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10301" w14:textId="455B095C" w:rsidR="00F94A84" w:rsidRPr="00B03AC1" w:rsidRDefault="00D6054E" w:rsidP="00645ACC">
      <w:pPr>
        <w:pStyle w:val="Zmluva-Title"/>
      </w:pPr>
      <w:r w:rsidRPr="00B03AC1">
        <w:t>Z</w:t>
      </w:r>
      <w:r w:rsidR="00EA63BC" w:rsidRPr="00B03AC1">
        <w:t>mluva o dielo</w:t>
      </w:r>
    </w:p>
    <w:p w14:paraId="7DDD347F" w14:textId="77777777" w:rsidR="00F94A84" w:rsidRPr="00EA63BC" w:rsidRDefault="00681E28" w:rsidP="00645ACC">
      <w:pPr>
        <w:pStyle w:val="Zmluva-Title"/>
      </w:pPr>
      <w:r w:rsidRPr="00EA63BC">
        <w:t>Projekt „Zvýšenie úrovne informačnej a kybernetickej bezpečnosti MZVEZ“</w:t>
      </w:r>
    </w:p>
    <w:p w14:paraId="2A33E526" w14:textId="77777777" w:rsidR="00A83960" w:rsidRPr="006B2378" w:rsidRDefault="00D6054E" w:rsidP="00FA024D">
      <w:pPr>
        <w:pStyle w:val="Zmluva-Clanok"/>
      </w:pPr>
      <w:r w:rsidRPr="006B2378">
        <w:t xml:space="preserve">uzatvorená </w:t>
      </w:r>
      <w:r w:rsidR="003054F6" w:rsidRPr="006B2378">
        <w:t>podľa</w:t>
      </w:r>
      <w:r w:rsidRPr="006B2378">
        <w:t xml:space="preserve"> </w:t>
      </w:r>
      <w:r w:rsidR="005B063C" w:rsidRPr="006B2378">
        <w:t>§</w:t>
      </w:r>
      <w:r w:rsidR="007803EA" w:rsidRPr="006B2378">
        <w:t> </w:t>
      </w:r>
      <w:r w:rsidR="005B063C" w:rsidRPr="006B2378">
        <w:t>536 a </w:t>
      </w:r>
      <w:proofErr w:type="spellStart"/>
      <w:r w:rsidR="005B063C" w:rsidRPr="006B2378">
        <w:t>nasl</w:t>
      </w:r>
      <w:proofErr w:type="spellEnd"/>
      <w:r w:rsidR="005B063C" w:rsidRPr="006B2378">
        <w:t xml:space="preserve">. zákona č. 513/1991 Zb. </w:t>
      </w:r>
      <w:r w:rsidR="00FA5190" w:rsidRPr="006B2378">
        <w:t xml:space="preserve">Obchodný </w:t>
      </w:r>
      <w:r w:rsidR="005B063C" w:rsidRPr="006B2378">
        <w:t>zákonník</w:t>
      </w:r>
      <w:r w:rsidRPr="006B2378">
        <w:t xml:space="preserve"> v znení neskorších predpisov</w:t>
      </w:r>
      <w:r w:rsidR="006856B2" w:rsidRPr="006B2378">
        <w:t xml:space="preserve"> (</w:t>
      </w:r>
      <w:r w:rsidR="000C36BD" w:rsidRPr="006B2378">
        <w:t>ďalej</w:t>
      </w:r>
      <w:r w:rsidR="006856B2" w:rsidRPr="006B2378">
        <w:t xml:space="preserve"> len „Obchodný zákonník“)</w:t>
      </w:r>
      <w:r w:rsidR="005B063C" w:rsidRPr="006B2378">
        <w:t xml:space="preserve"> </w:t>
      </w:r>
      <w:r w:rsidR="00CB4F5B" w:rsidRPr="006B2378">
        <w:t>a</w:t>
      </w:r>
      <w:r w:rsidR="005E2043" w:rsidRPr="006B2378">
        <w:t> </w:t>
      </w:r>
      <w:r w:rsidR="007E7629" w:rsidRPr="006B2378">
        <w:t>§ 65 a </w:t>
      </w:r>
      <w:proofErr w:type="spellStart"/>
      <w:r w:rsidR="007E7629" w:rsidRPr="006B2378">
        <w:t>nasl</w:t>
      </w:r>
      <w:proofErr w:type="spellEnd"/>
      <w:r w:rsidR="007E7629" w:rsidRPr="006B2378">
        <w:t xml:space="preserve">. </w:t>
      </w:r>
      <w:r w:rsidR="005E2043" w:rsidRPr="006B2378">
        <w:t>zákon</w:t>
      </w:r>
      <w:r w:rsidR="007E7629" w:rsidRPr="006B2378">
        <w:t>a</w:t>
      </w:r>
      <w:r w:rsidR="00CB4F5B" w:rsidRPr="006B2378">
        <w:t xml:space="preserve"> č. 185/2015 Z. z. </w:t>
      </w:r>
      <w:r w:rsidR="005E2043" w:rsidRPr="006B2378">
        <w:t>Autorsk</w:t>
      </w:r>
      <w:r w:rsidR="00681E28" w:rsidRPr="006B2378">
        <w:t>y</w:t>
      </w:r>
      <w:r w:rsidR="007E7629" w:rsidRPr="006B2378">
        <w:t xml:space="preserve"> </w:t>
      </w:r>
      <w:r w:rsidR="005E2043" w:rsidRPr="006B2378">
        <w:t xml:space="preserve">zákon </w:t>
      </w:r>
      <w:r w:rsidR="00CB4F5B" w:rsidRPr="006B2378">
        <w:t>v znení neskorších predpisov</w:t>
      </w:r>
      <w:r w:rsidR="006856B2" w:rsidRPr="006B2378">
        <w:t xml:space="preserve"> (</w:t>
      </w:r>
      <w:r w:rsidR="000C36BD" w:rsidRPr="006B2378">
        <w:t>ďalej</w:t>
      </w:r>
      <w:r w:rsidR="006856B2" w:rsidRPr="006B2378">
        <w:t xml:space="preserve"> len „Autorský zákon“)</w:t>
      </w:r>
    </w:p>
    <w:p w14:paraId="23EAA3C5" w14:textId="77777777" w:rsidR="00A57E7D" w:rsidRPr="006B2378" w:rsidRDefault="00D6054E" w:rsidP="00FA024D">
      <w:pPr>
        <w:pStyle w:val="Zmluva-Clanok"/>
      </w:pPr>
      <w:r w:rsidRPr="006B2378">
        <w:t xml:space="preserve">(ďalej </w:t>
      </w:r>
      <w:r w:rsidR="00681E28" w:rsidRPr="006B2378">
        <w:t>len</w:t>
      </w:r>
      <w:r w:rsidR="00283BC8" w:rsidRPr="006B2378">
        <w:t xml:space="preserve"> </w:t>
      </w:r>
      <w:r w:rsidR="00A679BE" w:rsidRPr="006B2378">
        <w:t>„</w:t>
      </w:r>
      <w:r w:rsidR="00A679BE" w:rsidRPr="006B2378">
        <w:rPr>
          <w:b/>
        </w:rPr>
        <w:t>Zmluva</w:t>
      </w:r>
      <w:r w:rsidR="00A679BE" w:rsidRPr="006B2378">
        <w:t>“</w:t>
      </w:r>
      <w:r w:rsidRPr="006B2378">
        <w:t>)</w:t>
      </w:r>
    </w:p>
    <w:p w14:paraId="7B99828C" w14:textId="77777777" w:rsidR="00A57E7D" w:rsidRPr="006B2378" w:rsidRDefault="00A57E7D" w:rsidP="00A57E7D">
      <w:pPr>
        <w:pStyle w:val="Bezriadkovania"/>
        <w:rPr>
          <w:noProof w:val="0"/>
        </w:rPr>
      </w:pPr>
    </w:p>
    <w:p w14:paraId="4B3227B9" w14:textId="77777777" w:rsidR="006B2378" w:rsidRPr="006B2378" w:rsidRDefault="006B2378" w:rsidP="00884715">
      <w:pPr>
        <w:pStyle w:val="Bezriadkovania"/>
        <w:spacing w:after="120"/>
        <w:ind w:left="3119" w:hanging="3119"/>
        <w:rPr>
          <w:rFonts w:eastAsiaTheme="minorHAnsi"/>
          <w:b/>
          <w:noProof w:val="0"/>
          <w:lang w:eastAsia="en-US"/>
        </w:rPr>
      </w:pPr>
      <w:r w:rsidRPr="006B2378">
        <w:rPr>
          <w:rFonts w:eastAsiaTheme="minorHAnsi"/>
          <w:b/>
          <w:noProof w:val="0"/>
          <w:lang w:eastAsia="en-US"/>
        </w:rPr>
        <w:t>Objednávateľ:</w:t>
      </w:r>
    </w:p>
    <w:p w14:paraId="5E2ACF94" w14:textId="77777777" w:rsidR="00D6054E" w:rsidRPr="00EE3611" w:rsidRDefault="00D6054E" w:rsidP="00884715">
      <w:pPr>
        <w:pStyle w:val="Bezriadkovania"/>
        <w:spacing w:after="120"/>
        <w:ind w:left="3119" w:hanging="3119"/>
        <w:rPr>
          <w:rFonts w:eastAsiaTheme="minorHAnsi"/>
          <w:noProof w:val="0"/>
          <w:lang w:eastAsia="en-US"/>
        </w:rPr>
      </w:pPr>
      <w:r w:rsidRPr="00EE3611">
        <w:rPr>
          <w:rFonts w:eastAsiaTheme="minorHAnsi"/>
          <w:noProof w:val="0"/>
          <w:lang w:eastAsia="en-US"/>
        </w:rPr>
        <w:t xml:space="preserve">Názov: </w:t>
      </w:r>
      <w:r w:rsidRPr="00EE3611">
        <w:rPr>
          <w:rFonts w:eastAsiaTheme="minorHAnsi"/>
          <w:noProof w:val="0"/>
          <w:lang w:eastAsia="en-US"/>
        </w:rPr>
        <w:tab/>
      </w:r>
      <w:r w:rsidR="007D5833" w:rsidRPr="00EE3611">
        <w:rPr>
          <w:rFonts w:eastAsiaTheme="minorHAnsi"/>
          <w:b/>
          <w:noProof w:val="0"/>
          <w:lang w:eastAsia="en-US"/>
        </w:rPr>
        <w:t>Ministerstvo zahraničných vecí a európskych záležitostí Slovenskej republiky</w:t>
      </w:r>
      <w:r w:rsidR="0092144C" w:rsidRPr="00EE3611">
        <w:rPr>
          <w:rFonts w:eastAsiaTheme="minorHAnsi"/>
          <w:b/>
          <w:noProof w:val="0"/>
          <w:lang w:eastAsia="en-US"/>
        </w:rPr>
        <w:t xml:space="preserve"> (MZVEZ SR)</w:t>
      </w:r>
    </w:p>
    <w:p w14:paraId="2B6A45C5" w14:textId="77777777" w:rsidR="00D6054E" w:rsidRPr="00EE3611" w:rsidRDefault="00D6054E" w:rsidP="00292EB6">
      <w:pPr>
        <w:pStyle w:val="Bezriadkovania"/>
        <w:ind w:left="3119" w:hanging="3119"/>
        <w:rPr>
          <w:rFonts w:eastAsiaTheme="minorHAnsi"/>
          <w:noProof w:val="0"/>
          <w:lang w:eastAsia="en-US"/>
        </w:rPr>
      </w:pPr>
      <w:r w:rsidRPr="00EE3611">
        <w:rPr>
          <w:rFonts w:eastAsiaTheme="minorHAnsi"/>
          <w:noProof w:val="0"/>
          <w:lang w:eastAsia="en-US"/>
        </w:rPr>
        <w:t xml:space="preserve">Sídlo: </w:t>
      </w:r>
      <w:r w:rsidRPr="00EE3611">
        <w:rPr>
          <w:rFonts w:eastAsiaTheme="minorHAnsi"/>
          <w:noProof w:val="0"/>
          <w:lang w:eastAsia="en-US"/>
        </w:rPr>
        <w:tab/>
      </w:r>
      <w:r w:rsidR="007D5833" w:rsidRPr="00EE3611">
        <w:rPr>
          <w:rFonts w:eastAsiaTheme="minorHAnsi"/>
          <w:noProof w:val="0"/>
          <w:lang w:eastAsia="en-US"/>
        </w:rPr>
        <w:t>Hlboká cesta 2, 833 36 Bratislava</w:t>
      </w:r>
      <w:r w:rsidR="00EA1DE2" w:rsidRPr="00EE3611">
        <w:rPr>
          <w:rFonts w:eastAsiaTheme="minorHAnsi"/>
          <w:noProof w:val="0"/>
          <w:lang w:eastAsia="en-US"/>
        </w:rPr>
        <w:t xml:space="preserve">, </w:t>
      </w:r>
      <w:r w:rsidRPr="00EE3611">
        <w:rPr>
          <w:rFonts w:eastAsiaTheme="minorHAnsi"/>
          <w:noProof w:val="0"/>
          <w:lang w:eastAsia="en-US"/>
        </w:rPr>
        <w:t>Slovenská republika</w:t>
      </w:r>
    </w:p>
    <w:p w14:paraId="27036AB6" w14:textId="77777777" w:rsidR="00D6054E" w:rsidRPr="00EE3611" w:rsidRDefault="00D6054E" w:rsidP="00292EB6">
      <w:pPr>
        <w:pStyle w:val="Bezriadkovania"/>
        <w:ind w:left="3119" w:hanging="3119"/>
        <w:rPr>
          <w:rFonts w:eastAsiaTheme="minorHAnsi"/>
          <w:noProof w:val="0"/>
          <w:lang w:eastAsia="en-US"/>
        </w:rPr>
      </w:pPr>
      <w:r w:rsidRPr="00EE3611">
        <w:rPr>
          <w:rFonts w:eastAsiaTheme="minorHAnsi"/>
          <w:noProof w:val="0"/>
          <w:lang w:eastAsia="en-US"/>
        </w:rPr>
        <w:t xml:space="preserve">IČO: </w:t>
      </w:r>
      <w:r w:rsidRPr="00EE3611">
        <w:rPr>
          <w:rFonts w:eastAsiaTheme="minorHAnsi"/>
          <w:noProof w:val="0"/>
          <w:lang w:eastAsia="en-US"/>
        </w:rPr>
        <w:tab/>
      </w:r>
      <w:r w:rsidR="007D5833" w:rsidRPr="00EE3611">
        <w:rPr>
          <w:rFonts w:eastAsiaTheme="minorHAnsi"/>
          <w:noProof w:val="0"/>
          <w:lang w:eastAsia="en-US"/>
        </w:rPr>
        <w:t>00699021</w:t>
      </w:r>
    </w:p>
    <w:p w14:paraId="4921A148" w14:textId="77777777" w:rsidR="001879F9" w:rsidRPr="00EE3611" w:rsidRDefault="001879F9" w:rsidP="00292EB6">
      <w:pPr>
        <w:pStyle w:val="Bezriadkovania"/>
        <w:ind w:left="3119" w:hanging="3119"/>
        <w:rPr>
          <w:rFonts w:eastAsiaTheme="minorHAnsi"/>
          <w:noProof w:val="0"/>
          <w:lang w:eastAsia="en-US"/>
        </w:rPr>
      </w:pPr>
      <w:r w:rsidRPr="00EE3611">
        <w:rPr>
          <w:rFonts w:eastAsiaTheme="minorHAnsi"/>
          <w:noProof w:val="0"/>
          <w:lang w:eastAsia="en-US"/>
        </w:rPr>
        <w:t xml:space="preserve">IČ DPH: </w:t>
      </w:r>
      <w:r w:rsidRPr="00EE3611">
        <w:rPr>
          <w:rFonts w:eastAsiaTheme="minorHAnsi"/>
          <w:noProof w:val="0"/>
          <w:lang w:eastAsia="en-US"/>
        </w:rPr>
        <w:tab/>
      </w:r>
      <w:r w:rsidR="007D5833" w:rsidRPr="00EE3611">
        <w:rPr>
          <w:rFonts w:eastAsiaTheme="minorHAnsi"/>
          <w:noProof w:val="0"/>
          <w:lang w:eastAsia="en-US"/>
        </w:rPr>
        <w:t>SK2020879344</w:t>
      </w:r>
    </w:p>
    <w:p w14:paraId="2A3526D7" w14:textId="77777777" w:rsidR="00292EB6" w:rsidRPr="00EE3611" w:rsidRDefault="00292EB6" w:rsidP="006B2378">
      <w:pPr>
        <w:pStyle w:val="Bezriadkovania"/>
        <w:ind w:left="3119" w:hanging="3119"/>
        <w:rPr>
          <w:rFonts w:eastAsiaTheme="minorHAnsi"/>
          <w:noProof w:val="0"/>
          <w:highlight w:val="yellow"/>
          <w:lang w:eastAsia="en-US"/>
        </w:rPr>
      </w:pPr>
      <w:r w:rsidRPr="00EE3611">
        <w:rPr>
          <w:rFonts w:eastAsiaTheme="minorHAnsi"/>
          <w:noProof w:val="0"/>
          <w:lang w:eastAsia="en-US"/>
        </w:rPr>
        <w:t>Zastúpen</w:t>
      </w:r>
      <w:r w:rsidR="006B2378">
        <w:rPr>
          <w:rFonts w:eastAsiaTheme="minorHAnsi"/>
          <w:noProof w:val="0"/>
          <w:lang w:eastAsia="en-US"/>
        </w:rPr>
        <w:t>ý</w:t>
      </w:r>
      <w:r w:rsidRPr="00EE3611">
        <w:rPr>
          <w:rFonts w:eastAsiaTheme="minorHAnsi"/>
          <w:noProof w:val="0"/>
          <w:lang w:eastAsia="en-US"/>
        </w:rPr>
        <w:t>:</w:t>
      </w:r>
      <w:r w:rsidRPr="00EE3611">
        <w:rPr>
          <w:rFonts w:eastAsiaTheme="minorHAnsi"/>
          <w:noProof w:val="0"/>
          <w:lang w:eastAsia="en-US"/>
        </w:rPr>
        <w:tab/>
      </w:r>
    </w:p>
    <w:p w14:paraId="541FDE38" w14:textId="77777777" w:rsidR="00292EB6" w:rsidRPr="00EE3611" w:rsidRDefault="00292EB6" w:rsidP="00292EB6">
      <w:pPr>
        <w:pStyle w:val="Bezriadkovania"/>
        <w:ind w:left="3119" w:hanging="3119"/>
        <w:rPr>
          <w:rFonts w:eastAsiaTheme="minorHAnsi"/>
          <w:noProof w:val="0"/>
          <w:lang w:eastAsia="en-US"/>
        </w:rPr>
      </w:pPr>
      <w:r w:rsidRPr="00EE3611">
        <w:rPr>
          <w:rFonts w:eastAsiaTheme="minorHAnsi"/>
          <w:noProof w:val="0"/>
          <w:lang w:eastAsia="en-US"/>
        </w:rPr>
        <w:t>Bankové spojenie:</w:t>
      </w:r>
      <w:r w:rsidRPr="00EE3611">
        <w:rPr>
          <w:rFonts w:eastAsiaTheme="minorHAnsi"/>
          <w:noProof w:val="0"/>
          <w:lang w:eastAsia="en-US"/>
        </w:rPr>
        <w:tab/>
      </w:r>
      <w:r w:rsidR="007D5833" w:rsidRPr="00EE3611">
        <w:rPr>
          <w:rFonts w:eastAsiaTheme="minorHAnsi"/>
          <w:noProof w:val="0"/>
          <w:lang w:eastAsia="en-US"/>
        </w:rPr>
        <w:t>Štátna pokladnica</w:t>
      </w:r>
    </w:p>
    <w:p w14:paraId="659CFB8F" w14:textId="77777777" w:rsidR="007D5833" w:rsidRPr="00EE3611" w:rsidRDefault="007D5833" w:rsidP="007D5833">
      <w:pPr>
        <w:pStyle w:val="Bezriadkovania"/>
        <w:ind w:left="3119" w:hanging="3119"/>
        <w:rPr>
          <w:rFonts w:eastAsiaTheme="minorHAnsi"/>
          <w:noProof w:val="0"/>
          <w:lang w:eastAsia="en-US"/>
        </w:rPr>
      </w:pPr>
      <w:r w:rsidRPr="00EE3611">
        <w:rPr>
          <w:rFonts w:eastAsiaTheme="minorHAnsi"/>
          <w:noProof w:val="0"/>
          <w:lang w:eastAsia="en-US"/>
        </w:rPr>
        <w:t xml:space="preserve">Číslo účtu/IBAN: </w:t>
      </w:r>
      <w:r w:rsidRPr="00EE3611">
        <w:rPr>
          <w:rFonts w:eastAsiaTheme="minorHAnsi"/>
          <w:noProof w:val="0"/>
          <w:lang w:eastAsia="en-US"/>
        </w:rPr>
        <w:tab/>
        <w:t>SK36 8180 0000 0070 0007 3594</w:t>
      </w:r>
    </w:p>
    <w:p w14:paraId="526B8865" w14:textId="77777777" w:rsidR="00914D81" w:rsidRPr="00EE3611" w:rsidRDefault="007D5833" w:rsidP="007D5833">
      <w:pPr>
        <w:pStyle w:val="Bezriadkovania"/>
        <w:ind w:left="3119" w:hanging="3119"/>
        <w:rPr>
          <w:rFonts w:eastAsiaTheme="minorHAnsi"/>
          <w:noProof w:val="0"/>
          <w:lang w:eastAsia="en-US"/>
        </w:rPr>
      </w:pPr>
      <w:r w:rsidRPr="00EE3611">
        <w:rPr>
          <w:rFonts w:eastAsiaTheme="minorHAnsi"/>
          <w:noProof w:val="0"/>
          <w:lang w:eastAsia="en-US"/>
        </w:rPr>
        <w:t xml:space="preserve">SWIFT(BIC): </w:t>
      </w:r>
      <w:r w:rsidRPr="00EE3611">
        <w:rPr>
          <w:rFonts w:eastAsiaTheme="minorHAnsi"/>
          <w:noProof w:val="0"/>
          <w:lang w:eastAsia="en-US"/>
        </w:rPr>
        <w:tab/>
        <w:t>SPSRSKBA</w:t>
      </w:r>
    </w:p>
    <w:p w14:paraId="025C76AB" w14:textId="77777777" w:rsidR="00A57E7D" w:rsidRPr="00EE3611" w:rsidRDefault="00A679BE" w:rsidP="00292EB6">
      <w:pPr>
        <w:pStyle w:val="Bezriadkovania"/>
        <w:ind w:left="3119" w:hanging="3119"/>
        <w:rPr>
          <w:rFonts w:eastAsiaTheme="minorHAnsi"/>
          <w:noProof w:val="0"/>
          <w:lang w:eastAsia="en-US"/>
        </w:rPr>
      </w:pPr>
      <w:r w:rsidRPr="00EE3611">
        <w:rPr>
          <w:rFonts w:eastAsiaTheme="minorHAnsi"/>
          <w:noProof w:val="0"/>
          <w:lang w:eastAsia="en-US"/>
        </w:rPr>
        <w:t xml:space="preserve">(ďalej </w:t>
      </w:r>
      <w:r w:rsidR="00027DAA">
        <w:rPr>
          <w:rFonts w:eastAsiaTheme="minorHAnsi"/>
          <w:noProof w:val="0"/>
          <w:lang w:eastAsia="en-US"/>
        </w:rPr>
        <w:t>len</w:t>
      </w:r>
      <w:r w:rsidR="00D6054E" w:rsidRPr="00EE3611">
        <w:rPr>
          <w:rFonts w:eastAsiaTheme="minorHAnsi"/>
          <w:noProof w:val="0"/>
          <w:lang w:eastAsia="en-US"/>
        </w:rPr>
        <w:t xml:space="preserve"> „</w:t>
      </w:r>
      <w:r w:rsidR="00D6054E" w:rsidRPr="00EE3611">
        <w:rPr>
          <w:rFonts w:eastAsiaTheme="minorHAnsi"/>
          <w:b/>
          <w:noProof w:val="0"/>
          <w:lang w:eastAsia="en-US"/>
        </w:rPr>
        <w:t>Objednávateľ</w:t>
      </w:r>
      <w:r w:rsidR="00D6054E" w:rsidRPr="00EE3611">
        <w:rPr>
          <w:rFonts w:eastAsiaTheme="minorHAnsi"/>
          <w:noProof w:val="0"/>
          <w:lang w:eastAsia="en-US"/>
        </w:rPr>
        <w:t>“)</w:t>
      </w:r>
    </w:p>
    <w:p w14:paraId="304127C8" w14:textId="77777777" w:rsidR="006B2378" w:rsidRDefault="006B2378" w:rsidP="00FA024D">
      <w:pPr>
        <w:pStyle w:val="Zmluva-Clanok"/>
      </w:pPr>
    </w:p>
    <w:p w14:paraId="4E9FFD33" w14:textId="77777777" w:rsidR="00D6054E" w:rsidRPr="00FA024D" w:rsidRDefault="00D6054E" w:rsidP="00FA024D">
      <w:pPr>
        <w:pStyle w:val="Zmluva-Clanok"/>
      </w:pPr>
      <w:r w:rsidRPr="00FA024D">
        <w:t>a</w:t>
      </w:r>
    </w:p>
    <w:p w14:paraId="6AC15A54" w14:textId="77777777" w:rsidR="006B2378" w:rsidRPr="006B2378" w:rsidRDefault="006B2378" w:rsidP="00884715">
      <w:pPr>
        <w:pStyle w:val="Bezriadkovania"/>
        <w:spacing w:after="120"/>
        <w:ind w:left="3119" w:hanging="3119"/>
        <w:rPr>
          <w:rFonts w:eastAsiaTheme="minorHAnsi"/>
          <w:b/>
          <w:noProof w:val="0"/>
          <w:lang w:eastAsia="en-US"/>
        </w:rPr>
      </w:pPr>
      <w:r w:rsidRPr="006B2378">
        <w:rPr>
          <w:rFonts w:eastAsiaTheme="minorHAnsi"/>
          <w:b/>
          <w:noProof w:val="0"/>
          <w:lang w:eastAsia="en-US"/>
        </w:rPr>
        <w:t>Zhotoviteľ:</w:t>
      </w:r>
    </w:p>
    <w:p w14:paraId="16B32953" w14:textId="77777777" w:rsidR="00A57E7D" w:rsidRPr="00EE3611" w:rsidRDefault="003A1F24" w:rsidP="00884715">
      <w:pPr>
        <w:pStyle w:val="Bezriadkovania"/>
        <w:spacing w:after="120"/>
        <w:ind w:left="3119" w:hanging="3119"/>
        <w:rPr>
          <w:rFonts w:eastAsiaTheme="minorHAnsi"/>
          <w:b/>
          <w:noProof w:val="0"/>
          <w:lang w:eastAsia="en-US"/>
        </w:rPr>
      </w:pPr>
      <w:r w:rsidRPr="00EE3611">
        <w:rPr>
          <w:rFonts w:eastAsiaTheme="minorHAnsi"/>
          <w:noProof w:val="0"/>
          <w:lang w:eastAsia="en-US"/>
        </w:rPr>
        <w:t>Obchodné meno:</w:t>
      </w:r>
      <w:r w:rsidRPr="00EE3611">
        <w:rPr>
          <w:rFonts w:eastAsiaTheme="minorHAnsi"/>
          <w:b/>
          <w:noProof w:val="0"/>
          <w:lang w:eastAsia="en-US"/>
        </w:rPr>
        <w:tab/>
      </w:r>
    </w:p>
    <w:p w14:paraId="724522B3" w14:textId="77777777" w:rsidR="00A57E7D" w:rsidRPr="00EE3611" w:rsidRDefault="00C82811" w:rsidP="00884715">
      <w:pPr>
        <w:pStyle w:val="Bezriadkovania"/>
        <w:ind w:left="3119" w:hanging="3119"/>
        <w:rPr>
          <w:rFonts w:eastAsiaTheme="minorHAnsi"/>
          <w:noProof w:val="0"/>
          <w:lang w:eastAsia="en-US"/>
        </w:rPr>
      </w:pPr>
      <w:r w:rsidRPr="00EE3611">
        <w:rPr>
          <w:rFonts w:eastAsiaTheme="minorHAnsi"/>
          <w:noProof w:val="0"/>
          <w:lang w:eastAsia="en-US"/>
        </w:rPr>
        <w:t>Sídlo</w:t>
      </w:r>
      <w:r w:rsidR="00A57E7D" w:rsidRPr="00EE3611">
        <w:rPr>
          <w:rFonts w:eastAsiaTheme="minorHAnsi"/>
          <w:noProof w:val="0"/>
          <w:lang w:eastAsia="en-US"/>
        </w:rPr>
        <w:t>:</w:t>
      </w:r>
      <w:r w:rsidRPr="00EE3611">
        <w:rPr>
          <w:rFonts w:eastAsiaTheme="minorHAnsi"/>
          <w:noProof w:val="0"/>
          <w:lang w:eastAsia="en-US"/>
        </w:rPr>
        <w:tab/>
      </w:r>
    </w:p>
    <w:p w14:paraId="61512D27" w14:textId="77777777" w:rsidR="00C82811" w:rsidRPr="00EE3611" w:rsidRDefault="00A57E7D" w:rsidP="00292EB6">
      <w:pPr>
        <w:pStyle w:val="Bezriadkovania"/>
        <w:ind w:left="3119" w:hanging="3119"/>
        <w:rPr>
          <w:rFonts w:eastAsiaTheme="minorHAnsi"/>
          <w:noProof w:val="0"/>
          <w:lang w:eastAsia="en-US"/>
        </w:rPr>
      </w:pPr>
      <w:r w:rsidRPr="00EE3611">
        <w:rPr>
          <w:rFonts w:eastAsiaTheme="minorHAnsi"/>
          <w:noProof w:val="0"/>
          <w:lang w:eastAsia="en-US"/>
        </w:rPr>
        <w:t xml:space="preserve">IČO: </w:t>
      </w:r>
      <w:r w:rsidR="00C82811" w:rsidRPr="00EE3611">
        <w:rPr>
          <w:rFonts w:eastAsiaTheme="minorHAnsi"/>
          <w:noProof w:val="0"/>
          <w:lang w:eastAsia="en-US"/>
        </w:rPr>
        <w:tab/>
      </w:r>
    </w:p>
    <w:p w14:paraId="023E2264" w14:textId="77777777" w:rsidR="00A57E7D" w:rsidRPr="00EE3611" w:rsidRDefault="001879F9" w:rsidP="00292EB6">
      <w:pPr>
        <w:pStyle w:val="Bezriadkovania"/>
        <w:ind w:left="3119" w:hanging="3119"/>
        <w:rPr>
          <w:rFonts w:eastAsiaTheme="minorHAnsi"/>
          <w:noProof w:val="0"/>
          <w:lang w:eastAsia="en-US"/>
        </w:rPr>
      </w:pPr>
      <w:r w:rsidRPr="00EE3611">
        <w:rPr>
          <w:rFonts w:eastAsiaTheme="minorHAnsi"/>
          <w:noProof w:val="0"/>
          <w:lang w:eastAsia="en-US"/>
        </w:rPr>
        <w:t>IČ DPH</w:t>
      </w:r>
      <w:r w:rsidR="00A57E7D" w:rsidRPr="00EE3611">
        <w:rPr>
          <w:rFonts w:eastAsiaTheme="minorHAnsi"/>
          <w:noProof w:val="0"/>
          <w:lang w:eastAsia="en-US"/>
        </w:rPr>
        <w:t xml:space="preserve">: </w:t>
      </w:r>
      <w:r w:rsidR="00C82811" w:rsidRPr="00EE3611">
        <w:rPr>
          <w:rFonts w:eastAsiaTheme="minorHAnsi"/>
          <w:noProof w:val="0"/>
          <w:lang w:eastAsia="en-US"/>
        </w:rPr>
        <w:tab/>
      </w:r>
    </w:p>
    <w:p w14:paraId="24B9F50D" w14:textId="77777777" w:rsidR="0071556D" w:rsidRPr="00EE3611" w:rsidRDefault="001B3E5B" w:rsidP="00292EB6">
      <w:pPr>
        <w:pStyle w:val="Bezriadkovania"/>
        <w:ind w:left="3119" w:hanging="3119"/>
        <w:rPr>
          <w:rFonts w:eastAsiaTheme="minorHAnsi"/>
          <w:noProof w:val="0"/>
          <w:lang w:eastAsia="en-US"/>
        </w:rPr>
      </w:pPr>
      <w:r>
        <w:rPr>
          <w:rFonts w:eastAsiaTheme="minorHAnsi"/>
          <w:noProof w:val="0"/>
          <w:lang w:eastAsia="en-US"/>
        </w:rPr>
        <w:t>Štatutárny orgán</w:t>
      </w:r>
      <w:r w:rsidR="00BF0D53">
        <w:rPr>
          <w:rFonts w:eastAsiaTheme="minorHAnsi"/>
          <w:noProof w:val="0"/>
          <w:lang w:eastAsia="en-US"/>
        </w:rPr>
        <w:t xml:space="preserve"> </w:t>
      </w:r>
      <w:r>
        <w:rPr>
          <w:rFonts w:eastAsiaTheme="minorHAnsi"/>
          <w:noProof w:val="0"/>
          <w:lang w:eastAsia="en-US"/>
        </w:rPr>
        <w:t>/</w:t>
      </w:r>
      <w:r w:rsidR="00BF0D53">
        <w:rPr>
          <w:rFonts w:eastAsiaTheme="minorHAnsi"/>
          <w:noProof w:val="0"/>
          <w:lang w:eastAsia="en-US"/>
        </w:rPr>
        <w:t xml:space="preserve"> </w:t>
      </w:r>
      <w:r w:rsidR="002D2B22">
        <w:rPr>
          <w:rFonts w:eastAsiaTheme="minorHAnsi"/>
          <w:noProof w:val="0"/>
          <w:lang w:eastAsia="en-US"/>
        </w:rPr>
        <w:t>Zastúpený</w:t>
      </w:r>
      <w:r w:rsidR="0071556D" w:rsidRPr="00EE3611">
        <w:rPr>
          <w:rFonts w:eastAsiaTheme="minorHAnsi"/>
          <w:noProof w:val="0"/>
          <w:lang w:eastAsia="en-US"/>
        </w:rPr>
        <w:t>:</w:t>
      </w:r>
      <w:r w:rsidR="0071556D" w:rsidRPr="00EE3611">
        <w:rPr>
          <w:rFonts w:eastAsiaTheme="minorHAnsi"/>
          <w:noProof w:val="0"/>
          <w:lang w:eastAsia="en-US"/>
        </w:rPr>
        <w:tab/>
      </w:r>
    </w:p>
    <w:p w14:paraId="0CFAB956" w14:textId="77777777" w:rsidR="00A57E7D" w:rsidRPr="00EE3611" w:rsidRDefault="007772B8" w:rsidP="00292EB6">
      <w:pPr>
        <w:pStyle w:val="Bezriadkovania"/>
        <w:ind w:left="3119" w:hanging="3119"/>
        <w:rPr>
          <w:rFonts w:eastAsiaTheme="minorHAnsi"/>
          <w:noProof w:val="0"/>
          <w:lang w:eastAsia="en-US"/>
        </w:rPr>
      </w:pPr>
      <w:r w:rsidRPr="00EE3611">
        <w:rPr>
          <w:rFonts w:eastAsiaTheme="minorHAnsi"/>
          <w:noProof w:val="0"/>
          <w:lang w:eastAsia="en-US"/>
        </w:rPr>
        <w:t>Registrácia:</w:t>
      </w:r>
      <w:r w:rsidRPr="00EE3611">
        <w:rPr>
          <w:rFonts w:eastAsiaTheme="minorHAnsi"/>
          <w:noProof w:val="0"/>
          <w:lang w:eastAsia="en-US"/>
        </w:rPr>
        <w:tab/>
      </w:r>
    </w:p>
    <w:p w14:paraId="09A4D8E9" w14:textId="77777777" w:rsidR="00A57E7D" w:rsidRPr="00EE3611" w:rsidRDefault="00A57E7D" w:rsidP="00292EB6">
      <w:pPr>
        <w:pStyle w:val="Bezriadkovania"/>
        <w:ind w:left="3119" w:hanging="3119"/>
        <w:rPr>
          <w:rFonts w:eastAsiaTheme="minorHAnsi"/>
          <w:noProof w:val="0"/>
          <w:lang w:eastAsia="en-US"/>
        </w:rPr>
      </w:pPr>
      <w:r w:rsidRPr="00EE3611">
        <w:rPr>
          <w:rFonts w:eastAsiaTheme="minorHAnsi"/>
          <w:noProof w:val="0"/>
          <w:lang w:eastAsia="en-US"/>
        </w:rPr>
        <w:t>Bankové spojenie</w:t>
      </w:r>
      <w:r w:rsidR="00292EB6" w:rsidRPr="00EE3611">
        <w:rPr>
          <w:rFonts w:eastAsiaTheme="minorHAnsi"/>
          <w:noProof w:val="0"/>
          <w:lang w:eastAsia="en-US"/>
        </w:rPr>
        <w:t>:</w:t>
      </w:r>
      <w:r w:rsidR="00C82811" w:rsidRPr="00EE3611">
        <w:rPr>
          <w:rFonts w:eastAsiaTheme="minorHAnsi"/>
          <w:noProof w:val="0"/>
          <w:lang w:eastAsia="en-US"/>
        </w:rPr>
        <w:tab/>
      </w:r>
    </w:p>
    <w:p w14:paraId="14220CC2" w14:textId="77777777" w:rsidR="00C82811" w:rsidRPr="00EE3611" w:rsidRDefault="00C82811" w:rsidP="00292EB6">
      <w:pPr>
        <w:pStyle w:val="Bezriadkovania"/>
        <w:ind w:left="3119" w:hanging="3119"/>
        <w:rPr>
          <w:rFonts w:eastAsiaTheme="minorHAnsi"/>
          <w:noProof w:val="0"/>
          <w:lang w:eastAsia="en-US"/>
        </w:rPr>
      </w:pPr>
      <w:r w:rsidRPr="00EE3611">
        <w:rPr>
          <w:rFonts w:eastAsiaTheme="minorHAnsi"/>
          <w:noProof w:val="0"/>
          <w:lang w:eastAsia="en-US"/>
        </w:rPr>
        <w:t>Číslo účtu:</w:t>
      </w:r>
      <w:r w:rsidRPr="00EE3611">
        <w:rPr>
          <w:rFonts w:eastAsiaTheme="minorHAnsi"/>
          <w:noProof w:val="0"/>
          <w:lang w:eastAsia="en-US"/>
        </w:rPr>
        <w:tab/>
      </w:r>
    </w:p>
    <w:p w14:paraId="79502519" w14:textId="77777777" w:rsidR="00974321" w:rsidRPr="00EE3611" w:rsidRDefault="00974321" w:rsidP="00292EB6">
      <w:pPr>
        <w:pStyle w:val="Bezriadkovania"/>
        <w:ind w:left="3119" w:hanging="3119"/>
        <w:rPr>
          <w:rFonts w:eastAsiaTheme="minorHAnsi"/>
          <w:noProof w:val="0"/>
          <w:lang w:eastAsia="en-US"/>
        </w:rPr>
      </w:pPr>
      <w:r w:rsidRPr="00EE3611">
        <w:rPr>
          <w:rFonts w:eastAsiaTheme="minorHAnsi"/>
          <w:noProof w:val="0"/>
          <w:lang w:eastAsia="en-US"/>
        </w:rPr>
        <w:t xml:space="preserve">Kód banky: </w:t>
      </w:r>
      <w:r w:rsidRPr="00EE3611">
        <w:rPr>
          <w:rFonts w:eastAsiaTheme="minorHAnsi"/>
          <w:noProof w:val="0"/>
          <w:lang w:eastAsia="en-US"/>
        </w:rPr>
        <w:tab/>
      </w:r>
    </w:p>
    <w:p w14:paraId="12AC19E2" w14:textId="77777777" w:rsidR="00A57E7D" w:rsidRPr="00EE3611" w:rsidRDefault="00A57E7D" w:rsidP="00292EB6">
      <w:pPr>
        <w:pStyle w:val="Bezriadkovania"/>
        <w:ind w:left="3119" w:hanging="3119"/>
        <w:rPr>
          <w:rFonts w:eastAsiaTheme="minorHAnsi"/>
          <w:noProof w:val="0"/>
          <w:lang w:eastAsia="en-US"/>
        </w:rPr>
      </w:pPr>
      <w:r w:rsidRPr="00EE3611">
        <w:rPr>
          <w:rFonts w:eastAsiaTheme="minorHAnsi"/>
          <w:noProof w:val="0"/>
          <w:lang w:eastAsia="en-US"/>
        </w:rPr>
        <w:t>IBAN</w:t>
      </w:r>
      <w:r w:rsidR="00292EB6" w:rsidRPr="00EE3611">
        <w:rPr>
          <w:rFonts w:eastAsiaTheme="minorHAnsi"/>
          <w:noProof w:val="0"/>
          <w:lang w:eastAsia="en-US"/>
        </w:rPr>
        <w:t>/SWIFT</w:t>
      </w:r>
      <w:r w:rsidRPr="00EE3611">
        <w:rPr>
          <w:rFonts w:eastAsiaTheme="minorHAnsi"/>
          <w:noProof w:val="0"/>
          <w:lang w:eastAsia="en-US"/>
        </w:rPr>
        <w:t>:</w:t>
      </w:r>
      <w:r w:rsidR="00292EB6" w:rsidRPr="00EE3611">
        <w:rPr>
          <w:rFonts w:eastAsiaTheme="minorHAnsi"/>
          <w:noProof w:val="0"/>
          <w:lang w:eastAsia="en-US"/>
        </w:rPr>
        <w:tab/>
      </w:r>
    </w:p>
    <w:p w14:paraId="6F69B8DB" w14:textId="77777777" w:rsidR="00A57E7D" w:rsidRPr="00EE3611" w:rsidRDefault="00A57E7D" w:rsidP="003A1F24">
      <w:pPr>
        <w:pStyle w:val="Bezriadkovania"/>
        <w:rPr>
          <w:rFonts w:eastAsiaTheme="minorHAnsi"/>
          <w:noProof w:val="0"/>
          <w:lang w:eastAsia="en-US"/>
        </w:rPr>
      </w:pPr>
      <w:r w:rsidRPr="00EE3611">
        <w:rPr>
          <w:rFonts w:eastAsiaTheme="minorHAnsi"/>
          <w:noProof w:val="0"/>
          <w:lang w:eastAsia="en-US"/>
        </w:rPr>
        <w:t xml:space="preserve">(ďalej </w:t>
      </w:r>
      <w:r w:rsidR="00027DAA">
        <w:rPr>
          <w:rFonts w:eastAsiaTheme="minorHAnsi"/>
          <w:noProof w:val="0"/>
          <w:lang w:eastAsia="en-US"/>
        </w:rPr>
        <w:t>len</w:t>
      </w:r>
      <w:r w:rsidRPr="00EE3611">
        <w:rPr>
          <w:rFonts w:eastAsiaTheme="minorHAnsi"/>
          <w:noProof w:val="0"/>
          <w:lang w:eastAsia="en-US"/>
        </w:rPr>
        <w:t xml:space="preserve"> „</w:t>
      </w:r>
      <w:r w:rsidR="00991E35" w:rsidRPr="00EE3611">
        <w:rPr>
          <w:rFonts w:eastAsiaTheme="minorHAnsi"/>
          <w:b/>
          <w:noProof w:val="0"/>
          <w:lang w:eastAsia="en-US"/>
        </w:rPr>
        <w:t>Zhotovi</w:t>
      </w:r>
      <w:r w:rsidR="00D6054E" w:rsidRPr="00EE3611">
        <w:rPr>
          <w:rFonts w:eastAsiaTheme="minorHAnsi"/>
          <w:b/>
          <w:noProof w:val="0"/>
          <w:lang w:eastAsia="en-US"/>
        </w:rPr>
        <w:t>teľ</w:t>
      </w:r>
      <w:r w:rsidRPr="00EE3611">
        <w:rPr>
          <w:rFonts w:eastAsiaTheme="minorHAnsi"/>
          <w:noProof w:val="0"/>
          <w:lang w:eastAsia="en-US"/>
        </w:rPr>
        <w:t>“)</w:t>
      </w:r>
    </w:p>
    <w:p w14:paraId="45E5ADE2" w14:textId="77777777" w:rsidR="00A57E7D" w:rsidRPr="00EE3611" w:rsidRDefault="00A57E7D" w:rsidP="00A57E7D">
      <w:pPr>
        <w:pStyle w:val="Bezriadkovania"/>
        <w:jc w:val="center"/>
        <w:rPr>
          <w:rFonts w:eastAsiaTheme="minorHAnsi"/>
          <w:noProof w:val="0"/>
          <w:lang w:eastAsia="en-US"/>
        </w:rPr>
      </w:pPr>
    </w:p>
    <w:p w14:paraId="174C888D" w14:textId="77777777" w:rsidR="00283BC8" w:rsidRDefault="00A57E7D" w:rsidP="00283BC8">
      <w:pPr>
        <w:pStyle w:val="Bezriadkovania"/>
        <w:rPr>
          <w:rFonts w:eastAsiaTheme="minorHAnsi"/>
          <w:noProof w:val="0"/>
          <w:lang w:eastAsia="en-US"/>
        </w:rPr>
      </w:pPr>
      <w:r w:rsidRPr="00EE3611">
        <w:rPr>
          <w:rFonts w:eastAsiaTheme="minorHAnsi"/>
          <w:noProof w:val="0"/>
          <w:lang w:eastAsia="en-US"/>
        </w:rPr>
        <w:t>(</w:t>
      </w:r>
      <w:r w:rsidR="00D6054E" w:rsidRPr="00EE3611">
        <w:rPr>
          <w:rFonts w:eastAsiaTheme="minorHAnsi"/>
          <w:noProof w:val="0"/>
          <w:lang w:eastAsia="en-US"/>
        </w:rPr>
        <w:t>Objednávateľ a </w:t>
      </w:r>
      <w:r w:rsidR="00453BAF" w:rsidRPr="00EE3611">
        <w:rPr>
          <w:rFonts w:eastAsiaTheme="minorHAnsi"/>
          <w:noProof w:val="0"/>
          <w:lang w:eastAsia="en-US"/>
        </w:rPr>
        <w:t>Zhotoviteľ</w:t>
      </w:r>
      <w:r w:rsidR="00D6054E" w:rsidRPr="00EE3611">
        <w:rPr>
          <w:rFonts w:eastAsiaTheme="minorHAnsi"/>
          <w:noProof w:val="0"/>
          <w:lang w:eastAsia="en-US"/>
        </w:rPr>
        <w:t xml:space="preserve"> ďalej spoločne </w:t>
      </w:r>
      <w:r w:rsidR="00027DAA">
        <w:rPr>
          <w:rFonts w:eastAsiaTheme="minorHAnsi"/>
          <w:noProof w:val="0"/>
          <w:lang w:eastAsia="en-US"/>
        </w:rPr>
        <w:t>len</w:t>
      </w:r>
      <w:r w:rsidR="00D6054E" w:rsidRPr="00EE3611">
        <w:rPr>
          <w:rFonts w:eastAsiaTheme="minorHAnsi"/>
          <w:noProof w:val="0"/>
          <w:lang w:eastAsia="en-US"/>
        </w:rPr>
        <w:t xml:space="preserve"> </w:t>
      </w:r>
      <w:r w:rsidRPr="00EE3611">
        <w:rPr>
          <w:rFonts w:eastAsiaTheme="minorHAnsi"/>
          <w:noProof w:val="0"/>
          <w:lang w:eastAsia="en-US"/>
        </w:rPr>
        <w:t>„</w:t>
      </w:r>
      <w:r w:rsidR="00D6054E" w:rsidRPr="00EE3611">
        <w:rPr>
          <w:rFonts w:eastAsiaTheme="minorHAnsi"/>
          <w:b/>
          <w:noProof w:val="0"/>
          <w:lang w:eastAsia="en-US"/>
        </w:rPr>
        <w:t>Z</w:t>
      </w:r>
      <w:r w:rsidR="001A254F" w:rsidRPr="00EE3611">
        <w:rPr>
          <w:rFonts w:eastAsiaTheme="minorHAnsi"/>
          <w:b/>
          <w:noProof w:val="0"/>
          <w:lang w:eastAsia="en-US"/>
        </w:rPr>
        <w:t>mluvné strany</w:t>
      </w:r>
      <w:r w:rsidRPr="00EE3611">
        <w:rPr>
          <w:rFonts w:eastAsiaTheme="minorHAnsi"/>
          <w:noProof w:val="0"/>
          <w:lang w:eastAsia="en-US"/>
        </w:rPr>
        <w:t>“)</w:t>
      </w:r>
    </w:p>
    <w:p w14:paraId="6E1F4DB4" w14:textId="77777777" w:rsidR="00283BC8" w:rsidRDefault="00283BC8" w:rsidP="00283BC8">
      <w:pPr>
        <w:pStyle w:val="Bezriadkovania"/>
        <w:rPr>
          <w:rFonts w:eastAsiaTheme="minorHAnsi"/>
          <w:noProof w:val="0"/>
          <w:lang w:eastAsia="en-US"/>
        </w:rPr>
      </w:pPr>
    </w:p>
    <w:p w14:paraId="41F4F358" w14:textId="77777777" w:rsidR="00283BC8" w:rsidRDefault="00283BC8" w:rsidP="00283BC8">
      <w:pPr>
        <w:pStyle w:val="Bezriadkovania"/>
        <w:rPr>
          <w:rFonts w:eastAsiaTheme="minorHAnsi"/>
          <w:noProof w:val="0"/>
          <w:lang w:eastAsia="en-US"/>
        </w:rPr>
      </w:pPr>
    </w:p>
    <w:p w14:paraId="6D2841AB" w14:textId="77777777" w:rsidR="00283BC8" w:rsidRDefault="00283BC8" w:rsidP="00283BC8">
      <w:pPr>
        <w:pStyle w:val="Bezriadkovania"/>
        <w:rPr>
          <w:rFonts w:eastAsiaTheme="minorHAnsi"/>
          <w:noProof w:val="0"/>
          <w:lang w:eastAsia="en-US"/>
        </w:rPr>
      </w:pPr>
    </w:p>
    <w:p w14:paraId="3C6C40FF" w14:textId="77777777" w:rsidR="002D2B22" w:rsidRDefault="002D2B22" w:rsidP="00283BC8">
      <w:pPr>
        <w:pStyle w:val="Bezriadkovania"/>
        <w:jc w:val="center"/>
        <w:rPr>
          <w:b/>
        </w:rPr>
      </w:pPr>
    </w:p>
    <w:p w14:paraId="2006447D" w14:textId="77777777" w:rsidR="002D2B22" w:rsidRDefault="002D2B22" w:rsidP="00283BC8">
      <w:pPr>
        <w:pStyle w:val="Bezriadkovania"/>
        <w:jc w:val="center"/>
        <w:rPr>
          <w:b/>
        </w:rPr>
      </w:pPr>
    </w:p>
    <w:p w14:paraId="2B7E3EB0" w14:textId="77777777" w:rsidR="002D2B22" w:rsidRDefault="002D2B22" w:rsidP="00283BC8">
      <w:pPr>
        <w:pStyle w:val="Bezriadkovania"/>
        <w:jc w:val="center"/>
        <w:rPr>
          <w:b/>
        </w:rPr>
      </w:pPr>
    </w:p>
    <w:p w14:paraId="2537A029" w14:textId="77777777" w:rsidR="002D2B22" w:rsidRDefault="002D2B22" w:rsidP="00283BC8">
      <w:pPr>
        <w:pStyle w:val="Bezriadkovania"/>
        <w:jc w:val="center"/>
        <w:rPr>
          <w:b/>
        </w:rPr>
      </w:pPr>
    </w:p>
    <w:p w14:paraId="6207FD8A" w14:textId="77777777" w:rsidR="002D2B22" w:rsidRDefault="002D2B22" w:rsidP="00283BC8">
      <w:pPr>
        <w:pStyle w:val="Bezriadkovania"/>
        <w:jc w:val="center"/>
        <w:rPr>
          <w:b/>
        </w:rPr>
      </w:pPr>
    </w:p>
    <w:p w14:paraId="67967D42" w14:textId="77777777" w:rsidR="00A83960" w:rsidRDefault="009146F4" w:rsidP="00D27A75">
      <w:pPr>
        <w:pStyle w:val="Bezriadkovania"/>
        <w:spacing w:after="240"/>
        <w:jc w:val="center"/>
        <w:rPr>
          <w:b/>
        </w:rPr>
      </w:pPr>
      <w:r w:rsidRPr="00283BC8">
        <w:rPr>
          <w:b/>
        </w:rPr>
        <w:lastRenderedPageBreak/>
        <w:t>PREAMBULA</w:t>
      </w:r>
    </w:p>
    <w:p w14:paraId="13503CEC" w14:textId="4208E610" w:rsidR="0018042D" w:rsidRPr="00EE3611" w:rsidRDefault="0018042D" w:rsidP="00D27A75">
      <w:pPr>
        <w:pStyle w:val="MLOdsek"/>
        <w:numPr>
          <w:ilvl w:val="0"/>
          <w:numId w:val="0"/>
        </w:numPr>
        <w:spacing w:after="240"/>
        <w:rPr>
          <w:rStyle w:val="Odkaznakomentr"/>
          <w:rFonts w:ascii="Times New Roman" w:hAnsi="Times New Roman" w:cs="Times New Roman"/>
          <w:sz w:val="24"/>
          <w:szCs w:val="24"/>
        </w:rPr>
      </w:pPr>
      <w:r w:rsidRPr="00EE3611">
        <w:rPr>
          <w:rFonts w:ascii="Times New Roman" w:hAnsi="Times New Roman" w:cs="Times New Roman"/>
          <w:sz w:val="24"/>
          <w:szCs w:val="24"/>
        </w:rPr>
        <w:t>Objednávateľ na plnenie svojich zákonných úloh a riadny výkon verejnej moci zabezpeč</w:t>
      </w:r>
      <w:r w:rsidR="00D975B1">
        <w:rPr>
          <w:rFonts w:ascii="Times New Roman" w:hAnsi="Times New Roman" w:cs="Times New Roman"/>
          <w:sz w:val="24"/>
          <w:szCs w:val="24"/>
        </w:rPr>
        <w:t>í</w:t>
      </w:r>
      <w:r w:rsidRPr="00EE3611">
        <w:rPr>
          <w:rFonts w:ascii="Times New Roman" w:hAnsi="Times New Roman" w:cs="Times New Roman"/>
          <w:sz w:val="24"/>
          <w:szCs w:val="24"/>
        </w:rPr>
        <w:t xml:space="preserve"> </w:t>
      </w:r>
      <w:r w:rsidR="006B6680" w:rsidRPr="00EE3611">
        <w:rPr>
          <w:rFonts w:ascii="Times New Roman" w:hAnsi="Times New Roman" w:cs="Times New Roman"/>
          <w:sz w:val="24"/>
          <w:szCs w:val="24"/>
        </w:rPr>
        <w:t xml:space="preserve">realizáciu projektu </w:t>
      </w:r>
      <w:r w:rsidR="00DD12DC">
        <w:rPr>
          <w:rFonts w:ascii="Times New Roman" w:hAnsi="Times New Roman" w:cs="Times New Roman"/>
          <w:sz w:val="24"/>
          <w:szCs w:val="24"/>
        </w:rPr>
        <w:t>„</w:t>
      </w:r>
      <w:r w:rsidR="006B6680" w:rsidRPr="00EE3611">
        <w:rPr>
          <w:rFonts w:ascii="Times New Roman" w:hAnsi="Times New Roman" w:cs="Times New Roman"/>
          <w:sz w:val="24"/>
          <w:szCs w:val="24"/>
        </w:rPr>
        <w:t>Zvýšenie úrovne informačnej a kybernetickej bezpečnosti MZVEZ</w:t>
      </w:r>
      <w:r w:rsidR="00DD12DC">
        <w:rPr>
          <w:rFonts w:ascii="Times New Roman" w:hAnsi="Times New Roman" w:cs="Times New Roman"/>
          <w:sz w:val="24"/>
          <w:szCs w:val="24"/>
        </w:rPr>
        <w:t>“</w:t>
      </w:r>
      <w:r w:rsidRPr="00EE3611">
        <w:rPr>
          <w:rFonts w:ascii="Times New Roman" w:hAnsi="Times New Roman" w:cs="Times New Roman"/>
          <w:sz w:val="24"/>
          <w:szCs w:val="24"/>
        </w:rPr>
        <w:t xml:space="preserve">, </w:t>
      </w:r>
      <w:r w:rsidR="00AE7933" w:rsidRPr="00EE3611">
        <w:rPr>
          <w:rFonts w:ascii="Times New Roman" w:hAnsi="Times New Roman" w:cs="Times New Roman"/>
          <w:sz w:val="24"/>
          <w:szCs w:val="24"/>
        </w:rPr>
        <w:t>ktorý je považovaný za dielo vytvorené na základ</w:t>
      </w:r>
      <w:r w:rsidR="00BF4213" w:rsidRPr="00EE3611">
        <w:rPr>
          <w:rFonts w:ascii="Times New Roman" w:hAnsi="Times New Roman" w:cs="Times New Roman"/>
          <w:sz w:val="24"/>
          <w:szCs w:val="24"/>
        </w:rPr>
        <w:t>e</w:t>
      </w:r>
      <w:r w:rsidR="00AE7933" w:rsidRPr="00EE3611">
        <w:rPr>
          <w:rFonts w:ascii="Times New Roman" w:hAnsi="Times New Roman" w:cs="Times New Roman"/>
          <w:sz w:val="24"/>
          <w:szCs w:val="24"/>
        </w:rPr>
        <w:t xml:space="preserve"> tejto Zmluvy</w:t>
      </w:r>
      <w:r w:rsidR="00DD12DC">
        <w:rPr>
          <w:rFonts w:ascii="Times New Roman" w:hAnsi="Times New Roman" w:cs="Times New Roman"/>
          <w:sz w:val="24"/>
          <w:szCs w:val="24"/>
        </w:rPr>
        <w:t xml:space="preserve"> (</w:t>
      </w:r>
      <w:r w:rsidR="000C36BD" w:rsidRPr="00EE3611">
        <w:rPr>
          <w:rFonts w:ascii="Times New Roman" w:hAnsi="Times New Roman" w:cs="Times New Roman"/>
          <w:sz w:val="24"/>
          <w:szCs w:val="24"/>
        </w:rPr>
        <w:t>ďalej</w:t>
      </w:r>
      <w:r w:rsidR="00DD12DC">
        <w:rPr>
          <w:rFonts w:ascii="Times New Roman" w:hAnsi="Times New Roman" w:cs="Times New Roman"/>
          <w:sz w:val="24"/>
          <w:szCs w:val="24"/>
        </w:rPr>
        <w:t xml:space="preserve"> aj ako „Projekt“)</w:t>
      </w:r>
      <w:r w:rsidR="00F942BF" w:rsidRPr="00EE3611">
        <w:rPr>
          <w:rFonts w:ascii="Times New Roman" w:hAnsi="Times New Roman" w:cs="Times New Roman"/>
          <w:sz w:val="24"/>
          <w:szCs w:val="24"/>
        </w:rPr>
        <w:t xml:space="preserve">. Projekt bude </w:t>
      </w:r>
      <w:r w:rsidR="00774A50" w:rsidRPr="00EE3611">
        <w:rPr>
          <w:rFonts w:ascii="Times New Roman" w:hAnsi="Times New Roman" w:cs="Times New Roman"/>
          <w:sz w:val="24"/>
          <w:szCs w:val="24"/>
        </w:rPr>
        <w:t>financovaný</w:t>
      </w:r>
      <w:r w:rsidR="00F942BF" w:rsidRPr="00EE3611">
        <w:rPr>
          <w:rFonts w:ascii="Times New Roman" w:hAnsi="Times New Roman" w:cs="Times New Roman"/>
          <w:sz w:val="24"/>
          <w:szCs w:val="24"/>
        </w:rPr>
        <w:t xml:space="preserve"> z prostriedkov európskych štrukturálnych a investičných fondov</w:t>
      </w:r>
      <w:r w:rsidR="00D7610B">
        <w:rPr>
          <w:rFonts w:ascii="Times New Roman" w:hAnsi="Times New Roman" w:cs="Times New Roman"/>
          <w:sz w:val="24"/>
          <w:szCs w:val="24"/>
        </w:rPr>
        <w:t xml:space="preserve"> (ďalej len „EŠIF“)</w:t>
      </w:r>
      <w:r w:rsidR="00F942BF" w:rsidRPr="00EE3611">
        <w:rPr>
          <w:rFonts w:ascii="Times New Roman" w:hAnsi="Times New Roman" w:cs="Times New Roman"/>
          <w:sz w:val="24"/>
          <w:szCs w:val="24"/>
        </w:rPr>
        <w:t xml:space="preserve"> v súlade so </w:t>
      </w:r>
      <w:r w:rsidR="00DA41DA">
        <w:rPr>
          <w:rFonts w:ascii="Times New Roman" w:hAnsi="Times New Roman" w:cs="Times New Roman"/>
          <w:sz w:val="24"/>
          <w:szCs w:val="24"/>
        </w:rPr>
        <w:t>z</w:t>
      </w:r>
      <w:r w:rsidR="00DA41DA" w:rsidRPr="00EE3611">
        <w:rPr>
          <w:rFonts w:ascii="Times New Roman" w:hAnsi="Times New Roman" w:cs="Times New Roman"/>
          <w:sz w:val="24"/>
          <w:szCs w:val="24"/>
        </w:rPr>
        <w:t xml:space="preserve">mluvou </w:t>
      </w:r>
      <w:r w:rsidR="00EA04B6" w:rsidRPr="00EE3611">
        <w:rPr>
          <w:rFonts w:ascii="Times New Roman" w:hAnsi="Times New Roman" w:cs="Times New Roman"/>
          <w:sz w:val="24"/>
          <w:szCs w:val="24"/>
        </w:rPr>
        <w:t>o poskytnutí nenávratného finančného príspevku č.</w:t>
      </w:r>
      <w:r w:rsidR="00F942BF" w:rsidRPr="00EE3611">
        <w:rPr>
          <w:rFonts w:ascii="Times New Roman" w:hAnsi="Times New Roman" w:cs="Times New Roman"/>
          <w:sz w:val="24"/>
          <w:szCs w:val="24"/>
        </w:rPr>
        <w:t xml:space="preserve"> Z311071Z334 </w:t>
      </w:r>
      <w:r w:rsidR="001A460E" w:rsidRPr="00EE3611">
        <w:rPr>
          <w:rFonts w:ascii="Times New Roman" w:hAnsi="Times New Roman" w:cs="Times New Roman"/>
          <w:sz w:val="24"/>
          <w:szCs w:val="24"/>
        </w:rPr>
        <w:t>zo dňa</w:t>
      </w:r>
      <w:r w:rsidR="00283BC8">
        <w:rPr>
          <w:rFonts w:ascii="Times New Roman" w:hAnsi="Times New Roman" w:cs="Times New Roman"/>
          <w:sz w:val="24"/>
          <w:szCs w:val="24"/>
        </w:rPr>
        <w:t xml:space="preserve"> </w:t>
      </w:r>
      <w:r w:rsidR="00774A50" w:rsidRPr="00EE3611">
        <w:rPr>
          <w:rFonts w:ascii="Times New Roman" w:hAnsi="Times New Roman" w:cs="Times New Roman"/>
          <w:sz w:val="24"/>
          <w:szCs w:val="24"/>
        </w:rPr>
        <w:t xml:space="preserve">18.11.2020 </w:t>
      </w:r>
      <w:r w:rsidR="00F942BF" w:rsidRPr="00EE3611">
        <w:rPr>
          <w:rFonts w:ascii="Times New Roman" w:hAnsi="Times New Roman" w:cs="Times New Roman"/>
          <w:sz w:val="24"/>
          <w:szCs w:val="24"/>
        </w:rPr>
        <w:t>zverejnenou v</w:t>
      </w:r>
      <w:r w:rsidR="00C43D51">
        <w:rPr>
          <w:rFonts w:ascii="Times New Roman" w:hAnsi="Times New Roman" w:cs="Times New Roman"/>
          <w:sz w:val="24"/>
          <w:szCs w:val="24"/>
        </w:rPr>
        <w:t xml:space="preserve"> Cen</w:t>
      </w:r>
      <w:r w:rsidR="00F942BF" w:rsidRPr="00EE3611">
        <w:rPr>
          <w:rFonts w:ascii="Times New Roman" w:hAnsi="Times New Roman" w:cs="Times New Roman"/>
          <w:sz w:val="24"/>
          <w:szCs w:val="24"/>
        </w:rPr>
        <w:t xml:space="preserve">trálnom registri zmlúv na adrese </w:t>
      </w:r>
      <w:hyperlink r:id="rId10" w:history="1">
        <w:r w:rsidR="00F942BF" w:rsidRPr="00EE3611">
          <w:rPr>
            <w:rStyle w:val="Hypertextovprepojenie"/>
            <w:rFonts w:ascii="Times New Roman" w:hAnsi="Times New Roman" w:cs="Times New Roman"/>
            <w:sz w:val="24"/>
            <w:szCs w:val="24"/>
          </w:rPr>
          <w:t>https://www.crz.gov.sk/zmluva/5090512/</w:t>
        </w:r>
      </w:hyperlink>
      <w:r w:rsidR="00774A50" w:rsidRPr="00EE3611">
        <w:rPr>
          <w:rFonts w:ascii="Times New Roman" w:hAnsi="Times New Roman" w:cs="Times New Roman"/>
          <w:sz w:val="24"/>
          <w:szCs w:val="24"/>
        </w:rPr>
        <w:t xml:space="preserve"> (ďalej len</w:t>
      </w:r>
      <w:r w:rsidR="003A04FB">
        <w:rPr>
          <w:rFonts w:ascii="Times New Roman" w:hAnsi="Times New Roman" w:cs="Times New Roman"/>
          <w:sz w:val="24"/>
          <w:szCs w:val="24"/>
        </w:rPr>
        <w:t xml:space="preserve"> </w:t>
      </w:r>
      <w:r w:rsidR="00774A50" w:rsidRPr="002D2B22">
        <w:rPr>
          <w:rFonts w:ascii="Times New Roman" w:hAnsi="Times New Roman" w:cs="Times New Roman"/>
          <w:sz w:val="24"/>
          <w:szCs w:val="24"/>
        </w:rPr>
        <w:t>„Zmluva o NFP“)</w:t>
      </w:r>
      <w:r w:rsidR="00AE7933" w:rsidRPr="002D2B22">
        <w:rPr>
          <w:rFonts w:ascii="Times New Roman" w:hAnsi="Times New Roman" w:cs="Times New Roman"/>
          <w:sz w:val="24"/>
          <w:szCs w:val="24"/>
        </w:rPr>
        <w:t>.</w:t>
      </w:r>
      <w:r w:rsidR="00AE7933" w:rsidRPr="00EE3611">
        <w:rPr>
          <w:rStyle w:val="Odkaznakomentr"/>
          <w:rFonts w:ascii="Times New Roman" w:hAnsi="Times New Roman" w:cs="Times New Roman"/>
          <w:color w:val="FF0000"/>
          <w:sz w:val="24"/>
          <w:szCs w:val="24"/>
        </w:rPr>
        <w:t xml:space="preserve"> </w:t>
      </w:r>
    </w:p>
    <w:p w14:paraId="083DEB73" w14:textId="77777777" w:rsidR="00EE3611" w:rsidRDefault="00EE3611" w:rsidP="00617976">
      <w:pPr>
        <w:pStyle w:val="MLOdsek"/>
        <w:numPr>
          <w:ilvl w:val="0"/>
          <w:numId w:val="0"/>
        </w:numPr>
        <w:spacing w:after="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Článok 1</w:t>
      </w:r>
      <w:r w:rsidR="00283BC8">
        <w:rPr>
          <w:rStyle w:val="Odkaznakomentr"/>
          <w:rFonts w:ascii="Times New Roman" w:hAnsi="Times New Roman" w:cs="Times New Roman"/>
          <w:b/>
          <w:sz w:val="24"/>
          <w:szCs w:val="24"/>
        </w:rPr>
        <w:t xml:space="preserve"> </w:t>
      </w:r>
    </w:p>
    <w:p w14:paraId="4A7E59B8" w14:textId="77777777" w:rsidR="00EE3611" w:rsidRPr="00EE3611" w:rsidRDefault="00CB0836" w:rsidP="00D27A75">
      <w:pPr>
        <w:pStyle w:val="MLOdsek"/>
        <w:numPr>
          <w:ilvl w:val="0"/>
          <w:numId w:val="0"/>
        </w:numPr>
        <w:spacing w:after="240"/>
        <w:ind w:left="737"/>
        <w:jc w:val="center"/>
        <w:rPr>
          <w:rStyle w:val="Odkaznakomentr"/>
          <w:rFonts w:ascii="Times New Roman" w:hAnsi="Times New Roman" w:cs="Times New Roman"/>
          <w:b/>
          <w:sz w:val="24"/>
          <w:szCs w:val="24"/>
        </w:rPr>
      </w:pPr>
      <w:r w:rsidRPr="00EE3611">
        <w:rPr>
          <w:rStyle w:val="Odkaznakomentr"/>
          <w:rFonts w:ascii="Times New Roman" w:hAnsi="Times New Roman" w:cs="Times New Roman"/>
          <w:b/>
          <w:sz w:val="24"/>
          <w:szCs w:val="24"/>
        </w:rPr>
        <w:t>ÚVODNÉ USTANOVENIA</w:t>
      </w:r>
    </w:p>
    <w:p w14:paraId="6C44B17F" w14:textId="1D194EA6" w:rsidR="00E24BA4" w:rsidRPr="0044050A" w:rsidRDefault="00EC59FF" w:rsidP="000C22BF">
      <w:pPr>
        <w:pStyle w:val="MLOdsek"/>
        <w:numPr>
          <w:ilvl w:val="1"/>
          <w:numId w:val="6"/>
        </w:numPr>
        <w:tabs>
          <w:tab w:val="left" w:pos="709"/>
        </w:tabs>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Účelom Zmluvy je </w:t>
      </w:r>
      <w:r w:rsidR="001A460E" w:rsidRPr="00EE3611">
        <w:rPr>
          <w:rFonts w:ascii="Times New Roman" w:hAnsi="Times New Roman" w:cs="Times New Roman"/>
          <w:sz w:val="24"/>
          <w:szCs w:val="24"/>
        </w:rPr>
        <w:t>vybudovanie</w:t>
      </w:r>
      <w:r w:rsidR="00EA04B6" w:rsidRPr="00EE3611">
        <w:rPr>
          <w:rFonts w:ascii="Times New Roman" w:hAnsi="Times New Roman" w:cs="Times New Roman"/>
          <w:sz w:val="24"/>
          <w:szCs w:val="24"/>
        </w:rPr>
        <w:t xml:space="preserve"> </w:t>
      </w:r>
      <w:r w:rsidR="003B532F">
        <w:rPr>
          <w:rFonts w:ascii="Times New Roman" w:hAnsi="Times New Roman" w:cs="Times New Roman"/>
          <w:sz w:val="24"/>
          <w:szCs w:val="24"/>
        </w:rPr>
        <w:t>informačného systému</w:t>
      </w:r>
      <w:r w:rsidR="00EA04B6" w:rsidRPr="00EE3611">
        <w:rPr>
          <w:rFonts w:ascii="Times New Roman" w:hAnsi="Times New Roman" w:cs="Times New Roman"/>
          <w:sz w:val="24"/>
          <w:szCs w:val="24"/>
        </w:rPr>
        <w:t xml:space="preserve"> pre </w:t>
      </w:r>
      <w:r w:rsidR="002D2303" w:rsidRPr="00EE3611">
        <w:rPr>
          <w:rFonts w:ascii="Times New Roman" w:hAnsi="Times New Roman" w:cs="Times New Roman"/>
          <w:sz w:val="24"/>
          <w:szCs w:val="24"/>
        </w:rPr>
        <w:t xml:space="preserve">bezpečnostný </w:t>
      </w:r>
      <w:r w:rsidR="00EA04B6" w:rsidRPr="00EE3611">
        <w:rPr>
          <w:rFonts w:ascii="Times New Roman" w:hAnsi="Times New Roman" w:cs="Times New Roman"/>
          <w:sz w:val="24"/>
          <w:szCs w:val="24"/>
        </w:rPr>
        <w:t xml:space="preserve">dohľad a monitoring v sieťach a informačných systémoch </w:t>
      </w:r>
      <w:r w:rsidR="00DB046F">
        <w:rPr>
          <w:rFonts w:ascii="Times New Roman" w:hAnsi="Times New Roman" w:cs="Times New Roman"/>
          <w:sz w:val="24"/>
          <w:szCs w:val="24"/>
        </w:rPr>
        <w:t xml:space="preserve">Objednávateľa </w:t>
      </w:r>
      <w:r w:rsidR="00EA04B6" w:rsidRPr="00EE3611">
        <w:rPr>
          <w:rFonts w:ascii="Times New Roman" w:hAnsi="Times New Roman" w:cs="Times New Roman"/>
          <w:sz w:val="24"/>
          <w:szCs w:val="24"/>
        </w:rPr>
        <w:t>v oblasti kybernetickej a informačnej bezpečnosti</w:t>
      </w:r>
      <w:r w:rsidRPr="00EE3611">
        <w:rPr>
          <w:rFonts w:ascii="Times New Roman" w:hAnsi="Times New Roman" w:cs="Times New Roman"/>
          <w:sz w:val="24"/>
          <w:szCs w:val="24"/>
        </w:rPr>
        <w:t xml:space="preserve">, ktorý bude v plnom rozsahu zodpovedať všetkým funkčným, technickým a </w:t>
      </w:r>
      <w:r w:rsidR="00DA41DA">
        <w:rPr>
          <w:rFonts w:ascii="Times New Roman" w:hAnsi="Times New Roman" w:cs="Times New Roman"/>
          <w:sz w:val="24"/>
          <w:szCs w:val="24"/>
        </w:rPr>
        <w:t>právnym</w:t>
      </w:r>
      <w:r w:rsidR="00DA41DA" w:rsidRPr="00EE3611">
        <w:rPr>
          <w:rFonts w:ascii="Times New Roman" w:hAnsi="Times New Roman" w:cs="Times New Roman"/>
          <w:sz w:val="24"/>
          <w:szCs w:val="24"/>
        </w:rPr>
        <w:t xml:space="preserve"> </w:t>
      </w:r>
      <w:r w:rsidRPr="00EE3611">
        <w:rPr>
          <w:rFonts w:ascii="Times New Roman" w:hAnsi="Times New Roman" w:cs="Times New Roman"/>
          <w:sz w:val="24"/>
          <w:szCs w:val="24"/>
        </w:rPr>
        <w:t>požiadavkám uvedeným v</w:t>
      </w:r>
      <w:r w:rsidR="003B532F">
        <w:rPr>
          <w:rFonts w:ascii="Times New Roman" w:hAnsi="Times New Roman" w:cs="Times New Roman"/>
          <w:sz w:val="24"/>
          <w:szCs w:val="24"/>
        </w:rPr>
        <w:t> </w:t>
      </w:r>
      <w:r w:rsidRPr="00EE3611">
        <w:rPr>
          <w:rFonts w:ascii="Times New Roman" w:hAnsi="Times New Roman" w:cs="Times New Roman"/>
          <w:sz w:val="24"/>
          <w:szCs w:val="24"/>
        </w:rPr>
        <w:t>Zmluve</w:t>
      </w:r>
      <w:r w:rsidR="003B532F">
        <w:rPr>
          <w:rFonts w:ascii="Times New Roman" w:hAnsi="Times New Roman" w:cs="Times New Roman"/>
          <w:sz w:val="24"/>
          <w:szCs w:val="24"/>
        </w:rPr>
        <w:t>,</w:t>
      </w:r>
      <w:r w:rsidRPr="00EE3611">
        <w:rPr>
          <w:rFonts w:ascii="Times New Roman" w:hAnsi="Times New Roman" w:cs="Times New Roman"/>
          <w:sz w:val="24"/>
          <w:szCs w:val="24"/>
        </w:rPr>
        <w:t xml:space="preserve"> </w:t>
      </w:r>
      <w:r w:rsidR="003B532F" w:rsidRPr="003B532F">
        <w:rPr>
          <w:rFonts w:ascii="Times New Roman" w:hAnsi="Times New Roman" w:cs="Times New Roman"/>
          <w:sz w:val="24"/>
          <w:szCs w:val="24"/>
        </w:rPr>
        <w:t xml:space="preserve">anglicky </w:t>
      </w:r>
      <w:proofErr w:type="spellStart"/>
      <w:r w:rsidR="003B532F" w:rsidRPr="003B532F">
        <w:rPr>
          <w:rFonts w:ascii="Times New Roman" w:hAnsi="Times New Roman" w:cs="Times New Roman"/>
          <w:sz w:val="24"/>
          <w:szCs w:val="24"/>
        </w:rPr>
        <w:t>Security</w:t>
      </w:r>
      <w:proofErr w:type="spellEnd"/>
      <w:r w:rsidR="003B532F" w:rsidRPr="003B532F">
        <w:rPr>
          <w:rFonts w:ascii="Times New Roman" w:hAnsi="Times New Roman" w:cs="Times New Roman"/>
          <w:sz w:val="24"/>
          <w:szCs w:val="24"/>
        </w:rPr>
        <w:t xml:space="preserve"> </w:t>
      </w:r>
      <w:proofErr w:type="spellStart"/>
      <w:r w:rsidR="003B532F" w:rsidRPr="003B532F">
        <w:rPr>
          <w:rFonts w:ascii="Times New Roman" w:hAnsi="Times New Roman" w:cs="Times New Roman"/>
          <w:sz w:val="24"/>
          <w:szCs w:val="24"/>
        </w:rPr>
        <w:t>Operations</w:t>
      </w:r>
      <w:proofErr w:type="spellEnd"/>
      <w:r w:rsidR="003B532F" w:rsidRPr="003B532F">
        <w:rPr>
          <w:rFonts w:ascii="Times New Roman" w:hAnsi="Times New Roman" w:cs="Times New Roman"/>
          <w:sz w:val="24"/>
          <w:szCs w:val="24"/>
        </w:rPr>
        <w:t xml:space="preserve"> Center, vrátane jeho pripojenia do infraštruktúry </w:t>
      </w:r>
      <w:r w:rsidR="003B532F">
        <w:rPr>
          <w:rFonts w:ascii="Times New Roman" w:hAnsi="Times New Roman" w:cs="Times New Roman"/>
          <w:sz w:val="24"/>
          <w:szCs w:val="24"/>
        </w:rPr>
        <w:t>Objednávateľa</w:t>
      </w:r>
      <w:r w:rsidR="003B532F" w:rsidRPr="003B532F">
        <w:rPr>
          <w:rFonts w:ascii="Times New Roman" w:hAnsi="Times New Roman" w:cs="Times New Roman"/>
          <w:sz w:val="24"/>
          <w:szCs w:val="24"/>
        </w:rPr>
        <w:t xml:space="preserve"> </w:t>
      </w:r>
      <w:r w:rsidRPr="00EE3611">
        <w:rPr>
          <w:rFonts w:ascii="Times New Roman" w:hAnsi="Times New Roman" w:cs="Times New Roman"/>
          <w:sz w:val="24"/>
          <w:szCs w:val="24"/>
        </w:rPr>
        <w:t>a ktorý bude spôsobilým nástrojom na plnenie úloh Objednávateľa požadovaných osobitnými predpismi a cieľov deklarovaných v</w:t>
      </w:r>
      <w:r w:rsidR="00E24BA4" w:rsidRPr="00EE3611">
        <w:rPr>
          <w:rFonts w:ascii="Times New Roman" w:hAnsi="Times New Roman" w:cs="Times New Roman"/>
          <w:sz w:val="24"/>
          <w:szCs w:val="24"/>
        </w:rPr>
        <w:t> </w:t>
      </w:r>
      <w:r w:rsidR="00E24BA4" w:rsidRPr="00B658DB">
        <w:rPr>
          <w:rFonts w:ascii="Times New Roman" w:hAnsi="Times New Roman" w:cs="Times New Roman"/>
          <w:sz w:val="24"/>
          <w:szCs w:val="24"/>
        </w:rPr>
        <w:t>schválenej</w:t>
      </w:r>
      <w:r w:rsidR="00283BC8" w:rsidRPr="00B658DB">
        <w:rPr>
          <w:rFonts w:ascii="Times New Roman" w:hAnsi="Times New Roman" w:cs="Times New Roman"/>
          <w:sz w:val="24"/>
          <w:szCs w:val="24"/>
        </w:rPr>
        <w:t xml:space="preserve"> </w:t>
      </w:r>
      <w:r w:rsidR="00E24BA4" w:rsidRPr="00B658DB">
        <w:rPr>
          <w:rFonts w:ascii="Times New Roman" w:hAnsi="Times New Roman" w:cs="Times New Roman"/>
          <w:sz w:val="24"/>
          <w:szCs w:val="24"/>
        </w:rPr>
        <w:t>Štúd</w:t>
      </w:r>
      <w:r w:rsidR="002F6F21" w:rsidRPr="00B658DB">
        <w:rPr>
          <w:rFonts w:ascii="Times New Roman" w:hAnsi="Times New Roman" w:cs="Times New Roman"/>
          <w:sz w:val="24"/>
          <w:szCs w:val="24"/>
        </w:rPr>
        <w:t>ii</w:t>
      </w:r>
      <w:r w:rsidR="00E24BA4" w:rsidRPr="00B658DB">
        <w:rPr>
          <w:rFonts w:ascii="Times New Roman" w:hAnsi="Times New Roman" w:cs="Times New Roman"/>
          <w:sz w:val="24"/>
          <w:szCs w:val="24"/>
        </w:rPr>
        <w:t xml:space="preserve"> uskutočniteľnosti</w:t>
      </w:r>
      <w:r w:rsidR="00283BC8" w:rsidRPr="00B658DB">
        <w:rPr>
          <w:rFonts w:ascii="Times New Roman" w:hAnsi="Times New Roman" w:cs="Times New Roman"/>
          <w:sz w:val="24"/>
          <w:szCs w:val="24"/>
        </w:rPr>
        <w:t xml:space="preserve"> </w:t>
      </w:r>
      <w:r w:rsidR="002D2B22" w:rsidRPr="00B658DB">
        <w:rPr>
          <w:rFonts w:ascii="Times New Roman" w:hAnsi="Times New Roman" w:cs="Times New Roman"/>
          <w:sz w:val="24"/>
          <w:szCs w:val="24"/>
        </w:rPr>
        <w:t>„</w:t>
      </w:r>
      <w:r w:rsidR="00F234B6" w:rsidRPr="00B658DB">
        <w:rPr>
          <w:rFonts w:ascii="Times New Roman" w:hAnsi="Times New Roman" w:cs="Times New Roman"/>
          <w:sz w:val="24"/>
          <w:szCs w:val="24"/>
        </w:rPr>
        <w:t>Zvýšenie úrovne informačnej a kybernetickej bezpečnosti v podsektore IS VS</w:t>
      </w:r>
      <w:r w:rsidR="002D2B22" w:rsidRPr="00B658DB">
        <w:rPr>
          <w:rFonts w:ascii="Times New Roman" w:hAnsi="Times New Roman" w:cs="Times New Roman"/>
          <w:sz w:val="24"/>
          <w:szCs w:val="24"/>
        </w:rPr>
        <w:t xml:space="preserve">“ </w:t>
      </w:r>
      <w:r w:rsidR="00E24BA4" w:rsidRPr="00B658DB">
        <w:rPr>
          <w:rFonts w:ascii="Times New Roman" w:hAnsi="Times New Roman" w:cs="Times New Roman"/>
          <w:sz w:val="24"/>
          <w:szCs w:val="24"/>
        </w:rPr>
        <w:t>(</w:t>
      </w:r>
      <w:r w:rsidR="00F234B6" w:rsidRPr="00B658DB">
        <w:rPr>
          <w:rFonts w:ascii="Times New Roman" w:hAnsi="Times New Roman" w:cs="Times New Roman"/>
          <w:sz w:val="24"/>
          <w:szCs w:val="24"/>
        </w:rPr>
        <w:t>odkaz</w:t>
      </w:r>
      <w:r w:rsidR="00E24BA4" w:rsidRPr="00B658DB">
        <w:rPr>
          <w:rFonts w:ascii="Times New Roman" w:hAnsi="Times New Roman" w:cs="Times New Roman"/>
          <w:sz w:val="24"/>
          <w:szCs w:val="24"/>
        </w:rPr>
        <w:t xml:space="preserve">: </w:t>
      </w:r>
      <w:r w:rsidR="00F234B6" w:rsidRPr="00B658DB">
        <w:rPr>
          <w:rFonts w:ascii="Times New Roman" w:hAnsi="Times New Roman" w:cs="Times New Roman"/>
          <w:sz w:val="24"/>
          <w:szCs w:val="24"/>
        </w:rPr>
        <w:t>https://metais.vicepremier.gov.sk/studia/detail/4edacfe9-ef8e-4784-32f4-61868b71b816?tab=basicForm</w:t>
      </w:r>
      <w:r w:rsidR="00E24BA4" w:rsidRPr="00B658DB">
        <w:rPr>
          <w:rFonts w:ascii="Times New Roman" w:hAnsi="Times New Roman" w:cs="Times New Roman"/>
          <w:sz w:val="24"/>
          <w:szCs w:val="24"/>
        </w:rPr>
        <w:t xml:space="preserve">), </w:t>
      </w:r>
      <w:r w:rsidR="00F234B6" w:rsidRPr="00B658DB">
        <w:rPr>
          <w:rFonts w:ascii="Times New Roman" w:hAnsi="Times New Roman" w:cs="Times New Roman"/>
          <w:sz w:val="24"/>
          <w:szCs w:val="24"/>
        </w:rPr>
        <w:t xml:space="preserve">v súlade so </w:t>
      </w:r>
      <w:r w:rsidR="00B54F30" w:rsidRPr="00B658DB">
        <w:rPr>
          <w:rFonts w:ascii="Times New Roman" w:hAnsi="Times New Roman" w:cs="Times New Roman"/>
          <w:sz w:val="24"/>
          <w:szCs w:val="24"/>
        </w:rPr>
        <w:t>Z</w:t>
      </w:r>
      <w:r w:rsidR="00F234B6" w:rsidRPr="00B658DB">
        <w:rPr>
          <w:rFonts w:ascii="Times New Roman" w:hAnsi="Times New Roman" w:cs="Times New Roman"/>
          <w:sz w:val="24"/>
          <w:szCs w:val="24"/>
        </w:rPr>
        <w:t>mluvou o</w:t>
      </w:r>
      <w:r w:rsidR="00346EBA">
        <w:rPr>
          <w:rFonts w:ascii="Times New Roman" w:hAnsi="Times New Roman" w:cs="Times New Roman"/>
          <w:sz w:val="24"/>
          <w:szCs w:val="24"/>
        </w:rPr>
        <w:t> </w:t>
      </w:r>
      <w:r w:rsidR="00F234B6" w:rsidRPr="00B658DB">
        <w:rPr>
          <w:rFonts w:ascii="Times New Roman" w:hAnsi="Times New Roman" w:cs="Times New Roman"/>
          <w:sz w:val="24"/>
          <w:szCs w:val="24"/>
        </w:rPr>
        <w:t>NFP</w:t>
      </w:r>
      <w:r w:rsidR="00346EBA">
        <w:rPr>
          <w:rFonts w:ascii="Times New Roman" w:hAnsi="Times New Roman" w:cs="Times New Roman"/>
          <w:sz w:val="24"/>
          <w:szCs w:val="24"/>
        </w:rPr>
        <w:t xml:space="preserve">, uznesením vlády SR č. 654 zo 14. októbra 2020 k </w:t>
      </w:r>
      <w:r w:rsidR="00346EBA" w:rsidRPr="00346EBA">
        <w:rPr>
          <w:rFonts w:ascii="Times New Roman" w:hAnsi="Times New Roman" w:cs="Times New Roman"/>
          <w:sz w:val="24"/>
          <w:szCs w:val="24"/>
        </w:rPr>
        <w:t>návrhu Základných princípov realizácie IT projektov financovaných</w:t>
      </w:r>
      <w:r w:rsidR="00346EBA">
        <w:rPr>
          <w:rFonts w:ascii="Times New Roman" w:hAnsi="Times New Roman" w:cs="Times New Roman"/>
          <w:sz w:val="24"/>
          <w:szCs w:val="24"/>
        </w:rPr>
        <w:t xml:space="preserve"> </w:t>
      </w:r>
      <w:r w:rsidR="00346EBA" w:rsidRPr="00346EBA">
        <w:rPr>
          <w:rFonts w:ascii="Times New Roman" w:hAnsi="Times New Roman" w:cs="Times New Roman"/>
          <w:sz w:val="24"/>
          <w:szCs w:val="24"/>
        </w:rPr>
        <w:t>z verejných zdrojov a zdrojov EÚ</w:t>
      </w:r>
      <w:r w:rsidR="00DA41DA" w:rsidRPr="00346EBA">
        <w:rPr>
          <w:rFonts w:ascii="Times New Roman" w:hAnsi="Times New Roman" w:cs="Times New Roman"/>
          <w:sz w:val="24"/>
          <w:szCs w:val="24"/>
        </w:rPr>
        <w:t xml:space="preserve"> a</w:t>
      </w:r>
      <w:r w:rsidR="00E24BA4" w:rsidRPr="00346EBA">
        <w:rPr>
          <w:rFonts w:ascii="Times New Roman" w:hAnsi="Times New Roman" w:cs="Times New Roman"/>
          <w:sz w:val="24"/>
          <w:szCs w:val="24"/>
        </w:rPr>
        <w:t xml:space="preserve"> </w:t>
      </w:r>
      <w:r w:rsidR="00F234B6" w:rsidRPr="00346EBA">
        <w:rPr>
          <w:rFonts w:ascii="Times New Roman" w:hAnsi="Times New Roman" w:cs="Times New Roman"/>
          <w:sz w:val="24"/>
          <w:szCs w:val="24"/>
        </w:rPr>
        <w:t>s ďalšími dokumentami</w:t>
      </w:r>
      <w:r w:rsidR="00E24BA4" w:rsidRPr="0044050A">
        <w:rPr>
          <w:rFonts w:ascii="Times New Roman" w:hAnsi="Times New Roman" w:cs="Times New Roman"/>
          <w:sz w:val="24"/>
          <w:szCs w:val="24"/>
        </w:rPr>
        <w:t>, na ktoré táto Zmluva odkazuje.</w:t>
      </w:r>
    </w:p>
    <w:p w14:paraId="225A442F" w14:textId="528E462C" w:rsidR="00B757C1" w:rsidRPr="00225CFC" w:rsidRDefault="00D7610B" w:rsidP="00D27A75">
      <w:pPr>
        <w:pStyle w:val="MLOdsek"/>
        <w:numPr>
          <w:ilvl w:val="1"/>
          <w:numId w:val="6"/>
        </w:numPr>
        <w:tabs>
          <w:tab w:val="left" w:pos="709"/>
        </w:tabs>
        <w:spacing w:after="240"/>
        <w:ind w:left="709" w:hanging="709"/>
        <w:rPr>
          <w:rFonts w:ascii="Times New Roman" w:hAnsi="Times New Roman" w:cs="Times New Roman"/>
          <w:sz w:val="24"/>
          <w:szCs w:val="24"/>
        </w:rPr>
      </w:pPr>
      <w:r w:rsidRPr="00B658DB">
        <w:rPr>
          <w:rFonts w:ascii="Times New Roman" w:hAnsi="Times New Roman" w:cs="Times New Roman"/>
          <w:sz w:val="24"/>
          <w:szCs w:val="24"/>
        </w:rPr>
        <w:t xml:space="preserve">Zmluvné strany uzatvárajú túto Zmluvu v súlade s výsledkom verejného obstarávania podľa </w:t>
      </w:r>
      <w:r w:rsidR="006A0B8F" w:rsidRPr="00B658DB">
        <w:rPr>
          <w:rFonts w:ascii="Times New Roman" w:hAnsi="Times New Roman" w:cs="Times New Roman"/>
          <w:sz w:val="24"/>
          <w:szCs w:val="24"/>
        </w:rPr>
        <w:t>zákon</w:t>
      </w:r>
      <w:r w:rsidRPr="00B658DB">
        <w:rPr>
          <w:rFonts w:ascii="Times New Roman" w:hAnsi="Times New Roman" w:cs="Times New Roman"/>
          <w:sz w:val="24"/>
          <w:szCs w:val="24"/>
        </w:rPr>
        <w:t>a</w:t>
      </w:r>
      <w:r w:rsidR="006A0B8F" w:rsidRPr="00B658DB">
        <w:rPr>
          <w:rFonts w:ascii="Times New Roman" w:hAnsi="Times New Roman" w:cs="Times New Roman"/>
          <w:sz w:val="24"/>
          <w:szCs w:val="24"/>
        </w:rPr>
        <w:t xml:space="preserve"> č. 343/2015 Z.</w:t>
      </w:r>
      <w:r w:rsidR="00C65405" w:rsidRPr="00B658DB">
        <w:rPr>
          <w:rFonts w:ascii="Times New Roman" w:hAnsi="Times New Roman" w:cs="Times New Roman"/>
          <w:sz w:val="24"/>
          <w:szCs w:val="24"/>
        </w:rPr>
        <w:t xml:space="preserve"> </w:t>
      </w:r>
      <w:r w:rsidR="006A0B8F" w:rsidRPr="00B658DB">
        <w:rPr>
          <w:rFonts w:ascii="Times New Roman" w:hAnsi="Times New Roman" w:cs="Times New Roman"/>
          <w:sz w:val="24"/>
          <w:szCs w:val="24"/>
        </w:rPr>
        <w:t>z. o verejnom obstarávaní</w:t>
      </w:r>
      <w:r w:rsidR="00675654" w:rsidRPr="00B658DB">
        <w:rPr>
          <w:rFonts w:ascii="Times New Roman" w:hAnsi="Times New Roman" w:cs="Times New Roman"/>
          <w:sz w:val="24"/>
          <w:szCs w:val="24"/>
        </w:rPr>
        <w:t xml:space="preserve"> a o zmene a</w:t>
      </w:r>
      <w:r w:rsidR="005D6432" w:rsidRPr="00B658DB">
        <w:rPr>
          <w:rFonts w:ascii="Times New Roman" w:hAnsi="Times New Roman" w:cs="Times New Roman"/>
          <w:sz w:val="24"/>
          <w:szCs w:val="24"/>
        </w:rPr>
        <w:t> </w:t>
      </w:r>
      <w:r w:rsidR="00675654" w:rsidRPr="00B658DB">
        <w:rPr>
          <w:rFonts w:ascii="Times New Roman" w:hAnsi="Times New Roman" w:cs="Times New Roman"/>
          <w:sz w:val="24"/>
          <w:szCs w:val="24"/>
        </w:rPr>
        <w:t>doplnení niektorých zákonov</w:t>
      </w:r>
      <w:r w:rsidR="002D2B22" w:rsidRPr="00B658DB">
        <w:rPr>
          <w:rFonts w:ascii="Times New Roman" w:hAnsi="Times New Roman" w:cs="Times New Roman"/>
          <w:sz w:val="24"/>
          <w:szCs w:val="24"/>
        </w:rPr>
        <w:t xml:space="preserve"> v znení neskorších predpisov</w:t>
      </w:r>
      <w:r w:rsidR="00675654" w:rsidRPr="00B658DB">
        <w:rPr>
          <w:rFonts w:ascii="Times New Roman" w:hAnsi="Times New Roman" w:cs="Times New Roman"/>
          <w:sz w:val="24"/>
          <w:szCs w:val="24"/>
        </w:rPr>
        <w:t xml:space="preserve"> (ďalej len „Zákon o VO“)</w:t>
      </w:r>
      <w:r w:rsidR="00EC6663" w:rsidRPr="00B658DB">
        <w:rPr>
          <w:rFonts w:ascii="Times New Roman" w:hAnsi="Times New Roman" w:cs="Times New Roman"/>
          <w:sz w:val="24"/>
          <w:szCs w:val="24"/>
        </w:rPr>
        <w:t xml:space="preserve"> s názvom </w:t>
      </w:r>
      <w:r w:rsidR="000C22BF" w:rsidRPr="000C22BF">
        <w:rPr>
          <w:rFonts w:ascii="Times New Roman" w:eastAsiaTheme="minorHAnsi" w:hAnsi="Times New Roman" w:cs="Times New Roman"/>
          <w:sz w:val="24"/>
          <w:szCs w:val="24"/>
          <w:lang w:eastAsia="en-US"/>
        </w:rPr>
        <w:t>„Zvýšenie úrovne informačnej a kybernetickej bezpečnosti</w:t>
      </w:r>
      <w:r w:rsidR="00BD38CB" w:rsidRPr="00BD38CB">
        <w:rPr>
          <w:rFonts w:ascii="Calibri" w:hAnsi="Calibri" w:cs="Times New Roman"/>
          <w:szCs w:val="24"/>
        </w:rPr>
        <w:t xml:space="preserve"> </w:t>
      </w:r>
      <w:r w:rsidR="00BD38CB" w:rsidRPr="00BD38CB">
        <w:rPr>
          <w:rFonts w:ascii="Times New Roman" w:eastAsiaTheme="minorHAnsi" w:hAnsi="Times New Roman" w:cs="Times New Roman"/>
          <w:sz w:val="24"/>
          <w:szCs w:val="24"/>
          <w:lang w:eastAsia="en-US"/>
        </w:rPr>
        <w:t>MZVEZ SR</w:t>
      </w:r>
      <w:r w:rsidR="000C22BF" w:rsidRPr="000C22BF">
        <w:rPr>
          <w:rFonts w:ascii="Times New Roman" w:eastAsiaTheme="minorHAnsi" w:hAnsi="Times New Roman" w:cs="Times New Roman"/>
          <w:sz w:val="24"/>
          <w:szCs w:val="24"/>
          <w:lang w:eastAsia="en-US"/>
        </w:rPr>
        <w:t>“</w:t>
      </w:r>
      <w:r w:rsidRPr="000C22BF">
        <w:rPr>
          <w:rFonts w:ascii="Times New Roman" w:eastAsiaTheme="minorHAnsi" w:hAnsi="Times New Roman" w:cs="Times New Roman"/>
          <w:sz w:val="24"/>
          <w:szCs w:val="24"/>
          <w:lang w:eastAsia="en-US"/>
        </w:rPr>
        <w:t xml:space="preserve">, </w:t>
      </w:r>
      <w:r w:rsidRPr="00B658DB">
        <w:rPr>
          <w:rFonts w:ascii="Times New Roman" w:eastAsiaTheme="minorHAnsi" w:hAnsi="Times New Roman" w:cs="Times New Roman"/>
          <w:sz w:val="24"/>
          <w:szCs w:val="24"/>
          <w:lang w:eastAsia="en-US"/>
        </w:rPr>
        <w:t>ktoré</w:t>
      </w:r>
      <w:r w:rsidR="00283BC8" w:rsidRPr="00B658DB">
        <w:rPr>
          <w:rFonts w:ascii="Times New Roman" w:eastAsiaTheme="minorHAnsi" w:hAnsi="Times New Roman" w:cs="Times New Roman"/>
          <w:sz w:val="24"/>
          <w:szCs w:val="24"/>
          <w:lang w:eastAsia="en-US"/>
        </w:rPr>
        <w:t xml:space="preserve"> </w:t>
      </w:r>
      <w:r w:rsidRPr="00B658DB">
        <w:rPr>
          <w:rFonts w:ascii="Times New Roman" w:hAnsi="Times New Roman" w:cs="Times New Roman"/>
          <w:sz w:val="24"/>
          <w:szCs w:val="24"/>
        </w:rPr>
        <w:t xml:space="preserve">Objednávateľ ako verejný obstarávateľ vyhlásil </w:t>
      </w:r>
      <w:r w:rsidR="00EC6663" w:rsidRPr="00B658DB">
        <w:rPr>
          <w:rFonts w:ascii="Times New Roman" w:hAnsi="Times New Roman" w:cs="Times New Roman"/>
          <w:sz w:val="24"/>
          <w:szCs w:val="24"/>
        </w:rPr>
        <w:t>vo Vestníku verejného obstarávania</w:t>
      </w:r>
      <w:r w:rsidR="00EC6663" w:rsidRPr="00225CFC">
        <w:rPr>
          <w:rFonts w:ascii="Times New Roman" w:hAnsi="Times New Roman" w:cs="Times New Roman"/>
          <w:sz w:val="24"/>
          <w:szCs w:val="24"/>
        </w:rPr>
        <w:t xml:space="preserve"> č. </w:t>
      </w:r>
      <w:r w:rsidR="00292EB6" w:rsidRPr="00225CFC">
        <w:rPr>
          <w:rFonts w:ascii="Times New Roman" w:hAnsi="Times New Roman" w:cs="Times New Roman"/>
          <w:sz w:val="24"/>
          <w:szCs w:val="24"/>
        </w:rPr>
        <w:t>[●]</w:t>
      </w:r>
      <w:r w:rsidR="00EC6663" w:rsidRPr="00225CFC">
        <w:rPr>
          <w:rFonts w:ascii="Times New Roman" w:hAnsi="Times New Roman" w:cs="Times New Roman"/>
          <w:sz w:val="24"/>
          <w:szCs w:val="24"/>
        </w:rPr>
        <w:t xml:space="preserve"> dňa </w:t>
      </w:r>
      <w:r w:rsidR="00292EB6" w:rsidRPr="00225CFC">
        <w:rPr>
          <w:rFonts w:ascii="Times New Roman" w:eastAsiaTheme="minorHAnsi" w:hAnsi="Times New Roman" w:cs="Times New Roman"/>
          <w:sz w:val="24"/>
          <w:szCs w:val="24"/>
          <w:lang w:eastAsia="en-US"/>
        </w:rPr>
        <w:t xml:space="preserve">[●] </w:t>
      </w:r>
      <w:r w:rsidR="00EC6663" w:rsidRPr="00225CFC">
        <w:rPr>
          <w:rFonts w:ascii="Times New Roman" w:hAnsi="Times New Roman" w:cs="Times New Roman"/>
          <w:sz w:val="24"/>
          <w:szCs w:val="24"/>
        </w:rPr>
        <w:t xml:space="preserve">pod značkou </w:t>
      </w:r>
      <w:r w:rsidR="00292EB6" w:rsidRPr="00225CFC">
        <w:rPr>
          <w:rFonts w:ascii="Times New Roman" w:eastAsiaTheme="minorHAnsi" w:hAnsi="Times New Roman" w:cs="Times New Roman"/>
          <w:sz w:val="24"/>
          <w:szCs w:val="24"/>
          <w:lang w:eastAsia="en-US"/>
        </w:rPr>
        <w:t>[●]</w:t>
      </w:r>
      <w:r w:rsidR="00225CFC" w:rsidRPr="00225CFC">
        <w:rPr>
          <w:rFonts w:ascii="Times New Roman" w:eastAsiaTheme="minorHAnsi" w:hAnsi="Times New Roman" w:cs="Times New Roman"/>
          <w:sz w:val="24"/>
          <w:szCs w:val="24"/>
          <w:lang w:eastAsia="en-US"/>
        </w:rPr>
        <w:t xml:space="preserve"> a v Úradnom vestníku Európskej únie č. [●] dňa [●]</w:t>
      </w:r>
      <w:r w:rsidR="002C59FA" w:rsidRPr="00225CFC">
        <w:rPr>
          <w:rFonts w:ascii="Times New Roman" w:eastAsiaTheme="minorHAnsi" w:hAnsi="Times New Roman" w:cs="Times New Roman"/>
          <w:sz w:val="24"/>
          <w:szCs w:val="24"/>
          <w:lang w:eastAsia="en-US"/>
        </w:rPr>
        <w:t>.</w:t>
      </w:r>
    </w:p>
    <w:p w14:paraId="7BF67A0A" w14:textId="77777777" w:rsidR="00996321" w:rsidRPr="00EE3611" w:rsidRDefault="00996321" w:rsidP="00D27A75">
      <w:pPr>
        <w:pStyle w:val="MLOdsek"/>
        <w:numPr>
          <w:ilvl w:val="1"/>
          <w:numId w:val="6"/>
        </w:numPr>
        <w:tabs>
          <w:tab w:val="left" w:pos="709"/>
        </w:tabs>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Zmluvné strany vyhlasujú, že Zmluva bola </w:t>
      </w:r>
      <w:r w:rsidRPr="002D2B22">
        <w:rPr>
          <w:rFonts w:ascii="Times New Roman" w:hAnsi="Times New Roman" w:cs="Times New Roman"/>
          <w:sz w:val="24"/>
          <w:szCs w:val="24"/>
        </w:rPr>
        <w:t>uzatvorená na základe výsledku užšej súťaže</w:t>
      </w:r>
      <w:r w:rsidR="00283BC8">
        <w:rPr>
          <w:rFonts w:ascii="Times New Roman" w:hAnsi="Times New Roman" w:cs="Times New Roman"/>
          <w:sz w:val="24"/>
          <w:szCs w:val="24"/>
        </w:rPr>
        <w:t xml:space="preserve"> </w:t>
      </w:r>
      <w:r w:rsidR="00225CFC">
        <w:rPr>
          <w:rFonts w:ascii="Times New Roman" w:hAnsi="Times New Roman" w:cs="Times New Roman"/>
          <w:sz w:val="24"/>
          <w:szCs w:val="24"/>
        </w:rPr>
        <w:t>špecifikovanej v bode 1.2 Zmluvy</w:t>
      </w:r>
      <w:r w:rsidR="00675654">
        <w:rPr>
          <w:rFonts w:ascii="Times New Roman" w:hAnsi="Times New Roman" w:cs="Times New Roman"/>
          <w:sz w:val="24"/>
          <w:szCs w:val="24"/>
        </w:rPr>
        <w:t>.</w:t>
      </w:r>
      <w:r w:rsidRPr="00EE3611">
        <w:rPr>
          <w:rFonts w:ascii="Times New Roman" w:hAnsi="Times New Roman" w:cs="Times New Roman"/>
          <w:sz w:val="24"/>
          <w:szCs w:val="24"/>
        </w:rPr>
        <w:t xml:space="preserve"> </w:t>
      </w:r>
    </w:p>
    <w:p w14:paraId="39B4CFF6" w14:textId="77777777" w:rsidR="00996321" w:rsidRPr="00EE3611" w:rsidRDefault="00996321" w:rsidP="00D27A75">
      <w:pPr>
        <w:pStyle w:val="MLOdsek"/>
        <w:numPr>
          <w:ilvl w:val="1"/>
          <w:numId w:val="6"/>
        </w:numPr>
        <w:tabs>
          <w:tab w:val="left" w:pos="709"/>
        </w:tabs>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Zhotoviteľ vyhlasuje, že: </w:t>
      </w:r>
    </w:p>
    <w:p w14:paraId="689AF3CB" w14:textId="77777777" w:rsidR="00996321" w:rsidRPr="00EE3611" w:rsidRDefault="00996321" w:rsidP="00D27A75">
      <w:pPr>
        <w:pStyle w:val="MLOdsek"/>
        <w:numPr>
          <w:ilvl w:val="0"/>
          <w:numId w:val="34"/>
        </w:numPr>
        <w:tabs>
          <w:tab w:val="left" w:pos="709"/>
        </w:tabs>
        <w:spacing w:after="240"/>
        <w:ind w:left="1134" w:hanging="425"/>
        <w:rPr>
          <w:rFonts w:ascii="Times New Roman" w:hAnsi="Times New Roman" w:cs="Times New Roman"/>
          <w:sz w:val="24"/>
          <w:szCs w:val="24"/>
        </w:rPr>
      </w:pPr>
      <w:r w:rsidRPr="00EE3611">
        <w:rPr>
          <w:rFonts w:ascii="Times New Roman" w:hAnsi="Times New Roman" w:cs="Times New Roman"/>
          <w:sz w:val="24"/>
          <w:szCs w:val="24"/>
        </w:rPr>
        <w:t xml:space="preserve">sa oboznámil a preskúmal všetky poskytnuté dokumenty, podmienky a okolnosti súvisiace s plnením predmetu Zmluvy a sú mu známe všetky technické a kvalitatívne podmienky plnenia predmetu Zmluvy, </w:t>
      </w:r>
    </w:p>
    <w:p w14:paraId="1B87B460" w14:textId="77777777" w:rsidR="00996321" w:rsidRPr="00EE3611" w:rsidRDefault="00996321" w:rsidP="00D27A75">
      <w:pPr>
        <w:pStyle w:val="MLOdsek"/>
        <w:numPr>
          <w:ilvl w:val="0"/>
          <w:numId w:val="34"/>
        </w:numPr>
        <w:tabs>
          <w:tab w:val="left" w:pos="709"/>
        </w:tabs>
        <w:spacing w:after="240"/>
        <w:ind w:left="1134" w:hanging="425"/>
        <w:rPr>
          <w:rFonts w:ascii="Times New Roman" w:hAnsi="Times New Roman" w:cs="Times New Roman"/>
          <w:sz w:val="24"/>
          <w:szCs w:val="24"/>
        </w:rPr>
      </w:pPr>
      <w:r w:rsidRPr="00EE3611">
        <w:rPr>
          <w:rFonts w:ascii="Times New Roman" w:hAnsi="Times New Roman" w:cs="Times New Roman"/>
          <w:sz w:val="24"/>
          <w:szCs w:val="24"/>
        </w:rPr>
        <w:t>predmet Zmluvy je mu jasný a na základe svojich schopností, technického vybavenia a odborníkov, ktorých má k dispozícii, je schopný ho v súlade s touto Zmluvou, ako aj príslušnými právnymi predpismi plniť riadne, včas, kompletne a na požadovanej úrovni.</w:t>
      </w:r>
    </w:p>
    <w:p w14:paraId="401F837E" w14:textId="1EA0B02D" w:rsidR="00996321" w:rsidRPr="00EE3611" w:rsidRDefault="00996321" w:rsidP="00D27A75">
      <w:pPr>
        <w:pStyle w:val="MLOdsek"/>
        <w:numPr>
          <w:ilvl w:val="1"/>
          <w:numId w:val="6"/>
        </w:numPr>
        <w:tabs>
          <w:tab w:val="left" w:pos="709"/>
        </w:tabs>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Ak Zhotoviteľ v procese verejného obstarávania preukazoval technickú spôsobilosť alebo odbornú spôsobilosť prostredníctvom technických alebo odborných kapacít inej osoby, zaväzuje sa pri plnení predmetu Zmluvy v súlade s § 34 ods. 3 </w:t>
      </w:r>
      <w:r w:rsidR="00675654">
        <w:rPr>
          <w:rFonts w:ascii="Times New Roman" w:hAnsi="Times New Roman" w:cs="Times New Roman"/>
          <w:sz w:val="24"/>
          <w:szCs w:val="24"/>
        </w:rPr>
        <w:t>Z</w:t>
      </w:r>
      <w:r w:rsidRPr="00EE3611">
        <w:rPr>
          <w:rFonts w:ascii="Times New Roman" w:hAnsi="Times New Roman" w:cs="Times New Roman"/>
          <w:sz w:val="24"/>
          <w:szCs w:val="24"/>
        </w:rPr>
        <w:t xml:space="preserve">ákona o </w:t>
      </w:r>
      <w:r w:rsidR="00675654">
        <w:rPr>
          <w:rFonts w:ascii="Times New Roman" w:hAnsi="Times New Roman" w:cs="Times New Roman"/>
          <w:sz w:val="24"/>
          <w:szCs w:val="24"/>
        </w:rPr>
        <w:t>VO</w:t>
      </w:r>
      <w:r w:rsidRPr="00EE3611">
        <w:rPr>
          <w:rFonts w:ascii="Times New Roman" w:hAnsi="Times New Roman" w:cs="Times New Roman"/>
          <w:sz w:val="24"/>
          <w:szCs w:val="24"/>
        </w:rPr>
        <w:t xml:space="preserve"> </w:t>
      </w:r>
      <w:r w:rsidRPr="00EE3611">
        <w:rPr>
          <w:rFonts w:ascii="Times New Roman" w:hAnsi="Times New Roman" w:cs="Times New Roman"/>
          <w:sz w:val="24"/>
          <w:szCs w:val="24"/>
        </w:rPr>
        <w:lastRenderedPageBreak/>
        <w:t>používať kapacity osoby, ktorej spôsobilosť využil na preukázanie technickej spôsobilosti alebo odbornej spôsobilosti.</w:t>
      </w:r>
      <w:r w:rsidR="00135767" w:rsidRPr="00135767">
        <w:rPr>
          <w:rFonts w:ascii="Times New Roman" w:eastAsia="Calibri" w:hAnsi="Times New Roman" w:cs="Times New Roman"/>
          <w:sz w:val="24"/>
          <w:szCs w:val="24"/>
          <w:lang w:eastAsia="en-US"/>
        </w:rPr>
        <w:t xml:space="preserve"> </w:t>
      </w:r>
      <w:r w:rsidR="00135767" w:rsidRPr="00135767">
        <w:rPr>
          <w:rFonts w:ascii="Times New Roman" w:hAnsi="Times New Roman" w:cs="Times New Roman"/>
          <w:sz w:val="24"/>
          <w:szCs w:val="24"/>
        </w:rPr>
        <w:t xml:space="preserve">Ak </w:t>
      </w:r>
      <w:r w:rsidR="00135767">
        <w:rPr>
          <w:rFonts w:ascii="Times New Roman" w:hAnsi="Times New Roman" w:cs="Times New Roman"/>
          <w:sz w:val="24"/>
          <w:szCs w:val="24"/>
        </w:rPr>
        <w:t>Zhotoviteľ</w:t>
      </w:r>
      <w:r w:rsidR="00135767" w:rsidRPr="00135767">
        <w:rPr>
          <w:rFonts w:ascii="Times New Roman" w:hAnsi="Times New Roman" w:cs="Times New Roman"/>
          <w:sz w:val="24"/>
          <w:szCs w:val="24"/>
        </w:rPr>
        <w:t xml:space="preserve"> v procese verejného obstarávania preukazoval finančné a ekonomické postavenie prostredníctvom finančných zdrojov inej osoby, zaväzuje sa pri plnení predmetu Zmluvy v súlade s § 33 ods. 2 zákona o verejnom obstarávaní skutočne používať zdroje osoby, ktorej postavenie využil na preukázanie finančného a ekonomického postavenia.</w:t>
      </w:r>
    </w:p>
    <w:p w14:paraId="5521DC82" w14:textId="18B2CA98" w:rsidR="00EA6667" w:rsidRPr="00EA6667" w:rsidRDefault="00EA6667" w:rsidP="00EA6667">
      <w:pPr>
        <w:pStyle w:val="MLOdsek"/>
        <w:numPr>
          <w:ilvl w:val="1"/>
          <w:numId w:val="6"/>
        </w:numPr>
        <w:tabs>
          <w:tab w:val="left" w:pos="709"/>
        </w:tabs>
        <w:spacing w:after="240"/>
        <w:ind w:left="709" w:hanging="709"/>
        <w:rPr>
          <w:rFonts w:ascii="Times New Roman" w:hAnsi="Times New Roman"/>
          <w:sz w:val="24"/>
          <w:szCs w:val="24"/>
        </w:rPr>
      </w:pPr>
      <w:r w:rsidRPr="00EA6667">
        <w:rPr>
          <w:rFonts w:ascii="Times New Roman" w:hAnsi="Times New Roman"/>
          <w:sz w:val="24"/>
          <w:szCs w:val="24"/>
        </w:rPr>
        <w:t xml:space="preserve">Ak </w:t>
      </w:r>
      <w:r>
        <w:rPr>
          <w:rFonts w:ascii="Times New Roman" w:hAnsi="Times New Roman"/>
          <w:sz w:val="24"/>
          <w:szCs w:val="24"/>
        </w:rPr>
        <w:t>Zhotoviteľ</w:t>
      </w:r>
      <w:r w:rsidRPr="00EA6667">
        <w:rPr>
          <w:rFonts w:ascii="Times New Roman" w:hAnsi="Times New Roman"/>
          <w:sz w:val="24"/>
          <w:szCs w:val="24"/>
        </w:rPr>
        <w:t xml:space="preserve"> predkladal vo verejnom obstarávaní Objednávateľovi zmluvu podľa § 34 ods. 3 zákona o verejnom obstarávaní na preukázanie technickej alebo odbornej spôsobilosti alebo zmluvu podľa § 33 ods. 2 zákona o verejnom obstarávaní na preukázanie finančného a ekonomického postavenia, Objednávateľ je oprávnený kedykoľvek počas účinnosti Zmluvy požadovať od </w:t>
      </w:r>
      <w:r>
        <w:rPr>
          <w:rFonts w:ascii="Times New Roman" w:hAnsi="Times New Roman"/>
          <w:sz w:val="24"/>
          <w:szCs w:val="24"/>
        </w:rPr>
        <w:t>Zhotovit</w:t>
      </w:r>
      <w:r w:rsidRPr="00EA6667">
        <w:rPr>
          <w:rFonts w:ascii="Times New Roman" w:hAnsi="Times New Roman"/>
          <w:sz w:val="24"/>
          <w:szCs w:val="24"/>
        </w:rPr>
        <w:t xml:space="preserve">eľa preukázanie platnosti a účinnosti takej zmluvy. Na preukázanie platnosti a účinnosti zmluvy podľa predchádzajúcej vety </w:t>
      </w:r>
      <w:r>
        <w:rPr>
          <w:rFonts w:ascii="Times New Roman" w:hAnsi="Times New Roman"/>
          <w:sz w:val="24"/>
          <w:szCs w:val="24"/>
        </w:rPr>
        <w:t>Zhotoviteľ</w:t>
      </w:r>
      <w:r w:rsidRPr="00EA6667">
        <w:rPr>
          <w:rFonts w:ascii="Times New Roman" w:hAnsi="Times New Roman"/>
          <w:sz w:val="24"/>
          <w:szCs w:val="24"/>
        </w:rPr>
        <w:t xml:space="preserve"> predloží Objednávateľovi do 10 pracovných dní od doručenia žiadosti Objednávateľa čestné vyhlásenie, v ktorom </w:t>
      </w:r>
      <w:r w:rsidR="00965EEF">
        <w:rPr>
          <w:rFonts w:ascii="Times New Roman" w:hAnsi="Times New Roman"/>
          <w:sz w:val="24"/>
          <w:szCs w:val="24"/>
        </w:rPr>
        <w:t>Zhotovit</w:t>
      </w:r>
      <w:r w:rsidRPr="00EA6667">
        <w:rPr>
          <w:rFonts w:ascii="Times New Roman" w:hAnsi="Times New Roman"/>
          <w:sz w:val="24"/>
          <w:szCs w:val="24"/>
        </w:rPr>
        <w:t xml:space="preserve">eľ a osoba podľa bodu 1.5 pravdivo vyhlásia, že zmluva podľa predchádzajúcej vety je platná a účinná, a originál alebo kópiu tejto zmluvy. </w:t>
      </w:r>
    </w:p>
    <w:p w14:paraId="04948634" w14:textId="77777777" w:rsidR="00583860" w:rsidRPr="00583860" w:rsidRDefault="006A1F77" w:rsidP="00D27A75">
      <w:pPr>
        <w:pStyle w:val="MLOdsek"/>
        <w:numPr>
          <w:ilvl w:val="1"/>
          <w:numId w:val="6"/>
        </w:numPr>
        <w:tabs>
          <w:tab w:val="left" w:pos="709"/>
        </w:tabs>
        <w:spacing w:after="240"/>
        <w:ind w:left="709" w:hanging="709"/>
        <w:rPr>
          <w:rFonts w:ascii="Times New Roman" w:hAnsi="Times New Roman"/>
          <w:sz w:val="24"/>
          <w:szCs w:val="24"/>
        </w:rPr>
      </w:pPr>
      <w:r w:rsidRPr="00583860">
        <w:rPr>
          <w:rFonts w:ascii="Times New Roman" w:hAnsi="Times New Roman" w:cs="Times New Roman"/>
          <w:sz w:val="24"/>
          <w:szCs w:val="24"/>
        </w:rPr>
        <w:t>Zhotoviteľ</w:t>
      </w:r>
      <w:r w:rsidRPr="00583860">
        <w:rPr>
          <w:rFonts w:ascii="Times New Roman" w:hAnsi="Times New Roman"/>
          <w:sz w:val="24"/>
          <w:szCs w:val="24"/>
        </w:rPr>
        <w:t xml:space="preserve"> </w:t>
      </w:r>
      <w:r w:rsidR="00583860" w:rsidRPr="00653C35">
        <w:rPr>
          <w:rFonts w:ascii="Times New Roman" w:hAnsi="Times New Roman" w:cs="Times New Roman"/>
          <w:sz w:val="24"/>
          <w:szCs w:val="24"/>
        </w:rPr>
        <w:t>musí byť počas celej platnosti a účinnosti Zmluvy držiteľom</w:t>
      </w:r>
      <w:r w:rsidR="00583860">
        <w:rPr>
          <w:rFonts w:ascii="Times New Roman" w:hAnsi="Times New Roman" w:cs="Times New Roman"/>
          <w:sz w:val="24"/>
          <w:szCs w:val="24"/>
        </w:rPr>
        <w:t xml:space="preserve"> platných</w:t>
      </w:r>
      <w:r w:rsidR="00583860" w:rsidRPr="00C96C4D">
        <w:rPr>
          <w:rFonts w:ascii="Times New Roman" w:hAnsi="Times New Roman" w:cs="Times New Roman"/>
          <w:sz w:val="24"/>
          <w:szCs w:val="24"/>
        </w:rPr>
        <w:t xml:space="preserve"> certifikát</w:t>
      </w:r>
      <w:r w:rsidR="00583860">
        <w:rPr>
          <w:rFonts w:ascii="Times New Roman" w:hAnsi="Times New Roman" w:cs="Times New Roman"/>
          <w:sz w:val="24"/>
          <w:szCs w:val="24"/>
        </w:rPr>
        <w:t xml:space="preserve">ov </w:t>
      </w:r>
      <w:r w:rsidR="00583860" w:rsidRPr="00C96C4D">
        <w:rPr>
          <w:rFonts w:ascii="Times New Roman" w:hAnsi="Times New Roman" w:cs="Times New Roman"/>
          <w:sz w:val="24"/>
          <w:szCs w:val="24"/>
        </w:rPr>
        <w:t xml:space="preserve">pre oblasť </w:t>
      </w:r>
      <w:r w:rsidR="00583860">
        <w:rPr>
          <w:rFonts w:ascii="Times New Roman" w:hAnsi="Times New Roman" w:cs="Times New Roman"/>
          <w:sz w:val="24"/>
          <w:szCs w:val="24"/>
        </w:rPr>
        <w:t>súvisiacu s predmetom Zmluvy vydaných nezávislou inštitúciou, ktorými sa potvrdzuje splnenie požiadaviek na:</w:t>
      </w:r>
      <w:r w:rsidR="00583860" w:rsidRPr="00C96C4D">
        <w:rPr>
          <w:rFonts w:ascii="Times New Roman" w:hAnsi="Times New Roman" w:cs="Times New Roman"/>
          <w:sz w:val="24"/>
          <w:szCs w:val="24"/>
        </w:rPr>
        <w:t xml:space="preserve"> </w:t>
      </w:r>
    </w:p>
    <w:p w14:paraId="50ED2818" w14:textId="77777777" w:rsidR="00583860" w:rsidRDefault="00583860" w:rsidP="00D27A75">
      <w:pPr>
        <w:pStyle w:val="MLOdsek"/>
        <w:numPr>
          <w:ilvl w:val="0"/>
          <w:numId w:val="65"/>
        </w:numPr>
        <w:tabs>
          <w:tab w:val="left" w:pos="709"/>
        </w:tabs>
        <w:spacing w:after="240"/>
        <w:ind w:left="1134" w:hanging="425"/>
        <w:rPr>
          <w:rFonts w:ascii="Times New Roman" w:hAnsi="Times New Roman" w:cs="Times New Roman"/>
          <w:sz w:val="24"/>
          <w:szCs w:val="24"/>
        </w:rPr>
      </w:pPr>
      <w:r>
        <w:rPr>
          <w:rFonts w:ascii="Times New Roman" w:hAnsi="Times New Roman" w:cs="Times New Roman"/>
          <w:sz w:val="24"/>
          <w:szCs w:val="24"/>
        </w:rPr>
        <w:t>systém</w:t>
      </w:r>
      <w:r w:rsidRPr="00583860">
        <w:rPr>
          <w:rFonts w:ascii="Times New Roman" w:hAnsi="Times New Roman" w:cs="Times New Roman"/>
          <w:sz w:val="24"/>
          <w:szCs w:val="24"/>
        </w:rPr>
        <w:t xml:space="preserve"> </w:t>
      </w:r>
      <w:r>
        <w:rPr>
          <w:rFonts w:ascii="Times New Roman" w:hAnsi="Times New Roman" w:cs="Times New Roman"/>
          <w:sz w:val="24"/>
          <w:szCs w:val="24"/>
        </w:rPr>
        <w:t>manažérstva</w:t>
      </w:r>
      <w:r w:rsidRPr="00583860">
        <w:rPr>
          <w:rFonts w:ascii="Times New Roman" w:hAnsi="Times New Roman" w:cs="Times New Roman"/>
          <w:sz w:val="24"/>
          <w:szCs w:val="24"/>
        </w:rPr>
        <w:t xml:space="preserve"> kvality v zmysle požiadaviek normy ISO 9001, </w:t>
      </w:r>
    </w:p>
    <w:p w14:paraId="35280B31" w14:textId="77777777" w:rsidR="00E31FDF" w:rsidRDefault="00583860" w:rsidP="00D27A75">
      <w:pPr>
        <w:pStyle w:val="MLOdsek"/>
        <w:numPr>
          <w:ilvl w:val="0"/>
          <w:numId w:val="65"/>
        </w:numPr>
        <w:tabs>
          <w:tab w:val="left" w:pos="709"/>
        </w:tabs>
        <w:spacing w:after="240"/>
        <w:ind w:left="1134" w:hanging="425"/>
        <w:rPr>
          <w:rFonts w:ascii="Times New Roman" w:hAnsi="Times New Roman" w:cs="Times New Roman"/>
          <w:sz w:val="24"/>
          <w:szCs w:val="24"/>
        </w:rPr>
      </w:pPr>
      <w:r>
        <w:rPr>
          <w:rFonts w:ascii="Times New Roman" w:hAnsi="Times New Roman" w:cs="Times New Roman"/>
          <w:sz w:val="24"/>
          <w:szCs w:val="24"/>
        </w:rPr>
        <w:t>systém</w:t>
      </w:r>
      <w:r w:rsidRPr="00583860">
        <w:rPr>
          <w:rFonts w:ascii="Times New Roman" w:hAnsi="Times New Roman" w:cs="Times New Roman"/>
          <w:sz w:val="24"/>
          <w:szCs w:val="24"/>
        </w:rPr>
        <w:t xml:space="preserve"> riadenia informačnej bezpečnosti </w:t>
      </w:r>
      <w:r w:rsidR="00E31FDF">
        <w:rPr>
          <w:rFonts w:ascii="Times New Roman" w:hAnsi="Times New Roman" w:cs="Times New Roman"/>
          <w:sz w:val="24"/>
          <w:szCs w:val="24"/>
        </w:rPr>
        <w:t xml:space="preserve">v zmysle požiadaviek normy </w:t>
      </w:r>
      <w:r w:rsidRPr="00583860">
        <w:rPr>
          <w:rFonts w:ascii="Times New Roman" w:hAnsi="Times New Roman" w:cs="Times New Roman"/>
          <w:sz w:val="24"/>
          <w:szCs w:val="24"/>
        </w:rPr>
        <w:t>ISO 27</w:t>
      </w:r>
      <w:r w:rsidR="00E31FDF">
        <w:rPr>
          <w:rFonts w:ascii="Times New Roman" w:hAnsi="Times New Roman" w:cs="Times New Roman"/>
          <w:sz w:val="24"/>
          <w:szCs w:val="24"/>
        </w:rPr>
        <w:t> </w:t>
      </w:r>
      <w:r w:rsidRPr="00583860">
        <w:rPr>
          <w:rFonts w:ascii="Times New Roman" w:hAnsi="Times New Roman" w:cs="Times New Roman"/>
          <w:sz w:val="24"/>
          <w:szCs w:val="24"/>
        </w:rPr>
        <w:t xml:space="preserve">001 </w:t>
      </w:r>
    </w:p>
    <w:p w14:paraId="5C4234E9" w14:textId="77777777" w:rsidR="00724170" w:rsidRDefault="00E31FDF" w:rsidP="00D27A75">
      <w:pPr>
        <w:pStyle w:val="MLOdsek"/>
        <w:numPr>
          <w:ilvl w:val="0"/>
          <w:numId w:val="65"/>
        </w:numPr>
        <w:tabs>
          <w:tab w:val="left" w:pos="709"/>
        </w:tabs>
        <w:spacing w:after="240"/>
        <w:ind w:left="1134" w:hanging="425"/>
        <w:rPr>
          <w:rFonts w:ascii="Times New Roman" w:hAnsi="Times New Roman"/>
          <w:sz w:val="24"/>
          <w:szCs w:val="24"/>
        </w:rPr>
      </w:pPr>
      <w:r>
        <w:rPr>
          <w:rFonts w:ascii="Times New Roman" w:hAnsi="Times New Roman" w:cs="Times New Roman"/>
          <w:sz w:val="24"/>
          <w:szCs w:val="24"/>
        </w:rPr>
        <w:t>systém</w:t>
      </w:r>
      <w:r w:rsidR="00583860" w:rsidRPr="00583860">
        <w:rPr>
          <w:rFonts w:ascii="Times New Roman" w:hAnsi="Times New Roman" w:cs="Times New Roman"/>
          <w:sz w:val="24"/>
          <w:szCs w:val="24"/>
        </w:rPr>
        <w:t xml:space="preserve"> riadenia IT služieb v zmysle požiadaviek normy ISO 20 000-1 </w:t>
      </w:r>
      <w:r>
        <w:rPr>
          <w:rFonts w:ascii="Times New Roman" w:hAnsi="Times New Roman" w:cs="Times New Roman"/>
          <w:sz w:val="24"/>
          <w:szCs w:val="24"/>
        </w:rPr>
        <w:t>alebo</w:t>
      </w:r>
      <w:r>
        <w:rPr>
          <w:rFonts w:ascii="Times New Roman" w:hAnsi="Times New Roman"/>
          <w:sz w:val="24"/>
          <w:szCs w:val="24"/>
        </w:rPr>
        <w:t xml:space="preserve"> </w:t>
      </w:r>
    </w:p>
    <w:p w14:paraId="72F4ADE0" w14:textId="77777777" w:rsidR="006A1F77" w:rsidRPr="00E31FDF" w:rsidRDefault="00E31FDF" w:rsidP="00D27A75">
      <w:pPr>
        <w:pStyle w:val="MLOdsek"/>
        <w:numPr>
          <w:ilvl w:val="0"/>
          <w:numId w:val="65"/>
        </w:numPr>
        <w:tabs>
          <w:tab w:val="left" w:pos="709"/>
        </w:tabs>
        <w:spacing w:after="240"/>
        <w:ind w:left="1134" w:hanging="425"/>
        <w:rPr>
          <w:rFonts w:ascii="Times New Roman" w:hAnsi="Times New Roman"/>
          <w:sz w:val="24"/>
          <w:szCs w:val="24"/>
        </w:rPr>
      </w:pPr>
      <w:r>
        <w:rPr>
          <w:rFonts w:ascii="Times New Roman" w:hAnsi="Times New Roman"/>
          <w:sz w:val="24"/>
          <w:szCs w:val="24"/>
        </w:rPr>
        <w:t xml:space="preserve">rovnocenné certifikáty k certifikátom vyžadovaným podľa písm. a) až c) vydané príslušným orgánom členského štátu </w:t>
      </w:r>
      <w:r w:rsidR="002A32CC">
        <w:rPr>
          <w:rFonts w:ascii="Times New Roman" w:hAnsi="Times New Roman"/>
          <w:sz w:val="24"/>
          <w:szCs w:val="24"/>
        </w:rPr>
        <w:t xml:space="preserve">Európskej únie alebo štátu, ktorý je zmluvnou stranou Dohody o Európskom hospodárskom priestore </w:t>
      </w:r>
      <w:r>
        <w:rPr>
          <w:rFonts w:ascii="Times New Roman" w:hAnsi="Times New Roman"/>
          <w:sz w:val="24"/>
          <w:szCs w:val="24"/>
        </w:rPr>
        <w:t>alebo iné dôkazy o rovnocenných opatreniach predložené Zhotoviteľom, ktorými preukáže súlad s normami uvedenými v písm. a) až c)</w:t>
      </w:r>
      <w:r w:rsidR="006A1F77" w:rsidRPr="00E31FDF">
        <w:rPr>
          <w:rFonts w:ascii="Times New Roman" w:hAnsi="Times New Roman"/>
          <w:sz w:val="24"/>
          <w:szCs w:val="24"/>
        </w:rPr>
        <w:t xml:space="preserve">. </w:t>
      </w:r>
    </w:p>
    <w:p w14:paraId="2FBF6569" w14:textId="5142162C" w:rsidR="00787D64" w:rsidRPr="00EE3611" w:rsidRDefault="00787D64" w:rsidP="00D27A75">
      <w:pPr>
        <w:pStyle w:val="MLOdsek"/>
        <w:numPr>
          <w:ilvl w:val="1"/>
          <w:numId w:val="6"/>
        </w:numPr>
        <w:tabs>
          <w:tab w:val="left" w:pos="709"/>
        </w:tabs>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Zhotoviteľ musí spĺňať podmienky účasti týkajúce sa osobného postavenia podľa § 32</w:t>
      </w:r>
      <w:r w:rsidR="000C22BF">
        <w:rPr>
          <w:rFonts w:ascii="Times New Roman" w:hAnsi="Times New Roman" w:cs="Times New Roman"/>
          <w:sz w:val="24"/>
          <w:szCs w:val="24"/>
        </w:rPr>
        <w:t xml:space="preserve"> ods. 1</w:t>
      </w:r>
      <w:r w:rsidRPr="00EE3611">
        <w:rPr>
          <w:rFonts w:ascii="Times New Roman" w:hAnsi="Times New Roman" w:cs="Times New Roman"/>
          <w:sz w:val="24"/>
          <w:szCs w:val="24"/>
        </w:rPr>
        <w:t xml:space="preserve"> </w:t>
      </w:r>
      <w:r w:rsidR="00675654">
        <w:rPr>
          <w:rFonts w:ascii="Times New Roman" w:hAnsi="Times New Roman" w:cs="Times New Roman"/>
          <w:sz w:val="24"/>
          <w:szCs w:val="24"/>
        </w:rPr>
        <w:t>Z</w:t>
      </w:r>
      <w:r w:rsidR="00675654" w:rsidRPr="00EE3611">
        <w:rPr>
          <w:rFonts w:ascii="Times New Roman" w:hAnsi="Times New Roman" w:cs="Times New Roman"/>
          <w:sz w:val="24"/>
          <w:szCs w:val="24"/>
        </w:rPr>
        <w:t xml:space="preserve">ákona o </w:t>
      </w:r>
      <w:r w:rsidR="00675654">
        <w:rPr>
          <w:rFonts w:ascii="Times New Roman" w:hAnsi="Times New Roman" w:cs="Times New Roman"/>
          <w:sz w:val="24"/>
          <w:szCs w:val="24"/>
        </w:rPr>
        <w:t>VO</w:t>
      </w:r>
      <w:r w:rsidRPr="00EE3611">
        <w:rPr>
          <w:rFonts w:ascii="Times New Roman" w:hAnsi="Times New Roman" w:cs="Times New Roman"/>
          <w:sz w:val="24"/>
          <w:szCs w:val="24"/>
        </w:rPr>
        <w:t xml:space="preserve"> počas</w:t>
      </w:r>
      <w:r w:rsidR="00954A4F">
        <w:rPr>
          <w:rFonts w:ascii="Times New Roman" w:hAnsi="Times New Roman" w:cs="Times New Roman"/>
          <w:sz w:val="24"/>
          <w:szCs w:val="24"/>
        </w:rPr>
        <w:t xml:space="preserve"> celej</w:t>
      </w:r>
      <w:r w:rsidRPr="00EE3611">
        <w:rPr>
          <w:rFonts w:ascii="Times New Roman" w:hAnsi="Times New Roman" w:cs="Times New Roman"/>
          <w:sz w:val="24"/>
          <w:szCs w:val="24"/>
        </w:rPr>
        <w:t xml:space="preserve"> platnosti a účinnosti Zmluvy. Ak Zhotoviteľ</w:t>
      </w:r>
      <w:r w:rsidR="000C22BF">
        <w:rPr>
          <w:rFonts w:ascii="Times New Roman" w:hAnsi="Times New Roman" w:cs="Times New Roman"/>
          <w:sz w:val="24"/>
          <w:szCs w:val="24"/>
        </w:rPr>
        <w:t xml:space="preserve"> nie je</w:t>
      </w:r>
      <w:r w:rsidRPr="00EE3611">
        <w:rPr>
          <w:rFonts w:ascii="Times New Roman" w:hAnsi="Times New Roman" w:cs="Times New Roman"/>
          <w:sz w:val="24"/>
          <w:szCs w:val="24"/>
        </w:rPr>
        <w:t xml:space="preserve"> zapísaný v zozname hospodárskych subjektov podľa § 152 </w:t>
      </w:r>
      <w:r w:rsidR="00675654">
        <w:rPr>
          <w:rFonts w:ascii="Times New Roman" w:hAnsi="Times New Roman" w:cs="Times New Roman"/>
          <w:sz w:val="24"/>
          <w:szCs w:val="24"/>
        </w:rPr>
        <w:t>Z</w:t>
      </w:r>
      <w:r w:rsidR="00675654" w:rsidRPr="00EE3611">
        <w:rPr>
          <w:rFonts w:ascii="Times New Roman" w:hAnsi="Times New Roman" w:cs="Times New Roman"/>
          <w:sz w:val="24"/>
          <w:szCs w:val="24"/>
        </w:rPr>
        <w:t xml:space="preserve">ákona o </w:t>
      </w:r>
      <w:r w:rsidR="00675654">
        <w:rPr>
          <w:rFonts w:ascii="Times New Roman" w:hAnsi="Times New Roman" w:cs="Times New Roman"/>
          <w:sz w:val="24"/>
          <w:szCs w:val="24"/>
        </w:rPr>
        <w:t>VO</w:t>
      </w:r>
      <w:r w:rsidR="000C22BF" w:rsidRPr="000C22BF">
        <w:rPr>
          <w:rFonts w:ascii="Times New Roman" w:hAnsi="Times New Roman" w:cs="Times New Roman"/>
          <w:sz w:val="24"/>
          <w:szCs w:val="24"/>
        </w:rPr>
        <w:t xml:space="preserve"> alebo sa neaplikuje § 152 ods. 3 Zákona o VO</w:t>
      </w:r>
      <w:r w:rsidRPr="00EE3611">
        <w:rPr>
          <w:rFonts w:ascii="Times New Roman" w:hAnsi="Times New Roman" w:cs="Times New Roman"/>
          <w:sz w:val="24"/>
          <w:szCs w:val="24"/>
        </w:rPr>
        <w:t xml:space="preserve">, do 7 pracovných dní od doručenia žiadosti Objednávateľa predloží </w:t>
      </w:r>
      <w:r w:rsidR="000654F0" w:rsidRPr="00EE3611">
        <w:rPr>
          <w:rFonts w:ascii="Times New Roman" w:hAnsi="Times New Roman" w:cs="Times New Roman"/>
          <w:sz w:val="24"/>
          <w:szCs w:val="24"/>
        </w:rPr>
        <w:t xml:space="preserve">Zhotoviteľ </w:t>
      </w:r>
      <w:r w:rsidRPr="00EE3611">
        <w:rPr>
          <w:rFonts w:ascii="Times New Roman" w:hAnsi="Times New Roman" w:cs="Times New Roman"/>
          <w:sz w:val="24"/>
          <w:szCs w:val="24"/>
        </w:rPr>
        <w:t>Objednávateľovi doklady, ktorými Zhotoviteľ preukáže splnenie podmienok účasti týkajúcich sa osobného postavenia podľa § 32</w:t>
      </w:r>
      <w:r w:rsidR="000C22BF">
        <w:rPr>
          <w:rFonts w:ascii="Times New Roman" w:hAnsi="Times New Roman" w:cs="Times New Roman"/>
          <w:sz w:val="24"/>
          <w:szCs w:val="24"/>
        </w:rPr>
        <w:t xml:space="preserve"> ods. 1</w:t>
      </w:r>
      <w:r w:rsidRPr="00EE3611">
        <w:rPr>
          <w:rFonts w:ascii="Times New Roman" w:hAnsi="Times New Roman" w:cs="Times New Roman"/>
          <w:sz w:val="24"/>
          <w:szCs w:val="24"/>
        </w:rPr>
        <w:t xml:space="preserve"> </w:t>
      </w:r>
      <w:r w:rsidR="00675654">
        <w:rPr>
          <w:rFonts w:ascii="Times New Roman" w:hAnsi="Times New Roman" w:cs="Times New Roman"/>
          <w:sz w:val="24"/>
          <w:szCs w:val="24"/>
        </w:rPr>
        <w:t>Z</w:t>
      </w:r>
      <w:r w:rsidR="00675654" w:rsidRPr="00EE3611">
        <w:rPr>
          <w:rFonts w:ascii="Times New Roman" w:hAnsi="Times New Roman" w:cs="Times New Roman"/>
          <w:sz w:val="24"/>
          <w:szCs w:val="24"/>
        </w:rPr>
        <w:t xml:space="preserve">ákona o </w:t>
      </w:r>
      <w:r w:rsidR="00675654">
        <w:rPr>
          <w:rFonts w:ascii="Times New Roman" w:hAnsi="Times New Roman" w:cs="Times New Roman"/>
          <w:sz w:val="24"/>
          <w:szCs w:val="24"/>
        </w:rPr>
        <w:t>VO</w:t>
      </w:r>
      <w:r w:rsidRPr="00EE3611">
        <w:rPr>
          <w:rFonts w:ascii="Times New Roman" w:hAnsi="Times New Roman" w:cs="Times New Roman"/>
          <w:sz w:val="24"/>
          <w:szCs w:val="24"/>
        </w:rPr>
        <w:t xml:space="preserve"> počas platnosti a účinnosti Zmluvy. Táto povinnosť sa nevzťahuje na doklady, ktoré vie </w:t>
      </w:r>
      <w:r w:rsidR="000654F0">
        <w:rPr>
          <w:rFonts w:ascii="Times New Roman" w:hAnsi="Times New Roman" w:cs="Times New Roman"/>
          <w:sz w:val="24"/>
          <w:szCs w:val="24"/>
        </w:rPr>
        <w:t>Objednávateľ</w:t>
      </w:r>
      <w:r w:rsidRPr="00EE3611">
        <w:rPr>
          <w:rFonts w:ascii="Times New Roman" w:hAnsi="Times New Roman" w:cs="Times New Roman"/>
          <w:sz w:val="24"/>
          <w:szCs w:val="24"/>
        </w:rPr>
        <w:t xml:space="preserve"> získať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2D2B22">
        <w:rPr>
          <w:rFonts w:ascii="Times New Roman" w:hAnsi="Times New Roman" w:cs="Times New Roman"/>
          <w:sz w:val="24"/>
          <w:szCs w:val="24"/>
        </w:rPr>
        <w:t xml:space="preserve"> v znení neskorších predpisov</w:t>
      </w:r>
      <w:r w:rsidRPr="00EE3611">
        <w:rPr>
          <w:rFonts w:ascii="Times New Roman" w:hAnsi="Times New Roman" w:cs="Times New Roman"/>
          <w:sz w:val="24"/>
          <w:szCs w:val="24"/>
        </w:rPr>
        <w:t>.</w:t>
      </w:r>
      <w:r w:rsidR="007764F4" w:rsidRPr="007764F4">
        <w:rPr>
          <w:rFonts w:ascii="Times New Roman" w:hAnsi="Times New Roman" w:cs="Times New Roman"/>
          <w:sz w:val="24"/>
          <w:szCs w:val="24"/>
        </w:rPr>
        <w:t xml:space="preserve"> </w:t>
      </w:r>
      <w:r w:rsidR="007764F4">
        <w:rPr>
          <w:rFonts w:ascii="Times New Roman" w:hAnsi="Times New Roman" w:cs="Times New Roman"/>
          <w:sz w:val="24"/>
          <w:szCs w:val="24"/>
        </w:rPr>
        <w:t>Zhotoviteľ poskytne na žiadosť Objednávateľa údaje potrebné na získanie dokladov podľa predchádzajúcej vety do 5 pracovných dní od doručenia žiadosti Objednávateľa.</w:t>
      </w:r>
      <w:r w:rsidR="00AC07BC" w:rsidRPr="00AC07BC">
        <w:rPr>
          <w:rFonts w:ascii="Times New Roman" w:hAnsi="Times New Roman" w:cs="Times New Roman"/>
          <w:sz w:val="24"/>
          <w:szCs w:val="24"/>
        </w:rPr>
        <w:t xml:space="preserve"> </w:t>
      </w:r>
    </w:p>
    <w:p w14:paraId="5CA22A82" w14:textId="77777777" w:rsidR="00787D64" w:rsidRPr="00EE3611" w:rsidRDefault="00E87AB8" w:rsidP="00D27A75">
      <w:pPr>
        <w:pStyle w:val="MLOdsek"/>
        <w:numPr>
          <w:ilvl w:val="1"/>
          <w:numId w:val="6"/>
        </w:numPr>
        <w:tabs>
          <w:tab w:val="left" w:pos="709"/>
        </w:tabs>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Zhotoviteľ sa zaväzuje, že bude dodržiavať príslušné bezpečnostné opatrenia aplikovateľné pre plnenie tejto Zmluvy stanovené </w:t>
      </w:r>
      <w:r w:rsidR="002D2B22">
        <w:rPr>
          <w:rFonts w:ascii="Times New Roman" w:hAnsi="Times New Roman" w:cs="Times New Roman"/>
          <w:sz w:val="24"/>
          <w:szCs w:val="24"/>
        </w:rPr>
        <w:t>v</w:t>
      </w:r>
      <w:r w:rsidRPr="00EE3611">
        <w:rPr>
          <w:rFonts w:ascii="Times New Roman" w:hAnsi="Times New Roman" w:cs="Times New Roman"/>
          <w:sz w:val="24"/>
          <w:szCs w:val="24"/>
        </w:rPr>
        <w:t xml:space="preserve">yhláškou Úradu podpredsedu vlády Slovenskej republiky pre investície a informatizáciu č. 179/2020 Z. z., ktorou sa </w:t>
      </w:r>
      <w:r w:rsidRPr="00EE3611">
        <w:rPr>
          <w:rFonts w:ascii="Times New Roman" w:hAnsi="Times New Roman" w:cs="Times New Roman"/>
          <w:sz w:val="24"/>
          <w:szCs w:val="24"/>
        </w:rPr>
        <w:lastRenderedPageBreak/>
        <w:t>ustanovuje spôsob kategorizácie a obsah bezpečnostných opatrení informačných technológií verejnej správy a bezpečnostné požiadavky platné ku dňu účinnosti Zmluvy špecifikované v Metodike pre systematické zabezpečenie organizácií verejnej správy v oblasti informačnej bezpečnosti</w:t>
      </w:r>
      <w:r w:rsidR="000654F0">
        <w:rPr>
          <w:rFonts w:ascii="Times New Roman" w:hAnsi="Times New Roman" w:cs="Times New Roman"/>
          <w:sz w:val="24"/>
          <w:szCs w:val="24"/>
        </w:rPr>
        <w:t xml:space="preserve"> </w:t>
      </w:r>
      <w:r w:rsidR="000654F0" w:rsidRPr="002F6F21">
        <w:rPr>
          <w:rFonts w:ascii="Times New Roman" w:hAnsi="Times New Roman" w:cs="Times New Roman"/>
          <w:sz w:val="24"/>
          <w:szCs w:val="24"/>
        </w:rPr>
        <w:t xml:space="preserve">(ďalej len </w:t>
      </w:r>
      <w:r w:rsidR="000654F0" w:rsidRPr="002D2B22">
        <w:rPr>
          <w:rFonts w:ascii="Times New Roman" w:hAnsi="Times New Roman" w:cs="Times New Roman"/>
          <w:sz w:val="24"/>
          <w:szCs w:val="24"/>
        </w:rPr>
        <w:t>„Metodika zabezpečenia“)</w:t>
      </w:r>
      <w:r w:rsidRPr="00EE3611">
        <w:rPr>
          <w:rFonts w:ascii="Times New Roman" w:hAnsi="Times New Roman" w:cs="Times New Roman"/>
          <w:sz w:val="24"/>
          <w:szCs w:val="24"/>
        </w:rPr>
        <w:t>, alebo v dokumente, ktorým bude nahradená</w:t>
      </w:r>
      <w:r w:rsidR="000654F0">
        <w:rPr>
          <w:rFonts w:ascii="Times New Roman" w:hAnsi="Times New Roman" w:cs="Times New Roman"/>
          <w:sz w:val="24"/>
          <w:szCs w:val="24"/>
        </w:rPr>
        <w:t xml:space="preserve">; Metodika zabezpečenia je </w:t>
      </w:r>
      <w:r w:rsidRPr="00EE3611">
        <w:rPr>
          <w:rFonts w:ascii="Times New Roman" w:hAnsi="Times New Roman" w:cs="Times New Roman"/>
          <w:sz w:val="24"/>
          <w:szCs w:val="24"/>
        </w:rPr>
        <w:t xml:space="preserve">dostupná </w:t>
      </w:r>
      <w:r w:rsidRPr="002F6F21">
        <w:rPr>
          <w:rFonts w:ascii="Times New Roman" w:hAnsi="Times New Roman" w:cs="Times New Roman"/>
          <w:sz w:val="24"/>
          <w:szCs w:val="24"/>
        </w:rPr>
        <w:t>na</w:t>
      </w:r>
      <w:r w:rsidRPr="00AC07BC">
        <w:rPr>
          <w:rFonts w:ascii="Times New Roman" w:hAnsi="Times New Roman" w:cs="Times New Roman"/>
          <w:sz w:val="28"/>
          <w:szCs w:val="24"/>
        </w:rPr>
        <w:t xml:space="preserve"> </w:t>
      </w:r>
      <w:hyperlink r:id="rId11" w:history="1">
        <w:r w:rsidR="00FB2419" w:rsidRPr="00FB2419">
          <w:rPr>
            <w:rStyle w:val="Hypertextovprepojenie"/>
            <w:rFonts w:ascii="Times New Roman" w:hAnsi="Times New Roman" w:cs="Times New Roman"/>
            <w:sz w:val="24"/>
          </w:rPr>
          <w:t>https://www.csirt.gov.sk/wp-content/uploads/2021/08/MetodikaZabezpeceniaIKT_v2.1.pdf</w:t>
        </w:r>
      </w:hyperlink>
      <w:r w:rsidRPr="00675654">
        <w:rPr>
          <w:rFonts w:ascii="Times New Roman" w:hAnsi="Times New Roman" w:cs="Times New Roman"/>
          <w:b/>
          <w:sz w:val="24"/>
          <w:szCs w:val="24"/>
        </w:rPr>
        <w:t>.</w:t>
      </w:r>
      <w:r w:rsidRPr="00EE3611">
        <w:rPr>
          <w:rFonts w:ascii="Times New Roman" w:hAnsi="Times New Roman" w:cs="Times New Roman"/>
          <w:sz w:val="24"/>
          <w:szCs w:val="24"/>
        </w:rPr>
        <w:t xml:space="preserve"> </w:t>
      </w:r>
    </w:p>
    <w:p w14:paraId="14B45BE2" w14:textId="103BCFBA" w:rsidR="00337CC7" w:rsidRPr="002F023F" w:rsidRDefault="00DE2C4A" w:rsidP="00F71818">
      <w:pPr>
        <w:pStyle w:val="MLOdsek"/>
        <w:numPr>
          <w:ilvl w:val="1"/>
          <w:numId w:val="6"/>
        </w:numPr>
        <w:tabs>
          <w:tab w:val="left" w:pos="709"/>
        </w:tabs>
        <w:spacing w:after="240"/>
        <w:ind w:left="709" w:hanging="709"/>
        <w:rPr>
          <w:rFonts w:ascii="Times New Roman" w:hAnsi="Times New Roman" w:cs="Times New Roman"/>
          <w:sz w:val="24"/>
          <w:szCs w:val="24"/>
        </w:rPr>
      </w:pPr>
      <w:r w:rsidRPr="002F023F">
        <w:rPr>
          <w:rFonts w:ascii="Times New Roman" w:hAnsi="Times New Roman" w:cs="Times New Roman"/>
          <w:sz w:val="24"/>
          <w:szCs w:val="24"/>
        </w:rPr>
        <w:t>Zhotoviteľ</w:t>
      </w:r>
      <w:r w:rsidR="00F71818" w:rsidRPr="002F023F">
        <w:rPr>
          <w:rFonts w:ascii="Times New Roman" w:hAnsi="Times New Roman" w:cs="Times New Roman"/>
          <w:sz w:val="24"/>
          <w:szCs w:val="24"/>
        </w:rPr>
        <w:t xml:space="preserve">, </w:t>
      </w:r>
      <w:r w:rsidR="00F71818" w:rsidRPr="002F023F">
        <w:rPr>
          <w:rFonts w:ascii="Times New Roman" w:hAnsi="Times New Roman"/>
          <w:bCs/>
          <w:sz w:val="24"/>
          <w:szCs w:val="24"/>
          <w:lang w:eastAsia="sk-SK"/>
        </w:rPr>
        <w:t>a v prípade skupiny zhotoviteľov</w:t>
      </w:r>
      <w:r w:rsidR="00D70012">
        <w:rPr>
          <w:rFonts w:ascii="Times New Roman" w:hAnsi="Times New Roman"/>
          <w:bCs/>
          <w:sz w:val="24"/>
          <w:szCs w:val="24"/>
          <w:lang w:eastAsia="sk-SK"/>
        </w:rPr>
        <w:t xml:space="preserve">, </w:t>
      </w:r>
      <w:r w:rsidR="00D70012" w:rsidRPr="00D70012">
        <w:rPr>
          <w:rFonts w:ascii="Times New Roman" w:hAnsi="Times New Roman"/>
          <w:bCs/>
          <w:sz w:val="24"/>
          <w:szCs w:val="24"/>
          <w:lang w:eastAsia="sk-SK"/>
        </w:rPr>
        <w:t xml:space="preserve">ak sa úspešným uchádzačom vo verejnom obstarávaní uvedenom v bode 1.2 stala skupina dodávateľov </w:t>
      </w:r>
      <w:r w:rsidR="00337CC7" w:rsidRPr="002F023F">
        <w:rPr>
          <w:rFonts w:ascii="Times New Roman" w:hAnsi="Times New Roman"/>
          <w:bCs/>
          <w:sz w:val="24"/>
          <w:szCs w:val="24"/>
          <w:lang w:eastAsia="sk-SK"/>
        </w:rPr>
        <w:t>podľa § 37 zákona o verejnom obstarávaní (ďalej len „skupina zhotoviteľov“)</w:t>
      </w:r>
      <w:r w:rsidR="00F71818" w:rsidRPr="002F023F">
        <w:rPr>
          <w:rFonts w:ascii="Times New Roman" w:hAnsi="Times New Roman"/>
          <w:bCs/>
          <w:sz w:val="24"/>
          <w:szCs w:val="24"/>
          <w:lang w:eastAsia="sk-SK"/>
        </w:rPr>
        <w:t xml:space="preserve"> každý jej člen, ktorý sa v súvislosti s plnením predmetu Zmluvy </w:t>
      </w:r>
      <w:r w:rsidR="00F71818" w:rsidRPr="00C358F1">
        <w:rPr>
          <w:rFonts w:ascii="Times New Roman" w:hAnsi="Times New Roman"/>
          <w:bCs/>
          <w:sz w:val="24"/>
          <w:szCs w:val="24"/>
          <w:lang w:eastAsia="sk-SK"/>
        </w:rPr>
        <w:t>bude oboznamovať s utajovanými skutočnosťami, bude ich vytvárať</w:t>
      </w:r>
      <w:r w:rsidR="00FE2AF1" w:rsidRPr="00C358F1">
        <w:rPr>
          <w:rFonts w:ascii="Times New Roman" w:hAnsi="Times New Roman"/>
          <w:bCs/>
          <w:sz w:val="24"/>
          <w:szCs w:val="24"/>
          <w:lang w:eastAsia="sk-SK"/>
        </w:rPr>
        <w:t xml:space="preserve"> alebo mu budú </w:t>
      </w:r>
      <w:r w:rsidR="00992245" w:rsidRPr="00C358F1">
        <w:rPr>
          <w:rFonts w:ascii="Times New Roman" w:hAnsi="Times New Roman"/>
          <w:bCs/>
          <w:sz w:val="24"/>
          <w:szCs w:val="24"/>
          <w:lang w:eastAsia="sk-SK"/>
        </w:rPr>
        <w:t>Objednávateľom</w:t>
      </w:r>
      <w:r w:rsidR="00FE2AF1" w:rsidRPr="00C358F1">
        <w:rPr>
          <w:rFonts w:ascii="Times New Roman" w:hAnsi="Times New Roman"/>
          <w:bCs/>
          <w:sz w:val="24"/>
          <w:szCs w:val="24"/>
          <w:lang w:eastAsia="sk-SK"/>
        </w:rPr>
        <w:t xml:space="preserve"> postupované</w:t>
      </w:r>
      <w:r w:rsidR="00F71818" w:rsidRPr="00C358F1">
        <w:rPr>
          <w:rFonts w:ascii="Times New Roman" w:hAnsi="Times New Roman"/>
          <w:bCs/>
          <w:sz w:val="24"/>
          <w:szCs w:val="24"/>
          <w:lang w:eastAsia="sk-SK"/>
        </w:rPr>
        <w:t>,</w:t>
      </w:r>
      <w:r w:rsidR="00F71818" w:rsidRPr="00C358F1">
        <w:rPr>
          <w:rFonts w:ascii="Times New Roman" w:hAnsi="Times New Roman"/>
          <w:b/>
          <w:bCs/>
          <w:sz w:val="24"/>
          <w:szCs w:val="24"/>
          <w:lang w:eastAsia="sk-SK"/>
        </w:rPr>
        <w:t xml:space="preserve"> </w:t>
      </w:r>
      <w:r w:rsidR="007764F4" w:rsidRPr="00C358F1">
        <w:rPr>
          <w:rFonts w:ascii="Times New Roman" w:hAnsi="Times New Roman" w:cs="Times New Roman"/>
          <w:sz w:val="24"/>
          <w:szCs w:val="24"/>
        </w:rPr>
        <w:t>musí</w:t>
      </w:r>
      <w:r w:rsidRPr="00C358F1">
        <w:rPr>
          <w:rFonts w:ascii="Times New Roman" w:hAnsi="Times New Roman" w:cs="Times New Roman"/>
          <w:sz w:val="24"/>
          <w:szCs w:val="24"/>
        </w:rPr>
        <w:t xml:space="preserve"> </w:t>
      </w:r>
      <w:r w:rsidR="00C06FB3" w:rsidRPr="00C358F1">
        <w:rPr>
          <w:rFonts w:ascii="Times New Roman" w:hAnsi="Times New Roman" w:cs="Times New Roman"/>
          <w:sz w:val="24"/>
          <w:szCs w:val="24"/>
        </w:rPr>
        <w:t xml:space="preserve">byť </w:t>
      </w:r>
      <w:r w:rsidR="00D332F5" w:rsidRPr="00C358F1">
        <w:rPr>
          <w:rFonts w:ascii="Times New Roman" w:hAnsi="Times New Roman" w:cs="Times New Roman"/>
          <w:sz w:val="24"/>
          <w:szCs w:val="24"/>
        </w:rPr>
        <w:t xml:space="preserve">počas celej </w:t>
      </w:r>
      <w:r w:rsidR="009B0412" w:rsidRPr="00C358F1">
        <w:rPr>
          <w:rFonts w:ascii="Times New Roman" w:hAnsi="Times New Roman" w:cs="Times New Roman"/>
          <w:sz w:val="24"/>
          <w:szCs w:val="24"/>
        </w:rPr>
        <w:t xml:space="preserve">platnosti a </w:t>
      </w:r>
      <w:r w:rsidR="00D332F5" w:rsidRPr="00C358F1">
        <w:rPr>
          <w:rFonts w:ascii="Times New Roman" w:hAnsi="Times New Roman" w:cs="Times New Roman"/>
          <w:sz w:val="24"/>
          <w:szCs w:val="24"/>
        </w:rPr>
        <w:t xml:space="preserve">účinnosti Zmluvy </w:t>
      </w:r>
      <w:r w:rsidR="00C06FB3" w:rsidRPr="00C358F1">
        <w:rPr>
          <w:rFonts w:ascii="Times New Roman" w:hAnsi="Times New Roman" w:cs="Times New Roman"/>
          <w:sz w:val="24"/>
          <w:szCs w:val="24"/>
        </w:rPr>
        <w:t xml:space="preserve">držiteľom </w:t>
      </w:r>
      <w:r w:rsidR="00E87AB8" w:rsidRPr="00C358F1">
        <w:rPr>
          <w:rFonts w:ascii="Times New Roman" w:hAnsi="Times New Roman" w:cs="Times New Roman"/>
          <w:sz w:val="24"/>
          <w:szCs w:val="24"/>
        </w:rPr>
        <w:t xml:space="preserve">platného potvrdenia </w:t>
      </w:r>
      <w:r w:rsidR="00030416" w:rsidRPr="00C358F1">
        <w:rPr>
          <w:rFonts w:ascii="Times New Roman" w:hAnsi="Times New Roman" w:cs="Times New Roman"/>
          <w:sz w:val="24"/>
          <w:szCs w:val="24"/>
        </w:rPr>
        <w:t xml:space="preserve">vydaného Národným bezpečnostným úradom </w:t>
      </w:r>
      <w:r w:rsidR="0041229E" w:rsidRPr="00C358F1">
        <w:rPr>
          <w:rFonts w:ascii="Times New Roman" w:hAnsi="Times New Roman" w:cs="Times New Roman"/>
          <w:sz w:val="24"/>
          <w:szCs w:val="24"/>
        </w:rPr>
        <w:t xml:space="preserve">(ďalej len „NBÚ“) </w:t>
      </w:r>
      <w:r w:rsidR="00E87AB8" w:rsidRPr="00C358F1">
        <w:rPr>
          <w:rFonts w:ascii="Times New Roman" w:hAnsi="Times New Roman" w:cs="Times New Roman"/>
          <w:sz w:val="24"/>
          <w:szCs w:val="24"/>
        </w:rPr>
        <w:t>podľa zákona č. 215/2004 Z. z. o ochrane utajovaných skutočností a o zmene a doplnení niektorých zákonov v znení neskorších predpisov (ďalej len „</w:t>
      </w:r>
      <w:r w:rsidR="00675654" w:rsidRPr="00C358F1">
        <w:rPr>
          <w:rFonts w:ascii="Times New Roman" w:hAnsi="Times New Roman" w:cs="Times New Roman"/>
          <w:sz w:val="24"/>
          <w:szCs w:val="24"/>
        </w:rPr>
        <w:t>Z</w:t>
      </w:r>
      <w:r w:rsidR="00E87AB8" w:rsidRPr="00C358F1">
        <w:rPr>
          <w:rFonts w:ascii="Times New Roman" w:hAnsi="Times New Roman" w:cs="Times New Roman"/>
          <w:sz w:val="24"/>
          <w:szCs w:val="24"/>
        </w:rPr>
        <w:t xml:space="preserve">ákon </w:t>
      </w:r>
      <w:r w:rsidR="00675654" w:rsidRPr="00C358F1">
        <w:rPr>
          <w:rFonts w:ascii="Times New Roman" w:hAnsi="Times New Roman" w:cs="Times New Roman"/>
          <w:sz w:val="24"/>
          <w:szCs w:val="24"/>
        </w:rPr>
        <w:t xml:space="preserve">o OUS“) </w:t>
      </w:r>
      <w:r w:rsidR="00030416" w:rsidRPr="00C358F1">
        <w:rPr>
          <w:rFonts w:ascii="Times New Roman" w:hAnsi="Times New Roman" w:cs="Times New Roman"/>
          <w:sz w:val="24"/>
          <w:szCs w:val="24"/>
        </w:rPr>
        <w:t>minimálne na stupeň</w:t>
      </w:r>
      <w:r w:rsidR="00E87AB8" w:rsidRPr="00C358F1">
        <w:rPr>
          <w:rFonts w:ascii="Times New Roman" w:hAnsi="Times New Roman" w:cs="Times New Roman"/>
          <w:sz w:val="24"/>
          <w:szCs w:val="24"/>
        </w:rPr>
        <w:t xml:space="preserve"> utajenia </w:t>
      </w:r>
      <w:r w:rsidR="00030416" w:rsidRPr="00C358F1">
        <w:rPr>
          <w:rFonts w:ascii="Times New Roman" w:hAnsi="Times New Roman" w:cs="Times New Roman"/>
          <w:sz w:val="24"/>
          <w:szCs w:val="24"/>
        </w:rPr>
        <w:t>„</w:t>
      </w:r>
      <w:r w:rsidR="00767BB9" w:rsidRPr="00C358F1">
        <w:rPr>
          <w:rFonts w:ascii="Times New Roman" w:hAnsi="Times New Roman" w:cs="Times New Roman"/>
          <w:sz w:val="24"/>
          <w:szCs w:val="24"/>
        </w:rPr>
        <w:t>Dôverné</w:t>
      </w:r>
      <w:r w:rsidR="00030416" w:rsidRPr="00C358F1">
        <w:rPr>
          <w:rFonts w:ascii="Times New Roman" w:hAnsi="Times New Roman" w:cs="Times New Roman"/>
          <w:sz w:val="24"/>
          <w:szCs w:val="24"/>
        </w:rPr>
        <w:t>“</w:t>
      </w:r>
      <w:r w:rsidR="00767BB9" w:rsidRPr="00C358F1">
        <w:rPr>
          <w:rFonts w:ascii="Times New Roman" w:hAnsi="Times New Roman" w:cs="Times New Roman"/>
          <w:sz w:val="24"/>
          <w:szCs w:val="24"/>
        </w:rPr>
        <w:t xml:space="preserve"> </w:t>
      </w:r>
      <w:r w:rsidR="001D7556" w:rsidRPr="00C358F1">
        <w:rPr>
          <w:rFonts w:ascii="Times New Roman" w:hAnsi="Times New Roman" w:cs="Times New Roman"/>
          <w:sz w:val="24"/>
          <w:szCs w:val="24"/>
        </w:rPr>
        <w:t xml:space="preserve">pre oboznamovanie sa s utajovanou skutočnosťou, postúpenie utajovanej skutočnosti v elektronickej podobe a vytváranie utajovanej skutočnosti na technickom prostriedku </w:t>
      </w:r>
      <w:r w:rsidR="00E87AB8" w:rsidRPr="00C358F1">
        <w:rPr>
          <w:rFonts w:ascii="Times New Roman" w:hAnsi="Times New Roman" w:cs="Times New Roman"/>
          <w:sz w:val="24"/>
          <w:szCs w:val="24"/>
        </w:rPr>
        <w:t xml:space="preserve">alebo </w:t>
      </w:r>
      <w:r w:rsidR="008D019D" w:rsidRPr="00C358F1">
        <w:rPr>
          <w:rFonts w:ascii="Times New Roman" w:hAnsi="Times New Roman"/>
          <w:sz w:val="24"/>
        </w:rPr>
        <w:t xml:space="preserve">byť držiteľom </w:t>
      </w:r>
      <w:r w:rsidR="0093020D" w:rsidRPr="00C358F1">
        <w:rPr>
          <w:rFonts w:ascii="Times New Roman" w:hAnsi="Times New Roman"/>
          <w:sz w:val="24"/>
        </w:rPr>
        <w:t xml:space="preserve">potvrdenia </w:t>
      </w:r>
      <w:r w:rsidR="00E87AB8" w:rsidRPr="00C358F1">
        <w:rPr>
          <w:rFonts w:ascii="Times New Roman" w:hAnsi="Times New Roman"/>
          <w:sz w:val="24"/>
        </w:rPr>
        <w:t xml:space="preserve">vydaného príslušným orgánom </w:t>
      </w:r>
      <w:r w:rsidR="00D152E6" w:rsidRPr="00C358F1">
        <w:rPr>
          <w:rFonts w:ascii="Times New Roman" w:hAnsi="Times New Roman"/>
          <w:sz w:val="24"/>
          <w:szCs w:val="24"/>
        </w:rPr>
        <w:t>členského štátu Európskej únie alebo štátu, ktorý je zmluvnou stranou Dohody o Európskom hospodárskom priestore</w:t>
      </w:r>
      <w:r w:rsidR="00E87AB8" w:rsidRPr="00C358F1">
        <w:rPr>
          <w:rFonts w:ascii="Times New Roman" w:hAnsi="Times New Roman"/>
          <w:sz w:val="24"/>
        </w:rPr>
        <w:t>,</w:t>
      </w:r>
      <w:r w:rsidR="00504F40" w:rsidRPr="00C358F1">
        <w:rPr>
          <w:rFonts w:ascii="Times New Roman" w:hAnsi="Times New Roman"/>
          <w:sz w:val="24"/>
        </w:rPr>
        <w:t xml:space="preserve"> </w:t>
      </w:r>
      <w:r w:rsidR="00504F40" w:rsidRPr="00C358F1">
        <w:rPr>
          <w:rFonts w:ascii="Times New Roman" w:hAnsi="Times New Roman"/>
          <w:sz w:val="24"/>
          <w:szCs w:val="24"/>
          <w:lang w:eastAsia="sk-SK"/>
        </w:rPr>
        <w:t>kde má sídlo Zhotoviteľ alebo člen skupiny poskytovateľov, ktorého platnosť je overená podľa zákona o OUS,</w:t>
      </w:r>
      <w:r w:rsidR="00E87AB8" w:rsidRPr="00C358F1">
        <w:rPr>
          <w:rFonts w:ascii="Times New Roman" w:hAnsi="Times New Roman"/>
          <w:sz w:val="24"/>
        </w:rPr>
        <w:t xml:space="preserve"> ak </w:t>
      </w:r>
      <w:r w:rsidR="00DD21A6" w:rsidRPr="00C358F1">
        <w:rPr>
          <w:rFonts w:ascii="Times New Roman" w:hAnsi="Times New Roman"/>
          <w:sz w:val="24"/>
        </w:rPr>
        <w:t>medzinárodná zmluva</w:t>
      </w:r>
      <w:r w:rsidR="00E87AB8" w:rsidRPr="00C358F1">
        <w:rPr>
          <w:rFonts w:ascii="Times New Roman" w:hAnsi="Times New Roman"/>
          <w:sz w:val="24"/>
        </w:rPr>
        <w:t>, ktorou je Slovenská republika viazaná</w:t>
      </w:r>
      <w:bookmarkStart w:id="0" w:name="_Hlk84572953"/>
      <w:r w:rsidR="00DD21A6" w:rsidRPr="00C358F1">
        <w:rPr>
          <w:rFonts w:ascii="Times New Roman" w:hAnsi="Times New Roman"/>
          <w:sz w:val="24"/>
        </w:rPr>
        <w:t>, nestanovuje inak</w:t>
      </w:r>
      <w:r w:rsidR="003E616C" w:rsidRPr="00C358F1">
        <w:rPr>
          <w:rFonts w:ascii="Times New Roman" w:hAnsi="Times New Roman"/>
          <w:sz w:val="24"/>
        </w:rPr>
        <w:t>; Zhotoviteľ</w:t>
      </w:r>
      <w:r w:rsidR="00337CC7" w:rsidRPr="00C358F1">
        <w:rPr>
          <w:rFonts w:ascii="Times New Roman" w:hAnsi="Times New Roman"/>
          <w:sz w:val="24"/>
        </w:rPr>
        <w:t xml:space="preserve"> a každý člen skupiny zhotoviteľov</w:t>
      </w:r>
      <w:r w:rsidR="003E616C" w:rsidRPr="00C358F1">
        <w:rPr>
          <w:rFonts w:ascii="Times New Roman" w:hAnsi="Times New Roman"/>
          <w:sz w:val="24"/>
        </w:rPr>
        <w:t xml:space="preserve"> je povinný predložiť Objednávateľovi uvedené </w:t>
      </w:r>
      <w:r w:rsidR="003E616C" w:rsidRPr="00C358F1">
        <w:rPr>
          <w:rFonts w:ascii="Times New Roman" w:hAnsi="Times New Roman" w:cs="Times New Roman"/>
          <w:sz w:val="24"/>
          <w:szCs w:val="24"/>
        </w:rPr>
        <w:t xml:space="preserve">potvrdenie do 3 pracovných dní od </w:t>
      </w:r>
      <w:r w:rsidR="00DD21A6" w:rsidRPr="00C358F1">
        <w:rPr>
          <w:rFonts w:ascii="Times New Roman" w:hAnsi="Times New Roman" w:cs="Times New Roman"/>
          <w:sz w:val="24"/>
          <w:szCs w:val="24"/>
        </w:rPr>
        <w:t xml:space="preserve">doručenia </w:t>
      </w:r>
      <w:r w:rsidR="003E616C" w:rsidRPr="00C358F1">
        <w:rPr>
          <w:rFonts w:ascii="Times New Roman" w:hAnsi="Times New Roman" w:cs="Times New Roman"/>
          <w:sz w:val="24"/>
          <w:szCs w:val="24"/>
        </w:rPr>
        <w:t>žiadosti Objednávateľa o jeho predloženie</w:t>
      </w:r>
      <w:r w:rsidR="007764F4" w:rsidRPr="00C358F1">
        <w:rPr>
          <w:rFonts w:ascii="Times New Roman" w:hAnsi="Times New Roman"/>
          <w:sz w:val="24"/>
        </w:rPr>
        <w:t>.</w:t>
      </w:r>
      <w:r w:rsidR="00D41300" w:rsidRPr="00C358F1">
        <w:rPr>
          <w:rFonts w:ascii="Times New Roman" w:hAnsi="Times New Roman" w:cs="Times New Roman"/>
          <w:sz w:val="24"/>
          <w:szCs w:val="24"/>
        </w:rPr>
        <w:t xml:space="preserve"> </w:t>
      </w:r>
      <w:r w:rsidR="00D41300" w:rsidRPr="00C358F1">
        <w:rPr>
          <w:rFonts w:ascii="Times New Roman" w:hAnsi="Times New Roman"/>
          <w:sz w:val="24"/>
        </w:rPr>
        <w:t>Člen skupiny zhotoviteľov preukáže oprávnenie</w:t>
      </w:r>
      <w:r w:rsidR="00D70012" w:rsidRPr="00C358F1">
        <w:rPr>
          <w:rFonts w:ascii="Times New Roman" w:hAnsi="Times New Roman"/>
          <w:sz w:val="24"/>
        </w:rPr>
        <w:t xml:space="preserve"> podľa predchádzajúcej vety</w:t>
      </w:r>
      <w:r w:rsidR="00D41300" w:rsidRPr="00C358F1">
        <w:rPr>
          <w:rFonts w:ascii="Times New Roman" w:hAnsi="Times New Roman"/>
          <w:sz w:val="24"/>
        </w:rPr>
        <w:t xml:space="preserve"> v rozsahu potrebnom pre manipuláciu s utajovanými skutočnosťami podľa spôsobu, akým sa bude podieľať na plnení predmetu Zmluvy.</w:t>
      </w:r>
      <w:r w:rsidR="007764F4" w:rsidRPr="00C358F1">
        <w:rPr>
          <w:rFonts w:ascii="Times New Roman" w:hAnsi="Times New Roman"/>
          <w:sz w:val="24"/>
        </w:rPr>
        <w:t xml:space="preserve"> </w:t>
      </w:r>
      <w:r w:rsidR="00C34F38" w:rsidRPr="00C358F1">
        <w:rPr>
          <w:rFonts w:ascii="Times New Roman" w:hAnsi="Times New Roman" w:cs="Times New Roman"/>
          <w:iCs/>
          <w:sz w:val="24"/>
          <w:szCs w:val="24"/>
        </w:rPr>
        <w:t xml:space="preserve">Zhotoviteľ, a ak </w:t>
      </w:r>
      <w:r w:rsidR="001729C9" w:rsidRPr="00C358F1">
        <w:rPr>
          <w:rFonts w:ascii="Times New Roman" w:hAnsi="Times New Roman" w:cs="Times New Roman"/>
          <w:iCs/>
          <w:sz w:val="24"/>
          <w:szCs w:val="24"/>
        </w:rPr>
        <w:t xml:space="preserve">sa </w:t>
      </w:r>
      <w:r w:rsidR="00C34F38" w:rsidRPr="00C358F1">
        <w:rPr>
          <w:rFonts w:ascii="Times New Roman" w:hAnsi="Times New Roman" w:cs="Times New Roman"/>
          <w:iCs/>
          <w:sz w:val="24"/>
          <w:szCs w:val="24"/>
        </w:rPr>
        <w:t>subdodávateľ Zhotoviteľa (ďalej len „subdodávateľ“)</w:t>
      </w:r>
      <w:r w:rsidR="00337CC7" w:rsidRPr="00C358F1">
        <w:rPr>
          <w:rFonts w:ascii="Times New Roman" w:hAnsi="Times New Roman" w:cs="Times New Roman"/>
          <w:iCs/>
          <w:sz w:val="24"/>
          <w:szCs w:val="24"/>
        </w:rPr>
        <w:t xml:space="preserve"> alebo člen skupiny zhotoviteľov</w:t>
      </w:r>
      <w:r w:rsidR="00C34F38" w:rsidRPr="00C358F1">
        <w:rPr>
          <w:rFonts w:ascii="Times New Roman" w:hAnsi="Times New Roman" w:cs="Times New Roman"/>
          <w:iCs/>
          <w:sz w:val="24"/>
          <w:szCs w:val="24"/>
        </w:rPr>
        <w:t xml:space="preserve"> pri plnení predmetu Zmluvy </w:t>
      </w:r>
      <w:r w:rsidR="001729C9" w:rsidRPr="00C358F1">
        <w:rPr>
          <w:rFonts w:ascii="Times New Roman" w:hAnsi="Times New Roman" w:cs="Times New Roman"/>
          <w:iCs/>
          <w:sz w:val="24"/>
          <w:szCs w:val="24"/>
        </w:rPr>
        <w:t>oboznamuje</w:t>
      </w:r>
      <w:r w:rsidR="00C34F38" w:rsidRPr="00C358F1">
        <w:rPr>
          <w:rFonts w:ascii="Times New Roman" w:hAnsi="Times New Roman" w:cs="Times New Roman"/>
          <w:iCs/>
          <w:sz w:val="24"/>
          <w:szCs w:val="24"/>
        </w:rPr>
        <w:t xml:space="preserve"> s utajovanými skutočnosťami, </w:t>
      </w:r>
      <w:r w:rsidR="00DD21A6" w:rsidRPr="00C358F1">
        <w:rPr>
          <w:rFonts w:ascii="Times New Roman" w:hAnsi="Times New Roman" w:cs="Times New Roman"/>
          <w:iCs/>
          <w:sz w:val="24"/>
          <w:szCs w:val="24"/>
        </w:rPr>
        <w:t>utajované skutočnosti vytvára</w:t>
      </w:r>
      <w:r w:rsidR="00FE2AF1" w:rsidRPr="00C358F1">
        <w:rPr>
          <w:rFonts w:ascii="Times New Roman" w:hAnsi="Times New Roman" w:cs="Times New Roman"/>
          <w:iCs/>
          <w:sz w:val="24"/>
          <w:szCs w:val="24"/>
        </w:rPr>
        <w:t xml:space="preserve"> alebo sú mu utajované skutočnosti </w:t>
      </w:r>
      <w:r w:rsidR="00992245" w:rsidRPr="00C358F1">
        <w:rPr>
          <w:rFonts w:ascii="Times New Roman" w:hAnsi="Times New Roman" w:cs="Times New Roman"/>
          <w:iCs/>
          <w:sz w:val="24"/>
          <w:szCs w:val="24"/>
        </w:rPr>
        <w:t>Objednávateľom</w:t>
      </w:r>
      <w:r w:rsidR="00FE2AF1" w:rsidRPr="00C358F1">
        <w:rPr>
          <w:rFonts w:ascii="Times New Roman" w:hAnsi="Times New Roman" w:cs="Times New Roman"/>
          <w:iCs/>
          <w:sz w:val="24"/>
          <w:szCs w:val="24"/>
        </w:rPr>
        <w:t xml:space="preserve"> postupované</w:t>
      </w:r>
      <w:r w:rsidR="00DD21A6" w:rsidRPr="00C358F1">
        <w:rPr>
          <w:rFonts w:ascii="Times New Roman" w:hAnsi="Times New Roman" w:cs="Times New Roman"/>
          <w:iCs/>
          <w:sz w:val="24"/>
          <w:szCs w:val="24"/>
        </w:rPr>
        <w:t xml:space="preserve">, </w:t>
      </w:r>
      <w:r w:rsidR="00C34F38" w:rsidRPr="00C358F1">
        <w:rPr>
          <w:rFonts w:ascii="Times New Roman" w:hAnsi="Times New Roman" w:cs="Times New Roman"/>
          <w:iCs/>
          <w:sz w:val="24"/>
          <w:szCs w:val="24"/>
        </w:rPr>
        <w:t>tak aj subdodávateľ</w:t>
      </w:r>
      <w:r w:rsidR="00337CC7" w:rsidRPr="002F023F">
        <w:rPr>
          <w:rFonts w:ascii="Times New Roman" w:hAnsi="Times New Roman" w:cs="Times New Roman"/>
          <w:iCs/>
          <w:sz w:val="24"/>
          <w:szCs w:val="24"/>
        </w:rPr>
        <w:t xml:space="preserve"> a člen skupiny zhotoviteľov</w:t>
      </w:r>
      <w:r w:rsidR="001729C9" w:rsidRPr="002F023F">
        <w:rPr>
          <w:rFonts w:ascii="Times New Roman" w:hAnsi="Times New Roman" w:cs="Times New Roman"/>
          <w:iCs/>
          <w:sz w:val="24"/>
          <w:szCs w:val="24"/>
        </w:rPr>
        <w:t>,</w:t>
      </w:r>
      <w:r w:rsidR="00C34F38" w:rsidRPr="002F023F">
        <w:rPr>
          <w:rFonts w:ascii="Times New Roman" w:hAnsi="Times New Roman" w:cs="Times New Roman"/>
          <w:iCs/>
          <w:sz w:val="24"/>
          <w:szCs w:val="24"/>
        </w:rPr>
        <w:t xml:space="preserve"> musia mať uzavretú s Objednávateľom platnú a účinnú Zmluvu o prístupe k utajovaným skutočnostiam</w:t>
      </w:r>
      <w:r w:rsidR="007764F4" w:rsidRPr="002F023F">
        <w:rPr>
          <w:rFonts w:ascii="Times New Roman" w:hAnsi="Times New Roman" w:cs="Times New Roman"/>
          <w:sz w:val="24"/>
          <w:szCs w:val="24"/>
        </w:rPr>
        <w:t xml:space="preserve">. </w:t>
      </w:r>
      <w:bookmarkEnd w:id="0"/>
    </w:p>
    <w:p w14:paraId="5445B45D" w14:textId="6F277197" w:rsidR="00C06FB3" w:rsidRPr="002F023F" w:rsidRDefault="007764F4" w:rsidP="00F71818">
      <w:pPr>
        <w:pStyle w:val="MLOdsek"/>
        <w:numPr>
          <w:ilvl w:val="1"/>
          <w:numId w:val="6"/>
        </w:numPr>
        <w:tabs>
          <w:tab w:val="left" w:pos="709"/>
        </w:tabs>
        <w:spacing w:after="240"/>
        <w:ind w:left="709" w:hanging="709"/>
        <w:rPr>
          <w:rFonts w:ascii="Times New Roman" w:hAnsi="Times New Roman" w:cs="Times New Roman"/>
          <w:sz w:val="24"/>
          <w:szCs w:val="24"/>
        </w:rPr>
      </w:pPr>
      <w:r w:rsidRPr="002F023F">
        <w:rPr>
          <w:rFonts w:ascii="Times New Roman" w:hAnsi="Times New Roman" w:cs="Times New Roman"/>
          <w:sz w:val="24"/>
          <w:szCs w:val="24"/>
        </w:rPr>
        <w:t xml:space="preserve">Ak </w:t>
      </w:r>
      <w:r w:rsidR="001729C9" w:rsidRPr="002F023F">
        <w:rPr>
          <w:rFonts w:ascii="Times New Roman" w:hAnsi="Times New Roman" w:cs="Times New Roman"/>
          <w:sz w:val="24"/>
          <w:szCs w:val="24"/>
        </w:rPr>
        <w:t xml:space="preserve">sa </w:t>
      </w:r>
      <w:r w:rsidRPr="002F023F">
        <w:rPr>
          <w:rFonts w:ascii="Times New Roman" w:hAnsi="Times New Roman" w:cs="Times New Roman"/>
          <w:sz w:val="24"/>
          <w:szCs w:val="24"/>
        </w:rPr>
        <w:t xml:space="preserve">pri plnení predmetu Zmluvy subdodávateľ </w:t>
      </w:r>
      <w:r w:rsidR="001729C9" w:rsidRPr="002F023F">
        <w:rPr>
          <w:rFonts w:ascii="Times New Roman" w:hAnsi="Times New Roman" w:cs="Times New Roman"/>
          <w:sz w:val="24"/>
          <w:szCs w:val="24"/>
        </w:rPr>
        <w:t>oboznamuje</w:t>
      </w:r>
      <w:r w:rsidRPr="002F023F">
        <w:rPr>
          <w:rFonts w:ascii="Times New Roman" w:hAnsi="Times New Roman" w:cs="Times New Roman"/>
          <w:sz w:val="24"/>
          <w:szCs w:val="24"/>
        </w:rPr>
        <w:t xml:space="preserve"> s utajovanými skutočnosťami,</w:t>
      </w:r>
      <w:r w:rsidR="00DD21A6" w:rsidRPr="002F023F">
        <w:rPr>
          <w:rFonts w:ascii="Times New Roman" w:hAnsi="Times New Roman" w:cs="Times New Roman"/>
          <w:iCs/>
          <w:sz w:val="24"/>
          <w:szCs w:val="24"/>
        </w:rPr>
        <w:t xml:space="preserve"> utajované skutočnosti vytvára</w:t>
      </w:r>
      <w:r w:rsidR="00FE2AF1">
        <w:rPr>
          <w:rFonts w:ascii="Times New Roman" w:hAnsi="Times New Roman" w:cs="Times New Roman"/>
          <w:iCs/>
          <w:sz w:val="24"/>
          <w:szCs w:val="24"/>
        </w:rPr>
        <w:t xml:space="preserve"> alebo sú mu utajované skutočnosti </w:t>
      </w:r>
      <w:r w:rsidR="002303B2">
        <w:rPr>
          <w:rFonts w:ascii="Times New Roman" w:hAnsi="Times New Roman" w:cs="Times New Roman"/>
          <w:iCs/>
          <w:sz w:val="24"/>
          <w:szCs w:val="24"/>
        </w:rPr>
        <w:t>Objednávateľom</w:t>
      </w:r>
      <w:r w:rsidR="00FE2AF1">
        <w:rPr>
          <w:rFonts w:ascii="Times New Roman" w:hAnsi="Times New Roman" w:cs="Times New Roman"/>
          <w:iCs/>
          <w:sz w:val="24"/>
          <w:szCs w:val="24"/>
        </w:rPr>
        <w:t xml:space="preserve"> postupované</w:t>
      </w:r>
      <w:r w:rsidR="00DD21A6" w:rsidRPr="002F023F">
        <w:rPr>
          <w:rFonts w:ascii="Times New Roman" w:hAnsi="Times New Roman" w:cs="Times New Roman"/>
          <w:iCs/>
          <w:sz w:val="24"/>
          <w:szCs w:val="24"/>
        </w:rPr>
        <w:t>,</w:t>
      </w:r>
      <w:r w:rsidRPr="002F023F">
        <w:rPr>
          <w:rFonts w:ascii="Times New Roman" w:hAnsi="Times New Roman" w:cs="Times New Roman"/>
          <w:sz w:val="24"/>
          <w:szCs w:val="24"/>
        </w:rPr>
        <w:t xml:space="preserve"> </w:t>
      </w:r>
      <w:bookmarkStart w:id="1" w:name="_Hlk84574249"/>
      <w:r w:rsidRPr="002F023F">
        <w:rPr>
          <w:rFonts w:ascii="Times New Roman" w:hAnsi="Times New Roman" w:cs="Times New Roman"/>
          <w:sz w:val="24"/>
          <w:szCs w:val="24"/>
        </w:rPr>
        <w:t xml:space="preserve">musí </w:t>
      </w:r>
      <w:r w:rsidR="00DD21A6" w:rsidRPr="002F023F">
        <w:rPr>
          <w:rFonts w:ascii="Times New Roman" w:hAnsi="Times New Roman" w:cs="Times New Roman"/>
          <w:sz w:val="24"/>
          <w:szCs w:val="24"/>
        </w:rPr>
        <w:t xml:space="preserve">byť subdodávateľ </w:t>
      </w:r>
      <w:r w:rsidRPr="002F023F">
        <w:rPr>
          <w:rFonts w:ascii="Times New Roman" w:hAnsi="Times New Roman" w:cs="Times New Roman"/>
          <w:sz w:val="24"/>
          <w:szCs w:val="24"/>
        </w:rPr>
        <w:t>počas celej účinnosti Zmluvy</w:t>
      </w:r>
      <w:r w:rsidR="00DE2C4A" w:rsidRPr="002F023F">
        <w:rPr>
          <w:rFonts w:ascii="Times New Roman" w:hAnsi="Times New Roman" w:cs="Times New Roman"/>
          <w:sz w:val="24"/>
          <w:szCs w:val="24"/>
        </w:rPr>
        <w:t xml:space="preserve"> </w:t>
      </w:r>
      <w:bookmarkEnd w:id="1"/>
      <w:r w:rsidR="00DE2C4A" w:rsidRPr="002F023F">
        <w:rPr>
          <w:rFonts w:ascii="Times New Roman" w:hAnsi="Times New Roman" w:cs="Times New Roman"/>
          <w:sz w:val="24"/>
          <w:szCs w:val="24"/>
        </w:rPr>
        <w:t xml:space="preserve">držiteľom platného potvrdenia </w:t>
      </w:r>
      <w:r w:rsidR="009840D2">
        <w:rPr>
          <w:rFonts w:ascii="Times New Roman" w:hAnsi="Times New Roman" w:cs="Times New Roman"/>
          <w:sz w:val="24"/>
          <w:szCs w:val="24"/>
        </w:rPr>
        <w:t xml:space="preserve">vydaného NBÚ </w:t>
      </w:r>
      <w:r w:rsidR="00D742A6" w:rsidRPr="00D742A6">
        <w:rPr>
          <w:rFonts w:ascii="Times New Roman" w:hAnsi="Times New Roman" w:cs="Times New Roman"/>
          <w:sz w:val="24"/>
          <w:szCs w:val="24"/>
        </w:rPr>
        <w:t>podľa zákona o OUS so stupňom utajenia minimálne Dôverné v rozsahu potrebnom pre manipuláciu subdodávateľa s utajovanými skutočnosťami</w:t>
      </w:r>
      <w:r w:rsidR="007F504C">
        <w:rPr>
          <w:rFonts w:ascii="Times New Roman" w:hAnsi="Times New Roman" w:cs="Times New Roman"/>
          <w:sz w:val="24"/>
          <w:szCs w:val="24"/>
        </w:rPr>
        <w:t>,</w:t>
      </w:r>
      <w:r w:rsidR="00D742A6" w:rsidRPr="00D742A6">
        <w:rPr>
          <w:rFonts w:ascii="Times New Roman" w:hAnsi="Times New Roman" w:cs="Times New Roman"/>
          <w:sz w:val="24"/>
          <w:szCs w:val="24"/>
        </w:rPr>
        <w:t xml:space="preserve"> </w:t>
      </w:r>
      <w:r w:rsidR="00030416" w:rsidRPr="002F023F">
        <w:rPr>
          <w:rFonts w:ascii="Times New Roman" w:hAnsi="Times New Roman" w:cs="Times New Roman"/>
          <w:sz w:val="24"/>
          <w:szCs w:val="24"/>
        </w:rPr>
        <w:t>podľa spôsobu akým sa bude subdodávateľ podieľať na</w:t>
      </w:r>
      <w:r w:rsidR="00E02FCE" w:rsidRPr="002F023F">
        <w:rPr>
          <w:rFonts w:ascii="Times New Roman" w:hAnsi="Times New Roman" w:cs="Times New Roman"/>
          <w:sz w:val="24"/>
          <w:szCs w:val="24"/>
        </w:rPr>
        <w:t xml:space="preserve"> plnení Zmluvy </w:t>
      </w:r>
      <w:r w:rsidR="00DE2C4A" w:rsidRPr="002F023F">
        <w:rPr>
          <w:rFonts w:ascii="Times New Roman" w:hAnsi="Times New Roman" w:cs="Times New Roman"/>
          <w:sz w:val="24"/>
          <w:szCs w:val="24"/>
        </w:rPr>
        <w:t xml:space="preserve">alebo </w:t>
      </w:r>
      <w:r w:rsidR="00D36356" w:rsidRPr="002F023F">
        <w:rPr>
          <w:rFonts w:ascii="Times New Roman" w:hAnsi="Times New Roman" w:cs="Times New Roman"/>
          <w:sz w:val="24"/>
          <w:szCs w:val="24"/>
        </w:rPr>
        <w:t xml:space="preserve">byť držiteľom potvrdenia vydaného príslušným orgánom </w:t>
      </w:r>
      <w:r w:rsidR="00030416" w:rsidRPr="002F023F">
        <w:rPr>
          <w:rFonts w:ascii="Times New Roman" w:hAnsi="Times New Roman"/>
          <w:sz w:val="24"/>
          <w:szCs w:val="24"/>
        </w:rPr>
        <w:t>členského štátu Európskej únie alebo štátu, ktorý je zmluvnou stranou Dohody o Európskom hospodárskom priestore</w:t>
      </w:r>
      <w:r w:rsidR="00D36356" w:rsidRPr="002F023F">
        <w:rPr>
          <w:rFonts w:ascii="Times New Roman" w:hAnsi="Times New Roman" w:cs="Times New Roman"/>
          <w:sz w:val="24"/>
          <w:szCs w:val="24"/>
        </w:rPr>
        <w:t xml:space="preserve">, ak </w:t>
      </w:r>
      <w:r w:rsidR="00030416" w:rsidRPr="002F023F">
        <w:rPr>
          <w:rFonts w:ascii="Times New Roman" w:hAnsi="Times New Roman" w:cs="Times New Roman"/>
          <w:sz w:val="24"/>
          <w:szCs w:val="24"/>
        </w:rPr>
        <w:t>medzinárodná zmluva</w:t>
      </w:r>
      <w:r w:rsidR="00D36356" w:rsidRPr="002F023F">
        <w:rPr>
          <w:rFonts w:ascii="Times New Roman" w:hAnsi="Times New Roman" w:cs="Times New Roman"/>
          <w:sz w:val="24"/>
          <w:szCs w:val="24"/>
        </w:rPr>
        <w:t>, ktorou</w:t>
      </w:r>
      <w:r w:rsidR="002D2B22" w:rsidRPr="002F023F">
        <w:rPr>
          <w:rFonts w:ascii="Times New Roman" w:hAnsi="Times New Roman" w:cs="Times New Roman"/>
          <w:sz w:val="24"/>
          <w:szCs w:val="24"/>
        </w:rPr>
        <w:t xml:space="preserve"> je Slovenská republika viazaná</w:t>
      </w:r>
      <w:r w:rsidR="00030416" w:rsidRPr="002F023F">
        <w:rPr>
          <w:rFonts w:ascii="Times New Roman" w:hAnsi="Times New Roman" w:cs="Times New Roman"/>
          <w:sz w:val="24"/>
          <w:szCs w:val="24"/>
        </w:rPr>
        <w:t>, neustanovuje inak</w:t>
      </w:r>
      <w:r w:rsidR="007B3B38" w:rsidRPr="002F023F">
        <w:rPr>
          <w:rFonts w:ascii="Times New Roman" w:hAnsi="Times New Roman" w:cs="Times New Roman"/>
          <w:sz w:val="24"/>
          <w:szCs w:val="24"/>
        </w:rPr>
        <w:t>;</w:t>
      </w:r>
      <w:r w:rsidR="00FA51B0" w:rsidRPr="002F023F">
        <w:rPr>
          <w:rFonts w:ascii="Times New Roman" w:hAnsi="Times New Roman" w:cs="Times New Roman"/>
          <w:sz w:val="24"/>
          <w:szCs w:val="24"/>
        </w:rPr>
        <w:t xml:space="preserve"> </w:t>
      </w:r>
      <w:r w:rsidR="00992245">
        <w:rPr>
          <w:rFonts w:ascii="Times New Roman" w:hAnsi="Times New Roman"/>
          <w:sz w:val="24"/>
        </w:rPr>
        <w:t>Zhotoviteľ</w:t>
      </w:r>
      <w:r w:rsidR="00992245" w:rsidRPr="002F023F">
        <w:rPr>
          <w:rFonts w:ascii="Times New Roman" w:hAnsi="Times New Roman"/>
          <w:sz w:val="24"/>
        </w:rPr>
        <w:t xml:space="preserve"> </w:t>
      </w:r>
      <w:r w:rsidR="00FA51B0" w:rsidRPr="002F023F">
        <w:rPr>
          <w:rFonts w:ascii="Times New Roman" w:hAnsi="Times New Roman"/>
          <w:sz w:val="24"/>
        </w:rPr>
        <w:t xml:space="preserve">je povinný predložiť Objednávateľovi uvedené </w:t>
      </w:r>
      <w:r w:rsidR="00FA51B0" w:rsidRPr="002F023F">
        <w:rPr>
          <w:rFonts w:ascii="Times New Roman" w:hAnsi="Times New Roman" w:cs="Times New Roman"/>
          <w:sz w:val="24"/>
          <w:szCs w:val="24"/>
        </w:rPr>
        <w:t>potvrdenie</w:t>
      </w:r>
      <w:r w:rsidR="00992245">
        <w:rPr>
          <w:rFonts w:ascii="Times New Roman" w:hAnsi="Times New Roman" w:cs="Times New Roman"/>
          <w:sz w:val="24"/>
          <w:szCs w:val="24"/>
        </w:rPr>
        <w:t xml:space="preserve"> subdodávateľa</w:t>
      </w:r>
      <w:r w:rsidR="00FA51B0" w:rsidRPr="002F023F">
        <w:rPr>
          <w:rFonts w:ascii="Times New Roman" w:hAnsi="Times New Roman" w:cs="Times New Roman"/>
          <w:sz w:val="24"/>
          <w:szCs w:val="24"/>
        </w:rPr>
        <w:t xml:space="preserve"> do 3 pracovných dní od doručenia žiadosti Objednávateľa o jeho predloženie</w:t>
      </w:r>
      <w:r w:rsidR="002D2B22" w:rsidRPr="002F023F">
        <w:rPr>
          <w:rFonts w:ascii="Times New Roman" w:hAnsi="Times New Roman" w:cs="Times New Roman"/>
          <w:sz w:val="24"/>
          <w:szCs w:val="24"/>
        </w:rPr>
        <w:t>.</w:t>
      </w:r>
      <w:r w:rsidR="00B658DB" w:rsidRPr="002F023F">
        <w:rPr>
          <w:rFonts w:ascii="Times New Roman" w:hAnsi="Times New Roman" w:cs="Times New Roman"/>
          <w:sz w:val="24"/>
          <w:szCs w:val="24"/>
        </w:rPr>
        <w:t xml:space="preserve"> </w:t>
      </w:r>
    </w:p>
    <w:p w14:paraId="593A7178" w14:textId="2BD64CE3" w:rsidR="00C9636B" w:rsidRPr="00DB4A3A" w:rsidRDefault="001318EB" w:rsidP="00DB4A3A">
      <w:pPr>
        <w:pStyle w:val="MLOdsek"/>
        <w:numPr>
          <w:ilvl w:val="1"/>
          <w:numId w:val="6"/>
        </w:numPr>
        <w:tabs>
          <w:tab w:val="left" w:pos="709"/>
        </w:tabs>
        <w:spacing w:after="240"/>
        <w:ind w:left="709" w:hanging="709"/>
        <w:rPr>
          <w:rFonts w:ascii="Times New Roman" w:hAnsi="Times New Roman" w:cs="Times New Roman"/>
          <w:sz w:val="24"/>
          <w:szCs w:val="24"/>
        </w:rPr>
      </w:pPr>
      <w:r w:rsidRPr="00FA51B0">
        <w:rPr>
          <w:rFonts w:ascii="Times New Roman" w:hAnsi="Times New Roman" w:cs="Times New Roman"/>
          <w:sz w:val="24"/>
          <w:szCs w:val="24"/>
        </w:rPr>
        <w:t>Zhotoviteľ je povinný</w:t>
      </w:r>
      <w:r w:rsidR="009E5BFE" w:rsidRPr="00FA51B0">
        <w:rPr>
          <w:rFonts w:ascii="Times New Roman" w:hAnsi="Times New Roman" w:cs="Times New Roman"/>
          <w:sz w:val="24"/>
          <w:szCs w:val="24"/>
        </w:rPr>
        <w:t xml:space="preserve"> pri zmene subdodávateľa alebo pribratí subdodávateľa</w:t>
      </w:r>
      <w:r w:rsidRPr="00FA51B0">
        <w:rPr>
          <w:rFonts w:ascii="Times New Roman" w:hAnsi="Times New Roman" w:cs="Times New Roman"/>
          <w:sz w:val="24"/>
          <w:szCs w:val="24"/>
        </w:rPr>
        <w:t xml:space="preserve"> predložiť</w:t>
      </w:r>
      <w:r w:rsidR="00FA51B0">
        <w:rPr>
          <w:rFonts w:ascii="Times New Roman" w:hAnsi="Times New Roman" w:cs="Times New Roman"/>
          <w:sz w:val="24"/>
          <w:szCs w:val="24"/>
        </w:rPr>
        <w:t xml:space="preserve"> </w:t>
      </w:r>
      <w:r w:rsidRPr="00FA51B0">
        <w:rPr>
          <w:rFonts w:ascii="Times New Roman" w:hAnsi="Times New Roman" w:cs="Times New Roman"/>
          <w:sz w:val="24"/>
          <w:szCs w:val="24"/>
        </w:rPr>
        <w:t>potvrdenie podľa bodu 1.1</w:t>
      </w:r>
      <w:r w:rsidR="00DB4A3A">
        <w:rPr>
          <w:rFonts w:ascii="Times New Roman" w:hAnsi="Times New Roman" w:cs="Times New Roman"/>
          <w:sz w:val="24"/>
          <w:szCs w:val="24"/>
        </w:rPr>
        <w:t>1</w:t>
      </w:r>
      <w:r w:rsidR="00ED1A99" w:rsidRPr="00FA51B0">
        <w:rPr>
          <w:rFonts w:ascii="Times New Roman" w:hAnsi="Times New Roman" w:cs="Times New Roman"/>
          <w:sz w:val="24"/>
          <w:szCs w:val="24"/>
        </w:rPr>
        <w:t xml:space="preserve"> a</w:t>
      </w:r>
      <w:r w:rsidR="00385652" w:rsidRPr="00FA51B0">
        <w:rPr>
          <w:rFonts w:ascii="Times New Roman" w:hAnsi="Times New Roman" w:cs="Times New Roman"/>
          <w:sz w:val="24"/>
          <w:szCs w:val="24"/>
        </w:rPr>
        <w:t xml:space="preserve"> návrh </w:t>
      </w:r>
      <w:r w:rsidR="00ED1A99" w:rsidRPr="00FA51B0">
        <w:rPr>
          <w:rFonts w:ascii="Times New Roman" w:hAnsi="Times New Roman" w:cs="Times New Roman"/>
          <w:sz w:val="24"/>
          <w:szCs w:val="24"/>
        </w:rPr>
        <w:t>zmluv</w:t>
      </w:r>
      <w:r w:rsidR="00385652" w:rsidRPr="00FA51B0">
        <w:rPr>
          <w:rFonts w:ascii="Times New Roman" w:hAnsi="Times New Roman" w:cs="Times New Roman"/>
          <w:sz w:val="24"/>
          <w:szCs w:val="24"/>
        </w:rPr>
        <w:t>y</w:t>
      </w:r>
      <w:r w:rsidR="00ED1A99" w:rsidRPr="00FA51B0">
        <w:rPr>
          <w:rFonts w:ascii="Times New Roman" w:hAnsi="Times New Roman" w:cs="Times New Roman"/>
          <w:sz w:val="24"/>
          <w:szCs w:val="24"/>
        </w:rPr>
        <w:t xml:space="preserve"> podľa bodu 1.10 </w:t>
      </w:r>
      <w:r w:rsidR="00DB4A3A">
        <w:rPr>
          <w:rFonts w:ascii="Times New Roman" w:hAnsi="Times New Roman" w:cs="Times New Roman"/>
          <w:sz w:val="24"/>
          <w:szCs w:val="24"/>
        </w:rPr>
        <w:t>tretia</w:t>
      </w:r>
      <w:r w:rsidR="00385652" w:rsidRPr="00FA51B0">
        <w:rPr>
          <w:rFonts w:ascii="Times New Roman" w:hAnsi="Times New Roman" w:cs="Times New Roman"/>
          <w:sz w:val="24"/>
          <w:szCs w:val="24"/>
        </w:rPr>
        <w:t xml:space="preserve"> veta</w:t>
      </w:r>
      <w:r w:rsidR="00212952" w:rsidRPr="00FA51B0">
        <w:rPr>
          <w:rFonts w:ascii="Times New Roman" w:hAnsi="Times New Roman" w:cs="Times New Roman"/>
          <w:sz w:val="24"/>
          <w:szCs w:val="24"/>
        </w:rPr>
        <w:t xml:space="preserve"> podpísaný </w:t>
      </w:r>
      <w:r w:rsidR="00212952" w:rsidRPr="00FA51B0">
        <w:rPr>
          <w:rFonts w:ascii="Times New Roman" w:hAnsi="Times New Roman" w:cs="Times New Roman"/>
          <w:sz w:val="24"/>
          <w:szCs w:val="24"/>
        </w:rPr>
        <w:lastRenderedPageBreak/>
        <w:t>oprávnenou osobou subdodávateľa</w:t>
      </w:r>
      <w:r w:rsidR="00385652" w:rsidRPr="00FA51B0">
        <w:rPr>
          <w:rFonts w:ascii="Times New Roman" w:hAnsi="Times New Roman" w:cs="Times New Roman"/>
          <w:sz w:val="24"/>
          <w:szCs w:val="24"/>
        </w:rPr>
        <w:t>, ak nie je takáto zmluva medzi subdodávateľom a Objednávateľom uzatvorená, a to</w:t>
      </w:r>
      <w:r w:rsidR="00ED1A99" w:rsidRPr="00FA51B0">
        <w:rPr>
          <w:rFonts w:ascii="Times New Roman" w:hAnsi="Times New Roman" w:cs="Times New Roman"/>
          <w:sz w:val="24"/>
          <w:szCs w:val="24"/>
        </w:rPr>
        <w:t xml:space="preserve"> </w:t>
      </w:r>
      <w:r w:rsidR="009E5BFE" w:rsidRPr="00FA51B0">
        <w:rPr>
          <w:rFonts w:ascii="Times New Roman" w:hAnsi="Times New Roman" w:cs="Times New Roman"/>
          <w:sz w:val="24"/>
          <w:szCs w:val="24"/>
        </w:rPr>
        <w:t>najmenej</w:t>
      </w:r>
      <w:r w:rsidRPr="00FA51B0">
        <w:rPr>
          <w:rFonts w:ascii="Times New Roman" w:hAnsi="Times New Roman" w:cs="Times New Roman"/>
          <w:sz w:val="24"/>
          <w:szCs w:val="24"/>
        </w:rPr>
        <w:t xml:space="preserve"> 7 pracovných dní pred </w:t>
      </w:r>
      <w:r w:rsidR="002D2B22" w:rsidRPr="00FA51B0">
        <w:rPr>
          <w:rFonts w:ascii="Times New Roman" w:hAnsi="Times New Roman" w:cs="Times New Roman"/>
          <w:sz w:val="24"/>
          <w:szCs w:val="24"/>
        </w:rPr>
        <w:t>začatím</w:t>
      </w:r>
      <w:r w:rsidR="00ED1A99" w:rsidRPr="00FA51B0">
        <w:rPr>
          <w:rFonts w:ascii="Times New Roman" w:hAnsi="Times New Roman" w:cs="Times New Roman"/>
          <w:sz w:val="24"/>
          <w:szCs w:val="24"/>
        </w:rPr>
        <w:t xml:space="preserve"> </w:t>
      </w:r>
      <w:r w:rsidRPr="00FA51B0">
        <w:rPr>
          <w:rFonts w:ascii="Times New Roman" w:hAnsi="Times New Roman" w:cs="Times New Roman"/>
          <w:sz w:val="24"/>
          <w:szCs w:val="24"/>
        </w:rPr>
        <w:t>plnen</w:t>
      </w:r>
      <w:r w:rsidR="00027DAA" w:rsidRPr="00FA51B0">
        <w:rPr>
          <w:rFonts w:ascii="Times New Roman" w:hAnsi="Times New Roman" w:cs="Times New Roman"/>
          <w:sz w:val="24"/>
          <w:szCs w:val="24"/>
        </w:rPr>
        <w:t>ia</w:t>
      </w:r>
      <w:r w:rsidRPr="00FA51B0">
        <w:rPr>
          <w:rFonts w:ascii="Times New Roman" w:hAnsi="Times New Roman" w:cs="Times New Roman"/>
          <w:sz w:val="24"/>
          <w:szCs w:val="24"/>
        </w:rPr>
        <w:t xml:space="preserve"> predmetu Zmluvy, pri ktorom má dôjsť k</w:t>
      </w:r>
      <w:r w:rsidR="00800326" w:rsidRPr="00FA51B0">
        <w:rPr>
          <w:rFonts w:ascii="Times New Roman" w:hAnsi="Times New Roman" w:cs="Times New Roman"/>
          <w:sz w:val="24"/>
          <w:szCs w:val="24"/>
        </w:rPr>
        <w:t> oboznamovaniu sa</w:t>
      </w:r>
      <w:r w:rsidR="00936B7A">
        <w:rPr>
          <w:rFonts w:ascii="Times New Roman" w:hAnsi="Times New Roman" w:cs="Times New Roman"/>
          <w:sz w:val="24"/>
          <w:szCs w:val="24"/>
        </w:rPr>
        <w:t xml:space="preserve"> s utajovanou skutočnosťou subdodávateľom</w:t>
      </w:r>
      <w:r w:rsidR="000C22BF">
        <w:rPr>
          <w:rFonts w:ascii="Times New Roman" w:hAnsi="Times New Roman" w:cs="Times New Roman"/>
          <w:sz w:val="24"/>
          <w:szCs w:val="24"/>
        </w:rPr>
        <w:t xml:space="preserve">, </w:t>
      </w:r>
      <w:r w:rsidR="00992245">
        <w:rPr>
          <w:rFonts w:ascii="Times New Roman" w:hAnsi="Times New Roman" w:cs="Times New Roman"/>
          <w:sz w:val="24"/>
          <w:szCs w:val="24"/>
        </w:rPr>
        <w:t>vytváraniu</w:t>
      </w:r>
      <w:r w:rsidR="00936B7A">
        <w:rPr>
          <w:rFonts w:ascii="Times New Roman" w:hAnsi="Times New Roman" w:cs="Times New Roman"/>
          <w:sz w:val="24"/>
          <w:szCs w:val="24"/>
        </w:rPr>
        <w:t xml:space="preserve"> utajovanej skutočnosti subdodávateľom</w:t>
      </w:r>
      <w:r w:rsidR="00992245">
        <w:rPr>
          <w:rFonts w:ascii="Times New Roman" w:hAnsi="Times New Roman" w:cs="Times New Roman"/>
          <w:sz w:val="24"/>
          <w:szCs w:val="24"/>
        </w:rPr>
        <w:t xml:space="preserve"> </w:t>
      </w:r>
      <w:r w:rsidR="000C22BF">
        <w:rPr>
          <w:rFonts w:ascii="Times New Roman" w:hAnsi="Times New Roman" w:cs="Times New Roman"/>
          <w:sz w:val="24"/>
          <w:szCs w:val="24"/>
        </w:rPr>
        <w:t xml:space="preserve">alebo </w:t>
      </w:r>
      <w:r w:rsidR="00992245">
        <w:rPr>
          <w:rFonts w:ascii="Times New Roman" w:hAnsi="Times New Roman" w:cs="Times New Roman"/>
          <w:sz w:val="24"/>
          <w:szCs w:val="24"/>
        </w:rPr>
        <w:t xml:space="preserve">postupovaniu </w:t>
      </w:r>
      <w:r w:rsidRPr="00FA51B0">
        <w:rPr>
          <w:rFonts w:ascii="Times New Roman" w:hAnsi="Times New Roman" w:cs="Times New Roman"/>
          <w:sz w:val="24"/>
          <w:szCs w:val="24"/>
        </w:rPr>
        <w:t>utajovan</w:t>
      </w:r>
      <w:r w:rsidR="000C22BF">
        <w:rPr>
          <w:rFonts w:ascii="Times New Roman" w:hAnsi="Times New Roman" w:cs="Times New Roman"/>
          <w:sz w:val="24"/>
          <w:szCs w:val="24"/>
        </w:rPr>
        <w:t>ej</w:t>
      </w:r>
      <w:r w:rsidRPr="00FA51B0">
        <w:rPr>
          <w:rFonts w:ascii="Times New Roman" w:hAnsi="Times New Roman" w:cs="Times New Roman"/>
          <w:sz w:val="24"/>
          <w:szCs w:val="24"/>
        </w:rPr>
        <w:t xml:space="preserve"> skutočnos</w:t>
      </w:r>
      <w:r w:rsidR="000C22BF">
        <w:rPr>
          <w:rFonts w:ascii="Times New Roman" w:hAnsi="Times New Roman" w:cs="Times New Roman"/>
          <w:sz w:val="24"/>
          <w:szCs w:val="24"/>
        </w:rPr>
        <w:t>ti</w:t>
      </w:r>
      <w:r w:rsidR="00ED1A99" w:rsidRPr="00FA51B0">
        <w:rPr>
          <w:rFonts w:ascii="Times New Roman" w:hAnsi="Times New Roman" w:cs="Times New Roman"/>
          <w:sz w:val="24"/>
          <w:szCs w:val="24"/>
        </w:rPr>
        <w:t xml:space="preserve"> </w:t>
      </w:r>
      <w:r w:rsidR="00992245" w:rsidRPr="00FA51B0">
        <w:rPr>
          <w:rFonts w:ascii="Times New Roman" w:hAnsi="Times New Roman" w:cs="Times New Roman"/>
          <w:sz w:val="24"/>
          <w:szCs w:val="24"/>
        </w:rPr>
        <w:t>subdodávateľo</w:t>
      </w:r>
      <w:r w:rsidR="00992245">
        <w:rPr>
          <w:rFonts w:ascii="Times New Roman" w:hAnsi="Times New Roman" w:cs="Times New Roman"/>
          <w:sz w:val="24"/>
          <w:szCs w:val="24"/>
        </w:rPr>
        <w:t>vi</w:t>
      </w:r>
      <w:r w:rsidR="00BF7149">
        <w:rPr>
          <w:rFonts w:ascii="Times New Roman" w:hAnsi="Times New Roman" w:cs="Times New Roman"/>
          <w:sz w:val="24"/>
          <w:szCs w:val="24"/>
        </w:rPr>
        <w:t xml:space="preserve"> Objednávateľom</w:t>
      </w:r>
      <w:r w:rsidRPr="00FA51B0">
        <w:rPr>
          <w:rFonts w:ascii="Times New Roman" w:hAnsi="Times New Roman" w:cs="Times New Roman"/>
          <w:sz w:val="24"/>
          <w:szCs w:val="24"/>
        </w:rPr>
        <w:t>.</w:t>
      </w:r>
      <w:r w:rsidR="00DB4A3A">
        <w:rPr>
          <w:rFonts w:ascii="Times New Roman" w:hAnsi="Times New Roman" w:cs="Times New Roman"/>
          <w:sz w:val="24"/>
          <w:szCs w:val="24"/>
        </w:rPr>
        <w:t xml:space="preserve"> </w:t>
      </w:r>
      <w:r w:rsidR="00C9636B" w:rsidRPr="00DB4A3A">
        <w:rPr>
          <w:rFonts w:ascii="Times New Roman" w:hAnsi="Times New Roman" w:cs="Times New Roman"/>
          <w:sz w:val="24"/>
          <w:szCs w:val="24"/>
        </w:rPr>
        <w:t>A</w:t>
      </w:r>
      <w:r w:rsidRPr="00DB4A3A">
        <w:rPr>
          <w:rFonts w:ascii="Times New Roman" w:hAnsi="Times New Roman" w:cs="Times New Roman"/>
          <w:sz w:val="24"/>
          <w:szCs w:val="24"/>
        </w:rPr>
        <w:t xml:space="preserve">k Zhotoviteľ alebo subdodávateľ </w:t>
      </w:r>
      <w:r w:rsidR="002542D6" w:rsidRPr="00DB4A3A">
        <w:rPr>
          <w:rFonts w:ascii="Times New Roman" w:hAnsi="Times New Roman" w:cs="Times New Roman"/>
          <w:sz w:val="24"/>
          <w:szCs w:val="24"/>
        </w:rPr>
        <w:t xml:space="preserve">pri zmene subdodávateľa alebo pribratí subdodávateľa </w:t>
      </w:r>
      <w:r w:rsidRPr="00DB4A3A">
        <w:rPr>
          <w:rFonts w:ascii="Times New Roman" w:hAnsi="Times New Roman" w:cs="Times New Roman"/>
          <w:sz w:val="24"/>
          <w:szCs w:val="24"/>
        </w:rPr>
        <w:t xml:space="preserve">predloží </w:t>
      </w:r>
      <w:r w:rsidR="0041229E" w:rsidRPr="00DB4A3A">
        <w:rPr>
          <w:rFonts w:ascii="Times New Roman" w:hAnsi="Times New Roman" w:cs="Times New Roman"/>
          <w:sz w:val="24"/>
          <w:szCs w:val="24"/>
        </w:rPr>
        <w:t xml:space="preserve">oprávnenie </w:t>
      </w:r>
      <w:r w:rsidR="0041229E" w:rsidRPr="00DB4A3A">
        <w:rPr>
          <w:rFonts w:ascii="Times New Roman" w:hAnsi="Times New Roman"/>
          <w:sz w:val="24"/>
        </w:rPr>
        <w:t xml:space="preserve">vydané príslušným orgánom </w:t>
      </w:r>
      <w:r w:rsidR="0041229E" w:rsidRPr="00DB4A3A">
        <w:rPr>
          <w:rFonts w:ascii="Times New Roman" w:hAnsi="Times New Roman"/>
          <w:sz w:val="24"/>
          <w:szCs w:val="24"/>
        </w:rPr>
        <w:t>členského štátu Európskej únie alebo štátu, ktorý je zmluvnou stranou Dohody o Európskom hospodárskom priestore</w:t>
      </w:r>
      <w:r w:rsidR="00CB12B3" w:rsidRPr="00DB4A3A">
        <w:rPr>
          <w:rFonts w:ascii="Times New Roman" w:hAnsi="Times New Roman" w:cs="Times New Roman"/>
          <w:sz w:val="24"/>
          <w:szCs w:val="24"/>
        </w:rPr>
        <w:t xml:space="preserve">, </w:t>
      </w:r>
      <w:r w:rsidRPr="00DB4A3A">
        <w:rPr>
          <w:rFonts w:ascii="Times New Roman" w:hAnsi="Times New Roman" w:cs="Times New Roman"/>
          <w:sz w:val="24"/>
          <w:szCs w:val="24"/>
        </w:rPr>
        <w:t>požiada Objednávateľ NBÚ</w:t>
      </w:r>
      <w:r w:rsidR="007B3B38" w:rsidRPr="00DB4A3A">
        <w:rPr>
          <w:rFonts w:ascii="Times New Roman" w:hAnsi="Times New Roman" w:cs="Times New Roman"/>
          <w:sz w:val="24"/>
          <w:szCs w:val="24"/>
        </w:rPr>
        <w:t xml:space="preserve"> </w:t>
      </w:r>
      <w:r w:rsidRPr="00DB4A3A">
        <w:rPr>
          <w:rFonts w:ascii="Times New Roman" w:hAnsi="Times New Roman" w:cs="Times New Roman"/>
          <w:sz w:val="24"/>
          <w:szCs w:val="24"/>
        </w:rPr>
        <w:t>o </w:t>
      </w:r>
      <w:r w:rsidR="0041229E" w:rsidRPr="00DB4A3A">
        <w:rPr>
          <w:rFonts w:ascii="Times New Roman" w:hAnsi="Times New Roman" w:cs="Times New Roman"/>
          <w:sz w:val="24"/>
          <w:szCs w:val="24"/>
        </w:rPr>
        <w:t>overenie platnosti tohto oprávnenia podľa zákona o</w:t>
      </w:r>
      <w:r w:rsidR="00747747" w:rsidRPr="00DB4A3A">
        <w:rPr>
          <w:rFonts w:ascii="Times New Roman" w:hAnsi="Times New Roman" w:cs="Times New Roman"/>
          <w:sz w:val="24"/>
          <w:szCs w:val="24"/>
        </w:rPr>
        <w:t> </w:t>
      </w:r>
      <w:r w:rsidR="0041229E" w:rsidRPr="00DB4A3A">
        <w:rPr>
          <w:rFonts w:ascii="Times New Roman" w:hAnsi="Times New Roman" w:cs="Times New Roman"/>
          <w:sz w:val="24"/>
          <w:szCs w:val="24"/>
        </w:rPr>
        <w:t>OUS</w:t>
      </w:r>
      <w:r w:rsidR="00747747" w:rsidRPr="00DB4A3A">
        <w:rPr>
          <w:rFonts w:ascii="Times New Roman" w:hAnsi="Times New Roman" w:cs="Times New Roman"/>
          <w:sz w:val="24"/>
          <w:szCs w:val="24"/>
        </w:rPr>
        <w:t>, ak medzinárodná zmluva, ktorou je Slovenská republika viazaná, neustanovuje inak.</w:t>
      </w:r>
      <w:r w:rsidRPr="00DB4A3A">
        <w:rPr>
          <w:rFonts w:ascii="Times New Roman" w:hAnsi="Times New Roman" w:cs="Times New Roman"/>
          <w:sz w:val="24"/>
          <w:szCs w:val="24"/>
        </w:rPr>
        <w:t xml:space="preserve"> </w:t>
      </w:r>
      <w:r w:rsidR="00747747" w:rsidRPr="00DB4A3A">
        <w:rPr>
          <w:rFonts w:ascii="Times New Roman" w:hAnsi="Times New Roman" w:cs="Times New Roman"/>
          <w:sz w:val="24"/>
          <w:szCs w:val="24"/>
        </w:rPr>
        <w:t>S</w:t>
      </w:r>
      <w:r w:rsidRPr="00DB4A3A">
        <w:rPr>
          <w:rFonts w:ascii="Times New Roman" w:hAnsi="Times New Roman" w:cs="Times New Roman"/>
          <w:sz w:val="24"/>
          <w:szCs w:val="24"/>
        </w:rPr>
        <w:t xml:space="preserve">ubdodávateľ </w:t>
      </w:r>
      <w:r w:rsidR="00771D39" w:rsidRPr="00DB4A3A">
        <w:rPr>
          <w:rFonts w:ascii="Times New Roman" w:hAnsi="Times New Roman" w:cs="Times New Roman"/>
          <w:sz w:val="24"/>
          <w:szCs w:val="24"/>
        </w:rPr>
        <w:t>je</w:t>
      </w:r>
      <w:r w:rsidRPr="00DB4A3A">
        <w:rPr>
          <w:rFonts w:ascii="Times New Roman" w:hAnsi="Times New Roman" w:cs="Times New Roman"/>
          <w:sz w:val="24"/>
          <w:szCs w:val="24"/>
        </w:rPr>
        <w:t xml:space="preserve"> </w:t>
      </w:r>
      <w:r w:rsidR="00771D39" w:rsidRPr="00DB4A3A">
        <w:rPr>
          <w:rFonts w:ascii="Times New Roman" w:hAnsi="Times New Roman" w:cs="Times New Roman"/>
          <w:sz w:val="24"/>
          <w:szCs w:val="24"/>
        </w:rPr>
        <w:t>oprávnený</w:t>
      </w:r>
      <w:r w:rsidR="00767BB9" w:rsidRPr="00DB4A3A">
        <w:rPr>
          <w:rFonts w:ascii="Times New Roman" w:hAnsi="Times New Roman" w:cs="Times New Roman"/>
          <w:sz w:val="24"/>
          <w:szCs w:val="24"/>
        </w:rPr>
        <w:t xml:space="preserve"> </w:t>
      </w:r>
      <w:r w:rsidRPr="00DB4A3A">
        <w:rPr>
          <w:rFonts w:ascii="Times New Roman" w:hAnsi="Times New Roman" w:cs="Times New Roman"/>
          <w:sz w:val="24"/>
          <w:szCs w:val="24"/>
        </w:rPr>
        <w:t xml:space="preserve">plniť predmet Zmluvy, </w:t>
      </w:r>
      <w:r w:rsidR="00ED1A99" w:rsidRPr="00DB4A3A">
        <w:rPr>
          <w:rFonts w:ascii="Times New Roman" w:hAnsi="Times New Roman" w:cs="Times New Roman"/>
          <w:sz w:val="24"/>
          <w:szCs w:val="24"/>
        </w:rPr>
        <w:t xml:space="preserve">pri </w:t>
      </w:r>
      <w:r w:rsidR="00771D39" w:rsidRPr="00DB4A3A">
        <w:rPr>
          <w:rFonts w:ascii="Times New Roman" w:hAnsi="Times New Roman" w:cs="Times New Roman"/>
          <w:sz w:val="24"/>
          <w:szCs w:val="24"/>
        </w:rPr>
        <w:t>ktorom dochádza</w:t>
      </w:r>
      <w:r w:rsidRPr="00DB4A3A">
        <w:rPr>
          <w:rFonts w:ascii="Times New Roman" w:hAnsi="Times New Roman" w:cs="Times New Roman"/>
          <w:sz w:val="24"/>
          <w:szCs w:val="24"/>
        </w:rPr>
        <w:t xml:space="preserve"> </w:t>
      </w:r>
      <w:r w:rsidR="001729C9" w:rsidRPr="00DB4A3A">
        <w:rPr>
          <w:rFonts w:ascii="Times New Roman" w:hAnsi="Times New Roman" w:cs="Times New Roman"/>
          <w:sz w:val="24"/>
          <w:szCs w:val="24"/>
        </w:rPr>
        <w:t>k oboznamovaniu sa</w:t>
      </w:r>
      <w:r w:rsidRPr="00DB4A3A">
        <w:rPr>
          <w:rFonts w:ascii="Times New Roman" w:hAnsi="Times New Roman" w:cs="Times New Roman"/>
          <w:sz w:val="24"/>
          <w:szCs w:val="24"/>
        </w:rPr>
        <w:t xml:space="preserve"> s utajovanou skutočnosťou</w:t>
      </w:r>
      <w:r w:rsidR="00992245">
        <w:rPr>
          <w:rFonts w:ascii="Times New Roman" w:hAnsi="Times New Roman" w:cs="Times New Roman"/>
          <w:sz w:val="24"/>
          <w:szCs w:val="24"/>
        </w:rPr>
        <w:t xml:space="preserve"> subdodávateľom</w:t>
      </w:r>
      <w:r w:rsidRPr="00DB4A3A">
        <w:rPr>
          <w:rFonts w:ascii="Times New Roman" w:hAnsi="Times New Roman" w:cs="Times New Roman"/>
          <w:sz w:val="24"/>
          <w:szCs w:val="24"/>
        </w:rPr>
        <w:t xml:space="preserve">, </w:t>
      </w:r>
      <w:r w:rsidR="0041229E" w:rsidRPr="00DB4A3A">
        <w:rPr>
          <w:rFonts w:ascii="Times New Roman" w:hAnsi="Times New Roman" w:cs="Times New Roman"/>
          <w:sz w:val="24"/>
          <w:szCs w:val="24"/>
        </w:rPr>
        <w:t>vytváraniu utajovanej skutočnosti subdodávateľom</w:t>
      </w:r>
      <w:r w:rsidR="00992245">
        <w:rPr>
          <w:rFonts w:ascii="Times New Roman" w:hAnsi="Times New Roman" w:cs="Times New Roman"/>
          <w:sz w:val="24"/>
          <w:szCs w:val="24"/>
        </w:rPr>
        <w:t xml:space="preserve"> alebo postupovaniu utajovanej skutočnosti Objednávateľom subdodávateľovi</w:t>
      </w:r>
      <w:r w:rsidR="0041229E" w:rsidRPr="00DB4A3A">
        <w:rPr>
          <w:rFonts w:ascii="Times New Roman" w:hAnsi="Times New Roman" w:cs="Times New Roman"/>
          <w:sz w:val="24"/>
          <w:szCs w:val="24"/>
        </w:rPr>
        <w:t xml:space="preserve"> </w:t>
      </w:r>
      <w:r w:rsidRPr="00DB4A3A">
        <w:rPr>
          <w:rFonts w:ascii="Times New Roman" w:hAnsi="Times New Roman" w:cs="Times New Roman"/>
          <w:sz w:val="24"/>
          <w:szCs w:val="24"/>
        </w:rPr>
        <w:t xml:space="preserve">až po </w:t>
      </w:r>
      <w:r w:rsidR="00747747" w:rsidRPr="00DB4A3A">
        <w:rPr>
          <w:rFonts w:ascii="Times New Roman" w:hAnsi="Times New Roman" w:cs="Times New Roman"/>
          <w:sz w:val="24"/>
          <w:szCs w:val="24"/>
        </w:rPr>
        <w:t>ukončení procesu podľa predchádzajúcej vety</w:t>
      </w:r>
      <w:r w:rsidR="00CB12B3" w:rsidRPr="00DB4A3A">
        <w:rPr>
          <w:rFonts w:ascii="Times New Roman" w:hAnsi="Times New Roman" w:cs="Times New Roman"/>
          <w:sz w:val="24"/>
          <w:szCs w:val="24"/>
        </w:rPr>
        <w:t xml:space="preserve">; týmto nie sú dotknuté lehoty na plnenie predmetu Zmluvy </w:t>
      </w:r>
      <w:r w:rsidR="00226A1B" w:rsidRPr="00DB4A3A">
        <w:rPr>
          <w:rFonts w:ascii="Times New Roman" w:hAnsi="Times New Roman" w:cs="Times New Roman"/>
          <w:sz w:val="24"/>
          <w:szCs w:val="24"/>
        </w:rPr>
        <w:t xml:space="preserve">v </w:t>
      </w:r>
      <w:r w:rsidR="00CB12B3" w:rsidRPr="00DB4A3A">
        <w:rPr>
          <w:rFonts w:ascii="Times New Roman" w:hAnsi="Times New Roman" w:cs="Times New Roman"/>
          <w:sz w:val="24"/>
          <w:szCs w:val="24"/>
        </w:rPr>
        <w:t>harmonogram</w:t>
      </w:r>
      <w:r w:rsidR="00226A1B" w:rsidRPr="00DB4A3A">
        <w:rPr>
          <w:rFonts w:ascii="Times New Roman" w:hAnsi="Times New Roman" w:cs="Times New Roman"/>
          <w:sz w:val="24"/>
          <w:szCs w:val="24"/>
        </w:rPr>
        <w:t>e</w:t>
      </w:r>
      <w:r w:rsidR="001729C9" w:rsidRPr="00DB4A3A">
        <w:rPr>
          <w:rFonts w:ascii="Times New Roman" w:hAnsi="Times New Roman" w:cs="Times New Roman"/>
          <w:sz w:val="24"/>
          <w:szCs w:val="24"/>
        </w:rPr>
        <w:t xml:space="preserve"> uvedenom v Prílohe č. 4</w:t>
      </w:r>
      <w:r w:rsidR="009E3011" w:rsidRPr="00DB4A3A">
        <w:rPr>
          <w:rFonts w:ascii="Times New Roman" w:hAnsi="Times New Roman" w:cs="Times New Roman"/>
          <w:sz w:val="24"/>
          <w:szCs w:val="24"/>
        </w:rPr>
        <w:t xml:space="preserve"> Zmluvy „Rozpočet, harmonogram, </w:t>
      </w:r>
      <w:r w:rsidR="00494A8C">
        <w:rPr>
          <w:rFonts w:ascii="Times New Roman" w:hAnsi="Times New Roman" w:cs="Times New Roman"/>
          <w:sz w:val="24"/>
          <w:szCs w:val="24"/>
        </w:rPr>
        <w:t>platobn</w:t>
      </w:r>
      <w:r w:rsidR="009E3011" w:rsidRPr="00DB4A3A">
        <w:rPr>
          <w:rFonts w:ascii="Times New Roman" w:hAnsi="Times New Roman" w:cs="Times New Roman"/>
          <w:sz w:val="24"/>
          <w:szCs w:val="24"/>
        </w:rPr>
        <w:t>é míľniky“ (ďalej len „Príloha č. 4“)</w:t>
      </w:r>
      <w:r w:rsidR="00CB12B3" w:rsidRPr="00DB4A3A">
        <w:rPr>
          <w:rFonts w:ascii="Times New Roman" w:hAnsi="Times New Roman" w:cs="Times New Roman"/>
          <w:sz w:val="24"/>
          <w:szCs w:val="24"/>
        </w:rPr>
        <w:t>.</w:t>
      </w:r>
    </w:p>
    <w:p w14:paraId="321FF637" w14:textId="147957A6" w:rsidR="00CB0836" w:rsidRPr="00562423" w:rsidRDefault="00CB0836" w:rsidP="00D27A75">
      <w:pPr>
        <w:pStyle w:val="MLOdsek"/>
        <w:numPr>
          <w:ilvl w:val="1"/>
          <w:numId w:val="6"/>
        </w:numPr>
        <w:tabs>
          <w:tab w:val="left" w:pos="709"/>
        </w:tabs>
        <w:spacing w:after="240"/>
        <w:ind w:left="709" w:hanging="709"/>
        <w:rPr>
          <w:rFonts w:ascii="Times New Roman" w:hAnsi="Times New Roman" w:cs="Times New Roman"/>
          <w:sz w:val="24"/>
          <w:szCs w:val="24"/>
        </w:rPr>
      </w:pPr>
      <w:r w:rsidRPr="00562423">
        <w:rPr>
          <w:rFonts w:ascii="Times New Roman" w:hAnsi="Times New Roman" w:cs="Times New Roman"/>
          <w:sz w:val="24"/>
          <w:szCs w:val="24"/>
          <w:lang w:eastAsia="sk-SK"/>
        </w:rPr>
        <w:t>Zhotoviteľ</w:t>
      </w:r>
      <w:r w:rsidRPr="00562423">
        <w:rPr>
          <w:rFonts w:ascii="Times New Roman" w:hAnsi="Times New Roman" w:cs="Times New Roman"/>
          <w:sz w:val="24"/>
          <w:szCs w:val="24"/>
        </w:rPr>
        <w:t xml:space="preserve"> pre prípad zodpovednosti za škodu spôsobenú pri poskytovaní plnenia podľa tejto Zmluvy </w:t>
      </w:r>
      <w:r w:rsidR="00825568" w:rsidRPr="00562423">
        <w:rPr>
          <w:rFonts w:ascii="Times New Roman" w:hAnsi="Times New Roman" w:cs="Times New Roman"/>
          <w:sz w:val="24"/>
          <w:szCs w:val="24"/>
        </w:rPr>
        <w:t>má uzatvorenú</w:t>
      </w:r>
      <w:r w:rsidRPr="00562423">
        <w:rPr>
          <w:rFonts w:ascii="Times New Roman" w:hAnsi="Times New Roman" w:cs="Times New Roman"/>
          <w:sz w:val="24"/>
          <w:szCs w:val="24"/>
        </w:rPr>
        <w:t xml:space="preserve"> poistnú zmluvu</w:t>
      </w:r>
      <w:r w:rsidR="0093020D" w:rsidRPr="00562423">
        <w:rPr>
          <w:rFonts w:ascii="Times New Roman" w:hAnsi="Times New Roman" w:cs="Times New Roman"/>
          <w:sz w:val="24"/>
          <w:szCs w:val="24"/>
        </w:rPr>
        <w:t xml:space="preserve"> o poistení zodpovednosti za škodu, ktorej predmetom je poistenie zodpovednosti za škodu spôsobenú</w:t>
      </w:r>
      <w:r w:rsidR="00027DAA" w:rsidRPr="00562423">
        <w:rPr>
          <w:rFonts w:ascii="Times New Roman" w:hAnsi="Times New Roman" w:cs="Times New Roman"/>
          <w:sz w:val="24"/>
          <w:szCs w:val="24"/>
        </w:rPr>
        <w:t xml:space="preserve"> takým konaním Zhotoviteľa, ku ktorému dochádza pri plnení predmetu činnosti podľa </w:t>
      </w:r>
      <w:r w:rsidR="00767BB9" w:rsidRPr="00562423">
        <w:rPr>
          <w:rFonts w:ascii="Times New Roman" w:hAnsi="Times New Roman" w:cs="Times New Roman"/>
          <w:sz w:val="24"/>
          <w:szCs w:val="24"/>
        </w:rPr>
        <w:t>Zmluvy</w:t>
      </w:r>
      <w:r w:rsidR="00027DAA" w:rsidRPr="00562423">
        <w:rPr>
          <w:rFonts w:ascii="Times New Roman" w:hAnsi="Times New Roman" w:cs="Times New Roman"/>
          <w:sz w:val="24"/>
          <w:szCs w:val="24"/>
        </w:rPr>
        <w:t>,</w:t>
      </w:r>
      <w:r w:rsidR="0093020D" w:rsidRPr="00562423">
        <w:rPr>
          <w:rFonts w:ascii="Times New Roman" w:hAnsi="Times New Roman" w:cs="Times New Roman"/>
          <w:sz w:val="24"/>
          <w:szCs w:val="24"/>
        </w:rPr>
        <w:t xml:space="preserve"> na poistnú sumu minimálne</w:t>
      </w:r>
      <w:r w:rsidR="00283BC8" w:rsidRPr="00562423">
        <w:rPr>
          <w:rFonts w:ascii="Times New Roman" w:hAnsi="Times New Roman" w:cs="Times New Roman"/>
          <w:sz w:val="24"/>
          <w:szCs w:val="24"/>
        </w:rPr>
        <w:t xml:space="preserve"> </w:t>
      </w:r>
      <w:r w:rsidR="0093020D" w:rsidRPr="00562423">
        <w:rPr>
          <w:rFonts w:ascii="Times New Roman" w:hAnsi="Times New Roman" w:cs="Times New Roman"/>
          <w:sz w:val="24"/>
          <w:szCs w:val="24"/>
        </w:rPr>
        <w:t>v</w:t>
      </w:r>
      <w:r w:rsidR="00C43D51" w:rsidRPr="00562423">
        <w:rPr>
          <w:rFonts w:ascii="Times New Roman" w:hAnsi="Times New Roman" w:cs="Times New Roman"/>
          <w:sz w:val="24"/>
          <w:szCs w:val="24"/>
        </w:rPr>
        <w:t xml:space="preserve"> Cen</w:t>
      </w:r>
      <w:r w:rsidR="0093020D" w:rsidRPr="00562423">
        <w:rPr>
          <w:rFonts w:ascii="Times New Roman" w:hAnsi="Times New Roman" w:cs="Times New Roman"/>
          <w:sz w:val="24"/>
          <w:szCs w:val="24"/>
        </w:rPr>
        <w:t>e Diela podľa bodu 5.2</w:t>
      </w:r>
      <w:r w:rsidR="00747747">
        <w:rPr>
          <w:rFonts w:ascii="Times New Roman" w:hAnsi="Times New Roman" w:cs="Times New Roman"/>
          <w:sz w:val="24"/>
          <w:szCs w:val="24"/>
        </w:rPr>
        <w:t xml:space="preserve"> vrátane DPH</w:t>
      </w:r>
      <w:r w:rsidR="0093020D" w:rsidRPr="00562423">
        <w:rPr>
          <w:rFonts w:ascii="Times New Roman" w:hAnsi="Times New Roman" w:cs="Times New Roman"/>
          <w:sz w:val="24"/>
          <w:szCs w:val="24"/>
        </w:rPr>
        <w:t xml:space="preserve">, a to </w:t>
      </w:r>
      <w:r w:rsidR="00502A98">
        <w:rPr>
          <w:rFonts w:ascii="Times New Roman" w:hAnsi="Times New Roman" w:cs="Times New Roman"/>
          <w:sz w:val="24"/>
          <w:szCs w:val="24"/>
        </w:rPr>
        <w:t>počas platnosti a účinnosti Zmluvy</w:t>
      </w:r>
      <w:r w:rsidR="0093020D" w:rsidRPr="00562423">
        <w:rPr>
          <w:rFonts w:ascii="Times New Roman" w:hAnsi="Times New Roman" w:cs="Times New Roman"/>
          <w:sz w:val="24"/>
          <w:szCs w:val="24"/>
        </w:rPr>
        <w:t>.</w:t>
      </w:r>
      <w:r w:rsidR="00283BC8" w:rsidRPr="00562423">
        <w:rPr>
          <w:rFonts w:ascii="Times New Roman" w:hAnsi="Times New Roman" w:cs="Times New Roman"/>
          <w:sz w:val="24"/>
          <w:szCs w:val="24"/>
        </w:rPr>
        <w:t xml:space="preserve"> </w:t>
      </w:r>
      <w:r w:rsidR="00825568" w:rsidRPr="00562423">
        <w:rPr>
          <w:rFonts w:ascii="Times New Roman" w:hAnsi="Times New Roman" w:cs="Times New Roman"/>
          <w:sz w:val="24"/>
          <w:szCs w:val="24"/>
        </w:rPr>
        <w:t>P</w:t>
      </w:r>
      <w:r w:rsidR="0093020D" w:rsidRPr="00562423">
        <w:rPr>
          <w:rFonts w:ascii="Times New Roman" w:hAnsi="Times New Roman" w:cs="Times New Roman"/>
          <w:sz w:val="24"/>
          <w:szCs w:val="24"/>
        </w:rPr>
        <w:t>oisten</w:t>
      </w:r>
      <w:r w:rsidR="00825568" w:rsidRPr="00562423">
        <w:rPr>
          <w:rFonts w:ascii="Times New Roman" w:hAnsi="Times New Roman" w:cs="Times New Roman"/>
          <w:sz w:val="24"/>
          <w:szCs w:val="24"/>
        </w:rPr>
        <w:t>ie</w:t>
      </w:r>
      <w:r w:rsidR="0093020D" w:rsidRPr="00562423">
        <w:rPr>
          <w:rFonts w:ascii="Times New Roman" w:hAnsi="Times New Roman" w:cs="Times New Roman"/>
          <w:sz w:val="24"/>
          <w:szCs w:val="24"/>
        </w:rPr>
        <w:t xml:space="preserve"> zodpovednosti za škodu</w:t>
      </w:r>
      <w:r w:rsidRPr="00562423">
        <w:rPr>
          <w:rFonts w:ascii="Times New Roman" w:hAnsi="Times New Roman" w:cs="Times New Roman"/>
          <w:sz w:val="24"/>
          <w:szCs w:val="24"/>
        </w:rPr>
        <w:t xml:space="preserve"> </w:t>
      </w:r>
      <w:r w:rsidR="0093020D" w:rsidRPr="00562423">
        <w:rPr>
          <w:rFonts w:ascii="Times New Roman" w:hAnsi="Times New Roman" w:cs="Times New Roman"/>
          <w:sz w:val="24"/>
          <w:szCs w:val="24"/>
        </w:rPr>
        <w:t xml:space="preserve">podľa tohto bodu </w:t>
      </w:r>
      <w:r w:rsidRPr="00562423">
        <w:rPr>
          <w:rFonts w:ascii="Times New Roman" w:hAnsi="Times New Roman" w:cs="Times New Roman"/>
          <w:sz w:val="24"/>
          <w:szCs w:val="24"/>
        </w:rPr>
        <w:t>preukazuje</w:t>
      </w:r>
      <w:r w:rsidR="00225CFC" w:rsidRPr="00562423">
        <w:rPr>
          <w:rFonts w:ascii="Times New Roman" w:hAnsi="Times New Roman" w:cs="Times New Roman"/>
          <w:sz w:val="24"/>
          <w:szCs w:val="24"/>
        </w:rPr>
        <w:t xml:space="preserve"> Zhotoviteľ</w:t>
      </w:r>
      <w:r w:rsidRPr="00562423">
        <w:rPr>
          <w:rFonts w:ascii="Times New Roman" w:hAnsi="Times New Roman" w:cs="Times New Roman"/>
          <w:sz w:val="24"/>
          <w:szCs w:val="24"/>
        </w:rPr>
        <w:t xml:space="preserve"> Objednávateľovi predložením platnej a účinnej poistnej zmluvy</w:t>
      </w:r>
      <w:r w:rsidR="00C46B01" w:rsidRPr="00562423">
        <w:rPr>
          <w:rFonts w:ascii="Times New Roman" w:hAnsi="Times New Roman" w:cs="Times New Roman"/>
          <w:sz w:val="24"/>
          <w:szCs w:val="24"/>
        </w:rPr>
        <w:t xml:space="preserve"> a potvrdenia o</w:t>
      </w:r>
      <w:r w:rsidR="00ED6B26" w:rsidRPr="00562423">
        <w:rPr>
          <w:rFonts w:ascii="Times New Roman" w:hAnsi="Times New Roman" w:cs="Times New Roman"/>
          <w:sz w:val="24"/>
          <w:szCs w:val="24"/>
        </w:rPr>
        <w:t> zaplatení poistného alebo potvrdením poisťovne o uzavretí poistnej zmluvy podľa podmienok stanovených v tomto bode, a</w:t>
      </w:r>
      <w:r w:rsidR="00AB1B01">
        <w:rPr>
          <w:rFonts w:ascii="Times New Roman" w:hAnsi="Times New Roman" w:cs="Times New Roman"/>
          <w:sz w:val="24"/>
          <w:szCs w:val="24"/>
        </w:rPr>
        <w:t> </w:t>
      </w:r>
      <w:r w:rsidR="00ED6B26" w:rsidRPr="00562423">
        <w:rPr>
          <w:rFonts w:ascii="Times New Roman" w:hAnsi="Times New Roman" w:cs="Times New Roman"/>
          <w:sz w:val="24"/>
          <w:szCs w:val="24"/>
        </w:rPr>
        <w:t>to</w:t>
      </w:r>
      <w:r w:rsidR="00AB1B01">
        <w:rPr>
          <w:rFonts w:ascii="Times New Roman" w:hAnsi="Times New Roman" w:cs="Times New Roman"/>
          <w:sz w:val="24"/>
          <w:szCs w:val="24"/>
        </w:rPr>
        <w:t xml:space="preserve"> </w:t>
      </w:r>
      <w:r w:rsidR="0093020D" w:rsidRPr="00562423">
        <w:rPr>
          <w:rFonts w:ascii="Times New Roman" w:hAnsi="Times New Roman" w:cs="Times New Roman"/>
          <w:sz w:val="24"/>
          <w:szCs w:val="24"/>
        </w:rPr>
        <w:t>do 3 pracovných dní od doručenia žiadosti Objednávateľa</w:t>
      </w:r>
      <w:r w:rsidRPr="00562423">
        <w:rPr>
          <w:rFonts w:ascii="Times New Roman" w:hAnsi="Times New Roman" w:cs="Times New Roman"/>
          <w:sz w:val="24"/>
          <w:szCs w:val="24"/>
        </w:rPr>
        <w:t xml:space="preserve">. </w:t>
      </w:r>
    </w:p>
    <w:p w14:paraId="0F356BDB" w14:textId="77777777" w:rsidR="00CB0836" w:rsidRPr="00EE3611" w:rsidRDefault="00CB0836" w:rsidP="00D27A75">
      <w:pPr>
        <w:pStyle w:val="MLOdsek"/>
        <w:numPr>
          <w:ilvl w:val="1"/>
          <w:numId w:val="6"/>
        </w:numPr>
        <w:tabs>
          <w:tab w:val="left" w:pos="709"/>
        </w:tabs>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Zhotoviteľ sa ďalej zaväzuje pri plnení Zmluvy dodržiavať všetky relevantné všeobecne záväzné právne predpisy v rozsahu potrebnom pre plnenie tejto Zmluvy, najmä: </w:t>
      </w:r>
    </w:p>
    <w:p w14:paraId="0F777C2A" w14:textId="77777777" w:rsidR="00CB0836" w:rsidRPr="007D5DD4" w:rsidRDefault="0044412F" w:rsidP="00D27A75">
      <w:pPr>
        <w:pStyle w:val="MLOdsek"/>
        <w:numPr>
          <w:ilvl w:val="0"/>
          <w:numId w:val="8"/>
        </w:numPr>
        <w:tabs>
          <w:tab w:val="left" w:pos="1134"/>
        </w:tabs>
        <w:spacing w:after="240"/>
        <w:ind w:left="1134" w:hanging="425"/>
        <w:rPr>
          <w:rFonts w:ascii="Times New Roman" w:hAnsi="Times New Roman" w:cs="Times New Roman"/>
          <w:sz w:val="24"/>
          <w:szCs w:val="24"/>
        </w:rPr>
      </w:pPr>
      <w:r>
        <w:rPr>
          <w:rFonts w:ascii="Times New Roman" w:hAnsi="Times New Roman" w:cs="Times New Roman"/>
          <w:sz w:val="24"/>
          <w:szCs w:val="24"/>
        </w:rPr>
        <w:t>z</w:t>
      </w:r>
      <w:r w:rsidRPr="00EE3611">
        <w:rPr>
          <w:rFonts w:ascii="Times New Roman" w:hAnsi="Times New Roman" w:cs="Times New Roman"/>
          <w:sz w:val="24"/>
          <w:szCs w:val="24"/>
        </w:rPr>
        <w:t xml:space="preserve">ákon </w:t>
      </w:r>
      <w:r w:rsidR="00CB0836" w:rsidRPr="00EE3611">
        <w:rPr>
          <w:rFonts w:ascii="Times New Roman" w:hAnsi="Times New Roman" w:cs="Times New Roman"/>
          <w:sz w:val="24"/>
          <w:szCs w:val="24"/>
        </w:rPr>
        <w:t>č. 95/2019 Z. z. o informačných technológiách vo verejnej správe a o zmene a doplnení niektorých zákonov v znení neskorších predpisov</w:t>
      </w:r>
      <w:r w:rsidR="00EE3611">
        <w:rPr>
          <w:rFonts w:ascii="Times New Roman" w:hAnsi="Times New Roman" w:cs="Times New Roman"/>
          <w:sz w:val="24"/>
          <w:szCs w:val="24"/>
        </w:rPr>
        <w:t xml:space="preserve"> (</w:t>
      </w:r>
      <w:r w:rsidR="00EE3611" w:rsidRPr="007D5DD4">
        <w:rPr>
          <w:rFonts w:ascii="Times New Roman" w:hAnsi="Times New Roman" w:cs="Times New Roman"/>
          <w:sz w:val="24"/>
          <w:szCs w:val="24"/>
        </w:rPr>
        <w:t>ďalej len „Zákon o ITVS“)</w:t>
      </w:r>
      <w:r w:rsidR="00CB0836" w:rsidRPr="007D5DD4">
        <w:rPr>
          <w:rFonts w:ascii="Times New Roman" w:hAnsi="Times New Roman" w:cs="Times New Roman"/>
          <w:sz w:val="24"/>
          <w:szCs w:val="24"/>
        </w:rPr>
        <w:t xml:space="preserve">, </w:t>
      </w:r>
    </w:p>
    <w:p w14:paraId="75E3154C" w14:textId="77777777" w:rsidR="00CB0836" w:rsidRPr="00A51F54" w:rsidRDefault="0044412F" w:rsidP="00D27A75">
      <w:pPr>
        <w:pStyle w:val="MLOdsek"/>
        <w:numPr>
          <w:ilvl w:val="0"/>
          <w:numId w:val="8"/>
        </w:numPr>
        <w:tabs>
          <w:tab w:val="left" w:pos="1470"/>
        </w:tabs>
        <w:spacing w:after="240"/>
        <w:ind w:left="1134" w:hanging="425"/>
        <w:rPr>
          <w:rFonts w:ascii="Times New Roman" w:hAnsi="Times New Roman" w:cs="Times New Roman"/>
          <w:sz w:val="24"/>
          <w:szCs w:val="24"/>
        </w:rPr>
      </w:pPr>
      <w:r>
        <w:rPr>
          <w:rFonts w:ascii="Times New Roman" w:hAnsi="Times New Roman" w:cs="Times New Roman"/>
          <w:sz w:val="24"/>
          <w:szCs w:val="24"/>
        </w:rPr>
        <w:t>v</w:t>
      </w:r>
      <w:r w:rsidRPr="00EE3611">
        <w:rPr>
          <w:rFonts w:ascii="Times New Roman" w:hAnsi="Times New Roman" w:cs="Times New Roman"/>
          <w:sz w:val="24"/>
          <w:szCs w:val="24"/>
        </w:rPr>
        <w:t xml:space="preserve">yhlášku </w:t>
      </w:r>
      <w:r w:rsidR="00A51F54" w:rsidRPr="00EE3611">
        <w:rPr>
          <w:rFonts w:ascii="Times New Roman" w:hAnsi="Times New Roman" w:cs="Times New Roman"/>
          <w:sz w:val="24"/>
          <w:szCs w:val="24"/>
        </w:rPr>
        <w:t xml:space="preserve">Úradu podpredsedu vlády Slovenskej republiky pre investície a informatizáciu </w:t>
      </w:r>
      <w:r w:rsidR="00CB0836" w:rsidRPr="00EE3611">
        <w:rPr>
          <w:rFonts w:ascii="Times New Roman" w:hAnsi="Times New Roman" w:cs="Times New Roman"/>
          <w:sz w:val="24"/>
          <w:szCs w:val="24"/>
        </w:rPr>
        <w:t>č. 78/2020 Z. z. o štandardoch pre informačné technológie verejnej správy</w:t>
      </w:r>
      <w:r w:rsidR="00100F0C">
        <w:rPr>
          <w:rFonts w:ascii="Times New Roman" w:hAnsi="Times New Roman" w:cs="Times New Roman"/>
          <w:sz w:val="24"/>
          <w:szCs w:val="24"/>
        </w:rPr>
        <w:t xml:space="preserve"> </w:t>
      </w:r>
      <w:r w:rsidR="0020244F">
        <w:rPr>
          <w:rFonts w:ascii="Times New Roman" w:hAnsi="Times New Roman" w:cs="Times New Roman"/>
          <w:sz w:val="24"/>
          <w:szCs w:val="24"/>
        </w:rPr>
        <w:t xml:space="preserve">v znení neskorších predpisov </w:t>
      </w:r>
      <w:r w:rsidR="00100F0C">
        <w:rPr>
          <w:rFonts w:ascii="Times New Roman" w:hAnsi="Times New Roman" w:cs="Times New Roman"/>
          <w:sz w:val="24"/>
          <w:szCs w:val="24"/>
        </w:rPr>
        <w:t xml:space="preserve">(ďalej </w:t>
      </w:r>
      <w:r w:rsidR="00100F0C" w:rsidRPr="00A51F54">
        <w:rPr>
          <w:rFonts w:ascii="Times New Roman" w:hAnsi="Times New Roman" w:cs="Times New Roman"/>
          <w:sz w:val="24"/>
          <w:szCs w:val="24"/>
        </w:rPr>
        <w:t>len</w:t>
      </w:r>
      <w:r w:rsidR="00B658DB">
        <w:rPr>
          <w:rFonts w:ascii="Times New Roman" w:hAnsi="Times New Roman" w:cs="Times New Roman"/>
          <w:sz w:val="24"/>
          <w:szCs w:val="24"/>
        </w:rPr>
        <w:t xml:space="preserve"> </w:t>
      </w:r>
      <w:r w:rsidR="00100F0C" w:rsidRPr="00A51F54">
        <w:rPr>
          <w:rFonts w:ascii="Times New Roman" w:hAnsi="Times New Roman" w:cs="Times New Roman"/>
          <w:sz w:val="24"/>
          <w:szCs w:val="24"/>
        </w:rPr>
        <w:t xml:space="preserve">„Vyhláška </w:t>
      </w:r>
      <w:r w:rsidR="005071F6" w:rsidRPr="00A51F54">
        <w:rPr>
          <w:rFonts w:ascii="Times New Roman" w:hAnsi="Times New Roman" w:cs="Times New Roman"/>
          <w:sz w:val="24"/>
          <w:szCs w:val="24"/>
        </w:rPr>
        <w:t>č. 78/2020</w:t>
      </w:r>
      <w:r w:rsidR="00100F0C" w:rsidRPr="00A51F54">
        <w:rPr>
          <w:rFonts w:ascii="Times New Roman" w:hAnsi="Times New Roman" w:cs="Times New Roman"/>
          <w:sz w:val="24"/>
          <w:szCs w:val="24"/>
        </w:rPr>
        <w:t>“)</w:t>
      </w:r>
      <w:r w:rsidR="00CB0836" w:rsidRPr="00A51F54">
        <w:rPr>
          <w:rFonts w:ascii="Times New Roman" w:hAnsi="Times New Roman" w:cs="Times New Roman"/>
          <w:sz w:val="24"/>
          <w:szCs w:val="24"/>
        </w:rPr>
        <w:t xml:space="preserve">, </w:t>
      </w:r>
    </w:p>
    <w:p w14:paraId="23B4EDBC" w14:textId="77777777" w:rsidR="00CB0836" w:rsidRPr="00A51F54" w:rsidRDefault="0044412F" w:rsidP="00D27A75">
      <w:pPr>
        <w:pStyle w:val="MLOdsek"/>
        <w:numPr>
          <w:ilvl w:val="0"/>
          <w:numId w:val="8"/>
        </w:numPr>
        <w:tabs>
          <w:tab w:val="left" w:pos="1134"/>
        </w:tabs>
        <w:spacing w:after="240"/>
        <w:ind w:left="1134" w:hanging="425"/>
        <w:rPr>
          <w:rFonts w:ascii="Times New Roman" w:hAnsi="Times New Roman" w:cs="Times New Roman"/>
          <w:sz w:val="24"/>
          <w:szCs w:val="24"/>
        </w:rPr>
      </w:pPr>
      <w:r w:rsidRPr="00A51F54">
        <w:rPr>
          <w:rFonts w:ascii="Times New Roman" w:hAnsi="Times New Roman" w:cs="Times New Roman"/>
          <w:sz w:val="24"/>
          <w:szCs w:val="24"/>
        </w:rPr>
        <w:t xml:space="preserve">vyhlášku </w:t>
      </w:r>
      <w:r w:rsidR="00A51F54" w:rsidRPr="00A51F54">
        <w:rPr>
          <w:rFonts w:ascii="Times New Roman" w:hAnsi="Times New Roman" w:cs="Times New Roman"/>
          <w:sz w:val="24"/>
          <w:szCs w:val="24"/>
        </w:rPr>
        <w:t xml:space="preserve">Úradu podpredsedu vlády Slovenskej republiky pre investície a informatizáciu </w:t>
      </w:r>
      <w:r w:rsidR="00CB0836" w:rsidRPr="00A51F54">
        <w:rPr>
          <w:rFonts w:ascii="Times New Roman" w:hAnsi="Times New Roman" w:cs="Times New Roman"/>
          <w:sz w:val="24"/>
          <w:szCs w:val="24"/>
        </w:rPr>
        <w:t>č. 179/2020 Z. z., ktorou sa ustanovuje spôsob kategorizácie a obsah bezpečnostných opatrení informačných technológií verejnej správy</w:t>
      </w:r>
      <w:r w:rsidR="005071F6" w:rsidRPr="00A51F54">
        <w:rPr>
          <w:rFonts w:ascii="Times New Roman" w:hAnsi="Times New Roman" w:cs="Times New Roman"/>
          <w:sz w:val="24"/>
          <w:szCs w:val="24"/>
        </w:rPr>
        <w:t xml:space="preserve"> </w:t>
      </w:r>
      <w:r w:rsidR="0020244F" w:rsidRPr="00A51F54">
        <w:rPr>
          <w:rFonts w:ascii="Times New Roman" w:hAnsi="Times New Roman" w:cs="Times New Roman"/>
          <w:sz w:val="24"/>
          <w:szCs w:val="24"/>
        </w:rPr>
        <w:t xml:space="preserve">v znení neskorších predpisov </w:t>
      </w:r>
      <w:r w:rsidR="005071F6" w:rsidRPr="00A51F54">
        <w:rPr>
          <w:rFonts w:ascii="Times New Roman" w:hAnsi="Times New Roman" w:cs="Times New Roman"/>
          <w:sz w:val="24"/>
          <w:szCs w:val="24"/>
        </w:rPr>
        <w:t>(ďalej len „Vyhláška č. 179/2020“),</w:t>
      </w:r>
      <w:r w:rsidR="00CB0836" w:rsidRPr="00A51F54">
        <w:rPr>
          <w:rFonts w:ascii="Times New Roman" w:hAnsi="Times New Roman" w:cs="Times New Roman"/>
          <w:sz w:val="24"/>
          <w:szCs w:val="24"/>
        </w:rPr>
        <w:t xml:space="preserve"> </w:t>
      </w:r>
    </w:p>
    <w:p w14:paraId="6F111924" w14:textId="77777777" w:rsidR="008931BA" w:rsidRPr="00A51F54" w:rsidRDefault="0044412F" w:rsidP="00D27A75">
      <w:pPr>
        <w:pStyle w:val="MLOdsek"/>
        <w:numPr>
          <w:ilvl w:val="0"/>
          <w:numId w:val="8"/>
        </w:numPr>
        <w:tabs>
          <w:tab w:val="left" w:pos="1134"/>
        </w:tabs>
        <w:spacing w:after="240"/>
        <w:ind w:left="1134" w:hanging="425"/>
        <w:rPr>
          <w:rFonts w:ascii="Times New Roman" w:hAnsi="Times New Roman" w:cs="Times New Roman"/>
          <w:sz w:val="24"/>
          <w:szCs w:val="24"/>
        </w:rPr>
      </w:pPr>
      <w:r w:rsidRPr="00A51F54">
        <w:rPr>
          <w:rFonts w:ascii="Times New Roman" w:hAnsi="Times New Roman" w:cs="Times New Roman"/>
          <w:sz w:val="24"/>
          <w:szCs w:val="24"/>
        </w:rPr>
        <w:t xml:space="preserve">vyhlášku </w:t>
      </w:r>
      <w:r w:rsidR="00A51F54" w:rsidRPr="00A51F54">
        <w:rPr>
          <w:rFonts w:ascii="Times New Roman" w:hAnsi="Times New Roman" w:cs="Times New Roman"/>
          <w:sz w:val="24"/>
          <w:szCs w:val="24"/>
        </w:rPr>
        <w:t xml:space="preserve">Úradu podpredsedu vlády Slovenskej republiky pre investície a informatizáciu </w:t>
      </w:r>
      <w:r w:rsidR="008931BA" w:rsidRPr="00A51F54">
        <w:rPr>
          <w:rFonts w:ascii="Times New Roman" w:hAnsi="Times New Roman" w:cs="Times New Roman"/>
          <w:sz w:val="24"/>
          <w:szCs w:val="24"/>
        </w:rPr>
        <w:t>č.</w:t>
      </w:r>
      <w:r w:rsidR="00D6478A" w:rsidRPr="00A51F54">
        <w:rPr>
          <w:rFonts w:ascii="Times New Roman" w:hAnsi="Times New Roman" w:cs="Times New Roman"/>
          <w:sz w:val="24"/>
          <w:szCs w:val="24"/>
        </w:rPr>
        <w:t xml:space="preserve"> </w:t>
      </w:r>
      <w:r w:rsidR="008931BA" w:rsidRPr="00A51F54">
        <w:rPr>
          <w:rFonts w:ascii="Times New Roman" w:hAnsi="Times New Roman" w:cs="Times New Roman"/>
          <w:sz w:val="24"/>
          <w:szCs w:val="24"/>
        </w:rPr>
        <w:t>85/2020 Z.</w:t>
      </w:r>
      <w:r w:rsidR="006856B2" w:rsidRPr="00A51F54">
        <w:rPr>
          <w:rFonts w:ascii="Times New Roman" w:hAnsi="Times New Roman" w:cs="Times New Roman"/>
          <w:sz w:val="24"/>
          <w:szCs w:val="24"/>
        </w:rPr>
        <w:t xml:space="preserve"> </w:t>
      </w:r>
      <w:r w:rsidR="008931BA" w:rsidRPr="00A51F54">
        <w:rPr>
          <w:rFonts w:ascii="Times New Roman" w:hAnsi="Times New Roman" w:cs="Times New Roman"/>
          <w:sz w:val="24"/>
          <w:szCs w:val="24"/>
        </w:rPr>
        <w:t>z. o riadení projektov</w:t>
      </w:r>
      <w:r w:rsidR="00EE3611" w:rsidRPr="00A51F54">
        <w:rPr>
          <w:rFonts w:ascii="Times New Roman" w:hAnsi="Times New Roman" w:cs="Times New Roman"/>
          <w:sz w:val="24"/>
          <w:szCs w:val="24"/>
        </w:rPr>
        <w:t xml:space="preserve"> (ďalej len</w:t>
      </w:r>
      <w:r w:rsidR="00B658DB">
        <w:rPr>
          <w:rFonts w:ascii="Times New Roman" w:hAnsi="Times New Roman" w:cs="Times New Roman"/>
          <w:sz w:val="24"/>
          <w:szCs w:val="24"/>
        </w:rPr>
        <w:t xml:space="preserve"> </w:t>
      </w:r>
      <w:r w:rsidR="00EE3611" w:rsidRPr="00A51F54">
        <w:rPr>
          <w:rFonts w:ascii="Times New Roman" w:hAnsi="Times New Roman" w:cs="Times New Roman"/>
          <w:sz w:val="24"/>
          <w:szCs w:val="24"/>
        </w:rPr>
        <w:t>„Vyhláška č. 85/2020“)</w:t>
      </w:r>
      <w:r w:rsidR="00230F91" w:rsidRPr="00A51F54">
        <w:rPr>
          <w:rFonts w:ascii="Times New Roman" w:hAnsi="Times New Roman" w:cs="Times New Roman"/>
          <w:sz w:val="24"/>
          <w:szCs w:val="24"/>
        </w:rPr>
        <w:t>,</w:t>
      </w:r>
    </w:p>
    <w:p w14:paraId="7DFE5DBB" w14:textId="77777777" w:rsidR="00CB0836" w:rsidRPr="00A51F54" w:rsidRDefault="0044412F" w:rsidP="00D27A75">
      <w:pPr>
        <w:pStyle w:val="MLOdsek"/>
        <w:numPr>
          <w:ilvl w:val="0"/>
          <w:numId w:val="8"/>
        </w:numPr>
        <w:tabs>
          <w:tab w:val="left" w:pos="1134"/>
        </w:tabs>
        <w:spacing w:after="240"/>
        <w:ind w:left="1134" w:hanging="425"/>
        <w:rPr>
          <w:rFonts w:ascii="Times New Roman" w:hAnsi="Times New Roman" w:cs="Times New Roman"/>
          <w:sz w:val="24"/>
          <w:szCs w:val="24"/>
        </w:rPr>
      </w:pPr>
      <w:r w:rsidRPr="00A51F54">
        <w:rPr>
          <w:rFonts w:ascii="Times New Roman" w:hAnsi="Times New Roman" w:cs="Times New Roman"/>
          <w:sz w:val="24"/>
          <w:szCs w:val="24"/>
        </w:rPr>
        <w:t xml:space="preserve">zákon </w:t>
      </w:r>
      <w:r w:rsidR="00CB0836" w:rsidRPr="00A51F54">
        <w:rPr>
          <w:rFonts w:ascii="Times New Roman" w:hAnsi="Times New Roman" w:cs="Times New Roman"/>
          <w:sz w:val="24"/>
          <w:szCs w:val="24"/>
        </w:rPr>
        <w:t>č. 69/2018 Z. z. o kybernetickej bezpečnosti a o zmene a doplnení niektorých zákonov v znení neskorších predpisov (ďalej len „</w:t>
      </w:r>
      <w:r w:rsidR="00EE3611" w:rsidRPr="00A51F54">
        <w:rPr>
          <w:rFonts w:ascii="Times New Roman" w:hAnsi="Times New Roman" w:cs="Times New Roman"/>
          <w:sz w:val="24"/>
          <w:szCs w:val="24"/>
        </w:rPr>
        <w:t>Z</w:t>
      </w:r>
      <w:r w:rsidR="00CB0836" w:rsidRPr="00A51F54">
        <w:rPr>
          <w:rFonts w:ascii="Times New Roman" w:hAnsi="Times New Roman" w:cs="Times New Roman"/>
          <w:sz w:val="24"/>
          <w:szCs w:val="24"/>
        </w:rPr>
        <w:t xml:space="preserve">ákon o </w:t>
      </w:r>
      <w:r w:rsidR="00EE3611" w:rsidRPr="00A51F54">
        <w:rPr>
          <w:rFonts w:ascii="Times New Roman" w:hAnsi="Times New Roman" w:cs="Times New Roman"/>
          <w:sz w:val="24"/>
          <w:szCs w:val="24"/>
        </w:rPr>
        <w:t>KB</w:t>
      </w:r>
      <w:r w:rsidR="00CB0836" w:rsidRPr="00A51F54">
        <w:rPr>
          <w:rFonts w:ascii="Times New Roman" w:hAnsi="Times New Roman" w:cs="Times New Roman"/>
          <w:sz w:val="24"/>
          <w:szCs w:val="24"/>
        </w:rPr>
        <w:t xml:space="preserve">“), </w:t>
      </w:r>
    </w:p>
    <w:p w14:paraId="225EBF41" w14:textId="77777777" w:rsidR="00CB0836" w:rsidRPr="00A51F54" w:rsidRDefault="0044412F" w:rsidP="00D27A75">
      <w:pPr>
        <w:pStyle w:val="MLOdsek"/>
        <w:numPr>
          <w:ilvl w:val="0"/>
          <w:numId w:val="8"/>
        </w:numPr>
        <w:tabs>
          <w:tab w:val="left" w:pos="1134"/>
        </w:tabs>
        <w:spacing w:after="240"/>
        <w:ind w:left="1134" w:hanging="425"/>
        <w:rPr>
          <w:rFonts w:ascii="Times New Roman" w:hAnsi="Times New Roman" w:cs="Times New Roman"/>
          <w:sz w:val="24"/>
          <w:szCs w:val="24"/>
        </w:rPr>
      </w:pPr>
      <w:r w:rsidRPr="00A51F54">
        <w:rPr>
          <w:rFonts w:ascii="Times New Roman" w:hAnsi="Times New Roman" w:cs="Times New Roman"/>
          <w:sz w:val="24"/>
          <w:szCs w:val="24"/>
        </w:rPr>
        <w:lastRenderedPageBreak/>
        <w:t xml:space="preserve">vyhlášku </w:t>
      </w:r>
      <w:r w:rsidR="00CB0836" w:rsidRPr="00A51F54">
        <w:rPr>
          <w:rFonts w:ascii="Times New Roman" w:hAnsi="Times New Roman" w:cs="Times New Roman"/>
          <w:sz w:val="24"/>
          <w:szCs w:val="24"/>
        </w:rPr>
        <w:t>Národného bezpečnostného úradu č. 362/2018 Z. z.</w:t>
      </w:r>
      <w:r w:rsidR="00E9706F">
        <w:rPr>
          <w:rFonts w:ascii="Times New Roman" w:hAnsi="Times New Roman" w:cs="Times New Roman"/>
          <w:sz w:val="24"/>
          <w:szCs w:val="24"/>
        </w:rPr>
        <w:t>,</w:t>
      </w:r>
      <w:r w:rsidR="00CB0836" w:rsidRPr="00A51F54">
        <w:rPr>
          <w:rFonts w:ascii="Times New Roman" w:hAnsi="Times New Roman" w:cs="Times New Roman"/>
          <w:sz w:val="24"/>
          <w:szCs w:val="24"/>
        </w:rPr>
        <w:t xml:space="preserve"> ktorou sa ustanovuje obsah bezpečnostných opatrení, obsah a štruktúra bezpečnostnej dokumentácie a rozsah všeo</w:t>
      </w:r>
      <w:r w:rsidR="008931BA" w:rsidRPr="00A51F54">
        <w:rPr>
          <w:rFonts w:ascii="Times New Roman" w:hAnsi="Times New Roman" w:cs="Times New Roman"/>
          <w:sz w:val="24"/>
          <w:szCs w:val="24"/>
        </w:rPr>
        <w:t>becných bezpečnostných opatrení,</w:t>
      </w:r>
    </w:p>
    <w:p w14:paraId="27DBDEE1" w14:textId="77777777" w:rsidR="00230F91" w:rsidRPr="00A51F54" w:rsidRDefault="0044412F" w:rsidP="00D27A75">
      <w:pPr>
        <w:pStyle w:val="MLOdsek"/>
        <w:numPr>
          <w:ilvl w:val="0"/>
          <w:numId w:val="8"/>
        </w:numPr>
        <w:tabs>
          <w:tab w:val="left" w:pos="1134"/>
        </w:tabs>
        <w:spacing w:after="240"/>
        <w:ind w:left="1134" w:hanging="425"/>
        <w:rPr>
          <w:rFonts w:ascii="Times New Roman" w:hAnsi="Times New Roman" w:cs="Times New Roman"/>
          <w:sz w:val="24"/>
          <w:szCs w:val="24"/>
        </w:rPr>
      </w:pPr>
      <w:r w:rsidRPr="00A51F54">
        <w:rPr>
          <w:rFonts w:ascii="Times New Roman" w:hAnsi="Times New Roman" w:cs="Times New Roman"/>
          <w:sz w:val="24"/>
          <w:szCs w:val="24"/>
        </w:rPr>
        <w:t xml:space="preserve">zákon </w:t>
      </w:r>
      <w:r w:rsidR="003A4B03" w:rsidRPr="00A51F54">
        <w:rPr>
          <w:rFonts w:ascii="Times New Roman" w:hAnsi="Times New Roman" w:cs="Times New Roman"/>
          <w:sz w:val="24"/>
          <w:szCs w:val="24"/>
        </w:rPr>
        <w:t>o OUS,</w:t>
      </w:r>
    </w:p>
    <w:p w14:paraId="39023568" w14:textId="7C234B16" w:rsidR="0044050A" w:rsidRDefault="0044412F" w:rsidP="00D27A75">
      <w:pPr>
        <w:pStyle w:val="MLOdsek"/>
        <w:numPr>
          <w:ilvl w:val="0"/>
          <w:numId w:val="8"/>
        </w:numPr>
        <w:tabs>
          <w:tab w:val="left" w:pos="1134"/>
        </w:tabs>
        <w:spacing w:after="240"/>
        <w:ind w:left="1134" w:hanging="425"/>
        <w:rPr>
          <w:rFonts w:ascii="Times New Roman" w:hAnsi="Times New Roman" w:cs="Times New Roman"/>
          <w:sz w:val="24"/>
          <w:szCs w:val="24"/>
        </w:rPr>
      </w:pPr>
      <w:r w:rsidRPr="00A51F54">
        <w:rPr>
          <w:rFonts w:ascii="Times New Roman" w:hAnsi="Times New Roman" w:cs="Times New Roman"/>
          <w:sz w:val="24"/>
          <w:szCs w:val="24"/>
        </w:rPr>
        <w:t xml:space="preserve">zákon </w:t>
      </w:r>
      <w:r w:rsidR="00230F91" w:rsidRPr="00A51F54">
        <w:rPr>
          <w:rFonts w:ascii="Times New Roman" w:hAnsi="Times New Roman" w:cs="Times New Roman"/>
          <w:sz w:val="24"/>
          <w:szCs w:val="24"/>
        </w:rPr>
        <w:t>č. 18/2018 Z.</w:t>
      </w:r>
      <w:r w:rsidR="006856B2" w:rsidRPr="00A51F54">
        <w:rPr>
          <w:rFonts w:ascii="Times New Roman" w:hAnsi="Times New Roman" w:cs="Times New Roman"/>
          <w:sz w:val="24"/>
          <w:szCs w:val="24"/>
        </w:rPr>
        <w:t xml:space="preserve"> </w:t>
      </w:r>
      <w:r w:rsidR="00230F91" w:rsidRPr="00A51F54">
        <w:rPr>
          <w:rFonts w:ascii="Times New Roman" w:hAnsi="Times New Roman" w:cs="Times New Roman"/>
          <w:sz w:val="24"/>
          <w:szCs w:val="24"/>
        </w:rPr>
        <w:t>z. o ochrane osobných údajov a o zmene a doplnení niektorých zákonov</w:t>
      </w:r>
      <w:r w:rsidR="0020244F" w:rsidRPr="00A51F54">
        <w:rPr>
          <w:rFonts w:ascii="Times New Roman" w:hAnsi="Times New Roman" w:cs="Times New Roman"/>
          <w:sz w:val="24"/>
          <w:szCs w:val="24"/>
        </w:rPr>
        <w:t xml:space="preserve"> v znení neskorších predpisov</w:t>
      </w:r>
      <w:r w:rsidR="00225CFC" w:rsidRPr="00A51F54">
        <w:rPr>
          <w:rFonts w:ascii="Times New Roman" w:hAnsi="Times New Roman" w:cs="Times New Roman"/>
          <w:sz w:val="24"/>
          <w:szCs w:val="24"/>
        </w:rPr>
        <w:t xml:space="preserve"> (ďalej len „Zákon o ochrane osobných údajov“)</w:t>
      </w:r>
      <w:r w:rsidR="00970872">
        <w:rPr>
          <w:rFonts w:ascii="Times New Roman" w:hAnsi="Times New Roman" w:cs="Times New Roman"/>
          <w:sz w:val="24"/>
          <w:szCs w:val="24"/>
        </w:rPr>
        <w:t>,</w:t>
      </w:r>
    </w:p>
    <w:p w14:paraId="71048499" w14:textId="12D29EBC" w:rsidR="00970872" w:rsidRDefault="00970872" w:rsidP="00D27A75">
      <w:pPr>
        <w:pStyle w:val="MLOdsek"/>
        <w:numPr>
          <w:ilvl w:val="0"/>
          <w:numId w:val="8"/>
        </w:numPr>
        <w:tabs>
          <w:tab w:val="left" w:pos="1134"/>
        </w:tabs>
        <w:spacing w:after="240"/>
        <w:ind w:left="1134" w:hanging="425"/>
        <w:rPr>
          <w:rFonts w:ascii="Times New Roman" w:hAnsi="Times New Roman" w:cs="Times New Roman"/>
          <w:sz w:val="24"/>
          <w:szCs w:val="24"/>
        </w:rPr>
      </w:pPr>
      <w:r w:rsidRPr="00396D74">
        <w:rPr>
          <w:rFonts w:ascii="Times New Roman" w:hAnsi="Times New Roman"/>
          <w:sz w:val="24"/>
          <w:szCs w:val="24"/>
        </w:rPr>
        <w:t>zákon č. 305/2013 Z. z. o elektronickej podobe výkonu pôsobnosti orgánov verejnej moci a o zmene a doplnení niektorých zákonov (zákon o e-</w:t>
      </w:r>
      <w:proofErr w:type="spellStart"/>
      <w:r w:rsidRPr="00396D74">
        <w:rPr>
          <w:rFonts w:ascii="Times New Roman" w:hAnsi="Times New Roman"/>
          <w:sz w:val="24"/>
          <w:szCs w:val="24"/>
        </w:rPr>
        <w:t>Governmente</w:t>
      </w:r>
      <w:proofErr w:type="spellEnd"/>
      <w:r w:rsidRPr="00396D74">
        <w:rPr>
          <w:rFonts w:ascii="Times New Roman" w:hAnsi="Times New Roman"/>
          <w:sz w:val="24"/>
          <w:szCs w:val="24"/>
        </w:rPr>
        <w:t>) v znení neskorších predpisov</w:t>
      </w:r>
      <w:r>
        <w:rPr>
          <w:rFonts w:ascii="Times New Roman" w:hAnsi="Times New Roman"/>
          <w:sz w:val="24"/>
          <w:szCs w:val="24"/>
        </w:rPr>
        <w:t>.</w:t>
      </w:r>
    </w:p>
    <w:p w14:paraId="190C7540" w14:textId="77777777" w:rsidR="008409B7" w:rsidRDefault="002B5029" w:rsidP="00D27A75">
      <w:pPr>
        <w:pStyle w:val="MLOdsek"/>
        <w:numPr>
          <w:ilvl w:val="1"/>
          <w:numId w:val="6"/>
        </w:numPr>
        <w:tabs>
          <w:tab w:val="left" w:pos="709"/>
        </w:tabs>
        <w:spacing w:after="240"/>
        <w:ind w:left="709" w:hanging="709"/>
        <w:rPr>
          <w:rFonts w:ascii="Times New Roman" w:hAnsi="Times New Roman" w:cs="Times New Roman"/>
          <w:sz w:val="24"/>
          <w:szCs w:val="24"/>
        </w:rPr>
      </w:pPr>
      <w:r>
        <w:rPr>
          <w:rFonts w:ascii="Times New Roman" w:hAnsi="Times New Roman" w:cs="Times New Roman"/>
          <w:sz w:val="24"/>
          <w:szCs w:val="24"/>
        </w:rPr>
        <w:t>Zmluvné strany sa zaväzujú pri plnení predmetu Zmluvy dodržiavať</w:t>
      </w:r>
      <w:r w:rsidRPr="002B5029">
        <w:rPr>
          <w:rFonts w:ascii="Times New Roman" w:hAnsi="Times New Roman" w:cs="Times New Roman"/>
          <w:sz w:val="24"/>
          <w:szCs w:val="24"/>
        </w:rPr>
        <w:t xml:space="preserve"> princíp nediskriminácie a rovnosti mužov a žien tak, aby nedochádzalo k zvýhodneným podmienkam pre akúkoľvek skupinu osôb pri výbere a odmeňovaní zamestnancov. Pri výbere administratívnych a odborných kapacít zapojených do riadenia a realizácie projektu bude dodržaný princíp rovnosti mužov a žien a princíp nediskriminácie tak, aby nedochádzalo k horizontálnej alebo vertikálnej rodovej segregácii. V rámci mzdového ohodnotenia administratívnych a odborných kapacít nebude dochádzať k nerovnému odmeňovaniu za rovnakú prácu na základe pohlavia alebo príslušnosti k akejkoľvek znevýhodnenej skupine osôb. </w:t>
      </w:r>
    </w:p>
    <w:p w14:paraId="0DFADB9D" w14:textId="77777777" w:rsidR="008409B7" w:rsidRDefault="008409B7" w:rsidP="00675654">
      <w:pPr>
        <w:pStyle w:val="MLOdsek"/>
        <w:numPr>
          <w:ilvl w:val="0"/>
          <w:numId w:val="0"/>
        </w:numPr>
        <w:ind w:left="737"/>
        <w:jc w:val="center"/>
        <w:rPr>
          <w:rStyle w:val="Odkaznakomentr"/>
          <w:rFonts w:ascii="Times New Roman" w:hAnsi="Times New Roman" w:cs="Times New Roman"/>
          <w:b/>
          <w:sz w:val="24"/>
          <w:szCs w:val="24"/>
        </w:rPr>
      </w:pPr>
    </w:p>
    <w:p w14:paraId="6BC7D4D3" w14:textId="77777777" w:rsidR="00675654" w:rsidRDefault="00675654" w:rsidP="00617976">
      <w:pPr>
        <w:pStyle w:val="MLOdsek"/>
        <w:numPr>
          <w:ilvl w:val="0"/>
          <w:numId w:val="0"/>
        </w:numPr>
        <w:spacing w:after="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Článok 2</w:t>
      </w:r>
      <w:r w:rsidR="00283BC8">
        <w:rPr>
          <w:rStyle w:val="Odkaznakomentr"/>
          <w:rFonts w:ascii="Times New Roman" w:hAnsi="Times New Roman" w:cs="Times New Roman"/>
          <w:b/>
          <w:sz w:val="24"/>
          <w:szCs w:val="24"/>
        </w:rPr>
        <w:t xml:space="preserve"> </w:t>
      </w:r>
    </w:p>
    <w:p w14:paraId="6C3C84BB" w14:textId="77777777" w:rsidR="00675654" w:rsidRDefault="00675654" w:rsidP="00D27A75">
      <w:pPr>
        <w:pStyle w:val="MLOdsek"/>
        <w:numPr>
          <w:ilvl w:val="0"/>
          <w:numId w:val="0"/>
        </w:numPr>
        <w:spacing w:after="24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DEFINÍCIA NIEKTORÝCH POJMOV</w:t>
      </w:r>
    </w:p>
    <w:p w14:paraId="68BCF14B" w14:textId="77777777" w:rsidR="005565E9" w:rsidRPr="005565E9" w:rsidRDefault="005565E9" w:rsidP="00D27A75">
      <w:pPr>
        <w:pStyle w:val="MLOdsek"/>
        <w:numPr>
          <w:ilvl w:val="0"/>
          <w:numId w:val="40"/>
        </w:numPr>
        <w:tabs>
          <w:tab w:val="left" w:pos="709"/>
        </w:tabs>
        <w:spacing w:after="240"/>
        <w:ind w:hanging="1429"/>
        <w:rPr>
          <w:rFonts w:ascii="Times New Roman" w:hAnsi="Times New Roman" w:cs="Times New Roman"/>
          <w:sz w:val="24"/>
          <w:szCs w:val="24"/>
        </w:rPr>
      </w:pPr>
      <w:r>
        <w:rPr>
          <w:rFonts w:ascii="Times New Roman" w:hAnsi="Times New Roman" w:cs="Times New Roman"/>
          <w:sz w:val="24"/>
          <w:szCs w:val="24"/>
        </w:rPr>
        <w:t>Na účely Zmluvy:</w:t>
      </w:r>
    </w:p>
    <w:p w14:paraId="3381B1B9" w14:textId="77777777" w:rsidR="00DD79D8" w:rsidRPr="00EE3611" w:rsidRDefault="00DD79D8" w:rsidP="00D27A75">
      <w:pPr>
        <w:pStyle w:val="MLOdsek"/>
        <w:numPr>
          <w:ilvl w:val="1"/>
          <w:numId w:val="38"/>
        </w:numPr>
        <w:tabs>
          <w:tab w:val="left" w:pos="709"/>
        </w:tabs>
        <w:spacing w:after="240"/>
        <w:ind w:left="1276" w:hanging="567"/>
        <w:rPr>
          <w:rFonts w:ascii="Times New Roman" w:hAnsi="Times New Roman" w:cs="Times New Roman"/>
          <w:sz w:val="24"/>
          <w:szCs w:val="24"/>
        </w:rPr>
      </w:pPr>
      <w:r w:rsidRPr="00EE3611">
        <w:rPr>
          <w:rFonts w:ascii="Times New Roman" w:hAnsi="Times New Roman" w:cs="Times New Roman"/>
          <w:b/>
          <w:sz w:val="24"/>
          <w:szCs w:val="24"/>
        </w:rPr>
        <w:t>„Akceptačné testy“</w:t>
      </w:r>
      <w:r w:rsidRPr="00EE3611">
        <w:rPr>
          <w:rFonts w:ascii="Times New Roman" w:hAnsi="Times New Roman" w:cs="Times New Roman"/>
          <w:sz w:val="24"/>
          <w:szCs w:val="24"/>
        </w:rPr>
        <w:t xml:space="preserve"> sú testy vykonané na základe testovacích scenárov, ktoré majú preveriť, či</w:t>
      </w:r>
      <w:r>
        <w:rPr>
          <w:rFonts w:ascii="Times New Roman" w:hAnsi="Times New Roman" w:cs="Times New Roman"/>
          <w:sz w:val="24"/>
          <w:szCs w:val="24"/>
        </w:rPr>
        <w:t xml:space="preserve"> </w:t>
      </w:r>
      <w:r w:rsidRPr="00EE3611">
        <w:rPr>
          <w:rFonts w:ascii="Times New Roman" w:hAnsi="Times New Roman" w:cs="Times New Roman"/>
          <w:sz w:val="24"/>
          <w:szCs w:val="24"/>
        </w:rPr>
        <w:t xml:space="preserve">funkčnosť </w:t>
      </w:r>
      <w:r>
        <w:rPr>
          <w:rFonts w:ascii="Times New Roman" w:hAnsi="Times New Roman" w:cs="Times New Roman"/>
          <w:sz w:val="24"/>
          <w:szCs w:val="24"/>
        </w:rPr>
        <w:t>Diela a jednotlivých častí Diela</w:t>
      </w:r>
      <w:r w:rsidRPr="00EE3611">
        <w:rPr>
          <w:rFonts w:ascii="Times New Roman" w:hAnsi="Times New Roman" w:cs="Times New Roman"/>
          <w:sz w:val="24"/>
          <w:szCs w:val="24"/>
        </w:rPr>
        <w:t xml:space="preserve"> spĺňa </w:t>
      </w:r>
      <w:r w:rsidR="00747747">
        <w:rPr>
          <w:rFonts w:ascii="Times New Roman" w:hAnsi="Times New Roman" w:cs="Times New Roman"/>
          <w:sz w:val="24"/>
          <w:szCs w:val="24"/>
        </w:rPr>
        <w:t>požiadavky</w:t>
      </w:r>
      <w:r w:rsidR="00747747" w:rsidRPr="00EE3611">
        <w:rPr>
          <w:rFonts w:ascii="Times New Roman" w:hAnsi="Times New Roman" w:cs="Times New Roman"/>
          <w:sz w:val="24"/>
          <w:szCs w:val="24"/>
        </w:rPr>
        <w:t xml:space="preserve"> </w:t>
      </w:r>
      <w:r w:rsidRPr="00EE3611">
        <w:rPr>
          <w:rFonts w:ascii="Times New Roman" w:hAnsi="Times New Roman" w:cs="Times New Roman"/>
          <w:sz w:val="24"/>
          <w:szCs w:val="24"/>
        </w:rPr>
        <w:t>špecifikované Objednávateľom</w:t>
      </w:r>
      <w:r w:rsidR="00331283">
        <w:rPr>
          <w:rFonts w:ascii="Times New Roman" w:hAnsi="Times New Roman" w:cs="Times New Roman"/>
          <w:sz w:val="24"/>
          <w:szCs w:val="24"/>
        </w:rPr>
        <w:t xml:space="preserve"> v Zmluve a podľa Zmluvy</w:t>
      </w:r>
      <w:r w:rsidRPr="00EE3611">
        <w:rPr>
          <w:rFonts w:ascii="Times New Roman" w:hAnsi="Times New Roman" w:cs="Times New Roman"/>
          <w:sz w:val="24"/>
          <w:szCs w:val="24"/>
        </w:rPr>
        <w:t>.</w:t>
      </w:r>
    </w:p>
    <w:p w14:paraId="118BDA21" w14:textId="77777777" w:rsidR="00DD79D8" w:rsidRPr="00EE3611" w:rsidRDefault="00DD79D8" w:rsidP="00D27A75">
      <w:pPr>
        <w:pStyle w:val="MLOdsek"/>
        <w:numPr>
          <w:ilvl w:val="1"/>
          <w:numId w:val="38"/>
        </w:numPr>
        <w:tabs>
          <w:tab w:val="left" w:pos="709"/>
        </w:tabs>
        <w:spacing w:after="240"/>
        <w:ind w:left="1276" w:hanging="567"/>
        <w:rPr>
          <w:rFonts w:ascii="Times New Roman" w:hAnsi="Times New Roman" w:cs="Times New Roman"/>
          <w:sz w:val="24"/>
          <w:szCs w:val="24"/>
        </w:rPr>
      </w:pPr>
      <w:r w:rsidRPr="00EE3611">
        <w:rPr>
          <w:rFonts w:ascii="Times New Roman" w:hAnsi="Times New Roman" w:cs="Times New Roman"/>
          <w:b/>
          <w:sz w:val="24"/>
          <w:szCs w:val="24"/>
        </w:rPr>
        <w:t>„Cena“</w:t>
      </w:r>
      <w:r w:rsidRPr="00EE3611">
        <w:rPr>
          <w:rFonts w:ascii="Times New Roman" w:hAnsi="Times New Roman" w:cs="Times New Roman"/>
          <w:sz w:val="24"/>
          <w:szCs w:val="24"/>
        </w:rPr>
        <w:t xml:space="preserve"> predstavuje finančnú čiastku, ktorú zaplatí Objednávateľ podľa Zmluvy Zhotoviteľovi za riadne a včasné plnenie predmetu Zmluvy.</w:t>
      </w:r>
    </w:p>
    <w:p w14:paraId="3D3BE840" w14:textId="613DC9C9" w:rsidR="00F5699C" w:rsidRPr="0040056F" w:rsidRDefault="00216C80" w:rsidP="00D27A75">
      <w:pPr>
        <w:pStyle w:val="MLOdsek"/>
        <w:numPr>
          <w:ilvl w:val="1"/>
          <w:numId w:val="38"/>
        </w:numPr>
        <w:tabs>
          <w:tab w:val="left" w:pos="709"/>
        </w:tabs>
        <w:spacing w:after="240"/>
        <w:ind w:left="1276" w:hanging="567"/>
        <w:rPr>
          <w:rFonts w:ascii="Times New Roman" w:hAnsi="Times New Roman" w:cs="Times New Roman"/>
          <w:sz w:val="24"/>
          <w:szCs w:val="24"/>
        </w:rPr>
      </w:pPr>
      <w:r w:rsidRPr="0040056F">
        <w:rPr>
          <w:rFonts w:ascii="Times New Roman" w:hAnsi="Times New Roman" w:cs="Times New Roman"/>
          <w:b/>
          <w:sz w:val="24"/>
          <w:szCs w:val="24"/>
        </w:rPr>
        <w:t>„</w:t>
      </w:r>
      <w:r w:rsidR="00F5699C" w:rsidRPr="0040056F">
        <w:rPr>
          <w:rFonts w:ascii="Times New Roman" w:hAnsi="Times New Roman" w:cs="Times New Roman"/>
          <w:b/>
          <w:sz w:val="24"/>
          <w:szCs w:val="24"/>
        </w:rPr>
        <w:t>Cieľový koncept“</w:t>
      </w:r>
      <w:r w:rsidR="00F5699C" w:rsidRPr="0040056F">
        <w:rPr>
          <w:rFonts w:ascii="Times New Roman" w:hAnsi="Times New Roman" w:cs="Times New Roman"/>
          <w:sz w:val="24"/>
          <w:szCs w:val="24"/>
        </w:rPr>
        <w:t xml:space="preserve"> </w:t>
      </w:r>
      <w:r w:rsidR="00607C84" w:rsidRPr="0040056F">
        <w:rPr>
          <w:rFonts w:ascii="Times New Roman" w:hAnsi="Times New Roman" w:cs="Times New Roman"/>
          <w:sz w:val="24"/>
          <w:szCs w:val="24"/>
        </w:rPr>
        <w:t xml:space="preserve">je dokumentačný výstup etapy </w:t>
      </w:r>
      <w:r w:rsidR="007B4BAD" w:rsidRPr="0040056F">
        <w:rPr>
          <w:rFonts w:ascii="Times New Roman" w:hAnsi="Times New Roman" w:cs="Times New Roman"/>
          <w:sz w:val="24"/>
          <w:szCs w:val="24"/>
        </w:rPr>
        <w:t>„</w:t>
      </w:r>
      <w:r w:rsidR="00607C84" w:rsidRPr="0040056F">
        <w:rPr>
          <w:rFonts w:ascii="Times New Roman" w:hAnsi="Times New Roman" w:cs="Times New Roman"/>
          <w:sz w:val="24"/>
          <w:szCs w:val="24"/>
        </w:rPr>
        <w:t>Analý</w:t>
      </w:r>
      <w:r w:rsidR="007637F0" w:rsidRPr="0040056F">
        <w:rPr>
          <w:rFonts w:ascii="Times New Roman" w:hAnsi="Times New Roman" w:cs="Times New Roman"/>
          <w:sz w:val="24"/>
          <w:szCs w:val="24"/>
        </w:rPr>
        <w:t>z</w:t>
      </w:r>
      <w:r w:rsidR="00607C84" w:rsidRPr="0040056F">
        <w:rPr>
          <w:rFonts w:ascii="Times New Roman" w:hAnsi="Times New Roman" w:cs="Times New Roman"/>
          <w:sz w:val="24"/>
          <w:szCs w:val="24"/>
        </w:rPr>
        <w:t>a a</w:t>
      </w:r>
      <w:r w:rsidR="007B4BAD" w:rsidRPr="0040056F">
        <w:rPr>
          <w:rFonts w:ascii="Times New Roman" w:hAnsi="Times New Roman" w:cs="Times New Roman"/>
          <w:sz w:val="24"/>
          <w:szCs w:val="24"/>
        </w:rPr>
        <w:t> </w:t>
      </w:r>
      <w:r w:rsidR="00607C84" w:rsidRPr="0040056F">
        <w:rPr>
          <w:rFonts w:ascii="Times New Roman" w:hAnsi="Times New Roman" w:cs="Times New Roman"/>
          <w:sz w:val="24"/>
          <w:szCs w:val="24"/>
        </w:rPr>
        <w:t>Dizaj</w:t>
      </w:r>
      <w:r w:rsidR="007637F0" w:rsidRPr="0040056F">
        <w:rPr>
          <w:rFonts w:ascii="Times New Roman" w:hAnsi="Times New Roman" w:cs="Times New Roman"/>
          <w:sz w:val="24"/>
          <w:szCs w:val="24"/>
        </w:rPr>
        <w:t>n</w:t>
      </w:r>
      <w:r w:rsidR="007B4BAD" w:rsidRPr="0040056F">
        <w:rPr>
          <w:rFonts w:ascii="Times New Roman" w:hAnsi="Times New Roman" w:cs="Times New Roman"/>
          <w:sz w:val="24"/>
          <w:szCs w:val="24"/>
        </w:rPr>
        <w:t>“,</w:t>
      </w:r>
      <w:r w:rsidR="00607C84" w:rsidRPr="0040056F">
        <w:rPr>
          <w:rFonts w:ascii="Times New Roman" w:hAnsi="Times New Roman" w:cs="Times New Roman"/>
          <w:sz w:val="24"/>
          <w:szCs w:val="24"/>
        </w:rPr>
        <w:t xml:space="preserve"> </w:t>
      </w:r>
      <w:r w:rsidR="00913820" w:rsidRPr="0040056F">
        <w:rPr>
          <w:rFonts w:ascii="Times New Roman" w:hAnsi="Times New Roman" w:cs="Times New Roman"/>
          <w:sz w:val="24"/>
          <w:szCs w:val="24"/>
        </w:rPr>
        <w:t>v</w:t>
      </w:r>
      <w:r w:rsidR="007B4BAD" w:rsidRPr="0040056F">
        <w:rPr>
          <w:rFonts w:ascii="Times New Roman" w:hAnsi="Times New Roman" w:cs="Times New Roman"/>
          <w:sz w:val="24"/>
          <w:szCs w:val="24"/>
        </w:rPr>
        <w:t xml:space="preserve">ytvorený Zhotoviteľom v rámci realizačnej fázy </w:t>
      </w:r>
      <w:r w:rsidR="004B73A0">
        <w:rPr>
          <w:rFonts w:ascii="Times New Roman" w:hAnsi="Times New Roman" w:cs="Times New Roman"/>
          <w:sz w:val="24"/>
          <w:szCs w:val="24"/>
        </w:rPr>
        <w:t>P</w:t>
      </w:r>
      <w:r w:rsidR="007B4BAD" w:rsidRPr="0040056F">
        <w:rPr>
          <w:rFonts w:ascii="Times New Roman" w:hAnsi="Times New Roman" w:cs="Times New Roman"/>
          <w:sz w:val="24"/>
          <w:szCs w:val="24"/>
        </w:rPr>
        <w:t xml:space="preserve">rojektu </w:t>
      </w:r>
      <w:r w:rsidR="00722258">
        <w:rPr>
          <w:rFonts w:ascii="Times New Roman" w:hAnsi="Times New Roman" w:cs="Times New Roman"/>
          <w:sz w:val="24"/>
          <w:szCs w:val="24"/>
        </w:rPr>
        <w:t>podľa</w:t>
      </w:r>
      <w:r w:rsidR="007B4BAD" w:rsidRPr="0040056F">
        <w:rPr>
          <w:rFonts w:ascii="Times New Roman" w:hAnsi="Times New Roman" w:cs="Times New Roman"/>
          <w:sz w:val="24"/>
          <w:szCs w:val="24"/>
        </w:rPr>
        <w:t xml:space="preserve"> </w:t>
      </w:r>
      <w:r w:rsidR="00C85433" w:rsidRPr="0040056F">
        <w:rPr>
          <w:rFonts w:ascii="Times New Roman" w:hAnsi="Times New Roman" w:cs="Times New Roman"/>
          <w:sz w:val="24"/>
          <w:szCs w:val="24"/>
        </w:rPr>
        <w:t>Vyhlášky č. 85/2020</w:t>
      </w:r>
      <w:r w:rsidR="003A4B03">
        <w:rPr>
          <w:rFonts w:ascii="Times New Roman" w:hAnsi="Times New Roman" w:cs="Times New Roman"/>
          <w:sz w:val="24"/>
          <w:szCs w:val="24"/>
        </w:rPr>
        <w:t>, ktorý</w:t>
      </w:r>
      <w:r w:rsidR="00913820" w:rsidRPr="0040056F">
        <w:rPr>
          <w:rFonts w:ascii="Times New Roman" w:hAnsi="Times New Roman" w:cs="Times New Roman"/>
          <w:sz w:val="24"/>
          <w:szCs w:val="24"/>
        </w:rPr>
        <w:t xml:space="preserve"> musí spĺňať parametre </w:t>
      </w:r>
      <w:r w:rsidR="00C86FF4">
        <w:rPr>
          <w:rFonts w:ascii="Times New Roman" w:hAnsi="Times New Roman" w:cs="Times New Roman"/>
          <w:sz w:val="24"/>
          <w:szCs w:val="24"/>
        </w:rPr>
        <w:t xml:space="preserve">uvedené </w:t>
      </w:r>
      <w:r w:rsidR="00970FB7">
        <w:rPr>
          <w:rFonts w:ascii="Times New Roman" w:hAnsi="Times New Roman" w:cs="Times New Roman"/>
          <w:sz w:val="24"/>
          <w:szCs w:val="24"/>
        </w:rPr>
        <w:t xml:space="preserve">technickej špecifikácii, ktorá </w:t>
      </w:r>
      <w:r w:rsidR="005019D8">
        <w:rPr>
          <w:rFonts w:ascii="Times New Roman" w:hAnsi="Times New Roman" w:cs="Times New Roman"/>
          <w:sz w:val="24"/>
          <w:szCs w:val="24"/>
        </w:rPr>
        <w:t>tvorí</w:t>
      </w:r>
      <w:r w:rsidR="00722258">
        <w:rPr>
          <w:rFonts w:ascii="Times New Roman" w:hAnsi="Times New Roman" w:cs="Times New Roman"/>
          <w:sz w:val="24"/>
          <w:szCs w:val="24"/>
        </w:rPr>
        <w:t> </w:t>
      </w:r>
      <w:r w:rsidR="0012326B" w:rsidRPr="0012326B">
        <w:rPr>
          <w:rFonts w:ascii="Times New Roman" w:hAnsi="Times New Roman" w:cs="Times New Roman"/>
          <w:sz w:val="24"/>
          <w:szCs w:val="24"/>
        </w:rPr>
        <w:t>príloh</w:t>
      </w:r>
      <w:r w:rsidR="005019D8">
        <w:rPr>
          <w:rFonts w:ascii="Times New Roman" w:hAnsi="Times New Roman" w:cs="Times New Roman"/>
          <w:sz w:val="24"/>
          <w:szCs w:val="24"/>
        </w:rPr>
        <w:t>u</w:t>
      </w:r>
      <w:r w:rsidR="0012326B" w:rsidRPr="0012326B">
        <w:rPr>
          <w:rFonts w:ascii="Times New Roman" w:hAnsi="Times New Roman" w:cs="Times New Roman"/>
          <w:sz w:val="24"/>
          <w:szCs w:val="24"/>
        </w:rPr>
        <w:t xml:space="preserve"> č.</w:t>
      </w:r>
      <w:r w:rsidR="005019D8">
        <w:rPr>
          <w:rFonts w:ascii="Times New Roman" w:hAnsi="Times New Roman" w:cs="Times New Roman"/>
          <w:sz w:val="24"/>
          <w:szCs w:val="24"/>
        </w:rPr>
        <w:t xml:space="preserve"> </w:t>
      </w:r>
      <w:r w:rsidR="0012326B" w:rsidRPr="0012326B">
        <w:rPr>
          <w:rFonts w:ascii="Times New Roman" w:hAnsi="Times New Roman" w:cs="Times New Roman"/>
          <w:sz w:val="24"/>
          <w:szCs w:val="24"/>
        </w:rPr>
        <w:t xml:space="preserve">1 </w:t>
      </w:r>
      <w:r w:rsidR="005019D8">
        <w:rPr>
          <w:rFonts w:ascii="Times New Roman" w:hAnsi="Times New Roman" w:cs="Times New Roman"/>
          <w:sz w:val="24"/>
          <w:szCs w:val="24"/>
        </w:rPr>
        <w:t>Zmluvy</w:t>
      </w:r>
      <w:r w:rsidR="005019D8" w:rsidRPr="0012326B">
        <w:rPr>
          <w:rFonts w:ascii="Times New Roman" w:hAnsi="Times New Roman" w:cs="Times New Roman"/>
          <w:sz w:val="24"/>
          <w:szCs w:val="24"/>
        </w:rPr>
        <w:t xml:space="preserve"> </w:t>
      </w:r>
      <w:r w:rsidR="0012326B" w:rsidRPr="0012326B">
        <w:rPr>
          <w:rFonts w:ascii="Times New Roman" w:hAnsi="Times New Roman" w:cs="Times New Roman"/>
          <w:sz w:val="24"/>
          <w:szCs w:val="24"/>
        </w:rPr>
        <w:t>(ďalej len „</w:t>
      </w:r>
      <w:r w:rsidR="005019D8">
        <w:rPr>
          <w:rFonts w:ascii="Times New Roman" w:hAnsi="Times New Roman" w:cs="Times New Roman"/>
          <w:sz w:val="24"/>
          <w:szCs w:val="24"/>
        </w:rPr>
        <w:t>Technická špecifikácia</w:t>
      </w:r>
      <w:r w:rsidR="0012326B" w:rsidRPr="0012326B">
        <w:rPr>
          <w:rFonts w:ascii="Times New Roman" w:hAnsi="Times New Roman" w:cs="Times New Roman"/>
          <w:sz w:val="24"/>
          <w:szCs w:val="24"/>
        </w:rPr>
        <w:t>“)</w:t>
      </w:r>
      <w:r w:rsidR="00913820" w:rsidRPr="0040056F">
        <w:rPr>
          <w:rFonts w:ascii="Times New Roman" w:hAnsi="Times New Roman" w:cs="Times New Roman"/>
          <w:sz w:val="24"/>
          <w:szCs w:val="24"/>
        </w:rPr>
        <w:t>.</w:t>
      </w:r>
      <w:r w:rsidR="00514501" w:rsidRPr="0040056F">
        <w:rPr>
          <w:rFonts w:ascii="Times New Roman" w:hAnsi="Times New Roman" w:cs="Times New Roman"/>
          <w:sz w:val="24"/>
          <w:szCs w:val="24"/>
        </w:rPr>
        <w:t xml:space="preserve"> </w:t>
      </w:r>
      <w:r w:rsidR="0040056F">
        <w:rPr>
          <w:rFonts w:ascii="Times New Roman" w:hAnsi="Times New Roman" w:cs="Times New Roman"/>
          <w:sz w:val="24"/>
          <w:szCs w:val="24"/>
        </w:rPr>
        <w:t xml:space="preserve">Cieľový koncept </w:t>
      </w:r>
      <w:r w:rsidR="00750F7D">
        <w:rPr>
          <w:rFonts w:ascii="Times New Roman" w:hAnsi="Times New Roman" w:cs="Times New Roman"/>
          <w:sz w:val="24"/>
          <w:szCs w:val="24"/>
        </w:rPr>
        <w:t>musí byť Zhotoviteľom spracovaný vo forme d</w:t>
      </w:r>
      <w:r w:rsidR="0040056F" w:rsidRPr="0040056F">
        <w:rPr>
          <w:rFonts w:ascii="Times New Roman" w:hAnsi="Times New Roman" w:cs="Times New Roman"/>
          <w:sz w:val="24"/>
          <w:szCs w:val="24"/>
        </w:rPr>
        <w:t>okumentačn</w:t>
      </w:r>
      <w:r w:rsidR="00BA1634">
        <w:rPr>
          <w:rFonts w:ascii="Times New Roman" w:hAnsi="Times New Roman" w:cs="Times New Roman"/>
          <w:sz w:val="24"/>
          <w:szCs w:val="24"/>
        </w:rPr>
        <w:t>ých</w:t>
      </w:r>
      <w:r w:rsidR="0040056F" w:rsidRPr="0040056F">
        <w:rPr>
          <w:rFonts w:ascii="Times New Roman" w:hAnsi="Times New Roman" w:cs="Times New Roman"/>
          <w:sz w:val="24"/>
          <w:szCs w:val="24"/>
        </w:rPr>
        <w:t xml:space="preserve"> výstup</w:t>
      </w:r>
      <w:r w:rsidR="00BA1634">
        <w:rPr>
          <w:rFonts w:ascii="Times New Roman" w:hAnsi="Times New Roman" w:cs="Times New Roman"/>
          <w:sz w:val="24"/>
          <w:szCs w:val="24"/>
        </w:rPr>
        <w:t>ov</w:t>
      </w:r>
      <w:r w:rsidR="0040056F" w:rsidRPr="0040056F">
        <w:rPr>
          <w:rFonts w:ascii="Times New Roman" w:hAnsi="Times New Roman" w:cs="Times New Roman"/>
          <w:sz w:val="24"/>
          <w:szCs w:val="24"/>
        </w:rPr>
        <w:t xml:space="preserve"> realizačnej fázy etapy Analý</w:t>
      </w:r>
      <w:r w:rsidR="00750F7D">
        <w:rPr>
          <w:rFonts w:ascii="Times New Roman" w:hAnsi="Times New Roman" w:cs="Times New Roman"/>
          <w:sz w:val="24"/>
          <w:szCs w:val="24"/>
        </w:rPr>
        <w:t>z</w:t>
      </w:r>
      <w:r w:rsidR="0040056F" w:rsidRPr="0040056F">
        <w:rPr>
          <w:rFonts w:ascii="Times New Roman" w:hAnsi="Times New Roman" w:cs="Times New Roman"/>
          <w:sz w:val="24"/>
          <w:szCs w:val="24"/>
        </w:rPr>
        <w:t>a a Dizaj</w:t>
      </w:r>
      <w:r w:rsidR="00750F7D">
        <w:rPr>
          <w:rFonts w:ascii="Times New Roman" w:hAnsi="Times New Roman" w:cs="Times New Roman"/>
          <w:sz w:val="24"/>
          <w:szCs w:val="24"/>
        </w:rPr>
        <w:t>n</w:t>
      </w:r>
      <w:r w:rsidR="0040056F" w:rsidRPr="0040056F">
        <w:rPr>
          <w:rFonts w:ascii="Times New Roman" w:hAnsi="Times New Roman" w:cs="Times New Roman"/>
          <w:sz w:val="24"/>
          <w:szCs w:val="24"/>
        </w:rPr>
        <w:t xml:space="preserve"> podľa </w:t>
      </w:r>
      <w:r w:rsidR="00750F7D" w:rsidRPr="0040056F">
        <w:rPr>
          <w:rFonts w:ascii="Times New Roman" w:hAnsi="Times New Roman" w:cs="Times New Roman"/>
          <w:sz w:val="24"/>
          <w:szCs w:val="24"/>
        </w:rPr>
        <w:t>Príloh</w:t>
      </w:r>
      <w:r w:rsidR="00750F7D">
        <w:rPr>
          <w:rFonts w:ascii="Times New Roman" w:hAnsi="Times New Roman" w:cs="Times New Roman"/>
          <w:sz w:val="24"/>
          <w:szCs w:val="24"/>
        </w:rPr>
        <w:t>y</w:t>
      </w:r>
      <w:r w:rsidR="00750F7D" w:rsidRPr="0040056F">
        <w:rPr>
          <w:rFonts w:ascii="Times New Roman" w:hAnsi="Times New Roman" w:cs="Times New Roman"/>
          <w:sz w:val="24"/>
          <w:szCs w:val="24"/>
        </w:rPr>
        <w:t xml:space="preserve"> </w:t>
      </w:r>
      <w:r w:rsidR="00750F7D">
        <w:rPr>
          <w:rFonts w:ascii="Times New Roman" w:hAnsi="Times New Roman" w:cs="Times New Roman"/>
          <w:sz w:val="24"/>
          <w:szCs w:val="24"/>
        </w:rPr>
        <w:t>č.</w:t>
      </w:r>
      <w:r w:rsidR="00750F7D" w:rsidRPr="0040056F">
        <w:rPr>
          <w:rFonts w:ascii="Times New Roman" w:hAnsi="Times New Roman" w:cs="Times New Roman"/>
          <w:sz w:val="24"/>
          <w:szCs w:val="24"/>
        </w:rPr>
        <w:t>1</w:t>
      </w:r>
      <w:r w:rsidR="00750F7D">
        <w:rPr>
          <w:rFonts w:ascii="Times New Roman" w:hAnsi="Times New Roman" w:cs="Times New Roman"/>
          <w:sz w:val="24"/>
          <w:szCs w:val="24"/>
        </w:rPr>
        <w:t xml:space="preserve"> </w:t>
      </w:r>
      <w:r w:rsidR="0040056F" w:rsidRPr="0040056F">
        <w:rPr>
          <w:rFonts w:ascii="Times New Roman" w:hAnsi="Times New Roman" w:cs="Times New Roman"/>
          <w:sz w:val="24"/>
          <w:szCs w:val="24"/>
        </w:rPr>
        <w:t xml:space="preserve">Vyhlášky </w:t>
      </w:r>
      <w:r w:rsidR="00750F7D">
        <w:rPr>
          <w:rFonts w:ascii="Times New Roman" w:hAnsi="Times New Roman" w:cs="Times New Roman"/>
          <w:sz w:val="24"/>
          <w:szCs w:val="24"/>
        </w:rPr>
        <w:t xml:space="preserve">č. </w:t>
      </w:r>
      <w:r w:rsidR="0040056F" w:rsidRPr="0040056F">
        <w:rPr>
          <w:rFonts w:ascii="Times New Roman" w:hAnsi="Times New Roman" w:cs="Times New Roman"/>
          <w:sz w:val="24"/>
          <w:szCs w:val="24"/>
        </w:rPr>
        <w:t>85/2020</w:t>
      </w:r>
      <w:r w:rsidR="00750F7D">
        <w:rPr>
          <w:rFonts w:ascii="Times New Roman" w:hAnsi="Times New Roman" w:cs="Times New Roman"/>
          <w:sz w:val="24"/>
          <w:szCs w:val="24"/>
        </w:rPr>
        <w:t>, Produkt</w:t>
      </w:r>
      <w:r w:rsidR="00722258">
        <w:rPr>
          <w:rFonts w:ascii="Times New Roman" w:hAnsi="Times New Roman" w:cs="Times New Roman"/>
          <w:sz w:val="24"/>
          <w:szCs w:val="24"/>
        </w:rPr>
        <w:t>u</w:t>
      </w:r>
      <w:r w:rsidR="00750F7D">
        <w:rPr>
          <w:rFonts w:ascii="Times New Roman" w:hAnsi="Times New Roman" w:cs="Times New Roman"/>
          <w:sz w:val="24"/>
          <w:szCs w:val="24"/>
        </w:rPr>
        <w:t xml:space="preserve"> R1-1: </w:t>
      </w:r>
      <w:r w:rsidR="0040056F" w:rsidRPr="0040056F">
        <w:rPr>
          <w:rFonts w:ascii="Times New Roman" w:hAnsi="Times New Roman" w:cs="Times New Roman"/>
          <w:sz w:val="24"/>
          <w:szCs w:val="24"/>
        </w:rPr>
        <w:t>Detailný návrh riešenia (DNR)</w:t>
      </w:r>
      <w:r w:rsidR="00722258">
        <w:rPr>
          <w:rFonts w:ascii="Times New Roman" w:hAnsi="Times New Roman" w:cs="Times New Roman"/>
          <w:sz w:val="24"/>
          <w:szCs w:val="24"/>
        </w:rPr>
        <w:t xml:space="preserve"> a Produktu</w:t>
      </w:r>
      <w:r w:rsidR="00750F7D">
        <w:rPr>
          <w:rFonts w:ascii="Times New Roman" w:hAnsi="Times New Roman" w:cs="Times New Roman"/>
          <w:sz w:val="24"/>
          <w:szCs w:val="24"/>
        </w:rPr>
        <w:t xml:space="preserve"> </w:t>
      </w:r>
      <w:r w:rsidR="00BA1634" w:rsidRPr="00BA1634">
        <w:rPr>
          <w:rFonts w:ascii="Times New Roman" w:hAnsi="Times New Roman" w:cs="Times New Roman"/>
          <w:sz w:val="24"/>
          <w:szCs w:val="24"/>
        </w:rPr>
        <w:t xml:space="preserve">R1-2: Plán testov a príslušných vzorov uvedených </w:t>
      </w:r>
      <w:r w:rsidR="00750F7D">
        <w:rPr>
          <w:rFonts w:ascii="Times New Roman" w:hAnsi="Times New Roman" w:cs="Times New Roman"/>
          <w:sz w:val="24"/>
          <w:szCs w:val="24"/>
        </w:rPr>
        <w:t xml:space="preserve">na stránke </w:t>
      </w:r>
      <w:r w:rsidR="00750F7D" w:rsidRPr="00750F7D">
        <w:rPr>
          <w:rFonts w:ascii="Times New Roman" w:hAnsi="Times New Roman" w:cs="Times New Roman"/>
          <w:sz w:val="24"/>
          <w:szCs w:val="24"/>
        </w:rPr>
        <w:t>https://www.mirri.gov.sk/sekcie/informatizacia/riadenie-kvality-qa/riadenie-kvality-qa/index.html</w:t>
      </w:r>
      <w:r w:rsidR="00750F7D">
        <w:rPr>
          <w:rFonts w:ascii="Times New Roman" w:hAnsi="Times New Roman" w:cs="Times New Roman"/>
          <w:sz w:val="24"/>
          <w:szCs w:val="24"/>
        </w:rPr>
        <w:t>.</w:t>
      </w:r>
    </w:p>
    <w:p w14:paraId="3E49A4EF" w14:textId="1A84BD75" w:rsidR="00DD79D8" w:rsidRPr="00EE3611" w:rsidRDefault="00DD79D8" w:rsidP="00D27A75">
      <w:pPr>
        <w:pStyle w:val="MLOdsek"/>
        <w:numPr>
          <w:ilvl w:val="1"/>
          <w:numId w:val="38"/>
        </w:numPr>
        <w:tabs>
          <w:tab w:val="left" w:pos="709"/>
        </w:tabs>
        <w:spacing w:after="240"/>
        <w:ind w:left="1276" w:hanging="567"/>
        <w:rPr>
          <w:rFonts w:ascii="Times New Roman" w:hAnsi="Times New Roman" w:cs="Times New Roman"/>
          <w:sz w:val="24"/>
          <w:szCs w:val="24"/>
        </w:rPr>
      </w:pPr>
      <w:r w:rsidRPr="00381CB4">
        <w:rPr>
          <w:rFonts w:ascii="Times New Roman" w:hAnsi="Times New Roman" w:cs="Times New Roman"/>
          <w:b/>
          <w:sz w:val="24"/>
          <w:szCs w:val="24"/>
        </w:rPr>
        <w:t>„Človekodeň“ (ďalej aj „MD“)</w:t>
      </w:r>
      <w:r w:rsidRPr="00381CB4">
        <w:rPr>
          <w:rFonts w:ascii="Times New Roman" w:hAnsi="Times New Roman" w:cs="Times New Roman"/>
          <w:sz w:val="24"/>
          <w:szCs w:val="24"/>
        </w:rPr>
        <w:t xml:space="preserve"> predstavuje plnenie predmetu Zmluvy v rozsahu práce jedného odborníka Zhotoviteľa uvedeného v bode 4.3 </w:t>
      </w:r>
      <w:r w:rsidR="009E3011">
        <w:rPr>
          <w:rFonts w:ascii="Times New Roman" w:hAnsi="Times New Roman" w:cs="Times New Roman"/>
          <w:sz w:val="24"/>
          <w:szCs w:val="24"/>
        </w:rPr>
        <w:t xml:space="preserve">a 4.4 </w:t>
      </w:r>
      <w:r w:rsidRPr="00381CB4">
        <w:rPr>
          <w:rFonts w:ascii="Times New Roman" w:hAnsi="Times New Roman" w:cs="Times New Roman"/>
          <w:sz w:val="24"/>
          <w:szCs w:val="24"/>
        </w:rPr>
        <w:t>pri plnení predmetu Zmluvy podľa bodu 3.1 písm. a) pre Objed</w:t>
      </w:r>
      <w:r w:rsidRPr="00EE3611">
        <w:rPr>
          <w:rFonts w:ascii="Times New Roman" w:hAnsi="Times New Roman" w:cs="Times New Roman"/>
          <w:sz w:val="24"/>
          <w:szCs w:val="24"/>
        </w:rPr>
        <w:t xml:space="preserve">návateľa v trvaní 8 hodín, </w:t>
      </w:r>
      <w:r w:rsidRPr="00EE3611">
        <w:rPr>
          <w:rFonts w:ascii="Times New Roman" w:hAnsi="Times New Roman" w:cs="Times New Roman"/>
          <w:sz w:val="24"/>
          <w:szCs w:val="24"/>
        </w:rPr>
        <w:lastRenderedPageBreak/>
        <w:t xml:space="preserve">pričom do tohto času sa nezapočítava prestávka v práci v zmysle všeobecne záväzných právnych predpisov. Jednotlivé časové úseky sa spočítavajú. Cena za poskytnuté plnenia nepresahujúca </w:t>
      </w:r>
      <w:r>
        <w:rPr>
          <w:rFonts w:ascii="Times New Roman" w:hAnsi="Times New Roman" w:cs="Times New Roman"/>
          <w:sz w:val="24"/>
          <w:szCs w:val="24"/>
        </w:rPr>
        <w:t>Človekod</w:t>
      </w:r>
      <w:r w:rsidRPr="00EE3611">
        <w:rPr>
          <w:rFonts w:ascii="Times New Roman" w:hAnsi="Times New Roman" w:cs="Times New Roman"/>
          <w:sz w:val="24"/>
          <w:szCs w:val="24"/>
        </w:rPr>
        <w:t>eň sa vypočíta ako alikvotná časť z jednotkovej</w:t>
      </w:r>
      <w:r>
        <w:rPr>
          <w:rFonts w:ascii="Times New Roman" w:hAnsi="Times New Roman" w:cs="Times New Roman"/>
          <w:sz w:val="24"/>
          <w:szCs w:val="24"/>
        </w:rPr>
        <w:t xml:space="preserve"> Cen</w:t>
      </w:r>
      <w:r w:rsidRPr="00EE3611">
        <w:rPr>
          <w:rFonts w:ascii="Times New Roman" w:hAnsi="Times New Roman" w:cs="Times New Roman"/>
          <w:sz w:val="24"/>
          <w:szCs w:val="24"/>
        </w:rPr>
        <w:t xml:space="preserve">y za </w:t>
      </w:r>
      <w:r>
        <w:rPr>
          <w:rFonts w:ascii="Times New Roman" w:hAnsi="Times New Roman" w:cs="Times New Roman"/>
          <w:sz w:val="24"/>
          <w:szCs w:val="24"/>
        </w:rPr>
        <w:t>Človekod</w:t>
      </w:r>
      <w:r w:rsidRPr="00EE3611">
        <w:rPr>
          <w:rFonts w:ascii="Times New Roman" w:hAnsi="Times New Roman" w:cs="Times New Roman"/>
          <w:sz w:val="24"/>
          <w:szCs w:val="24"/>
        </w:rPr>
        <w:t>eň podľa počtu ukončených hodín poskytovania plnenia týmto odborníkom bez prestávok v práci.</w:t>
      </w:r>
      <w:r>
        <w:rPr>
          <w:rFonts w:ascii="Times New Roman" w:hAnsi="Times New Roman" w:cs="Times New Roman"/>
          <w:sz w:val="24"/>
          <w:szCs w:val="24"/>
        </w:rPr>
        <w:t xml:space="preserve"> Počet Človekodní pripadajúcich na čas</w:t>
      </w:r>
      <w:r w:rsidR="009E3011">
        <w:rPr>
          <w:rFonts w:ascii="Times New Roman" w:hAnsi="Times New Roman" w:cs="Times New Roman"/>
          <w:sz w:val="24"/>
          <w:szCs w:val="24"/>
        </w:rPr>
        <w:t>ti</w:t>
      </w:r>
      <w:r>
        <w:rPr>
          <w:rFonts w:ascii="Times New Roman" w:hAnsi="Times New Roman" w:cs="Times New Roman"/>
          <w:sz w:val="24"/>
          <w:szCs w:val="24"/>
        </w:rPr>
        <w:t xml:space="preserve"> Diela</w:t>
      </w:r>
      <w:r w:rsidR="009E3011">
        <w:rPr>
          <w:rFonts w:ascii="Times New Roman" w:hAnsi="Times New Roman" w:cs="Times New Roman"/>
          <w:sz w:val="24"/>
          <w:szCs w:val="24"/>
        </w:rPr>
        <w:t xml:space="preserve"> </w:t>
      </w:r>
      <w:r w:rsidR="009E3011" w:rsidRPr="009E3011">
        <w:rPr>
          <w:rFonts w:ascii="Times New Roman" w:hAnsi="Times New Roman" w:cs="Times New Roman"/>
          <w:sz w:val="24"/>
          <w:szCs w:val="24"/>
        </w:rPr>
        <w:t>podľa bodu 4.5 písm. a), c), d) a e)</w:t>
      </w:r>
      <w:r w:rsidR="00825BEC">
        <w:rPr>
          <w:rFonts w:ascii="Times New Roman" w:hAnsi="Times New Roman" w:cs="Times New Roman"/>
          <w:sz w:val="24"/>
          <w:szCs w:val="24"/>
        </w:rPr>
        <w:t xml:space="preserve"> </w:t>
      </w:r>
      <w:r>
        <w:rPr>
          <w:rFonts w:ascii="Times New Roman" w:hAnsi="Times New Roman" w:cs="Times New Roman"/>
          <w:sz w:val="24"/>
          <w:szCs w:val="24"/>
        </w:rPr>
        <w:t xml:space="preserve">je uvedený </w:t>
      </w:r>
      <w:r w:rsidR="009E3011">
        <w:rPr>
          <w:rFonts w:ascii="Times New Roman" w:hAnsi="Times New Roman" w:cs="Times New Roman"/>
          <w:sz w:val="24"/>
          <w:szCs w:val="24"/>
        </w:rPr>
        <w:t xml:space="preserve">v </w:t>
      </w:r>
      <w:r>
        <w:rPr>
          <w:rFonts w:ascii="Times New Roman" w:hAnsi="Times New Roman" w:cs="Times New Roman"/>
          <w:sz w:val="24"/>
          <w:szCs w:val="24"/>
        </w:rPr>
        <w:t>Príloh</w:t>
      </w:r>
      <w:r w:rsidR="009E3011">
        <w:rPr>
          <w:rFonts w:ascii="Times New Roman" w:hAnsi="Times New Roman" w:cs="Times New Roman"/>
          <w:sz w:val="24"/>
          <w:szCs w:val="24"/>
        </w:rPr>
        <w:t>e</w:t>
      </w:r>
      <w:r>
        <w:rPr>
          <w:rFonts w:ascii="Times New Roman" w:hAnsi="Times New Roman" w:cs="Times New Roman"/>
          <w:sz w:val="24"/>
          <w:szCs w:val="24"/>
        </w:rPr>
        <w:t xml:space="preserve"> č. 4.</w:t>
      </w:r>
    </w:p>
    <w:p w14:paraId="2A493BD1" w14:textId="25FD43EF" w:rsidR="004A1782" w:rsidRPr="006856B2" w:rsidRDefault="004A1782" w:rsidP="00D27A75">
      <w:pPr>
        <w:pStyle w:val="MLOdsek"/>
        <w:numPr>
          <w:ilvl w:val="1"/>
          <w:numId w:val="38"/>
        </w:numPr>
        <w:tabs>
          <w:tab w:val="left" w:pos="709"/>
        </w:tabs>
        <w:spacing w:after="240"/>
        <w:ind w:left="1276" w:hanging="567"/>
        <w:rPr>
          <w:rFonts w:ascii="Times New Roman" w:hAnsi="Times New Roman" w:cs="Times New Roman"/>
          <w:b/>
          <w:bCs/>
          <w:sz w:val="24"/>
          <w:szCs w:val="24"/>
        </w:rPr>
      </w:pPr>
      <w:r w:rsidRPr="00EE3611">
        <w:rPr>
          <w:rFonts w:ascii="Times New Roman" w:hAnsi="Times New Roman" w:cs="Times New Roman"/>
          <w:sz w:val="24"/>
          <w:szCs w:val="24"/>
        </w:rPr>
        <w:t>„</w:t>
      </w:r>
      <w:r w:rsidRPr="00EE3611">
        <w:rPr>
          <w:rFonts w:ascii="Times New Roman" w:hAnsi="Times New Roman" w:cs="Times New Roman"/>
          <w:b/>
          <w:sz w:val="24"/>
          <w:szCs w:val="24"/>
        </w:rPr>
        <w:t>Dielo</w:t>
      </w:r>
      <w:r w:rsidR="00A474A5">
        <w:rPr>
          <w:rFonts w:ascii="Times New Roman" w:hAnsi="Times New Roman" w:cs="Times New Roman"/>
          <w:b/>
          <w:sz w:val="24"/>
          <w:szCs w:val="24"/>
        </w:rPr>
        <w:t>m</w:t>
      </w:r>
      <w:r w:rsidRPr="00EE3611">
        <w:rPr>
          <w:rFonts w:ascii="Times New Roman" w:hAnsi="Times New Roman" w:cs="Times New Roman"/>
          <w:sz w:val="24"/>
          <w:szCs w:val="24"/>
        </w:rPr>
        <w:t>“</w:t>
      </w:r>
      <w:r w:rsidR="00825BEC">
        <w:rPr>
          <w:rFonts w:ascii="Times New Roman" w:hAnsi="Times New Roman" w:cs="Times New Roman"/>
          <w:sz w:val="24"/>
          <w:szCs w:val="24"/>
        </w:rPr>
        <w:t xml:space="preserve"> </w:t>
      </w:r>
      <w:r w:rsidR="00A474A5">
        <w:rPr>
          <w:rFonts w:ascii="Times New Roman" w:hAnsi="Times New Roman" w:cs="Times New Roman"/>
          <w:sz w:val="24"/>
          <w:szCs w:val="24"/>
        </w:rPr>
        <w:t xml:space="preserve">sa </w:t>
      </w:r>
      <w:r w:rsidR="00A474A5" w:rsidRPr="00A474A5">
        <w:rPr>
          <w:rFonts w:ascii="Times New Roman" w:hAnsi="Times New Roman" w:cs="Times New Roman"/>
          <w:sz w:val="24"/>
          <w:szCs w:val="24"/>
        </w:rPr>
        <w:t>rozumie zhotovenie</w:t>
      </w:r>
      <w:r w:rsidR="00A474A5">
        <w:rPr>
          <w:rFonts w:ascii="Times New Roman" w:hAnsi="Times New Roman" w:cs="Times New Roman"/>
          <w:sz w:val="24"/>
          <w:szCs w:val="24"/>
        </w:rPr>
        <w:t xml:space="preserve"> informačného </w:t>
      </w:r>
      <w:r w:rsidR="001E5E40">
        <w:rPr>
          <w:rFonts w:ascii="Times New Roman" w:hAnsi="Times New Roman" w:cs="Times New Roman"/>
          <w:sz w:val="24"/>
          <w:szCs w:val="24"/>
        </w:rPr>
        <w:t>systém</w:t>
      </w:r>
      <w:r w:rsidR="00A474A5">
        <w:rPr>
          <w:rFonts w:ascii="Times New Roman" w:hAnsi="Times New Roman" w:cs="Times New Roman"/>
          <w:sz w:val="24"/>
          <w:szCs w:val="24"/>
        </w:rPr>
        <w:t>u</w:t>
      </w:r>
      <w:r w:rsidR="001E5E40">
        <w:rPr>
          <w:rFonts w:ascii="Times New Roman" w:hAnsi="Times New Roman" w:cs="Times New Roman"/>
          <w:sz w:val="24"/>
          <w:szCs w:val="24"/>
        </w:rPr>
        <w:t xml:space="preserve"> </w:t>
      </w:r>
      <w:r w:rsidR="0064029D" w:rsidRPr="00710975">
        <w:rPr>
          <w:rFonts w:ascii="Times New Roman" w:hAnsi="Times New Roman" w:cs="Times New Roman"/>
          <w:sz w:val="24"/>
          <w:szCs w:val="24"/>
        </w:rPr>
        <w:t xml:space="preserve">s implementovanými </w:t>
      </w:r>
      <w:r w:rsidR="002D2303" w:rsidRPr="00710975">
        <w:rPr>
          <w:rFonts w:ascii="Times New Roman" w:hAnsi="Times New Roman" w:cs="Times New Roman"/>
          <w:sz w:val="24"/>
          <w:szCs w:val="24"/>
        </w:rPr>
        <w:t>technológi</w:t>
      </w:r>
      <w:r w:rsidR="0064029D" w:rsidRPr="00710975">
        <w:rPr>
          <w:rFonts w:ascii="Times New Roman" w:hAnsi="Times New Roman" w:cs="Times New Roman"/>
          <w:sz w:val="24"/>
          <w:szCs w:val="24"/>
        </w:rPr>
        <w:t>ami</w:t>
      </w:r>
      <w:r w:rsidR="002D2303" w:rsidRPr="00710975">
        <w:rPr>
          <w:rFonts w:ascii="Times New Roman" w:hAnsi="Times New Roman" w:cs="Times New Roman"/>
          <w:sz w:val="24"/>
          <w:szCs w:val="24"/>
        </w:rPr>
        <w:t xml:space="preserve"> </w:t>
      </w:r>
      <w:r w:rsidR="00E555A9" w:rsidRPr="00710975">
        <w:rPr>
          <w:rFonts w:ascii="Times New Roman" w:hAnsi="Times New Roman" w:cs="Times New Roman"/>
          <w:sz w:val="24"/>
          <w:szCs w:val="24"/>
        </w:rPr>
        <w:t xml:space="preserve">a programovým vybavením </w:t>
      </w:r>
      <w:r w:rsidR="00E9706F">
        <w:rPr>
          <w:rFonts w:ascii="Times New Roman" w:hAnsi="Times New Roman" w:cs="Times New Roman"/>
          <w:sz w:val="24"/>
          <w:szCs w:val="24"/>
        </w:rPr>
        <w:t>doda</w:t>
      </w:r>
      <w:r w:rsidR="00E9706F" w:rsidRPr="00710975">
        <w:rPr>
          <w:rFonts w:ascii="Times New Roman" w:hAnsi="Times New Roman" w:cs="Times New Roman"/>
          <w:sz w:val="24"/>
          <w:szCs w:val="24"/>
        </w:rPr>
        <w:t xml:space="preserve">ným </w:t>
      </w:r>
      <w:r w:rsidR="00E555A9" w:rsidRPr="00710975">
        <w:rPr>
          <w:rFonts w:ascii="Times New Roman" w:hAnsi="Times New Roman" w:cs="Times New Roman"/>
          <w:sz w:val="24"/>
          <w:szCs w:val="24"/>
        </w:rPr>
        <w:t xml:space="preserve">na základe tejto Zmluvy </w:t>
      </w:r>
      <w:r w:rsidR="002D2303" w:rsidRPr="00710975">
        <w:rPr>
          <w:rFonts w:ascii="Times New Roman" w:hAnsi="Times New Roman" w:cs="Times New Roman"/>
          <w:sz w:val="24"/>
          <w:szCs w:val="24"/>
        </w:rPr>
        <w:t>pre bezpečnostný dohľad a monitoring v sieťach a informačných systémoch</w:t>
      </w:r>
      <w:r w:rsidR="003A4B03" w:rsidRPr="00710975">
        <w:rPr>
          <w:rFonts w:ascii="Times New Roman" w:hAnsi="Times New Roman" w:cs="Times New Roman"/>
          <w:sz w:val="24"/>
          <w:szCs w:val="24"/>
        </w:rPr>
        <w:t xml:space="preserve"> </w:t>
      </w:r>
      <w:r w:rsidR="00B45611" w:rsidRPr="00710975">
        <w:rPr>
          <w:rFonts w:ascii="Times New Roman" w:hAnsi="Times New Roman" w:cs="Times New Roman"/>
          <w:sz w:val="24"/>
          <w:szCs w:val="24"/>
        </w:rPr>
        <w:t>Objednávateľa</w:t>
      </w:r>
      <w:r w:rsidR="007F310C">
        <w:rPr>
          <w:rFonts w:ascii="Times New Roman" w:hAnsi="Times New Roman" w:cs="Times New Roman"/>
          <w:sz w:val="24"/>
          <w:szCs w:val="24"/>
        </w:rPr>
        <w:t>.</w:t>
      </w:r>
    </w:p>
    <w:p w14:paraId="56889658" w14:textId="51EA7F5B" w:rsidR="00DD79D8" w:rsidRPr="007D5DD4" w:rsidRDefault="00DD79D8" w:rsidP="00D27A75">
      <w:pPr>
        <w:pStyle w:val="MLOdsek"/>
        <w:numPr>
          <w:ilvl w:val="1"/>
          <w:numId w:val="38"/>
        </w:numPr>
        <w:tabs>
          <w:tab w:val="left" w:pos="709"/>
        </w:tabs>
        <w:spacing w:after="240"/>
        <w:ind w:left="1276" w:hanging="567"/>
        <w:rPr>
          <w:rFonts w:ascii="Times New Roman" w:hAnsi="Times New Roman" w:cs="Times New Roman"/>
          <w:sz w:val="24"/>
          <w:szCs w:val="24"/>
        </w:rPr>
      </w:pPr>
      <w:r w:rsidRPr="00EE3611">
        <w:rPr>
          <w:rFonts w:ascii="Times New Roman" w:hAnsi="Times New Roman" w:cs="Times New Roman"/>
          <w:sz w:val="24"/>
          <w:szCs w:val="24"/>
        </w:rPr>
        <w:t>„</w:t>
      </w:r>
      <w:r w:rsidRPr="00EE3611">
        <w:rPr>
          <w:rFonts w:ascii="Times New Roman" w:hAnsi="Times New Roman" w:cs="Times New Roman"/>
          <w:b/>
          <w:sz w:val="24"/>
          <w:szCs w:val="24"/>
        </w:rPr>
        <w:t>Dôvernou informáciou</w:t>
      </w:r>
      <w:r w:rsidR="00227BB5">
        <w:rPr>
          <w:rFonts w:ascii="Times New Roman" w:hAnsi="Times New Roman" w:cs="Times New Roman"/>
          <w:b/>
          <w:sz w:val="24"/>
          <w:szCs w:val="24"/>
        </w:rPr>
        <w:t>“</w:t>
      </w:r>
      <w:r w:rsidRPr="00EE3611">
        <w:rPr>
          <w:rFonts w:ascii="Times New Roman" w:hAnsi="Times New Roman" w:cs="Times New Roman"/>
          <w:sz w:val="24"/>
          <w:szCs w:val="24"/>
        </w:rPr>
        <w:t xml:space="preserve"> je údaj, podklad, poznatok</w:t>
      </w:r>
      <w:r>
        <w:rPr>
          <w:rFonts w:ascii="Times New Roman" w:hAnsi="Times New Roman" w:cs="Times New Roman"/>
          <w:sz w:val="24"/>
          <w:szCs w:val="24"/>
        </w:rPr>
        <w:t>, dokument alebo iná informácia</w:t>
      </w:r>
      <w:r w:rsidRPr="00EE3611">
        <w:rPr>
          <w:rFonts w:ascii="Times New Roman" w:hAnsi="Times New Roman" w:cs="Times New Roman"/>
          <w:sz w:val="24"/>
          <w:szCs w:val="24"/>
        </w:rPr>
        <w:t xml:space="preserve"> bez ohľadu na formu jej zachytenia, s výnimkami uvedenými </w:t>
      </w:r>
      <w:r w:rsidRPr="007D5DD4">
        <w:rPr>
          <w:rFonts w:ascii="Times New Roman" w:hAnsi="Times New Roman" w:cs="Times New Roman"/>
          <w:sz w:val="24"/>
          <w:szCs w:val="24"/>
        </w:rPr>
        <w:t>v článku 12 tejto Zmluvy, ktorá</w:t>
      </w:r>
    </w:p>
    <w:p w14:paraId="50FC8A81" w14:textId="77777777" w:rsidR="00DD79D8" w:rsidRPr="00EE3611" w:rsidRDefault="00DD79D8" w:rsidP="00D27A75">
      <w:pPr>
        <w:pStyle w:val="MLOdsek"/>
        <w:numPr>
          <w:ilvl w:val="0"/>
          <w:numId w:val="9"/>
        </w:numPr>
        <w:tabs>
          <w:tab w:val="left" w:pos="1134"/>
        </w:tabs>
        <w:spacing w:after="240"/>
        <w:ind w:hanging="554"/>
        <w:rPr>
          <w:rFonts w:ascii="Times New Roman" w:hAnsi="Times New Roman" w:cs="Times New Roman"/>
          <w:sz w:val="24"/>
          <w:szCs w:val="24"/>
          <w:lang w:eastAsia="sk-SK"/>
        </w:rPr>
      </w:pPr>
      <w:r w:rsidRPr="00EE3611">
        <w:rPr>
          <w:rFonts w:ascii="Times New Roman" w:hAnsi="Times New Roman" w:cs="Times New Roman"/>
          <w:sz w:val="24"/>
          <w:szCs w:val="24"/>
          <w:lang w:eastAsia="sk-SK"/>
        </w:rPr>
        <w:t>sa týka Zmluvnej strany,</w:t>
      </w:r>
    </w:p>
    <w:p w14:paraId="035A5D38" w14:textId="77777777" w:rsidR="00DD79D8" w:rsidRPr="00EE3611" w:rsidRDefault="00DD79D8" w:rsidP="00D27A75">
      <w:pPr>
        <w:pStyle w:val="MLOdsek"/>
        <w:numPr>
          <w:ilvl w:val="0"/>
          <w:numId w:val="9"/>
        </w:numPr>
        <w:tabs>
          <w:tab w:val="left" w:pos="1134"/>
        </w:tabs>
        <w:spacing w:after="240"/>
        <w:ind w:hanging="554"/>
        <w:rPr>
          <w:rFonts w:ascii="Times New Roman" w:hAnsi="Times New Roman" w:cs="Times New Roman"/>
          <w:sz w:val="24"/>
          <w:szCs w:val="24"/>
        </w:rPr>
      </w:pPr>
      <w:r w:rsidRPr="00EE3611">
        <w:rPr>
          <w:rFonts w:ascii="Times New Roman" w:hAnsi="Times New Roman" w:cs="Times New Roman"/>
          <w:sz w:val="24"/>
          <w:szCs w:val="24"/>
        </w:rPr>
        <w:t>bola poskytnutá Zmluvnej strane alebo získaná Zmluvnou stranou pred nadobudnutím platnosti a účinnosti Zmluvy a tiež počas jej platnosti a účinnosti, pokiaľ sa týka jej predmetu a,</w:t>
      </w:r>
    </w:p>
    <w:p w14:paraId="3CB6E577" w14:textId="77777777" w:rsidR="00DD79D8" w:rsidRPr="00EE3611" w:rsidRDefault="00DD79D8" w:rsidP="00D27A75">
      <w:pPr>
        <w:pStyle w:val="MLOdsek"/>
        <w:numPr>
          <w:ilvl w:val="0"/>
          <w:numId w:val="9"/>
        </w:numPr>
        <w:tabs>
          <w:tab w:val="left" w:pos="1134"/>
        </w:tabs>
        <w:spacing w:after="240"/>
        <w:ind w:hanging="554"/>
        <w:rPr>
          <w:rFonts w:ascii="Times New Roman" w:hAnsi="Times New Roman" w:cs="Times New Roman"/>
          <w:sz w:val="24"/>
          <w:szCs w:val="24"/>
        </w:rPr>
      </w:pPr>
      <w:r w:rsidRPr="00EE3611">
        <w:rPr>
          <w:rFonts w:ascii="Times New Roman" w:hAnsi="Times New Roman" w:cs="Times New Roman"/>
          <w:sz w:val="24"/>
          <w:szCs w:val="24"/>
        </w:rPr>
        <w:t>je výslovne Zmluvnou stranou označená ako „dôverná“, „</w:t>
      </w:r>
      <w:proofErr w:type="spellStart"/>
      <w:r w:rsidRPr="00EE3611">
        <w:rPr>
          <w:rFonts w:ascii="Times New Roman" w:hAnsi="Times New Roman" w:cs="Times New Roman"/>
          <w:sz w:val="24"/>
          <w:szCs w:val="24"/>
        </w:rPr>
        <w:t>confidential</w:t>
      </w:r>
      <w:proofErr w:type="spellEnd"/>
      <w:r w:rsidRPr="00EE3611">
        <w:rPr>
          <w:rFonts w:ascii="Times New Roman" w:hAnsi="Times New Roman" w:cs="Times New Roman"/>
          <w:sz w:val="24"/>
          <w:szCs w:val="24"/>
        </w:rPr>
        <w:t>“, „</w:t>
      </w:r>
      <w:proofErr w:type="spellStart"/>
      <w:r w:rsidRPr="00EE3611">
        <w:rPr>
          <w:rFonts w:ascii="Times New Roman" w:hAnsi="Times New Roman" w:cs="Times New Roman"/>
          <w:sz w:val="24"/>
          <w:szCs w:val="24"/>
        </w:rPr>
        <w:t>proprietary</w:t>
      </w:r>
      <w:proofErr w:type="spellEnd"/>
      <w:r w:rsidRPr="00EE3611">
        <w:rPr>
          <w:rFonts w:ascii="Times New Roman" w:hAnsi="Times New Roman" w:cs="Times New Roman"/>
          <w:sz w:val="24"/>
          <w:szCs w:val="24"/>
        </w:rPr>
        <w:t>“ alebo iným obdobným označením, a to od okamihu oznámenia tejto skutočnosti druhej zmluvnej strane a</w:t>
      </w:r>
    </w:p>
    <w:p w14:paraId="4F8DE1F1" w14:textId="77777777" w:rsidR="00DD79D8" w:rsidRPr="00FB7A61" w:rsidRDefault="00DD79D8" w:rsidP="00D27A75">
      <w:pPr>
        <w:pStyle w:val="MLOdsek"/>
        <w:numPr>
          <w:ilvl w:val="0"/>
          <w:numId w:val="9"/>
        </w:numPr>
        <w:tabs>
          <w:tab w:val="left" w:pos="1134"/>
        </w:tabs>
        <w:spacing w:after="240"/>
        <w:ind w:hanging="554"/>
        <w:rPr>
          <w:rFonts w:ascii="Times New Roman" w:hAnsi="Times New Roman" w:cs="Times New Roman"/>
          <w:sz w:val="24"/>
          <w:szCs w:val="24"/>
          <w:lang w:eastAsia="sk-SK"/>
        </w:rPr>
      </w:pPr>
      <w:r>
        <w:rPr>
          <w:rFonts w:ascii="Times New Roman" w:hAnsi="Times New Roman" w:cs="Times New Roman"/>
          <w:sz w:val="24"/>
          <w:szCs w:val="24"/>
        </w:rPr>
        <w:t>má</w:t>
      </w:r>
      <w:r w:rsidRPr="00EE3611">
        <w:rPr>
          <w:rFonts w:ascii="Times New Roman" w:hAnsi="Times New Roman" w:cs="Times New Roman"/>
          <w:sz w:val="24"/>
          <w:szCs w:val="24"/>
          <w:lang w:eastAsia="sk-SK"/>
        </w:rPr>
        <w:t xml:space="preserve"> všeobecne záväznými právnymi predpismi Slovenskej republiky </w:t>
      </w:r>
      <w:r>
        <w:rPr>
          <w:rFonts w:ascii="Times New Roman" w:hAnsi="Times New Roman" w:cs="Times New Roman"/>
          <w:sz w:val="24"/>
          <w:szCs w:val="24"/>
          <w:lang w:eastAsia="sk-SK"/>
        </w:rPr>
        <w:t xml:space="preserve">stanovený </w:t>
      </w:r>
      <w:r w:rsidRPr="00EE3611">
        <w:rPr>
          <w:rFonts w:ascii="Times New Roman" w:hAnsi="Times New Roman" w:cs="Times New Roman"/>
          <w:sz w:val="24"/>
          <w:szCs w:val="24"/>
          <w:lang w:eastAsia="sk-SK"/>
        </w:rPr>
        <w:t>osobitný režim nakladania</w:t>
      </w:r>
      <w:r>
        <w:rPr>
          <w:rFonts w:ascii="Times New Roman" w:hAnsi="Times New Roman" w:cs="Times New Roman"/>
          <w:sz w:val="24"/>
          <w:szCs w:val="24"/>
          <w:lang w:eastAsia="sk-SK"/>
        </w:rPr>
        <w:t xml:space="preserve">, a to </w:t>
      </w:r>
      <w:r w:rsidRPr="00EE3611">
        <w:rPr>
          <w:rFonts w:ascii="Times New Roman" w:hAnsi="Times New Roman" w:cs="Times New Roman"/>
          <w:sz w:val="24"/>
          <w:szCs w:val="24"/>
          <w:lang w:eastAsia="sk-SK"/>
        </w:rPr>
        <w:t>najmä obchodné tajomstvo, bankové tajomstvo, telekomunikačné tajomstvo, daňové tajomstvo, a utajované skutočnosti.</w:t>
      </w:r>
    </w:p>
    <w:p w14:paraId="1121C0FB" w14:textId="77777777" w:rsidR="004A1782" w:rsidRPr="00EE3611" w:rsidRDefault="004A1782" w:rsidP="00D27A75">
      <w:pPr>
        <w:pStyle w:val="MLOdsek"/>
        <w:numPr>
          <w:ilvl w:val="1"/>
          <w:numId w:val="38"/>
        </w:numPr>
        <w:tabs>
          <w:tab w:val="left" w:pos="709"/>
        </w:tabs>
        <w:spacing w:after="240"/>
        <w:ind w:left="1276" w:hanging="567"/>
        <w:rPr>
          <w:rFonts w:ascii="Times New Roman" w:hAnsi="Times New Roman" w:cs="Times New Roman"/>
          <w:sz w:val="24"/>
          <w:szCs w:val="24"/>
        </w:rPr>
      </w:pPr>
      <w:r w:rsidRPr="00EE3611">
        <w:rPr>
          <w:rFonts w:ascii="Times New Roman" w:hAnsi="Times New Roman" w:cs="Times New Roman"/>
          <w:sz w:val="24"/>
          <w:szCs w:val="24"/>
        </w:rPr>
        <w:t>„</w:t>
      </w:r>
      <w:r w:rsidRPr="00EE3611">
        <w:rPr>
          <w:rFonts w:ascii="Times New Roman" w:hAnsi="Times New Roman" w:cs="Times New Roman"/>
          <w:b/>
          <w:sz w:val="24"/>
          <w:szCs w:val="24"/>
        </w:rPr>
        <w:t>HW</w:t>
      </w:r>
      <w:r w:rsidRPr="00EE3611">
        <w:rPr>
          <w:rFonts w:ascii="Times New Roman" w:hAnsi="Times New Roman" w:cs="Times New Roman"/>
          <w:sz w:val="24"/>
          <w:szCs w:val="24"/>
        </w:rPr>
        <w:t xml:space="preserve">“ </w:t>
      </w:r>
      <w:r w:rsidR="00722258">
        <w:rPr>
          <w:rFonts w:ascii="Times New Roman" w:hAnsi="Times New Roman" w:cs="Times New Roman"/>
          <w:sz w:val="24"/>
          <w:szCs w:val="24"/>
        </w:rPr>
        <w:t>je</w:t>
      </w:r>
      <w:r w:rsidR="00283BC8">
        <w:rPr>
          <w:rFonts w:ascii="Times New Roman" w:hAnsi="Times New Roman" w:cs="Times New Roman"/>
          <w:sz w:val="24"/>
          <w:szCs w:val="24"/>
        </w:rPr>
        <w:t xml:space="preserve"> </w:t>
      </w:r>
      <w:r w:rsidR="00722258" w:rsidRPr="00676BD2">
        <w:rPr>
          <w:rFonts w:ascii="Times New Roman" w:hAnsi="Times New Roman" w:cs="Times New Roman"/>
          <w:sz w:val="24"/>
          <w:szCs w:val="24"/>
        </w:rPr>
        <w:t xml:space="preserve">nový, nepoužívaný, zabalený </w:t>
      </w:r>
      <w:r w:rsidR="00722258">
        <w:rPr>
          <w:rFonts w:ascii="Times New Roman" w:hAnsi="Times New Roman" w:cs="Times New Roman"/>
          <w:sz w:val="24"/>
          <w:szCs w:val="24"/>
        </w:rPr>
        <w:t xml:space="preserve">a </w:t>
      </w:r>
      <w:r w:rsidR="00722258" w:rsidRPr="00EE3611">
        <w:rPr>
          <w:rFonts w:ascii="Times New Roman" w:hAnsi="Times New Roman" w:cs="Times New Roman"/>
          <w:sz w:val="24"/>
          <w:szCs w:val="24"/>
        </w:rPr>
        <w:t xml:space="preserve">hotový </w:t>
      </w:r>
      <w:r w:rsidR="00C12A33" w:rsidRPr="00EE3611">
        <w:rPr>
          <w:rFonts w:ascii="Times New Roman" w:hAnsi="Times New Roman" w:cs="Times New Roman"/>
          <w:sz w:val="24"/>
          <w:szCs w:val="24"/>
        </w:rPr>
        <w:t xml:space="preserve">hardvérový </w:t>
      </w:r>
      <w:r w:rsidRPr="00EE3611">
        <w:rPr>
          <w:rFonts w:ascii="Times New Roman" w:hAnsi="Times New Roman" w:cs="Times New Roman"/>
          <w:sz w:val="24"/>
          <w:szCs w:val="24"/>
        </w:rPr>
        <w:t>produkt týkajúci sa alebo predstavujúci celkové technické vybavenie počítača, servera ale</w:t>
      </w:r>
      <w:r w:rsidR="00E555A9">
        <w:rPr>
          <w:rFonts w:ascii="Times New Roman" w:hAnsi="Times New Roman" w:cs="Times New Roman"/>
          <w:sz w:val="24"/>
          <w:szCs w:val="24"/>
        </w:rPr>
        <w:t>bo iného technického zariadenia.</w:t>
      </w:r>
    </w:p>
    <w:p w14:paraId="56F51C46" w14:textId="3F934C27" w:rsidR="00DD79D8" w:rsidRPr="00EE3611" w:rsidRDefault="00DD79D8" w:rsidP="00D27A75">
      <w:pPr>
        <w:pStyle w:val="MLOdsek"/>
        <w:numPr>
          <w:ilvl w:val="1"/>
          <w:numId w:val="38"/>
        </w:numPr>
        <w:tabs>
          <w:tab w:val="left" w:pos="709"/>
        </w:tabs>
        <w:spacing w:after="240"/>
        <w:ind w:left="1276" w:hanging="567"/>
        <w:rPr>
          <w:rFonts w:ascii="Times New Roman" w:hAnsi="Times New Roman" w:cs="Times New Roman"/>
          <w:sz w:val="24"/>
          <w:szCs w:val="24"/>
        </w:rPr>
      </w:pPr>
      <w:r w:rsidRPr="00675654">
        <w:rPr>
          <w:rFonts w:ascii="Times New Roman" w:hAnsi="Times New Roman" w:cs="Times New Roman"/>
          <w:b/>
          <w:sz w:val="24"/>
          <w:szCs w:val="24"/>
        </w:rPr>
        <w:t>„Informačný systém pre správu požiadaviek“</w:t>
      </w:r>
      <w:r w:rsidRPr="00675654">
        <w:rPr>
          <w:rFonts w:ascii="Times New Roman" w:hAnsi="Times New Roman" w:cs="Times New Roman"/>
          <w:sz w:val="24"/>
          <w:szCs w:val="24"/>
        </w:rPr>
        <w:t xml:space="preserve"> </w:t>
      </w:r>
      <w:r w:rsidRPr="00EE3611">
        <w:rPr>
          <w:rFonts w:ascii="Times New Roman" w:hAnsi="Times New Roman" w:cs="Times New Roman"/>
          <w:sz w:val="24"/>
          <w:szCs w:val="24"/>
        </w:rPr>
        <w:t>je</w:t>
      </w:r>
      <w:r>
        <w:t xml:space="preserve"> </w:t>
      </w:r>
      <w:r w:rsidRPr="00EE3611">
        <w:rPr>
          <w:rFonts w:ascii="Times New Roman" w:hAnsi="Times New Roman" w:cs="Times New Roman"/>
          <w:sz w:val="24"/>
          <w:szCs w:val="24"/>
        </w:rPr>
        <w:t xml:space="preserve">elektronický informačný systém </w:t>
      </w:r>
      <w:r w:rsidR="00E55F07">
        <w:rPr>
          <w:rFonts w:ascii="Times New Roman" w:hAnsi="Times New Roman" w:cs="Times New Roman"/>
          <w:sz w:val="24"/>
          <w:szCs w:val="24"/>
        </w:rPr>
        <w:t xml:space="preserve">Zhotoviteľa </w:t>
      </w:r>
      <w:r w:rsidRPr="00EE3611">
        <w:rPr>
          <w:rFonts w:ascii="Times New Roman" w:hAnsi="Times New Roman" w:cs="Times New Roman"/>
          <w:sz w:val="24"/>
          <w:szCs w:val="24"/>
        </w:rPr>
        <w:t>pre správu požiadaviek zabezpečený</w:t>
      </w:r>
      <w:r w:rsidR="00E55F07">
        <w:rPr>
          <w:rFonts w:ascii="Times New Roman" w:hAnsi="Times New Roman" w:cs="Times New Roman"/>
          <w:sz w:val="24"/>
          <w:szCs w:val="24"/>
        </w:rPr>
        <w:t xml:space="preserve"> bezodplatne</w:t>
      </w:r>
      <w:r w:rsidRPr="00EE3611">
        <w:rPr>
          <w:rFonts w:ascii="Times New Roman" w:hAnsi="Times New Roman" w:cs="Times New Roman"/>
          <w:sz w:val="24"/>
          <w:szCs w:val="24"/>
        </w:rPr>
        <w:t xml:space="preserve"> Zhotoviteľom, prostredníctvom ktorého Objednávateľ zadáva</w:t>
      </w:r>
      <w:r>
        <w:rPr>
          <w:rFonts w:ascii="Times New Roman" w:hAnsi="Times New Roman" w:cs="Times New Roman"/>
          <w:sz w:val="24"/>
          <w:szCs w:val="24"/>
        </w:rPr>
        <w:t xml:space="preserve"> </w:t>
      </w:r>
      <w:r w:rsidRPr="00EE3611">
        <w:rPr>
          <w:rFonts w:ascii="Times New Roman" w:hAnsi="Times New Roman" w:cs="Times New Roman"/>
          <w:sz w:val="24"/>
          <w:szCs w:val="24"/>
        </w:rPr>
        <w:t>požiadavk</w:t>
      </w:r>
      <w:r>
        <w:rPr>
          <w:rFonts w:ascii="Times New Roman" w:hAnsi="Times New Roman" w:cs="Times New Roman"/>
          <w:sz w:val="24"/>
          <w:szCs w:val="24"/>
        </w:rPr>
        <w:t>y</w:t>
      </w:r>
      <w:r w:rsidRPr="00EE3611">
        <w:rPr>
          <w:rFonts w:ascii="Times New Roman" w:hAnsi="Times New Roman" w:cs="Times New Roman"/>
          <w:sz w:val="24"/>
          <w:szCs w:val="24"/>
        </w:rPr>
        <w:t xml:space="preserve"> a Zhotoviteľ </w:t>
      </w:r>
      <w:r>
        <w:rPr>
          <w:rFonts w:ascii="Times New Roman" w:hAnsi="Times New Roman" w:cs="Times New Roman"/>
          <w:sz w:val="24"/>
          <w:szCs w:val="24"/>
        </w:rPr>
        <w:t>podľa</w:t>
      </w:r>
      <w:r w:rsidRPr="00EE3611">
        <w:rPr>
          <w:rFonts w:ascii="Times New Roman" w:hAnsi="Times New Roman" w:cs="Times New Roman"/>
          <w:sz w:val="24"/>
          <w:szCs w:val="24"/>
        </w:rPr>
        <w:t xml:space="preserve"> tejto Zmluvy požiadavky spracúva. Požiadavka </w:t>
      </w:r>
      <w:r>
        <w:rPr>
          <w:rFonts w:ascii="Times New Roman" w:hAnsi="Times New Roman" w:cs="Times New Roman"/>
          <w:sz w:val="24"/>
          <w:szCs w:val="24"/>
        </w:rPr>
        <w:t>podľa tohto ustanovenia je</w:t>
      </w:r>
      <w:r w:rsidRPr="00EE3611">
        <w:rPr>
          <w:rFonts w:ascii="Times New Roman" w:hAnsi="Times New Roman" w:cs="Times New Roman"/>
          <w:sz w:val="24"/>
          <w:szCs w:val="24"/>
        </w:rPr>
        <w:t xml:space="preserve"> hlásenie</w:t>
      </w:r>
      <w:r>
        <w:rPr>
          <w:rFonts w:ascii="Times New Roman" w:hAnsi="Times New Roman" w:cs="Times New Roman"/>
          <w:sz w:val="24"/>
          <w:szCs w:val="24"/>
        </w:rPr>
        <w:t xml:space="preserve"> </w:t>
      </w:r>
      <w:r w:rsidRPr="00EE3611">
        <w:rPr>
          <w:rFonts w:ascii="Times New Roman" w:hAnsi="Times New Roman" w:cs="Times New Roman"/>
          <w:sz w:val="24"/>
          <w:szCs w:val="24"/>
        </w:rPr>
        <w:t>problému</w:t>
      </w:r>
      <w:r>
        <w:rPr>
          <w:rFonts w:ascii="Times New Roman" w:hAnsi="Times New Roman" w:cs="Times New Roman"/>
          <w:sz w:val="24"/>
          <w:szCs w:val="24"/>
        </w:rPr>
        <w:t xml:space="preserve"> alebo </w:t>
      </w:r>
      <w:r w:rsidRPr="00EE3611">
        <w:rPr>
          <w:rFonts w:ascii="Times New Roman" w:hAnsi="Times New Roman" w:cs="Times New Roman"/>
          <w:sz w:val="24"/>
          <w:szCs w:val="24"/>
        </w:rPr>
        <w:t>incidentu</w:t>
      </w:r>
      <w:r>
        <w:rPr>
          <w:rFonts w:ascii="Times New Roman" w:hAnsi="Times New Roman" w:cs="Times New Roman"/>
          <w:sz w:val="24"/>
          <w:szCs w:val="24"/>
        </w:rPr>
        <w:t xml:space="preserve"> Objednávateľom alebo </w:t>
      </w:r>
      <w:r w:rsidRPr="00EE3611">
        <w:rPr>
          <w:rFonts w:ascii="Times New Roman" w:hAnsi="Times New Roman" w:cs="Times New Roman"/>
          <w:sz w:val="24"/>
          <w:szCs w:val="24"/>
        </w:rPr>
        <w:t>požiadavk</w:t>
      </w:r>
      <w:r>
        <w:rPr>
          <w:rFonts w:ascii="Times New Roman" w:hAnsi="Times New Roman" w:cs="Times New Roman"/>
          <w:sz w:val="24"/>
          <w:szCs w:val="24"/>
        </w:rPr>
        <w:t>a Objednávateľa</w:t>
      </w:r>
      <w:r w:rsidRPr="00EE3611">
        <w:rPr>
          <w:rFonts w:ascii="Times New Roman" w:hAnsi="Times New Roman" w:cs="Times New Roman"/>
          <w:sz w:val="24"/>
          <w:szCs w:val="24"/>
        </w:rPr>
        <w:t xml:space="preserve"> na konzultáciu.</w:t>
      </w:r>
      <w:r w:rsidRPr="00F25BC9">
        <w:rPr>
          <w:rFonts w:ascii="Times New Roman" w:hAnsi="Times New Roman" w:cs="Times New Roman"/>
          <w:sz w:val="24"/>
          <w:szCs w:val="24"/>
        </w:rPr>
        <w:t xml:space="preserve"> Zhotoviteľ zabezpečí</w:t>
      </w:r>
      <w:r w:rsidR="00E55F07">
        <w:rPr>
          <w:rFonts w:ascii="Times New Roman" w:hAnsi="Times New Roman" w:cs="Times New Roman"/>
          <w:sz w:val="24"/>
          <w:szCs w:val="24"/>
        </w:rPr>
        <w:t xml:space="preserve"> autorizovaný</w:t>
      </w:r>
      <w:r w:rsidRPr="00F25BC9">
        <w:rPr>
          <w:rFonts w:ascii="Times New Roman" w:hAnsi="Times New Roman" w:cs="Times New Roman"/>
          <w:sz w:val="24"/>
          <w:szCs w:val="24"/>
        </w:rPr>
        <w:t xml:space="preserve">, </w:t>
      </w:r>
      <w:r w:rsidR="00E55F07">
        <w:rPr>
          <w:rFonts w:ascii="Times New Roman" w:hAnsi="Times New Roman" w:cs="Times New Roman"/>
          <w:sz w:val="24"/>
          <w:szCs w:val="24"/>
        </w:rPr>
        <w:t xml:space="preserve">nepretržitý a plne funkčný prístup k Informačnému systému pre správu požiadaviek súvisiacich </w:t>
      </w:r>
      <w:r w:rsidRPr="00F25BC9">
        <w:rPr>
          <w:rFonts w:ascii="Times New Roman" w:hAnsi="Times New Roman" w:cs="Times New Roman"/>
          <w:sz w:val="24"/>
          <w:szCs w:val="24"/>
        </w:rPr>
        <w:t>s </w:t>
      </w:r>
      <w:r w:rsidR="00ED26BC">
        <w:rPr>
          <w:rFonts w:ascii="Times New Roman" w:hAnsi="Times New Roman" w:cs="Times New Roman"/>
          <w:sz w:val="24"/>
          <w:szCs w:val="24"/>
        </w:rPr>
        <w:t>Dielom</w:t>
      </w:r>
      <w:r w:rsidR="00ED26BC" w:rsidRPr="00F25BC9">
        <w:rPr>
          <w:rFonts w:ascii="Times New Roman" w:hAnsi="Times New Roman" w:cs="Times New Roman"/>
          <w:sz w:val="24"/>
          <w:szCs w:val="24"/>
        </w:rPr>
        <w:t xml:space="preserve"> </w:t>
      </w:r>
      <w:r w:rsidRPr="00F25BC9">
        <w:rPr>
          <w:rFonts w:ascii="Times New Roman" w:hAnsi="Times New Roman" w:cs="Times New Roman"/>
          <w:sz w:val="24"/>
          <w:szCs w:val="24"/>
        </w:rPr>
        <w:t>výlučne</w:t>
      </w:r>
      <w:r w:rsidR="00E55F07">
        <w:rPr>
          <w:rFonts w:ascii="Times New Roman" w:hAnsi="Times New Roman" w:cs="Times New Roman"/>
          <w:sz w:val="24"/>
          <w:szCs w:val="24"/>
        </w:rPr>
        <w:t xml:space="preserve"> pre</w:t>
      </w:r>
      <w:r w:rsidRPr="00F25BC9">
        <w:rPr>
          <w:rFonts w:ascii="Times New Roman" w:hAnsi="Times New Roman" w:cs="Times New Roman"/>
          <w:sz w:val="24"/>
          <w:szCs w:val="24"/>
        </w:rPr>
        <w:t xml:space="preserve"> </w:t>
      </w:r>
      <w:r>
        <w:rPr>
          <w:rFonts w:ascii="Times New Roman" w:hAnsi="Times New Roman" w:cs="Times New Roman"/>
          <w:sz w:val="24"/>
          <w:szCs w:val="24"/>
        </w:rPr>
        <w:t>O</w:t>
      </w:r>
      <w:r w:rsidRPr="00F25BC9">
        <w:rPr>
          <w:rFonts w:ascii="Times New Roman" w:hAnsi="Times New Roman" w:cs="Times New Roman"/>
          <w:sz w:val="24"/>
          <w:szCs w:val="24"/>
        </w:rPr>
        <w:t>právnen</w:t>
      </w:r>
      <w:r w:rsidR="00E55F07">
        <w:rPr>
          <w:rFonts w:ascii="Times New Roman" w:hAnsi="Times New Roman" w:cs="Times New Roman"/>
          <w:sz w:val="24"/>
          <w:szCs w:val="24"/>
        </w:rPr>
        <w:t xml:space="preserve">é </w:t>
      </w:r>
      <w:r w:rsidRPr="00F25BC9">
        <w:rPr>
          <w:rFonts w:ascii="Times New Roman" w:hAnsi="Times New Roman" w:cs="Times New Roman"/>
          <w:sz w:val="24"/>
          <w:szCs w:val="24"/>
        </w:rPr>
        <w:t>osob</w:t>
      </w:r>
      <w:r w:rsidR="00E55F07">
        <w:rPr>
          <w:rFonts w:ascii="Times New Roman" w:hAnsi="Times New Roman" w:cs="Times New Roman"/>
          <w:sz w:val="24"/>
          <w:szCs w:val="24"/>
        </w:rPr>
        <w:t>y</w:t>
      </w:r>
      <w:r w:rsidRPr="00F25BC9">
        <w:rPr>
          <w:rFonts w:ascii="Times New Roman" w:hAnsi="Times New Roman" w:cs="Times New Roman"/>
          <w:sz w:val="24"/>
          <w:szCs w:val="24"/>
        </w:rPr>
        <w:t xml:space="preserve"> Zhotoviteľa a</w:t>
      </w:r>
      <w:r>
        <w:rPr>
          <w:rFonts w:ascii="Times New Roman" w:hAnsi="Times New Roman" w:cs="Times New Roman"/>
          <w:sz w:val="24"/>
          <w:szCs w:val="24"/>
        </w:rPr>
        <w:t> Oprávnen</w:t>
      </w:r>
      <w:r w:rsidR="00E55F07">
        <w:rPr>
          <w:rFonts w:ascii="Times New Roman" w:hAnsi="Times New Roman" w:cs="Times New Roman"/>
          <w:sz w:val="24"/>
          <w:szCs w:val="24"/>
        </w:rPr>
        <w:t>é</w:t>
      </w:r>
      <w:r>
        <w:rPr>
          <w:rFonts w:ascii="Times New Roman" w:hAnsi="Times New Roman" w:cs="Times New Roman"/>
          <w:sz w:val="24"/>
          <w:szCs w:val="24"/>
        </w:rPr>
        <w:t xml:space="preserve"> osob</w:t>
      </w:r>
      <w:r w:rsidR="00E55F07">
        <w:rPr>
          <w:rFonts w:ascii="Times New Roman" w:hAnsi="Times New Roman" w:cs="Times New Roman"/>
          <w:sz w:val="24"/>
          <w:szCs w:val="24"/>
        </w:rPr>
        <w:t>y</w:t>
      </w:r>
      <w:r>
        <w:rPr>
          <w:rFonts w:ascii="Times New Roman" w:hAnsi="Times New Roman" w:cs="Times New Roman"/>
          <w:sz w:val="24"/>
          <w:szCs w:val="24"/>
        </w:rPr>
        <w:t xml:space="preserve"> </w:t>
      </w:r>
      <w:r w:rsidRPr="00F25BC9">
        <w:rPr>
          <w:rFonts w:ascii="Times New Roman" w:hAnsi="Times New Roman" w:cs="Times New Roman"/>
          <w:sz w:val="24"/>
          <w:szCs w:val="24"/>
        </w:rPr>
        <w:t>Objednávateľa.</w:t>
      </w:r>
    </w:p>
    <w:p w14:paraId="144A8106" w14:textId="77777777" w:rsidR="00DD79D8" w:rsidRPr="00EE3611" w:rsidRDefault="00DD79D8" w:rsidP="00D27A75">
      <w:pPr>
        <w:pStyle w:val="MLOdsek"/>
        <w:numPr>
          <w:ilvl w:val="1"/>
          <w:numId w:val="38"/>
        </w:numPr>
        <w:tabs>
          <w:tab w:val="left" w:pos="709"/>
        </w:tabs>
        <w:spacing w:after="240"/>
        <w:ind w:left="1276" w:hanging="567"/>
        <w:rPr>
          <w:rFonts w:ascii="Times New Roman" w:hAnsi="Times New Roman" w:cs="Times New Roman"/>
          <w:sz w:val="24"/>
          <w:szCs w:val="24"/>
        </w:rPr>
      </w:pPr>
      <w:r>
        <w:rPr>
          <w:rFonts w:ascii="Times New Roman" w:hAnsi="Times New Roman" w:cs="Times New Roman"/>
          <w:b/>
          <w:sz w:val="24"/>
          <w:szCs w:val="24"/>
        </w:rPr>
        <w:t>„</w:t>
      </w:r>
      <w:r w:rsidRPr="00675654">
        <w:rPr>
          <w:rFonts w:ascii="Times New Roman" w:hAnsi="Times New Roman" w:cs="Times New Roman"/>
          <w:b/>
          <w:sz w:val="24"/>
          <w:szCs w:val="24"/>
        </w:rPr>
        <w:t>Licencovaný produkt tretej strany</w:t>
      </w:r>
      <w:r>
        <w:rPr>
          <w:rFonts w:ascii="Times New Roman" w:hAnsi="Times New Roman" w:cs="Times New Roman"/>
          <w:b/>
          <w:sz w:val="24"/>
          <w:szCs w:val="24"/>
        </w:rPr>
        <w:t>“</w:t>
      </w:r>
      <w:r w:rsidRPr="00EE3611">
        <w:rPr>
          <w:rFonts w:ascii="Times New Roman" w:hAnsi="Times New Roman" w:cs="Times New Roman"/>
          <w:sz w:val="24"/>
          <w:szCs w:val="24"/>
        </w:rPr>
        <w:t xml:space="preserve"> znamená softvér vyvíjaný a distribuovaný tretími stranami s vlastnými licenčnými a záručnými podmienkami.</w:t>
      </w:r>
    </w:p>
    <w:p w14:paraId="0944839F" w14:textId="77777777" w:rsidR="00DD79D8" w:rsidRPr="00EE3611" w:rsidRDefault="00DD79D8" w:rsidP="00D27A75">
      <w:pPr>
        <w:pStyle w:val="MLOdsek"/>
        <w:numPr>
          <w:ilvl w:val="1"/>
          <w:numId w:val="38"/>
        </w:numPr>
        <w:tabs>
          <w:tab w:val="left" w:pos="709"/>
        </w:tabs>
        <w:spacing w:after="240"/>
        <w:ind w:left="1276" w:hanging="567"/>
        <w:rPr>
          <w:rFonts w:ascii="Times New Roman" w:hAnsi="Times New Roman" w:cs="Times New Roman"/>
          <w:sz w:val="24"/>
          <w:szCs w:val="24"/>
        </w:rPr>
      </w:pPr>
      <w:r w:rsidRPr="00675654">
        <w:rPr>
          <w:rFonts w:ascii="Times New Roman" w:hAnsi="Times New Roman" w:cs="Times New Roman"/>
          <w:b/>
          <w:sz w:val="24"/>
          <w:szCs w:val="24"/>
        </w:rPr>
        <w:t>„Oprávnená osoba Objednávateľa</w:t>
      </w:r>
      <w:r w:rsidRPr="00675654">
        <w:rPr>
          <w:rFonts w:ascii="Times New Roman" w:hAnsi="Times New Roman" w:cs="Times New Roman"/>
          <w:sz w:val="24"/>
          <w:szCs w:val="24"/>
        </w:rPr>
        <w:t>“</w:t>
      </w:r>
      <w:r w:rsidRPr="00EE3611">
        <w:rPr>
          <w:rFonts w:ascii="Times New Roman" w:hAnsi="Times New Roman" w:cs="Times New Roman"/>
          <w:sz w:val="24"/>
          <w:szCs w:val="24"/>
        </w:rPr>
        <w:t xml:space="preserve"> je osoba </w:t>
      </w:r>
      <w:r>
        <w:rPr>
          <w:rFonts w:ascii="Times New Roman" w:hAnsi="Times New Roman" w:cs="Times New Roman"/>
          <w:sz w:val="24"/>
          <w:szCs w:val="24"/>
        </w:rPr>
        <w:t xml:space="preserve">splnomocnená alebo </w:t>
      </w:r>
      <w:r w:rsidRPr="00EE3611">
        <w:rPr>
          <w:rFonts w:ascii="Times New Roman" w:hAnsi="Times New Roman" w:cs="Times New Roman"/>
          <w:sz w:val="24"/>
          <w:szCs w:val="24"/>
        </w:rPr>
        <w:t>poverená</w:t>
      </w:r>
      <w:r>
        <w:rPr>
          <w:rFonts w:ascii="Times New Roman" w:hAnsi="Times New Roman" w:cs="Times New Roman"/>
          <w:sz w:val="24"/>
          <w:szCs w:val="24"/>
        </w:rPr>
        <w:t xml:space="preserve"> </w:t>
      </w:r>
      <w:r w:rsidRPr="00EE3611">
        <w:rPr>
          <w:rFonts w:ascii="Times New Roman" w:hAnsi="Times New Roman" w:cs="Times New Roman"/>
          <w:sz w:val="24"/>
          <w:szCs w:val="24"/>
        </w:rPr>
        <w:t xml:space="preserve">Objednávateľom </w:t>
      </w:r>
      <w:r w:rsidR="00950868">
        <w:rPr>
          <w:rFonts w:ascii="Times New Roman" w:hAnsi="Times New Roman" w:cs="Times New Roman"/>
          <w:sz w:val="24"/>
          <w:szCs w:val="24"/>
        </w:rPr>
        <w:t xml:space="preserve">v súlade s bodom 13.2 </w:t>
      </w:r>
      <w:r w:rsidRPr="00EE3611">
        <w:rPr>
          <w:rFonts w:ascii="Times New Roman" w:hAnsi="Times New Roman" w:cs="Times New Roman"/>
          <w:sz w:val="24"/>
          <w:szCs w:val="24"/>
        </w:rPr>
        <w:t>na zabezpečovanie vybraných činností podľa Zmluvy.</w:t>
      </w:r>
    </w:p>
    <w:p w14:paraId="247A2655" w14:textId="77777777" w:rsidR="00DD79D8" w:rsidRPr="00EE3611" w:rsidRDefault="00DD79D8" w:rsidP="00D27A75">
      <w:pPr>
        <w:pStyle w:val="MLOdsek"/>
        <w:numPr>
          <w:ilvl w:val="1"/>
          <w:numId w:val="38"/>
        </w:numPr>
        <w:tabs>
          <w:tab w:val="left" w:pos="709"/>
        </w:tabs>
        <w:spacing w:after="240"/>
        <w:ind w:left="1276" w:hanging="567"/>
        <w:rPr>
          <w:rFonts w:ascii="Times New Roman" w:hAnsi="Times New Roman" w:cs="Times New Roman"/>
          <w:sz w:val="24"/>
          <w:szCs w:val="24"/>
        </w:rPr>
      </w:pPr>
      <w:r w:rsidRPr="00675654">
        <w:rPr>
          <w:rFonts w:ascii="Times New Roman" w:hAnsi="Times New Roman" w:cs="Times New Roman"/>
          <w:b/>
          <w:sz w:val="24"/>
          <w:szCs w:val="24"/>
        </w:rPr>
        <w:lastRenderedPageBreak/>
        <w:t>„Oprávnená osoba Zhotoviteľa“</w:t>
      </w:r>
      <w:r w:rsidRPr="00EE3611">
        <w:rPr>
          <w:rFonts w:ascii="Times New Roman" w:hAnsi="Times New Roman" w:cs="Times New Roman"/>
          <w:sz w:val="24"/>
          <w:szCs w:val="24"/>
        </w:rPr>
        <w:t xml:space="preserve"> je osoba </w:t>
      </w:r>
      <w:r>
        <w:rPr>
          <w:rFonts w:ascii="Times New Roman" w:hAnsi="Times New Roman" w:cs="Times New Roman"/>
          <w:sz w:val="24"/>
          <w:szCs w:val="24"/>
        </w:rPr>
        <w:t xml:space="preserve">splnomocnená alebo </w:t>
      </w:r>
      <w:r w:rsidRPr="00EE3611">
        <w:rPr>
          <w:rFonts w:ascii="Times New Roman" w:hAnsi="Times New Roman" w:cs="Times New Roman"/>
          <w:sz w:val="24"/>
          <w:szCs w:val="24"/>
        </w:rPr>
        <w:t>poverená</w:t>
      </w:r>
      <w:r>
        <w:rPr>
          <w:rFonts w:ascii="Times New Roman" w:hAnsi="Times New Roman" w:cs="Times New Roman"/>
          <w:sz w:val="24"/>
          <w:szCs w:val="24"/>
        </w:rPr>
        <w:t xml:space="preserve"> </w:t>
      </w:r>
      <w:r w:rsidRPr="00EE3611">
        <w:rPr>
          <w:rFonts w:ascii="Times New Roman" w:hAnsi="Times New Roman" w:cs="Times New Roman"/>
          <w:sz w:val="24"/>
          <w:szCs w:val="24"/>
        </w:rPr>
        <w:t>Zhotoviteľom</w:t>
      </w:r>
      <w:r w:rsidR="00950868">
        <w:rPr>
          <w:rFonts w:ascii="Times New Roman" w:hAnsi="Times New Roman" w:cs="Times New Roman"/>
          <w:sz w:val="24"/>
          <w:szCs w:val="24"/>
        </w:rPr>
        <w:t xml:space="preserve"> v súlade s bodom 13.1</w:t>
      </w:r>
      <w:r w:rsidRPr="00EE3611">
        <w:rPr>
          <w:rFonts w:ascii="Times New Roman" w:hAnsi="Times New Roman" w:cs="Times New Roman"/>
          <w:sz w:val="24"/>
          <w:szCs w:val="24"/>
        </w:rPr>
        <w:t xml:space="preserve"> na zabezpečovanie vybraných činností podľa Zmluvy. </w:t>
      </w:r>
    </w:p>
    <w:p w14:paraId="7D1D4DDD" w14:textId="36A5C370" w:rsidR="007C7E24" w:rsidRPr="007C7E24" w:rsidRDefault="007C7E24" w:rsidP="00D27A75">
      <w:pPr>
        <w:pStyle w:val="MLOdsek"/>
        <w:numPr>
          <w:ilvl w:val="1"/>
          <w:numId w:val="38"/>
        </w:numPr>
        <w:tabs>
          <w:tab w:val="left" w:pos="709"/>
        </w:tabs>
        <w:spacing w:after="240"/>
        <w:ind w:left="1276" w:hanging="567"/>
        <w:rPr>
          <w:rFonts w:ascii="Times New Roman" w:hAnsi="Times New Roman" w:cs="Times New Roman"/>
          <w:sz w:val="24"/>
          <w:szCs w:val="24"/>
        </w:rPr>
      </w:pPr>
      <w:r w:rsidRPr="007C7E24">
        <w:rPr>
          <w:rFonts w:ascii="Times New Roman" w:hAnsi="Times New Roman" w:cs="Times New Roman"/>
          <w:b/>
          <w:sz w:val="24"/>
          <w:szCs w:val="24"/>
        </w:rPr>
        <w:t xml:space="preserve">„Platobným míľnikom“ </w:t>
      </w:r>
      <w:r w:rsidRPr="007C7E24">
        <w:rPr>
          <w:rFonts w:ascii="Times New Roman" w:hAnsi="Times New Roman" w:cs="Times New Roman"/>
          <w:sz w:val="24"/>
          <w:szCs w:val="24"/>
        </w:rPr>
        <w:t xml:space="preserve">je časť Diela, za ktorú prináleží Zhotoviteľovi v súlade s bodom 5.3 </w:t>
      </w:r>
      <w:r w:rsidR="00FA6A79">
        <w:rPr>
          <w:rFonts w:ascii="Times New Roman" w:hAnsi="Times New Roman" w:cs="Times New Roman"/>
          <w:sz w:val="24"/>
          <w:szCs w:val="24"/>
        </w:rPr>
        <w:t>cena</w:t>
      </w:r>
      <w:r w:rsidRPr="007C7E24">
        <w:rPr>
          <w:rFonts w:ascii="Times New Roman" w:hAnsi="Times New Roman" w:cs="Times New Roman"/>
          <w:sz w:val="24"/>
          <w:szCs w:val="24"/>
        </w:rPr>
        <w:t xml:space="preserve"> podľa rozpočtu uvedeného v Prílohe č. 4</w:t>
      </w:r>
      <w:r w:rsidR="00FA6A79">
        <w:rPr>
          <w:rFonts w:ascii="Times New Roman" w:hAnsi="Times New Roman" w:cs="Times New Roman"/>
          <w:sz w:val="24"/>
          <w:szCs w:val="24"/>
        </w:rPr>
        <w:t xml:space="preserve"> a za podmienok uvedených v článku 5</w:t>
      </w:r>
      <w:r w:rsidRPr="007C7E24">
        <w:rPr>
          <w:rFonts w:ascii="Times New Roman" w:hAnsi="Times New Roman" w:cs="Times New Roman"/>
          <w:sz w:val="24"/>
          <w:szCs w:val="24"/>
        </w:rPr>
        <w:t>.</w:t>
      </w:r>
      <w:r w:rsidRPr="007C7E24" w:rsidDel="00896E70">
        <w:rPr>
          <w:rFonts w:ascii="Times New Roman" w:hAnsi="Times New Roman" w:cs="Times New Roman"/>
          <w:sz w:val="24"/>
          <w:szCs w:val="24"/>
        </w:rPr>
        <w:t xml:space="preserve"> </w:t>
      </w:r>
    </w:p>
    <w:p w14:paraId="20A850C4" w14:textId="19F65FB3" w:rsidR="007C7E24" w:rsidRPr="00C634CD" w:rsidRDefault="007C7E24" w:rsidP="00D27A75">
      <w:pPr>
        <w:pStyle w:val="MLOdsek"/>
        <w:numPr>
          <w:ilvl w:val="1"/>
          <w:numId w:val="38"/>
        </w:numPr>
        <w:tabs>
          <w:tab w:val="left" w:pos="709"/>
        </w:tabs>
        <w:spacing w:after="240"/>
        <w:ind w:left="1276" w:hanging="567"/>
        <w:rPr>
          <w:rStyle w:val="Odkaznakomentr"/>
          <w:rFonts w:ascii="Times New Roman" w:hAnsi="Times New Roman" w:cs="Times New Roman"/>
          <w:sz w:val="24"/>
          <w:szCs w:val="24"/>
        </w:rPr>
      </w:pPr>
      <w:r w:rsidRPr="00C634CD">
        <w:rPr>
          <w:rFonts w:ascii="Times New Roman" w:hAnsi="Times New Roman" w:cs="Times New Roman"/>
          <w:b/>
          <w:sz w:val="24"/>
          <w:szCs w:val="24"/>
        </w:rPr>
        <w:t>„Projektový iniciálny dokument Projektu“</w:t>
      </w:r>
      <w:r w:rsidRPr="00C634CD">
        <w:rPr>
          <w:rFonts w:ascii="Times New Roman" w:hAnsi="Times New Roman" w:cs="Times New Roman"/>
          <w:sz w:val="24"/>
          <w:szCs w:val="24"/>
        </w:rPr>
        <w:t xml:space="preserve"> je dokument obsahujúci informácie potrebné na plánovanie a kontrolu riadenia Projektu, sledovanie a vyhodnocovanie kvality manažérskych produktov a špecializovaných produktov Projektu, určenie </w:t>
      </w:r>
      <w:r w:rsidR="009840D2">
        <w:rPr>
          <w:rFonts w:ascii="Times New Roman" w:hAnsi="Times New Roman" w:cs="Times New Roman"/>
          <w:sz w:val="24"/>
          <w:szCs w:val="24"/>
        </w:rPr>
        <w:t>akceptačn</w:t>
      </w:r>
      <w:r w:rsidR="009840D2" w:rsidRPr="00C634CD">
        <w:rPr>
          <w:rFonts w:ascii="Times New Roman" w:hAnsi="Times New Roman" w:cs="Times New Roman"/>
          <w:sz w:val="24"/>
          <w:szCs w:val="24"/>
        </w:rPr>
        <w:t xml:space="preserve">ých </w:t>
      </w:r>
      <w:r w:rsidRPr="00C634CD">
        <w:rPr>
          <w:rFonts w:ascii="Times New Roman" w:hAnsi="Times New Roman" w:cs="Times New Roman"/>
          <w:sz w:val="24"/>
          <w:szCs w:val="24"/>
        </w:rPr>
        <w:t>kritérií, určenie pravidiel riadenia zmien v Projekte, určenie spôsobu evidovania a priorizovania požiadaviek na zmenu, riadenie a komunikáciu v Projekte.</w:t>
      </w:r>
    </w:p>
    <w:p w14:paraId="742F4538" w14:textId="141B604E" w:rsidR="00B735DA" w:rsidRPr="00562423" w:rsidRDefault="00B735DA" w:rsidP="00D27A75">
      <w:pPr>
        <w:pStyle w:val="MLOdsek"/>
        <w:numPr>
          <w:ilvl w:val="1"/>
          <w:numId w:val="38"/>
        </w:numPr>
        <w:tabs>
          <w:tab w:val="left" w:pos="709"/>
        </w:tabs>
        <w:spacing w:after="240"/>
        <w:ind w:left="1276" w:hanging="567"/>
        <w:rPr>
          <w:rFonts w:ascii="Times New Roman" w:hAnsi="Times New Roman" w:cs="Times New Roman"/>
          <w:sz w:val="24"/>
          <w:szCs w:val="24"/>
        </w:rPr>
      </w:pPr>
      <w:r w:rsidRPr="00562423">
        <w:rPr>
          <w:rFonts w:ascii="Times New Roman" w:hAnsi="Times New Roman" w:cs="Times New Roman"/>
          <w:b/>
          <w:sz w:val="24"/>
          <w:szCs w:val="24"/>
        </w:rPr>
        <w:t xml:space="preserve">Riadiaci výbor Projektu </w:t>
      </w:r>
      <w:r w:rsidRPr="00562423">
        <w:rPr>
          <w:rFonts w:ascii="Times New Roman" w:hAnsi="Times New Roman" w:cs="Times New Roman"/>
          <w:sz w:val="24"/>
          <w:szCs w:val="24"/>
        </w:rPr>
        <w:t>je vrcholný rozhodovací a riadiaci orgán Projektu</w:t>
      </w:r>
      <w:r w:rsidR="00FF4922">
        <w:rPr>
          <w:rFonts w:ascii="Times New Roman" w:hAnsi="Times New Roman" w:cs="Times New Roman"/>
          <w:sz w:val="24"/>
          <w:szCs w:val="24"/>
        </w:rPr>
        <w:t xml:space="preserve"> zriadený v súlade s v</w:t>
      </w:r>
      <w:r w:rsidR="00FF4922" w:rsidRPr="00FF4922">
        <w:rPr>
          <w:rFonts w:ascii="Times New Roman" w:hAnsi="Times New Roman" w:cs="Times New Roman"/>
          <w:sz w:val="24"/>
          <w:szCs w:val="24"/>
        </w:rPr>
        <w:t>yhlášk</w:t>
      </w:r>
      <w:r w:rsidR="00FF4922">
        <w:rPr>
          <w:rFonts w:ascii="Times New Roman" w:hAnsi="Times New Roman" w:cs="Times New Roman"/>
          <w:sz w:val="24"/>
          <w:szCs w:val="24"/>
        </w:rPr>
        <w:t>ou</w:t>
      </w:r>
      <w:r w:rsidR="00FF4922" w:rsidRPr="00FF4922">
        <w:rPr>
          <w:rFonts w:ascii="Times New Roman" w:hAnsi="Times New Roman" w:cs="Times New Roman"/>
          <w:sz w:val="24"/>
          <w:szCs w:val="24"/>
        </w:rPr>
        <w:t xml:space="preserve"> č. 85/2020 Z. z.</w:t>
      </w:r>
      <w:r w:rsidRPr="00562423">
        <w:rPr>
          <w:rFonts w:ascii="Times New Roman" w:hAnsi="Times New Roman" w:cs="Times New Roman"/>
          <w:sz w:val="24"/>
          <w:szCs w:val="24"/>
        </w:rPr>
        <w:t xml:space="preserve"> </w:t>
      </w:r>
      <w:r w:rsidR="006C15E5" w:rsidRPr="00562423">
        <w:rPr>
          <w:rFonts w:ascii="Times New Roman" w:hAnsi="Times New Roman" w:cs="Times New Roman"/>
          <w:sz w:val="24"/>
          <w:szCs w:val="24"/>
        </w:rPr>
        <w:t>Riadiaci výbor Projektu je oprávnený kontrolovať priebeh plnenia Zmluvy a vykonávať činnosti uvedené v Zmluve.</w:t>
      </w:r>
      <w:r w:rsidRPr="00562423">
        <w:rPr>
          <w:rFonts w:ascii="Times New Roman" w:hAnsi="Times New Roman" w:cs="Times New Roman"/>
          <w:sz w:val="24"/>
          <w:szCs w:val="24"/>
        </w:rPr>
        <w:t xml:space="preserve"> </w:t>
      </w:r>
    </w:p>
    <w:p w14:paraId="547F6343" w14:textId="77777777" w:rsidR="007C7E24" w:rsidRPr="00C634CD" w:rsidRDefault="007C7E24" w:rsidP="00D27A75">
      <w:pPr>
        <w:pStyle w:val="MLOdsek"/>
        <w:numPr>
          <w:ilvl w:val="1"/>
          <w:numId w:val="38"/>
        </w:numPr>
        <w:tabs>
          <w:tab w:val="left" w:pos="709"/>
        </w:tabs>
        <w:spacing w:after="240"/>
        <w:ind w:left="1276" w:hanging="567"/>
        <w:rPr>
          <w:rFonts w:ascii="Times New Roman" w:hAnsi="Times New Roman" w:cs="Times New Roman"/>
          <w:sz w:val="24"/>
          <w:szCs w:val="24"/>
        </w:rPr>
      </w:pPr>
      <w:r w:rsidRPr="00C634CD">
        <w:rPr>
          <w:rFonts w:ascii="Times New Roman" w:hAnsi="Times New Roman" w:cs="Times New Roman"/>
          <w:b/>
          <w:sz w:val="24"/>
          <w:szCs w:val="24"/>
        </w:rPr>
        <w:t>„</w:t>
      </w:r>
      <w:r w:rsidRPr="00546D2D">
        <w:rPr>
          <w:rFonts w:ascii="Times New Roman" w:hAnsi="Times New Roman" w:cs="Times New Roman"/>
          <w:b/>
          <w:sz w:val="24"/>
          <w:szCs w:val="24"/>
        </w:rPr>
        <w:t>Skúšobné testy“</w:t>
      </w:r>
      <w:r w:rsidRPr="00C634CD">
        <w:rPr>
          <w:rFonts w:ascii="Times New Roman" w:hAnsi="Times New Roman" w:cs="Times New Roman"/>
          <w:sz w:val="24"/>
          <w:szCs w:val="24"/>
        </w:rPr>
        <w:t xml:space="preserve"> sú testy vykonané na základe testovacích scenárov, ktoré majú preveriť funkčnosť častí Diela v priebehu realizácie a pred vykonaním Akceptačných testov.</w:t>
      </w:r>
    </w:p>
    <w:p w14:paraId="360FED2A" w14:textId="24200176" w:rsidR="006A0B8F" w:rsidRPr="00EE3611" w:rsidRDefault="006A0B8F" w:rsidP="00D27A75">
      <w:pPr>
        <w:pStyle w:val="MLOdsek"/>
        <w:numPr>
          <w:ilvl w:val="1"/>
          <w:numId w:val="38"/>
        </w:numPr>
        <w:tabs>
          <w:tab w:val="left" w:pos="709"/>
        </w:tabs>
        <w:spacing w:after="240"/>
        <w:ind w:left="1276" w:hanging="567"/>
        <w:rPr>
          <w:rFonts w:ascii="Times New Roman" w:hAnsi="Times New Roman" w:cs="Times New Roman"/>
          <w:sz w:val="24"/>
          <w:szCs w:val="24"/>
        </w:rPr>
      </w:pPr>
      <w:r w:rsidRPr="00546D2D">
        <w:rPr>
          <w:rFonts w:ascii="Times New Roman" w:hAnsi="Times New Roman" w:cs="Times New Roman"/>
          <w:b/>
          <w:sz w:val="24"/>
          <w:szCs w:val="24"/>
        </w:rPr>
        <w:t>„SW</w:t>
      </w:r>
      <w:r w:rsidRPr="00675654">
        <w:rPr>
          <w:rFonts w:ascii="Times New Roman" w:hAnsi="Times New Roman" w:cs="Times New Roman"/>
          <w:b/>
          <w:sz w:val="24"/>
          <w:szCs w:val="24"/>
        </w:rPr>
        <w:t>“</w:t>
      </w:r>
      <w:r w:rsidR="004B73A0">
        <w:rPr>
          <w:rFonts w:ascii="Times New Roman" w:hAnsi="Times New Roman" w:cs="Times New Roman"/>
          <w:b/>
          <w:sz w:val="24"/>
          <w:szCs w:val="24"/>
        </w:rPr>
        <w:t xml:space="preserve"> alebo „softvér“</w:t>
      </w:r>
      <w:r w:rsidR="00283BC8">
        <w:rPr>
          <w:rFonts w:ascii="Times New Roman" w:hAnsi="Times New Roman" w:cs="Times New Roman"/>
          <w:sz w:val="24"/>
          <w:szCs w:val="24"/>
        </w:rPr>
        <w:t xml:space="preserve"> </w:t>
      </w:r>
      <w:r w:rsidRPr="00EE3611">
        <w:rPr>
          <w:rFonts w:ascii="Times New Roman" w:hAnsi="Times New Roman" w:cs="Times New Roman"/>
          <w:sz w:val="24"/>
          <w:szCs w:val="24"/>
        </w:rPr>
        <w:t xml:space="preserve">je softvérový produkt, ktorého súčasťou je počítačový program/počítačové programy, </w:t>
      </w:r>
      <w:r w:rsidR="00542D86" w:rsidRPr="00542D86">
        <w:rPr>
          <w:rFonts w:ascii="Times New Roman" w:hAnsi="Times New Roman" w:cs="Times New Roman"/>
          <w:sz w:val="24"/>
          <w:szCs w:val="24"/>
        </w:rPr>
        <w:t>vrátane súvisiacej dokumentácie,</w:t>
      </w:r>
      <w:r w:rsidR="00542D86">
        <w:rPr>
          <w:rFonts w:ascii="Times New Roman" w:hAnsi="Times New Roman" w:cs="Times New Roman"/>
          <w:sz w:val="24"/>
          <w:szCs w:val="24"/>
        </w:rPr>
        <w:t xml:space="preserve"> manuálov,</w:t>
      </w:r>
      <w:r w:rsidR="00542D86" w:rsidRPr="00542D86">
        <w:rPr>
          <w:rFonts w:ascii="Times New Roman" w:hAnsi="Times New Roman" w:cs="Times New Roman"/>
          <w:sz w:val="24"/>
          <w:szCs w:val="24"/>
        </w:rPr>
        <w:t xml:space="preserve"> jeho implementácie a naplnenia dátami</w:t>
      </w:r>
      <w:r w:rsidRPr="00EE3611">
        <w:rPr>
          <w:rFonts w:ascii="Times New Roman" w:hAnsi="Times New Roman" w:cs="Times New Roman"/>
          <w:sz w:val="24"/>
          <w:szCs w:val="24"/>
        </w:rPr>
        <w:t>.</w:t>
      </w:r>
    </w:p>
    <w:p w14:paraId="1C0A2659" w14:textId="110D72FC" w:rsidR="00DD79D8" w:rsidRPr="00DD79D8" w:rsidRDefault="00DD79D8" w:rsidP="00D27A75">
      <w:pPr>
        <w:pStyle w:val="MLOdsek"/>
        <w:numPr>
          <w:ilvl w:val="1"/>
          <w:numId w:val="38"/>
        </w:numPr>
        <w:tabs>
          <w:tab w:val="left" w:pos="709"/>
        </w:tabs>
        <w:spacing w:after="240"/>
        <w:ind w:left="1276" w:hanging="567"/>
        <w:rPr>
          <w:rFonts w:ascii="Times New Roman" w:hAnsi="Times New Roman" w:cs="Times New Roman"/>
          <w:sz w:val="24"/>
          <w:szCs w:val="24"/>
        </w:rPr>
      </w:pPr>
      <w:r w:rsidRPr="00C86FF4">
        <w:rPr>
          <w:rFonts w:ascii="Times New Roman" w:hAnsi="Times New Roman" w:cs="Times New Roman"/>
          <w:b/>
          <w:sz w:val="24"/>
          <w:szCs w:val="24"/>
        </w:rPr>
        <w:t>„Technická špecifikácia</w:t>
      </w:r>
      <w:r w:rsidRPr="00C86FF4">
        <w:rPr>
          <w:rFonts w:ascii="Times New Roman" w:hAnsi="Times New Roman" w:cs="Times New Roman"/>
          <w:sz w:val="24"/>
          <w:szCs w:val="24"/>
        </w:rPr>
        <w:t xml:space="preserve">“ je podrobná špecifikácia </w:t>
      </w:r>
      <w:r w:rsidR="00AB6E98">
        <w:rPr>
          <w:rFonts w:ascii="Times New Roman" w:hAnsi="Times New Roman" w:cs="Times New Roman"/>
          <w:sz w:val="24"/>
          <w:szCs w:val="24"/>
        </w:rPr>
        <w:t>požiadaviek a podmienok pre vykonanie Diela</w:t>
      </w:r>
      <w:r w:rsidRPr="00C86FF4">
        <w:rPr>
          <w:rFonts w:ascii="Times New Roman" w:hAnsi="Times New Roman" w:cs="Times New Roman"/>
          <w:sz w:val="24"/>
          <w:szCs w:val="24"/>
        </w:rPr>
        <w:t xml:space="preserve"> uvedená</w:t>
      </w:r>
      <w:r w:rsidR="0012326B">
        <w:rPr>
          <w:rFonts w:ascii="Times New Roman" w:hAnsi="Times New Roman" w:cs="Times New Roman"/>
          <w:sz w:val="24"/>
          <w:szCs w:val="24"/>
        </w:rPr>
        <w:t xml:space="preserve"> v Prílohe č. 1</w:t>
      </w:r>
      <w:r w:rsidRPr="00896E70">
        <w:rPr>
          <w:rFonts w:ascii="Times New Roman" w:hAnsi="Times New Roman" w:cs="Times New Roman"/>
          <w:sz w:val="24"/>
          <w:szCs w:val="24"/>
        </w:rPr>
        <w:t>.</w:t>
      </w:r>
    </w:p>
    <w:p w14:paraId="4C6DDFC0" w14:textId="77777777" w:rsidR="00310158" w:rsidRPr="00EE3611" w:rsidRDefault="00310158" w:rsidP="00D27A75">
      <w:pPr>
        <w:pStyle w:val="MLOdsek"/>
        <w:numPr>
          <w:ilvl w:val="1"/>
          <w:numId w:val="38"/>
        </w:numPr>
        <w:tabs>
          <w:tab w:val="left" w:pos="709"/>
        </w:tabs>
        <w:spacing w:after="240"/>
        <w:ind w:left="1276" w:hanging="567"/>
        <w:rPr>
          <w:rFonts w:ascii="Times New Roman" w:hAnsi="Times New Roman" w:cs="Times New Roman"/>
          <w:sz w:val="24"/>
          <w:szCs w:val="24"/>
        </w:rPr>
      </w:pPr>
      <w:r w:rsidRPr="00EE3611">
        <w:rPr>
          <w:rFonts w:ascii="Times New Roman" w:hAnsi="Times New Roman" w:cs="Times New Roman"/>
          <w:b/>
          <w:sz w:val="24"/>
          <w:szCs w:val="24"/>
        </w:rPr>
        <w:t>„Testovacími scenármi“</w:t>
      </w:r>
      <w:r w:rsidRPr="00EE3611">
        <w:rPr>
          <w:rFonts w:ascii="Times New Roman" w:hAnsi="Times New Roman" w:cs="Times New Roman"/>
          <w:sz w:val="24"/>
          <w:szCs w:val="24"/>
        </w:rPr>
        <w:t xml:space="preserve"> sa rozumie štruktúrovaný, vopred dohodnutý súbor akcií v definovanej postupnosti, kto</w:t>
      </w:r>
      <w:r w:rsidR="00245E37" w:rsidRPr="00EE3611">
        <w:rPr>
          <w:rFonts w:ascii="Times New Roman" w:hAnsi="Times New Roman" w:cs="Times New Roman"/>
          <w:sz w:val="24"/>
          <w:szCs w:val="24"/>
        </w:rPr>
        <w:t>rým sa overí a otestuje správna a</w:t>
      </w:r>
      <w:r w:rsidRPr="00EE3611">
        <w:rPr>
          <w:rFonts w:ascii="Times New Roman" w:hAnsi="Times New Roman" w:cs="Times New Roman"/>
          <w:sz w:val="24"/>
          <w:szCs w:val="24"/>
        </w:rPr>
        <w:t xml:space="preserve"> úplná funkčnosť</w:t>
      </w:r>
      <w:r w:rsidR="00245E37" w:rsidRPr="00EE3611">
        <w:rPr>
          <w:rFonts w:ascii="Times New Roman" w:hAnsi="Times New Roman" w:cs="Times New Roman"/>
          <w:sz w:val="24"/>
          <w:szCs w:val="24"/>
        </w:rPr>
        <w:t xml:space="preserve"> </w:t>
      </w:r>
      <w:r w:rsidR="00BD63F3">
        <w:rPr>
          <w:rFonts w:ascii="Times New Roman" w:hAnsi="Times New Roman" w:cs="Times New Roman"/>
          <w:sz w:val="24"/>
          <w:szCs w:val="24"/>
        </w:rPr>
        <w:t>Diela</w:t>
      </w:r>
      <w:r w:rsidR="00245E37" w:rsidRPr="00EE3611">
        <w:rPr>
          <w:rFonts w:ascii="Times New Roman" w:hAnsi="Times New Roman" w:cs="Times New Roman"/>
          <w:sz w:val="24"/>
          <w:szCs w:val="24"/>
        </w:rPr>
        <w:t>.</w:t>
      </w:r>
    </w:p>
    <w:p w14:paraId="2E2DA42A" w14:textId="45658D4E" w:rsidR="00C631BB" w:rsidRPr="00381CB4" w:rsidRDefault="00381CB4" w:rsidP="00D27A75">
      <w:pPr>
        <w:pStyle w:val="MLOdsek"/>
        <w:numPr>
          <w:ilvl w:val="1"/>
          <w:numId w:val="38"/>
        </w:numPr>
        <w:tabs>
          <w:tab w:val="left" w:pos="709"/>
        </w:tabs>
        <w:spacing w:after="240"/>
        <w:ind w:left="1276" w:hanging="567"/>
        <w:rPr>
          <w:rFonts w:ascii="Times New Roman" w:hAnsi="Times New Roman" w:cs="Times New Roman"/>
          <w:sz w:val="24"/>
          <w:szCs w:val="24"/>
        </w:rPr>
      </w:pPr>
      <w:r>
        <w:rPr>
          <w:rFonts w:ascii="Times New Roman" w:hAnsi="Times New Roman" w:cs="Times New Roman"/>
          <w:b/>
          <w:sz w:val="24"/>
          <w:szCs w:val="24"/>
        </w:rPr>
        <w:t>„</w:t>
      </w:r>
      <w:r w:rsidR="00C631BB" w:rsidRPr="00EE3611">
        <w:rPr>
          <w:rFonts w:ascii="Times New Roman" w:hAnsi="Times New Roman" w:cs="Times New Roman"/>
          <w:b/>
          <w:sz w:val="24"/>
          <w:szCs w:val="24"/>
        </w:rPr>
        <w:t>Vada Diela</w:t>
      </w:r>
      <w:r>
        <w:rPr>
          <w:rFonts w:ascii="Times New Roman" w:hAnsi="Times New Roman" w:cs="Times New Roman"/>
          <w:b/>
          <w:sz w:val="24"/>
          <w:szCs w:val="24"/>
        </w:rPr>
        <w:t>“</w:t>
      </w:r>
      <w:r w:rsidR="00C631BB" w:rsidRPr="00EE3611">
        <w:rPr>
          <w:rFonts w:ascii="Times New Roman" w:hAnsi="Times New Roman" w:cs="Times New Roman"/>
          <w:sz w:val="24"/>
          <w:szCs w:val="24"/>
        </w:rPr>
        <w:t xml:space="preserve"> je taký stav </w:t>
      </w:r>
      <w:r w:rsidR="00476416">
        <w:rPr>
          <w:rFonts w:ascii="Times New Roman" w:hAnsi="Times New Roman" w:cs="Times New Roman"/>
          <w:sz w:val="24"/>
          <w:szCs w:val="24"/>
        </w:rPr>
        <w:t>Diela</w:t>
      </w:r>
      <w:r w:rsidR="003A4B03">
        <w:rPr>
          <w:rFonts w:ascii="Times New Roman" w:hAnsi="Times New Roman" w:cs="Times New Roman"/>
          <w:sz w:val="24"/>
          <w:szCs w:val="24"/>
        </w:rPr>
        <w:t>,</w:t>
      </w:r>
      <w:r w:rsidR="00C631BB" w:rsidRPr="00EE3611">
        <w:rPr>
          <w:rFonts w:ascii="Times New Roman" w:hAnsi="Times New Roman" w:cs="Times New Roman"/>
          <w:sz w:val="24"/>
          <w:szCs w:val="24"/>
        </w:rPr>
        <w:t xml:space="preserve"> v ktorom </w:t>
      </w:r>
      <w:r w:rsidR="00476416">
        <w:rPr>
          <w:rFonts w:ascii="Times New Roman" w:hAnsi="Times New Roman" w:cs="Times New Roman"/>
          <w:sz w:val="24"/>
          <w:szCs w:val="24"/>
        </w:rPr>
        <w:t>Dielo alebo jeho časti</w:t>
      </w:r>
      <w:r w:rsidR="00283BC8">
        <w:rPr>
          <w:rFonts w:ascii="Times New Roman" w:hAnsi="Times New Roman" w:cs="Times New Roman"/>
          <w:sz w:val="24"/>
          <w:szCs w:val="24"/>
        </w:rPr>
        <w:t xml:space="preserve"> </w:t>
      </w:r>
      <w:r w:rsidR="00C631BB" w:rsidRPr="00177865">
        <w:rPr>
          <w:rFonts w:ascii="Times New Roman" w:hAnsi="Times New Roman" w:cs="Times New Roman"/>
          <w:sz w:val="24"/>
          <w:szCs w:val="24"/>
        </w:rPr>
        <w:t>nespĺň</w:t>
      </w:r>
      <w:r w:rsidR="003A4B03" w:rsidRPr="00177865">
        <w:rPr>
          <w:rFonts w:ascii="Times New Roman" w:hAnsi="Times New Roman" w:cs="Times New Roman"/>
          <w:sz w:val="24"/>
          <w:szCs w:val="24"/>
        </w:rPr>
        <w:t>a</w:t>
      </w:r>
      <w:r w:rsidR="00B23D47" w:rsidRPr="00177865">
        <w:rPr>
          <w:rFonts w:ascii="Times New Roman" w:hAnsi="Times New Roman" w:cs="Times New Roman"/>
          <w:sz w:val="24"/>
          <w:szCs w:val="24"/>
        </w:rPr>
        <w:t>jú</w:t>
      </w:r>
      <w:r w:rsidR="00C631BB" w:rsidRPr="00177865">
        <w:rPr>
          <w:rFonts w:ascii="Times New Roman" w:hAnsi="Times New Roman" w:cs="Times New Roman"/>
          <w:sz w:val="24"/>
          <w:szCs w:val="24"/>
        </w:rPr>
        <w:t xml:space="preserve"> dohodnutú fun</w:t>
      </w:r>
      <w:r w:rsidR="006B2A48" w:rsidRPr="00177865">
        <w:rPr>
          <w:rFonts w:ascii="Times New Roman" w:hAnsi="Times New Roman" w:cs="Times New Roman"/>
          <w:sz w:val="24"/>
          <w:szCs w:val="24"/>
        </w:rPr>
        <w:t>k</w:t>
      </w:r>
      <w:r w:rsidR="00C631BB" w:rsidRPr="00177865">
        <w:rPr>
          <w:rFonts w:ascii="Times New Roman" w:hAnsi="Times New Roman" w:cs="Times New Roman"/>
          <w:sz w:val="24"/>
          <w:szCs w:val="24"/>
        </w:rPr>
        <w:t>čnosť</w:t>
      </w:r>
      <w:r w:rsidR="00C631BB" w:rsidRPr="00EE3611">
        <w:rPr>
          <w:rFonts w:ascii="Times New Roman" w:hAnsi="Times New Roman" w:cs="Times New Roman"/>
          <w:sz w:val="24"/>
          <w:szCs w:val="24"/>
        </w:rPr>
        <w:t xml:space="preserve"> podľa </w:t>
      </w:r>
      <w:r w:rsidR="00635F05">
        <w:rPr>
          <w:rFonts w:ascii="Times New Roman" w:hAnsi="Times New Roman" w:cs="Times New Roman"/>
          <w:sz w:val="24"/>
          <w:szCs w:val="24"/>
        </w:rPr>
        <w:t>Zmluvy</w:t>
      </w:r>
      <w:r w:rsidR="00B21279">
        <w:rPr>
          <w:rFonts w:ascii="Times New Roman" w:hAnsi="Times New Roman" w:cs="Times New Roman"/>
          <w:sz w:val="24"/>
          <w:szCs w:val="24"/>
        </w:rPr>
        <w:t xml:space="preserve"> </w:t>
      </w:r>
      <w:r w:rsidR="00C631BB" w:rsidRPr="00EE3611">
        <w:rPr>
          <w:rFonts w:ascii="Times New Roman" w:hAnsi="Times New Roman" w:cs="Times New Roman"/>
          <w:sz w:val="24"/>
          <w:szCs w:val="24"/>
        </w:rPr>
        <w:t xml:space="preserve">a tým </w:t>
      </w:r>
      <w:r w:rsidR="00476416">
        <w:rPr>
          <w:rFonts w:ascii="Times New Roman" w:hAnsi="Times New Roman" w:cs="Times New Roman"/>
          <w:sz w:val="24"/>
          <w:szCs w:val="24"/>
        </w:rPr>
        <w:t xml:space="preserve">Dielo </w:t>
      </w:r>
      <w:r w:rsidR="00C631BB" w:rsidRPr="00EE3611">
        <w:rPr>
          <w:rFonts w:ascii="Times New Roman" w:hAnsi="Times New Roman" w:cs="Times New Roman"/>
          <w:sz w:val="24"/>
          <w:szCs w:val="24"/>
        </w:rPr>
        <w:t>nenapĺňa účel Zmluvy</w:t>
      </w:r>
      <w:r>
        <w:rPr>
          <w:rFonts w:ascii="Times New Roman" w:hAnsi="Times New Roman" w:cs="Times New Roman"/>
          <w:sz w:val="24"/>
          <w:szCs w:val="24"/>
        </w:rPr>
        <w:t xml:space="preserve"> podľa bodu 1.1</w:t>
      </w:r>
      <w:r w:rsidR="00206777">
        <w:rPr>
          <w:rFonts w:ascii="Times New Roman" w:hAnsi="Times New Roman" w:cs="Times New Roman"/>
          <w:sz w:val="24"/>
          <w:szCs w:val="24"/>
        </w:rPr>
        <w:t>.</w:t>
      </w:r>
      <w:r w:rsidR="00C631BB" w:rsidRPr="00EE3611">
        <w:rPr>
          <w:rFonts w:ascii="Times New Roman" w:hAnsi="Times New Roman" w:cs="Times New Roman"/>
          <w:sz w:val="24"/>
          <w:szCs w:val="24"/>
        </w:rPr>
        <w:t xml:space="preserve"> Zhotoviteľ zodpovedá za </w:t>
      </w:r>
      <w:r w:rsidR="00C43D51">
        <w:rPr>
          <w:rFonts w:ascii="Times New Roman" w:hAnsi="Times New Roman" w:cs="Times New Roman"/>
          <w:sz w:val="24"/>
          <w:szCs w:val="24"/>
        </w:rPr>
        <w:t>Vad</w:t>
      </w:r>
      <w:r w:rsidR="00C631BB" w:rsidRPr="00EE3611">
        <w:rPr>
          <w:rFonts w:ascii="Times New Roman" w:hAnsi="Times New Roman" w:cs="Times New Roman"/>
          <w:sz w:val="24"/>
          <w:szCs w:val="24"/>
        </w:rPr>
        <w:t xml:space="preserve">y Diela </w:t>
      </w:r>
      <w:r w:rsidR="00625789" w:rsidRPr="00CE38D6">
        <w:rPr>
          <w:rFonts w:ascii="Times New Roman" w:hAnsi="Times New Roman" w:cs="Times New Roman"/>
          <w:sz w:val="24"/>
          <w:szCs w:val="24"/>
        </w:rPr>
        <w:t>od</w:t>
      </w:r>
      <w:r w:rsidR="00C631BB" w:rsidRPr="00CE38D6">
        <w:rPr>
          <w:rFonts w:ascii="Times New Roman" w:hAnsi="Times New Roman" w:cs="Times New Roman"/>
          <w:sz w:val="24"/>
          <w:szCs w:val="24"/>
        </w:rPr>
        <w:t xml:space="preserve"> jeho odovzdania Objednávateľovi.</w:t>
      </w:r>
      <w:r w:rsidR="00C631BB" w:rsidRPr="00EE3611">
        <w:rPr>
          <w:rFonts w:ascii="Times New Roman" w:hAnsi="Times New Roman" w:cs="Times New Roman"/>
          <w:sz w:val="24"/>
          <w:szCs w:val="24"/>
        </w:rPr>
        <w:t xml:space="preserve"> Kategorizácia </w:t>
      </w:r>
      <w:r w:rsidR="00675654">
        <w:rPr>
          <w:rFonts w:ascii="Times New Roman" w:hAnsi="Times New Roman" w:cs="Times New Roman"/>
          <w:sz w:val="24"/>
          <w:szCs w:val="24"/>
        </w:rPr>
        <w:t>v</w:t>
      </w:r>
      <w:r w:rsidR="00C631BB" w:rsidRPr="00EE3611">
        <w:rPr>
          <w:rFonts w:ascii="Times New Roman" w:hAnsi="Times New Roman" w:cs="Times New Roman"/>
          <w:sz w:val="24"/>
          <w:szCs w:val="24"/>
        </w:rPr>
        <w:t>ád Diela</w:t>
      </w:r>
      <w:r w:rsidR="00782EA8">
        <w:rPr>
          <w:rFonts w:ascii="Times New Roman" w:hAnsi="Times New Roman" w:cs="Times New Roman"/>
          <w:sz w:val="24"/>
          <w:szCs w:val="24"/>
        </w:rPr>
        <w:t xml:space="preserve"> na účely akceptačného konania</w:t>
      </w:r>
      <w:r w:rsidR="00C631BB" w:rsidRPr="00EE3611">
        <w:rPr>
          <w:rFonts w:ascii="Times New Roman" w:hAnsi="Times New Roman" w:cs="Times New Roman"/>
          <w:sz w:val="24"/>
          <w:szCs w:val="24"/>
        </w:rPr>
        <w:t xml:space="preserve"> sa nachádza v </w:t>
      </w:r>
      <w:r w:rsidR="006F4F58">
        <w:rPr>
          <w:rFonts w:ascii="Times New Roman" w:hAnsi="Times New Roman" w:cs="Times New Roman"/>
          <w:sz w:val="24"/>
          <w:szCs w:val="24"/>
        </w:rPr>
        <w:t>p</w:t>
      </w:r>
      <w:r w:rsidR="00C631BB" w:rsidRPr="00381CB4">
        <w:rPr>
          <w:rFonts w:ascii="Times New Roman" w:hAnsi="Times New Roman" w:cs="Times New Roman"/>
          <w:sz w:val="24"/>
          <w:szCs w:val="24"/>
        </w:rPr>
        <w:t xml:space="preserve">rílohe č. </w:t>
      </w:r>
      <w:r w:rsidR="00710D18" w:rsidRPr="00381CB4">
        <w:rPr>
          <w:rFonts w:ascii="Times New Roman" w:hAnsi="Times New Roman" w:cs="Times New Roman"/>
          <w:sz w:val="24"/>
          <w:szCs w:val="24"/>
        </w:rPr>
        <w:t>2</w:t>
      </w:r>
      <w:r w:rsidR="006F4F58" w:rsidRPr="006F4F58">
        <w:rPr>
          <w:rFonts w:ascii="Times New Roman" w:hAnsi="Times New Roman" w:cs="Times New Roman"/>
          <w:sz w:val="24"/>
          <w:szCs w:val="24"/>
        </w:rPr>
        <w:t xml:space="preserve"> </w:t>
      </w:r>
      <w:r w:rsidR="006F4F58">
        <w:rPr>
          <w:rFonts w:ascii="Times New Roman" w:hAnsi="Times New Roman" w:cs="Times New Roman"/>
          <w:sz w:val="24"/>
          <w:szCs w:val="24"/>
        </w:rPr>
        <w:t>Zmluvy „</w:t>
      </w:r>
      <w:r w:rsidR="006F4F58" w:rsidRPr="006F4F58">
        <w:rPr>
          <w:rFonts w:ascii="Times New Roman" w:hAnsi="Times New Roman" w:cs="Times New Roman"/>
          <w:sz w:val="24"/>
          <w:szCs w:val="24"/>
        </w:rPr>
        <w:t>Kategorizácia vád</w:t>
      </w:r>
      <w:r w:rsidR="006F4F58">
        <w:rPr>
          <w:rFonts w:ascii="Times New Roman" w:hAnsi="Times New Roman" w:cs="Times New Roman"/>
          <w:sz w:val="24"/>
          <w:szCs w:val="24"/>
        </w:rPr>
        <w:t>“ (ďalej len „Príloha č. 2“)</w:t>
      </w:r>
      <w:r w:rsidR="00C631BB" w:rsidRPr="00381CB4">
        <w:rPr>
          <w:rFonts w:ascii="Times New Roman" w:hAnsi="Times New Roman" w:cs="Times New Roman"/>
          <w:sz w:val="24"/>
          <w:szCs w:val="24"/>
        </w:rPr>
        <w:t>.</w:t>
      </w:r>
    </w:p>
    <w:p w14:paraId="27FFA9D0" w14:textId="77777777" w:rsidR="00840E2F" w:rsidRDefault="00840E2F" w:rsidP="00E14EFA">
      <w:pPr>
        <w:pStyle w:val="MLOdsek"/>
        <w:numPr>
          <w:ilvl w:val="0"/>
          <w:numId w:val="0"/>
        </w:numPr>
        <w:spacing w:after="0"/>
        <w:ind w:left="737"/>
        <w:jc w:val="center"/>
        <w:rPr>
          <w:rStyle w:val="Odkaznakomentr"/>
          <w:rFonts w:ascii="Times New Roman" w:hAnsi="Times New Roman" w:cs="Times New Roman"/>
          <w:b/>
          <w:sz w:val="24"/>
          <w:szCs w:val="24"/>
        </w:rPr>
      </w:pPr>
      <w:bookmarkStart w:id="2" w:name="_Ref516652402"/>
      <w:r>
        <w:rPr>
          <w:rStyle w:val="Odkaznakomentr"/>
          <w:rFonts w:ascii="Times New Roman" w:hAnsi="Times New Roman" w:cs="Times New Roman"/>
          <w:b/>
          <w:sz w:val="24"/>
          <w:szCs w:val="24"/>
        </w:rPr>
        <w:t>Článok 3</w:t>
      </w:r>
      <w:r w:rsidR="00283BC8">
        <w:rPr>
          <w:rStyle w:val="Odkaznakomentr"/>
          <w:rFonts w:ascii="Times New Roman" w:hAnsi="Times New Roman" w:cs="Times New Roman"/>
          <w:b/>
          <w:sz w:val="24"/>
          <w:szCs w:val="24"/>
        </w:rPr>
        <w:t xml:space="preserve"> </w:t>
      </w:r>
    </w:p>
    <w:p w14:paraId="16226024" w14:textId="77777777" w:rsidR="00840E2F" w:rsidRDefault="00840E2F" w:rsidP="00D27A75">
      <w:pPr>
        <w:pStyle w:val="MLOdsek"/>
        <w:numPr>
          <w:ilvl w:val="0"/>
          <w:numId w:val="0"/>
        </w:numPr>
        <w:spacing w:after="24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PREDMET ZMLUVY</w:t>
      </w:r>
    </w:p>
    <w:p w14:paraId="3FCEF4CF" w14:textId="77777777" w:rsidR="00297016" w:rsidRPr="00EE3611" w:rsidRDefault="00297016" w:rsidP="00D27A75">
      <w:pPr>
        <w:pStyle w:val="MLOdsek"/>
        <w:numPr>
          <w:ilvl w:val="0"/>
          <w:numId w:val="37"/>
        </w:numPr>
        <w:tabs>
          <w:tab w:val="left" w:pos="567"/>
        </w:tabs>
        <w:spacing w:after="240"/>
        <w:ind w:left="567" w:hanging="567"/>
        <w:rPr>
          <w:rFonts w:ascii="Times New Roman" w:hAnsi="Times New Roman" w:cs="Times New Roman"/>
          <w:sz w:val="24"/>
          <w:szCs w:val="24"/>
        </w:rPr>
      </w:pPr>
      <w:r w:rsidRPr="00840E2F">
        <w:rPr>
          <w:rFonts w:ascii="Times New Roman" w:hAnsi="Times New Roman" w:cs="Times New Roman"/>
          <w:sz w:val="24"/>
          <w:szCs w:val="24"/>
        </w:rPr>
        <w:t>Zhotoviteľ</w:t>
      </w:r>
      <w:r w:rsidRPr="00EE3611">
        <w:rPr>
          <w:rFonts w:ascii="Times New Roman" w:hAnsi="Times New Roman" w:cs="Times New Roman"/>
          <w:sz w:val="24"/>
          <w:szCs w:val="24"/>
        </w:rPr>
        <w:t xml:space="preserve"> v súlade so Zmluvou:</w:t>
      </w:r>
    </w:p>
    <w:p w14:paraId="019277BA" w14:textId="03178BBF" w:rsidR="00A13AF4" w:rsidRPr="00EE3611" w:rsidRDefault="007F310C" w:rsidP="00D27A75">
      <w:pPr>
        <w:pStyle w:val="MLOdsek"/>
        <w:numPr>
          <w:ilvl w:val="2"/>
          <w:numId w:val="7"/>
        </w:numPr>
        <w:spacing w:after="240"/>
        <w:ind w:left="993" w:hanging="284"/>
        <w:rPr>
          <w:rFonts w:ascii="Times New Roman" w:hAnsi="Times New Roman" w:cs="Times New Roman"/>
          <w:sz w:val="24"/>
          <w:szCs w:val="24"/>
        </w:rPr>
      </w:pPr>
      <w:r>
        <w:rPr>
          <w:rFonts w:ascii="Times New Roman" w:hAnsi="Times New Roman" w:cs="Times New Roman"/>
          <w:sz w:val="24"/>
          <w:szCs w:val="24"/>
        </w:rPr>
        <w:t xml:space="preserve">vykoná Dielo, t. j. </w:t>
      </w:r>
      <w:r w:rsidR="006F7347">
        <w:rPr>
          <w:rFonts w:ascii="Times New Roman" w:hAnsi="Times New Roman" w:cs="Times New Roman"/>
          <w:sz w:val="24"/>
          <w:szCs w:val="24"/>
        </w:rPr>
        <w:t>d</w:t>
      </w:r>
      <w:r w:rsidR="00297016" w:rsidRPr="00EE3611">
        <w:rPr>
          <w:rFonts w:ascii="Times New Roman" w:hAnsi="Times New Roman" w:cs="Times New Roman"/>
          <w:sz w:val="24"/>
          <w:szCs w:val="24"/>
        </w:rPr>
        <w:t>odá</w:t>
      </w:r>
      <w:r w:rsidR="006C28BB">
        <w:rPr>
          <w:rFonts w:ascii="Times New Roman" w:hAnsi="Times New Roman" w:cs="Times New Roman"/>
          <w:sz w:val="24"/>
          <w:szCs w:val="24"/>
        </w:rPr>
        <w:t>,</w:t>
      </w:r>
      <w:r w:rsidR="00297016" w:rsidRPr="00EE3611">
        <w:rPr>
          <w:rFonts w:ascii="Times New Roman" w:hAnsi="Times New Roman" w:cs="Times New Roman"/>
          <w:sz w:val="24"/>
          <w:szCs w:val="24"/>
        </w:rPr>
        <w:t xml:space="preserve"> </w:t>
      </w:r>
      <w:r w:rsidR="006C28BB">
        <w:rPr>
          <w:rFonts w:ascii="Times New Roman" w:hAnsi="Times New Roman" w:cs="Times New Roman"/>
          <w:sz w:val="24"/>
          <w:szCs w:val="24"/>
        </w:rPr>
        <w:t>vytvorí,</w:t>
      </w:r>
      <w:r w:rsidR="00CD6DFB">
        <w:rPr>
          <w:rFonts w:ascii="Times New Roman" w:hAnsi="Times New Roman" w:cs="Times New Roman"/>
          <w:sz w:val="24"/>
          <w:szCs w:val="24"/>
        </w:rPr>
        <w:t xml:space="preserve"> zabezpečí,</w:t>
      </w:r>
      <w:r w:rsidR="006C28BB">
        <w:rPr>
          <w:rFonts w:ascii="Times New Roman" w:hAnsi="Times New Roman" w:cs="Times New Roman"/>
          <w:sz w:val="24"/>
          <w:szCs w:val="24"/>
        </w:rPr>
        <w:t xml:space="preserve"> implementuje </w:t>
      </w:r>
      <w:r w:rsidR="00297016" w:rsidRPr="00EE3611">
        <w:rPr>
          <w:rFonts w:ascii="Times New Roman" w:hAnsi="Times New Roman" w:cs="Times New Roman"/>
          <w:sz w:val="24"/>
          <w:szCs w:val="24"/>
        </w:rPr>
        <w:t>a nakonfiguruje</w:t>
      </w:r>
      <w:r w:rsidR="00A13AF4" w:rsidRPr="00EE3611">
        <w:rPr>
          <w:rFonts w:ascii="Times New Roman" w:hAnsi="Times New Roman" w:cs="Times New Roman"/>
          <w:sz w:val="24"/>
          <w:szCs w:val="24"/>
        </w:rPr>
        <w:t xml:space="preserve"> </w:t>
      </w:r>
      <w:r w:rsidR="006C28BB">
        <w:rPr>
          <w:rFonts w:ascii="Times New Roman" w:hAnsi="Times New Roman" w:cs="Times New Roman"/>
          <w:sz w:val="24"/>
          <w:szCs w:val="24"/>
        </w:rPr>
        <w:t xml:space="preserve">HW a SW </w:t>
      </w:r>
      <w:r w:rsidR="00CD6DFB">
        <w:rPr>
          <w:rFonts w:ascii="Times New Roman" w:hAnsi="Times New Roman" w:cs="Times New Roman"/>
          <w:sz w:val="24"/>
          <w:szCs w:val="24"/>
        </w:rPr>
        <w:t xml:space="preserve">vrátane </w:t>
      </w:r>
      <w:r w:rsidR="009840D2">
        <w:rPr>
          <w:rFonts w:ascii="Times New Roman" w:hAnsi="Times New Roman" w:cs="Times New Roman"/>
          <w:sz w:val="24"/>
          <w:szCs w:val="24"/>
        </w:rPr>
        <w:t xml:space="preserve">Licencovaných </w:t>
      </w:r>
      <w:r w:rsidR="00CD6DFB">
        <w:rPr>
          <w:rFonts w:ascii="Times New Roman" w:hAnsi="Times New Roman" w:cs="Times New Roman"/>
          <w:sz w:val="24"/>
          <w:szCs w:val="24"/>
        </w:rPr>
        <w:t xml:space="preserve">produktov tretích strán </w:t>
      </w:r>
      <w:r w:rsidR="00A13AF4" w:rsidRPr="00EE3611">
        <w:rPr>
          <w:rFonts w:ascii="Times New Roman" w:hAnsi="Times New Roman" w:cs="Times New Roman"/>
          <w:sz w:val="24"/>
          <w:szCs w:val="24"/>
        </w:rPr>
        <w:t>v súlade s</w:t>
      </w:r>
      <w:r w:rsidR="0012326B">
        <w:rPr>
          <w:rFonts w:ascii="Times New Roman" w:hAnsi="Times New Roman" w:cs="Times New Roman"/>
          <w:sz w:val="24"/>
          <w:szCs w:val="24"/>
        </w:rPr>
        <w:t> </w:t>
      </w:r>
      <w:r w:rsidR="00970FB7">
        <w:rPr>
          <w:rFonts w:ascii="Times New Roman" w:hAnsi="Times New Roman" w:cs="Times New Roman"/>
          <w:sz w:val="24"/>
          <w:szCs w:val="24"/>
        </w:rPr>
        <w:t xml:space="preserve">Technickou špecifikáciou </w:t>
      </w:r>
      <w:r w:rsidR="00CD6DFB">
        <w:rPr>
          <w:rFonts w:ascii="Times New Roman" w:hAnsi="Times New Roman" w:cs="Times New Roman"/>
          <w:sz w:val="24"/>
          <w:szCs w:val="24"/>
        </w:rPr>
        <w:t>a</w:t>
      </w:r>
      <w:r w:rsidR="00A13AF4" w:rsidRPr="00EE3611">
        <w:rPr>
          <w:rFonts w:ascii="Times New Roman" w:hAnsi="Times New Roman" w:cs="Times New Roman"/>
          <w:sz w:val="24"/>
          <w:szCs w:val="24"/>
        </w:rPr>
        <w:t xml:space="preserve"> na základe požiadaviek Objednávateľa v súlade </w:t>
      </w:r>
      <w:r w:rsidR="00CD6DFB">
        <w:rPr>
          <w:rFonts w:ascii="Times New Roman" w:hAnsi="Times New Roman" w:cs="Times New Roman"/>
          <w:sz w:val="24"/>
          <w:szCs w:val="24"/>
        </w:rPr>
        <w:t>so</w:t>
      </w:r>
      <w:r w:rsidR="00283BC8">
        <w:rPr>
          <w:rFonts w:ascii="Times New Roman" w:hAnsi="Times New Roman" w:cs="Times New Roman"/>
          <w:sz w:val="24"/>
          <w:szCs w:val="24"/>
        </w:rPr>
        <w:t xml:space="preserve"> </w:t>
      </w:r>
      <w:r w:rsidR="00A13AF4" w:rsidRPr="00EE3611">
        <w:rPr>
          <w:rFonts w:ascii="Times New Roman" w:hAnsi="Times New Roman" w:cs="Times New Roman"/>
          <w:sz w:val="24"/>
          <w:szCs w:val="24"/>
        </w:rPr>
        <w:t>Zmluv</w:t>
      </w:r>
      <w:r w:rsidR="00CD6DFB">
        <w:rPr>
          <w:rFonts w:ascii="Times New Roman" w:hAnsi="Times New Roman" w:cs="Times New Roman"/>
          <w:sz w:val="24"/>
          <w:szCs w:val="24"/>
        </w:rPr>
        <w:t>ou</w:t>
      </w:r>
      <w:r w:rsidR="00D471ED">
        <w:rPr>
          <w:rFonts w:ascii="Times New Roman" w:hAnsi="Times New Roman" w:cs="Times New Roman"/>
          <w:sz w:val="24"/>
          <w:szCs w:val="24"/>
        </w:rPr>
        <w:t xml:space="preserve"> </w:t>
      </w:r>
      <w:r w:rsidR="000226DE" w:rsidRPr="000226DE">
        <w:rPr>
          <w:rFonts w:ascii="Times New Roman" w:hAnsi="Times New Roman" w:cs="Times New Roman"/>
          <w:sz w:val="24"/>
          <w:szCs w:val="24"/>
        </w:rPr>
        <w:t xml:space="preserve">a zrealizuje školenie správcov a konečných používateľov </w:t>
      </w:r>
      <w:r w:rsidR="000226DE">
        <w:rPr>
          <w:rFonts w:ascii="Times New Roman" w:hAnsi="Times New Roman" w:cs="Times New Roman"/>
          <w:sz w:val="24"/>
          <w:szCs w:val="24"/>
        </w:rPr>
        <w:t>D</w:t>
      </w:r>
      <w:r w:rsidR="000226DE" w:rsidRPr="000226DE">
        <w:rPr>
          <w:rFonts w:ascii="Times New Roman" w:hAnsi="Times New Roman" w:cs="Times New Roman"/>
          <w:sz w:val="24"/>
          <w:szCs w:val="24"/>
        </w:rPr>
        <w:t>iela</w:t>
      </w:r>
      <w:r>
        <w:rPr>
          <w:rFonts w:ascii="Times New Roman" w:hAnsi="Times New Roman" w:cs="Times New Roman"/>
          <w:sz w:val="24"/>
          <w:szCs w:val="24"/>
        </w:rPr>
        <w:t xml:space="preserve"> a odovzdá Dielo</w:t>
      </w:r>
      <w:r w:rsidR="000226DE" w:rsidRPr="000226DE">
        <w:rPr>
          <w:rFonts w:ascii="Times New Roman" w:hAnsi="Times New Roman" w:cs="Times New Roman"/>
          <w:sz w:val="24"/>
          <w:szCs w:val="24"/>
        </w:rPr>
        <w:t xml:space="preserve"> podľa Zmluvy</w:t>
      </w:r>
      <w:r w:rsidR="006F7347">
        <w:rPr>
          <w:rFonts w:ascii="Times New Roman" w:hAnsi="Times New Roman" w:cs="Times New Roman"/>
          <w:sz w:val="24"/>
          <w:szCs w:val="24"/>
        </w:rPr>
        <w:t>;</w:t>
      </w:r>
      <w:r w:rsidR="00CB5F85" w:rsidRPr="00EE3611">
        <w:rPr>
          <w:rFonts w:ascii="Times New Roman" w:hAnsi="Times New Roman" w:cs="Times New Roman"/>
          <w:sz w:val="24"/>
          <w:szCs w:val="24"/>
        </w:rPr>
        <w:t xml:space="preserve"> </w:t>
      </w:r>
      <w:r w:rsidR="00901657">
        <w:rPr>
          <w:rFonts w:ascii="Times New Roman" w:hAnsi="Times New Roman" w:cs="Times New Roman"/>
          <w:sz w:val="24"/>
          <w:szCs w:val="24"/>
        </w:rPr>
        <w:t>v</w:t>
      </w:r>
      <w:r w:rsidR="00CB5F85" w:rsidRPr="00EE3611">
        <w:rPr>
          <w:rFonts w:ascii="Times New Roman" w:hAnsi="Times New Roman" w:cs="Times New Roman"/>
          <w:sz w:val="24"/>
          <w:szCs w:val="24"/>
        </w:rPr>
        <w:t xml:space="preserve">ykonanie </w:t>
      </w:r>
      <w:r w:rsidR="006C28BB">
        <w:rPr>
          <w:rFonts w:ascii="Times New Roman" w:hAnsi="Times New Roman" w:cs="Times New Roman"/>
          <w:sz w:val="24"/>
          <w:szCs w:val="24"/>
        </w:rPr>
        <w:t>D</w:t>
      </w:r>
      <w:r w:rsidR="00CB5F85" w:rsidRPr="00EE3611">
        <w:rPr>
          <w:rFonts w:ascii="Times New Roman" w:hAnsi="Times New Roman" w:cs="Times New Roman"/>
          <w:sz w:val="24"/>
          <w:szCs w:val="24"/>
        </w:rPr>
        <w:t xml:space="preserve">iela </w:t>
      </w:r>
      <w:r w:rsidR="00297016" w:rsidRPr="00EE3611">
        <w:rPr>
          <w:rFonts w:ascii="Times New Roman" w:hAnsi="Times New Roman" w:cs="Times New Roman"/>
          <w:sz w:val="24"/>
          <w:szCs w:val="24"/>
        </w:rPr>
        <w:t>Zhotoviteľom</w:t>
      </w:r>
      <w:r w:rsidR="00CB5F85" w:rsidRPr="00EE3611">
        <w:rPr>
          <w:rFonts w:ascii="Times New Roman" w:hAnsi="Times New Roman" w:cs="Times New Roman"/>
          <w:sz w:val="24"/>
          <w:szCs w:val="24"/>
        </w:rPr>
        <w:t xml:space="preserve"> </w:t>
      </w:r>
      <w:r w:rsidR="00CD6DFB">
        <w:rPr>
          <w:rFonts w:ascii="Times New Roman" w:hAnsi="Times New Roman" w:cs="Times New Roman"/>
          <w:sz w:val="24"/>
          <w:szCs w:val="24"/>
        </w:rPr>
        <w:t>sa uskutoční po častiach uvedených v bode 4.</w:t>
      </w:r>
      <w:r w:rsidR="00E4628E">
        <w:rPr>
          <w:rFonts w:ascii="Times New Roman" w:hAnsi="Times New Roman" w:cs="Times New Roman"/>
          <w:sz w:val="24"/>
          <w:szCs w:val="24"/>
        </w:rPr>
        <w:t>5</w:t>
      </w:r>
      <w:r w:rsidR="00CD6DFB">
        <w:rPr>
          <w:rFonts w:ascii="Times New Roman" w:hAnsi="Times New Roman" w:cs="Times New Roman"/>
          <w:sz w:val="24"/>
          <w:szCs w:val="24"/>
        </w:rPr>
        <w:t>,</w:t>
      </w:r>
    </w:p>
    <w:p w14:paraId="6B07DBD5" w14:textId="77777777" w:rsidR="006F7347" w:rsidRDefault="006F7347" w:rsidP="00D27A75">
      <w:pPr>
        <w:pStyle w:val="MLOdsek"/>
        <w:numPr>
          <w:ilvl w:val="2"/>
          <w:numId w:val="7"/>
        </w:numPr>
        <w:spacing w:after="240"/>
        <w:ind w:left="993" w:hanging="284"/>
        <w:rPr>
          <w:rFonts w:ascii="Times New Roman" w:hAnsi="Times New Roman" w:cs="Times New Roman"/>
          <w:sz w:val="24"/>
          <w:szCs w:val="24"/>
        </w:rPr>
      </w:pPr>
      <w:r>
        <w:rPr>
          <w:rFonts w:ascii="Times New Roman" w:hAnsi="Times New Roman" w:cs="Times New Roman"/>
          <w:sz w:val="24"/>
          <w:szCs w:val="24"/>
        </w:rPr>
        <w:lastRenderedPageBreak/>
        <w:t>udelí</w:t>
      </w:r>
      <w:r w:rsidRPr="00EE3611">
        <w:rPr>
          <w:rFonts w:ascii="Times New Roman" w:hAnsi="Times New Roman" w:cs="Times New Roman"/>
          <w:sz w:val="24"/>
          <w:szCs w:val="24"/>
        </w:rPr>
        <w:t xml:space="preserve"> súhlas na používanie autorsk</w:t>
      </w:r>
      <w:r>
        <w:rPr>
          <w:rFonts w:ascii="Times New Roman" w:hAnsi="Times New Roman" w:cs="Times New Roman"/>
          <w:sz w:val="24"/>
          <w:szCs w:val="24"/>
        </w:rPr>
        <w:t>ého diela alebo</w:t>
      </w:r>
      <w:r w:rsidRPr="00EE3611">
        <w:rPr>
          <w:rFonts w:ascii="Times New Roman" w:hAnsi="Times New Roman" w:cs="Times New Roman"/>
          <w:sz w:val="24"/>
          <w:szCs w:val="24"/>
        </w:rPr>
        <w:t xml:space="preserve"> iných predmetov práv duševného vlastníctva, ktoré boli vytvorené na základe</w:t>
      </w:r>
      <w:r>
        <w:rPr>
          <w:rFonts w:ascii="Times New Roman" w:hAnsi="Times New Roman" w:cs="Times New Roman"/>
          <w:sz w:val="24"/>
          <w:szCs w:val="24"/>
        </w:rPr>
        <w:t xml:space="preserve"> alebo</w:t>
      </w:r>
      <w:r w:rsidRPr="00EE3611">
        <w:rPr>
          <w:rFonts w:ascii="Times New Roman" w:hAnsi="Times New Roman" w:cs="Times New Roman"/>
          <w:sz w:val="24"/>
          <w:szCs w:val="24"/>
        </w:rPr>
        <w:t xml:space="preserve"> v rámci plnenia tejto Zmluvy</w:t>
      </w:r>
      <w:r>
        <w:rPr>
          <w:rFonts w:ascii="Times New Roman" w:hAnsi="Times New Roman" w:cs="Times New Roman"/>
          <w:sz w:val="24"/>
          <w:szCs w:val="24"/>
        </w:rPr>
        <w:t xml:space="preserve"> v </w:t>
      </w:r>
      <w:r w:rsidRPr="00EE3611">
        <w:rPr>
          <w:rFonts w:ascii="Times New Roman" w:hAnsi="Times New Roman" w:cs="Times New Roman"/>
          <w:sz w:val="24"/>
          <w:szCs w:val="24"/>
        </w:rPr>
        <w:t>rozsahu</w:t>
      </w:r>
      <w:r>
        <w:rPr>
          <w:rFonts w:ascii="Times New Roman" w:hAnsi="Times New Roman" w:cs="Times New Roman"/>
          <w:sz w:val="24"/>
          <w:szCs w:val="24"/>
        </w:rPr>
        <w:t xml:space="preserve"> podľa Zmluvy</w:t>
      </w:r>
      <w:r w:rsidR="003043F1">
        <w:rPr>
          <w:rFonts w:ascii="Times New Roman" w:hAnsi="Times New Roman" w:cs="Times New Roman"/>
          <w:sz w:val="24"/>
          <w:szCs w:val="24"/>
        </w:rPr>
        <w:t>.</w:t>
      </w:r>
    </w:p>
    <w:p w14:paraId="27895C3D" w14:textId="77777777" w:rsidR="00840E2F" w:rsidRDefault="00B21C5C" w:rsidP="00E14EFA">
      <w:pPr>
        <w:pStyle w:val="MLOdsek"/>
        <w:numPr>
          <w:ilvl w:val="0"/>
          <w:numId w:val="0"/>
        </w:numPr>
        <w:spacing w:after="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Článok 4</w:t>
      </w:r>
      <w:r w:rsidR="00840E2F" w:rsidRPr="00EE3611">
        <w:rPr>
          <w:rStyle w:val="Odkaznakomentr"/>
          <w:rFonts w:ascii="Times New Roman" w:hAnsi="Times New Roman" w:cs="Times New Roman"/>
          <w:b/>
          <w:sz w:val="24"/>
          <w:szCs w:val="24"/>
        </w:rPr>
        <w:t xml:space="preserve"> </w:t>
      </w:r>
    </w:p>
    <w:p w14:paraId="5BA457B7" w14:textId="77777777" w:rsidR="00840E2F" w:rsidRDefault="00840E2F" w:rsidP="00D27A75">
      <w:pPr>
        <w:pStyle w:val="MLOdsek"/>
        <w:numPr>
          <w:ilvl w:val="0"/>
          <w:numId w:val="0"/>
        </w:numPr>
        <w:spacing w:after="24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PODMIENKY PLNENIA</w:t>
      </w:r>
    </w:p>
    <w:p w14:paraId="4AC5F33A" w14:textId="4317D382" w:rsidR="00384910" w:rsidRPr="00EE3611" w:rsidRDefault="00384910" w:rsidP="00D27A75">
      <w:pPr>
        <w:pStyle w:val="MLOdsek"/>
        <w:numPr>
          <w:ilvl w:val="0"/>
          <w:numId w:val="39"/>
        </w:numPr>
        <w:tabs>
          <w:tab w:val="left" w:pos="709"/>
        </w:tabs>
        <w:spacing w:after="240"/>
        <w:ind w:hanging="720"/>
        <w:rPr>
          <w:rFonts w:ascii="Times New Roman" w:hAnsi="Times New Roman" w:cs="Times New Roman"/>
          <w:sz w:val="24"/>
          <w:szCs w:val="24"/>
        </w:rPr>
      </w:pPr>
      <w:r w:rsidRPr="00840E2F">
        <w:rPr>
          <w:rFonts w:ascii="Times New Roman" w:hAnsi="Times New Roman" w:cs="Times New Roman"/>
          <w:sz w:val="24"/>
          <w:szCs w:val="24"/>
        </w:rPr>
        <w:t>Miestom</w:t>
      </w:r>
      <w:r w:rsidRPr="00EE3611">
        <w:rPr>
          <w:rFonts w:ascii="Times New Roman" w:hAnsi="Times New Roman" w:cs="Times New Roman"/>
          <w:sz w:val="24"/>
          <w:szCs w:val="24"/>
        </w:rPr>
        <w:t xml:space="preserve"> plnenia predmetu Zmluvy je </w:t>
      </w:r>
      <w:r w:rsidR="000346FB">
        <w:rPr>
          <w:rFonts w:ascii="Times New Roman" w:hAnsi="Times New Roman" w:cs="Times New Roman"/>
          <w:sz w:val="24"/>
          <w:szCs w:val="24"/>
        </w:rPr>
        <w:t>sídlo</w:t>
      </w:r>
      <w:r w:rsidR="00D82A1B" w:rsidRPr="00EE3611">
        <w:rPr>
          <w:rFonts w:ascii="Times New Roman" w:hAnsi="Times New Roman" w:cs="Times New Roman"/>
          <w:sz w:val="24"/>
          <w:szCs w:val="24"/>
        </w:rPr>
        <w:t xml:space="preserve"> </w:t>
      </w:r>
      <w:r w:rsidRPr="00EE3611">
        <w:rPr>
          <w:rFonts w:ascii="Times New Roman" w:hAnsi="Times New Roman" w:cs="Times New Roman"/>
          <w:sz w:val="24"/>
          <w:szCs w:val="24"/>
        </w:rPr>
        <w:t xml:space="preserve">Objednávateľa v Slovenskej republike </w:t>
      </w:r>
      <w:r w:rsidR="00D82A1B" w:rsidRPr="00EE3611">
        <w:rPr>
          <w:rFonts w:ascii="Times New Roman" w:hAnsi="Times New Roman" w:cs="Times New Roman"/>
          <w:sz w:val="24"/>
          <w:szCs w:val="24"/>
        </w:rPr>
        <w:t>na adrese Hlboká cesta 2, Bratislava</w:t>
      </w:r>
      <w:r w:rsidR="00260962">
        <w:rPr>
          <w:rFonts w:ascii="Times New Roman" w:hAnsi="Times New Roman" w:cs="Times New Roman"/>
          <w:sz w:val="24"/>
          <w:szCs w:val="24"/>
        </w:rPr>
        <w:t xml:space="preserve"> </w:t>
      </w:r>
      <w:r w:rsidR="00AE79E3">
        <w:rPr>
          <w:rFonts w:ascii="Times New Roman" w:hAnsi="Times New Roman" w:cs="Times New Roman"/>
          <w:sz w:val="24"/>
          <w:szCs w:val="24"/>
        </w:rPr>
        <w:t>a</w:t>
      </w:r>
      <w:r w:rsidR="005154D9">
        <w:rPr>
          <w:rFonts w:ascii="Times New Roman" w:hAnsi="Times New Roman" w:cs="Times New Roman"/>
          <w:sz w:val="24"/>
          <w:szCs w:val="24"/>
        </w:rPr>
        <w:t xml:space="preserve"> pracovisko</w:t>
      </w:r>
      <w:r w:rsidR="00AE79E3" w:rsidRPr="0039125E">
        <w:rPr>
          <w:rFonts w:ascii="Times New Roman" w:hAnsi="Times New Roman" w:cs="Times New Roman"/>
          <w:sz w:val="24"/>
          <w:szCs w:val="24"/>
        </w:rPr>
        <w:t xml:space="preserve"> </w:t>
      </w:r>
      <w:proofErr w:type="spellStart"/>
      <w:r w:rsidR="00AE79E3" w:rsidRPr="00316D5F">
        <w:rPr>
          <w:rFonts w:ascii="Times New Roman" w:hAnsi="Times New Roman" w:cs="Times New Roman"/>
          <w:sz w:val="24"/>
          <w:szCs w:val="24"/>
        </w:rPr>
        <w:t>DataCentr</w:t>
      </w:r>
      <w:r w:rsidR="00AE79E3">
        <w:rPr>
          <w:rFonts w:ascii="Times New Roman" w:hAnsi="Times New Roman" w:cs="Times New Roman"/>
          <w:sz w:val="24"/>
          <w:szCs w:val="24"/>
        </w:rPr>
        <w:t>um</w:t>
      </w:r>
      <w:proofErr w:type="spellEnd"/>
      <w:r w:rsidR="00AE79E3" w:rsidRPr="00316D5F">
        <w:rPr>
          <w:rFonts w:ascii="Times New Roman" w:hAnsi="Times New Roman" w:cs="Times New Roman"/>
          <w:sz w:val="24"/>
          <w:szCs w:val="24"/>
        </w:rPr>
        <w:t xml:space="preserve"> na adrese Kopčianska 92/D, 851 01 Bratislava</w:t>
      </w:r>
      <w:r w:rsidR="000346FB">
        <w:rPr>
          <w:rFonts w:ascii="Times New Roman" w:hAnsi="Times New Roman" w:cs="Times New Roman"/>
          <w:sz w:val="24"/>
          <w:szCs w:val="24"/>
        </w:rPr>
        <w:t>; v odôvodnených a </w:t>
      </w:r>
      <w:r w:rsidR="009E5BFE">
        <w:rPr>
          <w:rFonts w:ascii="Times New Roman" w:hAnsi="Times New Roman" w:cs="Times New Roman"/>
          <w:sz w:val="24"/>
          <w:szCs w:val="24"/>
        </w:rPr>
        <w:t>nevyhnutných</w:t>
      </w:r>
      <w:r w:rsidR="000346FB">
        <w:rPr>
          <w:rFonts w:ascii="Times New Roman" w:hAnsi="Times New Roman" w:cs="Times New Roman"/>
          <w:sz w:val="24"/>
          <w:szCs w:val="24"/>
        </w:rPr>
        <w:t xml:space="preserve"> prípadoch môže Zhotoviteľ vykonať niektoré práce na Diele aj mimo sídla Objednávateľa</w:t>
      </w:r>
      <w:r w:rsidR="00D82A1B" w:rsidRPr="00EE3611">
        <w:rPr>
          <w:rFonts w:ascii="Times New Roman" w:hAnsi="Times New Roman" w:cs="Times New Roman"/>
          <w:sz w:val="24"/>
          <w:szCs w:val="24"/>
        </w:rPr>
        <w:t xml:space="preserve">. </w:t>
      </w:r>
    </w:p>
    <w:p w14:paraId="2710D98E" w14:textId="486FDC61" w:rsidR="006C5A68" w:rsidRDefault="00FF1C58" w:rsidP="00D27A75">
      <w:pPr>
        <w:pStyle w:val="MLOdsek"/>
        <w:numPr>
          <w:ilvl w:val="0"/>
          <w:numId w:val="39"/>
        </w:numPr>
        <w:tabs>
          <w:tab w:val="left" w:pos="709"/>
        </w:tabs>
        <w:spacing w:after="240"/>
        <w:ind w:hanging="720"/>
        <w:rPr>
          <w:rFonts w:ascii="Times New Roman" w:hAnsi="Times New Roman" w:cs="Times New Roman"/>
          <w:sz w:val="24"/>
          <w:szCs w:val="24"/>
          <w:lang w:eastAsia="sk-SK"/>
        </w:rPr>
      </w:pPr>
      <w:r w:rsidRPr="005A63F7">
        <w:rPr>
          <w:rFonts w:ascii="Times New Roman" w:hAnsi="Times New Roman" w:cs="Times New Roman"/>
          <w:sz w:val="24"/>
          <w:szCs w:val="24"/>
        </w:rPr>
        <w:t xml:space="preserve">Podrobná špecifikácia </w:t>
      </w:r>
      <w:r w:rsidR="00A03706">
        <w:rPr>
          <w:rFonts w:ascii="Times New Roman" w:hAnsi="Times New Roman" w:cs="Times New Roman"/>
          <w:sz w:val="24"/>
          <w:szCs w:val="24"/>
        </w:rPr>
        <w:t xml:space="preserve">požiadaviek a komponentov pre </w:t>
      </w:r>
      <w:r w:rsidRPr="005A63F7">
        <w:rPr>
          <w:rFonts w:ascii="Times New Roman" w:hAnsi="Times New Roman" w:cs="Times New Roman"/>
          <w:sz w:val="24"/>
          <w:szCs w:val="24"/>
        </w:rPr>
        <w:t>zhoto</w:t>
      </w:r>
      <w:r w:rsidR="00766B39" w:rsidRPr="005A63F7">
        <w:rPr>
          <w:rFonts w:ascii="Times New Roman" w:hAnsi="Times New Roman" w:cs="Times New Roman"/>
          <w:sz w:val="24"/>
          <w:szCs w:val="24"/>
        </w:rPr>
        <w:t>veni</w:t>
      </w:r>
      <w:r w:rsidR="00504F40">
        <w:rPr>
          <w:rFonts w:ascii="Times New Roman" w:hAnsi="Times New Roman" w:cs="Times New Roman"/>
          <w:sz w:val="24"/>
          <w:szCs w:val="24"/>
        </w:rPr>
        <w:t>e</w:t>
      </w:r>
      <w:r w:rsidR="00766B39" w:rsidRPr="005A63F7">
        <w:rPr>
          <w:rFonts w:ascii="Times New Roman" w:hAnsi="Times New Roman" w:cs="Times New Roman"/>
          <w:sz w:val="24"/>
          <w:szCs w:val="24"/>
        </w:rPr>
        <w:t xml:space="preserve"> Diela </w:t>
      </w:r>
      <w:r w:rsidR="00766B39" w:rsidRPr="005A63F7">
        <w:rPr>
          <w:rFonts w:ascii="Times New Roman" w:hAnsi="Times New Roman" w:cs="Times New Roman"/>
          <w:sz w:val="24"/>
          <w:szCs w:val="24"/>
          <w:lang w:eastAsia="sk-SK"/>
        </w:rPr>
        <w:t xml:space="preserve">je </w:t>
      </w:r>
      <w:r w:rsidRPr="005A63F7">
        <w:rPr>
          <w:rFonts w:ascii="Times New Roman" w:hAnsi="Times New Roman" w:cs="Times New Roman"/>
          <w:sz w:val="24"/>
          <w:szCs w:val="24"/>
        </w:rPr>
        <w:t>uvedená v</w:t>
      </w:r>
      <w:r w:rsidR="00B658DB">
        <w:rPr>
          <w:rFonts w:ascii="Times New Roman" w:hAnsi="Times New Roman" w:cs="Times New Roman"/>
          <w:sz w:val="24"/>
          <w:szCs w:val="24"/>
        </w:rPr>
        <w:t xml:space="preserve"> </w:t>
      </w:r>
      <w:r w:rsidR="002C73A8">
        <w:rPr>
          <w:rFonts w:ascii="Times New Roman" w:hAnsi="Times New Roman" w:cs="Times New Roman"/>
          <w:sz w:val="24"/>
          <w:szCs w:val="24"/>
        </w:rPr>
        <w:t>Prílohe č. 1</w:t>
      </w:r>
      <w:r w:rsidR="00766B39" w:rsidRPr="00062B8F">
        <w:rPr>
          <w:rFonts w:ascii="Times New Roman" w:hAnsi="Times New Roman" w:cs="Times New Roman"/>
          <w:sz w:val="24"/>
          <w:szCs w:val="24"/>
        </w:rPr>
        <w:t>.</w:t>
      </w:r>
      <w:r w:rsidR="00283BC8">
        <w:rPr>
          <w:rFonts w:ascii="Times New Roman" w:hAnsi="Times New Roman" w:cs="Times New Roman"/>
          <w:sz w:val="24"/>
          <w:szCs w:val="24"/>
        </w:rPr>
        <w:t xml:space="preserve"> </w:t>
      </w:r>
    </w:p>
    <w:p w14:paraId="4C76DC20" w14:textId="4F739BEB" w:rsidR="004372C1" w:rsidRPr="002F1977" w:rsidRDefault="004372C1" w:rsidP="00D27A75">
      <w:pPr>
        <w:pStyle w:val="MLOdsek"/>
        <w:numPr>
          <w:ilvl w:val="0"/>
          <w:numId w:val="39"/>
        </w:numPr>
        <w:tabs>
          <w:tab w:val="left" w:pos="709"/>
        </w:tabs>
        <w:spacing w:after="240"/>
        <w:ind w:hanging="720"/>
        <w:rPr>
          <w:rFonts w:ascii="Times New Roman" w:hAnsi="Times New Roman" w:cs="Times New Roman"/>
          <w:sz w:val="24"/>
          <w:szCs w:val="24"/>
        </w:rPr>
      </w:pPr>
      <w:r w:rsidRPr="00EE3611">
        <w:rPr>
          <w:rFonts w:ascii="Times New Roman" w:hAnsi="Times New Roman" w:cs="Times New Roman"/>
          <w:sz w:val="24"/>
          <w:szCs w:val="24"/>
        </w:rPr>
        <w:t xml:space="preserve">Zhotoviteľ zrealizuje predmet </w:t>
      </w:r>
      <w:r w:rsidR="00062B8F">
        <w:rPr>
          <w:rFonts w:ascii="Times New Roman" w:hAnsi="Times New Roman" w:cs="Times New Roman"/>
          <w:sz w:val="24"/>
          <w:szCs w:val="24"/>
        </w:rPr>
        <w:t>Z</w:t>
      </w:r>
      <w:r w:rsidRPr="00EE3611">
        <w:rPr>
          <w:rFonts w:ascii="Times New Roman" w:hAnsi="Times New Roman" w:cs="Times New Roman"/>
          <w:sz w:val="24"/>
          <w:szCs w:val="24"/>
        </w:rPr>
        <w:t>mluvy prostredníctvom svojich odborníkov</w:t>
      </w:r>
      <w:r w:rsidR="00B658DB">
        <w:rPr>
          <w:rFonts w:ascii="Times New Roman" w:hAnsi="Times New Roman" w:cs="Times New Roman"/>
          <w:sz w:val="24"/>
          <w:szCs w:val="24"/>
        </w:rPr>
        <w:t xml:space="preserve"> </w:t>
      </w:r>
      <w:r w:rsidR="009E5BFE" w:rsidRPr="00EE3611">
        <w:rPr>
          <w:rFonts w:ascii="Times New Roman" w:hAnsi="Times New Roman" w:cs="Times New Roman"/>
          <w:sz w:val="24"/>
          <w:szCs w:val="24"/>
        </w:rPr>
        <w:t>spĺňajú</w:t>
      </w:r>
      <w:r w:rsidR="00062B8F">
        <w:rPr>
          <w:rFonts w:ascii="Times New Roman" w:hAnsi="Times New Roman" w:cs="Times New Roman"/>
          <w:sz w:val="24"/>
          <w:szCs w:val="24"/>
        </w:rPr>
        <w:t>cich</w:t>
      </w:r>
      <w:r w:rsidRPr="00EE3611">
        <w:rPr>
          <w:rFonts w:ascii="Times New Roman" w:hAnsi="Times New Roman" w:cs="Times New Roman"/>
          <w:sz w:val="24"/>
          <w:szCs w:val="24"/>
        </w:rPr>
        <w:t xml:space="preserve"> </w:t>
      </w:r>
      <w:r w:rsidR="004602EB">
        <w:rPr>
          <w:rFonts w:ascii="Times New Roman" w:hAnsi="Times New Roman" w:cs="Times New Roman"/>
          <w:sz w:val="24"/>
          <w:szCs w:val="24"/>
        </w:rPr>
        <w:t>požiadavky</w:t>
      </w:r>
      <w:r w:rsidRPr="00EE3611">
        <w:rPr>
          <w:rFonts w:ascii="Times New Roman" w:hAnsi="Times New Roman" w:cs="Times New Roman"/>
          <w:sz w:val="24"/>
          <w:szCs w:val="24"/>
        </w:rPr>
        <w:t xml:space="preserve"> uvedené </w:t>
      </w:r>
      <w:r w:rsidRPr="002F1977">
        <w:rPr>
          <w:rFonts w:ascii="Times New Roman" w:hAnsi="Times New Roman" w:cs="Times New Roman"/>
          <w:sz w:val="24"/>
          <w:szCs w:val="24"/>
        </w:rPr>
        <w:t>v prílohe č.</w:t>
      </w:r>
      <w:r w:rsidR="007D4432" w:rsidRPr="002F1977">
        <w:rPr>
          <w:rFonts w:ascii="Times New Roman" w:hAnsi="Times New Roman" w:cs="Times New Roman"/>
          <w:sz w:val="24"/>
          <w:szCs w:val="24"/>
        </w:rPr>
        <w:t xml:space="preserve"> 3</w:t>
      </w:r>
      <w:r w:rsidR="0043330D">
        <w:rPr>
          <w:rFonts w:ascii="Times New Roman" w:hAnsi="Times New Roman" w:cs="Times New Roman"/>
          <w:sz w:val="24"/>
          <w:szCs w:val="24"/>
        </w:rPr>
        <w:t xml:space="preserve"> Zmluvy „</w:t>
      </w:r>
      <w:r w:rsidR="00E24DCE">
        <w:rPr>
          <w:rFonts w:ascii="Times New Roman" w:hAnsi="Times New Roman" w:cs="Times New Roman"/>
          <w:sz w:val="24"/>
          <w:szCs w:val="24"/>
        </w:rPr>
        <w:t>Zoznam o</w:t>
      </w:r>
      <w:r w:rsidR="0043330D" w:rsidRPr="0043330D">
        <w:rPr>
          <w:rFonts w:ascii="Times New Roman" w:hAnsi="Times New Roman" w:cs="Times New Roman"/>
          <w:sz w:val="24"/>
          <w:szCs w:val="24"/>
        </w:rPr>
        <w:t>dborní</w:t>
      </w:r>
      <w:r w:rsidR="00E24DCE">
        <w:rPr>
          <w:rFonts w:ascii="Times New Roman" w:hAnsi="Times New Roman" w:cs="Times New Roman"/>
          <w:sz w:val="24"/>
          <w:szCs w:val="24"/>
        </w:rPr>
        <w:t>kov</w:t>
      </w:r>
      <w:r w:rsidR="0043330D" w:rsidRPr="0043330D">
        <w:rPr>
          <w:rFonts w:ascii="Times New Roman" w:hAnsi="Times New Roman" w:cs="Times New Roman"/>
          <w:sz w:val="24"/>
          <w:szCs w:val="24"/>
        </w:rPr>
        <w:t xml:space="preserve"> </w:t>
      </w:r>
      <w:r w:rsidR="00546D2D">
        <w:rPr>
          <w:rFonts w:ascii="Times New Roman" w:hAnsi="Times New Roman" w:cs="Times New Roman"/>
          <w:sz w:val="24"/>
          <w:szCs w:val="24"/>
        </w:rPr>
        <w:t>a p</w:t>
      </w:r>
      <w:r w:rsidR="00546D2D" w:rsidRPr="0043330D">
        <w:rPr>
          <w:rFonts w:ascii="Times New Roman" w:hAnsi="Times New Roman" w:cs="Times New Roman"/>
          <w:sz w:val="24"/>
          <w:szCs w:val="24"/>
        </w:rPr>
        <w:t>ožiadavky na</w:t>
      </w:r>
      <w:r w:rsidR="00546D2D">
        <w:rPr>
          <w:rFonts w:ascii="Times New Roman" w:hAnsi="Times New Roman" w:cs="Times New Roman"/>
          <w:sz w:val="24"/>
          <w:szCs w:val="24"/>
        </w:rPr>
        <w:t xml:space="preserve"> </w:t>
      </w:r>
      <w:r w:rsidR="00E24DCE">
        <w:rPr>
          <w:rFonts w:ascii="Times New Roman" w:hAnsi="Times New Roman" w:cs="Times New Roman"/>
          <w:sz w:val="24"/>
          <w:szCs w:val="24"/>
        </w:rPr>
        <w:t>odborníkov</w:t>
      </w:r>
      <w:r w:rsidR="0043330D">
        <w:rPr>
          <w:rFonts w:ascii="Times New Roman" w:hAnsi="Times New Roman" w:cs="Times New Roman"/>
          <w:sz w:val="24"/>
          <w:szCs w:val="24"/>
        </w:rPr>
        <w:t>“ (ďalej len „Príloha č. 3“)</w:t>
      </w:r>
      <w:r w:rsidR="004602EB">
        <w:rPr>
          <w:rFonts w:ascii="Times New Roman" w:hAnsi="Times New Roman" w:cs="Times New Roman"/>
          <w:sz w:val="24"/>
          <w:szCs w:val="24"/>
        </w:rPr>
        <w:t xml:space="preserve"> pre nasledujúce druhy odborníkov</w:t>
      </w:r>
      <w:r w:rsidRPr="002F1977">
        <w:rPr>
          <w:rFonts w:ascii="Times New Roman" w:hAnsi="Times New Roman" w:cs="Times New Roman"/>
          <w:sz w:val="24"/>
          <w:szCs w:val="24"/>
        </w:rPr>
        <w:t>:</w:t>
      </w:r>
    </w:p>
    <w:p w14:paraId="06E792AB" w14:textId="77777777" w:rsidR="004372C1" w:rsidRPr="00EE3611" w:rsidRDefault="004372C1" w:rsidP="00D27A75">
      <w:pPr>
        <w:pStyle w:val="MLOdsek"/>
        <w:numPr>
          <w:ilvl w:val="0"/>
          <w:numId w:val="10"/>
        </w:numPr>
        <w:tabs>
          <w:tab w:val="left" w:pos="1276"/>
        </w:tabs>
        <w:spacing w:after="240"/>
        <w:ind w:hanging="979"/>
        <w:rPr>
          <w:rFonts w:ascii="Times New Roman" w:hAnsi="Times New Roman" w:cs="Times New Roman"/>
          <w:sz w:val="24"/>
          <w:szCs w:val="24"/>
          <w:lang w:eastAsia="sk-SK"/>
        </w:rPr>
      </w:pPr>
      <w:r w:rsidRPr="00EE3611">
        <w:rPr>
          <w:rFonts w:ascii="Times New Roman" w:hAnsi="Times New Roman" w:cs="Times New Roman"/>
          <w:sz w:val="24"/>
          <w:szCs w:val="24"/>
        </w:rPr>
        <w:t xml:space="preserve">IT </w:t>
      </w:r>
      <w:r w:rsidRPr="00EE3611">
        <w:rPr>
          <w:rFonts w:ascii="Times New Roman" w:hAnsi="Times New Roman" w:cs="Times New Roman"/>
          <w:sz w:val="24"/>
          <w:szCs w:val="24"/>
          <w:lang w:eastAsia="sk-SK"/>
        </w:rPr>
        <w:t>analytik</w:t>
      </w:r>
      <w:r w:rsidR="00062B8F">
        <w:rPr>
          <w:rFonts w:ascii="Times New Roman" w:hAnsi="Times New Roman" w:cs="Times New Roman"/>
          <w:sz w:val="24"/>
          <w:szCs w:val="24"/>
          <w:lang w:eastAsia="sk-SK"/>
        </w:rPr>
        <w:t>,</w:t>
      </w:r>
    </w:p>
    <w:p w14:paraId="7CF251D4" w14:textId="6BE44C5C" w:rsidR="004372C1" w:rsidRPr="00EE3611" w:rsidRDefault="00542D86" w:rsidP="00D27A75">
      <w:pPr>
        <w:pStyle w:val="MLOdsek"/>
        <w:numPr>
          <w:ilvl w:val="0"/>
          <w:numId w:val="10"/>
        </w:numPr>
        <w:tabs>
          <w:tab w:val="left" w:pos="1276"/>
        </w:tabs>
        <w:spacing w:after="240"/>
        <w:ind w:hanging="979"/>
        <w:rPr>
          <w:rFonts w:ascii="Times New Roman" w:hAnsi="Times New Roman" w:cs="Times New Roman"/>
          <w:sz w:val="24"/>
          <w:szCs w:val="24"/>
          <w:lang w:eastAsia="sk-SK"/>
        </w:rPr>
      </w:pPr>
      <w:r>
        <w:rPr>
          <w:rFonts w:ascii="Times New Roman" w:hAnsi="Times New Roman" w:cs="Times New Roman"/>
          <w:sz w:val="24"/>
          <w:szCs w:val="24"/>
          <w:lang w:eastAsia="sk-SK"/>
        </w:rPr>
        <w:t>Špecialista pre infraštruktúry/ hardvérový</w:t>
      </w:r>
      <w:r w:rsidR="00502321" w:rsidRPr="00502321">
        <w:rPr>
          <w:rFonts w:ascii="Times New Roman" w:hAnsi="Times New Roman" w:cs="Times New Roman"/>
          <w:sz w:val="24"/>
          <w:szCs w:val="24"/>
          <w:lang w:eastAsia="sk-SK"/>
        </w:rPr>
        <w:t xml:space="preserve"> špecialista</w:t>
      </w:r>
      <w:r w:rsidR="00062B8F">
        <w:rPr>
          <w:rFonts w:ascii="Times New Roman" w:hAnsi="Times New Roman" w:cs="Times New Roman"/>
          <w:sz w:val="24"/>
          <w:szCs w:val="24"/>
          <w:lang w:eastAsia="sk-SK"/>
        </w:rPr>
        <w:t>,</w:t>
      </w:r>
      <w:r w:rsidR="004372C1" w:rsidRPr="00EE3611">
        <w:rPr>
          <w:rFonts w:ascii="Times New Roman" w:hAnsi="Times New Roman" w:cs="Times New Roman"/>
          <w:sz w:val="24"/>
          <w:szCs w:val="24"/>
          <w:lang w:eastAsia="sk-SK"/>
        </w:rPr>
        <w:t xml:space="preserve"> </w:t>
      </w:r>
    </w:p>
    <w:p w14:paraId="773A3C8E" w14:textId="77777777" w:rsidR="004372C1" w:rsidRPr="00EE3611" w:rsidRDefault="004372C1" w:rsidP="00D27A75">
      <w:pPr>
        <w:pStyle w:val="MLOdsek"/>
        <w:numPr>
          <w:ilvl w:val="0"/>
          <w:numId w:val="10"/>
        </w:numPr>
        <w:tabs>
          <w:tab w:val="left" w:pos="1276"/>
        </w:tabs>
        <w:spacing w:after="240"/>
        <w:ind w:hanging="979"/>
        <w:rPr>
          <w:rFonts w:ascii="Times New Roman" w:hAnsi="Times New Roman" w:cs="Times New Roman"/>
          <w:sz w:val="24"/>
          <w:szCs w:val="24"/>
          <w:lang w:eastAsia="sk-SK"/>
        </w:rPr>
      </w:pPr>
      <w:r w:rsidRPr="00EE3611">
        <w:rPr>
          <w:rFonts w:ascii="Times New Roman" w:hAnsi="Times New Roman" w:cs="Times New Roman"/>
          <w:sz w:val="24"/>
          <w:szCs w:val="24"/>
          <w:lang w:eastAsia="sk-SK"/>
        </w:rPr>
        <w:t xml:space="preserve">Školiteľ </w:t>
      </w:r>
      <w:r w:rsidR="00502321">
        <w:rPr>
          <w:rFonts w:ascii="Times New Roman" w:hAnsi="Times New Roman" w:cs="Times New Roman"/>
          <w:sz w:val="24"/>
          <w:szCs w:val="24"/>
          <w:lang w:eastAsia="sk-SK"/>
        </w:rPr>
        <w:t>pre IT systémy</w:t>
      </w:r>
      <w:r w:rsidR="00062B8F">
        <w:rPr>
          <w:rFonts w:ascii="Times New Roman" w:hAnsi="Times New Roman" w:cs="Times New Roman"/>
          <w:sz w:val="24"/>
          <w:szCs w:val="24"/>
          <w:lang w:eastAsia="sk-SK"/>
        </w:rPr>
        <w:t>,</w:t>
      </w:r>
    </w:p>
    <w:p w14:paraId="10320E3F" w14:textId="796F4564" w:rsidR="004372C1" w:rsidRPr="00EE3611" w:rsidRDefault="001E4FC2" w:rsidP="00D27A75">
      <w:pPr>
        <w:pStyle w:val="MLOdsek"/>
        <w:numPr>
          <w:ilvl w:val="0"/>
          <w:numId w:val="10"/>
        </w:numPr>
        <w:tabs>
          <w:tab w:val="left" w:pos="1276"/>
        </w:tabs>
        <w:spacing w:after="240"/>
        <w:ind w:hanging="979"/>
        <w:rPr>
          <w:rFonts w:ascii="Times New Roman" w:hAnsi="Times New Roman" w:cs="Times New Roman"/>
          <w:sz w:val="24"/>
          <w:szCs w:val="24"/>
          <w:lang w:eastAsia="sk-SK"/>
        </w:rPr>
      </w:pPr>
      <w:r>
        <w:rPr>
          <w:rFonts w:ascii="Times New Roman" w:hAnsi="Times New Roman" w:cs="Times New Roman"/>
          <w:sz w:val="24"/>
          <w:szCs w:val="24"/>
          <w:lang w:eastAsia="sk-SK"/>
        </w:rPr>
        <w:t>IT konzultan</w:t>
      </w:r>
      <w:r w:rsidR="004372C1" w:rsidRPr="00EE3611">
        <w:rPr>
          <w:rFonts w:ascii="Times New Roman" w:hAnsi="Times New Roman" w:cs="Times New Roman"/>
          <w:sz w:val="24"/>
          <w:szCs w:val="24"/>
          <w:lang w:eastAsia="sk-SK"/>
        </w:rPr>
        <w:t>t</w:t>
      </w:r>
      <w:r w:rsidR="00504F40">
        <w:rPr>
          <w:rFonts w:ascii="Times New Roman" w:hAnsi="Times New Roman" w:cs="Times New Roman"/>
          <w:sz w:val="24"/>
          <w:szCs w:val="24"/>
          <w:lang w:eastAsia="sk-SK"/>
        </w:rPr>
        <w:t>,</w:t>
      </w:r>
    </w:p>
    <w:p w14:paraId="6B5947B3" w14:textId="77777777" w:rsidR="004372C1" w:rsidRDefault="004372C1" w:rsidP="00D27A75">
      <w:pPr>
        <w:pStyle w:val="MLOdsek"/>
        <w:numPr>
          <w:ilvl w:val="0"/>
          <w:numId w:val="10"/>
        </w:numPr>
        <w:tabs>
          <w:tab w:val="left" w:pos="1276"/>
        </w:tabs>
        <w:spacing w:after="240"/>
        <w:ind w:hanging="979"/>
        <w:rPr>
          <w:rFonts w:ascii="Times New Roman" w:hAnsi="Times New Roman" w:cs="Times New Roman"/>
          <w:sz w:val="24"/>
          <w:szCs w:val="24"/>
          <w:lang w:eastAsia="sk-SK"/>
        </w:rPr>
      </w:pPr>
      <w:r w:rsidRPr="00EE3611">
        <w:rPr>
          <w:rFonts w:ascii="Times New Roman" w:hAnsi="Times New Roman" w:cs="Times New Roman"/>
          <w:sz w:val="24"/>
          <w:szCs w:val="24"/>
          <w:lang w:eastAsia="sk-SK"/>
        </w:rPr>
        <w:t>Š</w:t>
      </w:r>
      <w:r w:rsidR="000E1628" w:rsidRPr="00EE3611">
        <w:rPr>
          <w:rFonts w:ascii="Times New Roman" w:hAnsi="Times New Roman" w:cs="Times New Roman"/>
          <w:sz w:val="24"/>
          <w:szCs w:val="24"/>
          <w:lang w:eastAsia="sk-SK"/>
        </w:rPr>
        <w:t>p</w:t>
      </w:r>
      <w:r w:rsidRPr="00EE3611">
        <w:rPr>
          <w:rFonts w:ascii="Times New Roman" w:hAnsi="Times New Roman" w:cs="Times New Roman"/>
          <w:sz w:val="24"/>
          <w:szCs w:val="24"/>
          <w:lang w:eastAsia="sk-SK"/>
        </w:rPr>
        <w:t xml:space="preserve">ecialista pre bezpečnosť </w:t>
      </w:r>
      <w:r w:rsidR="00502321">
        <w:rPr>
          <w:rFonts w:ascii="Times New Roman" w:hAnsi="Times New Roman" w:cs="Times New Roman"/>
          <w:sz w:val="24"/>
          <w:szCs w:val="24"/>
          <w:lang w:eastAsia="sk-SK"/>
        </w:rPr>
        <w:t>IT</w:t>
      </w:r>
      <w:r w:rsidR="00062B8F">
        <w:rPr>
          <w:rFonts w:ascii="Times New Roman" w:hAnsi="Times New Roman" w:cs="Times New Roman"/>
          <w:sz w:val="24"/>
          <w:szCs w:val="24"/>
          <w:lang w:eastAsia="sk-SK"/>
        </w:rPr>
        <w:t>.</w:t>
      </w:r>
    </w:p>
    <w:p w14:paraId="5B207C70" w14:textId="10662A59" w:rsidR="0077376E" w:rsidRPr="00EE3611" w:rsidRDefault="0077376E" w:rsidP="00D27A75">
      <w:pPr>
        <w:pStyle w:val="MLOdsek"/>
        <w:numPr>
          <w:ilvl w:val="0"/>
          <w:numId w:val="0"/>
        </w:numPr>
        <w:tabs>
          <w:tab w:val="left" w:pos="1134"/>
        </w:tabs>
        <w:spacing w:after="240"/>
        <w:ind w:left="709"/>
        <w:rPr>
          <w:rFonts w:ascii="Times New Roman" w:hAnsi="Times New Roman" w:cs="Times New Roman"/>
          <w:sz w:val="24"/>
          <w:szCs w:val="24"/>
          <w:lang w:eastAsia="sk-SK"/>
        </w:rPr>
      </w:pPr>
      <w:r w:rsidRPr="009D08AE">
        <w:rPr>
          <w:rFonts w:ascii="Times New Roman" w:hAnsi="Times New Roman" w:cs="Times New Roman"/>
          <w:sz w:val="24"/>
          <w:szCs w:val="24"/>
          <w:lang w:eastAsia="sk-SK"/>
        </w:rPr>
        <w:t xml:space="preserve">Zhotoviteľ je povinný zabezpečiť taký počet jednotlivých </w:t>
      </w:r>
      <w:r w:rsidR="00ED26BC">
        <w:rPr>
          <w:rFonts w:ascii="Times New Roman" w:hAnsi="Times New Roman" w:cs="Times New Roman"/>
          <w:sz w:val="24"/>
          <w:szCs w:val="24"/>
          <w:lang w:eastAsia="sk-SK"/>
        </w:rPr>
        <w:t>odborníkov</w:t>
      </w:r>
      <w:r w:rsidR="00ED26BC" w:rsidRPr="009D08AE">
        <w:rPr>
          <w:rFonts w:ascii="Times New Roman" w:hAnsi="Times New Roman" w:cs="Times New Roman"/>
          <w:sz w:val="24"/>
          <w:szCs w:val="24"/>
          <w:lang w:eastAsia="sk-SK"/>
        </w:rPr>
        <w:t xml:space="preserve"> </w:t>
      </w:r>
      <w:r w:rsidR="004602EB">
        <w:rPr>
          <w:rFonts w:ascii="Times New Roman" w:hAnsi="Times New Roman" w:cs="Times New Roman"/>
          <w:sz w:val="24"/>
          <w:szCs w:val="24"/>
          <w:lang w:eastAsia="sk-SK"/>
        </w:rPr>
        <w:t>pre každý vyššie uvedený druh odborníka</w:t>
      </w:r>
      <w:r w:rsidRPr="009D08AE">
        <w:rPr>
          <w:rFonts w:ascii="Times New Roman" w:hAnsi="Times New Roman" w:cs="Times New Roman"/>
          <w:sz w:val="24"/>
          <w:szCs w:val="24"/>
          <w:lang w:eastAsia="sk-SK"/>
        </w:rPr>
        <w:t>, ktorý</w:t>
      </w:r>
      <w:r w:rsidR="00E9350D" w:rsidRPr="009D08AE">
        <w:rPr>
          <w:rFonts w:ascii="Times New Roman" w:hAnsi="Times New Roman" w:cs="Times New Roman"/>
          <w:sz w:val="24"/>
          <w:szCs w:val="24"/>
          <w:lang w:eastAsia="sk-SK"/>
        </w:rPr>
        <w:t>m</w:t>
      </w:r>
      <w:r w:rsidRPr="009D08AE">
        <w:rPr>
          <w:rFonts w:ascii="Times New Roman" w:hAnsi="Times New Roman" w:cs="Times New Roman"/>
          <w:sz w:val="24"/>
          <w:szCs w:val="24"/>
          <w:lang w:eastAsia="sk-SK"/>
        </w:rPr>
        <w:t xml:space="preserve"> bude </w:t>
      </w:r>
      <w:r w:rsidR="00062B8F" w:rsidRPr="009D08AE">
        <w:rPr>
          <w:rFonts w:ascii="Times New Roman" w:hAnsi="Times New Roman" w:cs="Times New Roman"/>
          <w:sz w:val="24"/>
          <w:szCs w:val="24"/>
          <w:lang w:eastAsia="sk-SK"/>
        </w:rPr>
        <w:t>schopný vykonať Dielo</w:t>
      </w:r>
      <w:r w:rsidRPr="009D08AE">
        <w:rPr>
          <w:rFonts w:ascii="Times New Roman" w:hAnsi="Times New Roman" w:cs="Times New Roman"/>
          <w:sz w:val="24"/>
          <w:szCs w:val="24"/>
          <w:lang w:eastAsia="sk-SK"/>
        </w:rPr>
        <w:t xml:space="preserve"> v</w:t>
      </w:r>
      <w:r w:rsidR="00062B8F" w:rsidRPr="009D08AE">
        <w:rPr>
          <w:rFonts w:ascii="Times New Roman" w:hAnsi="Times New Roman" w:cs="Times New Roman"/>
          <w:sz w:val="24"/>
          <w:szCs w:val="24"/>
          <w:lang w:eastAsia="sk-SK"/>
        </w:rPr>
        <w:t xml:space="preserve"> Prílohe č. 4 stanovenom </w:t>
      </w:r>
      <w:r w:rsidRPr="009D08AE">
        <w:rPr>
          <w:rFonts w:ascii="Times New Roman" w:hAnsi="Times New Roman" w:cs="Times New Roman"/>
          <w:sz w:val="24"/>
          <w:szCs w:val="24"/>
          <w:lang w:eastAsia="sk-SK"/>
        </w:rPr>
        <w:t>rozsahu nimi vykonávaných činností</w:t>
      </w:r>
      <w:r w:rsidR="00ED26BC">
        <w:rPr>
          <w:rFonts w:ascii="Times New Roman" w:hAnsi="Times New Roman" w:cs="Times New Roman"/>
          <w:sz w:val="24"/>
          <w:szCs w:val="24"/>
          <w:lang w:eastAsia="sk-SK"/>
        </w:rPr>
        <w:t xml:space="preserve"> riadne a včas</w:t>
      </w:r>
      <w:r w:rsidR="00177491" w:rsidRPr="009D08AE">
        <w:rPr>
          <w:rFonts w:ascii="Times New Roman" w:hAnsi="Times New Roman" w:cs="Times New Roman"/>
          <w:sz w:val="24"/>
          <w:szCs w:val="24"/>
          <w:lang w:eastAsia="sk-SK"/>
        </w:rPr>
        <w:t>.</w:t>
      </w:r>
    </w:p>
    <w:p w14:paraId="0852A96F" w14:textId="68EA0612" w:rsidR="00E4628E" w:rsidRPr="00782EA8" w:rsidRDefault="00E4628E" w:rsidP="00D27A75">
      <w:pPr>
        <w:pStyle w:val="MLOdsek"/>
        <w:numPr>
          <w:ilvl w:val="0"/>
          <w:numId w:val="39"/>
        </w:numPr>
        <w:tabs>
          <w:tab w:val="left" w:pos="709"/>
        </w:tabs>
        <w:spacing w:after="240"/>
        <w:ind w:hanging="720"/>
        <w:rPr>
          <w:rFonts w:ascii="Times New Roman" w:hAnsi="Times New Roman" w:cs="Times New Roman"/>
          <w:spacing w:val="1"/>
          <w:sz w:val="24"/>
          <w:szCs w:val="24"/>
        </w:rPr>
      </w:pPr>
      <w:bookmarkStart w:id="3" w:name="_Ref529980772"/>
      <w:r w:rsidRPr="00782EA8">
        <w:rPr>
          <w:rFonts w:ascii="Times New Roman" w:hAnsi="Times New Roman" w:cs="Times New Roman"/>
          <w:spacing w:val="1"/>
          <w:sz w:val="24"/>
          <w:szCs w:val="24"/>
        </w:rPr>
        <w:t>Mená odborníkov Zhotoviteľ</w:t>
      </w:r>
      <w:r w:rsidR="00782EA8" w:rsidRPr="00782EA8">
        <w:rPr>
          <w:rFonts w:ascii="Times New Roman" w:hAnsi="Times New Roman" w:cs="Times New Roman"/>
          <w:spacing w:val="1"/>
          <w:sz w:val="24"/>
          <w:szCs w:val="24"/>
        </w:rPr>
        <w:t>a</w:t>
      </w:r>
      <w:r w:rsidRPr="00782EA8">
        <w:rPr>
          <w:rFonts w:ascii="Times New Roman" w:hAnsi="Times New Roman" w:cs="Times New Roman"/>
          <w:spacing w:val="1"/>
          <w:sz w:val="24"/>
          <w:szCs w:val="24"/>
        </w:rPr>
        <w:t xml:space="preserve"> podľa bodu </w:t>
      </w:r>
      <w:r w:rsidR="00F863FA">
        <w:rPr>
          <w:rFonts w:ascii="Times New Roman" w:hAnsi="Times New Roman" w:cs="Times New Roman"/>
          <w:spacing w:val="1"/>
          <w:sz w:val="24"/>
          <w:szCs w:val="24"/>
        </w:rPr>
        <w:t xml:space="preserve">4.3 </w:t>
      </w:r>
      <w:r w:rsidRPr="00782EA8">
        <w:rPr>
          <w:rFonts w:ascii="Times New Roman" w:hAnsi="Times New Roman" w:cs="Times New Roman"/>
          <w:spacing w:val="1"/>
          <w:sz w:val="24"/>
          <w:szCs w:val="24"/>
        </w:rPr>
        <w:t xml:space="preserve">sú uvedené v Prílohe č. 3. Zhotoviteľ môže zmeniť konkrétneho odborníka uvedeného v Prílohe č. 3 za iného alebo doplniť nového odborníka na plnenie predmetu Zmluvy, ak spĺňa </w:t>
      </w:r>
      <w:r w:rsidR="000D4BA2">
        <w:rPr>
          <w:rFonts w:ascii="Times New Roman" w:hAnsi="Times New Roman" w:cs="Times New Roman"/>
          <w:spacing w:val="1"/>
          <w:sz w:val="24"/>
          <w:szCs w:val="24"/>
        </w:rPr>
        <w:t>požiadavky</w:t>
      </w:r>
      <w:r w:rsidRPr="00782EA8">
        <w:rPr>
          <w:rFonts w:ascii="Times New Roman" w:hAnsi="Times New Roman" w:cs="Times New Roman"/>
          <w:spacing w:val="1"/>
          <w:sz w:val="24"/>
          <w:szCs w:val="24"/>
        </w:rPr>
        <w:t xml:space="preserve"> uvedené v Prílohe č. 3 pre tento druh odborníka a ak túto zmenu schváli Oprávnená osoba Objednávateľa. Zmenu podľa tohto bodu uskutočnia Zmluvné strany formou dodatku k Zmluve.</w:t>
      </w:r>
    </w:p>
    <w:p w14:paraId="663ACB82" w14:textId="77777777" w:rsidR="00F232EA" w:rsidRPr="00EE3611" w:rsidRDefault="00607C84" w:rsidP="00D27A75">
      <w:pPr>
        <w:pStyle w:val="MLOdsek"/>
        <w:numPr>
          <w:ilvl w:val="0"/>
          <w:numId w:val="39"/>
        </w:numPr>
        <w:tabs>
          <w:tab w:val="left" w:pos="709"/>
        </w:tabs>
        <w:spacing w:after="240"/>
        <w:ind w:hanging="720"/>
        <w:rPr>
          <w:rFonts w:ascii="Times New Roman" w:hAnsi="Times New Roman" w:cs="Times New Roman"/>
          <w:spacing w:val="1"/>
          <w:sz w:val="24"/>
          <w:szCs w:val="24"/>
        </w:rPr>
      </w:pPr>
      <w:r w:rsidRPr="00EE3611">
        <w:rPr>
          <w:rFonts w:ascii="Times New Roman" w:hAnsi="Times New Roman" w:cs="Times New Roman"/>
          <w:sz w:val="24"/>
          <w:szCs w:val="24"/>
        </w:rPr>
        <w:t>Zhotoviteľ</w:t>
      </w:r>
      <w:r w:rsidRPr="00EE3611">
        <w:rPr>
          <w:rFonts w:ascii="Times New Roman" w:hAnsi="Times New Roman" w:cs="Times New Roman"/>
          <w:sz w:val="24"/>
          <w:szCs w:val="24"/>
          <w:lang w:eastAsia="sk-SK"/>
        </w:rPr>
        <w:t xml:space="preserve"> sa zaväzuje </w:t>
      </w:r>
      <w:r w:rsidR="000173B7">
        <w:rPr>
          <w:rFonts w:ascii="Times New Roman" w:hAnsi="Times New Roman" w:cs="Times New Roman"/>
          <w:sz w:val="24"/>
          <w:szCs w:val="24"/>
          <w:lang w:eastAsia="sk-SK"/>
        </w:rPr>
        <w:t>vykonať</w:t>
      </w:r>
      <w:r w:rsidRPr="00EE3611">
        <w:rPr>
          <w:rFonts w:ascii="Times New Roman" w:hAnsi="Times New Roman" w:cs="Times New Roman"/>
          <w:sz w:val="24"/>
          <w:szCs w:val="24"/>
          <w:lang w:eastAsia="sk-SK"/>
        </w:rPr>
        <w:t xml:space="preserve"> </w:t>
      </w:r>
      <w:r w:rsidR="00961870">
        <w:rPr>
          <w:rFonts w:ascii="Times New Roman" w:hAnsi="Times New Roman" w:cs="Times New Roman"/>
          <w:sz w:val="24"/>
          <w:szCs w:val="24"/>
          <w:lang w:eastAsia="sk-SK"/>
        </w:rPr>
        <w:t xml:space="preserve">celé </w:t>
      </w:r>
      <w:r w:rsidR="00C43D51">
        <w:rPr>
          <w:rFonts w:ascii="Times New Roman" w:hAnsi="Times New Roman" w:cs="Times New Roman"/>
          <w:sz w:val="24"/>
          <w:szCs w:val="24"/>
          <w:lang w:eastAsia="sk-SK"/>
        </w:rPr>
        <w:t>D</w:t>
      </w:r>
      <w:r w:rsidR="00961870">
        <w:rPr>
          <w:rFonts w:ascii="Times New Roman" w:hAnsi="Times New Roman" w:cs="Times New Roman"/>
          <w:sz w:val="24"/>
          <w:szCs w:val="24"/>
          <w:lang w:eastAsia="sk-SK"/>
        </w:rPr>
        <w:t xml:space="preserve">ielo a </w:t>
      </w:r>
      <w:r w:rsidRPr="00EE3611">
        <w:rPr>
          <w:rFonts w:ascii="Times New Roman" w:hAnsi="Times New Roman" w:cs="Times New Roman"/>
          <w:sz w:val="24"/>
          <w:szCs w:val="24"/>
          <w:lang w:eastAsia="sk-SK"/>
        </w:rPr>
        <w:t xml:space="preserve">jednotlivé časti </w:t>
      </w:r>
      <w:r w:rsidR="00514501">
        <w:rPr>
          <w:rFonts w:ascii="Times New Roman" w:hAnsi="Times New Roman" w:cs="Times New Roman"/>
          <w:sz w:val="24"/>
          <w:szCs w:val="24"/>
          <w:lang w:eastAsia="sk-SK"/>
        </w:rPr>
        <w:t>Diela</w:t>
      </w:r>
      <w:r w:rsidRPr="00EE3611">
        <w:rPr>
          <w:rFonts w:ascii="Times New Roman" w:hAnsi="Times New Roman" w:cs="Times New Roman"/>
          <w:sz w:val="24"/>
          <w:szCs w:val="24"/>
          <w:lang w:eastAsia="sk-SK"/>
        </w:rPr>
        <w:t xml:space="preserve"> </w:t>
      </w:r>
      <w:r w:rsidR="005A63F7">
        <w:rPr>
          <w:rFonts w:ascii="Times New Roman" w:hAnsi="Times New Roman" w:cs="Times New Roman"/>
          <w:sz w:val="24"/>
          <w:szCs w:val="24"/>
          <w:lang w:eastAsia="sk-SK"/>
        </w:rPr>
        <w:t>v súlade s</w:t>
      </w:r>
      <w:r w:rsidRPr="00EE3611">
        <w:rPr>
          <w:rFonts w:ascii="Times New Roman" w:hAnsi="Times New Roman" w:cs="Times New Roman"/>
          <w:sz w:val="24"/>
          <w:szCs w:val="24"/>
          <w:lang w:eastAsia="sk-SK"/>
        </w:rPr>
        <w:t xml:space="preserve"> časov</w:t>
      </w:r>
      <w:r w:rsidR="005A63F7">
        <w:rPr>
          <w:rFonts w:ascii="Times New Roman" w:hAnsi="Times New Roman" w:cs="Times New Roman"/>
          <w:sz w:val="24"/>
          <w:szCs w:val="24"/>
          <w:lang w:eastAsia="sk-SK"/>
        </w:rPr>
        <w:t>ým</w:t>
      </w:r>
      <w:r w:rsidRPr="00EE3611">
        <w:rPr>
          <w:rFonts w:ascii="Times New Roman" w:hAnsi="Times New Roman" w:cs="Times New Roman"/>
          <w:sz w:val="24"/>
          <w:szCs w:val="24"/>
          <w:lang w:eastAsia="sk-SK"/>
        </w:rPr>
        <w:t xml:space="preserve"> harmonogram</w:t>
      </w:r>
      <w:r w:rsidR="005A63F7">
        <w:rPr>
          <w:rFonts w:ascii="Times New Roman" w:hAnsi="Times New Roman" w:cs="Times New Roman"/>
          <w:sz w:val="24"/>
          <w:szCs w:val="24"/>
          <w:lang w:eastAsia="sk-SK"/>
        </w:rPr>
        <w:t>om</w:t>
      </w:r>
      <w:r w:rsidR="00071565">
        <w:rPr>
          <w:rFonts w:ascii="Times New Roman" w:hAnsi="Times New Roman" w:cs="Times New Roman"/>
          <w:sz w:val="24"/>
          <w:szCs w:val="24"/>
          <w:lang w:eastAsia="sk-SK"/>
        </w:rPr>
        <w:t xml:space="preserve"> uvedeným v</w:t>
      </w:r>
      <w:r w:rsidRPr="00EE3611">
        <w:rPr>
          <w:rFonts w:ascii="Times New Roman" w:hAnsi="Times New Roman" w:cs="Times New Roman"/>
          <w:sz w:val="24"/>
          <w:szCs w:val="24"/>
          <w:lang w:eastAsia="sk-SK"/>
        </w:rPr>
        <w:t xml:space="preserve"> </w:t>
      </w:r>
      <w:r w:rsidR="00177491">
        <w:rPr>
          <w:rFonts w:ascii="Times New Roman" w:hAnsi="Times New Roman" w:cs="Times New Roman"/>
          <w:sz w:val="24"/>
          <w:szCs w:val="24"/>
          <w:lang w:eastAsia="sk-SK"/>
        </w:rPr>
        <w:t>P</w:t>
      </w:r>
      <w:r w:rsidRPr="00E73006">
        <w:rPr>
          <w:rFonts w:ascii="Times New Roman" w:hAnsi="Times New Roman" w:cs="Times New Roman"/>
          <w:sz w:val="24"/>
          <w:szCs w:val="24"/>
          <w:lang w:eastAsia="sk-SK"/>
        </w:rPr>
        <w:t>ríloh</w:t>
      </w:r>
      <w:r w:rsidR="00071565">
        <w:rPr>
          <w:rFonts w:ascii="Times New Roman" w:hAnsi="Times New Roman" w:cs="Times New Roman"/>
          <w:sz w:val="24"/>
          <w:szCs w:val="24"/>
          <w:lang w:eastAsia="sk-SK"/>
        </w:rPr>
        <w:t>e</w:t>
      </w:r>
      <w:r w:rsidRPr="00E73006">
        <w:rPr>
          <w:rFonts w:ascii="Times New Roman" w:hAnsi="Times New Roman" w:cs="Times New Roman"/>
          <w:sz w:val="24"/>
          <w:szCs w:val="24"/>
          <w:lang w:eastAsia="sk-SK"/>
        </w:rPr>
        <w:t xml:space="preserve"> č.</w:t>
      </w:r>
      <w:r w:rsidR="00A20B62">
        <w:rPr>
          <w:rFonts w:ascii="Times New Roman" w:hAnsi="Times New Roman" w:cs="Times New Roman"/>
          <w:sz w:val="24"/>
          <w:szCs w:val="24"/>
          <w:lang w:eastAsia="sk-SK"/>
        </w:rPr>
        <w:t xml:space="preserve"> </w:t>
      </w:r>
      <w:r w:rsidR="00216C80">
        <w:rPr>
          <w:rFonts w:ascii="Times New Roman" w:hAnsi="Times New Roman" w:cs="Times New Roman"/>
          <w:sz w:val="24"/>
          <w:szCs w:val="24"/>
          <w:lang w:eastAsia="sk-SK"/>
        </w:rPr>
        <w:t>4</w:t>
      </w:r>
      <w:r w:rsidR="005A63F7">
        <w:rPr>
          <w:rFonts w:ascii="Times New Roman" w:hAnsi="Times New Roman" w:cs="Times New Roman"/>
          <w:sz w:val="24"/>
          <w:szCs w:val="24"/>
          <w:lang w:eastAsia="sk-SK"/>
        </w:rPr>
        <w:t>. Dielo pozostáva z týchto častí</w:t>
      </w:r>
      <w:r w:rsidR="00F232EA" w:rsidRPr="00EE3611">
        <w:rPr>
          <w:rFonts w:ascii="Times New Roman" w:hAnsi="Times New Roman" w:cs="Times New Roman"/>
          <w:sz w:val="24"/>
          <w:szCs w:val="24"/>
          <w:lang w:eastAsia="sk-SK"/>
        </w:rPr>
        <w:t>:</w:t>
      </w:r>
    </w:p>
    <w:p w14:paraId="789E1F4D" w14:textId="77777777" w:rsidR="00D82A1B" w:rsidRPr="00EE3611" w:rsidRDefault="00E73006" w:rsidP="00D27A75">
      <w:pPr>
        <w:pStyle w:val="MLOdsek"/>
        <w:numPr>
          <w:ilvl w:val="2"/>
          <w:numId w:val="62"/>
        </w:numPr>
        <w:spacing w:after="240"/>
        <w:ind w:left="1276" w:hanging="425"/>
        <w:rPr>
          <w:rFonts w:ascii="Times New Roman" w:hAnsi="Times New Roman" w:cs="Times New Roman"/>
          <w:sz w:val="24"/>
          <w:szCs w:val="24"/>
        </w:rPr>
      </w:pPr>
      <w:r w:rsidRPr="00E73006">
        <w:rPr>
          <w:rFonts w:ascii="Times New Roman" w:hAnsi="Times New Roman" w:cs="Times New Roman"/>
          <w:sz w:val="24"/>
          <w:szCs w:val="24"/>
        </w:rPr>
        <w:t>Analýza a dizajn -</w:t>
      </w:r>
      <w:r>
        <w:rPr>
          <w:rFonts w:ascii="Times New Roman" w:hAnsi="Times New Roman" w:cs="Times New Roman"/>
          <w:sz w:val="24"/>
          <w:szCs w:val="24"/>
        </w:rPr>
        <w:t xml:space="preserve"> v</w:t>
      </w:r>
      <w:r w:rsidR="00D82A1B" w:rsidRPr="00EE3611">
        <w:rPr>
          <w:rFonts w:ascii="Times New Roman" w:hAnsi="Times New Roman" w:cs="Times New Roman"/>
          <w:sz w:val="24"/>
          <w:szCs w:val="24"/>
        </w:rPr>
        <w:t>y</w:t>
      </w:r>
      <w:r w:rsidR="00607C84" w:rsidRPr="00EE3611">
        <w:rPr>
          <w:rFonts w:ascii="Times New Roman" w:hAnsi="Times New Roman" w:cs="Times New Roman"/>
          <w:sz w:val="24"/>
          <w:szCs w:val="24"/>
        </w:rPr>
        <w:t>konanie</w:t>
      </w:r>
      <w:r w:rsidR="00283BC8">
        <w:rPr>
          <w:rFonts w:ascii="Times New Roman" w:hAnsi="Times New Roman" w:cs="Times New Roman"/>
          <w:sz w:val="24"/>
          <w:szCs w:val="24"/>
        </w:rPr>
        <w:t xml:space="preserve"> </w:t>
      </w:r>
      <w:r w:rsidR="00607C84" w:rsidRPr="00EE3611">
        <w:rPr>
          <w:rFonts w:ascii="Times New Roman" w:hAnsi="Times New Roman" w:cs="Times New Roman"/>
          <w:sz w:val="24"/>
          <w:szCs w:val="24"/>
        </w:rPr>
        <w:t>p</w:t>
      </w:r>
      <w:r w:rsidR="00D82A1B" w:rsidRPr="00EE3611">
        <w:rPr>
          <w:rFonts w:ascii="Times New Roman" w:hAnsi="Times New Roman" w:cs="Times New Roman"/>
          <w:sz w:val="24"/>
          <w:szCs w:val="24"/>
        </w:rPr>
        <w:t xml:space="preserve">rocesnej analýzy a návrhu </w:t>
      </w:r>
      <w:r w:rsidR="00ED26BC">
        <w:rPr>
          <w:rFonts w:ascii="Times New Roman" w:hAnsi="Times New Roman" w:cs="Times New Roman"/>
          <w:sz w:val="24"/>
          <w:szCs w:val="24"/>
        </w:rPr>
        <w:t>Diela</w:t>
      </w:r>
      <w:r w:rsidR="00D82A1B" w:rsidRPr="00EE3611">
        <w:rPr>
          <w:rFonts w:ascii="Times New Roman" w:eastAsiaTheme="minorHAnsi" w:hAnsi="Times New Roman" w:cs="Times New Roman"/>
          <w:sz w:val="24"/>
          <w:szCs w:val="24"/>
        </w:rPr>
        <w:t xml:space="preserve"> </w:t>
      </w:r>
      <w:r w:rsidR="00D82A1B" w:rsidRPr="00EE3611">
        <w:rPr>
          <w:rFonts w:ascii="Times New Roman" w:hAnsi="Times New Roman" w:cs="Times New Roman"/>
          <w:sz w:val="24"/>
          <w:szCs w:val="24"/>
        </w:rPr>
        <w:t>vrátane vyhodnotenia aktuálneho „AS IS“ stavu a </w:t>
      </w:r>
      <w:r w:rsidR="00D82A1B" w:rsidRPr="007D5DD4">
        <w:rPr>
          <w:rFonts w:ascii="Times New Roman" w:hAnsi="Times New Roman" w:cs="Times New Roman"/>
          <w:sz w:val="24"/>
          <w:szCs w:val="24"/>
        </w:rPr>
        <w:t>vytvorenie návrhu budúceho „TO BE“ stavu</w:t>
      </w:r>
      <w:r w:rsidR="00310158" w:rsidRPr="007D5DD4">
        <w:rPr>
          <w:rFonts w:ascii="Times New Roman" w:hAnsi="Times New Roman" w:cs="Times New Roman"/>
          <w:sz w:val="24"/>
          <w:szCs w:val="24"/>
        </w:rPr>
        <w:t>.</w:t>
      </w:r>
      <w:r w:rsidR="00D82A1B" w:rsidRPr="007D5DD4">
        <w:rPr>
          <w:rFonts w:ascii="Times New Roman" w:hAnsi="Times New Roman" w:cs="Times New Roman"/>
          <w:sz w:val="24"/>
          <w:szCs w:val="24"/>
        </w:rPr>
        <w:t xml:space="preserve"> </w:t>
      </w:r>
      <w:bookmarkEnd w:id="3"/>
      <w:r w:rsidR="00FF1C58" w:rsidRPr="007D5DD4">
        <w:rPr>
          <w:rFonts w:ascii="Times New Roman" w:hAnsi="Times New Roman" w:cs="Times New Roman"/>
          <w:sz w:val="24"/>
          <w:szCs w:val="24"/>
        </w:rPr>
        <w:t>Požiadavky a podmienky uvedené v Technickej špecifikácii Zhotoviteľ zohľadní pri vypracovaní Cieľového konceptu</w:t>
      </w:r>
      <w:r w:rsidR="00607C84" w:rsidRPr="00EE3611">
        <w:rPr>
          <w:rFonts w:ascii="Times New Roman" w:hAnsi="Times New Roman" w:cs="Times New Roman"/>
          <w:sz w:val="24"/>
          <w:szCs w:val="24"/>
        </w:rPr>
        <w:t xml:space="preserve"> </w:t>
      </w:r>
      <w:r w:rsidR="00FF1C58" w:rsidRPr="00EE3611">
        <w:rPr>
          <w:rFonts w:ascii="Times New Roman" w:hAnsi="Times New Roman" w:cs="Times New Roman"/>
          <w:sz w:val="24"/>
          <w:szCs w:val="24"/>
        </w:rPr>
        <w:t xml:space="preserve">a zaväzuje sa samotné vytvorenie a implementáciu </w:t>
      </w:r>
      <w:r w:rsidR="00476416">
        <w:rPr>
          <w:rFonts w:ascii="Times New Roman" w:hAnsi="Times New Roman" w:cs="Times New Roman"/>
          <w:sz w:val="24"/>
          <w:szCs w:val="24"/>
        </w:rPr>
        <w:t>Diela</w:t>
      </w:r>
      <w:r w:rsidR="00FF1C58" w:rsidRPr="00EE3611">
        <w:rPr>
          <w:rFonts w:ascii="Times New Roman" w:hAnsi="Times New Roman" w:cs="Times New Roman"/>
          <w:sz w:val="24"/>
          <w:szCs w:val="24"/>
        </w:rPr>
        <w:t xml:space="preserve"> vykonať v súlade s</w:t>
      </w:r>
      <w:r w:rsidR="00283BC8">
        <w:rPr>
          <w:rFonts w:ascii="Times New Roman" w:hAnsi="Times New Roman" w:cs="Times New Roman"/>
          <w:sz w:val="24"/>
          <w:szCs w:val="24"/>
        </w:rPr>
        <w:t xml:space="preserve"> </w:t>
      </w:r>
      <w:r w:rsidR="00607C84" w:rsidRPr="00EE3611">
        <w:rPr>
          <w:rFonts w:ascii="Times New Roman" w:hAnsi="Times New Roman" w:cs="Times New Roman"/>
          <w:sz w:val="24"/>
          <w:szCs w:val="24"/>
        </w:rPr>
        <w:t>Cieľovým konceptom odsúhlaseným</w:t>
      </w:r>
      <w:r w:rsidR="00FF1C58" w:rsidRPr="00EE3611">
        <w:rPr>
          <w:rFonts w:ascii="Times New Roman" w:hAnsi="Times New Roman" w:cs="Times New Roman"/>
          <w:sz w:val="24"/>
          <w:szCs w:val="24"/>
        </w:rPr>
        <w:t xml:space="preserve"> Objednávateľom. </w:t>
      </w:r>
      <w:r w:rsidR="00484341">
        <w:rPr>
          <w:rFonts w:ascii="Times New Roman" w:hAnsi="Times New Roman" w:cs="Times New Roman"/>
          <w:sz w:val="24"/>
          <w:szCs w:val="24"/>
        </w:rPr>
        <w:t xml:space="preserve">Cieľový koncept musí obsahovať </w:t>
      </w:r>
      <w:r w:rsidR="00484341" w:rsidRPr="004925F5">
        <w:rPr>
          <w:rFonts w:ascii="Times New Roman" w:hAnsi="Times New Roman" w:cs="Times New Roman"/>
          <w:sz w:val="24"/>
          <w:szCs w:val="24"/>
        </w:rPr>
        <w:t>návrh grafick</w:t>
      </w:r>
      <w:r w:rsidR="00484341">
        <w:rPr>
          <w:rFonts w:ascii="Times New Roman" w:hAnsi="Times New Roman" w:cs="Times New Roman"/>
          <w:sz w:val="24"/>
          <w:szCs w:val="24"/>
        </w:rPr>
        <w:t>ého</w:t>
      </w:r>
      <w:r w:rsidR="00484341" w:rsidRPr="004925F5">
        <w:rPr>
          <w:rFonts w:ascii="Times New Roman" w:hAnsi="Times New Roman" w:cs="Times New Roman"/>
          <w:sz w:val="24"/>
          <w:szCs w:val="24"/>
        </w:rPr>
        <w:t xml:space="preserve"> znázornen</w:t>
      </w:r>
      <w:r w:rsidR="00484341">
        <w:rPr>
          <w:rFonts w:ascii="Times New Roman" w:hAnsi="Times New Roman" w:cs="Times New Roman"/>
          <w:sz w:val="24"/>
          <w:szCs w:val="24"/>
        </w:rPr>
        <w:t>ia</w:t>
      </w:r>
      <w:r w:rsidR="00484341" w:rsidRPr="004925F5">
        <w:rPr>
          <w:rFonts w:ascii="Times New Roman" w:hAnsi="Times New Roman" w:cs="Times New Roman"/>
          <w:sz w:val="24"/>
          <w:szCs w:val="24"/>
        </w:rPr>
        <w:t xml:space="preserve"> logického zapojenia jednotlivých komponentov riešenia</w:t>
      </w:r>
      <w:r w:rsidR="00484341">
        <w:rPr>
          <w:rFonts w:ascii="Times New Roman" w:hAnsi="Times New Roman" w:cs="Times New Roman"/>
          <w:sz w:val="24"/>
          <w:szCs w:val="24"/>
        </w:rPr>
        <w:t xml:space="preserve">, </w:t>
      </w:r>
      <w:r w:rsidR="00484341" w:rsidRPr="004925F5">
        <w:rPr>
          <w:rFonts w:ascii="Times New Roman" w:hAnsi="Times New Roman" w:cs="Times New Roman"/>
          <w:sz w:val="24"/>
          <w:szCs w:val="24"/>
        </w:rPr>
        <w:t xml:space="preserve">popisovať prepojenie s </w:t>
      </w:r>
      <w:r w:rsidR="00484341" w:rsidRPr="004925F5">
        <w:rPr>
          <w:rFonts w:ascii="Times New Roman" w:hAnsi="Times New Roman" w:cs="Times New Roman"/>
          <w:sz w:val="24"/>
          <w:szCs w:val="24"/>
        </w:rPr>
        <w:lastRenderedPageBreak/>
        <w:t xml:space="preserve">existujúcimi </w:t>
      </w:r>
      <w:r w:rsidR="009D08AE">
        <w:rPr>
          <w:rFonts w:ascii="Times New Roman" w:hAnsi="Times New Roman" w:cs="Times New Roman"/>
          <w:sz w:val="24"/>
          <w:szCs w:val="24"/>
        </w:rPr>
        <w:t>informačnými systémami Objednávateľa</w:t>
      </w:r>
      <w:r w:rsidR="00484341" w:rsidRPr="004925F5">
        <w:rPr>
          <w:rFonts w:ascii="Times New Roman" w:hAnsi="Times New Roman" w:cs="Times New Roman"/>
          <w:sz w:val="24"/>
          <w:szCs w:val="24"/>
        </w:rPr>
        <w:t>, definovať zdroje bezpečnostných udalostí, popis ich ďalšieho spracovania a</w:t>
      </w:r>
      <w:r w:rsidR="00484341">
        <w:rPr>
          <w:rFonts w:ascii="Times New Roman" w:hAnsi="Times New Roman" w:cs="Times New Roman"/>
          <w:sz w:val="24"/>
          <w:szCs w:val="24"/>
        </w:rPr>
        <w:t> </w:t>
      </w:r>
      <w:r w:rsidR="00484341" w:rsidRPr="004925F5">
        <w:rPr>
          <w:rFonts w:ascii="Times New Roman" w:hAnsi="Times New Roman" w:cs="Times New Roman"/>
          <w:sz w:val="24"/>
          <w:szCs w:val="24"/>
        </w:rPr>
        <w:t>vyhodnocovania</w:t>
      </w:r>
      <w:r w:rsidR="00484341">
        <w:rPr>
          <w:rFonts w:ascii="Times New Roman" w:hAnsi="Times New Roman" w:cs="Times New Roman"/>
          <w:sz w:val="24"/>
          <w:szCs w:val="24"/>
        </w:rPr>
        <w:t>.</w:t>
      </w:r>
    </w:p>
    <w:p w14:paraId="6523CE72" w14:textId="77777777" w:rsidR="00E73006" w:rsidRPr="007D6DB8" w:rsidRDefault="00E73006" w:rsidP="00D27A75">
      <w:pPr>
        <w:pStyle w:val="MLOdsek"/>
        <w:numPr>
          <w:ilvl w:val="2"/>
          <w:numId w:val="62"/>
        </w:numPr>
        <w:spacing w:after="240"/>
        <w:ind w:left="1276" w:hanging="425"/>
        <w:rPr>
          <w:rFonts w:ascii="Times New Roman" w:hAnsi="Times New Roman" w:cs="Times New Roman"/>
          <w:sz w:val="24"/>
          <w:szCs w:val="24"/>
        </w:rPr>
      </w:pPr>
      <w:r w:rsidRPr="007D6DB8">
        <w:rPr>
          <w:rFonts w:ascii="Times New Roman" w:hAnsi="Times New Roman" w:cs="Times New Roman"/>
          <w:sz w:val="24"/>
          <w:szCs w:val="24"/>
        </w:rPr>
        <w:t>Nákup HW a</w:t>
      </w:r>
      <w:r w:rsidR="00676BD2" w:rsidRPr="007D6DB8">
        <w:rPr>
          <w:rFonts w:ascii="Times New Roman" w:hAnsi="Times New Roman" w:cs="Times New Roman"/>
          <w:sz w:val="24"/>
          <w:szCs w:val="24"/>
        </w:rPr>
        <w:t> SW (krabicový softvér):</w:t>
      </w:r>
    </w:p>
    <w:p w14:paraId="29B3E6D3" w14:textId="77777777" w:rsidR="00E73006" w:rsidRPr="00177491" w:rsidRDefault="00E73006" w:rsidP="00D27A75">
      <w:pPr>
        <w:pStyle w:val="Odsekzoznamu"/>
        <w:numPr>
          <w:ilvl w:val="0"/>
          <w:numId w:val="44"/>
        </w:numPr>
        <w:spacing w:after="240"/>
        <w:ind w:left="1701" w:hanging="425"/>
        <w:rPr>
          <w:rFonts w:ascii="Times New Roman" w:hAnsi="Times New Roman"/>
          <w:sz w:val="24"/>
        </w:rPr>
      </w:pPr>
      <w:r w:rsidRPr="00177491">
        <w:rPr>
          <w:rFonts w:ascii="Times New Roman" w:hAnsi="Times New Roman"/>
          <w:sz w:val="24"/>
        </w:rPr>
        <w:t>dodanie</w:t>
      </w:r>
      <w:r w:rsidR="00676BD2" w:rsidRPr="00177491">
        <w:rPr>
          <w:rFonts w:ascii="Times New Roman" w:hAnsi="Times New Roman"/>
          <w:sz w:val="24"/>
        </w:rPr>
        <w:t xml:space="preserve"> nových, nepoužívaných a zabalených</w:t>
      </w:r>
      <w:r w:rsidR="00B658DB">
        <w:rPr>
          <w:rFonts w:ascii="Times New Roman" w:hAnsi="Times New Roman"/>
          <w:sz w:val="24"/>
        </w:rPr>
        <w:t xml:space="preserve"> </w:t>
      </w:r>
      <w:r w:rsidR="00676BD2" w:rsidRPr="00177491">
        <w:rPr>
          <w:rFonts w:ascii="Times New Roman" w:hAnsi="Times New Roman"/>
          <w:sz w:val="24"/>
        </w:rPr>
        <w:t xml:space="preserve">komponentov </w:t>
      </w:r>
      <w:r w:rsidRPr="00177491">
        <w:rPr>
          <w:rFonts w:ascii="Times New Roman" w:hAnsi="Times New Roman"/>
          <w:sz w:val="24"/>
        </w:rPr>
        <w:t xml:space="preserve">HW podľa </w:t>
      </w:r>
      <w:r w:rsidR="00177491" w:rsidRPr="00177491">
        <w:rPr>
          <w:rFonts w:ascii="Times New Roman" w:hAnsi="Times New Roman"/>
          <w:sz w:val="24"/>
        </w:rPr>
        <w:t>T</w:t>
      </w:r>
      <w:r w:rsidRPr="00177491">
        <w:rPr>
          <w:rFonts w:ascii="Times New Roman" w:hAnsi="Times New Roman"/>
          <w:sz w:val="24"/>
        </w:rPr>
        <w:t xml:space="preserve">echnickej špecifikácie, </w:t>
      </w:r>
    </w:p>
    <w:p w14:paraId="75AAE658" w14:textId="77777777" w:rsidR="00177491" w:rsidRDefault="00E73006" w:rsidP="00D27A75">
      <w:pPr>
        <w:pStyle w:val="Odsekzoznamu"/>
        <w:numPr>
          <w:ilvl w:val="0"/>
          <w:numId w:val="44"/>
        </w:numPr>
        <w:spacing w:after="240"/>
        <w:ind w:left="1701" w:hanging="425"/>
        <w:rPr>
          <w:rFonts w:ascii="Times New Roman" w:hAnsi="Times New Roman"/>
          <w:sz w:val="24"/>
        </w:rPr>
      </w:pPr>
      <w:r w:rsidRPr="00177491">
        <w:rPr>
          <w:rFonts w:ascii="Times New Roman" w:hAnsi="Times New Roman"/>
          <w:sz w:val="24"/>
        </w:rPr>
        <w:t>dodanie</w:t>
      </w:r>
      <w:r w:rsidR="00676BD2" w:rsidRPr="00177491">
        <w:rPr>
          <w:rFonts w:ascii="Times New Roman" w:hAnsi="Times New Roman"/>
          <w:sz w:val="24"/>
        </w:rPr>
        <w:t xml:space="preserve"> komponentov</w:t>
      </w:r>
      <w:r w:rsidRPr="00177491">
        <w:rPr>
          <w:rFonts w:ascii="Times New Roman" w:hAnsi="Times New Roman"/>
          <w:sz w:val="24"/>
        </w:rPr>
        <w:t xml:space="preserve"> SW</w:t>
      </w:r>
      <w:r w:rsidR="00B658DB">
        <w:rPr>
          <w:rFonts w:ascii="Times New Roman" w:hAnsi="Times New Roman"/>
          <w:sz w:val="24"/>
        </w:rPr>
        <w:t xml:space="preserve"> </w:t>
      </w:r>
      <w:r w:rsidRPr="00177491">
        <w:rPr>
          <w:rFonts w:ascii="Times New Roman" w:hAnsi="Times New Roman"/>
          <w:sz w:val="24"/>
        </w:rPr>
        <w:t xml:space="preserve">podľa </w:t>
      </w:r>
      <w:r w:rsidR="00177491" w:rsidRPr="00177491">
        <w:rPr>
          <w:rFonts w:ascii="Times New Roman" w:hAnsi="Times New Roman"/>
          <w:sz w:val="24"/>
        </w:rPr>
        <w:t>T</w:t>
      </w:r>
      <w:r w:rsidRPr="00177491">
        <w:rPr>
          <w:rFonts w:ascii="Times New Roman" w:hAnsi="Times New Roman"/>
          <w:sz w:val="24"/>
        </w:rPr>
        <w:t>echnickej špecifikácie</w:t>
      </w:r>
      <w:r w:rsidR="00177491" w:rsidRPr="00177491">
        <w:rPr>
          <w:rFonts w:ascii="Times New Roman" w:hAnsi="Times New Roman"/>
          <w:sz w:val="24"/>
        </w:rPr>
        <w:t>,</w:t>
      </w:r>
    </w:p>
    <w:p w14:paraId="3853B8ED" w14:textId="77777777" w:rsidR="00D82A1B" w:rsidRPr="00C634CD" w:rsidRDefault="00C24754" w:rsidP="00D27A75">
      <w:pPr>
        <w:pStyle w:val="Odsekzoznamu"/>
        <w:numPr>
          <w:ilvl w:val="0"/>
          <w:numId w:val="44"/>
        </w:numPr>
        <w:spacing w:after="240"/>
        <w:ind w:left="1701" w:hanging="425"/>
        <w:rPr>
          <w:rFonts w:ascii="Times New Roman" w:hAnsi="Times New Roman"/>
          <w:sz w:val="24"/>
          <w:szCs w:val="24"/>
        </w:rPr>
      </w:pPr>
      <w:r w:rsidRPr="00C634CD">
        <w:rPr>
          <w:rFonts w:ascii="Times New Roman" w:hAnsi="Times New Roman"/>
          <w:sz w:val="24"/>
        </w:rPr>
        <w:t>likvidácia obalov HW a SW.</w:t>
      </w:r>
      <w:r w:rsidR="007D4432" w:rsidRPr="00C634CD">
        <w:rPr>
          <w:rFonts w:ascii="Times New Roman" w:hAnsi="Times New Roman"/>
          <w:sz w:val="24"/>
          <w:szCs w:val="24"/>
        </w:rPr>
        <w:t xml:space="preserve"> </w:t>
      </w:r>
    </w:p>
    <w:p w14:paraId="7EEA38C8" w14:textId="665E5B56" w:rsidR="00E73006" w:rsidRPr="00E73006" w:rsidRDefault="00E73006" w:rsidP="00D27A75">
      <w:pPr>
        <w:pStyle w:val="Odsekzoznamu"/>
        <w:numPr>
          <w:ilvl w:val="2"/>
          <w:numId w:val="62"/>
        </w:numPr>
        <w:spacing w:after="240"/>
        <w:ind w:left="1276" w:hanging="425"/>
        <w:rPr>
          <w:rFonts w:ascii="Times New Roman" w:hAnsi="Times New Roman"/>
          <w:sz w:val="24"/>
          <w:szCs w:val="24"/>
          <w:lang w:eastAsia="cs-CZ"/>
        </w:rPr>
      </w:pPr>
      <w:r w:rsidRPr="00E73006">
        <w:rPr>
          <w:rFonts w:ascii="Times New Roman" w:hAnsi="Times New Roman"/>
          <w:sz w:val="24"/>
          <w:szCs w:val="24"/>
          <w:lang w:eastAsia="cs-CZ"/>
        </w:rPr>
        <w:t xml:space="preserve">Implementácia </w:t>
      </w:r>
      <w:r w:rsidR="00366F4C">
        <w:rPr>
          <w:rFonts w:ascii="Times New Roman" w:hAnsi="Times New Roman"/>
          <w:sz w:val="24"/>
          <w:szCs w:val="24"/>
          <w:lang w:eastAsia="cs-CZ"/>
        </w:rPr>
        <w:t>–</w:t>
      </w:r>
      <w:r w:rsidRPr="00E73006">
        <w:rPr>
          <w:rFonts w:ascii="Times New Roman" w:hAnsi="Times New Roman"/>
          <w:sz w:val="24"/>
          <w:szCs w:val="24"/>
          <w:lang w:eastAsia="cs-CZ"/>
        </w:rPr>
        <w:t xml:space="preserve"> </w:t>
      </w:r>
      <w:r w:rsidR="00366F4C" w:rsidRPr="00D34FBF">
        <w:rPr>
          <w:rFonts w:ascii="Times New Roman" w:hAnsi="Times New Roman"/>
          <w:sz w:val="24"/>
          <w:szCs w:val="24"/>
          <w:lang w:eastAsia="cs-CZ"/>
        </w:rPr>
        <w:t>vytvorenie a </w:t>
      </w:r>
      <w:r w:rsidRPr="00D34FBF">
        <w:rPr>
          <w:rFonts w:ascii="Times New Roman" w:hAnsi="Times New Roman"/>
          <w:sz w:val="24"/>
          <w:szCs w:val="24"/>
          <w:lang w:eastAsia="cs-CZ"/>
        </w:rPr>
        <w:t>inštalácia</w:t>
      </w:r>
      <w:r w:rsidR="00366F4C" w:rsidRPr="00D34FBF">
        <w:rPr>
          <w:rFonts w:ascii="Times New Roman" w:hAnsi="Times New Roman"/>
          <w:sz w:val="24"/>
          <w:szCs w:val="24"/>
          <w:lang w:eastAsia="cs-CZ"/>
        </w:rPr>
        <w:t xml:space="preserve"> </w:t>
      </w:r>
      <w:r w:rsidR="00D34FBF" w:rsidRPr="00D34FBF">
        <w:rPr>
          <w:rFonts w:ascii="Times New Roman" w:hAnsi="Times New Roman"/>
          <w:sz w:val="24"/>
          <w:szCs w:val="24"/>
          <w:lang w:eastAsia="cs-CZ"/>
        </w:rPr>
        <w:t>Diela</w:t>
      </w:r>
      <w:r w:rsidR="00366F4C" w:rsidRPr="00D34FBF">
        <w:rPr>
          <w:rFonts w:ascii="Times New Roman" w:hAnsi="Times New Roman"/>
          <w:sz w:val="24"/>
          <w:szCs w:val="24"/>
          <w:lang w:eastAsia="cs-CZ"/>
        </w:rPr>
        <w:t xml:space="preserve"> v mieste sídla Objednávateľ</w:t>
      </w:r>
      <w:r w:rsidR="00687F5E" w:rsidRPr="00D34FBF">
        <w:rPr>
          <w:rFonts w:ascii="Times New Roman" w:hAnsi="Times New Roman"/>
          <w:sz w:val="24"/>
          <w:szCs w:val="24"/>
          <w:lang w:eastAsia="cs-CZ"/>
        </w:rPr>
        <w:t>a</w:t>
      </w:r>
      <w:r w:rsidRPr="00D34FBF">
        <w:rPr>
          <w:rFonts w:ascii="Times New Roman" w:hAnsi="Times New Roman"/>
          <w:sz w:val="24"/>
          <w:szCs w:val="24"/>
          <w:lang w:eastAsia="cs-CZ"/>
        </w:rPr>
        <w:t>, nastavenie parametrov a konfigurácia dodaných HW a SW komponentov a</w:t>
      </w:r>
      <w:r w:rsidR="00EB7EC5">
        <w:rPr>
          <w:rFonts w:ascii="Times New Roman" w:hAnsi="Times New Roman"/>
          <w:sz w:val="24"/>
          <w:szCs w:val="24"/>
          <w:lang w:eastAsia="cs-CZ"/>
        </w:rPr>
        <w:t xml:space="preserve"> ich </w:t>
      </w:r>
      <w:r w:rsidRPr="00D34FBF">
        <w:rPr>
          <w:rFonts w:ascii="Times New Roman" w:hAnsi="Times New Roman"/>
          <w:sz w:val="24"/>
          <w:szCs w:val="24"/>
          <w:lang w:eastAsia="cs-CZ"/>
        </w:rPr>
        <w:t>uvedenie do prevádzky na testovacom pracovisku za pod</w:t>
      </w:r>
      <w:r w:rsidR="00EB7EC5">
        <w:rPr>
          <w:rFonts w:ascii="Times New Roman" w:hAnsi="Times New Roman"/>
          <w:sz w:val="24"/>
          <w:szCs w:val="24"/>
          <w:lang w:eastAsia="cs-CZ"/>
        </w:rPr>
        <w:t>mienok uvedených v tejto Zmluve; testovacím pracoviskom môže byť vykonávané Dielo.</w:t>
      </w:r>
      <w:r w:rsidR="00825BEC">
        <w:rPr>
          <w:rFonts w:ascii="Times New Roman" w:hAnsi="Times New Roman"/>
          <w:sz w:val="24"/>
          <w:szCs w:val="24"/>
          <w:lang w:eastAsia="cs-CZ"/>
        </w:rPr>
        <w:t xml:space="preserve"> </w:t>
      </w:r>
      <w:r w:rsidR="007E78BA" w:rsidRPr="00D34FBF">
        <w:rPr>
          <w:rFonts w:ascii="Times New Roman" w:hAnsi="Times New Roman"/>
          <w:sz w:val="24"/>
          <w:szCs w:val="24"/>
          <w:lang w:eastAsia="cs-CZ"/>
        </w:rPr>
        <w:t>V</w:t>
      </w:r>
      <w:r w:rsidRPr="00D34FBF">
        <w:rPr>
          <w:rFonts w:ascii="Times New Roman" w:hAnsi="Times New Roman"/>
          <w:sz w:val="24"/>
          <w:szCs w:val="24"/>
          <w:lang w:eastAsia="cs-CZ"/>
        </w:rPr>
        <w:t>yhotovenie</w:t>
      </w:r>
      <w:r w:rsidR="00542D86">
        <w:rPr>
          <w:rFonts w:ascii="Times New Roman" w:hAnsi="Times New Roman"/>
          <w:sz w:val="24"/>
          <w:szCs w:val="24"/>
          <w:lang w:eastAsia="cs-CZ"/>
        </w:rPr>
        <w:t xml:space="preserve"> </w:t>
      </w:r>
      <w:r w:rsidRPr="00D34FBF">
        <w:rPr>
          <w:rFonts w:ascii="Times New Roman" w:hAnsi="Times New Roman"/>
          <w:sz w:val="24"/>
          <w:szCs w:val="24"/>
          <w:lang w:eastAsia="cs-CZ"/>
        </w:rPr>
        <w:t>dokumentácie nevyhnutnej k správe a používaniu vytvoreného Diela v súlade s bodom 7.1</w:t>
      </w:r>
      <w:r w:rsidR="00177491" w:rsidRPr="00D34FBF">
        <w:rPr>
          <w:rFonts w:ascii="Times New Roman" w:hAnsi="Times New Roman"/>
          <w:sz w:val="24"/>
          <w:szCs w:val="24"/>
          <w:lang w:eastAsia="cs-CZ"/>
        </w:rPr>
        <w:t>4</w:t>
      </w:r>
      <w:r w:rsidRPr="00D34FBF">
        <w:rPr>
          <w:rFonts w:ascii="Times New Roman" w:hAnsi="Times New Roman"/>
          <w:sz w:val="24"/>
          <w:szCs w:val="24"/>
          <w:lang w:eastAsia="cs-CZ"/>
        </w:rPr>
        <w:t xml:space="preserve"> Zmluvy</w:t>
      </w:r>
      <w:r w:rsidRPr="00E73006">
        <w:rPr>
          <w:rFonts w:ascii="Times New Roman" w:hAnsi="Times New Roman"/>
          <w:sz w:val="24"/>
          <w:szCs w:val="24"/>
          <w:lang w:eastAsia="cs-CZ"/>
        </w:rPr>
        <w:t>.</w:t>
      </w:r>
    </w:p>
    <w:p w14:paraId="7A9144F1" w14:textId="77777777" w:rsidR="00D82A1B" w:rsidRPr="00EE3611" w:rsidRDefault="00310158" w:rsidP="00985F53">
      <w:pPr>
        <w:pStyle w:val="Odsekzoznamu"/>
        <w:numPr>
          <w:ilvl w:val="2"/>
          <w:numId w:val="62"/>
        </w:numPr>
        <w:spacing w:after="240"/>
        <w:ind w:left="1276" w:hanging="425"/>
        <w:rPr>
          <w:rFonts w:ascii="Times New Roman" w:hAnsi="Times New Roman"/>
          <w:sz w:val="24"/>
          <w:szCs w:val="24"/>
          <w:lang w:eastAsia="cs-CZ"/>
        </w:rPr>
      </w:pPr>
      <w:r w:rsidRPr="00EE3611">
        <w:rPr>
          <w:rFonts w:ascii="Times New Roman" w:hAnsi="Times New Roman"/>
          <w:sz w:val="24"/>
          <w:szCs w:val="24"/>
          <w:lang w:eastAsia="cs-CZ"/>
        </w:rPr>
        <w:t>T</w:t>
      </w:r>
      <w:r w:rsidR="00D82A1B" w:rsidRPr="00EE3611">
        <w:rPr>
          <w:rFonts w:ascii="Times New Roman" w:hAnsi="Times New Roman"/>
          <w:sz w:val="24"/>
          <w:szCs w:val="24"/>
          <w:lang w:eastAsia="cs-CZ"/>
        </w:rPr>
        <w:t xml:space="preserve">estovanie </w:t>
      </w:r>
      <w:r w:rsidR="00366F4C">
        <w:rPr>
          <w:rFonts w:ascii="Times New Roman" w:hAnsi="Times New Roman"/>
          <w:sz w:val="24"/>
          <w:szCs w:val="24"/>
          <w:lang w:eastAsia="cs-CZ"/>
        </w:rPr>
        <w:t>-</w:t>
      </w:r>
      <w:r w:rsidR="00D82A1B" w:rsidRPr="00EE3611">
        <w:rPr>
          <w:rFonts w:ascii="Times New Roman" w:hAnsi="Times New Roman"/>
          <w:sz w:val="24"/>
          <w:szCs w:val="24"/>
          <w:lang w:eastAsia="cs-CZ"/>
        </w:rPr>
        <w:t> overenie funkčnosti a</w:t>
      </w:r>
      <w:r w:rsidR="006479BB">
        <w:rPr>
          <w:rFonts w:ascii="Times New Roman" w:hAnsi="Times New Roman"/>
          <w:sz w:val="24"/>
          <w:szCs w:val="24"/>
          <w:lang w:eastAsia="cs-CZ"/>
        </w:rPr>
        <w:t> </w:t>
      </w:r>
      <w:r w:rsidR="00D82A1B" w:rsidRPr="00EE3611">
        <w:rPr>
          <w:rFonts w:ascii="Times New Roman" w:hAnsi="Times New Roman"/>
          <w:sz w:val="24"/>
          <w:szCs w:val="24"/>
          <w:lang w:eastAsia="cs-CZ"/>
        </w:rPr>
        <w:t>kompletnosti</w:t>
      </w:r>
      <w:r w:rsidR="006479BB">
        <w:rPr>
          <w:rFonts w:ascii="Times New Roman" w:hAnsi="Times New Roman"/>
          <w:sz w:val="24"/>
          <w:szCs w:val="24"/>
          <w:lang w:eastAsia="cs-CZ"/>
        </w:rPr>
        <w:t xml:space="preserve"> Diela</w:t>
      </w:r>
      <w:r w:rsidRPr="00EE3611">
        <w:rPr>
          <w:rFonts w:ascii="Times New Roman" w:hAnsi="Times New Roman"/>
          <w:sz w:val="24"/>
          <w:szCs w:val="24"/>
          <w:lang w:eastAsia="cs-CZ"/>
        </w:rPr>
        <w:t xml:space="preserve"> </w:t>
      </w:r>
      <w:r w:rsidR="00245E37" w:rsidRPr="00EE3611">
        <w:rPr>
          <w:rFonts w:ascii="Times New Roman" w:hAnsi="Times New Roman"/>
          <w:sz w:val="24"/>
          <w:szCs w:val="24"/>
          <w:lang w:eastAsia="cs-CZ"/>
        </w:rPr>
        <w:t xml:space="preserve">podľa dohodnutých testovacích </w:t>
      </w:r>
      <w:r w:rsidR="0040056F" w:rsidRPr="00EE3611">
        <w:rPr>
          <w:rFonts w:ascii="Times New Roman" w:hAnsi="Times New Roman"/>
          <w:sz w:val="24"/>
          <w:szCs w:val="24"/>
          <w:lang w:eastAsia="cs-CZ"/>
        </w:rPr>
        <w:t>sc</w:t>
      </w:r>
      <w:r w:rsidR="0040056F">
        <w:rPr>
          <w:rFonts w:ascii="Times New Roman" w:hAnsi="Times New Roman"/>
          <w:sz w:val="24"/>
          <w:szCs w:val="24"/>
          <w:lang w:eastAsia="cs-CZ"/>
        </w:rPr>
        <w:t>e</w:t>
      </w:r>
      <w:r w:rsidR="0040056F" w:rsidRPr="00EE3611">
        <w:rPr>
          <w:rFonts w:ascii="Times New Roman" w:hAnsi="Times New Roman"/>
          <w:sz w:val="24"/>
          <w:szCs w:val="24"/>
          <w:lang w:eastAsia="cs-CZ"/>
        </w:rPr>
        <w:t xml:space="preserve">nárov </w:t>
      </w:r>
      <w:r w:rsidR="00245E37" w:rsidRPr="00EE3611">
        <w:rPr>
          <w:rFonts w:ascii="Times New Roman" w:hAnsi="Times New Roman"/>
          <w:sz w:val="24"/>
          <w:szCs w:val="24"/>
          <w:lang w:eastAsia="cs-CZ"/>
        </w:rPr>
        <w:t xml:space="preserve">a </w:t>
      </w:r>
      <w:r w:rsidRPr="00EE3611">
        <w:rPr>
          <w:rFonts w:ascii="Times New Roman" w:hAnsi="Times New Roman"/>
          <w:sz w:val="24"/>
          <w:szCs w:val="24"/>
          <w:lang w:eastAsia="cs-CZ"/>
        </w:rPr>
        <w:t>za podmienok uvedených v</w:t>
      </w:r>
      <w:r w:rsidR="006479BB">
        <w:rPr>
          <w:rFonts w:ascii="Times New Roman" w:hAnsi="Times New Roman"/>
          <w:sz w:val="24"/>
          <w:szCs w:val="24"/>
          <w:lang w:eastAsia="cs-CZ"/>
        </w:rPr>
        <w:t> Cieľovom koncepte a v</w:t>
      </w:r>
      <w:r w:rsidRPr="00EE3611">
        <w:rPr>
          <w:rFonts w:ascii="Times New Roman" w:hAnsi="Times New Roman"/>
          <w:sz w:val="24"/>
          <w:szCs w:val="24"/>
          <w:lang w:eastAsia="cs-CZ"/>
        </w:rPr>
        <w:t> Zmluve.</w:t>
      </w:r>
      <w:r w:rsidR="00366F4C" w:rsidRPr="00985F53">
        <w:rPr>
          <w:rFonts w:ascii="Times New Roman" w:hAnsi="Times New Roman"/>
          <w:sz w:val="24"/>
          <w:szCs w:val="24"/>
          <w:lang w:eastAsia="cs-CZ"/>
        </w:rPr>
        <w:t xml:space="preserve"> </w:t>
      </w:r>
      <w:r w:rsidR="00366F4C" w:rsidRPr="00366F4C">
        <w:rPr>
          <w:rFonts w:ascii="Times New Roman" w:hAnsi="Times New Roman"/>
          <w:sz w:val="24"/>
          <w:szCs w:val="24"/>
          <w:lang w:eastAsia="cs-CZ"/>
        </w:rPr>
        <w:t>Testovanie bude pozostávať z funkčného testovania, systémového a integračného testovania, záťažového a výkonnostného testovania, bezpečnostného a používateľského testovania.</w:t>
      </w:r>
    </w:p>
    <w:p w14:paraId="320ECE28" w14:textId="77777777" w:rsidR="00D90D59" w:rsidRPr="00985F53" w:rsidRDefault="00310158" w:rsidP="00985F53">
      <w:pPr>
        <w:pStyle w:val="Odsekzoznamu"/>
        <w:numPr>
          <w:ilvl w:val="2"/>
          <w:numId w:val="62"/>
        </w:numPr>
        <w:spacing w:after="240"/>
        <w:ind w:left="1276" w:hanging="425"/>
        <w:rPr>
          <w:rFonts w:ascii="Times New Roman" w:hAnsi="Times New Roman"/>
          <w:sz w:val="24"/>
          <w:szCs w:val="24"/>
          <w:lang w:eastAsia="cs-CZ"/>
        </w:rPr>
      </w:pPr>
      <w:r w:rsidRPr="00CB01FE">
        <w:rPr>
          <w:rFonts w:ascii="Times New Roman" w:hAnsi="Times New Roman"/>
          <w:sz w:val="24"/>
          <w:szCs w:val="24"/>
          <w:lang w:eastAsia="cs-CZ"/>
        </w:rPr>
        <w:t xml:space="preserve">Nasadenie </w:t>
      </w:r>
      <w:r w:rsidR="00687F5E">
        <w:rPr>
          <w:rFonts w:ascii="Times New Roman" w:hAnsi="Times New Roman"/>
          <w:sz w:val="24"/>
          <w:szCs w:val="24"/>
          <w:lang w:eastAsia="cs-CZ"/>
        </w:rPr>
        <w:t xml:space="preserve">a školenie – odovzdanie </w:t>
      </w:r>
      <w:r w:rsidR="00901657" w:rsidRPr="00CB01FE">
        <w:rPr>
          <w:rFonts w:ascii="Times New Roman" w:hAnsi="Times New Roman"/>
          <w:sz w:val="24"/>
          <w:szCs w:val="24"/>
          <w:lang w:eastAsia="cs-CZ"/>
        </w:rPr>
        <w:t xml:space="preserve">Diela </w:t>
      </w:r>
      <w:r w:rsidRPr="00CB01FE">
        <w:rPr>
          <w:rFonts w:ascii="Times New Roman" w:hAnsi="Times New Roman"/>
          <w:sz w:val="24"/>
          <w:szCs w:val="24"/>
          <w:lang w:eastAsia="cs-CZ"/>
        </w:rPr>
        <w:t>do prevádzky na produkčnom prostredí</w:t>
      </w:r>
      <w:r w:rsidR="00366F4C">
        <w:rPr>
          <w:rFonts w:ascii="Times New Roman" w:hAnsi="Times New Roman"/>
          <w:sz w:val="24"/>
          <w:szCs w:val="24"/>
          <w:lang w:eastAsia="cs-CZ"/>
        </w:rPr>
        <w:t xml:space="preserve"> </w:t>
      </w:r>
      <w:r w:rsidR="00366F4C" w:rsidRPr="00985F53">
        <w:rPr>
          <w:rFonts w:ascii="Times New Roman" w:hAnsi="Times New Roman"/>
          <w:sz w:val="24"/>
          <w:szCs w:val="24"/>
          <w:lang w:eastAsia="cs-CZ"/>
        </w:rPr>
        <w:t>Objednávateľa</w:t>
      </w:r>
      <w:r w:rsidRPr="00985F53">
        <w:rPr>
          <w:rFonts w:ascii="Times New Roman" w:hAnsi="Times New Roman"/>
          <w:sz w:val="24"/>
          <w:szCs w:val="24"/>
          <w:lang w:eastAsia="cs-CZ"/>
        </w:rPr>
        <w:t xml:space="preserve"> </w:t>
      </w:r>
      <w:r w:rsidR="00245E37" w:rsidRPr="00985F53">
        <w:rPr>
          <w:rFonts w:ascii="Times New Roman" w:hAnsi="Times New Roman"/>
          <w:sz w:val="24"/>
          <w:szCs w:val="24"/>
          <w:lang w:eastAsia="cs-CZ"/>
        </w:rPr>
        <w:t xml:space="preserve">po vykonaní </w:t>
      </w:r>
      <w:r w:rsidR="00C43D51" w:rsidRPr="00985F53">
        <w:rPr>
          <w:rFonts w:ascii="Times New Roman" w:hAnsi="Times New Roman"/>
          <w:sz w:val="24"/>
          <w:szCs w:val="24"/>
          <w:lang w:eastAsia="cs-CZ"/>
        </w:rPr>
        <w:t>A</w:t>
      </w:r>
      <w:r w:rsidR="00245E37" w:rsidRPr="00985F53">
        <w:rPr>
          <w:rFonts w:ascii="Times New Roman" w:hAnsi="Times New Roman"/>
          <w:sz w:val="24"/>
          <w:szCs w:val="24"/>
          <w:lang w:eastAsia="cs-CZ"/>
        </w:rPr>
        <w:t>kceptačných testov</w:t>
      </w:r>
      <w:r w:rsidR="00245E37" w:rsidRPr="00177491">
        <w:rPr>
          <w:rFonts w:ascii="Times New Roman" w:hAnsi="Times New Roman"/>
          <w:sz w:val="24"/>
          <w:szCs w:val="24"/>
          <w:lang w:eastAsia="cs-CZ"/>
        </w:rPr>
        <w:t xml:space="preserve"> </w:t>
      </w:r>
      <w:r w:rsidR="00245E37" w:rsidRPr="00985F53">
        <w:rPr>
          <w:rFonts w:ascii="Times New Roman" w:hAnsi="Times New Roman"/>
          <w:sz w:val="24"/>
          <w:szCs w:val="24"/>
          <w:lang w:eastAsia="cs-CZ"/>
        </w:rPr>
        <w:t xml:space="preserve">a </w:t>
      </w:r>
      <w:r w:rsidRPr="00985F53">
        <w:rPr>
          <w:rFonts w:ascii="Times New Roman" w:hAnsi="Times New Roman"/>
          <w:sz w:val="24"/>
          <w:szCs w:val="24"/>
          <w:lang w:eastAsia="cs-CZ"/>
        </w:rPr>
        <w:t>za podmienok uvedených v tejto Zmluve</w:t>
      </w:r>
      <w:r w:rsidR="00366F4C">
        <w:rPr>
          <w:rFonts w:ascii="Times New Roman" w:hAnsi="Times New Roman"/>
          <w:sz w:val="24"/>
          <w:szCs w:val="24"/>
          <w:lang w:eastAsia="cs-CZ"/>
        </w:rPr>
        <w:t>. O</w:t>
      </w:r>
      <w:r w:rsidR="00366F4C" w:rsidRPr="000F16D9">
        <w:rPr>
          <w:rFonts w:ascii="Times New Roman" w:hAnsi="Times New Roman"/>
          <w:sz w:val="24"/>
          <w:szCs w:val="24"/>
          <w:lang w:eastAsia="cs-CZ"/>
        </w:rPr>
        <w:t xml:space="preserve">dovzdanie prístupových údajov, konfiguračných súborov, licenčných kódov/prístupov, overenie funkčnosti a akceptácia spustenia do produkcie. Zabezpečenie nepretržitej funkčnosti, odstraňovanie porúch a vykonávanie poradenskej a konzultačnej činnosti pre Objednávateľa do úplného odovzdania Diela. </w:t>
      </w:r>
      <w:r w:rsidR="00366F4C" w:rsidRPr="00985F53">
        <w:rPr>
          <w:rFonts w:ascii="Times New Roman" w:hAnsi="Times New Roman"/>
          <w:sz w:val="24"/>
          <w:szCs w:val="24"/>
          <w:lang w:eastAsia="cs-CZ"/>
        </w:rPr>
        <w:t>Š</w:t>
      </w:r>
      <w:r w:rsidR="00CB01FE" w:rsidRPr="00985F53">
        <w:rPr>
          <w:rFonts w:ascii="Times New Roman" w:hAnsi="Times New Roman"/>
          <w:sz w:val="24"/>
          <w:szCs w:val="24"/>
          <w:lang w:eastAsia="cs-CZ"/>
        </w:rPr>
        <w:t>koleni</w:t>
      </w:r>
      <w:r w:rsidR="00DE132B" w:rsidRPr="00985F53">
        <w:rPr>
          <w:rFonts w:ascii="Times New Roman" w:hAnsi="Times New Roman"/>
          <w:sz w:val="24"/>
          <w:szCs w:val="24"/>
          <w:lang w:eastAsia="cs-CZ"/>
        </w:rPr>
        <w:t>e</w:t>
      </w:r>
      <w:r w:rsidR="00CB01FE" w:rsidRPr="00985F53">
        <w:rPr>
          <w:rFonts w:ascii="Times New Roman" w:hAnsi="Times New Roman"/>
          <w:sz w:val="24"/>
          <w:szCs w:val="24"/>
          <w:lang w:eastAsia="cs-CZ"/>
        </w:rPr>
        <w:t xml:space="preserve"> správcov a konečných používateľov Diel</w:t>
      </w:r>
      <w:r w:rsidR="00CB01FE" w:rsidRPr="00177491">
        <w:rPr>
          <w:rFonts w:ascii="Times New Roman" w:hAnsi="Times New Roman"/>
          <w:sz w:val="24"/>
          <w:szCs w:val="24"/>
          <w:lang w:eastAsia="cs-CZ"/>
        </w:rPr>
        <w:t xml:space="preserve">a </w:t>
      </w:r>
      <w:r w:rsidR="002B45CB">
        <w:rPr>
          <w:rFonts w:ascii="Times New Roman" w:hAnsi="Times New Roman"/>
          <w:sz w:val="24"/>
          <w:szCs w:val="24"/>
          <w:lang w:eastAsia="cs-CZ"/>
        </w:rPr>
        <w:t>v rozsahu 30 MD</w:t>
      </w:r>
      <w:r w:rsidR="002B45CB" w:rsidRPr="002B45CB">
        <w:rPr>
          <w:rFonts w:ascii="Times New Roman" w:hAnsi="Times New Roman"/>
          <w:sz w:val="24"/>
          <w:szCs w:val="24"/>
          <w:lang w:eastAsia="cs-CZ"/>
        </w:rPr>
        <w:t xml:space="preserve"> </w:t>
      </w:r>
      <w:r w:rsidR="002B45CB" w:rsidRPr="00985F53">
        <w:rPr>
          <w:rFonts w:ascii="Times New Roman" w:hAnsi="Times New Roman"/>
          <w:sz w:val="24"/>
          <w:szCs w:val="24"/>
          <w:lang w:eastAsia="cs-CZ"/>
        </w:rPr>
        <w:t>v priestoroch a vo forme dohodnutých s Objednávateľom</w:t>
      </w:r>
      <w:r w:rsidR="003043F1" w:rsidRPr="00985F53">
        <w:rPr>
          <w:rFonts w:ascii="Times New Roman" w:hAnsi="Times New Roman"/>
          <w:sz w:val="24"/>
          <w:szCs w:val="24"/>
          <w:lang w:eastAsia="cs-CZ"/>
        </w:rPr>
        <w:t>; ak sa Zhotoviteľ a Objednávateľ nedohodnú na mieste a forme školenia, tak školenie sa uskutoční prezenčnou formou v priestoroch Objednávateľa.</w:t>
      </w:r>
      <w:r w:rsidR="00962EF3">
        <w:rPr>
          <w:rFonts w:ascii="Times New Roman" w:hAnsi="Times New Roman"/>
          <w:sz w:val="24"/>
          <w:szCs w:val="24"/>
          <w:lang w:eastAsia="cs-CZ"/>
        </w:rPr>
        <w:t xml:space="preserve"> </w:t>
      </w:r>
    </w:p>
    <w:p w14:paraId="7D07B110" w14:textId="77777777" w:rsidR="0098185E" w:rsidRDefault="008E5EAA" w:rsidP="00E14EFA">
      <w:pPr>
        <w:pStyle w:val="MLOdsek"/>
        <w:numPr>
          <w:ilvl w:val="0"/>
          <w:numId w:val="0"/>
        </w:numPr>
        <w:spacing w:after="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Článok 5</w:t>
      </w:r>
      <w:r w:rsidR="00283BC8">
        <w:rPr>
          <w:rStyle w:val="Odkaznakomentr"/>
          <w:rFonts w:ascii="Times New Roman" w:hAnsi="Times New Roman" w:cs="Times New Roman"/>
          <w:b/>
          <w:sz w:val="24"/>
          <w:szCs w:val="24"/>
        </w:rPr>
        <w:t xml:space="preserve"> </w:t>
      </w:r>
    </w:p>
    <w:p w14:paraId="2B20BF88" w14:textId="77777777" w:rsidR="0098185E" w:rsidRDefault="0098185E" w:rsidP="00D27A75">
      <w:pPr>
        <w:pStyle w:val="MLOdsek"/>
        <w:numPr>
          <w:ilvl w:val="0"/>
          <w:numId w:val="0"/>
        </w:numPr>
        <w:spacing w:after="24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CENA A PLATOBNÉ PODMIENKY</w:t>
      </w:r>
    </w:p>
    <w:p w14:paraId="22607CAE" w14:textId="4CE033D0" w:rsidR="001F61E9" w:rsidRPr="00EE3611" w:rsidRDefault="001F61E9" w:rsidP="00D27A75">
      <w:pPr>
        <w:pStyle w:val="MLOdsek"/>
        <w:numPr>
          <w:ilvl w:val="1"/>
          <w:numId w:val="35"/>
        </w:numPr>
        <w:tabs>
          <w:tab w:val="left" w:pos="709"/>
        </w:tabs>
        <w:spacing w:after="240"/>
        <w:ind w:left="709" w:hanging="709"/>
        <w:rPr>
          <w:rFonts w:ascii="Times New Roman" w:hAnsi="Times New Roman" w:cs="Times New Roman"/>
          <w:sz w:val="24"/>
          <w:szCs w:val="24"/>
          <w:lang w:eastAsia="sk-SK"/>
        </w:rPr>
      </w:pPr>
      <w:r w:rsidRPr="00EE3611">
        <w:rPr>
          <w:rFonts w:ascii="Times New Roman" w:hAnsi="Times New Roman" w:cs="Times New Roman"/>
          <w:sz w:val="24"/>
          <w:szCs w:val="24"/>
          <w:lang w:eastAsia="sk-SK"/>
        </w:rPr>
        <w:t>Cena</w:t>
      </w:r>
      <w:r w:rsidRPr="00EE3611">
        <w:rPr>
          <w:rFonts w:ascii="Times New Roman" w:hAnsi="Times New Roman" w:cs="Times New Roman"/>
          <w:sz w:val="24"/>
          <w:szCs w:val="24"/>
        </w:rPr>
        <w:t xml:space="preserve"> za </w:t>
      </w:r>
      <w:r w:rsidR="008D093C">
        <w:rPr>
          <w:rFonts w:ascii="Times New Roman" w:hAnsi="Times New Roman" w:cs="Times New Roman"/>
          <w:sz w:val="24"/>
          <w:szCs w:val="24"/>
        </w:rPr>
        <w:t>Dielo</w:t>
      </w:r>
      <w:r w:rsidRPr="00EE3611">
        <w:rPr>
          <w:rFonts w:ascii="Times New Roman" w:hAnsi="Times New Roman" w:cs="Times New Roman"/>
          <w:sz w:val="24"/>
          <w:szCs w:val="24"/>
          <w:lang w:eastAsia="sk-SK"/>
        </w:rPr>
        <w:t xml:space="preserve"> je stanovená v súlade so zákonom NR</w:t>
      </w:r>
      <w:r w:rsidR="00376A33">
        <w:rPr>
          <w:rFonts w:ascii="Times New Roman" w:hAnsi="Times New Roman" w:cs="Times New Roman"/>
          <w:sz w:val="24"/>
          <w:szCs w:val="24"/>
          <w:lang w:eastAsia="sk-SK"/>
        </w:rPr>
        <w:t xml:space="preserve"> </w:t>
      </w:r>
      <w:r w:rsidRPr="00EE3611">
        <w:rPr>
          <w:rFonts w:ascii="Times New Roman" w:hAnsi="Times New Roman" w:cs="Times New Roman"/>
          <w:sz w:val="24"/>
          <w:szCs w:val="24"/>
          <w:lang w:eastAsia="sk-SK"/>
        </w:rPr>
        <w:t>SR č. 18/1996 Z. z. o</w:t>
      </w:r>
      <w:r w:rsidR="00C43D51">
        <w:rPr>
          <w:rFonts w:ascii="Times New Roman" w:hAnsi="Times New Roman" w:cs="Times New Roman"/>
          <w:sz w:val="24"/>
          <w:szCs w:val="24"/>
          <w:lang w:eastAsia="sk-SK"/>
        </w:rPr>
        <w:t xml:space="preserve"> </w:t>
      </w:r>
      <w:r w:rsidR="00542D86">
        <w:rPr>
          <w:rFonts w:ascii="Times New Roman" w:hAnsi="Times New Roman" w:cs="Times New Roman"/>
          <w:sz w:val="24"/>
          <w:szCs w:val="24"/>
          <w:lang w:eastAsia="sk-SK"/>
        </w:rPr>
        <w:t>c</w:t>
      </w:r>
      <w:r w:rsidR="00C43D51">
        <w:rPr>
          <w:rFonts w:ascii="Times New Roman" w:hAnsi="Times New Roman" w:cs="Times New Roman"/>
          <w:sz w:val="24"/>
          <w:szCs w:val="24"/>
          <w:lang w:eastAsia="sk-SK"/>
        </w:rPr>
        <w:t>en</w:t>
      </w:r>
      <w:r w:rsidRPr="00EE3611">
        <w:rPr>
          <w:rFonts w:ascii="Times New Roman" w:hAnsi="Times New Roman" w:cs="Times New Roman"/>
          <w:sz w:val="24"/>
          <w:szCs w:val="24"/>
          <w:lang w:eastAsia="sk-SK"/>
        </w:rPr>
        <w:t>ách v znení neskorších predpisov a jeho vykonávacej vyhlášky.</w:t>
      </w:r>
    </w:p>
    <w:p w14:paraId="6A9BE27F" w14:textId="77777777" w:rsidR="002F42E8" w:rsidRPr="00B76520" w:rsidRDefault="002F42E8" w:rsidP="00D27A75">
      <w:pPr>
        <w:pStyle w:val="MLOdsek"/>
        <w:numPr>
          <w:ilvl w:val="1"/>
          <w:numId w:val="35"/>
        </w:numPr>
        <w:tabs>
          <w:tab w:val="left" w:pos="709"/>
        </w:tabs>
        <w:spacing w:after="240"/>
        <w:ind w:left="709" w:hanging="709"/>
        <w:rPr>
          <w:rFonts w:ascii="Times New Roman" w:hAnsi="Times New Roman" w:cs="Times New Roman"/>
          <w:sz w:val="24"/>
          <w:szCs w:val="24"/>
          <w:lang w:eastAsia="sk-SK"/>
        </w:rPr>
      </w:pPr>
      <w:r w:rsidRPr="00B76520">
        <w:rPr>
          <w:rFonts w:ascii="Times New Roman" w:hAnsi="Times New Roman" w:cs="Times New Roman"/>
          <w:sz w:val="24"/>
          <w:szCs w:val="24"/>
          <w:lang w:eastAsia="sk-SK"/>
        </w:rPr>
        <w:t xml:space="preserve">Cena za </w:t>
      </w:r>
      <w:r w:rsidR="008D093C" w:rsidRPr="00B76520">
        <w:rPr>
          <w:rFonts w:ascii="Times New Roman" w:hAnsi="Times New Roman" w:cs="Times New Roman"/>
          <w:sz w:val="24"/>
          <w:szCs w:val="24"/>
          <w:lang w:eastAsia="sk-SK"/>
        </w:rPr>
        <w:t>Dielo</w:t>
      </w:r>
      <w:r w:rsidRPr="00B76520">
        <w:rPr>
          <w:rFonts w:ascii="Times New Roman" w:hAnsi="Times New Roman" w:cs="Times New Roman"/>
          <w:sz w:val="24"/>
          <w:szCs w:val="24"/>
          <w:lang w:eastAsia="sk-SK"/>
        </w:rPr>
        <w:t xml:space="preserve"> je dohodnutá Zmluvnými stranami vo výške XXXXX EUR bez DPH (slovom: </w:t>
      </w:r>
      <w:proofErr w:type="spellStart"/>
      <w:r w:rsidRPr="00B76520">
        <w:rPr>
          <w:rFonts w:ascii="Times New Roman" w:hAnsi="Times New Roman" w:cs="Times New Roman"/>
          <w:sz w:val="24"/>
          <w:szCs w:val="24"/>
          <w:lang w:eastAsia="sk-SK"/>
        </w:rPr>
        <w:t>xxxxxxxxxxxxx</w:t>
      </w:r>
      <w:proofErr w:type="spellEnd"/>
      <w:r w:rsidRPr="00B76520">
        <w:rPr>
          <w:rFonts w:ascii="Times New Roman" w:hAnsi="Times New Roman" w:cs="Times New Roman"/>
          <w:sz w:val="24"/>
          <w:szCs w:val="24"/>
          <w:lang w:eastAsia="sk-SK"/>
        </w:rPr>
        <w:t xml:space="preserve"> bez DPH), XXXXX EUR s DPH (slovom: </w:t>
      </w:r>
      <w:proofErr w:type="spellStart"/>
      <w:r w:rsidRPr="00B76520">
        <w:rPr>
          <w:rFonts w:ascii="Times New Roman" w:hAnsi="Times New Roman" w:cs="Times New Roman"/>
          <w:sz w:val="24"/>
          <w:szCs w:val="24"/>
          <w:lang w:eastAsia="sk-SK"/>
        </w:rPr>
        <w:t>xxxxxxxxxxxxx</w:t>
      </w:r>
      <w:proofErr w:type="spellEnd"/>
      <w:r w:rsidRPr="00B76520">
        <w:rPr>
          <w:rFonts w:ascii="Times New Roman" w:hAnsi="Times New Roman" w:cs="Times New Roman"/>
          <w:sz w:val="24"/>
          <w:szCs w:val="24"/>
          <w:lang w:eastAsia="sk-SK"/>
        </w:rPr>
        <w:t xml:space="preserve"> s DPH).</w:t>
      </w:r>
    </w:p>
    <w:p w14:paraId="794D0052" w14:textId="77777777" w:rsidR="002F42E8" w:rsidRPr="007D6DB8" w:rsidRDefault="002F42E8" w:rsidP="00D27A75">
      <w:pPr>
        <w:pStyle w:val="MLOdsek"/>
        <w:numPr>
          <w:ilvl w:val="1"/>
          <w:numId w:val="35"/>
        </w:numPr>
        <w:tabs>
          <w:tab w:val="left" w:pos="709"/>
        </w:tabs>
        <w:spacing w:after="240"/>
        <w:ind w:left="709" w:hanging="709"/>
        <w:rPr>
          <w:rFonts w:ascii="Times New Roman" w:hAnsi="Times New Roman" w:cs="Times New Roman"/>
          <w:sz w:val="24"/>
          <w:szCs w:val="24"/>
          <w:lang w:eastAsia="sk-SK"/>
        </w:rPr>
      </w:pPr>
      <w:r w:rsidRPr="00EE3611">
        <w:rPr>
          <w:rFonts w:ascii="Times New Roman" w:hAnsi="Times New Roman" w:cs="Times New Roman"/>
          <w:sz w:val="24"/>
          <w:szCs w:val="24"/>
          <w:lang w:eastAsia="sk-SK"/>
        </w:rPr>
        <w:t xml:space="preserve">Cena za Dielo sa skladá z cien za jednotlivé </w:t>
      </w:r>
      <w:r w:rsidR="00BF16B9">
        <w:rPr>
          <w:rFonts w:ascii="Times New Roman" w:hAnsi="Times New Roman" w:cs="Times New Roman"/>
          <w:sz w:val="24"/>
          <w:szCs w:val="24"/>
          <w:lang w:eastAsia="sk-SK"/>
        </w:rPr>
        <w:t xml:space="preserve">časti </w:t>
      </w:r>
      <w:r w:rsidR="008D093C">
        <w:rPr>
          <w:rFonts w:ascii="Times New Roman" w:hAnsi="Times New Roman" w:cs="Times New Roman"/>
          <w:sz w:val="24"/>
          <w:szCs w:val="24"/>
          <w:lang w:eastAsia="sk-SK"/>
        </w:rPr>
        <w:t>Diela</w:t>
      </w:r>
      <w:r w:rsidR="00BF16B9">
        <w:rPr>
          <w:rFonts w:ascii="Times New Roman" w:hAnsi="Times New Roman" w:cs="Times New Roman"/>
          <w:sz w:val="24"/>
          <w:szCs w:val="24"/>
          <w:lang w:eastAsia="sk-SK"/>
        </w:rPr>
        <w:t xml:space="preserve"> podľa bodu 4.</w:t>
      </w:r>
      <w:r w:rsidR="00E4628E">
        <w:rPr>
          <w:rFonts w:ascii="Times New Roman" w:hAnsi="Times New Roman" w:cs="Times New Roman"/>
          <w:sz w:val="24"/>
          <w:szCs w:val="24"/>
          <w:lang w:eastAsia="sk-SK"/>
        </w:rPr>
        <w:t>5</w:t>
      </w:r>
      <w:r w:rsidR="00283BC8">
        <w:rPr>
          <w:rFonts w:ascii="Times New Roman" w:hAnsi="Times New Roman" w:cs="Times New Roman"/>
          <w:sz w:val="24"/>
          <w:szCs w:val="24"/>
          <w:lang w:eastAsia="sk-SK"/>
        </w:rPr>
        <w:t xml:space="preserve"> </w:t>
      </w:r>
      <w:r w:rsidR="008D093C">
        <w:rPr>
          <w:rFonts w:ascii="Times New Roman" w:hAnsi="Times New Roman" w:cs="Times New Roman"/>
          <w:sz w:val="24"/>
          <w:szCs w:val="24"/>
          <w:lang w:eastAsia="sk-SK"/>
        </w:rPr>
        <w:t xml:space="preserve">a bude zaplatená v platobných </w:t>
      </w:r>
      <w:r w:rsidR="00C65405">
        <w:rPr>
          <w:rFonts w:ascii="Times New Roman" w:hAnsi="Times New Roman" w:cs="Times New Roman"/>
          <w:sz w:val="24"/>
          <w:szCs w:val="24"/>
          <w:lang w:eastAsia="sk-SK"/>
        </w:rPr>
        <w:t>míľnikoch</w:t>
      </w:r>
      <w:r w:rsidR="008D093C">
        <w:rPr>
          <w:rFonts w:ascii="Times New Roman" w:hAnsi="Times New Roman" w:cs="Times New Roman"/>
          <w:sz w:val="24"/>
          <w:szCs w:val="24"/>
          <w:lang w:eastAsia="sk-SK"/>
        </w:rPr>
        <w:t xml:space="preserve"> v súlade so Zmluvou</w:t>
      </w:r>
      <w:r w:rsidR="00E24BA4" w:rsidRPr="00EE3611">
        <w:rPr>
          <w:rFonts w:ascii="Times New Roman" w:hAnsi="Times New Roman" w:cs="Times New Roman"/>
          <w:sz w:val="24"/>
          <w:szCs w:val="24"/>
          <w:lang w:eastAsia="sk-SK"/>
        </w:rPr>
        <w:t>.</w:t>
      </w:r>
      <w:r w:rsidR="008D093C">
        <w:rPr>
          <w:rFonts w:ascii="Times New Roman" w:hAnsi="Times New Roman" w:cs="Times New Roman"/>
          <w:sz w:val="24"/>
          <w:szCs w:val="24"/>
          <w:lang w:eastAsia="sk-SK"/>
        </w:rPr>
        <w:t xml:space="preserve"> Platobné </w:t>
      </w:r>
      <w:r w:rsidR="00C65405">
        <w:rPr>
          <w:rFonts w:ascii="Times New Roman" w:hAnsi="Times New Roman" w:cs="Times New Roman"/>
          <w:sz w:val="24"/>
          <w:szCs w:val="24"/>
          <w:lang w:eastAsia="sk-SK"/>
        </w:rPr>
        <w:t>míľniky</w:t>
      </w:r>
      <w:r w:rsidR="00845C4F">
        <w:rPr>
          <w:rFonts w:ascii="Times New Roman" w:hAnsi="Times New Roman" w:cs="Times New Roman"/>
          <w:sz w:val="24"/>
          <w:szCs w:val="24"/>
          <w:lang w:eastAsia="sk-SK"/>
        </w:rPr>
        <w:t xml:space="preserve"> a detailný rozpočet </w:t>
      </w:r>
      <w:r w:rsidR="00663657">
        <w:rPr>
          <w:rFonts w:ascii="Times New Roman" w:hAnsi="Times New Roman" w:cs="Times New Roman"/>
          <w:sz w:val="24"/>
          <w:szCs w:val="24"/>
          <w:lang w:eastAsia="sk-SK"/>
        </w:rPr>
        <w:t>Diela</w:t>
      </w:r>
      <w:r w:rsidR="008D093C">
        <w:rPr>
          <w:rFonts w:ascii="Times New Roman" w:hAnsi="Times New Roman" w:cs="Times New Roman"/>
          <w:sz w:val="24"/>
          <w:szCs w:val="24"/>
          <w:lang w:eastAsia="sk-SK"/>
        </w:rPr>
        <w:t xml:space="preserve"> sú uvedené v </w:t>
      </w:r>
      <w:r w:rsidR="00C24754">
        <w:rPr>
          <w:rFonts w:ascii="Times New Roman" w:hAnsi="Times New Roman" w:cs="Times New Roman"/>
          <w:sz w:val="24"/>
          <w:szCs w:val="24"/>
          <w:lang w:eastAsia="sk-SK"/>
        </w:rPr>
        <w:t>P</w:t>
      </w:r>
      <w:r w:rsidR="008D093C">
        <w:rPr>
          <w:rFonts w:ascii="Times New Roman" w:hAnsi="Times New Roman" w:cs="Times New Roman"/>
          <w:sz w:val="24"/>
          <w:szCs w:val="24"/>
          <w:lang w:eastAsia="sk-SK"/>
        </w:rPr>
        <w:t>rílohe č. 4</w:t>
      </w:r>
      <w:r w:rsidR="008D093C" w:rsidRPr="00454983">
        <w:rPr>
          <w:rFonts w:ascii="Times New Roman" w:hAnsi="Times New Roman" w:cs="Times New Roman"/>
          <w:sz w:val="24"/>
          <w:szCs w:val="24"/>
          <w:lang w:eastAsia="sk-SK"/>
        </w:rPr>
        <w:t>.</w:t>
      </w:r>
      <w:r w:rsidR="00C24754" w:rsidRPr="00454983">
        <w:rPr>
          <w:rFonts w:ascii="Times New Roman" w:hAnsi="Times New Roman" w:cs="Times New Roman"/>
          <w:sz w:val="24"/>
          <w:szCs w:val="24"/>
          <w:lang w:eastAsia="sk-SK"/>
        </w:rPr>
        <w:t xml:space="preserve"> Cena čas</w:t>
      </w:r>
      <w:r w:rsidR="009D08AE" w:rsidRPr="00454983">
        <w:rPr>
          <w:rFonts w:ascii="Times New Roman" w:hAnsi="Times New Roman" w:cs="Times New Roman"/>
          <w:sz w:val="24"/>
          <w:szCs w:val="24"/>
          <w:lang w:eastAsia="sk-SK"/>
        </w:rPr>
        <w:t>ti</w:t>
      </w:r>
      <w:r w:rsidR="00C24754" w:rsidRPr="00454983">
        <w:rPr>
          <w:rFonts w:ascii="Times New Roman" w:hAnsi="Times New Roman" w:cs="Times New Roman"/>
          <w:sz w:val="24"/>
          <w:szCs w:val="24"/>
          <w:lang w:eastAsia="sk-SK"/>
        </w:rPr>
        <w:t xml:space="preserve"> Diela</w:t>
      </w:r>
      <w:r w:rsidR="009D08AE" w:rsidRPr="00454983">
        <w:rPr>
          <w:rFonts w:ascii="Times New Roman" w:hAnsi="Times New Roman" w:cs="Times New Roman"/>
          <w:sz w:val="24"/>
          <w:szCs w:val="24"/>
          <w:lang w:eastAsia="sk-SK"/>
        </w:rPr>
        <w:t xml:space="preserve"> uvedená v bode 4.</w:t>
      </w:r>
      <w:r w:rsidR="00E4628E" w:rsidRPr="00454983">
        <w:rPr>
          <w:rFonts w:ascii="Times New Roman" w:hAnsi="Times New Roman" w:cs="Times New Roman"/>
          <w:sz w:val="24"/>
          <w:szCs w:val="24"/>
          <w:lang w:eastAsia="sk-SK"/>
        </w:rPr>
        <w:t>5</w:t>
      </w:r>
      <w:r w:rsidR="009D08AE" w:rsidRPr="00454983">
        <w:rPr>
          <w:rFonts w:ascii="Times New Roman" w:hAnsi="Times New Roman" w:cs="Times New Roman"/>
          <w:sz w:val="24"/>
          <w:szCs w:val="24"/>
          <w:lang w:eastAsia="sk-SK"/>
        </w:rPr>
        <w:t xml:space="preserve"> písm. a), c)</w:t>
      </w:r>
      <w:r w:rsidR="0085598D" w:rsidRPr="00454983">
        <w:rPr>
          <w:rFonts w:ascii="Times New Roman" w:hAnsi="Times New Roman" w:cs="Times New Roman"/>
          <w:sz w:val="24"/>
          <w:szCs w:val="24"/>
          <w:lang w:eastAsia="sk-SK"/>
        </w:rPr>
        <w:t>,</w:t>
      </w:r>
      <w:r w:rsidR="009D08AE" w:rsidRPr="00454983">
        <w:rPr>
          <w:rFonts w:ascii="Times New Roman" w:hAnsi="Times New Roman" w:cs="Times New Roman"/>
          <w:sz w:val="24"/>
          <w:szCs w:val="24"/>
          <w:lang w:eastAsia="sk-SK"/>
        </w:rPr>
        <w:t xml:space="preserve"> d) a e)</w:t>
      </w:r>
      <w:r w:rsidR="00C24754" w:rsidRPr="00454983">
        <w:rPr>
          <w:rFonts w:ascii="Times New Roman" w:hAnsi="Times New Roman" w:cs="Times New Roman"/>
          <w:sz w:val="24"/>
          <w:szCs w:val="24"/>
          <w:lang w:eastAsia="sk-SK"/>
        </w:rPr>
        <w:t xml:space="preserve"> je súčtom cien </w:t>
      </w:r>
      <w:r w:rsidR="005058A4" w:rsidRPr="00454983">
        <w:rPr>
          <w:rFonts w:ascii="Times New Roman" w:hAnsi="Times New Roman" w:cs="Times New Roman"/>
          <w:sz w:val="24"/>
          <w:szCs w:val="24"/>
          <w:lang w:eastAsia="sk-SK"/>
        </w:rPr>
        <w:t>Človekod</w:t>
      </w:r>
      <w:r w:rsidR="002F1977" w:rsidRPr="00454983">
        <w:rPr>
          <w:rFonts w:ascii="Times New Roman" w:hAnsi="Times New Roman" w:cs="Times New Roman"/>
          <w:sz w:val="24"/>
          <w:szCs w:val="24"/>
          <w:lang w:eastAsia="sk-SK"/>
        </w:rPr>
        <w:t>ní podľa Prílohy č. 4, ktoré odpracovali</w:t>
      </w:r>
      <w:r w:rsidR="00FB000E" w:rsidRPr="00454983">
        <w:rPr>
          <w:rFonts w:ascii="Times New Roman" w:hAnsi="Times New Roman" w:cs="Times New Roman"/>
          <w:sz w:val="24"/>
          <w:szCs w:val="24"/>
          <w:lang w:eastAsia="sk-SK"/>
        </w:rPr>
        <w:t xml:space="preserve"> </w:t>
      </w:r>
      <w:r w:rsidR="00AA3DB8" w:rsidRPr="00454983">
        <w:rPr>
          <w:rFonts w:ascii="Times New Roman" w:hAnsi="Times New Roman" w:cs="Times New Roman"/>
          <w:sz w:val="24"/>
          <w:szCs w:val="24"/>
          <w:lang w:eastAsia="sk-SK"/>
        </w:rPr>
        <w:t xml:space="preserve">jednotliví </w:t>
      </w:r>
      <w:r w:rsidR="002F1977" w:rsidRPr="00454983">
        <w:rPr>
          <w:rFonts w:ascii="Times New Roman" w:hAnsi="Times New Roman" w:cs="Times New Roman"/>
          <w:sz w:val="24"/>
          <w:szCs w:val="24"/>
          <w:lang w:eastAsia="sk-SK"/>
        </w:rPr>
        <w:t>odborníci</w:t>
      </w:r>
      <w:r w:rsidR="00454983">
        <w:rPr>
          <w:rFonts w:ascii="Times New Roman" w:hAnsi="Times New Roman" w:cs="Times New Roman"/>
          <w:sz w:val="24"/>
          <w:szCs w:val="24"/>
          <w:lang w:eastAsia="sk-SK"/>
        </w:rPr>
        <w:t xml:space="preserve"> podľa bodu 4.3 a 4.4</w:t>
      </w:r>
      <w:r w:rsidR="002F1977" w:rsidRPr="00454983">
        <w:rPr>
          <w:rFonts w:ascii="Times New Roman" w:hAnsi="Times New Roman" w:cs="Times New Roman"/>
          <w:sz w:val="24"/>
          <w:szCs w:val="24"/>
          <w:lang w:eastAsia="sk-SK"/>
        </w:rPr>
        <w:t xml:space="preserve"> pri plnení príslušnej časti Diela, pričom Zhotoviteľ sa zaväzuje, že </w:t>
      </w:r>
      <w:r w:rsidR="002F1977" w:rsidRPr="00454983">
        <w:rPr>
          <w:rFonts w:ascii="Times New Roman" w:hAnsi="Times New Roman" w:cs="Times New Roman"/>
          <w:sz w:val="24"/>
          <w:szCs w:val="24"/>
          <w:lang w:eastAsia="sk-SK"/>
        </w:rPr>
        <w:lastRenderedPageBreak/>
        <w:t>neprekročí v Prílohe č. 4 stanov</w:t>
      </w:r>
      <w:r w:rsidR="001C569C">
        <w:rPr>
          <w:rFonts w:ascii="Times New Roman" w:hAnsi="Times New Roman" w:cs="Times New Roman"/>
          <w:sz w:val="24"/>
          <w:szCs w:val="24"/>
          <w:lang w:eastAsia="sk-SK"/>
        </w:rPr>
        <w:t>en</w:t>
      </w:r>
      <w:r w:rsidR="002F1977" w:rsidRPr="00454983">
        <w:rPr>
          <w:rFonts w:ascii="Times New Roman" w:hAnsi="Times New Roman" w:cs="Times New Roman"/>
          <w:sz w:val="24"/>
          <w:szCs w:val="24"/>
          <w:lang w:eastAsia="sk-SK"/>
        </w:rPr>
        <w:t xml:space="preserve">é množstvo </w:t>
      </w:r>
      <w:r w:rsidR="005058A4" w:rsidRPr="00454983">
        <w:rPr>
          <w:rFonts w:ascii="Times New Roman" w:hAnsi="Times New Roman" w:cs="Times New Roman"/>
          <w:sz w:val="24"/>
          <w:szCs w:val="24"/>
          <w:lang w:eastAsia="sk-SK"/>
        </w:rPr>
        <w:t>Človekod</w:t>
      </w:r>
      <w:r w:rsidR="002F1977" w:rsidRPr="00454983">
        <w:rPr>
          <w:rFonts w:ascii="Times New Roman" w:hAnsi="Times New Roman" w:cs="Times New Roman"/>
          <w:sz w:val="24"/>
          <w:szCs w:val="24"/>
          <w:lang w:eastAsia="sk-SK"/>
        </w:rPr>
        <w:t xml:space="preserve">ní pre príslušnú časť Diela. </w:t>
      </w:r>
      <w:r w:rsidR="009D08AE" w:rsidRPr="00454983">
        <w:rPr>
          <w:rFonts w:ascii="Times New Roman" w:hAnsi="Times New Roman" w:cs="Times New Roman"/>
          <w:sz w:val="24"/>
          <w:szCs w:val="24"/>
          <w:lang w:eastAsia="sk-SK"/>
        </w:rPr>
        <w:t>Cena časti Diela uvedená v bode 4.</w:t>
      </w:r>
      <w:r w:rsidR="00E4628E" w:rsidRPr="00454983">
        <w:rPr>
          <w:rFonts w:ascii="Times New Roman" w:hAnsi="Times New Roman" w:cs="Times New Roman"/>
          <w:sz w:val="24"/>
          <w:szCs w:val="24"/>
          <w:lang w:eastAsia="sk-SK"/>
        </w:rPr>
        <w:t>5</w:t>
      </w:r>
      <w:r w:rsidR="009D08AE" w:rsidRPr="00454983">
        <w:rPr>
          <w:rFonts w:ascii="Times New Roman" w:hAnsi="Times New Roman" w:cs="Times New Roman"/>
          <w:sz w:val="24"/>
          <w:szCs w:val="24"/>
          <w:lang w:eastAsia="sk-SK"/>
        </w:rPr>
        <w:t xml:space="preserve"> písm. b) je</w:t>
      </w:r>
      <w:r w:rsidR="00C43D51" w:rsidRPr="00454983">
        <w:rPr>
          <w:rFonts w:ascii="Times New Roman" w:hAnsi="Times New Roman" w:cs="Times New Roman"/>
          <w:sz w:val="24"/>
          <w:szCs w:val="24"/>
          <w:lang w:eastAsia="sk-SK"/>
        </w:rPr>
        <w:t xml:space="preserve"> </w:t>
      </w:r>
      <w:r w:rsidR="00C43D51" w:rsidRPr="007D6DB8">
        <w:rPr>
          <w:rFonts w:ascii="Times New Roman" w:hAnsi="Times New Roman" w:cs="Times New Roman"/>
          <w:sz w:val="24"/>
          <w:szCs w:val="24"/>
          <w:lang w:eastAsia="sk-SK"/>
        </w:rPr>
        <w:t>Cen</w:t>
      </w:r>
      <w:r w:rsidR="009D08AE" w:rsidRPr="007D6DB8">
        <w:rPr>
          <w:rFonts w:ascii="Times New Roman" w:hAnsi="Times New Roman" w:cs="Times New Roman"/>
          <w:sz w:val="24"/>
          <w:szCs w:val="24"/>
          <w:lang w:eastAsia="sk-SK"/>
        </w:rPr>
        <w:t>a za dodan</w:t>
      </w:r>
      <w:r w:rsidR="006C6269" w:rsidRPr="007D6DB8">
        <w:rPr>
          <w:rFonts w:ascii="Times New Roman" w:hAnsi="Times New Roman" w:cs="Times New Roman"/>
          <w:sz w:val="24"/>
          <w:szCs w:val="24"/>
          <w:lang w:eastAsia="sk-SK"/>
        </w:rPr>
        <w:t xml:space="preserve">ie </w:t>
      </w:r>
      <w:r w:rsidR="009D08AE" w:rsidRPr="007D6DB8">
        <w:rPr>
          <w:rFonts w:ascii="Times New Roman" w:hAnsi="Times New Roman" w:cs="Times New Roman"/>
          <w:sz w:val="24"/>
          <w:szCs w:val="24"/>
          <w:lang w:eastAsia="sk-SK"/>
        </w:rPr>
        <w:t>a</w:t>
      </w:r>
      <w:r w:rsidR="006C6269" w:rsidRPr="007D6DB8">
        <w:rPr>
          <w:rFonts w:ascii="Times New Roman" w:hAnsi="Times New Roman" w:cs="Times New Roman"/>
          <w:sz w:val="24"/>
          <w:szCs w:val="24"/>
          <w:lang w:eastAsia="sk-SK"/>
        </w:rPr>
        <w:t> </w:t>
      </w:r>
      <w:r w:rsidR="009D08AE" w:rsidRPr="007D6DB8">
        <w:rPr>
          <w:rFonts w:ascii="Times New Roman" w:hAnsi="Times New Roman" w:cs="Times New Roman"/>
          <w:sz w:val="24"/>
          <w:szCs w:val="24"/>
          <w:lang w:eastAsia="sk-SK"/>
        </w:rPr>
        <w:t>prev</w:t>
      </w:r>
      <w:r w:rsidR="006C6269" w:rsidRPr="007D6DB8">
        <w:rPr>
          <w:rFonts w:ascii="Times New Roman" w:hAnsi="Times New Roman" w:cs="Times New Roman"/>
          <w:sz w:val="24"/>
          <w:szCs w:val="24"/>
          <w:lang w:eastAsia="sk-SK"/>
        </w:rPr>
        <w:t>od vlastníctva dodaného HW a SW podľa Zmluvy.</w:t>
      </w:r>
    </w:p>
    <w:p w14:paraId="1A122FFE" w14:textId="595B05CE" w:rsidR="00845C4F" w:rsidRPr="00845C4F" w:rsidRDefault="008D4565" w:rsidP="00D27A75">
      <w:pPr>
        <w:pStyle w:val="MLOdsek"/>
        <w:numPr>
          <w:ilvl w:val="1"/>
          <w:numId w:val="35"/>
        </w:numPr>
        <w:tabs>
          <w:tab w:val="left" w:pos="709"/>
        </w:tabs>
        <w:spacing w:after="240"/>
        <w:ind w:left="709" w:hanging="709"/>
        <w:rPr>
          <w:rFonts w:ascii="Times New Roman" w:hAnsi="Times New Roman"/>
          <w:sz w:val="24"/>
          <w:lang w:eastAsia="sk-SK"/>
        </w:rPr>
      </w:pPr>
      <w:r w:rsidRPr="008D4565">
        <w:rPr>
          <w:rFonts w:ascii="Times New Roman" w:hAnsi="Times New Roman" w:cs="Times New Roman"/>
          <w:sz w:val="24"/>
          <w:szCs w:val="24"/>
          <w:lang w:eastAsia="sk-SK"/>
        </w:rPr>
        <w:t xml:space="preserve">V prípade zmeny </w:t>
      </w:r>
      <w:r w:rsidR="006C6269">
        <w:rPr>
          <w:rFonts w:ascii="Times New Roman" w:hAnsi="Times New Roman" w:cs="Times New Roman"/>
          <w:sz w:val="24"/>
          <w:szCs w:val="24"/>
          <w:lang w:eastAsia="sk-SK"/>
        </w:rPr>
        <w:t>dane z pridanej hodnoty (</w:t>
      </w:r>
      <w:r w:rsidRPr="008D4565">
        <w:rPr>
          <w:rFonts w:ascii="Times New Roman" w:hAnsi="Times New Roman" w:cs="Times New Roman"/>
          <w:sz w:val="24"/>
          <w:szCs w:val="24"/>
          <w:lang w:eastAsia="sk-SK"/>
        </w:rPr>
        <w:t>DPH</w:t>
      </w:r>
      <w:r w:rsidR="006C6269">
        <w:rPr>
          <w:rFonts w:ascii="Times New Roman" w:hAnsi="Times New Roman" w:cs="Times New Roman"/>
          <w:sz w:val="24"/>
          <w:szCs w:val="24"/>
          <w:lang w:eastAsia="sk-SK"/>
        </w:rPr>
        <w:t>)</w:t>
      </w:r>
      <w:r w:rsidRPr="008D4565">
        <w:rPr>
          <w:rFonts w:ascii="Times New Roman" w:hAnsi="Times New Roman" w:cs="Times New Roman"/>
          <w:sz w:val="24"/>
          <w:szCs w:val="24"/>
          <w:lang w:eastAsia="sk-SK"/>
        </w:rPr>
        <w:t xml:space="preserve"> sa upraví</w:t>
      </w:r>
      <w:r w:rsidR="00C43D51">
        <w:rPr>
          <w:rFonts w:ascii="Times New Roman" w:hAnsi="Times New Roman" w:cs="Times New Roman"/>
          <w:sz w:val="24"/>
          <w:szCs w:val="24"/>
          <w:lang w:eastAsia="sk-SK"/>
        </w:rPr>
        <w:t xml:space="preserve"> Cen</w:t>
      </w:r>
      <w:r w:rsidRPr="008D4565">
        <w:rPr>
          <w:rFonts w:ascii="Times New Roman" w:hAnsi="Times New Roman" w:cs="Times New Roman"/>
          <w:sz w:val="24"/>
          <w:szCs w:val="24"/>
          <w:lang w:eastAsia="sk-SK"/>
        </w:rPr>
        <w:t>a</w:t>
      </w:r>
      <w:r w:rsidR="00EF4DED">
        <w:rPr>
          <w:rFonts w:ascii="Times New Roman" w:hAnsi="Times New Roman" w:cs="Times New Roman"/>
          <w:sz w:val="24"/>
          <w:szCs w:val="24"/>
          <w:lang w:eastAsia="sk-SK"/>
        </w:rPr>
        <w:t xml:space="preserve"> za Dielo</w:t>
      </w:r>
      <w:r w:rsidRPr="008D4565">
        <w:rPr>
          <w:rFonts w:ascii="Times New Roman" w:hAnsi="Times New Roman" w:cs="Times New Roman"/>
          <w:sz w:val="24"/>
          <w:szCs w:val="24"/>
          <w:lang w:eastAsia="sk-SK"/>
        </w:rPr>
        <w:t xml:space="preserve"> uvedená v bode 5.2 a </w:t>
      </w:r>
      <w:r w:rsidR="00C24754">
        <w:rPr>
          <w:rFonts w:ascii="Times New Roman" w:hAnsi="Times New Roman" w:cs="Times New Roman"/>
          <w:sz w:val="24"/>
          <w:szCs w:val="24"/>
          <w:lang w:eastAsia="sk-SK"/>
        </w:rPr>
        <w:t>P</w:t>
      </w:r>
      <w:r w:rsidRPr="008D4565">
        <w:rPr>
          <w:rFonts w:ascii="Times New Roman" w:hAnsi="Times New Roman" w:cs="Times New Roman"/>
          <w:sz w:val="24"/>
          <w:szCs w:val="24"/>
          <w:lang w:eastAsia="sk-SK"/>
        </w:rPr>
        <w:t>rílohe č. 4.</w:t>
      </w:r>
      <w:r w:rsidR="00845C4F" w:rsidRPr="00845C4F">
        <w:rPr>
          <w:rFonts w:ascii="Times New Roman" w:hAnsi="Times New Roman"/>
          <w:kern w:val="16"/>
          <w:sz w:val="24"/>
        </w:rPr>
        <w:t xml:space="preserve"> </w:t>
      </w:r>
      <w:r w:rsidR="00845C4F" w:rsidRPr="004661FC">
        <w:rPr>
          <w:rFonts w:ascii="Times New Roman" w:hAnsi="Times New Roman"/>
          <w:sz w:val="24"/>
          <w:lang w:eastAsia="sk-SK"/>
        </w:rPr>
        <w:t xml:space="preserve">Ak sa Zhotoviteľ, ktorý v momente uzavretia Zmluvy nie je platiteľom DPH, stane po uzavretí Zmluvy platiteľom DPH, ceny uvedené v tomto článku bez DPH sa budú považovať za ceny s DPH od vzniku povinnosti </w:t>
      </w:r>
      <w:r w:rsidR="00A16623" w:rsidRPr="004661FC">
        <w:rPr>
          <w:rFonts w:ascii="Times New Roman" w:hAnsi="Times New Roman"/>
          <w:sz w:val="24"/>
          <w:lang w:eastAsia="sk-SK"/>
        </w:rPr>
        <w:t>Zhotovit</w:t>
      </w:r>
      <w:r w:rsidR="00845C4F" w:rsidRPr="004661FC">
        <w:rPr>
          <w:rFonts w:ascii="Times New Roman" w:hAnsi="Times New Roman"/>
          <w:sz w:val="24"/>
          <w:lang w:eastAsia="sk-SK"/>
        </w:rPr>
        <w:t>eľa odvádzať DPH.</w:t>
      </w:r>
    </w:p>
    <w:p w14:paraId="46C7F3D2" w14:textId="77777777" w:rsidR="002F42E8" w:rsidRPr="00EE3611" w:rsidRDefault="002F42E8" w:rsidP="00D27A75">
      <w:pPr>
        <w:pStyle w:val="MLOdsek"/>
        <w:numPr>
          <w:ilvl w:val="1"/>
          <w:numId w:val="35"/>
        </w:numPr>
        <w:tabs>
          <w:tab w:val="left" w:pos="709"/>
        </w:tabs>
        <w:spacing w:after="240"/>
        <w:ind w:left="709" w:hanging="709"/>
        <w:rPr>
          <w:rFonts w:ascii="Times New Roman" w:hAnsi="Times New Roman" w:cs="Times New Roman"/>
          <w:sz w:val="24"/>
          <w:szCs w:val="24"/>
          <w:lang w:eastAsia="sk-SK"/>
        </w:rPr>
      </w:pPr>
      <w:r w:rsidRPr="00EE3611">
        <w:rPr>
          <w:rFonts w:ascii="Times New Roman" w:hAnsi="Times New Roman" w:cs="Times New Roman"/>
          <w:sz w:val="24"/>
          <w:szCs w:val="24"/>
          <w:lang w:eastAsia="sk-SK"/>
        </w:rPr>
        <w:t>Cena za Dielo</w:t>
      </w:r>
      <w:r w:rsidR="00B76520">
        <w:rPr>
          <w:rFonts w:ascii="Times New Roman" w:hAnsi="Times New Roman" w:cs="Times New Roman"/>
          <w:sz w:val="24"/>
          <w:szCs w:val="24"/>
          <w:lang w:eastAsia="sk-SK"/>
        </w:rPr>
        <w:t xml:space="preserve"> uvedená v bode 5.2 a vypočítaná v súlade s bodom 5.3</w:t>
      </w:r>
      <w:r w:rsidRPr="00EE3611">
        <w:rPr>
          <w:rFonts w:ascii="Times New Roman" w:hAnsi="Times New Roman" w:cs="Times New Roman"/>
          <w:sz w:val="24"/>
          <w:szCs w:val="24"/>
          <w:lang w:eastAsia="sk-SK"/>
        </w:rPr>
        <w:t xml:space="preserve"> predstavuje odplatu za splnenie všetkých zmluvných záväzkov Zhotoviteľa vyplývajúcich z tejto Zmluvy a zahŕňa všetky náklady a výdavky Zhotoviteľa na riadne a včasné vykonanie</w:t>
      </w:r>
      <w:r w:rsidR="00676BD2">
        <w:rPr>
          <w:rFonts w:ascii="Times New Roman" w:hAnsi="Times New Roman" w:cs="Times New Roman"/>
          <w:sz w:val="24"/>
          <w:szCs w:val="24"/>
          <w:lang w:eastAsia="sk-SK"/>
        </w:rPr>
        <w:t>, dodanie a odovzdanie</w:t>
      </w:r>
      <w:r w:rsidRPr="00EE3611">
        <w:rPr>
          <w:rFonts w:ascii="Times New Roman" w:hAnsi="Times New Roman" w:cs="Times New Roman"/>
          <w:sz w:val="24"/>
          <w:szCs w:val="24"/>
          <w:lang w:eastAsia="sk-SK"/>
        </w:rPr>
        <w:t xml:space="preserve"> Diela</w:t>
      </w:r>
      <w:r w:rsidR="00F03B6D">
        <w:rPr>
          <w:rFonts w:ascii="Times New Roman" w:hAnsi="Times New Roman" w:cs="Times New Roman"/>
          <w:sz w:val="24"/>
          <w:szCs w:val="24"/>
          <w:lang w:eastAsia="sk-SK"/>
        </w:rPr>
        <w:t xml:space="preserve"> podľa tejto Zmluvy</w:t>
      </w:r>
      <w:r w:rsidR="00676BD2">
        <w:rPr>
          <w:rFonts w:ascii="Times New Roman" w:hAnsi="Times New Roman" w:cs="Times New Roman"/>
          <w:sz w:val="24"/>
          <w:szCs w:val="24"/>
          <w:lang w:eastAsia="sk-SK"/>
        </w:rPr>
        <w:t>, a </w:t>
      </w:r>
      <w:r w:rsidR="00676BD2" w:rsidRPr="00782EA8">
        <w:rPr>
          <w:rFonts w:ascii="Times New Roman" w:hAnsi="Times New Roman" w:cs="Times New Roman"/>
          <w:sz w:val="24"/>
          <w:szCs w:val="24"/>
          <w:lang w:eastAsia="sk-SK"/>
        </w:rPr>
        <w:t xml:space="preserve">to </w:t>
      </w:r>
      <w:r w:rsidR="006C6269" w:rsidRPr="00782EA8">
        <w:rPr>
          <w:rFonts w:ascii="Times New Roman" w:hAnsi="Times New Roman" w:cs="Times New Roman"/>
          <w:sz w:val="24"/>
          <w:szCs w:val="24"/>
          <w:lang w:eastAsia="sk-SK"/>
        </w:rPr>
        <w:t>aj</w:t>
      </w:r>
      <w:r w:rsidR="00676BD2">
        <w:rPr>
          <w:rFonts w:ascii="Times New Roman" w:hAnsi="Times New Roman" w:cs="Times New Roman"/>
          <w:sz w:val="24"/>
          <w:szCs w:val="24"/>
          <w:lang w:eastAsia="sk-SK"/>
        </w:rPr>
        <w:t xml:space="preserve"> náklady a výdavky na dopravu, rozbalenie</w:t>
      </w:r>
      <w:r w:rsidR="00046A0A">
        <w:rPr>
          <w:rFonts w:ascii="Times New Roman" w:hAnsi="Times New Roman" w:cs="Times New Roman"/>
          <w:sz w:val="24"/>
          <w:szCs w:val="24"/>
          <w:lang w:eastAsia="sk-SK"/>
        </w:rPr>
        <w:t>, inštaláciu HW a SW komponentov, z ktorých je vytvorené Dielo,</w:t>
      </w:r>
      <w:r w:rsidR="00676BD2">
        <w:rPr>
          <w:rFonts w:ascii="Times New Roman" w:hAnsi="Times New Roman" w:cs="Times New Roman"/>
          <w:sz w:val="24"/>
          <w:szCs w:val="24"/>
          <w:lang w:eastAsia="sk-SK"/>
        </w:rPr>
        <w:t xml:space="preserve"> a</w:t>
      </w:r>
      <w:r w:rsidR="00676BD2" w:rsidRPr="00676BD2">
        <w:rPr>
          <w:rFonts w:ascii="Times New Roman" w:hAnsi="Times New Roman" w:cs="Times New Roman"/>
          <w:sz w:val="24"/>
          <w:szCs w:val="24"/>
          <w:lang w:eastAsia="sk-SK"/>
        </w:rPr>
        <w:t xml:space="preserve"> likvidáciu obalov</w:t>
      </w:r>
      <w:r w:rsidRPr="00EE3611">
        <w:rPr>
          <w:rFonts w:ascii="Times New Roman" w:hAnsi="Times New Roman" w:cs="Times New Roman"/>
          <w:sz w:val="24"/>
          <w:szCs w:val="24"/>
          <w:lang w:eastAsia="sk-SK"/>
        </w:rPr>
        <w:t>.</w:t>
      </w:r>
    </w:p>
    <w:p w14:paraId="7FE1A33D" w14:textId="21747832" w:rsidR="008D093C" w:rsidRPr="008D093C" w:rsidRDefault="003A6EC6" w:rsidP="00D27A75">
      <w:pPr>
        <w:pStyle w:val="MLOdsek"/>
        <w:numPr>
          <w:ilvl w:val="1"/>
          <w:numId w:val="35"/>
        </w:numPr>
        <w:tabs>
          <w:tab w:val="left" w:pos="709"/>
        </w:tabs>
        <w:spacing w:after="240"/>
        <w:ind w:left="709" w:hanging="709"/>
        <w:rPr>
          <w:rFonts w:ascii="Times New Roman" w:hAnsi="Times New Roman"/>
          <w:sz w:val="24"/>
          <w:szCs w:val="24"/>
        </w:rPr>
      </w:pPr>
      <w:r w:rsidRPr="008D093C">
        <w:rPr>
          <w:rFonts w:ascii="Times New Roman" w:hAnsi="Times New Roman"/>
          <w:sz w:val="24"/>
          <w:lang w:eastAsia="sk-SK"/>
        </w:rPr>
        <w:t xml:space="preserve">Cenu </w:t>
      </w:r>
      <w:r w:rsidR="008D093C" w:rsidRPr="008D093C">
        <w:rPr>
          <w:rFonts w:ascii="Times New Roman" w:hAnsi="Times New Roman"/>
          <w:sz w:val="24"/>
          <w:lang w:eastAsia="sk-SK"/>
        </w:rPr>
        <w:t xml:space="preserve">za časti Diela </w:t>
      </w:r>
      <w:r w:rsidRPr="008D093C">
        <w:rPr>
          <w:rFonts w:ascii="Times New Roman" w:hAnsi="Times New Roman"/>
          <w:sz w:val="24"/>
          <w:lang w:eastAsia="sk-SK"/>
        </w:rPr>
        <w:t xml:space="preserve">uhradí Objednávateľ na základe faktúr vystavených Zhotoviteľom a preukázateľne doručených Objednávateľovi poštou na adresu uvedenú v záhlaví Zmluvy. </w:t>
      </w:r>
      <w:r w:rsidR="008D093C">
        <w:rPr>
          <w:rFonts w:ascii="Times New Roman" w:hAnsi="Times New Roman"/>
          <w:sz w:val="24"/>
          <w:lang w:eastAsia="sk-SK"/>
        </w:rPr>
        <w:t>P</w:t>
      </w:r>
      <w:r w:rsidR="008D093C" w:rsidRPr="008D093C">
        <w:rPr>
          <w:rFonts w:ascii="Times New Roman" w:hAnsi="Times New Roman"/>
          <w:sz w:val="24"/>
          <w:szCs w:val="24"/>
        </w:rPr>
        <w:t>redpokladom pre vznik nároku na zaplatenie</w:t>
      </w:r>
      <w:r w:rsidR="00C43D51">
        <w:rPr>
          <w:rFonts w:ascii="Times New Roman" w:hAnsi="Times New Roman"/>
          <w:sz w:val="24"/>
          <w:szCs w:val="24"/>
        </w:rPr>
        <w:t xml:space="preserve"> Cen</w:t>
      </w:r>
      <w:r w:rsidR="008D093C" w:rsidRPr="008D093C">
        <w:rPr>
          <w:rFonts w:ascii="Times New Roman" w:hAnsi="Times New Roman"/>
          <w:sz w:val="24"/>
          <w:szCs w:val="24"/>
        </w:rPr>
        <w:t xml:space="preserve">y príslušnej časti Diela je podpísanie </w:t>
      </w:r>
      <w:r w:rsidR="009840D2">
        <w:rPr>
          <w:rFonts w:ascii="Times New Roman" w:hAnsi="Times New Roman"/>
          <w:sz w:val="24"/>
          <w:szCs w:val="24"/>
        </w:rPr>
        <w:t>a</w:t>
      </w:r>
      <w:r w:rsidR="009840D2" w:rsidRPr="008D093C">
        <w:rPr>
          <w:rFonts w:ascii="Times New Roman" w:hAnsi="Times New Roman"/>
          <w:sz w:val="24"/>
          <w:szCs w:val="24"/>
        </w:rPr>
        <w:t xml:space="preserve">kceptačného </w:t>
      </w:r>
      <w:r w:rsidR="008D093C" w:rsidRPr="008D093C">
        <w:rPr>
          <w:rFonts w:ascii="Times New Roman" w:hAnsi="Times New Roman"/>
          <w:sz w:val="24"/>
          <w:szCs w:val="24"/>
        </w:rPr>
        <w:t>protokolu</w:t>
      </w:r>
      <w:r w:rsidR="008D093C">
        <w:rPr>
          <w:rFonts w:ascii="Times New Roman" w:hAnsi="Times New Roman"/>
          <w:sz w:val="24"/>
          <w:szCs w:val="24"/>
        </w:rPr>
        <w:t xml:space="preserve"> k príslušnej fakturovanej časti Diela Zmluvnými</w:t>
      </w:r>
      <w:r w:rsidR="008D093C" w:rsidRPr="008D093C">
        <w:rPr>
          <w:rFonts w:ascii="Times New Roman" w:hAnsi="Times New Roman"/>
          <w:sz w:val="24"/>
          <w:szCs w:val="24"/>
        </w:rPr>
        <w:t xml:space="preserve"> stranami</w:t>
      </w:r>
      <w:r w:rsidR="009840D2">
        <w:rPr>
          <w:rFonts w:ascii="Times New Roman" w:hAnsi="Times New Roman"/>
          <w:sz w:val="24"/>
          <w:szCs w:val="24"/>
        </w:rPr>
        <w:t xml:space="preserve"> (ďalej len „Akceptačný protokol")</w:t>
      </w:r>
      <w:r w:rsidR="008D093C" w:rsidRPr="008D093C">
        <w:rPr>
          <w:rFonts w:ascii="Times New Roman" w:hAnsi="Times New Roman"/>
          <w:sz w:val="24"/>
          <w:szCs w:val="24"/>
        </w:rPr>
        <w:t>. Ku každej faktúre musí byť priložený originál Akceptačného protokolu</w:t>
      </w:r>
      <w:r w:rsidR="00046A0A" w:rsidRPr="00046A0A">
        <w:rPr>
          <w:rFonts w:ascii="Times New Roman" w:hAnsi="Times New Roman" w:cs="Times New Roman"/>
          <w:sz w:val="24"/>
          <w:szCs w:val="24"/>
          <w:lang w:eastAsia="sk-SK"/>
        </w:rPr>
        <w:t xml:space="preserve"> </w:t>
      </w:r>
      <w:r w:rsidR="00046A0A">
        <w:rPr>
          <w:rFonts w:ascii="Times New Roman" w:hAnsi="Times New Roman" w:cs="Times New Roman"/>
          <w:sz w:val="24"/>
          <w:szCs w:val="24"/>
          <w:lang w:eastAsia="sk-SK"/>
        </w:rPr>
        <w:t>a pracovný výkaz odborníkov podľa bodu 6.2 písm. i)</w:t>
      </w:r>
      <w:r w:rsidR="00454983">
        <w:rPr>
          <w:rFonts w:ascii="Times New Roman" w:hAnsi="Times New Roman"/>
          <w:sz w:val="24"/>
          <w:szCs w:val="24"/>
        </w:rPr>
        <w:t>. P</w:t>
      </w:r>
      <w:r w:rsidR="00454983">
        <w:rPr>
          <w:rFonts w:ascii="Times New Roman" w:hAnsi="Times New Roman" w:cs="Times New Roman"/>
          <w:sz w:val="24"/>
          <w:szCs w:val="24"/>
          <w:lang w:eastAsia="sk-SK"/>
        </w:rPr>
        <w:t>racovný výkaz odborníkov podľa bodu 6.2 písm. i) Zhotoviteľ priloží k faktúre</w:t>
      </w:r>
      <w:r w:rsidR="00962EF3">
        <w:rPr>
          <w:rFonts w:ascii="Times New Roman" w:hAnsi="Times New Roman" w:cs="Times New Roman"/>
          <w:sz w:val="24"/>
          <w:szCs w:val="24"/>
          <w:lang w:eastAsia="sk-SK"/>
        </w:rPr>
        <w:t xml:space="preserve"> </w:t>
      </w:r>
      <w:r w:rsidR="00454983">
        <w:rPr>
          <w:rFonts w:ascii="Times New Roman" w:hAnsi="Times New Roman" w:cs="Times New Roman"/>
          <w:sz w:val="24"/>
          <w:szCs w:val="24"/>
          <w:lang w:eastAsia="sk-SK"/>
        </w:rPr>
        <w:t>iba v prípade, ak bude fakturovaná cena</w:t>
      </w:r>
      <w:r w:rsidR="00280398">
        <w:rPr>
          <w:rFonts w:ascii="Times New Roman" w:hAnsi="Times New Roman" w:cs="Times New Roman"/>
          <w:sz w:val="24"/>
          <w:szCs w:val="24"/>
          <w:lang w:eastAsia="sk-SK"/>
        </w:rPr>
        <w:t xml:space="preserve"> vychádzať z ceny</w:t>
      </w:r>
      <w:r w:rsidR="00454983">
        <w:rPr>
          <w:rFonts w:ascii="Times New Roman" w:hAnsi="Times New Roman" w:cs="Times New Roman"/>
          <w:sz w:val="24"/>
          <w:szCs w:val="24"/>
          <w:lang w:eastAsia="sk-SK"/>
        </w:rPr>
        <w:t xml:space="preserve"> za poskytnutie služby odborníka alebo odborníkov.</w:t>
      </w:r>
    </w:p>
    <w:p w14:paraId="0E406734" w14:textId="022008D3" w:rsidR="00EE492F" w:rsidRPr="00EE3611" w:rsidRDefault="00EE492F" w:rsidP="00D27A75">
      <w:pPr>
        <w:pStyle w:val="MLOdsek"/>
        <w:numPr>
          <w:ilvl w:val="1"/>
          <w:numId w:val="35"/>
        </w:numPr>
        <w:tabs>
          <w:tab w:val="left" w:pos="709"/>
        </w:tabs>
        <w:spacing w:after="240"/>
        <w:ind w:left="709" w:hanging="709"/>
        <w:rPr>
          <w:rFonts w:ascii="Times New Roman" w:hAnsi="Times New Roman" w:cs="Times New Roman"/>
          <w:sz w:val="24"/>
          <w:szCs w:val="24"/>
          <w:lang w:eastAsia="sk-SK"/>
        </w:rPr>
      </w:pPr>
      <w:r w:rsidRPr="00EE3611">
        <w:rPr>
          <w:rFonts w:ascii="Times New Roman" w:hAnsi="Times New Roman" w:cs="Times New Roman"/>
          <w:sz w:val="24"/>
          <w:szCs w:val="24"/>
          <w:lang w:eastAsia="sk-SK"/>
        </w:rPr>
        <w:t xml:space="preserve">Faktúra musí obsahovať náležitosti </w:t>
      </w:r>
      <w:r w:rsidR="00FB1F2E">
        <w:rPr>
          <w:rFonts w:ascii="Times New Roman" w:hAnsi="Times New Roman" w:cs="Times New Roman"/>
          <w:sz w:val="24"/>
          <w:szCs w:val="24"/>
          <w:lang w:eastAsia="sk-SK"/>
        </w:rPr>
        <w:t>podľa</w:t>
      </w:r>
      <w:r w:rsidRPr="00EE3611">
        <w:rPr>
          <w:rFonts w:ascii="Times New Roman" w:hAnsi="Times New Roman" w:cs="Times New Roman"/>
          <w:sz w:val="24"/>
          <w:szCs w:val="24"/>
          <w:lang w:eastAsia="sk-SK"/>
        </w:rPr>
        <w:t xml:space="preserve"> zákona č. 222/2004 Z. z. o dani z pridanej hodnoty v</w:t>
      </w:r>
      <w:r w:rsidR="00542D86">
        <w:rPr>
          <w:rFonts w:ascii="Times New Roman" w:hAnsi="Times New Roman" w:cs="Times New Roman"/>
          <w:sz w:val="24"/>
          <w:szCs w:val="24"/>
          <w:lang w:eastAsia="sk-SK"/>
        </w:rPr>
        <w:t> </w:t>
      </w:r>
      <w:r w:rsidRPr="00EE3611">
        <w:rPr>
          <w:rFonts w:ascii="Times New Roman" w:hAnsi="Times New Roman" w:cs="Times New Roman"/>
          <w:sz w:val="24"/>
          <w:szCs w:val="24"/>
          <w:lang w:eastAsia="sk-SK"/>
        </w:rPr>
        <w:t>znení</w:t>
      </w:r>
      <w:r w:rsidR="00542D86">
        <w:rPr>
          <w:rFonts w:ascii="Times New Roman" w:hAnsi="Times New Roman" w:cs="Times New Roman"/>
          <w:sz w:val="24"/>
          <w:szCs w:val="24"/>
          <w:lang w:eastAsia="sk-SK"/>
        </w:rPr>
        <w:t xml:space="preserve"> neskorších predpisov</w:t>
      </w:r>
      <w:r w:rsidRPr="00EE3611">
        <w:rPr>
          <w:rFonts w:ascii="Times New Roman" w:hAnsi="Times New Roman" w:cs="Times New Roman"/>
          <w:sz w:val="24"/>
          <w:szCs w:val="24"/>
          <w:lang w:eastAsia="sk-SK"/>
        </w:rPr>
        <w:t xml:space="preserve"> a </w:t>
      </w:r>
      <w:r w:rsidR="00FB1F2E">
        <w:rPr>
          <w:rFonts w:ascii="Times New Roman" w:hAnsi="Times New Roman" w:cs="Times New Roman"/>
          <w:sz w:val="24"/>
          <w:szCs w:val="24"/>
          <w:lang w:eastAsia="sk-SK"/>
        </w:rPr>
        <w:t>podľa</w:t>
      </w:r>
      <w:r w:rsidRPr="00EE3611">
        <w:rPr>
          <w:rFonts w:ascii="Times New Roman" w:hAnsi="Times New Roman" w:cs="Times New Roman"/>
          <w:sz w:val="24"/>
          <w:szCs w:val="24"/>
          <w:lang w:eastAsia="sk-SK"/>
        </w:rPr>
        <w:t xml:space="preserve"> zákona č. 431/2002 Z.</w:t>
      </w:r>
      <w:r w:rsidR="00C65405">
        <w:rPr>
          <w:rFonts w:ascii="Times New Roman" w:hAnsi="Times New Roman" w:cs="Times New Roman"/>
          <w:sz w:val="24"/>
          <w:szCs w:val="24"/>
          <w:lang w:eastAsia="sk-SK"/>
        </w:rPr>
        <w:t xml:space="preserve"> </w:t>
      </w:r>
      <w:r w:rsidRPr="00EE3611">
        <w:rPr>
          <w:rFonts w:ascii="Times New Roman" w:hAnsi="Times New Roman" w:cs="Times New Roman"/>
          <w:sz w:val="24"/>
          <w:szCs w:val="24"/>
          <w:lang w:eastAsia="sk-SK"/>
        </w:rPr>
        <w:t xml:space="preserve">z. o účtovníctve </w:t>
      </w:r>
      <w:r w:rsidR="00542D86" w:rsidRPr="00542D86">
        <w:rPr>
          <w:rFonts w:ascii="Times New Roman" w:hAnsi="Times New Roman" w:cs="Times New Roman"/>
          <w:sz w:val="24"/>
          <w:szCs w:val="24"/>
          <w:lang w:eastAsia="sk-SK"/>
        </w:rPr>
        <w:t>v znení neskorších predpisov</w:t>
      </w:r>
      <w:r w:rsidRPr="00542D86">
        <w:rPr>
          <w:rFonts w:ascii="Times New Roman" w:hAnsi="Times New Roman" w:cs="Times New Roman"/>
          <w:sz w:val="24"/>
          <w:szCs w:val="24"/>
          <w:lang w:eastAsia="sk-SK"/>
        </w:rPr>
        <w:t>.</w:t>
      </w:r>
      <w:r w:rsidRPr="00EE3611">
        <w:rPr>
          <w:rFonts w:ascii="Times New Roman" w:hAnsi="Times New Roman" w:cs="Times New Roman"/>
          <w:sz w:val="24"/>
          <w:szCs w:val="24"/>
          <w:lang w:eastAsia="sk-SK"/>
        </w:rPr>
        <w:t xml:space="preserve"> V prípade jej neúplnosti alebo nesprávnosti je Objednávateľ oprávnený vrátiť ju Zhotoviteľovi na opravu alebo doplnenie; v takom prípade nová lehota splatnosti začne plynúť až dňom doručenia opravenej</w:t>
      </w:r>
      <w:r w:rsidR="00283BC8">
        <w:rPr>
          <w:rFonts w:ascii="Times New Roman" w:hAnsi="Times New Roman" w:cs="Times New Roman"/>
          <w:sz w:val="24"/>
          <w:szCs w:val="24"/>
          <w:lang w:eastAsia="sk-SK"/>
        </w:rPr>
        <w:t xml:space="preserve"> </w:t>
      </w:r>
      <w:r w:rsidRPr="00EE3611">
        <w:rPr>
          <w:rFonts w:ascii="Times New Roman" w:hAnsi="Times New Roman" w:cs="Times New Roman"/>
          <w:sz w:val="24"/>
          <w:szCs w:val="24"/>
          <w:lang w:eastAsia="sk-SK"/>
        </w:rPr>
        <w:t>faktúry Objednávateľovi.</w:t>
      </w:r>
      <w:r w:rsidR="00EE010E">
        <w:rPr>
          <w:rFonts w:ascii="Times New Roman" w:hAnsi="Times New Roman" w:cs="Times New Roman"/>
          <w:sz w:val="24"/>
          <w:szCs w:val="24"/>
          <w:lang w:eastAsia="sk-SK"/>
        </w:rPr>
        <w:t xml:space="preserve"> Na účely tejto Zmluvy faktúra nie je úplná aj v prípade, ak k nej neboli priložené prílohy podľa bodu 5.6 Zmluvy. </w:t>
      </w:r>
    </w:p>
    <w:p w14:paraId="57C3FC19" w14:textId="77777777" w:rsidR="00EE492F" w:rsidRPr="00EE3611" w:rsidRDefault="003A6EC6" w:rsidP="00D27A75">
      <w:pPr>
        <w:pStyle w:val="MLOdsek"/>
        <w:numPr>
          <w:ilvl w:val="1"/>
          <w:numId w:val="35"/>
        </w:numPr>
        <w:tabs>
          <w:tab w:val="left" w:pos="709"/>
        </w:tabs>
        <w:spacing w:after="240"/>
        <w:ind w:left="709" w:hanging="709"/>
        <w:rPr>
          <w:rFonts w:ascii="Times New Roman" w:hAnsi="Times New Roman" w:cs="Times New Roman"/>
          <w:sz w:val="24"/>
          <w:szCs w:val="24"/>
          <w:lang w:eastAsia="sk-SK"/>
        </w:rPr>
      </w:pPr>
      <w:r w:rsidRPr="00EE3611">
        <w:rPr>
          <w:rFonts w:ascii="Times New Roman" w:hAnsi="Times New Roman" w:cs="Times New Roman"/>
          <w:sz w:val="24"/>
          <w:szCs w:val="24"/>
          <w:lang w:eastAsia="sk-SK"/>
        </w:rPr>
        <w:t>Okrem náležitostí faktúry vyžadovaných podľa tohto článku je Zhotoviteľ povinný vo faktúre uviesť číslo Zmluvy, svoje IČO, DIČ, IČ DPH, ak mu bolo pridelené, svoje obchodné meno, a názov banky, jej kód SWIFT/BIC, číslo bankového účtu vo formáte IBAN. V prípade, ak z technických dôvodov nebude môcť predávajúci informácie podľa tohto bodu na faktúre uviesť, uvedie tieto informácie v prílohe faktúry.</w:t>
      </w:r>
    </w:p>
    <w:p w14:paraId="14AB2C7E" w14:textId="77777777" w:rsidR="00EE492F" w:rsidRPr="00EE3611" w:rsidRDefault="00EE492F" w:rsidP="00D27A75">
      <w:pPr>
        <w:pStyle w:val="MLOdsek"/>
        <w:numPr>
          <w:ilvl w:val="1"/>
          <w:numId w:val="35"/>
        </w:numPr>
        <w:tabs>
          <w:tab w:val="left" w:pos="709"/>
        </w:tabs>
        <w:spacing w:after="240"/>
        <w:ind w:left="709" w:hanging="709"/>
        <w:rPr>
          <w:rFonts w:ascii="Times New Roman" w:hAnsi="Times New Roman" w:cs="Times New Roman"/>
          <w:sz w:val="24"/>
          <w:szCs w:val="24"/>
          <w:lang w:eastAsia="sk-SK"/>
        </w:rPr>
      </w:pPr>
      <w:r w:rsidRPr="00046A0A">
        <w:rPr>
          <w:rFonts w:ascii="Times New Roman" w:hAnsi="Times New Roman" w:cs="Times New Roman"/>
          <w:sz w:val="24"/>
          <w:szCs w:val="24"/>
          <w:lang w:eastAsia="sk-SK"/>
        </w:rPr>
        <w:t>Splatnosť</w:t>
      </w:r>
      <w:r w:rsidR="008D093C" w:rsidRPr="00046A0A">
        <w:rPr>
          <w:rFonts w:ascii="Times New Roman" w:hAnsi="Times New Roman" w:cs="Times New Roman"/>
          <w:sz w:val="24"/>
          <w:szCs w:val="24"/>
          <w:lang w:eastAsia="sk-SK"/>
        </w:rPr>
        <w:t xml:space="preserve"> každej</w:t>
      </w:r>
      <w:r w:rsidRPr="00046A0A">
        <w:rPr>
          <w:rFonts w:ascii="Times New Roman" w:hAnsi="Times New Roman" w:cs="Times New Roman"/>
          <w:sz w:val="24"/>
          <w:szCs w:val="24"/>
          <w:lang w:eastAsia="sk-SK"/>
        </w:rPr>
        <w:t xml:space="preserve"> faktúr</w:t>
      </w:r>
      <w:r w:rsidR="008D093C" w:rsidRPr="00046A0A">
        <w:rPr>
          <w:rFonts w:ascii="Times New Roman" w:hAnsi="Times New Roman" w:cs="Times New Roman"/>
          <w:sz w:val="24"/>
          <w:szCs w:val="24"/>
          <w:lang w:eastAsia="sk-SK"/>
        </w:rPr>
        <w:t>y</w:t>
      </w:r>
      <w:r w:rsidRPr="00046A0A">
        <w:rPr>
          <w:rFonts w:ascii="Times New Roman" w:hAnsi="Times New Roman" w:cs="Times New Roman"/>
          <w:sz w:val="24"/>
          <w:szCs w:val="24"/>
          <w:lang w:eastAsia="sk-SK"/>
        </w:rPr>
        <w:t xml:space="preserve"> je 60 dní</w:t>
      </w:r>
      <w:r w:rsidRPr="00EE3611">
        <w:rPr>
          <w:rFonts w:ascii="Times New Roman" w:hAnsi="Times New Roman" w:cs="Times New Roman"/>
          <w:sz w:val="24"/>
          <w:szCs w:val="24"/>
          <w:lang w:eastAsia="sk-SK"/>
        </w:rPr>
        <w:t xml:space="preserve"> odo dňa </w:t>
      </w:r>
      <w:r w:rsidR="008D093C">
        <w:rPr>
          <w:rFonts w:ascii="Times New Roman" w:hAnsi="Times New Roman" w:cs="Times New Roman"/>
          <w:sz w:val="24"/>
          <w:szCs w:val="24"/>
          <w:lang w:eastAsia="sk-SK"/>
        </w:rPr>
        <w:t>jej</w:t>
      </w:r>
      <w:r w:rsidRPr="00EE3611">
        <w:rPr>
          <w:rFonts w:ascii="Times New Roman" w:hAnsi="Times New Roman" w:cs="Times New Roman"/>
          <w:sz w:val="24"/>
          <w:szCs w:val="24"/>
          <w:lang w:eastAsia="sk-SK"/>
        </w:rPr>
        <w:t xml:space="preserve"> doručenia Objednávateľovi, za predpokladu, že faktúra bude spĺňať všetky náležitosti </w:t>
      </w:r>
      <w:r w:rsidR="008D093C">
        <w:rPr>
          <w:rFonts w:ascii="Times New Roman" w:hAnsi="Times New Roman" w:cs="Times New Roman"/>
          <w:sz w:val="24"/>
          <w:szCs w:val="24"/>
          <w:lang w:eastAsia="sk-SK"/>
        </w:rPr>
        <w:t>podľa</w:t>
      </w:r>
      <w:r w:rsidRPr="00EE3611">
        <w:rPr>
          <w:rFonts w:ascii="Times New Roman" w:hAnsi="Times New Roman" w:cs="Times New Roman"/>
          <w:sz w:val="24"/>
          <w:szCs w:val="24"/>
          <w:lang w:eastAsia="sk-SK"/>
        </w:rPr>
        <w:t xml:space="preserve"> tohto článku Zmluvy. </w:t>
      </w:r>
    </w:p>
    <w:p w14:paraId="05D69659" w14:textId="7DB8E0CA" w:rsidR="00EE492F" w:rsidRPr="00EE3611" w:rsidRDefault="00EE492F" w:rsidP="00D27A75">
      <w:pPr>
        <w:pStyle w:val="MLOdsek"/>
        <w:numPr>
          <w:ilvl w:val="1"/>
          <w:numId w:val="35"/>
        </w:numPr>
        <w:tabs>
          <w:tab w:val="left" w:pos="709"/>
        </w:tabs>
        <w:spacing w:after="240"/>
        <w:ind w:left="709" w:hanging="709"/>
        <w:rPr>
          <w:rFonts w:ascii="Times New Roman" w:hAnsi="Times New Roman" w:cs="Times New Roman"/>
          <w:sz w:val="24"/>
          <w:szCs w:val="24"/>
          <w:lang w:eastAsia="sk-SK"/>
        </w:rPr>
      </w:pPr>
      <w:r w:rsidRPr="00EE3611">
        <w:rPr>
          <w:rFonts w:ascii="Times New Roman" w:hAnsi="Times New Roman" w:cs="Times New Roman"/>
          <w:sz w:val="24"/>
          <w:szCs w:val="24"/>
          <w:lang w:eastAsia="sk-SK"/>
        </w:rPr>
        <w:t xml:space="preserve">Objednávateľ je povinný uhradiť Zhotoviteľovi </w:t>
      </w:r>
      <w:r w:rsidR="00EF4DED" w:rsidRPr="00EE3611">
        <w:rPr>
          <w:rFonts w:ascii="Times New Roman" w:hAnsi="Times New Roman" w:cs="Times New Roman"/>
          <w:sz w:val="24"/>
          <w:szCs w:val="24"/>
          <w:lang w:eastAsia="sk-SK"/>
        </w:rPr>
        <w:t>fakt</w:t>
      </w:r>
      <w:r w:rsidR="00EF4DED">
        <w:rPr>
          <w:rFonts w:ascii="Times New Roman" w:hAnsi="Times New Roman" w:cs="Times New Roman"/>
          <w:sz w:val="24"/>
          <w:szCs w:val="24"/>
          <w:lang w:eastAsia="sk-SK"/>
        </w:rPr>
        <w:t>u</w:t>
      </w:r>
      <w:r w:rsidR="00EF4DED" w:rsidRPr="00EE3611">
        <w:rPr>
          <w:rFonts w:ascii="Times New Roman" w:hAnsi="Times New Roman" w:cs="Times New Roman"/>
          <w:sz w:val="24"/>
          <w:szCs w:val="24"/>
          <w:lang w:eastAsia="sk-SK"/>
        </w:rPr>
        <w:t>rovanú</w:t>
      </w:r>
      <w:r w:rsidR="00092079" w:rsidRPr="00EE3611">
        <w:rPr>
          <w:rFonts w:ascii="Times New Roman" w:hAnsi="Times New Roman" w:cs="Times New Roman"/>
          <w:sz w:val="24"/>
          <w:szCs w:val="24"/>
          <w:lang w:eastAsia="sk-SK"/>
        </w:rPr>
        <w:t xml:space="preserve"> </w:t>
      </w:r>
      <w:r w:rsidRPr="00EE3611">
        <w:rPr>
          <w:rFonts w:ascii="Times New Roman" w:hAnsi="Times New Roman" w:cs="Times New Roman"/>
          <w:sz w:val="24"/>
          <w:szCs w:val="24"/>
          <w:lang w:eastAsia="sk-SK"/>
        </w:rPr>
        <w:t xml:space="preserve">sumu prevodom na bankový účet Zhotoviteľa uvedený na faktúre, pričom na faktúre musí byť uvedený účet Zhotoviteľa, </w:t>
      </w:r>
      <w:r w:rsidR="00663657">
        <w:rPr>
          <w:rFonts w:ascii="Times New Roman" w:hAnsi="Times New Roman" w:cs="Times New Roman"/>
          <w:sz w:val="24"/>
          <w:szCs w:val="24"/>
          <w:lang w:eastAsia="sk-SK"/>
        </w:rPr>
        <w:t xml:space="preserve">ktorý je </w:t>
      </w:r>
      <w:r w:rsidRPr="00EE3611">
        <w:rPr>
          <w:rFonts w:ascii="Times New Roman" w:hAnsi="Times New Roman" w:cs="Times New Roman"/>
          <w:sz w:val="24"/>
          <w:szCs w:val="24"/>
          <w:lang w:eastAsia="sk-SK"/>
        </w:rPr>
        <w:t>uvedený v záhlaví Zmluvy</w:t>
      </w:r>
      <w:r w:rsidR="00542D86" w:rsidRPr="00542D86">
        <w:rPr>
          <w:rFonts w:ascii="Times New Roman" w:hAnsi="Times New Roman" w:cs="Times New Roman"/>
          <w:sz w:val="24"/>
          <w:szCs w:val="24"/>
          <w:lang w:eastAsia="sk-SK"/>
        </w:rPr>
        <w:t>; k zmene bankového účtu, na ktorý Objednávateľ uhradí kúpnu cenu podľa Zmluvy môže dôjsť iba uzavretím dodatku k Zmluve, predmetom ktorého bude zmena čísla IBAN a/alebo kódu SWIFT (BIC) bankového účtu Zhotoviteľa v záhlaví Zmluvy</w:t>
      </w:r>
      <w:r w:rsidRPr="00EE3611">
        <w:rPr>
          <w:rFonts w:ascii="Times New Roman" w:hAnsi="Times New Roman" w:cs="Times New Roman"/>
          <w:sz w:val="24"/>
          <w:szCs w:val="24"/>
          <w:lang w:eastAsia="sk-SK"/>
        </w:rPr>
        <w:t>. Faktúra sa považuje za uhradenú dňom pripísania fakturovanej sumy na účet Zhotoviteľa.</w:t>
      </w:r>
    </w:p>
    <w:p w14:paraId="14528D21" w14:textId="77777777" w:rsidR="003A6EC6" w:rsidRPr="00EE3611" w:rsidRDefault="003A6EC6" w:rsidP="00D27A75">
      <w:pPr>
        <w:pStyle w:val="MLOdsek"/>
        <w:numPr>
          <w:ilvl w:val="1"/>
          <w:numId w:val="35"/>
        </w:numPr>
        <w:tabs>
          <w:tab w:val="left" w:pos="709"/>
        </w:tabs>
        <w:spacing w:after="240"/>
        <w:ind w:left="709" w:hanging="709"/>
        <w:rPr>
          <w:rFonts w:ascii="Times New Roman" w:hAnsi="Times New Roman" w:cs="Times New Roman"/>
          <w:sz w:val="24"/>
          <w:szCs w:val="24"/>
          <w:lang w:eastAsia="sk-SK"/>
        </w:rPr>
      </w:pPr>
      <w:r w:rsidRPr="00EE3611">
        <w:rPr>
          <w:rFonts w:ascii="Times New Roman" w:hAnsi="Times New Roman" w:cs="Times New Roman"/>
          <w:sz w:val="24"/>
          <w:szCs w:val="24"/>
          <w:lang w:eastAsia="sk-SK"/>
        </w:rPr>
        <w:lastRenderedPageBreak/>
        <w:t xml:space="preserve">Objednávateľ neposkytuje Zhotoviteľovi preddavky ani zálohové platby </w:t>
      </w:r>
      <w:r w:rsidR="008B3C5F">
        <w:rPr>
          <w:rFonts w:ascii="Times New Roman" w:hAnsi="Times New Roman" w:cs="Times New Roman"/>
          <w:sz w:val="24"/>
          <w:szCs w:val="24"/>
          <w:lang w:eastAsia="sk-SK"/>
        </w:rPr>
        <w:t>za časti Diela.</w:t>
      </w:r>
    </w:p>
    <w:p w14:paraId="3DFCF8B0" w14:textId="77777777" w:rsidR="00EE492F" w:rsidRPr="00EE3611" w:rsidRDefault="00EE492F" w:rsidP="00D27A75">
      <w:pPr>
        <w:pStyle w:val="MLOdsek"/>
        <w:numPr>
          <w:ilvl w:val="1"/>
          <w:numId w:val="35"/>
        </w:numPr>
        <w:tabs>
          <w:tab w:val="left" w:pos="709"/>
        </w:tabs>
        <w:spacing w:after="240"/>
        <w:ind w:left="709" w:hanging="709"/>
        <w:rPr>
          <w:rFonts w:ascii="Times New Roman" w:hAnsi="Times New Roman" w:cs="Times New Roman"/>
          <w:sz w:val="24"/>
          <w:szCs w:val="24"/>
        </w:rPr>
      </w:pPr>
      <w:r w:rsidRPr="00EE3611">
        <w:rPr>
          <w:rFonts w:ascii="Times New Roman" w:hAnsi="Times New Roman" w:cs="Times New Roman"/>
          <w:sz w:val="24"/>
          <w:szCs w:val="24"/>
          <w:lang w:eastAsia="sk-SK"/>
        </w:rPr>
        <w:t xml:space="preserve">Zmluvné strany sa </w:t>
      </w:r>
      <w:r w:rsidRPr="00EE3611">
        <w:rPr>
          <w:rFonts w:ascii="Times New Roman" w:hAnsi="Times New Roman" w:cs="Times New Roman"/>
          <w:sz w:val="24"/>
          <w:szCs w:val="24"/>
        </w:rPr>
        <w:t>dohodli, že Zhotoviteľ nie je oprávnený bez predchádzajúceho písomného súhlasu Objednávateľa postúpiť na tretiu osobu a ani založiť akékoľvek svoje pohľadávky vzniknuté na základe alebo v súvislosti s touto Zmluvou</w:t>
      </w:r>
      <w:r w:rsidR="00283BC8">
        <w:rPr>
          <w:rFonts w:ascii="Times New Roman" w:hAnsi="Times New Roman" w:cs="Times New Roman"/>
          <w:sz w:val="24"/>
          <w:szCs w:val="24"/>
        </w:rPr>
        <w:t xml:space="preserve"> </w:t>
      </w:r>
      <w:r w:rsidRPr="00EE3611">
        <w:rPr>
          <w:rFonts w:ascii="Times New Roman" w:hAnsi="Times New Roman" w:cs="Times New Roman"/>
          <w:sz w:val="24"/>
          <w:szCs w:val="24"/>
        </w:rPr>
        <w:t xml:space="preserve">alebo plnením záväzkov podľa </w:t>
      </w:r>
      <w:r w:rsidR="00B40FED">
        <w:rPr>
          <w:rFonts w:ascii="Times New Roman" w:hAnsi="Times New Roman" w:cs="Times New Roman"/>
          <w:sz w:val="24"/>
          <w:szCs w:val="24"/>
        </w:rPr>
        <w:t>Zmluvy</w:t>
      </w:r>
      <w:r w:rsidRPr="00EE3611">
        <w:rPr>
          <w:rFonts w:ascii="Times New Roman" w:hAnsi="Times New Roman" w:cs="Times New Roman"/>
          <w:sz w:val="24"/>
          <w:szCs w:val="24"/>
        </w:rPr>
        <w:t>.</w:t>
      </w:r>
    </w:p>
    <w:p w14:paraId="2CDD5FA4" w14:textId="77777777" w:rsidR="0098185E" w:rsidRDefault="0098185E" w:rsidP="00D27A75">
      <w:pPr>
        <w:pStyle w:val="MLOdsek"/>
        <w:numPr>
          <w:ilvl w:val="0"/>
          <w:numId w:val="0"/>
        </w:numPr>
        <w:spacing w:after="0"/>
        <w:ind w:left="737"/>
        <w:jc w:val="center"/>
        <w:rPr>
          <w:rStyle w:val="Odkaznakomentr"/>
          <w:rFonts w:ascii="Times New Roman" w:hAnsi="Times New Roman" w:cs="Times New Roman"/>
          <w:b/>
          <w:sz w:val="24"/>
          <w:szCs w:val="24"/>
        </w:rPr>
      </w:pPr>
      <w:bookmarkStart w:id="4" w:name="_Ref519610035"/>
      <w:bookmarkStart w:id="5" w:name="_Ref516652469"/>
      <w:bookmarkEnd w:id="2"/>
      <w:r>
        <w:rPr>
          <w:rStyle w:val="Odkaznakomentr"/>
          <w:rFonts w:ascii="Times New Roman" w:hAnsi="Times New Roman" w:cs="Times New Roman"/>
          <w:b/>
          <w:sz w:val="24"/>
          <w:szCs w:val="24"/>
        </w:rPr>
        <w:t>Článok 6</w:t>
      </w:r>
      <w:r w:rsidR="00283BC8">
        <w:rPr>
          <w:rStyle w:val="Odkaznakomentr"/>
          <w:rFonts w:ascii="Times New Roman" w:hAnsi="Times New Roman" w:cs="Times New Roman"/>
          <w:b/>
          <w:sz w:val="24"/>
          <w:szCs w:val="24"/>
        </w:rPr>
        <w:t xml:space="preserve"> </w:t>
      </w:r>
    </w:p>
    <w:p w14:paraId="43AAD90A" w14:textId="77777777" w:rsidR="0098185E" w:rsidRDefault="0098185E" w:rsidP="00D27A75">
      <w:pPr>
        <w:pStyle w:val="MLOdsek"/>
        <w:numPr>
          <w:ilvl w:val="0"/>
          <w:numId w:val="0"/>
        </w:numPr>
        <w:spacing w:after="240"/>
        <w:ind w:left="737"/>
        <w:jc w:val="center"/>
        <w:rPr>
          <w:rStyle w:val="Odkaznakomentr"/>
          <w:rFonts w:ascii="Times New Roman" w:hAnsi="Times New Roman" w:cs="Times New Roman"/>
          <w:b/>
          <w:sz w:val="24"/>
          <w:szCs w:val="24"/>
        </w:rPr>
      </w:pPr>
      <w:r w:rsidRPr="00F863FA">
        <w:rPr>
          <w:rStyle w:val="Odkaznakomentr"/>
          <w:rFonts w:ascii="Times New Roman" w:hAnsi="Times New Roman" w:cs="Times New Roman"/>
          <w:b/>
          <w:sz w:val="24"/>
          <w:szCs w:val="24"/>
        </w:rPr>
        <w:t>PRÁVA A POVINNOSTI ZMLUVNÝCH STRÁN</w:t>
      </w:r>
    </w:p>
    <w:p w14:paraId="0C5532E5" w14:textId="77777777" w:rsidR="0046399F" w:rsidRPr="00102DCC" w:rsidRDefault="00F546B0" w:rsidP="00D27A75">
      <w:pPr>
        <w:pStyle w:val="MLOdsek"/>
        <w:numPr>
          <w:ilvl w:val="1"/>
          <w:numId w:val="45"/>
        </w:numPr>
        <w:spacing w:after="240"/>
        <w:ind w:left="709" w:hanging="709"/>
        <w:rPr>
          <w:rFonts w:ascii="Times New Roman" w:eastAsiaTheme="minorHAnsi" w:hAnsi="Times New Roman" w:cs="Times New Roman"/>
          <w:sz w:val="24"/>
          <w:szCs w:val="24"/>
          <w:lang w:eastAsia="en-US"/>
        </w:rPr>
      </w:pPr>
      <w:r w:rsidRPr="00102DCC">
        <w:rPr>
          <w:rFonts w:ascii="Times New Roman" w:hAnsi="Times New Roman" w:cs="Times New Roman"/>
          <w:sz w:val="24"/>
          <w:szCs w:val="24"/>
        </w:rPr>
        <w:t>Objednávateľ sa zaväzuje:</w:t>
      </w:r>
      <w:bookmarkEnd w:id="4"/>
      <w:r w:rsidRPr="00102DCC">
        <w:rPr>
          <w:rFonts w:ascii="Times New Roman" w:hAnsi="Times New Roman" w:cs="Times New Roman"/>
          <w:sz w:val="24"/>
          <w:szCs w:val="24"/>
        </w:rPr>
        <w:t xml:space="preserve"> </w:t>
      </w:r>
    </w:p>
    <w:p w14:paraId="3B8E4200" w14:textId="77777777" w:rsidR="00AE7A30" w:rsidRPr="00EE3611" w:rsidRDefault="00100802" w:rsidP="00D27A75">
      <w:pPr>
        <w:pStyle w:val="MLOdsek"/>
        <w:numPr>
          <w:ilvl w:val="2"/>
          <w:numId w:val="45"/>
        </w:numPr>
        <w:spacing w:after="240"/>
        <w:ind w:left="1134" w:hanging="425"/>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z</w:t>
      </w:r>
      <w:r w:rsidR="00B63CE1" w:rsidRPr="00EE3611">
        <w:rPr>
          <w:rFonts w:ascii="Times New Roman" w:eastAsiaTheme="minorHAnsi" w:hAnsi="Times New Roman" w:cs="Times New Roman"/>
          <w:sz w:val="24"/>
          <w:szCs w:val="24"/>
          <w:lang w:eastAsia="en-US"/>
        </w:rPr>
        <w:t>a predpokladu dodržania bezpečnostných a prípadných ďa</w:t>
      </w:r>
      <w:r w:rsidR="00E47D3E" w:rsidRPr="00EE3611">
        <w:rPr>
          <w:rFonts w:ascii="Times New Roman" w:eastAsiaTheme="minorHAnsi" w:hAnsi="Times New Roman" w:cs="Times New Roman"/>
          <w:sz w:val="24"/>
          <w:szCs w:val="24"/>
          <w:lang w:eastAsia="en-US"/>
        </w:rPr>
        <w:t>l</w:t>
      </w:r>
      <w:r w:rsidR="00B63CE1" w:rsidRPr="00EE3611">
        <w:rPr>
          <w:rFonts w:ascii="Times New Roman" w:eastAsiaTheme="minorHAnsi" w:hAnsi="Times New Roman" w:cs="Times New Roman"/>
          <w:sz w:val="24"/>
          <w:szCs w:val="24"/>
          <w:lang w:eastAsia="en-US"/>
        </w:rPr>
        <w:t xml:space="preserve">ších predpisov Objednávateľa </w:t>
      </w:r>
      <w:r w:rsidR="00AE7A30" w:rsidRPr="00EE3611">
        <w:rPr>
          <w:rFonts w:ascii="Times New Roman" w:eastAsiaTheme="minorHAnsi" w:hAnsi="Times New Roman" w:cs="Times New Roman"/>
          <w:sz w:val="24"/>
          <w:szCs w:val="24"/>
          <w:lang w:eastAsia="en-US"/>
        </w:rPr>
        <w:t xml:space="preserve">sprístupniť technickú, komunikačnú a systémovú infraštruktúru pre zhotovovanie Diela </w:t>
      </w:r>
      <w:r w:rsidR="00E951CF" w:rsidRPr="00EE3611">
        <w:rPr>
          <w:rFonts w:ascii="Times New Roman" w:eastAsiaTheme="minorHAnsi" w:hAnsi="Times New Roman" w:cs="Times New Roman"/>
          <w:sz w:val="24"/>
          <w:szCs w:val="24"/>
          <w:lang w:eastAsia="en-US"/>
        </w:rPr>
        <w:t>podľa tejto Zmluvy</w:t>
      </w:r>
      <w:r w:rsidR="00F5597F">
        <w:rPr>
          <w:rFonts w:ascii="Times New Roman" w:eastAsiaTheme="minorHAnsi" w:hAnsi="Times New Roman" w:cs="Times New Roman"/>
          <w:sz w:val="24"/>
          <w:szCs w:val="24"/>
          <w:lang w:eastAsia="en-US"/>
        </w:rPr>
        <w:t>,</w:t>
      </w:r>
      <w:r w:rsidR="00E951CF" w:rsidRPr="00EE3611">
        <w:rPr>
          <w:rFonts w:ascii="Times New Roman" w:eastAsiaTheme="minorHAnsi" w:hAnsi="Times New Roman" w:cs="Times New Roman"/>
          <w:sz w:val="24"/>
          <w:szCs w:val="24"/>
          <w:lang w:eastAsia="en-US"/>
        </w:rPr>
        <w:t xml:space="preserve"> podľa potreby </w:t>
      </w:r>
      <w:r w:rsidR="00F5597F">
        <w:rPr>
          <w:rFonts w:ascii="Times New Roman" w:eastAsiaTheme="minorHAnsi" w:hAnsi="Times New Roman" w:cs="Times New Roman"/>
          <w:sz w:val="24"/>
          <w:szCs w:val="24"/>
          <w:lang w:eastAsia="en-US"/>
        </w:rPr>
        <w:t xml:space="preserve">aj formou </w:t>
      </w:r>
      <w:r w:rsidR="00E951CF" w:rsidRPr="00EE3611">
        <w:rPr>
          <w:rFonts w:ascii="Times New Roman" w:eastAsiaTheme="minorHAnsi" w:hAnsi="Times New Roman" w:cs="Times New Roman"/>
          <w:sz w:val="24"/>
          <w:szCs w:val="24"/>
          <w:lang w:eastAsia="en-US"/>
        </w:rPr>
        <w:t xml:space="preserve">vzdialeného prístupu </w:t>
      </w:r>
      <w:r w:rsidR="000C3465" w:rsidRPr="00EE3611">
        <w:rPr>
          <w:rFonts w:ascii="Times New Roman" w:eastAsiaTheme="minorHAnsi" w:hAnsi="Times New Roman" w:cs="Times New Roman"/>
          <w:sz w:val="24"/>
          <w:szCs w:val="24"/>
          <w:lang w:eastAsia="en-US"/>
        </w:rPr>
        <w:t>dohodnutou technológiou</w:t>
      </w:r>
      <w:r w:rsidR="00F5597F">
        <w:rPr>
          <w:rFonts w:ascii="Times New Roman" w:eastAsiaTheme="minorHAnsi" w:hAnsi="Times New Roman" w:cs="Times New Roman"/>
          <w:sz w:val="24"/>
          <w:szCs w:val="24"/>
          <w:lang w:eastAsia="en-US"/>
        </w:rPr>
        <w:t>,</w:t>
      </w:r>
      <w:r w:rsidR="000C3465" w:rsidRPr="00EE3611">
        <w:rPr>
          <w:rFonts w:ascii="Times New Roman" w:eastAsiaTheme="minorHAnsi" w:hAnsi="Times New Roman" w:cs="Times New Roman"/>
          <w:sz w:val="24"/>
          <w:szCs w:val="24"/>
          <w:lang w:eastAsia="en-US"/>
        </w:rPr>
        <w:t xml:space="preserve"> </w:t>
      </w:r>
      <w:r w:rsidR="00E951CF" w:rsidRPr="00EE3611">
        <w:rPr>
          <w:rFonts w:ascii="Times New Roman" w:eastAsiaTheme="minorHAnsi" w:hAnsi="Times New Roman" w:cs="Times New Roman"/>
          <w:sz w:val="24"/>
          <w:szCs w:val="24"/>
          <w:lang w:eastAsia="en-US"/>
        </w:rPr>
        <w:t>a zabezpečiť Zhotoviteľovi na jeho žiadosť včas prístup k</w:t>
      </w:r>
      <w:r w:rsidR="008D2F1A" w:rsidRPr="00EE3611">
        <w:rPr>
          <w:rFonts w:ascii="Times New Roman" w:eastAsiaTheme="minorHAnsi" w:hAnsi="Times New Roman" w:cs="Times New Roman"/>
          <w:sz w:val="24"/>
          <w:szCs w:val="24"/>
          <w:lang w:eastAsia="en-US"/>
        </w:rPr>
        <w:t>u</w:t>
      </w:r>
      <w:r w:rsidR="00E951CF" w:rsidRPr="00EE3611">
        <w:rPr>
          <w:rFonts w:ascii="Times New Roman" w:eastAsiaTheme="minorHAnsi" w:hAnsi="Times New Roman" w:cs="Times New Roman"/>
          <w:sz w:val="24"/>
          <w:szCs w:val="24"/>
          <w:lang w:eastAsia="en-US"/>
        </w:rPr>
        <w:t xml:space="preserve"> všetkým zariadeniam, ku ktorým je jeho prístup potrebný pre </w:t>
      </w:r>
      <w:r w:rsidR="00E57EC4" w:rsidRPr="00EE3611">
        <w:rPr>
          <w:rFonts w:ascii="Times New Roman" w:eastAsiaTheme="minorHAnsi" w:hAnsi="Times New Roman" w:cs="Times New Roman"/>
          <w:sz w:val="24"/>
          <w:szCs w:val="24"/>
          <w:lang w:eastAsia="en-US"/>
        </w:rPr>
        <w:t>zhotovenie Diela</w:t>
      </w:r>
      <w:r w:rsidR="00E951CF" w:rsidRPr="00EE3611">
        <w:rPr>
          <w:rFonts w:ascii="Times New Roman" w:eastAsiaTheme="minorHAnsi" w:hAnsi="Times New Roman" w:cs="Times New Roman"/>
          <w:sz w:val="24"/>
          <w:szCs w:val="24"/>
          <w:lang w:eastAsia="en-US"/>
        </w:rPr>
        <w:t>, vrátane zdrojov energie, elektronickej komunikačnej siete</w:t>
      </w:r>
      <w:r w:rsidR="00046A0A">
        <w:rPr>
          <w:rFonts w:ascii="Times New Roman" w:eastAsiaTheme="minorHAnsi" w:hAnsi="Times New Roman" w:cs="Times New Roman"/>
          <w:sz w:val="24"/>
          <w:szCs w:val="24"/>
          <w:lang w:eastAsia="en-US"/>
        </w:rPr>
        <w:t xml:space="preserve"> a</w:t>
      </w:r>
      <w:r w:rsidR="00E951CF" w:rsidRPr="00EE3611">
        <w:rPr>
          <w:rFonts w:ascii="Times New Roman" w:eastAsiaTheme="minorHAnsi" w:hAnsi="Times New Roman" w:cs="Times New Roman"/>
          <w:sz w:val="24"/>
          <w:szCs w:val="24"/>
          <w:lang w:eastAsia="en-US"/>
        </w:rPr>
        <w:t xml:space="preserve"> vzdialeného prístupu, </w:t>
      </w:r>
      <w:r w:rsidR="00FB1F2E">
        <w:rPr>
          <w:rFonts w:ascii="Times New Roman" w:eastAsiaTheme="minorHAnsi" w:hAnsi="Times New Roman" w:cs="Times New Roman"/>
          <w:sz w:val="24"/>
          <w:szCs w:val="24"/>
          <w:lang w:eastAsia="en-US"/>
        </w:rPr>
        <w:t xml:space="preserve">a to </w:t>
      </w:r>
      <w:r w:rsidR="00E951CF" w:rsidRPr="00EE3611">
        <w:rPr>
          <w:rFonts w:ascii="Times New Roman" w:eastAsiaTheme="minorHAnsi" w:hAnsi="Times New Roman" w:cs="Times New Roman"/>
          <w:sz w:val="24"/>
          <w:szCs w:val="24"/>
          <w:lang w:eastAsia="en-US"/>
        </w:rPr>
        <w:t>v rozsahu nevyhnutnom pre riadne zhotovenie Diela</w:t>
      </w:r>
      <w:r w:rsidR="00FB1F2E">
        <w:rPr>
          <w:rFonts w:ascii="Times New Roman" w:eastAsiaTheme="minorHAnsi" w:hAnsi="Times New Roman" w:cs="Times New Roman"/>
          <w:sz w:val="24"/>
          <w:szCs w:val="24"/>
          <w:lang w:eastAsia="en-US"/>
        </w:rPr>
        <w:t xml:space="preserve"> podľa Zmluvy</w:t>
      </w:r>
      <w:r>
        <w:rPr>
          <w:rFonts w:ascii="Times New Roman" w:eastAsiaTheme="minorHAnsi" w:hAnsi="Times New Roman" w:cs="Times New Roman"/>
          <w:sz w:val="24"/>
          <w:szCs w:val="24"/>
          <w:lang w:eastAsia="en-US"/>
        </w:rPr>
        <w:t>;</w:t>
      </w:r>
      <w:r w:rsidR="000A2B0D">
        <w:rPr>
          <w:rFonts w:ascii="Times New Roman" w:eastAsiaTheme="minorHAnsi" w:hAnsi="Times New Roman" w:cs="Times New Roman"/>
          <w:sz w:val="24"/>
          <w:szCs w:val="24"/>
          <w:lang w:eastAsia="en-US"/>
        </w:rPr>
        <w:t xml:space="preserve"> </w:t>
      </w:r>
      <w:r w:rsidR="006E79E7">
        <w:rPr>
          <w:rFonts w:ascii="Times New Roman" w:eastAsiaTheme="minorHAnsi" w:hAnsi="Times New Roman" w:cs="Times New Roman"/>
          <w:sz w:val="24"/>
          <w:szCs w:val="24"/>
          <w:lang w:eastAsia="en-US"/>
        </w:rPr>
        <w:t>n</w:t>
      </w:r>
      <w:r w:rsidR="006E79E7" w:rsidRPr="00EE3611">
        <w:rPr>
          <w:rFonts w:ascii="Times New Roman" w:eastAsiaTheme="minorHAnsi" w:hAnsi="Times New Roman" w:cs="Times New Roman"/>
          <w:sz w:val="24"/>
          <w:szCs w:val="24"/>
          <w:lang w:eastAsia="en-US"/>
        </w:rPr>
        <w:t>áklad</w:t>
      </w:r>
      <w:r w:rsidR="006E79E7">
        <w:rPr>
          <w:rFonts w:ascii="Times New Roman" w:eastAsiaTheme="minorHAnsi" w:hAnsi="Times New Roman" w:cs="Times New Roman"/>
          <w:sz w:val="24"/>
          <w:szCs w:val="24"/>
          <w:lang w:eastAsia="en-US"/>
        </w:rPr>
        <w:t>y</w:t>
      </w:r>
      <w:r w:rsidR="006E79E7" w:rsidRPr="00EE3611">
        <w:rPr>
          <w:rFonts w:ascii="Times New Roman" w:eastAsiaTheme="minorHAnsi" w:hAnsi="Times New Roman" w:cs="Times New Roman"/>
          <w:sz w:val="24"/>
          <w:szCs w:val="24"/>
          <w:lang w:eastAsia="en-US"/>
        </w:rPr>
        <w:t xml:space="preserve"> </w:t>
      </w:r>
      <w:r w:rsidR="00E951CF" w:rsidRPr="00EE3611">
        <w:rPr>
          <w:rFonts w:ascii="Times New Roman" w:eastAsiaTheme="minorHAnsi" w:hAnsi="Times New Roman" w:cs="Times New Roman"/>
          <w:sz w:val="24"/>
          <w:szCs w:val="24"/>
          <w:lang w:eastAsia="en-US"/>
        </w:rPr>
        <w:t>na prevádzku komunikačnej linky pre vzdialený prístup</w:t>
      </w:r>
      <w:r w:rsidR="000A2B0D">
        <w:rPr>
          <w:rFonts w:ascii="Times New Roman" w:eastAsiaTheme="minorHAnsi" w:hAnsi="Times New Roman" w:cs="Times New Roman"/>
          <w:sz w:val="24"/>
          <w:szCs w:val="24"/>
          <w:lang w:eastAsia="en-US"/>
        </w:rPr>
        <w:t xml:space="preserve"> znáša Zhotoviteľ</w:t>
      </w:r>
      <w:r>
        <w:rPr>
          <w:rFonts w:ascii="Times New Roman" w:eastAsiaTheme="minorHAnsi" w:hAnsi="Times New Roman" w:cs="Times New Roman"/>
          <w:sz w:val="24"/>
          <w:szCs w:val="24"/>
          <w:lang w:eastAsia="en-US"/>
        </w:rPr>
        <w:t>,</w:t>
      </w:r>
    </w:p>
    <w:p w14:paraId="5B86C66D" w14:textId="77777777" w:rsidR="00E951CF" w:rsidRPr="0029101C" w:rsidRDefault="00100802" w:rsidP="00D27A75">
      <w:pPr>
        <w:pStyle w:val="MLOdsek"/>
        <w:numPr>
          <w:ilvl w:val="2"/>
          <w:numId w:val="45"/>
        </w:numPr>
        <w:spacing w:after="240"/>
        <w:ind w:left="1134" w:hanging="425"/>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z</w:t>
      </w:r>
      <w:r w:rsidR="00E951CF" w:rsidRPr="00EE3611">
        <w:rPr>
          <w:rFonts w:ascii="Times New Roman" w:eastAsiaTheme="minorHAnsi" w:hAnsi="Times New Roman" w:cs="Times New Roman"/>
          <w:sz w:val="24"/>
          <w:szCs w:val="24"/>
          <w:lang w:eastAsia="en-US"/>
        </w:rPr>
        <w:t xml:space="preserve">abezpečiť </w:t>
      </w:r>
      <w:r w:rsidR="00B23A17" w:rsidRPr="00EE3611">
        <w:rPr>
          <w:rFonts w:ascii="Times New Roman" w:eastAsiaTheme="minorHAnsi" w:hAnsi="Times New Roman" w:cs="Times New Roman"/>
          <w:sz w:val="24"/>
          <w:szCs w:val="24"/>
          <w:lang w:eastAsia="en-US"/>
        </w:rPr>
        <w:t xml:space="preserve">v nevyhnutnom rozsahu </w:t>
      </w:r>
      <w:r w:rsidR="00E951CF" w:rsidRPr="00EE3611">
        <w:rPr>
          <w:rFonts w:ascii="Times New Roman" w:eastAsiaTheme="minorHAnsi" w:hAnsi="Times New Roman" w:cs="Times New Roman"/>
          <w:sz w:val="24"/>
          <w:szCs w:val="24"/>
          <w:lang w:eastAsia="en-US"/>
        </w:rPr>
        <w:t xml:space="preserve">prítomnosť </w:t>
      </w:r>
      <w:r w:rsidR="00A77AF9" w:rsidRPr="00EE3611">
        <w:rPr>
          <w:rFonts w:ascii="Times New Roman" w:eastAsiaTheme="minorHAnsi" w:hAnsi="Times New Roman" w:cs="Times New Roman"/>
          <w:sz w:val="24"/>
          <w:szCs w:val="24"/>
          <w:lang w:eastAsia="en-US"/>
        </w:rPr>
        <w:t xml:space="preserve">Oprávnenej </w:t>
      </w:r>
      <w:r w:rsidR="00E951CF" w:rsidRPr="00EE3611">
        <w:rPr>
          <w:rFonts w:ascii="Times New Roman" w:eastAsiaTheme="minorHAnsi" w:hAnsi="Times New Roman" w:cs="Times New Roman"/>
          <w:sz w:val="24"/>
          <w:szCs w:val="24"/>
          <w:lang w:eastAsia="en-US"/>
        </w:rPr>
        <w:t>osoby</w:t>
      </w:r>
      <w:r w:rsidR="005D4D6A" w:rsidRPr="00EE3611">
        <w:rPr>
          <w:rFonts w:ascii="Times New Roman" w:eastAsiaTheme="minorHAnsi" w:hAnsi="Times New Roman" w:cs="Times New Roman"/>
          <w:sz w:val="24"/>
          <w:szCs w:val="24"/>
          <w:lang w:eastAsia="en-US"/>
        </w:rPr>
        <w:t xml:space="preserve"> </w:t>
      </w:r>
      <w:r w:rsidR="006E79E7">
        <w:rPr>
          <w:rFonts w:ascii="Times New Roman" w:eastAsiaTheme="minorHAnsi" w:hAnsi="Times New Roman" w:cs="Times New Roman"/>
          <w:sz w:val="24"/>
          <w:szCs w:val="24"/>
          <w:lang w:eastAsia="en-US"/>
        </w:rPr>
        <w:t xml:space="preserve">Objednávateľa </w:t>
      </w:r>
      <w:r w:rsidR="00823DB0" w:rsidRPr="00EE3611">
        <w:rPr>
          <w:rFonts w:ascii="Times New Roman" w:eastAsiaTheme="minorHAnsi" w:hAnsi="Times New Roman" w:cs="Times New Roman"/>
          <w:sz w:val="24"/>
          <w:szCs w:val="24"/>
          <w:lang w:eastAsia="en-US"/>
        </w:rPr>
        <w:t>a poskytnúť Zhotoviteľovi nevyhnutnú</w:t>
      </w:r>
      <w:r w:rsidR="00283BC8">
        <w:rPr>
          <w:rFonts w:ascii="Times New Roman" w:eastAsiaTheme="minorHAnsi" w:hAnsi="Times New Roman" w:cs="Times New Roman"/>
          <w:sz w:val="24"/>
          <w:szCs w:val="24"/>
          <w:lang w:eastAsia="en-US"/>
        </w:rPr>
        <w:t xml:space="preserve"> </w:t>
      </w:r>
      <w:r w:rsidR="00823DB0" w:rsidRPr="00EE3611">
        <w:rPr>
          <w:rFonts w:ascii="Times New Roman" w:eastAsiaTheme="minorHAnsi" w:hAnsi="Times New Roman" w:cs="Times New Roman"/>
          <w:sz w:val="24"/>
          <w:szCs w:val="24"/>
          <w:lang w:eastAsia="en-US"/>
        </w:rPr>
        <w:t>súčinnosť</w:t>
      </w:r>
      <w:r w:rsidR="00283BC8">
        <w:rPr>
          <w:rFonts w:ascii="Times New Roman" w:eastAsiaTheme="minorHAnsi" w:hAnsi="Times New Roman" w:cs="Times New Roman"/>
          <w:sz w:val="24"/>
          <w:szCs w:val="24"/>
          <w:lang w:eastAsia="en-US"/>
        </w:rPr>
        <w:t xml:space="preserve"> </w:t>
      </w:r>
      <w:r w:rsidR="00530C64" w:rsidRPr="0029101C">
        <w:rPr>
          <w:rFonts w:ascii="Times New Roman" w:eastAsiaTheme="minorHAnsi" w:hAnsi="Times New Roman" w:cs="Times New Roman"/>
          <w:sz w:val="24"/>
          <w:szCs w:val="24"/>
          <w:lang w:eastAsia="en-US"/>
        </w:rPr>
        <w:t>špecifikovanú v článku</w:t>
      </w:r>
      <w:r w:rsidR="00A3166A" w:rsidRPr="0029101C">
        <w:rPr>
          <w:rFonts w:ascii="Times New Roman" w:eastAsiaTheme="minorHAnsi" w:hAnsi="Times New Roman" w:cs="Times New Roman"/>
          <w:sz w:val="24"/>
          <w:szCs w:val="24"/>
          <w:lang w:eastAsia="en-US"/>
        </w:rPr>
        <w:t xml:space="preserve"> 14 </w:t>
      </w:r>
      <w:r w:rsidR="003662EE" w:rsidRPr="0029101C">
        <w:rPr>
          <w:rFonts w:ascii="Times New Roman" w:eastAsiaTheme="minorHAnsi" w:hAnsi="Times New Roman" w:cs="Times New Roman"/>
          <w:sz w:val="24"/>
          <w:szCs w:val="24"/>
          <w:lang w:eastAsia="en-US"/>
        </w:rPr>
        <w:t xml:space="preserve">tejto Zmluvy </w:t>
      </w:r>
      <w:r w:rsidR="00FB1F2E" w:rsidRPr="0029101C">
        <w:rPr>
          <w:rFonts w:ascii="Times New Roman" w:eastAsiaTheme="minorHAnsi" w:hAnsi="Times New Roman" w:cs="Times New Roman"/>
          <w:sz w:val="24"/>
          <w:szCs w:val="24"/>
          <w:lang w:eastAsia="en-US"/>
        </w:rPr>
        <w:t>pri vykonávaní Diela</w:t>
      </w:r>
      <w:r w:rsidRPr="0029101C">
        <w:rPr>
          <w:rFonts w:ascii="Times New Roman" w:eastAsiaTheme="minorHAnsi" w:hAnsi="Times New Roman" w:cs="Times New Roman"/>
          <w:sz w:val="24"/>
          <w:szCs w:val="24"/>
          <w:lang w:eastAsia="en-US"/>
        </w:rPr>
        <w:t>,</w:t>
      </w:r>
    </w:p>
    <w:p w14:paraId="5C7727ED" w14:textId="0B41AC67" w:rsidR="00D26BF2" w:rsidRPr="00EE3611" w:rsidRDefault="00100802" w:rsidP="00D27A75">
      <w:pPr>
        <w:pStyle w:val="MLOdsek"/>
        <w:numPr>
          <w:ilvl w:val="2"/>
          <w:numId w:val="45"/>
        </w:numPr>
        <w:spacing w:after="240"/>
        <w:ind w:left="1134" w:hanging="425"/>
        <w:rPr>
          <w:rFonts w:ascii="Times New Roman" w:eastAsiaTheme="minorHAnsi" w:hAnsi="Times New Roman" w:cs="Times New Roman"/>
          <w:sz w:val="24"/>
          <w:szCs w:val="24"/>
          <w:lang w:eastAsia="en-US"/>
        </w:rPr>
      </w:pPr>
      <w:r w:rsidRPr="0029101C">
        <w:rPr>
          <w:rFonts w:ascii="Times New Roman" w:eastAsiaTheme="minorHAnsi" w:hAnsi="Times New Roman" w:cs="Times New Roman"/>
          <w:sz w:val="24"/>
          <w:szCs w:val="24"/>
          <w:lang w:eastAsia="en-US"/>
        </w:rPr>
        <w:t>z</w:t>
      </w:r>
      <w:r w:rsidR="004C5712" w:rsidRPr="0029101C">
        <w:rPr>
          <w:rFonts w:ascii="Times New Roman" w:eastAsiaTheme="minorHAnsi" w:hAnsi="Times New Roman" w:cs="Times New Roman"/>
          <w:sz w:val="24"/>
          <w:szCs w:val="24"/>
          <w:lang w:eastAsia="en-US"/>
        </w:rPr>
        <w:t xml:space="preserve">abezpečiť </w:t>
      </w:r>
      <w:r w:rsidR="008D7EAD" w:rsidRPr="0029101C">
        <w:rPr>
          <w:rFonts w:ascii="Times New Roman" w:eastAsiaTheme="minorHAnsi" w:hAnsi="Times New Roman" w:cs="Times New Roman"/>
          <w:sz w:val="24"/>
          <w:szCs w:val="24"/>
          <w:lang w:eastAsia="en-US"/>
        </w:rPr>
        <w:t xml:space="preserve">nevyhnutné relevantné </w:t>
      </w:r>
      <w:r w:rsidR="00D26BF2" w:rsidRPr="0029101C">
        <w:rPr>
          <w:rFonts w:ascii="Times New Roman" w:eastAsiaTheme="minorHAnsi" w:hAnsi="Times New Roman" w:cs="Times New Roman"/>
          <w:sz w:val="24"/>
          <w:szCs w:val="24"/>
          <w:lang w:eastAsia="en-US"/>
        </w:rPr>
        <w:t>poverenia a</w:t>
      </w:r>
      <w:r w:rsidR="00F568B3" w:rsidRPr="0029101C">
        <w:rPr>
          <w:rFonts w:ascii="Times New Roman" w:eastAsiaTheme="minorHAnsi" w:hAnsi="Times New Roman" w:cs="Times New Roman"/>
          <w:sz w:val="24"/>
          <w:szCs w:val="24"/>
          <w:lang w:eastAsia="en-US"/>
        </w:rPr>
        <w:t> </w:t>
      </w:r>
      <w:r w:rsidR="008D7EAD" w:rsidRPr="0029101C">
        <w:rPr>
          <w:rFonts w:ascii="Times New Roman" w:eastAsiaTheme="minorHAnsi" w:hAnsi="Times New Roman" w:cs="Times New Roman"/>
          <w:sz w:val="24"/>
          <w:szCs w:val="24"/>
          <w:lang w:eastAsia="en-US"/>
        </w:rPr>
        <w:t>prístupy na pracoviská pre Oprávnen</w:t>
      </w:r>
      <w:r w:rsidR="006E79E7" w:rsidRPr="0029101C">
        <w:rPr>
          <w:rFonts w:ascii="Times New Roman" w:eastAsiaTheme="minorHAnsi" w:hAnsi="Times New Roman" w:cs="Times New Roman"/>
          <w:sz w:val="24"/>
          <w:szCs w:val="24"/>
          <w:lang w:eastAsia="en-US"/>
        </w:rPr>
        <w:t>ú</w:t>
      </w:r>
      <w:r w:rsidR="008D7EAD" w:rsidRPr="0029101C">
        <w:rPr>
          <w:rFonts w:ascii="Times New Roman" w:eastAsiaTheme="minorHAnsi" w:hAnsi="Times New Roman" w:cs="Times New Roman"/>
          <w:sz w:val="24"/>
          <w:szCs w:val="24"/>
          <w:lang w:eastAsia="en-US"/>
        </w:rPr>
        <w:t xml:space="preserve"> osob</w:t>
      </w:r>
      <w:r w:rsidR="006E79E7" w:rsidRPr="0029101C">
        <w:rPr>
          <w:rFonts w:ascii="Times New Roman" w:eastAsiaTheme="minorHAnsi" w:hAnsi="Times New Roman" w:cs="Times New Roman"/>
          <w:sz w:val="24"/>
          <w:szCs w:val="24"/>
          <w:lang w:eastAsia="en-US"/>
        </w:rPr>
        <w:t>u</w:t>
      </w:r>
      <w:r w:rsidR="008D7EAD" w:rsidRPr="0029101C">
        <w:rPr>
          <w:rFonts w:ascii="Times New Roman" w:eastAsiaTheme="minorHAnsi" w:hAnsi="Times New Roman" w:cs="Times New Roman"/>
          <w:sz w:val="24"/>
          <w:szCs w:val="24"/>
          <w:lang w:eastAsia="en-US"/>
        </w:rPr>
        <w:t xml:space="preserve"> Zhotoviteľa </w:t>
      </w:r>
      <w:r w:rsidR="006E79E7" w:rsidRPr="0029101C">
        <w:rPr>
          <w:rFonts w:ascii="Times New Roman" w:eastAsiaTheme="minorHAnsi" w:hAnsi="Times New Roman" w:cs="Times New Roman"/>
          <w:sz w:val="24"/>
          <w:szCs w:val="24"/>
          <w:lang w:eastAsia="en-US"/>
        </w:rPr>
        <w:t xml:space="preserve">a odborníkov </w:t>
      </w:r>
      <w:r w:rsidR="00046A0A" w:rsidRPr="0029101C">
        <w:rPr>
          <w:rFonts w:ascii="Times New Roman" w:eastAsiaTheme="minorHAnsi" w:hAnsi="Times New Roman" w:cs="Times New Roman"/>
          <w:sz w:val="24"/>
          <w:szCs w:val="24"/>
          <w:lang w:eastAsia="en-US"/>
        </w:rPr>
        <w:t>uvedených v bode</w:t>
      </w:r>
      <w:r w:rsidR="006E79E7" w:rsidRPr="0029101C">
        <w:rPr>
          <w:rFonts w:ascii="Times New Roman" w:eastAsiaTheme="minorHAnsi" w:hAnsi="Times New Roman" w:cs="Times New Roman"/>
          <w:sz w:val="24"/>
          <w:szCs w:val="24"/>
          <w:lang w:eastAsia="en-US"/>
        </w:rPr>
        <w:t xml:space="preserve"> 4.3</w:t>
      </w:r>
      <w:r w:rsidR="00F863FA">
        <w:rPr>
          <w:rFonts w:ascii="Times New Roman" w:eastAsiaTheme="minorHAnsi" w:hAnsi="Times New Roman" w:cs="Times New Roman"/>
          <w:sz w:val="24"/>
          <w:szCs w:val="24"/>
          <w:lang w:eastAsia="en-US"/>
        </w:rPr>
        <w:t xml:space="preserve"> a 4.4</w:t>
      </w:r>
      <w:r w:rsidR="006E79E7" w:rsidRPr="0029101C">
        <w:rPr>
          <w:rFonts w:ascii="Times New Roman" w:eastAsiaTheme="minorHAnsi" w:hAnsi="Times New Roman" w:cs="Times New Roman"/>
          <w:sz w:val="24"/>
          <w:szCs w:val="24"/>
          <w:lang w:eastAsia="en-US"/>
        </w:rPr>
        <w:t xml:space="preserve"> </w:t>
      </w:r>
      <w:r w:rsidR="008D7EAD" w:rsidRPr="0029101C">
        <w:rPr>
          <w:rFonts w:ascii="Times New Roman" w:eastAsiaTheme="minorHAnsi" w:hAnsi="Times New Roman" w:cs="Times New Roman"/>
          <w:sz w:val="24"/>
          <w:szCs w:val="24"/>
          <w:lang w:eastAsia="en-US"/>
        </w:rPr>
        <w:t>vykonávajúc</w:t>
      </w:r>
      <w:r w:rsidR="00046A0A" w:rsidRPr="0029101C">
        <w:rPr>
          <w:rFonts w:ascii="Times New Roman" w:eastAsiaTheme="minorHAnsi" w:hAnsi="Times New Roman" w:cs="Times New Roman"/>
          <w:sz w:val="24"/>
          <w:szCs w:val="24"/>
          <w:lang w:eastAsia="en-US"/>
        </w:rPr>
        <w:t>ich</w:t>
      </w:r>
      <w:r w:rsidR="008D7EAD" w:rsidRPr="0029101C">
        <w:rPr>
          <w:rFonts w:ascii="Times New Roman" w:eastAsiaTheme="minorHAnsi" w:hAnsi="Times New Roman" w:cs="Times New Roman"/>
          <w:sz w:val="24"/>
          <w:szCs w:val="24"/>
          <w:lang w:eastAsia="en-US"/>
        </w:rPr>
        <w:t xml:space="preserve"> práce na Diele alebo jeho časti počas pracovných dní </w:t>
      </w:r>
      <w:r w:rsidR="002B393F" w:rsidRPr="0029101C">
        <w:rPr>
          <w:rFonts w:ascii="Times New Roman" w:eastAsiaTheme="minorHAnsi" w:hAnsi="Times New Roman" w:cs="Times New Roman"/>
          <w:sz w:val="24"/>
          <w:szCs w:val="24"/>
          <w:lang w:eastAsia="en-US"/>
        </w:rPr>
        <w:t>od 8.00 hod. do 16.00 hod</w:t>
      </w:r>
      <w:r w:rsidR="000A2B0D" w:rsidRPr="0029101C">
        <w:rPr>
          <w:rFonts w:ascii="Times New Roman" w:eastAsiaTheme="minorHAnsi" w:hAnsi="Times New Roman" w:cs="Times New Roman"/>
          <w:sz w:val="24"/>
          <w:szCs w:val="24"/>
          <w:lang w:eastAsia="en-US"/>
        </w:rPr>
        <w:t>,</w:t>
      </w:r>
      <w:r w:rsidR="000A2B0D">
        <w:rPr>
          <w:rFonts w:ascii="Times New Roman" w:eastAsiaTheme="minorHAnsi" w:hAnsi="Times New Roman" w:cs="Times New Roman"/>
          <w:sz w:val="24"/>
          <w:szCs w:val="24"/>
          <w:lang w:eastAsia="en-US"/>
        </w:rPr>
        <w:t xml:space="preserve"> </w:t>
      </w:r>
      <w:r w:rsidR="000A2B0D" w:rsidRPr="000A2B0D">
        <w:rPr>
          <w:rFonts w:ascii="Times New Roman" w:eastAsiaTheme="minorHAnsi" w:hAnsi="Times New Roman" w:cs="Times New Roman"/>
          <w:sz w:val="24"/>
          <w:szCs w:val="24"/>
          <w:lang w:eastAsia="en-US"/>
        </w:rPr>
        <w:t>podľa Zhotoviteľom vopred predloženého zoznamu</w:t>
      </w:r>
      <w:r w:rsidR="000A2B0D">
        <w:rPr>
          <w:rFonts w:ascii="Times New Roman" w:eastAsiaTheme="minorHAnsi" w:hAnsi="Times New Roman" w:cs="Times New Roman"/>
          <w:sz w:val="24"/>
          <w:szCs w:val="24"/>
          <w:lang w:eastAsia="en-US"/>
        </w:rPr>
        <w:t xml:space="preserve"> osôb</w:t>
      </w:r>
      <w:r>
        <w:rPr>
          <w:rFonts w:ascii="Times New Roman" w:eastAsiaTheme="minorHAnsi" w:hAnsi="Times New Roman" w:cs="Times New Roman"/>
          <w:sz w:val="24"/>
          <w:szCs w:val="24"/>
          <w:lang w:eastAsia="en-US"/>
        </w:rPr>
        <w:t>;</w:t>
      </w:r>
      <w:r w:rsidR="008D7EAD" w:rsidRPr="00EE3611">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vs</w:t>
      </w:r>
      <w:r w:rsidR="00D26BF2" w:rsidRPr="00EE3611">
        <w:rPr>
          <w:rFonts w:ascii="Times New Roman" w:eastAsiaTheme="minorHAnsi" w:hAnsi="Times New Roman" w:cs="Times New Roman"/>
          <w:sz w:val="24"/>
          <w:szCs w:val="24"/>
          <w:lang w:eastAsia="en-US"/>
        </w:rPr>
        <w:t xml:space="preserve">tup na pracoviská Objednávateľa je umožnený výlučne za prítomnosti </w:t>
      </w:r>
      <w:r w:rsidR="00EF4DED">
        <w:rPr>
          <w:rFonts w:ascii="Times New Roman" w:eastAsiaTheme="minorHAnsi" w:hAnsi="Times New Roman" w:cs="Times New Roman"/>
          <w:sz w:val="24"/>
          <w:szCs w:val="24"/>
          <w:lang w:eastAsia="en-US"/>
        </w:rPr>
        <w:t>O</w:t>
      </w:r>
      <w:r w:rsidR="00D26BF2" w:rsidRPr="00EE3611">
        <w:rPr>
          <w:rFonts w:ascii="Times New Roman" w:eastAsiaTheme="minorHAnsi" w:hAnsi="Times New Roman" w:cs="Times New Roman"/>
          <w:sz w:val="24"/>
          <w:szCs w:val="24"/>
          <w:lang w:eastAsia="en-US"/>
        </w:rPr>
        <w:t xml:space="preserve">právnenej osoby Objednávateľa, prípadne v sprievode </w:t>
      </w:r>
      <w:r w:rsidR="00740037">
        <w:rPr>
          <w:rFonts w:ascii="Times New Roman" w:eastAsiaTheme="minorHAnsi" w:hAnsi="Times New Roman" w:cs="Times New Roman"/>
          <w:sz w:val="24"/>
          <w:szCs w:val="24"/>
          <w:lang w:eastAsia="en-US"/>
        </w:rPr>
        <w:t>osoby</w:t>
      </w:r>
      <w:r w:rsidR="00740037" w:rsidRPr="00EE3611">
        <w:rPr>
          <w:rFonts w:ascii="Times New Roman" w:eastAsiaTheme="minorHAnsi" w:hAnsi="Times New Roman" w:cs="Times New Roman"/>
          <w:sz w:val="24"/>
          <w:szCs w:val="24"/>
          <w:lang w:eastAsia="en-US"/>
        </w:rPr>
        <w:t xml:space="preserve"> </w:t>
      </w:r>
      <w:r w:rsidR="00D26BF2" w:rsidRPr="00EE3611">
        <w:rPr>
          <w:rFonts w:ascii="Times New Roman" w:eastAsiaTheme="minorHAnsi" w:hAnsi="Times New Roman" w:cs="Times New Roman"/>
          <w:sz w:val="24"/>
          <w:szCs w:val="24"/>
          <w:lang w:eastAsia="en-US"/>
        </w:rPr>
        <w:t>na to</w:t>
      </w:r>
      <w:r w:rsidR="00740037">
        <w:rPr>
          <w:rFonts w:ascii="Times New Roman" w:eastAsiaTheme="minorHAnsi" w:hAnsi="Times New Roman" w:cs="Times New Roman"/>
          <w:sz w:val="24"/>
          <w:szCs w:val="24"/>
          <w:lang w:eastAsia="en-US"/>
        </w:rPr>
        <w:t xml:space="preserve"> Objednávateľom</w:t>
      </w:r>
      <w:r w:rsidR="00D26BF2" w:rsidRPr="00EE3611">
        <w:rPr>
          <w:rFonts w:ascii="Times New Roman" w:eastAsiaTheme="minorHAnsi" w:hAnsi="Times New Roman" w:cs="Times New Roman"/>
          <w:sz w:val="24"/>
          <w:szCs w:val="24"/>
          <w:lang w:eastAsia="en-US"/>
        </w:rPr>
        <w:t xml:space="preserve"> poveren</w:t>
      </w:r>
      <w:r w:rsidR="00740037">
        <w:rPr>
          <w:rFonts w:ascii="Times New Roman" w:eastAsiaTheme="minorHAnsi" w:hAnsi="Times New Roman" w:cs="Times New Roman"/>
          <w:sz w:val="24"/>
          <w:szCs w:val="24"/>
          <w:lang w:eastAsia="en-US"/>
        </w:rPr>
        <w:t>ej</w:t>
      </w:r>
      <w:r w:rsidR="00046A0A">
        <w:rPr>
          <w:rFonts w:ascii="Times New Roman" w:eastAsiaTheme="minorHAnsi" w:hAnsi="Times New Roman" w:cs="Times New Roman"/>
          <w:sz w:val="24"/>
          <w:szCs w:val="24"/>
          <w:lang w:eastAsia="en-US"/>
        </w:rPr>
        <w:t>,</w:t>
      </w:r>
      <w:r w:rsidR="002B393F">
        <w:rPr>
          <w:rFonts w:ascii="Times New Roman" w:eastAsiaTheme="minorHAnsi" w:hAnsi="Times New Roman" w:cs="Times New Roman"/>
          <w:sz w:val="24"/>
          <w:szCs w:val="24"/>
          <w:lang w:eastAsia="en-US"/>
        </w:rPr>
        <w:t xml:space="preserve"> </w:t>
      </w:r>
    </w:p>
    <w:p w14:paraId="62439140" w14:textId="77777777" w:rsidR="00D26BF2" w:rsidRPr="00EE3611" w:rsidRDefault="00100802" w:rsidP="00D27A75">
      <w:pPr>
        <w:pStyle w:val="MLOdsek"/>
        <w:numPr>
          <w:ilvl w:val="2"/>
          <w:numId w:val="45"/>
        </w:numPr>
        <w:spacing w:after="240"/>
        <w:ind w:left="1134" w:hanging="425"/>
        <w:rPr>
          <w:rFonts w:ascii="Times New Roman" w:eastAsiaTheme="minorHAnsi" w:hAnsi="Times New Roman" w:cs="Times New Roman"/>
          <w:sz w:val="24"/>
          <w:szCs w:val="24"/>
          <w:lang w:eastAsia="en-US"/>
        </w:rPr>
      </w:pPr>
      <w:r>
        <w:rPr>
          <w:rFonts w:ascii="Times New Roman" w:hAnsi="Times New Roman" w:cs="Times New Roman"/>
          <w:sz w:val="24"/>
          <w:szCs w:val="24"/>
        </w:rPr>
        <w:t>i</w:t>
      </w:r>
      <w:r w:rsidR="00D26BF2" w:rsidRPr="00EE3611">
        <w:rPr>
          <w:rFonts w:ascii="Times New Roman" w:hAnsi="Times New Roman" w:cs="Times New Roman"/>
          <w:sz w:val="24"/>
          <w:szCs w:val="24"/>
        </w:rPr>
        <w:t>nformovať Zhotoviteľa bezodkladne o všetkých skutočnostiach, ktoré sú významné pre vykonan</w:t>
      </w:r>
      <w:r w:rsidR="0004071D">
        <w:rPr>
          <w:rFonts w:ascii="Times New Roman" w:hAnsi="Times New Roman" w:cs="Times New Roman"/>
          <w:sz w:val="24"/>
          <w:szCs w:val="24"/>
        </w:rPr>
        <w:t>ie</w:t>
      </w:r>
      <w:r w:rsidR="00D26BF2" w:rsidRPr="00EE3611">
        <w:rPr>
          <w:rFonts w:ascii="Times New Roman" w:hAnsi="Times New Roman" w:cs="Times New Roman"/>
          <w:sz w:val="24"/>
          <w:szCs w:val="24"/>
        </w:rPr>
        <w:t xml:space="preserve"> Diela podľa tejto Zmluvy </w:t>
      </w:r>
      <w:r w:rsidR="000E0F65">
        <w:rPr>
          <w:rFonts w:ascii="Times New Roman" w:hAnsi="Times New Roman" w:cs="Times New Roman"/>
          <w:sz w:val="24"/>
          <w:szCs w:val="24"/>
        </w:rPr>
        <w:t>a</w:t>
      </w:r>
      <w:r w:rsidR="00D26BF2" w:rsidRPr="00EE3611">
        <w:rPr>
          <w:rFonts w:ascii="Times New Roman" w:hAnsi="Times New Roman" w:cs="Times New Roman"/>
          <w:sz w:val="24"/>
          <w:szCs w:val="24"/>
        </w:rPr>
        <w:t xml:space="preserve"> o dôvodoch, ktoré Objednávateľovi bránia riadne a včas splniť svoje povinnosti podľa tejto Zmluvy.</w:t>
      </w:r>
    </w:p>
    <w:p w14:paraId="55284281" w14:textId="77777777" w:rsidR="00F546B0" w:rsidRPr="00102DCC" w:rsidRDefault="00453BAF" w:rsidP="00D27A75">
      <w:pPr>
        <w:pStyle w:val="MLOdsek"/>
        <w:numPr>
          <w:ilvl w:val="1"/>
          <w:numId w:val="45"/>
        </w:numPr>
        <w:spacing w:after="240"/>
        <w:ind w:left="709" w:hanging="709"/>
        <w:rPr>
          <w:rFonts w:ascii="Times New Roman" w:eastAsiaTheme="minorHAnsi" w:hAnsi="Times New Roman" w:cs="Times New Roman"/>
          <w:sz w:val="24"/>
          <w:szCs w:val="24"/>
          <w:lang w:eastAsia="en-US"/>
        </w:rPr>
      </w:pPr>
      <w:bookmarkStart w:id="6" w:name="_Ref519610349"/>
      <w:r w:rsidRPr="00102DCC">
        <w:rPr>
          <w:rFonts w:ascii="Times New Roman" w:hAnsi="Times New Roman" w:cs="Times New Roman"/>
          <w:sz w:val="24"/>
          <w:szCs w:val="24"/>
          <w:lang w:eastAsia="sk-SK"/>
        </w:rPr>
        <w:t>Zhotoviteľ</w:t>
      </w:r>
      <w:r w:rsidR="002C2A05" w:rsidRPr="00102DCC">
        <w:rPr>
          <w:rFonts w:ascii="Times New Roman" w:hAnsi="Times New Roman" w:cs="Times New Roman"/>
          <w:sz w:val="24"/>
          <w:szCs w:val="24"/>
          <w:lang w:eastAsia="sk-SK"/>
        </w:rPr>
        <w:t xml:space="preserve"> sa zaväzuje</w:t>
      </w:r>
      <w:r w:rsidR="00F546B0" w:rsidRPr="00102DCC">
        <w:rPr>
          <w:rFonts w:ascii="Times New Roman" w:hAnsi="Times New Roman" w:cs="Times New Roman"/>
          <w:sz w:val="24"/>
          <w:szCs w:val="24"/>
          <w:lang w:eastAsia="sk-SK"/>
        </w:rPr>
        <w:t>:</w:t>
      </w:r>
      <w:bookmarkEnd w:id="6"/>
      <w:r w:rsidR="00F546B0" w:rsidRPr="00102DCC">
        <w:rPr>
          <w:rFonts w:ascii="Times New Roman" w:hAnsi="Times New Roman" w:cs="Times New Roman"/>
          <w:sz w:val="24"/>
          <w:szCs w:val="24"/>
          <w:lang w:eastAsia="sk-SK"/>
        </w:rPr>
        <w:t xml:space="preserve"> </w:t>
      </w:r>
    </w:p>
    <w:p w14:paraId="048C2B2E" w14:textId="7F696CD8" w:rsidR="00B626B4" w:rsidRPr="00EE3611" w:rsidRDefault="00EF4DED" w:rsidP="00D27A75">
      <w:pPr>
        <w:pStyle w:val="MLOdsek"/>
        <w:numPr>
          <w:ilvl w:val="2"/>
          <w:numId w:val="45"/>
        </w:numPr>
        <w:spacing w:after="240"/>
        <w:ind w:left="1134" w:hanging="425"/>
        <w:rPr>
          <w:rFonts w:ascii="Times New Roman" w:hAnsi="Times New Roman" w:cs="Times New Roman"/>
          <w:sz w:val="24"/>
          <w:szCs w:val="24"/>
          <w:lang w:eastAsia="sk-SK"/>
        </w:rPr>
      </w:pPr>
      <w:r>
        <w:rPr>
          <w:rFonts w:ascii="Times New Roman" w:hAnsi="Times New Roman" w:cs="Times New Roman"/>
          <w:sz w:val="24"/>
          <w:szCs w:val="24"/>
        </w:rPr>
        <w:t>vykonať</w:t>
      </w:r>
      <w:r w:rsidR="00B626B4" w:rsidRPr="00EE3611">
        <w:rPr>
          <w:rFonts w:ascii="Times New Roman" w:hAnsi="Times New Roman" w:cs="Times New Roman"/>
          <w:sz w:val="24"/>
          <w:szCs w:val="24"/>
          <w:lang w:eastAsia="sk-SK"/>
        </w:rPr>
        <w:t xml:space="preserve"> Dielo riadne</w:t>
      </w:r>
      <w:r w:rsidR="0077001B" w:rsidRPr="00EE3611">
        <w:rPr>
          <w:rFonts w:ascii="Times New Roman" w:hAnsi="Times New Roman" w:cs="Times New Roman"/>
          <w:sz w:val="24"/>
          <w:szCs w:val="24"/>
          <w:lang w:eastAsia="sk-SK"/>
        </w:rPr>
        <w:t>,</w:t>
      </w:r>
      <w:r w:rsidR="00B626B4" w:rsidRPr="00EE3611">
        <w:rPr>
          <w:rFonts w:ascii="Times New Roman" w:hAnsi="Times New Roman" w:cs="Times New Roman"/>
          <w:sz w:val="24"/>
          <w:szCs w:val="24"/>
          <w:lang w:eastAsia="sk-SK"/>
        </w:rPr>
        <w:t> včas</w:t>
      </w:r>
      <w:r w:rsidR="00A95A9E" w:rsidRPr="00EE3611">
        <w:rPr>
          <w:rFonts w:ascii="Times New Roman" w:hAnsi="Times New Roman" w:cs="Times New Roman"/>
          <w:sz w:val="24"/>
          <w:szCs w:val="24"/>
          <w:lang w:eastAsia="sk-SK"/>
        </w:rPr>
        <w:t>,</w:t>
      </w:r>
      <w:r w:rsidR="00A95A9E" w:rsidRPr="00EE3611">
        <w:rPr>
          <w:rFonts w:ascii="Times New Roman" w:hAnsi="Times New Roman" w:cs="Times New Roman"/>
          <w:sz w:val="24"/>
          <w:szCs w:val="24"/>
        </w:rPr>
        <w:t xml:space="preserve"> na svoje náklady a na svoje nebezpečenstvo, </w:t>
      </w:r>
      <w:r w:rsidR="00B626B4" w:rsidRPr="00EE3611">
        <w:rPr>
          <w:rFonts w:ascii="Times New Roman" w:hAnsi="Times New Roman" w:cs="Times New Roman"/>
          <w:sz w:val="24"/>
          <w:szCs w:val="24"/>
          <w:lang w:eastAsia="sk-SK"/>
        </w:rPr>
        <w:t>v súlade s požiadavkami Objednávateľa</w:t>
      </w:r>
      <w:r w:rsidR="0077001B" w:rsidRPr="00EE3611">
        <w:rPr>
          <w:rFonts w:ascii="Times New Roman" w:hAnsi="Times New Roman" w:cs="Times New Roman"/>
          <w:sz w:val="24"/>
          <w:szCs w:val="24"/>
          <w:lang w:eastAsia="sk-SK"/>
        </w:rPr>
        <w:t xml:space="preserve"> uvedenými v tejto Zmluve</w:t>
      </w:r>
      <w:r w:rsidR="00100802">
        <w:rPr>
          <w:rFonts w:ascii="Times New Roman" w:hAnsi="Times New Roman" w:cs="Times New Roman"/>
          <w:sz w:val="24"/>
          <w:szCs w:val="24"/>
          <w:lang w:eastAsia="sk-SK"/>
        </w:rPr>
        <w:t>,</w:t>
      </w:r>
      <w:r w:rsidR="00492C5C" w:rsidRPr="00EE3611">
        <w:rPr>
          <w:rFonts w:ascii="Times New Roman" w:hAnsi="Times New Roman" w:cs="Times New Roman"/>
          <w:sz w:val="24"/>
          <w:szCs w:val="24"/>
          <w:lang w:eastAsia="sk-SK"/>
        </w:rPr>
        <w:t xml:space="preserve"> </w:t>
      </w:r>
    </w:p>
    <w:p w14:paraId="10612ECC" w14:textId="77777777" w:rsidR="00E27A27" w:rsidRPr="00EE3611" w:rsidRDefault="00057A4E" w:rsidP="00D27A75">
      <w:pPr>
        <w:pStyle w:val="MLOdsek"/>
        <w:numPr>
          <w:ilvl w:val="2"/>
          <w:numId w:val="45"/>
        </w:numPr>
        <w:spacing w:after="240"/>
        <w:ind w:left="1134" w:hanging="425"/>
        <w:rPr>
          <w:rFonts w:ascii="Times New Roman" w:hAnsi="Times New Roman" w:cs="Times New Roman"/>
          <w:sz w:val="24"/>
          <w:szCs w:val="24"/>
          <w:lang w:eastAsia="sk-SK"/>
        </w:rPr>
      </w:pPr>
      <w:r w:rsidRPr="00EE3611">
        <w:rPr>
          <w:rFonts w:ascii="Times New Roman" w:hAnsi="Times New Roman" w:cs="Times New Roman"/>
          <w:sz w:val="24"/>
          <w:szCs w:val="24"/>
          <w:lang w:eastAsia="sk-SK"/>
        </w:rPr>
        <w:t>p</w:t>
      </w:r>
      <w:r w:rsidR="00E27A27" w:rsidRPr="00EE3611">
        <w:rPr>
          <w:rFonts w:ascii="Times New Roman" w:hAnsi="Times New Roman" w:cs="Times New Roman"/>
          <w:sz w:val="24"/>
          <w:szCs w:val="24"/>
          <w:lang w:eastAsia="sk-SK"/>
        </w:rPr>
        <w:t>ostupovať s odbornou starostlivosťou, hospodárne</w:t>
      </w:r>
      <w:r w:rsidR="009C2365">
        <w:rPr>
          <w:rFonts w:ascii="Times New Roman" w:hAnsi="Times New Roman" w:cs="Times New Roman"/>
          <w:sz w:val="24"/>
          <w:szCs w:val="24"/>
          <w:lang w:eastAsia="sk-SK"/>
        </w:rPr>
        <w:t xml:space="preserve"> a</w:t>
      </w:r>
      <w:r w:rsidR="00E27A27" w:rsidRPr="00EE3611">
        <w:rPr>
          <w:rFonts w:ascii="Times New Roman" w:hAnsi="Times New Roman" w:cs="Times New Roman"/>
          <w:sz w:val="24"/>
          <w:szCs w:val="24"/>
          <w:lang w:eastAsia="sk-SK"/>
        </w:rPr>
        <w:t xml:space="preserve"> s využitím dostupných odborných znalostí a skúseností v súlade s</w:t>
      </w:r>
      <w:r w:rsidR="00D91583" w:rsidRPr="00EE3611">
        <w:rPr>
          <w:rFonts w:ascii="Times New Roman" w:hAnsi="Times New Roman" w:cs="Times New Roman"/>
          <w:sz w:val="24"/>
          <w:szCs w:val="24"/>
          <w:lang w:eastAsia="sk-SK"/>
        </w:rPr>
        <w:t> </w:t>
      </w:r>
      <w:r w:rsidR="007202F4" w:rsidRPr="00EE3611">
        <w:rPr>
          <w:rFonts w:ascii="Times New Roman" w:hAnsi="Times New Roman" w:cs="Times New Roman"/>
          <w:sz w:val="24"/>
          <w:szCs w:val="24"/>
          <w:lang w:eastAsia="sk-SK"/>
        </w:rPr>
        <w:t>j</w:t>
      </w:r>
      <w:r w:rsidR="00D91583" w:rsidRPr="00EE3611">
        <w:rPr>
          <w:rFonts w:ascii="Times New Roman" w:hAnsi="Times New Roman" w:cs="Times New Roman"/>
          <w:sz w:val="24"/>
          <w:szCs w:val="24"/>
          <w:lang w:eastAsia="sk-SK"/>
        </w:rPr>
        <w:t xml:space="preserve">emu známymi </w:t>
      </w:r>
      <w:r w:rsidR="00823DB0" w:rsidRPr="00EE3611">
        <w:rPr>
          <w:rFonts w:ascii="Times New Roman" w:hAnsi="Times New Roman" w:cs="Times New Roman"/>
          <w:sz w:val="24"/>
          <w:szCs w:val="24"/>
          <w:lang w:eastAsia="sk-SK"/>
        </w:rPr>
        <w:t>záujmami Objednávateľa</w:t>
      </w:r>
      <w:r w:rsidR="00100802">
        <w:rPr>
          <w:rFonts w:ascii="Times New Roman" w:hAnsi="Times New Roman" w:cs="Times New Roman"/>
          <w:sz w:val="24"/>
          <w:szCs w:val="24"/>
          <w:lang w:eastAsia="sk-SK"/>
        </w:rPr>
        <w:t>,</w:t>
      </w:r>
      <w:r w:rsidR="006B532B" w:rsidRPr="00EE3611">
        <w:rPr>
          <w:rFonts w:ascii="Times New Roman" w:hAnsi="Times New Roman" w:cs="Times New Roman"/>
          <w:sz w:val="24"/>
          <w:szCs w:val="24"/>
          <w:lang w:eastAsia="sk-SK"/>
        </w:rPr>
        <w:t xml:space="preserve"> </w:t>
      </w:r>
    </w:p>
    <w:p w14:paraId="7B4D0C97" w14:textId="77777777" w:rsidR="00055D6F" w:rsidRPr="00EE3611" w:rsidRDefault="00057A4E" w:rsidP="00D27A75">
      <w:pPr>
        <w:pStyle w:val="MLOdsek"/>
        <w:numPr>
          <w:ilvl w:val="2"/>
          <w:numId w:val="45"/>
        </w:numPr>
        <w:spacing w:after="240"/>
        <w:ind w:left="1134" w:hanging="425"/>
        <w:rPr>
          <w:rFonts w:ascii="Times New Roman" w:hAnsi="Times New Roman" w:cs="Times New Roman"/>
          <w:sz w:val="24"/>
          <w:szCs w:val="24"/>
          <w:lang w:eastAsia="sk-SK"/>
        </w:rPr>
      </w:pPr>
      <w:r>
        <w:rPr>
          <w:rFonts w:ascii="Times New Roman" w:hAnsi="Times New Roman" w:cs="Times New Roman"/>
          <w:sz w:val="24"/>
          <w:szCs w:val="24"/>
          <w:lang w:eastAsia="sk-SK"/>
        </w:rPr>
        <w:t>p</w:t>
      </w:r>
      <w:r w:rsidR="00055D6F" w:rsidRPr="00EE3611">
        <w:rPr>
          <w:rFonts w:ascii="Times New Roman" w:hAnsi="Times New Roman" w:cs="Times New Roman"/>
          <w:sz w:val="24"/>
          <w:szCs w:val="24"/>
          <w:lang w:eastAsia="sk-SK"/>
        </w:rPr>
        <w:t>ri plnení povinností podľa Zmluvy</w:t>
      </w:r>
      <w:r w:rsidR="00823DB0" w:rsidRPr="00EE3611">
        <w:rPr>
          <w:rFonts w:ascii="Times New Roman" w:hAnsi="Times New Roman" w:cs="Times New Roman"/>
          <w:sz w:val="24"/>
          <w:szCs w:val="24"/>
          <w:lang w:eastAsia="sk-SK"/>
        </w:rPr>
        <w:t xml:space="preserve"> dodržiavať pokyny a usmernenia</w:t>
      </w:r>
      <w:r w:rsidR="00055D6F" w:rsidRPr="00EE3611">
        <w:rPr>
          <w:rFonts w:ascii="Times New Roman" w:hAnsi="Times New Roman" w:cs="Times New Roman"/>
          <w:sz w:val="24"/>
          <w:szCs w:val="24"/>
          <w:lang w:eastAsia="sk-SK"/>
        </w:rPr>
        <w:t xml:space="preserve"> Objednávateľa</w:t>
      </w:r>
      <w:r w:rsidR="0004071D">
        <w:rPr>
          <w:rFonts w:ascii="Times New Roman" w:hAnsi="Times New Roman" w:cs="Times New Roman"/>
          <w:sz w:val="24"/>
          <w:szCs w:val="24"/>
          <w:lang w:eastAsia="sk-SK"/>
        </w:rPr>
        <w:t xml:space="preserve"> súvisi</w:t>
      </w:r>
      <w:r w:rsidR="006E79E7">
        <w:rPr>
          <w:rFonts w:ascii="Times New Roman" w:hAnsi="Times New Roman" w:cs="Times New Roman"/>
          <w:sz w:val="24"/>
          <w:szCs w:val="24"/>
          <w:lang w:eastAsia="sk-SK"/>
        </w:rPr>
        <w:t>a</w:t>
      </w:r>
      <w:r w:rsidR="0004071D">
        <w:rPr>
          <w:rFonts w:ascii="Times New Roman" w:hAnsi="Times New Roman" w:cs="Times New Roman"/>
          <w:sz w:val="24"/>
          <w:szCs w:val="24"/>
          <w:lang w:eastAsia="sk-SK"/>
        </w:rPr>
        <w:t>ce so zhotovením Diela podľa Zmluvy</w:t>
      </w:r>
      <w:r w:rsidR="00100802">
        <w:rPr>
          <w:rFonts w:ascii="Times New Roman" w:hAnsi="Times New Roman" w:cs="Times New Roman"/>
          <w:sz w:val="24"/>
          <w:szCs w:val="24"/>
          <w:lang w:eastAsia="sk-SK"/>
        </w:rPr>
        <w:t>,</w:t>
      </w:r>
      <w:r w:rsidR="00055D6F" w:rsidRPr="00EE3611">
        <w:rPr>
          <w:rFonts w:ascii="Times New Roman" w:hAnsi="Times New Roman" w:cs="Times New Roman"/>
          <w:sz w:val="24"/>
          <w:szCs w:val="24"/>
          <w:lang w:eastAsia="sk-SK"/>
        </w:rPr>
        <w:t xml:space="preserve"> </w:t>
      </w:r>
    </w:p>
    <w:p w14:paraId="55E8FDCE" w14:textId="77777777" w:rsidR="00B96E18" w:rsidRPr="00EE3611" w:rsidRDefault="00057A4E" w:rsidP="00D27A75">
      <w:pPr>
        <w:pStyle w:val="MLOdsek"/>
        <w:numPr>
          <w:ilvl w:val="2"/>
          <w:numId w:val="45"/>
        </w:numPr>
        <w:spacing w:after="240"/>
        <w:ind w:left="1134" w:hanging="425"/>
        <w:rPr>
          <w:rFonts w:ascii="Times New Roman" w:hAnsi="Times New Roman" w:cs="Times New Roman"/>
          <w:sz w:val="24"/>
          <w:szCs w:val="24"/>
          <w:lang w:eastAsia="sk-SK"/>
        </w:rPr>
      </w:pPr>
      <w:bookmarkStart w:id="7" w:name="_Ref519610352"/>
      <w:r>
        <w:rPr>
          <w:rFonts w:ascii="Times New Roman" w:hAnsi="Times New Roman" w:cs="Times New Roman"/>
          <w:sz w:val="24"/>
          <w:szCs w:val="24"/>
          <w:lang w:eastAsia="sk-SK"/>
        </w:rPr>
        <w:lastRenderedPageBreak/>
        <w:t>n</w:t>
      </w:r>
      <w:r w:rsidR="00B626B4" w:rsidRPr="00EE3611">
        <w:rPr>
          <w:rFonts w:ascii="Times New Roman" w:hAnsi="Times New Roman" w:cs="Times New Roman"/>
          <w:sz w:val="24"/>
          <w:szCs w:val="24"/>
          <w:lang w:eastAsia="sk-SK"/>
        </w:rPr>
        <w:t xml:space="preserve">eodkladne písomne informovať Objednávateľa o každom prípadnom omeškaní, či iných skutočnostiach, ktoré by mohli ohroziť riadne a včasné </w:t>
      </w:r>
      <w:r w:rsidR="00075B55" w:rsidRPr="00EE3611">
        <w:rPr>
          <w:rFonts w:ascii="Times New Roman" w:hAnsi="Times New Roman" w:cs="Times New Roman"/>
          <w:sz w:val="24"/>
          <w:szCs w:val="24"/>
          <w:lang w:eastAsia="sk-SK"/>
        </w:rPr>
        <w:t>zhotovenie Diela</w:t>
      </w:r>
      <w:r w:rsidR="007A0E78">
        <w:rPr>
          <w:rFonts w:ascii="Times New Roman" w:hAnsi="Times New Roman" w:cs="Times New Roman"/>
          <w:sz w:val="24"/>
          <w:szCs w:val="24"/>
          <w:lang w:eastAsia="sk-SK"/>
        </w:rPr>
        <w:t xml:space="preserve"> a navrhnúť riešenie pre nápravu</w:t>
      </w:r>
      <w:bookmarkEnd w:id="7"/>
      <w:r w:rsidR="00100802">
        <w:rPr>
          <w:rFonts w:ascii="Times New Roman" w:hAnsi="Times New Roman" w:cs="Times New Roman"/>
          <w:sz w:val="24"/>
          <w:szCs w:val="24"/>
          <w:lang w:eastAsia="sk-SK"/>
        </w:rPr>
        <w:t>,</w:t>
      </w:r>
    </w:p>
    <w:p w14:paraId="665DB8E7" w14:textId="77777777" w:rsidR="00F7281E" w:rsidRPr="00EE3611" w:rsidRDefault="00057A4E" w:rsidP="00D27A75">
      <w:pPr>
        <w:pStyle w:val="MLOdsek"/>
        <w:numPr>
          <w:ilvl w:val="2"/>
          <w:numId w:val="45"/>
        </w:numPr>
        <w:spacing w:after="240"/>
        <w:ind w:left="1134" w:hanging="425"/>
        <w:rPr>
          <w:rFonts w:ascii="Times New Roman" w:hAnsi="Times New Roman" w:cs="Times New Roman"/>
          <w:sz w:val="24"/>
          <w:szCs w:val="24"/>
          <w:lang w:eastAsia="sk-SK"/>
        </w:rPr>
      </w:pPr>
      <w:r>
        <w:rPr>
          <w:rFonts w:ascii="Times New Roman" w:hAnsi="Times New Roman" w:cs="Times New Roman"/>
          <w:sz w:val="24"/>
          <w:szCs w:val="24"/>
          <w:lang w:eastAsia="sk-SK"/>
        </w:rPr>
        <w:t>n</w:t>
      </w:r>
      <w:r w:rsidR="00B96E18" w:rsidRPr="00EE3611">
        <w:rPr>
          <w:rFonts w:ascii="Times New Roman" w:hAnsi="Times New Roman" w:cs="Times New Roman"/>
          <w:sz w:val="24"/>
          <w:szCs w:val="24"/>
          <w:lang w:eastAsia="sk-SK"/>
        </w:rPr>
        <w:t>iesť zodpovednosť za vzniknutú škodu spôsobenú Objednávateľovi porušením svojich povinností vyplývajúcich z tejto Zmluvy</w:t>
      </w:r>
      <w:r w:rsidR="00283BC8">
        <w:rPr>
          <w:rFonts w:ascii="Times New Roman" w:hAnsi="Times New Roman" w:cs="Times New Roman"/>
          <w:sz w:val="24"/>
          <w:szCs w:val="24"/>
          <w:lang w:eastAsia="sk-SK"/>
        </w:rPr>
        <w:t xml:space="preserve"> </w:t>
      </w:r>
      <w:r w:rsidR="00B96E18" w:rsidRPr="00EE3611">
        <w:rPr>
          <w:rFonts w:ascii="Times New Roman" w:hAnsi="Times New Roman" w:cs="Times New Roman"/>
          <w:sz w:val="24"/>
          <w:szCs w:val="24"/>
          <w:lang w:eastAsia="sk-SK"/>
        </w:rPr>
        <w:t xml:space="preserve">a/alebo právnych predpisov </w:t>
      </w:r>
      <w:r w:rsidR="0004071D">
        <w:rPr>
          <w:rFonts w:ascii="Times New Roman" w:hAnsi="Times New Roman" w:cs="Times New Roman"/>
          <w:sz w:val="24"/>
          <w:szCs w:val="24"/>
          <w:lang w:eastAsia="sk-SK"/>
        </w:rPr>
        <w:t>súvisiacich s plnením predmetu Zmluvy</w:t>
      </w:r>
      <w:r w:rsidR="00100802">
        <w:rPr>
          <w:rFonts w:ascii="Times New Roman" w:hAnsi="Times New Roman" w:cs="Times New Roman"/>
          <w:sz w:val="24"/>
          <w:szCs w:val="24"/>
          <w:lang w:eastAsia="sk-SK"/>
        </w:rPr>
        <w:t>,</w:t>
      </w:r>
      <w:r w:rsidR="00626C18" w:rsidRPr="00EE3611">
        <w:rPr>
          <w:rFonts w:ascii="Times New Roman" w:hAnsi="Times New Roman" w:cs="Times New Roman"/>
          <w:sz w:val="24"/>
          <w:szCs w:val="24"/>
          <w:lang w:eastAsia="sk-SK"/>
        </w:rPr>
        <w:t xml:space="preserve"> </w:t>
      </w:r>
    </w:p>
    <w:p w14:paraId="348B536E" w14:textId="77777777" w:rsidR="00626C18" w:rsidRPr="00EE3611" w:rsidRDefault="00057A4E" w:rsidP="00D27A75">
      <w:pPr>
        <w:pStyle w:val="MLOdsek"/>
        <w:numPr>
          <w:ilvl w:val="2"/>
          <w:numId w:val="45"/>
        </w:numPr>
        <w:spacing w:after="240"/>
        <w:ind w:left="1134" w:hanging="425"/>
        <w:rPr>
          <w:rFonts w:ascii="Times New Roman" w:hAnsi="Times New Roman" w:cs="Times New Roman"/>
          <w:sz w:val="24"/>
          <w:szCs w:val="24"/>
          <w:lang w:eastAsia="sk-SK"/>
        </w:rPr>
      </w:pPr>
      <w:r>
        <w:rPr>
          <w:rFonts w:ascii="Times New Roman" w:hAnsi="Times New Roman" w:cs="Times New Roman"/>
          <w:sz w:val="24"/>
          <w:szCs w:val="24"/>
          <w:lang w:eastAsia="sk-SK"/>
        </w:rPr>
        <w:t>z</w:t>
      </w:r>
      <w:r w:rsidR="00FF7048" w:rsidRPr="00EE3611">
        <w:rPr>
          <w:rFonts w:ascii="Times New Roman" w:hAnsi="Times New Roman" w:cs="Times New Roman"/>
          <w:sz w:val="24"/>
          <w:szCs w:val="24"/>
          <w:lang w:eastAsia="sk-SK"/>
        </w:rPr>
        <w:t>hotoviť</w:t>
      </w:r>
      <w:r w:rsidR="00283BC8">
        <w:rPr>
          <w:rFonts w:ascii="Times New Roman" w:hAnsi="Times New Roman" w:cs="Times New Roman"/>
          <w:sz w:val="24"/>
          <w:szCs w:val="24"/>
          <w:lang w:eastAsia="sk-SK"/>
        </w:rPr>
        <w:t xml:space="preserve"> </w:t>
      </w:r>
      <w:r w:rsidR="006C7BB6" w:rsidRPr="00EE3611">
        <w:rPr>
          <w:rFonts w:ascii="Times New Roman" w:hAnsi="Times New Roman" w:cs="Times New Roman"/>
          <w:sz w:val="24"/>
          <w:szCs w:val="24"/>
          <w:lang w:eastAsia="sk-SK"/>
        </w:rPr>
        <w:t xml:space="preserve">Dielo </w:t>
      </w:r>
      <w:r w:rsidR="00FF7048" w:rsidRPr="00EE3611">
        <w:rPr>
          <w:rFonts w:ascii="Times New Roman" w:hAnsi="Times New Roman" w:cs="Times New Roman"/>
          <w:sz w:val="24"/>
          <w:szCs w:val="24"/>
          <w:lang w:eastAsia="sk-SK"/>
        </w:rPr>
        <w:t>tak, aby neobsahovalo</w:t>
      </w:r>
      <w:r w:rsidR="00626C18" w:rsidRPr="00EE3611">
        <w:rPr>
          <w:rFonts w:ascii="Times New Roman" w:hAnsi="Times New Roman" w:cs="Times New Roman"/>
          <w:sz w:val="24"/>
          <w:szCs w:val="24"/>
          <w:lang w:eastAsia="sk-SK"/>
        </w:rPr>
        <w:t xml:space="preserve"> žiadne Objednávateľom nevyžiadané alebo n</w:t>
      </w:r>
      <w:r w:rsidR="00FF7048" w:rsidRPr="00EE3611">
        <w:rPr>
          <w:rFonts w:ascii="Times New Roman" w:hAnsi="Times New Roman" w:cs="Times New Roman"/>
          <w:sz w:val="24"/>
          <w:szCs w:val="24"/>
          <w:lang w:eastAsia="sk-SK"/>
        </w:rPr>
        <w:t>eschválené funkcie a vlastnosti</w:t>
      </w:r>
      <w:r w:rsidR="00100802">
        <w:rPr>
          <w:rFonts w:ascii="Times New Roman" w:hAnsi="Times New Roman" w:cs="Times New Roman"/>
          <w:sz w:val="24"/>
          <w:szCs w:val="24"/>
          <w:lang w:eastAsia="sk-SK"/>
        </w:rPr>
        <w:t>,</w:t>
      </w:r>
    </w:p>
    <w:p w14:paraId="600C70CF" w14:textId="77777777" w:rsidR="00FF7048" w:rsidRPr="00EE3611" w:rsidRDefault="00057A4E" w:rsidP="00D27A75">
      <w:pPr>
        <w:pStyle w:val="MLOdsek"/>
        <w:numPr>
          <w:ilvl w:val="2"/>
          <w:numId w:val="45"/>
        </w:numPr>
        <w:spacing w:after="240"/>
        <w:ind w:left="1134" w:hanging="425"/>
        <w:rPr>
          <w:rFonts w:ascii="Times New Roman" w:hAnsi="Times New Roman" w:cs="Times New Roman"/>
          <w:sz w:val="24"/>
          <w:szCs w:val="24"/>
          <w:lang w:eastAsia="sk-SK"/>
        </w:rPr>
      </w:pPr>
      <w:r>
        <w:rPr>
          <w:rFonts w:ascii="Times New Roman" w:hAnsi="Times New Roman" w:cs="Times New Roman"/>
          <w:sz w:val="24"/>
          <w:szCs w:val="24"/>
        </w:rPr>
        <w:t>v</w:t>
      </w:r>
      <w:r w:rsidR="00FF7048" w:rsidRPr="00EE3611">
        <w:rPr>
          <w:rFonts w:ascii="Times New Roman" w:hAnsi="Times New Roman" w:cs="Times New Roman"/>
          <w:sz w:val="24"/>
          <w:szCs w:val="24"/>
        </w:rPr>
        <w:t xml:space="preserve"> rozsahu a za </w:t>
      </w:r>
      <w:r w:rsidR="00FF7048" w:rsidRPr="00EE3611">
        <w:rPr>
          <w:rFonts w:ascii="Times New Roman" w:hAnsi="Times New Roman" w:cs="Times New Roman"/>
          <w:sz w:val="24"/>
          <w:szCs w:val="24"/>
          <w:lang w:eastAsia="sk-SK"/>
        </w:rPr>
        <w:t>podmienok podľa tejto Zmluvy p</w:t>
      </w:r>
      <w:r w:rsidR="00626C18" w:rsidRPr="00EE3611">
        <w:rPr>
          <w:rFonts w:ascii="Times New Roman" w:hAnsi="Times New Roman" w:cs="Times New Roman"/>
          <w:sz w:val="24"/>
          <w:szCs w:val="24"/>
          <w:lang w:eastAsia="sk-SK"/>
        </w:rPr>
        <w:t xml:space="preserve">oskytnúť Oprávnenej osobe Objednávateľa </w:t>
      </w:r>
      <w:r w:rsidR="00701EEA">
        <w:rPr>
          <w:rFonts w:ascii="Times New Roman" w:hAnsi="Times New Roman" w:cs="Times New Roman"/>
          <w:sz w:val="24"/>
          <w:szCs w:val="24"/>
          <w:lang w:eastAsia="sk-SK"/>
        </w:rPr>
        <w:t xml:space="preserve">komplexnú </w:t>
      </w:r>
      <w:r w:rsidR="00626C18" w:rsidRPr="00EE3611">
        <w:rPr>
          <w:rFonts w:ascii="Times New Roman" w:hAnsi="Times New Roman" w:cs="Times New Roman"/>
          <w:sz w:val="24"/>
          <w:szCs w:val="24"/>
          <w:lang w:eastAsia="sk-SK"/>
        </w:rPr>
        <w:t>informáciu o stave</w:t>
      </w:r>
      <w:r w:rsidR="00FF7048" w:rsidRPr="00EE3611">
        <w:rPr>
          <w:rFonts w:ascii="Times New Roman" w:hAnsi="Times New Roman" w:cs="Times New Roman"/>
          <w:sz w:val="24"/>
          <w:szCs w:val="24"/>
          <w:lang w:eastAsia="sk-SK"/>
        </w:rPr>
        <w:t xml:space="preserve"> plnenia Zmluvy </w:t>
      </w:r>
      <w:r w:rsidR="00935985">
        <w:rPr>
          <w:rFonts w:ascii="Times New Roman" w:hAnsi="Times New Roman" w:cs="Times New Roman"/>
          <w:sz w:val="24"/>
          <w:szCs w:val="24"/>
          <w:lang w:eastAsia="sk-SK"/>
        </w:rPr>
        <w:t>vo forme s</w:t>
      </w:r>
      <w:r w:rsidR="00FF7048" w:rsidRPr="00EE3611">
        <w:rPr>
          <w:rFonts w:ascii="Times New Roman" w:hAnsi="Times New Roman" w:cs="Times New Roman"/>
          <w:sz w:val="24"/>
          <w:szCs w:val="24"/>
          <w:lang w:eastAsia="sk-SK"/>
        </w:rPr>
        <w:t>práv</w:t>
      </w:r>
      <w:r w:rsidR="00935985">
        <w:rPr>
          <w:rFonts w:ascii="Times New Roman" w:hAnsi="Times New Roman" w:cs="Times New Roman"/>
          <w:sz w:val="24"/>
          <w:szCs w:val="24"/>
          <w:lang w:eastAsia="sk-SK"/>
        </w:rPr>
        <w:t>y</w:t>
      </w:r>
      <w:r w:rsidR="00FF7048" w:rsidRPr="00EE3611">
        <w:rPr>
          <w:rFonts w:ascii="Times New Roman" w:hAnsi="Times New Roman" w:cs="Times New Roman"/>
          <w:sz w:val="24"/>
          <w:szCs w:val="24"/>
          <w:lang w:eastAsia="sk-SK"/>
        </w:rPr>
        <w:t xml:space="preserve"> o plnení</w:t>
      </w:r>
      <w:r w:rsidR="00283BC8">
        <w:rPr>
          <w:rFonts w:ascii="Times New Roman" w:hAnsi="Times New Roman" w:cs="Times New Roman"/>
          <w:sz w:val="24"/>
          <w:szCs w:val="24"/>
          <w:lang w:eastAsia="sk-SK"/>
        </w:rPr>
        <w:t xml:space="preserve"> </w:t>
      </w:r>
      <w:r w:rsidR="00626C18" w:rsidRPr="00EE3611">
        <w:rPr>
          <w:rFonts w:ascii="Times New Roman" w:hAnsi="Times New Roman" w:cs="Times New Roman"/>
          <w:sz w:val="24"/>
          <w:szCs w:val="24"/>
          <w:lang w:eastAsia="sk-SK"/>
        </w:rPr>
        <w:t>alebo informáciu súvisiacu s</w:t>
      </w:r>
      <w:r w:rsidR="00FF760B" w:rsidRPr="00EE3611">
        <w:rPr>
          <w:rFonts w:ascii="Times New Roman" w:hAnsi="Times New Roman" w:cs="Times New Roman"/>
          <w:sz w:val="24"/>
          <w:szCs w:val="24"/>
          <w:lang w:eastAsia="sk-SK"/>
        </w:rPr>
        <w:t> </w:t>
      </w:r>
      <w:r w:rsidR="00626C18" w:rsidRPr="00EE3611">
        <w:rPr>
          <w:rFonts w:ascii="Times New Roman" w:hAnsi="Times New Roman" w:cs="Times New Roman"/>
          <w:sz w:val="24"/>
          <w:szCs w:val="24"/>
          <w:lang w:eastAsia="sk-SK"/>
        </w:rPr>
        <w:t>plnením</w:t>
      </w:r>
      <w:r w:rsidR="00FF760B" w:rsidRPr="00EE3611">
        <w:rPr>
          <w:rFonts w:ascii="Times New Roman" w:hAnsi="Times New Roman" w:cs="Times New Roman"/>
          <w:sz w:val="24"/>
          <w:szCs w:val="24"/>
          <w:lang w:eastAsia="sk-SK"/>
        </w:rPr>
        <w:t xml:space="preserve"> na základe ž</w:t>
      </w:r>
      <w:r w:rsidR="006E79E7">
        <w:rPr>
          <w:rFonts w:ascii="Times New Roman" w:hAnsi="Times New Roman" w:cs="Times New Roman"/>
          <w:sz w:val="24"/>
          <w:szCs w:val="24"/>
          <w:lang w:eastAsia="sk-SK"/>
        </w:rPr>
        <w:t>iadosti Objednávateľa (e-mailom alebo</w:t>
      </w:r>
      <w:r w:rsidR="00FF760B" w:rsidRPr="00EE3611">
        <w:rPr>
          <w:rFonts w:ascii="Times New Roman" w:hAnsi="Times New Roman" w:cs="Times New Roman"/>
          <w:sz w:val="24"/>
          <w:szCs w:val="24"/>
          <w:lang w:eastAsia="sk-SK"/>
        </w:rPr>
        <w:t xml:space="preserve"> </w:t>
      </w:r>
      <w:bookmarkStart w:id="8" w:name="_Hlk84685637"/>
      <w:r w:rsidR="00FF760B" w:rsidRPr="00EE3611">
        <w:rPr>
          <w:rFonts w:ascii="Times New Roman" w:hAnsi="Times New Roman" w:cs="Times New Roman"/>
          <w:sz w:val="24"/>
          <w:szCs w:val="24"/>
          <w:lang w:eastAsia="sk-SK"/>
        </w:rPr>
        <w:t xml:space="preserve">prostredníctvom </w:t>
      </w:r>
      <w:r w:rsidR="006E79E7">
        <w:rPr>
          <w:rFonts w:ascii="Times New Roman" w:hAnsi="Times New Roman" w:cs="Times New Roman"/>
          <w:sz w:val="24"/>
          <w:szCs w:val="24"/>
          <w:lang w:eastAsia="sk-SK"/>
        </w:rPr>
        <w:t>I</w:t>
      </w:r>
      <w:r w:rsidR="00FF760B" w:rsidRPr="00EE3611">
        <w:rPr>
          <w:rFonts w:ascii="Times New Roman" w:hAnsi="Times New Roman" w:cs="Times New Roman"/>
          <w:sz w:val="24"/>
          <w:szCs w:val="24"/>
          <w:lang w:eastAsia="sk-SK"/>
        </w:rPr>
        <w:t>nformačného systému pre správu požiadaviek</w:t>
      </w:r>
      <w:bookmarkEnd w:id="8"/>
      <w:r w:rsidR="00FF7048" w:rsidRPr="00EE3611">
        <w:rPr>
          <w:rFonts w:ascii="Times New Roman" w:hAnsi="Times New Roman" w:cs="Times New Roman"/>
          <w:sz w:val="24"/>
          <w:szCs w:val="24"/>
          <w:lang w:eastAsia="sk-SK"/>
        </w:rPr>
        <w:t>) do 5 kalendárnych dní od prijatia požiadavky</w:t>
      </w:r>
      <w:r w:rsidR="00100802">
        <w:rPr>
          <w:rFonts w:ascii="Times New Roman" w:hAnsi="Times New Roman" w:cs="Times New Roman"/>
          <w:sz w:val="24"/>
          <w:szCs w:val="24"/>
          <w:lang w:eastAsia="sk-SK"/>
        </w:rPr>
        <w:t>,</w:t>
      </w:r>
    </w:p>
    <w:p w14:paraId="5850AAD6" w14:textId="77777777" w:rsidR="00D30CB4" w:rsidRPr="007B5935" w:rsidRDefault="00057A4E" w:rsidP="00D27A75">
      <w:pPr>
        <w:pStyle w:val="MLOdsek"/>
        <w:numPr>
          <w:ilvl w:val="2"/>
          <w:numId w:val="45"/>
        </w:numPr>
        <w:spacing w:after="240"/>
        <w:ind w:left="1134" w:hanging="425"/>
        <w:rPr>
          <w:rFonts w:ascii="Times New Roman" w:hAnsi="Times New Roman" w:cs="Times New Roman"/>
          <w:sz w:val="24"/>
          <w:szCs w:val="24"/>
          <w:lang w:eastAsia="sk-SK"/>
        </w:rPr>
      </w:pPr>
      <w:r>
        <w:rPr>
          <w:rFonts w:ascii="Times New Roman" w:hAnsi="Times New Roman" w:cs="Times New Roman"/>
          <w:sz w:val="24"/>
          <w:szCs w:val="24"/>
          <w:lang w:eastAsia="sk-SK"/>
        </w:rPr>
        <w:t>p</w:t>
      </w:r>
      <w:r w:rsidR="00D30CB4" w:rsidRPr="00EE3611">
        <w:rPr>
          <w:rFonts w:ascii="Times New Roman" w:hAnsi="Times New Roman" w:cs="Times New Roman"/>
          <w:sz w:val="24"/>
          <w:szCs w:val="24"/>
          <w:lang w:eastAsia="sk-SK"/>
        </w:rPr>
        <w:t>ri plnení záv</w:t>
      </w:r>
      <w:r w:rsidR="00FF7048" w:rsidRPr="00EE3611">
        <w:rPr>
          <w:rFonts w:ascii="Times New Roman" w:hAnsi="Times New Roman" w:cs="Times New Roman"/>
          <w:sz w:val="24"/>
          <w:szCs w:val="24"/>
          <w:lang w:eastAsia="sk-SK"/>
        </w:rPr>
        <w:t>äzkov podľa tejto Zmluvy</w:t>
      </w:r>
      <w:r w:rsidR="00D30CB4" w:rsidRPr="00EE3611">
        <w:rPr>
          <w:rFonts w:ascii="Times New Roman" w:hAnsi="Times New Roman" w:cs="Times New Roman"/>
          <w:sz w:val="24"/>
          <w:szCs w:val="24"/>
          <w:lang w:eastAsia="sk-SK"/>
        </w:rPr>
        <w:t xml:space="preserve"> bez zbytočného odkladu prerokúvať s Objednávateľom všetky otázky, ktoré by mohli negatívne ovplyvniť</w:t>
      </w:r>
      <w:r w:rsidR="00935985">
        <w:rPr>
          <w:rFonts w:ascii="Times New Roman" w:hAnsi="Times New Roman" w:cs="Times New Roman"/>
          <w:sz w:val="24"/>
          <w:szCs w:val="24"/>
          <w:lang w:eastAsia="sk-SK"/>
        </w:rPr>
        <w:t xml:space="preserve"> riadne</w:t>
      </w:r>
      <w:r w:rsidR="00D30CB4" w:rsidRPr="00EE3611">
        <w:rPr>
          <w:rFonts w:ascii="Times New Roman" w:hAnsi="Times New Roman" w:cs="Times New Roman"/>
          <w:sz w:val="24"/>
          <w:szCs w:val="24"/>
          <w:lang w:eastAsia="sk-SK"/>
        </w:rPr>
        <w:t xml:space="preserve"> plnenie </w:t>
      </w:r>
      <w:r w:rsidR="00D30CB4" w:rsidRPr="007B5935">
        <w:rPr>
          <w:rFonts w:ascii="Times New Roman" w:hAnsi="Times New Roman" w:cs="Times New Roman"/>
          <w:sz w:val="24"/>
          <w:szCs w:val="24"/>
          <w:lang w:eastAsia="sk-SK"/>
        </w:rPr>
        <w:t>predmetu Zmluvy</w:t>
      </w:r>
      <w:r w:rsidR="00100802" w:rsidRPr="007B5935">
        <w:rPr>
          <w:rFonts w:ascii="Times New Roman" w:hAnsi="Times New Roman" w:cs="Times New Roman"/>
          <w:sz w:val="24"/>
          <w:szCs w:val="24"/>
          <w:lang w:eastAsia="sk-SK"/>
        </w:rPr>
        <w:t>,</w:t>
      </w:r>
    </w:p>
    <w:p w14:paraId="29B6B454" w14:textId="77777777" w:rsidR="00626C18" w:rsidRPr="007B5935" w:rsidRDefault="00057A4E" w:rsidP="00D27A75">
      <w:pPr>
        <w:pStyle w:val="MLOdsek"/>
        <w:numPr>
          <w:ilvl w:val="2"/>
          <w:numId w:val="45"/>
        </w:numPr>
        <w:spacing w:after="240"/>
        <w:ind w:left="1134" w:hanging="425"/>
        <w:rPr>
          <w:rFonts w:ascii="Times New Roman" w:hAnsi="Times New Roman" w:cs="Times New Roman"/>
          <w:sz w:val="24"/>
          <w:szCs w:val="24"/>
          <w:lang w:eastAsia="sk-SK"/>
        </w:rPr>
      </w:pPr>
      <w:r w:rsidRPr="007B5935">
        <w:rPr>
          <w:rFonts w:ascii="Times New Roman" w:hAnsi="Times New Roman" w:cs="Times New Roman"/>
          <w:sz w:val="24"/>
          <w:szCs w:val="24"/>
          <w:lang w:eastAsia="sk-SK"/>
        </w:rPr>
        <w:t>z</w:t>
      </w:r>
      <w:r w:rsidR="00D30CB4" w:rsidRPr="007B5935">
        <w:rPr>
          <w:rFonts w:ascii="Times New Roman" w:hAnsi="Times New Roman" w:cs="Times New Roman"/>
          <w:sz w:val="24"/>
          <w:szCs w:val="24"/>
          <w:lang w:eastAsia="sk-SK"/>
        </w:rPr>
        <w:t>abezpečiť vedenie</w:t>
      </w:r>
      <w:r w:rsidR="00D30CB4" w:rsidRPr="007B5935">
        <w:rPr>
          <w:rFonts w:ascii="Times New Roman" w:hAnsi="Times New Roman" w:cs="Times New Roman"/>
          <w:sz w:val="24"/>
          <w:szCs w:val="24"/>
        </w:rPr>
        <w:t xml:space="preserve"> pracovných výkazov </w:t>
      </w:r>
      <w:r w:rsidR="00740037" w:rsidRPr="007B5935">
        <w:rPr>
          <w:rFonts w:ascii="Times New Roman" w:hAnsi="Times New Roman" w:cs="Times New Roman"/>
          <w:sz w:val="24"/>
          <w:szCs w:val="24"/>
        </w:rPr>
        <w:t xml:space="preserve">odborníkov </w:t>
      </w:r>
      <w:r w:rsidR="00102DCC" w:rsidRPr="007B5935">
        <w:rPr>
          <w:rFonts w:ascii="Times New Roman" w:hAnsi="Times New Roman" w:cs="Times New Roman"/>
          <w:sz w:val="24"/>
          <w:szCs w:val="24"/>
        </w:rPr>
        <w:t>uvedených v</w:t>
      </w:r>
      <w:r w:rsidR="00740037" w:rsidRPr="007B5935">
        <w:rPr>
          <w:rFonts w:ascii="Times New Roman" w:hAnsi="Times New Roman" w:cs="Times New Roman"/>
          <w:sz w:val="24"/>
          <w:szCs w:val="24"/>
        </w:rPr>
        <w:t xml:space="preserve"> bod</w:t>
      </w:r>
      <w:r w:rsidR="00102DCC" w:rsidRPr="007B5935">
        <w:rPr>
          <w:rFonts w:ascii="Times New Roman" w:hAnsi="Times New Roman" w:cs="Times New Roman"/>
          <w:sz w:val="24"/>
          <w:szCs w:val="24"/>
        </w:rPr>
        <w:t>e</w:t>
      </w:r>
      <w:r w:rsidR="00740037" w:rsidRPr="007B5935">
        <w:rPr>
          <w:rFonts w:ascii="Times New Roman" w:hAnsi="Times New Roman" w:cs="Times New Roman"/>
          <w:sz w:val="24"/>
          <w:szCs w:val="24"/>
        </w:rPr>
        <w:t xml:space="preserve"> 4.3</w:t>
      </w:r>
      <w:r w:rsidR="00782EA8">
        <w:rPr>
          <w:rFonts w:ascii="Times New Roman" w:hAnsi="Times New Roman" w:cs="Times New Roman"/>
          <w:sz w:val="24"/>
          <w:szCs w:val="24"/>
        </w:rPr>
        <w:t xml:space="preserve"> a 4.4</w:t>
      </w:r>
      <w:r w:rsidR="00740037" w:rsidRPr="007B5935">
        <w:rPr>
          <w:rFonts w:ascii="Times New Roman" w:hAnsi="Times New Roman" w:cs="Times New Roman"/>
          <w:sz w:val="24"/>
          <w:szCs w:val="24"/>
        </w:rPr>
        <w:t xml:space="preserve"> </w:t>
      </w:r>
      <w:r w:rsidR="00D30CB4" w:rsidRPr="007B5935">
        <w:rPr>
          <w:rFonts w:ascii="Times New Roman" w:hAnsi="Times New Roman" w:cs="Times New Roman"/>
          <w:sz w:val="24"/>
          <w:szCs w:val="24"/>
        </w:rPr>
        <w:t>a</w:t>
      </w:r>
      <w:r w:rsidR="00102DCC" w:rsidRPr="007B5935">
        <w:rPr>
          <w:rFonts w:ascii="Times New Roman" w:hAnsi="Times New Roman" w:cs="Times New Roman"/>
          <w:sz w:val="24"/>
          <w:szCs w:val="24"/>
        </w:rPr>
        <w:t> do 3 pracovných dní</w:t>
      </w:r>
      <w:r w:rsidR="00D30CB4" w:rsidRPr="007B5935">
        <w:rPr>
          <w:rFonts w:ascii="Times New Roman" w:hAnsi="Times New Roman" w:cs="Times New Roman"/>
          <w:sz w:val="24"/>
          <w:szCs w:val="24"/>
        </w:rPr>
        <w:t xml:space="preserve"> ich poskytnúť na požiadanie</w:t>
      </w:r>
      <w:r w:rsidR="00755B52" w:rsidRPr="007B5935">
        <w:rPr>
          <w:rFonts w:ascii="Times New Roman" w:hAnsi="Times New Roman" w:cs="Times New Roman"/>
          <w:sz w:val="24"/>
          <w:szCs w:val="24"/>
        </w:rPr>
        <w:t xml:space="preserve"> Objednávateľov</w:t>
      </w:r>
      <w:r w:rsidR="00102DCC" w:rsidRPr="007B5935">
        <w:rPr>
          <w:rFonts w:ascii="Times New Roman" w:hAnsi="Times New Roman" w:cs="Times New Roman"/>
          <w:sz w:val="24"/>
          <w:szCs w:val="24"/>
        </w:rPr>
        <w:t>i</w:t>
      </w:r>
      <w:r w:rsidR="002E2828" w:rsidRPr="007B5935">
        <w:rPr>
          <w:rFonts w:ascii="Times New Roman" w:hAnsi="Times New Roman" w:cs="Times New Roman"/>
          <w:sz w:val="24"/>
          <w:szCs w:val="24"/>
        </w:rPr>
        <w:t>; pracovný výkaz musí obsahovať</w:t>
      </w:r>
      <w:r w:rsidR="007B5935" w:rsidRPr="007B5935">
        <w:rPr>
          <w:rFonts w:ascii="Times New Roman" w:hAnsi="Times New Roman" w:cs="Times New Roman"/>
          <w:sz w:val="24"/>
          <w:szCs w:val="24"/>
        </w:rPr>
        <w:t xml:space="preserve"> údaje podľa platných usmernení </w:t>
      </w:r>
      <w:r w:rsidR="0067340C">
        <w:rPr>
          <w:rFonts w:ascii="Times New Roman" w:hAnsi="Times New Roman" w:cs="Times New Roman"/>
          <w:sz w:val="24"/>
          <w:szCs w:val="24"/>
        </w:rPr>
        <w:t xml:space="preserve">riadiaceho orgánu alebo </w:t>
      </w:r>
      <w:r w:rsidR="00C52295" w:rsidRPr="00DB46EA">
        <w:rPr>
          <w:rFonts w:ascii="Times New Roman" w:hAnsi="Times New Roman" w:cs="Times New Roman"/>
          <w:sz w:val="24"/>
          <w:szCs w:val="24"/>
        </w:rPr>
        <w:t>sprostredkovateľského orgánu operačného programu Integrovaná infraštruktúra prioritná os 7 Informačná spoločnosť pre programové obdobie 2014 – 2020 (ďalej len „Sprostredkovateľský orgán“)</w:t>
      </w:r>
      <w:r w:rsidR="007B5935" w:rsidRPr="007B5935">
        <w:rPr>
          <w:rFonts w:ascii="Times New Roman" w:hAnsi="Times New Roman" w:cs="Times New Roman"/>
          <w:sz w:val="24"/>
          <w:szCs w:val="24"/>
        </w:rPr>
        <w:t>,</w:t>
      </w:r>
    </w:p>
    <w:p w14:paraId="6130B329" w14:textId="77777777" w:rsidR="00D30CB4" w:rsidRPr="00CA4E52" w:rsidRDefault="00057A4E" w:rsidP="00D27A75">
      <w:pPr>
        <w:pStyle w:val="MLOdsek"/>
        <w:numPr>
          <w:ilvl w:val="2"/>
          <w:numId w:val="45"/>
        </w:numPr>
        <w:spacing w:after="240"/>
        <w:ind w:left="1134" w:hanging="425"/>
        <w:rPr>
          <w:rFonts w:ascii="Times New Roman" w:hAnsi="Times New Roman" w:cs="Times New Roman"/>
          <w:color w:val="FFFF00"/>
          <w:sz w:val="24"/>
          <w:szCs w:val="24"/>
          <w:lang w:eastAsia="sk-SK"/>
        </w:rPr>
      </w:pPr>
      <w:r>
        <w:rPr>
          <w:rFonts w:ascii="Times New Roman" w:hAnsi="Times New Roman" w:cs="Times New Roman"/>
          <w:sz w:val="24"/>
          <w:szCs w:val="24"/>
          <w:lang w:eastAsia="sk-SK"/>
        </w:rPr>
        <w:t>u</w:t>
      </w:r>
      <w:r w:rsidR="00D30CB4" w:rsidRPr="00EE3611">
        <w:rPr>
          <w:rFonts w:ascii="Times New Roman" w:hAnsi="Times New Roman" w:cs="Times New Roman"/>
          <w:sz w:val="24"/>
          <w:szCs w:val="24"/>
          <w:lang w:eastAsia="sk-SK"/>
        </w:rPr>
        <w:t>držiavať</w:t>
      </w:r>
      <w:r w:rsidR="00D30CB4" w:rsidRPr="00EE3611">
        <w:rPr>
          <w:rFonts w:ascii="Times New Roman" w:hAnsi="Times New Roman" w:cs="Times New Roman"/>
          <w:sz w:val="24"/>
          <w:szCs w:val="24"/>
        </w:rPr>
        <w:t xml:space="preserve"> </w:t>
      </w:r>
      <w:r w:rsidR="006C28BB">
        <w:rPr>
          <w:rFonts w:ascii="Times New Roman" w:hAnsi="Times New Roman" w:cs="Times New Roman"/>
          <w:sz w:val="24"/>
          <w:szCs w:val="24"/>
        </w:rPr>
        <w:t xml:space="preserve">Dielo a </w:t>
      </w:r>
      <w:r w:rsidR="00D30CB4" w:rsidRPr="00EE3611">
        <w:rPr>
          <w:rFonts w:ascii="Times New Roman" w:hAnsi="Times New Roman" w:cs="Times New Roman"/>
          <w:sz w:val="24"/>
          <w:szCs w:val="24"/>
        </w:rPr>
        <w:t xml:space="preserve">jeho jednotlivé časti už nasadené do prevádzky v </w:t>
      </w:r>
      <w:r w:rsidR="00D30CB4" w:rsidRPr="00EE3611">
        <w:rPr>
          <w:rFonts w:ascii="Times New Roman" w:hAnsi="Times New Roman" w:cs="Times New Roman"/>
          <w:sz w:val="24"/>
          <w:szCs w:val="24"/>
          <w:lang w:eastAsia="sk-SK"/>
        </w:rPr>
        <w:t>súlade</w:t>
      </w:r>
      <w:r w:rsidR="00D30CB4" w:rsidRPr="00EE3611">
        <w:rPr>
          <w:rFonts w:ascii="Times New Roman" w:hAnsi="Times New Roman" w:cs="Times New Roman"/>
          <w:sz w:val="24"/>
          <w:szCs w:val="24"/>
        </w:rPr>
        <w:t xml:space="preserve"> s</w:t>
      </w:r>
      <w:r w:rsidR="00740037">
        <w:rPr>
          <w:rFonts w:ascii="Times New Roman" w:hAnsi="Times New Roman" w:cs="Times New Roman"/>
          <w:sz w:val="24"/>
          <w:szCs w:val="24"/>
        </w:rPr>
        <w:t>o</w:t>
      </w:r>
      <w:r w:rsidR="00B658DB">
        <w:rPr>
          <w:rFonts w:ascii="Times New Roman" w:hAnsi="Times New Roman" w:cs="Times New Roman"/>
          <w:sz w:val="24"/>
          <w:szCs w:val="24"/>
        </w:rPr>
        <w:t xml:space="preserve"> </w:t>
      </w:r>
      <w:r w:rsidR="007A0E78">
        <w:rPr>
          <w:rFonts w:ascii="Times New Roman" w:hAnsi="Times New Roman" w:cs="Times New Roman"/>
          <w:sz w:val="24"/>
          <w:szCs w:val="24"/>
        </w:rPr>
        <w:t>Zhotoviteľom</w:t>
      </w:r>
      <w:r w:rsidR="00740037">
        <w:rPr>
          <w:rFonts w:ascii="Times New Roman" w:hAnsi="Times New Roman" w:cs="Times New Roman"/>
          <w:sz w:val="24"/>
          <w:szCs w:val="24"/>
        </w:rPr>
        <w:t xml:space="preserve"> </w:t>
      </w:r>
      <w:r w:rsidR="00740037" w:rsidRPr="00EE3611">
        <w:rPr>
          <w:rFonts w:ascii="Times New Roman" w:hAnsi="Times New Roman" w:cs="Times New Roman"/>
          <w:sz w:val="24"/>
          <w:szCs w:val="24"/>
        </w:rPr>
        <w:t>dodanou</w:t>
      </w:r>
      <w:r w:rsidR="00D30CB4" w:rsidRPr="00EE3611">
        <w:rPr>
          <w:rFonts w:ascii="Times New Roman" w:hAnsi="Times New Roman" w:cs="Times New Roman"/>
          <w:sz w:val="24"/>
          <w:szCs w:val="24"/>
        </w:rPr>
        <w:t xml:space="preserve"> administrátorskou dokumentáciou</w:t>
      </w:r>
      <w:r w:rsidR="00102DCC">
        <w:rPr>
          <w:rFonts w:ascii="Times New Roman" w:hAnsi="Times New Roman" w:cs="Times New Roman"/>
          <w:sz w:val="24"/>
          <w:szCs w:val="24"/>
        </w:rPr>
        <w:t xml:space="preserve"> a</w:t>
      </w:r>
      <w:r w:rsidR="00D30CB4" w:rsidRPr="00EE3611">
        <w:rPr>
          <w:rFonts w:ascii="Times New Roman" w:hAnsi="Times New Roman" w:cs="Times New Roman"/>
          <w:sz w:val="24"/>
          <w:szCs w:val="24"/>
        </w:rPr>
        <w:t xml:space="preserve"> poskytovať Objednávateľovi nevyhnutnú súčinnosť </w:t>
      </w:r>
      <w:r w:rsidR="00DA616B">
        <w:rPr>
          <w:rFonts w:ascii="Times New Roman" w:hAnsi="Times New Roman" w:cs="Times New Roman"/>
          <w:sz w:val="24"/>
          <w:szCs w:val="24"/>
        </w:rPr>
        <w:t xml:space="preserve">a podporu </w:t>
      </w:r>
      <w:r w:rsidR="0004071D">
        <w:rPr>
          <w:rFonts w:ascii="Times New Roman" w:hAnsi="Times New Roman" w:cs="Times New Roman"/>
          <w:sz w:val="24"/>
          <w:szCs w:val="24"/>
        </w:rPr>
        <w:t>na</w:t>
      </w:r>
      <w:r w:rsidR="0004071D" w:rsidRPr="00EE3611">
        <w:rPr>
          <w:rFonts w:ascii="Times New Roman" w:hAnsi="Times New Roman" w:cs="Times New Roman"/>
          <w:sz w:val="24"/>
          <w:szCs w:val="24"/>
        </w:rPr>
        <w:t xml:space="preserve"> účel</w:t>
      </w:r>
      <w:r w:rsidR="0004071D">
        <w:rPr>
          <w:rFonts w:ascii="Times New Roman" w:hAnsi="Times New Roman" w:cs="Times New Roman"/>
          <w:sz w:val="24"/>
          <w:szCs w:val="24"/>
        </w:rPr>
        <w:t>y</w:t>
      </w:r>
      <w:r w:rsidR="0004071D" w:rsidRPr="00EE3611">
        <w:rPr>
          <w:rFonts w:ascii="Times New Roman" w:hAnsi="Times New Roman" w:cs="Times New Roman"/>
          <w:sz w:val="24"/>
          <w:szCs w:val="24"/>
        </w:rPr>
        <w:t xml:space="preserve"> </w:t>
      </w:r>
      <w:r w:rsidR="00D30CB4" w:rsidRPr="00EE3611">
        <w:rPr>
          <w:rFonts w:ascii="Times New Roman" w:hAnsi="Times New Roman" w:cs="Times New Roman"/>
          <w:sz w:val="24"/>
          <w:szCs w:val="24"/>
        </w:rPr>
        <w:t>používania nasadený</w:t>
      </w:r>
      <w:r w:rsidR="00FF7048" w:rsidRPr="00EE3611">
        <w:rPr>
          <w:rFonts w:ascii="Times New Roman" w:hAnsi="Times New Roman" w:cs="Times New Roman"/>
          <w:sz w:val="24"/>
          <w:szCs w:val="24"/>
        </w:rPr>
        <w:t>ch častí Diela</w:t>
      </w:r>
      <w:r w:rsidR="00102DCC">
        <w:rPr>
          <w:rFonts w:ascii="Times New Roman" w:hAnsi="Times New Roman" w:cs="Times New Roman"/>
          <w:sz w:val="24"/>
          <w:szCs w:val="24"/>
        </w:rPr>
        <w:t>, a to</w:t>
      </w:r>
      <w:r w:rsidR="00283BC8">
        <w:rPr>
          <w:rFonts w:ascii="Times New Roman" w:hAnsi="Times New Roman" w:cs="Times New Roman"/>
          <w:sz w:val="24"/>
          <w:szCs w:val="24"/>
        </w:rPr>
        <w:t xml:space="preserve"> </w:t>
      </w:r>
      <w:r w:rsidR="00102DCC">
        <w:rPr>
          <w:rFonts w:ascii="Times New Roman" w:hAnsi="Times New Roman" w:cs="Times New Roman"/>
          <w:sz w:val="24"/>
          <w:szCs w:val="24"/>
        </w:rPr>
        <w:t xml:space="preserve">do </w:t>
      </w:r>
      <w:r w:rsidR="0067340C">
        <w:rPr>
          <w:rFonts w:ascii="Times New Roman" w:hAnsi="Times New Roman" w:cs="Times New Roman"/>
          <w:sz w:val="24"/>
          <w:szCs w:val="24"/>
        </w:rPr>
        <w:t>nadobudnutia</w:t>
      </w:r>
      <w:r w:rsidR="0085598D" w:rsidRPr="0085598D">
        <w:rPr>
          <w:rFonts w:ascii="Times New Roman" w:hAnsi="Times New Roman" w:cs="Times New Roman"/>
          <w:sz w:val="24"/>
          <w:szCs w:val="24"/>
        </w:rPr>
        <w:t xml:space="preserve"> </w:t>
      </w:r>
      <w:r w:rsidR="0067340C">
        <w:rPr>
          <w:rFonts w:ascii="Times New Roman" w:hAnsi="Times New Roman" w:cs="Times New Roman"/>
          <w:sz w:val="24"/>
          <w:szCs w:val="24"/>
        </w:rPr>
        <w:t xml:space="preserve">účinnosti </w:t>
      </w:r>
      <w:r w:rsidR="0085598D" w:rsidRPr="00CA4E52">
        <w:rPr>
          <w:rFonts w:ascii="Times New Roman" w:hAnsi="Times New Roman" w:cs="Times New Roman"/>
          <w:sz w:val="24"/>
          <w:szCs w:val="24"/>
        </w:rPr>
        <w:t>osobitnej servisnej zmluvy o poskytovaní služieb podpory prevádzky, údržby a rozvoja dodaného Diela</w:t>
      </w:r>
      <w:r w:rsidR="00DD7378" w:rsidRPr="00CA4E52">
        <w:rPr>
          <w:rFonts w:ascii="Times New Roman" w:hAnsi="Times New Roman" w:cs="Times New Roman"/>
          <w:sz w:val="24"/>
          <w:szCs w:val="24"/>
        </w:rPr>
        <w:t xml:space="preserve"> (ďalej len „SLA zmluva“)</w:t>
      </w:r>
      <w:r w:rsidR="00DD7378" w:rsidRPr="00CA4E52">
        <w:rPr>
          <w:rFonts w:ascii="Times New Roman" w:hAnsi="Times New Roman" w:cs="Times New Roman"/>
          <w:sz w:val="24"/>
          <w:szCs w:val="24"/>
          <w:lang w:eastAsia="sk-SK"/>
        </w:rPr>
        <w:t xml:space="preserve">; SLA zmluva uzatvorená medzi Zmluvnými stranami </w:t>
      </w:r>
      <w:r w:rsidR="00C52295">
        <w:rPr>
          <w:rFonts w:ascii="Times New Roman" w:hAnsi="Times New Roman" w:cs="Times New Roman"/>
          <w:sz w:val="24"/>
          <w:szCs w:val="24"/>
          <w:lang w:eastAsia="sk-SK"/>
        </w:rPr>
        <w:t xml:space="preserve">je výsledkom užšej súťaže podľa bodu 1.2 a </w:t>
      </w:r>
      <w:r w:rsidR="00DD7378" w:rsidRPr="00CA4E52">
        <w:rPr>
          <w:rFonts w:ascii="Times New Roman" w:hAnsi="Times New Roman" w:cs="Times New Roman"/>
          <w:sz w:val="24"/>
          <w:szCs w:val="24"/>
          <w:lang w:eastAsia="sk-SK"/>
        </w:rPr>
        <w:t xml:space="preserve">nadobudne účinnosť </w:t>
      </w:r>
      <w:r w:rsidR="00EC6FA1" w:rsidRPr="00CA4E52">
        <w:rPr>
          <w:rFonts w:ascii="Times New Roman" w:hAnsi="Times New Roman" w:cs="Times New Roman"/>
          <w:sz w:val="24"/>
          <w:szCs w:val="24"/>
          <w:lang w:eastAsia="sk-SK"/>
        </w:rPr>
        <w:t>v deň</w:t>
      </w:r>
      <w:r w:rsidR="00082EB1" w:rsidRPr="00CA4E52">
        <w:rPr>
          <w:rFonts w:ascii="Times New Roman" w:hAnsi="Times New Roman" w:cs="Times New Roman"/>
          <w:sz w:val="24"/>
          <w:szCs w:val="24"/>
          <w:lang w:eastAsia="sk-SK"/>
        </w:rPr>
        <w:t xml:space="preserve"> nasledujúci po dni</w:t>
      </w:r>
      <w:r w:rsidR="00DD7378" w:rsidRPr="00CA4E52">
        <w:rPr>
          <w:rFonts w:ascii="Times New Roman" w:hAnsi="Times New Roman" w:cs="Times New Roman"/>
          <w:sz w:val="24"/>
          <w:szCs w:val="24"/>
          <w:lang w:eastAsia="sk-SK"/>
        </w:rPr>
        <w:t xml:space="preserve"> podpísania záverečného</w:t>
      </w:r>
      <w:r w:rsidR="006A6688">
        <w:rPr>
          <w:rFonts w:ascii="Times New Roman" w:hAnsi="Times New Roman" w:cs="Times New Roman"/>
          <w:sz w:val="24"/>
          <w:szCs w:val="24"/>
          <w:lang w:eastAsia="sk-SK"/>
        </w:rPr>
        <w:t xml:space="preserve"> akceptačného</w:t>
      </w:r>
      <w:r w:rsidR="00DD7378" w:rsidRPr="00CA4E52">
        <w:rPr>
          <w:rFonts w:ascii="Times New Roman" w:hAnsi="Times New Roman" w:cs="Times New Roman"/>
          <w:sz w:val="24"/>
          <w:szCs w:val="24"/>
          <w:lang w:eastAsia="sk-SK"/>
        </w:rPr>
        <w:t xml:space="preserve"> protokolu podľa bodu 7.18</w:t>
      </w:r>
      <w:r w:rsidR="00DA616B" w:rsidRPr="00CA4E52">
        <w:rPr>
          <w:rFonts w:ascii="Times New Roman" w:hAnsi="Times New Roman" w:cs="Times New Roman"/>
          <w:sz w:val="24"/>
          <w:szCs w:val="24"/>
          <w:lang w:eastAsia="sk-SK"/>
        </w:rPr>
        <w:t>.</w:t>
      </w:r>
      <w:r w:rsidR="00DD7378" w:rsidRPr="00CA4E52">
        <w:rPr>
          <w:rFonts w:ascii="Times New Roman" w:hAnsi="Times New Roman" w:cs="Times New Roman"/>
          <w:sz w:val="24"/>
          <w:szCs w:val="24"/>
          <w:lang w:eastAsia="sk-SK"/>
        </w:rPr>
        <w:t xml:space="preserve"> </w:t>
      </w:r>
    </w:p>
    <w:p w14:paraId="24561206" w14:textId="77777777" w:rsidR="00D30CB4" w:rsidRPr="00EE3611" w:rsidRDefault="00057A4E" w:rsidP="00D27A75">
      <w:pPr>
        <w:pStyle w:val="MLOdsek"/>
        <w:numPr>
          <w:ilvl w:val="2"/>
          <w:numId w:val="45"/>
        </w:numPr>
        <w:spacing w:after="240"/>
        <w:ind w:left="1134" w:hanging="425"/>
        <w:rPr>
          <w:rFonts w:ascii="Times New Roman" w:hAnsi="Times New Roman" w:cs="Times New Roman"/>
          <w:sz w:val="24"/>
          <w:szCs w:val="24"/>
        </w:rPr>
      </w:pPr>
      <w:bookmarkStart w:id="9" w:name="_Hlk84686705"/>
      <w:r>
        <w:rPr>
          <w:rFonts w:ascii="Times New Roman" w:hAnsi="Times New Roman" w:cs="Times New Roman"/>
          <w:sz w:val="24"/>
          <w:szCs w:val="24"/>
        </w:rPr>
        <w:t>s</w:t>
      </w:r>
      <w:r w:rsidR="00D30CB4" w:rsidRPr="00EE3611">
        <w:rPr>
          <w:rFonts w:ascii="Times New Roman" w:hAnsi="Times New Roman" w:cs="Times New Roman"/>
          <w:sz w:val="24"/>
          <w:szCs w:val="24"/>
        </w:rPr>
        <w:t>trpieť výkon kontroly</w:t>
      </w:r>
      <w:r w:rsidR="00A269CB">
        <w:rPr>
          <w:rFonts w:ascii="Times New Roman" w:hAnsi="Times New Roman" w:cs="Times New Roman"/>
          <w:sz w:val="24"/>
          <w:szCs w:val="24"/>
        </w:rPr>
        <w:t xml:space="preserve"> a </w:t>
      </w:r>
      <w:r w:rsidR="00D30CB4" w:rsidRPr="00EE3611">
        <w:rPr>
          <w:rFonts w:ascii="Times New Roman" w:hAnsi="Times New Roman" w:cs="Times New Roman"/>
          <w:sz w:val="24"/>
          <w:szCs w:val="24"/>
        </w:rPr>
        <w:t>auditu súvisiaceho s plnením podľa tejto Zmluvy zo strany oprávnených osôb na výkon tejto kontroly</w:t>
      </w:r>
      <w:r w:rsidR="00935985">
        <w:rPr>
          <w:rFonts w:ascii="Times New Roman" w:hAnsi="Times New Roman" w:cs="Times New Roman"/>
          <w:sz w:val="24"/>
          <w:szCs w:val="24"/>
        </w:rPr>
        <w:t xml:space="preserve"> alebo </w:t>
      </w:r>
      <w:r w:rsidR="00D30CB4" w:rsidRPr="00EE3611">
        <w:rPr>
          <w:rFonts w:ascii="Times New Roman" w:hAnsi="Times New Roman" w:cs="Times New Roman"/>
          <w:sz w:val="24"/>
          <w:szCs w:val="24"/>
        </w:rPr>
        <w:t xml:space="preserve">auditu v zmysle príslušných právnych predpisov Slovenskej republiky a Európskej únie, najmä zákona č. 292/2014 Z. z. o príspevku poskytovanom z európskych štrukturálnych a investičných fondov a o zmene a doplnení niektorých zákonov v znení neskorších predpisov </w:t>
      </w:r>
      <w:r w:rsidR="006E79E7" w:rsidRPr="006E79E7">
        <w:rPr>
          <w:rFonts w:ascii="Times New Roman" w:hAnsi="Times New Roman" w:cs="Times New Roman"/>
          <w:sz w:val="24"/>
          <w:szCs w:val="24"/>
        </w:rPr>
        <w:t>(ďalej len „Zákon o EŠIF“)</w:t>
      </w:r>
      <w:r w:rsidR="006E79E7">
        <w:rPr>
          <w:rFonts w:ascii="Times New Roman" w:hAnsi="Times New Roman" w:cs="Times New Roman"/>
          <w:sz w:val="24"/>
          <w:szCs w:val="24"/>
        </w:rPr>
        <w:t xml:space="preserve"> </w:t>
      </w:r>
      <w:r w:rsidR="00D30CB4" w:rsidRPr="00EE3611">
        <w:rPr>
          <w:rFonts w:ascii="Times New Roman" w:hAnsi="Times New Roman" w:cs="Times New Roman"/>
          <w:sz w:val="24"/>
          <w:szCs w:val="24"/>
        </w:rPr>
        <w:t>a zákona č. 357/2015 Z. z. o finančnej kontrole a audite a o zmene a doplnení niektorých zákonov v znení neskorších predpisov</w:t>
      </w:r>
      <w:r w:rsidR="006E79E7">
        <w:rPr>
          <w:rFonts w:ascii="Times New Roman" w:hAnsi="Times New Roman" w:cs="Times New Roman"/>
          <w:sz w:val="24"/>
          <w:szCs w:val="24"/>
        </w:rPr>
        <w:t xml:space="preserve"> </w:t>
      </w:r>
      <w:r w:rsidR="006E79E7" w:rsidRPr="006E79E7">
        <w:rPr>
          <w:rFonts w:ascii="Times New Roman" w:hAnsi="Times New Roman" w:cs="Times New Roman"/>
          <w:sz w:val="24"/>
          <w:szCs w:val="24"/>
        </w:rPr>
        <w:t>(ďalej len „Zákon 357/2015“)</w:t>
      </w:r>
      <w:r w:rsidR="00D30CB4" w:rsidRPr="00EE3611">
        <w:rPr>
          <w:rFonts w:ascii="Times New Roman" w:hAnsi="Times New Roman" w:cs="Times New Roman"/>
          <w:sz w:val="24"/>
          <w:szCs w:val="24"/>
        </w:rPr>
        <w:t xml:space="preserve"> a Zmluvy o</w:t>
      </w:r>
      <w:r w:rsidR="00283BC8">
        <w:rPr>
          <w:rFonts w:ascii="Times New Roman" w:hAnsi="Times New Roman" w:cs="Times New Roman"/>
          <w:sz w:val="24"/>
          <w:szCs w:val="24"/>
        </w:rPr>
        <w:t xml:space="preserve"> </w:t>
      </w:r>
      <w:r w:rsidR="00D30CB4" w:rsidRPr="00EE3611">
        <w:rPr>
          <w:rFonts w:ascii="Times New Roman" w:hAnsi="Times New Roman" w:cs="Times New Roman"/>
          <w:sz w:val="24"/>
          <w:szCs w:val="24"/>
        </w:rPr>
        <w:t>NFP a jej príloh vrátane Všeobecných zmluvných podmienok</w:t>
      </w:r>
      <w:r w:rsidR="00935985">
        <w:rPr>
          <w:rFonts w:ascii="Times New Roman" w:hAnsi="Times New Roman" w:cs="Times New Roman"/>
          <w:sz w:val="24"/>
          <w:szCs w:val="24"/>
        </w:rPr>
        <w:t>,</w:t>
      </w:r>
      <w:r w:rsidR="00D30CB4" w:rsidRPr="00EE3611">
        <w:rPr>
          <w:rFonts w:ascii="Times New Roman" w:hAnsi="Times New Roman" w:cs="Times New Roman"/>
          <w:sz w:val="24"/>
          <w:szCs w:val="24"/>
        </w:rPr>
        <w:t xml:space="preserve"> a poskytnúť </w:t>
      </w:r>
      <w:r w:rsidR="00935985">
        <w:rPr>
          <w:rFonts w:ascii="Times New Roman" w:hAnsi="Times New Roman" w:cs="Times New Roman"/>
          <w:sz w:val="24"/>
          <w:szCs w:val="24"/>
        </w:rPr>
        <w:t>oprávneným osobám na výkon kontroly alebo auditu</w:t>
      </w:r>
      <w:r w:rsidR="00D30CB4" w:rsidRPr="00EE3611">
        <w:rPr>
          <w:rFonts w:ascii="Times New Roman" w:hAnsi="Times New Roman" w:cs="Times New Roman"/>
          <w:sz w:val="24"/>
          <w:szCs w:val="24"/>
        </w:rPr>
        <w:t xml:space="preserve"> riadne a včas všetku potrebnú súčinnosť</w:t>
      </w:r>
      <w:r w:rsidR="00100802">
        <w:rPr>
          <w:rFonts w:ascii="Times New Roman" w:hAnsi="Times New Roman" w:cs="Times New Roman"/>
          <w:sz w:val="24"/>
          <w:szCs w:val="24"/>
          <w:lang w:eastAsia="sk-SK"/>
        </w:rPr>
        <w:t>,</w:t>
      </w:r>
    </w:p>
    <w:bookmarkEnd w:id="9"/>
    <w:p w14:paraId="14FE39C3" w14:textId="77777777" w:rsidR="00FE10ED" w:rsidRPr="00EE3611" w:rsidRDefault="00057A4E" w:rsidP="00D27A75">
      <w:pPr>
        <w:pStyle w:val="MLOdsek"/>
        <w:numPr>
          <w:ilvl w:val="2"/>
          <w:numId w:val="45"/>
        </w:numPr>
        <w:spacing w:after="240"/>
        <w:ind w:left="1134" w:hanging="425"/>
        <w:rPr>
          <w:rFonts w:ascii="Times New Roman" w:hAnsi="Times New Roman" w:cs="Times New Roman"/>
          <w:sz w:val="24"/>
          <w:szCs w:val="24"/>
        </w:rPr>
      </w:pPr>
      <w:r>
        <w:rPr>
          <w:rFonts w:ascii="Times New Roman" w:hAnsi="Times New Roman" w:cs="Times New Roman"/>
          <w:sz w:val="24"/>
          <w:szCs w:val="24"/>
        </w:rPr>
        <w:t>u</w:t>
      </w:r>
      <w:r w:rsidR="00F7281E" w:rsidRPr="00EE3611">
        <w:rPr>
          <w:rFonts w:ascii="Times New Roman" w:hAnsi="Times New Roman" w:cs="Times New Roman"/>
          <w:sz w:val="24"/>
          <w:szCs w:val="24"/>
        </w:rPr>
        <w:t xml:space="preserve">možniť </w:t>
      </w:r>
      <w:r w:rsidR="0004071D">
        <w:rPr>
          <w:rFonts w:ascii="Times New Roman" w:hAnsi="Times New Roman" w:cs="Times New Roman"/>
          <w:sz w:val="24"/>
          <w:szCs w:val="24"/>
        </w:rPr>
        <w:t xml:space="preserve">bezodkladne </w:t>
      </w:r>
      <w:r w:rsidR="00F7281E" w:rsidRPr="00EE3611">
        <w:rPr>
          <w:rFonts w:ascii="Times New Roman" w:hAnsi="Times New Roman" w:cs="Times New Roman"/>
          <w:sz w:val="24"/>
          <w:szCs w:val="24"/>
        </w:rPr>
        <w:t xml:space="preserve">Objednávateľovi </w:t>
      </w:r>
      <w:r w:rsidR="00D814B7">
        <w:rPr>
          <w:rFonts w:ascii="Times New Roman" w:hAnsi="Times New Roman" w:cs="Times New Roman"/>
          <w:sz w:val="24"/>
          <w:szCs w:val="24"/>
        </w:rPr>
        <w:t xml:space="preserve">a ním určenej osobe </w:t>
      </w:r>
      <w:r w:rsidR="00CD218C">
        <w:rPr>
          <w:rFonts w:ascii="Times New Roman" w:hAnsi="Times New Roman" w:cs="Times New Roman"/>
          <w:sz w:val="24"/>
          <w:szCs w:val="24"/>
        </w:rPr>
        <w:t xml:space="preserve">kedykoľvek </w:t>
      </w:r>
      <w:r w:rsidR="00F7281E" w:rsidRPr="00EE3611">
        <w:rPr>
          <w:rFonts w:ascii="Times New Roman" w:hAnsi="Times New Roman" w:cs="Times New Roman"/>
          <w:sz w:val="24"/>
          <w:szCs w:val="24"/>
        </w:rPr>
        <w:t xml:space="preserve">vykonať audit bezpečnosti </w:t>
      </w:r>
      <w:r w:rsidR="00545D93" w:rsidRPr="00EE3611">
        <w:rPr>
          <w:rFonts w:ascii="Times New Roman" w:hAnsi="Times New Roman" w:cs="Times New Roman"/>
          <w:sz w:val="24"/>
          <w:szCs w:val="24"/>
        </w:rPr>
        <w:t xml:space="preserve">vyvíjaného Diela, vrátane </w:t>
      </w:r>
      <w:r w:rsidR="009E4989" w:rsidRPr="00EE3611">
        <w:rPr>
          <w:rFonts w:ascii="Times New Roman" w:hAnsi="Times New Roman" w:cs="Times New Roman"/>
          <w:sz w:val="24"/>
          <w:szCs w:val="24"/>
        </w:rPr>
        <w:t xml:space="preserve">informačných systémov a </w:t>
      </w:r>
      <w:r w:rsidR="00545D93" w:rsidRPr="00EE3611">
        <w:rPr>
          <w:rFonts w:ascii="Times New Roman" w:hAnsi="Times New Roman" w:cs="Times New Roman"/>
          <w:sz w:val="24"/>
          <w:szCs w:val="24"/>
        </w:rPr>
        <w:t xml:space="preserve">vývojového </w:t>
      </w:r>
      <w:r w:rsidR="00545D93" w:rsidRPr="00EE3611">
        <w:rPr>
          <w:rFonts w:ascii="Times New Roman" w:hAnsi="Times New Roman" w:cs="Times New Roman"/>
          <w:sz w:val="24"/>
          <w:szCs w:val="24"/>
        </w:rPr>
        <w:lastRenderedPageBreak/>
        <w:t xml:space="preserve">prostredia </w:t>
      </w:r>
      <w:r w:rsidR="00F7281E" w:rsidRPr="00EE3611">
        <w:rPr>
          <w:rFonts w:ascii="Times New Roman" w:hAnsi="Times New Roman" w:cs="Times New Roman"/>
          <w:sz w:val="24"/>
          <w:szCs w:val="24"/>
        </w:rPr>
        <w:t>Zhotoviteľa</w:t>
      </w:r>
      <w:r w:rsidR="00935985">
        <w:rPr>
          <w:rFonts w:ascii="Times New Roman" w:hAnsi="Times New Roman" w:cs="Times New Roman"/>
          <w:sz w:val="24"/>
          <w:szCs w:val="24"/>
        </w:rPr>
        <w:t>,</w:t>
      </w:r>
      <w:r w:rsidR="00F7281E" w:rsidRPr="00EE3611">
        <w:rPr>
          <w:rFonts w:ascii="Times New Roman" w:hAnsi="Times New Roman" w:cs="Times New Roman"/>
          <w:sz w:val="24"/>
          <w:szCs w:val="24"/>
        </w:rPr>
        <w:t xml:space="preserve"> na overenie miery dodržiavania bezpečnostných požiadaviek </w:t>
      </w:r>
      <w:r w:rsidR="008240E2" w:rsidRPr="00EE3611">
        <w:rPr>
          <w:rFonts w:ascii="Times New Roman" w:hAnsi="Times New Roman" w:cs="Times New Roman"/>
          <w:sz w:val="24"/>
          <w:szCs w:val="24"/>
        </w:rPr>
        <w:t xml:space="preserve">relevantných </w:t>
      </w:r>
      <w:r w:rsidR="00F7281E" w:rsidRPr="00EE3611">
        <w:rPr>
          <w:rFonts w:ascii="Times New Roman" w:hAnsi="Times New Roman" w:cs="Times New Roman"/>
          <w:sz w:val="24"/>
          <w:szCs w:val="24"/>
        </w:rPr>
        <w:t>právnych predpisov a</w:t>
      </w:r>
      <w:r w:rsidR="00C5275B" w:rsidRPr="00EE3611">
        <w:rPr>
          <w:rFonts w:ascii="Times New Roman" w:hAnsi="Times New Roman" w:cs="Times New Roman"/>
          <w:sz w:val="24"/>
          <w:szCs w:val="24"/>
        </w:rPr>
        <w:t> </w:t>
      </w:r>
      <w:r w:rsidR="008240E2" w:rsidRPr="00EE3611">
        <w:rPr>
          <w:rFonts w:ascii="Times New Roman" w:hAnsi="Times New Roman" w:cs="Times New Roman"/>
          <w:sz w:val="24"/>
          <w:szCs w:val="24"/>
        </w:rPr>
        <w:t>zmluvných</w:t>
      </w:r>
      <w:r w:rsidR="00C5275B" w:rsidRPr="00EE3611">
        <w:rPr>
          <w:rFonts w:ascii="Times New Roman" w:hAnsi="Times New Roman" w:cs="Times New Roman"/>
          <w:sz w:val="24"/>
          <w:szCs w:val="24"/>
        </w:rPr>
        <w:t xml:space="preserve"> požiadaviek</w:t>
      </w:r>
      <w:r w:rsidR="00100802">
        <w:rPr>
          <w:rFonts w:ascii="Times New Roman" w:hAnsi="Times New Roman" w:cs="Times New Roman"/>
          <w:sz w:val="24"/>
          <w:szCs w:val="24"/>
          <w:lang w:eastAsia="sk-SK"/>
        </w:rPr>
        <w:t>,</w:t>
      </w:r>
    </w:p>
    <w:p w14:paraId="77FAAF8D" w14:textId="77777777" w:rsidR="001D5DD9" w:rsidRPr="00EE3611" w:rsidRDefault="00057A4E" w:rsidP="00D27A75">
      <w:pPr>
        <w:pStyle w:val="MLOdsek"/>
        <w:numPr>
          <w:ilvl w:val="2"/>
          <w:numId w:val="45"/>
        </w:numPr>
        <w:spacing w:after="240"/>
        <w:ind w:left="1134" w:hanging="425"/>
        <w:rPr>
          <w:rFonts w:ascii="Times New Roman" w:hAnsi="Times New Roman" w:cs="Times New Roman"/>
          <w:sz w:val="24"/>
          <w:szCs w:val="24"/>
        </w:rPr>
      </w:pPr>
      <w:r>
        <w:rPr>
          <w:rFonts w:ascii="Times New Roman" w:hAnsi="Times New Roman" w:cs="Times New Roman"/>
          <w:sz w:val="24"/>
          <w:szCs w:val="24"/>
        </w:rPr>
        <w:t>p</w:t>
      </w:r>
      <w:r w:rsidR="00FE10ED" w:rsidRPr="00EE3611">
        <w:rPr>
          <w:rFonts w:ascii="Times New Roman" w:hAnsi="Times New Roman" w:cs="Times New Roman"/>
          <w:sz w:val="24"/>
          <w:szCs w:val="24"/>
        </w:rPr>
        <w:t>rijať opatrenia na zabezpečenie nápravy zistení z auditu bezpečnosti informačných systémov</w:t>
      </w:r>
      <w:r w:rsidR="00A269CB">
        <w:rPr>
          <w:rFonts w:ascii="Times New Roman" w:hAnsi="Times New Roman" w:cs="Times New Roman"/>
          <w:sz w:val="24"/>
          <w:szCs w:val="24"/>
        </w:rPr>
        <w:t xml:space="preserve"> v lehote dohodnutej Zmluvnými stranami; ak sa Zmluvné strany nedohodnú na lehote, tak v primeranej lehote stanovenej Objednávateľom,</w:t>
      </w:r>
    </w:p>
    <w:p w14:paraId="672D9986" w14:textId="77777777" w:rsidR="00DB0F78" w:rsidRPr="00EE3611" w:rsidRDefault="00057A4E" w:rsidP="00D27A75">
      <w:pPr>
        <w:pStyle w:val="MLOdsek"/>
        <w:numPr>
          <w:ilvl w:val="2"/>
          <w:numId w:val="45"/>
        </w:numPr>
        <w:spacing w:after="240"/>
        <w:ind w:left="1134" w:hanging="425"/>
        <w:rPr>
          <w:rFonts w:ascii="Times New Roman" w:hAnsi="Times New Roman" w:cs="Times New Roman"/>
          <w:sz w:val="24"/>
          <w:szCs w:val="24"/>
        </w:rPr>
      </w:pPr>
      <w:r>
        <w:rPr>
          <w:rFonts w:ascii="Times New Roman" w:hAnsi="Times New Roman" w:cs="Times New Roman"/>
          <w:sz w:val="24"/>
          <w:szCs w:val="24"/>
        </w:rPr>
        <w:t>p</w:t>
      </w:r>
      <w:r w:rsidR="00DB0F78" w:rsidRPr="00EE3611">
        <w:rPr>
          <w:rFonts w:ascii="Times New Roman" w:hAnsi="Times New Roman" w:cs="Times New Roman"/>
          <w:sz w:val="24"/>
          <w:szCs w:val="24"/>
        </w:rPr>
        <w:t>oskytnúť Objednávateľovi plnú súčinnosť pri rieš</w:t>
      </w:r>
      <w:r w:rsidR="00AF74C1" w:rsidRPr="00EE3611">
        <w:rPr>
          <w:rFonts w:ascii="Times New Roman" w:hAnsi="Times New Roman" w:cs="Times New Roman"/>
          <w:sz w:val="24"/>
          <w:szCs w:val="24"/>
        </w:rPr>
        <w:t xml:space="preserve">ení bezpečnostného incidentu a </w:t>
      </w:r>
      <w:r w:rsidR="00DB0F78" w:rsidRPr="00EE3611">
        <w:rPr>
          <w:rFonts w:ascii="Times New Roman" w:hAnsi="Times New Roman" w:cs="Times New Roman"/>
          <w:sz w:val="24"/>
          <w:szCs w:val="24"/>
        </w:rPr>
        <w:t>vyšetrovaní bezpečnostnej udalosti</w:t>
      </w:r>
      <w:r w:rsidR="006B4830" w:rsidRPr="00EE3611">
        <w:rPr>
          <w:rFonts w:ascii="Times New Roman" w:hAnsi="Times New Roman" w:cs="Times New Roman"/>
          <w:sz w:val="24"/>
          <w:szCs w:val="24"/>
        </w:rPr>
        <w:t>, ktoré súvisia</w:t>
      </w:r>
      <w:r w:rsidR="00DB0F78" w:rsidRPr="00EE3611">
        <w:rPr>
          <w:rFonts w:ascii="Times New Roman" w:hAnsi="Times New Roman" w:cs="Times New Roman"/>
          <w:sz w:val="24"/>
          <w:szCs w:val="24"/>
        </w:rPr>
        <w:t xml:space="preserve"> s plnením </w:t>
      </w:r>
      <w:r w:rsidR="00E87A6A" w:rsidRPr="00EE3611">
        <w:rPr>
          <w:rFonts w:ascii="Times New Roman" w:hAnsi="Times New Roman" w:cs="Times New Roman"/>
          <w:sz w:val="24"/>
          <w:szCs w:val="24"/>
        </w:rPr>
        <w:t>Z</w:t>
      </w:r>
      <w:r w:rsidR="00DB0F78" w:rsidRPr="00EE3611">
        <w:rPr>
          <w:rFonts w:ascii="Times New Roman" w:hAnsi="Times New Roman" w:cs="Times New Roman"/>
          <w:sz w:val="24"/>
          <w:szCs w:val="24"/>
        </w:rPr>
        <w:t>mluvy</w:t>
      </w:r>
      <w:r w:rsidR="00100802">
        <w:rPr>
          <w:rFonts w:ascii="Times New Roman" w:hAnsi="Times New Roman" w:cs="Times New Roman"/>
          <w:sz w:val="24"/>
          <w:szCs w:val="24"/>
          <w:lang w:eastAsia="sk-SK"/>
        </w:rPr>
        <w:t>,</w:t>
      </w:r>
    </w:p>
    <w:p w14:paraId="5B6799B2" w14:textId="77777777" w:rsidR="00DB0F78" w:rsidRPr="00EE3611" w:rsidRDefault="00057A4E" w:rsidP="00D27A75">
      <w:pPr>
        <w:pStyle w:val="MLOdsek"/>
        <w:numPr>
          <w:ilvl w:val="2"/>
          <w:numId w:val="45"/>
        </w:numPr>
        <w:spacing w:after="240"/>
        <w:ind w:left="1134" w:hanging="425"/>
        <w:rPr>
          <w:rFonts w:ascii="Times New Roman" w:hAnsi="Times New Roman" w:cs="Times New Roman"/>
          <w:sz w:val="24"/>
          <w:szCs w:val="24"/>
        </w:rPr>
      </w:pPr>
      <w:r>
        <w:rPr>
          <w:rFonts w:ascii="Times New Roman" w:hAnsi="Times New Roman" w:cs="Times New Roman"/>
          <w:sz w:val="24"/>
          <w:szCs w:val="24"/>
        </w:rPr>
        <w:t>p</w:t>
      </w:r>
      <w:r w:rsidR="00DB0F78" w:rsidRPr="00EE3611">
        <w:rPr>
          <w:rFonts w:ascii="Times New Roman" w:hAnsi="Times New Roman" w:cs="Times New Roman"/>
          <w:sz w:val="24"/>
          <w:szCs w:val="24"/>
        </w:rPr>
        <w:t xml:space="preserve">oskytnúť Objednávateľovi kompletnú dokumentáciu </w:t>
      </w:r>
      <w:r w:rsidR="006E79E7">
        <w:rPr>
          <w:rFonts w:ascii="Times New Roman" w:hAnsi="Times New Roman" w:cs="Times New Roman"/>
          <w:sz w:val="24"/>
          <w:szCs w:val="24"/>
        </w:rPr>
        <w:t>Diela</w:t>
      </w:r>
      <w:r w:rsidR="006C7BB6" w:rsidRPr="00EE3611">
        <w:rPr>
          <w:rFonts w:ascii="Times New Roman" w:hAnsi="Times New Roman" w:cs="Times New Roman"/>
          <w:sz w:val="24"/>
          <w:szCs w:val="24"/>
        </w:rPr>
        <w:t xml:space="preserve"> </w:t>
      </w:r>
      <w:r w:rsidR="00DB0F78" w:rsidRPr="00EE3611">
        <w:rPr>
          <w:rFonts w:ascii="Times New Roman" w:hAnsi="Times New Roman" w:cs="Times New Roman"/>
          <w:sz w:val="24"/>
          <w:szCs w:val="24"/>
        </w:rPr>
        <w:t>vrátane admin</w:t>
      </w:r>
      <w:r w:rsidR="00331983" w:rsidRPr="00EE3611">
        <w:rPr>
          <w:rFonts w:ascii="Times New Roman" w:hAnsi="Times New Roman" w:cs="Times New Roman"/>
          <w:sz w:val="24"/>
          <w:szCs w:val="24"/>
        </w:rPr>
        <w:t>is</w:t>
      </w:r>
      <w:r w:rsidR="00DB0F78" w:rsidRPr="00EE3611">
        <w:rPr>
          <w:rFonts w:ascii="Times New Roman" w:hAnsi="Times New Roman" w:cs="Times New Roman"/>
          <w:sz w:val="24"/>
          <w:szCs w:val="24"/>
        </w:rPr>
        <w:t>trátorských prístupov</w:t>
      </w:r>
      <w:r w:rsidR="00901CF5">
        <w:rPr>
          <w:rFonts w:ascii="Times New Roman" w:hAnsi="Times New Roman" w:cs="Times New Roman"/>
          <w:sz w:val="24"/>
          <w:szCs w:val="24"/>
        </w:rPr>
        <w:t xml:space="preserve"> v rozsahu podľa bodu 7.1</w:t>
      </w:r>
      <w:r w:rsidR="00935985">
        <w:rPr>
          <w:rFonts w:ascii="Times New Roman" w:hAnsi="Times New Roman" w:cs="Times New Roman"/>
          <w:sz w:val="24"/>
          <w:szCs w:val="24"/>
        </w:rPr>
        <w:t>4</w:t>
      </w:r>
      <w:r w:rsidR="00901CF5">
        <w:rPr>
          <w:rFonts w:ascii="Times New Roman" w:hAnsi="Times New Roman" w:cs="Times New Roman"/>
          <w:sz w:val="24"/>
          <w:szCs w:val="24"/>
        </w:rPr>
        <w:t xml:space="preserve">, najneskôr v termíne dodania celého Diela podľa </w:t>
      </w:r>
      <w:r w:rsidR="00935985">
        <w:rPr>
          <w:rFonts w:ascii="Times New Roman" w:hAnsi="Times New Roman" w:cs="Times New Roman"/>
          <w:sz w:val="24"/>
          <w:szCs w:val="24"/>
        </w:rPr>
        <w:t>P</w:t>
      </w:r>
      <w:r w:rsidR="00901CF5">
        <w:rPr>
          <w:rFonts w:ascii="Times New Roman" w:hAnsi="Times New Roman" w:cs="Times New Roman"/>
          <w:sz w:val="24"/>
          <w:szCs w:val="24"/>
        </w:rPr>
        <w:t>rílohy č. 4</w:t>
      </w:r>
      <w:r w:rsidR="00100802">
        <w:rPr>
          <w:rFonts w:ascii="Times New Roman" w:hAnsi="Times New Roman" w:cs="Times New Roman"/>
          <w:sz w:val="24"/>
          <w:szCs w:val="24"/>
          <w:lang w:eastAsia="sk-SK"/>
        </w:rPr>
        <w:t>,</w:t>
      </w:r>
    </w:p>
    <w:p w14:paraId="308030B6" w14:textId="77777777" w:rsidR="006E620F" w:rsidRPr="00901CF5" w:rsidRDefault="00057A4E" w:rsidP="00D27A75">
      <w:pPr>
        <w:pStyle w:val="MLOdsek"/>
        <w:numPr>
          <w:ilvl w:val="2"/>
          <w:numId w:val="45"/>
        </w:numPr>
        <w:spacing w:after="240"/>
        <w:ind w:left="1134" w:hanging="425"/>
        <w:rPr>
          <w:rFonts w:ascii="Times New Roman" w:hAnsi="Times New Roman" w:cs="Times New Roman"/>
          <w:sz w:val="24"/>
          <w:szCs w:val="24"/>
        </w:rPr>
      </w:pPr>
      <w:r>
        <w:rPr>
          <w:rFonts w:ascii="Times New Roman" w:hAnsi="Times New Roman" w:cs="Times New Roman"/>
          <w:sz w:val="24"/>
          <w:szCs w:val="24"/>
        </w:rPr>
        <w:t>d</w:t>
      </w:r>
      <w:r w:rsidR="006E620F" w:rsidRPr="00EE3611">
        <w:rPr>
          <w:rFonts w:ascii="Times New Roman" w:hAnsi="Times New Roman" w:cs="Times New Roman"/>
          <w:sz w:val="24"/>
          <w:szCs w:val="24"/>
        </w:rPr>
        <w:t>održiavať ustanovenia, riadiť sa a z</w:t>
      </w:r>
      <w:r w:rsidR="00357525" w:rsidRPr="00EE3611">
        <w:rPr>
          <w:rFonts w:ascii="Times New Roman" w:hAnsi="Times New Roman" w:cs="Times New Roman"/>
          <w:sz w:val="24"/>
          <w:szCs w:val="24"/>
        </w:rPr>
        <w:t xml:space="preserve">abezpečiť </w:t>
      </w:r>
      <w:r w:rsidR="006E620F" w:rsidRPr="00EE3611">
        <w:rPr>
          <w:rFonts w:ascii="Times New Roman" w:hAnsi="Times New Roman" w:cs="Times New Roman"/>
          <w:sz w:val="24"/>
          <w:szCs w:val="24"/>
        </w:rPr>
        <w:t xml:space="preserve">vykonanie </w:t>
      </w:r>
      <w:r w:rsidR="00357525" w:rsidRPr="00EE3611">
        <w:rPr>
          <w:rFonts w:ascii="Times New Roman" w:hAnsi="Times New Roman" w:cs="Times New Roman"/>
          <w:sz w:val="24"/>
          <w:szCs w:val="24"/>
        </w:rPr>
        <w:t xml:space="preserve">Diela </w:t>
      </w:r>
      <w:r w:rsidR="006E620F" w:rsidRPr="00EE3611">
        <w:rPr>
          <w:rFonts w:ascii="Times New Roman" w:hAnsi="Times New Roman" w:cs="Times New Roman"/>
          <w:sz w:val="24"/>
          <w:szCs w:val="24"/>
        </w:rPr>
        <w:t xml:space="preserve">v súlade </w:t>
      </w:r>
      <w:r w:rsidR="00357525" w:rsidRPr="00EE3611">
        <w:rPr>
          <w:rFonts w:ascii="Times New Roman" w:hAnsi="Times New Roman" w:cs="Times New Roman"/>
          <w:sz w:val="24"/>
          <w:szCs w:val="24"/>
        </w:rPr>
        <w:t>so</w:t>
      </w:r>
      <w:r w:rsidR="006E620F" w:rsidRPr="00EE3611">
        <w:rPr>
          <w:rFonts w:ascii="Times New Roman" w:hAnsi="Times New Roman" w:cs="Times New Roman"/>
          <w:sz w:val="24"/>
          <w:szCs w:val="24"/>
        </w:rPr>
        <w:t xml:space="preserve"> všeobecne záväznými právnymi predpismi uvedenými v</w:t>
      </w:r>
      <w:r w:rsidR="00B658DB">
        <w:rPr>
          <w:rFonts w:ascii="Times New Roman" w:hAnsi="Times New Roman" w:cs="Times New Roman"/>
          <w:sz w:val="24"/>
          <w:szCs w:val="24"/>
        </w:rPr>
        <w:t xml:space="preserve"> </w:t>
      </w:r>
      <w:r w:rsidR="006E620F" w:rsidRPr="00EE3611">
        <w:rPr>
          <w:rFonts w:ascii="Times New Roman" w:hAnsi="Times New Roman" w:cs="Times New Roman"/>
          <w:sz w:val="24"/>
          <w:szCs w:val="24"/>
        </w:rPr>
        <w:t>Zmluv</w:t>
      </w:r>
      <w:r w:rsidR="00935985">
        <w:rPr>
          <w:rFonts w:ascii="Times New Roman" w:hAnsi="Times New Roman" w:cs="Times New Roman"/>
          <w:sz w:val="24"/>
          <w:szCs w:val="24"/>
        </w:rPr>
        <w:t>e</w:t>
      </w:r>
      <w:r w:rsidR="00A477C2">
        <w:rPr>
          <w:rFonts w:ascii="Times New Roman" w:hAnsi="Times New Roman" w:cs="Times New Roman"/>
          <w:sz w:val="24"/>
          <w:szCs w:val="24"/>
        </w:rPr>
        <w:t xml:space="preserve">, </w:t>
      </w:r>
      <w:r w:rsidR="00A477C2" w:rsidRPr="00901CF5">
        <w:rPr>
          <w:rFonts w:ascii="Times New Roman" w:hAnsi="Times New Roman" w:cs="Times New Roman"/>
          <w:sz w:val="24"/>
          <w:szCs w:val="24"/>
        </w:rPr>
        <w:t>ako aj</w:t>
      </w:r>
      <w:r w:rsidR="00540664" w:rsidRPr="00901CF5">
        <w:rPr>
          <w:rFonts w:ascii="Times New Roman" w:hAnsi="Times New Roman" w:cs="Times New Roman"/>
          <w:sz w:val="24"/>
          <w:szCs w:val="24"/>
        </w:rPr>
        <w:t xml:space="preserve"> </w:t>
      </w:r>
      <w:r w:rsidR="00C65405" w:rsidRPr="00FA5190">
        <w:rPr>
          <w:rFonts w:ascii="Times New Roman" w:hAnsi="Times New Roman" w:cs="Times New Roman"/>
          <w:sz w:val="24"/>
          <w:szCs w:val="24"/>
        </w:rPr>
        <w:t>ďalšími</w:t>
      </w:r>
      <w:r w:rsidR="00A477C2" w:rsidRPr="00901CF5">
        <w:rPr>
          <w:rFonts w:ascii="Times New Roman" w:hAnsi="Times New Roman" w:cs="Times New Roman"/>
          <w:sz w:val="24"/>
          <w:szCs w:val="24"/>
        </w:rPr>
        <w:t xml:space="preserve"> právn</w:t>
      </w:r>
      <w:r w:rsidR="00901CF5">
        <w:rPr>
          <w:rFonts w:ascii="Times New Roman" w:hAnsi="Times New Roman" w:cs="Times New Roman"/>
          <w:sz w:val="24"/>
          <w:szCs w:val="24"/>
        </w:rPr>
        <w:t>y</w:t>
      </w:r>
      <w:r w:rsidR="00A477C2" w:rsidRPr="00901CF5">
        <w:rPr>
          <w:rFonts w:ascii="Times New Roman" w:hAnsi="Times New Roman" w:cs="Times New Roman"/>
          <w:sz w:val="24"/>
          <w:szCs w:val="24"/>
        </w:rPr>
        <w:t>mi predpismi súvisiacimi s predmetom Zmluvy</w:t>
      </w:r>
      <w:r w:rsidR="00100802">
        <w:rPr>
          <w:rFonts w:ascii="Times New Roman" w:hAnsi="Times New Roman" w:cs="Times New Roman"/>
          <w:sz w:val="24"/>
          <w:szCs w:val="24"/>
          <w:lang w:eastAsia="sk-SK"/>
        </w:rPr>
        <w:t>,</w:t>
      </w:r>
      <w:r w:rsidR="00540664" w:rsidRPr="00901CF5">
        <w:rPr>
          <w:rFonts w:ascii="Times New Roman" w:hAnsi="Times New Roman" w:cs="Times New Roman"/>
          <w:sz w:val="24"/>
          <w:szCs w:val="24"/>
        </w:rPr>
        <w:t xml:space="preserve"> </w:t>
      </w:r>
    </w:p>
    <w:p w14:paraId="40D970F0" w14:textId="77777777" w:rsidR="00331983" w:rsidRPr="00900C30" w:rsidRDefault="006E79E7" w:rsidP="00D27A75">
      <w:pPr>
        <w:pStyle w:val="MLOdsek"/>
        <w:numPr>
          <w:ilvl w:val="2"/>
          <w:numId w:val="45"/>
        </w:numPr>
        <w:spacing w:after="240"/>
        <w:ind w:left="1134" w:hanging="425"/>
        <w:rPr>
          <w:rFonts w:ascii="Times New Roman" w:hAnsi="Times New Roman" w:cs="Times New Roman"/>
          <w:sz w:val="24"/>
          <w:szCs w:val="24"/>
        </w:rPr>
      </w:pPr>
      <w:r w:rsidRPr="00900C30">
        <w:rPr>
          <w:rFonts w:ascii="Times New Roman" w:hAnsi="Times New Roman" w:cs="Times New Roman"/>
          <w:sz w:val="24"/>
          <w:szCs w:val="24"/>
        </w:rPr>
        <w:t>z</w:t>
      </w:r>
      <w:r w:rsidR="00331983" w:rsidRPr="00900C30">
        <w:rPr>
          <w:rFonts w:ascii="Times New Roman" w:hAnsi="Times New Roman" w:cs="Times New Roman"/>
          <w:sz w:val="24"/>
          <w:szCs w:val="24"/>
        </w:rPr>
        <w:t xml:space="preserve">abezpečiť, aby zhotovené </w:t>
      </w:r>
      <w:r w:rsidR="00AF74C1" w:rsidRPr="00900C30">
        <w:rPr>
          <w:rFonts w:ascii="Times New Roman" w:hAnsi="Times New Roman" w:cs="Times New Roman"/>
          <w:sz w:val="24"/>
          <w:szCs w:val="24"/>
        </w:rPr>
        <w:t>D</w:t>
      </w:r>
      <w:r w:rsidR="00331983" w:rsidRPr="00900C30">
        <w:rPr>
          <w:rFonts w:ascii="Times New Roman" w:hAnsi="Times New Roman" w:cs="Times New Roman"/>
          <w:sz w:val="24"/>
          <w:szCs w:val="24"/>
        </w:rPr>
        <w:t xml:space="preserve">ielo poskytovalo automatizovaný monitoring </w:t>
      </w:r>
      <w:r w:rsidR="00935985" w:rsidRPr="00900C30">
        <w:rPr>
          <w:rFonts w:ascii="Times New Roman" w:hAnsi="Times New Roman" w:cs="Times New Roman"/>
          <w:sz w:val="24"/>
          <w:szCs w:val="24"/>
        </w:rPr>
        <w:t>v</w:t>
      </w:r>
      <w:r w:rsidR="00B658DB">
        <w:rPr>
          <w:rFonts w:ascii="Times New Roman" w:hAnsi="Times New Roman" w:cs="Times New Roman"/>
          <w:sz w:val="24"/>
          <w:szCs w:val="24"/>
        </w:rPr>
        <w:t xml:space="preserve"> </w:t>
      </w:r>
      <w:r w:rsidR="00935985" w:rsidRPr="00900C30">
        <w:rPr>
          <w:rFonts w:ascii="Times New Roman" w:hAnsi="Times New Roman" w:cs="Times New Roman"/>
          <w:sz w:val="24"/>
          <w:szCs w:val="24"/>
        </w:rPr>
        <w:t xml:space="preserve">Cieľovom koncepte určených </w:t>
      </w:r>
      <w:r w:rsidR="001E2251" w:rsidRPr="00900C30">
        <w:rPr>
          <w:rFonts w:ascii="Times New Roman" w:hAnsi="Times New Roman" w:cs="Times New Roman"/>
          <w:sz w:val="24"/>
          <w:szCs w:val="24"/>
        </w:rPr>
        <w:t>výkonnostných parametrov Zhotoviteľom dodaného HW a SW,</w:t>
      </w:r>
      <w:r w:rsidR="00331983" w:rsidRPr="00900C30">
        <w:rPr>
          <w:rFonts w:ascii="Times New Roman" w:hAnsi="Times New Roman" w:cs="Times New Roman"/>
          <w:sz w:val="24"/>
          <w:szCs w:val="24"/>
        </w:rPr>
        <w:t xml:space="preserve"> </w:t>
      </w:r>
    </w:p>
    <w:p w14:paraId="70CE7137" w14:textId="77777777" w:rsidR="00331983" w:rsidRPr="00900C30" w:rsidRDefault="006E79E7" w:rsidP="00D27A75">
      <w:pPr>
        <w:pStyle w:val="MLOdsek"/>
        <w:numPr>
          <w:ilvl w:val="2"/>
          <w:numId w:val="45"/>
        </w:numPr>
        <w:spacing w:after="240"/>
        <w:ind w:left="1134" w:hanging="425"/>
        <w:rPr>
          <w:rFonts w:ascii="Times New Roman" w:hAnsi="Times New Roman" w:cs="Times New Roman"/>
          <w:sz w:val="24"/>
          <w:szCs w:val="24"/>
        </w:rPr>
      </w:pPr>
      <w:r w:rsidRPr="00900C30">
        <w:rPr>
          <w:rFonts w:ascii="Times New Roman" w:hAnsi="Times New Roman" w:cs="Times New Roman"/>
          <w:sz w:val="24"/>
          <w:szCs w:val="24"/>
        </w:rPr>
        <w:t>z</w:t>
      </w:r>
      <w:r w:rsidR="00AF74C1" w:rsidRPr="00900C30">
        <w:rPr>
          <w:rFonts w:ascii="Times New Roman" w:hAnsi="Times New Roman" w:cs="Times New Roman"/>
          <w:sz w:val="24"/>
          <w:szCs w:val="24"/>
        </w:rPr>
        <w:t>abezpečiť, aby</w:t>
      </w:r>
      <w:r w:rsidR="005C0BEC" w:rsidRPr="00900C30">
        <w:rPr>
          <w:rFonts w:ascii="Times New Roman" w:hAnsi="Times New Roman" w:cs="Times New Roman"/>
          <w:sz w:val="24"/>
          <w:szCs w:val="24"/>
        </w:rPr>
        <w:t xml:space="preserve"> zhotovené </w:t>
      </w:r>
      <w:r w:rsidR="00C12AF7" w:rsidRPr="00900C30">
        <w:rPr>
          <w:rFonts w:ascii="Times New Roman" w:hAnsi="Times New Roman" w:cs="Times New Roman"/>
          <w:sz w:val="24"/>
          <w:szCs w:val="24"/>
        </w:rPr>
        <w:t>D</w:t>
      </w:r>
      <w:r w:rsidR="005C0BEC" w:rsidRPr="00900C30">
        <w:rPr>
          <w:rFonts w:ascii="Times New Roman" w:hAnsi="Times New Roman" w:cs="Times New Roman"/>
          <w:sz w:val="24"/>
          <w:szCs w:val="24"/>
        </w:rPr>
        <w:t>ielo poskytovalo funkcionalitu automatizovaného testovania</w:t>
      </w:r>
      <w:r w:rsidR="002D1381" w:rsidRPr="00900C30">
        <w:rPr>
          <w:rFonts w:ascii="Times New Roman" w:hAnsi="Times New Roman" w:cs="Times New Roman"/>
          <w:sz w:val="24"/>
          <w:szCs w:val="24"/>
        </w:rPr>
        <w:t xml:space="preserve"> </w:t>
      </w:r>
      <w:r w:rsidR="001E2251" w:rsidRPr="00900C30">
        <w:rPr>
          <w:rFonts w:ascii="Times New Roman" w:hAnsi="Times New Roman" w:cs="Times New Roman"/>
          <w:sz w:val="24"/>
          <w:szCs w:val="24"/>
        </w:rPr>
        <w:t xml:space="preserve">dodaného HW a SW </w:t>
      </w:r>
      <w:r w:rsidR="002D1381" w:rsidRPr="00900C30">
        <w:rPr>
          <w:rFonts w:ascii="Times New Roman" w:hAnsi="Times New Roman" w:cs="Times New Roman"/>
          <w:sz w:val="24"/>
          <w:szCs w:val="24"/>
        </w:rPr>
        <w:t>na nefunkčnosť</w:t>
      </w:r>
      <w:r w:rsidR="002D1381" w:rsidRPr="00900C30" w:rsidDel="002D1381">
        <w:rPr>
          <w:rFonts w:ascii="Times New Roman" w:hAnsi="Times New Roman" w:cs="Times New Roman"/>
          <w:sz w:val="24"/>
          <w:szCs w:val="24"/>
        </w:rPr>
        <w:t xml:space="preserve"> </w:t>
      </w:r>
      <w:r w:rsidR="00331983" w:rsidRPr="00900C30">
        <w:rPr>
          <w:rFonts w:ascii="Times New Roman" w:hAnsi="Times New Roman" w:cs="Times New Roman"/>
          <w:sz w:val="24"/>
          <w:szCs w:val="24"/>
        </w:rPr>
        <w:t>a</w:t>
      </w:r>
      <w:r w:rsidR="002D1381" w:rsidRPr="00900C30">
        <w:rPr>
          <w:rFonts w:ascii="Times New Roman" w:hAnsi="Times New Roman" w:cs="Times New Roman"/>
          <w:sz w:val="24"/>
          <w:szCs w:val="24"/>
        </w:rPr>
        <w:t xml:space="preserve"> odosielania </w:t>
      </w:r>
      <w:r w:rsidR="00FE2DCC" w:rsidRPr="00900C30">
        <w:rPr>
          <w:rFonts w:ascii="Times New Roman" w:hAnsi="Times New Roman" w:cs="Times New Roman"/>
          <w:sz w:val="24"/>
          <w:szCs w:val="24"/>
        </w:rPr>
        <w:t xml:space="preserve">automatizovaných </w:t>
      </w:r>
      <w:r w:rsidR="00331983" w:rsidRPr="00900C30">
        <w:rPr>
          <w:rFonts w:ascii="Times New Roman" w:hAnsi="Times New Roman" w:cs="Times New Roman"/>
          <w:sz w:val="24"/>
          <w:szCs w:val="24"/>
        </w:rPr>
        <w:t>hlásení o</w:t>
      </w:r>
      <w:r w:rsidR="001E2251" w:rsidRPr="00900C30">
        <w:rPr>
          <w:rFonts w:ascii="Times New Roman" w:hAnsi="Times New Roman" w:cs="Times New Roman"/>
          <w:sz w:val="24"/>
          <w:szCs w:val="24"/>
        </w:rPr>
        <w:t xml:space="preserve"> ich </w:t>
      </w:r>
      <w:r w:rsidR="00331983" w:rsidRPr="00900C30">
        <w:rPr>
          <w:rFonts w:ascii="Times New Roman" w:hAnsi="Times New Roman" w:cs="Times New Roman"/>
          <w:sz w:val="24"/>
          <w:szCs w:val="24"/>
        </w:rPr>
        <w:t xml:space="preserve">nefunkčnosti </w:t>
      </w:r>
      <w:r w:rsidR="00C65405" w:rsidRPr="00900C30">
        <w:rPr>
          <w:rFonts w:ascii="Times New Roman" w:hAnsi="Times New Roman" w:cs="Times New Roman"/>
          <w:sz w:val="24"/>
          <w:szCs w:val="24"/>
        </w:rPr>
        <w:t>spôsobom</w:t>
      </w:r>
      <w:r w:rsidR="001E2251" w:rsidRPr="00900C30">
        <w:rPr>
          <w:rFonts w:ascii="Times New Roman" w:hAnsi="Times New Roman" w:cs="Times New Roman"/>
          <w:sz w:val="24"/>
          <w:szCs w:val="24"/>
        </w:rPr>
        <w:t xml:space="preserve"> určeným v Cieľovom koncepte</w:t>
      </w:r>
      <w:r w:rsidR="00100802" w:rsidRPr="00900C30">
        <w:rPr>
          <w:rFonts w:ascii="Times New Roman" w:hAnsi="Times New Roman" w:cs="Times New Roman"/>
          <w:sz w:val="24"/>
          <w:szCs w:val="24"/>
          <w:lang w:eastAsia="sk-SK"/>
        </w:rPr>
        <w:t>,</w:t>
      </w:r>
      <w:r w:rsidR="002D1381" w:rsidRPr="00900C30">
        <w:rPr>
          <w:rFonts w:ascii="Times New Roman" w:hAnsi="Times New Roman" w:cs="Times New Roman"/>
          <w:sz w:val="24"/>
          <w:szCs w:val="24"/>
        </w:rPr>
        <w:t xml:space="preserve"> </w:t>
      </w:r>
    </w:p>
    <w:p w14:paraId="3ADA3681" w14:textId="77777777" w:rsidR="008B5D68" w:rsidRPr="00EE3611" w:rsidRDefault="006E79E7" w:rsidP="00D27A75">
      <w:pPr>
        <w:pStyle w:val="MLOdsek"/>
        <w:numPr>
          <w:ilvl w:val="2"/>
          <w:numId w:val="45"/>
        </w:numPr>
        <w:spacing w:after="240"/>
        <w:ind w:left="1134" w:hanging="425"/>
        <w:rPr>
          <w:rFonts w:ascii="Times New Roman" w:hAnsi="Times New Roman" w:cs="Times New Roman"/>
          <w:sz w:val="24"/>
          <w:szCs w:val="24"/>
        </w:rPr>
      </w:pPr>
      <w:r w:rsidRPr="00900C30">
        <w:rPr>
          <w:rFonts w:ascii="Times New Roman" w:hAnsi="Times New Roman" w:cs="Times New Roman"/>
          <w:sz w:val="24"/>
          <w:szCs w:val="24"/>
        </w:rPr>
        <w:t>d</w:t>
      </w:r>
      <w:r w:rsidR="00474D1C" w:rsidRPr="00900C30">
        <w:rPr>
          <w:rFonts w:ascii="Times New Roman" w:hAnsi="Times New Roman" w:cs="Times New Roman"/>
          <w:sz w:val="24"/>
          <w:szCs w:val="24"/>
        </w:rPr>
        <w:t>odať</w:t>
      </w:r>
      <w:r w:rsidR="00474D1C" w:rsidRPr="00EE3611">
        <w:rPr>
          <w:rFonts w:ascii="Times New Roman" w:hAnsi="Times New Roman" w:cs="Times New Roman"/>
          <w:sz w:val="24"/>
          <w:szCs w:val="24"/>
        </w:rPr>
        <w:t xml:space="preserve"> </w:t>
      </w:r>
      <w:r w:rsidR="00E432CC">
        <w:rPr>
          <w:rFonts w:ascii="Times New Roman" w:hAnsi="Times New Roman" w:cs="Times New Roman"/>
          <w:sz w:val="24"/>
          <w:szCs w:val="24"/>
        </w:rPr>
        <w:t>D</w:t>
      </w:r>
      <w:r w:rsidR="00474D1C" w:rsidRPr="00EE3611">
        <w:rPr>
          <w:rFonts w:ascii="Times New Roman" w:hAnsi="Times New Roman" w:cs="Times New Roman"/>
          <w:sz w:val="24"/>
          <w:szCs w:val="24"/>
        </w:rPr>
        <w:t>ie</w:t>
      </w:r>
      <w:r w:rsidR="006A7695" w:rsidRPr="00EE3611">
        <w:rPr>
          <w:rFonts w:ascii="Times New Roman" w:hAnsi="Times New Roman" w:cs="Times New Roman"/>
          <w:sz w:val="24"/>
          <w:szCs w:val="24"/>
        </w:rPr>
        <w:t xml:space="preserve">lo </w:t>
      </w:r>
      <w:r w:rsidR="00E432CC">
        <w:rPr>
          <w:rFonts w:ascii="Times New Roman" w:hAnsi="Times New Roman" w:cs="Times New Roman"/>
          <w:sz w:val="24"/>
          <w:szCs w:val="24"/>
        </w:rPr>
        <w:t xml:space="preserve">v </w:t>
      </w:r>
      <w:r w:rsidR="006A7695" w:rsidRPr="00EE3611">
        <w:rPr>
          <w:rFonts w:ascii="Times New Roman" w:hAnsi="Times New Roman" w:cs="Times New Roman"/>
          <w:sz w:val="24"/>
          <w:szCs w:val="24"/>
        </w:rPr>
        <w:t>rozsahu</w:t>
      </w:r>
      <w:r w:rsidR="008B5D68" w:rsidRPr="00EE3611">
        <w:rPr>
          <w:rFonts w:ascii="Times New Roman" w:hAnsi="Times New Roman" w:cs="Times New Roman"/>
          <w:sz w:val="24"/>
          <w:szCs w:val="24"/>
        </w:rPr>
        <w:t>:</w:t>
      </w:r>
      <w:r w:rsidR="00474D1C" w:rsidRPr="00EE3611">
        <w:rPr>
          <w:rFonts w:ascii="Times New Roman" w:hAnsi="Times New Roman" w:cs="Times New Roman"/>
          <w:sz w:val="24"/>
          <w:szCs w:val="24"/>
        </w:rPr>
        <w:t xml:space="preserve"> </w:t>
      </w:r>
    </w:p>
    <w:p w14:paraId="6069BF83" w14:textId="77777777" w:rsidR="008B5D68" w:rsidRPr="00935985" w:rsidRDefault="00474D1C" w:rsidP="00D27A75">
      <w:pPr>
        <w:pStyle w:val="MLOdsek"/>
        <w:numPr>
          <w:ilvl w:val="3"/>
          <w:numId w:val="5"/>
        </w:numPr>
        <w:tabs>
          <w:tab w:val="clear" w:pos="1531"/>
          <w:tab w:val="num" w:pos="1701"/>
        </w:tabs>
        <w:spacing w:after="240"/>
        <w:ind w:left="1701" w:hanging="567"/>
        <w:rPr>
          <w:rFonts w:ascii="Times New Roman" w:hAnsi="Times New Roman" w:cs="Times New Roman"/>
          <w:sz w:val="24"/>
          <w:szCs w:val="24"/>
        </w:rPr>
      </w:pPr>
      <w:r w:rsidRPr="00935985">
        <w:rPr>
          <w:rFonts w:ascii="Times New Roman" w:hAnsi="Times New Roman" w:cs="Times New Roman"/>
          <w:sz w:val="24"/>
          <w:szCs w:val="24"/>
        </w:rPr>
        <w:t>Štúdie uskutočniteľnosti</w:t>
      </w:r>
      <w:r w:rsidR="005C0BEC" w:rsidRPr="00935985">
        <w:rPr>
          <w:rFonts w:ascii="Times New Roman" w:hAnsi="Times New Roman" w:cs="Times New Roman"/>
          <w:sz w:val="24"/>
          <w:szCs w:val="24"/>
        </w:rPr>
        <w:t xml:space="preserve"> </w:t>
      </w:r>
      <w:r w:rsidR="008B5D68" w:rsidRPr="00935985">
        <w:rPr>
          <w:rFonts w:ascii="Times New Roman" w:hAnsi="Times New Roman" w:cs="Times New Roman"/>
          <w:sz w:val="24"/>
          <w:szCs w:val="24"/>
        </w:rPr>
        <w:t>k</w:t>
      </w:r>
      <w:r w:rsidR="003A04FB" w:rsidRPr="00935985">
        <w:rPr>
          <w:rFonts w:ascii="Times New Roman" w:hAnsi="Times New Roman" w:cs="Times New Roman"/>
          <w:sz w:val="24"/>
          <w:szCs w:val="24"/>
        </w:rPr>
        <w:t> </w:t>
      </w:r>
      <w:r w:rsidR="006E79E7" w:rsidRPr="00935985">
        <w:rPr>
          <w:rFonts w:ascii="Times New Roman" w:hAnsi="Times New Roman" w:cs="Times New Roman"/>
          <w:sz w:val="24"/>
          <w:szCs w:val="24"/>
        </w:rPr>
        <w:t>P</w:t>
      </w:r>
      <w:r w:rsidR="003A04FB" w:rsidRPr="00935985">
        <w:rPr>
          <w:rFonts w:ascii="Times New Roman" w:hAnsi="Times New Roman" w:cs="Times New Roman"/>
          <w:sz w:val="24"/>
          <w:szCs w:val="24"/>
        </w:rPr>
        <w:t xml:space="preserve">rojektu </w:t>
      </w:r>
      <w:r w:rsidR="008B5D68" w:rsidRPr="00935985">
        <w:rPr>
          <w:rFonts w:ascii="Times New Roman" w:hAnsi="Times New Roman" w:cs="Times New Roman"/>
          <w:sz w:val="24"/>
          <w:szCs w:val="24"/>
        </w:rPr>
        <w:t>(</w:t>
      </w:r>
      <w:r w:rsidR="00901CF5" w:rsidRPr="00935985">
        <w:rPr>
          <w:rFonts w:ascii="Times New Roman" w:hAnsi="Times New Roman" w:cs="Times New Roman"/>
          <w:sz w:val="24"/>
          <w:szCs w:val="24"/>
        </w:rPr>
        <w:t>odkaz</w:t>
      </w:r>
      <w:r w:rsidR="008B5D68" w:rsidRPr="00935985">
        <w:rPr>
          <w:rFonts w:ascii="Times New Roman" w:hAnsi="Times New Roman" w:cs="Times New Roman"/>
          <w:sz w:val="24"/>
          <w:szCs w:val="24"/>
        </w:rPr>
        <w:t xml:space="preserve">: </w:t>
      </w:r>
      <w:r w:rsidR="005A6B02" w:rsidRPr="00935985">
        <w:rPr>
          <w:rFonts w:ascii="Times New Roman" w:hAnsi="Times New Roman" w:cs="Times New Roman"/>
          <w:sz w:val="24"/>
          <w:szCs w:val="24"/>
          <w:u w:val="single"/>
        </w:rPr>
        <w:t>https://metais.vicepremier.gov.sk/detail/Projekt/2582da0b-7ed5-4ba3-8d95-6ff3eb32be03/cimaster?tab=basicForm</w:t>
      </w:r>
      <w:r w:rsidR="00EC715D" w:rsidRPr="00935985">
        <w:rPr>
          <w:rFonts w:ascii="Times New Roman" w:hAnsi="Times New Roman" w:cs="Times New Roman"/>
          <w:sz w:val="24"/>
          <w:szCs w:val="24"/>
        </w:rPr>
        <w:t>),</w:t>
      </w:r>
    </w:p>
    <w:p w14:paraId="53E4FDD3" w14:textId="77777777" w:rsidR="008B5D68" w:rsidRPr="00935985" w:rsidRDefault="0012326B" w:rsidP="00D27A75">
      <w:pPr>
        <w:pStyle w:val="MLOdsek"/>
        <w:numPr>
          <w:ilvl w:val="3"/>
          <w:numId w:val="5"/>
        </w:numPr>
        <w:tabs>
          <w:tab w:val="clear" w:pos="1531"/>
          <w:tab w:val="num" w:pos="1701"/>
        </w:tabs>
        <w:spacing w:after="240"/>
        <w:ind w:left="1701" w:hanging="567"/>
        <w:rPr>
          <w:rFonts w:ascii="Times New Roman" w:hAnsi="Times New Roman" w:cs="Times New Roman"/>
          <w:sz w:val="24"/>
          <w:szCs w:val="24"/>
        </w:rPr>
      </w:pPr>
      <w:r>
        <w:rPr>
          <w:rFonts w:ascii="Times New Roman" w:hAnsi="Times New Roman" w:cs="Times New Roman"/>
          <w:sz w:val="24"/>
          <w:szCs w:val="24"/>
        </w:rPr>
        <w:t>Prílohy č. 1,</w:t>
      </w:r>
    </w:p>
    <w:p w14:paraId="12EA5D73" w14:textId="77777777" w:rsidR="00EC715D" w:rsidRDefault="00EC715D" w:rsidP="00D27A75">
      <w:pPr>
        <w:pStyle w:val="MLOdsek"/>
        <w:numPr>
          <w:ilvl w:val="3"/>
          <w:numId w:val="5"/>
        </w:numPr>
        <w:tabs>
          <w:tab w:val="clear" w:pos="1531"/>
          <w:tab w:val="num" w:pos="1701"/>
        </w:tabs>
        <w:spacing w:after="240"/>
        <w:ind w:left="1701" w:hanging="567"/>
        <w:rPr>
          <w:rFonts w:ascii="Times New Roman" w:hAnsi="Times New Roman" w:cs="Times New Roman"/>
          <w:sz w:val="24"/>
          <w:szCs w:val="24"/>
        </w:rPr>
      </w:pPr>
      <w:r w:rsidRPr="00935985">
        <w:rPr>
          <w:rFonts w:ascii="Times New Roman" w:hAnsi="Times New Roman" w:cs="Times New Roman"/>
          <w:sz w:val="24"/>
          <w:szCs w:val="24"/>
        </w:rPr>
        <w:t>požiadaviek upravených v tejto Zmluve alebo stan</w:t>
      </w:r>
      <w:r w:rsidR="004D4AD5">
        <w:rPr>
          <w:rFonts w:ascii="Times New Roman" w:hAnsi="Times New Roman" w:cs="Times New Roman"/>
          <w:sz w:val="24"/>
          <w:szCs w:val="24"/>
        </w:rPr>
        <w:t>ovených na základe tejto Zmluvy,</w:t>
      </w:r>
    </w:p>
    <w:p w14:paraId="440FB76E" w14:textId="7FB0C5C7" w:rsidR="003D1D40" w:rsidRDefault="000568E4" w:rsidP="00D27A75">
      <w:pPr>
        <w:pStyle w:val="MLOdsek"/>
        <w:numPr>
          <w:ilvl w:val="2"/>
          <w:numId w:val="45"/>
        </w:numPr>
        <w:spacing w:after="240"/>
        <w:ind w:left="1134" w:hanging="425"/>
        <w:rPr>
          <w:rFonts w:ascii="Times New Roman" w:hAnsi="Times New Roman" w:cs="Times New Roman"/>
          <w:sz w:val="24"/>
          <w:szCs w:val="24"/>
        </w:rPr>
      </w:pPr>
      <w:r>
        <w:rPr>
          <w:rFonts w:ascii="Times New Roman" w:hAnsi="Times New Roman" w:cs="Times New Roman"/>
          <w:sz w:val="24"/>
          <w:szCs w:val="24"/>
        </w:rPr>
        <w:t xml:space="preserve">bezodplatne </w:t>
      </w:r>
      <w:r w:rsidR="003D1D40">
        <w:rPr>
          <w:rFonts w:ascii="Times New Roman" w:hAnsi="Times New Roman" w:cs="Times New Roman"/>
          <w:sz w:val="24"/>
          <w:szCs w:val="24"/>
        </w:rPr>
        <w:t xml:space="preserve">vytvoriť a prevádzkovať </w:t>
      </w:r>
      <w:r>
        <w:rPr>
          <w:rFonts w:ascii="Times New Roman" w:hAnsi="Times New Roman" w:cs="Times New Roman"/>
          <w:sz w:val="24"/>
          <w:szCs w:val="24"/>
        </w:rPr>
        <w:t xml:space="preserve">autorizovaný, nepretržitý a plne </w:t>
      </w:r>
      <w:r w:rsidR="003D1D40">
        <w:rPr>
          <w:rFonts w:ascii="Times New Roman" w:hAnsi="Times New Roman" w:cs="Times New Roman"/>
          <w:sz w:val="24"/>
          <w:szCs w:val="24"/>
        </w:rPr>
        <w:t xml:space="preserve">funkčný </w:t>
      </w:r>
      <w:r w:rsidR="003D1D40" w:rsidRPr="003D1D40">
        <w:rPr>
          <w:rFonts w:ascii="Times New Roman" w:hAnsi="Times New Roman" w:cs="Times New Roman"/>
          <w:sz w:val="24"/>
          <w:szCs w:val="24"/>
        </w:rPr>
        <w:t>Informačn</w:t>
      </w:r>
      <w:r w:rsidR="00634129">
        <w:rPr>
          <w:rFonts w:ascii="Times New Roman" w:hAnsi="Times New Roman" w:cs="Times New Roman"/>
          <w:sz w:val="24"/>
          <w:szCs w:val="24"/>
        </w:rPr>
        <w:t>ý</w:t>
      </w:r>
      <w:r w:rsidR="003D1D40" w:rsidRPr="003D1D40">
        <w:rPr>
          <w:rFonts w:ascii="Times New Roman" w:hAnsi="Times New Roman" w:cs="Times New Roman"/>
          <w:sz w:val="24"/>
          <w:szCs w:val="24"/>
        </w:rPr>
        <w:t xml:space="preserve"> systém pre správu požiadaviek</w:t>
      </w:r>
      <w:r w:rsidR="00634129">
        <w:rPr>
          <w:rFonts w:ascii="Times New Roman" w:hAnsi="Times New Roman" w:cs="Times New Roman"/>
          <w:sz w:val="24"/>
          <w:szCs w:val="24"/>
        </w:rPr>
        <w:t xml:space="preserve"> na vykonávanie činností podľa Zmluvy, a to od nadobudnutia účinnosti Zmluvy</w:t>
      </w:r>
      <w:r w:rsidR="00392534">
        <w:rPr>
          <w:rFonts w:ascii="Times New Roman" w:hAnsi="Times New Roman" w:cs="Times New Roman"/>
          <w:sz w:val="24"/>
          <w:szCs w:val="24"/>
        </w:rPr>
        <w:t>,</w:t>
      </w:r>
    </w:p>
    <w:p w14:paraId="29FCC8B6" w14:textId="1F83B25B" w:rsidR="00392534" w:rsidRPr="003D1D40" w:rsidRDefault="00392534" w:rsidP="00D27A75">
      <w:pPr>
        <w:pStyle w:val="MLOdsek"/>
        <w:numPr>
          <w:ilvl w:val="2"/>
          <w:numId w:val="45"/>
        </w:numPr>
        <w:spacing w:after="240"/>
        <w:ind w:left="1134" w:hanging="425"/>
      </w:pPr>
      <w:r>
        <w:rPr>
          <w:rFonts w:ascii="Times New Roman" w:hAnsi="Times New Roman" w:cs="Times New Roman"/>
          <w:sz w:val="24"/>
          <w:szCs w:val="24"/>
        </w:rPr>
        <w:t>zabezpečiť, aby</w:t>
      </w:r>
      <w:r w:rsidRPr="004D4AD5">
        <w:rPr>
          <w:rFonts w:ascii="Times New Roman" w:hAnsi="Times New Roman" w:cs="Times New Roman"/>
          <w:sz w:val="24"/>
          <w:szCs w:val="24"/>
        </w:rPr>
        <w:t xml:space="preserve"> v rámci Informačn</w:t>
      </w:r>
      <w:r>
        <w:rPr>
          <w:rFonts w:ascii="Times New Roman" w:hAnsi="Times New Roman" w:cs="Times New Roman"/>
          <w:sz w:val="24"/>
          <w:szCs w:val="24"/>
        </w:rPr>
        <w:t>ého</w:t>
      </w:r>
      <w:r w:rsidRPr="004D4AD5">
        <w:rPr>
          <w:rFonts w:ascii="Times New Roman" w:hAnsi="Times New Roman" w:cs="Times New Roman"/>
          <w:sz w:val="24"/>
          <w:szCs w:val="24"/>
        </w:rPr>
        <w:t xml:space="preserve"> systém</w:t>
      </w:r>
      <w:r>
        <w:rPr>
          <w:rFonts w:ascii="Times New Roman" w:hAnsi="Times New Roman" w:cs="Times New Roman"/>
          <w:sz w:val="24"/>
          <w:szCs w:val="24"/>
        </w:rPr>
        <w:t>u</w:t>
      </w:r>
      <w:r w:rsidRPr="004D4AD5">
        <w:rPr>
          <w:rFonts w:ascii="Times New Roman" w:hAnsi="Times New Roman" w:cs="Times New Roman"/>
          <w:sz w:val="24"/>
          <w:szCs w:val="24"/>
        </w:rPr>
        <w:t xml:space="preserve"> pre správu požiadaviek</w:t>
      </w:r>
      <w:r>
        <w:rPr>
          <w:rFonts w:ascii="Times New Roman" w:hAnsi="Times New Roman" w:cs="Times New Roman"/>
          <w:sz w:val="24"/>
          <w:szCs w:val="24"/>
        </w:rPr>
        <w:t xml:space="preserve"> mali prístup k požiadavkám súvisiacim s </w:t>
      </w:r>
      <w:r w:rsidR="000568E4">
        <w:rPr>
          <w:rFonts w:ascii="Times New Roman" w:hAnsi="Times New Roman" w:cs="Times New Roman"/>
          <w:sz w:val="24"/>
          <w:szCs w:val="24"/>
        </w:rPr>
        <w:t xml:space="preserve">Dielom </w:t>
      </w:r>
      <w:r>
        <w:rPr>
          <w:rFonts w:ascii="Times New Roman" w:hAnsi="Times New Roman" w:cs="Times New Roman"/>
          <w:sz w:val="24"/>
          <w:szCs w:val="24"/>
        </w:rPr>
        <w:t xml:space="preserve">výlučne </w:t>
      </w:r>
      <w:r w:rsidR="000568E4">
        <w:rPr>
          <w:rFonts w:ascii="Times New Roman" w:hAnsi="Times New Roman" w:cs="Times New Roman"/>
          <w:sz w:val="24"/>
          <w:szCs w:val="24"/>
        </w:rPr>
        <w:t>O</w:t>
      </w:r>
      <w:r>
        <w:rPr>
          <w:rFonts w:ascii="Times New Roman" w:hAnsi="Times New Roman" w:cs="Times New Roman"/>
          <w:sz w:val="24"/>
          <w:szCs w:val="24"/>
        </w:rPr>
        <w:t>právnené osoby Zhotoviteľa a </w:t>
      </w:r>
      <w:r w:rsidR="000568E4">
        <w:rPr>
          <w:rFonts w:ascii="Times New Roman" w:hAnsi="Times New Roman" w:cs="Times New Roman"/>
          <w:sz w:val="24"/>
          <w:szCs w:val="24"/>
        </w:rPr>
        <w:t>O</w:t>
      </w:r>
      <w:r>
        <w:rPr>
          <w:rFonts w:ascii="Times New Roman" w:hAnsi="Times New Roman" w:cs="Times New Roman"/>
          <w:sz w:val="24"/>
          <w:szCs w:val="24"/>
        </w:rPr>
        <w:t>právnené osoby Objednávateľa.</w:t>
      </w:r>
    </w:p>
    <w:p w14:paraId="61ACA81C" w14:textId="77777777" w:rsidR="00F535C8" w:rsidRDefault="009A36B5" w:rsidP="00D27A75">
      <w:pPr>
        <w:pStyle w:val="MLOdsek"/>
        <w:numPr>
          <w:ilvl w:val="1"/>
          <w:numId w:val="45"/>
        </w:numPr>
        <w:spacing w:after="240"/>
        <w:ind w:left="709" w:hanging="709"/>
        <w:rPr>
          <w:rStyle w:val="Odkaznakomentr"/>
          <w:rFonts w:ascii="Times New Roman" w:hAnsi="Times New Roman" w:cs="Times New Roman"/>
          <w:b/>
          <w:sz w:val="24"/>
          <w:szCs w:val="24"/>
        </w:rPr>
      </w:pPr>
      <w:r w:rsidRPr="00617383">
        <w:rPr>
          <w:rFonts w:ascii="Times New Roman" w:hAnsi="Times New Roman" w:cs="Times New Roman"/>
          <w:sz w:val="24"/>
          <w:szCs w:val="24"/>
        </w:rPr>
        <w:t xml:space="preserve">Objednávateľ nie je v omeškaní a nie je povinný plniť, čo mu ukladá Zmluva, ak nastanú dôvody podľa § 15 ods. 2 </w:t>
      </w:r>
      <w:r w:rsidR="00BC0529">
        <w:rPr>
          <w:rFonts w:ascii="Times New Roman" w:hAnsi="Times New Roman" w:cs="Times New Roman"/>
          <w:sz w:val="24"/>
          <w:szCs w:val="24"/>
        </w:rPr>
        <w:t>z</w:t>
      </w:r>
      <w:r w:rsidR="00BC0529" w:rsidRPr="00BC0529">
        <w:rPr>
          <w:rFonts w:ascii="Times New Roman" w:hAnsi="Times New Roman" w:cs="Times New Roman"/>
          <w:sz w:val="24"/>
          <w:szCs w:val="24"/>
        </w:rPr>
        <w:t>ákona č. 315/2016 Z. z. o registri partnerov verejného sektora a o zmene a doplnení niektorých zákonov (ďalej len ako „Zákon o registri partnerov verejného sektora“)</w:t>
      </w:r>
      <w:r w:rsidRPr="00617383">
        <w:rPr>
          <w:rFonts w:ascii="Times New Roman" w:hAnsi="Times New Roman" w:cs="Times New Roman"/>
          <w:sz w:val="24"/>
          <w:szCs w:val="24"/>
        </w:rPr>
        <w:t>.</w:t>
      </w:r>
    </w:p>
    <w:p w14:paraId="37BA2AA4" w14:textId="77777777" w:rsidR="003A04FB" w:rsidRPr="00BB1937" w:rsidRDefault="003A04FB" w:rsidP="00D27A75">
      <w:pPr>
        <w:pStyle w:val="MLOdsek"/>
        <w:numPr>
          <w:ilvl w:val="0"/>
          <w:numId w:val="0"/>
        </w:numPr>
        <w:spacing w:after="0"/>
        <w:ind w:left="737"/>
        <w:jc w:val="center"/>
        <w:rPr>
          <w:rStyle w:val="Odkaznakomentr"/>
          <w:rFonts w:ascii="Times New Roman" w:hAnsi="Times New Roman" w:cs="Times New Roman"/>
          <w:b/>
          <w:sz w:val="24"/>
          <w:szCs w:val="24"/>
        </w:rPr>
      </w:pPr>
      <w:r w:rsidRPr="00BB1937">
        <w:rPr>
          <w:rStyle w:val="Odkaznakomentr"/>
          <w:rFonts w:ascii="Times New Roman" w:hAnsi="Times New Roman" w:cs="Times New Roman"/>
          <w:b/>
          <w:sz w:val="24"/>
          <w:szCs w:val="24"/>
        </w:rPr>
        <w:t>Článok 7</w:t>
      </w:r>
      <w:r w:rsidR="00283BC8" w:rsidRPr="00BB1937">
        <w:rPr>
          <w:rStyle w:val="Odkaznakomentr"/>
          <w:rFonts w:ascii="Times New Roman" w:hAnsi="Times New Roman" w:cs="Times New Roman"/>
          <w:b/>
          <w:sz w:val="24"/>
          <w:szCs w:val="24"/>
        </w:rPr>
        <w:t xml:space="preserve"> </w:t>
      </w:r>
    </w:p>
    <w:p w14:paraId="7C02A1B4" w14:textId="77777777" w:rsidR="003A04FB" w:rsidRPr="00283BC8" w:rsidRDefault="003A04FB" w:rsidP="00D27A75">
      <w:pPr>
        <w:pStyle w:val="MLOdsek"/>
        <w:numPr>
          <w:ilvl w:val="0"/>
          <w:numId w:val="0"/>
        </w:numPr>
        <w:spacing w:after="240"/>
        <w:ind w:left="737"/>
        <w:jc w:val="center"/>
        <w:rPr>
          <w:rStyle w:val="Odkaznakomentr"/>
          <w:rFonts w:ascii="Times New Roman" w:hAnsi="Times New Roman" w:cs="Times New Roman"/>
          <w:b/>
          <w:sz w:val="24"/>
          <w:szCs w:val="24"/>
          <w:lang w:val="it-IT"/>
        </w:rPr>
      </w:pPr>
      <w:r w:rsidRPr="00BB1937">
        <w:rPr>
          <w:rStyle w:val="Odkaznakomentr"/>
          <w:rFonts w:ascii="Times New Roman" w:hAnsi="Times New Roman" w:cs="Times New Roman"/>
          <w:b/>
          <w:sz w:val="24"/>
          <w:szCs w:val="24"/>
        </w:rPr>
        <w:t>ODOVZDANIE A PREVZATIE DIELA</w:t>
      </w:r>
    </w:p>
    <w:p w14:paraId="0C026537" w14:textId="77777777" w:rsidR="008F693B" w:rsidRPr="00EE3611" w:rsidRDefault="0069775F" w:rsidP="00D27A75">
      <w:pPr>
        <w:pStyle w:val="MLOdsek"/>
        <w:numPr>
          <w:ilvl w:val="1"/>
          <w:numId w:val="46"/>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lastRenderedPageBreak/>
        <w:t>Odovzdanie a</w:t>
      </w:r>
      <w:r w:rsidR="002A3078">
        <w:rPr>
          <w:rFonts w:ascii="Times New Roman" w:hAnsi="Times New Roman" w:cs="Times New Roman"/>
          <w:sz w:val="24"/>
          <w:szCs w:val="24"/>
        </w:rPr>
        <w:t> </w:t>
      </w:r>
      <w:r w:rsidRPr="00EE3611">
        <w:rPr>
          <w:rFonts w:ascii="Times New Roman" w:hAnsi="Times New Roman" w:cs="Times New Roman"/>
          <w:sz w:val="24"/>
          <w:szCs w:val="24"/>
          <w:lang w:eastAsia="sk-SK"/>
        </w:rPr>
        <w:t>prevzatie</w:t>
      </w:r>
      <w:r w:rsidR="002A3078">
        <w:rPr>
          <w:rFonts w:ascii="Times New Roman" w:hAnsi="Times New Roman" w:cs="Times New Roman"/>
          <w:sz w:val="24"/>
          <w:szCs w:val="24"/>
          <w:lang w:eastAsia="sk-SK"/>
        </w:rPr>
        <w:t xml:space="preserve"> Diela a</w:t>
      </w:r>
      <w:r w:rsidRPr="00EE3611">
        <w:rPr>
          <w:rFonts w:ascii="Times New Roman" w:hAnsi="Times New Roman" w:cs="Times New Roman"/>
          <w:sz w:val="24"/>
          <w:szCs w:val="24"/>
        </w:rPr>
        <w:t xml:space="preserve"> jednotlivých </w:t>
      </w:r>
      <w:r w:rsidR="00CC3D7A" w:rsidRPr="00EE3611">
        <w:rPr>
          <w:rFonts w:ascii="Times New Roman" w:hAnsi="Times New Roman" w:cs="Times New Roman"/>
          <w:sz w:val="24"/>
          <w:szCs w:val="24"/>
        </w:rPr>
        <w:t>častí</w:t>
      </w:r>
      <w:r w:rsidRPr="00EE3611">
        <w:rPr>
          <w:rFonts w:ascii="Times New Roman" w:hAnsi="Times New Roman" w:cs="Times New Roman"/>
          <w:sz w:val="24"/>
          <w:szCs w:val="24"/>
        </w:rPr>
        <w:t xml:space="preserve"> Diela podľa tejto Zmluvy</w:t>
      </w:r>
      <w:r w:rsidR="00283BC8">
        <w:rPr>
          <w:rFonts w:ascii="Times New Roman" w:hAnsi="Times New Roman" w:cs="Times New Roman"/>
          <w:sz w:val="24"/>
          <w:szCs w:val="24"/>
        </w:rPr>
        <w:t xml:space="preserve"> </w:t>
      </w:r>
      <w:r w:rsidRPr="00EE3611">
        <w:rPr>
          <w:rFonts w:ascii="Times New Roman" w:hAnsi="Times New Roman" w:cs="Times New Roman"/>
          <w:sz w:val="24"/>
          <w:szCs w:val="24"/>
        </w:rPr>
        <w:t xml:space="preserve">sa uskutoční na základe </w:t>
      </w:r>
      <w:r w:rsidR="003A68EA" w:rsidRPr="00EE3611">
        <w:rPr>
          <w:rFonts w:ascii="Times New Roman" w:hAnsi="Times New Roman" w:cs="Times New Roman"/>
          <w:sz w:val="24"/>
          <w:szCs w:val="24"/>
        </w:rPr>
        <w:t>časového harmon</w:t>
      </w:r>
      <w:r w:rsidR="008F693B" w:rsidRPr="00EE3611">
        <w:rPr>
          <w:rFonts w:ascii="Times New Roman" w:hAnsi="Times New Roman" w:cs="Times New Roman"/>
          <w:sz w:val="24"/>
          <w:szCs w:val="24"/>
        </w:rPr>
        <w:t xml:space="preserve">ogramu, ktorý </w:t>
      </w:r>
      <w:r w:rsidR="007834F5">
        <w:rPr>
          <w:rFonts w:ascii="Times New Roman" w:hAnsi="Times New Roman" w:cs="Times New Roman"/>
          <w:sz w:val="24"/>
          <w:szCs w:val="24"/>
        </w:rPr>
        <w:t>je uvedený v</w:t>
      </w:r>
      <w:r w:rsidR="008F693B" w:rsidRPr="00EE3611">
        <w:rPr>
          <w:rFonts w:ascii="Times New Roman" w:hAnsi="Times New Roman" w:cs="Times New Roman"/>
          <w:sz w:val="24"/>
          <w:szCs w:val="24"/>
        </w:rPr>
        <w:t xml:space="preserve"> </w:t>
      </w:r>
      <w:r w:rsidR="009E304F" w:rsidRPr="007834F5">
        <w:rPr>
          <w:rFonts w:ascii="Times New Roman" w:hAnsi="Times New Roman" w:cs="Times New Roman"/>
          <w:sz w:val="24"/>
          <w:szCs w:val="24"/>
        </w:rPr>
        <w:t>Príloh</w:t>
      </w:r>
      <w:r w:rsidR="009E304F">
        <w:rPr>
          <w:rFonts w:ascii="Times New Roman" w:hAnsi="Times New Roman" w:cs="Times New Roman"/>
          <w:sz w:val="24"/>
          <w:szCs w:val="24"/>
        </w:rPr>
        <w:t>e</w:t>
      </w:r>
      <w:r w:rsidR="009E304F" w:rsidRPr="007834F5">
        <w:rPr>
          <w:rFonts w:ascii="Times New Roman" w:hAnsi="Times New Roman" w:cs="Times New Roman"/>
          <w:sz w:val="24"/>
          <w:szCs w:val="24"/>
        </w:rPr>
        <w:t xml:space="preserve"> </w:t>
      </w:r>
      <w:r w:rsidR="008F693B" w:rsidRPr="007834F5">
        <w:rPr>
          <w:rFonts w:ascii="Times New Roman" w:hAnsi="Times New Roman" w:cs="Times New Roman"/>
          <w:sz w:val="24"/>
          <w:szCs w:val="24"/>
        </w:rPr>
        <w:t xml:space="preserve">č. </w:t>
      </w:r>
      <w:r w:rsidR="00E7715E" w:rsidRPr="007834F5">
        <w:rPr>
          <w:rFonts w:ascii="Times New Roman" w:hAnsi="Times New Roman" w:cs="Times New Roman"/>
          <w:sz w:val="24"/>
          <w:szCs w:val="24"/>
        </w:rPr>
        <w:t>4</w:t>
      </w:r>
      <w:r w:rsidR="003A68EA" w:rsidRPr="00EE3611">
        <w:rPr>
          <w:rFonts w:ascii="Times New Roman" w:hAnsi="Times New Roman" w:cs="Times New Roman"/>
          <w:sz w:val="24"/>
          <w:szCs w:val="24"/>
        </w:rPr>
        <w:t xml:space="preserve">. </w:t>
      </w:r>
    </w:p>
    <w:p w14:paraId="52F194F8" w14:textId="77777777" w:rsidR="00351481" w:rsidRPr="00EE3611" w:rsidRDefault="008F693B" w:rsidP="00D27A75">
      <w:pPr>
        <w:pStyle w:val="MLOdsek"/>
        <w:numPr>
          <w:ilvl w:val="1"/>
          <w:numId w:val="46"/>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Zmluvné strany</w:t>
      </w:r>
      <w:r w:rsidR="00283BC8">
        <w:rPr>
          <w:rFonts w:ascii="Times New Roman" w:hAnsi="Times New Roman" w:cs="Times New Roman"/>
          <w:sz w:val="24"/>
          <w:szCs w:val="24"/>
        </w:rPr>
        <w:t xml:space="preserve"> </w:t>
      </w:r>
      <w:r w:rsidRPr="00EE3611">
        <w:rPr>
          <w:rFonts w:ascii="Times New Roman" w:hAnsi="Times New Roman" w:cs="Times New Roman"/>
          <w:sz w:val="24"/>
          <w:szCs w:val="24"/>
        </w:rPr>
        <w:t>vykonajú</w:t>
      </w:r>
      <w:r w:rsidR="0069775F" w:rsidRPr="00EE3611">
        <w:rPr>
          <w:rFonts w:ascii="Times New Roman" w:hAnsi="Times New Roman" w:cs="Times New Roman"/>
          <w:sz w:val="24"/>
          <w:szCs w:val="24"/>
        </w:rPr>
        <w:t xml:space="preserve"> pre </w:t>
      </w:r>
      <w:r w:rsidR="00F02DEB">
        <w:rPr>
          <w:rFonts w:ascii="Times New Roman" w:hAnsi="Times New Roman" w:cs="Times New Roman"/>
          <w:sz w:val="24"/>
          <w:szCs w:val="24"/>
        </w:rPr>
        <w:t xml:space="preserve">časť Diela </w:t>
      </w:r>
      <w:r w:rsidR="00C43D51">
        <w:rPr>
          <w:rFonts w:ascii="Times New Roman" w:hAnsi="Times New Roman" w:cs="Times New Roman"/>
          <w:sz w:val="24"/>
          <w:szCs w:val="24"/>
        </w:rPr>
        <w:t>S</w:t>
      </w:r>
      <w:r w:rsidR="006A2AD2">
        <w:rPr>
          <w:rFonts w:ascii="Times New Roman" w:hAnsi="Times New Roman" w:cs="Times New Roman"/>
          <w:sz w:val="24"/>
          <w:szCs w:val="24"/>
        </w:rPr>
        <w:t>kúšobný test</w:t>
      </w:r>
      <w:r w:rsidR="006B0474">
        <w:rPr>
          <w:rFonts w:ascii="Times New Roman" w:hAnsi="Times New Roman" w:cs="Times New Roman"/>
          <w:sz w:val="24"/>
          <w:szCs w:val="24"/>
        </w:rPr>
        <w:t xml:space="preserve"> </w:t>
      </w:r>
      <w:r w:rsidR="00900C30">
        <w:rPr>
          <w:rFonts w:ascii="Times New Roman" w:hAnsi="Times New Roman" w:cs="Times New Roman"/>
          <w:sz w:val="24"/>
          <w:szCs w:val="24"/>
        </w:rPr>
        <w:t>a</w:t>
      </w:r>
      <w:r w:rsidR="001B41A9" w:rsidRPr="00EE3611">
        <w:rPr>
          <w:rFonts w:ascii="Times New Roman" w:hAnsi="Times New Roman" w:cs="Times New Roman"/>
          <w:sz w:val="24"/>
          <w:szCs w:val="24"/>
        </w:rPr>
        <w:t xml:space="preserve"> </w:t>
      </w:r>
      <w:r w:rsidR="00C43D51">
        <w:rPr>
          <w:rFonts w:ascii="Times New Roman" w:hAnsi="Times New Roman" w:cs="Times New Roman"/>
          <w:sz w:val="24"/>
          <w:szCs w:val="24"/>
        </w:rPr>
        <w:t>A</w:t>
      </w:r>
      <w:r w:rsidR="001B41A9" w:rsidRPr="00EE3611">
        <w:rPr>
          <w:rFonts w:ascii="Times New Roman" w:hAnsi="Times New Roman" w:cs="Times New Roman"/>
          <w:sz w:val="24"/>
          <w:szCs w:val="24"/>
        </w:rPr>
        <w:t>kceptačn</w:t>
      </w:r>
      <w:r w:rsidR="006A2AD2">
        <w:rPr>
          <w:rFonts w:ascii="Times New Roman" w:hAnsi="Times New Roman" w:cs="Times New Roman"/>
          <w:sz w:val="24"/>
          <w:szCs w:val="24"/>
        </w:rPr>
        <w:t>ý</w:t>
      </w:r>
      <w:r w:rsidR="001B41A9" w:rsidRPr="00EE3611">
        <w:rPr>
          <w:rFonts w:ascii="Times New Roman" w:hAnsi="Times New Roman" w:cs="Times New Roman"/>
          <w:sz w:val="24"/>
          <w:szCs w:val="24"/>
        </w:rPr>
        <w:t xml:space="preserve"> </w:t>
      </w:r>
      <w:r w:rsidR="0069775F" w:rsidRPr="00EE3611">
        <w:rPr>
          <w:rFonts w:ascii="Times New Roman" w:hAnsi="Times New Roman" w:cs="Times New Roman"/>
          <w:sz w:val="24"/>
          <w:szCs w:val="24"/>
        </w:rPr>
        <w:t>test</w:t>
      </w:r>
      <w:r w:rsidR="006B0474">
        <w:rPr>
          <w:rFonts w:ascii="Times New Roman" w:hAnsi="Times New Roman" w:cs="Times New Roman"/>
          <w:sz w:val="24"/>
          <w:szCs w:val="24"/>
        </w:rPr>
        <w:t xml:space="preserve"> pred odovzdaním príslušnej časti Diela</w:t>
      </w:r>
      <w:r w:rsidRPr="00EE3611">
        <w:rPr>
          <w:rFonts w:ascii="Times New Roman" w:hAnsi="Times New Roman" w:cs="Times New Roman"/>
          <w:sz w:val="24"/>
          <w:szCs w:val="24"/>
        </w:rPr>
        <w:t xml:space="preserve">. </w:t>
      </w:r>
      <w:r w:rsidR="006B0474">
        <w:rPr>
          <w:rFonts w:ascii="Times New Roman" w:hAnsi="Times New Roman" w:cs="Times New Roman"/>
          <w:sz w:val="24"/>
          <w:szCs w:val="24"/>
        </w:rPr>
        <w:t xml:space="preserve">Určenie častí Diela, ku ktorým Zhotoviteľ vykoná </w:t>
      </w:r>
      <w:r w:rsidR="00785ECC">
        <w:rPr>
          <w:rFonts w:ascii="Times New Roman" w:hAnsi="Times New Roman" w:cs="Times New Roman"/>
          <w:sz w:val="24"/>
          <w:szCs w:val="24"/>
        </w:rPr>
        <w:t>Skúšobný</w:t>
      </w:r>
      <w:r w:rsidR="006A2AD2">
        <w:rPr>
          <w:rFonts w:ascii="Times New Roman" w:hAnsi="Times New Roman" w:cs="Times New Roman"/>
          <w:sz w:val="24"/>
          <w:szCs w:val="24"/>
        </w:rPr>
        <w:t xml:space="preserve"> test </w:t>
      </w:r>
      <w:r w:rsidR="00F02DEB">
        <w:rPr>
          <w:rFonts w:ascii="Times New Roman" w:hAnsi="Times New Roman" w:cs="Times New Roman"/>
          <w:sz w:val="24"/>
          <w:szCs w:val="24"/>
        </w:rPr>
        <w:t>a</w:t>
      </w:r>
      <w:r w:rsidR="00900C30">
        <w:rPr>
          <w:rFonts w:ascii="Times New Roman" w:hAnsi="Times New Roman" w:cs="Times New Roman"/>
          <w:sz w:val="24"/>
          <w:szCs w:val="24"/>
        </w:rPr>
        <w:t xml:space="preserve"> </w:t>
      </w:r>
      <w:r w:rsidR="00C43D51">
        <w:rPr>
          <w:rFonts w:ascii="Times New Roman" w:hAnsi="Times New Roman" w:cs="Times New Roman"/>
          <w:sz w:val="24"/>
          <w:szCs w:val="24"/>
        </w:rPr>
        <w:t>Akceptačn</w:t>
      </w:r>
      <w:r w:rsidR="006A2AD2">
        <w:rPr>
          <w:rFonts w:ascii="Times New Roman" w:hAnsi="Times New Roman" w:cs="Times New Roman"/>
          <w:sz w:val="24"/>
          <w:szCs w:val="24"/>
        </w:rPr>
        <w:t>ý</w:t>
      </w:r>
      <w:r w:rsidR="006B0474">
        <w:rPr>
          <w:rFonts w:ascii="Times New Roman" w:hAnsi="Times New Roman" w:cs="Times New Roman"/>
          <w:sz w:val="24"/>
          <w:szCs w:val="24"/>
        </w:rPr>
        <w:t xml:space="preserve"> test</w:t>
      </w:r>
      <w:r w:rsidR="00071565">
        <w:rPr>
          <w:rFonts w:ascii="Times New Roman" w:hAnsi="Times New Roman" w:cs="Times New Roman"/>
          <w:sz w:val="24"/>
          <w:szCs w:val="24"/>
        </w:rPr>
        <w:t>,</w:t>
      </w:r>
      <w:r w:rsidR="00192CDC">
        <w:rPr>
          <w:rFonts w:ascii="Times New Roman" w:hAnsi="Times New Roman" w:cs="Times New Roman"/>
          <w:sz w:val="24"/>
          <w:szCs w:val="24"/>
        </w:rPr>
        <w:t xml:space="preserve"> bude stanovené v Cieľovom koncepte</w:t>
      </w:r>
      <w:r w:rsidR="00D92A86">
        <w:rPr>
          <w:rFonts w:ascii="Times New Roman" w:hAnsi="Times New Roman" w:cs="Times New Roman"/>
          <w:sz w:val="24"/>
          <w:szCs w:val="24"/>
        </w:rPr>
        <w:t xml:space="preserve">. </w:t>
      </w:r>
      <w:r w:rsidR="006A6FA9" w:rsidRPr="00EE3611">
        <w:rPr>
          <w:rFonts w:ascii="Times New Roman" w:hAnsi="Times New Roman" w:cs="Times New Roman"/>
          <w:sz w:val="24"/>
          <w:szCs w:val="24"/>
        </w:rPr>
        <w:t xml:space="preserve">Výsledok </w:t>
      </w:r>
      <w:r w:rsidR="00900C30">
        <w:rPr>
          <w:rFonts w:ascii="Times New Roman" w:hAnsi="Times New Roman" w:cs="Times New Roman"/>
          <w:sz w:val="24"/>
          <w:szCs w:val="24"/>
        </w:rPr>
        <w:t>testov</w:t>
      </w:r>
      <w:r w:rsidR="00F02DEB">
        <w:rPr>
          <w:rFonts w:ascii="Times New Roman" w:hAnsi="Times New Roman" w:cs="Times New Roman"/>
          <w:sz w:val="24"/>
          <w:szCs w:val="24"/>
        </w:rPr>
        <w:t xml:space="preserve"> podľa tohto bodu</w:t>
      </w:r>
      <w:r w:rsidR="006A6FA9" w:rsidRPr="00EE3611">
        <w:rPr>
          <w:rFonts w:ascii="Times New Roman" w:hAnsi="Times New Roman" w:cs="Times New Roman"/>
          <w:sz w:val="24"/>
          <w:szCs w:val="24"/>
        </w:rPr>
        <w:t xml:space="preserve"> sa </w:t>
      </w:r>
      <w:r w:rsidR="006B0474">
        <w:rPr>
          <w:rFonts w:ascii="Times New Roman" w:hAnsi="Times New Roman" w:cs="Times New Roman"/>
          <w:sz w:val="24"/>
          <w:szCs w:val="24"/>
        </w:rPr>
        <w:t>uvedie</w:t>
      </w:r>
      <w:r w:rsidR="006A6FA9" w:rsidRPr="00EE3611">
        <w:rPr>
          <w:rFonts w:ascii="Times New Roman" w:hAnsi="Times New Roman" w:cs="Times New Roman"/>
          <w:sz w:val="24"/>
          <w:szCs w:val="24"/>
        </w:rPr>
        <w:t xml:space="preserve"> v</w:t>
      </w:r>
      <w:r w:rsidR="006B0474">
        <w:rPr>
          <w:rFonts w:ascii="Times New Roman" w:hAnsi="Times New Roman" w:cs="Times New Roman"/>
          <w:sz w:val="24"/>
          <w:szCs w:val="24"/>
        </w:rPr>
        <w:t> </w:t>
      </w:r>
      <w:r w:rsidR="006A6FA9" w:rsidRPr="00EE3611">
        <w:rPr>
          <w:rFonts w:ascii="Times New Roman" w:hAnsi="Times New Roman" w:cs="Times New Roman"/>
          <w:sz w:val="24"/>
          <w:szCs w:val="24"/>
        </w:rPr>
        <w:t>zápisnici</w:t>
      </w:r>
      <w:r w:rsidR="006B0474">
        <w:rPr>
          <w:rFonts w:ascii="Times New Roman" w:hAnsi="Times New Roman" w:cs="Times New Roman"/>
          <w:sz w:val="24"/>
          <w:szCs w:val="24"/>
        </w:rPr>
        <w:t xml:space="preserve"> o vykonaní </w:t>
      </w:r>
      <w:r w:rsidR="00785ECC">
        <w:rPr>
          <w:rFonts w:ascii="Times New Roman" w:hAnsi="Times New Roman" w:cs="Times New Roman"/>
          <w:sz w:val="24"/>
          <w:szCs w:val="24"/>
        </w:rPr>
        <w:t>Skúšobného</w:t>
      </w:r>
      <w:r w:rsidR="00900C30">
        <w:rPr>
          <w:rFonts w:ascii="Times New Roman" w:hAnsi="Times New Roman" w:cs="Times New Roman"/>
          <w:sz w:val="24"/>
          <w:szCs w:val="24"/>
        </w:rPr>
        <w:t xml:space="preserve"> testu</w:t>
      </w:r>
      <w:r w:rsidR="006B0474">
        <w:rPr>
          <w:rFonts w:ascii="Times New Roman" w:hAnsi="Times New Roman" w:cs="Times New Roman"/>
          <w:sz w:val="24"/>
          <w:szCs w:val="24"/>
        </w:rPr>
        <w:t xml:space="preserve"> a</w:t>
      </w:r>
      <w:r w:rsidR="00900C30">
        <w:rPr>
          <w:rFonts w:ascii="Times New Roman" w:hAnsi="Times New Roman" w:cs="Times New Roman"/>
          <w:sz w:val="24"/>
          <w:szCs w:val="24"/>
        </w:rPr>
        <w:t> v zápisnici o vykonaní</w:t>
      </w:r>
      <w:r w:rsidR="006B0474">
        <w:rPr>
          <w:rFonts w:ascii="Times New Roman" w:hAnsi="Times New Roman" w:cs="Times New Roman"/>
          <w:sz w:val="24"/>
          <w:szCs w:val="24"/>
        </w:rPr>
        <w:t> </w:t>
      </w:r>
      <w:r w:rsidR="00C43D51">
        <w:rPr>
          <w:rFonts w:ascii="Times New Roman" w:hAnsi="Times New Roman" w:cs="Times New Roman"/>
          <w:sz w:val="24"/>
          <w:szCs w:val="24"/>
        </w:rPr>
        <w:t>Akceptačn</w:t>
      </w:r>
      <w:r w:rsidR="00900C30">
        <w:rPr>
          <w:rFonts w:ascii="Times New Roman" w:hAnsi="Times New Roman" w:cs="Times New Roman"/>
          <w:sz w:val="24"/>
          <w:szCs w:val="24"/>
        </w:rPr>
        <w:t>ého</w:t>
      </w:r>
      <w:r w:rsidR="006B0474">
        <w:rPr>
          <w:rFonts w:ascii="Times New Roman" w:hAnsi="Times New Roman" w:cs="Times New Roman"/>
          <w:sz w:val="24"/>
          <w:szCs w:val="24"/>
        </w:rPr>
        <w:t xml:space="preserve"> test</w:t>
      </w:r>
      <w:r w:rsidR="00900C30">
        <w:rPr>
          <w:rFonts w:ascii="Times New Roman" w:hAnsi="Times New Roman" w:cs="Times New Roman"/>
          <w:sz w:val="24"/>
          <w:szCs w:val="24"/>
        </w:rPr>
        <w:t>u, ktoré v</w:t>
      </w:r>
      <w:r w:rsidR="006B0474">
        <w:rPr>
          <w:rFonts w:ascii="Times New Roman" w:hAnsi="Times New Roman" w:cs="Times New Roman"/>
          <w:sz w:val="24"/>
          <w:szCs w:val="24"/>
        </w:rPr>
        <w:t>yprac</w:t>
      </w:r>
      <w:r w:rsidR="00900C30">
        <w:rPr>
          <w:rFonts w:ascii="Times New Roman" w:hAnsi="Times New Roman" w:cs="Times New Roman"/>
          <w:sz w:val="24"/>
          <w:szCs w:val="24"/>
        </w:rPr>
        <w:t>uje</w:t>
      </w:r>
      <w:r w:rsidR="006B0474">
        <w:rPr>
          <w:rFonts w:ascii="Times New Roman" w:hAnsi="Times New Roman" w:cs="Times New Roman"/>
          <w:sz w:val="24"/>
          <w:szCs w:val="24"/>
        </w:rPr>
        <w:t xml:space="preserve"> Zhotoviteľ a </w:t>
      </w:r>
      <w:r w:rsidR="006A6FA9" w:rsidRPr="00EE3611">
        <w:rPr>
          <w:rFonts w:ascii="Times New Roman" w:hAnsi="Times New Roman" w:cs="Times New Roman"/>
          <w:sz w:val="24"/>
          <w:szCs w:val="24"/>
        </w:rPr>
        <w:t>podpí</w:t>
      </w:r>
      <w:r w:rsidR="00900C30">
        <w:rPr>
          <w:rFonts w:ascii="Times New Roman" w:hAnsi="Times New Roman" w:cs="Times New Roman"/>
          <w:sz w:val="24"/>
          <w:szCs w:val="24"/>
        </w:rPr>
        <w:t>šu</w:t>
      </w:r>
      <w:r w:rsidR="006A6FA9" w:rsidRPr="00EE3611">
        <w:rPr>
          <w:rFonts w:ascii="Times New Roman" w:hAnsi="Times New Roman" w:cs="Times New Roman"/>
          <w:sz w:val="24"/>
          <w:szCs w:val="24"/>
        </w:rPr>
        <w:t xml:space="preserve"> ob</w:t>
      </w:r>
      <w:r w:rsidR="00900C30">
        <w:rPr>
          <w:rFonts w:ascii="Times New Roman" w:hAnsi="Times New Roman" w:cs="Times New Roman"/>
          <w:sz w:val="24"/>
          <w:szCs w:val="24"/>
        </w:rPr>
        <w:t>idve</w:t>
      </w:r>
      <w:r w:rsidR="006A6FA9" w:rsidRPr="00EE3611">
        <w:rPr>
          <w:rFonts w:ascii="Times New Roman" w:hAnsi="Times New Roman" w:cs="Times New Roman"/>
          <w:sz w:val="24"/>
          <w:szCs w:val="24"/>
        </w:rPr>
        <w:t xml:space="preserve"> </w:t>
      </w:r>
      <w:r w:rsidR="00876194" w:rsidRPr="00EE3611">
        <w:rPr>
          <w:rFonts w:ascii="Times New Roman" w:hAnsi="Times New Roman" w:cs="Times New Roman"/>
          <w:sz w:val="24"/>
          <w:szCs w:val="24"/>
        </w:rPr>
        <w:t>Zmluvn</w:t>
      </w:r>
      <w:r w:rsidR="00900C30">
        <w:rPr>
          <w:rFonts w:ascii="Times New Roman" w:hAnsi="Times New Roman" w:cs="Times New Roman"/>
          <w:sz w:val="24"/>
          <w:szCs w:val="24"/>
        </w:rPr>
        <w:t xml:space="preserve">é </w:t>
      </w:r>
      <w:r w:rsidR="006A6FA9" w:rsidRPr="00EE3611">
        <w:rPr>
          <w:rFonts w:ascii="Times New Roman" w:hAnsi="Times New Roman" w:cs="Times New Roman"/>
          <w:sz w:val="24"/>
          <w:szCs w:val="24"/>
        </w:rPr>
        <w:t>stran</w:t>
      </w:r>
      <w:r w:rsidR="00900C30">
        <w:rPr>
          <w:rFonts w:ascii="Times New Roman" w:hAnsi="Times New Roman" w:cs="Times New Roman"/>
          <w:sz w:val="24"/>
          <w:szCs w:val="24"/>
        </w:rPr>
        <w:t>y</w:t>
      </w:r>
      <w:r w:rsidR="006A6FA9" w:rsidRPr="00EE3611">
        <w:rPr>
          <w:rFonts w:ascii="Times New Roman" w:hAnsi="Times New Roman" w:cs="Times New Roman"/>
          <w:sz w:val="24"/>
          <w:szCs w:val="24"/>
        </w:rPr>
        <w:t xml:space="preserve">. </w:t>
      </w:r>
      <w:r w:rsidR="00CB187B">
        <w:rPr>
          <w:rFonts w:ascii="Times New Roman" w:hAnsi="Times New Roman" w:cs="Times New Roman"/>
          <w:sz w:val="24"/>
          <w:szCs w:val="24"/>
        </w:rPr>
        <w:t>Pri</w:t>
      </w:r>
      <w:r w:rsidR="00876194" w:rsidRPr="00EE3611">
        <w:rPr>
          <w:rFonts w:ascii="Times New Roman" w:hAnsi="Times New Roman" w:cs="Times New Roman"/>
          <w:sz w:val="24"/>
          <w:szCs w:val="24"/>
        </w:rPr>
        <w:t xml:space="preserve"> </w:t>
      </w:r>
      <w:r w:rsidR="00CB187B" w:rsidRPr="00EE3611">
        <w:rPr>
          <w:rFonts w:ascii="Times New Roman" w:hAnsi="Times New Roman" w:cs="Times New Roman"/>
          <w:sz w:val="24"/>
          <w:szCs w:val="24"/>
        </w:rPr>
        <w:t>vykonan</w:t>
      </w:r>
      <w:r w:rsidR="00CB187B">
        <w:rPr>
          <w:rFonts w:ascii="Times New Roman" w:hAnsi="Times New Roman" w:cs="Times New Roman"/>
          <w:sz w:val="24"/>
          <w:szCs w:val="24"/>
        </w:rPr>
        <w:t>í</w:t>
      </w:r>
      <w:r w:rsidR="00CB187B" w:rsidRPr="00EE3611">
        <w:rPr>
          <w:rFonts w:ascii="Times New Roman" w:hAnsi="Times New Roman" w:cs="Times New Roman"/>
          <w:sz w:val="24"/>
          <w:szCs w:val="24"/>
        </w:rPr>
        <w:t xml:space="preserve"> </w:t>
      </w:r>
      <w:r w:rsidR="00900C30">
        <w:rPr>
          <w:rFonts w:ascii="Times New Roman" w:hAnsi="Times New Roman" w:cs="Times New Roman"/>
          <w:sz w:val="24"/>
          <w:szCs w:val="24"/>
        </w:rPr>
        <w:t>testov</w:t>
      </w:r>
      <w:r w:rsidR="00876194" w:rsidRPr="00EE3611">
        <w:rPr>
          <w:rFonts w:ascii="Times New Roman" w:hAnsi="Times New Roman" w:cs="Times New Roman"/>
          <w:sz w:val="24"/>
          <w:szCs w:val="24"/>
        </w:rPr>
        <w:t xml:space="preserve"> musí byť vždy prítomn</w:t>
      </w:r>
      <w:r w:rsidR="003A68EA" w:rsidRPr="00EE3611">
        <w:rPr>
          <w:rFonts w:ascii="Times New Roman" w:hAnsi="Times New Roman" w:cs="Times New Roman"/>
          <w:sz w:val="24"/>
          <w:szCs w:val="24"/>
        </w:rPr>
        <w:t xml:space="preserve">á Oprávnená osoba </w:t>
      </w:r>
      <w:r w:rsidR="00876194" w:rsidRPr="00EE3611">
        <w:rPr>
          <w:rFonts w:ascii="Times New Roman" w:hAnsi="Times New Roman" w:cs="Times New Roman"/>
          <w:sz w:val="24"/>
          <w:szCs w:val="24"/>
        </w:rPr>
        <w:t>Zhotoviteľ</w:t>
      </w:r>
      <w:r w:rsidR="003A68EA" w:rsidRPr="00EE3611">
        <w:rPr>
          <w:rFonts w:ascii="Times New Roman" w:hAnsi="Times New Roman" w:cs="Times New Roman"/>
          <w:sz w:val="24"/>
          <w:szCs w:val="24"/>
        </w:rPr>
        <w:t>a</w:t>
      </w:r>
      <w:r w:rsidR="00876194" w:rsidRPr="00EE3611">
        <w:rPr>
          <w:rFonts w:ascii="Times New Roman" w:hAnsi="Times New Roman" w:cs="Times New Roman"/>
          <w:sz w:val="24"/>
          <w:szCs w:val="24"/>
        </w:rPr>
        <w:t xml:space="preserve"> a</w:t>
      </w:r>
      <w:r w:rsidR="003A68EA" w:rsidRPr="00EE3611">
        <w:rPr>
          <w:rFonts w:ascii="Times New Roman" w:hAnsi="Times New Roman" w:cs="Times New Roman"/>
          <w:sz w:val="24"/>
          <w:szCs w:val="24"/>
        </w:rPr>
        <w:t xml:space="preserve"> Oprávnená osoba </w:t>
      </w:r>
      <w:r w:rsidR="00876194" w:rsidRPr="00EE3611">
        <w:rPr>
          <w:rFonts w:ascii="Times New Roman" w:hAnsi="Times New Roman" w:cs="Times New Roman"/>
          <w:sz w:val="24"/>
          <w:szCs w:val="24"/>
        </w:rPr>
        <w:t>Objednávateľ</w:t>
      </w:r>
      <w:r w:rsidR="003A68EA" w:rsidRPr="00EE3611">
        <w:rPr>
          <w:rFonts w:ascii="Times New Roman" w:hAnsi="Times New Roman" w:cs="Times New Roman"/>
          <w:sz w:val="24"/>
          <w:szCs w:val="24"/>
        </w:rPr>
        <w:t>a</w:t>
      </w:r>
      <w:r w:rsidR="00876194" w:rsidRPr="00EE3611">
        <w:rPr>
          <w:rFonts w:ascii="Times New Roman" w:hAnsi="Times New Roman" w:cs="Times New Roman"/>
          <w:sz w:val="24"/>
          <w:szCs w:val="24"/>
        </w:rPr>
        <w:t xml:space="preserve"> alebo </w:t>
      </w:r>
      <w:r w:rsidR="00F02DEB">
        <w:rPr>
          <w:rFonts w:ascii="Times New Roman" w:hAnsi="Times New Roman" w:cs="Times New Roman"/>
          <w:sz w:val="24"/>
          <w:szCs w:val="24"/>
        </w:rPr>
        <w:t>iné Zhotoviteľom alebo Objednávateľom</w:t>
      </w:r>
      <w:r w:rsidR="00876194" w:rsidRPr="00EE3611">
        <w:rPr>
          <w:rFonts w:ascii="Times New Roman" w:hAnsi="Times New Roman" w:cs="Times New Roman"/>
          <w:sz w:val="24"/>
          <w:szCs w:val="24"/>
        </w:rPr>
        <w:t xml:space="preserve"> splnomocnen</w:t>
      </w:r>
      <w:r w:rsidR="006B0474">
        <w:rPr>
          <w:rFonts w:ascii="Times New Roman" w:hAnsi="Times New Roman" w:cs="Times New Roman"/>
          <w:sz w:val="24"/>
          <w:szCs w:val="24"/>
        </w:rPr>
        <w:t>é</w:t>
      </w:r>
      <w:r w:rsidR="00F02DEB">
        <w:rPr>
          <w:rFonts w:ascii="Times New Roman" w:hAnsi="Times New Roman" w:cs="Times New Roman"/>
          <w:sz w:val="24"/>
          <w:szCs w:val="24"/>
        </w:rPr>
        <w:t xml:space="preserve"> alebo poverené</w:t>
      </w:r>
      <w:r w:rsidR="00876194" w:rsidRPr="00EE3611">
        <w:rPr>
          <w:rFonts w:ascii="Times New Roman" w:hAnsi="Times New Roman" w:cs="Times New Roman"/>
          <w:sz w:val="24"/>
          <w:szCs w:val="24"/>
        </w:rPr>
        <w:t xml:space="preserve"> osob</w:t>
      </w:r>
      <w:r w:rsidR="006B0474">
        <w:rPr>
          <w:rFonts w:ascii="Times New Roman" w:hAnsi="Times New Roman" w:cs="Times New Roman"/>
          <w:sz w:val="24"/>
          <w:szCs w:val="24"/>
        </w:rPr>
        <w:t>y</w:t>
      </w:r>
      <w:r w:rsidR="00351481" w:rsidRPr="00EE3611">
        <w:rPr>
          <w:rFonts w:ascii="Times New Roman" w:hAnsi="Times New Roman" w:cs="Times New Roman"/>
          <w:sz w:val="24"/>
          <w:szCs w:val="24"/>
        </w:rPr>
        <w:t>.</w:t>
      </w:r>
    </w:p>
    <w:p w14:paraId="18ECCB75" w14:textId="12B3E429" w:rsidR="00351481" w:rsidRPr="00EE3611" w:rsidRDefault="003A68EA" w:rsidP="00D27A75">
      <w:pPr>
        <w:pStyle w:val="MLOdsek"/>
        <w:numPr>
          <w:ilvl w:val="1"/>
          <w:numId w:val="46"/>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Odovzdanie</w:t>
      </w:r>
      <w:r w:rsidR="006B0474">
        <w:rPr>
          <w:rFonts w:ascii="Times New Roman" w:hAnsi="Times New Roman" w:cs="Times New Roman"/>
          <w:sz w:val="24"/>
          <w:szCs w:val="24"/>
        </w:rPr>
        <w:t xml:space="preserve"> každej</w:t>
      </w:r>
      <w:r w:rsidRPr="00EE3611">
        <w:rPr>
          <w:rFonts w:ascii="Times New Roman" w:hAnsi="Times New Roman" w:cs="Times New Roman"/>
          <w:sz w:val="24"/>
          <w:szCs w:val="24"/>
        </w:rPr>
        <w:t xml:space="preserve"> časti</w:t>
      </w:r>
      <w:r w:rsidR="006B0474">
        <w:rPr>
          <w:rFonts w:ascii="Times New Roman" w:hAnsi="Times New Roman" w:cs="Times New Roman"/>
          <w:sz w:val="24"/>
          <w:szCs w:val="24"/>
        </w:rPr>
        <w:t xml:space="preserve"> Diela </w:t>
      </w:r>
      <w:r w:rsidRPr="00EE3611">
        <w:rPr>
          <w:rFonts w:ascii="Times New Roman" w:hAnsi="Times New Roman" w:cs="Times New Roman"/>
          <w:sz w:val="24"/>
          <w:szCs w:val="24"/>
        </w:rPr>
        <w:t>je zrealizované podpisom Ak</w:t>
      </w:r>
      <w:r w:rsidR="00981F78" w:rsidRPr="00EE3611">
        <w:rPr>
          <w:rFonts w:ascii="Times New Roman" w:hAnsi="Times New Roman" w:cs="Times New Roman"/>
          <w:sz w:val="24"/>
          <w:szCs w:val="24"/>
        </w:rPr>
        <w:t>c</w:t>
      </w:r>
      <w:r w:rsidRPr="00EE3611">
        <w:rPr>
          <w:rFonts w:ascii="Times New Roman" w:hAnsi="Times New Roman" w:cs="Times New Roman"/>
          <w:sz w:val="24"/>
          <w:szCs w:val="24"/>
        </w:rPr>
        <w:t>eptačného protokol</w:t>
      </w:r>
      <w:r w:rsidR="00981F78" w:rsidRPr="00EE3611">
        <w:rPr>
          <w:rFonts w:ascii="Times New Roman" w:hAnsi="Times New Roman" w:cs="Times New Roman"/>
          <w:sz w:val="24"/>
          <w:szCs w:val="24"/>
        </w:rPr>
        <w:t>u</w:t>
      </w:r>
      <w:r w:rsidRPr="00EE3611">
        <w:rPr>
          <w:rFonts w:ascii="Times New Roman" w:hAnsi="Times New Roman" w:cs="Times New Roman"/>
          <w:sz w:val="24"/>
          <w:szCs w:val="24"/>
        </w:rPr>
        <w:t xml:space="preserve"> oboma Zmluvnými stranami. </w:t>
      </w:r>
      <w:r w:rsidR="00D92A86">
        <w:rPr>
          <w:rFonts w:ascii="Times New Roman" w:hAnsi="Times New Roman" w:cs="Times New Roman"/>
          <w:sz w:val="24"/>
          <w:szCs w:val="24"/>
        </w:rPr>
        <w:t>Akceptačný protokol pripravuje Zhotoviteľ.</w:t>
      </w:r>
    </w:p>
    <w:p w14:paraId="4F46076B" w14:textId="77777777" w:rsidR="00B7718D" w:rsidRPr="00EE3611" w:rsidRDefault="00314B5A" w:rsidP="00D27A75">
      <w:pPr>
        <w:pStyle w:val="MLOdsek"/>
        <w:numPr>
          <w:ilvl w:val="1"/>
          <w:numId w:val="46"/>
        </w:numPr>
        <w:spacing w:after="240"/>
        <w:ind w:left="709" w:hanging="709"/>
        <w:rPr>
          <w:rFonts w:ascii="Times New Roman" w:hAnsi="Times New Roman" w:cs="Times New Roman"/>
          <w:sz w:val="24"/>
          <w:szCs w:val="24"/>
        </w:rPr>
      </w:pPr>
      <w:r>
        <w:rPr>
          <w:rFonts w:ascii="Times New Roman" w:hAnsi="Times New Roman" w:cs="Times New Roman"/>
          <w:sz w:val="24"/>
          <w:szCs w:val="24"/>
        </w:rPr>
        <w:t>Prílohou A</w:t>
      </w:r>
      <w:r w:rsidR="00B7718D" w:rsidRPr="00EE3611">
        <w:rPr>
          <w:rFonts w:ascii="Times New Roman" w:hAnsi="Times New Roman" w:cs="Times New Roman"/>
          <w:sz w:val="24"/>
          <w:szCs w:val="24"/>
        </w:rPr>
        <w:t>kceptačn</w:t>
      </w:r>
      <w:r w:rsidR="00F02DEB">
        <w:rPr>
          <w:rFonts w:ascii="Times New Roman" w:hAnsi="Times New Roman" w:cs="Times New Roman"/>
          <w:sz w:val="24"/>
          <w:szCs w:val="24"/>
        </w:rPr>
        <w:t>ého</w:t>
      </w:r>
      <w:r w:rsidR="00B7718D" w:rsidRPr="00EE3611">
        <w:rPr>
          <w:rFonts w:ascii="Times New Roman" w:hAnsi="Times New Roman" w:cs="Times New Roman"/>
          <w:sz w:val="24"/>
          <w:szCs w:val="24"/>
        </w:rPr>
        <w:t xml:space="preserve"> </w:t>
      </w:r>
      <w:r w:rsidR="00CB187B">
        <w:rPr>
          <w:rFonts w:ascii="Times New Roman" w:hAnsi="Times New Roman" w:cs="Times New Roman"/>
          <w:sz w:val="24"/>
          <w:szCs w:val="24"/>
        </w:rPr>
        <w:t>protokol</w:t>
      </w:r>
      <w:r w:rsidR="00F02DEB">
        <w:rPr>
          <w:rFonts w:ascii="Times New Roman" w:hAnsi="Times New Roman" w:cs="Times New Roman"/>
          <w:sz w:val="24"/>
          <w:szCs w:val="24"/>
        </w:rPr>
        <w:t>u</w:t>
      </w:r>
      <w:r w:rsidR="00CB187B" w:rsidRPr="00EE3611">
        <w:rPr>
          <w:rFonts w:ascii="Times New Roman" w:hAnsi="Times New Roman" w:cs="Times New Roman"/>
          <w:sz w:val="24"/>
          <w:szCs w:val="24"/>
        </w:rPr>
        <w:t xml:space="preserve"> </w:t>
      </w:r>
      <w:r w:rsidR="00F02DEB">
        <w:rPr>
          <w:rFonts w:ascii="Times New Roman" w:hAnsi="Times New Roman" w:cs="Times New Roman"/>
          <w:sz w:val="24"/>
          <w:szCs w:val="24"/>
        </w:rPr>
        <w:t>je:</w:t>
      </w:r>
    </w:p>
    <w:p w14:paraId="4C976B63" w14:textId="77777777" w:rsidR="00B7718D" w:rsidRPr="00EE3611" w:rsidRDefault="00B7718D" w:rsidP="00D27A75">
      <w:pPr>
        <w:pStyle w:val="MLOdsek"/>
        <w:numPr>
          <w:ilvl w:val="0"/>
          <w:numId w:val="11"/>
        </w:numPr>
        <w:tabs>
          <w:tab w:val="left" w:pos="1134"/>
        </w:tabs>
        <w:spacing w:after="240"/>
        <w:ind w:left="1134" w:hanging="425"/>
        <w:rPr>
          <w:rFonts w:ascii="Times New Roman" w:hAnsi="Times New Roman" w:cs="Times New Roman"/>
          <w:sz w:val="24"/>
          <w:szCs w:val="24"/>
          <w:lang w:eastAsia="sk-SK"/>
        </w:rPr>
      </w:pPr>
      <w:r w:rsidRPr="00F02DEB">
        <w:rPr>
          <w:rFonts w:ascii="Times New Roman" w:hAnsi="Times New Roman" w:cs="Times New Roman"/>
          <w:sz w:val="24"/>
          <w:szCs w:val="24"/>
          <w:lang w:eastAsia="sk-SK"/>
        </w:rPr>
        <w:t>zápisnica o vykonan</w:t>
      </w:r>
      <w:r w:rsidR="00F02DEB" w:rsidRPr="00F02DEB">
        <w:rPr>
          <w:rFonts w:ascii="Times New Roman" w:hAnsi="Times New Roman" w:cs="Times New Roman"/>
          <w:sz w:val="24"/>
          <w:szCs w:val="24"/>
          <w:lang w:eastAsia="sk-SK"/>
        </w:rPr>
        <w:t>om</w:t>
      </w:r>
      <w:r w:rsidRPr="00F02DEB">
        <w:rPr>
          <w:rFonts w:ascii="Times New Roman" w:hAnsi="Times New Roman" w:cs="Times New Roman"/>
          <w:sz w:val="24"/>
          <w:szCs w:val="24"/>
          <w:lang w:eastAsia="sk-SK"/>
        </w:rPr>
        <w:t xml:space="preserve"> </w:t>
      </w:r>
      <w:r w:rsidR="00C43D51">
        <w:rPr>
          <w:rFonts w:ascii="Times New Roman" w:hAnsi="Times New Roman" w:cs="Times New Roman"/>
          <w:sz w:val="24"/>
          <w:szCs w:val="24"/>
          <w:lang w:eastAsia="sk-SK"/>
        </w:rPr>
        <w:t>Akceptačn</w:t>
      </w:r>
      <w:r w:rsidR="00F02DEB" w:rsidRPr="00F02DEB">
        <w:rPr>
          <w:rFonts w:ascii="Times New Roman" w:hAnsi="Times New Roman" w:cs="Times New Roman"/>
          <w:sz w:val="24"/>
          <w:szCs w:val="24"/>
          <w:lang w:eastAsia="sk-SK"/>
        </w:rPr>
        <w:t>om</w:t>
      </w:r>
      <w:r w:rsidRPr="00F02DEB">
        <w:rPr>
          <w:rFonts w:ascii="Times New Roman" w:hAnsi="Times New Roman" w:cs="Times New Roman"/>
          <w:sz w:val="24"/>
          <w:szCs w:val="24"/>
          <w:lang w:eastAsia="sk-SK"/>
        </w:rPr>
        <w:t xml:space="preserve"> test</w:t>
      </w:r>
      <w:r w:rsidR="00F02DEB" w:rsidRPr="00F02DEB">
        <w:rPr>
          <w:rFonts w:ascii="Times New Roman" w:hAnsi="Times New Roman" w:cs="Times New Roman"/>
          <w:sz w:val="24"/>
          <w:szCs w:val="24"/>
          <w:lang w:eastAsia="sk-SK"/>
        </w:rPr>
        <w:t xml:space="preserve">e a zápisnica o vykonanom </w:t>
      </w:r>
      <w:r w:rsidR="00785ECC">
        <w:rPr>
          <w:rFonts w:ascii="Times New Roman" w:hAnsi="Times New Roman" w:cs="Times New Roman"/>
          <w:sz w:val="24"/>
          <w:szCs w:val="24"/>
          <w:lang w:eastAsia="sk-SK"/>
        </w:rPr>
        <w:t>Skúšobn</w:t>
      </w:r>
      <w:r w:rsidR="00785ECC" w:rsidRPr="00F02DEB">
        <w:rPr>
          <w:rFonts w:ascii="Times New Roman" w:hAnsi="Times New Roman" w:cs="Times New Roman"/>
          <w:sz w:val="24"/>
          <w:szCs w:val="24"/>
          <w:lang w:eastAsia="sk-SK"/>
        </w:rPr>
        <w:t>om</w:t>
      </w:r>
      <w:r w:rsidR="00F02DEB" w:rsidRPr="00F02DEB">
        <w:rPr>
          <w:rFonts w:ascii="Times New Roman" w:hAnsi="Times New Roman" w:cs="Times New Roman"/>
          <w:sz w:val="24"/>
          <w:szCs w:val="24"/>
          <w:lang w:eastAsia="sk-SK"/>
        </w:rPr>
        <w:t xml:space="preserve"> teste</w:t>
      </w:r>
      <w:r w:rsidRPr="00F02DEB">
        <w:rPr>
          <w:rFonts w:ascii="Times New Roman" w:hAnsi="Times New Roman" w:cs="Times New Roman"/>
          <w:sz w:val="24"/>
          <w:szCs w:val="24"/>
          <w:lang w:eastAsia="sk-SK"/>
        </w:rPr>
        <w:t>,</w:t>
      </w:r>
      <w:r w:rsidR="00D847A9" w:rsidRPr="00F02DEB">
        <w:rPr>
          <w:rFonts w:ascii="Times New Roman" w:hAnsi="Times New Roman" w:cs="Times New Roman"/>
          <w:sz w:val="24"/>
          <w:szCs w:val="24"/>
          <w:lang w:eastAsia="sk-SK"/>
        </w:rPr>
        <w:t xml:space="preserve"> ak sa vyžadujú pri príslušnej časti Diela</w:t>
      </w:r>
      <w:r w:rsidR="00F02DEB" w:rsidRPr="00F02DEB">
        <w:rPr>
          <w:rFonts w:ascii="Times New Roman" w:hAnsi="Times New Roman" w:cs="Times New Roman"/>
          <w:sz w:val="24"/>
          <w:szCs w:val="24"/>
          <w:lang w:eastAsia="sk-SK"/>
        </w:rPr>
        <w:t xml:space="preserve"> podľa bodu 7</w:t>
      </w:r>
      <w:r w:rsidR="00F02DEB">
        <w:rPr>
          <w:rFonts w:ascii="Times New Roman" w:hAnsi="Times New Roman" w:cs="Times New Roman"/>
          <w:sz w:val="24"/>
          <w:szCs w:val="24"/>
          <w:lang w:eastAsia="sk-SK"/>
        </w:rPr>
        <w:t>.2</w:t>
      </w:r>
      <w:r w:rsidR="00D847A9">
        <w:rPr>
          <w:rFonts w:ascii="Times New Roman" w:hAnsi="Times New Roman" w:cs="Times New Roman"/>
          <w:sz w:val="24"/>
          <w:szCs w:val="24"/>
          <w:lang w:eastAsia="sk-SK"/>
        </w:rPr>
        <w:t>,</w:t>
      </w:r>
    </w:p>
    <w:p w14:paraId="67FF94CC" w14:textId="77777777" w:rsidR="00B7718D" w:rsidRPr="00CA4E52" w:rsidRDefault="00B7718D" w:rsidP="00D27A75">
      <w:pPr>
        <w:pStyle w:val="MLOdsek"/>
        <w:numPr>
          <w:ilvl w:val="0"/>
          <w:numId w:val="11"/>
        </w:numPr>
        <w:tabs>
          <w:tab w:val="left" w:pos="1134"/>
        </w:tabs>
        <w:spacing w:after="240"/>
        <w:ind w:left="1134" w:hanging="425"/>
        <w:rPr>
          <w:rFonts w:ascii="Times New Roman" w:hAnsi="Times New Roman" w:cs="Times New Roman"/>
          <w:sz w:val="24"/>
          <w:szCs w:val="24"/>
          <w:lang w:eastAsia="sk-SK"/>
        </w:rPr>
      </w:pPr>
      <w:r w:rsidRPr="00CA4E52">
        <w:rPr>
          <w:rFonts w:ascii="Times New Roman" w:hAnsi="Times New Roman" w:cs="Times New Roman"/>
          <w:sz w:val="24"/>
          <w:szCs w:val="24"/>
          <w:lang w:eastAsia="sk-SK"/>
        </w:rPr>
        <w:t>zoznam autorov diel</w:t>
      </w:r>
      <w:r w:rsidR="001C1464" w:rsidRPr="00CA4E52">
        <w:rPr>
          <w:rFonts w:ascii="Times New Roman" w:hAnsi="Times New Roman" w:cs="Times New Roman"/>
          <w:sz w:val="24"/>
          <w:szCs w:val="24"/>
          <w:lang w:eastAsia="sk-SK"/>
        </w:rPr>
        <w:t xml:space="preserve"> vytvorených v rámci plnenia </w:t>
      </w:r>
      <w:r w:rsidR="0093056A" w:rsidRPr="00CA4E52">
        <w:rPr>
          <w:rFonts w:ascii="Times New Roman" w:hAnsi="Times New Roman" w:cs="Times New Roman"/>
          <w:sz w:val="24"/>
          <w:szCs w:val="24"/>
          <w:lang w:eastAsia="sk-SK"/>
        </w:rPr>
        <w:t>Zmluvy</w:t>
      </w:r>
      <w:r w:rsidRPr="00CA4E52">
        <w:rPr>
          <w:rFonts w:ascii="Times New Roman" w:hAnsi="Times New Roman" w:cs="Times New Roman"/>
          <w:sz w:val="24"/>
          <w:szCs w:val="24"/>
          <w:lang w:eastAsia="sk-SK"/>
        </w:rPr>
        <w:t>, ak sú súčasťou Diela alebo časti Diela,</w:t>
      </w:r>
      <w:r w:rsidR="00D92A86" w:rsidRPr="00CA4E52">
        <w:rPr>
          <w:rFonts w:ascii="Times New Roman" w:hAnsi="Times New Roman" w:cs="Times New Roman"/>
          <w:sz w:val="24"/>
          <w:szCs w:val="24"/>
          <w:lang w:eastAsia="sk-SK"/>
        </w:rPr>
        <w:t xml:space="preserve"> vrátane </w:t>
      </w:r>
      <w:r w:rsidR="00CB187B" w:rsidRPr="00CA4E52">
        <w:rPr>
          <w:rFonts w:ascii="Times New Roman" w:hAnsi="Times New Roman" w:cs="Times New Roman"/>
          <w:sz w:val="24"/>
          <w:szCs w:val="24"/>
          <w:lang w:eastAsia="sk-SK"/>
        </w:rPr>
        <w:t xml:space="preserve">vyhlásenia </w:t>
      </w:r>
      <w:r w:rsidR="00D92A86" w:rsidRPr="00CA4E52">
        <w:rPr>
          <w:rFonts w:ascii="Times New Roman" w:hAnsi="Times New Roman" w:cs="Times New Roman"/>
          <w:sz w:val="24"/>
          <w:szCs w:val="24"/>
          <w:lang w:eastAsia="sk-SK"/>
        </w:rPr>
        <w:t>o vysporiadaní vzťahov, prístupových a aktualizačných kódov,</w:t>
      </w:r>
    </w:p>
    <w:p w14:paraId="52FC3C29" w14:textId="77777777" w:rsidR="00B7718D" w:rsidRPr="00EE3611" w:rsidRDefault="00292E80" w:rsidP="00D27A75">
      <w:pPr>
        <w:pStyle w:val="MLOdsek"/>
        <w:numPr>
          <w:ilvl w:val="0"/>
          <w:numId w:val="11"/>
        </w:numPr>
        <w:tabs>
          <w:tab w:val="left" w:pos="1134"/>
        </w:tabs>
        <w:spacing w:after="240"/>
        <w:ind w:left="1134" w:hanging="425"/>
        <w:rPr>
          <w:rFonts w:ascii="Times New Roman" w:hAnsi="Times New Roman" w:cs="Times New Roman"/>
          <w:sz w:val="24"/>
          <w:szCs w:val="24"/>
          <w:lang w:eastAsia="sk-SK"/>
        </w:rPr>
      </w:pPr>
      <w:r w:rsidRPr="00EE3611">
        <w:rPr>
          <w:rFonts w:ascii="Times New Roman" w:hAnsi="Times New Roman" w:cs="Times New Roman"/>
          <w:sz w:val="24"/>
          <w:szCs w:val="24"/>
          <w:lang w:eastAsia="sk-SK"/>
        </w:rPr>
        <w:t>školiaci materiál</w:t>
      </w:r>
      <w:r w:rsidR="00BC0529" w:rsidRPr="00BC0529">
        <w:rPr>
          <w:rFonts w:ascii="Times New Roman" w:hAnsi="Times New Roman" w:cs="Times New Roman"/>
          <w:sz w:val="24"/>
          <w:szCs w:val="24"/>
          <w:lang w:eastAsia="sk-SK"/>
        </w:rPr>
        <w:t xml:space="preserve"> </w:t>
      </w:r>
      <w:r w:rsidR="00BC0529" w:rsidRPr="00EE3611">
        <w:rPr>
          <w:rFonts w:ascii="Times New Roman" w:hAnsi="Times New Roman" w:cs="Times New Roman"/>
          <w:sz w:val="24"/>
          <w:szCs w:val="24"/>
          <w:lang w:eastAsia="sk-SK"/>
        </w:rPr>
        <w:t>zo školení</w:t>
      </w:r>
      <w:r w:rsidR="00BC0529">
        <w:rPr>
          <w:rFonts w:ascii="Times New Roman" w:hAnsi="Times New Roman" w:cs="Times New Roman"/>
          <w:sz w:val="24"/>
          <w:szCs w:val="24"/>
          <w:lang w:eastAsia="sk-SK"/>
        </w:rPr>
        <w:t xml:space="preserve"> podľa bodu 4.5 písm. e) a</w:t>
      </w:r>
      <w:r w:rsidR="00962EF3">
        <w:rPr>
          <w:rFonts w:ascii="Times New Roman" w:hAnsi="Times New Roman" w:cs="Times New Roman"/>
          <w:sz w:val="24"/>
          <w:szCs w:val="24"/>
          <w:lang w:eastAsia="sk-SK"/>
        </w:rPr>
        <w:t xml:space="preserve"> </w:t>
      </w:r>
      <w:r w:rsidR="00BC0529">
        <w:rPr>
          <w:rFonts w:ascii="Times New Roman" w:hAnsi="Times New Roman" w:cs="Times New Roman"/>
          <w:sz w:val="24"/>
          <w:szCs w:val="24"/>
          <w:lang w:eastAsia="sk-SK"/>
        </w:rPr>
        <w:t>prezenčné listiny zo školenia, ak sa školenie uskutočnilo prezenčnou formou</w:t>
      </w:r>
      <w:r w:rsidRPr="00EE3611">
        <w:rPr>
          <w:rFonts w:ascii="Times New Roman" w:hAnsi="Times New Roman" w:cs="Times New Roman"/>
          <w:sz w:val="24"/>
          <w:szCs w:val="24"/>
          <w:lang w:eastAsia="sk-SK"/>
        </w:rPr>
        <w:t xml:space="preserve">, </w:t>
      </w:r>
    </w:p>
    <w:p w14:paraId="319CD9DF" w14:textId="71687BE9" w:rsidR="00292E80" w:rsidRPr="00314B5A" w:rsidRDefault="007B2CAA" w:rsidP="00D27A75">
      <w:pPr>
        <w:pStyle w:val="MLOdsek"/>
        <w:numPr>
          <w:ilvl w:val="0"/>
          <w:numId w:val="11"/>
        </w:numPr>
        <w:tabs>
          <w:tab w:val="left" w:pos="1134"/>
        </w:tabs>
        <w:spacing w:after="240"/>
        <w:ind w:left="1134" w:hanging="425"/>
        <w:rPr>
          <w:rFonts w:ascii="Times New Roman" w:hAnsi="Times New Roman" w:cs="Times New Roman"/>
          <w:sz w:val="24"/>
          <w:szCs w:val="24"/>
        </w:rPr>
      </w:pPr>
      <w:r w:rsidRPr="00EE3611">
        <w:rPr>
          <w:rFonts w:ascii="Times New Roman" w:hAnsi="Times New Roman" w:cs="Times New Roman"/>
          <w:sz w:val="24"/>
          <w:szCs w:val="24"/>
          <w:lang w:eastAsia="sk-SK"/>
        </w:rPr>
        <w:t>vyhlásenie</w:t>
      </w:r>
      <w:r w:rsidRPr="00EE3611">
        <w:rPr>
          <w:rFonts w:ascii="Times New Roman" w:hAnsi="Times New Roman" w:cs="Times New Roman"/>
          <w:sz w:val="24"/>
          <w:szCs w:val="24"/>
        </w:rPr>
        <w:t xml:space="preserve"> </w:t>
      </w:r>
      <w:r w:rsidR="00FF6612">
        <w:rPr>
          <w:rFonts w:ascii="Times New Roman" w:hAnsi="Times New Roman" w:cs="Times New Roman"/>
          <w:sz w:val="24"/>
          <w:szCs w:val="24"/>
        </w:rPr>
        <w:t xml:space="preserve">o súlade </w:t>
      </w:r>
      <w:r w:rsidR="00314B5A">
        <w:rPr>
          <w:rFonts w:ascii="Times New Roman" w:hAnsi="Times New Roman" w:cs="Times New Roman"/>
          <w:sz w:val="24"/>
          <w:szCs w:val="24"/>
        </w:rPr>
        <w:t>časti Diela</w:t>
      </w:r>
      <w:r w:rsidR="009D5D80" w:rsidRPr="00EE3611">
        <w:rPr>
          <w:rFonts w:ascii="Times New Roman" w:hAnsi="Times New Roman" w:cs="Times New Roman"/>
          <w:sz w:val="24"/>
          <w:szCs w:val="24"/>
        </w:rPr>
        <w:t xml:space="preserve"> so všeobecne záväznými právnymi predpismi </w:t>
      </w:r>
      <w:r w:rsidR="00314B5A">
        <w:rPr>
          <w:rFonts w:ascii="Times New Roman" w:hAnsi="Times New Roman" w:cs="Times New Roman"/>
          <w:sz w:val="24"/>
          <w:szCs w:val="24"/>
        </w:rPr>
        <w:t>podľa</w:t>
      </w:r>
      <w:r w:rsidR="009D5D80" w:rsidRPr="00EE3611">
        <w:rPr>
          <w:rFonts w:ascii="Times New Roman" w:hAnsi="Times New Roman" w:cs="Times New Roman"/>
          <w:sz w:val="24"/>
          <w:szCs w:val="24"/>
        </w:rPr>
        <w:t xml:space="preserve"> </w:t>
      </w:r>
      <w:r w:rsidR="009D5D80" w:rsidRPr="00314B5A">
        <w:rPr>
          <w:rFonts w:ascii="Times New Roman" w:hAnsi="Times New Roman" w:cs="Times New Roman"/>
          <w:sz w:val="24"/>
          <w:szCs w:val="24"/>
        </w:rPr>
        <w:t xml:space="preserve">bodu </w:t>
      </w:r>
      <w:r w:rsidR="005F7C0F">
        <w:rPr>
          <w:rFonts w:ascii="Times New Roman" w:hAnsi="Times New Roman" w:cs="Times New Roman"/>
          <w:sz w:val="24"/>
          <w:szCs w:val="24"/>
        </w:rPr>
        <w:t xml:space="preserve">1.9 a </w:t>
      </w:r>
      <w:r w:rsidR="009D5D80" w:rsidRPr="00314B5A">
        <w:rPr>
          <w:rFonts w:ascii="Times New Roman" w:hAnsi="Times New Roman" w:cs="Times New Roman"/>
          <w:sz w:val="24"/>
          <w:szCs w:val="24"/>
        </w:rPr>
        <w:t>1.1</w:t>
      </w:r>
      <w:r w:rsidR="00DB4A3A">
        <w:rPr>
          <w:rFonts w:ascii="Times New Roman" w:hAnsi="Times New Roman" w:cs="Times New Roman"/>
          <w:sz w:val="24"/>
          <w:szCs w:val="24"/>
        </w:rPr>
        <w:t>4</w:t>
      </w:r>
      <w:r w:rsidR="00B658DB">
        <w:rPr>
          <w:rFonts w:ascii="Times New Roman" w:hAnsi="Times New Roman" w:cs="Times New Roman"/>
          <w:sz w:val="24"/>
          <w:szCs w:val="24"/>
        </w:rPr>
        <w:t xml:space="preserve"> </w:t>
      </w:r>
      <w:r w:rsidR="009D5D80" w:rsidRPr="00314B5A">
        <w:rPr>
          <w:rFonts w:ascii="Times New Roman" w:hAnsi="Times New Roman" w:cs="Times New Roman"/>
          <w:sz w:val="24"/>
          <w:szCs w:val="24"/>
        </w:rPr>
        <w:t>relevantnými pre odovzdávan</w:t>
      </w:r>
      <w:r w:rsidR="00FF6612">
        <w:rPr>
          <w:rFonts w:ascii="Times New Roman" w:hAnsi="Times New Roman" w:cs="Times New Roman"/>
          <w:sz w:val="24"/>
          <w:szCs w:val="24"/>
        </w:rPr>
        <w:t>ú</w:t>
      </w:r>
      <w:r w:rsidR="009D5D80" w:rsidRPr="00314B5A">
        <w:rPr>
          <w:rFonts w:ascii="Times New Roman" w:hAnsi="Times New Roman" w:cs="Times New Roman"/>
          <w:sz w:val="24"/>
          <w:szCs w:val="24"/>
        </w:rPr>
        <w:t xml:space="preserve"> časť</w:t>
      </w:r>
      <w:r w:rsidR="00FF6612">
        <w:rPr>
          <w:rFonts w:ascii="Times New Roman" w:hAnsi="Times New Roman" w:cs="Times New Roman"/>
          <w:sz w:val="24"/>
          <w:szCs w:val="24"/>
        </w:rPr>
        <w:t xml:space="preserve"> Diela</w:t>
      </w:r>
      <w:r w:rsidRPr="00314B5A">
        <w:rPr>
          <w:rFonts w:ascii="Times New Roman" w:hAnsi="Times New Roman" w:cs="Times New Roman"/>
          <w:sz w:val="24"/>
          <w:szCs w:val="24"/>
        </w:rPr>
        <w:t xml:space="preserve"> formou podrobného</w:t>
      </w:r>
      <w:r w:rsidR="00D847A9" w:rsidRPr="00314B5A">
        <w:rPr>
          <w:rFonts w:ascii="Times New Roman" w:hAnsi="Times New Roman" w:cs="Times New Roman"/>
          <w:sz w:val="24"/>
          <w:szCs w:val="24"/>
        </w:rPr>
        <w:t xml:space="preserve"> odpočtu splnenia jednotlivých</w:t>
      </w:r>
      <w:r w:rsidRPr="00314B5A">
        <w:rPr>
          <w:rFonts w:ascii="Times New Roman" w:hAnsi="Times New Roman" w:cs="Times New Roman"/>
          <w:sz w:val="24"/>
          <w:szCs w:val="24"/>
        </w:rPr>
        <w:t xml:space="preserve"> požiadaviek</w:t>
      </w:r>
      <w:r w:rsidR="002A3078" w:rsidRPr="00314B5A">
        <w:rPr>
          <w:rFonts w:ascii="Times New Roman" w:hAnsi="Times New Roman" w:cs="Times New Roman"/>
          <w:sz w:val="24"/>
          <w:szCs w:val="24"/>
        </w:rPr>
        <w:t xml:space="preserve"> Objednávateľa</w:t>
      </w:r>
      <w:r w:rsidR="00314B5A" w:rsidRPr="00314B5A">
        <w:rPr>
          <w:rFonts w:ascii="Times New Roman" w:hAnsi="Times New Roman" w:cs="Times New Roman"/>
          <w:sz w:val="24"/>
          <w:szCs w:val="24"/>
        </w:rPr>
        <w:t xml:space="preserve"> vrátane spôsobu</w:t>
      </w:r>
      <w:r w:rsidR="00361C3D">
        <w:rPr>
          <w:rFonts w:ascii="Times New Roman" w:hAnsi="Times New Roman" w:cs="Times New Roman"/>
          <w:sz w:val="24"/>
          <w:szCs w:val="24"/>
        </w:rPr>
        <w:t xml:space="preserve"> ich</w:t>
      </w:r>
      <w:r w:rsidR="00314B5A" w:rsidRPr="00314B5A">
        <w:rPr>
          <w:rFonts w:ascii="Times New Roman" w:hAnsi="Times New Roman" w:cs="Times New Roman"/>
          <w:sz w:val="24"/>
          <w:szCs w:val="24"/>
        </w:rPr>
        <w:t xml:space="preserve"> implementácie</w:t>
      </w:r>
      <w:r w:rsidR="00C21FE1" w:rsidRPr="00314B5A">
        <w:rPr>
          <w:rFonts w:ascii="Times New Roman" w:hAnsi="Times New Roman" w:cs="Times New Roman"/>
          <w:sz w:val="24"/>
          <w:szCs w:val="24"/>
        </w:rPr>
        <w:t>.</w:t>
      </w:r>
    </w:p>
    <w:p w14:paraId="695F05D8" w14:textId="77777777" w:rsidR="00A51918" w:rsidRPr="00314B5A" w:rsidRDefault="00504137" w:rsidP="00D27A75">
      <w:pPr>
        <w:pStyle w:val="MLOdsek"/>
        <w:numPr>
          <w:ilvl w:val="1"/>
          <w:numId w:val="46"/>
        </w:numPr>
        <w:spacing w:after="240"/>
        <w:ind w:left="709" w:hanging="709"/>
        <w:rPr>
          <w:rFonts w:ascii="Times New Roman" w:hAnsi="Times New Roman" w:cs="Times New Roman"/>
          <w:sz w:val="24"/>
          <w:szCs w:val="24"/>
        </w:rPr>
      </w:pPr>
      <w:r w:rsidRPr="00314B5A">
        <w:rPr>
          <w:rFonts w:ascii="Times New Roman" w:hAnsi="Times New Roman" w:cs="Times New Roman"/>
          <w:sz w:val="24"/>
          <w:szCs w:val="24"/>
        </w:rPr>
        <w:t>Zmluvné strany</w:t>
      </w:r>
      <w:r w:rsidR="003E423B" w:rsidRPr="00314B5A">
        <w:rPr>
          <w:rFonts w:ascii="Times New Roman" w:hAnsi="Times New Roman" w:cs="Times New Roman"/>
          <w:sz w:val="24"/>
          <w:szCs w:val="24"/>
        </w:rPr>
        <w:t xml:space="preserve"> </w:t>
      </w:r>
      <w:r w:rsidRPr="00314B5A">
        <w:rPr>
          <w:rFonts w:ascii="Times New Roman" w:hAnsi="Times New Roman" w:cs="Times New Roman"/>
          <w:sz w:val="24"/>
          <w:szCs w:val="24"/>
        </w:rPr>
        <w:t xml:space="preserve">sa zaväzujú podpísať </w:t>
      </w:r>
      <w:r w:rsidR="00A51918" w:rsidRPr="00314B5A">
        <w:rPr>
          <w:rFonts w:ascii="Times New Roman" w:hAnsi="Times New Roman" w:cs="Times New Roman"/>
          <w:sz w:val="24"/>
          <w:szCs w:val="24"/>
        </w:rPr>
        <w:t>Akceptačný protokol v</w:t>
      </w:r>
      <w:r w:rsidR="003E423B" w:rsidRPr="00314B5A">
        <w:rPr>
          <w:rFonts w:ascii="Times New Roman" w:hAnsi="Times New Roman" w:cs="Times New Roman"/>
          <w:sz w:val="24"/>
          <w:szCs w:val="24"/>
        </w:rPr>
        <w:t> </w:t>
      </w:r>
      <w:r w:rsidRPr="00314B5A">
        <w:rPr>
          <w:rFonts w:ascii="Times New Roman" w:hAnsi="Times New Roman" w:cs="Times New Roman"/>
          <w:sz w:val="24"/>
          <w:szCs w:val="24"/>
        </w:rPr>
        <w:t>4</w:t>
      </w:r>
      <w:r w:rsidR="003E423B" w:rsidRPr="00314B5A">
        <w:rPr>
          <w:rFonts w:ascii="Times New Roman" w:hAnsi="Times New Roman" w:cs="Times New Roman"/>
          <w:sz w:val="24"/>
          <w:szCs w:val="24"/>
        </w:rPr>
        <w:t> </w:t>
      </w:r>
      <w:r w:rsidR="00A51918" w:rsidRPr="00314B5A">
        <w:rPr>
          <w:rFonts w:ascii="Times New Roman" w:hAnsi="Times New Roman" w:cs="Times New Roman"/>
          <w:sz w:val="24"/>
          <w:szCs w:val="24"/>
        </w:rPr>
        <w:t>(</w:t>
      </w:r>
      <w:r w:rsidRPr="00314B5A">
        <w:rPr>
          <w:rFonts w:ascii="Times New Roman" w:hAnsi="Times New Roman" w:cs="Times New Roman"/>
          <w:sz w:val="24"/>
          <w:szCs w:val="24"/>
        </w:rPr>
        <w:t>štyroch</w:t>
      </w:r>
      <w:r w:rsidR="00A51918" w:rsidRPr="00314B5A">
        <w:rPr>
          <w:rFonts w:ascii="Times New Roman" w:hAnsi="Times New Roman" w:cs="Times New Roman"/>
          <w:sz w:val="24"/>
          <w:szCs w:val="24"/>
        </w:rPr>
        <w:t xml:space="preserve">) rovnopisoch, z ktorých </w:t>
      </w:r>
      <w:r w:rsidRPr="00314B5A">
        <w:rPr>
          <w:rFonts w:ascii="Times New Roman" w:hAnsi="Times New Roman" w:cs="Times New Roman"/>
          <w:sz w:val="24"/>
          <w:szCs w:val="24"/>
        </w:rPr>
        <w:t>2</w:t>
      </w:r>
      <w:r w:rsidR="00A51918" w:rsidRPr="00314B5A">
        <w:rPr>
          <w:rFonts w:ascii="Times New Roman" w:hAnsi="Times New Roman" w:cs="Times New Roman"/>
          <w:sz w:val="24"/>
          <w:szCs w:val="24"/>
        </w:rPr>
        <w:t xml:space="preserve"> (</w:t>
      </w:r>
      <w:r w:rsidRPr="00314B5A">
        <w:rPr>
          <w:rFonts w:ascii="Times New Roman" w:hAnsi="Times New Roman" w:cs="Times New Roman"/>
          <w:sz w:val="24"/>
          <w:szCs w:val="24"/>
        </w:rPr>
        <w:t>dva</w:t>
      </w:r>
      <w:r w:rsidR="00A51918" w:rsidRPr="00314B5A">
        <w:rPr>
          <w:rFonts w:ascii="Times New Roman" w:hAnsi="Times New Roman" w:cs="Times New Roman"/>
          <w:sz w:val="24"/>
          <w:szCs w:val="24"/>
        </w:rPr>
        <w:t>)</w:t>
      </w:r>
      <w:r w:rsidRPr="00314B5A">
        <w:rPr>
          <w:rFonts w:ascii="Times New Roman" w:hAnsi="Times New Roman" w:cs="Times New Roman"/>
          <w:sz w:val="24"/>
          <w:szCs w:val="24"/>
        </w:rPr>
        <w:t xml:space="preserve"> rovnopisy o</w:t>
      </w:r>
      <w:r w:rsidR="00A51918" w:rsidRPr="00314B5A">
        <w:rPr>
          <w:rFonts w:ascii="Times New Roman" w:hAnsi="Times New Roman" w:cs="Times New Roman"/>
          <w:sz w:val="24"/>
          <w:szCs w:val="24"/>
        </w:rPr>
        <w:t>b</w:t>
      </w:r>
      <w:r w:rsidRPr="00314B5A">
        <w:rPr>
          <w:rFonts w:ascii="Times New Roman" w:hAnsi="Times New Roman" w:cs="Times New Roman"/>
          <w:sz w:val="24"/>
          <w:szCs w:val="24"/>
        </w:rPr>
        <w:t>d</w:t>
      </w:r>
      <w:r w:rsidR="00A51918" w:rsidRPr="00314B5A">
        <w:rPr>
          <w:rFonts w:ascii="Times New Roman" w:hAnsi="Times New Roman" w:cs="Times New Roman"/>
          <w:sz w:val="24"/>
          <w:szCs w:val="24"/>
        </w:rPr>
        <w:t>rží Objednávateľ a 2 (dva) rovnopisy obdrží Zhotoviteľ. Akceptačný protokol musí obsahovať identifikáciu odovzdávajúceho a prebera</w:t>
      </w:r>
      <w:r w:rsidRPr="00314B5A">
        <w:rPr>
          <w:rFonts w:ascii="Times New Roman" w:hAnsi="Times New Roman" w:cs="Times New Roman"/>
          <w:sz w:val="24"/>
          <w:szCs w:val="24"/>
        </w:rPr>
        <w:t>júceho, špecifikáciu odovzdávanej</w:t>
      </w:r>
      <w:r w:rsidR="00A51918" w:rsidRPr="00314B5A">
        <w:rPr>
          <w:rFonts w:ascii="Times New Roman" w:hAnsi="Times New Roman" w:cs="Times New Roman"/>
          <w:sz w:val="24"/>
          <w:szCs w:val="24"/>
        </w:rPr>
        <w:t xml:space="preserve"> a</w:t>
      </w:r>
      <w:r w:rsidRPr="00314B5A">
        <w:rPr>
          <w:rFonts w:ascii="Times New Roman" w:hAnsi="Times New Roman" w:cs="Times New Roman"/>
          <w:sz w:val="24"/>
          <w:szCs w:val="24"/>
        </w:rPr>
        <w:t> </w:t>
      </w:r>
      <w:r w:rsidR="00A51918" w:rsidRPr="00314B5A">
        <w:rPr>
          <w:rFonts w:ascii="Times New Roman" w:hAnsi="Times New Roman" w:cs="Times New Roman"/>
          <w:sz w:val="24"/>
          <w:szCs w:val="24"/>
        </w:rPr>
        <w:t>preberan</w:t>
      </w:r>
      <w:r w:rsidRPr="00314B5A">
        <w:rPr>
          <w:rFonts w:ascii="Times New Roman" w:hAnsi="Times New Roman" w:cs="Times New Roman"/>
          <w:sz w:val="24"/>
          <w:szCs w:val="24"/>
        </w:rPr>
        <w:t>ej časti Diela</w:t>
      </w:r>
      <w:r w:rsidR="00314B5A" w:rsidRPr="00314B5A">
        <w:rPr>
          <w:rFonts w:ascii="Times New Roman" w:hAnsi="Times New Roman" w:cs="Times New Roman"/>
          <w:sz w:val="24"/>
          <w:szCs w:val="24"/>
        </w:rPr>
        <w:t xml:space="preserve"> a </w:t>
      </w:r>
      <w:r w:rsidR="00A51918" w:rsidRPr="00314B5A">
        <w:rPr>
          <w:rFonts w:ascii="Times New Roman" w:hAnsi="Times New Roman" w:cs="Times New Roman"/>
          <w:sz w:val="24"/>
          <w:szCs w:val="24"/>
        </w:rPr>
        <w:t xml:space="preserve">prílohy </w:t>
      </w:r>
      <w:r w:rsidR="00D847A9" w:rsidRPr="00314B5A">
        <w:rPr>
          <w:rFonts w:ascii="Times New Roman" w:hAnsi="Times New Roman" w:cs="Times New Roman"/>
          <w:sz w:val="24"/>
          <w:szCs w:val="24"/>
        </w:rPr>
        <w:t>podľa</w:t>
      </w:r>
      <w:r w:rsidR="00A51918" w:rsidRPr="00314B5A">
        <w:rPr>
          <w:rFonts w:ascii="Times New Roman" w:hAnsi="Times New Roman" w:cs="Times New Roman"/>
          <w:sz w:val="24"/>
          <w:szCs w:val="24"/>
        </w:rPr>
        <w:t xml:space="preserve"> </w:t>
      </w:r>
      <w:r w:rsidR="00831FE9" w:rsidRPr="00314B5A">
        <w:rPr>
          <w:rFonts w:ascii="Times New Roman" w:hAnsi="Times New Roman" w:cs="Times New Roman"/>
          <w:sz w:val="24"/>
          <w:szCs w:val="24"/>
        </w:rPr>
        <w:t>bodu 7.4</w:t>
      </w:r>
      <w:r w:rsidR="00A51918" w:rsidRPr="00314B5A">
        <w:rPr>
          <w:rFonts w:ascii="Times New Roman" w:hAnsi="Times New Roman" w:cs="Times New Roman"/>
          <w:sz w:val="24"/>
          <w:szCs w:val="24"/>
        </w:rPr>
        <w:t xml:space="preserve">. </w:t>
      </w:r>
    </w:p>
    <w:p w14:paraId="7D701465" w14:textId="77777777" w:rsidR="004F7CAA" w:rsidRPr="00EE3611" w:rsidRDefault="004F7CAA" w:rsidP="00D27A75">
      <w:pPr>
        <w:pStyle w:val="MLOdsek"/>
        <w:numPr>
          <w:ilvl w:val="1"/>
          <w:numId w:val="46"/>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Ak dôjde pri plnení Zmluvy k zhotoveniu databázy v súlade s</w:t>
      </w:r>
      <w:r w:rsidR="00283BC8">
        <w:rPr>
          <w:rFonts w:ascii="Times New Roman" w:hAnsi="Times New Roman" w:cs="Times New Roman"/>
          <w:sz w:val="24"/>
          <w:szCs w:val="24"/>
        </w:rPr>
        <w:t xml:space="preserve"> </w:t>
      </w:r>
      <w:r w:rsidRPr="00EE3611">
        <w:rPr>
          <w:rFonts w:ascii="Times New Roman" w:hAnsi="Times New Roman" w:cs="Times New Roman"/>
          <w:sz w:val="24"/>
          <w:szCs w:val="24"/>
        </w:rPr>
        <w:t>§ 135 Autorského zákona, uvedie sa táto skutočnosť v príslušnom Akceptačnom protokole</w:t>
      </w:r>
      <w:r w:rsidR="00A87872">
        <w:rPr>
          <w:rFonts w:ascii="Times New Roman" w:hAnsi="Times New Roman" w:cs="Times New Roman"/>
          <w:sz w:val="24"/>
          <w:szCs w:val="24"/>
        </w:rPr>
        <w:t>, ktorého prílohou bude aj detailná špecifikácia zhotovenej databázy</w:t>
      </w:r>
      <w:r w:rsidRPr="00EE3611">
        <w:rPr>
          <w:rFonts w:ascii="Times New Roman" w:hAnsi="Times New Roman" w:cs="Times New Roman"/>
          <w:sz w:val="24"/>
          <w:szCs w:val="24"/>
        </w:rPr>
        <w:t xml:space="preserve">. </w:t>
      </w:r>
    </w:p>
    <w:p w14:paraId="4FCB5A3B" w14:textId="77777777" w:rsidR="008F6441" w:rsidRPr="00EE3611" w:rsidRDefault="00611AE6" w:rsidP="00D27A75">
      <w:pPr>
        <w:pStyle w:val="MLOdsek"/>
        <w:numPr>
          <w:ilvl w:val="1"/>
          <w:numId w:val="46"/>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Akceptačné testy Diela </w:t>
      </w:r>
      <w:r w:rsidR="00A03D37">
        <w:rPr>
          <w:rFonts w:ascii="Times New Roman" w:hAnsi="Times New Roman" w:cs="Times New Roman"/>
          <w:sz w:val="24"/>
          <w:szCs w:val="24"/>
        </w:rPr>
        <w:t>a každej</w:t>
      </w:r>
      <w:r w:rsidRPr="00EE3611">
        <w:rPr>
          <w:rFonts w:ascii="Times New Roman" w:hAnsi="Times New Roman" w:cs="Times New Roman"/>
          <w:sz w:val="24"/>
          <w:szCs w:val="24"/>
        </w:rPr>
        <w:t xml:space="preserve"> časti</w:t>
      </w:r>
      <w:r w:rsidR="00A03D37">
        <w:rPr>
          <w:rFonts w:ascii="Times New Roman" w:hAnsi="Times New Roman" w:cs="Times New Roman"/>
          <w:sz w:val="24"/>
          <w:szCs w:val="24"/>
        </w:rPr>
        <w:t xml:space="preserve"> Diela</w:t>
      </w:r>
      <w:r w:rsidRPr="00EE3611">
        <w:rPr>
          <w:rFonts w:ascii="Times New Roman" w:hAnsi="Times New Roman" w:cs="Times New Roman"/>
          <w:sz w:val="24"/>
          <w:szCs w:val="24"/>
        </w:rPr>
        <w:t xml:space="preserve"> sa uskutočnia v súlade s</w:t>
      </w:r>
      <w:r w:rsidR="000101B8" w:rsidRPr="00EE3611">
        <w:rPr>
          <w:rFonts w:ascii="Times New Roman" w:hAnsi="Times New Roman" w:cs="Times New Roman"/>
          <w:sz w:val="24"/>
          <w:szCs w:val="24"/>
        </w:rPr>
        <w:t xml:space="preserve"> časovým plánom </w:t>
      </w:r>
      <w:r w:rsidR="00C43D51">
        <w:rPr>
          <w:rFonts w:ascii="Times New Roman" w:hAnsi="Times New Roman" w:cs="Times New Roman"/>
          <w:sz w:val="24"/>
          <w:szCs w:val="24"/>
        </w:rPr>
        <w:t>Akceptačn</w:t>
      </w:r>
      <w:r w:rsidR="000101B8" w:rsidRPr="00EE3611">
        <w:rPr>
          <w:rFonts w:ascii="Times New Roman" w:hAnsi="Times New Roman" w:cs="Times New Roman"/>
          <w:sz w:val="24"/>
          <w:szCs w:val="24"/>
        </w:rPr>
        <w:t>ých testov u</w:t>
      </w:r>
      <w:r w:rsidRPr="00EE3611">
        <w:rPr>
          <w:rFonts w:ascii="Times New Roman" w:hAnsi="Times New Roman" w:cs="Times New Roman"/>
          <w:sz w:val="24"/>
          <w:szCs w:val="24"/>
        </w:rPr>
        <w:t>vedený</w:t>
      </w:r>
      <w:r w:rsidR="000101B8" w:rsidRPr="00EE3611">
        <w:rPr>
          <w:rFonts w:ascii="Times New Roman" w:hAnsi="Times New Roman" w:cs="Times New Roman"/>
          <w:sz w:val="24"/>
          <w:szCs w:val="24"/>
        </w:rPr>
        <w:t>m</w:t>
      </w:r>
      <w:r w:rsidRPr="00EE3611">
        <w:rPr>
          <w:rFonts w:ascii="Times New Roman" w:hAnsi="Times New Roman" w:cs="Times New Roman"/>
          <w:sz w:val="24"/>
          <w:szCs w:val="24"/>
        </w:rPr>
        <w:t xml:space="preserve"> v</w:t>
      </w:r>
      <w:r w:rsidR="00C33FA2">
        <w:rPr>
          <w:rFonts w:ascii="Times New Roman" w:hAnsi="Times New Roman" w:cs="Times New Roman"/>
          <w:sz w:val="24"/>
          <w:szCs w:val="24"/>
        </w:rPr>
        <w:t xml:space="preserve"> Cieľovom koncepte. Akceptačné testy sa ukončia </w:t>
      </w:r>
      <w:r w:rsidR="00785ECC">
        <w:rPr>
          <w:rFonts w:ascii="Times New Roman" w:hAnsi="Times New Roman" w:cs="Times New Roman"/>
          <w:sz w:val="24"/>
          <w:szCs w:val="24"/>
        </w:rPr>
        <w:t>vyhotovením</w:t>
      </w:r>
      <w:r w:rsidR="00C33FA2">
        <w:rPr>
          <w:rFonts w:ascii="Times New Roman" w:hAnsi="Times New Roman" w:cs="Times New Roman"/>
          <w:sz w:val="24"/>
          <w:szCs w:val="24"/>
        </w:rPr>
        <w:t xml:space="preserve"> a podpísaním </w:t>
      </w:r>
      <w:r w:rsidR="00CC6022" w:rsidRPr="00EE3611">
        <w:rPr>
          <w:rFonts w:ascii="Times New Roman" w:hAnsi="Times New Roman" w:cs="Times New Roman"/>
          <w:sz w:val="24"/>
          <w:szCs w:val="24"/>
        </w:rPr>
        <w:t>A</w:t>
      </w:r>
      <w:r w:rsidRPr="00EE3611">
        <w:rPr>
          <w:rFonts w:ascii="Times New Roman" w:hAnsi="Times New Roman" w:cs="Times New Roman"/>
          <w:sz w:val="24"/>
          <w:szCs w:val="24"/>
        </w:rPr>
        <w:t>kceptačného protokolu.</w:t>
      </w:r>
      <w:r w:rsidR="00FF760B" w:rsidRPr="00EE3611">
        <w:rPr>
          <w:rFonts w:ascii="Times New Roman" w:hAnsi="Times New Roman" w:cs="Times New Roman"/>
          <w:sz w:val="24"/>
          <w:szCs w:val="24"/>
        </w:rPr>
        <w:t xml:space="preserve"> </w:t>
      </w:r>
    </w:p>
    <w:p w14:paraId="475166DE" w14:textId="77777777" w:rsidR="005C22FA" w:rsidRPr="00EE3611" w:rsidRDefault="005C22FA" w:rsidP="00D27A75">
      <w:pPr>
        <w:pStyle w:val="MLOdsek"/>
        <w:numPr>
          <w:ilvl w:val="1"/>
          <w:numId w:val="46"/>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Akceptačné testy sa vykonajú v prostredí a na infraštruktúre Objednávateľa a v oddelených testovacích prostrediach (t.</w:t>
      </w:r>
      <w:r w:rsidR="00C65405">
        <w:rPr>
          <w:rFonts w:ascii="Times New Roman" w:hAnsi="Times New Roman" w:cs="Times New Roman"/>
          <w:sz w:val="24"/>
          <w:szCs w:val="24"/>
        </w:rPr>
        <w:t xml:space="preserve"> </w:t>
      </w:r>
      <w:r w:rsidRPr="00EE3611">
        <w:rPr>
          <w:rFonts w:ascii="Times New Roman" w:hAnsi="Times New Roman" w:cs="Times New Roman"/>
          <w:sz w:val="24"/>
          <w:szCs w:val="24"/>
        </w:rPr>
        <w:t>j. bez možnosti ovplyvniť bežnú činnosť Objednávateľa, mimo produkčných databáz), ak sa Zmluvné strany vopred výslovne nedohodnú inak.</w:t>
      </w:r>
    </w:p>
    <w:p w14:paraId="18E43FE6" w14:textId="301CB8B4" w:rsidR="008655E6" w:rsidRPr="00B700BA" w:rsidRDefault="008F6441" w:rsidP="00D27A75">
      <w:pPr>
        <w:pStyle w:val="MLOdsek"/>
        <w:numPr>
          <w:ilvl w:val="1"/>
          <w:numId w:val="46"/>
        </w:numPr>
        <w:spacing w:after="240"/>
        <w:ind w:left="709" w:hanging="709"/>
        <w:rPr>
          <w:rFonts w:ascii="Times New Roman" w:hAnsi="Times New Roman" w:cs="Times New Roman"/>
          <w:sz w:val="24"/>
          <w:szCs w:val="24"/>
        </w:rPr>
      </w:pPr>
      <w:r w:rsidRPr="00B700BA">
        <w:rPr>
          <w:rFonts w:ascii="Times New Roman" w:hAnsi="Times New Roman" w:cs="Times New Roman"/>
          <w:sz w:val="24"/>
          <w:szCs w:val="24"/>
        </w:rPr>
        <w:lastRenderedPageBreak/>
        <w:t xml:space="preserve">V prípade, ak odovzdávaná časť Diela nespĺňa </w:t>
      </w:r>
      <w:r w:rsidR="009840D2">
        <w:rPr>
          <w:rFonts w:ascii="Times New Roman" w:hAnsi="Times New Roman" w:cs="Times New Roman"/>
          <w:sz w:val="24"/>
          <w:szCs w:val="24"/>
        </w:rPr>
        <w:t>akceptačn</w:t>
      </w:r>
      <w:r w:rsidR="009840D2" w:rsidRPr="00B700BA">
        <w:rPr>
          <w:rFonts w:ascii="Times New Roman" w:hAnsi="Times New Roman" w:cs="Times New Roman"/>
          <w:sz w:val="24"/>
          <w:szCs w:val="24"/>
        </w:rPr>
        <w:t xml:space="preserve">é </w:t>
      </w:r>
      <w:r w:rsidRPr="00B700BA">
        <w:rPr>
          <w:rFonts w:ascii="Times New Roman" w:hAnsi="Times New Roman" w:cs="Times New Roman"/>
          <w:sz w:val="24"/>
          <w:szCs w:val="24"/>
        </w:rPr>
        <w:t>kritériá</w:t>
      </w:r>
      <w:r w:rsidR="009840D2">
        <w:rPr>
          <w:rFonts w:ascii="Times New Roman" w:hAnsi="Times New Roman" w:cs="Times New Roman"/>
          <w:sz w:val="24"/>
          <w:szCs w:val="24"/>
        </w:rPr>
        <w:t xml:space="preserve"> (ďalej len „Akceptačné kritériá“)</w:t>
      </w:r>
      <w:r w:rsidRPr="00B700BA">
        <w:rPr>
          <w:rFonts w:ascii="Times New Roman" w:hAnsi="Times New Roman" w:cs="Times New Roman"/>
          <w:sz w:val="24"/>
          <w:szCs w:val="24"/>
        </w:rPr>
        <w:t>,</w:t>
      </w:r>
      <w:r w:rsidR="0046777F" w:rsidRPr="00B700BA">
        <w:rPr>
          <w:rFonts w:ascii="Times New Roman" w:hAnsi="Times New Roman" w:cs="Times New Roman"/>
          <w:sz w:val="24"/>
          <w:szCs w:val="24"/>
        </w:rPr>
        <w:t xml:space="preserve"> </w:t>
      </w:r>
      <w:r w:rsidRPr="00B700BA">
        <w:rPr>
          <w:rFonts w:ascii="Times New Roman" w:hAnsi="Times New Roman" w:cs="Times New Roman"/>
          <w:sz w:val="24"/>
          <w:szCs w:val="24"/>
        </w:rPr>
        <w:t xml:space="preserve">Objednávateľ uvedie a popíše všetky identifikované </w:t>
      </w:r>
      <w:r w:rsidR="00C43D51">
        <w:rPr>
          <w:rFonts w:ascii="Times New Roman" w:hAnsi="Times New Roman" w:cs="Times New Roman"/>
          <w:sz w:val="24"/>
          <w:szCs w:val="24"/>
        </w:rPr>
        <w:t>Vad</w:t>
      </w:r>
      <w:r w:rsidRPr="00B700BA">
        <w:rPr>
          <w:rFonts w:ascii="Times New Roman" w:hAnsi="Times New Roman" w:cs="Times New Roman"/>
          <w:sz w:val="24"/>
          <w:szCs w:val="24"/>
        </w:rPr>
        <w:t xml:space="preserve">y </w:t>
      </w:r>
      <w:r w:rsidR="00D73DBA" w:rsidRPr="00B700BA">
        <w:rPr>
          <w:rFonts w:ascii="Times New Roman" w:hAnsi="Times New Roman" w:cs="Times New Roman"/>
          <w:sz w:val="24"/>
          <w:szCs w:val="24"/>
        </w:rPr>
        <w:t>v zápisnici o </w:t>
      </w:r>
      <w:r w:rsidR="00C43D51">
        <w:rPr>
          <w:rFonts w:ascii="Times New Roman" w:hAnsi="Times New Roman" w:cs="Times New Roman"/>
          <w:sz w:val="24"/>
          <w:szCs w:val="24"/>
        </w:rPr>
        <w:t>Akceptačn</w:t>
      </w:r>
      <w:r w:rsidR="00D73DBA" w:rsidRPr="00B700BA">
        <w:rPr>
          <w:rFonts w:ascii="Times New Roman" w:hAnsi="Times New Roman" w:cs="Times New Roman"/>
          <w:sz w:val="24"/>
          <w:szCs w:val="24"/>
        </w:rPr>
        <w:t xml:space="preserve">ých testoch </w:t>
      </w:r>
      <w:r w:rsidRPr="00B700BA">
        <w:rPr>
          <w:rFonts w:ascii="Times New Roman" w:hAnsi="Times New Roman" w:cs="Times New Roman"/>
          <w:sz w:val="24"/>
          <w:szCs w:val="24"/>
        </w:rPr>
        <w:t>a </w:t>
      </w:r>
      <w:r w:rsidR="00302C0D" w:rsidRPr="00B700BA">
        <w:rPr>
          <w:rFonts w:ascii="Times New Roman" w:hAnsi="Times New Roman" w:cs="Times New Roman"/>
          <w:sz w:val="24"/>
          <w:szCs w:val="24"/>
        </w:rPr>
        <w:t>navrhne</w:t>
      </w:r>
      <w:r w:rsidRPr="00B700BA">
        <w:rPr>
          <w:rFonts w:ascii="Times New Roman" w:hAnsi="Times New Roman" w:cs="Times New Roman"/>
          <w:sz w:val="24"/>
          <w:szCs w:val="24"/>
        </w:rPr>
        <w:t xml:space="preserve"> nový termín pre </w:t>
      </w:r>
      <w:r w:rsidR="00C43D51">
        <w:rPr>
          <w:rFonts w:ascii="Times New Roman" w:hAnsi="Times New Roman" w:cs="Times New Roman"/>
          <w:sz w:val="24"/>
          <w:szCs w:val="24"/>
        </w:rPr>
        <w:t>Akceptačn</w:t>
      </w:r>
      <w:r w:rsidRPr="00B700BA">
        <w:rPr>
          <w:rFonts w:ascii="Times New Roman" w:hAnsi="Times New Roman" w:cs="Times New Roman"/>
          <w:sz w:val="24"/>
          <w:szCs w:val="24"/>
        </w:rPr>
        <w:t xml:space="preserve">ý test. Zhotoviteľ sa zaväzuje odstrániť </w:t>
      </w:r>
      <w:r w:rsidR="00C43D51">
        <w:rPr>
          <w:rFonts w:ascii="Times New Roman" w:hAnsi="Times New Roman" w:cs="Times New Roman"/>
          <w:sz w:val="24"/>
          <w:szCs w:val="24"/>
        </w:rPr>
        <w:t>Vad</w:t>
      </w:r>
      <w:r w:rsidRPr="00B700BA">
        <w:rPr>
          <w:rFonts w:ascii="Times New Roman" w:hAnsi="Times New Roman" w:cs="Times New Roman"/>
          <w:sz w:val="24"/>
          <w:szCs w:val="24"/>
        </w:rPr>
        <w:t xml:space="preserve">y </w:t>
      </w:r>
      <w:r w:rsidR="005A7F68" w:rsidRPr="00B700BA">
        <w:rPr>
          <w:rFonts w:ascii="Times New Roman" w:hAnsi="Times New Roman" w:cs="Times New Roman"/>
          <w:sz w:val="24"/>
          <w:szCs w:val="24"/>
        </w:rPr>
        <w:t xml:space="preserve">uvedené v zápisnici o </w:t>
      </w:r>
      <w:r w:rsidR="00C43D51">
        <w:rPr>
          <w:rFonts w:ascii="Times New Roman" w:hAnsi="Times New Roman" w:cs="Times New Roman"/>
          <w:sz w:val="24"/>
          <w:szCs w:val="24"/>
        </w:rPr>
        <w:t>Akceptačn</w:t>
      </w:r>
      <w:r w:rsidR="005A7F68" w:rsidRPr="00B700BA">
        <w:rPr>
          <w:rFonts w:ascii="Times New Roman" w:hAnsi="Times New Roman" w:cs="Times New Roman"/>
          <w:sz w:val="24"/>
          <w:szCs w:val="24"/>
        </w:rPr>
        <w:t xml:space="preserve">om teste </w:t>
      </w:r>
      <w:r w:rsidR="00A03D37" w:rsidRPr="00B700BA">
        <w:rPr>
          <w:rFonts w:ascii="Times New Roman" w:hAnsi="Times New Roman" w:cs="Times New Roman"/>
          <w:sz w:val="24"/>
          <w:szCs w:val="24"/>
        </w:rPr>
        <w:t>podľa</w:t>
      </w:r>
      <w:r w:rsidR="005A7F68" w:rsidRPr="00B700BA">
        <w:rPr>
          <w:rFonts w:ascii="Times New Roman" w:hAnsi="Times New Roman" w:cs="Times New Roman"/>
          <w:sz w:val="24"/>
          <w:szCs w:val="24"/>
        </w:rPr>
        <w:t xml:space="preserve"> bodu </w:t>
      </w:r>
      <w:r w:rsidR="00CC6022" w:rsidRPr="00B700BA">
        <w:rPr>
          <w:rFonts w:ascii="Times New Roman" w:hAnsi="Times New Roman" w:cs="Times New Roman"/>
          <w:sz w:val="24"/>
          <w:szCs w:val="24"/>
        </w:rPr>
        <w:t>7.1</w:t>
      </w:r>
      <w:r w:rsidR="00B700BA" w:rsidRPr="00B700BA">
        <w:rPr>
          <w:rFonts w:ascii="Times New Roman" w:hAnsi="Times New Roman" w:cs="Times New Roman"/>
          <w:sz w:val="24"/>
          <w:szCs w:val="24"/>
        </w:rPr>
        <w:t>3</w:t>
      </w:r>
      <w:r w:rsidR="005A7F68" w:rsidRPr="00B700BA">
        <w:rPr>
          <w:rFonts w:ascii="Times New Roman" w:hAnsi="Times New Roman" w:cs="Times New Roman"/>
          <w:sz w:val="24"/>
          <w:szCs w:val="24"/>
        </w:rPr>
        <w:t xml:space="preserve"> </w:t>
      </w:r>
      <w:r w:rsidR="00CC6022" w:rsidRPr="00B700BA">
        <w:rPr>
          <w:rFonts w:ascii="Times New Roman" w:hAnsi="Times New Roman" w:cs="Times New Roman"/>
          <w:sz w:val="24"/>
          <w:szCs w:val="24"/>
        </w:rPr>
        <w:t>Zmluvy</w:t>
      </w:r>
      <w:r w:rsidR="005A7F68" w:rsidRPr="00B700BA">
        <w:rPr>
          <w:rFonts w:ascii="Times New Roman" w:hAnsi="Times New Roman" w:cs="Times New Roman"/>
          <w:sz w:val="24"/>
          <w:szCs w:val="24"/>
        </w:rPr>
        <w:t xml:space="preserve"> </w:t>
      </w:r>
      <w:r w:rsidRPr="00B700BA">
        <w:rPr>
          <w:rFonts w:ascii="Times New Roman" w:hAnsi="Times New Roman" w:cs="Times New Roman"/>
          <w:sz w:val="24"/>
          <w:szCs w:val="24"/>
        </w:rPr>
        <w:t>a</w:t>
      </w:r>
      <w:r w:rsidR="00302C0D" w:rsidRPr="00B700BA">
        <w:rPr>
          <w:rFonts w:ascii="Times New Roman" w:hAnsi="Times New Roman" w:cs="Times New Roman"/>
          <w:sz w:val="24"/>
          <w:szCs w:val="24"/>
        </w:rPr>
        <w:t> opätovne uskutočniť nevyhnutné</w:t>
      </w:r>
      <w:r w:rsidRPr="00B700BA">
        <w:rPr>
          <w:rFonts w:ascii="Times New Roman" w:hAnsi="Times New Roman" w:cs="Times New Roman"/>
          <w:sz w:val="24"/>
          <w:szCs w:val="24"/>
        </w:rPr>
        <w:t xml:space="preserve"> </w:t>
      </w:r>
      <w:r w:rsidR="00C43D51">
        <w:rPr>
          <w:rFonts w:ascii="Times New Roman" w:hAnsi="Times New Roman" w:cs="Times New Roman"/>
          <w:sz w:val="24"/>
          <w:szCs w:val="24"/>
        </w:rPr>
        <w:t>Akceptačn</w:t>
      </w:r>
      <w:r w:rsidRPr="00B700BA">
        <w:rPr>
          <w:rFonts w:ascii="Times New Roman" w:hAnsi="Times New Roman" w:cs="Times New Roman"/>
          <w:sz w:val="24"/>
          <w:szCs w:val="24"/>
        </w:rPr>
        <w:t xml:space="preserve">é testy. </w:t>
      </w:r>
      <w:r w:rsidR="00EF30C8" w:rsidRPr="00B700BA">
        <w:rPr>
          <w:rFonts w:ascii="Times New Roman" w:hAnsi="Times New Roman" w:cs="Times New Roman"/>
          <w:sz w:val="24"/>
          <w:szCs w:val="24"/>
        </w:rPr>
        <w:t>Zmluvné strany sa zaväzujú postupovať týmto spôsobom</w:t>
      </w:r>
      <w:r w:rsidRPr="00B700BA">
        <w:rPr>
          <w:rFonts w:ascii="Times New Roman" w:hAnsi="Times New Roman" w:cs="Times New Roman"/>
          <w:sz w:val="24"/>
          <w:szCs w:val="24"/>
        </w:rPr>
        <w:t xml:space="preserve">, až </w:t>
      </w:r>
      <w:r w:rsidR="00EF30C8" w:rsidRPr="00B700BA">
        <w:rPr>
          <w:rFonts w:ascii="Times New Roman" w:hAnsi="Times New Roman" w:cs="Times New Roman"/>
          <w:sz w:val="24"/>
          <w:szCs w:val="24"/>
        </w:rPr>
        <w:t>dokým</w:t>
      </w:r>
      <w:r w:rsidRPr="00B700BA">
        <w:rPr>
          <w:rFonts w:ascii="Times New Roman" w:hAnsi="Times New Roman" w:cs="Times New Roman"/>
          <w:sz w:val="24"/>
          <w:szCs w:val="24"/>
        </w:rPr>
        <w:t xml:space="preserve"> nebudú splnené všetky </w:t>
      </w:r>
      <w:r w:rsidR="00C43D51">
        <w:rPr>
          <w:rFonts w:ascii="Times New Roman" w:hAnsi="Times New Roman" w:cs="Times New Roman"/>
          <w:sz w:val="24"/>
          <w:szCs w:val="24"/>
        </w:rPr>
        <w:t>Akceptačn</w:t>
      </w:r>
      <w:r w:rsidRPr="00B700BA">
        <w:rPr>
          <w:rFonts w:ascii="Times New Roman" w:hAnsi="Times New Roman" w:cs="Times New Roman"/>
          <w:sz w:val="24"/>
          <w:szCs w:val="24"/>
        </w:rPr>
        <w:t xml:space="preserve">é kritériá pre príslušný </w:t>
      </w:r>
      <w:r w:rsidR="00C43D51">
        <w:rPr>
          <w:rFonts w:ascii="Times New Roman" w:hAnsi="Times New Roman" w:cs="Times New Roman"/>
          <w:sz w:val="24"/>
          <w:szCs w:val="24"/>
        </w:rPr>
        <w:t>Akceptačn</w:t>
      </w:r>
      <w:r w:rsidRPr="00B700BA">
        <w:rPr>
          <w:rFonts w:ascii="Times New Roman" w:hAnsi="Times New Roman" w:cs="Times New Roman"/>
          <w:sz w:val="24"/>
          <w:szCs w:val="24"/>
        </w:rPr>
        <w:t>ý test</w:t>
      </w:r>
      <w:r w:rsidR="002C3EE2" w:rsidRPr="00B700BA">
        <w:rPr>
          <w:rFonts w:ascii="Times New Roman" w:hAnsi="Times New Roman" w:cs="Times New Roman"/>
          <w:sz w:val="24"/>
          <w:szCs w:val="24"/>
        </w:rPr>
        <w:t>.</w:t>
      </w:r>
      <w:r w:rsidRPr="00B700BA">
        <w:rPr>
          <w:rFonts w:ascii="Times New Roman" w:hAnsi="Times New Roman" w:cs="Times New Roman"/>
          <w:sz w:val="24"/>
          <w:szCs w:val="24"/>
        </w:rPr>
        <w:t xml:space="preserve"> </w:t>
      </w:r>
      <w:r w:rsidR="008D34D4" w:rsidRPr="00B700BA">
        <w:rPr>
          <w:rFonts w:ascii="Times New Roman" w:hAnsi="Times New Roman" w:cs="Times New Roman"/>
          <w:sz w:val="24"/>
          <w:szCs w:val="24"/>
        </w:rPr>
        <w:t>Týmto nie je dotknutý termín zhotovenia Diela alebo jeho časti</w:t>
      </w:r>
      <w:r w:rsidR="00A03D37" w:rsidRPr="00B700BA">
        <w:rPr>
          <w:rFonts w:ascii="Times New Roman" w:hAnsi="Times New Roman" w:cs="Times New Roman"/>
          <w:sz w:val="24"/>
          <w:szCs w:val="24"/>
        </w:rPr>
        <w:t xml:space="preserve"> podľa harmonogramu uvedeného v </w:t>
      </w:r>
      <w:r w:rsidR="00B700BA" w:rsidRPr="00B700BA">
        <w:rPr>
          <w:rFonts w:ascii="Times New Roman" w:hAnsi="Times New Roman" w:cs="Times New Roman"/>
          <w:sz w:val="24"/>
          <w:szCs w:val="24"/>
        </w:rPr>
        <w:t>P</w:t>
      </w:r>
      <w:r w:rsidR="00A03D37" w:rsidRPr="00B700BA">
        <w:rPr>
          <w:rFonts w:ascii="Times New Roman" w:hAnsi="Times New Roman" w:cs="Times New Roman"/>
          <w:sz w:val="24"/>
          <w:szCs w:val="24"/>
        </w:rPr>
        <w:t>rílohe č. 4</w:t>
      </w:r>
      <w:r w:rsidR="008D34D4" w:rsidRPr="00B700BA">
        <w:rPr>
          <w:rFonts w:ascii="Times New Roman" w:hAnsi="Times New Roman" w:cs="Times New Roman"/>
          <w:sz w:val="24"/>
          <w:szCs w:val="24"/>
        </w:rPr>
        <w:t>.</w:t>
      </w:r>
    </w:p>
    <w:p w14:paraId="07740797" w14:textId="79A68345" w:rsidR="008F6441" w:rsidRPr="0095074D" w:rsidRDefault="008655E6" w:rsidP="00D27A75">
      <w:pPr>
        <w:pStyle w:val="MLOdsek"/>
        <w:numPr>
          <w:ilvl w:val="1"/>
          <w:numId w:val="46"/>
        </w:numPr>
        <w:spacing w:after="240"/>
        <w:ind w:left="709" w:hanging="709"/>
        <w:rPr>
          <w:rFonts w:ascii="Times New Roman" w:hAnsi="Times New Roman" w:cs="Times New Roman"/>
          <w:sz w:val="24"/>
          <w:szCs w:val="24"/>
        </w:rPr>
      </w:pPr>
      <w:bookmarkStart w:id="10" w:name="_Ref519610054"/>
      <w:r w:rsidRPr="00EE3611">
        <w:rPr>
          <w:rFonts w:ascii="Times New Roman" w:hAnsi="Times New Roman" w:cs="Times New Roman"/>
          <w:sz w:val="24"/>
          <w:szCs w:val="24"/>
        </w:rPr>
        <w:t>Zmluvné strany sa zaväzujú dodržiavať časový plán</w:t>
      </w:r>
      <w:r w:rsidR="00B658DB">
        <w:rPr>
          <w:rFonts w:ascii="Times New Roman" w:hAnsi="Times New Roman" w:cs="Times New Roman"/>
          <w:sz w:val="24"/>
          <w:szCs w:val="24"/>
        </w:rPr>
        <w:t xml:space="preserve"> </w:t>
      </w:r>
      <w:r w:rsidR="00083C71">
        <w:rPr>
          <w:rFonts w:ascii="Times New Roman" w:hAnsi="Times New Roman" w:cs="Times New Roman"/>
          <w:sz w:val="24"/>
          <w:szCs w:val="24"/>
        </w:rPr>
        <w:t>Skúšobných</w:t>
      </w:r>
      <w:r w:rsidR="00797803">
        <w:rPr>
          <w:rFonts w:ascii="Times New Roman" w:hAnsi="Times New Roman" w:cs="Times New Roman"/>
          <w:sz w:val="24"/>
          <w:szCs w:val="24"/>
        </w:rPr>
        <w:t xml:space="preserve"> testov a </w:t>
      </w:r>
      <w:r w:rsidR="00C43D51">
        <w:rPr>
          <w:rFonts w:ascii="Times New Roman" w:hAnsi="Times New Roman" w:cs="Times New Roman"/>
          <w:sz w:val="24"/>
          <w:szCs w:val="24"/>
        </w:rPr>
        <w:t>Akceptačn</w:t>
      </w:r>
      <w:r w:rsidRPr="00EE3611">
        <w:rPr>
          <w:rFonts w:ascii="Times New Roman" w:hAnsi="Times New Roman" w:cs="Times New Roman"/>
          <w:sz w:val="24"/>
          <w:szCs w:val="24"/>
        </w:rPr>
        <w:t xml:space="preserve">ých testov </w:t>
      </w:r>
      <w:r w:rsidR="00FE1D76" w:rsidRPr="00E72D1C">
        <w:rPr>
          <w:rFonts w:ascii="Times New Roman" w:hAnsi="Times New Roman" w:cs="Times New Roman"/>
          <w:sz w:val="24"/>
          <w:szCs w:val="24"/>
        </w:rPr>
        <w:t xml:space="preserve">dohodnutý </w:t>
      </w:r>
      <w:r w:rsidR="00BB1937">
        <w:rPr>
          <w:rFonts w:ascii="Times New Roman" w:hAnsi="Times New Roman" w:cs="Times New Roman"/>
          <w:sz w:val="24"/>
          <w:szCs w:val="24"/>
        </w:rPr>
        <w:t>Z</w:t>
      </w:r>
      <w:r w:rsidR="00FE1D76" w:rsidRPr="00E72D1C">
        <w:rPr>
          <w:rFonts w:ascii="Times New Roman" w:hAnsi="Times New Roman" w:cs="Times New Roman"/>
          <w:sz w:val="24"/>
          <w:szCs w:val="24"/>
        </w:rPr>
        <w:t xml:space="preserve">mluvnými stranami vo fáze </w:t>
      </w:r>
      <w:r w:rsidR="007A3362" w:rsidRPr="00E72D1C">
        <w:rPr>
          <w:rFonts w:ascii="Times New Roman" w:hAnsi="Times New Roman" w:cs="Times New Roman"/>
          <w:sz w:val="24"/>
          <w:szCs w:val="24"/>
        </w:rPr>
        <w:t xml:space="preserve">Analýza </w:t>
      </w:r>
      <w:r w:rsidR="00FE1D76" w:rsidRPr="00E72D1C">
        <w:rPr>
          <w:rFonts w:ascii="Times New Roman" w:hAnsi="Times New Roman" w:cs="Times New Roman"/>
          <w:sz w:val="24"/>
          <w:szCs w:val="24"/>
        </w:rPr>
        <w:t>a </w:t>
      </w:r>
      <w:r w:rsidR="00C65405" w:rsidRPr="00E72D1C">
        <w:rPr>
          <w:rFonts w:ascii="Times New Roman" w:hAnsi="Times New Roman" w:cs="Times New Roman"/>
          <w:sz w:val="24"/>
          <w:szCs w:val="24"/>
        </w:rPr>
        <w:t>dizajn</w:t>
      </w:r>
      <w:r w:rsidR="00FE1D76" w:rsidRPr="00E72D1C">
        <w:rPr>
          <w:rFonts w:ascii="Times New Roman" w:hAnsi="Times New Roman" w:cs="Times New Roman"/>
          <w:sz w:val="24"/>
          <w:szCs w:val="24"/>
        </w:rPr>
        <w:t xml:space="preserve"> </w:t>
      </w:r>
      <w:r w:rsidRPr="00E72D1C">
        <w:rPr>
          <w:rFonts w:ascii="Times New Roman" w:hAnsi="Times New Roman" w:cs="Times New Roman"/>
          <w:sz w:val="24"/>
          <w:szCs w:val="24"/>
        </w:rPr>
        <w:t>a</w:t>
      </w:r>
      <w:r w:rsidRPr="00EE3611">
        <w:rPr>
          <w:rFonts w:ascii="Times New Roman" w:hAnsi="Times New Roman" w:cs="Times New Roman"/>
          <w:sz w:val="24"/>
          <w:szCs w:val="24"/>
        </w:rPr>
        <w:t xml:space="preserve"> pri výskyte </w:t>
      </w:r>
      <w:r w:rsidR="00F863FA">
        <w:rPr>
          <w:rFonts w:ascii="Times New Roman" w:hAnsi="Times New Roman" w:cs="Times New Roman"/>
          <w:sz w:val="24"/>
          <w:szCs w:val="24"/>
        </w:rPr>
        <w:t>V</w:t>
      </w:r>
      <w:r w:rsidRPr="00EE3611">
        <w:rPr>
          <w:rFonts w:ascii="Times New Roman" w:hAnsi="Times New Roman" w:cs="Times New Roman"/>
          <w:sz w:val="24"/>
          <w:szCs w:val="24"/>
        </w:rPr>
        <w:t xml:space="preserve">ád vynaložiť </w:t>
      </w:r>
      <w:r w:rsidR="0089230B" w:rsidRPr="00EE3611">
        <w:rPr>
          <w:rFonts w:ascii="Times New Roman" w:hAnsi="Times New Roman" w:cs="Times New Roman"/>
          <w:sz w:val="24"/>
          <w:szCs w:val="24"/>
        </w:rPr>
        <w:t>nevyhnutné</w:t>
      </w:r>
      <w:r w:rsidRPr="00EE3611">
        <w:rPr>
          <w:rFonts w:ascii="Times New Roman" w:hAnsi="Times New Roman" w:cs="Times New Roman"/>
          <w:sz w:val="24"/>
          <w:szCs w:val="24"/>
        </w:rPr>
        <w:t xml:space="preserve"> úsilie na jeho dodržanie. Vady, ktoré sa vyskytnú pri </w:t>
      </w:r>
      <w:r w:rsidR="00083C71">
        <w:rPr>
          <w:rFonts w:ascii="Times New Roman" w:hAnsi="Times New Roman" w:cs="Times New Roman"/>
          <w:sz w:val="24"/>
          <w:szCs w:val="24"/>
        </w:rPr>
        <w:t>Skúšobných</w:t>
      </w:r>
      <w:r w:rsidR="00797803">
        <w:rPr>
          <w:rFonts w:ascii="Times New Roman" w:hAnsi="Times New Roman" w:cs="Times New Roman"/>
          <w:sz w:val="24"/>
          <w:szCs w:val="24"/>
        </w:rPr>
        <w:t xml:space="preserve"> </w:t>
      </w:r>
      <w:r w:rsidR="00083C71">
        <w:rPr>
          <w:rFonts w:ascii="Times New Roman" w:hAnsi="Times New Roman" w:cs="Times New Roman"/>
          <w:sz w:val="24"/>
          <w:szCs w:val="24"/>
        </w:rPr>
        <w:t>testoch</w:t>
      </w:r>
      <w:r w:rsidR="00797803">
        <w:rPr>
          <w:rFonts w:ascii="Times New Roman" w:hAnsi="Times New Roman" w:cs="Times New Roman"/>
          <w:sz w:val="24"/>
          <w:szCs w:val="24"/>
        </w:rPr>
        <w:t xml:space="preserve"> a pri </w:t>
      </w:r>
      <w:r w:rsidR="00C43D51">
        <w:rPr>
          <w:rFonts w:ascii="Times New Roman" w:hAnsi="Times New Roman" w:cs="Times New Roman"/>
          <w:sz w:val="24"/>
          <w:szCs w:val="24"/>
        </w:rPr>
        <w:t>Akceptačn</w:t>
      </w:r>
      <w:r w:rsidRPr="00EE3611">
        <w:rPr>
          <w:rFonts w:ascii="Times New Roman" w:hAnsi="Times New Roman" w:cs="Times New Roman"/>
          <w:sz w:val="24"/>
          <w:szCs w:val="24"/>
        </w:rPr>
        <w:t>ých testoch</w:t>
      </w:r>
      <w:r w:rsidR="00AF447E" w:rsidRPr="00EE3611">
        <w:rPr>
          <w:rFonts w:ascii="Times New Roman" w:hAnsi="Times New Roman" w:cs="Times New Roman"/>
          <w:sz w:val="24"/>
          <w:szCs w:val="24"/>
        </w:rPr>
        <w:t>,</w:t>
      </w:r>
      <w:r w:rsidRPr="00EE3611">
        <w:rPr>
          <w:rFonts w:ascii="Times New Roman" w:hAnsi="Times New Roman" w:cs="Times New Roman"/>
          <w:sz w:val="24"/>
          <w:szCs w:val="24"/>
        </w:rPr>
        <w:t xml:space="preserve"> budú </w:t>
      </w:r>
      <w:r w:rsidR="00FB3B2E">
        <w:rPr>
          <w:rFonts w:ascii="Times New Roman" w:hAnsi="Times New Roman" w:cs="Times New Roman"/>
          <w:sz w:val="24"/>
          <w:szCs w:val="24"/>
        </w:rPr>
        <w:t>kategorizované</w:t>
      </w:r>
      <w:r w:rsidRPr="00EE3611">
        <w:rPr>
          <w:rFonts w:ascii="Times New Roman" w:hAnsi="Times New Roman" w:cs="Times New Roman"/>
          <w:sz w:val="24"/>
          <w:szCs w:val="24"/>
        </w:rPr>
        <w:t xml:space="preserve"> podľa ich závažnosti a Zmluvné strany sa zaväzujú poskytovať si všetku nevyhnutnú súčinnosť na odstránenie vád už v priebehu </w:t>
      </w:r>
      <w:r w:rsidR="00083C71">
        <w:rPr>
          <w:rFonts w:ascii="Times New Roman" w:hAnsi="Times New Roman" w:cs="Times New Roman"/>
          <w:sz w:val="24"/>
          <w:szCs w:val="24"/>
        </w:rPr>
        <w:t>Skúšobných</w:t>
      </w:r>
      <w:r w:rsidR="00797803">
        <w:rPr>
          <w:rFonts w:ascii="Times New Roman" w:hAnsi="Times New Roman" w:cs="Times New Roman"/>
          <w:sz w:val="24"/>
          <w:szCs w:val="24"/>
        </w:rPr>
        <w:t xml:space="preserve"> testov alebo </w:t>
      </w:r>
      <w:r w:rsidR="00C43D51">
        <w:rPr>
          <w:rFonts w:ascii="Times New Roman" w:hAnsi="Times New Roman" w:cs="Times New Roman"/>
          <w:sz w:val="24"/>
          <w:szCs w:val="24"/>
        </w:rPr>
        <w:t>Akceptačn</w:t>
      </w:r>
      <w:r w:rsidRPr="00EE3611">
        <w:rPr>
          <w:rFonts w:ascii="Times New Roman" w:hAnsi="Times New Roman" w:cs="Times New Roman"/>
          <w:sz w:val="24"/>
          <w:szCs w:val="24"/>
        </w:rPr>
        <w:t>ých testov.</w:t>
      </w:r>
      <w:bookmarkEnd w:id="10"/>
      <w:r w:rsidR="0095074D" w:rsidRPr="0095074D">
        <w:rPr>
          <w:rFonts w:ascii="Times New Roman" w:hAnsi="Times New Roman" w:cs="Times New Roman"/>
          <w:sz w:val="24"/>
          <w:szCs w:val="24"/>
        </w:rPr>
        <w:t xml:space="preserve"> </w:t>
      </w:r>
      <w:r w:rsidR="00797803">
        <w:rPr>
          <w:rFonts w:ascii="Times New Roman" w:hAnsi="Times New Roman" w:cs="Times New Roman"/>
          <w:sz w:val="24"/>
          <w:szCs w:val="24"/>
        </w:rPr>
        <w:t xml:space="preserve">Skúšobné testy a </w:t>
      </w:r>
      <w:r w:rsidR="00C43D51">
        <w:rPr>
          <w:rFonts w:ascii="Times New Roman" w:hAnsi="Times New Roman" w:cs="Times New Roman"/>
          <w:sz w:val="24"/>
          <w:szCs w:val="24"/>
        </w:rPr>
        <w:t>Akceptačn</w:t>
      </w:r>
      <w:r w:rsidR="0095074D" w:rsidRPr="0095074D">
        <w:rPr>
          <w:rFonts w:ascii="Times New Roman" w:hAnsi="Times New Roman" w:cs="Times New Roman"/>
          <w:sz w:val="24"/>
          <w:szCs w:val="24"/>
        </w:rPr>
        <w:t xml:space="preserve">é testy sa môžu </w:t>
      </w:r>
      <w:r w:rsidR="00083C71" w:rsidRPr="0095074D">
        <w:rPr>
          <w:rFonts w:ascii="Times New Roman" w:hAnsi="Times New Roman" w:cs="Times New Roman"/>
          <w:sz w:val="24"/>
          <w:szCs w:val="24"/>
        </w:rPr>
        <w:t>uskutočniť</w:t>
      </w:r>
      <w:r w:rsidR="0095074D" w:rsidRPr="0095074D">
        <w:rPr>
          <w:rFonts w:ascii="Times New Roman" w:hAnsi="Times New Roman" w:cs="Times New Roman"/>
          <w:sz w:val="24"/>
          <w:szCs w:val="24"/>
        </w:rPr>
        <w:t xml:space="preserve"> aj v inom termíne ako je plánované podľa </w:t>
      </w:r>
      <w:r w:rsidR="0095074D">
        <w:rPr>
          <w:rFonts w:ascii="Times New Roman" w:hAnsi="Times New Roman" w:cs="Times New Roman"/>
          <w:sz w:val="24"/>
          <w:szCs w:val="24"/>
        </w:rPr>
        <w:t xml:space="preserve">časového plánu </w:t>
      </w:r>
      <w:r w:rsidR="00083C71">
        <w:rPr>
          <w:rFonts w:ascii="Times New Roman" w:hAnsi="Times New Roman" w:cs="Times New Roman"/>
          <w:sz w:val="24"/>
          <w:szCs w:val="24"/>
        </w:rPr>
        <w:t>Skúšobných</w:t>
      </w:r>
      <w:r w:rsidR="00797803">
        <w:rPr>
          <w:rFonts w:ascii="Times New Roman" w:hAnsi="Times New Roman" w:cs="Times New Roman"/>
          <w:sz w:val="24"/>
          <w:szCs w:val="24"/>
        </w:rPr>
        <w:t xml:space="preserve"> testov a </w:t>
      </w:r>
      <w:r w:rsidR="00C43D51">
        <w:rPr>
          <w:rFonts w:ascii="Times New Roman" w:hAnsi="Times New Roman" w:cs="Times New Roman"/>
          <w:sz w:val="24"/>
          <w:szCs w:val="24"/>
        </w:rPr>
        <w:t>Akceptačn</w:t>
      </w:r>
      <w:r w:rsidR="0095074D">
        <w:rPr>
          <w:rFonts w:ascii="Times New Roman" w:hAnsi="Times New Roman" w:cs="Times New Roman"/>
          <w:sz w:val="24"/>
          <w:szCs w:val="24"/>
        </w:rPr>
        <w:t>ých testov</w:t>
      </w:r>
      <w:r w:rsidR="0095074D" w:rsidRPr="0095074D">
        <w:rPr>
          <w:rFonts w:ascii="Times New Roman" w:hAnsi="Times New Roman" w:cs="Times New Roman"/>
          <w:sz w:val="24"/>
          <w:szCs w:val="24"/>
        </w:rPr>
        <w:t xml:space="preserve">, ak to navrhne najneskôr </w:t>
      </w:r>
      <w:r w:rsidR="006A071B" w:rsidRPr="00F863FA">
        <w:rPr>
          <w:rFonts w:ascii="Times New Roman" w:hAnsi="Times New Roman" w:cs="Times New Roman"/>
          <w:sz w:val="24"/>
          <w:szCs w:val="24"/>
        </w:rPr>
        <w:t>päť</w:t>
      </w:r>
      <w:r w:rsidR="0095074D" w:rsidRPr="00F863FA">
        <w:rPr>
          <w:rFonts w:ascii="Times New Roman" w:hAnsi="Times New Roman" w:cs="Times New Roman"/>
          <w:sz w:val="24"/>
          <w:szCs w:val="24"/>
        </w:rPr>
        <w:t xml:space="preserve"> pracov</w:t>
      </w:r>
      <w:r w:rsidR="006A071B" w:rsidRPr="00F863FA">
        <w:rPr>
          <w:rFonts w:ascii="Times New Roman" w:hAnsi="Times New Roman" w:cs="Times New Roman"/>
          <w:sz w:val="24"/>
          <w:szCs w:val="24"/>
        </w:rPr>
        <w:t>ných</w:t>
      </w:r>
      <w:r w:rsidR="0095074D" w:rsidRPr="00F863FA">
        <w:rPr>
          <w:rFonts w:ascii="Times New Roman" w:hAnsi="Times New Roman" w:cs="Times New Roman"/>
          <w:sz w:val="24"/>
          <w:szCs w:val="24"/>
        </w:rPr>
        <w:t xml:space="preserve"> dn</w:t>
      </w:r>
      <w:r w:rsidR="006A071B" w:rsidRPr="00F863FA">
        <w:rPr>
          <w:rFonts w:ascii="Times New Roman" w:hAnsi="Times New Roman" w:cs="Times New Roman"/>
          <w:sz w:val="24"/>
          <w:szCs w:val="24"/>
        </w:rPr>
        <w:t>í</w:t>
      </w:r>
      <w:r w:rsidR="0095074D" w:rsidRPr="00F863FA">
        <w:rPr>
          <w:rFonts w:ascii="Times New Roman" w:hAnsi="Times New Roman" w:cs="Times New Roman"/>
          <w:sz w:val="24"/>
          <w:szCs w:val="24"/>
        </w:rPr>
        <w:t xml:space="preserve"> </w:t>
      </w:r>
      <w:r w:rsidR="0095074D" w:rsidRPr="0095074D">
        <w:rPr>
          <w:rFonts w:ascii="Times New Roman" w:hAnsi="Times New Roman" w:cs="Times New Roman"/>
          <w:sz w:val="24"/>
          <w:szCs w:val="24"/>
        </w:rPr>
        <w:t xml:space="preserve">pred termínom </w:t>
      </w:r>
      <w:r w:rsidR="00083C71">
        <w:rPr>
          <w:rFonts w:ascii="Times New Roman" w:hAnsi="Times New Roman" w:cs="Times New Roman"/>
          <w:sz w:val="24"/>
          <w:szCs w:val="24"/>
        </w:rPr>
        <w:t>Skúšobného</w:t>
      </w:r>
      <w:r w:rsidR="00797803">
        <w:rPr>
          <w:rFonts w:ascii="Times New Roman" w:hAnsi="Times New Roman" w:cs="Times New Roman"/>
          <w:sz w:val="24"/>
          <w:szCs w:val="24"/>
        </w:rPr>
        <w:t xml:space="preserve"> testu alebo </w:t>
      </w:r>
      <w:r w:rsidR="00C43D51">
        <w:rPr>
          <w:rFonts w:ascii="Times New Roman" w:hAnsi="Times New Roman" w:cs="Times New Roman"/>
          <w:sz w:val="24"/>
          <w:szCs w:val="24"/>
        </w:rPr>
        <w:t>Akceptačn</w:t>
      </w:r>
      <w:r w:rsidR="0095074D" w:rsidRPr="0095074D">
        <w:rPr>
          <w:rFonts w:ascii="Times New Roman" w:hAnsi="Times New Roman" w:cs="Times New Roman"/>
          <w:sz w:val="24"/>
          <w:szCs w:val="24"/>
        </w:rPr>
        <w:t xml:space="preserve">ého testu niektorá </w:t>
      </w:r>
      <w:r w:rsidR="00615A0F">
        <w:rPr>
          <w:rFonts w:ascii="Times New Roman" w:hAnsi="Times New Roman" w:cs="Times New Roman"/>
          <w:sz w:val="24"/>
          <w:szCs w:val="24"/>
        </w:rPr>
        <w:t>Z</w:t>
      </w:r>
      <w:r w:rsidR="0095074D" w:rsidRPr="0095074D">
        <w:rPr>
          <w:rFonts w:ascii="Times New Roman" w:hAnsi="Times New Roman" w:cs="Times New Roman"/>
          <w:sz w:val="24"/>
          <w:szCs w:val="24"/>
        </w:rPr>
        <w:t>mluvná strana a odsúhlasí Riadiaci výbor</w:t>
      </w:r>
      <w:r w:rsidR="001104BD">
        <w:rPr>
          <w:rFonts w:ascii="Times New Roman" w:hAnsi="Times New Roman" w:cs="Times New Roman"/>
          <w:sz w:val="24"/>
          <w:szCs w:val="24"/>
        </w:rPr>
        <w:t xml:space="preserve"> Projektu</w:t>
      </w:r>
      <w:r w:rsidR="0095074D" w:rsidRPr="0095074D">
        <w:rPr>
          <w:rFonts w:ascii="Times New Roman" w:hAnsi="Times New Roman" w:cs="Times New Roman"/>
          <w:sz w:val="24"/>
          <w:szCs w:val="24"/>
        </w:rPr>
        <w:t xml:space="preserve">. Časové obdobie medzi uskutočnením </w:t>
      </w:r>
      <w:r w:rsidR="00C43D51">
        <w:rPr>
          <w:rFonts w:ascii="Times New Roman" w:hAnsi="Times New Roman" w:cs="Times New Roman"/>
          <w:sz w:val="24"/>
          <w:szCs w:val="24"/>
        </w:rPr>
        <w:t>Akceptačn</w:t>
      </w:r>
      <w:r w:rsidR="0095074D" w:rsidRPr="0095074D">
        <w:rPr>
          <w:rFonts w:ascii="Times New Roman" w:hAnsi="Times New Roman" w:cs="Times New Roman"/>
          <w:sz w:val="24"/>
          <w:szCs w:val="24"/>
        </w:rPr>
        <w:t xml:space="preserve">ých testov a odovzdaním Diela alebo jeho časti s obidvoma </w:t>
      </w:r>
      <w:r w:rsidR="00615A0F">
        <w:rPr>
          <w:rFonts w:ascii="Times New Roman" w:hAnsi="Times New Roman" w:cs="Times New Roman"/>
          <w:sz w:val="24"/>
          <w:szCs w:val="24"/>
        </w:rPr>
        <w:t>Z</w:t>
      </w:r>
      <w:r w:rsidR="0095074D" w:rsidRPr="0095074D">
        <w:rPr>
          <w:rFonts w:ascii="Times New Roman" w:hAnsi="Times New Roman" w:cs="Times New Roman"/>
          <w:sz w:val="24"/>
          <w:szCs w:val="24"/>
        </w:rPr>
        <w:t>mluvnými stranami potvrdeným Akceptačným protokolom nesmie presiahnuť 30 kalendárnych dní.</w:t>
      </w:r>
    </w:p>
    <w:p w14:paraId="0953E5B4" w14:textId="77777777" w:rsidR="008655E6" w:rsidRPr="00B700BA" w:rsidRDefault="008655E6" w:rsidP="00D27A75">
      <w:pPr>
        <w:pStyle w:val="MLOdsek"/>
        <w:numPr>
          <w:ilvl w:val="1"/>
          <w:numId w:val="46"/>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Zápisnica o </w:t>
      </w:r>
      <w:r w:rsidR="00C43D51">
        <w:rPr>
          <w:rFonts w:ascii="Times New Roman" w:hAnsi="Times New Roman" w:cs="Times New Roman"/>
          <w:sz w:val="24"/>
          <w:szCs w:val="24"/>
        </w:rPr>
        <w:t>Akceptačn</w:t>
      </w:r>
      <w:r w:rsidRPr="00B700BA">
        <w:rPr>
          <w:rFonts w:ascii="Times New Roman" w:hAnsi="Times New Roman" w:cs="Times New Roman"/>
          <w:sz w:val="24"/>
          <w:szCs w:val="24"/>
        </w:rPr>
        <w:t>ých testoch</w:t>
      </w:r>
      <w:r w:rsidR="00FE1D76" w:rsidRPr="00B700BA">
        <w:rPr>
          <w:rFonts w:ascii="Times New Roman" w:hAnsi="Times New Roman" w:cs="Times New Roman"/>
          <w:sz w:val="24"/>
          <w:szCs w:val="24"/>
        </w:rPr>
        <w:t xml:space="preserve">, ktorá je </w:t>
      </w:r>
      <w:r w:rsidR="00682B55">
        <w:rPr>
          <w:rFonts w:ascii="Times New Roman" w:hAnsi="Times New Roman" w:cs="Times New Roman"/>
          <w:sz w:val="24"/>
          <w:szCs w:val="24"/>
        </w:rPr>
        <w:t>prílohou</w:t>
      </w:r>
      <w:r w:rsidR="00682B55" w:rsidRPr="00B700BA">
        <w:rPr>
          <w:rFonts w:ascii="Times New Roman" w:hAnsi="Times New Roman" w:cs="Times New Roman"/>
          <w:sz w:val="24"/>
          <w:szCs w:val="24"/>
        </w:rPr>
        <w:t xml:space="preserve"> </w:t>
      </w:r>
      <w:r w:rsidR="00FE1D76" w:rsidRPr="00B700BA">
        <w:rPr>
          <w:rFonts w:ascii="Times New Roman" w:hAnsi="Times New Roman" w:cs="Times New Roman"/>
          <w:sz w:val="24"/>
          <w:szCs w:val="24"/>
        </w:rPr>
        <w:t>Akceptačného protokolu,</w:t>
      </w:r>
      <w:r w:rsidR="00283BC8" w:rsidRPr="00B700BA">
        <w:rPr>
          <w:rFonts w:ascii="Times New Roman" w:hAnsi="Times New Roman" w:cs="Times New Roman"/>
          <w:sz w:val="24"/>
          <w:szCs w:val="24"/>
        </w:rPr>
        <w:t xml:space="preserve"> </w:t>
      </w:r>
      <w:r w:rsidRPr="00B700BA">
        <w:rPr>
          <w:rFonts w:ascii="Times New Roman" w:hAnsi="Times New Roman" w:cs="Times New Roman"/>
          <w:sz w:val="24"/>
          <w:szCs w:val="24"/>
        </w:rPr>
        <w:t xml:space="preserve">musí obsahovať správu o priebehu </w:t>
      </w:r>
      <w:r w:rsidR="00C43D51">
        <w:rPr>
          <w:rFonts w:ascii="Times New Roman" w:hAnsi="Times New Roman" w:cs="Times New Roman"/>
          <w:sz w:val="24"/>
          <w:szCs w:val="24"/>
        </w:rPr>
        <w:t>Akceptačn</w:t>
      </w:r>
      <w:r w:rsidRPr="00B700BA">
        <w:rPr>
          <w:rFonts w:ascii="Times New Roman" w:hAnsi="Times New Roman" w:cs="Times New Roman"/>
          <w:sz w:val="24"/>
          <w:szCs w:val="24"/>
        </w:rPr>
        <w:t xml:space="preserve">ého testu a </w:t>
      </w:r>
      <w:r w:rsidR="00FB3B2E">
        <w:rPr>
          <w:rFonts w:ascii="Times New Roman" w:hAnsi="Times New Roman" w:cs="Times New Roman"/>
          <w:sz w:val="24"/>
          <w:szCs w:val="24"/>
        </w:rPr>
        <w:t>kategorizáciu</w:t>
      </w:r>
      <w:r w:rsidRPr="00B700BA">
        <w:rPr>
          <w:rFonts w:ascii="Times New Roman" w:hAnsi="Times New Roman" w:cs="Times New Roman"/>
          <w:sz w:val="24"/>
          <w:szCs w:val="24"/>
        </w:rPr>
        <w:t xml:space="preserve"> zistených vád podľa stupňa ich závažnosti. Rozdelenie vád podľa stupňa závažnosti bude </w:t>
      </w:r>
      <w:r w:rsidR="00CC6022" w:rsidRPr="00B700BA">
        <w:rPr>
          <w:rFonts w:ascii="Times New Roman" w:hAnsi="Times New Roman" w:cs="Times New Roman"/>
          <w:sz w:val="24"/>
          <w:szCs w:val="24"/>
        </w:rPr>
        <w:t xml:space="preserve">vykonané podľa Prílohy č. </w:t>
      </w:r>
      <w:r w:rsidR="00E7715E" w:rsidRPr="00B700BA">
        <w:rPr>
          <w:rFonts w:ascii="Times New Roman" w:hAnsi="Times New Roman" w:cs="Times New Roman"/>
          <w:sz w:val="24"/>
          <w:szCs w:val="24"/>
        </w:rPr>
        <w:t xml:space="preserve">2 </w:t>
      </w:r>
      <w:r w:rsidRPr="00B700BA">
        <w:rPr>
          <w:rFonts w:ascii="Times New Roman" w:hAnsi="Times New Roman" w:cs="Times New Roman"/>
          <w:sz w:val="24"/>
          <w:szCs w:val="24"/>
        </w:rPr>
        <w:t>nasledovn</w:t>
      </w:r>
      <w:r w:rsidR="009A53A1" w:rsidRPr="00B700BA">
        <w:rPr>
          <w:rFonts w:ascii="Times New Roman" w:hAnsi="Times New Roman" w:cs="Times New Roman"/>
          <w:sz w:val="24"/>
          <w:szCs w:val="24"/>
        </w:rPr>
        <w:t>e</w:t>
      </w:r>
      <w:r w:rsidRPr="00B700BA">
        <w:rPr>
          <w:rFonts w:ascii="Times New Roman" w:hAnsi="Times New Roman" w:cs="Times New Roman"/>
          <w:sz w:val="24"/>
          <w:szCs w:val="24"/>
        </w:rPr>
        <w:t>:</w:t>
      </w:r>
    </w:p>
    <w:p w14:paraId="729FE68E" w14:textId="77777777" w:rsidR="008655E6" w:rsidRPr="00B700BA" w:rsidRDefault="00C43D51" w:rsidP="00D27A75">
      <w:pPr>
        <w:pStyle w:val="MLOdsek"/>
        <w:numPr>
          <w:ilvl w:val="0"/>
          <w:numId w:val="12"/>
        </w:numPr>
        <w:tabs>
          <w:tab w:val="left" w:pos="1134"/>
        </w:tabs>
        <w:spacing w:after="240"/>
        <w:ind w:hanging="1121"/>
        <w:rPr>
          <w:rFonts w:ascii="Times New Roman" w:hAnsi="Times New Roman" w:cs="Times New Roman"/>
          <w:sz w:val="24"/>
          <w:szCs w:val="24"/>
          <w:lang w:eastAsia="sk-SK"/>
        </w:rPr>
      </w:pPr>
      <w:r>
        <w:rPr>
          <w:rFonts w:ascii="Times New Roman" w:hAnsi="Times New Roman" w:cs="Times New Roman"/>
          <w:sz w:val="24"/>
          <w:szCs w:val="24"/>
        </w:rPr>
        <w:t>Vad</w:t>
      </w:r>
      <w:r w:rsidR="00A22793" w:rsidRPr="00B700BA">
        <w:rPr>
          <w:rFonts w:ascii="Times New Roman" w:hAnsi="Times New Roman" w:cs="Times New Roman"/>
          <w:sz w:val="24"/>
          <w:szCs w:val="24"/>
        </w:rPr>
        <w:t xml:space="preserve">a </w:t>
      </w:r>
      <w:r w:rsidR="008655E6" w:rsidRPr="00B700BA">
        <w:rPr>
          <w:rFonts w:ascii="Times New Roman" w:hAnsi="Times New Roman" w:cs="Times New Roman"/>
          <w:sz w:val="24"/>
          <w:szCs w:val="24"/>
          <w:lang w:eastAsia="sk-SK"/>
        </w:rPr>
        <w:t>úrovne A</w:t>
      </w:r>
    </w:p>
    <w:p w14:paraId="7B5CD051" w14:textId="77777777" w:rsidR="008655E6" w:rsidRPr="00B700BA" w:rsidRDefault="00C43D51" w:rsidP="00D27A75">
      <w:pPr>
        <w:pStyle w:val="MLOdsek"/>
        <w:numPr>
          <w:ilvl w:val="0"/>
          <w:numId w:val="12"/>
        </w:numPr>
        <w:tabs>
          <w:tab w:val="left" w:pos="1134"/>
        </w:tabs>
        <w:spacing w:after="240"/>
        <w:ind w:hanging="1121"/>
        <w:rPr>
          <w:rFonts w:ascii="Times New Roman" w:hAnsi="Times New Roman" w:cs="Times New Roman"/>
          <w:sz w:val="24"/>
          <w:szCs w:val="24"/>
          <w:lang w:eastAsia="sk-SK"/>
        </w:rPr>
      </w:pPr>
      <w:r>
        <w:rPr>
          <w:rFonts w:ascii="Times New Roman" w:hAnsi="Times New Roman" w:cs="Times New Roman"/>
          <w:sz w:val="24"/>
          <w:szCs w:val="24"/>
          <w:lang w:eastAsia="sk-SK"/>
        </w:rPr>
        <w:t>Vad</w:t>
      </w:r>
      <w:r w:rsidR="00A22793" w:rsidRPr="00B700BA">
        <w:rPr>
          <w:rFonts w:ascii="Times New Roman" w:hAnsi="Times New Roman" w:cs="Times New Roman"/>
          <w:sz w:val="24"/>
          <w:szCs w:val="24"/>
          <w:lang w:eastAsia="sk-SK"/>
        </w:rPr>
        <w:t xml:space="preserve">a </w:t>
      </w:r>
      <w:r w:rsidR="008655E6" w:rsidRPr="00B700BA">
        <w:rPr>
          <w:rFonts w:ascii="Times New Roman" w:hAnsi="Times New Roman" w:cs="Times New Roman"/>
          <w:sz w:val="24"/>
          <w:szCs w:val="24"/>
          <w:lang w:eastAsia="sk-SK"/>
        </w:rPr>
        <w:t>úrovne B</w:t>
      </w:r>
    </w:p>
    <w:p w14:paraId="32B0A1A5" w14:textId="77777777" w:rsidR="008655E6" w:rsidRPr="00B700BA" w:rsidRDefault="00C43D51" w:rsidP="00D27A75">
      <w:pPr>
        <w:pStyle w:val="MLOdsek"/>
        <w:numPr>
          <w:ilvl w:val="0"/>
          <w:numId w:val="12"/>
        </w:numPr>
        <w:tabs>
          <w:tab w:val="left" w:pos="1134"/>
        </w:tabs>
        <w:spacing w:after="240"/>
        <w:ind w:hanging="1121"/>
        <w:rPr>
          <w:rFonts w:ascii="Times New Roman" w:hAnsi="Times New Roman" w:cs="Times New Roman"/>
          <w:sz w:val="24"/>
          <w:szCs w:val="24"/>
        </w:rPr>
      </w:pPr>
      <w:r>
        <w:rPr>
          <w:rFonts w:ascii="Times New Roman" w:hAnsi="Times New Roman" w:cs="Times New Roman"/>
          <w:sz w:val="24"/>
          <w:szCs w:val="24"/>
          <w:lang w:eastAsia="sk-SK"/>
        </w:rPr>
        <w:t>Vad</w:t>
      </w:r>
      <w:r w:rsidR="00A22793" w:rsidRPr="00B700BA">
        <w:rPr>
          <w:rFonts w:ascii="Times New Roman" w:hAnsi="Times New Roman" w:cs="Times New Roman"/>
          <w:sz w:val="24"/>
          <w:szCs w:val="24"/>
          <w:lang w:eastAsia="sk-SK"/>
        </w:rPr>
        <w:t xml:space="preserve">a </w:t>
      </w:r>
      <w:r w:rsidR="008655E6" w:rsidRPr="00B700BA">
        <w:rPr>
          <w:rFonts w:ascii="Times New Roman" w:hAnsi="Times New Roman" w:cs="Times New Roman"/>
          <w:sz w:val="24"/>
          <w:szCs w:val="24"/>
          <w:lang w:eastAsia="sk-SK"/>
        </w:rPr>
        <w:t>úrovne</w:t>
      </w:r>
      <w:r w:rsidR="008655E6" w:rsidRPr="00B700BA">
        <w:rPr>
          <w:rFonts w:ascii="Times New Roman" w:hAnsi="Times New Roman" w:cs="Times New Roman"/>
          <w:sz w:val="24"/>
          <w:szCs w:val="24"/>
        </w:rPr>
        <w:t xml:space="preserve"> C.</w:t>
      </w:r>
    </w:p>
    <w:p w14:paraId="3D361846" w14:textId="3466409B" w:rsidR="008655E6" w:rsidRPr="00B700BA" w:rsidRDefault="00940917" w:rsidP="00D27A75">
      <w:pPr>
        <w:pStyle w:val="MLOdsek"/>
        <w:numPr>
          <w:ilvl w:val="1"/>
          <w:numId w:val="46"/>
        </w:numPr>
        <w:spacing w:after="240"/>
        <w:ind w:left="709" w:hanging="709"/>
        <w:rPr>
          <w:rFonts w:ascii="Times New Roman" w:hAnsi="Times New Roman" w:cs="Times New Roman"/>
          <w:sz w:val="24"/>
          <w:szCs w:val="24"/>
        </w:rPr>
      </w:pPr>
      <w:bookmarkStart w:id="11" w:name="_Ref31965252"/>
      <w:r w:rsidRPr="00B700BA">
        <w:rPr>
          <w:rFonts w:ascii="Times New Roman" w:hAnsi="Times New Roman" w:cs="Times New Roman"/>
          <w:sz w:val="24"/>
          <w:szCs w:val="24"/>
        </w:rPr>
        <w:t xml:space="preserve">Zmluvné strany sa dohodli, že </w:t>
      </w:r>
      <w:r w:rsidR="00C43D51">
        <w:rPr>
          <w:rFonts w:ascii="Times New Roman" w:hAnsi="Times New Roman" w:cs="Times New Roman"/>
          <w:sz w:val="24"/>
          <w:szCs w:val="24"/>
        </w:rPr>
        <w:t>Akceptačn</w:t>
      </w:r>
      <w:r w:rsidR="00037A22" w:rsidRPr="00B700BA">
        <w:rPr>
          <w:rFonts w:ascii="Times New Roman" w:hAnsi="Times New Roman" w:cs="Times New Roman"/>
          <w:sz w:val="24"/>
          <w:szCs w:val="24"/>
        </w:rPr>
        <w:t xml:space="preserve">é testy prebehli úspešne a </w:t>
      </w:r>
      <w:r w:rsidR="00C43D51">
        <w:rPr>
          <w:rFonts w:ascii="Times New Roman" w:hAnsi="Times New Roman" w:cs="Times New Roman"/>
          <w:sz w:val="24"/>
          <w:szCs w:val="24"/>
        </w:rPr>
        <w:t>Akceptačn</w:t>
      </w:r>
      <w:r w:rsidRPr="00B700BA">
        <w:rPr>
          <w:rFonts w:ascii="Times New Roman" w:hAnsi="Times New Roman" w:cs="Times New Roman"/>
          <w:sz w:val="24"/>
          <w:szCs w:val="24"/>
        </w:rPr>
        <w:t>é kritériá</w:t>
      </w:r>
      <w:r w:rsidR="004F083D" w:rsidRPr="00B700BA">
        <w:rPr>
          <w:rFonts w:ascii="Times New Roman" w:hAnsi="Times New Roman" w:cs="Times New Roman"/>
          <w:sz w:val="24"/>
          <w:szCs w:val="24"/>
        </w:rPr>
        <w:t xml:space="preserve"> sú splnené</w:t>
      </w:r>
      <w:r w:rsidRPr="00B700BA">
        <w:rPr>
          <w:rFonts w:ascii="Times New Roman" w:hAnsi="Times New Roman" w:cs="Times New Roman"/>
          <w:sz w:val="24"/>
          <w:szCs w:val="24"/>
        </w:rPr>
        <w:t xml:space="preserve">, ak </w:t>
      </w:r>
      <w:r w:rsidR="004F083D" w:rsidRPr="00B700BA">
        <w:rPr>
          <w:rFonts w:ascii="Times New Roman" w:hAnsi="Times New Roman" w:cs="Times New Roman"/>
          <w:sz w:val="24"/>
          <w:szCs w:val="24"/>
        </w:rPr>
        <w:t xml:space="preserve">odovzdávaná časť Diela </w:t>
      </w:r>
      <w:r w:rsidRPr="00B700BA">
        <w:rPr>
          <w:rFonts w:ascii="Times New Roman" w:hAnsi="Times New Roman" w:cs="Times New Roman"/>
          <w:sz w:val="24"/>
          <w:szCs w:val="24"/>
        </w:rPr>
        <w:t xml:space="preserve">neobsahuje žiadnu </w:t>
      </w:r>
      <w:r w:rsidR="00C43D51">
        <w:rPr>
          <w:rFonts w:ascii="Times New Roman" w:hAnsi="Times New Roman" w:cs="Times New Roman"/>
          <w:sz w:val="24"/>
          <w:szCs w:val="24"/>
        </w:rPr>
        <w:t>Vad</w:t>
      </w:r>
      <w:r w:rsidRPr="00B700BA">
        <w:rPr>
          <w:rFonts w:ascii="Times New Roman" w:hAnsi="Times New Roman" w:cs="Times New Roman"/>
          <w:sz w:val="24"/>
          <w:szCs w:val="24"/>
        </w:rPr>
        <w:t>u</w:t>
      </w:r>
      <w:r w:rsidR="004F083D" w:rsidRPr="00B700BA">
        <w:rPr>
          <w:rFonts w:ascii="Times New Roman" w:hAnsi="Times New Roman" w:cs="Times New Roman"/>
          <w:sz w:val="24"/>
          <w:szCs w:val="24"/>
        </w:rPr>
        <w:t xml:space="preserve"> úrovne</w:t>
      </w:r>
      <w:r w:rsidRPr="00B700BA">
        <w:rPr>
          <w:rFonts w:ascii="Times New Roman" w:hAnsi="Times New Roman" w:cs="Times New Roman"/>
          <w:sz w:val="24"/>
          <w:szCs w:val="24"/>
        </w:rPr>
        <w:t xml:space="preserve"> A</w:t>
      </w:r>
      <w:r w:rsidR="00195DF2" w:rsidRPr="00B700BA">
        <w:rPr>
          <w:rFonts w:ascii="Times New Roman" w:hAnsi="Times New Roman" w:cs="Times New Roman"/>
          <w:sz w:val="24"/>
          <w:szCs w:val="24"/>
        </w:rPr>
        <w:t xml:space="preserve"> alebo </w:t>
      </w:r>
      <w:r w:rsidR="004F083D" w:rsidRPr="00B700BA">
        <w:rPr>
          <w:rFonts w:ascii="Times New Roman" w:hAnsi="Times New Roman" w:cs="Times New Roman"/>
          <w:sz w:val="24"/>
          <w:szCs w:val="24"/>
        </w:rPr>
        <w:t>úrovne</w:t>
      </w:r>
      <w:r w:rsidRPr="00B700BA">
        <w:rPr>
          <w:rFonts w:ascii="Times New Roman" w:hAnsi="Times New Roman" w:cs="Times New Roman"/>
          <w:sz w:val="24"/>
          <w:szCs w:val="24"/>
        </w:rPr>
        <w:t xml:space="preserve"> B a</w:t>
      </w:r>
      <w:r w:rsidR="004F083D" w:rsidRPr="00B700BA">
        <w:rPr>
          <w:rFonts w:ascii="Times New Roman" w:hAnsi="Times New Roman" w:cs="Times New Roman"/>
          <w:sz w:val="24"/>
          <w:szCs w:val="24"/>
        </w:rPr>
        <w:t> zároveň maximálne</w:t>
      </w:r>
      <w:r w:rsidRPr="00B700BA">
        <w:rPr>
          <w:rFonts w:ascii="Times New Roman" w:hAnsi="Times New Roman" w:cs="Times New Roman"/>
          <w:sz w:val="24"/>
          <w:szCs w:val="24"/>
        </w:rPr>
        <w:t xml:space="preserve"> </w:t>
      </w:r>
      <w:r w:rsidR="00EE25A2" w:rsidRPr="00B700BA">
        <w:rPr>
          <w:rFonts w:ascii="Times New Roman" w:hAnsi="Times New Roman" w:cs="Times New Roman"/>
          <w:sz w:val="24"/>
          <w:szCs w:val="24"/>
        </w:rPr>
        <w:t xml:space="preserve">5 </w:t>
      </w:r>
      <w:r w:rsidR="009840D2">
        <w:rPr>
          <w:rFonts w:ascii="Times New Roman" w:hAnsi="Times New Roman" w:cs="Times New Roman"/>
          <w:sz w:val="24"/>
          <w:szCs w:val="24"/>
        </w:rPr>
        <w:t>V</w:t>
      </w:r>
      <w:r w:rsidR="009840D2" w:rsidRPr="00B700BA">
        <w:rPr>
          <w:rFonts w:ascii="Times New Roman" w:hAnsi="Times New Roman" w:cs="Times New Roman"/>
          <w:sz w:val="24"/>
          <w:szCs w:val="24"/>
        </w:rPr>
        <w:t xml:space="preserve">ád </w:t>
      </w:r>
      <w:r w:rsidR="004F083D" w:rsidRPr="00B700BA">
        <w:rPr>
          <w:rFonts w:ascii="Times New Roman" w:hAnsi="Times New Roman" w:cs="Times New Roman"/>
          <w:sz w:val="24"/>
          <w:szCs w:val="24"/>
        </w:rPr>
        <w:t xml:space="preserve">úrovne </w:t>
      </w:r>
      <w:r w:rsidRPr="00B700BA">
        <w:rPr>
          <w:rFonts w:ascii="Times New Roman" w:hAnsi="Times New Roman" w:cs="Times New Roman"/>
          <w:sz w:val="24"/>
          <w:szCs w:val="24"/>
        </w:rPr>
        <w:t>C</w:t>
      </w:r>
      <w:r w:rsidR="005226EE" w:rsidRPr="00B700BA">
        <w:rPr>
          <w:rFonts w:ascii="Times New Roman" w:hAnsi="Times New Roman" w:cs="Times New Roman"/>
          <w:sz w:val="24"/>
          <w:szCs w:val="24"/>
        </w:rPr>
        <w:t>, ak to nebude brániť ďalšiemu plneniu v rámci predmetu Zmluvy</w:t>
      </w:r>
      <w:r w:rsidRPr="00B700BA">
        <w:rPr>
          <w:rFonts w:ascii="Times New Roman" w:hAnsi="Times New Roman" w:cs="Times New Roman"/>
          <w:sz w:val="24"/>
          <w:szCs w:val="24"/>
        </w:rPr>
        <w:t xml:space="preserve">. </w:t>
      </w:r>
      <w:r w:rsidR="004F083D" w:rsidRPr="00B700BA">
        <w:rPr>
          <w:rFonts w:ascii="Times New Roman" w:hAnsi="Times New Roman" w:cs="Times New Roman"/>
          <w:sz w:val="24"/>
          <w:szCs w:val="24"/>
        </w:rPr>
        <w:t xml:space="preserve">V prípade splnenia </w:t>
      </w:r>
      <w:r w:rsidR="00C43D51">
        <w:rPr>
          <w:rFonts w:ascii="Times New Roman" w:hAnsi="Times New Roman" w:cs="Times New Roman"/>
          <w:sz w:val="24"/>
          <w:szCs w:val="24"/>
        </w:rPr>
        <w:t>Akceptačn</w:t>
      </w:r>
      <w:r w:rsidR="004F083D" w:rsidRPr="00B700BA">
        <w:rPr>
          <w:rFonts w:ascii="Times New Roman" w:hAnsi="Times New Roman" w:cs="Times New Roman"/>
          <w:sz w:val="24"/>
          <w:szCs w:val="24"/>
        </w:rPr>
        <w:t>ých kritérií podľ</w:t>
      </w:r>
      <w:r w:rsidR="00311632" w:rsidRPr="00B700BA">
        <w:rPr>
          <w:rFonts w:ascii="Times New Roman" w:hAnsi="Times New Roman" w:cs="Times New Roman"/>
          <w:sz w:val="24"/>
          <w:szCs w:val="24"/>
        </w:rPr>
        <w:t>a predchádzajúcej vety</w:t>
      </w:r>
      <w:r w:rsidRPr="00B700BA">
        <w:rPr>
          <w:rFonts w:ascii="Times New Roman" w:hAnsi="Times New Roman" w:cs="Times New Roman"/>
          <w:sz w:val="24"/>
          <w:szCs w:val="24"/>
        </w:rPr>
        <w:t xml:space="preserve"> opakovanie </w:t>
      </w:r>
      <w:r w:rsidR="00C43D51">
        <w:rPr>
          <w:rFonts w:ascii="Times New Roman" w:hAnsi="Times New Roman" w:cs="Times New Roman"/>
          <w:sz w:val="24"/>
          <w:szCs w:val="24"/>
        </w:rPr>
        <w:t>Akceptačn</w:t>
      </w:r>
      <w:r w:rsidR="00311632" w:rsidRPr="00B700BA">
        <w:rPr>
          <w:rFonts w:ascii="Times New Roman" w:hAnsi="Times New Roman" w:cs="Times New Roman"/>
          <w:sz w:val="24"/>
          <w:szCs w:val="24"/>
        </w:rPr>
        <w:t>ých testov nie je potrebné</w:t>
      </w:r>
      <w:r w:rsidRPr="00B700BA">
        <w:rPr>
          <w:rFonts w:ascii="Times New Roman" w:hAnsi="Times New Roman" w:cs="Times New Roman"/>
          <w:sz w:val="24"/>
          <w:szCs w:val="24"/>
        </w:rPr>
        <w:t>, Zhoto</w:t>
      </w:r>
      <w:r w:rsidR="00D63392" w:rsidRPr="00B700BA">
        <w:rPr>
          <w:rFonts w:ascii="Times New Roman" w:hAnsi="Times New Roman" w:cs="Times New Roman"/>
          <w:sz w:val="24"/>
          <w:szCs w:val="24"/>
        </w:rPr>
        <w:t>viteľ je však naďalej povinný v</w:t>
      </w:r>
      <w:r w:rsidRPr="00B700BA">
        <w:rPr>
          <w:rFonts w:ascii="Times New Roman" w:hAnsi="Times New Roman" w:cs="Times New Roman"/>
          <w:sz w:val="24"/>
          <w:szCs w:val="24"/>
        </w:rPr>
        <w:t xml:space="preserve"> lehotách </w:t>
      </w:r>
      <w:r w:rsidR="00D63392" w:rsidRPr="00B700BA">
        <w:rPr>
          <w:rFonts w:ascii="Times New Roman" w:hAnsi="Times New Roman" w:cs="Times New Roman"/>
          <w:sz w:val="24"/>
          <w:szCs w:val="24"/>
        </w:rPr>
        <w:t>podľa</w:t>
      </w:r>
      <w:r w:rsidRPr="00B700BA">
        <w:rPr>
          <w:rFonts w:ascii="Times New Roman" w:hAnsi="Times New Roman" w:cs="Times New Roman"/>
          <w:sz w:val="24"/>
          <w:szCs w:val="24"/>
        </w:rPr>
        <w:t xml:space="preserve"> </w:t>
      </w:r>
      <w:r w:rsidR="008D34D4" w:rsidRPr="00B700BA">
        <w:rPr>
          <w:rFonts w:ascii="Times New Roman" w:hAnsi="Times New Roman" w:cs="Times New Roman"/>
          <w:sz w:val="24"/>
          <w:szCs w:val="24"/>
        </w:rPr>
        <w:t>bodu 7.1</w:t>
      </w:r>
      <w:r w:rsidR="00B700BA" w:rsidRPr="00B700BA">
        <w:rPr>
          <w:rFonts w:ascii="Times New Roman" w:hAnsi="Times New Roman" w:cs="Times New Roman"/>
          <w:sz w:val="24"/>
          <w:szCs w:val="24"/>
        </w:rPr>
        <w:t>3</w:t>
      </w:r>
      <w:r w:rsidR="00CC6022" w:rsidRPr="00B700BA">
        <w:rPr>
          <w:rFonts w:ascii="Times New Roman" w:hAnsi="Times New Roman" w:cs="Times New Roman"/>
          <w:sz w:val="24"/>
          <w:szCs w:val="24"/>
        </w:rPr>
        <w:t xml:space="preserve"> </w:t>
      </w:r>
      <w:r w:rsidRPr="00B700BA">
        <w:rPr>
          <w:rFonts w:ascii="Times New Roman" w:hAnsi="Times New Roman" w:cs="Times New Roman"/>
          <w:sz w:val="24"/>
          <w:szCs w:val="24"/>
        </w:rPr>
        <w:t xml:space="preserve">odstrániť všetky </w:t>
      </w:r>
      <w:r w:rsidR="00C43D51">
        <w:rPr>
          <w:rFonts w:ascii="Times New Roman" w:hAnsi="Times New Roman" w:cs="Times New Roman"/>
          <w:sz w:val="24"/>
          <w:szCs w:val="24"/>
        </w:rPr>
        <w:t>Vad</w:t>
      </w:r>
      <w:r w:rsidRPr="00B700BA">
        <w:rPr>
          <w:rFonts w:ascii="Times New Roman" w:hAnsi="Times New Roman" w:cs="Times New Roman"/>
          <w:sz w:val="24"/>
          <w:szCs w:val="24"/>
        </w:rPr>
        <w:t xml:space="preserve">y podľa príslušnej </w:t>
      </w:r>
      <w:r w:rsidR="00D63392" w:rsidRPr="00B700BA">
        <w:rPr>
          <w:rFonts w:ascii="Times New Roman" w:hAnsi="Times New Roman" w:cs="Times New Roman"/>
          <w:sz w:val="24"/>
          <w:szCs w:val="24"/>
        </w:rPr>
        <w:t>z</w:t>
      </w:r>
      <w:r w:rsidRPr="00B700BA">
        <w:rPr>
          <w:rFonts w:ascii="Times New Roman" w:hAnsi="Times New Roman" w:cs="Times New Roman"/>
          <w:sz w:val="24"/>
          <w:szCs w:val="24"/>
        </w:rPr>
        <w:t xml:space="preserve">ápisnice o </w:t>
      </w:r>
      <w:r w:rsidR="00C43D51">
        <w:rPr>
          <w:rFonts w:ascii="Times New Roman" w:hAnsi="Times New Roman" w:cs="Times New Roman"/>
          <w:sz w:val="24"/>
          <w:szCs w:val="24"/>
        </w:rPr>
        <w:t>Akceptačn</w:t>
      </w:r>
      <w:r w:rsidRPr="00B700BA">
        <w:rPr>
          <w:rFonts w:ascii="Times New Roman" w:hAnsi="Times New Roman" w:cs="Times New Roman"/>
          <w:sz w:val="24"/>
          <w:szCs w:val="24"/>
        </w:rPr>
        <w:t>om teste</w:t>
      </w:r>
      <w:r w:rsidR="00C87EC3" w:rsidRPr="00B700BA">
        <w:rPr>
          <w:rFonts w:ascii="Times New Roman" w:hAnsi="Times New Roman" w:cs="Times New Roman"/>
          <w:sz w:val="24"/>
          <w:szCs w:val="24"/>
        </w:rPr>
        <w:t xml:space="preserve"> na vlastné náklady</w:t>
      </w:r>
      <w:r w:rsidR="00D63392" w:rsidRPr="00B700BA">
        <w:rPr>
          <w:rFonts w:ascii="Times New Roman" w:hAnsi="Times New Roman" w:cs="Times New Roman"/>
          <w:sz w:val="24"/>
          <w:szCs w:val="24"/>
        </w:rPr>
        <w:t>.</w:t>
      </w:r>
      <w:bookmarkEnd w:id="11"/>
    </w:p>
    <w:p w14:paraId="5F4E0D65" w14:textId="77777777" w:rsidR="00C01363" w:rsidRPr="00B700BA" w:rsidRDefault="000B40E7" w:rsidP="00D27A75">
      <w:pPr>
        <w:pStyle w:val="MLOdsek"/>
        <w:numPr>
          <w:ilvl w:val="1"/>
          <w:numId w:val="46"/>
        </w:numPr>
        <w:spacing w:after="240"/>
        <w:ind w:left="709" w:hanging="709"/>
        <w:rPr>
          <w:rFonts w:ascii="Times New Roman" w:hAnsi="Times New Roman" w:cs="Times New Roman"/>
          <w:sz w:val="24"/>
          <w:szCs w:val="24"/>
        </w:rPr>
      </w:pPr>
      <w:bookmarkStart w:id="12" w:name="_Ref27043759"/>
      <w:r w:rsidRPr="00B700BA">
        <w:rPr>
          <w:rFonts w:ascii="Times New Roman" w:hAnsi="Times New Roman" w:cs="Times New Roman"/>
          <w:sz w:val="24"/>
          <w:szCs w:val="24"/>
        </w:rPr>
        <w:t xml:space="preserve">Zhotoviteľ sa zaväzuje odstrániť všetky </w:t>
      </w:r>
      <w:r w:rsidR="00C43D51">
        <w:rPr>
          <w:rFonts w:ascii="Times New Roman" w:hAnsi="Times New Roman" w:cs="Times New Roman"/>
          <w:sz w:val="24"/>
          <w:szCs w:val="24"/>
        </w:rPr>
        <w:t>Vad</w:t>
      </w:r>
      <w:r w:rsidRPr="00B700BA">
        <w:rPr>
          <w:rFonts w:ascii="Times New Roman" w:hAnsi="Times New Roman" w:cs="Times New Roman"/>
          <w:sz w:val="24"/>
          <w:szCs w:val="24"/>
        </w:rPr>
        <w:t>y uvedené v</w:t>
      </w:r>
      <w:r w:rsidR="00797803" w:rsidRPr="00B700BA">
        <w:rPr>
          <w:rFonts w:ascii="Times New Roman" w:hAnsi="Times New Roman" w:cs="Times New Roman"/>
          <w:sz w:val="24"/>
          <w:szCs w:val="24"/>
        </w:rPr>
        <w:t xml:space="preserve"> zápisnici o </w:t>
      </w:r>
      <w:r w:rsidR="00785ECC">
        <w:rPr>
          <w:rFonts w:ascii="Times New Roman" w:hAnsi="Times New Roman" w:cs="Times New Roman"/>
          <w:sz w:val="24"/>
          <w:szCs w:val="24"/>
        </w:rPr>
        <w:t>Skúšobn</w:t>
      </w:r>
      <w:r w:rsidR="00785ECC" w:rsidRPr="00B700BA">
        <w:rPr>
          <w:rFonts w:ascii="Times New Roman" w:hAnsi="Times New Roman" w:cs="Times New Roman"/>
          <w:sz w:val="24"/>
          <w:szCs w:val="24"/>
        </w:rPr>
        <w:t>om</w:t>
      </w:r>
      <w:r w:rsidR="00797803" w:rsidRPr="00B700BA">
        <w:rPr>
          <w:rFonts w:ascii="Times New Roman" w:hAnsi="Times New Roman" w:cs="Times New Roman"/>
          <w:sz w:val="24"/>
          <w:szCs w:val="24"/>
        </w:rPr>
        <w:t xml:space="preserve"> teste a</w:t>
      </w:r>
      <w:r w:rsidRPr="00B700BA">
        <w:rPr>
          <w:rFonts w:ascii="Times New Roman" w:hAnsi="Times New Roman" w:cs="Times New Roman"/>
          <w:sz w:val="24"/>
          <w:szCs w:val="24"/>
        </w:rPr>
        <w:t xml:space="preserve"> zápisnici o </w:t>
      </w:r>
      <w:r w:rsidR="00C43D51">
        <w:rPr>
          <w:rFonts w:ascii="Times New Roman" w:hAnsi="Times New Roman" w:cs="Times New Roman"/>
          <w:sz w:val="24"/>
          <w:szCs w:val="24"/>
        </w:rPr>
        <w:t>Akceptačn</w:t>
      </w:r>
      <w:r w:rsidRPr="00B700BA">
        <w:rPr>
          <w:rFonts w:ascii="Times New Roman" w:hAnsi="Times New Roman" w:cs="Times New Roman"/>
          <w:sz w:val="24"/>
          <w:szCs w:val="24"/>
        </w:rPr>
        <w:t>om teste v</w:t>
      </w:r>
      <w:r w:rsidR="00283BC8" w:rsidRPr="00B700BA">
        <w:rPr>
          <w:rFonts w:ascii="Times New Roman" w:hAnsi="Times New Roman" w:cs="Times New Roman"/>
          <w:sz w:val="24"/>
          <w:szCs w:val="24"/>
        </w:rPr>
        <w:t xml:space="preserve"> </w:t>
      </w:r>
      <w:r w:rsidRPr="00B700BA">
        <w:rPr>
          <w:rFonts w:ascii="Times New Roman" w:hAnsi="Times New Roman" w:cs="Times New Roman"/>
          <w:sz w:val="24"/>
          <w:szCs w:val="24"/>
        </w:rPr>
        <w:t xml:space="preserve">dohodnutej lehote. V prípade absencie dohody je Zhotoviteľ povinný odstrániť </w:t>
      </w:r>
      <w:r w:rsidR="00C43D51">
        <w:rPr>
          <w:rFonts w:ascii="Times New Roman" w:hAnsi="Times New Roman" w:cs="Times New Roman"/>
          <w:sz w:val="24"/>
          <w:szCs w:val="24"/>
        </w:rPr>
        <w:t>Vad</w:t>
      </w:r>
      <w:r w:rsidRPr="00B700BA">
        <w:rPr>
          <w:rFonts w:ascii="Times New Roman" w:hAnsi="Times New Roman" w:cs="Times New Roman"/>
          <w:sz w:val="24"/>
          <w:szCs w:val="24"/>
        </w:rPr>
        <w:t xml:space="preserve">y úrovne C do desiatich pracovných dní od podpísania </w:t>
      </w:r>
      <w:r w:rsidR="00797803" w:rsidRPr="00B700BA">
        <w:rPr>
          <w:rFonts w:ascii="Times New Roman" w:hAnsi="Times New Roman" w:cs="Times New Roman"/>
          <w:sz w:val="24"/>
          <w:szCs w:val="24"/>
        </w:rPr>
        <w:t xml:space="preserve">zápisnice o </w:t>
      </w:r>
      <w:r w:rsidR="00785ECC">
        <w:rPr>
          <w:rFonts w:ascii="Times New Roman" w:hAnsi="Times New Roman" w:cs="Times New Roman"/>
          <w:sz w:val="24"/>
          <w:szCs w:val="24"/>
        </w:rPr>
        <w:t>Skúšobn</w:t>
      </w:r>
      <w:r w:rsidR="00785ECC" w:rsidRPr="00B700BA">
        <w:rPr>
          <w:rFonts w:ascii="Times New Roman" w:hAnsi="Times New Roman" w:cs="Times New Roman"/>
          <w:sz w:val="24"/>
          <w:szCs w:val="24"/>
        </w:rPr>
        <w:t>om</w:t>
      </w:r>
      <w:r w:rsidR="00797803" w:rsidRPr="00B700BA">
        <w:rPr>
          <w:rFonts w:ascii="Times New Roman" w:hAnsi="Times New Roman" w:cs="Times New Roman"/>
          <w:sz w:val="24"/>
          <w:szCs w:val="24"/>
        </w:rPr>
        <w:t xml:space="preserve"> teste</w:t>
      </w:r>
      <w:r w:rsidR="00B658DB">
        <w:rPr>
          <w:rFonts w:ascii="Times New Roman" w:hAnsi="Times New Roman" w:cs="Times New Roman"/>
          <w:sz w:val="24"/>
          <w:szCs w:val="24"/>
        </w:rPr>
        <w:t xml:space="preserve"> </w:t>
      </w:r>
      <w:r w:rsidR="00797803" w:rsidRPr="00B700BA">
        <w:rPr>
          <w:rFonts w:ascii="Times New Roman" w:hAnsi="Times New Roman" w:cs="Times New Roman"/>
          <w:sz w:val="24"/>
          <w:szCs w:val="24"/>
        </w:rPr>
        <w:t xml:space="preserve">alebo </w:t>
      </w:r>
      <w:r w:rsidRPr="00B700BA">
        <w:rPr>
          <w:rFonts w:ascii="Times New Roman" w:hAnsi="Times New Roman" w:cs="Times New Roman"/>
          <w:sz w:val="24"/>
          <w:szCs w:val="24"/>
        </w:rPr>
        <w:t>zápisnice o </w:t>
      </w:r>
      <w:r w:rsidR="00C43D51">
        <w:rPr>
          <w:rFonts w:ascii="Times New Roman" w:hAnsi="Times New Roman" w:cs="Times New Roman"/>
          <w:sz w:val="24"/>
          <w:szCs w:val="24"/>
        </w:rPr>
        <w:t>Akceptačn</w:t>
      </w:r>
      <w:r w:rsidRPr="00B700BA">
        <w:rPr>
          <w:rFonts w:ascii="Times New Roman" w:hAnsi="Times New Roman" w:cs="Times New Roman"/>
          <w:sz w:val="24"/>
          <w:szCs w:val="24"/>
        </w:rPr>
        <w:t>om teste.</w:t>
      </w:r>
      <w:bookmarkEnd w:id="12"/>
    </w:p>
    <w:p w14:paraId="5064BEF9" w14:textId="77777777" w:rsidR="00192CDC" w:rsidRPr="00B700BA" w:rsidRDefault="001F5E6B" w:rsidP="00D27A75">
      <w:pPr>
        <w:pStyle w:val="MLOdsek"/>
        <w:numPr>
          <w:ilvl w:val="1"/>
          <w:numId w:val="46"/>
        </w:numPr>
        <w:spacing w:after="240"/>
        <w:ind w:left="709" w:hanging="709"/>
        <w:rPr>
          <w:rFonts w:ascii="Times New Roman" w:hAnsi="Times New Roman" w:cs="Times New Roman"/>
          <w:sz w:val="24"/>
          <w:szCs w:val="24"/>
        </w:rPr>
      </w:pPr>
      <w:r w:rsidRPr="00B700BA">
        <w:rPr>
          <w:rFonts w:ascii="Times New Roman" w:hAnsi="Times New Roman" w:cs="Times New Roman"/>
          <w:sz w:val="24"/>
          <w:szCs w:val="24"/>
        </w:rPr>
        <w:t xml:space="preserve">Zhotoviteľ je povinný dodať Objednávateľovi </w:t>
      </w:r>
      <w:r w:rsidR="0043091B" w:rsidRPr="00B700BA">
        <w:rPr>
          <w:rFonts w:ascii="Times New Roman" w:hAnsi="Times New Roman" w:cs="Times New Roman"/>
          <w:sz w:val="24"/>
          <w:szCs w:val="24"/>
        </w:rPr>
        <w:t xml:space="preserve">najneskôr </w:t>
      </w:r>
      <w:r w:rsidRPr="00B700BA">
        <w:rPr>
          <w:rFonts w:ascii="Times New Roman" w:hAnsi="Times New Roman" w:cs="Times New Roman"/>
          <w:sz w:val="24"/>
          <w:szCs w:val="24"/>
        </w:rPr>
        <w:t xml:space="preserve">súčasne s dodaním </w:t>
      </w:r>
      <w:r w:rsidR="005226EE" w:rsidRPr="00B700BA">
        <w:rPr>
          <w:rFonts w:ascii="Times New Roman" w:hAnsi="Times New Roman" w:cs="Times New Roman"/>
          <w:sz w:val="24"/>
          <w:szCs w:val="24"/>
        </w:rPr>
        <w:t xml:space="preserve">celého </w:t>
      </w:r>
      <w:r w:rsidRPr="00B700BA">
        <w:rPr>
          <w:rFonts w:ascii="Times New Roman" w:hAnsi="Times New Roman" w:cs="Times New Roman"/>
          <w:sz w:val="24"/>
          <w:szCs w:val="24"/>
        </w:rPr>
        <w:t>Diela dokumentáciu k </w:t>
      </w:r>
      <w:r w:rsidR="00083C71">
        <w:rPr>
          <w:rFonts w:ascii="Times New Roman" w:hAnsi="Times New Roman" w:cs="Times New Roman"/>
          <w:sz w:val="24"/>
          <w:szCs w:val="24"/>
        </w:rPr>
        <w:t>Dielu</w:t>
      </w:r>
      <w:r w:rsidRPr="00B700BA">
        <w:rPr>
          <w:rFonts w:ascii="Times New Roman" w:hAnsi="Times New Roman" w:cs="Times New Roman"/>
          <w:sz w:val="24"/>
          <w:szCs w:val="24"/>
        </w:rPr>
        <w:t xml:space="preserve"> minimálne v súlade a v rozsahu </w:t>
      </w:r>
    </w:p>
    <w:p w14:paraId="43FF23C8" w14:textId="77777777" w:rsidR="001F5E6B" w:rsidRPr="00C653F4" w:rsidRDefault="001F5E6B" w:rsidP="00D27A75">
      <w:pPr>
        <w:pStyle w:val="MLOdsek"/>
        <w:numPr>
          <w:ilvl w:val="2"/>
          <w:numId w:val="46"/>
        </w:numPr>
        <w:spacing w:after="240"/>
        <w:ind w:left="1134" w:hanging="425"/>
        <w:rPr>
          <w:rFonts w:ascii="Times New Roman" w:hAnsi="Times New Roman" w:cs="Times New Roman"/>
          <w:sz w:val="24"/>
          <w:szCs w:val="24"/>
        </w:rPr>
      </w:pPr>
      <w:r w:rsidRPr="00C653F4">
        <w:rPr>
          <w:rFonts w:ascii="Times New Roman" w:hAnsi="Times New Roman" w:cs="Times New Roman"/>
          <w:sz w:val="24"/>
          <w:szCs w:val="24"/>
        </w:rPr>
        <w:t xml:space="preserve">Vyhlášky </w:t>
      </w:r>
      <w:r w:rsidR="00796245" w:rsidRPr="00C653F4">
        <w:rPr>
          <w:rFonts w:ascii="Times New Roman" w:hAnsi="Times New Roman" w:cs="Times New Roman"/>
          <w:sz w:val="24"/>
          <w:szCs w:val="24"/>
        </w:rPr>
        <w:t xml:space="preserve">č. </w:t>
      </w:r>
      <w:r w:rsidRPr="00C653F4">
        <w:rPr>
          <w:rFonts w:ascii="Times New Roman" w:hAnsi="Times New Roman" w:cs="Times New Roman"/>
          <w:sz w:val="24"/>
          <w:szCs w:val="24"/>
        </w:rPr>
        <w:t>85/2020:</w:t>
      </w:r>
    </w:p>
    <w:p w14:paraId="2E0C9AE1" w14:textId="77777777" w:rsidR="001F5E6B" w:rsidRPr="00C653F4" w:rsidRDefault="00E804CF" w:rsidP="00D27A75">
      <w:pPr>
        <w:pStyle w:val="MLOdsek"/>
        <w:numPr>
          <w:ilvl w:val="1"/>
          <w:numId w:val="13"/>
        </w:numPr>
        <w:tabs>
          <w:tab w:val="left" w:pos="1276"/>
        </w:tabs>
        <w:spacing w:after="240"/>
        <w:ind w:left="1843" w:hanging="567"/>
        <w:rPr>
          <w:rFonts w:ascii="Times New Roman" w:hAnsi="Times New Roman" w:cs="Times New Roman"/>
          <w:sz w:val="24"/>
          <w:szCs w:val="24"/>
        </w:rPr>
      </w:pPr>
      <w:r w:rsidRPr="00C653F4">
        <w:rPr>
          <w:rFonts w:ascii="Times New Roman" w:hAnsi="Times New Roman" w:cs="Times New Roman"/>
          <w:sz w:val="24"/>
          <w:szCs w:val="24"/>
        </w:rPr>
        <w:lastRenderedPageBreak/>
        <w:t>z</w:t>
      </w:r>
      <w:r w:rsidR="001F5E6B" w:rsidRPr="00C653F4">
        <w:rPr>
          <w:rFonts w:ascii="Times New Roman" w:hAnsi="Times New Roman" w:cs="Times New Roman"/>
          <w:sz w:val="24"/>
          <w:szCs w:val="24"/>
        </w:rPr>
        <w:t xml:space="preserve">drojové kódy spôsobom ako je dohodnuté v článku </w:t>
      </w:r>
      <w:r w:rsidR="00AF6945" w:rsidRPr="00C653F4">
        <w:rPr>
          <w:rFonts w:ascii="Times New Roman" w:hAnsi="Times New Roman" w:cs="Times New Roman"/>
          <w:sz w:val="24"/>
          <w:szCs w:val="24"/>
        </w:rPr>
        <w:t>10</w:t>
      </w:r>
      <w:r w:rsidR="001F5E6B" w:rsidRPr="00C653F4">
        <w:rPr>
          <w:rFonts w:ascii="Times New Roman" w:hAnsi="Times New Roman" w:cs="Times New Roman"/>
          <w:sz w:val="24"/>
          <w:szCs w:val="24"/>
        </w:rPr>
        <w:t xml:space="preserve"> </w:t>
      </w:r>
      <w:r w:rsidR="00796245" w:rsidRPr="00C653F4">
        <w:rPr>
          <w:rFonts w:ascii="Times New Roman" w:hAnsi="Times New Roman" w:cs="Times New Roman"/>
          <w:sz w:val="24"/>
          <w:szCs w:val="24"/>
        </w:rPr>
        <w:t>Zmluvy,</w:t>
      </w:r>
    </w:p>
    <w:p w14:paraId="349E80CE" w14:textId="77777777" w:rsidR="001F5E6B" w:rsidRPr="00C653F4" w:rsidRDefault="00E804CF" w:rsidP="00D27A75">
      <w:pPr>
        <w:pStyle w:val="MLOdsek"/>
        <w:numPr>
          <w:ilvl w:val="1"/>
          <w:numId w:val="13"/>
        </w:numPr>
        <w:tabs>
          <w:tab w:val="left" w:pos="1276"/>
        </w:tabs>
        <w:spacing w:after="240"/>
        <w:ind w:left="1843" w:hanging="567"/>
        <w:rPr>
          <w:rFonts w:ascii="Times New Roman" w:hAnsi="Times New Roman" w:cs="Times New Roman"/>
          <w:sz w:val="24"/>
          <w:szCs w:val="24"/>
        </w:rPr>
      </w:pPr>
      <w:r w:rsidRPr="00C653F4">
        <w:rPr>
          <w:rFonts w:ascii="Times New Roman" w:hAnsi="Times New Roman" w:cs="Times New Roman"/>
          <w:sz w:val="24"/>
          <w:szCs w:val="24"/>
        </w:rPr>
        <w:t>t</w:t>
      </w:r>
      <w:r w:rsidR="001F5E6B" w:rsidRPr="00C653F4">
        <w:rPr>
          <w:rFonts w:ascii="Times New Roman" w:hAnsi="Times New Roman" w:cs="Times New Roman"/>
          <w:sz w:val="24"/>
          <w:szCs w:val="24"/>
        </w:rPr>
        <w:t xml:space="preserve">echnickú dokumentáciu </w:t>
      </w:r>
      <w:r w:rsidR="00111AFD" w:rsidRPr="00C653F4">
        <w:rPr>
          <w:rFonts w:ascii="Times New Roman" w:hAnsi="Times New Roman" w:cs="Times New Roman"/>
          <w:sz w:val="24"/>
          <w:szCs w:val="24"/>
        </w:rPr>
        <w:t>v slovenskom jazyku v elektronickej forme na CD alebo DVD nosiči alebo na inom vhodnom, dohodnutom nosiči dát</w:t>
      </w:r>
      <w:r w:rsidR="00283BC8" w:rsidRPr="00C653F4">
        <w:rPr>
          <w:rFonts w:ascii="Times New Roman" w:hAnsi="Times New Roman" w:cs="Times New Roman"/>
          <w:sz w:val="24"/>
          <w:szCs w:val="24"/>
        </w:rPr>
        <w:t xml:space="preserve"> </w:t>
      </w:r>
      <w:r w:rsidR="0043091B" w:rsidRPr="00C653F4">
        <w:rPr>
          <w:rFonts w:ascii="Times New Roman" w:hAnsi="Times New Roman" w:cs="Times New Roman"/>
          <w:sz w:val="24"/>
          <w:szCs w:val="24"/>
        </w:rPr>
        <w:t xml:space="preserve">v počte 1 kus </w:t>
      </w:r>
      <w:r w:rsidR="00111AFD" w:rsidRPr="00C653F4">
        <w:rPr>
          <w:rFonts w:ascii="Times New Roman" w:hAnsi="Times New Roman" w:cs="Times New Roman"/>
          <w:sz w:val="24"/>
          <w:szCs w:val="24"/>
        </w:rPr>
        <w:t>a 1 (jeden) exemplár v</w:t>
      </w:r>
      <w:r w:rsidR="000B2A83">
        <w:rPr>
          <w:rFonts w:ascii="Times New Roman" w:hAnsi="Times New Roman" w:cs="Times New Roman"/>
          <w:sz w:val="24"/>
          <w:szCs w:val="24"/>
        </w:rPr>
        <w:t> </w:t>
      </w:r>
      <w:r w:rsidR="00111AFD" w:rsidRPr="00C653F4">
        <w:rPr>
          <w:rFonts w:ascii="Times New Roman" w:hAnsi="Times New Roman" w:cs="Times New Roman"/>
          <w:sz w:val="24"/>
          <w:szCs w:val="24"/>
        </w:rPr>
        <w:t>písomnej</w:t>
      </w:r>
      <w:r w:rsidR="000B2A83">
        <w:rPr>
          <w:rFonts w:ascii="Times New Roman" w:hAnsi="Times New Roman" w:cs="Times New Roman"/>
          <w:sz w:val="24"/>
          <w:szCs w:val="24"/>
        </w:rPr>
        <w:t xml:space="preserve"> tlačenej</w:t>
      </w:r>
      <w:r w:rsidR="00111AFD" w:rsidRPr="00C653F4">
        <w:rPr>
          <w:rFonts w:ascii="Times New Roman" w:hAnsi="Times New Roman" w:cs="Times New Roman"/>
          <w:sz w:val="24"/>
          <w:szCs w:val="24"/>
        </w:rPr>
        <w:t xml:space="preserve"> forme</w:t>
      </w:r>
      <w:r w:rsidR="001F5E6B" w:rsidRPr="00C653F4">
        <w:rPr>
          <w:rFonts w:ascii="Times New Roman" w:hAnsi="Times New Roman" w:cs="Times New Roman"/>
          <w:sz w:val="24"/>
          <w:szCs w:val="24"/>
        </w:rPr>
        <w:t xml:space="preserve">, ktorá bude obsahovať: </w:t>
      </w:r>
      <w:r w:rsidR="00FD7C0C" w:rsidRPr="00C653F4">
        <w:rPr>
          <w:rFonts w:ascii="Times New Roman" w:hAnsi="Times New Roman" w:cs="Times New Roman"/>
          <w:sz w:val="24"/>
          <w:szCs w:val="24"/>
        </w:rPr>
        <w:t>konfiguračné nastavenia</w:t>
      </w:r>
      <w:r w:rsidR="001F5E6B" w:rsidRPr="00C653F4">
        <w:rPr>
          <w:rFonts w:ascii="Times New Roman" w:hAnsi="Times New Roman" w:cs="Times New Roman"/>
          <w:sz w:val="24"/>
          <w:szCs w:val="24"/>
        </w:rPr>
        <w:t xml:space="preserve">, dátový model </w:t>
      </w:r>
      <w:r w:rsidR="008D34D4" w:rsidRPr="00C653F4">
        <w:rPr>
          <w:rFonts w:ascii="Times New Roman" w:hAnsi="Times New Roman" w:cs="Times New Roman"/>
          <w:sz w:val="24"/>
          <w:szCs w:val="24"/>
        </w:rPr>
        <w:t>Diela</w:t>
      </w:r>
      <w:r w:rsidR="001F5E6B" w:rsidRPr="00C653F4">
        <w:rPr>
          <w:rFonts w:ascii="Times New Roman" w:hAnsi="Times New Roman" w:cs="Times New Roman"/>
          <w:sz w:val="24"/>
          <w:szCs w:val="24"/>
        </w:rPr>
        <w:t>, popis integračnej, aplikačnej a technickej architektúry,</w:t>
      </w:r>
      <w:r w:rsidR="003839FD" w:rsidRPr="003839FD">
        <w:rPr>
          <w:rFonts w:ascii="Times New Roman" w:hAnsi="Times New Roman" w:cs="Times New Roman"/>
          <w:sz w:val="24"/>
          <w:szCs w:val="24"/>
        </w:rPr>
        <w:t xml:space="preserve"> výkonových parametrov,</w:t>
      </w:r>
      <w:r w:rsidR="00962EF3">
        <w:rPr>
          <w:rFonts w:ascii="Times New Roman" w:hAnsi="Times New Roman" w:cs="Times New Roman"/>
          <w:sz w:val="24"/>
          <w:szCs w:val="24"/>
        </w:rPr>
        <w:t xml:space="preserve"> </w:t>
      </w:r>
      <w:r w:rsidR="001F5E6B" w:rsidRPr="00C653F4">
        <w:rPr>
          <w:rFonts w:ascii="Times New Roman" w:hAnsi="Times New Roman" w:cs="Times New Roman"/>
          <w:sz w:val="24"/>
          <w:szCs w:val="24"/>
        </w:rPr>
        <w:t>väzby na iné systémy, popis tokov dát, procesné modely služieb,</w:t>
      </w:r>
      <w:r w:rsidR="00C25021">
        <w:rPr>
          <w:rFonts w:ascii="Times New Roman" w:hAnsi="Times New Roman" w:cs="Times New Roman"/>
          <w:sz w:val="24"/>
          <w:szCs w:val="24"/>
        </w:rPr>
        <w:t xml:space="preserve"> </w:t>
      </w:r>
      <w:r w:rsidR="00C25021" w:rsidRPr="00C25021">
        <w:rPr>
          <w:rFonts w:ascii="Times New Roman" w:hAnsi="Times New Roman" w:cs="Times New Roman"/>
          <w:sz w:val="24"/>
          <w:szCs w:val="24"/>
        </w:rPr>
        <w:t xml:space="preserve">grafické znázornenie logického zapojenia </w:t>
      </w:r>
      <w:r w:rsidR="003839FD">
        <w:rPr>
          <w:rFonts w:ascii="Times New Roman" w:hAnsi="Times New Roman" w:cs="Times New Roman"/>
          <w:sz w:val="24"/>
          <w:szCs w:val="24"/>
        </w:rPr>
        <w:t xml:space="preserve">a zoznam </w:t>
      </w:r>
      <w:r w:rsidR="00C25021" w:rsidRPr="00C25021">
        <w:rPr>
          <w:rFonts w:ascii="Times New Roman" w:hAnsi="Times New Roman" w:cs="Times New Roman"/>
          <w:sz w:val="24"/>
          <w:szCs w:val="24"/>
        </w:rPr>
        <w:t xml:space="preserve">jednotlivých </w:t>
      </w:r>
      <w:r w:rsidR="003839FD">
        <w:rPr>
          <w:rFonts w:ascii="Times New Roman" w:hAnsi="Times New Roman" w:cs="Times New Roman"/>
          <w:sz w:val="24"/>
          <w:szCs w:val="24"/>
        </w:rPr>
        <w:t xml:space="preserve">HW a SW </w:t>
      </w:r>
      <w:r w:rsidR="00C25021" w:rsidRPr="00C25021">
        <w:rPr>
          <w:rFonts w:ascii="Times New Roman" w:hAnsi="Times New Roman" w:cs="Times New Roman"/>
          <w:sz w:val="24"/>
          <w:szCs w:val="24"/>
        </w:rPr>
        <w:t xml:space="preserve">komponentov </w:t>
      </w:r>
      <w:r w:rsidR="00C25021">
        <w:rPr>
          <w:rFonts w:ascii="Times New Roman" w:hAnsi="Times New Roman" w:cs="Times New Roman"/>
          <w:sz w:val="24"/>
          <w:szCs w:val="24"/>
        </w:rPr>
        <w:t>Diela</w:t>
      </w:r>
      <w:r w:rsidR="003839FD">
        <w:rPr>
          <w:rFonts w:ascii="Times New Roman" w:hAnsi="Times New Roman" w:cs="Times New Roman"/>
          <w:sz w:val="24"/>
          <w:szCs w:val="24"/>
        </w:rPr>
        <w:t xml:space="preserve"> vrátane ich typov a verzií,</w:t>
      </w:r>
      <w:r w:rsidR="00962EF3">
        <w:rPr>
          <w:rFonts w:ascii="Times New Roman" w:hAnsi="Times New Roman" w:cs="Times New Roman"/>
          <w:sz w:val="24"/>
          <w:szCs w:val="24"/>
        </w:rPr>
        <w:t xml:space="preserve"> </w:t>
      </w:r>
      <w:r w:rsidR="00C25021" w:rsidRPr="00C25021">
        <w:rPr>
          <w:rFonts w:ascii="Times New Roman" w:hAnsi="Times New Roman" w:cs="Times New Roman"/>
          <w:sz w:val="24"/>
          <w:szCs w:val="24"/>
        </w:rPr>
        <w:t xml:space="preserve">popis prepojenia s existujúcimi </w:t>
      </w:r>
      <w:r w:rsidR="008A164D">
        <w:rPr>
          <w:rFonts w:ascii="Times New Roman" w:hAnsi="Times New Roman" w:cs="Times New Roman"/>
          <w:sz w:val="24"/>
          <w:szCs w:val="24"/>
        </w:rPr>
        <w:t>informačnými systémami Objednávateľa</w:t>
      </w:r>
      <w:r w:rsidR="00C25021" w:rsidRPr="00C25021">
        <w:rPr>
          <w:rFonts w:ascii="Times New Roman" w:hAnsi="Times New Roman" w:cs="Times New Roman"/>
          <w:sz w:val="24"/>
          <w:szCs w:val="24"/>
        </w:rPr>
        <w:t>, identifikáciu zdrojov bezpečnostných udalostí, popis i</w:t>
      </w:r>
      <w:r w:rsidR="00A92A22">
        <w:rPr>
          <w:rFonts w:ascii="Times New Roman" w:hAnsi="Times New Roman" w:cs="Times New Roman"/>
          <w:sz w:val="24"/>
          <w:szCs w:val="24"/>
        </w:rPr>
        <w:t>ch spracovania a vyhodnocovania; cena technického nosiča je súčasťou Ceny Diela,</w:t>
      </w:r>
    </w:p>
    <w:p w14:paraId="3FC03B39" w14:textId="3B6F61F5" w:rsidR="001F5E6B" w:rsidRPr="00C653F4" w:rsidRDefault="00E804CF" w:rsidP="00D27A75">
      <w:pPr>
        <w:pStyle w:val="MLOdsek"/>
        <w:numPr>
          <w:ilvl w:val="1"/>
          <w:numId w:val="13"/>
        </w:numPr>
        <w:tabs>
          <w:tab w:val="left" w:pos="1276"/>
        </w:tabs>
        <w:spacing w:after="240"/>
        <w:ind w:left="1843" w:hanging="567"/>
        <w:rPr>
          <w:rFonts w:ascii="Times New Roman" w:hAnsi="Times New Roman" w:cs="Times New Roman"/>
          <w:sz w:val="24"/>
          <w:szCs w:val="24"/>
        </w:rPr>
      </w:pPr>
      <w:r w:rsidRPr="00C653F4">
        <w:rPr>
          <w:rFonts w:ascii="Times New Roman" w:hAnsi="Times New Roman" w:cs="Times New Roman"/>
          <w:sz w:val="24"/>
          <w:szCs w:val="24"/>
        </w:rPr>
        <w:t>p</w:t>
      </w:r>
      <w:r w:rsidR="001F5E6B" w:rsidRPr="00C653F4">
        <w:rPr>
          <w:rFonts w:ascii="Times New Roman" w:hAnsi="Times New Roman" w:cs="Times New Roman"/>
          <w:sz w:val="24"/>
          <w:szCs w:val="24"/>
        </w:rPr>
        <w:t>revádzkovú</w:t>
      </w:r>
      <w:r w:rsidR="00460B7F">
        <w:rPr>
          <w:rFonts w:ascii="Times New Roman" w:hAnsi="Times New Roman" w:cs="Times New Roman"/>
          <w:sz w:val="24"/>
          <w:szCs w:val="24"/>
        </w:rPr>
        <w:t xml:space="preserve"> a administrátorskú</w:t>
      </w:r>
      <w:r w:rsidR="001F5E6B" w:rsidRPr="00C653F4">
        <w:rPr>
          <w:rFonts w:ascii="Times New Roman" w:hAnsi="Times New Roman" w:cs="Times New Roman"/>
          <w:sz w:val="24"/>
          <w:szCs w:val="24"/>
        </w:rPr>
        <w:t xml:space="preserve"> dokumentáciu</w:t>
      </w:r>
      <w:r w:rsidR="00283BC8" w:rsidRPr="00C653F4">
        <w:rPr>
          <w:rFonts w:ascii="Times New Roman" w:hAnsi="Times New Roman" w:cs="Times New Roman"/>
          <w:sz w:val="24"/>
          <w:szCs w:val="24"/>
        </w:rPr>
        <w:t xml:space="preserve"> </w:t>
      </w:r>
      <w:r w:rsidR="00111AFD" w:rsidRPr="00C653F4">
        <w:rPr>
          <w:rFonts w:ascii="Times New Roman" w:hAnsi="Times New Roman" w:cs="Times New Roman"/>
          <w:sz w:val="24"/>
          <w:szCs w:val="24"/>
        </w:rPr>
        <w:t>v slovenskom jazyku v elektronickej forme na CD alebo DVD nosiči alebo na inom vhodnom dohodnutom nosiči dát</w:t>
      </w:r>
      <w:r w:rsidR="0043091B" w:rsidRPr="00C653F4">
        <w:rPr>
          <w:rFonts w:ascii="Times New Roman" w:hAnsi="Times New Roman" w:cs="Times New Roman"/>
          <w:sz w:val="24"/>
          <w:szCs w:val="24"/>
        </w:rPr>
        <w:t xml:space="preserve"> v počte 1</w:t>
      </w:r>
      <w:r w:rsidRPr="00C653F4">
        <w:rPr>
          <w:rFonts w:ascii="Times New Roman" w:hAnsi="Times New Roman" w:cs="Times New Roman"/>
          <w:sz w:val="24"/>
          <w:szCs w:val="24"/>
        </w:rPr>
        <w:t xml:space="preserve"> (jeden)</w:t>
      </w:r>
      <w:r w:rsidR="0043091B" w:rsidRPr="00C653F4">
        <w:rPr>
          <w:rFonts w:ascii="Times New Roman" w:hAnsi="Times New Roman" w:cs="Times New Roman"/>
          <w:sz w:val="24"/>
          <w:szCs w:val="24"/>
        </w:rPr>
        <w:t xml:space="preserve"> kus</w:t>
      </w:r>
      <w:r w:rsidR="00111AFD" w:rsidRPr="00C653F4">
        <w:rPr>
          <w:rFonts w:ascii="Times New Roman" w:hAnsi="Times New Roman" w:cs="Times New Roman"/>
          <w:sz w:val="24"/>
          <w:szCs w:val="24"/>
        </w:rPr>
        <w:t xml:space="preserve"> a 1 (jeden) exemplár v</w:t>
      </w:r>
      <w:r w:rsidRPr="00C653F4">
        <w:rPr>
          <w:rFonts w:ascii="Times New Roman" w:hAnsi="Times New Roman" w:cs="Times New Roman"/>
          <w:sz w:val="24"/>
          <w:szCs w:val="24"/>
        </w:rPr>
        <w:t> </w:t>
      </w:r>
      <w:r w:rsidR="00111AFD" w:rsidRPr="00C653F4">
        <w:rPr>
          <w:rFonts w:ascii="Times New Roman" w:hAnsi="Times New Roman" w:cs="Times New Roman"/>
          <w:sz w:val="24"/>
          <w:szCs w:val="24"/>
        </w:rPr>
        <w:t>písomnej</w:t>
      </w:r>
      <w:r w:rsidRPr="00C653F4">
        <w:rPr>
          <w:rFonts w:ascii="Times New Roman" w:hAnsi="Times New Roman" w:cs="Times New Roman"/>
          <w:sz w:val="24"/>
          <w:szCs w:val="24"/>
        </w:rPr>
        <w:t xml:space="preserve"> tlačenej</w:t>
      </w:r>
      <w:r w:rsidR="00111AFD" w:rsidRPr="00C653F4">
        <w:rPr>
          <w:rFonts w:ascii="Times New Roman" w:hAnsi="Times New Roman" w:cs="Times New Roman"/>
          <w:sz w:val="24"/>
          <w:szCs w:val="24"/>
        </w:rPr>
        <w:t xml:space="preserve"> forme,</w:t>
      </w:r>
      <w:r w:rsidR="001F5E6B" w:rsidRPr="00C653F4">
        <w:rPr>
          <w:rFonts w:ascii="Times New Roman" w:hAnsi="Times New Roman" w:cs="Times New Roman"/>
          <w:sz w:val="24"/>
          <w:szCs w:val="24"/>
        </w:rPr>
        <w:t xml:space="preserve"> ktorá bude obsahovať: </w:t>
      </w:r>
      <w:r w:rsidR="003839FD" w:rsidRPr="003839FD">
        <w:rPr>
          <w:rFonts w:ascii="Times New Roman" w:hAnsi="Times New Roman" w:cs="Times New Roman"/>
          <w:sz w:val="24"/>
          <w:szCs w:val="24"/>
        </w:rPr>
        <w:t xml:space="preserve">inštalačný postup aplikácií, postup pre konfiguráciu systémového SW, serverov a pracovných staníc, chybové stavy a postup ich riešenia, popis mechanizmu riadenia prístupu používateľov k dátam a k funkciám </w:t>
      </w:r>
      <w:r w:rsidR="00A14B56">
        <w:rPr>
          <w:rFonts w:ascii="Times New Roman" w:hAnsi="Times New Roman" w:cs="Times New Roman"/>
          <w:sz w:val="24"/>
          <w:szCs w:val="24"/>
        </w:rPr>
        <w:t>Diela</w:t>
      </w:r>
      <w:r w:rsidR="003839FD" w:rsidRPr="003839FD">
        <w:rPr>
          <w:rFonts w:ascii="Times New Roman" w:hAnsi="Times New Roman" w:cs="Times New Roman"/>
          <w:sz w:val="24"/>
          <w:szCs w:val="24"/>
        </w:rPr>
        <w:t>, popis použitých</w:t>
      </w:r>
      <w:r w:rsidR="00825BEC">
        <w:rPr>
          <w:rFonts w:ascii="Times New Roman" w:hAnsi="Times New Roman" w:cs="Times New Roman"/>
          <w:sz w:val="24"/>
          <w:szCs w:val="24"/>
        </w:rPr>
        <w:t xml:space="preserve"> </w:t>
      </w:r>
      <w:r w:rsidR="003839FD" w:rsidRPr="003839FD">
        <w:rPr>
          <w:rFonts w:ascii="Times New Roman" w:hAnsi="Times New Roman" w:cs="Times New Roman"/>
          <w:sz w:val="24"/>
          <w:szCs w:val="24"/>
        </w:rPr>
        <w:t>technických číselníkov, ich naplnenie pri inicializácii,</w:t>
      </w:r>
      <w:r w:rsidR="00962EF3">
        <w:rPr>
          <w:rFonts w:ascii="Times New Roman" w:hAnsi="Times New Roman" w:cs="Times New Roman"/>
          <w:sz w:val="24"/>
          <w:szCs w:val="24"/>
        </w:rPr>
        <w:t xml:space="preserve"> </w:t>
      </w:r>
      <w:r w:rsidR="003839FD" w:rsidRPr="003839FD">
        <w:rPr>
          <w:rFonts w:ascii="Times New Roman" w:hAnsi="Times New Roman" w:cs="Times New Roman"/>
          <w:sz w:val="24"/>
          <w:szCs w:val="24"/>
        </w:rPr>
        <w:t>pokyny pre servis a údržbu, popis procedúr pre zálohovanie a obnovu dát, pokyny pre obnovu v prípade výpadku alebo havárie</w:t>
      </w:r>
      <w:r w:rsidR="00A92A22">
        <w:rPr>
          <w:rFonts w:ascii="Times New Roman" w:hAnsi="Times New Roman" w:cs="Times New Roman"/>
          <w:sz w:val="24"/>
          <w:szCs w:val="24"/>
        </w:rPr>
        <w:t xml:space="preserve">; </w:t>
      </w:r>
      <w:r w:rsidR="00DB6E63">
        <w:rPr>
          <w:rFonts w:ascii="Times New Roman" w:hAnsi="Times New Roman" w:cs="Times New Roman"/>
          <w:sz w:val="24"/>
          <w:szCs w:val="24"/>
        </w:rPr>
        <w:t>c</w:t>
      </w:r>
      <w:r w:rsidR="00A92A22">
        <w:rPr>
          <w:rFonts w:ascii="Times New Roman" w:hAnsi="Times New Roman" w:cs="Times New Roman"/>
          <w:sz w:val="24"/>
          <w:szCs w:val="24"/>
        </w:rPr>
        <w:t>ena technického nosiča je súčasťou Ceny Diela</w:t>
      </w:r>
      <w:r w:rsidR="00DB6E63">
        <w:rPr>
          <w:rFonts w:ascii="Times New Roman" w:hAnsi="Times New Roman" w:cs="Times New Roman"/>
          <w:sz w:val="24"/>
          <w:szCs w:val="24"/>
        </w:rPr>
        <w:t>,</w:t>
      </w:r>
    </w:p>
    <w:p w14:paraId="4CACD21F" w14:textId="77777777" w:rsidR="001F5E6B" w:rsidRPr="00C653F4" w:rsidRDefault="00E804CF" w:rsidP="00D27A75">
      <w:pPr>
        <w:pStyle w:val="MLOdsek"/>
        <w:numPr>
          <w:ilvl w:val="1"/>
          <w:numId w:val="13"/>
        </w:numPr>
        <w:tabs>
          <w:tab w:val="left" w:pos="1276"/>
        </w:tabs>
        <w:spacing w:after="240"/>
        <w:ind w:left="1843" w:hanging="567"/>
        <w:rPr>
          <w:rFonts w:ascii="Times New Roman" w:hAnsi="Times New Roman" w:cs="Times New Roman"/>
          <w:sz w:val="24"/>
          <w:szCs w:val="24"/>
        </w:rPr>
      </w:pPr>
      <w:r w:rsidRPr="00C653F4">
        <w:rPr>
          <w:rFonts w:ascii="Times New Roman" w:hAnsi="Times New Roman" w:cs="Times New Roman"/>
          <w:sz w:val="24"/>
          <w:szCs w:val="24"/>
        </w:rPr>
        <w:t>p</w:t>
      </w:r>
      <w:r w:rsidR="001F5E6B" w:rsidRPr="00C653F4">
        <w:rPr>
          <w:rFonts w:ascii="Times New Roman" w:hAnsi="Times New Roman" w:cs="Times New Roman"/>
          <w:sz w:val="24"/>
          <w:szCs w:val="24"/>
        </w:rPr>
        <w:t xml:space="preserve">oužívateľskú dokumentáciu </w:t>
      </w:r>
      <w:r w:rsidR="00111AFD" w:rsidRPr="00C653F4">
        <w:rPr>
          <w:rFonts w:ascii="Times New Roman" w:hAnsi="Times New Roman" w:cs="Times New Roman"/>
          <w:sz w:val="24"/>
          <w:szCs w:val="24"/>
        </w:rPr>
        <w:t>v slovenskom jazyku v elektronickej forme na CD alebo D</w:t>
      </w:r>
      <w:r w:rsidR="00D34FBF">
        <w:rPr>
          <w:rFonts w:ascii="Times New Roman" w:hAnsi="Times New Roman" w:cs="Times New Roman"/>
          <w:sz w:val="24"/>
          <w:szCs w:val="24"/>
        </w:rPr>
        <w:t>VD nosiči alebo na inom vhodnom a</w:t>
      </w:r>
      <w:r w:rsidR="00111AFD" w:rsidRPr="00C653F4">
        <w:rPr>
          <w:rFonts w:ascii="Times New Roman" w:hAnsi="Times New Roman" w:cs="Times New Roman"/>
          <w:sz w:val="24"/>
          <w:szCs w:val="24"/>
        </w:rPr>
        <w:t xml:space="preserve"> dohodnutom nosiči dát</w:t>
      </w:r>
      <w:r w:rsidR="00283BC8" w:rsidRPr="00C653F4">
        <w:rPr>
          <w:rFonts w:ascii="Times New Roman" w:hAnsi="Times New Roman" w:cs="Times New Roman"/>
          <w:sz w:val="24"/>
          <w:szCs w:val="24"/>
        </w:rPr>
        <w:t xml:space="preserve"> </w:t>
      </w:r>
      <w:r w:rsidR="0043091B" w:rsidRPr="00C653F4">
        <w:rPr>
          <w:rFonts w:ascii="Times New Roman" w:hAnsi="Times New Roman" w:cs="Times New Roman"/>
          <w:sz w:val="24"/>
          <w:szCs w:val="24"/>
        </w:rPr>
        <w:t>v počte 1</w:t>
      </w:r>
      <w:r w:rsidRPr="00C653F4">
        <w:rPr>
          <w:rFonts w:ascii="Times New Roman" w:hAnsi="Times New Roman" w:cs="Times New Roman"/>
          <w:sz w:val="24"/>
          <w:szCs w:val="24"/>
        </w:rPr>
        <w:t xml:space="preserve"> (jeden)</w:t>
      </w:r>
      <w:r w:rsidR="0043091B" w:rsidRPr="00C653F4">
        <w:rPr>
          <w:rFonts w:ascii="Times New Roman" w:hAnsi="Times New Roman" w:cs="Times New Roman"/>
          <w:sz w:val="24"/>
          <w:szCs w:val="24"/>
        </w:rPr>
        <w:t xml:space="preserve"> kus</w:t>
      </w:r>
      <w:r w:rsidR="00111AFD" w:rsidRPr="00C653F4">
        <w:rPr>
          <w:rFonts w:ascii="Times New Roman" w:hAnsi="Times New Roman" w:cs="Times New Roman"/>
          <w:sz w:val="24"/>
          <w:szCs w:val="24"/>
        </w:rPr>
        <w:t xml:space="preserve"> a 1 (jeden) exemplár v</w:t>
      </w:r>
      <w:r w:rsidR="000B2A83">
        <w:rPr>
          <w:rFonts w:ascii="Times New Roman" w:hAnsi="Times New Roman" w:cs="Times New Roman"/>
          <w:sz w:val="24"/>
          <w:szCs w:val="24"/>
        </w:rPr>
        <w:t> </w:t>
      </w:r>
      <w:r w:rsidR="00111AFD" w:rsidRPr="00C653F4">
        <w:rPr>
          <w:rFonts w:ascii="Times New Roman" w:hAnsi="Times New Roman" w:cs="Times New Roman"/>
          <w:sz w:val="24"/>
          <w:szCs w:val="24"/>
        </w:rPr>
        <w:t>písomnej</w:t>
      </w:r>
      <w:r w:rsidR="000B2A83">
        <w:rPr>
          <w:rFonts w:ascii="Times New Roman" w:hAnsi="Times New Roman" w:cs="Times New Roman"/>
          <w:sz w:val="24"/>
          <w:szCs w:val="24"/>
        </w:rPr>
        <w:t xml:space="preserve"> tlačenej</w:t>
      </w:r>
      <w:r w:rsidR="00111AFD" w:rsidRPr="00C653F4">
        <w:rPr>
          <w:rFonts w:ascii="Times New Roman" w:hAnsi="Times New Roman" w:cs="Times New Roman"/>
          <w:sz w:val="24"/>
          <w:szCs w:val="24"/>
        </w:rPr>
        <w:t xml:space="preserve"> forme</w:t>
      </w:r>
      <w:r w:rsidR="001F5E6B" w:rsidRPr="00C653F4">
        <w:rPr>
          <w:rFonts w:ascii="Times New Roman" w:hAnsi="Times New Roman" w:cs="Times New Roman"/>
          <w:sz w:val="24"/>
          <w:szCs w:val="24"/>
        </w:rPr>
        <w:t xml:space="preserve">, ktorá bude obsahovať: popis </w:t>
      </w:r>
      <w:r w:rsidR="001A2249" w:rsidRPr="00C653F4">
        <w:rPr>
          <w:rFonts w:ascii="Times New Roman" w:hAnsi="Times New Roman" w:cs="Times New Roman"/>
          <w:sz w:val="24"/>
          <w:szCs w:val="24"/>
        </w:rPr>
        <w:t>Diela</w:t>
      </w:r>
      <w:r w:rsidR="001F5E6B" w:rsidRPr="00C653F4">
        <w:rPr>
          <w:rFonts w:ascii="Times New Roman" w:hAnsi="Times New Roman" w:cs="Times New Roman"/>
          <w:sz w:val="24"/>
          <w:szCs w:val="24"/>
        </w:rPr>
        <w:t xml:space="preserve"> a jeho funkcií, postupy a úkony potrebné pre riadne užívanie </w:t>
      </w:r>
      <w:r w:rsidR="001A2249" w:rsidRPr="00C653F4">
        <w:rPr>
          <w:rFonts w:ascii="Times New Roman" w:hAnsi="Times New Roman" w:cs="Times New Roman"/>
          <w:sz w:val="24"/>
          <w:szCs w:val="24"/>
        </w:rPr>
        <w:t>Diela</w:t>
      </w:r>
      <w:r w:rsidR="001F5E6B" w:rsidRPr="00C653F4">
        <w:rPr>
          <w:rFonts w:ascii="Times New Roman" w:hAnsi="Times New Roman" w:cs="Times New Roman"/>
          <w:sz w:val="24"/>
          <w:szCs w:val="24"/>
        </w:rPr>
        <w:t>, chybové a neštandardné stavy a</w:t>
      </w:r>
      <w:r w:rsidR="00DB6E63">
        <w:rPr>
          <w:rFonts w:ascii="Times New Roman" w:hAnsi="Times New Roman" w:cs="Times New Roman"/>
          <w:sz w:val="24"/>
          <w:szCs w:val="24"/>
        </w:rPr>
        <w:t> dostupné spôsoby ich riešenia; cena technického nosiča je súčasťou Ceny Diela,</w:t>
      </w:r>
    </w:p>
    <w:p w14:paraId="1D05D5FE" w14:textId="3C5077D0" w:rsidR="00192CDC" w:rsidRPr="00192CDC" w:rsidRDefault="00192CDC" w:rsidP="00D27A75">
      <w:pPr>
        <w:pStyle w:val="MLOdsek"/>
        <w:numPr>
          <w:ilvl w:val="2"/>
          <w:numId w:val="46"/>
        </w:numPr>
        <w:spacing w:after="240"/>
        <w:ind w:left="1134" w:hanging="425"/>
        <w:rPr>
          <w:rFonts w:ascii="Times New Roman" w:hAnsi="Times New Roman"/>
          <w:sz w:val="24"/>
          <w:szCs w:val="24"/>
        </w:rPr>
      </w:pPr>
      <w:bookmarkStart w:id="13" w:name="_Hlk96454504"/>
      <w:r w:rsidRPr="00C653F4">
        <w:rPr>
          <w:rFonts w:ascii="Times New Roman" w:hAnsi="Times New Roman" w:cs="Times New Roman"/>
          <w:sz w:val="24"/>
          <w:szCs w:val="24"/>
        </w:rPr>
        <w:t>Vyhlášky</w:t>
      </w:r>
      <w:r w:rsidRPr="00C653F4">
        <w:rPr>
          <w:rFonts w:ascii="Times New Roman" w:hAnsi="Times New Roman"/>
          <w:sz w:val="24"/>
          <w:szCs w:val="24"/>
        </w:rPr>
        <w:t xml:space="preserve"> </w:t>
      </w:r>
      <w:r w:rsidRPr="00192CDC">
        <w:rPr>
          <w:rFonts w:ascii="Times New Roman" w:hAnsi="Times New Roman"/>
          <w:sz w:val="24"/>
          <w:szCs w:val="24"/>
        </w:rPr>
        <w:t>č. 179/2020</w:t>
      </w:r>
      <w:r w:rsidR="00C653F4">
        <w:rPr>
          <w:rFonts w:ascii="Times New Roman" w:hAnsi="Times New Roman"/>
          <w:sz w:val="24"/>
          <w:szCs w:val="24"/>
        </w:rPr>
        <w:t xml:space="preserve"> </w:t>
      </w:r>
      <w:bookmarkEnd w:id="13"/>
      <w:r w:rsidR="00B378D3">
        <w:rPr>
          <w:rFonts w:ascii="Times New Roman" w:hAnsi="Times New Roman"/>
          <w:sz w:val="24"/>
          <w:szCs w:val="24"/>
        </w:rPr>
        <w:t>vrátane jej</w:t>
      </w:r>
      <w:r w:rsidRPr="00192CDC">
        <w:rPr>
          <w:rFonts w:ascii="Times New Roman" w:hAnsi="Times New Roman"/>
          <w:sz w:val="24"/>
          <w:szCs w:val="24"/>
        </w:rPr>
        <w:t xml:space="preserve"> </w:t>
      </w:r>
      <w:r w:rsidR="00C653F4">
        <w:rPr>
          <w:rFonts w:ascii="Times New Roman" w:hAnsi="Times New Roman"/>
          <w:sz w:val="24"/>
          <w:szCs w:val="24"/>
        </w:rPr>
        <w:t>p</w:t>
      </w:r>
      <w:r w:rsidRPr="00192CDC">
        <w:rPr>
          <w:rFonts w:ascii="Times New Roman" w:hAnsi="Times New Roman"/>
          <w:sz w:val="24"/>
          <w:szCs w:val="24"/>
        </w:rPr>
        <w:t xml:space="preserve">rílohy č. 3: </w:t>
      </w:r>
      <w:r w:rsidR="00E95B92">
        <w:rPr>
          <w:rFonts w:ascii="Times New Roman" w:hAnsi="Times New Roman"/>
          <w:sz w:val="24"/>
          <w:szCs w:val="24"/>
        </w:rPr>
        <w:t xml:space="preserve">Obsah a štruktúra bezpečnostného projektu informačného systému verejnej správy </w:t>
      </w:r>
      <w:r w:rsidRPr="00192CDC">
        <w:rPr>
          <w:rFonts w:ascii="Times New Roman" w:hAnsi="Times New Roman"/>
          <w:sz w:val="24"/>
          <w:szCs w:val="24"/>
        </w:rPr>
        <w:t xml:space="preserve"> </w:t>
      </w:r>
      <w:r w:rsidRPr="00D34FBF">
        <w:rPr>
          <w:rFonts w:ascii="Times New Roman" w:hAnsi="Times New Roman"/>
          <w:sz w:val="24"/>
          <w:szCs w:val="24"/>
        </w:rPr>
        <w:t>obsahujúci bezpečnostný zámer a analýzu bezpečnosti</w:t>
      </w:r>
      <w:r w:rsidR="00417EDE">
        <w:rPr>
          <w:rFonts w:ascii="Times New Roman" w:hAnsi="Times New Roman"/>
          <w:sz w:val="24"/>
          <w:szCs w:val="24"/>
        </w:rPr>
        <w:t xml:space="preserve"> (Bezpečnostný projekt)</w:t>
      </w:r>
      <w:r w:rsidR="009E0851" w:rsidRPr="00D34FBF">
        <w:rPr>
          <w:rFonts w:ascii="Times New Roman" w:hAnsi="Times New Roman"/>
          <w:sz w:val="24"/>
          <w:szCs w:val="24"/>
        </w:rPr>
        <w:t xml:space="preserve">, </w:t>
      </w:r>
      <w:bookmarkStart w:id="14" w:name="_GoBack"/>
      <w:bookmarkEnd w:id="14"/>
      <w:r w:rsidR="009E0851" w:rsidRPr="00D34FBF">
        <w:rPr>
          <w:rFonts w:ascii="Times New Roman" w:hAnsi="Times New Roman"/>
          <w:sz w:val="24"/>
          <w:szCs w:val="24"/>
        </w:rPr>
        <w:t>a to</w:t>
      </w:r>
      <w:r w:rsidR="009E0851" w:rsidRPr="00D34FBF">
        <w:rPr>
          <w:rFonts w:ascii="Times New Roman" w:hAnsi="Times New Roman" w:cs="Times New Roman"/>
          <w:sz w:val="24"/>
          <w:szCs w:val="24"/>
        </w:rPr>
        <w:t xml:space="preserve"> </w:t>
      </w:r>
      <w:r w:rsidR="009E0851" w:rsidRPr="00D34FBF">
        <w:rPr>
          <w:rFonts w:ascii="Times New Roman" w:hAnsi="Times New Roman"/>
          <w:sz w:val="24"/>
          <w:szCs w:val="24"/>
        </w:rPr>
        <w:t>v slovenskom jazyku v elektronickej forme na CD alebo DVD nosiči alebo na inom vhodnom</w:t>
      </w:r>
      <w:r w:rsidR="00D34FBF" w:rsidRPr="00D34FBF">
        <w:rPr>
          <w:rFonts w:ascii="Times New Roman" w:hAnsi="Times New Roman"/>
          <w:sz w:val="24"/>
          <w:szCs w:val="24"/>
        </w:rPr>
        <w:t xml:space="preserve"> a</w:t>
      </w:r>
      <w:r w:rsidR="009E0851" w:rsidRPr="00D34FBF">
        <w:rPr>
          <w:rFonts w:ascii="Times New Roman" w:hAnsi="Times New Roman"/>
          <w:sz w:val="24"/>
          <w:szCs w:val="24"/>
        </w:rPr>
        <w:t xml:space="preserve"> dohodnutom nosiči dát v počte 1 (jeden) kus a 1 (jeden) exemplár v písomnej tlačenej forme</w:t>
      </w:r>
      <w:r w:rsidRPr="00D34FBF">
        <w:rPr>
          <w:rFonts w:ascii="Times New Roman" w:hAnsi="Times New Roman"/>
          <w:sz w:val="24"/>
          <w:szCs w:val="24"/>
        </w:rPr>
        <w:t>.</w:t>
      </w:r>
    </w:p>
    <w:p w14:paraId="03EF25E1" w14:textId="77777777" w:rsidR="00D63392" w:rsidRPr="00EE3611" w:rsidRDefault="00504ED0" w:rsidP="00D27A75">
      <w:pPr>
        <w:pStyle w:val="MLOdsek"/>
        <w:numPr>
          <w:ilvl w:val="1"/>
          <w:numId w:val="46"/>
        </w:numPr>
        <w:spacing w:after="240"/>
        <w:ind w:left="709" w:hanging="709"/>
        <w:rPr>
          <w:rFonts w:ascii="Times New Roman" w:hAnsi="Times New Roman" w:cs="Times New Roman"/>
          <w:sz w:val="24"/>
          <w:szCs w:val="24"/>
        </w:rPr>
      </w:pPr>
      <w:r w:rsidRPr="00B700BA">
        <w:rPr>
          <w:rFonts w:ascii="Times New Roman" w:hAnsi="Times New Roman" w:cs="Times New Roman"/>
          <w:sz w:val="24"/>
          <w:szCs w:val="24"/>
        </w:rPr>
        <w:t>Dokumentácia</w:t>
      </w:r>
      <w:r w:rsidR="00612515" w:rsidRPr="00B700BA">
        <w:rPr>
          <w:rFonts w:ascii="Times New Roman" w:hAnsi="Times New Roman" w:cs="Times New Roman"/>
          <w:sz w:val="24"/>
          <w:szCs w:val="24"/>
        </w:rPr>
        <w:t xml:space="preserve"> podľa bodu 7.1</w:t>
      </w:r>
      <w:r w:rsidR="00B700BA" w:rsidRPr="00B700BA">
        <w:rPr>
          <w:rFonts w:ascii="Times New Roman" w:hAnsi="Times New Roman" w:cs="Times New Roman"/>
          <w:sz w:val="24"/>
          <w:szCs w:val="24"/>
        </w:rPr>
        <w:t>4</w:t>
      </w:r>
      <w:r w:rsidRPr="00B700BA">
        <w:rPr>
          <w:rFonts w:ascii="Times New Roman" w:hAnsi="Times New Roman" w:cs="Times New Roman"/>
          <w:sz w:val="24"/>
          <w:szCs w:val="24"/>
        </w:rPr>
        <w:t>, ktorá</w:t>
      </w:r>
      <w:r w:rsidRPr="00EE3611">
        <w:rPr>
          <w:rFonts w:ascii="Times New Roman" w:hAnsi="Times New Roman" w:cs="Times New Roman"/>
          <w:sz w:val="24"/>
          <w:szCs w:val="24"/>
        </w:rPr>
        <w:t xml:space="preserve"> je súčasťou Diela, bude akceptovaná nasledovne:</w:t>
      </w:r>
    </w:p>
    <w:p w14:paraId="088CC97C" w14:textId="77777777" w:rsidR="00504ED0" w:rsidRPr="00EE3611" w:rsidRDefault="00504ED0" w:rsidP="00D27A75">
      <w:pPr>
        <w:pStyle w:val="MLOdsek"/>
        <w:numPr>
          <w:ilvl w:val="0"/>
          <w:numId w:val="14"/>
        </w:numPr>
        <w:tabs>
          <w:tab w:val="left" w:pos="1276"/>
        </w:tabs>
        <w:spacing w:after="240"/>
        <w:ind w:left="1276" w:hanging="567"/>
        <w:rPr>
          <w:rFonts w:ascii="Times New Roman" w:hAnsi="Times New Roman" w:cs="Times New Roman"/>
          <w:sz w:val="24"/>
          <w:szCs w:val="24"/>
        </w:rPr>
      </w:pPr>
      <w:r w:rsidRPr="00EE3611">
        <w:rPr>
          <w:rFonts w:ascii="Times New Roman" w:hAnsi="Times New Roman" w:cs="Times New Roman"/>
          <w:sz w:val="24"/>
          <w:szCs w:val="24"/>
          <w:lang w:eastAsia="sk-SK"/>
        </w:rPr>
        <w:t xml:space="preserve">Objednávateľ je </w:t>
      </w:r>
      <w:r w:rsidR="00756692" w:rsidRPr="00EE3611">
        <w:rPr>
          <w:rFonts w:ascii="Times New Roman" w:hAnsi="Times New Roman" w:cs="Times New Roman"/>
          <w:sz w:val="24"/>
          <w:szCs w:val="24"/>
        </w:rPr>
        <w:t>oprávn</w:t>
      </w:r>
      <w:r w:rsidR="001931F5" w:rsidRPr="00EE3611">
        <w:rPr>
          <w:rFonts w:ascii="Times New Roman" w:hAnsi="Times New Roman" w:cs="Times New Roman"/>
          <w:sz w:val="24"/>
          <w:szCs w:val="24"/>
        </w:rPr>
        <w:t xml:space="preserve">ený </w:t>
      </w:r>
      <w:r w:rsidRPr="00EE3611">
        <w:rPr>
          <w:rFonts w:ascii="Times New Roman" w:hAnsi="Times New Roman" w:cs="Times New Roman"/>
          <w:sz w:val="24"/>
          <w:szCs w:val="24"/>
        </w:rPr>
        <w:t>zaslať pripomienky k dokumentácii k</w:t>
      </w:r>
      <w:r w:rsidR="007A283A">
        <w:rPr>
          <w:rFonts w:ascii="Times New Roman" w:hAnsi="Times New Roman" w:cs="Times New Roman"/>
          <w:sz w:val="24"/>
          <w:szCs w:val="24"/>
        </w:rPr>
        <w:t> </w:t>
      </w:r>
      <w:r w:rsidRPr="00EE3611">
        <w:rPr>
          <w:rFonts w:ascii="Times New Roman" w:hAnsi="Times New Roman" w:cs="Times New Roman"/>
          <w:sz w:val="24"/>
          <w:szCs w:val="24"/>
        </w:rPr>
        <w:t>Dielu</w:t>
      </w:r>
      <w:r w:rsidR="007A283A">
        <w:rPr>
          <w:rFonts w:ascii="Times New Roman" w:hAnsi="Times New Roman" w:cs="Times New Roman"/>
          <w:sz w:val="24"/>
          <w:szCs w:val="24"/>
        </w:rPr>
        <w:t xml:space="preserve"> a</w:t>
      </w:r>
      <w:r w:rsidR="00612515">
        <w:rPr>
          <w:rFonts w:ascii="Times New Roman" w:hAnsi="Times New Roman" w:cs="Times New Roman"/>
          <w:sz w:val="24"/>
          <w:szCs w:val="24"/>
        </w:rPr>
        <w:t xml:space="preserve"> k</w:t>
      </w:r>
      <w:r w:rsidR="007A283A">
        <w:rPr>
          <w:rFonts w:ascii="Times New Roman" w:hAnsi="Times New Roman" w:cs="Times New Roman"/>
          <w:sz w:val="24"/>
          <w:szCs w:val="24"/>
        </w:rPr>
        <w:t xml:space="preserve"> časti Diela</w:t>
      </w:r>
      <w:r w:rsidRPr="00EE3611">
        <w:rPr>
          <w:rFonts w:ascii="Times New Roman" w:hAnsi="Times New Roman" w:cs="Times New Roman"/>
          <w:sz w:val="24"/>
          <w:szCs w:val="24"/>
        </w:rPr>
        <w:t xml:space="preserve"> </w:t>
      </w:r>
      <w:r w:rsidR="00A67388" w:rsidRPr="00EE3611">
        <w:rPr>
          <w:rFonts w:ascii="Times New Roman" w:hAnsi="Times New Roman" w:cs="Times New Roman"/>
          <w:sz w:val="24"/>
          <w:szCs w:val="24"/>
        </w:rPr>
        <w:t>v</w:t>
      </w:r>
      <w:r w:rsidR="00457154" w:rsidRPr="00EE3611">
        <w:rPr>
          <w:rFonts w:ascii="Times New Roman" w:hAnsi="Times New Roman" w:cs="Times New Roman"/>
          <w:sz w:val="24"/>
          <w:szCs w:val="24"/>
        </w:rPr>
        <w:t xml:space="preserve"> dohodnutom</w:t>
      </w:r>
      <w:r w:rsidR="00A67388" w:rsidRPr="00EE3611">
        <w:rPr>
          <w:rFonts w:ascii="Times New Roman" w:hAnsi="Times New Roman" w:cs="Times New Roman"/>
          <w:sz w:val="24"/>
          <w:szCs w:val="24"/>
        </w:rPr>
        <w:t xml:space="preserve"> formáte </w:t>
      </w:r>
      <w:r w:rsidR="00010C38" w:rsidRPr="00EE3611">
        <w:rPr>
          <w:rFonts w:ascii="Times New Roman" w:hAnsi="Times New Roman" w:cs="Times New Roman"/>
          <w:sz w:val="24"/>
          <w:szCs w:val="24"/>
        </w:rPr>
        <w:t xml:space="preserve">v lehote do </w:t>
      </w:r>
      <w:r w:rsidR="00010C38" w:rsidRPr="00796245">
        <w:rPr>
          <w:rFonts w:ascii="Times New Roman" w:hAnsi="Times New Roman" w:cs="Times New Roman"/>
          <w:sz w:val="24"/>
          <w:szCs w:val="24"/>
        </w:rPr>
        <w:t>10</w:t>
      </w:r>
      <w:r w:rsidRPr="00796245">
        <w:rPr>
          <w:rFonts w:ascii="Times New Roman" w:hAnsi="Times New Roman" w:cs="Times New Roman"/>
          <w:sz w:val="24"/>
          <w:szCs w:val="24"/>
        </w:rPr>
        <w:t xml:space="preserve"> kalendárnych dní</w:t>
      </w:r>
      <w:r w:rsidRPr="00EE3611">
        <w:rPr>
          <w:rFonts w:ascii="Times New Roman" w:hAnsi="Times New Roman" w:cs="Times New Roman"/>
          <w:sz w:val="24"/>
          <w:szCs w:val="24"/>
        </w:rPr>
        <w:t xml:space="preserve"> odo dňa </w:t>
      </w:r>
      <w:r w:rsidR="00A67388" w:rsidRPr="00EE3611">
        <w:rPr>
          <w:rFonts w:ascii="Times New Roman" w:hAnsi="Times New Roman" w:cs="Times New Roman"/>
          <w:sz w:val="24"/>
          <w:szCs w:val="24"/>
        </w:rPr>
        <w:t>jej odovzdania Objednávateľovi</w:t>
      </w:r>
      <w:r w:rsidRPr="00EE3611">
        <w:rPr>
          <w:rFonts w:ascii="Times New Roman" w:hAnsi="Times New Roman" w:cs="Times New Roman"/>
          <w:sz w:val="24"/>
          <w:szCs w:val="24"/>
        </w:rPr>
        <w:t>.</w:t>
      </w:r>
    </w:p>
    <w:p w14:paraId="1C1A5BFC" w14:textId="77777777" w:rsidR="00504ED0" w:rsidRPr="00EE3611" w:rsidRDefault="00A67388" w:rsidP="00D27A75">
      <w:pPr>
        <w:pStyle w:val="MLOdsek"/>
        <w:numPr>
          <w:ilvl w:val="0"/>
          <w:numId w:val="14"/>
        </w:numPr>
        <w:tabs>
          <w:tab w:val="left" w:pos="1276"/>
        </w:tabs>
        <w:spacing w:after="240"/>
        <w:ind w:left="1276" w:hanging="567"/>
        <w:rPr>
          <w:rFonts w:ascii="Times New Roman" w:hAnsi="Times New Roman" w:cs="Times New Roman"/>
          <w:sz w:val="24"/>
          <w:szCs w:val="24"/>
        </w:rPr>
      </w:pPr>
      <w:r w:rsidRPr="00EE3611">
        <w:rPr>
          <w:rFonts w:ascii="Times New Roman" w:hAnsi="Times New Roman" w:cs="Times New Roman"/>
          <w:sz w:val="24"/>
          <w:szCs w:val="24"/>
        </w:rPr>
        <w:t>Zhotoviteľ</w:t>
      </w:r>
      <w:r w:rsidR="00504ED0" w:rsidRPr="00EE3611">
        <w:rPr>
          <w:rFonts w:ascii="Times New Roman" w:hAnsi="Times New Roman" w:cs="Times New Roman"/>
          <w:sz w:val="24"/>
          <w:szCs w:val="24"/>
        </w:rPr>
        <w:t xml:space="preserve"> je povinný pripomienky </w:t>
      </w:r>
      <w:r w:rsidRPr="00EE3611">
        <w:rPr>
          <w:rFonts w:ascii="Times New Roman" w:hAnsi="Times New Roman" w:cs="Times New Roman"/>
          <w:sz w:val="24"/>
          <w:szCs w:val="24"/>
        </w:rPr>
        <w:t>odborne posúdiť</w:t>
      </w:r>
      <w:r w:rsidR="00504ED0" w:rsidRPr="00EE3611">
        <w:rPr>
          <w:rFonts w:ascii="Times New Roman" w:hAnsi="Times New Roman" w:cs="Times New Roman"/>
          <w:sz w:val="24"/>
          <w:szCs w:val="24"/>
        </w:rPr>
        <w:t xml:space="preserve"> </w:t>
      </w:r>
      <w:r w:rsidRPr="00EE3611">
        <w:rPr>
          <w:rFonts w:ascii="Times New Roman" w:hAnsi="Times New Roman" w:cs="Times New Roman"/>
          <w:sz w:val="24"/>
          <w:szCs w:val="24"/>
        </w:rPr>
        <w:t>a</w:t>
      </w:r>
      <w:r w:rsidR="00504ED0" w:rsidRPr="00EE3611">
        <w:rPr>
          <w:rFonts w:ascii="Times New Roman" w:hAnsi="Times New Roman" w:cs="Times New Roman"/>
          <w:sz w:val="24"/>
          <w:szCs w:val="24"/>
        </w:rPr>
        <w:t xml:space="preserve"> </w:t>
      </w:r>
      <w:r w:rsidRPr="00EE3611">
        <w:rPr>
          <w:rFonts w:ascii="Times New Roman" w:hAnsi="Times New Roman" w:cs="Times New Roman"/>
          <w:sz w:val="24"/>
          <w:szCs w:val="24"/>
        </w:rPr>
        <w:t>upraviť</w:t>
      </w:r>
      <w:r w:rsidR="00504ED0" w:rsidRPr="00EE3611">
        <w:rPr>
          <w:rFonts w:ascii="Times New Roman" w:hAnsi="Times New Roman" w:cs="Times New Roman"/>
          <w:sz w:val="24"/>
          <w:szCs w:val="24"/>
        </w:rPr>
        <w:t xml:space="preserve"> dokumentáciu v súlade so </w:t>
      </w:r>
      <w:r w:rsidR="00011202" w:rsidRPr="00EE3611">
        <w:rPr>
          <w:rFonts w:ascii="Times New Roman" w:hAnsi="Times New Roman" w:cs="Times New Roman"/>
          <w:sz w:val="24"/>
          <w:szCs w:val="24"/>
        </w:rPr>
        <w:t>vznesenými</w:t>
      </w:r>
      <w:r w:rsidR="00504ED0" w:rsidRPr="00EE3611">
        <w:rPr>
          <w:rFonts w:ascii="Times New Roman" w:hAnsi="Times New Roman" w:cs="Times New Roman"/>
          <w:sz w:val="24"/>
          <w:szCs w:val="24"/>
        </w:rPr>
        <w:t xml:space="preserve"> pripomienkami</w:t>
      </w:r>
      <w:r w:rsidR="00E40916" w:rsidRPr="00EE3611">
        <w:rPr>
          <w:rFonts w:ascii="Times New Roman" w:hAnsi="Times New Roman" w:cs="Times New Roman"/>
          <w:sz w:val="24"/>
          <w:szCs w:val="24"/>
        </w:rPr>
        <w:t>, ktoré nerozširujú predmet Diela</w:t>
      </w:r>
      <w:r w:rsidR="00504ED0" w:rsidRPr="00EE3611">
        <w:rPr>
          <w:rFonts w:ascii="Times New Roman" w:hAnsi="Times New Roman" w:cs="Times New Roman"/>
          <w:sz w:val="24"/>
          <w:szCs w:val="24"/>
        </w:rPr>
        <w:t xml:space="preserve">. V prípade, ak nie je možné niektorú z pripomienok Objednávateľa akceptovať, </w:t>
      </w:r>
      <w:r w:rsidR="00011202" w:rsidRPr="00EE3611">
        <w:rPr>
          <w:rFonts w:ascii="Times New Roman" w:hAnsi="Times New Roman" w:cs="Times New Roman"/>
          <w:sz w:val="24"/>
          <w:szCs w:val="24"/>
        </w:rPr>
        <w:t>Zhotovi</w:t>
      </w:r>
      <w:r w:rsidR="00504ED0" w:rsidRPr="00EE3611">
        <w:rPr>
          <w:rFonts w:ascii="Times New Roman" w:hAnsi="Times New Roman" w:cs="Times New Roman"/>
          <w:sz w:val="24"/>
          <w:szCs w:val="24"/>
        </w:rPr>
        <w:t>teľ túto skutočnosť bezodkladne oznámi a vysvetlí Objednávateľovi.</w:t>
      </w:r>
    </w:p>
    <w:p w14:paraId="3A47A664" w14:textId="77777777" w:rsidR="003530BA" w:rsidRPr="00EE3611" w:rsidRDefault="00504ED0" w:rsidP="00D27A75">
      <w:pPr>
        <w:pStyle w:val="MLOdsek"/>
        <w:numPr>
          <w:ilvl w:val="0"/>
          <w:numId w:val="14"/>
        </w:numPr>
        <w:tabs>
          <w:tab w:val="left" w:pos="1276"/>
        </w:tabs>
        <w:spacing w:after="240"/>
        <w:ind w:left="1276" w:hanging="567"/>
        <w:rPr>
          <w:rFonts w:ascii="Times New Roman" w:hAnsi="Times New Roman" w:cs="Times New Roman"/>
          <w:sz w:val="24"/>
          <w:szCs w:val="24"/>
          <w:lang w:eastAsia="sk-SK"/>
        </w:rPr>
      </w:pPr>
      <w:r w:rsidRPr="00EE3611">
        <w:rPr>
          <w:rFonts w:ascii="Times New Roman" w:hAnsi="Times New Roman" w:cs="Times New Roman"/>
          <w:sz w:val="24"/>
          <w:szCs w:val="24"/>
        </w:rPr>
        <w:lastRenderedPageBreak/>
        <w:t>Objednávateľ je povinný do</w:t>
      </w:r>
      <w:r w:rsidRPr="00EE3611">
        <w:rPr>
          <w:rFonts w:ascii="Times New Roman" w:hAnsi="Times New Roman" w:cs="Times New Roman"/>
          <w:sz w:val="24"/>
          <w:szCs w:val="24"/>
          <w:lang w:eastAsia="sk-SK"/>
        </w:rPr>
        <w:t xml:space="preserve"> </w:t>
      </w:r>
      <w:r w:rsidR="00010C38" w:rsidRPr="00796245">
        <w:rPr>
          <w:rFonts w:ascii="Times New Roman" w:hAnsi="Times New Roman" w:cs="Times New Roman"/>
          <w:sz w:val="24"/>
          <w:szCs w:val="24"/>
          <w:lang w:eastAsia="sk-SK"/>
        </w:rPr>
        <w:t>7</w:t>
      </w:r>
      <w:r w:rsidRPr="00796245">
        <w:rPr>
          <w:rFonts w:ascii="Times New Roman" w:hAnsi="Times New Roman" w:cs="Times New Roman"/>
          <w:sz w:val="24"/>
          <w:szCs w:val="24"/>
          <w:lang w:eastAsia="sk-SK"/>
        </w:rPr>
        <w:t xml:space="preserve"> pracovných dní</w:t>
      </w:r>
      <w:r w:rsidRPr="00EE3611">
        <w:rPr>
          <w:rFonts w:ascii="Times New Roman" w:hAnsi="Times New Roman" w:cs="Times New Roman"/>
          <w:sz w:val="24"/>
          <w:szCs w:val="24"/>
          <w:lang w:eastAsia="sk-SK"/>
        </w:rPr>
        <w:t xml:space="preserve"> od dodania dokumentácie po zapracovaní pripomienok </w:t>
      </w:r>
      <w:r w:rsidR="008D34D4">
        <w:rPr>
          <w:rFonts w:ascii="Times New Roman" w:hAnsi="Times New Roman" w:cs="Times New Roman"/>
          <w:sz w:val="24"/>
          <w:szCs w:val="24"/>
          <w:lang w:eastAsia="sk-SK"/>
        </w:rPr>
        <w:t>posúdiť</w:t>
      </w:r>
      <w:r w:rsidR="008D34D4" w:rsidRPr="00EE3611">
        <w:rPr>
          <w:rFonts w:ascii="Times New Roman" w:hAnsi="Times New Roman" w:cs="Times New Roman"/>
          <w:sz w:val="24"/>
          <w:szCs w:val="24"/>
          <w:lang w:eastAsia="sk-SK"/>
        </w:rPr>
        <w:t xml:space="preserve"> </w:t>
      </w:r>
      <w:r w:rsidRPr="00EE3611">
        <w:rPr>
          <w:rFonts w:ascii="Times New Roman" w:hAnsi="Times New Roman" w:cs="Times New Roman"/>
          <w:sz w:val="24"/>
          <w:szCs w:val="24"/>
          <w:lang w:eastAsia="sk-SK"/>
        </w:rPr>
        <w:t xml:space="preserve">spôsob zapracovania pripomienok a v prípade nesúhlasu v uvedenej lehote </w:t>
      </w:r>
      <w:r w:rsidR="0043091B">
        <w:rPr>
          <w:rFonts w:ascii="Times New Roman" w:hAnsi="Times New Roman" w:cs="Times New Roman"/>
          <w:sz w:val="24"/>
          <w:szCs w:val="24"/>
          <w:lang w:eastAsia="sk-SK"/>
        </w:rPr>
        <w:t xml:space="preserve">predloží </w:t>
      </w:r>
      <w:r w:rsidR="001A2249" w:rsidRPr="001A2249">
        <w:rPr>
          <w:rFonts w:ascii="Times New Roman" w:hAnsi="Times New Roman" w:cs="Times New Roman"/>
          <w:sz w:val="24"/>
          <w:szCs w:val="24"/>
          <w:lang w:eastAsia="sk-SK"/>
        </w:rPr>
        <w:t xml:space="preserve">svoje posúdenie zapracovania pripomienok Zhotoviteľom </w:t>
      </w:r>
      <w:r w:rsidR="0043091B" w:rsidRPr="0043091B">
        <w:rPr>
          <w:rFonts w:ascii="Times New Roman" w:hAnsi="Times New Roman" w:cs="Times New Roman"/>
          <w:sz w:val="24"/>
          <w:szCs w:val="24"/>
          <w:lang w:eastAsia="sk-SK"/>
        </w:rPr>
        <w:t>Riadiac</w:t>
      </w:r>
      <w:r w:rsidR="0043091B">
        <w:rPr>
          <w:rFonts w:ascii="Times New Roman" w:hAnsi="Times New Roman" w:cs="Times New Roman"/>
          <w:sz w:val="24"/>
          <w:szCs w:val="24"/>
          <w:lang w:eastAsia="sk-SK"/>
        </w:rPr>
        <w:t>emu</w:t>
      </w:r>
      <w:r w:rsidR="0043091B" w:rsidRPr="0043091B">
        <w:rPr>
          <w:rFonts w:ascii="Times New Roman" w:hAnsi="Times New Roman" w:cs="Times New Roman"/>
          <w:sz w:val="24"/>
          <w:szCs w:val="24"/>
          <w:lang w:eastAsia="sk-SK"/>
        </w:rPr>
        <w:t xml:space="preserve"> výbor</w:t>
      </w:r>
      <w:r w:rsidR="0043091B">
        <w:rPr>
          <w:rFonts w:ascii="Times New Roman" w:hAnsi="Times New Roman" w:cs="Times New Roman"/>
          <w:sz w:val="24"/>
          <w:szCs w:val="24"/>
          <w:lang w:eastAsia="sk-SK"/>
        </w:rPr>
        <w:t>u</w:t>
      </w:r>
      <w:r w:rsidR="0043091B" w:rsidRPr="0043091B">
        <w:rPr>
          <w:rFonts w:ascii="Times New Roman" w:hAnsi="Times New Roman" w:cs="Times New Roman"/>
          <w:sz w:val="24"/>
          <w:szCs w:val="24"/>
          <w:lang w:eastAsia="sk-SK"/>
        </w:rPr>
        <w:t xml:space="preserve"> Projektu</w:t>
      </w:r>
      <w:r w:rsidR="0043091B">
        <w:rPr>
          <w:rFonts w:ascii="Times New Roman" w:hAnsi="Times New Roman" w:cs="Times New Roman"/>
          <w:sz w:val="24"/>
          <w:szCs w:val="24"/>
          <w:lang w:eastAsia="sk-SK"/>
        </w:rPr>
        <w:t>, ktorý stanoví ďalší postup</w:t>
      </w:r>
      <w:r w:rsidRPr="00EE3611">
        <w:rPr>
          <w:rFonts w:ascii="Times New Roman" w:hAnsi="Times New Roman" w:cs="Times New Roman"/>
          <w:sz w:val="24"/>
          <w:szCs w:val="24"/>
          <w:lang w:eastAsia="sk-SK"/>
        </w:rPr>
        <w:t>.</w:t>
      </w:r>
    </w:p>
    <w:p w14:paraId="69C72DFB" w14:textId="77777777" w:rsidR="000F7BFA" w:rsidRPr="00EE3611" w:rsidRDefault="00B700BA" w:rsidP="00D27A75">
      <w:pPr>
        <w:pStyle w:val="MLOdsek"/>
        <w:numPr>
          <w:ilvl w:val="1"/>
          <w:numId w:val="46"/>
        </w:numPr>
        <w:spacing w:after="240"/>
        <w:ind w:left="709" w:hanging="709"/>
        <w:rPr>
          <w:rFonts w:ascii="Times New Roman" w:hAnsi="Times New Roman" w:cs="Times New Roman"/>
          <w:sz w:val="24"/>
          <w:szCs w:val="24"/>
        </w:rPr>
      </w:pPr>
      <w:r>
        <w:rPr>
          <w:rFonts w:ascii="Times New Roman" w:hAnsi="Times New Roman" w:cs="Times New Roman"/>
          <w:sz w:val="24"/>
          <w:szCs w:val="24"/>
        </w:rPr>
        <w:t>P</w:t>
      </w:r>
      <w:r w:rsidR="000F7BFA" w:rsidRPr="00EE3611">
        <w:rPr>
          <w:rFonts w:ascii="Times New Roman" w:hAnsi="Times New Roman" w:cs="Times New Roman"/>
          <w:sz w:val="24"/>
          <w:szCs w:val="24"/>
        </w:rPr>
        <w:t>ovinnosti Zhotovite</w:t>
      </w:r>
      <w:r w:rsidR="00E40916" w:rsidRPr="00EE3611">
        <w:rPr>
          <w:rFonts w:ascii="Times New Roman" w:hAnsi="Times New Roman" w:cs="Times New Roman"/>
          <w:sz w:val="24"/>
          <w:szCs w:val="24"/>
        </w:rPr>
        <w:t xml:space="preserve">ľa </w:t>
      </w:r>
      <w:r w:rsidR="005C22FA" w:rsidRPr="00EE3611">
        <w:rPr>
          <w:rFonts w:ascii="Times New Roman" w:hAnsi="Times New Roman" w:cs="Times New Roman"/>
          <w:sz w:val="24"/>
          <w:szCs w:val="24"/>
        </w:rPr>
        <w:t xml:space="preserve">týkajúce sa zdrojových kódov </w:t>
      </w:r>
      <w:r w:rsidR="000F7BFA" w:rsidRPr="00EE3611">
        <w:rPr>
          <w:rFonts w:ascii="Times New Roman" w:hAnsi="Times New Roman" w:cs="Times New Roman"/>
          <w:sz w:val="24"/>
          <w:szCs w:val="24"/>
        </w:rPr>
        <w:t>platia i na akékoľvek opravy, zmeny, doplnenia, upgrade alebo update zdrojového kódu a/alebo vyššie uvedenej dokumentácie, ku ktorým dôjde pri plnení tejto Zmluvy alebo v rámci záručných opráv.</w:t>
      </w:r>
      <w:r w:rsidR="000F7BFA" w:rsidRPr="003A04FB">
        <w:rPr>
          <w:rFonts w:ascii="Times New Roman" w:hAnsi="Times New Roman" w:cs="Times New Roman"/>
          <w:sz w:val="24"/>
          <w:szCs w:val="24"/>
        </w:rPr>
        <w:t xml:space="preserve"> </w:t>
      </w:r>
    </w:p>
    <w:p w14:paraId="193BE65B" w14:textId="77777777" w:rsidR="007F2A55" w:rsidRPr="00EE3611" w:rsidRDefault="000F7BFA" w:rsidP="00D27A75">
      <w:pPr>
        <w:pStyle w:val="MLOdsek"/>
        <w:numPr>
          <w:ilvl w:val="1"/>
          <w:numId w:val="46"/>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Nebezpečenstv</w:t>
      </w:r>
      <w:r w:rsidR="00B44518" w:rsidRPr="00EE3611">
        <w:rPr>
          <w:rFonts w:ascii="Times New Roman" w:hAnsi="Times New Roman" w:cs="Times New Roman"/>
          <w:sz w:val="24"/>
          <w:szCs w:val="24"/>
        </w:rPr>
        <w:t>o</w:t>
      </w:r>
      <w:r w:rsidRPr="00EE3611">
        <w:rPr>
          <w:rFonts w:ascii="Times New Roman" w:hAnsi="Times New Roman" w:cs="Times New Roman"/>
          <w:sz w:val="24"/>
          <w:szCs w:val="24"/>
        </w:rPr>
        <w:t xml:space="preserve"> poškodenia</w:t>
      </w:r>
      <w:r w:rsidR="0098602D" w:rsidRPr="00EE3611">
        <w:rPr>
          <w:rFonts w:ascii="Times New Roman" w:hAnsi="Times New Roman" w:cs="Times New Roman"/>
          <w:sz w:val="24"/>
          <w:szCs w:val="24"/>
        </w:rPr>
        <w:t xml:space="preserve"> zdrojových kódov</w:t>
      </w:r>
      <w:r w:rsidRPr="00EE3611">
        <w:rPr>
          <w:rFonts w:ascii="Times New Roman" w:hAnsi="Times New Roman" w:cs="Times New Roman"/>
          <w:sz w:val="24"/>
          <w:szCs w:val="24"/>
        </w:rPr>
        <w:t xml:space="preserve"> </w:t>
      </w:r>
      <w:r w:rsidR="00353956">
        <w:rPr>
          <w:rFonts w:ascii="Times New Roman" w:hAnsi="Times New Roman" w:cs="Times New Roman"/>
          <w:sz w:val="24"/>
          <w:szCs w:val="24"/>
        </w:rPr>
        <w:t>podľa bodu 7.1</w:t>
      </w:r>
      <w:r w:rsidR="00B700BA">
        <w:rPr>
          <w:rFonts w:ascii="Times New Roman" w:hAnsi="Times New Roman" w:cs="Times New Roman"/>
          <w:sz w:val="24"/>
          <w:szCs w:val="24"/>
        </w:rPr>
        <w:t>6</w:t>
      </w:r>
      <w:r w:rsidR="00353956">
        <w:rPr>
          <w:rFonts w:ascii="Times New Roman" w:hAnsi="Times New Roman" w:cs="Times New Roman"/>
          <w:sz w:val="24"/>
          <w:szCs w:val="24"/>
        </w:rPr>
        <w:t xml:space="preserve"> a článku </w:t>
      </w:r>
      <w:r w:rsidR="001A2249">
        <w:rPr>
          <w:rFonts w:ascii="Times New Roman" w:hAnsi="Times New Roman" w:cs="Times New Roman"/>
          <w:sz w:val="24"/>
          <w:szCs w:val="24"/>
        </w:rPr>
        <w:t>10</w:t>
      </w:r>
      <w:r w:rsidR="00353956">
        <w:rPr>
          <w:rFonts w:ascii="Times New Roman" w:hAnsi="Times New Roman" w:cs="Times New Roman"/>
          <w:sz w:val="24"/>
          <w:szCs w:val="24"/>
        </w:rPr>
        <w:t xml:space="preserve"> Zmluvy </w:t>
      </w:r>
      <w:r w:rsidRPr="00EE3611">
        <w:rPr>
          <w:rFonts w:ascii="Times New Roman" w:hAnsi="Times New Roman" w:cs="Times New Roman"/>
          <w:sz w:val="24"/>
          <w:szCs w:val="24"/>
        </w:rPr>
        <w:t>prechádza odovzdaním Diela alebo časti Diela na Objednávateľ</w:t>
      </w:r>
      <w:r w:rsidR="00E40916" w:rsidRPr="00EE3611">
        <w:rPr>
          <w:rFonts w:ascii="Times New Roman" w:hAnsi="Times New Roman" w:cs="Times New Roman"/>
          <w:sz w:val="24"/>
          <w:szCs w:val="24"/>
        </w:rPr>
        <w:t>a</w:t>
      </w:r>
      <w:r w:rsidR="0098602D" w:rsidRPr="00EE3611">
        <w:rPr>
          <w:rFonts w:ascii="Times New Roman" w:hAnsi="Times New Roman" w:cs="Times New Roman"/>
          <w:sz w:val="24"/>
          <w:szCs w:val="24"/>
        </w:rPr>
        <w:t>, ktorý</w:t>
      </w:r>
      <w:r w:rsidRPr="00EE3611">
        <w:rPr>
          <w:rFonts w:ascii="Times New Roman" w:hAnsi="Times New Roman" w:cs="Times New Roman"/>
          <w:sz w:val="24"/>
          <w:szCs w:val="24"/>
        </w:rPr>
        <w:t xml:space="preserve"> sa zaväzuje </w:t>
      </w:r>
      <w:r w:rsidR="0098602D" w:rsidRPr="00EE3611">
        <w:rPr>
          <w:rFonts w:ascii="Times New Roman" w:hAnsi="Times New Roman" w:cs="Times New Roman"/>
          <w:sz w:val="24"/>
          <w:szCs w:val="24"/>
        </w:rPr>
        <w:t xml:space="preserve">uložiť zdrojové kódy </w:t>
      </w:r>
      <w:r w:rsidRPr="00EE3611">
        <w:rPr>
          <w:rFonts w:ascii="Times New Roman" w:hAnsi="Times New Roman" w:cs="Times New Roman"/>
          <w:sz w:val="24"/>
          <w:szCs w:val="24"/>
        </w:rPr>
        <w:t xml:space="preserve">takým spôsobom, aby zamedzil </w:t>
      </w:r>
      <w:r w:rsidR="00A56ECA" w:rsidRPr="00EE3611">
        <w:rPr>
          <w:rFonts w:ascii="Times New Roman" w:hAnsi="Times New Roman" w:cs="Times New Roman"/>
          <w:sz w:val="24"/>
          <w:szCs w:val="24"/>
        </w:rPr>
        <w:t xml:space="preserve">akémukoľvek neoprávnenému </w:t>
      </w:r>
      <w:r w:rsidRPr="00EE3611">
        <w:rPr>
          <w:rFonts w:ascii="Times New Roman" w:hAnsi="Times New Roman" w:cs="Times New Roman"/>
          <w:sz w:val="24"/>
          <w:szCs w:val="24"/>
        </w:rPr>
        <w:t>prístup</w:t>
      </w:r>
      <w:r w:rsidR="00A56ECA" w:rsidRPr="00EE3611">
        <w:rPr>
          <w:rFonts w:ascii="Times New Roman" w:hAnsi="Times New Roman" w:cs="Times New Roman"/>
          <w:sz w:val="24"/>
          <w:szCs w:val="24"/>
        </w:rPr>
        <w:t>u</w:t>
      </w:r>
      <w:r w:rsidRPr="00EE3611">
        <w:rPr>
          <w:rFonts w:ascii="Times New Roman" w:hAnsi="Times New Roman" w:cs="Times New Roman"/>
          <w:sz w:val="24"/>
          <w:szCs w:val="24"/>
        </w:rPr>
        <w:t xml:space="preserve"> tretej osoby.</w:t>
      </w:r>
      <w:r w:rsidR="0098602D" w:rsidRPr="00EE3611">
        <w:rPr>
          <w:rFonts w:ascii="Times New Roman" w:hAnsi="Times New Roman" w:cs="Times New Roman"/>
          <w:sz w:val="24"/>
          <w:szCs w:val="24"/>
        </w:rPr>
        <w:t xml:space="preserve"> </w:t>
      </w:r>
    </w:p>
    <w:p w14:paraId="2A00E150" w14:textId="2DDACA47" w:rsidR="006A6688" w:rsidRDefault="00B700BA" w:rsidP="00D27A75">
      <w:pPr>
        <w:pStyle w:val="MLOdsek"/>
        <w:numPr>
          <w:ilvl w:val="1"/>
          <w:numId w:val="46"/>
        </w:numPr>
        <w:spacing w:after="240"/>
        <w:ind w:left="709" w:hanging="709"/>
        <w:rPr>
          <w:rFonts w:ascii="Times New Roman" w:hAnsi="Times New Roman" w:cs="Times New Roman"/>
          <w:sz w:val="24"/>
          <w:szCs w:val="24"/>
        </w:rPr>
      </w:pPr>
      <w:r>
        <w:rPr>
          <w:rFonts w:ascii="Times New Roman" w:hAnsi="Times New Roman" w:cs="Times New Roman"/>
          <w:sz w:val="24"/>
          <w:szCs w:val="24"/>
        </w:rPr>
        <w:t xml:space="preserve">Ak </w:t>
      </w:r>
      <w:r w:rsidR="00575DF1">
        <w:rPr>
          <w:rFonts w:ascii="Times New Roman" w:hAnsi="Times New Roman" w:cs="Times New Roman"/>
          <w:sz w:val="24"/>
          <w:szCs w:val="24"/>
        </w:rPr>
        <w:t xml:space="preserve">aj </w:t>
      </w:r>
      <w:r>
        <w:rPr>
          <w:rFonts w:ascii="Times New Roman" w:hAnsi="Times New Roman" w:cs="Times New Roman"/>
          <w:sz w:val="24"/>
          <w:szCs w:val="24"/>
        </w:rPr>
        <w:t xml:space="preserve">posledná časť </w:t>
      </w:r>
      <w:r w:rsidR="0098602D" w:rsidRPr="00EE3611">
        <w:rPr>
          <w:rFonts w:ascii="Times New Roman" w:hAnsi="Times New Roman" w:cs="Times New Roman"/>
          <w:sz w:val="24"/>
          <w:szCs w:val="24"/>
        </w:rPr>
        <w:t xml:space="preserve">Diela splní </w:t>
      </w:r>
      <w:r w:rsidR="00C43D51">
        <w:rPr>
          <w:rFonts w:ascii="Times New Roman" w:hAnsi="Times New Roman" w:cs="Times New Roman"/>
          <w:sz w:val="24"/>
          <w:szCs w:val="24"/>
        </w:rPr>
        <w:t>Akceptačn</w:t>
      </w:r>
      <w:r w:rsidR="0098602D" w:rsidRPr="00EE3611">
        <w:rPr>
          <w:rFonts w:ascii="Times New Roman" w:hAnsi="Times New Roman" w:cs="Times New Roman"/>
          <w:sz w:val="24"/>
          <w:szCs w:val="24"/>
        </w:rPr>
        <w:t xml:space="preserve">é kritériá a Zhotoviteľ zabezpečí odstránenie všetkých </w:t>
      </w:r>
      <w:r w:rsidR="002D20F3">
        <w:rPr>
          <w:rFonts w:ascii="Times New Roman" w:hAnsi="Times New Roman" w:cs="Times New Roman"/>
          <w:sz w:val="24"/>
          <w:szCs w:val="24"/>
        </w:rPr>
        <w:t>V</w:t>
      </w:r>
      <w:r w:rsidR="0098602D" w:rsidRPr="00EE3611">
        <w:rPr>
          <w:rFonts w:ascii="Times New Roman" w:hAnsi="Times New Roman" w:cs="Times New Roman"/>
          <w:sz w:val="24"/>
          <w:szCs w:val="24"/>
        </w:rPr>
        <w:t xml:space="preserve">ád Diela, </w:t>
      </w:r>
      <w:r w:rsidR="00353956">
        <w:rPr>
          <w:rFonts w:ascii="Times New Roman" w:hAnsi="Times New Roman" w:cs="Times New Roman"/>
          <w:sz w:val="24"/>
          <w:szCs w:val="24"/>
        </w:rPr>
        <w:t xml:space="preserve">Zhotoviteľ </w:t>
      </w:r>
      <w:r w:rsidR="0098602D" w:rsidRPr="00EE3611">
        <w:rPr>
          <w:rFonts w:ascii="Times New Roman" w:hAnsi="Times New Roman" w:cs="Times New Roman"/>
          <w:sz w:val="24"/>
          <w:szCs w:val="24"/>
        </w:rPr>
        <w:t>vyhotov</w:t>
      </w:r>
      <w:r w:rsidR="00353956">
        <w:rPr>
          <w:rFonts w:ascii="Times New Roman" w:hAnsi="Times New Roman" w:cs="Times New Roman"/>
          <w:sz w:val="24"/>
          <w:szCs w:val="24"/>
        </w:rPr>
        <w:t>í</w:t>
      </w:r>
      <w:r w:rsidR="0098602D" w:rsidRPr="00EE3611">
        <w:rPr>
          <w:rFonts w:ascii="Times New Roman" w:hAnsi="Times New Roman" w:cs="Times New Roman"/>
          <w:sz w:val="24"/>
          <w:szCs w:val="24"/>
        </w:rPr>
        <w:t xml:space="preserve"> záverečný </w:t>
      </w:r>
      <w:r w:rsidR="00C43D51">
        <w:rPr>
          <w:rFonts w:ascii="Times New Roman" w:hAnsi="Times New Roman" w:cs="Times New Roman"/>
          <w:sz w:val="24"/>
          <w:szCs w:val="24"/>
        </w:rPr>
        <w:t>Akceptačn</w:t>
      </w:r>
      <w:r w:rsidR="0098602D" w:rsidRPr="00EE3611">
        <w:rPr>
          <w:rFonts w:ascii="Times New Roman" w:hAnsi="Times New Roman" w:cs="Times New Roman"/>
          <w:sz w:val="24"/>
          <w:szCs w:val="24"/>
        </w:rPr>
        <w:t>ý protokol (ďalej len „</w:t>
      </w:r>
      <w:r w:rsidR="0098602D" w:rsidRPr="00EE3611">
        <w:rPr>
          <w:rFonts w:ascii="Times New Roman" w:hAnsi="Times New Roman" w:cs="Times New Roman"/>
          <w:b/>
          <w:sz w:val="24"/>
          <w:szCs w:val="24"/>
        </w:rPr>
        <w:t xml:space="preserve">Záverečný </w:t>
      </w:r>
      <w:r w:rsidR="00C43D51">
        <w:rPr>
          <w:rFonts w:ascii="Times New Roman" w:hAnsi="Times New Roman" w:cs="Times New Roman"/>
          <w:b/>
          <w:sz w:val="24"/>
          <w:szCs w:val="24"/>
        </w:rPr>
        <w:t>Akceptačn</w:t>
      </w:r>
      <w:r w:rsidR="0098602D" w:rsidRPr="00EE3611">
        <w:rPr>
          <w:rFonts w:ascii="Times New Roman" w:hAnsi="Times New Roman" w:cs="Times New Roman"/>
          <w:b/>
          <w:sz w:val="24"/>
          <w:szCs w:val="24"/>
        </w:rPr>
        <w:t>ý protokol</w:t>
      </w:r>
      <w:r w:rsidR="0098602D" w:rsidRPr="00EE3611">
        <w:rPr>
          <w:rFonts w:ascii="Times New Roman" w:hAnsi="Times New Roman" w:cs="Times New Roman"/>
          <w:sz w:val="24"/>
          <w:szCs w:val="24"/>
        </w:rPr>
        <w:t xml:space="preserve">“), ktorého podpísaním </w:t>
      </w:r>
      <w:r w:rsidR="00353956">
        <w:rPr>
          <w:rFonts w:ascii="Times New Roman" w:hAnsi="Times New Roman" w:cs="Times New Roman"/>
          <w:sz w:val="24"/>
          <w:szCs w:val="24"/>
        </w:rPr>
        <w:t xml:space="preserve">Zmluvnými stranami </w:t>
      </w:r>
      <w:r w:rsidR="0098602D" w:rsidRPr="00EE3611">
        <w:rPr>
          <w:rFonts w:ascii="Times New Roman" w:hAnsi="Times New Roman" w:cs="Times New Roman"/>
          <w:sz w:val="24"/>
          <w:szCs w:val="24"/>
        </w:rPr>
        <w:t>sa má za to, že Dielo bolo riadne dokončené a odovzdané Zhotoviteľom a prevzaté zo strany Objednávateľa</w:t>
      </w:r>
      <w:r w:rsidR="008F514F">
        <w:rPr>
          <w:rFonts w:ascii="Times New Roman" w:hAnsi="Times New Roman" w:cs="Times New Roman"/>
          <w:sz w:val="24"/>
          <w:szCs w:val="24"/>
        </w:rPr>
        <w:t xml:space="preserve"> </w:t>
      </w:r>
      <w:r w:rsidR="008F514F" w:rsidRPr="00542D86">
        <w:rPr>
          <w:rFonts w:ascii="Times New Roman" w:hAnsi="Times New Roman" w:cs="Times New Roman"/>
          <w:sz w:val="24"/>
          <w:szCs w:val="24"/>
        </w:rPr>
        <w:t xml:space="preserve">a že Zhotoviteľ preukázal podľa bodu 7.19, že má odborníkov na zabezpečenie </w:t>
      </w:r>
      <w:r w:rsidR="00E95B92">
        <w:rPr>
          <w:rFonts w:ascii="Times New Roman" w:hAnsi="Times New Roman" w:cs="Times New Roman"/>
          <w:sz w:val="24"/>
          <w:szCs w:val="24"/>
        </w:rPr>
        <w:t>plnenia predmetu</w:t>
      </w:r>
      <w:r w:rsidR="008F514F" w:rsidRPr="00542D86">
        <w:rPr>
          <w:rFonts w:ascii="Times New Roman" w:hAnsi="Times New Roman" w:cs="Times New Roman"/>
          <w:sz w:val="24"/>
          <w:szCs w:val="24"/>
        </w:rPr>
        <w:t xml:space="preserve"> SLA zmluvy</w:t>
      </w:r>
      <w:r w:rsidR="0098602D" w:rsidRPr="00542D86">
        <w:rPr>
          <w:rFonts w:ascii="Times New Roman" w:hAnsi="Times New Roman" w:cs="Times New Roman"/>
          <w:sz w:val="24"/>
          <w:szCs w:val="24"/>
        </w:rPr>
        <w:t>.</w:t>
      </w:r>
      <w:r w:rsidR="006A6688">
        <w:rPr>
          <w:rFonts w:ascii="Times New Roman" w:hAnsi="Times New Roman" w:cs="Times New Roman"/>
          <w:sz w:val="24"/>
          <w:szCs w:val="24"/>
        </w:rPr>
        <w:t xml:space="preserve"> </w:t>
      </w:r>
    </w:p>
    <w:p w14:paraId="67910320" w14:textId="77777777" w:rsidR="00FF6612" w:rsidRDefault="006A6688" w:rsidP="00D27A75">
      <w:pPr>
        <w:pStyle w:val="MLOdsek"/>
        <w:numPr>
          <w:ilvl w:val="1"/>
          <w:numId w:val="46"/>
        </w:numPr>
        <w:spacing w:after="240"/>
        <w:ind w:left="709" w:hanging="709"/>
        <w:rPr>
          <w:rFonts w:ascii="Times New Roman" w:hAnsi="Times New Roman" w:cs="Times New Roman"/>
          <w:sz w:val="24"/>
          <w:szCs w:val="24"/>
        </w:rPr>
      </w:pPr>
      <w:r w:rsidRPr="005D21DF">
        <w:rPr>
          <w:rFonts w:ascii="Times New Roman" w:hAnsi="Times New Roman" w:cs="Times New Roman"/>
          <w:sz w:val="24"/>
          <w:szCs w:val="24"/>
        </w:rPr>
        <w:t xml:space="preserve">Prílohou Záverečného akceptačného protokolu je </w:t>
      </w:r>
    </w:p>
    <w:p w14:paraId="4B26D1A3" w14:textId="465B8361" w:rsidR="00FF6612" w:rsidRDefault="00E6301B" w:rsidP="00E6301B">
      <w:pPr>
        <w:pStyle w:val="MLOdsek"/>
        <w:numPr>
          <w:ilvl w:val="2"/>
          <w:numId w:val="46"/>
        </w:numPr>
        <w:spacing w:after="240"/>
        <w:ind w:left="1134" w:hanging="425"/>
        <w:rPr>
          <w:rFonts w:ascii="Times New Roman" w:hAnsi="Times New Roman" w:cs="Times New Roman"/>
          <w:sz w:val="24"/>
          <w:szCs w:val="24"/>
        </w:rPr>
      </w:pPr>
      <w:r>
        <w:rPr>
          <w:rFonts w:ascii="Times New Roman" w:hAnsi="Times New Roman" w:cs="Times New Roman"/>
          <w:sz w:val="24"/>
          <w:szCs w:val="24"/>
          <w:lang w:eastAsia="sk-SK"/>
        </w:rPr>
        <w:t>v</w:t>
      </w:r>
      <w:r w:rsidR="00FF6612" w:rsidRPr="00EE3611">
        <w:rPr>
          <w:rFonts w:ascii="Times New Roman" w:hAnsi="Times New Roman" w:cs="Times New Roman"/>
          <w:sz w:val="24"/>
          <w:szCs w:val="24"/>
          <w:lang w:eastAsia="sk-SK"/>
        </w:rPr>
        <w:t>yhlásenie</w:t>
      </w:r>
      <w:r w:rsidR="00FF6612">
        <w:rPr>
          <w:rFonts w:ascii="Times New Roman" w:hAnsi="Times New Roman" w:cs="Times New Roman"/>
          <w:sz w:val="24"/>
          <w:szCs w:val="24"/>
          <w:lang w:eastAsia="sk-SK"/>
        </w:rPr>
        <w:t xml:space="preserve"> o súlade</w:t>
      </w:r>
      <w:r w:rsidR="00FF6612" w:rsidRPr="00EE3611">
        <w:rPr>
          <w:rFonts w:ascii="Times New Roman" w:hAnsi="Times New Roman" w:cs="Times New Roman"/>
          <w:sz w:val="24"/>
          <w:szCs w:val="24"/>
        </w:rPr>
        <w:t xml:space="preserve"> </w:t>
      </w:r>
      <w:r w:rsidR="00FF6612">
        <w:rPr>
          <w:rFonts w:ascii="Times New Roman" w:hAnsi="Times New Roman" w:cs="Times New Roman"/>
          <w:sz w:val="24"/>
          <w:szCs w:val="24"/>
        </w:rPr>
        <w:t>Diela</w:t>
      </w:r>
      <w:r w:rsidR="00FF6612" w:rsidRPr="00EE3611">
        <w:rPr>
          <w:rFonts w:ascii="Times New Roman" w:hAnsi="Times New Roman" w:cs="Times New Roman"/>
          <w:sz w:val="24"/>
          <w:szCs w:val="24"/>
        </w:rPr>
        <w:t xml:space="preserve"> so všeobecne záväznými právnymi predpismi </w:t>
      </w:r>
      <w:r w:rsidR="00FF6612">
        <w:rPr>
          <w:rFonts w:ascii="Times New Roman" w:hAnsi="Times New Roman" w:cs="Times New Roman"/>
          <w:sz w:val="24"/>
          <w:szCs w:val="24"/>
        </w:rPr>
        <w:t>podľa</w:t>
      </w:r>
      <w:r w:rsidR="00FF6612" w:rsidRPr="00EE3611">
        <w:rPr>
          <w:rFonts w:ascii="Times New Roman" w:hAnsi="Times New Roman" w:cs="Times New Roman"/>
          <w:sz w:val="24"/>
          <w:szCs w:val="24"/>
        </w:rPr>
        <w:t xml:space="preserve"> </w:t>
      </w:r>
      <w:r w:rsidR="00FF6612" w:rsidRPr="00314B5A">
        <w:rPr>
          <w:rFonts w:ascii="Times New Roman" w:hAnsi="Times New Roman" w:cs="Times New Roman"/>
          <w:sz w:val="24"/>
          <w:szCs w:val="24"/>
        </w:rPr>
        <w:t xml:space="preserve">bodu </w:t>
      </w:r>
      <w:r w:rsidR="00FF6612">
        <w:rPr>
          <w:rFonts w:ascii="Times New Roman" w:hAnsi="Times New Roman" w:cs="Times New Roman"/>
          <w:sz w:val="24"/>
          <w:szCs w:val="24"/>
        </w:rPr>
        <w:t xml:space="preserve">1.9 a </w:t>
      </w:r>
      <w:r w:rsidR="00FF6612" w:rsidRPr="00314B5A">
        <w:rPr>
          <w:rFonts w:ascii="Times New Roman" w:hAnsi="Times New Roman" w:cs="Times New Roman"/>
          <w:sz w:val="24"/>
          <w:szCs w:val="24"/>
        </w:rPr>
        <w:t>1.1</w:t>
      </w:r>
      <w:r w:rsidR="00DB4A3A">
        <w:rPr>
          <w:rFonts w:ascii="Times New Roman" w:hAnsi="Times New Roman" w:cs="Times New Roman"/>
          <w:sz w:val="24"/>
          <w:szCs w:val="24"/>
        </w:rPr>
        <w:t>4</w:t>
      </w:r>
      <w:r w:rsidR="00FF6612">
        <w:rPr>
          <w:rFonts w:ascii="Times New Roman" w:hAnsi="Times New Roman" w:cs="Times New Roman"/>
          <w:sz w:val="24"/>
          <w:szCs w:val="24"/>
        </w:rPr>
        <w:t xml:space="preserve"> </w:t>
      </w:r>
      <w:r w:rsidR="00FF6612" w:rsidRPr="00314B5A">
        <w:rPr>
          <w:rFonts w:ascii="Times New Roman" w:hAnsi="Times New Roman" w:cs="Times New Roman"/>
          <w:sz w:val="24"/>
          <w:szCs w:val="24"/>
        </w:rPr>
        <w:t>relevantnými pre odovzdávané Dielo formou podrobného odpočtu splnenia jednotlivých požiadaviek Objednávateľa vrátane spôsobu</w:t>
      </w:r>
      <w:r w:rsidR="00FF6612">
        <w:rPr>
          <w:rFonts w:ascii="Times New Roman" w:hAnsi="Times New Roman" w:cs="Times New Roman"/>
          <w:sz w:val="24"/>
          <w:szCs w:val="24"/>
        </w:rPr>
        <w:t xml:space="preserve"> ich</w:t>
      </w:r>
      <w:r w:rsidR="00FF6612" w:rsidRPr="00314B5A">
        <w:rPr>
          <w:rFonts w:ascii="Times New Roman" w:hAnsi="Times New Roman" w:cs="Times New Roman"/>
          <w:sz w:val="24"/>
          <w:szCs w:val="24"/>
        </w:rPr>
        <w:t xml:space="preserve"> implementácie</w:t>
      </w:r>
      <w:r w:rsidR="002D20F3">
        <w:rPr>
          <w:rFonts w:ascii="Times New Roman" w:hAnsi="Times New Roman" w:cs="Times New Roman"/>
          <w:sz w:val="24"/>
          <w:szCs w:val="24"/>
        </w:rPr>
        <w:t>,</w:t>
      </w:r>
    </w:p>
    <w:p w14:paraId="2B4332EF" w14:textId="6C7AF481" w:rsidR="002C76B3" w:rsidRDefault="006A6688" w:rsidP="00E6301B">
      <w:pPr>
        <w:pStyle w:val="MLOdsek"/>
        <w:numPr>
          <w:ilvl w:val="2"/>
          <w:numId w:val="46"/>
        </w:numPr>
        <w:spacing w:after="240"/>
        <w:ind w:left="1134" w:hanging="425"/>
        <w:rPr>
          <w:rFonts w:ascii="Times New Roman" w:hAnsi="Times New Roman" w:cs="Times New Roman"/>
          <w:sz w:val="24"/>
          <w:szCs w:val="24"/>
        </w:rPr>
      </w:pPr>
      <w:r w:rsidRPr="005D21DF">
        <w:rPr>
          <w:rFonts w:ascii="Times New Roman" w:hAnsi="Times New Roman" w:cs="Times New Roman"/>
          <w:sz w:val="24"/>
          <w:szCs w:val="24"/>
        </w:rPr>
        <w:t>menný zoznam odborníkov, ktorí budú plniť SLA zmluvu a spĺňajú požiadavky uvedené v prílohe č. 5 SLA zmluvy, a dokumentácia, kto</w:t>
      </w:r>
      <w:r w:rsidR="008F514F" w:rsidRPr="005D21DF">
        <w:rPr>
          <w:rFonts w:ascii="Times New Roman" w:hAnsi="Times New Roman" w:cs="Times New Roman"/>
          <w:sz w:val="24"/>
          <w:szCs w:val="24"/>
        </w:rPr>
        <w:t>rou Zhotoviteľ preukáže splnenie požiadaviek na odborníkov podľa uvedenej prílohy SLA zmluvy</w:t>
      </w:r>
      <w:r w:rsidR="002D20F3">
        <w:rPr>
          <w:rFonts w:ascii="Times New Roman" w:hAnsi="Times New Roman" w:cs="Times New Roman"/>
          <w:sz w:val="24"/>
          <w:szCs w:val="24"/>
        </w:rPr>
        <w:t xml:space="preserve"> a</w:t>
      </w:r>
      <w:r w:rsidR="002C76B3">
        <w:rPr>
          <w:rFonts w:ascii="Times New Roman" w:hAnsi="Times New Roman" w:cs="Times New Roman"/>
          <w:sz w:val="24"/>
          <w:szCs w:val="24"/>
        </w:rPr>
        <w:t xml:space="preserve"> </w:t>
      </w:r>
    </w:p>
    <w:p w14:paraId="7ED09300" w14:textId="32A3650A" w:rsidR="0098602D" w:rsidRPr="005D21DF" w:rsidRDefault="00936F5C" w:rsidP="00E6301B">
      <w:pPr>
        <w:pStyle w:val="MLOdsek"/>
        <w:numPr>
          <w:ilvl w:val="2"/>
          <w:numId w:val="46"/>
        </w:numPr>
        <w:spacing w:after="240"/>
        <w:ind w:left="1134" w:hanging="425"/>
        <w:rPr>
          <w:rFonts w:ascii="Times New Roman" w:hAnsi="Times New Roman" w:cs="Times New Roman"/>
          <w:sz w:val="24"/>
          <w:szCs w:val="24"/>
        </w:rPr>
      </w:pPr>
      <w:r>
        <w:rPr>
          <w:rFonts w:ascii="Times New Roman" w:hAnsi="Times New Roman" w:cs="Times New Roman"/>
          <w:sz w:val="24"/>
          <w:szCs w:val="24"/>
        </w:rPr>
        <w:t>kontaktné údaje (</w:t>
      </w:r>
      <w:r w:rsidR="002C76B3" w:rsidRPr="002C76B3">
        <w:rPr>
          <w:rFonts w:ascii="Times New Roman" w:hAnsi="Times New Roman" w:cs="Times New Roman"/>
          <w:sz w:val="24"/>
          <w:szCs w:val="24"/>
        </w:rPr>
        <w:t>emailov</w:t>
      </w:r>
      <w:r>
        <w:rPr>
          <w:rFonts w:ascii="Times New Roman" w:hAnsi="Times New Roman" w:cs="Times New Roman"/>
          <w:sz w:val="24"/>
          <w:szCs w:val="24"/>
        </w:rPr>
        <w:t>á</w:t>
      </w:r>
      <w:r w:rsidR="002C76B3" w:rsidRPr="002C76B3">
        <w:rPr>
          <w:rFonts w:ascii="Times New Roman" w:hAnsi="Times New Roman" w:cs="Times New Roman"/>
          <w:sz w:val="24"/>
          <w:szCs w:val="24"/>
        </w:rPr>
        <w:t xml:space="preserve"> adres</w:t>
      </w:r>
      <w:r>
        <w:rPr>
          <w:rFonts w:ascii="Times New Roman" w:hAnsi="Times New Roman" w:cs="Times New Roman"/>
          <w:sz w:val="24"/>
          <w:szCs w:val="24"/>
        </w:rPr>
        <w:t>a</w:t>
      </w:r>
      <w:r w:rsidR="002C76B3" w:rsidRPr="002C76B3">
        <w:rPr>
          <w:rFonts w:ascii="Times New Roman" w:hAnsi="Times New Roman" w:cs="Times New Roman"/>
          <w:sz w:val="24"/>
          <w:szCs w:val="24"/>
        </w:rPr>
        <w:t xml:space="preserve"> a telefónn</w:t>
      </w:r>
      <w:r>
        <w:rPr>
          <w:rFonts w:ascii="Times New Roman" w:hAnsi="Times New Roman" w:cs="Times New Roman"/>
          <w:sz w:val="24"/>
          <w:szCs w:val="24"/>
        </w:rPr>
        <w:t>e</w:t>
      </w:r>
      <w:r w:rsidR="002C76B3" w:rsidRPr="002C76B3">
        <w:rPr>
          <w:rFonts w:ascii="Times New Roman" w:hAnsi="Times New Roman" w:cs="Times New Roman"/>
          <w:sz w:val="24"/>
          <w:szCs w:val="24"/>
        </w:rPr>
        <w:t xml:space="preserve"> čísl</w:t>
      </w:r>
      <w:r>
        <w:rPr>
          <w:rFonts w:ascii="Times New Roman" w:hAnsi="Times New Roman" w:cs="Times New Roman"/>
          <w:sz w:val="24"/>
          <w:szCs w:val="24"/>
        </w:rPr>
        <w:t>o) Zhotoviteľa/poskytovateľa</w:t>
      </w:r>
      <w:r w:rsidR="00825BEC">
        <w:rPr>
          <w:rFonts w:ascii="Times New Roman" w:hAnsi="Times New Roman" w:cs="Times New Roman"/>
          <w:sz w:val="24"/>
          <w:szCs w:val="24"/>
        </w:rPr>
        <w:t xml:space="preserve"> </w:t>
      </w:r>
      <w:r>
        <w:rPr>
          <w:rFonts w:ascii="Times New Roman" w:hAnsi="Times New Roman" w:cs="Times New Roman"/>
          <w:sz w:val="24"/>
          <w:szCs w:val="24"/>
        </w:rPr>
        <w:t>na účely plnenia predmetu SLA zmluvy a komunikácie v prípade nefunkčnosti Informačného systému pre správu požiadaviek.</w:t>
      </w:r>
    </w:p>
    <w:p w14:paraId="26077310" w14:textId="77777777" w:rsidR="004F7A8C" w:rsidRDefault="004F7A8C" w:rsidP="00D27A75">
      <w:pPr>
        <w:pStyle w:val="MLOdsek"/>
        <w:numPr>
          <w:ilvl w:val="0"/>
          <w:numId w:val="0"/>
        </w:numPr>
        <w:spacing w:after="0"/>
        <w:ind w:left="737"/>
        <w:jc w:val="center"/>
        <w:rPr>
          <w:rStyle w:val="Odkaznakomentr"/>
          <w:rFonts w:ascii="Times New Roman" w:hAnsi="Times New Roman" w:cs="Times New Roman"/>
          <w:b/>
          <w:sz w:val="24"/>
          <w:szCs w:val="24"/>
        </w:rPr>
      </w:pPr>
    </w:p>
    <w:p w14:paraId="22A45825" w14:textId="08259D12" w:rsidR="00796245" w:rsidRDefault="00796245" w:rsidP="00D27A75">
      <w:pPr>
        <w:pStyle w:val="MLOdsek"/>
        <w:numPr>
          <w:ilvl w:val="0"/>
          <w:numId w:val="0"/>
        </w:numPr>
        <w:spacing w:after="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Článok 8</w:t>
      </w:r>
      <w:r w:rsidR="00283BC8">
        <w:rPr>
          <w:rStyle w:val="Odkaznakomentr"/>
          <w:rFonts w:ascii="Times New Roman" w:hAnsi="Times New Roman" w:cs="Times New Roman"/>
          <w:b/>
          <w:sz w:val="24"/>
          <w:szCs w:val="24"/>
        </w:rPr>
        <w:t xml:space="preserve"> </w:t>
      </w:r>
    </w:p>
    <w:p w14:paraId="15D641B6" w14:textId="77777777" w:rsidR="00796245" w:rsidRDefault="00796245" w:rsidP="00D27A75">
      <w:pPr>
        <w:pStyle w:val="MLOdsek"/>
        <w:numPr>
          <w:ilvl w:val="0"/>
          <w:numId w:val="0"/>
        </w:numPr>
        <w:spacing w:after="24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SPRÁVA O PLNENÍ</w:t>
      </w:r>
    </w:p>
    <w:p w14:paraId="57A3946B" w14:textId="77777777" w:rsidR="0067754C" w:rsidRPr="0029101C" w:rsidRDefault="0067754C" w:rsidP="00D27A75">
      <w:pPr>
        <w:pStyle w:val="MLOdsek"/>
        <w:numPr>
          <w:ilvl w:val="1"/>
          <w:numId w:val="47"/>
        </w:numPr>
        <w:spacing w:after="240"/>
        <w:ind w:left="709" w:hanging="709"/>
        <w:rPr>
          <w:rFonts w:ascii="Times New Roman" w:hAnsi="Times New Roman" w:cs="Times New Roman"/>
          <w:sz w:val="24"/>
          <w:szCs w:val="24"/>
        </w:rPr>
      </w:pPr>
      <w:r w:rsidRPr="0029101C">
        <w:rPr>
          <w:rFonts w:ascii="Times New Roman" w:hAnsi="Times New Roman" w:cs="Times New Roman"/>
          <w:sz w:val="24"/>
          <w:szCs w:val="24"/>
        </w:rPr>
        <w:t xml:space="preserve">Zhotoviteľ je počas trvania </w:t>
      </w:r>
      <w:r w:rsidR="00AD06A9" w:rsidRPr="0029101C">
        <w:rPr>
          <w:rFonts w:ascii="Times New Roman" w:hAnsi="Times New Roman" w:cs="Times New Roman"/>
          <w:sz w:val="24"/>
          <w:szCs w:val="24"/>
        </w:rPr>
        <w:t>Zmluvy</w:t>
      </w:r>
      <w:r w:rsidRPr="0029101C">
        <w:rPr>
          <w:rFonts w:ascii="Times New Roman" w:hAnsi="Times New Roman" w:cs="Times New Roman"/>
          <w:sz w:val="24"/>
          <w:szCs w:val="24"/>
        </w:rPr>
        <w:t xml:space="preserve"> povinný predkladať </w:t>
      </w:r>
      <w:r w:rsidR="00606F50" w:rsidRPr="0029101C">
        <w:rPr>
          <w:rFonts w:ascii="Times New Roman" w:hAnsi="Times New Roman" w:cs="Times New Roman"/>
          <w:sz w:val="24"/>
          <w:szCs w:val="24"/>
        </w:rPr>
        <w:t xml:space="preserve">dokumentáciu a </w:t>
      </w:r>
      <w:r w:rsidRPr="0029101C">
        <w:rPr>
          <w:rFonts w:ascii="Times New Roman" w:hAnsi="Times New Roman" w:cs="Times New Roman"/>
          <w:sz w:val="24"/>
          <w:szCs w:val="24"/>
        </w:rPr>
        <w:t>správy o plnení Zmluvy</w:t>
      </w:r>
      <w:r w:rsidR="00283BC8" w:rsidRPr="0029101C">
        <w:rPr>
          <w:rFonts w:ascii="Times New Roman" w:hAnsi="Times New Roman" w:cs="Times New Roman"/>
          <w:sz w:val="24"/>
          <w:szCs w:val="24"/>
        </w:rPr>
        <w:t xml:space="preserve"> </w:t>
      </w:r>
      <w:r w:rsidRPr="0029101C">
        <w:rPr>
          <w:rFonts w:ascii="Times New Roman" w:hAnsi="Times New Roman" w:cs="Times New Roman"/>
          <w:sz w:val="24"/>
          <w:szCs w:val="24"/>
        </w:rPr>
        <w:t>v súlade s</w:t>
      </w:r>
      <w:r w:rsidR="00606F50" w:rsidRPr="0029101C">
        <w:rPr>
          <w:rFonts w:ascii="Times New Roman" w:hAnsi="Times New Roman" w:cs="Times New Roman"/>
          <w:sz w:val="24"/>
          <w:szCs w:val="24"/>
        </w:rPr>
        <w:t> </w:t>
      </w:r>
      <w:r w:rsidR="00CA0FF6" w:rsidRPr="0029101C">
        <w:rPr>
          <w:rFonts w:ascii="Times New Roman" w:hAnsi="Times New Roman" w:cs="Times New Roman"/>
          <w:sz w:val="24"/>
          <w:szCs w:val="24"/>
        </w:rPr>
        <w:t>Vyhláškou č. 85/202</w:t>
      </w:r>
      <w:r w:rsidR="00796245" w:rsidRPr="0029101C">
        <w:rPr>
          <w:rFonts w:ascii="Times New Roman" w:hAnsi="Times New Roman" w:cs="Times New Roman"/>
          <w:sz w:val="24"/>
          <w:szCs w:val="24"/>
        </w:rPr>
        <w:t>0</w:t>
      </w:r>
      <w:r w:rsidR="00CA0FF6" w:rsidRPr="0029101C">
        <w:rPr>
          <w:rFonts w:ascii="Times New Roman" w:hAnsi="Times New Roman" w:cs="Times New Roman"/>
          <w:sz w:val="24"/>
          <w:szCs w:val="24"/>
        </w:rPr>
        <w:t xml:space="preserve">, </w:t>
      </w:r>
      <w:r w:rsidRPr="0029101C">
        <w:rPr>
          <w:rFonts w:ascii="Times New Roman" w:hAnsi="Times New Roman" w:cs="Times New Roman"/>
          <w:sz w:val="24"/>
          <w:szCs w:val="24"/>
        </w:rPr>
        <w:t xml:space="preserve">pričom: </w:t>
      </w:r>
    </w:p>
    <w:p w14:paraId="3981BAA4" w14:textId="77777777" w:rsidR="0067754C" w:rsidRPr="00762E2B" w:rsidRDefault="0067754C" w:rsidP="00D27A75">
      <w:pPr>
        <w:pStyle w:val="MLOdsek"/>
        <w:numPr>
          <w:ilvl w:val="0"/>
          <w:numId w:val="15"/>
        </w:numPr>
        <w:tabs>
          <w:tab w:val="left" w:pos="1276"/>
        </w:tabs>
        <w:spacing w:after="240"/>
        <w:ind w:left="1276" w:hanging="425"/>
        <w:rPr>
          <w:rFonts w:ascii="Times New Roman" w:hAnsi="Times New Roman" w:cs="Times New Roman"/>
          <w:sz w:val="24"/>
          <w:szCs w:val="24"/>
        </w:rPr>
      </w:pPr>
      <w:r w:rsidRPr="00762E2B">
        <w:rPr>
          <w:rFonts w:ascii="Times New Roman" w:hAnsi="Times New Roman" w:cs="Times New Roman"/>
          <w:sz w:val="24"/>
          <w:szCs w:val="24"/>
        </w:rPr>
        <w:t>úvodnú</w:t>
      </w:r>
      <w:r w:rsidRPr="00762E2B">
        <w:rPr>
          <w:rFonts w:ascii="Times New Roman" w:hAnsi="Times New Roman" w:cs="Times New Roman"/>
          <w:b/>
          <w:sz w:val="24"/>
          <w:szCs w:val="24"/>
        </w:rPr>
        <w:t xml:space="preserve"> </w:t>
      </w:r>
      <w:r w:rsidRPr="00762E2B">
        <w:rPr>
          <w:rFonts w:ascii="Times New Roman" w:hAnsi="Times New Roman" w:cs="Times New Roman"/>
          <w:sz w:val="24"/>
          <w:szCs w:val="24"/>
        </w:rPr>
        <w:t>správu o plnení Zmluvy</w:t>
      </w:r>
      <w:r w:rsidR="00283BC8" w:rsidRPr="00762E2B">
        <w:rPr>
          <w:rFonts w:ascii="Times New Roman" w:hAnsi="Times New Roman" w:cs="Times New Roman"/>
          <w:sz w:val="24"/>
          <w:szCs w:val="24"/>
        </w:rPr>
        <w:t xml:space="preserve"> </w:t>
      </w:r>
      <w:r w:rsidRPr="00762E2B">
        <w:rPr>
          <w:rFonts w:ascii="Times New Roman" w:hAnsi="Times New Roman" w:cs="Times New Roman"/>
          <w:sz w:val="24"/>
          <w:szCs w:val="24"/>
        </w:rPr>
        <w:t>je povinný predložiť</w:t>
      </w:r>
      <w:r w:rsidR="008F57A9" w:rsidRPr="00762E2B">
        <w:rPr>
          <w:rFonts w:ascii="Times New Roman" w:hAnsi="Times New Roman" w:cs="Times New Roman"/>
          <w:sz w:val="24"/>
          <w:szCs w:val="24"/>
        </w:rPr>
        <w:t xml:space="preserve"> </w:t>
      </w:r>
      <w:r w:rsidR="008A164D" w:rsidRPr="00762E2B">
        <w:rPr>
          <w:rFonts w:ascii="Times New Roman" w:hAnsi="Times New Roman" w:cs="Times New Roman"/>
          <w:sz w:val="24"/>
          <w:szCs w:val="24"/>
        </w:rPr>
        <w:t xml:space="preserve">Riadiacemu výboru </w:t>
      </w:r>
      <w:r w:rsidR="00762E2B" w:rsidRPr="00762E2B">
        <w:rPr>
          <w:rFonts w:ascii="Times New Roman" w:hAnsi="Times New Roman" w:cs="Times New Roman"/>
          <w:sz w:val="24"/>
          <w:szCs w:val="24"/>
        </w:rPr>
        <w:t>P</w:t>
      </w:r>
      <w:r w:rsidR="008A164D" w:rsidRPr="00762E2B">
        <w:rPr>
          <w:rFonts w:ascii="Times New Roman" w:hAnsi="Times New Roman" w:cs="Times New Roman"/>
          <w:sz w:val="24"/>
          <w:szCs w:val="24"/>
        </w:rPr>
        <w:t xml:space="preserve">rojektu </w:t>
      </w:r>
      <w:r w:rsidRPr="00762E2B">
        <w:rPr>
          <w:rFonts w:ascii="Times New Roman" w:hAnsi="Times New Roman" w:cs="Times New Roman"/>
          <w:sz w:val="24"/>
          <w:szCs w:val="24"/>
        </w:rPr>
        <w:t>do 30 (tridsať) pracovných dní o</w:t>
      </w:r>
      <w:r w:rsidR="00B700BA" w:rsidRPr="00762E2B">
        <w:rPr>
          <w:rFonts w:ascii="Times New Roman" w:hAnsi="Times New Roman" w:cs="Times New Roman"/>
          <w:sz w:val="24"/>
          <w:szCs w:val="24"/>
        </w:rPr>
        <w:t>d nadobudnutia účinnosti Zmluvy;</w:t>
      </w:r>
    </w:p>
    <w:p w14:paraId="40E20363" w14:textId="77777777" w:rsidR="0067754C" w:rsidRPr="00762E2B" w:rsidRDefault="0067754C" w:rsidP="00D27A75">
      <w:pPr>
        <w:pStyle w:val="MLOdsek"/>
        <w:numPr>
          <w:ilvl w:val="0"/>
          <w:numId w:val="15"/>
        </w:numPr>
        <w:tabs>
          <w:tab w:val="left" w:pos="1276"/>
        </w:tabs>
        <w:spacing w:after="240"/>
        <w:ind w:left="1276" w:hanging="425"/>
        <w:rPr>
          <w:rFonts w:ascii="Times New Roman" w:hAnsi="Times New Roman" w:cs="Times New Roman"/>
          <w:sz w:val="24"/>
          <w:szCs w:val="24"/>
        </w:rPr>
      </w:pPr>
      <w:r w:rsidRPr="00762E2B">
        <w:rPr>
          <w:rFonts w:ascii="Times New Roman" w:hAnsi="Times New Roman" w:cs="Times New Roman"/>
          <w:sz w:val="24"/>
          <w:szCs w:val="24"/>
        </w:rPr>
        <w:t>priebežné správy o plnení Zmluvy</w:t>
      </w:r>
      <w:r w:rsidR="00AD06A9" w:rsidRPr="00762E2B">
        <w:rPr>
          <w:rFonts w:ascii="Times New Roman" w:hAnsi="Times New Roman" w:cs="Times New Roman"/>
          <w:sz w:val="24"/>
          <w:szCs w:val="24"/>
        </w:rPr>
        <w:t xml:space="preserve"> </w:t>
      </w:r>
      <w:r w:rsidRPr="00762E2B">
        <w:rPr>
          <w:rFonts w:ascii="Times New Roman" w:hAnsi="Times New Roman" w:cs="Times New Roman"/>
          <w:sz w:val="24"/>
          <w:szCs w:val="24"/>
        </w:rPr>
        <w:t>je povinný predkladať</w:t>
      </w:r>
      <w:r w:rsidR="008F57A9" w:rsidRPr="00762E2B">
        <w:rPr>
          <w:rFonts w:ascii="Times New Roman" w:hAnsi="Times New Roman" w:cs="Times New Roman"/>
          <w:sz w:val="24"/>
          <w:szCs w:val="24"/>
        </w:rPr>
        <w:t xml:space="preserve"> </w:t>
      </w:r>
      <w:r w:rsidR="00762E2B" w:rsidRPr="00762E2B">
        <w:rPr>
          <w:rFonts w:ascii="Times New Roman" w:hAnsi="Times New Roman" w:cs="Times New Roman"/>
          <w:sz w:val="24"/>
          <w:szCs w:val="24"/>
        </w:rPr>
        <w:t>Riadiacemu výboru Projektu</w:t>
      </w:r>
      <w:r w:rsidR="00EC226A" w:rsidRPr="00762E2B">
        <w:rPr>
          <w:rFonts w:ascii="Times New Roman" w:hAnsi="Times New Roman" w:cs="Times New Roman"/>
          <w:sz w:val="24"/>
          <w:szCs w:val="24"/>
        </w:rPr>
        <w:t xml:space="preserve"> p</w:t>
      </w:r>
      <w:r w:rsidR="008F57A9" w:rsidRPr="00762E2B">
        <w:rPr>
          <w:rFonts w:ascii="Times New Roman" w:hAnsi="Times New Roman" w:cs="Times New Roman"/>
          <w:sz w:val="24"/>
          <w:szCs w:val="24"/>
        </w:rPr>
        <w:t>r</w:t>
      </w:r>
      <w:r w:rsidR="005C726B" w:rsidRPr="00762E2B">
        <w:rPr>
          <w:rFonts w:ascii="Times New Roman" w:hAnsi="Times New Roman" w:cs="Times New Roman"/>
          <w:sz w:val="24"/>
          <w:szCs w:val="24"/>
        </w:rPr>
        <w:t xml:space="preserve">i </w:t>
      </w:r>
      <w:r w:rsidR="00EC226A" w:rsidRPr="00762E2B">
        <w:rPr>
          <w:rFonts w:ascii="Times New Roman" w:hAnsi="Times New Roman" w:cs="Times New Roman"/>
          <w:sz w:val="24"/>
          <w:szCs w:val="24"/>
        </w:rPr>
        <w:t>odovzdávaní každej</w:t>
      </w:r>
      <w:r w:rsidR="00B658DB" w:rsidRPr="00762E2B">
        <w:rPr>
          <w:rFonts w:ascii="Times New Roman" w:hAnsi="Times New Roman" w:cs="Times New Roman"/>
          <w:sz w:val="24"/>
          <w:szCs w:val="24"/>
        </w:rPr>
        <w:t xml:space="preserve"> </w:t>
      </w:r>
      <w:r w:rsidR="00EC226A" w:rsidRPr="00762E2B">
        <w:rPr>
          <w:rFonts w:ascii="Times New Roman" w:hAnsi="Times New Roman" w:cs="Times New Roman"/>
          <w:sz w:val="24"/>
          <w:szCs w:val="24"/>
        </w:rPr>
        <w:t>časti Diela, ako aj na základe požiadavky Oprávnenej osoby Objednávateľa</w:t>
      </w:r>
      <w:r w:rsidR="008F57A9" w:rsidRPr="00762E2B">
        <w:rPr>
          <w:rFonts w:ascii="Times New Roman" w:hAnsi="Times New Roman" w:cs="Times New Roman"/>
          <w:sz w:val="24"/>
          <w:szCs w:val="24"/>
        </w:rPr>
        <w:t>;</w:t>
      </w:r>
    </w:p>
    <w:p w14:paraId="39A8D6B0" w14:textId="7CD7B0DE" w:rsidR="0067754C" w:rsidRPr="00762E2B" w:rsidRDefault="0067754C" w:rsidP="00D27A75">
      <w:pPr>
        <w:pStyle w:val="MLOdsek"/>
        <w:numPr>
          <w:ilvl w:val="0"/>
          <w:numId w:val="15"/>
        </w:numPr>
        <w:tabs>
          <w:tab w:val="left" w:pos="1276"/>
        </w:tabs>
        <w:spacing w:after="240"/>
        <w:ind w:left="1276" w:hanging="425"/>
        <w:rPr>
          <w:rFonts w:ascii="Times New Roman" w:hAnsi="Times New Roman" w:cs="Times New Roman"/>
          <w:sz w:val="24"/>
          <w:szCs w:val="24"/>
        </w:rPr>
      </w:pPr>
      <w:r w:rsidRPr="00762E2B">
        <w:rPr>
          <w:rFonts w:ascii="Times New Roman" w:hAnsi="Times New Roman" w:cs="Times New Roman"/>
          <w:sz w:val="24"/>
          <w:szCs w:val="24"/>
        </w:rPr>
        <w:lastRenderedPageBreak/>
        <w:t>konečnú správu o plnení Zmluvy</w:t>
      </w:r>
      <w:r w:rsidR="005C22FA" w:rsidRPr="00762E2B">
        <w:rPr>
          <w:rFonts w:ascii="Times New Roman" w:hAnsi="Times New Roman" w:cs="Times New Roman"/>
          <w:sz w:val="24"/>
          <w:szCs w:val="24"/>
        </w:rPr>
        <w:t xml:space="preserve"> </w:t>
      </w:r>
      <w:r w:rsidRPr="00762E2B">
        <w:rPr>
          <w:rFonts w:ascii="Times New Roman" w:hAnsi="Times New Roman" w:cs="Times New Roman"/>
          <w:sz w:val="24"/>
          <w:szCs w:val="24"/>
        </w:rPr>
        <w:t xml:space="preserve">je povinný predložiť </w:t>
      </w:r>
      <w:r w:rsidR="00762E2B" w:rsidRPr="00762E2B">
        <w:rPr>
          <w:rFonts w:ascii="Times New Roman" w:hAnsi="Times New Roman" w:cs="Times New Roman"/>
          <w:sz w:val="24"/>
          <w:szCs w:val="24"/>
        </w:rPr>
        <w:t xml:space="preserve">Riadiacemu výboru </w:t>
      </w:r>
      <w:r w:rsidR="001104BD">
        <w:rPr>
          <w:rFonts w:ascii="Times New Roman" w:hAnsi="Times New Roman" w:cs="Times New Roman"/>
          <w:sz w:val="24"/>
          <w:szCs w:val="24"/>
        </w:rPr>
        <w:t>P</w:t>
      </w:r>
      <w:r w:rsidR="00762E2B" w:rsidRPr="00762E2B">
        <w:rPr>
          <w:rFonts w:ascii="Times New Roman" w:hAnsi="Times New Roman" w:cs="Times New Roman"/>
          <w:sz w:val="24"/>
          <w:szCs w:val="24"/>
        </w:rPr>
        <w:t xml:space="preserve">rojektu </w:t>
      </w:r>
      <w:r w:rsidRPr="00762E2B">
        <w:rPr>
          <w:rFonts w:ascii="Times New Roman" w:hAnsi="Times New Roman" w:cs="Times New Roman"/>
          <w:sz w:val="24"/>
          <w:szCs w:val="24"/>
        </w:rPr>
        <w:t xml:space="preserve">najneskôr v deň podpísania Záverečného </w:t>
      </w:r>
      <w:r w:rsidR="00C43D51" w:rsidRPr="00762E2B">
        <w:rPr>
          <w:rFonts w:ascii="Times New Roman" w:hAnsi="Times New Roman" w:cs="Times New Roman"/>
          <w:sz w:val="24"/>
          <w:szCs w:val="24"/>
        </w:rPr>
        <w:t>Akceptačn</w:t>
      </w:r>
      <w:r w:rsidRPr="00762E2B">
        <w:rPr>
          <w:rFonts w:ascii="Times New Roman" w:hAnsi="Times New Roman" w:cs="Times New Roman"/>
          <w:sz w:val="24"/>
          <w:szCs w:val="24"/>
        </w:rPr>
        <w:t>ého protokolu Objednávateľom</w:t>
      </w:r>
      <w:r w:rsidR="00353956" w:rsidRPr="00762E2B">
        <w:rPr>
          <w:rFonts w:ascii="Times New Roman" w:hAnsi="Times New Roman" w:cs="Times New Roman"/>
          <w:sz w:val="24"/>
          <w:szCs w:val="24"/>
        </w:rPr>
        <w:t xml:space="preserve"> podľa bodu 7.1</w:t>
      </w:r>
      <w:r w:rsidR="00B700BA" w:rsidRPr="00762E2B">
        <w:rPr>
          <w:rFonts w:ascii="Times New Roman" w:hAnsi="Times New Roman" w:cs="Times New Roman"/>
          <w:sz w:val="24"/>
          <w:szCs w:val="24"/>
        </w:rPr>
        <w:t>8</w:t>
      </w:r>
      <w:r w:rsidR="00353956" w:rsidRPr="00762E2B">
        <w:rPr>
          <w:rFonts w:ascii="Times New Roman" w:hAnsi="Times New Roman" w:cs="Times New Roman"/>
          <w:sz w:val="24"/>
          <w:szCs w:val="24"/>
        </w:rPr>
        <w:t xml:space="preserve"> Zmluvy</w:t>
      </w:r>
      <w:r w:rsidRPr="00762E2B">
        <w:rPr>
          <w:rFonts w:ascii="Times New Roman" w:hAnsi="Times New Roman" w:cs="Times New Roman"/>
          <w:sz w:val="24"/>
          <w:szCs w:val="24"/>
        </w:rPr>
        <w:t>.</w:t>
      </w:r>
      <w:r w:rsidRPr="00762E2B" w:rsidDel="00964E4A">
        <w:rPr>
          <w:rFonts w:ascii="Times New Roman" w:hAnsi="Times New Roman" w:cs="Times New Roman"/>
          <w:sz w:val="24"/>
          <w:szCs w:val="24"/>
        </w:rPr>
        <w:t xml:space="preserve"> </w:t>
      </w:r>
    </w:p>
    <w:p w14:paraId="1D410318" w14:textId="77777777" w:rsidR="00932397" w:rsidRPr="004F2CE4" w:rsidRDefault="0067754C" w:rsidP="00D27A75">
      <w:pPr>
        <w:pStyle w:val="MLOdsek"/>
        <w:numPr>
          <w:ilvl w:val="1"/>
          <w:numId w:val="47"/>
        </w:numPr>
        <w:spacing w:after="240"/>
        <w:ind w:left="709" w:hanging="709"/>
        <w:rPr>
          <w:rFonts w:ascii="Times New Roman" w:hAnsi="Times New Roman" w:cs="Times New Roman"/>
          <w:sz w:val="24"/>
          <w:szCs w:val="24"/>
        </w:rPr>
      </w:pPr>
      <w:r w:rsidRPr="004F2CE4">
        <w:rPr>
          <w:rFonts w:ascii="Times New Roman" w:hAnsi="Times New Roman" w:cs="Times New Roman"/>
          <w:sz w:val="24"/>
          <w:szCs w:val="24"/>
        </w:rPr>
        <w:t>V úvodnej správe o plnení Zmluvy</w:t>
      </w:r>
      <w:r w:rsidR="005C22FA" w:rsidRPr="004F2CE4">
        <w:rPr>
          <w:rFonts w:ascii="Times New Roman" w:hAnsi="Times New Roman" w:cs="Times New Roman"/>
          <w:sz w:val="24"/>
          <w:szCs w:val="24"/>
        </w:rPr>
        <w:t xml:space="preserve"> </w:t>
      </w:r>
      <w:r w:rsidRPr="004F2CE4">
        <w:rPr>
          <w:rFonts w:ascii="Times New Roman" w:hAnsi="Times New Roman" w:cs="Times New Roman"/>
          <w:sz w:val="24"/>
          <w:szCs w:val="24"/>
        </w:rPr>
        <w:t>Zhotoviteľ zosumarizuje vstupné podmienky pre plnenie Zmluvy</w:t>
      </w:r>
      <w:r w:rsidR="005C22FA" w:rsidRPr="004F2CE4">
        <w:rPr>
          <w:rFonts w:ascii="Times New Roman" w:hAnsi="Times New Roman" w:cs="Times New Roman"/>
          <w:sz w:val="24"/>
          <w:szCs w:val="24"/>
        </w:rPr>
        <w:t xml:space="preserve"> </w:t>
      </w:r>
      <w:r w:rsidR="00031D87" w:rsidRPr="004F2CE4">
        <w:rPr>
          <w:rFonts w:ascii="Times New Roman" w:hAnsi="Times New Roman" w:cs="Times New Roman"/>
          <w:sz w:val="24"/>
          <w:szCs w:val="24"/>
        </w:rPr>
        <w:t xml:space="preserve">a </w:t>
      </w:r>
      <w:r w:rsidRPr="004F2CE4">
        <w:rPr>
          <w:rFonts w:ascii="Times New Roman" w:hAnsi="Times New Roman" w:cs="Times New Roman"/>
          <w:sz w:val="24"/>
          <w:szCs w:val="24"/>
        </w:rPr>
        <w:t>predloží návrh</w:t>
      </w:r>
      <w:r w:rsidR="00932397" w:rsidRPr="004F2CE4">
        <w:rPr>
          <w:rFonts w:ascii="Times New Roman" w:hAnsi="Times New Roman" w:cs="Times New Roman"/>
          <w:sz w:val="24"/>
          <w:szCs w:val="24"/>
        </w:rPr>
        <w:t xml:space="preserve"> Projektového </w:t>
      </w:r>
      <w:r w:rsidRPr="004F2CE4">
        <w:rPr>
          <w:rFonts w:ascii="Times New Roman" w:hAnsi="Times New Roman" w:cs="Times New Roman"/>
          <w:sz w:val="24"/>
          <w:szCs w:val="24"/>
        </w:rPr>
        <w:t>inici</w:t>
      </w:r>
      <w:r w:rsidR="00932397" w:rsidRPr="004F2CE4">
        <w:rPr>
          <w:rFonts w:ascii="Times New Roman" w:hAnsi="Times New Roman" w:cs="Times New Roman"/>
          <w:sz w:val="24"/>
          <w:szCs w:val="24"/>
        </w:rPr>
        <w:t>álneho</w:t>
      </w:r>
      <w:r w:rsidRPr="004F2CE4">
        <w:rPr>
          <w:rFonts w:ascii="Times New Roman" w:hAnsi="Times New Roman" w:cs="Times New Roman"/>
          <w:sz w:val="24"/>
          <w:szCs w:val="24"/>
        </w:rPr>
        <w:t xml:space="preserve"> do</w:t>
      </w:r>
      <w:r w:rsidR="00932397" w:rsidRPr="004F2CE4">
        <w:rPr>
          <w:rFonts w:ascii="Times New Roman" w:hAnsi="Times New Roman" w:cs="Times New Roman"/>
          <w:sz w:val="24"/>
          <w:szCs w:val="24"/>
        </w:rPr>
        <w:t>kumentu</w:t>
      </w:r>
      <w:r w:rsidRPr="004F2CE4">
        <w:rPr>
          <w:rFonts w:ascii="Times New Roman" w:hAnsi="Times New Roman" w:cs="Times New Roman"/>
          <w:sz w:val="24"/>
          <w:szCs w:val="24"/>
        </w:rPr>
        <w:t xml:space="preserve"> </w:t>
      </w:r>
      <w:r w:rsidR="00353956" w:rsidRPr="0029101C">
        <w:rPr>
          <w:rFonts w:ascii="Times New Roman" w:hAnsi="Times New Roman" w:cs="Times New Roman"/>
          <w:sz w:val="24"/>
          <w:szCs w:val="24"/>
        </w:rPr>
        <w:t>P</w:t>
      </w:r>
      <w:r w:rsidRPr="0029101C">
        <w:rPr>
          <w:rFonts w:ascii="Times New Roman" w:hAnsi="Times New Roman" w:cs="Times New Roman"/>
          <w:sz w:val="24"/>
          <w:szCs w:val="24"/>
        </w:rPr>
        <w:t>rojektu</w:t>
      </w:r>
      <w:r w:rsidR="00754525" w:rsidRPr="0029101C">
        <w:rPr>
          <w:rFonts w:ascii="Times New Roman" w:hAnsi="Times New Roman" w:cs="Times New Roman"/>
          <w:sz w:val="24"/>
          <w:szCs w:val="24"/>
        </w:rPr>
        <w:t>.</w:t>
      </w:r>
      <w:r w:rsidR="00754525" w:rsidRPr="004F2CE4">
        <w:rPr>
          <w:rFonts w:ascii="Times New Roman" w:hAnsi="Times New Roman" w:cs="Times New Roman"/>
          <w:sz w:val="24"/>
          <w:szCs w:val="24"/>
        </w:rPr>
        <w:t xml:space="preserve"> </w:t>
      </w:r>
      <w:r w:rsidR="00932397" w:rsidRPr="004F2CE4">
        <w:rPr>
          <w:rFonts w:ascii="Times New Roman" w:hAnsi="Times New Roman" w:cs="Times New Roman"/>
          <w:sz w:val="24"/>
          <w:szCs w:val="24"/>
        </w:rPr>
        <w:t>Zhotoviteľ smie pokračovať v ďalšom plnení Zmluvy až po schválení úvodnej správy o plnení Zmluvy Riadiacim výborom</w:t>
      </w:r>
      <w:r w:rsidR="00D92A86" w:rsidRPr="004F2CE4">
        <w:rPr>
          <w:rFonts w:ascii="Times New Roman" w:hAnsi="Times New Roman" w:cs="Times New Roman"/>
          <w:sz w:val="24"/>
          <w:szCs w:val="24"/>
        </w:rPr>
        <w:t xml:space="preserve"> Projektu</w:t>
      </w:r>
      <w:r w:rsidR="00932397" w:rsidRPr="004F2CE4">
        <w:rPr>
          <w:rFonts w:ascii="Times New Roman" w:hAnsi="Times New Roman" w:cs="Times New Roman"/>
          <w:sz w:val="24"/>
          <w:szCs w:val="24"/>
        </w:rPr>
        <w:t>.</w:t>
      </w:r>
      <w:r w:rsidR="00283BC8" w:rsidRPr="004F2CE4">
        <w:rPr>
          <w:rFonts w:ascii="Times New Roman" w:hAnsi="Times New Roman" w:cs="Times New Roman"/>
          <w:sz w:val="24"/>
          <w:szCs w:val="24"/>
        </w:rPr>
        <w:t xml:space="preserve"> </w:t>
      </w:r>
    </w:p>
    <w:p w14:paraId="62206B6F" w14:textId="77777777" w:rsidR="0067754C" w:rsidRPr="004F2CE4" w:rsidRDefault="008F57A9" w:rsidP="00D27A75">
      <w:pPr>
        <w:pStyle w:val="MLOdsek"/>
        <w:numPr>
          <w:ilvl w:val="1"/>
          <w:numId w:val="47"/>
        </w:numPr>
        <w:spacing w:after="240"/>
        <w:ind w:left="709" w:hanging="709"/>
        <w:rPr>
          <w:rFonts w:ascii="Times New Roman" w:hAnsi="Times New Roman" w:cs="Times New Roman"/>
          <w:sz w:val="24"/>
          <w:szCs w:val="24"/>
        </w:rPr>
      </w:pPr>
      <w:r w:rsidRPr="004F2CE4">
        <w:rPr>
          <w:rFonts w:ascii="Times New Roman" w:hAnsi="Times New Roman" w:cs="Times New Roman"/>
          <w:sz w:val="24"/>
          <w:szCs w:val="24"/>
        </w:rPr>
        <w:t xml:space="preserve">Priebežné správy </w:t>
      </w:r>
      <w:r w:rsidR="0067754C" w:rsidRPr="004F2CE4">
        <w:rPr>
          <w:rFonts w:ascii="Times New Roman" w:hAnsi="Times New Roman" w:cs="Times New Roman"/>
          <w:sz w:val="24"/>
          <w:szCs w:val="24"/>
        </w:rPr>
        <w:t>o plnení Zmluvy je Zhotoviteľ povinný predkladať</w:t>
      </w:r>
      <w:r w:rsidR="00867717" w:rsidRPr="004F2CE4">
        <w:rPr>
          <w:rFonts w:ascii="Times New Roman" w:hAnsi="Times New Roman" w:cs="Times New Roman"/>
          <w:sz w:val="24"/>
          <w:szCs w:val="24"/>
        </w:rPr>
        <w:t> spolu s nasledovnou dokumentáciou</w:t>
      </w:r>
      <w:r w:rsidR="0067754C" w:rsidRPr="004F2CE4">
        <w:rPr>
          <w:rFonts w:ascii="Times New Roman" w:hAnsi="Times New Roman" w:cs="Times New Roman"/>
          <w:sz w:val="24"/>
          <w:szCs w:val="24"/>
        </w:rPr>
        <w:t xml:space="preserve">: </w:t>
      </w:r>
    </w:p>
    <w:p w14:paraId="10C6789D" w14:textId="77777777" w:rsidR="0067754C" w:rsidRPr="004F2CE4" w:rsidRDefault="0067754C" w:rsidP="00D27A75">
      <w:pPr>
        <w:pStyle w:val="MLOdsek"/>
        <w:numPr>
          <w:ilvl w:val="0"/>
          <w:numId w:val="16"/>
        </w:numPr>
        <w:tabs>
          <w:tab w:val="left" w:pos="1276"/>
        </w:tabs>
        <w:spacing w:after="240"/>
        <w:ind w:left="1276" w:hanging="425"/>
        <w:rPr>
          <w:rFonts w:ascii="Times New Roman" w:hAnsi="Times New Roman" w:cs="Times New Roman"/>
          <w:sz w:val="24"/>
          <w:szCs w:val="24"/>
        </w:rPr>
      </w:pPr>
      <w:r w:rsidRPr="004F2CE4">
        <w:rPr>
          <w:rFonts w:ascii="Times New Roman" w:hAnsi="Times New Roman" w:cs="Times New Roman"/>
          <w:sz w:val="24"/>
          <w:szCs w:val="24"/>
        </w:rPr>
        <w:t>sumarizáciu progresu aktivít – informácie o postupe prác, ktoré umožnia kontrolu plnenia úloh stanovených v </w:t>
      </w:r>
      <w:r w:rsidR="00405041" w:rsidRPr="004F2CE4">
        <w:rPr>
          <w:rFonts w:ascii="Times New Roman" w:hAnsi="Times New Roman" w:cs="Times New Roman"/>
          <w:sz w:val="24"/>
          <w:szCs w:val="24"/>
        </w:rPr>
        <w:t>Cieľovom koncepte</w:t>
      </w:r>
      <w:r w:rsidRPr="004F2CE4">
        <w:rPr>
          <w:rFonts w:ascii="Times New Roman" w:hAnsi="Times New Roman" w:cs="Times New Roman"/>
          <w:sz w:val="24"/>
          <w:szCs w:val="24"/>
        </w:rPr>
        <w:t>,</w:t>
      </w:r>
    </w:p>
    <w:p w14:paraId="290DD91B" w14:textId="77777777" w:rsidR="0067754C" w:rsidRPr="004F2CE4" w:rsidRDefault="0067754C" w:rsidP="00D27A75">
      <w:pPr>
        <w:pStyle w:val="MLOdsek"/>
        <w:numPr>
          <w:ilvl w:val="0"/>
          <w:numId w:val="16"/>
        </w:numPr>
        <w:tabs>
          <w:tab w:val="left" w:pos="1276"/>
        </w:tabs>
        <w:spacing w:after="240"/>
        <w:ind w:left="1276" w:hanging="425"/>
        <w:rPr>
          <w:rFonts w:ascii="Times New Roman" w:hAnsi="Times New Roman" w:cs="Times New Roman"/>
          <w:sz w:val="24"/>
          <w:szCs w:val="24"/>
        </w:rPr>
      </w:pPr>
      <w:r w:rsidRPr="004F2CE4">
        <w:rPr>
          <w:rFonts w:ascii="Times New Roman" w:hAnsi="Times New Roman" w:cs="Times New Roman"/>
          <w:sz w:val="24"/>
          <w:szCs w:val="24"/>
        </w:rPr>
        <w:t xml:space="preserve">zhodnotenie celkového vývoja s ohľadom na úspešnosť činnosti </w:t>
      </w:r>
      <w:r w:rsidR="00E04823">
        <w:rPr>
          <w:rFonts w:ascii="Times New Roman" w:hAnsi="Times New Roman" w:cs="Times New Roman"/>
          <w:sz w:val="24"/>
          <w:szCs w:val="24"/>
        </w:rPr>
        <w:t xml:space="preserve">a </w:t>
      </w:r>
      <w:r w:rsidRPr="004F2CE4">
        <w:rPr>
          <w:rFonts w:ascii="Times New Roman" w:hAnsi="Times New Roman" w:cs="Times New Roman"/>
          <w:sz w:val="24"/>
          <w:szCs w:val="24"/>
        </w:rPr>
        <w:t>plnenia termínov,</w:t>
      </w:r>
    </w:p>
    <w:p w14:paraId="134EB1E2" w14:textId="77777777" w:rsidR="0067754C" w:rsidRPr="004F2CE4" w:rsidRDefault="0067754C" w:rsidP="00D27A75">
      <w:pPr>
        <w:pStyle w:val="MLOdsek"/>
        <w:numPr>
          <w:ilvl w:val="0"/>
          <w:numId w:val="16"/>
        </w:numPr>
        <w:tabs>
          <w:tab w:val="left" w:pos="1276"/>
        </w:tabs>
        <w:spacing w:after="240"/>
        <w:ind w:left="1276" w:hanging="425"/>
        <w:rPr>
          <w:rFonts w:ascii="Times New Roman" w:hAnsi="Times New Roman" w:cs="Times New Roman"/>
          <w:sz w:val="24"/>
          <w:szCs w:val="24"/>
        </w:rPr>
      </w:pPr>
      <w:r w:rsidRPr="004F2CE4">
        <w:rPr>
          <w:rFonts w:ascii="Times New Roman" w:hAnsi="Times New Roman" w:cs="Times New Roman"/>
          <w:sz w:val="24"/>
          <w:szCs w:val="24"/>
        </w:rPr>
        <w:t>identifikáciu dôležitých problémov a spôsobu ich riešenia, ktoré sa vyskytnú v priebehu plnenia Zmluvy,</w:t>
      </w:r>
    </w:p>
    <w:p w14:paraId="4D0AF31B" w14:textId="77777777" w:rsidR="0067754C" w:rsidRPr="00EE3611" w:rsidRDefault="0067754C" w:rsidP="00D27A75">
      <w:pPr>
        <w:pStyle w:val="MLOdsek"/>
        <w:numPr>
          <w:ilvl w:val="1"/>
          <w:numId w:val="47"/>
        </w:numPr>
        <w:spacing w:after="240"/>
        <w:ind w:left="709" w:hanging="709"/>
        <w:rPr>
          <w:rFonts w:ascii="Times New Roman" w:hAnsi="Times New Roman" w:cs="Times New Roman"/>
          <w:sz w:val="24"/>
          <w:szCs w:val="24"/>
        </w:rPr>
      </w:pPr>
      <w:r w:rsidRPr="004F2CE4">
        <w:rPr>
          <w:rFonts w:ascii="Times New Roman" w:hAnsi="Times New Roman" w:cs="Times New Roman"/>
          <w:sz w:val="24"/>
          <w:szCs w:val="24"/>
        </w:rPr>
        <w:t xml:space="preserve">Konečná správa </w:t>
      </w:r>
      <w:r w:rsidR="00097C5C" w:rsidRPr="004F2CE4">
        <w:rPr>
          <w:rFonts w:ascii="Times New Roman" w:hAnsi="Times New Roman" w:cs="Times New Roman"/>
          <w:sz w:val="24"/>
          <w:szCs w:val="24"/>
        </w:rPr>
        <w:t>o plnení</w:t>
      </w:r>
      <w:r w:rsidR="00097C5C">
        <w:rPr>
          <w:rFonts w:ascii="Times New Roman" w:hAnsi="Times New Roman" w:cs="Times New Roman"/>
          <w:sz w:val="24"/>
          <w:szCs w:val="24"/>
        </w:rPr>
        <w:t xml:space="preserve"> Zmluvy </w:t>
      </w:r>
      <w:r w:rsidRPr="00EE3611">
        <w:rPr>
          <w:rFonts w:ascii="Times New Roman" w:hAnsi="Times New Roman" w:cs="Times New Roman"/>
          <w:sz w:val="24"/>
          <w:szCs w:val="24"/>
        </w:rPr>
        <w:t>bude obsahovať aj:</w:t>
      </w:r>
    </w:p>
    <w:p w14:paraId="381D4201" w14:textId="77777777" w:rsidR="0067754C" w:rsidRPr="00B31592" w:rsidRDefault="0067754C" w:rsidP="00D27A75">
      <w:pPr>
        <w:pStyle w:val="MLOdsek"/>
        <w:numPr>
          <w:ilvl w:val="0"/>
          <w:numId w:val="17"/>
        </w:numPr>
        <w:tabs>
          <w:tab w:val="left" w:pos="1276"/>
        </w:tabs>
        <w:spacing w:after="240"/>
        <w:ind w:left="1276" w:hanging="425"/>
        <w:rPr>
          <w:rFonts w:ascii="Times New Roman" w:hAnsi="Times New Roman" w:cs="Times New Roman"/>
          <w:sz w:val="24"/>
          <w:szCs w:val="24"/>
        </w:rPr>
      </w:pPr>
      <w:r w:rsidRPr="00B31592">
        <w:rPr>
          <w:rFonts w:ascii="Times New Roman" w:hAnsi="Times New Roman" w:cs="Times New Roman"/>
          <w:sz w:val="24"/>
          <w:szCs w:val="24"/>
        </w:rPr>
        <w:t xml:space="preserve">informácie o všetkých dôležitých </w:t>
      </w:r>
      <w:r w:rsidRPr="00BA5A32">
        <w:rPr>
          <w:rFonts w:ascii="Times New Roman" w:hAnsi="Times New Roman" w:cs="Times New Roman"/>
          <w:sz w:val="24"/>
          <w:szCs w:val="24"/>
        </w:rPr>
        <w:t>problémoch</w:t>
      </w:r>
      <w:r w:rsidR="00283BC8">
        <w:rPr>
          <w:rFonts w:ascii="Times New Roman" w:hAnsi="Times New Roman" w:cs="Times New Roman"/>
          <w:sz w:val="24"/>
          <w:szCs w:val="24"/>
        </w:rPr>
        <w:t xml:space="preserve"> </w:t>
      </w:r>
      <w:r w:rsidR="00BA5A32" w:rsidRPr="00FA5190">
        <w:rPr>
          <w:rFonts w:ascii="Times New Roman" w:hAnsi="Times New Roman" w:cs="Times New Roman"/>
          <w:sz w:val="24"/>
          <w:szCs w:val="24"/>
        </w:rPr>
        <w:t>podľa posúdenia Zhotoviteľa a Riadiaceho výboru Projektu</w:t>
      </w:r>
      <w:r w:rsidR="00BA5A32">
        <w:rPr>
          <w:rFonts w:ascii="Times New Roman" w:hAnsi="Times New Roman" w:cs="Times New Roman"/>
          <w:sz w:val="24"/>
          <w:szCs w:val="24"/>
        </w:rPr>
        <w:t>,</w:t>
      </w:r>
      <w:r w:rsidR="00BA5A32" w:rsidRPr="00BA5A32">
        <w:rPr>
          <w:rFonts w:ascii="Times New Roman" w:hAnsi="Times New Roman" w:cs="Times New Roman"/>
          <w:sz w:val="24"/>
          <w:szCs w:val="24"/>
        </w:rPr>
        <w:t xml:space="preserve"> </w:t>
      </w:r>
      <w:r w:rsidRPr="00B31592">
        <w:rPr>
          <w:rFonts w:ascii="Times New Roman" w:hAnsi="Times New Roman" w:cs="Times New Roman"/>
          <w:sz w:val="24"/>
          <w:szCs w:val="24"/>
        </w:rPr>
        <w:t xml:space="preserve">ktoré sa vyskytli počas plnenia </w:t>
      </w:r>
      <w:r w:rsidR="00BA5A32" w:rsidRPr="00B31592">
        <w:rPr>
          <w:rFonts w:ascii="Times New Roman" w:hAnsi="Times New Roman" w:cs="Times New Roman"/>
          <w:sz w:val="24"/>
          <w:szCs w:val="24"/>
        </w:rPr>
        <w:t>a</w:t>
      </w:r>
      <w:r w:rsidR="00BA5A32">
        <w:rPr>
          <w:rFonts w:ascii="Times New Roman" w:hAnsi="Times New Roman" w:cs="Times New Roman"/>
          <w:sz w:val="24"/>
          <w:szCs w:val="24"/>
        </w:rPr>
        <w:t xml:space="preserve"> o </w:t>
      </w:r>
      <w:r w:rsidR="00BA5A32" w:rsidRPr="00B31592">
        <w:rPr>
          <w:rFonts w:ascii="Times New Roman" w:hAnsi="Times New Roman" w:cs="Times New Roman"/>
          <w:sz w:val="24"/>
          <w:szCs w:val="24"/>
        </w:rPr>
        <w:t>spôsobe ich riešenia,</w:t>
      </w:r>
    </w:p>
    <w:p w14:paraId="5579E91E" w14:textId="77777777" w:rsidR="0067754C" w:rsidRPr="00B31592" w:rsidRDefault="0067754C" w:rsidP="00D27A75">
      <w:pPr>
        <w:pStyle w:val="MLOdsek"/>
        <w:numPr>
          <w:ilvl w:val="0"/>
          <w:numId w:val="17"/>
        </w:numPr>
        <w:tabs>
          <w:tab w:val="left" w:pos="1276"/>
        </w:tabs>
        <w:spacing w:after="240"/>
        <w:ind w:left="1276" w:hanging="425"/>
        <w:rPr>
          <w:rFonts w:ascii="Times New Roman" w:hAnsi="Times New Roman" w:cs="Times New Roman"/>
          <w:sz w:val="24"/>
          <w:szCs w:val="24"/>
        </w:rPr>
      </w:pPr>
      <w:r w:rsidRPr="00B31592">
        <w:rPr>
          <w:rFonts w:ascii="Times New Roman" w:hAnsi="Times New Roman" w:cs="Times New Roman"/>
          <w:sz w:val="24"/>
          <w:szCs w:val="24"/>
        </w:rPr>
        <w:t>odporúčania Zhotoviteľa</w:t>
      </w:r>
      <w:r w:rsidR="00353956">
        <w:rPr>
          <w:rFonts w:ascii="Times New Roman" w:hAnsi="Times New Roman" w:cs="Times New Roman"/>
          <w:sz w:val="24"/>
          <w:szCs w:val="24"/>
        </w:rPr>
        <w:t>,</w:t>
      </w:r>
      <w:r w:rsidRPr="00B31592">
        <w:rPr>
          <w:rFonts w:ascii="Times New Roman" w:hAnsi="Times New Roman" w:cs="Times New Roman"/>
          <w:sz w:val="24"/>
          <w:szCs w:val="24"/>
        </w:rPr>
        <w:t xml:space="preserve"> ako sa v budúcnosti vyhnúť prípadným problémom,</w:t>
      </w:r>
    </w:p>
    <w:p w14:paraId="40F10C0D" w14:textId="77777777" w:rsidR="0067754C" w:rsidRPr="00EE3611" w:rsidRDefault="0067754C" w:rsidP="00D27A75">
      <w:pPr>
        <w:pStyle w:val="MLOdsek"/>
        <w:numPr>
          <w:ilvl w:val="0"/>
          <w:numId w:val="17"/>
        </w:numPr>
        <w:tabs>
          <w:tab w:val="left" w:pos="1276"/>
        </w:tabs>
        <w:spacing w:after="240"/>
        <w:ind w:left="1276" w:hanging="425"/>
        <w:rPr>
          <w:rFonts w:ascii="Times New Roman" w:hAnsi="Times New Roman"/>
          <w:sz w:val="24"/>
        </w:rPr>
      </w:pPr>
      <w:r w:rsidRPr="00B31592">
        <w:rPr>
          <w:rFonts w:ascii="Times New Roman" w:hAnsi="Times New Roman" w:cs="Times New Roman"/>
          <w:sz w:val="24"/>
          <w:szCs w:val="24"/>
        </w:rPr>
        <w:t>register</w:t>
      </w:r>
      <w:r w:rsidRPr="00EE3611">
        <w:rPr>
          <w:rFonts w:ascii="Times New Roman" w:hAnsi="Times New Roman"/>
          <w:sz w:val="24"/>
        </w:rPr>
        <w:t xml:space="preserve"> rizík a otvorených otázok.</w:t>
      </w:r>
    </w:p>
    <w:p w14:paraId="7A6814A1" w14:textId="77777777" w:rsidR="003530BA" w:rsidRDefault="00083C71" w:rsidP="00D27A75">
      <w:pPr>
        <w:pStyle w:val="MLOdsek"/>
        <w:numPr>
          <w:ilvl w:val="1"/>
          <w:numId w:val="47"/>
        </w:numPr>
        <w:spacing w:after="240"/>
        <w:ind w:left="709" w:hanging="709"/>
        <w:rPr>
          <w:rFonts w:ascii="Times New Roman" w:hAnsi="Times New Roman" w:cs="Times New Roman"/>
          <w:sz w:val="24"/>
          <w:szCs w:val="24"/>
        </w:rPr>
      </w:pPr>
      <w:r>
        <w:rPr>
          <w:rFonts w:ascii="Times New Roman" w:hAnsi="Times New Roman" w:cs="Times New Roman"/>
          <w:sz w:val="24"/>
          <w:szCs w:val="24"/>
        </w:rPr>
        <w:t>Riadiaci</w:t>
      </w:r>
      <w:r w:rsidR="00E85F76">
        <w:rPr>
          <w:rFonts w:ascii="Times New Roman" w:hAnsi="Times New Roman" w:cs="Times New Roman"/>
          <w:sz w:val="24"/>
          <w:szCs w:val="24"/>
        </w:rPr>
        <w:t xml:space="preserve"> výbor Projektu</w:t>
      </w:r>
      <w:r w:rsidR="00DA063E">
        <w:rPr>
          <w:rFonts w:ascii="Times New Roman" w:hAnsi="Times New Roman" w:cs="Times New Roman"/>
          <w:sz w:val="24"/>
          <w:szCs w:val="24"/>
        </w:rPr>
        <w:t xml:space="preserve"> do 15 dní od doručenia správy</w:t>
      </w:r>
      <w:r w:rsidR="00826A43">
        <w:rPr>
          <w:rFonts w:ascii="Times New Roman" w:hAnsi="Times New Roman" w:cs="Times New Roman"/>
          <w:sz w:val="24"/>
          <w:szCs w:val="24"/>
        </w:rPr>
        <w:t xml:space="preserve"> uvedenej v bode 8.1</w:t>
      </w:r>
      <w:r w:rsidR="0067754C" w:rsidRPr="00EE3611">
        <w:rPr>
          <w:rFonts w:ascii="Times New Roman" w:hAnsi="Times New Roman" w:cs="Times New Roman"/>
          <w:sz w:val="24"/>
          <w:szCs w:val="24"/>
        </w:rPr>
        <w:t xml:space="preserve"> schváli správ</w:t>
      </w:r>
      <w:r w:rsidR="00DA063E">
        <w:rPr>
          <w:rFonts w:ascii="Times New Roman" w:hAnsi="Times New Roman" w:cs="Times New Roman"/>
          <w:sz w:val="24"/>
          <w:szCs w:val="24"/>
        </w:rPr>
        <w:t>u</w:t>
      </w:r>
      <w:r w:rsidR="0067754C" w:rsidRPr="00EE3611">
        <w:rPr>
          <w:rFonts w:ascii="Times New Roman" w:hAnsi="Times New Roman" w:cs="Times New Roman"/>
          <w:sz w:val="24"/>
          <w:szCs w:val="24"/>
        </w:rPr>
        <w:t xml:space="preserve"> písomným potvrdením o schválení správy, ktoré zašle </w:t>
      </w:r>
      <w:r w:rsidR="00762E2B">
        <w:rPr>
          <w:rFonts w:ascii="Times New Roman" w:hAnsi="Times New Roman" w:cs="Times New Roman"/>
          <w:sz w:val="24"/>
          <w:szCs w:val="24"/>
        </w:rPr>
        <w:t>Oprávnenej osobe Zhotoviteľa a Oprávnenej osobe Objednávateľa</w:t>
      </w:r>
      <w:r w:rsidR="0067754C" w:rsidRPr="00EE3611">
        <w:rPr>
          <w:rFonts w:ascii="Times New Roman" w:hAnsi="Times New Roman" w:cs="Times New Roman"/>
          <w:sz w:val="24"/>
          <w:szCs w:val="24"/>
        </w:rPr>
        <w:t>. V prípade, ak správ</w:t>
      </w:r>
      <w:r w:rsidR="001F5A7B">
        <w:rPr>
          <w:rFonts w:ascii="Times New Roman" w:hAnsi="Times New Roman" w:cs="Times New Roman"/>
          <w:sz w:val="24"/>
          <w:szCs w:val="24"/>
        </w:rPr>
        <w:t>u</w:t>
      </w:r>
      <w:r w:rsidR="0067754C" w:rsidRPr="00EE3611">
        <w:rPr>
          <w:rFonts w:ascii="Times New Roman" w:hAnsi="Times New Roman" w:cs="Times New Roman"/>
          <w:sz w:val="24"/>
          <w:szCs w:val="24"/>
        </w:rPr>
        <w:t xml:space="preserve"> neschváli, písomne oznámi Zhotoviteľ</w:t>
      </w:r>
      <w:r w:rsidR="00762E2B">
        <w:rPr>
          <w:rFonts w:ascii="Times New Roman" w:hAnsi="Times New Roman" w:cs="Times New Roman"/>
          <w:sz w:val="24"/>
          <w:szCs w:val="24"/>
        </w:rPr>
        <w:t>ovi</w:t>
      </w:r>
      <w:r w:rsidR="0067754C" w:rsidRPr="00EE3611">
        <w:rPr>
          <w:rFonts w:ascii="Times New Roman" w:hAnsi="Times New Roman" w:cs="Times New Roman"/>
          <w:sz w:val="24"/>
          <w:szCs w:val="24"/>
        </w:rPr>
        <w:t xml:space="preserve"> príslušné dôvody a požiada o zmenu alebo dopracovanie posudzovanej správy</w:t>
      </w:r>
      <w:r w:rsidR="00097C5C">
        <w:rPr>
          <w:rFonts w:ascii="Times New Roman" w:hAnsi="Times New Roman" w:cs="Times New Roman"/>
          <w:sz w:val="24"/>
          <w:szCs w:val="24"/>
        </w:rPr>
        <w:t xml:space="preserve"> v dohodnutej lehote alebo v primeranej lehote stanovenej Objednávateľom, ak sa Zmluvné strany nedohodnú</w:t>
      </w:r>
      <w:r w:rsidR="001F5A7B">
        <w:rPr>
          <w:rFonts w:ascii="Times New Roman" w:hAnsi="Times New Roman" w:cs="Times New Roman"/>
          <w:sz w:val="24"/>
          <w:szCs w:val="24"/>
        </w:rPr>
        <w:t xml:space="preserve"> inak</w:t>
      </w:r>
      <w:r w:rsidR="0067754C" w:rsidRPr="00EE3611">
        <w:rPr>
          <w:rFonts w:ascii="Times New Roman" w:hAnsi="Times New Roman" w:cs="Times New Roman"/>
          <w:sz w:val="24"/>
          <w:szCs w:val="24"/>
        </w:rPr>
        <w:t xml:space="preserve">. V prípade, </w:t>
      </w:r>
      <w:r w:rsidR="00D035EF" w:rsidRPr="00EE3611">
        <w:rPr>
          <w:rFonts w:ascii="Times New Roman" w:hAnsi="Times New Roman" w:cs="Times New Roman"/>
          <w:sz w:val="24"/>
          <w:szCs w:val="24"/>
        </w:rPr>
        <w:t xml:space="preserve">že </w:t>
      </w:r>
      <w:r w:rsidR="00E85F76">
        <w:rPr>
          <w:rFonts w:ascii="Times New Roman" w:hAnsi="Times New Roman" w:cs="Times New Roman"/>
          <w:sz w:val="24"/>
          <w:szCs w:val="24"/>
        </w:rPr>
        <w:t xml:space="preserve">Riadiaci výbor Projektu </w:t>
      </w:r>
      <w:r w:rsidR="0067754C" w:rsidRPr="00EE3611">
        <w:rPr>
          <w:rFonts w:ascii="Times New Roman" w:hAnsi="Times New Roman" w:cs="Times New Roman"/>
          <w:sz w:val="24"/>
          <w:szCs w:val="24"/>
        </w:rPr>
        <w:t>bez oprávneného dôvodu neschváli správu</w:t>
      </w:r>
      <w:r w:rsidR="00762E2B">
        <w:rPr>
          <w:rFonts w:ascii="Times New Roman" w:hAnsi="Times New Roman" w:cs="Times New Roman"/>
          <w:sz w:val="24"/>
          <w:szCs w:val="24"/>
        </w:rPr>
        <w:t xml:space="preserve"> uvedenú v bode 8.1</w:t>
      </w:r>
      <w:r w:rsidR="0067754C" w:rsidRPr="00EE3611">
        <w:rPr>
          <w:rFonts w:ascii="Times New Roman" w:hAnsi="Times New Roman" w:cs="Times New Roman"/>
          <w:sz w:val="24"/>
          <w:szCs w:val="24"/>
        </w:rPr>
        <w:t xml:space="preserve"> podľa tejto Zmluvy alebo nezašle Zhotoviteľovi žiadne vyjadrenie, považuje sa takáto správa za schválenú uplynutím </w:t>
      </w:r>
      <w:r w:rsidR="0067754C" w:rsidRPr="00796245">
        <w:rPr>
          <w:rFonts w:ascii="Times New Roman" w:hAnsi="Times New Roman" w:cs="Times New Roman"/>
          <w:sz w:val="24"/>
          <w:szCs w:val="24"/>
        </w:rPr>
        <w:t>15</w:t>
      </w:r>
      <w:r w:rsidR="002B3A40" w:rsidRPr="00796245">
        <w:rPr>
          <w:rFonts w:ascii="Times New Roman" w:hAnsi="Times New Roman" w:cs="Times New Roman"/>
          <w:sz w:val="24"/>
          <w:szCs w:val="24"/>
        </w:rPr>
        <w:t>.</w:t>
      </w:r>
      <w:r w:rsidR="0067754C" w:rsidRPr="00796245">
        <w:rPr>
          <w:rFonts w:ascii="Times New Roman" w:hAnsi="Times New Roman" w:cs="Times New Roman"/>
          <w:sz w:val="24"/>
          <w:szCs w:val="24"/>
        </w:rPr>
        <w:t xml:space="preserve"> dňa odo dňa doručenia takejto správy.</w:t>
      </w:r>
    </w:p>
    <w:p w14:paraId="05EC5064" w14:textId="77777777" w:rsidR="00796245" w:rsidRDefault="008B2DAB" w:rsidP="00D27A75">
      <w:pPr>
        <w:pStyle w:val="MLOdsek"/>
        <w:numPr>
          <w:ilvl w:val="0"/>
          <w:numId w:val="0"/>
        </w:numPr>
        <w:spacing w:after="0"/>
        <w:ind w:left="737"/>
        <w:jc w:val="center"/>
        <w:rPr>
          <w:rStyle w:val="Odkaznakomentr"/>
          <w:rFonts w:ascii="Times New Roman" w:hAnsi="Times New Roman" w:cs="Times New Roman"/>
          <w:b/>
          <w:sz w:val="24"/>
          <w:szCs w:val="24"/>
        </w:rPr>
      </w:pPr>
      <w:bookmarkStart w:id="15" w:name="_Ref165109477"/>
      <w:bookmarkStart w:id="16" w:name="_Ref519621508"/>
      <w:r>
        <w:rPr>
          <w:rStyle w:val="Odkaznakomentr"/>
          <w:rFonts w:ascii="Times New Roman" w:hAnsi="Times New Roman" w:cs="Times New Roman"/>
          <w:b/>
          <w:sz w:val="24"/>
          <w:szCs w:val="24"/>
        </w:rPr>
        <w:t>Článok 9</w:t>
      </w:r>
      <w:r w:rsidR="00796245" w:rsidRPr="00EE3611">
        <w:rPr>
          <w:rStyle w:val="Odkaznakomentr"/>
          <w:rFonts w:ascii="Times New Roman" w:hAnsi="Times New Roman" w:cs="Times New Roman"/>
          <w:b/>
          <w:sz w:val="24"/>
          <w:szCs w:val="24"/>
        </w:rPr>
        <w:t xml:space="preserve"> </w:t>
      </w:r>
    </w:p>
    <w:p w14:paraId="55D4AF05" w14:textId="77777777" w:rsidR="00796245" w:rsidRDefault="00796245" w:rsidP="00D27A75">
      <w:pPr>
        <w:pStyle w:val="MLOdsek"/>
        <w:numPr>
          <w:ilvl w:val="0"/>
          <w:numId w:val="0"/>
        </w:numPr>
        <w:spacing w:after="24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ZÁRUKA</w:t>
      </w:r>
      <w:r w:rsidR="00CD67AE">
        <w:rPr>
          <w:rStyle w:val="Odkaznakomentr"/>
          <w:rFonts w:ascii="Times New Roman" w:hAnsi="Times New Roman" w:cs="Times New Roman"/>
          <w:b/>
          <w:sz w:val="24"/>
          <w:szCs w:val="24"/>
        </w:rPr>
        <w:t>, NÁHRADA ŠKODY</w:t>
      </w:r>
      <w:r>
        <w:rPr>
          <w:rStyle w:val="Odkaznakomentr"/>
          <w:rFonts w:ascii="Times New Roman" w:hAnsi="Times New Roman" w:cs="Times New Roman"/>
          <w:b/>
          <w:sz w:val="24"/>
          <w:szCs w:val="24"/>
        </w:rPr>
        <w:t xml:space="preserve"> A ODSTRAŇOVANIE VÁD POČAS ZÁRUKY</w:t>
      </w:r>
    </w:p>
    <w:p w14:paraId="5B4B307A" w14:textId="611F96D5" w:rsidR="00EF7C01" w:rsidRPr="00EE3611" w:rsidRDefault="00EF7C01" w:rsidP="00D27A75">
      <w:pPr>
        <w:pStyle w:val="MLOdsek"/>
        <w:numPr>
          <w:ilvl w:val="1"/>
          <w:numId w:val="48"/>
        </w:numPr>
        <w:spacing w:after="240"/>
        <w:ind w:left="709" w:hanging="709"/>
        <w:rPr>
          <w:rFonts w:ascii="Times New Roman" w:hAnsi="Times New Roman" w:cs="Times New Roman"/>
          <w:sz w:val="24"/>
          <w:szCs w:val="24"/>
          <w:lang w:eastAsia="sk-SK"/>
        </w:rPr>
      </w:pPr>
      <w:r w:rsidRPr="00796245">
        <w:rPr>
          <w:rFonts w:ascii="Times New Roman" w:hAnsi="Times New Roman" w:cs="Times New Roman"/>
          <w:sz w:val="24"/>
          <w:szCs w:val="24"/>
        </w:rPr>
        <w:t xml:space="preserve">Zhotoviteľ zodpovedá za to, že Dielo </w:t>
      </w:r>
      <w:r w:rsidR="004F2CE4">
        <w:rPr>
          <w:rFonts w:ascii="Times New Roman" w:hAnsi="Times New Roman" w:cs="Times New Roman"/>
          <w:sz w:val="24"/>
          <w:szCs w:val="24"/>
          <w:lang w:eastAsia="sk-SK"/>
        </w:rPr>
        <w:t xml:space="preserve">je </w:t>
      </w:r>
      <w:r w:rsidRPr="00796245">
        <w:rPr>
          <w:rFonts w:ascii="Times New Roman" w:hAnsi="Times New Roman" w:cs="Times New Roman"/>
          <w:sz w:val="24"/>
          <w:szCs w:val="24"/>
        </w:rPr>
        <w:t xml:space="preserve">ku dňu podpisu Záverečného </w:t>
      </w:r>
      <w:r w:rsidR="00C43D51">
        <w:rPr>
          <w:rFonts w:ascii="Times New Roman" w:hAnsi="Times New Roman" w:cs="Times New Roman"/>
          <w:sz w:val="24"/>
          <w:szCs w:val="24"/>
        </w:rPr>
        <w:t>Akceptačn</w:t>
      </w:r>
      <w:r w:rsidRPr="00796245">
        <w:rPr>
          <w:rFonts w:ascii="Times New Roman" w:hAnsi="Times New Roman" w:cs="Times New Roman"/>
          <w:sz w:val="24"/>
          <w:szCs w:val="24"/>
        </w:rPr>
        <w:t>ého protokolu a počas záručnej</w:t>
      </w:r>
      <w:r w:rsidRPr="00EE3611">
        <w:rPr>
          <w:rFonts w:ascii="Times New Roman" w:hAnsi="Times New Roman" w:cs="Times New Roman"/>
          <w:sz w:val="24"/>
          <w:szCs w:val="24"/>
        </w:rPr>
        <w:t xml:space="preserve"> doby bez vád, t.</w:t>
      </w:r>
      <w:r w:rsidR="007D043D">
        <w:rPr>
          <w:rFonts w:ascii="Times New Roman" w:hAnsi="Times New Roman" w:cs="Times New Roman"/>
          <w:sz w:val="24"/>
          <w:szCs w:val="24"/>
        </w:rPr>
        <w:t xml:space="preserve"> </w:t>
      </w:r>
      <w:r w:rsidRPr="00EE3611">
        <w:rPr>
          <w:rFonts w:ascii="Times New Roman" w:hAnsi="Times New Roman" w:cs="Times New Roman"/>
          <w:sz w:val="24"/>
          <w:szCs w:val="24"/>
        </w:rPr>
        <w:t>j. najmä má funkčné a technické vlastnosti opísané v</w:t>
      </w:r>
      <w:r w:rsidR="002F03D0" w:rsidRPr="00EE3611">
        <w:rPr>
          <w:rFonts w:ascii="Times New Roman" w:hAnsi="Times New Roman" w:cs="Times New Roman"/>
          <w:sz w:val="24"/>
          <w:szCs w:val="24"/>
        </w:rPr>
        <w:t> </w:t>
      </w:r>
      <w:r w:rsidRPr="00EE3611">
        <w:rPr>
          <w:rFonts w:ascii="Times New Roman" w:hAnsi="Times New Roman" w:cs="Times New Roman"/>
          <w:sz w:val="24"/>
          <w:szCs w:val="24"/>
        </w:rPr>
        <w:t xml:space="preserve">Zmluve, najmä </w:t>
      </w:r>
      <w:r w:rsidR="00970FB7">
        <w:rPr>
          <w:rFonts w:ascii="Times New Roman" w:hAnsi="Times New Roman" w:cs="Times New Roman"/>
          <w:sz w:val="24"/>
          <w:szCs w:val="24"/>
        </w:rPr>
        <w:t>v Technickej špecifikácii</w:t>
      </w:r>
      <w:r w:rsidR="00136968" w:rsidRPr="00EE3611">
        <w:rPr>
          <w:rFonts w:ascii="Times New Roman" w:hAnsi="Times New Roman" w:cs="Times New Roman"/>
          <w:sz w:val="24"/>
          <w:szCs w:val="24"/>
        </w:rPr>
        <w:t xml:space="preserve"> a v Cieľovom koncepte.</w:t>
      </w:r>
      <w:r w:rsidR="002F03D0" w:rsidRPr="00EE3611">
        <w:rPr>
          <w:rFonts w:ascii="Times New Roman" w:hAnsi="Times New Roman" w:cs="Times New Roman"/>
          <w:sz w:val="24"/>
          <w:szCs w:val="24"/>
        </w:rPr>
        <w:t xml:space="preserve"> </w:t>
      </w:r>
    </w:p>
    <w:p w14:paraId="6E8F941B" w14:textId="56DA89C5" w:rsidR="00583B9B" w:rsidRPr="00796245" w:rsidRDefault="00BC483A" w:rsidP="00D27A75">
      <w:pPr>
        <w:pStyle w:val="MLOdsek"/>
        <w:numPr>
          <w:ilvl w:val="1"/>
          <w:numId w:val="48"/>
        </w:numPr>
        <w:spacing w:after="240"/>
        <w:ind w:left="709" w:hanging="709"/>
        <w:rPr>
          <w:rFonts w:ascii="Times New Roman" w:hAnsi="Times New Roman" w:cs="Times New Roman"/>
          <w:sz w:val="24"/>
          <w:szCs w:val="24"/>
        </w:rPr>
      </w:pPr>
      <w:bookmarkStart w:id="17" w:name="_Ref31965613"/>
      <w:r w:rsidRPr="00EE3611">
        <w:rPr>
          <w:rFonts w:ascii="Times New Roman" w:hAnsi="Times New Roman" w:cs="Times New Roman"/>
          <w:sz w:val="24"/>
          <w:szCs w:val="24"/>
        </w:rPr>
        <w:t>Zhotoviteľ</w:t>
      </w:r>
      <w:r w:rsidRPr="00EE3611">
        <w:rPr>
          <w:rFonts w:ascii="Times New Roman" w:hAnsi="Times New Roman" w:cs="Times New Roman"/>
          <w:sz w:val="24"/>
          <w:szCs w:val="24"/>
          <w:lang w:eastAsia="sk-SK"/>
        </w:rPr>
        <w:t xml:space="preserve"> poskytuje na Dielo</w:t>
      </w:r>
      <w:r w:rsidR="00E7005B">
        <w:rPr>
          <w:rFonts w:ascii="Times New Roman" w:hAnsi="Times New Roman" w:cs="Times New Roman"/>
          <w:sz w:val="24"/>
          <w:szCs w:val="24"/>
          <w:lang w:eastAsia="sk-SK"/>
        </w:rPr>
        <w:t xml:space="preserve"> vrátane častí Diela</w:t>
      </w:r>
      <w:r w:rsidRPr="00EE3611">
        <w:rPr>
          <w:rFonts w:ascii="Times New Roman" w:hAnsi="Times New Roman" w:cs="Times New Roman"/>
          <w:sz w:val="24"/>
          <w:szCs w:val="24"/>
          <w:lang w:eastAsia="sk-SK"/>
        </w:rPr>
        <w:t xml:space="preserve"> záruku počas trvania záručnej doby</w:t>
      </w:r>
      <w:r w:rsidR="00515C35">
        <w:rPr>
          <w:rFonts w:ascii="Times New Roman" w:hAnsi="Times New Roman" w:cs="Times New Roman"/>
          <w:sz w:val="24"/>
          <w:szCs w:val="24"/>
          <w:lang w:eastAsia="sk-SK"/>
        </w:rPr>
        <w:t>, t. j.</w:t>
      </w:r>
      <w:r w:rsidR="00B658DB">
        <w:rPr>
          <w:rFonts w:ascii="Times New Roman" w:hAnsi="Times New Roman" w:cs="Times New Roman"/>
          <w:sz w:val="24"/>
          <w:szCs w:val="24"/>
          <w:lang w:eastAsia="sk-SK"/>
        </w:rPr>
        <w:t xml:space="preserve"> </w:t>
      </w:r>
      <w:r w:rsidR="00DE4AA3" w:rsidRPr="00EE3611">
        <w:rPr>
          <w:rFonts w:ascii="Times New Roman" w:hAnsi="Times New Roman" w:cs="Times New Roman"/>
          <w:sz w:val="24"/>
          <w:szCs w:val="24"/>
          <w:lang w:eastAsia="sk-SK"/>
        </w:rPr>
        <w:t xml:space="preserve">od riadneho odovzdania a prevzatia </w:t>
      </w:r>
      <w:r w:rsidR="00665EDF">
        <w:rPr>
          <w:rFonts w:ascii="Times New Roman" w:hAnsi="Times New Roman" w:cs="Times New Roman"/>
          <w:sz w:val="24"/>
          <w:szCs w:val="24"/>
        </w:rPr>
        <w:t>celého</w:t>
      </w:r>
      <w:r w:rsidR="00825BEC">
        <w:rPr>
          <w:rFonts w:ascii="Times New Roman" w:hAnsi="Times New Roman" w:cs="Times New Roman"/>
          <w:sz w:val="24"/>
          <w:szCs w:val="24"/>
        </w:rPr>
        <w:t xml:space="preserve"> </w:t>
      </w:r>
      <w:r w:rsidR="00DE4AA3" w:rsidRPr="00EE3611">
        <w:rPr>
          <w:rFonts w:ascii="Times New Roman" w:hAnsi="Times New Roman" w:cs="Times New Roman"/>
          <w:sz w:val="24"/>
          <w:szCs w:val="24"/>
        </w:rPr>
        <w:t xml:space="preserve">Diela </w:t>
      </w:r>
      <w:r w:rsidR="00B76AB8" w:rsidRPr="00EE3611">
        <w:rPr>
          <w:rFonts w:ascii="Times New Roman" w:hAnsi="Times New Roman" w:cs="Times New Roman"/>
          <w:sz w:val="24"/>
          <w:szCs w:val="24"/>
        </w:rPr>
        <w:t xml:space="preserve">až </w:t>
      </w:r>
      <w:r w:rsidR="000168E7" w:rsidRPr="00EE3611">
        <w:rPr>
          <w:rFonts w:ascii="Times New Roman" w:hAnsi="Times New Roman" w:cs="Times New Roman"/>
          <w:sz w:val="24"/>
          <w:szCs w:val="24"/>
        </w:rPr>
        <w:t>d</w:t>
      </w:r>
      <w:r w:rsidR="00B76AB8" w:rsidRPr="00EE3611">
        <w:rPr>
          <w:rFonts w:ascii="Times New Roman" w:hAnsi="Times New Roman" w:cs="Times New Roman"/>
          <w:sz w:val="24"/>
          <w:szCs w:val="24"/>
        </w:rPr>
        <w:t xml:space="preserve">o uplynutia </w:t>
      </w:r>
      <w:r w:rsidR="00BA452E" w:rsidRPr="00431A60">
        <w:rPr>
          <w:rFonts w:ascii="Times New Roman" w:hAnsi="Times New Roman" w:cs="Times New Roman"/>
          <w:sz w:val="24"/>
          <w:szCs w:val="24"/>
        </w:rPr>
        <w:t>24 (d</w:t>
      </w:r>
      <w:r w:rsidR="00C43D51">
        <w:rPr>
          <w:rFonts w:ascii="Times New Roman" w:hAnsi="Times New Roman" w:cs="Times New Roman"/>
          <w:sz w:val="24"/>
          <w:szCs w:val="24"/>
        </w:rPr>
        <w:t>vad</w:t>
      </w:r>
      <w:r w:rsidR="00BA452E" w:rsidRPr="00431A60">
        <w:rPr>
          <w:rFonts w:ascii="Times New Roman" w:hAnsi="Times New Roman" w:cs="Times New Roman"/>
          <w:sz w:val="24"/>
          <w:szCs w:val="24"/>
        </w:rPr>
        <w:t>saťštyri)</w:t>
      </w:r>
      <w:r w:rsidR="009353DF" w:rsidRPr="00431A60">
        <w:rPr>
          <w:rFonts w:ascii="Times New Roman" w:hAnsi="Times New Roman" w:cs="Times New Roman"/>
          <w:sz w:val="24"/>
          <w:szCs w:val="24"/>
        </w:rPr>
        <w:t xml:space="preserve"> </w:t>
      </w:r>
      <w:r w:rsidRPr="00431A60">
        <w:rPr>
          <w:rFonts w:ascii="Times New Roman" w:hAnsi="Times New Roman" w:cs="Times New Roman"/>
          <w:sz w:val="24"/>
          <w:szCs w:val="24"/>
        </w:rPr>
        <w:t>mesiacov</w:t>
      </w:r>
      <w:r w:rsidR="00EF7C01" w:rsidRPr="00431A60">
        <w:rPr>
          <w:rFonts w:ascii="Times New Roman" w:hAnsi="Times New Roman" w:cs="Times New Roman"/>
          <w:sz w:val="24"/>
          <w:szCs w:val="24"/>
        </w:rPr>
        <w:t xml:space="preserve"> </w:t>
      </w:r>
      <w:r w:rsidR="00B76AB8" w:rsidRPr="00431A60">
        <w:rPr>
          <w:rFonts w:ascii="Times New Roman" w:hAnsi="Times New Roman" w:cs="Times New Roman"/>
          <w:sz w:val="24"/>
          <w:szCs w:val="24"/>
        </w:rPr>
        <w:t>od riadneho odovzdania a</w:t>
      </w:r>
      <w:r w:rsidR="00BA452E" w:rsidRPr="00431A60">
        <w:rPr>
          <w:rFonts w:ascii="Times New Roman" w:hAnsi="Times New Roman" w:cs="Times New Roman"/>
          <w:sz w:val="24"/>
          <w:szCs w:val="24"/>
        </w:rPr>
        <w:t> </w:t>
      </w:r>
      <w:r w:rsidR="00B76AB8" w:rsidRPr="00431A60">
        <w:rPr>
          <w:rFonts w:ascii="Times New Roman" w:hAnsi="Times New Roman" w:cs="Times New Roman"/>
          <w:sz w:val="24"/>
          <w:szCs w:val="24"/>
        </w:rPr>
        <w:t>prevzatia</w:t>
      </w:r>
      <w:r w:rsidR="00BA452E" w:rsidRPr="00431A60">
        <w:rPr>
          <w:rFonts w:ascii="Times New Roman" w:hAnsi="Times New Roman" w:cs="Times New Roman"/>
          <w:sz w:val="24"/>
          <w:szCs w:val="24"/>
        </w:rPr>
        <w:t xml:space="preserve"> celého</w:t>
      </w:r>
      <w:r w:rsidR="00B76AB8" w:rsidRPr="00EE3611">
        <w:rPr>
          <w:rFonts w:ascii="Times New Roman" w:hAnsi="Times New Roman" w:cs="Times New Roman"/>
          <w:sz w:val="24"/>
          <w:szCs w:val="24"/>
        </w:rPr>
        <w:t xml:space="preserve"> Diela</w:t>
      </w:r>
      <w:r w:rsidR="00431A60">
        <w:rPr>
          <w:rFonts w:ascii="Times New Roman" w:hAnsi="Times New Roman" w:cs="Times New Roman"/>
          <w:sz w:val="24"/>
          <w:szCs w:val="24"/>
        </w:rPr>
        <w:t>.</w:t>
      </w:r>
      <w:r w:rsidRPr="00EE3611">
        <w:rPr>
          <w:rFonts w:ascii="Times New Roman" w:hAnsi="Times New Roman" w:cs="Times New Roman"/>
          <w:sz w:val="24"/>
          <w:szCs w:val="24"/>
        </w:rPr>
        <w:t xml:space="preserve"> Počas záručnej doby </w:t>
      </w:r>
      <w:r w:rsidRPr="00EE3611">
        <w:rPr>
          <w:rFonts w:ascii="Times New Roman" w:hAnsi="Times New Roman" w:cs="Times New Roman"/>
          <w:sz w:val="24"/>
          <w:szCs w:val="24"/>
        </w:rPr>
        <w:lastRenderedPageBreak/>
        <w:t>Zhotoviteľ zodpovedá za</w:t>
      </w:r>
      <w:r w:rsidR="00255F54">
        <w:rPr>
          <w:rFonts w:ascii="Times New Roman" w:hAnsi="Times New Roman" w:cs="Times New Roman"/>
          <w:sz w:val="24"/>
          <w:szCs w:val="24"/>
        </w:rPr>
        <w:t xml:space="preserve"> kvalitu,</w:t>
      </w:r>
      <w:r w:rsidRPr="00EE3611">
        <w:rPr>
          <w:rFonts w:ascii="Times New Roman" w:hAnsi="Times New Roman" w:cs="Times New Roman"/>
          <w:sz w:val="24"/>
          <w:szCs w:val="24"/>
        </w:rPr>
        <w:t xml:space="preserve"> funkcionality a funkčnosť Diela, ktorá musí byť v súlade s</w:t>
      </w:r>
      <w:r w:rsidR="00B76AB8" w:rsidRPr="00EE3611">
        <w:rPr>
          <w:rFonts w:ascii="Times New Roman" w:hAnsi="Times New Roman" w:cs="Times New Roman"/>
          <w:sz w:val="24"/>
          <w:szCs w:val="24"/>
        </w:rPr>
        <w:t>o </w:t>
      </w:r>
      <w:r w:rsidRPr="00EE3611">
        <w:rPr>
          <w:rFonts w:ascii="Times New Roman" w:hAnsi="Times New Roman" w:cs="Times New Roman"/>
          <w:sz w:val="24"/>
          <w:szCs w:val="24"/>
        </w:rPr>
        <w:t>Zmluvou a jej príslušnými prílohami</w:t>
      </w:r>
      <w:r w:rsidR="00B76AB8" w:rsidRPr="00EE3611">
        <w:rPr>
          <w:rFonts w:ascii="Times New Roman" w:hAnsi="Times New Roman" w:cs="Times New Roman"/>
          <w:sz w:val="24"/>
          <w:szCs w:val="24"/>
        </w:rPr>
        <w:t>, ako aj s Cieľovým konceptom</w:t>
      </w:r>
      <w:r w:rsidRPr="00EE3611">
        <w:rPr>
          <w:rFonts w:ascii="Times New Roman" w:hAnsi="Times New Roman" w:cs="Times New Roman"/>
          <w:sz w:val="24"/>
          <w:szCs w:val="24"/>
        </w:rPr>
        <w:t>.</w:t>
      </w:r>
      <w:bookmarkEnd w:id="15"/>
      <w:r w:rsidRPr="00EE3611">
        <w:rPr>
          <w:rFonts w:ascii="Times New Roman" w:hAnsi="Times New Roman" w:cs="Times New Roman"/>
          <w:sz w:val="24"/>
          <w:szCs w:val="24"/>
        </w:rPr>
        <w:t xml:space="preserve"> Zhotoviteľ zaručuje, že v záručnej dobe bude Dielo</w:t>
      </w:r>
      <w:r w:rsidR="00B0605A">
        <w:rPr>
          <w:rFonts w:ascii="Times New Roman" w:hAnsi="Times New Roman" w:cs="Times New Roman"/>
          <w:sz w:val="24"/>
          <w:szCs w:val="24"/>
        </w:rPr>
        <w:t xml:space="preserve"> </w:t>
      </w:r>
      <w:r w:rsidR="00B0605A" w:rsidRPr="00EE3611">
        <w:rPr>
          <w:rFonts w:ascii="Times New Roman" w:hAnsi="Times New Roman" w:cs="Times New Roman"/>
          <w:sz w:val="24"/>
          <w:szCs w:val="24"/>
          <w:lang w:eastAsia="sk-SK"/>
        </w:rPr>
        <w:t>a jeho jednotlivé časti</w:t>
      </w:r>
      <w:r w:rsidRPr="00EE3611">
        <w:rPr>
          <w:rFonts w:ascii="Times New Roman" w:hAnsi="Times New Roman" w:cs="Times New Roman"/>
          <w:sz w:val="24"/>
          <w:szCs w:val="24"/>
        </w:rPr>
        <w:t xml:space="preserve"> spôsobilé</w:t>
      </w:r>
      <w:r w:rsidR="00B86ACD" w:rsidRPr="00EE3611">
        <w:rPr>
          <w:rFonts w:ascii="Times New Roman" w:hAnsi="Times New Roman" w:cs="Times New Roman"/>
          <w:sz w:val="24"/>
          <w:szCs w:val="24"/>
        </w:rPr>
        <w:t xml:space="preserve"> na</w:t>
      </w:r>
      <w:r w:rsidRPr="00EE3611">
        <w:rPr>
          <w:rFonts w:ascii="Times New Roman" w:hAnsi="Times New Roman" w:cs="Times New Roman"/>
          <w:sz w:val="24"/>
          <w:szCs w:val="24"/>
        </w:rPr>
        <w:t xml:space="preserve"> </w:t>
      </w:r>
      <w:r w:rsidR="00B76AB8" w:rsidRPr="00EE3611">
        <w:rPr>
          <w:rFonts w:ascii="Times New Roman" w:hAnsi="Times New Roman" w:cs="Times New Roman"/>
          <w:sz w:val="24"/>
          <w:szCs w:val="24"/>
        </w:rPr>
        <w:t>použiti</w:t>
      </w:r>
      <w:r w:rsidR="00B86ACD" w:rsidRPr="00EE3611">
        <w:rPr>
          <w:rFonts w:ascii="Times New Roman" w:hAnsi="Times New Roman" w:cs="Times New Roman"/>
          <w:sz w:val="24"/>
          <w:szCs w:val="24"/>
        </w:rPr>
        <w:t>e</w:t>
      </w:r>
      <w:r w:rsidR="00B76AB8" w:rsidRPr="00EE3611">
        <w:rPr>
          <w:rFonts w:ascii="Times New Roman" w:hAnsi="Times New Roman" w:cs="Times New Roman"/>
          <w:sz w:val="24"/>
          <w:szCs w:val="24"/>
        </w:rPr>
        <w:t xml:space="preserve"> </w:t>
      </w:r>
      <w:r w:rsidRPr="00EE3611">
        <w:rPr>
          <w:rFonts w:ascii="Times New Roman" w:hAnsi="Times New Roman" w:cs="Times New Roman"/>
          <w:sz w:val="24"/>
          <w:szCs w:val="24"/>
        </w:rPr>
        <w:t>na účel zodpovedajúci jeho určeniu</w:t>
      </w:r>
      <w:r w:rsidR="00255F54">
        <w:rPr>
          <w:rFonts w:ascii="Times New Roman" w:hAnsi="Times New Roman" w:cs="Times New Roman"/>
          <w:sz w:val="24"/>
          <w:szCs w:val="24"/>
        </w:rPr>
        <w:t xml:space="preserve"> a tejto Zmluve</w:t>
      </w:r>
      <w:r w:rsidR="00C65184" w:rsidRPr="00EE3611">
        <w:rPr>
          <w:rFonts w:ascii="Times New Roman" w:hAnsi="Times New Roman" w:cs="Times New Roman"/>
          <w:sz w:val="24"/>
          <w:szCs w:val="24"/>
        </w:rPr>
        <w:t xml:space="preserve">. </w:t>
      </w:r>
      <w:bookmarkEnd w:id="16"/>
      <w:bookmarkEnd w:id="17"/>
      <w:r w:rsidR="009675F4">
        <w:rPr>
          <w:rFonts w:ascii="Times New Roman" w:hAnsi="Times New Roman" w:cs="Times New Roman"/>
          <w:sz w:val="24"/>
          <w:szCs w:val="24"/>
        </w:rPr>
        <w:t xml:space="preserve">Záručná doba </w:t>
      </w:r>
      <w:r w:rsidR="00431A60">
        <w:rPr>
          <w:rFonts w:ascii="Times New Roman" w:hAnsi="Times New Roman" w:cs="Times New Roman"/>
          <w:sz w:val="24"/>
          <w:szCs w:val="24"/>
        </w:rPr>
        <w:t>uvedená v tomto bode</w:t>
      </w:r>
      <w:r w:rsidR="009675F4">
        <w:rPr>
          <w:rFonts w:ascii="Times New Roman" w:hAnsi="Times New Roman" w:cs="Times New Roman"/>
          <w:sz w:val="24"/>
          <w:szCs w:val="24"/>
        </w:rPr>
        <w:t xml:space="preserve"> sa nevzťahuje na komponenty</w:t>
      </w:r>
      <w:r w:rsidR="00E7005B">
        <w:rPr>
          <w:rFonts w:ascii="Times New Roman" w:hAnsi="Times New Roman" w:cs="Times New Roman"/>
          <w:sz w:val="24"/>
          <w:szCs w:val="24"/>
        </w:rPr>
        <w:t>,</w:t>
      </w:r>
      <w:r w:rsidR="009675F4">
        <w:rPr>
          <w:rFonts w:ascii="Times New Roman" w:hAnsi="Times New Roman" w:cs="Times New Roman"/>
          <w:sz w:val="24"/>
          <w:szCs w:val="24"/>
        </w:rPr>
        <w:t xml:space="preserve"> na ktoré </w:t>
      </w:r>
      <w:r w:rsidR="00F863FA">
        <w:rPr>
          <w:rFonts w:ascii="Times New Roman" w:hAnsi="Times New Roman" w:cs="Times New Roman"/>
          <w:sz w:val="24"/>
          <w:szCs w:val="24"/>
        </w:rPr>
        <w:t xml:space="preserve">poskytuje Zhotoviteľ </w:t>
      </w:r>
      <w:r w:rsidR="009675F4">
        <w:rPr>
          <w:rFonts w:ascii="Times New Roman" w:hAnsi="Times New Roman" w:cs="Times New Roman"/>
          <w:sz w:val="24"/>
          <w:szCs w:val="24"/>
        </w:rPr>
        <w:t>dlhšiu záručnú dobu</w:t>
      </w:r>
      <w:r w:rsidR="00431A60">
        <w:rPr>
          <w:rFonts w:ascii="Times New Roman" w:hAnsi="Times New Roman" w:cs="Times New Roman"/>
          <w:sz w:val="24"/>
          <w:szCs w:val="24"/>
        </w:rPr>
        <w:t>; v takomto prípade platí dlhšia záručná doba</w:t>
      </w:r>
      <w:r w:rsidR="00260459">
        <w:rPr>
          <w:rFonts w:ascii="Times New Roman" w:hAnsi="Times New Roman" w:cs="Times New Roman"/>
          <w:sz w:val="24"/>
          <w:szCs w:val="24"/>
        </w:rPr>
        <w:t> uvedená v </w:t>
      </w:r>
      <w:r w:rsidR="00260459" w:rsidRPr="00A92A22">
        <w:rPr>
          <w:rFonts w:ascii="Times New Roman" w:hAnsi="Times New Roman" w:cs="Times New Roman"/>
          <w:sz w:val="24"/>
          <w:szCs w:val="24"/>
        </w:rPr>
        <w:t xml:space="preserve">Prílohe č. </w:t>
      </w:r>
      <w:r w:rsidR="00E7005B" w:rsidRPr="00A92A22">
        <w:rPr>
          <w:rFonts w:ascii="Times New Roman" w:hAnsi="Times New Roman" w:cs="Times New Roman"/>
          <w:sz w:val="24"/>
          <w:szCs w:val="24"/>
        </w:rPr>
        <w:t>1</w:t>
      </w:r>
      <w:r w:rsidR="009675F4" w:rsidRPr="00A92A22">
        <w:rPr>
          <w:rFonts w:ascii="Times New Roman" w:hAnsi="Times New Roman" w:cs="Times New Roman"/>
          <w:sz w:val="24"/>
          <w:szCs w:val="24"/>
        </w:rPr>
        <w:t>.</w:t>
      </w:r>
    </w:p>
    <w:p w14:paraId="1531BD35" w14:textId="77777777" w:rsidR="003343AD" w:rsidRPr="00796245" w:rsidRDefault="003343AD" w:rsidP="00D27A75">
      <w:pPr>
        <w:pStyle w:val="MLOdsek"/>
        <w:numPr>
          <w:ilvl w:val="1"/>
          <w:numId w:val="48"/>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Zhotoviteľ</w:t>
      </w:r>
      <w:r w:rsidRPr="00796245">
        <w:rPr>
          <w:rFonts w:ascii="Times New Roman" w:hAnsi="Times New Roman" w:cs="Times New Roman"/>
          <w:sz w:val="24"/>
          <w:szCs w:val="24"/>
        </w:rPr>
        <w:t xml:space="preserve"> zaručuje, že </w:t>
      </w:r>
      <w:r w:rsidR="00F43BCF" w:rsidRPr="00796245">
        <w:rPr>
          <w:rFonts w:ascii="Times New Roman" w:hAnsi="Times New Roman" w:cs="Times New Roman"/>
          <w:sz w:val="24"/>
          <w:szCs w:val="24"/>
        </w:rPr>
        <w:t>odo</w:t>
      </w:r>
      <w:r w:rsidRPr="00796245">
        <w:rPr>
          <w:rFonts w:ascii="Times New Roman" w:hAnsi="Times New Roman" w:cs="Times New Roman"/>
          <w:sz w:val="24"/>
          <w:szCs w:val="24"/>
        </w:rPr>
        <w:t xml:space="preserve">vzdané Dielo </w:t>
      </w:r>
      <w:r w:rsidR="00C5241E" w:rsidRPr="00796245">
        <w:rPr>
          <w:rFonts w:ascii="Times New Roman" w:hAnsi="Times New Roman" w:cs="Times New Roman"/>
          <w:sz w:val="24"/>
          <w:szCs w:val="24"/>
        </w:rPr>
        <w:t xml:space="preserve">v čase odovzdania </w:t>
      </w:r>
      <w:r w:rsidRPr="00796245">
        <w:rPr>
          <w:rFonts w:ascii="Times New Roman" w:hAnsi="Times New Roman" w:cs="Times New Roman"/>
          <w:sz w:val="24"/>
          <w:szCs w:val="24"/>
        </w:rPr>
        <w:t xml:space="preserve">nemá právne </w:t>
      </w:r>
      <w:r w:rsidR="00A33516">
        <w:rPr>
          <w:rFonts w:ascii="Times New Roman" w:hAnsi="Times New Roman" w:cs="Times New Roman"/>
          <w:sz w:val="24"/>
          <w:szCs w:val="24"/>
        </w:rPr>
        <w:t>vad</w:t>
      </w:r>
      <w:r w:rsidR="00A33516" w:rsidRPr="00796245">
        <w:rPr>
          <w:rFonts w:ascii="Times New Roman" w:hAnsi="Times New Roman" w:cs="Times New Roman"/>
          <w:sz w:val="24"/>
          <w:szCs w:val="24"/>
        </w:rPr>
        <w:t>y</w:t>
      </w:r>
      <w:r w:rsidRPr="00796245">
        <w:rPr>
          <w:rFonts w:ascii="Times New Roman" w:hAnsi="Times New Roman" w:cs="Times New Roman"/>
          <w:sz w:val="24"/>
          <w:szCs w:val="24"/>
        </w:rPr>
        <w:t>, predovšetkým nie je zaťažené právami tretích osôb z priemyselného alebo iného duševného vlastníctva. Zhotoviteľ sa zaväzuje nahradiť Objednávateľovi škodu spôsobenú uplatnením nárokov</w:t>
      </w:r>
      <w:r w:rsidRPr="00796245" w:rsidDel="00155FF8">
        <w:rPr>
          <w:rFonts w:ascii="Times New Roman" w:hAnsi="Times New Roman" w:cs="Times New Roman"/>
          <w:sz w:val="24"/>
          <w:szCs w:val="24"/>
        </w:rPr>
        <w:t xml:space="preserve"> </w:t>
      </w:r>
      <w:r w:rsidRPr="00796245">
        <w:rPr>
          <w:rFonts w:ascii="Times New Roman" w:hAnsi="Times New Roman" w:cs="Times New Roman"/>
          <w:sz w:val="24"/>
          <w:szCs w:val="24"/>
        </w:rPr>
        <w:t xml:space="preserve">tretích osôb z titulu porušenia ich chránených práv súvisiacich s plnením Zhotoviteľa alebo jeho </w:t>
      </w:r>
      <w:r w:rsidR="00B73A43" w:rsidRPr="00796245">
        <w:rPr>
          <w:rFonts w:ascii="Times New Roman" w:hAnsi="Times New Roman" w:cs="Times New Roman"/>
          <w:sz w:val="24"/>
          <w:szCs w:val="24"/>
        </w:rPr>
        <w:t>subdodávateľ</w:t>
      </w:r>
      <w:r w:rsidRPr="00796245">
        <w:rPr>
          <w:rFonts w:ascii="Times New Roman" w:hAnsi="Times New Roman" w:cs="Times New Roman"/>
          <w:sz w:val="24"/>
          <w:szCs w:val="24"/>
        </w:rPr>
        <w:t>ov podľa tejto Zmluvy.</w:t>
      </w:r>
    </w:p>
    <w:p w14:paraId="30345539" w14:textId="77777777" w:rsidR="00C5241E" w:rsidRPr="00796245" w:rsidRDefault="00C5241E" w:rsidP="00D27A75">
      <w:pPr>
        <w:pStyle w:val="MLOdsek"/>
        <w:numPr>
          <w:ilvl w:val="1"/>
          <w:numId w:val="48"/>
        </w:numPr>
        <w:spacing w:after="240"/>
        <w:ind w:left="709" w:hanging="709"/>
        <w:rPr>
          <w:rFonts w:ascii="Times New Roman" w:hAnsi="Times New Roman" w:cs="Times New Roman"/>
          <w:sz w:val="24"/>
          <w:szCs w:val="24"/>
        </w:rPr>
      </w:pPr>
      <w:r w:rsidRPr="00796245">
        <w:rPr>
          <w:rFonts w:ascii="Times New Roman" w:hAnsi="Times New Roman" w:cs="Times New Roman"/>
          <w:sz w:val="24"/>
          <w:szCs w:val="24"/>
        </w:rPr>
        <w:t>Zhotovite</w:t>
      </w:r>
      <w:r w:rsidR="00AC6522" w:rsidRPr="00796245">
        <w:rPr>
          <w:rFonts w:ascii="Times New Roman" w:hAnsi="Times New Roman" w:cs="Times New Roman"/>
          <w:sz w:val="24"/>
          <w:szCs w:val="24"/>
        </w:rPr>
        <w:t>ľ</w:t>
      </w:r>
      <w:r w:rsidRPr="00796245">
        <w:rPr>
          <w:rFonts w:ascii="Times New Roman" w:hAnsi="Times New Roman" w:cs="Times New Roman"/>
          <w:sz w:val="24"/>
          <w:szCs w:val="24"/>
        </w:rPr>
        <w:t xml:space="preserve"> zaručuje, že k Dielu alebo jeho časti neexistujú </w:t>
      </w:r>
      <w:r w:rsidR="00061813" w:rsidRPr="00796245">
        <w:rPr>
          <w:rFonts w:ascii="Times New Roman" w:hAnsi="Times New Roman" w:cs="Times New Roman"/>
          <w:sz w:val="24"/>
          <w:szCs w:val="24"/>
        </w:rPr>
        <w:t xml:space="preserve">v čase jeho odovzdania </w:t>
      </w:r>
      <w:r w:rsidRPr="00796245">
        <w:rPr>
          <w:rFonts w:ascii="Times New Roman" w:hAnsi="Times New Roman" w:cs="Times New Roman"/>
          <w:sz w:val="24"/>
          <w:szCs w:val="24"/>
        </w:rPr>
        <w:t>akékoľvek právne nároky vyplývajúce zo zmlúv s tretími stranami a že Dielo nie je predmetom</w:t>
      </w:r>
      <w:r w:rsidR="00061813" w:rsidRPr="00796245">
        <w:rPr>
          <w:rFonts w:ascii="Times New Roman" w:hAnsi="Times New Roman" w:cs="Times New Roman"/>
          <w:sz w:val="24"/>
          <w:szCs w:val="24"/>
        </w:rPr>
        <w:t xml:space="preserve"> vecného bremena</w:t>
      </w:r>
      <w:r w:rsidRPr="00796245">
        <w:rPr>
          <w:rFonts w:ascii="Times New Roman" w:hAnsi="Times New Roman" w:cs="Times New Roman"/>
          <w:sz w:val="24"/>
          <w:szCs w:val="24"/>
        </w:rPr>
        <w:t xml:space="preserve"> </w:t>
      </w:r>
      <w:r w:rsidR="00061813" w:rsidRPr="00796245">
        <w:rPr>
          <w:rFonts w:ascii="Times New Roman" w:hAnsi="Times New Roman" w:cs="Times New Roman"/>
          <w:sz w:val="24"/>
          <w:szCs w:val="24"/>
        </w:rPr>
        <w:t xml:space="preserve">alebo </w:t>
      </w:r>
      <w:r w:rsidRPr="00796245">
        <w:rPr>
          <w:rFonts w:ascii="Times New Roman" w:hAnsi="Times New Roman" w:cs="Times New Roman"/>
          <w:sz w:val="24"/>
          <w:szCs w:val="24"/>
        </w:rPr>
        <w:t xml:space="preserve">iného </w:t>
      </w:r>
      <w:r w:rsidR="00061813" w:rsidRPr="00796245">
        <w:rPr>
          <w:rFonts w:ascii="Times New Roman" w:hAnsi="Times New Roman" w:cs="Times New Roman"/>
          <w:sz w:val="24"/>
          <w:szCs w:val="24"/>
        </w:rPr>
        <w:t>obdobného právneho</w:t>
      </w:r>
      <w:r w:rsidRPr="00796245">
        <w:rPr>
          <w:rFonts w:ascii="Times New Roman" w:hAnsi="Times New Roman" w:cs="Times New Roman"/>
          <w:sz w:val="24"/>
          <w:szCs w:val="24"/>
        </w:rPr>
        <w:t xml:space="preserve"> vzťahu</w:t>
      </w:r>
      <w:r w:rsidR="00061813" w:rsidRPr="00796245">
        <w:rPr>
          <w:rFonts w:ascii="Times New Roman" w:hAnsi="Times New Roman" w:cs="Times New Roman"/>
          <w:sz w:val="24"/>
          <w:szCs w:val="24"/>
        </w:rPr>
        <w:t xml:space="preserve">, ktorý by </w:t>
      </w:r>
      <w:r w:rsidR="00097C5C">
        <w:rPr>
          <w:rFonts w:ascii="Times New Roman" w:hAnsi="Times New Roman" w:cs="Times New Roman"/>
          <w:sz w:val="24"/>
          <w:szCs w:val="24"/>
        </w:rPr>
        <w:t>mohol</w:t>
      </w:r>
      <w:r w:rsidR="00097C5C" w:rsidRPr="00796245">
        <w:rPr>
          <w:rFonts w:ascii="Times New Roman" w:hAnsi="Times New Roman" w:cs="Times New Roman"/>
          <w:sz w:val="24"/>
          <w:szCs w:val="24"/>
        </w:rPr>
        <w:t xml:space="preserve"> </w:t>
      </w:r>
      <w:r w:rsidR="00C65405" w:rsidRPr="00796245">
        <w:rPr>
          <w:rFonts w:ascii="Times New Roman" w:hAnsi="Times New Roman" w:cs="Times New Roman"/>
          <w:sz w:val="24"/>
          <w:szCs w:val="24"/>
        </w:rPr>
        <w:t>obmedzi</w:t>
      </w:r>
      <w:r w:rsidR="00C65405">
        <w:rPr>
          <w:rFonts w:ascii="Times New Roman" w:hAnsi="Times New Roman" w:cs="Times New Roman"/>
          <w:sz w:val="24"/>
          <w:szCs w:val="24"/>
        </w:rPr>
        <w:t>ť</w:t>
      </w:r>
      <w:r w:rsidR="00C65405" w:rsidRPr="00796245">
        <w:rPr>
          <w:rFonts w:ascii="Times New Roman" w:hAnsi="Times New Roman" w:cs="Times New Roman"/>
          <w:sz w:val="24"/>
          <w:szCs w:val="24"/>
        </w:rPr>
        <w:t xml:space="preserve"> Objednávateľa</w:t>
      </w:r>
      <w:r w:rsidR="00061813" w:rsidRPr="00796245">
        <w:rPr>
          <w:rFonts w:ascii="Times New Roman" w:hAnsi="Times New Roman" w:cs="Times New Roman"/>
          <w:sz w:val="24"/>
          <w:szCs w:val="24"/>
        </w:rPr>
        <w:t xml:space="preserve"> v užívaní Diela</w:t>
      </w:r>
      <w:r w:rsidRPr="00796245">
        <w:rPr>
          <w:rFonts w:ascii="Times New Roman" w:hAnsi="Times New Roman" w:cs="Times New Roman"/>
          <w:sz w:val="24"/>
          <w:szCs w:val="24"/>
        </w:rPr>
        <w:t>.</w:t>
      </w:r>
    </w:p>
    <w:p w14:paraId="62B643AC" w14:textId="1EBE769A" w:rsidR="00B86AB6" w:rsidRPr="00C33C68" w:rsidRDefault="0070669A" w:rsidP="00D27A75">
      <w:pPr>
        <w:pStyle w:val="MLOdsek"/>
        <w:numPr>
          <w:ilvl w:val="1"/>
          <w:numId w:val="48"/>
        </w:numPr>
        <w:spacing w:after="240"/>
        <w:ind w:left="709" w:hanging="709"/>
        <w:rPr>
          <w:rFonts w:ascii="Times New Roman" w:hAnsi="Times New Roman" w:cs="Times New Roman"/>
          <w:sz w:val="24"/>
          <w:szCs w:val="24"/>
        </w:rPr>
      </w:pPr>
      <w:r w:rsidRPr="00796245">
        <w:rPr>
          <w:rFonts w:ascii="Times New Roman" w:hAnsi="Times New Roman" w:cs="Times New Roman"/>
          <w:sz w:val="24"/>
          <w:szCs w:val="24"/>
        </w:rPr>
        <w:t>Objednávateľ</w:t>
      </w:r>
      <w:r w:rsidRPr="00EE3611">
        <w:rPr>
          <w:rFonts w:ascii="Times New Roman" w:hAnsi="Times New Roman" w:cs="Times New Roman"/>
          <w:sz w:val="24"/>
          <w:szCs w:val="24"/>
        </w:rPr>
        <w:t xml:space="preserve"> je povinný oznámiť Zhotoviteľovi </w:t>
      </w:r>
      <w:r w:rsidR="00C43D51">
        <w:rPr>
          <w:rFonts w:ascii="Times New Roman" w:hAnsi="Times New Roman" w:cs="Times New Roman"/>
          <w:sz w:val="24"/>
          <w:szCs w:val="24"/>
        </w:rPr>
        <w:t>Vad</w:t>
      </w:r>
      <w:r w:rsidRPr="00EE3611">
        <w:rPr>
          <w:rFonts w:ascii="Times New Roman" w:hAnsi="Times New Roman" w:cs="Times New Roman"/>
          <w:sz w:val="24"/>
          <w:szCs w:val="24"/>
        </w:rPr>
        <w:t xml:space="preserve">y podľa tohto článku </w:t>
      </w:r>
      <w:r w:rsidR="008A4516" w:rsidRPr="00EE3611">
        <w:rPr>
          <w:rFonts w:ascii="Times New Roman" w:hAnsi="Times New Roman" w:cs="Times New Roman"/>
          <w:sz w:val="24"/>
          <w:szCs w:val="24"/>
        </w:rPr>
        <w:t xml:space="preserve">kedykoľvek do </w:t>
      </w:r>
      <w:r w:rsidRPr="00EE3611">
        <w:rPr>
          <w:rFonts w:ascii="Times New Roman" w:hAnsi="Times New Roman" w:cs="Times New Roman"/>
          <w:sz w:val="24"/>
          <w:szCs w:val="24"/>
        </w:rPr>
        <w:t xml:space="preserve">uplynutia záručnej doby </w:t>
      </w:r>
      <w:r w:rsidRPr="00E7005B">
        <w:rPr>
          <w:rFonts w:ascii="Times New Roman" w:hAnsi="Times New Roman" w:cs="Times New Roman"/>
          <w:sz w:val="24"/>
          <w:szCs w:val="24"/>
        </w:rPr>
        <w:t xml:space="preserve">podľa </w:t>
      </w:r>
      <w:r w:rsidR="007E5B76" w:rsidRPr="00E7005B">
        <w:rPr>
          <w:rFonts w:ascii="Times New Roman" w:hAnsi="Times New Roman" w:cs="Times New Roman"/>
          <w:sz w:val="24"/>
          <w:szCs w:val="24"/>
        </w:rPr>
        <w:t xml:space="preserve">bodu </w:t>
      </w:r>
      <w:r w:rsidR="00AC6522" w:rsidRPr="00E7005B">
        <w:rPr>
          <w:rFonts w:ascii="Times New Roman" w:hAnsi="Times New Roman" w:cs="Times New Roman"/>
          <w:sz w:val="24"/>
          <w:szCs w:val="24"/>
        </w:rPr>
        <w:fldChar w:fldCharType="begin"/>
      </w:r>
      <w:r w:rsidR="00AC6522" w:rsidRPr="00E7005B">
        <w:rPr>
          <w:rFonts w:ascii="Times New Roman" w:hAnsi="Times New Roman" w:cs="Times New Roman"/>
          <w:sz w:val="24"/>
          <w:szCs w:val="24"/>
        </w:rPr>
        <w:instrText xml:space="preserve"> REF _Ref31965613 \r \h  \* MERGEFORMAT </w:instrText>
      </w:r>
      <w:r w:rsidR="00AC6522" w:rsidRPr="00E7005B">
        <w:rPr>
          <w:rFonts w:ascii="Times New Roman" w:hAnsi="Times New Roman" w:cs="Times New Roman"/>
          <w:sz w:val="24"/>
          <w:szCs w:val="24"/>
        </w:rPr>
      </w:r>
      <w:r w:rsidR="00AC6522" w:rsidRPr="00E7005B">
        <w:rPr>
          <w:rFonts w:ascii="Times New Roman" w:hAnsi="Times New Roman" w:cs="Times New Roman"/>
          <w:sz w:val="24"/>
          <w:szCs w:val="24"/>
        </w:rPr>
        <w:fldChar w:fldCharType="separate"/>
      </w:r>
      <w:r w:rsidR="00E72D1C">
        <w:rPr>
          <w:rFonts w:ascii="Times New Roman" w:hAnsi="Times New Roman" w:cs="Times New Roman"/>
          <w:sz w:val="24"/>
          <w:szCs w:val="24"/>
        </w:rPr>
        <w:t>9.2</w:t>
      </w:r>
      <w:r w:rsidR="00AC6522" w:rsidRPr="00E7005B">
        <w:rPr>
          <w:rFonts w:ascii="Times New Roman" w:hAnsi="Times New Roman" w:cs="Times New Roman"/>
          <w:sz w:val="24"/>
          <w:szCs w:val="24"/>
        </w:rPr>
        <w:fldChar w:fldCharType="end"/>
      </w:r>
      <w:r w:rsidR="00877369" w:rsidRPr="00E7005B">
        <w:rPr>
          <w:rFonts w:ascii="Times New Roman" w:hAnsi="Times New Roman" w:cs="Times New Roman"/>
          <w:sz w:val="24"/>
          <w:szCs w:val="24"/>
        </w:rPr>
        <w:t xml:space="preserve"> </w:t>
      </w:r>
      <w:r w:rsidR="00100F0C" w:rsidRPr="00E7005B">
        <w:rPr>
          <w:rFonts w:ascii="Times New Roman" w:hAnsi="Times New Roman" w:cs="Times New Roman"/>
          <w:sz w:val="24"/>
          <w:szCs w:val="24"/>
        </w:rPr>
        <w:t>tejto</w:t>
      </w:r>
      <w:r w:rsidR="00877369" w:rsidRPr="00E7005B">
        <w:rPr>
          <w:rFonts w:ascii="Times New Roman" w:hAnsi="Times New Roman" w:cs="Times New Roman"/>
          <w:sz w:val="24"/>
          <w:szCs w:val="24"/>
        </w:rPr>
        <w:t xml:space="preserve"> Zmluv</w:t>
      </w:r>
      <w:r w:rsidR="00100F0C" w:rsidRPr="00E7005B">
        <w:rPr>
          <w:rFonts w:ascii="Times New Roman" w:hAnsi="Times New Roman" w:cs="Times New Roman"/>
          <w:sz w:val="24"/>
          <w:szCs w:val="24"/>
        </w:rPr>
        <w:t>y</w:t>
      </w:r>
      <w:r w:rsidR="008A4516" w:rsidRPr="00E7005B">
        <w:rPr>
          <w:rFonts w:ascii="Times New Roman" w:hAnsi="Times New Roman" w:cs="Times New Roman"/>
          <w:sz w:val="24"/>
          <w:szCs w:val="24"/>
        </w:rPr>
        <w:t xml:space="preserve">, </w:t>
      </w:r>
      <w:r w:rsidR="00474380" w:rsidRPr="00474380">
        <w:rPr>
          <w:rFonts w:ascii="Times New Roman" w:hAnsi="Times New Roman" w:cs="Times New Roman"/>
          <w:sz w:val="24"/>
          <w:szCs w:val="24"/>
        </w:rPr>
        <w:t xml:space="preserve">a to bez ohľadu na to, kedy sa Objednávateľ o nich dozvedel alebo mohol dozvedieť, a bez ohľadu na to, či ide o </w:t>
      </w:r>
      <w:r w:rsidR="00CC2CBA">
        <w:rPr>
          <w:rFonts w:ascii="Times New Roman" w:hAnsi="Times New Roman" w:cs="Times New Roman"/>
          <w:sz w:val="24"/>
          <w:szCs w:val="24"/>
        </w:rPr>
        <w:t>V</w:t>
      </w:r>
      <w:r w:rsidR="00CC2CBA" w:rsidRPr="00474380">
        <w:rPr>
          <w:rFonts w:ascii="Times New Roman" w:hAnsi="Times New Roman" w:cs="Times New Roman"/>
          <w:sz w:val="24"/>
          <w:szCs w:val="24"/>
        </w:rPr>
        <w:t xml:space="preserve">ady </w:t>
      </w:r>
      <w:r w:rsidR="00474380" w:rsidRPr="00474380">
        <w:rPr>
          <w:rFonts w:ascii="Times New Roman" w:hAnsi="Times New Roman" w:cs="Times New Roman"/>
          <w:sz w:val="24"/>
          <w:szCs w:val="24"/>
        </w:rPr>
        <w:t>skryté alebo zjavné</w:t>
      </w:r>
      <w:r w:rsidRPr="00E7005B">
        <w:rPr>
          <w:rFonts w:ascii="Times New Roman" w:hAnsi="Times New Roman" w:cs="Times New Roman"/>
          <w:sz w:val="24"/>
          <w:szCs w:val="24"/>
        </w:rPr>
        <w:t>.</w:t>
      </w:r>
      <w:r w:rsidR="00A464F3" w:rsidRPr="00E7005B">
        <w:rPr>
          <w:rFonts w:ascii="Times New Roman" w:hAnsi="Times New Roman" w:cs="Times New Roman"/>
          <w:sz w:val="24"/>
          <w:szCs w:val="24"/>
        </w:rPr>
        <w:t xml:space="preserve"> </w:t>
      </w:r>
      <w:r w:rsidR="00B86AB6" w:rsidRPr="00E7005B">
        <w:rPr>
          <w:rFonts w:ascii="Times New Roman" w:hAnsi="Times New Roman" w:cs="Times New Roman"/>
          <w:sz w:val="24"/>
          <w:szCs w:val="24"/>
        </w:rPr>
        <w:t xml:space="preserve">Zhotoviteľ </w:t>
      </w:r>
      <w:r w:rsidR="00451B8E" w:rsidRPr="00E7005B">
        <w:rPr>
          <w:rFonts w:ascii="Times New Roman" w:hAnsi="Times New Roman" w:cs="Times New Roman"/>
          <w:sz w:val="24"/>
          <w:szCs w:val="24"/>
        </w:rPr>
        <w:t>bezplatn</w:t>
      </w:r>
      <w:r w:rsidR="00451B8E">
        <w:rPr>
          <w:rFonts w:ascii="Times New Roman" w:hAnsi="Times New Roman" w:cs="Times New Roman"/>
          <w:sz w:val="24"/>
          <w:szCs w:val="24"/>
        </w:rPr>
        <w:t>e</w:t>
      </w:r>
      <w:r w:rsidR="00451B8E" w:rsidRPr="00E7005B">
        <w:rPr>
          <w:rFonts w:ascii="Times New Roman" w:hAnsi="Times New Roman" w:cs="Times New Roman"/>
          <w:sz w:val="24"/>
          <w:szCs w:val="24"/>
        </w:rPr>
        <w:t xml:space="preserve"> odstrán</w:t>
      </w:r>
      <w:r w:rsidR="00451B8E">
        <w:rPr>
          <w:rFonts w:ascii="Times New Roman" w:hAnsi="Times New Roman" w:cs="Times New Roman"/>
          <w:sz w:val="24"/>
          <w:szCs w:val="24"/>
        </w:rPr>
        <w:t>i</w:t>
      </w:r>
      <w:r w:rsidR="00451B8E" w:rsidRPr="00E7005B">
        <w:rPr>
          <w:rFonts w:ascii="Times New Roman" w:hAnsi="Times New Roman" w:cs="Times New Roman"/>
          <w:sz w:val="24"/>
          <w:szCs w:val="24"/>
        </w:rPr>
        <w:t xml:space="preserve"> </w:t>
      </w:r>
      <w:r w:rsidR="00C43D51">
        <w:rPr>
          <w:rFonts w:ascii="Times New Roman" w:hAnsi="Times New Roman" w:cs="Times New Roman"/>
          <w:sz w:val="24"/>
          <w:szCs w:val="24"/>
        </w:rPr>
        <w:t>Vad</w:t>
      </w:r>
      <w:r w:rsidR="00A464F3" w:rsidRPr="00E7005B">
        <w:rPr>
          <w:rFonts w:ascii="Times New Roman" w:hAnsi="Times New Roman" w:cs="Times New Roman"/>
          <w:sz w:val="24"/>
          <w:szCs w:val="24"/>
        </w:rPr>
        <w:t xml:space="preserve">y Diela </w:t>
      </w:r>
      <w:r w:rsidR="00A464F3" w:rsidRPr="00617976">
        <w:rPr>
          <w:rFonts w:ascii="Times New Roman" w:hAnsi="Times New Roman" w:cs="Times New Roman"/>
          <w:sz w:val="24"/>
          <w:szCs w:val="24"/>
        </w:rPr>
        <w:t xml:space="preserve">alebo </w:t>
      </w:r>
      <w:r w:rsidR="00C63610" w:rsidRPr="00617976">
        <w:rPr>
          <w:rFonts w:ascii="Times New Roman" w:hAnsi="Times New Roman" w:cs="Times New Roman"/>
          <w:sz w:val="24"/>
          <w:szCs w:val="24"/>
        </w:rPr>
        <w:t xml:space="preserve">jeho časti do 15 dní od oznámenia </w:t>
      </w:r>
      <w:r w:rsidR="00CC2CBA">
        <w:rPr>
          <w:rFonts w:ascii="Times New Roman" w:hAnsi="Times New Roman" w:cs="Times New Roman"/>
          <w:sz w:val="24"/>
          <w:szCs w:val="24"/>
        </w:rPr>
        <w:t>V</w:t>
      </w:r>
      <w:r w:rsidR="00CC2CBA" w:rsidRPr="00617976">
        <w:rPr>
          <w:rFonts w:ascii="Times New Roman" w:hAnsi="Times New Roman" w:cs="Times New Roman"/>
          <w:sz w:val="24"/>
          <w:szCs w:val="24"/>
        </w:rPr>
        <w:t xml:space="preserve">ady </w:t>
      </w:r>
      <w:r w:rsidR="00C63610" w:rsidRPr="00617976">
        <w:rPr>
          <w:rFonts w:ascii="Times New Roman" w:hAnsi="Times New Roman" w:cs="Times New Roman"/>
          <w:sz w:val="24"/>
          <w:szCs w:val="24"/>
        </w:rPr>
        <w:t>Objednávateľom</w:t>
      </w:r>
      <w:r w:rsidR="004F1FFD" w:rsidRPr="00617976">
        <w:rPr>
          <w:rFonts w:ascii="Times New Roman" w:hAnsi="Times New Roman" w:cs="Times New Roman"/>
          <w:sz w:val="24"/>
          <w:szCs w:val="24"/>
        </w:rPr>
        <w:t>.</w:t>
      </w:r>
      <w:r w:rsidR="00B86AB6" w:rsidRPr="00E7005B">
        <w:rPr>
          <w:rFonts w:ascii="Times New Roman" w:hAnsi="Times New Roman" w:cs="Times New Roman"/>
          <w:sz w:val="24"/>
          <w:szCs w:val="24"/>
        </w:rPr>
        <w:t xml:space="preserve"> </w:t>
      </w:r>
      <w:r w:rsidR="00E7005B" w:rsidRPr="00E7005B">
        <w:rPr>
          <w:rFonts w:ascii="Times New Roman" w:hAnsi="Times New Roman" w:cs="Times New Roman"/>
          <w:sz w:val="24"/>
          <w:szCs w:val="24"/>
        </w:rPr>
        <w:t>O</w:t>
      </w:r>
      <w:r w:rsidR="00B86AB6" w:rsidRPr="00E7005B">
        <w:rPr>
          <w:rFonts w:ascii="Times New Roman" w:hAnsi="Times New Roman" w:cs="Times New Roman"/>
          <w:sz w:val="24"/>
          <w:szCs w:val="24"/>
        </w:rPr>
        <w:t xml:space="preserve">dstránením </w:t>
      </w:r>
      <w:r w:rsidR="00C43D51">
        <w:rPr>
          <w:rFonts w:ascii="Times New Roman" w:hAnsi="Times New Roman" w:cs="Times New Roman"/>
          <w:sz w:val="24"/>
          <w:szCs w:val="24"/>
        </w:rPr>
        <w:t>Vad</w:t>
      </w:r>
      <w:r w:rsidR="00B86AB6" w:rsidRPr="00E7005B">
        <w:rPr>
          <w:rFonts w:ascii="Times New Roman" w:hAnsi="Times New Roman" w:cs="Times New Roman"/>
          <w:sz w:val="24"/>
          <w:szCs w:val="24"/>
        </w:rPr>
        <w:t xml:space="preserve">y </w:t>
      </w:r>
      <w:r w:rsidR="00E7005B" w:rsidRPr="00E7005B">
        <w:rPr>
          <w:rFonts w:ascii="Times New Roman" w:hAnsi="Times New Roman" w:cs="Times New Roman"/>
          <w:sz w:val="24"/>
          <w:szCs w:val="24"/>
        </w:rPr>
        <w:t>je</w:t>
      </w:r>
      <w:r w:rsidR="00B86AB6" w:rsidRPr="00E7005B">
        <w:rPr>
          <w:rFonts w:ascii="Times New Roman" w:hAnsi="Times New Roman" w:cs="Times New Roman"/>
          <w:sz w:val="24"/>
          <w:szCs w:val="24"/>
        </w:rPr>
        <w:t xml:space="preserve"> </w:t>
      </w:r>
      <w:r w:rsidR="007C18F4" w:rsidRPr="00E7005B">
        <w:rPr>
          <w:rFonts w:ascii="Times New Roman" w:hAnsi="Times New Roman" w:cs="Times New Roman"/>
          <w:sz w:val="24"/>
          <w:szCs w:val="24"/>
        </w:rPr>
        <w:t xml:space="preserve">trvalé vyriešenie </w:t>
      </w:r>
      <w:r w:rsidR="00C43D51">
        <w:rPr>
          <w:rFonts w:ascii="Times New Roman" w:hAnsi="Times New Roman" w:cs="Times New Roman"/>
          <w:sz w:val="24"/>
          <w:szCs w:val="24"/>
        </w:rPr>
        <w:t>Vad</w:t>
      </w:r>
      <w:r w:rsidR="007C18F4" w:rsidRPr="00E7005B">
        <w:rPr>
          <w:rFonts w:ascii="Times New Roman" w:hAnsi="Times New Roman" w:cs="Times New Roman"/>
          <w:sz w:val="24"/>
          <w:szCs w:val="24"/>
        </w:rPr>
        <w:t>y</w:t>
      </w:r>
      <w:r w:rsidR="00891B33" w:rsidRPr="00E7005B">
        <w:rPr>
          <w:rFonts w:ascii="Times New Roman" w:hAnsi="Times New Roman" w:cs="Times New Roman"/>
          <w:sz w:val="24"/>
          <w:szCs w:val="24"/>
        </w:rPr>
        <w:t xml:space="preserve"> a obnovenie funkčnosti Diela v pôvodnej kvalite</w:t>
      </w:r>
      <w:r w:rsidR="007C18F4" w:rsidRPr="00E7005B">
        <w:rPr>
          <w:rFonts w:ascii="Times New Roman" w:hAnsi="Times New Roman" w:cs="Times New Roman"/>
          <w:sz w:val="24"/>
          <w:szCs w:val="24"/>
        </w:rPr>
        <w:t xml:space="preserve"> alebo</w:t>
      </w:r>
      <w:r w:rsidR="00B86AB6" w:rsidRPr="00E7005B">
        <w:rPr>
          <w:rFonts w:ascii="Times New Roman" w:hAnsi="Times New Roman" w:cs="Times New Roman"/>
          <w:sz w:val="24"/>
          <w:szCs w:val="24"/>
        </w:rPr>
        <w:t xml:space="preserve"> poskytnutie náhradného riešenia</w:t>
      </w:r>
      <w:r w:rsidR="00A81A4D" w:rsidRPr="00E7005B">
        <w:rPr>
          <w:rFonts w:ascii="Times New Roman" w:hAnsi="Times New Roman" w:cs="Times New Roman"/>
          <w:sz w:val="24"/>
          <w:szCs w:val="24"/>
        </w:rPr>
        <w:t xml:space="preserve"> bez zníženia funkčnosti Diela</w:t>
      </w:r>
      <w:r w:rsidR="00B86AB6" w:rsidRPr="00E7005B">
        <w:rPr>
          <w:rFonts w:ascii="Times New Roman" w:hAnsi="Times New Roman" w:cs="Times New Roman"/>
          <w:sz w:val="24"/>
          <w:szCs w:val="24"/>
        </w:rPr>
        <w:t xml:space="preserve"> na dobu do uplynutia lehoty na trvalé vyriešenie </w:t>
      </w:r>
      <w:r w:rsidR="00C43D51" w:rsidRPr="00C33C68">
        <w:rPr>
          <w:rFonts w:ascii="Times New Roman" w:hAnsi="Times New Roman" w:cs="Times New Roman"/>
          <w:sz w:val="24"/>
          <w:szCs w:val="24"/>
        </w:rPr>
        <w:t>Vad</w:t>
      </w:r>
      <w:r w:rsidR="00B86AB6" w:rsidRPr="00C33C68">
        <w:rPr>
          <w:rFonts w:ascii="Times New Roman" w:hAnsi="Times New Roman" w:cs="Times New Roman"/>
          <w:sz w:val="24"/>
          <w:szCs w:val="24"/>
        </w:rPr>
        <w:t xml:space="preserve">y </w:t>
      </w:r>
      <w:r w:rsidR="00A81A4D" w:rsidRPr="00C33C68">
        <w:rPr>
          <w:rFonts w:ascii="Times New Roman" w:hAnsi="Times New Roman" w:cs="Times New Roman"/>
          <w:sz w:val="24"/>
          <w:szCs w:val="24"/>
        </w:rPr>
        <w:t>podľa</w:t>
      </w:r>
      <w:r w:rsidR="00B86AB6" w:rsidRPr="00C33C68">
        <w:rPr>
          <w:rFonts w:ascii="Times New Roman" w:hAnsi="Times New Roman" w:cs="Times New Roman"/>
          <w:sz w:val="24"/>
          <w:szCs w:val="24"/>
        </w:rPr>
        <w:t xml:space="preserve"> </w:t>
      </w:r>
      <w:r w:rsidR="00C63610" w:rsidRPr="00C33C68">
        <w:rPr>
          <w:rFonts w:ascii="Times New Roman" w:hAnsi="Times New Roman" w:cs="Times New Roman"/>
          <w:sz w:val="24"/>
          <w:szCs w:val="24"/>
        </w:rPr>
        <w:t>predchádzajúcej vety</w:t>
      </w:r>
      <w:r w:rsidR="00B86AB6" w:rsidRPr="00C33C68">
        <w:rPr>
          <w:rFonts w:ascii="Times New Roman" w:hAnsi="Times New Roman" w:cs="Times New Roman"/>
          <w:sz w:val="24"/>
          <w:szCs w:val="24"/>
        </w:rPr>
        <w:t>.</w:t>
      </w:r>
      <w:r w:rsidR="00F97662" w:rsidRPr="00C33C68">
        <w:rPr>
          <w:rFonts w:ascii="Times New Roman" w:hAnsi="Times New Roman" w:cs="Times New Roman"/>
          <w:sz w:val="24"/>
          <w:szCs w:val="24"/>
        </w:rPr>
        <w:t xml:space="preserve"> </w:t>
      </w:r>
      <w:r w:rsidR="00C65184" w:rsidRPr="00C33C68">
        <w:rPr>
          <w:rFonts w:ascii="Times New Roman" w:hAnsi="Times New Roman" w:cs="Times New Roman"/>
          <w:sz w:val="24"/>
          <w:szCs w:val="24"/>
        </w:rPr>
        <w:t xml:space="preserve">Objednávateľ je povinný nahlásiť </w:t>
      </w:r>
      <w:r w:rsidR="00C43D51" w:rsidRPr="00C33C68">
        <w:rPr>
          <w:rFonts w:ascii="Times New Roman" w:hAnsi="Times New Roman" w:cs="Times New Roman"/>
          <w:sz w:val="24"/>
          <w:szCs w:val="24"/>
        </w:rPr>
        <w:t>Vad</w:t>
      </w:r>
      <w:r w:rsidR="00C65184" w:rsidRPr="00C33C68">
        <w:rPr>
          <w:rFonts w:ascii="Times New Roman" w:hAnsi="Times New Roman" w:cs="Times New Roman"/>
          <w:sz w:val="24"/>
          <w:szCs w:val="24"/>
        </w:rPr>
        <w:t xml:space="preserve">y </w:t>
      </w:r>
      <w:r w:rsidR="00C33C68" w:rsidRPr="00C33C68">
        <w:rPr>
          <w:rFonts w:ascii="Times New Roman" w:hAnsi="Times New Roman" w:cs="Times New Roman"/>
          <w:sz w:val="24"/>
          <w:szCs w:val="24"/>
        </w:rPr>
        <w:t>prostredníctvom</w:t>
      </w:r>
      <w:r w:rsidR="00A16623" w:rsidRPr="00A16623">
        <w:rPr>
          <w:rFonts w:ascii="Times New Roman" w:hAnsi="Times New Roman" w:cs="Times New Roman"/>
          <w:sz w:val="24"/>
          <w:szCs w:val="24"/>
        </w:rPr>
        <w:t xml:space="preserve"> Informačného systém</w:t>
      </w:r>
      <w:r w:rsidR="00F863FA">
        <w:rPr>
          <w:rFonts w:ascii="Times New Roman" w:hAnsi="Times New Roman" w:cs="Times New Roman"/>
          <w:sz w:val="24"/>
          <w:szCs w:val="24"/>
        </w:rPr>
        <w:t>u</w:t>
      </w:r>
      <w:r w:rsidR="00A16623" w:rsidRPr="00A16623">
        <w:rPr>
          <w:rFonts w:ascii="Times New Roman" w:hAnsi="Times New Roman" w:cs="Times New Roman"/>
          <w:sz w:val="24"/>
          <w:szCs w:val="24"/>
        </w:rPr>
        <w:t xml:space="preserve"> pre správu požiadaviek</w:t>
      </w:r>
      <w:r w:rsidR="00A16623">
        <w:rPr>
          <w:rFonts w:ascii="Times New Roman" w:hAnsi="Times New Roman" w:cs="Times New Roman"/>
          <w:sz w:val="24"/>
          <w:szCs w:val="24"/>
        </w:rPr>
        <w:t>;</w:t>
      </w:r>
      <w:r w:rsidR="00DB5A8E">
        <w:rPr>
          <w:rFonts w:ascii="Times New Roman" w:hAnsi="Times New Roman" w:cs="Times New Roman"/>
          <w:sz w:val="24"/>
          <w:szCs w:val="24"/>
        </w:rPr>
        <w:t xml:space="preserve"> ak by Informačný systém pre správu požiadaviek nebol funkčný, tak prostredníctvom</w:t>
      </w:r>
      <w:r w:rsidR="00C33C68" w:rsidRPr="00A16623">
        <w:rPr>
          <w:rFonts w:ascii="Times New Roman" w:hAnsi="Times New Roman" w:cs="Times New Roman"/>
          <w:sz w:val="24"/>
          <w:szCs w:val="24"/>
        </w:rPr>
        <w:t xml:space="preserve"> </w:t>
      </w:r>
      <w:r w:rsidR="00C33C68" w:rsidRPr="00C33C68">
        <w:rPr>
          <w:rFonts w:ascii="Times New Roman" w:hAnsi="Times New Roman" w:cs="Times New Roman"/>
          <w:sz w:val="24"/>
          <w:szCs w:val="24"/>
        </w:rPr>
        <w:t>elektronickej pošty na emailovú adresu</w:t>
      </w:r>
      <w:r w:rsidR="00986F0B">
        <w:rPr>
          <w:rFonts w:ascii="Times New Roman" w:hAnsi="Times New Roman" w:cs="Times New Roman"/>
          <w:sz w:val="24"/>
          <w:szCs w:val="24"/>
        </w:rPr>
        <w:t xml:space="preserve"> Zhotoviteľa</w:t>
      </w:r>
      <w:r w:rsidR="00C33C68" w:rsidRPr="00C33C68">
        <w:rPr>
          <w:rFonts w:ascii="Times New Roman" w:hAnsi="Times New Roman" w:cs="Times New Roman"/>
          <w:sz w:val="24"/>
          <w:szCs w:val="24"/>
        </w:rPr>
        <w:t>: ........................................... alebo telefonicky na telefónnom čísle: .......................... a následne prostredníctvom elektronickej pošty na uvedenej emailovej adrese</w:t>
      </w:r>
      <w:r w:rsidR="00473054" w:rsidRPr="00C33C68">
        <w:rPr>
          <w:rFonts w:ascii="Times New Roman" w:hAnsi="Times New Roman" w:cs="Times New Roman"/>
          <w:sz w:val="24"/>
          <w:szCs w:val="24"/>
        </w:rPr>
        <w:t>.</w:t>
      </w:r>
    </w:p>
    <w:p w14:paraId="054F00C5" w14:textId="77777777" w:rsidR="000D2229" w:rsidRDefault="00573303" w:rsidP="00D27A75">
      <w:pPr>
        <w:pStyle w:val="MLOdsek"/>
        <w:numPr>
          <w:ilvl w:val="1"/>
          <w:numId w:val="48"/>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Zmluvné strany sa zaväzujú potvrdiť odstránenie </w:t>
      </w:r>
      <w:r w:rsidR="00C43D51">
        <w:rPr>
          <w:rFonts w:ascii="Times New Roman" w:hAnsi="Times New Roman" w:cs="Times New Roman"/>
          <w:sz w:val="24"/>
          <w:szCs w:val="24"/>
        </w:rPr>
        <w:t>Vad</w:t>
      </w:r>
      <w:r w:rsidRPr="00EE3611">
        <w:rPr>
          <w:rFonts w:ascii="Times New Roman" w:hAnsi="Times New Roman" w:cs="Times New Roman"/>
          <w:sz w:val="24"/>
          <w:szCs w:val="24"/>
        </w:rPr>
        <w:t xml:space="preserve">y v zápisnici o odstránení </w:t>
      </w:r>
      <w:r w:rsidR="00C43D51">
        <w:rPr>
          <w:rFonts w:ascii="Times New Roman" w:hAnsi="Times New Roman" w:cs="Times New Roman"/>
          <w:sz w:val="24"/>
          <w:szCs w:val="24"/>
        </w:rPr>
        <w:t>Vad</w:t>
      </w:r>
      <w:r w:rsidRPr="00EE3611">
        <w:rPr>
          <w:rFonts w:ascii="Times New Roman" w:hAnsi="Times New Roman" w:cs="Times New Roman"/>
          <w:sz w:val="24"/>
          <w:szCs w:val="24"/>
        </w:rPr>
        <w:t>y podpísanej</w:t>
      </w:r>
      <w:r w:rsidR="00264CBD" w:rsidRPr="00EE3611">
        <w:rPr>
          <w:rFonts w:ascii="Times New Roman" w:hAnsi="Times New Roman" w:cs="Times New Roman"/>
          <w:sz w:val="24"/>
          <w:szCs w:val="24"/>
        </w:rPr>
        <w:t xml:space="preserve"> oboma Zmluvnými stranami</w:t>
      </w:r>
      <w:r w:rsidRPr="00EE3611">
        <w:rPr>
          <w:rFonts w:ascii="Times New Roman" w:hAnsi="Times New Roman" w:cs="Times New Roman"/>
          <w:sz w:val="24"/>
          <w:szCs w:val="24"/>
        </w:rPr>
        <w:t xml:space="preserve">, v ktorej uvedú aj predmet </w:t>
      </w:r>
      <w:r w:rsidR="00C43D51">
        <w:rPr>
          <w:rFonts w:ascii="Times New Roman" w:hAnsi="Times New Roman" w:cs="Times New Roman"/>
          <w:sz w:val="24"/>
          <w:szCs w:val="24"/>
        </w:rPr>
        <w:t>Vad</w:t>
      </w:r>
      <w:r w:rsidRPr="00EE3611">
        <w:rPr>
          <w:rFonts w:ascii="Times New Roman" w:hAnsi="Times New Roman" w:cs="Times New Roman"/>
          <w:sz w:val="24"/>
          <w:szCs w:val="24"/>
        </w:rPr>
        <w:t>y, spôsob a čas jej odstránenia</w:t>
      </w:r>
      <w:r w:rsidR="00264CBD" w:rsidRPr="00EE3611">
        <w:rPr>
          <w:rFonts w:ascii="Times New Roman" w:hAnsi="Times New Roman" w:cs="Times New Roman"/>
          <w:sz w:val="24"/>
          <w:szCs w:val="24"/>
        </w:rPr>
        <w:t>.</w:t>
      </w:r>
      <w:r w:rsidR="00891B33">
        <w:rPr>
          <w:rFonts w:ascii="Times New Roman" w:hAnsi="Times New Roman" w:cs="Times New Roman"/>
          <w:sz w:val="24"/>
          <w:szCs w:val="24"/>
        </w:rPr>
        <w:t xml:space="preserve"> Z</w:t>
      </w:r>
      <w:r w:rsidR="00891B33" w:rsidRPr="00891B33">
        <w:rPr>
          <w:rFonts w:ascii="Times New Roman" w:hAnsi="Times New Roman" w:cs="Times New Roman"/>
          <w:sz w:val="24"/>
          <w:szCs w:val="24"/>
        </w:rPr>
        <w:t>ápisnic</w:t>
      </w:r>
      <w:r w:rsidR="00891B33">
        <w:rPr>
          <w:rFonts w:ascii="Times New Roman" w:hAnsi="Times New Roman" w:cs="Times New Roman"/>
          <w:sz w:val="24"/>
          <w:szCs w:val="24"/>
        </w:rPr>
        <w:t>u</w:t>
      </w:r>
      <w:r w:rsidR="00283BC8">
        <w:rPr>
          <w:rFonts w:ascii="Times New Roman" w:hAnsi="Times New Roman" w:cs="Times New Roman"/>
          <w:sz w:val="24"/>
          <w:szCs w:val="24"/>
        </w:rPr>
        <w:t xml:space="preserve"> </w:t>
      </w:r>
      <w:r w:rsidR="00891B33" w:rsidRPr="00891B33">
        <w:rPr>
          <w:rFonts w:ascii="Times New Roman" w:hAnsi="Times New Roman" w:cs="Times New Roman"/>
          <w:sz w:val="24"/>
          <w:szCs w:val="24"/>
        </w:rPr>
        <w:t xml:space="preserve">o odstránení </w:t>
      </w:r>
      <w:r w:rsidR="00C43D51">
        <w:rPr>
          <w:rFonts w:ascii="Times New Roman" w:hAnsi="Times New Roman" w:cs="Times New Roman"/>
          <w:sz w:val="24"/>
          <w:szCs w:val="24"/>
        </w:rPr>
        <w:t>Vad</w:t>
      </w:r>
      <w:r w:rsidR="00891B33" w:rsidRPr="00891B33">
        <w:rPr>
          <w:rFonts w:ascii="Times New Roman" w:hAnsi="Times New Roman" w:cs="Times New Roman"/>
          <w:sz w:val="24"/>
          <w:szCs w:val="24"/>
        </w:rPr>
        <w:t>y</w:t>
      </w:r>
      <w:r w:rsidR="00891B33">
        <w:rPr>
          <w:rFonts w:ascii="Times New Roman" w:hAnsi="Times New Roman" w:cs="Times New Roman"/>
          <w:sz w:val="24"/>
          <w:szCs w:val="24"/>
        </w:rPr>
        <w:t xml:space="preserve"> </w:t>
      </w:r>
      <w:r w:rsidR="00D504B6">
        <w:rPr>
          <w:rFonts w:ascii="Times New Roman" w:hAnsi="Times New Roman" w:cs="Times New Roman"/>
          <w:sz w:val="24"/>
          <w:szCs w:val="24"/>
        </w:rPr>
        <w:t xml:space="preserve">vypracuje </w:t>
      </w:r>
      <w:r w:rsidR="00891B33">
        <w:rPr>
          <w:rFonts w:ascii="Times New Roman" w:hAnsi="Times New Roman" w:cs="Times New Roman"/>
          <w:sz w:val="24"/>
          <w:szCs w:val="24"/>
        </w:rPr>
        <w:t>Zhotoviteľ.</w:t>
      </w:r>
    </w:p>
    <w:p w14:paraId="42DD2C87" w14:textId="116AC57E" w:rsidR="00CD67AE" w:rsidRPr="00FB2419" w:rsidRDefault="00CD67AE" w:rsidP="00D27A75">
      <w:pPr>
        <w:pStyle w:val="MLOdsek"/>
        <w:numPr>
          <w:ilvl w:val="1"/>
          <w:numId w:val="48"/>
        </w:numPr>
        <w:spacing w:after="240"/>
        <w:ind w:left="709" w:hanging="709"/>
        <w:rPr>
          <w:rFonts w:ascii="Times New Roman" w:hAnsi="Times New Roman" w:cs="Times New Roman"/>
          <w:sz w:val="24"/>
          <w:szCs w:val="24"/>
        </w:rPr>
      </w:pPr>
      <w:r>
        <w:rPr>
          <w:rFonts w:ascii="Times New Roman" w:hAnsi="Times New Roman"/>
          <w:sz w:val="24"/>
          <w:szCs w:val="24"/>
        </w:rPr>
        <w:t xml:space="preserve">Všetky prípadné pokuty, poplatky a sankcie uložené Objednávateľovi príslušnými orgánmi alebo finančné nároky tretích osôb vzniknuté v súvislosti s vykonávaním Diela z dôvodu porušenia povinností Zhotoviteľa uvedených v Zmluve, je Zhotoviteľ povinný nahradiť Objednávateľovi ako Zhotoviteľom spôsobenú škodu vo výške uloženej pokuty, poplatku, sankcie alebo finančného nároku v lehote do 10 dní po </w:t>
      </w:r>
      <w:r w:rsidR="00E95B92">
        <w:rPr>
          <w:rFonts w:ascii="Times New Roman" w:hAnsi="Times New Roman"/>
          <w:sz w:val="24"/>
          <w:szCs w:val="24"/>
        </w:rPr>
        <w:t xml:space="preserve">prijatí </w:t>
      </w:r>
      <w:r>
        <w:rPr>
          <w:rFonts w:ascii="Times New Roman" w:hAnsi="Times New Roman"/>
          <w:sz w:val="24"/>
          <w:szCs w:val="24"/>
        </w:rPr>
        <w:t>dokladu, ktorým Objednávateľ preukáže Zhotoviteľovi právoplatné uloženie pokuty, poplatku alebo sankcie, prípadne uplatnenie finančného nároku.</w:t>
      </w:r>
    </w:p>
    <w:p w14:paraId="3A022244" w14:textId="6D9B7DC8" w:rsidR="00FB2419" w:rsidRPr="00EE3611" w:rsidRDefault="00FB2419" w:rsidP="00D27A75">
      <w:pPr>
        <w:pStyle w:val="MLOdsek"/>
        <w:numPr>
          <w:ilvl w:val="1"/>
          <w:numId w:val="48"/>
        </w:numPr>
        <w:spacing w:after="240"/>
        <w:ind w:left="709" w:hanging="709"/>
        <w:rPr>
          <w:rFonts w:ascii="Times New Roman" w:hAnsi="Times New Roman" w:cs="Times New Roman"/>
          <w:sz w:val="24"/>
          <w:szCs w:val="24"/>
        </w:rPr>
      </w:pPr>
      <w:r>
        <w:rPr>
          <w:rFonts w:ascii="Times New Roman" w:hAnsi="Times New Roman" w:cs="Times New Roman"/>
          <w:sz w:val="24"/>
          <w:szCs w:val="24"/>
        </w:rPr>
        <w:t xml:space="preserve">V prípade </w:t>
      </w:r>
      <w:r w:rsidR="00CC2CBA">
        <w:rPr>
          <w:rFonts w:ascii="Times New Roman" w:hAnsi="Times New Roman" w:cs="Times New Roman"/>
          <w:sz w:val="24"/>
          <w:szCs w:val="24"/>
        </w:rPr>
        <w:t xml:space="preserve">Vady </w:t>
      </w:r>
      <w:r>
        <w:rPr>
          <w:rFonts w:ascii="Times New Roman" w:hAnsi="Times New Roman" w:cs="Times New Roman"/>
          <w:sz w:val="24"/>
          <w:szCs w:val="24"/>
        </w:rPr>
        <w:t>pamäťového</w:t>
      </w:r>
      <w:r w:rsidRPr="00EE3611">
        <w:rPr>
          <w:rFonts w:ascii="Times New Roman" w:hAnsi="Times New Roman" w:cs="Times New Roman"/>
          <w:sz w:val="24"/>
          <w:szCs w:val="24"/>
        </w:rPr>
        <w:t xml:space="preserve"> médi</w:t>
      </w:r>
      <w:r>
        <w:rPr>
          <w:rFonts w:ascii="Times New Roman" w:hAnsi="Times New Roman" w:cs="Times New Roman"/>
          <w:sz w:val="24"/>
          <w:szCs w:val="24"/>
        </w:rPr>
        <w:t>a</w:t>
      </w:r>
      <w:r w:rsidRPr="00EE3611">
        <w:rPr>
          <w:rFonts w:ascii="Times New Roman" w:hAnsi="Times New Roman" w:cs="Times New Roman"/>
          <w:sz w:val="24"/>
          <w:szCs w:val="24"/>
        </w:rPr>
        <w:t xml:space="preserve"> prostriedk</w:t>
      </w:r>
      <w:r>
        <w:rPr>
          <w:rFonts w:ascii="Times New Roman" w:hAnsi="Times New Roman" w:cs="Times New Roman"/>
          <w:sz w:val="24"/>
          <w:szCs w:val="24"/>
        </w:rPr>
        <w:t>u</w:t>
      </w:r>
      <w:r w:rsidRPr="00EE3611">
        <w:rPr>
          <w:rFonts w:ascii="Times New Roman" w:hAnsi="Times New Roman" w:cs="Times New Roman"/>
          <w:sz w:val="24"/>
          <w:szCs w:val="24"/>
        </w:rPr>
        <w:t xml:space="preserve"> výpočtovej techniky</w:t>
      </w:r>
      <w:r>
        <w:rPr>
          <w:rFonts w:ascii="Times New Roman" w:hAnsi="Times New Roman" w:cs="Times New Roman"/>
          <w:sz w:val="24"/>
          <w:szCs w:val="24"/>
        </w:rPr>
        <w:t xml:space="preserve">, ktoré je súčasťou Diela, Zhotoviteľ poskytne Objednávateľovi nové nepoužívané pamäťové médium, bez povinnosti Objednávateľa odovzdať </w:t>
      </w:r>
      <w:proofErr w:type="spellStart"/>
      <w:r>
        <w:rPr>
          <w:rFonts w:ascii="Times New Roman" w:hAnsi="Times New Roman" w:cs="Times New Roman"/>
          <w:sz w:val="24"/>
          <w:szCs w:val="24"/>
        </w:rPr>
        <w:t>vadné</w:t>
      </w:r>
      <w:proofErr w:type="spellEnd"/>
      <w:r>
        <w:rPr>
          <w:rFonts w:ascii="Times New Roman" w:hAnsi="Times New Roman" w:cs="Times New Roman"/>
          <w:sz w:val="24"/>
          <w:szCs w:val="24"/>
        </w:rPr>
        <w:t xml:space="preserve"> používané pamäťové médium Zhotoviteľovi, a to z dôvodu ochrany údajov na </w:t>
      </w:r>
      <w:proofErr w:type="spellStart"/>
      <w:r>
        <w:rPr>
          <w:rFonts w:ascii="Times New Roman" w:hAnsi="Times New Roman" w:cs="Times New Roman"/>
          <w:sz w:val="24"/>
          <w:szCs w:val="24"/>
        </w:rPr>
        <w:t>vadnom</w:t>
      </w:r>
      <w:proofErr w:type="spellEnd"/>
      <w:r>
        <w:rPr>
          <w:rFonts w:ascii="Times New Roman" w:hAnsi="Times New Roman" w:cs="Times New Roman"/>
          <w:sz w:val="24"/>
          <w:szCs w:val="24"/>
        </w:rPr>
        <w:t xml:space="preserve"> používanom pamäťovom médiu.</w:t>
      </w:r>
    </w:p>
    <w:p w14:paraId="7EE961C4" w14:textId="77777777" w:rsidR="00100F0C" w:rsidRDefault="00100F0C" w:rsidP="00D27A75">
      <w:pPr>
        <w:pStyle w:val="MLOdsek"/>
        <w:numPr>
          <w:ilvl w:val="0"/>
          <w:numId w:val="0"/>
        </w:numPr>
        <w:spacing w:after="0"/>
        <w:ind w:left="737"/>
        <w:jc w:val="center"/>
        <w:rPr>
          <w:rStyle w:val="Odkaznakomentr"/>
          <w:rFonts w:ascii="Times New Roman" w:hAnsi="Times New Roman" w:cs="Times New Roman"/>
          <w:b/>
          <w:sz w:val="24"/>
          <w:szCs w:val="24"/>
        </w:rPr>
      </w:pPr>
      <w:bookmarkStart w:id="18" w:name="_Ref31966983"/>
      <w:bookmarkStart w:id="19" w:name="_Ref531066414"/>
      <w:bookmarkEnd w:id="5"/>
      <w:r>
        <w:rPr>
          <w:rStyle w:val="Odkaznakomentr"/>
          <w:rFonts w:ascii="Times New Roman" w:hAnsi="Times New Roman" w:cs="Times New Roman"/>
          <w:b/>
          <w:sz w:val="24"/>
          <w:szCs w:val="24"/>
        </w:rPr>
        <w:t>Článok 10</w:t>
      </w:r>
      <w:r w:rsidR="00283BC8">
        <w:rPr>
          <w:rStyle w:val="Odkaznakomentr"/>
          <w:rFonts w:ascii="Times New Roman" w:hAnsi="Times New Roman" w:cs="Times New Roman"/>
          <w:b/>
          <w:sz w:val="24"/>
          <w:szCs w:val="24"/>
        </w:rPr>
        <w:t xml:space="preserve"> </w:t>
      </w:r>
    </w:p>
    <w:p w14:paraId="5A589EF4" w14:textId="77777777" w:rsidR="00100F0C" w:rsidRDefault="00100F0C" w:rsidP="00D27A75">
      <w:pPr>
        <w:pStyle w:val="MLOdsek"/>
        <w:numPr>
          <w:ilvl w:val="0"/>
          <w:numId w:val="0"/>
        </w:numPr>
        <w:spacing w:after="24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lastRenderedPageBreak/>
        <w:t>ZDROJOVÝ KÓD</w:t>
      </w:r>
    </w:p>
    <w:p w14:paraId="14D6CF22" w14:textId="77777777" w:rsidR="001255A0" w:rsidRPr="00EE3611" w:rsidRDefault="001255A0" w:rsidP="00D27A75">
      <w:pPr>
        <w:pStyle w:val="MLOdsek"/>
        <w:numPr>
          <w:ilvl w:val="1"/>
          <w:numId w:val="49"/>
        </w:numPr>
        <w:spacing w:after="240"/>
        <w:ind w:left="709" w:hanging="709"/>
        <w:rPr>
          <w:rFonts w:ascii="Times New Roman" w:hAnsi="Times New Roman" w:cs="Times New Roman"/>
          <w:sz w:val="24"/>
          <w:szCs w:val="24"/>
        </w:rPr>
      </w:pPr>
      <w:r w:rsidRPr="00100F0C">
        <w:rPr>
          <w:rFonts w:ascii="Times New Roman" w:hAnsi="Times New Roman" w:cs="Times New Roman"/>
          <w:sz w:val="24"/>
          <w:szCs w:val="24"/>
        </w:rPr>
        <w:t xml:space="preserve">Zhotoviteľ je povinný pri akceptácii Diela </w:t>
      </w:r>
      <w:r w:rsidR="00381868">
        <w:rPr>
          <w:rFonts w:ascii="Times New Roman" w:hAnsi="Times New Roman" w:cs="Times New Roman"/>
          <w:sz w:val="24"/>
          <w:szCs w:val="24"/>
        </w:rPr>
        <w:t xml:space="preserve">a </w:t>
      </w:r>
      <w:r w:rsidR="00381868" w:rsidRPr="00EE3611">
        <w:rPr>
          <w:rFonts w:ascii="Times New Roman" w:hAnsi="Times New Roman" w:cs="Times New Roman"/>
          <w:sz w:val="24"/>
          <w:szCs w:val="24"/>
          <w:lang w:eastAsia="sk-SK"/>
        </w:rPr>
        <w:t>jednotliv</w:t>
      </w:r>
      <w:r w:rsidR="00381868">
        <w:rPr>
          <w:rFonts w:ascii="Times New Roman" w:hAnsi="Times New Roman" w:cs="Times New Roman"/>
          <w:sz w:val="24"/>
          <w:szCs w:val="24"/>
          <w:lang w:eastAsia="sk-SK"/>
        </w:rPr>
        <w:t xml:space="preserve">ých </w:t>
      </w:r>
      <w:r w:rsidR="00A33516" w:rsidRPr="00EE3611">
        <w:rPr>
          <w:rFonts w:ascii="Times New Roman" w:hAnsi="Times New Roman" w:cs="Times New Roman"/>
          <w:sz w:val="24"/>
          <w:szCs w:val="24"/>
          <w:lang w:eastAsia="sk-SK"/>
        </w:rPr>
        <w:t>čast</w:t>
      </w:r>
      <w:r w:rsidR="00A33516">
        <w:rPr>
          <w:rFonts w:ascii="Times New Roman" w:hAnsi="Times New Roman" w:cs="Times New Roman"/>
          <w:sz w:val="24"/>
          <w:szCs w:val="24"/>
          <w:lang w:eastAsia="sk-SK"/>
        </w:rPr>
        <w:t xml:space="preserve">í </w:t>
      </w:r>
      <w:r w:rsidR="00E7005B">
        <w:rPr>
          <w:rFonts w:ascii="Times New Roman" w:hAnsi="Times New Roman" w:cs="Times New Roman"/>
          <w:sz w:val="24"/>
          <w:szCs w:val="24"/>
          <w:lang w:eastAsia="sk-SK"/>
        </w:rPr>
        <w:t>Diela</w:t>
      </w:r>
      <w:r w:rsidR="00381868" w:rsidRPr="00EE3611">
        <w:rPr>
          <w:rFonts w:ascii="Times New Roman" w:hAnsi="Times New Roman" w:cs="Times New Roman"/>
          <w:sz w:val="24"/>
          <w:szCs w:val="24"/>
          <w:lang w:eastAsia="sk-SK"/>
        </w:rPr>
        <w:t xml:space="preserve"> </w:t>
      </w:r>
      <w:r w:rsidRPr="00100F0C">
        <w:rPr>
          <w:rFonts w:ascii="Times New Roman" w:hAnsi="Times New Roman" w:cs="Times New Roman"/>
          <w:sz w:val="24"/>
          <w:szCs w:val="24"/>
        </w:rPr>
        <w:t>odovzdať Objednávateľovi funkčné vývojové a produkčné prostredie, vrátane úplného a aktuálneho zdrojového kódu.</w:t>
      </w:r>
      <w:bookmarkEnd w:id="18"/>
    </w:p>
    <w:p w14:paraId="0FD512B0" w14:textId="77777777" w:rsidR="001255A0" w:rsidRPr="00826C2A" w:rsidRDefault="001255A0" w:rsidP="00D27A75">
      <w:pPr>
        <w:pStyle w:val="MLOdsek"/>
        <w:numPr>
          <w:ilvl w:val="1"/>
          <w:numId w:val="49"/>
        </w:numPr>
        <w:spacing w:after="240"/>
        <w:ind w:left="709" w:hanging="709"/>
        <w:rPr>
          <w:rFonts w:ascii="Times New Roman" w:hAnsi="Times New Roman"/>
          <w:sz w:val="24"/>
        </w:rPr>
      </w:pPr>
      <w:bookmarkStart w:id="20" w:name="_Ref31967001"/>
      <w:r w:rsidRPr="00EE3611">
        <w:rPr>
          <w:rFonts w:ascii="Times New Roman" w:hAnsi="Times New Roman" w:cs="Times New Roman"/>
          <w:sz w:val="24"/>
          <w:szCs w:val="24"/>
        </w:rPr>
        <w:t>Zhotoviteľ je povinný pri akceptácii Diela alebo jeho časti odovzdať Objednávateľovi zároveň úplný</w:t>
      </w:r>
      <w:r w:rsidR="00A32B85">
        <w:rPr>
          <w:rFonts w:ascii="Times New Roman" w:hAnsi="Times New Roman" w:cs="Times New Roman"/>
          <w:sz w:val="24"/>
          <w:szCs w:val="24"/>
        </w:rPr>
        <w:t>,</w:t>
      </w:r>
      <w:r w:rsidRPr="00EE3611">
        <w:rPr>
          <w:rFonts w:ascii="Times New Roman" w:hAnsi="Times New Roman" w:cs="Times New Roman"/>
          <w:sz w:val="24"/>
          <w:szCs w:val="24"/>
        </w:rPr>
        <w:t xml:space="preserve"> aktuálny </w:t>
      </w:r>
      <w:r w:rsidR="00CB1639">
        <w:rPr>
          <w:rFonts w:ascii="Times New Roman" w:hAnsi="Times New Roman" w:cs="Times New Roman"/>
          <w:sz w:val="24"/>
          <w:szCs w:val="24"/>
        </w:rPr>
        <w:t xml:space="preserve">a jediný </w:t>
      </w:r>
      <w:r w:rsidRPr="00EE3611">
        <w:rPr>
          <w:rFonts w:ascii="Times New Roman" w:hAnsi="Times New Roman" w:cs="Times New Roman"/>
          <w:sz w:val="24"/>
          <w:szCs w:val="24"/>
        </w:rPr>
        <w:t>zdrojový kód</w:t>
      </w:r>
      <w:r w:rsidR="00826C2A" w:rsidRPr="00826C2A">
        <w:rPr>
          <w:rFonts w:ascii="Times New Roman" w:hAnsi="Times New Roman" w:cs="Times New Roman"/>
          <w:sz w:val="24"/>
          <w:szCs w:val="24"/>
        </w:rPr>
        <w:t xml:space="preserve"> vytvoren</w:t>
      </w:r>
      <w:r w:rsidR="00826C2A">
        <w:rPr>
          <w:rFonts w:ascii="Times New Roman" w:hAnsi="Times New Roman" w:cs="Times New Roman"/>
          <w:sz w:val="24"/>
          <w:szCs w:val="24"/>
        </w:rPr>
        <w:t>ý</w:t>
      </w:r>
      <w:r w:rsidR="00826C2A" w:rsidRPr="00826C2A">
        <w:rPr>
          <w:rFonts w:ascii="Times New Roman" w:hAnsi="Times New Roman" w:cs="Times New Roman"/>
          <w:sz w:val="24"/>
          <w:szCs w:val="24"/>
        </w:rPr>
        <w:t xml:space="preserve"> vyexportovaním z vývojového prostredia</w:t>
      </w:r>
      <w:r w:rsidR="00826C2A">
        <w:rPr>
          <w:rFonts w:ascii="Times New Roman" w:hAnsi="Times New Roman" w:cs="Times New Roman"/>
          <w:sz w:val="24"/>
          <w:szCs w:val="24"/>
        </w:rPr>
        <w:t>, a to</w:t>
      </w:r>
      <w:r w:rsidRPr="00EE3611">
        <w:rPr>
          <w:rFonts w:ascii="Times New Roman" w:hAnsi="Times New Roman" w:cs="Times New Roman"/>
          <w:sz w:val="24"/>
          <w:szCs w:val="24"/>
        </w:rPr>
        <w:t xml:space="preserve"> zapečatený</w:t>
      </w:r>
      <w:r w:rsidR="00E7005B">
        <w:rPr>
          <w:rFonts w:ascii="Times New Roman" w:hAnsi="Times New Roman" w:cs="Times New Roman"/>
          <w:sz w:val="24"/>
          <w:szCs w:val="24"/>
        </w:rPr>
        <w:t xml:space="preserve"> a</w:t>
      </w:r>
      <w:r w:rsidRPr="00EE3611">
        <w:rPr>
          <w:rFonts w:ascii="Times New Roman" w:hAnsi="Times New Roman" w:cs="Times New Roman"/>
          <w:sz w:val="24"/>
          <w:szCs w:val="24"/>
        </w:rPr>
        <w:t xml:space="preserve"> na neprepisovateľnom technickom nosiči dát s označením časti a verzie </w:t>
      </w:r>
      <w:r w:rsidR="00923A3D">
        <w:rPr>
          <w:rFonts w:ascii="Times New Roman" w:hAnsi="Times New Roman" w:cs="Times New Roman"/>
          <w:sz w:val="24"/>
          <w:szCs w:val="24"/>
        </w:rPr>
        <w:t>Diela</w:t>
      </w:r>
      <w:r w:rsidRPr="00EE3611">
        <w:rPr>
          <w:rFonts w:ascii="Times New Roman" w:hAnsi="Times New Roman" w:cs="Times New Roman"/>
          <w:sz w:val="24"/>
          <w:szCs w:val="24"/>
        </w:rPr>
        <w:t>, ktorej sa týka; za odovzdanie zdrojového kódu Objednávateľovi sa na účely tejto Zmluvy rozumie odovzdanie technického nosiča dát Oprávnenej osobe Objednávateľa</w:t>
      </w:r>
      <w:r w:rsidR="00891B33">
        <w:rPr>
          <w:rFonts w:ascii="Times New Roman" w:hAnsi="Times New Roman" w:cs="Times New Roman"/>
          <w:sz w:val="24"/>
          <w:szCs w:val="24"/>
        </w:rPr>
        <w:t xml:space="preserve"> a</w:t>
      </w:r>
      <w:r w:rsidR="00283BC8">
        <w:rPr>
          <w:rFonts w:ascii="Times New Roman" w:hAnsi="Times New Roman" w:cs="Times New Roman"/>
          <w:sz w:val="24"/>
          <w:szCs w:val="24"/>
        </w:rPr>
        <w:t xml:space="preserve"> </w:t>
      </w:r>
      <w:r w:rsidR="00891B33" w:rsidRPr="00891B33">
        <w:rPr>
          <w:rFonts w:ascii="Times New Roman" w:hAnsi="Times New Roman" w:cs="Times New Roman"/>
          <w:sz w:val="24"/>
          <w:szCs w:val="24"/>
        </w:rPr>
        <w:t>prevod vlastníckeho práva k</w:t>
      </w:r>
      <w:r w:rsidR="00923A3D">
        <w:rPr>
          <w:rFonts w:ascii="Times New Roman" w:hAnsi="Times New Roman" w:cs="Times New Roman"/>
          <w:sz w:val="24"/>
          <w:szCs w:val="24"/>
        </w:rPr>
        <w:t> </w:t>
      </w:r>
      <w:r w:rsidR="00891B33" w:rsidRPr="00891B33">
        <w:rPr>
          <w:rFonts w:ascii="Times New Roman" w:hAnsi="Times New Roman" w:cs="Times New Roman"/>
          <w:sz w:val="24"/>
          <w:szCs w:val="24"/>
        </w:rPr>
        <w:t>nemu</w:t>
      </w:r>
      <w:r w:rsidR="00923A3D">
        <w:rPr>
          <w:rFonts w:ascii="Times New Roman" w:hAnsi="Times New Roman" w:cs="Times New Roman"/>
          <w:sz w:val="24"/>
          <w:szCs w:val="24"/>
        </w:rPr>
        <w:t>;</w:t>
      </w:r>
      <w:r w:rsidR="00C43D51">
        <w:rPr>
          <w:rFonts w:ascii="Times New Roman" w:hAnsi="Times New Roman" w:cs="Times New Roman"/>
          <w:sz w:val="24"/>
          <w:szCs w:val="24"/>
        </w:rPr>
        <w:t xml:space="preserve"> Cen</w:t>
      </w:r>
      <w:r w:rsidR="00923A3D">
        <w:rPr>
          <w:rFonts w:ascii="Times New Roman" w:hAnsi="Times New Roman" w:cs="Times New Roman"/>
          <w:sz w:val="24"/>
          <w:szCs w:val="24"/>
        </w:rPr>
        <w:t xml:space="preserve">a technického nosiča je súčasťou </w:t>
      </w:r>
      <w:r w:rsidR="00C43D51">
        <w:rPr>
          <w:rFonts w:ascii="Times New Roman" w:hAnsi="Times New Roman" w:cs="Times New Roman"/>
          <w:sz w:val="24"/>
          <w:szCs w:val="24"/>
        </w:rPr>
        <w:t>C</w:t>
      </w:r>
      <w:r w:rsidR="00923A3D">
        <w:rPr>
          <w:rFonts w:ascii="Times New Roman" w:hAnsi="Times New Roman" w:cs="Times New Roman"/>
          <w:sz w:val="24"/>
          <w:szCs w:val="24"/>
        </w:rPr>
        <w:t>eny Diela</w:t>
      </w:r>
      <w:r w:rsidRPr="00EE3611">
        <w:rPr>
          <w:rFonts w:ascii="Times New Roman" w:hAnsi="Times New Roman" w:cs="Times New Roman"/>
          <w:sz w:val="24"/>
          <w:szCs w:val="24"/>
        </w:rPr>
        <w:t>.</w:t>
      </w:r>
      <w:r w:rsidR="00826C2A" w:rsidRPr="00826C2A">
        <w:rPr>
          <w:rFonts w:ascii="Times New Roman" w:hAnsi="Times New Roman"/>
          <w:sz w:val="24"/>
        </w:rPr>
        <w:t xml:space="preserve"> Zhotoviteľ je povinný umožniť Objednávateľovi pri odovzdávaní zdrojových kódov a pred zapečatením obalu skontrolovať v priestoroch Objednávateľa prítomnosť a rozsah zdrojových kódov na odovzdávanom elektronickom médiu.</w:t>
      </w:r>
      <w:r w:rsidR="00826C2A">
        <w:rPr>
          <w:rFonts w:ascii="Times New Roman" w:hAnsi="Times New Roman"/>
          <w:sz w:val="24"/>
        </w:rPr>
        <w:t xml:space="preserve"> </w:t>
      </w:r>
      <w:r w:rsidRPr="00826C2A">
        <w:rPr>
          <w:rFonts w:ascii="Times New Roman" w:hAnsi="Times New Roman" w:cs="Times New Roman"/>
          <w:sz w:val="24"/>
          <w:szCs w:val="24"/>
        </w:rPr>
        <w:t>O odovzdaní a prevzatí technického nosiča dát bude oboma Zmluvnými stranami spísaný a podpísaný písomný preberací protokol</w:t>
      </w:r>
      <w:r w:rsidR="001F5A7B" w:rsidRPr="00826C2A">
        <w:rPr>
          <w:rFonts w:ascii="Times New Roman" w:hAnsi="Times New Roman" w:cs="Times New Roman"/>
          <w:sz w:val="24"/>
          <w:szCs w:val="24"/>
        </w:rPr>
        <w:t xml:space="preserve">, </w:t>
      </w:r>
      <w:r w:rsidR="00C65405" w:rsidRPr="00826C2A">
        <w:rPr>
          <w:rFonts w:ascii="Times New Roman" w:hAnsi="Times New Roman" w:cs="Times New Roman"/>
          <w:sz w:val="24"/>
          <w:szCs w:val="24"/>
        </w:rPr>
        <w:t>ktorý vypracuje</w:t>
      </w:r>
      <w:r w:rsidR="001F5A7B" w:rsidRPr="00826C2A">
        <w:rPr>
          <w:rFonts w:ascii="Times New Roman" w:hAnsi="Times New Roman" w:cs="Times New Roman"/>
          <w:sz w:val="24"/>
          <w:szCs w:val="24"/>
        </w:rPr>
        <w:t xml:space="preserve"> Zhotoviteľ</w:t>
      </w:r>
      <w:r w:rsidRPr="00826C2A">
        <w:rPr>
          <w:rFonts w:ascii="Times New Roman" w:hAnsi="Times New Roman" w:cs="Times New Roman"/>
          <w:sz w:val="24"/>
          <w:szCs w:val="24"/>
        </w:rPr>
        <w:t>.</w:t>
      </w:r>
      <w:bookmarkEnd w:id="20"/>
      <w:r w:rsidRPr="00826C2A">
        <w:rPr>
          <w:rFonts w:ascii="Times New Roman" w:hAnsi="Times New Roman" w:cs="Times New Roman"/>
          <w:sz w:val="24"/>
          <w:szCs w:val="24"/>
        </w:rPr>
        <w:t xml:space="preserve"> </w:t>
      </w:r>
    </w:p>
    <w:p w14:paraId="7C3A9A6A" w14:textId="77777777" w:rsidR="001255A0" w:rsidRPr="00EE3611" w:rsidRDefault="001255A0" w:rsidP="00D27A75">
      <w:pPr>
        <w:pStyle w:val="MLOdsek"/>
        <w:numPr>
          <w:ilvl w:val="1"/>
          <w:numId w:val="49"/>
        </w:numPr>
        <w:spacing w:after="240"/>
        <w:ind w:left="709" w:hanging="709"/>
        <w:rPr>
          <w:rFonts w:ascii="Times New Roman" w:hAnsi="Times New Roman" w:cs="Times New Roman"/>
          <w:sz w:val="24"/>
          <w:szCs w:val="24"/>
        </w:rPr>
      </w:pPr>
      <w:r w:rsidRPr="00100F0C">
        <w:rPr>
          <w:rFonts w:ascii="Times New Roman" w:hAnsi="Times New Roman" w:cs="Times New Roman"/>
          <w:sz w:val="24"/>
          <w:szCs w:val="24"/>
        </w:rPr>
        <w:t>Úpln</w:t>
      </w:r>
      <w:r w:rsidRPr="00923A3D">
        <w:rPr>
          <w:rFonts w:ascii="Times New Roman" w:hAnsi="Times New Roman" w:cs="Times New Roman"/>
          <w:sz w:val="24"/>
          <w:szCs w:val="24"/>
        </w:rPr>
        <w:t>ý</w:t>
      </w:r>
      <w:r w:rsidRPr="00EE3611">
        <w:rPr>
          <w:rFonts w:ascii="Times New Roman" w:hAnsi="Times New Roman" w:cs="Times New Roman"/>
          <w:b/>
          <w:sz w:val="24"/>
          <w:szCs w:val="24"/>
        </w:rPr>
        <w:t xml:space="preserve"> </w:t>
      </w:r>
      <w:r w:rsidRPr="00EE3611">
        <w:rPr>
          <w:rFonts w:ascii="Times New Roman" w:hAnsi="Times New Roman" w:cs="Times New Roman"/>
          <w:sz w:val="24"/>
          <w:szCs w:val="24"/>
        </w:rPr>
        <w:t>zdrojový</w:t>
      </w:r>
      <w:r w:rsidRPr="00EE3611">
        <w:rPr>
          <w:rFonts w:ascii="Times New Roman" w:hAnsi="Times New Roman" w:cs="Times New Roman"/>
          <w:b/>
          <w:sz w:val="24"/>
          <w:szCs w:val="24"/>
        </w:rPr>
        <w:t xml:space="preserve"> </w:t>
      </w:r>
      <w:r w:rsidRPr="00100F0C">
        <w:rPr>
          <w:rFonts w:ascii="Times New Roman" w:hAnsi="Times New Roman" w:cs="Times New Roman"/>
          <w:sz w:val="24"/>
          <w:szCs w:val="24"/>
        </w:rPr>
        <w:t xml:space="preserve">kód </w:t>
      </w:r>
      <w:r w:rsidRPr="00EE3611">
        <w:rPr>
          <w:rFonts w:ascii="Times New Roman" w:hAnsi="Times New Roman" w:cs="Times New Roman"/>
          <w:sz w:val="24"/>
          <w:szCs w:val="24"/>
        </w:rPr>
        <w:t xml:space="preserve">sa skladá zo zdrojového kódu každého počítačového programu tvoriaceho </w:t>
      </w:r>
      <w:r w:rsidR="00234448">
        <w:rPr>
          <w:rFonts w:ascii="Times New Roman" w:hAnsi="Times New Roman" w:cs="Times New Roman"/>
          <w:sz w:val="24"/>
          <w:szCs w:val="24"/>
        </w:rPr>
        <w:t>Dielo</w:t>
      </w:r>
      <w:r w:rsidRPr="00EE3611">
        <w:rPr>
          <w:rFonts w:ascii="Times New Roman" w:hAnsi="Times New Roman" w:cs="Times New Roman"/>
          <w:sz w:val="24"/>
          <w:szCs w:val="24"/>
        </w:rPr>
        <w:t>, ktorý bol Zhotoviteľom vytvorený</w:t>
      </w:r>
      <w:r w:rsidR="00923A3D">
        <w:rPr>
          <w:rFonts w:ascii="Times New Roman" w:hAnsi="Times New Roman" w:cs="Times New Roman"/>
          <w:sz w:val="24"/>
          <w:szCs w:val="24"/>
        </w:rPr>
        <w:t xml:space="preserve"> alebo</w:t>
      </w:r>
      <w:r w:rsidR="00CB1639">
        <w:rPr>
          <w:rFonts w:ascii="Times New Roman" w:hAnsi="Times New Roman" w:cs="Times New Roman"/>
          <w:sz w:val="24"/>
          <w:szCs w:val="24"/>
        </w:rPr>
        <w:t xml:space="preserve"> modifikovaný</w:t>
      </w:r>
      <w:r w:rsidRPr="00EE3611">
        <w:rPr>
          <w:rFonts w:ascii="Times New Roman" w:hAnsi="Times New Roman" w:cs="Times New Roman"/>
          <w:sz w:val="24"/>
          <w:szCs w:val="24"/>
        </w:rPr>
        <w:t xml:space="preserve"> pri p</w:t>
      </w:r>
      <w:r w:rsidR="00AF6945" w:rsidRPr="00EE3611">
        <w:rPr>
          <w:rFonts w:ascii="Times New Roman" w:hAnsi="Times New Roman" w:cs="Times New Roman"/>
          <w:sz w:val="24"/>
          <w:szCs w:val="24"/>
        </w:rPr>
        <w:t>lnení podľa tejto Zmluvy</w:t>
      </w:r>
      <w:r w:rsidR="00283BC8">
        <w:rPr>
          <w:rFonts w:ascii="Times New Roman" w:hAnsi="Times New Roman" w:cs="Times New Roman"/>
          <w:sz w:val="24"/>
          <w:szCs w:val="24"/>
        </w:rPr>
        <w:t xml:space="preserve"> </w:t>
      </w:r>
      <w:r w:rsidRPr="00EE3611">
        <w:rPr>
          <w:rFonts w:ascii="Times New Roman" w:hAnsi="Times New Roman" w:cs="Times New Roman"/>
          <w:sz w:val="24"/>
          <w:szCs w:val="24"/>
        </w:rPr>
        <w:t xml:space="preserve">(ďalej </w:t>
      </w:r>
      <w:r w:rsidR="00027DAA">
        <w:rPr>
          <w:rFonts w:ascii="Times New Roman" w:hAnsi="Times New Roman" w:cs="Times New Roman"/>
          <w:sz w:val="24"/>
          <w:szCs w:val="24"/>
        </w:rPr>
        <w:t xml:space="preserve">len </w:t>
      </w:r>
      <w:r w:rsidRPr="00923A3D">
        <w:rPr>
          <w:rFonts w:ascii="Times New Roman" w:hAnsi="Times New Roman" w:cs="Times New Roman"/>
          <w:sz w:val="24"/>
          <w:szCs w:val="24"/>
        </w:rPr>
        <w:t>„vytvorený zdrojový kód“)</w:t>
      </w:r>
      <w:r w:rsidRPr="00EE3611">
        <w:rPr>
          <w:rFonts w:ascii="Times New Roman" w:hAnsi="Times New Roman" w:cs="Times New Roman"/>
          <w:sz w:val="24"/>
          <w:szCs w:val="24"/>
        </w:rPr>
        <w:t xml:space="preserve"> a zo zdrojového kódu každého počítačového programu vytvorenéh</w:t>
      </w:r>
      <w:r w:rsidR="00A679BE" w:rsidRPr="00EE3611">
        <w:rPr>
          <w:rFonts w:ascii="Times New Roman" w:hAnsi="Times New Roman" w:cs="Times New Roman"/>
          <w:sz w:val="24"/>
          <w:szCs w:val="24"/>
        </w:rPr>
        <w:t>o nezávisle od Diela</w:t>
      </w:r>
      <w:r w:rsidR="00EA4873">
        <w:rPr>
          <w:rFonts w:ascii="Times New Roman" w:hAnsi="Times New Roman" w:cs="Times New Roman"/>
          <w:sz w:val="24"/>
          <w:szCs w:val="24"/>
        </w:rPr>
        <w:t xml:space="preserve">, </w:t>
      </w:r>
      <w:r w:rsidR="00EA4873" w:rsidRPr="00EA4873">
        <w:rPr>
          <w:rFonts w:ascii="Times New Roman" w:hAnsi="Times New Roman" w:cs="Times New Roman"/>
          <w:sz w:val="24"/>
          <w:szCs w:val="24"/>
        </w:rPr>
        <w:t>ale súvisiaceho s Dielom alebo potrebného na vytvorenie Diela</w:t>
      </w:r>
      <w:r w:rsidR="00A679BE" w:rsidRPr="00EE3611">
        <w:rPr>
          <w:rFonts w:ascii="Times New Roman" w:hAnsi="Times New Roman" w:cs="Times New Roman"/>
          <w:sz w:val="24"/>
          <w:szCs w:val="24"/>
        </w:rPr>
        <w:t xml:space="preserve"> (ďalej </w:t>
      </w:r>
      <w:r w:rsidR="00027DAA">
        <w:rPr>
          <w:rFonts w:ascii="Times New Roman" w:hAnsi="Times New Roman" w:cs="Times New Roman"/>
          <w:sz w:val="24"/>
          <w:szCs w:val="24"/>
        </w:rPr>
        <w:t>len</w:t>
      </w:r>
      <w:r w:rsidRPr="00EE3611">
        <w:rPr>
          <w:rFonts w:ascii="Times New Roman" w:hAnsi="Times New Roman" w:cs="Times New Roman"/>
          <w:sz w:val="24"/>
          <w:szCs w:val="24"/>
        </w:rPr>
        <w:t xml:space="preserve"> „</w:t>
      </w:r>
      <w:r w:rsidRPr="00886718">
        <w:rPr>
          <w:rFonts w:ascii="Times New Roman" w:hAnsi="Times New Roman" w:cs="Times New Roman"/>
          <w:sz w:val="24"/>
          <w:szCs w:val="24"/>
        </w:rPr>
        <w:t>preexistentný zdrojový kód“</w:t>
      </w:r>
      <w:r w:rsidRPr="00EE3611">
        <w:rPr>
          <w:rFonts w:ascii="Times New Roman" w:hAnsi="Times New Roman" w:cs="Times New Roman"/>
          <w:sz w:val="24"/>
          <w:szCs w:val="24"/>
        </w:rPr>
        <w:t>)</w:t>
      </w:r>
      <w:r w:rsidR="00B55166">
        <w:rPr>
          <w:rFonts w:ascii="Times New Roman" w:hAnsi="Times New Roman" w:cs="Times New Roman"/>
          <w:sz w:val="24"/>
          <w:szCs w:val="24"/>
        </w:rPr>
        <w:t xml:space="preserve"> </w:t>
      </w:r>
      <w:r w:rsidR="00B55166" w:rsidRPr="00E24DCE">
        <w:rPr>
          <w:rFonts w:ascii="Times New Roman" w:hAnsi="Times New Roman" w:cs="Times New Roman"/>
          <w:sz w:val="24"/>
          <w:szCs w:val="24"/>
        </w:rPr>
        <w:t>s výnimkou preexistentného zdrojového kódu, ktorý nemôže Zhotoviteľ z objektívnych dôvodov odovzdať Objednávateľovi</w:t>
      </w:r>
      <w:r w:rsidRPr="00E24DCE">
        <w:rPr>
          <w:rFonts w:ascii="Times New Roman" w:hAnsi="Times New Roman" w:cs="Times New Roman"/>
          <w:sz w:val="24"/>
          <w:szCs w:val="24"/>
        </w:rPr>
        <w:t>.</w:t>
      </w:r>
      <w:r w:rsidRPr="00EE3611">
        <w:rPr>
          <w:rFonts w:ascii="Times New Roman" w:hAnsi="Times New Roman" w:cs="Times New Roman"/>
          <w:sz w:val="24"/>
          <w:szCs w:val="24"/>
        </w:rPr>
        <w:t xml:space="preserve"> </w:t>
      </w:r>
    </w:p>
    <w:p w14:paraId="6F42C25A" w14:textId="77777777" w:rsidR="001255A0" w:rsidRPr="00EE3611" w:rsidRDefault="001255A0" w:rsidP="00D27A75">
      <w:pPr>
        <w:pStyle w:val="MLOdsek"/>
        <w:numPr>
          <w:ilvl w:val="1"/>
          <w:numId w:val="49"/>
        </w:numPr>
        <w:spacing w:after="240"/>
        <w:ind w:left="709" w:hanging="709"/>
        <w:rPr>
          <w:rFonts w:ascii="Times New Roman" w:hAnsi="Times New Roman" w:cs="Times New Roman"/>
          <w:sz w:val="24"/>
          <w:szCs w:val="24"/>
        </w:rPr>
      </w:pPr>
      <w:r w:rsidRPr="00100F0C">
        <w:rPr>
          <w:rFonts w:ascii="Times New Roman" w:hAnsi="Times New Roman" w:cs="Times New Roman"/>
          <w:sz w:val="24"/>
          <w:szCs w:val="24"/>
        </w:rPr>
        <w:t xml:space="preserve">Vytvorený zdrojový kód </w:t>
      </w:r>
      <w:r w:rsidRPr="00EE3611">
        <w:rPr>
          <w:rFonts w:ascii="Times New Roman" w:hAnsi="Times New Roman" w:cs="Times New Roman"/>
          <w:sz w:val="24"/>
          <w:szCs w:val="24"/>
        </w:rPr>
        <w:t xml:space="preserve">vrátane dokumentácie zdrojového kódu bude prístupný v režime podľa § 31 ods. 4 písm. b) </w:t>
      </w:r>
      <w:r w:rsidR="005C726B" w:rsidRPr="005C726B">
        <w:rPr>
          <w:rFonts w:ascii="Times New Roman" w:hAnsi="Times New Roman" w:cs="Times New Roman"/>
          <w:sz w:val="24"/>
          <w:szCs w:val="24"/>
        </w:rPr>
        <w:t>Vyhlášk</w:t>
      </w:r>
      <w:r w:rsidR="00F945FA">
        <w:rPr>
          <w:rFonts w:ascii="Times New Roman" w:hAnsi="Times New Roman" w:cs="Times New Roman"/>
          <w:sz w:val="24"/>
          <w:szCs w:val="24"/>
        </w:rPr>
        <w:t>y</w:t>
      </w:r>
      <w:r w:rsidR="005C726B" w:rsidRPr="005C726B">
        <w:rPr>
          <w:rFonts w:ascii="Times New Roman" w:hAnsi="Times New Roman" w:cs="Times New Roman"/>
          <w:sz w:val="24"/>
          <w:szCs w:val="24"/>
        </w:rPr>
        <w:t xml:space="preserve"> č. 78/2020</w:t>
      </w:r>
      <w:r w:rsidRPr="00EE3611">
        <w:rPr>
          <w:rFonts w:ascii="Times New Roman" w:hAnsi="Times New Roman" w:cs="Times New Roman"/>
          <w:sz w:val="24"/>
          <w:szCs w:val="24"/>
        </w:rPr>
        <w:t xml:space="preserve">; týmto nie je dotknutý osobitný právny režim vzťahujúci sa na preexistentný zdrojový kód. Objednávateľ je oprávnený sprístupniť vytvorený zdrojový kód okrem </w:t>
      </w:r>
      <w:r w:rsidR="0013118B" w:rsidRPr="00234448">
        <w:rPr>
          <w:rFonts w:ascii="Times New Roman" w:hAnsi="Times New Roman" w:cs="Times New Roman"/>
          <w:sz w:val="24"/>
          <w:szCs w:val="24"/>
        </w:rPr>
        <w:t>orgánov</w:t>
      </w:r>
      <w:r w:rsidR="00867B4B" w:rsidRPr="00234448">
        <w:rPr>
          <w:rFonts w:ascii="Times New Roman" w:hAnsi="Times New Roman" w:cs="Times New Roman"/>
          <w:sz w:val="24"/>
          <w:szCs w:val="24"/>
        </w:rPr>
        <w:t xml:space="preserve"> vedenia a orgánov riadenia podľa § 5 Zákona o ITVS </w:t>
      </w:r>
      <w:r w:rsidRPr="00234448">
        <w:rPr>
          <w:rFonts w:ascii="Times New Roman" w:hAnsi="Times New Roman" w:cs="Times New Roman"/>
          <w:sz w:val="24"/>
          <w:szCs w:val="24"/>
        </w:rPr>
        <w:t>aj tretím osobám,</w:t>
      </w:r>
      <w:r w:rsidRPr="00EE3611">
        <w:rPr>
          <w:rFonts w:ascii="Times New Roman" w:hAnsi="Times New Roman" w:cs="Times New Roman"/>
          <w:sz w:val="24"/>
          <w:szCs w:val="24"/>
        </w:rPr>
        <w:t xml:space="preserve"> ale len na špecifický účel</w:t>
      </w:r>
      <w:r w:rsidR="00923A3D">
        <w:rPr>
          <w:rFonts w:ascii="Times New Roman" w:hAnsi="Times New Roman" w:cs="Times New Roman"/>
          <w:sz w:val="24"/>
          <w:szCs w:val="24"/>
        </w:rPr>
        <w:t xml:space="preserve"> </w:t>
      </w:r>
      <w:r w:rsidR="00923A3D" w:rsidRPr="001C5990">
        <w:rPr>
          <w:rFonts w:ascii="Times New Roman" w:hAnsi="Times New Roman" w:cs="Times New Roman"/>
          <w:sz w:val="24"/>
          <w:szCs w:val="24"/>
        </w:rPr>
        <w:t xml:space="preserve">uvedený v tejto </w:t>
      </w:r>
      <w:r w:rsidR="001C5990" w:rsidRPr="001C5990">
        <w:rPr>
          <w:rFonts w:ascii="Times New Roman" w:hAnsi="Times New Roman" w:cs="Times New Roman"/>
          <w:sz w:val="24"/>
          <w:szCs w:val="24"/>
        </w:rPr>
        <w:t>Z</w:t>
      </w:r>
      <w:r w:rsidR="00923A3D" w:rsidRPr="001C5990">
        <w:rPr>
          <w:rFonts w:ascii="Times New Roman" w:hAnsi="Times New Roman" w:cs="Times New Roman"/>
          <w:sz w:val="24"/>
          <w:szCs w:val="24"/>
        </w:rPr>
        <w:t>mluve, osobitných právnych predpisoch alebo iných dokumentoch, ktorými je Objednávateľ viazaný</w:t>
      </w:r>
      <w:r w:rsidRPr="001C5990">
        <w:rPr>
          <w:rFonts w:ascii="Times New Roman" w:hAnsi="Times New Roman" w:cs="Times New Roman"/>
          <w:sz w:val="24"/>
          <w:szCs w:val="24"/>
        </w:rPr>
        <w:t>,</w:t>
      </w:r>
      <w:r w:rsidR="00923A3D" w:rsidRPr="001C5990">
        <w:rPr>
          <w:rFonts w:ascii="Times New Roman" w:hAnsi="Times New Roman" w:cs="Times New Roman"/>
          <w:sz w:val="24"/>
          <w:szCs w:val="24"/>
        </w:rPr>
        <w:t xml:space="preserve"> a to</w:t>
      </w:r>
      <w:r w:rsidRPr="00EE3611">
        <w:rPr>
          <w:rFonts w:ascii="Times New Roman" w:hAnsi="Times New Roman" w:cs="Times New Roman"/>
          <w:sz w:val="24"/>
          <w:szCs w:val="24"/>
        </w:rPr>
        <w:t xml:space="preserve"> na základe riadne uzatvorenej písomnej zmluvy o mlčanlivosti a ochrane dôverných informácií</w:t>
      </w:r>
      <w:r w:rsidR="00B3729E" w:rsidRPr="00EE3611">
        <w:rPr>
          <w:rFonts w:ascii="Times New Roman" w:hAnsi="Times New Roman" w:cs="Times New Roman"/>
          <w:sz w:val="24"/>
          <w:szCs w:val="24"/>
        </w:rPr>
        <w:t>.</w:t>
      </w:r>
    </w:p>
    <w:p w14:paraId="6F26DB9F" w14:textId="03753F02" w:rsidR="001255A0" w:rsidRPr="00EE3611" w:rsidRDefault="001255A0" w:rsidP="00D27A75">
      <w:pPr>
        <w:pStyle w:val="MLOdsek"/>
        <w:numPr>
          <w:ilvl w:val="1"/>
          <w:numId w:val="49"/>
        </w:numPr>
        <w:spacing w:after="240"/>
        <w:ind w:left="709" w:hanging="709"/>
        <w:rPr>
          <w:rFonts w:ascii="Times New Roman" w:hAnsi="Times New Roman" w:cs="Times New Roman"/>
          <w:sz w:val="24"/>
          <w:szCs w:val="24"/>
        </w:rPr>
      </w:pPr>
      <w:r w:rsidRPr="00EE3611">
        <w:rPr>
          <w:rFonts w:ascii="Times New Roman" w:hAnsi="Times New Roman" w:cs="Times New Roman"/>
          <w:color w:val="212121"/>
          <w:sz w:val="24"/>
          <w:szCs w:val="24"/>
        </w:rPr>
        <w:t xml:space="preserve">Zdrojový </w:t>
      </w:r>
      <w:r w:rsidRPr="00EE3611">
        <w:rPr>
          <w:rFonts w:ascii="Times New Roman" w:hAnsi="Times New Roman" w:cs="Times New Roman"/>
          <w:sz w:val="24"/>
          <w:szCs w:val="24"/>
        </w:rPr>
        <w:t>kód</w:t>
      </w:r>
      <w:r w:rsidR="003135FE">
        <w:rPr>
          <w:rFonts w:ascii="Times New Roman" w:hAnsi="Times New Roman" w:cs="Times New Roman"/>
          <w:sz w:val="24"/>
          <w:szCs w:val="24"/>
        </w:rPr>
        <w:t xml:space="preserve"> odovzd</w:t>
      </w:r>
      <w:r w:rsidR="00097C5C">
        <w:rPr>
          <w:rFonts w:ascii="Times New Roman" w:hAnsi="Times New Roman" w:cs="Times New Roman"/>
          <w:sz w:val="24"/>
          <w:szCs w:val="24"/>
        </w:rPr>
        <w:t>a</w:t>
      </w:r>
      <w:r w:rsidR="003135FE">
        <w:rPr>
          <w:rFonts w:ascii="Times New Roman" w:hAnsi="Times New Roman" w:cs="Times New Roman"/>
          <w:sz w:val="24"/>
          <w:szCs w:val="24"/>
        </w:rPr>
        <w:t>n</w:t>
      </w:r>
      <w:r w:rsidR="00097C5C">
        <w:rPr>
          <w:rFonts w:ascii="Times New Roman" w:hAnsi="Times New Roman" w:cs="Times New Roman"/>
          <w:sz w:val="24"/>
          <w:szCs w:val="24"/>
        </w:rPr>
        <w:t>ý</w:t>
      </w:r>
      <w:r w:rsidR="003135FE">
        <w:rPr>
          <w:rFonts w:ascii="Times New Roman" w:hAnsi="Times New Roman" w:cs="Times New Roman"/>
          <w:sz w:val="24"/>
          <w:szCs w:val="24"/>
        </w:rPr>
        <w:t xml:space="preserve"> Zhotoviteľom Objednávateľovi</w:t>
      </w:r>
      <w:r w:rsidRPr="00EE3611">
        <w:rPr>
          <w:rFonts w:ascii="Times New Roman" w:hAnsi="Times New Roman" w:cs="Times New Roman"/>
          <w:color w:val="212121"/>
          <w:sz w:val="24"/>
          <w:szCs w:val="24"/>
        </w:rPr>
        <w:t xml:space="preserve"> </w:t>
      </w:r>
      <w:r w:rsidR="00381868">
        <w:rPr>
          <w:rFonts w:ascii="Times New Roman" w:hAnsi="Times New Roman" w:cs="Times New Roman"/>
          <w:color w:val="212121"/>
          <w:sz w:val="24"/>
          <w:szCs w:val="24"/>
        </w:rPr>
        <w:t xml:space="preserve">podľa tohto článku Zmluvy </w:t>
      </w:r>
      <w:r w:rsidRPr="00EE3611">
        <w:rPr>
          <w:rFonts w:ascii="Times New Roman" w:hAnsi="Times New Roman" w:cs="Times New Roman"/>
          <w:color w:val="212121"/>
          <w:sz w:val="24"/>
          <w:szCs w:val="24"/>
        </w:rPr>
        <w:t xml:space="preserve">musí byť v podobe, ktorá zaručuje možnosť overenia, že je kompletný a v správnej verzii, tzn. umožňujúcej kompiláciu, inštaláciu, spustenie a overenie funkcionality, a to vrátane kompletnej dokumentácie zdrojového kódu (napr. </w:t>
      </w:r>
      <w:proofErr w:type="spellStart"/>
      <w:r w:rsidRPr="00EE3611">
        <w:rPr>
          <w:rFonts w:ascii="Times New Roman" w:hAnsi="Times New Roman" w:cs="Times New Roman"/>
          <w:color w:val="212121"/>
          <w:sz w:val="24"/>
          <w:szCs w:val="24"/>
        </w:rPr>
        <w:t>interfejsov</w:t>
      </w:r>
      <w:proofErr w:type="spellEnd"/>
      <w:r w:rsidRPr="00EE3611">
        <w:rPr>
          <w:rFonts w:ascii="Times New Roman" w:hAnsi="Times New Roman" w:cs="Times New Roman"/>
          <w:color w:val="212121"/>
          <w:sz w:val="24"/>
          <w:szCs w:val="24"/>
        </w:rPr>
        <w:t xml:space="preserve"> a pod.) Diela. Zároveň odovzdaný zdrojový kód musí byť pokrytý testami (aspoň na 90%), musí dosahovať rating kvality (statická analýza kódu) podľa </w:t>
      </w:r>
      <w:proofErr w:type="spellStart"/>
      <w:r w:rsidRPr="00EE3611">
        <w:rPr>
          <w:rFonts w:ascii="Times New Roman" w:hAnsi="Times New Roman" w:cs="Times New Roman"/>
          <w:color w:val="212121"/>
          <w:sz w:val="24"/>
          <w:szCs w:val="24"/>
        </w:rPr>
        <w:t>CodeClimate</w:t>
      </w:r>
      <w:proofErr w:type="spellEnd"/>
      <w:r w:rsidRPr="00EE3611">
        <w:rPr>
          <w:rFonts w:ascii="Times New Roman" w:hAnsi="Times New Roman" w:cs="Times New Roman"/>
          <w:color w:val="212121"/>
          <w:sz w:val="24"/>
          <w:szCs w:val="24"/>
        </w:rPr>
        <w:t>/</w:t>
      </w:r>
      <w:proofErr w:type="spellStart"/>
      <w:r w:rsidRPr="00EE3611">
        <w:rPr>
          <w:rFonts w:ascii="Times New Roman" w:hAnsi="Times New Roman" w:cs="Times New Roman"/>
          <w:sz w:val="24"/>
          <w:szCs w:val="24"/>
        </w:rPr>
        <w:t>CodeQL</w:t>
      </w:r>
      <w:proofErr w:type="spellEnd"/>
      <w:r w:rsidR="00283BC8">
        <w:rPr>
          <w:rFonts w:ascii="Times New Roman" w:hAnsi="Times New Roman" w:cs="Times New Roman"/>
          <w:color w:val="212121"/>
          <w:sz w:val="24"/>
          <w:szCs w:val="24"/>
        </w:rPr>
        <w:t xml:space="preserve"> </w:t>
      </w:r>
      <w:r w:rsidRPr="00923A3D">
        <w:rPr>
          <w:rFonts w:ascii="Times New Roman" w:hAnsi="Times New Roman" w:cs="Times New Roman"/>
          <w:color w:val="212121"/>
          <w:sz w:val="24"/>
          <w:szCs w:val="24"/>
        </w:rPr>
        <w:t>minimálne stupňa B.</w:t>
      </w:r>
      <w:r w:rsidRPr="00923A3D">
        <w:rPr>
          <w:rFonts w:ascii="Times New Roman" w:hAnsi="Times New Roman" w:cs="Times New Roman"/>
          <w:sz w:val="24"/>
          <w:szCs w:val="24"/>
        </w:rPr>
        <w:t> </w:t>
      </w:r>
      <w:bookmarkEnd w:id="19"/>
    </w:p>
    <w:p w14:paraId="40C45660" w14:textId="77777777" w:rsidR="00D27A75" w:rsidRDefault="00D27A75" w:rsidP="00D27A75">
      <w:pPr>
        <w:pStyle w:val="MLOdsek"/>
        <w:numPr>
          <w:ilvl w:val="0"/>
          <w:numId w:val="0"/>
        </w:numPr>
        <w:spacing w:after="0"/>
        <w:ind w:left="737"/>
        <w:jc w:val="center"/>
        <w:rPr>
          <w:rStyle w:val="Odkaznakomentr"/>
          <w:rFonts w:ascii="Times New Roman" w:hAnsi="Times New Roman" w:cs="Times New Roman"/>
          <w:b/>
          <w:sz w:val="24"/>
          <w:szCs w:val="24"/>
        </w:rPr>
      </w:pPr>
      <w:bookmarkStart w:id="21" w:name="_Ref531066941"/>
    </w:p>
    <w:p w14:paraId="47328534" w14:textId="77777777" w:rsidR="00B31592" w:rsidRDefault="00B31592" w:rsidP="00D27A75">
      <w:pPr>
        <w:pStyle w:val="MLOdsek"/>
        <w:numPr>
          <w:ilvl w:val="0"/>
          <w:numId w:val="0"/>
        </w:numPr>
        <w:spacing w:after="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Článok 11</w:t>
      </w:r>
      <w:r w:rsidR="00283BC8">
        <w:rPr>
          <w:rStyle w:val="Odkaznakomentr"/>
          <w:rFonts w:ascii="Times New Roman" w:hAnsi="Times New Roman" w:cs="Times New Roman"/>
          <w:b/>
          <w:sz w:val="24"/>
          <w:szCs w:val="24"/>
        </w:rPr>
        <w:t xml:space="preserve"> </w:t>
      </w:r>
    </w:p>
    <w:p w14:paraId="782CFE0B" w14:textId="77777777" w:rsidR="00B31592" w:rsidRDefault="00B31592" w:rsidP="00D27A75">
      <w:pPr>
        <w:pStyle w:val="MLOdsek"/>
        <w:numPr>
          <w:ilvl w:val="0"/>
          <w:numId w:val="0"/>
        </w:numPr>
        <w:spacing w:after="24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PRÁVA DUŠEVNÉHO VLASTNÍCTVA</w:t>
      </w:r>
    </w:p>
    <w:p w14:paraId="711AEA3F" w14:textId="77777777" w:rsidR="00B9055A" w:rsidRPr="00EE3611" w:rsidRDefault="00B9055A" w:rsidP="00D27A75">
      <w:pPr>
        <w:pStyle w:val="MLOdsek"/>
        <w:numPr>
          <w:ilvl w:val="1"/>
          <w:numId w:val="50"/>
        </w:numPr>
        <w:spacing w:after="240"/>
        <w:ind w:left="709" w:hanging="709"/>
        <w:rPr>
          <w:rFonts w:ascii="Times New Roman" w:hAnsi="Times New Roman" w:cs="Times New Roman"/>
          <w:sz w:val="24"/>
          <w:szCs w:val="24"/>
        </w:rPr>
      </w:pPr>
      <w:r w:rsidRPr="00EE3611">
        <w:rPr>
          <w:rFonts w:ascii="Times New Roman" w:hAnsi="Times New Roman" w:cs="Times New Roman"/>
          <w:color w:val="212121"/>
          <w:sz w:val="24"/>
          <w:szCs w:val="24"/>
        </w:rPr>
        <w:t>Vzhľadom</w:t>
      </w:r>
      <w:r w:rsidRPr="00EE3611">
        <w:rPr>
          <w:rFonts w:ascii="Times New Roman" w:hAnsi="Times New Roman" w:cs="Times New Roman"/>
          <w:sz w:val="24"/>
          <w:szCs w:val="24"/>
        </w:rPr>
        <w:t xml:space="preserve"> na to, že súčasťou dodaného Diela </w:t>
      </w:r>
      <w:r w:rsidR="00381868">
        <w:rPr>
          <w:rFonts w:ascii="Times New Roman" w:hAnsi="Times New Roman" w:cs="Times New Roman"/>
          <w:sz w:val="24"/>
          <w:szCs w:val="24"/>
        </w:rPr>
        <w:t xml:space="preserve">a </w:t>
      </w:r>
      <w:r w:rsidR="00381868" w:rsidRPr="00EE3611">
        <w:rPr>
          <w:rFonts w:ascii="Times New Roman" w:hAnsi="Times New Roman" w:cs="Times New Roman"/>
          <w:sz w:val="24"/>
          <w:szCs w:val="24"/>
          <w:lang w:eastAsia="sk-SK"/>
        </w:rPr>
        <w:t>jeho jednotliv</w:t>
      </w:r>
      <w:r w:rsidR="00381868">
        <w:rPr>
          <w:rFonts w:ascii="Times New Roman" w:hAnsi="Times New Roman" w:cs="Times New Roman"/>
          <w:sz w:val="24"/>
          <w:szCs w:val="24"/>
          <w:lang w:eastAsia="sk-SK"/>
        </w:rPr>
        <w:t xml:space="preserve">ých </w:t>
      </w:r>
      <w:r w:rsidR="00381868" w:rsidRPr="00EE3611">
        <w:rPr>
          <w:rFonts w:ascii="Times New Roman" w:hAnsi="Times New Roman" w:cs="Times New Roman"/>
          <w:sz w:val="24"/>
          <w:szCs w:val="24"/>
          <w:lang w:eastAsia="sk-SK"/>
        </w:rPr>
        <w:t xml:space="preserve">časti </w:t>
      </w:r>
      <w:r w:rsidRPr="00EE3611">
        <w:rPr>
          <w:rFonts w:ascii="Times New Roman" w:hAnsi="Times New Roman" w:cs="Times New Roman"/>
          <w:sz w:val="24"/>
          <w:szCs w:val="24"/>
        </w:rPr>
        <w:t xml:space="preserve">podľa tejto Zmluvy môže byť aj: </w:t>
      </w:r>
    </w:p>
    <w:p w14:paraId="309975A3" w14:textId="77777777" w:rsidR="00B9055A" w:rsidRPr="00EE3611" w:rsidRDefault="00B9055A" w:rsidP="00D27A75">
      <w:pPr>
        <w:pStyle w:val="MLOdsek"/>
        <w:numPr>
          <w:ilvl w:val="0"/>
          <w:numId w:val="18"/>
        </w:numPr>
        <w:tabs>
          <w:tab w:val="left" w:pos="1134"/>
        </w:tabs>
        <w:spacing w:after="240"/>
        <w:ind w:left="1134" w:hanging="425"/>
        <w:rPr>
          <w:rFonts w:ascii="Times New Roman" w:hAnsi="Times New Roman" w:cs="Times New Roman"/>
          <w:sz w:val="24"/>
          <w:szCs w:val="24"/>
        </w:rPr>
      </w:pPr>
      <w:r w:rsidRPr="00EE3611">
        <w:rPr>
          <w:rFonts w:ascii="Times New Roman" w:hAnsi="Times New Roman" w:cs="Times New Roman"/>
          <w:sz w:val="24"/>
          <w:szCs w:val="24"/>
        </w:rPr>
        <w:lastRenderedPageBreak/>
        <w:t xml:space="preserve">vytvorenie plnení, ktoré môžu napĺňať znaky počítačového programu v zmysle Autorského zákona, </w:t>
      </w:r>
    </w:p>
    <w:p w14:paraId="0A42C6B5" w14:textId="77777777" w:rsidR="00B9055A" w:rsidRPr="00EE3611" w:rsidRDefault="00B9055A" w:rsidP="00D27A75">
      <w:pPr>
        <w:pStyle w:val="MLOdsek"/>
        <w:numPr>
          <w:ilvl w:val="0"/>
          <w:numId w:val="18"/>
        </w:numPr>
        <w:tabs>
          <w:tab w:val="left" w:pos="1134"/>
        </w:tabs>
        <w:spacing w:after="240"/>
        <w:ind w:left="1134" w:hanging="425"/>
        <w:rPr>
          <w:rFonts w:ascii="Times New Roman" w:hAnsi="Times New Roman" w:cs="Times New Roman"/>
          <w:sz w:val="24"/>
          <w:szCs w:val="24"/>
        </w:rPr>
      </w:pPr>
      <w:r w:rsidRPr="00EE3611">
        <w:rPr>
          <w:rFonts w:ascii="Times New Roman" w:hAnsi="Times New Roman" w:cs="Times New Roman"/>
          <w:sz w:val="24"/>
          <w:szCs w:val="24"/>
        </w:rPr>
        <w:t>použitie počítačových programov</w:t>
      </w:r>
      <w:r w:rsidR="00DD4F89">
        <w:rPr>
          <w:rFonts w:ascii="Times New Roman" w:hAnsi="Times New Roman" w:cs="Times New Roman"/>
          <w:sz w:val="24"/>
          <w:szCs w:val="24"/>
        </w:rPr>
        <w:t xml:space="preserve"> Zhotoviteľa alebo tretích osôb</w:t>
      </w:r>
      <w:r w:rsidRPr="00EE3611">
        <w:rPr>
          <w:rFonts w:ascii="Times New Roman" w:hAnsi="Times New Roman" w:cs="Times New Roman"/>
          <w:sz w:val="24"/>
          <w:szCs w:val="24"/>
        </w:rPr>
        <w:t xml:space="preserve"> vytvorených nezávisle od</w:t>
      </w:r>
      <w:r w:rsidR="00283BC8">
        <w:rPr>
          <w:rFonts w:ascii="Times New Roman" w:hAnsi="Times New Roman" w:cs="Times New Roman"/>
          <w:sz w:val="24"/>
          <w:szCs w:val="24"/>
        </w:rPr>
        <w:t xml:space="preserve"> </w:t>
      </w:r>
      <w:r w:rsidR="003D35F6">
        <w:rPr>
          <w:rFonts w:ascii="Times New Roman" w:hAnsi="Times New Roman" w:cs="Times New Roman"/>
          <w:sz w:val="24"/>
          <w:szCs w:val="24"/>
        </w:rPr>
        <w:t>Diela</w:t>
      </w:r>
      <w:r w:rsidR="008B745E">
        <w:rPr>
          <w:rFonts w:ascii="Times New Roman" w:hAnsi="Times New Roman" w:cs="Times New Roman"/>
          <w:sz w:val="24"/>
          <w:szCs w:val="24"/>
        </w:rPr>
        <w:t>,</w:t>
      </w:r>
      <w:r w:rsidRPr="00EE3611">
        <w:rPr>
          <w:rFonts w:ascii="Times New Roman" w:hAnsi="Times New Roman" w:cs="Times New Roman"/>
          <w:sz w:val="24"/>
          <w:szCs w:val="24"/>
        </w:rPr>
        <w:t xml:space="preserve"> ktoré sú na trhu obchodne dostupné a riadia sa podľa osobitných licenčných podmienok </w:t>
      </w:r>
      <w:r w:rsidRPr="00B31592">
        <w:rPr>
          <w:rFonts w:ascii="Times New Roman" w:hAnsi="Times New Roman" w:cs="Times New Roman"/>
          <w:sz w:val="24"/>
          <w:szCs w:val="24"/>
        </w:rPr>
        <w:t>(tzv. preexistentný obchodne dostupný proprietárny SW)</w:t>
      </w:r>
      <w:r w:rsidRPr="00EE3611">
        <w:rPr>
          <w:rFonts w:ascii="Times New Roman" w:hAnsi="Times New Roman" w:cs="Times New Roman"/>
          <w:sz w:val="24"/>
          <w:szCs w:val="24"/>
        </w:rPr>
        <w:t>,</w:t>
      </w:r>
    </w:p>
    <w:p w14:paraId="3ECDD516" w14:textId="77777777" w:rsidR="00B9055A" w:rsidRPr="00EE3611" w:rsidRDefault="00B9055A" w:rsidP="00D27A75">
      <w:pPr>
        <w:pStyle w:val="MLOdsek"/>
        <w:numPr>
          <w:ilvl w:val="0"/>
          <w:numId w:val="18"/>
        </w:numPr>
        <w:tabs>
          <w:tab w:val="left" w:pos="1134"/>
        </w:tabs>
        <w:spacing w:after="240"/>
        <w:ind w:left="1134" w:hanging="425"/>
        <w:rPr>
          <w:rFonts w:ascii="Times New Roman" w:hAnsi="Times New Roman" w:cs="Times New Roman"/>
          <w:sz w:val="24"/>
          <w:szCs w:val="24"/>
        </w:rPr>
      </w:pPr>
      <w:r w:rsidRPr="00EE3611">
        <w:rPr>
          <w:rFonts w:ascii="Times New Roman" w:hAnsi="Times New Roman" w:cs="Times New Roman"/>
          <w:sz w:val="24"/>
          <w:szCs w:val="24"/>
        </w:rPr>
        <w:t xml:space="preserve">použitie počítačových programov Zhotoviteľa alebo tretích osôb vytvorených nezávisle od </w:t>
      </w:r>
      <w:r w:rsidR="003D35F6">
        <w:rPr>
          <w:rFonts w:ascii="Times New Roman" w:hAnsi="Times New Roman" w:cs="Times New Roman"/>
          <w:sz w:val="24"/>
          <w:szCs w:val="24"/>
        </w:rPr>
        <w:t>Diela</w:t>
      </w:r>
      <w:r w:rsidRPr="00EE3611">
        <w:rPr>
          <w:rFonts w:ascii="Times New Roman" w:hAnsi="Times New Roman" w:cs="Times New Roman"/>
          <w:sz w:val="24"/>
          <w:szCs w:val="24"/>
        </w:rPr>
        <w:t xml:space="preserve">, ktoré nie sú na trhu samostatne obchodne dostupné a riadia sa podľa osobitných licenčných podmienok </w:t>
      </w:r>
      <w:r w:rsidRPr="00B31592">
        <w:rPr>
          <w:rFonts w:ascii="Times New Roman" w:hAnsi="Times New Roman" w:cs="Times New Roman"/>
          <w:sz w:val="24"/>
          <w:szCs w:val="24"/>
        </w:rPr>
        <w:t xml:space="preserve">(tzv. preexistentný obchodne nedostupný proprietárny SW). </w:t>
      </w:r>
    </w:p>
    <w:p w14:paraId="797483D5" w14:textId="77777777" w:rsidR="00EA4EE9" w:rsidRPr="00EE3611" w:rsidRDefault="00B9055A" w:rsidP="00D27A75">
      <w:pPr>
        <w:pStyle w:val="MLOdsek"/>
        <w:numPr>
          <w:ilvl w:val="0"/>
          <w:numId w:val="18"/>
        </w:numPr>
        <w:tabs>
          <w:tab w:val="left" w:pos="1134"/>
        </w:tabs>
        <w:spacing w:after="240"/>
        <w:ind w:left="1134" w:hanging="425"/>
        <w:rPr>
          <w:rFonts w:ascii="Times New Roman" w:hAnsi="Times New Roman" w:cs="Times New Roman"/>
          <w:sz w:val="24"/>
          <w:szCs w:val="24"/>
        </w:rPr>
      </w:pPr>
      <w:r w:rsidRPr="00EE3611">
        <w:rPr>
          <w:rFonts w:ascii="Times New Roman" w:hAnsi="Times New Roman" w:cs="Times New Roman"/>
          <w:sz w:val="24"/>
          <w:szCs w:val="24"/>
        </w:rPr>
        <w:t xml:space="preserve">použitie </w:t>
      </w:r>
      <w:r w:rsidRPr="00B31592">
        <w:rPr>
          <w:rFonts w:ascii="Times New Roman" w:hAnsi="Times New Roman" w:cs="Times New Roman"/>
          <w:sz w:val="24"/>
          <w:szCs w:val="24"/>
        </w:rPr>
        <w:t>open source</w:t>
      </w:r>
      <w:r w:rsidRPr="00EE3611">
        <w:rPr>
          <w:rFonts w:ascii="Times New Roman" w:hAnsi="Times New Roman" w:cs="Times New Roman"/>
          <w:sz w:val="24"/>
          <w:szCs w:val="24"/>
        </w:rPr>
        <w:t xml:space="preserve"> počítačových programov Zhotoviteľa alebo tretích osôb vytvorených nezávisle od </w:t>
      </w:r>
      <w:r w:rsidR="003D35F6">
        <w:rPr>
          <w:rFonts w:ascii="Times New Roman" w:hAnsi="Times New Roman" w:cs="Times New Roman"/>
          <w:sz w:val="24"/>
          <w:szCs w:val="24"/>
        </w:rPr>
        <w:t>Diela</w:t>
      </w:r>
      <w:r w:rsidRPr="00EE3611">
        <w:rPr>
          <w:rFonts w:ascii="Times New Roman" w:hAnsi="Times New Roman" w:cs="Times New Roman"/>
          <w:sz w:val="24"/>
          <w:szCs w:val="24"/>
        </w:rPr>
        <w:t xml:space="preserve">, ktoré sa riadia osobitnými open source licenčnými podmienkami </w:t>
      </w:r>
      <w:r w:rsidRPr="00D369F5">
        <w:rPr>
          <w:rFonts w:ascii="Times New Roman" w:hAnsi="Times New Roman" w:cs="Times New Roman"/>
          <w:sz w:val="24"/>
          <w:szCs w:val="24"/>
        </w:rPr>
        <w:t>(tzv. preexistentný open source SW),</w:t>
      </w:r>
      <w:r w:rsidRPr="00EE3611">
        <w:rPr>
          <w:rFonts w:ascii="Times New Roman" w:hAnsi="Times New Roman" w:cs="Times New Roman"/>
          <w:b/>
          <w:sz w:val="24"/>
          <w:szCs w:val="24"/>
        </w:rPr>
        <w:t xml:space="preserve"> </w:t>
      </w:r>
    </w:p>
    <w:p w14:paraId="05F2703A" w14:textId="77777777" w:rsidR="00B9055A" w:rsidRPr="00EE3611" w:rsidRDefault="00B9055A" w:rsidP="00D27A75">
      <w:pPr>
        <w:pStyle w:val="MLOdsek"/>
        <w:numPr>
          <w:ilvl w:val="0"/>
          <w:numId w:val="0"/>
        </w:numPr>
        <w:spacing w:after="240" w:line="276" w:lineRule="auto"/>
        <w:ind w:left="851"/>
        <w:rPr>
          <w:rFonts w:ascii="Times New Roman" w:hAnsi="Times New Roman" w:cs="Times New Roman"/>
          <w:sz w:val="24"/>
          <w:szCs w:val="24"/>
        </w:rPr>
      </w:pPr>
      <w:r w:rsidRPr="00EE3611">
        <w:rPr>
          <w:rFonts w:ascii="Times New Roman" w:hAnsi="Times New Roman" w:cs="Times New Roman"/>
          <w:sz w:val="24"/>
          <w:szCs w:val="24"/>
        </w:rPr>
        <w:t xml:space="preserve">je k týmto súčastiam </w:t>
      </w:r>
      <w:r w:rsidR="003D35F6">
        <w:rPr>
          <w:rFonts w:ascii="Times New Roman" w:hAnsi="Times New Roman" w:cs="Times New Roman"/>
          <w:sz w:val="24"/>
          <w:szCs w:val="24"/>
        </w:rPr>
        <w:t>Diela</w:t>
      </w:r>
      <w:r w:rsidRPr="00EE3611">
        <w:rPr>
          <w:rFonts w:ascii="Times New Roman" w:hAnsi="Times New Roman" w:cs="Times New Roman"/>
          <w:sz w:val="24"/>
          <w:szCs w:val="24"/>
        </w:rPr>
        <w:t xml:space="preserve"> poskytovaná licencia za podmienok dohodnutých ďal</w:t>
      </w:r>
      <w:r w:rsidR="00561734" w:rsidRPr="00EE3611">
        <w:rPr>
          <w:rFonts w:ascii="Times New Roman" w:hAnsi="Times New Roman" w:cs="Times New Roman"/>
          <w:sz w:val="24"/>
          <w:szCs w:val="24"/>
        </w:rPr>
        <w:t>ej v tomto článku Zmluvy</w:t>
      </w:r>
      <w:r w:rsidRPr="00EE3611">
        <w:rPr>
          <w:rFonts w:ascii="Times New Roman" w:hAnsi="Times New Roman" w:cs="Times New Roman"/>
          <w:sz w:val="24"/>
          <w:szCs w:val="24"/>
        </w:rPr>
        <w:t xml:space="preserve">, a to na účel, </w:t>
      </w:r>
      <w:r w:rsidR="00DD4F89">
        <w:rPr>
          <w:rFonts w:ascii="Times New Roman" w:hAnsi="Times New Roman" w:cs="Times New Roman"/>
          <w:sz w:val="24"/>
          <w:szCs w:val="24"/>
        </w:rPr>
        <w:t>na</w:t>
      </w:r>
      <w:r w:rsidRPr="00EE3611">
        <w:rPr>
          <w:rFonts w:ascii="Times New Roman" w:hAnsi="Times New Roman" w:cs="Times New Roman"/>
          <w:sz w:val="24"/>
          <w:szCs w:val="24"/>
        </w:rPr>
        <w:t xml:space="preserve"> ktorý bol</w:t>
      </w:r>
      <w:r w:rsidR="003D35F6">
        <w:rPr>
          <w:rFonts w:ascii="Times New Roman" w:hAnsi="Times New Roman" w:cs="Times New Roman"/>
          <w:sz w:val="24"/>
          <w:szCs w:val="24"/>
        </w:rPr>
        <w:t>o</w:t>
      </w:r>
      <w:r w:rsidRPr="00EE3611">
        <w:rPr>
          <w:rFonts w:ascii="Times New Roman" w:hAnsi="Times New Roman" w:cs="Times New Roman"/>
          <w:sz w:val="24"/>
          <w:szCs w:val="24"/>
        </w:rPr>
        <w:t xml:space="preserve"> </w:t>
      </w:r>
      <w:r w:rsidR="003D35F6">
        <w:rPr>
          <w:rFonts w:ascii="Times New Roman" w:hAnsi="Times New Roman" w:cs="Times New Roman"/>
          <w:sz w:val="24"/>
          <w:szCs w:val="24"/>
        </w:rPr>
        <w:t>Dielo</w:t>
      </w:r>
      <w:r w:rsidRPr="00EE3611">
        <w:rPr>
          <w:rFonts w:ascii="Times New Roman" w:hAnsi="Times New Roman" w:cs="Times New Roman"/>
          <w:sz w:val="24"/>
          <w:szCs w:val="24"/>
        </w:rPr>
        <w:t xml:space="preserve"> </w:t>
      </w:r>
      <w:r w:rsidR="003D35F6" w:rsidRPr="00EE3611">
        <w:rPr>
          <w:rFonts w:ascii="Times New Roman" w:hAnsi="Times New Roman" w:cs="Times New Roman"/>
          <w:sz w:val="24"/>
          <w:szCs w:val="24"/>
        </w:rPr>
        <w:t>vytvoren</w:t>
      </w:r>
      <w:r w:rsidR="003D35F6">
        <w:rPr>
          <w:rFonts w:ascii="Times New Roman" w:hAnsi="Times New Roman" w:cs="Times New Roman"/>
          <w:sz w:val="24"/>
          <w:szCs w:val="24"/>
        </w:rPr>
        <w:t>é</w:t>
      </w:r>
      <w:r w:rsidRPr="00EE3611">
        <w:rPr>
          <w:rFonts w:ascii="Times New Roman" w:hAnsi="Times New Roman" w:cs="Times New Roman"/>
          <w:sz w:val="24"/>
          <w:szCs w:val="24"/>
        </w:rPr>
        <w:t xml:space="preserve">. Poskytnutie licencie je viazané na moment akceptácie </w:t>
      </w:r>
      <w:r w:rsidR="00976FCC" w:rsidRPr="00EE3611">
        <w:rPr>
          <w:rFonts w:ascii="Times New Roman" w:hAnsi="Times New Roman" w:cs="Times New Roman"/>
          <w:sz w:val="24"/>
          <w:szCs w:val="24"/>
        </w:rPr>
        <w:t>Diela alebo jeho časti</w:t>
      </w:r>
      <w:r w:rsidR="00EA2B0B">
        <w:rPr>
          <w:rFonts w:ascii="Times New Roman" w:hAnsi="Times New Roman" w:cs="Times New Roman"/>
          <w:sz w:val="24"/>
          <w:szCs w:val="24"/>
        </w:rPr>
        <w:t>.</w:t>
      </w:r>
      <w:r w:rsidRPr="00EE3611">
        <w:rPr>
          <w:rFonts w:ascii="Times New Roman" w:hAnsi="Times New Roman" w:cs="Times New Roman"/>
          <w:sz w:val="24"/>
          <w:szCs w:val="24"/>
        </w:rPr>
        <w:t xml:space="preserve"> Objednávateľ nadobúda licencie najneskôr dňom akceptácie </w:t>
      </w:r>
      <w:r w:rsidR="00D97EFD" w:rsidRPr="00EE3611">
        <w:rPr>
          <w:rFonts w:ascii="Times New Roman" w:hAnsi="Times New Roman" w:cs="Times New Roman"/>
          <w:sz w:val="24"/>
          <w:szCs w:val="24"/>
        </w:rPr>
        <w:t>Diela alebo jeho časti</w:t>
      </w:r>
      <w:r w:rsidR="00003A9D">
        <w:rPr>
          <w:rFonts w:ascii="Times New Roman" w:hAnsi="Times New Roman" w:cs="Times New Roman"/>
          <w:sz w:val="24"/>
          <w:szCs w:val="24"/>
        </w:rPr>
        <w:t xml:space="preserve"> podľa bodu 7.3</w:t>
      </w:r>
      <w:r w:rsidRPr="00EE3611">
        <w:rPr>
          <w:rFonts w:ascii="Times New Roman" w:hAnsi="Times New Roman" w:cs="Times New Roman"/>
          <w:sz w:val="24"/>
          <w:szCs w:val="24"/>
        </w:rPr>
        <w:t>.</w:t>
      </w:r>
    </w:p>
    <w:p w14:paraId="40C81FA3" w14:textId="77777777" w:rsidR="00B9055A" w:rsidRPr="00EE3611" w:rsidRDefault="00B9055A" w:rsidP="00D27A75">
      <w:pPr>
        <w:pStyle w:val="MLOdsek"/>
        <w:numPr>
          <w:ilvl w:val="1"/>
          <w:numId w:val="50"/>
        </w:numPr>
        <w:spacing w:after="240"/>
        <w:ind w:left="709" w:hanging="709"/>
        <w:rPr>
          <w:rFonts w:ascii="Times New Roman" w:eastAsia="Calibri" w:hAnsi="Times New Roman" w:cs="Times New Roman"/>
          <w:color w:val="000000"/>
          <w:sz w:val="24"/>
          <w:szCs w:val="24"/>
        </w:rPr>
      </w:pPr>
      <w:r w:rsidRPr="00EE3611">
        <w:rPr>
          <w:rFonts w:ascii="Times New Roman" w:hAnsi="Times New Roman" w:cs="Times New Roman"/>
          <w:sz w:val="24"/>
          <w:szCs w:val="24"/>
        </w:rPr>
        <w:t>Zmluvné strany sa dohodli, že pokiaľ Zhotoviteľ vytvorí v rá</w:t>
      </w:r>
      <w:r w:rsidR="00561734" w:rsidRPr="00EE3611">
        <w:rPr>
          <w:rFonts w:ascii="Times New Roman" w:hAnsi="Times New Roman" w:cs="Times New Roman"/>
          <w:sz w:val="24"/>
          <w:szCs w:val="24"/>
        </w:rPr>
        <w:t xml:space="preserve">mci plnenia tejto Zmluvy </w:t>
      </w:r>
      <w:r w:rsidRPr="00EE3611">
        <w:rPr>
          <w:rFonts w:ascii="Times New Roman" w:hAnsi="Times New Roman" w:cs="Times New Roman"/>
          <w:sz w:val="24"/>
          <w:szCs w:val="24"/>
        </w:rPr>
        <w:t>pre Objednávateľa počítačový program chránený autorským právom alebo jeho časť, akceptáciou Diela udeľuje Zhotoviteľ Objednávateľovi súhlas používať taký počítačový program ako licenciu</w:t>
      </w:r>
      <w:r w:rsidR="007068A3">
        <w:rPr>
          <w:rFonts w:ascii="Times New Roman" w:hAnsi="Times New Roman" w:cs="Times New Roman"/>
          <w:sz w:val="24"/>
          <w:szCs w:val="24"/>
        </w:rPr>
        <w:t xml:space="preserve"> bezodplatnú,</w:t>
      </w:r>
      <w:r w:rsidRPr="00EE3611">
        <w:rPr>
          <w:rFonts w:ascii="Times New Roman" w:hAnsi="Times New Roman" w:cs="Times New Roman"/>
          <w:sz w:val="24"/>
          <w:szCs w:val="24"/>
        </w:rPr>
        <w:t xml:space="preserve"> výhradnú, </w:t>
      </w:r>
      <w:r w:rsidR="007B074C">
        <w:rPr>
          <w:rFonts w:ascii="Times New Roman" w:hAnsi="Times New Roman" w:cs="Times New Roman"/>
          <w:sz w:val="24"/>
          <w:szCs w:val="24"/>
        </w:rPr>
        <w:t>vecne</w:t>
      </w:r>
      <w:r w:rsidR="001C5990">
        <w:rPr>
          <w:rFonts w:ascii="Times New Roman" w:hAnsi="Times New Roman" w:cs="Times New Roman"/>
          <w:sz w:val="24"/>
          <w:szCs w:val="24"/>
        </w:rPr>
        <w:t>, miestne</w:t>
      </w:r>
      <w:r w:rsidR="007B074C">
        <w:rPr>
          <w:rFonts w:ascii="Times New Roman" w:hAnsi="Times New Roman" w:cs="Times New Roman"/>
          <w:sz w:val="24"/>
          <w:szCs w:val="24"/>
        </w:rPr>
        <w:t xml:space="preserve"> a </w:t>
      </w:r>
      <w:r w:rsidRPr="00EE3611">
        <w:rPr>
          <w:rFonts w:ascii="Times New Roman" w:hAnsi="Times New Roman" w:cs="Times New Roman"/>
          <w:sz w:val="24"/>
          <w:szCs w:val="24"/>
        </w:rPr>
        <w:t xml:space="preserve">časovo neobmedzenú (po dobu trvania majetkových autorských práv), v neobmedzenom rozsahu (najmä na neobmedzený počet zariadení a </w:t>
      </w:r>
      <w:r w:rsidR="00B3729E" w:rsidRPr="00EE3611">
        <w:rPr>
          <w:rFonts w:ascii="Times New Roman" w:hAnsi="Times New Roman" w:cs="Times New Roman"/>
          <w:sz w:val="24"/>
          <w:szCs w:val="24"/>
        </w:rPr>
        <w:t>po</w:t>
      </w:r>
      <w:r w:rsidRPr="00EE3611">
        <w:rPr>
          <w:rFonts w:ascii="Times New Roman" w:hAnsi="Times New Roman" w:cs="Times New Roman"/>
          <w:sz w:val="24"/>
          <w:szCs w:val="24"/>
        </w:rPr>
        <w:t xml:space="preserve">užívateľov) </w:t>
      </w:r>
      <w:r w:rsidRPr="0012418D">
        <w:rPr>
          <w:rFonts w:ascii="Times New Roman" w:hAnsi="Times New Roman" w:cs="Times New Roman"/>
          <w:sz w:val="24"/>
          <w:szCs w:val="24"/>
        </w:rPr>
        <w:t>a na všetky spôsoby použitia najmä v súlade s § 19 ods. 4 Autorského zákona</w:t>
      </w:r>
      <w:r w:rsidR="004159EC">
        <w:rPr>
          <w:rFonts w:ascii="Times New Roman" w:hAnsi="Times New Roman" w:cs="Times New Roman"/>
          <w:sz w:val="24"/>
          <w:szCs w:val="24"/>
        </w:rPr>
        <w:t xml:space="preserve"> (pričom za</w:t>
      </w:r>
      <w:r w:rsidR="004159EC" w:rsidRPr="004159EC">
        <w:rPr>
          <w:rFonts w:ascii="Calibri" w:hAnsi="Calibri" w:cs="Times New Roman"/>
          <w:szCs w:val="24"/>
        </w:rPr>
        <w:t xml:space="preserve"> </w:t>
      </w:r>
      <w:r w:rsidR="004159EC" w:rsidRPr="004159EC">
        <w:rPr>
          <w:rFonts w:ascii="Times New Roman" w:hAnsi="Times New Roman" w:cs="Times New Roman"/>
          <w:sz w:val="24"/>
          <w:szCs w:val="24"/>
        </w:rPr>
        <w:t xml:space="preserve">spracovanie </w:t>
      </w:r>
      <w:r w:rsidR="004159EC">
        <w:rPr>
          <w:rFonts w:ascii="Times New Roman" w:hAnsi="Times New Roman" w:cs="Times New Roman"/>
          <w:sz w:val="24"/>
          <w:szCs w:val="24"/>
        </w:rPr>
        <w:t>D</w:t>
      </w:r>
      <w:r w:rsidR="004159EC" w:rsidRPr="004159EC">
        <w:rPr>
          <w:rFonts w:ascii="Times New Roman" w:hAnsi="Times New Roman" w:cs="Times New Roman"/>
          <w:sz w:val="24"/>
          <w:szCs w:val="24"/>
        </w:rPr>
        <w:t>iela</w:t>
      </w:r>
      <w:r w:rsidR="004159EC">
        <w:rPr>
          <w:rFonts w:ascii="Times New Roman" w:hAnsi="Times New Roman" w:cs="Times New Roman"/>
          <w:sz w:val="24"/>
          <w:szCs w:val="24"/>
        </w:rPr>
        <w:t xml:space="preserve"> sa považuje aj</w:t>
      </w:r>
      <w:r w:rsidR="004159EC" w:rsidRPr="004159EC">
        <w:rPr>
          <w:rFonts w:ascii="Times New Roman" w:hAnsi="Times New Roman" w:cs="Times New Roman"/>
          <w:sz w:val="24"/>
          <w:szCs w:val="24"/>
        </w:rPr>
        <w:t xml:space="preserve"> akákoľvek jeho modifikácia, zmen</w:t>
      </w:r>
      <w:r w:rsidR="004159EC">
        <w:rPr>
          <w:rFonts w:ascii="Times New Roman" w:hAnsi="Times New Roman" w:cs="Times New Roman"/>
          <w:sz w:val="24"/>
          <w:szCs w:val="24"/>
        </w:rPr>
        <w:t>a</w:t>
      </w:r>
      <w:r w:rsidR="004159EC" w:rsidRPr="004159EC">
        <w:rPr>
          <w:rFonts w:ascii="Times New Roman" w:hAnsi="Times New Roman" w:cs="Times New Roman"/>
          <w:sz w:val="24"/>
          <w:szCs w:val="24"/>
        </w:rPr>
        <w:t>, úprav</w:t>
      </w:r>
      <w:r w:rsidR="004159EC">
        <w:rPr>
          <w:rFonts w:ascii="Times New Roman" w:hAnsi="Times New Roman" w:cs="Times New Roman"/>
          <w:sz w:val="24"/>
          <w:szCs w:val="24"/>
        </w:rPr>
        <w:t>a a</w:t>
      </w:r>
      <w:r w:rsidR="004159EC" w:rsidRPr="004159EC">
        <w:rPr>
          <w:rFonts w:ascii="Times New Roman" w:hAnsi="Times New Roman" w:cs="Times New Roman"/>
          <w:sz w:val="24"/>
          <w:szCs w:val="24"/>
        </w:rPr>
        <w:t xml:space="preserve"> dokončenie</w:t>
      </w:r>
      <w:r w:rsidR="004159EC">
        <w:rPr>
          <w:rFonts w:ascii="Times New Roman" w:hAnsi="Times New Roman" w:cs="Times New Roman"/>
          <w:sz w:val="24"/>
          <w:szCs w:val="24"/>
        </w:rPr>
        <w:t xml:space="preserve"> Diela) </w:t>
      </w:r>
      <w:r w:rsidRPr="0012418D">
        <w:rPr>
          <w:rFonts w:ascii="Times New Roman" w:hAnsi="Times New Roman" w:cs="Times New Roman"/>
          <w:sz w:val="24"/>
          <w:szCs w:val="24"/>
        </w:rPr>
        <w:t>na účel,</w:t>
      </w:r>
      <w:r w:rsidRPr="00EE3611">
        <w:rPr>
          <w:rFonts w:ascii="Times New Roman" w:hAnsi="Times New Roman" w:cs="Times New Roman"/>
          <w:sz w:val="24"/>
          <w:szCs w:val="24"/>
        </w:rPr>
        <w:t xml:space="preserve"> </w:t>
      </w:r>
      <w:r w:rsidR="00DD4F89">
        <w:rPr>
          <w:rFonts w:ascii="Times New Roman" w:hAnsi="Times New Roman" w:cs="Times New Roman"/>
          <w:sz w:val="24"/>
          <w:szCs w:val="24"/>
        </w:rPr>
        <w:t>na</w:t>
      </w:r>
      <w:r w:rsidRPr="00EE3611">
        <w:rPr>
          <w:rFonts w:ascii="Times New Roman" w:hAnsi="Times New Roman" w:cs="Times New Roman"/>
          <w:sz w:val="24"/>
          <w:szCs w:val="24"/>
        </w:rPr>
        <w:t xml:space="preserve"> ktorý bol</w:t>
      </w:r>
      <w:r w:rsidR="004468A0">
        <w:rPr>
          <w:rFonts w:ascii="Times New Roman" w:hAnsi="Times New Roman" w:cs="Times New Roman"/>
          <w:sz w:val="24"/>
          <w:szCs w:val="24"/>
        </w:rPr>
        <w:t>o</w:t>
      </w:r>
      <w:r w:rsidRPr="00EE3611">
        <w:rPr>
          <w:rFonts w:ascii="Times New Roman" w:hAnsi="Times New Roman" w:cs="Times New Roman"/>
          <w:sz w:val="24"/>
          <w:szCs w:val="24"/>
        </w:rPr>
        <w:t xml:space="preserve"> </w:t>
      </w:r>
      <w:r w:rsidR="004468A0">
        <w:rPr>
          <w:rFonts w:ascii="Times New Roman" w:hAnsi="Times New Roman" w:cs="Times New Roman"/>
          <w:sz w:val="24"/>
          <w:szCs w:val="24"/>
        </w:rPr>
        <w:t>Dielo</w:t>
      </w:r>
      <w:r w:rsidRPr="00EE3611">
        <w:rPr>
          <w:rFonts w:ascii="Times New Roman" w:hAnsi="Times New Roman" w:cs="Times New Roman"/>
          <w:sz w:val="24"/>
          <w:szCs w:val="24"/>
        </w:rPr>
        <w:t xml:space="preserve"> vytvoren</w:t>
      </w:r>
      <w:r w:rsidR="004468A0">
        <w:rPr>
          <w:rFonts w:ascii="Times New Roman" w:hAnsi="Times New Roman" w:cs="Times New Roman"/>
          <w:sz w:val="24"/>
          <w:szCs w:val="24"/>
        </w:rPr>
        <w:t>é</w:t>
      </w:r>
      <w:r w:rsidR="00561734" w:rsidRPr="00EE3611">
        <w:rPr>
          <w:rFonts w:ascii="Times New Roman" w:hAnsi="Times New Roman" w:cs="Times New Roman"/>
          <w:sz w:val="24"/>
          <w:szCs w:val="24"/>
        </w:rPr>
        <w:t xml:space="preserve"> podľa </w:t>
      </w:r>
      <w:r w:rsidR="00DD4F89">
        <w:rPr>
          <w:rFonts w:ascii="Times New Roman" w:hAnsi="Times New Roman" w:cs="Times New Roman"/>
          <w:sz w:val="24"/>
          <w:szCs w:val="24"/>
        </w:rPr>
        <w:t>bodu 1.1</w:t>
      </w:r>
      <w:r w:rsidR="007B074C">
        <w:rPr>
          <w:rFonts w:ascii="Times New Roman" w:hAnsi="Times New Roman" w:cs="Times New Roman"/>
          <w:sz w:val="24"/>
          <w:szCs w:val="24"/>
        </w:rPr>
        <w:t xml:space="preserve"> a ktorý bude aktuálny v ča</w:t>
      </w:r>
      <w:r w:rsidR="00494C71">
        <w:rPr>
          <w:rFonts w:ascii="Times New Roman" w:hAnsi="Times New Roman" w:cs="Times New Roman"/>
          <w:sz w:val="24"/>
          <w:szCs w:val="24"/>
        </w:rPr>
        <w:t>s</w:t>
      </w:r>
      <w:r w:rsidR="007B074C">
        <w:rPr>
          <w:rFonts w:ascii="Times New Roman" w:hAnsi="Times New Roman" w:cs="Times New Roman"/>
          <w:sz w:val="24"/>
          <w:szCs w:val="24"/>
        </w:rPr>
        <w:t>e jeho implementácie</w:t>
      </w:r>
      <w:r w:rsidRPr="00EE3611">
        <w:rPr>
          <w:rFonts w:ascii="Times New Roman" w:hAnsi="Times New Roman" w:cs="Times New Roman"/>
          <w:sz w:val="24"/>
          <w:szCs w:val="24"/>
        </w:rPr>
        <w:t>. Objednávateľ je bez potreby akéhokoľvek ďalšieho povolenia Zhotoviteľa oprávnený udeliť inému orgánu verejnej moci Slovenskej republiky sublicenciu</w:t>
      </w:r>
      <w:r w:rsidR="00C95A3E">
        <w:rPr>
          <w:rFonts w:ascii="Times New Roman" w:hAnsi="Times New Roman" w:cs="Times New Roman"/>
          <w:sz w:val="24"/>
          <w:szCs w:val="24"/>
        </w:rPr>
        <w:t xml:space="preserve"> a postúpiť licenciu podľa § 72 ods. 2 Autorského zákona</w:t>
      </w:r>
      <w:r w:rsidRPr="00EE3611">
        <w:rPr>
          <w:rFonts w:ascii="Times New Roman" w:hAnsi="Times New Roman" w:cs="Times New Roman"/>
          <w:sz w:val="24"/>
          <w:szCs w:val="24"/>
        </w:rPr>
        <w:t xml:space="preserve"> na použitie počítačového programu v súlade s</w:t>
      </w:r>
      <w:r w:rsidR="00494C71">
        <w:rPr>
          <w:rFonts w:ascii="Times New Roman" w:hAnsi="Times New Roman" w:cs="Times New Roman"/>
          <w:sz w:val="24"/>
          <w:szCs w:val="24"/>
        </w:rPr>
        <w:t> </w:t>
      </w:r>
      <w:r w:rsidRPr="00EE3611">
        <w:rPr>
          <w:rFonts w:ascii="Times New Roman" w:hAnsi="Times New Roman" w:cs="Times New Roman"/>
          <w:sz w:val="24"/>
          <w:szCs w:val="24"/>
        </w:rPr>
        <w:t>účelom</w:t>
      </w:r>
      <w:r w:rsidR="00494C71">
        <w:rPr>
          <w:rFonts w:ascii="Times New Roman" w:hAnsi="Times New Roman" w:cs="Times New Roman"/>
          <w:sz w:val="24"/>
          <w:szCs w:val="24"/>
        </w:rPr>
        <w:t>,</w:t>
      </w:r>
      <w:r w:rsidRPr="00EE3611">
        <w:rPr>
          <w:rFonts w:ascii="Times New Roman" w:hAnsi="Times New Roman" w:cs="Times New Roman"/>
          <w:sz w:val="24"/>
          <w:szCs w:val="24"/>
        </w:rPr>
        <w:t xml:space="preserve"> na aký bude </w:t>
      </w:r>
      <w:r w:rsidR="003D35F6">
        <w:rPr>
          <w:rFonts w:ascii="Times New Roman" w:hAnsi="Times New Roman" w:cs="Times New Roman"/>
          <w:sz w:val="24"/>
          <w:szCs w:val="24"/>
        </w:rPr>
        <w:t>Dielo</w:t>
      </w:r>
      <w:r w:rsidRPr="00EE3611">
        <w:rPr>
          <w:rFonts w:ascii="Times New Roman" w:hAnsi="Times New Roman" w:cs="Times New Roman"/>
          <w:sz w:val="24"/>
          <w:szCs w:val="24"/>
        </w:rPr>
        <w:t xml:space="preserve"> vytvoren</w:t>
      </w:r>
      <w:r w:rsidR="003D35F6">
        <w:rPr>
          <w:rFonts w:ascii="Times New Roman" w:hAnsi="Times New Roman" w:cs="Times New Roman"/>
          <w:sz w:val="24"/>
          <w:szCs w:val="24"/>
        </w:rPr>
        <w:t>é</w:t>
      </w:r>
      <w:r w:rsidRPr="00EE3611">
        <w:rPr>
          <w:rFonts w:ascii="Times New Roman" w:eastAsia="Calibri" w:hAnsi="Times New Roman" w:cs="Times New Roman"/>
          <w:color w:val="000000"/>
          <w:sz w:val="24"/>
          <w:szCs w:val="24"/>
        </w:rPr>
        <w:t>, vrátane subjektov ovládaných týmito orgánmi verejnej moci v zmysle § 66a Obchodn</w:t>
      </w:r>
      <w:r w:rsidR="00DD4F89">
        <w:rPr>
          <w:rFonts w:ascii="Times New Roman" w:eastAsia="Calibri" w:hAnsi="Times New Roman" w:cs="Times New Roman"/>
          <w:color w:val="000000"/>
          <w:sz w:val="24"/>
          <w:szCs w:val="24"/>
        </w:rPr>
        <w:t>ého</w:t>
      </w:r>
      <w:r w:rsidRPr="00EE3611">
        <w:rPr>
          <w:rFonts w:ascii="Times New Roman" w:eastAsia="Calibri" w:hAnsi="Times New Roman" w:cs="Times New Roman"/>
          <w:color w:val="000000"/>
          <w:sz w:val="24"/>
          <w:szCs w:val="24"/>
        </w:rPr>
        <w:t xml:space="preserve"> zákonník</w:t>
      </w:r>
      <w:r w:rsidR="00DD4F89">
        <w:rPr>
          <w:rFonts w:ascii="Times New Roman" w:eastAsia="Calibri" w:hAnsi="Times New Roman" w:cs="Times New Roman"/>
          <w:color w:val="000000"/>
          <w:sz w:val="24"/>
          <w:szCs w:val="24"/>
        </w:rPr>
        <w:t>a</w:t>
      </w:r>
      <w:r w:rsidRPr="00EE3611">
        <w:rPr>
          <w:rFonts w:ascii="Times New Roman" w:eastAsia="Calibri" w:hAnsi="Times New Roman" w:cs="Times New Roman"/>
          <w:color w:val="000000"/>
          <w:sz w:val="24"/>
          <w:szCs w:val="24"/>
        </w:rPr>
        <w:t xml:space="preserve"> alebo subjektov zriadených orgánom verejnej moci za účelom plnenia úloh vo verejnom záujme (bez ohľadu na právnu formu), </w:t>
      </w:r>
      <w:r w:rsidRPr="00EE3611">
        <w:rPr>
          <w:rFonts w:ascii="Times New Roman" w:hAnsi="Times New Roman" w:cs="Times New Roman"/>
          <w:color w:val="000000"/>
          <w:sz w:val="24"/>
          <w:szCs w:val="24"/>
        </w:rPr>
        <w:t>pokiaľ to nie je v rozpore s pravidlami na ochranu hospodárskej súťaže</w:t>
      </w:r>
      <w:r w:rsidRPr="00EE3611">
        <w:rPr>
          <w:rFonts w:ascii="Times New Roman" w:eastAsia="Calibri" w:hAnsi="Times New Roman" w:cs="Times New Roman"/>
          <w:color w:val="000000"/>
          <w:sz w:val="24"/>
          <w:szCs w:val="24"/>
        </w:rPr>
        <w:t xml:space="preserve">. </w:t>
      </w:r>
    </w:p>
    <w:p w14:paraId="58727D64" w14:textId="77777777" w:rsidR="00B9055A" w:rsidRPr="00EE3611" w:rsidRDefault="00B9055A" w:rsidP="00D27A75">
      <w:pPr>
        <w:pStyle w:val="MLOdsek"/>
        <w:numPr>
          <w:ilvl w:val="1"/>
          <w:numId w:val="50"/>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Zmluvné strany výslovne vyhlasujú, že ak pri poskytovaní pl</w:t>
      </w:r>
      <w:r w:rsidR="005D14FA" w:rsidRPr="00EE3611">
        <w:rPr>
          <w:rFonts w:ascii="Times New Roman" w:hAnsi="Times New Roman" w:cs="Times New Roman"/>
          <w:sz w:val="24"/>
          <w:szCs w:val="24"/>
        </w:rPr>
        <w:t>nenia podľa tejto Zmluvy</w:t>
      </w:r>
      <w:r w:rsidR="00283BC8">
        <w:rPr>
          <w:rFonts w:ascii="Times New Roman" w:hAnsi="Times New Roman" w:cs="Times New Roman"/>
          <w:sz w:val="24"/>
          <w:szCs w:val="24"/>
        </w:rPr>
        <w:t xml:space="preserve"> </w:t>
      </w:r>
      <w:r w:rsidRPr="00EE3611">
        <w:rPr>
          <w:rFonts w:ascii="Times New Roman" w:hAnsi="Times New Roman" w:cs="Times New Roman"/>
          <w:sz w:val="24"/>
          <w:szCs w:val="24"/>
        </w:rPr>
        <w:t>vznikne činnosťou Zhotoviteľ</w:t>
      </w:r>
      <w:r w:rsidR="00AE7D9D">
        <w:rPr>
          <w:rFonts w:ascii="Times New Roman" w:hAnsi="Times New Roman" w:cs="Times New Roman"/>
          <w:sz w:val="24"/>
          <w:szCs w:val="24"/>
        </w:rPr>
        <w:t>a</w:t>
      </w:r>
      <w:r w:rsidRPr="00EE3611">
        <w:rPr>
          <w:rFonts w:ascii="Times New Roman" w:hAnsi="Times New Roman" w:cs="Times New Roman"/>
          <w:sz w:val="24"/>
          <w:szCs w:val="24"/>
        </w:rPr>
        <w:t xml:space="preserve"> a Objednávateľa dielo spoluautorov a ak sa nedohodnú Zmluvné strany výslovne inak, bude sa mať za to, že Objednávateľ je oprávnený disponovať majetkovými autorskými práva</w:t>
      </w:r>
      <w:r w:rsidR="0086317C">
        <w:rPr>
          <w:rFonts w:ascii="Times New Roman" w:hAnsi="Times New Roman" w:cs="Times New Roman"/>
          <w:sz w:val="24"/>
          <w:szCs w:val="24"/>
        </w:rPr>
        <w:t>mi</w:t>
      </w:r>
      <w:r w:rsidRPr="00EE3611">
        <w:rPr>
          <w:rFonts w:ascii="Times New Roman" w:hAnsi="Times New Roman" w:cs="Times New Roman"/>
          <w:sz w:val="24"/>
          <w:szCs w:val="24"/>
        </w:rPr>
        <w:t xml:space="preserve"> k dielu spoluautorov tak, ako by bol ich výhradným disponentom a že Zhotoviteľ udelil Objednávateľovi súhlas k akejkoľvek zmene alebo inému zásahu do diela sp</w:t>
      </w:r>
      <w:r w:rsidR="005D14FA" w:rsidRPr="00EE3611">
        <w:rPr>
          <w:rFonts w:ascii="Times New Roman" w:hAnsi="Times New Roman" w:cs="Times New Roman"/>
          <w:sz w:val="24"/>
          <w:szCs w:val="24"/>
        </w:rPr>
        <w:t xml:space="preserve">oluautorov. </w:t>
      </w:r>
      <w:r w:rsidR="00285F31">
        <w:rPr>
          <w:rFonts w:ascii="Times New Roman" w:hAnsi="Times New Roman" w:cs="Times New Roman"/>
          <w:sz w:val="24"/>
          <w:szCs w:val="24"/>
        </w:rPr>
        <w:t>Zhotoviteľ</w:t>
      </w:r>
      <w:r w:rsidR="00285F31" w:rsidRPr="00285F31">
        <w:rPr>
          <w:rFonts w:ascii="Times New Roman" w:hAnsi="Times New Roman" w:cs="Times New Roman"/>
          <w:sz w:val="24"/>
          <w:szCs w:val="24"/>
        </w:rPr>
        <w:t xml:space="preserve"> </w:t>
      </w:r>
      <w:r w:rsidR="00285F31">
        <w:rPr>
          <w:rFonts w:ascii="Times New Roman" w:hAnsi="Times New Roman" w:cs="Times New Roman"/>
          <w:sz w:val="24"/>
          <w:szCs w:val="24"/>
        </w:rPr>
        <w:t xml:space="preserve">nie </w:t>
      </w:r>
      <w:r w:rsidR="00285F31" w:rsidRPr="00285F31">
        <w:rPr>
          <w:rFonts w:ascii="Times New Roman" w:hAnsi="Times New Roman" w:cs="Times New Roman"/>
          <w:sz w:val="24"/>
          <w:szCs w:val="24"/>
        </w:rPr>
        <w:t>je oprávnený</w:t>
      </w:r>
      <w:r w:rsidR="00283BC8">
        <w:rPr>
          <w:rFonts w:ascii="Times New Roman" w:hAnsi="Times New Roman" w:cs="Times New Roman"/>
          <w:sz w:val="24"/>
          <w:szCs w:val="24"/>
        </w:rPr>
        <w:t xml:space="preserve"> </w:t>
      </w:r>
      <w:r w:rsidR="00285F31" w:rsidRPr="00DD4F89">
        <w:rPr>
          <w:rFonts w:ascii="Times New Roman" w:hAnsi="Times New Roman" w:cs="Times New Roman"/>
          <w:sz w:val="24"/>
          <w:szCs w:val="24"/>
        </w:rPr>
        <w:t>disponovať</w:t>
      </w:r>
      <w:r w:rsidR="00283BC8" w:rsidRPr="00DD4F89">
        <w:rPr>
          <w:rFonts w:ascii="Times New Roman" w:hAnsi="Times New Roman" w:cs="Times New Roman"/>
          <w:sz w:val="24"/>
          <w:szCs w:val="24"/>
        </w:rPr>
        <w:t xml:space="preserve"> </w:t>
      </w:r>
      <w:r w:rsidR="00285F31" w:rsidRPr="00DD4F89">
        <w:rPr>
          <w:rFonts w:ascii="Times New Roman" w:hAnsi="Times New Roman" w:cs="Times New Roman"/>
          <w:sz w:val="24"/>
          <w:szCs w:val="24"/>
        </w:rPr>
        <w:t>majetkovými autorskými práva</w:t>
      </w:r>
      <w:r w:rsidR="0086317C" w:rsidRPr="00DD4F89">
        <w:rPr>
          <w:rFonts w:ascii="Times New Roman" w:hAnsi="Times New Roman" w:cs="Times New Roman"/>
          <w:sz w:val="24"/>
          <w:szCs w:val="24"/>
        </w:rPr>
        <w:t>mi</w:t>
      </w:r>
      <w:r w:rsidR="00285F31" w:rsidRPr="00DD4F89">
        <w:rPr>
          <w:rFonts w:ascii="Times New Roman" w:hAnsi="Times New Roman" w:cs="Times New Roman"/>
          <w:sz w:val="24"/>
          <w:szCs w:val="24"/>
        </w:rPr>
        <w:t xml:space="preserve"> k dielu spoluautorov. </w:t>
      </w:r>
      <w:r w:rsidR="005D14FA" w:rsidRPr="00DD4F89">
        <w:rPr>
          <w:rFonts w:ascii="Times New Roman" w:hAnsi="Times New Roman" w:cs="Times New Roman"/>
          <w:sz w:val="24"/>
          <w:szCs w:val="24"/>
        </w:rPr>
        <w:t>Cena Diela podľa článku 5 tejto</w:t>
      </w:r>
      <w:r w:rsidR="005D14FA" w:rsidRPr="00EE3611">
        <w:rPr>
          <w:rFonts w:ascii="Times New Roman" w:hAnsi="Times New Roman" w:cs="Times New Roman"/>
          <w:sz w:val="24"/>
          <w:szCs w:val="24"/>
        </w:rPr>
        <w:t xml:space="preserve"> Zmluvy</w:t>
      </w:r>
      <w:r w:rsidR="00283BC8">
        <w:rPr>
          <w:rFonts w:ascii="Times New Roman" w:hAnsi="Times New Roman" w:cs="Times New Roman"/>
          <w:sz w:val="24"/>
          <w:szCs w:val="24"/>
        </w:rPr>
        <w:t xml:space="preserve"> </w:t>
      </w:r>
      <w:r w:rsidRPr="00EE3611">
        <w:rPr>
          <w:rFonts w:ascii="Times New Roman" w:hAnsi="Times New Roman" w:cs="Times New Roman"/>
          <w:sz w:val="24"/>
          <w:szCs w:val="24"/>
        </w:rPr>
        <w:t>je stanovená so zohľadnením tohto ustanovenia a</w:t>
      </w:r>
      <w:r w:rsidR="005D14FA" w:rsidRPr="00EE3611">
        <w:rPr>
          <w:rFonts w:ascii="Times New Roman" w:hAnsi="Times New Roman" w:cs="Times New Roman"/>
          <w:sz w:val="24"/>
          <w:szCs w:val="24"/>
        </w:rPr>
        <w:t xml:space="preserve"> u </w:t>
      </w:r>
      <w:r w:rsidRPr="00EE3611">
        <w:rPr>
          <w:rFonts w:ascii="Times New Roman" w:hAnsi="Times New Roman" w:cs="Times New Roman"/>
          <w:sz w:val="24"/>
          <w:szCs w:val="24"/>
        </w:rPr>
        <w:t>Zhotoviteľa nevzniknú v prípade vytvorenia diela spoluautorov žiadne nové nároky na odmenu.</w:t>
      </w:r>
    </w:p>
    <w:p w14:paraId="3B41429D" w14:textId="77777777" w:rsidR="00B9055A" w:rsidRPr="00EE3611" w:rsidRDefault="00B9055A" w:rsidP="00D27A75">
      <w:pPr>
        <w:pStyle w:val="MLOdsek"/>
        <w:numPr>
          <w:ilvl w:val="1"/>
          <w:numId w:val="50"/>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Ak nie je v tejto Zmluve uvedené inak, </w:t>
      </w:r>
      <w:r w:rsidR="005D14FA" w:rsidRPr="00EE3611">
        <w:rPr>
          <w:rFonts w:ascii="Times New Roman" w:hAnsi="Times New Roman" w:cs="Times New Roman"/>
          <w:sz w:val="24"/>
          <w:szCs w:val="24"/>
        </w:rPr>
        <w:t>Zhotoviteľ touto Zmluvou</w:t>
      </w:r>
      <w:r w:rsidR="00283BC8">
        <w:rPr>
          <w:rFonts w:ascii="Times New Roman" w:hAnsi="Times New Roman" w:cs="Times New Roman"/>
          <w:sz w:val="24"/>
          <w:szCs w:val="24"/>
        </w:rPr>
        <w:t xml:space="preserve"> </w:t>
      </w:r>
      <w:r w:rsidRPr="00EE3611">
        <w:rPr>
          <w:rFonts w:ascii="Times New Roman" w:hAnsi="Times New Roman" w:cs="Times New Roman"/>
          <w:sz w:val="24"/>
          <w:szCs w:val="24"/>
        </w:rPr>
        <w:t xml:space="preserve">prevádza na Objednávateľa všetky osobitné práva zhotoviteľa databázy podľa § 135 ods. 1 </w:t>
      </w:r>
      <w:r w:rsidRPr="00EE3611">
        <w:rPr>
          <w:rFonts w:ascii="Times New Roman" w:hAnsi="Times New Roman" w:cs="Times New Roman"/>
          <w:sz w:val="24"/>
          <w:szCs w:val="24"/>
        </w:rPr>
        <w:lastRenderedPageBreak/>
        <w:t>Autorského zákona, ktoré Zhotoviteľ ako zhotoviteľ databázy má k súčastiam plnenia predmetu Zmluvy, ktoré sú databázou, a to v rozsahu uveden</w:t>
      </w:r>
      <w:r w:rsidR="006B7662" w:rsidRPr="00EE3611">
        <w:rPr>
          <w:rFonts w:ascii="Times New Roman" w:hAnsi="Times New Roman" w:cs="Times New Roman"/>
          <w:sz w:val="24"/>
          <w:szCs w:val="24"/>
        </w:rPr>
        <w:t>om v tomto článku Zmluvy</w:t>
      </w:r>
      <w:r w:rsidR="006B17D9">
        <w:rPr>
          <w:rFonts w:ascii="Times New Roman" w:hAnsi="Times New Roman" w:cs="Times New Roman"/>
          <w:sz w:val="24"/>
          <w:szCs w:val="24"/>
        </w:rPr>
        <w:t xml:space="preserve"> a spôsobom uvedeným v bode 7.</w:t>
      </w:r>
      <w:r w:rsidR="00DD4F89">
        <w:rPr>
          <w:rFonts w:ascii="Times New Roman" w:hAnsi="Times New Roman" w:cs="Times New Roman"/>
          <w:sz w:val="24"/>
          <w:szCs w:val="24"/>
        </w:rPr>
        <w:t>6</w:t>
      </w:r>
      <w:r w:rsidRPr="00EE3611">
        <w:rPr>
          <w:rFonts w:ascii="Times New Roman" w:hAnsi="Times New Roman" w:cs="Times New Roman"/>
          <w:sz w:val="24"/>
          <w:szCs w:val="24"/>
        </w:rPr>
        <w:t>.</w:t>
      </w:r>
      <w:r w:rsidR="006B17D9">
        <w:rPr>
          <w:rFonts w:ascii="Times New Roman" w:hAnsi="Times New Roman" w:cs="Times New Roman"/>
          <w:sz w:val="24"/>
          <w:szCs w:val="24"/>
        </w:rPr>
        <w:t xml:space="preserve"> </w:t>
      </w:r>
    </w:p>
    <w:p w14:paraId="51A56058" w14:textId="77777777" w:rsidR="00B9055A" w:rsidRPr="00EE3611" w:rsidRDefault="00B9055A" w:rsidP="00D27A75">
      <w:pPr>
        <w:pStyle w:val="MLOdsek"/>
        <w:numPr>
          <w:ilvl w:val="1"/>
          <w:numId w:val="50"/>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Zmluvné strany sa dohodli, že pokiaľ Zhot</w:t>
      </w:r>
      <w:r w:rsidR="005D14FA" w:rsidRPr="00EE3611">
        <w:rPr>
          <w:rFonts w:ascii="Times New Roman" w:hAnsi="Times New Roman" w:cs="Times New Roman"/>
          <w:sz w:val="24"/>
          <w:szCs w:val="24"/>
        </w:rPr>
        <w:t>oviteľ pri plnení Zmluvy</w:t>
      </w:r>
      <w:r w:rsidRPr="00EE3611">
        <w:rPr>
          <w:rFonts w:ascii="Times New Roman" w:hAnsi="Times New Roman" w:cs="Times New Roman"/>
          <w:sz w:val="24"/>
          <w:szCs w:val="24"/>
        </w:rPr>
        <w:t xml:space="preserve">, ako súčasť Diela použije </w:t>
      </w:r>
      <w:r w:rsidR="00285F31">
        <w:rPr>
          <w:rFonts w:ascii="Times New Roman" w:hAnsi="Times New Roman" w:cs="Times New Roman"/>
          <w:sz w:val="24"/>
          <w:szCs w:val="24"/>
        </w:rPr>
        <w:t xml:space="preserve">so súhlasom </w:t>
      </w:r>
      <w:r w:rsidR="00494C71">
        <w:rPr>
          <w:rFonts w:ascii="Times New Roman" w:hAnsi="Times New Roman" w:cs="Times New Roman"/>
          <w:sz w:val="24"/>
          <w:szCs w:val="24"/>
        </w:rPr>
        <w:t xml:space="preserve">Objednávateľa </w:t>
      </w:r>
      <w:r w:rsidRPr="00EE3611">
        <w:rPr>
          <w:rFonts w:ascii="Times New Roman" w:hAnsi="Times New Roman" w:cs="Times New Roman"/>
          <w:sz w:val="24"/>
          <w:szCs w:val="24"/>
        </w:rPr>
        <w:t>(spravidla ich spracovaním) počítačový program Zhotoviteľa alebo tretích strán, v takomto prípade udelí Objednávateľovi oprávnenie používať</w:t>
      </w:r>
      <w:r w:rsidR="00285F31">
        <w:rPr>
          <w:rFonts w:ascii="Times New Roman" w:hAnsi="Times New Roman" w:cs="Times New Roman"/>
          <w:sz w:val="24"/>
          <w:szCs w:val="24"/>
        </w:rPr>
        <w:t xml:space="preserve"> neobmedzene a v plnom rozsahu</w:t>
      </w:r>
      <w:r w:rsidRPr="00EE3611">
        <w:rPr>
          <w:rFonts w:ascii="Times New Roman" w:hAnsi="Times New Roman" w:cs="Times New Roman"/>
          <w:sz w:val="24"/>
          <w:szCs w:val="24"/>
        </w:rPr>
        <w:t xml:space="preserve"> takýto počítačový program v súlade s osobitnými licenčnými podmienkami Zhotoviteľa alebo tretích strán. Pre kvalifikovanie počítačového programu Zhotoviteľa alebo tretej strany je nevyhnutné splniť jednu z podmienok: </w:t>
      </w:r>
    </w:p>
    <w:p w14:paraId="506DEB9B" w14:textId="77777777" w:rsidR="00B9055A" w:rsidRPr="00B31592" w:rsidRDefault="00B9055A" w:rsidP="00D27A75">
      <w:pPr>
        <w:pStyle w:val="MLOdsek"/>
        <w:numPr>
          <w:ilvl w:val="0"/>
          <w:numId w:val="19"/>
        </w:numPr>
        <w:tabs>
          <w:tab w:val="left" w:pos="1134"/>
        </w:tabs>
        <w:spacing w:after="240"/>
        <w:ind w:left="1134" w:hanging="425"/>
        <w:rPr>
          <w:rFonts w:ascii="Times New Roman" w:hAnsi="Times New Roman" w:cs="Times New Roman"/>
          <w:sz w:val="24"/>
          <w:szCs w:val="24"/>
        </w:rPr>
      </w:pPr>
      <w:r w:rsidRPr="00EE3611">
        <w:rPr>
          <w:rFonts w:ascii="Times New Roman" w:hAnsi="Times New Roman" w:cs="Times New Roman"/>
          <w:color w:val="000000" w:themeColor="text1"/>
          <w:sz w:val="24"/>
          <w:szCs w:val="24"/>
        </w:rPr>
        <w:t>Ide o „preexistentný obchodne dostupný proprietárny SW“</w:t>
      </w:r>
      <w:r w:rsidR="008246DE" w:rsidRPr="00EE3611">
        <w:rPr>
          <w:rFonts w:ascii="Times New Roman" w:hAnsi="Times New Roman" w:cs="Times New Roman"/>
          <w:color w:val="000000" w:themeColor="text1"/>
          <w:sz w:val="24"/>
          <w:szCs w:val="24"/>
        </w:rPr>
        <w:t>,</w:t>
      </w:r>
      <w:r w:rsidRPr="00EE3611">
        <w:rPr>
          <w:rFonts w:ascii="Times New Roman" w:hAnsi="Times New Roman" w:cs="Times New Roman"/>
          <w:color w:val="000000" w:themeColor="text1"/>
          <w:sz w:val="24"/>
          <w:szCs w:val="24"/>
        </w:rPr>
        <w:t xml:space="preserve"> tzn. taký softvér (softvérový produkt vrátane databáz) výrobcov</w:t>
      </w:r>
      <w:r w:rsidR="008A60A0">
        <w:rPr>
          <w:rFonts w:ascii="Times New Roman" w:hAnsi="Times New Roman" w:cs="Times New Roman"/>
          <w:color w:val="000000" w:themeColor="text1"/>
          <w:sz w:val="24"/>
          <w:szCs w:val="24"/>
        </w:rPr>
        <w:t xml:space="preserve"> alebo</w:t>
      </w:r>
      <w:r w:rsidR="00283BC8">
        <w:rPr>
          <w:rFonts w:ascii="Times New Roman" w:hAnsi="Times New Roman" w:cs="Times New Roman"/>
          <w:color w:val="000000" w:themeColor="text1"/>
          <w:sz w:val="24"/>
          <w:szCs w:val="24"/>
        </w:rPr>
        <w:t xml:space="preserve"> </w:t>
      </w:r>
      <w:r w:rsidRPr="00EE3611">
        <w:rPr>
          <w:rFonts w:ascii="Times New Roman" w:hAnsi="Times New Roman" w:cs="Times New Roman"/>
          <w:color w:val="000000" w:themeColor="text1"/>
          <w:sz w:val="24"/>
          <w:szCs w:val="24"/>
        </w:rPr>
        <w:t>subjektov</w:t>
      </w:r>
      <w:r w:rsidRPr="00EE3611">
        <w:rPr>
          <w:rFonts w:ascii="Times New Roman" w:hAnsi="Times New Roman" w:cs="Times New Roman"/>
          <w:color w:val="000000" w:themeColor="text1"/>
          <w:sz w:val="24"/>
          <w:szCs w:val="24"/>
          <w:shd w:val="clear" w:color="auto" w:fill="FFFFFF"/>
        </w:rPr>
        <w:t xml:space="preserve"> vykonávajúcich hospodársku</w:t>
      </w:r>
      <w:r w:rsidR="008A60A0">
        <w:rPr>
          <w:rFonts w:ascii="Times New Roman" w:hAnsi="Times New Roman" w:cs="Times New Roman"/>
          <w:color w:val="000000" w:themeColor="text1"/>
          <w:sz w:val="24"/>
          <w:szCs w:val="24"/>
          <w:shd w:val="clear" w:color="auto" w:fill="FFFFFF"/>
        </w:rPr>
        <w:t xml:space="preserve"> činnosť alebo</w:t>
      </w:r>
      <w:r w:rsidR="00283BC8">
        <w:rPr>
          <w:rFonts w:ascii="Times New Roman" w:hAnsi="Times New Roman" w:cs="Times New Roman"/>
          <w:color w:val="000000" w:themeColor="text1"/>
          <w:sz w:val="24"/>
          <w:szCs w:val="24"/>
          <w:shd w:val="clear" w:color="auto" w:fill="FFFFFF"/>
        </w:rPr>
        <w:t xml:space="preserve"> </w:t>
      </w:r>
      <w:r w:rsidRPr="00EE3611">
        <w:rPr>
          <w:rFonts w:ascii="Times New Roman" w:hAnsi="Times New Roman" w:cs="Times New Roman"/>
          <w:color w:val="000000" w:themeColor="text1"/>
          <w:sz w:val="24"/>
          <w:szCs w:val="24"/>
          <w:shd w:val="clear" w:color="auto" w:fill="FFFFFF"/>
        </w:rPr>
        <w:t xml:space="preserve">obchodnú činnosť bez </w:t>
      </w:r>
      <w:r w:rsidRPr="00B31592">
        <w:rPr>
          <w:rFonts w:ascii="Times New Roman" w:hAnsi="Times New Roman" w:cs="Times New Roman"/>
          <w:sz w:val="24"/>
          <w:szCs w:val="24"/>
        </w:rPr>
        <w:t>ohľadu na právne postavenie a spôsob ich financovania</w:t>
      </w:r>
      <w:r w:rsidR="008246DE" w:rsidRPr="00B31592">
        <w:rPr>
          <w:rFonts w:ascii="Times New Roman" w:hAnsi="Times New Roman" w:cs="Times New Roman"/>
          <w:sz w:val="24"/>
          <w:szCs w:val="24"/>
        </w:rPr>
        <w:t>,</w:t>
      </w:r>
      <w:r w:rsidRPr="00B31592">
        <w:rPr>
          <w:rFonts w:ascii="Times New Roman" w:hAnsi="Times New Roman" w:cs="Times New Roman"/>
          <w:sz w:val="24"/>
          <w:szCs w:val="24"/>
        </w:rPr>
        <w:t xml:space="preserve"> ktorý je na trhu bežne dostupný, t. j. ponúkaný na území Slovenskej republiky alebo v rámci Európskej únie</w:t>
      </w:r>
      <w:r w:rsidR="00283BC8">
        <w:rPr>
          <w:rFonts w:ascii="Times New Roman" w:hAnsi="Times New Roman" w:cs="Times New Roman"/>
          <w:sz w:val="24"/>
          <w:szCs w:val="24"/>
        </w:rPr>
        <w:t xml:space="preserve"> </w:t>
      </w:r>
      <w:r w:rsidRPr="00B31592">
        <w:rPr>
          <w:rFonts w:ascii="Times New Roman" w:hAnsi="Times New Roman" w:cs="Times New Roman"/>
          <w:sz w:val="24"/>
          <w:szCs w:val="24"/>
        </w:rPr>
        <w:t>bez obmedzení v čase uzavretia Zmluvy a ktorý spĺňa znaky výrobku alebo tovaru v zmysle slovenskej legislatívy. Hospodárskou činnosťou je každá činnosť, ktorá spočíva v ponuke tovaru a/alebo služieb na trhu.</w:t>
      </w:r>
    </w:p>
    <w:p w14:paraId="23F478C5" w14:textId="77777777" w:rsidR="00B9055A" w:rsidRPr="00B31592" w:rsidRDefault="00B9055A" w:rsidP="00D27A75">
      <w:pPr>
        <w:pStyle w:val="MLOdsek"/>
        <w:numPr>
          <w:ilvl w:val="0"/>
          <w:numId w:val="19"/>
        </w:numPr>
        <w:tabs>
          <w:tab w:val="left" w:pos="1134"/>
        </w:tabs>
        <w:spacing w:after="240"/>
        <w:ind w:left="1134" w:hanging="425"/>
        <w:rPr>
          <w:rFonts w:ascii="Times New Roman" w:hAnsi="Times New Roman" w:cs="Times New Roman"/>
          <w:sz w:val="24"/>
          <w:szCs w:val="24"/>
        </w:rPr>
      </w:pPr>
      <w:r w:rsidRPr="00B31592">
        <w:rPr>
          <w:rFonts w:ascii="Times New Roman" w:hAnsi="Times New Roman" w:cs="Times New Roman"/>
          <w:sz w:val="24"/>
          <w:szCs w:val="24"/>
        </w:rPr>
        <w:t>Ide o „preexistentný obchodne nedostupný proprietárny SW“</w:t>
      </w:r>
      <w:r w:rsidR="008246DE" w:rsidRPr="00B31592">
        <w:rPr>
          <w:rFonts w:ascii="Times New Roman" w:hAnsi="Times New Roman" w:cs="Times New Roman"/>
          <w:sz w:val="24"/>
          <w:szCs w:val="24"/>
        </w:rPr>
        <w:t>,</w:t>
      </w:r>
      <w:r w:rsidRPr="00B31592">
        <w:rPr>
          <w:rFonts w:ascii="Times New Roman" w:hAnsi="Times New Roman" w:cs="Times New Roman"/>
          <w:sz w:val="24"/>
          <w:szCs w:val="24"/>
        </w:rPr>
        <w:t xml:space="preserve"> tzn. taký softvér (softvérový produkt vrátane databáz), ktorý nie je samostatne voľne obchodne dostupný ani obchodovaný, ale spĺňa podmienky preexistentného proprietárneho SW, ktorý vznikol nezávisle od Diela. Zmluvné strany sa dohodli, že v prípade, ak súčasťou Zmluvy je preexistentný obchodne nedostupný SW, Zhotoviteľ je povinný v čase odovzdania Diela alebo jeho časti udeliť Objednávate</w:t>
      </w:r>
      <w:r w:rsidR="005D14FA" w:rsidRPr="00B31592">
        <w:rPr>
          <w:rFonts w:ascii="Times New Roman" w:hAnsi="Times New Roman" w:cs="Times New Roman"/>
          <w:sz w:val="24"/>
          <w:szCs w:val="24"/>
        </w:rPr>
        <w:t xml:space="preserve">ľovi licenciu v súlade </w:t>
      </w:r>
      <w:r w:rsidR="005D14FA" w:rsidRPr="00DD4F89">
        <w:rPr>
          <w:rFonts w:ascii="Times New Roman" w:hAnsi="Times New Roman" w:cs="Times New Roman"/>
          <w:sz w:val="24"/>
          <w:szCs w:val="24"/>
        </w:rPr>
        <w:t>s článkom</w:t>
      </w:r>
      <w:r w:rsidRPr="00DD4F89">
        <w:rPr>
          <w:rFonts w:ascii="Times New Roman" w:hAnsi="Times New Roman" w:cs="Times New Roman"/>
          <w:sz w:val="24"/>
          <w:szCs w:val="24"/>
        </w:rPr>
        <w:t xml:space="preserve"> 11.2</w:t>
      </w:r>
      <w:r w:rsidR="005D14FA" w:rsidRPr="00DD4F89">
        <w:rPr>
          <w:rFonts w:ascii="Times New Roman" w:hAnsi="Times New Roman" w:cs="Times New Roman"/>
          <w:sz w:val="24"/>
          <w:szCs w:val="24"/>
        </w:rPr>
        <w:t xml:space="preserve"> Zmluvy </w:t>
      </w:r>
      <w:r w:rsidRPr="00DD4F89">
        <w:rPr>
          <w:rFonts w:ascii="Times New Roman" w:hAnsi="Times New Roman" w:cs="Times New Roman"/>
          <w:sz w:val="24"/>
          <w:szCs w:val="24"/>
        </w:rPr>
        <w:t>na používanie preexistentného obchodne nedostupného proprietárn</w:t>
      </w:r>
      <w:r w:rsidRPr="00B31592">
        <w:rPr>
          <w:rFonts w:ascii="Times New Roman" w:hAnsi="Times New Roman" w:cs="Times New Roman"/>
          <w:sz w:val="24"/>
          <w:szCs w:val="24"/>
        </w:rPr>
        <w:t xml:space="preserve">eho SW v rozsahu nevyhnutnom na funkčné používanie </w:t>
      </w:r>
      <w:r w:rsidR="008A60A0">
        <w:rPr>
          <w:rFonts w:ascii="Times New Roman" w:hAnsi="Times New Roman" w:cs="Times New Roman"/>
          <w:sz w:val="24"/>
          <w:szCs w:val="24"/>
        </w:rPr>
        <w:t xml:space="preserve">a správu </w:t>
      </w:r>
      <w:r w:rsidRPr="00B31592">
        <w:rPr>
          <w:rFonts w:ascii="Times New Roman" w:hAnsi="Times New Roman" w:cs="Times New Roman"/>
          <w:sz w:val="24"/>
          <w:szCs w:val="24"/>
        </w:rPr>
        <w:t>Diela alebo jeho časti (s výnimkou použitia, ktoré má obchodný charakter) v súlade s účelom, na aký je Dielo alebo jeho časť vytvorené a na celé obdobie existencie Diela ako celku.</w:t>
      </w:r>
    </w:p>
    <w:p w14:paraId="74C9E0C6" w14:textId="77777777" w:rsidR="00B9055A" w:rsidRPr="00EE3611" w:rsidRDefault="00B9055A" w:rsidP="00D27A75">
      <w:pPr>
        <w:pStyle w:val="MLOdsek"/>
        <w:numPr>
          <w:ilvl w:val="0"/>
          <w:numId w:val="19"/>
        </w:numPr>
        <w:tabs>
          <w:tab w:val="left" w:pos="1134"/>
        </w:tabs>
        <w:spacing w:after="240"/>
        <w:ind w:left="1134" w:hanging="425"/>
        <w:rPr>
          <w:rFonts w:ascii="Times New Roman" w:hAnsi="Times New Roman" w:cs="Times New Roman"/>
          <w:color w:val="000000" w:themeColor="text1"/>
          <w:sz w:val="24"/>
          <w:szCs w:val="24"/>
        </w:rPr>
      </w:pPr>
      <w:r w:rsidRPr="00EE3611">
        <w:rPr>
          <w:rFonts w:ascii="Times New Roman" w:hAnsi="Times New Roman" w:cs="Times New Roman"/>
          <w:sz w:val="24"/>
          <w:szCs w:val="24"/>
        </w:rPr>
        <w:t>Ide</w:t>
      </w:r>
      <w:r w:rsidRPr="00B31592">
        <w:rPr>
          <w:rFonts w:ascii="Times New Roman" w:hAnsi="Times New Roman" w:cs="Times New Roman"/>
          <w:sz w:val="24"/>
          <w:szCs w:val="24"/>
        </w:rPr>
        <w:t xml:space="preserve"> o „preexistentný open source SW“ tzn.</w:t>
      </w:r>
      <w:r w:rsidR="00283BC8">
        <w:rPr>
          <w:rFonts w:ascii="Times New Roman" w:hAnsi="Times New Roman" w:cs="Times New Roman"/>
          <w:sz w:val="24"/>
          <w:szCs w:val="24"/>
        </w:rPr>
        <w:t xml:space="preserve"> </w:t>
      </w:r>
      <w:r w:rsidRPr="00EE3611">
        <w:rPr>
          <w:rFonts w:ascii="Times New Roman" w:hAnsi="Times New Roman" w:cs="Times New Roman"/>
          <w:sz w:val="24"/>
          <w:szCs w:val="24"/>
        </w:rPr>
        <w:t>taký open source softvér, ktorý</w:t>
      </w:r>
      <w:r w:rsidR="00283BC8">
        <w:rPr>
          <w:rFonts w:ascii="Times New Roman" w:hAnsi="Times New Roman" w:cs="Times New Roman"/>
          <w:sz w:val="24"/>
          <w:szCs w:val="24"/>
        </w:rPr>
        <w:t xml:space="preserve"> </w:t>
      </w:r>
      <w:r w:rsidRPr="00EE3611">
        <w:rPr>
          <w:rFonts w:ascii="Times New Roman" w:hAnsi="Times New Roman" w:cs="Times New Roman"/>
          <w:sz w:val="24"/>
          <w:szCs w:val="24"/>
        </w:rPr>
        <w:t xml:space="preserve">umožňuje spustenie, </w:t>
      </w:r>
      <w:r w:rsidR="00494C71" w:rsidRPr="00EE3611">
        <w:rPr>
          <w:rFonts w:ascii="Times New Roman" w:hAnsi="Times New Roman" w:cs="Times New Roman"/>
          <w:sz w:val="24"/>
          <w:szCs w:val="24"/>
        </w:rPr>
        <w:t>analyzovani</w:t>
      </w:r>
      <w:r w:rsidR="00494C71">
        <w:rPr>
          <w:rFonts w:ascii="Times New Roman" w:hAnsi="Times New Roman" w:cs="Times New Roman"/>
          <w:sz w:val="24"/>
          <w:szCs w:val="24"/>
        </w:rPr>
        <w:t>e</w:t>
      </w:r>
      <w:r w:rsidRPr="00EE3611">
        <w:rPr>
          <w:rFonts w:ascii="Times New Roman" w:hAnsi="Times New Roman" w:cs="Times New Roman"/>
          <w:sz w:val="24"/>
          <w:szCs w:val="24"/>
        </w:rPr>
        <w:t>, modifikáciu a zdieľanie zdrojového kódu, vrátane detailného komentovania zdrojových kódov a úplnej užívateľskej, prevádzkovej a administrátorskej dokumentácie. Zhotoviteľ je povinný poskytnúť Objednávateľovi o tejto skutočnosti písomné vyhlásenie a na výzvu Objednávateľa túto skutočnosť preukázať. Objednávateľ je v prípade použitia open source povinný dodržiavať podmienky konkrétnej open source licencie vzťahujúcej sa na dotknutý open source počítačový program. Pod pojmom open sou</w:t>
      </w:r>
      <w:r w:rsidR="002715CB" w:rsidRPr="00EE3611">
        <w:rPr>
          <w:rFonts w:ascii="Times New Roman" w:hAnsi="Times New Roman" w:cs="Times New Roman"/>
          <w:sz w:val="24"/>
          <w:szCs w:val="24"/>
        </w:rPr>
        <w:t>r</w:t>
      </w:r>
      <w:r w:rsidRPr="00EE3611">
        <w:rPr>
          <w:rFonts w:ascii="Times New Roman" w:hAnsi="Times New Roman" w:cs="Times New Roman"/>
          <w:sz w:val="24"/>
          <w:szCs w:val="24"/>
        </w:rPr>
        <w:t>ce softvér nie je chápaný počítačový program zodpovedajúci verejnej licencii Európskej únie v</w:t>
      </w:r>
      <w:r w:rsidR="00283BC8">
        <w:rPr>
          <w:rFonts w:ascii="Times New Roman" w:hAnsi="Times New Roman" w:cs="Times New Roman"/>
          <w:sz w:val="24"/>
          <w:szCs w:val="24"/>
        </w:rPr>
        <w:t xml:space="preserve"> </w:t>
      </w:r>
      <w:r w:rsidRPr="00EE3611">
        <w:rPr>
          <w:rFonts w:ascii="Times New Roman" w:hAnsi="Times New Roman" w:cs="Times New Roman"/>
          <w:sz w:val="24"/>
          <w:szCs w:val="24"/>
        </w:rPr>
        <w:t xml:space="preserve">súlade s ustanoveniami </w:t>
      </w:r>
      <w:r w:rsidR="0086317C">
        <w:rPr>
          <w:rFonts w:ascii="Times New Roman" w:hAnsi="Times New Roman" w:cs="Times New Roman"/>
          <w:sz w:val="24"/>
          <w:szCs w:val="24"/>
        </w:rPr>
        <w:t>Z</w:t>
      </w:r>
      <w:r w:rsidR="008A60A0" w:rsidRPr="00EE3611">
        <w:rPr>
          <w:rFonts w:ascii="Times New Roman" w:hAnsi="Times New Roman" w:cs="Times New Roman"/>
          <w:sz w:val="24"/>
          <w:szCs w:val="24"/>
        </w:rPr>
        <w:t>ákona</w:t>
      </w:r>
      <w:r w:rsidR="0086317C">
        <w:rPr>
          <w:rFonts w:ascii="Times New Roman" w:hAnsi="Times New Roman" w:cs="Times New Roman"/>
          <w:sz w:val="24"/>
          <w:szCs w:val="24"/>
        </w:rPr>
        <w:t xml:space="preserve"> o ITVS</w:t>
      </w:r>
      <w:r w:rsidR="00586739" w:rsidRPr="00EE3611">
        <w:rPr>
          <w:rFonts w:ascii="Times New Roman" w:hAnsi="Times New Roman" w:cs="Times New Roman"/>
          <w:sz w:val="24"/>
          <w:szCs w:val="24"/>
        </w:rPr>
        <w:t>.</w:t>
      </w:r>
    </w:p>
    <w:p w14:paraId="7FC10982" w14:textId="77777777" w:rsidR="00B9055A" w:rsidRPr="00EE3611" w:rsidRDefault="00B9055A" w:rsidP="00D27A75">
      <w:pPr>
        <w:pStyle w:val="MLOdsek"/>
        <w:numPr>
          <w:ilvl w:val="1"/>
          <w:numId w:val="50"/>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Špecifikácia preexistentných SW podľa bodu 11.</w:t>
      </w:r>
      <w:r w:rsidR="004468A0">
        <w:rPr>
          <w:rFonts w:ascii="Times New Roman" w:hAnsi="Times New Roman" w:cs="Times New Roman"/>
          <w:sz w:val="24"/>
          <w:szCs w:val="24"/>
        </w:rPr>
        <w:t>5</w:t>
      </w:r>
      <w:r w:rsidR="00391EC2" w:rsidRPr="00EE3611">
        <w:rPr>
          <w:rFonts w:ascii="Times New Roman" w:hAnsi="Times New Roman" w:cs="Times New Roman"/>
          <w:sz w:val="24"/>
          <w:szCs w:val="24"/>
        </w:rPr>
        <w:t xml:space="preserve"> </w:t>
      </w:r>
      <w:r w:rsidR="00586739" w:rsidRPr="00EE3611">
        <w:rPr>
          <w:rFonts w:ascii="Times New Roman" w:hAnsi="Times New Roman" w:cs="Times New Roman"/>
          <w:sz w:val="24"/>
          <w:szCs w:val="24"/>
        </w:rPr>
        <w:t>tejto Zmluvy</w:t>
      </w:r>
      <w:r w:rsidR="00283BC8">
        <w:rPr>
          <w:rFonts w:ascii="Times New Roman" w:hAnsi="Times New Roman" w:cs="Times New Roman"/>
          <w:sz w:val="24"/>
          <w:szCs w:val="24"/>
        </w:rPr>
        <w:t xml:space="preserve"> </w:t>
      </w:r>
      <w:r w:rsidRPr="00EE3611">
        <w:rPr>
          <w:rFonts w:ascii="Times New Roman" w:hAnsi="Times New Roman" w:cs="Times New Roman"/>
          <w:sz w:val="24"/>
          <w:szCs w:val="24"/>
        </w:rPr>
        <w:t xml:space="preserve">a ich </w:t>
      </w:r>
      <w:r w:rsidRPr="00B378D3">
        <w:rPr>
          <w:rFonts w:ascii="Times New Roman" w:hAnsi="Times New Roman" w:cs="Times New Roman"/>
          <w:sz w:val="24"/>
          <w:szCs w:val="24"/>
        </w:rPr>
        <w:t xml:space="preserve">licenčných podmienok, </w:t>
      </w:r>
      <w:r w:rsidR="00CF048B" w:rsidRPr="00B378D3">
        <w:rPr>
          <w:rFonts w:ascii="Times New Roman" w:hAnsi="Times New Roman" w:cs="Times New Roman"/>
          <w:sz w:val="24"/>
          <w:szCs w:val="24"/>
        </w:rPr>
        <w:t xml:space="preserve">pokiaľ tvoria </w:t>
      </w:r>
      <w:r w:rsidRPr="00B378D3">
        <w:rPr>
          <w:rFonts w:ascii="Times New Roman" w:hAnsi="Times New Roman" w:cs="Times New Roman"/>
          <w:sz w:val="24"/>
          <w:szCs w:val="24"/>
        </w:rPr>
        <w:t>s</w:t>
      </w:r>
      <w:r w:rsidR="00586739" w:rsidRPr="00B378D3">
        <w:rPr>
          <w:rFonts w:ascii="Times New Roman" w:hAnsi="Times New Roman" w:cs="Times New Roman"/>
          <w:sz w:val="24"/>
          <w:szCs w:val="24"/>
        </w:rPr>
        <w:t>účasť Diela podľa tejto Zmluvy</w:t>
      </w:r>
      <w:r w:rsidR="008246DE" w:rsidRPr="00B378D3">
        <w:rPr>
          <w:rFonts w:ascii="Times New Roman" w:hAnsi="Times New Roman" w:cs="Times New Roman"/>
          <w:sz w:val="24"/>
          <w:szCs w:val="24"/>
        </w:rPr>
        <w:t>,</w:t>
      </w:r>
      <w:r w:rsidRPr="00B378D3">
        <w:rPr>
          <w:rFonts w:ascii="Times New Roman" w:hAnsi="Times New Roman" w:cs="Times New Roman"/>
          <w:sz w:val="24"/>
          <w:szCs w:val="24"/>
        </w:rPr>
        <w:t xml:space="preserve"> </w:t>
      </w:r>
      <w:r w:rsidR="008246DE" w:rsidRPr="00B378D3">
        <w:rPr>
          <w:rFonts w:ascii="Times New Roman" w:hAnsi="Times New Roman" w:cs="Times New Roman"/>
          <w:sz w:val="24"/>
          <w:szCs w:val="24"/>
        </w:rPr>
        <w:t xml:space="preserve">je uvedená v </w:t>
      </w:r>
      <w:r w:rsidR="00DD4F89" w:rsidRPr="00B378D3">
        <w:rPr>
          <w:rFonts w:ascii="Times New Roman" w:hAnsi="Times New Roman" w:cs="Times New Roman"/>
          <w:sz w:val="24"/>
          <w:szCs w:val="24"/>
        </w:rPr>
        <w:t>P</w:t>
      </w:r>
      <w:r w:rsidR="008246DE" w:rsidRPr="00B378D3">
        <w:rPr>
          <w:rFonts w:ascii="Times New Roman" w:hAnsi="Times New Roman" w:cs="Times New Roman"/>
          <w:sz w:val="24"/>
          <w:szCs w:val="24"/>
        </w:rPr>
        <w:t xml:space="preserve">rílohe </w:t>
      </w:r>
      <w:r w:rsidRPr="00B378D3">
        <w:rPr>
          <w:rFonts w:ascii="Times New Roman" w:hAnsi="Times New Roman" w:cs="Times New Roman"/>
          <w:sz w:val="24"/>
          <w:szCs w:val="24"/>
        </w:rPr>
        <w:t xml:space="preserve">č. </w:t>
      </w:r>
      <w:r w:rsidR="0021670F" w:rsidRPr="00B378D3">
        <w:rPr>
          <w:rFonts w:ascii="Times New Roman" w:hAnsi="Times New Roman" w:cs="Times New Roman"/>
          <w:sz w:val="24"/>
          <w:szCs w:val="24"/>
        </w:rPr>
        <w:t>5</w:t>
      </w:r>
      <w:r w:rsidR="00B378D3">
        <w:rPr>
          <w:rFonts w:ascii="Times New Roman" w:hAnsi="Times New Roman" w:cs="Times New Roman"/>
          <w:sz w:val="24"/>
          <w:szCs w:val="24"/>
        </w:rPr>
        <w:t xml:space="preserve"> „</w:t>
      </w:r>
      <w:r w:rsidR="00B378D3" w:rsidRPr="00CA13F3">
        <w:rPr>
          <w:rFonts w:ascii="Times New Roman" w:hAnsi="Times New Roman" w:cs="Times New Roman"/>
          <w:sz w:val="24"/>
          <w:szCs w:val="24"/>
        </w:rPr>
        <w:t>Zoznam</w:t>
      </w:r>
      <w:r w:rsidR="00B378D3">
        <w:rPr>
          <w:rFonts w:ascii="Times New Roman" w:hAnsi="Times New Roman" w:cs="Times New Roman"/>
          <w:sz w:val="24"/>
          <w:szCs w:val="24"/>
        </w:rPr>
        <w:t xml:space="preserve"> preexistentných SW tretích strán“ (ďalej len „Príloha č. 5“)</w:t>
      </w:r>
      <w:r w:rsidRPr="00B378D3">
        <w:rPr>
          <w:rFonts w:ascii="Times New Roman" w:hAnsi="Times New Roman" w:cs="Times New Roman"/>
          <w:sz w:val="24"/>
          <w:szCs w:val="24"/>
        </w:rPr>
        <w:t>. Za predpokladu</w:t>
      </w:r>
      <w:r w:rsidR="00494C71" w:rsidRPr="00B378D3">
        <w:rPr>
          <w:rFonts w:ascii="Times New Roman" w:hAnsi="Times New Roman" w:cs="Times New Roman"/>
          <w:sz w:val="24"/>
          <w:szCs w:val="24"/>
        </w:rPr>
        <w:t>,</w:t>
      </w:r>
      <w:r w:rsidRPr="00B378D3">
        <w:rPr>
          <w:rFonts w:ascii="Times New Roman" w:hAnsi="Times New Roman" w:cs="Times New Roman"/>
          <w:sz w:val="24"/>
          <w:szCs w:val="24"/>
        </w:rPr>
        <w:t xml:space="preserve"> že licencie podľa prvej vety tohto článku stratia platnosť a účinnosť, Zhotoviteľ je povinný zabezpečiť kvalitatívne zodpovedajúci ekvivalent pôvodných licencií</w:t>
      </w:r>
      <w:r w:rsidRPr="00EE3611">
        <w:rPr>
          <w:rFonts w:ascii="Times New Roman" w:hAnsi="Times New Roman" w:cs="Times New Roman"/>
          <w:sz w:val="24"/>
          <w:szCs w:val="24"/>
        </w:rPr>
        <w:t xml:space="preserve">, a to </w:t>
      </w:r>
      <w:r w:rsidRPr="00EE3611">
        <w:rPr>
          <w:rFonts w:ascii="Times New Roman" w:hAnsi="Times New Roman" w:cs="Times New Roman"/>
          <w:sz w:val="24"/>
          <w:szCs w:val="24"/>
        </w:rPr>
        <w:lastRenderedPageBreak/>
        <w:t>takým spôsobom</w:t>
      </w:r>
      <w:r w:rsidR="00DD00C4">
        <w:rPr>
          <w:rFonts w:ascii="Times New Roman" w:hAnsi="Times New Roman" w:cs="Times New Roman"/>
          <w:sz w:val="24"/>
          <w:szCs w:val="24"/>
        </w:rPr>
        <w:t>,</w:t>
      </w:r>
      <w:r w:rsidRPr="00EE3611">
        <w:rPr>
          <w:rFonts w:ascii="Times New Roman" w:hAnsi="Times New Roman" w:cs="Times New Roman"/>
          <w:sz w:val="24"/>
          <w:szCs w:val="24"/>
        </w:rPr>
        <w:t xml:space="preserve"> aby bol Objednávateľ schopný zabezpečovať plynulú, bezpečnú a spoľahlivú prevádzku </w:t>
      </w:r>
      <w:r w:rsidR="008A60A0">
        <w:rPr>
          <w:rFonts w:ascii="Times New Roman" w:hAnsi="Times New Roman" w:cs="Times New Roman"/>
          <w:sz w:val="24"/>
          <w:szCs w:val="24"/>
        </w:rPr>
        <w:t>Diela</w:t>
      </w:r>
      <w:r w:rsidR="004468A0">
        <w:rPr>
          <w:rFonts w:ascii="Times New Roman" w:hAnsi="Times New Roman" w:cs="Times New Roman"/>
          <w:sz w:val="24"/>
          <w:szCs w:val="24"/>
        </w:rPr>
        <w:t xml:space="preserve"> </w:t>
      </w:r>
      <w:r w:rsidR="004468A0" w:rsidRPr="00106FFA">
        <w:rPr>
          <w:rFonts w:ascii="Times New Roman" w:hAnsi="Times New Roman" w:cs="Times New Roman"/>
          <w:sz w:val="24"/>
          <w:szCs w:val="24"/>
        </w:rPr>
        <w:t>na obdobie podľa bodu 11.9</w:t>
      </w:r>
      <w:r w:rsidR="008246DE" w:rsidRPr="00106FFA">
        <w:rPr>
          <w:rFonts w:ascii="Times New Roman" w:hAnsi="Times New Roman" w:cs="Times New Roman"/>
          <w:sz w:val="24"/>
          <w:szCs w:val="24"/>
        </w:rPr>
        <w:t>.</w:t>
      </w:r>
    </w:p>
    <w:p w14:paraId="2B96AA8D" w14:textId="77777777" w:rsidR="00B9055A" w:rsidRPr="00B378D3" w:rsidRDefault="00B9055A" w:rsidP="00D27A75">
      <w:pPr>
        <w:pStyle w:val="MLOdsek"/>
        <w:numPr>
          <w:ilvl w:val="1"/>
          <w:numId w:val="50"/>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Práva získané v rám</w:t>
      </w:r>
      <w:r w:rsidR="006B7662" w:rsidRPr="00EE3611">
        <w:rPr>
          <w:rFonts w:ascii="Times New Roman" w:hAnsi="Times New Roman" w:cs="Times New Roman"/>
          <w:sz w:val="24"/>
          <w:szCs w:val="24"/>
        </w:rPr>
        <w:t xml:space="preserve">ci plnenia tejto Zmluvy </w:t>
      </w:r>
      <w:r w:rsidRPr="00EE3611">
        <w:rPr>
          <w:rFonts w:ascii="Times New Roman" w:hAnsi="Times New Roman" w:cs="Times New Roman"/>
          <w:sz w:val="24"/>
          <w:szCs w:val="24"/>
        </w:rPr>
        <w:t>prechádzajú aj na prípadného právneho nástupcu Objednávateľa. Prípadná zmena v osobe Zhotoviteľa (napr. právne nástupníctvo) nebude mať vplyv na oprávnenia udele</w:t>
      </w:r>
      <w:r w:rsidR="003B375B" w:rsidRPr="00EE3611">
        <w:rPr>
          <w:rFonts w:ascii="Times New Roman" w:hAnsi="Times New Roman" w:cs="Times New Roman"/>
          <w:sz w:val="24"/>
          <w:szCs w:val="24"/>
        </w:rPr>
        <w:t xml:space="preserve">né v rámci tejto Zmluvy </w:t>
      </w:r>
      <w:r w:rsidRPr="00EE3611">
        <w:rPr>
          <w:rFonts w:ascii="Times New Roman" w:hAnsi="Times New Roman" w:cs="Times New Roman"/>
          <w:sz w:val="24"/>
          <w:szCs w:val="24"/>
        </w:rPr>
        <w:t>Zhotoviteľom Objednávateľovi.</w:t>
      </w:r>
    </w:p>
    <w:p w14:paraId="4E19B378" w14:textId="77777777" w:rsidR="00B9055A" w:rsidRPr="00EE3611" w:rsidRDefault="00B9055A" w:rsidP="00D27A75">
      <w:pPr>
        <w:pStyle w:val="MLOdsek"/>
        <w:numPr>
          <w:ilvl w:val="1"/>
          <w:numId w:val="50"/>
        </w:numPr>
        <w:spacing w:after="240"/>
        <w:ind w:left="709" w:hanging="709"/>
        <w:rPr>
          <w:rFonts w:ascii="Times New Roman" w:hAnsi="Times New Roman" w:cs="Times New Roman"/>
          <w:sz w:val="24"/>
          <w:szCs w:val="24"/>
        </w:rPr>
      </w:pPr>
      <w:r w:rsidRPr="00B378D3">
        <w:rPr>
          <w:rFonts w:ascii="Times New Roman" w:hAnsi="Times New Roman" w:cs="Times New Roman"/>
          <w:sz w:val="24"/>
          <w:szCs w:val="24"/>
        </w:rPr>
        <w:t>Zhotoviteľ sa zaväzuje samostatne zdokumentovať všetky využitia preexistentných proprietár</w:t>
      </w:r>
      <w:r w:rsidR="00A679BE" w:rsidRPr="00B378D3">
        <w:rPr>
          <w:rFonts w:ascii="Times New Roman" w:hAnsi="Times New Roman" w:cs="Times New Roman"/>
          <w:sz w:val="24"/>
          <w:szCs w:val="24"/>
        </w:rPr>
        <w:t>nych</w:t>
      </w:r>
      <w:r w:rsidR="00106FFA">
        <w:rPr>
          <w:rFonts w:ascii="Times New Roman" w:hAnsi="Times New Roman" w:cs="Times New Roman"/>
          <w:sz w:val="24"/>
          <w:szCs w:val="24"/>
        </w:rPr>
        <w:t xml:space="preserve"> SW podľa bodu 11.5</w:t>
      </w:r>
      <w:r w:rsidR="00A679BE" w:rsidRPr="00B378D3">
        <w:rPr>
          <w:rFonts w:ascii="Times New Roman" w:hAnsi="Times New Roman" w:cs="Times New Roman"/>
          <w:sz w:val="24"/>
          <w:szCs w:val="24"/>
        </w:rPr>
        <w:t xml:space="preserve"> a open source SW (ďalej ako </w:t>
      </w:r>
      <w:r w:rsidRPr="00B378D3">
        <w:rPr>
          <w:rFonts w:ascii="Times New Roman" w:hAnsi="Times New Roman" w:cs="Times New Roman"/>
          <w:sz w:val="24"/>
          <w:szCs w:val="24"/>
        </w:rPr>
        <w:t xml:space="preserve">„preexistentný SW“) a predložiť Objednávateľovi </w:t>
      </w:r>
      <w:r w:rsidR="003B375B" w:rsidRPr="00B378D3">
        <w:rPr>
          <w:rFonts w:ascii="Times New Roman" w:hAnsi="Times New Roman" w:cs="Times New Roman"/>
          <w:sz w:val="24"/>
          <w:szCs w:val="24"/>
        </w:rPr>
        <w:t xml:space="preserve">ich </w:t>
      </w:r>
      <w:r w:rsidRPr="00B378D3">
        <w:rPr>
          <w:rFonts w:ascii="Times New Roman" w:hAnsi="Times New Roman" w:cs="Times New Roman"/>
          <w:sz w:val="24"/>
          <w:szCs w:val="24"/>
        </w:rPr>
        <w:t>ucelený prehľad vrátane ich licenčných</w:t>
      </w:r>
      <w:r w:rsidRPr="00EE3611">
        <w:rPr>
          <w:rFonts w:ascii="Times New Roman" w:hAnsi="Times New Roman" w:cs="Times New Roman"/>
          <w:sz w:val="24"/>
          <w:szCs w:val="24"/>
        </w:rPr>
        <w:t xml:space="preserve"> podmienok</w:t>
      </w:r>
      <w:r w:rsidR="00E306D6">
        <w:rPr>
          <w:rFonts w:ascii="Times New Roman" w:hAnsi="Times New Roman" w:cs="Times New Roman"/>
          <w:sz w:val="24"/>
          <w:szCs w:val="24"/>
        </w:rPr>
        <w:t>; bod 11.</w:t>
      </w:r>
      <w:r w:rsidR="00826C2A">
        <w:rPr>
          <w:rFonts w:ascii="Times New Roman" w:hAnsi="Times New Roman" w:cs="Times New Roman"/>
          <w:sz w:val="24"/>
          <w:szCs w:val="24"/>
        </w:rPr>
        <w:t>6</w:t>
      </w:r>
      <w:r w:rsidR="00E306D6">
        <w:rPr>
          <w:rFonts w:ascii="Times New Roman" w:hAnsi="Times New Roman" w:cs="Times New Roman"/>
          <w:sz w:val="24"/>
          <w:szCs w:val="24"/>
        </w:rPr>
        <w:t xml:space="preserve"> Zmluvy tým nie je dotknutý</w:t>
      </w:r>
      <w:r w:rsidRPr="00EE3611">
        <w:rPr>
          <w:rFonts w:ascii="Times New Roman" w:hAnsi="Times New Roman" w:cs="Times New Roman"/>
          <w:sz w:val="24"/>
          <w:szCs w:val="24"/>
        </w:rPr>
        <w:t>.</w:t>
      </w:r>
    </w:p>
    <w:p w14:paraId="4B06F10A" w14:textId="77777777" w:rsidR="00B9055A" w:rsidRPr="00DD4F89" w:rsidRDefault="00B9055A" w:rsidP="00D27A75">
      <w:pPr>
        <w:pStyle w:val="MLOdsek"/>
        <w:numPr>
          <w:ilvl w:val="1"/>
          <w:numId w:val="50"/>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Zhotoviteľ v </w:t>
      </w:r>
      <w:r w:rsidRPr="00DD4F89">
        <w:rPr>
          <w:rFonts w:ascii="Times New Roman" w:hAnsi="Times New Roman" w:cs="Times New Roman"/>
          <w:sz w:val="24"/>
          <w:szCs w:val="24"/>
        </w:rPr>
        <w:t xml:space="preserve">súlade </w:t>
      </w:r>
      <w:r w:rsidR="00216426" w:rsidRPr="00DD4F89">
        <w:rPr>
          <w:rFonts w:ascii="Times New Roman" w:hAnsi="Times New Roman" w:cs="Times New Roman"/>
          <w:sz w:val="24"/>
          <w:szCs w:val="24"/>
        </w:rPr>
        <w:t>s</w:t>
      </w:r>
      <w:r w:rsidR="003B375B" w:rsidRPr="00DD4F89">
        <w:rPr>
          <w:rFonts w:ascii="Times New Roman" w:hAnsi="Times New Roman" w:cs="Times New Roman"/>
          <w:sz w:val="24"/>
          <w:szCs w:val="24"/>
        </w:rPr>
        <w:t> bodom 5.5</w:t>
      </w:r>
      <w:r w:rsidR="00283BC8" w:rsidRPr="00DD4F89">
        <w:rPr>
          <w:rFonts w:ascii="Times New Roman" w:hAnsi="Times New Roman" w:cs="Times New Roman"/>
          <w:sz w:val="24"/>
          <w:szCs w:val="24"/>
        </w:rPr>
        <w:t xml:space="preserve"> </w:t>
      </w:r>
      <w:r w:rsidR="003B375B" w:rsidRPr="00DD4F89">
        <w:rPr>
          <w:rFonts w:ascii="Times New Roman" w:hAnsi="Times New Roman" w:cs="Times New Roman"/>
          <w:sz w:val="24"/>
          <w:szCs w:val="24"/>
        </w:rPr>
        <w:t>Zmluvy</w:t>
      </w:r>
      <w:r w:rsidR="00283BC8" w:rsidRPr="00DD4F89">
        <w:rPr>
          <w:rFonts w:ascii="Times New Roman" w:hAnsi="Times New Roman" w:cs="Times New Roman"/>
          <w:sz w:val="24"/>
          <w:szCs w:val="24"/>
        </w:rPr>
        <w:t xml:space="preserve"> </w:t>
      </w:r>
      <w:r w:rsidRPr="00DD4F89">
        <w:rPr>
          <w:rFonts w:ascii="Times New Roman" w:hAnsi="Times New Roman" w:cs="Times New Roman"/>
          <w:sz w:val="24"/>
          <w:szCs w:val="24"/>
        </w:rPr>
        <w:t>zodpovedá za úhradu licenčných poplatkov za použitie preexistentného SW a súvisiacich služieb podpory a iných plnení</w:t>
      </w:r>
      <w:r w:rsidR="00260459" w:rsidRPr="00DD4F89">
        <w:rPr>
          <w:rFonts w:ascii="Times New Roman" w:hAnsi="Times New Roman" w:cs="Times New Roman"/>
          <w:sz w:val="24"/>
          <w:szCs w:val="24"/>
        </w:rPr>
        <w:t xml:space="preserve">, a to do uplynutia </w:t>
      </w:r>
      <w:r w:rsidR="00640B80">
        <w:rPr>
          <w:rFonts w:ascii="Times New Roman" w:hAnsi="Times New Roman" w:cs="Times New Roman"/>
          <w:sz w:val="24"/>
          <w:szCs w:val="24"/>
        </w:rPr>
        <w:t xml:space="preserve">minimálne </w:t>
      </w:r>
      <w:r w:rsidR="00260459" w:rsidRPr="00DD4F89">
        <w:rPr>
          <w:rFonts w:ascii="Times New Roman" w:hAnsi="Times New Roman" w:cs="Times New Roman"/>
          <w:sz w:val="24"/>
          <w:szCs w:val="24"/>
        </w:rPr>
        <w:t>dvoch rokov od odovzdania celého Diela</w:t>
      </w:r>
      <w:r w:rsidRPr="00DD4F89">
        <w:rPr>
          <w:rFonts w:ascii="Times New Roman" w:hAnsi="Times New Roman" w:cs="Times New Roman"/>
          <w:sz w:val="24"/>
          <w:szCs w:val="24"/>
        </w:rPr>
        <w:t>.</w:t>
      </w:r>
    </w:p>
    <w:p w14:paraId="6459DC6E" w14:textId="77777777" w:rsidR="00B9055A" w:rsidRPr="0049682E" w:rsidRDefault="00B9055A" w:rsidP="00D27A75">
      <w:pPr>
        <w:pStyle w:val="MLOdsek"/>
        <w:numPr>
          <w:ilvl w:val="1"/>
          <w:numId w:val="50"/>
        </w:numPr>
        <w:spacing w:after="240"/>
        <w:ind w:left="709" w:hanging="709"/>
        <w:rPr>
          <w:rFonts w:ascii="Times New Roman" w:hAnsi="Times New Roman" w:cs="Times New Roman"/>
          <w:sz w:val="24"/>
          <w:szCs w:val="24"/>
        </w:rPr>
      </w:pPr>
      <w:r w:rsidRPr="00DD4F89">
        <w:rPr>
          <w:rFonts w:ascii="Times New Roman" w:hAnsi="Times New Roman" w:cs="Times New Roman"/>
          <w:sz w:val="24"/>
          <w:szCs w:val="24"/>
        </w:rPr>
        <w:t xml:space="preserve">Autorské diela, preexistentné proprietárne SW </w:t>
      </w:r>
      <w:r w:rsidR="00106FFA">
        <w:rPr>
          <w:rFonts w:ascii="Times New Roman" w:hAnsi="Times New Roman" w:cs="Times New Roman"/>
          <w:sz w:val="24"/>
          <w:szCs w:val="24"/>
        </w:rPr>
        <w:t>d</w:t>
      </w:r>
      <w:r w:rsidRPr="00DD4F89">
        <w:rPr>
          <w:rFonts w:ascii="Times New Roman" w:hAnsi="Times New Roman" w:cs="Times New Roman"/>
          <w:sz w:val="24"/>
          <w:szCs w:val="24"/>
        </w:rPr>
        <w:t>iela alebo</w:t>
      </w:r>
      <w:r w:rsidRPr="00DD4F89">
        <w:rPr>
          <w:rFonts w:ascii="Times New Roman" w:eastAsia="Calibri" w:hAnsi="Times New Roman" w:cs="Times New Roman"/>
          <w:color w:val="000000"/>
          <w:sz w:val="24"/>
          <w:szCs w:val="24"/>
        </w:rPr>
        <w:t xml:space="preserve"> preexistentné open source </w:t>
      </w:r>
      <w:r w:rsidR="00106FFA">
        <w:rPr>
          <w:rFonts w:ascii="Times New Roman" w:eastAsia="Calibri" w:hAnsi="Times New Roman" w:cs="Times New Roman"/>
          <w:color w:val="000000"/>
          <w:sz w:val="24"/>
          <w:szCs w:val="24"/>
        </w:rPr>
        <w:t>d</w:t>
      </w:r>
      <w:r w:rsidRPr="00DD4F89">
        <w:rPr>
          <w:rFonts w:ascii="Times New Roman" w:eastAsia="Calibri" w:hAnsi="Times New Roman" w:cs="Times New Roman"/>
          <w:color w:val="000000"/>
          <w:sz w:val="24"/>
          <w:szCs w:val="24"/>
        </w:rPr>
        <w:t xml:space="preserve">iela iné ako uvedené v </w:t>
      </w:r>
      <w:r w:rsidR="00B378D3">
        <w:rPr>
          <w:rFonts w:ascii="Times New Roman" w:eastAsia="Calibri" w:hAnsi="Times New Roman" w:cs="Times New Roman"/>
          <w:color w:val="000000"/>
          <w:sz w:val="24"/>
          <w:szCs w:val="24"/>
        </w:rPr>
        <w:t>P</w:t>
      </w:r>
      <w:r w:rsidR="001C49A6" w:rsidRPr="00DD4F89">
        <w:rPr>
          <w:rFonts w:ascii="Times New Roman" w:eastAsia="Calibri" w:hAnsi="Times New Roman" w:cs="Times New Roman"/>
          <w:color w:val="000000"/>
          <w:sz w:val="24"/>
          <w:szCs w:val="24"/>
        </w:rPr>
        <w:t xml:space="preserve">rílohe č. </w:t>
      </w:r>
      <w:r w:rsidR="0021670F" w:rsidRPr="00DD4F89">
        <w:rPr>
          <w:rFonts w:ascii="Times New Roman" w:eastAsia="Calibri" w:hAnsi="Times New Roman" w:cs="Times New Roman"/>
          <w:color w:val="000000"/>
          <w:sz w:val="24"/>
          <w:szCs w:val="24"/>
        </w:rPr>
        <w:t xml:space="preserve">5 </w:t>
      </w:r>
      <w:r w:rsidRPr="00DD4F89">
        <w:rPr>
          <w:rFonts w:ascii="Times New Roman" w:eastAsia="Calibri" w:hAnsi="Times New Roman" w:cs="Times New Roman"/>
          <w:color w:val="000000"/>
          <w:sz w:val="24"/>
          <w:szCs w:val="24"/>
        </w:rPr>
        <w:t>je</w:t>
      </w:r>
      <w:r w:rsidRPr="00EE3611">
        <w:rPr>
          <w:rFonts w:ascii="Times New Roman" w:eastAsia="Calibri" w:hAnsi="Times New Roman" w:cs="Times New Roman"/>
          <w:color w:val="000000"/>
          <w:sz w:val="24"/>
          <w:szCs w:val="24"/>
        </w:rPr>
        <w:t xml:space="preserve"> možné urobiť súčasťou Diela </w:t>
      </w:r>
      <w:r w:rsidR="00E306D6">
        <w:rPr>
          <w:rFonts w:ascii="Times New Roman" w:eastAsia="Calibri" w:hAnsi="Times New Roman" w:cs="Times New Roman"/>
          <w:color w:val="000000"/>
          <w:sz w:val="24"/>
          <w:szCs w:val="24"/>
        </w:rPr>
        <w:t xml:space="preserve">alebo jeho časti </w:t>
      </w:r>
      <w:r w:rsidRPr="00EE3611">
        <w:rPr>
          <w:rFonts w:ascii="Times New Roman" w:eastAsia="Calibri" w:hAnsi="Times New Roman" w:cs="Times New Roman"/>
          <w:color w:val="000000"/>
          <w:sz w:val="24"/>
          <w:szCs w:val="24"/>
        </w:rPr>
        <w:t>len na základe predchádzajúceho písomného súhlasu Objednávateľa.</w:t>
      </w:r>
      <w:bookmarkEnd w:id="21"/>
    </w:p>
    <w:p w14:paraId="666A52F5" w14:textId="77777777" w:rsidR="00B31592" w:rsidRDefault="00B31592" w:rsidP="00D27A75">
      <w:pPr>
        <w:pStyle w:val="MLOdsek"/>
        <w:numPr>
          <w:ilvl w:val="0"/>
          <w:numId w:val="0"/>
        </w:numPr>
        <w:spacing w:after="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Článok 1</w:t>
      </w:r>
      <w:r w:rsidR="0049682E">
        <w:rPr>
          <w:rStyle w:val="Odkaznakomentr"/>
          <w:rFonts w:ascii="Times New Roman" w:hAnsi="Times New Roman" w:cs="Times New Roman"/>
          <w:b/>
          <w:sz w:val="24"/>
          <w:szCs w:val="24"/>
        </w:rPr>
        <w:t>2</w:t>
      </w:r>
      <w:r w:rsidR="00283BC8">
        <w:rPr>
          <w:rStyle w:val="Odkaznakomentr"/>
          <w:rFonts w:ascii="Times New Roman" w:hAnsi="Times New Roman" w:cs="Times New Roman"/>
          <w:b/>
          <w:sz w:val="24"/>
          <w:szCs w:val="24"/>
        </w:rPr>
        <w:t xml:space="preserve"> </w:t>
      </w:r>
    </w:p>
    <w:p w14:paraId="17FD6988" w14:textId="77777777" w:rsidR="00B31592" w:rsidRDefault="00B31592" w:rsidP="00D27A75">
      <w:pPr>
        <w:pStyle w:val="MLOdsek"/>
        <w:numPr>
          <w:ilvl w:val="0"/>
          <w:numId w:val="0"/>
        </w:numPr>
        <w:spacing w:after="24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 xml:space="preserve">OCHRANA </w:t>
      </w:r>
      <w:r w:rsidR="005D7C52">
        <w:rPr>
          <w:rStyle w:val="Odkaznakomentr"/>
          <w:rFonts w:ascii="Times New Roman" w:hAnsi="Times New Roman" w:cs="Times New Roman"/>
          <w:b/>
          <w:sz w:val="24"/>
          <w:szCs w:val="24"/>
        </w:rPr>
        <w:t>D</w:t>
      </w:r>
      <w:r w:rsidR="005D7C52" w:rsidRPr="005D7C52">
        <w:rPr>
          <w:rStyle w:val="Odkaznakomentr"/>
          <w:rFonts w:ascii="Times New Roman" w:hAnsi="Times New Roman" w:cs="Times New Roman"/>
          <w:b/>
          <w:sz w:val="24"/>
          <w:szCs w:val="24"/>
        </w:rPr>
        <w:t>Ô</w:t>
      </w:r>
      <w:r w:rsidR="005D7C52">
        <w:rPr>
          <w:rStyle w:val="Odkaznakomentr"/>
          <w:rFonts w:ascii="Times New Roman" w:hAnsi="Times New Roman" w:cs="Times New Roman"/>
          <w:b/>
          <w:sz w:val="24"/>
          <w:szCs w:val="24"/>
        </w:rPr>
        <w:t xml:space="preserve">VERNÝCH </w:t>
      </w:r>
      <w:r>
        <w:rPr>
          <w:rStyle w:val="Odkaznakomentr"/>
          <w:rFonts w:ascii="Times New Roman" w:hAnsi="Times New Roman" w:cs="Times New Roman"/>
          <w:b/>
          <w:sz w:val="24"/>
          <w:szCs w:val="24"/>
        </w:rPr>
        <w:t>INFORMÁCIÍ A OSOBNÝCH ÚDAJOV</w:t>
      </w:r>
    </w:p>
    <w:p w14:paraId="6FC648CA" w14:textId="77777777" w:rsidR="000924DF" w:rsidRPr="00EE3611" w:rsidRDefault="00F83FEB" w:rsidP="00D27A75">
      <w:pPr>
        <w:pStyle w:val="MLOdsek"/>
        <w:numPr>
          <w:ilvl w:val="1"/>
          <w:numId w:val="51"/>
        </w:numPr>
        <w:spacing w:after="240"/>
        <w:ind w:left="709" w:hanging="709"/>
        <w:rPr>
          <w:rFonts w:ascii="Times New Roman" w:hAnsi="Times New Roman" w:cs="Times New Roman"/>
          <w:sz w:val="24"/>
          <w:szCs w:val="24"/>
        </w:rPr>
      </w:pPr>
      <w:r w:rsidRPr="00EE3611">
        <w:rPr>
          <w:rFonts w:ascii="Times New Roman" w:eastAsia="Calibri" w:hAnsi="Times New Roman" w:cs="Times New Roman"/>
          <w:sz w:val="24"/>
          <w:szCs w:val="24"/>
          <w:lang w:eastAsia="en-US"/>
        </w:rPr>
        <w:t>Ak</w:t>
      </w:r>
      <w:r w:rsidR="009D7598" w:rsidRPr="00EE3611">
        <w:rPr>
          <w:rFonts w:ascii="Times New Roman" w:eastAsia="Calibri" w:hAnsi="Times New Roman" w:cs="Times New Roman"/>
          <w:sz w:val="24"/>
          <w:szCs w:val="24"/>
          <w:lang w:eastAsia="en-US"/>
        </w:rPr>
        <w:t xml:space="preserve"> </w:t>
      </w:r>
      <w:r w:rsidR="00453BAF" w:rsidRPr="00EE3611">
        <w:rPr>
          <w:rFonts w:ascii="Times New Roman" w:eastAsia="Calibri" w:hAnsi="Times New Roman" w:cs="Times New Roman"/>
          <w:color w:val="000000"/>
          <w:sz w:val="24"/>
          <w:szCs w:val="24"/>
        </w:rPr>
        <w:t>Zhotoviteľ</w:t>
      </w:r>
      <w:r w:rsidR="009D7598" w:rsidRPr="00EE3611">
        <w:rPr>
          <w:rFonts w:ascii="Times New Roman" w:eastAsia="Calibri" w:hAnsi="Times New Roman" w:cs="Times New Roman"/>
          <w:sz w:val="24"/>
          <w:szCs w:val="24"/>
          <w:lang w:eastAsia="en-US"/>
        </w:rPr>
        <w:t xml:space="preserve"> pri plnení predmetu Zmluvy</w:t>
      </w:r>
      <w:r w:rsidR="00FD7AA2" w:rsidRPr="00EE3611">
        <w:rPr>
          <w:rFonts w:ascii="Times New Roman" w:eastAsia="Calibri" w:hAnsi="Times New Roman" w:cs="Times New Roman"/>
          <w:sz w:val="24"/>
          <w:szCs w:val="24"/>
          <w:lang w:eastAsia="en-US"/>
        </w:rPr>
        <w:t xml:space="preserve"> </w:t>
      </w:r>
      <w:r w:rsidR="00204C49" w:rsidRPr="00EE3611">
        <w:rPr>
          <w:rFonts w:ascii="Times New Roman" w:eastAsia="Calibri" w:hAnsi="Times New Roman" w:cs="Times New Roman"/>
          <w:sz w:val="24"/>
          <w:szCs w:val="24"/>
          <w:lang w:eastAsia="en-US"/>
        </w:rPr>
        <w:t>bude</w:t>
      </w:r>
      <w:r w:rsidR="009D7598" w:rsidRPr="00EE3611">
        <w:rPr>
          <w:rFonts w:ascii="Times New Roman" w:eastAsia="Calibri" w:hAnsi="Times New Roman" w:cs="Times New Roman"/>
          <w:sz w:val="24"/>
          <w:szCs w:val="24"/>
          <w:lang w:eastAsia="en-US"/>
        </w:rPr>
        <w:t xml:space="preserve"> spracúvať v mene Objednávateľa osobné údaje dotknutých osôb, a teda </w:t>
      </w:r>
      <w:r w:rsidR="00204C49" w:rsidRPr="00EE3611">
        <w:rPr>
          <w:rFonts w:ascii="Times New Roman" w:eastAsia="Calibri" w:hAnsi="Times New Roman" w:cs="Times New Roman"/>
          <w:sz w:val="24"/>
          <w:szCs w:val="24"/>
          <w:lang w:eastAsia="en-US"/>
        </w:rPr>
        <w:t>bude</w:t>
      </w:r>
      <w:r w:rsidR="009D7598" w:rsidRPr="00EE3611">
        <w:rPr>
          <w:rFonts w:ascii="Times New Roman" w:eastAsia="Calibri" w:hAnsi="Times New Roman" w:cs="Times New Roman"/>
          <w:sz w:val="24"/>
          <w:szCs w:val="24"/>
          <w:lang w:eastAsia="en-US"/>
        </w:rPr>
        <w:t xml:space="preserve"> vystupovať v postavení sprostredkovateľa v zmysle </w:t>
      </w:r>
      <w:r w:rsidR="00BF555F" w:rsidRPr="00EE3611">
        <w:rPr>
          <w:rFonts w:ascii="Times New Roman" w:hAnsi="Times New Roman" w:cs="Times New Roman"/>
          <w:sz w:val="24"/>
          <w:szCs w:val="24"/>
        </w:rPr>
        <w:t xml:space="preserve">čl. 4 ods. 8 nariadenia Európskeho parlamentu a Rady (EÚ) 2016/679 z 27. apríla 2016 o ochrane fyzických osôb pri spracúvaní osobných údajov a o voľnom pohybe takýchto údajov, ktorým sa zrušuje smernica 95/46/ES (všeobecné nariadenie o ochrane údajov), (ďalej len „GDPR“) a </w:t>
      </w:r>
      <w:r w:rsidR="009D7598" w:rsidRPr="00B31592">
        <w:rPr>
          <w:rFonts w:ascii="Times New Roman" w:hAnsi="Times New Roman" w:cs="Times New Roman"/>
          <w:sz w:val="24"/>
          <w:szCs w:val="24"/>
        </w:rPr>
        <w:t xml:space="preserve">§ 5 písm. p) </w:t>
      </w:r>
      <w:r w:rsidR="00FB7478">
        <w:rPr>
          <w:rFonts w:ascii="Times New Roman" w:hAnsi="Times New Roman" w:cs="Times New Roman"/>
          <w:sz w:val="24"/>
          <w:szCs w:val="24"/>
        </w:rPr>
        <w:t>Z</w:t>
      </w:r>
      <w:r w:rsidR="009D7598" w:rsidRPr="00B31592">
        <w:rPr>
          <w:rFonts w:ascii="Times New Roman" w:hAnsi="Times New Roman" w:cs="Times New Roman"/>
          <w:sz w:val="24"/>
          <w:szCs w:val="24"/>
        </w:rPr>
        <w:t>ákona o ochrane osobných údajov, Z</w:t>
      </w:r>
      <w:r w:rsidR="000924DF" w:rsidRPr="00B31592">
        <w:rPr>
          <w:rFonts w:ascii="Times New Roman" w:hAnsi="Times New Roman" w:cs="Times New Roman"/>
          <w:sz w:val="24"/>
          <w:szCs w:val="24"/>
        </w:rPr>
        <w:t xml:space="preserve">mluvné strany sa </w:t>
      </w:r>
      <w:r w:rsidR="009D7598" w:rsidRPr="00B31592">
        <w:rPr>
          <w:rFonts w:ascii="Times New Roman" w:hAnsi="Times New Roman" w:cs="Times New Roman"/>
          <w:sz w:val="24"/>
          <w:szCs w:val="24"/>
        </w:rPr>
        <w:t>zaväzujú uzatvoriť zmluvu o poverení spracúvaním osobných údajov</w:t>
      </w:r>
      <w:r w:rsidR="0092160A" w:rsidRPr="00B31592">
        <w:rPr>
          <w:rFonts w:ascii="Times New Roman" w:hAnsi="Times New Roman" w:cs="Times New Roman"/>
          <w:sz w:val="24"/>
          <w:szCs w:val="24"/>
        </w:rPr>
        <w:t xml:space="preserve"> v zmysle </w:t>
      </w:r>
      <w:r w:rsidR="00BF555F" w:rsidRPr="00B31592">
        <w:rPr>
          <w:rFonts w:ascii="Times New Roman" w:hAnsi="Times New Roman" w:cs="Times New Roman"/>
          <w:sz w:val="24"/>
          <w:szCs w:val="24"/>
        </w:rPr>
        <w:t xml:space="preserve">článku 28 GDPR a </w:t>
      </w:r>
      <w:r w:rsidR="0092160A" w:rsidRPr="00B31592">
        <w:rPr>
          <w:rFonts w:ascii="Times New Roman" w:hAnsi="Times New Roman" w:cs="Times New Roman"/>
          <w:sz w:val="24"/>
          <w:szCs w:val="24"/>
        </w:rPr>
        <w:t>§</w:t>
      </w:r>
      <w:r w:rsidR="00397135" w:rsidRPr="00B31592">
        <w:rPr>
          <w:rFonts w:ascii="Times New Roman" w:hAnsi="Times New Roman" w:cs="Times New Roman"/>
          <w:sz w:val="24"/>
          <w:szCs w:val="24"/>
        </w:rPr>
        <w:t> </w:t>
      </w:r>
      <w:r w:rsidR="0092160A" w:rsidRPr="00B31592">
        <w:rPr>
          <w:rFonts w:ascii="Times New Roman" w:hAnsi="Times New Roman" w:cs="Times New Roman"/>
          <w:sz w:val="24"/>
          <w:szCs w:val="24"/>
        </w:rPr>
        <w:t xml:space="preserve">34 </w:t>
      </w:r>
      <w:r w:rsidR="00B31592" w:rsidRPr="00EE3611">
        <w:rPr>
          <w:rFonts w:ascii="Times New Roman" w:hAnsi="Times New Roman" w:cs="Times New Roman"/>
          <w:sz w:val="24"/>
          <w:szCs w:val="24"/>
        </w:rPr>
        <w:t>Zákon</w:t>
      </w:r>
      <w:r w:rsidR="00B31592">
        <w:rPr>
          <w:rFonts w:ascii="Times New Roman" w:hAnsi="Times New Roman" w:cs="Times New Roman"/>
          <w:sz w:val="24"/>
          <w:szCs w:val="24"/>
        </w:rPr>
        <w:t>a</w:t>
      </w:r>
      <w:r w:rsidR="00B31592" w:rsidRPr="00EE3611">
        <w:rPr>
          <w:rFonts w:ascii="Times New Roman" w:hAnsi="Times New Roman" w:cs="Times New Roman"/>
          <w:sz w:val="24"/>
          <w:szCs w:val="24"/>
        </w:rPr>
        <w:t xml:space="preserve"> o ochrane osobných údajov</w:t>
      </w:r>
      <w:r w:rsidR="009D7598" w:rsidRPr="00B31592">
        <w:rPr>
          <w:rFonts w:ascii="Times New Roman" w:hAnsi="Times New Roman" w:cs="Times New Roman"/>
          <w:sz w:val="24"/>
          <w:szCs w:val="24"/>
        </w:rPr>
        <w:t>, a to súčasne s uzatvorením tejto Zmluvy.</w:t>
      </w:r>
      <w:r w:rsidR="00DE35CC" w:rsidRPr="00B31592">
        <w:rPr>
          <w:rFonts w:ascii="Times New Roman" w:hAnsi="Times New Roman" w:cs="Times New Roman"/>
          <w:sz w:val="24"/>
          <w:szCs w:val="24"/>
        </w:rPr>
        <w:t xml:space="preserve"> V zmluve o poverení spracúvaním</w:t>
      </w:r>
      <w:r w:rsidR="009D7598" w:rsidRPr="00B31592">
        <w:rPr>
          <w:rFonts w:ascii="Times New Roman" w:hAnsi="Times New Roman" w:cs="Times New Roman"/>
          <w:sz w:val="24"/>
          <w:szCs w:val="24"/>
        </w:rPr>
        <w:t xml:space="preserve"> osobných údajov podľa predchádzajúcej vety Zmluvné strany vymedzia predmet a dobu spracúvania osobných údajov, povahu a účel spracúvania, zoznam alebo rozsah osobných údajov, kategórie dotknutých osôb a povinnosti a práva </w:t>
      </w:r>
      <w:r w:rsidR="006963BD" w:rsidRPr="00B31592">
        <w:rPr>
          <w:rFonts w:ascii="Times New Roman" w:hAnsi="Times New Roman" w:cs="Times New Roman"/>
          <w:sz w:val="24"/>
          <w:szCs w:val="24"/>
        </w:rPr>
        <w:t xml:space="preserve">Objednávateľa ako </w:t>
      </w:r>
      <w:r w:rsidR="009D7598" w:rsidRPr="00B31592">
        <w:rPr>
          <w:rFonts w:ascii="Times New Roman" w:hAnsi="Times New Roman" w:cs="Times New Roman"/>
          <w:sz w:val="24"/>
          <w:szCs w:val="24"/>
        </w:rPr>
        <w:t>prevádzkovateľa, ako i ustanovia ďalšie práva</w:t>
      </w:r>
      <w:r w:rsidR="000924DF" w:rsidRPr="00B31592">
        <w:rPr>
          <w:rFonts w:ascii="Times New Roman" w:hAnsi="Times New Roman" w:cs="Times New Roman"/>
          <w:sz w:val="24"/>
          <w:szCs w:val="24"/>
        </w:rPr>
        <w:t xml:space="preserve"> a povinnosti v súlade so z</w:t>
      </w:r>
      <w:r w:rsidR="009D7598" w:rsidRPr="00B31592">
        <w:rPr>
          <w:rFonts w:ascii="Times New Roman" w:hAnsi="Times New Roman" w:cs="Times New Roman"/>
          <w:sz w:val="24"/>
          <w:szCs w:val="24"/>
        </w:rPr>
        <w:t>ákonom o ochrane osobných údajov</w:t>
      </w:r>
      <w:r w:rsidR="00204C49" w:rsidRPr="00B31592">
        <w:rPr>
          <w:rFonts w:ascii="Times New Roman" w:hAnsi="Times New Roman" w:cs="Times New Roman"/>
          <w:sz w:val="24"/>
          <w:szCs w:val="24"/>
        </w:rPr>
        <w:t>.</w:t>
      </w:r>
      <w:r w:rsidR="000924DF" w:rsidRPr="00B31592">
        <w:rPr>
          <w:rFonts w:ascii="Times New Roman" w:hAnsi="Times New Roman" w:cs="Times New Roman"/>
          <w:sz w:val="24"/>
          <w:szCs w:val="24"/>
        </w:rPr>
        <w:t xml:space="preserve"> </w:t>
      </w:r>
    </w:p>
    <w:p w14:paraId="24E36B0A" w14:textId="77777777" w:rsidR="00F81AA1" w:rsidRPr="00EE3611" w:rsidRDefault="00F81AA1" w:rsidP="00D27A75">
      <w:pPr>
        <w:pStyle w:val="MLOdsek"/>
        <w:numPr>
          <w:ilvl w:val="1"/>
          <w:numId w:val="51"/>
        </w:numPr>
        <w:spacing w:after="240"/>
        <w:ind w:left="709" w:hanging="709"/>
        <w:rPr>
          <w:rFonts w:ascii="Times New Roman" w:hAnsi="Times New Roman" w:cs="Times New Roman"/>
          <w:sz w:val="24"/>
          <w:szCs w:val="24"/>
        </w:rPr>
      </w:pPr>
      <w:r w:rsidRPr="00B31592">
        <w:rPr>
          <w:rFonts w:ascii="Times New Roman" w:hAnsi="Times New Roman" w:cs="Times New Roman"/>
          <w:sz w:val="24"/>
          <w:szCs w:val="24"/>
        </w:rPr>
        <w:t>Zmluvné strany sú povinné zaviazať mlčanlivosťou o osobných údajoch fyzické osoby, ktoré prídu do styku s osobnými údajmi, pričom povinnosť mlčanlivosti trvá aj po skončení pracovného pomeru, štátnozamestnaneckého pomeru alebo obdobného pracovného vzťahu fyzických osôb.</w:t>
      </w:r>
    </w:p>
    <w:p w14:paraId="438E29A3" w14:textId="77777777" w:rsidR="000924DF" w:rsidRPr="00EE3611" w:rsidRDefault="00295F47" w:rsidP="00D27A75">
      <w:pPr>
        <w:pStyle w:val="MLOdsek"/>
        <w:numPr>
          <w:ilvl w:val="1"/>
          <w:numId w:val="51"/>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Zmluvné strany sú povinné zachovávať </w:t>
      </w:r>
      <w:r w:rsidRPr="00B31592">
        <w:rPr>
          <w:rFonts w:ascii="Times New Roman" w:hAnsi="Times New Roman" w:cs="Times New Roman"/>
          <w:sz w:val="24"/>
          <w:szCs w:val="24"/>
        </w:rPr>
        <w:t>mlčanlivosť</w:t>
      </w:r>
      <w:r w:rsidRPr="00EE3611">
        <w:rPr>
          <w:rFonts w:ascii="Times New Roman" w:hAnsi="Times New Roman" w:cs="Times New Roman"/>
          <w:sz w:val="24"/>
          <w:szCs w:val="24"/>
        </w:rPr>
        <w:t xml:space="preserve"> o informáciách, ktoré získali v súvislosti s plnením predmetu Zmluvy</w:t>
      </w:r>
      <w:r w:rsidR="00FD7AA2" w:rsidRPr="00EE3611">
        <w:rPr>
          <w:rFonts w:ascii="Times New Roman" w:hAnsi="Times New Roman" w:cs="Times New Roman"/>
          <w:sz w:val="24"/>
          <w:szCs w:val="24"/>
        </w:rPr>
        <w:t xml:space="preserve"> </w:t>
      </w:r>
      <w:r w:rsidRPr="00EE3611">
        <w:rPr>
          <w:rFonts w:ascii="Times New Roman" w:hAnsi="Times New Roman" w:cs="Times New Roman"/>
          <w:sz w:val="24"/>
          <w:szCs w:val="24"/>
        </w:rPr>
        <w:t>a získané výsledky nesmú ďalej použiť</w:t>
      </w:r>
      <w:r w:rsidR="00B372A4" w:rsidRPr="00EE3611">
        <w:rPr>
          <w:rFonts w:ascii="Times New Roman" w:hAnsi="Times New Roman" w:cs="Times New Roman"/>
          <w:sz w:val="24"/>
          <w:szCs w:val="24"/>
        </w:rPr>
        <w:t xml:space="preserve"> na iné účely ako plnenie predmetu Zmluvy</w:t>
      </w:r>
      <w:r w:rsidR="00F7235E" w:rsidRPr="00EE3611">
        <w:rPr>
          <w:rFonts w:ascii="Times New Roman" w:hAnsi="Times New Roman" w:cs="Times New Roman"/>
          <w:sz w:val="24"/>
          <w:szCs w:val="24"/>
        </w:rPr>
        <w:t xml:space="preserve">, okrem prípadu poskytnutia informácií odborným poradcom </w:t>
      </w:r>
      <w:r w:rsidR="00453BAF" w:rsidRPr="00EE3611">
        <w:rPr>
          <w:rFonts w:ascii="Times New Roman" w:hAnsi="Times New Roman" w:cs="Times New Roman"/>
          <w:sz w:val="24"/>
          <w:szCs w:val="24"/>
        </w:rPr>
        <w:t>Zhotoviteľ</w:t>
      </w:r>
      <w:r w:rsidR="00F7235E" w:rsidRPr="00EE3611">
        <w:rPr>
          <w:rFonts w:ascii="Times New Roman" w:hAnsi="Times New Roman" w:cs="Times New Roman"/>
          <w:sz w:val="24"/>
          <w:szCs w:val="24"/>
        </w:rPr>
        <w:t xml:space="preserve">a </w:t>
      </w:r>
      <w:r w:rsidR="00287E5D">
        <w:rPr>
          <w:rFonts w:ascii="Times New Roman" w:hAnsi="Times New Roman" w:cs="Times New Roman"/>
          <w:sz w:val="24"/>
          <w:szCs w:val="24"/>
        </w:rPr>
        <w:t xml:space="preserve">alebo Objednávateľa </w:t>
      </w:r>
      <w:r w:rsidR="00F7235E" w:rsidRPr="00EE3611">
        <w:rPr>
          <w:rFonts w:ascii="Times New Roman" w:hAnsi="Times New Roman" w:cs="Times New Roman"/>
          <w:sz w:val="24"/>
          <w:szCs w:val="24"/>
        </w:rPr>
        <w:t>(vrátane právnych, účtov</w:t>
      </w:r>
      <w:r w:rsidR="00D268D0" w:rsidRPr="00EE3611">
        <w:rPr>
          <w:rFonts w:ascii="Times New Roman" w:hAnsi="Times New Roman" w:cs="Times New Roman"/>
          <w:sz w:val="24"/>
          <w:szCs w:val="24"/>
        </w:rPr>
        <w:t>ných, daňových a iných poradcov</w:t>
      </w:r>
      <w:r w:rsidR="00F7235E" w:rsidRPr="00EE3611">
        <w:rPr>
          <w:rFonts w:ascii="Times New Roman" w:hAnsi="Times New Roman" w:cs="Times New Roman"/>
          <w:sz w:val="24"/>
          <w:szCs w:val="24"/>
        </w:rPr>
        <w:t xml:space="preserve"> alebo audítorov), ktorí sú viazaní všeobecnou povinnosťou mlčanlivosti na základe osobitných právnych predpisov alebo sú povinní zachovávať mlčanlivos</w:t>
      </w:r>
      <w:r w:rsidR="00441E69" w:rsidRPr="00EE3611">
        <w:rPr>
          <w:rFonts w:ascii="Times New Roman" w:hAnsi="Times New Roman" w:cs="Times New Roman"/>
          <w:sz w:val="24"/>
          <w:szCs w:val="24"/>
        </w:rPr>
        <w:t xml:space="preserve">ť na základe písomnej dohody </w:t>
      </w:r>
      <w:r w:rsidR="0096227A" w:rsidRPr="00EE3611">
        <w:rPr>
          <w:rFonts w:ascii="Times New Roman" w:hAnsi="Times New Roman" w:cs="Times New Roman"/>
          <w:sz w:val="24"/>
          <w:szCs w:val="24"/>
        </w:rPr>
        <w:t xml:space="preserve">s dotknutou Zmluvnou stranou, alebo </w:t>
      </w:r>
      <w:r w:rsidR="00B73A43" w:rsidRPr="00EE3611">
        <w:rPr>
          <w:rFonts w:ascii="Times New Roman" w:hAnsi="Times New Roman" w:cs="Times New Roman"/>
          <w:sz w:val="24"/>
          <w:szCs w:val="24"/>
        </w:rPr>
        <w:t>subdodávateľ</w:t>
      </w:r>
      <w:r w:rsidR="0096227A" w:rsidRPr="00EE3611">
        <w:rPr>
          <w:rFonts w:ascii="Times New Roman" w:hAnsi="Times New Roman" w:cs="Times New Roman"/>
          <w:sz w:val="24"/>
          <w:szCs w:val="24"/>
        </w:rPr>
        <w:t xml:space="preserve">om, ak sa </w:t>
      </w:r>
      <w:r w:rsidR="00B73A43" w:rsidRPr="00EE3611">
        <w:rPr>
          <w:rFonts w:ascii="Times New Roman" w:hAnsi="Times New Roman" w:cs="Times New Roman"/>
          <w:sz w:val="24"/>
          <w:szCs w:val="24"/>
        </w:rPr>
        <w:lastRenderedPageBreak/>
        <w:t>subdodávateľ</w:t>
      </w:r>
      <w:r w:rsidR="0096227A" w:rsidRPr="00EE3611">
        <w:rPr>
          <w:rFonts w:ascii="Times New Roman" w:hAnsi="Times New Roman" w:cs="Times New Roman"/>
          <w:sz w:val="24"/>
          <w:szCs w:val="24"/>
        </w:rPr>
        <w:t xml:space="preserve"> podieľa na plnení predmetu Zmluvy, a ak je to potrebné na účely plnenia povinností </w:t>
      </w:r>
      <w:r w:rsidR="00453BAF" w:rsidRPr="00EE3611">
        <w:rPr>
          <w:rFonts w:ascii="Times New Roman" w:hAnsi="Times New Roman" w:cs="Times New Roman"/>
          <w:sz w:val="24"/>
          <w:szCs w:val="24"/>
        </w:rPr>
        <w:t>Zhotoviteľ</w:t>
      </w:r>
      <w:r w:rsidR="0096227A" w:rsidRPr="00EE3611">
        <w:rPr>
          <w:rFonts w:ascii="Times New Roman" w:hAnsi="Times New Roman" w:cs="Times New Roman"/>
          <w:sz w:val="24"/>
          <w:szCs w:val="24"/>
        </w:rPr>
        <w:t>a podľa Zmluvy.</w:t>
      </w:r>
    </w:p>
    <w:p w14:paraId="3FE0253C" w14:textId="77777777" w:rsidR="00720DC1" w:rsidRPr="00EE3611" w:rsidRDefault="004274FF" w:rsidP="00D27A75">
      <w:pPr>
        <w:pStyle w:val="MLOdsek"/>
        <w:numPr>
          <w:ilvl w:val="1"/>
          <w:numId w:val="51"/>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Povinnosť </w:t>
      </w:r>
      <w:r w:rsidR="00453BAF" w:rsidRPr="00EE3611">
        <w:rPr>
          <w:rFonts w:ascii="Times New Roman" w:hAnsi="Times New Roman" w:cs="Times New Roman"/>
          <w:sz w:val="24"/>
          <w:szCs w:val="24"/>
        </w:rPr>
        <w:t>Zhotoviteľ</w:t>
      </w:r>
      <w:r w:rsidRPr="00EE3611">
        <w:rPr>
          <w:rFonts w:ascii="Times New Roman" w:hAnsi="Times New Roman" w:cs="Times New Roman"/>
          <w:sz w:val="24"/>
          <w:szCs w:val="24"/>
        </w:rPr>
        <w:t>a a Objednávateľa zachovávať mlčanlivosť o informáciách, ktoré získali v súvislosti s plnením predmetu Zmluvy sa nevzťahuje na informácie, ktoré:</w:t>
      </w:r>
    </w:p>
    <w:p w14:paraId="15015288" w14:textId="77777777" w:rsidR="004274FF" w:rsidRPr="00EE3611" w:rsidRDefault="004274FF" w:rsidP="00D27A75">
      <w:pPr>
        <w:pStyle w:val="MLOdsek"/>
        <w:numPr>
          <w:ilvl w:val="0"/>
          <w:numId w:val="20"/>
        </w:numPr>
        <w:tabs>
          <w:tab w:val="left" w:pos="1276"/>
        </w:tabs>
        <w:spacing w:after="240"/>
        <w:ind w:left="1276" w:hanging="425"/>
        <w:rPr>
          <w:rFonts w:ascii="Times New Roman" w:hAnsi="Times New Roman" w:cs="Times New Roman"/>
          <w:sz w:val="24"/>
          <w:szCs w:val="24"/>
        </w:rPr>
      </w:pPr>
      <w:r w:rsidRPr="00EE3611">
        <w:rPr>
          <w:rFonts w:ascii="Times New Roman" w:hAnsi="Times New Roman" w:cs="Times New Roman"/>
          <w:sz w:val="24"/>
          <w:szCs w:val="24"/>
        </w:rPr>
        <w:t>boli zverejnené už pred podpisom Zmluvy;</w:t>
      </w:r>
    </w:p>
    <w:p w14:paraId="6EC7D5D0" w14:textId="77777777" w:rsidR="00720DC1" w:rsidRPr="00EE3611" w:rsidRDefault="00720DC1" w:rsidP="00D27A75">
      <w:pPr>
        <w:pStyle w:val="MLOdsek"/>
        <w:numPr>
          <w:ilvl w:val="0"/>
          <w:numId w:val="20"/>
        </w:numPr>
        <w:tabs>
          <w:tab w:val="left" w:pos="1276"/>
        </w:tabs>
        <w:spacing w:after="240"/>
        <w:ind w:left="1276" w:hanging="425"/>
        <w:rPr>
          <w:rFonts w:ascii="Times New Roman" w:hAnsi="Times New Roman" w:cs="Times New Roman"/>
          <w:sz w:val="24"/>
          <w:szCs w:val="24"/>
        </w:rPr>
      </w:pPr>
      <w:r w:rsidRPr="00EE3611">
        <w:rPr>
          <w:rFonts w:ascii="Times New Roman" w:hAnsi="Times New Roman" w:cs="Times New Roman"/>
          <w:sz w:val="24"/>
          <w:szCs w:val="24"/>
        </w:rPr>
        <w:t>sa stanú všeobecne a verejne dostupné po podpise Zmluvy z iného dôvodu ako z dôvodu porušenia povinností podľa Zmluvy;</w:t>
      </w:r>
    </w:p>
    <w:p w14:paraId="0362856D" w14:textId="77777777" w:rsidR="00720DC1" w:rsidRPr="00EE3611" w:rsidRDefault="00720DC1" w:rsidP="00D27A75">
      <w:pPr>
        <w:pStyle w:val="MLOdsek"/>
        <w:numPr>
          <w:ilvl w:val="0"/>
          <w:numId w:val="20"/>
        </w:numPr>
        <w:tabs>
          <w:tab w:val="left" w:pos="1276"/>
        </w:tabs>
        <w:spacing w:after="240"/>
        <w:ind w:left="1276" w:hanging="425"/>
        <w:rPr>
          <w:rFonts w:ascii="Times New Roman" w:hAnsi="Times New Roman" w:cs="Times New Roman"/>
          <w:sz w:val="24"/>
          <w:szCs w:val="24"/>
        </w:rPr>
      </w:pPr>
      <w:r w:rsidRPr="00EE3611">
        <w:rPr>
          <w:rFonts w:ascii="Times New Roman" w:hAnsi="Times New Roman" w:cs="Times New Roman"/>
          <w:sz w:val="24"/>
          <w:szCs w:val="24"/>
        </w:rPr>
        <w:t>majú byť sprístupnené na základe povinnosti stanovenej zákonom, rozhodnutím súdu,</w:t>
      </w:r>
      <w:r w:rsidR="00F77C54" w:rsidRPr="00EE3611">
        <w:rPr>
          <w:rFonts w:ascii="Times New Roman" w:hAnsi="Times New Roman" w:cs="Times New Roman"/>
          <w:sz w:val="24"/>
          <w:szCs w:val="24"/>
        </w:rPr>
        <w:t xml:space="preserve"> </w:t>
      </w:r>
      <w:r w:rsidRPr="00EE3611">
        <w:rPr>
          <w:rFonts w:ascii="Times New Roman" w:hAnsi="Times New Roman" w:cs="Times New Roman"/>
          <w:sz w:val="24"/>
          <w:szCs w:val="24"/>
        </w:rPr>
        <w:t xml:space="preserve">prokuratúry alebo </w:t>
      </w:r>
      <w:r w:rsidR="00D53DEB" w:rsidRPr="00EE3611">
        <w:rPr>
          <w:rFonts w:ascii="Times New Roman" w:hAnsi="Times New Roman" w:cs="Times New Roman"/>
          <w:sz w:val="24"/>
          <w:szCs w:val="24"/>
        </w:rPr>
        <w:t>na základe iného záväzného rozhodnutia príslušného orgánu</w:t>
      </w:r>
      <w:r w:rsidR="00965959" w:rsidRPr="00EE3611">
        <w:rPr>
          <w:rFonts w:ascii="Times New Roman" w:hAnsi="Times New Roman" w:cs="Times New Roman"/>
          <w:sz w:val="24"/>
          <w:szCs w:val="24"/>
        </w:rPr>
        <w:t xml:space="preserve">; </w:t>
      </w:r>
    </w:p>
    <w:p w14:paraId="75A5599F" w14:textId="77777777" w:rsidR="00D53DEB" w:rsidRPr="00EE3611" w:rsidRDefault="00720DC1" w:rsidP="00D27A75">
      <w:pPr>
        <w:pStyle w:val="MLOdsek"/>
        <w:numPr>
          <w:ilvl w:val="0"/>
          <w:numId w:val="20"/>
        </w:numPr>
        <w:tabs>
          <w:tab w:val="left" w:pos="1276"/>
        </w:tabs>
        <w:spacing w:after="240"/>
        <w:ind w:left="1276" w:hanging="425"/>
        <w:rPr>
          <w:rFonts w:ascii="Times New Roman" w:hAnsi="Times New Roman" w:cs="Times New Roman"/>
          <w:sz w:val="24"/>
          <w:szCs w:val="24"/>
        </w:rPr>
      </w:pPr>
      <w:r w:rsidRPr="00EE3611">
        <w:rPr>
          <w:rFonts w:ascii="Times New Roman" w:hAnsi="Times New Roman" w:cs="Times New Roman"/>
          <w:sz w:val="24"/>
          <w:szCs w:val="24"/>
        </w:rPr>
        <w:t xml:space="preserve">boli získané </w:t>
      </w:r>
      <w:r w:rsidR="00453BAF" w:rsidRPr="00EE3611">
        <w:rPr>
          <w:rFonts w:ascii="Times New Roman" w:hAnsi="Times New Roman" w:cs="Times New Roman"/>
          <w:sz w:val="24"/>
          <w:szCs w:val="24"/>
        </w:rPr>
        <w:t>Zhotoviteľ</w:t>
      </w:r>
      <w:r w:rsidRPr="00EE3611">
        <w:rPr>
          <w:rFonts w:ascii="Times New Roman" w:hAnsi="Times New Roman" w:cs="Times New Roman"/>
          <w:sz w:val="24"/>
          <w:szCs w:val="24"/>
        </w:rPr>
        <w:t>om</w:t>
      </w:r>
      <w:r w:rsidR="00DD4F89">
        <w:rPr>
          <w:rFonts w:ascii="Times New Roman" w:hAnsi="Times New Roman" w:cs="Times New Roman"/>
          <w:sz w:val="24"/>
          <w:szCs w:val="24"/>
        </w:rPr>
        <w:t xml:space="preserve"> alebo</w:t>
      </w:r>
      <w:r w:rsidRPr="00EE3611">
        <w:rPr>
          <w:rFonts w:ascii="Times New Roman" w:hAnsi="Times New Roman" w:cs="Times New Roman"/>
          <w:sz w:val="24"/>
          <w:szCs w:val="24"/>
        </w:rPr>
        <w:t xml:space="preserve"> Objednávateľom od tretej strany, ktorá ich legitímne získala alebo vyvinula a ktorá nemá žiadnu povinnosť, ktorá b</w:t>
      </w:r>
      <w:r w:rsidR="00D53DEB" w:rsidRPr="00EE3611">
        <w:rPr>
          <w:rFonts w:ascii="Times New Roman" w:hAnsi="Times New Roman" w:cs="Times New Roman"/>
          <w:sz w:val="24"/>
          <w:szCs w:val="24"/>
        </w:rPr>
        <w:t>y obmedzovala ich zverejňovanie.</w:t>
      </w:r>
    </w:p>
    <w:p w14:paraId="636C1D59" w14:textId="77777777" w:rsidR="00CC6C86" w:rsidRPr="00EE3611" w:rsidRDefault="00D53DEB" w:rsidP="00D27A75">
      <w:pPr>
        <w:pStyle w:val="MLOdsek"/>
        <w:numPr>
          <w:ilvl w:val="1"/>
          <w:numId w:val="51"/>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Zmluvné strany sa zaväzujú, že poučia svojich zamestnancov, štatutárne orgány, ich členov a </w:t>
      </w:r>
      <w:r w:rsidR="00B73A43" w:rsidRPr="00EE3611">
        <w:rPr>
          <w:rFonts w:ascii="Times New Roman" w:hAnsi="Times New Roman" w:cs="Times New Roman"/>
          <w:sz w:val="24"/>
          <w:szCs w:val="24"/>
        </w:rPr>
        <w:t>subdodávateľ</w:t>
      </w:r>
      <w:r w:rsidRPr="00EE3611">
        <w:rPr>
          <w:rFonts w:ascii="Times New Roman" w:hAnsi="Times New Roman" w:cs="Times New Roman"/>
          <w:sz w:val="24"/>
          <w:szCs w:val="24"/>
        </w:rPr>
        <w:t>ov, ktorým sú sprístupnené dôverné informácie, o povinnosti mlčanlivosti v zmysle tohto článku Zmluvy.</w:t>
      </w:r>
      <w:r w:rsidR="000D61FC" w:rsidRPr="00EE3611">
        <w:rPr>
          <w:rFonts w:ascii="Times New Roman" w:eastAsiaTheme="minorHAnsi" w:hAnsi="Times New Roman" w:cs="Times New Roman"/>
          <w:sz w:val="24"/>
          <w:szCs w:val="24"/>
          <w:lang w:eastAsia="en-US"/>
        </w:rPr>
        <w:t xml:space="preserve"> </w:t>
      </w:r>
      <w:r w:rsidR="000D61FC" w:rsidRPr="00EE3611">
        <w:rPr>
          <w:rFonts w:ascii="Times New Roman" w:hAnsi="Times New Roman" w:cs="Times New Roman"/>
          <w:sz w:val="24"/>
          <w:szCs w:val="24"/>
        </w:rPr>
        <w:t>V</w:t>
      </w:r>
      <w:r w:rsidR="00283BC8">
        <w:rPr>
          <w:rFonts w:ascii="Times New Roman" w:hAnsi="Times New Roman" w:cs="Times New Roman"/>
          <w:sz w:val="24"/>
          <w:szCs w:val="24"/>
        </w:rPr>
        <w:t xml:space="preserve"> </w:t>
      </w:r>
      <w:r w:rsidR="000D61FC" w:rsidRPr="00EE3611">
        <w:rPr>
          <w:rFonts w:ascii="Times New Roman" w:hAnsi="Times New Roman" w:cs="Times New Roman"/>
          <w:sz w:val="24"/>
          <w:szCs w:val="24"/>
        </w:rPr>
        <w:t xml:space="preserve">rozsahu zaisťujúcom </w:t>
      </w:r>
      <w:r w:rsidR="0077053D" w:rsidRPr="00EE3611">
        <w:rPr>
          <w:rFonts w:ascii="Times New Roman" w:hAnsi="Times New Roman" w:cs="Times New Roman"/>
          <w:sz w:val="24"/>
          <w:szCs w:val="24"/>
        </w:rPr>
        <w:t>splnenie</w:t>
      </w:r>
      <w:r w:rsidR="000D61FC" w:rsidRPr="00EE3611">
        <w:rPr>
          <w:rFonts w:ascii="Times New Roman" w:hAnsi="Times New Roman" w:cs="Times New Roman"/>
          <w:sz w:val="24"/>
          <w:szCs w:val="24"/>
        </w:rPr>
        <w:t xml:space="preserve"> povinnosti mlčanlivosti podľa tohto článku Zmluvy, Zhotoviteľ uzatvorí s každým </w:t>
      </w:r>
      <w:r w:rsidR="00B73A43" w:rsidRPr="00EE3611">
        <w:rPr>
          <w:rFonts w:ascii="Times New Roman" w:hAnsi="Times New Roman" w:cs="Times New Roman"/>
          <w:sz w:val="24"/>
          <w:szCs w:val="24"/>
        </w:rPr>
        <w:t>subdodávateľ</w:t>
      </w:r>
      <w:r w:rsidR="00666110" w:rsidRPr="00EE3611">
        <w:rPr>
          <w:rFonts w:ascii="Times New Roman" w:hAnsi="Times New Roman" w:cs="Times New Roman"/>
          <w:sz w:val="24"/>
          <w:szCs w:val="24"/>
        </w:rPr>
        <w:t xml:space="preserve">om dohodu o mlčanlivosti, pokiaľ obdobný záväzok nevyplýva pre takého </w:t>
      </w:r>
      <w:r w:rsidR="00B73A43" w:rsidRPr="00EE3611">
        <w:rPr>
          <w:rFonts w:ascii="Times New Roman" w:hAnsi="Times New Roman" w:cs="Times New Roman"/>
          <w:sz w:val="24"/>
          <w:szCs w:val="24"/>
        </w:rPr>
        <w:t>subdodávateľ</w:t>
      </w:r>
      <w:r w:rsidR="00666110" w:rsidRPr="00EE3611">
        <w:rPr>
          <w:rFonts w:ascii="Times New Roman" w:hAnsi="Times New Roman" w:cs="Times New Roman"/>
          <w:sz w:val="24"/>
          <w:szCs w:val="24"/>
        </w:rPr>
        <w:t xml:space="preserve">a </w:t>
      </w:r>
      <w:r w:rsidR="000D61FC" w:rsidRPr="00EE3611">
        <w:rPr>
          <w:rFonts w:ascii="Times New Roman" w:hAnsi="Times New Roman" w:cs="Times New Roman"/>
          <w:sz w:val="24"/>
          <w:szCs w:val="24"/>
        </w:rPr>
        <w:t xml:space="preserve">zo </w:t>
      </w:r>
      <w:r w:rsidR="00826C2A" w:rsidRPr="00950868">
        <w:rPr>
          <w:rFonts w:ascii="Times New Roman" w:hAnsi="Times New Roman" w:cs="Times New Roman"/>
          <w:sz w:val="24"/>
          <w:szCs w:val="24"/>
        </w:rPr>
        <w:t>Zákon</w:t>
      </w:r>
      <w:r w:rsidR="005402A5" w:rsidRPr="00950868">
        <w:rPr>
          <w:rFonts w:ascii="Times New Roman" w:hAnsi="Times New Roman" w:cs="Times New Roman"/>
          <w:sz w:val="24"/>
          <w:szCs w:val="24"/>
        </w:rPr>
        <w:t>a</w:t>
      </w:r>
      <w:r w:rsidR="00826C2A" w:rsidRPr="00950868">
        <w:rPr>
          <w:rFonts w:ascii="Times New Roman" w:hAnsi="Times New Roman" w:cs="Times New Roman"/>
          <w:sz w:val="24"/>
          <w:szCs w:val="24"/>
        </w:rPr>
        <w:t xml:space="preserve"> o OUS</w:t>
      </w:r>
      <w:r w:rsidR="000D61FC" w:rsidRPr="00950868">
        <w:rPr>
          <w:rFonts w:ascii="Times New Roman" w:hAnsi="Times New Roman" w:cs="Times New Roman"/>
          <w:sz w:val="24"/>
          <w:szCs w:val="24"/>
        </w:rPr>
        <w:t>.</w:t>
      </w:r>
      <w:r w:rsidR="000D61FC" w:rsidRPr="00EE3611">
        <w:rPr>
          <w:rFonts w:ascii="Times New Roman" w:hAnsi="Times New Roman" w:cs="Times New Roman"/>
          <w:sz w:val="24"/>
          <w:szCs w:val="24"/>
        </w:rPr>
        <w:t xml:space="preserve"> </w:t>
      </w:r>
      <w:r w:rsidR="0077053D" w:rsidRPr="00EE3611">
        <w:rPr>
          <w:rFonts w:ascii="Times New Roman" w:hAnsi="Times New Roman" w:cs="Times New Roman"/>
          <w:sz w:val="24"/>
          <w:szCs w:val="24"/>
        </w:rPr>
        <w:t>Zhotovi</w:t>
      </w:r>
      <w:r w:rsidR="000D61FC" w:rsidRPr="00EE3611">
        <w:rPr>
          <w:rFonts w:ascii="Times New Roman" w:hAnsi="Times New Roman" w:cs="Times New Roman"/>
          <w:sz w:val="24"/>
          <w:szCs w:val="24"/>
        </w:rPr>
        <w:t>teľ vyhlasuje, že oboznámil svojich zamestnancov, ktorí sa budú podieľať na plnení tejto Zmluvy</w:t>
      </w:r>
      <w:r w:rsidR="004604A6" w:rsidRPr="00EE3611">
        <w:rPr>
          <w:rFonts w:ascii="Times New Roman" w:hAnsi="Times New Roman" w:cs="Times New Roman"/>
          <w:sz w:val="24"/>
          <w:szCs w:val="24"/>
        </w:rPr>
        <w:t>,</w:t>
      </w:r>
      <w:r w:rsidR="000D61FC" w:rsidRPr="00EE3611">
        <w:rPr>
          <w:rFonts w:ascii="Times New Roman" w:hAnsi="Times New Roman" w:cs="Times New Roman"/>
          <w:sz w:val="24"/>
          <w:szCs w:val="24"/>
        </w:rPr>
        <w:t xml:space="preserve"> s povinnosťou mlčanlivosti v zmysle tejto Zmluvy.</w:t>
      </w:r>
      <w:r w:rsidR="00472D56" w:rsidRPr="00EE3611">
        <w:rPr>
          <w:rFonts w:ascii="Times New Roman" w:hAnsi="Times New Roman" w:cs="Times New Roman"/>
          <w:sz w:val="24"/>
          <w:szCs w:val="24"/>
        </w:rPr>
        <w:t xml:space="preserve"> </w:t>
      </w:r>
    </w:p>
    <w:p w14:paraId="45AED173" w14:textId="7EBE6AE6" w:rsidR="00472D56" w:rsidRDefault="00472D56" w:rsidP="00D27A75">
      <w:pPr>
        <w:pStyle w:val="MLOdsek"/>
        <w:numPr>
          <w:ilvl w:val="1"/>
          <w:numId w:val="51"/>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Zmluvné strany sa zaväzujú </w:t>
      </w:r>
      <w:r w:rsidR="004468A0">
        <w:rPr>
          <w:rFonts w:ascii="Times New Roman" w:hAnsi="Times New Roman" w:cs="Times New Roman"/>
          <w:sz w:val="24"/>
          <w:szCs w:val="24"/>
        </w:rPr>
        <w:t>po</w:t>
      </w:r>
      <w:r w:rsidRPr="00EE3611">
        <w:rPr>
          <w:rFonts w:ascii="Times New Roman" w:hAnsi="Times New Roman" w:cs="Times New Roman"/>
          <w:sz w:val="24"/>
          <w:szCs w:val="24"/>
        </w:rPr>
        <w:t>užívať Dôverné informácie v </w:t>
      </w:r>
      <w:r w:rsidRPr="00DD4F89">
        <w:rPr>
          <w:rFonts w:ascii="Times New Roman" w:hAnsi="Times New Roman" w:cs="Times New Roman"/>
          <w:sz w:val="24"/>
          <w:szCs w:val="24"/>
        </w:rPr>
        <w:t xml:space="preserve">zmysle </w:t>
      </w:r>
      <w:r w:rsidR="00913820" w:rsidRPr="00DD4F89">
        <w:rPr>
          <w:rFonts w:ascii="Times New Roman" w:hAnsi="Times New Roman" w:cs="Times New Roman"/>
          <w:sz w:val="24"/>
          <w:szCs w:val="24"/>
        </w:rPr>
        <w:t>bodu 2.</w:t>
      </w:r>
      <w:r w:rsidR="00FB7478" w:rsidRPr="00DD4F89">
        <w:rPr>
          <w:rFonts w:ascii="Times New Roman" w:hAnsi="Times New Roman" w:cs="Times New Roman"/>
          <w:sz w:val="24"/>
          <w:szCs w:val="24"/>
        </w:rPr>
        <w:t>1</w:t>
      </w:r>
      <w:r w:rsidR="00FB7478">
        <w:rPr>
          <w:rFonts w:ascii="Times New Roman" w:hAnsi="Times New Roman" w:cs="Times New Roman"/>
          <w:sz w:val="24"/>
          <w:szCs w:val="24"/>
        </w:rPr>
        <w:t xml:space="preserve"> písm. </w:t>
      </w:r>
      <w:r w:rsidR="007C7E24">
        <w:rPr>
          <w:rFonts w:ascii="Times New Roman" w:hAnsi="Times New Roman" w:cs="Times New Roman"/>
          <w:sz w:val="24"/>
          <w:szCs w:val="24"/>
        </w:rPr>
        <w:t>f</w:t>
      </w:r>
      <w:r w:rsidR="00FB7478">
        <w:rPr>
          <w:rFonts w:ascii="Times New Roman" w:hAnsi="Times New Roman" w:cs="Times New Roman"/>
          <w:sz w:val="24"/>
          <w:szCs w:val="24"/>
        </w:rPr>
        <w:t>)</w:t>
      </w:r>
      <w:r w:rsidR="00913820" w:rsidRPr="00EE3611">
        <w:rPr>
          <w:rFonts w:ascii="Times New Roman" w:hAnsi="Times New Roman" w:cs="Times New Roman"/>
          <w:sz w:val="24"/>
          <w:szCs w:val="24"/>
        </w:rPr>
        <w:t xml:space="preserve"> </w:t>
      </w:r>
      <w:r w:rsidRPr="00EE3611">
        <w:rPr>
          <w:rFonts w:ascii="Times New Roman" w:hAnsi="Times New Roman" w:cs="Times New Roman"/>
          <w:sz w:val="24"/>
          <w:szCs w:val="24"/>
        </w:rPr>
        <w:t xml:space="preserve">Zmluvy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w:t>
      </w:r>
      <w:r w:rsidR="0095357E" w:rsidRPr="00EE3611">
        <w:rPr>
          <w:rFonts w:ascii="Times New Roman" w:hAnsi="Times New Roman" w:cs="Times New Roman"/>
          <w:sz w:val="24"/>
          <w:szCs w:val="24"/>
        </w:rPr>
        <w:t>D</w:t>
      </w:r>
      <w:r w:rsidRPr="00EE3611">
        <w:rPr>
          <w:rFonts w:ascii="Times New Roman" w:hAnsi="Times New Roman" w:cs="Times New Roman"/>
          <w:sz w:val="24"/>
          <w:szCs w:val="24"/>
        </w:rPr>
        <w:t>ôverné informácie druhej zmluvnej strany tretej osobe.</w:t>
      </w:r>
    </w:p>
    <w:p w14:paraId="78F87A72" w14:textId="34C75391" w:rsidR="000D4423" w:rsidRPr="00396D74" w:rsidRDefault="000D4423" w:rsidP="000D4423">
      <w:pPr>
        <w:pStyle w:val="MLOdsek"/>
        <w:numPr>
          <w:ilvl w:val="1"/>
          <w:numId w:val="51"/>
        </w:numPr>
        <w:spacing w:after="240"/>
        <w:ind w:left="709" w:hanging="709"/>
        <w:rPr>
          <w:rFonts w:ascii="Times New Roman" w:hAnsi="Times New Roman"/>
          <w:kern w:val="16"/>
          <w:sz w:val="24"/>
        </w:rPr>
      </w:pPr>
      <w:r w:rsidRPr="0086362D">
        <w:rPr>
          <w:rFonts w:ascii="Times New Roman" w:hAnsi="Times New Roman"/>
          <w:kern w:val="16"/>
          <w:sz w:val="24"/>
        </w:rPr>
        <w:t>Objednávateľ je v súlade s § 44 ods. 3 zákona o OUS oprávnený u</w:t>
      </w:r>
      <w:r w:rsidR="00CB2150">
        <w:rPr>
          <w:rFonts w:ascii="Times New Roman" w:hAnsi="Times New Roman"/>
          <w:kern w:val="16"/>
          <w:sz w:val="24"/>
        </w:rPr>
        <w:t> </w:t>
      </w:r>
      <w:r>
        <w:rPr>
          <w:rFonts w:ascii="Times New Roman" w:hAnsi="Times New Roman"/>
          <w:kern w:val="16"/>
          <w:sz w:val="24"/>
        </w:rPr>
        <w:t>Zhotoviteľa</w:t>
      </w:r>
      <w:r w:rsidR="00CB2150">
        <w:rPr>
          <w:rFonts w:ascii="Times New Roman" w:hAnsi="Times New Roman"/>
          <w:kern w:val="16"/>
          <w:sz w:val="24"/>
        </w:rPr>
        <w:t xml:space="preserve"> alebo člena skupiny Zhotoviteľov</w:t>
      </w:r>
      <w:r w:rsidRPr="0086362D">
        <w:rPr>
          <w:rFonts w:ascii="Times New Roman" w:hAnsi="Times New Roman"/>
          <w:kern w:val="16"/>
          <w:sz w:val="24"/>
        </w:rPr>
        <w:t xml:space="preserve"> vykonávať kontrolu dodržiavania ochrany utajovaných skutočností, ktoré mu postúpil. </w:t>
      </w:r>
      <w:r w:rsidR="00CB2150">
        <w:rPr>
          <w:rFonts w:ascii="Times New Roman" w:hAnsi="Times New Roman"/>
          <w:kern w:val="16"/>
          <w:sz w:val="24"/>
        </w:rPr>
        <w:t xml:space="preserve">Ak subdodávateľ </w:t>
      </w:r>
      <w:r w:rsidR="000B3833">
        <w:rPr>
          <w:rFonts w:ascii="Times New Roman" w:hAnsi="Times New Roman"/>
          <w:kern w:val="16"/>
          <w:sz w:val="24"/>
        </w:rPr>
        <w:t>manipuluje</w:t>
      </w:r>
      <w:r w:rsidR="00CB2150">
        <w:rPr>
          <w:rFonts w:ascii="Times New Roman" w:hAnsi="Times New Roman"/>
          <w:kern w:val="16"/>
          <w:sz w:val="24"/>
        </w:rPr>
        <w:t xml:space="preserve"> s utajovanými skutočnosťami pri plnení predmetu Zmluvy alebo v súvislosti s plnením predmetu Zmluvy</w:t>
      </w:r>
      <w:r w:rsidR="000B3833">
        <w:rPr>
          <w:rFonts w:ascii="Times New Roman" w:hAnsi="Times New Roman"/>
          <w:kern w:val="16"/>
          <w:sz w:val="24"/>
        </w:rPr>
        <w:t>,</w:t>
      </w:r>
      <w:r w:rsidR="00CB2150">
        <w:rPr>
          <w:rFonts w:ascii="Times New Roman" w:hAnsi="Times New Roman"/>
          <w:kern w:val="16"/>
          <w:sz w:val="24"/>
        </w:rPr>
        <w:t xml:space="preserve"> zaväzuje sa Zhotoviteľ zmluvne zabezpečiť, aby subdodávateľ</w:t>
      </w:r>
      <w:r w:rsidR="00A01DE1">
        <w:rPr>
          <w:rFonts w:ascii="Times New Roman" w:hAnsi="Times New Roman"/>
          <w:kern w:val="16"/>
          <w:sz w:val="24"/>
        </w:rPr>
        <w:t xml:space="preserve"> bol povinný strpieť výkon kontroly Objednávateľom v súlade s § </w:t>
      </w:r>
      <w:r w:rsidR="00A01DE1" w:rsidRPr="00A01DE1">
        <w:rPr>
          <w:rFonts w:ascii="Times New Roman" w:hAnsi="Times New Roman"/>
          <w:kern w:val="16"/>
          <w:sz w:val="24"/>
        </w:rPr>
        <w:t>44 ods. 3 zákona o</w:t>
      </w:r>
      <w:r w:rsidR="00A01DE1">
        <w:rPr>
          <w:rFonts w:ascii="Times New Roman" w:hAnsi="Times New Roman"/>
          <w:kern w:val="16"/>
          <w:sz w:val="24"/>
        </w:rPr>
        <w:t> </w:t>
      </w:r>
      <w:r w:rsidR="00A01DE1" w:rsidRPr="00A01DE1">
        <w:rPr>
          <w:rFonts w:ascii="Times New Roman" w:hAnsi="Times New Roman"/>
          <w:kern w:val="16"/>
          <w:sz w:val="24"/>
        </w:rPr>
        <w:t>OUS</w:t>
      </w:r>
      <w:r w:rsidR="00A01DE1">
        <w:rPr>
          <w:rFonts w:ascii="Times New Roman" w:hAnsi="Times New Roman"/>
          <w:kern w:val="16"/>
          <w:sz w:val="24"/>
        </w:rPr>
        <w:t>.</w:t>
      </w:r>
      <w:r w:rsidR="00C358F1">
        <w:rPr>
          <w:rFonts w:ascii="Times New Roman" w:hAnsi="Times New Roman"/>
          <w:kern w:val="16"/>
          <w:sz w:val="24"/>
        </w:rPr>
        <w:t xml:space="preserve"> </w:t>
      </w:r>
      <w:r w:rsidRPr="0086362D">
        <w:rPr>
          <w:rFonts w:ascii="Times New Roman" w:hAnsi="Times New Roman"/>
          <w:kern w:val="16"/>
          <w:sz w:val="24"/>
        </w:rPr>
        <w:t xml:space="preserve">Výsledky kontroly zapracuje </w:t>
      </w:r>
      <w:r>
        <w:rPr>
          <w:rFonts w:ascii="Times New Roman" w:hAnsi="Times New Roman"/>
          <w:kern w:val="16"/>
          <w:sz w:val="24"/>
        </w:rPr>
        <w:t xml:space="preserve">Objednávateľ </w:t>
      </w:r>
      <w:r w:rsidRPr="0086362D">
        <w:rPr>
          <w:rFonts w:ascii="Times New Roman" w:hAnsi="Times New Roman"/>
          <w:kern w:val="16"/>
          <w:sz w:val="24"/>
        </w:rPr>
        <w:t xml:space="preserve">do ročnej správy podľa § 8 ods. 2 písm. o) zákona o OUS. Pri zistení nedostatkov je oprávnený </w:t>
      </w:r>
      <w:r>
        <w:rPr>
          <w:rFonts w:ascii="Times New Roman" w:hAnsi="Times New Roman"/>
          <w:kern w:val="16"/>
          <w:sz w:val="24"/>
        </w:rPr>
        <w:t xml:space="preserve">Objednávateľ </w:t>
      </w:r>
      <w:r w:rsidRPr="0086362D">
        <w:rPr>
          <w:rFonts w:ascii="Times New Roman" w:hAnsi="Times New Roman"/>
          <w:kern w:val="16"/>
          <w:sz w:val="24"/>
        </w:rPr>
        <w:t>vykonať neodkladné opatrenia na zabezpečenie ochrany postúpených utajovaných skutočností vrátane odňatia utajovanej skutočnosti.</w:t>
      </w:r>
    </w:p>
    <w:p w14:paraId="6A17E97F" w14:textId="77777777" w:rsidR="000D4423" w:rsidRDefault="000D4423" w:rsidP="000D4423">
      <w:pPr>
        <w:pStyle w:val="MLOdsek"/>
        <w:numPr>
          <w:ilvl w:val="0"/>
          <w:numId w:val="0"/>
        </w:numPr>
        <w:spacing w:after="240"/>
        <w:rPr>
          <w:rFonts w:ascii="Times New Roman" w:hAnsi="Times New Roman" w:cs="Times New Roman"/>
          <w:sz w:val="24"/>
          <w:szCs w:val="24"/>
        </w:rPr>
      </w:pPr>
    </w:p>
    <w:p w14:paraId="5EA5F4C1" w14:textId="77777777" w:rsidR="0049682E" w:rsidRDefault="008E5EAA" w:rsidP="00D27A75">
      <w:pPr>
        <w:pStyle w:val="MLOdsek"/>
        <w:numPr>
          <w:ilvl w:val="0"/>
          <w:numId w:val="0"/>
        </w:numPr>
        <w:spacing w:after="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Článok 13</w:t>
      </w:r>
      <w:r w:rsidR="00283BC8">
        <w:rPr>
          <w:rStyle w:val="Odkaznakomentr"/>
          <w:rFonts w:ascii="Times New Roman" w:hAnsi="Times New Roman" w:cs="Times New Roman"/>
          <w:b/>
          <w:sz w:val="24"/>
          <w:szCs w:val="24"/>
        </w:rPr>
        <w:t xml:space="preserve"> </w:t>
      </w:r>
    </w:p>
    <w:p w14:paraId="1FAB70FF" w14:textId="77777777" w:rsidR="0049682E" w:rsidRDefault="0049682E" w:rsidP="00D27A75">
      <w:pPr>
        <w:pStyle w:val="MLOdsek"/>
        <w:numPr>
          <w:ilvl w:val="0"/>
          <w:numId w:val="0"/>
        </w:numPr>
        <w:spacing w:after="24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OPRÁVNENÉ OSOBY A KOMUNIKÁCIA</w:t>
      </w:r>
    </w:p>
    <w:p w14:paraId="0F1ABB29" w14:textId="7C7A8A25" w:rsidR="0026218E" w:rsidRPr="00EE3611" w:rsidRDefault="00453BAF" w:rsidP="00D27A75">
      <w:pPr>
        <w:pStyle w:val="MLOdsek"/>
        <w:numPr>
          <w:ilvl w:val="1"/>
          <w:numId w:val="52"/>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Zhotoviteľ</w:t>
      </w:r>
      <w:r w:rsidR="0026218E" w:rsidRPr="00EE3611">
        <w:rPr>
          <w:rFonts w:ascii="Times New Roman" w:hAnsi="Times New Roman" w:cs="Times New Roman"/>
          <w:sz w:val="24"/>
          <w:szCs w:val="24"/>
        </w:rPr>
        <w:t xml:space="preserve"> sa zaväzuje do piatich (5) pracovných dní od </w:t>
      </w:r>
      <w:r w:rsidR="00704DBC">
        <w:rPr>
          <w:rFonts w:ascii="Times New Roman" w:hAnsi="Times New Roman" w:cs="Times New Roman"/>
          <w:sz w:val="24"/>
          <w:szCs w:val="24"/>
        </w:rPr>
        <w:t>nadobudnutia účinnosti</w:t>
      </w:r>
      <w:r w:rsidR="00704DBC" w:rsidRPr="00EE3611">
        <w:rPr>
          <w:rFonts w:ascii="Times New Roman" w:hAnsi="Times New Roman" w:cs="Times New Roman"/>
          <w:sz w:val="24"/>
          <w:szCs w:val="24"/>
        </w:rPr>
        <w:t xml:space="preserve"> </w:t>
      </w:r>
      <w:r w:rsidR="0026218E" w:rsidRPr="00EE3611">
        <w:rPr>
          <w:rFonts w:ascii="Times New Roman" w:hAnsi="Times New Roman" w:cs="Times New Roman"/>
          <w:sz w:val="24"/>
          <w:szCs w:val="24"/>
        </w:rPr>
        <w:t>tejto Zmluvy</w:t>
      </w:r>
      <w:r w:rsidR="009A56C3" w:rsidRPr="00EE3611">
        <w:rPr>
          <w:rFonts w:ascii="Times New Roman" w:hAnsi="Times New Roman" w:cs="Times New Roman"/>
          <w:sz w:val="24"/>
          <w:szCs w:val="24"/>
        </w:rPr>
        <w:t xml:space="preserve"> </w:t>
      </w:r>
      <w:r w:rsidR="00DD4F89">
        <w:rPr>
          <w:rFonts w:ascii="Times New Roman" w:hAnsi="Times New Roman" w:cs="Times New Roman"/>
          <w:sz w:val="24"/>
          <w:szCs w:val="24"/>
        </w:rPr>
        <w:t>splnomocniť alebo poveriť</w:t>
      </w:r>
      <w:r w:rsidR="0026218E" w:rsidRPr="00EE3611">
        <w:rPr>
          <w:rFonts w:ascii="Times New Roman" w:hAnsi="Times New Roman" w:cs="Times New Roman"/>
          <w:sz w:val="24"/>
          <w:szCs w:val="24"/>
        </w:rPr>
        <w:t xml:space="preserve"> oprávnenú osobu, ktorá bude počas účinnosti tejto Zmluvy</w:t>
      </w:r>
      <w:r w:rsidR="009A56C3" w:rsidRPr="00EE3611">
        <w:rPr>
          <w:rFonts w:ascii="Times New Roman" w:hAnsi="Times New Roman" w:cs="Times New Roman"/>
          <w:sz w:val="24"/>
          <w:szCs w:val="24"/>
        </w:rPr>
        <w:t xml:space="preserve"> </w:t>
      </w:r>
      <w:r w:rsidR="0026218E" w:rsidRPr="00EE3611">
        <w:rPr>
          <w:rFonts w:ascii="Times New Roman" w:hAnsi="Times New Roman" w:cs="Times New Roman"/>
          <w:sz w:val="24"/>
          <w:szCs w:val="24"/>
        </w:rPr>
        <w:t xml:space="preserve">oprávnená konať za </w:t>
      </w:r>
      <w:r w:rsidRPr="00EE3611">
        <w:rPr>
          <w:rFonts w:ascii="Times New Roman" w:hAnsi="Times New Roman" w:cs="Times New Roman"/>
          <w:sz w:val="24"/>
          <w:szCs w:val="24"/>
        </w:rPr>
        <w:t>Zhotoviteľ</w:t>
      </w:r>
      <w:r w:rsidR="0026218E" w:rsidRPr="00EE3611">
        <w:rPr>
          <w:rFonts w:ascii="Times New Roman" w:hAnsi="Times New Roman" w:cs="Times New Roman"/>
          <w:sz w:val="24"/>
          <w:szCs w:val="24"/>
        </w:rPr>
        <w:t>a v záležitostiach súvisiacich s plnením tejto Zmluvy, a v tej istej lehote písomne oznámiť Objednávateľovi jej meno</w:t>
      </w:r>
      <w:r w:rsidR="00A6650F">
        <w:rPr>
          <w:rFonts w:ascii="Times New Roman" w:hAnsi="Times New Roman" w:cs="Times New Roman"/>
          <w:sz w:val="24"/>
          <w:szCs w:val="24"/>
        </w:rPr>
        <w:t>, telefónne číslo a email</w:t>
      </w:r>
      <w:r w:rsidR="0026218E" w:rsidRPr="00EE3611">
        <w:rPr>
          <w:rFonts w:ascii="Times New Roman" w:hAnsi="Times New Roman" w:cs="Times New Roman"/>
          <w:sz w:val="24"/>
          <w:szCs w:val="24"/>
        </w:rPr>
        <w:t>.</w:t>
      </w:r>
    </w:p>
    <w:p w14:paraId="0F8AC32D" w14:textId="68B4782A" w:rsidR="0026218E" w:rsidRPr="00EE3611" w:rsidRDefault="0026218E" w:rsidP="00D27A75">
      <w:pPr>
        <w:pStyle w:val="MLOdsek"/>
        <w:numPr>
          <w:ilvl w:val="1"/>
          <w:numId w:val="52"/>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Objednávateľ sa zaväzuje do piatich (5) pracovných dní od </w:t>
      </w:r>
      <w:r w:rsidR="00704DBC">
        <w:rPr>
          <w:rFonts w:ascii="Times New Roman" w:hAnsi="Times New Roman" w:cs="Times New Roman"/>
          <w:sz w:val="24"/>
          <w:szCs w:val="24"/>
        </w:rPr>
        <w:t>nadobudnutia účinnosti</w:t>
      </w:r>
      <w:r w:rsidR="00704DBC" w:rsidRPr="00EE3611">
        <w:rPr>
          <w:rFonts w:ascii="Times New Roman" w:hAnsi="Times New Roman" w:cs="Times New Roman"/>
          <w:sz w:val="24"/>
          <w:szCs w:val="24"/>
        </w:rPr>
        <w:t xml:space="preserve"> </w:t>
      </w:r>
      <w:r w:rsidRPr="00EE3611">
        <w:rPr>
          <w:rFonts w:ascii="Times New Roman" w:hAnsi="Times New Roman" w:cs="Times New Roman"/>
          <w:sz w:val="24"/>
          <w:szCs w:val="24"/>
        </w:rPr>
        <w:t>tejto Zmluvy</w:t>
      </w:r>
      <w:r w:rsidR="009A56C3" w:rsidRPr="00EE3611">
        <w:rPr>
          <w:rFonts w:ascii="Times New Roman" w:hAnsi="Times New Roman" w:cs="Times New Roman"/>
          <w:sz w:val="24"/>
          <w:szCs w:val="24"/>
        </w:rPr>
        <w:t xml:space="preserve"> </w:t>
      </w:r>
      <w:r w:rsidR="00DD4F89" w:rsidRPr="00DD4F89">
        <w:rPr>
          <w:rFonts w:ascii="Times New Roman" w:hAnsi="Times New Roman" w:cs="Times New Roman"/>
          <w:sz w:val="24"/>
          <w:szCs w:val="24"/>
        </w:rPr>
        <w:t>splnomocniť alebo poveriť</w:t>
      </w:r>
      <w:r w:rsidRPr="00DD4F89">
        <w:rPr>
          <w:rFonts w:ascii="Times New Roman" w:hAnsi="Times New Roman" w:cs="Times New Roman"/>
          <w:sz w:val="24"/>
          <w:szCs w:val="24"/>
        </w:rPr>
        <w:t xml:space="preserve"> </w:t>
      </w:r>
      <w:r w:rsidRPr="00EE3611">
        <w:rPr>
          <w:rFonts w:ascii="Times New Roman" w:hAnsi="Times New Roman" w:cs="Times New Roman"/>
          <w:sz w:val="24"/>
          <w:szCs w:val="24"/>
        </w:rPr>
        <w:t xml:space="preserve">oprávnenú osobu, ktorá bude počas účinnosti tejto Zmluvy oprávnená konať za Objednávateľa v záležitostiach súvisiacich s plnením tejto Zmluvy, a v tej istej lehote písomne oznámiť </w:t>
      </w:r>
      <w:r w:rsidR="00704DBC">
        <w:rPr>
          <w:rFonts w:ascii="Times New Roman" w:hAnsi="Times New Roman" w:cs="Times New Roman"/>
          <w:sz w:val="24"/>
          <w:szCs w:val="24"/>
        </w:rPr>
        <w:t>Zhotovi</w:t>
      </w:r>
      <w:r w:rsidR="00704DBC" w:rsidRPr="00EE3611">
        <w:rPr>
          <w:rFonts w:ascii="Times New Roman" w:hAnsi="Times New Roman" w:cs="Times New Roman"/>
          <w:sz w:val="24"/>
          <w:szCs w:val="24"/>
        </w:rPr>
        <w:t xml:space="preserve">teľovi </w:t>
      </w:r>
      <w:r w:rsidRPr="00EE3611">
        <w:rPr>
          <w:rFonts w:ascii="Times New Roman" w:hAnsi="Times New Roman" w:cs="Times New Roman"/>
          <w:sz w:val="24"/>
          <w:szCs w:val="24"/>
        </w:rPr>
        <w:t>jej meno</w:t>
      </w:r>
      <w:r w:rsidR="00A6650F">
        <w:rPr>
          <w:rFonts w:ascii="Times New Roman" w:hAnsi="Times New Roman" w:cs="Times New Roman"/>
          <w:sz w:val="24"/>
          <w:szCs w:val="24"/>
        </w:rPr>
        <w:t>, telefónne číslo a email</w:t>
      </w:r>
      <w:r w:rsidRPr="00EE3611">
        <w:rPr>
          <w:rFonts w:ascii="Times New Roman" w:hAnsi="Times New Roman" w:cs="Times New Roman"/>
          <w:sz w:val="24"/>
          <w:szCs w:val="24"/>
        </w:rPr>
        <w:t>.</w:t>
      </w:r>
    </w:p>
    <w:p w14:paraId="596E606D" w14:textId="77777777" w:rsidR="0063714D" w:rsidRPr="00EE3611" w:rsidRDefault="0063714D" w:rsidP="00D27A75">
      <w:pPr>
        <w:pStyle w:val="MLOdsek"/>
        <w:numPr>
          <w:ilvl w:val="1"/>
          <w:numId w:val="52"/>
        </w:numPr>
        <w:spacing w:after="240"/>
        <w:ind w:left="709" w:hanging="709"/>
        <w:rPr>
          <w:rFonts w:ascii="Times New Roman" w:hAnsi="Times New Roman" w:cs="Times New Roman"/>
          <w:sz w:val="24"/>
          <w:szCs w:val="24"/>
        </w:rPr>
      </w:pPr>
      <w:bookmarkStart w:id="22" w:name="_Ref519610075"/>
      <w:r w:rsidRPr="00EE3611">
        <w:rPr>
          <w:rFonts w:ascii="Times New Roman" w:hAnsi="Times New Roman" w:cs="Times New Roman"/>
          <w:sz w:val="24"/>
          <w:szCs w:val="24"/>
        </w:rPr>
        <w:t>Prostredníctvom</w:t>
      </w:r>
      <w:r w:rsidR="00B658DB">
        <w:rPr>
          <w:rFonts w:ascii="Times New Roman" w:hAnsi="Times New Roman" w:cs="Times New Roman"/>
          <w:sz w:val="24"/>
          <w:szCs w:val="24"/>
        </w:rPr>
        <w:t xml:space="preserve"> </w:t>
      </w:r>
      <w:r w:rsidRPr="00EE3611">
        <w:rPr>
          <w:rFonts w:ascii="Times New Roman" w:hAnsi="Times New Roman" w:cs="Times New Roman"/>
          <w:sz w:val="24"/>
          <w:szCs w:val="24"/>
        </w:rPr>
        <w:t>oprávnených osôb</w:t>
      </w:r>
      <w:r w:rsidR="00E436B7">
        <w:rPr>
          <w:rFonts w:ascii="Times New Roman" w:hAnsi="Times New Roman" w:cs="Times New Roman"/>
          <w:sz w:val="24"/>
          <w:szCs w:val="24"/>
        </w:rPr>
        <w:t xml:space="preserve"> podľa bodu 13.1 a</w:t>
      </w:r>
      <w:r w:rsidR="004468A0">
        <w:rPr>
          <w:rFonts w:ascii="Times New Roman" w:hAnsi="Times New Roman" w:cs="Times New Roman"/>
          <w:sz w:val="24"/>
          <w:szCs w:val="24"/>
        </w:rPr>
        <w:t xml:space="preserve"> </w:t>
      </w:r>
      <w:r w:rsidR="00E436B7">
        <w:rPr>
          <w:rFonts w:ascii="Times New Roman" w:hAnsi="Times New Roman" w:cs="Times New Roman"/>
          <w:sz w:val="24"/>
          <w:szCs w:val="24"/>
        </w:rPr>
        <w:t>13.2</w:t>
      </w:r>
      <w:r w:rsidRPr="00EE3611">
        <w:rPr>
          <w:rFonts w:ascii="Times New Roman" w:hAnsi="Times New Roman" w:cs="Times New Roman"/>
          <w:sz w:val="24"/>
          <w:szCs w:val="24"/>
        </w:rPr>
        <w:t xml:space="preserve"> Zmluvné strany:</w:t>
      </w:r>
      <w:bookmarkEnd w:id="22"/>
    </w:p>
    <w:p w14:paraId="7A760F95" w14:textId="77777777" w:rsidR="0063714D" w:rsidRPr="00EE3611" w:rsidRDefault="0063714D" w:rsidP="00D27A75">
      <w:pPr>
        <w:pStyle w:val="MLOdsek"/>
        <w:numPr>
          <w:ilvl w:val="0"/>
          <w:numId w:val="21"/>
        </w:numPr>
        <w:tabs>
          <w:tab w:val="left" w:pos="1276"/>
        </w:tabs>
        <w:spacing w:after="240"/>
        <w:ind w:left="1276" w:hanging="425"/>
        <w:rPr>
          <w:rFonts w:ascii="Times New Roman" w:hAnsi="Times New Roman" w:cs="Times New Roman"/>
          <w:sz w:val="24"/>
          <w:szCs w:val="24"/>
        </w:rPr>
      </w:pPr>
      <w:r w:rsidRPr="00EE3611">
        <w:rPr>
          <w:rFonts w:ascii="Times New Roman" w:hAnsi="Times New Roman" w:cs="Times New Roman"/>
          <w:sz w:val="24"/>
          <w:szCs w:val="24"/>
        </w:rPr>
        <w:t>uskutočnia všetky organizačné záležitosti súvisiace s plnením podľa Zmluvy</w:t>
      </w:r>
      <w:r w:rsidR="008307E8">
        <w:rPr>
          <w:rFonts w:ascii="Times New Roman" w:hAnsi="Times New Roman" w:cs="Times New Roman"/>
          <w:sz w:val="24"/>
          <w:szCs w:val="24"/>
        </w:rPr>
        <w:t>,</w:t>
      </w:r>
    </w:p>
    <w:p w14:paraId="1E40CD1A" w14:textId="77777777" w:rsidR="0063714D" w:rsidRPr="00EE3611" w:rsidRDefault="0063714D" w:rsidP="00D27A75">
      <w:pPr>
        <w:pStyle w:val="MLOdsek"/>
        <w:numPr>
          <w:ilvl w:val="0"/>
          <w:numId w:val="21"/>
        </w:numPr>
        <w:tabs>
          <w:tab w:val="left" w:pos="1276"/>
        </w:tabs>
        <w:spacing w:after="240"/>
        <w:ind w:left="1276" w:hanging="425"/>
        <w:rPr>
          <w:rFonts w:ascii="Times New Roman" w:hAnsi="Times New Roman" w:cs="Times New Roman"/>
          <w:sz w:val="24"/>
          <w:szCs w:val="24"/>
        </w:rPr>
      </w:pPr>
      <w:r w:rsidRPr="00EE3611">
        <w:rPr>
          <w:rFonts w:ascii="Times New Roman" w:hAnsi="Times New Roman" w:cs="Times New Roman"/>
          <w:sz w:val="24"/>
          <w:szCs w:val="24"/>
        </w:rPr>
        <w:t>zabezpečia koordináciu jednotlivých aktivít a činností Zmluvných strán súvisiacich s plnením podľa tejto</w:t>
      </w:r>
      <w:r w:rsidR="00A3166A" w:rsidRPr="00EE3611">
        <w:rPr>
          <w:rFonts w:ascii="Times New Roman" w:hAnsi="Times New Roman" w:cs="Times New Roman"/>
          <w:sz w:val="24"/>
          <w:szCs w:val="24"/>
        </w:rPr>
        <w:t xml:space="preserve"> Zmluvy</w:t>
      </w:r>
      <w:r w:rsidR="008307E8">
        <w:rPr>
          <w:rFonts w:ascii="Times New Roman" w:hAnsi="Times New Roman" w:cs="Times New Roman"/>
          <w:sz w:val="24"/>
          <w:szCs w:val="24"/>
        </w:rPr>
        <w:t>,</w:t>
      </w:r>
    </w:p>
    <w:p w14:paraId="37092F98" w14:textId="77777777" w:rsidR="0063714D" w:rsidRPr="00EE3611" w:rsidRDefault="0063714D" w:rsidP="00D27A75">
      <w:pPr>
        <w:pStyle w:val="MLOdsek"/>
        <w:numPr>
          <w:ilvl w:val="0"/>
          <w:numId w:val="21"/>
        </w:numPr>
        <w:tabs>
          <w:tab w:val="left" w:pos="1276"/>
        </w:tabs>
        <w:spacing w:after="240"/>
        <w:ind w:left="1276" w:hanging="425"/>
        <w:rPr>
          <w:rFonts w:ascii="Times New Roman" w:hAnsi="Times New Roman" w:cs="Times New Roman"/>
          <w:sz w:val="24"/>
          <w:szCs w:val="24"/>
        </w:rPr>
      </w:pPr>
      <w:r w:rsidRPr="00EE3611">
        <w:rPr>
          <w:rFonts w:ascii="Times New Roman" w:hAnsi="Times New Roman" w:cs="Times New Roman"/>
          <w:sz w:val="24"/>
          <w:szCs w:val="24"/>
        </w:rPr>
        <w:t>sledujú priebeh plnenia tejto Zmluvy</w:t>
      </w:r>
      <w:r w:rsidR="008307E8">
        <w:rPr>
          <w:rFonts w:ascii="Times New Roman" w:hAnsi="Times New Roman" w:cs="Times New Roman"/>
          <w:sz w:val="24"/>
          <w:szCs w:val="24"/>
        </w:rPr>
        <w:t>,</w:t>
      </w:r>
    </w:p>
    <w:p w14:paraId="7673A931" w14:textId="77777777" w:rsidR="0063714D" w:rsidRPr="00EE3611" w:rsidRDefault="0063714D" w:rsidP="00D27A75">
      <w:pPr>
        <w:pStyle w:val="MLOdsek"/>
        <w:numPr>
          <w:ilvl w:val="0"/>
          <w:numId w:val="21"/>
        </w:numPr>
        <w:tabs>
          <w:tab w:val="left" w:pos="1276"/>
        </w:tabs>
        <w:spacing w:after="240"/>
        <w:ind w:left="1276" w:hanging="425"/>
        <w:rPr>
          <w:rFonts w:ascii="Times New Roman" w:hAnsi="Times New Roman" w:cs="Times New Roman"/>
          <w:sz w:val="24"/>
          <w:szCs w:val="24"/>
        </w:rPr>
      </w:pPr>
      <w:r w:rsidRPr="00EE3611">
        <w:rPr>
          <w:rFonts w:ascii="Times New Roman" w:hAnsi="Times New Roman" w:cs="Times New Roman"/>
          <w:sz w:val="24"/>
          <w:szCs w:val="24"/>
        </w:rPr>
        <w:t xml:space="preserve">navrhujú </w:t>
      </w:r>
      <w:r w:rsidR="00391EC2">
        <w:rPr>
          <w:rFonts w:ascii="Times New Roman" w:hAnsi="Times New Roman" w:cs="Times New Roman"/>
          <w:sz w:val="24"/>
          <w:szCs w:val="24"/>
        </w:rPr>
        <w:t xml:space="preserve">Riadiacemu výboru Projektu </w:t>
      </w:r>
      <w:r w:rsidRPr="00EE3611">
        <w:rPr>
          <w:rFonts w:ascii="Times New Roman" w:hAnsi="Times New Roman" w:cs="Times New Roman"/>
          <w:sz w:val="24"/>
          <w:szCs w:val="24"/>
        </w:rPr>
        <w:t xml:space="preserve">potrebné zmeny technických riešení a technickej povahy </w:t>
      </w:r>
      <w:r w:rsidR="008307E8">
        <w:rPr>
          <w:rFonts w:ascii="Times New Roman" w:hAnsi="Times New Roman" w:cs="Times New Roman"/>
          <w:sz w:val="24"/>
          <w:szCs w:val="24"/>
        </w:rPr>
        <w:t>podľa</w:t>
      </w:r>
      <w:r w:rsidRPr="00EE3611">
        <w:rPr>
          <w:rFonts w:ascii="Times New Roman" w:hAnsi="Times New Roman" w:cs="Times New Roman"/>
          <w:sz w:val="24"/>
          <w:szCs w:val="24"/>
        </w:rPr>
        <w:t xml:space="preserve"> tejto Zmluvy</w:t>
      </w:r>
      <w:r w:rsidR="008307E8">
        <w:rPr>
          <w:rFonts w:ascii="Times New Roman" w:hAnsi="Times New Roman" w:cs="Times New Roman"/>
          <w:sz w:val="24"/>
          <w:szCs w:val="24"/>
        </w:rPr>
        <w:t>, pričom p</w:t>
      </w:r>
      <w:r w:rsidR="008307E8" w:rsidRPr="008307E8">
        <w:rPr>
          <w:rFonts w:ascii="Times New Roman" w:hAnsi="Times New Roman" w:cs="Times New Roman"/>
          <w:sz w:val="24"/>
          <w:szCs w:val="24"/>
        </w:rPr>
        <w:t>lnenie poskytnuté na zákl</w:t>
      </w:r>
      <w:r w:rsidR="008307E8">
        <w:rPr>
          <w:rFonts w:ascii="Times New Roman" w:hAnsi="Times New Roman" w:cs="Times New Roman"/>
          <w:sz w:val="24"/>
          <w:szCs w:val="24"/>
        </w:rPr>
        <w:t>a</w:t>
      </w:r>
      <w:r w:rsidR="008307E8" w:rsidRPr="008307E8">
        <w:rPr>
          <w:rFonts w:ascii="Times New Roman" w:hAnsi="Times New Roman" w:cs="Times New Roman"/>
          <w:sz w:val="24"/>
          <w:szCs w:val="24"/>
        </w:rPr>
        <w:t>de Zmluvy musí byť v súlade s ponukou Zhotoviteľa predloženou v </w:t>
      </w:r>
      <w:r w:rsidR="00640B80">
        <w:rPr>
          <w:rFonts w:ascii="Times New Roman" w:hAnsi="Times New Roman" w:cs="Times New Roman"/>
          <w:sz w:val="24"/>
          <w:szCs w:val="24"/>
        </w:rPr>
        <w:t>užšej súťaži podľa bodu 1.2</w:t>
      </w:r>
      <w:r w:rsidR="008307E8">
        <w:rPr>
          <w:rFonts w:ascii="Times New Roman" w:hAnsi="Times New Roman" w:cs="Times New Roman"/>
          <w:sz w:val="24"/>
          <w:szCs w:val="24"/>
        </w:rPr>
        <w:t>,</w:t>
      </w:r>
    </w:p>
    <w:p w14:paraId="4E2EA7DF" w14:textId="77777777" w:rsidR="007B2BAA" w:rsidRPr="00EE3611" w:rsidRDefault="0063714D" w:rsidP="00D27A75">
      <w:pPr>
        <w:pStyle w:val="MLOdsek"/>
        <w:numPr>
          <w:ilvl w:val="0"/>
          <w:numId w:val="21"/>
        </w:numPr>
        <w:tabs>
          <w:tab w:val="left" w:pos="1276"/>
        </w:tabs>
        <w:spacing w:after="240"/>
        <w:ind w:left="1276" w:hanging="425"/>
        <w:rPr>
          <w:rFonts w:ascii="Times New Roman" w:hAnsi="Times New Roman" w:cs="Times New Roman"/>
          <w:sz w:val="24"/>
          <w:szCs w:val="24"/>
        </w:rPr>
      </w:pPr>
      <w:r w:rsidRPr="00EE3611">
        <w:rPr>
          <w:rFonts w:ascii="Times New Roman" w:hAnsi="Times New Roman" w:cs="Times New Roman"/>
          <w:sz w:val="24"/>
          <w:szCs w:val="24"/>
        </w:rPr>
        <w:t>zabezpečia vzájomnú</w:t>
      </w:r>
      <w:r w:rsidR="00283BC8">
        <w:rPr>
          <w:rFonts w:ascii="Times New Roman" w:hAnsi="Times New Roman" w:cs="Times New Roman"/>
          <w:sz w:val="24"/>
          <w:szCs w:val="24"/>
        </w:rPr>
        <w:t xml:space="preserve"> </w:t>
      </w:r>
      <w:r w:rsidR="00A3166A" w:rsidRPr="00EE3611">
        <w:rPr>
          <w:rFonts w:ascii="Times New Roman" w:hAnsi="Times New Roman" w:cs="Times New Roman"/>
          <w:sz w:val="24"/>
          <w:szCs w:val="24"/>
        </w:rPr>
        <w:t xml:space="preserve">komunikáciu, </w:t>
      </w:r>
      <w:r w:rsidRPr="00EE3611">
        <w:rPr>
          <w:rFonts w:ascii="Times New Roman" w:hAnsi="Times New Roman" w:cs="Times New Roman"/>
          <w:sz w:val="24"/>
          <w:szCs w:val="24"/>
        </w:rPr>
        <w:t>spoluprácu a súčinnosť.</w:t>
      </w:r>
    </w:p>
    <w:p w14:paraId="6EEB0594" w14:textId="77777777" w:rsidR="007B2BAA" w:rsidRPr="00EE3611" w:rsidRDefault="007B2BAA" w:rsidP="00D27A75">
      <w:pPr>
        <w:pStyle w:val="MLOdsek"/>
        <w:numPr>
          <w:ilvl w:val="1"/>
          <w:numId w:val="52"/>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Každá zo Zmluvných strán môže zmeniť</w:t>
      </w:r>
      <w:r w:rsidR="00E436B7">
        <w:rPr>
          <w:rFonts w:ascii="Times New Roman" w:hAnsi="Times New Roman" w:cs="Times New Roman"/>
          <w:sz w:val="24"/>
          <w:szCs w:val="24"/>
        </w:rPr>
        <w:t xml:space="preserve"> </w:t>
      </w:r>
      <w:r w:rsidR="005402A5">
        <w:rPr>
          <w:rFonts w:ascii="Times New Roman" w:hAnsi="Times New Roman" w:cs="Times New Roman"/>
          <w:sz w:val="24"/>
          <w:szCs w:val="24"/>
        </w:rPr>
        <w:t>svoju</w:t>
      </w:r>
      <w:r w:rsidR="005402A5" w:rsidRPr="00EE3611">
        <w:rPr>
          <w:rFonts w:ascii="Times New Roman" w:hAnsi="Times New Roman" w:cs="Times New Roman"/>
          <w:sz w:val="24"/>
          <w:szCs w:val="24"/>
        </w:rPr>
        <w:t xml:space="preserve"> </w:t>
      </w:r>
      <w:r w:rsidRPr="00EE3611">
        <w:rPr>
          <w:rFonts w:ascii="Times New Roman" w:hAnsi="Times New Roman" w:cs="Times New Roman"/>
          <w:sz w:val="24"/>
          <w:szCs w:val="24"/>
        </w:rPr>
        <w:t>oprávnen</w:t>
      </w:r>
      <w:r w:rsidR="005402A5">
        <w:rPr>
          <w:rFonts w:ascii="Times New Roman" w:hAnsi="Times New Roman" w:cs="Times New Roman"/>
          <w:sz w:val="24"/>
          <w:szCs w:val="24"/>
        </w:rPr>
        <w:t>ú</w:t>
      </w:r>
      <w:r w:rsidRPr="00EE3611">
        <w:rPr>
          <w:rFonts w:ascii="Times New Roman" w:hAnsi="Times New Roman" w:cs="Times New Roman"/>
          <w:sz w:val="24"/>
          <w:szCs w:val="24"/>
        </w:rPr>
        <w:t xml:space="preserve"> osob</w:t>
      </w:r>
      <w:r w:rsidR="005402A5">
        <w:rPr>
          <w:rFonts w:ascii="Times New Roman" w:hAnsi="Times New Roman" w:cs="Times New Roman"/>
          <w:sz w:val="24"/>
          <w:szCs w:val="24"/>
        </w:rPr>
        <w:t>u</w:t>
      </w:r>
      <w:r w:rsidRPr="00EE3611">
        <w:rPr>
          <w:rFonts w:ascii="Times New Roman" w:hAnsi="Times New Roman" w:cs="Times New Roman"/>
          <w:sz w:val="24"/>
          <w:szCs w:val="24"/>
        </w:rPr>
        <w:t xml:space="preserve">. Takáto zmena je účinná dňom doručenia písomného oznámenia o zmene obsahujúce aj meno a kontaktné údaje novej oprávnenej osoby druhej </w:t>
      </w:r>
      <w:r w:rsidR="00FB7478">
        <w:rPr>
          <w:rFonts w:ascii="Times New Roman" w:hAnsi="Times New Roman" w:cs="Times New Roman"/>
          <w:sz w:val="24"/>
          <w:szCs w:val="24"/>
        </w:rPr>
        <w:t>z</w:t>
      </w:r>
      <w:r w:rsidRPr="00EE3611">
        <w:rPr>
          <w:rFonts w:ascii="Times New Roman" w:hAnsi="Times New Roman" w:cs="Times New Roman"/>
          <w:sz w:val="24"/>
          <w:szCs w:val="24"/>
        </w:rPr>
        <w:t>mluvnej strane.</w:t>
      </w:r>
    </w:p>
    <w:p w14:paraId="4941EA5D" w14:textId="77777777" w:rsidR="0049682E" w:rsidRDefault="00703009" w:rsidP="00D27A75">
      <w:pPr>
        <w:pStyle w:val="MLOdsek"/>
        <w:numPr>
          <w:ilvl w:val="1"/>
          <w:numId w:val="52"/>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Pre vylúčenie všetkých pochybností </w:t>
      </w:r>
      <w:r w:rsidR="00E436B7">
        <w:rPr>
          <w:rFonts w:ascii="Times New Roman" w:hAnsi="Times New Roman" w:cs="Times New Roman"/>
          <w:sz w:val="24"/>
          <w:szCs w:val="24"/>
        </w:rPr>
        <w:t>Zmluvné strany</w:t>
      </w:r>
      <w:r w:rsidRPr="00EE3611">
        <w:rPr>
          <w:rFonts w:ascii="Times New Roman" w:hAnsi="Times New Roman" w:cs="Times New Roman"/>
          <w:sz w:val="24"/>
          <w:szCs w:val="24"/>
        </w:rPr>
        <w:t xml:space="preserve"> vyhlasuj</w:t>
      </w:r>
      <w:r w:rsidR="00E436B7">
        <w:rPr>
          <w:rFonts w:ascii="Times New Roman" w:hAnsi="Times New Roman" w:cs="Times New Roman"/>
          <w:sz w:val="24"/>
          <w:szCs w:val="24"/>
        </w:rPr>
        <w:t>ú</w:t>
      </w:r>
      <w:r w:rsidRPr="00EE3611">
        <w:rPr>
          <w:rFonts w:ascii="Times New Roman" w:hAnsi="Times New Roman" w:cs="Times New Roman"/>
          <w:sz w:val="24"/>
          <w:szCs w:val="24"/>
        </w:rPr>
        <w:t>, že žiadna n</w:t>
      </w:r>
      <w:r w:rsidR="00E436B7">
        <w:rPr>
          <w:rFonts w:ascii="Times New Roman" w:hAnsi="Times New Roman" w:cs="Times New Roman"/>
          <w:sz w:val="24"/>
          <w:szCs w:val="24"/>
        </w:rPr>
        <w:t>imi</w:t>
      </w:r>
      <w:r w:rsidRPr="00EE3611">
        <w:rPr>
          <w:rFonts w:ascii="Times New Roman" w:hAnsi="Times New Roman" w:cs="Times New Roman"/>
          <w:sz w:val="24"/>
          <w:szCs w:val="24"/>
        </w:rPr>
        <w:t xml:space="preserve"> určená oprávnená osoba nie je oprávnená konať v mene a na účet </w:t>
      </w:r>
      <w:r w:rsidR="005402A5">
        <w:rPr>
          <w:rFonts w:ascii="Times New Roman" w:hAnsi="Times New Roman" w:cs="Times New Roman"/>
          <w:sz w:val="24"/>
          <w:szCs w:val="24"/>
        </w:rPr>
        <w:t>Zmluvnej strany</w:t>
      </w:r>
      <w:r w:rsidR="005402A5" w:rsidRPr="00EE3611">
        <w:rPr>
          <w:rFonts w:ascii="Times New Roman" w:hAnsi="Times New Roman" w:cs="Times New Roman"/>
          <w:sz w:val="24"/>
          <w:szCs w:val="24"/>
        </w:rPr>
        <w:t xml:space="preserve"> </w:t>
      </w:r>
      <w:r w:rsidRPr="00EE3611">
        <w:rPr>
          <w:rFonts w:ascii="Times New Roman" w:hAnsi="Times New Roman" w:cs="Times New Roman"/>
          <w:sz w:val="24"/>
          <w:szCs w:val="24"/>
        </w:rPr>
        <w:t>vo veci zmien Zmluvy, ukončenia platnosti Zmluvy, ako ani uzatvárať dodatky k Zmluve, ak na tieto úkony nebola osobitne splnomocnená alebo poverená.</w:t>
      </w:r>
    </w:p>
    <w:p w14:paraId="00C8C556" w14:textId="7711F790" w:rsidR="00326DC4" w:rsidRDefault="00326DC4" w:rsidP="00D27A75">
      <w:pPr>
        <w:pStyle w:val="MLOdsek"/>
        <w:numPr>
          <w:ilvl w:val="1"/>
          <w:numId w:val="52"/>
        </w:numPr>
        <w:spacing w:after="240"/>
        <w:ind w:left="709" w:hanging="709"/>
        <w:rPr>
          <w:rFonts w:ascii="Times New Roman" w:hAnsi="Times New Roman"/>
          <w:sz w:val="24"/>
          <w:szCs w:val="24"/>
        </w:rPr>
      </w:pPr>
      <w:r w:rsidRPr="00326DC4">
        <w:rPr>
          <w:rFonts w:ascii="Times New Roman" w:hAnsi="Times New Roman"/>
          <w:sz w:val="24"/>
        </w:rPr>
        <w:t>V otázke doručovania písomností súvisiacich s týmto zmluvným vzťahom sa Zmluvné strany dohodli na aplikácií pravidiel zákona č. 160/2015 Z. z. Civilný sporový poriadok v znení neskorších predpisov</w:t>
      </w:r>
      <w:r>
        <w:rPr>
          <w:rFonts w:ascii="Times New Roman" w:hAnsi="Times New Roman"/>
          <w:sz w:val="24"/>
        </w:rPr>
        <w:t>,</w:t>
      </w:r>
      <w:r w:rsidRPr="00326DC4">
        <w:rPr>
          <w:rFonts w:ascii="Times New Roman" w:hAnsi="Times New Roman"/>
          <w:sz w:val="24"/>
        </w:rPr>
        <w:t xml:space="preserve"> </w:t>
      </w:r>
      <w:r w:rsidRPr="00326DC4">
        <w:rPr>
          <w:rFonts w:ascii="Times New Roman" w:hAnsi="Times New Roman"/>
          <w:sz w:val="24"/>
          <w:szCs w:val="24"/>
        </w:rPr>
        <w:t xml:space="preserve">pričom adresami na doručovanie sú adresy uvedené v záhlaví </w:t>
      </w:r>
      <w:r>
        <w:rPr>
          <w:rFonts w:ascii="Times New Roman" w:hAnsi="Times New Roman"/>
          <w:sz w:val="24"/>
          <w:szCs w:val="24"/>
        </w:rPr>
        <w:t>Z</w:t>
      </w:r>
      <w:r w:rsidRPr="00326DC4">
        <w:rPr>
          <w:rFonts w:ascii="Times New Roman" w:hAnsi="Times New Roman"/>
          <w:sz w:val="24"/>
          <w:szCs w:val="24"/>
        </w:rPr>
        <w:t xml:space="preserve">mluvy alebo iné adresy, ktoré si </w:t>
      </w:r>
      <w:r>
        <w:rPr>
          <w:rFonts w:ascii="Times New Roman" w:hAnsi="Times New Roman"/>
          <w:sz w:val="24"/>
          <w:szCs w:val="24"/>
        </w:rPr>
        <w:t>Z</w:t>
      </w:r>
      <w:r w:rsidRPr="00326DC4">
        <w:rPr>
          <w:rFonts w:ascii="Times New Roman" w:hAnsi="Times New Roman"/>
          <w:sz w:val="24"/>
          <w:szCs w:val="24"/>
        </w:rPr>
        <w:t xml:space="preserve">mluvné strany vopred písomne oznámili. Tým nie sú dotknuté ustanovenia </w:t>
      </w:r>
      <w:r>
        <w:rPr>
          <w:rFonts w:ascii="Times New Roman" w:hAnsi="Times New Roman"/>
          <w:sz w:val="24"/>
          <w:szCs w:val="24"/>
        </w:rPr>
        <w:t>Z</w:t>
      </w:r>
      <w:r w:rsidRPr="00326DC4">
        <w:rPr>
          <w:rFonts w:ascii="Times New Roman" w:hAnsi="Times New Roman"/>
          <w:sz w:val="24"/>
          <w:szCs w:val="24"/>
        </w:rPr>
        <w:t xml:space="preserve">mluvy, v ktorých si </w:t>
      </w:r>
      <w:r>
        <w:rPr>
          <w:rFonts w:ascii="Times New Roman" w:hAnsi="Times New Roman"/>
          <w:sz w:val="24"/>
          <w:szCs w:val="24"/>
        </w:rPr>
        <w:t>Z</w:t>
      </w:r>
      <w:r w:rsidRPr="00326DC4">
        <w:rPr>
          <w:rFonts w:ascii="Times New Roman" w:hAnsi="Times New Roman"/>
          <w:sz w:val="24"/>
          <w:szCs w:val="24"/>
        </w:rPr>
        <w:t>mluvné strany dohodli doručovanie elektronicky na e-mailové adresy</w:t>
      </w:r>
      <w:r w:rsidRPr="00326DC4">
        <w:t xml:space="preserve"> </w:t>
      </w:r>
      <w:r w:rsidR="006F748E">
        <w:rPr>
          <w:rFonts w:ascii="Times New Roman" w:hAnsi="Times New Roman"/>
          <w:sz w:val="24"/>
          <w:szCs w:val="24"/>
        </w:rPr>
        <w:t>alebo pr</w:t>
      </w:r>
      <w:r w:rsidRPr="00326DC4">
        <w:rPr>
          <w:rFonts w:ascii="Times New Roman" w:hAnsi="Times New Roman"/>
          <w:sz w:val="24"/>
          <w:szCs w:val="24"/>
        </w:rPr>
        <w:t>ostredníctvom Informačného systému pre správu požiadaviek.</w:t>
      </w:r>
    </w:p>
    <w:p w14:paraId="0CC06B27" w14:textId="182D5304" w:rsidR="00CF4F89" w:rsidRPr="00326DC4" w:rsidRDefault="00CF4F89" w:rsidP="00CF4F89">
      <w:pPr>
        <w:pStyle w:val="MLOdsek"/>
        <w:numPr>
          <w:ilvl w:val="1"/>
          <w:numId w:val="52"/>
        </w:numPr>
        <w:spacing w:after="240"/>
        <w:ind w:left="709" w:hanging="709"/>
        <w:rPr>
          <w:rFonts w:ascii="Times New Roman" w:hAnsi="Times New Roman"/>
          <w:sz w:val="24"/>
          <w:szCs w:val="24"/>
        </w:rPr>
      </w:pPr>
      <w:r>
        <w:rPr>
          <w:rFonts w:ascii="Times New Roman" w:hAnsi="Times New Roman"/>
          <w:sz w:val="24"/>
          <w:szCs w:val="24"/>
        </w:rPr>
        <w:lastRenderedPageBreak/>
        <w:t>Ak súčasťou k</w:t>
      </w:r>
      <w:r w:rsidRPr="00CF4F89">
        <w:rPr>
          <w:rFonts w:ascii="Times New Roman" w:hAnsi="Times New Roman"/>
          <w:sz w:val="24"/>
          <w:szCs w:val="24"/>
        </w:rPr>
        <w:t>omunikáci</w:t>
      </w:r>
      <w:r>
        <w:rPr>
          <w:rFonts w:ascii="Times New Roman" w:hAnsi="Times New Roman"/>
          <w:sz w:val="24"/>
          <w:szCs w:val="24"/>
        </w:rPr>
        <w:t>e medzi Zmluvnými stranami</w:t>
      </w:r>
      <w:r w:rsidRPr="00CF4F89">
        <w:rPr>
          <w:rFonts w:ascii="Times New Roman" w:hAnsi="Times New Roman"/>
          <w:sz w:val="24"/>
          <w:szCs w:val="24"/>
        </w:rPr>
        <w:t xml:space="preserve"> </w:t>
      </w:r>
      <w:r>
        <w:rPr>
          <w:rFonts w:ascii="Times New Roman" w:hAnsi="Times New Roman"/>
          <w:sz w:val="24"/>
          <w:szCs w:val="24"/>
        </w:rPr>
        <w:t xml:space="preserve">je utajovaná skutočnosť, môže sa táto komunikácia uskutočniť </w:t>
      </w:r>
      <w:r w:rsidRPr="00CF4F89">
        <w:rPr>
          <w:rFonts w:ascii="Times New Roman" w:hAnsi="Times New Roman"/>
          <w:sz w:val="24"/>
          <w:szCs w:val="24"/>
        </w:rPr>
        <w:t xml:space="preserve">aj odovzdávaním </w:t>
      </w:r>
      <w:r>
        <w:rPr>
          <w:rFonts w:ascii="Times New Roman" w:hAnsi="Times New Roman"/>
          <w:sz w:val="24"/>
          <w:szCs w:val="24"/>
        </w:rPr>
        <w:t>utajovanej skutočnosti</w:t>
      </w:r>
      <w:r w:rsidRPr="00CF4F89">
        <w:rPr>
          <w:rFonts w:ascii="Times New Roman" w:hAnsi="Times New Roman"/>
          <w:sz w:val="24"/>
          <w:szCs w:val="24"/>
        </w:rPr>
        <w:t xml:space="preserve"> v elektronickej podobe v súlade s</w:t>
      </w:r>
      <w:r>
        <w:rPr>
          <w:rFonts w:ascii="Times New Roman" w:hAnsi="Times New Roman"/>
          <w:sz w:val="24"/>
          <w:szCs w:val="24"/>
        </w:rPr>
        <w:t xml:space="preserve">o </w:t>
      </w:r>
      <w:r w:rsidRPr="00CF4F89">
        <w:rPr>
          <w:rFonts w:ascii="Times New Roman" w:hAnsi="Times New Roman"/>
          <w:sz w:val="24"/>
          <w:szCs w:val="24"/>
        </w:rPr>
        <w:t>Zákon</w:t>
      </w:r>
      <w:r>
        <w:rPr>
          <w:rFonts w:ascii="Times New Roman" w:hAnsi="Times New Roman"/>
          <w:sz w:val="24"/>
          <w:szCs w:val="24"/>
        </w:rPr>
        <w:t>om</w:t>
      </w:r>
      <w:r w:rsidRPr="00CF4F89">
        <w:rPr>
          <w:rFonts w:ascii="Times New Roman" w:hAnsi="Times New Roman"/>
          <w:sz w:val="24"/>
          <w:szCs w:val="24"/>
        </w:rPr>
        <w:t xml:space="preserve"> o</w:t>
      </w:r>
      <w:r>
        <w:rPr>
          <w:rFonts w:ascii="Times New Roman" w:hAnsi="Times New Roman"/>
          <w:sz w:val="24"/>
          <w:szCs w:val="24"/>
        </w:rPr>
        <w:t> </w:t>
      </w:r>
      <w:r w:rsidRPr="00CF4F89">
        <w:rPr>
          <w:rFonts w:ascii="Times New Roman" w:hAnsi="Times New Roman"/>
          <w:sz w:val="24"/>
          <w:szCs w:val="24"/>
        </w:rPr>
        <w:t>OUS</w:t>
      </w:r>
      <w:r>
        <w:rPr>
          <w:rFonts w:ascii="Times New Roman" w:hAnsi="Times New Roman"/>
          <w:sz w:val="24"/>
          <w:szCs w:val="24"/>
        </w:rPr>
        <w:t>.</w:t>
      </w:r>
    </w:p>
    <w:p w14:paraId="07533A64" w14:textId="77777777" w:rsidR="00CF4F89" w:rsidRDefault="00CF4F89" w:rsidP="00CF4F89">
      <w:pPr>
        <w:pStyle w:val="MLOdsek"/>
        <w:numPr>
          <w:ilvl w:val="0"/>
          <w:numId w:val="0"/>
        </w:numPr>
        <w:spacing w:after="240"/>
        <w:ind w:left="709"/>
        <w:rPr>
          <w:rFonts w:ascii="Times New Roman" w:hAnsi="Times New Roman"/>
          <w:sz w:val="24"/>
          <w:szCs w:val="24"/>
        </w:rPr>
      </w:pPr>
    </w:p>
    <w:p w14:paraId="314715A9" w14:textId="77777777" w:rsidR="0049682E" w:rsidRDefault="0049682E" w:rsidP="00D27A75">
      <w:pPr>
        <w:pStyle w:val="MLOdsek"/>
        <w:numPr>
          <w:ilvl w:val="0"/>
          <w:numId w:val="0"/>
        </w:numPr>
        <w:spacing w:after="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Článok 14</w:t>
      </w:r>
      <w:r w:rsidR="00283BC8">
        <w:rPr>
          <w:rStyle w:val="Odkaznakomentr"/>
          <w:rFonts w:ascii="Times New Roman" w:hAnsi="Times New Roman" w:cs="Times New Roman"/>
          <w:b/>
          <w:sz w:val="24"/>
          <w:szCs w:val="24"/>
        </w:rPr>
        <w:t xml:space="preserve"> </w:t>
      </w:r>
    </w:p>
    <w:p w14:paraId="0F16CEB0" w14:textId="77777777" w:rsidR="0049682E" w:rsidRDefault="0049682E" w:rsidP="00D27A75">
      <w:pPr>
        <w:pStyle w:val="MLOdsek"/>
        <w:numPr>
          <w:ilvl w:val="0"/>
          <w:numId w:val="0"/>
        </w:numPr>
        <w:spacing w:after="24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SÚČINNOSŤ</w:t>
      </w:r>
    </w:p>
    <w:p w14:paraId="7903F031" w14:textId="77777777" w:rsidR="00D80190" w:rsidRPr="00EE3611" w:rsidRDefault="00D80190" w:rsidP="00D27A75">
      <w:pPr>
        <w:pStyle w:val="MLOdsek"/>
        <w:numPr>
          <w:ilvl w:val="1"/>
          <w:numId w:val="53"/>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Zmluvné strany sa zaväzujú vzájomne spolupracovať a poskytovať si všetky informácie a nevyhnutnú súčinnosť potrebnú pre riadne plnenie svojich záväzkov vyplývajúcich im z tejto Zmluvy.</w:t>
      </w:r>
    </w:p>
    <w:p w14:paraId="27227D7A" w14:textId="77777777" w:rsidR="00D80190" w:rsidRPr="00EE3611" w:rsidRDefault="00D80190" w:rsidP="00D27A75">
      <w:pPr>
        <w:pStyle w:val="MLOdsek"/>
        <w:numPr>
          <w:ilvl w:val="1"/>
          <w:numId w:val="53"/>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Objednávateľ je povinný počas celej doby trvania Zmluvy poskytovať Zhotoviteľovi súčinnosť v oblasti doplnenia údajov, podkladov a iných dokladov na základe jeho </w:t>
      </w:r>
      <w:r w:rsidR="009C2BC6">
        <w:rPr>
          <w:rFonts w:ascii="Times New Roman" w:hAnsi="Times New Roman" w:cs="Times New Roman"/>
          <w:sz w:val="24"/>
          <w:szCs w:val="24"/>
        </w:rPr>
        <w:t xml:space="preserve">odôvodnených </w:t>
      </w:r>
      <w:r w:rsidRPr="00EE3611">
        <w:rPr>
          <w:rFonts w:ascii="Times New Roman" w:hAnsi="Times New Roman" w:cs="Times New Roman"/>
          <w:sz w:val="24"/>
          <w:szCs w:val="24"/>
        </w:rPr>
        <w:t xml:space="preserve">požiadaviek </w:t>
      </w:r>
      <w:r w:rsidR="008A60A0">
        <w:rPr>
          <w:rFonts w:ascii="Times New Roman" w:hAnsi="Times New Roman" w:cs="Times New Roman"/>
          <w:sz w:val="24"/>
          <w:szCs w:val="24"/>
        </w:rPr>
        <w:t>s cieľom</w:t>
      </w:r>
      <w:r w:rsidR="009C2BC6">
        <w:rPr>
          <w:rFonts w:ascii="Times New Roman" w:hAnsi="Times New Roman" w:cs="Times New Roman"/>
          <w:sz w:val="24"/>
          <w:szCs w:val="24"/>
        </w:rPr>
        <w:t xml:space="preserve"> </w:t>
      </w:r>
      <w:r w:rsidR="00704DBC" w:rsidRPr="00EE3611">
        <w:rPr>
          <w:rFonts w:ascii="Times New Roman" w:hAnsi="Times New Roman" w:cs="Times New Roman"/>
          <w:sz w:val="24"/>
          <w:szCs w:val="24"/>
        </w:rPr>
        <w:t>splneni</w:t>
      </w:r>
      <w:r w:rsidR="00704DBC">
        <w:rPr>
          <w:rFonts w:ascii="Times New Roman" w:hAnsi="Times New Roman" w:cs="Times New Roman"/>
          <w:sz w:val="24"/>
          <w:szCs w:val="24"/>
        </w:rPr>
        <w:t>a</w:t>
      </w:r>
      <w:r w:rsidR="00704DBC" w:rsidRPr="00EE3611">
        <w:rPr>
          <w:rFonts w:ascii="Times New Roman" w:hAnsi="Times New Roman" w:cs="Times New Roman"/>
          <w:sz w:val="24"/>
          <w:szCs w:val="24"/>
        </w:rPr>
        <w:t xml:space="preserve"> </w:t>
      </w:r>
      <w:r w:rsidRPr="00EE3611">
        <w:rPr>
          <w:rFonts w:ascii="Times New Roman" w:hAnsi="Times New Roman" w:cs="Times New Roman"/>
          <w:sz w:val="24"/>
          <w:szCs w:val="24"/>
        </w:rPr>
        <w:t xml:space="preserve">povinnosti dodať Dielo a jeho jednotlivé časti riadne a včas v súlade s touto Zmluvou. </w:t>
      </w:r>
    </w:p>
    <w:p w14:paraId="71348251" w14:textId="77777777" w:rsidR="00D80190" w:rsidRPr="0049682E" w:rsidRDefault="00D80190" w:rsidP="00D27A75">
      <w:pPr>
        <w:pStyle w:val="MLOdsek"/>
        <w:numPr>
          <w:ilvl w:val="1"/>
          <w:numId w:val="53"/>
        </w:numPr>
        <w:spacing w:after="240"/>
        <w:ind w:left="709" w:hanging="709"/>
        <w:rPr>
          <w:rFonts w:ascii="Times New Roman" w:hAnsi="Times New Roman" w:cs="Times New Roman"/>
          <w:sz w:val="24"/>
          <w:szCs w:val="24"/>
        </w:rPr>
      </w:pPr>
      <w:bookmarkStart w:id="23" w:name="_Ref305859"/>
      <w:bookmarkStart w:id="24" w:name="_Ref1132133"/>
      <w:r w:rsidRPr="00EE3611">
        <w:rPr>
          <w:rFonts w:ascii="Times New Roman" w:hAnsi="Times New Roman" w:cs="Times New Roman"/>
          <w:sz w:val="24"/>
          <w:szCs w:val="24"/>
        </w:rPr>
        <w:t>Objednávateľ sa zaväzuje poskytnúť Zhotoviteľovi potrebnú súčinnosť pri zhotovovaní Diela a zaistiť súčinnosť tretích osôb spolupracujúcich s</w:t>
      </w:r>
      <w:r w:rsidR="00894DA5">
        <w:rPr>
          <w:rFonts w:ascii="Times New Roman" w:hAnsi="Times New Roman" w:cs="Times New Roman"/>
          <w:sz w:val="24"/>
          <w:szCs w:val="24"/>
        </w:rPr>
        <w:t> </w:t>
      </w:r>
      <w:r w:rsidRPr="00EE3611">
        <w:rPr>
          <w:rFonts w:ascii="Times New Roman" w:hAnsi="Times New Roman" w:cs="Times New Roman"/>
          <w:sz w:val="24"/>
          <w:szCs w:val="24"/>
        </w:rPr>
        <w:t>Objednávateľom</w:t>
      </w:r>
      <w:r w:rsidR="00894DA5">
        <w:rPr>
          <w:rFonts w:ascii="Times New Roman" w:hAnsi="Times New Roman" w:cs="Times New Roman"/>
          <w:sz w:val="24"/>
          <w:szCs w:val="24"/>
        </w:rPr>
        <w:t>,</w:t>
      </w:r>
      <w:r w:rsidRPr="00EE3611">
        <w:rPr>
          <w:rFonts w:ascii="Times New Roman" w:hAnsi="Times New Roman" w:cs="Times New Roman"/>
          <w:sz w:val="24"/>
          <w:szCs w:val="24"/>
        </w:rPr>
        <w:t xml:space="preserve"> a to v rozsahu, ktorý</w:t>
      </w:r>
      <w:r w:rsidR="00283BC8">
        <w:rPr>
          <w:rFonts w:ascii="Times New Roman" w:hAnsi="Times New Roman" w:cs="Times New Roman"/>
          <w:sz w:val="24"/>
          <w:szCs w:val="24"/>
        </w:rPr>
        <w:t xml:space="preserve"> </w:t>
      </w:r>
      <w:r w:rsidRPr="00EE3611">
        <w:rPr>
          <w:rFonts w:ascii="Times New Roman" w:hAnsi="Times New Roman" w:cs="Times New Roman"/>
          <w:sz w:val="24"/>
          <w:szCs w:val="24"/>
        </w:rPr>
        <w:t>môže byť spresnený v rámci Cieľového konceptu odsúhlaseného Objednávateľom.</w:t>
      </w:r>
      <w:bookmarkEnd w:id="23"/>
      <w:bookmarkEnd w:id="24"/>
    </w:p>
    <w:p w14:paraId="067844D5" w14:textId="77777777" w:rsidR="00D80190" w:rsidRPr="00EE3611" w:rsidRDefault="00D80190" w:rsidP="00D27A75">
      <w:pPr>
        <w:pStyle w:val="MLOdsek"/>
        <w:numPr>
          <w:ilvl w:val="1"/>
          <w:numId w:val="53"/>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Zhotoviteľ sa zaväzuje spolupracovať s Objednávateľom počas vykonávania Diela a vyvinúť maximálne úsilie a súčinnosť z jeho strany tak, aby bolo Dielo vykonané v súlade s touto Zmluvou.</w:t>
      </w:r>
    </w:p>
    <w:p w14:paraId="4EF545F7" w14:textId="77777777" w:rsidR="00D80190" w:rsidRPr="00EE3611" w:rsidRDefault="00D80190" w:rsidP="00D27A75">
      <w:pPr>
        <w:pStyle w:val="MLOdsek"/>
        <w:numPr>
          <w:ilvl w:val="1"/>
          <w:numId w:val="53"/>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Zhotoviteľ sa zaväzuje, že pri predčasnom ukončení tejto Zmluvy zo strany Objednávateľa a zmene </w:t>
      </w:r>
      <w:r w:rsidR="008A60A0">
        <w:rPr>
          <w:rFonts w:ascii="Times New Roman" w:hAnsi="Times New Roman" w:cs="Times New Roman"/>
          <w:sz w:val="24"/>
          <w:szCs w:val="24"/>
        </w:rPr>
        <w:t xml:space="preserve">zhotoviteľa </w:t>
      </w:r>
      <w:r w:rsidR="00223BCD">
        <w:rPr>
          <w:rFonts w:ascii="Times New Roman" w:hAnsi="Times New Roman" w:cs="Times New Roman"/>
          <w:sz w:val="24"/>
          <w:szCs w:val="24"/>
        </w:rPr>
        <w:t>D</w:t>
      </w:r>
      <w:r w:rsidR="008A60A0">
        <w:rPr>
          <w:rFonts w:ascii="Times New Roman" w:hAnsi="Times New Roman" w:cs="Times New Roman"/>
          <w:sz w:val="24"/>
          <w:szCs w:val="24"/>
        </w:rPr>
        <w:t>iela</w:t>
      </w:r>
      <w:r w:rsidRPr="00EE3611">
        <w:rPr>
          <w:rFonts w:ascii="Times New Roman" w:hAnsi="Times New Roman" w:cs="Times New Roman"/>
          <w:sz w:val="24"/>
          <w:szCs w:val="24"/>
        </w:rPr>
        <w:t xml:space="preserve"> </w:t>
      </w:r>
      <w:r w:rsidR="009C2BC6">
        <w:rPr>
          <w:rFonts w:ascii="Times New Roman" w:hAnsi="Times New Roman" w:cs="Times New Roman"/>
          <w:sz w:val="24"/>
          <w:szCs w:val="24"/>
        </w:rPr>
        <w:t xml:space="preserve">bezodplatne </w:t>
      </w:r>
      <w:r w:rsidRPr="00EE3611">
        <w:rPr>
          <w:rFonts w:ascii="Times New Roman" w:hAnsi="Times New Roman" w:cs="Times New Roman"/>
          <w:sz w:val="24"/>
          <w:szCs w:val="24"/>
        </w:rPr>
        <w:t>poskytne Objednávateľovi alebo fyzickej osobe</w:t>
      </w:r>
      <w:r w:rsidR="00940A45">
        <w:rPr>
          <w:rFonts w:ascii="Times New Roman" w:hAnsi="Times New Roman" w:cs="Times New Roman"/>
          <w:sz w:val="24"/>
          <w:szCs w:val="24"/>
        </w:rPr>
        <w:t xml:space="preserve"> alebo</w:t>
      </w:r>
      <w:r w:rsidRPr="00EE3611">
        <w:rPr>
          <w:rFonts w:ascii="Times New Roman" w:hAnsi="Times New Roman" w:cs="Times New Roman"/>
          <w:sz w:val="24"/>
          <w:szCs w:val="24"/>
        </w:rPr>
        <w:t xml:space="preserve"> právnickej osobe určen</w:t>
      </w:r>
      <w:r w:rsidR="003C56F8">
        <w:rPr>
          <w:rFonts w:ascii="Times New Roman" w:hAnsi="Times New Roman" w:cs="Times New Roman"/>
          <w:sz w:val="24"/>
          <w:szCs w:val="24"/>
        </w:rPr>
        <w:t>ej</w:t>
      </w:r>
      <w:r w:rsidRPr="00EE3611">
        <w:rPr>
          <w:rFonts w:ascii="Times New Roman" w:hAnsi="Times New Roman" w:cs="Times New Roman"/>
          <w:sz w:val="24"/>
          <w:szCs w:val="24"/>
        </w:rPr>
        <w:t xml:space="preserve"> </w:t>
      </w:r>
      <w:r w:rsidR="000A673F">
        <w:rPr>
          <w:rFonts w:ascii="Times New Roman" w:hAnsi="Times New Roman" w:cs="Times New Roman"/>
          <w:sz w:val="24"/>
          <w:szCs w:val="24"/>
        </w:rPr>
        <w:t>O</w:t>
      </w:r>
      <w:r w:rsidRPr="00EE3611">
        <w:rPr>
          <w:rFonts w:ascii="Times New Roman" w:hAnsi="Times New Roman" w:cs="Times New Roman"/>
          <w:sz w:val="24"/>
          <w:szCs w:val="24"/>
        </w:rPr>
        <w:t xml:space="preserve">bjednávateľom primeranú </w:t>
      </w:r>
      <w:r w:rsidR="00F7799D">
        <w:rPr>
          <w:rFonts w:ascii="Times New Roman" w:hAnsi="Times New Roman" w:cs="Times New Roman"/>
          <w:sz w:val="24"/>
          <w:szCs w:val="24"/>
        </w:rPr>
        <w:t>a nič</w:t>
      </w:r>
      <w:r w:rsidR="003C56F8">
        <w:rPr>
          <w:rFonts w:ascii="Times New Roman" w:hAnsi="Times New Roman" w:cs="Times New Roman"/>
          <w:sz w:val="24"/>
          <w:szCs w:val="24"/>
        </w:rPr>
        <w:t>í</w:t>
      </w:r>
      <w:r w:rsidR="00F7799D">
        <w:rPr>
          <w:rFonts w:ascii="Times New Roman" w:hAnsi="Times New Roman" w:cs="Times New Roman"/>
          <w:sz w:val="24"/>
          <w:szCs w:val="24"/>
        </w:rPr>
        <w:t xml:space="preserve">m nepodmienenú </w:t>
      </w:r>
      <w:r w:rsidRPr="00EE3611">
        <w:rPr>
          <w:rFonts w:ascii="Times New Roman" w:hAnsi="Times New Roman" w:cs="Times New Roman"/>
          <w:sz w:val="24"/>
          <w:szCs w:val="24"/>
        </w:rPr>
        <w:t xml:space="preserve">súčinnosť pri prechode na nového </w:t>
      </w:r>
      <w:r w:rsidR="00FB7478">
        <w:rPr>
          <w:rFonts w:ascii="Times New Roman" w:hAnsi="Times New Roman" w:cs="Times New Roman"/>
          <w:sz w:val="24"/>
          <w:szCs w:val="24"/>
        </w:rPr>
        <w:t>z</w:t>
      </w:r>
      <w:r w:rsidRPr="00EE3611">
        <w:rPr>
          <w:rFonts w:ascii="Times New Roman" w:hAnsi="Times New Roman" w:cs="Times New Roman"/>
          <w:sz w:val="24"/>
          <w:szCs w:val="24"/>
        </w:rPr>
        <w:t xml:space="preserve">hotoviteľa, najmä v oblasti architektúry a integrácie informačných systémov a informuje </w:t>
      </w:r>
      <w:r w:rsidR="00223BCD">
        <w:rPr>
          <w:rFonts w:ascii="Times New Roman" w:hAnsi="Times New Roman" w:cs="Times New Roman"/>
          <w:sz w:val="24"/>
          <w:szCs w:val="24"/>
        </w:rPr>
        <w:t xml:space="preserve">v primeranom rozsahu </w:t>
      </w:r>
      <w:r w:rsidRPr="00EE3611">
        <w:rPr>
          <w:rFonts w:ascii="Times New Roman" w:hAnsi="Times New Roman" w:cs="Times New Roman"/>
          <w:sz w:val="24"/>
          <w:szCs w:val="24"/>
        </w:rPr>
        <w:t xml:space="preserve">nového </w:t>
      </w:r>
      <w:r w:rsidR="006906AF">
        <w:rPr>
          <w:rFonts w:ascii="Times New Roman" w:hAnsi="Times New Roman" w:cs="Times New Roman"/>
          <w:sz w:val="24"/>
          <w:szCs w:val="24"/>
        </w:rPr>
        <w:t>zhotovi</w:t>
      </w:r>
      <w:r w:rsidRPr="00EE3611">
        <w:rPr>
          <w:rFonts w:ascii="Times New Roman" w:hAnsi="Times New Roman" w:cs="Times New Roman"/>
          <w:sz w:val="24"/>
          <w:szCs w:val="24"/>
        </w:rPr>
        <w:t xml:space="preserve">teľa o všetkých procesných a iných úkonoch pri plnení tejto Zmluvy so zreteľom na úkony týkajúce sa odovzdania Diela alebo jeho časti v súlade </w:t>
      </w:r>
      <w:r w:rsidRPr="00940A45">
        <w:rPr>
          <w:rFonts w:ascii="Times New Roman" w:hAnsi="Times New Roman" w:cs="Times New Roman"/>
          <w:sz w:val="24"/>
          <w:szCs w:val="24"/>
        </w:rPr>
        <w:t>s</w:t>
      </w:r>
      <w:r w:rsidR="0049682E" w:rsidRPr="00940A45">
        <w:rPr>
          <w:rFonts w:ascii="Times New Roman" w:hAnsi="Times New Roman" w:cs="Times New Roman"/>
          <w:sz w:val="24"/>
          <w:szCs w:val="24"/>
        </w:rPr>
        <w:t> článkom 7</w:t>
      </w:r>
      <w:r w:rsidR="00283BC8">
        <w:rPr>
          <w:rFonts w:ascii="Times New Roman" w:hAnsi="Times New Roman" w:cs="Times New Roman"/>
          <w:sz w:val="24"/>
          <w:szCs w:val="24"/>
        </w:rPr>
        <w:t xml:space="preserve"> </w:t>
      </w:r>
      <w:r w:rsidRPr="00EE3611">
        <w:rPr>
          <w:rFonts w:ascii="Times New Roman" w:hAnsi="Times New Roman" w:cs="Times New Roman"/>
          <w:sz w:val="24"/>
          <w:szCs w:val="24"/>
        </w:rPr>
        <w:t>Zmluvy</w:t>
      </w:r>
      <w:r w:rsidR="00223BCD">
        <w:rPr>
          <w:rFonts w:ascii="Times New Roman" w:hAnsi="Times New Roman" w:cs="Times New Roman"/>
          <w:sz w:val="24"/>
          <w:szCs w:val="24"/>
        </w:rPr>
        <w:t>, a to formou poskytnutia príslušnej dokumentácie</w:t>
      </w:r>
      <w:r w:rsidR="00940A45">
        <w:rPr>
          <w:rFonts w:ascii="Times New Roman" w:hAnsi="Times New Roman" w:cs="Times New Roman"/>
          <w:sz w:val="24"/>
          <w:szCs w:val="24"/>
        </w:rPr>
        <w:t>, konzultácií</w:t>
      </w:r>
      <w:r w:rsidR="00223BCD">
        <w:rPr>
          <w:rFonts w:ascii="Times New Roman" w:hAnsi="Times New Roman" w:cs="Times New Roman"/>
          <w:sz w:val="24"/>
          <w:szCs w:val="24"/>
        </w:rPr>
        <w:t xml:space="preserve"> a</w:t>
      </w:r>
      <w:r w:rsidR="00B658DB">
        <w:rPr>
          <w:rFonts w:ascii="Times New Roman" w:hAnsi="Times New Roman" w:cs="Times New Roman"/>
          <w:sz w:val="24"/>
          <w:szCs w:val="24"/>
        </w:rPr>
        <w:t xml:space="preserve"> </w:t>
      </w:r>
      <w:r w:rsidR="00223BCD">
        <w:rPr>
          <w:rFonts w:ascii="Times New Roman" w:hAnsi="Times New Roman" w:cs="Times New Roman"/>
          <w:sz w:val="24"/>
          <w:szCs w:val="24"/>
        </w:rPr>
        <w:t>prezentácií pre Objednávateľom určené osoby</w:t>
      </w:r>
      <w:r w:rsidR="00223BCD" w:rsidRPr="00EE3611">
        <w:rPr>
          <w:rFonts w:ascii="Times New Roman" w:hAnsi="Times New Roman" w:cs="Times New Roman"/>
          <w:sz w:val="24"/>
          <w:szCs w:val="24"/>
        </w:rPr>
        <w:t xml:space="preserve"> nového zhotoviteľa</w:t>
      </w:r>
      <w:r w:rsidRPr="00EE3611">
        <w:rPr>
          <w:rFonts w:ascii="Times New Roman" w:hAnsi="Times New Roman" w:cs="Times New Roman"/>
          <w:sz w:val="24"/>
          <w:szCs w:val="24"/>
        </w:rPr>
        <w:t>.</w:t>
      </w:r>
      <w:r w:rsidR="00283BC8">
        <w:rPr>
          <w:rFonts w:ascii="Times New Roman" w:hAnsi="Times New Roman" w:cs="Times New Roman"/>
          <w:sz w:val="24"/>
          <w:szCs w:val="24"/>
        </w:rPr>
        <w:t xml:space="preserve"> </w:t>
      </w:r>
    </w:p>
    <w:p w14:paraId="328A037A" w14:textId="77777777" w:rsidR="00574011" w:rsidRPr="00EE3611" w:rsidRDefault="00574011" w:rsidP="00D27A75">
      <w:pPr>
        <w:pStyle w:val="MLOdsek"/>
        <w:numPr>
          <w:ilvl w:val="1"/>
          <w:numId w:val="53"/>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Okrem povinností uvedených v tejto Zmluve je Zhotoviteľ povinný poskytnúť Objednávateľovi primeranú súčinnosť na plnenie predmetu tejto Zmluvy</w:t>
      </w:r>
      <w:r>
        <w:rPr>
          <w:rFonts w:ascii="Times New Roman" w:hAnsi="Times New Roman" w:cs="Times New Roman"/>
          <w:sz w:val="24"/>
          <w:szCs w:val="24"/>
        </w:rPr>
        <w:t>,</w:t>
      </w:r>
      <w:r w:rsidRPr="00EE3611">
        <w:rPr>
          <w:rFonts w:ascii="Times New Roman" w:hAnsi="Times New Roman" w:cs="Times New Roman"/>
          <w:sz w:val="24"/>
          <w:szCs w:val="24"/>
        </w:rPr>
        <w:t xml:space="preserve"> a to najmä pri: </w:t>
      </w:r>
    </w:p>
    <w:p w14:paraId="73B424A0" w14:textId="77777777" w:rsidR="00574011" w:rsidRPr="00EE3611" w:rsidRDefault="00574011" w:rsidP="00D27A75">
      <w:pPr>
        <w:pStyle w:val="MLOdsek"/>
        <w:numPr>
          <w:ilvl w:val="0"/>
          <w:numId w:val="27"/>
        </w:numPr>
        <w:tabs>
          <w:tab w:val="left" w:pos="1134"/>
        </w:tabs>
        <w:spacing w:after="240"/>
        <w:ind w:left="1134" w:hanging="425"/>
        <w:rPr>
          <w:rFonts w:ascii="Times New Roman" w:hAnsi="Times New Roman" w:cs="Times New Roman"/>
          <w:sz w:val="24"/>
          <w:szCs w:val="24"/>
        </w:rPr>
      </w:pPr>
      <w:r>
        <w:rPr>
          <w:rFonts w:ascii="Times New Roman" w:hAnsi="Times New Roman" w:cs="Times New Roman"/>
          <w:sz w:val="24"/>
          <w:szCs w:val="24"/>
        </w:rPr>
        <w:t>schvaľovaní programu</w:t>
      </w:r>
      <w:r w:rsidR="00441D48">
        <w:rPr>
          <w:rFonts w:ascii="Times New Roman" w:hAnsi="Times New Roman" w:cs="Times New Roman"/>
          <w:sz w:val="24"/>
          <w:szCs w:val="24"/>
        </w:rPr>
        <w:t xml:space="preserve"> </w:t>
      </w:r>
      <w:r w:rsidR="00DE5C9E">
        <w:rPr>
          <w:rFonts w:ascii="Times New Roman" w:hAnsi="Times New Roman" w:cs="Times New Roman"/>
          <w:sz w:val="24"/>
          <w:szCs w:val="24"/>
        </w:rPr>
        <w:t xml:space="preserve">kontroly </w:t>
      </w:r>
      <w:r w:rsidR="00441D48">
        <w:rPr>
          <w:rFonts w:ascii="Times New Roman" w:hAnsi="Times New Roman" w:cs="Times New Roman"/>
          <w:sz w:val="24"/>
          <w:szCs w:val="24"/>
        </w:rPr>
        <w:t xml:space="preserve">a </w:t>
      </w:r>
      <w:r w:rsidR="00C25021">
        <w:rPr>
          <w:rFonts w:ascii="Times New Roman" w:hAnsi="Times New Roman" w:cs="Times New Roman"/>
          <w:sz w:val="24"/>
          <w:szCs w:val="24"/>
        </w:rPr>
        <w:t>auditu</w:t>
      </w:r>
      <w:r>
        <w:rPr>
          <w:rFonts w:ascii="Times New Roman" w:hAnsi="Times New Roman" w:cs="Times New Roman"/>
          <w:sz w:val="24"/>
          <w:szCs w:val="24"/>
        </w:rPr>
        <w:t>,</w:t>
      </w:r>
    </w:p>
    <w:p w14:paraId="60EE0F00" w14:textId="77777777" w:rsidR="00574011" w:rsidRPr="00EE3611" w:rsidRDefault="00574011" w:rsidP="00D27A75">
      <w:pPr>
        <w:pStyle w:val="MLOdsek"/>
        <w:numPr>
          <w:ilvl w:val="0"/>
          <w:numId w:val="27"/>
        </w:numPr>
        <w:tabs>
          <w:tab w:val="left" w:pos="1134"/>
        </w:tabs>
        <w:spacing w:after="240"/>
        <w:ind w:left="1134" w:hanging="425"/>
        <w:rPr>
          <w:rFonts w:ascii="Times New Roman" w:hAnsi="Times New Roman" w:cs="Times New Roman"/>
          <w:sz w:val="24"/>
          <w:szCs w:val="24"/>
        </w:rPr>
      </w:pPr>
      <w:r w:rsidRPr="00EE3611">
        <w:rPr>
          <w:rFonts w:ascii="Times New Roman" w:hAnsi="Times New Roman" w:cs="Times New Roman"/>
          <w:sz w:val="24"/>
          <w:szCs w:val="24"/>
        </w:rPr>
        <w:t>zabezpečení prístupu k </w:t>
      </w:r>
      <w:r w:rsidRPr="00223BCD">
        <w:rPr>
          <w:rFonts w:ascii="Times New Roman" w:hAnsi="Times New Roman" w:cs="Times New Roman"/>
          <w:sz w:val="24"/>
          <w:szCs w:val="24"/>
        </w:rPr>
        <w:t>dokumentácii súvisiacej s realizáciou Diela</w:t>
      </w:r>
      <w:r>
        <w:rPr>
          <w:rFonts w:ascii="Times New Roman" w:hAnsi="Times New Roman" w:cs="Times New Roman"/>
          <w:sz w:val="24"/>
          <w:szCs w:val="24"/>
        </w:rPr>
        <w:t>,</w:t>
      </w:r>
    </w:p>
    <w:p w14:paraId="27C25D06" w14:textId="71BDDE28" w:rsidR="00574011" w:rsidRPr="00EE3611" w:rsidRDefault="00574011" w:rsidP="00D27A75">
      <w:pPr>
        <w:pStyle w:val="MLOdsek"/>
        <w:numPr>
          <w:ilvl w:val="0"/>
          <w:numId w:val="27"/>
        </w:numPr>
        <w:tabs>
          <w:tab w:val="left" w:pos="1134"/>
        </w:tabs>
        <w:spacing w:after="240"/>
        <w:ind w:left="1134" w:hanging="425"/>
        <w:rPr>
          <w:rFonts w:ascii="Times New Roman" w:hAnsi="Times New Roman" w:cs="Times New Roman"/>
          <w:sz w:val="24"/>
          <w:szCs w:val="24"/>
        </w:rPr>
      </w:pPr>
      <w:r w:rsidRPr="00EE3611">
        <w:rPr>
          <w:rFonts w:ascii="Times New Roman" w:hAnsi="Times New Roman" w:cs="Times New Roman"/>
          <w:sz w:val="24"/>
          <w:szCs w:val="24"/>
        </w:rPr>
        <w:t>plnení záväzkov vyplývajúcich zo Zmluvy o</w:t>
      </w:r>
      <w:r>
        <w:rPr>
          <w:rFonts w:ascii="Times New Roman" w:hAnsi="Times New Roman" w:cs="Times New Roman"/>
          <w:sz w:val="24"/>
          <w:szCs w:val="24"/>
        </w:rPr>
        <w:t xml:space="preserve"> </w:t>
      </w:r>
      <w:r w:rsidRPr="00EE3611">
        <w:rPr>
          <w:rFonts w:ascii="Times New Roman" w:hAnsi="Times New Roman" w:cs="Times New Roman"/>
          <w:sz w:val="24"/>
          <w:szCs w:val="24"/>
        </w:rPr>
        <w:t xml:space="preserve">NFP a podmienok pre Operačný program Integrovaná infraštruktúra v rámci prioritnej osi </w:t>
      </w:r>
      <w:r w:rsidR="00E95B92">
        <w:rPr>
          <w:rFonts w:ascii="Times New Roman" w:hAnsi="Times New Roman" w:cs="Times New Roman"/>
          <w:sz w:val="24"/>
          <w:szCs w:val="24"/>
        </w:rPr>
        <w:t xml:space="preserve">č. </w:t>
      </w:r>
      <w:r w:rsidRPr="00EE3611">
        <w:rPr>
          <w:rFonts w:ascii="Times New Roman" w:hAnsi="Times New Roman" w:cs="Times New Roman"/>
          <w:sz w:val="24"/>
          <w:szCs w:val="24"/>
        </w:rPr>
        <w:t>7 Informačná spoločnosť v rámci p</w:t>
      </w:r>
      <w:r>
        <w:rPr>
          <w:rFonts w:ascii="Times New Roman" w:hAnsi="Times New Roman" w:cs="Times New Roman"/>
          <w:sz w:val="24"/>
          <w:szCs w:val="24"/>
        </w:rPr>
        <w:t>rogramového obdobia 2014 - 2020,</w:t>
      </w:r>
    </w:p>
    <w:p w14:paraId="667789D7" w14:textId="77777777" w:rsidR="00574011" w:rsidRPr="00EE3611" w:rsidRDefault="00574011" w:rsidP="00D27A75">
      <w:pPr>
        <w:pStyle w:val="MLOdsek"/>
        <w:numPr>
          <w:ilvl w:val="0"/>
          <w:numId w:val="27"/>
        </w:numPr>
        <w:tabs>
          <w:tab w:val="left" w:pos="1134"/>
        </w:tabs>
        <w:spacing w:after="240"/>
        <w:ind w:left="1134" w:hanging="425"/>
        <w:rPr>
          <w:rFonts w:ascii="Times New Roman" w:hAnsi="Times New Roman" w:cs="Times New Roman"/>
          <w:sz w:val="24"/>
          <w:szCs w:val="24"/>
        </w:rPr>
      </w:pPr>
      <w:r w:rsidRPr="00EE3611">
        <w:rPr>
          <w:rFonts w:ascii="Times New Roman" w:hAnsi="Times New Roman" w:cs="Times New Roman"/>
          <w:sz w:val="24"/>
          <w:szCs w:val="24"/>
        </w:rPr>
        <w:t xml:space="preserve">zabezpečení procesu ukončenia EŠIF v rámci programového obdobia 2014 - 2020. </w:t>
      </w:r>
    </w:p>
    <w:p w14:paraId="12EFF512" w14:textId="031D5EF3" w:rsidR="0049682E" w:rsidRPr="00EE3611" w:rsidRDefault="00B735DA" w:rsidP="00D27A75">
      <w:pPr>
        <w:pStyle w:val="MLOdsek"/>
        <w:numPr>
          <w:ilvl w:val="1"/>
          <w:numId w:val="53"/>
        </w:numPr>
        <w:spacing w:after="240"/>
        <w:ind w:left="709" w:hanging="709"/>
        <w:rPr>
          <w:rFonts w:ascii="Times New Roman" w:hAnsi="Times New Roman" w:cs="Times New Roman"/>
          <w:sz w:val="24"/>
          <w:szCs w:val="24"/>
        </w:rPr>
      </w:pPr>
      <w:bookmarkStart w:id="25" w:name="odstavec43"/>
      <w:r w:rsidRPr="00B735DA">
        <w:rPr>
          <w:rFonts w:ascii="Times New Roman" w:hAnsi="Times New Roman" w:cs="Times New Roman"/>
          <w:sz w:val="24"/>
          <w:szCs w:val="24"/>
        </w:rPr>
        <w:lastRenderedPageBreak/>
        <w:t>Zhotoviteľ</w:t>
      </w:r>
      <w:bookmarkEnd w:id="25"/>
      <w:r w:rsidRPr="00B735DA">
        <w:rPr>
          <w:rFonts w:ascii="Times New Roman" w:hAnsi="Times New Roman" w:cs="Times New Roman"/>
          <w:sz w:val="24"/>
          <w:szCs w:val="24"/>
        </w:rPr>
        <w:t xml:space="preserve"> sa nedostáva do omeškania, ak jeho záväzok na </w:t>
      </w:r>
      <w:r w:rsidR="00CC2CBA" w:rsidRPr="00B735DA">
        <w:rPr>
          <w:rFonts w:ascii="Times New Roman" w:hAnsi="Times New Roman" w:cs="Times New Roman"/>
          <w:sz w:val="24"/>
          <w:szCs w:val="24"/>
        </w:rPr>
        <w:t>plneni</w:t>
      </w:r>
      <w:r w:rsidR="00CC2CBA">
        <w:rPr>
          <w:rFonts w:ascii="Times New Roman" w:hAnsi="Times New Roman" w:cs="Times New Roman"/>
          <w:sz w:val="24"/>
          <w:szCs w:val="24"/>
        </w:rPr>
        <w:t>e</w:t>
      </w:r>
      <w:r w:rsidR="00CC2CBA" w:rsidRPr="00B735DA">
        <w:rPr>
          <w:rFonts w:ascii="Times New Roman" w:hAnsi="Times New Roman" w:cs="Times New Roman"/>
          <w:sz w:val="24"/>
          <w:szCs w:val="24"/>
        </w:rPr>
        <w:t xml:space="preserve"> </w:t>
      </w:r>
      <w:r w:rsidRPr="00B735DA">
        <w:rPr>
          <w:rFonts w:ascii="Times New Roman" w:hAnsi="Times New Roman" w:cs="Times New Roman"/>
          <w:sz w:val="24"/>
          <w:szCs w:val="24"/>
        </w:rPr>
        <w:t xml:space="preserve">podľa Zmluvy nemohol byť riadne a včas splnený z dôvodu, že mu Objednávateľ </w:t>
      </w:r>
      <w:r w:rsidR="005F4F12">
        <w:rPr>
          <w:rFonts w:ascii="Times New Roman" w:hAnsi="Times New Roman" w:cs="Times New Roman"/>
          <w:sz w:val="24"/>
          <w:szCs w:val="24"/>
        </w:rPr>
        <w:t xml:space="preserve">preukázateľne </w:t>
      </w:r>
      <w:r w:rsidRPr="00B735DA">
        <w:rPr>
          <w:rFonts w:ascii="Times New Roman" w:hAnsi="Times New Roman" w:cs="Times New Roman"/>
          <w:sz w:val="24"/>
          <w:szCs w:val="24"/>
        </w:rPr>
        <w:t xml:space="preserve">z akéhokoľvek dôvodu neposkytol riadne a včas súčinnosť, ktorú je povinný poskytnúť podľa Zmluvy </w:t>
      </w:r>
      <w:r w:rsidRPr="00617976">
        <w:rPr>
          <w:rFonts w:ascii="Times New Roman" w:hAnsi="Times New Roman" w:cs="Times New Roman"/>
          <w:sz w:val="24"/>
          <w:szCs w:val="24"/>
        </w:rPr>
        <w:t>alebo podľa Cieľového konceptu</w:t>
      </w:r>
      <w:r w:rsidRPr="00B735DA">
        <w:rPr>
          <w:rFonts w:ascii="Times New Roman" w:hAnsi="Times New Roman" w:cs="Times New Roman"/>
          <w:sz w:val="24"/>
          <w:szCs w:val="24"/>
        </w:rPr>
        <w:t>. L</w:t>
      </w:r>
      <w:r>
        <w:rPr>
          <w:rFonts w:ascii="Times New Roman" w:hAnsi="Times New Roman" w:cs="Times New Roman"/>
          <w:sz w:val="24"/>
          <w:szCs w:val="24"/>
        </w:rPr>
        <w:t>ehoty pre plnenie</w:t>
      </w:r>
      <w:r w:rsidRPr="00B735DA">
        <w:rPr>
          <w:rFonts w:ascii="Times New Roman" w:hAnsi="Times New Roman" w:cs="Times New Roman"/>
          <w:sz w:val="24"/>
          <w:szCs w:val="24"/>
        </w:rPr>
        <w:t xml:space="preserve"> Zhotoviteľa podľa tejto Zmluvy a podľa </w:t>
      </w:r>
      <w:r>
        <w:rPr>
          <w:rFonts w:ascii="Times New Roman" w:hAnsi="Times New Roman" w:cs="Times New Roman"/>
          <w:sz w:val="24"/>
          <w:szCs w:val="24"/>
        </w:rPr>
        <w:t>Cieľového konceptu</w:t>
      </w:r>
      <w:r w:rsidRPr="00B735DA">
        <w:rPr>
          <w:rFonts w:ascii="Times New Roman" w:hAnsi="Times New Roman" w:cs="Times New Roman"/>
          <w:sz w:val="24"/>
          <w:szCs w:val="24"/>
        </w:rPr>
        <w:t xml:space="preserve"> sa </w:t>
      </w:r>
      <w:r w:rsidR="00DE5C9E" w:rsidRPr="00B735DA">
        <w:rPr>
          <w:rFonts w:ascii="Times New Roman" w:hAnsi="Times New Roman" w:cs="Times New Roman"/>
          <w:sz w:val="24"/>
          <w:szCs w:val="24"/>
        </w:rPr>
        <w:t>pred</w:t>
      </w:r>
      <w:r w:rsidR="00DE5C9E">
        <w:rPr>
          <w:rFonts w:ascii="Times New Roman" w:hAnsi="Times New Roman" w:cs="Times New Roman"/>
          <w:sz w:val="24"/>
          <w:szCs w:val="24"/>
        </w:rPr>
        <w:t>ĺ</w:t>
      </w:r>
      <w:r w:rsidR="00DE5C9E" w:rsidRPr="00B735DA">
        <w:rPr>
          <w:rFonts w:ascii="Times New Roman" w:hAnsi="Times New Roman" w:cs="Times New Roman"/>
          <w:sz w:val="24"/>
          <w:szCs w:val="24"/>
        </w:rPr>
        <w:t xml:space="preserve">žia </w:t>
      </w:r>
      <w:r w:rsidRPr="00B735DA">
        <w:rPr>
          <w:rFonts w:ascii="Times New Roman" w:hAnsi="Times New Roman" w:cs="Times New Roman"/>
          <w:sz w:val="24"/>
          <w:szCs w:val="24"/>
        </w:rPr>
        <w:t>o dobu trvania neposkytnutia súčinnosti Objednávateľom.</w:t>
      </w:r>
    </w:p>
    <w:p w14:paraId="1A995F99" w14:textId="77777777" w:rsidR="0049682E" w:rsidRDefault="0049682E" w:rsidP="00D27A75">
      <w:pPr>
        <w:pStyle w:val="MLOdsek"/>
        <w:numPr>
          <w:ilvl w:val="0"/>
          <w:numId w:val="0"/>
        </w:numPr>
        <w:spacing w:after="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Člá</w:t>
      </w:r>
      <w:r w:rsidR="00894DA5">
        <w:rPr>
          <w:rStyle w:val="Odkaznakomentr"/>
          <w:rFonts w:ascii="Times New Roman" w:hAnsi="Times New Roman" w:cs="Times New Roman"/>
          <w:b/>
          <w:sz w:val="24"/>
          <w:szCs w:val="24"/>
        </w:rPr>
        <w:t>nok 15</w:t>
      </w:r>
      <w:r w:rsidR="00283BC8">
        <w:rPr>
          <w:rStyle w:val="Odkaznakomentr"/>
          <w:rFonts w:ascii="Times New Roman" w:hAnsi="Times New Roman" w:cs="Times New Roman"/>
          <w:b/>
          <w:sz w:val="24"/>
          <w:szCs w:val="24"/>
        </w:rPr>
        <w:t xml:space="preserve"> </w:t>
      </w:r>
    </w:p>
    <w:p w14:paraId="08F542EF" w14:textId="77777777" w:rsidR="0049682E" w:rsidRDefault="0049682E" w:rsidP="00D27A75">
      <w:pPr>
        <w:pStyle w:val="MLOdsek"/>
        <w:numPr>
          <w:ilvl w:val="0"/>
          <w:numId w:val="0"/>
        </w:numPr>
        <w:spacing w:after="24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OCHRANA ZAMESTNANCOV ZHOTOVITEĽA A SUBDODÁVATELOV</w:t>
      </w:r>
    </w:p>
    <w:p w14:paraId="44156FD7" w14:textId="77777777" w:rsidR="00ED3A5E" w:rsidRPr="00EE3611" w:rsidRDefault="00ED3A5E" w:rsidP="00D27A75">
      <w:pPr>
        <w:pStyle w:val="MLOdsek"/>
        <w:numPr>
          <w:ilvl w:val="1"/>
          <w:numId w:val="54"/>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Zhotoviteľ pri plnení predmetu Zmluvy</w:t>
      </w:r>
      <w:r w:rsidR="00606323" w:rsidRPr="00EE3611">
        <w:rPr>
          <w:rFonts w:ascii="Times New Roman" w:hAnsi="Times New Roman" w:cs="Times New Roman"/>
          <w:sz w:val="24"/>
          <w:szCs w:val="24"/>
        </w:rPr>
        <w:t xml:space="preserve"> </w:t>
      </w:r>
      <w:r w:rsidRPr="00EE3611">
        <w:rPr>
          <w:rFonts w:ascii="Times New Roman" w:hAnsi="Times New Roman" w:cs="Times New Roman"/>
          <w:sz w:val="24"/>
          <w:szCs w:val="24"/>
        </w:rPr>
        <w:t>zodpovedá za</w:t>
      </w:r>
      <w:r w:rsidR="003B56A2" w:rsidRPr="00EE3611">
        <w:rPr>
          <w:rFonts w:ascii="Times New Roman" w:hAnsi="Times New Roman" w:cs="Times New Roman"/>
          <w:sz w:val="24"/>
          <w:szCs w:val="24"/>
        </w:rPr>
        <w:t xml:space="preserve"> svojich zamestnancov, ich</w:t>
      </w:r>
      <w:r w:rsidRPr="00EE3611">
        <w:rPr>
          <w:rFonts w:ascii="Times New Roman" w:hAnsi="Times New Roman" w:cs="Times New Roman"/>
          <w:sz w:val="24"/>
          <w:szCs w:val="24"/>
        </w:rPr>
        <w:t xml:space="preserve"> bezpečno</w:t>
      </w:r>
      <w:r w:rsidR="003B56A2" w:rsidRPr="00EE3611">
        <w:rPr>
          <w:rFonts w:ascii="Times New Roman" w:hAnsi="Times New Roman" w:cs="Times New Roman"/>
          <w:sz w:val="24"/>
          <w:szCs w:val="24"/>
        </w:rPr>
        <w:t xml:space="preserve">sť a ochranu zdravia pri práci, </w:t>
      </w:r>
      <w:r w:rsidRPr="00EE3611">
        <w:rPr>
          <w:rFonts w:ascii="Times New Roman" w:hAnsi="Times New Roman" w:cs="Times New Roman"/>
          <w:sz w:val="24"/>
          <w:szCs w:val="24"/>
        </w:rPr>
        <w:t xml:space="preserve">a </w:t>
      </w:r>
      <w:r w:rsidR="003B56A2" w:rsidRPr="00EE3611">
        <w:rPr>
          <w:rFonts w:ascii="Times New Roman" w:hAnsi="Times New Roman" w:cs="Times New Roman"/>
          <w:sz w:val="24"/>
          <w:szCs w:val="24"/>
        </w:rPr>
        <w:t xml:space="preserve">tiež za </w:t>
      </w:r>
      <w:r w:rsidRPr="00EE3611">
        <w:rPr>
          <w:rFonts w:ascii="Times New Roman" w:hAnsi="Times New Roman" w:cs="Times New Roman"/>
          <w:sz w:val="24"/>
          <w:szCs w:val="24"/>
        </w:rPr>
        <w:t xml:space="preserve">svojich </w:t>
      </w:r>
      <w:r w:rsidR="00B73A43" w:rsidRPr="00EE3611">
        <w:rPr>
          <w:rFonts w:ascii="Times New Roman" w:hAnsi="Times New Roman" w:cs="Times New Roman"/>
          <w:sz w:val="24"/>
          <w:szCs w:val="24"/>
        </w:rPr>
        <w:t>subdodávateľ</w:t>
      </w:r>
      <w:r w:rsidR="00666110" w:rsidRPr="00EE3611">
        <w:rPr>
          <w:rFonts w:ascii="Times New Roman" w:hAnsi="Times New Roman" w:cs="Times New Roman"/>
          <w:sz w:val="24"/>
          <w:szCs w:val="24"/>
        </w:rPr>
        <w:t>ov</w:t>
      </w:r>
      <w:r w:rsidRPr="00EE3611">
        <w:rPr>
          <w:rFonts w:ascii="Times New Roman" w:hAnsi="Times New Roman" w:cs="Times New Roman"/>
          <w:sz w:val="24"/>
          <w:szCs w:val="24"/>
        </w:rPr>
        <w:t>.</w:t>
      </w:r>
      <w:r w:rsidR="003B56A2" w:rsidRPr="00EE3611">
        <w:rPr>
          <w:rFonts w:ascii="Times New Roman" w:hAnsi="Times New Roman" w:cs="Times New Roman"/>
          <w:sz w:val="24"/>
          <w:szCs w:val="24"/>
        </w:rPr>
        <w:t xml:space="preserve"> Zhotoviteľ je povinný vykonať všetky nevyhnutné opatrenia, aby zabezpečil v súvislosti s plnením Zmluvy bezpečnosť svojich zamestnancov, zamestnancov Objednávateľa</w:t>
      </w:r>
      <w:r w:rsidR="00127472" w:rsidRPr="00EE3611">
        <w:rPr>
          <w:rFonts w:ascii="Times New Roman" w:hAnsi="Times New Roman" w:cs="Times New Roman"/>
          <w:sz w:val="24"/>
          <w:szCs w:val="24"/>
        </w:rPr>
        <w:t xml:space="preserve">, </w:t>
      </w:r>
      <w:r w:rsidR="00B73A43" w:rsidRPr="00EE3611">
        <w:rPr>
          <w:rFonts w:ascii="Times New Roman" w:hAnsi="Times New Roman" w:cs="Times New Roman"/>
          <w:sz w:val="24"/>
          <w:szCs w:val="24"/>
        </w:rPr>
        <w:t>subdodávateľ</w:t>
      </w:r>
      <w:r w:rsidR="00666110" w:rsidRPr="00EE3611">
        <w:rPr>
          <w:rFonts w:ascii="Times New Roman" w:hAnsi="Times New Roman" w:cs="Times New Roman"/>
          <w:sz w:val="24"/>
          <w:szCs w:val="24"/>
        </w:rPr>
        <w:t xml:space="preserve">ov </w:t>
      </w:r>
      <w:r w:rsidR="003B56A2" w:rsidRPr="00EE3611">
        <w:rPr>
          <w:rFonts w:ascii="Times New Roman" w:hAnsi="Times New Roman" w:cs="Times New Roman"/>
          <w:sz w:val="24"/>
          <w:szCs w:val="24"/>
        </w:rPr>
        <w:t xml:space="preserve">a ďalších osôb, ktoré sa s vedomím Objednávateľa </w:t>
      </w:r>
      <w:r w:rsidR="006170F9">
        <w:rPr>
          <w:rFonts w:ascii="Times New Roman" w:hAnsi="Times New Roman" w:cs="Times New Roman"/>
          <w:sz w:val="24"/>
          <w:szCs w:val="24"/>
        </w:rPr>
        <w:t>podieľajú na plnení predmetu Zmluvy</w:t>
      </w:r>
      <w:r w:rsidR="003B56A2" w:rsidRPr="00EE3611">
        <w:rPr>
          <w:rFonts w:ascii="Times New Roman" w:hAnsi="Times New Roman" w:cs="Times New Roman"/>
          <w:sz w:val="24"/>
          <w:szCs w:val="24"/>
        </w:rPr>
        <w:t>.</w:t>
      </w:r>
    </w:p>
    <w:p w14:paraId="05705A9C" w14:textId="77777777" w:rsidR="00127472" w:rsidRPr="00EE3611" w:rsidRDefault="00127472" w:rsidP="00D27A75">
      <w:pPr>
        <w:pStyle w:val="MLOdsek"/>
        <w:numPr>
          <w:ilvl w:val="1"/>
          <w:numId w:val="54"/>
        </w:numPr>
        <w:spacing w:after="240"/>
        <w:ind w:left="709" w:hanging="709"/>
        <w:rPr>
          <w:rFonts w:ascii="Times New Roman" w:hAnsi="Times New Roman" w:cs="Times New Roman"/>
          <w:sz w:val="24"/>
          <w:szCs w:val="24"/>
        </w:rPr>
      </w:pPr>
      <w:bookmarkStart w:id="26" w:name="_Ref519602681"/>
      <w:r w:rsidRPr="00EE3611">
        <w:rPr>
          <w:rFonts w:ascii="Times New Roman" w:hAnsi="Times New Roman" w:cs="Times New Roman"/>
          <w:sz w:val="24"/>
          <w:szCs w:val="24"/>
        </w:rPr>
        <w:t>Zhotoviteľ je povinný v súvislosti s plnením predmetu Zmluvy vykonať opatrenia a určiť postupy na zaistenie bezpečnosti svojich zamestnancov a </w:t>
      </w:r>
      <w:r w:rsidR="00B73A43" w:rsidRPr="00EE3611">
        <w:rPr>
          <w:rFonts w:ascii="Times New Roman" w:hAnsi="Times New Roman" w:cs="Times New Roman"/>
          <w:sz w:val="24"/>
          <w:szCs w:val="24"/>
        </w:rPr>
        <w:t>subdodávateľ</w:t>
      </w:r>
      <w:r w:rsidR="00666110" w:rsidRPr="00EE3611">
        <w:rPr>
          <w:rFonts w:ascii="Times New Roman" w:hAnsi="Times New Roman" w:cs="Times New Roman"/>
          <w:sz w:val="24"/>
          <w:szCs w:val="24"/>
        </w:rPr>
        <w:t>ov</w:t>
      </w:r>
      <w:r w:rsidRPr="00EE3611">
        <w:rPr>
          <w:rFonts w:ascii="Times New Roman" w:hAnsi="Times New Roman" w:cs="Times New Roman"/>
          <w:sz w:val="24"/>
          <w:szCs w:val="24"/>
        </w:rPr>
        <w:t xml:space="preserve">, a zabezpečiť prostriedky potrebné na ochranu života a zdravia zamestnancov </w:t>
      </w:r>
      <w:r w:rsidR="006170F9">
        <w:rPr>
          <w:rFonts w:ascii="Times New Roman" w:hAnsi="Times New Roman" w:cs="Times New Roman"/>
          <w:sz w:val="24"/>
          <w:szCs w:val="24"/>
        </w:rPr>
        <w:t>pri plnení</w:t>
      </w:r>
      <w:r w:rsidRPr="00EE3611">
        <w:rPr>
          <w:rFonts w:ascii="Times New Roman" w:hAnsi="Times New Roman" w:cs="Times New Roman"/>
          <w:sz w:val="24"/>
          <w:szCs w:val="24"/>
        </w:rPr>
        <w:t xml:space="preserve"> predmetu Zmluvy pre prípad vzniku bezprostredného a vážneho ohrozenia života alebo zdravia; o vykonaných opatreniach je Zhotoviteľ povinný informovať Objednávateľa a ďalšie osoby zdržujúce sa na mieste plnenia predmetu Zmluvy</w:t>
      </w:r>
      <w:r w:rsidR="00940A45">
        <w:rPr>
          <w:rFonts w:ascii="Times New Roman" w:hAnsi="Times New Roman" w:cs="Times New Roman"/>
          <w:sz w:val="24"/>
          <w:szCs w:val="24"/>
        </w:rPr>
        <w:t>, a to do 3 pracovných dní od doručenia žiadosti Objednávateľa</w:t>
      </w:r>
      <w:r w:rsidRPr="00EE3611">
        <w:rPr>
          <w:rFonts w:ascii="Times New Roman" w:hAnsi="Times New Roman" w:cs="Times New Roman"/>
          <w:sz w:val="24"/>
          <w:szCs w:val="24"/>
        </w:rPr>
        <w:t>.</w:t>
      </w:r>
      <w:bookmarkEnd w:id="26"/>
      <w:r w:rsidRPr="00EE3611">
        <w:rPr>
          <w:rFonts w:ascii="Times New Roman" w:hAnsi="Times New Roman" w:cs="Times New Roman"/>
          <w:sz w:val="24"/>
          <w:szCs w:val="24"/>
        </w:rPr>
        <w:t xml:space="preserve"> </w:t>
      </w:r>
    </w:p>
    <w:p w14:paraId="4250BB6F" w14:textId="77777777" w:rsidR="00BC7EF3" w:rsidRPr="00EE3611" w:rsidRDefault="0089230B" w:rsidP="00D27A75">
      <w:pPr>
        <w:pStyle w:val="MLOdsek"/>
        <w:numPr>
          <w:ilvl w:val="1"/>
          <w:numId w:val="54"/>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Zhotoviteľ </w:t>
      </w:r>
      <w:r w:rsidR="0006741E" w:rsidRPr="00EE3611">
        <w:rPr>
          <w:rFonts w:ascii="Times New Roman" w:hAnsi="Times New Roman" w:cs="Times New Roman"/>
          <w:sz w:val="24"/>
          <w:szCs w:val="24"/>
        </w:rPr>
        <w:t xml:space="preserve">je </w:t>
      </w:r>
      <w:r w:rsidRPr="00EE3611">
        <w:rPr>
          <w:rFonts w:ascii="Times New Roman" w:hAnsi="Times New Roman" w:cs="Times New Roman"/>
          <w:sz w:val="24"/>
          <w:szCs w:val="24"/>
        </w:rPr>
        <w:t>povinný</w:t>
      </w:r>
      <w:r w:rsidR="0006741E" w:rsidRPr="00EE3611">
        <w:rPr>
          <w:rFonts w:ascii="Times New Roman" w:hAnsi="Times New Roman" w:cs="Times New Roman"/>
          <w:sz w:val="24"/>
          <w:szCs w:val="24"/>
        </w:rPr>
        <w:t xml:space="preserve"> </w:t>
      </w:r>
      <w:r w:rsidR="00A23A8E" w:rsidRPr="00EE3611">
        <w:rPr>
          <w:rFonts w:ascii="Times New Roman" w:hAnsi="Times New Roman" w:cs="Times New Roman"/>
          <w:sz w:val="24"/>
          <w:szCs w:val="24"/>
        </w:rPr>
        <w:t xml:space="preserve">bezodkladne </w:t>
      </w:r>
      <w:r w:rsidR="00995BBD" w:rsidRPr="00EE3611">
        <w:rPr>
          <w:rFonts w:ascii="Times New Roman" w:hAnsi="Times New Roman" w:cs="Times New Roman"/>
          <w:sz w:val="24"/>
          <w:szCs w:val="24"/>
        </w:rPr>
        <w:t xml:space="preserve">oboznamovať </w:t>
      </w:r>
      <w:r w:rsidR="00A23A8E" w:rsidRPr="00EE3611">
        <w:rPr>
          <w:rFonts w:ascii="Times New Roman" w:hAnsi="Times New Roman" w:cs="Times New Roman"/>
          <w:sz w:val="24"/>
          <w:szCs w:val="24"/>
        </w:rPr>
        <w:t>Objednávateľa o nedostatkoch a iných závažných skutočnostiach v priestoroch Objednávateľa tvoriacich miesto plnenia predmetu Zmluvy, ktor</w:t>
      </w:r>
      <w:r w:rsidR="00FB7478">
        <w:rPr>
          <w:rFonts w:ascii="Times New Roman" w:hAnsi="Times New Roman" w:cs="Times New Roman"/>
          <w:sz w:val="24"/>
          <w:szCs w:val="24"/>
        </w:rPr>
        <w:t>é</w:t>
      </w:r>
      <w:r w:rsidR="00A23A8E" w:rsidRPr="00EE3611">
        <w:rPr>
          <w:rFonts w:ascii="Times New Roman" w:hAnsi="Times New Roman" w:cs="Times New Roman"/>
          <w:sz w:val="24"/>
          <w:szCs w:val="24"/>
        </w:rPr>
        <w:t xml:space="preserve"> by pri práci mohli ohrozi</w:t>
      </w:r>
      <w:r w:rsidR="001123D5" w:rsidRPr="00EE3611">
        <w:rPr>
          <w:rFonts w:ascii="Times New Roman" w:hAnsi="Times New Roman" w:cs="Times New Roman"/>
          <w:sz w:val="24"/>
          <w:szCs w:val="24"/>
        </w:rPr>
        <w:t>ť</w:t>
      </w:r>
      <w:r w:rsidR="00A23A8E" w:rsidRPr="00EE3611">
        <w:rPr>
          <w:rFonts w:ascii="Times New Roman" w:hAnsi="Times New Roman" w:cs="Times New Roman"/>
          <w:sz w:val="24"/>
          <w:szCs w:val="24"/>
        </w:rPr>
        <w:t xml:space="preserve"> bezpečnos</w:t>
      </w:r>
      <w:r w:rsidR="001123D5" w:rsidRPr="00EE3611">
        <w:rPr>
          <w:rFonts w:ascii="Times New Roman" w:hAnsi="Times New Roman" w:cs="Times New Roman"/>
          <w:sz w:val="24"/>
          <w:szCs w:val="24"/>
        </w:rPr>
        <w:t>ť</w:t>
      </w:r>
      <w:r w:rsidR="00A23A8E" w:rsidRPr="00EE3611">
        <w:rPr>
          <w:rFonts w:ascii="Times New Roman" w:hAnsi="Times New Roman" w:cs="Times New Roman"/>
          <w:sz w:val="24"/>
          <w:szCs w:val="24"/>
        </w:rPr>
        <w:t xml:space="preserve"> alebo zdravie zamestnancov Zhotoviteľa alebo jeho </w:t>
      </w:r>
      <w:r w:rsidR="00B73A43" w:rsidRPr="00EE3611">
        <w:rPr>
          <w:rFonts w:ascii="Times New Roman" w:hAnsi="Times New Roman" w:cs="Times New Roman"/>
          <w:sz w:val="24"/>
          <w:szCs w:val="24"/>
        </w:rPr>
        <w:t>subdodávateľ</w:t>
      </w:r>
      <w:r w:rsidR="00A23A8E" w:rsidRPr="00EE3611">
        <w:rPr>
          <w:rFonts w:ascii="Times New Roman" w:hAnsi="Times New Roman" w:cs="Times New Roman"/>
          <w:sz w:val="24"/>
          <w:szCs w:val="24"/>
        </w:rPr>
        <w:t>ov, zamestnancov Objednávateľa alebo tretích osôb, o ktorých sa dozvedel v súvislosti s plnením predmetu Zmluvy.</w:t>
      </w:r>
    </w:p>
    <w:p w14:paraId="2E3363F9" w14:textId="77777777" w:rsidR="00BC7EF3" w:rsidRPr="00EE3611" w:rsidRDefault="0089230B" w:rsidP="00D27A75">
      <w:pPr>
        <w:pStyle w:val="MLOdsek"/>
        <w:numPr>
          <w:ilvl w:val="1"/>
          <w:numId w:val="54"/>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Zhotoviteľ je povinný bezodkladne oboznámiť Objednávateľa o mimoriadnej udalosti (</w:t>
      </w:r>
      <w:r w:rsidR="00A23A8E" w:rsidRPr="00EE3611">
        <w:rPr>
          <w:rFonts w:ascii="Times New Roman" w:hAnsi="Times New Roman" w:cs="Times New Roman"/>
          <w:sz w:val="24"/>
          <w:szCs w:val="24"/>
        </w:rPr>
        <w:t>nebezpečn</w:t>
      </w:r>
      <w:r w:rsidR="001123D5" w:rsidRPr="00EE3611">
        <w:rPr>
          <w:rFonts w:ascii="Times New Roman" w:hAnsi="Times New Roman" w:cs="Times New Roman"/>
          <w:sz w:val="24"/>
          <w:szCs w:val="24"/>
        </w:rPr>
        <w:t>á</w:t>
      </w:r>
      <w:r w:rsidRPr="00EE3611">
        <w:rPr>
          <w:rFonts w:ascii="Times New Roman" w:hAnsi="Times New Roman" w:cs="Times New Roman"/>
          <w:sz w:val="24"/>
          <w:szCs w:val="24"/>
        </w:rPr>
        <w:t xml:space="preserve"> udalosť, pracovný úraz zamestnanca </w:t>
      </w:r>
      <w:r w:rsidR="00014E31" w:rsidRPr="00EE3611">
        <w:rPr>
          <w:rFonts w:ascii="Times New Roman" w:hAnsi="Times New Roman" w:cs="Times New Roman"/>
          <w:sz w:val="24"/>
          <w:szCs w:val="24"/>
        </w:rPr>
        <w:t>Z</w:t>
      </w:r>
      <w:r w:rsidRPr="00EE3611">
        <w:rPr>
          <w:rFonts w:ascii="Times New Roman" w:hAnsi="Times New Roman" w:cs="Times New Roman"/>
          <w:sz w:val="24"/>
          <w:szCs w:val="24"/>
        </w:rPr>
        <w:t xml:space="preserve">hotoviteľa alebo inej osoby konajúcej v mene </w:t>
      </w:r>
      <w:r w:rsidR="00014E31" w:rsidRPr="00EE3611">
        <w:rPr>
          <w:rFonts w:ascii="Times New Roman" w:hAnsi="Times New Roman" w:cs="Times New Roman"/>
          <w:sz w:val="24"/>
          <w:szCs w:val="24"/>
        </w:rPr>
        <w:t>Z</w:t>
      </w:r>
      <w:r w:rsidRPr="00EE3611">
        <w:rPr>
          <w:rFonts w:ascii="Times New Roman" w:hAnsi="Times New Roman" w:cs="Times New Roman"/>
          <w:sz w:val="24"/>
          <w:szCs w:val="24"/>
        </w:rPr>
        <w:t xml:space="preserve">hotoviteľa), </w:t>
      </w:r>
      <w:r w:rsidR="00A23A8E" w:rsidRPr="00EE3611">
        <w:rPr>
          <w:rFonts w:ascii="Times New Roman" w:hAnsi="Times New Roman" w:cs="Times New Roman"/>
          <w:sz w:val="24"/>
          <w:szCs w:val="24"/>
        </w:rPr>
        <w:t>ktor</w:t>
      </w:r>
      <w:r w:rsidR="001123D5" w:rsidRPr="00EE3611">
        <w:rPr>
          <w:rFonts w:ascii="Times New Roman" w:hAnsi="Times New Roman" w:cs="Times New Roman"/>
          <w:sz w:val="24"/>
          <w:szCs w:val="24"/>
        </w:rPr>
        <w:t>á</w:t>
      </w:r>
      <w:r w:rsidRPr="00EE3611">
        <w:rPr>
          <w:rFonts w:ascii="Times New Roman" w:hAnsi="Times New Roman" w:cs="Times New Roman"/>
          <w:sz w:val="24"/>
          <w:szCs w:val="24"/>
        </w:rPr>
        <w:t xml:space="preserve"> sa stala v </w:t>
      </w:r>
      <w:r w:rsidR="00A23A8E" w:rsidRPr="00EE3611">
        <w:rPr>
          <w:rFonts w:ascii="Times New Roman" w:hAnsi="Times New Roman" w:cs="Times New Roman"/>
          <w:sz w:val="24"/>
          <w:szCs w:val="24"/>
        </w:rPr>
        <w:t>súvislosti</w:t>
      </w:r>
      <w:r w:rsidRPr="00EE3611">
        <w:rPr>
          <w:rFonts w:ascii="Times New Roman" w:hAnsi="Times New Roman" w:cs="Times New Roman"/>
          <w:sz w:val="24"/>
          <w:szCs w:val="24"/>
        </w:rPr>
        <w:t xml:space="preserve"> s </w:t>
      </w:r>
      <w:r w:rsidR="00A23A8E" w:rsidRPr="00EE3611">
        <w:rPr>
          <w:rFonts w:ascii="Times New Roman" w:hAnsi="Times New Roman" w:cs="Times New Roman"/>
          <w:sz w:val="24"/>
          <w:szCs w:val="24"/>
        </w:rPr>
        <w:t>plnením</w:t>
      </w:r>
      <w:r w:rsidRPr="00EE3611">
        <w:rPr>
          <w:rFonts w:ascii="Times New Roman" w:hAnsi="Times New Roman" w:cs="Times New Roman"/>
          <w:sz w:val="24"/>
          <w:szCs w:val="24"/>
        </w:rPr>
        <w:t xml:space="preserve"> predmetu Zmluvy</w:t>
      </w:r>
      <w:r w:rsidR="00FF44FC" w:rsidRPr="00EE3611">
        <w:rPr>
          <w:rFonts w:ascii="Times New Roman" w:hAnsi="Times New Roman" w:cs="Times New Roman"/>
          <w:sz w:val="24"/>
          <w:szCs w:val="24"/>
        </w:rPr>
        <w:t xml:space="preserve"> </w:t>
      </w:r>
      <w:r w:rsidRPr="00EE3611">
        <w:rPr>
          <w:rFonts w:ascii="Times New Roman" w:hAnsi="Times New Roman" w:cs="Times New Roman"/>
          <w:sz w:val="24"/>
          <w:szCs w:val="24"/>
        </w:rPr>
        <w:t xml:space="preserve">a ktorá sa týka ochrany zamestnancov Zhotoviteľa a jeho </w:t>
      </w:r>
      <w:r w:rsidR="00B73A43" w:rsidRPr="00EE3611">
        <w:rPr>
          <w:rFonts w:ascii="Times New Roman" w:hAnsi="Times New Roman" w:cs="Times New Roman"/>
          <w:sz w:val="24"/>
          <w:szCs w:val="24"/>
        </w:rPr>
        <w:t>subdodávateľ</w:t>
      </w:r>
      <w:r w:rsidRPr="00EE3611">
        <w:rPr>
          <w:rFonts w:ascii="Times New Roman" w:hAnsi="Times New Roman" w:cs="Times New Roman"/>
          <w:sz w:val="24"/>
          <w:szCs w:val="24"/>
        </w:rPr>
        <w:t xml:space="preserve">ov. </w:t>
      </w:r>
      <w:r w:rsidR="00BC7EF3" w:rsidRPr="00EE3611">
        <w:rPr>
          <w:rFonts w:ascii="Times New Roman" w:hAnsi="Times New Roman" w:cs="Times New Roman"/>
          <w:sz w:val="24"/>
          <w:szCs w:val="24"/>
        </w:rPr>
        <w:t xml:space="preserve">Povinnosť </w:t>
      </w:r>
      <w:r w:rsidR="00014E31" w:rsidRPr="00EE3611">
        <w:rPr>
          <w:rFonts w:ascii="Times New Roman" w:hAnsi="Times New Roman" w:cs="Times New Roman"/>
          <w:sz w:val="24"/>
          <w:szCs w:val="24"/>
        </w:rPr>
        <w:t>Z</w:t>
      </w:r>
      <w:r w:rsidR="00BC7EF3" w:rsidRPr="00EE3611">
        <w:rPr>
          <w:rFonts w:ascii="Times New Roman" w:hAnsi="Times New Roman" w:cs="Times New Roman"/>
          <w:sz w:val="24"/>
          <w:szCs w:val="24"/>
        </w:rPr>
        <w:t xml:space="preserve">hotoviteľa podľa predchádzajúcej vety platí aj vtedy, ak k mimoriadnej udalosti nedošlo v súvislosti s plnením predmetu Zmluvy, ale </w:t>
      </w:r>
      <w:r w:rsidR="00AE31E8" w:rsidRPr="00EE3611">
        <w:rPr>
          <w:rFonts w:ascii="Times New Roman" w:hAnsi="Times New Roman" w:cs="Times New Roman"/>
          <w:sz w:val="24"/>
          <w:szCs w:val="24"/>
        </w:rPr>
        <w:t xml:space="preserve">došlo k nej </w:t>
      </w:r>
      <w:r w:rsidR="00BC7EF3" w:rsidRPr="00EE3611">
        <w:rPr>
          <w:rFonts w:ascii="Times New Roman" w:hAnsi="Times New Roman" w:cs="Times New Roman"/>
          <w:sz w:val="24"/>
          <w:szCs w:val="24"/>
        </w:rPr>
        <w:t xml:space="preserve">na pracoviskách Objednávateľa. </w:t>
      </w:r>
    </w:p>
    <w:p w14:paraId="048F0859" w14:textId="77777777" w:rsidR="0006741E" w:rsidRPr="00EE3611" w:rsidRDefault="00BC7EF3" w:rsidP="00D27A75">
      <w:pPr>
        <w:pStyle w:val="MLOdsek"/>
        <w:numPr>
          <w:ilvl w:val="1"/>
          <w:numId w:val="54"/>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Zhotoviteľ je </w:t>
      </w:r>
      <w:r w:rsidR="00A23A8E" w:rsidRPr="00EE3611">
        <w:rPr>
          <w:rFonts w:ascii="Times New Roman" w:hAnsi="Times New Roman" w:cs="Times New Roman"/>
          <w:sz w:val="24"/>
          <w:szCs w:val="24"/>
        </w:rPr>
        <w:t>povinn</w:t>
      </w:r>
      <w:r w:rsidR="001123D5" w:rsidRPr="00EE3611">
        <w:rPr>
          <w:rFonts w:ascii="Times New Roman" w:hAnsi="Times New Roman" w:cs="Times New Roman"/>
          <w:sz w:val="24"/>
          <w:szCs w:val="24"/>
        </w:rPr>
        <w:t>ý</w:t>
      </w:r>
      <w:r w:rsidRPr="00EE3611">
        <w:rPr>
          <w:rFonts w:ascii="Times New Roman" w:hAnsi="Times New Roman" w:cs="Times New Roman"/>
          <w:sz w:val="24"/>
          <w:szCs w:val="24"/>
        </w:rPr>
        <w:t xml:space="preserve"> zaraďovať zamestnancov na výkon </w:t>
      </w:r>
      <w:r w:rsidR="00A23A8E" w:rsidRPr="00EE3611">
        <w:rPr>
          <w:rFonts w:ascii="Times New Roman" w:hAnsi="Times New Roman" w:cs="Times New Roman"/>
          <w:sz w:val="24"/>
          <w:szCs w:val="24"/>
        </w:rPr>
        <w:t>práce</w:t>
      </w:r>
      <w:r w:rsidRPr="00EE3611">
        <w:rPr>
          <w:rFonts w:ascii="Times New Roman" w:hAnsi="Times New Roman" w:cs="Times New Roman"/>
          <w:sz w:val="24"/>
          <w:szCs w:val="24"/>
        </w:rPr>
        <w:t xml:space="preserve"> so zreteľom na ich </w:t>
      </w:r>
      <w:r w:rsidR="00A23A8E" w:rsidRPr="00EE3611">
        <w:rPr>
          <w:rFonts w:ascii="Times New Roman" w:hAnsi="Times New Roman" w:cs="Times New Roman"/>
          <w:sz w:val="24"/>
          <w:szCs w:val="24"/>
        </w:rPr>
        <w:t>zdravotn</w:t>
      </w:r>
      <w:r w:rsidR="001123D5" w:rsidRPr="00EE3611">
        <w:rPr>
          <w:rFonts w:ascii="Times New Roman" w:hAnsi="Times New Roman" w:cs="Times New Roman"/>
          <w:sz w:val="24"/>
          <w:szCs w:val="24"/>
        </w:rPr>
        <w:t>ý</w:t>
      </w:r>
      <w:r w:rsidRPr="00EE3611">
        <w:rPr>
          <w:rFonts w:ascii="Times New Roman" w:hAnsi="Times New Roman" w:cs="Times New Roman"/>
          <w:sz w:val="24"/>
          <w:szCs w:val="24"/>
        </w:rPr>
        <w:t xml:space="preserve"> stav, schopnosti, </w:t>
      </w:r>
      <w:r w:rsidR="00A23A8E" w:rsidRPr="00EE3611">
        <w:rPr>
          <w:rFonts w:ascii="Times New Roman" w:hAnsi="Times New Roman" w:cs="Times New Roman"/>
          <w:sz w:val="24"/>
          <w:szCs w:val="24"/>
        </w:rPr>
        <w:t>kvalifikačne</w:t>
      </w:r>
      <w:r w:rsidRPr="00EE3611">
        <w:rPr>
          <w:rFonts w:ascii="Times New Roman" w:hAnsi="Times New Roman" w:cs="Times New Roman"/>
          <w:sz w:val="24"/>
          <w:szCs w:val="24"/>
        </w:rPr>
        <w:t xml:space="preserve">́ predpoklady a odbornú spôsobilosť podľa </w:t>
      </w:r>
      <w:r w:rsidR="0089230B" w:rsidRPr="00EE3611">
        <w:rPr>
          <w:rFonts w:ascii="Times New Roman" w:hAnsi="Times New Roman" w:cs="Times New Roman"/>
          <w:sz w:val="24"/>
          <w:szCs w:val="24"/>
        </w:rPr>
        <w:t>právnych</w:t>
      </w:r>
      <w:r w:rsidRPr="00EE3611">
        <w:rPr>
          <w:rFonts w:ascii="Times New Roman" w:hAnsi="Times New Roman" w:cs="Times New Roman"/>
          <w:sz w:val="24"/>
          <w:szCs w:val="24"/>
        </w:rPr>
        <w:t xml:space="preserve"> predpisov a </w:t>
      </w:r>
      <w:r w:rsidR="0089230B" w:rsidRPr="00EE3611">
        <w:rPr>
          <w:rFonts w:ascii="Times New Roman" w:hAnsi="Times New Roman" w:cs="Times New Roman"/>
          <w:sz w:val="24"/>
          <w:szCs w:val="24"/>
        </w:rPr>
        <w:t>ostatných</w:t>
      </w:r>
      <w:r w:rsidRPr="00EE3611">
        <w:rPr>
          <w:rFonts w:ascii="Times New Roman" w:hAnsi="Times New Roman" w:cs="Times New Roman"/>
          <w:sz w:val="24"/>
          <w:szCs w:val="24"/>
        </w:rPr>
        <w:t xml:space="preserve"> predpisov na zaistenie bezpečnosti a ochrany zdravia pri práci a </w:t>
      </w:r>
      <w:r w:rsidR="00A23A8E" w:rsidRPr="00EE3611">
        <w:rPr>
          <w:rFonts w:ascii="Times New Roman" w:hAnsi="Times New Roman" w:cs="Times New Roman"/>
          <w:sz w:val="24"/>
          <w:szCs w:val="24"/>
        </w:rPr>
        <w:t>nedovoli</w:t>
      </w:r>
      <w:r w:rsidR="001123D5" w:rsidRPr="00EE3611">
        <w:rPr>
          <w:rFonts w:ascii="Times New Roman" w:hAnsi="Times New Roman" w:cs="Times New Roman"/>
          <w:sz w:val="24"/>
          <w:szCs w:val="24"/>
        </w:rPr>
        <w:t>ť</w:t>
      </w:r>
      <w:r w:rsidRPr="00EE3611">
        <w:rPr>
          <w:rFonts w:ascii="Times New Roman" w:hAnsi="Times New Roman" w:cs="Times New Roman"/>
          <w:sz w:val="24"/>
          <w:szCs w:val="24"/>
        </w:rPr>
        <w:t xml:space="preserve">, aby </w:t>
      </w:r>
      <w:r w:rsidR="0089230B" w:rsidRPr="00EE3611">
        <w:rPr>
          <w:rFonts w:ascii="Times New Roman" w:hAnsi="Times New Roman" w:cs="Times New Roman"/>
          <w:sz w:val="24"/>
          <w:szCs w:val="24"/>
        </w:rPr>
        <w:t>vykonávali</w:t>
      </w:r>
      <w:r w:rsidRPr="00EE3611">
        <w:rPr>
          <w:rFonts w:ascii="Times New Roman" w:hAnsi="Times New Roman" w:cs="Times New Roman"/>
          <w:sz w:val="24"/>
          <w:szCs w:val="24"/>
        </w:rPr>
        <w:t xml:space="preserve"> </w:t>
      </w:r>
      <w:r w:rsidR="0089230B" w:rsidRPr="00EE3611">
        <w:rPr>
          <w:rFonts w:ascii="Times New Roman" w:hAnsi="Times New Roman" w:cs="Times New Roman"/>
          <w:sz w:val="24"/>
          <w:szCs w:val="24"/>
        </w:rPr>
        <w:t>pr</w:t>
      </w:r>
      <w:r w:rsidR="00014E31" w:rsidRPr="00EE3611">
        <w:rPr>
          <w:rFonts w:ascii="Times New Roman" w:hAnsi="Times New Roman" w:cs="Times New Roman"/>
          <w:sz w:val="24"/>
          <w:szCs w:val="24"/>
        </w:rPr>
        <w:t>á</w:t>
      </w:r>
      <w:r w:rsidR="0089230B" w:rsidRPr="00EE3611">
        <w:rPr>
          <w:rFonts w:ascii="Times New Roman" w:hAnsi="Times New Roman" w:cs="Times New Roman"/>
          <w:sz w:val="24"/>
          <w:szCs w:val="24"/>
        </w:rPr>
        <w:t>ce</w:t>
      </w:r>
      <w:r w:rsidRPr="00EE3611">
        <w:rPr>
          <w:rFonts w:ascii="Times New Roman" w:hAnsi="Times New Roman" w:cs="Times New Roman"/>
          <w:sz w:val="24"/>
          <w:szCs w:val="24"/>
        </w:rPr>
        <w:t xml:space="preserve">, </w:t>
      </w:r>
      <w:r w:rsidR="00A23A8E" w:rsidRPr="00EE3611">
        <w:rPr>
          <w:rFonts w:ascii="Times New Roman" w:hAnsi="Times New Roman" w:cs="Times New Roman"/>
          <w:sz w:val="24"/>
          <w:szCs w:val="24"/>
        </w:rPr>
        <w:t>ktor</w:t>
      </w:r>
      <w:r w:rsidR="001123D5" w:rsidRPr="00EE3611">
        <w:rPr>
          <w:rFonts w:ascii="Times New Roman" w:hAnsi="Times New Roman" w:cs="Times New Roman"/>
          <w:sz w:val="24"/>
          <w:szCs w:val="24"/>
        </w:rPr>
        <w:t>é</w:t>
      </w:r>
      <w:r w:rsidRPr="00EE3611">
        <w:rPr>
          <w:rFonts w:ascii="Times New Roman" w:hAnsi="Times New Roman" w:cs="Times New Roman"/>
          <w:sz w:val="24"/>
          <w:szCs w:val="24"/>
        </w:rPr>
        <w:t xml:space="preserve"> </w:t>
      </w:r>
      <w:r w:rsidR="00A23A8E" w:rsidRPr="00EE3611">
        <w:rPr>
          <w:rFonts w:ascii="Times New Roman" w:hAnsi="Times New Roman" w:cs="Times New Roman"/>
          <w:sz w:val="24"/>
          <w:szCs w:val="24"/>
        </w:rPr>
        <w:t>nezodpovedaj</w:t>
      </w:r>
      <w:r w:rsidR="001123D5" w:rsidRPr="00EE3611">
        <w:rPr>
          <w:rFonts w:ascii="Times New Roman" w:hAnsi="Times New Roman" w:cs="Times New Roman"/>
          <w:sz w:val="24"/>
          <w:szCs w:val="24"/>
        </w:rPr>
        <w:t>ú</w:t>
      </w:r>
      <w:r w:rsidRPr="00EE3611">
        <w:rPr>
          <w:rFonts w:ascii="Times New Roman" w:hAnsi="Times New Roman" w:cs="Times New Roman"/>
          <w:sz w:val="24"/>
          <w:szCs w:val="24"/>
        </w:rPr>
        <w:t xml:space="preserve"> ich </w:t>
      </w:r>
      <w:r w:rsidR="00A23A8E" w:rsidRPr="00EE3611">
        <w:rPr>
          <w:rFonts w:ascii="Times New Roman" w:hAnsi="Times New Roman" w:cs="Times New Roman"/>
          <w:sz w:val="24"/>
          <w:szCs w:val="24"/>
        </w:rPr>
        <w:t>zdravotnému</w:t>
      </w:r>
      <w:r w:rsidRPr="00EE3611">
        <w:rPr>
          <w:rFonts w:ascii="Times New Roman" w:hAnsi="Times New Roman" w:cs="Times New Roman"/>
          <w:sz w:val="24"/>
          <w:szCs w:val="24"/>
        </w:rPr>
        <w:t xml:space="preserve"> stavu a schopnostiam a na </w:t>
      </w:r>
      <w:r w:rsidR="00A23A8E" w:rsidRPr="00EE3611">
        <w:rPr>
          <w:rFonts w:ascii="Times New Roman" w:hAnsi="Times New Roman" w:cs="Times New Roman"/>
          <w:sz w:val="24"/>
          <w:szCs w:val="24"/>
        </w:rPr>
        <w:t>ktor</w:t>
      </w:r>
      <w:r w:rsidR="001123D5" w:rsidRPr="00EE3611">
        <w:rPr>
          <w:rFonts w:ascii="Times New Roman" w:hAnsi="Times New Roman" w:cs="Times New Roman"/>
          <w:sz w:val="24"/>
          <w:szCs w:val="24"/>
        </w:rPr>
        <w:t>é</w:t>
      </w:r>
      <w:r w:rsidRPr="00EE3611">
        <w:rPr>
          <w:rFonts w:ascii="Times New Roman" w:hAnsi="Times New Roman" w:cs="Times New Roman"/>
          <w:sz w:val="24"/>
          <w:szCs w:val="24"/>
        </w:rPr>
        <w:t xml:space="preserve"> </w:t>
      </w:r>
      <w:r w:rsidR="00A23A8E" w:rsidRPr="00EE3611">
        <w:rPr>
          <w:rFonts w:ascii="Times New Roman" w:hAnsi="Times New Roman" w:cs="Times New Roman"/>
          <w:sz w:val="24"/>
          <w:szCs w:val="24"/>
        </w:rPr>
        <w:t>nemaj</w:t>
      </w:r>
      <w:r w:rsidR="003662EE" w:rsidRPr="00EE3611">
        <w:rPr>
          <w:rFonts w:ascii="Times New Roman" w:hAnsi="Times New Roman" w:cs="Times New Roman"/>
          <w:sz w:val="24"/>
          <w:szCs w:val="24"/>
        </w:rPr>
        <w:t xml:space="preserve">ú </w:t>
      </w:r>
      <w:r w:rsidR="00A23A8E" w:rsidRPr="00EE3611">
        <w:rPr>
          <w:rFonts w:ascii="Times New Roman" w:hAnsi="Times New Roman" w:cs="Times New Roman"/>
          <w:sz w:val="24"/>
          <w:szCs w:val="24"/>
        </w:rPr>
        <w:t>kvalifikačne</w:t>
      </w:r>
      <w:r w:rsidRPr="00EE3611">
        <w:rPr>
          <w:rFonts w:ascii="Times New Roman" w:hAnsi="Times New Roman" w:cs="Times New Roman"/>
          <w:sz w:val="24"/>
          <w:szCs w:val="24"/>
        </w:rPr>
        <w:t xml:space="preserve">́ predpoklady alebo doklad o odbornej spôsobilosti podľa </w:t>
      </w:r>
      <w:r w:rsidR="00A23A8E" w:rsidRPr="00EE3611">
        <w:rPr>
          <w:rFonts w:ascii="Times New Roman" w:hAnsi="Times New Roman" w:cs="Times New Roman"/>
          <w:sz w:val="24"/>
          <w:szCs w:val="24"/>
        </w:rPr>
        <w:t>právnych</w:t>
      </w:r>
      <w:r w:rsidRPr="00EE3611">
        <w:rPr>
          <w:rFonts w:ascii="Times New Roman" w:hAnsi="Times New Roman" w:cs="Times New Roman"/>
          <w:sz w:val="24"/>
          <w:szCs w:val="24"/>
        </w:rPr>
        <w:t xml:space="preserve"> predpisov a </w:t>
      </w:r>
      <w:r w:rsidR="00A23A8E" w:rsidRPr="00EE3611">
        <w:rPr>
          <w:rFonts w:ascii="Times New Roman" w:hAnsi="Times New Roman" w:cs="Times New Roman"/>
          <w:sz w:val="24"/>
          <w:szCs w:val="24"/>
        </w:rPr>
        <w:t>ostatných</w:t>
      </w:r>
      <w:r w:rsidRPr="00EE3611">
        <w:rPr>
          <w:rFonts w:ascii="Times New Roman" w:hAnsi="Times New Roman" w:cs="Times New Roman"/>
          <w:sz w:val="24"/>
          <w:szCs w:val="24"/>
        </w:rPr>
        <w:t xml:space="preserve"> predpisov na zaistenie </w:t>
      </w:r>
      <w:r w:rsidR="00A23A8E" w:rsidRPr="00EE3611">
        <w:rPr>
          <w:rFonts w:ascii="Times New Roman" w:hAnsi="Times New Roman" w:cs="Times New Roman"/>
          <w:sz w:val="24"/>
          <w:szCs w:val="24"/>
        </w:rPr>
        <w:t>bezpečnosti</w:t>
      </w:r>
      <w:r w:rsidRPr="00EE3611">
        <w:rPr>
          <w:rFonts w:ascii="Times New Roman" w:hAnsi="Times New Roman" w:cs="Times New Roman"/>
          <w:sz w:val="24"/>
          <w:szCs w:val="24"/>
        </w:rPr>
        <w:t xml:space="preserve"> a ochrany zdravia pri práci.</w:t>
      </w:r>
      <w:r w:rsidR="0006741E" w:rsidRPr="00EE3611">
        <w:rPr>
          <w:rFonts w:ascii="Times New Roman" w:hAnsi="Times New Roman" w:cs="Times New Roman"/>
          <w:sz w:val="24"/>
          <w:szCs w:val="24"/>
        </w:rPr>
        <w:t xml:space="preserve"> </w:t>
      </w:r>
      <w:r w:rsidR="006906AF">
        <w:rPr>
          <w:rFonts w:ascii="Times New Roman" w:hAnsi="Times New Roman" w:cs="Times New Roman"/>
          <w:sz w:val="24"/>
          <w:szCs w:val="24"/>
        </w:rPr>
        <w:t xml:space="preserve">Zhotoviteľ zabezpečí splnenie tejto povinnosti </w:t>
      </w:r>
      <w:r w:rsidR="001A71F0">
        <w:rPr>
          <w:rFonts w:ascii="Times New Roman" w:hAnsi="Times New Roman" w:cs="Times New Roman"/>
          <w:sz w:val="24"/>
          <w:szCs w:val="24"/>
        </w:rPr>
        <w:t xml:space="preserve">aj </w:t>
      </w:r>
      <w:r w:rsidR="006906AF">
        <w:rPr>
          <w:rFonts w:ascii="Times New Roman" w:hAnsi="Times New Roman" w:cs="Times New Roman"/>
          <w:sz w:val="24"/>
          <w:szCs w:val="24"/>
        </w:rPr>
        <w:t>subdodávateľom</w:t>
      </w:r>
      <w:r w:rsidR="00BA5604">
        <w:rPr>
          <w:rFonts w:ascii="Times New Roman" w:hAnsi="Times New Roman" w:cs="Times New Roman"/>
          <w:sz w:val="24"/>
          <w:szCs w:val="24"/>
        </w:rPr>
        <w:t xml:space="preserve"> dohodnutím si tejto povinnosti v zmluve so subdodávateľom alebo iným vhodným spôsobom.</w:t>
      </w:r>
    </w:p>
    <w:p w14:paraId="7E3FFD58" w14:textId="77777777" w:rsidR="0049682E" w:rsidRDefault="0049682E" w:rsidP="00D27A75">
      <w:pPr>
        <w:pStyle w:val="MLOdsek"/>
        <w:numPr>
          <w:ilvl w:val="0"/>
          <w:numId w:val="0"/>
        </w:numPr>
        <w:spacing w:after="0"/>
        <w:ind w:left="737"/>
        <w:jc w:val="center"/>
        <w:rPr>
          <w:rStyle w:val="Odkaznakomentr"/>
          <w:rFonts w:ascii="Times New Roman" w:hAnsi="Times New Roman" w:cs="Times New Roman"/>
          <w:b/>
          <w:sz w:val="24"/>
          <w:szCs w:val="24"/>
        </w:rPr>
      </w:pPr>
      <w:bookmarkStart w:id="27" w:name="_Ref531162385"/>
      <w:bookmarkStart w:id="28" w:name="_Ref518461143"/>
      <w:r>
        <w:rPr>
          <w:rStyle w:val="Odkaznakomentr"/>
          <w:rFonts w:ascii="Times New Roman" w:hAnsi="Times New Roman" w:cs="Times New Roman"/>
          <w:b/>
          <w:sz w:val="24"/>
          <w:szCs w:val="24"/>
        </w:rPr>
        <w:t>Článok 16</w:t>
      </w:r>
      <w:r w:rsidR="00283BC8">
        <w:rPr>
          <w:rStyle w:val="Odkaznakomentr"/>
          <w:rFonts w:ascii="Times New Roman" w:hAnsi="Times New Roman" w:cs="Times New Roman"/>
          <w:b/>
          <w:sz w:val="24"/>
          <w:szCs w:val="24"/>
        </w:rPr>
        <w:t xml:space="preserve"> </w:t>
      </w:r>
    </w:p>
    <w:p w14:paraId="77E70FF4" w14:textId="77777777" w:rsidR="0049682E" w:rsidRDefault="0049682E" w:rsidP="00D27A75">
      <w:pPr>
        <w:pStyle w:val="MLOdsek"/>
        <w:numPr>
          <w:ilvl w:val="0"/>
          <w:numId w:val="0"/>
        </w:numPr>
        <w:spacing w:after="24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SUBDODÁVATELIA A REGISTER PARTNEROV VEREJNÉHO SEKTORA</w:t>
      </w:r>
    </w:p>
    <w:p w14:paraId="765BEE8F" w14:textId="77777777" w:rsidR="00703009" w:rsidRPr="00EE3611" w:rsidRDefault="00703009" w:rsidP="00D27A75">
      <w:pPr>
        <w:pStyle w:val="MLOdsek"/>
        <w:numPr>
          <w:ilvl w:val="1"/>
          <w:numId w:val="55"/>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lastRenderedPageBreak/>
        <w:t>Na poskytovanie plnení</w:t>
      </w:r>
      <w:r w:rsidR="002B6875">
        <w:rPr>
          <w:rFonts w:ascii="Times New Roman" w:hAnsi="Times New Roman" w:cs="Times New Roman"/>
          <w:sz w:val="24"/>
          <w:szCs w:val="24"/>
        </w:rPr>
        <w:t xml:space="preserve"> pri vykonávaní</w:t>
      </w:r>
      <w:r w:rsidRPr="00EE3611">
        <w:rPr>
          <w:rFonts w:ascii="Times New Roman" w:hAnsi="Times New Roman" w:cs="Times New Roman"/>
          <w:sz w:val="24"/>
          <w:szCs w:val="24"/>
        </w:rPr>
        <w:t xml:space="preserve"> Diela pre Objednávateľa má Zhotoviteľ, za podmienok dohodnutých v tejto Zmluve, právo uzatvárať subdodávateľské zmluvy. Tým nie je dotknutá zodpovednosť Zhotoviteľa za plnenie Zmluvy</w:t>
      </w:r>
      <w:r w:rsidR="00FB7478">
        <w:rPr>
          <w:rFonts w:ascii="Times New Roman" w:hAnsi="Times New Roman" w:cs="Times New Roman"/>
          <w:sz w:val="24"/>
          <w:szCs w:val="24"/>
        </w:rPr>
        <w:t>.</w:t>
      </w:r>
      <w:r w:rsidRPr="00EE3611">
        <w:rPr>
          <w:rFonts w:ascii="Times New Roman" w:hAnsi="Times New Roman" w:cs="Times New Roman"/>
          <w:sz w:val="24"/>
          <w:szCs w:val="24"/>
        </w:rPr>
        <w:t xml:space="preserve"> Zhotoviteľ je povinný odovzdávať Objednávateľovi plnenia</w:t>
      </w:r>
      <w:r w:rsidR="002B6875">
        <w:rPr>
          <w:rFonts w:ascii="Times New Roman" w:hAnsi="Times New Roman" w:cs="Times New Roman"/>
          <w:sz w:val="24"/>
          <w:szCs w:val="24"/>
        </w:rPr>
        <w:t xml:space="preserve"> sám, na svoju zodpovednosť, v </w:t>
      </w:r>
      <w:r w:rsidRPr="00EE3611">
        <w:rPr>
          <w:rFonts w:ascii="Times New Roman" w:hAnsi="Times New Roman" w:cs="Times New Roman"/>
          <w:sz w:val="24"/>
          <w:szCs w:val="24"/>
        </w:rPr>
        <w:t>čase a</w:t>
      </w:r>
      <w:r w:rsidR="002B6875">
        <w:rPr>
          <w:rFonts w:ascii="Times New Roman" w:hAnsi="Times New Roman" w:cs="Times New Roman"/>
          <w:sz w:val="24"/>
          <w:szCs w:val="24"/>
        </w:rPr>
        <w:t> </w:t>
      </w:r>
      <w:r w:rsidRPr="00EE3611">
        <w:rPr>
          <w:rFonts w:ascii="Times New Roman" w:hAnsi="Times New Roman" w:cs="Times New Roman"/>
          <w:sz w:val="24"/>
          <w:szCs w:val="24"/>
        </w:rPr>
        <w:t>kvalite</w:t>
      </w:r>
      <w:r w:rsidR="002B6875">
        <w:rPr>
          <w:rFonts w:ascii="Times New Roman" w:hAnsi="Times New Roman" w:cs="Times New Roman"/>
          <w:sz w:val="24"/>
          <w:szCs w:val="24"/>
        </w:rPr>
        <w:t xml:space="preserve"> stanovenej v Zmluve</w:t>
      </w:r>
      <w:r w:rsidRPr="00EE3611">
        <w:rPr>
          <w:rFonts w:ascii="Times New Roman" w:hAnsi="Times New Roman" w:cs="Times New Roman"/>
          <w:sz w:val="24"/>
          <w:szCs w:val="24"/>
        </w:rPr>
        <w:t>.</w:t>
      </w:r>
      <w:bookmarkEnd w:id="27"/>
      <w:r w:rsidRPr="00EE3611">
        <w:rPr>
          <w:rFonts w:ascii="Times New Roman" w:hAnsi="Times New Roman" w:cs="Times New Roman"/>
          <w:sz w:val="24"/>
          <w:szCs w:val="24"/>
        </w:rPr>
        <w:t xml:space="preserve"> </w:t>
      </w:r>
    </w:p>
    <w:p w14:paraId="3FDBEBF2" w14:textId="77777777" w:rsidR="00E41E56" w:rsidRDefault="00703009" w:rsidP="00D27A75">
      <w:pPr>
        <w:pStyle w:val="MLOdsek"/>
        <w:numPr>
          <w:ilvl w:val="1"/>
          <w:numId w:val="55"/>
        </w:numPr>
        <w:spacing w:after="240"/>
        <w:ind w:left="709" w:hanging="709"/>
        <w:rPr>
          <w:rFonts w:ascii="Times New Roman" w:hAnsi="Times New Roman" w:cs="Times New Roman"/>
          <w:sz w:val="24"/>
          <w:szCs w:val="24"/>
        </w:rPr>
      </w:pPr>
      <w:bookmarkStart w:id="29" w:name="_Ref1133289"/>
      <w:r w:rsidRPr="00EE3611">
        <w:rPr>
          <w:rFonts w:ascii="Times New Roman" w:hAnsi="Times New Roman" w:cs="Times New Roman"/>
          <w:sz w:val="24"/>
          <w:szCs w:val="24"/>
        </w:rPr>
        <w:t>Zoznam subdodávateľov</w:t>
      </w:r>
      <w:r w:rsidR="00E41E56">
        <w:rPr>
          <w:rFonts w:ascii="Times New Roman" w:hAnsi="Times New Roman" w:cs="Times New Roman"/>
          <w:sz w:val="24"/>
          <w:szCs w:val="24"/>
        </w:rPr>
        <w:t xml:space="preserve"> Zhotoviteľa</w:t>
      </w:r>
      <w:r w:rsidR="00E41E56" w:rsidRPr="00E41E56">
        <w:rPr>
          <w:rFonts w:ascii="Times New Roman" w:hAnsi="Times New Roman" w:cs="Times New Roman"/>
          <w:sz w:val="24"/>
          <w:szCs w:val="24"/>
        </w:rPr>
        <w:t xml:space="preserve"> </w:t>
      </w:r>
      <w:r w:rsidR="00E41E56" w:rsidRPr="00EE3611">
        <w:rPr>
          <w:rFonts w:ascii="Times New Roman" w:hAnsi="Times New Roman" w:cs="Times New Roman"/>
          <w:sz w:val="24"/>
          <w:szCs w:val="24"/>
        </w:rPr>
        <w:t xml:space="preserve">tvorí </w:t>
      </w:r>
      <w:r w:rsidR="00E41E56" w:rsidRPr="002B6875">
        <w:rPr>
          <w:rFonts w:ascii="Times New Roman" w:hAnsi="Times New Roman" w:cs="Times New Roman"/>
          <w:sz w:val="24"/>
          <w:szCs w:val="24"/>
        </w:rPr>
        <w:t>prílohu č. 6 Zmluvy „Zoznam subdodávateľov Zhotoviteľa“ (ďalej len „Príloha č. 6“)</w:t>
      </w:r>
      <w:r w:rsidR="00E41E56">
        <w:rPr>
          <w:rFonts w:ascii="Times New Roman" w:hAnsi="Times New Roman" w:cs="Times New Roman"/>
          <w:sz w:val="24"/>
          <w:szCs w:val="24"/>
        </w:rPr>
        <w:t xml:space="preserve"> a obsahuje:</w:t>
      </w:r>
    </w:p>
    <w:p w14:paraId="72F77076" w14:textId="71652D73" w:rsidR="00E41E56" w:rsidRDefault="00703009" w:rsidP="00F863FA">
      <w:pPr>
        <w:pStyle w:val="MLOdsek"/>
        <w:numPr>
          <w:ilvl w:val="2"/>
          <w:numId w:val="55"/>
        </w:numPr>
        <w:tabs>
          <w:tab w:val="left" w:pos="1134"/>
        </w:tabs>
        <w:spacing w:after="240"/>
        <w:ind w:left="1134" w:hanging="425"/>
        <w:rPr>
          <w:rFonts w:ascii="Times New Roman" w:hAnsi="Times New Roman" w:cs="Times New Roman"/>
          <w:sz w:val="24"/>
          <w:szCs w:val="24"/>
        </w:rPr>
      </w:pPr>
      <w:r w:rsidRPr="00EE3611">
        <w:rPr>
          <w:rFonts w:ascii="Times New Roman" w:hAnsi="Times New Roman" w:cs="Times New Roman"/>
          <w:sz w:val="24"/>
          <w:szCs w:val="24"/>
        </w:rPr>
        <w:t>identifikačn</w:t>
      </w:r>
      <w:r w:rsidR="00E41E56">
        <w:rPr>
          <w:rFonts w:ascii="Times New Roman" w:hAnsi="Times New Roman" w:cs="Times New Roman"/>
          <w:sz w:val="24"/>
          <w:szCs w:val="24"/>
        </w:rPr>
        <w:t>é</w:t>
      </w:r>
      <w:r w:rsidRPr="00EE3611">
        <w:rPr>
          <w:rFonts w:ascii="Times New Roman" w:hAnsi="Times New Roman" w:cs="Times New Roman"/>
          <w:sz w:val="24"/>
          <w:szCs w:val="24"/>
        </w:rPr>
        <w:t xml:space="preserve"> údaj</w:t>
      </w:r>
      <w:r w:rsidR="00E41E56">
        <w:rPr>
          <w:rFonts w:ascii="Times New Roman" w:hAnsi="Times New Roman" w:cs="Times New Roman"/>
          <w:sz w:val="24"/>
          <w:szCs w:val="24"/>
        </w:rPr>
        <w:t>e</w:t>
      </w:r>
      <w:r w:rsidRPr="00EE3611">
        <w:rPr>
          <w:rFonts w:ascii="Times New Roman" w:hAnsi="Times New Roman" w:cs="Times New Roman"/>
          <w:sz w:val="24"/>
          <w:szCs w:val="24"/>
        </w:rPr>
        <w:t xml:space="preserve"> </w:t>
      </w:r>
      <w:r w:rsidR="002B6875">
        <w:rPr>
          <w:rFonts w:ascii="Times New Roman" w:hAnsi="Times New Roman" w:cs="Times New Roman"/>
          <w:sz w:val="24"/>
          <w:szCs w:val="24"/>
        </w:rPr>
        <w:t xml:space="preserve">subdodávateľov </w:t>
      </w:r>
      <w:r w:rsidRPr="00EE3611">
        <w:rPr>
          <w:rFonts w:ascii="Times New Roman" w:hAnsi="Times New Roman" w:cs="Times New Roman"/>
          <w:sz w:val="24"/>
          <w:szCs w:val="24"/>
        </w:rPr>
        <w:t>v rozsahu: meno a priezvisko alebo obchodné meno</w:t>
      </w:r>
      <w:r w:rsidR="002B6875">
        <w:rPr>
          <w:rFonts w:ascii="Times New Roman" w:hAnsi="Times New Roman" w:cs="Times New Roman"/>
          <w:sz w:val="24"/>
          <w:szCs w:val="24"/>
        </w:rPr>
        <w:t xml:space="preserve"> alebo </w:t>
      </w:r>
      <w:r w:rsidRPr="00EE3611">
        <w:rPr>
          <w:rFonts w:ascii="Times New Roman" w:hAnsi="Times New Roman" w:cs="Times New Roman"/>
          <w:sz w:val="24"/>
          <w:szCs w:val="24"/>
        </w:rPr>
        <w:t>názov, adresa pobytu alebo sídlo, IČO alebo dátum narodenia, ak nebolo pridelené IČO</w:t>
      </w:r>
      <w:r w:rsidR="004346D7">
        <w:rPr>
          <w:rFonts w:ascii="Times New Roman" w:hAnsi="Times New Roman" w:cs="Times New Roman"/>
          <w:sz w:val="24"/>
          <w:szCs w:val="24"/>
        </w:rPr>
        <w:t>,</w:t>
      </w:r>
      <w:r w:rsidRPr="00EE3611">
        <w:rPr>
          <w:rFonts w:ascii="Times New Roman" w:hAnsi="Times New Roman" w:cs="Times New Roman"/>
          <w:sz w:val="24"/>
          <w:szCs w:val="24"/>
        </w:rPr>
        <w:t xml:space="preserve"> </w:t>
      </w:r>
    </w:p>
    <w:p w14:paraId="19A25EFF" w14:textId="77777777" w:rsidR="00E41E56" w:rsidRDefault="00E41E56" w:rsidP="00F863FA">
      <w:pPr>
        <w:pStyle w:val="MLOdsek"/>
        <w:numPr>
          <w:ilvl w:val="2"/>
          <w:numId w:val="55"/>
        </w:numPr>
        <w:tabs>
          <w:tab w:val="left" w:pos="1134"/>
        </w:tabs>
        <w:spacing w:after="240"/>
        <w:ind w:left="1134" w:hanging="425"/>
        <w:rPr>
          <w:rFonts w:ascii="Times New Roman" w:hAnsi="Times New Roman" w:cs="Times New Roman"/>
          <w:sz w:val="24"/>
          <w:szCs w:val="24"/>
        </w:rPr>
      </w:pPr>
      <w:r>
        <w:rPr>
          <w:rFonts w:ascii="Times New Roman" w:hAnsi="Times New Roman" w:cs="Times New Roman"/>
          <w:sz w:val="24"/>
          <w:szCs w:val="24"/>
        </w:rPr>
        <w:t xml:space="preserve">určenie </w:t>
      </w:r>
      <w:r w:rsidR="00703009" w:rsidRPr="00EE3611">
        <w:rPr>
          <w:rFonts w:ascii="Times New Roman" w:hAnsi="Times New Roman" w:cs="Times New Roman"/>
          <w:sz w:val="24"/>
          <w:szCs w:val="24"/>
        </w:rPr>
        <w:t>podiel</w:t>
      </w:r>
      <w:r>
        <w:rPr>
          <w:rFonts w:ascii="Times New Roman" w:hAnsi="Times New Roman" w:cs="Times New Roman"/>
          <w:sz w:val="24"/>
          <w:szCs w:val="24"/>
        </w:rPr>
        <w:t>u</w:t>
      </w:r>
      <w:r w:rsidR="00703009" w:rsidRPr="00EE3611">
        <w:rPr>
          <w:rFonts w:ascii="Times New Roman" w:hAnsi="Times New Roman" w:cs="Times New Roman"/>
          <w:sz w:val="24"/>
          <w:szCs w:val="24"/>
        </w:rPr>
        <w:t xml:space="preserve"> plnenia zo Zmluvy v percentuálnom vyjadrení</w:t>
      </w:r>
      <w:r>
        <w:rPr>
          <w:rFonts w:ascii="Times New Roman" w:hAnsi="Times New Roman" w:cs="Times New Roman"/>
          <w:sz w:val="24"/>
          <w:szCs w:val="24"/>
        </w:rPr>
        <w:t>,</w:t>
      </w:r>
    </w:p>
    <w:p w14:paraId="0523277E" w14:textId="35A059EB" w:rsidR="00E41E56" w:rsidRDefault="004346D7" w:rsidP="00F863FA">
      <w:pPr>
        <w:pStyle w:val="MLOdsek"/>
        <w:numPr>
          <w:ilvl w:val="2"/>
          <w:numId w:val="55"/>
        </w:numPr>
        <w:tabs>
          <w:tab w:val="left" w:pos="1134"/>
        </w:tabs>
        <w:spacing w:after="240"/>
        <w:ind w:left="1134" w:hanging="425"/>
        <w:rPr>
          <w:rFonts w:ascii="Times New Roman" w:hAnsi="Times New Roman" w:cs="Times New Roman"/>
          <w:sz w:val="24"/>
          <w:szCs w:val="24"/>
        </w:rPr>
      </w:pPr>
      <w:r>
        <w:rPr>
          <w:rFonts w:ascii="Times New Roman" w:hAnsi="Times New Roman" w:cs="Times New Roman"/>
          <w:sz w:val="24"/>
          <w:szCs w:val="24"/>
        </w:rPr>
        <w:t>informáci</w:t>
      </w:r>
      <w:r w:rsidR="00E41E56">
        <w:rPr>
          <w:rFonts w:ascii="Times New Roman" w:hAnsi="Times New Roman" w:cs="Times New Roman"/>
          <w:sz w:val="24"/>
          <w:szCs w:val="24"/>
        </w:rPr>
        <w:t>u o</w:t>
      </w:r>
      <w:r w:rsidR="00E41E56" w:rsidRPr="00E41E56">
        <w:rPr>
          <w:rFonts w:ascii="Times New Roman" w:hAnsi="Times New Roman" w:cs="Times New Roman"/>
          <w:szCs w:val="24"/>
        </w:rPr>
        <w:t xml:space="preserve"> </w:t>
      </w:r>
      <w:r w:rsidR="00E41E56" w:rsidRPr="00E41E56">
        <w:rPr>
          <w:rFonts w:ascii="Times New Roman" w:hAnsi="Times New Roman" w:cs="Times New Roman"/>
          <w:sz w:val="24"/>
          <w:szCs w:val="24"/>
        </w:rPr>
        <w:t>predmet</w:t>
      </w:r>
      <w:r w:rsidR="00E41E56">
        <w:rPr>
          <w:rFonts w:ascii="Times New Roman" w:hAnsi="Times New Roman" w:cs="Times New Roman"/>
          <w:sz w:val="24"/>
          <w:szCs w:val="24"/>
        </w:rPr>
        <w:t>e</w:t>
      </w:r>
      <w:r w:rsidR="00E41E56" w:rsidRPr="00E41E56">
        <w:rPr>
          <w:rFonts w:ascii="Times New Roman" w:hAnsi="Times New Roman" w:cs="Times New Roman"/>
          <w:sz w:val="24"/>
          <w:szCs w:val="24"/>
        </w:rPr>
        <w:t xml:space="preserve"> subdodávky (pr</w:t>
      </w:r>
      <w:r w:rsidR="0011618A">
        <w:rPr>
          <w:rFonts w:ascii="Times New Roman" w:hAnsi="Times New Roman" w:cs="Times New Roman"/>
          <w:sz w:val="24"/>
          <w:szCs w:val="24"/>
        </w:rPr>
        <w:t>esná špecifikácia plnenia, ktoré</w:t>
      </w:r>
      <w:r w:rsidR="00E41E56" w:rsidRPr="00E41E56">
        <w:rPr>
          <w:rFonts w:ascii="Times New Roman" w:hAnsi="Times New Roman" w:cs="Times New Roman"/>
          <w:sz w:val="24"/>
          <w:szCs w:val="24"/>
        </w:rPr>
        <w:t xml:space="preserve"> bude zabezpečovať subdodávateľ)</w:t>
      </w:r>
      <w:r w:rsidR="00E41E56">
        <w:rPr>
          <w:rFonts w:ascii="Times New Roman" w:hAnsi="Times New Roman" w:cs="Times New Roman"/>
          <w:sz w:val="24"/>
          <w:szCs w:val="24"/>
        </w:rPr>
        <w:t>,</w:t>
      </w:r>
    </w:p>
    <w:p w14:paraId="30AED1DC" w14:textId="21AA0DEB" w:rsidR="00E41E56" w:rsidRPr="00E41E56" w:rsidRDefault="00E41E56" w:rsidP="00F863FA">
      <w:pPr>
        <w:pStyle w:val="MLOdsek"/>
        <w:numPr>
          <w:ilvl w:val="2"/>
          <w:numId w:val="55"/>
        </w:numPr>
        <w:tabs>
          <w:tab w:val="left" w:pos="1134"/>
        </w:tabs>
        <w:spacing w:after="240"/>
        <w:ind w:left="1134" w:hanging="425"/>
        <w:rPr>
          <w:rFonts w:ascii="Times New Roman" w:hAnsi="Times New Roman" w:cs="Times New Roman"/>
          <w:sz w:val="24"/>
          <w:szCs w:val="24"/>
        </w:rPr>
      </w:pPr>
      <w:r w:rsidRPr="006E6E16">
        <w:rPr>
          <w:rFonts w:ascii="Times New Roman" w:hAnsi="Times New Roman" w:cs="Times New Roman"/>
          <w:sz w:val="24"/>
          <w:szCs w:val="24"/>
        </w:rPr>
        <w:t xml:space="preserve">informáciu, </w:t>
      </w:r>
      <w:r w:rsidR="004346D7" w:rsidRPr="006E6E16">
        <w:rPr>
          <w:rFonts w:ascii="Times New Roman" w:hAnsi="Times New Roman" w:cs="Times New Roman"/>
          <w:sz w:val="24"/>
          <w:szCs w:val="24"/>
        </w:rPr>
        <w:t xml:space="preserve">či </w:t>
      </w:r>
      <w:r w:rsidR="00AD5BE8" w:rsidRPr="006E6E16">
        <w:rPr>
          <w:rFonts w:ascii="Times New Roman" w:hAnsi="Times New Roman" w:cs="Times New Roman"/>
          <w:sz w:val="24"/>
          <w:szCs w:val="24"/>
        </w:rPr>
        <w:t xml:space="preserve">sa </w:t>
      </w:r>
      <w:r w:rsidR="004346D7" w:rsidRPr="006E6E16">
        <w:rPr>
          <w:rFonts w:ascii="Times New Roman" w:hAnsi="Times New Roman" w:cs="Times New Roman"/>
          <w:sz w:val="24"/>
          <w:szCs w:val="24"/>
        </w:rPr>
        <w:t>subdodávateľ bude</w:t>
      </w:r>
      <w:r w:rsidR="00AD5BE8" w:rsidRPr="006E6E16">
        <w:rPr>
          <w:rFonts w:ascii="Times New Roman" w:hAnsi="Times New Roman" w:cs="Times New Roman"/>
          <w:sz w:val="24"/>
          <w:szCs w:val="24"/>
        </w:rPr>
        <w:t xml:space="preserve"> oboznamovať s utajovanými skutočnosťami, </w:t>
      </w:r>
      <w:r w:rsidR="00CC2CBA" w:rsidRPr="006E6E16">
        <w:rPr>
          <w:rFonts w:ascii="Times New Roman" w:hAnsi="Times New Roman" w:cs="Times New Roman"/>
          <w:sz w:val="24"/>
          <w:szCs w:val="24"/>
        </w:rPr>
        <w:t xml:space="preserve">vytvárať utajované skutočnosti alebo či mu bude potrebné zo strany Objednávateľa </w:t>
      </w:r>
      <w:r w:rsidR="00AD5BE8" w:rsidRPr="006E6E16">
        <w:rPr>
          <w:rFonts w:ascii="Times New Roman" w:hAnsi="Times New Roman" w:cs="Times New Roman"/>
          <w:sz w:val="24"/>
          <w:szCs w:val="24"/>
        </w:rPr>
        <w:t>postupovať</w:t>
      </w:r>
      <w:r w:rsidR="00AD5BE8" w:rsidRPr="00E41E56">
        <w:rPr>
          <w:rFonts w:ascii="Times New Roman" w:hAnsi="Times New Roman" w:cs="Times New Roman"/>
          <w:sz w:val="24"/>
          <w:szCs w:val="24"/>
        </w:rPr>
        <w:t xml:space="preserve"> utajované skutočnosti </w:t>
      </w:r>
      <w:r w:rsidR="00970CCE" w:rsidRPr="00E41E56">
        <w:rPr>
          <w:rFonts w:ascii="Times New Roman" w:hAnsi="Times New Roman" w:cs="Times New Roman"/>
          <w:sz w:val="24"/>
          <w:szCs w:val="24"/>
        </w:rPr>
        <w:t>pri plnení predmetu Zmluvy</w:t>
      </w:r>
      <w:r w:rsidR="00703009" w:rsidRPr="00E41E56">
        <w:rPr>
          <w:rFonts w:ascii="Times New Roman" w:hAnsi="Times New Roman" w:cs="Times New Roman"/>
          <w:sz w:val="24"/>
          <w:szCs w:val="24"/>
        </w:rPr>
        <w:t>,</w:t>
      </w:r>
    </w:p>
    <w:p w14:paraId="3DB5AA88" w14:textId="6769B002" w:rsidR="00703009" w:rsidRPr="00EE3611" w:rsidRDefault="00703009" w:rsidP="00F863FA">
      <w:pPr>
        <w:pStyle w:val="MLOdsek"/>
        <w:numPr>
          <w:ilvl w:val="2"/>
          <w:numId w:val="55"/>
        </w:numPr>
        <w:tabs>
          <w:tab w:val="left" w:pos="1134"/>
        </w:tabs>
        <w:spacing w:after="240"/>
        <w:ind w:left="1134" w:hanging="425"/>
        <w:rPr>
          <w:rFonts w:ascii="Times New Roman" w:hAnsi="Times New Roman" w:cs="Times New Roman"/>
          <w:sz w:val="24"/>
          <w:szCs w:val="24"/>
        </w:rPr>
      </w:pPr>
      <w:r w:rsidRPr="00EE3611">
        <w:rPr>
          <w:rFonts w:ascii="Times New Roman" w:hAnsi="Times New Roman" w:cs="Times New Roman"/>
          <w:sz w:val="24"/>
          <w:szCs w:val="24"/>
        </w:rPr>
        <w:t>údaj</w:t>
      </w:r>
      <w:r w:rsidR="00E41E56">
        <w:rPr>
          <w:rFonts w:ascii="Times New Roman" w:hAnsi="Times New Roman" w:cs="Times New Roman"/>
          <w:sz w:val="24"/>
          <w:szCs w:val="24"/>
        </w:rPr>
        <w:t>e</w:t>
      </w:r>
      <w:r w:rsidRPr="00EE3611">
        <w:rPr>
          <w:rFonts w:ascii="Times New Roman" w:hAnsi="Times New Roman" w:cs="Times New Roman"/>
          <w:sz w:val="24"/>
          <w:szCs w:val="24"/>
        </w:rPr>
        <w:t xml:space="preserve"> o</w:t>
      </w:r>
      <w:r w:rsidR="00D44F60">
        <w:rPr>
          <w:rFonts w:ascii="Times New Roman" w:hAnsi="Times New Roman" w:cs="Times New Roman"/>
          <w:sz w:val="24"/>
          <w:szCs w:val="24"/>
        </w:rPr>
        <w:t> </w:t>
      </w:r>
      <w:r w:rsidRPr="00EE3611">
        <w:rPr>
          <w:rFonts w:ascii="Times New Roman" w:hAnsi="Times New Roman" w:cs="Times New Roman"/>
          <w:sz w:val="24"/>
          <w:szCs w:val="24"/>
        </w:rPr>
        <w:t>osobe</w:t>
      </w:r>
      <w:r w:rsidR="00D44F60">
        <w:rPr>
          <w:rFonts w:ascii="Times New Roman" w:hAnsi="Times New Roman" w:cs="Times New Roman"/>
          <w:sz w:val="24"/>
          <w:szCs w:val="24"/>
        </w:rPr>
        <w:t>/ osobách</w:t>
      </w:r>
      <w:r w:rsidRPr="00EE3611">
        <w:rPr>
          <w:rFonts w:ascii="Times New Roman" w:hAnsi="Times New Roman" w:cs="Times New Roman"/>
          <w:sz w:val="24"/>
          <w:szCs w:val="24"/>
        </w:rPr>
        <w:t xml:space="preserve"> oprávnenej</w:t>
      </w:r>
      <w:r w:rsidR="00D44F60">
        <w:rPr>
          <w:rFonts w:ascii="Times New Roman" w:hAnsi="Times New Roman" w:cs="Times New Roman"/>
          <w:sz w:val="24"/>
          <w:szCs w:val="24"/>
        </w:rPr>
        <w:t xml:space="preserve">/ </w:t>
      </w:r>
      <w:r w:rsidR="0011618A">
        <w:rPr>
          <w:rFonts w:ascii="Times New Roman" w:hAnsi="Times New Roman" w:cs="Times New Roman"/>
          <w:sz w:val="24"/>
          <w:szCs w:val="24"/>
        </w:rPr>
        <w:t>oprávnených</w:t>
      </w:r>
      <w:r w:rsidRPr="00EE3611">
        <w:rPr>
          <w:rFonts w:ascii="Times New Roman" w:hAnsi="Times New Roman" w:cs="Times New Roman"/>
          <w:sz w:val="24"/>
          <w:szCs w:val="24"/>
        </w:rPr>
        <w:t xml:space="preserve"> konať za subdodávateľa v</w:t>
      </w:r>
      <w:r w:rsidR="002B6875">
        <w:rPr>
          <w:rFonts w:ascii="Times New Roman" w:hAnsi="Times New Roman" w:cs="Times New Roman"/>
          <w:sz w:val="24"/>
          <w:szCs w:val="24"/>
        </w:rPr>
        <w:t> </w:t>
      </w:r>
      <w:r w:rsidRPr="00EE3611">
        <w:rPr>
          <w:rFonts w:ascii="Times New Roman" w:hAnsi="Times New Roman" w:cs="Times New Roman"/>
          <w:sz w:val="24"/>
          <w:szCs w:val="24"/>
        </w:rPr>
        <w:t>rozsahu</w:t>
      </w:r>
      <w:r w:rsidR="002B6875">
        <w:rPr>
          <w:rFonts w:ascii="Times New Roman" w:hAnsi="Times New Roman" w:cs="Times New Roman"/>
          <w:sz w:val="24"/>
          <w:szCs w:val="24"/>
        </w:rPr>
        <w:t>:</w:t>
      </w:r>
      <w:r w:rsidRPr="00EE3611">
        <w:rPr>
          <w:rFonts w:ascii="Times New Roman" w:hAnsi="Times New Roman" w:cs="Times New Roman"/>
          <w:sz w:val="24"/>
          <w:szCs w:val="24"/>
        </w:rPr>
        <w:t xml:space="preserve"> meno a priezvisko, </w:t>
      </w:r>
      <w:r w:rsidR="002B6875">
        <w:rPr>
          <w:rFonts w:ascii="Times New Roman" w:hAnsi="Times New Roman" w:cs="Times New Roman"/>
          <w:sz w:val="24"/>
          <w:szCs w:val="24"/>
        </w:rPr>
        <w:t>adresa pobytu a dátum narodenia</w:t>
      </w:r>
      <w:bookmarkEnd w:id="28"/>
      <w:bookmarkEnd w:id="29"/>
      <w:r w:rsidR="0049682E" w:rsidRPr="002B6875">
        <w:rPr>
          <w:rFonts w:ascii="Times New Roman" w:hAnsi="Times New Roman" w:cs="Times New Roman"/>
          <w:sz w:val="24"/>
          <w:szCs w:val="24"/>
        </w:rPr>
        <w:t>.</w:t>
      </w:r>
      <w:r w:rsidRPr="00EE3611">
        <w:rPr>
          <w:rFonts w:ascii="Times New Roman" w:hAnsi="Times New Roman" w:cs="Times New Roman"/>
          <w:sz w:val="24"/>
          <w:szCs w:val="24"/>
        </w:rPr>
        <w:t xml:space="preserve"> </w:t>
      </w:r>
    </w:p>
    <w:p w14:paraId="7D5BF36D" w14:textId="77777777" w:rsidR="0087405A" w:rsidRDefault="00703009" w:rsidP="00D27A75">
      <w:pPr>
        <w:pStyle w:val="MLOdsek"/>
        <w:numPr>
          <w:ilvl w:val="1"/>
          <w:numId w:val="55"/>
        </w:numPr>
        <w:spacing w:after="240"/>
        <w:ind w:left="709" w:hanging="709"/>
        <w:rPr>
          <w:rFonts w:ascii="Times New Roman" w:hAnsi="Times New Roman" w:cs="Times New Roman"/>
          <w:sz w:val="24"/>
          <w:szCs w:val="24"/>
        </w:rPr>
      </w:pPr>
      <w:bookmarkStart w:id="30" w:name="_Ref1133290"/>
      <w:r w:rsidRPr="00EE3611">
        <w:rPr>
          <w:rFonts w:ascii="Times New Roman" w:hAnsi="Times New Roman" w:cs="Times New Roman"/>
          <w:sz w:val="24"/>
          <w:szCs w:val="24"/>
        </w:rPr>
        <w:t xml:space="preserve">Zhotoviteľ je povinný písomne oznámiť </w:t>
      </w:r>
      <w:r w:rsidR="00C65405" w:rsidRPr="00EE3611">
        <w:rPr>
          <w:rFonts w:ascii="Times New Roman" w:hAnsi="Times New Roman" w:cs="Times New Roman"/>
          <w:sz w:val="24"/>
          <w:szCs w:val="24"/>
        </w:rPr>
        <w:t>Oprávnenej</w:t>
      </w:r>
      <w:r w:rsidRPr="00EE3611">
        <w:rPr>
          <w:rFonts w:ascii="Times New Roman" w:hAnsi="Times New Roman" w:cs="Times New Roman"/>
          <w:sz w:val="24"/>
          <w:szCs w:val="24"/>
        </w:rPr>
        <w:t xml:space="preserve"> osobe</w:t>
      </w:r>
      <w:r w:rsidR="00283BC8">
        <w:rPr>
          <w:rFonts w:ascii="Times New Roman" w:hAnsi="Times New Roman" w:cs="Times New Roman"/>
          <w:sz w:val="24"/>
          <w:szCs w:val="24"/>
        </w:rPr>
        <w:t xml:space="preserve"> </w:t>
      </w:r>
      <w:r w:rsidRPr="00EE3611">
        <w:rPr>
          <w:rFonts w:ascii="Times New Roman" w:hAnsi="Times New Roman" w:cs="Times New Roman"/>
          <w:sz w:val="24"/>
          <w:szCs w:val="24"/>
        </w:rPr>
        <w:t xml:space="preserve">Objednávateľa </w:t>
      </w:r>
    </w:p>
    <w:p w14:paraId="4B969C80" w14:textId="778A8055" w:rsidR="00703009" w:rsidRDefault="00703009" w:rsidP="00D27A75">
      <w:pPr>
        <w:pStyle w:val="MLOdsek"/>
        <w:numPr>
          <w:ilvl w:val="2"/>
          <w:numId w:val="55"/>
        </w:numPr>
        <w:spacing w:after="240"/>
        <w:ind w:left="1134" w:hanging="425"/>
        <w:rPr>
          <w:rFonts w:ascii="Times New Roman" w:hAnsi="Times New Roman" w:cs="Times New Roman"/>
          <w:sz w:val="24"/>
          <w:szCs w:val="24"/>
        </w:rPr>
      </w:pPr>
      <w:r w:rsidRPr="00EE3611">
        <w:rPr>
          <w:rFonts w:ascii="Times New Roman" w:hAnsi="Times New Roman" w:cs="Times New Roman"/>
          <w:sz w:val="24"/>
          <w:szCs w:val="24"/>
        </w:rPr>
        <w:t>akúkoľvek zmenu údajov</w:t>
      </w:r>
      <w:r w:rsidR="0011618A">
        <w:rPr>
          <w:rFonts w:ascii="Times New Roman" w:hAnsi="Times New Roman" w:cs="Times New Roman"/>
          <w:sz w:val="24"/>
          <w:szCs w:val="24"/>
        </w:rPr>
        <w:t xml:space="preserve"> a informácií</w:t>
      </w:r>
      <w:r w:rsidRPr="00EE3611">
        <w:rPr>
          <w:rFonts w:ascii="Times New Roman" w:hAnsi="Times New Roman" w:cs="Times New Roman"/>
          <w:sz w:val="24"/>
          <w:szCs w:val="24"/>
        </w:rPr>
        <w:t xml:space="preserve"> o</w:t>
      </w:r>
      <w:r w:rsidR="0011618A">
        <w:rPr>
          <w:rFonts w:ascii="Times New Roman" w:hAnsi="Times New Roman" w:cs="Times New Roman"/>
          <w:sz w:val="24"/>
          <w:szCs w:val="24"/>
        </w:rPr>
        <w:t> </w:t>
      </w:r>
      <w:r w:rsidRPr="00EE3611">
        <w:rPr>
          <w:rFonts w:ascii="Times New Roman" w:hAnsi="Times New Roman" w:cs="Times New Roman"/>
          <w:sz w:val="24"/>
          <w:szCs w:val="24"/>
        </w:rPr>
        <w:t>subdodávateľovi</w:t>
      </w:r>
      <w:r w:rsidR="0011618A">
        <w:rPr>
          <w:rFonts w:ascii="Times New Roman" w:hAnsi="Times New Roman" w:cs="Times New Roman"/>
          <w:sz w:val="24"/>
          <w:szCs w:val="24"/>
        </w:rPr>
        <w:t xml:space="preserve"> podľa bodu 16.2</w:t>
      </w:r>
      <w:r w:rsidR="0087405A">
        <w:rPr>
          <w:rFonts w:ascii="Times New Roman" w:hAnsi="Times New Roman" w:cs="Times New Roman"/>
          <w:sz w:val="24"/>
          <w:szCs w:val="24"/>
        </w:rPr>
        <w:t xml:space="preserve"> </w:t>
      </w:r>
      <w:r w:rsidRPr="00EE3611">
        <w:rPr>
          <w:rFonts w:ascii="Times New Roman" w:hAnsi="Times New Roman" w:cs="Times New Roman"/>
          <w:sz w:val="24"/>
          <w:szCs w:val="24"/>
        </w:rPr>
        <w:t>bezodkladne po tom, ako sa o takej zmene dozvedel</w:t>
      </w:r>
      <w:bookmarkEnd w:id="30"/>
      <w:r w:rsidR="0087405A">
        <w:rPr>
          <w:rFonts w:ascii="Times New Roman" w:hAnsi="Times New Roman" w:cs="Times New Roman"/>
          <w:sz w:val="24"/>
          <w:szCs w:val="24"/>
        </w:rPr>
        <w:t>,</w:t>
      </w:r>
    </w:p>
    <w:p w14:paraId="6BFEB6BC" w14:textId="77777777" w:rsidR="0087405A" w:rsidRPr="00DF33FE" w:rsidRDefault="0087405A" w:rsidP="00D27A75">
      <w:pPr>
        <w:pStyle w:val="MLOdsek"/>
        <w:numPr>
          <w:ilvl w:val="2"/>
          <w:numId w:val="55"/>
        </w:numPr>
        <w:spacing w:after="240"/>
        <w:ind w:left="1134" w:hanging="425"/>
        <w:rPr>
          <w:rFonts w:ascii="Times New Roman" w:hAnsi="Times New Roman" w:cs="Times New Roman"/>
          <w:sz w:val="24"/>
          <w:szCs w:val="24"/>
        </w:rPr>
      </w:pPr>
      <w:r w:rsidRPr="00DF33FE">
        <w:rPr>
          <w:rFonts w:ascii="Times New Roman" w:hAnsi="Times New Roman" w:cs="Times New Roman"/>
          <w:sz w:val="24"/>
          <w:szCs w:val="24"/>
        </w:rPr>
        <w:t>zmenu podielu plnenia zo Zmluvy</w:t>
      </w:r>
      <w:r w:rsidR="00FB7478" w:rsidRPr="00DF33FE">
        <w:rPr>
          <w:rFonts w:ascii="Times New Roman" w:hAnsi="Times New Roman" w:cs="Times New Roman"/>
          <w:sz w:val="24"/>
          <w:szCs w:val="24"/>
        </w:rPr>
        <w:t xml:space="preserve"> subdodávateľom</w:t>
      </w:r>
      <w:r w:rsidRPr="00DF33FE">
        <w:rPr>
          <w:rFonts w:ascii="Times New Roman" w:hAnsi="Times New Roman" w:cs="Times New Roman"/>
          <w:sz w:val="24"/>
          <w:szCs w:val="24"/>
        </w:rPr>
        <w:t>, a to najneskôr 3 pracovné dni pre</w:t>
      </w:r>
      <w:r w:rsidR="001A71F0">
        <w:rPr>
          <w:rFonts w:ascii="Times New Roman" w:hAnsi="Times New Roman" w:cs="Times New Roman"/>
          <w:sz w:val="24"/>
          <w:szCs w:val="24"/>
        </w:rPr>
        <w:t>d</w:t>
      </w:r>
      <w:r w:rsidRPr="00DF33FE">
        <w:rPr>
          <w:rFonts w:ascii="Times New Roman" w:hAnsi="Times New Roman" w:cs="Times New Roman"/>
          <w:sz w:val="24"/>
          <w:szCs w:val="24"/>
        </w:rPr>
        <w:t xml:space="preserve"> touto zmenou.</w:t>
      </w:r>
    </w:p>
    <w:p w14:paraId="25B53B24" w14:textId="54A75FDF" w:rsidR="00703009" w:rsidRPr="00DF33FE" w:rsidRDefault="005163DC" w:rsidP="00D27A75">
      <w:pPr>
        <w:pStyle w:val="MLOdsek"/>
        <w:numPr>
          <w:ilvl w:val="1"/>
          <w:numId w:val="55"/>
        </w:numPr>
        <w:spacing w:after="240"/>
        <w:ind w:left="709" w:hanging="709"/>
        <w:rPr>
          <w:rFonts w:ascii="Times New Roman" w:hAnsi="Times New Roman" w:cs="Times New Roman"/>
          <w:sz w:val="24"/>
          <w:szCs w:val="24"/>
        </w:rPr>
      </w:pPr>
      <w:bookmarkStart w:id="31" w:name="_Ref1133291"/>
      <w:r>
        <w:rPr>
          <w:rFonts w:ascii="Times New Roman" w:hAnsi="Times New Roman" w:cs="Times New Roman"/>
          <w:sz w:val="24"/>
          <w:szCs w:val="24"/>
        </w:rPr>
        <w:t>Z</w:t>
      </w:r>
      <w:r w:rsidR="00703009" w:rsidRPr="00DF33FE">
        <w:rPr>
          <w:rFonts w:ascii="Times New Roman" w:hAnsi="Times New Roman" w:cs="Times New Roman"/>
          <w:sz w:val="24"/>
          <w:szCs w:val="24"/>
        </w:rPr>
        <w:t>meniť alebo doplniť subdodávateľa počas trvania Zmluvy</w:t>
      </w:r>
      <w:r>
        <w:rPr>
          <w:rFonts w:ascii="Times New Roman" w:hAnsi="Times New Roman" w:cs="Times New Roman"/>
          <w:sz w:val="24"/>
          <w:szCs w:val="24"/>
        </w:rPr>
        <w:t xml:space="preserve"> môžu Zmluvné strany</w:t>
      </w:r>
      <w:r w:rsidR="000A44E2">
        <w:rPr>
          <w:rFonts w:ascii="Times New Roman" w:hAnsi="Times New Roman" w:cs="Times New Roman"/>
          <w:sz w:val="24"/>
          <w:szCs w:val="24"/>
        </w:rPr>
        <w:t xml:space="preserve"> formou uzatvorenia dodatku k Zmluve, ktorým sa </w:t>
      </w:r>
      <w:r w:rsidR="00665C43">
        <w:rPr>
          <w:rFonts w:ascii="Times New Roman" w:hAnsi="Times New Roman" w:cs="Times New Roman"/>
          <w:sz w:val="24"/>
          <w:szCs w:val="24"/>
        </w:rPr>
        <w:t>zmení</w:t>
      </w:r>
      <w:r w:rsidR="000A44E2">
        <w:rPr>
          <w:rFonts w:ascii="Times New Roman" w:hAnsi="Times New Roman" w:cs="Times New Roman"/>
          <w:sz w:val="24"/>
          <w:szCs w:val="24"/>
        </w:rPr>
        <w:t xml:space="preserve"> Príloha č. 6</w:t>
      </w:r>
      <w:r w:rsidR="00703009" w:rsidRPr="00DF33FE">
        <w:rPr>
          <w:rFonts w:ascii="Times New Roman" w:hAnsi="Times New Roman" w:cs="Times New Roman"/>
          <w:sz w:val="24"/>
          <w:szCs w:val="24"/>
        </w:rPr>
        <w:t>. Zhotoviteľ je povinný predložiť písomn</w:t>
      </w:r>
      <w:r w:rsidR="001D2B26">
        <w:rPr>
          <w:rFonts w:ascii="Times New Roman" w:hAnsi="Times New Roman" w:cs="Times New Roman"/>
          <w:sz w:val="24"/>
          <w:szCs w:val="24"/>
        </w:rPr>
        <w:t>ú</w:t>
      </w:r>
      <w:r w:rsidR="00703009" w:rsidRPr="00DF33FE">
        <w:rPr>
          <w:rFonts w:ascii="Times New Roman" w:hAnsi="Times New Roman" w:cs="Times New Roman"/>
          <w:sz w:val="24"/>
          <w:szCs w:val="24"/>
        </w:rPr>
        <w:t xml:space="preserve"> </w:t>
      </w:r>
      <w:r w:rsidR="001D2B26">
        <w:rPr>
          <w:rFonts w:ascii="Times New Roman" w:hAnsi="Times New Roman" w:cs="Times New Roman"/>
          <w:sz w:val="24"/>
          <w:szCs w:val="24"/>
        </w:rPr>
        <w:t>žiadosť</w:t>
      </w:r>
      <w:r w:rsidR="00703009" w:rsidRPr="00DF33FE">
        <w:rPr>
          <w:rFonts w:ascii="Times New Roman" w:hAnsi="Times New Roman" w:cs="Times New Roman"/>
          <w:sz w:val="24"/>
          <w:szCs w:val="24"/>
        </w:rPr>
        <w:t xml:space="preserve"> o zmen</w:t>
      </w:r>
      <w:r w:rsidR="001D2B26">
        <w:rPr>
          <w:rFonts w:ascii="Times New Roman" w:hAnsi="Times New Roman" w:cs="Times New Roman"/>
          <w:sz w:val="24"/>
          <w:szCs w:val="24"/>
        </w:rPr>
        <w:t>u</w:t>
      </w:r>
      <w:r w:rsidR="00703009" w:rsidRPr="00DF33FE">
        <w:rPr>
          <w:rFonts w:ascii="Times New Roman" w:hAnsi="Times New Roman" w:cs="Times New Roman"/>
          <w:sz w:val="24"/>
          <w:szCs w:val="24"/>
        </w:rPr>
        <w:t xml:space="preserve"> alebo doplnen</w:t>
      </w:r>
      <w:r w:rsidR="001D2B26">
        <w:rPr>
          <w:rFonts w:ascii="Times New Roman" w:hAnsi="Times New Roman" w:cs="Times New Roman"/>
          <w:sz w:val="24"/>
          <w:szCs w:val="24"/>
        </w:rPr>
        <w:t>ie</w:t>
      </w:r>
      <w:r w:rsidR="00703009" w:rsidRPr="00DF33FE">
        <w:rPr>
          <w:rFonts w:ascii="Times New Roman" w:hAnsi="Times New Roman" w:cs="Times New Roman"/>
          <w:sz w:val="24"/>
          <w:szCs w:val="24"/>
        </w:rPr>
        <w:t xml:space="preserve"> subdodávateľa, ktor</w:t>
      </w:r>
      <w:r w:rsidR="001D2B26">
        <w:rPr>
          <w:rFonts w:ascii="Times New Roman" w:hAnsi="Times New Roman" w:cs="Times New Roman"/>
          <w:sz w:val="24"/>
          <w:szCs w:val="24"/>
        </w:rPr>
        <w:t>á</w:t>
      </w:r>
      <w:r w:rsidR="00703009" w:rsidRPr="00DF33FE">
        <w:rPr>
          <w:rFonts w:ascii="Times New Roman" w:hAnsi="Times New Roman" w:cs="Times New Roman"/>
          <w:sz w:val="24"/>
          <w:szCs w:val="24"/>
        </w:rPr>
        <w:t xml:space="preserve"> bude obsahovať údaje o navrhovanom subdodávateľovi v rozsahu podľa bodu 16.2 Zmluvy.</w:t>
      </w:r>
      <w:bookmarkEnd w:id="31"/>
      <w:r w:rsidR="00703009" w:rsidRPr="00DF33FE">
        <w:rPr>
          <w:rFonts w:ascii="Times New Roman" w:hAnsi="Times New Roman" w:cs="Times New Roman"/>
          <w:sz w:val="24"/>
          <w:szCs w:val="24"/>
        </w:rPr>
        <w:t xml:space="preserve"> </w:t>
      </w:r>
      <w:r w:rsidR="007848A2">
        <w:rPr>
          <w:rFonts w:ascii="Times New Roman" w:hAnsi="Times New Roman" w:cs="Times New Roman"/>
          <w:sz w:val="24"/>
          <w:szCs w:val="24"/>
        </w:rPr>
        <w:t xml:space="preserve">Žiadosť o </w:t>
      </w:r>
      <w:r w:rsidR="00703009" w:rsidRPr="00DF33FE">
        <w:rPr>
          <w:rFonts w:ascii="Times New Roman" w:hAnsi="Times New Roman" w:cs="Times New Roman"/>
          <w:sz w:val="24"/>
          <w:szCs w:val="24"/>
        </w:rPr>
        <w:t>zmen</w:t>
      </w:r>
      <w:r w:rsidR="00FB7478" w:rsidRPr="00DF33FE">
        <w:rPr>
          <w:rFonts w:ascii="Times New Roman" w:hAnsi="Times New Roman" w:cs="Times New Roman"/>
          <w:sz w:val="24"/>
          <w:szCs w:val="24"/>
        </w:rPr>
        <w:t>u</w:t>
      </w:r>
      <w:r w:rsidR="00703009" w:rsidRPr="00DF33FE">
        <w:rPr>
          <w:rFonts w:ascii="Times New Roman" w:hAnsi="Times New Roman" w:cs="Times New Roman"/>
          <w:sz w:val="24"/>
          <w:szCs w:val="24"/>
        </w:rPr>
        <w:t xml:space="preserve"> subdodávateľa</w:t>
      </w:r>
      <w:r w:rsidR="0021670F" w:rsidRPr="00DF33FE">
        <w:rPr>
          <w:rFonts w:ascii="Times New Roman" w:hAnsi="Times New Roman" w:cs="Times New Roman"/>
          <w:sz w:val="24"/>
          <w:szCs w:val="24"/>
        </w:rPr>
        <w:t xml:space="preserve"> </w:t>
      </w:r>
      <w:r w:rsidR="00703009" w:rsidRPr="00DF33FE">
        <w:rPr>
          <w:rFonts w:ascii="Times New Roman" w:hAnsi="Times New Roman" w:cs="Times New Roman"/>
          <w:sz w:val="24"/>
          <w:szCs w:val="24"/>
        </w:rPr>
        <w:t xml:space="preserve">musí Zhotoviteľ </w:t>
      </w:r>
      <w:r w:rsidR="007848A2">
        <w:rPr>
          <w:rFonts w:ascii="Times New Roman" w:hAnsi="Times New Roman" w:cs="Times New Roman"/>
          <w:sz w:val="24"/>
          <w:szCs w:val="24"/>
        </w:rPr>
        <w:t>doručiť</w:t>
      </w:r>
      <w:r w:rsidR="007848A2" w:rsidRPr="00DF33FE">
        <w:rPr>
          <w:rFonts w:ascii="Times New Roman" w:hAnsi="Times New Roman" w:cs="Times New Roman"/>
          <w:sz w:val="24"/>
          <w:szCs w:val="24"/>
        </w:rPr>
        <w:t xml:space="preserve"> </w:t>
      </w:r>
      <w:r w:rsidR="00FB7478" w:rsidRPr="00DF33FE">
        <w:rPr>
          <w:rFonts w:ascii="Times New Roman" w:hAnsi="Times New Roman" w:cs="Times New Roman"/>
          <w:sz w:val="24"/>
          <w:szCs w:val="24"/>
        </w:rPr>
        <w:t>Objednávateľovi najneskôr</w:t>
      </w:r>
      <w:r w:rsidR="00703009" w:rsidRPr="00DF33FE">
        <w:rPr>
          <w:rFonts w:ascii="Times New Roman" w:hAnsi="Times New Roman" w:cs="Times New Roman"/>
          <w:sz w:val="24"/>
          <w:szCs w:val="24"/>
        </w:rPr>
        <w:t xml:space="preserve"> 15 </w:t>
      </w:r>
      <w:r w:rsidR="007848A2">
        <w:rPr>
          <w:rFonts w:ascii="Times New Roman" w:hAnsi="Times New Roman" w:cs="Times New Roman"/>
          <w:sz w:val="24"/>
          <w:szCs w:val="24"/>
        </w:rPr>
        <w:t>pracovných</w:t>
      </w:r>
      <w:r w:rsidR="007848A2" w:rsidRPr="00DF33FE">
        <w:rPr>
          <w:rFonts w:ascii="Times New Roman" w:hAnsi="Times New Roman" w:cs="Times New Roman"/>
          <w:sz w:val="24"/>
          <w:szCs w:val="24"/>
        </w:rPr>
        <w:t xml:space="preserve"> </w:t>
      </w:r>
      <w:r w:rsidR="00703009" w:rsidRPr="00DF33FE">
        <w:rPr>
          <w:rFonts w:ascii="Times New Roman" w:hAnsi="Times New Roman" w:cs="Times New Roman"/>
          <w:sz w:val="24"/>
          <w:szCs w:val="24"/>
        </w:rPr>
        <w:t>dní pred dňom</w:t>
      </w:r>
      <w:r w:rsidR="007848A2">
        <w:rPr>
          <w:rFonts w:ascii="Times New Roman" w:hAnsi="Times New Roman" w:cs="Times New Roman"/>
          <w:sz w:val="24"/>
          <w:szCs w:val="24"/>
        </w:rPr>
        <w:t>, od kedy má začať plniť predmet Zmluvy nový subdodávateľ</w:t>
      </w:r>
      <w:r w:rsidR="002B552E">
        <w:rPr>
          <w:rFonts w:ascii="Times New Roman" w:hAnsi="Times New Roman" w:cs="Times New Roman"/>
          <w:sz w:val="24"/>
          <w:szCs w:val="24"/>
        </w:rPr>
        <w:t>.</w:t>
      </w:r>
      <w:r w:rsidR="00703009" w:rsidRPr="00DF33FE">
        <w:rPr>
          <w:rFonts w:ascii="Times New Roman" w:hAnsi="Times New Roman" w:cs="Times New Roman"/>
          <w:sz w:val="24"/>
          <w:szCs w:val="24"/>
        </w:rPr>
        <w:t xml:space="preserve"> </w:t>
      </w:r>
      <w:r>
        <w:rPr>
          <w:rFonts w:ascii="Times New Roman" w:hAnsi="Times New Roman" w:cs="Times New Roman"/>
          <w:sz w:val="24"/>
          <w:szCs w:val="24"/>
        </w:rPr>
        <w:t>Zmluvné strany sa zaväzujú poskytnúť si súčinnosť pri zmene subdodávateľa podľa tohto bod</w:t>
      </w:r>
      <w:r w:rsidR="00C8617D">
        <w:rPr>
          <w:rFonts w:ascii="Times New Roman" w:hAnsi="Times New Roman" w:cs="Times New Roman"/>
          <w:sz w:val="24"/>
          <w:szCs w:val="24"/>
        </w:rPr>
        <w:t>u</w:t>
      </w:r>
      <w:r>
        <w:rPr>
          <w:rFonts w:ascii="Times New Roman" w:hAnsi="Times New Roman" w:cs="Times New Roman"/>
          <w:sz w:val="24"/>
          <w:szCs w:val="24"/>
        </w:rPr>
        <w:t xml:space="preserve">. </w:t>
      </w:r>
      <w:r w:rsidR="006A30D3" w:rsidRPr="00DF33FE">
        <w:rPr>
          <w:rFonts w:ascii="Times New Roman" w:hAnsi="Times New Roman" w:cs="Times New Roman"/>
          <w:sz w:val="24"/>
          <w:szCs w:val="24"/>
        </w:rPr>
        <w:t>Ak sa má subdodávateľ oboznamovať s utajovanými skutočnosťami,</w:t>
      </w:r>
      <w:r w:rsidR="002D20F3" w:rsidRPr="002D20F3">
        <w:rPr>
          <w:rFonts w:ascii="Times New Roman" w:hAnsi="Times New Roman" w:cs="Times New Roman"/>
          <w:sz w:val="24"/>
          <w:szCs w:val="24"/>
        </w:rPr>
        <w:t xml:space="preserve"> vytvárať utajované skutočnosti alebo </w:t>
      </w:r>
      <w:r w:rsidR="00CC2CBA">
        <w:rPr>
          <w:rFonts w:ascii="Times New Roman" w:hAnsi="Times New Roman" w:cs="Times New Roman"/>
          <w:sz w:val="24"/>
          <w:szCs w:val="24"/>
        </w:rPr>
        <w:t xml:space="preserve">mu budú </w:t>
      </w:r>
      <w:r w:rsidR="002D20F3" w:rsidRPr="002D20F3">
        <w:rPr>
          <w:rFonts w:ascii="Times New Roman" w:hAnsi="Times New Roman" w:cs="Times New Roman"/>
          <w:sz w:val="24"/>
          <w:szCs w:val="24"/>
        </w:rPr>
        <w:t xml:space="preserve">utajované skutočnosti </w:t>
      </w:r>
      <w:r w:rsidR="00CC2CBA">
        <w:rPr>
          <w:rFonts w:ascii="Times New Roman" w:hAnsi="Times New Roman" w:cs="Times New Roman"/>
          <w:sz w:val="24"/>
          <w:szCs w:val="24"/>
        </w:rPr>
        <w:t xml:space="preserve">Objednávateľom </w:t>
      </w:r>
      <w:r w:rsidR="00CC2CBA" w:rsidRPr="002D20F3">
        <w:rPr>
          <w:rFonts w:ascii="Times New Roman" w:hAnsi="Times New Roman" w:cs="Times New Roman"/>
          <w:sz w:val="24"/>
          <w:szCs w:val="24"/>
        </w:rPr>
        <w:t>postupova</w:t>
      </w:r>
      <w:r w:rsidR="00CC2CBA">
        <w:rPr>
          <w:rFonts w:ascii="Times New Roman" w:hAnsi="Times New Roman" w:cs="Times New Roman"/>
          <w:sz w:val="24"/>
          <w:szCs w:val="24"/>
        </w:rPr>
        <w:t>né</w:t>
      </w:r>
      <w:r w:rsidR="002D20F3" w:rsidRPr="002D20F3">
        <w:rPr>
          <w:rFonts w:ascii="Times New Roman" w:hAnsi="Times New Roman" w:cs="Times New Roman"/>
          <w:sz w:val="24"/>
          <w:szCs w:val="24"/>
        </w:rPr>
        <w:t>,</w:t>
      </w:r>
      <w:r w:rsidR="006A30D3" w:rsidRPr="00DF33FE">
        <w:rPr>
          <w:rFonts w:ascii="Times New Roman" w:hAnsi="Times New Roman" w:cs="Times New Roman"/>
          <w:sz w:val="24"/>
          <w:szCs w:val="24"/>
        </w:rPr>
        <w:t xml:space="preserve"> musí preukázať </w:t>
      </w:r>
      <w:r w:rsidR="00C8617D">
        <w:rPr>
          <w:rFonts w:ascii="Times New Roman" w:hAnsi="Times New Roman" w:cs="Times New Roman"/>
          <w:sz w:val="24"/>
          <w:szCs w:val="24"/>
        </w:rPr>
        <w:t>Objednávateľovi do 5 dní od doručenia žiadosti podľa tohto bodu</w:t>
      </w:r>
      <w:r w:rsidR="006A30D3" w:rsidRPr="00DF33FE">
        <w:rPr>
          <w:rFonts w:ascii="Times New Roman" w:hAnsi="Times New Roman" w:cs="Times New Roman"/>
          <w:sz w:val="24"/>
          <w:szCs w:val="24"/>
        </w:rPr>
        <w:t xml:space="preserve">, že má </w:t>
      </w:r>
      <w:r w:rsidR="002B6875" w:rsidRPr="00DF33FE">
        <w:rPr>
          <w:rFonts w:ascii="Times New Roman" w:hAnsi="Times New Roman" w:cs="Times New Roman"/>
          <w:sz w:val="24"/>
          <w:szCs w:val="24"/>
        </w:rPr>
        <w:t>potvrdenie podľa bodu 1.1</w:t>
      </w:r>
      <w:r w:rsidR="00DB4A3A">
        <w:rPr>
          <w:rFonts w:ascii="Times New Roman" w:hAnsi="Times New Roman" w:cs="Times New Roman"/>
          <w:sz w:val="24"/>
          <w:szCs w:val="24"/>
        </w:rPr>
        <w:t>1</w:t>
      </w:r>
      <w:r w:rsidR="006A30D3" w:rsidRPr="00DF33FE">
        <w:rPr>
          <w:rFonts w:ascii="Times New Roman" w:hAnsi="Times New Roman" w:cs="Times New Roman"/>
          <w:sz w:val="24"/>
          <w:szCs w:val="24"/>
        </w:rPr>
        <w:t>.</w:t>
      </w:r>
    </w:p>
    <w:p w14:paraId="34AA9CD6" w14:textId="47A01047" w:rsidR="00703009" w:rsidRPr="00EE3611" w:rsidRDefault="00703009" w:rsidP="00D27A75">
      <w:pPr>
        <w:pStyle w:val="MLOdsek"/>
        <w:numPr>
          <w:ilvl w:val="1"/>
          <w:numId w:val="55"/>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Zhotoviteľ</w:t>
      </w:r>
      <w:r w:rsidR="00733413">
        <w:rPr>
          <w:rFonts w:ascii="Times New Roman" w:hAnsi="Times New Roman" w:cs="Times New Roman"/>
          <w:sz w:val="24"/>
          <w:szCs w:val="24"/>
        </w:rPr>
        <w:t xml:space="preserve"> a</w:t>
      </w:r>
      <w:r w:rsidRPr="00EE3611">
        <w:rPr>
          <w:rFonts w:ascii="Times New Roman" w:hAnsi="Times New Roman" w:cs="Times New Roman"/>
          <w:sz w:val="24"/>
          <w:szCs w:val="24"/>
        </w:rPr>
        <w:t xml:space="preserve"> jeho subdodávatelia </w:t>
      </w:r>
      <w:r w:rsidR="00733413">
        <w:rPr>
          <w:rFonts w:ascii="Times New Roman" w:hAnsi="Times New Roman" w:cs="Times New Roman"/>
          <w:sz w:val="24"/>
          <w:szCs w:val="24"/>
        </w:rPr>
        <w:t>podľa</w:t>
      </w:r>
      <w:r w:rsidRPr="00EE3611">
        <w:rPr>
          <w:rFonts w:ascii="Times New Roman" w:hAnsi="Times New Roman" w:cs="Times New Roman"/>
          <w:sz w:val="24"/>
          <w:szCs w:val="24"/>
        </w:rPr>
        <w:t xml:space="preserve"> § 2 ods. 5 písm. e) Zákona </w:t>
      </w:r>
      <w:r w:rsidR="0049682E">
        <w:rPr>
          <w:rFonts w:ascii="Times New Roman" w:hAnsi="Times New Roman" w:cs="Times New Roman"/>
          <w:sz w:val="24"/>
          <w:szCs w:val="24"/>
        </w:rPr>
        <w:t xml:space="preserve">o VO </w:t>
      </w:r>
      <w:r w:rsidRPr="00EE3611">
        <w:rPr>
          <w:rFonts w:ascii="Times New Roman" w:hAnsi="Times New Roman" w:cs="Times New Roman"/>
          <w:sz w:val="24"/>
          <w:szCs w:val="24"/>
        </w:rPr>
        <w:t xml:space="preserve">a subdodávatelia podľa § 2 ods. 1 písm. a) bod 7 Zákona </w:t>
      </w:r>
      <w:r w:rsidR="00A46775" w:rsidRPr="00733413">
        <w:rPr>
          <w:rFonts w:ascii="Times New Roman" w:hAnsi="Times New Roman" w:cs="Times New Roman"/>
          <w:sz w:val="24"/>
          <w:szCs w:val="24"/>
        </w:rPr>
        <w:t>o registri partnerov verejného sektora</w:t>
      </w:r>
      <w:r w:rsidRPr="00EE3611">
        <w:rPr>
          <w:rFonts w:ascii="Times New Roman" w:hAnsi="Times New Roman" w:cs="Times New Roman"/>
          <w:sz w:val="24"/>
          <w:szCs w:val="24"/>
        </w:rPr>
        <w:t>, musia byť zapísaní do registra partnerov verejného sektora</w:t>
      </w:r>
      <w:r w:rsidR="000C18FB">
        <w:rPr>
          <w:rFonts w:ascii="Times New Roman" w:hAnsi="Times New Roman" w:cs="Times New Roman"/>
          <w:sz w:val="24"/>
          <w:szCs w:val="24"/>
        </w:rPr>
        <w:t xml:space="preserve"> po </w:t>
      </w:r>
      <w:r w:rsidR="00E51CE8" w:rsidRPr="00EE3611">
        <w:rPr>
          <w:rFonts w:ascii="Times New Roman" w:hAnsi="Times New Roman" w:cs="Times New Roman"/>
          <w:sz w:val="24"/>
          <w:szCs w:val="24"/>
        </w:rPr>
        <w:t>dob</w:t>
      </w:r>
      <w:r w:rsidR="000C18FB">
        <w:rPr>
          <w:rFonts w:ascii="Times New Roman" w:hAnsi="Times New Roman" w:cs="Times New Roman"/>
          <w:sz w:val="24"/>
          <w:szCs w:val="24"/>
        </w:rPr>
        <w:t>u</w:t>
      </w:r>
      <w:r w:rsidR="00E51CE8" w:rsidRPr="00EE3611">
        <w:rPr>
          <w:rFonts w:ascii="Times New Roman" w:hAnsi="Times New Roman" w:cs="Times New Roman"/>
          <w:sz w:val="24"/>
          <w:szCs w:val="24"/>
        </w:rPr>
        <w:t xml:space="preserve"> trvania</w:t>
      </w:r>
      <w:r w:rsidR="000C18FB">
        <w:rPr>
          <w:rFonts w:ascii="Times New Roman" w:hAnsi="Times New Roman" w:cs="Times New Roman"/>
          <w:sz w:val="24"/>
          <w:szCs w:val="24"/>
        </w:rPr>
        <w:t xml:space="preserve"> Zmluvy podľa § 4 ods. 1 Zákona o registri partnerov verejného sektora</w:t>
      </w:r>
      <w:r w:rsidR="006E1817">
        <w:rPr>
          <w:rFonts w:ascii="Times New Roman" w:hAnsi="Times New Roman" w:cs="Times New Roman"/>
          <w:sz w:val="24"/>
          <w:szCs w:val="24"/>
        </w:rPr>
        <w:t>, ak sa na nich táto povinnosť vzťahuje</w:t>
      </w:r>
      <w:r w:rsidR="00FB7478">
        <w:rPr>
          <w:rFonts w:ascii="Times New Roman" w:hAnsi="Times New Roman" w:cs="Times New Roman"/>
          <w:sz w:val="24"/>
          <w:szCs w:val="24"/>
        </w:rPr>
        <w:t xml:space="preserve">. </w:t>
      </w:r>
    </w:p>
    <w:p w14:paraId="104F7F88" w14:textId="77777777" w:rsidR="00703009" w:rsidRPr="00EE3611" w:rsidRDefault="00703009" w:rsidP="00D27A75">
      <w:pPr>
        <w:pStyle w:val="MLOdsek"/>
        <w:numPr>
          <w:ilvl w:val="1"/>
          <w:numId w:val="55"/>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lastRenderedPageBreak/>
        <w:t xml:space="preserve">Zhotoviteľ je povinný zabezpečiť, aby </w:t>
      </w:r>
      <w:r w:rsidR="006E1817">
        <w:rPr>
          <w:rFonts w:ascii="Times New Roman" w:hAnsi="Times New Roman" w:cs="Times New Roman"/>
          <w:sz w:val="24"/>
          <w:szCs w:val="24"/>
        </w:rPr>
        <w:t>s</w:t>
      </w:r>
      <w:r w:rsidR="006E1817" w:rsidRPr="00EE3611">
        <w:rPr>
          <w:rFonts w:ascii="Times New Roman" w:hAnsi="Times New Roman" w:cs="Times New Roman"/>
          <w:sz w:val="24"/>
          <w:szCs w:val="24"/>
        </w:rPr>
        <w:t>ubdodávatelia</w:t>
      </w:r>
      <w:r w:rsidRPr="00EE3611">
        <w:rPr>
          <w:rFonts w:ascii="Times New Roman" w:hAnsi="Times New Roman" w:cs="Times New Roman"/>
          <w:sz w:val="24"/>
          <w:szCs w:val="24"/>
        </w:rPr>
        <w:t>, ktorým vznikla povinnosť zápisu do registra partnerov verejného sektora, mali riadne splnené povinnosti ohľadom zápisu do registra partnerov verejného sektora</w:t>
      </w:r>
      <w:r w:rsidR="00283BC8">
        <w:rPr>
          <w:rFonts w:ascii="Times New Roman" w:hAnsi="Times New Roman" w:cs="Times New Roman"/>
          <w:sz w:val="24"/>
          <w:szCs w:val="24"/>
        </w:rPr>
        <w:t xml:space="preserve"> </w:t>
      </w:r>
      <w:r w:rsidR="007D046B">
        <w:rPr>
          <w:rFonts w:ascii="Times New Roman" w:hAnsi="Times New Roman" w:cs="Times New Roman"/>
          <w:sz w:val="24"/>
          <w:szCs w:val="24"/>
        </w:rPr>
        <w:t>podľa</w:t>
      </w:r>
      <w:r w:rsidRPr="00EE3611">
        <w:rPr>
          <w:rFonts w:ascii="Times New Roman" w:hAnsi="Times New Roman" w:cs="Times New Roman"/>
          <w:sz w:val="24"/>
          <w:szCs w:val="24"/>
        </w:rPr>
        <w:t xml:space="preserve"> Zákona o registri partnerov verejného </w:t>
      </w:r>
      <w:r w:rsidR="00A46775">
        <w:rPr>
          <w:rFonts w:ascii="Times New Roman" w:hAnsi="Times New Roman" w:cs="Times New Roman"/>
          <w:sz w:val="24"/>
          <w:szCs w:val="24"/>
        </w:rPr>
        <w:t>sektora.</w:t>
      </w:r>
    </w:p>
    <w:p w14:paraId="54DC4A50" w14:textId="77777777" w:rsidR="00703009" w:rsidRDefault="00703009" w:rsidP="00D27A75">
      <w:pPr>
        <w:pStyle w:val="MLOdsek"/>
        <w:numPr>
          <w:ilvl w:val="1"/>
          <w:numId w:val="55"/>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Zhotoviteľ zodpovedá za správnosť a úplnosť údajov zapísaných o ňom v registri partnerov verejného sektora, identifikáciu konečného užívateľa výhod, ako aj</w:t>
      </w:r>
      <w:r w:rsidR="00283BC8">
        <w:rPr>
          <w:rFonts w:ascii="Times New Roman" w:hAnsi="Times New Roman" w:cs="Times New Roman"/>
          <w:sz w:val="24"/>
          <w:szCs w:val="24"/>
        </w:rPr>
        <w:t xml:space="preserve"> </w:t>
      </w:r>
      <w:r w:rsidRPr="00EE3611">
        <w:rPr>
          <w:rFonts w:ascii="Times New Roman" w:hAnsi="Times New Roman" w:cs="Times New Roman"/>
          <w:sz w:val="24"/>
          <w:szCs w:val="24"/>
        </w:rPr>
        <w:t xml:space="preserve">overovanie identifikácie konečného užívateľa výhod </w:t>
      </w:r>
      <w:r w:rsidR="00733413">
        <w:rPr>
          <w:rFonts w:ascii="Times New Roman" w:hAnsi="Times New Roman" w:cs="Times New Roman"/>
          <w:sz w:val="24"/>
          <w:szCs w:val="24"/>
        </w:rPr>
        <w:t>podľa</w:t>
      </w:r>
      <w:r w:rsidRPr="00EE3611">
        <w:rPr>
          <w:rFonts w:ascii="Times New Roman" w:hAnsi="Times New Roman" w:cs="Times New Roman"/>
          <w:sz w:val="24"/>
          <w:szCs w:val="24"/>
        </w:rPr>
        <w:t xml:space="preserve"> § 11 Zákona o regis</w:t>
      </w:r>
      <w:r w:rsidR="00A46775">
        <w:rPr>
          <w:rFonts w:ascii="Times New Roman" w:hAnsi="Times New Roman" w:cs="Times New Roman"/>
          <w:sz w:val="24"/>
          <w:szCs w:val="24"/>
        </w:rPr>
        <w:t>tri partnerov verejného sektora.</w:t>
      </w:r>
    </w:p>
    <w:p w14:paraId="221BCAF6" w14:textId="77777777" w:rsidR="0004754D" w:rsidRPr="00EE3611" w:rsidRDefault="0004754D" w:rsidP="00D27A75">
      <w:pPr>
        <w:pStyle w:val="MLOdsek"/>
        <w:numPr>
          <w:ilvl w:val="1"/>
          <w:numId w:val="55"/>
        </w:numPr>
        <w:spacing w:after="240"/>
        <w:ind w:left="709" w:hanging="709"/>
        <w:rPr>
          <w:rFonts w:ascii="Times New Roman" w:hAnsi="Times New Roman" w:cs="Times New Roman"/>
          <w:sz w:val="24"/>
          <w:szCs w:val="24"/>
        </w:rPr>
      </w:pPr>
      <w:r>
        <w:rPr>
          <w:rFonts w:ascii="Times New Roman" w:hAnsi="Times New Roman"/>
          <w:sz w:val="24"/>
          <w:szCs w:val="24"/>
        </w:rPr>
        <w:t>Zhotoviteľ</w:t>
      </w:r>
      <w:r w:rsidRPr="00396D74">
        <w:rPr>
          <w:rFonts w:ascii="Times New Roman" w:hAnsi="Times New Roman"/>
          <w:sz w:val="24"/>
          <w:szCs w:val="24"/>
        </w:rPr>
        <w:t xml:space="preserve"> sa zaväzuje poskytovať plnenia podľa tejto Zmluvy len takými subdodávateľmi, ktorí sa zaviazali previesť na </w:t>
      </w:r>
      <w:r>
        <w:rPr>
          <w:rFonts w:ascii="Times New Roman" w:hAnsi="Times New Roman"/>
          <w:sz w:val="24"/>
          <w:szCs w:val="24"/>
        </w:rPr>
        <w:t>Zhotoviteľ</w:t>
      </w:r>
      <w:r w:rsidRPr="00396D74">
        <w:rPr>
          <w:rFonts w:ascii="Times New Roman" w:hAnsi="Times New Roman"/>
          <w:sz w:val="24"/>
          <w:szCs w:val="24"/>
        </w:rPr>
        <w:t>a výkon majetkových práv k autorskému dielu pre prípad, že pri plnení predmetu tejto Zmluvy príde k vytvoreniu takého autorského diela, ku ktorému bude niektorý zo subdodávateľov vykonávať majetkové práva autora</w:t>
      </w:r>
      <w:r>
        <w:rPr>
          <w:rFonts w:ascii="Times New Roman" w:hAnsi="Times New Roman"/>
          <w:sz w:val="24"/>
          <w:szCs w:val="24"/>
        </w:rPr>
        <w:t>.</w:t>
      </w:r>
    </w:p>
    <w:p w14:paraId="1F46086D" w14:textId="77777777" w:rsidR="00A46775" w:rsidRDefault="00A46775" w:rsidP="00D27A75">
      <w:pPr>
        <w:pStyle w:val="MLOdsek"/>
        <w:numPr>
          <w:ilvl w:val="0"/>
          <w:numId w:val="0"/>
        </w:numPr>
        <w:spacing w:after="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Článok 17</w:t>
      </w:r>
      <w:r w:rsidR="00283BC8">
        <w:rPr>
          <w:rStyle w:val="Odkaznakomentr"/>
          <w:rFonts w:ascii="Times New Roman" w:hAnsi="Times New Roman" w:cs="Times New Roman"/>
          <w:b/>
          <w:sz w:val="24"/>
          <w:szCs w:val="24"/>
        </w:rPr>
        <w:t xml:space="preserve"> </w:t>
      </w:r>
    </w:p>
    <w:p w14:paraId="5CBDF4E5" w14:textId="77777777" w:rsidR="00A46775" w:rsidRDefault="00A46775" w:rsidP="00D27A75">
      <w:pPr>
        <w:pStyle w:val="MLOdsek"/>
        <w:numPr>
          <w:ilvl w:val="0"/>
          <w:numId w:val="0"/>
        </w:numPr>
        <w:spacing w:after="24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ZODPOVEDNOSŤ ZA ŠKODU A NÁHRADA ŠKODY</w:t>
      </w:r>
    </w:p>
    <w:p w14:paraId="7E68D0FA" w14:textId="77777777" w:rsidR="00FF44FC" w:rsidRPr="00EE3611" w:rsidRDefault="00FF44FC" w:rsidP="00D27A75">
      <w:pPr>
        <w:pStyle w:val="MLOdsek"/>
        <w:numPr>
          <w:ilvl w:val="1"/>
          <w:numId w:val="56"/>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Nebezpečenstvo škody a vlastnícke právo ku všetkým hmotným plneniam Diela vytvoreným a/alebo dodaným na základ</w:t>
      </w:r>
      <w:r w:rsidR="00F2766E" w:rsidRPr="00EE3611">
        <w:rPr>
          <w:rFonts w:ascii="Times New Roman" w:hAnsi="Times New Roman" w:cs="Times New Roman"/>
          <w:sz w:val="24"/>
          <w:szCs w:val="24"/>
        </w:rPr>
        <w:t>e</w:t>
      </w:r>
      <w:r w:rsidRPr="00EE3611">
        <w:rPr>
          <w:rFonts w:ascii="Times New Roman" w:hAnsi="Times New Roman" w:cs="Times New Roman"/>
          <w:sz w:val="24"/>
          <w:szCs w:val="24"/>
        </w:rPr>
        <w:t xml:space="preserve"> Zmluvy prechádza na Objednávateľa odovzdaním Diela alebo jeho časti Objednávateľovi.</w:t>
      </w:r>
    </w:p>
    <w:p w14:paraId="1625F438" w14:textId="77777777" w:rsidR="00895A50" w:rsidRPr="00EE3611" w:rsidRDefault="00895A50" w:rsidP="00D27A75">
      <w:pPr>
        <w:pStyle w:val="MLOdsek"/>
        <w:numPr>
          <w:ilvl w:val="1"/>
          <w:numId w:val="56"/>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Každá zo Zmluvných strán nesie zodpovednosť za spôsobenú škodu porušením všeobecne </w:t>
      </w:r>
      <w:r w:rsidR="00733413">
        <w:rPr>
          <w:rFonts w:ascii="Times New Roman" w:hAnsi="Times New Roman" w:cs="Times New Roman"/>
          <w:sz w:val="24"/>
          <w:szCs w:val="24"/>
        </w:rPr>
        <w:t>záväzných</w:t>
      </w:r>
      <w:r w:rsidRPr="00EE3611">
        <w:rPr>
          <w:rFonts w:ascii="Times New Roman" w:hAnsi="Times New Roman" w:cs="Times New Roman"/>
          <w:sz w:val="24"/>
          <w:szCs w:val="24"/>
        </w:rPr>
        <w:t xml:space="preserve"> a účinných právnych predpisov Slovenskej republiky a tejto Zmluvy.</w:t>
      </w:r>
    </w:p>
    <w:p w14:paraId="4916C350" w14:textId="6C1F7BAC" w:rsidR="002704F5" w:rsidRPr="00EE3611" w:rsidRDefault="002704F5" w:rsidP="00D27A75">
      <w:pPr>
        <w:pStyle w:val="MLOdsek"/>
        <w:numPr>
          <w:ilvl w:val="1"/>
          <w:numId w:val="56"/>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Zhotoviteľ zodpovedá za škodu spôsobenú Objednávateľovi jeho zamestnancami a/alebo </w:t>
      </w:r>
      <w:r w:rsidR="00B73A43" w:rsidRPr="00EE3611">
        <w:rPr>
          <w:rFonts w:ascii="Times New Roman" w:hAnsi="Times New Roman" w:cs="Times New Roman"/>
          <w:sz w:val="24"/>
          <w:szCs w:val="24"/>
        </w:rPr>
        <w:t>subdodávateľ</w:t>
      </w:r>
      <w:r w:rsidRPr="00EE3611">
        <w:rPr>
          <w:rFonts w:ascii="Times New Roman" w:hAnsi="Times New Roman" w:cs="Times New Roman"/>
          <w:sz w:val="24"/>
          <w:szCs w:val="24"/>
        </w:rPr>
        <w:t>mi, pričom ustanovenia</w:t>
      </w:r>
      <w:r w:rsidR="00E95B92">
        <w:rPr>
          <w:rFonts w:ascii="Times New Roman" w:hAnsi="Times New Roman" w:cs="Times New Roman"/>
          <w:sz w:val="24"/>
          <w:szCs w:val="24"/>
        </w:rPr>
        <w:t xml:space="preserve"> zákona č. 311/2001 Z. z.</w:t>
      </w:r>
      <w:r w:rsidRPr="00EE3611">
        <w:rPr>
          <w:rFonts w:ascii="Times New Roman" w:hAnsi="Times New Roman" w:cs="Times New Roman"/>
          <w:sz w:val="24"/>
          <w:szCs w:val="24"/>
        </w:rPr>
        <w:t xml:space="preserve"> Zákonník práce </w:t>
      </w:r>
      <w:r w:rsidR="00E95B92">
        <w:rPr>
          <w:rFonts w:ascii="Times New Roman" w:hAnsi="Times New Roman" w:cs="Times New Roman"/>
          <w:sz w:val="24"/>
          <w:szCs w:val="24"/>
        </w:rPr>
        <w:t xml:space="preserve">v znení neskorších predpisov </w:t>
      </w:r>
      <w:r w:rsidRPr="00EE3611">
        <w:rPr>
          <w:rFonts w:ascii="Times New Roman" w:hAnsi="Times New Roman" w:cs="Times New Roman"/>
          <w:sz w:val="24"/>
          <w:szCs w:val="24"/>
        </w:rPr>
        <w:t xml:space="preserve">o zodpovednosti zamestnancov za škodu ako i ustanovenia Obchodného zákonníka o náhrade škody aplikovateľné na škodu spôsobenú </w:t>
      </w:r>
      <w:r w:rsidR="00B73A43" w:rsidRPr="00EE3611">
        <w:rPr>
          <w:rFonts w:ascii="Times New Roman" w:hAnsi="Times New Roman" w:cs="Times New Roman"/>
          <w:sz w:val="24"/>
          <w:szCs w:val="24"/>
        </w:rPr>
        <w:t>subdodávateľ</w:t>
      </w:r>
      <w:r w:rsidRPr="00EE3611">
        <w:rPr>
          <w:rFonts w:ascii="Times New Roman" w:hAnsi="Times New Roman" w:cs="Times New Roman"/>
          <w:sz w:val="24"/>
          <w:szCs w:val="24"/>
        </w:rPr>
        <w:t>mi tým nie sú dotknuté.</w:t>
      </w:r>
    </w:p>
    <w:p w14:paraId="094FAC08" w14:textId="1A728865" w:rsidR="00742565" w:rsidRPr="007258F4" w:rsidRDefault="00742565" w:rsidP="00D27A75">
      <w:pPr>
        <w:pStyle w:val="MLOdsek"/>
        <w:numPr>
          <w:ilvl w:val="1"/>
          <w:numId w:val="56"/>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Zhotoviteľ zodpovedá za škodu, ktorá </w:t>
      </w:r>
      <w:r w:rsidR="00DE4479" w:rsidRPr="00EE3611">
        <w:rPr>
          <w:rFonts w:ascii="Times New Roman" w:hAnsi="Times New Roman" w:cs="Times New Roman"/>
          <w:sz w:val="24"/>
          <w:szCs w:val="24"/>
        </w:rPr>
        <w:t>vznikne</w:t>
      </w:r>
      <w:r w:rsidRPr="00EE3611">
        <w:rPr>
          <w:rFonts w:ascii="Times New Roman" w:hAnsi="Times New Roman" w:cs="Times New Roman"/>
          <w:sz w:val="24"/>
          <w:szCs w:val="24"/>
        </w:rPr>
        <w:t xml:space="preserve"> Objednávateľovi</w:t>
      </w:r>
      <w:r w:rsidR="0030329D">
        <w:rPr>
          <w:rFonts w:ascii="Times New Roman" w:hAnsi="Times New Roman" w:cs="Times New Roman"/>
          <w:sz w:val="24"/>
          <w:szCs w:val="24"/>
        </w:rPr>
        <w:t>,</w:t>
      </w:r>
      <w:r w:rsidRPr="00EE3611">
        <w:rPr>
          <w:rFonts w:ascii="Times New Roman" w:hAnsi="Times New Roman" w:cs="Times New Roman"/>
          <w:sz w:val="24"/>
          <w:szCs w:val="24"/>
        </w:rPr>
        <w:t xml:space="preserve"> a</w:t>
      </w:r>
      <w:r w:rsidR="0030329D">
        <w:rPr>
          <w:rFonts w:ascii="Times New Roman" w:hAnsi="Times New Roman" w:cs="Times New Roman"/>
          <w:sz w:val="24"/>
          <w:szCs w:val="24"/>
        </w:rPr>
        <w:t>k</w:t>
      </w:r>
      <w:r w:rsidRPr="00EE3611">
        <w:rPr>
          <w:rFonts w:ascii="Times New Roman" w:hAnsi="Times New Roman" w:cs="Times New Roman"/>
          <w:sz w:val="24"/>
          <w:szCs w:val="24"/>
        </w:rPr>
        <w:t> </w:t>
      </w:r>
      <w:r w:rsidR="0030329D">
        <w:rPr>
          <w:rFonts w:ascii="Times New Roman" w:hAnsi="Times New Roman" w:cs="Times New Roman"/>
          <w:sz w:val="24"/>
          <w:szCs w:val="24"/>
        </w:rPr>
        <w:t>ide</w:t>
      </w:r>
      <w:r w:rsidR="0030329D" w:rsidRPr="00EE3611">
        <w:rPr>
          <w:rFonts w:ascii="Times New Roman" w:hAnsi="Times New Roman" w:cs="Times New Roman"/>
          <w:sz w:val="24"/>
          <w:szCs w:val="24"/>
        </w:rPr>
        <w:t xml:space="preserve"> </w:t>
      </w:r>
      <w:r w:rsidRPr="00EE3611">
        <w:rPr>
          <w:rFonts w:ascii="Times New Roman" w:hAnsi="Times New Roman" w:cs="Times New Roman"/>
          <w:sz w:val="24"/>
          <w:szCs w:val="24"/>
        </w:rPr>
        <w:t>o škod</w:t>
      </w:r>
      <w:r w:rsidR="00DE4479" w:rsidRPr="00EE3611">
        <w:rPr>
          <w:rFonts w:ascii="Times New Roman" w:hAnsi="Times New Roman" w:cs="Times New Roman"/>
          <w:sz w:val="24"/>
          <w:szCs w:val="24"/>
        </w:rPr>
        <w:t>u spôsobenú</w:t>
      </w:r>
      <w:r w:rsidRPr="00EE3611">
        <w:rPr>
          <w:rFonts w:ascii="Times New Roman" w:hAnsi="Times New Roman" w:cs="Times New Roman"/>
          <w:sz w:val="24"/>
          <w:szCs w:val="24"/>
        </w:rPr>
        <w:t xml:space="preserve"> </w:t>
      </w:r>
      <w:r w:rsidR="00C43D51">
        <w:rPr>
          <w:rFonts w:ascii="Times New Roman" w:hAnsi="Times New Roman" w:cs="Times New Roman"/>
          <w:sz w:val="24"/>
          <w:szCs w:val="24"/>
        </w:rPr>
        <w:t>Vad</w:t>
      </w:r>
      <w:r w:rsidRPr="00EE3611">
        <w:rPr>
          <w:rFonts w:ascii="Times New Roman" w:hAnsi="Times New Roman" w:cs="Times New Roman"/>
          <w:sz w:val="24"/>
          <w:szCs w:val="24"/>
        </w:rPr>
        <w:t xml:space="preserve">ou </w:t>
      </w:r>
      <w:r w:rsidR="00FB7478">
        <w:rPr>
          <w:rFonts w:ascii="Times New Roman" w:hAnsi="Times New Roman" w:cs="Times New Roman"/>
          <w:sz w:val="24"/>
          <w:szCs w:val="24"/>
        </w:rPr>
        <w:t>Diela</w:t>
      </w:r>
      <w:r w:rsidR="00F7799D">
        <w:rPr>
          <w:rFonts w:ascii="Times New Roman" w:hAnsi="Times New Roman" w:cs="Times New Roman"/>
          <w:sz w:val="24"/>
          <w:szCs w:val="24"/>
        </w:rPr>
        <w:t xml:space="preserve"> alebo iným plnením Zhotoviteľa poskytnutého v rámci </w:t>
      </w:r>
      <w:r w:rsidR="00733413">
        <w:rPr>
          <w:rFonts w:ascii="Times New Roman" w:hAnsi="Times New Roman" w:cs="Times New Roman"/>
          <w:sz w:val="24"/>
          <w:szCs w:val="24"/>
        </w:rPr>
        <w:t xml:space="preserve">plnenia </w:t>
      </w:r>
      <w:r w:rsidR="00F7799D">
        <w:rPr>
          <w:rFonts w:ascii="Times New Roman" w:hAnsi="Times New Roman" w:cs="Times New Roman"/>
          <w:sz w:val="24"/>
          <w:szCs w:val="24"/>
        </w:rPr>
        <w:t>predmetu tejto Zmluvy</w:t>
      </w:r>
      <w:r w:rsidRPr="00EE3611">
        <w:rPr>
          <w:rFonts w:ascii="Times New Roman" w:hAnsi="Times New Roman" w:cs="Times New Roman"/>
          <w:sz w:val="24"/>
          <w:szCs w:val="24"/>
        </w:rPr>
        <w:t>. Za takto spôsobenú škodu zodpovedá Zhotoviteľ</w:t>
      </w:r>
      <w:r w:rsidR="000543AF">
        <w:rPr>
          <w:rFonts w:ascii="Times New Roman" w:hAnsi="Times New Roman" w:cs="Times New Roman"/>
          <w:sz w:val="24"/>
          <w:szCs w:val="24"/>
        </w:rPr>
        <w:t xml:space="preserve"> do ukončenia </w:t>
      </w:r>
      <w:r w:rsidRPr="00EE3611">
        <w:rPr>
          <w:rFonts w:ascii="Times New Roman" w:hAnsi="Times New Roman" w:cs="Times New Roman"/>
          <w:sz w:val="24"/>
          <w:szCs w:val="24"/>
        </w:rPr>
        <w:t xml:space="preserve">platnej záruky. </w:t>
      </w:r>
    </w:p>
    <w:p w14:paraId="50876BD3" w14:textId="77777777" w:rsidR="00895A50" w:rsidRPr="00EE3611" w:rsidRDefault="00895A50" w:rsidP="00D27A75">
      <w:pPr>
        <w:pStyle w:val="MLOdsek"/>
        <w:numPr>
          <w:ilvl w:val="1"/>
          <w:numId w:val="56"/>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Obe Zmluvné strany sa zaväzujú vyvinúť maximálne úsilie k predchádzaniu škodám a k minimalizácii vzniknutých škôd.</w:t>
      </w:r>
    </w:p>
    <w:p w14:paraId="76404AFA" w14:textId="77777777" w:rsidR="007B6E89" w:rsidRPr="00EE3611" w:rsidRDefault="00453BAF" w:rsidP="00D27A75">
      <w:pPr>
        <w:pStyle w:val="MLOdsek"/>
        <w:numPr>
          <w:ilvl w:val="1"/>
          <w:numId w:val="56"/>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Zhotoviteľ</w:t>
      </w:r>
      <w:r w:rsidR="007B6E89" w:rsidRPr="00EE3611">
        <w:rPr>
          <w:rFonts w:ascii="Times New Roman" w:hAnsi="Times New Roman" w:cs="Times New Roman"/>
          <w:sz w:val="24"/>
          <w:szCs w:val="24"/>
        </w:rPr>
        <w:t xml:space="preserve"> je povinný postupovať pri plnení pokynov a zadaní zo strany Objednávateľa s odbornou starostlivosťou a na nevhodnosť pokynov Objednávateľa upozorniť. Ak Objednávateľa na nevhodnosť pokynov </w:t>
      </w:r>
      <w:r w:rsidR="00F7799D">
        <w:rPr>
          <w:rFonts w:ascii="Times New Roman" w:hAnsi="Times New Roman" w:cs="Times New Roman"/>
          <w:sz w:val="24"/>
          <w:szCs w:val="24"/>
        </w:rPr>
        <w:t xml:space="preserve">písomne </w:t>
      </w:r>
      <w:r w:rsidR="007B6E89" w:rsidRPr="00EE3611">
        <w:rPr>
          <w:rFonts w:ascii="Times New Roman" w:hAnsi="Times New Roman" w:cs="Times New Roman"/>
          <w:sz w:val="24"/>
          <w:szCs w:val="24"/>
        </w:rPr>
        <w:t xml:space="preserve">neupozorní, nemôže sa zbaviť zodpovednosti za vzniknutú škodu, iba ak nevhodnosť nemohol zistiť ani pri vynaložení odbornej starostlivosti. </w:t>
      </w:r>
      <w:r w:rsidRPr="00EE3611">
        <w:rPr>
          <w:rFonts w:ascii="Times New Roman" w:hAnsi="Times New Roman" w:cs="Times New Roman"/>
          <w:sz w:val="24"/>
          <w:szCs w:val="24"/>
        </w:rPr>
        <w:t>Zhotoviteľ</w:t>
      </w:r>
      <w:r w:rsidR="007B6E89" w:rsidRPr="00EE3611">
        <w:rPr>
          <w:rFonts w:ascii="Times New Roman" w:hAnsi="Times New Roman" w:cs="Times New Roman"/>
          <w:sz w:val="24"/>
          <w:szCs w:val="24"/>
        </w:rPr>
        <w:t xml:space="preserve"> nezodpovedá ani za škodu, ktorá vznikla v dôsledku </w:t>
      </w:r>
      <w:proofErr w:type="spellStart"/>
      <w:r w:rsidR="00F6208E">
        <w:rPr>
          <w:rFonts w:ascii="Times New Roman" w:hAnsi="Times New Roman" w:cs="Times New Roman"/>
          <w:sz w:val="24"/>
          <w:szCs w:val="24"/>
        </w:rPr>
        <w:t>v</w:t>
      </w:r>
      <w:r w:rsidR="00C43D51">
        <w:rPr>
          <w:rFonts w:ascii="Times New Roman" w:hAnsi="Times New Roman" w:cs="Times New Roman"/>
          <w:sz w:val="24"/>
          <w:szCs w:val="24"/>
        </w:rPr>
        <w:t>ad</w:t>
      </w:r>
      <w:r w:rsidR="007B6E89" w:rsidRPr="00EE3611">
        <w:rPr>
          <w:rFonts w:ascii="Times New Roman" w:hAnsi="Times New Roman" w:cs="Times New Roman"/>
          <w:sz w:val="24"/>
          <w:szCs w:val="24"/>
        </w:rPr>
        <w:t>ného</w:t>
      </w:r>
      <w:proofErr w:type="spellEnd"/>
      <w:r w:rsidR="007B6E89" w:rsidRPr="00EE3611">
        <w:rPr>
          <w:rFonts w:ascii="Times New Roman" w:hAnsi="Times New Roman" w:cs="Times New Roman"/>
          <w:sz w:val="24"/>
          <w:szCs w:val="24"/>
        </w:rPr>
        <w:t xml:space="preserve"> </w:t>
      </w:r>
      <w:r w:rsidR="00B54F30">
        <w:rPr>
          <w:rFonts w:ascii="Times New Roman" w:hAnsi="Times New Roman" w:cs="Times New Roman"/>
          <w:sz w:val="24"/>
          <w:szCs w:val="24"/>
        </w:rPr>
        <w:t>pokynu</w:t>
      </w:r>
      <w:r w:rsidR="00B54F30" w:rsidRPr="00EE3611">
        <w:rPr>
          <w:rFonts w:ascii="Times New Roman" w:hAnsi="Times New Roman" w:cs="Times New Roman"/>
          <w:sz w:val="24"/>
          <w:szCs w:val="24"/>
        </w:rPr>
        <w:t xml:space="preserve"> </w:t>
      </w:r>
      <w:r w:rsidR="007B6E89" w:rsidRPr="00EE3611">
        <w:rPr>
          <w:rFonts w:ascii="Times New Roman" w:hAnsi="Times New Roman" w:cs="Times New Roman"/>
          <w:sz w:val="24"/>
          <w:szCs w:val="24"/>
        </w:rPr>
        <w:t xml:space="preserve">zo strany Objednávateľa, ak </w:t>
      </w:r>
      <w:r w:rsidRPr="00EE3611">
        <w:rPr>
          <w:rFonts w:ascii="Times New Roman" w:hAnsi="Times New Roman" w:cs="Times New Roman"/>
          <w:sz w:val="24"/>
          <w:szCs w:val="24"/>
        </w:rPr>
        <w:t>Zhotoviteľ</w:t>
      </w:r>
      <w:r w:rsidR="007B6E89" w:rsidRPr="00EE3611">
        <w:rPr>
          <w:rFonts w:ascii="Times New Roman" w:hAnsi="Times New Roman" w:cs="Times New Roman"/>
          <w:sz w:val="24"/>
          <w:szCs w:val="24"/>
        </w:rPr>
        <w:t xml:space="preserve"> bezodkladne </w:t>
      </w:r>
      <w:r w:rsidR="00F7799D">
        <w:rPr>
          <w:rFonts w:ascii="Times New Roman" w:hAnsi="Times New Roman" w:cs="Times New Roman"/>
          <w:sz w:val="24"/>
          <w:szCs w:val="24"/>
        </w:rPr>
        <w:t>pís</w:t>
      </w:r>
      <w:r w:rsidR="00B54F30">
        <w:rPr>
          <w:rFonts w:ascii="Times New Roman" w:hAnsi="Times New Roman" w:cs="Times New Roman"/>
          <w:sz w:val="24"/>
          <w:szCs w:val="24"/>
        </w:rPr>
        <w:t>o</w:t>
      </w:r>
      <w:r w:rsidR="00F7799D">
        <w:rPr>
          <w:rFonts w:ascii="Times New Roman" w:hAnsi="Times New Roman" w:cs="Times New Roman"/>
          <w:sz w:val="24"/>
          <w:szCs w:val="24"/>
        </w:rPr>
        <w:t xml:space="preserve">mne </w:t>
      </w:r>
      <w:r w:rsidR="007B6E89" w:rsidRPr="00EE3611">
        <w:rPr>
          <w:rFonts w:ascii="Times New Roman" w:hAnsi="Times New Roman" w:cs="Times New Roman"/>
          <w:sz w:val="24"/>
          <w:szCs w:val="24"/>
        </w:rPr>
        <w:t xml:space="preserve">upozornil Objednávateľa na </w:t>
      </w:r>
      <w:proofErr w:type="spellStart"/>
      <w:r w:rsidR="00F6208E">
        <w:rPr>
          <w:rFonts w:ascii="Times New Roman" w:hAnsi="Times New Roman" w:cs="Times New Roman"/>
          <w:sz w:val="24"/>
          <w:szCs w:val="24"/>
        </w:rPr>
        <w:t>v</w:t>
      </w:r>
      <w:r w:rsidR="00C43D51">
        <w:rPr>
          <w:rFonts w:ascii="Times New Roman" w:hAnsi="Times New Roman" w:cs="Times New Roman"/>
          <w:sz w:val="24"/>
          <w:szCs w:val="24"/>
        </w:rPr>
        <w:t>ad</w:t>
      </w:r>
      <w:r w:rsidR="007B6E89" w:rsidRPr="00EE3611">
        <w:rPr>
          <w:rFonts w:ascii="Times New Roman" w:hAnsi="Times New Roman" w:cs="Times New Roman"/>
          <w:sz w:val="24"/>
          <w:szCs w:val="24"/>
        </w:rPr>
        <w:t>nosť</w:t>
      </w:r>
      <w:proofErr w:type="spellEnd"/>
      <w:r w:rsidR="007B6E89" w:rsidRPr="00EE3611">
        <w:rPr>
          <w:rFonts w:ascii="Times New Roman" w:hAnsi="Times New Roman" w:cs="Times New Roman"/>
          <w:sz w:val="24"/>
          <w:szCs w:val="24"/>
        </w:rPr>
        <w:t xml:space="preserve"> tohto </w:t>
      </w:r>
      <w:r w:rsidR="00B54F30">
        <w:rPr>
          <w:rFonts w:ascii="Times New Roman" w:hAnsi="Times New Roman" w:cs="Times New Roman"/>
          <w:sz w:val="24"/>
          <w:szCs w:val="24"/>
        </w:rPr>
        <w:t>pokynu</w:t>
      </w:r>
      <w:r w:rsidR="00B54F30" w:rsidRPr="00EE3611">
        <w:rPr>
          <w:rFonts w:ascii="Times New Roman" w:hAnsi="Times New Roman" w:cs="Times New Roman"/>
          <w:sz w:val="24"/>
          <w:szCs w:val="24"/>
        </w:rPr>
        <w:t xml:space="preserve"> </w:t>
      </w:r>
      <w:r w:rsidR="007B6E89" w:rsidRPr="00EE3611">
        <w:rPr>
          <w:rFonts w:ascii="Times New Roman" w:hAnsi="Times New Roman" w:cs="Times New Roman"/>
          <w:sz w:val="24"/>
          <w:szCs w:val="24"/>
        </w:rPr>
        <w:t xml:space="preserve">a Objednávateľ na tomto </w:t>
      </w:r>
      <w:r w:rsidR="00B54F30">
        <w:rPr>
          <w:rFonts w:ascii="Times New Roman" w:hAnsi="Times New Roman" w:cs="Times New Roman"/>
          <w:sz w:val="24"/>
          <w:szCs w:val="24"/>
        </w:rPr>
        <w:t>pokyne</w:t>
      </w:r>
      <w:r w:rsidR="00B54F30" w:rsidRPr="00EE3611">
        <w:rPr>
          <w:rFonts w:ascii="Times New Roman" w:hAnsi="Times New Roman" w:cs="Times New Roman"/>
          <w:sz w:val="24"/>
          <w:szCs w:val="24"/>
        </w:rPr>
        <w:t xml:space="preserve"> </w:t>
      </w:r>
      <w:r w:rsidR="007B6E89" w:rsidRPr="00EE3611">
        <w:rPr>
          <w:rFonts w:ascii="Times New Roman" w:hAnsi="Times New Roman" w:cs="Times New Roman"/>
          <w:sz w:val="24"/>
          <w:szCs w:val="24"/>
        </w:rPr>
        <w:t xml:space="preserve">naďalej </w:t>
      </w:r>
      <w:r w:rsidR="00B0727B" w:rsidRPr="00EE3611">
        <w:rPr>
          <w:rFonts w:ascii="Times New Roman" w:hAnsi="Times New Roman" w:cs="Times New Roman"/>
          <w:sz w:val="24"/>
          <w:szCs w:val="24"/>
        </w:rPr>
        <w:t xml:space="preserve">písomne </w:t>
      </w:r>
      <w:r w:rsidR="007B6E89" w:rsidRPr="00EE3611">
        <w:rPr>
          <w:rFonts w:ascii="Times New Roman" w:hAnsi="Times New Roman" w:cs="Times New Roman"/>
          <w:sz w:val="24"/>
          <w:szCs w:val="24"/>
        </w:rPr>
        <w:t>trval.</w:t>
      </w:r>
    </w:p>
    <w:p w14:paraId="1B89440C" w14:textId="77777777" w:rsidR="007978C0" w:rsidRPr="00EE3611" w:rsidRDefault="007978C0" w:rsidP="00D27A75">
      <w:pPr>
        <w:pStyle w:val="MLOdsek"/>
        <w:numPr>
          <w:ilvl w:val="1"/>
          <w:numId w:val="56"/>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lastRenderedPageBreak/>
        <w:t xml:space="preserve">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w:t>
      </w:r>
      <w:r w:rsidR="00F7799D">
        <w:rPr>
          <w:rFonts w:ascii="Times New Roman" w:hAnsi="Times New Roman" w:cs="Times New Roman"/>
          <w:sz w:val="24"/>
          <w:szCs w:val="24"/>
        </w:rPr>
        <w:t xml:space="preserve">písomne </w:t>
      </w:r>
      <w:r w:rsidRPr="00EE3611">
        <w:rPr>
          <w:rFonts w:ascii="Times New Roman" w:hAnsi="Times New Roman" w:cs="Times New Roman"/>
          <w:sz w:val="24"/>
          <w:szCs w:val="24"/>
        </w:rPr>
        <w:t>trvá na poskytnutí plnení podľa Zmluvy</w:t>
      </w:r>
      <w:r w:rsidR="00980493" w:rsidRPr="00EE3611">
        <w:rPr>
          <w:rFonts w:ascii="Times New Roman" w:hAnsi="Times New Roman" w:cs="Times New Roman"/>
          <w:sz w:val="24"/>
          <w:szCs w:val="24"/>
        </w:rPr>
        <w:t xml:space="preserve"> </w:t>
      </w:r>
      <w:r w:rsidRPr="00EE3611">
        <w:rPr>
          <w:rFonts w:ascii="Times New Roman" w:hAnsi="Times New Roman" w:cs="Times New Roman"/>
          <w:sz w:val="24"/>
          <w:szCs w:val="24"/>
        </w:rPr>
        <w:t>s použitím podkladov a pokynov daných mu Objednávateľom. O dobu, po ktorú bolo potrebné plnenie povinností Zhotoviteľa podľa tejto Zmluvy</w:t>
      </w:r>
      <w:r w:rsidR="00980493" w:rsidRPr="00EE3611">
        <w:rPr>
          <w:rFonts w:ascii="Times New Roman" w:hAnsi="Times New Roman" w:cs="Times New Roman"/>
          <w:sz w:val="24"/>
          <w:szCs w:val="24"/>
        </w:rPr>
        <w:t xml:space="preserve"> </w:t>
      </w:r>
      <w:r w:rsidR="00733413">
        <w:rPr>
          <w:rFonts w:ascii="Times New Roman" w:hAnsi="Times New Roman" w:cs="Times New Roman"/>
          <w:sz w:val="24"/>
          <w:szCs w:val="24"/>
        </w:rPr>
        <w:t>z dôvodu nevhodného pokynu a/alebo podkladu</w:t>
      </w:r>
      <w:r w:rsidR="00F7799D">
        <w:rPr>
          <w:rFonts w:ascii="Times New Roman" w:hAnsi="Times New Roman" w:cs="Times New Roman"/>
          <w:sz w:val="24"/>
          <w:szCs w:val="24"/>
        </w:rPr>
        <w:t xml:space="preserve"> </w:t>
      </w:r>
      <w:r w:rsidRPr="00EE3611">
        <w:rPr>
          <w:rFonts w:ascii="Times New Roman" w:hAnsi="Times New Roman" w:cs="Times New Roman"/>
          <w:sz w:val="24"/>
          <w:szCs w:val="24"/>
        </w:rPr>
        <w:t>prerušiť</w:t>
      </w:r>
      <w:r w:rsidR="00F7799D">
        <w:rPr>
          <w:rFonts w:ascii="Times New Roman" w:hAnsi="Times New Roman" w:cs="Times New Roman"/>
          <w:sz w:val="24"/>
          <w:szCs w:val="24"/>
        </w:rPr>
        <w:t>,</w:t>
      </w:r>
      <w:r w:rsidRPr="00EE3611">
        <w:rPr>
          <w:rFonts w:ascii="Times New Roman" w:hAnsi="Times New Roman" w:cs="Times New Roman"/>
          <w:sz w:val="24"/>
          <w:szCs w:val="24"/>
        </w:rPr>
        <w:t xml:space="preserve"> sa predlžuj</w:t>
      </w:r>
      <w:r w:rsidR="00733413">
        <w:rPr>
          <w:rFonts w:ascii="Times New Roman" w:hAnsi="Times New Roman" w:cs="Times New Roman"/>
          <w:sz w:val="24"/>
          <w:szCs w:val="24"/>
        </w:rPr>
        <w:t>e lehota určená na ich splnenie; v prípade sporu medzi Zhotoviteľom a Objednávateľom, či ide o nevhodný pokyn alebo podklad, rozhodne Riadiaci výbor Projektu.</w:t>
      </w:r>
    </w:p>
    <w:p w14:paraId="7C043122" w14:textId="77777777" w:rsidR="00372E63" w:rsidRPr="00EE3611" w:rsidRDefault="00FB7478" w:rsidP="00D27A75">
      <w:pPr>
        <w:pStyle w:val="MLOdsek"/>
        <w:numPr>
          <w:ilvl w:val="1"/>
          <w:numId w:val="56"/>
        </w:numPr>
        <w:spacing w:after="240"/>
        <w:ind w:left="709" w:hanging="709"/>
        <w:rPr>
          <w:rFonts w:ascii="Times New Roman" w:hAnsi="Times New Roman" w:cs="Times New Roman"/>
          <w:sz w:val="24"/>
          <w:szCs w:val="24"/>
        </w:rPr>
      </w:pPr>
      <w:r>
        <w:rPr>
          <w:rFonts w:ascii="Times New Roman" w:hAnsi="Times New Roman" w:cs="Times New Roman"/>
          <w:sz w:val="24"/>
          <w:szCs w:val="24"/>
        </w:rPr>
        <w:t>Zmluvná</w:t>
      </w:r>
      <w:r w:rsidR="00372E63" w:rsidRPr="00EE3611">
        <w:rPr>
          <w:rFonts w:ascii="Times New Roman" w:hAnsi="Times New Roman" w:cs="Times New Roman"/>
          <w:sz w:val="24"/>
          <w:szCs w:val="24"/>
        </w:rPr>
        <w:t xml:space="preserve"> stran</w:t>
      </w:r>
      <w:r>
        <w:rPr>
          <w:rFonts w:ascii="Times New Roman" w:hAnsi="Times New Roman" w:cs="Times New Roman"/>
          <w:sz w:val="24"/>
          <w:szCs w:val="24"/>
        </w:rPr>
        <w:t>a</w:t>
      </w:r>
      <w:r w:rsidR="00372E63" w:rsidRPr="00EE3611">
        <w:rPr>
          <w:rFonts w:ascii="Times New Roman" w:hAnsi="Times New Roman" w:cs="Times New Roman"/>
          <w:sz w:val="24"/>
          <w:szCs w:val="24"/>
        </w:rPr>
        <w:t xml:space="preserve"> sa </w:t>
      </w:r>
      <w:r w:rsidR="00414411" w:rsidRPr="00EE3611">
        <w:rPr>
          <w:rFonts w:ascii="Times New Roman" w:hAnsi="Times New Roman" w:cs="Times New Roman"/>
          <w:sz w:val="24"/>
          <w:szCs w:val="24"/>
        </w:rPr>
        <w:t>zaväzuj</w:t>
      </w:r>
      <w:r w:rsidR="00414411">
        <w:rPr>
          <w:rFonts w:ascii="Times New Roman" w:hAnsi="Times New Roman" w:cs="Times New Roman"/>
          <w:sz w:val="24"/>
          <w:szCs w:val="24"/>
        </w:rPr>
        <w:t>e</w:t>
      </w:r>
      <w:r w:rsidR="00414411" w:rsidRPr="00EE3611">
        <w:rPr>
          <w:rFonts w:ascii="Times New Roman" w:hAnsi="Times New Roman" w:cs="Times New Roman"/>
          <w:sz w:val="24"/>
          <w:szCs w:val="24"/>
        </w:rPr>
        <w:t xml:space="preserve"> </w:t>
      </w:r>
      <w:r w:rsidR="00372E63" w:rsidRPr="00EE3611">
        <w:rPr>
          <w:rFonts w:ascii="Times New Roman" w:hAnsi="Times New Roman" w:cs="Times New Roman"/>
          <w:sz w:val="24"/>
          <w:szCs w:val="24"/>
        </w:rPr>
        <w:t xml:space="preserve">upozorniť písomne druhú </w:t>
      </w:r>
      <w:r w:rsidR="00D1547E">
        <w:rPr>
          <w:rFonts w:ascii="Times New Roman" w:hAnsi="Times New Roman" w:cs="Times New Roman"/>
          <w:sz w:val="24"/>
          <w:szCs w:val="24"/>
        </w:rPr>
        <w:t>z</w:t>
      </w:r>
      <w:r w:rsidR="00372E63" w:rsidRPr="00EE3611">
        <w:rPr>
          <w:rFonts w:ascii="Times New Roman" w:hAnsi="Times New Roman" w:cs="Times New Roman"/>
          <w:sz w:val="24"/>
          <w:szCs w:val="24"/>
        </w:rPr>
        <w:t>mluvnú stranu bez zbytočného odkladu na vzniknuté okolnosti vylučujúce zodpovednosť, brániace riadnemu plneniu tejto Zmluvy. Zmluvné strany sa zaväzujú k vyvinutiu maximálneho úsilia na odvrátenie a prekonanie okolností vylučujúcich zodpovednosť.</w:t>
      </w:r>
    </w:p>
    <w:p w14:paraId="47DDEF12" w14:textId="77777777" w:rsidR="003F7ECB" w:rsidRPr="00EE3611" w:rsidRDefault="003F7ECB" w:rsidP="00D27A75">
      <w:pPr>
        <w:pStyle w:val="MLOdsek"/>
        <w:numPr>
          <w:ilvl w:val="1"/>
          <w:numId w:val="56"/>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V prípade okolností vyššej moci</w:t>
      </w:r>
      <w:r w:rsidR="00952F0C" w:rsidRPr="00EE3611">
        <w:rPr>
          <w:rFonts w:ascii="Times New Roman" w:hAnsi="Times New Roman" w:cs="Times New Roman"/>
          <w:sz w:val="24"/>
          <w:szCs w:val="24"/>
        </w:rPr>
        <w:t>, ktorou sa ro</w:t>
      </w:r>
      <w:r w:rsidR="003D562A" w:rsidRPr="00EE3611">
        <w:rPr>
          <w:rFonts w:ascii="Times New Roman" w:hAnsi="Times New Roman" w:cs="Times New Roman"/>
          <w:sz w:val="24"/>
          <w:szCs w:val="24"/>
        </w:rPr>
        <w:t>z</w:t>
      </w:r>
      <w:r w:rsidR="00952F0C" w:rsidRPr="00EE3611">
        <w:rPr>
          <w:rFonts w:ascii="Times New Roman" w:hAnsi="Times New Roman" w:cs="Times New Roman"/>
          <w:sz w:val="24"/>
          <w:szCs w:val="24"/>
        </w:rPr>
        <w:t>umie prekážka, ktorá nastala nezávisle od vôle Zmluvnej strany a bráni jej v splnení jej zmluvných povinností</w:t>
      </w:r>
      <w:r w:rsidR="003D562A" w:rsidRPr="00EE3611">
        <w:rPr>
          <w:rFonts w:ascii="Times New Roman" w:hAnsi="Times New Roman" w:cs="Times New Roman"/>
          <w:sz w:val="24"/>
          <w:szCs w:val="24"/>
        </w:rPr>
        <w:t xml:space="preserve"> a zároveň nemožno rozumne predpokladať, že by povinná Zmluvná strana túto prekážku alebo jej následky odvrátila alebo prekonala a tiež že by v čase vzniku záväzku túto prekážku predvídala, Zmluvná</w:t>
      </w:r>
      <w:r w:rsidRPr="00EE3611">
        <w:rPr>
          <w:rFonts w:ascii="Times New Roman" w:hAnsi="Times New Roman" w:cs="Times New Roman"/>
          <w:sz w:val="24"/>
          <w:szCs w:val="24"/>
        </w:rPr>
        <w:t xml:space="preserve"> strana, ktorá nesplní svoje povinnosti z tejto Zmluvy</w:t>
      </w:r>
      <w:r w:rsidR="00980493" w:rsidRPr="00EE3611">
        <w:rPr>
          <w:rFonts w:ascii="Times New Roman" w:hAnsi="Times New Roman" w:cs="Times New Roman"/>
          <w:sz w:val="24"/>
          <w:szCs w:val="24"/>
        </w:rPr>
        <w:t xml:space="preserve"> </w:t>
      </w:r>
      <w:r w:rsidRPr="00EE3611">
        <w:rPr>
          <w:rFonts w:ascii="Times New Roman" w:hAnsi="Times New Roman" w:cs="Times New Roman"/>
          <w:sz w:val="24"/>
          <w:szCs w:val="24"/>
        </w:rPr>
        <w:t>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w:t>
      </w:r>
      <w:r w:rsidR="003D562A" w:rsidRPr="00EE3611">
        <w:rPr>
          <w:rFonts w:ascii="Times New Roman" w:hAnsi="Times New Roman" w:cs="Times New Roman"/>
          <w:sz w:val="24"/>
          <w:szCs w:val="24"/>
        </w:rPr>
        <w:t xml:space="preserve"> Čas pre splnenie povinnosti sa predlžuje o čas trvania akejkoľvek z okolností uvedených v</w:t>
      </w:r>
      <w:r w:rsidR="00113D09" w:rsidRPr="00EE3611">
        <w:rPr>
          <w:rFonts w:ascii="Times New Roman" w:hAnsi="Times New Roman" w:cs="Times New Roman"/>
          <w:sz w:val="24"/>
          <w:szCs w:val="24"/>
        </w:rPr>
        <w:t> tomto bode Zmluvy</w:t>
      </w:r>
      <w:r w:rsidR="00980493" w:rsidRPr="00EE3611">
        <w:rPr>
          <w:rFonts w:ascii="Times New Roman" w:hAnsi="Times New Roman" w:cs="Times New Roman"/>
          <w:sz w:val="24"/>
          <w:szCs w:val="24"/>
        </w:rPr>
        <w:t xml:space="preserve"> </w:t>
      </w:r>
      <w:r w:rsidR="003D562A" w:rsidRPr="00EE3611">
        <w:rPr>
          <w:rFonts w:ascii="Times New Roman" w:hAnsi="Times New Roman" w:cs="Times New Roman"/>
          <w:sz w:val="24"/>
          <w:szCs w:val="24"/>
        </w:rPr>
        <w:t xml:space="preserve">a o čas </w:t>
      </w:r>
      <w:r w:rsidR="00113D09" w:rsidRPr="00EE3611">
        <w:rPr>
          <w:rFonts w:ascii="Times New Roman" w:hAnsi="Times New Roman" w:cs="Times New Roman"/>
          <w:sz w:val="24"/>
          <w:szCs w:val="24"/>
        </w:rPr>
        <w:t>nevyhnutný na</w:t>
      </w:r>
      <w:r w:rsidR="003D562A" w:rsidRPr="00EE3611">
        <w:rPr>
          <w:rFonts w:ascii="Times New Roman" w:hAnsi="Times New Roman" w:cs="Times New Roman"/>
          <w:sz w:val="24"/>
          <w:szCs w:val="24"/>
        </w:rPr>
        <w:t xml:space="preserve"> odstránenie ich následkov</w:t>
      </w:r>
      <w:r w:rsidR="00113D09" w:rsidRPr="00EE3611">
        <w:rPr>
          <w:rFonts w:ascii="Times New Roman" w:hAnsi="Times New Roman" w:cs="Times New Roman"/>
          <w:sz w:val="24"/>
          <w:szCs w:val="24"/>
        </w:rPr>
        <w:t>.</w:t>
      </w:r>
    </w:p>
    <w:p w14:paraId="282959FC" w14:textId="77777777" w:rsidR="00980493" w:rsidRDefault="00980493" w:rsidP="00D27A75">
      <w:pPr>
        <w:pStyle w:val="MLOdsek"/>
        <w:numPr>
          <w:ilvl w:val="1"/>
          <w:numId w:val="56"/>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Za konanie vylučujúce zodpovednosť sa považuje </w:t>
      </w:r>
      <w:r w:rsidR="001A0913">
        <w:rPr>
          <w:rFonts w:ascii="Times New Roman" w:hAnsi="Times New Roman" w:cs="Times New Roman"/>
          <w:sz w:val="24"/>
          <w:szCs w:val="24"/>
        </w:rPr>
        <w:t>napríklad</w:t>
      </w:r>
      <w:r w:rsidR="00C2510F" w:rsidRPr="00EE3611">
        <w:rPr>
          <w:rFonts w:ascii="Times New Roman" w:hAnsi="Times New Roman" w:cs="Times New Roman"/>
          <w:sz w:val="24"/>
          <w:szCs w:val="24"/>
        </w:rPr>
        <w:t xml:space="preserve"> </w:t>
      </w:r>
      <w:r w:rsidR="001A0913">
        <w:rPr>
          <w:rFonts w:ascii="Times New Roman" w:hAnsi="Times New Roman" w:cs="Times New Roman"/>
          <w:sz w:val="24"/>
          <w:szCs w:val="24"/>
        </w:rPr>
        <w:t xml:space="preserve">konanie alebo </w:t>
      </w:r>
      <w:r w:rsidRPr="00EE3611">
        <w:rPr>
          <w:rFonts w:ascii="Times New Roman" w:hAnsi="Times New Roman" w:cs="Times New Roman"/>
          <w:sz w:val="24"/>
          <w:szCs w:val="24"/>
        </w:rPr>
        <w:t xml:space="preserve">nekonanie riadiaceho orgánu, </w:t>
      </w:r>
      <w:r w:rsidR="00C52295">
        <w:rPr>
          <w:rFonts w:ascii="Times New Roman" w:hAnsi="Times New Roman" w:cs="Times New Roman"/>
          <w:sz w:val="24"/>
          <w:szCs w:val="24"/>
        </w:rPr>
        <w:t>S</w:t>
      </w:r>
      <w:r w:rsidR="00C52295" w:rsidRPr="00DB46EA">
        <w:rPr>
          <w:rFonts w:ascii="Times New Roman" w:hAnsi="Times New Roman" w:cs="Times New Roman"/>
          <w:sz w:val="24"/>
          <w:szCs w:val="24"/>
        </w:rPr>
        <w:t xml:space="preserve">prostredkovateľského </w:t>
      </w:r>
      <w:r w:rsidR="00DB46EA" w:rsidRPr="00DB46EA">
        <w:rPr>
          <w:rFonts w:ascii="Times New Roman" w:hAnsi="Times New Roman" w:cs="Times New Roman"/>
          <w:sz w:val="24"/>
          <w:szCs w:val="24"/>
        </w:rPr>
        <w:t>orgánu</w:t>
      </w:r>
      <w:r w:rsidRPr="00EE3611">
        <w:rPr>
          <w:rFonts w:ascii="Times New Roman" w:hAnsi="Times New Roman" w:cs="Times New Roman"/>
          <w:sz w:val="24"/>
          <w:szCs w:val="24"/>
        </w:rPr>
        <w:t>, cert</w:t>
      </w:r>
      <w:r w:rsidR="00C2510F" w:rsidRPr="00EE3611">
        <w:rPr>
          <w:rFonts w:ascii="Times New Roman" w:hAnsi="Times New Roman" w:cs="Times New Roman"/>
          <w:sz w:val="24"/>
          <w:szCs w:val="24"/>
        </w:rPr>
        <w:t>i</w:t>
      </w:r>
      <w:r w:rsidRPr="00EE3611">
        <w:rPr>
          <w:rFonts w:ascii="Times New Roman" w:hAnsi="Times New Roman" w:cs="Times New Roman"/>
          <w:sz w:val="24"/>
          <w:szCs w:val="24"/>
        </w:rPr>
        <w:t xml:space="preserve">fikačného orgánu, orgánu auditu alebo iného orgánu oprávneného vstupovať do zmluvných vzťahov v zmysle </w:t>
      </w:r>
      <w:r w:rsidR="00A46775">
        <w:rPr>
          <w:rFonts w:ascii="Times New Roman" w:hAnsi="Times New Roman" w:cs="Times New Roman"/>
          <w:sz w:val="24"/>
          <w:szCs w:val="24"/>
        </w:rPr>
        <w:t>Zákona o</w:t>
      </w:r>
      <w:r w:rsidR="001A0913">
        <w:rPr>
          <w:rFonts w:ascii="Times New Roman" w:hAnsi="Times New Roman" w:cs="Times New Roman"/>
          <w:sz w:val="24"/>
          <w:szCs w:val="24"/>
        </w:rPr>
        <w:t> </w:t>
      </w:r>
      <w:r w:rsidR="00A46775">
        <w:rPr>
          <w:rFonts w:ascii="Times New Roman" w:hAnsi="Times New Roman" w:cs="Times New Roman"/>
          <w:sz w:val="24"/>
          <w:szCs w:val="24"/>
        </w:rPr>
        <w:t>EŠIF</w:t>
      </w:r>
      <w:r w:rsidR="001A0913">
        <w:rPr>
          <w:rFonts w:ascii="Times New Roman" w:hAnsi="Times New Roman" w:cs="Times New Roman"/>
          <w:sz w:val="24"/>
          <w:szCs w:val="24"/>
        </w:rPr>
        <w:t xml:space="preserve">, </w:t>
      </w:r>
      <w:r w:rsidR="001A0913" w:rsidRPr="00D1547E">
        <w:rPr>
          <w:rFonts w:ascii="Times New Roman" w:hAnsi="Times New Roman" w:cs="Times New Roman"/>
          <w:sz w:val="24"/>
          <w:szCs w:val="24"/>
        </w:rPr>
        <w:t>ktoré nie je možné vopred predvídať</w:t>
      </w:r>
      <w:r w:rsidRPr="00D1547E">
        <w:rPr>
          <w:rFonts w:ascii="Times New Roman" w:hAnsi="Times New Roman" w:cs="Times New Roman"/>
          <w:sz w:val="24"/>
          <w:szCs w:val="24"/>
        </w:rPr>
        <w:t>.</w:t>
      </w:r>
    </w:p>
    <w:p w14:paraId="556DE738" w14:textId="77777777" w:rsidR="00A46775" w:rsidRDefault="008E5EAA" w:rsidP="00D27A75">
      <w:pPr>
        <w:pStyle w:val="MLOdsek"/>
        <w:numPr>
          <w:ilvl w:val="0"/>
          <w:numId w:val="0"/>
        </w:numPr>
        <w:spacing w:after="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Článok 18</w:t>
      </w:r>
      <w:r w:rsidR="00283BC8">
        <w:rPr>
          <w:rStyle w:val="Odkaznakomentr"/>
          <w:rFonts w:ascii="Times New Roman" w:hAnsi="Times New Roman" w:cs="Times New Roman"/>
          <w:b/>
          <w:sz w:val="24"/>
          <w:szCs w:val="24"/>
        </w:rPr>
        <w:t xml:space="preserve"> </w:t>
      </w:r>
    </w:p>
    <w:p w14:paraId="744C44E7" w14:textId="77777777" w:rsidR="00A46775" w:rsidRDefault="00A46775" w:rsidP="00D27A75">
      <w:pPr>
        <w:pStyle w:val="MLOdsek"/>
        <w:numPr>
          <w:ilvl w:val="0"/>
          <w:numId w:val="0"/>
        </w:numPr>
        <w:spacing w:after="24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SANKCIE A ZMLUVNÉ POKUTY</w:t>
      </w:r>
    </w:p>
    <w:p w14:paraId="2CFC51E6" w14:textId="77777777" w:rsidR="005213B5" w:rsidRPr="00DF33FE" w:rsidRDefault="005213B5" w:rsidP="00D27A75">
      <w:pPr>
        <w:pStyle w:val="MLOdsek"/>
        <w:numPr>
          <w:ilvl w:val="1"/>
          <w:numId w:val="57"/>
        </w:numPr>
        <w:spacing w:after="240"/>
        <w:rPr>
          <w:rFonts w:ascii="Times New Roman" w:hAnsi="Times New Roman" w:cs="Times New Roman"/>
          <w:sz w:val="24"/>
          <w:szCs w:val="24"/>
        </w:rPr>
      </w:pPr>
      <w:r w:rsidRPr="00EE3611">
        <w:rPr>
          <w:rFonts w:ascii="Times New Roman" w:hAnsi="Times New Roman" w:cs="Times New Roman"/>
          <w:sz w:val="24"/>
          <w:szCs w:val="24"/>
        </w:rPr>
        <w:t xml:space="preserve">Pre Zmluvné pokuty a </w:t>
      </w:r>
      <w:r w:rsidRPr="00DF33FE">
        <w:rPr>
          <w:rFonts w:ascii="Times New Roman" w:hAnsi="Times New Roman" w:cs="Times New Roman"/>
          <w:sz w:val="24"/>
          <w:szCs w:val="24"/>
        </w:rPr>
        <w:t>úroky z omeškania platia ustanovenia Obchodného zákonníka.</w:t>
      </w:r>
    </w:p>
    <w:p w14:paraId="4506AAE8" w14:textId="1468962C" w:rsidR="001E7C7E" w:rsidRDefault="000503FC" w:rsidP="00D27A75">
      <w:pPr>
        <w:pStyle w:val="MLOdsek"/>
        <w:numPr>
          <w:ilvl w:val="1"/>
          <w:numId w:val="57"/>
        </w:numPr>
        <w:spacing w:after="240"/>
        <w:ind w:left="709" w:hanging="709"/>
        <w:rPr>
          <w:rFonts w:ascii="Times New Roman" w:hAnsi="Times New Roman" w:cs="Times New Roman"/>
          <w:sz w:val="24"/>
          <w:szCs w:val="24"/>
        </w:rPr>
      </w:pPr>
      <w:r w:rsidRPr="00DF33FE">
        <w:rPr>
          <w:rFonts w:ascii="Times New Roman" w:hAnsi="Times New Roman" w:cs="Times New Roman"/>
          <w:sz w:val="24"/>
          <w:szCs w:val="24"/>
        </w:rPr>
        <w:t>Ak bude Zhotoviteľ v omeškaní s plnením povinnosti odovzdať Objedná</w:t>
      </w:r>
      <w:r w:rsidR="00B76BAE" w:rsidRPr="00DF33FE">
        <w:rPr>
          <w:rFonts w:ascii="Times New Roman" w:hAnsi="Times New Roman" w:cs="Times New Roman"/>
          <w:sz w:val="24"/>
          <w:szCs w:val="24"/>
        </w:rPr>
        <w:t>vateľovi</w:t>
      </w:r>
      <w:r w:rsidR="001E7C7E" w:rsidRPr="001E7C7E">
        <w:rPr>
          <w:rFonts w:ascii="Times New Roman" w:hAnsi="Times New Roman" w:cs="Times New Roman"/>
          <w:sz w:val="24"/>
          <w:szCs w:val="24"/>
        </w:rPr>
        <w:t xml:space="preserve"> </w:t>
      </w:r>
      <w:r w:rsidR="001E7C7E">
        <w:rPr>
          <w:rFonts w:ascii="Times New Roman" w:hAnsi="Times New Roman" w:cs="Times New Roman"/>
          <w:sz w:val="24"/>
          <w:szCs w:val="24"/>
        </w:rPr>
        <w:t>podľa</w:t>
      </w:r>
      <w:r w:rsidR="00825BEC">
        <w:rPr>
          <w:rFonts w:ascii="Times New Roman" w:hAnsi="Times New Roman" w:cs="Times New Roman"/>
          <w:sz w:val="24"/>
          <w:szCs w:val="24"/>
        </w:rPr>
        <w:t xml:space="preserve"> </w:t>
      </w:r>
      <w:r w:rsidR="001E7C7E" w:rsidRPr="00DF33FE">
        <w:rPr>
          <w:rFonts w:ascii="Times New Roman" w:hAnsi="Times New Roman" w:cs="Times New Roman"/>
          <w:sz w:val="24"/>
          <w:szCs w:val="24"/>
        </w:rPr>
        <w:t>Zmluv</w:t>
      </w:r>
      <w:r w:rsidR="001E7C7E">
        <w:rPr>
          <w:rFonts w:ascii="Times New Roman" w:hAnsi="Times New Roman" w:cs="Times New Roman"/>
          <w:sz w:val="24"/>
          <w:szCs w:val="24"/>
        </w:rPr>
        <w:t>y</w:t>
      </w:r>
    </w:p>
    <w:p w14:paraId="66DEA152" w14:textId="25E7EDD4" w:rsidR="00177E27" w:rsidRDefault="00B76BAE" w:rsidP="001E7C7E">
      <w:pPr>
        <w:pStyle w:val="MLOdsek"/>
        <w:numPr>
          <w:ilvl w:val="2"/>
          <w:numId w:val="57"/>
        </w:numPr>
        <w:tabs>
          <w:tab w:val="left" w:pos="1276"/>
        </w:tabs>
        <w:spacing w:after="240"/>
        <w:ind w:left="1134" w:hanging="425"/>
        <w:rPr>
          <w:rFonts w:ascii="Times New Roman" w:hAnsi="Times New Roman" w:cs="Times New Roman"/>
          <w:sz w:val="24"/>
          <w:szCs w:val="24"/>
        </w:rPr>
      </w:pPr>
      <w:r w:rsidRPr="00DF33FE">
        <w:rPr>
          <w:rFonts w:ascii="Times New Roman" w:hAnsi="Times New Roman" w:cs="Times New Roman"/>
          <w:sz w:val="24"/>
          <w:szCs w:val="24"/>
        </w:rPr>
        <w:t>Dielo</w:t>
      </w:r>
      <w:r w:rsidR="008935E3" w:rsidRPr="00DF33FE">
        <w:rPr>
          <w:rFonts w:ascii="Times New Roman" w:hAnsi="Times New Roman" w:cs="Times New Roman"/>
          <w:sz w:val="24"/>
          <w:szCs w:val="24"/>
        </w:rPr>
        <w:t xml:space="preserve">, </w:t>
      </w:r>
      <w:r w:rsidR="000503FC" w:rsidRPr="00DF33FE">
        <w:rPr>
          <w:rFonts w:ascii="Times New Roman" w:hAnsi="Times New Roman" w:cs="Times New Roman"/>
          <w:sz w:val="24"/>
          <w:szCs w:val="24"/>
        </w:rPr>
        <w:t xml:space="preserve">Objednávateľ je oprávnený požadovať od Zhotoviteľa zmluvnú pokutu vo výške </w:t>
      </w:r>
      <w:r w:rsidR="001E7C7E">
        <w:rPr>
          <w:rFonts w:ascii="Times New Roman" w:hAnsi="Times New Roman" w:cs="Times New Roman"/>
          <w:sz w:val="24"/>
          <w:szCs w:val="24"/>
        </w:rPr>
        <w:t>1</w:t>
      </w:r>
      <w:r w:rsidR="006C0488" w:rsidRPr="00DF33FE">
        <w:rPr>
          <w:rFonts w:ascii="Times New Roman" w:hAnsi="Times New Roman" w:cs="Times New Roman"/>
          <w:sz w:val="24"/>
          <w:szCs w:val="24"/>
        </w:rPr>
        <w:t>%</w:t>
      </w:r>
      <w:r w:rsidR="000503FC" w:rsidRPr="00DF33FE">
        <w:rPr>
          <w:rFonts w:ascii="Times New Roman" w:hAnsi="Times New Roman" w:cs="Times New Roman"/>
          <w:sz w:val="24"/>
          <w:szCs w:val="24"/>
        </w:rPr>
        <w:t xml:space="preserve"> </w:t>
      </w:r>
      <w:r w:rsidR="008935E3" w:rsidRPr="00DF33FE">
        <w:rPr>
          <w:rFonts w:ascii="Times New Roman" w:hAnsi="Times New Roman" w:cs="Times New Roman"/>
          <w:sz w:val="24"/>
          <w:szCs w:val="24"/>
        </w:rPr>
        <w:t>z</w:t>
      </w:r>
      <w:r w:rsidR="001E7C7E">
        <w:rPr>
          <w:rFonts w:ascii="Times New Roman" w:hAnsi="Times New Roman" w:cs="Times New Roman"/>
          <w:sz w:val="24"/>
          <w:szCs w:val="24"/>
        </w:rPr>
        <w:t> c</w:t>
      </w:r>
      <w:r w:rsidR="00C43D51">
        <w:rPr>
          <w:rFonts w:ascii="Times New Roman" w:hAnsi="Times New Roman" w:cs="Times New Roman"/>
          <w:sz w:val="24"/>
          <w:szCs w:val="24"/>
        </w:rPr>
        <w:t>en</w:t>
      </w:r>
      <w:r w:rsidR="008935E3" w:rsidRPr="00DF33FE">
        <w:rPr>
          <w:rFonts w:ascii="Times New Roman" w:hAnsi="Times New Roman" w:cs="Times New Roman"/>
          <w:sz w:val="24"/>
          <w:szCs w:val="24"/>
        </w:rPr>
        <w:t>y</w:t>
      </w:r>
      <w:r w:rsidR="001E7C7E">
        <w:rPr>
          <w:rFonts w:ascii="Times New Roman" w:hAnsi="Times New Roman" w:cs="Times New Roman"/>
          <w:sz w:val="24"/>
          <w:szCs w:val="24"/>
        </w:rPr>
        <w:t xml:space="preserve"> za</w:t>
      </w:r>
      <w:r w:rsidR="008935E3" w:rsidRPr="001A0913">
        <w:rPr>
          <w:rFonts w:ascii="Times New Roman" w:hAnsi="Times New Roman" w:cs="Times New Roman"/>
          <w:sz w:val="24"/>
          <w:szCs w:val="24"/>
        </w:rPr>
        <w:t xml:space="preserve"> </w:t>
      </w:r>
      <w:r w:rsidR="001A0913">
        <w:rPr>
          <w:rFonts w:ascii="Times New Roman" w:hAnsi="Times New Roman" w:cs="Times New Roman"/>
          <w:sz w:val="24"/>
          <w:szCs w:val="24"/>
        </w:rPr>
        <w:t>Diela</w:t>
      </w:r>
      <w:r w:rsidR="005213B5" w:rsidRPr="00EE3611">
        <w:rPr>
          <w:rFonts w:ascii="Times New Roman" w:hAnsi="Times New Roman" w:cs="Times New Roman"/>
          <w:sz w:val="24"/>
          <w:szCs w:val="24"/>
        </w:rPr>
        <w:t xml:space="preserve"> </w:t>
      </w:r>
      <w:r w:rsidR="001E7C7E">
        <w:rPr>
          <w:rFonts w:ascii="Times New Roman" w:hAnsi="Times New Roman" w:cs="Times New Roman"/>
          <w:sz w:val="24"/>
          <w:szCs w:val="24"/>
        </w:rPr>
        <w:t xml:space="preserve">uvedenej v bode 5.2 </w:t>
      </w:r>
      <w:r w:rsidR="008935E3" w:rsidRPr="00EE3611">
        <w:rPr>
          <w:rFonts w:ascii="Times New Roman" w:hAnsi="Times New Roman" w:cs="Times New Roman"/>
          <w:sz w:val="24"/>
          <w:szCs w:val="24"/>
        </w:rPr>
        <w:t>vrátane DPH</w:t>
      </w:r>
      <w:r w:rsidRPr="00EE3611">
        <w:rPr>
          <w:rFonts w:ascii="Times New Roman" w:hAnsi="Times New Roman" w:cs="Times New Roman"/>
          <w:sz w:val="24"/>
          <w:szCs w:val="24"/>
        </w:rPr>
        <w:t xml:space="preserve">, </w:t>
      </w:r>
      <w:r w:rsidR="000503FC" w:rsidRPr="00EE3611">
        <w:rPr>
          <w:rFonts w:ascii="Times New Roman" w:hAnsi="Times New Roman" w:cs="Times New Roman"/>
          <w:sz w:val="24"/>
          <w:szCs w:val="24"/>
        </w:rPr>
        <w:t xml:space="preserve">za každý </w:t>
      </w:r>
      <w:r w:rsidR="004465BB">
        <w:rPr>
          <w:rFonts w:ascii="Times New Roman" w:hAnsi="Times New Roman" w:cs="Times New Roman"/>
          <w:sz w:val="24"/>
          <w:szCs w:val="24"/>
        </w:rPr>
        <w:t xml:space="preserve">aj </w:t>
      </w:r>
      <w:r w:rsidR="001E7C7E">
        <w:rPr>
          <w:rFonts w:ascii="Times New Roman" w:hAnsi="Times New Roman" w:cs="Times New Roman"/>
          <w:sz w:val="24"/>
          <w:szCs w:val="24"/>
        </w:rPr>
        <w:t xml:space="preserve">začatý </w:t>
      </w:r>
      <w:r w:rsidR="000503FC" w:rsidRPr="00EE3611">
        <w:rPr>
          <w:rFonts w:ascii="Times New Roman" w:hAnsi="Times New Roman" w:cs="Times New Roman"/>
          <w:sz w:val="24"/>
          <w:szCs w:val="24"/>
        </w:rPr>
        <w:t>deň omeškania</w:t>
      </w:r>
      <w:r w:rsidR="001E7C7E">
        <w:rPr>
          <w:rFonts w:ascii="Times New Roman" w:hAnsi="Times New Roman" w:cs="Times New Roman"/>
          <w:sz w:val="24"/>
          <w:szCs w:val="24"/>
        </w:rPr>
        <w:t>,</w:t>
      </w:r>
    </w:p>
    <w:p w14:paraId="3EF1D868" w14:textId="1082F60A" w:rsidR="001E7C7E" w:rsidRPr="00EE3611" w:rsidRDefault="001E7C7E" w:rsidP="004465BB">
      <w:pPr>
        <w:pStyle w:val="MLOdsek"/>
        <w:numPr>
          <w:ilvl w:val="2"/>
          <w:numId w:val="57"/>
        </w:numPr>
        <w:spacing w:after="240"/>
        <w:ind w:left="1134" w:hanging="425"/>
        <w:rPr>
          <w:rFonts w:ascii="Times New Roman" w:hAnsi="Times New Roman" w:cs="Times New Roman"/>
          <w:sz w:val="24"/>
          <w:szCs w:val="24"/>
        </w:rPr>
      </w:pPr>
      <w:r w:rsidRPr="00DF33FE">
        <w:rPr>
          <w:rFonts w:ascii="Times New Roman" w:hAnsi="Times New Roman" w:cs="Times New Roman"/>
          <w:sz w:val="24"/>
          <w:szCs w:val="24"/>
        </w:rPr>
        <w:t>časť</w:t>
      </w:r>
      <w:r>
        <w:rPr>
          <w:rFonts w:ascii="Times New Roman" w:hAnsi="Times New Roman" w:cs="Times New Roman"/>
          <w:sz w:val="24"/>
          <w:szCs w:val="24"/>
        </w:rPr>
        <w:t xml:space="preserve"> Diela podľa bodu 4.5</w:t>
      </w:r>
      <w:r w:rsidRPr="00DF33FE">
        <w:rPr>
          <w:rFonts w:ascii="Times New Roman" w:hAnsi="Times New Roman" w:cs="Times New Roman"/>
          <w:sz w:val="24"/>
          <w:szCs w:val="24"/>
        </w:rPr>
        <w:t>, Objednávateľ je oprávnený požadovať od Zhotoviteľa zmluvnú pokutu vo výške 2% z</w:t>
      </w:r>
      <w:r>
        <w:rPr>
          <w:rFonts w:ascii="Times New Roman" w:hAnsi="Times New Roman" w:cs="Times New Roman"/>
          <w:sz w:val="24"/>
          <w:szCs w:val="24"/>
        </w:rPr>
        <w:t xml:space="preserve"> </w:t>
      </w:r>
      <w:r w:rsidR="004465BB">
        <w:rPr>
          <w:rFonts w:ascii="Times New Roman" w:hAnsi="Times New Roman" w:cs="Times New Roman"/>
          <w:sz w:val="24"/>
          <w:szCs w:val="24"/>
        </w:rPr>
        <w:t>c</w:t>
      </w:r>
      <w:r>
        <w:rPr>
          <w:rFonts w:ascii="Times New Roman" w:hAnsi="Times New Roman" w:cs="Times New Roman"/>
          <w:sz w:val="24"/>
          <w:szCs w:val="24"/>
        </w:rPr>
        <w:t>en</w:t>
      </w:r>
      <w:r w:rsidRPr="00DF33FE">
        <w:rPr>
          <w:rFonts w:ascii="Times New Roman" w:hAnsi="Times New Roman" w:cs="Times New Roman"/>
          <w:sz w:val="24"/>
          <w:szCs w:val="24"/>
        </w:rPr>
        <w:t>y</w:t>
      </w:r>
      <w:r w:rsidRPr="001A0913">
        <w:rPr>
          <w:rFonts w:ascii="Times New Roman" w:hAnsi="Times New Roman" w:cs="Times New Roman"/>
          <w:sz w:val="24"/>
          <w:szCs w:val="24"/>
        </w:rPr>
        <w:t xml:space="preserve"> časti</w:t>
      </w:r>
      <w:r>
        <w:rPr>
          <w:rFonts w:ascii="Times New Roman" w:hAnsi="Times New Roman" w:cs="Times New Roman"/>
          <w:sz w:val="24"/>
          <w:szCs w:val="24"/>
        </w:rPr>
        <w:t xml:space="preserve"> Diela</w:t>
      </w:r>
      <w:r w:rsidRPr="00EE3611">
        <w:rPr>
          <w:rFonts w:ascii="Times New Roman" w:hAnsi="Times New Roman" w:cs="Times New Roman"/>
          <w:sz w:val="24"/>
          <w:szCs w:val="24"/>
        </w:rPr>
        <w:t xml:space="preserve"> vrátane DPH, s ktorej dodaním je v omeškaní, za každý</w:t>
      </w:r>
      <w:r w:rsidR="004465BB">
        <w:rPr>
          <w:rFonts w:ascii="Times New Roman" w:hAnsi="Times New Roman" w:cs="Times New Roman"/>
          <w:sz w:val="24"/>
          <w:szCs w:val="24"/>
        </w:rPr>
        <w:t xml:space="preserve"> aj začatý</w:t>
      </w:r>
      <w:r w:rsidRPr="00EE3611">
        <w:rPr>
          <w:rFonts w:ascii="Times New Roman" w:hAnsi="Times New Roman" w:cs="Times New Roman"/>
          <w:sz w:val="24"/>
          <w:szCs w:val="24"/>
        </w:rPr>
        <w:t xml:space="preserve"> deň omeškania</w:t>
      </w:r>
      <w:r w:rsidR="004465BB">
        <w:rPr>
          <w:rFonts w:ascii="Times New Roman" w:hAnsi="Times New Roman" w:cs="Times New Roman"/>
          <w:sz w:val="24"/>
          <w:szCs w:val="24"/>
        </w:rPr>
        <w:t>.</w:t>
      </w:r>
    </w:p>
    <w:p w14:paraId="05DFAC8C" w14:textId="77777777" w:rsidR="00AE7168" w:rsidRPr="00EE3611" w:rsidRDefault="00AE7168" w:rsidP="00D27A75">
      <w:pPr>
        <w:pStyle w:val="MLOdsek"/>
        <w:numPr>
          <w:ilvl w:val="1"/>
          <w:numId w:val="57"/>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Ak bude Zhotoviteľ v omeškaní s plnením povinnosti odstrániť záručnú </w:t>
      </w:r>
      <w:r w:rsidR="00C43D51">
        <w:rPr>
          <w:rFonts w:ascii="Times New Roman" w:hAnsi="Times New Roman" w:cs="Times New Roman"/>
          <w:sz w:val="24"/>
          <w:szCs w:val="24"/>
        </w:rPr>
        <w:t>Vad</w:t>
      </w:r>
      <w:r w:rsidRPr="00EE3611">
        <w:rPr>
          <w:rFonts w:ascii="Times New Roman" w:hAnsi="Times New Roman" w:cs="Times New Roman"/>
          <w:sz w:val="24"/>
          <w:szCs w:val="24"/>
        </w:rPr>
        <w:t>u Diela, Objednávateľ je oprávnený požadovať od Zhotoviteľa zmluvnú pokutu vo výške</w:t>
      </w:r>
      <w:r w:rsidR="007B7ACC" w:rsidRPr="00EE3611">
        <w:rPr>
          <w:rFonts w:ascii="Times New Roman" w:hAnsi="Times New Roman" w:cs="Times New Roman"/>
          <w:sz w:val="24"/>
          <w:szCs w:val="24"/>
        </w:rPr>
        <w:t xml:space="preserve"> </w:t>
      </w:r>
      <w:r w:rsidR="001A0913">
        <w:rPr>
          <w:rFonts w:ascii="Times New Roman" w:hAnsi="Times New Roman" w:cs="Times New Roman"/>
          <w:sz w:val="24"/>
          <w:szCs w:val="24"/>
        </w:rPr>
        <w:t>2</w:t>
      </w:r>
      <w:r w:rsidR="007B7ACC" w:rsidRPr="00EE3611">
        <w:rPr>
          <w:rFonts w:ascii="Times New Roman" w:hAnsi="Times New Roman" w:cs="Times New Roman"/>
          <w:sz w:val="24"/>
          <w:szCs w:val="24"/>
        </w:rPr>
        <w:t>% z</w:t>
      </w:r>
      <w:r w:rsidR="00C43D51">
        <w:rPr>
          <w:rFonts w:ascii="Times New Roman" w:hAnsi="Times New Roman" w:cs="Times New Roman"/>
          <w:sz w:val="24"/>
          <w:szCs w:val="24"/>
        </w:rPr>
        <w:t xml:space="preserve"> Cen</w:t>
      </w:r>
      <w:r w:rsidR="007B7ACC" w:rsidRPr="00EE3611">
        <w:rPr>
          <w:rFonts w:ascii="Times New Roman" w:hAnsi="Times New Roman" w:cs="Times New Roman"/>
          <w:sz w:val="24"/>
          <w:szCs w:val="24"/>
        </w:rPr>
        <w:t>y</w:t>
      </w:r>
      <w:r w:rsidR="004565AC" w:rsidRPr="00EE3611">
        <w:rPr>
          <w:rFonts w:ascii="Times New Roman" w:hAnsi="Times New Roman" w:cs="Times New Roman"/>
          <w:sz w:val="24"/>
          <w:szCs w:val="24"/>
        </w:rPr>
        <w:t xml:space="preserve"> tej časti </w:t>
      </w:r>
      <w:r w:rsidR="007B7ACC" w:rsidRPr="00EE3611">
        <w:rPr>
          <w:rFonts w:ascii="Times New Roman" w:hAnsi="Times New Roman" w:cs="Times New Roman"/>
          <w:sz w:val="24"/>
          <w:szCs w:val="24"/>
        </w:rPr>
        <w:t xml:space="preserve">Diela, ktorá je dotknutá takouto </w:t>
      </w:r>
      <w:r w:rsidR="00C43D51">
        <w:rPr>
          <w:rFonts w:ascii="Times New Roman" w:hAnsi="Times New Roman" w:cs="Times New Roman"/>
          <w:sz w:val="24"/>
          <w:szCs w:val="24"/>
        </w:rPr>
        <w:t>Vad</w:t>
      </w:r>
      <w:r w:rsidR="007B7ACC" w:rsidRPr="00EE3611">
        <w:rPr>
          <w:rFonts w:ascii="Times New Roman" w:hAnsi="Times New Roman" w:cs="Times New Roman"/>
          <w:sz w:val="24"/>
          <w:szCs w:val="24"/>
        </w:rPr>
        <w:t>ou</w:t>
      </w:r>
      <w:r w:rsidRPr="00EE3611">
        <w:rPr>
          <w:rFonts w:ascii="Times New Roman" w:hAnsi="Times New Roman" w:cs="Times New Roman"/>
          <w:sz w:val="24"/>
          <w:szCs w:val="24"/>
        </w:rPr>
        <w:t xml:space="preserve"> za každý deň omeškania.</w:t>
      </w:r>
      <w:r w:rsidR="004565AC" w:rsidRPr="00EE3611">
        <w:rPr>
          <w:rFonts w:ascii="Times New Roman" w:hAnsi="Times New Roman" w:cs="Times New Roman"/>
          <w:sz w:val="24"/>
          <w:szCs w:val="24"/>
        </w:rPr>
        <w:t xml:space="preserve"> Za </w:t>
      </w:r>
      <w:r w:rsidR="004565AC" w:rsidRPr="00EE3611">
        <w:rPr>
          <w:rFonts w:ascii="Times New Roman" w:hAnsi="Times New Roman" w:cs="Times New Roman"/>
          <w:sz w:val="24"/>
          <w:szCs w:val="24"/>
        </w:rPr>
        <w:lastRenderedPageBreak/>
        <w:t xml:space="preserve">predpokladu, že nemožno určiť o ktorú časť Diela ide, </w:t>
      </w:r>
      <w:r w:rsidR="00D1547E">
        <w:rPr>
          <w:rFonts w:ascii="Times New Roman" w:hAnsi="Times New Roman" w:cs="Times New Roman"/>
          <w:sz w:val="24"/>
          <w:szCs w:val="24"/>
        </w:rPr>
        <w:t>zmluvná pokuta je vo</w:t>
      </w:r>
      <w:r w:rsidR="004565AC" w:rsidRPr="00EE3611">
        <w:rPr>
          <w:rFonts w:ascii="Times New Roman" w:hAnsi="Times New Roman" w:cs="Times New Roman"/>
          <w:sz w:val="24"/>
          <w:szCs w:val="24"/>
        </w:rPr>
        <w:t xml:space="preserve"> </w:t>
      </w:r>
      <w:r w:rsidR="00780E0A">
        <w:rPr>
          <w:rFonts w:ascii="Times New Roman" w:hAnsi="Times New Roman" w:cs="Times New Roman"/>
          <w:sz w:val="24"/>
          <w:szCs w:val="24"/>
        </w:rPr>
        <w:t xml:space="preserve">výške </w:t>
      </w:r>
      <w:r w:rsidR="001A0913">
        <w:rPr>
          <w:rFonts w:ascii="Times New Roman" w:hAnsi="Times New Roman" w:cs="Times New Roman"/>
          <w:sz w:val="24"/>
          <w:szCs w:val="24"/>
        </w:rPr>
        <w:t xml:space="preserve">0,5 </w:t>
      </w:r>
      <w:r w:rsidR="004565AC" w:rsidRPr="00EE3611">
        <w:rPr>
          <w:rFonts w:ascii="Times New Roman" w:hAnsi="Times New Roman" w:cs="Times New Roman"/>
          <w:sz w:val="24"/>
          <w:szCs w:val="24"/>
        </w:rPr>
        <w:t>% z celkovej</w:t>
      </w:r>
      <w:r w:rsidR="00C43D51">
        <w:rPr>
          <w:rFonts w:ascii="Times New Roman" w:hAnsi="Times New Roman" w:cs="Times New Roman"/>
          <w:sz w:val="24"/>
          <w:szCs w:val="24"/>
        </w:rPr>
        <w:t xml:space="preserve"> Cen</w:t>
      </w:r>
      <w:r w:rsidR="004565AC" w:rsidRPr="00EE3611">
        <w:rPr>
          <w:rFonts w:ascii="Times New Roman" w:hAnsi="Times New Roman" w:cs="Times New Roman"/>
          <w:sz w:val="24"/>
          <w:szCs w:val="24"/>
        </w:rPr>
        <w:t>y Diela.</w:t>
      </w:r>
    </w:p>
    <w:p w14:paraId="70EB1D98" w14:textId="77777777" w:rsidR="004565AC" w:rsidRPr="00EE3611" w:rsidRDefault="004565AC" w:rsidP="00D27A75">
      <w:pPr>
        <w:pStyle w:val="MLOdsek"/>
        <w:numPr>
          <w:ilvl w:val="1"/>
          <w:numId w:val="57"/>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Ak bude Zhotoviteľ v omeškaní s plnením povinnosti odstrániť záručnú </w:t>
      </w:r>
      <w:r w:rsidR="00C43D51">
        <w:rPr>
          <w:rFonts w:ascii="Times New Roman" w:hAnsi="Times New Roman" w:cs="Times New Roman"/>
          <w:sz w:val="24"/>
          <w:szCs w:val="24"/>
        </w:rPr>
        <w:t>Vad</w:t>
      </w:r>
      <w:r w:rsidRPr="00EE3611">
        <w:rPr>
          <w:rFonts w:ascii="Times New Roman" w:hAnsi="Times New Roman" w:cs="Times New Roman"/>
          <w:sz w:val="24"/>
          <w:szCs w:val="24"/>
        </w:rPr>
        <w:t>u Diela úrovne (C)</w:t>
      </w:r>
      <w:r w:rsidR="000D763A">
        <w:rPr>
          <w:rFonts w:ascii="Times New Roman" w:hAnsi="Times New Roman" w:cs="Times New Roman"/>
          <w:sz w:val="24"/>
          <w:szCs w:val="24"/>
        </w:rPr>
        <w:t xml:space="preserve"> podľa bodu 7.13</w:t>
      </w:r>
      <w:r w:rsidR="005213B5" w:rsidRPr="00EE3611">
        <w:rPr>
          <w:rFonts w:ascii="Times New Roman" w:hAnsi="Times New Roman" w:cs="Times New Roman"/>
          <w:sz w:val="24"/>
          <w:szCs w:val="24"/>
        </w:rPr>
        <w:t xml:space="preserve">, </w:t>
      </w:r>
      <w:r w:rsidRPr="00EE3611">
        <w:rPr>
          <w:rFonts w:ascii="Times New Roman" w:hAnsi="Times New Roman" w:cs="Times New Roman"/>
          <w:sz w:val="24"/>
          <w:szCs w:val="24"/>
        </w:rPr>
        <w:t>Objednávateľ je oprávnený požadovať od Zhotoviteľa zmluvnú pokutu vo výške 1% z</w:t>
      </w:r>
      <w:r w:rsidR="00C43D51">
        <w:rPr>
          <w:rFonts w:ascii="Times New Roman" w:hAnsi="Times New Roman" w:cs="Times New Roman"/>
          <w:sz w:val="24"/>
          <w:szCs w:val="24"/>
        </w:rPr>
        <w:t xml:space="preserve"> Cen</w:t>
      </w:r>
      <w:r w:rsidRPr="00EE3611">
        <w:rPr>
          <w:rFonts w:ascii="Times New Roman" w:hAnsi="Times New Roman" w:cs="Times New Roman"/>
          <w:sz w:val="24"/>
          <w:szCs w:val="24"/>
        </w:rPr>
        <w:t>y</w:t>
      </w:r>
      <w:r w:rsidR="00DB46EA">
        <w:rPr>
          <w:rFonts w:ascii="Times New Roman" w:hAnsi="Times New Roman" w:cs="Times New Roman"/>
          <w:sz w:val="24"/>
          <w:szCs w:val="24"/>
        </w:rPr>
        <w:t xml:space="preserve"> tej časti</w:t>
      </w:r>
      <w:r w:rsidRPr="00EE3611">
        <w:rPr>
          <w:rFonts w:ascii="Times New Roman" w:hAnsi="Times New Roman" w:cs="Times New Roman"/>
          <w:sz w:val="24"/>
          <w:szCs w:val="24"/>
        </w:rPr>
        <w:t xml:space="preserve"> Diela, ktorá je dotknutá takouto </w:t>
      </w:r>
      <w:r w:rsidR="00C43D51">
        <w:rPr>
          <w:rFonts w:ascii="Times New Roman" w:hAnsi="Times New Roman" w:cs="Times New Roman"/>
          <w:sz w:val="24"/>
          <w:szCs w:val="24"/>
        </w:rPr>
        <w:t>Vad</w:t>
      </w:r>
      <w:r w:rsidRPr="00EE3611">
        <w:rPr>
          <w:rFonts w:ascii="Times New Roman" w:hAnsi="Times New Roman" w:cs="Times New Roman"/>
          <w:sz w:val="24"/>
          <w:szCs w:val="24"/>
        </w:rPr>
        <w:t>ou za každý deň omeškania</w:t>
      </w:r>
      <w:r w:rsidR="00253467">
        <w:rPr>
          <w:rFonts w:ascii="Times New Roman" w:hAnsi="Times New Roman" w:cs="Times New Roman"/>
          <w:sz w:val="24"/>
          <w:szCs w:val="24"/>
        </w:rPr>
        <w:t xml:space="preserve"> aj opakovane</w:t>
      </w:r>
      <w:r w:rsidRPr="00EE3611">
        <w:rPr>
          <w:rFonts w:ascii="Times New Roman" w:hAnsi="Times New Roman" w:cs="Times New Roman"/>
          <w:sz w:val="24"/>
          <w:szCs w:val="24"/>
        </w:rPr>
        <w:t xml:space="preserve">. Za predpokladu, že nemožno určiť o ktorú časť Diela ide, počíta sa </w:t>
      </w:r>
      <w:r w:rsidR="000559C8" w:rsidRPr="00D1547E">
        <w:rPr>
          <w:rFonts w:ascii="Times New Roman" w:hAnsi="Times New Roman" w:cs="Times New Roman"/>
          <w:sz w:val="24"/>
          <w:szCs w:val="24"/>
        </w:rPr>
        <w:t>0,25</w:t>
      </w:r>
      <w:r w:rsidRPr="00EE3611">
        <w:rPr>
          <w:rFonts w:ascii="Times New Roman" w:hAnsi="Times New Roman" w:cs="Times New Roman"/>
          <w:sz w:val="24"/>
          <w:szCs w:val="24"/>
        </w:rPr>
        <w:t>% z celkovej</w:t>
      </w:r>
      <w:r w:rsidR="00C43D51">
        <w:rPr>
          <w:rFonts w:ascii="Times New Roman" w:hAnsi="Times New Roman" w:cs="Times New Roman"/>
          <w:sz w:val="24"/>
          <w:szCs w:val="24"/>
        </w:rPr>
        <w:t xml:space="preserve"> Cen</w:t>
      </w:r>
      <w:r w:rsidRPr="00EE3611">
        <w:rPr>
          <w:rFonts w:ascii="Times New Roman" w:hAnsi="Times New Roman" w:cs="Times New Roman"/>
          <w:sz w:val="24"/>
          <w:szCs w:val="24"/>
        </w:rPr>
        <w:t>y Diela.</w:t>
      </w:r>
    </w:p>
    <w:p w14:paraId="06DB4CE7" w14:textId="7ADA3C67" w:rsidR="008034FE" w:rsidRPr="00EE3611" w:rsidRDefault="008034FE" w:rsidP="00D27A75">
      <w:pPr>
        <w:pStyle w:val="MLOdsek"/>
        <w:numPr>
          <w:ilvl w:val="1"/>
          <w:numId w:val="57"/>
        </w:numPr>
        <w:spacing w:after="240"/>
        <w:ind w:left="709" w:hanging="709"/>
        <w:rPr>
          <w:rFonts w:ascii="Times New Roman" w:hAnsi="Times New Roman" w:cs="Times New Roman"/>
          <w:sz w:val="24"/>
          <w:szCs w:val="24"/>
        </w:rPr>
      </w:pPr>
      <w:bookmarkStart w:id="32" w:name="_Ref306675"/>
      <w:r w:rsidRPr="00EE3611">
        <w:rPr>
          <w:rFonts w:ascii="Times New Roman" w:hAnsi="Times New Roman" w:cs="Times New Roman"/>
          <w:sz w:val="24"/>
          <w:szCs w:val="24"/>
        </w:rPr>
        <w:t xml:space="preserve">Ak bude Zhotoviteľ v omeškaní s plnením povinností podľa </w:t>
      </w:r>
      <w:r w:rsidR="008E7C36" w:rsidRPr="00EE3611">
        <w:rPr>
          <w:rFonts w:ascii="Times New Roman" w:hAnsi="Times New Roman" w:cs="Times New Roman"/>
          <w:sz w:val="24"/>
          <w:szCs w:val="24"/>
        </w:rPr>
        <w:t>bod</w:t>
      </w:r>
      <w:r w:rsidR="007B7ACC" w:rsidRPr="00EE3611">
        <w:rPr>
          <w:rFonts w:ascii="Times New Roman" w:hAnsi="Times New Roman" w:cs="Times New Roman"/>
          <w:sz w:val="24"/>
          <w:szCs w:val="24"/>
        </w:rPr>
        <w:t>u</w:t>
      </w:r>
      <w:r w:rsidR="008E7C36" w:rsidRPr="00EE3611">
        <w:rPr>
          <w:rFonts w:ascii="Times New Roman" w:hAnsi="Times New Roman" w:cs="Times New Roman"/>
          <w:sz w:val="24"/>
          <w:szCs w:val="24"/>
        </w:rPr>
        <w:t xml:space="preserve"> </w:t>
      </w:r>
      <w:r w:rsidR="00142A4A">
        <w:rPr>
          <w:rFonts w:ascii="Times New Roman" w:hAnsi="Times New Roman" w:cs="Times New Roman"/>
          <w:sz w:val="24"/>
          <w:szCs w:val="24"/>
        </w:rPr>
        <w:t>19.</w:t>
      </w:r>
      <w:r w:rsidR="00DC3764">
        <w:rPr>
          <w:rFonts w:ascii="Times New Roman" w:hAnsi="Times New Roman" w:cs="Times New Roman"/>
          <w:sz w:val="24"/>
          <w:szCs w:val="24"/>
        </w:rPr>
        <w:t>5</w:t>
      </w:r>
      <w:r w:rsidR="008E7C36" w:rsidRPr="00EE3611">
        <w:rPr>
          <w:rFonts w:ascii="Times New Roman" w:hAnsi="Times New Roman" w:cs="Times New Roman"/>
          <w:sz w:val="24"/>
          <w:szCs w:val="24"/>
        </w:rPr>
        <w:t xml:space="preserve"> </w:t>
      </w:r>
      <w:r w:rsidR="008C19FF" w:rsidRPr="00EE3611">
        <w:rPr>
          <w:rFonts w:ascii="Times New Roman" w:hAnsi="Times New Roman" w:cs="Times New Roman"/>
          <w:sz w:val="24"/>
          <w:szCs w:val="24"/>
        </w:rPr>
        <w:t>Zmluvy</w:t>
      </w:r>
      <w:r w:rsidR="00C46B01">
        <w:rPr>
          <w:rFonts w:ascii="Times New Roman" w:hAnsi="Times New Roman" w:cs="Times New Roman"/>
          <w:sz w:val="24"/>
          <w:szCs w:val="24"/>
        </w:rPr>
        <w:t xml:space="preserve"> a/alebo</w:t>
      </w:r>
      <w:r w:rsidR="00B658DB">
        <w:rPr>
          <w:rFonts w:ascii="Times New Roman" w:hAnsi="Times New Roman" w:cs="Times New Roman"/>
          <w:sz w:val="24"/>
          <w:szCs w:val="24"/>
        </w:rPr>
        <w:t xml:space="preserve"> </w:t>
      </w:r>
      <w:r w:rsidR="00C46B01">
        <w:rPr>
          <w:rFonts w:ascii="Times New Roman" w:hAnsi="Times New Roman" w:cs="Times New Roman"/>
          <w:sz w:val="24"/>
          <w:szCs w:val="24"/>
        </w:rPr>
        <w:t>nepredloží dokumenty, ktoré podľa bodu 1.1</w:t>
      </w:r>
      <w:r w:rsidR="00DB4A3A">
        <w:rPr>
          <w:rFonts w:ascii="Times New Roman" w:hAnsi="Times New Roman" w:cs="Times New Roman"/>
          <w:sz w:val="24"/>
          <w:szCs w:val="24"/>
        </w:rPr>
        <w:t>3</w:t>
      </w:r>
      <w:r w:rsidR="00C46B01">
        <w:rPr>
          <w:rFonts w:ascii="Times New Roman" w:hAnsi="Times New Roman" w:cs="Times New Roman"/>
          <w:sz w:val="24"/>
          <w:szCs w:val="24"/>
        </w:rPr>
        <w:t xml:space="preserve"> preukazujú uzatvorenie poistnej zmluvy</w:t>
      </w:r>
      <w:r w:rsidR="00CD67AE">
        <w:rPr>
          <w:rFonts w:ascii="Times New Roman" w:hAnsi="Times New Roman" w:cs="Times New Roman"/>
          <w:sz w:val="24"/>
          <w:szCs w:val="24"/>
        </w:rPr>
        <w:t xml:space="preserve"> a/alebo nemá </w:t>
      </w:r>
      <w:r w:rsidR="00897A31">
        <w:rPr>
          <w:rFonts w:ascii="Times New Roman" w:hAnsi="Times New Roman" w:cs="Times New Roman"/>
          <w:sz w:val="24"/>
          <w:szCs w:val="24"/>
        </w:rPr>
        <w:t xml:space="preserve">uzatvorené </w:t>
      </w:r>
      <w:r w:rsidR="00CD67AE">
        <w:rPr>
          <w:rFonts w:ascii="Times New Roman" w:hAnsi="Times New Roman" w:cs="Times New Roman"/>
          <w:sz w:val="24"/>
          <w:szCs w:val="24"/>
        </w:rPr>
        <w:t>poistenie zodpovednosti za škodu podľa bodu 1.1</w:t>
      </w:r>
      <w:r w:rsidR="00DB4A3A">
        <w:rPr>
          <w:rFonts w:ascii="Times New Roman" w:hAnsi="Times New Roman" w:cs="Times New Roman"/>
          <w:sz w:val="24"/>
          <w:szCs w:val="24"/>
        </w:rPr>
        <w:t>3</w:t>
      </w:r>
      <w:r w:rsidR="00CD67AE">
        <w:rPr>
          <w:rFonts w:ascii="Times New Roman" w:hAnsi="Times New Roman" w:cs="Times New Roman"/>
          <w:sz w:val="24"/>
          <w:szCs w:val="24"/>
        </w:rPr>
        <w:t>,</w:t>
      </w:r>
      <w:r w:rsidRPr="00EE3611">
        <w:rPr>
          <w:rFonts w:ascii="Times New Roman" w:hAnsi="Times New Roman" w:cs="Times New Roman"/>
          <w:sz w:val="24"/>
          <w:szCs w:val="24"/>
        </w:rPr>
        <w:t xml:space="preserve"> Objednávateľ je oprávnený požadovať od Zhotoviteľa zmluvnú pokutu vo výške </w:t>
      </w:r>
      <w:r w:rsidR="00C46B01">
        <w:rPr>
          <w:rFonts w:ascii="Times New Roman" w:hAnsi="Times New Roman" w:cs="Times New Roman"/>
          <w:sz w:val="24"/>
          <w:szCs w:val="24"/>
        </w:rPr>
        <w:t>2</w:t>
      </w:r>
      <w:r w:rsidR="006C0488" w:rsidRPr="00EE3611">
        <w:rPr>
          <w:rFonts w:ascii="Times New Roman" w:hAnsi="Times New Roman" w:cs="Times New Roman"/>
          <w:sz w:val="24"/>
          <w:szCs w:val="24"/>
        </w:rPr>
        <w:t xml:space="preserve">.000 </w:t>
      </w:r>
      <w:r w:rsidRPr="00EE3611">
        <w:rPr>
          <w:rFonts w:ascii="Times New Roman" w:hAnsi="Times New Roman" w:cs="Times New Roman"/>
          <w:sz w:val="24"/>
          <w:szCs w:val="24"/>
        </w:rPr>
        <w:t xml:space="preserve">EUR </w:t>
      </w:r>
      <w:r w:rsidR="00DB46EA">
        <w:rPr>
          <w:rFonts w:ascii="Times New Roman" w:hAnsi="Times New Roman" w:cs="Times New Roman"/>
          <w:sz w:val="24"/>
          <w:szCs w:val="24"/>
        </w:rPr>
        <w:t xml:space="preserve">(slovom </w:t>
      </w:r>
      <w:r w:rsidR="001A0913">
        <w:rPr>
          <w:rFonts w:ascii="Times New Roman" w:hAnsi="Times New Roman" w:cs="Times New Roman"/>
          <w:sz w:val="24"/>
          <w:szCs w:val="24"/>
        </w:rPr>
        <w:t>dvetisíc</w:t>
      </w:r>
      <w:r w:rsidR="00DB46EA">
        <w:rPr>
          <w:rFonts w:ascii="Times New Roman" w:hAnsi="Times New Roman" w:cs="Times New Roman"/>
          <w:sz w:val="24"/>
          <w:szCs w:val="24"/>
        </w:rPr>
        <w:t xml:space="preserve">) </w:t>
      </w:r>
      <w:r w:rsidRPr="00EE3611">
        <w:rPr>
          <w:rFonts w:ascii="Times New Roman" w:hAnsi="Times New Roman" w:cs="Times New Roman"/>
          <w:sz w:val="24"/>
          <w:szCs w:val="24"/>
        </w:rPr>
        <w:t>za každý deň omeškania</w:t>
      </w:r>
      <w:r w:rsidR="00253467">
        <w:rPr>
          <w:rFonts w:ascii="Times New Roman" w:hAnsi="Times New Roman" w:cs="Times New Roman"/>
          <w:sz w:val="24"/>
          <w:szCs w:val="24"/>
        </w:rPr>
        <w:t xml:space="preserve"> </w:t>
      </w:r>
      <w:r w:rsidR="00CD67AE">
        <w:rPr>
          <w:rFonts w:ascii="Times New Roman" w:hAnsi="Times New Roman" w:cs="Times New Roman"/>
          <w:sz w:val="24"/>
          <w:szCs w:val="24"/>
        </w:rPr>
        <w:t xml:space="preserve">alebo nesplnenia tejto povinnosti, a to </w:t>
      </w:r>
      <w:r w:rsidR="00253467">
        <w:rPr>
          <w:rFonts w:ascii="Times New Roman" w:hAnsi="Times New Roman" w:cs="Times New Roman"/>
          <w:sz w:val="24"/>
          <w:szCs w:val="24"/>
        </w:rPr>
        <w:t>aj opakovane</w:t>
      </w:r>
      <w:r w:rsidRPr="00EE3611">
        <w:rPr>
          <w:rFonts w:ascii="Times New Roman" w:hAnsi="Times New Roman" w:cs="Times New Roman"/>
          <w:sz w:val="24"/>
          <w:szCs w:val="24"/>
        </w:rPr>
        <w:t>.</w:t>
      </w:r>
      <w:bookmarkEnd w:id="32"/>
    </w:p>
    <w:p w14:paraId="2621F6FD" w14:textId="18782DBE" w:rsidR="00AC67BB" w:rsidRPr="00EE3611" w:rsidRDefault="005213B5" w:rsidP="00D27A75">
      <w:pPr>
        <w:pStyle w:val="MLOdsek"/>
        <w:numPr>
          <w:ilvl w:val="1"/>
          <w:numId w:val="57"/>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Ak Zhotoviteľ zadá plnenie predmetu Zmluvy takému subdodávateľovi, ktorý nie je zapísaný v registri partnerov verejného sektora podľa § 11 </w:t>
      </w:r>
      <w:r w:rsidR="00A46775">
        <w:rPr>
          <w:rFonts w:ascii="Times New Roman" w:hAnsi="Times New Roman" w:cs="Times New Roman"/>
          <w:sz w:val="24"/>
          <w:szCs w:val="24"/>
        </w:rPr>
        <w:t>Zákona o VO</w:t>
      </w:r>
      <w:r w:rsidRPr="00EE3611">
        <w:rPr>
          <w:rFonts w:ascii="Times New Roman" w:hAnsi="Times New Roman" w:cs="Times New Roman"/>
          <w:sz w:val="24"/>
          <w:szCs w:val="24"/>
        </w:rPr>
        <w:t xml:space="preserve">, hoci sa naň taká povinnosť vzťahuje, ak Zhotoviteľ zadá plnenie predmetu Zmluvy novému subdodávateľovi pred tým, ako </w:t>
      </w:r>
      <w:r w:rsidR="00EE4E57">
        <w:rPr>
          <w:rFonts w:ascii="Times New Roman" w:hAnsi="Times New Roman" w:cs="Times New Roman"/>
          <w:sz w:val="24"/>
          <w:szCs w:val="24"/>
        </w:rPr>
        <w:t>Zmluvné strany uzatvoria dodatok</w:t>
      </w:r>
      <w:r w:rsidRPr="00EE3611">
        <w:rPr>
          <w:rFonts w:ascii="Times New Roman" w:hAnsi="Times New Roman" w:cs="Times New Roman"/>
          <w:sz w:val="24"/>
          <w:szCs w:val="24"/>
        </w:rPr>
        <w:t xml:space="preserve"> </w:t>
      </w:r>
      <w:r w:rsidRPr="00DF33FE">
        <w:rPr>
          <w:rFonts w:ascii="Times New Roman" w:hAnsi="Times New Roman" w:cs="Times New Roman"/>
          <w:sz w:val="24"/>
          <w:szCs w:val="24"/>
        </w:rPr>
        <w:t xml:space="preserve">podľa bodu </w:t>
      </w:r>
      <w:r w:rsidR="00AC67BB" w:rsidRPr="00DF33FE">
        <w:rPr>
          <w:rFonts w:ascii="Times New Roman" w:hAnsi="Times New Roman" w:cs="Times New Roman"/>
          <w:sz w:val="24"/>
          <w:szCs w:val="24"/>
        </w:rPr>
        <w:t>16.</w:t>
      </w:r>
      <w:r w:rsidR="001A0913" w:rsidRPr="00DF33FE">
        <w:rPr>
          <w:rFonts w:ascii="Times New Roman" w:hAnsi="Times New Roman" w:cs="Times New Roman"/>
          <w:sz w:val="24"/>
          <w:szCs w:val="24"/>
        </w:rPr>
        <w:t>4</w:t>
      </w:r>
      <w:r w:rsidRPr="00DF33FE">
        <w:rPr>
          <w:rFonts w:ascii="Times New Roman" w:hAnsi="Times New Roman" w:cs="Times New Roman"/>
          <w:sz w:val="24"/>
          <w:szCs w:val="24"/>
        </w:rPr>
        <w:t>,</w:t>
      </w:r>
      <w:r w:rsidR="00ED0F83">
        <w:rPr>
          <w:rFonts w:ascii="Times New Roman" w:hAnsi="Times New Roman" w:cs="Times New Roman"/>
          <w:sz w:val="24"/>
          <w:szCs w:val="24"/>
        </w:rPr>
        <w:t xml:space="preserve"> a/alebo </w:t>
      </w:r>
      <w:r w:rsidR="0032477C">
        <w:rPr>
          <w:rFonts w:ascii="Times New Roman" w:hAnsi="Times New Roman" w:cs="Times New Roman"/>
          <w:sz w:val="24"/>
          <w:szCs w:val="24"/>
        </w:rPr>
        <w:t xml:space="preserve">ak Zhotoviteľ </w:t>
      </w:r>
      <w:r w:rsidR="00ED0F83">
        <w:rPr>
          <w:rFonts w:ascii="Times New Roman" w:hAnsi="Times New Roman" w:cs="Times New Roman"/>
          <w:sz w:val="24"/>
          <w:szCs w:val="24"/>
        </w:rPr>
        <w:t xml:space="preserve">poruší povinnosť uvedenú v bode </w:t>
      </w:r>
      <w:r w:rsidR="0061242C">
        <w:rPr>
          <w:rFonts w:ascii="Times New Roman" w:hAnsi="Times New Roman" w:cs="Times New Roman"/>
          <w:sz w:val="24"/>
          <w:szCs w:val="24"/>
        </w:rPr>
        <w:t xml:space="preserve">1.6, </w:t>
      </w:r>
      <w:r w:rsidR="00ED0F83">
        <w:rPr>
          <w:rFonts w:ascii="Times New Roman" w:hAnsi="Times New Roman" w:cs="Times New Roman"/>
          <w:sz w:val="24"/>
          <w:szCs w:val="24"/>
        </w:rPr>
        <w:t>1.9 alebo 1.10</w:t>
      </w:r>
      <w:r w:rsidR="006645B2">
        <w:rPr>
          <w:rFonts w:ascii="Times New Roman" w:hAnsi="Times New Roman" w:cs="Times New Roman"/>
          <w:sz w:val="24"/>
          <w:szCs w:val="24"/>
        </w:rPr>
        <w:t>,</w:t>
      </w:r>
      <w:r w:rsidRPr="00EE3611">
        <w:rPr>
          <w:rFonts w:ascii="Times New Roman" w:hAnsi="Times New Roman" w:cs="Times New Roman"/>
          <w:sz w:val="24"/>
          <w:szCs w:val="24"/>
        </w:rPr>
        <w:t xml:space="preserve"> vznikne Objednávateľovi právo na Zmluvnú pokutu vo výške </w:t>
      </w:r>
      <w:r w:rsidR="002B5029">
        <w:rPr>
          <w:rFonts w:ascii="Times New Roman" w:hAnsi="Times New Roman" w:cs="Times New Roman"/>
          <w:sz w:val="24"/>
          <w:szCs w:val="24"/>
        </w:rPr>
        <w:t>2</w:t>
      </w:r>
      <w:r w:rsidRPr="00EE3611">
        <w:rPr>
          <w:rFonts w:ascii="Times New Roman" w:hAnsi="Times New Roman" w:cs="Times New Roman"/>
          <w:sz w:val="24"/>
          <w:szCs w:val="24"/>
        </w:rPr>
        <w:t xml:space="preserve">000 EUR (slovom: </w:t>
      </w:r>
      <w:r w:rsidR="002B5029">
        <w:rPr>
          <w:rFonts w:ascii="Times New Roman" w:hAnsi="Times New Roman" w:cs="Times New Roman"/>
          <w:sz w:val="24"/>
          <w:szCs w:val="24"/>
        </w:rPr>
        <w:t>dve</w:t>
      </w:r>
      <w:r w:rsidRPr="00EE3611">
        <w:rPr>
          <w:rFonts w:ascii="Times New Roman" w:hAnsi="Times New Roman" w:cs="Times New Roman"/>
          <w:sz w:val="24"/>
          <w:szCs w:val="24"/>
        </w:rPr>
        <w:t>tisíc EUR) za každé jednotlivé také konanie</w:t>
      </w:r>
      <w:r w:rsidR="00253467">
        <w:rPr>
          <w:rFonts w:ascii="Times New Roman" w:hAnsi="Times New Roman" w:cs="Times New Roman"/>
          <w:sz w:val="24"/>
          <w:szCs w:val="24"/>
        </w:rPr>
        <w:t>, aj opakovane</w:t>
      </w:r>
      <w:r w:rsidRPr="00EE3611">
        <w:rPr>
          <w:rFonts w:ascii="Times New Roman" w:hAnsi="Times New Roman" w:cs="Times New Roman"/>
          <w:sz w:val="24"/>
          <w:szCs w:val="24"/>
        </w:rPr>
        <w:t>.</w:t>
      </w:r>
      <w:r w:rsidR="00283BC8">
        <w:rPr>
          <w:rFonts w:ascii="Times New Roman" w:hAnsi="Times New Roman" w:cs="Times New Roman"/>
          <w:sz w:val="24"/>
          <w:szCs w:val="24"/>
        </w:rPr>
        <w:t xml:space="preserve"> </w:t>
      </w:r>
    </w:p>
    <w:p w14:paraId="000CFCD0" w14:textId="2F4E91A7" w:rsidR="005213B5" w:rsidRPr="00EE3611" w:rsidRDefault="005213B5" w:rsidP="00D27A75">
      <w:pPr>
        <w:pStyle w:val="MLOdsek"/>
        <w:numPr>
          <w:ilvl w:val="1"/>
          <w:numId w:val="57"/>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Ak sa vyhlásenie </w:t>
      </w:r>
      <w:r w:rsidR="00AC67BB" w:rsidRPr="00EE3611">
        <w:rPr>
          <w:rFonts w:ascii="Times New Roman" w:hAnsi="Times New Roman" w:cs="Times New Roman"/>
          <w:sz w:val="24"/>
          <w:szCs w:val="24"/>
        </w:rPr>
        <w:t>Zhotovi</w:t>
      </w:r>
      <w:r w:rsidRPr="00EE3611">
        <w:rPr>
          <w:rFonts w:ascii="Times New Roman" w:hAnsi="Times New Roman" w:cs="Times New Roman"/>
          <w:sz w:val="24"/>
          <w:szCs w:val="24"/>
        </w:rPr>
        <w:t xml:space="preserve">teľa uvedené v </w:t>
      </w:r>
      <w:r w:rsidRPr="00506D37">
        <w:rPr>
          <w:rFonts w:ascii="Times New Roman" w:hAnsi="Times New Roman" w:cs="Times New Roman"/>
          <w:sz w:val="24"/>
          <w:szCs w:val="24"/>
        </w:rPr>
        <w:t>bode 1.</w:t>
      </w:r>
      <w:r w:rsidR="00DB46EA" w:rsidRPr="00506D37">
        <w:rPr>
          <w:rFonts w:ascii="Times New Roman" w:hAnsi="Times New Roman" w:cs="Times New Roman"/>
          <w:sz w:val="24"/>
          <w:szCs w:val="24"/>
        </w:rPr>
        <w:t>6</w:t>
      </w:r>
      <w:r w:rsidR="002B5029">
        <w:rPr>
          <w:rFonts w:ascii="Times New Roman" w:hAnsi="Times New Roman" w:cs="Times New Roman"/>
          <w:sz w:val="24"/>
          <w:szCs w:val="24"/>
        </w:rPr>
        <w:t xml:space="preserve"> </w:t>
      </w:r>
      <w:r w:rsidR="00506D37" w:rsidRPr="00506D37">
        <w:rPr>
          <w:rFonts w:ascii="Times New Roman" w:hAnsi="Times New Roman" w:cs="Times New Roman"/>
          <w:sz w:val="24"/>
          <w:szCs w:val="24"/>
        </w:rPr>
        <w:t xml:space="preserve">alebo 11.5 písm. c) </w:t>
      </w:r>
      <w:r w:rsidRPr="00506D37">
        <w:rPr>
          <w:rFonts w:ascii="Times New Roman" w:hAnsi="Times New Roman" w:cs="Times New Roman"/>
          <w:sz w:val="24"/>
          <w:szCs w:val="24"/>
        </w:rPr>
        <w:t>ukáže ako nepravdivé,</w:t>
      </w:r>
      <w:r w:rsidR="002B5029">
        <w:rPr>
          <w:rFonts w:ascii="Times New Roman" w:hAnsi="Times New Roman" w:cs="Times New Roman"/>
          <w:sz w:val="24"/>
          <w:szCs w:val="24"/>
        </w:rPr>
        <w:t xml:space="preserve"> </w:t>
      </w:r>
      <w:r w:rsidR="00D1547E">
        <w:rPr>
          <w:rFonts w:ascii="Times New Roman" w:hAnsi="Times New Roman" w:cs="Times New Roman"/>
          <w:sz w:val="24"/>
          <w:szCs w:val="24"/>
        </w:rPr>
        <w:t xml:space="preserve">ak Zhotoviteľ </w:t>
      </w:r>
      <w:r w:rsidR="002B5029">
        <w:rPr>
          <w:rFonts w:ascii="Times New Roman" w:hAnsi="Times New Roman" w:cs="Times New Roman"/>
          <w:sz w:val="24"/>
          <w:szCs w:val="24"/>
        </w:rPr>
        <w:t>poruší záväzok uvedený v bode 1.1</w:t>
      </w:r>
      <w:r w:rsidR="00DA744E">
        <w:rPr>
          <w:rFonts w:ascii="Times New Roman" w:hAnsi="Times New Roman" w:cs="Times New Roman"/>
          <w:sz w:val="24"/>
          <w:szCs w:val="24"/>
        </w:rPr>
        <w:t>5</w:t>
      </w:r>
      <w:r w:rsidR="00CC180D">
        <w:rPr>
          <w:rFonts w:ascii="Times New Roman" w:hAnsi="Times New Roman" w:cs="Times New Roman"/>
          <w:sz w:val="24"/>
          <w:szCs w:val="24"/>
        </w:rPr>
        <w:t>,</w:t>
      </w:r>
      <w:r w:rsidRPr="00506D37">
        <w:rPr>
          <w:rFonts w:ascii="Times New Roman" w:hAnsi="Times New Roman" w:cs="Times New Roman"/>
          <w:sz w:val="24"/>
          <w:szCs w:val="24"/>
        </w:rPr>
        <w:t xml:space="preserve"> doklad podľa bodu </w:t>
      </w:r>
      <w:r w:rsidR="00ED0F83">
        <w:rPr>
          <w:rFonts w:ascii="Times New Roman" w:hAnsi="Times New Roman" w:cs="Times New Roman"/>
          <w:sz w:val="24"/>
          <w:szCs w:val="24"/>
        </w:rPr>
        <w:t xml:space="preserve">1.7, </w:t>
      </w:r>
      <w:r w:rsidRPr="00506D37">
        <w:rPr>
          <w:rFonts w:ascii="Times New Roman" w:hAnsi="Times New Roman" w:cs="Times New Roman"/>
          <w:sz w:val="24"/>
          <w:szCs w:val="24"/>
        </w:rPr>
        <w:t>1.</w:t>
      </w:r>
      <w:r w:rsidR="00601868" w:rsidRPr="00506D37">
        <w:rPr>
          <w:rFonts w:ascii="Times New Roman" w:hAnsi="Times New Roman" w:cs="Times New Roman"/>
          <w:sz w:val="24"/>
          <w:szCs w:val="24"/>
        </w:rPr>
        <w:t>8</w:t>
      </w:r>
      <w:r w:rsidR="00DA744E">
        <w:rPr>
          <w:rFonts w:ascii="Times New Roman" w:hAnsi="Times New Roman" w:cs="Times New Roman"/>
          <w:sz w:val="24"/>
          <w:szCs w:val="24"/>
        </w:rPr>
        <w:t>, 1.11</w:t>
      </w:r>
      <w:r w:rsidR="00C46B01" w:rsidRPr="00506D37">
        <w:rPr>
          <w:rFonts w:ascii="Times New Roman" w:hAnsi="Times New Roman" w:cs="Times New Roman"/>
          <w:sz w:val="24"/>
          <w:szCs w:val="24"/>
        </w:rPr>
        <w:t xml:space="preserve"> alebo 1.1</w:t>
      </w:r>
      <w:r w:rsidR="00DA744E">
        <w:rPr>
          <w:rFonts w:ascii="Times New Roman" w:hAnsi="Times New Roman" w:cs="Times New Roman"/>
          <w:sz w:val="24"/>
          <w:szCs w:val="24"/>
        </w:rPr>
        <w:t>2</w:t>
      </w:r>
      <w:r w:rsidR="00CC180D">
        <w:rPr>
          <w:rFonts w:ascii="Times New Roman" w:hAnsi="Times New Roman" w:cs="Times New Roman"/>
          <w:sz w:val="24"/>
          <w:szCs w:val="24"/>
        </w:rPr>
        <w:t xml:space="preserve"> sa</w:t>
      </w:r>
      <w:r w:rsidR="00601868" w:rsidRPr="00506D37">
        <w:rPr>
          <w:rFonts w:ascii="Times New Roman" w:hAnsi="Times New Roman" w:cs="Times New Roman"/>
          <w:sz w:val="24"/>
          <w:szCs w:val="24"/>
        </w:rPr>
        <w:t xml:space="preserve"> </w:t>
      </w:r>
      <w:r w:rsidR="002B5029">
        <w:rPr>
          <w:rFonts w:ascii="Times New Roman" w:hAnsi="Times New Roman" w:cs="Times New Roman"/>
          <w:sz w:val="24"/>
          <w:szCs w:val="24"/>
        </w:rPr>
        <w:t xml:space="preserve">preukáže </w:t>
      </w:r>
      <w:r w:rsidRPr="00506D37">
        <w:rPr>
          <w:rFonts w:ascii="Times New Roman" w:hAnsi="Times New Roman" w:cs="Times New Roman"/>
          <w:sz w:val="24"/>
          <w:szCs w:val="24"/>
        </w:rPr>
        <w:t xml:space="preserve">ako neplatný a/alebo si </w:t>
      </w:r>
      <w:r w:rsidR="00AC67BB" w:rsidRPr="00506D37">
        <w:rPr>
          <w:rFonts w:ascii="Times New Roman" w:hAnsi="Times New Roman" w:cs="Times New Roman"/>
          <w:sz w:val="24"/>
          <w:szCs w:val="24"/>
        </w:rPr>
        <w:t>Zhotovi</w:t>
      </w:r>
      <w:r w:rsidRPr="00506D37">
        <w:rPr>
          <w:rFonts w:ascii="Times New Roman" w:hAnsi="Times New Roman" w:cs="Times New Roman"/>
          <w:sz w:val="24"/>
          <w:szCs w:val="24"/>
        </w:rPr>
        <w:t xml:space="preserve">teľ nesplní povinnosť uvedenú v bode </w:t>
      </w:r>
      <w:r w:rsidR="00AC67BB" w:rsidRPr="00506D37">
        <w:rPr>
          <w:rFonts w:ascii="Times New Roman" w:hAnsi="Times New Roman" w:cs="Times New Roman"/>
          <w:sz w:val="24"/>
          <w:szCs w:val="24"/>
        </w:rPr>
        <w:t>12.2</w:t>
      </w:r>
      <w:r w:rsidRPr="00506D37">
        <w:rPr>
          <w:rFonts w:ascii="Times New Roman" w:hAnsi="Times New Roman" w:cs="Times New Roman"/>
          <w:sz w:val="24"/>
          <w:szCs w:val="24"/>
        </w:rPr>
        <w:t>, vznikne Objednávateľovi právo</w:t>
      </w:r>
      <w:r w:rsidRPr="00EE3611">
        <w:rPr>
          <w:rFonts w:ascii="Times New Roman" w:hAnsi="Times New Roman" w:cs="Times New Roman"/>
          <w:sz w:val="24"/>
          <w:szCs w:val="24"/>
        </w:rPr>
        <w:t xml:space="preserve"> na zmluvnú pokutu v sume 2</w:t>
      </w:r>
      <w:r w:rsidR="00770C3B">
        <w:rPr>
          <w:rFonts w:ascii="Times New Roman" w:hAnsi="Times New Roman" w:cs="Times New Roman"/>
          <w:sz w:val="24"/>
          <w:szCs w:val="24"/>
        </w:rPr>
        <w:t>.</w:t>
      </w:r>
      <w:r w:rsidRPr="00EE3611">
        <w:rPr>
          <w:rFonts w:ascii="Times New Roman" w:hAnsi="Times New Roman" w:cs="Times New Roman"/>
          <w:sz w:val="24"/>
          <w:szCs w:val="24"/>
        </w:rPr>
        <w:t>000 EUR (slovom: dvetisíc EUR) za každé také nepravdivé vyhlásenie</w:t>
      </w:r>
      <w:r w:rsidR="00CC180D">
        <w:rPr>
          <w:rFonts w:ascii="Times New Roman" w:hAnsi="Times New Roman" w:cs="Times New Roman"/>
          <w:sz w:val="24"/>
          <w:szCs w:val="24"/>
        </w:rPr>
        <w:t>, porušenie záväzku,</w:t>
      </w:r>
      <w:r w:rsidRPr="00EE3611">
        <w:rPr>
          <w:rFonts w:ascii="Times New Roman" w:hAnsi="Times New Roman" w:cs="Times New Roman"/>
          <w:sz w:val="24"/>
          <w:szCs w:val="24"/>
        </w:rPr>
        <w:t xml:space="preserve"> neplatný doklad a/alebo nesplnenie si povinnosti</w:t>
      </w:r>
      <w:r w:rsidR="00770C3B">
        <w:rPr>
          <w:rFonts w:ascii="Times New Roman" w:hAnsi="Times New Roman" w:cs="Times New Roman"/>
          <w:sz w:val="24"/>
          <w:szCs w:val="24"/>
        </w:rPr>
        <w:t>,</w:t>
      </w:r>
      <w:r w:rsidR="00253467">
        <w:rPr>
          <w:rFonts w:ascii="Times New Roman" w:hAnsi="Times New Roman" w:cs="Times New Roman"/>
          <w:sz w:val="24"/>
          <w:szCs w:val="24"/>
        </w:rPr>
        <w:t xml:space="preserve"> aj opakovane</w:t>
      </w:r>
      <w:r w:rsidRPr="00EE3611">
        <w:rPr>
          <w:rFonts w:ascii="Times New Roman" w:hAnsi="Times New Roman" w:cs="Times New Roman"/>
          <w:sz w:val="24"/>
          <w:szCs w:val="24"/>
        </w:rPr>
        <w:t>.</w:t>
      </w:r>
    </w:p>
    <w:p w14:paraId="0D4B742F" w14:textId="77777777" w:rsidR="005071F6" w:rsidRPr="00D1547E" w:rsidRDefault="005071F6" w:rsidP="00D27A75">
      <w:pPr>
        <w:pStyle w:val="MLOdsek"/>
        <w:numPr>
          <w:ilvl w:val="1"/>
          <w:numId w:val="57"/>
        </w:numPr>
        <w:spacing w:after="240"/>
        <w:ind w:left="709" w:hanging="709"/>
        <w:rPr>
          <w:rFonts w:ascii="Times New Roman" w:hAnsi="Times New Roman" w:cs="Times New Roman"/>
          <w:sz w:val="24"/>
          <w:szCs w:val="24"/>
        </w:rPr>
      </w:pPr>
      <w:r w:rsidRPr="005071F6">
        <w:rPr>
          <w:rFonts w:ascii="Times New Roman" w:hAnsi="Times New Roman" w:cs="Times New Roman"/>
          <w:sz w:val="24"/>
          <w:szCs w:val="24"/>
        </w:rPr>
        <w:t>Ak Zhotoviteľ nepredloží Objednávateľovi vyhlásenie</w:t>
      </w:r>
      <w:r w:rsidR="00506D37">
        <w:rPr>
          <w:rFonts w:ascii="Times New Roman" w:hAnsi="Times New Roman" w:cs="Times New Roman"/>
          <w:sz w:val="24"/>
          <w:szCs w:val="24"/>
        </w:rPr>
        <w:t xml:space="preserve"> podľa bodu 7.4 písm. d) do 3 pracovných dní od doručenia výzvy Objednávateľa </w:t>
      </w:r>
      <w:r w:rsidR="00506D37" w:rsidRPr="00D1547E">
        <w:rPr>
          <w:rFonts w:ascii="Times New Roman" w:hAnsi="Times New Roman" w:cs="Times New Roman"/>
          <w:sz w:val="24"/>
          <w:szCs w:val="24"/>
        </w:rPr>
        <w:t>na doplnenie Akceptačného protokolu v súlade s bodom 7.4 písm. d)</w:t>
      </w:r>
      <w:r w:rsidRPr="00D1547E">
        <w:rPr>
          <w:rFonts w:ascii="Times New Roman" w:hAnsi="Times New Roman" w:cs="Times New Roman"/>
          <w:sz w:val="24"/>
          <w:szCs w:val="24"/>
        </w:rPr>
        <w:t xml:space="preserve">, Objednávateľ je oprávnený požadovať od Zhotoviteľa zmluvnú pokutu vo výške </w:t>
      </w:r>
      <w:r w:rsidRPr="00D1547E">
        <w:rPr>
          <w:rFonts w:ascii="Times New Roman" w:eastAsiaTheme="minorHAnsi" w:hAnsi="Times New Roman" w:cs="Times New Roman"/>
          <w:b/>
          <w:sz w:val="24"/>
          <w:szCs w:val="24"/>
          <w:lang w:eastAsia="en-US"/>
        </w:rPr>
        <w:t>25</w:t>
      </w:r>
      <w:r w:rsidRPr="00D1547E">
        <w:rPr>
          <w:rFonts w:ascii="Times New Roman" w:hAnsi="Times New Roman" w:cs="Times New Roman"/>
          <w:b/>
          <w:sz w:val="24"/>
          <w:szCs w:val="24"/>
        </w:rPr>
        <w:t xml:space="preserve"> % </w:t>
      </w:r>
      <w:r w:rsidRPr="00D1547E">
        <w:rPr>
          <w:rFonts w:ascii="Times New Roman" w:hAnsi="Times New Roman" w:cs="Times New Roman"/>
          <w:sz w:val="24"/>
          <w:szCs w:val="24"/>
        </w:rPr>
        <w:t>z</w:t>
      </w:r>
      <w:r w:rsidR="00C43D51" w:rsidRPr="00D1547E">
        <w:rPr>
          <w:rFonts w:ascii="Times New Roman" w:hAnsi="Times New Roman" w:cs="Times New Roman"/>
          <w:sz w:val="24"/>
          <w:szCs w:val="24"/>
        </w:rPr>
        <w:t xml:space="preserve"> Cen</w:t>
      </w:r>
      <w:r w:rsidRPr="00D1547E">
        <w:rPr>
          <w:rFonts w:ascii="Times New Roman" w:hAnsi="Times New Roman" w:cs="Times New Roman"/>
          <w:sz w:val="24"/>
          <w:szCs w:val="24"/>
        </w:rPr>
        <w:t>y Diela vrátane DPH</w:t>
      </w:r>
      <w:r w:rsidR="00253467" w:rsidRPr="00D1547E">
        <w:rPr>
          <w:rFonts w:ascii="Times New Roman" w:hAnsi="Times New Roman" w:cs="Times New Roman"/>
          <w:sz w:val="24"/>
          <w:szCs w:val="24"/>
        </w:rPr>
        <w:t>, aj opakovane</w:t>
      </w:r>
      <w:r w:rsidRPr="00D1547E">
        <w:rPr>
          <w:rFonts w:ascii="Times New Roman" w:hAnsi="Times New Roman" w:cs="Times New Roman"/>
          <w:sz w:val="24"/>
          <w:szCs w:val="24"/>
        </w:rPr>
        <w:t>.</w:t>
      </w:r>
    </w:p>
    <w:p w14:paraId="22B4E088" w14:textId="3E813774" w:rsidR="009D0670" w:rsidRPr="009D0670" w:rsidRDefault="009D0670" w:rsidP="00D27A75">
      <w:pPr>
        <w:pStyle w:val="MLOdsek"/>
        <w:numPr>
          <w:ilvl w:val="1"/>
          <w:numId w:val="57"/>
        </w:numPr>
        <w:spacing w:after="240"/>
        <w:ind w:left="709" w:hanging="709"/>
        <w:rPr>
          <w:rFonts w:ascii="Times New Roman" w:hAnsi="Times New Roman"/>
          <w:sz w:val="24"/>
          <w:szCs w:val="24"/>
        </w:rPr>
      </w:pPr>
      <w:r w:rsidRPr="0010755F">
        <w:rPr>
          <w:rFonts w:ascii="Times New Roman" w:hAnsi="Times New Roman" w:cs="Times New Roman"/>
          <w:sz w:val="24"/>
          <w:szCs w:val="24"/>
        </w:rPr>
        <w:t>Objednávateľ</w:t>
      </w:r>
      <w:r w:rsidRPr="009D0670">
        <w:rPr>
          <w:rFonts w:ascii="Times New Roman" w:hAnsi="Times New Roman"/>
          <w:sz w:val="24"/>
          <w:szCs w:val="24"/>
        </w:rPr>
        <w:t xml:space="preserve"> je oprávnený požadovať od Zhotoviteľa zmluvnú pokutu vo výške 10.000 EUR (slovom: desaťtisíc eur) za každý deň existencie dôvodu vzniku práva na odstúpenie od Zmluvy v zmysle § 15 ods. 1 Zákona o registri partnerov verejného sektora. Právo Objednávateľa na zmluvnú pokutu podľa predchádzajúcej vety zaniká, ak Objednávateľ odstúpi od Zmluvy v súlade s § 15 ods. 1 Zákona o registri partnerov verejného sektora. </w:t>
      </w:r>
    </w:p>
    <w:p w14:paraId="10167E0C" w14:textId="77777777" w:rsidR="00E40064" w:rsidRDefault="00E40064" w:rsidP="00D27A75">
      <w:pPr>
        <w:pStyle w:val="MLOdsek"/>
        <w:numPr>
          <w:ilvl w:val="1"/>
          <w:numId w:val="57"/>
        </w:numPr>
        <w:spacing w:after="240"/>
        <w:ind w:left="709" w:hanging="709"/>
        <w:rPr>
          <w:rFonts w:ascii="Times New Roman" w:hAnsi="Times New Roman" w:cs="Times New Roman"/>
          <w:sz w:val="24"/>
          <w:szCs w:val="24"/>
        </w:rPr>
      </w:pPr>
      <w:r w:rsidRPr="00E40064">
        <w:rPr>
          <w:rFonts w:ascii="Times New Roman" w:hAnsi="Times New Roman" w:cs="Times New Roman"/>
          <w:sz w:val="24"/>
          <w:szCs w:val="24"/>
        </w:rPr>
        <w:t xml:space="preserve">Ak </w:t>
      </w:r>
      <w:r>
        <w:rPr>
          <w:rFonts w:ascii="Times New Roman" w:hAnsi="Times New Roman" w:cs="Times New Roman"/>
          <w:sz w:val="24"/>
          <w:szCs w:val="24"/>
        </w:rPr>
        <w:t>Zhotoviteľ</w:t>
      </w:r>
      <w:r w:rsidRPr="00E40064">
        <w:rPr>
          <w:rFonts w:ascii="Times New Roman" w:hAnsi="Times New Roman" w:cs="Times New Roman"/>
          <w:sz w:val="24"/>
          <w:szCs w:val="24"/>
        </w:rPr>
        <w:t xml:space="preserve"> poruší inú svoju zmluvnú povinnosť, než sú povinnosti uvedené v bodoch </w:t>
      </w:r>
      <w:r>
        <w:rPr>
          <w:rFonts w:ascii="Times New Roman" w:hAnsi="Times New Roman" w:cs="Times New Roman"/>
          <w:sz w:val="24"/>
          <w:szCs w:val="24"/>
        </w:rPr>
        <w:t>18</w:t>
      </w:r>
      <w:r w:rsidRPr="00E40064">
        <w:rPr>
          <w:rFonts w:ascii="Times New Roman" w:hAnsi="Times New Roman" w:cs="Times New Roman"/>
          <w:sz w:val="24"/>
          <w:szCs w:val="24"/>
        </w:rPr>
        <w:t xml:space="preserve">.2 až </w:t>
      </w:r>
      <w:r>
        <w:rPr>
          <w:rFonts w:ascii="Times New Roman" w:hAnsi="Times New Roman" w:cs="Times New Roman"/>
          <w:sz w:val="24"/>
          <w:szCs w:val="24"/>
        </w:rPr>
        <w:t>18.</w:t>
      </w:r>
      <w:r w:rsidR="00DB46EA">
        <w:rPr>
          <w:rFonts w:ascii="Times New Roman" w:hAnsi="Times New Roman" w:cs="Times New Roman"/>
          <w:sz w:val="24"/>
          <w:szCs w:val="24"/>
        </w:rPr>
        <w:t>9</w:t>
      </w:r>
      <w:r w:rsidRPr="00E40064">
        <w:rPr>
          <w:rFonts w:ascii="Times New Roman" w:hAnsi="Times New Roman" w:cs="Times New Roman"/>
          <w:sz w:val="24"/>
          <w:szCs w:val="24"/>
        </w:rPr>
        <w:t xml:space="preserve"> tohto článku</w:t>
      </w:r>
      <w:r w:rsidR="00D05401">
        <w:rPr>
          <w:rFonts w:ascii="Times New Roman" w:hAnsi="Times New Roman" w:cs="Times New Roman"/>
          <w:sz w:val="24"/>
          <w:szCs w:val="24"/>
        </w:rPr>
        <w:t>,</w:t>
      </w:r>
      <w:r w:rsidRPr="00E40064">
        <w:rPr>
          <w:rFonts w:ascii="Times New Roman" w:hAnsi="Times New Roman" w:cs="Times New Roman"/>
          <w:sz w:val="24"/>
          <w:szCs w:val="24"/>
        </w:rPr>
        <w:t xml:space="preserve"> vznikne Objednávateľovi právo na </w:t>
      </w:r>
      <w:r>
        <w:rPr>
          <w:rFonts w:ascii="Times New Roman" w:hAnsi="Times New Roman" w:cs="Times New Roman"/>
          <w:sz w:val="24"/>
          <w:szCs w:val="24"/>
        </w:rPr>
        <w:t>z</w:t>
      </w:r>
      <w:r w:rsidRPr="00E40064">
        <w:rPr>
          <w:rFonts w:ascii="Times New Roman" w:hAnsi="Times New Roman" w:cs="Times New Roman"/>
          <w:sz w:val="24"/>
          <w:szCs w:val="24"/>
        </w:rPr>
        <w:t xml:space="preserve">mluvnú pokutu v sume </w:t>
      </w:r>
      <w:r w:rsidR="0010755F" w:rsidRPr="00D1547E">
        <w:rPr>
          <w:rFonts w:ascii="Times New Roman" w:hAnsi="Times New Roman" w:cs="Times New Roman"/>
          <w:sz w:val="24"/>
          <w:szCs w:val="24"/>
        </w:rPr>
        <w:t>3</w:t>
      </w:r>
      <w:r w:rsidRPr="00D1547E">
        <w:rPr>
          <w:rFonts w:ascii="Times New Roman" w:hAnsi="Times New Roman" w:cs="Times New Roman"/>
          <w:sz w:val="24"/>
          <w:szCs w:val="24"/>
        </w:rPr>
        <w:t>00 EUR</w:t>
      </w:r>
      <w:r w:rsidRPr="00E40064">
        <w:rPr>
          <w:rFonts w:ascii="Times New Roman" w:hAnsi="Times New Roman" w:cs="Times New Roman"/>
          <w:sz w:val="24"/>
          <w:szCs w:val="24"/>
        </w:rPr>
        <w:t xml:space="preserve"> (slovom: </w:t>
      </w:r>
      <w:r w:rsidR="0010755F">
        <w:rPr>
          <w:rFonts w:ascii="Times New Roman" w:hAnsi="Times New Roman" w:cs="Times New Roman"/>
          <w:sz w:val="24"/>
          <w:szCs w:val="24"/>
        </w:rPr>
        <w:t>tri</w:t>
      </w:r>
      <w:r w:rsidRPr="00E40064">
        <w:rPr>
          <w:rFonts w:ascii="Times New Roman" w:hAnsi="Times New Roman" w:cs="Times New Roman"/>
          <w:sz w:val="24"/>
          <w:szCs w:val="24"/>
        </w:rPr>
        <w:t>sto EUR)</w:t>
      </w:r>
    </w:p>
    <w:p w14:paraId="49EE3BF2" w14:textId="77777777" w:rsidR="00E40064" w:rsidRDefault="00E40064" w:rsidP="00D27A75">
      <w:pPr>
        <w:pStyle w:val="MLOdsek"/>
        <w:numPr>
          <w:ilvl w:val="0"/>
          <w:numId w:val="33"/>
        </w:numPr>
        <w:spacing w:after="240"/>
        <w:ind w:left="1276" w:hanging="567"/>
        <w:rPr>
          <w:rFonts w:ascii="Times New Roman" w:hAnsi="Times New Roman" w:cs="Times New Roman"/>
          <w:sz w:val="24"/>
          <w:szCs w:val="24"/>
        </w:rPr>
      </w:pPr>
      <w:r w:rsidRPr="00E40064">
        <w:rPr>
          <w:rFonts w:ascii="Times New Roman" w:hAnsi="Times New Roman" w:cs="Times New Roman"/>
          <w:sz w:val="24"/>
          <w:szCs w:val="24"/>
        </w:rPr>
        <w:t>za každú aj začatú hodinu omeškania so splnením takej povinnosti v prípade, ak je pre splnenie danej povinnosti termín určený s presnosťou na hodiny alebo lehota určená v hodinách,</w:t>
      </w:r>
      <w:r w:rsidR="0010755F">
        <w:rPr>
          <w:rFonts w:ascii="Times New Roman" w:hAnsi="Times New Roman" w:cs="Times New Roman"/>
          <w:sz w:val="24"/>
          <w:szCs w:val="24"/>
        </w:rPr>
        <w:t xml:space="preserve"> a to aj opakovane,</w:t>
      </w:r>
    </w:p>
    <w:p w14:paraId="537E857C" w14:textId="77777777" w:rsidR="00E40064" w:rsidRDefault="00E40064" w:rsidP="00D27A75">
      <w:pPr>
        <w:pStyle w:val="MLOdsek"/>
        <w:numPr>
          <w:ilvl w:val="0"/>
          <w:numId w:val="33"/>
        </w:numPr>
        <w:spacing w:after="240"/>
        <w:ind w:left="1276" w:hanging="567"/>
        <w:rPr>
          <w:rFonts w:ascii="Times New Roman" w:hAnsi="Times New Roman" w:cs="Times New Roman"/>
          <w:sz w:val="24"/>
          <w:szCs w:val="24"/>
        </w:rPr>
      </w:pPr>
      <w:r w:rsidRPr="00E40064">
        <w:rPr>
          <w:rFonts w:ascii="Times New Roman" w:hAnsi="Times New Roman" w:cs="Times New Roman"/>
          <w:sz w:val="24"/>
          <w:szCs w:val="24"/>
        </w:rPr>
        <w:lastRenderedPageBreak/>
        <w:t xml:space="preserve">za každý aj začatý deň omeškania so splnením takej povinnosti v prípade, ak je pre splnenie danej povinnosti termín určený s presnosťou na dni alebo lehota určená v dňoch, </w:t>
      </w:r>
      <w:r w:rsidR="0010755F" w:rsidRPr="0010755F">
        <w:rPr>
          <w:rFonts w:ascii="Times New Roman" w:hAnsi="Times New Roman" w:cs="Times New Roman"/>
          <w:sz w:val="24"/>
          <w:szCs w:val="24"/>
        </w:rPr>
        <w:t>a to aj opakovane</w:t>
      </w:r>
      <w:r w:rsidR="0010755F">
        <w:rPr>
          <w:rFonts w:ascii="Times New Roman" w:hAnsi="Times New Roman" w:cs="Times New Roman"/>
          <w:sz w:val="24"/>
          <w:szCs w:val="24"/>
        </w:rPr>
        <w:t>,</w:t>
      </w:r>
    </w:p>
    <w:p w14:paraId="37D3C655" w14:textId="77777777" w:rsidR="00E40064" w:rsidRDefault="00E40064" w:rsidP="00D27A75">
      <w:pPr>
        <w:pStyle w:val="MLOdsek"/>
        <w:numPr>
          <w:ilvl w:val="0"/>
          <w:numId w:val="33"/>
        </w:numPr>
        <w:spacing w:after="240"/>
        <w:ind w:left="1276" w:hanging="567"/>
        <w:rPr>
          <w:rFonts w:ascii="Times New Roman" w:hAnsi="Times New Roman" w:cs="Times New Roman"/>
          <w:sz w:val="24"/>
          <w:szCs w:val="24"/>
        </w:rPr>
      </w:pPr>
      <w:r w:rsidRPr="00E40064">
        <w:rPr>
          <w:rFonts w:ascii="Times New Roman" w:hAnsi="Times New Roman" w:cs="Times New Roman"/>
          <w:sz w:val="24"/>
          <w:szCs w:val="24"/>
        </w:rPr>
        <w:t>za každé jednotlivé také porušenie, ak pre splnenie danej povinnosti ni</w:t>
      </w:r>
      <w:r w:rsidR="0010755F">
        <w:rPr>
          <w:rFonts w:ascii="Times New Roman" w:hAnsi="Times New Roman" w:cs="Times New Roman"/>
          <w:sz w:val="24"/>
          <w:szCs w:val="24"/>
        </w:rPr>
        <w:t>e je určený termín alebo lehota</w:t>
      </w:r>
      <w:r w:rsidR="0010755F" w:rsidRPr="0010755F">
        <w:rPr>
          <w:rFonts w:ascii="Times New Roman" w:hAnsi="Times New Roman" w:cs="Times New Roman"/>
          <w:sz w:val="24"/>
          <w:szCs w:val="24"/>
        </w:rPr>
        <w:t>, a to aj opakovane</w:t>
      </w:r>
      <w:r w:rsidR="0010755F">
        <w:rPr>
          <w:rFonts w:ascii="Times New Roman" w:hAnsi="Times New Roman" w:cs="Times New Roman"/>
          <w:sz w:val="24"/>
          <w:szCs w:val="24"/>
        </w:rPr>
        <w:t>.</w:t>
      </w:r>
    </w:p>
    <w:p w14:paraId="526C6E04" w14:textId="75185E13" w:rsidR="000503FC" w:rsidRPr="00EE3611" w:rsidRDefault="00AA5F35" w:rsidP="00D27A75">
      <w:pPr>
        <w:pStyle w:val="MLOdsek"/>
        <w:numPr>
          <w:ilvl w:val="1"/>
          <w:numId w:val="57"/>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V prípade omeškania </w:t>
      </w:r>
      <w:r w:rsidR="006F7A88" w:rsidRPr="00EE3611">
        <w:rPr>
          <w:rFonts w:ascii="Times New Roman" w:hAnsi="Times New Roman" w:cs="Times New Roman"/>
          <w:sz w:val="24"/>
          <w:szCs w:val="24"/>
        </w:rPr>
        <w:t>O</w:t>
      </w:r>
      <w:r w:rsidRPr="00EE3611">
        <w:rPr>
          <w:rFonts w:ascii="Times New Roman" w:hAnsi="Times New Roman" w:cs="Times New Roman"/>
          <w:sz w:val="24"/>
          <w:szCs w:val="24"/>
        </w:rPr>
        <w:t xml:space="preserve">bjednávateľa so splnením peňažného záväzku alebo jeho časti, má </w:t>
      </w:r>
      <w:r w:rsidR="006F7A88" w:rsidRPr="00EE3611">
        <w:rPr>
          <w:rFonts w:ascii="Times New Roman" w:hAnsi="Times New Roman" w:cs="Times New Roman"/>
          <w:sz w:val="24"/>
          <w:szCs w:val="24"/>
        </w:rPr>
        <w:t>Z</w:t>
      </w:r>
      <w:r w:rsidRPr="00EE3611">
        <w:rPr>
          <w:rFonts w:ascii="Times New Roman" w:hAnsi="Times New Roman" w:cs="Times New Roman"/>
          <w:sz w:val="24"/>
          <w:szCs w:val="24"/>
        </w:rPr>
        <w:t xml:space="preserve">hotoviteľ právo v súlade s § 369a Obchodného </w:t>
      </w:r>
      <w:r w:rsidR="0010755F">
        <w:rPr>
          <w:rFonts w:ascii="Times New Roman" w:hAnsi="Times New Roman" w:cs="Times New Roman"/>
          <w:sz w:val="24"/>
          <w:szCs w:val="24"/>
        </w:rPr>
        <w:t xml:space="preserve">zákonníka </w:t>
      </w:r>
      <w:r w:rsidRPr="00EE3611">
        <w:rPr>
          <w:rFonts w:ascii="Times New Roman" w:hAnsi="Times New Roman" w:cs="Times New Roman"/>
          <w:sz w:val="24"/>
          <w:szCs w:val="24"/>
        </w:rPr>
        <w:t xml:space="preserve">uplatniť si z nezaplatenej sumy úroky z omeškania v sadzbe podľa </w:t>
      </w:r>
      <w:r w:rsidR="00D369F5">
        <w:rPr>
          <w:rFonts w:ascii="Times New Roman" w:hAnsi="Times New Roman" w:cs="Times New Roman"/>
          <w:sz w:val="24"/>
          <w:szCs w:val="24"/>
        </w:rPr>
        <w:t>n</w:t>
      </w:r>
      <w:r w:rsidR="00D369F5" w:rsidRPr="00EE3611">
        <w:rPr>
          <w:rFonts w:ascii="Times New Roman" w:hAnsi="Times New Roman" w:cs="Times New Roman"/>
          <w:sz w:val="24"/>
          <w:szCs w:val="24"/>
        </w:rPr>
        <w:t xml:space="preserve">ariadenia </w:t>
      </w:r>
      <w:r w:rsidRPr="00EE3611">
        <w:rPr>
          <w:rFonts w:ascii="Times New Roman" w:hAnsi="Times New Roman" w:cs="Times New Roman"/>
          <w:sz w:val="24"/>
          <w:szCs w:val="24"/>
        </w:rPr>
        <w:t>vlády SR č. 21/2013 Z.</w:t>
      </w:r>
      <w:r w:rsidR="00C65405">
        <w:rPr>
          <w:rFonts w:ascii="Times New Roman" w:hAnsi="Times New Roman" w:cs="Times New Roman"/>
          <w:sz w:val="24"/>
          <w:szCs w:val="24"/>
        </w:rPr>
        <w:t xml:space="preserve"> </w:t>
      </w:r>
      <w:r w:rsidRPr="00EE3611">
        <w:rPr>
          <w:rFonts w:ascii="Times New Roman" w:hAnsi="Times New Roman" w:cs="Times New Roman"/>
          <w:sz w:val="24"/>
          <w:szCs w:val="24"/>
        </w:rPr>
        <w:t>z</w:t>
      </w:r>
      <w:r w:rsidR="000503FC" w:rsidRPr="00EE3611">
        <w:rPr>
          <w:rFonts w:ascii="Times New Roman" w:hAnsi="Times New Roman" w:cs="Times New Roman"/>
          <w:sz w:val="24"/>
          <w:szCs w:val="24"/>
        </w:rPr>
        <w:t>.</w:t>
      </w:r>
      <w:r w:rsidR="002766E6">
        <w:rPr>
          <w:rFonts w:ascii="Times New Roman" w:hAnsi="Times New Roman" w:cs="Times New Roman"/>
          <w:sz w:val="24"/>
          <w:szCs w:val="24"/>
        </w:rPr>
        <w:t>,</w:t>
      </w:r>
      <w:r w:rsidR="002766E6" w:rsidRPr="002766E6">
        <w:t xml:space="preserve"> </w:t>
      </w:r>
      <w:r w:rsidR="002766E6" w:rsidRPr="002766E6">
        <w:rPr>
          <w:rFonts w:ascii="Times New Roman" w:hAnsi="Times New Roman" w:cs="Times New Roman"/>
          <w:sz w:val="24"/>
          <w:szCs w:val="24"/>
        </w:rPr>
        <w:t>ktorým sa vykonávajú niektoré ustanovenia Obchodného zákonníka</w:t>
      </w:r>
      <w:r w:rsidR="002766E6">
        <w:rPr>
          <w:rFonts w:ascii="Times New Roman" w:hAnsi="Times New Roman" w:cs="Times New Roman"/>
          <w:sz w:val="24"/>
          <w:szCs w:val="24"/>
        </w:rPr>
        <w:t xml:space="preserve"> v znení </w:t>
      </w:r>
      <w:r w:rsidR="00D369F5">
        <w:rPr>
          <w:rFonts w:ascii="Times New Roman" w:hAnsi="Times New Roman" w:cs="Times New Roman"/>
          <w:sz w:val="24"/>
          <w:szCs w:val="24"/>
        </w:rPr>
        <w:t>n</w:t>
      </w:r>
      <w:r w:rsidR="00E66DD9">
        <w:rPr>
          <w:rFonts w:ascii="Times New Roman" w:hAnsi="Times New Roman" w:cs="Times New Roman"/>
          <w:sz w:val="24"/>
          <w:szCs w:val="24"/>
        </w:rPr>
        <w:t xml:space="preserve">ariadenia vlády SR </w:t>
      </w:r>
      <w:r w:rsidR="002766E6">
        <w:rPr>
          <w:rFonts w:ascii="Times New Roman" w:hAnsi="Times New Roman" w:cs="Times New Roman"/>
          <w:sz w:val="24"/>
          <w:szCs w:val="24"/>
        </w:rPr>
        <w:t>č. 303/2014 Z. z.</w:t>
      </w:r>
      <w:r w:rsidR="00962EF3">
        <w:rPr>
          <w:rFonts w:ascii="Times New Roman" w:hAnsi="Times New Roman" w:cs="Times New Roman"/>
          <w:sz w:val="24"/>
          <w:szCs w:val="24"/>
        </w:rPr>
        <w:t xml:space="preserve"> </w:t>
      </w:r>
    </w:p>
    <w:p w14:paraId="24C55FB4" w14:textId="77777777" w:rsidR="00932429" w:rsidRPr="00EE3611" w:rsidRDefault="00932429" w:rsidP="00D27A75">
      <w:pPr>
        <w:pStyle w:val="MLOdsek"/>
        <w:numPr>
          <w:ilvl w:val="1"/>
          <w:numId w:val="57"/>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Zaplatením zmluvnej pokuty nie je dotknutý nárok Zmluvných strán na náhradu škody</w:t>
      </w:r>
      <w:r w:rsidR="002766E6">
        <w:rPr>
          <w:rFonts w:ascii="Times New Roman" w:hAnsi="Times New Roman" w:cs="Times New Roman"/>
          <w:sz w:val="24"/>
          <w:szCs w:val="24"/>
        </w:rPr>
        <w:t xml:space="preserve"> v celom rozsahu</w:t>
      </w:r>
      <w:r w:rsidR="00ED0BCF">
        <w:rPr>
          <w:rFonts w:ascii="Times New Roman" w:hAnsi="Times New Roman" w:cs="Times New Roman"/>
          <w:sz w:val="24"/>
          <w:szCs w:val="24"/>
        </w:rPr>
        <w:t>.</w:t>
      </w:r>
      <w:r w:rsidR="003916EF" w:rsidRPr="00EE3611">
        <w:rPr>
          <w:rFonts w:ascii="Times New Roman" w:hAnsi="Times New Roman" w:cs="Times New Roman"/>
          <w:sz w:val="24"/>
          <w:szCs w:val="24"/>
        </w:rPr>
        <w:t xml:space="preserve"> </w:t>
      </w:r>
    </w:p>
    <w:p w14:paraId="42F54479" w14:textId="77777777" w:rsidR="00467621" w:rsidRPr="00EE3611" w:rsidRDefault="00467621" w:rsidP="00D27A75">
      <w:pPr>
        <w:pStyle w:val="MLOdsek"/>
        <w:numPr>
          <w:ilvl w:val="1"/>
          <w:numId w:val="57"/>
        </w:numPr>
        <w:spacing w:after="240"/>
        <w:ind w:left="709" w:hanging="709"/>
        <w:rPr>
          <w:rFonts w:ascii="Times New Roman" w:hAnsi="Times New Roman" w:cs="Times New Roman"/>
          <w:sz w:val="24"/>
          <w:szCs w:val="24"/>
        </w:rPr>
      </w:pPr>
      <w:r w:rsidRPr="0010755F">
        <w:rPr>
          <w:rFonts w:ascii="Times New Roman" w:hAnsi="Times New Roman" w:cs="Times New Roman"/>
          <w:sz w:val="24"/>
          <w:szCs w:val="24"/>
        </w:rPr>
        <w:t>V</w:t>
      </w:r>
      <w:r w:rsidR="0030329D" w:rsidRPr="0010755F">
        <w:rPr>
          <w:rFonts w:ascii="Times New Roman" w:hAnsi="Times New Roman" w:cs="Times New Roman"/>
          <w:sz w:val="24"/>
          <w:szCs w:val="24"/>
        </w:rPr>
        <w:t> </w:t>
      </w:r>
      <w:r w:rsidRPr="0010755F">
        <w:rPr>
          <w:rFonts w:ascii="Times New Roman" w:hAnsi="Times New Roman" w:cs="Times New Roman"/>
          <w:sz w:val="24"/>
          <w:szCs w:val="24"/>
        </w:rPr>
        <w:t>prípade</w:t>
      </w:r>
      <w:r w:rsidR="0030329D" w:rsidRPr="0010755F">
        <w:rPr>
          <w:rFonts w:ascii="Times New Roman" w:hAnsi="Times New Roman" w:cs="Times New Roman"/>
          <w:sz w:val="24"/>
          <w:szCs w:val="24"/>
        </w:rPr>
        <w:t>,</w:t>
      </w:r>
      <w:r w:rsidRPr="0010755F">
        <w:rPr>
          <w:rFonts w:ascii="Times New Roman" w:hAnsi="Times New Roman" w:cs="Times New Roman"/>
          <w:sz w:val="24"/>
          <w:szCs w:val="24"/>
        </w:rPr>
        <w:t xml:space="preserve"> ak</w:t>
      </w:r>
      <w:r w:rsidR="00BA7514" w:rsidRPr="0010755F">
        <w:rPr>
          <w:rFonts w:ascii="Times New Roman" w:hAnsi="Times New Roman" w:cs="Times New Roman"/>
          <w:sz w:val="24"/>
          <w:szCs w:val="24"/>
        </w:rPr>
        <w:t xml:space="preserve"> si</w:t>
      </w:r>
      <w:r w:rsidRPr="0010755F">
        <w:rPr>
          <w:rFonts w:ascii="Times New Roman" w:hAnsi="Times New Roman" w:cs="Times New Roman"/>
          <w:sz w:val="24"/>
          <w:szCs w:val="24"/>
        </w:rPr>
        <w:t xml:space="preserve"> Objednávateľ uplatní </w:t>
      </w:r>
      <w:r w:rsidR="002132D5" w:rsidRPr="0010755F">
        <w:rPr>
          <w:rFonts w:ascii="Times New Roman" w:hAnsi="Times New Roman" w:cs="Times New Roman"/>
          <w:sz w:val="24"/>
          <w:szCs w:val="24"/>
        </w:rPr>
        <w:t>z</w:t>
      </w:r>
      <w:r w:rsidR="004F494B" w:rsidRPr="0010755F">
        <w:rPr>
          <w:rFonts w:ascii="Times New Roman" w:hAnsi="Times New Roman" w:cs="Times New Roman"/>
          <w:sz w:val="24"/>
          <w:szCs w:val="24"/>
        </w:rPr>
        <w:t xml:space="preserve">mluvnú pokutu </w:t>
      </w:r>
      <w:r w:rsidR="0010755F" w:rsidRPr="0010755F">
        <w:rPr>
          <w:rFonts w:ascii="Times New Roman" w:hAnsi="Times New Roman" w:cs="Times New Roman"/>
          <w:sz w:val="24"/>
          <w:szCs w:val="24"/>
        </w:rPr>
        <w:t>podľa</w:t>
      </w:r>
      <w:r w:rsidRPr="0010755F">
        <w:rPr>
          <w:rFonts w:ascii="Times New Roman" w:hAnsi="Times New Roman" w:cs="Times New Roman"/>
          <w:sz w:val="24"/>
          <w:szCs w:val="24"/>
        </w:rPr>
        <w:t xml:space="preserve"> </w:t>
      </w:r>
      <w:r w:rsidR="004F494B" w:rsidRPr="0010755F">
        <w:rPr>
          <w:rFonts w:ascii="Times New Roman" w:hAnsi="Times New Roman" w:cs="Times New Roman"/>
          <w:sz w:val="24"/>
          <w:szCs w:val="24"/>
        </w:rPr>
        <w:t>tohto článku Zmluvy</w:t>
      </w:r>
      <w:r w:rsidR="004F494B" w:rsidRPr="00EE3611">
        <w:rPr>
          <w:rFonts w:ascii="Times New Roman" w:hAnsi="Times New Roman" w:cs="Times New Roman"/>
          <w:sz w:val="24"/>
          <w:szCs w:val="24"/>
        </w:rPr>
        <w:t xml:space="preserve">, bude </w:t>
      </w:r>
      <w:r w:rsidR="002132D5" w:rsidRPr="00EE3611">
        <w:rPr>
          <w:rFonts w:ascii="Times New Roman" w:hAnsi="Times New Roman" w:cs="Times New Roman"/>
          <w:sz w:val="24"/>
          <w:szCs w:val="24"/>
        </w:rPr>
        <w:t xml:space="preserve">mať </w:t>
      </w:r>
      <w:r w:rsidR="0025121A" w:rsidRPr="00EE3611">
        <w:rPr>
          <w:rFonts w:ascii="Times New Roman" w:hAnsi="Times New Roman" w:cs="Times New Roman"/>
          <w:sz w:val="24"/>
          <w:szCs w:val="24"/>
        </w:rPr>
        <w:t xml:space="preserve">Objednávateľ </w:t>
      </w:r>
      <w:r w:rsidR="002132D5" w:rsidRPr="00EE3611">
        <w:rPr>
          <w:rFonts w:ascii="Times New Roman" w:hAnsi="Times New Roman" w:cs="Times New Roman"/>
          <w:sz w:val="24"/>
          <w:szCs w:val="24"/>
        </w:rPr>
        <w:t xml:space="preserve">právo započítať ju voči </w:t>
      </w:r>
      <w:r w:rsidR="006C296F">
        <w:rPr>
          <w:rFonts w:ascii="Times New Roman" w:hAnsi="Times New Roman" w:cs="Times New Roman"/>
          <w:sz w:val="24"/>
          <w:szCs w:val="24"/>
        </w:rPr>
        <w:t xml:space="preserve">splatnej </w:t>
      </w:r>
      <w:r w:rsidR="002132D5" w:rsidRPr="00EE3611">
        <w:rPr>
          <w:rFonts w:ascii="Times New Roman" w:hAnsi="Times New Roman" w:cs="Times New Roman"/>
          <w:sz w:val="24"/>
          <w:szCs w:val="24"/>
        </w:rPr>
        <w:t xml:space="preserve">pohľadávke </w:t>
      </w:r>
      <w:r w:rsidR="00770C3B">
        <w:rPr>
          <w:rFonts w:ascii="Times New Roman" w:hAnsi="Times New Roman" w:cs="Times New Roman"/>
          <w:sz w:val="24"/>
          <w:szCs w:val="24"/>
        </w:rPr>
        <w:t xml:space="preserve">Zhotoviteľa </w:t>
      </w:r>
      <w:r w:rsidR="004F494B" w:rsidRPr="00EE3611">
        <w:rPr>
          <w:rFonts w:ascii="Times New Roman" w:hAnsi="Times New Roman" w:cs="Times New Roman"/>
          <w:sz w:val="24"/>
          <w:szCs w:val="24"/>
        </w:rPr>
        <w:t xml:space="preserve">v najbližšom </w:t>
      </w:r>
      <w:r w:rsidR="00DB46EA">
        <w:rPr>
          <w:rFonts w:ascii="Times New Roman" w:hAnsi="Times New Roman" w:cs="Times New Roman"/>
          <w:sz w:val="24"/>
          <w:szCs w:val="24"/>
        </w:rPr>
        <w:t>platobnom</w:t>
      </w:r>
      <w:r w:rsidR="004F494B" w:rsidRPr="00EE3611">
        <w:rPr>
          <w:rFonts w:ascii="Times New Roman" w:hAnsi="Times New Roman" w:cs="Times New Roman"/>
          <w:sz w:val="24"/>
          <w:szCs w:val="24"/>
        </w:rPr>
        <w:t xml:space="preserve"> </w:t>
      </w:r>
      <w:r w:rsidR="00C65405" w:rsidRPr="00EE3611">
        <w:rPr>
          <w:rFonts w:ascii="Times New Roman" w:hAnsi="Times New Roman" w:cs="Times New Roman"/>
          <w:sz w:val="24"/>
          <w:szCs w:val="24"/>
        </w:rPr>
        <w:t>míľniku</w:t>
      </w:r>
      <w:r w:rsidR="004F494B" w:rsidRPr="00EE3611">
        <w:rPr>
          <w:rFonts w:ascii="Times New Roman" w:hAnsi="Times New Roman" w:cs="Times New Roman"/>
          <w:sz w:val="24"/>
          <w:szCs w:val="24"/>
        </w:rPr>
        <w:t xml:space="preserve">. </w:t>
      </w:r>
    </w:p>
    <w:p w14:paraId="5650A5C1" w14:textId="77777777" w:rsidR="00E40064" w:rsidRPr="00E40064" w:rsidRDefault="00E40064" w:rsidP="00D27A75">
      <w:pPr>
        <w:pStyle w:val="MLOdsek"/>
        <w:numPr>
          <w:ilvl w:val="1"/>
          <w:numId w:val="57"/>
        </w:numPr>
        <w:spacing w:after="240"/>
        <w:ind w:left="709" w:hanging="709"/>
        <w:rPr>
          <w:rFonts w:ascii="Times New Roman" w:hAnsi="Times New Roman"/>
          <w:sz w:val="24"/>
          <w:szCs w:val="24"/>
        </w:rPr>
      </w:pPr>
      <w:r w:rsidRPr="00D05401">
        <w:rPr>
          <w:rFonts w:ascii="Times New Roman" w:hAnsi="Times New Roman" w:cs="Times New Roman"/>
          <w:sz w:val="24"/>
          <w:szCs w:val="24"/>
        </w:rPr>
        <w:t>Lehota</w:t>
      </w:r>
      <w:r w:rsidRPr="00E40064">
        <w:rPr>
          <w:rFonts w:ascii="Times New Roman" w:hAnsi="Times New Roman"/>
          <w:sz w:val="24"/>
          <w:szCs w:val="24"/>
        </w:rPr>
        <w:t xml:space="preserve"> splatnosti zmluvnej pokuty uloženej podľa tejto </w:t>
      </w:r>
      <w:r>
        <w:rPr>
          <w:rFonts w:ascii="Times New Roman" w:hAnsi="Times New Roman"/>
          <w:sz w:val="24"/>
          <w:szCs w:val="24"/>
        </w:rPr>
        <w:t>Z</w:t>
      </w:r>
      <w:r w:rsidRPr="00E40064">
        <w:rPr>
          <w:rFonts w:ascii="Times New Roman" w:hAnsi="Times New Roman"/>
          <w:sz w:val="24"/>
          <w:szCs w:val="24"/>
        </w:rPr>
        <w:t xml:space="preserve">mluvy je 15 dní od doručenia výzvy na jej zaplatenie </w:t>
      </w:r>
      <w:r>
        <w:rPr>
          <w:rFonts w:ascii="Times New Roman" w:hAnsi="Times New Roman"/>
          <w:sz w:val="24"/>
          <w:szCs w:val="24"/>
        </w:rPr>
        <w:t>Z</w:t>
      </w:r>
      <w:r w:rsidRPr="00E40064">
        <w:rPr>
          <w:rFonts w:ascii="Times New Roman" w:hAnsi="Times New Roman"/>
          <w:sz w:val="24"/>
          <w:szCs w:val="24"/>
        </w:rPr>
        <w:t>hotoviteľovi.</w:t>
      </w:r>
    </w:p>
    <w:p w14:paraId="6EF3C81C" w14:textId="77777777" w:rsidR="005071F6" w:rsidRDefault="005071F6" w:rsidP="002D31F3">
      <w:pPr>
        <w:pStyle w:val="MLOdsek"/>
        <w:numPr>
          <w:ilvl w:val="0"/>
          <w:numId w:val="0"/>
        </w:numPr>
        <w:spacing w:after="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Článok 19</w:t>
      </w:r>
      <w:r w:rsidR="00283BC8">
        <w:rPr>
          <w:rStyle w:val="Odkaznakomentr"/>
          <w:rFonts w:ascii="Times New Roman" w:hAnsi="Times New Roman" w:cs="Times New Roman"/>
          <w:b/>
          <w:sz w:val="24"/>
          <w:szCs w:val="24"/>
        </w:rPr>
        <w:t xml:space="preserve"> </w:t>
      </w:r>
    </w:p>
    <w:p w14:paraId="1950C2B3" w14:textId="77777777" w:rsidR="005071F6" w:rsidRPr="000D763A" w:rsidRDefault="005071F6" w:rsidP="00D27A75">
      <w:pPr>
        <w:pStyle w:val="MLOdsek"/>
        <w:numPr>
          <w:ilvl w:val="0"/>
          <w:numId w:val="0"/>
        </w:numPr>
        <w:spacing w:after="240"/>
        <w:ind w:left="737"/>
        <w:jc w:val="center"/>
        <w:rPr>
          <w:rStyle w:val="Odkaznakomentr"/>
          <w:rFonts w:ascii="Times New Roman" w:hAnsi="Times New Roman" w:cs="Times New Roman"/>
          <w:b/>
          <w:sz w:val="24"/>
          <w:szCs w:val="24"/>
        </w:rPr>
      </w:pPr>
      <w:r w:rsidRPr="000D763A">
        <w:rPr>
          <w:rStyle w:val="Odkaznakomentr"/>
          <w:rFonts w:ascii="Times New Roman" w:hAnsi="Times New Roman" w:cs="Times New Roman"/>
          <w:b/>
          <w:sz w:val="24"/>
          <w:szCs w:val="24"/>
        </w:rPr>
        <w:t>KAUCIA</w:t>
      </w:r>
    </w:p>
    <w:p w14:paraId="4A4A0F7D" w14:textId="77777777" w:rsidR="00624977" w:rsidRPr="00EE3611" w:rsidRDefault="00624977" w:rsidP="00D27A75">
      <w:pPr>
        <w:pStyle w:val="MLOdsek"/>
        <w:numPr>
          <w:ilvl w:val="1"/>
          <w:numId w:val="58"/>
        </w:numPr>
        <w:spacing w:after="240"/>
        <w:ind w:left="709" w:hanging="709"/>
        <w:rPr>
          <w:rFonts w:ascii="Times New Roman" w:hAnsi="Times New Roman" w:cs="Times New Roman"/>
          <w:sz w:val="24"/>
          <w:szCs w:val="24"/>
        </w:rPr>
      </w:pPr>
      <w:r w:rsidRPr="000D763A">
        <w:rPr>
          <w:rFonts w:ascii="Times New Roman" w:hAnsi="Times New Roman" w:cs="Times New Roman"/>
          <w:sz w:val="24"/>
          <w:szCs w:val="24"/>
        </w:rPr>
        <w:t xml:space="preserve">Zmluvné strany </w:t>
      </w:r>
      <w:r w:rsidR="006C15E5" w:rsidRPr="000D763A">
        <w:rPr>
          <w:rFonts w:ascii="Times New Roman" w:hAnsi="Times New Roman" w:cs="Times New Roman"/>
          <w:sz w:val="24"/>
          <w:szCs w:val="24"/>
        </w:rPr>
        <w:t>potvrdzujú</w:t>
      </w:r>
      <w:r w:rsidRPr="000D763A">
        <w:rPr>
          <w:rFonts w:ascii="Times New Roman" w:hAnsi="Times New Roman" w:cs="Times New Roman"/>
          <w:sz w:val="24"/>
          <w:szCs w:val="24"/>
        </w:rPr>
        <w:t>, že na účely potvrdenia svoji</w:t>
      </w:r>
      <w:r w:rsidR="00BB5E14" w:rsidRPr="000D763A">
        <w:rPr>
          <w:rFonts w:ascii="Times New Roman" w:hAnsi="Times New Roman" w:cs="Times New Roman"/>
          <w:sz w:val="24"/>
          <w:szCs w:val="24"/>
        </w:rPr>
        <w:t>ch zmluvných záväzkov Zhotovi</w:t>
      </w:r>
      <w:r w:rsidRPr="000D763A">
        <w:rPr>
          <w:rFonts w:ascii="Times New Roman" w:hAnsi="Times New Roman" w:cs="Times New Roman"/>
          <w:sz w:val="24"/>
          <w:szCs w:val="24"/>
        </w:rPr>
        <w:t>teľ poskyt</w:t>
      </w:r>
      <w:r w:rsidR="006C15E5" w:rsidRPr="000D763A">
        <w:rPr>
          <w:rFonts w:ascii="Times New Roman" w:hAnsi="Times New Roman" w:cs="Times New Roman"/>
          <w:sz w:val="24"/>
          <w:szCs w:val="24"/>
        </w:rPr>
        <w:t>ol</w:t>
      </w:r>
      <w:r w:rsidR="00962EF3">
        <w:rPr>
          <w:rFonts w:ascii="Times New Roman" w:hAnsi="Times New Roman" w:cs="Times New Roman"/>
          <w:sz w:val="24"/>
          <w:szCs w:val="24"/>
        </w:rPr>
        <w:t xml:space="preserve"> </w:t>
      </w:r>
      <w:r w:rsidR="00ED11BA">
        <w:rPr>
          <w:rFonts w:ascii="Times New Roman" w:hAnsi="Times New Roman" w:cs="Times New Roman"/>
          <w:sz w:val="24"/>
          <w:szCs w:val="24"/>
        </w:rPr>
        <w:t xml:space="preserve">pred uzatvorením Zmluvy </w:t>
      </w:r>
      <w:r w:rsidRPr="00EE3611">
        <w:rPr>
          <w:rFonts w:ascii="Times New Roman" w:hAnsi="Times New Roman" w:cs="Times New Roman"/>
          <w:sz w:val="24"/>
          <w:szCs w:val="24"/>
        </w:rPr>
        <w:t>v prospech Objednávateľa kauciu vo výške 100.000 EUR (slovom: stotisíc EUR).</w:t>
      </w:r>
    </w:p>
    <w:p w14:paraId="16410CAC" w14:textId="77777777" w:rsidR="00624977" w:rsidRPr="009E324E" w:rsidRDefault="00624977" w:rsidP="00D27A75">
      <w:pPr>
        <w:pStyle w:val="MLOdsek"/>
        <w:numPr>
          <w:ilvl w:val="1"/>
          <w:numId w:val="58"/>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Kauci</w:t>
      </w:r>
      <w:r w:rsidR="000D763A">
        <w:rPr>
          <w:rFonts w:ascii="Times New Roman" w:hAnsi="Times New Roman" w:cs="Times New Roman"/>
          <w:sz w:val="24"/>
          <w:szCs w:val="24"/>
        </w:rPr>
        <w:t>a</w:t>
      </w:r>
      <w:r w:rsidRPr="00EE3611">
        <w:rPr>
          <w:rFonts w:ascii="Times New Roman" w:hAnsi="Times New Roman" w:cs="Times New Roman"/>
          <w:sz w:val="24"/>
          <w:szCs w:val="24"/>
        </w:rPr>
        <w:t xml:space="preserve"> podľa </w:t>
      </w:r>
      <w:r w:rsidRPr="009E324E">
        <w:rPr>
          <w:rFonts w:ascii="Times New Roman" w:hAnsi="Times New Roman" w:cs="Times New Roman"/>
          <w:sz w:val="24"/>
          <w:szCs w:val="24"/>
        </w:rPr>
        <w:t xml:space="preserve">bodu 19.1 môže </w:t>
      </w:r>
      <w:r w:rsidR="00ED11BA">
        <w:rPr>
          <w:rFonts w:ascii="Times New Roman" w:hAnsi="Times New Roman" w:cs="Times New Roman"/>
          <w:sz w:val="24"/>
          <w:szCs w:val="24"/>
        </w:rPr>
        <w:t>byť</w:t>
      </w:r>
      <w:r w:rsidR="009A751A">
        <w:rPr>
          <w:rFonts w:ascii="Times New Roman" w:hAnsi="Times New Roman" w:cs="Times New Roman"/>
          <w:sz w:val="24"/>
          <w:szCs w:val="24"/>
        </w:rPr>
        <w:t xml:space="preserve"> poskytnutá</w:t>
      </w:r>
      <w:r w:rsidR="00ED11BA">
        <w:rPr>
          <w:rFonts w:ascii="Times New Roman" w:hAnsi="Times New Roman" w:cs="Times New Roman"/>
          <w:sz w:val="24"/>
          <w:szCs w:val="24"/>
        </w:rPr>
        <w:t xml:space="preserve"> vo forme</w:t>
      </w:r>
      <w:r w:rsidRPr="009E324E">
        <w:rPr>
          <w:rFonts w:ascii="Times New Roman" w:hAnsi="Times New Roman" w:cs="Times New Roman"/>
          <w:sz w:val="24"/>
          <w:szCs w:val="24"/>
        </w:rPr>
        <w:t xml:space="preserve"> poukázan</w:t>
      </w:r>
      <w:r w:rsidR="00ED11BA">
        <w:rPr>
          <w:rFonts w:ascii="Times New Roman" w:hAnsi="Times New Roman" w:cs="Times New Roman"/>
          <w:sz w:val="24"/>
          <w:szCs w:val="24"/>
        </w:rPr>
        <w:t>ia</w:t>
      </w:r>
      <w:r w:rsidRPr="009E324E">
        <w:rPr>
          <w:rFonts w:ascii="Times New Roman" w:hAnsi="Times New Roman" w:cs="Times New Roman"/>
          <w:sz w:val="24"/>
          <w:szCs w:val="24"/>
        </w:rPr>
        <w:t xml:space="preserve"> finančných prostriedkov v prospech účtu Objednávateľa, bankovej záruky alebo </w:t>
      </w:r>
      <w:r w:rsidR="00ED11BA">
        <w:rPr>
          <w:rFonts w:ascii="Times New Roman" w:hAnsi="Times New Roman" w:cs="Times New Roman"/>
          <w:sz w:val="24"/>
          <w:szCs w:val="24"/>
        </w:rPr>
        <w:t xml:space="preserve">vo forme </w:t>
      </w:r>
      <w:r w:rsidRPr="009E324E">
        <w:rPr>
          <w:rFonts w:ascii="Times New Roman" w:hAnsi="Times New Roman" w:cs="Times New Roman"/>
          <w:sz w:val="24"/>
          <w:szCs w:val="24"/>
        </w:rPr>
        <w:t xml:space="preserve">poistenia záruky. </w:t>
      </w:r>
    </w:p>
    <w:p w14:paraId="588FE94A" w14:textId="77777777" w:rsidR="00624977" w:rsidRPr="00EE3611" w:rsidRDefault="00624977" w:rsidP="00D27A75">
      <w:pPr>
        <w:pStyle w:val="MLOdsek"/>
        <w:numPr>
          <w:ilvl w:val="1"/>
          <w:numId w:val="58"/>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Kauciou, ktorú </w:t>
      </w:r>
      <w:r w:rsidR="005D23EC" w:rsidRPr="00EE3611">
        <w:rPr>
          <w:rFonts w:ascii="Times New Roman" w:hAnsi="Times New Roman" w:cs="Times New Roman"/>
          <w:sz w:val="24"/>
          <w:szCs w:val="24"/>
        </w:rPr>
        <w:t>Zhotovi</w:t>
      </w:r>
      <w:r w:rsidRPr="00EE3611">
        <w:rPr>
          <w:rFonts w:ascii="Times New Roman" w:hAnsi="Times New Roman" w:cs="Times New Roman"/>
          <w:sz w:val="24"/>
          <w:szCs w:val="24"/>
        </w:rPr>
        <w:t xml:space="preserve">teľ </w:t>
      </w:r>
      <w:r w:rsidR="00D0078D">
        <w:rPr>
          <w:rFonts w:ascii="Times New Roman" w:hAnsi="Times New Roman" w:cs="Times New Roman"/>
          <w:sz w:val="24"/>
          <w:szCs w:val="24"/>
        </w:rPr>
        <w:t>poskytol</w:t>
      </w:r>
      <w:r w:rsidRPr="00EE3611">
        <w:rPr>
          <w:rFonts w:ascii="Times New Roman" w:hAnsi="Times New Roman" w:cs="Times New Roman"/>
          <w:sz w:val="24"/>
          <w:szCs w:val="24"/>
        </w:rPr>
        <w:t xml:space="preserve">, deklaruje vysoký stupeň záväznosti svojich povinností, vyplývajúcich z obsahu tejto </w:t>
      </w:r>
      <w:r w:rsidR="005D23EC" w:rsidRPr="00EE3611">
        <w:rPr>
          <w:rFonts w:ascii="Times New Roman" w:hAnsi="Times New Roman" w:cs="Times New Roman"/>
          <w:sz w:val="24"/>
          <w:szCs w:val="24"/>
        </w:rPr>
        <w:t>Z</w:t>
      </w:r>
      <w:r w:rsidRPr="00EE3611">
        <w:rPr>
          <w:rFonts w:ascii="Times New Roman" w:hAnsi="Times New Roman" w:cs="Times New Roman"/>
          <w:sz w:val="24"/>
          <w:szCs w:val="24"/>
        </w:rPr>
        <w:t xml:space="preserve">mluvy, ktoré sa zaviazal plniť počas účinnosti Zmluvy. </w:t>
      </w:r>
    </w:p>
    <w:p w14:paraId="23F5AEAD" w14:textId="77777777" w:rsidR="005D23EC" w:rsidRPr="00142A4A" w:rsidRDefault="00624977" w:rsidP="00D27A75">
      <w:pPr>
        <w:pStyle w:val="MLOdsek"/>
        <w:numPr>
          <w:ilvl w:val="1"/>
          <w:numId w:val="58"/>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Objednávateľ je oprávnený kauciu uvedenú v </w:t>
      </w:r>
      <w:r w:rsidRPr="00142A4A">
        <w:rPr>
          <w:rFonts w:ascii="Times New Roman" w:hAnsi="Times New Roman" w:cs="Times New Roman"/>
          <w:sz w:val="24"/>
          <w:szCs w:val="24"/>
        </w:rPr>
        <w:t xml:space="preserve">bode </w:t>
      </w:r>
      <w:r w:rsidR="005D23EC" w:rsidRPr="00142A4A">
        <w:rPr>
          <w:rFonts w:ascii="Times New Roman" w:hAnsi="Times New Roman" w:cs="Times New Roman"/>
          <w:sz w:val="24"/>
          <w:szCs w:val="24"/>
        </w:rPr>
        <w:t>19</w:t>
      </w:r>
      <w:r w:rsidRPr="00142A4A">
        <w:rPr>
          <w:rFonts w:ascii="Times New Roman" w:hAnsi="Times New Roman" w:cs="Times New Roman"/>
          <w:sz w:val="24"/>
          <w:szCs w:val="24"/>
        </w:rPr>
        <w:t>.1 použiť na:</w:t>
      </w:r>
    </w:p>
    <w:p w14:paraId="233AE0D1" w14:textId="77777777" w:rsidR="005D23EC" w:rsidRPr="00142A4A" w:rsidRDefault="00624977" w:rsidP="00D27A75">
      <w:pPr>
        <w:pStyle w:val="MLOdsek"/>
        <w:numPr>
          <w:ilvl w:val="0"/>
          <w:numId w:val="22"/>
        </w:numPr>
        <w:tabs>
          <w:tab w:val="left" w:pos="1276"/>
        </w:tabs>
        <w:spacing w:after="240"/>
        <w:ind w:left="1276" w:hanging="425"/>
        <w:rPr>
          <w:rFonts w:ascii="Times New Roman" w:hAnsi="Times New Roman" w:cs="Times New Roman"/>
          <w:sz w:val="24"/>
          <w:szCs w:val="24"/>
        </w:rPr>
      </w:pPr>
      <w:r w:rsidRPr="00142A4A">
        <w:rPr>
          <w:rFonts w:ascii="Times New Roman" w:hAnsi="Times New Roman" w:cs="Times New Roman"/>
          <w:sz w:val="24"/>
          <w:szCs w:val="24"/>
        </w:rPr>
        <w:t>uspokojenie po</w:t>
      </w:r>
      <w:r w:rsidR="005D23EC" w:rsidRPr="00142A4A">
        <w:rPr>
          <w:rFonts w:ascii="Times New Roman" w:hAnsi="Times New Roman" w:cs="Times New Roman"/>
          <w:sz w:val="24"/>
          <w:szCs w:val="24"/>
        </w:rPr>
        <w:t>hľadávky voči Zhotovite</w:t>
      </w:r>
      <w:r w:rsidRPr="00142A4A">
        <w:rPr>
          <w:rFonts w:ascii="Times New Roman" w:hAnsi="Times New Roman" w:cs="Times New Roman"/>
          <w:sz w:val="24"/>
          <w:szCs w:val="24"/>
        </w:rPr>
        <w:t>ľovi vzniknutej nezaplatením zmluvnej pokuty,</w:t>
      </w:r>
    </w:p>
    <w:p w14:paraId="24CF6DB8" w14:textId="66E3A3F5" w:rsidR="005D23EC" w:rsidRPr="00142A4A" w:rsidRDefault="00624977" w:rsidP="00D27A75">
      <w:pPr>
        <w:pStyle w:val="MLOdsek"/>
        <w:numPr>
          <w:ilvl w:val="0"/>
          <w:numId w:val="22"/>
        </w:numPr>
        <w:tabs>
          <w:tab w:val="left" w:pos="1276"/>
        </w:tabs>
        <w:spacing w:after="240"/>
        <w:ind w:left="1276" w:hanging="425"/>
        <w:rPr>
          <w:rFonts w:ascii="Times New Roman" w:hAnsi="Times New Roman" w:cs="Times New Roman"/>
          <w:sz w:val="24"/>
          <w:szCs w:val="24"/>
        </w:rPr>
      </w:pPr>
      <w:r w:rsidRPr="00142A4A">
        <w:rPr>
          <w:rFonts w:ascii="Times New Roman" w:hAnsi="Times New Roman" w:cs="Times New Roman"/>
          <w:sz w:val="24"/>
          <w:szCs w:val="24"/>
        </w:rPr>
        <w:t xml:space="preserve">úhradu nákladov na odstránenie zistených </w:t>
      </w:r>
      <w:r w:rsidR="002D20F3">
        <w:rPr>
          <w:rFonts w:ascii="Times New Roman" w:hAnsi="Times New Roman" w:cs="Times New Roman"/>
          <w:sz w:val="24"/>
          <w:szCs w:val="24"/>
        </w:rPr>
        <w:t>V</w:t>
      </w:r>
      <w:r w:rsidRPr="00142A4A">
        <w:rPr>
          <w:rFonts w:ascii="Times New Roman" w:hAnsi="Times New Roman" w:cs="Times New Roman"/>
          <w:sz w:val="24"/>
          <w:szCs w:val="24"/>
        </w:rPr>
        <w:t xml:space="preserve">ád plnenia, ak ich </w:t>
      </w:r>
      <w:r w:rsidR="005D23EC" w:rsidRPr="00142A4A">
        <w:rPr>
          <w:rFonts w:ascii="Times New Roman" w:hAnsi="Times New Roman" w:cs="Times New Roman"/>
          <w:sz w:val="24"/>
          <w:szCs w:val="24"/>
        </w:rPr>
        <w:t>Zhotovi</w:t>
      </w:r>
      <w:r w:rsidRPr="00142A4A">
        <w:rPr>
          <w:rFonts w:ascii="Times New Roman" w:hAnsi="Times New Roman" w:cs="Times New Roman"/>
          <w:sz w:val="24"/>
          <w:szCs w:val="24"/>
        </w:rPr>
        <w:t xml:space="preserve">teľ neodstráni v súlade so Zmluvou, </w:t>
      </w:r>
    </w:p>
    <w:p w14:paraId="44B103BC" w14:textId="77777777" w:rsidR="005D23EC" w:rsidRPr="00142A4A" w:rsidRDefault="00624977" w:rsidP="00D27A75">
      <w:pPr>
        <w:pStyle w:val="MLOdsek"/>
        <w:numPr>
          <w:ilvl w:val="0"/>
          <w:numId w:val="22"/>
        </w:numPr>
        <w:tabs>
          <w:tab w:val="left" w:pos="1276"/>
        </w:tabs>
        <w:spacing w:after="240"/>
        <w:ind w:left="1276" w:hanging="425"/>
        <w:rPr>
          <w:rFonts w:ascii="Times New Roman" w:hAnsi="Times New Roman" w:cs="Times New Roman"/>
          <w:sz w:val="24"/>
          <w:szCs w:val="24"/>
        </w:rPr>
      </w:pPr>
      <w:r w:rsidRPr="00142A4A">
        <w:rPr>
          <w:rFonts w:ascii="Times New Roman" w:hAnsi="Times New Roman" w:cs="Times New Roman"/>
          <w:sz w:val="24"/>
          <w:szCs w:val="24"/>
        </w:rPr>
        <w:t xml:space="preserve">náhradu škody spôsobenej </w:t>
      </w:r>
      <w:r w:rsidR="005D23EC" w:rsidRPr="00142A4A">
        <w:rPr>
          <w:rFonts w:ascii="Times New Roman" w:hAnsi="Times New Roman" w:cs="Times New Roman"/>
          <w:sz w:val="24"/>
          <w:szCs w:val="24"/>
        </w:rPr>
        <w:t>Zhotovi</w:t>
      </w:r>
      <w:r w:rsidRPr="00142A4A">
        <w:rPr>
          <w:rFonts w:ascii="Times New Roman" w:hAnsi="Times New Roman" w:cs="Times New Roman"/>
          <w:sz w:val="24"/>
          <w:szCs w:val="24"/>
        </w:rPr>
        <w:t>teľom Objednávateľovi alebo tretím</w:t>
      </w:r>
      <w:r w:rsidR="00665EDF">
        <w:rPr>
          <w:rFonts w:ascii="Times New Roman" w:hAnsi="Times New Roman" w:cs="Times New Roman"/>
          <w:sz w:val="24"/>
          <w:szCs w:val="24"/>
        </w:rPr>
        <w:t xml:space="preserve"> osobám pri plnení tejto zmluvy.</w:t>
      </w:r>
      <w:r w:rsidRPr="00142A4A">
        <w:rPr>
          <w:rFonts w:ascii="Times New Roman" w:hAnsi="Times New Roman" w:cs="Times New Roman"/>
          <w:sz w:val="24"/>
          <w:szCs w:val="24"/>
        </w:rPr>
        <w:t xml:space="preserve"> </w:t>
      </w:r>
    </w:p>
    <w:p w14:paraId="55E91F9C" w14:textId="77777777" w:rsidR="00624977" w:rsidRPr="00EE3611" w:rsidRDefault="00624977" w:rsidP="00D27A75">
      <w:pPr>
        <w:pStyle w:val="MLOdsek"/>
        <w:numPr>
          <w:ilvl w:val="1"/>
          <w:numId w:val="58"/>
        </w:numPr>
        <w:spacing w:after="240"/>
        <w:ind w:left="709" w:hanging="709"/>
        <w:rPr>
          <w:rFonts w:ascii="Times New Roman" w:hAnsi="Times New Roman" w:cs="Times New Roman"/>
          <w:sz w:val="24"/>
          <w:szCs w:val="24"/>
        </w:rPr>
      </w:pPr>
      <w:r w:rsidRPr="00142A4A">
        <w:rPr>
          <w:rFonts w:ascii="Times New Roman" w:hAnsi="Times New Roman" w:cs="Times New Roman"/>
          <w:sz w:val="24"/>
          <w:szCs w:val="24"/>
        </w:rPr>
        <w:t xml:space="preserve">V prípade, ak dôjde k použitiu kaucie </w:t>
      </w:r>
      <w:r w:rsidR="00E335B9" w:rsidRPr="00142A4A">
        <w:rPr>
          <w:rFonts w:ascii="Times New Roman" w:hAnsi="Times New Roman" w:cs="Times New Roman"/>
          <w:sz w:val="24"/>
          <w:szCs w:val="24"/>
        </w:rPr>
        <w:t xml:space="preserve">Objednávateľom </w:t>
      </w:r>
      <w:r w:rsidRPr="00142A4A">
        <w:rPr>
          <w:rFonts w:ascii="Times New Roman" w:hAnsi="Times New Roman" w:cs="Times New Roman"/>
          <w:sz w:val="24"/>
          <w:szCs w:val="24"/>
        </w:rPr>
        <w:t xml:space="preserve">v súlade s bodom </w:t>
      </w:r>
      <w:r w:rsidR="005D23EC" w:rsidRPr="00142A4A">
        <w:rPr>
          <w:rFonts w:ascii="Times New Roman" w:hAnsi="Times New Roman" w:cs="Times New Roman"/>
          <w:sz w:val="24"/>
          <w:szCs w:val="24"/>
        </w:rPr>
        <w:t>19</w:t>
      </w:r>
      <w:r w:rsidRPr="00142A4A">
        <w:rPr>
          <w:rFonts w:ascii="Times New Roman" w:hAnsi="Times New Roman" w:cs="Times New Roman"/>
          <w:sz w:val="24"/>
          <w:szCs w:val="24"/>
        </w:rPr>
        <w:t>.</w:t>
      </w:r>
      <w:r w:rsidR="009A751A">
        <w:rPr>
          <w:rFonts w:ascii="Times New Roman" w:hAnsi="Times New Roman" w:cs="Times New Roman"/>
          <w:sz w:val="24"/>
          <w:szCs w:val="24"/>
        </w:rPr>
        <w:t>4</w:t>
      </w:r>
      <w:r w:rsidRPr="00142A4A">
        <w:rPr>
          <w:rFonts w:ascii="Times New Roman" w:hAnsi="Times New Roman" w:cs="Times New Roman"/>
          <w:sz w:val="24"/>
          <w:szCs w:val="24"/>
        </w:rPr>
        <w:t xml:space="preserve">, ak takéto čerpanie poníži výšku kaucie na úroveň pod </w:t>
      </w:r>
      <w:r w:rsidR="006C296F" w:rsidRPr="00142A4A">
        <w:rPr>
          <w:rFonts w:ascii="Times New Roman" w:hAnsi="Times New Roman" w:cs="Times New Roman"/>
          <w:sz w:val="24"/>
          <w:szCs w:val="24"/>
        </w:rPr>
        <w:t>50</w:t>
      </w:r>
      <w:r w:rsidRPr="00142A4A">
        <w:rPr>
          <w:rFonts w:ascii="Times New Roman" w:hAnsi="Times New Roman" w:cs="Times New Roman"/>
          <w:sz w:val="24"/>
          <w:szCs w:val="24"/>
        </w:rPr>
        <w:t xml:space="preserve">% stanovenej výšky </w:t>
      </w:r>
      <w:r w:rsidR="00E335B9" w:rsidRPr="00142A4A">
        <w:rPr>
          <w:rFonts w:ascii="Times New Roman" w:hAnsi="Times New Roman" w:cs="Times New Roman"/>
          <w:sz w:val="24"/>
          <w:szCs w:val="24"/>
        </w:rPr>
        <w:t>podľa</w:t>
      </w:r>
      <w:r w:rsidRPr="00142A4A">
        <w:rPr>
          <w:rFonts w:ascii="Times New Roman" w:hAnsi="Times New Roman" w:cs="Times New Roman"/>
          <w:sz w:val="24"/>
          <w:szCs w:val="24"/>
        </w:rPr>
        <w:t xml:space="preserve"> </w:t>
      </w:r>
      <w:r w:rsidR="00E335B9" w:rsidRPr="00142A4A">
        <w:rPr>
          <w:rFonts w:ascii="Times New Roman" w:hAnsi="Times New Roman" w:cs="Times New Roman"/>
          <w:sz w:val="24"/>
          <w:szCs w:val="24"/>
        </w:rPr>
        <w:t xml:space="preserve">bodu </w:t>
      </w:r>
      <w:r w:rsidR="005D23EC" w:rsidRPr="00142A4A">
        <w:rPr>
          <w:rFonts w:ascii="Times New Roman" w:hAnsi="Times New Roman" w:cs="Times New Roman"/>
          <w:sz w:val="24"/>
          <w:szCs w:val="24"/>
        </w:rPr>
        <w:t>19</w:t>
      </w:r>
      <w:r w:rsidRPr="00142A4A">
        <w:rPr>
          <w:rFonts w:ascii="Times New Roman" w:hAnsi="Times New Roman" w:cs="Times New Roman"/>
          <w:sz w:val="24"/>
          <w:szCs w:val="24"/>
        </w:rPr>
        <w:t xml:space="preserve">.1, Objednávateľ písomne požiada </w:t>
      </w:r>
      <w:r w:rsidR="00DB46EA" w:rsidRPr="00142A4A">
        <w:rPr>
          <w:rFonts w:ascii="Times New Roman" w:hAnsi="Times New Roman" w:cs="Times New Roman"/>
          <w:sz w:val="24"/>
          <w:szCs w:val="24"/>
        </w:rPr>
        <w:t>Zhotovit</w:t>
      </w:r>
      <w:r w:rsidRPr="00142A4A">
        <w:rPr>
          <w:rFonts w:ascii="Times New Roman" w:hAnsi="Times New Roman" w:cs="Times New Roman"/>
          <w:sz w:val="24"/>
          <w:szCs w:val="24"/>
        </w:rPr>
        <w:t xml:space="preserve">eľa o doplnenie kaucie na plnú výšku, pričom </w:t>
      </w:r>
      <w:r w:rsidR="005D23EC" w:rsidRPr="00142A4A">
        <w:rPr>
          <w:rFonts w:ascii="Times New Roman" w:hAnsi="Times New Roman" w:cs="Times New Roman"/>
          <w:sz w:val="24"/>
          <w:szCs w:val="24"/>
        </w:rPr>
        <w:lastRenderedPageBreak/>
        <w:t>Zhotovi</w:t>
      </w:r>
      <w:r w:rsidRPr="00142A4A">
        <w:rPr>
          <w:rFonts w:ascii="Times New Roman" w:hAnsi="Times New Roman" w:cs="Times New Roman"/>
          <w:sz w:val="24"/>
          <w:szCs w:val="24"/>
        </w:rPr>
        <w:t>teľ je povinný zabezpečiť doplnenie kaucie do 30 dní na plnú výšku</w:t>
      </w:r>
      <w:r w:rsidRPr="00EE3611">
        <w:rPr>
          <w:rFonts w:ascii="Times New Roman" w:hAnsi="Times New Roman" w:cs="Times New Roman"/>
          <w:sz w:val="24"/>
          <w:szCs w:val="24"/>
        </w:rPr>
        <w:t xml:space="preserve"> podľa bodu </w:t>
      </w:r>
      <w:r w:rsidR="005D23EC" w:rsidRPr="00EE3611">
        <w:rPr>
          <w:rFonts w:ascii="Times New Roman" w:hAnsi="Times New Roman" w:cs="Times New Roman"/>
          <w:sz w:val="24"/>
          <w:szCs w:val="24"/>
        </w:rPr>
        <w:t>19</w:t>
      </w:r>
      <w:r w:rsidRPr="00EE3611">
        <w:rPr>
          <w:rFonts w:ascii="Times New Roman" w:hAnsi="Times New Roman" w:cs="Times New Roman"/>
          <w:sz w:val="24"/>
          <w:szCs w:val="24"/>
        </w:rPr>
        <w:t xml:space="preserve">.1. </w:t>
      </w:r>
    </w:p>
    <w:p w14:paraId="6B6E751E" w14:textId="7D64C471" w:rsidR="00624977" w:rsidRDefault="00624977" w:rsidP="00D27A75">
      <w:pPr>
        <w:pStyle w:val="MLOdsek"/>
        <w:numPr>
          <w:ilvl w:val="1"/>
          <w:numId w:val="58"/>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Ak Objednávateľ kauciu poskytnutú vo forme poukázania finančných prostriedkov v prospech účtu Objednávateľa v súlade s týmto článkom nepoužije spôsobom podľa bodu </w:t>
      </w:r>
      <w:r w:rsidR="005D23EC" w:rsidRPr="00EE3611">
        <w:rPr>
          <w:rFonts w:ascii="Times New Roman" w:hAnsi="Times New Roman" w:cs="Times New Roman"/>
          <w:sz w:val="24"/>
          <w:szCs w:val="24"/>
        </w:rPr>
        <w:t>19</w:t>
      </w:r>
      <w:r w:rsidRPr="00EE3611">
        <w:rPr>
          <w:rFonts w:ascii="Times New Roman" w:hAnsi="Times New Roman" w:cs="Times New Roman"/>
          <w:sz w:val="24"/>
          <w:szCs w:val="24"/>
        </w:rPr>
        <w:t>.</w:t>
      </w:r>
      <w:r w:rsidR="00D0078D">
        <w:rPr>
          <w:rFonts w:ascii="Times New Roman" w:hAnsi="Times New Roman" w:cs="Times New Roman"/>
          <w:sz w:val="24"/>
          <w:szCs w:val="24"/>
        </w:rPr>
        <w:t>5</w:t>
      </w:r>
      <w:r w:rsidRPr="00EE3611">
        <w:rPr>
          <w:rFonts w:ascii="Times New Roman" w:hAnsi="Times New Roman" w:cs="Times New Roman"/>
          <w:sz w:val="24"/>
          <w:szCs w:val="24"/>
        </w:rPr>
        <w:t xml:space="preserve">, túto kauciu alebo jej zostatok vráti na účet </w:t>
      </w:r>
      <w:r w:rsidR="005D23EC" w:rsidRPr="00EE3611">
        <w:rPr>
          <w:rFonts w:ascii="Times New Roman" w:hAnsi="Times New Roman" w:cs="Times New Roman"/>
          <w:sz w:val="24"/>
          <w:szCs w:val="24"/>
        </w:rPr>
        <w:t>Zhotovi</w:t>
      </w:r>
      <w:r w:rsidRPr="00EE3611">
        <w:rPr>
          <w:rFonts w:ascii="Times New Roman" w:hAnsi="Times New Roman" w:cs="Times New Roman"/>
          <w:sz w:val="24"/>
          <w:szCs w:val="24"/>
        </w:rPr>
        <w:t xml:space="preserve">teľa na základe výzvy </w:t>
      </w:r>
      <w:r w:rsidR="005D23EC" w:rsidRPr="00EE3611">
        <w:rPr>
          <w:rFonts w:ascii="Times New Roman" w:hAnsi="Times New Roman" w:cs="Times New Roman"/>
          <w:sz w:val="24"/>
          <w:szCs w:val="24"/>
        </w:rPr>
        <w:t>Zhotovi</w:t>
      </w:r>
      <w:r w:rsidRPr="00EE3611">
        <w:rPr>
          <w:rFonts w:ascii="Times New Roman" w:hAnsi="Times New Roman" w:cs="Times New Roman"/>
          <w:sz w:val="24"/>
          <w:szCs w:val="24"/>
        </w:rPr>
        <w:t xml:space="preserve">teľa na uvoľnenie kaucie alebo jej časti. </w:t>
      </w:r>
      <w:r w:rsidR="005D23EC" w:rsidRPr="00EE3611">
        <w:rPr>
          <w:rFonts w:ascii="Times New Roman" w:hAnsi="Times New Roman" w:cs="Times New Roman"/>
          <w:sz w:val="24"/>
          <w:szCs w:val="24"/>
        </w:rPr>
        <w:t>Zhotovi</w:t>
      </w:r>
      <w:r w:rsidRPr="00EE3611">
        <w:rPr>
          <w:rFonts w:ascii="Times New Roman" w:hAnsi="Times New Roman" w:cs="Times New Roman"/>
          <w:sz w:val="24"/>
          <w:szCs w:val="24"/>
        </w:rPr>
        <w:t xml:space="preserve">teľ je oprávnený doručiť výzvu na uvoľnenie kaucie alebo jej časti podľa tohto bodu najskôr po uplynutí 6 mesiacov od zániku platnosti Zmluvy. Objednávateľ je povinný poukázať kauciu </w:t>
      </w:r>
      <w:r w:rsidR="0092790C" w:rsidRPr="0092790C">
        <w:rPr>
          <w:rFonts w:ascii="Times New Roman" w:hAnsi="Times New Roman" w:cs="Times New Roman"/>
          <w:sz w:val="24"/>
          <w:szCs w:val="24"/>
        </w:rPr>
        <w:t xml:space="preserve">poskytnutú vo forme poukázania finančných prostriedkov </w:t>
      </w:r>
      <w:r w:rsidRPr="00EE3611">
        <w:rPr>
          <w:rFonts w:ascii="Times New Roman" w:hAnsi="Times New Roman" w:cs="Times New Roman"/>
          <w:sz w:val="24"/>
          <w:szCs w:val="24"/>
        </w:rPr>
        <w:t xml:space="preserve">alebo jej zvyšok na účet </w:t>
      </w:r>
      <w:r w:rsidR="00544F89" w:rsidRPr="00EE3611">
        <w:rPr>
          <w:rFonts w:ascii="Times New Roman" w:hAnsi="Times New Roman" w:cs="Times New Roman"/>
          <w:sz w:val="24"/>
          <w:szCs w:val="24"/>
        </w:rPr>
        <w:t>Zhotovi</w:t>
      </w:r>
      <w:r w:rsidRPr="00EE3611">
        <w:rPr>
          <w:rFonts w:ascii="Times New Roman" w:hAnsi="Times New Roman" w:cs="Times New Roman"/>
          <w:sz w:val="24"/>
          <w:szCs w:val="24"/>
        </w:rPr>
        <w:t xml:space="preserve">teľa do 21 dní od obdržania písomnej výzvy </w:t>
      </w:r>
      <w:r w:rsidR="00544F89" w:rsidRPr="00EE3611">
        <w:rPr>
          <w:rFonts w:ascii="Times New Roman" w:hAnsi="Times New Roman" w:cs="Times New Roman"/>
          <w:sz w:val="24"/>
          <w:szCs w:val="24"/>
        </w:rPr>
        <w:t>Zhotovi</w:t>
      </w:r>
      <w:r w:rsidRPr="00EE3611">
        <w:rPr>
          <w:rFonts w:ascii="Times New Roman" w:hAnsi="Times New Roman" w:cs="Times New Roman"/>
          <w:sz w:val="24"/>
          <w:szCs w:val="24"/>
        </w:rPr>
        <w:t xml:space="preserve">teľa na uvoľnenie kaucie alebo jej zvyšku podľa tohto bodu. </w:t>
      </w:r>
    </w:p>
    <w:p w14:paraId="078FEAC0" w14:textId="77777777" w:rsidR="000543AF" w:rsidRDefault="000543AF" w:rsidP="00D27A75">
      <w:pPr>
        <w:pStyle w:val="MLOdsek"/>
        <w:numPr>
          <w:ilvl w:val="1"/>
          <w:numId w:val="58"/>
        </w:numPr>
        <w:spacing w:after="240"/>
        <w:ind w:left="709" w:hanging="709"/>
        <w:rPr>
          <w:rFonts w:ascii="Times New Roman" w:hAnsi="Times New Roman" w:cs="Times New Roman"/>
          <w:sz w:val="24"/>
          <w:szCs w:val="24"/>
        </w:rPr>
      </w:pPr>
      <w:r>
        <w:rPr>
          <w:rFonts w:ascii="Times New Roman" w:hAnsi="Times New Roman" w:cs="Times New Roman"/>
          <w:sz w:val="24"/>
          <w:szCs w:val="24"/>
        </w:rPr>
        <w:t>B</w:t>
      </w:r>
      <w:r w:rsidRPr="00EE3611">
        <w:rPr>
          <w:rFonts w:ascii="Times New Roman" w:hAnsi="Times New Roman" w:cs="Times New Roman"/>
          <w:sz w:val="24"/>
          <w:szCs w:val="24"/>
        </w:rPr>
        <w:t xml:space="preserve">anková záruka zanikne </w:t>
      </w:r>
    </w:p>
    <w:p w14:paraId="66FFB030" w14:textId="77777777" w:rsidR="000543AF" w:rsidRDefault="000543AF" w:rsidP="00D27A75">
      <w:pPr>
        <w:pStyle w:val="MLOdsek"/>
        <w:numPr>
          <w:ilvl w:val="1"/>
          <w:numId w:val="23"/>
        </w:numPr>
        <w:spacing w:after="240"/>
        <w:ind w:left="1134" w:hanging="425"/>
        <w:rPr>
          <w:rFonts w:ascii="Times New Roman" w:hAnsi="Times New Roman" w:cs="Times New Roman"/>
          <w:sz w:val="24"/>
          <w:szCs w:val="24"/>
        </w:rPr>
      </w:pPr>
      <w:r w:rsidRPr="00EE3611">
        <w:rPr>
          <w:rFonts w:ascii="Times New Roman" w:hAnsi="Times New Roman" w:cs="Times New Roman"/>
          <w:sz w:val="24"/>
          <w:szCs w:val="24"/>
        </w:rPr>
        <w:t>uplynutím doby, na ktorú je banková záruka zriadená alebo</w:t>
      </w:r>
    </w:p>
    <w:p w14:paraId="7A171619" w14:textId="77777777" w:rsidR="000543AF" w:rsidRPr="00EE3611" w:rsidRDefault="000543AF" w:rsidP="00D27A75">
      <w:pPr>
        <w:pStyle w:val="MLOdsek"/>
        <w:numPr>
          <w:ilvl w:val="1"/>
          <w:numId w:val="23"/>
        </w:numPr>
        <w:spacing w:after="240"/>
        <w:ind w:left="1134" w:hanging="425"/>
        <w:rPr>
          <w:rFonts w:ascii="Times New Roman" w:hAnsi="Times New Roman" w:cs="Times New Roman"/>
          <w:sz w:val="24"/>
          <w:szCs w:val="24"/>
        </w:rPr>
      </w:pPr>
      <w:r w:rsidRPr="00EE3611">
        <w:rPr>
          <w:rFonts w:ascii="Times New Roman" w:hAnsi="Times New Roman" w:cs="Times New Roman"/>
          <w:sz w:val="24"/>
          <w:szCs w:val="24"/>
        </w:rPr>
        <w:t xml:space="preserve">uplynutím najmenej 6 mesiacov od predčasného ukončenia platnosti Zmluvy, ak dôjde k predčasnému ukončeniu platnosti Zmluvy. </w:t>
      </w:r>
    </w:p>
    <w:p w14:paraId="62B7B62A" w14:textId="77777777" w:rsidR="000543AF" w:rsidRPr="00EE3611" w:rsidRDefault="00A466FA" w:rsidP="00D27A75">
      <w:pPr>
        <w:pStyle w:val="MLOdsek"/>
        <w:numPr>
          <w:ilvl w:val="1"/>
          <w:numId w:val="58"/>
        </w:numPr>
        <w:spacing w:after="240"/>
        <w:ind w:left="709" w:hanging="709"/>
        <w:rPr>
          <w:rFonts w:ascii="Times New Roman" w:hAnsi="Times New Roman" w:cs="Times New Roman"/>
          <w:sz w:val="24"/>
          <w:szCs w:val="24"/>
        </w:rPr>
      </w:pPr>
      <w:r>
        <w:rPr>
          <w:rFonts w:ascii="Times New Roman" w:hAnsi="Times New Roman" w:cs="Times New Roman"/>
          <w:sz w:val="24"/>
          <w:szCs w:val="24"/>
        </w:rPr>
        <w:t>P</w:t>
      </w:r>
      <w:r w:rsidR="000543AF" w:rsidRPr="00EE3611">
        <w:rPr>
          <w:rFonts w:ascii="Times New Roman" w:hAnsi="Times New Roman" w:cs="Times New Roman"/>
          <w:sz w:val="24"/>
          <w:szCs w:val="24"/>
        </w:rPr>
        <w:t xml:space="preserve">oistenie záruky zanikne </w:t>
      </w:r>
    </w:p>
    <w:p w14:paraId="392CC494" w14:textId="77777777" w:rsidR="000543AF" w:rsidRPr="00EE3611" w:rsidRDefault="000543AF" w:rsidP="00D27A75">
      <w:pPr>
        <w:pStyle w:val="MLOdsek"/>
        <w:numPr>
          <w:ilvl w:val="0"/>
          <w:numId w:val="24"/>
        </w:numPr>
        <w:spacing w:after="240"/>
        <w:ind w:left="1134" w:hanging="425"/>
        <w:rPr>
          <w:rFonts w:ascii="Times New Roman" w:hAnsi="Times New Roman" w:cs="Times New Roman"/>
          <w:sz w:val="24"/>
          <w:szCs w:val="24"/>
        </w:rPr>
      </w:pPr>
      <w:r w:rsidRPr="00EE3611">
        <w:rPr>
          <w:rFonts w:ascii="Times New Roman" w:hAnsi="Times New Roman" w:cs="Times New Roman"/>
          <w:sz w:val="24"/>
          <w:szCs w:val="24"/>
        </w:rPr>
        <w:t xml:space="preserve">uplynutím doby, na ktorú je poistenie záruky zriadené alebo </w:t>
      </w:r>
    </w:p>
    <w:p w14:paraId="057E32C4" w14:textId="77777777" w:rsidR="000543AF" w:rsidRPr="00EE3611" w:rsidRDefault="000543AF" w:rsidP="00D27A75">
      <w:pPr>
        <w:pStyle w:val="MLOdsek"/>
        <w:numPr>
          <w:ilvl w:val="0"/>
          <w:numId w:val="24"/>
        </w:numPr>
        <w:spacing w:after="240"/>
        <w:ind w:left="1134" w:hanging="425"/>
        <w:rPr>
          <w:rFonts w:ascii="Times New Roman" w:hAnsi="Times New Roman" w:cs="Times New Roman"/>
          <w:sz w:val="24"/>
          <w:szCs w:val="24"/>
        </w:rPr>
      </w:pPr>
      <w:r w:rsidRPr="00EE3611">
        <w:rPr>
          <w:rFonts w:ascii="Times New Roman" w:hAnsi="Times New Roman" w:cs="Times New Roman"/>
          <w:sz w:val="24"/>
          <w:szCs w:val="24"/>
        </w:rPr>
        <w:t>uplynutím najmenej 6 mesiacov od predčasného ukončenia platnosti Zmluvy, ak dôjde k predčasnému ukončeniu platnosti Zmluvy.</w:t>
      </w:r>
    </w:p>
    <w:p w14:paraId="556E4A3D" w14:textId="77777777" w:rsidR="000543AF" w:rsidRPr="00EE3611" w:rsidRDefault="000543AF" w:rsidP="00D27A75">
      <w:pPr>
        <w:pStyle w:val="MLOdsek"/>
        <w:numPr>
          <w:ilvl w:val="0"/>
          <w:numId w:val="0"/>
        </w:numPr>
        <w:spacing w:after="240"/>
        <w:ind w:left="709"/>
        <w:rPr>
          <w:rFonts w:ascii="Times New Roman" w:hAnsi="Times New Roman" w:cs="Times New Roman"/>
          <w:sz w:val="24"/>
          <w:szCs w:val="24"/>
        </w:rPr>
      </w:pPr>
    </w:p>
    <w:p w14:paraId="0322F97B" w14:textId="77777777" w:rsidR="00C1079D" w:rsidRDefault="006C296F" w:rsidP="002D31F3">
      <w:pPr>
        <w:pStyle w:val="MLOdsek"/>
        <w:numPr>
          <w:ilvl w:val="0"/>
          <w:numId w:val="0"/>
        </w:numPr>
        <w:spacing w:after="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Článok 20</w:t>
      </w:r>
      <w:r w:rsidR="00283BC8">
        <w:rPr>
          <w:rStyle w:val="Odkaznakomentr"/>
          <w:rFonts w:ascii="Times New Roman" w:hAnsi="Times New Roman" w:cs="Times New Roman"/>
          <w:b/>
          <w:sz w:val="24"/>
          <w:szCs w:val="24"/>
        </w:rPr>
        <w:t xml:space="preserve"> </w:t>
      </w:r>
    </w:p>
    <w:p w14:paraId="6FC985B3" w14:textId="77777777" w:rsidR="00C1079D" w:rsidRDefault="00C1079D" w:rsidP="00D27A75">
      <w:pPr>
        <w:pStyle w:val="MLOdsek"/>
        <w:numPr>
          <w:ilvl w:val="0"/>
          <w:numId w:val="0"/>
        </w:numPr>
        <w:spacing w:after="24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ZMENY DIELA</w:t>
      </w:r>
    </w:p>
    <w:p w14:paraId="211B0FB4" w14:textId="3066D54A" w:rsidR="00C1079D" w:rsidRDefault="00C65405" w:rsidP="00D27A75">
      <w:pPr>
        <w:pStyle w:val="MLOdsek"/>
        <w:numPr>
          <w:ilvl w:val="0"/>
          <w:numId w:val="60"/>
        </w:numPr>
        <w:spacing w:after="240"/>
        <w:ind w:left="709" w:hanging="709"/>
        <w:rPr>
          <w:rFonts w:ascii="Times New Roman" w:hAnsi="Times New Roman" w:cs="Times New Roman"/>
          <w:sz w:val="24"/>
          <w:szCs w:val="24"/>
        </w:rPr>
      </w:pPr>
      <w:r>
        <w:rPr>
          <w:rFonts w:ascii="Times New Roman" w:hAnsi="Times New Roman" w:cs="Times New Roman"/>
          <w:sz w:val="24"/>
          <w:szCs w:val="24"/>
        </w:rPr>
        <w:t>Zmluvné</w:t>
      </w:r>
      <w:r w:rsidR="00DB46EA">
        <w:rPr>
          <w:rFonts w:ascii="Times New Roman" w:hAnsi="Times New Roman" w:cs="Times New Roman"/>
          <w:sz w:val="24"/>
          <w:szCs w:val="24"/>
        </w:rPr>
        <w:t xml:space="preserve"> strany sú oprávnené</w:t>
      </w:r>
      <w:r w:rsidR="00C1079D" w:rsidRPr="00EE3611">
        <w:rPr>
          <w:rFonts w:ascii="Times New Roman" w:hAnsi="Times New Roman" w:cs="Times New Roman"/>
          <w:sz w:val="24"/>
          <w:szCs w:val="24"/>
        </w:rPr>
        <w:t xml:space="preserve"> v odôvodnených prípadoch písomne navrhnúť zmeny Diela alebo jeho častí</w:t>
      </w:r>
      <w:r w:rsidR="00E335B9">
        <w:rPr>
          <w:rFonts w:ascii="Times New Roman" w:hAnsi="Times New Roman" w:cs="Times New Roman"/>
          <w:sz w:val="24"/>
          <w:szCs w:val="24"/>
        </w:rPr>
        <w:t xml:space="preserve"> alebo</w:t>
      </w:r>
      <w:r w:rsidR="00283BC8">
        <w:rPr>
          <w:rFonts w:ascii="Times New Roman" w:hAnsi="Times New Roman" w:cs="Times New Roman"/>
          <w:sz w:val="24"/>
          <w:szCs w:val="24"/>
        </w:rPr>
        <w:t xml:space="preserve"> </w:t>
      </w:r>
      <w:r w:rsidR="00C1079D" w:rsidRPr="00EE3611">
        <w:rPr>
          <w:rFonts w:ascii="Times New Roman" w:hAnsi="Times New Roman" w:cs="Times New Roman"/>
          <w:sz w:val="24"/>
          <w:szCs w:val="24"/>
        </w:rPr>
        <w:t>jeho doplnenie</w:t>
      </w:r>
      <w:r w:rsidR="00253467">
        <w:rPr>
          <w:rFonts w:ascii="Times New Roman" w:hAnsi="Times New Roman" w:cs="Times New Roman"/>
          <w:sz w:val="24"/>
          <w:szCs w:val="24"/>
        </w:rPr>
        <w:t>.</w:t>
      </w:r>
    </w:p>
    <w:p w14:paraId="2636378C" w14:textId="77777777" w:rsidR="00C1079D" w:rsidRDefault="00C1079D" w:rsidP="002D31F3">
      <w:pPr>
        <w:pStyle w:val="MLOdsek"/>
        <w:numPr>
          <w:ilvl w:val="0"/>
          <w:numId w:val="0"/>
        </w:numPr>
        <w:spacing w:after="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Článok 2</w:t>
      </w:r>
      <w:r w:rsidR="000260B6">
        <w:rPr>
          <w:rStyle w:val="Odkaznakomentr"/>
          <w:rFonts w:ascii="Times New Roman" w:hAnsi="Times New Roman" w:cs="Times New Roman"/>
          <w:b/>
          <w:sz w:val="24"/>
          <w:szCs w:val="24"/>
        </w:rPr>
        <w:t>1</w:t>
      </w:r>
      <w:r w:rsidR="00283BC8">
        <w:rPr>
          <w:rStyle w:val="Odkaznakomentr"/>
          <w:rFonts w:ascii="Times New Roman" w:hAnsi="Times New Roman" w:cs="Times New Roman"/>
          <w:b/>
          <w:sz w:val="24"/>
          <w:szCs w:val="24"/>
        </w:rPr>
        <w:t xml:space="preserve"> </w:t>
      </w:r>
    </w:p>
    <w:p w14:paraId="08FDB075" w14:textId="77777777" w:rsidR="00C1079D" w:rsidRDefault="000260B6" w:rsidP="00D27A75">
      <w:pPr>
        <w:pStyle w:val="MLOdsek"/>
        <w:numPr>
          <w:ilvl w:val="0"/>
          <w:numId w:val="0"/>
        </w:numPr>
        <w:spacing w:after="24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POVINNOSŤ ZHOTOVITEĽA PRI VÝKONE AUDITU/KONTROLY/OVEROVANIA</w:t>
      </w:r>
    </w:p>
    <w:p w14:paraId="07672DA2" w14:textId="565A1D42" w:rsidR="004F56E8" w:rsidRPr="00EE3611" w:rsidRDefault="004F56E8" w:rsidP="00D27A75">
      <w:pPr>
        <w:pStyle w:val="MLOdsek"/>
        <w:numPr>
          <w:ilvl w:val="1"/>
          <w:numId w:val="59"/>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Zhotoviteľ berie na vedomie, že finančné prostriedky Objednávateľa určené na zaplatenie celkovej</w:t>
      </w:r>
      <w:r w:rsidR="00C43D51">
        <w:rPr>
          <w:rFonts w:ascii="Times New Roman" w:hAnsi="Times New Roman" w:cs="Times New Roman"/>
          <w:sz w:val="24"/>
          <w:szCs w:val="24"/>
        </w:rPr>
        <w:t xml:space="preserve"> Cen</w:t>
      </w:r>
      <w:r w:rsidRPr="00EE3611">
        <w:rPr>
          <w:rFonts w:ascii="Times New Roman" w:hAnsi="Times New Roman" w:cs="Times New Roman"/>
          <w:sz w:val="24"/>
          <w:szCs w:val="24"/>
        </w:rPr>
        <w:t xml:space="preserve">y </w:t>
      </w:r>
      <w:r w:rsidR="00D501F0" w:rsidRPr="00EE3611">
        <w:rPr>
          <w:rFonts w:ascii="Times New Roman" w:hAnsi="Times New Roman" w:cs="Times New Roman"/>
          <w:sz w:val="24"/>
          <w:szCs w:val="24"/>
        </w:rPr>
        <w:t>D</w:t>
      </w:r>
      <w:r w:rsidRPr="00EE3611">
        <w:rPr>
          <w:rFonts w:ascii="Times New Roman" w:hAnsi="Times New Roman" w:cs="Times New Roman"/>
          <w:sz w:val="24"/>
          <w:szCs w:val="24"/>
        </w:rPr>
        <w:t xml:space="preserve">iela podľa </w:t>
      </w:r>
      <w:r w:rsidR="00D501F0" w:rsidRPr="00C634CD">
        <w:rPr>
          <w:rFonts w:ascii="Times New Roman" w:hAnsi="Times New Roman" w:cs="Times New Roman"/>
          <w:sz w:val="24"/>
          <w:szCs w:val="24"/>
        </w:rPr>
        <w:t>čl</w:t>
      </w:r>
      <w:r w:rsidR="000260B6" w:rsidRPr="00C634CD">
        <w:rPr>
          <w:rFonts w:ascii="Times New Roman" w:hAnsi="Times New Roman" w:cs="Times New Roman"/>
          <w:sz w:val="24"/>
          <w:szCs w:val="24"/>
        </w:rPr>
        <w:t>ánku</w:t>
      </w:r>
      <w:r w:rsidR="00D501F0" w:rsidRPr="00C634CD">
        <w:rPr>
          <w:rFonts w:ascii="Times New Roman" w:hAnsi="Times New Roman" w:cs="Times New Roman"/>
          <w:sz w:val="24"/>
          <w:szCs w:val="24"/>
        </w:rPr>
        <w:t xml:space="preserve"> </w:t>
      </w:r>
      <w:r w:rsidR="00887FD9" w:rsidRPr="00C634CD">
        <w:rPr>
          <w:rFonts w:ascii="Times New Roman" w:hAnsi="Times New Roman" w:cs="Times New Roman"/>
          <w:sz w:val="24"/>
          <w:szCs w:val="24"/>
        </w:rPr>
        <w:t xml:space="preserve">5 </w:t>
      </w:r>
      <w:r w:rsidRPr="00C634CD">
        <w:rPr>
          <w:rFonts w:ascii="Times New Roman" w:hAnsi="Times New Roman" w:cs="Times New Roman"/>
          <w:sz w:val="24"/>
          <w:szCs w:val="24"/>
        </w:rPr>
        <w:t>tejto Zmluvy</w:t>
      </w:r>
      <w:r w:rsidRPr="00EE3611">
        <w:rPr>
          <w:rFonts w:ascii="Times New Roman" w:hAnsi="Times New Roman" w:cs="Times New Roman"/>
          <w:sz w:val="24"/>
          <w:szCs w:val="24"/>
        </w:rPr>
        <w:t xml:space="preserve"> sú finančné prostriedky z Európskeho fondu regionálneho rozvoja (Operačný program Integrovaná infraštruktúra v rámci operačnej osi</w:t>
      </w:r>
      <w:r w:rsidR="00E66DD9">
        <w:rPr>
          <w:rFonts w:ascii="Times New Roman" w:hAnsi="Times New Roman" w:cs="Times New Roman"/>
          <w:sz w:val="24"/>
          <w:szCs w:val="24"/>
        </w:rPr>
        <w:t xml:space="preserve"> č.</w:t>
      </w:r>
      <w:r w:rsidRPr="00EE3611">
        <w:rPr>
          <w:rFonts w:ascii="Times New Roman" w:hAnsi="Times New Roman" w:cs="Times New Roman"/>
          <w:sz w:val="24"/>
          <w:szCs w:val="24"/>
        </w:rPr>
        <w:t xml:space="preserve"> 7 Informačná spoločnosť pre programové obdobie 2014 – 2020)</w:t>
      </w:r>
      <w:r w:rsidR="00E42552" w:rsidRPr="00EE3611">
        <w:rPr>
          <w:rFonts w:ascii="Times New Roman" w:hAnsi="Times New Roman" w:cs="Times New Roman"/>
          <w:sz w:val="24"/>
          <w:szCs w:val="24"/>
        </w:rPr>
        <w:t xml:space="preserve"> a </w:t>
      </w:r>
      <w:r w:rsidRPr="00EE3611">
        <w:rPr>
          <w:rFonts w:ascii="Times New Roman" w:hAnsi="Times New Roman" w:cs="Times New Roman"/>
          <w:sz w:val="24"/>
          <w:szCs w:val="24"/>
        </w:rPr>
        <w:t xml:space="preserve">finančné prostriedky zo štátneho rozpočtu Slovenskej republiky. Zhotoviteľ berie na vedomie, že podpisom tejto Zmluvy sa stáva súčasťou </w:t>
      </w:r>
      <w:r w:rsidR="00DB46EA">
        <w:rPr>
          <w:rFonts w:ascii="Times New Roman" w:hAnsi="Times New Roman" w:cs="Times New Roman"/>
          <w:sz w:val="24"/>
          <w:szCs w:val="24"/>
        </w:rPr>
        <w:t xml:space="preserve">EŠIF </w:t>
      </w:r>
      <w:r w:rsidRPr="00EE3611">
        <w:rPr>
          <w:rFonts w:ascii="Times New Roman" w:hAnsi="Times New Roman" w:cs="Times New Roman"/>
          <w:sz w:val="24"/>
          <w:szCs w:val="24"/>
        </w:rPr>
        <w:t>a </w:t>
      </w:r>
      <w:r w:rsidR="00E66DD9">
        <w:rPr>
          <w:rFonts w:ascii="Times New Roman" w:hAnsi="Times New Roman" w:cs="Times New Roman"/>
          <w:sz w:val="24"/>
          <w:szCs w:val="24"/>
        </w:rPr>
        <w:t>s</w:t>
      </w:r>
      <w:r w:rsidR="00E66DD9" w:rsidRPr="00EE3611">
        <w:rPr>
          <w:rFonts w:ascii="Times New Roman" w:hAnsi="Times New Roman" w:cs="Times New Roman"/>
          <w:sz w:val="24"/>
          <w:szCs w:val="24"/>
        </w:rPr>
        <w:t xml:space="preserve">ystému </w:t>
      </w:r>
      <w:r w:rsidRPr="00EE3611">
        <w:rPr>
          <w:rFonts w:ascii="Times New Roman" w:hAnsi="Times New Roman" w:cs="Times New Roman"/>
          <w:sz w:val="24"/>
          <w:szCs w:val="24"/>
        </w:rPr>
        <w:t>finančného riadenia</w:t>
      </w:r>
      <w:r w:rsidR="002462E7">
        <w:rPr>
          <w:rFonts w:ascii="Times New Roman" w:hAnsi="Times New Roman" w:cs="Times New Roman"/>
          <w:sz w:val="24"/>
          <w:szCs w:val="24"/>
        </w:rPr>
        <w:t xml:space="preserve"> EŠIF</w:t>
      </w:r>
      <w:r w:rsidRPr="00EE3611">
        <w:rPr>
          <w:rFonts w:ascii="Times New Roman" w:hAnsi="Times New Roman" w:cs="Times New Roman"/>
          <w:sz w:val="24"/>
          <w:szCs w:val="24"/>
        </w:rPr>
        <w:t xml:space="preserve">. Zhotoviteľ zároveň berie na vedomie, že na použitie prostriedkov, kontrolu použitia týchto prostriedkov a vymáhanie ich neoprávneného použitia alebo zadržania sa vzťahuje režim upravený v osobitných predpisoch, napr. zákon č. </w:t>
      </w:r>
      <w:r w:rsidRPr="00E009A5">
        <w:rPr>
          <w:rFonts w:ascii="Times New Roman" w:hAnsi="Times New Roman" w:cs="Times New Roman"/>
          <w:sz w:val="24"/>
          <w:szCs w:val="24"/>
        </w:rPr>
        <w:t>357/2015, zákon</w:t>
      </w:r>
      <w:r w:rsidRPr="00EE3611">
        <w:rPr>
          <w:rFonts w:ascii="Times New Roman" w:hAnsi="Times New Roman" w:cs="Times New Roman"/>
          <w:sz w:val="24"/>
          <w:szCs w:val="24"/>
        </w:rPr>
        <w:t xml:space="preserve"> č. 523/2004 Z. z. o rozpočtových pravidlách verejnej správy a o zmene a doplnení niektorých zákonov v znení neskorších predpisov, </w:t>
      </w:r>
      <w:r w:rsidR="00E335B9">
        <w:rPr>
          <w:rFonts w:ascii="Times New Roman" w:hAnsi="Times New Roman" w:cs="Times New Roman"/>
          <w:sz w:val="24"/>
          <w:szCs w:val="24"/>
        </w:rPr>
        <w:t>z</w:t>
      </w:r>
      <w:r w:rsidR="00E335B9" w:rsidRPr="00EE3611">
        <w:rPr>
          <w:rFonts w:ascii="Times New Roman" w:hAnsi="Times New Roman" w:cs="Times New Roman"/>
          <w:sz w:val="24"/>
          <w:szCs w:val="24"/>
        </w:rPr>
        <w:t xml:space="preserve">ákon </w:t>
      </w:r>
      <w:r w:rsidR="00142A4A">
        <w:rPr>
          <w:rFonts w:ascii="Times New Roman" w:hAnsi="Times New Roman" w:cs="Times New Roman"/>
          <w:sz w:val="24"/>
          <w:szCs w:val="24"/>
        </w:rPr>
        <w:t>o EŠIF</w:t>
      </w:r>
      <w:r w:rsidRPr="00EE3611">
        <w:rPr>
          <w:rFonts w:ascii="Times New Roman" w:hAnsi="Times New Roman" w:cs="Times New Roman"/>
          <w:sz w:val="24"/>
          <w:szCs w:val="24"/>
        </w:rPr>
        <w:t xml:space="preserve">, zákon č. 528/2008 Z. z. o pomoci a podpore poskytovanej z fondov </w:t>
      </w:r>
      <w:r w:rsidRPr="00EE3611">
        <w:rPr>
          <w:rFonts w:ascii="Times New Roman" w:hAnsi="Times New Roman" w:cs="Times New Roman"/>
          <w:sz w:val="24"/>
          <w:szCs w:val="24"/>
        </w:rPr>
        <w:lastRenderedPageBreak/>
        <w:t xml:space="preserve">Európskeho spoločenstva v znení neskorších predpisov a v zmysle ďalších príslušných právnych predpisov Slovenskej republiky a právnych aktov Európskej únie. </w:t>
      </w:r>
    </w:p>
    <w:p w14:paraId="1C4E4B03" w14:textId="77777777" w:rsidR="004F56E8" w:rsidRPr="00EE3611" w:rsidRDefault="004F56E8" w:rsidP="00D27A75">
      <w:pPr>
        <w:pStyle w:val="MLOdsek"/>
        <w:numPr>
          <w:ilvl w:val="1"/>
          <w:numId w:val="59"/>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Zmluvné strany súhlasia, že všetky zmeny v </w:t>
      </w:r>
      <w:r w:rsidRPr="00C634CD">
        <w:rPr>
          <w:rFonts w:ascii="Times New Roman" w:hAnsi="Times New Roman" w:cs="Times New Roman"/>
          <w:sz w:val="24"/>
          <w:szCs w:val="24"/>
        </w:rPr>
        <w:t>S</w:t>
      </w:r>
      <w:r w:rsidRPr="00EE3611">
        <w:rPr>
          <w:rFonts w:ascii="Times New Roman" w:hAnsi="Times New Roman" w:cs="Times New Roman"/>
          <w:sz w:val="24"/>
          <w:szCs w:val="24"/>
        </w:rPr>
        <w:t>ystéme finančného riadenia</w:t>
      </w:r>
      <w:r w:rsidR="00D81A88" w:rsidRPr="00EE3611">
        <w:rPr>
          <w:rFonts w:ascii="Times New Roman" w:hAnsi="Times New Roman" w:cs="Times New Roman"/>
          <w:sz w:val="24"/>
          <w:szCs w:val="24"/>
        </w:rPr>
        <w:t xml:space="preserve"> EŠIF, Systéme riadenia</w:t>
      </w:r>
      <w:r w:rsidRPr="00EE3611">
        <w:rPr>
          <w:rFonts w:ascii="Times New Roman" w:hAnsi="Times New Roman" w:cs="Times New Roman"/>
          <w:sz w:val="24"/>
          <w:szCs w:val="24"/>
        </w:rPr>
        <w:t xml:space="preserve"> </w:t>
      </w:r>
      <w:r w:rsidR="00D81A88" w:rsidRPr="00EE3611">
        <w:rPr>
          <w:rFonts w:ascii="Times New Roman" w:hAnsi="Times New Roman" w:cs="Times New Roman"/>
          <w:sz w:val="24"/>
          <w:szCs w:val="24"/>
        </w:rPr>
        <w:t xml:space="preserve">EŠIF </w:t>
      </w:r>
      <w:r w:rsidRPr="00EE3611">
        <w:rPr>
          <w:rFonts w:ascii="Times New Roman" w:hAnsi="Times New Roman" w:cs="Times New Roman"/>
          <w:sz w:val="24"/>
          <w:szCs w:val="24"/>
        </w:rPr>
        <w:t>alebo v právnych dokumentoch vydaných oprávnenými osobami, z ktorých pre Zhotoviteľa vyplývajú práva a povinnosti v súvislosti s plnením podľa tejto Zmluvy a Zmluvy o</w:t>
      </w:r>
      <w:r w:rsidR="00283BC8">
        <w:rPr>
          <w:rFonts w:ascii="Times New Roman" w:hAnsi="Times New Roman" w:cs="Times New Roman"/>
          <w:sz w:val="24"/>
          <w:szCs w:val="24"/>
        </w:rPr>
        <w:t xml:space="preserve"> </w:t>
      </w:r>
      <w:r w:rsidRPr="00EE3611">
        <w:rPr>
          <w:rFonts w:ascii="Times New Roman" w:hAnsi="Times New Roman" w:cs="Times New Roman"/>
          <w:sz w:val="24"/>
          <w:szCs w:val="24"/>
        </w:rPr>
        <w:t xml:space="preserve">NFP, ak boli tieto dokumenty zverejnené, sú pre Zhotoviteľa záväzné dňom ich zverejnenia. </w:t>
      </w:r>
    </w:p>
    <w:p w14:paraId="02A07D8C" w14:textId="77777777" w:rsidR="00D84C14" w:rsidRPr="00D84C14" w:rsidRDefault="004F56E8" w:rsidP="00D27A75">
      <w:pPr>
        <w:pStyle w:val="MLOdsek"/>
        <w:numPr>
          <w:ilvl w:val="1"/>
          <w:numId w:val="59"/>
        </w:numPr>
        <w:spacing w:after="240"/>
        <w:ind w:left="709" w:hanging="709"/>
        <w:rPr>
          <w:rFonts w:ascii="Times New Roman" w:hAnsi="Times New Roman" w:cs="Times New Roman"/>
          <w:bCs/>
          <w:sz w:val="24"/>
          <w:szCs w:val="24"/>
        </w:rPr>
      </w:pPr>
      <w:r w:rsidRPr="00EE3611">
        <w:rPr>
          <w:rFonts w:ascii="Times New Roman" w:hAnsi="Times New Roman" w:cs="Times New Roman"/>
          <w:bCs/>
          <w:sz w:val="24"/>
          <w:szCs w:val="24"/>
        </w:rPr>
        <w:t xml:space="preserve">Okrem </w:t>
      </w:r>
      <w:r w:rsidRPr="00EE3611">
        <w:rPr>
          <w:rFonts w:ascii="Times New Roman" w:hAnsi="Times New Roman" w:cs="Times New Roman"/>
          <w:sz w:val="24"/>
          <w:szCs w:val="24"/>
        </w:rPr>
        <w:t>povinností</w:t>
      </w:r>
      <w:r w:rsidRPr="00EE3611">
        <w:rPr>
          <w:rFonts w:ascii="Times New Roman" w:hAnsi="Times New Roman" w:cs="Times New Roman"/>
          <w:bCs/>
          <w:sz w:val="24"/>
          <w:szCs w:val="24"/>
        </w:rPr>
        <w:t xml:space="preserve"> uvedených v tejto Zmluve</w:t>
      </w:r>
      <w:r w:rsidR="001B6A5E" w:rsidRPr="00EE3611">
        <w:rPr>
          <w:rFonts w:ascii="Times New Roman" w:hAnsi="Times New Roman" w:cs="Times New Roman"/>
          <w:bCs/>
          <w:sz w:val="24"/>
          <w:szCs w:val="24"/>
        </w:rPr>
        <w:t xml:space="preserve"> </w:t>
      </w:r>
      <w:r w:rsidRPr="00EE3611">
        <w:rPr>
          <w:rFonts w:ascii="Times New Roman" w:hAnsi="Times New Roman" w:cs="Times New Roman"/>
          <w:bCs/>
          <w:sz w:val="24"/>
          <w:szCs w:val="24"/>
        </w:rPr>
        <w:t>je Zhotoviteľ povinný strpieť výkon kontroly</w:t>
      </w:r>
      <w:r w:rsidR="00E335B9">
        <w:rPr>
          <w:rFonts w:ascii="Times New Roman" w:hAnsi="Times New Roman" w:cs="Times New Roman"/>
          <w:bCs/>
          <w:sz w:val="24"/>
          <w:szCs w:val="24"/>
        </w:rPr>
        <w:t xml:space="preserve">, </w:t>
      </w:r>
      <w:r w:rsidRPr="00EE3611">
        <w:rPr>
          <w:rFonts w:ascii="Times New Roman" w:hAnsi="Times New Roman" w:cs="Times New Roman"/>
          <w:bCs/>
          <w:sz w:val="24"/>
          <w:szCs w:val="24"/>
        </w:rPr>
        <w:t>auditu</w:t>
      </w:r>
      <w:r w:rsidR="00E335B9">
        <w:rPr>
          <w:rFonts w:ascii="Times New Roman" w:hAnsi="Times New Roman" w:cs="Times New Roman"/>
          <w:bCs/>
          <w:sz w:val="24"/>
          <w:szCs w:val="24"/>
        </w:rPr>
        <w:t xml:space="preserve"> a </w:t>
      </w:r>
      <w:r w:rsidRPr="00EE3611">
        <w:rPr>
          <w:rFonts w:ascii="Times New Roman" w:hAnsi="Times New Roman" w:cs="Times New Roman"/>
          <w:bCs/>
          <w:sz w:val="24"/>
          <w:szCs w:val="24"/>
        </w:rPr>
        <w:t>overovania</w:t>
      </w:r>
      <w:r w:rsidR="00E335B9">
        <w:rPr>
          <w:rFonts w:ascii="Times New Roman" w:hAnsi="Times New Roman" w:cs="Times New Roman"/>
          <w:bCs/>
          <w:sz w:val="24"/>
          <w:szCs w:val="24"/>
        </w:rPr>
        <w:t xml:space="preserve"> podľa bodu 6.2</w:t>
      </w:r>
      <w:r w:rsidR="00DB46EA">
        <w:rPr>
          <w:rFonts w:ascii="Times New Roman" w:hAnsi="Times New Roman" w:cs="Times New Roman"/>
          <w:bCs/>
          <w:sz w:val="24"/>
          <w:szCs w:val="24"/>
        </w:rPr>
        <w:t xml:space="preserve"> písm. k)</w:t>
      </w:r>
      <w:r w:rsidRPr="00EE3611">
        <w:rPr>
          <w:rFonts w:ascii="Times New Roman" w:hAnsi="Times New Roman" w:cs="Times New Roman"/>
          <w:bCs/>
          <w:sz w:val="24"/>
          <w:szCs w:val="24"/>
        </w:rPr>
        <w:t xml:space="preserve"> </w:t>
      </w:r>
      <w:r w:rsidRPr="000260B6">
        <w:rPr>
          <w:rFonts w:ascii="Times New Roman" w:hAnsi="Times New Roman" w:cs="Times New Roman"/>
          <w:sz w:val="24"/>
          <w:szCs w:val="24"/>
        </w:rPr>
        <w:t>oprávnenými</w:t>
      </w:r>
      <w:r w:rsidRPr="00EE3611">
        <w:rPr>
          <w:rFonts w:ascii="Times New Roman" w:hAnsi="Times New Roman" w:cs="Times New Roman"/>
          <w:bCs/>
          <w:sz w:val="24"/>
          <w:szCs w:val="24"/>
        </w:rPr>
        <w:t xml:space="preserve"> osobami</w:t>
      </w:r>
      <w:r w:rsidR="00E335B9">
        <w:rPr>
          <w:rFonts w:ascii="Times New Roman" w:hAnsi="Times New Roman" w:cs="Times New Roman"/>
          <w:bCs/>
          <w:sz w:val="24"/>
          <w:szCs w:val="24"/>
        </w:rPr>
        <w:t xml:space="preserve"> uvedenými v bode 21.5</w:t>
      </w:r>
      <w:r w:rsidRPr="00EE3611">
        <w:rPr>
          <w:rFonts w:ascii="Times New Roman" w:hAnsi="Times New Roman" w:cs="Times New Roman"/>
          <w:bCs/>
          <w:sz w:val="24"/>
          <w:szCs w:val="24"/>
        </w:rPr>
        <w:t xml:space="preserve"> </w:t>
      </w:r>
      <w:r w:rsidR="00D81A88" w:rsidRPr="00EE3611">
        <w:rPr>
          <w:rFonts w:ascii="Times New Roman" w:hAnsi="Times New Roman" w:cs="Times New Roman"/>
          <w:bCs/>
          <w:sz w:val="24"/>
          <w:szCs w:val="24"/>
        </w:rPr>
        <w:t xml:space="preserve">v súvislosti </w:t>
      </w:r>
      <w:r w:rsidRPr="00EE3611">
        <w:rPr>
          <w:rFonts w:ascii="Times New Roman" w:hAnsi="Times New Roman" w:cs="Times New Roman"/>
          <w:bCs/>
          <w:sz w:val="24"/>
          <w:szCs w:val="24"/>
        </w:rPr>
        <w:t xml:space="preserve">s vykonaným </w:t>
      </w:r>
      <w:r w:rsidR="006B56E5" w:rsidRPr="00EE3611">
        <w:rPr>
          <w:rFonts w:ascii="Times New Roman" w:hAnsi="Times New Roman" w:cs="Times New Roman"/>
          <w:bCs/>
          <w:sz w:val="24"/>
          <w:szCs w:val="24"/>
        </w:rPr>
        <w:t>D</w:t>
      </w:r>
      <w:r w:rsidRPr="00EE3611">
        <w:rPr>
          <w:rFonts w:ascii="Times New Roman" w:hAnsi="Times New Roman" w:cs="Times New Roman"/>
          <w:bCs/>
          <w:sz w:val="24"/>
          <w:szCs w:val="24"/>
        </w:rPr>
        <w:t xml:space="preserve">ielom a poskytnúť im všetku potrebnú súčinnosť, a to kedykoľvek </w:t>
      </w:r>
      <w:bookmarkStart w:id="33" w:name="_Hlk84686926"/>
      <w:r w:rsidRPr="00EE3611">
        <w:rPr>
          <w:rFonts w:ascii="Times New Roman" w:hAnsi="Times New Roman" w:cs="Times New Roman"/>
          <w:bCs/>
          <w:sz w:val="24"/>
          <w:szCs w:val="24"/>
        </w:rPr>
        <w:t>počas platnosti a účinnosti tejto Zmluvy</w:t>
      </w:r>
      <w:r w:rsidR="00C95A3E">
        <w:rPr>
          <w:rFonts w:ascii="Times New Roman" w:hAnsi="Times New Roman" w:cs="Times New Roman"/>
          <w:bCs/>
          <w:sz w:val="24"/>
          <w:szCs w:val="24"/>
        </w:rPr>
        <w:t xml:space="preserve"> a Zmluvy o NFP</w:t>
      </w:r>
      <w:r w:rsidRPr="00EE3611">
        <w:rPr>
          <w:rFonts w:ascii="Times New Roman" w:hAnsi="Times New Roman" w:cs="Times New Roman"/>
          <w:bCs/>
          <w:sz w:val="24"/>
          <w:szCs w:val="24"/>
        </w:rPr>
        <w:t xml:space="preserve"> </w:t>
      </w:r>
      <w:r w:rsidR="00F40AC5">
        <w:rPr>
          <w:rFonts w:ascii="Times New Roman" w:hAnsi="Times New Roman" w:cs="Times New Roman"/>
          <w:bCs/>
          <w:sz w:val="24"/>
          <w:szCs w:val="24"/>
        </w:rPr>
        <w:t xml:space="preserve">ako aj </w:t>
      </w:r>
      <w:r w:rsidR="00D81A88" w:rsidRPr="00EE3611">
        <w:rPr>
          <w:rFonts w:ascii="Times New Roman" w:hAnsi="Times New Roman" w:cs="Times New Roman"/>
          <w:bCs/>
          <w:sz w:val="24"/>
          <w:szCs w:val="24"/>
        </w:rPr>
        <w:t>v termínoch</w:t>
      </w:r>
      <w:r w:rsidRPr="00EE3611">
        <w:rPr>
          <w:rFonts w:ascii="Times New Roman" w:hAnsi="Times New Roman" w:cs="Times New Roman"/>
          <w:bCs/>
          <w:sz w:val="24"/>
          <w:szCs w:val="24"/>
        </w:rPr>
        <w:t xml:space="preserve"> stanovených pre Objednávateľa v zmluvných vzťahoch s príslušnými orgánmi zapojenými do implementácie fondov Európskej únie, v rámci ktorých si Objednávateľ nárokuje financovanie výdavkov uhradených Zhotoviteľovi, ktoré vznikli s plnením podľa tejto Zmluvy</w:t>
      </w:r>
      <w:bookmarkEnd w:id="33"/>
      <w:r w:rsidRPr="00EE3611">
        <w:rPr>
          <w:rFonts w:ascii="Times New Roman" w:hAnsi="Times New Roman" w:cs="Times New Roman"/>
          <w:bCs/>
          <w:sz w:val="24"/>
          <w:szCs w:val="24"/>
        </w:rPr>
        <w:t>.</w:t>
      </w:r>
      <w:r w:rsidR="00D84C14">
        <w:rPr>
          <w:rFonts w:ascii="Times New Roman" w:hAnsi="Times New Roman" w:cs="Times New Roman"/>
          <w:bCs/>
          <w:sz w:val="24"/>
          <w:szCs w:val="24"/>
        </w:rPr>
        <w:t xml:space="preserve"> Zhotoviteľ je povinný strpieť</w:t>
      </w:r>
      <w:r w:rsidR="00955429">
        <w:rPr>
          <w:rFonts w:ascii="Times New Roman" w:hAnsi="Times New Roman" w:cs="Times New Roman"/>
          <w:bCs/>
          <w:sz w:val="24"/>
          <w:szCs w:val="24"/>
        </w:rPr>
        <w:t xml:space="preserve"> </w:t>
      </w:r>
      <w:r w:rsidR="00D84C14" w:rsidRPr="00D84C14">
        <w:rPr>
          <w:rFonts w:ascii="Times New Roman" w:hAnsi="Times New Roman" w:cs="Times New Roman"/>
          <w:bCs/>
          <w:sz w:val="24"/>
          <w:szCs w:val="24"/>
        </w:rPr>
        <w:t>vstup</w:t>
      </w:r>
      <w:r w:rsidR="00955429">
        <w:rPr>
          <w:rFonts w:ascii="Times New Roman" w:hAnsi="Times New Roman" w:cs="Times New Roman"/>
          <w:bCs/>
          <w:sz w:val="24"/>
          <w:szCs w:val="24"/>
        </w:rPr>
        <w:t xml:space="preserve"> </w:t>
      </w:r>
      <w:r w:rsidR="00D05401">
        <w:rPr>
          <w:rFonts w:ascii="Times New Roman" w:hAnsi="Times New Roman" w:cs="Times New Roman"/>
          <w:bCs/>
          <w:sz w:val="24"/>
          <w:szCs w:val="24"/>
        </w:rPr>
        <w:t>oprávnených osôb</w:t>
      </w:r>
      <w:r w:rsidR="00955429">
        <w:rPr>
          <w:rFonts w:ascii="Times New Roman" w:hAnsi="Times New Roman" w:cs="Times New Roman"/>
          <w:bCs/>
          <w:sz w:val="24"/>
          <w:szCs w:val="24"/>
        </w:rPr>
        <w:t xml:space="preserve"> uvedených v bode 21.5</w:t>
      </w:r>
      <w:r w:rsidR="00D84C14" w:rsidRPr="00D84C14">
        <w:rPr>
          <w:rFonts w:ascii="Times New Roman" w:hAnsi="Times New Roman" w:cs="Times New Roman"/>
          <w:bCs/>
          <w:sz w:val="24"/>
          <w:szCs w:val="24"/>
        </w:rPr>
        <w:t xml:space="preserve"> do objektu, zariadenia, prevádzky, dopravného prostriedku, na pozemok tretej osoby, alebo vstup do obydlia, ak sa používa aj na podnikanie alebo na vykonávanie inej hospodárskej činnosti,</w:t>
      </w:r>
      <w:r w:rsidR="00955429">
        <w:rPr>
          <w:rFonts w:ascii="Times New Roman" w:hAnsi="Times New Roman" w:cs="Times New Roman"/>
          <w:bCs/>
          <w:sz w:val="24"/>
          <w:szCs w:val="24"/>
        </w:rPr>
        <w:t xml:space="preserve"> a to</w:t>
      </w:r>
      <w:r w:rsidR="00955429" w:rsidRPr="00955429">
        <w:rPr>
          <w:rFonts w:ascii="Times New Roman" w:hAnsi="Times New Roman" w:cs="Times New Roman"/>
          <w:bCs/>
          <w:sz w:val="24"/>
          <w:szCs w:val="24"/>
        </w:rPr>
        <w:t xml:space="preserve"> </w:t>
      </w:r>
      <w:r w:rsidR="00955429" w:rsidRPr="00D84C14">
        <w:rPr>
          <w:rFonts w:ascii="Times New Roman" w:hAnsi="Times New Roman" w:cs="Times New Roman"/>
          <w:bCs/>
          <w:sz w:val="24"/>
          <w:szCs w:val="24"/>
        </w:rPr>
        <w:t>v nevyhnutnom rozsahu za podmienok ustanovených v osobitných predpisoch</w:t>
      </w:r>
      <w:r w:rsidR="00955429">
        <w:rPr>
          <w:rFonts w:ascii="Times New Roman" w:hAnsi="Times New Roman" w:cs="Times New Roman"/>
          <w:bCs/>
          <w:sz w:val="24"/>
          <w:szCs w:val="24"/>
        </w:rPr>
        <w:t>.</w:t>
      </w:r>
      <w:r w:rsidR="00955429" w:rsidRPr="00D84C14">
        <w:rPr>
          <w:rFonts w:ascii="Times New Roman" w:hAnsi="Times New Roman" w:cs="Times New Roman"/>
          <w:bCs/>
          <w:sz w:val="24"/>
          <w:szCs w:val="24"/>
        </w:rPr>
        <w:t xml:space="preserve"> </w:t>
      </w:r>
    </w:p>
    <w:p w14:paraId="61FD13F6" w14:textId="3ED363F5" w:rsidR="004F56E8" w:rsidRPr="00EE3611" w:rsidRDefault="004F56E8" w:rsidP="00D27A75">
      <w:pPr>
        <w:pStyle w:val="MLOdsek"/>
        <w:numPr>
          <w:ilvl w:val="1"/>
          <w:numId w:val="59"/>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Zhotoviteľ sa </w:t>
      </w:r>
      <w:r w:rsidRPr="00EE3611">
        <w:rPr>
          <w:rFonts w:ascii="Times New Roman" w:hAnsi="Times New Roman" w:cs="Times New Roman"/>
          <w:bCs/>
          <w:sz w:val="24"/>
          <w:szCs w:val="24"/>
        </w:rPr>
        <w:t>zaväzuje</w:t>
      </w:r>
      <w:r w:rsidRPr="00EE3611">
        <w:rPr>
          <w:rFonts w:ascii="Times New Roman" w:hAnsi="Times New Roman" w:cs="Times New Roman"/>
          <w:sz w:val="24"/>
          <w:szCs w:val="24"/>
        </w:rPr>
        <w:t xml:space="preserve"> umožniť výkon finančnej kontroly</w:t>
      </w:r>
      <w:r w:rsidR="00BF7D83">
        <w:rPr>
          <w:rFonts w:ascii="Times New Roman" w:hAnsi="Times New Roman" w:cs="Times New Roman"/>
          <w:sz w:val="24"/>
          <w:szCs w:val="24"/>
        </w:rPr>
        <w:t xml:space="preserve">, </w:t>
      </w:r>
      <w:r w:rsidRPr="00EE3611">
        <w:rPr>
          <w:rFonts w:ascii="Times New Roman" w:hAnsi="Times New Roman" w:cs="Times New Roman"/>
          <w:sz w:val="24"/>
          <w:szCs w:val="24"/>
        </w:rPr>
        <w:t>auditu</w:t>
      </w:r>
      <w:r w:rsidR="00BF7D83">
        <w:rPr>
          <w:rFonts w:ascii="Times New Roman" w:hAnsi="Times New Roman" w:cs="Times New Roman"/>
          <w:sz w:val="24"/>
          <w:szCs w:val="24"/>
        </w:rPr>
        <w:t xml:space="preserve"> a </w:t>
      </w:r>
      <w:r w:rsidRPr="00EE3611">
        <w:rPr>
          <w:rFonts w:ascii="Times New Roman" w:hAnsi="Times New Roman" w:cs="Times New Roman"/>
          <w:sz w:val="24"/>
          <w:szCs w:val="24"/>
        </w:rPr>
        <w:t>overovania príslušnými oprávnenými osobami uvedenými v</w:t>
      </w:r>
      <w:r w:rsidR="00BF7D83">
        <w:rPr>
          <w:rFonts w:ascii="Times New Roman" w:hAnsi="Times New Roman" w:cs="Times New Roman"/>
          <w:sz w:val="24"/>
          <w:szCs w:val="24"/>
        </w:rPr>
        <w:t> </w:t>
      </w:r>
      <w:r w:rsidRPr="00EE3611">
        <w:rPr>
          <w:rFonts w:ascii="Times New Roman" w:hAnsi="Times New Roman" w:cs="Times New Roman"/>
          <w:sz w:val="24"/>
          <w:szCs w:val="24"/>
        </w:rPr>
        <w:t>bode</w:t>
      </w:r>
      <w:r w:rsidR="00BF7D83">
        <w:rPr>
          <w:rFonts w:ascii="Times New Roman" w:hAnsi="Times New Roman" w:cs="Times New Roman"/>
          <w:sz w:val="24"/>
          <w:szCs w:val="24"/>
        </w:rPr>
        <w:t xml:space="preserve"> 21.5</w:t>
      </w:r>
      <w:r w:rsidRPr="00EE3611">
        <w:rPr>
          <w:rFonts w:ascii="Times New Roman" w:hAnsi="Times New Roman" w:cs="Times New Roman"/>
          <w:sz w:val="24"/>
          <w:szCs w:val="24"/>
        </w:rPr>
        <w:t xml:space="preserve"> a vytvoriť podmienky pre jej výkon v zmysle príslušných </w:t>
      </w:r>
      <w:r w:rsidR="00D81A88" w:rsidRPr="00EE3611">
        <w:rPr>
          <w:rFonts w:ascii="Times New Roman" w:hAnsi="Times New Roman" w:cs="Times New Roman"/>
          <w:sz w:val="24"/>
          <w:szCs w:val="24"/>
        </w:rPr>
        <w:t xml:space="preserve">platných a účinných </w:t>
      </w:r>
      <w:r w:rsidRPr="00EE3611">
        <w:rPr>
          <w:rFonts w:ascii="Times New Roman" w:hAnsi="Times New Roman" w:cs="Times New Roman"/>
          <w:sz w:val="24"/>
          <w:szCs w:val="24"/>
        </w:rPr>
        <w:t xml:space="preserve">právnych predpisov Slovenskej republiky a právnych aktov Európskej únie a ako kontrolovaný subjekt pri výkone kontroly riadne plniť povinnosti, ktoré mu vyplývajú z uvedených predpisov a to počas platnosti a účinnosti tejto Zmluvy, počas </w:t>
      </w:r>
      <w:r w:rsidR="000260B6">
        <w:rPr>
          <w:rFonts w:ascii="Times New Roman" w:hAnsi="Times New Roman" w:cs="Times New Roman"/>
          <w:sz w:val="24"/>
          <w:szCs w:val="24"/>
        </w:rPr>
        <w:t xml:space="preserve">platnosti a účinnosti Zmluvy o </w:t>
      </w:r>
      <w:r w:rsidRPr="00EE3611">
        <w:rPr>
          <w:rFonts w:ascii="Times New Roman" w:hAnsi="Times New Roman" w:cs="Times New Roman"/>
          <w:sz w:val="24"/>
          <w:szCs w:val="24"/>
        </w:rPr>
        <w:t>NFP a </w:t>
      </w:r>
      <w:r w:rsidR="00D81A88" w:rsidRPr="00EE3611">
        <w:rPr>
          <w:rFonts w:ascii="Times New Roman" w:hAnsi="Times New Roman" w:cs="Times New Roman"/>
          <w:sz w:val="24"/>
          <w:szCs w:val="24"/>
        </w:rPr>
        <w:t>najneskôr</w:t>
      </w:r>
      <w:r w:rsidRPr="00EE3611">
        <w:rPr>
          <w:rFonts w:ascii="Times New Roman" w:hAnsi="Times New Roman" w:cs="Times New Roman"/>
          <w:sz w:val="24"/>
          <w:szCs w:val="24"/>
        </w:rPr>
        <w:t xml:space="preserve"> do 31.12.2029. Uvedená doba sa predĺži v prípade, ak nastanú skutočnosti uvedené v článku 90 Nariadenia Rady (ES) č. 1083/2006</w:t>
      </w:r>
      <w:r w:rsidR="00BF7D83">
        <w:rPr>
          <w:rFonts w:ascii="Times New Roman" w:hAnsi="Times New Roman" w:cs="Times New Roman"/>
          <w:sz w:val="24"/>
          <w:szCs w:val="24"/>
        </w:rPr>
        <w:t>,</w:t>
      </w:r>
      <w:r w:rsidR="00E66DD9">
        <w:rPr>
          <w:rFonts w:ascii="Times New Roman" w:hAnsi="Times New Roman" w:cs="Times New Roman"/>
          <w:sz w:val="24"/>
          <w:szCs w:val="24"/>
        </w:rPr>
        <w:t xml:space="preserve"> ktorým sa ustanovujú všeobecné ustanovenia o Európskom fonde regionálneho rozvoja, Európskom sociálnom fonde a Kohéznom fonde a ktorým sa zrušuje nariadenie (ES) č. 1260/1999,</w:t>
      </w:r>
      <w:r w:rsidRPr="00EE3611">
        <w:rPr>
          <w:rFonts w:ascii="Times New Roman" w:hAnsi="Times New Roman" w:cs="Times New Roman"/>
          <w:sz w:val="24"/>
          <w:szCs w:val="24"/>
        </w:rPr>
        <w:t xml:space="preserve"> v nariadení Európskeho parlamentu a Rady, ktorým sa zruší nariadenie 1083/2006 pre</w:t>
      </w:r>
      <w:r w:rsidR="00BF7D83">
        <w:rPr>
          <w:rFonts w:ascii="Times New Roman" w:hAnsi="Times New Roman" w:cs="Times New Roman"/>
          <w:sz w:val="24"/>
          <w:szCs w:val="24"/>
        </w:rPr>
        <w:t xml:space="preserve"> programové obdobie 2014 – 2020</w:t>
      </w:r>
      <w:r w:rsidRPr="00EE3611">
        <w:rPr>
          <w:rFonts w:ascii="Times New Roman" w:hAnsi="Times New Roman" w:cs="Times New Roman"/>
          <w:sz w:val="24"/>
          <w:szCs w:val="24"/>
        </w:rPr>
        <w:t xml:space="preserve"> alebo článku 32 Vykonávacieho Nariadenia Komisie (EÚ) č. 908/2014</w:t>
      </w:r>
      <w:r w:rsidR="00E66DD9">
        <w:rPr>
          <w:rFonts w:ascii="Times New Roman" w:hAnsi="Times New Roman" w:cs="Times New Roman"/>
          <w:sz w:val="24"/>
          <w:szCs w:val="24"/>
        </w:rPr>
        <w:t>, ktorým sa stanovujú pravidlá uplatňovania nariadenia Európskeho parlamentu a Rady (EÚ) č. 1306/2013 vzhľadom na platobné agentúry a ostatné orgány, finančné hospodárenie, schvaľovanie účtovných závierok, pravidlá kontroly, zábezpeky a transparentnosť</w:t>
      </w:r>
      <w:r w:rsidRPr="00EE3611">
        <w:rPr>
          <w:rFonts w:ascii="Times New Roman" w:hAnsi="Times New Roman" w:cs="Times New Roman"/>
          <w:sz w:val="24"/>
          <w:szCs w:val="24"/>
        </w:rPr>
        <w:t xml:space="preserve"> o čas trvania týchto skutočností. Zhotoviteľ sa zaväzuje podrobiť sa aj výkonu kontroly poverenými zamestnancami Objednávateľa. Poverení zamestnanci Objednávateľa vykonávajúci kontrolu majú počas celého programového obdobia Operačného programu Integrovaná infraštruktúra prístup ku všetkým obchodným dokumentom Zhotoviteľa súvisiaci</w:t>
      </w:r>
      <w:r w:rsidR="00BF7D83">
        <w:rPr>
          <w:rFonts w:ascii="Times New Roman" w:hAnsi="Times New Roman" w:cs="Times New Roman"/>
          <w:sz w:val="24"/>
          <w:szCs w:val="24"/>
        </w:rPr>
        <w:t>m</w:t>
      </w:r>
      <w:r w:rsidRPr="00EE3611">
        <w:rPr>
          <w:rFonts w:ascii="Times New Roman" w:hAnsi="Times New Roman" w:cs="Times New Roman"/>
          <w:sz w:val="24"/>
          <w:szCs w:val="24"/>
        </w:rPr>
        <w:t xml:space="preserve"> s výdavkami a plnením povinností podľa tejto Zmluvy. </w:t>
      </w:r>
    </w:p>
    <w:p w14:paraId="44F3B5BC" w14:textId="77777777" w:rsidR="004F56E8" w:rsidRPr="00EE3611" w:rsidRDefault="004F56E8" w:rsidP="00D27A75">
      <w:pPr>
        <w:pStyle w:val="MLOdsek"/>
        <w:numPr>
          <w:ilvl w:val="1"/>
          <w:numId w:val="59"/>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Oprávnenými osobami </w:t>
      </w:r>
      <w:r w:rsidR="00E335B9">
        <w:rPr>
          <w:rFonts w:ascii="Times New Roman" w:hAnsi="Times New Roman" w:cs="Times New Roman"/>
          <w:sz w:val="24"/>
          <w:szCs w:val="24"/>
        </w:rPr>
        <w:t>na</w:t>
      </w:r>
      <w:r w:rsidR="00E335B9" w:rsidRPr="00EE3611">
        <w:rPr>
          <w:rFonts w:ascii="Times New Roman" w:hAnsi="Times New Roman" w:cs="Times New Roman"/>
          <w:sz w:val="24"/>
          <w:szCs w:val="24"/>
        </w:rPr>
        <w:t xml:space="preserve"> </w:t>
      </w:r>
      <w:r w:rsidR="00041A35" w:rsidRPr="00EE3611">
        <w:rPr>
          <w:rFonts w:ascii="Times New Roman" w:hAnsi="Times New Roman" w:cs="Times New Roman"/>
          <w:sz w:val="24"/>
          <w:szCs w:val="24"/>
        </w:rPr>
        <w:t xml:space="preserve">účely tohto článku Zmluvy </w:t>
      </w:r>
      <w:r w:rsidRPr="00EE3611">
        <w:rPr>
          <w:rFonts w:ascii="Times New Roman" w:hAnsi="Times New Roman" w:cs="Times New Roman"/>
          <w:sz w:val="24"/>
          <w:szCs w:val="24"/>
        </w:rPr>
        <w:t>sú najmä:</w:t>
      </w:r>
    </w:p>
    <w:p w14:paraId="548FD752" w14:textId="77777777" w:rsidR="004F56E8" w:rsidRPr="00EE3611" w:rsidRDefault="00D84C14" w:rsidP="00D27A75">
      <w:pPr>
        <w:pStyle w:val="MLOdsek"/>
        <w:numPr>
          <w:ilvl w:val="0"/>
          <w:numId w:val="25"/>
        </w:numPr>
        <w:tabs>
          <w:tab w:val="left" w:pos="1134"/>
        </w:tabs>
        <w:spacing w:after="240"/>
        <w:ind w:left="1134" w:hanging="425"/>
        <w:rPr>
          <w:rFonts w:ascii="Times New Roman" w:hAnsi="Times New Roman" w:cs="Times New Roman"/>
          <w:sz w:val="24"/>
          <w:szCs w:val="24"/>
        </w:rPr>
      </w:pPr>
      <w:r>
        <w:rPr>
          <w:rFonts w:ascii="Times New Roman" w:hAnsi="Times New Roman" w:cs="Times New Roman"/>
          <w:sz w:val="24"/>
          <w:szCs w:val="24"/>
        </w:rPr>
        <w:t xml:space="preserve">splnomocnení alebo poverení </w:t>
      </w:r>
      <w:r w:rsidR="00887FD9" w:rsidRPr="00EE3611">
        <w:rPr>
          <w:rFonts w:ascii="Times New Roman" w:hAnsi="Times New Roman" w:cs="Times New Roman"/>
          <w:sz w:val="24"/>
          <w:szCs w:val="24"/>
        </w:rPr>
        <w:t>z</w:t>
      </w:r>
      <w:r w:rsidR="004F56E8" w:rsidRPr="00EE3611">
        <w:rPr>
          <w:rFonts w:ascii="Times New Roman" w:hAnsi="Times New Roman" w:cs="Times New Roman"/>
          <w:sz w:val="24"/>
          <w:szCs w:val="24"/>
        </w:rPr>
        <w:t>ástupcovia Objednávateľa a nimi poverené osoby</w:t>
      </w:r>
      <w:r w:rsidR="00887FD9" w:rsidRPr="00EE3611">
        <w:rPr>
          <w:rFonts w:ascii="Times New Roman" w:hAnsi="Times New Roman" w:cs="Times New Roman"/>
          <w:sz w:val="24"/>
          <w:szCs w:val="24"/>
        </w:rPr>
        <w:t>,</w:t>
      </w:r>
    </w:p>
    <w:p w14:paraId="2D443F74" w14:textId="77777777" w:rsidR="004F56E8" w:rsidRPr="00EE3611" w:rsidRDefault="00887FD9" w:rsidP="00D27A75">
      <w:pPr>
        <w:pStyle w:val="MLOdsek"/>
        <w:numPr>
          <w:ilvl w:val="0"/>
          <w:numId w:val="25"/>
        </w:numPr>
        <w:tabs>
          <w:tab w:val="left" w:pos="1134"/>
        </w:tabs>
        <w:spacing w:after="240"/>
        <w:ind w:left="1134" w:hanging="425"/>
        <w:rPr>
          <w:rFonts w:ascii="Times New Roman" w:hAnsi="Times New Roman" w:cs="Times New Roman"/>
          <w:sz w:val="24"/>
          <w:szCs w:val="24"/>
        </w:rPr>
      </w:pPr>
      <w:r w:rsidRPr="00EE3611">
        <w:rPr>
          <w:rFonts w:ascii="Times New Roman" w:hAnsi="Times New Roman" w:cs="Times New Roman"/>
          <w:sz w:val="24"/>
          <w:szCs w:val="24"/>
        </w:rPr>
        <w:t>z</w:t>
      </w:r>
      <w:r w:rsidR="004F56E8" w:rsidRPr="00EE3611">
        <w:rPr>
          <w:rFonts w:ascii="Times New Roman" w:hAnsi="Times New Roman" w:cs="Times New Roman"/>
          <w:sz w:val="24"/>
          <w:szCs w:val="24"/>
        </w:rPr>
        <w:t>ástupcovia riadiaceho orgánu a </w:t>
      </w:r>
      <w:r w:rsidR="00DB46EA">
        <w:rPr>
          <w:rFonts w:ascii="Times New Roman" w:hAnsi="Times New Roman" w:cs="Times New Roman"/>
          <w:sz w:val="24"/>
          <w:szCs w:val="24"/>
        </w:rPr>
        <w:t>S</w:t>
      </w:r>
      <w:r w:rsidR="004F56E8" w:rsidRPr="00EE3611">
        <w:rPr>
          <w:rFonts w:ascii="Times New Roman" w:hAnsi="Times New Roman" w:cs="Times New Roman"/>
          <w:sz w:val="24"/>
          <w:szCs w:val="24"/>
        </w:rPr>
        <w:t xml:space="preserve">prostredkovateľského orgánu, prípadne iných relevantných orgánov a nimi poverené osoby, </w:t>
      </w:r>
    </w:p>
    <w:p w14:paraId="2E4316BD" w14:textId="77777777" w:rsidR="004F56E8" w:rsidRPr="00EE3611" w:rsidRDefault="004F56E8" w:rsidP="00D27A75">
      <w:pPr>
        <w:pStyle w:val="MLOdsek"/>
        <w:numPr>
          <w:ilvl w:val="0"/>
          <w:numId w:val="25"/>
        </w:numPr>
        <w:tabs>
          <w:tab w:val="left" w:pos="1134"/>
        </w:tabs>
        <w:spacing w:after="240"/>
        <w:ind w:left="1134" w:hanging="425"/>
        <w:rPr>
          <w:rFonts w:ascii="Times New Roman" w:hAnsi="Times New Roman" w:cs="Times New Roman"/>
          <w:sz w:val="24"/>
          <w:szCs w:val="24"/>
        </w:rPr>
      </w:pPr>
      <w:r w:rsidRPr="00EE3611">
        <w:rPr>
          <w:rFonts w:ascii="Times New Roman" w:hAnsi="Times New Roman" w:cs="Times New Roman"/>
          <w:sz w:val="24"/>
          <w:szCs w:val="24"/>
        </w:rPr>
        <w:lastRenderedPageBreak/>
        <w:t xml:space="preserve">Najvyšší kontrolný úrad SR, </w:t>
      </w:r>
      <w:r w:rsidR="00AF0850" w:rsidRPr="00EE3611">
        <w:rPr>
          <w:rFonts w:ascii="Times New Roman" w:hAnsi="Times New Roman" w:cs="Times New Roman"/>
          <w:sz w:val="24"/>
          <w:szCs w:val="24"/>
        </w:rPr>
        <w:t xml:space="preserve">Úrad pre verejné obstarávanie, </w:t>
      </w:r>
      <w:r w:rsidRPr="00EE3611">
        <w:rPr>
          <w:rFonts w:ascii="Times New Roman" w:hAnsi="Times New Roman" w:cs="Times New Roman"/>
          <w:sz w:val="24"/>
          <w:szCs w:val="24"/>
        </w:rPr>
        <w:t>Úrad vládneho auditu,</w:t>
      </w:r>
      <w:r w:rsidR="00B658DB">
        <w:rPr>
          <w:rFonts w:ascii="Times New Roman" w:hAnsi="Times New Roman" w:cs="Times New Roman"/>
          <w:sz w:val="24"/>
          <w:szCs w:val="24"/>
        </w:rPr>
        <w:t xml:space="preserve"> </w:t>
      </w:r>
      <w:r w:rsidR="00D84C14">
        <w:rPr>
          <w:rFonts w:ascii="Times New Roman" w:hAnsi="Times New Roman" w:cs="Times New Roman"/>
          <w:sz w:val="24"/>
          <w:szCs w:val="24"/>
        </w:rPr>
        <w:t>Európsky úrad pre boj proti podvodom (</w:t>
      </w:r>
      <w:r w:rsidRPr="00EE3611">
        <w:rPr>
          <w:rFonts w:ascii="Times New Roman" w:hAnsi="Times New Roman" w:cs="Times New Roman"/>
          <w:sz w:val="24"/>
          <w:szCs w:val="24"/>
        </w:rPr>
        <w:t>OLAF</w:t>
      </w:r>
      <w:r w:rsidR="00D84C14">
        <w:rPr>
          <w:rFonts w:ascii="Times New Roman" w:hAnsi="Times New Roman" w:cs="Times New Roman"/>
          <w:sz w:val="24"/>
          <w:szCs w:val="24"/>
        </w:rPr>
        <w:t>)</w:t>
      </w:r>
      <w:r w:rsidRPr="00EE3611">
        <w:rPr>
          <w:rFonts w:ascii="Times New Roman" w:hAnsi="Times New Roman" w:cs="Times New Roman"/>
          <w:sz w:val="24"/>
          <w:szCs w:val="24"/>
        </w:rPr>
        <w:t>, Certifikačný orgán a nimi poverené osoby,</w:t>
      </w:r>
    </w:p>
    <w:p w14:paraId="5ECC2314" w14:textId="77777777" w:rsidR="004F56E8" w:rsidRPr="00EE3611" w:rsidRDefault="00887FD9" w:rsidP="00D27A75">
      <w:pPr>
        <w:pStyle w:val="MLOdsek"/>
        <w:numPr>
          <w:ilvl w:val="0"/>
          <w:numId w:val="25"/>
        </w:numPr>
        <w:tabs>
          <w:tab w:val="left" w:pos="1134"/>
        </w:tabs>
        <w:spacing w:after="240"/>
        <w:ind w:left="1134" w:hanging="425"/>
        <w:rPr>
          <w:rFonts w:ascii="Times New Roman" w:hAnsi="Times New Roman" w:cs="Times New Roman"/>
          <w:sz w:val="24"/>
          <w:szCs w:val="24"/>
        </w:rPr>
      </w:pPr>
      <w:r w:rsidRPr="00EE3611">
        <w:rPr>
          <w:rFonts w:ascii="Times New Roman" w:hAnsi="Times New Roman" w:cs="Times New Roman"/>
          <w:sz w:val="24"/>
          <w:szCs w:val="24"/>
        </w:rPr>
        <w:t>o</w:t>
      </w:r>
      <w:r w:rsidR="004F56E8" w:rsidRPr="00EE3611">
        <w:rPr>
          <w:rFonts w:ascii="Times New Roman" w:hAnsi="Times New Roman" w:cs="Times New Roman"/>
          <w:sz w:val="24"/>
          <w:szCs w:val="24"/>
        </w:rPr>
        <w:t>rgán auditu, jeho spolupracujúce orgány a nimi poverené osoby,</w:t>
      </w:r>
    </w:p>
    <w:p w14:paraId="586AAEF9" w14:textId="77777777" w:rsidR="004F56E8" w:rsidRPr="00EE3611" w:rsidRDefault="00887FD9" w:rsidP="00D27A75">
      <w:pPr>
        <w:pStyle w:val="MLOdsek"/>
        <w:numPr>
          <w:ilvl w:val="0"/>
          <w:numId w:val="25"/>
        </w:numPr>
        <w:tabs>
          <w:tab w:val="left" w:pos="1134"/>
        </w:tabs>
        <w:spacing w:after="240"/>
        <w:ind w:left="1134" w:hanging="425"/>
        <w:rPr>
          <w:rFonts w:ascii="Times New Roman" w:hAnsi="Times New Roman" w:cs="Times New Roman"/>
          <w:sz w:val="24"/>
          <w:szCs w:val="24"/>
        </w:rPr>
      </w:pPr>
      <w:r w:rsidRPr="00EE3611">
        <w:rPr>
          <w:rFonts w:ascii="Times New Roman" w:hAnsi="Times New Roman" w:cs="Times New Roman"/>
          <w:sz w:val="24"/>
          <w:szCs w:val="24"/>
        </w:rPr>
        <w:t>s</w:t>
      </w:r>
      <w:r w:rsidR="004F56E8" w:rsidRPr="00EE3611">
        <w:rPr>
          <w:rFonts w:ascii="Times New Roman" w:hAnsi="Times New Roman" w:cs="Times New Roman"/>
          <w:sz w:val="24"/>
          <w:szCs w:val="24"/>
        </w:rPr>
        <w:t xml:space="preserve">plnomocnení zástupcovia Európskej Komisie a Európskeho dvora audítorov, </w:t>
      </w:r>
    </w:p>
    <w:p w14:paraId="0FC77834" w14:textId="77777777" w:rsidR="004F56E8" w:rsidRPr="00EE3611" w:rsidRDefault="00887FD9" w:rsidP="00D27A75">
      <w:pPr>
        <w:pStyle w:val="MLOdsek"/>
        <w:numPr>
          <w:ilvl w:val="0"/>
          <w:numId w:val="25"/>
        </w:numPr>
        <w:tabs>
          <w:tab w:val="left" w:pos="1134"/>
        </w:tabs>
        <w:spacing w:after="240"/>
        <w:ind w:left="1134" w:hanging="425"/>
        <w:rPr>
          <w:rFonts w:ascii="Times New Roman" w:hAnsi="Times New Roman" w:cs="Times New Roman"/>
          <w:sz w:val="24"/>
          <w:szCs w:val="24"/>
        </w:rPr>
      </w:pPr>
      <w:r w:rsidRPr="00EE3611">
        <w:rPr>
          <w:rFonts w:ascii="Times New Roman" w:hAnsi="Times New Roman" w:cs="Times New Roman"/>
          <w:sz w:val="24"/>
          <w:szCs w:val="24"/>
        </w:rPr>
        <w:t>o</w:t>
      </w:r>
      <w:r w:rsidR="004F56E8" w:rsidRPr="00EE3611">
        <w:rPr>
          <w:rFonts w:ascii="Times New Roman" w:hAnsi="Times New Roman" w:cs="Times New Roman"/>
          <w:sz w:val="24"/>
          <w:szCs w:val="24"/>
        </w:rPr>
        <w:t>rgán zabezpečujúci ochranu finančných záujmov EÚ,</w:t>
      </w:r>
    </w:p>
    <w:p w14:paraId="725B0C06" w14:textId="77777777" w:rsidR="007E3BE3" w:rsidRPr="00EE3611" w:rsidRDefault="00887FD9" w:rsidP="00D27A75">
      <w:pPr>
        <w:pStyle w:val="MLOdsek"/>
        <w:numPr>
          <w:ilvl w:val="0"/>
          <w:numId w:val="25"/>
        </w:numPr>
        <w:tabs>
          <w:tab w:val="left" w:pos="1134"/>
        </w:tabs>
        <w:spacing w:after="240"/>
        <w:ind w:left="1134" w:hanging="425"/>
        <w:rPr>
          <w:rFonts w:ascii="Times New Roman" w:hAnsi="Times New Roman" w:cs="Times New Roman"/>
          <w:sz w:val="24"/>
          <w:szCs w:val="24"/>
        </w:rPr>
      </w:pPr>
      <w:r w:rsidRPr="00EE3611">
        <w:rPr>
          <w:rFonts w:ascii="Times New Roman" w:hAnsi="Times New Roman" w:cs="Times New Roman"/>
          <w:sz w:val="24"/>
          <w:szCs w:val="24"/>
        </w:rPr>
        <w:t>o</w:t>
      </w:r>
      <w:r w:rsidR="004F56E8" w:rsidRPr="00EE3611">
        <w:rPr>
          <w:rFonts w:ascii="Times New Roman" w:hAnsi="Times New Roman" w:cs="Times New Roman"/>
          <w:sz w:val="24"/>
          <w:szCs w:val="24"/>
        </w:rPr>
        <w:t>soby prizvané alebo poverené orgánmi uvedenými v písm. a) až f) v súlade s príslušnými právnymi predpismi Slovenskej republiky a Európskej únie</w:t>
      </w:r>
      <w:r w:rsidR="007E3BE3" w:rsidRPr="00EE3611">
        <w:rPr>
          <w:rFonts w:ascii="Times New Roman" w:hAnsi="Times New Roman" w:cs="Times New Roman"/>
          <w:sz w:val="24"/>
          <w:szCs w:val="24"/>
        </w:rPr>
        <w:t>,</w:t>
      </w:r>
    </w:p>
    <w:p w14:paraId="29E937AB" w14:textId="77777777" w:rsidR="004F56E8" w:rsidRPr="00EE3611" w:rsidRDefault="00887FD9" w:rsidP="00D27A75">
      <w:pPr>
        <w:pStyle w:val="MLOdsek"/>
        <w:numPr>
          <w:ilvl w:val="0"/>
          <w:numId w:val="25"/>
        </w:numPr>
        <w:tabs>
          <w:tab w:val="left" w:pos="1134"/>
        </w:tabs>
        <w:spacing w:after="240"/>
        <w:ind w:left="1134" w:hanging="425"/>
        <w:rPr>
          <w:rFonts w:ascii="Times New Roman" w:hAnsi="Times New Roman"/>
          <w:sz w:val="24"/>
          <w:szCs w:val="24"/>
        </w:rPr>
      </w:pPr>
      <w:r w:rsidRPr="000260B6">
        <w:rPr>
          <w:rFonts w:ascii="Times New Roman" w:hAnsi="Times New Roman" w:cs="Times New Roman"/>
          <w:sz w:val="24"/>
          <w:szCs w:val="24"/>
        </w:rPr>
        <w:t>v</w:t>
      </w:r>
      <w:r w:rsidR="007E3BE3" w:rsidRPr="000260B6">
        <w:rPr>
          <w:rFonts w:ascii="Times New Roman" w:hAnsi="Times New Roman" w:cs="Times New Roman"/>
          <w:sz w:val="24"/>
          <w:szCs w:val="24"/>
        </w:rPr>
        <w:t>ecne príslušná</w:t>
      </w:r>
      <w:r w:rsidR="007E3BE3" w:rsidRPr="00EE3611">
        <w:rPr>
          <w:rFonts w:ascii="Times New Roman" w:hAnsi="Times New Roman"/>
          <w:sz w:val="24"/>
          <w:szCs w:val="24"/>
        </w:rPr>
        <w:t xml:space="preserve"> autorita v zmysle </w:t>
      </w:r>
      <w:r w:rsidR="007E3BE3" w:rsidRPr="000260B6">
        <w:rPr>
          <w:rFonts w:ascii="Times New Roman" w:hAnsi="Times New Roman"/>
          <w:sz w:val="24"/>
          <w:szCs w:val="24"/>
        </w:rPr>
        <w:t>Zákona o KB</w:t>
      </w:r>
      <w:r w:rsidR="004F56E8" w:rsidRPr="000260B6">
        <w:rPr>
          <w:rFonts w:ascii="Times New Roman" w:hAnsi="Times New Roman"/>
          <w:sz w:val="24"/>
          <w:szCs w:val="24"/>
        </w:rPr>
        <w:t>.</w:t>
      </w:r>
    </w:p>
    <w:p w14:paraId="73096DC4" w14:textId="12BE91C6" w:rsidR="004F56E8" w:rsidRPr="00EE3611" w:rsidRDefault="004F56E8" w:rsidP="00D27A75">
      <w:pPr>
        <w:pStyle w:val="MLOdsek"/>
        <w:numPr>
          <w:ilvl w:val="1"/>
          <w:numId w:val="59"/>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Zhotoviteľ berie na vedomie, že </w:t>
      </w:r>
      <w:r w:rsidR="00DB46EA">
        <w:rPr>
          <w:rFonts w:ascii="Times New Roman" w:hAnsi="Times New Roman" w:cs="Times New Roman"/>
          <w:sz w:val="24"/>
          <w:szCs w:val="24"/>
        </w:rPr>
        <w:t>S</w:t>
      </w:r>
      <w:r w:rsidRPr="00EE3611">
        <w:rPr>
          <w:rFonts w:ascii="Times New Roman" w:hAnsi="Times New Roman" w:cs="Times New Roman"/>
          <w:sz w:val="24"/>
          <w:szCs w:val="24"/>
        </w:rPr>
        <w:t xml:space="preserve">prostredkovateľský orgán je pri vykonávaní administratívnej finančnej kontroly v nevyhnutnom rozsahu oprávnený od Objednávateľa alebo od osoby, ktorá je vo vzťahu k finančnej operácii alebo jej časti </w:t>
      </w:r>
      <w:r w:rsidR="00E66DD9">
        <w:rPr>
          <w:rFonts w:ascii="Times New Roman" w:hAnsi="Times New Roman" w:cs="Times New Roman"/>
          <w:sz w:val="24"/>
          <w:szCs w:val="24"/>
        </w:rPr>
        <w:t>z</w:t>
      </w:r>
      <w:r w:rsidR="00E66DD9" w:rsidRPr="00EE3611">
        <w:rPr>
          <w:rFonts w:ascii="Times New Roman" w:hAnsi="Times New Roman" w:cs="Times New Roman"/>
          <w:sz w:val="24"/>
          <w:szCs w:val="24"/>
        </w:rPr>
        <w:t xml:space="preserve">hotoviteľom </w:t>
      </w:r>
      <w:r w:rsidRPr="00EE3611">
        <w:rPr>
          <w:rFonts w:ascii="Times New Roman" w:hAnsi="Times New Roman" w:cs="Times New Roman"/>
          <w:sz w:val="24"/>
          <w:szCs w:val="24"/>
        </w:rPr>
        <w:t>výkonov, prác alebo služieb alebo akejkoľvek inej osoby, ktorá má informácie, doklady alebo iné podklady, ktoré sú potrebné pre výkon finančnej kontroly, ak ich poskytnutiu ne</w:t>
      </w:r>
      <w:r w:rsidR="007710CE" w:rsidRPr="00EE3611">
        <w:rPr>
          <w:rFonts w:ascii="Times New Roman" w:hAnsi="Times New Roman" w:cs="Times New Roman"/>
          <w:sz w:val="24"/>
          <w:szCs w:val="24"/>
        </w:rPr>
        <w:t xml:space="preserve">bráni osobitný predpis (ďalej </w:t>
      </w:r>
      <w:r w:rsidR="00027DAA">
        <w:rPr>
          <w:rFonts w:ascii="Times New Roman" w:hAnsi="Times New Roman" w:cs="Times New Roman"/>
          <w:sz w:val="24"/>
          <w:szCs w:val="24"/>
        </w:rPr>
        <w:t>len</w:t>
      </w:r>
      <w:r w:rsidRPr="00EE3611">
        <w:rPr>
          <w:rFonts w:ascii="Times New Roman" w:hAnsi="Times New Roman" w:cs="Times New Roman"/>
          <w:sz w:val="24"/>
          <w:szCs w:val="24"/>
        </w:rPr>
        <w:t xml:space="preserve"> „</w:t>
      </w:r>
      <w:r w:rsidR="007710CE" w:rsidRPr="00EE3611">
        <w:rPr>
          <w:rFonts w:ascii="Times New Roman" w:hAnsi="Times New Roman" w:cs="Times New Roman"/>
          <w:b/>
          <w:sz w:val="24"/>
          <w:szCs w:val="24"/>
        </w:rPr>
        <w:t>T</w:t>
      </w:r>
      <w:r w:rsidRPr="00EE3611">
        <w:rPr>
          <w:rFonts w:ascii="Times New Roman" w:hAnsi="Times New Roman" w:cs="Times New Roman"/>
          <w:b/>
          <w:sz w:val="24"/>
          <w:szCs w:val="24"/>
        </w:rPr>
        <w:t>retia osoba</w:t>
      </w:r>
      <w:r w:rsidRPr="00EE3611">
        <w:rPr>
          <w:rFonts w:ascii="Times New Roman" w:hAnsi="Times New Roman" w:cs="Times New Roman"/>
          <w:sz w:val="24"/>
          <w:szCs w:val="24"/>
        </w:rPr>
        <w:t>“):</w:t>
      </w:r>
    </w:p>
    <w:p w14:paraId="4BC4DF74" w14:textId="77777777" w:rsidR="004F56E8" w:rsidRPr="00EE3611" w:rsidRDefault="004F56E8" w:rsidP="00D27A75">
      <w:pPr>
        <w:pStyle w:val="MLOdsek"/>
        <w:numPr>
          <w:ilvl w:val="0"/>
          <w:numId w:val="26"/>
        </w:numPr>
        <w:tabs>
          <w:tab w:val="left" w:pos="1134"/>
        </w:tabs>
        <w:spacing w:after="240"/>
        <w:ind w:left="1134" w:hanging="425"/>
        <w:rPr>
          <w:rFonts w:ascii="Times New Roman" w:hAnsi="Times New Roman" w:cs="Times New Roman"/>
          <w:sz w:val="24"/>
          <w:szCs w:val="24"/>
        </w:rPr>
      </w:pPr>
      <w:r w:rsidRPr="00EE3611">
        <w:rPr>
          <w:rFonts w:ascii="Times New Roman" w:hAnsi="Times New Roman" w:cs="Times New Roman"/>
          <w:sz w:val="24"/>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r w:rsidR="000260B6">
        <w:rPr>
          <w:rFonts w:ascii="Times New Roman" w:hAnsi="Times New Roman" w:cs="Times New Roman"/>
          <w:sz w:val="24"/>
          <w:szCs w:val="24"/>
        </w:rPr>
        <w:t>,</w:t>
      </w:r>
    </w:p>
    <w:p w14:paraId="5ABD4AAB" w14:textId="77777777" w:rsidR="004F56E8" w:rsidRPr="00EE3611" w:rsidRDefault="004F56E8" w:rsidP="00D27A75">
      <w:pPr>
        <w:pStyle w:val="MLOdsek"/>
        <w:numPr>
          <w:ilvl w:val="0"/>
          <w:numId w:val="26"/>
        </w:numPr>
        <w:tabs>
          <w:tab w:val="left" w:pos="1134"/>
        </w:tabs>
        <w:spacing w:after="240"/>
        <w:ind w:left="1134" w:hanging="425"/>
        <w:rPr>
          <w:rFonts w:ascii="Times New Roman" w:hAnsi="Times New Roman" w:cs="Times New Roman"/>
          <w:sz w:val="24"/>
          <w:szCs w:val="24"/>
        </w:rPr>
      </w:pPr>
      <w:r w:rsidRPr="00EE3611">
        <w:rPr>
          <w:rFonts w:ascii="Times New Roman" w:hAnsi="Times New Roman" w:cs="Times New Roman"/>
          <w:sz w:val="24"/>
          <w:szCs w:val="24"/>
        </w:rPr>
        <w:t xml:space="preserve">vyžadovať </w:t>
      </w:r>
      <w:r w:rsidRPr="00DF33FE">
        <w:rPr>
          <w:rFonts w:ascii="Times New Roman" w:hAnsi="Times New Roman" w:cs="Times New Roman"/>
          <w:sz w:val="24"/>
          <w:szCs w:val="24"/>
        </w:rPr>
        <w:t>od tretej osoby</w:t>
      </w:r>
      <w:r w:rsidRPr="00EE3611">
        <w:rPr>
          <w:rFonts w:ascii="Times New Roman" w:hAnsi="Times New Roman" w:cs="Times New Roman"/>
          <w:sz w:val="24"/>
          <w:szCs w:val="24"/>
        </w:rPr>
        <w:t xml:space="preserve"> súčinnosť v rozsahu oprávnení</w:t>
      </w:r>
      <w:r w:rsidR="000260B6">
        <w:rPr>
          <w:rFonts w:ascii="Times New Roman" w:hAnsi="Times New Roman" w:cs="Times New Roman"/>
          <w:sz w:val="24"/>
          <w:szCs w:val="24"/>
        </w:rPr>
        <w:t xml:space="preserve"> podľa Zákona č. 357/2015,</w:t>
      </w:r>
    </w:p>
    <w:p w14:paraId="2AE660AF" w14:textId="77777777" w:rsidR="004F56E8" w:rsidRPr="00EE3611" w:rsidRDefault="004F56E8" w:rsidP="00D27A75">
      <w:pPr>
        <w:pStyle w:val="MLOdsek"/>
        <w:numPr>
          <w:ilvl w:val="0"/>
          <w:numId w:val="26"/>
        </w:numPr>
        <w:tabs>
          <w:tab w:val="left" w:pos="1134"/>
        </w:tabs>
        <w:spacing w:after="240"/>
        <w:ind w:left="1134" w:hanging="425"/>
        <w:rPr>
          <w:rFonts w:ascii="Times New Roman" w:hAnsi="Times New Roman" w:cs="Times New Roman"/>
          <w:sz w:val="24"/>
          <w:szCs w:val="24"/>
        </w:rPr>
      </w:pPr>
      <w:r w:rsidRPr="00EE3611">
        <w:rPr>
          <w:rFonts w:ascii="Times New Roman" w:hAnsi="Times New Roman" w:cs="Times New Roman"/>
          <w:sz w:val="24"/>
          <w:szCs w:val="24"/>
        </w:rPr>
        <w:t>oboznámiť sa pri začatí finančnej kontroly na mieste s bezpečnostnými predpismi, ktoré sa vzťahujú na priestory, v ktorých sa vykonáva finančná kontrola na mieste.</w:t>
      </w:r>
    </w:p>
    <w:p w14:paraId="6317D5E4" w14:textId="77777777" w:rsidR="004F56E8" w:rsidRPr="00EE3611" w:rsidRDefault="004F56E8" w:rsidP="00D27A75">
      <w:pPr>
        <w:pStyle w:val="MLOdsek"/>
        <w:numPr>
          <w:ilvl w:val="1"/>
          <w:numId w:val="59"/>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Zhotoviteľ je</w:t>
      </w:r>
      <w:r w:rsidR="00955429">
        <w:rPr>
          <w:rFonts w:ascii="Times New Roman" w:hAnsi="Times New Roman" w:cs="Times New Roman"/>
          <w:sz w:val="24"/>
          <w:szCs w:val="24"/>
        </w:rPr>
        <w:t xml:space="preserve"> </w:t>
      </w:r>
      <w:r w:rsidR="00D05401">
        <w:rPr>
          <w:rFonts w:ascii="Times New Roman" w:hAnsi="Times New Roman" w:cs="Times New Roman"/>
          <w:sz w:val="24"/>
          <w:szCs w:val="24"/>
        </w:rPr>
        <w:t xml:space="preserve">na potrebný čas </w:t>
      </w:r>
      <w:r w:rsidR="00955429">
        <w:rPr>
          <w:rFonts w:ascii="Times New Roman" w:hAnsi="Times New Roman" w:cs="Times New Roman"/>
          <w:sz w:val="24"/>
          <w:szCs w:val="24"/>
        </w:rPr>
        <w:t>povinný</w:t>
      </w:r>
      <w:r w:rsidR="00D05401">
        <w:rPr>
          <w:rFonts w:ascii="Times New Roman" w:hAnsi="Times New Roman" w:cs="Times New Roman"/>
          <w:sz w:val="24"/>
          <w:szCs w:val="24"/>
        </w:rPr>
        <w:t xml:space="preserve"> </w:t>
      </w:r>
      <w:r w:rsidR="00955429">
        <w:rPr>
          <w:rFonts w:ascii="Times New Roman" w:hAnsi="Times New Roman" w:cs="Times New Roman"/>
          <w:sz w:val="24"/>
          <w:szCs w:val="24"/>
        </w:rPr>
        <w:t>zabezpečiť prítomnosť O</w:t>
      </w:r>
      <w:r w:rsidRPr="00EE3611">
        <w:rPr>
          <w:rFonts w:ascii="Times New Roman" w:hAnsi="Times New Roman" w:cs="Times New Roman"/>
          <w:sz w:val="24"/>
          <w:szCs w:val="24"/>
        </w:rPr>
        <w:t>právnen</w:t>
      </w:r>
      <w:r w:rsidR="00955429">
        <w:rPr>
          <w:rFonts w:ascii="Times New Roman" w:hAnsi="Times New Roman" w:cs="Times New Roman"/>
          <w:sz w:val="24"/>
          <w:szCs w:val="24"/>
        </w:rPr>
        <w:t>ej</w:t>
      </w:r>
      <w:r w:rsidRPr="00EE3611">
        <w:rPr>
          <w:rFonts w:ascii="Times New Roman" w:hAnsi="Times New Roman" w:cs="Times New Roman"/>
          <w:sz w:val="24"/>
          <w:szCs w:val="24"/>
        </w:rPr>
        <w:t xml:space="preserve"> os</w:t>
      </w:r>
      <w:r w:rsidR="00955429">
        <w:rPr>
          <w:rFonts w:ascii="Times New Roman" w:hAnsi="Times New Roman" w:cs="Times New Roman"/>
          <w:sz w:val="24"/>
          <w:szCs w:val="24"/>
        </w:rPr>
        <w:t>oby</w:t>
      </w:r>
      <w:r w:rsidRPr="00EE3611">
        <w:rPr>
          <w:rFonts w:ascii="Times New Roman" w:hAnsi="Times New Roman" w:cs="Times New Roman"/>
          <w:sz w:val="24"/>
          <w:szCs w:val="24"/>
        </w:rPr>
        <w:t xml:space="preserve"> Zhotoviteľa počas vykonávania kontroly u Zhotoviteľa. </w:t>
      </w:r>
    </w:p>
    <w:p w14:paraId="24756E23" w14:textId="3564C832" w:rsidR="004F56E8" w:rsidRPr="00EE3611" w:rsidRDefault="004F56E8" w:rsidP="00D27A75">
      <w:pPr>
        <w:pStyle w:val="MLOdsek"/>
        <w:numPr>
          <w:ilvl w:val="1"/>
          <w:numId w:val="59"/>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Vykonaním kontroly oprávnenej osoby </w:t>
      </w:r>
      <w:r w:rsidRPr="007D5DD4">
        <w:rPr>
          <w:rFonts w:ascii="Times New Roman" w:hAnsi="Times New Roman" w:cs="Times New Roman"/>
          <w:sz w:val="24"/>
          <w:szCs w:val="24"/>
        </w:rPr>
        <w:t xml:space="preserve">podľa </w:t>
      </w:r>
      <w:r w:rsidR="00D20F11">
        <w:rPr>
          <w:rFonts w:ascii="Times New Roman" w:hAnsi="Times New Roman" w:cs="Times New Roman"/>
          <w:sz w:val="24"/>
          <w:szCs w:val="24"/>
        </w:rPr>
        <w:t>článku</w:t>
      </w:r>
      <w:r w:rsidR="00D20F11" w:rsidRPr="007D5DD4">
        <w:rPr>
          <w:rFonts w:ascii="Times New Roman" w:hAnsi="Times New Roman" w:cs="Times New Roman"/>
          <w:sz w:val="24"/>
          <w:szCs w:val="24"/>
        </w:rPr>
        <w:t xml:space="preserve"> </w:t>
      </w:r>
      <w:r w:rsidR="002B3A40" w:rsidRPr="007D5DD4">
        <w:rPr>
          <w:rFonts w:ascii="Times New Roman" w:hAnsi="Times New Roman" w:cs="Times New Roman"/>
          <w:sz w:val="24"/>
          <w:szCs w:val="24"/>
        </w:rPr>
        <w:t>12</w:t>
      </w:r>
      <w:r w:rsidR="00D20F11">
        <w:rPr>
          <w:rFonts w:ascii="Times New Roman" w:hAnsi="Times New Roman" w:cs="Times New Roman"/>
          <w:sz w:val="24"/>
          <w:szCs w:val="24"/>
        </w:rPr>
        <w:t xml:space="preserve"> ods.</w:t>
      </w:r>
      <w:r w:rsidR="002B3A40" w:rsidRPr="007D5DD4">
        <w:rPr>
          <w:rFonts w:ascii="Times New Roman" w:hAnsi="Times New Roman" w:cs="Times New Roman"/>
          <w:sz w:val="24"/>
          <w:szCs w:val="24"/>
        </w:rPr>
        <w:t>1</w:t>
      </w:r>
      <w:r w:rsidRPr="007D5DD4">
        <w:rPr>
          <w:rFonts w:ascii="Times New Roman" w:hAnsi="Times New Roman" w:cs="Times New Roman"/>
          <w:sz w:val="24"/>
          <w:szCs w:val="24"/>
        </w:rPr>
        <w:t xml:space="preserve"> písm. a) </w:t>
      </w:r>
      <w:r w:rsidR="00D20F11">
        <w:rPr>
          <w:rFonts w:ascii="Times New Roman" w:hAnsi="Times New Roman" w:cs="Times New Roman"/>
          <w:sz w:val="24"/>
          <w:szCs w:val="24"/>
        </w:rPr>
        <w:t xml:space="preserve">Všeobecných zmluvných podmienok k </w:t>
      </w:r>
      <w:r w:rsidRPr="007D5DD4">
        <w:rPr>
          <w:rFonts w:ascii="Times New Roman" w:hAnsi="Times New Roman" w:cs="Times New Roman"/>
          <w:sz w:val="24"/>
          <w:szCs w:val="24"/>
        </w:rPr>
        <w:t>Zmluv</w:t>
      </w:r>
      <w:r w:rsidR="00D20F11">
        <w:rPr>
          <w:rFonts w:ascii="Times New Roman" w:hAnsi="Times New Roman" w:cs="Times New Roman"/>
          <w:sz w:val="24"/>
          <w:szCs w:val="24"/>
        </w:rPr>
        <w:t>e</w:t>
      </w:r>
      <w:r w:rsidRPr="007D5DD4">
        <w:rPr>
          <w:rFonts w:ascii="Times New Roman" w:hAnsi="Times New Roman" w:cs="Times New Roman"/>
          <w:sz w:val="24"/>
          <w:szCs w:val="24"/>
        </w:rPr>
        <w:t xml:space="preserve"> o</w:t>
      </w:r>
      <w:r w:rsidR="00283BC8" w:rsidRPr="007D5DD4">
        <w:rPr>
          <w:rFonts w:ascii="Times New Roman" w:hAnsi="Times New Roman" w:cs="Times New Roman"/>
          <w:sz w:val="24"/>
          <w:szCs w:val="24"/>
        </w:rPr>
        <w:t xml:space="preserve"> </w:t>
      </w:r>
      <w:r w:rsidRPr="007D5DD4">
        <w:rPr>
          <w:rFonts w:ascii="Times New Roman" w:hAnsi="Times New Roman" w:cs="Times New Roman"/>
          <w:sz w:val="24"/>
          <w:szCs w:val="24"/>
        </w:rPr>
        <w:t>NFP</w:t>
      </w:r>
      <w:r w:rsidRPr="00EE3611">
        <w:rPr>
          <w:rFonts w:ascii="Times New Roman" w:hAnsi="Times New Roman" w:cs="Times New Roman"/>
          <w:sz w:val="24"/>
          <w:szCs w:val="24"/>
        </w:rPr>
        <w:t xml:space="preserve"> nie je dotknuté právo riadiaceho orgánu alebo in</w:t>
      </w:r>
      <w:r w:rsidR="00D81A88" w:rsidRPr="00EE3611">
        <w:rPr>
          <w:rFonts w:ascii="Times New Roman" w:hAnsi="Times New Roman" w:cs="Times New Roman"/>
          <w:sz w:val="24"/>
          <w:szCs w:val="24"/>
        </w:rPr>
        <w:t>ej oprávnenej osoby</w:t>
      </w:r>
      <w:r w:rsidR="002B3A40" w:rsidRPr="00EE3611">
        <w:rPr>
          <w:rFonts w:ascii="Times New Roman" w:hAnsi="Times New Roman" w:cs="Times New Roman"/>
          <w:sz w:val="24"/>
          <w:szCs w:val="24"/>
        </w:rPr>
        <w:t xml:space="preserve"> </w:t>
      </w:r>
      <w:r w:rsidRPr="00EE3611">
        <w:rPr>
          <w:rFonts w:ascii="Times New Roman" w:hAnsi="Times New Roman" w:cs="Times New Roman"/>
          <w:sz w:val="24"/>
          <w:szCs w:val="24"/>
        </w:rPr>
        <w:t>na vykonanie novej kontroly</w:t>
      </w:r>
      <w:r w:rsidR="00E335B9">
        <w:rPr>
          <w:rFonts w:ascii="Times New Roman" w:hAnsi="Times New Roman" w:cs="Times New Roman"/>
          <w:sz w:val="24"/>
          <w:szCs w:val="24"/>
        </w:rPr>
        <w:t xml:space="preserve"> alebo </w:t>
      </w:r>
      <w:r w:rsidRPr="00EE3611">
        <w:rPr>
          <w:rFonts w:ascii="Times New Roman" w:hAnsi="Times New Roman" w:cs="Times New Roman"/>
          <w:sz w:val="24"/>
          <w:szCs w:val="24"/>
        </w:rPr>
        <w:t>vládneho auditu, a to počas celej doby účinnosti Zmluvy o</w:t>
      </w:r>
      <w:r w:rsidR="00283BC8">
        <w:rPr>
          <w:rFonts w:ascii="Times New Roman" w:hAnsi="Times New Roman" w:cs="Times New Roman"/>
          <w:sz w:val="24"/>
          <w:szCs w:val="24"/>
        </w:rPr>
        <w:t xml:space="preserve"> </w:t>
      </w:r>
      <w:r w:rsidRPr="00EE3611">
        <w:rPr>
          <w:rFonts w:ascii="Times New Roman" w:hAnsi="Times New Roman" w:cs="Times New Roman"/>
          <w:sz w:val="24"/>
          <w:szCs w:val="24"/>
        </w:rPr>
        <w:t>NFP</w:t>
      </w:r>
      <w:r w:rsidR="00A466FA" w:rsidRPr="00A466FA">
        <w:rPr>
          <w:rFonts w:ascii="Times New Roman" w:hAnsi="Times New Roman" w:cs="Times New Roman"/>
          <w:sz w:val="24"/>
          <w:szCs w:val="24"/>
        </w:rPr>
        <w:t xml:space="preserve"> a najneskôr do 31.12.2029</w:t>
      </w:r>
      <w:r w:rsidR="00DC3764">
        <w:rPr>
          <w:rFonts w:ascii="Times New Roman" w:hAnsi="Times New Roman" w:cs="Times New Roman"/>
          <w:sz w:val="24"/>
          <w:szCs w:val="24"/>
        </w:rPr>
        <w:t>,</w:t>
      </w:r>
      <w:r w:rsidR="00DC3764" w:rsidRPr="00DC3764">
        <w:rPr>
          <w:rFonts w:ascii="Times New Roman" w:hAnsi="Times New Roman" w:cs="Times New Roman"/>
          <w:sz w:val="24"/>
          <w:szCs w:val="24"/>
        </w:rPr>
        <w:t xml:space="preserve"> prípadne doby predĺženej v súlade s bodom 21.4</w:t>
      </w:r>
      <w:r w:rsidRPr="00EE3611">
        <w:rPr>
          <w:rFonts w:ascii="Times New Roman" w:hAnsi="Times New Roman" w:cs="Times New Roman"/>
          <w:sz w:val="24"/>
          <w:szCs w:val="24"/>
        </w:rPr>
        <w:t xml:space="preserve">. </w:t>
      </w:r>
    </w:p>
    <w:p w14:paraId="480EF42E" w14:textId="77777777" w:rsidR="004F56E8" w:rsidRPr="00EE3611" w:rsidRDefault="004F56E8" w:rsidP="00D27A75">
      <w:pPr>
        <w:pStyle w:val="MLOdsek"/>
        <w:numPr>
          <w:ilvl w:val="1"/>
          <w:numId w:val="59"/>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Zhotoviteľ je povinný zabezpečiť prijatie nápravných opatrení a definovanie termínov na odstránenie zistených nedostatkov.</w:t>
      </w:r>
    </w:p>
    <w:p w14:paraId="00BA5CC9" w14:textId="77777777" w:rsidR="004F56E8" w:rsidRDefault="004F56E8" w:rsidP="00D27A75">
      <w:pPr>
        <w:pStyle w:val="MLOdsek"/>
        <w:numPr>
          <w:ilvl w:val="1"/>
          <w:numId w:val="59"/>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Zhotoviteľ </w:t>
      </w:r>
      <w:r w:rsidR="00624977" w:rsidRPr="00EE3611">
        <w:rPr>
          <w:rFonts w:ascii="Times New Roman" w:hAnsi="Times New Roman" w:cs="Times New Roman"/>
          <w:sz w:val="24"/>
          <w:szCs w:val="24"/>
        </w:rPr>
        <w:t xml:space="preserve">sa </w:t>
      </w:r>
      <w:r w:rsidRPr="00EE3611">
        <w:rPr>
          <w:rFonts w:ascii="Times New Roman" w:hAnsi="Times New Roman" w:cs="Times New Roman"/>
          <w:sz w:val="24"/>
          <w:szCs w:val="24"/>
        </w:rPr>
        <w:t>zaväzuje sledovať a dodržiavať všetky zmeny prijímané orgánmi Európskej únie a</w:t>
      </w:r>
      <w:r w:rsidR="001D0FA3" w:rsidRPr="00EE3611">
        <w:rPr>
          <w:rFonts w:ascii="Times New Roman" w:hAnsi="Times New Roman" w:cs="Times New Roman"/>
          <w:sz w:val="24"/>
          <w:szCs w:val="24"/>
        </w:rPr>
        <w:t> </w:t>
      </w:r>
      <w:r w:rsidRPr="00EE3611">
        <w:rPr>
          <w:rFonts w:ascii="Times New Roman" w:hAnsi="Times New Roman" w:cs="Times New Roman"/>
          <w:sz w:val="24"/>
          <w:szCs w:val="24"/>
        </w:rPr>
        <w:t>orgánmi</w:t>
      </w:r>
      <w:r w:rsidR="001D0FA3" w:rsidRPr="00EE3611">
        <w:rPr>
          <w:rFonts w:ascii="Times New Roman" w:hAnsi="Times New Roman" w:cs="Times New Roman"/>
          <w:sz w:val="24"/>
          <w:szCs w:val="24"/>
        </w:rPr>
        <w:t xml:space="preserve"> štátnej správy,</w:t>
      </w:r>
      <w:r w:rsidRPr="00EE3611">
        <w:rPr>
          <w:rFonts w:ascii="Times New Roman" w:hAnsi="Times New Roman" w:cs="Times New Roman"/>
          <w:sz w:val="24"/>
          <w:szCs w:val="24"/>
        </w:rPr>
        <w:t xml:space="preserve"> verejnej správy a</w:t>
      </w:r>
      <w:r w:rsidR="001D0FA3" w:rsidRPr="00EE3611">
        <w:rPr>
          <w:rFonts w:ascii="Times New Roman" w:hAnsi="Times New Roman" w:cs="Times New Roman"/>
          <w:sz w:val="24"/>
          <w:szCs w:val="24"/>
        </w:rPr>
        <w:t xml:space="preserve"> samosprávy </w:t>
      </w:r>
      <w:r w:rsidR="00E335B9">
        <w:rPr>
          <w:rFonts w:ascii="Times New Roman" w:hAnsi="Times New Roman" w:cs="Times New Roman"/>
          <w:sz w:val="24"/>
          <w:szCs w:val="24"/>
        </w:rPr>
        <w:t xml:space="preserve">a </w:t>
      </w:r>
      <w:r w:rsidRPr="00EE3611">
        <w:rPr>
          <w:rFonts w:ascii="Times New Roman" w:hAnsi="Times New Roman" w:cs="Times New Roman"/>
          <w:sz w:val="24"/>
          <w:szCs w:val="24"/>
        </w:rPr>
        <w:t>realizovať ad hoc konzultácie s Objednávateľom a bez zbytočného odkladu upozorniť Objednávateľa na dôležité skutočnosti vzťahujúce sa na predmet plnenia tejto Zmluvy.</w:t>
      </w:r>
    </w:p>
    <w:p w14:paraId="088636DB" w14:textId="77777777" w:rsidR="000260B6" w:rsidRDefault="000260B6" w:rsidP="002D31F3">
      <w:pPr>
        <w:pStyle w:val="MLOdsek"/>
        <w:numPr>
          <w:ilvl w:val="0"/>
          <w:numId w:val="0"/>
        </w:numPr>
        <w:spacing w:after="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Článok 22</w:t>
      </w:r>
      <w:r w:rsidR="00283BC8">
        <w:rPr>
          <w:rStyle w:val="Odkaznakomentr"/>
          <w:rFonts w:ascii="Times New Roman" w:hAnsi="Times New Roman" w:cs="Times New Roman"/>
          <w:b/>
          <w:sz w:val="24"/>
          <w:szCs w:val="24"/>
        </w:rPr>
        <w:t xml:space="preserve"> </w:t>
      </w:r>
    </w:p>
    <w:p w14:paraId="1FF32D01" w14:textId="77777777" w:rsidR="000260B6" w:rsidRDefault="000260B6" w:rsidP="00D27A75">
      <w:pPr>
        <w:pStyle w:val="MLOdsek"/>
        <w:numPr>
          <w:ilvl w:val="0"/>
          <w:numId w:val="0"/>
        </w:numPr>
        <w:spacing w:after="24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lastRenderedPageBreak/>
        <w:t>BEZPEČNOSŤ VÝVOJA DIELA</w:t>
      </w:r>
    </w:p>
    <w:p w14:paraId="4F123C3E" w14:textId="77777777" w:rsidR="00DC451A" w:rsidRPr="00EE3611" w:rsidRDefault="00DC451A" w:rsidP="00D27A75">
      <w:pPr>
        <w:pStyle w:val="MLOdsek"/>
        <w:numPr>
          <w:ilvl w:val="1"/>
          <w:numId w:val="61"/>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Zhotoviteľ sa v súvislosti s plnením predmetu Zmluvy zaväzuje dodržiavať bezpečnostnú politiku Objednávateľa, ďalšie Objednávateľom vydané a sprístupnené bezpečnostné smernice a štandardy, za predpokladu</w:t>
      </w:r>
      <w:r w:rsidR="00D05401">
        <w:rPr>
          <w:rFonts w:ascii="Times New Roman" w:hAnsi="Times New Roman" w:cs="Times New Roman"/>
          <w:sz w:val="24"/>
          <w:szCs w:val="24"/>
        </w:rPr>
        <w:t>,</w:t>
      </w:r>
      <w:r w:rsidRPr="00EE3611">
        <w:rPr>
          <w:rFonts w:ascii="Times New Roman" w:hAnsi="Times New Roman" w:cs="Times New Roman"/>
          <w:sz w:val="24"/>
          <w:szCs w:val="24"/>
        </w:rPr>
        <w:t xml:space="preserve"> ak ich Objednávateľ uplatňuje</w:t>
      </w:r>
      <w:r w:rsidR="00D547B0">
        <w:rPr>
          <w:rFonts w:ascii="Times New Roman" w:hAnsi="Times New Roman" w:cs="Times New Roman"/>
          <w:sz w:val="24"/>
          <w:szCs w:val="24"/>
        </w:rPr>
        <w:t xml:space="preserve"> a informuje o nich Zhotoviteľa</w:t>
      </w:r>
      <w:r w:rsidR="00E335B9">
        <w:rPr>
          <w:rFonts w:ascii="Times New Roman" w:hAnsi="Times New Roman" w:cs="Times New Roman"/>
          <w:sz w:val="24"/>
          <w:szCs w:val="24"/>
        </w:rPr>
        <w:t>,</w:t>
      </w:r>
      <w:r w:rsidR="00D547B0">
        <w:rPr>
          <w:rFonts w:ascii="Times New Roman" w:hAnsi="Times New Roman" w:cs="Times New Roman"/>
          <w:sz w:val="24"/>
          <w:szCs w:val="24"/>
        </w:rPr>
        <w:t xml:space="preserve"> </w:t>
      </w:r>
      <w:r w:rsidR="00F665F5">
        <w:rPr>
          <w:rFonts w:ascii="Times New Roman" w:hAnsi="Times New Roman" w:cs="Times New Roman"/>
          <w:sz w:val="24"/>
          <w:szCs w:val="24"/>
        </w:rPr>
        <w:t xml:space="preserve">a </w:t>
      </w:r>
      <w:r w:rsidR="00F665F5" w:rsidRPr="00EE3611">
        <w:rPr>
          <w:rFonts w:ascii="Times New Roman" w:hAnsi="Times New Roman" w:cs="Times New Roman"/>
          <w:sz w:val="24"/>
          <w:szCs w:val="24"/>
        </w:rPr>
        <w:t xml:space="preserve">požiadavky na bezpečnosť definované </w:t>
      </w:r>
      <w:r w:rsidR="00F665F5" w:rsidRPr="00BF7362">
        <w:rPr>
          <w:rFonts w:ascii="Times New Roman" w:hAnsi="Times New Roman" w:cs="Times New Roman"/>
          <w:sz w:val="24"/>
          <w:szCs w:val="24"/>
        </w:rPr>
        <w:t xml:space="preserve">Zákonom o KB, Zákonom o ITVS, Vyhláškou č. 179/2020, Zákonom o ochrane osobných údajov, GDPR </w:t>
      </w:r>
      <w:r w:rsidRPr="00EE3611">
        <w:rPr>
          <w:rFonts w:ascii="Times New Roman" w:hAnsi="Times New Roman" w:cs="Times New Roman"/>
          <w:sz w:val="24"/>
          <w:szCs w:val="24"/>
        </w:rPr>
        <w:t>a bezpečnostné požiadavky uvedené v tejto Zmluve.</w:t>
      </w:r>
    </w:p>
    <w:p w14:paraId="099DF38D" w14:textId="75D592F0" w:rsidR="00DC451A" w:rsidRPr="00EE3611" w:rsidRDefault="00D20F11" w:rsidP="00D27A75">
      <w:pPr>
        <w:pStyle w:val="MLOdsek"/>
        <w:numPr>
          <w:ilvl w:val="1"/>
          <w:numId w:val="61"/>
        </w:numPr>
        <w:spacing w:after="240"/>
        <w:ind w:left="709" w:hanging="709"/>
        <w:rPr>
          <w:rFonts w:ascii="Times New Roman" w:hAnsi="Times New Roman" w:cs="Times New Roman"/>
          <w:sz w:val="24"/>
          <w:szCs w:val="24"/>
        </w:rPr>
      </w:pPr>
      <w:r>
        <w:rPr>
          <w:rFonts w:ascii="Times New Roman" w:hAnsi="Times New Roman" w:cs="Times New Roman"/>
          <w:sz w:val="24"/>
          <w:szCs w:val="24"/>
        </w:rPr>
        <w:t xml:space="preserve">Oprávnená osoba </w:t>
      </w:r>
      <w:r w:rsidR="00771674">
        <w:rPr>
          <w:rFonts w:ascii="Times New Roman" w:hAnsi="Times New Roman" w:cs="Times New Roman"/>
          <w:sz w:val="24"/>
          <w:szCs w:val="24"/>
        </w:rPr>
        <w:t>Zhotoviteľa</w:t>
      </w:r>
      <w:r w:rsidR="00253467">
        <w:rPr>
          <w:rFonts w:ascii="Times New Roman" w:hAnsi="Times New Roman" w:cs="Times New Roman"/>
          <w:sz w:val="24"/>
          <w:szCs w:val="24"/>
        </w:rPr>
        <w:t>, subdodávatelia</w:t>
      </w:r>
      <w:r w:rsidR="00DC451A" w:rsidRPr="00EE3611">
        <w:rPr>
          <w:rFonts w:ascii="Times New Roman" w:hAnsi="Times New Roman" w:cs="Times New Roman"/>
          <w:sz w:val="24"/>
          <w:szCs w:val="24"/>
        </w:rPr>
        <w:t xml:space="preserve"> a pracovníci Zhotoviteľa, ktorí budú vykonávať pre Objednávateľa činnosti súvisiace s plnením tejto Zmluvy, musia byť poučení o povinnostiach podľa bodu</w:t>
      </w:r>
      <w:r w:rsidR="00771674">
        <w:rPr>
          <w:rFonts w:ascii="Times New Roman" w:hAnsi="Times New Roman" w:cs="Times New Roman"/>
          <w:sz w:val="24"/>
          <w:szCs w:val="24"/>
        </w:rPr>
        <w:t xml:space="preserve"> 22.1</w:t>
      </w:r>
      <w:r w:rsidR="00DC451A" w:rsidRPr="00EE3611">
        <w:rPr>
          <w:rFonts w:ascii="Times New Roman" w:hAnsi="Times New Roman" w:cs="Times New Roman"/>
          <w:sz w:val="24"/>
          <w:szCs w:val="24"/>
        </w:rPr>
        <w:t xml:space="preserve"> </w:t>
      </w:r>
      <w:r w:rsidR="00DC451A" w:rsidRPr="00D547B0">
        <w:rPr>
          <w:rFonts w:ascii="Times New Roman" w:hAnsi="Times New Roman" w:cs="Times New Roman"/>
          <w:sz w:val="24"/>
          <w:szCs w:val="24"/>
        </w:rPr>
        <w:t>a o tomto poučení musí Zhotoviteľ vytvoriť záznam,</w:t>
      </w:r>
      <w:r w:rsidR="00DC451A" w:rsidRPr="00EE3611">
        <w:rPr>
          <w:rFonts w:ascii="Times New Roman" w:hAnsi="Times New Roman" w:cs="Times New Roman"/>
          <w:sz w:val="24"/>
          <w:szCs w:val="24"/>
        </w:rPr>
        <w:t xml:space="preserve"> ktorý bude podpísaný poučenou osobou a osobou, ktorá poučenie vykonala. Za riadne poučenie zodpovedá Zhotoviteľ.</w:t>
      </w:r>
    </w:p>
    <w:p w14:paraId="0B951BED" w14:textId="77777777" w:rsidR="00DC451A" w:rsidRPr="00EE3611" w:rsidRDefault="00DC451A" w:rsidP="00D27A75">
      <w:pPr>
        <w:pStyle w:val="MLOdsek"/>
        <w:numPr>
          <w:ilvl w:val="1"/>
          <w:numId w:val="61"/>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Zhotoviteľ sa zaväzuje zaistiť bezpečnosť a odolnosť Diela alebo jeho časti voči aktuá</w:t>
      </w:r>
      <w:r w:rsidR="00771674">
        <w:rPr>
          <w:rFonts w:ascii="Times New Roman" w:hAnsi="Times New Roman" w:cs="Times New Roman"/>
          <w:sz w:val="24"/>
          <w:szCs w:val="24"/>
        </w:rPr>
        <w:t xml:space="preserve">lne známym typom útokov a pred </w:t>
      </w:r>
      <w:r w:rsidRPr="00EE3611">
        <w:rPr>
          <w:rFonts w:ascii="Times New Roman" w:hAnsi="Times New Roman" w:cs="Times New Roman"/>
          <w:sz w:val="24"/>
          <w:szCs w:val="24"/>
        </w:rPr>
        <w:t>odovzdaním</w:t>
      </w:r>
      <w:r w:rsidR="00771674">
        <w:rPr>
          <w:rFonts w:ascii="Times New Roman" w:hAnsi="Times New Roman" w:cs="Times New Roman"/>
          <w:sz w:val="24"/>
          <w:szCs w:val="24"/>
        </w:rPr>
        <w:t xml:space="preserve"> každej časti Diela ako aj celého Diela</w:t>
      </w:r>
      <w:r w:rsidRPr="00EE3611">
        <w:rPr>
          <w:rFonts w:ascii="Times New Roman" w:hAnsi="Times New Roman" w:cs="Times New Roman"/>
          <w:sz w:val="24"/>
          <w:szCs w:val="24"/>
        </w:rPr>
        <w:t xml:space="preserve"> vykonať testovanie na prítomnosť známych zraniteľností</w:t>
      </w:r>
      <w:r w:rsidR="00770C3B">
        <w:rPr>
          <w:rFonts w:ascii="Times New Roman" w:hAnsi="Times New Roman" w:cs="Times New Roman"/>
          <w:sz w:val="24"/>
          <w:szCs w:val="24"/>
        </w:rPr>
        <w:t>,</w:t>
      </w:r>
      <w:r w:rsidR="00253467">
        <w:rPr>
          <w:rFonts w:ascii="Times New Roman" w:hAnsi="Times New Roman" w:cs="Times New Roman"/>
          <w:sz w:val="24"/>
          <w:szCs w:val="24"/>
        </w:rPr>
        <w:t xml:space="preserve"> a to aj opakovane</w:t>
      </w:r>
      <w:r w:rsidRPr="00EE3611">
        <w:rPr>
          <w:rFonts w:ascii="Times New Roman" w:hAnsi="Times New Roman" w:cs="Times New Roman"/>
          <w:sz w:val="24"/>
          <w:szCs w:val="24"/>
        </w:rPr>
        <w:t>. V prípade zistenia zraniteľností sa Zhotoviteľ zaväzuje tieto zraniteľnosti odstrániť, vykonať opätovné testovanie a zdokumentovaný výsledok testovania odovzdať Objednávateľovi spolu s dodávaným riešením.</w:t>
      </w:r>
    </w:p>
    <w:p w14:paraId="725D134F" w14:textId="77777777" w:rsidR="00DC451A" w:rsidRPr="00EE3611" w:rsidRDefault="00DC451A" w:rsidP="00D27A75">
      <w:pPr>
        <w:pStyle w:val="MLOdsek"/>
        <w:numPr>
          <w:ilvl w:val="1"/>
          <w:numId w:val="61"/>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Zhotoviteľ umožní Objednávateľovi vykonať skeny zraniteľností alebo penetračné testy dodávaného Diela</w:t>
      </w:r>
      <w:r w:rsidR="00771674">
        <w:rPr>
          <w:rFonts w:ascii="Times New Roman" w:hAnsi="Times New Roman" w:cs="Times New Roman"/>
          <w:sz w:val="24"/>
          <w:szCs w:val="24"/>
        </w:rPr>
        <w:t xml:space="preserve"> a </w:t>
      </w:r>
      <w:r w:rsidR="00771674" w:rsidRPr="002A347F">
        <w:rPr>
          <w:rFonts w:ascii="Times New Roman" w:hAnsi="Times New Roman" w:cs="Times New Roman"/>
          <w:sz w:val="24"/>
          <w:szCs w:val="24"/>
        </w:rPr>
        <w:t>odovzdávanej časti Diela</w:t>
      </w:r>
      <w:r w:rsidRPr="00EE3611">
        <w:rPr>
          <w:rFonts w:ascii="Times New Roman" w:hAnsi="Times New Roman" w:cs="Times New Roman"/>
          <w:sz w:val="24"/>
          <w:szCs w:val="24"/>
        </w:rPr>
        <w:t xml:space="preserve"> v prostredí Objednávateľa pred jeho odovzdaním a Zhotoviteľ sa zaväzuje nedostatky zistené týmto testovaním pred odovzdaním Diela odstrániť</w:t>
      </w:r>
      <w:r w:rsidR="00A5790E">
        <w:rPr>
          <w:rFonts w:ascii="Times New Roman" w:hAnsi="Times New Roman" w:cs="Times New Roman"/>
          <w:sz w:val="24"/>
          <w:szCs w:val="24"/>
        </w:rPr>
        <w:t xml:space="preserve"> v lehote do 10 dní od ich písomného oznámenia Objednávateľom</w:t>
      </w:r>
      <w:r w:rsidRPr="00EE3611">
        <w:rPr>
          <w:rFonts w:ascii="Times New Roman" w:hAnsi="Times New Roman" w:cs="Times New Roman"/>
          <w:sz w:val="24"/>
          <w:szCs w:val="24"/>
        </w:rPr>
        <w:t>.</w:t>
      </w:r>
      <w:r w:rsidR="00771674">
        <w:rPr>
          <w:rFonts w:ascii="Times New Roman" w:hAnsi="Times New Roman" w:cs="Times New Roman"/>
          <w:sz w:val="24"/>
          <w:szCs w:val="24"/>
        </w:rPr>
        <w:t xml:space="preserve"> O odstránení nedostatkov informuje Zhotoviteľ Objednávateľa bezodkladne v lehote uvedenej v predchádzajúcej vete.</w:t>
      </w:r>
      <w:r w:rsidR="00EA451A">
        <w:rPr>
          <w:rFonts w:ascii="Times New Roman" w:hAnsi="Times New Roman" w:cs="Times New Roman"/>
          <w:sz w:val="24"/>
          <w:szCs w:val="24"/>
        </w:rPr>
        <w:t xml:space="preserve"> Postup podľa tohto bodu nemá vplyv na lehoty plnenia stanovené v Zmluve.</w:t>
      </w:r>
    </w:p>
    <w:p w14:paraId="77BAB116" w14:textId="77777777" w:rsidR="00DC451A" w:rsidRPr="00EE3611" w:rsidRDefault="00DC451A" w:rsidP="00D27A75">
      <w:pPr>
        <w:pStyle w:val="MLOdsek"/>
        <w:numPr>
          <w:ilvl w:val="1"/>
          <w:numId w:val="61"/>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Dielo musí byť vyvíjané v bezpečnom vývojovom prostredí s použitím </w:t>
      </w:r>
      <w:r w:rsidR="00223BCD">
        <w:rPr>
          <w:rFonts w:ascii="Times New Roman" w:hAnsi="Times New Roman" w:cs="Times New Roman"/>
          <w:sz w:val="24"/>
          <w:szCs w:val="24"/>
        </w:rPr>
        <w:t>HW a SW</w:t>
      </w:r>
      <w:r w:rsidRPr="00EE3611">
        <w:rPr>
          <w:rFonts w:ascii="Times New Roman" w:hAnsi="Times New Roman" w:cs="Times New Roman"/>
          <w:sz w:val="24"/>
          <w:szCs w:val="24"/>
        </w:rPr>
        <w:t>, ktoré:</w:t>
      </w:r>
    </w:p>
    <w:p w14:paraId="50288EB4" w14:textId="77777777" w:rsidR="00DC451A" w:rsidRPr="00EE3611" w:rsidRDefault="00DC451A" w:rsidP="00D27A75">
      <w:pPr>
        <w:pStyle w:val="MLOdsek"/>
        <w:numPr>
          <w:ilvl w:val="0"/>
          <w:numId w:val="28"/>
        </w:numPr>
        <w:tabs>
          <w:tab w:val="left" w:pos="1134"/>
        </w:tabs>
        <w:spacing w:after="240"/>
        <w:ind w:left="1134" w:hanging="425"/>
        <w:rPr>
          <w:rFonts w:ascii="Times New Roman" w:hAnsi="Times New Roman" w:cs="Times New Roman"/>
          <w:sz w:val="24"/>
          <w:szCs w:val="24"/>
        </w:rPr>
      </w:pPr>
      <w:r w:rsidRPr="00EE3611">
        <w:rPr>
          <w:rFonts w:ascii="Times New Roman" w:hAnsi="Times New Roman" w:cs="Times New Roman"/>
          <w:sz w:val="24"/>
          <w:szCs w:val="24"/>
        </w:rPr>
        <w:t>musia byť získané legálnym spôsobom z dôveryhodných zdrojov,</w:t>
      </w:r>
    </w:p>
    <w:p w14:paraId="3EF77704" w14:textId="77777777" w:rsidR="00DC451A" w:rsidRPr="00EE3611" w:rsidRDefault="00DC451A" w:rsidP="00D27A75">
      <w:pPr>
        <w:pStyle w:val="MLOdsek"/>
        <w:numPr>
          <w:ilvl w:val="0"/>
          <w:numId w:val="28"/>
        </w:numPr>
        <w:tabs>
          <w:tab w:val="left" w:pos="1134"/>
        </w:tabs>
        <w:spacing w:after="240"/>
        <w:ind w:left="1134" w:hanging="425"/>
        <w:rPr>
          <w:rFonts w:ascii="Times New Roman" w:hAnsi="Times New Roman" w:cs="Times New Roman"/>
          <w:sz w:val="24"/>
          <w:szCs w:val="24"/>
        </w:rPr>
      </w:pPr>
      <w:r w:rsidRPr="00EE3611">
        <w:rPr>
          <w:rFonts w:ascii="Times New Roman" w:hAnsi="Times New Roman" w:cs="Times New Roman"/>
          <w:sz w:val="24"/>
          <w:szCs w:val="24"/>
        </w:rPr>
        <w:t xml:space="preserve">musia byť podporované </w:t>
      </w:r>
      <w:r w:rsidR="00DF7E26">
        <w:rPr>
          <w:rFonts w:ascii="Times New Roman" w:hAnsi="Times New Roman" w:cs="Times New Roman"/>
          <w:sz w:val="24"/>
          <w:szCs w:val="24"/>
        </w:rPr>
        <w:t>v súlade s Prílohou č. 1.</w:t>
      </w:r>
    </w:p>
    <w:p w14:paraId="369DB64F" w14:textId="77777777" w:rsidR="00DC451A" w:rsidRPr="00EE3611" w:rsidRDefault="00DC451A" w:rsidP="00D27A75">
      <w:pPr>
        <w:pStyle w:val="MLOdsek"/>
        <w:numPr>
          <w:ilvl w:val="1"/>
          <w:numId w:val="61"/>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Vo vývojovom prostredí (vývojárske nástroje a podporné informačné systémy vrátane použit</w:t>
      </w:r>
      <w:r w:rsidR="00223BCD">
        <w:rPr>
          <w:rFonts w:ascii="Times New Roman" w:hAnsi="Times New Roman" w:cs="Times New Roman"/>
          <w:sz w:val="24"/>
          <w:szCs w:val="24"/>
        </w:rPr>
        <w:t xml:space="preserve">ého SW </w:t>
      </w:r>
      <w:r w:rsidRPr="00EE3611">
        <w:rPr>
          <w:rFonts w:ascii="Times New Roman" w:hAnsi="Times New Roman" w:cs="Times New Roman"/>
          <w:sz w:val="24"/>
          <w:szCs w:val="24"/>
        </w:rPr>
        <w:t>tretích strán</w:t>
      </w:r>
      <w:r w:rsidR="00A5790E">
        <w:rPr>
          <w:rFonts w:ascii="Times New Roman" w:hAnsi="Times New Roman" w:cs="Times New Roman"/>
          <w:sz w:val="24"/>
          <w:szCs w:val="24"/>
        </w:rPr>
        <w:t xml:space="preserve"> v zmysle ustanovení článku 11</w:t>
      </w:r>
      <w:r w:rsidRPr="00EE3611">
        <w:rPr>
          <w:rFonts w:ascii="Times New Roman" w:hAnsi="Times New Roman" w:cs="Times New Roman"/>
          <w:sz w:val="24"/>
          <w:szCs w:val="24"/>
        </w:rPr>
        <w:t>), v ktorom bude vyvíjané Dielo, musia byť implementované opatrenia:</w:t>
      </w:r>
    </w:p>
    <w:p w14:paraId="5B67D714" w14:textId="77777777" w:rsidR="00DC451A" w:rsidRPr="00EE3611" w:rsidRDefault="00DC451A" w:rsidP="00D27A75">
      <w:pPr>
        <w:pStyle w:val="MLOdsek"/>
        <w:numPr>
          <w:ilvl w:val="0"/>
          <w:numId w:val="29"/>
        </w:numPr>
        <w:tabs>
          <w:tab w:val="left" w:pos="1134"/>
        </w:tabs>
        <w:spacing w:after="240"/>
        <w:ind w:left="1134" w:hanging="425"/>
        <w:rPr>
          <w:rFonts w:ascii="Times New Roman" w:hAnsi="Times New Roman" w:cs="Times New Roman"/>
          <w:sz w:val="24"/>
          <w:szCs w:val="24"/>
        </w:rPr>
      </w:pPr>
      <w:r w:rsidRPr="00EE3611">
        <w:rPr>
          <w:rFonts w:ascii="Times New Roman" w:hAnsi="Times New Roman" w:cs="Times New Roman"/>
          <w:sz w:val="24"/>
          <w:szCs w:val="24"/>
        </w:rPr>
        <w:t>na zabezpečenie integrity vyvíjaného Diela na základe najvyššej Objednávateľom požadovanej úrovne ochrany dôvernosti, integrity a dostupnosti informácií, ktoré budú spracovávané vo vyvíjanom riešení.</w:t>
      </w:r>
    </w:p>
    <w:p w14:paraId="39B30710" w14:textId="77777777" w:rsidR="00DC451A" w:rsidRPr="00EE3611" w:rsidRDefault="00DC451A" w:rsidP="00D27A75">
      <w:pPr>
        <w:pStyle w:val="MLOdsek"/>
        <w:numPr>
          <w:ilvl w:val="0"/>
          <w:numId w:val="29"/>
        </w:numPr>
        <w:tabs>
          <w:tab w:val="left" w:pos="1134"/>
        </w:tabs>
        <w:spacing w:after="240"/>
        <w:ind w:left="1134" w:hanging="425"/>
        <w:rPr>
          <w:rFonts w:ascii="Times New Roman" w:hAnsi="Times New Roman" w:cs="Times New Roman"/>
          <w:sz w:val="24"/>
          <w:szCs w:val="24"/>
        </w:rPr>
      </w:pPr>
      <w:r w:rsidRPr="00EE3611">
        <w:rPr>
          <w:rFonts w:ascii="Times New Roman" w:hAnsi="Times New Roman" w:cs="Times New Roman"/>
          <w:sz w:val="24"/>
          <w:szCs w:val="24"/>
        </w:rPr>
        <w:t>na zaistenie dôvernosti na základe Objednávateľom požadovanej úrovne ochrany dôvernosti citlivých údajov.</w:t>
      </w:r>
    </w:p>
    <w:p w14:paraId="2422C0C3" w14:textId="77777777" w:rsidR="00DC451A" w:rsidRPr="00EE3611" w:rsidRDefault="00DC451A" w:rsidP="00D27A75">
      <w:pPr>
        <w:pStyle w:val="MLOdsek"/>
        <w:numPr>
          <w:ilvl w:val="1"/>
          <w:numId w:val="61"/>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V prípade, že implementované Dielo potrebuje spracovávať Dôverné informácie, počas vývoja aj testovania musia byť použité anonymizované</w:t>
      </w:r>
      <w:r w:rsidR="00C818DD">
        <w:rPr>
          <w:rFonts w:ascii="Times New Roman" w:hAnsi="Times New Roman" w:cs="Times New Roman"/>
          <w:sz w:val="24"/>
          <w:szCs w:val="24"/>
        </w:rPr>
        <w:t xml:space="preserve"> </w:t>
      </w:r>
      <w:r w:rsidR="00E335B9">
        <w:rPr>
          <w:rFonts w:ascii="Times New Roman" w:hAnsi="Times New Roman" w:cs="Times New Roman"/>
          <w:sz w:val="24"/>
          <w:szCs w:val="24"/>
        </w:rPr>
        <w:t>alebo</w:t>
      </w:r>
      <w:r w:rsidRPr="00EE3611">
        <w:rPr>
          <w:rFonts w:ascii="Times New Roman" w:hAnsi="Times New Roman" w:cs="Times New Roman"/>
          <w:sz w:val="24"/>
          <w:szCs w:val="24"/>
        </w:rPr>
        <w:t xml:space="preserve"> fiktívne údaje.</w:t>
      </w:r>
    </w:p>
    <w:p w14:paraId="6449CB69" w14:textId="77777777" w:rsidR="00DC451A" w:rsidRPr="00EE3611" w:rsidRDefault="00DC451A" w:rsidP="00D27A75">
      <w:pPr>
        <w:pStyle w:val="MLOdsek"/>
        <w:numPr>
          <w:ilvl w:val="1"/>
          <w:numId w:val="61"/>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lastRenderedPageBreak/>
        <w:t xml:space="preserve">Pri tvorbe zdrojového kódu Diela musí byť použitý systém na </w:t>
      </w:r>
      <w:proofErr w:type="spellStart"/>
      <w:r w:rsidRPr="00EE3611">
        <w:rPr>
          <w:rFonts w:ascii="Times New Roman" w:hAnsi="Times New Roman" w:cs="Times New Roman"/>
          <w:sz w:val="24"/>
          <w:szCs w:val="24"/>
        </w:rPr>
        <w:t>verzionovanie</w:t>
      </w:r>
      <w:proofErr w:type="spellEnd"/>
      <w:r w:rsidRPr="00EE3611">
        <w:rPr>
          <w:rFonts w:ascii="Times New Roman" w:hAnsi="Times New Roman" w:cs="Times New Roman"/>
          <w:sz w:val="24"/>
          <w:szCs w:val="24"/>
        </w:rPr>
        <w:t xml:space="preserve"> (umožňujúci sledovanie zmien v jednotlivých verziách).</w:t>
      </w:r>
    </w:p>
    <w:p w14:paraId="7E0D5B6D" w14:textId="788D0612" w:rsidR="00DC451A" w:rsidRPr="00EE3611" w:rsidRDefault="00DC451A" w:rsidP="00D27A75">
      <w:pPr>
        <w:pStyle w:val="MLOdsek"/>
        <w:numPr>
          <w:ilvl w:val="1"/>
          <w:numId w:val="61"/>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Zhotoviteľ nesmie používať funkcie</w:t>
      </w:r>
      <w:r w:rsidR="00223BCD">
        <w:rPr>
          <w:rFonts w:ascii="Times New Roman" w:hAnsi="Times New Roman" w:cs="Times New Roman"/>
          <w:sz w:val="24"/>
          <w:szCs w:val="24"/>
        </w:rPr>
        <w:t xml:space="preserve"> </w:t>
      </w:r>
      <w:r w:rsidR="00E335B9">
        <w:rPr>
          <w:rFonts w:ascii="Times New Roman" w:hAnsi="Times New Roman" w:cs="Times New Roman"/>
          <w:sz w:val="24"/>
          <w:szCs w:val="24"/>
        </w:rPr>
        <w:t xml:space="preserve">alebo </w:t>
      </w:r>
      <w:r w:rsidRPr="00EE3611">
        <w:rPr>
          <w:rFonts w:ascii="Times New Roman" w:hAnsi="Times New Roman" w:cs="Times New Roman"/>
          <w:sz w:val="24"/>
          <w:szCs w:val="24"/>
        </w:rPr>
        <w:t xml:space="preserve">nástroje, ktoré sú podľa ich dokumentácie zastarané (angl. </w:t>
      </w:r>
      <w:proofErr w:type="spellStart"/>
      <w:r w:rsidRPr="00EE3611">
        <w:rPr>
          <w:rFonts w:ascii="Times New Roman" w:hAnsi="Times New Roman" w:cs="Times New Roman"/>
          <w:sz w:val="24"/>
          <w:szCs w:val="24"/>
        </w:rPr>
        <w:t>deprecated</w:t>
      </w:r>
      <w:proofErr w:type="spellEnd"/>
      <w:r w:rsidRPr="00EE3611">
        <w:rPr>
          <w:rFonts w:ascii="Times New Roman" w:hAnsi="Times New Roman" w:cs="Times New Roman"/>
          <w:sz w:val="24"/>
          <w:szCs w:val="24"/>
        </w:rPr>
        <w:t xml:space="preserve">) alebo nebezpečné (angl. </w:t>
      </w:r>
      <w:proofErr w:type="spellStart"/>
      <w:r w:rsidRPr="00EE3611">
        <w:rPr>
          <w:rFonts w:ascii="Times New Roman" w:hAnsi="Times New Roman" w:cs="Times New Roman"/>
          <w:sz w:val="24"/>
          <w:szCs w:val="24"/>
        </w:rPr>
        <w:t>unsafe</w:t>
      </w:r>
      <w:proofErr w:type="spellEnd"/>
      <w:r w:rsidRPr="00EE3611">
        <w:rPr>
          <w:rFonts w:ascii="Times New Roman" w:hAnsi="Times New Roman" w:cs="Times New Roman"/>
          <w:sz w:val="24"/>
          <w:szCs w:val="24"/>
        </w:rPr>
        <w:t>) a mali by byť nahradené odporúčanými alternatívami.</w:t>
      </w:r>
    </w:p>
    <w:p w14:paraId="61794E18" w14:textId="77777777" w:rsidR="00DC451A" w:rsidRPr="00EE3611" w:rsidRDefault="00DC451A" w:rsidP="00D27A75">
      <w:pPr>
        <w:pStyle w:val="MLOdsek"/>
        <w:numPr>
          <w:ilvl w:val="1"/>
          <w:numId w:val="61"/>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Dielo musí podporovať logovanie a </w:t>
      </w:r>
      <w:proofErr w:type="spellStart"/>
      <w:r w:rsidRPr="00EE3611">
        <w:rPr>
          <w:rFonts w:ascii="Times New Roman" w:hAnsi="Times New Roman" w:cs="Times New Roman"/>
          <w:sz w:val="24"/>
          <w:szCs w:val="24"/>
        </w:rPr>
        <w:t>parametrizovateľnú</w:t>
      </w:r>
      <w:proofErr w:type="spellEnd"/>
      <w:r w:rsidRPr="00EE3611">
        <w:rPr>
          <w:rFonts w:ascii="Times New Roman" w:hAnsi="Times New Roman" w:cs="Times New Roman"/>
          <w:sz w:val="24"/>
          <w:szCs w:val="24"/>
        </w:rPr>
        <w:t xml:space="preserve"> tvorbu logov.</w:t>
      </w:r>
    </w:p>
    <w:p w14:paraId="05B5E556" w14:textId="75C40283" w:rsidR="00DC451A" w:rsidRPr="00EE3611" w:rsidRDefault="00426179" w:rsidP="00D27A75">
      <w:pPr>
        <w:pStyle w:val="MLOdsek"/>
        <w:numPr>
          <w:ilvl w:val="1"/>
          <w:numId w:val="61"/>
        </w:numPr>
        <w:spacing w:after="240"/>
        <w:ind w:left="709" w:hanging="709"/>
        <w:rPr>
          <w:rFonts w:ascii="Times New Roman" w:hAnsi="Times New Roman" w:cs="Times New Roman"/>
          <w:sz w:val="24"/>
          <w:szCs w:val="24"/>
        </w:rPr>
      </w:pPr>
      <w:r w:rsidRPr="00426179">
        <w:rPr>
          <w:rFonts w:ascii="Times New Roman" w:hAnsi="Times New Roman" w:cs="Times New Roman"/>
          <w:sz w:val="24"/>
          <w:szCs w:val="24"/>
        </w:rPr>
        <w:t>Zhotoviteľ zabezpečí, aby logy boli v rámci realizácie Diela automaticky</w:t>
      </w:r>
      <w:r w:rsidR="00C43D51">
        <w:rPr>
          <w:rFonts w:ascii="Times New Roman" w:hAnsi="Times New Roman" w:cs="Times New Roman"/>
          <w:sz w:val="24"/>
          <w:szCs w:val="24"/>
        </w:rPr>
        <w:t xml:space="preserve"> </w:t>
      </w:r>
      <w:r w:rsidR="00DC3764">
        <w:rPr>
          <w:rFonts w:ascii="Times New Roman" w:hAnsi="Times New Roman" w:cs="Times New Roman"/>
          <w:sz w:val="24"/>
          <w:szCs w:val="24"/>
        </w:rPr>
        <w:t>c</w:t>
      </w:r>
      <w:r w:rsidR="00C43D51">
        <w:rPr>
          <w:rFonts w:ascii="Times New Roman" w:hAnsi="Times New Roman" w:cs="Times New Roman"/>
          <w:sz w:val="24"/>
          <w:szCs w:val="24"/>
        </w:rPr>
        <w:t>en</w:t>
      </w:r>
      <w:r w:rsidRPr="00426179">
        <w:rPr>
          <w:rFonts w:ascii="Times New Roman" w:hAnsi="Times New Roman" w:cs="Times New Roman"/>
          <w:sz w:val="24"/>
          <w:szCs w:val="24"/>
        </w:rPr>
        <w:t>trálne ukladané</w:t>
      </w:r>
      <w:r w:rsidR="00B658DB">
        <w:rPr>
          <w:rFonts w:ascii="Times New Roman" w:hAnsi="Times New Roman" w:cs="Times New Roman"/>
          <w:sz w:val="24"/>
          <w:szCs w:val="24"/>
        </w:rPr>
        <w:t xml:space="preserve"> </w:t>
      </w:r>
      <w:r w:rsidRPr="00426179">
        <w:rPr>
          <w:rFonts w:ascii="Times New Roman" w:hAnsi="Times New Roman" w:cs="Times New Roman"/>
          <w:sz w:val="24"/>
          <w:szCs w:val="24"/>
        </w:rPr>
        <w:t>a archivované minimálne 6 mesiacov</w:t>
      </w:r>
      <w:r w:rsidR="0085123E">
        <w:rPr>
          <w:rFonts w:ascii="Times New Roman" w:hAnsi="Times New Roman" w:cs="Times New Roman"/>
          <w:sz w:val="24"/>
          <w:szCs w:val="24"/>
        </w:rPr>
        <w:t xml:space="preserve"> po ich zaznamenaní</w:t>
      </w:r>
      <w:r w:rsidR="00DC451A" w:rsidRPr="00EE3611">
        <w:rPr>
          <w:rFonts w:ascii="Times New Roman" w:hAnsi="Times New Roman" w:cs="Times New Roman"/>
          <w:sz w:val="24"/>
          <w:szCs w:val="24"/>
        </w:rPr>
        <w:t xml:space="preserve">. </w:t>
      </w:r>
    </w:p>
    <w:p w14:paraId="2E2BB5F6" w14:textId="77777777" w:rsidR="00DC451A" w:rsidRPr="000D763A" w:rsidRDefault="00DC451A" w:rsidP="00D27A75">
      <w:pPr>
        <w:pStyle w:val="MLOdsek"/>
        <w:numPr>
          <w:ilvl w:val="1"/>
          <w:numId w:val="61"/>
        </w:numPr>
        <w:spacing w:after="240"/>
        <w:ind w:left="709" w:hanging="709"/>
        <w:rPr>
          <w:rFonts w:ascii="Times New Roman" w:hAnsi="Times New Roman" w:cs="Times New Roman"/>
          <w:sz w:val="24"/>
          <w:szCs w:val="24"/>
        </w:rPr>
      </w:pPr>
      <w:r w:rsidRPr="000D763A">
        <w:rPr>
          <w:rFonts w:ascii="Times New Roman" w:hAnsi="Times New Roman" w:cs="Times New Roman"/>
          <w:sz w:val="24"/>
          <w:szCs w:val="24"/>
        </w:rPr>
        <w:t xml:space="preserve">Po ukončení </w:t>
      </w:r>
      <w:r w:rsidR="00AC6872" w:rsidRPr="000D763A">
        <w:rPr>
          <w:rFonts w:ascii="Times New Roman" w:hAnsi="Times New Roman" w:cs="Times New Roman"/>
          <w:sz w:val="24"/>
          <w:szCs w:val="24"/>
        </w:rPr>
        <w:t>realizácie a pred odovzdaním Diela</w:t>
      </w:r>
      <w:r w:rsidRPr="000D763A">
        <w:rPr>
          <w:rFonts w:ascii="Times New Roman" w:hAnsi="Times New Roman" w:cs="Times New Roman"/>
          <w:sz w:val="24"/>
          <w:szCs w:val="24"/>
        </w:rPr>
        <w:t xml:space="preserve"> musí prejsť Dielo alebo časť Diela (aplikácia) testovaním a verifikáciou implementovaných opatrení kybernetickej bezpečnosti</w:t>
      </w:r>
      <w:r w:rsidR="000D763A" w:rsidRPr="000D763A">
        <w:rPr>
          <w:rFonts w:ascii="Calibri" w:hAnsi="Calibri" w:cs="Times New Roman"/>
          <w:szCs w:val="24"/>
        </w:rPr>
        <w:t xml:space="preserve"> </w:t>
      </w:r>
      <w:r w:rsidR="000D763A" w:rsidRPr="000D763A">
        <w:rPr>
          <w:rFonts w:ascii="Times New Roman" w:hAnsi="Times New Roman" w:cs="Times New Roman"/>
          <w:sz w:val="24"/>
          <w:szCs w:val="24"/>
        </w:rPr>
        <w:t>vrátane súladu Diela podľa bodu 7.4 písm. d)</w:t>
      </w:r>
      <w:r w:rsidR="00BF7602" w:rsidRPr="000D763A">
        <w:rPr>
          <w:rFonts w:ascii="Times New Roman" w:hAnsi="Times New Roman" w:cs="Times New Roman"/>
          <w:sz w:val="24"/>
          <w:szCs w:val="24"/>
        </w:rPr>
        <w:t>. Testovanie a verifikáciu zabezpečí Objednávateľ prostredníctvom nezávislého kompetentného subjektu</w:t>
      </w:r>
      <w:r w:rsidRPr="000D763A">
        <w:rPr>
          <w:rFonts w:ascii="Times New Roman" w:hAnsi="Times New Roman" w:cs="Times New Roman"/>
          <w:sz w:val="24"/>
          <w:szCs w:val="24"/>
        </w:rPr>
        <w:t>.</w:t>
      </w:r>
      <w:r w:rsidR="00DF7E26" w:rsidRPr="000D763A">
        <w:rPr>
          <w:rFonts w:ascii="Times New Roman" w:hAnsi="Times New Roman" w:cs="Times New Roman"/>
          <w:sz w:val="24"/>
          <w:szCs w:val="24"/>
        </w:rPr>
        <w:t xml:space="preserve"> Testovanie a verifikácia sa uskutočnia v súlade s testovacími scenármi.</w:t>
      </w:r>
    </w:p>
    <w:p w14:paraId="5DF06E2A" w14:textId="77777777" w:rsidR="00DC451A" w:rsidRPr="00EE3611" w:rsidRDefault="00DC451A" w:rsidP="00D27A75">
      <w:pPr>
        <w:pStyle w:val="MLOdsek"/>
        <w:numPr>
          <w:ilvl w:val="1"/>
          <w:numId w:val="61"/>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 xml:space="preserve">Počas </w:t>
      </w:r>
      <w:r w:rsidR="00283742">
        <w:rPr>
          <w:rFonts w:ascii="Times New Roman" w:hAnsi="Times New Roman" w:cs="Times New Roman"/>
          <w:sz w:val="24"/>
          <w:szCs w:val="24"/>
        </w:rPr>
        <w:t>realizácie</w:t>
      </w:r>
      <w:r w:rsidRPr="00EE3611">
        <w:rPr>
          <w:rFonts w:ascii="Times New Roman" w:hAnsi="Times New Roman" w:cs="Times New Roman"/>
          <w:sz w:val="24"/>
          <w:szCs w:val="24"/>
        </w:rPr>
        <w:t xml:space="preserve"> Diela </w:t>
      </w:r>
      <w:r w:rsidR="00283742">
        <w:rPr>
          <w:rFonts w:ascii="Times New Roman" w:hAnsi="Times New Roman" w:cs="Times New Roman"/>
          <w:sz w:val="24"/>
          <w:szCs w:val="24"/>
        </w:rPr>
        <w:t>Zhotoviteľ</w:t>
      </w:r>
      <w:r w:rsidRPr="00EE3611">
        <w:rPr>
          <w:rFonts w:ascii="Times New Roman" w:hAnsi="Times New Roman" w:cs="Times New Roman"/>
          <w:sz w:val="24"/>
          <w:szCs w:val="24"/>
        </w:rPr>
        <w:t xml:space="preserve"> zabezpeč</w:t>
      </w:r>
      <w:r w:rsidR="00283742">
        <w:rPr>
          <w:rFonts w:ascii="Times New Roman" w:hAnsi="Times New Roman" w:cs="Times New Roman"/>
          <w:sz w:val="24"/>
          <w:szCs w:val="24"/>
        </w:rPr>
        <w:t>í</w:t>
      </w:r>
      <w:r w:rsidRPr="00EE3611">
        <w:rPr>
          <w:rFonts w:ascii="Times New Roman" w:hAnsi="Times New Roman" w:cs="Times New Roman"/>
          <w:sz w:val="24"/>
          <w:szCs w:val="24"/>
        </w:rPr>
        <w:t xml:space="preserve"> pravidelné monitorovanie nových zraniteľností jednotlivých (najmä externých) súčastí Diela a pravidelné aplikovanie autorizovaných bezpečnostných záplat.</w:t>
      </w:r>
    </w:p>
    <w:p w14:paraId="6BBF2C41" w14:textId="77777777" w:rsidR="00DC451A" w:rsidRPr="00DF7E26" w:rsidRDefault="00DC451A" w:rsidP="00D27A75">
      <w:pPr>
        <w:pStyle w:val="MLOdsek"/>
        <w:numPr>
          <w:ilvl w:val="1"/>
          <w:numId w:val="61"/>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K</w:t>
      </w:r>
      <w:r w:rsidR="00283742">
        <w:rPr>
          <w:rFonts w:ascii="Times New Roman" w:hAnsi="Times New Roman" w:cs="Times New Roman"/>
          <w:sz w:val="24"/>
          <w:szCs w:val="24"/>
        </w:rPr>
        <w:t>ontrola</w:t>
      </w:r>
      <w:r w:rsidR="00283BC8">
        <w:rPr>
          <w:rFonts w:ascii="Times New Roman" w:hAnsi="Times New Roman" w:cs="Times New Roman"/>
          <w:sz w:val="24"/>
          <w:szCs w:val="24"/>
        </w:rPr>
        <w:t xml:space="preserve"> </w:t>
      </w:r>
      <w:r w:rsidRPr="00EE3611">
        <w:rPr>
          <w:rFonts w:ascii="Times New Roman" w:hAnsi="Times New Roman" w:cs="Times New Roman"/>
          <w:sz w:val="24"/>
          <w:szCs w:val="24"/>
        </w:rPr>
        <w:t xml:space="preserve">opatrení </w:t>
      </w:r>
      <w:r w:rsidR="00283742" w:rsidRPr="00DF7E26">
        <w:rPr>
          <w:rFonts w:ascii="Times New Roman" w:hAnsi="Times New Roman" w:cs="Times New Roman"/>
          <w:sz w:val="24"/>
          <w:szCs w:val="24"/>
        </w:rPr>
        <w:t xml:space="preserve">vykonaných podľa tohto článku </w:t>
      </w:r>
      <w:r w:rsidRPr="00DF7E26">
        <w:rPr>
          <w:rFonts w:ascii="Times New Roman" w:hAnsi="Times New Roman" w:cs="Times New Roman"/>
          <w:sz w:val="24"/>
          <w:szCs w:val="24"/>
        </w:rPr>
        <w:t>sa vykonáva dvoma spôsobmi:</w:t>
      </w:r>
    </w:p>
    <w:p w14:paraId="2011A224" w14:textId="77777777" w:rsidR="00DC451A" w:rsidRPr="00EE3611" w:rsidRDefault="00DC451A" w:rsidP="00D27A75">
      <w:pPr>
        <w:pStyle w:val="MLOdsek"/>
        <w:numPr>
          <w:ilvl w:val="2"/>
          <w:numId w:val="36"/>
        </w:numPr>
        <w:tabs>
          <w:tab w:val="left" w:pos="1134"/>
        </w:tabs>
        <w:spacing w:after="240"/>
        <w:ind w:left="1134" w:hanging="425"/>
        <w:rPr>
          <w:rFonts w:ascii="Times New Roman" w:hAnsi="Times New Roman" w:cs="Times New Roman"/>
          <w:sz w:val="24"/>
          <w:szCs w:val="24"/>
        </w:rPr>
      </w:pPr>
      <w:r w:rsidRPr="00DF7E26">
        <w:rPr>
          <w:rFonts w:ascii="Times New Roman" w:hAnsi="Times New Roman" w:cs="Times New Roman"/>
          <w:sz w:val="24"/>
          <w:szCs w:val="24"/>
        </w:rPr>
        <w:t xml:space="preserve">pri odovzdávaní </w:t>
      </w:r>
      <w:r w:rsidR="00283742" w:rsidRPr="00DF7E26">
        <w:rPr>
          <w:rFonts w:ascii="Times New Roman" w:hAnsi="Times New Roman" w:cs="Times New Roman"/>
          <w:sz w:val="24"/>
          <w:szCs w:val="24"/>
        </w:rPr>
        <w:t>Diela</w:t>
      </w:r>
      <w:r w:rsidR="00623B6D" w:rsidRPr="00DF7E26">
        <w:rPr>
          <w:rFonts w:ascii="Times New Roman" w:hAnsi="Times New Roman" w:cs="Times New Roman"/>
          <w:sz w:val="24"/>
          <w:szCs w:val="24"/>
        </w:rPr>
        <w:t xml:space="preserve"> </w:t>
      </w:r>
      <w:r w:rsidRPr="00DF7E26">
        <w:rPr>
          <w:rFonts w:ascii="Times New Roman" w:hAnsi="Times New Roman" w:cs="Times New Roman"/>
          <w:sz w:val="24"/>
          <w:szCs w:val="24"/>
        </w:rPr>
        <w:t>na mieste dohodnutom</w:t>
      </w:r>
      <w:r w:rsidRPr="00EE3611">
        <w:rPr>
          <w:rFonts w:ascii="Times New Roman" w:hAnsi="Times New Roman" w:cs="Times New Roman"/>
          <w:sz w:val="24"/>
          <w:szCs w:val="24"/>
        </w:rPr>
        <w:t xml:space="preserve"> medzi Objednávateľom a</w:t>
      </w:r>
      <w:r w:rsidR="00C51E24">
        <w:rPr>
          <w:rFonts w:ascii="Times New Roman" w:hAnsi="Times New Roman" w:cs="Times New Roman"/>
          <w:sz w:val="24"/>
          <w:szCs w:val="24"/>
        </w:rPr>
        <w:t> </w:t>
      </w:r>
      <w:r w:rsidRPr="00EE3611">
        <w:rPr>
          <w:rFonts w:ascii="Times New Roman" w:hAnsi="Times New Roman" w:cs="Times New Roman"/>
          <w:sz w:val="24"/>
          <w:szCs w:val="24"/>
        </w:rPr>
        <w:t>Zhotoviteľom</w:t>
      </w:r>
      <w:r w:rsidR="00C51E24">
        <w:rPr>
          <w:rFonts w:ascii="Times New Roman" w:hAnsi="Times New Roman" w:cs="Times New Roman"/>
          <w:sz w:val="24"/>
          <w:szCs w:val="24"/>
        </w:rPr>
        <w:t>; ak sa Zmluvné strany nedohodnú, tak na mieste stanovenom Objednávateľom</w:t>
      </w:r>
      <w:r w:rsidRPr="00EE3611">
        <w:rPr>
          <w:rFonts w:ascii="Times New Roman" w:hAnsi="Times New Roman" w:cs="Times New Roman"/>
          <w:sz w:val="24"/>
          <w:szCs w:val="24"/>
        </w:rPr>
        <w:t>,</w:t>
      </w:r>
    </w:p>
    <w:p w14:paraId="5F86018A" w14:textId="77777777" w:rsidR="00DC451A" w:rsidRPr="00EE3611" w:rsidRDefault="00DC451A" w:rsidP="00D27A75">
      <w:pPr>
        <w:pStyle w:val="MLOdsek"/>
        <w:numPr>
          <w:ilvl w:val="2"/>
          <w:numId w:val="36"/>
        </w:numPr>
        <w:tabs>
          <w:tab w:val="left" w:pos="1134"/>
        </w:tabs>
        <w:spacing w:after="240"/>
        <w:ind w:left="1134" w:hanging="425"/>
        <w:rPr>
          <w:rFonts w:ascii="Times New Roman" w:hAnsi="Times New Roman" w:cs="Times New Roman"/>
          <w:sz w:val="24"/>
          <w:szCs w:val="24"/>
        </w:rPr>
      </w:pPr>
      <w:r w:rsidRPr="00EE3611">
        <w:rPr>
          <w:rFonts w:ascii="Times New Roman" w:hAnsi="Times New Roman" w:cs="Times New Roman"/>
          <w:sz w:val="24"/>
          <w:szCs w:val="24"/>
        </w:rPr>
        <w:t xml:space="preserve">počas </w:t>
      </w:r>
      <w:r w:rsidR="00DF7E26">
        <w:rPr>
          <w:rFonts w:ascii="Times New Roman" w:hAnsi="Times New Roman" w:cs="Times New Roman"/>
          <w:sz w:val="24"/>
          <w:szCs w:val="24"/>
        </w:rPr>
        <w:t>realizácie</w:t>
      </w:r>
      <w:r w:rsidRPr="00EE3611">
        <w:rPr>
          <w:rFonts w:ascii="Times New Roman" w:hAnsi="Times New Roman" w:cs="Times New Roman"/>
          <w:sz w:val="24"/>
          <w:szCs w:val="24"/>
        </w:rPr>
        <w:t xml:space="preserve"> </w:t>
      </w:r>
      <w:r w:rsidR="00283742">
        <w:rPr>
          <w:rFonts w:ascii="Times New Roman" w:hAnsi="Times New Roman" w:cs="Times New Roman"/>
          <w:sz w:val="24"/>
          <w:szCs w:val="24"/>
        </w:rPr>
        <w:t>Diela</w:t>
      </w:r>
      <w:r w:rsidRPr="00EE3611">
        <w:rPr>
          <w:rFonts w:ascii="Times New Roman" w:hAnsi="Times New Roman" w:cs="Times New Roman"/>
          <w:sz w:val="24"/>
          <w:szCs w:val="24"/>
        </w:rPr>
        <w:t xml:space="preserve"> na mieste, kde prebieha vývoj riešenia.</w:t>
      </w:r>
    </w:p>
    <w:p w14:paraId="32F5E965" w14:textId="77777777" w:rsidR="00DC451A" w:rsidRDefault="00DC451A" w:rsidP="00D27A75">
      <w:pPr>
        <w:pStyle w:val="MLOdsek"/>
        <w:numPr>
          <w:ilvl w:val="1"/>
          <w:numId w:val="61"/>
        </w:numPr>
        <w:spacing w:after="240"/>
        <w:ind w:left="709" w:hanging="709"/>
        <w:rPr>
          <w:rFonts w:ascii="Times New Roman" w:hAnsi="Times New Roman" w:cs="Times New Roman"/>
          <w:sz w:val="24"/>
          <w:szCs w:val="24"/>
        </w:rPr>
      </w:pPr>
      <w:r w:rsidRPr="00EE3611">
        <w:rPr>
          <w:rFonts w:ascii="Times New Roman" w:hAnsi="Times New Roman" w:cs="Times New Roman"/>
          <w:sz w:val="24"/>
          <w:szCs w:val="24"/>
        </w:rPr>
        <w:t>Zdokumentovanie naplnených bezpečnostných požiadaviek</w:t>
      </w:r>
      <w:r w:rsidR="00DF7E26">
        <w:rPr>
          <w:rFonts w:ascii="Times New Roman" w:hAnsi="Times New Roman" w:cs="Times New Roman"/>
          <w:sz w:val="24"/>
          <w:szCs w:val="24"/>
        </w:rPr>
        <w:t xml:space="preserve"> a</w:t>
      </w:r>
      <w:r w:rsidRPr="00EE3611">
        <w:rPr>
          <w:rFonts w:ascii="Times New Roman" w:hAnsi="Times New Roman" w:cs="Times New Roman"/>
          <w:sz w:val="24"/>
          <w:szCs w:val="24"/>
        </w:rPr>
        <w:t xml:space="preserve"> implementovaných bezpečnostných opatrení a akceptácia bezpečnostného projektu Diela a implementovaných opatrení sa </w:t>
      </w:r>
      <w:r w:rsidR="00DF7E26">
        <w:rPr>
          <w:rFonts w:ascii="Times New Roman" w:hAnsi="Times New Roman" w:cs="Times New Roman"/>
          <w:sz w:val="24"/>
          <w:szCs w:val="24"/>
        </w:rPr>
        <w:t xml:space="preserve">uskutočnia v rámci odovzdávania Diela a jeho častí podľa </w:t>
      </w:r>
      <w:r w:rsidRPr="00EE3611">
        <w:rPr>
          <w:rFonts w:ascii="Times New Roman" w:hAnsi="Times New Roman" w:cs="Times New Roman"/>
          <w:sz w:val="24"/>
          <w:szCs w:val="24"/>
        </w:rPr>
        <w:t>článku 7</w:t>
      </w:r>
      <w:r w:rsidR="00283BC8">
        <w:rPr>
          <w:rFonts w:ascii="Times New Roman" w:hAnsi="Times New Roman" w:cs="Times New Roman"/>
          <w:sz w:val="24"/>
          <w:szCs w:val="24"/>
        </w:rPr>
        <w:t xml:space="preserve"> </w:t>
      </w:r>
      <w:r w:rsidRPr="00EE3611">
        <w:rPr>
          <w:rFonts w:ascii="Times New Roman" w:hAnsi="Times New Roman" w:cs="Times New Roman"/>
          <w:sz w:val="24"/>
          <w:szCs w:val="24"/>
        </w:rPr>
        <w:t>Zmluvy.</w:t>
      </w:r>
    </w:p>
    <w:p w14:paraId="1F078E80" w14:textId="77777777" w:rsidR="002D31F3" w:rsidRDefault="002D31F3" w:rsidP="00D27A75">
      <w:pPr>
        <w:pStyle w:val="MLOdsek"/>
        <w:numPr>
          <w:ilvl w:val="0"/>
          <w:numId w:val="0"/>
        </w:numPr>
        <w:spacing w:after="240"/>
        <w:ind w:left="737"/>
        <w:jc w:val="center"/>
        <w:rPr>
          <w:rStyle w:val="Odkaznakomentr"/>
          <w:rFonts w:ascii="Times New Roman" w:hAnsi="Times New Roman" w:cs="Times New Roman"/>
          <w:b/>
          <w:sz w:val="24"/>
          <w:szCs w:val="24"/>
        </w:rPr>
      </w:pPr>
      <w:bookmarkStart w:id="34" w:name="_Ref27050859"/>
    </w:p>
    <w:p w14:paraId="7FF290EC" w14:textId="77777777" w:rsidR="00223FFD" w:rsidRDefault="00291298" w:rsidP="002D31F3">
      <w:pPr>
        <w:pStyle w:val="MLOdsek"/>
        <w:numPr>
          <w:ilvl w:val="0"/>
          <w:numId w:val="0"/>
        </w:numPr>
        <w:spacing w:after="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Článok 23</w:t>
      </w:r>
      <w:r w:rsidR="00223FFD" w:rsidRPr="00EE3611">
        <w:rPr>
          <w:rStyle w:val="Odkaznakomentr"/>
          <w:rFonts w:ascii="Times New Roman" w:hAnsi="Times New Roman" w:cs="Times New Roman"/>
          <w:b/>
          <w:sz w:val="24"/>
          <w:szCs w:val="24"/>
        </w:rPr>
        <w:t xml:space="preserve"> </w:t>
      </w:r>
    </w:p>
    <w:p w14:paraId="17AEB86E" w14:textId="77777777" w:rsidR="00223FFD" w:rsidRDefault="00223FFD" w:rsidP="00D27A75">
      <w:pPr>
        <w:pStyle w:val="MLOdsek"/>
        <w:numPr>
          <w:ilvl w:val="0"/>
          <w:numId w:val="0"/>
        </w:numPr>
        <w:spacing w:after="24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UKONČENIE ZMLUVY</w:t>
      </w:r>
    </w:p>
    <w:bookmarkEnd w:id="34"/>
    <w:p w14:paraId="24E60FD5" w14:textId="77777777" w:rsidR="00372068" w:rsidRPr="00EE3611" w:rsidRDefault="00372068" w:rsidP="00D27A75">
      <w:pPr>
        <w:pStyle w:val="MLOdsek"/>
        <w:numPr>
          <w:ilvl w:val="0"/>
          <w:numId w:val="42"/>
        </w:numPr>
        <w:spacing w:after="240"/>
        <w:ind w:left="567" w:hanging="567"/>
        <w:rPr>
          <w:rFonts w:ascii="Times New Roman" w:hAnsi="Times New Roman" w:cs="Times New Roman"/>
          <w:sz w:val="24"/>
          <w:szCs w:val="24"/>
        </w:rPr>
      </w:pPr>
      <w:r w:rsidRPr="00EE3611">
        <w:rPr>
          <w:rFonts w:ascii="Times New Roman" w:hAnsi="Times New Roman" w:cs="Times New Roman"/>
          <w:sz w:val="24"/>
          <w:szCs w:val="24"/>
        </w:rPr>
        <w:t>Táto Zmluva zaniká:</w:t>
      </w:r>
    </w:p>
    <w:p w14:paraId="28FA16E0" w14:textId="77777777" w:rsidR="00372068" w:rsidRPr="00EE3611" w:rsidRDefault="00372068" w:rsidP="00D27A75">
      <w:pPr>
        <w:pStyle w:val="MLOdsek"/>
        <w:numPr>
          <w:ilvl w:val="0"/>
          <w:numId w:val="30"/>
        </w:numPr>
        <w:tabs>
          <w:tab w:val="left" w:pos="1134"/>
        </w:tabs>
        <w:spacing w:after="240"/>
        <w:ind w:hanging="1121"/>
        <w:rPr>
          <w:rFonts w:ascii="Times New Roman" w:hAnsi="Times New Roman" w:cs="Times New Roman"/>
          <w:sz w:val="24"/>
          <w:szCs w:val="24"/>
        </w:rPr>
      </w:pPr>
      <w:r w:rsidRPr="00EE3611">
        <w:rPr>
          <w:rFonts w:ascii="Times New Roman" w:hAnsi="Times New Roman" w:cs="Times New Roman"/>
          <w:sz w:val="24"/>
          <w:szCs w:val="24"/>
        </w:rPr>
        <w:t>písomnou dohodou Zmluvných strán,</w:t>
      </w:r>
    </w:p>
    <w:p w14:paraId="1D4C6791" w14:textId="77777777" w:rsidR="00372068" w:rsidRPr="00EE3611" w:rsidRDefault="00372068" w:rsidP="00D27A75">
      <w:pPr>
        <w:pStyle w:val="MLOdsek"/>
        <w:numPr>
          <w:ilvl w:val="0"/>
          <w:numId w:val="30"/>
        </w:numPr>
        <w:tabs>
          <w:tab w:val="left" w:pos="1134"/>
        </w:tabs>
        <w:spacing w:after="240"/>
        <w:ind w:hanging="1121"/>
        <w:rPr>
          <w:rFonts w:ascii="Times New Roman" w:hAnsi="Times New Roman" w:cs="Times New Roman"/>
          <w:sz w:val="24"/>
          <w:szCs w:val="24"/>
        </w:rPr>
      </w:pPr>
      <w:r w:rsidRPr="00EE3611">
        <w:rPr>
          <w:rFonts w:ascii="Times New Roman" w:hAnsi="Times New Roman" w:cs="Times New Roman"/>
          <w:sz w:val="24"/>
          <w:szCs w:val="24"/>
        </w:rPr>
        <w:t xml:space="preserve">písomným odstúpením </w:t>
      </w:r>
      <w:r w:rsidR="00291298">
        <w:rPr>
          <w:rFonts w:ascii="Times New Roman" w:hAnsi="Times New Roman" w:cs="Times New Roman"/>
          <w:sz w:val="24"/>
          <w:szCs w:val="24"/>
        </w:rPr>
        <w:t xml:space="preserve">Zmluvnej strany </w:t>
      </w:r>
      <w:r w:rsidRPr="00EE3611">
        <w:rPr>
          <w:rFonts w:ascii="Times New Roman" w:hAnsi="Times New Roman" w:cs="Times New Roman"/>
          <w:sz w:val="24"/>
          <w:szCs w:val="24"/>
        </w:rPr>
        <w:t>od Zmluvy.</w:t>
      </w:r>
    </w:p>
    <w:p w14:paraId="172DF780" w14:textId="77777777" w:rsidR="00372068" w:rsidRPr="00EE3611" w:rsidRDefault="00372068" w:rsidP="00D27A75">
      <w:pPr>
        <w:pStyle w:val="MLOdsek"/>
        <w:numPr>
          <w:ilvl w:val="0"/>
          <w:numId w:val="42"/>
        </w:numPr>
        <w:spacing w:after="240"/>
        <w:ind w:left="567" w:hanging="567"/>
        <w:rPr>
          <w:rFonts w:ascii="Times New Roman" w:hAnsi="Times New Roman" w:cs="Times New Roman"/>
          <w:sz w:val="24"/>
          <w:szCs w:val="24"/>
        </w:rPr>
      </w:pPr>
      <w:r w:rsidRPr="00EE3611">
        <w:rPr>
          <w:rFonts w:ascii="Times New Roman" w:hAnsi="Times New Roman" w:cs="Times New Roman"/>
          <w:sz w:val="24"/>
          <w:szCs w:val="24"/>
        </w:rPr>
        <w:t>Pokiaľ bude táto Zmluva predčasne ukončená dohodou zmluvných strán, tvorí stanovenie spôsobu vysporiadania vzťahov vzniknutých na základe tejto Zmluvy podstatnú náležitosť dohody o ukončení účinnosti tejto Zmluvy. V rámci tejto dohody sa vysporiada aj udelenie licencií k </w:t>
      </w:r>
      <w:r w:rsidR="00C65405" w:rsidRPr="00EE3611">
        <w:rPr>
          <w:rFonts w:ascii="Times New Roman" w:hAnsi="Times New Roman" w:cs="Times New Roman"/>
          <w:sz w:val="24"/>
          <w:szCs w:val="24"/>
        </w:rPr>
        <w:t>odovzdaným</w:t>
      </w:r>
      <w:r w:rsidRPr="00EE3611">
        <w:rPr>
          <w:rFonts w:ascii="Times New Roman" w:hAnsi="Times New Roman" w:cs="Times New Roman"/>
          <w:sz w:val="24"/>
          <w:szCs w:val="24"/>
        </w:rPr>
        <w:t xml:space="preserve"> častiam Diela alebo Dielu celému a jeho súčastí v </w:t>
      </w:r>
      <w:r w:rsidRPr="007D5DD4">
        <w:rPr>
          <w:rFonts w:ascii="Times New Roman" w:hAnsi="Times New Roman" w:cs="Times New Roman"/>
          <w:sz w:val="24"/>
          <w:szCs w:val="24"/>
        </w:rPr>
        <w:t>súlade s čl</w:t>
      </w:r>
      <w:r w:rsidR="00223FFD" w:rsidRPr="007D5DD4">
        <w:rPr>
          <w:rFonts w:ascii="Times New Roman" w:hAnsi="Times New Roman" w:cs="Times New Roman"/>
          <w:sz w:val="24"/>
          <w:szCs w:val="24"/>
        </w:rPr>
        <w:t>ánkom</w:t>
      </w:r>
      <w:r w:rsidRPr="007D5DD4">
        <w:rPr>
          <w:rFonts w:ascii="Times New Roman" w:hAnsi="Times New Roman" w:cs="Times New Roman"/>
          <w:sz w:val="24"/>
          <w:szCs w:val="24"/>
        </w:rPr>
        <w:t xml:space="preserve"> 11</w:t>
      </w:r>
      <w:r w:rsidRPr="00EE3611">
        <w:rPr>
          <w:rFonts w:ascii="Times New Roman" w:hAnsi="Times New Roman" w:cs="Times New Roman"/>
          <w:sz w:val="24"/>
          <w:szCs w:val="24"/>
        </w:rPr>
        <w:t xml:space="preserve"> Zmluvy. </w:t>
      </w:r>
    </w:p>
    <w:p w14:paraId="597CAA76" w14:textId="26BD1F63" w:rsidR="00A4612C" w:rsidRPr="009D0670" w:rsidRDefault="00372068" w:rsidP="00D27A75">
      <w:pPr>
        <w:pStyle w:val="MLOdsek"/>
        <w:numPr>
          <w:ilvl w:val="0"/>
          <w:numId w:val="42"/>
        </w:numPr>
        <w:spacing w:after="240"/>
        <w:ind w:left="567" w:hanging="567"/>
        <w:rPr>
          <w:rFonts w:ascii="Times New Roman" w:hAnsi="Times New Roman"/>
          <w:sz w:val="24"/>
          <w:szCs w:val="24"/>
        </w:rPr>
      </w:pPr>
      <w:r w:rsidRPr="00EE3611">
        <w:rPr>
          <w:rFonts w:ascii="Times New Roman" w:hAnsi="Times New Roman" w:cs="Times New Roman"/>
          <w:sz w:val="24"/>
          <w:szCs w:val="24"/>
        </w:rPr>
        <w:lastRenderedPageBreak/>
        <w:t xml:space="preserve">Odstúpiť od Zmluvy je možné z dôvodov </w:t>
      </w:r>
      <w:r w:rsidR="00CC58DD">
        <w:rPr>
          <w:rFonts w:ascii="Times New Roman" w:hAnsi="Times New Roman" w:cs="Times New Roman"/>
          <w:sz w:val="24"/>
          <w:szCs w:val="24"/>
        </w:rPr>
        <w:t>uvedených vo všeobecne záväzných právnych predpisoch</w:t>
      </w:r>
      <w:r w:rsidRPr="00EE3611">
        <w:rPr>
          <w:rFonts w:ascii="Times New Roman" w:hAnsi="Times New Roman" w:cs="Times New Roman"/>
          <w:sz w:val="24"/>
          <w:szCs w:val="24"/>
        </w:rPr>
        <w:t xml:space="preserve"> (</w:t>
      </w:r>
      <w:r w:rsidR="00CC58DD">
        <w:rPr>
          <w:rFonts w:ascii="Times New Roman" w:hAnsi="Times New Roman" w:cs="Times New Roman"/>
          <w:sz w:val="24"/>
          <w:szCs w:val="24"/>
        </w:rPr>
        <w:t xml:space="preserve">napríklad </w:t>
      </w:r>
      <w:r w:rsidRPr="00EE3611">
        <w:rPr>
          <w:rFonts w:ascii="Times New Roman" w:hAnsi="Times New Roman" w:cs="Times New Roman"/>
          <w:sz w:val="24"/>
          <w:szCs w:val="24"/>
        </w:rPr>
        <w:t>§ 15 ods. 1 Zákona o registri partnerov verejného sektora)</w:t>
      </w:r>
      <w:r w:rsidR="00CC58DD">
        <w:rPr>
          <w:rFonts w:ascii="Times New Roman" w:hAnsi="Times New Roman" w:cs="Times New Roman"/>
          <w:sz w:val="24"/>
          <w:szCs w:val="24"/>
        </w:rPr>
        <w:t xml:space="preserve"> a z</w:t>
      </w:r>
      <w:r w:rsidR="00A4612C">
        <w:rPr>
          <w:rFonts w:ascii="Times New Roman" w:hAnsi="Times New Roman" w:cs="Times New Roman"/>
          <w:sz w:val="24"/>
          <w:szCs w:val="24"/>
        </w:rPr>
        <w:t> </w:t>
      </w:r>
      <w:r w:rsidR="00CC58DD">
        <w:rPr>
          <w:rFonts w:ascii="Times New Roman" w:hAnsi="Times New Roman" w:cs="Times New Roman"/>
          <w:sz w:val="24"/>
          <w:szCs w:val="24"/>
        </w:rPr>
        <w:t>dôvod</w:t>
      </w:r>
      <w:r w:rsidR="00A4612C">
        <w:rPr>
          <w:rFonts w:ascii="Times New Roman" w:hAnsi="Times New Roman" w:cs="Times New Roman"/>
          <w:sz w:val="24"/>
          <w:szCs w:val="24"/>
        </w:rPr>
        <w:t>u podstatného porušenia Zmluvy podľa bodu 23.5</w:t>
      </w:r>
      <w:r w:rsidRPr="00EE3611">
        <w:rPr>
          <w:rFonts w:ascii="Times New Roman" w:hAnsi="Times New Roman" w:cs="Times New Roman"/>
          <w:sz w:val="24"/>
          <w:szCs w:val="24"/>
        </w:rPr>
        <w:t>. Odstúpenie od Zmluvy musí byť</w:t>
      </w:r>
      <w:r w:rsidR="00283BC8">
        <w:rPr>
          <w:rFonts w:ascii="Times New Roman" w:hAnsi="Times New Roman" w:cs="Times New Roman"/>
          <w:sz w:val="24"/>
          <w:szCs w:val="24"/>
        </w:rPr>
        <w:t xml:space="preserve"> </w:t>
      </w:r>
      <w:r w:rsidRPr="00EE3611">
        <w:rPr>
          <w:rFonts w:ascii="Times New Roman" w:hAnsi="Times New Roman" w:cs="Times New Roman"/>
          <w:sz w:val="24"/>
          <w:szCs w:val="24"/>
        </w:rPr>
        <w:t xml:space="preserve">vyhotovené v písomnej podobe, riadne odôvodnené a doručené na adresu druhej Zmluvnej strany. </w:t>
      </w:r>
      <w:r w:rsidR="00A4612C" w:rsidRPr="00617383">
        <w:rPr>
          <w:rFonts w:ascii="Times New Roman" w:hAnsi="Times New Roman" w:cs="Times New Roman"/>
          <w:sz w:val="24"/>
          <w:szCs w:val="24"/>
        </w:rPr>
        <w:t>Zmluva zaniká doručením oznámenia</w:t>
      </w:r>
      <w:r w:rsidR="00A4612C" w:rsidRPr="009D0670">
        <w:rPr>
          <w:rFonts w:ascii="Times New Roman" w:hAnsi="Times New Roman"/>
          <w:sz w:val="24"/>
          <w:szCs w:val="24"/>
        </w:rPr>
        <w:t xml:space="preserve"> o odstúpení od Zmluvy. </w:t>
      </w:r>
    </w:p>
    <w:p w14:paraId="1EA45D37" w14:textId="7DA597FD" w:rsidR="00372068" w:rsidRDefault="00CC58DD" w:rsidP="00D27A75">
      <w:pPr>
        <w:pStyle w:val="MLOdsek"/>
        <w:numPr>
          <w:ilvl w:val="0"/>
          <w:numId w:val="42"/>
        </w:numPr>
        <w:spacing w:after="240"/>
        <w:ind w:left="567" w:hanging="567"/>
        <w:rPr>
          <w:rFonts w:ascii="Times New Roman" w:hAnsi="Times New Roman" w:cs="Times New Roman"/>
          <w:sz w:val="24"/>
          <w:szCs w:val="24"/>
        </w:rPr>
      </w:pPr>
      <w:r w:rsidRPr="00CC58DD">
        <w:rPr>
          <w:rFonts w:ascii="Times New Roman" w:hAnsi="Times New Roman" w:cs="Times New Roman"/>
          <w:sz w:val="24"/>
          <w:szCs w:val="24"/>
        </w:rPr>
        <w:t xml:space="preserve">Riadne poskytnuté plnenia vzájomne poskytnuté do dňa odstúpenia od Zmluvy si Zmluvné strany </w:t>
      </w:r>
      <w:r w:rsidR="00986DAE">
        <w:rPr>
          <w:rFonts w:ascii="Times New Roman" w:hAnsi="Times New Roman" w:cs="Times New Roman"/>
          <w:sz w:val="24"/>
          <w:szCs w:val="24"/>
        </w:rPr>
        <w:t xml:space="preserve">v súlade s bodom 23.7 </w:t>
      </w:r>
      <w:r w:rsidRPr="00CC58DD">
        <w:rPr>
          <w:rFonts w:ascii="Times New Roman" w:hAnsi="Times New Roman" w:cs="Times New Roman"/>
          <w:sz w:val="24"/>
          <w:szCs w:val="24"/>
        </w:rPr>
        <w:t>ponechajú; tým nie je dotknutý nárok Zhotoviteľa na odplatu za riadne dodané plnenie podľa tejto Zmluvy.</w:t>
      </w:r>
    </w:p>
    <w:p w14:paraId="2298D37C" w14:textId="77777777" w:rsidR="00372068" w:rsidRPr="00EE3611" w:rsidRDefault="00372068" w:rsidP="00D27A75">
      <w:pPr>
        <w:pStyle w:val="MLOdsek"/>
        <w:numPr>
          <w:ilvl w:val="0"/>
          <w:numId w:val="42"/>
        </w:numPr>
        <w:spacing w:after="240"/>
        <w:ind w:left="567" w:hanging="567"/>
        <w:rPr>
          <w:rFonts w:ascii="Times New Roman" w:hAnsi="Times New Roman" w:cs="Times New Roman"/>
          <w:sz w:val="24"/>
          <w:szCs w:val="24"/>
        </w:rPr>
      </w:pPr>
      <w:r w:rsidRPr="00EE3611">
        <w:rPr>
          <w:rFonts w:ascii="Times New Roman" w:hAnsi="Times New Roman" w:cs="Times New Roman"/>
          <w:sz w:val="24"/>
          <w:szCs w:val="24"/>
        </w:rPr>
        <w:t xml:space="preserve">Podstatným porušením Zmluvy je: </w:t>
      </w:r>
    </w:p>
    <w:p w14:paraId="5BF600FB" w14:textId="5797756F" w:rsidR="00A4612C" w:rsidRPr="000A0981" w:rsidRDefault="004B2800" w:rsidP="00D27A75">
      <w:pPr>
        <w:pStyle w:val="MLOdsek"/>
        <w:numPr>
          <w:ilvl w:val="0"/>
          <w:numId w:val="31"/>
        </w:numPr>
        <w:tabs>
          <w:tab w:val="left" w:pos="993"/>
        </w:tabs>
        <w:spacing w:after="240"/>
        <w:ind w:left="993" w:hanging="426"/>
        <w:rPr>
          <w:rFonts w:ascii="Times New Roman" w:hAnsi="Times New Roman"/>
          <w:sz w:val="24"/>
          <w:szCs w:val="24"/>
        </w:rPr>
      </w:pPr>
      <w:r>
        <w:rPr>
          <w:rFonts w:ascii="Times New Roman" w:hAnsi="Times New Roman"/>
          <w:sz w:val="24"/>
          <w:szCs w:val="24"/>
        </w:rPr>
        <w:t>z</w:t>
      </w:r>
      <w:r w:rsidR="00ED6B26" w:rsidRPr="000A0981">
        <w:rPr>
          <w:rFonts w:ascii="Times New Roman" w:hAnsi="Times New Roman"/>
          <w:sz w:val="24"/>
          <w:szCs w:val="24"/>
        </w:rPr>
        <w:t>rušenie</w:t>
      </w:r>
      <w:r>
        <w:rPr>
          <w:rFonts w:ascii="Times New Roman" w:hAnsi="Times New Roman"/>
          <w:sz w:val="24"/>
          <w:szCs w:val="24"/>
        </w:rPr>
        <w:t xml:space="preserve"> alebo zánik</w:t>
      </w:r>
      <w:r w:rsidR="00ED6B26" w:rsidRPr="000A0981">
        <w:rPr>
          <w:rFonts w:ascii="Times New Roman" w:hAnsi="Times New Roman"/>
          <w:sz w:val="24"/>
          <w:szCs w:val="24"/>
        </w:rPr>
        <w:t xml:space="preserve"> poistnej zmluvy </w:t>
      </w:r>
      <w:r w:rsidR="00A4612C" w:rsidRPr="000A0981">
        <w:rPr>
          <w:rFonts w:ascii="Times New Roman" w:hAnsi="Times New Roman"/>
          <w:sz w:val="24"/>
          <w:szCs w:val="24"/>
        </w:rPr>
        <w:t>uvedenej v bode 1.1</w:t>
      </w:r>
      <w:r w:rsidR="00DA744E">
        <w:rPr>
          <w:rFonts w:ascii="Times New Roman" w:hAnsi="Times New Roman"/>
          <w:sz w:val="24"/>
          <w:szCs w:val="24"/>
        </w:rPr>
        <w:t>3</w:t>
      </w:r>
      <w:r w:rsidR="00A4612C" w:rsidRPr="000A0981">
        <w:rPr>
          <w:rFonts w:ascii="Times New Roman" w:hAnsi="Times New Roman"/>
          <w:sz w:val="24"/>
          <w:szCs w:val="24"/>
        </w:rPr>
        <w:t xml:space="preserve"> </w:t>
      </w:r>
      <w:r w:rsidR="00ED6B26" w:rsidRPr="000A0981">
        <w:rPr>
          <w:rFonts w:ascii="Times New Roman" w:hAnsi="Times New Roman"/>
          <w:sz w:val="24"/>
          <w:szCs w:val="24"/>
        </w:rPr>
        <w:t>bez jej nahradenia inou poistnou zmluvou spĺňajúcou podmienky podľa bodu 1.1</w:t>
      </w:r>
      <w:r w:rsidR="00DA744E">
        <w:rPr>
          <w:rFonts w:ascii="Times New Roman" w:hAnsi="Times New Roman"/>
          <w:sz w:val="24"/>
          <w:szCs w:val="24"/>
        </w:rPr>
        <w:t>3</w:t>
      </w:r>
      <w:r w:rsidR="00ED6B26" w:rsidRPr="000A0981">
        <w:rPr>
          <w:rFonts w:ascii="Times New Roman" w:hAnsi="Times New Roman"/>
          <w:sz w:val="24"/>
          <w:szCs w:val="24"/>
        </w:rPr>
        <w:t xml:space="preserve"> Zmluvy počas platnosti a účinnosti Zmluvy</w:t>
      </w:r>
      <w:r w:rsidR="00A4612C" w:rsidRPr="000A0981">
        <w:rPr>
          <w:rFonts w:ascii="Times New Roman" w:hAnsi="Times New Roman"/>
          <w:sz w:val="24"/>
          <w:szCs w:val="24"/>
        </w:rPr>
        <w:t>,</w:t>
      </w:r>
    </w:p>
    <w:p w14:paraId="07907B39" w14:textId="6DDC7F6F" w:rsidR="00ED6B26" w:rsidRPr="000A0981" w:rsidRDefault="00ED6B26" w:rsidP="00D27A75">
      <w:pPr>
        <w:pStyle w:val="MLOdsek"/>
        <w:numPr>
          <w:ilvl w:val="0"/>
          <w:numId w:val="31"/>
        </w:numPr>
        <w:tabs>
          <w:tab w:val="left" w:pos="993"/>
        </w:tabs>
        <w:spacing w:after="240"/>
        <w:ind w:left="993" w:hanging="426"/>
        <w:rPr>
          <w:rFonts w:ascii="Times New Roman" w:hAnsi="Times New Roman"/>
          <w:sz w:val="24"/>
          <w:szCs w:val="24"/>
        </w:rPr>
      </w:pPr>
      <w:r w:rsidRPr="000A0981">
        <w:rPr>
          <w:rFonts w:ascii="Times New Roman" w:hAnsi="Times New Roman"/>
          <w:sz w:val="24"/>
          <w:szCs w:val="24"/>
        </w:rPr>
        <w:t xml:space="preserve">porušenie povinnosti preukázať </w:t>
      </w:r>
      <w:r w:rsidR="000A0981" w:rsidRPr="000A0981">
        <w:rPr>
          <w:rFonts w:ascii="Times New Roman" w:hAnsi="Times New Roman"/>
          <w:sz w:val="24"/>
          <w:szCs w:val="24"/>
        </w:rPr>
        <w:t>poistenie zodpovednosti za škodu podľa bodu 1.1</w:t>
      </w:r>
      <w:r w:rsidR="00DA744E">
        <w:rPr>
          <w:rFonts w:ascii="Times New Roman" w:hAnsi="Times New Roman"/>
          <w:sz w:val="24"/>
          <w:szCs w:val="24"/>
        </w:rPr>
        <w:t>3</w:t>
      </w:r>
      <w:r w:rsidR="000A0981" w:rsidRPr="000A0981">
        <w:rPr>
          <w:rFonts w:ascii="Times New Roman" w:hAnsi="Times New Roman"/>
          <w:sz w:val="24"/>
          <w:szCs w:val="24"/>
        </w:rPr>
        <w:t>,</w:t>
      </w:r>
    </w:p>
    <w:p w14:paraId="4CD3EB9C" w14:textId="77777777" w:rsidR="00372068" w:rsidRPr="000A0981" w:rsidRDefault="000D2794" w:rsidP="00D27A75">
      <w:pPr>
        <w:pStyle w:val="MLOdsek"/>
        <w:numPr>
          <w:ilvl w:val="0"/>
          <w:numId w:val="31"/>
        </w:numPr>
        <w:tabs>
          <w:tab w:val="left" w:pos="993"/>
        </w:tabs>
        <w:spacing w:after="240"/>
        <w:ind w:left="993" w:hanging="426"/>
        <w:rPr>
          <w:rFonts w:ascii="Times New Roman" w:hAnsi="Times New Roman" w:cs="Times New Roman"/>
          <w:sz w:val="24"/>
          <w:szCs w:val="24"/>
        </w:rPr>
      </w:pPr>
      <w:r w:rsidRPr="000A0981">
        <w:rPr>
          <w:rFonts w:ascii="Times New Roman" w:hAnsi="Times New Roman" w:cs="Times New Roman"/>
          <w:sz w:val="24"/>
          <w:szCs w:val="24"/>
        </w:rPr>
        <w:t>o</w:t>
      </w:r>
      <w:r w:rsidR="00867A99" w:rsidRPr="000A0981">
        <w:rPr>
          <w:rFonts w:ascii="Times New Roman" w:hAnsi="Times New Roman" w:cs="Times New Roman"/>
          <w:sz w:val="24"/>
          <w:szCs w:val="24"/>
        </w:rPr>
        <w:t xml:space="preserve">dovzdanie </w:t>
      </w:r>
      <w:r w:rsidR="00372068" w:rsidRPr="000A0981">
        <w:rPr>
          <w:rFonts w:ascii="Times New Roman" w:hAnsi="Times New Roman" w:cs="Times New Roman"/>
          <w:sz w:val="24"/>
          <w:szCs w:val="24"/>
        </w:rPr>
        <w:t>Diela alebo časti Diela v rozpore s bodom 7.1 Zmluvy,</w:t>
      </w:r>
    </w:p>
    <w:p w14:paraId="79029875" w14:textId="77777777" w:rsidR="00372068" w:rsidRPr="000A0981" w:rsidRDefault="000D2794" w:rsidP="00D27A75">
      <w:pPr>
        <w:pStyle w:val="MLOdsek"/>
        <w:numPr>
          <w:ilvl w:val="0"/>
          <w:numId w:val="31"/>
        </w:numPr>
        <w:tabs>
          <w:tab w:val="left" w:pos="993"/>
        </w:tabs>
        <w:spacing w:after="240"/>
        <w:ind w:left="993" w:hanging="426"/>
        <w:rPr>
          <w:rFonts w:ascii="Times New Roman" w:hAnsi="Times New Roman" w:cs="Times New Roman"/>
          <w:sz w:val="24"/>
          <w:szCs w:val="24"/>
        </w:rPr>
      </w:pPr>
      <w:r w:rsidRPr="000A0981">
        <w:rPr>
          <w:rFonts w:ascii="Times New Roman" w:hAnsi="Times New Roman" w:cs="Times New Roman"/>
          <w:sz w:val="24"/>
          <w:szCs w:val="24"/>
        </w:rPr>
        <w:t>n</w:t>
      </w:r>
      <w:r w:rsidR="00372068" w:rsidRPr="000A0981">
        <w:rPr>
          <w:rFonts w:ascii="Times New Roman" w:hAnsi="Times New Roman" w:cs="Times New Roman"/>
          <w:sz w:val="24"/>
          <w:szCs w:val="24"/>
        </w:rPr>
        <w:t>e</w:t>
      </w:r>
      <w:r w:rsidR="00F34179" w:rsidRPr="000A0981">
        <w:rPr>
          <w:rFonts w:ascii="Times New Roman" w:hAnsi="Times New Roman" w:cs="Times New Roman"/>
          <w:sz w:val="24"/>
          <w:szCs w:val="24"/>
        </w:rPr>
        <w:t>od</w:t>
      </w:r>
      <w:r w:rsidR="00372068" w:rsidRPr="000A0981">
        <w:rPr>
          <w:rFonts w:ascii="Times New Roman" w:hAnsi="Times New Roman" w:cs="Times New Roman"/>
          <w:sz w:val="24"/>
          <w:szCs w:val="24"/>
        </w:rPr>
        <w:t>stráne</w:t>
      </w:r>
      <w:r w:rsidR="00F34179" w:rsidRPr="000A0981">
        <w:rPr>
          <w:rFonts w:ascii="Times New Roman" w:hAnsi="Times New Roman" w:cs="Times New Roman"/>
          <w:sz w:val="24"/>
          <w:szCs w:val="24"/>
        </w:rPr>
        <w:t>n</w:t>
      </w:r>
      <w:r w:rsidR="00372068" w:rsidRPr="000A0981">
        <w:rPr>
          <w:rFonts w:ascii="Times New Roman" w:hAnsi="Times New Roman" w:cs="Times New Roman"/>
          <w:sz w:val="24"/>
          <w:szCs w:val="24"/>
        </w:rPr>
        <w:t xml:space="preserve">ie </w:t>
      </w:r>
      <w:r w:rsidR="00C43D51">
        <w:rPr>
          <w:rFonts w:ascii="Times New Roman" w:hAnsi="Times New Roman" w:cs="Times New Roman"/>
          <w:sz w:val="24"/>
          <w:szCs w:val="24"/>
        </w:rPr>
        <w:t>Vad</w:t>
      </w:r>
      <w:r w:rsidR="00372068" w:rsidRPr="000A0981">
        <w:rPr>
          <w:rFonts w:ascii="Times New Roman" w:hAnsi="Times New Roman" w:cs="Times New Roman"/>
          <w:sz w:val="24"/>
          <w:szCs w:val="24"/>
        </w:rPr>
        <w:t xml:space="preserve">y </w:t>
      </w:r>
      <w:r w:rsidR="00C43D51">
        <w:rPr>
          <w:rFonts w:ascii="Times New Roman" w:hAnsi="Times New Roman" w:cs="Times New Roman"/>
          <w:sz w:val="24"/>
          <w:szCs w:val="24"/>
        </w:rPr>
        <w:t>D</w:t>
      </w:r>
      <w:r w:rsidR="00372068" w:rsidRPr="000A0981">
        <w:rPr>
          <w:rFonts w:ascii="Times New Roman" w:hAnsi="Times New Roman" w:cs="Times New Roman"/>
          <w:sz w:val="24"/>
          <w:szCs w:val="24"/>
        </w:rPr>
        <w:t>iela v stanovenej lehote a porušenie povinnosti</w:t>
      </w:r>
      <w:r w:rsidR="00283BC8" w:rsidRPr="000A0981">
        <w:rPr>
          <w:rFonts w:ascii="Times New Roman" w:hAnsi="Times New Roman" w:cs="Times New Roman"/>
          <w:sz w:val="24"/>
          <w:szCs w:val="24"/>
        </w:rPr>
        <w:t xml:space="preserve"> </w:t>
      </w:r>
      <w:r w:rsidR="000A0981" w:rsidRPr="000A0981">
        <w:rPr>
          <w:rFonts w:ascii="Times New Roman" w:hAnsi="Times New Roman" w:cs="Times New Roman"/>
          <w:sz w:val="24"/>
          <w:szCs w:val="24"/>
        </w:rPr>
        <w:t>podľa</w:t>
      </w:r>
      <w:r w:rsidR="00372068" w:rsidRPr="000A0981">
        <w:rPr>
          <w:rFonts w:ascii="Times New Roman" w:hAnsi="Times New Roman" w:cs="Times New Roman"/>
          <w:sz w:val="24"/>
          <w:szCs w:val="24"/>
        </w:rPr>
        <w:t xml:space="preserve"> </w:t>
      </w:r>
      <w:r w:rsidR="00E1201C" w:rsidRPr="000A0981">
        <w:rPr>
          <w:rFonts w:ascii="Times New Roman" w:hAnsi="Times New Roman" w:cs="Times New Roman"/>
          <w:sz w:val="24"/>
          <w:szCs w:val="24"/>
        </w:rPr>
        <w:t xml:space="preserve">bodu </w:t>
      </w:r>
      <w:r w:rsidR="000A0981" w:rsidRPr="000A0981">
        <w:rPr>
          <w:rFonts w:ascii="Times New Roman" w:hAnsi="Times New Roman" w:cs="Times New Roman"/>
          <w:sz w:val="24"/>
          <w:szCs w:val="24"/>
        </w:rPr>
        <w:t xml:space="preserve">7.12 alebo </w:t>
      </w:r>
      <w:r w:rsidR="00BF7602" w:rsidRPr="000A0981">
        <w:rPr>
          <w:rFonts w:ascii="Times New Roman" w:hAnsi="Times New Roman" w:cs="Times New Roman"/>
          <w:sz w:val="24"/>
          <w:szCs w:val="24"/>
        </w:rPr>
        <w:t>9.5</w:t>
      </w:r>
      <w:r w:rsidR="00372068" w:rsidRPr="000A0981">
        <w:rPr>
          <w:rFonts w:ascii="Times New Roman" w:hAnsi="Times New Roman" w:cs="Times New Roman"/>
          <w:sz w:val="24"/>
          <w:szCs w:val="24"/>
        </w:rPr>
        <w:t>,</w:t>
      </w:r>
    </w:p>
    <w:p w14:paraId="739FCA12" w14:textId="65BFABEB" w:rsidR="00372068" w:rsidRPr="00223FFD" w:rsidRDefault="000A0981" w:rsidP="00D27A75">
      <w:pPr>
        <w:pStyle w:val="MLOdsek"/>
        <w:numPr>
          <w:ilvl w:val="0"/>
          <w:numId w:val="31"/>
        </w:numPr>
        <w:tabs>
          <w:tab w:val="left" w:pos="993"/>
        </w:tabs>
        <w:spacing w:after="240"/>
        <w:ind w:left="993" w:hanging="426"/>
        <w:rPr>
          <w:rFonts w:ascii="Times New Roman" w:hAnsi="Times New Roman" w:cs="Times New Roman"/>
          <w:sz w:val="24"/>
          <w:szCs w:val="24"/>
        </w:rPr>
      </w:pPr>
      <w:r>
        <w:rPr>
          <w:rFonts w:ascii="Times New Roman" w:hAnsi="Times New Roman" w:cs="Times New Roman"/>
          <w:sz w:val="24"/>
          <w:szCs w:val="24"/>
        </w:rPr>
        <w:t>p</w:t>
      </w:r>
      <w:r w:rsidR="00372068" w:rsidRPr="00EE3611">
        <w:rPr>
          <w:rFonts w:ascii="Times New Roman" w:hAnsi="Times New Roman" w:cs="Times New Roman"/>
          <w:sz w:val="24"/>
          <w:szCs w:val="24"/>
        </w:rPr>
        <w:t xml:space="preserve">orušenie povinností </w:t>
      </w:r>
      <w:r>
        <w:rPr>
          <w:rFonts w:ascii="Times New Roman" w:hAnsi="Times New Roman" w:cs="Times New Roman"/>
          <w:sz w:val="24"/>
          <w:szCs w:val="24"/>
        </w:rPr>
        <w:t xml:space="preserve">Zhotoviteľa </w:t>
      </w:r>
      <w:r w:rsidR="00867A99" w:rsidRPr="00EE3611">
        <w:rPr>
          <w:rFonts w:ascii="Times New Roman" w:hAnsi="Times New Roman" w:cs="Times New Roman"/>
          <w:sz w:val="24"/>
          <w:szCs w:val="24"/>
        </w:rPr>
        <w:t>týkajúc</w:t>
      </w:r>
      <w:r w:rsidR="00867A99">
        <w:rPr>
          <w:rFonts w:ascii="Times New Roman" w:hAnsi="Times New Roman" w:cs="Times New Roman"/>
          <w:sz w:val="24"/>
          <w:szCs w:val="24"/>
        </w:rPr>
        <w:t>ich</w:t>
      </w:r>
      <w:r w:rsidR="00867A99" w:rsidRPr="00EE3611">
        <w:rPr>
          <w:rFonts w:ascii="Times New Roman" w:hAnsi="Times New Roman" w:cs="Times New Roman"/>
          <w:sz w:val="24"/>
          <w:szCs w:val="24"/>
        </w:rPr>
        <w:t xml:space="preserve"> </w:t>
      </w:r>
      <w:r w:rsidR="00372068" w:rsidRPr="00EE3611">
        <w:rPr>
          <w:rFonts w:ascii="Times New Roman" w:hAnsi="Times New Roman" w:cs="Times New Roman"/>
          <w:sz w:val="24"/>
          <w:szCs w:val="24"/>
        </w:rPr>
        <w:t>sa „subdodávateľa“ t.</w:t>
      </w:r>
      <w:r w:rsidR="00C65405">
        <w:rPr>
          <w:rFonts w:ascii="Times New Roman" w:hAnsi="Times New Roman" w:cs="Times New Roman"/>
          <w:sz w:val="24"/>
          <w:szCs w:val="24"/>
        </w:rPr>
        <w:t xml:space="preserve"> </w:t>
      </w:r>
      <w:r w:rsidR="00372068" w:rsidRPr="00EE3611">
        <w:rPr>
          <w:rFonts w:ascii="Times New Roman" w:hAnsi="Times New Roman" w:cs="Times New Roman"/>
          <w:sz w:val="24"/>
          <w:szCs w:val="24"/>
        </w:rPr>
        <w:t>j. porušeni</w:t>
      </w:r>
      <w:r w:rsidR="00867A99">
        <w:rPr>
          <w:rFonts w:ascii="Times New Roman" w:hAnsi="Times New Roman" w:cs="Times New Roman"/>
          <w:sz w:val="24"/>
          <w:szCs w:val="24"/>
        </w:rPr>
        <w:t>e</w:t>
      </w:r>
      <w:r>
        <w:rPr>
          <w:rFonts w:ascii="Times New Roman" w:hAnsi="Times New Roman" w:cs="Times New Roman"/>
          <w:sz w:val="24"/>
          <w:szCs w:val="24"/>
        </w:rPr>
        <w:t xml:space="preserve"> </w:t>
      </w:r>
      <w:r w:rsidR="006646D4">
        <w:rPr>
          <w:rFonts w:ascii="Times New Roman" w:hAnsi="Times New Roman" w:cs="Times New Roman"/>
          <w:sz w:val="24"/>
          <w:szCs w:val="24"/>
        </w:rPr>
        <w:t xml:space="preserve">ktorejkoľvek </w:t>
      </w:r>
      <w:r>
        <w:rPr>
          <w:rFonts w:ascii="Times New Roman" w:hAnsi="Times New Roman" w:cs="Times New Roman"/>
          <w:sz w:val="24"/>
          <w:szCs w:val="24"/>
        </w:rPr>
        <w:t>povinnosti podľa</w:t>
      </w:r>
      <w:r w:rsidR="00372068" w:rsidRPr="00EE3611">
        <w:rPr>
          <w:rFonts w:ascii="Times New Roman" w:hAnsi="Times New Roman" w:cs="Times New Roman"/>
          <w:sz w:val="24"/>
          <w:szCs w:val="24"/>
        </w:rPr>
        <w:t xml:space="preserve"> </w:t>
      </w:r>
      <w:r w:rsidR="00E1201C" w:rsidRPr="000A0981">
        <w:rPr>
          <w:rFonts w:ascii="Times New Roman" w:hAnsi="Times New Roman" w:cs="Times New Roman"/>
          <w:sz w:val="24"/>
          <w:szCs w:val="24"/>
        </w:rPr>
        <w:t>bodov</w:t>
      </w:r>
      <w:r w:rsidR="004B2800">
        <w:rPr>
          <w:rFonts w:ascii="Times New Roman" w:hAnsi="Times New Roman" w:cs="Times New Roman"/>
          <w:sz w:val="24"/>
          <w:szCs w:val="24"/>
        </w:rPr>
        <w:t xml:space="preserve"> 1.11,</w:t>
      </w:r>
      <w:r w:rsidR="00DA744E">
        <w:rPr>
          <w:rFonts w:ascii="Times New Roman" w:hAnsi="Times New Roman" w:cs="Times New Roman"/>
          <w:sz w:val="24"/>
          <w:szCs w:val="24"/>
        </w:rPr>
        <w:t xml:space="preserve"> 1.12,</w:t>
      </w:r>
      <w:r w:rsidR="00283BC8" w:rsidRPr="000A0981">
        <w:rPr>
          <w:rFonts w:ascii="Times New Roman" w:hAnsi="Times New Roman" w:cs="Times New Roman"/>
          <w:sz w:val="24"/>
          <w:szCs w:val="24"/>
        </w:rPr>
        <w:t xml:space="preserve"> </w:t>
      </w:r>
      <w:r w:rsidR="00372068" w:rsidRPr="000A0981">
        <w:rPr>
          <w:rFonts w:ascii="Times New Roman" w:hAnsi="Times New Roman" w:cs="Times New Roman"/>
          <w:sz w:val="24"/>
          <w:szCs w:val="24"/>
        </w:rPr>
        <w:t>1</w:t>
      </w:r>
      <w:r w:rsidR="00E1201C" w:rsidRPr="000A0981">
        <w:rPr>
          <w:rFonts w:ascii="Times New Roman" w:hAnsi="Times New Roman" w:cs="Times New Roman"/>
          <w:sz w:val="24"/>
          <w:szCs w:val="24"/>
        </w:rPr>
        <w:t>6</w:t>
      </w:r>
      <w:r w:rsidR="00372068" w:rsidRPr="000A0981">
        <w:rPr>
          <w:rFonts w:ascii="Times New Roman" w:hAnsi="Times New Roman" w:cs="Times New Roman"/>
          <w:sz w:val="24"/>
          <w:szCs w:val="24"/>
        </w:rPr>
        <w:t>.3, 1</w:t>
      </w:r>
      <w:r w:rsidR="00E1201C" w:rsidRPr="000A0981">
        <w:rPr>
          <w:rFonts w:ascii="Times New Roman" w:hAnsi="Times New Roman" w:cs="Times New Roman"/>
          <w:sz w:val="24"/>
          <w:szCs w:val="24"/>
        </w:rPr>
        <w:t>6</w:t>
      </w:r>
      <w:r w:rsidR="00372068" w:rsidRPr="000A0981">
        <w:rPr>
          <w:rFonts w:ascii="Times New Roman" w:hAnsi="Times New Roman" w:cs="Times New Roman"/>
          <w:sz w:val="24"/>
          <w:szCs w:val="24"/>
        </w:rPr>
        <w:t>.4, 1</w:t>
      </w:r>
      <w:r w:rsidR="00E1201C" w:rsidRPr="000A0981">
        <w:rPr>
          <w:rFonts w:ascii="Times New Roman" w:hAnsi="Times New Roman" w:cs="Times New Roman"/>
          <w:sz w:val="24"/>
          <w:szCs w:val="24"/>
        </w:rPr>
        <w:t>6</w:t>
      </w:r>
      <w:r w:rsidR="00372068" w:rsidRPr="000A0981">
        <w:rPr>
          <w:rFonts w:ascii="Times New Roman" w:hAnsi="Times New Roman" w:cs="Times New Roman"/>
          <w:sz w:val="24"/>
          <w:szCs w:val="24"/>
        </w:rPr>
        <w:t>.</w:t>
      </w:r>
      <w:r w:rsidR="002B6875" w:rsidRPr="000A0981">
        <w:rPr>
          <w:rFonts w:ascii="Times New Roman" w:hAnsi="Times New Roman" w:cs="Times New Roman"/>
          <w:sz w:val="24"/>
          <w:szCs w:val="24"/>
        </w:rPr>
        <w:t>5</w:t>
      </w:r>
      <w:r w:rsidRPr="000A0981">
        <w:rPr>
          <w:rFonts w:ascii="Times New Roman" w:hAnsi="Times New Roman" w:cs="Times New Roman"/>
          <w:sz w:val="24"/>
          <w:szCs w:val="24"/>
        </w:rPr>
        <w:t>, 16.6</w:t>
      </w:r>
      <w:r w:rsidR="0004754D">
        <w:rPr>
          <w:rFonts w:ascii="Times New Roman" w:hAnsi="Times New Roman" w:cs="Times New Roman"/>
          <w:sz w:val="24"/>
          <w:szCs w:val="24"/>
        </w:rPr>
        <w:t xml:space="preserve"> a 16.8</w:t>
      </w:r>
      <w:r w:rsidR="00372068" w:rsidRPr="00223FFD">
        <w:rPr>
          <w:rFonts w:ascii="Times New Roman" w:hAnsi="Times New Roman" w:cs="Times New Roman"/>
          <w:sz w:val="24"/>
          <w:szCs w:val="24"/>
        </w:rPr>
        <w:t xml:space="preserve">, </w:t>
      </w:r>
    </w:p>
    <w:p w14:paraId="54180142" w14:textId="77777777" w:rsidR="00372068" w:rsidRPr="00EE3611" w:rsidRDefault="00932AEF" w:rsidP="00D27A75">
      <w:pPr>
        <w:pStyle w:val="MLOdsek"/>
        <w:numPr>
          <w:ilvl w:val="0"/>
          <w:numId w:val="31"/>
        </w:numPr>
        <w:tabs>
          <w:tab w:val="left" w:pos="993"/>
        </w:tabs>
        <w:spacing w:after="240"/>
        <w:ind w:left="993" w:hanging="426"/>
        <w:rPr>
          <w:rFonts w:ascii="Times New Roman" w:hAnsi="Times New Roman" w:cs="Times New Roman"/>
          <w:sz w:val="24"/>
          <w:szCs w:val="24"/>
        </w:rPr>
      </w:pPr>
      <w:r w:rsidRPr="00223FFD">
        <w:rPr>
          <w:rFonts w:ascii="Times New Roman" w:hAnsi="Times New Roman" w:cs="Times New Roman"/>
          <w:sz w:val="24"/>
          <w:szCs w:val="24"/>
        </w:rPr>
        <w:t>vyhláseni</w:t>
      </w:r>
      <w:r>
        <w:rPr>
          <w:rFonts w:ascii="Times New Roman" w:hAnsi="Times New Roman" w:cs="Times New Roman"/>
          <w:sz w:val="24"/>
          <w:szCs w:val="24"/>
        </w:rPr>
        <w:t>e</w:t>
      </w:r>
      <w:r w:rsidRPr="00223FFD">
        <w:rPr>
          <w:rFonts w:ascii="Times New Roman" w:hAnsi="Times New Roman" w:cs="Times New Roman"/>
          <w:sz w:val="24"/>
          <w:szCs w:val="24"/>
        </w:rPr>
        <w:t xml:space="preserve"> </w:t>
      </w:r>
      <w:r w:rsidR="00372068" w:rsidRPr="00223FFD">
        <w:rPr>
          <w:rFonts w:ascii="Times New Roman" w:hAnsi="Times New Roman" w:cs="Times New Roman"/>
          <w:sz w:val="24"/>
          <w:szCs w:val="24"/>
        </w:rPr>
        <w:t xml:space="preserve">konkurzu na majetok </w:t>
      </w:r>
      <w:r>
        <w:rPr>
          <w:rFonts w:ascii="Times New Roman" w:hAnsi="Times New Roman" w:cs="Times New Roman"/>
          <w:sz w:val="24"/>
          <w:szCs w:val="24"/>
        </w:rPr>
        <w:t>Z</w:t>
      </w:r>
      <w:r w:rsidRPr="00223FFD">
        <w:rPr>
          <w:rFonts w:ascii="Times New Roman" w:hAnsi="Times New Roman" w:cs="Times New Roman"/>
          <w:sz w:val="24"/>
          <w:szCs w:val="24"/>
        </w:rPr>
        <w:t>hotoviteľa</w:t>
      </w:r>
      <w:r w:rsidR="00372068" w:rsidRPr="00223FFD">
        <w:rPr>
          <w:rFonts w:ascii="Times New Roman" w:hAnsi="Times New Roman" w:cs="Times New Roman"/>
          <w:sz w:val="24"/>
          <w:szCs w:val="24"/>
        </w:rPr>
        <w:t xml:space="preserve"> alebo </w:t>
      </w:r>
      <w:r w:rsidRPr="00223FFD">
        <w:rPr>
          <w:rFonts w:ascii="Times New Roman" w:hAnsi="Times New Roman" w:cs="Times New Roman"/>
          <w:sz w:val="24"/>
          <w:szCs w:val="24"/>
        </w:rPr>
        <w:t>zastaveni</w:t>
      </w:r>
      <w:r>
        <w:rPr>
          <w:rFonts w:ascii="Times New Roman" w:hAnsi="Times New Roman" w:cs="Times New Roman"/>
          <w:sz w:val="24"/>
          <w:szCs w:val="24"/>
        </w:rPr>
        <w:t>e</w:t>
      </w:r>
      <w:r w:rsidRPr="00223FFD">
        <w:rPr>
          <w:rFonts w:ascii="Times New Roman" w:hAnsi="Times New Roman" w:cs="Times New Roman"/>
          <w:sz w:val="24"/>
          <w:szCs w:val="24"/>
        </w:rPr>
        <w:t xml:space="preserve"> </w:t>
      </w:r>
      <w:r w:rsidR="00372068" w:rsidRPr="00223FFD">
        <w:rPr>
          <w:rFonts w:ascii="Times New Roman" w:hAnsi="Times New Roman" w:cs="Times New Roman"/>
          <w:sz w:val="24"/>
          <w:szCs w:val="24"/>
        </w:rPr>
        <w:t>konkurzného konania pre nedostatok majetku alebo zrušenia konkurzu pre nedostatok majetku,</w:t>
      </w:r>
    </w:p>
    <w:p w14:paraId="37F53065" w14:textId="27B48888" w:rsidR="00372068" w:rsidRPr="00EE3611" w:rsidRDefault="00372068" w:rsidP="00D27A75">
      <w:pPr>
        <w:pStyle w:val="MLOdsek"/>
        <w:numPr>
          <w:ilvl w:val="0"/>
          <w:numId w:val="31"/>
        </w:numPr>
        <w:tabs>
          <w:tab w:val="left" w:pos="993"/>
        </w:tabs>
        <w:spacing w:after="240"/>
        <w:ind w:left="993" w:hanging="426"/>
        <w:rPr>
          <w:rFonts w:ascii="Times New Roman" w:hAnsi="Times New Roman" w:cs="Times New Roman"/>
          <w:sz w:val="24"/>
          <w:szCs w:val="24"/>
        </w:rPr>
      </w:pPr>
      <w:r w:rsidRPr="00223FFD">
        <w:rPr>
          <w:rFonts w:ascii="Times New Roman" w:hAnsi="Times New Roman" w:cs="Times New Roman"/>
          <w:sz w:val="24"/>
          <w:szCs w:val="24"/>
        </w:rPr>
        <w:t xml:space="preserve">ak sa Zhotoviteľ stane spoločnosťou v kríze v zmysle § 67a Obchodného zákonníka, </w:t>
      </w:r>
      <w:r w:rsidR="00A163FE">
        <w:rPr>
          <w:rFonts w:ascii="Times New Roman" w:hAnsi="Times New Roman" w:cs="Times New Roman"/>
          <w:sz w:val="24"/>
          <w:szCs w:val="24"/>
        </w:rPr>
        <w:t xml:space="preserve">ak Zhotoviteľ </w:t>
      </w:r>
      <w:r w:rsidRPr="00223FFD">
        <w:rPr>
          <w:rFonts w:ascii="Times New Roman" w:hAnsi="Times New Roman" w:cs="Times New Roman"/>
          <w:sz w:val="24"/>
          <w:szCs w:val="24"/>
        </w:rPr>
        <w:t xml:space="preserve">je preukázateľne v úpadku alebo ak majetok </w:t>
      </w:r>
      <w:r w:rsidR="00932AEF">
        <w:rPr>
          <w:rFonts w:ascii="Times New Roman" w:hAnsi="Times New Roman" w:cs="Times New Roman"/>
          <w:sz w:val="24"/>
          <w:szCs w:val="24"/>
        </w:rPr>
        <w:t>Z</w:t>
      </w:r>
      <w:r w:rsidR="00932AEF" w:rsidRPr="00223FFD">
        <w:rPr>
          <w:rFonts w:ascii="Times New Roman" w:hAnsi="Times New Roman" w:cs="Times New Roman"/>
          <w:sz w:val="24"/>
          <w:szCs w:val="24"/>
        </w:rPr>
        <w:t>hotoviteľa</w:t>
      </w:r>
      <w:r w:rsidRPr="00223FFD">
        <w:rPr>
          <w:rFonts w:ascii="Times New Roman" w:hAnsi="Times New Roman" w:cs="Times New Roman"/>
          <w:sz w:val="24"/>
          <w:szCs w:val="24"/>
        </w:rPr>
        <w:t xml:space="preserve"> je predmetom exekučného konania, </w:t>
      </w:r>
      <w:r w:rsidR="00932AEF">
        <w:rPr>
          <w:rFonts w:ascii="Times New Roman" w:hAnsi="Times New Roman" w:cs="Times New Roman"/>
          <w:sz w:val="24"/>
          <w:szCs w:val="24"/>
        </w:rPr>
        <w:t>Z</w:t>
      </w:r>
      <w:r w:rsidR="00932AEF" w:rsidRPr="00223FFD">
        <w:rPr>
          <w:rFonts w:ascii="Times New Roman" w:hAnsi="Times New Roman" w:cs="Times New Roman"/>
          <w:sz w:val="24"/>
          <w:szCs w:val="24"/>
        </w:rPr>
        <w:t>hotoviteľ</w:t>
      </w:r>
      <w:r w:rsidRPr="00223FFD">
        <w:rPr>
          <w:rFonts w:ascii="Times New Roman" w:hAnsi="Times New Roman" w:cs="Times New Roman"/>
          <w:sz w:val="24"/>
          <w:szCs w:val="24"/>
        </w:rPr>
        <w:t xml:space="preserve"> vstúpi do likvidácie</w:t>
      </w:r>
      <w:r w:rsidR="00A163FE">
        <w:rPr>
          <w:rFonts w:ascii="Times New Roman" w:hAnsi="Times New Roman" w:cs="Times New Roman"/>
          <w:sz w:val="24"/>
          <w:szCs w:val="24"/>
        </w:rPr>
        <w:t xml:space="preserve"> alebo Zhotoviteľ</w:t>
      </w:r>
      <w:r w:rsidRPr="00223FFD">
        <w:rPr>
          <w:rFonts w:ascii="Times New Roman" w:hAnsi="Times New Roman" w:cs="Times New Roman"/>
          <w:sz w:val="24"/>
          <w:szCs w:val="24"/>
        </w:rPr>
        <w:t xml:space="preserve"> preruší alebo skončí svoju podnikateľskú činnosť,</w:t>
      </w:r>
    </w:p>
    <w:p w14:paraId="544E705A" w14:textId="77777777" w:rsidR="00372068" w:rsidRPr="00EE3611" w:rsidRDefault="00372068" w:rsidP="00D27A75">
      <w:pPr>
        <w:pStyle w:val="MLOdsek"/>
        <w:numPr>
          <w:ilvl w:val="0"/>
          <w:numId w:val="31"/>
        </w:numPr>
        <w:tabs>
          <w:tab w:val="left" w:pos="993"/>
        </w:tabs>
        <w:spacing w:after="240"/>
        <w:ind w:left="993" w:hanging="426"/>
        <w:rPr>
          <w:rFonts w:ascii="Times New Roman" w:hAnsi="Times New Roman" w:cs="Times New Roman"/>
          <w:sz w:val="24"/>
          <w:szCs w:val="24"/>
        </w:rPr>
      </w:pPr>
      <w:r w:rsidRPr="00223FFD">
        <w:rPr>
          <w:rFonts w:ascii="Times New Roman" w:hAnsi="Times New Roman" w:cs="Times New Roman"/>
          <w:sz w:val="24"/>
          <w:szCs w:val="24"/>
        </w:rPr>
        <w:t>ak bude Zhotoviteľ</w:t>
      </w:r>
      <w:r w:rsidR="00932AEF">
        <w:rPr>
          <w:rFonts w:ascii="Times New Roman" w:hAnsi="Times New Roman" w:cs="Times New Roman"/>
          <w:sz w:val="24"/>
          <w:szCs w:val="24"/>
        </w:rPr>
        <w:t>ovi</w:t>
      </w:r>
      <w:r w:rsidRPr="00223FFD">
        <w:rPr>
          <w:rFonts w:ascii="Times New Roman" w:hAnsi="Times New Roman" w:cs="Times New Roman"/>
          <w:sz w:val="24"/>
          <w:szCs w:val="24"/>
        </w:rPr>
        <w:t xml:space="preserve"> právoplatným rozhodnutím súdu uložený trest zrušenia právnickej osoby, trest zákazu činnosti, trest zákazu prijímať dotácie alebo subvencie, trest zákazu prijímať pomoc a podporu poskytovanú z fondov Európskej únie</w:t>
      </w:r>
      <w:r w:rsidR="00A163FE">
        <w:rPr>
          <w:rFonts w:ascii="Times New Roman" w:hAnsi="Times New Roman" w:cs="Times New Roman"/>
          <w:sz w:val="24"/>
          <w:szCs w:val="24"/>
        </w:rPr>
        <w:t xml:space="preserve"> alebo</w:t>
      </w:r>
      <w:r w:rsidRPr="00223FFD">
        <w:rPr>
          <w:rFonts w:ascii="Times New Roman" w:hAnsi="Times New Roman" w:cs="Times New Roman"/>
          <w:sz w:val="24"/>
          <w:szCs w:val="24"/>
        </w:rPr>
        <w:t xml:space="preserve"> trest zákazu účasti vo verejnom obstarávaní, </w:t>
      </w:r>
    </w:p>
    <w:p w14:paraId="6039087B" w14:textId="77777777" w:rsidR="00372068" w:rsidRPr="00EE3611" w:rsidRDefault="00372068" w:rsidP="00D27A75">
      <w:pPr>
        <w:pStyle w:val="MLOdsek"/>
        <w:numPr>
          <w:ilvl w:val="0"/>
          <w:numId w:val="31"/>
        </w:numPr>
        <w:tabs>
          <w:tab w:val="left" w:pos="993"/>
        </w:tabs>
        <w:spacing w:after="240"/>
        <w:ind w:left="993" w:hanging="426"/>
        <w:rPr>
          <w:rFonts w:ascii="Times New Roman" w:hAnsi="Times New Roman" w:cs="Times New Roman"/>
          <w:sz w:val="24"/>
          <w:szCs w:val="24"/>
        </w:rPr>
      </w:pPr>
      <w:r w:rsidRPr="00223FFD">
        <w:rPr>
          <w:rFonts w:ascii="Times New Roman" w:hAnsi="Times New Roman" w:cs="Times New Roman"/>
          <w:sz w:val="24"/>
          <w:szCs w:val="24"/>
        </w:rPr>
        <w:t>ak sa právoplatným rozhodnutím súdu preukáže, že Zhotoviteľ ponúkol alebo dal úplatok ktorémukoľvek zamestnancovi alebo oprávnenému zástupcovi Objednávateľa,</w:t>
      </w:r>
    </w:p>
    <w:p w14:paraId="20213158" w14:textId="3652D4F5" w:rsidR="00BB086D" w:rsidRDefault="00BB086D" w:rsidP="00D27A75">
      <w:pPr>
        <w:pStyle w:val="MLOdsek"/>
        <w:numPr>
          <w:ilvl w:val="0"/>
          <w:numId w:val="31"/>
        </w:numPr>
        <w:tabs>
          <w:tab w:val="left" w:pos="993"/>
        </w:tabs>
        <w:spacing w:after="240"/>
        <w:ind w:left="993" w:hanging="426"/>
        <w:rPr>
          <w:rFonts w:ascii="Times New Roman" w:hAnsi="Times New Roman" w:cs="Times New Roman"/>
          <w:sz w:val="24"/>
          <w:szCs w:val="24"/>
        </w:rPr>
      </w:pPr>
      <w:r w:rsidRPr="00096247">
        <w:rPr>
          <w:rFonts w:ascii="Times New Roman" w:hAnsi="Times New Roman"/>
          <w:sz w:val="24"/>
          <w:lang w:eastAsia="sk-SK"/>
        </w:rPr>
        <w:t xml:space="preserve">ak boli voči </w:t>
      </w:r>
      <w:r>
        <w:rPr>
          <w:rFonts w:ascii="Times New Roman" w:hAnsi="Times New Roman"/>
          <w:sz w:val="24"/>
          <w:lang w:eastAsia="sk-SK"/>
        </w:rPr>
        <w:t>Zhotoviteľovi</w:t>
      </w:r>
      <w:r w:rsidRPr="00096247">
        <w:rPr>
          <w:rFonts w:ascii="Times New Roman" w:hAnsi="Times New Roman"/>
          <w:sz w:val="24"/>
          <w:lang w:eastAsia="sk-SK"/>
        </w:rPr>
        <w:t xml:space="preserve"> začaté konania obdobné konaniam podľa</w:t>
      </w:r>
      <w:r>
        <w:rPr>
          <w:rFonts w:ascii="Times New Roman" w:hAnsi="Times New Roman"/>
          <w:sz w:val="24"/>
          <w:lang w:eastAsia="sk-SK"/>
        </w:rPr>
        <w:t xml:space="preserve"> písm. f) až i)</w:t>
      </w:r>
      <w:r w:rsidRPr="00096247">
        <w:rPr>
          <w:rFonts w:ascii="Times New Roman" w:hAnsi="Times New Roman"/>
          <w:sz w:val="24"/>
          <w:lang w:eastAsia="sk-SK"/>
        </w:rPr>
        <w:t xml:space="preserve"> tohto bodu v súlade s predpismi platnými v krajine sídla </w:t>
      </w:r>
      <w:r>
        <w:rPr>
          <w:rFonts w:ascii="Times New Roman" w:hAnsi="Times New Roman"/>
          <w:sz w:val="24"/>
          <w:lang w:eastAsia="sk-SK"/>
        </w:rPr>
        <w:t>Zhotoviteľa,</w:t>
      </w:r>
      <w:r w:rsidR="00DC6B9C">
        <w:rPr>
          <w:rFonts w:ascii="Times New Roman" w:hAnsi="Times New Roman"/>
          <w:sz w:val="24"/>
          <w:lang w:eastAsia="sk-SK"/>
        </w:rPr>
        <w:t xml:space="preserve"> mieste podnikania Zhotoviteľa alebo mieste obvyklého pobytu Zhotoviteľa,</w:t>
      </w:r>
    </w:p>
    <w:p w14:paraId="07074415" w14:textId="5B74850D" w:rsidR="00372068" w:rsidRPr="00EC715D" w:rsidRDefault="00372068" w:rsidP="00D27A75">
      <w:pPr>
        <w:pStyle w:val="MLOdsek"/>
        <w:numPr>
          <w:ilvl w:val="0"/>
          <w:numId w:val="31"/>
        </w:numPr>
        <w:tabs>
          <w:tab w:val="left" w:pos="993"/>
        </w:tabs>
        <w:spacing w:after="240"/>
        <w:ind w:left="993" w:hanging="426"/>
        <w:rPr>
          <w:rFonts w:ascii="Times New Roman" w:hAnsi="Times New Roman" w:cs="Times New Roman"/>
          <w:sz w:val="24"/>
          <w:szCs w:val="24"/>
        </w:rPr>
      </w:pPr>
      <w:r w:rsidRPr="00223FFD">
        <w:rPr>
          <w:rFonts w:ascii="Times New Roman" w:hAnsi="Times New Roman" w:cs="Times New Roman"/>
          <w:sz w:val="24"/>
          <w:szCs w:val="24"/>
        </w:rPr>
        <w:t>ak preukázateľne nastala</w:t>
      </w:r>
      <w:r w:rsidRPr="00EE3611">
        <w:rPr>
          <w:rFonts w:ascii="Times New Roman" w:hAnsi="Times New Roman" w:cs="Times New Roman"/>
          <w:bCs/>
          <w:color w:val="000000" w:themeColor="text1"/>
          <w:sz w:val="24"/>
          <w:szCs w:val="24"/>
        </w:rPr>
        <w:t xml:space="preserve"> skutočnosť, ktorá môže viesť k výmazu z registra partnerov verejného sektora podľa </w:t>
      </w:r>
      <w:r w:rsidR="00892B2C">
        <w:rPr>
          <w:rFonts w:ascii="Times New Roman" w:hAnsi="Times New Roman" w:cs="Times New Roman"/>
          <w:bCs/>
          <w:color w:val="000000" w:themeColor="text1"/>
          <w:sz w:val="24"/>
          <w:szCs w:val="24"/>
        </w:rPr>
        <w:t>Z</w:t>
      </w:r>
      <w:r w:rsidRPr="00EE3611">
        <w:rPr>
          <w:rFonts w:ascii="Times New Roman" w:hAnsi="Times New Roman" w:cs="Times New Roman"/>
          <w:bCs/>
          <w:color w:val="000000" w:themeColor="text1"/>
          <w:sz w:val="24"/>
          <w:szCs w:val="24"/>
        </w:rPr>
        <w:t>ákona o regis</w:t>
      </w:r>
      <w:r w:rsidR="00EC715D">
        <w:rPr>
          <w:rFonts w:ascii="Times New Roman" w:hAnsi="Times New Roman" w:cs="Times New Roman"/>
          <w:bCs/>
          <w:color w:val="000000" w:themeColor="text1"/>
          <w:sz w:val="24"/>
          <w:szCs w:val="24"/>
        </w:rPr>
        <w:t>tri partnerov verejného sektora,</w:t>
      </w:r>
    </w:p>
    <w:p w14:paraId="3CCB9499" w14:textId="619ABB9B" w:rsidR="00A81A4D" w:rsidRDefault="00617383" w:rsidP="00D27A75">
      <w:pPr>
        <w:pStyle w:val="MLOdsek"/>
        <w:numPr>
          <w:ilvl w:val="0"/>
          <w:numId w:val="31"/>
        </w:numPr>
        <w:tabs>
          <w:tab w:val="left" w:pos="993"/>
        </w:tabs>
        <w:spacing w:after="240"/>
        <w:ind w:left="993" w:hanging="426"/>
        <w:rPr>
          <w:rFonts w:ascii="Times New Roman" w:hAnsi="Times New Roman" w:cs="Times New Roman"/>
          <w:sz w:val="24"/>
          <w:szCs w:val="24"/>
        </w:rPr>
      </w:pPr>
      <w:r>
        <w:rPr>
          <w:rFonts w:ascii="Times New Roman" w:hAnsi="Times New Roman" w:cs="Times New Roman"/>
          <w:sz w:val="24"/>
          <w:szCs w:val="24"/>
        </w:rPr>
        <w:t>p</w:t>
      </w:r>
      <w:r w:rsidR="00EC715D" w:rsidRPr="00EE3611">
        <w:rPr>
          <w:rFonts w:ascii="Times New Roman" w:hAnsi="Times New Roman" w:cs="Times New Roman"/>
          <w:sz w:val="24"/>
          <w:szCs w:val="24"/>
        </w:rPr>
        <w:t>orušenie</w:t>
      </w:r>
      <w:r w:rsidR="00EC715D" w:rsidRPr="00EE3611">
        <w:rPr>
          <w:rFonts w:ascii="Times New Roman" w:hAnsi="Times New Roman" w:cs="Times New Roman"/>
          <w:sz w:val="24"/>
          <w:szCs w:val="24"/>
          <w:lang w:eastAsia="sk-SK"/>
        </w:rPr>
        <w:t xml:space="preserve"> povinností </w:t>
      </w:r>
      <w:r w:rsidR="00EC715D">
        <w:rPr>
          <w:rFonts w:ascii="Times New Roman" w:hAnsi="Times New Roman" w:cs="Times New Roman"/>
          <w:sz w:val="24"/>
          <w:szCs w:val="24"/>
          <w:lang w:eastAsia="sk-SK"/>
        </w:rPr>
        <w:t xml:space="preserve">uvedených </w:t>
      </w:r>
      <w:r w:rsidR="00EC715D" w:rsidRPr="00EE3611">
        <w:rPr>
          <w:rFonts w:ascii="Times New Roman" w:hAnsi="Times New Roman" w:cs="Times New Roman"/>
          <w:sz w:val="24"/>
          <w:szCs w:val="24"/>
          <w:lang w:eastAsia="sk-SK"/>
        </w:rPr>
        <w:t>v bod</w:t>
      </w:r>
      <w:r w:rsidR="00EC715D">
        <w:rPr>
          <w:rFonts w:ascii="Times New Roman" w:hAnsi="Times New Roman" w:cs="Times New Roman"/>
          <w:sz w:val="24"/>
          <w:szCs w:val="24"/>
          <w:lang w:eastAsia="sk-SK"/>
        </w:rPr>
        <w:t>och</w:t>
      </w:r>
      <w:r w:rsidR="00A163FE">
        <w:rPr>
          <w:rFonts w:ascii="Times New Roman" w:hAnsi="Times New Roman" w:cs="Times New Roman"/>
          <w:sz w:val="24"/>
          <w:szCs w:val="24"/>
          <w:lang w:eastAsia="sk-SK"/>
        </w:rPr>
        <w:t xml:space="preserve"> 6.2 písm. d), f), j), k), l), m), o), p) a q)</w:t>
      </w:r>
      <w:r w:rsidR="00EC715D" w:rsidRPr="00EE3611">
        <w:rPr>
          <w:rFonts w:ascii="Times New Roman" w:hAnsi="Times New Roman" w:cs="Times New Roman"/>
          <w:sz w:val="24"/>
          <w:szCs w:val="24"/>
          <w:lang w:eastAsia="sk-SK"/>
        </w:rPr>
        <w:t xml:space="preserve"> </w:t>
      </w:r>
      <w:r w:rsidR="00EC715D">
        <w:rPr>
          <w:rFonts w:ascii="Times New Roman" w:hAnsi="Times New Roman" w:cs="Times New Roman"/>
          <w:sz w:val="24"/>
          <w:szCs w:val="24"/>
          <w:lang w:eastAsia="sk-SK"/>
        </w:rPr>
        <w:t>Zmluvy</w:t>
      </w:r>
      <w:r w:rsidR="00FD6CE4">
        <w:rPr>
          <w:rFonts w:ascii="Times New Roman" w:hAnsi="Times New Roman" w:cs="Times New Roman"/>
          <w:sz w:val="24"/>
          <w:szCs w:val="24"/>
          <w:lang w:eastAsia="sk-SK"/>
        </w:rPr>
        <w:t>,</w:t>
      </w:r>
      <w:r w:rsidR="00EC715D" w:rsidRPr="00EE3611">
        <w:rPr>
          <w:rFonts w:ascii="Times New Roman" w:hAnsi="Times New Roman" w:cs="Times New Roman"/>
          <w:sz w:val="24"/>
          <w:szCs w:val="24"/>
          <w:lang w:eastAsia="sk-SK"/>
        </w:rPr>
        <w:t xml:space="preserve"> </w:t>
      </w:r>
    </w:p>
    <w:p w14:paraId="3A79A324" w14:textId="4002F586" w:rsidR="009E324E" w:rsidRDefault="00143762" w:rsidP="00D27A75">
      <w:pPr>
        <w:pStyle w:val="MLOdsek"/>
        <w:numPr>
          <w:ilvl w:val="0"/>
          <w:numId w:val="31"/>
        </w:numPr>
        <w:tabs>
          <w:tab w:val="left" w:pos="993"/>
        </w:tabs>
        <w:spacing w:after="240"/>
        <w:ind w:left="993" w:hanging="426"/>
        <w:rPr>
          <w:rFonts w:ascii="Times New Roman" w:hAnsi="Times New Roman"/>
          <w:sz w:val="24"/>
          <w:szCs w:val="24"/>
        </w:rPr>
      </w:pPr>
      <w:r>
        <w:rPr>
          <w:rFonts w:ascii="Times New Roman" w:hAnsi="Times New Roman"/>
          <w:sz w:val="24"/>
          <w:szCs w:val="24"/>
        </w:rPr>
        <w:lastRenderedPageBreak/>
        <w:t>a</w:t>
      </w:r>
      <w:r w:rsidR="009E324E" w:rsidRPr="009E324E">
        <w:rPr>
          <w:rFonts w:ascii="Times New Roman" w:hAnsi="Times New Roman"/>
          <w:sz w:val="24"/>
          <w:szCs w:val="24"/>
        </w:rPr>
        <w:t xml:space="preserve">k Zhotoviteľ </w:t>
      </w:r>
      <w:r w:rsidR="00A466FA">
        <w:rPr>
          <w:rFonts w:ascii="Times New Roman" w:hAnsi="Times New Roman"/>
          <w:sz w:val="24"/>
          <w:szCs w:val="24"/>
        </w:rPr>
        <w:t xml:space="preserve">nedoplní kauciu </w:t>
      </w:r>
      <w:r w:rsidR="00A466FA" w:rsidRPr="00142A4A">
        <w:rPr>
          <w:rFonts w:ascii="Times New Roman" w:hAnsi="Times New Roman" w:cs="Times New Roman"/>
          <w:sz w:val="24"/>
          <w:szCs w:val="24"/>
        </w:rPr>
        <w:t>na plnú výšku</w:t>
      </w:r>
      <w:r w:rsidR="00A466FA">
        <w:rPr>
          <w:rFonts w:ascii="Times New Roman" w:hAnsi="Times New Roman" w:cs="Times New Roman"/>
          <w:sz w:val="24"/>
          <w:szCs w:val="24"/>
        </w:rPr>
        <w:t xml:space="preserve"> podľa bodu 19.</w:t>
      </w:r>
      <w:r w:rsidR="00BB086D">
        <w:rPr>
          <w:rFonts w:ascii="Times New Roman" w:hAnsi="Times New Roman" w:cs="Times New Roman"/>
          <w:sz w:val="24"/>
          <w:szCs w:val="24"/>
        </w:rPr>
        <w:t>5</w:t>
      </w:r>
      <w:r w:rsidR="00A466FA">
        <w:rPr>
          <w:rFonts w:ascii="Times New Roman" w:hAnsi="Times New Roman" w:cs="Times New Roman"/>
          <w:sz w:val="24"/>
          <w:szCs w:val="24"/>
        </w:rPr>
        <w:t>, alebo dôjde k zániku kaucie podľa článku 19</w:t>
      </w:r>
      <w:r w:rsidR="00B176A3">
        <w:rPr>
          <w:rFonts w:ascii="Times New Roman" w:hAnsi="Times New Roman" w:cs="Times New Roman"/>
          <w:sz w:val="24"/>
          <w:szCs w:val="24"/>
        </w:rPr>
        <w:t>,</w:t>
      </w:r>
      <w:r w:rsidR="009E324E" w:rsidRPr="009E324E">
        <w:rPr>
          <w:rFonts w:ascii="Times New Roman" w:hAnsi="Times New Roman"/>
          <w:sz w:val="24"/>
          <w:szCs w:val="24"/>
        </w:rPr>
        <w:t xml:space="preserve"> </w:t>
      </w:r>
    </w:p>
    <w:p w14:paraId="4C91EC72" w14:textId="6FD88AEE" w:rsidR="001E5C88" w:rsidRPr="009E324E" w:rsidRDefault="001E5C88" w:rsidP="00D27A75">
      <w:pPr>
        <w:pStyle w:val="MLOdsek"/>
        <w:numPr>
          <w:ilvl w:val="0"/>
          <w:numId w:val="31"/>
        </w:numPr>
        <w:tabs>
          <w:tab w:val="left" w:pos="993"/>
        </w:tabs>
        <w:spacing w:after="240"/>
        <w:ind w:left="993" w:hanging="426"/>
        <w:rPr>
          <w:rFonts w:ascii="Times New Roman" w:hAnsi="Times New Roman"/>
          <w:sz w:val="24"/>
          <w:szCs w:val="24"/>
        </w:rPr>
      </w:pPr>
      <w:r w:rsidRPr="001E5C88">
        <w:rPr>
          <w:rFonts w:ascii="Times New Roman" w:hAnsi="Times New Roman"/>
          <w:sz w:val="24"/>
          <w:szCs w:val="24"/>
        </w:rPr>
        <w:t>ak Zhotoviteľ stratí oprávnenie na manipuláciu s</w:t>
      </w:r>
      <w:r>
        <w:rPr>
          <w:rFonts w:ascii="Times New Roman" w:hAnsi="Times New Roman"/>
          <w:sz w:val="24"/>
          <w:szCs w:val="24"/>
        </w:rPr>
        <w:t> utajovanou skutočnosťou v rozsahu podľa bodu 1.10,</w:t>
      </w:r>
    </w:p>
    <w:p w14:paraId="67746967" w14:textId="62B59B2F" w:rsidR="002B6875" w:rsidRDefault="00143762" w:rsidP="00D27A75">
      <w:pPr>
        <w:pStyle w:val="MLOdsek"/>
        <w:numPr>
          <w:ilvl w:val="0"/>
          <w:numId w:val="31"/>
        </w:numPr>
        <w:tabs>
          <w:tab w:val="left" w:pos="993"/>
        </w:tabs>
        <w:spacing w:after="240"/>
        <w:ind w:left="993" w:hanging="426"/>
        <w:rPr>
          <w:rFonts w:ascii="Times New Roman" w:hAnsi="Times New Roman" w:cs="Times New Roman"/>
          <w:sz w:val="24"/>
          <w:szCs w:val="24"/>
        </w:rPr>
      </w:pPr>
      <w:r>
        <w:rPr>
          <w:rFonts w:ascii="Times New Roman" w:hAnsi="Times New Roman" w:cs="Times New Roman"/>
          <w:sz w:val="24"/>
          <w:szCs w:val="24"/>
        </w:rPr>
        <w:t xml:space="preserve">ak Zhotoviteľ opakovane poruší niektorú svoju povinnosť neuvedenú v písmene a) až </w:t>
      </w:r>
      <w:r w:rsidR="001E5C88">
        <w:rPr>
          <w:rFonts w:ascii="Times New Roman" w:hAnsi="Times New Roman" w:cs="Times New Roman"/>
          <w:sz w:val="24"/>
          <w:szCs w:val="24"/>
        </w:rPr>
        <w:t>n</w:t>
      </w:r>
      <w:r>
        <w:rPr>
          <w:rFonts w:ascii="Times New Roman" w:hAnsi="Times New Roman" w:cs="Times New Roman"/>
          <w:sz w:val="24"/>
          <w:szCs w:val="24"/>
        </w:rPr>
        <w:t>) tohto bodu, za opakované porušenie povinnosti sa považuje porušenie tej istej povinn</w:t>
      </w:r>
      <w:r w:rsidR="0052475A">
        <w:rPr>
          <w:rFonts w:ascii="Times New Roman" w:hAnsi="Times New Roman" w:cs="Times New Roman"/>
          <w:sz w:val="24"/>
          <w:szCs w:val="24"/>
        </w:rPr>
        <w:t>o</w:t>
      </w:r>
      <w:r>
        <w:rPr>
          <w:rFonts w:ascii="Times New Roman" w:hAnsi="Times New Roman" w:cs="Times New Roman"/>
          <w:sz w:val="24"/>
          <w:szCs w:val="24"/>
        </w:rPr>
        <w:t>sti minimálne tri krát,</w:t>
      </w:r>
    </w:p>
    <w:p w14:paraId="77FC7FA3" w14:textId="30871E04" w:rsidR="00143762" w:rsidRDefault="00143762" w:rsidP="00D27A75">
      <w:pPr>
        <w:pStyle w:val="MLOdsek"/>
        <w:numPr>
          <w:ilvl w:val="0"/>
          <w:numId w:val="31"/>
        </w:numPr>
        <w:tabs>
          <w:tab w:val="left" w:pos="993"/>
        </w:tabs>
        <w:spacing w:after="240"/>
        <w:ind w:left="993" w:hanging="426"/>
        <w:rPr>
          <w:rFonts w:ascii="Times New Roman" w:hAnsi="Times New Roman" w:cs="Times New Roman"/>
          <w:sz w:val="24"/>
          <w:szCs w:val="24"/>
        </w:rPr>
      </w:pPr>
      <w:r>
        <w:rPr>
          <w:rFonts w:ascii="Times New Roman" w:hAnsi="Times New Roman" w:cs="Times New Roman"/>
          <w:sz w:val="24"/>
          <w:szCs w:val="24"/>
        </w:rPr>
        <w:t xml:space="preserve">ak </w:t>
      </w:r>
      <w:r w:rsidR="004F7A8C">
        <w:rPr>
          <w:rFonts w:ascii="Times New Roman" w:hAnsi="Times New Roman" w:cs="Times New Roman"/>
          <w:sz w:val="24"/>
          <w:szCs w:val="24"/>
        </w:rPr>
        <w:t xml:space="preserve">si </w:t>
      </w:r>
      <w:r>
        <w:rPr>
          <w:rFonts w:ascii="Times New Roman" w:hAnsi="Times New Roman" w:cs="Times New Roman"/>
          <w:sz w:val="24"/>
          <w:szCs w:val="24"/>
        </w:rPr>
        <w:t>Zhotoviteľ nesplnil svoju zmluvnú povinnosť neuvedenú v písmene a) a</w:t>
      </w:r>
      <w:r w:rsidR="00892B2C">
        <w:rPr>
          <w:rFonts w:ascii="Times New Roman" w:hAnsi="Times New Roman" w:cs="Times New Roman"/>
          <w:sz w:val="24"/>
          <w:szCs w:val="24"/>
        </w:rPr>
        <w:t>ž</w:t>
      </w:r>
      <w:r>
        <w:rPr>
          <w:rFonts w:ascii="Times New Roman" w:hAnsi="Times New Roman" w:cs="Times New Roman"/>
          <w:sz w:val="24"/>
          <w:szCs w:val="24"/>
        </w:rPr>
        <w:t> </w:t>
      </w:r>
      <w:r w:rsidR="001E5C88">
        <w:rPr>
          <w:rFonts w:ascii="Times New Roman" w:hAnsi="Times New Roman" w:cs="Times New Roman"/>
          <w:sz w:val="24"/>
          <w:szCs w:val="24"/>
        </w:rPr>
        <w:t>n</w:t>
      </w:r>
      <w:r>
        <w:rPr>
          <w:rFonts w:ascii="Times New Roman" w:hAnsi="Times New Roman" w:cs="Times New Roman"/>
          <w:sz w:val="24"/>
          <w:szCs w:val="24"/>
        </w:rPr>
        <w:t xml:space="preserve">) ani v dodatočnej </w:t>
      </w:r>
      <w:r w:rsidR="0026074D">
        <w:rPr>
          <w:rFonts w:ascii="Times New Roman" w:hAnsi="Times New Roman" w:cs="Times New Roman"/>
          <w:sz w:val="24"/>
          <w:szCs w:val="24"/>
        </w:rPr>
        <w:t xml:space="preserve">primeranej lehote, ktorá </w:t>
      </w:r>
      <w:r w:rsidR="001621C9">
        <w:rPr>
          <w:rFonts w:ascii="Times New Roman" w:hAnsi="Times New Roman" w:cs="Times New Roman"/>
          <w:sz w:val="24"/>
          <w:szCs w:val="24"/>
        </w:rPr>
        <w:t>mu</w:t>
      </w:r>
      <w:r w:rsidR="0026074D">
        <w:rPr>
          <w:rFonts w:ascii="Times New Roman" w:hAnsi="Times New Roman" w:cs="Times New Roman"/>
          <w:sz w:val="24"/>
          <w:szCs w:val="24"/>
        </w:rPr>
        <w:t xml:space="preserve"> na to bola poskytnutá Ob</w:t>
      </w:r>
      <w:r w:rsidR="001621C9">
        <w:rPr>
          <w:rFonts w:ascii="Times New Roman" w:hAnsi="Times New Roman" w:cs="Times New Roman"/>
          <w:sz w:val="24"/>
          <w:szCs w:val="24"/>
        </w:rPr>
        <w:t xml:space="preserve">jednávateľom v písomnom vyzvaní, </w:t>
      </w:r>
    </w:p>
    <w:p w14:paraId="2CB98DA5" w14:textId="77777777" w:rsidR="001621C9" w:rsidRDefault="001621C9" w:rsidP="00D27A75">
      <w:pPr>
        <w:pStyle w:val="MLOdsek"/>
        <w:numPr>
          <w:ilvl w:val="0"/>
          <w:numId w:val="31"/>
        </w:numPr>
        <w:tabs>
          <w:tab w:val="left" w:pos="993"/>
        </w:tabs>
        <w:spacing w:after="240"/>
        <w:ind w:left="993" w:hanging="426"/>
        <w:rPr>
          <w:rFonts w:ascii="Times New Roman" w:hAnsi="Times New Roman" w:cs="Times New Roman"/>
          <w:sz w:val="24"/>
          <w:szCs w:val="24"/>
        </w:rPr>
      </w:pPr>
      <w:r>
        <w:rPr>
          <w:rFonts w:ascii="Times New Roman" w:hAnsi="Times New Roman" w:cs="Times New Roman"/>
          <w:sz w:val="24"/>
          <w:szCs w:val="24"/>
        </w:rPr>
        <w:t>ak Zhotoviteľ s</w:t>
      </w:r>
      <w:r w:rsidRPr="00223FFD">
        <w:rPr>
          <w:rFonts w:ascii="Times New Roman" w:hAnsi="Times New Roman" w:cs="Times New Roman"/>
          <w:sz w:val="24"/>
          <w:szCs w:val="24"/>
        </w:rPr>
        <w:t>pôsobil vznik protiprávneho stavu</w:t>
      </w:r>
      <w:r>
        <w:rPr>
          <w:rFonts w:ascii="Times New Roman" w:hAnsi="Times New Roman" w:cs="Times New Roman"/>
          <w:sz w:val="24"/>
          <w:szCs w:val="24"/>
        </w:rPr>
        <w:t xml:space="preserve"> a</w:t>
      </w:r>
      <w:r w:rsidRPr="00223FFD">
        <w:rPr>
          <w:rFonts w:ascii="Times New Roman" w:hAnsi="Times New Roman" w:cs="Times New Roman"/>
          <w:sz w:val="24"/>
          <w:szCs w:val="24"/>
        </w:rPr>
        <w:t xml:space="preserve"> tento stav neodstráni ani </w:t>
      </w:r>
      <w:r w:rsidRPr="001621C9">
        <w:rPr>
          <w:rFonts w:ascii="Times New Roman" w:hAnsi="Times New Roman" w:cs="Times New Roman"/>
          <w:sz w:val="24"/>
          <w:szCs w:val="24"/>
        </w:rPr>
        <w:t>v dodatočnej primeranej lehote, ktorá mu na to bola poskytnutá Objednávateľom v písomnom vyzvaní</w:t>
      </w:r>
      <w:r>
        <w:rPr>
          <w:rFonts w:ascii="Times New Roman" w:hAnsi="Times New Roman" w:cs="Times New Roman"/>
          <w:sz w:val="24"/>
          <w:szCs w:val="24"/>
        </w:rPr>
        <w:t>.</w:t>
      </w:r>
    </w:p>
    <w:p w14:paraId="657BCF7A" w14:textId="77777777" w:rsidR="00372068" w:rsidRPr="00EE3611" w:rsidRDefault="00372068" w:rsidP="00D27A75">
      <w:pPr>
        <w:pStyle w:val="MLOdsek"/>
        <w:numPr>
          <w:ilvl w:val="0"/>
          <w:numId w:val="42"/>
        </w:numPr>
        <w:spacing w:after="240"/>
        <w:ind w:left="567" w:hanging="567"/>
        <w:rPr>
          <w:rFonts w:ascii="Times New Roman" w:hAnsi="Times New Roman" w:cs="Times New Roman"/>
          <w:sz w:val="24"/>
          <w:szCs w:val="24"/>
        </w:rPr>
      </w:pPr>
      <w:r w:rsidRPr="00223FFD">
        <w:rPr>
          <w:rFonts w:ascii="Times New Roman" w:hAnsi="Times New Roman" w:cs="Times New Roman"/>
          <w:sz w:val="24"/>
          <w:szCs w:val="24"/>
        </w:rPr>
        <w:t xml:space="preserve">Zmluvné strany sa dohodli, že predtým, ako oprávnená Zmluvná strana využije svoje právo odstúpiť od tejto Zmluvy, v prípadoch nepodstatného porušenia Zmluvy, môže na základe vlastného uváženia vyzvať druhú </w:t>
      </w:r>
      <w:r w:rsidR="00C65405" w:rsidRPr="00223FFD">
        <w:rPr>
          <w:rFonts w:ascii="Times New Roman" w:hAnsi="Times New Roman" w:cs="Times New Roman"/>
          <w:sz w:val="24"/>
          <w:szCs w:val="24"/>
        </w:rPr>
        <w:t>Zmluvnú</w:t>
      </w:r>
      <w:r w:rsidRPr="00223FFD">
        <w:rPr>
          <w:rFonts w:ascii="Times New Roman" w:hAnsi="Times New Roman" w:cs="Times New Roman"/>
          <w:sz w:val="24"/>
          <w:szCs w:val="24"/>
        </w:rPr>
        <w:t xml:space="preserve"> stranu na písomné vysvetlenie alebo spoločné rokovanie za účelom vzájomného vysvetlenia dôvodov pre odstúpenie.</w:t>
      </w:r>
    </w:p>
    <w:p w14:paraId="59D361AC" w14:textId="36EA29A3" w:rsidR="00372068" w:rsidRPr="00EE3611" w:rsidRDefault="00372068" w:rsidP="00D27A75">
      <w:pPr>
        <w:pStyle w:val="MLOdsek"/>
        <w:numPr>
          <w:ilvl w:val="0"/>
          <w:numId w:val="42"/>
        </w:numPr>
        <w:spacing w:after="240"/>
        <w:ind w:left="567" w:hanging="567"/>
        <w:rPr>
          <w:rFonts w:ascii="Times New Roman" w:hAnsi="Times New Roman" w:cs="Times New Roman"/>
          <w:sz w:val="24"/>
          <w:szCs w:val="24"/>
        </w:rPr>
      </w:pPr>
      <w:r w:rsidRPr="00223FFD">
        <w:rPr>
          <w:rFonts w:ascii="Times New Roman" w:hAnsi="Times New Roman" w:cs="Times New Roman"/>
          <w:sz w:val="24"/>
          <w:szCs w:val="24"/>
        </w:rPr>
        <w:t xml:space="preserve">Pre prípady ukončenia Zmluvy v zmysle tohto článku platí, že </w:t>
      </w:r>
      <w:r w:rsidR="004D256F">
        <w:rPr>
          <w:rFonts w:ascii="Times New Roman" w:hAnsi="Times New Roman" w:cs="Times New Roman"/>
          <w:sz w:val="24"/>
          <w:szCs w:val="24"/>
        </w:rPr>
        <w:t>Objednávateľ</w:t>
      </w:r>
      <w:r w:rsidRPr="00223FFD">
        <w:rPr>
          <w:rFonts w:ascii="Times New Roman" w:hAnsi="Times New Roman" w:cs="Times New Roman"/>
          <w:sz w:val="24"/>
          <w:szCs w:val="24"/>
        </w:rPr>
        <w:t xml:space="preserve"> </w:t>
      </w:r>
      <w:r w:rsidRPr="00EE3611">
        <w:rPr>
          <w:rFonts w:ascii="Times New Roman" w:hAnsi="Times New Roman" w:cs="Times New Roman"/>
          <w:sz w:val="24"/>
          <w:szCs w:val="24"/>
        </w:rPr>
        <w:t xml:space="preserve">je </w:t>
      </w:r>
      <w:r w:rsidR="004D256F" w:rsidRPr="00EE3611">
        <w:rPr>
          <w:rFonts w:ascii="Times New Roman" w:hAnsi="Times New Roman" w:cs="Times New Roman"/>
          <w:sz w:val="24"/>
          <w:szCs w:val="24"/>
        </w:rPr>
        <w:t>oprávnen</w:t>
      </w:r>
      <w:r w:rsidR="004D256F">
        <w:rPr>
          <w:rFonts w:ascii="Times New Roman" w:hAnsi="Times New Roman" w:cs="Times New Roman"/>
          <w:sz w:val="24"/>
          <w:szCs w:val="24"/>
        </w:rPr>
        <w:t>ý</w:t>
      </w:r>
      <w:r w:rsidR="004D256F" w:rsidRPr="00EE3611">
        <w:rPr>
          <w:rFonts w:ascii="Times New Roman" w:hAnsi="Times New Roman" w:cs="Times New Roman"/>
          <w:sz w:val="24"/>
          <w:szCs w:val="24"/>
        </w:rPr>
        <w:t xml:space="preserve"> </w:t>
      </w:r>
      <w:r w:rsidRPr="00EE3611">
        <w:rPr>
          <w:rFonts w:ascii="Times New Roman" w:hAnsi="Times New Roman" w:cs="Times New Roman"/>
          <w:sz w:val="24"/>
          <w:szCs w:val="24"/>
        </w:rPr>
        <w:t>si ponechať</w:t>
      </w:r>
      <w:r w:rsidRPr="00223FFD">
        <w:rPr>
          <w:rFonts w:ascii="Times New Roman" w:hAnsi="Times New Roman" w:cs="Times New Roman"/>
          <w:sz w:val="24"/>
          <w:szCs w:val="24"/>
        </w:rPr>
        <w:t xml:space="preserve"> odovzdané plnenia, ak takéto plnenie má zrejme vzhľadom na svoju povahu pre </w:t>
      </w:r>
      <w:r w:rsidR="004D256F">
        <w:rPr>
          <w:rFonts w:ascii="Times New Roman" w:hAnsi="Times New Roman" w:cs="Times New Roman"/>
          <w:sz w:val="24"/>
          <w:szCs w:val="24"/>
        </w:rPr>
        <w:t>Objednávateľa</w:t>
      </w:r>
      <w:r w:rsidRPr="00223FFD">
        <w:rPr>
          <w:rFonts w:ascii="Times New Roman" w:hAnsi="Times New Roman" w:cs="Times New Roman"/>
          <w:sz w:val="24"/>
          <w:szCs w:val="24"/>
        </w:rPr>
        <w:t xml:space="preserve"> hospodársky význam bez zvyšku plnenia, pri ktorom nastalo omeškanie, napr. sú objektívne použiteľné za účelom pokračovania dodávky Diela, alebo sa jedná o samostatne funkčnú časť Diela. V takomto prípade vzniká </w:t>
      </w:r>
      <w:r w:rsidR="004D256F">
        <w:rPr>
          <w:rFonts w:ascii="Times New Roman" w:hAnsi="Times New Roman" w:cs="Times New Roman"/>
          <w:sz w:val="24"/>
          <w:szCs w:val="24"/>
        </w:rPr>
        <w:t>Zhotoviteľovi</w:t>
      </w:r>
      <w:r w:rsidRPr="00223FFD">
        <w:rPr>
          <w:rFonts w:ascii="Times New Roman" w:hAnsi="Times New Roman" w:cs="Times New Roman"/>
          <w:sz w:val="24"/>
          <w:szCs w:val="24"/>
        </w:rPr>
        <w:t xml:space="preserve"> nárok na dohodnutú pomernú časť</w:t>
      </w:r>
      <w:r w:rsidR="00C43D51">
        <w:rPr>
          <w:rFonts w:ascii="Times New Roman" w:hAnsi="Times New Roman" w:cs="Times New Roman"/>
          <w:sz w:val="24"/>
          <w:szCs w:val="24"/>
        </w:rPr>
        <w:t xml:space="preserve"> Cen</w:t>
      </w:r>
      <w:r w:rsidRPr="00223FFD">
        <w:rPr>
          <w:rFonts w:ascii="Times New Roman" w:hAnsi="Times New Roman" w:cs="Times New Roman"/>
          <w:sz w:val="24"/>
          <w:szCs w:val="24"/>
        </w:rPr>
        <w:t>y</w:t>
      </w:r>
      <w:r w:rsidR="0080214B">
        <w:rPr>
          <w:rFonts w:ascii="Times New Roman" w:hAnsi="Times New Roman" w:cs="Times New Roman"/>
          <w:sz w:val="24"/>
          <w:szCs w:val="24"/>
        </w:rPr>
        <w:t xml:space="preserve"> za Dielo</w:t>
      </w:r>
      <w:r w:rsidRPr="00223FFD">
        <w:rPr>
          <w:rFonts w:ascii="Times New Roman" w:hAnsi="Times New Roman" w:cs="Times New Roman"/>
          <w:sz w:val="24"/>
          <w:szCs w:val="24"/>
        </w:rPr>
        <w:t xml:space="preserve"> v závislosti od miery </w:t>
      </w:r>
      <w:r w:rsidR="004D256F" w:rsidRPr="00223FFD">
        <w:rPr>
          <w:rFonts w:ascii="Times New Roman" w:hAnsi="Times New Roman" w:cs="Times New Roman"/>
          <w:sz w:val="24"/>
          <w:szCs w:val="24"/>
        </w:rPr>
        <w:t>odo</w:t>
      </w:r>
      <w:r w:rsidR="004D256F">
        <w:rPr>
          <w:rFonts w:ascii="Times New Roman" w:hAnsi="Times New Roman" w:cs="Times New Roman"/>
          <w:sz w:val="24"/>
          <w:szCs w:val="24"/>
        </w:rPr>
        <w:t>vz</w:t>
      </w:r>
      <w:r w:rsidR="004D256F" w:rsidRPr="00223FFD">
        <w:rPr>
          <w:rFonts w:ascii="Times New Roman" w:hAnsi="Times New Roman" w:cs="Times New Roman"/>
          <w:sz w:val="24"/>
          <w:szCs w:val="24"/>
        </w:rPr>
        <w:t xml:space="preserve">dania </w:t>
      </w:r>
      <w:r w:rsidRPr="00223FFD">
        <w:rPr>
          <w:rFonts w:ascii="Times New Roman" w:hAnsi="Times New Roman" w:cs="Times New Roman"/>
          <w:sz w:val="24"/>
          <w:szCs w:val="24"/>
        </w:rPr>
        <w:t>časti Diela</w:t>
      </w:r>
      <w:r w:rsidR="004D256F">
        <w:rPr>
          <w:rFonts w:ascii="Times New Roman" w:hAnsi="Times New Roman" w:cs="Times New Roman"/>
          <w:sz w:val="24"/>
          <w:szCs w:val="24"/>
        </w:rPr>
        <w:t xml:space="preserve"> určenej Riadiacim výborom Projektu</w:t>
      </w:r>
      <w:r w:rsidRPr="00223FFD">
        <w:rPr>
          <w:rFonts w:ascii="Times New Roman" w:hAnsi="Times New Roman" w:cs="Times New Roman"/>
          <w:sz w:val="24"/>
          <w:szCs w:val="24"/>
        </w:rPr>
        <w:t>.</w:t>
      </w:r>
    </w:p>
    <w:p w14:paraId="1D56E1F9" w14:textId="77777777" w:rsidR="00372068" w:rsidRDefault="00372068" w:rsidP="00D27A75">
      <w:pPr>
        <w:pStyle w:val="MLOdsek"/>
        <w:numPr>
          <w:ilvl w:val="0"/>
          <w:numId w:val="42"/>
        </w:numPr>
        <w:spacing w:after="240"/>
        <w:ind w:left="567" w:hanging="567"/>
        <w:rPr>
          <w:rFonts w:ascii="Times New Roman" w:hAnsi="Times New Roman" w:cs="Times New Roman"/>
          <w:sz w:val="24"/>
          <w:szCs w:val="24"/>
        </w:rPr>
      </w:pPr>
      <w:r w:rsidRPr="00EE3611">
        <w:rPr>
          <w:rFonts w:ascii="Times New Roman" w:hAnsi="Times New Roman" w:cs="Times New Roman"/>
          <w:sz w:val="24"/>
          <w:szCs w:val="24"/>
        </w:rPr>
        <w:t xml:space="preserve">Skončenie tejto Zmluvy sa nedotýka nároku na náhradu škody vzniknutej porušením tejto Zmluvy alebo </w:t>
      </w:r>
      <w:r w:rsidR="00C17D05">
        <w:rPr>
          <w:rFonts w:ascii="Times New Roman" w:hAnsi="Times New Roman" w:cs="Times New Roman"/>
          <w:sz w:val="24"/>
          <w:szCs w:val="24"/>
        </w:rPr>
        <w:t>všeobecne záväzných právnych predpisov</w:t>
      </w:r>
      <w:r w:rsidRPr="00EE3611">
        <w:rPr>
          <w:rFonts w:ascii="Times New Roman" w:hAnsi="Times New Roman" w:cs="Times New Roman"/>
          <w:sz w:val="24"/>
          <w:szCs w:val="24"/>
        </w:rPr>
        <w:t>, nároku na zaplatenie zmluvnej pokuty, ktorý vznikol</w:t>
      </w:r>
      <w:r w:rsidR="00283BC8">
        <w:rPr>
          <w:rFonts w:ascii="Times New Roman" w:hAnsi="Times New Roman" w:cs="Times New Roman"/>
          <w:sz w:val="24"/>
          <w:szCs w:val="24"/>
        </w:rPr>
        <w:t xml:space="preserve"> </w:t>
      </w:r>
      <w:r w:rsidRPr="00EE3611">
        <w:rPr>
          <w:rFonts w:ascii="Times New Roman" w:hAnsi="Times New Roman" w:cs="Times New Roman"/>
          <w:sz w:val="24"/>
          <w:szCs w:val="24"/>
        </w:rPr>
        <w:t xml:space="preserve">do účinnosti odstúpenia, a ďalej ustanovení, ktoré vzhľadom na svoju povahu majú trvať aj po ukončení Zmluvy, najmä ustanovenia o povinnosti mlčanlivosti, komunikácii a riešení sporov. </w:t>
      </w:r>
    </w:p>
    <w:p w14:paraId="2927C2CF" w14:textId="77777777" w:rsidR="00617383" w:rsidRDefault="00CA13F3" w:rsidP="002D31F3">
      <w:pPr>
        <w:pStyle w:val="MLOdsek"/>
        <w:numPr>
          <w:ilvl w:val="0"/>
          <w:numId w:val="0"/>
        </w:numPr>
        <w:spacing w:after="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Článok 24</w:t>
      </w:r>
    </w:p>
    <w:p w14:paraId="75693F43" w14:textId="77777777" w:rsidR="00CA13F3" w:rsidRDefault="00CA13F3" w:rsidP="00D27A75">
      <w:pPr>
        <w:pStyle w:val="MLOdsek"/>
        <w:numPr>
          <w:ilvl w:val="0"/>
          <w:numId w:val="0"/>
        </w:numPr>
        <w:spacing w:after="240"/>
        <w:ind w:left="737"/>
        <w:jc w:val="center"/>
        <w:rPr>
          <w:rStyle w:val="Odkaznakomentr"/>
          <w:rFonts w:ascii="Times New Roman" w:hAnsi="Times New Roman" w:cs="Times New Roman"/>
          <w:b/>
          <w:sz w:val="24"/>
          <w:szCs w:val="24"/>
        </w:rPr>
      </w:pPr>
      <w:r>
        <w:rPr>
          <w:rStyle w:val="Odkaznakomentr"/>
          <w:rFonts w:ascii="Times New Roman" w:hAnsi="Times New Roman" w:cs="Times New Roman"/>
          <w:b/>
          <w:sz w:val="24"/>
          <w:szCs w:val="24"/>
        </w:rPr>
        <w:t>ZÁVEREČNÉ USTANOVENIA</w:t>
      </w:r>
    </w:p>
    <w:p w14:paraId="61ACD2CB" w14:textId="77777777" w:rsidR="00E1201C" w:rsidRPr="00E1201C" w:rsidRDefault="00E1201C" w:rsidP="00D27A75">
      <w:pPr>
        <w:pStyle w:val="MLOdsek"/>
        <w:numPr>
          <w:ilvl w:val="1"/>
          <w:numId w:val="43"/>
        </w:numPr>
        <w:spacing w:after="240"/>
        <w:ind w:left="709" w:hanging="709"/>
        <w:rPr>
          <w:rFonts w:ascii="Times New Roman" w:eastAsiaTheme="minorHAnsi" w:hAnsi="Times New Roman"/>
          <w:sz w:val="24"/>
          <w:lang w:eastAsia="en-US"/>
        </w:rPr>
      </w:pPr>
      <w:r w:rsidRPr="00CA13F3">
        <w:rPr>
          <w:rFonts w:ascii="Times New Roman" w:hAnsi="Times New Roman" w:cs="Times New Roman"/>
          <w:sz w:val="24"/>
          <w:szCs w:val="24"/>
        </w:rPr>
        <w:t>Táto</w:t>
      </w:r>
      <w:r w:rsidRPr="00E1201C">
        <w:rPr>
          <w:rFonts w:ascii="Times New Roman" w:eastAsiaTheme="minorHAnsi" w:hAnsi="Times New Roman"/>
          <w:sz w:val="24"/>
          <w:lang w:eastAsia="en-US"/>
        </w:rPr>
        <w:t xml:space="preserve"> Zmluva </w:t>
      </w:r>
      <w:r w:rsidRPr="00CA13F3">
        <w:rPr>
          <w:rFonts w:ascii="Times New Roman" w:hAnsi="Times New Roman" w:cs="Times New Roman"/>
          <w:sz w:val="24"/>
          <w:szCs w:val="24"/>
        </w:rPr>
        <w:t>nadobúda</w:t>
      </w:r>
      <w:r w:rsidRPr="00E1201C">
        <w:rPr>
          <w:rFonts w:ascii="Times New Roman" w:eastAsiaTheme="minorHAnsi" w:hAnsi="Times New Roman"/>
          <w:sz w:val="24"/>
          <w:lang w:eastAsia="en-US"/>
        </w:rPr>
        <w:t xml:space="preserve"> </w:t>
      </w:r>
      <w:r w:rsidRPr="00CA13F3">
        <w:rPr>
          <w:rFonts w:ascii="Times New Roman" w:hAnsi="Times New Roman" w:cs="Times New Roman"/>
          <w:sz w:val="24"/>
          <w:szCs w:val="24"/>
        </w:rPr>
        <w:t>platnosť</w:t>
      </w:r>
      <w:r w:rsidRPr="00E1201C">
        <w:rPr>
          <w:rFonts w:ascii="Times New Roman" w:eastAsiaTheme="minorHAnsi" w:hAnsi="Times New Roman"/>
          <w:sz w:val="24"/>
          <w:lang w:eastAsia="en-US"/>
        </w:rPr>
        <w:t xml:space="preserve"> dňom jej podpisu oboma Zmluvnými stranami a účinnosť dň</w:t>
      </w:r>
      <w:r w:rsidR="00F10A23">
        <w:rPr>
          <w:rFonts w:ascii="Times New Roman" w:eastAsiaTheme="minorHAnsi" w:hAnsi="Times New Roman"/>
          <w:sz w:val="24"/>
          <w:lang w:eastAsia="en-US"/>
        </w:rPr>
        <w:t>om</w:t>
      </w:r>
      <w:r w:rsidRPr="00E1201C">
        <w:rPr>
          <w:rFonts w:ascii="Times New Roman" w:eastAsiaTheme="minorHAnsi" w:hAnsi="Times New Roman"/>
          <w:sz w:val="24"/>
          <w:lang w:eastAsia="en-US"/>
        </w:rPr>
        <w:t xml:space="preserve"> nasledujúci</w:t>
      </w:r>
      <w:r w:rsidR="00F10A23">
        <w:rPr>
          <w:rFonts w:ascii="Times New Roman" w:eastAsiaTheme="minorHAnsi" w:hAnsi="Times New Roman"/>
          <w:sz w:val="24"/>
          <w:lang w:eastAsia="en-US"/>
        </w:rPr>
        <w:t xml:space="preserve">m po dni </w:t>
      </w:r>
      <w:r w:rsidRPr="00E1201C">
        <w:rPr>
          <w:rFonts w:ascii="Times New Roman" w:eastAsiaTheme="minorHAnsi" w:hAnsi="Times New Roman"/>
          <w:sz w:val="24"/>
          <w:lang w:eastAsia="en-US"/>
        </w:rPr>
        <w:t>zverejnen</w:t>
      </w:r>
      <w:r w:rsidR="00F10A23">
        <w:rPr>
          <w:rFonts w:ascii="Times New Roman" w:eastAsiaTheme="minorHAnsi" w:hAnsi="Times New Roman"/>
          <w:sz w:val="24"/>
          <w:lang w:eastAsia="en-US"/>
        </w:rPr>
        <w:t>ia</w:t>
      </w:r>
      <w:r w:rsidRPr="00E1201C">
        <w:rPr>
          <w:rFonts w:ascii="Times New Roman" w:eastAsiaTheme="minorHAnsi" w:hAnsi="Times New Roman"/>
          <w:sz w:val="24"/>
          <w:lang w:eastAsia="en-US"/>
        </w:rPr>
        <w:t xml:space="preserve"> Zmluvy v Centrálnom registri zmlúv v súlade s ustanovením § 47a</w:t>
      </w:r>
      <w:r w:rsidR="00A83AED">
        <w:rPr>
          <w:rFonts w:ascii="Times New Roman" w:eastAsiaTheme="minorHAnsi" w:hAnsi="Times New Roman"/>
          <w:sz w:val="24"/>
          <w:lang w:eastAsia="en-US"/>
        </w:rPr>
        <w:t xml:space="preserve"> zákona č. 40/1964 Zb. </w:t>
      </w:r>
      <w:r w:rsidRPr="00E1201C">
        <w:rPr>
          <w:rFonts w:ascii="Times New Roman" w:eastAsiaTheme="minorHAnsi" w:hAnsi="Times New Roman"/>
          <w:sz w:val="24"/>
          <w:lang w:eastAsia="en-US"/>
        </w:rPr>
        <w:t>Občiansk</w:t>
      </w:r>
      <w:r w:rsidR="00A83AED">
        <w:rPr>
          <w:rFonts w:ascii="Times New Roman" w:eastAsiaTheme="minorHAnsi" w:hAnsi="Times New Roman"/>
          <w:sz w:val="24"/>
          <w:lang w:eastAsia="en-US"/>
        </w:rPr>
        <w:t>y</w:t>
      </w:r>
      <w:r w:rsidRPr="00E1201C">
        <w:rPr>
          <w:rFonts w:ascii="Times New Roman" w:eastAsiaTheme="minorHAnsi" w:hAnsi="Times New Roman"/>
          <w:sz w:val="24"/>
          <w:lang w:eastAsia="en-US"/>
        </w:rPr>
        <w:t xml:space="preserve"> zákonník</w:t>
      </w:r>
      <w:r w:rsidR="00A83AED">
        <w:rPr>
          <w:rFonts w:ascii="Times New Roman" w:eastAsiaTheme="minorHAnsi" w:hAnsi="Times New Roman"/>
          <w:sz w:val="24"/>
          <w:lang w:eastAsia="en-US"/>
        </w:rPr>
        <w:t xml:space="preserve"> v znení neskorších predpisov</w:t>
      </w:r>
      <w:r w:rsidRPr="00E1201C">
        <w:rPr>
          <w:rFonts w:ascii="Times New Roman" w:eastAsiaTheme="minorHAnsi" w:hAnsi="Times New Roman"/>
          <w:sz w:val="24"/>
          <w:lang w:eastAsia="en-US"/>
        </w:rPr>
        <w:t xml:space="preserve"> a § 5a </w:t>
      </w:r>
      <w:r w:rsidR="00A83AED">
        <w:rPr>
          <w:rFonts w:ascii="Times New Roman" w:eastAsiaTheme="minorHAnsi" w:hAnsi="Times New Roman"/>
          <w:sz w:val="24"/>
          <w:lang w:eastAsia="en-US"/>
        </w:rPr>
        <w:t>zákona č. 211/2000 Z. z. o slobodnom prístupe k informáci</w:t>
      </w:r>
      <w:r w:rsidR="00F10A23">
        <w:rPr>
          <w:rFonts w:ascii="Times New Roman" w:eastAsiaTheme="minorHAnsi" w:hAnsi="Times New Roman"/>
          <w:sz w:val="24"/>
          <w:lang w:eastAsia="en-US"/>
        </w:rPr>
        <w:t>á</w:t>
      </w:r>
      <w:r w:rsidR="00A83AED">
        <w:rPr>
          <w:rFonts w:ascii="Times New Roman" w:eastAsiaTheme="minorHAnsi" w:hAnsi="Times New Roman"/>
          <w:sz w:val="24"/>
          <w:lang w:eastAsia="en-US"/>
        </w:rPr>
        <w:t>m a o zmene a doplnení</w:t>
      </w:r>
      <w:r w:rsidR="00B658DB">
        <w:rPr>
          <w:rFonts w:ascii="Times New Roman" w:eastAsiaTheme="minorHAnsi" w:hAnsi="Times New Roman"/>
          <w:sz w:val="24"/>
          <w:lang w:eastAsia="en-US"/>
        </w:rPr>
        <w:t xml:space="preserve"> </w:t>
      </w:r>
      <w:r w:rsidR="00A83AED">
        <w:rPr>
          <w:rFonts w:ascii="Times New Roman" w:eastAsiaTheme="minorHAnsi" w:hAnsi="Times New Roman"/>
          <w:sz w:val="24"/>
          <w:lang w:eastAsia="en-US"/>
        </w:rPr>
        <w:t>niektorých zákonom (z</w:t>
      </w:r>
      <w:r w:rsidRPr="00E1201C">
        <w:rPr>
          <w:rFonts w:ascii="Times New Roman" w:eastAsiaTheme="minorHAnsi" w:hAnsi="Times New Roman"/>
          <w:sz w:val="24"/>
          <w:lang w:eastAsia="en-US"/>
        </w:rPr>
        <w:t>ákona o slobodnom prístupe k</w:t>
      </w:r>
      <w:r w:rsidR="00A83AED">
        <w:rPr>
          <w:rFonts w:ascii="Times New Roman" w:eastAsiaTheme="minorHAnsi" w:hAnsi="Times New Roman"/>
          <w:sz w:val="24"/>
          <w:lang w:eastAsia="en-US"/>
        </w:rPr>
        <w:t> </w:t>
      </w:r>
      <w:r w:rsidRPr="00E1201C">
        <w:rPr>
          <w:rFonts w:ascii="Times New Roman" w:eastAsiaTheme="minorHAnsi" w:hAnsi="Times New Roman"/>
          <w:sz w:val="24"/>
          <w:lang w:eastAsia="en-US"/>
        </w:rPr>
        <w:t>informáciám</w:t>
      </w:r>
      <w:r w:rsidR="00A83AED">
        <w:rPr>
          <w:rFonts w:ascii="Times New Roman" w:eastAsiaTheme="minorHAnsi" w:hAnsi="Times New Roman"/>
          <w:sz w:val="24"/>
          <w:lang w:eastAsia="en-US"/>
        </w:rPr>
        <w:t>) v znení neskorších predpisov</w:t>
      </w:r>
      <w:r w:rsidRPr="00E1201C">
        <w:rPr>
          <w:rFonts w:ascii="Times New Roman" w:eastAsiaTheme="minorHAnsi" w:hAnsi="Times New Roman"/>
          <w:sz w:val="24"/>
          <w:lang w:eastAsia="en-US"/>
        </w:rPr>
        <w:t>.</w:t>
      </w:r>
    </w:p>
    <w:p w14:paraId="3E1F8D7D" w14:textId="77777777" w:rsidR="00E1201C" w:rsidRPr="00EE3611" w:rsidRDefault="00E1201C" w:rsidP="00D27A75">
      <w:pPr>
        <w:pStyle w:val="MLOdsek"/>
        <w:numPr>
          <w:ilvl w:val="1"/>
          <w:numId w:val="43"/>
        </w:numPr>
        <w:spacing w:after="240"/>
        <w:ind w:left="709" w:hanging="709"/>
        <w:rPr>
          <w:rFonts w:ascii="Times New Roman" w:eastAsiaTheme="minorHAnsi" w:hAnsi="Times New Roman"/>
          <w:sz w:val="24"/>
          <w:lang w:eastAsia="en-US"/>
        </w:rPr>
      </w:pPr>
      <w:r w:rsidRPr="00CA13F3">
        <w:rPr>
          <w:rFonts w:ascii="Times New Roman" w:eastAsiaTheme="minorHAnsi" w:hAnsi="Times New Roman"/>
          <w:sz w:val="24"/>
          <w:lang w:eastAsia="en-US"/>
        </w:rPr>
        <w:t>Zmluvné strany sa dohodli, že vzťahy neupravené touto Zmluvou sa riadia príslušnými ustanoveniami Obchodného</w:t>
      </w:r>
      <w:r w:rsidRPr="00E1201C">
        <w:rPr>
          <w:rFonts w:ascii="Times New Roman" w:hAnsi="Times New Roman"/>
          <w:sz w:val="24"/>
        </w:rPr>
        <w:t xml:space="preserve"> zákonníka a Autorského zákona a právnym poriadkom Slovenskej republiky. Rozhodným právom na účely </w:t>
      </w:r>
      <w:proofErr w:type="spellStart"/>
      <w:r w:rsidRPr="00E1201C">
        <w:rPr>
          <w:rFonts w:ascii="Times New Roman" w:hAnsi="Times New Roman"/>
          <w:sz w:val="24"/>
        </w:rPr>
        <w:t>prejednania</w:t>
      </w:r>
      <w:proofErr w:type="spellEnd"/>
      <w:r w:rsidRPr="00E1201C">
        <w:rPr>
          <w:rFonts w:ascii="Times New Roman" w:hAnsi="Times New Roman"/>
          <w:sz w:val="24"/>
        </w:rPr>
        <w:t xml:space="preserve"> a rozhodnutia sporov, ktoré vzniknú z tejto Zmluvy alebo v súvislosti s</w:t>
      </w:r>
      <w:r w:rsidR="00617383">
        <w:rPr>
          <w:rFonts w:ascii="Times New Roman" w:hAnsi="Times New Roman"/>
          <w:sz w:val="24"/>
        </w:rPr>
        <w:t> </w:t>
      </w:r>
      <w:r w:rsidRPr="00E1201C">
        <w:rPr>
          <w:rFonts w:ascii="Times New Roman" w:hAnsi="Times New Roman"/>
          <w:sz w:val="24"/>
        </w:rPr>
        <w:t>ňou</w:t>
      </w:r>
      <w:r w:rsidR="00617383">
        <w:rPr>
          <w:rFonts w:ascii="Times New Roman" w:hAnsi="Times New Roman"/>
          <w:sz w:val="24"/>
        </w:rPr>
        <w:t>,</w:t>
      </w:r>
      <w:r w:rsidRPr="00E1201C">
        <w:rPr>
          <w:rFonts w:ascii="Times New Roman" w:hAnsi="Times New Roman"/>
          <w:sz w:val="24"/>
        </w:rPr>
        <w:t xml:space="preserve"> je právo Slovenskej republiky.</w:t>
      </w:r>
    </w:p>
    <w:p w14:paraId="5B83C2C9" w14:textId="77777777" w:rsidR="007333D3" w:rsidRPr="00E1201C" w:rsidRDefault="007333D3" w:rsidP="00D27A75">
      <w:pPr>
        <w:pStyle w:val="MLOdsek"/>
        <w:numPr>
          <w:ilvl w:val="1"/>
          <w:numId w:val="43"/>
        </w:numPr>
        <w:spacing w:after="240"/>
        <w:ind w:left="709" w:hanging="709"/>
        <w:rPr>
          <w:rFonts w:ascii="Times New Roman" w:eastAsiaTheme="minorHAnsi" w:hAnsi="Times New Roman"/>
          <w:sz w:val="24"/>
          <w:lang w:eastAsia="en-US"/>
        </w:rPr>
      </w:pPr>
      <w:r w:rsidRPr="00EE3611">
        <w:rPr>
          <w:rFonts w:ascii="Times New Roman" w:hAnsi="Times New Roman"/>
          <w:sz w:val="24"/>
        </w:rPr>
        <w:lastRenderedPageBreak/>
        <w:t xml:space="preserve">Akékoľvek zmeny a doplnky Zmluvy budú Zmluvné strany riešiť formou očíslovaných </w:t>
      </w:r>
      <w:r w:rsidRPr="00CA13F3">
        <w:rPr>
          <w:rFonts w:ascii="Times New Roman" w:eastAsiaTheme="minorHAnsi" w:hAnsi="Times New Roman"/>
          <w:sz w:val="24"/>
          <w:lang w:eastAsia="en-US"/>
        </w:rPr>
        <w:t>písomných</w:t>
      </w:r>
      <w:r w:rsidRPr="00EE3611">
        <w:rPr>
          <w:rFonts w:ascii="Times New Roman" w:hAnsi="Times New Roman"/>
          <w:sz w:val="24"/>
        </w:rPr>
        <w:t xml:space="preserve"> dodatkov, ktoré budú podpísané oboma Zmluvnými stranami a stanú sa neoddeliteľnou súčasťou Zmluvy.</w:t>
      </w:r>
    </w:p>
    <w:p w14:paraId="68D472B5" w14:textId="77777777" w:rsidR="00E1201C" w:rsidRPr="00CA13F3" w:rsidRDefault="00E1201C" w:rsidP="00D27A75">
      <w:pPr>
        <w:pStyle w:val="MLOdsek"/>
        <w:numPr>
          <w:ilvl w:val="1"/>
          <w:numId w:val="43"/>
        </w:numPr>
        <w:spacing w:after="240"/>
        <w:ind w:left="709" w:hanging="709"/>
        <w:rPr>
          <w:rFonts w:ascii="Times New Roman" w:hAnsi="Times New Roman"/>
          <w:sz w:val="24"/>
        </w:rPr>
      </w:pPr>
      <w:r w:rsidRPr="00E1201C">
        <w:rPr>
          <w:rFonts w:ascii="Times New Roman" w:hAnsi="Times New Roman"/>
          <w:sz w:val="24"/>
        </w:rPr>
        <w:t xml:space="preserve">V prípade vzniku sporu z tejto Zmluvy alebo v súvislosti s ňou sa Zmluvné strany zaväzujú vyvinúť maximálne úsilie na vyriešenie takéhoto sporu primárne vzájomnou dohodou a zmierom a v prípade neúspechu sú na </w:t>
      </w:r>
      <w:proofErr w:type="spellStart"/>
      <w:r w:rsidRPr="00E1201C">
        <w:rPr>
          <w:rFonts w:ascii="Times New Roman" w:hAnsi="Times New Roman"/>
          <w:sz w:val="24"/>
        </w:rPr>
        <w:t>prejednanie</w:t>
      </w:r>
      <w:proofErr w:type="spellEnd"/>
      <w:r w:rsidRPr="00E1201C">
        <w:rPr>
          <w:rFonts w:ascii="Times New Roman" w:hAnsi="Times New Roman"/>
          <w:sz w:val="24"/>
        </w:rPr>
        <w:t xml:space="preserve"> a rozhodnutie sporov príslušné súdy Slovenskej republiky.</w:t>
      </w:r>
    </w:p>
    <w:p w14:paraId="394173DA" w14:textId="77777777" w:rsidR="005D2404" w:rsidRDefault="005D2404" w:rsidP="00D27A75">
      <w:pPr>
        <w:pStyle w:val="MLOdsek"/>
        <w:numPr>
          <w:ilvl w:val="1"/>
          <w:numId w:val="43"/>
        </w:numPr>
        <w:spacing w:after="240"/>
        <w:ind w:left="709" w:hanging="709"/>
        <w:rPr>
          <w:rFonts w:ascii="Times New Roman" w:hAnsi="Times New Roman"/>
          <w:sz w:val="24"/>
        </w:rPr>
      </w:pPr>
      <w:r w:rsidRPr="005D2404">
        <w:rPr>
          <w:rFonts w:ascii="Times New Roman" w:hAnsi="Times New Roman"/>
          <w:sz w:val="24"/>
        </w:rPr>
        <w:t xml:space="preserve">V prípade, že bude niektoré z jednotlivých ustanovení </w:t>
      </w:r>
      <w:r>
        <w:rPr>
          <w:rFonts w:ascii="Times New Roman" w:hAnsi="Times New Roman"/>
          <w:sz w:val="24"/>
        </w:rPr>
        <w:t>Z</w:t>
      </w:r>
      <w:r w:rsidRPr="005D2404">
        <w:rPr>
          <w:rFonts w:ascii="Times New Roman" w:hAnsi="Times New Roman"/>
          <w:sz w:val="24"/>
        </w:rPr>
        <w:t xml:space="preserve">mluvy považované za neplatné, nevymáhateľné či neúčinné, nebude mať táto skutočnosť vplyv na platnosť zostávajúcich ustanovení </w:t>
      </w:r>
      <w:r>
        <w:rPr>
          <w:rFonts w:ascii="Times New Roman" w:hAnsi="Times New Roman"/>
          <w:sz w:val="24"/>
        </w:rPr>
        <w:t>Z</w:t>
      </w:r>
      <w:r w:rsidRPr="005D2404">
        <w:rPr>
          <w:rFonts w:ascii="Times New Roman" w:hAnsi="Times New Roman"/>
          <w:sz w:val="24"/>
        </w:rPr>
        <w:t>mluvy. Namiesto neplatného, nevymáhateľného, či neúčinného ustanovenia, bude platiť také ustanovenie, ktoré čo najviac zodpovedá zmyslu a účelu neúčinného ustanoveni</w:t>
      </w:r>
      <w:r>
        <w:rPr>
          <w:rFonts w:ascii="Times New Roman" w:hAnsi="Times New Roman"/>
          <w:sz w:val="24"/>
        </w:rPr>
        <w:t>a.</w:t>
      </w:r>
    </w:p>
    <w:p w14:paraId="1F0653D4" w14:textId="77777777" w:rsidR="00E1201C" w:rsidRPr="00E1201C" w:rsidRDefault="00E1201C" w:rsidP="00D27A75">
      <w:pPr>
        <w:pStyle w:val="MLOdsek"/>
        <w:numPr>
          <w:ilvl w:val="1"/>
          <w:numId w:val="43"/>
        </w:numPr>
        <w:spacing w:after="240"/>
        <w:ind w:left="709" w:hanging="709"/>
        <w:rPr>
          <w:rFonts w:ascii="Times New Roman" w:hAnsi="Times New Roman"/>
          <w:sz w:val="24"/>
        </w:rPr>
      </w:pPr>
      <w:r w:rsidRPr="00CA13F3">
        <w:rPr>
          <w:rFonts w:ascii="Times New Roman" w:hAnsi="Times New Roman"/>
          <w:sz w:val="24"/>
        </w:rPr>
        <w:t>Neoddeliteľnou súčasťou tejto</w:t>
      </w:r>
      <w:r w:rsidRPr="00E1201C">
        <w:rPr>
          <w:rFonts w:ascii="Times New Roman" w:eastAsiaTheme="minorHAnsi" w:hAnsi="Times New Roman"/>
          <w:sz w:val="24"/>
          <w:lang w:eastAsia="en-US"/>
        </w:rPr>
        <w:t xml:space="preserve"> Zmluvy sú nasledovné prílohy:</w:t>
      </w:r>
    </w:p>
    <w:p w14:paraId="50CAB97E" w14:textId="77777777" w:rsidR="00E1201C" w:rsidRPr="00CA13F3" w:rsidRDefault="00E1201C" w:rsidP="00D27A75">
      <w:pPr>
        <w:pStyle w:val="MLOdsek"/>
        <w:numPr>
          <w:ilvl w:val="0"/>
          <w:numId w:val="32"/>
        </w:numPr>
        <w:tabs>
          <w:tab w:val="left" w:pos="1134"/>
        </w:tabs>
        <w:spacing w:after="240"/>
        <w:ind w:left="1134" w:hanging="425"/>
        <w:rPr>
          <w:rFonts w:ascii="Times New Roman" w:hAnsi="Times New Roman" w:cs="Times New Roman"/>
          <w:sz w:val="24"/>
          <w:szCs w:val="24"/>
        </w:rPr>
      </w:pPr>
      <w:bookmarkStart w:id="35" w:name="_Ref519861931"/>
      <w:r w:rsidRPr="00E1201C">
        <w:rPr>
          <w:rFonts w:ascii="Times New Roman" w:eastAsiaTheme="minorHAnsi" w:hAnsi="Times New Roman"/>
          <w:b/>
          <w:sz w:val="24"/>
          <w:lang w:eastAsia="en-US"/>
        </w:rPr>
        <w:t xml:space="preserve">Príloha č. 1 </w:t>
      </w:r>
      <w:bookmarkEnd w:id="35"/>
      <w:r w:rsidR="006F4F58" w:rsidRPr="006F4F58">
        <w:rPr>
          <w:rFonts w:ascii="Times New Roman" w:eastAsiaTheme="minorHAnsi" w:hAnsi="Times New Roman"/>
          <w:b/>
          <w:sz w:val="24"/>
          <w:lang w:eastAsia="en-US"/>
        </w:rPr>
        <w:t>„</w:t>
      </w:r>
      <w:r w:rsidR="006F4F58" w:rsidRPr="006F4F58">
        <w:rPr>
          <w:rFonts w:ascii="Times New Roman" w:eastAsiaTheme="minorHAnsi" w:hAnsi="Times New Roman"/>
          <w:sz w:val="24"/>
          <w:lang w:eastAsia="en-US"/>
        </w:rPr>
        <w:t>Technická špecifikácia“; (táto príloha obsahuje utajované skutočnosti, preto nie je pripojená k Zmluve v listinnej forme),</w:t>
      </w:r>
    </w:p>
    <w:p w14:paraId="0C3AE993" w14:textId="77777777" w:rsidR="00D547B0" w:rsidRPr="00D547B0" w:rsidRDefault="00E1201C" w:rsidP="00D27A75">
      <w:pPr>
        <w:pStyle w:val="MLOdsek"/>
        <w:numPr>
          <w:ilvl w:val="0"/>
          <w:numId w:val="32"/>
        </w:numPr>
        <w:tabs>
          <w:tab w:val="left" w:pos="1134"/>
        </w:tabs>
        <w:spacing w:after="240"/>
        <w:ind w:left="1134" w:hanging="412"/>
        <w:rPr>
          <w:rFonts w:ascii="Times New Roman" w:hAnsi="Times New Roman" w:cs="Times New Roman"/>
          <w:sz w:val="24"/>
          <w:szCs w:val="24"/>
        </w:rPr>
      </w:pPr>
      <w:bookmarkStart w:id="36" w:name="_Ref519862208"/>
      <w:r w:rsidRPr="00CA13F3">
        <w:rPr>
          <w:rFonts w:ascii="Times New Roman" w:hAnsi="Times New Roman" w:cs="Times New Roman"/>
          <w:b/>
          <w:sz w:val="24"/>
          <w:szCs w:val="24"/>
        </w:rPr>
        <w:t>Príloha č. 2</w:t>
      </w:r>
      <w:r w:rsidR="00D547B0">
        <w:rPr>
          <w:rFonts w:ascii="Times New Roman" w:hAnsi="Times New Roman" w:cs="Times New Roman"/>
          <w:sz w:val="24"/>
          <w:szCs w:val="24"/>
        </w:rPr>
        <w:t xml:space="preserve"> </w:t>
      </w:r>
      <w:r w:rsidR="00B378D3">
        <w:rPr>
          <w:rFonts w:ascii="Times New Roman" w:hAnsi="Times New Roman" w:cs="Times New Roman"/>
          <w:sz w:val="24"/>
          <w:szCs w:val="24"/>
        </w:rPr>
        <w:t>„</w:t>
      </w:r>
      <w:r w:rsidR="00D547B0">
        <w:rPr>
          <w:rFonts w:ascii="Times New Roman" w:hAnsi="Times New Roman" w:cs="Times New Roman"/>
          <w:sz w:val="24"/>
          <w:szCs w:val="24"/>
        </w:rPr>
        <w:t>Kategorizácia vád</w:t>
      </w:r>
      <w:r w:rsidR="00B378D3">
        <w:rPr>
          <w:rFonts w:ascii="Times New Roman" w:hAnsi="Times New Roman" w:cs="Times New Roman"/>
          <w:sz w:val="24"/>
          <w:szCs w:val="24"/>
        </w:rPr>
        <w:t>“,</w:t>
      </w:r>
      <w:r w:rsidR="00962EF3">
        <w:rPr>
          <w:rFonts w:ascii="Times New Roman" w:hAnsi="Times New Roman" w:cs="Times New Roman"/>
          <w:b/>
          <w:sz w:val="24"/>
          <w:szCs w:val="24"/>
        </w:rPr>
        <w:t xml:space="preserve"> </w:t>
      </w:r>
    </w:p>
    <w:p w14:paraId="4B1F54DD" w14:textId="77777777" w:rsidR="00D547B0" w:rsidRDefault="00D547B0" w:rsidP="00D27A75">
      <w:pPr>
        <w:pStyle w:val="MLOdsek"/>
        <w:numPr>
          <w:ilvl w:val="0"/>
          <w:numId w:val="32"/>
        </w:numPr>
        <w:tabs>
          <w:tab w:val="left" w:pos="1134"/>
        </w:tabs>
        <w:spacing w:after="240"/>
        <w:ind w:hanging="1121"/>
        <w:rPr>
          <w:rFonts w:ascii="Times New Roman" w:hAnsi="Times New Roman" w:cs="Times New Roman"/>
          <w:sz w:val="24"/>
          <w:szCs w:val="24"/>
        </w:rPr>
      </w:pPr>
      <w:r w:rsidRPr="00CA13F3">
        <w:rPr>
          <w:rFonts w:ascii="Times New Roman" w:hAnsi="Times New Roman" w:cs="Times New Roman"/>
          <w:b/>
          <w:sz w:val="24"/>
          <w:szCs w:val="24"/>
        </w:rPr>
        <w:t xml:space="preserve">Príloha č. </w:t>
      </w:r>
      <w:r>
        <w:rPr>
          <w:rFonts w:ascii="Times New Roman" w:hAnsi="Times New Roman" w:cs="Times New Roman"/>
          <w:b/>
          <w:sz w:val="24"/>
          <w:szCs w:val="24"/>
        </w:rPr>
        <w:t>3</w:t>
      </w:r>
      <w:r>
        <w:rPr>
          <w:rFonts w:ascii="Times New Roman" w:hAnsi="Times New Roman" w:cs="Times New Roman"/>
          <w:sz w:val="24"/>
          <w:szCs w:val="24"/>
        </w:rPr>
        <w:t xml:space="preserve"> </w:t>
      </w:r>
      <w:r w:rsidR="00B378D3">
        <w:rPr>
          <w:rFonts w:ascii="Times New Roman" w:hAnsi="Times New Roman" w:cs="Times New Roman"/>
          <w:sz w:val="24"/>
          <w:szCs w:val="24"/>
        </w:rPr>
        <w:t>„</w:t>
      </w:r>
      <w:r w:rsidR="00E24DCE">
        <w:rPr>
          <w:rFonts w:ascii="Times New Roman" w:hAnsi="Times New Roman" w:cs="Times New Roman"/>
          <w:sz w:val="24"/>
          <w:szCs w:val="24"/>
        </w:rPr>
        <w:t>Zoznam odborníkov a požiadaviek na odborníkov</w:t>
      </w:r>
      <w:r w:rsidR="00B378D3">
        <w:rPr>
          <w:rFonts w:ascii="Times New Roman" w:hAnsi="Times New Roman" w:cs="Times New Roman"/>
          <w:sz w:val="24"/>
          <w:szCs w:val="24"/>
        </w:rPr>
        <w:t>“,</w:t>
      </w:r>
    </w:p>
    <w:p w14:paraId="0C077F6D" w14:textId="139951CA" w:rsidR="00E1201C" w:rsidRDefault="00E1201C" w:rsidP="00D27A75">
      <w:pPr>
        <w:pStyle w:val="MLOdsek"/>
        <w:numPr>
          <w:ilvl w:val="0"/>
          <w:numId w:val="32"/>
        </w:numPr>
        <w:tabs>
          <w:tab w:val="left" w:pos="1134"/>
        </w:tabs>
        <w:spacing w:after="240"/>
        <w:ind w:hanging="1121"/>
        <w:rPr>
          <w:rFonts w:ascii="Times New Roman" w:hAnsi="Times New Roman" w:cs="Times New Roman"/>
          <w:sz w:val="24"/>
          <w:szCs w:val="24"/>
        </w:rPr>
      </w:pPr>
      <w:bookmarkStart w:id="37" w:name="_Ref519862333"/>
      <w:bookmarkEnd w:id="36"/>
      <w:r w:rsidRPr="00CA13F3">
        <w:rPr>
          <w:rFonts w:ascii="Times New Roman" w:hAnsi="Times New Roman" w:cs="Times New Roman"/>
          <w:b/>
          <w:sz w:val="24"/>
          <w:szCs w:val="24"/>
        </w:rPr>
        <w:t xml:space="preserve">Príloha č. </w:t>
      </w:r>
      <w:r w:rsidR="00D547B0">
        <w:rPr>
          <w:rFonts w:ascii="Times New Roman" w:hAnsi="Times New Roman" w:cs="Times New Roman"/>
          <w:b/>
          <w:sz w:val="24"/>
          <w:szCs w:val="24"/>
        </w:rPr>
        <w:t>4</w:t>
      </w:r>
      <w:r w:rsidRPr="00CA13F3">
        <w:rPr>
          <w:rFonts w:ascii="Times New Roman" w:hAnsi="Times New Roman" w:cs="Times New Roman"/>
          <w:sz w:val="24"/>
          <w:szCs w:val="24"/>
        </w:rPr>
        <w:t xml:space="preserve"> </w:t>
      </w:r>
      <w:r w:rsidR="00B378D3">
        <w:rPr>
          <w:rFonts w:ascii="Times New Roman" w:hAnsi="Times New Roman" w:cs="Times New Roman"/>
          <w:sz w:val="24"/>
          <w:szCs w:val="24"/>
        </w:rPr>
        <w:t>„</w:t>
      </w:r>
      <w:r w:rsidRPr="00CA13F3">
        <w:rPr>
          <w:rFonts w:ascii="Times New Roman" w:hAnsi="Times New Roman" w:cs="Times New Roman"/>
          <w:sz w:val="24"/>
          <w:szCs w:val="24"/>
        </w:rPr>
        <w:t>R</w:t>
      </w:r>
      <w:r w:rsidR="00D547B0">
        <w:rPr>
          <w:rFonts w:ascii="Times New Roman" w:hAnsi="Times New Roman" w:cs="Times New Roman"/>
          <w:sz w:val="24"/>
          <w:szCs w:val="24"/>
        </w:rPr>
        <w:t>ozpočet,</w:t>
      </w:r>
      <w:r w:rsidR="00283BC8">
        <w:rPr>
          <w:rFonts w:ascii="Times New Roman" w:hAnsi="Times New Roman" w:cs="Times New Roman"/>
          <w:sz w:val="24"/>
          <w:szCs w:val="24"/>
        </w:rPr>
        <w:t xml:space="preserve"> </w:t>
      </w:r>
      <w:r w:rsidRPr="00CA13F3">
        <w:rPr>
          <w:rFonts w:ascii="Times New Roman" w:hAnsi="Times New Roman" w:cs="Times New Roman"/>
          <w:sz w:val="24"/>
          <w:szCs w:val="24"/>
        </w:rPr>
        <w:t>harmonogram</w:t>
      </w:r>
      <w:r w:rsidR="00D547B0">
        <w:rPr>
          <w:rFonts w:ascii="Times New Roman" w:hAnsi="Times New Roman" w:cs="Times New Roman"/>
          <w:sz w:val="24"/>
          <w:szCs w:val="24"/>
        </w:rPr>
        <w:t>,</w:t>
      </w:r>
      <w:r w:rsidRPr="00CA13F3">
        <w:rPr>
          <w:rFonts w:ascii="Times New Roman" w:hAnsi="Times New Roman" w:cs="Times New Roman"/>
          <w:sz w:val="24"/>
          <w:szCs w:val="24"/>
        </w:rPr>
        <w:t xml:space="preserve"> </w:t>
      </w:r>
      <w:r w:rsidR="00494A8C">
        <w:rPr>
          <w:rFonts w:ascii="Times New Roman" w:hAnsi="Times New Roman" w:cs="Times New Roman"/>
          <w:sz w:val="24"/>
          <w:szCs w:val="24"/>
        </w:rPr>
        <w:t>platobné</w:t>
      </w:r>
      <w:r w:rsidR="00D547B0">
        <w:rPr>
          <w:rFonts w:ascii="Times New Roman" w:hAnsi="Times New Roman" w:cs="Times New Roman"/>
          <w:sz w:val="24"/>
          <w:szCs w:val="24"/>
        </w:rPr>
        <w:t xml:space="preserve"> míľniky</w:t>
      </w:r>
      <w:bookmarkEnd w:id="37"/>
      <w:r w:rsidR="00B378D3">
        <w:rPr>
          <w:rFonts w:ascii="Times New Roman" w:hAnsi="Times New Roman" w:cs="Times New Roman"/>
          <w:sz w:val="24"/>
          <w:szCs w:val="24"/>
        </w:rPr>
        <w:t>“,</w:t>
      </w:r>
    </w:p>
    <w:p w14:paraId="16B0239C" w14:textId="77777777" w:rsidR="009D7941" w:rsidRPr="00CA13F3" w:rsidRDefault="009D7941" w:rsidP="00D27A75">
      <w:pPr>
        <w:pStyle w:val="MLOdsek"/>
        <w:numPr>
          <w:ilvl w:val="0"/>
          <w:numId w:val="32"/>
        </w:numPr>
        <w:tabs>
          <w:tab w:val="left" w:pos="1134"/>
        </w:tabs>
        <w:spacing w:after="240"/>
        <w:ind w:hanging="1121"/>
        <w:rPr>
          <w:rFonts w:ascii="Times New Roman" w:hAnsi="Times New Roman" w:cs="Times New Roman"/>
          <w:sz w:val="24"/>
          <w:szCs w:val="24"/>
        </w:rPr>
      </w:pPr>
      <w:r w:rsidRPr="00CA13F3">
        <w:rPr>
          <w:rFonts w:ascii="Times New Roman" w:hAnsi="Times New Roman" w:cs="Times New Roman"/>
          <w:b/>
          <w:sz w:val="24"/>
          <w:szCs w:val="24"/>
        </w:rPr>
        <w:t xml:space="preserve">Príloha č. </w:t>
      </w:r>
      <w:r>
        <w:rPr>
          <w:rFonts w:ascii="Times New Roman" w:hAnsi="Times New Roman" w:cs="Times New Roman"/>
          <w:b/>
          <w:sz w:val="24"/>
          <w:szCs w:val="24"/>
        </w:rPr>
        <w:t>5</w:t>
      </w:r>
      <w:r w:rsidRPr="00CA13F3">
        <w:rPr>
          <w:rFonts w:ascii="Times New Roman" w:hAnsi="Times New Roman" w:cs="Times New Roman"/>
          <w:sz w:val="24"/>
          <w:szCs w:val="24"/>
        </w:rPr>
        <w:t xml:space="preserve"> </w:t>
      </w:r>
      <w:r w:rsidR="00B378D3">
        <w:rPr>
          <w:rFonts w:ascii="Times New Roman" w:hAnsi="Times New Roman" w:cs="Times New Roman"/>
          <w:sz w:val="24"/>
          <w:szCs w:val="24"/>
        </w:rPr>
        <w:t>„</w:t>
      </w:r>
      <w:r w:rsidRPr="00CA13F3">
        <w:rPr>
          <w:rFonts w:ascii="Times New Roman" w:hAnsi="Times New Roman" w:cs="Times New Roman"/>
          <w:sz w:val="24"/>
          <w:szCs w:val="24"/>
        </w:rPr>
        <w:t>Zoznam</w:t>
      </w:r>
      <w:r>
        <w:rPr>
          <w:rFonts w:ascii="Times New Roman" w:hAnsi="Times New Roman" w:cs="Times New Roman"/>
          <w:sz w:val="24"/>
          <w:szCs w:val="24"/>
        </w:rPr>
        <w:t xml:space="preserve"> preexistentných SW tretích strán</w:t>
      </w:r>
      <w:r w:rsidR="00B378D3">
        <w:rPr>
          <w:rFonts w:ascii="Times New Roman" w:hAnsi="Times New Roman" w:cs="Times New Roman"/>
          <w:sz w:val="24"/>
          <w:szCs w:val="24"/>
        </w:rPr>
        <w:t>“,</w:t>
      </w:r>
    </w:p>
    <w:p w14:paraId="7E52D52F" w14:textId="66ED1D36" w:rsidR="002C41C9" w:rsidRDefault="00E1201C" w:rsidP="00D27A75">
      <w:pPr>
        <w:pStyle w:val="MLOdsek"/>
        <w:numPr>
          <w:ilvl w:val="0"/>
          <w:numId w:val="32"/>
        </w:numPr>
        <w:tabs>
          <w:tab w:val="left" w:pos="1134"/>
        </w:tabs>
        <w:spacing w:after="240"/>
        <w:ind w:hanging="1121"/>
        <w:rPr>
          <w:rFonts w:ascii="Times New Roman" w:hAnsi="Times New Roman" w:cs="Times New Roman"/>
          <w:sz w:val="24"/>
          <w:szCs w:val="24"/>
        </w:rPr>
      </w:pPr>
      <w:bookmarkStart w:id="38" w:name="_Ref519862374"/>
      <w:r w:rsidRPr="00CA13F3">
        <w:rPr>
          <w:rFonts w:ascii="Times New Roman" w:hAnsi="Times New Roman" w:cs="Times New Roman"/>
          <w:b/>
          <w:sz w:val="24"/>
          <w:szCs w:val="24"/>
        </w:rPr>
        <w:t xml:space="preserve">Príloha č. </w:t>
      </w:r>
      <w:r w:rsidR="006C64DA">
        <w:rPr>
          <w:rFonts w:ascii="Times New Roman" w:hAnsi="Times New Roman" w:cs="Times New Roman"/>
          <w:b/>
          <w:sz w:val="24"/>
          <w:szCs w:val="24"/>
        </w:rPr>
        <w:t>6</w:t>
      </w:r>
      <w:r w:rsidRPr="00CA13F3">
        <w:rPr>
          <w:rFonts w:ascii="Times New Roman" w:hAnsi="Times New Roman" w:cs="Times New Roman"/>
          <w:sz w:val="24"/>
          <w:szCs w:val="24"/>
        </w:rPr>
        <w:t xml:space="preserve"> </w:t>
      </w:r>
      <w:r w:rsidR="00B378D3">
        <w:rPr>
          <w:rFonts w:ascii="Times New Roman" w:hAnsi="Times New Roman" w:cs="Times New Roman"/>
          <w:sz w:val="24"/>
          <w:szCs w:val="24"/>
        </w:rPr>
        <w:t>„</w:t>
      </w:r>
      <w:r w:rsidRPr="00CA13F3">
        <w:rPr>
          <w:rFonts w:ascii="Times New Roman" w:hAnsi="Times New Roman" w:cs="Times New Roman"/>
          <w:sz w:val="24"/>
          <w:szCs w:val="24"/>
        </w:rPr>
        <w:t>Zoznam subdodávateľov</w:t>
      </w:r>
      <w:bookmarkEnd w:id="38"/>
      <w:r w:rsidR="00D547B0">
        <w:rPr>
          <w:rFonts w:ascii="Times New Roman" w:hAnsi="Times New Roman" w:cs="Times New Roman"/>
          <w:sz w:val="24"/>
          <w:szCs w:val="24"/>
        </w:rPr>
        <w:t xml:space="preserve"> Zhotoviteľa</w:t>
      </w:r>
      <w:r w:rsidR="00B378D3">
        <w:rPr>
          <w:rFonts w:ascii="Times New Roman" w:hAnsi="Times New Roman" w:cs="Times New Roman"/>
          <w:sz w:val="24"/>
          <w:szCs w:val="24"/>
        </w:rPr>
        <w:t>“</w:t>
      </w:r>
      <w:r w:rsidR="0081469D">
        <w:rPr>
          <w:rFonts w:ascii="Times New Roman" w:hAnsi="Times New Roman" w:cs="Times New Roman"/>
          <w:sz w:val="24"/>
          <w:szCs w:val="24"/>
        </w:rPr>
        <w:t>.</w:t>
      </w:r>
    </w:p>
    <w:p w14:paraId="2D06890F" w14:textId="77777777" w:rsidR="00E1201C" w:rsidRPr="00E1201C" w:rsidRDefault="00E1201C" w:rsidP="00D27A75">
      <w:pPr>
        <w:pStyle w:val="MLOdsek"/>
        <w:numPr>
          <w:ilvl w:val="1"/>
          <w:numId w:val="43"/>
        </w:numPr>
        <w:spacing w:after="240"/>
        <w:ind w:left="709" w:hanging="709"/>
        <w:rPr>
          <w:rFonts w:ascii="Times New Roman" w:hAnsi="Times New Roman"/>
          <w:sz w:val="24"/>
        </w:rPr>
      </w:pPr>
      <w:r w:rsidRPr="00E1201C">
        <w:rPr>
          <w:rFonts w:ascii="Times New Roman" w:eastAsiaTheme="minorHAnsi" w:hAnsi="Times New Roman"/>
          <w:sz w:val="24"/>
          <w:lang w:eastAsia="en-US"/>
        </w:rPr>
        <w:t>Táto Zmluva je vyhotovená v</w:t>
      </w:r>
      <w:r w:rsidR="000E5D8C">
        <w:rPr>
          <w:rFonts w:ascii="Times New Roman" w:eastAsiaTheme="minorHAnsi" w:hAnsi="Times New Roman"/>
          <w:sz w:val="24"/>
          <w:lang w:eastAsia="en-US"/>
        </w:rPr>
        <w:t xml:space="preserve"> piatich </w:t>
      </w:r>
      <w:r w:rsidRPr="00E1201C">
        <w:rPr>
          <w:rFonts w:ascii="Times New Roman" w:eastAsiaTheme="minorHAnsi" w:hAnsi="Times New Roman"/>
          <w:sz w:val="24"/>
          <w:lang w:eastAsia="en-US"/>
        </w:rPr>
        <w:t>(</w:t>
      </w:r>
      <w:r w:rsidR="00CA13F3">
        <w:rPr>
          <w:rFonts w:ascii="Times New Roman" w:eastAsiaTheme="minorHAnsi" w:hAnsi="Times New Roman"/>
          <w:sz w:val="24"/>
          <w:lang w:eastAsia="en-US"/>
        </w:rPr>
        <w:t>5</w:t>
      </w:r>
      <w:r w:rsidRPr="00E1201C">
        <w:rPr>
          <w:rFonts w:ascii="Times New Roman" w:eastAsiaTheme="minorHAnsi" w:hAnsi="Times New Roman"/>
          <w:sz w:val="24"/>
          <w:lang w:eastAsia="en-US"/>
        </w:rPr>
        <w:t xml:space="preserve">) vyhotoveniach s platnosťou originálu, z toho </w:t>
      </w:r>
      <w:r w:rsidR="00CA13F3">
        <w:rPr>
          <w:rFonts w:ascii="Times New Roman" w:eastAsiaTheme="minorHAnsi" w:hAnsi="Times New Roman"/>
          <w:sz w:val="24"/>
          <w:lang w:eastAsia="en-US"/>
        </w:rPr>
        <w:t>tri</w:t>
      </w:r>
      <w:r w:rsidR="00283BC8">
        <w:rPr>
          <w:rFonts w:ascii="Times New Roman" w:eastAsiaTheme="minorHAnsi" w:hAnsi="Times New Roman"/>
          <w:sz w:val="24"/>
          <w:lang w:eastAsia="en-US"/>
        </w:rPr>
        <w:t xml:space="preserve"> </w:t>
      </w:r>
      <w:r w:rsidRPr="00E1201C">
        <w:rPr>
          <w:rFonts w:ascii="Times New Roman" w:eastAsiaTheme="minorHAnsi" w:hAnsi="Times New Roman"/>
          <w:sz w:val="24"/>
          <w:lang w:eastAsia="en-US"/>
        </w:rPr>
        <w:t>(</w:t>
      </w:r>
      <w:r w:rsidR="00CA13F3">
        <w:rPr>
          <w:rFonts w:ascii="Times New Roman" w:eastAsiaTheme="minorHAnsi" w:hAnsi="Times New Roman"/>
          <w:sz w:val="24"/>
          <w:lang w:eastAsia="en-US"/>
        </w:rPr>
        <w:t>3</w:t>
      </w:r>
      <w:r w:rsidRPr="00E1201C">
        <w:rPr>
          <w:rFonts w:ascii="Times New Roman" w:eastAsiaTheme="minorHAnsi" w:hAnsi="Times New Roman"/>
          <w:sz w:val="24"/>
          <w:lang w:eastAsia="en-US"/>
        </w:rPr>
        <w:t>) </w:t>
      </w:r>
      <w:r w:rsidR="00A83AED">
        <w:rPr>
          <w:rFonts w:ascii="Times New Roman" w:eastAsiaTheme="minorHAnsi" w:hAnsi="Times New Roman"/>
          <w:sz w:val="24"/>
          <w:lang w:eastAsia="en-US"/>
        </w:rPr>
        <w:t xml:space="preserve">sú </w:t>
      </w:r>
      <w:r w:rsidRPr="00E1201C">
        <w:rPr>
          <w:rFonts w:ascii="Times New Roman" w:eastAsiaTheme="minorHAnsi" w:hAnsi="Times New Roman"/>
          <w:sz w:val="24"/>
          <w:lang w:eastAsia="en-US"/>
        </w:rPr>
        <w:t xml:space="preserve">pre </w:t>
      </w:r>
      <w:r w:rsidRPr="00CA13F3">
        <w:rPr>
          <w:rFonts w:ascii="Times New Roman" w:hAnsi="Times New Roman"/>
          <w:sz w:val="24"/>
        </w:rPr>
        <w:t xml:space="preserve">Objednávateľa a dve (2) </w:t>
      </w:r>
      <w:r w:rsidR="00A83AED">
        <w:rPr>
          <w:rFonts w:ascii="Times New Roman" w:hAnsi="Times New Roman"/>
          <w:sz w:val="24"/>
        </w:rPr>
        <w:t xml:space="preserve">sú </w:t>
      </w:r>
      <w:r w:rsidRPr="00CA13F3">
        <w:rPr>
          <w:rFonts w:ascii="Times New Roman" w:hAnsi="Times New Roman"/>
          <w:sz w:val="24"/>
        </w:rPr>
        <w:t>pre Zhotoviteľa.</w:t>
      </w:r>
    </w:p>
    <w:p w14:paraId="6EC4DE83" w14:textId="77777777" w:rsidR="00E1201C" w:rsidRPr="00E1201C" w:rsidRDefault="005D2404" w:rsidP="00D27A75">
      <w:pPr>
        <w:pStyle w:val="MLOdsek"/>
        <w:numPr>
          <w:ilvl w:val="1"/>
          <w:numId w:val="43"/>
        </w:numPr>
        <w:spacing w:after="240"/>
        <w:ind w:left="709" w:hanging="709"/>
        <w:rPr>
          <w:rFonts w:ascii="Times New Roman" w:hAnsi="Times New Roman"/>
          <w:sz w:val="24"/>
        </w:rPr>
      </w:pPr>
      <w:r w:rsidRPr="005D2404">
        <w:rPr>
          <w:rFonts w:ascii="Times New Roman" w:hAnsi="Times New Roman"/>
          <w:sz w:val="24"/>
        </w:rPr>
        <w:t>Zmluvné strany vyhlasujú, že si Zmluvu prečítali, jej obsahu porozumeli, pričom svoju vôľu uzavrieť Zmluvu prejavili slobodne a vážne, určite a zrozumiteľne a na znak súhlasu ju vlastnoručne podpisujú.</w:t>
      </w:r>
      <w:r w:rsidR="00E1201C" w:rsidRPr="00E1201C">
        <w:rPr>
          <w:rFonts w:ascii="Times New Roman" w:eastAsiaTheme="minorHAnsi" w:hAnsi="Times New Roman"/>
          <w:sz w:val="24"/>
          <w:lang w:eastAsia="en-US"/>
        </w:rPr>
        <w:t>.</w:t>
      </w:r>
    </w:p>
    <w:p w14:paraId="11992E2B" w14:textId="77777777" w:rsidR="00CD05D3" w:rsidRPr="00EE3611" w:rsidRDefault="00CD05D3" w:rsidP="00CD05D3">
      <w:pPr>
        <w:pStyle w:val="Bezriadkovania"/>
        <w:jc w:val="both"/>
        <w:rPr>
          <w:rFonts w:eastAsiaTheme="minorHAnsi"/>
          <w:noProof w:val="0"/>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CD05D3" w:rsidRPr="00EE3611" w14:paraId="1672527A" w14:textId="77777777" w:rsidTr="00783D75">
        <w:trPr>
          <w:trHeight w:val="651"/>
        </w:trPr>
        <w:tc>
          <w:tcPr>
            <w:tcW w:w="4742" w:type="dxa"/>
          </w:tcPr>
          <w:p w14:paraId="3C8CF4B9" w14:textId="77777777" w:rsidR="00CD05D3" w:rsidRPr="00EE3611" w:rsidRDefault="00B658DB" w:rsidP="00295F47">
            <w:pPr>
              <w:pStyle w:val="Bezriadkovania"/>
              <w:rPr>
                <w:rFonts w:eastAsiaTheme="minorHAnsi"/>
                <w:b/>
                <w:noProof w:val="0"/>
                <w:lang w:eastAsia="en-US"/>
              </w:rPr>
            </w:pPr>
            <w:r>
              <w:rPr>
                <w:rFonts w:eastAsiaTheme="minorHAnsi"/>
                <w:b/>
                <w:noProof w:val="0"/>
                <w:lang w:eastAsia="en-US"/>
              </w:rPr>
              <w:t xml:space="preserve">Za </w:t>
            </w:r>
            <w:r w:rsidR="004453EC" w:rsidRPr="00EE3611">
              <w:rPr>
                <w:rFonts w:eastAsiaTheme="minorHAnsi"/>
                <w:b/>
                <w:noProof w:val="0"/>
                <w:lang w:eastAsia="en-US"/>
              </w:rPr>
              <w:t>O</w:t>
            </w:r>
            <w:r w:rsidR="00CD05D3" w:rsidRPr="00EE3611">
              <w:rPr>
                <w:rFonts w:eastAsiaTheme="minorHAnsi"/>
                <w:b/>
                <w:noProof w:val="0"/>
                <w:lang w:eastAsia="en-US"/>
              </w:rPr>
              <w:t>bjedn</w:t>
            </w:r>
            <w:r w:rsidR="00CD05D3" w:rsidRPr="00EE3611">
              <w:rPr>
                <w:rFonts w:eastAsia="Helvetica"/>
                <w:b/>
                <w:noProof w:val="0"/>
                <w:lang w:eastAsia="en-US"/>
              </w:rPr>
              <w:t>á</w:t>
            </w:r>
            <w:r w:rsidR="00CD05D3" w:rsidRPr="00EE3611">
              <w:rPr>
                <w:rFonts w:eastAsiaTheme="minorHAnsi"/>
                <w:b/>
                <w:noProof w:val="0"/>
                <w:lang w:eastAsia="en-US"/>
              </w:rPr>
              <w:t>vate</w:t>
            </w:r>
            <w:r w:rsidR="00CD05D3" w:rsidRPr="00EE3611">
              <w:rPr>
                <w:rFonts w:eastAsia="Helvetica"/>
                <w:b/>
                <w:noProof w:val="0"/>
                <w:lang w:eastAsia="en-US"/>
              </w:rPr>
              <w:t>ľ</w:t>
            </w:r>
            <w:r>
              <w:rPr>
                <w:rFonts w:eastAsia="Helvetica"/>
                <w:b/>
                <w:noProof w:val="0"/>
                <w:lang w:eastAsia="en-US"/>
              </w:rPr>
              <w:t>a</w:t>
            </w:r>
            <w:r w:rsidR="00CD05D3" w:rsidRPr="00EE3611">
              <w:rPr>
                <w:rFonts w:eastAsiaTheme="minorHAnsi"/>
                <w:b/>
                <w:noProof w:val="0"/>
                <w:lang w:eastAsia="en-US"/>
              </w:rPr>
              <w:t>:</w:t>
            </w:r>
          </w:p>
          <w:p w14:paraId="06953387" w14:textId="77777777" w:rsidR="00B658DB" w:rsidRDefault="00B658DB" w:rsidP="00B658DB">
            <w:pPr>
              <w:spacing w:after="200" w:line="276" w:lineRule="auto"/>
              <w:jc w:val="left"/>
              <w:rPr>
                <w:rFonts w:ascii="Times New Roman" w:eastAsiaTheme="minorHAnsi" w:hAnsi="Times New Roman"/>
                <w:sz w:val="24"/>
                <w:lang w:eastAsia="en-US"/>
              </w:rPr>
            </w:pPr>
          </w:p>
          <w:p w14:paraId="24E67F1D" w14:textId="77777777" w:rsidR="00B658DB" w:rsidRPr="00EE3611" w:rsidRDefault="00B658DB" w:rsidP="00B658DB">
            <w:pPr>
              <w:spacing w:after="200" w:line="276" w:lineRule="auto"/>
              <w:jc w:val="left"/>
              <w:rPr>
                <w:rFonts w:ascii="Times New Roman" w:eastAsiaTheme="minorHAnsi" w:hAnsi="Times New Roman"/>
                <w:sz w:val="24"/>
                <w:lang w:eastAsia="en-US"/>
              </w:rPr>
            </w:pPr>
            <w:r w:rsidRPr="00EE3611">
              <w:rPr>
                <w:rFonts w:ascii="Times New Roman" w:eastAsiaTheme="minorHAnsi" w:hAnsi="Times New Roman"/>
                <w:sz w:val="24"/>
                <w:lang w:eastAsia="en-US"/>
              </w:rPr>
              <w:t>V Bratislave dňa __.__.____</w:t>
            </w:r>
          </w:p>
          <w:p w14:paraId="39A7306F" w14:textId="77777777" w:rsidR="00CD05D3" w:rsidRPr="00EE3611" w:rsidRDefault="00CD05D3" w:rsidP="00295F47">
            <w:pPr>
              <w:pStyle w:val="Bezriadkovania"/>
              <w:rPr>
                <w:rFonts w:eastAsiaTheme="minorHAnsi"/>
                <w:noProof w:val="0"/>
                <w:lang w:eastAsia="en-US"/>
              </w:rPr>
            </w:pPr>
          </w:p>
        </w:tc>
        <w:tc>
          <w:tcPr>
            <w:tcW w:w="4743" w:type="dxa"/>
          </w:tcPr>
          <w:p w14:paraId="5DF9F54E" w14:textId="77777777" w:rsidR="00B658DB" w:rsidRDefault="00B658DB" w:rsidP="00B658DB">
            <w:pPr>
              <w:pStyle w:val="Bezriadkovania"/>
              <w:rPr>
                <w:rFonts w:eastAsia="Helvetica"/>
                <w:b/>
                <w:noProof w:val="0"/>
                <w:lang w:eastAsia="en-US"/>
              </w:rPr>
            </w:pPr>
            <w:r>
              <w:rPr>
                <w:rFonts w:eastAsiaTheme="minorHAnsi"/>
                <w:b/>
                <w:noProof w:val="0"/>
                <w:lang w:eastAsia="en-US"/>
              </w:rPr>
              <w:t xml:space="preserve">Za </w:t>
            </w:r>
            <w:r w:rsidR="00453BAF" w:rsidRPr="00EE3611">
              <w:rPr>
                <w:rFonts w:eastAsiaTheme="minorHAnsi"/>
                <w:b/>
                <w:noProof w:val="0"/>
                <w:lang w:eastAsia="en-US"/>
              </w:rPr>
              <w:t>Zhotoviteľ</w:t>
            </w:r>
            <w:r>
              <w:rPr>
                <w:rFonts w:eastAsiaTheme="minorHAnsi"/>
                <w:b/>
                <w:noProof w:val="0"/>
                <w:lang w:eastAsia="en-US"/>
              </w:rPr>
              <w:t>a</w:t>
            </w:r>
            <w:r w:rsidR="00CD05D3" w:rsidRPr="00EE3611">
              <w:rPr>
                <w:rFonts w:eastAsia="Helvetica"/>
                <w:b/>
                <w:noProof w:val="0"/>
                <w:lang w:eastAsia="en-US"/>
              </w:rPr>
              <w:t>:</w:t>
            </w:r>
            <w:r>
              <w:rPr>
                <w:rFonts w:eastAsia="Helvetica"/>
                <w:b/>
                <w:noProof w:val="0"/>
                <w:lang w:eastAsia="en-US"/>
              </w:rPr>
              <w:t xml:space="preserve"> </w:t>
            </w:r>
          </w:p>
          <w:p w14:paraId="59448927" w14:textId="77777777" w:rsidR="00B658DB" w:rsidRDefault="00B658DB" w:rsidP="00B658DB">
            <w:pPr>
              <w:pStyle w:val="Bezriadkovania"/>
              <w:rPr>
                <w:rFonts w:eastAsia="Helvetica"/>
                <w:b/>
                <w:noProof w:val="0"/>
                <w:lang w:eastAsia="en-US"/>
              </w:rPr>
            </w:pPr>
          </w:p>
          <w:p w14:paraId="354E7283" w14:textId="77777777" w:rsidR="00B658DB" w:rsidRDefault="00B658DB" w:rsidP="00B658DB">
            <w:pPr>
              <w:pStyle w:val="Bezriadkovania"/>
              <w:rPr>
                <w:rFonts w:eastAsia="Helvetica"/>
                <w:b/>
                <w:noProof w:val="0"/>
                <w:lang w:eastAsia="en-US"/>
              </w:rPr>
            </w:pPr>
          </w:p>
          <w:p w14:paraId="1D8BE129" w14:textId="77777777" w:rsidR="00B658DB" w:rsidRPr="00B658DB" w:rsidRDefault="00B658DB" w:rsidP="00B658DB">
            <w:pPr>
              <w:pStyle w:val="Bezriadkovania"/>
              <w:rPr>
                <w:rFonts w:eastAsia="Helvetica"/>
                <w:lang w:eastAsia="en-US"/>
              </w:rPr>
            </w:pPr>
            <w:r w:rsidRPr="00B658DB">
              <w:rPr>
                <w:rFonts w:eastAsia="Helvetica"/>
                <w:lang w:eastAsia="en-US"/>
              </w:rPr>
              <w:t>V </w:t>
            </w:r>
            <w:r w:rsidR="0049299A">
              <w:rPr>
                <w:rFonts w:eastAsia="Helvetica"/>
                <w:lang w:eastAsia="en-US"/>
              </w:rPr>
              <w:t>..................</w:t>
            </w:r>
            <w:r w:rsidR="0049299A" w:rsidRPr="00B658DB">
              <w:rPr>
                <w:rFonts w:eastAsia="Helvetica"/>
                <w:lang w:eastAsia="en-US"/>
              </w:rPr>
              <w:t xml:space="preserve"> </w:t>
            </w:r>
            <w:r w:rsidRPr="00B658DB">
              <w:rPr>
                <w:rFonts w:eastAsia="Helvetica"/>
                <w:lang w:eastAsia="en-US"/>
              </w:rPr>
              <w:t>dňa __.__.____</w:t>
            </w:r>
          </w:p>
          <w:p w14:paraId="1A49A602" w14:textId="77777777" w:rsidR="00CD05D3" w:rsidRPr="00EE3611" w:rsidRDefault="00CD05D3" w:rsidP="00295F47">
            <w:pPr>
              <w:pStyle w:val="Bezriadkovania"/>
              <w:rPr>
                <w:rFonts w:eastAsiaTheme="minorHAnsi"/>
                <w:b/>
                <w:noProof w:val="0"/>
                <w:lang w:eastAsia="en-US"/>
              </w:rPr>
            </w:pPr>
          </w:p>
        </w:tc>
      </w:tr>
      <w:tr w:rsidR="00CD05D3" w:rsidRPr="00EE3611" w14:paraId="10B970D1" w14:textId="77777777" w:rsidTr="00783D75">
        <w:tc>
          <w:tcPr>
            <w:tcW w:w="4742" w:type="dxa"/>
          </w:tcPr>
          <w:p w14:paraId="3AD2CB31" w14:textId="77777777" w:rsidR="00CD05D3" w:rsidRPr="00EE3611" w:rsidRDefault="00CD05D3" w:rsidP="00295F47">
            <w:pPr>
              <w:pStyle w:val="Bezriadkovania"/>
              <w:rPr>
                <w:rFonts w:eastAsiaTheme="minorHAnsi"/>
                <w:noProof w:val="0"/>
                <w:lang w:eastAsia="en-US"/>
              </w:rPr>
            </w:pPr>
          </w:p>
          <w:p w14:paraId="43C9EB78" w14:textId="77777777" w:rsidR="00CD05D3" w:rsidRPr="00EE3611" w:rsidRDefault="00CD05D3" w:rsidP="00295F47">
            <w:pPr>
              <w:pStyle w:val="Bezriadkovania"/>
              <w:rPr>
                <w:rFonts w:eastAsiaTheme="minorHAnsi"/>
                <w:noProof w:val="0"/>
                <w:lang w:eastAsia="en-US"/>
              </w:rPr>
            </w:pPr>
            <w:r w:rsidRPr="00EE3611">
              <w:rPr>
                <w:rFonts w:eastAsiaTheme="minorHAnsi"/>
                <w:noProof w:val="0"/>
                <w:lang w:eastAsia="en-US"/>
              </w:rPr>
              <w:t>__________________________________</w:t>
            </w:r>
          </w:p>
        </w:tc>
        <w:tc>
          <w:tcPr>
            <w:tcW w:w="4743" w:type="dxa"/>
          </w:tcPr>
          <w:p w14:paraId="345B3E2D" w14:textId="77777777" w:rsidR="00CD05D3" w:rsidRPr="00EE3611" w:rsidRDefault="00CD05D3" w:rsidP="00295F47">
            <w:pPr>
              <w:pStyle w:val="Bezriadkovania"/>
              <w:rPr>
                <w:rFonts w:eastAsiaTheme="minorHAnsi"/>
                <w:noProof w:val="0"/>
                <w:lang w:eastAsia="en-US"/>
              </w:rPr>
            </w:pPr>
          </w:p>
          <w:p w14:paraId="2B6D072F" w14:textId="77777777" w:rsidR="00CD05D3" w:rsidRPr="00EE3611" w:rsidRDefault="00CD05D3" w:rsidP="00295F47">
            <w:pPr>
              <w:pStyle w:val="Bezriadkovania"/>
              <w:rPr>
                <w:rFonts w:eastAsiaTheme="minorHAnsi"/>
                <w:noProof w:val="0"/>
                <w:lang w:eastAsia="en-US"/>
              </w:rPr>
            </w:pPr>
            <w:r w:rsidRPr="00EE3611">
              <w:rPr>
                <w:rFonts w:eastAsiaTheme="minorHAnsi"/>
                <w:noProof w:val="0"/>
                <w:lang w:eastAsia="en-US"/>
              </w:rPr>
              <w:t>__________________________________</w:t>
            </w:r>
          </w:p>
        </w:tc>
      </w:tr>
      <w:tr w:rsidR="00CD05D3" w:rsidRPr="00EE3611" w14:paraId="670F8B83" w14:textId="77777777" w:rsidTr="00783D75">
        <w:tc>
          <w:tcPr>
            <w:tcW w:w="4742" w:type="dxa"/>
          </w:tcPr>
          <w:p w14:paraId="3529B421" w14:textId="77777777" w:rsidR="00CD05D3" w:rsidRPr="00B658DB" w:rsidRDefault="00CD05D3" w:rsidP="00295F47">
            <w:pPr>
              <w:pStyle w:val="Bezriadkovania"/>
              <w:rPr>
                <w:rFonts w:eastAsiaTheme="minorHAnsi"/>
                <w:noProof w:val="0"/>
                <w:lang w:eastAsia="en-US"/>
              </w:rPr>
            </w:pPr>
            <w:r w:rsidRPr="00B658DB">
              <w:rPr>
                <w:rFonts w:eastAsiaTheme="minorHAnsi"/>
                <w:noProof w:val="0"/>
                <w:lang w:eastAsia="en-US"/>
              </w:rPr>
              <w:t>Meno:</w:t>
            </w:r>
          </w:p>
          <w:p w14:paraId="1BF0244A" w14:textId="77777777" w:rsidR="00CD05D3" w:rsidRPr="00B658DB" w:rsidRDefault="00CD05D3" w:rsidP="00295F47">
            <w:pPr>
              <w:pStyle w:val="Bezriadkovania"/>
              <w:rPr>
                <w:rFonts w:eastAsiaTheme="minorHAnsi"/>
                <w:noProof w:val="0"/>
                <w:lang w:eastAsia="en-US"/>
              </w:rPr>
            </w:pPr>
            <w:r w:rsidRPr="00B658DB">
              <w:rPr>
                <w:rFonts w:eastAsiaTheme="minorHAnsi"/>
                <w:noProof w:val="0"/>
                <w:lang w:eastAsia="en-US"/>
              </w:rPr>
              <w:t>Funkcia:</w:t>
            </w:r>
          </w:p>
        </w:tc>
        <w:tc>
          <w:tcPr>
            <w:tcW w:w="4743" w:type="dxa"/>
          </w:tcPr>
          <w:p w14:paraId="66ACFD9A" w14:textId="77777777" w:rsidR="00732029" w:rsidRPr="00B658DB" w:rsidRDefault="00732029" w:rsidP="00732029">
            <w:pPr>
              <w:pStyle w:val="Bezriadkovania"/>
              <w:rPr>
                <w:rFonts w:eastAsiaTheme="minorHAnsi"/>
                <w:noProof w:val="0"/>
                <w:lang w:eastAsia="en-US"/>
              </w:rPr>
            </w:pPr>
            <w:r w:rsidRPr="00B658DB">
              <w:rPr>
                <w:rFonts w:eastAsiaTheme="minorHAnsi"/>
                <w:noProof w:val="0"/>
                <w:lang w:eastAsia="en-US"/>
              </w:rPr>
              <w:t>Meno:</w:t>
            </w:r>
          </w:p>
          <w:p w14:paraId="1589EB2B" w14:textId="77777777" w:rsidR="00CD05D3" w:rsidRPr="00B658DB" w:rsidRDefault="00732029" w:rsidP="008501A7">
            <w:pPr>
              <w:pStyle w:val="Bezriadkovania"/>
              <w:rPr>
                <w:rFonts w:eastAsiaTheme="minorHAnsi"/>
                <w:noProof w:val="0"/>
                <w:lang w:eastAsia="en-US"/>
              </w:rPr>
            </w:pPr>
            <w:r w:rsidRPr="00B658DB">
              <w:rPr>
                <w:rFonts w:eastAsiaTheme="minorHAnsi"/>
                <w:noProof w:val="0"/>
                <w:lang w:eastAsia="en-US"/>
              </w:rPr>
              <w:t>Funkcia:</w:t>
            </w:r>
          </w:p>
        </w:tc>
      </w:tr>
    </w:tbl>
    <w:p w14:paraId="5A6817F3" w14:textId="77777777" w:rsidR="009D7941" w:rsidRPr="006C187F" w:rsidRDefault="009D7941" w:rsidP="00E14EFA">
      <w:pPr>
        <w:spacing w:after="200" w:line="276" w:lineRule="auto"/>
        <w:jc w:val="left"/>
        <w:rPr>
          <w:rFonts w:ascii="Times New Roman" w:hAnsi="Times New Roman"/>
          <w:i/>
          <w:sz w:val="24"/>
        </w:rPr>
      </w:pPr>
    </w:p>
    <w:sectPr w:rsidR="009D7941" w:rsidRPr="006C187F" w:rsidSect="002F3838">
      <w:footerReference w:type="default" r:id="rId12"/>
      <w:headerReference w:type="first" r:id="rId13"/>
      <w:pgSz w:w="11906" w:h="16838"/>
      <w:pgMar w:top="1418"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C270" w16cex:dateUtc="2022-02-21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99D76C" w16cid:durableId="25BFC2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D3CDC" w14:textId="77777777" w:rsidR="007171D0" w:rsidRDefault="007171D0" w:rsidP="00DE52E4">
      <w:pPr>
        <w:spacing w:line="240" w:lineRule="auto"/>
      </w:pPr>
      <w:r>
        <w:separator/>
      </w:r>
    </w:p>
  </w:endnote>
  <w:endnote w:type="continuationSeparator" w:id="0">
    <w:p w14:paraId="7231CDF7" w14:textId="77777777" w:rsidR="007171D0" w:rsidRDefault="007171D0" w:rsidP="00DE52E4">
      <w:pPr>
        <w:spacing w:line="240" w:lineRule="auto"/>
      </w:pPr>
      <w:r>
        <w:continuationSeparator/>
      </w:r>
    </w:p>
  </w:endnote>
  <w:endnote w:type="continuationNotice" w:id="1">
    <w:p w14:paraId="46A00CD5" w14:textId="77777777" w:rsidR="007171D0" w:rsidRDefault="007171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utura Bk">
    <w:charset w:val="EE"/>
    <w:family w:val="swiss"/>
    <w:pitch w:val="variable"/>
    <w:sig w:usb0="A00002AF" w:usb1="5000204A"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6F191" w14:textId="7ADB5515" w:rsidR="00227BB5" w:rsidRPr="00174071" w:rsidRDefault="00227BB5" w:rsidP="00D6054E">
    <w:pPr>
      <w:spacing w:line="240" w:lineRule="auto"/>
      <w:jc w:val="center"/>
      <w:rPr>
        <w:rFonts w:ascii="Times New Roman" w:hAnsi="Times New Roman"/>
        <w:sz w:val="20"/>
        <w:szCs w:val="20"/>
      </w:rPr>
    </w:pPr>
    <w:r w:rsidRPr="00174071">
      <w:rPr>
        <w:rFonts w:ascii="Times New Roman" w:hAnsi="Times New Roman"/>
        <w:sz w:val="20"/>
        <w:szCs w:val="20"/>
      </w:rPr>
      <w:fldChar w:fldCharType="begin"/>
    </w:r>
    <w:r w:rsidRPr="00174071">
      <w:rPr>
        <w:rFonts w:ascii="Times New Roman" w:hAnsi="Times New Roman"/>
        <w:sz w:val="20"/>
        <w:szCs w:val="20"/>
      </w:rPr>
      <w:instrText xml:space="preserve"> PAGE  \* MERGEFORMAT </w:instrText>
    </w:r>
    <w:r w:rsidRPr="00174071">
      <w:rPr>
        <w:rFonts w:ascii="Times New Roman" w:hAnsi="Times New Roman"/>
        <w:sz w:val="20"/>
        <w:szCs w:val="20"/>
      </w:rPr>
      <w:fldChar w:fldCharType="separate"/>
    </w:r>
    <w:r w:rsidR="00417EDE">
      <w:rPr>
        <w:rFonts w:ascii="Times New Roman" w:hAnsi="Times New Roman"/>
        <w:noProof/>
        <w:sz w:val="20"/>
        <w:szCs w:val="20"/>
      </w:rPr>
      <w:t>40</w:t>
    </w:r>
    <w:r w:rsidRPr="00174071">
      <w:rPr>
        <w:rFonts w:ascii="Times New Roman" w:hAnsi="Times New Roman"/>
        <w:sz w:val="20"/>
        <w:szCs w:val="20"/>
      </w:rPr>
      <w:fldChar w:fldCharType="end"/>
    </w:r>
    <w:r w:rsidRPr="00174071">
      <w:rPr>
        <w:rFonts w:ascii="Times New Roman" w:hAnsi="Times New Roman"/>
        <w:sz w:val="20"/>
        <w:szCs w:val="20"/>
      </w:rPr>
      <w:t xml:space="preserve"> / </w:t>
    </w:r>
    <w:r w:rsidRPr="00174071">
      <w:rPr>
        <w:rFonts w:ascii="Times New Roman" w:hAnsi="Times New Roman"/>
        <w:sz w:val="20"/>
        <w:szCs w:val="20"/>
      </w:rPr>
      <w:fldChar w:fldCharType="begin"/>
    </w:r>
    <w:r w:rsidRPr="00174071">
      <w:rPr>
        <w:rFonts w:ascii="Times New Roman" w:hAnsi="Times New Roman"/>
        <w:sz w:val="20"/>
        <w:szCs w:val="20"/>
      </w:rPr>
      <w:instrText xml:space="preserve"> SECTIONPAGES  \* MERGEFORMAT </w:instrText>
    </w:r>
    <w:r w:rsidRPr="00174071">
      <w:rPr>
        <w:rFonts w:ascii="Times New Roman" w:hAnsi="Times New Roman"/>
        <w:sz w:val="20"/>
        <w:szCs w:val="20"/>
      </w:rPr>
      <w:fldChar w:fldCharType="separate"/>
    </w:r>
    <w:r w:rsidR="00417EDE">
      <w:rPr>
        <w:rFonts w:ascii="Times New Roman" w:hAnsi="Times New Roman"/>
        <w:noProof/>
        <w:sz w:val="20"/>
        <w:szCs w:val="20"/>
      </w:rPr>
      <w:t>41</w:t>
    </w:r>
    <w:r w:rsidRPr="00174071">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0924D" w14:textId="77777777" w:rsidR="007171D0" w:rsidRDefault="007171D0" w:rsidP="00DE52E4">
      <w:pPr>
        <w:spacing w:line="240" w:lineRule="auto"/>
      </w:pPr>
      <w:r>
        <w:separator/>
      </w:r>
    </w:p>
  </w:footnote>
  <w:footnote w:type="continuationSeparator" w:id="0">
    <w:p w14:paraId="37F350B1" w14:textId="77777777" w:rsidR="007171D0" w:rsidRDefault="007171D0" w:rsidP="00DE52E4">
      <w:pPr>
        <w:spacing w:line="240" w:lineRule="auto"/>
      </w:pPr>
      <w:r>
        <w:continuationSeparator/>
      </w:r>
    </w:p>
  </w:footnote>
  <w:footnote w:type="continuationNotice" w:id="1">
    <w:p w14:paraId="0E194504" w14:textId="77777777" w:rsidR="007171D0" w:rsidRDefault="007171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7DE2E" w14:textId="77777777" w:rsidR="00227BB5" w:rsidRPr="002F3838" w:rsidRDefault="00227BB5" w:rsidP="002F3838">
    <w:pPr>
      <w:tabs>
        <w:tab w:val="right" w:pos="9072"/>
      </w:tabs>
      <w:spacing w:line="240" w:lineRule="auto"/>
      <w:jc w:val="right"/>
      <w:rPr>
        <w:rFonts w:ascii="Times New Roman" w:hAnsi="Times New Roman"/>
        <w:b/>
        <w:sz w:val="20"/>
        <w:szCs w:val="20"/>
      </w:rPr>
    </w:pPr>
    <w:r w:rsidRPr="002F3838">
      <w:rPr>
        <w:rFonts w:ascii="Times New Roman" w:hAnsi="Times New Roman"/>
        <w:b/>
        <w:sz w:val="20"/>
        <w:szCs w:val="20"/>
      </w:rPr>
      <w:t>Číslo zmluvy:</w:t>
    </w:r>
  </w:p>
  <w:p w14:paraId="18737EDA" w14:textId="77777777" w:rsidR="00227BB5" w:rsidRDefault="00227BB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2762772"/>
    <w:lvl w:ilvl="0">
      <w:start w:val="1"/>
      <w:numFmt w:val="decimal"/>
      <w:pStyle w:val="Nadpis1"/>
      <w:lvlText w:val="%1."/>
      <w:legacy w:legacy="1" w:legacySpace="0" w:legacyIndent="708"/>
      <w:lvlJc w:val="left"/>
      <w:pPr>
        <w:ind w:left="709" w:hanging="708"/>
      </w:pPr>
      <w:rPr>
        <w:rFonts w:asciiTheme="minorHAnsi" w:hAnsiTheme="minorHAnsi" w:hint="default"/>
        <w:b/>
        <w:sz w:val="22"/>
        <w:szCs w:val="22"/>
      </w:rPr>
    </w:lvl>
    <w:lvl w:ilvl="1">
      <w:start w:val="1"/>
      <w:numFmt w:val="decimal"/>
      <w:pStyle w:val="Nadpis2"/>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pStyle w:val="Nadpis3"/>
      <w:lvlText w:val="%1.%2.%3."/>
      <w:legacy w:legacy="1" w:legacySpace="0" w:legacyIndent="708"/>
      <w:lvlJc w:val="left"/>
      <w:pPr>
        <w:ind w:left="2269" w:hanging="708"/>
      </w:pPr>
      <w:rPr>
        <w:rFonts w:ascii="Calibri" w:hAnsi="Calibri" w:hint="default"/>
        <w:sz w:val="22"/>
        <w:szCs w:val="22"/>
      </w:rPr>
    </w:lvl>
    <w:lvl w:ilvl="3">
      <w:start w:val="1"/>
      <w:numFmt w:val="decimal"/>
      <w:pStyle w:val="Nadpis4"/>
      <w:lvlText w:val="%1.%2.%3.%4."/>
      <w:legacy w:legacy="1" w:legacySpace="0" w:legacyIndent="708"/>
      <w:lvlJc w:val="left"/>
      <w:pPr>
        <w:ind w:left="708" w:hanging="708"/>
      </w:pPr>
    </w:lvl>
    <w:lvl w:ilvl="4">
      <w:start w:val="1"/>
      <w:numFmt w:val="decimal"/>
      <w:pStyle w:val="Nadpis5"/>
      <w:lvlText w:val="%1.%2.%3.%4.%5."/>
      <w:legacy w:legacy="1" w:legacySpace="0" w:legacyIndent="708"/>
      <w:lvlJc w:val="left"/>
      <w:pPr>
        <w:ind w:left="4962" w:hanging="708"/>
      </w:pPr>
    </w:lvl>
    <w:lvl w:ilvl="5">
      <w:start w:val="1"/>
      <w:numFmt w:val="decimal"/>
      <w:pStyle w:val="Nadpis6"/>
      <w:lvlText w:val="%1.%2.%3.%4.%5.%6."/>
      <w:legacy w:legacy="1" w:legacySpace="0" w:legacyIndent="708"/>
      <w:lvlJc w:val="left"/>
      <w:pPr>
        <w:ind w:left="5529" w:hanging="708"/>
      </w:pPr>
    </w:lvl>
    <w:lvl w:ilvl="6">
      <w:start w:val="1"/>
      <w:numFmt w:val="decimal"/>
      <w:pStyle w:val="Nadpis7"/>
      <w:lvlText w:val="%1.%2.%3.%4.%5.%6.%7."/>
      <w:legacy w:legacy="1" w:legacySpace="0" w:legacyIndent="708"/>
      <w:lvlJc w:val="left"/>
      <w:pPr>
        <w:ind w:left="4956" w:hanging="708"/>
      </w:pPr>
    </w:lvl>
    <w:lvl w:ilvl="7">
      <w:start w:val="1"/>
      <w:numFmt w:val="decimal"/>
      <w:pStyle w:val="Nadpis8"/>
      <w:lvlText w:val="%1.%2.%3.%4.%5.%6.%7.%8."/>
      <w:legacy w:legacy="1" w:legacySpace="0" w:legacyIndent="708"/>
      <w:lvlJc w:val="left"/>
      <w:pPr>
        <w:ind w:left="5664" w:hanging="708"/>
      </w:pPr>
    </w:lvl>
    <w:lvl w:ilvl="8">
      <w:start w:val="1"/>
      <w:numFmt w:val="decimal"/>
      <w:pStyle w:val="Nadpis9"/>
      <w:lvlText w:val="%1.%2.%3.%4.%5.%6.%7.%8.%9."/>
      <w:legacy w:legacy="1" w:legacySpace="0" w:legacyIndent="708"/>
      <w:lvlJc w:val="left"/>
      <w:pPr>
        <w:ind w:left="6372" w:hanging="708"/>
      </w:pPr>
    </w:lvl>
  </w:abstractNum>
  <w:abstractNum w:abstractNumId="1" w15:restartNumberingAfterBreak="0">
    <w:nsid w:val="00200BC0"/>
    <w:multiLevelType w:val="hybridMultilevel"/>
    <w:tmpl w:val="884C483C"/>
    <w:lvl w:ilvl="0" w:tplc="041B0017">
      <w:start w:val="1"/>
      <w:numFmt w:val="lowerLetter"/>
      <w:lvlText w:val="%1)"/>
      <w:lvlJc w:val="left"/>
      <w:pPr>
        <w:ind w:left="1830" w:hanging="360"/>
      </w:pPr>
    </w:lvl>
    <w:lvl w:ilvl="1" w:tplc="041B0019" w:tentative="1">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2" w15:restartNumberingAfterBreak="0">
    <w:nsid w:val="00416C18"/>
    <w:multiLevelType w:val="multilevel"/>
    <w:tmpl w:val="B16CEB64"/>
    <w:lvl w:ilvl="0">
      <w:start w:val="1"/>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AA3C27"/>
    <w:multiLevelType w:val="hybridMultilevel"/>
    <w:tmpl w:val="C666D19C"/>
    <w:lvl w:ilvl="0" w:tplc="809E8E08">
      <w:start w:val="1"/>
      <w:numFmt w:val="decimal"/>
      <w:lvlText w:val="13.%1"/>
      <w:lvlJc w:val="left"/>
      <w:pPr>
        <w:tabs>
          <w:tab w:val="num" w:pos="720"/>
        </w:tabs>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430D73"/>
    <w:multiLevelType w:val="hybridMultilevel"/>
    <w:tmpl w:val="56BCCC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4B1D20"/>
    <w:multiLevelType w:val="multilevel"/>
    <w:tmpl w:val="53D80184"/>
    <w:lvl w:ilvl="0">
      <w:start w:val="1"/>
      <w:numFmt w:val="decimal"/>
      <w:lvlText w:val="%1"/>
      <w:lvlJc w:val="left"/>
      <w:pPr>
        <w:ind w:left="360" w:hanging="360"/>
      </w:pPr>
      <w:rPr>
        <w:rFonts w:hint="default"/>
      </w:rPr>
    </w:lvl>
    <w:lvl w:ilvl="1">
      <w:start w:val="1"/>
      <w:numFmt w:val="decimal"/>
      <w:lvlText w:val="14.%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E225AA6"/>
    <w:multiLevelType w:val="hybridMultilevel"/>
    <w:tmpl w:val="D09685B2"/>
    <w:lvl w:ilvl="0" w:tplc="041B0017">
      <w:start w:val="1"/>
      <w:numFmt w:val="lowerLetter"/>
      <w:lvlText w:val="%1)"/>
      <w:lvlJc w:val="left"/>
      <w:pPr>
        <w:ind w:left="1830" w:hanging="360"/>
      </w:pPr>
    </w:lvl>
    <w:lvl w:ilvl="1" w:tplc="041B001B">
      <w:start w:val="1"/>
      <w:numFmt w:val="lowerRoman"/>
      <w:lvlText w:val="%2."/>
      <w:lvlJc w:val="righ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7" w15:restartNumberingAfterBreak="0">
    <w:nsid w:val="0E434711"/>
    <w:multiLevelType w:val="multilevel"/>
    <w:tmpl w:val="421A3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04B3218"/>
    <w:multiLevelType w:val="multilevel"/>
    <w:tmpl w:val="B0E48D24"/>
    <w:lvl w:ilvl="0">
      <w:start w:val="1"/>
      <w:numFmt w:val="decimal"/>
      <w:lvlText w:val="%1"/>
      <w:lvlJc w:val="left"/>
      <w:pPr>
        <w:ind w:left="360" w:hanging="360"/>
      </w:pPr>
      <w:rPr>
        <w:rFonts w:hint="default"/>
      </w:rPr>
    </w:lvl>
    <w:lvl w:ilvl="1">
      <w:start w:val="1"/>
      <w:numFmt w:val="decimal"/>
      <w:lvlText w:val="12.%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1C31B7C"/>
    <w:multiLevelType w:val="hybridMultilevel"/>
    <w:tmpl w:val="884C483C"/>
    <w:lvl w:ilvl="0" w:tplc="041B0017">
      <w:start w:val="1"/>
      <w:numFmt w:val="lowerLetter"/>
      <w:lvlText w:val="%1)"/>
      <w:lvlJc w:val="left"/>
      <w:pPr>
        <w:ind w:left="1830" w:hanging="360"/>
      </w:pPr>
    </w:lvl>
    <w:lvl w:ilvl="1" w:tplc="041B0019" w:tentative="1">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10" w15:restartNumberingAfterBreak="0">
    <w:nsid w:val="12056B54"/>
    <w:multiLevelType w:val="hybridMultilevel"/>
    <w:tmpl w:val="8398CC1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132C27AD"/>
    <w:multiLevelType w:val="multilevel"/>
    <w:tmpl w:val="3516D5A6"/>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0166CF"/>
    <w:multiLevelType w:val="hybridMultilevel"/>
    <w:tmpl w:val="D09685B2"/>
    <w:lvl w:ilvl="0" w:tplc="041B0017">
      <w:start w:val="1"/>
      <w:numFmt w:val="lowerLetter"/>
      <w:lvlText w:val="%1)"/>
      <w:lvlJc w:val="left"/>
      <w:pPr>
        <w:ind w:left="1830" w:hanging="360"/>
      </w:pPr>
    </w:lvl>
    <w:lvl w:ilvl="1" w:tplc="041B001B">
      <w:start w:val="1"/>
      <w:numFmt w:val="lowerRoman"/>
      <w:lvlText w:val="%2."/>
      <w:lvlJc w:val="righ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13" w15:restartNumberingAfterBreak="0">
    <w:nsid w:val="165B62F7"/>
    <w:multiLevelType w:val="multilevel"/>
    <w:tmpl w:val="8D9ABCD2"/>
    <w:lvl w:ilvl="0">
      <w:start w:val="1"/>
      <w:numFmt w:val="decimal"/>
      <w:lvlText w:val="%1"/>
      <w:lvlJc w:val="left"/>
      <w:pPr>
        <w:ind w:left="360" w:hanging="360"/>
      </w:pPr>
      <w:rPr>
        <w:rFonts w:hint="default"/>
      </w:rPr>
    </w:lvl>
    <w:lvl w:ilvl="1">
      <w:start w:val="1"/>
      <w:numFmt w:val="decimal"/>
      <w:lvlText w:val="7.%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67E0E9B"/>
    <w:multiLevelType w:val="hybridMultilevel"/>
    <w:tmpl w:val="D09685B2"/>
    <w:lvl w:ilvl="0" w:tplc="041B0017">
      <w:start w:val="1"/>
      <w:numFmt w:val="lowerLetter"/>
      <w:lvlText w:val="%1)"/>
      <w:lvlJc w:val="left"/>
      <w:pPr>
        <w:ind w:left="1830" w:hanging="360"/>
      </w:pPr>
    </w:lvl>
    <w:lvl w:ilvl="1" w:tplc="041B001B">
      <w:start w:val="1"/>
      <w:numFmt w:val="lowerRoman"/>
      <w:lvlText w:val="%2."/>
      <w:lvlJc w:val="righ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15" w15:restartNumberingAfterBreak="0">
    <w:nsid w:val="18F0611B"/>
    <w:multiLevelType w:val="hybridMultilevel"/>
    <w:tmpl w:val="884C483C"/>
    <w:lvl w:ilvl="0" w:tplc="041B0017">
      <w:start w:val="1"/>
      <w:numFmt w:val="lowerLetter"/>
      <w:lvlText w:val="%1)"/>
      <w:lvlJc w:val="left"/>
      <w:pPr>
        <w:ind w:left="1830" w:hanging="360"/>
      </w:pPr>
    </w:lvl>
    <w:lvl w:ilvl="1" w:tplc="041B0019" w:tentative="1">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16" w15:restartNumberingAfterBreak="0">
    <w:nsid w:val="1B931641"/>
    <w:multiLevelType w:val="hybridMultilevel"/>
    <w:tmpl w:val="D09685B2"/>
    <w:lvl w:ilvl="0" w:tplc="041B0017">
      <w:start w:val="1"/>
      <w:numFmt w:val="lowerLetter"/>
      <w:lvlText w:val="%1)"/>
      <w:lvlJc w:val="left"/>
      <w:pPr>
        <w:ind w:left="1830" w:hanging="360"/>
      </w:pPr>
    </w:lvl>
    <w:lvl w:ilvl="1" w:tplc="041B001B">
      <w:start w:val="1"/>
      <w:numFmt w:val="lowerRoman"/>
      <w:lvlText w:val="%2."/>
      <w:lvlJc w:val="righ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17" w15:restartNumberingAfterBreak="0">
    <w:nsid w:val="1F7754C0"/>
    <w:multiLevelType w:val="hybridMultilevel"/>
    <w:tmpl w:val="9572E204"/>
    <w:lvl w:ilvl="0" w:tplc="CF743256">
      <w:start w:val="1"/>
      <w:numFmt w:val="decimal"/>
      <w:lvlText w:val="23.%1"/>
      <w:lvlJc w:val="left"/>
      <w:pPr>
        <w:ind w:left="6249" w:hanging="360"/>
      </w:pPr>
      <w:rPr>
        <w:rFonts w:hint="default"/>
      </w:rPr>
    </w:lvl>
    <w:lvl w:ilvl="1" w:tplc="041B0019" w:tentative="1">
      <w:start w:val="1"/>
      <w:numFmt w:val="lowerLetter"/>
      <w:lvlText w:val="%2."/>
      <w:lvlJc w:val="left"/>
      <w:pPr>
        <w:ind w:left="6969" w:hanging="360"/>
      </w:pPr>
    </w:lvl>
    <w:lvl w:ilvl="2" w:tplc="041B001B" w:tentative="1">
      <w:start w:val="1"/>
      <w:numFmt w:val="lowerRoman"/>
      <w:lvlText w:val="%3."/>
      <w:lvlJc w:val="right"/>
      <w:pPr>
        <w:ind w:left="7689" w:hanging="180"/>
      </w:pPr>
    </w:lvl>
    <w:lvl w:ilvl="3" w:tplc="041B000F" w:tentative="1">
      <w:start w:val="1"/>
      <w:numFmt w:val="decimal"/>
      <w:lvlText w:val="%4."/>
      <w:lvlJc w:val="left"/>
      <w:pPr>
        <w:ind w:left="8409" w:hanging="360"/>
      </w:pPr>
    </w:lvl>
    <w:lvl w:ilvl="4" w:tplc="041B0019" w:tentative="1">
      <w:start w:val="1"/>
      <w:numFmt w:val="lowerLetter"/>
      <w:lvlText w:val="%5."/>
      <w:lvlJc w:val="left"/>
      <w:pPr>
        <w:ind w:left="9129" w:hanging="360"/>
      </w:pPr>
    </w:lvl>
    <w:lvl w:ilvl="5" w:tplc="041B001B" w:tentative="1">
      <w:start w:val="1"/>
      <w:numFmt w:val="lowerRoman"/>
      <w:lvlText w:val="%6."/>
      <w:lvlJc w:val="right"/>
      <w:pPr>
        <w:ind w:left="9849" w:hanging="180"/>
      </w:pPr>
    </w:lvl>
    <w:lvl w:ilvl="6" w:tplc="041B000F" w:tentative="1">
      <w:start w:val="1"/>
      <w:numFmt w:val="decimal"/>
      <w:lvlText w:val="%7."/>
      <w:lvlJc w:val="left"/>
      <w:pPr>
        <w:ind w:left="10569" w:hanging="360"/>
      </w:pPr>
    </w:lvl>
    <w:lvl w:ilvl="7" w:tplc="041B0019" w:tentative="1">
      <w:start w:val="1"/>
      <w:numFmt w:val="lowerLetter"/>
      <w:lvlText w:val="%8."/>
      <w:lvlJc w:val="left"/>
      <w:pPr>
        <w:ind w:left="11289" w:hanging="360"/>
      </w:pPr>
    </w:lvl>
    <w:lvl w:ilvl="8" w:tplc="041B001B" w:tentative="1">
      <w:start w:val="1"/>
      <w:numFmt w:val="lowerRoman"/>
      <w:lvlText w:val="%9."/>
      <w:lvlJc w:val="right"/>
      <w:pPr>
        <w:ind w:left="12009" w:hanging="180"/>
      </w:pPr>
    </w:lvl>
  </w:abstractNum>
  <w:abstractNum w:abstractNumId="18" w15:restartNumberingAfterBreak="0">
    <w:nsid w:val="20BB6AC4"/>
    <w:multiLevelType w:val="hybridMultilevel"/>
    <w:tmpl w:val="498E52C2"/>
    <w:lvl w:ilvl="0" w:tplc="041B0017">
      <w:start w:val="1"/>
      <w:numFmt w:val="lowerLetter"/>
      <w:lvlText w:val="%1)"/>
      <w:lvlJc w:val="left"/>
      <w:pPr>
        <w:ind w:left="2136" w:hanging="360"/>
      </w:p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19" w15:restartNumberingAfterBreak="0">
    <w:nsid w:val="20D37B26"/>
    <w:multiLevelType w:val="multilevel"/>
    <w:tmpl w:val="CA98C70A"/>
    <w:lvl w:ilvl="0">
      <w:start w:val="1"/>
      <w:numFmt w:val="decimal"/>
      <w:lvlText w:val="%1"/>
      <w:lvlJc w:val="left"/>
      <w:pPr>
        <w:ind w:left="360" w:hanging="360"/>
      </w:pPr>
      <w:rPr>
        <w:rFonts w:hint="default"/>
      </w:rPr>
    </w:lvl>
    <w:lvl w:ilvl="1">
      <w:start w:val="1"/>
      <w:numFmt w:val="decimal"/>
      <w:lvlText w:val="16.%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0F34349"/>
    <w:multiLevelType w:val="hybridMultilevel"/>
    <w:tmpl w:val="884C483C"/>
    <w:lvl w:ilvl="0" w:tplc="041B0017">
      <w:start w:val="1"/>
      <w:numFmt w:val="lowerLetter"/>
      <w:lvlText w:val="%1)"/>
      <w:lvlJc w:val="left"/>
      <w:pPr>
        <w:ind w:left="1830" w:hanging="360"/>
      </w:pPr>
    </w:lvl>
    <w:lvl w:ilvl="1" w:tplc="041B0019" w:tentative="1">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21" w15:restartNumberingAfterBreak="0">
    <w:nsid w:val="234668DE"/>
    <w:multiLevelType w:val="multilevel"/>
    <w:tmpl w:val="2DA200CA"/>
    <w:lvl w:ilvl="0">
      <w:start w:val="1"/>
      <w:numFmt w:val="decimal"/>
      <w:lvlText w:val="%1"/>
      <w:lvlJc w:val="left"/>
      <w:pPr>
        <w:ind w:left="360" w:hanging="360"/>
      </w:pPr>
      <w:rPr>
        <w:rFonts w:hint="default"/>
      </w:rPr>
    </w:lvl>
    <w:lvl w:ilvl="1">
      <w:start w:val="1"/>
      <w:numFmt w:val="decimal"/>
      <w:lvlText w:val="17.%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98F1A9E"/>
    <w:multiLevelType w:val="hybridMultilevel"/>
    <w:tmpl w:val="AB6829A6"/>
    <w:lvl w:ilvl="0" w:tplc="04CA23AC">
      <w:start w:val="1"/>
      <w:numFmt w:val="decimal"/>
      <w:lvlText w:val="20.%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2B441123"/>
    <w:multiLevelType w:val="hybridMultilevel"/>
    <w:tmpl w:val="31A0570C"/>
    <w:lvl w:ilvl="0" w:tplc="69A8BE66">
      <w:start w:val="1"/>
      <w:numFmt w:val="decimal"/>
      <w:lvlText w:val="2.%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2B54771A"/>
    <w:multiLevelType w:val="multilevel"/>
    <w:tmpl w:val="8584A628"/>
    <w:lvl w:ilvl="0">
      <w:start w:val="1"/>
      <w:numFmt w:val="decimal"/>
      <w:lvlText w:val="%1"/>
      <w:lvlJc w:val="left"/>
      <w:pPr>
        <w:ind w:left="360" w:hanging="360"/>
      </w:pPr>
      <w:rPr>
        <w:rFonts w:hint="default"/>
      </w:rPr>
    </w:lvl>
    <w:lvl w:ilvl="1">
      <w:start w:val="1"/>
      <w:numFmt w:val="decimal"/>
      <w:lvlText w:val="11.%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BC85BFA"/>
    <w:multiLevelType w:val="hybridMultilevel"/>
    <w:tmpl w:val="884C483C"/>
    <w:lvl w:ilvl="0" w:tplc="041B0017">
      <w:start w:val="1"/>
      <w:numFmt w:val="lowerLetter"/>
      <w:lvlText w:val="%1)"/>
      <w:lvlJc w:val="left"/>
      <w:pPr>
        <w:ind w:left="1830" w:hanging="360"/>
      </w:pPr>
    </w:lvl>
    <w:lvl w:ilvl="1" w:tplc="041B0019" w:tentative="1">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26" w15:restartNumberingAfterBreak="0">
    <w:nsid w:val="2C3E75B7"/>
    <w:multiLevelType w:val="multilevel"/>
    <w:tmpl w:val="A0AEDB1A"/>
    <w:lvl w:ilvl="0">
      <w:start w:val="1"/>
      <w:numFmt w:val="decimal"/>
      <w:lvlText w:val="%1"/>
      <w:lvlJc w:val="left"/>
      <w:pPr>
        <w:ind w:left="360" w:hanging="360"/>
      </w:pPr>
      <w:rPr>
        <w:rFonts w:hint="default"/>
      </w:rPr>
    </w:lvl>
    <w:lvl w:ilvl="1">
      <w:start w:val="1"/>
      <w:numFmt w:val="decimal"/>
      <w:lvlText w:val="21.%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CDA7429"/>
    <w:multiLevelType w:val="hybridMultilevel"/>
    <w:tmpl w:val="D09685B2"/>
    <w:lvl w:ilvl="0" w:tplc="041B0017">
      <w:start w:val="1"/>
      <w:numFmt w:val="lowerLetter"/>
      <w:lvlText w:val="%1)"/>
      <w:lvlJc w:val="left"/>
      <w:pPr>
        <w:ind w:left="2061" w:hanging="360"/>
      </w:pPr>
    </w:lvl>
    <w:lvl w:ilvl="1" w:tplc="041B001B">
      <w:start w:val="1"/>
      <w:numFmt w:val="lowerRoman"/>
      <w:lvlText w:val="%2."/>
      <w:lvlJc w:val="righ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28" w15:restartNumberingAfterBreak="0">
    <w:nsid w:val="2D9F68CC"/>
    <w:multiLevelType w:val="multilevel"/>
    <w:tmpl w:val="48AC5128"/>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b w:val="0"/>
      </w:rPr>
    </w:lvl>
    <w:lvl w:ilvl="2">
      <w:start w:val="1"/>
      <w:numFmt w:val="lowerLetter"/>
      <w:lvlText w:val="%3)"/>
      <w:lvlJc w:val="left"/>
      <w:pPr>
        <w:ind w:left="720" w:hanging="720"/>
      </w:pPr>
      <w:rPr>
        <w:rFonts w:ascii="Times New Roman" w:hAnsi="Times New Roman" w:cs="Times New Roman"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3256171"/>
    <w:multiLevelType w:val="multilevel"/>
    <w:tmpl w:val="90CA39C4"/>
    <w:lvl w:ilvl="0">
      <w:start w:val="1"/>
      <w:numFmt w:val="decimal"/>
      <w:lvlText w:val="%1"/>
      <w:lvlJc w:val="left"/>
      <w:pPr>
        <w:ind w:left="360" w:hanging="360"/>
      </w:pPr>
      <w:rPr>
        <w:rFonts w:hint="default"/>
      </w:rPr>
    </w:lvl>
    <w:lvl w:ilvl="1">
      <w:start w:val="1"/>
      <w:numFmt w:val="decimal"/>
      <w:lvlText w:val="13.%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3306431"/>
    <w:multiLevelType w:val="hybridMultilevel"/>
    <w:tmpl w:val="0010C6D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1" w15:restartNumberingAfterBreak="0">
    <w:nsid w:val="393E4221"/>
    <w:multiLevelType w:val="hybridMultilevel"/>
    <w:tmpl w:val="5F1C23C4"/>
    <w:lvl w:ilvl="0" w:tplc="8BD03D1A">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99009C3"/>
    <w:multiLevelType w:val="multilevel"/>
    <w:tmpl w:val="CA2220AA"/>
    <w:lvl w:ilvl="0">
      <w:start w:val="1"/>
      <w:numFmt w:val="decimal"/>
      <w:lvlText w:val="%1"/>
      <w:lvlJc w:val="left"/>
      <w:pPr>
        <w:ind w:left="360" w:hanging="360"/>
      </w:pPr>
      <w:rPr>
        <w:rFonts w:hint="default"/>
      </w:rPr>
    </w:lvl>
    <w:lvl w:ilvl="1">
      <w:start w:val="1"/>
      <w:numFmt w:val="decimal"/>
      <w:lvlText w:val="24.%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9EE31CB"/>
    <w:multiLevelType w:val="hybridMultilevel"/>
    <w:tmpl w:val="37040B9E"/>
    <w:lvl w:ilvl="0" w:tplc="041B0017">
      <w:start w:val="1"/>
      <w:numFmt w:val="lowerLetter"/>
      <w:lvlText w:val="%1)"/>
      <w:lvlJc w:val="left"/>
      <w:pPr>
        <w:ind w:left="2680" w:hanging="360"/>
      </w:pPr>
    </w:lvl>
    <w:lvl w:ilvl="1" w:tplc="EC144310">
      <w:start w:val="1"/>
      <w:numFmt w:val="decimal"/>
      <w:lvlText w:val="a.%2"/>
      <w:lvlJc w:val="left"/>
      <w:pPr>
        <w:ind w:left="3400" w:hanging="360"/>
      </w:pPr>
      <w:rPr>
        <w:rFonts w:hint="default"/>
      </w:rPr>
    </w:lvl>
    <w:lvl w:ilvl="2" w:tplc="041B001B" w:tentative="1">
      <w:start w:val="1"/>
      <w:numFmt w:val="lowerRoman"/>
      <w:lvlText w:val="%3."/>
      <w:lvlJc w:val="right"/>
      <w:pPr>
        <w:ind w:left="4120" w:hanging="180"/>
      </w:pPr>
    </w:lvl>
    <w:lvl w:ilvl="3" w:tplc="041B000F" w:tentative="1">
      <w:start w:val="1"/>
      <w:numFmt w:val="decimal"/>
      <w:lvlText w:val="%4."/>
      <w:lvlJc w:val="left"/>
      <w:pPr>
        <w:ind w:left="4840" w:hanging="360"/>
      </w:pPr>
    </w:lvl>
    <w:lvl w:ilvl="4" w:tplc="041B0019" w:tentative="1">
      <w:start w:val="1"/>
      <w:numFmt w:val="lowerLetter"/>
      <w:lvlText w:val="%5."/>
      <w:lvlJc w:val="left"/>
      <w:pPr>
        <w:ind w:left="5560" w:hanging="360"/>
      </w:pPr>
    </w:lvl>
    <w:lvl w:ilvl="5" w:tplc="041B001B" w:tentative="1">
      <w:start w:val="1"/>
      <w:numFmt w:val="lowerRoman"/>
      <w:lvlText w:val="%6."/>
      <w:lvlJc w:val="right"/>
      <w:pPr>
        <w:ind w:left="6280" w:hanging="180"/>
      </w:pPr>
    </w:lvl>
    <w:lvl w:ilvl="6" w:tplc="041B000F" w:tentative="1">
      <w:start w:val="1"/>
      <w:numFmt w:val="decimal"/>
      <w:lvlText w:val="%7."/>
      <w:lvlJc w:val="left"/>
      <w:pPr>
        <w:ind w:left="7000" w:hanging="360"/>
      </w:pPr>
    </w:lvl>
    <w:lvl w:ilvl="7" w:tplc="041B0019" w:tentative="1">
      <w:start w:val="1"/>
      <w:numFmt w:val="lowerLetter"/>
      <w:lvlText w:val="%8."/>
      <w:lvlJc w:val="left"/>
      <w:pPr>
        <w:ind w:left="7720" w:hanging="360"/>
      </w:pPr>
    </w:lvl>
    <w:lvl w:ilvl="8" w:tplc="041B001B" w:tentative="1">
      <w:start w:val="1"/>
      <w:numFmt w:val="lowerRoman"/>
      <w:lvlText w:val="%9."/>
      <w:lvlJc w:val="right"/>
      <w:pPr>
        <w:ind w:left="8440" w:hanging="180"/>
      </w:pPr>
    </w:lvl>
  </w:abstractNum>
  <w:abstractNum w:abstractNumId="34" w15:restartNumberingAfterBreak="0">
    <w:nsid w:val="3B3A6371"/>
    <w:multiLevelType w:val="hybridMultilevel"/>
    <w:tmpl w:val="884C483C"/>
    <w:lvl w:ilvl="0" w:tplc="041B0017">
      <w:start w:val="1"/>
      <w:numFmt w:val="lowerLetter"/>
      <w:lvlText w:val="%1)"/>
      <w:lvlJc w:val="left"/>
      <w:pPr>
        <w:ind w:left="1830" w:hanging="360"/>
      </w:pPr>
    </w:lvl>
    <w:lvl w:ilvl="1" w:tplc="041B0019" w:tentative="1">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35" w15:restartNumberingAfterBreak="0">
    <w:nsid w:val="3BAD14DE"/>
    <w:multiLevelType w:val="multilevel"/>
    <w:tmpl w:val="9AAADFC8"/>
    <w:lvl w:ilvl="0">
      <w:start w:val="1"/>
      <w:numFmt w:val="decimal"/>
      <w:lvlText w:val="%1"/>
      <w:lvlJc w:val="left"/>
      <w:pPr>
        <w:ind w:left="360" w:hanging="360"/>
      </w:pPr>
      <w:rPr>
        <w:rFonts w:hint="default"/>
      </w:rPr>
    </w:lvl>
    <w:lvl w:ilvl="1">
      <w:start w:val="1"/>
      <w:numFmt w:val="decimal"/>
      <w:lvlText w:val="10.%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16F132A"/>
    <w:multiLevelType w:val="hybridMultilevel"/>
    <w:tmpl w:val="D09685B2"/>
    <w:lvl w:ilvl="0" w:tplc="041B0017">
      <w:start w:val="1"/>
      <w:numFmt w:val="lowerLetter"/>
      <w:lvlText w:val="%1)"/>
      <w:lvlJc w:val="left"/>
      <w:pPr>
        <w:ind w:left="1830" w:hanging="360"/>
      </w:pPr>
    </w:lvl>
    <w:lvl w:ilvl="1" w:tplc="041B001B">
      <w:start w:val="1"/>
      <w:numFmt w:val="lowerRoman"/>
      <w:lvlText w:val="%2."/>
      <w:lvlJc w:val="righ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37" w15:restartNumberingAfterBreak="0">
    <w:nsid w:val="423E0AC5"/>
    <w:multiLevelType w:val="multilevel"/>
    <w:tmpl w:val="296C6298"/>
    <w:lvl w:ilvl="0">
      <w:start w:val="1"/>
      <w:numFmt w:val="decimal"/>
      <w:lvlText w:val="%1"/>
      <w:lvlJc w:val="left"/>
      <w:pPr>
        <w:ind w:left="360" w:hanging="360"/>
      </w:pPr>
      <w:rPr>
        <w:rFonts w:hint="default"/>
      </w:rPr>
    </w:lvl>
    <w:lvl w:ilvl="1">
      <w:start w:val="1"/>
      <w:numFmt w:val="decimal"/>
      <w:lvlText w:val="19.%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2421146"/>
    <w:multiLevelType w:val="hybridMultilevel"/>
    <w:tmpl w:val="884C483C"/>
    <w:lvl w:ilvl="0" w:tplc="041B0017">
      <w:start w:val="1"/>
      <w:numFmt w:val="lowerLetter"/>
      <w:lvlText w:val="%1)"/>
      <w:lvlJc w:val="left"/>
      <w:pPr>
        <w:ind w:left="1830" w:hanging="360"/>
      </w:pPr>
    </w:lvl>
    <w:lvl w:ilvl="1" w:tplc="041B0019" w:tentative="1">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39" w15:restartNumberingAfterBreak="0">
    <w:nsid w:val="48A4085B"/>
    <w:multiLevelType w:val="hybridMultilevel"/>
    <w:tmpl w:val="884C483C"/>
    <w:lvl w:ilvl="0" w:tplc="041B0017">
      <w:start w:val="1"/>
      <w:numFmt w:val="lowerLetter"/>
      <w:lvlText w:val="%1)"/>
      <w:lvlJc w:val="left"/>
      <w:pPr>
        <w:ind w:left="1830" w:hanging="360"/>
      </w:pPr>
    </w:lvl>
    <w:lvl w:ilvl="1" w:tplc="041B0019" w:tentative="1">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40" w15:restartNumberingAfterBreak="0">
    <w:nsid w:val="4A7C330B"/>
    <w:multiLevelType w:val="hybridMultilevel"/>
    <w:tmpl w:val="3AB221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ABC5A66"/>
    <w:multiLevelType w:val="hybridMultilevel"/>
    <w:tmpl w:val="8DC2D598"/>
    <w:lvl w:ilvl="0" w:tplc="7B4460FA">
      <w:start w:val="1"/>
      <w:numFmt w:val="lowerLetter"/>
      <w:lvlText w:val="%1)"/>
      <w:lvlJc w:val="left"/>
      <w:pPr>
        <w:tabs>
          <w:tab w:val="num" w:pos="900"/>
        </w:tabs>
        <w:ind w:left="90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4C830C82"/>
    <w:multiLevelType w:val="hybridMultilevel"/>
    <w:tmpl w:val="4404D4F6"/>
    <w:lvl w:ilvl="0" w:tplc="7D9C45F6">
      <w:start w:val="1"/>
      <w:numFmt w:val="decimal"/>
      <w:lvlText w:val="f.%1"/>
      <w:lvlJc w:val="left"/>
      <w:pPr>
        <w:ind w:left="1830" w:hanging="360"/>
      </w:pPr>
      <w:rPr>
        <w:rFonts w:hint="default"/>
      </w:rPr>
    </w:lvl>
    <w:lvl w:ilvl="1" w:tplc="041B0019" w:tentative="1">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43" w15:restartNumberingAfterBreak="0">
    <w:nsid w:val="505169C9"/>
    <w:multiLevelType w:val="hybridMultilevel"/>
    <w:tmpl w:val="78F4A992"/>
    <w:lvl w:ilvl="0" w:tplc="041B0017">
      <w:start w:val="1"/>
      <w:numFmt w:val="lowerLetter"/>
      <w:lvlText w:val="%1)"/>
      <w:lvlJc w:val="left"/>
      <w:pPr>
        <w:ind w:left="1830" w:hanging="360"/>
      </w:pPr>
    </w:lvl>
    <w:lvl w:ilvl="1" w:tplc="041B0017">
      <w:start w:val="1"/>
      <w:numFmt w:val="lowerLetter"/>
      <w:lvlText w:val="%2)"/>
      <w:lvlJc w:val="left"/>
      <w:pPr>
        <w:ind w:left="2550" w:hanging="360"/>
      </w:pPr>
      <w:rPr>
        <w:rFonts w:hint="default"/>
      </w:r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44" w15:restartNumberingAfterBreak="0">
    <w:nsid w:val="50BE421B"/>
    <w:multiLevelType w:val="hybridMultilevel"/>
    <w:tmpl w:val="884C483C"/>
    <w:lvl w:ilvl="0" w:tplc="041B0017">
      <w:start w:val="1"/>
      <w:numFmt w:val="lowerLetter"/>
      <w:lvlText w:val="%1)"/>
      <w:lvlJc w:val="left"/>
      <w:pPr>
        <w:ind w:left="1830" w:hanging="360"/>
      </w:pPr>
    </w:lvl>
    <w:lvl w:ilvl="1" w:tplc="041B0019" w:tentative="1">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45" w15:restartNumberingAfterBreak="0">
    <w:nsid w:val="51085D59"/>
    <w:multiLevelType w:val="hybridMultilevel"/>
    <w:tmpl w:val="EB78E946"/>
    <w:lvl w:ilvl="0" w:tplc="B02886B8">
      <w:start w:val="1"/>
      <w:numFmt w:val="decimal"/>
      <w:lvlText w:val="b.%1"/>
      <w:lvlJc w:val="left"/>
      <w:pPr>
        <w:ind w:left="497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47" w15:restartNumberingAfterBreak="0">
    <w:nsid w:val="56332C4D"/>
    <w:multiLevelType w:val="hybridMultilevel"/>
    <w:tmpl w:val="D09685B2"/>
    <w:lvl w:ilvl="0" w:tplc="041B0017">
      <w:start w:val="1"/>
      <w:numFmt w:val="lowerLetter"/>
      <w:lvlText w:val="%1)"/>
      <w:lvlJc w:val="left"/>
      <w:pPr>
        <w:ind w:left="1830" w:hanging="360"/>
      </w:pPr>
    </w:lvl>
    <w:lvl w:ilvl="1" w:tplc="041B001B">
      <w:start w:val="1"/>
      <w:numFmt w:val="lowerRoman"/>
      <w:lvlText w:val="%2."/>
      <w:lvlJc w:val="righ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48" w15:restartNumberingAfterBreak="0">
    <w:nsid w:val="58DB04D6"/>
    <w:multiLevelType w:val="hybridMultilevel"/>
    <w:tmpl w:val="53DA6776"/>
    <w:lvl w:ilvl="0" w:tplc="6BB6C5C2">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91C4E37"/>
    <w:multiLevelType w:val="multilevel"/>
    <w:tmpl w:val="5FCA429E"/>
    <w:lvl w:ilvl="0">
      <w:start w:val="1"/>
      <w:numFmt w:val="decimal"/>
      <w:lvlText w:val="%1"/>
      <w:lvlJc w:val="left"/>
      <w:pPr>
        <w:ind w:left="360" w:hanging="360"/>
      </w:pPr>
      <w:rPr>
        <w:rFonts w:hint="default"/>
      </w:rPr>
    </w:lvl>
    <w:lvl w:ilvl="1">
      <w:start w:val="1"/>
      <w:numFmt w:val="decimal"/>
      <w:lvlText w:val="9.%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C6302BB"/>
    <w:multiLevelType w:val="multilevel"/>
    <w:tmpl w:val="B574CA68"/>
    <w:lvl w:ilvl="0">
      <w:start w:val="1"/>
      <w:numFmt w:val="decimal"/>
      <w:lvlText w:val="%1"/>
      <w:lvlJc w:val="left"/>
      <w:pPr>
        <w:ind w:left="360" w:hanging="360"/>
      </w:pPr>
      <w:rPr>
        <w:rFonts w:hint="default"/>
      </w:rPr>
    </w:lvl>
    <w:lvl w:ilvl="1">
      <w:start w:val="1"/>
      <w:numFmt w:val="decimal"/>
      <w:lvlText w:val="18.%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CB440C4"/>
    <w:multiLevelType w:val="hybridMultilevel"/>
    <w:tmpl w:val="69ECE98E"/>
    <w:lvl w:ilvl="0" w:tplc="041B0017">
      <w:start w:val="1"/>
      <w:numFmt w:val="lowerLetter"/>
      <w:lvlText w:val="%1)"/>
      <w:lvlJc w:val="left"/>
      <w:pPr>
        <w:ind w:left="2550" w:hanging="360"/>
      </w:pPr>
      <w:rPr>
        <w:rFonts w:hint="default"/>
      </w:rPr>
    </w:lvl>
    <w:lvl w:ilvl="1" w:tplc="041B0019" w:tentative="1">
      <w:start w:val="1"/>
      <w:numFmt w:val="lowerLetter"/>
      <w:lvlText w:val="%2."/>
      <w:lvlJc w:val="left"/>
      <w:pPr>
        <w:ind w:left="3270" w:hanging="360"/>
      </w:pPr>
    </w:lvl>
    <w:lvl w:ilvl="2" w:tplc="041B001B" w:tentative="1">
      <w:start w:val="1"/>
      <w:numFmt w:val="lowerRoman"/>
      <w:lvlText w:val="%3."/>
      <w:lvlJc w:val="right"/>
      <w:pPr>
        <w:ind w:left="3990" w:hanging="180"/>
      </w:pPr>
    </w:lvl>
    <w:lvl w:ilvl="3" w:tplc="041B000F" w:tentative="1">
      <w:start w:val="1"/>
      <w:numFmt w:val="decimal"/>
      <w:lvlText w:val="%4."/>
      <w:lvlJc w:val="left"/>
      <w:pPr>
        <w:ind w:left="4710" w:hanging="360"/>
      </w:pPr>
    </w:lvl>
    <w:lvl w:ilvl="4" w:tplc="041B0019" w:tentative="1">
      <w:start w:val="1"/>
      <w:numFmt w:val="lowerLetter"/>
      <w:lvlText w:val="%5."/>
      <w:lvlJc w:val="left"/>
      <w:pPr>
        <w:ind w:left="5430" w:hanging="360"/>
      </w:pPr>
    </w:lvl>
    <w:lvl w:ilvl="5" w:tplc="041B001B" w:tentative="1">
      <w:start w:val="1"/>
      <w:numFmt w:val="lowerRoman"/>
      <w:lvlText w:val="%6."/>
      <w:lvlJc w:val="right"/>
      <w:pPr>
        <w:ind w:left="6150" w:hanging="180"/>
      </w:pPr>
    </w:lvl>
    <w:lvl w:ilvl="6" w:tplc="041B000F" w:tentative="1">
      <w:start w:val="1"/>
      <w:numFmt w:val="decimal"/>
      <w:lvlText w:val="%7."/>
      <w:lvlJc w:val="left"/>
      <w:pPr>
        <w:ind w:left="6870" w:hanging="360"/>
      </w:pPr>
    </w:lvl>
    <w:lvl w:ilvl="7" w:tplc="041B0019" w:tentative="1">
      <w:start w:val="1"/>
      <w:numFmt w:val="lowerLetter"/>
      <w:lvlText w:val="%8."/>
      <w:lvlJc w:val="left"/>
      <w:pPr>
        <w:ind w:left="7590" w:hanging="360"/>
      </w:pPr>
    </w:lvl>
    <w:lvl w:ilvl="8" w:tplc="041B001B" w:tentative="1">
      <w:start w:val="1"/>
      <w:numFmt w:val="lowerRoman"/>
      <w:lvlText w:val="%9."/>
      <w:lvlJc w:val="right"/>
      <w:pPr>
        <w:ind w:left="8310" w:hanging="180"/>
      </w:pPr>
    </w:lvl>
  </w:abstractNum>
  <w:abstractNum w:abstractNumId="52" w15:restartNumberingAfterBreak="0">
    <w:nsid w:val="613159B2"/>
    <w:multiLevelType w:val="multilevel"/>
    <w:tmpl w:val="A8BA97D2"/>
    <w:lvl w:ilvl="0">
      <w:start w:val="1"/>
      <w:numFmt w:val="decimal"/>
      <w:lvlText w:val="%1"/>
      <w:lvlJc w:val="left"/>
      <w:pPr>
        <w:ind w:left="360" w:hanging="360"/>
      </w:pPr>
      <w:rPr>
        <w:rFonts w:hint="default"/>
      </w:rPr>
    </w:lvl>
    <w:lvl w:ilvl="1">
      <w:start w:val="1"/>
      <w:numFmt w:val="decimal"/>
      <w:lvlText w:val="15.%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24B19FB"/>
    <w:multiLevelType w:val="multilevel"/>
    <w:tmpl w:val="7C80977C"/>
    <w:lvl w:ilvl="0">
      <w:start w:val="1"/>
      <w:numFmt w:val="decimal"/>
      <w:lvlText w:val="%1"/>
      <w:lvlJc w:val="left"/>
      <w:pPr>
        <w:ind w:left="360" w:hanging="360"/>
      </w:pPr>
      <w:rPr>
        <w:rFonts w:hint="default"/>
      </w:rPr>
    </w:lvl>
    <w:lvl w:ilvl="1">
      <w:start w:val="1"/>
      <w:numFmt w:val="decimal"/>
      <w:lvlText w:val="22.%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4A14339"/>
    <w:multiLevelType w:val="multilevel"/>
    <w:tmpl w:val="D9067D4E"/>
    <w:lvl w:ilvl="0">
      <w:start w:val="1"/>
      <w:numFmt w:val="decimal"/>
      <w:pStyle w:val="MLNadpislnku"/>
      <w:lvlText w:val="%1."/>
      <w:lvlJc w:val="left"/>
      <w:pPr>
        <w:tabs>
          <w:tab w:val="num" w:pos="3147"/>
        </w:tabs>
        <w:ind w:left="3006" w:hanging="737"/>
      </w:pPr>
      <w:rPr>
        <w:rFonts w:asciiTheme="minorHAnsi" w:hAnsiTheme="minorHAnsi" w:hint="default"/>
        <w:b/>
        <w:sz w:val="22"/>
        <w:szCs w:val="22"/>
      </w:rPr>
    </w:lvl>
    <w:lvl w:ilvl="1">
      <w:start w:val="1"/>
      <w:numFmt w:val="decimal"/>
      <w:pStyle w:val="MLOdsek"/>
      <w:lvlText w:val="%1.%2"/>
      <w:lvlJc w:val="left"/>
      <w:pPr>
        <w:tabs>
          <w:tab w:val="num" w:pos="6550"/>
        </w:tabs>
        <w:ind w:left="6266"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eastAsia="Times New Roman" w:hAnsiTheme="minorHAnsi" w:cstheme="minorHAnsi" w:hint="default"/>
        <w:b w:val="0"/>
        <w:sz w:val="22"/>
        <w:szCs w:val="22"/>
      </w:rPr>
    </w:lvl>
    <w:lvl w:ilvl="3">
      <w:start w:val="1"/>
      <w:numFmt w:val="decimal"/>
      <w:lvlText w:val="s.%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5" w15:restartNumberingAfterBreak="0">
    <w:nsid w:val="651B7B8F"/>
    <w:multiLevelType w:val="multilevel"/>
    <w:tmpl w:val="BC2C6E42"/>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661650A"/>
    <w:multiLevelType w:val="hybridMultilevel"/>
    <w:tmpl w:val="884C483C"/>
    <w:lvl w:ilvl="0" w:tplc="041B0017">
      <w:start w:val="1"/>
      <w:numFmt w:val="lowerLetter"/>
      <w:lvlText w:val="%1)"/>
      <w:lvlJc w:val="left"/>
      <w:pPr>
        <w:ind w:left="1830" w:hanging="360"/>
      </w:pPr>
    </w:lvl>
    <w:lvl w:ilvl="1" w:tplc="041B0019" w:tentative="1">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57" w15:restartNumberingAfterBreak="0">
    <w:nsid w:val="6AED43C7"/>
    <w:multiLevelType w:val="hybridMultilevel"/>
    <w:tmpl w:val="884C483C"/>
    <w:lvl w:ilvl="0" w:tplc="041B0017">
      <w:start w:val="1"/>
      <w:numFmt w:val="lowerLetter"/>
      <w:lvlText w:val="%1)"/>
      <w:lvlJc w:val="left"/>
      <w:pPr>
        <w:ind w:left="1830" w:hanging="360"/>
      </w:pPr>
    </w:lvl>
    <w:lvl w:ilvl="1" w:tplc="041B0019" w:tentative="1">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58" w15:restartNumberingAfterBreak="0">
    <w:nsid w:val="6E0D389B"/>
    <w:multiLevelType w:val="singleLevel"/>
    <w:tmpl w:val="8B0CD9DA"/>
    <w:lvl w:ilvl="0">
      <w:start w:val="1"/>
      <w:numFmt w:val="bullet"/>
      <w:pStyle w:val="Zoznamsodrkami"/>
      <w:lvlText w:val=""/>
      <w:lvlJc w:val="left"/>
      <w:pPr>
        <w:tabs>
          <w:tab w:val="num" w:pos="360"/>
        </w:tabs>
        <w:ind w:left="360" w:hanging="360"/>
      </w:pPr>
      <w:rPr>
        <w:rFonts w:ascii="Symbol" w:hAnsi="Symbol" w:hint="default"/>
      </w:rPr>
    </w:lvl>
  </w:abstractNum>
  <w:abstractNum w:abstractNumId="59" w15:restartNumberingAfterBreak="0">
    <w:nsid w:val="74121D2C"/>
    <w:multiLevelType w:val="hybridMultilevel"/>
    <w:tmpl w:val="339670B8"/>
    <w:lvl w:ilvl="0" w:tplc="F0D80D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74500378"/>
    <w:multiLevelType w:val="hybridMultilevel"/>
    <w:tmpl w:val="D09685B2"/>
    <w:lvl w:ilvl="0" w:tplc="041B0017">
      <w:start w:val="1"/>
      <w:numFmt w:val="lowerLetter"/>
      <w:lvlText w:val="%1)"/>
      <w:lvlJc w:val="left"/>
      <w:pPr>
        <w:ind w:left="1830" w:hanging="360"/>
      </w:pPr>
    </w:lvl>
    <w:lvl w:ilvl="1" w:tplc="041B001B">
      <w:start w:val="1"/>
      <w:numFmt w:val="lowerRoman"/>
      <w:lvlText w:val="%2."/>
      <w:lvlJc w:val="righ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61"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74FD4DFE"/>
    <w:multiLevelType w:val="hybridMultilevel"/>
    <w:tmpl w:val="68DAD18A"/>
    <w:lvl w:ilvl="0" w:tplc="789EA384">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75744402"/>
    <w:multiLevelType w:val="hybridMultilevel"/>
    <w:tmpl w:val="A412EC76"/>
    <w:lvl w:ilvl="0" w:tplc="041B0017">
      <w:start w:val="1"/>
      <w:numFmt w:val="lowerLetter"/>
      <w:lvlText w:val="%1)"/>
      <w:lvlJc w:val="left"/>
      <w:pPr>
        <w:ind w:left="1429" w:hanging="360"/>
      </w:pPr>
      <w:rPr>
        <w:rFont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4" w15:restartNumberingAfterBreak="0">
    <w:nsid w:val="75C84478"/>
    <w:multiLevelType w:val="hybridMultilevel"/>
    <w:tmpl w:val="E2102A3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5" w15:restartNumberingAfterBreak="0">
    <w:nsid w:val="76282698"/>
    <w:multiLevelType w:val="multilevel"/>
    <w:tmpl w:val="56069B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C03486E"/>
    <w:multiLevelType w:val="hybridMultilevel"/>
    <w:tmpl w:val="884C483C"/>
    <w:lvl w:ilvl="0" w:tplc="041B0017">
      <w:start w:val="1"/>
      <w:numFmt w:val="lowerLetter"/>
      <w:lvlText w:val="%1)"/>
      <w:lvlJc w:val="left"/>
      <w:pPr>
        <w:ind w:left="1830" w:hanging="360"/>
      </w:pPr>
    </w:lvl>
    <w:lvl w:ilvl="1" w:tplc="041B0019" w:tentative="1">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67" w15:restartNumberingAfterBreak="0">
    <w:nsid w:val="7E3A5471"/>
    <w:multiLevelType w:val="hybridMultilevel"/>
    <w:tmpl w:val="884C483C"/>
    <w:lvl w:ilvl="0" w:tplc="041B0017">
      <w:start w:val="1"/>
      <w:numFmt w:val="lowerLetter"/>
      <w:lvlText w:val="%1)"/>
      <w:lvlJc w:val="left"/>
      <w:pPr>
        <w:ind w:left="1830" w:hanging="360"/>
      </w:pPr>
    </w:lvl>
    <w:lvl w:ilvl="1" w:tplc="041B0019" w:tentative="1">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68" w15:restartNumberingAfterBreak="0">
    <w:nsid w:val="7E717BDA"/>
    <w:multiLevelType w:val="multilevel"/>
    <w:tmpl w:val="36FE02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58"/>
  </w:num>
  <w:num w:numId="3">
    <w:abstractNumId w:val="61"/>
  </w:num>
  <w:num w:numId="4">
    <w:abstractNumId w:val="46"/>
  </w:num>
  <w:num w:numId="5">
    <w:abstractNumId w:val="54"/>
  </w:num>
  <w:num w:numId="6">
    <w:abstractNumId w:val="7"/>
  </w:num>
  <w:num w:numId="7">
    <w:abstractNumId w:val="65"/>
  </w:num>
  <w:num w:numId="8">
    <w:abstractNumId w:val="67"/>
  </w:num>
  <w:num w:numId="9">
    <w:abstractNumId w:val="42"/>
  </w:num>
  <w:num w:numId="10">
    <w:abstractNumId w:val="39"/>
  </w:num>
  <w:num w:numId="11">
    <w:abstractNumId w:val="34"/>
  </w:num>
  <w:num w:numId="12">
    <w:abstractNumId w:val="66"/>
  </w:num>
  <w:num w:numId="13">
    <w:abstractNumId w:val="33"/>
  </w:num>
  <w:num w:numId="14">
    <w:abstractNumId w:val="20"/>
  </w:num>
  <w:num w:numId="15">
    <w:abstractNumId w:val="38"/>
  </w:num>
  <w:num w:numId="16">
    <w:abstractNumId w:val="15"/>
  </w:num>
  <w:num w:numId="17">
    <w:abstractNumId w:val="44"/>
  </w:num>
  <w:num w:numId="18">
    <w:abstractNumId w:val="9"/>
  </w:num>
  <w:num w:numId="19">
    <w:abstractNumId w:val="56"/>
  </w:num>
  <w:num w:numId="20">
    <w:abstractNumId w:val="25"/>
  </w:num>
  <w:num w:numId="21">
    <w:abstractNumId w:val="57"/>
  </w:num>
  <w:num w:numId="22">
    <w:abstractNumId w:val="1"/>
  </w:num>
  <w:num w:numId="23">
    <w:abstractNumId w:val="43"/>
  </w:num>
  <w:num w:numId="24">
    <w:abstractNumId w:val="51"/>
  </w:num>
  <w:num w:numId="25">
    <w:abstractNumId w:val="14"/>
  </w:num>
  <w:num w:numId="26">
    <w:abstractNumId w:val="16"/>
  </w:num>
  <w:num w:numId="27">
    <w:abstractNumId w:val="6"/>
  </w:num>
  <w:num w:numId="28">
    <w:abstractNumId w:val="12"/>
  </w:num>
  <w:num w:numId="29">
    <w:abstractNumId w:val="27"/>
  </w:num>
  <w:num w:numId="30">
    <w:abstractNumId w:val="36"/>
  </w:num>
  <w:num w:numId="31">
    <w:abstractNumId w:val="60"/>
  </w:num>
  <w:num w:numId="32">
    <w:abstractNumId w:val="47"/>
  </w:num>
  <w:num w:numId="33">
    <w:abstractNumId w:val="18"/>
  </w:num>
  <w:num w:numId="34">
    <w:abstractNumId w:val="30"/>
  </w:num>
  <w:num w:numId="35">
    <w:abstractNumId w:val="11"/>
  </w:num>
  <w:num w:numId="36">
    <w:abstractNumId w:val="4"/>
  </w:num>
  <w:num w:numId="37">
    <w:abstractNumId w:val="31"/>
  </w:num>
  <w:num w:numId="38">
    <w:abstractNumId w:val="55"/>
  </w:num>
  <w:num w:numId="39">
    <w:abstractNumId w:val="48"/>
  </w:num>
  <w:num w:numId="40">
    <w:abstractNumId w:val="23"/>
  </w:num>
  <w:num w:numId="41">
    <w:abstractNumId w:val="63"/>
  </w:num>
  <w:num w:numId="42">
    <w:abstractNumId w:val="17"/>
  </w:num>
  <w:num w:numId="43">
    <w:abstractNumId w:val="32"/>
  </w:num>
  <w:num w:numId="44">
    <w:abstractNumId w:val="45"/>
  </w:num>
  <w:num w:numId="45">
    <w:abstractNumId w:val="28"/>
  </w:num>
  <w:num w:numId="46">
    <w:abstractNumId w:val="13"/>
  </w:num>
  <w:num w:numId="47">
    <w:abstractNumId w:val="2"/>
  </w:num>
  <w:num w:numId="48">
    <w:abstractNumId w:val="49"/>
  </w:num>
  <w:num w:numId="49">
    <w:abstractNumId w:val="35"/>
  </w:num>
  <w:num w:numId="50">
    <w:abstractNumId w:val="24"/>
  </w:num>
  <w:num w:numId="51">
    <w:abstractNumId w:val="8"/>
  </w:num>
  <w:num w:numId="52">
    <w:abstractNumId w:val="29"/>
  </w:num>
  <w:num w:numId="53">
    <w:abstractNumId w:val="5"/>
  </w:num>
  <w:num w:numId="54">
    <w:abstractNumId w:val="52"/>
  </w:num>
  <w:num w:numId="55">
    <w:abstractNumId w:val="19"/>
  </w:num>
  <w:num w:numId="56">
    <w:abstractNumId w:val="21"/>
  </w:num>
  <w:num w:numId="57">
    <w:abstractNumId w:val="50"/>
  </w:num>
  <w:num w:numId="58">
    <w:abstractNumId w:val="37"/>
  </w:num>
  <w:num w:numId="59">
    <w:abstractNumId w:val="26"/>
  </w:num>
  <w:num w:numId="60">
    <w:abstractNumId w:val="22"/>
  </w:num>
  <w:num w:numId="61">
    <w:abstractNumId w:val="53"/>
  </w:num>
  <w:num w:numId="62">
    <w:abstractNumId w:val="68"/>
  </w:num>
  <w:num w:numId="63">
    <w:abstractNumId w:val="10"/>
  </w:num>
  <w:num w:numId="64">
    <w:abstractNumId w:val="62"/>
  </w:num>
  <w:num w:numId="65">
    <w:abstractNumId w:val="64"/>
  </w:num>
  <w:num w:numId="66">
    <w:abstractNumId w:val="40"/>
  </w:num>
  <w:num w:numId="67">
    <w:abstractNumId w:val="54"/>
  </w:num>
  <w:num w:numId="68">
    <w:abstractNumId w:val="54"/>
  </w:num>
  <w:num w:numId="69">
    <w:abstractNumId w:val="54"/>
  </w:num>
  <w:num w:numId="70">
    <w:abstractNumId w:val="54"/>
  </w:num>
  <w:num w:numId="71">
    <w:abstractNumId w:val="41"/>
  </w:num>
  <w:num w:numId="72">
    <w:abstractNumId w:val="3"/>
  </w:num>
  <w:num w:numId="73">
    <w:abstractNumId w:val="54"/>
  </w:num>
  <w:num w:numId="74">
    <w:abstractNumId w:val="5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2F"/>
    <w:rsid w:val="0000071D"/>
    <w:rsid w:val="00001231"/>
    <w:rsid w:val="00001383"/>
    <w:rsid w:val="00001F1A"/>
    <w:rsid w:val="00002038"/>
    <w:rsid w:val="000022CA"/>
    <w:rsid w:val="000024F0"/>
    <w:rsid w:val="00002711"/>
    <w:rsid w:val="00002C81"/>
    <w:rsid w:val="00003201"/>
    <w:rsid w:val="0000360C"/>
    <w:rsid w:val="0000372A"/>
    <w:rsid w:val="00003A9D"/>
    <w:rsid w:val="0000528B"/>
    <w:rsid w:val="0000597B"/>
    <w:rsid w:val="000062F9"/>
    <w:rsid w:val="0000637B"/>
    <w:rsid w:val="000064D7"/>
    <w:rsid w:val="00007B5F"/>
    <w:rsid w:val="000101B8"/>
    <w:rsid w:val="000104E4"/>
    <w:rsid w:val="00010890"/>
    <w:rsid w:val="00010C38"/>
    <w:rsid w:val="00011202"/>
    <w:rsid w:val="000113A5"/>
    <w:rsid w:val="00011B48"/>
    <w:rsid w:val="00011B8D"/>
    <w:rsid w:val="000123EE"/>
    <w:rsid w:val="000130FA"/>
    <w:rsid w:val="000134AF"/>
    <w:rsid w:val="00013820"/>
    <w:rsid w:val="00014E31"/>
    <w:rsid w:val="00015405"/>
    <w:rsid w:val="00015600"/>
    <w:rsid w:val="000157AE"/>
    <w:rsid w:val="0001589C"/>
    <w:rsid w:val="00016272"/>
    <w:rsid w:val="000168E7"/>
    <w:rsid w:val="00016E95"/>
    <w:rsid w:val="000170CE"/>
    <w:rsid w:val="000173B7"/>
    <w:rsid w:val="00017453"/>
    <w:rsid w:val="000207DD"/>
    <w:rsid w:val="000220E3"/>
    <w:rsid w:val="000226DE"/>
    <w:rsid w:val="00023AA1"/>
    <w:rsid w:val="0002422F"/>
    <w:rsid w:val="000242C9"/>
    <w:rsid w:val="000244BF"/>
    <w:rsid w:val="00024E1A"/>
    <w:rsid w:val="00025436"/>
    <w:rsid w:val="00025B70"/>
    <w:rsid w:val="000260B6"/>
    <w:rsid w:val="000260E4"/>
    <w:rsid w:val="00027DAA"/>
    <w:rsid w:val="00030125"/>
    <w:rsid w:val="000301A9"/>
    <w:rsid w:val="00030416"/>
    <w:rsid w:val="00030629"/>
    <w:rsid w:val="00031389"/>
    <w:rsid w:val="00031D87"/>
    <w:rsid w:val="00032BC9"/>
    <w:rsid w:val="000346FB"/>
    <w:rsid w:val="000350EE"/>
    <w:rsid w:val="000353C0"/>
    <w:rsid w:val="0003579C"/>
    <w:rsid w:val="00037719"/>
    <w:rsid w:val="00037A22"/>
    <w:rsid w:val="0004071D"/>
    <w:rsid w:val="00041A35"/>
    <w:rsid w:val="00041CC8"/>
    <w:rsid w:val="00041DF8"/>
    <w:rsid w:val="000426CD"/>
    <w:rsid w:val="00044FD3"/>
    <w:rsid w:val="0004564D"/>
    <w:rsid w:val="000458AF"/>
    <w:rsid w:val="000462EB"/>
    <w:rsid w:val="00046A0A"/>
    <w:rsid w:val="0004754D"/>
    <w:rsid w:val="00047BE6"/>
    <w:rsid w:val="00050107"/>
    <w:rsid w:val="000503FC"/>
    <w:rsid w:val="00050738"/>
    <w:rsid w:val="00050BC7"/>
    <w:rsid w:val="00050CB9"/>
    <w:rsid w:val="00052175"/>
    <w:rsid w:val="000543AF"/>
    <w:rsid w:val="000548E2"/>
    <w:rsid w:val="00054C37"/>
    <w:rsid w:val="00054FB4"/>
    <w:rsid w:val="00055030"/>
    <w:rsid w:val="00055736"/>
    <w:rsid w:val="000559C8"/>
    <w:rsid w:val="00055D6F"/>
    <w:rsid w:val="0005629D"/>
    <w:rsid w:val="000568E4"/>
    <w:rsid w:val="000575F8"/>
    <w:rsid w:val="00057A4E"/>
    <w:rsid w:val="00057AEC"/>
    <w:rsid w:val="00057D6F"/>
    <w:rsid w:val="00057E8B"/>
    <w:rsid w:val="00061813"/>
    <w:rsid w:val="00061B83"/>
    <w:rsid w:val="00062AAF"/>
    <w:rsid w:val="00062B8F"/>
    <w:rsid w:val="00063184"/>
    <w:rsid w:val="00063C60"/>
    <w:rsid w:val="0006407D"/>
    <w:rsid w:val="00064290"/>
    <w:rsid w:val="0006494E"/>
    <w:rsid w:val="00065375"/>
    <w:rsid w:val="000654F0"/>
    <w:rsid w:val="00065E30"/>
    <w:rsid w:val="00066B35"/>
    <w:rsid w:val="00066DE5"/>
    <w:rsid w:val="00067396"/>
    <w:rsid w:val="0006741E"/>
    <w:rsid w:val="000677C3"/>
    <w:rsid w:val="000709A2"/>
    <w:rsid w:val="00070AB7"/>
    <w:rsid w:val="00070B29"/>
    <w:rsid w:val="000714B6"/>
    <w:rsid w:val="00071565"/>
    <w:rsid w:val="00071DF5"/>
    <w:rsid w:val="000728ED"/>
    <w:rsid w:val="00073211"/>
    <w:rsid w:val="00073519"/>
    <w:rsid w:val="00073938"/>
    <w:rsid w:val="00074A0A"/>
    <w:rsid w:val="00075955"/>
    <w:rsid w:val="00075B55"/>
    <w:rsid w:val="00075E49"/>
    <w:rsid w:val="0007625E"/>
    <w:rsid w:val="0008158C"/>
    <w:rsid w:val="000817B1"/>
    <w:rsid w:val="00081838"/>
    <w:rsid w:val="00082976"/>
    <w:rsid w:val="00082EB1"/>
    <w:rsid w:val="00083C71"/>
    <w:rsid w:val="00084791"/>
    <w:rsid w:val="00084B6B"/>
    <w:rsid w:val="0008512C"/>
    <w:rsid w:val="000855F0"/>
    <w:rsid w:val="00086522"/>
    <w:rsid w:val="00086B06"/>
    <w:rsid w:val="0008733F"/>
    <w:rsid w:val="00087BEE"/>
    <w:rsid w:val="000904DE"/>
    <w:rsid w:val="00090986"/>
    <w:rsid w:val="00092079"/>
    <w:rsid w:val="000924D9"/>
    <w:rsid w:val="000924DF"/>
    <w:rsid w:val="00093047"/>
    <w:rsid w:val="000942E9"/>
    <w:rsid w:val="000946C7"/>
    <w:rsid w:val="000960F9"/>
    <w:rsid w:val="00097632"/>
    <w:rsid w:val="00097998"/>
    <w:rsid w:val="00097A73"/>
    <w:rsid w:val="00097C5C"/>
    <w:rsid w:val="000A0981"/>
    <w:rsid w:val="000A109A"/>
    <w:rsid w:val="000A140E"/>
    <w:rsid w:val="000A1722"/>
    <w:rsid w:val="000A2B0D"/>
    <w:rsid w:val="000A3852"/>
    <w:rsid w:val="000A44E2"/>
    <w:rsid w:val="000A4DB6"/>
    <w:rsid w:val="000A4E2F"/>
    <w:rsid w:val="000A673F"/>
    <w:rsid w:val="000A7520"/>
    <w:rsid w:val="000A7659"/>
    <w:rsid w:val="000A7C09"/>
    <w:rsid w:val="000B06A7"/>
    <w:rsid w:val="000B0F78"/>
    <w:rsid w:val="000B171A"/>
    <w:rsid w:val="000B1EE1"/>
    <w:rsid w:val="000B2A83"/>
    <w:rsid w:val="000B3808"/>
    <w:rsid w:val="000B3833"/>
    <w:rsid w:val="000B40E7"/>
    <w:rsid w:val="000B42E6"/>
    <w:rsid w:val="000B5746"/>
    <w:rsid w:val="000B7574"/>
    <w:rsid w:val="000B7C55"/>
    <w:rsid w:val="000C06CE"/>
    <w:rsid w:val="000C18FB"/>
    <w:rsid w:val="000C22BF"/>
    <w:rsid w:val="000C24EA"/>
    <w:rsid w:val="000C260E"/>
    <w:rsid w:val="000C265A"/>
    <w:rsid w:val="000C2A62"/>
    <w:rsid w:val="000C3465"/>
    <w:rsid w:val="000C36BD"/>
    <w:rsid w:val="000C3884"/>
    <w:rsid w:val="000C5464"/>
    <w:rsid w:val="000C5D1C"/>
    <w:rsid w:val="000C6087"/>
    <w:rsid w:val="000C65B8"/>
    <w:rsid w:val="000C676B"/>
    <w:rsid w:val="000D06D5"/>
    <w:rsid w:val="000D11A0"/>
    <w:rsid w:val="000D15B1"/>
    <w:rsid w:val="000D20B5"/>
    <w:rsid w:val="000D2229"/>
    <w:rsid w:val="000D2794"/>
    <w:rsid w:val="000D4225"/>
    <w:rsid w:val="000D4423"/>
    <w:rsid w:val="000D4BA2"/>
    <w:rsid w:val="000D518B"/>
    <w:rsid w:val="000D61FC"/>
    <w:rsid w:val="000D763A"/>
    <w:rsid w:val="000D76C7"/>
    <w:rsid w:val="000D7B22"/>
    <w:rsid w:val="000E0213"/>
    <w:rsid w:val="000E0D59"/>
    <w:rsid w:val="000E0D7C"/>
    <w:rsid w:val="000E0F65"/>
    <w:rsid w:val="000E1422"/>
    <w:rsid w:val="000E1628"/>
    <w:rsid w:val="000E1638"/>
    <w:rsid w:val="000E1AC5"/>
    <w:rsid w:val="000E302B"/>
    <w:rsid w:val="000E3BAA"/>
    <w:rsid w:val="000E5D8C"/>
    <w:rsid w:val="000E6FBB"/>
    <w:rsid w:val="000E70DC"/>
    <w:rsid w:val="000E760F"/>
    <w:rsid w:val="000E76B2"/>
    <w:rsid w:val="000E7A42"/>
    <w:rsid w:val="000F0D17"/>
    <w:rsid w:val="000F2243"/>
    <w:rsid w:val="000F2414"/>
    <w:rsid w:val="000F2667"/>
    <w:rsid w:val="000F2CCB"/>
    <w:rsid w:val="000F390D"/>
    <w:rsid w:val="000F4986"/>
    <w:rsid w:val="000F4E4F"/>
    <w:rsid w:val="000F55C4"/>
    <w:rsid w:val="000F5835"/>
    <w:rsid w:val="000F640A"/>
    <w:rsid w:val="000F6D85"/>
    <w:rsid w:val="000F6E7D"/>
    <w:rsid w:val="000F7BFA"/>
    <w:rsid w:val="001003B7"/>
    <w:rsid w:val="001006A5"/>
    <w:rsid w:val="00100802"/>
    <w:rsid w:val="00100F0C"/>
    <w:rsid w:val="001014A1"/>
    <w:rsid w:val="00101844"/>
    <w:rsid w:val="00101D70"/>
    <w:rsid w:val="0010277B"/>
    <w:rsid w:val="00102D8E"/>
    <w:rsid w:val="00102DCC"/>
    <w:rsid w:val="00103992"/>
    <w:rsid w:val="00104774"/>
    <w:rsid w:val="0010520B"/>
    <w:rsid w:val="0010620A"/>
    <w:rsid w:val="00106396"/>
    <w:rsid w:val="00106FFA"/>
    <w:rsid w:val="0010755F"/>
    <w:rsid w:val="001101ED"/>
    <w:rsid w:val="0011040D"/>
    <w:rsid w:val="001104BD"/>
    <w:rsid w:val="00111AFD"/>
    <w:rsid w:val="001123D5"/>
    <w:rsid w:val="00112650"/>
    <w:rsid w:val="00112C34"/>
    <w:rsid w:val="00113D09"/>
    <w:rsid w:val="00114DFD"/>
    <w:rsid w:val="001155FC"/>
    <w:rsid w:val="00115BD2"/>
    <w:rsid w:val="0011618A"/>
    <w:rsid w:val="0011630C"/>
    <w:rsid w:val="001178EB"/>
    <w:rsid w:val="001179AF"/>
    <w:rsid w:val="00117FC8"/>
    <w:rsid w:val="001204E8"/>
    <w:rsid w:val="00121270"/>
    <w:rsid w:val="00122FF7"/>
    <w:rsid w:val="0012326B"/>
    <w:rsid w:val="00123BA4"/>
    <w:rsid w:val="0012418D"/>
    <w:rsid w:val="0012479C"/>
    <w:rsid w:val="00124F2A"/>
    <w:rsid w:val="001251E1"/>
    <w:rsid w:val="001255A0"/>
    <w:rsid w:val="00125611"/>
    <w:rsid w:val="0012579D"/>
    <w:rsid w:val="00125CFB"/>
    <w:rsid w:val="00126D64"/>
    <w:rsid w:val="00127472"/>
    <w:rsid w:val="001275F6"/>
    <w:rsid w:val="00130202"/>
    <w:rsid w:val="00130297"/>
    <w:rsid w:val="00130BB0"/>
    <w:rsid w:val="0013103C"/>
    <w:rsid w:val="0013118B"/>
    <w:rsid w:val="001313BC"/>
    <w:rsid w:val="001318EB"/>
    <w:rsid w:val="00132820"/>
    <w:rsid w:val="00133DC2"/>
    <w:rsid w:val="00134B43"/>
    <w:rsid w:val="00135605"/>
    <w:rsid w:val="00135767"/>
    <w:rsid w:val="00135DC5"/>
    <w:rsid w:val="001361DD"/>
    <w:rsid w:val="0013630E"/>
    <w:rsid w:val="00136968"/>
    <w:rsid w:val="00136F62"/>
    <w:rsid w:val="00137716"/>
    <w:rsid w:val="001379DD"/>
    <w:rsid w:val="00137E82"/>
    <w:rsid w:val="001405F4"/>
    <w:rsid w:val="00140F4F"/>
    <w:rsid w:val="00142A4A"/>
    <w:rsid w:val="00143762"/>
    <w:rsid w:val="00143F98"/>
    <w:rsid w:val="00144181"/>
    <w:rsid w:val="0014515F"/>
    <w:rsid w:val="00145B1C"/>
    <w:rsid w:val="0014693A"/>
    <w:rsid w:val="00147010"/>
    <w:rsid w:val="00147308"/>
    <w:rsid w:val="00147376"/>
    <w:rsid w:val="0014759F"/>
    <w:rsid w:val="00150AA9"/>
    <w:rsid w:val="00150D4B"/>
    <w:rsid w:val="0015102E"/>
    <w:rsid w:val="00151BF1"/>
    <w:rsid w:val="001521A3"/>
    <w:rsid w:val="0015239A"/>
    <w:rsid w:val="001529FA"/>
    <w:rsid w:val="00153097"/>
    <w:rsid w:val="001531F4"/>
    <w:rsid w:val="00153A5C"/>
    <w:rsid w:val="0015432F"/>
    <w:rsid w:val="00154485"/>
    <w:rsid w:val="00154B5D"/>
    <w:rsid w:val="001550CA"/>
    <w:rsid w:val="00155BBD"/>
    <w:rsid w:val="001561AF"/>
    <w:rsid w:val="00157B04"/>
    <w:rsid w:val="001609EC"/>
    <w:rsid w:val="001613D1"/>
    <w:rsid w:val="001621C9"/>
    <w:rsid w:val="00163070"/>
    <w:rsid w:val="00164215"/>
    <w:rsid w:val="00164871"/>
    <w:rsid w:val="00166435"/>
    <w:rsid w:val="0016745F"/>
    <w:rsid w:val="001704AC"/>
    <w:rsid w:val="00172071"/>
    <w:rsid w:val="00172094"/>
    <w:rsid w:val="001729C9"/>
    <w:rsid w:val="0017360B"/>
    <w:rsid w:val="001738CE"/>
    <w:rsid w:val="00174071"/>
    <w:rsid w:val="001743ED"/>
    <w:rsid w:val="0017598A"/>
    <w:rsid w:val="00175EB7"/>
    <w:rsid w:val="001765B4"/>
    <w:rsid w:val="00177491"/>
    <w:rsid w:val="0017754A"/>
    <w:rsid w:val="00177865"/>
    <w:rsid w:val="00177E27"/>
    <w:rsid w:val="0018042D"/>
    <w:rsid w:val="001812F6"/>
    <w:rsid w:val="001824AD"/>
    <w:rsid w:val="00182DCD"/>
    <w:rsid w:val="001833F3"/>
    <w:rsid w:val="00183B91"/>
    <w:rsid w:val="00183FF0"/>
    <w:rsid w:val="00184453"/>
    <w:rsid w:val="001847D9"/>
    <w:rsid w:val="00184E2C"/>
    <w:rsid w:val="001858DD"/>
    <w:rsid w:val="00185BAB"/>
    <w:rsid w:val="00186878"/>
    <w:rsid w:val="001879F9"/>
    <w:rsid w:val="00187BE4"/>
    <w:rsid w:val="00190335"/>
    <w:rsid w:val="00192CDC"/>
    <w:rsid w:val="001931F5"/>
    <w:rsid w:val="00193AC3"/>
    <w:rsid w:val="0019493A"/>
    <w:rsid w:val="00195956"/>
    <w:rsid w:val="00195BC6"/>
    <w:rsid w:val="00195DF2"/>
    <w:rsid w:val="00197D2B"/>
    <w:rsid w:val="001A0913"/>
    <w:rsid w:val="001A093B"/>
    <w:rsid w:val="001A1ECA"/>
    <w:rsid w:val="001A2249"/>
    <w:rsid w:val="001A254F"/>
    <w:rsid w:val="001A2FD9"/>
    <w:rsid w:val="001A460E"/>
    <w:rsid w:val="001A52BD"/>
    <w:rsid w:val="001A64EB"/>
    <w:rsid w:val="001A71F0"/>
    <w:rsid w:val="001A7ACA"/>
    <w:rsid w:val="001A7CB7"/>
    <w:rsid w:val="001B0569"/>
    <w:rsid w:val="001B0E36"/>
    <w:rsid w:val="001B162E"/>
    <w:rsid w:val="001B3331"/>
    <w:rsid w:val="001B3419"/>
    <w:rsid w:val="001B394D"/>
    <w:rsid w:val="001B3E5B"/>
    <w:rsid w:val="001B41A9"/>
    <w:rsid w:val="001B41D7"/>
    <w:rsid w:val="001B4561"/>
    <w:rsid w:val="001B4D07"/>
    <w:rsid w:val="001B5976"/>
    <w:rsid w:val="001B6A5E"/>
    <w:rsid w:val="001B7890"/>
    <w:rsid w:val="001C0336"/>
    <w:rsid w:val="001C037B"/>
    <w:rsid w:val="001C0E4D"/>
    <w:rsid w:val="001C1464"/>
    <w:rsid w:val="001C153A"/>
    <w:rsid w:val="001C1DCB"/>
    <w:rsid w:val="001C2BE9"/>
    <w:rsid w:val="001C3085"/>
    <w:rsid w:val="001C3728"/>
    <w:rsid w:val="001C42F6"/>
    <w:rsid w:val="001C49A6"/>
    <w:rsid w:val="001C569C"/>
    <w:rsid w:val="001C5990"/>
    <w:rsid w:val="001C75A2"/>
    <w:rsid w:val="001D0A8D"/>
    <w:rsid w:val="001D0FA3"/>
    <w:rsid w:val="001D10AB"/>
    <w:rsid w:val="001D167F"/>
    <w:rsid w:val="001D1EF9"/>
    <w:rsid w:val="001D1FEA"/>
    <w:rsid w:val="001D29FB"/>
    <w:rsid w:val="001D2B26"/>
    <w:rsid w:val="001D3312"/>
    <w:rsid w:val="001D3631"/>
    <w:rsid w:val="001D389C"/>
    <w:rsid w:val="001D5236"/>
    <w:rsid w:val="001D5716"/>
    <w:rsid w:val="001D5DD9"/>
    <w:rsid w:val="001D7556"/>
    <w:rsid w:val="001D7A9C"/>
    <w:rsid w:val="001D7E1D"/>
    <w:rsid w:val="001E081A"/>
    <w:rsid w:val="001E0974"/>
    <w:rsid w:val="001E0D48"/>
    <w:rsid w:val="001E0DF6"/>
    <w:rsid w:val="001E2251"/>
    <w:rsid w:val="001E2689"/>
    <w:rsid w:val="001E2B61"/>
    <w:rsid w:val="001E3AB8"/>
    <w:rsid w:val="001E4FC2"/>
    <w:rsid w:val="001E5166"/>
    <w:rsid w:val="001E5C88"/>
    <w:rsid w:val="001E5E40"/>
    <w:rsid w:val="001E6592"/>
    <w:rsid w:val="001E78CA"/>
    <w:rsid w:val="001E7C7E"/>
    <w:rsid w:val="001F00D4"/>
    <w:rsid w:val="001F04BE"/>
    <w:rsid w:val="001F04EE"/>
    <w:rsid w:val="001F06C4"/>
    <w:rsid w:val="001F0743"/>
    <w:rsid w:val="001F08E7"/>
    <w:rsid w:val="001F250D"/>
    <w:rsid w:val="001F2623"/>
    <w:rsid w:val="001F2713"/>
    <w:rsid w:val="001F42AE"/>
    <w:rsid w:val="001F450F"/>
    <w:rsid w:val="001F54A2"/>
    <w:rsid w:val="001F5A34"/>
    <w:rsid w:val="001F5A7B"/>
    <w:rsid w:val="001F5E6B"/>
    <w:rsid w:val="001F6156"/>
    <w:rsid w:val="001F61E9"/>
    <w:rsid w:val="001F6998"/>
    <w:rsid w:val="0020244F"/>
    <w:rsid w:val="002026D0"/>
    <w:rsid w:val="00203DE1"/>
    <w:rsid w:val="002042E3"/>
    <w:rsid w:val="002044B8"/>
    <w:rsid w:val="00204C49"/>
    <w:rsid w:val="00205F77"/>
    <w:rsid w:val="00206578"/>
    <w:rsid w:val="00206777"/>
    <w:rsid w:val="00206918"/>
    <w:rsid w:val="00206AA3"/>
    <w:rsid w:val="00207442"/>
    <w:rsid w:val="00210769"/>
    <w:rsid w:val="0021126E"/>
    <w:rsid w:val="0021182F"/>
    <w:rsid w:val="00212952"/>
    <w:rsid w:val="0021309A"/>
    <w:rsid w:val="002132D5"/>
    <w:rsid w:val="00213F9F"/>
    <w:rsid w:val="00214321"/>
    <w:rsid w:val="0021436E"/>
    <w:rsid w:val="00214BB9"/>
    <w:rsid w:val="002150ED"/>
    <w:rsid w:val="00216426"/>
    <w:rsid w:val="0021670F"/>
    <w:rsid w:val="00216C80"/>
    <w:rsid w:val="0021704D"/>
    <w:rsid w:val="002210BD"/>
    <w:rsid w:val="002212B2"/>
    <w:rsid w:val="00222D22"/>
    <w:rsid w:val="00223BCD"/>
    <w:rsid w:val="00223FFD"/>
    <w:rsid w:val="00225354"/>
    <w:rsid w:val="002259C0"/>
    <w:rsid w:val="00225CFC"/>
    <w:rsid w:val="00226411"/>
    <w:rsid w:val="0022658F"/>
    <w:rsid w:val="0022679F"/>
    <w:rsid w:val="00226A1B"/>
    <w:rsid w:val="0022709B"/>
    <w:rsid w:val="002276DA"/>
    <w:rsid w:val="00227BB5"/>
    <w:rsid w:val="0023035A"/>
    <w:rsid w:val="002303B2"/>
    <w:rsid w:val="00230A32"/>
    <w:rsid w:val="00230F91"/>
    <w:rsid w:val="00231F17"/>
    <w:rsid w:val="00234448"/>
    <w:rsid w:val="002357D3"/>
    <w:rsid w:val="00236BA0"/>
    <w:rsid w:val="00236D35"/>
    <w:rsid w:val="00237712"/>
    <w:rsid w:val="00237888"/>
    <w:rsid w:val="00237D48"/>
    <w:rsid w:val="0024023F"/>
    <w:rsid w:val="00241D5D"/>
    <w:rsid w:val="00241F7E"/>
    <w:rsid w:val="00243586"/>
    <w:rsid w:val="0024364A"/>
    <w:rsid w:val="00244D6F"/>
    <w:rsid w:val="00245749"/>
    <w:rsid w:val="00245E37"/>
    <w:rsid w:val="002462E7"/>
    <w:rsid w:val="00246ED7"/>
    <w:rsid w:val="002475EE"/>
    <w:rsid w:val="00247FB2"/>
    <w:rsid w:val="00250313"/>
    <w:rsid w:val="0025121A"/>
    <w:rsid w:val="0025199E"/>
    <w:rsid w:val="00252E63"/>
    <w:rsid w:val="00253467"/>
    <w:rsid w:val="002539AA"/>
    <w:rsid w:val="002542D6"/>
    <w:rsid w:val="00254BCF"/>
    <w:rsid w:val="00255126"/>
    <w:rsid w:val="00255F05"/>
    <w:rsid w:val="00255F54"/>
    <w:rsid w:val="002560E1"/>
    <w:rsid w:val="00256307"/>
    <w:rsid w:val="0025714E"/>
    <w:rsid w:val="002579C9"/>
    <w:rsid w:val="00260459"/>
    <w:rsid w:val="0026074D"/>
    <w:rsid w:val="00260962"/>
    <w:rsid w:val="002617CB"/>
    <w:rsid w:val="0026218E"/>
    <w:rsid w:val="002624D7"/>
    <w:rsid w:val="0026297E"/>
    <w:rsid w:val="00262D24"/>
    <w:rsid w:val="002642B1"/>
    <w:rsid w:val="00264682"/>
    <w:rsid w:val="00264CBD"/>
    <w:rsid w:val="00264E7B"/>
    <w:rsid w:val="00265FAB"/>
    <w:rsid w:val="0026689D"/>
    <w:rsid w:val="00267438"/>
    <w:rsid w:val="00267D5C"/>
    <w:rsid w:val="00267E95"/>
    <w:rsid w:val="00267E96"/>
    <w:rsid w:val="002704F5"/>
    <w:rsid w:val="0027066D"/>
    <w:rsid w:val="002715CB"/>
    <w:rsid w:val="0027181A"/>
    <w:rsid w:val="00271A32"/>
    <w:rsid w:val="0027324C"/>
    <w:rsid w:val="00273E62"/>
    <w:rsid w:val="00274B5B"/>
    <w:rsid w:val="0027666B"/>
    <w:rsid w:val="002766E6"/>
    <w:rsid w:val="00276D5C"/>
    <w:rsid w:val="00277306"/>
    <w:rsid w:val="002779B1"/>
    <w:rsid w:val="00277ED6"/>
    <w:rsid w:val="00280398"/>
    <w:rsid w:val="002805C8"/>
    <w:rsid w:val="00281230"/>
    <w:rsid w:val="00281D0F"/>
    <w:rsid w:val="00281F78"/>
    <w:rsid w:val="00282142"/>
    <w:rsid w:val="00282262"/>
    <w:rsid w:val="00282EC3"/>
    <w:rsid w:val="0028323A"/>
    <w:rsid w:val="00283300"/>
    <w:rsid w:val="00283401"/>
    <w:rsid w:val="00283742"/>
    <w:rsid w:val="00283BC8"/>
    <w:rsid w:val="00284502"/>
    <w:rsid w:val="00285F31"/>
    <w:rsid w:val="00286211"/>
    <w:rsid w:val="0028647F"/>
    <w:rsid w:val="00287E5D"/>
    <w:rsid w:val="00290DEF"/>
    <w:rsid w:val="00290E88"/>
    <w:rsid w:val="0029101C"/>
    <w:rsid w:val="00291290"/>
    <w:rsid w:val="00291298"/>
    <w:rsid w:val="00292793"/>
    <w:rsid w:val="00292E2E"/>
    <w:rsid w:val="00292E80"/>
    <w:rsid w:val="00292EB6"/>
    <w:rsid w:val="00292FE1"/>
    <w:rsid w:val="00293F9B"/>
    <w:rsid w:val="00294724"/>
    <w:rsid w:val="0029499E"/>
    <w:rsid w:val="00294EEE"/>
    <w:rsid w:val="00295589"/>
    <w:rsid w:val="00295F47"/>
    <w:rsid w:val="002967CD"/>
    <w:rsid w:val="00297016"/>
    <w:rsid w:val="002978D3"/>
    <w:rsid w:val="002979E9"/>
    <w:rsid w:val="00297A3C"/>
    <w:rsid w:val="00297E62"/>
    <w:rsid w:val="002A15B4"/>
    <w:rsid w:val="002A1F8E"/>
    <w:rsid w:val="002A20A3"/>
    <w:rsid w:val="002A3078"/>
    <w:rsid w:val="002A32CC"/>
    <w:rsid w:val="002A347F"/>
    <w:rsid w:val="002A3E79"/>
    <w:rsid w:val="002A3EEC"/>
    <w:rsid w:val="002A4273"/>
    <w:rsid w:val="002A4780"/>
    <w:rsid w:val="002A498D"/>
    <w:rsid w:val="002A4BB9"/>
    <w:rsid w:val="002A5124"/>
    <w:rsid w:val="002A5A1C"/>
    <w:rsid w:val="002A66BB"/>
    <w:rsid w:val="002A6729"/>
    <w:rsid w:val="002A6B6C"/>
    <w:rsid w:val="002A774D"/>
    <w:rsid w:val="002B00BB"/>
    <w:rsid w:val="002B0462"/>
    <w:rsid w:val="002B315C"/>
    <w:rsid w:val="002B333D"/>
    <w:rsid w:val="002B393F"/>
    <w:rsid w:val="002B3A40"/>
    <w:rsid w:val="002B3BD9"/>
    <w:rsid w:val="002B40E3"/>
    <w:rsid w:val="002B43BD"/>
    <w:rsid w:val="002B45CB"/>
    <w:rsid w:val="002B46E0"/>
    <w:rsid w:val="002B5029"/>
    <w:rsid w:val="002B552E"/>
    <w:rsid w:val="002B658A"/>
    <w:rsid w:val="002B6875"/>
    <w:rsid w:val="002B6F15"/>
    <w:rsid w:val="002B79CC"/>
    <w:rsid w:val="002B7FF1"/>
    <w:rsid w:val="002C0E73"/>
    <w:rsid w:val="002C1612"/>
    <w:rsid w:val="002C1C49"/>
    <w:rsid w:val="002C2A05"/>
    <w:rsid w:val="002C2DEE"/>
    <w:rsid w:val="002C35F1"/>
    <w:rsid w:val="002C3635"/>
    <w:rsid w:val="002C3EE2"/>
    <w:rsid w:val="002C41C9"/>
    <w:rsid w:val="002C44A6"/>
    <w:rsid w:val="002C4862"/>
    <w:rsid w:val="002C5108"/>
    <w:rsid w:val="002C59FA"/>
    <w:rsid w:val="002C5D82"/>
    <w:rsid w:val="002C61D8"/>
    <w:rsid w:val="002C6893"/>
    <w:rsid w:val="002C6EAD"/>
    <w:rsid w:val="002C73A8"/>
    <w:rsid w:val="002C75BA"/>
    <w:rsid w:val="002C76B3"/>
    <w:rsid w:val="002C77B9"/>
    <w:rsid w:val="002D0FD9"/>
    <w:rsid w:val="002D1381"/>
    <w:rsid w:val="002D16F6"/>
    <w:rsid w:val="002D1BB6"/>
    <w:rsid w:val="002D2021"/>
    <w:rsid w:val="002D20F3"/>
    <w:rsid w:val="002D2303"/>
    <w:rsid w:val="002D2552"/>
    <w:rsid w:val="002D260E"/>
    <w:rsid w:val="002D2B22"/>
    <w:rsid w:val="002D31F3"/>
    <w:rsid w:val="002D3D01"/>
    <w:rsid w:val="002D3F3A"/>
    <w:rsid w:val="002D4186"/>
    <w:rsid w:val="002D4BD7"/>
    <w:rsid w:val="002D5420"/>
    <w:rsid w:val="002D6326"/>
    <w:rsid w:val="002D6347"/>
    <w:rsid w:val="002D6C1E"/>
    <w:rsid w:val="002D6F2E"/>
    <w:rsid w:val="002E0828"/>
    <w:rsid w:val="002E0DB0"/>
    <w:rsid w:val="002E254F"/>
    <w:rsid w:val="002E2828"/>
    <w:rsid w:val="002E332B"/>
    <w:rsid w:val="002E4AD8"/>
    <w:rsid w:val="002E560B"/>
    <w:rsid w:val="002E6A05"/>
    <w:rsid w:val="002E6ACC"/>
    <w:rsid w:val="002E7D2C"/>
    <w:rsid w:val="002F023F"/>
    <w:rsid w:val="002F03D0"/>
    <w:rsid w:val="002F0A21"/>
    <w:rsid w:val="002F11ED"/>
    <w:rsid w:val="002F1977"/>
    <w:rsid w:val="002F24D5"/>
    <w:rsid w:val="002F3519"/>
    <w:rsid w:val="002F3838"/>
    <w:rsid w:val="002F3F93"/>
    <w:rsid w:val="002F415C"/>
    <w:rsid w:val="002F42E8"/>
    <w:rsid w:val="002F46EF"/>
    <w:rsid w:val="002F6139"/>
    <w:rsid w:val="002F6ADC"/>
    <w:rsid w:val="002F6F21"/>
    <w:rsid w:val="0030030B"/>
    <w:rsid w:val="00301605"/>
    <w:rsid w:val="00302B70"/>
    <w:rsid w:val="00302C0D"/>
    <w:rsid w:val="0030329D"/>
    <w:rsid w:val="0030377A"/>
    <w:rsid w:val="00303AFE"/>
    <w:rsid w:val="0030435F"/>
    <w:rsid w:val="003043F1"/>
    <w:rsid w:val="00304475"/>
    <w:rsid w:val="00304D74"/>
    <w:rsid w:val="003054F6"/>
    <w:rsid w:val="00305CEB"/>
    <w:rsid w:val="003063F7"/>
    <w:rsid w:val="00307D41"/>
    <w:rsid w:val="00307EE1"/>
    <w:rsid w:val="00310158"/>
    <w:rsid w:val="00311061"/>
    <w:rsid w:val="0031145D"/>
    <w:rsid w:val="00311632"/>
    <w:rsid w:val="00311DE0"/>
    <w:rsid w:val="00311E04"/>
    <w:rsid w:val="00311FC7"/>
    <w:rsid w:val="00312BAD"/>
    <w:rsid w:val="00312DEA"/>
    <w:rsid w:val="0031323D"/>
    <w:rsid w:val="00313472"/>
    <w:rsid w:val="003135FE"/>
    <w:rsid w:val="00313E68"/>
    <w:rsid w:val="00313EF8"/>
    <w:rsid w:val="00314B5A"/>
    <w:rsid w:val="00314C05"/>
    <w:rsid w:val="003155B7"/>
    <w:rsid w:val="00315702"/>
    <w:rsid w:val="00315751"/>
    <w:rsid w:val="00315BFF"/>
    <w:rsid w:val="003179FA"/>
    <w:rsid w:val="00317A7B"/>
    <w:rsid w:val="0032025A"/>
    <w:rsid w:val="0032097B"/>
    <w:rsid w:val="00320D6A"/>
    <w:rsid w:val="00320FEB"/>
    <w:rsid w:val="0032321E"/>
    <w:rsid w:val="00323963"/>
    <w:rsid w:val="003239E7"/>
    <w:rsid w:val="00323E2D"/>
    <w:rsid w:val="0032477C"/>
    <w:rsid w:val="00324BA1"/>
    <w:rsid w:val="00326DC4"/>
    <w:rsid w:val="0032760F"/>
    <w:rsid w:val="003277F6"/>
    <w:rsid w:val="00331283"/>
    <w:rsid w:val="00331983"/>
    <w:rsid w:val="00331B7A"/>
    <w:rsid w:val="00332578"/>
    <w:rsid w:val="003330A9"/>
    <w:rsid w:val="00333740"/>
    <w:rsid w:val="003338A3"/>
    <w:rsid w:val="00333D52"/>
    <w:rsid w:val="003343AD"/>
    <w:rsid w:val="003347E3"/>
    <w:rsid w:val="003351AA"/>
    <w:rsid w:val="00335459"/>
    <w:rsid w:val="0033654F"/>
    <w:rsid w:val="00337CC7"/>
    <w:rsid w:val="003400CC"/>
    <w:rsid w:val="003401C9"/>
    <w:rsid w:val="00341477"/>
    <w:rsid w:val="003416E5"/>
    <w:rsid w:val="003427C5"/>
    <w:rsid w:val="00342FA0"/>
    <w:rsid w:val="00343B2C"/>
    <w:rsid w:val="00345016"/>
    <w:rsid w:val="00345811"/>
    <w:rsid w:val="003464F9"/>
    <w:rsid w:val="00346D89"/>
    <w:rsid w:val="00346EBA"/>
    <w:rsid w:val="0035051D"/>
    <w:rsid w:val="00351481"/>
    <w:rsid w:val="003522B9"/>
    <w:rsid w:val="00352A90"/>
    <w:rsid w:val="003530BA"/>
    <w:rsid w:val="00353172"/>
    <w:rsid w:val="0035356B"/>
    <w:rsid w:val="00353956"/>
    <w:rsid w:val="003549D4"/>
    <w:rsid w:val="00354A08"/>
    <w:rsid w:val="00354BCC"/>
    <w:rsid w:val="003550C4"/>
    <w:rsid w:val="003557EC"/>
    <w:rsid w:val="00355EB1"/>
    <w:rsid w:val="00356291"/>
    <w:rsid w:val="003568A1"/>
    <w:rsid w:val="00357525"/>
    <w:rsid w:val="00357A9B"/>
    <w:rsid w:val="00360FBB"/>
    <w:rsid w:val="00361266"/>
    <w:rsid w:val="00361C3D"/>
    <w:rsid w:val="00362755"/>
    <w:rsid w:val="00362C13"/>
    <w:rsid w:val="00363527"/>
    <w:rsid w:val="00364623"/>
    <w:rsid w:val="0036472A"/>
    <w:rsid w:val="00364E5C"/>
    <w:rsid w:val="00364E79"/>
    <w:rsid w:val="00364E83"/>
    <w:rsid w:val="003660F6"/>
    <w:rsid w:val="003662EE"/>
    <w:rsid w:val="0036691B"/>
    <w:rsid w:val="00366F4C"/>
    <w:rsid w:val="00367953"/>
    <w:rsid w:val="00367C8F"/>
    <w:rsid w:val="00372037"/>
    <w:rsid w:val="00372068"/>
    <w:rsid w:val="00372E63"/>
    <w:rsid w:val="003737A7"/>
    <w:rsid w:val="00373D03"/>
    <w:rsid w:val="00373F0F"/>
    <w:rsid w:val="003744DF"/>
    <w:rsid w:val="003745AE"/>
    <w:rsid w:val="00376A33"/>
    <w:rsid w:val="00376E37"/>
    <w:rsid w:val="00380697"/>
    <w:rsid w:val="00381868"/>
    <w:rsid w:val="00381CB4"/>
    <w:rsid w:val="00382C70"/>
    <w:rsid w:val="0038305B"/>
    <w:rsid w:val="0038396C"/>
    <w:rsid w:val="003839FD"/>
    <w:rsid w:val="0038401C"/>
    <w:rsid w:val="003848F8"/>
    <w:rsid w:val="00384910"/>
    <w:rsid w:val="00385652"/>
    <w:rsid w:val="00385BDF"/>
    <w:rsid w:val="0038605F"/>
    <w:rsid w:val="00386113"/>
    <w:rsid w:val="00386BF7"/>
    <w:rsid w:val="00386DA4"/>
    <w:rsid w:val="0038781A"/>
    <w:rsid w:val="00387CB5"/>
    <w:rsid w:val="003905BC"/>
    <w:rsid w:val="00390F21"/>
    <w:rsid w:val="00390FE5"/>
    <w:rsid w:val="003910BE"/>
    <w:rsid w:val="003916EF"/>
    <w:rsid w:val="00391EC2"/>
    <w:rsid w:val="0039229D"/>
    <w:rsid w:val="00392534"/>
    <w:rsid w:val="00392BA9"/>
    <w:rsid w:val="00392C64"/>
    <w:rsid w:val="00392F7D"/>
    <w:rsid w:val="00393DE5"/>
    <w:rsid w:val="003943E5"/>
    <w:rsid w:val="0039691A"/>
    <w:rsid w:val="00396C5E"/>
    <w:rsid w:val="00397135"/>
    <w:rsid w:val="00397727"/>
    <w:rsid w:val="003979E7"/>
    <w:rsid w:val="003A04FB"/>
    <w:rsid w:val="003A09BF"/>
    <w:rsid w:val="003A0C01"/>
    <w:rsid w:val="003A0C85"/>
    <w:rsid w:val="003A167B"/>
    <w:rsid w:val="003A17A9"/>
    <w:rsid w:val="003A1DEB"/>
    <w:rsid w:val="003A1F24"/>
    <w:rsid w:val="003A3C75"/>
    <w:rsid w:val="003A3FC2"/>
    <w:rsid w:val="003A4B03"/>
    <w:rsid w:val="003A4C1E"/>
    <w:rsid w:val="003A5F9F"/>
    <w:rsid w:val="003A620A"/>
    <w:rsid w:val="003A68EA"/>
    <w:rsid w:val="003A6A9C"/>
    <w:rsid w:val="003A6AF1"/>
    <w:rsid w:val="003A6E2B"/>
    <w:rsid w:val="003A6EC6"/>
    <w:rsid w:val="003B0954"/>
    <w:rsid w:val="003B11A3"/>
    <w:rsid w:val="003B2142"/>
    <w:rsid w:val="003B375B"/>
    <w:rsid w:val="003B423F"/>
    <w:rsid w:val="003B47AF"/>
    <w:rsid w:val="003B49CD"/>
    <w:rsid w:val="003B532F"/>
    <w:rsid w:val="003B55C6"/>
    <w:rsid w:val="003B55F2"/>
    <w:rsid w:val="003B56A2"/>
    <w:rsid w:val="003B57E1"/>
    <w:rsid w:val="003B5E8C"/>
    <w:rsid w:val="003B75D8"/>
    <w:rsid w:val="003B7B5F"/>
    <w:rsid w:val="003C18CE"/>
    <w:rsid w:val="003C220E"/>
    <w:rsid w:val="003C2665"/>
    <w:rsid w:val="003C357B"/>
    <w:rsid w:val="003C39D4"/>
    <w:rsid w:val="003C3A26"/>
    <w:rsid w:val="003C3B11"/>
    <w:rsid w:val="003C3CAB"/>
    <w:rsid w:val="003C3ECF"/>
    <w:rsid w:val="003C4470"/>
    <w:rsid w:val="003C51A5"/>
    <w:rsid w:val="003C56F8"/>
    <w:rsid w:val="003C6A31"/>
    <w:rsid w:val="003C6AB8"/>
    <w:rsid w:val="003D0E05"/>
    <w:rsid w:val="003D15B9"/>
    <w:rsid w:val="003D169E"/>
    <w:rsid w:val="003D17E8"/>
    <w:rsid w:val="003D1D40"/>
    <w:rsid w:val="003D2040"/>
    <w:rsid w:val="003D3466"/>
    <w:rsid w:val="003D35F6"/>
    <w:rsid w:val="003D3FC8"/>
    <w:rsid w:val="003D562A"/>
    <w:rsid w:val="003D563E"/>
    <w:rsid w:val="003D5AC2"/>
    <w:rsid w:val="003D5D16"/>
    <w:rsid w:val="003D6195"/>
    <w:rsid w:val="003D7596"/>
    <w:rsid w:val="003E03C0"/>
    <w:rsid w:val="003E0964"/>
    <w:rsid w:val="003E0C73"/>
    <w:rsid w:val="003E0D7C"/>
    <w:rsid w:val="003E2AB0"/>
    <w:rsid w:val="003E4072"/>
    <w:rsid w:val="003E423B"/>
    <w:rsid w:val="003E52FF"/>
    <w:rsid w:val="003E607D"/>
    <w:rsid w:val="003E6166"/>
    <w:rsid w:val="003E616C"/>
    <w:rsid w:val="003E68F9"/>
    <w:rsid w:val="003E6BDA"/>
    <w:rsid w:val="003E7E3D"/>
    <w:rsid w:val="003F002C"/>
    <w:rsid w:val="003F1660"/>
    <w:rsid w:val="003F2A15"/>
    <w:rsid w:val="003F3B64"/>
    <w:rsid w:val="003F4555"/>
    <w:rsid w:val="003F55EC"/>
    <w:rsid w:val="003F6093"/>
    <w:rsid w:val="003F62B5"/>
    <w:rsid w:val="003F7ECB"/>
    <w:rsid w:val="00400551"/>
    <w:rsid w:val="0040056F"/>
    <w:rsid w:val="00400B2F"/>
    <w:rsid w:val="00401D0B"/>
    <w:rsid w:val="00403210"/>
    <w:rsid w:val="0040337C"/>
    <w:rsid w:val="00403868"/>
    <w:rsid w:val="00403A23"/>
    <w:rsid w:val="004041C3"/>
    <w:rsid w:val="00405041"/>
    <w:rsid w:val="0040537D"/>
    <w:rsid w:val="00407127"/>
    <w:rsid w:val="00407159"/>
    <w:rsid w:val="004074C0"/>
    <w:rsid w:val="004113D3"/>
    <w:rsid w:val="0041229E"/>
    <w:rsid w:val="00413381"/>
    <w:rsid w:val="00413EAF"/>
    <w:rsid w:val="00414411"/>
    <w:rsid w:val="0041453C"/>
    <w:rsid w:val="00414CE8"/>
    <w:rsid w:val="00414EB9"/>
    <w:rsid w:val="00414F22"/>
    <w:rsid w:val="004159EC"/>
    <w:rsid w:val="00416036"/>
    <w:rsid w:val="004163A5"/>
    <w:rsid w:val="0041653E"/>
    <w:rsid w:val="00417EDE"/>
    <w:rsid w:val="004201F4"/>
    <w:rsid w:val="004203DA"/>
    <w:rsid w:val="004205C4"/>
    <w:rsid w:val="004227E6"/>
    <w:rsid w:val="00422EFD"/>
    <w:rsid w:val="004233DD"/>
    <w:rsid w:val="004243A0"/>
    <w:rsid w:val="004245D0"/>
    <w:rsid w:val="00424AA6"/>
    <w:rsid w:val="00425443"/>
    <w:rsid w:val="00426179"/>
    <w:rsid w:val="004261A8"/>
    <w:rsid w:val="00426E3E"/>
    <w:rsid w:val="004274FF"/>
    <w:rsid w:val="004275BD"/>
    <w:rsid w:val="0043060C"/>
    <w:rsid w:val="0043091B"/>
    <w:rsid w:val="004309AD"/>
    <w:rsid w:val="004309F5"/>
    <w:rsid w:val="00430F8B"/>
    <w:rsid w:val="0043160F"/>
    <w:rsid w:val="00431A60"/>
    <w:rsid w:val="004323FD"/>
    <w:rsid w:val="004329E6"/>
    <w:rsid w:val="0043330D"/>
    <w:rsid w:val="0043445D"/>
    <w:rsid w:val="004346D7"/>
    <w:rsid w:val="00434C55"/>
    <w:rsid w:val="004367A2"/>
    <w:rsid w:val="004372C1"/>
    <w:rsid w:val="0043739E"/>
    <w:rsid w:val="00437953"/>
    <w:rsid w:val="00437F00"/>
    <w:rsid w:val="00440042"/>
    <w:rsid w:val="0044050A"/>
    <w:rsid w:val="00440C79"/>
    <w:rsid w:val="00441D48"/>
    <w:rsid w:val="00441E69"/>
    <w:rsid w:val="00442426"/>
    <w:rsid w:val="004432D7"/>
    <w:rsid w:val="004437F5"/>
    <w:rsid w:val="0044382D"/>
    <w:rsid w:val="00443DBB"/>
    <w:rsid w:val="0044412F"/>
    <w:rsid w:val="00444C3C"/>
    <w:rsid w:val="00444C95"/>
    <w:rsid w:val="004453EC"/>
    <w:rsid w:val="004465BB"/>
    <w:rsid w:val="004468A0"/>
    <w:rsid w:val="004469FB"/>
    <w:rsid w:val="00447900"/>
    <w:rsid w:val="00447F6C"/>
    <w:rsid w:val="00451B8E"/>
    <w:rsid w:val="00452676"/>
    <w:rsid w:val="00453184"/>
    <w:rsid w:val="0045349A"/>
    <w:rsid w:val="004536D7"/>
    <w:rsid w:val="00453BAF"/>
    <w:rsid w:val="00454983"/>
    <w:rsid w:val="00454C50"/>
    <w:rsid w:val="00454F9B"/>
    <w:rsid w:val="0045634E"/>
    <w:rsid w:val="004565AC"/>
    <w:rsid w:val="00457154"/>
    <w:rsid w:val="0045761C"/>
    <w:rsid w:val="004602EB"/>
    <w:rsid w:val="004604A6"/>
    <w:rsid w:val="00460B7F"/>
    <w:rsid w:val="00460E06"/>
    <w:rsid w:val="00461867"/>
    <w:rsid w:val="00461C2C"/>
    <w:rsid w:val="00462AA6"/>
    <w:rsid w:val="00463554"/>
    <w:rsid w:val="0046399F"/>
    <w:rsid w:val="00465149"/>
    <w:rsid w:val="004657AD"/>
    <w:rsid w:val="004661FC"/>
    <w:rsid w:val="00467621"/>
    <w:rsid w:val="0046777F"/>
    <w:rsid w:val="00467A5D"/>
    <w:rsid w:val="00471405"/>
    <w:rsid w:val="00471906"/>
    <w:rsid w:val="00471C54"/>
    <w:rsid w:val="00472278"/>
    <w:rsid w:val="004723A0"/>
    <w:rsid w:val="00472911"/>
    <w:rsid w:val="00472A2B"/>
    <w:rsid w:val="00472D56"/>
    <w:rsid w:val="00473054"/>
    <w:rsid w:val="00474380"/>
    <w:rsid w:val="00474D1C"/>
    <w:rsid w:val="004757BD"/>
    <w:rsid w:val="00476113"/>
    <w:rsid w:val="00476127"/>
    <w:rsid w:val="00476416"/>
    <w:rsid w:val="0047663A"/>
    <w:rsid w:val="004766D8"/>
    <w:rsid w:val="00480727"/>
    <w:rsid w:val="00481278"/>
    <w:rsid w:val="0048149F"/>
    <w:rsid w:val="00481547"/>
    <w:rsid w:val="00481BA6"/>
    <w:rsid w:val="0048278F"/>
    <w:rsid w:val="004836AD"/>
    <w:rsid w:val="00484341"/>
    <w:rsid w:val="0048542D"/>
    <w:rsid w:val="00485445"/>
    <w:rsid w:val="004856AB"/>
    <w:rsid w:val="00486252"/>
    <w:rsid w:val="00490651"/>
    <w:rsid w:val="00490FAC"/>
    <w:rsid w:val="004910F4"/>
    <w:rsid w:val="004913AB"/>
    <w:rsid w:val="0049299A"/>
    <w:rsid w:val="00492C5C"/>
    <w:rsid w:val="0049337B"/>
    <w:rsid w:val="0049380D"/>
    <w:rsid w:val="00493CF5"/>
    <w:rsid w:val="00494A8C"/>
    <w:rsid w:val="00494C71"/>
    <w:rsid w:val="00494FFE"/>
    <w:rsid w:val="004950B1"/>
    <w:rsid w:val="0049682E"/>
    <w:rsid w:val="004978E7"/>
    <w:rsid w:val="00497E88"/>
    <w:rsid w:val="004A04F5"/>
    <w:rsid w:val="004A0D2E"/>
    <w:rsid w:val="004A1143"/>
    <w:rsid w:val="004A1587"/>
    <w:rsid w:val="004A1782"/>
    <w:rsid w:val="004A1D1B"/>
    <w:rsid w:val="004A3096"/>
    <w:rsid w:val="004A3658"/>
    <w:rsid w:val="004A45BD"/>
    <w:rsid w:val="004A4D55"/>
    <w:rsid w:val="004A5FD1"/>
    <w:rsid w:val="004A6111"/>
    <w:rsid w:val="004B0514"/>
    <w:rsid w:val="004B1FF9"/>
    <w:rsid w:val="004B2800"/>
    <w:rsid w:val="004B295E"/>
    <w:rsid w:val="004B3E52"/>
    <w:rsid w:val="004B3FD2"/>
    <w:rsid w:val="004B4537"/>
    <w:rsid w:val="004B4582"/>
    <w:rsid w:val="004B49A7"/>
    <w:rsid w:val="004B5B22"/>
    <w:rsid w:val="004B6975"/>
    <w:rsid w:val="004B7138"/>
    <w:rsid w:val="004B7333"/>
    <w:rsid w:val="004B73A0"/>
    <w:rsid w:val="004B7AB7"/>
    <w:rsid w:val="004B7B77"/>
    <w:rsid w:val="004B7C6E"/>
    <w:rsid w:val="004C029D"/>
    <w:rsid w:val="004C08A9"/>
    <w:rsid w:val="004C18C9"/>
    <w:rsid w:val="004C2AF9"/>
    <w:rsid w:val="004C3E23"/>
    <w:rsid w:val="004C4978"/>
    <w:rsid w:val="004C4F07"/>
    <w:rsid w:val="004C508C"/>
    <w:rsid w:val="004C5712"/>
    <w:rsid w:val="004C6780"/>
    <w:rsid w:val="004C71AB"/>
    <w:rsid w:val="004C72BB"/>
    <w:rsid w:val="004C776A"/>
    <w:rsid w:val="004D141C"/>
    <w:rsid w:val="004D2259"/>
    <w:rsid w:val="004D256F"/>
    <w:rsid w:val="004D2737"/>
    <w:rsid w:val="004D2CB2"/>
    <w:rsid w:val="004D2E73"/>
    <w:rsid w:val="004D302B"/>
    <w:rsid w:val="004D3312"/>
    <w:rsid w:val="004D3337"/>
    <w:rsid w:val="004D46F5"/>
    <w:rsid w:val="004D4AD5"/>
    <w:rsid w:val="004D530F"/>
    <w:rsid w:val="004D534A"/>
    <w:rsid w:val="004D58F3"/>
    <w:rsid w:val="004D5DAF"/>
    <w:rsid w:val="004D6F95"/>
    <w:rsid w:val="004D76BE"/>
    <w:rsid w:val="004E12AC"/>
    <w:rsid w:val="004E1E9D"/>
    <w:rsid w:val="004E29EC"/>
    <w:rsid w:val="004E2BFD"/>
    <w:rsid w:val="004E3662"/>
    <w:rsid w:val="004E3CCC"/>
    <w:rsid w:val="004E4191"/>
    <w:rsid w:val="004E43DA"/>
    <w:rsid w:val="004E532D"/>
    <w:rsid w:val="004E57F8"/>
    <w:rsid w:val="004E5C13"/>
    <w:rsid w:val="004E749B"/>
    <w:rsid w:val="004E7F4A"/>
    <w:rsid w:val="004F0599"/>
    <w:rsid w:val="004F083D"/>
    <w:rsid w:val="004F0D42"/>
    <w:rsid w:val="004F1FFD"/>
    <w:rsid w:val="004F2897"/>
    <w:rsid w:val="004F2CE4"/>
    <w:rsid w:val="004F2F10"/>
    <w:rsid w:val="004F3248"/>
    <w:rsid w:val="004F358B"/>
    <w:rsid w:val="004F494B"/>
    <w:rsid w:val="004F5152"/>
    <w:rsid w:val="004F55BF"/>
    <w:rsid w:val="004F56E8"/>
    <w:rsid w:val="004F646E"/>
    <w:rsid w:val="004F7A8C"/>
    <w:rsid w:val="004F7CAA"/>
    <w:rsid w:val="004F7ED0"/>
    <w:rsid w:val="00500F17"/>
    <w:rsid w:val="0050167F"/>
    <w:rsid w:val="005019D8"/>
    <w:rsid w:val="00502321"/>
    <w:rsid w:val="00502A98"/>
    <w:rsid w:val="00502D32"/>
    <w:rsid w:val="005038C7"/>
    <w:rsid w:val="00504137"/>
    <w:rsid w:val="00504320"/>
    <w:rsid w:val="00504BC0"/>
    <w:rsid w:val="00504DD4"/>
    <w:rsid w:val="00504ED0"/>
    <w:rsid w:val="00504F40"/>
    <w:rsid w:val="00505493"/>
    <w:rsid w:val="005058A4"/>
    <w:rsid w:val="005063D6"/>
    <w:rsid w:val="00506D37"/>
    <w:rsid w:val="005071E6"/>
    <w:rsid w:val="005071F6"/>
    <w:rsid w:val="0050773F"/>
    <w:rsid w:val="005114D6"/>
    <w:rsid w:val="005126EA"/>
    <w:rsid w:val="00512FF7"/>
    <w:rsid w:val="00514417"/>
    <w:rsid w:val="00514501"/>
    <w:rsid w:val="005154D9"/>
    <w:rsid w:val="00515C35"/>
    <w:rsid w:val="005163DC"/>
    <w:rsid w:val="00516971"/>
    <w:rsid w:val="00516A07"/>
    <w:rsid w:val="00516A29"/>
    <w:rsid w:val="00516BCD"/>
    <w:rsid w:val="00516D57"/>
    <w:rsid w:val="005176F3"/>
    <w:rsid w:val="00520DB4"/>
    <w:rsid w:val="005213B5"/>
    <w:rsid w:val="00521D48"/>
    <w:rsid w:val="0052204D"/>
    <w:rsid w:val="005220E1"/>
    <w:rsid w:val="005226EE"/>
    <w:rsid w:val="00523324"/>
    <w:rsid w:val="005237A4"/>
    <w:rsid w:val="0052394D"/>
    <w:rsid w:val="0052440B"/>
    <w:rsid w:val="005245DA"/>
    <w:rsid w:val="0052475A"/>
    <w:rsid w:val="00524C46"/>
    <w:rsid w:val="0052555E"/>
    <w:rsid w:val="005274D6"/>
    <w:rsid w:val="00527E34"/>
    <w:rsid w:val="00527E53"/>
    <w:rsid w:val="00530A15"/>
    <w:rsid w:val="00530C64"/>
    <w:rsid w:val="0053190B"/>
    <w:rsid w:val="00532690"/>
    <w:rsid w:val="005333D8"/>
    <w:rsid w:val="0053504A"/>
    <w:rsid w:val="005356C6"/>
    <w:rsid w:val="005358FB"/>
    <w:rsid w:val="0053706D"/>
    <w:rsid w:val="005374A2"/>
    <w:rsid w:val="0054002B"/>
    <w:rsid w:val="005402A5"/>
    <w:rsid w:val="00540664"/>
    <w:rsid w:val="00541045"/>
    <w:rsid w:val="00542D86"/>
    <w:rsid w:val="00543B07"/>
    <w:rsid w:val="00543F2A"/>
    <w:rsid w:val="005445D4"/>
    <w:rsid w:val="00544A7B"/>
    <w:rsid w:val="00544F89"/>
    <w:rsid w:val="00545274"/>
    <w:rsid w:val="00545D93"/>
    <w:rsid w:val="00545EF7"/>
    <w:rsid w:val="005462A0"/>
    <w:rsid w:val="00546D2D"/>
    <w:rsid w:val="0054731F"/>
    <w:rsid w:val="00547DE0"/>
    <w:rsid w:val="005504B5"/>
    <w:rsid w:val="00551C7A"/>
    <w:rsid w:val="00554150"/>
    <w:rsid w:val="00554965"/>
    <w:rsid w:val="00555289"/>
    <w:rsid w:val="005564A5"/>
    <w:rsid w:val="005565E9"/>
    <w:rsid w:val="005604A1"/>
    <w:rsid w:val="00560981"/>
    <w:rsid w:val="00560F3C"/>
    <w:rsid w:val="00561734"/>
    <w:rsid w:val="00561F6F"/>
    <w:rsid w:val="00562423"/>
    <w:rsid w:val="00562448"/>
    <w:rsid w:val="00562C57"/>
    <w:rsid w:val="00565524"/>
    <w:rsid w:val="00565655"/>
    <w:rsid w:val="005666D8"/>
    <w:rsid w:val="005668DA"/>
    <w:rsid w:val="00567B73"/>
    <w:rsid w:val="00567CDF"/>
    <w:rsid w:val="00570A32"/>
    <w:rsid w:val="005719CE"/>
    <w:rsid w:val="00571E09"/>
    <w:rsid w:val="00572735"/>
    <w:rsid w:val="00573042"/>
    <w:rsid w:val="00573303"/>
    <w:rsid w:val="00574011"/>
    <w:rsid w:val="00574109"/>
    <w:rsid w:val="005751B6"/>
    <w:rsid w:val="00575DF1"/>
    <w:rsid w:val="00576D6C"/>
    <w:rsid w:val="00580034"/>
    <w:rsid w:val="00580847"/>
    <w:rsid w:val="00580A85"/>
    <w:rsid w:val="005811EA"/>
    <w:rsid w:val="00582D3D"/>
    <w:rsid w:val="00583860"/>
    <w:rsid w:val="00583B74"/>
    <w:rsid w:val="00583B9B"/>
    <w:rsid w:val="00583BAA"/>
    <w:rsid w:val="00583F3F"/>
    <w:rsid w:val="00583FE0"/>
    <w:rsid w:val="00585289"/>
    <w:rsid w:val="005862F9"/>
    <w:rsid w:val="00586739"/>
    <w:rsid w:val="00586949"/>
    <w:rsid w:val="00591588"/>
    <w:rsid w:val="0059180F"/>
    <w:rsid w:val="00592452"/>
    <w:rsid w:val="00592D70"/>
    <w:rsid w:val="00594109"/>
    <w:rsid w:val="0059596D"/>
    <w:rsid w:val="00595FDD"/>
    <w:rsid w:val="00597FD5"/>
    <w:rsid w:val="005A03FE"/>
    <w:rsid w:val="005A0C09"/>
    <w:rsid w:val="005A2485"/>
    <w:rsid w:val="005A262B"/>
    <w:rsid w:val="005A2B0C"/>
    <w:rsid w:val="005A2B82"/>
    <w:rsid w:val="005A339B"/>
    <w:rsid w:val="005A3B68"/>
    <w:rsid w:val="005A3CD5"/>
    <w:rsid w:val="005A51AE"/>
    <w:rsid w:val="005A63F7"/>
    <w:rsid w:val="005A6AC3"/>
    <w:rsid w:val="005A6B02"/>
    <w:rsid w:val="005A6BD4"/>
    <w:rsid w:val="005A7165"/>
    <w:rsid w:val="005A7F68"/>
    <w:rsid w:val="005B0505"/>
    <w:rsid w:val="005B063C"/>
    <w:rsid w:val="005B16DB"/>
    <w:rsid w:val="005B3CEF"/>
    <w:rsid w:val="005B3DB4"/>
    <w:rsid w:val="005B3F32"/>
    <w:rsid w:val="005B4CBF"/>
    <w:rsid w:val="005B510C"/>
    <w:rsid w:val="005B55CC"/>
    <w:rsid w:val="005B600A"/>
    <w:rsid w:val="005B6E9F"/>
    <w:rsid w:val="005B7E72"/>
    <w:rsid w:val="005C0122"/>
    <w:rsid w:val="005C0313"/>
    <w:rsid w:val="005C0959"/>
    <w:rsid w:val="005C0BEC"/>
    <w:rsid w:val="005C0EBD"/>
    <w:rsid w:val="005C1923"/>
    <w:rsid w:val="005C1B22"/>
    <w:rsid w:val="005C22FA"/>
    <w:rsid w:val="005C2374"/>
    <w:rsid w:val="005C2B2D"/>
    <w:rsid w:val="005C5975"/>
    <w:rsid w:val="005C5E51"/>
    <w:rsid w:val="005C726B"/>
    <w:rsid w:val="005C78B7"/>
    <w:rsid w:val="005C7BDB"/>
    <w:rsid w:val="005D0820"/>
    <w:rsid w:val="005D14FA"/>
    <w:rsid w:val="005D1F16"/>
    <w:rsid w:val="005D21DF"/>
    <w:rsid w:val="005D21F7"/>
    <w:rsid w:val="005D23EC"/>
    <w:rsid w:val="005D23ED"/>
    <w:rsid w:val="005D2404"/>
    <w:rsid w:val="005D287B"/>
    <w:rsid w:val="005D3D89"/>
    <w:rsid w:val="005D3E39"/>
    <w:rsid w:val="005D401D"/>
    <w:rsid w:val="005D4D6A"/>
    <w:rsid w:val="005D4DE9"/>
    <w:rsid w:val="005D5ABA"/>
    <w:rsid w:val="005D5BDF"/>
    <w:rsid w:val="005D62B7"/>
    <w:rsid w:val="005D6432"/>
    <w:rsid w:val="005D67AE"/>
    <w:rsid w:val="005D6A2C"/>
    <w:rsid w:val="005D7364"/>
    <w:rsid w:val="005D7C52"/>
    <w:rsid w:val="005E0A33"/>
    <w:rsid w:val="005E0BF7"/>
    <w:rsid w:val="005E1C48"/>
    <w:rsid w:val="005E2043"/>
    <w:rsid w:val="005E2A5C"/>
    <w:rsid w:val="005E3390"/>
    <w:rsid w:val="005E351C"/>
    <w:rsid w:val="005E4017"/>
    <w:rsid w:val="005E4EF8"/>
    <w:rsid w:val="005E51BC"/>
    <w:rsid w:val="005E52BA"/>
    <w:rsid w:val="005E5F15"/>
    <w:rsid w:val="005E77F6"/>
    <w:rsid w:val="005E7D34"/>
    <w:rsid w:val="005F089D"/>
    <w:rsid w:val="005F1793"/>
    <w:rsid w:val="005F22C3"/>
    <w:rsid w:val="005F2B81"/>
    <w:rsid w:val="005F356D"/>
    <w:rsid w:val="005F3B4E"/>
    <w:rsid w:val="005F47E1"/>
    <w:rsid w:val="005F4B32"/>
    <w:rsid w:val="005F4F12"/>
    <w:rsid w:val="005F56F6"/>
    <w:rsid w:val="005F5994"/>
    <w:rsid w:val="005F6037"/>
    <w:rsid w:val="005F60CB"/>
    <w:rsid w:val="005F641D"/>
    <w:rsid w:val="005F6AA1"/>
    <w:rsid w:val="005F7C0F"/>
    <w:rsid w:val="006009B0"/>
    <w:rsid w:val="00600B03"/>
    <w:rsid w:val="00601593"/>
    <w:rsid w:val="00601868"/>
    <w:rsid w:val="006022FB"/>
    <w:rsid w:val="00602802"/>
    <w:rsid w:val="006032E2"/>
    <w:rsid w:val="0060356F"/>
    <w:rsid w:val="00604135"/>
    <w:rsid w:val="00604D5D"/>
    <w:rsid w:val="00606323"/>
    <w:rsid w:val="00606F50"/>
    <w:rsid w:val="00607ACE"/>
    <w:rsid w:val="00607C84"/>
    <w:rsid w:val="006108F1"/>
    <w:rsid w:val="00610EC0"/>
    <w:rsid w:val="00611AE6"/>
    <w:rsid w:val="00611E78"/>
    <w:rsid w:val="0061242C"/>
    <w:rsid w:val="00612515"/>
    <w:rsid w:val="006134AA"/>
    <w:rsid w:val="00613810"/>
    <w:rsid w:val="00613EC8"/>
    <w:rsid w:val="0061542B"/>
    <w:rsid w:val="00615A0F"/>
    <w:rsid w:val="00616F83"/>
    <w:rsid w:val="006170F9"/>
    <w:rsid w:val="00617383"/>
    <w:rsid w:val="00617605"/>
    <w:rsid w:val="00617976"/>
    <w:rsid w:val="00620B36"/>
    <w:rsid w:val="00620F34"/>
    <w:rsid w:val="00621705"/>
    <w:rsid w:val="006219C5"/>
    <w:rsid w:val="006228D3"/>
    <w:rsid w:val="00622A4A"/>
    <w:rsid w:val="0062394A"/>
    <w:rsid w:val="00623B6D"/>
    <w:rsid w:val="00623CC1"/>
    <w:rsid w:val="00623FAF"/>
    <w:rsid w:val="0062445D"/>
    <w:rsid w:val="00624977"/>
    <w:rsid w:val="00624A00"/>
    <w:rsid w:val="00624BE5"/>
    <w:rsid w:val="00624E56"/>
    <w:rsid w:val="00625789"/>
    <w:rsid w:val="006263A2"/>
    <w:rsid w:val="00626C18"/>
    <w:rsid w:val="006310FC"/>
    <w:rsid w:val="006313B7"/>
    <w:rsid w:val="00632245"/>
    <w:rsid w:val="00633190"/>
    <w:rsid w:val="00633B80"/>
    <w:rsid w:val="00633D83"/>
    <w:rsid w:val="00633D8F"/>
    <w:rsid w:val="00634129"/>
    <w:rsid w:val="00634454"/>
    <w:rsid w:val="006349F4"/>
    <w:rsid w:val="00634F6C"/>
    <w:rsid w:val="00635056"/>
    <w:rsid w:val="00635F05"/>
    <w:rsid w:val="0063637B"/>
    <w:rsid w:val="006368A9"/>
    <w:rsid w:val="00637130"/>
    <w:rsid w:val="0063714D"/>
    <w:rsid w:val="0064029D"/>
    <w:rsid w:val="00640B80"/>
    <w:rsid w:val="0064113D"/>
    <w:rsid w:val="006413E0"/>
    <w:rsid w:val="00641528"/>
    <w:rsid w:val="0064154B"/>
    <w:rsid w:val="00641AAD"/>
    <w:rsid w:val="00642E53"/>
    <w:rsid w:val="0064518C"/>
    <w:rsid w:val="00645588"/>
    <w:rsid w:val="00645ACC"/>
    <w:rsid w:val="00645AD9"/>
    <w:rsid w:val="0064632D"/>
    <w:rsid w:val="006479BB"/>
    <w:rsid w:val="00650945"/>
    <w:rsid w:val="00651010"/>
    <w:rsid w:val="0065266D"/>
    <w:rsid w:val="00653C35"/>
    <w:rsid w:val="006541C1"/>
    <w:rsid w:val="006542E2"/>
    <w:rsid w:val="00654425"/>
    <w:rsid w:val="0065451A"/>
    <w:rsid w:val="00654E96"/>
    <w:rsid w:val="00656091"/>
    <w:rsid w:val="00656363"/>
    <w:rsid w:val="00657231"/>
    <w:rsid w:val="006576DF"/>
    <w:rsid w:val="00657E0E"/>
    <w:rsid w:val="00660E52"/>
    <w:rsid w:val="00661953"/>
    <w:rsid w:val="00662E5C"/>
    <w:rsid w:val="00663657"/>
    <w:rsid w:val="0066435D"/>
    <w:rsid w:val="00664585"/>
    <w:rsid w:val="006645B2"/>
    <w:rsid w:val="006646D4"/>
    <w:rsid w:val="00665062"/>
    <w:rsid w:val="006658C5"/>
    <w:rsid w:val="00665C43"/>
    <w:rsid w:val="00665EDF"/>
    <w:rsid w:val="00666110"/>
    <w:rsid w:val="006663BE"/>
    <w:rsid w:val="006664BC"/>
    <w:rsid w:val="00667C57"/>
    <w:rsid w:val="0067007B"/>
    <w:rsid w:val="00670835"/>
    <w:rsid w:val="00670B3A"/>
    <w:rsid w:val="0067340C"/>
    <w:rsid w:val="00673CB6"/>
    <w:rsid w:val="00674944"/>
    <w:rsid w:val="006752C6"/>
    <w:rsid w:val="0067536D"/>
    <w:rsid w:val="00675654"/>
    <w:rsid w:val="00675D82"/>
    <w:rsid w:val="00676BA6"/>
    <w:rsid w:val="00676BD2"/>
    <w:rsid w:val="00676D50"/>
    <w:rsid w:val="00676F1D"/>
    <w:rsid w:val="00677502"/>
    <w:rsid w:val="0067754C"/>
    <w:rsid w:val="00681E28"/>
    <w:rsid w:val="0068260D"/>
    <w:rsid w:val="00682741"/>
    <w:rsid w:val="00682A4B"/>
    <w:rsid w:val="00682B55"/>
    <w:rsid w:val="006856B2"/>
    <w:rsid w:val="00685D5A"/>
    <w:rsid w:val="00686424"/>
    <w:rsid w:val="00686449"/>
    <w:rsid w:val="00687D2A"/>
    <w:rsid w:val="00687D30"/>
    <w:rsid w:val="00687F5E"/>
    <w:rsid w:val="006906AF"/>
    <w:rsid w:val="00691600"/>
    <w:rsid w:val="00691FA7"/>
    <w:rsid w:val="00693E17"/>
    <w:rsid w:val="006940BA"/>
    <w:rsid w:val="006952F1"/>
    <w:rsid w:val="00695799"/>
    <w:rsid w:val="006963BD"/>
    <w:rsid w:val="00696A68"/>
    <w:rsid w:val="00696E2F"/>
    <w:rsid w:val="0069775F"/>
    <w:rsid w:val="00697E06"/>
    <w:rsid w:val="00697E77"/>
    <w:rsid w:val="006A071B"/>
    <w:rsid w:val="006A0951"/>
    <w:rsid w:val="006A0B8F"/>
    <w:rsid w:val="006A132B"/>
    <w:rsid w:val="006A14EA"/>
    <w:rsid w:val="006A1988"/>
    <w:rsid w:val="006A1F77"/>
    <w:rsid w:val="006A2AD2"/>
    <w:rsid w:val="006A30D3"/>
    <w:rsid w:val="006A506A"/>
    <w:rsid w:val="006A5CBB"/>
    <w:rsid w:val="006A65B9"/>
    <w:rsid w:val="006A65FE"/>
    <w:rsid w:val="006A6688"/>
    <w:rsid w:val="006A6CAD"/>
    <w:rsid w:val="006A6E20"/>
    <w:rsid w:val="006A6F01"/>
    <w:rsid w:val="006A6FA9"/>
    <w:rsid w:val="006A766E"/>
    <w:rsid w:val="006A7695"/>
    <w:rsid w:val="006B02F6"/>
    <w:rsid w:val="006B0474"/>
    <w:rsid w:val="006B0892"/>
    <w:rsid w:val="006B0A0C"/>
    <w:rsid w:val="006B0B74"/>
    <w:rsid w:val="006B17D9"/>
    <w:rsid w:val="006B1855"/>
    <w:rsid w:val="006B2306"/>
    <w:rsid w:val="006B2378"/>
    <w:rsid w:val="006B2A48"/>
    <w:rsid w:val="006B2D02"/>
    <w:rsid w:val="006B4830"/>
    <w:rsid w:val="006B4E7D"/>
    <w:rsid w:val="006B532B"/>
    <w:rsid w:val="006B54DE"/>
    <w:rsid w:val="006B56E5"/>
    <w:rsid w:val="006B6162"/>
    <w:rsid w:val="006B6680"/>
    <w:rsid w:val="006B7364"/>
    <w:rsid w:val="006B7662"/>
    <w:rsid w:val="006C0488"/>
    <w:rsid w:val="006C0C9B"/>
    <w:rsid w:val="006C13D3"/>
    <w:rsid w:val="006C15E5"/>
    <w:rsid w:val="006C187F"/>
    <w:rsid w:val="006C25C5"/>
    <w:rsid w:val="006C28BB"/>
    <w:rsid w:val="006C296F"/>
    <w:rsid w:val="006C39B5"/>
    <w:rsid w:val="006C45FA"/>
    <w:rsid w:val="006C4929"/>
    <w:rsid w:val="006C4A0D"/>
    <w:rsid w:val="006C5626"/>
    <w:rsid w:val="006C59BC"/>
    <w:rsid w:val="006C5A68"/>
    <w:rsid w:val="006C5A6E"/>
    <w:rsid w:val="006C6269"/>
    <w:rsid w:val="006C640B"/>
    <w:rsid w:val="006C64DA"/>
    <w:rsid w:val="006C6DEE"/>
    <w:rsid w:val="006C794B"/>
    <w:rsid w:val="006C7BB6"/>
    <w:rsid w:val="006D06D7"/>
    <w:rsid w:val="006D2114"/>
    <w:rsid w:val="006D3230"/>
    <w:rsid w:val="006D352C"/>
    <w:rsid w:val="006D3B08"/>
    <w:rsid w:val="006D3B29"/>
    <w:rsid w:val="006D49B2"/>
    <w:rsid w:val="006D5F0E"/>
    <w:rsid w:val="006D60CC"/>
    <w:rsid w:val="006D69D7"/>
    <w:rsid w:val="006D7424"/>
    <w:rsid w:val="006D76B4"/>
    <w:rsid w:val="006D7E9E"/>
    <w:rsid w:val="006E0051"/>
    <w:rsid w:val="006E0E42"/>
    <w:rsid w:val="006E1048"/>
    <w:rsid w:val="006E1817"/>
    <w:rsid w:val="006E620F"/>
    <w:rsid w:val="006E6994"/>
    <w:rsid w:val="006E6E16"/>
    <w:rsid w:val="006E7429"/>
    <w:rsid w:val="006E79E7"/>
    <w:rsid w:val="006F1E2E"/>
    <w:rsid w:val="006F2520"/>
    <w:rsid w:val="006F25C0"/>
    <w:rsid w:val="006F2778"/>
    <w:rsid w:val="006F2F3A"/>
    <w:rsid w:val="006F3420"/>
    <w:rsid w:val="006F4070"/>
    <w:rsid w:val="006F489E"/>
    <w:rsid w:val="006F4F58"/>
    <w:rsid w:val="006F57A5"/>
    <w:rsid w:val="006F5A9C"/>
    <w:rsid w:val="006F60FA"/>
    <w:rsid w:val="006F7347"/>
    <w:rsid w:val="006F748E"/>
    <w:rsid w:val="006F7A88"/>
    <w:rsid w:val="00700282"/>
    <w:rsid w:val="00700EEE"/>
    <w:rsid w:val="00701356"/>
    <w:rsid w:val="00701A9A"/>
    <w:rsid w:val="00701EEA"/>
    <w:rsid w:val="00702BA3"/>
    <w:rsid w:val="00703006"/>
    <w:rsid w:val="00703009"/>
    <w:rsid w:val="007048A4"/>
    <w:rsid w:val="00704B0E"/>
    <w:rsid w:val="00704DBC"/>
    <w:rsid w:val="00704E1D"/>
    <w:rsid w:val="0070669A"/>
    <w:rsid w:val="007068A3"/>
    <w:rsid w:val="007069EE"/>
    <w:rsid w:val="007070F8"/>
    <w:rsid w:val="00707396"/>
    <w:rsid w:val="007073DE"/>
    <w:rsid w:val="007103E9"/>
    <w:rsid w:val="00710975"/>
    <w:rsid w:val="00710D18"/>
    <w:rsid w:val="00710DE5"/>
    <w:rsid w:val="007115D6"/>
    <w:rsid w:val="007126FA"/>
    <w:rsid w:val="00712758"/>
    <w:rsid w:val="00712B8D"/>
    <w:rsid w:val="00714BE3"/>
    <w:rsid w:val="007154CF"/>
    <w:rsid w:val="0071556D"/>
    <w:rsid w:val="00716070"/>
    <w:rsid w:val="007162D1"/>
    <w:rsid w:val="007171D0"/>
    <w:rsid w:val="007177FF"/>
    <w:rsid w:val="00717881"/>
    <w:rsid w:val="007202F4"/>
    <w:rsid w:val="00720479"/>
    <w:rsid w:val="00720DC1"/>
    <w:rsid w:val="0072153F"/>
    <w:rsid w:val="00721EB7"/>
    <w:rsid w:val="00722258"/>
    <w:rsid w:val="00722304"/>
    <w:rsid w:val="00722D15"/>
    <w:rsid w:val="00724170"/>
    <w:rsid w:val="0072493E"/>
    <w:rsid w:val="007258F4"/>
    <w:rsid w:val="00726391"/>
    <w:rsid w:val="00727267"/>
    <w:rsid w:val="007277B0"/>
    <w:rsid w:val="0073079E"/>
    <w:rsid w:val="00731559"/>
    <w:rsid w:val="00731D3E"/>
    <w:rsid w:val="00732013"/>
    <w:rsid w:val="00732029"/>
    <w:rsid w:val="007333D3"/>
    <w:rsid w:val="007333E8"/>
    <w:rsid w:val="00733413"/>
    <w:rsid w:val="007337EE"/>
    <w:rsid w:val="00733C08"/>
    <w:rsid w:val="00733F36"/>
    <w:rsid w:val="00734431"/>
    <w:rsid w:val="00734E12"/>
    <w:rsid w:val="007352F7"/>
    <w:rsid w:val="007359AD"/>
    <w:rsid w:val="00735CA8"/>
    <w:rsid w:val="007362F5"/>
    <w:rsid w:val="00740037"/>
    <w:rsid w:val="00740662"/>
    <w:rsid w:val="00740A83"/>
    <w:rsid w:val="00741063"/>
    <w:rsid w:val="00741A2D"/>
    <w:rsid w:val="0074226B"/>
    <w:rsid w:val="00742565"/>
    <w:rsid w:val="00742822"/>
    <w:rsid w:val="007429D1"/>
    <w:rsid w:val="007442B4"/>
    <w:rsid w:val="007457B7"/>
    <w:rsid w:val="00745B60"/>
    <w:rsid w:val="0074648D"/>
    <w:rsid w:val="00747747"/>
    <w:rsid w:val="00747FC7"/>
    <w:rsid w:val="00750D44"/>
    <w:rsid w:val="00750F7D"/>
    <w:rsid w:val="0075353A"/>
    <w:rsid w:val="0075373B"/>
    <w:rsid w:val="00754525"/>
    <w:rsid w:val="00754DD9"/>
    <w:rsid w:val="00755B52"/>
    <w:rsid w:val="00756692"/>
    <w:rsid w:val="00757389"/>
    <w:rsid w:val="0075747D"/>
    <w:rsid w:val="00757E02"/>
    <w:rsid w:val="00760604"/>
    <w:rsid w:val="0076125B"/>
    <w:rsid w:val="00761700"/>
    <w:rsid w:val="00761775"/>
    <w:rsid w:val="00761F0F"/>
    <w:rsid w:val="00761F86"/>
    <w:rsid w:val="00762E2B"/>
    <w:rsid w:val="00763786"/>
    <w:rsid w:val="007637F0"/>
    <w:rsid w:val="007648DA"/>
    <w:rsid w:val="00764AF7"/>
    <w:rsid w:val="00765979"/>
    <w:rsid w:val="007668C8"/>
    <w:rsid w:val="007669F4"/>
    <w:rsid w:val="00766B39"/>
    <w:rsid w:val="00767A39"/>
    <w:rsid w:val="00767BB9"/>
    <w:rsid w:val="00767C1D"/>
    <w:rsid w:val="0077001B"/>
    <w:rsid w:val="0077053D"/>
    <w:rsid w:val="007706A3"/>
    <w:rsid w:val="00770C3B"/>
    <w:rsid w:val="007710CE"/>
    <w:rsid w:val="00771674"/>
    <w:rsid w:val="00771D39"/>
    <w:rsid w:val="00772B8C"/>
    <w:rsid w:val="007736AD"/>
    <w:rsid w:val="0077376E"/>
    <w:rsid w:val="00773F49"/>
    <w:rsid w:val="0077491A"/>
    <w:rsid w:val="00774A50"/>
    <w:rsid w:val="00774B5D"/>
    <w:rsid w:val="00774EE0"/>
    <w:rsid w:val="007764F4"/>
    <w:rsid w:val="007772B8"/>
    <w:rsid w:val="007803EA"/>
    <w:rsid w:val="007806C3"/>
    <w:rsid w:val="00780E0A"/>
    <w:rsid w:val="007811F3"/>
    <w:rsid w:val="00781268"/>
    <w:rsid w:val="00781BA5"/>
    <w:rsid w:val="00782EA8"/>
    <w:rsid w:val="007834F5"/>
    <w:rsid w:val="00783D75"/>
    <w:rsid w:val="007848A2"/>
    <w:rsid w:val="00784BA6"/>
    <w:rsid w:val="00785471"/>
    <w:rsid w:val="00785ECC"/>
    <w:rsid w:val="0078704B"/>
    <w:rsid w:val="0078781C"/>
    <w:rsid w:val="00787D64"/>
    <w:rsid w:val="0079007D"/>
    <w:rsid w:val="0079065B"/>
    <w:rsid w:val="00790FC4"/>
    <w:rsid w:val="007919DB"/>
    <w:rsid w:val="0079217F"/>
    <w:rsid w:val="007930E7"/>
    <w:rsid w:val="007941C1"/>
    <w:rsid w:val="007947D6"/>
    <w:rsid w:val="007948FA"/>
    <w:rsid w:val="00794D04"/>
    <w:rsid w:val="00795CDF"/>
    <w:rsid w:val="00796245"/>
    <w:rsid w:val="0079642E"/>
    <w:rsid w:val="00797803"/>
    <w:rsid w:val="007978C0"/>
    <w:rsid w:val="00797BB7"/>
    <w:rsid w:val="00797FAA"/>
    <w:rsid w:val="007A0C22"/>
    <w:rsid w:val="007A0E78"/>
    <w:rsid w:val="007A283A"/>
    <w:rsid w:val="007A2C76"/>
    <w:rsid w:val="007A3362"/>
    <w:rsid w:val="007A345A"/>
    <w:rsid w:val="007A39D0"/>
    <w:rsid w:val="007A4536"/>
    <w:rsid w:val="007A47B6"/>
    <w:rsid w:val="007A4E76"/>
    <w:rsid w:val="007A6401"/>
    <w:rsid w:val="007A67C2"/>
    <w:rsid w:val="007A6D64"/>
    <w:rsid w:val="007A79AA"/>
    <w:rsid w:val="007B074C"/>
    <w:rsid w:val="007B1839"/>
    <w:rsid w:val="007B19FC"/>
    <w:rsid w:val="007B1B86"/>
    <w:rsid w:val="007B254A"/>
    <w:rsid w:val="007B2BAA"/>
    <w:rsid w:val="007B2CAA"/>
    <w:rsid w:val="007B35F2"/>
    <w:rsid w:val="007B3B38"/>
    <w:rsid w:val="007B42EA"/>
    <w:rsid w:val="007B4A48"/>
    <w:rsid w:val="007B4BAD"/>
    <w:rsid w:val="007B56D1"/>
    <w:rsid w:val="007B57C0"/>
    <w:rsid w:val="007B5935"/>
    <w:rsid w:val="007B63A1"/>
    <w:rsid w:val="007B6775"/>
    <w:rsid w:val="007B6A3E"/>
    <w:rsid w:val="007B6E89"/>
    <w:rsid w:val="007B7034"/>
    <w:rsid w:val="007B7ACC"/>
    <w:rsid w:val="007C0929"/>
    <w:rsid w:val="007C0BDA"/>
    <w:rsid w:val="007C1636"/>
    <w:rsid w:val="007C18C7"/>
    <w:rsid w:val="007C18F4"/>
    <w:rsid w:val="007C1E64"/>
    <w:rsid w:val="007C384B"/>
    <w:rsid w:val="007C46A1"/>
    <w:rsid w:val="007C5470"/>
    <w:rsid w:val="007C6804"/>
    <w:rsid w:val="007C76A1"/>
    <w:rsid w:val="007C7907"/>
    <w:rsid w:val="007C7B18"/>
    <w:rsid w:val="007C7C40"/>
    <w:rsid w:val="007C7D49"/>
    <w:rsid w:val="007C7E24"/>
    <w:rsid w:val="007D043D"/>
    <w:rsid w:val="007D046B"/>
    <w:rsid w:val="007D1BCD"/>
    <w:rsid w:val="007D21DB"/>
    <w:rsid w:val="007D2944"/>
    <w:rsid w:val="007D2997"/>
    <w:rsid w:val="007D2DE3"/>
    <w:rsid w:val="007D3026"/>
    <w:rsid w:val="007D345A"/>
    <w:rsid w:val="007D3DE5"/>
    <w:rsid w:val="007D4432"/>
    <w:rsid w:val="007D5181"/>
    <w:rsid w:val="007D5833"/>
    <w:rsid w:val="007D5DD4"/>
    <w:rsid w:val="007D6C36"/>
    <w:rsid w:val="007D6DB8"/>
    <w:rsid w:val="007E1801"/>
    <w:rsid w:val="007E21AB"/>
    <w:rsid w:val="007E2B39"/>
    <w:rsid w:val="007E2BE5"/>
    <w:rsid w:val="007E3254"/>
    <w:rsid w:val="007E3BE3"/>
    <w:rsid w:val="007E58F7"/>
    <w:rsid w:val="007E5B76"/>
    <w:rsid w:val="007E61C9"/>
    <w:rsid w:val="007E665F"/>
    <w:rsid w:val="007E6AFA"/>
    <w:rsid w:val="007E7181"/>
    <w:rsid w:val="007E7629"/>
    <w:rsid w:val="007E788A"/>
    <w:rsid w:val="007E78BA"/>
    <w:rsid w:val="007E7E31"/>
    <w:rsid w:val="007F078F"/>
    <w:rsid w:val="007F0C5C"/>
    <w:rsid w:val="007F1789"/>
    <w:rsid w:val="007F2299"/>
    <w:rsid w:val="007F230D"/>
    <w:rsid w:val="007F2A55"/>
    <w:rsid w:val="007F310C"/>
    <w:rsid w:val="007F42B7"/>
    <w:rsid w:val="007F42E3"/>
    <w:rsid w:val="007F4551"/>
    <w:rsid w:val="007F504C"/>
    <w:rsid w:val="007F73E1"/>
    <w:rsid w:val="007F7776"/>
    <w:rsid w:val="00800326"/>
    <w:rsid w:val="00800C58"/>
    <w:rsid w:val="00801730"/>
    <w:rsid w:val="0080214B"/>
    <w:rsid w:val="008031C9"/>
    <w:rsid w:val="008034FE"/>
    <w:rsid w:val="00803B82"/>
    <w:rsid w:val="00804623"/>
    <w:rsid w:val="00805193"/>
    <w:rsid w:val="008061A8"/>
    <w:rsid w:val="00806A41"/>
    <w:rsid w:val="00807434"/>
    <w:rsid w:val="008107A9"/>
    <w:rsid w:val="00812007"/>
    <w:rsid w:val="008126CA"/>
    <w:rsid w:val="00814602"/>
    <w:rsid w:val="0081469D"/>
    <w:rsid w:val="00816702"/>
    <w:rsid w:val="00817EB4"/>
    <w:rsid w:val="0082181C"/>
    <w:rsid w:val="00821971"/>
    <w:rsid w:val="00822DC1"/>
    <w:rsid w:val="00822EE3"/>
    <w:rsid w:val="008235EB"/>
    <w:rsid w:val="00823AE9"/>
    <w:rsid w:val="00823DB0"/>
    <w:rsid w:val="008240E2"/>
    <w:rsid w:val="008246DE"/>
    <w:rsid w:val="00825568"/>
    <w:rsid w:val="0082572C"/>
    <w:rsid w:val="00825BEC"/>
    <w:rsid w:val="00826A43"/>
    <w:rsid w:val="00826C2A"/>
    <w:rsid w:val="008277ED"/>
    <w:rsid w:val="00830621"/>
    <w:rsid w:val="008307E8"/>
    <w:rsid w:val="0083191F"/>
    <w:rsid w:val="00831FE9"/>
    <w:rsid w:val="0083270B"/>
    <w:rsid w:val="00833F04"/>
    <w:rsid w:val="00834AC8"/>
    <w:rsid w:val="00834CAA"/>
    <w:rsid w:val="00835587"/>
    <w:rsid w:val="00837246"/>
    <w:rsid w:val="00837E5E"/>
    <w:rsid w:val="00840336"/>
    <w:rsid w:val="008409B7"/>
    <w:rsid w:val="00840B6D"/>
    <w:rsid w:val="00840E2F"/>
    <w:rsid w:val="008422C8"/>
    <w:rsid w:val="00842C8D"/>
    <w:rsid w:val="00843965"/>
    <w:rsid w:val="00844CF8"/>
    <w:rsid w:val="0084554B"/>
    <w:rsid w:val="008455EB"/>
    <w:rsid w:val="00845C4F"/>
    <w:rsid w:val="00845DB9"/>
    <w:rsid w:val="008462D4"/>
    <w:rsid w:val="0084632B"/>
    <w:rsid w:val="00847281"/>
    <w:rsid w:val="00847E4C"/>
    <w:rsid w:val="00847F28"/>
    <w:rsid w:val="00847F70"/>
    <w:rsid w:val="00847FBB"/>
    <w:rsid w:val="008501A7"/>
    <w:rsid w:val="00850BED"/>
    <w:rsid w:val="0085123E"/>
    <w:rsid w:val="00851382"/>
    <w:rsid w:val="008520E5"/>
    <w:rsid w:val="008538E3"/>
    <w:rsid w:val="00853A39"/>
    <w:rsid w:val="008542E8"/>
    <w:rsid w:val="00854397"/>
    <w:rsid w:val="00854842"/>
    <w:rsid w:val="00855539"/>
    <w:rsid w:val="0085598D"/>
    <w:rsid w:val="00856377"/>
    <w:rsid w:val="00856C19"/>
    <w:rsid w:val="00857B17"/>
    <w:rsid w:val="00857D14"/>
    <w:rsid w:val="008611FF"/>
    <w:rsid w:val="0086317C"/>
    <w:rsid w:val="008642C6"/>
    <w:rsid w:val="00864830"/>
    <w:rsid w:val="00864CB2"/>
    <w:rsid w:val="008655E6"/>
    <w:rsid w:val="00865A58"/>
    <w:rsid w:val="00866F24"/>
    <w:rsid w:val="0086729A"/>
    <w:rsid w:val="00867717"/>
    <w:rsid w:val="00867A99"/>
    <w:rsid w:val="00867B4B"/>
    <w:rsid w:val="00867B5B"/>
    <w:rsid w:val="00870CB7"/>
    <w:rsid w:val="0087328C"/>
    <w:rsid w:val="0087328E"/>
    <w:rsid w:val="0087405A"/>
    <w:rsid w:val="00876194"/>
    <w:rsid w:val="008762F4"/>
    <w:rsid w:val="0087699B"/>
    <w:rsid w:val="00876A0C"/>
    <w:rsid w:val="00877369"/>
    <w:rsid w:val="008773E5"/>
    <w:rsid w:val="008779A9"/>
    <w:rsid w:val="008806A0"/>
    <w:rsid w:val="008819B4"/>
    <w:rsid w:val="00881C98"/>
    <w:rsid w:val="00881FC7"/>
    <w:rsid w:val="00882015"/>
    <w:rsid w:val="0088226C"/>
    <w:rsid w:val="008825AE"/>
    <w:rsid w:val="0088281E"/>
    <w:rsid w:val="0088369A"/>
    <w:rsid w:val="00884715"/>
    <w:rsid w:val="00884901"/>
    <w:rsid w:val="0088529B"/>
    <w:rsid w:val="008855DB"/>
    <w:rsid w:val="00885809"/>
    <w:rsid w:val="00885BCA"/>
    <w:rsid w:val="00886363"/>
    <w:rsid w:val="00886718"/>
    <w:rsid w:val="00886D63"/>
    <w:rsid w:val="00887E83"/>
    <w:rsid w:val="00887FA7"/>
    <w:rsid w:val="00887FD9"/>
    <w:rsid w:val="00890646"/>
    <w:rsid w:val="008906BC"/>
    <w:rsid w:val="00891356"/>
    <w:rsid w:val="00891B33"/>
    <w:rsid w:val="00891DCB"/>
    <w:rsid w:val="00891FFF"/>
    <w:rsid w:val="0089230B"/>
    <w:rsid w:val="00892712"/>
    <w:rsid w:val="008928BE"/>
    <w:rsid w:val="00892B2C"/>
    <w:rsid w:val="008931BA"/>
    <w:rsid w:val="008935E3"/>
    <w:rsid w:val="008945D9"/>
    <w:rsid w:val="00894DA5"/>
    <w:rsid w:val="00894F08"/>
    <w:rsid w:val="008951E7"/>
    <w:rsid w:val="00895A50"/>
    <w:rsid w:val="00896062"/>
    <w:rsid w:val="00896E70"/>
    <w:rsid w:val="00897A31"/>
    <w:rsid w:val="00897D0F"/>
    <w:rsid w:val="008A0914"/>
    <w:rsid w:val="008A164D"/>
    <w:rsid w:val="008A248A"/>
    <w:rsid w:val="008A2979"/>
    <w:rsid w:val="008A2981"/>
    <w:rsid w:val="008A2B22"/>
    <w:rsid w:val="008A379A"/>
    <w:rsid w:val="008A4516"/>
    <w:rsid w:val="008A484C"/>
    <w:rsid w:val="008A4F6F"/>
    <w:rsid w:val="008A60A0"/>
    <w:rsid w:val="008A6F1C"/>
    <w:rsid w:val="008B0564"/>
    <w:rsid w:val="008B19F5"/>
    <w:rsid w:val="008B2773"/>
    <w:rsid w:val="008B2DAB"/>
    <w:rsid w:val="008B31A9"/>
    <w:rsid w:val="008B3C5F"/>
    <w:rsid w:val="008B3F6E"/>
    <w:rsid w:val="008B46F2"/>
    <w:rsid w:val="008B5006"/>
    <w:rsid w:val="008B5D68"/>
    <w:rsid w:val="008B6CB4"/>
    <w:rsid w:val="008B745E"/>
    <w:rsid w:val="008C1381"/>
    <w:rsid w:val="008C19FF"/>
    <w:rsid w:val="008C1BE9"/>
    <w:rsid w:val="008C208B"/>
    <w:rsid w:val="008C3BCE"/>
    <w:rsid w:val="008C506A"/>
    <w:rsid w:val="008C5773"/>
    <w:rsid w:val="008C59D6"/>
    <w:rsid w:val="008C6372"/>
    <w:rsid w:val="008C6647"/>
    <w:rsid w:val="008C6A56"/>
    <w:rsid w:val="008D019D"/>
    <w:rsid w:val="008D093C"/>
    <w:rsid w:val="008D0CB9"/>
    <w:rsid w:val="008D0D90"/>
    <w:rsid w:val="008D2724"/>
    <w:rsid w:val="008D2A40"/>
    <w:rsid w:val="008D2AD5"/>
    <w:rsid w:val="008D2F1A"/>
    <w:rsid w:val="008D33DA"/>
    <w:rsid w:val="008D34D4"/>
    <w:rsid w:val="008D4565"/>
    <w:rsid w:val="008D5BB8"/>
    <w:rsid w:val="008D6162"/>
    <w:rsid w:val="008D6F76"/>
    <w:rsid w:val="008D7EAD"/>
    <w:rsid w:val="008E1ED2"/>
    <w:rsid w:val="008E2441"/>
    <w:rsid w:val="008E462E"/>
    <w:rsid w:val="008E485A"/>
    <w:rsid w:val="008E5BD6"/>
    <w:rsid w:val="008E5D12"/>
    <w:rsid w:val="008E5EAA"/>
    <w:rsid w:val="008E63E4"/>
    <w:rsid w:val="008E6CE1"/>
    <w:rsid w:val="008E6E92"/>
    <w:rsid w:val="008E79F1"/>
    <w:rsid w:val="008E7A26"/>
    <w:rsid w:val="008E7C36"/>
    <w:rsid w:val="008F1057"/>
    <w:rsid w:val="008F4182"/>
    <w:rsid w:val="008F514F"/>
    <w:rsid w:val="008F57A9"/>
    <w:rsid w:val="008F6441"/>
    <w:rsid w:val="008F693B"/>
    <w:rsid w:val="008F6F05"/>
    <w:rsid w:val="008F6FDD"/>
    <w:rsid w:val="00900C30"/>
    <w:rsid w:val="00900DD9"/>
    <w:rsid w:val="00901657"/>
    <w:rsid w:val="00901CF5"/>
    <w:rsid w:val="00902143"/>
    <w:rsid w:val="00902995"/>
    <w:rsid w:val="00902BCC"/>
    <w:rsid w:val="009030C0"/>
    <w:rsid w:val="00903C04"/>
    <w:rsid w:val="00903C55"/>
    <w:rsid w:val="009053D8"/>
    <w:rsid w:val="00905970"/>
    <w:rsid w:val="00905D58"/>
    <w:rsid w:val="00906949"/>
    <w:rsid w:val="00906F76"/>
    <w:rsid w:val="00907932"/>
    <w:rsid w:val="00907C68"/>
    <w:rsid w:val="009100CB"/>
    <w:rsid w:val="009107D1"/>
    <w:rsid w:val="0091142E"/>
    <w:rsid w:val="009114CB"/>
    <w:rsid w:val="0091290B"/>
    <w:rsid w:val="00913820"/>
    <w:rsid w:val="009144F7"/>
    <w:rsid w:val="00914666"/>
    <w:rsid w:val="009146F4"/>
    <w:rsid w:val="00914D81"/>
    <w:rsid w:val="00915591"/>
    <w:rsid w:val="00915C6E"/>
    <w:rsid w:val="00916AB4"/>
    <w:rsid w:val="00920AF2"/>
    <w:rsid w:val="0092144C"/>
    <w:rsid w:val="0092160A"/>
    <w:rsid w:val="009216F1"/>
    <w:rsid w:val="00922123"/>
    <w:rsid w:val="009221DC"/>
    <w:rsid w:val="00922901"/>
    <w:rsid w:val="00922F08"/>
    <w:rsid w:val="009238A9"/>
    <w:rsid w:val="00923A3D"/>
    <w:rsid w:val="00924017"/>
    <w:rsid w:val="00926C69"/>
    <w:rsid w:val="0092790C"/>
    <w:rsid w:val="0093020D"/>
    <w:rsid w:val="0093056A"/>
    <w:rsid w:val="00931D99"/>
    <w:rsid w:val="00932075"/>
    <w:rsid w:val="00932397"/>
    <w:rsid w:val="00932429"/>
    <w:rsid w:val="00932935"/>
    <w:rsid w:val="00932A64"/>
    <w:rsid w:val="00932AEF"/>
    <w:rsid w:val="00932BED"/>
    <w:rsid w:val="009353DF"/>
    <w:rsid w:val="00935985"/>
    <w:rsid w:val="00936B7A"/>
    <w:rsid w:val="00936F5C"/>
    <w:rsid w:val="009376C1"/>
    <w:rsid w:val="00937B73"/>
    <w:rsid w:val="00940917"/>
    <w:rsid w:val="00940A45"/>
    <w:rsid w:val="00941226"/>
    <w:rsid w:val="00941F06"/>
    <w:rsid w:val="00942F92"/>
    <w:rsid w:val="0094327D"/>
    <w:rsid w:val="009433A3"/>
    <w:rsid w:val="009446B7"/>
    <w:rsid w:val="0094514A"/>
    <w:rsid w:val="00946556"/>
    <w:rsid w:val="00946B68"/>
    <w:rsid w:val="0095074D"/>
    <w:rsid w:val="00950868"/>
    <w:rsid w:val="009508D1"/>
    <w:rsid w:val="00950D40"/>
    <w:rsid w:val="00950D7F"/>
    <w:rsid w:val="0095100D"/>
    <w:rsid w:val="00952207"/>
    <w:rsid w:val="0095271D"/>
    <w:rsid w:val="00952724"/>
    <w:rsid w:val="00952E5F"/>
    <w:rsid w:val="00952F0C"/>
    <w:rsid w:val="009534E4"/>
    <w:rsid w:val="0095357E"/>
    <w:rsid w:val="00953728"/>
    <w:rsid w:val="00954A4F"/>
    <w:rsid w:val="00955429"/>
    <w:rsid w:val="009554D9"/>
    <w:rsid w:val="00956C92"/>
    <w:rsid w:val="009571E7"/>
    <w:rsid w:val="00957ABB"/>
    <w:rsid w:val="00957C9D"/>
    <w:rsid w:val="00960D1E"/>
    <w:rsid w:val="00960D94"/>
    <w:rsid w:val="00961870"/>
    <w:rsid w:val="009620B7"/>
    <w:rsid w:val="0096227A"/>
    <w:rsid w:val="00962EF3"/>
    <w:rsid w:val="009636DD"/>
    <w:rsid w:val="00963A2C"/>
    <w:rsid w:val="00963B5D"/>
    <w:rsid w:val="00964030"/>
    <w:rsid w:val="00965959"/>
    <w:rsid w:val="00965D9F"/>
    <w:rsid w:val="00965EEF"/>
    <w:rsid w:val="00965F0E"/>
    <w:rsid w:val="00967037"/>
    <w:rsid w:val="009675F4"/>
    <w:rsid w:val="00970872"/>
    <w:rsid w:val="00970CCE"/>
    <w:rsid w:val="00970FB7"/>
    <w:rsid w:val="00971A19"/>
    <w:rsid w:val="00971C2C"/>
    <w:rsid w:val="00971D4E"/>
    <w:rsid w:val="009725C6"/>
    <w:rsid w:val="00973796"/>
    <w:rsid w:val="00973FF5"/>
    <w:rsid w:val="00974321"/>
    <w:rsid w:val="0097441B"/>
    <w:rsid w:val="00976B63"/>
    <w:rsid w:val="00976BC9"/>
    <w:rsid w:val="00976CE3"/>
    <w:rsid w:val="00976FCC"/>
    <w:rsid w:val="00977885"/>
    <w:rsid w:val="00977D4E"/>
    <w:rsid w:val="00977DE2"/>
    <w:rsid w:val="0098004C"/>
    <w:rsid w:val="00980178"/>
    <w:rsid w:val="00980493"/>
    <w:rsid w:val="0098128A"/>
    <w:rsid w:val="0098185E"/>
    <w:rsid w:val="00981B52"/>
    <w:rsid w:val="00981F78"/>
    <w:rsid w:val="009836F1"/>
    <w:rsid w:val="009837BB"/>
    <w:rsid w:val="009840D2"/>
    <w:rsid w:val="00984849"/>
    <w:rsid w:val="00984B1E"/>
    <w:rsid w:val="00985F53"/>
    <w:rsid w:val="0098602D"/>
    <w:rsid w:val="00986388"/>
    <w:rsid w:val="00986800"/>
    <w:rsid w:val="00986DAE"/>
    <w:rsid w:val="00986F0B"/>
    <w:rsid w:val="009876E4"/>
    <w:rsid w:val="00990422"/>
    <w:rsid w:val="00990F2F"/>
    <w:rsid w:val="00991197"/>
    <w:rsid w:val="00991E35"/>
    <w:rsid w:val="00992245"/>
    <w:rsid w:val="00993905"/>
    <w:rsid w:val="00993AAD"/>
    <w:rsid w:val="0099540C"/>
    <w:rsid w:val="00995BBD"/>
    <w:rsid w:val="00995CB5"/>
    <w:rsid w:val="00996321"/>
    <w:rsid w:val="0099787E"/>
    <w:rsid w:val="009A11E4"/>
    <w:rsid w:val="009A157A"/>
    <w:rsid w:val="009A16FE"/>
    <w:rsid w:val="009A1EEA"/>
    <w:rsid w:val="009A2DBC"/>
    <w:rsid w:val="009A35EE"/>
    <w:rsid w:val="009A36B5"/>
    <w:rsid w:val="009A5333"/>
    <w:rsid w:val="009A53A1"/>
    <w:rsid w:val="009A56C3"/>
    <w:rsid w:val="009A6432"/>
    <w:rsid w:val="009A65DD"/>
    <w:rsid w:val="009A751A"/>
    <w:rsid w:val="009A7BC1"/>
    <w:rsid w:val="009A7D05"/>
    <w:rsid w:val="009B0412"/>
    <w:rsid w:val="009B0478"/>
    <w:rsid w:val="009B0C1E"/>
    <w:rsid w:val="009B1270"/>
    <w:rsid w:val="009B1AA0"/>
    <w:rsid w:val="009B39CE"/>
    <w:rsid w:val="009B3BA0"/>
    <w:rsid w:val="009B411B"/>
    <w:rsid w:val="009B4599"/>
    <w:rsid w:val="009B53B4"/>
    <w:rsid w:val="009B7349"/>
    <w:rsid w:val="009B7687"/>
    <w:rsid w:val="009B78EE"/>
    <w:rsid w:val="009C061B"/>
    <w:rsid w:val="009C11B4"/>
    <w:rsid w:val="009C1E80"/>
    <w:rsid w:val="009C2365"/>
    <w:rsid w:val="009C242F"/>
    <w:rsid w:val="009C247E"/>
    <w:rsid w:val="009C2BC6"/>
    <w:rsid w:val="009C2FA0"/>
    <w:rsid w:val="009C319D"/>
    <w:rsid w:val="009C3626"/>
    <w:rsid w:val="009C5C15"/>
    <w:rsid w:val="009D0478"/>
    <w:rsid w:val="009D0670"/>
    <w:rsid w:val="009D08AE"/>
    <w:rsid w:val="009D197A"/>
    <w:rsid w:val="009D1AF4"/>
    <w:rsid w:val="009D3230"/>
    <w:rsid w:val="009D39DF"/>
    <w:rsid w:val="009D3A99"/>
    <w:rsid w:val="009D5D80"/>
    <w:rsid w:val="009D6278"/>
    <w:rsid w:val="009D6FE5"/>
    <w:rsid w:val="009D7022"/>
    <w:rsid w:val="009D7598"/>
    <w:rsid w:val="009D7941"/>
    <w:rsid w:val="009D7F36"/>
    <w:rsid w:val="009E06D2"/>
    <w:rsid w:val="009E07E2"/>
    <w:rsid w:val="009E0851"/>
    <w:rsid w:val="009E1B1D"/>
    <w:rsid w:val="009E3011"/>
    <w:rsid w:val="009E304F"/>
    <w:rsid w:val="009E324E"/>
    <w:rsid w:val="009E3314"/>
    <w:rsid w:val="009E3638"/>
    <w:rsid w:val="009E4947"/>
    <w:rsid w:val="009E4989"/>
    <w:rsid w:val="009E4DF3"/>
    <w:rsid w:val="009E4E42"/>
    <w:rsid w:val="009E533E"/>
    <w:rsid w:val="009E58BA"/>
    <w:rsid w:val="009E5B37"/>
    <w:rsid w:val="009E5BFE"/>
    <w:rsid w:val="009E6028"/>
    <w:rsid w:val="009E61CF"/>
    <w:rsid w:val="009E6F36"/>
    <w:rsid w:val="009F05DC"/>
    <w:rsid w:val="009F0EE3"/>
    <w:rsid w:val="009F188A"/>
    <w:rsid w:val="009F18B8"/>
    <w:rsid w:val="009F1ED4"/>
    <w:rsid w:val="009F2C34"/>
    <w:rsid w:val="009F2C84"/>
    <w:rsid w:val="009F3765"/>
    <w:rsid w:val="009F5450"/>
    <w:rsid w:val="009F5884"/>
    <w:rsid w:val="009F6FC1"/>
    <w:rsid w:val="009F7879"/>
    <w:rsid w:val="00A00112"/>
    <w:rsid w:val="00A00A13"/>
    <w:rsid w:val="00A00E6A"/>
    <w:rsid w:val="00A01DE1"/>
    <w:rsid w:val="00A03524"/>
    <w:rsid w:val="00A03706"/>
    <w:rsid w:val="00A039AB"/>
    <w:rsid w:val="00A03B07"/>
    <w:rsid w:val="00A03D37"/>
    <w:rsid w:val="00A03F09"/>
    <w:rsid w:val="00A058BC"/>
    <w:rsid w:val="00A0672F"/>
    <w:rsid w:val="00A069E3"/>
    <w:rsid w:val="00A0700A"/>
    <w:rsid w:val="00A07C75"/>
    <w:rsid w:val="00A12CBF"/>
    <w:rsid w:val="00A1318E"/>
    <w:rsid w:val="00A1378F"/>
    <w:rsid w:val="00A13AF4"/>
    <w:rsid w:val="00A13EF1"/>
    <w:rsid w:val="00A1446D"/>
    <w:rsid w:val="00A14B56"/>
    <w:rsid w:val="00A14C1C"/>
    <w:rsid w:val="00A15FC0"/>
    <w:rsid w:val="00A163FE"/>
    <w:rsid w:val="00A16623"/>
    <w:rsid w:val="00A170F6"/>
    <w:rsid w:val="00A203BB"/>
    <w:rsid w:val="00A20565"/>
    <w:rsid w:val="00A20B62"/>
    <w:rsid w:val="00A2123E"/>
    <w:rsid w:val="00A21AFB"/>
    <w:rsid w:val="00A2240D"/>
    <w:rsid w:val="00A22793"/>
    <w:rsid w:val="00A228AB"/>
    <w:rsid w:val="00A22D0B"/>
    <w:rsid w:val="00A23A8E"/>
    <w:rsid w:val="00A24428"/>
    <w:rsid w:val="00A25EE4"/>
    <w:rsid w:val="00A265FA"/>
    <w:rsid w:val="00A269CB"/>
    <w:rsid w:val="00A26AF9"/>
    <w:rsid w:val="00A311BE"/>
    <w:rsid w:val="00A3127C"/>
    <w:rsid w:val="00A31318"/>
    <w:rsid w:val="00A3166A"/>
    <w:rsid w:val="00A3210E"/>
    <w:rsid w:val="00A32B85"/>
    <w:rsid w:val="00A32C77"/>
    <w:rsid w:val="00A33516"/>
    <w:rsid w:val="00A33B09"/>
    <w:rsid w:val="00A34469"/>
    <w:rsid w:val="00A4068B"/>
    <w:rsid w:val="00A40FA8"/>
    <w:rsid w:val="00A42111"/>
    <w:rsid w:val="00A42408"/>
    <w:rsid w:val="00A448B9"/>
    <w:rsid w:val="00A44C6D"/>
    <w:rsid w:val="00A4548F"/>
    <w:rsid w:val="00A4612C"/>
    <w:rsid w:val="00A461E3"/>
    <w:rsid w:val="00A464F3"/>
    <w:rsid w:val="00A466FA"/>
    <w:rsid w:val="00A46775"/>
    <w:rsid w:val="00A474A5"/>
    <w:rsid w:val="00A477C2"/>
    <w:rsid w:val="00A50130"/>
    <w:rsid w:val="00A50824"/>
    <w:rsid w:val="00A51918"/>
    <w:rsid w:val="00A51A8F"/>
    <w:rsid w:val="00A51F54"/>
    <w:rsid w:val="00A5223C"/>
    <w:rsid w:val="00A527AC"/>
    <w:rsid w:val="00A52824"/>
    <w:rsid w:val="00A52BAD"/>
    <w:rsid w:val="00A537BB"/>
    <w:rsid w:val="00A5434A"/>
    <w:rsid w:val="00A54521"/>
    <w:rsid w:val="00A55DCA"/>
    <w:rsid w:val="00A56AB9"/>
    <w:rsid w:val="00A56ECA"/>
    <w:rsid w:val="00A56F00"/>
    <w:rsid w:val="00A570D9"/>
    <w:rsid w:val="00A574A8"/>
    <w:rsid w:val="00A5790E"/>
    <w:rsid w:val="00A57E7D"/>
    <w:rsid w:val="00A610CE"/>
    <w:rsid w:val="00A61180"/>
    <w:rsid w:val="00A62ABC"/>
    <w:rsid w:val="00A64FD6"/>
    <w:rsid w:val="00A664CD"/>
    <w:rsid w:val="00A6650F"/>
    <w:rsid w:val="00A6655C"/>
    <w:rsid w:val="00A67388"/>
    <w:rsid w:val="00A67477"/>
    <w:rsid w:val="00A679BE"/>
    <w:rsid w:val="00A67CB5"/>
    <w:rsid w:val="00A67D3D"/>
    <w:rsid w:val="00A72431"/>
    <w:rsid w:val="00A729CA"/>
    <w:rsid w:val="00A739F2"/>
    <w:rsid w:val="00A73A34"/>
    <w:rsid w:val="00A73CDD"/>
    <w:rsid w:val="00A7411B"/>
    <w:rsid w:val="00A7425F"/>
    <w:rsid w:val="00A7757B"/>
    <w:rsid w:val="00A77AF9"/>
    <w:rsid w:val="00A77C35"/>
    <w:rsid w:val="00A80355"/>
    <w:rsid w:val="00A804FA"/>
    <w:rsid w:val="00A80BF3"/>
    <w:rsid w:val="00A81A4D"/>
    <w:rsid w:val="00A8321A"/>
    <w:rsid w:val="00A83960"/>
    <w:rsid w:val="00A83AED"/>
    <w:rsid w:val="00A8452D"/>
    <w:rsid w:val="00A85C2B"/>
    <w:rsid w:val="00A8764F"/>
    <w:rsid w:val="00A87872"/>
    <w:rsid w:val="00A87A69"/>
    <w:rsid w:val="00A87C65"/>
    <w:rsid w:val="00A9079A"/>
    <w:rsid w:val="00A9085A"/>
    <w:rsid w:val="00A91D66"/>
    <w:rsid w:val="00A91F82"/>
    <w:rsid w:val="00A92077"/>
    <w:rsid w:val="00A92376"/>
    <w:rsid w:val="00A92A22"/>
    <w:rsid w:val="00A936E2"/>
    <w:rsid w:val="00A94849"/>
    <w:rsid w:val="00A94EB9"/>
    <w:rsid w:val="00A95A9E"/>
    <w:rsid w:val="00A96844"/>
    <w:rsid w:val="00AA03D7"/>
    <w:rsid w:val="00AA0E4D"/>
    <w:rsid w:val="00AA2F39"/>
    <w:rsid w:val="00AA3DB8"/>
    <w:rsid w:val="00AA47AB"/>
    <w:rsid w:val="00AA4CE3"/>
    <w:rsid w:val="00AA4E66"/>
    <w:rsid w:val="00AA5F35"/>
    <w:rsid w:val="00AA6542"/>
    <w:rsid w:val="00AA6B5A"/>
    <w:rsid w:val="00AB0E45"/>
    <w:rsid w:val="00AB1B01"/>
    <w:rsid w:val="00AB1E68"/>
    <w:rsid w:val="00AB4AAB"/>
    <w:rsid w:val="00AB5256"/>
    <w:rsid w:val="00AB5BD5"/>
    <w:rsid w:val="00AB6128"/>
    <w:rsid w:val="00AB6889"/>
    <w:rsid w:val="00AB69C0"/>
    <w:rsid w:val="00AB6B17"/>
    <w:rsid w:val="00AB6E98"/>
    <w:rsid w:val="00AB7577"/>
    <w:rsid w:val="00AC07BC"/>
    <w:rsid w:val="00AC0F95"/>
    <w:rsid w:val="00AC1133"/>
    <w:rsid w:val="00AC25D0"/>
    <w:rsid w:val="00AC4204"/>
    <w:rsid w:val="00AC4CD4"/>
    <w:rsid w:val="00AC4CF8"/>
    <w:rsid w:val="00AC52EA"/>
    <w:rsid w:val="00AC56E8"/>
    <w:rsid w:val="00AC6522"/>
    <w:rsid w:val="00AC67BB"/>
    <w:rsid w:val="00AC6842"/>
    <w:rsid w:val="00AC6872"/>
    <w:rsid w:val="00AC6DC4"/>
    <w:rsid w:val="00AC7973"/>
    <w:rsid w:val="00AD0349"/>
    <w:rsid w:val="00AD06A9"/>
    <w:rsid w:val="00AD1822"/>
    <w:rsid w:val="00AD1C46"/>
    <w:rsid w:val="00AD1CB2"/>
    <w:rsid w:val="00AD267E"/>
    <w:rsid w:val="00AD283A"/>
    <w:rsid w:val="00AD4E07"/>
    <w:rsid w:val="00AD51F9"/>
    <w:rsid w:val="00AD5B7D"/>
    <w:rsid w:val="00AD5BE8"/>
    <w:rsid w:val="00AD6907"/>
    <w:rsid w:val="00AD763F"/>
    <w:rsid w:val="00AD779E"/>
    <w:rsid w:val="00AE083A"/>
    <w:rsid w:val="00AE1D94"/>
    <w:rsid w:val="00AE2586"/>
    <w:rsid w:val="00AE2AE6"/>
    <w:rsid w:val="00AE31E8"/>
    <w:rsid w:val="00AE38B8"/>
    <w:rsid w:val="00AE5330"/>
    <w:rsid w:val="00AE5763"/>
    <w:rsid w:val="00AE5A6B"/>
    <w:rsid w:val="00AE6498"/>
    <w:rsid w:val="00AE6702"/>
    <w:rsid w:val="00AE7168"/>
    <w:rsid w:val="00AE7933"/>
    <w:rsid w:val="00AE79E3"/>
    <w:rsid w:val="00AE7A30"/>
    <w:rsid w:val="00AE7B96"/>
    <w:rsid w:val="00AE7D9D"/>
    <w:rsid w:val="00AF0553"/>
    <w:rsid w:val="00AF0850"/>
    <w:rsid w:val="00AF1FDD"/>
    <w:rsid w:val="00AF2103"/>
    <w:rsid w:val="00AF3115"/>
    <w:rsid w:val="00AF3D41"/>
    <w:rsid w:val="00AF447E"/>
    <w:rsid w:val="00AF5356"/>
    <w:rsid w:val="00AF648D"/>
    <w:rsid w:val="00AF6945"/>
    <w:rsid w:val="00AF73D1"/>
    <w:rsid w:val="00AF74C1"/>
    <w:rsid w:val="00B00863"/>
    <w:rsid w:val="00B0087C"/>
    <w:rsid w:val="00B0229F"/>
    <w:rsid w:val="00B03AC1"/>
    <w:rsid w:val="00B05163"/>
    <w:rsid w:val="00B0565F"/>
    <w:rsid w:val="00B0603E"/>
    <w:rsid w:val="00B0605A"/>
    <w:rsid w:val="00B0727B"/>
    <w:rsid w:val="00B07D4A"/>
    <w:rsid w:val="00B07E30"/>
    <w:rsid w:val="00B07F42"/>
    <w:rsid w:val="00B107DE"/>
    <w:rsid w:val="00B10C23"/>
    <w:rsid w:val="00B126BF"/>
    <w:rsid w:val="00B1447A"/>
    <w:rsid w:val="00B14F46"/>
    <w:rsid w:val="00B151A9"/>
    <w:rsid w:val="00B159F8"/>
    <w:rsid w:val="00B160F7"/>
    <w:rsid w:val="00B17179"/>
    <w:rsid w:val="00B176A3"/>
    <w:rsid w:val="00B209CA"/>
    <w:rsid w:val="00B211A4"/>
    <w:rsid w:val="00B21279"/>
    <w:rsid w:val="00B21C5C"/>
    <w:rsid w:val="00B21E54"/>
    <w:rsid w:val="00B23115"/>
    <w:rsid w:val="00B2383F"/>
    <w:rsid w:val="00B23A17"/>
    <w:rsid w:val="00B23D47"/>
    <w:rsid w:val="00B2401D"/>
    <w:rsid w:val="00B246FE"/>
    <w:rsid w:val="00B24B2D"/>
    <w:rsid w:val="00B266D5"/>
    <w:rsid w:val="00B30AE4"/>
    <w:rsid w:val="00B30F75"/>
    <w:rsid w:val="00B31592"/>
    <w:rsid w:val="00B337EB"/>
    <w:rsid w:val="00B3491F"/>
    <w:rsid w:val="00B3550D"/>
    <w:rsid w:val="00B3563B"/>
    <w:rsid w:val="00B369C7"/>
    <w:rsid w:val="00B3729E"/>
    <w:rsid w:val="00B372A4"/>
    <w:rsid w:val="00B378D3"/>
    <w:rsid w:val="00B408DC"/>
    <w:rsid w:val="00B40ADC"/>
    <w:rsid w:val="00B40FED"/>
    <w:rsid w:val="00B437E3"/>
    <w:rsid w:val="00B43941"/>
    <w:rsid w:val="00B4405F"/>
    <w:rsid w:val="00B44518"/>
    <w:rsid w:val="00B44595"/>
    <w:rsid w:val="00B45611"/>
    <w:rsid w:val="00B47B3D"/>
    <w:rsid w:val="00B47E11"/>
    <w:rsid w:val="00B50498"/>
    <w:rsid w:val="00B50541"/>
    <w:rsid w:val="00B505F6"/>
    <w:rsid w:val="00B509A8"/>
    <w:rsid w:val="00B50F28"/>
    <w:rsid w:val="00B53521"/>
    <w:rsid w:val="00B54E9B"/>
    <w:rsid w:val="00B54F30"/>
    <w:rsid w:val="00B55166"/>
    <w:rsid w:val="00B57031"/>
    <w:rsid w:val="00B60039"/>
    <w:rsid w:val="00B626B4"/>
    <w:rsid w:val="00B638E5"/>
    <w:rsid w:val="00B63CE1"/>
    <w:rsid w:val="00B644E4"/>
    <w:rsid w:val="00B6525E"/>
    <w:rsid w:val="00B6554D"/>
    <w:rsid w:val="00B65875"/>
    <w:rsid w:val="00B658DB"/>
    <w:rsid w:val="00B65F7D"/>
    <w:rsid w:val="00B700BA"/>
    <w:rsid w:val="00B70178"/>
    <w:rsid w:val="00B71511"/>
    <w:rsid w:val="00B72115"/>
    <w:rsid w:val="00B735DA"/>
    <w:rsid w:val="00B73A43"/>
    <w:rsid w:val="00B73E79"/>
    <w:rsid w:val="00B743AF"/>
    <w:rsid w:val="00B749B9"/>
    <w:rsid w:val="00B757C1"/>
    <w:rsid w:val="00B7599B"/>
    <w:rsid w:val="00B76520"/>
    <w:rsid w:val="00B76AB8"/>
    <w:rsid w:val="00B76BAE"/>
    <w:rsid w:val="00B7718D"/>
    <w:rsid w:val="00B77AD4"/>
    <w:rsid w:val="00B803CB"/>
    <w:rsid w:val="00B81347"/>
    <w:rsid w:val="00B819ED"/>
    <w:rsid w:val="00B82DE6"/>
    <w:rsid w:val="00B8457A"/>
    <w:rsid w:val="00B8528B"/>
    <w:rsid w:val="00B86465"/>
    <w:rsid w:val="00B8649A"/>
    <w:rsid w:val="00B8656C"/>
    <w:rsid w:val="00B86AB6"/>
    <w:rsid w:val="00B86ACD"/>
    <w:rsid w:val="00B86D6E"/>
    <w:rsid w:val="00B86E3C"/>
    <w:rsid w:val="00B87532"/>
    <w:rsid w:val="00B9004D"/>
    <w:rsid w:val="00B90193"/>
    <w:rsid w:val="00B9055A"/>
    <w:rsid w:val="00B90E95"/>
    <w:rsid w:val="00B938EC"/>
    <w:rsid w:val="00B939A2"/>
    <w:rsid w:val="00B93D7E"/>
    <w:rsid w:val="00B94699"/>
    <w:rsid w:val="00B954A3"/>
    <w:rsid w:val="00B96E18"/>
    <w:rsid w:val="00B97C7B"/>
    <w:rsid w:val="00BA0614"/>
    <w:rsid w:val="00BA0F19"/>
    <w:rsid w:val="00BA13B3"/>
    <w:rsid w:val="00BA1634"/>
    <w:rsid w:val="00BA1C98"/>
    <w:rsid w:val="00BA2026"/>
    <w:rsid w:val="00BA2517"/>
    <w:rsid w:val="00BA2D3C"/>
    <w:rsid w:val="00BA37F4"/>
    <w:rsid w:val="00BA452E"/>
    <w:rsid w:val="00BA4BB5"/>
    <w:rsid w:val="00BA5604"/>
    <w:rsid w:val="00BA5A32"/>
    <w:rsid w:val="00BA70B3"/>
    <w:rsid w:val="00BA7514"/>
    <w:rsid w:val="00BA7B94"/>
    <w:rsid w:val="00BB086D"/>
    <w:rsid w:val="00BB17B8"/>
    <w:rsid w:val="00BB1937"/>
    <w:rsid w:val="00BB1DB8"/>
    <w:rsid w:val="00BB3250"/>
    <w:rsid w:val="00BB33B4"/>
    <w:rsid w:val="00BB3E72"/>
    <w:rsid w:val="00BB597B"/>
    <w:rsid w:val="00BB5E14"/>
    <w:rsid w:val="00BB6818"/>
    <w:rsid w:val="00BB6C4F"/>
    <w:rsid w:val="00BC0529"/>
    <w:rsid w:val="00BC3345"/>
    <w:rsid w:val="00BC3F3C"/>
    <w:rsid w:val="00BC483A"/>
    <w:rsid w:val="00BC49E8"/>
    <w:rsid w:val="00BC4A90"/>
    <w:rsid w:val="00BC51AB"/>
    <w:rsid w:val="00BC5532"/>
    <w:rsid w:val="00BC61E9"/>
    <w:rsid w:val="00BC6B22"/>
    <w:rsid w:val="00BC7228"/>
    <w:rsid w:val="00BC7EF3"/>
    <w:rsid w:val="00BD0BE0"/>
    <w:rsid w:val="00BD2586"/>
    <w:rsid w:val="00BD28A5"/>
    <w:rsid w:val="00BD30A7"/>
    <w:rsid w:val="00BD38CB"/>
    <w:rsid w:val="00BD491F"/>
    <w:rsid w:val="00BD58BD"/>
    <w:rsid w:val="00BD63F3"/>
    <w:rsid w:val="00BD6670"/>
    <w:rsid w:val="00BD6985"/>
    <w:rsid w:val="00BE050D"/>
    <w:rsid w:val="00BE0E40"/>
    <w:rsid w:val="00BE20B1"/>
    <w:rsid w:val="00BE2FA4"/>
    <w:rsid w:val="00BE40B3"/>
    <w:rsid w:val="00BE41B2"/>
    <w:rsid w:val="00BE4402"/>
    <w:rsid w:val="00BE5357"/>
    <w:rsid w:val="00BE54FC"/>
    <w:rsid w:val="00BE59E8"/>
    <w:rsid w:val="00BE668C"/>
    <w:rsid w:val="00BE69E9"/>
    <w:rsid w:val="00BE7DF7"/>
    <w:rsid w:val="00BF061B"/>
    <w:rsid w:val="00BF0D53"/>
    <w:rsid w:val="00BF1638"/>
    <w:rsid w:val="00BF16B9"/>
    <w:rsid w:val="00BF2863"/>
    <w:rsid w:val="00BF3F3A"/>
    <w:rsid w:val="00BF4213"/>
    <w:rsid w:val="00BF4581"/>
    <w:rsid w:val="00BF49A9"/>
    <w:rsid w:val="00BF5547"/>
    <w:rsid w:val="00BF555F"/>
    <w:rsid w:val="00BF6846"/>
    <w:rsid w:val="00BF7149"/>
    <w:rsid w:val="00BF7362"/>
    <w:rsid w:val="00BF7602"/>
    <w:rsid w:val="00BF7B07"/>
    <w:rsid w:val="00BF7D23"/>
    <w:rsid w:val="00BF7D83"/>
    <w:rsid w:val="00C00F08"/>
    <w:rsid w:val="00C00F4F"/>
    <w:rsid w:val="00C01363"/>
    <w:rsid w:val="00C01E25"/>
    <w:rsid w:val="00C023DD"/>
    <w:rsid w:val="00C02D4E"/>
    <w:rsid w:val="00C03F93"/>
    <w:rsid w:val="00C0629F"/>
    <w:rsid w:val="00C0636A"/>
    <w:rsid w:val="00C06C09"/>
    <w:rsid w:val="00C06FB3"/>
    <w:rsid w:val="00C077D3"/>
    <w:rsid w:val="00C07B85"/>
    <w:rsid w:val="00C101E6"/>
    <w:rsid w:val="00C1079D"/>
    <w:rsid w:val="00C107ED"/>
    <w:rsid w:val="00C108FB"/>
    <w:rsid w:val="00C10B96"/>
    <w:rsid w:val="00C10CF9"/>
    <w:rsid w:val="00C11817"/>
    <w:rsid w:val="00C11F95"/>
    <w:rsid w:val="00C12861"/>
    <w:rsid w:val="00C12A33"/>
    <w:rsid w:val="00C12AF7"/>
    <w:rsid w:val="00C13AD0"/>
    <w:rsid w:val="00C14978"/>
    <w:rsid w:val="00C14B9C"/>
    <w:rsid w:val="00C15B2F"/>
    <w:rsid w:val="00C16038"/>
    <w:rsid w:val="00C166BE"/>
    <w:rsid w:val="00C16C2C"/>
    <w:rsid w:val="00C17D05"/>
    <w:rsid w:val="00C20476"/>
    <w:rsid w:val="00C20821"/>
    <w:rsid w:val="00C212E8"/>
    <w:rsid w:val="00C21FE1"/>
    <w:rsid w:val="00C22869"/>
    <w:rsid w:val="00C23A47"/>
    <w:rsid w:val="00C24754"/>
    <w:rsid w:val="00C24E83"/>
    <w:rsid w:val="00C25021"/>
    <w:rsid w:val="00C2510F"/>
    <w:rsid w:val="00C25FD1"/>
    <w:rsid w:val="00C26999"/>
    <w:rsid w:val="00C27B87"/>
    <w:rsid w:val="00C3181F"/>
    <w:rsid w:val="00C31D6D"/>
    <w:rsid w:val="00C3383D"/>
    <w:rsid w:val="00C33878"/>
    <w:rsid w:val="00C33C68"/>
    <w:rsid w:val="00C33FA2"/>
    <w:rsid w:val="00C34A82"/>
    <w:rsid w:val="00C34F38"/>
    <w:rsid w:val="00C351B0"/>
    <w:rsid w:val="00C358F1"/>
    <w:rsid w:val="00C40CCD"/>
    <w:rsid w:val="00C412BD"/>
    <w:rsid w:val="00C43290"/>
    <w:rsid w:val="00C439F9"/>
    <w:rsid w:val="00C43D51"/>
    <w:rsid w:val="00C4487E"/>
    <w:rsid w:val="00C464C5"/>
    <w:rsid w:val="00C46B01"/>
    <w:rsid w:val="00C51E24"/>
    <w:rsid w:val="00C52034"/>
    <w:rsid w:val="00C52295"/>
    <w:rsid w:val="00C522D4"/>
    <w:rsid w:val="00C5241E"/>
    <w:rsid w:val="00C524A5"/>
    <w:rsid w:val="00C5275B"/>
    <w:rsid w:val="00C52CB9"/>
    <w:rsid w:val="00C533A7"/>
    <w:rsid w:val="00C53AC5"/>
    <w:rsid w:val="00C53F3C"/>
    <w:rsid w:val="00C5482C"/>
    <w:rsid w:val="00C55586"/>
    <w:rsid w:val="00C556EB"/>
    <w:rsid w:val="00C55BF0"/>
    <w:rsid w:val="00C568BC"/>
    <w:rsid w:val="00C572AC"/>
    <w:rsid w:val="00C57359"/>
    <w:rsid w:val="00C578D0"/>
    <w:rsid w:val="00C57D1A"/>
    <w:rsid w:val="00C60BD6"/>
    <w:rsid w:val="00C60FDF"/>
    <w:rsid w:val="00C62C61"/>
    <w:rsid w:val="00C62DBA"/>
    <w:rsid w:val="00C631BB"/>
    <w:rsid w:val="00C631CA"/>
    <w:rsid w:val="00C63300"/>
    <w:rsid w:val="00C634CD"/>
    <w:rsid w:val="00C63610"/>
    <w:rsid w:val="00C65184"/>
    <w:rsid w:val="00C653F4"/>
    <w:rsid w:val="00C65405"/>
    <w:rsid w:val="00C66BE1"/>
    <w:rsid w:val="00C672DB"/>
    <w:rsid w:val="00C700BE"/>
    <w:rsid w:val="00C70489"/>
    <w:rsid w:val="00C71993"/>
    <w:rsid w:val="00C71FC2"/>
    <w:rsid w:val="00C722A7"/>
    <w:rsid w:val="00C73272"/>
    <w:rsid w:val="00C73F22"/>
    <w:rsid w:val="00C745A1"/>
    <w:rsid w:val="00C747C7"/>
    <w:rsid w:val="00C74D4F"/>
    <w:rsid w:val="00C75DED"/>
    <w:rsid w:val="00C760CD"/>
    <w:rsid w:val="00C761AB"/>
    <w:rsid w:val="00C766D6"/>
    <w:rsid w:val="00C76EB4"/>
    <w:rsid w:val="00C818AE"/>
    <w:rsid w:val="00C818DD"/>
    <w:rsid w:val="00C82811"/>
    <w:rsid w:val="00C8301D"/>
    <w:rsid w:val="00C837E6"/>
    <w:rsid w:val="00C849D5"/>
    <w:rsid w:val="00C85433"/>
    <w:rsid w:val="00C856CF"/>
    <w:rsid w:val="00C8574B"/>
    <w:rsid w:val="00C8617D"/>
    <w:rsid w:val="00C86CF0"/>
    <w:rsid w:val="00C86FF4"/>
    <w:rsid w:val="00C87BDE"/>
    <w:rsid w:val="00C87EC3"/>
    <w:rsid w:val="00C87EF2"/>
    <w:rsid w:val="00C9009C"/>
    <w:rsid w:val="00C903CD"/>
    <w:rsid w:val="00C90708"/>
    <w:rsid w:val="00C9070E"/>
    <w:rsid w:val="00C90D2B"/>
    <w:rsid w:val="00C9118D"/>
    <w:rsid w:val="00C935EE"/>
    <w:rsid w:val="00C942E1"/>
    <w:rsid w:val="00C94674"/>
    <w:rsid w:val="00C95A3E"/>
    <w:rsid w:val="00C95C11"/>
    <w:rsid w:val="00C95DA3"/>
    <w:rsid w:val="00C96349"/>
    <w:rsid w:val="00C9636B"/>
    <w:rsid w:val="00C9680B"/>
    <w:rsid w:val="00C97A8F"/>
    <w:rsid w:val="00C97DDC"/>
    <w:rsid w:val="00C97F90"/>
    <w:rsid w:val="00CA049A"/>
    <w:rsid w:val="00CA0E0A"/>
    <w:rsid w:val="00CA0FF6"/>
    <w:rsid w:val="00CA13F3"/>
    <w:rsid w:val="00CA29B5"/>
    <w:rsid w:val="00CA309B"/>
    <w:rsid w:val="00CA43EC"/>
    <w:rsid w:val="00CA4798"/>
    <w:rsid w:val="00CA4E52"/>
    <w:rsid w:val="00CA5C38"/>
    <w:rsid w:val="00CA5F6F"/>
    <w:rsid w:val="00CA6DF5"/>
    <w:rsid w:val="00CA6E6D"/>
    <w:rsid w:val="00CB01FE"/>
    <w:rsid w:val="00CB0497"/>
    <w:rsid w:val="00CB077C"/>
    <w:rsid w:val="00CB0836"/>
    <w:rsid w:val="00CB095D"/>
    <w:rsid w:val="00CB0DB9"/>
    <w:rsid w:val="00CB0F47"/>
    <w:rsid w:val="00CB12B3"/>
    <w:rsid w:val="00CB1639"/>
    <w:rsid w:val="00CB187B"/>
    <w:rsid w:val="00CB2150"/>
    <w:rsid w:val="00CB24CB"/>
    <w:rsid w:val="00CB4F5B"/>
    <w:rsid w:val="00CB5F85"/>
    <w:rsid w:val="00CB6158"/>
    <w:rsid w:val="00CB6454"/>
    <w:rsid w:val="00CB75B4"/>
    <w:rsid w:val="00CB7759"/>
    <w:rsid w:val="00CC07B7"/>
    <w:rsid w:val="00CC180D"/>
    <w:rsid w:val="00CC22D2"/>
    <w:rsid w:val="00CC23BC"/>
    <w:rsid w:val="00CC266F"/>
    <w:rsid w:val="00CC2CBA"/>
    <w:rsid w:val="00CC2D97"/>
    <w:rsid w:val="00CC33D1"/>
    <w:rsid w:val="00CC37AF"/>
    <w:rsid w:val="00CC3C88"/>
    <w:rsid w:val="00CC3D7A"/>
    <w:rsid w:val="00CC4412"/>
    <w:rsid w:val="00CC4553"/>
    <w:rsid w:val="00CC58DD"/>
    <w:rsid w:val="00CC5F04"/>
    <w:rsid w:val="00CC6022"/>
    <w:rsid w:val="00CC656C"/>
    <w:rsid w:val="00CC6C86"/>
    <w:rsid w:val="00CC6EEB"/>
    <w:rsid w:val="00CC71CD"/>
    <w:rsid w:val="00CD05D3"/>
    <w:rsid w:val="00CD0DAD"/>
    <w:rsid w:val="00CD1FED"/>
    <w:rsid w:val="00CD218C"/>
    <w:rsid w:val="00CD269B"/>
    <w:rsid w:val="00CD2BEC"/>
    <w:rsid w:val="00CD3E7D"/>
    <w:rsid w:val="00CD62AE"/>
    <w:rsid w:val="00CD67AE"/>
    <w:rsid w:val="00CD680D"/>
    <w:rsid w:val="00CD6D88"/>
    <w:rsid w:val="00CD6DFB"/>
    <w:rsid w:val="00CD7A27"/>
    <w:rsid w:val="00CE11CC"/>
    <w:rsid w:val="00CE15FE"/>
    <w:rsid w:val="00CE264B"/>
    <w:rsid w:val="00CE2B72"/>
    <w:rsid w:val="00CE2BAA"/>
    <w:rsid w:val="00CE324F"/>
    <w:rsid w:val="00CE32D4"/>
    <w:rsid w:val="00CE32E9"/>
    <w:rsid w:val="00CE38D6"/>
    <w:rsid w:val="00CE43C1"/>
    <w:rsid w:val="00CE4E03"/>
    <w:rsid w:val="00CE5888"/>
    <w:rsid w:val="00CE6162"/>
    <w:rsid w:val="00CE7404"/>
    <w:rsid w:val="00CF00B4"/>
    <w:rsid w:val="00CF048B"/>
    <w:rsid w:val="00CF0BC3"/>
    <w:rsid w:val="00CF2EB4"/>
    <w:rsid w:val="00CF2FEF"/>
    <w:rsid w:val="00CF3BA9"/>
    <w:rsid w:val="00CF43A5"/>
    <w:rsid w:val="00CF4E51"/>
    <w:rsid w:val="00CF4F89"/>
    <w:rsid w:val="00CF5243"/>
    <w:rsid w:val="00CF5641"/>
    <w:rsid w:val="00CF5EEF"/>
    <w:rsid w:val="00CF5F0A"/>
    <w:rsid w:val="00CF705A"/>
    <w:rsid w:val="00CF7FE1"/>
    <w:rsid w:val="00D0078D"/>
    <w:rsid w:val="00D012FD"/>
    <w:rsid w:val="00D01BF9"/>
    <w:rsid w:val="00D02E94"/>
    <w:rsid w:val="00D035EF"/>
    <w:rsid w:val="00D0391B"/>
    <w:rsid w:val="00D03C17"/>
    <w:rsid w:val="00D04724"/>
    <w:rsid w:val="00D04D0E"/>
    <w:rsid w:val="00D04D1B"/>
    <w:rsid w:val="00D04F86"/>
    <w:rsid w:val="00D05401"/>
    <w:rsid w:val="00D07A7C"/>
    <w:rsid w:val="00D109BC"/>
    <w:rsid w:val="00D1263B"/>
    <w:rsid w:val="00D14F33"/>
    <w:rsid w:val="00D152E6"/>
    <w:rsid w:val="00D153C6"/>
    <w:rsid w:val="00D1547E"/>
    <w:rsid w:val="00D155DB"/>
    <w:rsid w:val="00D15DD3"/>
    <w:rsid w:val="00D17DD2"/>
    <w:rsid w:val="00D202D6"/>
    <w:rsid w:val="00D20639"/>
    <w:rsid w:val="00D20659"/>
    <w:rsid w:val="00D20F11"/>
    <w:rsid w:val="00D2171E"/>
    <w:rsid w:val="00D218FB"/>
    <w:rsid w:val="00D21D08"/>
    <w:rsid w:val="00D220E9"/>
    <w:rsid w:val="00D22F5B"/>
    <w:rsid w:val="00D230F8"/>
    <w:rsid w:val="00D2393E"/>
    <w:rsid w:val="00D23E97"/>
    <w:rsid w:val="00D2401C"/>
    <w:rsid w:val="00D24C81"/>
    <w:rsid w:val="00D24ED0"/>
    <w:rsid w:val="00D268D0"/>
    <w:rsid w:val="00D26BF2"/>
    <w:rsid w:val="00D26C7E"/>
    <w:rsid w:val="00D26D83"/>
    <w:rsid w:val="00D27A75"/>
    <w:rsid w:val="00D30A29"/>
    <w:rsid w:val="00D30C34"/>
    <w:rsid w:val="00D30CB4"/>
    <w:rsid w:val="00D31716"/>
    <w:rsid w:val="00D3220B"/>
    <w:rsid w:val="00D32361"/>
    <w:rsid w:val="00D3278B"/>
    <w:rsid w:val="00D32C02"/>
    <w:rsid w:val="00D332F5"/>
    <w:rsid w:val="00D33A4C"/>
    <w:rsid w:val="00D33D2A"/>
    <w:rsid w:val="00D34073"/>
    <w:rsid w:val="00D34FBF"/>
    <w:rsid w:val="00D3520C"/>
    <w:rsid w:val="00D36356"/>
    <w:rsid w:val="00D369F5"/>
    <w:rsid w:val="00D374A4"/>
    <w:rsid w:val="00D41300"/>
    <w:rsid w:val="00D4157F"/>
    <w:rsid w:val="00D41B2E"/>
    <w:rsid w:val="00D433F3"/>
    <w:rsid w:val="00D43652"/>
    <w:rsid w:val="00D44F60"/>
    <w:rsid w:val="00D45554"/>
    <w:rsid w:val="00D45A3D"/>
    <w:rsid w:val="00D45BAA"/>
    <w:rsid w:val="00D471ED"/>
    <w:rsid w:val="00D47C09"/>
    <w:rsid w:val="00D47E05"/>
    <w:rsid w:val="00D501F0"/>
    <w:rsid w:val="00D504B6"/>
    <w:rsid w:val="00D53DEB"/>
    <w:rsid w:val="00D547B0"/>
    <w:rsid w:val="00D576F8"/>
    <w:rsid w:val="00D5797A"/>
    <w:rsid w:val="00D57ED0"/>
    <w:rsid w:val="00D601F4"/>
    <w:rsid w:val="00D6054E"/>
    <w:rsid w:val="00D60EF7"/>
    <w:rsid w:val="00D619A2"/>
    <w:rsid w:val="00D61BBF"/>
    <w:rsid w:val="00D6208C"/>
    <w:rsid w:val="00D621FE"/>
    <w:rsid w:val="00D622AF"/>
    <w:rsid w:val="00D624AF"/>
    <w:rsid w:val="00D62C65"/>
    <w:rsid w:val="00D63392"/>
    <w:rsid w:val="00D63728"/>
    <w:rsid w:val="00D63902"/>
    <w:rsid w:val="00D644E3"/>
    <w:rsid w:val="00D6478A"/>
    <w:rsid w:val="00D64F10"/>
    <w:rsid w:val="00D64F56"/>
    <w:rsid w:val="00D664CA"/>
    <w:rsid w:val="00D67113"/>
    <w:rsid w:val="00D67A86"/>
    <w:rsid w:val="00D70012"/>
    <w:rsid w:val="00D702CD"/>
    <w:rsid w:val="00D70310"/>
    <w:rsid w:val="00D70465"/>
    <w:rsid w:val="00D707AE"/>
    <w:rsid w:val="00D72CD2"/>
    <w:rsid w:val="00D734EC"/>
    <w:rsid w:val="00D73DBA"/>
    <w:rsid w:val="00D73E74"/>
    <w:rsid w:val="00D742A6"/>
    <w:rsid w:val="00D75C8C"/>
    <w:rsid w:val="00D7610B"/>
    <w:rsid w:val="00D769D5"/>
    <w:rsid w:val="00D7770D"/>
    <w:rsid w:val="00D77BDE"/>
    <w:rsid w:val="00D80190"/>
    <w:rsid w:val="00D814B7"/>
    <w:rsid w:val="00D81A87"/>
    <w:rsid w:val="00D81A88"/>
    <w:rsid w:val="00D825C2"/>
    <w:rsid w:val="00D82A1B"/>
    <w:rsid w:val="00D8364F"/>
    <w:rsid w:val="00D83800"/>
    <w:rsid w:val="00D844E3"/>
    <w:rsid w:val="00D846A4"/>
    <w:rsid w:val="00D847A9"/>
    <w:rsid w:val="00D84C14"/>
    <w:rsid w:val="00D86320"/>
    <w:rsid w:val="00D869B0"/>
    <w:rsid w:val="00D86E93"/>
    <w:rsid w:val="00D870DE"/>
    <w:rsid w:val="00D87B56"/>
    <w:rsid w:val="00D90D59"/>
    <w:rsid w:val="00D913C1"/>
    <w:rsid w:val="00D91583"/>
    <w:rsid w:val="00D92292"/>
    <w:rsid w:val="00D92628"/>
    <w:rsid w:val="00D92A86"/>
    <w:rsid w:val="00D9304E"/>
    <w:rsid w:val="00D93BA1"/>
    <w:rsid w:val="00D93EEE"/>
    <w:rsid w:val="00D94E4A"/>
    <w:rsid w:val="00D952EB"/>
    <w:rsid w:val="00D974BE"/>
    <w:rsid w:val="00D975B1"/>
    <w:rsid w:val="00D97EFD"/>
    <w:rsid w:val="00DA063E"/>
    <w:rsid w:val="00DA1FC3"/>
    <w:rsid w:val="00DA2F59"/>
    <w:rsid w:val="00DA2FB1"/>
    <w:rsid w:val="00DA3367"/>
    <w:rsid w:val="00DA41DA"/>
    <w:rsid w:val="00DA4438"/>
    <w:rsid w:val="00DA44BA"/>
    <w:rsid w:val="00DA53E2"/>
    <w:rsid w:val="00DA5439"/>
    <w:rsid w:val="00DA616B"/>
    <w:rsid w:val="00DA744E"/>
    <w:rsid w:val="00DA76A7"/>
    <w:rsid w:val="00DA7D72"/>
    <w:rsid w:val="00DB046F"/>
    <w:rsid w:val="00DB064D"/>
    <w:rsid w:val="00DB0872"/>
    <w:rsid w:val="00DB0B29"/>
    <w:rsid w:val="00DB0F78"/>
    <w:rsid w:val="00DB181B"/>
    <w:rsid w:val="00DB198F"/>
    <w:rsid w:val="00DB1E95"/>
    <w:rsid w:val="00DB227D"/>
    <w:rsid w:val="00DB26E0"/>
    <w:rsid w:val="00DB2A4D"/>
    <w:rsid w:val="00DB2DB4"/>
    <w:rsid w:val="00DB34B9"/>
    <w:rsid w:val="00DB3B1B"/>
    <w:rsid w:val="00DB3F0E"/>
    <w:rsid w:val="00DB46EA"/>
    <w:rsid w:val="00DB4711"/>
    <w:rsid w:val="00DB4A3A"/>
    <w:rsid w:val="00DB50B9"/>
    <w:rsid w:val="00DB5A8E"/>
    <w:rsid w:val="00DB6E63"/>
    <w:rsid w:val="00DB6FD5"/>
    <w:rsid w:val="00DC237B"/>
    <w:rsid w:val="00DC3764"/>
    <w:rsid w:val="00DC451A"/>
    <w:rsid w:val="00DC4ED5"/>
    <w:rsid w:val="00DC521E"/>
    <w:rsid w:val="00DC60EA"/>
    <w:rsid w:val="00DC6B9C"/>
    <w:rsid w:val="00DC6E1D"/>
    <w:rsid w:val="00DD00C4"/>
    <w:rsid w:val="00DD129C"/>
    <w:rsid w:val="00DD12DC"/>
    <w:rsid w:val="00DD21A6"/>
    <w:rsid w:val="00DD23B4"/>
    <w:rsid w:val="00DD2E42"/>
    <w:rsid w:val="00DD30E0"/>
    <w:rsid w:val="00DD31B5"/>
    <w:rsid w:val="00DD3585"/>
    <w:rsid w:val="00DD4F89"/>
    <w:rsid w:val="00DD54BC"/>
    <w:rsid w:val="00DD56D1"/>
    <w:rsid w:val="00DD6ECD"/>
    <w:rsid w:val="00DD7378"/>
    <w:rsid w:val="00DD741F"/>
    <w:rsid w:val="00DD798D"/>
    <w:rsid w:val="00DD79D8"/>
    <w:rsid w:val="00DE073F"/>
    <w:rsid w:val="00DE0C1E"/>
    <w:rsid w:val="00DE0D58"/>
    <w:rsid w:val="00DE132B"/>
    <w:rsid w:val="00DE238F"/>
    <w:rsid w:val="00DE2C4A"/>
    <w:rsid w:val="00DE2F73"/>
    <w:rsid w:val="00DE35CC"/>
    <w:rsid w:val="00DE36C4"/>
    <w:rsid w:val="00DE3C81"/>
    <w:rsid w:val="00DE40F0"/>
    <w:rsid w:val="00DE4479"/>
    <w:rsid w:val="00DE4A22"/>
    <w:rsid w:val="00DE4AA3"/>
    <w:rsid w:val="00DE4CBB"/>
    <w:rsid w:val="00DE52E4"/>
    <w:rsid w:val="00DE5C9E"/>
    <w:rsid w:val="00DE7045"/>
    <w:rsid w:val="00DE7D0D"/>
    <w:rsid w:val="00DE7F19"/>
    <w:rsid w:val="00DF072A"/>
    <w:rsid w:val="00DF0F94"/>
    <w:rsid w:val="00DF1518"/>
    <w:rsid w:val="00DF210A"/>
    <w:rsid w:val="00DF26DA"/>
    <w:rsid w:val="00DF32C3"/>
    <w:rsid w:val="00DF33FE"/>
    <w:rsid w:val="00DF40DA"/>
    <w:rsid w:val="00DF4B72"/>
    <w:rsid w:val="00DF4C63"/>
    <w:rsid w:val="00DF5534"/>
    <w:rsid w:val="00DF6034"/>
    <w:rsid w:val="00DF7B0D"/>
    <w:rsid w:val="00DF7E26"/>
    <w:rsid w:val="00E0030E"/>
    <w:rsid w:val="00E009A5"/>
    <w:rsid w:val="00E011E9"/>
    <w:rsid w:val="00E01BDC"/>
    <w:rsid w:val="00E02DC6"/>
    <w:rsid w:val="00E02FCE"/>
    <w:rsid w:val="00E04781"/>
    <w:rsid w:val="00E04823"/>
    <w:rsid w:val="00E0581F"/>
    <w:rsid w:val="00E05921"/>
    <w:rsid w:val="00E06029"/>
    <w:rsid w:val="00E07A2B"/>
    <w:rsid w:val="00E10BF5"/>
    <w:rsid w:val="00E115A9"/>
    <w:rsid w:val="00E11CB7"/>
    <w:rsid w:val="00E1201C"/>
    <w:rsid w:val="00E12B2D"/>
    <w:rsid w:val="00E12F56"/>
    <w:rsid w:val="00E137C0"/>
    <w:rsid w:val="00E1409C"/>
    <w:rsid w:val="00E1415A"/>
    <w:rsid w:val="00E14E64"/>
    <w:rsid w:val="00E14EFA"/>
    <w:rsid w:val="00E1518F"/>
    <w:rsid w:val="00E16C6E"/>
    <w:rsid w:val="00E17748"/>
    <w:rsid w:val="00E203A2"/>
    <w:rsid w:val="00E2080C"/>
    <w:rsid w:val="00E20ACB"/>
    <w:rsid w:val="00E20C26"/>
    <w:rsid w:val="00E20FEE"/>
    <w:rsid w:val="00E21918"/>
    <w:rsid w:val="00E232AB"/>
    <w:rsid w:val="00E232F2"/>
    <w:rsid w:val="00E236EA"/>
    <w:rsid w:val="00E24069"/>
    <w:rsid w:val="00E24BA4"/>
    <w:rsid w:val="00E24DCE"/>
    <w:rsid w:val="00E2586E"/>
    <w:rsid w:val="00E25979"/>
    <w:rsid w:val="00E270D2"/>
    <w:rsid w:val="00E27A27"/>
    <w:rsid w:val="00E27A65"/>
    <w:rsid w:val="00E27C57"/>
    <w:rsid w:val="00E306D6"/>
    <w:rsid w:val="00E30AE6"/>
    <w:rsid w:val="00E31FDF"/>
    <w:rsid w:val="00E322C4"/>
    <w:rsid w:val="00E33439"/>
    <w:rsid w:val="00E33499"/>
    <w:rsid w:val="00E335B9"/>
    <w:rsid w:val="00E34AEB"/>
    <w:rsid w:val="00E36116"/>
    <w:rsid w:val="00E36962"/>
    <w:rsid w:val="00E40064"/>
    <w:rsid w:val="00E40916"/>
    <w:rsid w:val="00E40A90"/>
    <w:rsid w:val="00E40D12"/>
    <w:rsid w:val="00E41680"/>
    <w:rsid w:val="00E41E56"/>
    <w:rsid w:val="00E42552"/>
    <w:rsid w:val="00E42F25"/>
    <w:rsid w:val="00E432CC"/>
    <w:rsid w:val="00E436B7"/>
    <w:rsid w:val="00E439CF"/>
    <w:rsid w:val="00E43AB8"/>
    <w:rsid w:val="00E43AC7"/>
    <w:rsid w:val="00E43E06"/>
    <w:rsid w:val="00E43F23"/>
    <w:rsid w:val="00E446DA"/>
    <w:rsid w:val="00E45F73"/>
    <w:rsid w:val="00E4628E"/>
    <w:rsid w:val="00E4692E"/>
    <w:rsid w:val="00E46C3B"/>
    <w:rsid w:val="00E473D6"/>
    <w:rsid w:val="00E47D3E"/>
    <w:rsid w:val="00E502E3"/>
    <w:rsid w:val="00E50859"/>
    <w:rsid w:val="00E50BDC"/>
    <w:rsid w:val="00E51CE8"/>
    <w:rsid w:val="00E52786"/>
    <w:rsid w:val="00E52E2D"/>
    <w:rsid w:val="00E5366C"/>
    <w:rsid w:val="00E53FEF"/>
    <w:rsid w:val="00E555A9"/>
    <w:rsid w:val="00E5584D"/>
    <w:rsid w:val="00E55F07"/>
    <w:rsid w:val="00E56599"/>
    <w:rsid w:val="00E566EC"/>
    <w:rsid w:val="00E567FB"/>
    <w:rsid w:val="00E56BEA"/>
    <w:rsid w:val="00E57EC4"/>
    <w:rsid w:val="00E6051B"/>
    <w:rsid w:val="00E628EC"/>
    <w:rsid w:val="00E6290F"/>
    <w:rsid w:val="00E6301B"/>
    <w:rsid w:val="00E6325C"/>
    <w:rsid w:val="00E641CA"/>
    <w:rsid w:val="00E6433F"/>
    <w:rsid w:val="00E64BDC"/>
    <w:rsid w:val="00E6521E"/>
    <w:rsid w:val="00E660CF"/>
    <w:rsid w:val="00E66B6B"/>
    <w:rsid w:val="00E66DD9"/>
    <w:rsid w:val="00E66ECA"/>
    <w:rsid w:val="00E7005B"/>
    <w:rsid w:val="00E708C1"/>
    <w:rsid w:val="00E719A3"/>
    <w:rsid w:val="00E71C9B"/>
    <w:rsid w:val="00E72D1C"/>
    <w:rsid w:val="00E73006"/>
    <w:rsid w:val="00E73236"/>
    <w:rsid w:val="00E7486C"/>
    <w:rsid w:val="00E75F2E"/>
    <w:rsid w:val="00E75FF1"/>
    <w:rsid w:val="00E76BB7"/>
    <w:rsid w:val="00E7715E"/>
    <w:rsid w:val="00E774B3"/>
    <w:rsid w:val="00E80339"/>
    <w:rsid w:val="00E804CF"/>
    <w:rsid w:val="00E80AF3"/>
    <w:rsid w:val="00E81617"/>
    <w:rsid w:val="00E829D7"/>
    <w:rsid w:val="00E8317A"/>
    <w:rsid w:val="00E8353E"/>
    <w:rsid w:val="00E83959"/>
    <w:rsid w:val="00E85071"/>
    <w:rsid w:val="00E85598"/>
    <w:rsid w:val="00E85F76"/>
    <w:rsid w:val="00E86911"/>
    <w:rsid w:val="00E86BD7"/>
    <w:rsid w:val="00E87A6A"/>
    <w:rsid w:val="00E87AB8"/>
    <w:rsid w:val="00E87DFB"/>
    <w:rsid w:val="00E90A53"/>
    <w:rsid w:val="00E913A9"/>
    <w:rsid w:val="00E922D1"/>
    <w:rsid w:val="00E9276C"/>
    <w:rsid w:val="00E9350D"/>
    <w:rsid w:val="00E93BCC"/>
    <w:rsid w:val="00E94D8B"/>
    <w:rsid w:val="00E94EF2"/>
    <w:rsid w:val="00E951CF"/>
    <w:rsid w:val="00E95B92"/>
    <w:rsid w:val="00E95DCB"/>
    <w:rsid w:val="00E9617E"/>
    <w:rsid w:val="00E9706F"/>
    <w:rsid w:val="00E97226"/>
    <w:rsid w:val="00E973EB"/>
    <w:rsid w:val="00E979A7"/>
    <w:rsid w:val="00E97F7C"/>
    <w:rsid w:val="00EA04B6"/>
    <w:rsid w:val="00EA1DE2"/>
    <w:rsid w:val="00EA25F9"/>
    <w:rsid w:val="00EA2670"/>
    <w:rsid w:val="00EA2B0B"/>
    <w:rsid w:val="00EA451A"/>
    <w:rsid w:val="00EA4575"/>
    <w:rsid w:val="00EA4873"/>
    <w:rsid w:val="00EA4EE9"/>
    <w:rsid w:val="00EA5F0C"/>
    <w:rsid w:val="00EA621E"/>
    <w:rsid w:val="00EA63BC"/>
    <w:rsid w:val="00EA6667"/>
    <w:rsid w:val="00EA6699"/>
    <w:rsid w:val="00EA7DE9"/>
    <w:rsid w:val="00EB0141"/>
    <w:rsid w:val="00EB125C"/>
    <w:rsid w:val="00EB1D13"/>
    <w:rsid w:val="00EB21B0"/>
    <w:rsid w:val="00EB264C"/>
    <w:rsid w:val="00EB2884"/>
    <w:rsid w:val="00EB3269"/>
    <w:rsid w:val="00EB36C7"/>
    <w:rsid w:val="00EB42D0"/>
    <w:rsid w:val="00EB44A8"/>
    <w:rsid w:val="00EB4DA6"/>
    <w:rsid w:val="00EB6796"/>
    <w:rsid w:val="00EB707D"/>
    <w:rsid w:val="00EB7C55"/>
    <w:rsid w:val="00EB7D09"/>
    <w:rsid w:val="00EB7EC5"/>
    <w:rsid w:val="00EC0287"/>
    <w:rsid w:val="00EC02C8"/>
    <w:rsid w:val="00EC2213"/>
    <w:rsid w:val="00EC226A"/>
    <w:rsid w:val="00EC24FF"/>
    <w:rsid w:val="00EC36F5"/>
    <w:rsid w:val="00EC3AE6"/>
    <w:rsid w:val="00EC4AB7"/>
    <w:rsid w:val="00EC4AB9"/>
    <w:rsid w:val="00EC4CBE"/>
    <w:rsid w:val="00EC4CF3"/>
    <w:rsid w:val="00EC4F29"/>
    <w:rsid w:val="00EC59FF"/>
    <w:rsid w:val="00EC5D4F"/>
    <w:rsid w:val="00EC5EAB"/>
    <w:rsid w:val="00EC6663"/>
    <w:rsid w:val="00EC6DE0"/>
    <w:rsid w:val="00EC6FA1"/>
    <w:rsid w:val="00EC70D5"/>
    <w:rsid w:val="00EC715D"/>
    <w:rsid w:val="00EC7772"/>
    <w:rsid w:val="00EC7DBD"/>
    <w:rsid w:val="00ED0BCF"/>
    <w:rsid w:val="00ED0F74"/>
    <w:rsid w:val="00ED0F83"/>
    <w:rsid w:val="00ED11BA"/>
    <w:rsid w:val="00ED128B"/>
    <w:rsid w:val="00ED16E5"/>
    <w:rsid w:val="00ED1A99"/>
    <w:rsid w:val="00ED1C48"/>
    <w:rsid w:val="00ED1FDC"/>
    <w:rsid w:val="00ED20DD"/>
    <w:rsid w:val="00ED26BC"/>
    <w:rsid w:val="00ED380B"/>
    <w:rsid w:val="00ED3A5E"/>
    <w:rsid w:val="00ED4A65"/>
    <w:rsid w:val="00ED4F61"/>
    <w:rsid w:val="00ED4FA7"/>
    <w:rsid w:val="00ED5267"/>
    <w:rsid w:val="00ED5D93"/>
    <w:rsid w:val="00ED6B26"/>
    <w:rsid w:val="00ED757D"/>
    <w:rsid w:val="00ED7D6B"/>
    <w:rsid w:val="00ED7EE6"/>
    <w:rsid w:val="00EE010E"/>
    <w:rsid w:val="00EE25A2"/>
    <w:rsid w:val="00EE2AA7"/>
    <w:rsid w:val="00EE3611"/>
    <w:rsid w:val="00EE459F"/>
    <w:rsid w:val="00EE492F"/>
    <w:rsid w:val="00EE4D0A"/>
    <w:rsid w:val="00EE4E57"/>
    <w:rsid w:val="00EE5E08"/>
    <w:rsid w:val="00EE6512"/>
    <w:rsid w:val="00EE686A"/>
    <w:rsid w:val="00EE74E8"/>
    <w:rsid w:val="00EE7DA6"/>
    <w:rsid w:val="00EF0415"/>
    <w:rsid w:val="00EF0763"/>
    <w:rsid w:val="00EF09FC"/>
    <w:rsid w:val="00EF0C36"/>
    <w:rsid w:val="00EF0CDE"/>
    <w:rsid w:val="00EF19C2"/>
    <w:rsid w:val="00EF1F91"/>
    <w:rsid w:val="00EF22A7"/>
    <w:rsid w:val="00EF30C8"/>
    <w:rsid w:val="00EF3F8B"/>
    <w:rsid w:val="00EF4DED"/>
    <w:rsid w:val="00EF59A2"/>
    <w:rsid w:val="00EF5B48"/>
    <w:rsid w:val="00EF7A10"/>
    <w:rsid w:val="00EF7C01"/>
    <w:rsid w:val="00F015F4"/>
    <w:rsid w:val="00F01691"/>
    <w:rsid w:val="00F02681"/>
    <w:rsid w:val="00F02DEB"/>
    <w:rsid w:val="00F0375D"/>
    <w:rsid w:val="00F03B6D"/>
    <w:rsid w:val="00F043A8"/>
    <w:rsid w:val="00F054F9"/>
    <w:rsid w:val="00F06642"/>
    <w:rsid w:val="00F07642"/>
    <w:rsid w:val="00F07BAE"/>
    <w:rsid w:val="00F10A23"/>
    <w:rsid w:val="00F10DE5"/>
    <w:rsid w:val="00F11800"/>
    <w:rsid w:val="00F11850"/>
    <w:rsid w:val="00F12E50"/>
    <w:rsid w:val="00F13981"/>
    <w:rsid w:val="00F14176"/>
    <w:rsid w:val="00F15397"/>
    <w:rsid w:val="00F163A9"/>
    <w:rsid w:val="00F1763A"/>
    <w:rsid w:val="00F20289"/>
    <w:rsid w:val="00F22BA6"/>
    <w:rsid w:val="00F22BE3"/>
    <w:rsid w:val="00F22F92"/>
    <w:rsid w:val="00F232EA"/>
    <w:rsid w:val="00F234B6"/>
    <w:rsid w:val="00F24848"/>
    <w:rsid w:val="00F24CAB"/>
    <w:rsid w:val="00F25331"/>
    <w:rsid w:val="00F25BC9"/>
    <w:rsid w:val="00F25CFE"/>
    <w:rsid w:val="00F27039"/>
    <w:rsid w:val="00F27134"/>
    <w:rsid w:val="00F2766E"/>
    <w:rsid w:val="00F305CF"/>
    <w:rsid w:val="00F319EE"/>
    <w:rsid w:val="00F322BA"/>
    <w:rsid w:val="00F32EEE"/>
    <w:rsid w:val="00F33510"/>
    <w:rsid w:val="00F338C5"/>
    <w:rsid w:val="00F3392E"/>
    <w:rsid w:val="00F34179"/>
    <w:rsid w:val="00F346DE"/>
    <w:rsid w:val="00F34D90"/>
    <w:rsid w:val="00F35476"/>
    <w:rsid w:val="00F357FC"/>
    <w:rsid w:val="00F3593D"/>
    <w:rsid w:val="00F36745"/>
    <w:rsid w:val="00F40376"/>
    <w:rsid w:val="00F40392"/>
    <w:rsid w:val="00F40AC5"/>
    <w:rsid w:val="00F40DDD"/>
    <w:rsid w:val="00F41E55"/>
    <w:rsid w:val="00F42533"/>
    <w:rsid w:val="00F425A2"/>
    <w:rsid w:val="00F428A9"/>
    <w:rsid w:val="00F42DFF"/>
    <w:rsid w:val="00F43313"/>
    <w:rsid w:val="00F43BCF"/>
    <w:rsid w:val="00F43ED1"/>
    <w:rsid w:val="00F4440E"/>
    <w:rsid w:val="00F451D9"/>
    <w:rsid w:val="00F466B5"/>
    <w:rsid w:val="00F468F1"/>
    <w:rsid w:val="00F50E54"/>
    <w:rsid w:val="00F50FCF"/>
    <w:rsid w:val="00F51D88"/>
    <w:rsid w:val="00F51E13"/>
    <w:rsid w:val="00F52DF6"/>
    <w:rsid w:val="00F53222"/>
    <w:rsid w:val="00F53530"/>
    <w:rsid w:val="00F535C8"/>
    <w:rsid w:val="00F546B0"/>
    <w:rsid w:val="00F5479D"/>
    <w:rsid w:val="00F5509F"/>
    <w:rsid w:val="00F5597F"/>
    <w:rsid w:val="00F56019"/>
    <w:rsid w:val="00F56418"/>
    <w:rsid w:val="00F567B3"/>
    <w:rsid w:val="00F568B3"/>
    <w:rsid w:val="00F5699C"/>
    <w:rsid w:val="00F57117"/>
    <w:rsid w:val="00F577DB"/>
    <w:rsid w:val="00F57814"/>
    <w:rsid w:val="00F6208E"/>
    <w:rsid w:val="00F620B5"/>
    <w:rsid w:val="00F623D0"/>
    <w:rsid w:val="00F62477"/>
    <w:rsid w:val="00F624F6"/>
    <w:rsid w:val="00F6416F"/>
    <w:rsid w:val="00F66070"/>
    <w:rsid w:val="00F665F5"/>
    <w:rsid w:val="00F66B49"/>
    <w:rsid w:val="00F67A41"/>
    <w:rsid w:val="00F67B00"/>
    <w:rsid w:val="00F67C1E"/>
    <w:rsid w:val="00F67FD7"/>
    <w:rsid w:val="00F70FC9"/>
    <w:rsid w:val="00F71818"/>
    <w:rsid w:val="00F7235E"/>
    <w:rsid w:val="00F726D1"/>
    <w:rsid w:val="00F7281E"/>
    <w:rsid w:val="00F7302E"/>
    <w:rsid w:val="00F73059"/>
    <w:rsid w:val="00F7314C"/>
    <w:rsid w:val="00F7327A"/>
    <w:rsid w:val="00F73934"/>
    <w:rsid w:val="00F73C38"/>
    <w:rsid w:val="00F73E5C"/>
    <w:rsid w:val="00F7546E"/>
    <w:rsid w:val="00F7799D"/>
    <w:rsid w:val="00F77C54"/>
    <w:rsid w:val="00F8059C"/>
    <w:rsid w:val="00F81AA1"/>
    <w:rsid w:val="00F82ED5"/>
    <w:rsid w:val="00F82FAE"/>
    <w:rsid w:val="00F83FEB"/>
    <w:rsid w:val="00F841A1"/>
    <w:rsid w:val="00F85195"/>
    <w:rsid w:val="00F85625"/>
    <w:rsid w:val="00F863FA"/>
    <w:rsid w:val="00F86B7F"/>
    <w:rsid w:val="00F86FA7"/>
    <w:rsid w:val="00F90247"/>
    <w:rsid w:val="00F90550"/>
    <w:rsid w:val="00F9131D"/>
    <w:rsid w:val="00F91CED"/>
    <w:rsid w:val="00F92835"/>
    <w:rsid w:val="00F92D89"/>
    <w:rsid w:val="00F942BF"/>
    <w:rsid w:val="00F945CE"/>
    <w:rsid w:val="00F945FA"/>
    <w:rsid w:val="00F94A84"/>
    <w:rsid w:val="00F94BC8"/>
    <w:rsid w:val="00F9654C"/>
    <w:rsid w:val="00F96635"/>
    <w:rsid w:val="00F966BE"/>
    <w:rsid w:val="00F96DEC"/>
    <w:rsid w:val="00F96F4D"/>
    <w:rsid w:val="00F97662"/>
    <w:rsid w:val="00FA024D"/>
    <w:rsid w:val="00FA1ACC"/>
    <w:rsid w:val="00FA2309"/>
    <w:rsid w:val="00FA2930"/>
    <w:rsid w:val="00FA3212"/>
    <w:rsid w:val="00FA3D70"/>
    <w:rsid w:val="00FA3E3B"/>
    <w:rsid w:val="00FA5190"/>
    <w:rsid w:val="00FA51B0"/>
    <w:rsid w:val="00FA66B7"/>
    <w:rsid w:val="00FA6757"/>
    <w:rsid w:val="00FA6A79"/>
    <w:rsid w:val="00FA7831"/>
    <w:rsid w:val="00FA7B26"/>
    <w:rsid w:val="00FB000E"/>
    <w:rsid w:val="00FB0CBB"/>
    <w:rsid w:val="00FB1212"/>
    <w:rsid w:val="00FB1D15"/>
    <w:rsid w:val="00FB1E17"/>
    <w:rsid w:val="00FB1F2E"/>
    <w:rsid w:val="00FB2014"/>
    <w:rsid w:val="00FB227B"/>
    <w:rsid w:val="00FB2419"/>
    <w:rsid w:val="00FB2E38"/>
    <w:rsid w:val="00FB32E2"/>
    <w:rsid w:val="00FB3B2E"/>
    <w:rsid w:val="00FB3DAC"/>
    <w:rsid w:val="00FB5DFF"/>
    <w:rsid w:val="00FB6740"/>
    <w:rsid w:val="00FB7478"/>
    <w:rsid w:val="00FB794C"/>
    <w:rsid w:val="00FB7A61"/>
    <w:rsid w:val="00FC0E47"/>
    <w:rsid w:val="00FC1360"/>
    <w:rsid w:val="00FC48C9"/>
    <w:rsid w:val="00FC4C97"/>
    <w:rsid w:val="00FC59AD"/>
    <w:rsid w:val="00FC5CBA"/>
    <w:rsid w:val="00FC5D44"/>
    <w:rsid w:val="00FD0AF9"/>
    <w:rsid w:val="00FD17B2"/>
    <w:rsid w:val="00FD3F4A"/>
    <w:rsid w:val="00FD3F5D"/>
    <w:rsid w:val="00FD4E26"/>
    <w:rsid w:val="00FD4F23"/>
    <w:rsid w:val="00FD6CE4"/>
    <w:rsid w:val="00FD7AA2"/>
    <w:rsid w:val="00FD7C0C"/>
    <w:rsid w:val="00FE0157"/>
    <w:rsid w:val="00FE082C"/>
    <w:rsid w:val="00FE10ED"/>
    <w:rsid w:val="00FE18E4"/>
    <w:rsid w:val="00FE1D76"/>
    <w:rsid w:val="00FE21F8"/>
    <w:rsid w:val="00FE24D6"/>
    <w:rsid w:val="00FE251E"/>
    <w:rsid w:val="00FE2877"/>
    <w:rsid w:val="00FE2971"/>
    <w:rsid w:val="00FE2AF1"/>
    <w:rsid w:val="00FE2DCC"/>
    <w:rsid w:val="00FE49C5"/>
    <w:rsid w:val="00FE681B"/>
    <w:rsid w:val="00FE7B23"/>
    <w:rsid w:val="00FE7E48"/>
    <w:rsid w:val="00FF0421"/>
    <w:rsid w:val="00FF06B8"/>
    <w:rsid w:val="00FF0BA5"/>
    <w:rsid w:val="00FF0E72"/>
    <w:rsid w:val="00FF1C58"/>
    <w:rsid w:val="00FF32DA"/>
    <w:rsid w:val="00FF36D7"/>
    <w:rsid w:val="00FF3C19"/>
    <w:rsid w:val="00FF3CA8"/>
    <w:rsid w:val="00FF403D"/>
    <w:rsid w:val="00FF44FC"/>
    <w:rsid w:val="00FF4922"/>
    <w:rsid w:val="00FF5B98"/>
    <w:rsid w:val="00FF5BF1"/>
    <w:rsid w:val="00FF624C"/>
    <w:rsid w:val="00FF62A3"/>
    <w:rsid w:val="00FF6612"/>
    <w:rsid w:val="00FF7048"/>
    <w:rsid w:val="00FF7069"/>
    <w:rsid w:val="00FF735E"/>
    <w:rsid w:val="00FF76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3E0BBC"/>
  <w15:docId w15:val="{35E13DD5-3311-46D9-938E-AB98F763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87C65"/>
    <w:pPr>
      <w:spacing w:after="120" w:line="280" w:lineRule="atLeast"/>
      <w:jc w:val="both"/>
    </w:pPr>
    <w:rPr>
      <w:rFonts w:ascii="Calibri" w:eastAsia="Times New Roman" w:hAnsi="Calibri" w:cs="Times New Roman"/>
      <w:szCs w:val="24"/>
      <w:lang w:val="sk-SK" w:eastAsia="cs-CZ"/>
    </w:rPr>
  </w:style>
  <w:style w:type="paragraph" w:styleId="Nadpis1">
    <w:name w:val="heading 1"/>
    <w:aliases w:val="Nadpis 1T,Úvod,h1,H1"/>
    <w:basedOn w:val="Normlny"/>
    <w:next w:val="Nadpis2"/>
    <w:link w:val="Nadpis1Char"/>
    <w:uiPriority w:val="9"/>
    <w:qFormat/>
    <w:rsid w:val="001D29FB"/>
    <w:pPr>
      <w:keepNext/>
      <w:numPr>
        <w:numId w:val="1"/>
      </w:numPr>
      <w:spacing w:before="480"/>
      <w:outlineLvl w:val="0"/>
    </w:pPr>
    <w:rPr>
      <w:b/>
      <w:bCs/>
      <w:caps/>
      <w:kern w:val="28"/>
      <w:sz w:val="28"/>
      <w:szCs w:val="28"/>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link w:val="Nadpis2Char"/>
    <w:uiPriority w:val="9"/>
    <w:qFormat/>
    <w:rsid w:val="001D29FB"/>
    <w:pPr>
      <w:numPr>
        <w:ilvl w:val="1"/>
        <w:numId w:val="1"/>
      </w:numPr>
      <w:outlineLvl w:val="1"/>
    </w:p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link w:val="Nadpis3Char"/>
    <w:uiPriority w:val="9"/>
    <w:qFormat/>
    <w:rsid w:val="001D29FB"/>
    <w:pPr>
      <w:numPr>
        <w:ilvl w:val="2"/>
        <w:numId w:val="1"/>
      </w:numPr>
      <w:outlineLvl w:val="2"/>
    </w:pPr>
  </w:style>
  <w:style w:type="paragraph" w:styleId="Nadpis4">
    <w:name w:val="heading 4"/>
    <w:basedOn w:val="Normlny"/>
    <w:link w:val="Nadpis4Char"/>
    <w:uiPriority w:val="9"/>
    <w:qFormat/>
    <w:rsid w:val="001D29FB"/>
    <w:pPr>
      <w:numPr>
        <w:ilvl w:val="3"/>
        <w:numId w:val="1"/>
      </w:numPr>
      <w:ind w:left="3402"/>
      <w:outlineLvl w:val="3"/>
    </w:pPr>
  </w:style>
  <w:style w:type="paragraph" w:styleId="Nadpis5">
    <w:name w:val="heading 5"/>
    <w:basedOn w:val="Normlny"/>
    <w:link w:val="Nadpis5Char"/>
    <w:uiPriority w:val="9"/>
    <w:qFormat/>
    <w:rsid w:val="001D29FB"/>
    <w:pPr>
      <w:numPr>
        <w:ilvl w:val="4"/>
        <w:numId w:val="1"/>
      </w:numPr>
      <w:outlineLvl w:val="4"/>
    </w:pPr>
  </w:style>
  <w:style w:type="paragraph" w:styleId="Nadpis6">
    <w:name w:val="heading 6"/>
    <w:basedOn w:val="Normlny"/>
    <w:link w:val="Nadpis6Char"/>
    <w:uiPriority w:val="9"/>
    <w:qFormat/>
    <w:rsid w:val="001D29FB"/>
    <w:pPr>
      <w:numPr>
        <w:ilvl w:val="5"/>
        <w:numId w:val="1"/>
      </w:numPr>
      <w:outlineLvl w:val="5"/>
    </w:pPr>
  </w:style>
  <w:style w:type="paragraph" w:styleId="Nadpis7">
    <w:name w:val="heading 7"/>
    <w:basedOn w:val="Normlny"/>
    <w:link w:val="Nadpis7Char"/>
    <w:uiPriority w:val="9"/>
    <w:qFormat/>
    <w:rsid w:val="001D29FB"/>
    <w:pPr>
      <w:numPr>
        <w:ilvl w:val="6"/>
        <w:numId w:val="1"/>
      </w:numPr>
      <w:outlineLvl w:val="6"/>
    </w:pPr>
  </w:style>
  <w:style w:type="paragraph" w:styleId="Nadpis8">
    <w:name w:val="heading 8"/>
    <w:basedOn w:val="Normlny"/>
    <w:link w:val="Nadpis8Char"/>
    <w:uiPriority w:val="9"/>
    <w:qFormat/>
    <w:rsid w:val="001D29FB"/>
    <w:pPr>
      <w:numPr>
        <w:ilvl w:val="7"/>
        <w:numId w:val="1"/>
      </w:numPr>
      <w:outlineLvl w:val="7"/>
    </w:pPr>
  </w:style>
  <w:style w:type="paragraph" w:styleId="Nadpis9">
    <w:name w:val="heading 9"/>
    <w:basedOn w:val="Normlny"/>
    <w:link w:val="Nadpis9Char"/>
    <w:uiPriority w:val="9"/>
    <w:qFormat/>
    <w:rsid w:val="001D29FB"/>
    <w:pPr>
      <w:numPr>
        <w:ilvl w:val="8"/>
        <w:numId w:val="1"/>
      </w:num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E52E4"/>
    <w:pPr>
      <w:tabs>
        <w:tab w:val="center" w:pos="4536"/>
        <w:tab w:val="right" w:pos="9072"/>
      </w:tabs>
      <w:spacing w:line="240" w:lineRule="auto"/>
    </w:pPr>
  </w:style>
  <w:style w:type="character" w:customStyle="1" w:styleId="HlavikaChar">
    <w:name w:val="Hlavička Char"/>
    <w:basedOn w:val="Predvolenpsmoodseku"/>
    <w:link w:val="Hlavika"/>
    <w:uiPriority w:val="99"/>
    <w:rsid w:val="00DE52E4"/>
  </w:style>
  <w:style w:type="paragraph" w:styleId="Pta">
    <w:name w:val="footer"/>
    <w:basedOn w:val="Normlny"/>
    <w:link w:val="PtaChar"/>
    <w:uiPriority w:val="99"/>
    <w:unhideWhenUsed/>
    <w:rsid w:val="00DE52E4"/>
    <w:pPr>
      <w:tabs>
        <w:tab w:val="center" w:pos="4536"/>
        <w:tab w:val="right" w:pos="9072"/>
      </w:tabs>
      <w:spacing w:line="240" w:lineRule="auto"/>
    </w:pPr>
  </w:style>
  <w:style w:type="character" w:customStyle="1" w:styleId="PtaChar">
    <w:name w:val="Päta Char"/>
    <w:basedOn w:val="Predvolenpsmoodseku"/>
    <w:link w:val="Pta"/>
    <w:uiPriority w:val="99"/>
    <w:rsid w:val="00DE52E4"/>
  </w:style>
  <w:style w:type="paragraph" w:styleId="Textbubliny">
    <w:name w:val="Balloon Text"/>
    <w:basedOn w:val="Normlny"/>
    <w:link w:val="TextbublinyChar"/>
    <w:uiPriority w:val="99"/>
    <w:semiHidden/>
    <w:unhideWhenUsed/>
    <w:rsid w:val="00DE52E4"/>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E52E4"/>
    <w:rPr>
      <w:rFonts w:ascii="Tahoma" w:hAnsi="Tahoma" w:cs="Tahoma"/>
      <w:sz w:val="16"/>
      <w:szCs w:val="16"/>
    </w:rPr>
  </w:style>
  <w:style w:type="paragraph" w:styleId="Normlnywebov">
    <w:name w:val="Normal (Web)"/>
    <w:basedOn w:val="Normlny"/>
    <w:uiPriority w:val="99"/>
    <w:unhideWhenUsed/>
    <w:rsid w:val="00DE52E4"/>
    <w:pPr>
      <w:spacing w:before="100" w:beforeAutospacing="1" w:after="100" w:afterAutospacing="1" w:line="240" w:lineRule="auto"/>
    </w:pPr>
  </w:style>
  <w:style w:type="character" w:styleId="Hypertextovprepojenie">
    <w:name w:val="Hyperlink"/>
    <w:basedOn w:val="Predvolenpsmoodseku"/>
    <w:uiPriority w:val="99"/>
    <w:unhideWhenUsed/>
    <w:rsid w:val="004C3E23"/>
    <w:rPr>
      <w:color w:val="0000FF"/>
      <w:u w:val="single"/>
    </w:rPr>
  </w:style>
  <w:style w:type="character" w:styleId="Siln">
    <w:name w:val="Strong"/>
    <w:basedOn w:val="Predvolenpsmoodseku"/>
    <w:uiPriority w:val="22"/>
    <w:qFormat/>
    <w:rsid w:val="004C3E23"/>
    <w:rPr>
      <w:b/>
      <w:bCs/>
    </w:rPr>
  </w:style>
  <w:style w:type="character" w:customStyle="1" w:styleId="Nadpis1Char">
    <w:name w:val="Nadpis 1 Char"/>
    <w:aliases w:val="Nadpis 1T Char,Úvod Char,h1 Char,H1 Char"/>
    <w:basedOn w:val="Predvolenpsmoodseku"/>
    <w:link w:val="Nadpis1"/>
    <w:uiPriority w:val="9"/>
    <w:rsid w:val="001D29FB"/>
    <w:rPr>
      <w:rFonts w:ascii="Calibri" w:eastAsia="Times New Roman" w:hAnsi="Calibri" w:cs="Times New Roman"/>
      <w:b/>
      <w:bCs/>
      <w:caps/>
      <w:kern w:val="28"/>
      <w:sz w:val="28"/>
      <w:szCs w:val="28"/>
      <w:lang w:val="sk-SK" w:eastAsia="cs-CZ"/>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uiPriority w:val="9"/>
    <w:rsid w:val="001D29FB"/>
    <w:rPr>
      <w:rFonts w:ascii="Calibri" w:eastAsia="Times New Roman" w:hAnsi="Calibri" w:cs="Times New Roman"/>
      <w:szCs w:val="24"/>
      <w:lang w:val="sk-SK" w:eastAsia="cs-CZ"/>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uiPriority w:val="9"/>
    <w:rsid w:val="001D29FB"/>
    <w:rPr>
      <w:rFonts w:ascii="Calibri" w:eastAsia="Times New Roman" w:hAnsi="Calibri" w:cs="Times New Roman"/>
      <w:szCs w:val="24"/>
      <w:lang w:val="sk-SK" w:eastAsia="cs-CZ"/>
    </w:rPr>
  </w:style>
  <w:style w:type="character" w:customStyle="1" w:styleId="Nadpis4Char">
    <w:name w:val="Nadpis 4 Char"/>
    <w:basedOn w:val="Predvolenpsmoodseku"/>
    <w:link w:val="Nadpis4"/>
    <w:uiPriority w:val="9"/>
    <w:rsid w:val="001D29FB"/>
    <w:rPr>
      <w:rFonts w:ascii="Calibri" w:eastAsia="Times New Roman" w:hAnsi="Calibri" w:cs="Times New Roman"/>
      <w:szCs w:val="24"/>
      <w:lang w:val="sk-SK" w:eastAsia="cs-CZ"/>
    </w:rPr>
  </w:style>
  <w:style w:type="character" w:customStyle="1" w:styleId="Nadpis5Char">
    <w:name w:val="Nadpis 5 Char"/>
    <w:basedOn w:val="Predvolenpsmoodseku"/>
    <w:link w:val="Nadpis5"/>
    <w:uiPriority w:val="9"/>
    <w:rsid w:val="001D29FB"/>
    <w:rPr>
      <w:rFonts w:ascii="Calibri" w:eastAsia="Times New Roman" w:hAnsi="Calibri" w:cs="Times New Roman"/>
      <w:szCs w:val="24"/>
      <w:lang w:val="sk-SK" w:eastAsia="cs-CZ"/>
    </w:rPr>
  </w:style>
  <w:style w:type="character" w:customStyle="1" w:styleId="Nadpis6Char">
    <w:name w:val="Nadpis 6 Char"/>
    <w:basedOn w:val="Predvolenpsmoodseku"/>
    <w:link w:val="Nadpis6"/>
    <w:uiPriority w:val="9"/>
    <w:rsid w:val="001D29FB"/>
    <w:rPr>
      <w:rFonts w:ascii="Calibri" w:eastAsia="Times New Roman" w:hAnsi="Calibri" w:cs="Times New Roman"/>
      <w:szCs w:val="24"/>
      <w:lang w:val="sk-SK" w:eastAsia="cs-CZ"/>
    </w:rPr>
  </w:style>
  <w:style w:type="character" w:customStyle="1" w:styleId="Nadpis7Char">
    <w:name w:val="Nadpis 7 Char"/>
    <w:basedOn w:val="Predvolenpsmoodseku"/>
    <w:link w:val="Nadpis7"/>
    <w:uiPriority w:val="9"/>
    <w:rsid w:val="001D29FB"/>
    <w:rPr>
      <w:rFonts w:ascii="Calibri" w:eastAsia="Times New Roman" w:hAnsi="Calibri" w:cs="Times New Roman"/>
      <w:szCs w:val="24"/>
      <w:lang w:val="sk-SK" w:eastAsia="cs-CZ"/>
    </w:rPr>
  </w:style>
  <w:style w:type="character" w:customStyle="1" w:styleId="Nadpis8Char">
    <w:name w:val="Nadpis 8 Char"/>
    <w:basedOn w:val="Predvolenpsmoodseku"/>
    <w:link w:val="Nadpis8"/>
    <w:uiPriority w:val="9"/>
    <w:rsid w:val="001D29FB"/>
    <w:rPr>
      <w:rFonts w:ascii="Calibri" w:eastAsia="Times New Roman" w:hAnsi="Calibri" w:cs="Times New Roman"/>
      <w:szCs w:val="24"/>
      <w:lang w:val="sk-SK" w:eastAsia="cs-CZ"/>
    </w:rPr>
  </w:style>
  <w:style w:type="character" w:customStyle="1" w:styleId="Nadpis9Char">
    <w:name w:val="Nadpis 9 Char"/>
    <w:basedOn w:val="Predvolenpsmoodseku"/>
    <w:link w:val="Nadpis9"/>
    <w:uiPriority w:val="9"/>
    <w:rsid w:val="001D29FB"/>
    <w:rPr>
      <w:rFonts w:ascii="Calibri" w:eastAsia="Times New Roman" w:hAnsi="Calibri" w:cs="Times New Roman"/>
      <w:szCs w:val="24"/>
      <w:lang w:val="sk-SK" w:eastAsia="cs-CZ"/>
    </w:rPr>
  </w:style>
  <w:style w:type="paragraph" w:styleId="Obsah1">
    <w:name w:val="toc 1"/>
    <w:basedOn w:val="Normlny"/>
    <w:next w:val="Normlny"/>
    <w:autoRedefine/>
    <w:uiPriority w:val="39"/>
    <w:rsid w:val="001D29FB"/>
    <w:pPr>
      <w:spacing w:before="120"/>
      <w:jc w:val="left"/>
    </w:pPr>
    <w:rPr>
      <w:rFonts w:asciiTheme="minorHAnsi" w:hAnsiTheme="minorHAnsi"/>
      <w:b/>
      <w:bCs/>
      <w:caps/>
      <w:szCs w:val="22"/>
    </w:rPr>
  </w:style>
  <w:style w:type="paragraph" w:customStyle="1" w:styleId="Ploha">
    <w:name w:val="Příloha"/>
    <w:basedOn w:val="Normlny"/>
    <w:uiPriority w:val="99"/>
    <w:rsid w:val="001D29FB"/>
    <w:pPr>
      <w:jc w:val="center"/>
    </w:pPr>
    <w:rPr>
      <w:b/>
      <w:bCs/>
      <w:sz w:val="36"/>
      <w:szCs w:val="36"/>
    </w:rPr>
  </w:style>
  <w:style w:type="paragraph" w:styleId="Nzov">
    <w:name w:val="Title"/>
    <w:basedOn w:val="Normlny"/>
    <w:next w:val="Normlny"/>
    <w:link w:val="NzovChar"/>
    <w:uiPriority w:val="10"/>
    <w:qFormat/>
    <w:rsid w:val="001D29FB"/>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D29FB"/>
    <w:rPr>
      <w:rFonts w:asciiTheme="majorHAnsi" w:eastAsiaTheme="majorEastAsia" w:hAnsiTheme="majorHAnsi" w:cstheme="majorBidi"/>
      <w:spacing w:val="-10"/>
      <w:kern w:val="28"/>
      <w:sz w:val="56"/>
      <w:szCs w:val="56"/>
      <w:lang w:eastAsia="cs-CZ"/>
    </w:rPr>
  </w:style>
  <w:style w:type="paragraph" w:styleId="Hlavikaobsahu">
    <w:name w:val="TOC Heading"/>
    <w:basedOn w:val="Nadpis1"/>
    <w:next w:val="Normlny"/>
    <w:uiPriority w:val="39"/>
    <w:unhideWhenUsed/>
    <w:qFormat/>
    <w:rsid w:val="001D29FB"/>
    <w:pPr>
      <w:keepLines/>
      <w:numPr>
        <w:numId w:val="0"/>
      </w:numPr>
      <w:spacing w:after="0" w:line="276" w:lineRule="auto"/>
      <w:jc w:val="left"/>
      <w:outlineLvl w:val="9"/>
    </w:pPr>
    <w:rPr>
      <w:rFonts w:asciiTheme="majorHAnsi" w:eastAsiaTheme="majorEastAsia" w:hAnsiTheme="majorHAnsi" w:cstheme="majorBidi"/>
      <w:caps w:val="0"/>
      <w:color w:val="365F91" w:themeColor="accent1" w:themeShade="BF"/>
      <w:kern w:val="0"/>
      <w:lang w:eastAsia="sk-SK"/>
    </w:rPr>
  </w:style>
  <w:style w:type="paragraph" w:styleId="Obsah2">
    <w:name w:val="toc 2"/>
    <w:basedOn w:val="Normlny"/>
    <w:next w:val="Normlny"/>
    <w:autoRedefine/>
    <w:uiPriority w:val="39"/>
    <w:unhideWhenUsed/>
    <w:rsid w:val="001D29FB"/>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1D29FB"/>
    <w:pPr>
      <w:ind w:left="480"/>
      <w:jc w:val="left"/>
    </w:pPr>
    <w:rPr>
      <w:rFonts w:asciiTheme="minorHAnsi" w:hAnsiTheme="minorHAnsi"/>
      <w:i/>
      <w:iCs/>
      <w:szCs w:val="22"/>
    </w:rPr>
  </w:style>
  <w:style w:type="paragraph" w:customStyle="1" w:styleId="Zmluva-Clanok">
    <w:name w:val="Zmluva - Clanok"/>
    <w:basedOn w:val="Normlny"/>
    <w:autoRedefine/>
    <w:rsid w:val="00FA024D"/>
    <w:pPr>
      <w:keepNext/>
      <w:keepLines/>
      <w:tabs>
        <w:tab w:val="left" w:pos="284"/>
      </w:tabs>
      <w:spacing w:after="240" w:line="240" w:lineRule="auto"/>
      <w:jc w:val="center"/>
    </w:pPr>
    <w:rPr>
      <w:rFonts w:ascii="Times New Roman" w:eastAsiaTheme="minorHAnsi" w:hAnsi="Times New Roman"/>
      <w:sz w:val="24"/>
      <w:lang w:eastAsia="en-US"/>
    </w:rPr>
  </w:style>
  <w:style w:type="paragraph" w:styleId="Bezriadkovania">
    <w:name w:val="No Spacing"/>
    <w:uiPriority w:val="1"/>
    <w:qFormat/>
    <w:rsid w:val="00A57E7D"/>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59"/>
    <w:rsid w:val="00CD05D3"/>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986388"/>
    <w:rPr>
      <w:sz w:val="18"/>
      <w:szCs w:val="18"/>
    </w:rPr>
  </w:style>
  <w:style w:type="paragraph" w:styleId="Textkomentra">
    <w:name w:val="annotation text"/>
    <w:basedOn w:val="Normlny"/>
    <w:link w:val="TextkomentraChar"/>
    <w:uiPriority w:val="99"/>
    <w:unhideWhenUsed/>
    <w:rsid w:val="00986388"/>
    <w:pPr>
      <w:spacing w:line="240" w:lineRule="auto"/>
    </w:pPr>
  </w:style>
  <w:style w:type="character" w:customStyle="1" w:styleId="TextkomentraChar">
    <w:name w:val="Text komentára Char"/>
    <w:basedOn w:val="Predvolenpsmoodseku"/>
    <w:link w:val="Textkomentra"/>
    <w:uiPriority w:val="99"/>
    <w:rsid w:val="00986388"/>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986388"/>
    <w:rPr>
      <w:b/>
      <w:bCs/>
      <w:sz w:val="20"/>
      <w:szCs w:val="20"/>
    </w:rPr>
  </w:style>
  <w:style w:type="character" w:customStyle="1" w:styleId="PredmetkomentraChar">
    <w:name w:val="Predmet komentára Char"/>
    <w:basedOn w:val="TextkomentraChar"/>
    <w:link w:val="Predmetkomentra"/>
    <w:uiPriority w:val="99"/>
    <w:semiHidden/>
    <w:rsid w:val="00986388"/>
    <w:rPr>
      <w:rFonts w:ascii="Times New Roman" w:eastAsia="Times New Roman" w:hAnsi="Times New Roman" w:cs="Times New Roman"/>
      <w:b/>
      <w:bCs/>
      <w:sz w:val="20"/>
      <w:szCs w:val="20"/>
      <w:lang w:eastAsia="cs-CZ"/>
    </w:rPr>
  </w:style>
  <w:style w:type="paragraph" w:customStyle="1" w:styleId="DocSubName">
    <w:name w:val="DocSubName"/>
    <w:basedOn w:val="Podtitul"/>
    <w:rsid w:val="00D6054E"/>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rPr>
  </w:style>
  <w:style w:type="paragraph" w:customStyle="1" w:styleId="Zmluva-Title">
    <w:name w:val="Zmluva - Title"/>
    <w:basedOn w:val="Nzov"/>
    <w:next w:val="Zmluva-Clanok"/>
    <w:autoRedefine/>
    <w:rsid w:val="00645ACC"/>
    <w:pPr>
      <w:contextualSpacing w:val="0"/>
      <w:jc w:val="center"/>
    </w:pPr>
    <w:rPr>
      <w:rFonts w:ascii="Times New Roman" w:eastAsia="Times New Roman" w:hAnsi="Times New Roman" w:cs="Times New Roman"/>
      <w:b/>
      <w:spacing w:val="0"/>
      <w:kern w:val="0"/>
      <w:sz w:val="36"/>
      <w:szCs w:val="36"/>
    </w:rPr>
  </w:style>
  <w:style w:type="paragraph" w:styleId="Podtitul">
    <w:name w:val="Subtitle"/>
    <w:basedOn w:val="Normlny"/>
    <w:next w:val="Normlny"/>
    <w:link w:val="PodtitulChar"/>
    <w:uiPriority w:val="11"/>
    <w:qFormat/>
    <w:rsid w:val="00D6054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D6054E"/>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rsid w:val="00C25FD1"/>
    <w:pPr>
      <w:tabs>
        <w:tab w:val="left" w:pos="284"/>
      </w:tabs>
      <w:spacing w:before="120" w:line="240" w:lineRule="auto"/>
      <w:ind w:left="284" w:hanging="284"/>
    </w:pPr>
    <w:rPr>
      <w:rFonts w:asciiTheme="minorHAnsi" w:hAnsiTheme="minorHAnsi" w:cstheme="minorHAnsi"/>
      <w:b/>
      <w:spacing w:val="1"/>
      <w:szCs w:val="22"/>
    </w:rPr>
  </w:style>
  <w:style w:type="character" w:customStyle="1" w:styleId="Zmluva-NormalChar">
    <w:name w:val="Zmluva - Normal Char"/>
    <w:link w:val="Zmluva-Normal"/>
    <w:rsid w:val="00C25FD1"/>
    <w:rPr>
      <w:rFonts w:eastAsia="Times New Roman" w:cstheme="minorHAnsi"/>
      <w:b/>
      <w:spacing w:val="1"/>
      <w:lang w:val="sk-SK"/>
    </w:rPr>
  </w:style>
  <w:style w:type="paragraph" w:styleId="Odsekzoznamu">
    <w:name w:val="List Paragraph"/>
    <w:aliases w:val="Odsek zoznamu2,ODRAZKY PRVA UROVEN,Bullet Number,lp1,lp11,List Paragraph11,Bullet 1,Use Case List Paragraph,List Paragraph1,Bullet List,FooterText,numbered,Paragraphe de liste1,Odsek 1.,Nad,Odstavec cíl se seznamem,body 2,Lista 1,body"/>
    <w:basedOn w:val="Normlny"/>
    <w:link w:val="OdsekzoznamuChar"/>
    <w:uiPriority w:val="34"/>
    <w:qFormat/>
    <w:rsid w:val="00D6054E"/>
    <w:pPr>
      <w:spacing w:before="120" w:line="240" w:lineRule="auto"/>
      <w:ind w:left="708"/>
    </w:pPr>
    <w:rPr>
      <w:rFonts w:ascii="Arial" w:hAnsi="Arial"/>
      <w:sz w:val="20"/>
      <w:szCs w:val="20"/>
      <w:lang w:eastAsia="sk-SK"/>
    </w:rPr>
  </w:style>
  <w:style w:type="character" w:customStyle="1" w:styleId="OdsekzoznamuChar">
    <w:name w:val="Odsek zoznamu Char"/>
    <w:aliases w:val="Odsek zoznamu2 Char,ODRAZKY PRVA UROVEN Char,Bullet Number Char,lp1 Char,lp11 Char,List Paragraph11 Char,Bullet 1 Char,Use Case List Paragraph Char,List Paragraph1 Char,Bullet List Char,FooterText Char,numbered Char,Odsek 1. Char"/>
    <w:link w:val="Odsekzoznamu"/>
    <w:uiPriority w:val="34"/>
    <w:qFormat/>
    <w:locked/>
    <w:rsid w:val="00D6054E"/>
    <w:rPr>
      <w:rFonts w:ascii="Arial" w:eastAsia="Times New Roman" w:hAnsi="Arial" w:cs="Times New Roman"/>
      <w:sz w:val="20"/>
      <w:szCs w:val="20"/>
      <w:lang w:val="sk-SK" w:eastAsia="sk-SK"/>
    </w:rPr>
  </w:style>
  <w:style w:type="paragraph" w:styleId="Zoznamsodrkami">
    <w:name w:val="List Bullet"/>
    <w:basedOn w:val="Normlny"/>
    <w:rsid w:val="00F7235E"/>
    <w:pPr>
      <w:keepLines/>
      <w:numPr>
        <w:numId w:val="2"/>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qFormat/>
    <w:rsid w:val="00F7235E"/>
    <w:pPr>
      <w:tabs>
        <w:tab w:val="left" w:pos="1134"/>
      </w:tabs>
      <w:ind w:hanging="360"/>
    </w:pPr>
  </w:style>
  <w:style w:type="paragraph" w:customStyle="1" w:styleId="Zmluva-Normal-Indent1">
    <w:name w:val="Zmluva - Normal - Indent 1"/>
    <w:basedOn w:val="Normlny"/>
    <w:autoRedefine/>
    <w:rsid w:val="00F726D1"/>
    <w:pPr>
      <w:tabs>
        <w:tab w:val="left" w:pos="1276"/>
      </w:tabs>
      <w:spacing w:before="40" w:line="240" w:lineRule="auto"/>
      <w:ind w:left="1784"/>
    </w:pPr>
    <w:rPr>
      <w:rFonts w:ascii="Tahoma" w:hAnsi="Tahoma" w:cs="Tahoma"/>
      <w:sz w:val="20"/>
      <w:szCs w:val="20"/>
      <w:lang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paragraph" w:customStyle="1" w:styleId="Dosaenvzdln">
    <w:name w:val="Dosažené vzdělání"/>
    <w:basedOn w:val="Normlny"/>
    <w:uiPriority w:val="99"/>
    <w:rsid w:val="00BC483A"/>
    <w:pPr>
      <w:numPr>
        <w:numId w:val="3"/>
      </w:numPr>
      <w:spacing w:line="240" w:lineRule="auto"/>
      <w:jc w:val="left"/>
    </w:pPr>
    <w:rPr>
      <w:rFonts w:ascii="Arial Narrow" w:hAnsi="Arial Narrow"/>
      <w:lang w:eastAsia="sk-SK"/>
    </w:rPr>
  </w:style>
  <w:style w:type="paragraph" w:customStyle="1" w:styleId="Zmluva-Paragraf">
    <w:name w:val="Zmluva - Paragraf"/>
    <w:basedOn w:val="Normlny"/>
    <w:link w:val="Zmluva-ParagrafChar"/>
    <w:qFormat/>
    <w:rsid w:val="00BC483A"/>
    <w:pPr>
      <w:numPr>
        <w:numId w:val="4"/>
      </w:numPr>
      <w:spacing w:after="200" w:line="252" w:lineRule="exact"/>
    </w:pPr>
    <w:rPr>
      <w:rFonts w:ascii="Arial Narrow" w:hAnsi="Arial Narrow" w:cs="Arial Narrow"/>
      <w:szCs w:val="22"/>
      <w:lang w:eastAsia="sk-SK"/>
    </w:rPr>
  </w:style>
  <w:style w:type="character" w:customStyle="1" w:styleId="Zmluva-ParagrafChar">
    <w:name w:val="Zmluva - Paragraf Char"/>
    <w:basedOn w:val="Predvolenpsmoodseku"/>
    <w:link w:val="Zmluva-Paragraf"/>
    <w:rsid w:val="00BC483A"/>
    <w:rPr>
      <w:rFonts w:ascii="Arial Narrow" w:eastAsia="Times New Roman" w:hAnsi="Arial Narrow" w:cs="Arial Narrow"/>
      <w:lang w:val="sk-SK" w:eastAsia="sk-SK"/>
    </w:rPr>
  </w:style>
  <w:style w:type="paragraph" w:customStyle="1" w:styleId="MLNadpislnku">
    <w:name w:val="ML Nadpis článku"/>
    <w:basedOn w:val="Normlny"/>
    <w:qFormat/>
    <w:rsid w:val="00AB69C0"/>
    <w:pPr>
      <w:keepNext/>
      <w:numPr>
        <w:numId w:val="5"/>
      </w:numPr>
      <w:spacing w:before="480" w:line="280" w:lineRule="exact"/>
      <w:jc w:val="left"/>
      <w:outlineLvl w:val="0"/>
    </w:pPr>
    <w:rPr>
      <w:rFonts w:asciiTheme="minorHAnsi" w:eastAsiaTheme="minorHAnsi" w:hAnsiTheme="minorHAnsi" w:cstheme="minorHAnsi"/>
      <w:b/>
      <w:szCs w:val="22"/>
      <w:lang w:eastAsia="en-US"/>
    </w:rPr>
  </w:style>
  <w:style w:type="paragraph" w:customStyle="1" w:styleId="MLOdsek">
    <w:name w:val="ML Odsek"/>
    <w:basedOn w:val="Normlny"/>
    <w:qFormat/>
    <w:rsid w:val="00A87C65"/>
    <w:pPr>
      <w:numPr>
        <w:ilvl w:val="1"/>
        <w:numId w:val="5"/>
      </w:numPr>
    </w:pPr>
    <w:rPr>
      <w:rFonts w:asciiTheme="minorHAnsi" w:hAnsiTheme="minorHAnsi" w:cstheme="minorHAnsi"/>
      <w:szCs w:val="22"/>
    </w:rPr>
  </w:style>
  <w:style w:type="paragraph" w:styleId="Zkladntext">
    <w:name w:val="Body Text"/>
    <w:basedOn w:val="Normlny"/>
    <w:link w:val="ZkladntextChar"/>
    <w:rsid w:val="004F56E8"/>
    <w:pPr>
      <w:spacing w:after="0" w:line="240" w:lineRule="auto"/>
    </w:pPr>
    <w:rPr>
      <w:rFonts w:ascii="Times New Roman" w:hAnsi="Times New Roman"/>
      <w:noProof/>
      <w:sz w:val="20"/>
      <w:lang w:eastAsia="sk-SK"/>
    </w:rPr>
  </w:style>
  <w:style w:type="character" w:customStyle="1" w:styleId="ZkladntextChar">
    <w:name w:val="Základný text Char"/>
    <w:basedOn w:val="Predvolenpsmoodseku"/>
    <w:link w:val="Zkladntext"/>
    <w:rsid w:val="004F56E8"/>
    <w:rPr>
      <w:rFonts w:ascii="Times New Roman" w:eastAsia="Times New Roman" w:hAnsi="Times New Roman" w:cs="Times New Roman"/>
      <w:noProof/>
      <w:sz w:val="20"/>
      <w:szCs w:val="24"/>
      <w:lang w:val="sk-SK" w:eastAsia="sk-SK"/>
    </w:rPr>
  </w:style>
  <w:style w:type="paragraph" w:styleId="Obyajntext">
    <w:name w:val="Plain Text"/>
    <w:basedOn w:val="Normlny"/>
    <w:link w:val="ObyajntextChar"/>
    <w:uiPriority w:val="99"/>
    <w:unhideWhenUsed/>
    <w:rsid w:val="004F56E8"/>
    <w:pPr>
      <w:spacing w:after="0" w:line="240" w:lineRule="auto"/>
      <w:jc w:val="left"/>
    </w:pPr>
    <w:rPr>
      <w:rFonts w:ascii="Arial Narrow" w:eastAsia="Calibri" w:hAnsi="Arial Narrow"/>
      <w:szCs w:val="22"/>
      <w:lang w:eastAsia="en-US"/>
    </w:rPr>
  </w:style>
  <w:style w:type="character" w:customStyle="1" w:styleId="ObyajntextChar">
    <w:name w:val="Obyčajný text Char"/>
    <w:basedOn w:val="Predvolenpsmoodseku"/>
    <w:link w:val="Obyajntext"/>
    <w:uiPriority w:val="99"/>
    <w:rsid w:val="004F56E8"/>
    <w:rPr>
      <w:rFonts w:ascii="Arial Narrow" w:eastAsia="Calibri" w:hAnsi="Arial Narrow" w:cs="Times New Roman"/>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unhideWhenUsed/>
    <w:rsid w:val="00F7281E"/>
    <w:pPr>
      <w:spacing w:after="0" w:line="240" w:lineRule="auto"/>
    </w:pPr>
    <w:rPr>
      <w:sz w:val="20"/>
      <w:szCs w:val="20"/>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281E"/>
    <w:rPr>
      <w:rFonts w:ascii="Calibri" w:eastAsia="Times New Roman" w:hAnsi="Calibri" w:cs="Times New Roman"/>
      <w:sz w:val="20"/>
      <w:szCs w:val="20"/>
      <w:lang w:val="sk-SK" w:eastAsia="cs-CZ"/>
    </w:rPr>
  </w:style>
  <w:style w:type="character" w:styleId="Odkaznapoznmkupodiarou">
    <w:name w:val="footnote reference"/>
    <w:basedOn w:val="Predvolenpsmoodseku"/>
    <w:uiPriority w:val="99"/>
    <w:unhideWhenUsed/>
    <w:rsid w:val="00F7281E"/>
    <w:rPr>
      <w:vertAlign w:val="superscript"/>
    </w:rPr>
  </w:style>
  <w:style w:type="character" w:customStyle="1" w:styleId="Nevyrieenzmienka1">
    <w:name w:val="Nevyriešená zmienka1"/>
    <w:basedOn w:val="Predvolenpsmoodseku"/>
    <w:uiPriority w:val="99"/>
    <w:semiHidden/>
    <w:unhideWhenUsed/>
    <w:rsid w:val="004D530F"/>
    <w:rPr>
      <w:color w:val="605E5C"/>
      <w:shd w:val="clear" w:color="auto" w:fill="E1DFDD"/>
    </w:rPr>
  </w:style>
  <w:style w:type="character" w:styleId="PouitHypertextovPrepojenie">
    <w:name w:val="FollowedHyperlink"/>
    <w:basedOn w:val="Predvolenpsmoodseku"/>
    <w:uiPriority w:val="99"/>
    <w:semiHidden/>
    <w:unhideWhenUsed/>
    <w:rsid w:val="00E628EC"/>
    <w:rPr>
      <w:color w:val="800080" w:themeColor="followedHyperlink"/>
      <w:u w:val="single"/>
    </w:rPr>
  </w:style>
  <w:style w:type="character" w:customStyle="1" w:styleId="apple-converted-space">
    <w:name w:val="apple-converted-space"/>
    <w:basedOn w:val="Predvolenpsmoodseku"/>
    <w:rsid w:val="00407127"/>
  </w:style>
  <w:style w:type="paragraph" w:customStyle="1" w:styleId="doc-ti">
    <w:name w:val="doc-ti"/>
    <w:basedOn w:val="Normlny"/>
    <w:rsid w:val="0052555E"/>
    <w:pPr>
      <w:spacing w:before="100" w:beforeAutospacing="1" w:after="100" w:afterAutospacing="1" w:line="240" w:lineRule="auto"/>
      <w:jc w:val="left"/>
    </w:pPr>
    <w:rPr>
      <w:rFonts w:ascii="Times New Roman" w:hAnsi="Times New Roman"/>
      <w:sz w:val="24"/>
      <w:lang w:val="en-US" w:eastAsia="en-US"/>
    </w:rPr>
  </w:style>
  <w:style w:type="paragraph" w:customStyle="1" w:styleId="numbering">
    <w:name w:val="numbering"/>
    <w:basedOn w:val="Normlny"/>
    <w:link w:val="numberingChar"/>
    <w:qFormat/>
    <w:rsid w:val="00C03F93"/>
    <w:pPr>
      <w:spacing w:after="40" w:line="259" w:lineRule="auto"/>
      <w:jc w:val="left"/>
    </w:pPr>
    <w:rPr>
      <w:rFonts w:eastAsia="Calibri"/>
      <w:szCs w:val="22"/>
      <w:lang w:eastAsia="en-US"/>
    </w:rPr>
  </w:style>
  <w:style w:type="character" w:customStyle="1" w:styleId="numberingChar">
    <w:name w:val="numbering Char"/>
    <w:link w:val="numbering"/>
    <w:rsid w:val="00C03F93"/>
    <w:rPr>
      <w:rFonts w:ascii="Calibri" w:eastAsia="Calibri" w:hAnsi="Calibri" w:cs="Times New Roman"/>
      <w:lang w:val="sk-SK"/>
    </w:rPr>
  </w:style>
  <w:style w:type="character" w:customStyle="1" w:styleId="Nevyrieenzmienka2">
    <w:name w:val="Nevyriešená zmienka2"/>
    <w:basedOn w:val="Predvolenpsmoodseku"/>
    <w:uiPriority w:val="99"/>
    <w:semiHidden/>
    <w:unhideWhenUsed/>
    <w:rsid w:val="002B6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4261">
      <w:bodyDiv w:val="1"/>
      <w:marLeft w:val="0"/>
      <w:marRight w:val="0"/>
      <w:marTop w:val="0"/>
      <w:marBottom w:val="0"/>
      <w:divBdr>
        <w:top w:val="none" w:sz="0" w:space="0" w:color="auto"/>
        <w:left w:val="none" w:sz="0" w:space="0" w:color="auto"/>
        <w:bottom w:val="none" w:sz="0" w:space="0" w:color="auto"/>
        <w:right w:val="none" w:sz="0" w:space="0" w:color="auto"/>
      </w:divBdr>
    </w:div>
    <w:div w:id="305555446">
      <w:bodyDiv w:val="1"/>
      <w:marLeft w:val="0"/>
      <w:marRight w:val="0"/>
      <w:marTop w:val="0"/>
      <w:marBottom w:val="0"/>
      <w:divBdr>
        <w:top w:val="none" w:sz="0" w:space="0" w:color="auto"/>
        <w:left w:val="none" w:sz="0" w:space="0" w:color="auto"/>
        <w:bottom w:val="none" w:sz="0" w:space="0" w:color="auto"/>
        <w:right w:val="none" w:sz="0" w:space="0" w:color="auto"/>
      </w:divBdr>
    </w:div>
    <w:div w:id="576479464">
      <w:bodyDiv w:val="1"/>
      <w:marLeft w:val="0"/>
      <w:marRight w:val="0"/>
      <w:marTop w:val="0"/>
      <w:marBottom w:val="0"/>
      <w:divBdr>
        <w:top w:val="none" w:sz="0" w:space="0" w:color="auto"/>
        <w:left w:val="none" w:sz="0" w:space="0" w:color="auto"/>
        <w:bottom w:val="none" w:sz="0" w:space="0" w:color="auto"/>
        <w:right w:val="none" w:sz="0" w:space="0" w:color="auto"/>
      </w:divBdr>
    </w:div>
    <w:div w:id="640429592">
      <w:bodyDiv w:val="1"/>
      <w:marLeft w:val="0"/>
      <w:marRight w:val="0"/>
      <w:marTop w:val="0"/>
      <w:marBottom w:val="0"/>
      <w:divBdr>
        <w:top w:val="none" w:sz="0" w:space="0" w:color="auto"/>
        <w:left w:val="none" w:sz="0" w:space="0" w:color="auto"/>
        <w:bottom w:val="none" w:sz="0" w:space="0" w:color="auto"/>
        <w:right w:val="none" w:sz="0" w:space="0" w:color="auto"/>
      </w:divBdr>
    </w:div>
    <w:div w:id="697464726">
      <w:bodyDiv w:val="1"/>
      <w:marLeft w:val="0"/>
      <w:marRight w:val="0"/>
      <w:marTop w:val="0"/>
      <w:marBottom w:val="0"/>
      <w:divBdr>
        <w:top w:val="none" w:sz="0" w:space="0" w:color="auto"/>
        <w:left w:val="none" w:sz="0" w:space="0" w:color="auto"/>
        <w:bottom w:val="none" w:sz="0" w:space="0" w:color="auto"/>
        <w:right w:val="none" w:sz="0" w:space="0" w:color="auto"/>
      </w:divBdr>
    </w:div>
    <w:div w:id="708720188">
      <w:bodyDiv w:val="1"/>
      <w:marLeft w:val="0"/>
      <w:marRight w:val="0"/>
      <w:marTop w:val="0"/>
      <w:marBottom w:val="0"/>
      <w:divBdr>
        <w:top w:val="none" w:sz="0" w:space="0" w:color="auto"/>
        <w:left w:val="none" w:sz="0" w:space="0" w:color="auto"/>
        <w:bottom w:val="none" w:sz="0" w:space="0" w:color="auto"/>
        <w:right w:val="none" w:sz="0" w:space="0" w:color="auto"/>
      </w:divBdr>
      <w:divsChild>
        <w:div w:id="959729304">
          <w:marLeft w:val="255"/>
          <w:marRight w:val="0"/>
          <w:marTop w:val="0"/>
          <w:marBottom w:val="0"/>
          <w:divBdr>
            <w:top w:val="none" w:sz="0" w:space="0" w:color="auto"/>
            <w:left w:val="none" w:sz="0" w:space="0" w:color="auto"/>
            <w:bottom w:val="none" w:sz="0" w:space="0" w:color="auto"/>
            <w:right w:val="none" w:sz="0" w:space="0" w:color="auto"/>
          </w:divBdr>
          <w:divsChild>
            <w:div w:id="317000085">
              <w:marLeft w:val="255"/>
              <w:marRight w:val="0"/>
              <w:marTop w:val="75"/>
              <w:marBottom w:val="0"/>
              <w:divBdr>
                <w:top w:val="none" w:sz="0" w:space="0" w:color="auto"/>
                <w:left w:val="none" w:sz="0" w:space="0" w:color="auto"/>
                <w:bottom w:val="none" w:sz="0" w:space="0" w:color="auto"/>
                <w:right w:val="none" w:sz="0" w:space="0" w:color="auto"/>
              </w:divBdr>
              <w:divsChild>
                <w:div w:id="1762946146">
                  <w:marLeft w:val="0"/>
                  <w:marRight w:val="225"/>
                  <w:marTop w:val="0"/>
                  <w:marBottom w:val="0"/>
                  <w:divBdr>
                    <w:top w:val="none" w:sz="0" w:space="0" w:color="auto"/>
                    <w:left w:val="none" w:sz="0" w:space="0" w:color="auto"/>
                    <w:bottom w:val="none" w:sz="0" w:space="0" w:color="auto"/>
                    <w:right w:val="none" w:sz="0" w:space="0" w:color="auto"/>
                  </w:divBdr>
                </w:div>
              </w:divsChild>
            </w:div>
            <w:div w:id="1554807653">
              <w:marLeft w:val="255"/>
              <w:marRight w:val="0"/>
              <w:marTop w:val="75"/>
              <w:marBottom w:val="0"/>
              <w:divBdr>
                <w:top w:val="none" w:sz="0" w:space="0" w:color="auto"/>
                <w:left w:val="none" w:sz="0" w:space="0" w:color="auto"/>
                <w:bottom w:val="none" w:sz="0" w:space="0" w:color="auto"/>
                <w:right w:val="none" w:sz="0" w:space="0" w:color="auto"/>
              </w:divBdr>
              <w:divsChild>
                <w:div w:id="456140882">
                  <w:marLeft w:val="0"/>
                  <w:marRight w:val="225"/>
                  <w:marTop w:val="0"/>
                  <w:marBottom w:val="0"/>
                  <w:divBdr>
                    <w:top w:val="none" w:sz="0" w:space="0" w:color="auto"/>
                    <w:left w:val="none" w:sz="0" w:space="0" w:color="auto"/>
                    <w:bottom w:val="none" w:sz="0" w:space="0" w:color="auto"/>
                    <w:right w:val="none" w:sz="0" w:space="0" w:color="auto"/>
                  </w:divBdr>
                </w:div>
              </w:divsChild>
            </w:div>
            <w:div w:id="165092918">
              <w:marLeft w:val="255"/>
              <w:marRight w:val="0"/>
              <w:marTop w:val="75"/>
              <w:marBottom w:val="0"/>
              <w:divBdr>
                <w:top w:val="none" w:sz="0" w:space="0" w:color="auto"/>
                <w:left w:val="none" w:sz="0" w:space="0" w:color="auto"/>
                <w:bottom w:val="none" w:sz="0" w:space="0" w:color="auto"/>
                <w:right w:val="none" w:sz="0" w:space="0" w:color="auto"/>
              </w:divBdr>
              <w:divsChild>
                <w:div w:id="204101128">
                  <w:marLeft w:val="0"/>
                  <w:marRight w:val="225"/>
                  <w:marTop w:val="0"/>
                  <w:marBottom w:val="0"/>
                  <w:divBdr>
                    <w:top w:val="none" w:sz="0" w:space="0" w:color="auto"/>
                    <w:left w:val="none" w:sz="0" w:space="0" w:color="auto"/>
                    <w:bottom w:val="none" w:sz="0" w:space="0" w:color="auto"/>
                    <w:right w:val="none" w:sz="0" w:space="0" w:color="auto"/>
                  </w:divBdr>
                </w:div>
              </w:divsChild>
            </w:div>
            <w:div w:id="386882788">
              <w:marLeft w:val="255"/>
              <w:marRight w:val="0"/>
              <w:marTop w:val="75"/>
              <w:marBottom w:val="0"/>
              <w:divBdr>
                <w:top w:val="none" w:sz="0" w:space="0" w:color="auto"/>
                <w:left w:val="none" w:sz="0" w:space="0" w:color="auto"/>
                <w:bottom w:val="none" w:sz="0" w:space="0" w:color="auto"/>
                <w:right w:val="none" w:sz="0" w:space="0" w:color="auto"/>
              </w:divBdr>
              <w:divsChild>
                <w:div w:id="6307310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5813427">
          <w:marLeft w:val="255"/>
          <w:marRight w:val="0"/>
          <w:marTop w:val="0"/>
          <w:marBottom w:val="0"/>
          <w:divBdr>
            <w:top w:val="none" w:sz="0" w:space="0" w:color="auto"/>
            <w:left w:val="none" w:sz="0" w:space="0" w:color="auto"/>
            <w:bottom w:val="none" w:sz="0" w:space="0" w:color="auto"/>
            <w:right w:val="none" w:sz="0" w:space="0" w:color="auto"/>
          </w:divBdr>
          <w:divsChild>
            <w:div w:id="735586145">
              <w:marLeft w:val="255"/>
              <w:marRight w:val="0"/>
              <w:marTop w:val="75"/>
              <w:marBottom w:val="0"/>
              <w:divBdr>
                <w:top w:val="none" w:sz="0" w:space="0" w:color="auto"/>
                <w:left w:val="none" w:sz="0" w:space="0" w:color="auto"/>
                <w:bottom w:val="none" w:sz="0" w:space="0" w:color="auto"/>
                <w:right w:val="none" w:sz="0" w:space="0" w:color="auto"/>
              </w:divBdr>
              <w:divsChild>
                <w:div w:id="733433959">
                  <w:marLeft w:val="0"/>
                  <w:marRight w:val="225"/>
                  <w:marTop w:val="0"/>
                  <w:marBottom w:val="0"/>
                  <w:divBdr>
                    <w:top w:val="none" w:sz="0" w:space="0" w:color="auto"/>
                    <w:left w:val="none" w:sz="0" w:space="0" w:color="auto"/>
                    <w:bottom w:val="none" w:sz="0" w:space="0" w:color="auto"/>
                    <w:right w:val="none" w:sz="0" w:space="0" w:color="auto"/>
                  </w:divBdr>
                </w:div>
              </w:divsChild>
            </w:div>
            <w:div w:id="120198730">
              <w:marLeft w:val="255"/>
              <w:marRight w:val="0"/>
              <w:marTop w:val="75"/>
              <w:marBottom w:val="0"/>
              <w:divBdr>
                <w:top w:val="none" w:sz="0" w:space="0" w:color="auto"/>
                <w:left w:val="none" w:sz="0" w:space="0" w:color="auto"/>
                <w:bottom w:val="none" w:sz="0" w:space="0" w:color="auto"/>
                <w:right w:val="none" w:sz="0" w:space="0" w:color="auto"/>
              </w:divBdr>
              <w:divsChild>
                <w:div w:id="1228615443">
                  <w:marLeft w:val="0"/>
                  <w:marRight w:val="225"/>
                  <w:marTop w:val="0"/>
                  <w:marBottom w:val="0"/>
                  <w:divBdr>
                    <w:top w:val="none" w:sz="0" w:space="0" w:color="auto"/>
                    <w:left w:val="none" w:sz="0" w:space="0" w:color="auto"/>
                    <w:bottom w:val="none" w:sz="0" w:space="0" w:color="auto"/>
                    <w:right w:val="none" w:sz="0" w:space="0" w:color="auto"/>
                  </w:divBdr>
                </w:div>
              </w:divsChild>
            </w:div>
            <w:div w:id="471560663">
              <w:marLeft w:val="255"/>
              <w:marRight w:val="0"/>
              <w:marTop w:val="75"/>
              <w:marBottom w:val="0"/>
              <w:divBdr>
                <w:top w:val="none" w:sz="0" w:space="0" w:color="auto"/>
                <w:left w:val="none" w:sz="0" w:space="0" w:color="auto"/>
                <w:bottom w:val="none" w:sz="0" w:space="0" w:color="auto"/>
                <w:right w:val="none" w:sz="0" w:space="0" w:color="auto"/>
              </w:divBdr>
              <w:divsChild>
                <w:div w:id="3989831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739209487">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39486946">
      <w:bodyDiv w:val="1"/>
      <w:marLeft w:val="0"/>
      <w:marRight w:val="0"/>
      <w:marTop w:val="0"/>
      <w:marBottom w:val="0"/>
      <w:divBdr>
        <w:top w:val="none" w:sz="0" w:space="0" w:color="auto"/>
        <w:left w:val="none" w:sz="0" w:space="0" w:color="auto"/>
        <w:bottom w:val="none" w:sz="0" w:space="0" w:color="auto"/>
        <w:right w:val="none" w:sz="0" w:space="0" w:color="auto"/>
      </w:divBdr>
    </w:div>
    <w:div w:id="950087032">
      <w:bodyDiv w:val="1"/>
      <w:marLeft w:val="0"/>
      <w:marRight w:val="0"/>
      <w:marTop w:val="0"/>
      <w:marBottom w:val="0"/>
      <w:divBdr>
        <w:top w:val="none" w:sz="0" w:space="0" w:color="auto"/>
        <w:left w:val="none" w:sz="0" w:space="0" w:color="auto"/>
        <w:bottom w:val="none" w:sz="0" w:space="0" w:color="auto"/>
        <w:right w:val="none" w:sz="0" w:space="0" w:color="auto"/>
      </w:divBdr>
    </w:div>
    <w:div w:id="1071389501">
      <w:bodyDiv w:val="1"/>
      <w:marLeft w:val="0"/>
      <w:marRight w:val="0"/>
      <w:marTop w:val="0"/>
      <w:marBottom w:val="0"/>
      <w:divBdr>
        <w:top w:val="none" w:sz="0" w:space="0" w:color="auto"/>
        <w:left w:val="none" w:sz="0" w:space="0" w:color="auto"/>
        <w:bottom w:val="none" w:sz="0" w:space="0" w:color="auto"/>
        <w:right w:val="none" w:sz="0" w:space="0" w:color="auto"/>
      </w:divBdr>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48156452">
      <w:bodyDiv w:val="1"/>
      <w:marLeft w:val="0"/>
      <w:marRight w:val="0"/>
      <w:marTop w:val="0"/>
      <w:marBottom w:val="0"/>
      <w:divBdr>
        <w:top w:val="none" w:sz="0" w:space="0" w:color="auto"/>
        <w:left w:val="none" w:sz="0" w:space="0" w:color="auto"/>
        <w:bottom w:val="none" w:sz="0" w:space="0" w:color="auto"/>
        <w:right w:val="none" w:sz="0" w:space="0" w:color="auto"/>
      </w:divBdr>
    </w:div>
    <w:div w:id="1292856723">
      <w:bodyDiv w:val="1"/>
      <w:marLeft w:val="0"/>
      <w:marRight w:val="0"/>
      <w:marTop w:val="0"/>
      <w:marBottom w:val="0"/>
      <w:divBdr>
        <w:top w:val="none" w:sz="0" w:space="0" w:color="auto"/>
        <w:left w:val="none" w:sz="0" w:space="0" w:color="auto"/>
        <w:bottom w:val="none" w:sz="0" w:space="0" w:color="auto"/>
        <w:right w:val="none" w:sz="0" w:space="0" w:color="auto"/>
      </w:divBdr>
    </w:div>
    <w:div w:id="1381974741">
      <w:bodyDiv w:val="1"/>
      <w:marLeft w:val="0"/>
      <w:marRight w:val="0"/>
      <w:marTop w:val="0"/>
      <w:marBottom w:val="0"/>
      <w:divBdr>
        <w:top w:val="none" w:sz="0" w:space="0" w:color="auto"/>
        <w:left w:val="none" w:sz="0" w:space="0" w:color="auto"/>
        <w:bottom w:val="none" w:sz="0" w:space="0" w:color="auto"/>
        <w:right w:val="none" w:sz="0" w:space="0" w:color="auto"/>
      </w:divBdr>
    </w:div>
    <w:div w:id="1388069762">
      <w:bodyDiv w:val="1"/>
      <w:marLeft w:val="0"/>
      <w:marRight w:val="0"/>
      <w:marTop w:val="0"/>
      <w:marBottom w:val="0"/>
      <w:divBdr>
        <w:top w:val="none" w:sz="0" w:space="0" w:color="auto"/>
        <w:left w:val="none" w:sz="0" w:space="0" w:color="auto"/>
        <w:bottom w:val="none" w:sz="0" w:space="0" w:color="auto"/>
        <w:right w:val="none" w:sz="0" w:space="0" w:color="auto"/>
      </w:divBdr>
      <w:divsChild>
        <w:div w:id="1338996082">
          <w:marLeft w:val="0"/>
          <w:marRight w:val="0"/>
          <w:marTop w:val="0"/>
          <w:marBottom w:val="0"/>
          <w:divBdr>
            <w:top w:val="none" w:sz="0" w:space="0" w:color="auto"/>
            <w:left w:val="none" w:sz="0" w:space="0" w:color="auto"/>
            <w:bottom w:val="none" w:sz="0" w:space="0" w:color="auto"/>
            <w:right w:val="none" w:sz="0" w:space="0" w:color="auto"/>
          </w:divBdr>
        </w:div>
      </w:divsChild>
    </w:div>
    <w:div w:id="1424687343">
      <w:bodyDiv w:val="1"/>
      <w:marLeft w:val="0"/>
      <w:marRight w:val="0"/>
      <w:marTop w:val="0"/>
      <w:marBottom w:val="0"/>
      <w:divBdr>
        <w:top w:val="none" w:sz="0" w:space="0" w:color="auto"/>
        <w:left w:val="none" w:sz="0" w:space="0" w:color="auto"/>
        <w:bottom w:val="none" w:sz="0" w:space="0" w:color="auto"/>
        <w:right w:val="none" w:sz="0" w:space="0" w:color="auto"/>
      </w:divBdr>
    </w:div>
    <w:div w:id="1465999142">
      <w:bodyDiv w:val="1"/>
      <w:marLeft w:val="0"/>
      <w:marRight w:val="0"/>
      <w:marTop w:val="0"/>
      <w:marBottom w:val="0"/>
      <w:divBdr>
        <w:top w:val="none" w:sz="0" w:space="0" w:color="auto"/>
        <w:left w:val="none" w:sz="0" w:space="0" w:color="auto"/>
        <w:bottom w:val="none" w:sz="0" w:space="0" w:color="auto"/>
        <w:right w:val="none" w:sz="0" w:space="0" w:color="auto"/>
      </w:divBdr>
    </w:div>
    <w:div w:id="1523975317">
      <w:bodyDiv w:val="1"/>
      <w:marLeft w:val="0"/>
      <w:marRight w:val="0"/>
      <w:marTop w:val="0"/>
      <w:marBottom w:val="0"/>
      <w:divBdr>
        <w:top w:val="none" w:sz="0" w:space="0" w:color="auto"/>
        <w:left w:val="none" w:sz="0" w:space="0" w:color="auto"/>
        <w:bottom w:val="none" w:sz="0" w:space="0" w:color="auto"/>
        <w:right w:val="none" w:sz="0" w:space="0" w:color="auto"/>
      </w:divBdr>
    </w:div>
    <w:div w:id="1547765238">
      <w:bodyDiv w:val="1"/>
      <w:marLeft w:val="0"/>
      <w:marRight w:val="0"/>
      <w:marTop w:val="0"/>
      <w:marBottom w:val="0"/>
      <w:divBdr>
        <w:top w:val="none" w:sz="0" w:space="0" w:color="auto"/>
        <w:left w:val="none" w:sz="0" w:space="0" w:color="auto"/>
        <w:bottom w:val="none" w:sz="0" w:space="0" w:color="auto"/>
        <w:right w:val="none" w:sz="0" w:space="0" w:color="auto"/>
      </w:divBdr>
      <w:divsChild>
        <w:div w:id="919606048">
          <w:marLeft w:val="255"/>
          <w:marRight w:val="0"/>
          <w:marTop w:val="0"/>
          <w:marBottom w:val="0"/>
          <w:divBdr>
            <w:top w:val="none" w:sz="0" w:space="0" w:color="auto"/>
            <w:left w:val="none" w:sz="0" w:space="0" w:color="auto"/>
            <w:bottom w:val="none" w:sz="0" w:space="0" w:color="auto"/>
            <w:right w:val="none" w:sz="0" w:space="0" w:color="auto"/>
          </w:divBdr>
        </w:div>
        <w:div w:id="1233151617">
          <w:marLeft w:val="255"/>
          <w:marRight w:val="0"/>
          <w:marTop w:val="0"/>
          <w:marBottom w:val="0"/>
          <w:divBdr>
            <w:top w:val="none" w:sz="0" w:space="0" w:color="auto"/>
            <w:left w:val="none" w:sz="0" w:space="0" w:color="auto"/>
            <w:bottom w:val="none" w:sz="0" w:space="0" w:color="auto"/>
            <w:right w:val="none" w:sz="0" w:space="0" w:color="auto"/>
          </w:divBdr>
        </w:div>
        <w:div w:id="286206944">
          <w:marLeft w:val="255"/>
          <w:marRight w:val="0"/>
          <w:marTop w:val="0"/>
          <w:marBottom w:val="0"/>
          <w:divBdr>
            <w:top w:val="none" w:sz="0" w:space="0" w:color="auto"/>
            <w:left w:val="none" w:sz="0" w:space="0" w:color="auto"/>
            <w:bottom w:val="none" w:sz="0" w:space="0" w:color="auto"/>
            <w:right w:val="none" w:sz="0" w:space="0" w:color="auto"/>
          </w:divBdr>
        </w:div>
        <w:div w:id="942568685">
          <w:marLeft w:val="255"/>
          <w:marRight w:val="0"/>
          <w:marTop w:val="0"/>
          <w:marBottom w:val="0"/>
          <w:divBdr>
            <w:top w:val="none" w:sz="0" w:space="0" w:color="auto"/>
            <w:left w:val="none" w:sz="0" w:space="0" w:color="auto"/>
            <w:bottom w:val="none" w:sz="0" w:space="0" w:color="auto"/>
            <w:right w:val="none" w:sz="0" w:space="0" w:color="auto"/>
          </w:divBdr>
        </w:div>
      </w:divsChild>
    </w:div>
    <w:div w:id="1621104538">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04743008">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25444640">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868103846">
      <w:bodyDiv w:val="1"/>
      <w:marLeft w:val="0"/>
      <w:marRight w:val="0"/>
      <w:marTop w:val="0"/>
      <w:marBottom w:val="0"/>
      <w:divBdr>
        <w:top w:val="none" w:sz="0" w:space="0" w:color="auto"/>
        <w:left w:val="none" w:sz="0" w:space="0" w:color="auto"/>
        <w:bottom w:val="none" w:sz="0" w:space="0" w:color="auto"/>
        <w:right w:val="none" w:sz="0" w:space="0" w:color="auto"/>
      </w:divBdr>
    </w:div>
    <w:div w:id="2130126864">
      <w:bodyDiv w:val="1"/>
      <w:marLeft w:val="0"/>
      <w:marRight w:val="0"/>
      <w:marTop w:val="0"/>
      <w:marBottom w:val="0"/>
      <w:divBdr>
        <w:top w:val="none" w:sz="0" w:space="0" w:color="auto"/>
        <w:left w:val="none" w:sz="0" w:space="0" w:color="auto"/>
        <w:bottom w:val="none" w:sz="0" w:space="0" w:color="auto"/>
        <w:right w:val="none" w:sz="0" w:space="0" w:color="auto"/>
      </w:divBdr>
    </w:div>
    <w:div w:id="213662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irt.gov.sk/wp-content/uploads/2021/08/MetodikaZabezpeceniaIKT_v2.1.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rz.gov.sk/zmluva/509051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42d272ef523cb34ea43a24d27822fe01">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eb151c1aee00a161d0403a0b20d7cdd8"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05A1792-A03B-448B-A510-12A28F4A2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C483F6-BF8C-45BF-BDB0-A9249BB2965E}">
  <ds:schemaRefs>
    <ds:schemaRef ds:uri="http://schemas.microsoft.com/sharepoint/v3/contenttype/forms"/>
  </ds:schemaRefs>
</ds:datastoreItem>
</file>

<file path=customXml/itemProps3.xml><?xml version="1.0" encoding="utf-8"?>
<ds:datastoreItem xmlns:ds="http://schemas.openxmlformats.org/officeDocument/2006/customXml" ds:itemID="{B0B0057C-AF3B-4862-8308-301D11FF4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16544</Words>
  <Characters>94303</Characters>
  <Application>Microsoft Office Word</Application>
  <DocSecurity>0</DocSecurity>
  <Lines>785</Lines>
  <Paragraphs>221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Kristian Hodossy</dc:creator>
  <cp:lastModifiedBy>Oravec Stanislav /ODVO/MZV</cp:lastModifiedBy>
  <cp:revision>3</cp:revision>
  <cp:lastPrinted>2021-10-01T11:43:00Z</cp:lastPrinted>
  <dcterms:created xsi:type="dcterms:W3CDTF">2022-02-23T11:12:00Z</dcterms:created>
  <dcterms:modified xsi:type="dcterms:W3CDTF">2022-02-23T12:48:00Z</dcterms:modified>
</cp:coreProperties>
</file>