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3FD08" w14:textId="77777777" w:rsidR="00553585" w:rsidRDefault="002928F3">
      <w:pPr>
        <w:spacing w:after="17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91ECF3C" w14:textId="77777777" w:rsidR="0023432E" w:rsidRDefault="0023432E" w:rsidP="0023432E">
      <w:pPr>
        <w:tabs>
          <w:tab w:val="left" w:pos="129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3432E">
        <w:rPr>
          <w:rFonts w:ascii="Times New Roman" w:eastAsia="Times New Roman" w:hAnsi="Times New Roman" w:cs="Times New Roman"/>
          <w:b/>
          <w:sz w:val="24"/>
        </w:rPr>
        <w:t>Príloha č. 7</w:t>
      </w:r>
      <w:bookmarkStart w:id="0" w:name="_Hlk56438299"/>
    </w:p>
    <w:p w14:paraId="4E00F488" w14:textId="0A2C1EF8" w:rsidR="0023432E" w:rsidRPr="0023432E" w:rsidRDefault="005652F3" w:rsidP="0023432E">
      <w:pPr>
        <w:tabs>
          <w:tab w:val="left" w:pos="1296"/>
        </w:tabs>
        <w:spacing w:after="45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k </w:t>
      </w:r>
      <w:bookmarkStart w:id="1" w:name="_GoBack"/>
      <w:r w:rsidR="00273150">
        <w:rPr>
          <w:rFonts w:ascii="Times New Roman" w:eastAsia="Times New Roman" w:hAnsi="Times New Roman" w:cs="Times New Roman"/>
          <w:b/>
          <w:bCs/>
          <w:sz w:val="24"/>
        </w:rPr>
        <w:t>z</w:t>
      </w:r>
      <w:r w:rsidR="00273150" w:rsidRPr="0023432E">
        <w:rPr>
          <w:rFonts w:ascii="Times New Roman" w:eastAsia="Times New Roman" w:hAnsi="Times New Roman" w:cs="Times New Roman"/>
          <w:b/>
          <w:bCs/>
          <w:sz w:val="24"/>
        </w:rPr>
        <w:t>mluv</w:t>
      </w:r>
      <w:bookmarkEnd w:id="1"/>
      <w:r w:rsidR="00273150">
        <w:rPr>
          <w:rFonts w:ascii="Times New Roman" w:eastAsia="Times New Roman" w:hAnsi="Times New Roman" w:cs="Times New Roman"/>
          <w:b/>
          <w:bCs/>
          <w:sz w:val="24"/>
        </w:rPr>
        <w:t>e</w:t>
      </w:r>
      <w:r w:rsidR="00273150" w:rsidRPr="0023432E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23432E" w:rsidRPr="0023432E">
        <w:rPr>
          <w:rFonts w:ascii="Times New Roman" w:eastAsia="Times New Roman" w:hAnsi="Times New Roman" w:cs="Times New Roman"/>
          <w:b/>
          <w:bCs/>
          <w:sz w:val="24"/>
        </w:rPr>
        <w:t xml:space="preserve">o podpore prevádzky, údržbe a rozvoji </w:t>
      </w:r>
      <w:bookmarkEnd w:id="0"/>
      <w:r w:rsidR="0023432E" w:rsidRPr="0023432E">
        <w:rPr>
          <w:rFonts w:ascii="Times New Roman" w:eastAsia="Times New Roman" w:hAnsi="Times New Roman" w:cs="Times New Roman"/>
          <w:b/>
          <w:bCs/>
          <w:sz w:val="24"/>
        </w:rPr>
        <w:t>informačného systému bezpečnostného monitorovacieho pracoviska Ministerstva zahraničných vecí a európskych záležitostí Slovenskej republiky, č. z.:</w:t>
      </w:r>
    </w:p>
    <w:p w14:paraId="15B1E70A" w14:textId="77777777" w:rsidR="00553585" w:rsidRDefault="002928F3">
      <w:pPr>
        <w:spacing w:after="175"/>
        <w:ind w:right="54"/>
        <w:jc w:val="center"/>
        <w:rPr>
          <w:rFonts w:ascii="Times New Roman" w:eastAsia="Times New Roman" w:hAnsi="Times New Roman" w:cs="Times New Roman"/>
          <w:b/>
          <w:color w:val="0D0D0D"/>
          <w:sz w:val="28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 xml:space="preserve">Výkaz dostupnosti </w:t>
      </w:r>
    </w:p>
    <w:p w14:paraId="64F9381B" w14:textId="77777777" w:rsidR="000A32B7" w:rsidRDefault="000A32B7">
      <w:pPr>
        <w:spacing w:after="175"/>
        <w:ind w:right="54"/>
        <w:jc w:val="center"/>
      </w:pPr>
      <w:r>
        <w:rPr>
          <w:rFonts w:ascii="Times New Roman" w:eastAsia="Times New Roman" w:hAnsi="Times New Roman" w:cs="Times New Roman"/>
          <w:b/>
          <w:color w:val="0D0D0D"/>
          <w:sz w:val="28"/>
        </w:rPr>
        <w:t>IS SOC</w:t>
      </w:r>
    </w:p>
    <w:p w14:paraId="47EA5CF8" w14:textId="77777777" w:rsidR="00553585" w:rsidRDefault="000A32B7" w:rsidP="000A32B7">
      <w:pPr>
        <w:spacing w:after="256"/>
        <w:jc w:val="center"/>
      </w:pPr>
      <w:r>
        <w:rPr>
          <w:rFonts w:ascii="Times New Roman" w:eastAsia="Times New Roman" w:hAnsi="Times New Roman" w:cs="Times New Roman"/>
          <w:sz w:val="24"/>
        </w:rPr>
        <w:t>(vzor)</w:t>
      </w:r>
    </w:p>
    <w:p w14:paraId="04FD64EC" w14:textId="77777777" w:rsidR="00553585" w:rsidRDefault="002928F3">
      <w:pPr>
        <w:spacing w:after="2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156883" w14:textId="77777777" w:rsidR="00553585" w:rsidRDefault="002928F3">
      <w:pPr>
        <w:tabs>
          <w:tab w:val="center" w:pos="2833"/>
          <w:tab w:val="center" w:pos="4681"/>
        </w:tabs>
        <w:spacing w:after="29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Sledované obdobie: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38571499" w14:textId="77777777" w:rsidR="00553585" w:rsidRDefault="002928F3">
      <w:pPr>
        <w:spacing w:after="268"/>
        <w:ind w:left="-5" w:hanging="10"/>
      </w:pPr>
      <w:r>
        <w:rPr>
          <w:rFonts w:ascii="Times New Roman" w:eastAsia="Times New Roman" w:hAnsi="Times New Roman" w:cs="Times New Roman"/>
          <w:sz w:val="24"/>
        </w:rPr>
        <w:t>Cieľová prevádzková doba (CPD):</w:t>
      </w:r>
      <w:r w:rsidR="00FB7D7C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hod </w:t>
      </w:r>
    </w:p>
    <w:p w14:paraId="7FBE1575" w14:textId="77777777" w:rsidR="00553585" w:rsidRDefault="002928F3">
      <w:pPr>
        <w:tabs>
          <w:tab w:val="center" w:pos="2833"/>
          <w:tab w:val="center" w:pos="4081"/>
        </w:tabs>
        <w:spacing w:after="268"/>
        <w:ind w:left="-15"/>
      </w:pPr>
      <w:r>
        <w:rPr>
          <w:rFonts w:ascii="Times New Roman" w:eastAsia="Times New Roman" w:hAnsi="Times New Roman" w:cs="Times New Roman"/>
          <w:sz w:val="24"/>
        </w:rPr>
        <w:t>Čas nedostupnosti</w:t>
      </w:r>
      <w:r w:rsidR="00FB7D7C">
        <w:rPr>
          <w:rFonts w:ascii="Times New Roman" w:eastAsia="Times New Roman" w:hAnsi="Times New Roman" w:cs="Times New Roman"/>
          <w:sz w:val="24"/>
        </w:rPr>
        <w:t xml:space="preserve"> počas CPD</w:t>
      </w:r>
      <w:r>
        <w:rPr>
          <w:rFonts w:ascii="Times New Roman" w:eastAsia="Times New Roman" w:hAnsi="Times New Roman" w:cs="Times New Roman"/>
          <w:sz w:val="24"/>
        </w:rPr>
        <w:t xml:space="preserve"> (CNS):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hod </w:t>
      </w:r>
    </w:p>
    <w:p w14:paraId="3A4A2E94" w14:textId="77777777" w:rsidR="00553585" w:rsidRDefault="002928F3">
      <w:pPr>
        <w:tabs>
          <w:tab w:val="center" w:pos="3545"/>
        </w:tabs>
        <w:spacing w:after="185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Dôvod nedostupnosti: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AE9AE05" w14:textId="77777777" w:rsidR="00553585" w:rsidRDefault="002928F3">
      <w:pPr>
        <w:tabs>
          <w:tab w:val="center" w:pos="5447"/>
        </w:tabs>
        <w:spacing w:after="26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Celková dosiahnutá dostupnosť </w:t>
      </w:r>
      <w:r w:rsidR="002A0ACC">
        <w:rPr>
          <w:rFonts w:ascii="Times New Roman" w:eastAsia="Times New Roman" w:hAnsi="Times New Roman" w:cs="Times New Roman"/>
          <w:sz w:val="24"/>
        </w:rPr>
        <w:t>IS SOC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% </w:t>
      </w:r>
    </w:p>
    <w:p w14:paraId="01C5CFE2" w14:textId="77777777" w:rsidR="00553585" w:rsidRDefault="002928F3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C4D151" w14:textId="77777777" w:rsidR="00553585" w:rsidRDefault="002928F3">
      <w:pPr>
        <w:tabs>
          <w:tab w:val="center" w:pos="6983"/>
        </w:tabs>
        <w:spacing w:after="26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Meno a priezvisko osoby, ktorá vypracovala výkaz dostupnosti: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459EDD74" w14:textId="427B2C63" w:rsidR="002928F3" w:rsidRDefault="002928F3">
      <w:pPr>
        <w:tabs>
          <w:tab w:val="center" w:pos="7103"/>
        </w:tabs>
        <w:spacing w:after="82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Meno a priezvisko osoby, ktorá potvrdila výkaz dostupnosti: </w:t>
      </w:r>
    </w:p>
    <w:p w14:paraId="0A62B985" w14:textId="77777777" w:rsidR="00BF4819" w:rsidRDefault="00BF4819">
      <w:pPr>
        <w:tabs>
          <w:tab w:val="center" w:pos="7103"/>
        </w:tabs>
        <w:spacing w:after="82"/>
        <w:ind w:left="-15"/>
        <w:rPr>
          <w:rFonts w:ascii="Times New Roman" w:eastAsia="Times New Roman" w:hAnsi="Times New Roman" w:cs="Times New Roman"/>
          <w:sz w:val="24"/>
        </w:rPr>
      </w:pPr>
    </w:p>
    <w:p w14:paraId="49B46D42" w14:textId="602FFDC9" w:rsidR="00553585" w:rsidRDefault="006D6C62">
      <w:pPr>
        <w:tabs>
          <w:tab w:val="center" w:pos="7103"/>
        </w:tabs>
        <w:spacing w:after="82"/>
        <w:ind w:left="-15"/>
      </w:pPr>
      <w:r w:rsidRPr="006D6C62">
        <w:rPr>
          <w:rFonts w:ascii="Times New Roman" w:eastAsia="Times New Roman" w:hAnsi="Times New Roman" w:cs="Times New Roman"/>
          <w:sz w:val="24"/>
        </w:rPr>
        <w:t>V.......................   dňa .................                               V.......................   dňa ................</w:t>
      </w:r>
      <w:r w:rsidR="002928F3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9D058C4" w14:textId="5DAB3AE2" w:rsidR="00553585" w:rsidRDefault="00553585">
      <w:pPr>
        <w:spacing w:after="8"/>
        <w:ind w:left="787"/>
      </w:pPr>
    </w:p>
    <w:p w14:paraId="0CFED2B6" w14:textId="77777777" w:rsidR="006D6C62" w:rsidRDefault="006D6C62">
      <w:pPr>
        <w:spacing w:after="8"/>
        <w:ind w:left="787"/>
      </w:pPr>
    </w:p>
    <w:p w14:paraId="38EA1E3C" w14:textId="77777777" w:rsidR="00553585" w:rsidRDefault="002928F3">
      <w:pPr>
        <w:spacing w:after="20" w:line="244" w:lineRule="auto"/>
        <w:ind w:left="2122" w:right="784" w:hanging="1486"/>
      </w:pPr>
      <w:r>
        <w:rPr>
          <w:rFonts w:ascii="Times New Roman" w:eastAsia="Times New Roman" w:hAnsi="Times New Roman" w:cs="Times New Roman"/>
        </w:rPr>
        <w:t xml:space="preserve">___________________________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___________________________ 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896C522" w14:textId="77777777" w:rsidR="00553585" w:rsidRDefault="002928F3" w:rsidP="002928F3">
      <w:pPr>
        <w:tabs>
          <w:tab w:val="center" w:pos="2122"/>
        </w:tabs>
        <w:spacing w:after="1"/>
      </w:pPr>
      <w:r>
        <w:tab/>
      </w:r>
      <w:r>
        <w:rPr>
          <w:rFonts w:ascii="Times New Roman" w:eastAsia="Times New Roman" w:hAnsi="Times New Roman" w:cs="Times New Roman"/>
        </w:rPr>
        <w:t xml:space="preserve">Za Poskytovateľa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Za Objednávateľa </w:t>
      </w:r>
    </w:p>
    <w:p w14:paraId="1B155AF5" w14:textId="77777777" w:rsidR="00553585" w:rsidRDefault="002928F3">
      <w:pPr>
        <w:spacing w:after="148"/>
        <w:ind w:left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4F25EC" w14:textId="77777777" w:rsidR="00553585" w:rsidRDefault="002928F3">
      <w:pPr>
        <w:spacing w:after="0"/>
        <w:ind w:right="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53585">
      <w:pgSz w:w="11906" w:h="16838"/>
      <w:pgMar w:top="1440" w:right="122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1449" w14:textId="77777777" w:rsidR="001C45E7" w:rsidRDefault="001C45E7" w:rsidP="000A32B7">
      <w:pPr>
        <w:spacing w:after="0" w:line="240" w:lineRule="auto"/>
      </w:pPr>
      <w:r>
        <w:separator/>
      </w:r>
    </w:p>
  </w:endnote>
  <w:endnote w:type="continuationSeparator" w:id="0">
    <w:p w14:paraId="34259E6A" w14:textId="77777777" w:rsidR="001C45E7" w:rsidRDefault="001C45E7" w:rsidP="000A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7CFB6" w14:textId="77777777" w:rsidR="001C45E7" w:rsidRDefault="001C45E7" w:rsidP="000A32B7">
      <w:pPr>
        <w:spacing w:after="0" w:line="240" w:lineRule="auto"/>
      </w:pPr>
      <w:r>
        <w:separator/>
      </w:r>
    </w:p>
  </w:footnote>
  <w:footnote w:type="continuationSeparator" w:id="0">
    <w:p w14:paraId="05D988A6" w14:textId="77777777" w:rsidR="001C45E7" w:rsidRDefault="001C45E7" w:rsidP="000A3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85"/>
    <w:rsid w:val="000624A4"/>
    <w:rsid w:val="000A32B7"/>
    <w:rsid w:val="00101C24"/>
    <w:rsid w:val="001C45E7"/>
    <w:rsid w:val="0023432E"/>
    <w:rsid w:val="00273150"/>
    <w:rsid w:val="002928F3"/>
    <w:rsid w:val="002A0ACC"/>
    <w:rsid w:val="002C19AE"/>
    <w:rsid w:val="002C5528"/>
    <w:rsid w:val="00480106"/>
    <w:rsid w:val="004C1D58"/>
    <w:rsid w:val="00553585"/>
    <w:rsid w:val="005652F3"/>
    <w:rsid w:val="006D6C62"/>
    <w:rsid w:val="007A76D6"/>
    <w:rsid w:val="008878F0"/>
    <w:rsid w:val="00943C32"/>
    <w:rsid w:val="00966B1D"/>
    <w:rsid w:val="009D209F"/>
    <w:rsid w:val="00BF4819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3942"/>
  <w15:docId w15:val="{0531ADB0-2BB1-44D9-A3BD-ED270F22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A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32B7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0A3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32B7"/>
    <w:rPr>
      <w:rFonts w:ascii="Calibri" w:eastAsia="Calibri" w:hAnsi="Calibri" w:cs="Calibri"/>
      <w:color w:val="000000"/>
    </w:rPr>
  </w:style>
  <w:style w:type="paragraph" w:styleId="Revzia">
    <w:name w:val="Revision"/>
    <w:hidden/>
    <w:uiPriority w:val="99"/>
    <w:semiHidden/>
    <w:rsid w:val="006D6C6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2AC3-F637-4932-BA49-1D9AA5D9F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Hajnisova Edita /LEGO/MZV</dc:creator>
  <cp:keywords/>
  <cp:lastModifiedBy>Hanigovsky Tomas /ODVO/MZV</cp:lastModifiedBy>
  <cp:revision>3</cp:revision>
  <dcterms:created xsi:type="dcterms:W3CDTF">2022-02-16T14:53:00Z</dcterms:created>
  <dcterms:modified xsi:type="dcterms:W3CDTF">2022-02-23T11:08:00Z</dcterms:modified>
</cp:coreProperties>
</file>