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B060" w14:textId="77777777" w:rsidR="000020EB" w:rsidRPr="003D3F51" w:rsidRDefault="000020EB" w:rsidP="00B30171">
      <w:pPr>
        <w:pStyle w:val="Nzev"/>
        <w:spacing w:before="120" w:after="120" w:line="276" w:lineRule="auto"/>
        <w:contextualSpacing/>
        <w:rPr>
          <w:caps/>
          <w:sz w:val="44"/>
          <w:szCs w:val="44"/>
        </w:rPr>
      </w:pPr>
      <w:r w:rsidRPr="003D3F51">
        <w:rPr>
          <w:caps/>
          <w:sz w:val="44"/>
          <w:szCs w:val="44"/>
        </w:rPr>
        <w:t>Smlouva o dílo</w:t>
      </w:r>
    </w:p>
    <w:p w14:paraId="53333568" w14:textId="77777777" w:rsidR="000020EB" w:rsidRPr="001C7910" w:rsidRDefault="000020EB" w:rsidP="00CD7090">
      <w:pPr>
        <w:spacing w:before="120" w:after="120" w:line="276" w:lineRule="auto"/>
        <w:contextualSpacing/>
        <w:jc w:val="center"/>
        <w:rPr>
          <w:sz w:val="22"/>
          <w:szCs w:val="22"/>
        </w:rPr>
      </w:pPr>
      <w:r w:rsidRPr="001C7910">
        <w:rPr>
          <w:sz w:val="22"/>
          <w:szCs w:val="22"/>
        </w:rPr>
        <w:t xml:space="preserve">uzavřená podle § </w:t>
      </w:r>
      <w:r w:rsidR="009D2E96" w:rsidRPr="001C7910">
        <w:rPr>
          <w:sz w:val="22"/>
          <w:szCs w:val="22"/>
        </w:rPr>
        <w:t>2586</w:t>
      </w:r>
      <w:r w:rsidRPr="001C7910">
        <w:rPr>
          <w:sz w:val="22"/>
          <w:szCs w:val="22"/>
        </w:rPr>
        <w:t xml:space="preserve"> a násl. </w:t>
      </w:r>
      <w:r w:rsidR="00D73180" w:rsidRPr="001C7910">
        <w:rPr>
          <w:sz w:val="22"/>
          <w:szCs w:val="22"/>
        </w:rPr>
        <w:t>občanského</w:t>
      </w:r>
      <w:r w:rsidRPr="001C7910">
        <w:rPr>
          <w:sz w:val="22"/>
          <w:szCs w:val="22"/>
        </w:rPr>
        <w:t xml:space="preserve"> zákoníku</w:t>
      </w:r>
    </w:p>
    <w:p w14:paraId="6E94AB26" w14:textId="77777777" w:rsidR="000020EB" w:rsidRPr="001C7910" w:rsidRDefault="000020EB" w:rsidP="00CD7090">
      <w:pPr>
        <w:spacing w:before="120" w:after="120" w:line="276" w:lineRule="auto"/>
        <w:contextualSpacing/>
        <w:rPr>
          <w:sz w:val="22"/>
          <w:szCs w:val="22"/>
        </w:rPr>
      </w:pPr>
    </w:p>
    <w:p w14:paraId="5876BEE0" w14:textId="65373BD7" w:rsidR="00094224" w:rsidRPr="001C7910" w:rsidRDefault="00094224" w:rsidP="00CD7090">
      <w:pPr>
        <w:pStyle w:val="Nzev"/>
        <w:spacing w:before="120" w:after="120" w:line="276" w:lineRule="auto"/>
        <w:contextualSpacing/>
        <w:jc w:val="left"/>
        <w:rPr>
          <w:b w:val="0"/>
          <w:bCs w:val="0"/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objednatele:</w:t>
      </w:r>
      <w:r w:rsidR="00491B55">
        <w:rPr>
          <w:b w:val="0"/>
          <w:bCs w:val="0"/>
          <w:sz w:val="22"/>
          <w:szCs w:val="22"/>
        </w:rPr>
        <w:t xml:space="preserve"> </w:t>
      </w:r>
      <w:r w:rsidR="00BC523F">
        <w:rPr>
          <w:b w:val="0"/>
          <w:bCs w:val="0"/>
          <w:sz w:val="22"/>
          <w:szCs w:val="22"/>
        </w:rPr>
        <w:t>21</w:t>
      </w:r>
      <w:r w:rsidR="00491B55">
        <w:rPr>
          <w:b w:val="0"/>
          <w:bCs w:val="0"/>
          <w:sz w:val="22"/>
          <w:szCs w:val="22"/>
        </w:rPr>
        <w:t>/</w:t>
      </w:r>
      <w:r w:rsidR="00CE5055">
        <w:rPr>
          <w:b w:val="0"/>
          <w:bCs w:val="0"/>
          <w:sz w:val="22"/>
          <w:szCs w:val="22"/>
        </w:rPr>
        <w:t>668</w:t>
      </w:r>
      <w:r w:rsidR="00491B55">
        <w:rPr>
          <w:b w:val="0"/>
          <w:bCs w:val="0"/>
          <w:sz w:val="22"/>
          <w:szCs w:val="22"/>
        </w:rPr>
        <w:t>/50</w:t>
      </w:r>
      <w:r w:rsidR="00BE1EDA">
        <w:rPr>
          <w:b w:val="0"/>
          <w:bCs w:val="0"/>
          <w:sz w:val="22"/>
          <w:szCs w:val="22"/>
        </w:rPr>
        <w:t>5</w:t>
      </w:r>
      <w:r w:rsidR="00BC523F">
        <w:rPr>
          <w:b w:val="0"/>
          <w:bCs w:val="0"/>
          <w:sz w:val="22"/>
          <w:szCs w:val="22"/>
        </w:rPr>
        <w:t>0</w:t>
      </w:r>
    </w:p>
    <w:p w14:paraId="5E856AC5" w14:textId="77777777" w:rsidR="00094224" w:rsidRPr="001C7910" w:rsidRDefault="00094224" w:rsidP="00421E56">
      <w:pPr>
        <w:pStyle w:val="Nzev"/>
        <w:spacing w:before="120" w:after="120" w:line="276" w:lineRule="auto"/>
        <w:contextualSpacing/>
        <w:jc w:val="left"/>
        <w:rPr>
          <w:sz w:val="22"/>
          <w:szCs w:val="22"/>
        </w:rPr>
      </w:pPr>
      <w:r w:rsidRPr="001C7910">
        <w:rPr>
          <w:b w:val="0"/>
          <w:bCs w:val="0"/>
          <w:sz w:val="22"/>
          <w:szCs w:val="22"/>
        </w:rPr>
        <w:t>Číslo smlouvy zhotovitele:</w:t>
      </w:r>
      <w:r w:rsidR="00CD0D5B">
        <w:rPr>
          <w:sz w:val="22"/>
          <w:szCs w:val="22"/>
        </w:rPr>
        <w:pict w14:anchorId="718C8577">
          <v:rect id="_x0000_i1025" style="width:453.6pt;height:1.5pt" o:hralign="center" o:hrstd="t" o:hrnoshade="t" o:hr="t" fillcolor="black [3213]" stroked="f"/>
        </w:pict>
      </w:r>
    </w:p>
    <w:p w14:paraId="3F5DE7C6" w14:textId="77777777" w:rsidR="00094224" w:rsidRPr="00CD7090" w:rsidRDefault="001C7910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CD7090">
        <w:rPr>
          <w:b/>
          <w:bCs/>
          <w:sz w:val="22"/>
          <w:szCs w:val="22"/>
        </w:rPr>
        <w:t>Objednatel</w:t>
      </w:r>
      <w:r w:rsidR="00094224" w:rsidRPr="00CD7090">
        <w:rPr>
          <w:b/>
          <w:bCs/>
          <w:sz w:val="22"/>
          <w:szCs w:val="22"/>
        </w:rPr>
        <w:t>:</w:t>
      </w:r>
    </w:p>
    <w:p w14:paraId="10917977" w14:textId="77777777" w:rsidR="00094224" w:rsidRPr="001C7910" w:rsidRDefault="00BD3B6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Dopravní podnik města Brna,</w:t>
      </w:r>
      <w:r w:rsidR="00956465">
        <w:rPr>
          <w:iCs/>
          <w:sz w:val="22"/>
          <w:szCs w:val="22"/>
        </w:rPr>
        <w:t xml:space="preserve"> </w:t>
      </w:r>
      <w:r w:rsidR="00094224" w:rsidRPr="001C7910">
        <w:rPr>
          <w:iCs/>
          <w:sz w:val="22"/>
          <w:szCs w:val="22"/>
        </w:rPr>
        <w:t>a.s.</w:t>
      </w:r>
    </w:p>
    <w:p w14:paraId="37ED783D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Sídlo: </w:t>
      </w:r>
      <w:r w:rsidR="00E15B54">
        <w:rPr>
          <w:sz w:val="22"/>
          <w:szCs w:val="22"/>
        </w:rPr>
        <w:t>Hlinky 64/151, Pisárky, 603 00 Brno, Doručovací číslo: 65646</w:t>
      </w:r>
    </w:p>
    <w:p w14:paraId="2C2A83DE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Zapsána: v obchodním rejstříku Krajského soudu v Brně, oddíl B., vložka 2463</w:t>
      </w:r>
    </w:p>
    <w:p w14:paraId="7611AEF7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Osoba oprávněná k podpisu </w:t>
      </w:r>
      <w:proofErr w:type="gramStart"/>
      <w:r w:rsidRPr="001C7910">
        <w:rPr>
          <w:iCs/>
          <w:sz w:val="22"/>
          <w:szCs w:val="22"/>
        </w:rPr>
        <w:t>smlouvy:</w:t>
      </w:r>
      <w:r w:rsidR="00E167C5">
        <w:rPr>
          <w:iCs/>
          <w:sz w:val="22"/>
          <w:szCs w:val="22"/>
        </w:rPr>
        <w:t xml:space="preserve">  Ing.</w:t>
      </w:r>
      <w:proofErr w:type="gramEnd"/>
      <w:r w:rsidR="00E167C5">
        <w:rPr>
          <w:iCs/>
          <w:sz w:val="22"/>
          <w:szCs w:val="22"/>
        </w:rPr>
        <w:t xml:space="preserve"> Miloš Havránek, generální ředitel</w:t>
      </w:r>
    </w:p>
    <w:p w14:paraId="0CD87722" w14:textId="77777777" w:rsidR="00B624AC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Kontaktní osoba ve věcech smluvních: </w:t>
      </w:r>
    </w:p>
    <w:p w14:paraId="7C65DCF7" w14:textId="6D2506A3" w:rsidR="00BC523F" w:rsidRDefault="00714D3D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Ing. </w:t>
      </w:r>
      <w:r w:rsidR="00BC523F">
        <w:rPr>
          <w:iCs/>
          <w:sz w:val="22"/>
          <w:szCs w:val="22"/>
        </w:rPr>
        <w:t>Vítězslav Žůrek</w:t>
      </w:r>
      <w:r>
        <w:rPr>
          <w:iCs/>
          <w:sz w:val="22"/>
          <w:szCs w:val="22"/>
        </w:rPr>
        <w:t xml:space="preserve">, </w:t>
      </w:r>
      <w:proofErr w:type="spellStart"/>
      <w:r>
        <w:rPr>
          <w:iCs/>
          <w:sz w:val="22"/>
          <w:szCs w:val="22"/>
        </w:rPr>
        <w:t>technick</w:t>
      </w:r>
      <w:r w:rsidR="00BC523F">
        <w:rPr>
          <w:iCs/>
          <w:sz w:val="22"/>
          <w:szCs w:val="22"/>
        </w:rPr>
        <w:t>o-provozní</w:t>
      </w:r>
      <w:proofErr w:type="spellEnd"/>
      <w:r>
        <w:rPr>
          <w:iCs/>
          <w:sz w:val="22"/>
          <w:szCs w:val="22"/>
        </w:rPr>
        <w:t xml:space="preserve"> ředitel,</w:t>
      </w:r>
      <w:r w:rsidR="00BC523F">
        <w:rPr>
          <w:iCs/>
          <w:sz w:val="22"/>
          <w:szCs w:val="22"/>
        </w:rPr>
        <w:t xml:space="preserve"> </w:t>
      </w:r>
      <w:hyperlink r:id="rId8" w:history="1">
        <w:r w:rsidR="00B624AC" w:rsidRPr="0062729A">
          <w:rPr>
            <w:rStyle w:val="Hypertextovodkaz"/>
            <w:iCs/>
            <w:sz w:val="22"/>
            <w:szCs w:val="22"/>
          </w:rPr>
          <w:t>vzurek@dpmb.cz</w:t>
        </w:r>
      </w:hyperlink>
    </w:p>
    <w:p w14:paraId="7C0E589A" w14:textId="77777777" w:rsidR="00714D3D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5E7AC9">
        <w:rPr>
          <w:iCs/>
          <w:sz w:val="22"/>
          <w:szCs w:val="22"/>
        </w:rPr>
        <w:t xml:space="preserve">Kontaktní osoba ve věcech technických: </w:t>
      </w:r>
    </w:p>
    <w:p w14:paraId="4D6A0D45" w14:textId="7C764954" w:rsidR="00714D3D" w:rsidRDefault="00714D3D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E167C5">
        <w:rPr>
          <w:iCs/>
          <w:sz w:val="22"/>
          <w:szCs w:val="22"/>
        </w:rPr>
        <w:t>Ing. Zdeněk</w:t>
      </w:r>
      <w:r>
        <w:rPr>
          <w:iCs/>
          <w:sz w:val="22"/>
          <w:szCs w:val="22"/>
        </w:rPr>
        <w:t xml:space="preserve"> </w:t>
      </w:r>
      <w:r w:rsidR="00BE1EDA">
        <w:rPr>
          <w:iCs/>
          <w:sz w:val="22"/>
          <w:szCs w:val="22"/>
        </w:rPr>
        <w:t>Kašpar</w:t>
      </w:r>
      <w:r w:rsidRPr="00E167C5">
        <w:rPr>
          <w:iCs/>
          <w:sz w:val="22"/>
          <w:szCs w:val="22"/>
        </w:rPr>
        <w:t xml:space="preserve">, </w:t>
      </w:r>
      <w:r w:rsidR="00BE1EDA">
        <w:rPr>
          <w:iCs/>
          <w:sz w:val="22"/>
          <w:szCs w:val="22"/>
        </w:rPr>
        <w:t>zástupce TPŘ – dopravní prostředky</w:t>
      </w:r>
      <w:r>
        <w:rPr>
          <w:iCs/>
          <w:sz w:val="22"/>
          <w:szCs w:val="22"/>
        </w:rPr>
        <w:t xml:space="preserve">, </w:t>
      </w:r>
      <w:hyperlink r:id="rId9" w:history="1">
        <w:r w:rsidR="00BE1EDA" w:rsidRPr="000A0672">
          <w:rPr>
            <w:rStyle w:val="Hypertextovodkaz"/>
            <w:iCs/>
            <w:sz w:val="22"/>
            <w:szCs w:val="22"/>
          </w:rPr>
          <w:t>zkaspar@dpmb.cz</w:t>
        </w:r>
      </w:hyperlink>
      <w:r w:rsidRPr="005E7AC9">
        <w:rPr>
          <w:iCs/>
          <w:sz w:val="22"/>
          <w:szCs w:val="22"/>
        </w:rPr>
        <w:t xml:space="preserve">, tel.: </w:t>
      </w:r>
      <w:r>
        <w:rPr>
          <w:iCs/>
          <w:sz w:val="22"/>
          <w:szCs w:val="22"/>
        </w:rPr>
        <w:t xml:space="preserve">5 4317 </w:t>
      </w:r>
      <w:r w:rsidR="00BE1EDA">
        <w:rPr>
          <w:iCs/>
          <w:sz w:val="22"/>
          <w:szCs w:val="22"/>
        </w:rPr>
        <w:t>6110</w:t>
      </w:r>
    </w:p>
    <w:p w14:paraId="0B8509DD" w14:textId="31E2EC5F" w:rsidR="00BF3C19" w:rsidRDefault="00BF3C19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Osoba odpovědná za plnění smlouvy:</w:t>
      </w:r>
    </w:p>
    <w:p w14:paraId="788BFDAF" w14:textId="16E365CB" w:rsidR="00094224" w:rsidRPr="00E167C5" w:rsidRDefault="00055B70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>Ing. Jiří Černý</w:t>
      </w:r>
      <w:r w:rsidR="00E167C5" w:rsidRPr="005E7AC9">
        <w:rPr>
          <w:iCs/>
          <w:sz w:val="22"/>
          <w:szCs w:val="22"/>
        </w:rPr>
        <w:t xml:space="preserve">, </w:t>
      </w:r>
      <w:r>
        <w:rPr>
          <w:iCs/>
          <w:sz w:val="22"/>
          <w:szCs w:val="22"/>
        </w:rPr>
        <w:t>TP</w:t>
      </w:r>
      <w:r w:rsidR="00BF3C19">
        <w:rPr>
          <w:iCs/>
          <w:sz w:val="22"/>
          <w:szCs w:val="22"/>
        </w:rPr>
        <w:t xml:space="preserve"> retro vozidel</w:t>
      </w:r>
      <w:r>
        <w:rPr>
          <w:iCs/>
          <w:sz w:val="22"/>
          <w:szCs w:val="22"/>
        </w:rPr>
        <w:t>,</w:t>
      </w:r>
      <w:r w:rsidR="00E167C5" w:rsidRPr="005E7AC9">
        <w:rPr>
          <w:iCs/>
          <w:sz w:val="22"/>
          <w:szCs w:val="22"/>
        </w:rPr>
        <w:t xml:space="preserve"> </w:t>
      </w:r>
      <w:hyperlink r:id="rId10" w:history="1">
        <w:r w:rsidRPr="00137C4F">
          <w:rPr>
            <w:rStyle w:val="Hypertextovodkaz"/>
            <w:iCs/>
            <w:sz w:val="22"/>
            <w:szCs w:val="22"/>
          </w:rPr>
          <w:t>jicerny@dpmb.cz</w:t>
        </w:r>
      </w:hyperlink>
      <w:r>
        <w:rPr>
          <w:iCs/>
          <w:sz w:val="22"/>
          <w:szCs w:val="22"/>
        </w:rPr>
        <w:t xml:space="preserve">, </w:t>
      </w:r>
      <w:r w:rsidR="004B713E" w:rsidRPr="005E7AC9">
        <w:rPr>
          <w:iCs/>
          <w:sz w:val="22"/>
          <w:szCs w:val="22"/>
        </w:rPr>
        <w:t xml:space="preserve">tel.: </w:t>
      </w:r>
      <w:r>
        <w:rPr>
          <w:iCs/>
          <w:sz w:val="22"/>
          <w:szCs w:val="22"/>
        </w:rPr>
        <w:t xml:space="preserve">5 4317 </w:t>
      </w:r>
      <w:r w:rsidR="00B624AC">
        <w:rPr>
          <w:iCs/>
          <w:sz w:val="22"/>
          <w:szCs w:val="22"/>
        </w:rPr>
        <w:t>2553</w:t>
      </w:r>
    </w:p>
    <w:p w14:paraId="2D9018D0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IČ</w:t>
      </w:r>
      <w:r w:rsidR="0014684E">
        <w:rPr>
          <w:iCs/>
          <w:sz w:val="22"/>
          <w:szCs w:val="22"/>
        </w:rPr>
        <w:t>O</w:t>
      </w:r>
      <w:r w:rsidRPr="001C7910">
        <w:rPr>
          <w:iCs/>
          <w:sz w:val="22"/>
          <w:szCs w:val="22"/>
        </w:rPr>
        <w:t>: 25508881</w:t>
      </w:r>
    </w:p>
    <w:p w14:paraId="0C14AF52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DIČ: CZ25508881</w:t>
      </w:r>
    </w:p>
    <w:p w14:paraId="10968268" w14:textId="77777777" w:rsidR="00094224" w:rsidRPr="001C7910" w:rsidRDefault="00DC2506" w:rsidP="00CD7090">
      <w:pPr>
        <w:spacing w:before="120" w:line="276" w:lineRule="auto"/>
        <w:contextualSpacing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Bankovní spojení: Komerční Banka, a.s., </w:t>
      </w:r>
      <w:r w:rsidR="00094224" w:rsidRPr="001C7910">
        <w:rPr>
          <w:iCs/>
          <w:sz w:val="22"/>
          <w:szCs w:val="22"/>
        </w:rPr>
        <w:t>Brno-město</w:t>
      </w:r>
    </w:p>
    <w:p w14:paraId="79158A4C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Číslo účtu: 8905621/0100</w:t>
      </w:r>
    </w:p>
    <w:p w14:paraId="4A67807E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Společnost je plátcem DPH</w:t>
      </w:r>
    </w:p>
    <w:p w14:paraId="7FB9376A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7F8FCEF2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>a</w:t>
      </w:r>
    </w:p>
    <w:p w14:paraId="4B031A6A" w14:textId="77777777" w:rsidR="00094224" w:rsidRPr="001C7910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ab/>
      </w:r>
    </w:p>
    <w:p w14:paraId="51194221" w14:textId="77777777" w:rsidR="00094224" w:rsidRPr="00D22BAF" w:rsidRDefault="001C7910" w:rsidP="00CD7090">
      <w:pPr>
        <w:spacing w:before="120" w:line="276" w:lineRule="auto"/>
        <w:contextualSpacing/>
        <w:rPr>
          <w:b/>
          <w:bCs/>
          <w:iCs/>
          <w:sz w:val="22"/>
          <w:szCs w:val="22"/>
        </w:rPr>
      </w:pPr>
      <w:r w:rsidRPr="00D22BAF">
        <w:rPr>
          <w:b/>
          <w:bCs/>
          <w:iCs/>
          <w:sz w:val="22"/>
          <w:szCs w:val="22"/>
        </w:rPr>
        <w:t>Zhotovite</w:t>
      </w:r>
      <w:r w:rsidR="0050703E" w:rsidRPr="00D22BAF">
        <w:rPr>
          <w:b/>
          <w:bCs/>
          <w:iCs/>
          <w:sz w:val="22"/>
          <w:szCs w:val="22"/>
        </w:rPr>
        <w:t>l</w:t>
      </w:r>
      <w:r w:rsidR="00094224" w:rsidRPr="00D22BAF">
        <w:rPr>
          <w:b/>
          <w:bCs/>
          <w:iCs/>
          <w:sz w:val="22"/>
          <w:szCs w:val="22"/>
        </w:rPr>
        <w:t>:</w:t>
      </w:r>
    </w:p>
    <w:p w14:paraId="510ABBDC" w14:textId="77777777" w:rsidR="00094224" w:rsidRPr="00D22BAF" w:rsidRDefault="00094224" w:rsidP="00630FB2">
      <w:pPr>
        <w:spacing w:before="120" w:line="276" w:lineRule="auto"/>
        <w:ind w:left="708" w:firstLine="708"/>
        <w:contextualSpacing/>
        <w:jc w:val="both"/>
        <w:rPr>
          <w:sz w:val="22"/>
          <w:szCs w:val="22"/>
          <w:highlight w:val="yellow"/>
        </w:rPr>
      </w:pPr>
    </w:p>
    <w:p w14:paraId="23D5D8E4" w14:textId="77777777" w:rsidR="00055B70" w:rsidRPr="005952EE" w:rsidRDefault="005952EE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>Firma</w:t>
      </w:r>
    </w:p>
    <w:p w14:paraId="5DEE60DE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>Sídlo:</w:t>
      </w:r>
    </w:p>
    <w:p w14:paraId="1D070DC6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Zapsána: v obchodním rejstříku </w:t>
      </w:r>
    </w:p>
    <w:p w14:paraId="32A838B3" w14:textId="77777777" w:rsidR="00055B70" w:rsidRPr="005952EE" w:rsidRDefault="00055B70" w:rsidP="00055B70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Osoba oprávněná k podpisu smlouvy: </w:t>
      </w:r>
    </w:p>
    <w:p w14:paraId="7A9407B6" w14:textId="77777777" w:rsidR="00055B70" w:rsidRPr="005952EE" w:rsidRDefault="00055B70" w:rsidP="00055B70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Kontaktní osoba ve věcech smluvních: </w:t>
      </w:r>
    </w:p>
    <w:p w14:paraId="1BF8C569" w14:textId="77777777" w:rsidR="005952EE" w:rsidRPr="005952EE" w:rsidRDefault="00055B70" w:rsidP="005952EE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>Kontaktní osoba ve věcech technických:</w:t>
      </w:r>
    </w:p>
    <w:p w14:paraId="31B9FD06" w14:textId="77777777" w:rsidR="00055B70" w:rsidRPr="005952EE" w:rsidRDefault="00055B70" w:rsidP="005952EE">
      <w:pPr>
        <w:spacing w:before="120" w:line="276" w:lineRule="auto"/>
        <w:contextualSpacing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IČO: </w:t>
      </w:r>
    </w:p>
    <w:p w14:paraId="472CABA4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DIČ: </w:t>
      </w:r>
    </w:p>
    <w:p w14:paraId="17C191F7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Bankovní spojení: </w:t>
      </w:r>
    </w:p>
    <w:p w14:paraId="78096CF8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 xml:space="preserve">Číslo účtu: </w:t>
      </w:r>
    </w:p>
    <w:p w14:paraId="1CA667CC" w14:textId="77777777" w:rsidR="00055B70" w:rsidRPr="005952EE" w:rsidRDefault="00055B70" w:rsidP="00055B70">
      <w:pPr>
        <w:spacing w:before="120" w:line="276" w:lineRule="auto"/>
        <w:contextualSpacing/>
        <w:jc w:val="both"/>
        <w:rPr>
          <w:sz w:val="22"/>
          <w:szCs w:val="22"/>
          <w:highlight w:val="yellow"/>
        </w:rPr>
      </w:pPr>
      <w:r w:rsidRPr="005952EE">
        <w:rPr>
          <w:sz w:val="22"/>
          <w:szCs w:val="22"/>
          <w:highlight w:val="yellow"/>
        </w:rPr>
        <w:t>Společnost je plátcem DPH</w:t>
      </w:r>
    </w:p>
    <w:p w14:paraId="36E8C0C5" w14:textId="77777777" w:rsidR="00055B70" w:rsidRPr="00D22BAF" w:rsidRDefault="00055B70" w:rsidP="00055B70">
      <w:pPr>
        <w:spacing w:before="120" w:line="276" w:lineRule="auto"/>
        <w:contextualSpacing/>
        <w:jc w:val="both"/>
        <w:rPr>
          <w:sz w:val="22"/>
          <w:szCs w:val="22"/>
        </w:rPr>
      </w:pPr>
      <w:r w:rsidRPr="005952EE">
        <w:rPr>
          <w:sz w:val="22"/>
          <w:szCs w:val="22"/>
          <w:highlight w:val="yellow"/>
        </w:rPr>
        <w:t>(dále jen „zhotovitel“)</w:t>
      </w:r>
    </w:p>
    <w:p w14:paraId="1A38203B" w14:textId="77777777" w:rsidR="00094224" w:rsidRPr="00246B09" w:rsidRDefault="00094224" w:rsidP="00CD7090">
      <w:pPr>
        <w:spacing w:before="120" w:line="276" w:lineRule="auto"/>
        <w:contextualSpacing/>
        <w:jc w:val="both"/>
        <w:rPr>
          <w:sz w:val="22"/>
          <w:szCs w:val="22"/>
        </w:rPr>
      </w:pPr>
    </w:p>
    <w:p w14:paraId="76394907" w14:textId="77777777" w:rsidR="00E44118" w:rsidRPr="00246B09" w:rsidRDefault="00E44118" w:rsidP="00CD7090">
      <w:pPr>
        <w:spacing w:before="120" w:line="276" w:lineRule="auto"/>
        <w:contextualSpacing/>
        <w:jc w:val="both"/>
        <w:rPr>
          <w:sz w:val="22"/>
          <w:szCs w:val="22"/>
        </w:rPr>
      </w:pPr>
    </w:p>
    <w:p w14:paraId="0EB38A55" w14:textId="77777777" w:rsidR="00094224" w:rsidRDefault="00094224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18CE8ADD" w14:textId="77777777" w:rsidR="00CD709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46B20BAA" w14:textId="77777777" w:rsidR="00CD709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37764842" w14:textId="77777777" w:rsidR="00CD7090" w:rsidRPr="001C7910" w:rsidRDefault="00CD7090" w:rsidP="00CD7090">
      <w:pPr>
        <w:spacing w:before="120" w:line="276" w:lineRule="auto"/>
        <w:contextualSpacing/>
        <w:rPr>
          <w:iCs/>
          <w:sz w:val="22"/>
          <w:szCs w:val="22"/>
        </w:rPr>
      </w:pPr>
    </w:p>
    <w:p w14:paraId="4FBEDB1A" w14:textId="77777777" w:rsidR="00094224" w:rsidRPr="001C7910" w:rsidRDefault="00094224" w:rsidP="00CD7090">
      <w:pPr>
        <w:tabs>
          <w:tab w:val="left" w:pos="720"/>
        </w:tabs>
        <w:spacing w:before="120" w:line="276" w:lineRule="auto"/>
        <w:contextualSpacing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níže uvedeného dne, měsíce a roku uzavřeli smlouvu následujícího znění:</w:t>
      </w:r>
    </w:p>
    <w:p w14:paraId="67E84717" w14:textId="77777777" w:rsidR="00094224" w:rsidRPr="001C7910" w:rsidRDefault="00094224" w:rsidP="00CD7090">
      <w:pPr>
        <w:spacing w:before="120" w:after="120" w:line="276" w:lineRule="auto"/>
        <w:contextualSpacing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br w:type="page"/>
      </w:r>
    </w:p>
    <w:p w14:paraId="54FC249B" w14:textId="77777777" w:rsidR="008703AE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lastRenderedPageBreak/>
        <w:t>I.</w:t>
      </w:r>
    </w:p>
    <w:p w14:paraId="681533AF" w14:textId="77777777" w:rsidR="000578E2" w:rsidRPr="001C7910" w:rsidRDefault="000578E2" w:rsidP="0050703E">
      <w:pPr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Předmět díla</w:t>
      </w:r>
    </w:p>
    <w:p w14:paraId="106CB790" w14:textId="71B7CF06" w:rsidR="00575728" w:rsidRPr="00055B70" w:rsidRDefault="008703AE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055B70">
        <w:rPr>
          <w:sz w:val="22"/>
          <w:szCs w:val="22"/>
        </w:rPr>
        <w:t xml:space="preserve">Předmětem </w:t>
      </w:r>
      <w:r w:rsidR="000578E2" w:rsidRPr="00055B70">
        <w:rPr>
          <w:sz w:val="22"/>
          <w:szCs w:val="22"/>
        </w:rPr>
        <w:t>této smlouvy je</w:t>
      </w:r>
      <w:r w:rsidRPr="00055B70">
        <w:rPr>
          <w:sz w:val="22"/>
          <w:szCs w:val="22"/>
        </w:rPr>
        <w:t xml:space="preserve"> </w:t>
      </w:r>
      <w:bookmarkStart w:id="0" w:name="_Hlk85006834"/>
      <w:r w:rsidR="00623501">
        <w:rPr>
          <w:sz w:val="22"/>
          <w:szCs w:val="22"/>
        </w:rPr>
        <w:t>oprava karoserie trolejbusu Škoda 9TrHT28 ev. č. 3136</w:t>
      </w:r>
      <w:r w:rsidR="00BE1EDA">
        <w:rPr>
          <w:sz w:val="22"/>
          <w:szCs w:val="22"/>
        </w:rPr>
        <w:t xml:space="preserve"> </w:t>
      </w:r>
      <w:bookmarkEnd w:id="0"/>
      <w:r w:rsidR="00BE1EDA">
        <w:rPr>
          <w:sz w:val="22"/>
          <w:szCs w:val="22"/>
        </w:rPr>
        <w:t>dle specifikace uvedené v příloze č. 1.</w:t>
      </w:r>
    </w:p>
    <w:p w14:paraId="35CAD3DF" w14:textId="2EBA0AE1" w:rsidR="00D46854" w:rsidRPr="00055B70" w:rsidRDefault="00A8213E" w:rsidP="00DA18FF">
      <w:pPr>
        <w:pStyle w:val="Odstavecseseznamem"/>
        <w:numPr>
          <w:ilvl w:val="0"/>
          <w:numId w:val="10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055B70">
        <w:rPr>
          <w:sz w:val="22"/>
          <w:szCs w:val="22"/>
        </w:rPr>
        <w:t xml:space="preserve">Místem plnění je </w:t>
      </w:r>
      <w:r w:rsidR="00330598" w:rsidRPr="00055B70">
        <w:rPr>
          <w:sz w:val="22"/>
          <w:szCs w:val="22"/>
        </w:rPr>
        <w:t>provozovna zhotovitele</w:t>
      </w:r>
      <w:r w:rsidR="00BE1EDA">
        <w:rPr>
          <w:sz w:val="22"/>
          <w:szCs w:val="22"/>
        </w:rPr>
        <w:t xml:space="preserve">: vozovna DPMB, a. s., Komín, </w:t>
      </w:r>
      <w:r w:rsidR="006A1869">
        <w:rPr>
          <w:sz w:val="22"/>
          <w:szCs w:val="22"/>
        </w:rPr>
        <w:t>Jundrovská 1116/57, 624 00 Brno</w:t>
      </w:r>
    </w:p>
    <w:p w14:paraId="412EF392" w14:textId="77777777" w:rsidR="006C1903" w:rsidRPr="001C7910" w:rsidRDefault="006C1903" w:rsidP="00DA18FF">
      <w:pPr>
        <w:pStyle w:val="Zkladntextodsazen2"/>
        <w:numPr>
          <w:ilvl w:val="0"/>
          <w:numId w:val="10"/>
        </w:numPr>
        <w:spacing w:line="276" w:lineRule="auto"/>
        <w:ind w:left="426" w:hanging="426"/>
        <w:rPr>
          <w:sz w:val="22"/>
          <w:szCs w:val="22"/>
        </w:rPr>
      </w:pPr>
      <w:r w:rsidRPr="00055B70">
        <w:rPr>
          <w:sz w:val="22"/>
          <w:szCs w:val="22"/>
        </w:rPr>
        <w:t xml:space="preserve">Zhotovitel se zavazuje provést předmět smlouvy </w:t>
      </w:r>
      <w:r w:rsidR="000E5A94" w:rsidRPr="00055B70">
        <w:rPr>
          <w:sz w:val="22"/>
          <w:szCs w:val="22"/>
        </w:rPr>
        <w:t>na svůj náklad a nebezpečí</w:t>
      </w:r>
      <w:r w:rsidRPr="00055B70">
        <w:rPr>
          <w:sz w:val="22"/>
          <w:szCs w:val="22"/>
        </w:rPr>
        <w:t>. Objednatel se zavazuje, že řádně dokončené dílo převezme a zaplatí</w:t>
      </w:r>
      <w:r w:rsidRPr="001C7910">
        <w:rPr>
          <w:sz w:val="22"/>
          <w:szCs w:val="22"/>
        </w:rPr>
        <w:t xml:space="preserve"> za jeho provedení zhotoviteli dále dohodnutou cenu.</w:t>
      </w:r>
    </w:p>
    <w:p w14:paraId="4142EE8C" w14:textId="77777777" w:rsidR="00B30171" w:rsidRPr="001C7910" w:rsidRDefault="00B30171" w:rsidP="008F7AE9">
      <w:pPr>
        <w:pStyle w:val="Zkladntextodsazen2"/>
        <w:spacing w:line="276" w:lineRule="auto"/>
        <w:ind w:left="360" w:firstLine="0"/>
        <w:rPr>
          <w:sz w:val="22"/>
          <w:szCs w:val="22"/>
        </w:rPr>
      </w:pPr>
    </w:p>
    <w:p w14:paraId="3FC647C7" w14:textId="77777777" w:rsidR="00C04C05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</w:t>
      </w:r>
      <w:r w:rsidR="0042057A" w:rsidRPr="001C7910">
        <w:rPr>
          <w:b/>
          <w:sz w:val="22"/>
          <w:szCs w:val="22"/>
        </w:rPr>
        <w:t>.</w:t>
      </w:r>
    </w:p>
    <w:p w14:paraId="34BC6BBE" w14:textId="77777777" w:rsidR="0042057A" w:rsidRPr="001C7910" w:rsidRDefault="0042057A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Doba provedení díla</w:t>
      </w:r>
    </w:p>
    <w:p w14:paraId="3B7E38AE" w14:textId="77777777" w:rsidR="000A6156" w:rsidRPr="001C7910" w:rsidRDefault="001C7910" w:rsidP="00DA18FF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Termín zahájení:</w:t>
      </w:r>
      <w:r w:rsidR="00DC5F2C">
        <w:rPr>
          <w:sz w:val="22"/>
          <w:szCs w:val="22"/>
        </w:rPr>
        <w:t xml:space="preserve"> </w:t>
      </w:r>
      <w:r w:rsidR="00AA480C">
        <w:rPr>
          <w:sz w:val="22"/>
          <w:szCs w:val="22"/>
        </w:rPr>
        <w:t>do 3 pracovních dní od</w:t>
      </w:r>
      <w:r w:rsidR="00890728">
        <w:rPr>
          <w:sz w:val="22"/>
          <w:szCs w:val="22"/>
        </w:rPr>
        <w:t>e dne</w:t>
      </w:r>
      <w:r w:rsidR="00AA480C">
        <w:rPr>
          <w:sz w:val="22"/>
          <w:szCs w:val="22"/>
        </w:rPr>
        <w:t xml:space="preserve"> </w:t>
      </w:r>
      <w:r w:rsidR="00DC5F2C">
        <w:rPr>
          <w:sz w:val="22"/>
          <w:szCs w:val="22"/>
        </w:rPr>
        <w:t>nabytí</w:t>
      </w:r>
      <w:r w:rsidR="003E13FD">
        <w:rPr>
          <w:sz w:val="22"/>
          <w:szCs w:val="22"/>
        </w:rPr>
        <w:t xml:space="preserve"> účinnosti</w:t>
      </w:r>
      <w:r w:rsidR="00D23C63">
        <w:rPr>
          <w:sz w:val="22"/>
          <w:szCs w:val="22"/>
        </w:rPr>
        <w:t xml:space="preserve"> této</w:t>
      </w:r>
      <w:r w:rsidR="003E13FD">
        <w:rPr>
          <w:sz w:val="22"/>
          <w:szCs w:val="22"/>
        </w:rPr>
        <w:t xml:space="preserve"> smlouvy</w:t>
      </w:r>
    </w:p>
    <w:p w14:paraId="7451512F" w14:textId="60E00332" w:rsidR="000A6156" w:rsidRPr="001C7910" w:rsidRDefault="00A8213E" w:rsidP="00DA18FF">
      <w:pPr>
        <w:pStyle w:val="Odstavecseseznamem"/>
        <w:numPr>
          <w:ilvl w:val="0"/>
          <w:numId w:val="2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Termín </w:t>
      </w:r>
      <w:r w:rsidRPr="00055B70">
        <w:rPr>
          <w:sz w:val="22"/>
          <w:szCs w:val="22"/>
        </w:rPr>
        <w:t>ukončení</w:t>
      </w:r>
      <w:r w:rsidR="00DC5F2C" w:rsidRPr="00055B70">
        <w:rPr>
          <w:sz w:val="22"/>
          <w:szCs w:val="22"/>
        </w:rPr>
        <w:t xml:space="preserve">: </w:t>
      </w:r>
      <w:r w:rsidR="00BF3C19">
        <w:rPr>
          <w:sz w:val="22"/>
          <w:szCs w:val="22"/>
        </w:rPr>
        <w:t xml:space="preserve">maximálně </w:t>
      </w:r>
      <w:r w:rsidR="00AA480C" w:rsidRPr="00055B70">
        <w:rPr>
          <w:sz w:val="22"/>
          <w:szCs w:val="22"/>
        </w:rPr>
        <w:t xml:space="preserve">do </w:t>
      </w:r>
      <w:r w:rsidR="00EA3594">
        <w:rPr>
          <w:sz w:val="22"/>
          <w:szCs w:val="22"/>
        </w:rPr>
        <w:t>365</w:t>
      </w:r>
      <w:r w:rsidR="00AA480C" w:rsidRPr="00055B70">
        <w:rPr>
          <w:sz w:val="22"/>
          <w:szCs w:val="22"/>
        </w:rPr>
        <w:t xml:space="preserve"> </w:t>
      </w:r>
      <w:r w:rsidR="00AA480C">
        <w:rPr>
          <w:sz w:val="22"/>
          <w:szCs w:val="22"/>
        </w:rPr>
        <w:t xml:space="preserve">dní </w:t>
      </w:r>
      <w:r w:rsidR="00890728">
        <w:rPr>
          <w:sz w:val="22"/>
          <w:szCs w:val="22"/>
        </w:rPr>
        <w:t>ode dne</w:t>
      </w:r>
      <w:r w:rsidR="00AA480C">
        <w:rPr>
          <w:sz w:val="22"/>
          <w:szCs w:val="22"/>
        </w:rPr>
        <w:t xml:space="preserve"> </w:t>
      </w:r>
      <w:r w:rsidR="00DC5F2C">
        <w:rPr>
          <w:sz w:val="22"/>
          <w:szCs w:val="22"/>
        </w:rPr>
        <w:t>nabytí</w:t>
      </w:r>
      <w:r w:rsidR="003E13FD">
        <w:rPr>
          <w:sz w:val="22"/>
          <w:szCs w:val="22"/>
        </w:rPr>
        <w:t xml:space="preserve"> </w:t>
      </w:r>
      <w:r w:rsidR="00DC5F2C">
        <w:rPr>
          <w:sz w:val="22"/>
          <w:szCs w:val="22"/>
        </w:rPr>
        <w:t>účinnosti</w:t>
      </w:r>
      <w:r w:rsidR="003E13FD">
        <w:rPr>
          <w:sz w:val="22"/>
          <w:szCs w:val="22"/>
        </w:rPr>
        <w:t xml:space="preserve"> </w:t>
      </w:r>
      <w:r w:rsidR="00D23C63">
        <w:rPr>
          <w:sz w:val="22"/>
          <w:szCs w:val="22"/>
        </w:rPr>
        <w:t xml:space="preserve">této </w:t>
      </w:r>
      <w:r w:rsidR="003E13FD">
        <w:rPr>
          <w:sz w:val="22"/>
          <w:szCs w:val="22"/>
        </w:rPr>
        <w:t>smlouvy</w:t>
      </w:r>
    </w:p>
    <w:p w14:paraId="6EA48071" w14:textId="77777777" w:rsidR="00585CDF" w:rsidRPr="001C7910" w:rsidRDefault="00585CDF" w:rsidP="008F7AE9">
      <w:pPr>
        <w:tabs>
          <w:tab w:val="left" w:pos="709"/>
        </w:tabs>
        <w:overflowPunct w:val="0"/>
        <w:autoSpaceDE w:val="0"/>
        <w:autoSpaceDN w:val="0"/>
        <w:adjustRightInd w:val="0"/>
        <w:spacing w:line="276" w:lineRule="auto"/>
        <w:ind w:left="240"/>
        <w:rPr>
          <w:sz w:val="22"/>
          <w:szCs w:val="22"/>
        </w:rPr>
      </w:pPr>
    </w:p>
    <w:p w14:paraId="37E05F5E" w14:textId="7777777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III</w:t>
      </w:r>
      <w:r w:rsidR="00585CDF" w:rsidRPr="001C7910">
        <w:rPr>
          <w:b/>
          <w:sz w:val="22"/>
          <w:szCs w:val="22"/>
        </w:rPr>
        <w:t>.</w:t>
      </w:r>
    </w:p>
    <w:p w14:paraId="35B77DC7" w14:textId="77777777" w:rsidR="00585CDF" w:rsidRPr="001C7910" w:rsidRDefault="00585CDF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Cena díla</w:t>
      </w:r>
    </w:p>
    <w:p w14:paraId="5B6112F5" w14:textId="77777777" w:rsidR="00D23C63" w:rsidRPr="00796DC4" w:rsidRDefault="00D23C63" w:rsidP="00D23C63">
      <w:pPr>
        <w:pStyle w:val="Odstavecseseznamem"/>
        <w:numPr>
          <w:ilvl w:val="0"/>
          <w:numId w:val="3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BB0372">
        <w:rPr>
          <w:sz w:val="22"/>
          <w:szCs w:val="22"/>
        </w:rPr>
        <w:t>Cena díla provedeného v rozsahu, kvalitě a době podle této smlouvy je vypracována ve smyslu zákona č. 526/1990 Sb., o cenách, a činí</w:t>
      </w:r>
      <w:r w:rsidRPr="00D23C63">
        <w:rPr>
          <w:sz w:val="22"/>
          <w:szCs w:val="22"/>
          <w:highlight w:val="yellow"/>
        </w:rPr>
        <w:t>................................</w:t>
      </w:r>
      <w:r w:rsidRPr="00796DC4">
        <w:rPr>
          <w:sz w:val="22"/>
          <w:szCs w:val="22"/>
        </w:rPr>
        <w:t xml:space="preserve"> Kč</w:t>
      </w:r>
      <w:r>
        <w:rPr>
          <w:sz w:val="22"/>
          <w:szCs w:val="22"/>
        </w:rPr>
        <w:t xml:space="preserve"> bez DPH</w:t>
      </w:r>
      <w:r w:rsidRPr="00796DC4">
        <w:rPr>
          <w:sz w:val="22"/>
          <w:szCs w:val="22"/>
        </w:rPr>
        <w:t xml:space="preserve">. DPH bude dopočtena dle platných předpisů. </w:t>
      </w:r>
    </w:p>
    <w:p w14:paraId="36212EC6" w14:textId="77777777" w:rsidR="00585CDF" w:rsidRPr="00055B70" w:rsidRDefault="00630FB2" w:rsidP="008F7AE9">
      <w:pPr>
        <w:spacing w:line="276" w:lineRule="auto"/>
        <w:ind w:left="426" w:hanging="426"/>
        <w:jc w:val="both"/>
        <w:rPr>
          <w:sz w:val="22"/>
          <w:szCs w:val="22"/>
        </w:rPr>
      </w:pPr>
      <w:r w:rsidRPr="00055B70">
        <w:rPr>
          <w:sz w:val="22"/>
          <w:szCs w:val="22"/>
        </w:rPr>
        <w:t>2</w:t>
      </w:r>
      <w:r w:rsidR="00A8213E" w:rsidRPr="00055B70">
        <w:rPr>
          <w:sz w:val="22"/>
          <w:szCs w:val="22"/>
        </w:rPr>
        <w:t>.</w:t>
      </w:r>
      <w:r w:rsidR="00A8213E" w:rsidRPr="00055B70">
        <w:rPr>
          <w:sz w:val="22"/>
          <w:szCs w:val="22"/>
        </w:rPr>
        <w:tab/>
      </w:r>
      <w:r w:rsidR="00585CDF" w:rsidRPr="00055B70">
        <w:rPr>
          <w:sz w:val="22"/>
          <w:szCs w:val="22"/>
        </w:rPr>
        <w:t>Uvedená cena je pevná, nejvýše přípustná a nelze ji zvýšit</w:t>
      </w:r>
      <w:r w:rsidR="00A8213E" w:rsidRPr="00055B70">
        <w:rPr>
          <w:sz w:val="22"/>
          <w:szCs w:val="22"/>
        </w:rPr>
        <w:t xml:space="preserve"> ani </w:t>
      </w:r>
      <w:r w:rsidR="00585CDF" w:rsidRPr="00055B70">
        <w:rPr>
          <w:sz w:val="22"/>
          <w:szCs w:val="22"/>
        </w:rPr>
        <w:t>v důs</w:t>
      </w:r>
      <w:r w:rsidR="00A8213E" w:rsidRPr="00055B70">
        <w:rPr>
          <w:sz w:val="22"/>
          <w:szCs w:val="22"/>
        </w:rPr>
        <w:t>ledku změny cen vstupů nebo jiných vnějších podmínek.</w:t>
      </w:r>
    </w:p>
    <w:p w14:paraId="320C3FBE" w14:textId="77777777" w:rsidR="00585CDF" w:rsidRPr="001C7910" w:rsidRDefault="00630FB2" w:rsidP="008F7AE9">
      <w:pPr>
        <w:pStyle w:val="Seznam"/>
        <w:numPr>
          <w:ilvl w:val="0"/>
          <w:numId w:val="0"/>
        </w:numPr>
        <w:spacing w:line="276" w:lineRule="auto"/>
        <w:ind w:left="426" w:hanging="426"/>
        <w:rPr>
          <w:sz w:val="22"/>
          <w:szCs w:val="22"/>
        </w:rPr>
      </w:pPr>
      <w:r w:rsidRPr="00055B70">
        <w:rPr>
          <w:sz w:val="22"/>
          <w:szCs w:val="22"/>
        </w:rPr>
        <w:t>3</w:t>
      </w:r>
      <w:r w:rsidR="00A8213E" w:rsidRPr="00055B70">
        <w:rPr>
          <w:sz w:val="22"/>
          <w:szCs w:val="22"/>
        </w:rPr>
        <w:t>.</w:t>
      </w:r>
      <w:r w:rsidR="00A8213E" w:rsidRPr="00055B70">
        <w:rPr>
          <w:sz w:val="22"/>
          <w:szCs w:val="22"/>
        </w:rPr>
        <w:tab/>
      </w:r>
      <w:r w:rsidR="00585CDF" w:rsidRPr="00055B70">
        <w:rPr>
          <w:sz w:val="22"/>
          <w:szCs w:val="22"/>
        </w:rPr>
        <w:t>Zhotovitel prohlašuje, že</w:t>
      </w:r>
      <w:r w:rsidR="00585CDF" w:rsidRPr="001C7910">
        <w:rPr>
          <w:sz w:val="22"/>
          <w:szCs w:val="22"/>
        </w:rPr>
        <w:t xml:space="preserve"> v uvedené ceně jsou zahrnuty veškeré dodávky, výkony, náklady a</w:t>
      </w:r>
      <w:r w:rsidR="00A8213E">
        <w:rPr>
          <w:sz w:val="22"/>
          <w:szCs w:val="22"/>
        </w:rPr>
        <w:t xml:space="preserve"> nákladové faktory všeho druhu </w:t>
      </w:r>
      <w:r w:rsidR="00585CDF" w:rsidRPr="001C7910">
        <w:rPr>
          <w:sz w:val="22"/>
          <w:szCs w:val="22"/>
        </w:rPr>
        <w:t>(např. náklady na provedení zkoušek, aj.), které zhotoviteli vzniknou po celou dobu realizace díla až do doby předání provedeného díla bez vad a v požadovaném termínu, a to se zahrnutím všech vedlejších činností nutných pro funkčnost zhot</w:t>
      </w:r>
      <w:r w:rsidR="00A8213E">
        <w:rPr>
          <w:sz w:val="22"/>
          <w:szCs w:val="22"/>
        </w:rPr>
        <w:t xml:space="preserve">oveného díla, které zhotovitel </w:t>
      </w:r>
      <w:r w:rsidR="00585CDF" w:rsidRPr="001C7910">
        <w:rPr>
          <w:sz w:val="22"/>
          <w:szCs w:val="22"/>
        </w:rPr>
        <w:t>mohl a měl reálně na základě svých odborných znalostí předv</w:t>
      </w:r>
      <w:r w:rsidR="00A8213E">
        <w:rPr>
          <w:sz w:val="22"/>
          <w:szCs w:val="22"/>
        </w:rPr>
        <w:t>ídat při uzavření této smlouvy.</w:t>
      </w:r>
    </w:p>
    <w:p w14:paraId="1AF61F63" w14:textId="77777777" w:rsidR="007B0A40" w:rsidRPr="001C7910" w:rsidRDefault="007B0A40" w:rsidP="008F7AE9">
      <w:pPr>
        <w:pStyle w:val="Seznam"/>
        <w:numPr>
          <w:ilvl w:val="0"/>
          <w:numId w:val="0"/>
        </w:numPr>
        <w:spacing w:line="276" w:lineRule="auto"/>
        <w:rPr>
          <w:sz w:val="22"/>
          <w:szCs w:val="22"/>
        </w:rPr>
      </w:pPr>
    </w:p>
    <w:p w14:paraId="6F1ED7C1" w14:textId="77777777" w:rsidR="00585CDF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585CDF" w:rsidRPr="001C7910">
        <w:rPr>
          <w:b/>
          <w:sz w:val="22"/>
          <w:szCs w:val="22"/>
        </w:rPr>
        <w:t>V.</w:t>
      </w:r>
    </w:p>
    <w:p w14:paraId="0D47E933" w14:textId="77777777" w:rsidR="00585CDF" w:rsidRPr="001C7910" w:rsidRDefault="008703AE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Platební podmínky</w:t>
      </w:r>
      <w:r w:rsidR="00F6789E" w:rsidRPr="001C7910">
        <w:rPr>
          <w:b/>
          <w:sz w:val="22"/>
          <w:szCs w:val="22"/>
        </w:rPr>
        <w:t xml:space="preserve"> a fakturace</w:t>
      </w:r>
    </w:p>
    <w:p w14:paraId="1AC9F42A" w14:textId="77777777" w:rsidR="00D23C63" w:rsidRPr="00D23C63" w:rsidRDefault="00D23C63" w:rsidP="00D23C63">
      <w:pPr>
        <w:pStyle w:val="Odstavecseseznamem"/>
        <w:numPr>
          <w:ilvl w:val="0"/>
          <w:numId w:val="13"/>
        </w:numPr>
        <w:spacing w:before="120" w:line="276" w:lineRule="auto"/>
        <w:ind w:left="425" w:hanging="425"/>
        <w:jc w:val="both"/>
        <w:rPr>
          <w:sz w:val="22"/>
          <w:szCs w:val="22"/>
        </w:rPr>
      </w:pPr>
      <w:r w:rsidRPr="00D23C63">
        <w:rPr>
          <w:sz w:val="22"/>
          <w:szCs w:val="22"/>
        </w:rPr>
        <w:t xml:space="preserve">Cena díla bude uhrazena na základě faktury (daňového dokladu) vystavené zhotovitelem po datu předání a převzetí díla. </w:t>
      </w:r>
    </w:p>
    <w:p w14:paraId="50A8B04B" w14:textId="77777777" w:rsidR="005159F0" w:rsidRPr="001C7910" w:rsidRDefault="00A8213E" w:rsidP="008F7AE9">
      <w:pPr>
        <w:spacing w:line="276" w:lineRule="auto"/>
        <w:ind w:left="426" w:hanging="426"/>
        <w:jc w:val="both"/>
        <w:rPr>
          <w:iCs/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="005159F0" w:rsidRPr="001C7910">
        <w:rPr>
          <w:sz w:val="22"/>
          <w:szCs w:val="22"/>
        </w:rPr>
        <w:t xml:space="preserve">Objednatel je povinen za fakturu zaplatit bezhotovostním převodem na účet zhotovitele, který je uvedený na </w:t>
      </w:r>
      <w:r w:rsidR="000D274A" w:rsidRPr="001C7910">
        <w:rPr>
          <w:sz w:val="22"/>
          <w:szCs w:val="22"/>
        </w:rPr>
        <w:t>daňovém dokladu</w:t>
      </w:r>
      <w:r w:rsidR="005159F0" w:rsidRPr="001C7910">
        <w:rPr>
          <w:sz w:val="22"/>
          <w:szCs w:val="22"/>
        </w:rPr>
        <w:t xml:space="preserve">, do </w:t>
      </w:r>
      <w:r w:rsidR="00980B3B">
        <w:rPr>
          <w:sz w:val="22"/>
          <w:szCs w:val="22"/>
        </w:rPr>
        <w:t>30</w:t>
      </w:r>
      <w:r w:rsidR="005159F0" w:rsidRPr="001C7910">
        <w:rPr>
          <w:sz w:val="22"/>
          <w:szCs w:val="22"/>
        </w:rPr>
        <w:t xml:space="preserve"> dnů od jejího řádného doručení.</w:t>
      </w:r>
      <w:r w:rsidR="005159F0" w:rsidRPr="001C7910">
        <w:rPr>
          <w:iCs/>
          <w:sz w:val="22"/>
          <w:szCs w:val="22"/>
        </w:rPr>
        <w:t xml:space="preserve"> V pochybnostech platí, že faktura byla doručena třetí den po od</w:t>
      </w:r>
      <w:r>
        <w:rPr>
          <w:iCs/>
          <w:sz w:val="22"/>
          <w:szCs w:val="22"/>
        </w:rPr>
        <w:t>eslání. Povinnost objednatele uhradit zhotoviteli</w:t>
      </w:r>
      <w:r w:rsidR="005159F0" w:rsidRPr="001C7910">
        <w:rPr>
          <w:iCs/>
          <w:sz w:val="22"/>
          <w:szCs w:val="22"/>
        </w:rPr>
        <w:t xml:space="preserve"> cenu prací se považuje za splněnou dnem odepsání platby z účtu objednatele. </w:t>
      </w:r>
    </w:p>
    <w:p w14:paraId="7280208F" w14:textId="77777777" w:rsidR="005159F0" w:rsidRPr="001C7910" w:rsidRDefault="00A8213E" w:rsidP="008F7AE9">
      <w:p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FB4B2D" w:rsidRPr="001C7910">
        <w:rPr>
          <w:sz w:val="22"/>
          <w:szCs w:val="22"/>
        </w:rPr>
        <w:t xml:space="preserve">Adresa pro doručení faktury je sídlo objednatele. Faktura </w:t>
      </w:r>
      <w:r w:rsidR="00B47AF4" w:rsidRPr="001C7910">
        <w:rPr>
          <w:sz w:val="22"/>
          <w:szCs w:val="22"/>
        </w:rPr>
        <w:t xml:space="preserve">kromě náležitostí daňového dokladu v souladu se zákonem č. 235/2004 Sb., o dani z přidané hodnoty, v platném znění, </w:t>
      </w:r>
      <w:r w:rsidR="00FC1755" w:rsidRPr="001C7910">
        <w:rPr>
          <w:sz w:val="22"/>
          <w:szCs w:val="22"/>
        </w:rPr>
        <w:t xml:space="preserve">bude </w:t>
      </w:r>
      <w:r w:rsidR="006A5A39" w:rsidRPr="001C7910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obsahovat číslo smlouvy </w:t>
      </w:r>
      <w:r w:rsidR="00FC1755" w:rsidRPr="001C7910">
        <w:rPr>
          <w:sz w:val="22"/>
          <w:szCs w:val="22"/>
        </w:rPr>
        <w:t>objednatele</w:t>
      </w:r>
      <w:r w:rsidR="006A5A39" w:rsidRPr="001C7910">
        <w:rPr>
          <w:sz w:val="22"/>
          <w:szCs w:val="22"/>
        </w:rPr>
        <w:t xml:space="preserve"> a</w:t>
      </w:r>
      <w:r w:rsidR="00FC1755" w:rsidRPr="001C7910">
        <w:rPr>
          <w:sz w:val="22"/>
          <w:szCs w:val="22"/>
        </w:rPr>
        <w:t xml:space="preserve"> bankovní spojení zhotovitele</w:t>
      </w:r>
      <w:r w:rsidR="006A5A39" w:rsidRPr="001C791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5159F0" w:rsidRPr="001C7910">
        <w:rPr>
          <w:sz w:val="22"/>
          <w:szCs w:val="22"/>
        </w:rPr>
        <w:t xml:space="preserve">Nedílnou součástí faktury bude </w:t>
      </w:r>
      <w:r w:rsidR="00F55AC7">
        <w:rPr>
          <w:sz w:val="22"/>
          <w:szCs w:val="22"/>
        </w:rPr>
        <w:t>předávací protokol</w:t>
      </w:r>
      <w:r w:rsidR="005159F0" w:rsidRPr="001C7910">
        <w:rPr>
          <w:sz w:val="22"/>
          <w:szCs w:val="22"/>
        </w:rPr>
        <w:t xml:space="preserve">, který bude potvrzen osobou odpovědnou za plnění ustanovení této smlouvy nebo jí ustanovenou osobou. </w:t>
      </w:r>
    </w:p>
    <w:p w14:paraId="386DFCB2" w14:textId="77777777" w:rsidR="00B30171" w:rsidRPr="00786E42" w:rsidRDefault="00FB4B2D" w:rsidP="008F7AE9">
      <w:p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4.</w:t>
      </w:r>
      <w:r w:rsidR="00A8213E">
        <w:rPr>
          <w:sz w:val="22"/>
          <w:szCs w:val="22"/>
        </w:rPr>
        <w:tab/>
      </w:r>
      <w:r w:rsidR="00FE47B9" w:rsidRPr="001C7910">
        <w:rPr>
          <w:sz w:val="22"/>
          <w:szCs w:val="22"/>
        </w:rPr>
        <w:t xml:space="preserve">Pokud faktura nebude obsahovat některou z požadovaných náležitostí a/nebo bude obsahovat nesprávné cenové údaje, může být objednatelem vrácena zhotoviteli do data splatnosti. V </w:t>
      </w:r>
      <w:r w:rsidR="00FE47B9" w:rsidRPr="00786E42">
        <w:rPr>
          <w:sz w:val="22"/>
          <w:szCs w:val="22"/>
        </w:rPr>
        <w:t xml:space="preserve">takovém případě </w:t>
      </w:r>
      <w:r w:rsidR="00633A4F" w:rsidRPr="00786E42">
        <w:rPr>
          <w:sz w:val="22"/>
          <w:szCs w:val="22"/>
        </w:rPr>
        <w:t>nová lhůta splatnosti začne běžet doručením opravené faktury zpět objednateli.</w:t>
      </w:r>
    </w:p>
    <w:p w14:paraId="6E83FE1F" w14:textId="77777777" w:rsidR="00872C6B" w:rsidRDefault="00872C6B" w:rsidP="008F7AE9">
      <w:pPr>
        <w:spacing w:line="276" w:lineRule="auto"/>
        <w:ind w:left="426" w:hanging="426"/>
        <w:jc w:val="both"/>
        <w:rPr>
          <w:iCs/>
          <w:sz w:val="22"/>
          <w:szCs w:val="22"/>
        </w:rPr>
      </w:pPr>
      <w:r w:rsidRPr="00A8213E">
        <w:rPr>
          <w:sz w:val="22"/>
          <w:szCs w:val="22"/>
        </w:rPr>
        <w:t>5.</w:t>
      </w:r>
      <w:r w:rsidR="00A8213E" w:rsidRPr="00A8213E">
        <w:rPr>
          <w:iCs/>
          <w:sz w:val="22"/>
          <w:szCs w:val="22"/>
        </w:rPr>
        <w:tab/>
      </w:r>
      <w:r w:rsidRPr="00A8213E">
        <w:rPr>
          <w:iCs/>
          <w:sz w:val="22"/>
          <w:szCs w:val="22"/>
        </w:rPr>
        <w:t>Zhotovitel prohlašuje, že číslo jím uvedeného bankovního spojení, na které se bude provádět bezhotovostní úhrada za předmět plnění, je evidováno v souladu s §96 zákona o DPH v registru plátců</w:t>
      </w:r>
      <w:r w:rsidR="00A8213E">
        <w:rPr>
          <w:iCs/>
          <w:sz w:val="22"/>
          <w:szCs w:val="22"/>
        </w:rPr>
        <w:t>.</w:t>
      </w:r>
    </w:p>
    <w:p w14:paraId="58B8D3B6" w14:textId="77777777" w:rsidR="00D23C63" w:rsidRDefault="00D23C63" w:rsidP="008F7AE9">
      <w:pPr>
        <w:spacing w:line="276" w:lineRule="auto"/>
        <w:ind w:left="426" w:hanging="426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6.</w:t>
      </w:r>
      <w:r>
        <w:rPr>
          <w:iCs/>
          <w:sz w:val="22"/>
          <w:szCs w:val="22"/>
        </w:rPr>
        <w:tab/>
      </w:r>
      <w:r w:rsidRPr="00D23C63">
        <w:rPr>
          <w:bCs/>
          <w:sz w:val="22"/>
          <w:szCs w:val="22"/>
        </w:rPr>
        <w:t>Zhotovitel se zavazuje, že pokud nastanou na jeho straně skutečnosti uvedené v § 109 zákona č. 235/2004 Sb., o dani z přidané hodnoty oznámí neprodleně tuto skutečnost objednateli. Objednatel je oprávněn v návaznosti na toto oznámení postupovat v souladu s § 109a). Pokud Objednatel uhradí na základě obdržených informací daň na depozitní účet zhotovitele vedeného u místně příslušného finančního úřadu, dochází ke snížení pohledávky zhotovitele za objednatelem o příslušnou částku daně a zhotovitel tak není oprávněn po objednateli požadovat uhrazení této částky.</w:t>
      </w:r>
    </w:p>
    <w:p w14:paraId="459ECF0C" w14:textId="77777777" w:rsidR="009A7D65" w:rsidRPr="00A8213E" w:rsidRDefault="009A7D65" w:rsidP="008F7AE9">
      <w:pPr>
        <w:spacing w:line="276" w:lineRule="auto"/>
        <w:ind w:left="426" w:hanging="426"/>
        <w:jc w:val="both"/>
        <w:rPr>
          <w:sz w:val="22"/>
          <w:szCs w:val="22"/>
        </w:rPr>
      </w:pPr>
    </w:p>
    <w:p w14:paraId="7879E8B5" w14:textId="77777777" w:rsidR="001150BF" w:rsidRPr="00A8213E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A8213E">
        <w:rPr>
          <w:b/>
          <w:sz w:val="22"/>
          <w:szCs w:val="22"/>
        </w:rPr>
        <w:t>V</w:t>
      </w:r>
      <w:r w:rsidR="006A4112" w:rsidRPr="00A8213E">
        <w:rPr>
          <w:b/>
          <w:sz w:val="22"/>
          <w:szCs w:val="22"/>
        </w:rPr>
        <w:t>.</w:t>
      </w:r>
    </w:p>
    <w:p w14:paraId="77E1506D" w14:textId="77777777" w:rsidR="00C238B0" w:rsidRPr="001C7910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Podmínky realizace</w:t>
      </w:r>
      <w:r w:rsidR="0053138D" w:rsidRPr="001C7910">
        <w:rPr>
          <w:b/>
          <w:sz w:val="22"/>
          <w:szCs w:val="22"/>
        </w:rPr>
        <w:t xml:space="preserve"> díla</w:t>
      </w:r>
    </w:p>
    <w:p w14:paraId="19D75C5D" w14:textId="77777777" w:rsidR="000020EB" w:rsidRPr="001C7910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Provedení změny použitých materiálů </w:t>
      </w:r>
      <w:r w:rsidR="009C79C2">
        <w:rPr>
          <w:sz w:val="22"/>
          <w:szCs w:val="22"/>
        </w:rPr>
        <w:t>nebo úprava výkresové dokumentace je možn</w:t>
      </w:r>
      <w:r w:rsidR="00920864">
        <w:rPr>
          <w:sz w:val="22"/>
          <w:szCs w:val="22"/>
        </w:rPr>
        <w:t>á</w:t>
      </w:r>
      <w:r w:rsidR="009C79C2">
        <w:rPr>
          <w:sz w:val="22"/>
          <w:szCs w:val="22"/>
        </w:rPr>
        <w:t xml:space="preserve"> </w:t>
      </w:r>
      <w:r w:rsidR="00E725C7">
        <w:rPr>
          <w:sz w:val="22"/>
          <w:szCs w:val="22"/>
        </w:rPr>
        <w:t xml:space="preserve">pouze </w:t>
      </w:r>
      <w:r w:rsidR="009C79C2">
        <w:rPr>
          <w:sz w:val="22"/>
          <w:szCs w:val="22"/>
        </w:rPr>
        <w:t>po</w:t>
      </w:r>
      <w:r w:rsidR="00E725C7">
        <w:rPr>
          <w:sz w:val="22"/>
          <w:szCs w:val="22"/>
        </w:rPr>
        <w:t> </w:t>
      </w:r>
      <w:r w:rsidR="009C79C2">
        <w:rPr>
          <w:sz w:val="22"/>
          <w:szCs w:val="22"/>
        </w:rPr>
        <w:t>písemném odsouhlasení objednatelem.</w:t>
      </w:r>
    </w:p>
    <w:p w14:paraId="75FF0B83" w14:textId="77777777" w:rsidR="00FC661E" w:rsidRPr="001C7910" w:rsidRDefault="00D226CA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Zhotovitel odpovídá za to, že p</w:t>
      </w:r>
      <w:r w:rsidR="0067553D" w:rsidRPr="001C7910">
        <w:rPr>
          <w:sz w:val="22"/>
          <w:szCs w:val="22"/>
        </w:rPr>
        <w:t xml:space="preserve">oužité materiály </w:t>
      </w:r>
      <w:r w:rsidRPr="001C7910">
        <w:rPr>
          <w:sz w:val="22"/>
          <w:szCs w:val="22"/>
        </w:rPr>
        <w:t xml:space="preserve">budou </w:t>
      </w:r>
      <w:r w:rsidR="0067553D" w:rsidRPr="001C7910">
        <w:rPr>
          <w:sz w:val="22"/>
          <w:szCs w:val="22"/>
        </w:rPr>
        <w:t>v souladu s platnými technickými předpisy.</w:t>
      </w:r>
      <w:r w:rsidR="00FC661E" w:rsidRPr="001C7910">
        <w:rPr>
          <w:sz w:val="22"/>
          <w:szCs w:val="22"/>
        </w:rPr>
        <w:t xml:space="preserve"> </w:t>
      </w:r>
    </w:p>
    <w:p w14:paraId="5469957A" w14:textId="77777777" w:rsidR="000020EB" w:rsidRPr="001C7910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Zhotovitel odpovídá za škody vzniklé na zhotov</w:t>
      </w:r>
      <w:r w:rsidR="00264B74" w:rsidRPr="001C7910">
        <w:rPr>
          <w:sz w:val="22"/>
          <w:szCs w:val="22"/>
        </w:rPr>
        <w:t>ova</w:t>
      </w:r>
      <w:r w:rsidRPr="001C7910">
        <w:rPr>
          <w:sz w:val="22"/>
          <w:szCs w:val="22"/>
        </w:rPr>
        <w:t>ném díle až do doby jeho předání a převzetí objednatelem</w:t>
      </w:r>
      <w:r w:rsidR="000020EB" w:rsidRPr="001C7910">
        <w:rPr>
          <w:sz w:val="22"/>
          <w:szCs w:val="22"/>
        </w:rPr>
        <w:t xml:space="preserve">. </w:t>
      </w:r>
    </w:p>
    <w:p w14:paraId="719850F2" w14:textId="77777777" w:rsidR="000020EB" w:rsidRPr="001C7910" w:rsidRDefault="009825D9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Zhotovitel neodpovídá za prodlení s provedením díla způsobené vyšší mocí, zásahem třetích osob,</w:t>
      </w:r>
      <w:r w:rsidR="00C95DD3" w:rsidRPr="001C7910">
        <w:rPr>
          <w:sz w:val="22"/>
          <w:szCs w:val="22"/>
        </w:rPr>
        <w:t xml:space="preserve"> nemohl-li jej odvrátit,</w:t>
      </w:r>
      <w:r w:rsidRPr="001C7910">
        <w:rPr>
          <w:sz w:val="22"/>
          <w:szCs w:val="22"/>
        </w:rPr>
        <w:t xml:space="preserve"> rozhodnutím státních nebo samosprávných orgánů apod.</w:t>
      </w:r>
      <w:r w:rsidR="00815D05" w:rsidRPr="001C7910">
        <w:rPr>
          <w:sz w:val="22"/>
          <w:szCs w:val="22"/>
        </w:rPr>
        <w:t>,</w:t>
      </w:r>
      <w:r w:rsidRPr="001C7910">
        <w:rPr>
          <w:sz w:val="22"/>
          <w:szCs w:val="22"/>
        </w:rPr>
        <w:t xml:space="preserve"> kdy se termín</w:t>
      </w:r>
      <w:r w:rsidR="00815D05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 xml:space="preserve">pro dokončení </w:t>
      </w:r>
      <w:r w:rsidR="00D604FA" w:rsidRPr="001C7910">
        <w:rPr>
          <w:sz w:val="22"/>
          <w:szCs w:val="22"/>
        </w:rPr>
        <w:t xml:space="preserve">díla </w:t>
      </w:r>
      <w:r w:rsidRPr="001C7910">
        <w:rPr>
          <w:sz w:val="22"/>
          <w:szCs w:val="22"/>
        </w:rPr>
        <w:t xml:space="preserve">automaticky prodlužuje o dobu </w:t>
      </w:r>
      <w:r w:rsidR="00D604FA" w:rsidRPr="001C7910">
        <w:rPr>
          <w:sz w:val="22"/>
          <w:szCs w:val="22"/>
        </w:rPr>
        <w:t>trvání</w:t>
      </w:r>
      <w:r w:rsidRPr="001C7910">
        <w:rPr>
          <w:sz w:val="22"/>
          <w:szCs w:val="22"/>
        </w:rPr>
        <w:t xml:space="preserve"> </w:t>
      </w:r>
      <w:r w:rsidR="00D604FA" w:rsidRPr="001C7910">
        <w:rPr>
          <w:sz w:val="22"/>
          <w:szCs w:val="22"/>
        </w:rPr>
        <w:t xml:space="preserve">takových </w:t>
      </w:r>
      <w:r w:rsidRPr="001C7910">
        <w:rPr>
          <w:sz w:val="22"/>
          <w:szCs w:val="22"/>
        </w:rPr>
        <w:t>překážek</w:t>
      </w:r>
      <w:r w:rsidR="00D604FA" w:rsidRPr="001C7910">
        <w:rPr>
          <w:sz w:val="22"/>
          <w:szCs w:val="22"/>
        </w:rPr>
        <w:t>.</w:t>
      </w:r>
    </w:p>
    <w:p w14:paraId="7B6635C4" w14:textId="77777777" w:rsidR="00304461" w:rsidRPr="001C7910" w:rsidRDefault="001037B5" w:rsidP="00DA18FF">
      <w:pPr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</w:t>
      </w:r>
      <w:r w:rsidR="00A8213E">
        <w:rPr>
          <w:sz w:val="22"/>
          <w:szCs w:val="22"/>
        </w:rPr>
        <w:t>hotovitel prohlašuje, že</w:t>
      </w:r>
      <w:r w:rsidR="00304461" w:rsidRPr="001C7910">
        <w:rPr>
          <w:sz w:val="22"/>
          <w:szCs w:val="22"/>
        </w:rPr>
        <w:t xml:space="preserve"> se v plném rozsahu seznámil s povahou a rozsahem díla a</w:t>
      </w:r>
      <w:r w:rsidR="000020EB" w:rsidRPr="001C7910">
        <w:rPr>
          <w:sz w:val="22"/>
          <w:szCs w:val="22"/>
        </w:rPr>
        <w:t xml:space="preserve"> </w:t>
      </w:r>
      <w:r w:rsidR="00304461" w:rsidRPr="001C7910">
        <w:rPr>
          <w:sz w:val="22"/>
          <w:szCs w:val="22"/>
        </w:rPr>
        <w:t>jsou mu známy veškeré technické a kvalitativní podmínky nezbytné k realizaci díla, a</w:t>
      </w:r>
      <w:r w:rsidR="00780E0B" w:rsidRPr="001C7910">
        <w:rPr>
          <w:sz w:val="22"/>
          <w:szCs w:val="22"/>
        </w:rPr>
        <w:t xml:space="preserve"> </w:t>
      </w:r>
      <w:r w:rsidR="00304461" w:rsidRPr="001C7910">
        <w:rPr>
          <w:sz w:val="22"/>
          <w:szCs w:val="22"/>
        </w:rPr>
        <w:t xml:space="preserve">že </w:t>
      </w:r>
      <w:r w:rsidR="0050703E">
        <w:rPr>
          <w:sz w:val="22"/>
          <w:szCs w:val="22"/>
        </w:rPr>
        <w:t>disponuje takovými kapacitami a</w:t>
      </w:r>
      <w:r w:rsidR="00304461" w:rsidRPr="001C7910">
        <w:rPr>
          <w:sz w:val="22"/>
          <w:szCs w:val="22"/>
        </w:rPr>
        <w:t xml:space="preserve"> odbornými znalostmi a schopnostmi, které js</w:t>
      </w:r>
      <w:r w:rsidR="00E44118">
        <w:rPr>
          <w:sz w:val="22"/>
          <w:szCs w:val="22"/>
        </w:rPr>
        <w:t>ou</w:t>
      </w:r>
      <w:r w:rsidR="00304461" w:rsidRPr="001C7910">
        <w:rPr>
          <w:sz w:val="22"/>
          <w:szCs w:val="22"/>
        </w:rPr>
        <w:t xml:space="preserve"> k dodání bezvadného plnění nezbytné.</w:t>
      </w:r>
    </w:p>
    <w:p w14:paraId="1B29A91A" w14:textId="77777777" w:rsidR="00E956E0" w:rsidRPr="001C791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Podmínkou pro započetí prací je předání předmětu plnění zhotoviteli. </w:t>
      </w:r>
    </w:p>
    <w:p w14:paraId="2848F887" w14:textId="77777777" w:rsidR="00E956E0" w:rsidRPr="001C791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Technický dozor objednatele bude trvalý.</w:t>
      </w:r>
    </w:p>
    <w:p w14:paraId="127321B9" w14:textId="77777777" w:rsidR="00E956E0" w:rsidRPr="001C791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Zástupce objednatele je oprávněn z provozních a organizačních důvodů dát zhotoviteli pokyn k dočasnému zastavení provádění předmětu plnění. V tomto případě má zhotovitel právo na úhradu nákladů vzniklých tímto dočasným zastavením provádění předmětu plnění.</w:t>
      </w:r>
    </w:p>
    <w:p w14:paraId="65E15F0A" w14:textId="77777777" w:rsidR="00E956E0" w:rsidRPr="001C7910" w:rsidRDefault="00E956E0" w:rsidP="00DA18FF">
      <w:pPr>
        <w:pStyle w:val="Odstavecseseznamem"/>
        <w:numPr>
          <w:ilvl w:val="0"/>
          <w:numId w:val="4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Zhotovitel bude mít vždy zajištěn takový počet pracovníků, aby byl vždy schopen zajistit předmět díla a odstranit jakoukoliv poruchu nebo závadu.</w:t>
      </w:r>
    </w:p>
    <w:p w14:paraId="1208029D" w14:textId="77777777" w:rsidR="005A5253" w:rsidRDefault="005A5253" w:rsidP="008F7AE9">
      <w:pPr>
        <w:spacing w:line="276" w:lineRule="auto"/>
        <w:ind w:left="426" w:hanging="426"/>
        <w:jc w:val="both"/>
        <w:rPr>
          <w:dstrike/>
          <w:sz w:val="22"/>
          <w:szCs w:val="22"/>
        </w:rPr>
      </w:pPr>
    </w:p>
    <w:p w14:paraId="5858FDCD" w14:textId="77777777" w:rsidR="005A5253" w:rsidRPr="001C7910" w:rsidRDefault="000020EB" w:rsidP="008F7AE9">
      <w:pPr>
        <w:tabs>
          <w:tab w:val="left" w:pos="720"/>
        </w:tabs>
        <w:spacing w:line="276" w:lineRule="auto"/>
        <w:ind w:left="426" w:hanging="426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</w:t>
      </w:r>
      <w:r w:rsidR="0053138D" w:rsidRPr="001C7910">
        <w:rPr>
          <w:b/>
          <w:sz w:val="22"/>
          <w:szCs w:val="22"/>
        </w:rPr>
        <w:t>.</w:t>
      </w:r>
    </w:p>
    <w:p w14:paraId="690D8739" w14:textId="77777777" w:rsidR="000020EB" w:rsidRPr="001C7910" w:rsidRDefault="0053138D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P</w:t>
      </w:r>
      <w:r w:rsidR="00932400" w:rsidRPr="001C7910">
        <w:rPr>
          <w:b/>
          <w:sz w:val="22"/>
          <w:szCs w:val="22"/>
        </w:rPr>
        <w:t xml:space="preserve">ředání </w:t>
      </w:r>
      <w:r w:rsidR="001B4B9F" w:rsidRPr="001C7910">
        <w:rPr>
          <w:b/>
          <w:sz w:val="22"/>
          <w:szCs w:val="22"/>
        </w:rPr>
        <w:t xml:space="preserve">a převzetí </w:t>
      </w:r>
      <w:r w:rsidR="00932400" w:rsidRPr="001C7910">
        <w:rPr>
          <w:b/>
          <w:sz w:val="22"/>
          <w:szCs w:val="22"/>
        </w:rPr>
        <w:t>díla</w:t>
      </w:r>
    </w:p>
    <w:p w14:paraId="4709892C" w14:textId="77777777" w:rsidR="00633A4F" w:rsidRPr="00786E42" w:rsidRDefault="00633A4F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6E42">
        <w:rPr>
          <w:sz w:val="22"/>
          <w:szCs w:val="22"/>
        </w:rPr>
        <w:t>Dílo je provedeno, je-li dokončeno a předáno. Dílo je dokončeno, je-li předvedena jeho způsobilost sloužit svému účelu.</w:t>
      </w:r>
    </w:p>
    <w:p w14:paraId="53E0334D" w14:textId="77777777" w:rsidR="00B13F2B" w:rsidRPr="00786E42" w:rsidRDefault="007B2C26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6E42">
        <w:rPr>
          <w:sz w:val="22"/>
          <w:szCs w:val="22"/>
        </w:rPr>
        <w:t xml:space="preserve">Předání a převzetí bude sepsáno a potvrzeno předávacím protokolem vyhotoveným za součinnosti obou smluvních stran. </w:t>
      </w:r>
      <w:r w:rsidR="00932400" w:rsidRPr="00786E42">
        <w:rPr>
          <w:sz w:val="22"/>
          <w:szCs w:val="22"/>
        </w:rPr>
        <w:t xml:space="preserve">Dílo je </w:t>
      </w:r>
      <w:r w:rsidR="005F36CC" w:rsidRPr="00786E42">
        <w:rPr>
          <w:sz w:val="22"/>
          <w:szCs w:val="22"/>
        </w:rPr>
        <w:t>předáno</w:t>
      </w:r>
      <w:r w:rsidR="00932400" w:rsidRPr="00786E42">
        <w:rPr>
          <w:sz w:val="22"/>
          <w:szCs w:val="22"/>
        </w:rPr>
        <w:t xml:space="preserve"> </w:t>
      </w:r>
      <w:r w:rsidR="00E65872" w:rsidRPr="00786E42">
        <w:rPr>
          <w:sz w:val="22"/>
          <w:szCs w:val="22"/>
        </w:rPr>
        <w:t>jeho pro</w:t>
      </w:r>
      <w:r w:rsidR="00B13F2B" w:rsidRPr="00786E42">
        <w:rPr>
          <w:sz w:val="22"/>
          <w:szCs w:val="22"/>
        </w:rPr>
        <w:t>tokolárním předáním a převzetím.</w:t>
      </w:r>
    </w:p>
    <w:p w14:paraId="5B1CF467" w14:textId="77777777" w:rsidR="00486154" w:rsidRDefault="00486154" w:rsidP="00DA18FF">
      <w:pPr>
        <w:numPr>
          <w:ilvl w:val="0"/>
          <w:numId w:val="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86E42">
        <w:rPr>
          <w:sz w:val="22"/>
          <w:szCs w:val="22"/>
        </w:rPr>
        <w:t>Dílo bude pře</w:t>
      </w:r>
      <w:r w:rsidR="007C6DD4" w:rsidRPr="00786E42">
        <w:rPr>
          <w:sz w:val="22"/>
          <w:szCs w:val="22"/>
        </w:rPr>
        <w:t>vz</w:t>
      </w:r>
      <w:r w:rsidRPr="00786E42">
        <w:rPr>
          <w:sz w:val="22"/>
          <w:szCs w:val="22"/>
        </w:rPr>
        <w:t>ato bez vad a nedodělků</w:t>
      </w:r>
      <w:r w:rsidR="007C6DD4" w:rsidRPr="00786E42">
        <w:rPr>
          <w:sz w:val="22"/>
          <w:szCs w:val="22"/>
        </w:rPr>
        <w:t>.</w:t>
      </w:r>
    </w:p>
    <w:p w14:paraId="00D8EEAF" w14:textId="77777777" w:rsidR="00AB0E19" w:rsidRPr="001C7910" w:rsidRDefault="00AB0E19" w:rsidP="008F7AE9">
      <w:pPr>
        <w:spacing w:line="276" w:lineRule="auto"/>
        <w:jc w:val="both"/>
        <w:rPr>
          <w:sz w:val="22"/>
          <w:szCs w:val="22"/>
        </w:rPr>
      </w:pPr>
    </w:p>
    <w:p w14:paraId="1D496C32" w14:textId="77777777" w:rsidR="0053138D" w:rsidRPr="001C7910" w:rsidRDefault="000020EB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VII</w:t>
      </w:r>
      <w:r w:rsidR="0053138D" w:rsidRPr="001C7910">
        <w:rPr>
          <w:b/>
          <w:sz w:val="22"/>
          <w:szCs w:val="22"/>
        </w:rPr>
        <w:t>.</w:t>
      </w:r>
    </w:p>
    <w:p w14:paraId="24C86B9F" w14:textId="77777777" w:rsidR="00DF5D57" w:rsidRPr="001C7910" w:rsidRDefault="00932400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Jakost díla</w:t>
      </w:r>
      <w:r w:rsidR="005B508D" w:rsidRPr="001C7910">
        <w:rPr>
          <w:b/>
          <w:sz w:val="22"/>
          <w:szCs w:val="22"/>
        </w:rPr>
        <w:t>, odpovědnost za vady</w:t>
      </w:r>
      <w:r w:rsidRPr="001C7910">
        <w:rPr>
          <w:b/>
          <w:sz w:val="22"/>
          <w:szCs w:val="22"/>
        </w:rPr>
        <w:t xml:space="preserve"> a </w:t>
      </w:r>
      <w:r w:rsidR="005B508D" w:rsidRPr="001C7910">
        <w:rPr>
          <w:b/>
          <w:sz w:val="22"/>
          <w:szCs w:val="22"/>
        </w:rPr>
        <w:t xml:space="preserve">smluvní </w:t>
      </w:r>
      <w:r w:rsidRPr="001C7910">
        <w:rPr>
          <w:b/>
          <w:sz w:val="22"/>
          <w:szCs w:val="22"/>
        </w:rPr>
        <w:t>záruk</w:t>
      </w:r>
      <w:r w:rsidR="005B508D" w:rsidRPr="001C7910">
        <w:rPr>
          <w:b/>
          <w:sz w:val="22"/>
          <w:szCs w:val="22"/>
        </w:rPr>
        <w:t>a</w:t>
      </w:r>
    </w:p>
    <w:p w14:paraId="37D56D3E" w14:textId="77777777" w:rsidR="000D160A" w:rsidRPr="001C7910" w:rsidRDefault="0075125C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0D160A" w:rsidRPr="001C7910">
        <w:rPr>
          <w:sz w:val="22"/>
          <w:szCs w:val="22"/>
        </w:rPr>
        <w:t>odpovídá za to, že dílo bude provedeno p</w:t>
      </w:r>
      <w:r w:rsidR="000020EB" w:rsidRPr="001C7910">
        <w:rPr>
          <w:sz w:val="22"/>
          <w:szCs w:val="22"/>
        </w:rPr>
        <w:t xml:space="preserve">odle podmínek této smlouvy </w:t>
      </w:r>
      <w:r w:rsidR="000D160A" w:rsidRPr="001C7910">
        <w:rPr>
          <w:sz w:val="22"/>
          <w:szCs w:val="22"/>
        </w:rPr>
        <w:t>a v</w:t>
      </w:r>
      <w:r>
        <w:rPr>
          <w:sz w:val="22"/>
          <w:szCs w:val="22"/>
        </w:rPr>
        <w:t xml:space="preserve"> souladu s obecně závaznými </w:t>
      </w:r>
      <w:r w:rsidR="000D160A" w:rsidRPr="001C7910">
        <w:rPr>
          <w:sz w:val="22"/>
          <w:szCs w:val="22"/>
        </w:rPr>
        <w:t>právními p</w:t>
      </w:r>
      <w:r>
        <w:rPr>
          <w:sz w:val="22"/>
          <w:szCs w:val="22"/>
        </w:rPr>
        <w:t>ředpisy, technickými normami,</w:t>
      </w:r>
      <w:r w:rsidR="000D160A" w:rsidRPr="001C7910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že bude bez vad a bude mít vlastnosti obvyklé nebo v této </w:t>
      </w:r>
      <w:r w:rsidR="000D160A" w:rsidRPr="001C7910">
        <w:rPr>
          <w:sz w:val="22"/>
          <w:szCs w:val="22"/>
        </w:rPr>
        <w:t>sml</w:t>
      </w:r>
      <w:r>
        <w:rPr>
          <w:sz w:val="22"/>
          <w:szCs w:val="22"/>
        </w:rPr>
        <w:t xml:space="preserve">ouvě </w:t>
      </w:r>
      <w:r w:rsidR="000D160A" w:rsidRPr="001C7910">
        <w:rPr>
          <w:sz w:val="22"/>
          <w:szCs w:val="22"/>
        </w:rPr>
        <w:t>dohodnuté.</w:t>
      </w:r>
    </w:p>
    <w:p w14:paraId="11CCC7BE" w14:textId="77777777" w:rsidR="000020EB" w:rsidRPr="001C7910" w:rsidRDefault="00D72C1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Na </w:t>
      </w:r>
      <w:r w:rsidR="005B508D" w:rsidRPr="001C7910">
        <w:rPr>
          <w:sz w:val="22"/>
          <w:szCs w:val="22"/>
        </w:rPr>
        <w:t xml:space="preserve">provedené dílo </w:t>
      </w:r>
      <w:r w:rsidRPr="001C7910">
        <w:rPr>
          <w:sz w:val="22"/>
          <w:szCs w:val="22"/>
        </w:rPr>
        <w:t>zhotovitel poskytuje zár</w:t>
      </w:r>
      <w:r w:rsidR="005B508D" w:rsidRPr="001C7910">
        <w:rPr>
          <w:sz w:val="22"/>
          <w:szCs w:val="22"/>
        </w:rPr>
        <w:t>uku</w:t>
      </w:r>
      <w:r w:rsidRPr="001C7910">
        <w:rPr>
          <w:sz w:val="22"/>
          <w:szCs w:val="22"/>
        </w:rPr>
        <w:t xml:space="preserve"> </w:t>
      </w:r>
      <w:r w:rsidR="005B508D" w:rsidRPr="001C7910">
        <w:rPr>
          <w:sz w:val="22"/>
          <w:szCs w:val="22"/>
        </w:rPr>
        <w:t>v době</w:t>
      </w:r>
      <w:r w:rsidRPr="001C7910">
        <w:rPr>
          <w:sz w:val="22"/>
          <w:szCs w:val="22"/>
        </w:rPr>
        <w:t xml:space="preserve"> v trvání:</w:t>
      </w:r>
      <w:r w:rsidR="00E10431">
        <w:rPr>
          <w:sz w:val="22"/>
          <w:szCs w:val="22"/>
        </w:rPr>
        <w:t xml:space="preserve"> 24 </w:t>
      </w:r>
      <w:r w:rsidRPr="001C7910">
        <w:rPr>
          <w:sz w:val="22"/>
          <w:szCs w:val="22"/>
        </w:rPr>
        <w:t>měsíců</w:t>
      </w:r>
      <w:r w:rsidRPr="001C7910">
        <w:rPr>
          <w:color w:val="0000FF"/>
          <w:sz w:val="22"/>
          <w:szCs w:val="22"/>
        </w:rPr>
        <w:t>.</w:t>
      </w:r>
      <w:r w:rsidR="0075125C">
        <w:rPr>
          <w:sz w:val="22"/>
          <w:szCs w:val="22"/>
        </w:rPr>
        <w:t xml:space="preserve"> </w:t>
      </w:r>
      <w:r w:rsidR="005B508D" w:rsidRPr="001C7910">
        <w:rPr>
          <w:sz w:val="22"/>
          <w:szCs w:val="22"/>
        </w:rPr>
        <w:t>Záruční doba počíná běžet dnem předání</w:t>
      </w:r>
      <w:r w:rsidR="0075125C">
        <w:rPr>
          <w:sz w:val="22"/>
          <w:szCs w:val="22"/>
        </w:rPr>
        <w:t xml:space="preserve"> díla objednateli.</w:t>
      </w:r>
    </w:p>
    <w:p w14:paraId="78178881" w14:textId="77777777" w:rsidR="000020EB" w:rsidRPr="001C7910" w:rsidRDefault="00706B0A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Pokud dojde </w:t>
      </w:r>
      <w:r w:rsidR="0075125C">
        <w:rPr>
          <w:sz w:val="22"/>
          <w:szCs w:val="22"/>
        </w:rPr>
        <w:t>ke zjištění vad v průběhu záručn</w:t>
      </w:r>
      <w:r w:rsidRPr="001C7910">
        <w:rPr>
          <w:sz w:val="22"/>
          <w:szCs w:val="22"/>
        </w:rPr>
        <w:t xml:space="preserve">í </w:t>
      </w:r>
      <w:r w:rsidR="005F36CC" w:rsidRPr="001C7910">
        <w:rPr>
          <w:sz w:val="22"/>
          <w:szCs w:val="22"/>
        </w:rPr>
        <w:t>doby</w:t>
      </w:r>
      <w:r w:rsidR="000C371E" w:rsidRPr="001C7910">
        <w:rPr>
          <w:sz w:val="22"/>
          <w:szCs w:val="22"/>
        </w:rPr>
        <w:t>,</w:t>
      </w:r>
      <w:r w:rsidRPr="001C7910">
        <w:rPr>
          <w:sz w:val="22"/>
          <w:szCs w:val="22"/>
        </w:rPr>
        <w:t xml:space="preserve"> </w:t>
      </w:r>
      <w:r w:rsidR="0075125C">
        <w:rPr>
          <w:sz w:val="22"/>
          <w:szCs w:val="22"/>
        </w:rPr>
        <w:t xml:space="preserve">je objednatel povinen tyto vady zhotoviteli </w:t>
      </w:r>
      <w:r w:rsidR="000C371E" w:rsidRPr="001C7910">
        <w:rPr>
          <w:sz w:val="22"/>
          <w:szCs w:val="22"/>
        </w:rPr>
        <w:t>písem</w:t>
      </w:r>
      <w:r w:rsidR="0075125C">
        <w:rPr>
          <w:sz w:val="22"/>
          <w:szCs w:val="22"/>
        </w:rPr>
        <w:t xml:space="preserve">ně oznámit bez zbytečného odkladu poté, </w:t>
      </w:r>
      <w:r w:rsidR="000C371E" w:rsidRPr="001C7910">
        <w:rPr>
          <w:sz w:val="22"/>
          <w:szCs w:val="22"/>
        </w:rPr>
        <w:t>kdy je zjistil.</w:t>
      </w:r>
    </w:p>
    <w:p w14:paraId="39DCBDD1" w14:textId="77777777" w:rsidR="000020EB" w:rsidRPr="001C7910" w:rsidRDefault="009A496E" w:rsidP="00DA18FF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Zhotovitel je povinen bez zbytečného odkladu poté, co mu bude doručena reklamace vad objednatele se k této reklamaci písemně vyjádřit. V písemném vyjádření zhotovitel uvede, zda vady </w:t>
      </w:r>
      <w:r w:rsidRPr="001C7910">
        <w:rPr>
          <w:sz w:val="22"/>
          <w:szCs w:val="22"/>
        </w:rPr>
        <w:lastRenderedPageBreak/>
        <w:t xml:space="preserve">uznává či nikoli a z jakého důvodu. </w:t>
      </w:r>
      <w:r w:rsidR="003E2FE2" w:rsidRPr="001C7910">
        <w:rPr>
          <w:sz w:val="22"/>
          <w:szCs w:val="22"/>
        </w:rPr>
        <w:t xml:space="preserve">Uznané záruční vady je zhotovitel povinen </w:t>
      </w:r>
      <w:r w:rsidR="007705A1" w:rsidRPr="001C7910">
        <w:rPr>
          <w:sz w:val="22"/>
          <w:szCs w:val="22"/>
        </w:rPr>
        <w:t>neprodleně</w:t>
      </w:r>
      <w:r w:rsidR="003E2FE2" w:rsidRPr="001C7910">
        <w:rPr>
          <w:sz w:val="22"/>
          <w:szCs w:val="22"/>
        </w:rPr>
        <w:t xml:space="preserve"> </w:t>
      </w:r>
      <w:proofErr w:type="gramStart"/>
      <w:r w:rsidR="003E2FE2" w:rsidRPr="001C7910">
        <w:rPr>
          <w:sz w:val="22"/>
          <w:szCs w:val="22"/>
        </w:rPr>
        <w:t>odstranit</w:t>
      </w:r>
      <w:proofErr w:type="gramEnd"/>
      <w:r w:rsidR="003E2FE2" w:rsidRPr="001C7910">
        <w:rPr>
          <w:sz w:val="22"/>
          <w:szCs w:val="22"/>
        </w:rPr>
        <w:t xml:space="preserve"> </w:t>
      </w:r>
      <w:r w:rsidR="000223DC" w:rsidRPr="001C7910">
        <w:rPr>
          <w:sz w:val="22"/>
          <w:szCs w:val="22"/>
        </w:rPr>
        <w:t>a to na vlastní náklady</w:t>
      </w:r>
      <w:r w:rsidR="003E2FE2" w:rsidRPr="001C7910">
        <w:rPr>
          <w:sz w:val="22"/>
          <w:szCs w:val="22"/>
        </w:rPr>
        <w:t>.</w:t>
      </w:r>
    </w:p>
    <w:p w14:paraId="646AC5A1" w14:textId="77777777" w:rsidR="00571478" w:rsidRPr="00D23C63" w:rsidRDefault="005B0701" w:rsidP="00D23C63">
      <w:pPr>
        <w:numPr>
          <w:ilvl w:val="0"/>
          <w:numId w:val="6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Vedle práv z odpovědnost</w:t>
      </w:r>
      <w:r w:rsidR="000F71BC">
        <w:rPr>
          <w:sz w:val="22"/>
          <w:szCs w:val="22"/>
        </w:rPr>
        <w:t>i za vady obsažených v občanském</w:t>
      </w:r>
      <w:r w:rsidRPr="001C7910">
        <w:rPr>
          <w:sz w:val="22"/>
          <w:szCs w:val="22"/>
        </w:rPr>
        <w:t xml:space="preserve"> zákoníku, má </w:t>
      </w:r>
      <w:r w:rsidR="009456A9" w:rsidRPr="001C7910">
        <w:rPr>
          <w:sz w:val="22"/>
          <w:szCs w:val="22"/>
        </w:rPr>
        <w:t>objednatel</w:t>
      </w:r>
      <w:r w:rsidRPr="001C7910">
        <w:rPr>
          <w:sz w:val="22"/>
          <w:szCs w:val="22"/>
        </w:rPr>
        <w:t xml:space="preserve"> v případě podstatného i nepodstatného porušení smlouvy právo na náhradu nákladů vzniklých opravou vad prostřednictvím třetí osoby. </w:t>
      </w:r>
      <w:r w:rsidR="009456A9" w:rsidRPr="001C7910">
        <w:rPr>
          <w:sz w:val="22"/>
          <w:szCs w:val="22"/>
        </w:rPr>
        <w:t xml:space="preserve">Objednatel předem </w:t>
      </w:r>
      <w:r w:rsidR="00D229C0" w:rsidRPr="001C7910">
        <w:rPr>
          <w:sz w:val="22"/>
          <w:szCs w:val="22"/>
        </w:rPr>
        <w:t xml:space="preserve">písemně </w:t>
      </w:r>
      <w:r w:rsidR="009456A9" w:rsidRPr="001C7910">
        <w:rPr>
          <w:sz w:val="22"/>
          <w:szCs w:val="22"/>
        </w:rPr>
        <w:t>upozorní zhotovitele na tuto možnost</w:t>
      </w:r>
      <w:r w:rsidR="00E44118">
        <w:rPr>
          <w:sz w:val="22"/>
          <w:szCs w:val="22"/>
        </w:rPr>
        <w:t>. Pokud</w:t>
      </w:r>
      <w:r w:rsidR="009456A9" w:rsidRPr="001C7910">
        <w:rPr>
          <w:sz w:val="22"/>
          <w:szCs w:val="22"/>
        </w:rPr>
        <w:t xml:space="preserve"> </w:t>
      </w:r>
      <w:r w:rsidR="0052462F" w:rsidRPr="001C7910">
        <w:rPr>
          <w:sz w:val="22"/>
          <w:szCs w:val="22"/>
        </w:rPr>
        <w:t xml:space="preserve">zhotovitel vady neodstraní, objednatel zajistí opravu prostřednictvím třetí </w:t>
      </w:r>
      <w:r w:rsidR="00137966" w:rsidRPr="001C7910">
        <w:rPr>
          <w:sz w:val="22"/>
          <w:szCs w:val="22"/>
        </w:rPr>
        <w:t>o</w:t>
      </w:r>
      <w:r w:rsidR="0052462F" w:rsidRPr="001C7910">
        <w:rPr>
          <w:sz w:val="22"/>
          <w:szCs w:val="22"/>
        </w:rPr>
        <w:t xml:space="preserve">soby. Zhotoviteli </w:t>
      </w:r>
      <w:r w:rsidR="00CF005D" w:rsidRPr="001C7910">
        <w:rPr>
          <w:sz w:val="22"/>
          <w:szCs w:val="22"/>
        </w:rPr>
        <w:t xml:space="preserve">bude </w:t>
      </w:r>
      <w:r w:rsidR="0052462F" w:rsidRPr="001C7910">
        <w:rPr>
          <w:sz w:val="22"/>
          <w:szCs w:val="22"/>
        </w:rPr>
        <w:t>následně</w:t>
      </w:r>
      <w:r w:rsidR="00B30171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dolož</w:t>
      </w:r>
      <w:r w:rsidR="0052462F" w:rsidRPr="001C7910">
        <w:rPr>
          <w:sz w:val="22"/>
          <w:szCs w:val="22"/>
        </w:rPr>
        <w:t>ena</w:t>
      </w:r>
      <w:r w:rsidRPr="001C7910">
        <w:rPr>
          <w:sz w:val="22"/>
          <w:szCs w:val="22"/>
        </w:rPr>
        <w:t xml:space="preserve"> výš</w:t>
      </w:r>
      <w:r w:rsidR="0052462F" w:rsidRPr="001C7910">
        <w:rPr>
          <w:sz w:val="22"/>
          <w:szCs w:val="22"/>
        </w:rPr>
        <w:t>e</w:t>
      </w:r>
      <w:r w:rsidRPr="001C7910">
        <w:rPr>
          <w:sz w:val="22"/>
          <w:szCs w:val="22"/>
        </w:rPr>
        <w:t xml:space="preserve"> a důvodnost takových nákladů.</w:t>
      </w:r>
    </w:p>
    <w:p w14:paraId="6F2C8EFF" w14:textId="77777777" w:rsidR="006C46F1" w:rsidRPr="001C7910" w:rsidRDefault="006C46F1" w:rsidP="008F7AE9">
      <w:pPr>
        <w:spacing w:line="276" w:lineRule="auto"/>
        <w:ind w:left="300" w:hanging="660"/>
        <w:jc w:val="both"/>
        <w:rPr>
          <w:sz w:val="22"/>
          <w:szCs w:val="22"/>
        </w:rPr>
      </w:pPr>
    </w:p>
    <w:p w14:paraId="1B76C0DA" w14:textId="77777777" w:rsidR="00D72C1E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VIII</w:t>
      </w:r>
      <w:r w:rsidR="00571478" w:rsidRPr="001C7910">
        <w:rPr>
          <w:b/>
          <w:sz w:val="22"/>
          <w:szCs w:val="22"/>
        </w:rPr>
        <w:t>.</w:t>
      </w:r>
    </w:p>
    <w:p w14:paraId="35D13A8C" w14:textId="77777777" w:rsidR="006803C4" w:rsidRPr="001C7910" w:rsidRDefault="005857C2" w:rsidP="008F7AE9">
      <w:pPr>
        <w:tabs>
          <w:tab w:val="left" w:pos="720"/>
        </w:tabs>
        <w:spacing w:line="276" w:lineRule="auto"/>
        <w:ind w:left="720" w:hanging="720"/>
        <w:jc w:val="center"/>
        <w:rPr>
          <w:sz w:val="22"/>
          <w:szCs w:val="22"/>
        </w:rPr>
      </w:pPr>
      <w:r w:rsidRPr="001C7910">
        <w:rPr>
          <w:b/>
          <w:sz w:val="22"/>
          <w:szCs w:val="22"/>
        </w:rPr>
        <w:t xml:space="preserve">Smluvní </w:t>
      </w:r>
      <w:r w:rsidR="00083A39" w:rsidRPr="001C7910">
        <w:rPr>
          <w:b/>
          <w:sz w:val="22"/>
          <w:szCs w:val="22"/>
        </w:rPr>
        <w:t>sankce</w:t>
      </w:r>
      <w:r w:rsidR="006803C4" w:rsidRPr="001C7910">
        <w:rPr>
          <w:sz w:val="22"/>
          <w:szCs w:val="22"/>
        </w:rPr>
        <w:t xml:space="preserve"> </w:t>
      </w:r>
    </w:p>
    <w:p w14:paraId="36BFCE0C" w14:textId="77777777" w:rsidR="00083A39" w:rsidRPr="001C7910" w:rsidRDefault="006803C4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 w:rsidRPr="001C7910">
        <w:rPr>
          <w:sz w:val="22"/>
          <w:szCs w:val="22"/>
        </w:rPr>
        <w:t xml:space="preserve">V případě nesplnění závazků z této smlouvy se strana, která má </w:t>
      </w:r>
      <w:r w:rsidR="005D34FB">
        <w:rPr>
          <w:sz w:val="22"/>
          <w:szCs w:val="22"/>
        </w:rPr>
        <w:t xml:space="preserve">plnit, zavazuje uhradit všechny </w:t>
      </w:r>
      <w:r w:rsidRPr="001C7910">
        <w:rPr>
          <w:sz w:val="22"/>
          <w:szCs w:val="22"/>
        </w:rPr>
        <w:t>prokazatelné náklady, které s předmětem plnění vznikly straně druhé.</w:t>
      </w:r>
    </w:p>
    <w:p w14:paraId="77507D3F" w14:textId="77777777" w:rsidR="00083A39" w:rsidRPr="001C7910" w:rsidRDefault="005857C2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Smluvní pokuta při nedodržení smluvního termínu realizace</w:t>
      </w:r>
      <w:r w:rsidR="00261054" w:rsidRPr="001C7910">
        <w:rPr>
          <w:sz w:val="22"/>
          <w:szCs w:val="22"/>
        </w:rPr>
        <w:t xml:space="preserve"> a předání</w:t>
      </w:r>
      <w:r w:rsidRPr="001C7910">
        <w:rPr>
          <w:sz w:val="22"/>
          <w:szCs w:val="22"/>
        </w:rPr>
        <w:t xml:space="preserve"> </w:t>
      </w:r>
      <w:r w:rsidR="00261054" w:rsidRPr="001C7910">
        <w:rPr>
          <w:sz w:val="22"/>
          <w:szCs w:val="22"/>
        </w:rPr>
        <w:t>díla</w:t>
      </w:r>
      <w:r w:rsidRPr="001C7910">
        <w:rPr>
          <w:sz w:val="22"/>
          <w:szCs w:val="22"/>
        </w:rPr>
        <w:t xml:space="preserve"> činí 0,0</w:t>
      </w:r>
      <w:r w:rsidR="000223DC" w:rsidRPr="001C7910">
        <w:rPr>
          <w:sz w:val="22"/>
          <w:szCs w:val="22"/>
        </w:rPr>
        <w:t>2</w:t>
      </w:r>
      <w:r w:rsidRPr="001C7910">
        <w:rPr>
          <w:sz w:val="22"/>
          <w:szCs w:val="22"/>
        </w:rPr>
        <w:t xml:space="preserve"> % smluvní ceny díla za každý započatý den prodlení.</w:t>
      </w:r>
    </w:p>
    <w:p w14:paraId="65E1C063" w14:textId="77777777" w:rsidR="00083A39" w:rsidRPr="001C7910" w:rsidRDefault="006803C4" w:rsidP="00DA18FF">
      <w:pPr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Smluvní pokuta za prodlení s odstranění</w:t>
      </w:r>
      <w:r w:rsidR="00D167AB">
        <w:rPr>
          <w:sz w:val="22"/>
          <w:szCs w:val="22"/>
        </w:rPr>
        <w:t>m</w:t>
      </w:r>
      <w:r w:rsidRPr="001C7910">
        <w:rPr>
          <w:sz w:val="22"/>
          <w:szCs w:val="22"/>
        </w:rPr>
        <w:t xml:space="preserve"> vad reklamovaných v záruční době v dohodnutém termínu činí 1 000,-</w:t>
      </w:r>
      <w:r w:rsidR="00E44118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Kč za každý den prodlení a jednotlivou vadu, kterou zaplatí zhotovitel objednateli.</w:t>
      </w:r>
    </w:p>
    <w:p w14:paraId="209E8263" w14:textId="77777777" w:rsidR="00083A39" w:rsidRPr="00CD6A7A" w:rsidRDefault="005857C2" w:rsidP="00CD6A7A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V případě pozdní úhrady faktury </w:t>
      </w:r>
      <w:r w:rsidR="00DB28EE" w:rsidRPr="001C7910">
        <w:rPr>
          <w:sz w:val="22"/>
          <w:szCs w:val="22"/>
        </w:rPr>
        <w:t>je zhotovitel oprávněn požadovat zaplacení</w:t>
      </w:r>
      <w:r w:rsidRPr="001C7910">
        <w:rPr>
          <w:sz w:val="22"/>
          <w:szCs w:val="22"/>
        </w:rPr>
        <w:t xml:space="preserve"> úrok</w:t>
      </w:r>
      <w:r w:rsidR="00DB28EE" w:rsidRPr="001C7910">
        <w:rPr>
          <w:sz w:val="22"/>
          <w:szCs w:val="22"/>
        </w:rPr>
        <w:t>u</w:t>
      </w:r>
      <w:r w:rsidR="00A90376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z prodlení, který činí 0,0</w:t>
      </w:r>
      <w:r w:rsidR="006803C4" w:rsidRPr="001C7910">
        <w:rPr>
          <w:sz w:val="22"/>
          <w:szCs w:val="22"/>
        </w:rPr>
        <w:t>2</w:t>
      </w:r>
      <w:r w:rsidRPr="001C7910">
        <w:rPr>
          <w:sz w:val="22"/>
          <w:szCs w:val="22"/>
        </w:rPr>
        <w:t xml:space="preserve"> % z dlužné částky za každý den prodlení.</w:t>
      </w:r>
      <w:r w:rsidR="007705A1" w:rsidRPr="001C7910">
        <w:rPr>
          <w:sz w:val="22"/>
          <w:szCs w:val="22"/>
        </w:rPr>
        <w:t xml:space="preserve"> </w:t>
      </w:r>
    </w:p>
    <w:p w14:paraId="7BFCE36E" w14:textId="77777777" w:rsidR="0043185A" w:rsidRPr="001C7910" w:rsidRDefault="005857C2" w:rsidP="00DA18FF">
      <w:pPr>
        <w:pStyle w:val="Odstavecseseznamem"/>
        <w:numPr>
          <w:ilvl w:val="0"/>
          <w:numId w:val="8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Zhotovitel </w:t>
      </w:r>
      <w:r w:rsidR="00261054" w:rsidRPr="001C7910">
        <w:rPr>
          <w:sz w:val="22"/>
          <w:szCs w:val="22"/>
        </w:rPr>
        <w:t xml:space="preserve">se zavazuje </w:t>
      </w:r>
      <w:r w:rsidRPr="001C7910">
        <w:rPr>
          <w:sz w:val="22"/>
          <w:szCs w:val="22"/>
        </w:rPr>
        <w:t>uhrad</w:t>
      </w:r>
      <w:r w:rsidR="00261054" w:rsidRPr="001C7910">
        <w:rPr>
          <w:sz w:val="22"/>
          <w:szCs w:val="22"/>
        </w:rPr>
        <w:t>it</w:t>
      </w:r>
      <w:r w:rsidRPr="001C7910">
        <w:rPr>
          <w:sz w:val="22"/>
          <w:szCs w:val="22"/>
        </w:rPr>
        <w:t xml:space="preserve"> případné </w:t>
      </w:r>
      <w:r w:rsidR="007A26E7" w:rsidRPr="001C7910">
        <w:rPr>
          <w:sz w:val="22"/>
          <w:szCs w:val="22"/>
        </w:rPr>
        <w:t>sankce (</w:t>
      </w:r>
      <w:r w:rsidR="0043185A" w:rsidRPr="001C7910">
        <w:rPr>
          <w:sz w:val="22"/>
          <w:szCs w:val="22"/>
        </w:rPr>
        <w:t xml:space="preserve">poplatky, </w:t>
      </w:r>
      <w:r w:rsidRPr="001C7910">
        <w:rPr>
          <w:sz w:val="22"/>
          <w:szCs w:val="22"/>
        </w:rPr>
        <w:t>pokuty</w:t>
      </w:r>
      <w:r w:rsidR="0043185A" w:rsidRPr="001C7910">
        <w:rPr>
          <w:sz w:val="22"/>
          <w:szCs w:val="22"/>
        </w:rPr>
        <w:t>, aj.</w:t>
      </w:r>
      <w:r w:rsidR="007A26E7" w:rsidRPr="001C7910">
        <w:rPr>
          <w:sz w:val="22"/>
          <w:szCs w:val="22"/>
        </w:rPr>
        <w:t>)</w:t>
      </w:r>
      <w:r w:rsidRPr="001C7910">
        <w:rPr>
          <w:sz w:val="22"/>
          <w:szCs w:val="22"/>
        </w:rPr>
        <w:t xml:space="preserve">, které budou uplatněny </w:t>
      </w:r>
      <w:r w:rsidR="00A90376" w:rsidRPr="001C7910">
        <w:rPr>
          <w:sz w:val="22"/>
          <w:szCs w:val="22"/>
        </w:rPr>
        <w:t xml:space="preserve">vůči </w:t>
      </w:r>
      <w:r w:rsidRPr="001C7910">
        <w:rPr>
          <w:sz w:val="22"/>
          <w:szCs w:val="22"/>
        </w:rPr>
        <w:t>objednateli</w:t>
      </w:r>
      <w:r w:rsidR="0002362D" w:rsidRPr="001C7910">
        <w:rPr>
          <w:sz w:val="22"/>
          <w:szCs w:val="22"/>
        </w:rPr>
        <w:t xml:space="preserve"> </w:t>
      </w:r>
      <w:r w:rsidRPr="001C7910">
        <w:rPr>
          <w:sz w:val="22"/>
          <w:szCs w:val="22"/>
        </w:rPr>
        <w:t>z důvodů nesplnění povinnosti zhotovitele vyplývající z této smlouvy</w:t>
      </w:r>
      <w:r w:rsidR="0043185A" w:rsidRPr="001C7910">
        <w:rPr>
          <w:sz w:val="22"/>
          <w:szCs w:val="22"/>
        </w:rPr>
        <w:t>, z dokladů, na které smlouva odkazuje nebo z právních předpisů.</w:t>
      </w:r>
    </w:p>
    <w:p w14:paraId="2FAE0080" w14:textId="77777777" w:rsidR="000C085C" w:rsidRPr="001C7910" w:rsidRDefault="002531C4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Ujednáním o smluvní </w:t>
      </w:r>
      <w:r w:rsidR="000C085C" w:rsidRPr="001C7910">
        <w:rPr>
          <w:sz w:val="22"/>
          <w:szCs w:val="22"/>
        </w:rPr>
        <w:t>pokut</w:t>
      </w:r>
      <w:r w:rsidRPr="001C7910">
        <w:rPr>
          <w:sz w:val="22"/>
          <w:szCs w:val="22"/>
        </w:rPr>
        <w:t>ě</w:t>
      </w:r>
      <w:r w:rsidR="000C085C" w:rsidRPr="001C7910">
        <w:rPr>
          <w:sz w:val="22"/>
          <w:szCs w:val="22"/>
        </w:rPr>
        <w:t xml:space="preserve"> není dotčen nárok objednatele na náhradu škody v částce převyšující smluvní pokutu.</w:t>
      </w:r>
    </w:p>
    <w:p w14:paraId="41560CFC" w14:textId="77777777" w:rsidR="000C085C" w:rsidRPr="001C7910" w:rsidRDefault="000C085C" w:rsidP="00DA18FF">
      <w:pPr>
        <w:pStyle w:val="Zkladntextodsazen"/>
        <w:numPr>
          <w:ilvl w:val="0"/>
          <w:numId w:val="8"/>
        </w:numPr>
        <w:spacing w:after="0"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 xml:space="preserve">Smluvní sankce musí být druhé smluvní straně písemně vyúčtována a vyúčtování jí musí být doručeno. </w:t>
      </w:r>
      <w:r w:rsidR="00B15F75" w:rsidRPr="001C7910">
        <w:rPr>
          <w:sz w:val="22"/>
          <w:szCs w:val="22"/>
        </w:rPr>
        <w:t>Ve</w:t>
      </w:r>
      <w:r w:rsidRPr="001C7910">
        <w:rPr>
          <w:sz w:val="22"/>
          <w:szCs w:val="22"/>
        </w:rPr>
        <w:t xml:space="preserve"> vyúčtování musí být uvedena výše a důvod smluvní sankce. Smluvní pokuta nebo úroky z prodlení jsou splatné do 30 dnů od doručení jejich vyúčtování.</w:t>
      </w:r>
    </w:p>
    <w:p w14:paraId="1D3CFB43" w14:textId="77777777" w:rsidR="00B30171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</w:p>
    <w:p w14:paraId="477FF967" w14:textId="77777777" w:rsidR="00B30171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I</w:t>
      </w:r>
      <w:r w:rsidR="00933EC1" w:rsidRPr="001C7910">
        <w:rPr>
          <w:b/>
          <w:sz w:val="22"/>
          <w:szCs w:val="22"/>
        </w:rPr>
        <w:t>X.</w:t>
      </w:r>
    </w:p>
    <w:p w14:paraId="138FC9E0" w14:textId="77777777" w:rsidR="0092060A" w:rsidRPr="001C7910" w:rsidRDefault="00B30171" w:rsidP="008F7AE9">
      <w:pPr>
        <w:tabs>
          <w:tab w:val="left" w:pos="720"/>
        </w:tabs>
        <w:spacing w:line="276" w:lineRule="auto"/>
        <w:ind w:left="720" w:hanging="72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Ukončení smluvního vztahu</w:t>
      </w:r>
    </w:p>
    <w:p w14:paraId="0E40479B" w14:textId="77777777" w:rsidR="00B106F5" w:rsidRPr="001C7910" w:rsidRDefault="00B106F5" w:rsidP="00DA18FF">
      <w:pPr>
        <w:pStyle w:val="Normlnweb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Tento smluvní vztah může být ukončen dohodou, písemnou výpovědí nebo písemným odstoupením jedné nebo druhé smluvní strany v případě, že dojde</w:t>
      </w:r>
      <w:r w:rsidR="00E10431">
        <w:rPr>
          <w:sz w:val="22"/>
          <w:szCs w:val="22"/>
        </w:rPr>
        <w:t xml:space="preserve"> k podstatnému porušení smlouvy, a uplynutím záruky za provedenou práci.</w:t>
      </w:r>
    </w:p>
    <w:p w14:paraId="5307C5BF" w14:textId="77777777" w:rsidR="00B106F5" w:rsidRPr="001C7910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Dohoda o ukončení smluvního vztahu musí být datována a podepsána osobami oprávněnými k podpisu smluvních ujednání.</w:t>
      </w:r>
    </w:p>
    <w:p w14:paraId="6C3A1251" w14:textId="77777777" w:rsidR="00B106F5" w:rsidRPr="001C7910" w:rsidRDefault="00B106F5" w:rsidP="00DA18FF">
      <w:pPr>
        <w:pStyle w:val="Normlnweb"/>
        <w:numPr>
          <w:ilvl w:val="0"/>
          <w:numId w:val="11"/>
        </w:numPr>
        <w:tabs>
          <w:tab w:val="num" w:pos="720"/>
        </w:tabs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Každá ze smluvních str</w:t>
      </w:r>
      <w:r w:rsidR="005F36CC" w:rsidRPr="001C7910">
        <w:rPr>
          <w:sz w:val="22"/>
          <w:szCs w:val="22"/>
        </w:rPr>
        <w:t>an je oprávněna smlouvu písemně</w:t>
      </w:r>
      <w:r w:rsidRPr="001C7910">
        <w:rPr>
          <w:sz w:val="22"/>
          <w:szCs w:val="22"/>
        </w:rPr>
        <w:t xml:space="preserve"> vypovědět bez udání důvodu. Výpovědní </w:t>
      </w:r>
      <w:r w:rsidR="00D23C63">
        <w:rPr>
          <w:sz w:val="22"/>
          <w:szCs w:val="22"/>
        </w:rPr>
        <w:t>doba</w:t>
      </w:r>
      <w:r w:rsidRPr="001C7910">
        <w:rPr>
          <w:sz w:val="22"/>
          <w:szCs w:val="22"/>
        </w:rPr>
        <w:t xml:space="preserve"> činí</w:t>
      </w:r>
      <w:r w:rsidR="00E10431">
        <w:rPr>
          <w:sz w:val="22"/>
          <w:szCs w:val="22"/>
        </w:rPr>
        <w:t xml:space="preserve"> 1 měsíc </w:t>
      </w:r>
      <w:r w:rsidRPr="001C7910">
        <w:rPr>
          <w:sz w:val="22"/>
          <w:szCs w:val="22"/>
        </w:rPr>
        <w:t>a počíná běžet prvním dnem kalendářního měsíce po doručení výpovědi druhé smluvní straně.</w:t>
      </w:r>
    </w:p>
    <w:p w14:paraId="0ADD96C7" w14:textId="77777777" w:rsidR="00B106F5" w:rsidRPr="005D34FB" w:rsidRDefault="00B106F5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 xml:space="preserve">V písemném odstoupení od smlouvy musí odstupující smluvní strana uvést, v čem spatřuje důvod odstoupení od smlouvy, popřípadě připojit k tomuto úkonu doklady prokazující tvrzené důvody. Odstoupení se </w:t>
      </w:r>
      <w:r w:rsidR="003246B7">
        <w:rPr>
          <w:sz w:val="22"/>
          <w:szCs w:val="22"/>
        </w:rPr>
        <w:t>stane účinným uplynutím pěti dnů</w:t>
      </w:r>
      <w:r w:rsidRPr="005D34FB">
        <w:rPr>
          <w:sz w:val="22"/>
          <w:szCs w:val="22"/>
        </w:rPr>
        <w:t xml:space="preserve"> od doručení písemného oznámení o odstoupení druhé smluvní straně, pokud v této lhůtě druhá smluvní strana nenapraví porušení smlouvy, které je důvodem pro odstoupení.</w:t>
      </w:r>
    </w:p>
    <w:p w14:paraId="71EE12C0" w14:textId="77777777" w:rsidR="00B30171" w:rsidRPr="005D34FB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Za podstatné porušení povinností smluvní strany považují zejména p</w:t>
      </w:r>
      <w:r w:rsidR="005D34FB">
        <w:rPr>
          <w:sz w:val="22"/>
          <w:szCs w:val="22"/>
        </w:rPr>
        <w:t xml:space="preserve">rodlení zhotovitele s předáním </w:t>
      </w:r>
      <w:r w:rsidRPr="005D34FB">
        <w:rPr>
          <w:sz w:val="22"/>
          <w:szCs w:val="22"/>
        </w:rPr>
        <w:t xml:space="preserve">díla o více než </w:t>
      </w:r>
      <w:r w:rsidR="00E10431">
        <w:rPr>
          <w:sz w:val="22"/>
          <w:szCs w:val="22"/>
        </w:rPr>
        <w:t xml:space="preserve">10 </w:t>
      </w:r>
      <w:r w:rsidRPr="005D34FB">
        <w:rPr>
          <w:sz w:val="22"/>
          <w:szCs w:val="22"/>
        </w:rPr>
        <w:t>dnů</w:t>
      </w:r>
      <w:r w:rsidR="005D34FB">
        <w:rPr>
          <w:sz w:val="22"/>
          <w:szCs w:val="22"/>
        </w:rPr>
        <w:t xml:space="preserve">, prodlení objednatele </w:t>
      </w:r>
      <w:proofErr w:type="gramStart"/>
      <w:r w:rsidRPr="005D34FB">
        <w:rPr>
          <w:sz w:val="22"/>
          <w:szCs w:val="22"/>
        </w:rPr>
        <w:t>s  plněním</w:t>
      </w:r>
      <w:proofErr w:type="gramEnd"/>
      <w:r w:rsidRPr="005D34FB">
        <w:rPr>
          <w:sz w:val="22"/>
          <w:szCs w:val="22"/>
        </w:rPr>
        <w:t xml:space="preserve"> svých povinností </w:t>
      </w:r>
      <w:r w:rsidR="005D34FB">
        <w:rPr>
          <w:sz w:val="22"/>
          <w:szCs w:val="22"/>
        </w:rPr>
        <w:t xml:space="preserve">vůči zhotoviteli takové, </w:t>
      </w:r>
      <w:r w:rsidRPr="005D34FB">
        <w:rPr>
          <w:sz w:val="22"/>
          <w:szCs w:val="22"/>
        </w:rPr>
        <w:t xml:space="preserve">že zhotovitel nemůže svůj závazek v požadované kvalitě a lhůtě splnit. </w:t>
      </w:r>
    </w:p>
    <w:p w14:paraId="5552545F" w14:textId="77777777" w:rsidR="00B30171" w:rsidRPr="005D34FB" w:rsidRDefault="0092060A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t>Podstatným porušením smlouvy je také</w:t>
      </w:r>
      <w:r w:rsidR="002F510B" w:rsidRPr="005D34FB">
        <w:rPr>
          <w:sz w:val="22"/>
          <w:szCs w:val="22"/>
        </w:rPr>
        <w:t xml:space="preserve"> zjištění, že</w:t>
      </w:r>
      <w:r w:rsidR="005D34FB">
        <w:rPr>
          <w:sz w:val="22"/>
          <w:szCs w:val="22"/>
        </w:rPr>
        <w:t xml:space="preserve"> zhotovitel při provádění díla porušuje </w:t>
      </w:r>
      <w:r w:rsidRPr="005D34FB">
        <w:rPr>
          <w:sz w:val="22"/>
          <w:szCs w:val="22"/>
        </w:rPr>
        <w:t>povinn</w:t>
      </w:r>
      <w:r w:rsidR="005D34FB">
        <w:rPr>
          <w:sz w:val="22"/>
          <w:szCs w:val="22"/>
        </w:rPr>
        <w:t xml:space="preserve">osti vyplývající pro </w:t>
      </w:r>
      <w:r w:rsidR="00FA1C46" w:rsidRPr="005D34FB">
        <w:rPr>
          <w:sz w:val="22"/>
          <w:szCs w:val="22"/>
        </w:rPr>
        <w:t xml:space="preserve">něj ze </w:t>
      </w:r>
      <w:r w:rsidRPr="005D34FB">
        <w:rPr>
          <w:sz w:val="22"/>
          <w:szCs w:val="22"/>
        </w:rPr>
        <w:t>smlouv</w:t>
      </w:r>
      <w:r w:rsidR="005D34FB">
        <w:rPr>
          <w:sz w:val="22"/>
          <w:szCs w:val="22"/>
        </w:rPr>
        <w:t xml:space="preserve">y nebo ze </w:t>
      </w:r>
      <w:proofErr w:type="gramStart"/>
      <w:r w:rsidR="005D34FB">
        <w:rPr>
          <w:sz w:val="22"/>
          <w:szCs w:val="22"/>
        </w:rPr>
        <w:t>zákona</w:t>
      </w:r>
      <w:proofErr w:type="gramEnd"/>
      <w:r w:rsidR="005D34FB">
        <w:rPr>
          <w:sz w:val="22"/>
          <w:szCs w:val="22"/>
        </w:rPr>
        <w:t xml:space="preserve"> a přitom zhotovitel </w:t>
      </w:r>
      <w:r w:rsidRPr="005D34FB">
        <w:rPr>
          <w:sz w:val="22"/>
          <w:szCs w:val="22"/>
        </w:rPr>
        <w:t>v</w:t>
      </w:r>
      <w:r w:rsidR="00FA1C46" w:rsidRPr="005D34FB">
        <w:rPr>
          <w:sz w:val="22"/>
          <w:szCs w:val="22"/>
        </w:rPr>
        <w:t xml:space="preserve"> přiměřené</w:t>
      </w:r>
      <w:r w:rsidRPr="005D34FB">
        <w:rPr>
          <w:sz w:val="22"/>
          <w:szCs w:val="22"/>
        </w:rPr>
        <w:t xml:space="preserve"> lhůtě</w:t>
      </w:r>
      <w:r w:rsidR="007A26E7" w:rsidRPr="005D34FB">
        <w:rPr>
          <w:sz w:val="22"/>
          <w:szCs w:val="22"/>
        </w:rPr>
        <w:t>,</w:t>
      </w:r>
      <w:r w:rsidR="005D34FB">
        <w:rPr>
          <w:sz w:val="22"/>
          <w:szCs w:val="22"/>
        </w:rPr>
        <w:t xml:space="preserve"> </w:t>
      </w:r>
      <w:r w:rsidR="00FA1C46" w:rsidRPr="005D34FB">
        <w:rPr>
          <w:sz w:val="22"/>
          <w:szCs w:val="22"/>
        </w:rPr>
        <w:t xml:space="preserve">jemu </w:t>
      </w:r>
      <w:r w:rsidR="005D34FB">
        <w:rPr>
          <w:sz w:val="22"/>
          <w:szCs w:val="22"/>
        </w:rPr>
        <w:t xml:space="preserve">stanovené objednatelem, </w:t>
      </w:r>
      <w:r w:rsidR="00782ABC" w:rsidRPr="005D34FB">
        <w:rPr>
          <w:sz w:val="22"/>
          <w:szCs w:val="22"/>
        </w:rPr>
        <w:t xml:space="preserve">vytknuté </w:t>
      </w:r>
      <w:r w:rsidR="000464E0" w:rsidRPr="005D34FB">
        <w:rPr>
          <w:sz w:val="22"/>
          <w:szCs w:val="22"/>
        </w:rPr>
        <w:t>nedostatky</w:t>
      </w:r>
      <w:r w:rsidR="005D34FB">
        <w:rPr>
          <w:sz w:val="22"/>
          <w:szCs w:val="22"/>
        </w:rPr>
        <w:t xml:space="preserve"> neodstraní.</w:t>
      </w:r>
    </w:p>
    <w:p w14:paraId="527BADD5" w14:textId="77777777" w:rsidR="00B30171" w:rsidRPr="005D34FB" w:rsidRDefault="00B30171" w:rsidP="00DA18FF">
      <w:pPr>
        <w:pStyle w:val="Odstavecseseznamem"/>
        <w:numPr>
          <w:ilvl w:val="0"/>
          <w:numId w:val="11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5D34FB">
        <w:rPr>
          <w:sz w:val="22"/>
          <w:szCs w:val="22"/>
        </w:rPr>
        <w:lastRenderedPageBreak/>
        <w:t>Odstoupením od smlouvy není dotčeno právo na zaplacení smluvní pokuty a na náhradu škody.</w:t>
      </w:r>
    </w:p>
    <w:p w14:paraId="6DC89EBD" w14:textId="77777777" w:rsidR="007705A1" w:rsidRPr="001C7910" w:rsidRDefault="007705A1" w:rsidP="008F7AE9">
      <w:pPr>
        <w:spacing w:line="276" w:lineRule="auto"/>
        <w:jc w:val="both"/>
        <w:rPr>
          <w:sz w:val="22"/>
          <w:szCs w:val="22"/>
        </w:rPr>
      </w:pPr>
    </w:p>
    <w:p w14:paraId="447EBB1C" w14:textId="77777777" w:rsidR="00B106F5" w:rsidRPr="001C7910" w:rsidRDefault="005D34FB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X.</w:t>
      </w:r>
    </w:p>
    <w:p w14:paraId="4CDD0427" w14:textId="77777777" w:rsidR="00B106F5" w:rsidRPr="001C7910" w:rsidRDefault="00B106F5" w:rsidP="008F7AE9">
      <w:pPr>
        <w:pStyle w:val="Normlnweb"/>
        <w:spacing w:line="276" w:lineRule="auto"/>
        <w:jc w:val="center"/>
        <w:rPr>
          <w:b/>
          <w:bCs/>
          <w:sz w:val="22"/>
          <w:szCs w:val="22"/>
        </w:rPr>
      </w:pPr>
      <w:r w:rsidRPr="001C7910">
        <w:rPr>
          <w:b/>
          <w:bCs/>
          <w:sz w:val="22"/>
          <w:szCs w:val="22"/>
        </w:rPr>
        <w:t>Ostatní smluvní ujednání</w:t>
      </w:r>
    </w:p>
    <w:p w14:paraId="55F523FC" w14:textId="77777777" w:rsidR="002C1A99" w:rsidRPr="00D23C63" w:rsidRDefault="00B106F5" w:rsidP="00D23C63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38724FE4" w14:textId="407C9B91" w:rsidR="00B106F5" w:rsidRPr="00457ADB" w:rsidRDefault="00DA18FF" w:rsidP="00457ADB">
      <w:pPr>
        <w:pStyle w:val="Normlnweb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DA18FF">
        <w:rPr>
          <w:sz w:val="22"/>
          <w:szCs w:val="22"/>
        </w:rPr>
        <w:t>Zhotovitel podpisem této smlouvy bere na vědomí, že objednatel je povinným subjektem v souladu se zákonem č. 106/1999 Sb., o svobodném přístupu k informacím (dále jen „zákon“) a v souladu a za podmínek stanovených v zákoně je povinen tuto smlouvu, příp. informace v ní obsažené nebo z ní vyplývající zveřejnit. Informace, které je povinen objednatel zveřejnit, se nepovažují za obchodní tajemství ve smyslu ustanovení § 504 zákona č. 89/2012 Sb., občansk</w:t>
      </w:r>
      <w:r w:rsidR="00340251">
        <w:rPr>
          <w:sz w:val="22"/>
          <w:szCs w:val="22"/>
        </w:rPr>
        <w:t>ého</w:t>
      </w:r>
      <w:r w:rsidRPr="00DA18FF">
        <w:rPr>
          <w:sz w:val="22"/>
          <w:szCs w:val="22"/>
        </w:rPr>
        <w:t xml:space="preserve"> zákoník</w:t>
      </w:r>
      <w:r w:rsidR="00340251">
        <w:rPr>
          <w:sz w:val="22"/>
          <w:szCs w:val="22"/>
        </w:rPr>
        <w:t xml:space="preserve">u </w:t>
      </w:r>
      <w:r w:rsidRPr="00DA18FF">
        <w:rPr>
          <w:sz w:val="22"/>
          <w:szCs w:val="22"/>
        </w:rPr>
        <w:t xml:space="preserve">ani za důvěrný údaj nebo sdělení ve smyslu ustanovení § 1730 odst. 2 </w:t>
      </w:r>
      <w:r w:rsidR="00340251">
        <w:rPr>
          <w:sz w:val="22"/>
          <w:szCs w:val="22"/>
        </w:rPr>
        <w:t>občanského zákoníku.</w:t>
      </w:r>
      <w:r w:rsidR="00075846">
        <w:rPr>
          <w:sz w:val="22"/>
          <w:szCs w:val="22"/>
        </w:rPr>
        <w:t xml:space="preserve"> Podpisem této smlouvy dále bere zhotovitel na vědomí, že smlouva bude zveřejněna na Portálu </w:t>
      </w:r>
      <w:r w:rsidR="00934EA3">
        <w:rPr>
          <w:sz w:val="22"/>
          <w:szCs w:val="22"/>
        </w:rPr>
        <w:t>veřejné správy v Registru smluv podle zákona č. 340/2015 Sb., o zvláštních podmínkách účinnosti některých smluv, uveřejňování těchto smluv a o registru smluv (zákon o registru smluv).</w:t>
      </w:r>
    </w:p>
    <w:p w14:paraId="146FB366" w14:textId="16735390" w:rsidR="00B106F5" w:rsidRDefault="00B106F5" w:rsidP="00DA18FF">
      <w:pPr>
        <w:pStyle w:val="Odstavecseseznamem"/>
        <w:numPr>
          <w:ilvl w:val="0"/>
          <w:numId w:val="9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1C7910">
        <w:rPr>
          <w:sz w:val="22"/>
          <w:szCs w:val="22"/>
        </w:rPr>
        <w:t>N</w:t>
      </w:r>
      <w:r w:rsidR="00DC5F2C">
        <w:rPr>
          <w:sz w:val="22"/>
          <w:szCs w:val="22"/>
        </w:rPr>
        <w:t>ebude-</w:t>
      </w:r>
      <w:r w:rsidRPr="001C7910">
        <w:rPr>
          <w:sz w:val="22"/>
          <w:szCs w:val="22"/>
        </w:rPr>
        <w:t>li v případě zaslání písemnosti druhé straně doručeným dopisem na adresu uvedenou v záhlaví této smlouvy na této adrese zásilka úspěšně doručena či převzata oprávněnou os</w:t>
      </w:r>
      <w:r w:rsidR="00DC5F2C">
        <w:rPr>
          <w:sz w:val="22"/>
          <w:szCs w:val="22"/>
        </w:rPr>
        <w:t>obou smluvní strany nebo nebude-</w:t>
      </w:r>
      <w:r w:rsidRPr="001C7910">
        <w:rPr>
          <w:sz w:val="22"/>
          <w:szCs w:val="22"/>
        </w:rPr>
        <w:t>li tato zásilka vyzvednuta a držitel poštovní licence doručenou zásilku vrátí zpět, bude považováno za úspěšné doručení se všemi právními následky pátý den prokazatelného odesílání zásilky druhou stranou.</w:t>
      </w:r>
    </w:p>
    <w:p w14:paraId="41DBEBF3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E061B">
        <w:rPr>
          <w:sz w:val="22"/>
          <w:szCs w:val="22"/>
        </w:rPr>
        <w:t xml:space="preserve"> 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zachovávat mlčenlivost o všech skutečnostech, o nichž se dozvěděli při výkonu sjednané činnosti a které v zájmu správce osobních údajů nelze sdělovat jiným osobám.</w:t>
      </w:r>
    </w:p>
    <w:p w14:paraId="2CF78F7D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E061B">
        <w:rPr>
          <w:sz w:val="22"/>
          <w:szCs w:val="22"/>
        </w:rPr>
        <w:t xml:space="preserve"> 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zdržet se jednání, které by mohlo vést k</w:t>
      </w:r>
      <w:r>
        <w:rPr>
          <w:sz w:val="22"/>
          <w:szCs w:val="22"/>
        </w:rPr>
        <w:t>e střetu oprávněných zájmů zhotovitele</w:t>
      </w:r>
      <w:r w:rsidRPr="002E061B">
        <w:rPr>
          <w:sz w:val="22"/>
          <w:szCs w:val="22"/>
        </w:rPr>
        <w:t xml:space="preserve"> či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</w:t>
      </w:r>
      <w:r>
        <w:rPr>
          <w:sz w:val="22"/>
          <w:szCs w:val="22"/>
        </w:rPr>
        <w:t>e zájmy osobními, zejména nebudou</w:t>
      </w:r>
      <w:r w:rsidRPr="002E061B">
        <w:rPr>
          <w:sz w:val="22"/>
          <w:szCs w:val="22"/>
        </w:rPr>
        <w:t xml:space="preserve"> zneužívat informací nabytých v souvislosti s výkonem sjednané činnosti ve prospěch vlastní či někoho jiného.</w:t>
      </w:r>
    </w:p>
    <w:p w14:paraId="30486974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E061B">
        <w:rPr>
          <w:sz w:val="22"/>
          <w:szCs w:val="22"/>
        </w:rPr>
        <w:t xml:space="preserve"> 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se dále zavazují nakládat s osobními údaji subjektů údajů, zejména zaměstnanců, obchodních partnerů a zákazníků, jakož s osobními údaji jiných třetích osob, s nimiž přijdou do styku, plně v souladu s Obecným nařízením o ochraně osobních údajů (nařízení Evropského parlamentu a Rady (EU) </w:t>
      </w:r>
      <w:r>
        <w:rPr>
          <w:sz w:val="22"/>
          <w:szCs w:val="22"/>
        </w:rPr>
        <w:t>2016/679) v platném znění. Zhotovitel i objednatel jsou zejména povin</w:t>
      </w:r>
      <w:r w:rsidRPr="002E061B">
        <w:rPr>
          <w:sz w:val="22"/>
          <w:szCs w:val="22"/>
        </w:rPr>
        <w:t>n</w:t>
      </w:r>
      <w:r>
        <w:rPr>
          <w:sz w:val="22"/>
          <w:szCs w:val="22"/>
        </w:rPr>
        <w:t>i</w:t>
      </w:r>
      <w:r w:rsidRPr="002E061B">
        <w:rPr>
          <w:sz w:val="22"/>
          <w:szCs w:val="22"/>
        </w:rPr>
        <w:t xml:space="preserve"> zachovávat mlčenlivost o těchto údajích, dále pak zajistit vhodným způsobem bezpečnostní, technická a organizační opatření dle čl</w:t>
      </w:r>
      <w:r>
        <w:rPr>
          <w:sz w:val="22"/>
          <w:szCs w:val="22"/>
        </w:rPr>
        <w:t xml:space="preserve">ánku 32 Obecného nařízení. Zhotovitel </w:t>
      </w:r>
      <w:r w:rsidRPr="002E061B">
        <w:rPr>
          <w:sz w:val="22"/>
          <w:szCs w:val="22"/>
        </w:rPr>
        <w:t xml:space="preserve">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dále povinni okamžitě si vzájemně sdělit jakékoliv podezření z nedostatečného zajištění osobních údajů nebo podezření z neoprávněného využití osobních údajů neoprávněnou osobou. </w:t>
      </w:r>
    </w:p>
    <w:p w14:paraId="65026613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Pr="002E061B">
        <w:rPr>
          <w:sz w:val="22"/>
          <w:szCs w:val="22"/>
        </w:rPr>
        <w:t xml:space="preserve"> i </w:t>
      </w:r>
      <w:r>
        <w:rPr>
          <w:sz w:val="22"/>
          <w:szCs w:val="22"/>
        </w:rPr>
        <w:t>objednatel</w:t>
      </w:r>
      <w:r w:rsidRPr="002E061B">
        <w:rPr>
          <w:sz w:val="22"/>
          <w:szCs w:val="22"/>
        </w:rPr>
        <w:t xml:space="preserve"> jsou povinni na požádání spolupracovat s dozorovým úřadem při plnění jeho úkolů.</w:t>
      </w:r>
    </w:p>
    <w:p w14:paraId="2812C610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2E061B">
        <w:rPr>
          <w:sz w:val="22"/>
          <w:szCs w:val="22"/>
        </w:rPr>
        <w:t>Jakékoliv porušení povinnosti ochrany osobních údajů bude považováno za porušení smlouvy.</w:t>
      </w:r>
      <w:r>
        <w:rPr>
          <w:sz w:val="22"/>
          <w:szCs w:val="22"/>
        </w:rPr>
        <w:t xml:space="preserve"> Objednatel plně odpovídá zhotoviteli</w:t>
      </w:r>
      <w:r w:rsidRPr="002E061B">
        <w:rPr>
          <w:sz w:val="22"/>
          <w:szCs w:val="22"/>
        </w:rPr>
        <w:t xml:space="preserve"> za škodu, kterou by mohl způsobit zaviněným </w:t>
      </w:r>
      <w:r>
        <w:rPr>
          <w:sz w:val="22"/>
          <w:szCs w:val="22"/>
        </w:rPr>
        <w:t>porušením této povinnosti. Zhotovitel</w:t>
      </w:r>
      <w:r w:rsidRPr="002E061B">
        <w:rPr>
          <w:sz w:val="22"/>
          <w:szCs w:val="22"/>
        </w:rPr>
        <w:t xml:space="preserve"> plně odpovídá</w:t>
      </w:r>
      <w:r>
        <w:rPr>
          <w:sz w:val="22"/>
          <w:szCs w:val="22"/>
        </w:rPr>
        <w:t xml:space="preserve"> objednateli</w:t>
      </w:r>
      <w:r w:rsidRPr="002E061B">
        <w:rPr>
          <w:sz w:val="22"/>
          <w:szCs w:val="22"/>
        </w:rPr>
        <w:t xml:space="preserve"> za škodu, kterou by mohl způsobit zaviněným porušením této povinnosti. </w:t>
      </w:r>
    </w:p>
    <w:p w14:paraId="73452183" w14:textId="77777777" w:rsidR="003725BD" w:rsidRPr="002E061B" w:rsidRDefault="003725BD" w:rsidP="003725BD">
      <w:pPr>
        <w:pStyle w:val="Odstavecseseznamem"/>
        <w:numPr>
          <w:ilvl w:val="0"/>
          <w:numId w:val="9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2E061B">
        <w:rPr>
          <w:sz w:val="22"/>
          <w:szCs w:val="22"/>
        </w:rPr>
        <w:t>Povinnost ochrany osobních údajů a mlčenlivosti trvá i po skončení smluvního vztahu.</w:t>
      </w:r>
    </w:p>
    <w:p w14:paraId="1C42142B" w14:textId="77777777" w:rsidR="00573A65" w:rsidRPr="003725BD" w:rsidRDefault="00573A65" w:rsidP="003725BD">
      <w:pPr>
        <w:spacing w:line="276" w:lineRule="auto"/>
        <w:jc w:val="both"/>
        <w:rPr>
          <w:sz w:val="22"/>
          <w:szCs w:val="22"/>
        </w:rPr>
      </w:pPr>
    </w:p>
    <w:p w14:paraId="2E0C6D5F" w14:textId="77777777" w:rsidR="00060C15" w:rsidRDefault="00B106F5" w:rsidP="005A3866">
      <w:pPr>
        <w:pStyle w:val="Zkladntextodsazen"/>
        <w:tabs>
          <w:tab w:val="num" w:pos="720"/>
          <w:tab w:val="center" w:pos="4716"/>
          <w:tab w:val="left" w:pos="528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X</w:t>
      </w:r>
      <w:r w:rsidR="002A78FB" w:rsidRPr="001C7910">
        <w:rPr>
          <w:b/>
          <w:sz w:val="22"/>
          <w:szCs w:val="22"/>
        </w:rPr>
        <w:t>I</w:t>
      </w:r>
      <w:r w:rsidRPr="001C7910">
        <w:rPr>
          <w:b/>
          <w:sz w:val="22"/>
          <w:szCs w:val="22"/>
        </w:rPr>
        <w:t>.</w:t>
      </w:r>
    </w:p>
    <w:p w14:paraId="2DCC8E62" w14:textId="77777777" w:rsidR="00B106F5" w:rsidRPr="001C7910" w:rsidRDefault="00B106F5" w:rsidP="008F7AE9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b/>
          <w:sz w:val="22"/>
          <w:szCs w:val="22"/>
        </w:rPr>
      </w:pPr>
      <w:r w:rsidRPr="001C7910">
        <w:rPr>
          <w:b/>
          <w:sz w:val="22"/>
          <w:szCs w:val="22"/>
        </w:rPr>
        <w:t>Závěrečná ustanovení</w:t>
      </w:r>
    </w:p>
    <w:p w14:paraId="1B7F1A46" w14:textId="77777777" w:rsidR="00B106F5" w:rsidRPr="001C7910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Pokud nebylo v této smlouvě ujednáno jinak, řídí se právní poměry účastníků, příslušnými ustanoveními </w:t>
      </w:r>
      <w:r w:rsidR="007E16CD" w:rsidRPr="001C7910">
        <w:rPr>
          <w:iCs/>
          <w:sz w:val="22"/>
          <w:szCs w:val="22"/>
        </w:rPr>
        <w:t>občanského</w:t>
      </w:r>
      <w:r w:rsidRPr="001C7910">
        <w:rPr>
          <w:iCs/>
          <w:sz w:val="22"/>
          <w:szCs w:val="22"/>
        </w:rPr>
        <w:t xml:space="preserve"> zákoníku.</w:t>
      </w:r>
    </w:p>
    <w:p w14:paraId="761FACA5" w14:textId="77777777" w:rsidR="00B106F5" w:rsidRPr="001C7910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lastRenderedPageBreak/>
        <w:t>Změna nebo doplnění této smlouvy je možná jen formou číslovaných písemných dodatků, které bu</w:t>
      </w:r>
      <w:r w:rsidR="008F7AE9">
        <w:rPr>
          <w:iCs/>
          <w:sz w:val="22"/>
          <w:szCs w:val="22"/>
        </w:rPr>
        <w:t xml:space="preserve">dou platné, </w:t>
      </w:r>
      <w:r w:rsidRPr="001C7910">
        <w:rPr>
          <w:iCs/>
          <w:sz w:val="22"/>
          <w:szCs w:val="22"/>
        </w:rPr>
        <w:t>jen budou-li řádně potvrzené a podepsané oprávněnými zástupci obou smluvních stran.</w:t>
      </w:r>
    </w:p>
    <w:p w14:paraId="382F1F24" w14:textId="77777777" w:rsidR="00B106F5" w:rsidRPr="001C7910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1C7910">
        <w:rPr>
          <w:iCs/>
          <w:sz w:val="22"/>
          <w:szCs w:val="22"/>
        </w:rPr>
        <w:t xml:space="preserve">Tato smlouva je vyhotovena ve </w:t>
      </w:r>
      <w:r w:rsidR="00D23C63">
        <w:rPr>
          <w:iCs/>
          <w:sz w:val="22"/>
          <w:szCs w:val="22"/>
        </w:rPr>
        <w:t>dvou</w:t>
      </w:r>
      <w:r w:rsidRPr="001C7910">
        <w:rPr>
          <w:iCs/>
          <w:sz w:val="22"/>
          <w:szCs w:val="22"/>
        </w:rPr>
        <w:t xml:space="preserve"> vyhotoveních, z nichž </w:t>
      </w:r>
      <w:r w:rsidRPr="001C7910">
        <w:rPr>
          <w:sz w:val="22"/>
          <w:szCs w:val="22"/>
        </w:rPr>
        <w:t>každé má platnost originálu a</w:t>
      </w:r>
      <w:r w:rsidRPr="001C7910">
        <w:rPr>
          <w:iCs/>
          <w:sz w:val="22"/>
          <w:szCs w:val="22"/>
        </w:rPr>
        <w:t xml:space="preserve"> každá strana obdrží po </w:t>
      </w:r>
      <w:r w:rsidR="00D23C63">
        <w:rPr>
          <w:iCs/>
          <w:sz w:val="22"/>
          <w:szCs w:val="22"/>
        </w:rPr>
        <w:t>jednom</w:t>
      </w:r>
      <w:r w:rsidRPr="001C7910">
        <w:rPr>
          <w:iCs/>
          <w:sz w:val="22"/>
          <w:szCs w:val="22"/>
        </w:rPr>
        <w:t xml:space="preserve"> vyhotovení.</w:t>
      </w:r>
    </w:p>
    <w:p w14:paraId="02CA82D2" w14:textId="77777777" w:rsidR="00AA0144" w:rsidRPr="00573A65" w:rsidRDefault="00C8097A" w:rsidP="00C8097A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sz w:val="22"/>
          <w:szCs w:val="22"/>
        </w:rPr>
      </w:pPr>
      <w:r w:rsidRPr="00C8097A">
        <w:rPr>
          <w:color w:val="000000"/>
          <w:sz w:val="22"/>
          <w:szCs w:val="22"/>
        </w:rPr>
        <w:t>Tato smlouva nabude účinnosti dnem jejího uveřejnění dle zákona č. 340/2015 Sb., o zvláštních podmínkách účinnosti některých smluv, uveřejňování těchto smluv a o registru smluv.</w:t>
      </w:r>
    </w:p>
    <w:p w14:paraId="2E09647E" w14:textId="77777777" w:rsidR="00B106F5" w:rsidRDefault="00B106F5" w:rsidP="00DA18FF">
      <w:pPr>
        <w:numPr>
          <w:ilvl w:val="0"/>
          <w:numId w:val="7"/>
        </w:numPr>
        <w:tabs>
          <w:tab w:val="clear" w:pos="375"/>
          <w:tab w:val="num" w:pos="426"/>
        </w:tabs>
        <w:spacing w:line="276" w:lineRule="auto"/>
        <w:jc w:val="both"/>
        <w:rPr>
          <w:iCs/>
          <w:sz w:val="22"/>
          <w:szCs w:val="22"/>
        </w:rPr>
      </w:pPr>
      <w:r w:rsidRPr="00573A65">
        <w:rPr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573A65">
        <w:rPr>
          <w:sz w:val="22"/>
          <w:szCs w:val="22"/>
        </w:rPr>
        <w:t xml:space="preserve"> ujednání obsažená v této smlouvě považují za ujednání</w:t>
      </w:r>
      <w:r w:rsidRPr="001C7910">
        <w:rPr>
          <w:sz w:val="22"/>
          <w:szCs w:val="22"/>
        </w:rPr>
        <w:t xml:space="preserve"> odpovídající dobrým mravům a zásadám poctivého obchodního styku,</w:t>
      </w:r>
      <w:r w:rsidRPr="001C7910">
        <w:rPr>
          <w:iCs/>
          <w:sz w:val="22"/>
          <w:szCs w:val="22"/>
        </w:rPr>
        <w:t xml:space="preserve"> na důkaz čehož připojují vlastnoruční podpisy.</w:t>
      </w:r>
    </w:p>
    <w:p w14:paraId="39610414" w14:textId="07CF786E" w:rsidR="00D23C63" w:rsidRPr="00D23C63" w:rsidRDefault="00D23C63" w:rsidP="00D23C63">
      <w:pPr>
        <w:pStyle w:val="Odstavecseseznamem"/>
        <w:numPr>
          <w:ilvl w:val="0"/>
          <w:numId w:val="7"/>
        </w:numPr>
        <w:rPr>
          <w:sz w:val="22"/>
          <w:szCs w:val="22"/>
        </w:rPr>
      </w:pPr>
      <w:r w:rsidRPr="009150CE">
        <w:rPr>
          <w:iCs/>
          <w:sz w:val="22"/>
          <w:szCs w:val="22"/>
        </w:rPr>
        <w:t>Nedílnou součástí této smlouvy je: Příloha č. 1</w:t>
      </w:r>
      <w:r w:rsidR="00A56467">
        <w:rPr>
          <w:iCs/>
          <w:sz w:val="22"/>
          <w:szCs w:val="22"/>
        </w:rPr>
        <w:t>: Specifikace opravy trolejbusu Škoda 9TrHT28 ev. č. 3136</w:t>
      </w:r>
    </w:p>
    <w:p w14:paraId="59E636A0" w14:textId="77777777" w:rsidR="00060C15" w:rsidRPr="001D2C54" w:rsidRDefault="00060C15" w:rsidP="008F7AE9">
      <w:pPr>
        <w:pStyle w:val="Normlnweb"/>
        <w:spacing w:line="276" w:lineRule="auto"/>
        <w:jc w:val="both"/>
        <w:rPr>
          <w:bCs/>
          <w:sz w:val="22"/>
          <w:szCs w:val="22"/>
        </w:rPr>
      </w:pPr>
    </w:p>
    <w:p w14:paraId="77BCD85F" w14:textId="14A4547F" w:rsidR="00DB123E" w:rsidRPr="00DB123E" w:rsidRDefault="00A56467" w:rsidP="00A56467">
      <w:pPr>
        <w:rPr>
          <w:sz w:val="22"/>
          <w:szCs w:val="22"/>
        </w:rPr>
      </w:pPr>
      <w:r w:rsidRPr="009150CE">
        <w:rPr>
          <w:iCs/>
          <w:sz w:val="22"/>
          <w:szCs w:val="22"/>
        </w:rPr>
        <w:t>Příloha č. 1</w:t>
      </w:r>
      <w:r>
        <w:rPr>
          <w:iCs/>
          <w:sz w:val="22"/>
          <w:szCs w:val="22"/>
        </w:rPr>
        <w:t>: Specifikace opravy trolejbusu Škoda 9TrHT28 ev. č. 3136</w:t>
      </w:r>
    </w:p>
    <w:p w14:paraId="22C59BEA" w14:textId="77777777" w:rsidR="00060C15" w:rsidRDefault="00060C15" w:rsidP="00C93BE4">
      <w:pPr>
        <w:spacing w:line="276" w:lineRule="auto"/>
        <w:rPr>
          <w:sz w:val="22"/>
          <w:szCs w:val="22"/>
        </w:rPr>
      </w:pPr>
      <w:r w:rsidRPr="001D2C54">
        <w:rPr>
          <w:sz w:val="22"/>
          <w:szCs w:val="22"/>
        </w:rPr>
        <w:t xml:space="preserve"> </w:t>
      </w:r>
    </w:p>
    <w:p w14:paraId="615FBA36" w14:textId="77777777" w:rsidR="00A56467" w:rsidRDefault="00A56467" w:rsidP="00C93BE4">
      <w:pPr>
        <w:spacing w:line="276" w:lineRule="auto"/>
        <w:rPr>
          <w:sz w:val="22"/>
          <w:szCs w:val="22"/>
        </w:rPr>
      </w:pPr>
    </w:p>
    <w:p w14:paraId="74F2260D" w14:textId="77777777" w:rsidR="00A56467" w:rsidRDefault="00A56467" w:rsidP="00C93BE4">
      <w:pPr>
        <w:spacing w:line="276" w:lineRule="auto"/>
        <w:rPr>
          <w:sz w:val="22"/>
          <w:szCs w:val="22"/>
        </w:rPr>
      </w:pPr>
    </w:p>
    <w:p w14:paraId="18482667" w14:textId="77777777" w:rsidR="00A56467" w:rsidRDefault="00A56467" w:rsidP="00C93BE4">
      <w:pPr>
        <w:spacing w:line="276" w:lineRule="auto"/>
        <w:rPr>
          <w:sz w:val="22"/>
          <w:szCs w:val="22"/>
        </w:rPr>
      </w:pPr>
    </w:p>
    <w:p w14:paraId="4FB1782A" w14:textId="77777777" w:rsidR="00A56467" w:rsidRDefault="00A56467" w:rsidP="00C93BE4">
      <w:pPr>
        <w:spacing w:line="276" w:lineRule="auto"/>
        <w:rPr>
          <w:sz w:val="22"/>
          <w:szCs w:val="22"/>
        </w:rPr>
      </w:pPr>
    </w:p>
    <w:p w14:paraId="11FB2CF6" w14:textId="22F5EDD3" w:rsidR="00B30171" w:rsidRPr="00FF1743" w:rsidRDefault="00B30171" w:rsidP="00C93BE4">
      <w:pPr>
        <w:spacing w:line="276" w:lineRule="auto"/>
        <w:rPr>
          <w:sz w:val="22"/>
          <w:szCs w:val="22"/>
        </w:rPr>
      </w:pPr>
      <w:r w:rsidRPr="00FF1743">
        <w:rPr>
          <w:sz w:val="22"/>
          <w:szCs w:val="22"/>
        </w:rPr>
        <w:t>V</w:t>
      </w:r>
      <w:r w:rsidR="00F9071B" w:rsidRPr="00FF1743">
        <w:rPr>
          <w:sz w:val="22"/>
          <w:szCs w:val="22"/>
        </w:rPr>
        <w:t xml:space="preserve"> Brně</w:t>
      </w:r>
      <w:r w:rsidR="001C7910" w:rsidRPr="00FF1743">
        <w:rPr>
          <w:sz w:val="22"/>
          <w:szCs w:val="22"/>
        </w:rPr>
        <w:t xml:space="preserve"> </w:t>
      </w:r>
      <w:r w:rsidRPr="00FF1743">
        <w:rPr>
          <w:sz w:val="22"/>
          <w:szCs w:val="22"/>
        </w:rPr>
        <w:t>dne</w:t>
      </w:r>
      <w:r w:rsidR="001C7910" w:rsidRPr="00FF1743">
        <w:rPr>
          <w:sz w:val="22"/>
          <w:szCs w:val="22"/>
        </w:rPr>
        <w:t xml:space="preserve"> ……</w:t>
      </w:r>
      <w:proofErr w:type="gramStart"/>
      <w:r w:rsidR="001C7910" w:rsidRPr="00FF1743">
        <w:rPr>
          <w:sz w:val="22"/>
          <w:szCs w:val="22"/>
        </w:rPr>
        <w:t>…….</w:t>
      </w:r>
      <w:proofErr w:type="gramEnd"/>
      <w:r w:rsidR="001C7910" w:rsidRPr="00FF1743">
        <w:rPr>
          <w:sz w:val="22"/>
          <w:szCs w:val="22"/>
        </w:rPr>
        <w:t>.</w:t>
      </w:r>
      <w:r w:rsidR="001C7910" w:rsidRPr="00FF1743">
        <w:rPr>
          <w:sz w:val="22"/>
          <w:szCs w:val="22"/>
        </w:rPr>
        <w:tab/>
      </w:r>
      <w:r w:rsidR="009E58C4" w:rsidRPr="00FF1743">
        <w:rPr>
          <w:sz w:val="22"/>
          <w:szCs w:val="22"/>
        </w:rPr>
        <w:t xml:space="preserve">       </w:t>
      </w:r>
      <w:r w:rsidR="00060C15" w:rsidRPr="00FF1743">
        <w:rPr>
          <w:sz w:val="22"/>
          <w:szCs w:val="22"/>
        </w:rPr>
        <w:t xml:space="preserve">                                                    </w:t>
      </w:r>
      <w:r w:rsidR="009E58C4" w:rsidRPr="00FF1743">
        <w:rPr>
          <w:sz w:val="22"/>
          <w:szCs w:val="22"/>
        </w:rPr>
        <w:t xml:space="preserve"> </w:t>
      </w:r>
      <w:r w:rsidR="00DC369D">
        <w:rPr>
          <w:sz w:val="22"/>
          <w:szCs w:val="22"/>
        </w:rPr>
        <w:t xml:space="preserve">                 </w:t>
      </w:r>
      <w:r w:rsidR="001C7910" w:rsidRPr="00FF1743">
        <w:rPr>
          <w:sz w:val="22"/>
          <w:szCs w:val="22"/>
        </w:rPr>
        <w:t>V ……</w:t>
      </w:r>
      <w:r w:rsidR="00DC369D">
        <w:rPr>
          <w:sz w:val="22"/>
          <w:szCs w:val="22"/>
        </w:rPr>
        <w:t xml:space="preserve">  </w:t>
      </w:r>
      <w:r w:rsidR="00B839F5" w:rsidRPr="00FF1743">
        <w:rPr>
          <w:sz w:val="22"/>
          <w:szCs w:val="22"/>
        </w:rPr>
        <w:t xml:space="preserve">       </w:t>
      </w:r>
      <w:r w:rsidR="009E58C4" w:rsidRPr="00FF1743">
        <w:rPr>
          <w:sz w:val="22"/>
          <w:szCs w:val="22"/>
        </w:rPr>
        <w:t xml:space="preserve">      </w:t>
      </w:r>
      <w:r w:rsidR="001C7910" w:rsidRPr="00FF1743">
        <w:rPr>
          <w:sz w:val="22"/>
          <w:szCs w:val="22"/>
        </w:rPr>
        <w:t>dne ……….</w:t>
      </w:r>
    </w:p>
    <w:p w14:paraId="6BF8A1BF" w14:textId="77777777" w:rsidR="005A3866" w:rsidRPr="00FF1743" w:rsidRDefault="005A3866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3C62080F" w14:textId="77777777" w:rsidR="002226BD" w:rsidRPr="00FF1743" w:rsidRDefault="001D2C54" w:rsidP="008F7AE9">
      <w:pPr>
        <w:tabs>
          <w:tab w:val="left" w:pos="6379"/>
        </w:tabs>
        <w:spacing w:line="276" w:lineRule="auto"/>
        <w:rPr>
          <w:sz w:val="22"/>
          <w:szCs w:val="22"/>
        </w:rPr>
      </w:pPr>
      <w:r w:rsidRPr="00FF1743">
        <w:rPr>
          <w:sz w:val="22"/>
          <w:szCs w:val="22"/>
        </w:rPr>
        <w:t>Za objednatele:</w:t>
      </w:r>
      <w:r w:rsidRPr="00FF1743">
        <w:rPr>
          <w:sz w:val="22"/>
          <w:szCs w:val="22"/>
        </w:rPr>
        <w:tab/>
        <w:t>Za zhotovitele:</w:t>
      </w:r>
    </w:p>
    <w:p w14:paraId="17DC020A" w14:textId="77777777" w:rsidR="00FA6270" w:rsidRDefault="00FA6270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</w:p>
    <w:p w14:paraId="6E470442" w14:textId="77777777" w:rsidR="0050703E" w:rsidRPr="00FF1743" w:rsidRDefault="00124187" w:rsidP="007F6780">
      <w:pPr>
        <w:tabs>
          <w:tab w:val="left" w:pos="6379"/>
        </w:tabs>
        <w:spacing w:line="276" w:lineRule="auto"/>
        <w:rPr>
          <w:sz w:val="22"/>
          <w:szCs w:val="22"/>
        </w:rPr>
      </w:pPr>
      <w:r w:rsidRPr="00FF1743">
        <w:rPr>
          <w:sz w:val="22"/>
          <w:szCs w:val="22"/>
        </w:rPr>
        <w:tab/>
      </w:r>
    </w:p>
    <w:p w14:paraId="357B54E2" w14:textId="77777777" w:rsidR="00124187" w:rsidRPr="00FF1743" w:rsidRDefault="007F6780" w:rsidP="00F9071B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FF1743">
        <w:rPr>
          <w:sz w:val="22"/>
          <w:szCs w:val="22"/>
        </w:rPr>
        <w:t>………………………………</w:t>
      </w:r>
      <w:r w:rsidR="00F9071B" w:rsidRPr="00FF1743">
        <w:rPr>
          <w:sz w:val="22"/>
          <w:szCs w:val="22"/>
        </w:rPr>
        <w:tab/>
      </w:r>
      <w:r w:rsidRPr="00FF1743">
        <w:rPr>
          <w:sz w:val="22"/>
          <w:szCs w:val="22"/>
        </w:rPr>
        <w:t>………………………………</w:t>
      </w:r>
      <w:r w:rsidR="00124187" w:rsidRPr="00FF1743">
        <w:rPr>
          <w:sz w:val="22"/>
          <w:szCs w:val="22"/>
        </w:rPr>
        <w:tab/>
      </w:r>
    </w:p>
    <w:p w14:paraId="57743426" w14:textId="77777777" w:rsidR="001D2C54" w:rsidRPr="00FF1743" w:rsidRDefault="00124187" w:rsidP="001D2C54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FF1743">
        <w:rPr>
          <w:sz w:val="22"/>
          <w:szCs w:val="22"/>
        </w:rPr>
        <w:t xml:space="preserve"> </w:t>
      </w:r>
      <w:r w:rsidR="0050703E" w:rsidRPr="00FF1743">
        <w:rPr>
          <w:sz w:val="22"/>
          <w:szCs w:val="22"/>
        </w:rPr>
        <w:t>Ing. Miloš Havránek</w:t>
      </w:r>
      <w:r w:rsidR="003A12C5" w:rsidRPr="00FF1743">
        <w:rPr>
          <w:sz w:val="22"/>
          <w:szCs w:val="22"/>
        </w:rPr>
        <w:tab/>
      </w:r>
      <w:proofErr w:type="spellStart"/>
      <w:r w:rsidR="00DC369D" w:rsidRPr="003725BD">
        <w:rPr>
          <w:sz w:val="22"/>
          <w:szCs w:val="22"/>
          <w:highlight w:val="yellow"/>
        </w:rPr>
        <w:t>xxxxx</w:t>
      </w:r>
      <w:proofErr w:type="spellEnd"/>
    </w:p>
    <w:p w14:paraId="20016BAD" w14:textId="77777777" w:rsidR="001A0410" w:rsidRPr="001C7910" w:rsidRDefault="0050703E" w:rsidP="00FA6270">
      <w:pPr>
        <w:tabs>
          <w:tab w:val="left" w:pos="6379"/>
        </w:tabs>
        <w:spacing w:line="276" w:lineRule="auto"/>
        <w:ind w:left="705" w:hanging="705"/>
        <w:jc w:val="both"/>
        <w:rPr>
          <w:sz w:val="22"/>
          <w:szCs w:val="22"/>
        </w:rPr>
      </w:pPr>
      <w:r w:rsidRPr="00FF1743">
        <w:rPr>
          <w:sz w:val="22"/>
          <w:szCs w:val="22"/>
        </w:rPr>
        <w:t xml:space="preserve">    generální ředitel</w:t>
      </w:r>
      <w:r w:rsidR="001D2C54" w:rsidRPr="00FF1743">
        <w:rPr>
          <w:sz w:val="22"/>
          <w:szCs w:val="22"/>
        </w:rPr>
        <w:tab/>
      </w:r>
      <w:proofErr w:type="spellStart"/>
      <w:r w:rsidR="00DC369D" w:rsidRPr="003725BD">
        <w:rPr>
          <w:sz w:val="22"/>
          <w:szCs w:val="22"/>
          <w:highlight w:val="yellow"/>
        </w:rPr>
        <w:t>xxxxx</w:t>
      </w:r>
      <w:proofErr w:type="spellEnd"/>
    </w:p>
    <w:sectPr w:rsidR="001A0410" w:rsidRPr="001C7910" w:rsidSect="0050703E">
      <w:footerReference w:type="even" r:id="rId11"/>
      <w:footerReference w:type="default" r:id="rId12"/>
      <w:pgSz w:w="11906" w:h="16838"/>
      <w:pgMar w:top="993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A372B" w14:textId="77777777" w:rsidR="00524730" w:rsidRDefault="00524730">
      <w:r>
        <w:separator/>
      </w:r>
    </w:p>
  </w:endnote>
  <w:endnote w:type="continuationSeparator" w:id="0">
    <w:p w14:paraId="05469FFD" w14:textId="77777777" w:rsidR="00524730" w:rsidRDefault="00524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0B113" w14:textId="77777777" w:rsidR="009D2E96" w:rsidRDefault="00A27A81" w:rsidP="0090354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D2E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261F96" w14:textId="77777777" w:rsidR="009D2E96" w:rsidRDefault="009D2E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84344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46D936CC" w14:textId="77777777" w:rsidR="006E4F30" w:rsidRPr="00E67E5F" w:rsidRDefault="00A27A81" w:rsidP="006E4F30">
            <w:pPr>
              <w:pStyle w:val="Zpat"/>
              <w:jc w:val="center"/>
            </w:pP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PAGE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D22BAF">
              <w:rPr>
                <w:noProof/>
              </w:rPr>
              <w:t>2</w:t>
            </w:r>
            <w:r w:rsidRPr="00E67E5F">
              <w:rPr>
                <w:sz w:val="24"/>
                <w:szCs w:val="24"/>
              </w:rPr>
              <w:fldChar w:fldCharType="end"/>
            </w:r>
            <w:r w:rsidR="006E4F30" w:rsidRPr="00E67E5F">
              <w:t>/</w:t>
            </w:r>
            <w:r w:rsidRPr="00E67E5F">
              <w:rPr>
                <w:sz w:val="24"/>
                <w:szCs w:val="24"/>
              </w:rPr>
              <w:fldChar w:fldCharType="begin"/>
            </w:r>
            <w:r w:rsidR="006E4F30" w:rsidRPr="00E67E5F">
              <w:instrText>NUMPAGES</w:instrText>
            </w:r>
            <w:r w:rsidRPr="00E67E5F">
              <w:rPr>
                <w:sz w:val="24"/>
                <w:szCs w:val="24"/>
              </w:rPr>
              <w:fldChar w:fldCharType="separate"/>
            </w:r>
            <w:r w:rsidR="00D22BAF">
              <w:rPr>
                <w:noProof/>
              </w:rPr>
              <w:t>5</w:t>
            </w:r>
            <w:r w:rsidRPr="00E67E5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161819D6" w14:textId="27F23801" w:rsidR="009D2E96" w:rsidRDefault="006E4F30">
    <w:pPr>
      <w:pStyle w:val="Zpat"/>
    </w:pPr>
    <w:r>
      <w:t>smlouva č.</w:t>
    </w:r>
    <w:r w:rsidR="003725BD">
      <w:t xml:space="preserve"> 21/</w:t>
    </w:r>
    <w:r w:rsidR="00CD0D5B">
      <w:t>668</w:t>
    </w:r>
    <w:r w:rsidR="003725BD">
      <w:t>/50</w:t>
    </w:r>
    <w:r w:rsidR="00A56467">
      <w:t>5</w:t>
    </w:r>
    <w:r w:rsidR="003725BD"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91A38" w14:textId="77777777" w:rsidR="00524730" w:rsidRDefault="00524730">
      <w:r>
        <w:separator/>
      </w:r>
    </w:p>
  </w:footnote>
  <w:footnote w:type="continuationSeparator" w:id="0">
    <w:p w14:paraId="353F40D9" w14:textId="77777777" w:rsidR="00524730" w:rsidRDefault="00524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B8243C"/>
    <w:multiLevelType w:val="singleLevel"/>
    <w:tmpl w:val="9D60FBD4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b/>
        <w:i w:val="0"/>
        <w:sz w:val="22"/>
      </w:rPr>
    </w:lvl>
  </w:abstractNum>
  <w:abstractNum w:abstractNumId="2" w15:restartNumberingAfterBreak="0">
    <w:nsid w:val="1B0F3436"/>
    <w:multiLevelType w:val="hybridMultilevel"/>
    <w:tmpl w:val="752EE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D4253"/>
    <w:multiLevelType w:val="hybridMultilevel"/>
    <w:tmpl w:val="438E2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26042"/>
    <w:multiLevelType w:val="hybridMultilevel"/>
    <w:tmpl w:val="9A52B224"/>
    <w:lvl w:ilvl="0" w:tplc="848EBC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221FF"/>
    <w:multiLevelType w:val="multilevel"/>
    <w:tmpl w:val="4A04E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9C405CC"/>
    <w:multiLevelType w:val="multilevel"/>
    <w:tmpl w:val="18FA872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111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5A23729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798050B"/>
    <w:multiLevelType w:val="hybridMultilevel"/>
    <w:tmpl w:val="4456F3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DC2F60"/>
    <w:multiLevelType w:val="hybridMultilevel"/>
    <w:tmpl w:val="0A18A330"/>
    <w:lvl w:ilvl="0" w:tplc="4F7828C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63D5C"/>
    <w:multiLevelType w:val="multilevel"/>
    <w:tmpl w:val="4A04EE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B566D6B"/>
    <w:multiLevelType w:val="multilevel"/>
    <w:tmpl w:val="18FA87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2">
      <w:start w:val="3"/>
      <w:numFmt w:val="bullet"/>
      <w:lvlText w:val="-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11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818"/>
    <w:rsid w:val="0000033B"/>
    <w:rsid w:val="000020EB"/>
    <w:rsid w:val="00002881"/>
    <w:rsid w:val="000121FE"/>
    <w:rsid w:val="000130C9"/>
    <w:rsid w:val="00016374"/>
    <w:rsid w:val="000223DC"/>
    <w:rsid w:val="0002362D"/>
    <w:rsid w:val="000239ED"/>
    <w:rsid w:val="00036E89"/>
    <w:rsid w:val="00036F4B"/>
    <w:rsid w:val="00042C8F"/>
    <w:rsid w:val="00045B52"/>
    <w:rsid w:val="000464E0"/>
    <w:rsid w:val="00055B70"/>
    <w:rsid w:val="000578E2"/>
    <w:rsid w:val="00060C15"/>
    <w:rsid w:val="000663C5"/>
    <w:rsid w:val="000744F7"/>
    <w:rsid w:val="00075846"/>
    <w:rsid w:val="00076266"/>
    <w:rsid w:val="00083A39"/>
    <w:rsid w:val="00084C82"/>
    <w:rsid w:val="00085E70"/>
    <w:rsid w:val="000913D4"/>
    <w:rsid w:val="00094224"/>
    <w:rsid w:val="000960DA"/>
    <w:rsid w:val="000969CA"/>
    <w:rsid w:val="000A6156"/>
    <w:rsid w:val="000B075F"/>
    <w:rsid w:val="000C085C"/>
    <w:rsid w:val="000C0867"/>
    <w:rsid w:val="000C371E"/>
    <w:rsid w:val="000D1239"/>
    <w:rsid w:val="000D160A"/>
    <w:rsid w:val="000D274A"/>
    <w:rsid w:val="000D534B"/>
    <w:rsid w:val="000E5A94"/>
    <w:rsid w:val="000E674D"/>
    <w:rsid w:val="000F4291"/>
    <w:rsid w:val="000F7050"/>
    <w:rsid w:val="000F71BC"/>
    <w:rsid w:val="00100F50"/>
    <w:rsid w:val="001037B5"/>
    <w:rsid w:val="00104408"/>
    <w:rsid w:val="001150BF"/>
    <w:rsid w:val="00124187"/>
    <w:rsid w:val="00124B58"/>
    <w:rsid w:val="00136BBD"/>
    <w:rsid w:val="00136F2F"/>
    <w:rsid w:val="00137966"/>
    <w:rsid w:val="0014684E"/>
    <w:rsid w:val="001468DE"/>
    <w:rsid w:val="00146B07"/>
    <w:rsid w:val="00160243"/>
    <w:rsid w:val="0016037E"/>
    <w:rsid w:val="00161897"/>
    <w:rsid w:val="00161FF3"/>
    <w:rsid w:val="00173020"/>
    <w:rsid w:val="00183567"/>
    <w:rsid w:val="00197798"/>
    <w:rsid w:val="001A0410"/>
    <w:rsid w:val="001A3F34"/>
    <w:rsid w:val="001B4B9F"/>
    <w:rsid w:val="001B4FDE"/>
    <w:rsid w:val="001C7910"/>
    <w:rsid w:val="001D2C54"/>
    <w:rsid w:val="001E7B8E"/>
    <w:rsid w:val="001F2253"/>
    <w:rsid w:val="001F4818"/>
    <w:rsid w:val="001F7994"/>
    <w:rsid w:val="00201A21"/>
    <w:rsid w:val="0021103B"/>
    <w:rsid w:val="0021564E"/>
    <w:rsid w:val="002226BD"/>
    <w:rsid w:val="00234453"/>
    <w:rsid w:val="00246B09"/>
    <w:rsid w:val="002529AB"/>
    <w:rsid w:val="002531C4"/>
    <w:rsid w:val="002548C8"/>
    <w:rsid w:val="00261054"/>
    <w:rsid w:val="00264B74"/>
    <w:rsid w:val="0028482F"/>
    <w:rsid w:val="00290738"/>
    <w:rsid w:val="002911AB"/>
    <w:rsid w:val="00291B89"/>
    <w:rsid w:val="002A78FB"/>
    <w:rsid w:val="002B1227"/>
    <w:rsid w:val="002B189C"/>
    <w:rsid w:val="002B19DF"/>
    <w:rsid w:val="002B67A2"/>
    <w:rsid w:val="002C1A99"/>
    <w:rsid w:val="002C6796"/>
    <w:rsid w:val="002D2049"/>
    <w:rsid w:val="002F510B"/>
    <w:rsid w:val="003017DE"/>
    <w:rsid w:val="00304461"/>
    <w:rsid w:val="00317B56"/>
    <w:rsid w:val="003246B7"/>
    <w:rsid w:val="00330225"/>
    <w:rsid w:val="00330598"/>
    <w:rsid w:val="003310D7"/>
    <w:rsid w:val="00335320"/>
    <w:rsid w:val="00340251"/>
    <w:rsid w:val="00346112"/>
    <w:rsid w:val="00347108"/>
    <w:rsid w:val="0036645E"/>
    <w:rsid w:val="0036718A"/>
    <w:rsid w:val="003725BD"/>
    <w:rsid w:val="00377E1F"/>
    <w:rsid w:val="00381076"/>
    <w:rsid w:val="003875D6"/>
    <w:rsid w:val="00387B9F"/>
    <w:rsid w:val="0039749A"/>
    <w:rsid w:val="003A12C5"/>
    <w:rsid w:val="003A1A8F"/>
    <w:rsid w:val="003B18D9"/>
    <w:rsid w:val="003C04D7"/>
    <w:rsid w:val="003C0E10"/>
    <w:rsid w:val="003C57B6"/>
    <w:rsid w:val="003D1F14"/>
    <w:rsid w:val="003E13FD"/>
    <w:rsid w:val="003E2FE2"/>
    <w:rsid w:val="00403BF3"/>
    <w:rsid w:val="0041397D"/>
    <w:rsid w:val="0042057A"/>
    <w:rsid w:val="00421E56"/>
    <w:rsid w:val="00422150"/>
    <w:rsid w:val="0043185A"/>
    <w:rsid w:val="0043379A"/>
    <w:rsid w:val="004401C5"/>
    <w:rsid w:val="00440F60"/>
    <w:rsid w:val="0044385E"/>
    <w:rsid w:val="0045017F"/>
    <w:rsid w:val="00457ADB"/>
    <w:rsid w:val="0046404F"/>
    <w:rsid w:val="00465052"/>
    <w:rsid w:val="004668D0"/>
    <w:rsid w:val="00476F75"/>
    <w:rsid w:val="00486154"/>
    <w:rsid w:val="00487AE1"/>
    <w:rsid w:val="00491B55"/>
    <w:rsid w:val="00493B8E"/>
    <w:rsid w:val="004962A3"/>
    <w:rsid w:val="004A18F0"/>
    <w:rsid w:val="004A20A5"/>
    <w:rsid w:val="004A67BD"/>
    <w:rsid w:val="004B2667"/>
    <w:rsid w:val="004B713E"/>
    <w:rsid w:val="004C5BE0"/>
    <w:rsid w:val="004D0E12"/>
    <w:rsid w:val="004D37C0"/>
    <w:rsid w:val="004E6AE4"/>
    <w:rsid w:val="004F0BDE"/>
    <w:rsid w:val="004F27AF"/>
    <w:rsid w:val="004F4B6D"/>
    <w:rsid w:val="005021CA"/>
    <w:rsid w:val="00503AEF"/>
    <w:rsid w:val="00506F05"/>
    <w:rsid w:val="0050703E"/>
    <w:rsid w:val="005159F0"/>
    <w:rsid w:val="0051723D"/>
    <w:rsid w:val="00523416"/>
    <w:rsid w:val="0052462F"/>
    <w:rsid w:val="00524730"/>
    <w:rsid w:val="00530E6C"/>
    <w:rsid w:val="0053138D"/>
    <w:rsid w:val="00532E25"/>
    <w:rsid w:val="00533325"/>
    <w:rsid w:val="00544248"/>
    <w:rsid w:val="00571478"/>
    <w:rsid w:val="00572552"/>
    <w:rsid w:val="00573A65"/>
    <w:rsid w:val="00575728"/>
    <w:rsid w:val="005764BA"/>
    <w:rsid w:val="00576D85"/>
    <w:rsid w:val="005842B4"/>
    <w:rsid w:val="005857C2"/>
    <w:rsid w:val="00585CDF"/>
    <w:rsid w:val="00586E42"/>
    <w:rsid w:val="0059183D"/>
    <w:rsid w:val="005952EE"/>
    <w:rsid w:val="005A3866"/>
    <w:rsid w:val="005A5253"/>
    <w:rsid w:val="005A631E"/>
    <w:rsid w:val="005A6C37"/>
    <w:rsid w:val="005B0701"/>
    <w:rsid w:val="005B4E23"/>
    <w:rsid w:val="005B508D"/>
    <w:rsid w:val="005B728F"/>
    <w:rsid w:val="005C6578"/>
    <w:rsid w:val="005D34FB"/>
    <w:rsid w:val="005D4674"/>
    <w:rsid w:val="005E5E49"/>
    <w:rsid w:val="005E6680"/>
    <w:rsid w:val="005E7AC9"/>
    <w:rsid w:val="005F36CC"/>
    <w:rsid w:val="0060323D"/>
    <w:rsid w:val="0061306D"/>
    <w:rsid w:val="00623501"/>
    <w:rsid w:val="00625974"/>
    <w:rsid w:val="00630FB2"/>
    <w:rsid w:val="00631DE2"/>
    <w:rsid w:val="00633A4F"/>
    <w:rsid w:val="006350E2"/>
    <w:rsid w:val="00635DC4"/>
    <w:rsid w:val="006365FC"/>
    <w:rsid w:val="006418B5"/>
    <w:rsid w:val="00650F5F"/>
    <w:rsid w:val="00651870"/>
    <w:rsid w:val="0065384F"/>
    <w:rsid w:val="006538E5"/>
    <w:rsid w:val="0065720E"/>
    <w:rsid w:val="006579A6"/>
    <w:rsid w:val="00662921"/>
    <w:rsid w:val="0067008B"/>
    <w:rsid w:val="0067024E"/>
    <w:rsid w:val="00671FB8"/>
    <w:rsid w:val="00673A75"/>
    <w:rsid w:val="0067553D"/>
    <w:rsid w:val="00680365"/>
    <w:rsid w:val="006803C4"/>
    <w:rsid w:val="006847F8"/>
    <w:rsid w:val="006949D9"/>
    <w:rsid w:val="00696840"/>
    <w:rsid w:val="006A1869"/>
    <w:rsid w:val="006A30FD"/>
    <w:rsid w:val="006A4112"/>
    <w:rsid w:val="006A5A39"/>
    <w:rsid w:val="006B30E1"/>
    <w:rsid w:val="006B429D"/>
    <w:rsid w:val="006B4C3F"/>
    <w:rsid w:val="006B4CA2"/>
    <w:rsid w:val="006B7891"/>
    <w:rsid w:val="006C1903"/>
    <w:rsid w:val="006C1A7A"/>
    <w:rsid w:val="006C385B"/>
    <w:rsid w:val="006C417D"/>
    <w:rsid w:val="006C46F1"/>
    <w:rsid w:val="006C6575"/>
    <w:rsid w:val="006C6F7A"/>
    <w:rsid w:val="006D1B7F"/>
    <w:rsid w:val="006D7FCB"/>
    <w:rsid w:val="006E0FB5"/>
    <w:rsid w:val="006E1857"/>
    <w:rsid w:val="006E404A"/>
    <w:rsid w:val="006E4F30"/>
    <w:rsid w:val="006E519F"/>
    <w:rsid w:val="00706B0A"/>
    <w:rsid w:val="00713AD2"/>
    <w:rsid w:val="00714D3D"/>
    <w:rsid w:val="00720F5B"/>
    <w:rsid w:val="00731456"/>
    <w:rsid w:val="00733503"/>
    <w:rsid w:val="007347EA"/>
    <w:rsid w:val="00735C9C"/>
    <w:rsid w:val="0075125C"/>
    <w:rsid w:val="00755815"/>
    <w:rsid w:val="007571C9"/>
    <w:rsid w:val="00764EED"/>
    <w:rsid w:val="007671FE"/>
    <w:rsid w:val="007705A1"/>
    <w:rsid w:val="00780E0B"/>
    <w:rsid w:val="00782ABC"/>
    <w:rsid w:val="00786E42"/>
    <w:rsid w:val="00787B87"/>
    <w:rsid w:val="00787F90"/>
    <w:rsid w:val="007A26E7"/>
    <w:rsid w:val="007B0A40"/>
    <w:rsid w:val="007B2B14"/>
    <w:rsid w:val="007B2C26"/>
    <w:rsid w:val="007B5643"/>
    <w:rsid w:val="007C2BC1"/>
    <w:rsid w:val="007C6A3B"/>
    <w:rsid w:val="007C6DD4"/>
    <w:rsid w:val="007C7F3A"/>
    <w:rsid w:val="007D6600"/>
    <w:rsid w:val="007E16CD"/>
    <w:rsid w:val="007F6780"/>
    <w:rsid w:val="0081092C"/>
    <w:rsid w:val="00814705"/>
    <w:rsid w:val="008150F4"/>
    <w:rsid w:val="00815D05"/>
    <w:rsid w:val="00821620"/>
    <w:rsid w:val="00853A49"/>
    <w:rsid w:val="008703AE"/>
    <w:rsid w:val="00872C6B"/>
    <w:rsid w:val="008740D4"/>
    <w:rsid w:val="00890728"/>
    <w:rsid w:val="00892FC0"/>
    <w:rsid w:val="00894983"/>
    <w:rsid w:val="00894C50"/>
    <w:rsid w:val="00896860"/>
    <w:rsid w:val="008A297B"/>
    <w:rsid w:val="008A6058"/>
    <w:rsid w:val="008C0B1C"/>
    <w:rsid w:val="008D3221"/>
    <w:rsid w:val="008D61ED"/>
    <w:rsid w:val="008D6586"/>
    <w:rsid w:val="008E0164"/>
    <w:rsid w:val="008E0406"/>
    <w:rsid w:val="008E2D80"/>
    <w:rsid w:val="008E7E0F"/>
    <w:rsid w:val="008F7AE9"/>
    <w:rsid w:val="00900536"/>
    <w:rsid w:val="00901075"/>
    <w:rsid w:val="00903544"/>
    <w:rsid w:val="00911D61"/>
    <w:rsid w:val="009204C3"/>
    <w:rsid w:val="0092060A"/>
    <w:rsid w:val="00920864"/>
    <w:rsid w:val="00930377"/>
    <w:rsid w:val="00932400"/>
    <w:rsid w:val="00933EC1"/>
    <w:rsid w:val="00934227"/>
    <w:rsid w:val="00934EA3"/>
    <w:rsid w:val="009445DA"/>
    <w:rsid w:val="00944710"/>
    <w:rsid w:val="009456A9"/>
    <w:rsid w:val="00947080"/>
    <w:rsid w:val="00956465"/>
    <w:rsid w:val="009570ED"/>
    <w:rsid w:val="00970D5B"/>
    <w:rsid w:val="0097257B"/>
    <w:rsid w:val="00980660"/>
    <w:rsid w:val="00980B3B"/>
    <w:rsid w:val="009825D9"/>
    <w:rsid w:val="00993D2F"/>
    <w:rsid w:val="009940BC"/>
    <w:rsid w:val="00997225"/>
    <w:rsid w:val="009A496E"/>
    <w:rsid w:val="009A7D65"/>
    <w:rsid w:val="009B3EAE"/>
    <w:rsid w:val="009C79C2"/>
    <w:rsid w:val="009D2E96"/>
    <w:rsid w:val="009D37AF"/>
    <w:rsid w:val="009D5CBC"/>
    <w:rsid w:val="009D66E4"/>
    <w:rsid w:val="009E3720"/>
    <w:rsid w:val="009E58C4"/>
    <w:rsid w:val="009F08AF"/>
    <w:rsid w:val="009F38AE"/>
    <w:rsid w:val="009F79EA"/>
    <w:rsid w:val="00A02830"/>
    <w:rsid w:val="00A24BE6"/>
    <w:rsid w:val="00A26A51"/>
    <w:rsid w:val="00A27A81"/>
    <w:rsid w:val="00A36F2E"/>
    <w:rsid w:val="00A41F71"/>
    <w:rsid w:val="00A51CA4"/>
    <w:rsid w:val="00A5210D"/>
    <w:rsid w:val="00A56467"/>
    <w:rsid w:val="00A57A80"/>
    <w:rsid w:val="00A60ADE"/>
    <w:rsid w:val="00A624E1"/>
    <w:rsid w:val="00A6639D"/>
    <w:rsid w:val="00A6735E"/>
    <w:rsid w:val="00A7448D"/>
    <w:rsid w:val="00A75024"/>
    <w:rsid w:val="00A75C99"/>
    <w:rsid w:val="00A8213E"/>
    <w:rsid w:val="00A90376"/>
    <w:rsid w:val="00A93047"/>
    <w:rsid w:val="00AA0144"/>
    <w:rsid w:val="00AA441E"/>
    <w:rsid w:val="00AA480C"/>
    <w:rsid w:val="00AA6A08"/>
    <w:rsid w:val="00AB0E19"/>
    <w:rsid w:val="00AB4934"/>
    <w:rsid w:val="00AB62AF"/>
    <w:rsid w:val="00AB6D61"/>
    <w:rsid w:val="00AC5462"/>
    <w:rsid w:val="00AF1156"/>
    <w:rsid w:val="00AF3E6C"/>
    <w:rsid w:val="00B030CD"/>
    <w:rsid w:val="00B07140"/>
    <w:rsid w:val="00B106F5"/>
    <w:rsid w:val="00B13F2B"/>
    <w:rsid w:val="00B14F07"/>
    <w:rsid w:val="00B15F75"/>
    <w:rsid w:val="00B24EC6"/>
    <w:rsid w:val="00B2729A"/>
    <w:rsid w:val="00B30171"/>
    <w:rsid w:val="00B30216"/>
    <w:rsid w:val="00B34F73"/>
    <w:rsid w:val="00B43426"/>
    <w:rsid w:val="00B45723"/>
    <w:rsid w:val="00B47AF4"/>
    <w:rsid w:val="00B52FB8"/>
    <w:rsid w:val="00B57BE2"/>
    <w:rsid w:val="00B620B6"/>
    <w:rsid w:val="00B624AC"/>
    <w:rsid w:val="00B72626"/>
    <w:rsid w:val="00B72D16"/>
    <w:rsid w:val="00B839F5"/>
    <w:rsid w:val="00B86307"/>
    <w:rsid w:val="00B91EEE"/>
    <w:rsid w:val="00B938AD"/>
    <w:rsid w:val="00B950F6"/>
    <w:rsid w:val="00BA1ADF"/>
    <w:rsid w:val="00BC523F"/>
    <w:rsid w:val="00BD0B3D"/>
    <w:rsid w:val="00BD3B66"/>
    <w:rsid w:val="00BD578A"/>
    <w:rsid w:val="00BE1AC7"/>
    <w:rsid w:val="00BE1EDA"/>
    <w:rsid w:val="00BF15FC"/>
    <w:rsid w:val="00BF249F"/>
    <w:rsid w:val="00BF3C19"/>
    <w:rsid w:val="00BF6115"/>
    <w:rsid w:val="00C04C05"/>
    <w:rsid w:val="00C06445"/>
    <w:rsid w:val="00C238B0"/>
    <w:rsid w:val="00C3270C"/>
    <w:rsid w:val="00C33DF4"/>
    <w:rsid w:val="00C33EA6"/>
    <w:rsid w:val="00C50B91"/>
    <w:rsid w:val="00C57C35"/>
    <w:rsid w:val="00C7617A"/>
    <w:rsid w:val="00C8097A"/>
    <w:rsid w:val="00C821D2"/>
    <w:rsid w:val="00C82F85"/>
    <w:rsid w:val="00C879BF"/>
    <w:rsid w:val="00C87F2E"/>
    <w:rsid w:val="00C92259"/>
    <w:rsid w:val="00C9276E"/>
    <w:rsid w:val="00C93BE4"/>
    <w:rsid w:val="00C9598C"/>
    <w:rsid w:val="00C95DD3"/>
    <w:rsid w:val="00CC05C1"/>
    <w:rsid w:val="00CD0D5B"/>
    <w:rsid w:val="00CD6A7A"/>
    <w:rsid w:val="00CD7090"/>
    <w:rsid w:val="00CD7C39"/>
    <w:rsid w:val="00CE5055"/>
    <w:rsid w:val="00CF005D"/>
    <w:rsid w:val="00CF333B"/>
    <w:rsid w:val="00CF588A"/>
    <w:rsid w:val="00CF6C1B"/>
    <w:rsid w:val="00CF701D"/>
    <w:rsid w:val="00D00F11"/>
    <w:rsid w:val="00D02ED7"/>
    <w:rsid w:val="00D167AB"/>
    <w:rsid w:val="00D2182F"/>
    <w:rsid w:val="00D226CA"/>
    <w:rsid w:val="00D229C0"/>
    <w:rsid w:val="00D22BAF"/>
    <w:rsid w:val="00D23C63"/>
    <w:rsid w:val="00D25052"/>
    <w:rsid w:val="00D46854"/>
    <w:rsid w:val="00D50827"/>
    <w:rsid w:val="00D50FF1"/>
    <w:rsid w:val="00D57903"/>
    <w:rsid w:val="00D604FA"/>
    <w:rsid w:val="00D645B1"/>
    <w:rsid w:val="00D70433"/>
    <w:rsid w:val="00D71797"/>
    <w:rsid w:val="00D72C1E"/>
    <w:rsid w:val="00D73180"/>
    <w:rsid w:val="00D75F5D"/>
    <w:rsid w:val="00D86FC7"/>
    <w:rsid w:val="00D947B6"/>
    <w:rsid w:val="00D94EE3"/>
    <w:rsid w:val="00DA097E"/>
    <w:rsid w:val="00DA10AD"/>
    <w:rsid w:val="00DA18FF"/>
    <w:rsid w:val="00DB123E"/>
    <w:rsid w:val="00DB28EE"/>
    <w:rsid w:val="00DB3BA4"/>
    <w:rsid w:val="00DB7E48"/>
    <w:rsid w:val="00DC2506"/>
    <w:rsid w:val="00DC369D"/>
    <w:rsid w:val="00DC5F2C"/>
    <w:rsid w:val="00DC783D"/>
    <w:rsid w:val="00DD5A52"/>
    <w:rsid w:val="00DE14C2"/>
    <w:rsid w:val="00DE35D5"/>
    <w:rsid w:val="00DE779E"/>
    <w:rsid w:val="00DF07FD"/>
    <w:rsid w:val="00DF35D0"/>
    <w:rsid w:val="00DF5D57"/>
    <w:rsid w:val="00E0092F"/>
    <w:rsid w:val="00E04D2F"/>
    <w:rsid w:val="00E0607F"/>
    <w:rsid w:val="00E10431"/>
    <w:rsid w:val="00E1412A"/>
    <w:rsid w:val="00E15B54"/>
    <w:rsid w:val="00E167C5"/>
    <w:rsid w:val="00E24470"/>
    <w:rsid w:val="00E24EF4"/>
    <w:rsid w:val="00E27CC6"/>
    <w:rsid w:val="00E3437C"/>
    <w:rsid w:val="00E344F5"/>
    <w:rsid w:val="00E37436"/>
    <w:rsid w:val="00E44118"/>
    <w:rsid w:val="00E57159"/>
    <w:rsid w:val="00E57549"/>
    <w:rsid w:val="00E65872"/>
    <w:rsid w:val="00E67E5F"/>
    <w:rsid w:val="00E725C7"/>
    <w:rsid w:val="00E86994"/>
    <w:rsid w:val="00E9053A"/>
    <w:rsid w:val="00E92584"/>
    <w:rsid w:val="00E93E36"/>
    <w:rsid w:val="00E956E0"/>
    <w:rsid w:val="00E95DB3"/>
    <w:rsid w:val="00E96937"/>
    <w:rsid w:val="00EA3594"/>
    <w:rsid w:val="00EA580D"/>
    <w:rsid w:val="00EA7DCA"/>
    <w:rsid w:val="00EB2F26"/>
    <w:rsid w:val="00EB6707"/>
    <w:rsid w:val="00EC085E"/>
    <w:rsid w:val="00EC173B"/>
    <w:rsid w:val="00EC6E8D"/>
    <w:rsid w:val="00ED1012"/>
    <w:rsid w:val="00ED3004"/>
    <w:rsid w:val="00ED563B"/>
    <w:rsid w:val="00EF38EF"/>
    <w:rsid w:val="00EF4121"/>
    <w:rsid w:val="00EF70A2"/>
    <w:rsid w:val="00F053E4"/>
    <w:rsid w:val="00F116E5"/>
    <w:rsid w:val="00F15053"/>
    <w:rsid w:val="00F15EA5"/>
    <w:rsid w:val="00F27499"/>
    <w:rsid w:val="00F3016B"/>
    <w:rsid w:val="00F3286D"/>
    <w:rsid w:val="00F379A1"/>
    <w:rsid w:val="00F40BAA"/>
    <w:rsid w:val="00F43E98"/>
    <w:rsid w:val="00F46C94"/>
    <w:rsid w:val="00F55AC7"/>
    <w:rsid w:val="00F66DAC"/>
    <w:rsid w:val="00F6789E"/>
    <w:rsid w:val="00F70165"/>
    <w:rsid w:val="00F711ED"/>
    <w:rsid w:val="00F713E4"/>
    <w:rsid w:val="00F76743"/>
    <w:rsid w:val="00F839F7"/>
    <w:rsid w:val="00F8679F"/>
    <w:rsid w:val="00F87B59"/>
    <w:rsid w:val="00F9071B"/>
    <w:rsid w:val="00F93B8A"/>
    <w:rsid w:val="00FA0B6D"/>
    <w:rsid w:val="00FA1C46"/>
    <w:rsid w:val="00FA4DB5"/>
    <w:rsid w:val="00FA59E2"/>
    <w:rsid w:val="00FA6270"/>
    <w:rsid w:val="00FA6CD0"/>
    <w:rsid w:val="00FB49F7"/>
    <w:rsid w:val="00FB4B2D"/>
    <w:rsid w:val="00FB55DF"/>
    <w:rsid w:val="00FB5F9C"/>
    <w:rsid w:val="00FB6BE8"/>
    <w:rsid w:val="00FC1755"/>
    <w:rsid w:val="00FC1C1D"/>
    <w:rsid w:val="00FC661E"/>
    <w:rsid w:val="00FC769D"/>
    <w:rsid w:val="00FD0581"/>
    <w:rsid w:val="00FE3DE0"/>
    <w:rsid w:val="00FE4473"/>
    <w:rsid w:val="00FE47B9"/>
    <w:rsid w:val="00FE6894"/>
    <w:rsid w:val="00FF0A61"/>
    <w:rsid w:val="00FF1743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3078D50"/>
  <w15:docId w15:val="{5FFB1090-5E47-4555-96FB-EFC70A74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297B"/>
  </w:style>
  <w:style w:type="paragraph" w:styleId="Nadpis1">
    <w:name w:val="heading 1"/>
    <w:basedOn w:val="Normln"/>
    <w:next w:val="Normln"/>
    <w:qFormat/>
    <w:rsid w:val="008A29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703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8A297B"/>
    <w:pPr>
      <w:keepNext/>
      <w:outlineLvl w:val="2"/>
    </w:pPr>
    <w:rPr>
      <w:rFonts w:ascii="Arial" w:hAnsi="Arial" w:cs="Arial"/>
      <w:b/>
      <w:bCs/>
      <w:sz w:val="24"/>
    </w:rPr>
  </w:style>
  <w:style w:type="paragraph" w:styleId="Nadpis4">
    <w:name w:val="heading 4"/>
    <w:basedOn w:val="Normln"/>
    <w:next w:val="Normln"/>
    <w:qFormat/>
    <w:rsid w:val="002344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703AE"/>
    <w:pPr>
      <w:spacing w:before="240" w:after="60"/>
      <w:outlineLvl w:val="4"/>
    </w:pPr>
    <w:rPr>
      <w:rFonts w:ascii="Arial" w:hAnsi="Arial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rsid w:val="008A297B"/>
    <w:pPr>
      <w:ind w:firstLine="708"/>
      <w:jc w:val="both"/>
    </w:pPr>
    <w:rPr>
      <w:sz w:val="24"/>
    </w:rPr>
  </w:style>
  <w:style w:type="paragraph" w:styleId="Zkladntext">
    <w:name w:val="Body Text"/>
    <w:basedOn w:val="Normln"/>
    <w:rsid w:val="008A297B"/>
    <w:pPr>
      <w:jc w:val="both"/>
    </w:pPr>
    <w:rPr>
      <w:sz w:val="24"/>
    </w:rPr>
  </w:style>
  <w:style w:type="character" w:styleId="Hypertextovodkaz">
    <w:name w:val="Hyperlink"/>
    <w:basedOn w:val="Standardnpsmoodstavce"/>
    <w:rsid w:val="008A297B"/>
    <w:rPr>
      <w:color w:val="0000FF"/>
      <w:u w:val="single"/>
    </w:rPr>
  </w:style>
  <w:style w:type="paragraph" w:customStyle="1" w:styleId="Zkladntext21">
    <w:name w:val="Základní text 21"/>
    <w:basedOn w:val="Normln"/>
    <w:rsid w:val="008A297B"/>
    <w:pPr>
      <w:tabs>
        <w:tab w:val="left" w:pos="709"/>
        <w:tab w:val="left" w:pos="1134"/>
        <w:tab w:val="left" w:pos="3402"/>
        <w:tab w:val="left" w:pos="5670"/>
        <w:tab w:val="left" w:pos="6804"/>
      </w:tabs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</w:rPr>
  </w:style>
  <w:style w:type="paragraph" w:customStyle="1" w:styleId="Styl1">
    <w:name w:val="Styl1"/>
    <w:basedOn w:val="Normln"/>
    <w:rsid w:val="008A297B"/>
    <w:pPr>
      <w:tabs>
        <w:tab w:val="left" w:pos="2977"/>
        <w:tab w:val="left" w:pos="5103"/>
        <w:tab w:val="left" w:pos="7513"/>
      </w:tabs>
    </w:pPr>
    <w:rPr>
      <w:caps/>
      <w:sz w:val="24"/>
    </w:rPr>
  </w:style>
  <w:style w:type="paragraph" w:styleId="Zkladntext3">
    <w:name w:val="Body Text 3"/>
    <w:basedOn w:val="Normln"/>
    <w:rsid w:val="008703AE"/>
    <w:pPr>
      <w:spacing w:after="120"/>
    </w:pPr>
    <w:rPr>
      <w:rFonts w:ascii="Arial" w:hAnsi="Arial"/>
      <w:sz w:val="16"/>
      <w:szCs w:val="16"/>
    </w:rPr>
  </w:style>
  <w:style w:type="paragraph" w:styleId="Zhlav">
    <w:name w:val="header"/>
    <w:basedOn w:val="Normln"/>
    <w:rsid w:val="008703AE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rsid w:val="00100F50"/>
    <w:pPr>
      <w:spacing w:after="120" w:line="480" w:lineRule="auto"/>
    </w:pPr>
  </w:style>
  <w:style w:type="paragraph" w:styleId="Seznam">
    <w:name w:val="List"/>
    <w:basedOn w:val="Normln"/>
    <w:rsid w:val="00764EED"/>
    <w:pPr>
      <w:numPr>
        <w:numId w:val="1"/>
      </w:numPr>
      <w:jc w:val="both"/>
    </w:pPr>
    <w:rPr>
      <w:sz w:val="24"/>
    </w:rPr>
  </w:style>
  <w:style w:type="paragraph" w:customStyle="1" w:styleId="1">
    <w:name w:val="1"/>
    <w:basedOn w:val="Normln"/>
    <w:next w:val="Normlnweb"/>
    <w:rsid w:val="009A496E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rsid w:val="009A496E"/>
    <w:rPr>
      <w:sz w:val="24"/>
      <w:szCs w:val="24"/>
    </w:rPr>
  </w:style>
  <w:style w:type="paragraph" w:styleId="Zkladntextodsazen">
    <w:name w:val="Body Text Indent"/>
    <w:basedOn w:val="Normln"/>
    <w:rsid w:val="000C085C"/>
    <w:pPr>
      <w:spacing w:after="120"/>
      <w:ind w:left="283"/>
    </w:pPr>
    <w:rPr>
      <w:sz w:val="24"/>
      <w:szCs w:val="24"/>
    </w:rPr>
  </w:style>
  <w:style w:type="paragraph" w:styleId="Nzev">
    <w:name w:val="Title"/>
    <w:basedOn w:val="Normln"/>
    <w:link w:val="NzevChar"/>
    <w:qFormat/>
    <w:rsid w:val="008740D4"/>
    <w:pPr>
      <w:jc w:val="center"/>
    </w:pPr>
    <w:rPr>
      <w:b/>
      <w:bCs/>
      <w:sz w:val="32"/>
      <w:szCs w:val="24"/>
    </w:rPr>
  </w:style>
  <w:style w:type="paragraph" w:styleId="Zpat">
    <w:name w:val="footer"/>
    <w:basedOn w:val="Normln"/>
    <w:link w:val="ZpatChar"/>
    <w:uiPriority w:val="99"/>
    <w:rsid w:val="000578E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578E2"/>
  </w:style>
  <w:style w:type="paragraph" w:styleId="Zkladntextodsazen3">
    <w:name w:val="Body Text Indent 3"/>
    <w:basedOn w:val="Normln"/>
    <w:link w:val="Zkladntextodsazen3Char"/>
    <w:rsid w:val="001B4FDE"/>
    <w:pPr>
      <w:spacing w:after="120"/>
      <w:ind w:left="283"/>
    </w:pPr>
    <w:rPr>
      <w:sz w:val="16"/>
      <w:szCs w:val="16"/>
    </w:rPr>
  </w:style>
  <w:style w:type="character" w:customStyle="1" w:styleId="NzevChar">
    <w:name w:val="Název Char"/>
    <w:basedOn w:val="Standardnpsmoodstavce"/>
    <w:link w:val="Nzev"/>
    <w:rsid w:val="00094224"/>
    <w:rPr>
      <w:b/>
      <w:b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0A6156"/>
    <w:pPr>
      <w:ind w:left="720"/>
      <w:contextualSpacing/>
    </w:pPr>
  </w:style>
  <w:style w:type="character" w:customStyle="1" w:styleId="Zkladntextodsazen3Char">
    <w:name w:val="Základní text odsazený 3 Char"/>
    <w:basedOn w:val="Standardnpsmoodstavce"/>
    <w:link w:val="Zkladntextodsazen3"/>
    <w:rsid w:val="00B106F5"/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6E4F30"/>
  </w:style>
  <w:style w:type="character" w:styleId="Nevyeenzmnka">
    <w:name w:val="Unresolved Mention"/>
    <w:basedOn w:val="Standardnpsmoodstavce"/>
    <w:uiPriority w:val="99"/>
    <w:semiHidden/>
    <w:unhideWhenUsed/>
    <w:rsid w:val="00055B7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icerny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kaspar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3741E-0A51-4C32-AFFF-AD62E9E7A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6</Pages>
  <Words>2224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DPMB, a.s.</Company>
  <LinksUpToDate>false</LinksUpToDate>
  <CharactersWithSpaces>15302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BELLEROVA</dc:creator>
  <cp:lastModifiedBy>Gellnerová Stanislava</cp:lastModifiedBy>
  <cp:revision>20</cp:revision>
  <cp:lastPrinted>2014-09-05T06:10:00Z</cp:lastPrinted>
  <dcterms:created xsi:type="dcterms:W3CDTF">2018-03-09T16:11:00Z</dcterms:created>
  <dcterms:modified xsi:type="dcterms:W3CDTF">2021-10-22T09:12:00Z</dcterms:modified>
</cp:coreProperties>
</file>