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B65A0" w14:textId="77777777" w:rsidR="00F0217D" w:rsidRPr="008F3837" w:rsidRDefault="00F0217D" w:rsidP="00FF5BC8">
      <w:pPr>
        <w:jc w:val="center"/>
        <w:rPr>
          <w:rFonts w:ascii="Proba Pro" w:hAnsi="Proba Pro"/>
          <w:caps/>
          <w:color w:val="008998"/>
          <w:spacing w:val="30"/>
          <w:sz w:val="40"/>
          <w:szCs w:val="40"/>
        </w:rPr>
      </w:pPr>
      <w:r w:rsidRPr="008F3837">
        <w:rPr>
          <w:rFonts w:ascii="Proba Pro" w:hAnsi="Proba Pro"/>
          <w:caps/>
          <w:color w:val="008998"/>
          <w:spacing w:val="30"/>
          <w:sz w:val="40"/>
          <w:szCs w:val="40"/>
        </w:rPr>
        <w:t>Súťažné podklady</w:t>
      </w:r>
    </w:p>
    <w:p w14:paraId="30266DD0" w14:textId="77777777" w:rsidR="00F0217D" w:rsidRPr="008F3837" w:rsidRDefault="00F0217D" w:rsidP="00FF5BC8">
      <w:pPr>
        <w:jc w:val="center"/>
        <w:rPr>
          <w:rFonts w:ascii="Proba Pro" w:hAnsi="Proba Pro"/>
          <w:caps/>
          <w:spacing w:val="30"/>
          <w:sz w:val="24"/>
          <w:szCs w:val="32"/>
        </w:rPr>
      </w:pPr>
    </w:p>
    <w:p w14:paraId="4D4F915D" w14:textId="77777777" w:rsidR="00F0217D" w:rsidRPr="008F3837" w:rsidRDefault="00F0217D" w:rsidP="00FF5BC8">
      <w:pPr>
        <w:jc w:val="center"/>
        <w:rPr>
          <w:rFonts w:ascii="Proba Pro" w:hAnsi="Proba Pro"/>
          <w:caps/>
          <w:spacing w:val="30"/>
          <w:sz w:val="24"/>
          <w:szCs w:val="32"/>
        </w:rPr>
      </w:pPr>
    </w:p>
    <w:p w14:paraId="00887D99" w14:textId="77777777" w:rsidR="00F0217D" w:rsidRPr="008F3837" w:rsidRDefault="00F0217D" w:rsidP="00FF5BC8">
      <w:pPr>
        <w:jc w:val="center"/>
        <w:rPr>
          <w:rFonts w:ascii="Proba Pro" w:hAnsi="Proba Pro"/>
          <w:caps/>
          <w:spacing w:val="30"/>
          <w:sz w:val="28"/>
          <w:szCs w:val="32"/>
        </w:rPr>
      </w:pPr>
      <w:r w:rsidRPr="008F3837">
        <w:rPr>
          <w:rFonts w:ascii="Proba Pro" w:hAnsi="Proba Pro"/>
          <w:caps/>
          <w:spacing w:val="30"/>
          <w:sz w:val="28"/>
          <w:szCs w:val="32"/>
        </w:rPr>
        <w:t>VEREJNÁ SÚŤAŽ</w:t>
      </w:r>
    </w:p>
    <w:p w14:paraId="0F46FDC6" w14:textId="77777777" w:rsidR="00F0217D" w:rsidRPr="008F3837" w:rsidRDefault="00F0217D" w:rsidP="00FF5BC8">
      <w:pPr>
        <w:jc w:val="center"/>
        <w:rPr>
          <w:rFonts w:ascii="Proba Pro" w:hAnsi="Proba Pro"/>
          <w:caps/>
          <w:spacing w:val="30"/>
          <w:sz w:val="20"/>
          <w:szCs w:val="32"/>
        </w:rPr>
      </w:pPr>
    </w:p>
    <w:p w14:paraId="31824855" w14:textId="77777777" w:rsidR="00F0217D" w:rsidRPr="008F3837" w:rsidRDefault="00F0217D" w:rsidP="00FF5BC8">
      <w:pPr>
        <w:jc w:val="center"/>
        <w:rPr>
          <w:rFonts w:ascii="Proba Pro" w:hAnsi="Proba Pro"/>
          <w:caps/>
          <w:spacing w:val="30"/>
        </w:rPr>
      </w:pPr>
    </w:p>
    <w:p w14:paraId="6E1DBB15" w14:textId="77777777" w:rsidR="00F0217D" w:rsidRPr="008F3837" w:rsidRDefault="00F0217D" w:rsidP="00FF5BC8">
      <w:pPr>
        <w:jc w:val="center"/>
        <w:rPr>
          <w:rFonts w:ascii="Proba Pro" w:hAnsi="Proba Pro"/>
          <w:sz w:val="20"/>
        </w:rPr>
      </w:pPr>
      <w:r w:rsidRPr="008F3837">
        <w:rPr>
          <w:rFonts w:ascii="Proba Pro" w:hAnsi="Proba Pro"/>
          <w:sz w:val="20"/>
        </w:rPr>
        <w:t>realizovaná v</w:t>
      </w:r>
      <w:r w:rsidRPr="008F3837">
        <w:rPr>
          <w:rFonts w:ascii="Arial" w:hAnsi="Arial" w:cs="Arial"/>
          <w:sz w:val="20"/>
        </w:rPr>
        <w:t> </w:t>
      </w:r>
      <w:r w:rsidRPr="008F3837">
        <w:rPr>
          <w:rFonts w:ascii="Proba Pro" w:hAnsi="Proba Pro"/>
          <w:sz w:val="20"/>
        </w:rPr>
        <w:t xml:space="preserve">súlade so zákonom č. 343/2015 Z. z. o verejnom obstarávaní </w:t>
      </w:r>
      <w:r w:rsidRPr="008F3837">
        <w:rPr>
          <w:rFonts w:ascii="Proba Pro" w:eastAsia="MingLiU" w:hAnsi="Proba Pro" w:cs="MingLiU"/>
          <w:sz w:val="20"/>
        </w:rPr>
        <w:br/>
      </w:r>
      <w:r w:rsidRPr="008F3837">
        <w:rPr>
          <w:rFonts w:ascii="Proba Pro" w:hAnsi="Proba Pro"/>
          <w:sz w:val="20"/>
        </w:rPr>
        <w:t>a o zmene a doplnení niektorých zákonov v platnom znení („</w:t>
      </w:r>
      <w:r w:rsidRPr="008F3837">
        <w:rPr>
          <w:rFonts w:ascii="Proba Pro" w:hAnsi="Proba Pro"/>
          <w:b/>
          <w:sz w:val="20"/>
        </w:rPr>
        <w:t>ZVO</w:t>
      </w:r>
      <w:r w:rsidRPr="008F3837">
        <w:rPr>
          <w:rFonts w:ascii="Proba Pro" w:hAnsi="Proba Pro"/>
          <w:sz w:val="20"/>
        </w:rPr>
        <w:t>“)</w:t>
      </w:r>
      <w:r w:rsidRPr="008F3837">
        <w:rPr>
          <w:rFonts w:ascii="Proba Pro" w:eastAsia="MingLiU" w:hAnsi="Proba Pro" w:cs="MingLiU"/>
          <w:sz w:val="20"/>
        </w:rPr>
        <w:br/>
      </w:r>
      <w:r w:rsidRPr="008F3837">
        <w:rPr>
          <w:rFonts w:ascii="Proba Pro" w:hAnsi="Proba Pro"/>
          <w:sz w:val="20"/>
        </w:rPr>
        <w:t xml:space="preserve"> („</w:t>
      </w:r>
      <w:r w:rsidRPr="008F3837">
        <w:rPr>
          <w:rFonts w:ascii="Proba Pro" w:hAnsi="Proba Pro"/>
          <w:b/>
          <w:sz w:val="20"/>
        </w:rPr>
        <w:t>verejná</w:t>
      </w:r>
      <w:r w:rsidRPr="008F3837">
        <w:rPr>
          <w:rFonts w:ascii="Proba Pro" w:hAnsi="Proba Pro"/>
          <w:sz w:val="20"/>
        </w:rPr>
        <w:t xml:space="preserve"> </w:t>
      </w:r>
      <w:r w:rsidRPr="008F3837">
        <w:rPr>
          <w:rFonts w:ascii="Proba Pro" w:hAnsi="Proba Pro"/>
          <w:b/>
          <w:sz w:val="20"/>
        </w:rPr>
        <w:t>súťaž</w:t>
      </w:r>
      <w:r w:rsidRPr="008F3837">
        <w:rPr>
          <w:rFonts w:ascii="Proba Pro" w:hAnsi="Proba Pro"/>
          <w:sz w:val="20"/>
        </w:rPr>
        <w:t>“)</w:t>
      </w:r>
    </w:p>
    <w:p w14:paraId="059F00CB" w14:textId="77777777" w:rsidR="00F0217D" w:rsidRPr="008F3837" w:rsidRDefault="00F0217D" w:rsidP="00FF5BC8">
      <w:pPr>
        <w:jc w:val="center"/>
        <w:rPr>
          <w:rFonts w:ascii="Proba Pro" w:hAnsi="Proba Pro"/>
        </w:rPr>
      </w:pPr>
    </w:p>
    <w:p w14:paraId="3FEE13AF" w14:textId="77777777" w:rsidR="00F0217D" w:rsidRPr="008F3837" w:rsidRDefault="00F0217D" w:rsidP="00FF5BC8">
      <w:pPr>
        <w:jc w:val="center"/>
        <w:rPr>
          <w:rFonts w:ascii="Proba Pro" w:hAnsi="Proba Pro"/>
        </w:rPr>
      </w:pPr>
    </w:p>
    <w:p w14:paraId="2B75F34C" w14:textId="77777777" w:rsidR="00F0217D" w:rsidRPr="008F3837" w:rsidRDefault="00F0217D" w:rsidP="00FF5BC8">
      <w:pPr>
        <w:jc w:val="center"/>
        <w:rPr>
          <w:rFonts w:ascii="Proba Pro" w:hAnsi="Proba Pro"/>
          <w:sz w:val="20"/>
        </w:rPr>
      </w:pPr>
      <w:r w:rsidRPr="008F3837">
        <w:rPr>
          <w:rFonts w:ascii="Proba Pro" w:hAnsi="Proba Pro"/>
          <w:sz w:val="20"/>
        </w:rPr>
        <w:t>/služby/</w:t>
      </w:r>
    </w:p>
    <w:p w14:paraId="67037277" w14:textId="77777777" w:rsidR="00F0217D" w:rsidRPr="008F3837" w:rsidRDefault="00F0217D" w:rsidP="00FF5BC8">
      <w:pPr>
        <w:jc w:val="center"/>
        <w:rPr>
          <w:rFonts w:ascii="Proba Pro" w:hAnsi="Proba Pro"/>
        </w:rPr>
      </w:pPr>
    </w:p>
    <w:p w14:paraId="7D93CD06" w14:textId="77777777" w:rsidR="00F0217D" w:rsidRPr="008F3837" w:rsidRDefault="00F0217D" w:rsidP="00FF5BC8">
      <w:pPr>
        <w:jc w:val="center"/>
        <w:rPr>
          <w:rFonts w:ascii="Proba Pro" w:hAnsi="Proba Pro"/>
          <w:sz w:val="20"/>
        </w:rPr>
      </w:pPr>
      <w:r w:rsidRPr="008F3837">
        <w:rPr>
          <w:rFonts w:ascii="Proba Pro" w:hAnsi="Proba Pro"/>
          <w:sz w:val="20"/>
        </w:rPr>
        <w:t>evidenčné číslo verejnej súťaže:</w:t>
      </w:r>
    </w:p>
    <w:p w14:paraId="2A2D4DED" w14:textId="6349A93B" w:rsidR="00F0217D" w:rsidRPr="008F3837" w:rsidRDefault="00F0217D" w:rsidP="00FF5BC8">
      <w:pPr>
        <w:jc w:val="center"/>
        <w:rPr>
          <w:rFonts w:ascii="Proba Pro" w:hAnsi="Proba Pro"/>
          <w:sz w:val="20"/>
        </w:rPr>
      </w:pPr>
      <w:r w:rsidRPr="008F3837">
        <w:rPr>
          <w:rFonts w:ascii="Proba Pro" w:hAnsi="Proba Pro"/>
          <w:sz w:val="20"/>
        </w:rPr>
        <w:t>SAŽP</w:t>
      </w:r>
      <w:r w:rsidR="00CD5091">
        <w:rPr>
          <w:rFonts w:ascii="Proba Pro" w:hAnsi="Proba Pro"/>
          <w:sz w:val="20"/>
        </w:rPr>
        <w:t xml:space="preserve"> </w:t>
      </w:r>
      <w:r w:rsidR="00CD5091" w:rsidRPr="00CD5091">
        <w:rPr>
          <w:rFonts w:ascii="Proba Pro" w:hAnsi="Proba Pro"/>
          <w:sz w:val="20"/>
        </w:rPr>
        <w:t>022403/2018</w:t>
      </w:r>
    </w:p>
    <w:p w14:paraId="2713428F" w14:textId="77777777" w:rsidR="00F0217D" w:rsidRPr="008F3837" w:rsidRDefault="00F0217D" w:rsidP="00FF5BC8">
      <w:pPr>
        <w:jc w:val="center"/>
        <w:rPr>
          <w:rFonts w:ascii="Proba Pro" w:hAnsi="Proba Pro"/>
        </w:rPr>
      </w:pPr>
    </w:p>
    <w:p w14:paraId="28ED2A0A" w14:textId="77777777" w:rsidR="00F0217D" w:rsidRPr="008F3837" w:rsidRDefault="00F0217D" w:rsidP="00FF5BC8">
      <w:pPr>
        <w:jc w:val="center"/>
        <w:rPr>
          <w:rFonts w:ascii="Proba Pro" w:hAnsi="Proba Pro"/>
        </w:rPr>
      </w:pPr>
    </w:p>
    <w:p w14:paraId="2D727D0D" w14:textId="77777777" w:rsidR="00F0217D" w:rsidRPr="008F3837" w:rsidRDefault="00F0217D" w:rsidP="00FF5BC8">
      <w:pPr>
        <w:jc w:val="center"/>
        <w:rPr>
          <w:rFonts w:ascii="Proba Pro" w:hAnsi="Proba Pro"/>
        </w:rPr>
      </w:pPr>
    </w:p>
    <w:p w14:paraId="1C343723" w14:textId="77777777" w:rsidR="00F0217D" w:rsidRPr="008F3837" w:rsidRDefault="00F0217D" w:rsidP="00FF5BC8">
      <w:pPr>
        <w:jc w:val="center"/>
        <w:rPr>
          <w:rFonts w:ascii="Proba Pro" w:hAnsi="Proba Pro"/>
        </w:rPr>
      </w:pPr>
    </w:p>
    <w:p w14:paraId="1A340445" w14:textId="77777777" w:rsidR="00F0217D" w:rsidRPr="008F3837" w:rsidRDefault="00F0217D" w:rsidP="00FF5BC8">
      <w:pPr>
        <w:jc w:val="center"/>
        <w:rPr>
          <w:rFonts w:ascii="Proba Pro" w:hAnsi="Proba Pro"/>
          <w:caps/>
          <w:spacing w:val="30"/>
          <w:sz w:val="28"/>
        </w:rPr>
      </w:pPr>
      <w:r w:rsidRPr="008F3837">
        <w:rPr>
          <w:rFonts w:ascii="Proba Pro" w:hAnsi="Proba Pro"/>
          <w:caps/>
          <w:spacing w:val="30"/>
          <w:sz w:val="28"/>
        </w:rPr>
        <w:t>predmet zákazky</w:t>
      </w:r>
    </w:p>
    <w:p w14:paraId="58949AA4" w14:textId="77777777" w:rsidR="00F0217D" w:rsidRPr="008F3837" w:rsidRDefault="00F0217D" w:rsidP="00FF5BC8">
      <w:pPr>
        <w:jc w:val="center"/>
        <w:rPr>
          <w:rFonts w:ascii="Proba Pro" w:hAnsi="Proba Pro"/>
          <w:caps/>
          <w:spacing w:val="30"/>
        </w:rPr>
      </w:pPr>
    </w:p>
    <w:p w14:paraId="57FD5BAB" w14:textId="77777777" w:rsidR="00F0217D" w:rsidRPr="008F3837" w:rsidRDefault="00F0217D" w:rsidP="00FF5BC8">
      <w:pPr>
        <w:rPr>
          <w:rFonts w:ascii="Proba Pro" w:hAnsi="Proba Pro"/>
        </w:rPr>
      </w:pPr>
    </w:p>
    <w:p w14:paraId="394AC85A" w14:textId="5C0D32DA" w:rsidR="00F0217D" w:rsidRPr="008F3837" w:rsidRDefault="006B6691" w:rsidP="00FF5BC8">
      <w:pPr>
        <w:jc w:val="center"/>
        <w:rPr>
          <w:rFonts w:ascii="Proba Pro" w:hAnsi="Proba Pro"/>
        </w:rPr>
      </w:pPr>
      <w:r w:rsidRPr="006B6691">
        <w:rPr>
          <w:rFonts w:ascii="Proba Pro" w:hAnsi="Proba Pro"/>
          <w:b/>
          <w:sz w:val="24"/>
          <w:szCs w:val="24"/>
        </w:rPr>
        <w:t>Obstaranie súboru podporných služieb a súvisiacich nástrojov pre tvorbu územných systémov ekologickej stability na miestnej úrovni</w:t>
      </w:r>
    </w:p>
    <w:p w14:paraId="04F5068E" w14:textId="77777777" w:rsidR="00F0217D" w:rsidRPr="008F3837" w:rsidRDefault="00F0217D" w:rsidP="00FF5BC8">
      <w:pPr>
        <w:jc w:val="center"/>
        <w:rPr>
          <w:rFonts w:ascii="Proba Pro" w:hAnsi="Proba Pro"/>
        </w:rPr>
      </w:pPr>
    </w:p>
    <w:tbl>
      <w:tblPr>
        <w:tblStyle w:val="TableNormal"/>
        <w:tblW w:w="92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81"/>
      </w:tblGrid>
      <w:tr w:rsidR="005245BD" w:rsidRPr="005245BD" w14:paraId="4D711F81" w14:textId="77777777" w:rsidTr="005245BD">
        <w:trPr>
          <w:trHeight w:val="760"/>
          <w:jc w:val="center"/>
        </w:trPr>
        <w:tc>
          <w:tcPr>
            <w:tcW w:w="928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A719C44" w14:textId="6E9C7C1C" w:rsidR="005245BD" w:rsidRPr="005245BD" w:rsidRDefault="005245BD" w:rsidP="00FF5BC8">
            <w:pPr>
              <w:rPr>
                <w:rFonts w:ascii="Proba Pro" w:eastAsia="Proba Pro" w:hAnsi="Proba Pro" w:cs="Proba Pro"/>
                <w:color w:val="000000"/>
                <w:sz w:val="20"/>
                <w:u w:color="000000"/>
              </w:rPr>
            </w:pPr>
            <w:r w:rsidRPr="005245BD">
              <w:rPr>
                <w:rFonts w:ascii="Proba Pro" w:eastAsia="Proba Pro" w:hAnsi="Proba Pro" w:cs="Proba Pro"/>
                <w:color w:val="000000"/>
                <w:sz w:val="20"/>
                <w:u w:color="000000"/>
              </w:rPr>
              <w:t xml:space="preserve">Osoba zodpovedná za vypracovanie súťažných podkladov:                         </w:t>
            </w:r>
            <w:r>
              <w:rPr>
                <w:rFonts w:ascii="Proba Pro" w:eastAsia="Proba Pro" w:hAnsi="Proba Pro" w:cs="Proba Pro"/>
                <w:color w:val="000000"/>
                <w:sz w:val="20"/>
                <w:u w:color="000000"/>
              </w:rPr>
              <w:t>JUDr. Marek Griga</w:t>
            </w:r>
          </w:p>
          <w:p w14:paraId="0384C682" w14:textId="77777777" w:rsidR="005245BD" w:rsidRPr="005245BD" w:rsidRDefault="005245BD" w:rsidP="00FF5BC8">
            <w:pPr>
              <w:rPr>
                <w:rFonts w:ascii="Proba Pro" w:eastAsia="Proba Pro" w:hAnsi="Proba Pro" w:cs="Proba Pro"/>
                <w:color w:val="000000"/>
                <w:sz w:val="20"/>
                <w:u w:color="000000"/>
              </w:rPr>
            </w:pPr>
          </w:p>
          <w:p w14:paraId="17C008A0" w14:textId="77777777" w:rsidR="005245BD" w:rsidRPr="005245BD" w:rsidRDefault="005245BD" w:rsidP="00FF5BC8">
            <w:pPr>
              <w:rPr>
                <w:rFonts w:ascii="Proba Pro" w:eastAsia="Proba Pro" w:hAnsi="Proba Pro" w:cs="Proba Pro"/>
                <w:color w:val="000000"/>
                <w:sz w:val="20"/>
                <w:u w:color="000000"/>
              </w:rPr>
            </w:pPr>
          </w:p>
          <w:p w14:paraId="3D1799B9" w14:textId="77777777" w:rsidR="005245BD" w:rsidRPr="005245BD" w:rsidRDefault="005245BD" w:rsidP="00FF5BC8">
            <w:pPr>
              <w:rPr>
                <w:rFonts w:ascii="Proba Pro" w:eastAsia="Proba Pro" w:hAnsi="Proba Pro" w:cs="Proba Pro"/>
                <w:color w:val="000000"/>
                <w:sz w:val="20"/>
                <w:u w:color="000000"/>
              </w:rPr>
            </w:pPr>
          </w:p>
        </w:tc>
      </w:tr>
      <w:tr w:rsidR="005245BD" w:rsidRPr="005245BD" w14:paraId="3B681FCF" w14:textId="77777777" w:rsidTr="005245BD">
        <w:trPr>
          <w:trHeight w:val="1210"/>
          <w:jc w:val="center"/>
        </w:trPr>
        <w:tc>
          <w:tcPr>
            <w:tcW w:w="928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7D274C7" w14:textId="77777777" w:rsidR="005245BD" w:rsidRPr="005245BD" w:rsidRDefault="005245BD" w:rsidP="00FF5BC8">
            <w:pPr>
              <w:rPr>
                <w:rFonts w:ascii="Proba Pro" w:eastAsia="Proba Pro" w:hAnsi="Proba Pro" w:cs="Proba Pro"/>
                <w:color w:val="000000"/>
                <w:sz w:val="20"/>
                <w:u w:color="000000"/>
              </w:rPr>
            </w:pPr>
            <w:r w:rsidRPr="005245BD">
              <w:rPr>
                <w:rFonts w:ascii="Proba Pro" w:eastAsia="Proba Pro" w:hAnsi="Proba Pro" w:cs="Proba Pro"/>
                <w:color w:val="000000"/>
                <w:sz w:val="20"/>
                <w:u w:color="000000"/>
              </w:rPr>
              <w:t>Súťažné podklady schválil:</w:t>
            </w:r>
            <w:r w:rsidRPr="005245BD">
              <w:rPr>
                <w:rFonts w:ascii="Proba Pro" w:eastAsia="Proba Pro" w:hAnsi="Proba Pro" w:cs="Proba Pro"/>
                <w:color w:val="000000"/>
                <w:szCs w:val="16"/>
                <w:u w:color="000000"/>
              </w:rPr>
              <w:t xml:space="preserve">                                                                                                        </w:t>
            </w:r>
            <w:r w:rsidRPr="00CD5091">
              <w:rPr>
                <w:rFonts w:ascii="Proba Pro" w:eastAsia="Proba Pro" w:hAnsi="Proba Pro" w:cs="Proba Pro"/>
                <w:color w:val="000000"/>
                <w:sz w:val="20"/>
                <w:u w:color="000000"/>
              </w:rPr>
              <w:t>RNDr. Richard M</w:t>
            </w:r>
            <w:r w:rsidRPr="005245BD">
              <w:rPr>
                <w:rFonts w:ascii="Proba Pro" w:eastAsia="Proba Pro" w:hAnsi="Proba Pro" w:cs="Proba Pro"/>
                <w:color w:val="000000"/>
                <w:sz w:val="20"/>
                <w:u w:color="000000"/>
              </w:rPr>
              <w:t>üller, PhD.</w:t>
            </w:r>
          </w:p>
          <w:p w14:paraId="2FD6B2C3" w14:textId="77777777" w:rsidR="005245BD" w:rsidRPr="005245BD" w:rsidRDefault="005245BD" w:rsidP="00FF5BC8">
            <w:pPr>
              <w:rPr>
                <w:rFonts w:ascii="Proba Pro" w:eastAsia="Proba Pro" w:hAnsi="Proba Pro" w:cs="Proba Pro"/>
                <w:color w:val="000000"/>
                <w:sz w:val="20"/>
                <w:u w:color="000000"/>
              </w:rPr>
            </w:pPr>
            <w:r w:rsidRPr="005245BD">
              <w:rPr>
                <w:rFonts w:ascii="Proba Pro" w:eastAsia="Proba Pro" w:hAnsi="Proba Pro" w:cs="Proba Pro"/>
                <w:color w:val="000000"/>
                <w:sz w:val="20"/>
                <w:u w:color="000000"/>
              </w:rPr>
              <w:t xml:space="preserve">                                                                                                                                   generálny riaditeľ </w:t>
            </w:r>
          </w:p>
          <w:p w14:paraId="5A94ACB8" w14:textId="77777777" w:rsidR="005245BD" w:rsidRPr="005245BD" w:rsidRDefault="005245BD" w:rsidP="00FF5BC8">
            <w:pPr>
              <w:rPr>
                <w:rFonts w:ascii="Proba Pro" w:eastAsia="Proba Pro" w:hAnsi="Proba Pro" w:cs="Proba Pro"/>
                <w:color w:val="000000"/>
                <w:sz w:val="20"/>
                <w:u w:color="000000"/>
              </w:rPr>
            </w:pPr>
          </w:p>
          <w:p w14:paraId="14B2EC6F" w14:textId="77777777" w:rsidR="005245BD" w:rsidRPr="005245BD" w:rsidRDefault="005245BD" w:rsidP="00FF5BC8">
            <w:pPr>
              <w:rPr>
                <w:rFonts w:ascii="Proba Pro" w:eastAsia="Proba Pro" w:hAnsi="Proba Pro" w:cs="Proba Pro"/>
                <w:color w:val="000000"/>
                <w:sz w:val="20"/>
                <w:u w:color="000000"/>
              </w:rPr>
            </w:pPr>
          </w:p>
          <w:p w14:paraId="2F250CC8" w14:textId="77777777" w:rsidR="005245BD" w:rsidRPr="005245BD" w:rsidRDefault="005245BD" w:rsidP="00FF5BC8">
            <w:pPr>
              <w:rPr>
                <w:rFonts w:ascii="Proba Pro" w:eastAsia="Proba Pro" w:hAnsi="Proba Pro" w:cs="Proba Pro"/>
                <w:color w:val="000000"/>
                <w:sz w:val="20"/>
                <w:u w:color="000000"/>
              </w:rPr>
            </w:pPr>
          </w:p>
        </w:tc>
      </w:tr>
      <w:tr w:rsidR="005245BD" w:rsidRPr="005245BD" w14:paraId="6F52790E" w14:textId="77777777" w:rsidTr="005245BD">
        <w:trPr>
          <w:trHeight w:val="965"/>
          <w:jc w:val="center"/>
        </w:trPr>
        <w:tc>
          <w:tcPr>
            <w:tcW w:w="9281"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4992929" w14:textId="77777777" w:rsidR="005245BD" w:rsidRPr="005245BD" w:rsidRDefault="005245BD" w:rsidP="00FF5BC8">
            <w:pPr>
              <w:rPr>
                <w:rFonts w:ascii="Proba Pro" w:hAnsi="Proba Pro" w:cs="Arial Unicode MS"/>
                <w:color w:val="000000"/>
                <w:szCs w:val="16"/>
                <w:u w:color="000000"/>
              </w:rPr>
            </w:pPr>
          </w:p>
          <w:p w14:paraId="22CCBF05" w14:textId="77777777" w:rsidR="005245BD" w:rsidRPr="005245BD" w:rsidRDefault="005245BD" w:rsidP="00FF5BC8">
            <w:pPr>
              <w:rPr>
                <w:rFonts w:ascii="Proba Pro" w:hAnsi="Proba Pro" w:cs="Arial Unicode MS"/>
                <w:color w:val="000000"/>
                <w:szCs w:val="16"/>
                <w:u w:color="000000"/>
              </w:rPr>
            </w:pPr>
          </w:p>
          <w:p w14:paraId="23C8F457" w14:textId="77777777" w:rsidR="005245BD" w:rsidRPr="005245BD" w:rsidRDefault="005245BD" w:rsidP="00FF5BC8">
            <w:pPr>
              <w:rPr>
                <w:rFonts w:ascii="Proba Pro" w:hAnsi="Proba Pro" w:cs="Arial Unicode MS"/>
                <w:color w:val="000000"/>
                <w:szCs w:val="16"/>
                <w:u w:color="000000"/>
              </w:rPr>
            </w:pPr>
          </w:p>
        </w:tc>
      </w:tr>
    </w:tbl>
    <w:p w14:paraId="4709319A" w14:textId="77777777" w:rsidR="00F0217D" w:rsidRPr="008F3837" w:rsidRDefault="00F0217D" w:rsidP="00FF5BC8">
      <w:pPr>
        <w:jc w:val="center"/>
        <w:rPr>
          <w:rFonts w:ascii="Proba Pro" w:hAnsi="Proba Pro"/>
        </w:rPr>
      </w:pPr>
    </w:p>
    <w:p w14:paraId="0645ABEF" w14:textId="77777777" w:rsidR="00F0217D" w:rsidRPr="008F3837" w:rsidRDefault="00F0217D" w:rsidP="00FF5BC8">
      <w:pPr>
        <w:jc w:val="center"/>
        <w:rPr>
          <w:rFonts w:ascii="Proba Pro" w:hAnsi="Proba Pro"/>
        </w:rPr>
      </w:pPr>
    </w:p>
    <w:p w14:paraId="39E1B416" w14:textId="77777777" w:rsidR="00F0217D" w:rsidRPr="008F3837" w:rsidRDefault="00F0217D" w:rsidP="00FF5BC8">
      <w:pPr>
        <w:jc w:val="center"/>
        <w:rPr>
          <w:rFonts w:ascii="Proba Pro" w:hAnsi="Proba Pro"/>
        </w:rPr>
      </w:pPr>
    </w:p>
    <w:p w14:paraId="22C675AD" w14:textId="77777777" w:rsidR="00F0217D" w:rsidRPr="008F3837" w:rsidRDefault="00F0217D" w:rsidP="00FF5BC8">
      <w:pPr>
        <w:jc w:val="center"/>
        <w:rPr>
          <w:rFonts w:ascii="Proba Pro" w:hAnsi="Proba Pro"/>
        </w:rPr>
      </w:pPr>
    </w:p>
    <w:p w14:paraId="329D44D7" w14:textId="1446B5D3" w:rsidR="00F0217D" w:rsidRPr="008F3837" w:rsidRDefault="00F0217D" w:rsidP="00FF5BC8">
      <w:pPr>
        <w:jc w:val="center"/>
        <w:rPr>
          <w:rFonts w:ascii="Proba Pro" w:hAnsi="Proba Pro"/>
        </w:rPr>
        <w:sectPr w:rsidR="00F0217D" w:rsidRPr="008F3837" w:rsidSect="007159A1">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pgNumType w:start="1"/>
          <w:cols w:space="708"/>
          <w:titlePg/>
          <w:docGrid w:linePitch="360"/>
        </w:sectPr>
      </w:pPr>
      <w:r w:rsidRPr="008F3837">
        <w:rPr>
          <w:rFonts w:ascii="Proba Pro" w:hAnsi="Proba Pro"/>
          <w:sz w:val="20"/>
        </w:rPr>
        <w:t>V</w:t>
      </w:r>
      <w:r w:rsidRPr="008F3837">
        <w:rPr>
          <w:rFonts w:ascii="Arial" w:hAnsi="Arial" w:cs="Arial"/>
          <w:sz w:val="20"/>
        </w:rPr>
        <w:t> Banskej Bystrici</w:t>
      </w:r>
      <w:r w:rsidRPr="008F3837">
        <w:rPr>
          <w:rFonts w:ascii="Proba Pro" w:hAnsi="Proba Pro"/>
          <w:sz w:val="20"/>
        </w:rPr>
        <w:t xml:space="preserve">, </w:t>
      </w:r>
      <w:r w:rsidRPr="00CD5091">
        <w:rPr>
          <w:rFonts w:ascii="Proba Pro" w:hAnsi="Proba Pro"/>
          <w:sz w:val="20"/>
        </w:rPr>
        <w:t xml:space="preserve">dňa </w:t>
      </w:r>
      <w:r w:rsidR="00CD5091" w:rsidRPr="00CD5091">
        <w:rPr>
          <w:rFonts w:ascii="Proba Pro" w:hAnsi="Proba Pro"/>
          <w:sz w:val="20"/>
        </w:rPr>
        <w:t>09.11</w:t>
      </w:r>
      <w:r w:rsidRPr="00CD5091">
        <w:rPr>
          <w:rFonts w:ascii="Proba Pro" w:hAnsi="Proba Pro"/>
          <w:sz w:val="20"/>
        </w:rPr>
        <w:t>.2018</w:t>
      </w:r>
    </w:p>
    <w:p w14:paraId="0DFFDBF9" w14:textId="4E3A23A0" w:rsidR="001E1AA1" w:rsidRDefault="00F0217D">
      <w:pPr>
        <w:pStyle w:val="Obsah1"/>
        <w:rPr>
          <w:rFonts w:asciiTheme="minorHAnsi" w:eastAsiaTheme="minorEastAsia" w:hAnsiTheme="minorHAnsi"/>
          <w:b w:val="0"/>
          <w:sz w:val="22"/>
          <w:szCs w:val="22"/>
          <w:lang w:eastAsia="sk-SK"/>
        </w:rPr>
      </w:pPr>
      <w:r w:rsidRPr="008F3837">
        <w:rPr>
          <w:rFonts w:ascii="Proba Pro" w:hAnsi="Proba Pro"/>
          <w:noProof w:val="0"/>
          <w:sz w:val="20"/>
          <w:szCs w:val="20"/>
        </w:rPr>
        <w:lastRenderedPageBreak/>
        <w:fldChar w:fldCharType="begin"/>
      </w:r>
      <w:r w:rsidRPr="008F3837">
        <w:rPr>
          <w:rFonts w:ascii="Proba Pro" w:hAnsi="Proba Pro"/>
          <w:noProof w:val="0"/>
          <w:sz w:val="20"/>
          <w:szCs w:val="20"/>
        </w:rPr>
        <w:instrText xml:space="preserve"> TOC \o "1-2" \f </w:instrText>
      </w:r>
      <w:r w:rsidRPr="008F3837">
        <w:rPr>
          <w:rFonts w:ascii="Proba Pro" w:hAnsi="Proba Pro"/>
          <w:noProof w:val="0"/>
          <w:sz w:val="20"/>
          <w:szCs w:val="20"/>
        </w:rPr>
        <w:fldChar w:fldCharType="separate"/>
      </w:r>
      <w:r w:rsidR="001E1AA1" w:rsidRPr="00891FB1">
        <w:t>ČASŤ A. Pokyny pre uchádzačov</w:t>
      </w:r>
      <w:r w:rsidR="001E1AA1">
        <w:tab/>
      </w:r>
      <w:r w:rsidR="001E1AA1">
        <w:fldChar w:fldCharType="begin"/>
      </w:r>
      <w:r w:rsidR="001E1AA1">
        <w:instrText xml:space="preserve"> PAGEREF _Toc529537572 \h </w:instrText>
      </w:r>
      <w:r w:rsidR="001E1AA1">
        <w:fldChar w:fldCharType="separate"/>
      </w:r>
      <w:r w:rsidR="00060EE5">
        <w:t>4</w:t>
      </w:r>
      <w:r w:rsidR="001E1AA1">
        <w:fldChar w:fldCharType="end"/>
      </w:r>
    </w:p>
    <w:p w14:paraId="2BA697E1" w14:textId="61BA6A69" w:rsidR="001E1AA1" w:rsidRDefault="001E1AA1">
      <w:pPr>
        <w:pStyle w:val="Obsah1"/>
        <w:rPr>
          <w:rFonts w:asciiTheme="minorHAnsi" w:eastAsiaTheme="minorEastAsia" w:hAnsiTheme="minorHAnsi"/>
          <w:b w:val="0"/>
          <w:sz w:val="22"/>
          <w:szCs w:val="22"/>
          <w:lang w:eastAsia="sk-SK"/>
        </w:rPr>
      </w:pPr>
      <w:r>
        <w:t>ODDIEL I. Všeobecné informácie</w:t>
      </w:r>
      <w:r>
        <w:tab/>
      </w:r>
      <w:r>
        <w:fldChar w:fldCharType="begin"/>
      </w:r>
      <w:r>
        <w:instrText xml:space="preserve"> PAGEREF _Toc529537573 \h </w:instrText>
      </w:r>
      <w:r>
        <w:fldChar w:fldCharType="separate"/>
      </w:r>
      <w:r w:rsidR="00060EE5">
        <w:t>4</w:t>
      </w:r>
      <w:r>
        <w:fldChar w:fldCharType="end"/>
      </w:r>
    </w:p>
    <w:p w14:paraId="311D63F6" w14:textId="28CCDC9F" w:rsidR="001E1AA1" w:rsidRDefault="001E1AA1">
      <w:pPr>
        <w:pStyle w:val="Obsah2"/>
        <w:rPr>
          <w:rFonts w:eastAsiaTheme="minorEastAsia"/>
          <w:noProof/>
          <w:color w:val="auto"/>
          <w:lang w:eastAsia="sk-SK"/>
        </w:rPr>
      </w:pPr>
      <w:r w:rsidRPr="00891FB1">
        <w:rPr>
          <w:b/>
          <w:noProof/>
          <w:color w:val="008998"/>
        </w:rPr>
        <w:t>1</w:t>
      </w:r>
      <w:r>
        <w:rPr>
          <w:rFonts w:eastAsiaTheme="minorEastAsia"/>
          <w:noProof/>
          <w:color w:val="auto"/>
          <w:lang w:eastAsia="sk-SK"/>
        </w:rPr>
        <w:tab/>
      </w:r>
      <w:r w:rsidRPr="00891FB1">
        <w:rPr>
          <w:b/>
          <w:noProof/>
          <w:color w:val="008998"/>
        </w:rPr>
        <w:t>Identifikácia verejného obstarávateľa:</w:t>
      </w:r>
      <w:r>
        <w:rPr>
          <w:noProof/>
        </w:rPr>
        <w:tab/>
      </w:r>
      <w:r>
        <w:rPr>
          <w:noProof/>
        </w:rPr>
        <w:fldChar w:fldCharType="begin"/>
      </w:r>
      <w:r>
        <w:rPr>
          <w:noProof/>
        </w:rPr>
        <w:instrText xml:space="preserve"> PAGEREF _Toc529537574 \h </w:instrText>
      </w:r>
      <w:r>
        <w:rPr>
          <w:noProof/>
        </w:rPr>
      </w:r>
      <w:r>
        <w:rPr>
          <w:noProof/>
        </w:rPr>
        <w:fldChar w:fldCharType="separate"/>
      </w:r>
      <w:r w:rsidR="00060EE5">
        <w:rPr>
          <w:noProof/>
        </w:rPr>
        <w:t>4</w:t>
      </w:r>
      <w:r>
        <w:rPr>
          <w:noProof/>
        </w:rPr>
        <w:fldChar w:fldCharType="end"/>
      </w:r>
    </w:p>
    <w:p w14:paraId="4F90AA4F" w14:textId="4F64946D" w:rsidR="001E1AA1" w:rsidRDefault="001E1AA1">
      <w:pPr>
        <w:pStyle w:val="Obsah2"/>
        <w:rPr>
          <w:rFonts w:eastAsiaTheme="minorEastAsia"/>
          <w:noProof/>
          <w:color w:val="auto"/>
          <w:lang w:eastAsia="sk-SK"/>
        </w:rPr>
      </w:pPr>
      <w:r w:rsidRPr="00891FB1">
        <w:rPr>
          <w:b/>
          <w:noProof/>
          <w:color w:val="008998"/>
        </w:rPr>
        <w:t>2</w:t>
      </w:r>
      <w:r>
        <w:rPr>
          <w:rFonts w:eastAsiaTheme="minorEastAsia"/>
          <w:noProof/>
          <w:color w:val="auto"/>
          <w:lang w:eastAsia="sk-SK"/>
        </w:rPr>
        <w:tab/>
      </w:r>
      <w:r w:rsidRPr="00891FB1">
        <w:rPr>
          <w:b/>
          <w:noProof/>
          <w:color w:val="008998"/>
        </w:rPr>
        <w:t>Predmet zákazky</w:t>
      </w:r>
      <w:r>
        <w:rPr>
          <w:noProof/>
        </w:rPr>
        <w:tab/>
      </w:r>
      <w:r>
        <w:rPr>
          <w:noProof/>
        </w:rPr>
        <w:fldChar w:fldCharType="begin"/>
      </w:r>
      <w:r>
        <w:rPr>
          <w:noProof/>
        </w:rPr>
        <w:instrText xml:space="preserve"> PAGEREF _Toc529537575 \h </w:instrText>
      </w:r>
      <w:r>
        <w:rPr>
          <w:noProof/>
        </w:rPr>
      </w:r>
      <w:r>
        <w:rPr>
          <w:noProof/>
        </w:rPr>
        <w:fldChar w:fldCharType="separate"/>
      </w:r>
      <w:r w:rsidR="00060EE5">
        <w:rPr>
          <w:noProof/>
        </w:rPr>
        <w:t>4</w:t>
      </w:r>
      <w:r>
        <w:rPr>
          <w:noProof/>
        </w:rPr>
        <w:fldChar w:fldCharType="end"/>
      </w:r>
    </w:p>
    <w:p w14:paraId="7BE27FA6" w14:textId="4CF680F9" w:rsidR="001E1AA1" w:rsidRDefault="001E1AA1">
      <w:pPr>
        <w:pStyle w:val="Obsah2"/>
        <w:rPr>
          <w:rFonts w:eastAsiaTheme="minorEastAsia"/>
          <w:noProof/>
          <w:color w:val="auto"/>
          <w:lang w:eastAsia="sk-SK"/>
        </w:rPr>
      </w:pPr>
      <w:r w:rsidRPr="00891FB1">
        <w:rPr>
          <w:b/>
          <w:noProof/>
          <w:color w:val="008998"/>
        </w:rPr>
        <w:t>3</w:t>
      </w:r>
      <w:r>
        <w:rPr>
          <w:rFonts w:eastAsiaTheme="minorEastAsia"/>
          <w:noProof/>
          <w:color w:val="auto"/>
          <w:lang w:eastAsia="sk-SK"/>
        </w:rPr>
        <w:tab/>
      </w:r>
      <w:r w:rsidRPr="00891FB1">
        <w:rPr>
          <w:b/>
          <w:noProof/>
          <w:color w:val="008998"/>
        </w:rPr>
        <w:t>Komplexnosť dodávky</w:t>
      </w:r>
      <w:r>
        <w:rPr>
          <w:noProof/>
        </w:rPr>
        <w:tab/>
      </w:r>
      <w:r>
        <w:rPr>
          <w:noProof/>
        </w:rPr>
        <w:fldChar w:fldCharType="begin"/>
      </w:r>
      <w:r>
        <w:rPr>
          <w:noProof/>
        </w:rPr>
        <w:instrText xml:space="preserve"> PAGEREF _Toc529537576 \h </w:instrText>
      </w:r>
      <w:r>
        <w:rPr>
          <w:noProof/>
        </w:rPr>
      </w:r>
      <w:r>
        <w:rPr>
          <w:noProof/>
        </w:rPr>
        <w:fldChar w:fldCharType="separate"/>
      </w:r>
      <w:r w:rsidR="00060EE5">
        <w:rPr>
          <w:noProof/>
        </w:rPr>
        <w:t>4</w:t>
      </w:r>
      <w:r>
        <w:rPr>
          <w:noProof/>
        </w:rPr>
        <w:fldChar w:fldCharType="end"/>
      </w:r>
    </w:p>
    <w:p w14:paraId="3B47F32C" w14:textId="56AC6D65" w:rsidR="001E1AA1" w:rsidRDefault="001E1AA1">
      <w:pPr>
        <w:pStyle w:val="Obsah2"/>
        <w:rPr>
          <w:rFonts w:eastAsiaTheme="minorEastAsia"/>
          <w:noProof/>
          <w:color w:val="auto"/>
          <w:lang w:eastAsia="sk-SK"/>
        </w:rPr>
      </w:pPr>
      <w:r w:rsidRPr="00891FB1">
        <w:rPr>
          <w:b/>
          <w:noProof/>
          <w:color w:val="008998"/>
        </w:rPr>
        <w:t>4</w:t>
      </w:r>
      <w:r>
        <w:rPr>
          <w:rFonts w:eastAsiaTheme="minorEastAsia"/>
          <w:noProof/>
          <w:color w:val="auto"/>
          <w:lang w:eastAsia="sk-SK"/>
        </w:rPr>
        <w:tab/>
      </w:r>
      <w:r w:rsidRPr="00891FB1">
        <w:rPr>
          <w:b/>
          <w:noProof/>
          <w:color w:val="008998"/>
        </w:rPr>
        <w:t>Zdroj finačných prostriedkov</w:t>
      </w:r>
      <w:r>
        <w:rPr>
          <w:noProof/>
        </w:rPr>
        <w:tab/>
      </w:r>
      <w:r>
        <w:rPr>
          <w:noProof/>
        </w:rPr>
        <w:fldChar w:fldCharType="begin"/>
      </w:r>
      <w:r>
        <w:rPr>
          <w:noProof/>
        </w:rPr>
        <w:instrText xml:space="preserve"> PAGEREF _Toc529537577 \h </w:instrText>
      </w:r>
      <w:r>
        <w:rPr>
          <w:noProof/>
        </w:rPr>
      </w:r>
      <w:r>
        <w:rPr>
          <w:noProof/>
        </w:rPr>
        <w:fldChar w:fldCharType="separate"/>
      </w:r>
      <w:r w:rsidR="00060EE5">
        <w:rPr>
          <w:noProof/>
        </w:rPr>
        <w:t>4</w:t>
      </w:r>
      <w:r>
        <w:rPr>
          <w:noProof/>
        </w:rPr>
        <w:fldChar w:fldCharType="end"/>
      </w:r>
    </w:p>
    <w:p w14:paraId="5248C02A" w14:textId="4A9C5C69" w:rsidR="001E1AA1" w:rsidRDefault="001E1AA1">
      <w:pPr>
        <w:pStyle w:val="Obsah2"/>
        <w:rPr>
          <w:rFonts w:eastAsiaTheme="minorEastAsia"/>
          <w:noProof/>
          <w:color w:val="auto"/>
          <w:lang w:eastAsia="sk-SK"/>
        </w:rPr>
      </w:pPr>
      <w:r w:rsidRPr="00891FB1">
        <w:rPr>
          <w:b/>
          <w:noProof/>
          <w:color w:val="008998"/>
        </w:rPr>
        <w:t>5</w:t>
      </w:r>
      <w:r>
        <w:rPr>
          <w:rFonts w:eastAsiaTheme="minorEastAsia"/>
          <w:noProof/>
          <w:color w:val="auto"/>
          <w:lang w:eastAsia="sk-SK"/>
        </w:rPr>
        <w:tab/>
      </w:r>
      <w:r w:rsidRPr="00891FB1">
        <w:rPr>
          <w:b/>
          <w:noProof/>
          <w:color w:val="008998"/>
        </w:rPr>
        <w:t>Zmluva</w:t>
      </w:r>
      <w:r>
        <w:rPr>
          <w:noProof/>
        </w:rPr>
        <w:tab/>
      </w:r>
      <w:r>
        <w:rPr>
          <w:noProof/>
        </w:rPr>
        <w:fldChar w:fldCharType="begin"/>
      </w:r>
      <w:r>
        <w:rPr>
          <w:noProof/>
        </w:rPr>
        <w:instrText xml:space="preserve"> PAGEREF _Toc529537578 \h </w:instrText>
      </w:r>
      <w:r>
        <w:rPr>
          <w:noProof/>
        </w:rPr>
      </w:r>
      <w:r>
        <w:rPr>
          <w:noProof/>
        </w:rPr>
        <w:fldChar w:fldCharType="separate"/>
      </w:r>
      <w:r w:rsidR="00060EE5">
        <w:rPr>
          <w:noProof/>
        </w:rPr>
        <w:t>5</w:t>
      </w:r>
      <w:r>
        <w:rPr>
          <w:noProof/>
        </w:rPr>
        <w:fldChar w:fldCharType="end"/>
      </w:r>
    </w:p>
    <w:p w14:paraId="4C00FBA6" w14:textId="5D48BC5C" w:rsidR="001E1AA1" w:rsidRDefault="001E1AA1">
      <w:pPr>
        <w:pStyle w:val="Obsah2"/>
        <w:rPr>
          <w:rFonts w:eastAsiaTheme="minorEastAsia"/>
          <w:noProof/>
          <w:color w:val="auto"/>
          <w:lang w:eastAsia="sk-SK"/>
        </w:rPr>
      </w:pPr>
      <w:r w:rsidRPr="00891FB1">
        <w:rPr>
          <w:b/>
          <w:noProof/>
          <w:color w:val="008998"/>
        </w:rPr>
        <w:t>6</w:t>
      </w:r>
      <w:r>
        <w:rPr>
          <w:rFonts w:eastAsiaTheme="minorEastAsia"/>
          <w:noProof/>
          <w:color w:val="auto"/>
          <w:lang w:eastAsia="sk-SK"/>
        </w:rPr>
        <w:tab/>
      </w:r>
      <w:r w:rsidRPr="00891FB1">
        <w:rPr>
          <w:b/>
          <w:noProof/>
          <w:color w:val="008998"/>
        </w:rPr>
        <w:t>Miesto a</w:t>
      </w:r>
      <w:r w:rsidRPr="00891FB1">
        <w:rPr>
          <w:rFonts w:ascii="Arial" w:hAnsi="Arial" w:cs="Arial"/>
          <w:b/>
          <w:noProof/>
          <w:color w:val="008998"/>
        </w:rPr>
        <w:t> </w:t>
      </w:r>
      <w:r w:rsidRPr="00891FB1">
        <w:rPr>
          <w:b/>
          <w:noProof/>
          <w:color w:val="008998"/>
        </w:rPr>
        <w:t>term</w:t>
      </w:r>
      <w:r w:rsidRPr="00891FB1">
        <w:rPr>
          <w:rFonts w:cs="Proba Pro"/>
          <w:b/>
          <w:noProof/>
          <w:color w:val="008998"/>
        </w:rPr>
        <w:t>í</w:t>
      </w:r>
      <w:r w:rsidRPr="00891FB1">
        <w:rPr>
          <w:b/>
          <w:noProof/>
          <w:color w:val="008998"/>
        </w:rPr>
        <w:t>n plnenia predmetu zákazky</w:t>
      </w:r>
      <w:r>
        <w:rPr>
          <w:noProof/>
        </w:rPr>
        <w:tab/>
      </w:r>
      <w:r>
        <w:rPr>
          <w:noProof/>
        </w:rPr>
        <w:fldChar w:fldCharType="begin"/>
      </w:r>
      <w:r>
        <w:rPr>
          <w:noProof/>
        </w:rPr>
        <w:instrText xml:space="preserve"> PAGEREF _Toc529537579 \h </w:instrText>
      </w:r>
      <w:r>
        <w:rPr>
          <w:noProof/>
        </w:rPr>
      </w:r>
      <w:r>
        <w:rPr>
          <w:noProof/>
        </w:rPr>
        <w:fldChar w:fldCharType="separate"/>
      </w:r>
      <w:r w:rsidR="00060EE5">
        <w:rPr>
          <w:noProof/>
        </w:rPr>
        <w:t>5</w:t>
      </w:r>
      <w:r>
        <w:rPr>
          <w:noProof/>
        </w:rPr>
        <w:fldChar w:fldCharType="end"/>
      </w:r>
    </w:p>
    <w:p w14:paraId="5CC2FAD3" w14:textId="21ABF7AA" w:rsidR="001E1AA1" w:rsidRDefault="001E1AA1">
      <w:pPr>
        <w:pStyle w:val="Obsah2"/>
        <w:rPr>
          <w:rFonts w:eastAsiaTheme="minorEastAsia"/>
          <w:noProof/>
          <w:color w:val="auto"/>
          <w:lang w:eastAsia="sk-SK"/>
        </w:rPr>
      </w:pPr>
      <w:r w:rsidRPr="00891FB1">
        <w:rPr>
          <w:b/>
          <w:noProof/>
          <w:color w:val="008998"/>
        </w:rPr>
        <w:t>7</w:t>
      </w:r>
      <w:r>
        <w:rPr>
          <w:rFonts w:eastAsiaTheme="minorEastAsia"/>
          <w:noProof/>
          <w:color w:val="auto"/>
          <w:lang w:eastAsia="sk-SK"/>
        </w:rPr>
        <w:tab/>
      </w:r>
      <w:r w:rsidRPr="00891FB1">
        <w:rPr>
          <w:b/>
          <w:noProof/>
          <w:color w:val="008998"/>
        </w:rPr>
        <w:t>Oprávnení uchádzači</w:t>
      </w:r>
      <w:r>
        <w:rPr>
          <w:noProof/>
        </w:rPr>
        <w:tab/>
      </w:r>
      <w:r>
        <w:rPr>
          <w:noProof/>
        </w:rPr>
        <w:fldChar w:fldCharType="begin"/>
      </w:r>
      <w:r>
        <w:rPr>
          <w:noProof/>
        </w:rPr>
        <w:instrText xml:space="preserve"> PAGEREF _Toc529537580 \h </w:instrText>
      </w:r>
      <w:r>
        <w:rPr>
          <w:noProof/>
        </w:rPr>
      </w:r>
      <w:r>
        <w:rPr>
          <w:noProof/>
        </w:rPr>
        <w:fldChar w:fldCharType="separate"/>
      </w:r>
      <w:r w:rsidR="00060EE5">
        <w:rPr>
          <w:noProof/>
        </w:rPr>
        <w:t>5</w:t>
      </w:r>
      <w:r>
        <w:rPr>
          <w:noProof/>
        </w:rPr>
        <w:fldChar w:fldCharType="end"/>
      </w:r>
    </w:p>
    <w:p w14:paraId="3F1D6398" w14:textId="511356B1" w:rsidR="001E1AA1" w:rsidRDefault="001E1AA1">
      <w:pPr>
        <w:pStyle w:val="Obsah2"/>
        <w:rPr>
          <w:rFonts w:eastAsiaTheme="minorEastAsia"/>
          <w:noProof/>
          <w:color w:val="auto"/>
          <w:lang w:eastAsia="sk-SK"/>
        </w:rPr>
      </w:pPr>
      <w:r w:rsidRPr="00891FB1">
        <w:rPr>
          <w:b/>
          <w:noProof/>
          <w:color w:val="008998"/>
        </w:rPr>
        <w:t>8</w:t>
      </w:r>
      <w:r>
        <w:rPr>
          <w:rFonts w:eastAsiaTheme="minorEastAsia"/>
          <w:noProof/>
          <w:color w:val="auto"/>
          <w:lang w:eastAsia="sk-SK"/>
        </w:rPr>
        <w:tab/>
      </w:r>
      <w:r w:rsidRPr="00891FB1">
        <w:rPr>
          <w:b/>
          <w:noProof/>
          <w:color w:val="008998"/>
        </w:rPr>
        <w:t>Predloženie a</w:t>
      </w:r>
      <w:r w:rsidRPr="00891FB1">
        <w:rPr>
          <w:rFonts w:ascii="Arial" w:hAnsi="Arial" w:cs="Arial"/>
          <w:b/>
          <w:noProof/>
          <w:color w:val="008998"/>
        </w:rPr>
        <w:t> </w:t>
      </w:r>
      <w:r w:rsidRPr="00891FB1">
        <w:rPr>
          <w:b/>
          <w:noProof/>
          <w:color w:val="008998"/>
        </w:rPr>
        <w:t>obsah pon</w:t>
      </w:r>
      <w:r w:rsidRPr="00891FB1">
        <w:rPr>
          <w:rFonts w:cs="Proba Pro"/>
          <w:b/>
          <w:noProof/>
          <w:color w:val="008998"/>
        </w:rPr>
        <w:t>ú</w:t>
      </w:r>
      <w:r w:rsidRPr="00891FB1">
        <w:rPr>
          <w:b/>
          <w:noProof/>
          <w:color w:val="008998"/>
        </w:rPr>
        <w:t>k</w:t>
      </w:r>
      <w:r>
        <w:rPr>
          <w:noProof/>
        </w:rPr>
        <w:tab/>
      </w:r>
      <w:r>
        <w:rPr>
          <w:noProof/>
        </w:rPr>
        <w:fldChar w:fldCharType="begin"/>
      </w:r>
      <w:r>
        <w:rPr>
          <w:noProof/>
        </w:rPr>
        <w:instrText xml:space="preserve"> PAGEREF _Toc529537581 \h </w:instrText>
      </w:r>
      <w:r>
        <w:rPr>
          <w:noProof/>
        </w:rPr>
      </w:r>
      <w:r>
        <w:rPr>
          <w:noProof/>
        </w:rPr>
        <w:fldChar w:fldCharType="separate"/>
      </w:r>
      <w:r w:rsidR="00060EE5">
        <w:rPr>
          <w:noProof/>
        </w:rPr>
        <w:t>5</w:t>
      </w:r>
      <w:r>
        <w:rPr>
          <w:noProof/>
        </w:rPr>
        <w:fldChar w:fldCharType="end"/>
      </w:r>
    </w:p>
    <w:p w14:paraId="65828A1F" w14:textId="6B4685FC" w:rsidR="001E1AA1" w:rsidRDefault="001E1AA1">
      <w:pPr>
        <w:pStyle w:val="Obsah2"/>
        <w:rPr>
          <w:rFonts w:eastAsiaTheme="minorEastAsia"/>
          <w:noProof/>
          <w:color w:val="auto"/>
          <w:lang w:eastAsia="sk-SK"/>
        </w:rPr>
      </w:pPr>
      <w:r w:rsidRPr="00891FB1">
        <w:rPr>
          <w:b/>
          <w:noProof/>
          <w:color w:val="008998"/>
        </w:rPr>
        <w:t>9</w:t>
      </w:r>
      <w:r>
        <w:rPr>
          <w:rFonts w:eastAsiaTheme="minorEastAsia"/>
          <w:noProof/>
          <w:color w:val="auto"/>
          <w:lang w:eastAsia="sk-SK"/>
        </w:rPr>
        <w:tab/>
      </w:r>
      <w:r w:rsidRPr="00891FB1">
        <w:rPr>
          <w:b/>
          <w:noProof/>
          <w:color w:val="008998"/>
        </w:rPr>
        <w:t>Variantné riešenie</w:t>
      </w:r>
      <w:r>
        <w:rPr>
          <w:noProof/>
        </w:rPr>
        <w:tab/>
      </w:r>
      <w:r>
        <w:rPr>
          <w:noProof/>
        </w:rPr>
        <w:fldChar w:fldCharType="begin"/>
      </w:r>
      <w:r>
        <w:rPr>
          <w:noProof/>
        </w:rPr>
        <w:instrText xml:space="preserve"> PAGEREF _Toc529537582 \h </w:instrText>
      </w:r>
      <w:r>
        <w:rPr>
          <w:noProof/>
        </w:rPr>
      </w:r>
      <w:r>
        <w:rPr>
          <w:noProof/>
        </w:rPr>
        <w:fldChar w:fldCharType="separate"/>
      </w:r>
      <w:r w:rsidR="00060EE5">
        <w:rPr>
          <w:noProof/>
        </w:rPr>
        <w:t>7</w:t>
      </w:r>
      <w:r>
        <w:rPr>
          <w:noProof/>
        </w:rPr>
        <w:fldChar w:fldCharType="end"/>
      </w:r>
    </w:p>
    <w:p w14:paraId="5BF9A12D" w14:textId="0B9A55CF" w:rsidR="001E1AA1" w:rsidRDefault="001E1AA1">
      <w:pPr>
        <w:pStyle w:val="Obsah2"/>
        <w:rPr>
          <w:rFonts w:eastAsiaTheme="minorEastAsia"/>
          <w:noProof/>
          <w:color w:val="auto"/>
          <w:lang w:eastAsia="sk-SK"/>
        </w:rPr>
      </w:pPr>
      <w:r w:rsidRPr="00891FB1">
        <w:rPr>
          <w:b/>
          <w:noProof/>
          <w:color w:val="008998"/>
        </w:rPr>
        <w:t>10</w:t>
      </w:r>
      <w:r>
        <w:rPr>
          <w:rFonts w:eastAsiaTheme="minorEastAsia"/>
          <w:noProof/>
          <w:color w:val="auto"/>
          <w:lang w:eastAsia="sk-SK"/>
        </w:rPr>
        <w:tab/>
      </w:r>
      <w:r w:rsidRPr="00891FB1">
        <w:rPr>
          <w:b/>
          <w:noProof/>
          <w:color w:val="008998"/>
        </w:rPr>
        <w:t>Platnosť ponúk</w:t>
      </w:r>
      <w:r>
        <w:rPr>
          <w:noProof/>
        </w:rPr>
        <w:tab/>
      </w:r>
      <w:r>
        <w:rPr>
          <w:noProof/>
        </w:rPr>
        <w:fldChar w:fldCharType="begin"/>
      </w:r>
      <w:r>
        <w:rPr>
          <w:noProof/>
        </w:rPr>
        <w:instrText xml:space="preserve"> PAGEREF _Toc529537583 \h </w:instrText>
      </w:r>
      <w:r>
        <w:rPr>
          <w:noProof/>
        </w:rPr>
      </w:r>
      <w:r>
        <w:rPr>
          <w:noProof/>
        </w:rPr>
        <w:fldChar w:fldCharType="separate"/>
      </w:r>
      <w:r w:rsidR="00060EE5">
        <w:rPr>
          <w:noProof/>
        </w:rPr>
        <w:t>7</w:t>
      </w:r>
      <w:r>
        <w:rPr>
          <w:noProof/>
        </w:rPr>
        <w:fldChar w:fldCharType="end"/>
      </w:r>
    </w:p>
    <w:p w14:paraId="12A913FE" w14:textId="71D2D629" w:rsidR="001E1AA1" w:rsidRDefault="001E1AA1">
      <w:pPr>
        <w:pStyle w:val="Obsah2"/>
        <w:rPr>
          <w:rFonts w:eastAsiaTheme="minorEastAsia"/>
          <w:noProof/>
          <w:color w:val="auto"/>
          <w:lang w:eastAsia="sk-SK"/>
        </w:rPr>
      </w:pPr>
      <w:r w:rsidRPr="00891FB1">
        <w:rPr>
          <w:b/>
          <w:noProof/>
          <w:color w:val="008998"/>
        </w:rPr>
        <w:t>11</w:t>
      </w:r>
      <w:r>
        <w:rPr>
          <w:rFonts w:eastAsiaTheme="minorEastAsia"/>
          <w:noProof/>
          <w:color w:val="auto"/>
          <w:lang w:eastAsia="sk-SK"/>
        </w:rPr>
        <w:tab/>
      </w:r>
      <w:r w:rsidRPr="00891FB1">
        <w:rPr>
          <w:b/>
          <w:noProof/>
          <w:color w:val="008998"/>
        </w:rPr>
        <w:t>Náklady na ponuky</w:t>
      </w:r>
      <w:r>
        <w:rPr>
          <w:noProof/>
        </w:rPr>
        <w:tab/>
      </w:r>
      <w:r>
        <w:rPr>
          <w:noProof/>
        </w:rPr>
        <w:fldChar w:fldCharType="begin"/>
      </w:r>
      <w:r>
        <w:rPr>
          <w:noProof/>
        </w:rPr>
        <w:instrText xml:space="preserve"> PAGEREF _Toc529537584 \h </w:instrText>
      </w:r>
      <w:r>
        <w:rPr>
          <w:noProof/>
        </w:rPr>
      </w:r>
      <w:r>
        <w:rPr>
          <w:noProof/>
        </w:rPr>
        <w:fldChar w:fldCharType="separate"/>
      </w:r>
      <w:r w:rsidR="00060EE5">
        <w:rPr>
          <w:noProof/>
        </w:rPr>
        <w:t>7</w:t>
      </w:r>
      <w:r>
        <w:rPr>
          <w:noProof/>
        </w:rPr>
        <w:fldChar w:fldCharType="end"/>
      </w:r>
    </w:p>
    <w:p w14:paraId="7B70A62D" w14:textId="76C38201" w:rsidR="001E1AA1" w:rsidRDefault="001E1AA1">
      <w:pPr>
        <w:pStyle w:val="Obsah1"/>
        <w:rPr>
          <w:rFonts w:asciiTheme="minorHAnsi" w:eastAsiaTheme="minorEastAsia" w:hAnsiTheme="minorHAnsi"/>
          <w:b w:val="0"/>
          <w:sz w:val="22"/>
          <w:szCs w:val="22"/>
          <w:lang w:eastAsia="sk-SK"/>
        </w:rPr>
      </w:pPr>
      <w:r>
        <w:t>ODDIEL II. Dorozumievanie medzi verejným obstarávateľom a</w:t>
      </w:r>
      <w:r w:rsidRPr="00891FB1">
        <w:rPr>
          <w:rFonts w:ascii="Arial" w:hAnsi="Arial" w:cs="Arial"/>
        </w:rPr>
        <w:t> </w:t>
      </w:r>
      <w:r>
        <w:t>uch</w:t>
      </w:r>
      <w:r w:rsidRPr="00891FB1">
        <w:rPr>
          <w:rFonts w:cs="Proba Pro"/>
        </w:rPr>
        <w:t>á</w:t>
      </w:r>
      <w:r>
        <w:t>dza</w:t>
      </w:r>
      <w:r w:rsidRPr="00891FB1">
        <w:rPr>
          <w:rFonts w:cs="Proba Pro"/>
        </w:rPr>
        <w:t>č</w:t>
      </w:r>
      <w:r>
        <w:t>mi alebo z</w:t>
      </w:r>
      <w:r w:rsidRPr="00891FB1">
        <w:rPr>
          <w:rFonts w:cs="Proba Pro"/>
        </w:rPr>
        <w:t>á</w:t>
      </w:r>
      <w:r>
        <w:t>ujemcami</w:t>
      </w:r>
      <w:r>
        <w:tab/>
      </w:r>
      <w:r>
        <w:fldChar w:fldCharType="begin"/>
      </w:r>
      <w:r>
        <w:instrText xml:space="preserve"> PAGEREF _Toc529537585 \h </w:instrText>
      </w:r>
      <w:r>
        <w:fldChar w:fldCharType="separate"/>
      </w:r>
      <w:r w:rsidR="00060EE5">
        <w:t>8</w:t>
      </w:r>
      <w:r>
        <w:fldChar w:fldCharType="end"/>
      </w:r>
    </w:p>
    <w:p w14:paraId="2BA40150" w14:textId="75DA9A13" w:rsidR="001E1AA1" w:rsidRDefault="001E1AA1">
      <w:pPr>
        <w:pStyle w:val="Obsah2"/>
        <w:rPr>
          <w:rFonts w:eastAsiaTheme="minorEastAsia"/>
          <w:noProof/>
          <w:color w:val="auto"/>
          <w:lang w:eastAsia="sk-SK"/>
        </w:rPr>
      </w:pPr>
      <w:r w:rsidRPr="00891FB1">
        <w:rPr>
          <w:b/>
          <w:noProof/>
          <w:color w:val="008998"/>
        </w:rPr>
        <w:t>12</w:t>
      </w:r>
      <w:r>
        <w:rPr>
          <w:rFonts w:eastAsiaTheme="minorEastAsia"/>
          <w:noProof/>
          <w:color w:val="auto"/>
          <w:lang w:eastAsia="sk-SK"/>
        </w:rPr>
        <w:tab/>
      </w:r>
      <w:r w:rsidRPr="00891FB1">
        <w:rPr>
          <w:b/>
          <w:noProof/>
          <w:color w:val="008998"/>
        </w:rPr>
        <w:t>DOROZUMIEVANIE MEDZI VEREJNÝM OBSTARÁVATEĽOM A UCHÁDZAČMI ALEBO ZÁUJEMCAMI</w:t>
      </w:r>
      <w:r>
        <w:rPr>
          <w:noProof/>
        </w:rPr>
        <w:tab/>
      </w:r>
      <w:r>
        <w:rPr>
          <w:noProof/>
        </w:rPr>
        <w:fldChar w:fldCharType="begin"/>
      </w:r>
      <w:r>
        <w:rPr>
          <w:noProof/>
        </w:rPr>
        <w:instrText xml:space="preserve"> PAGEREF _Toc529537586 \h </w:instrText>
      </w:r>
      <w:r>
        <w:rPr>
          <w:noProof/>
        </w:rPr>
      </w:r>
      <w:r>
        <w:rPr>
          <w:noProof/>
        </w:rPr>
        <w:fldChar w:fldCharType="separate"/>
      </w:r>
      <w:r w:rsidR="00060EE5">
        <w:rPr>
          <w:noProof/>
        </w:rPr>
        <w:t>8</w:t>
      </w:r>
      <w:r>
        <w:rPr>
          <w:noProof/>
        </w:rPr>
        <w:fldChar w:fldCharType="end"/>
      </w:r>
    </w:p>
    <w:p w14:paraId="4DD3225E" w14:textId="1A3E5513" w:rsidR="001E1AA1" w:rsidRDefault="001E1AA1">
      <w:pPr>
        <w:pStyle w:val="Obsah2"/>
        <w:rPr>
          <w:rFonts w:eastAsiaTheme="minorEastAsia"/>
          <w:noProof/>
          <w:color w:val="auto"/>
          <w:lang w:eastAsia="sk-SK"/>
        </w:rPr>
      </w:pPr>
      <w:r w:rsidRPr="00891FB1">
        <w:rPr>
          <w:b/>
          <w:noProof/>
          <w:color w:val="008998"/>
        </w:rPr>
        <w:t>13</w:t>
      </w:r>
      <w:r>
        <w:rPr>
          <w:rFonts w:eastAsiaTheme="minorEastAsia"/>
          <w:noProof/>
          <w:color w:val="auto"/>
          <w:lang w:eastAsia="sk-SK"/>
        </w:rPr>
        <w:tab/>
      </w:r>
      <w:r w:rsidRPr="00891FB1">
        <w:rPr>
          <w:b/>
          <w:noProof/>
          <w:color w:val="008998"/>
        </w:rPr>
        <w:t>Vysvetľovanie a</w:t>
      </w:r>
      <w:r w:rsidRPr="00891FB1">
        <w:rPr>
          <w:rFonts w:ascii="Calibri" w:hAnsi="Calibri" w:cs="Calibri"/>
          <w:b/>
          <w:noProof/>
          <w:color w:val="008998"/>
        </w:rPr>
        <w:t> </w:t>
      </w:r>
      <w:r w:rsidRPr="00891FB1">
        <w:rPr>
          <w:b/>
          <w:noProof/>
          <w:color w:val="008998"/>
        </w:rPr>
        <w:t>doplnenie súťažných podkladov</w:t>
      </w:r>
      <w:r>
        <w:rPr>
          <w:noProof/>
        </w:rPr>
        <w:tab/>
      </w:r>
      <w:r>
        <w:rPr>
          <w:noProof/>
        </w:rPr>
        <w:fldChar w:fldCharType="begin"/>
      </w:r>
      <w:r>
        <w:rPr>
          <w:noProof/>
        </w:rPr>
        <w:instrText xml:space="preserve"> PAGEREF _Toc529537587 \h </w:instrText>
      </w:r>
      <w:r>
        <w:rPr>
          <w:noProof/>
        </w:rPr>
      </w:r>
      <w:r>
        <w:rPr>
          <w:noProof/>
        </w:rPr>
        <w:fldChar w:fldCharType="separate"/>
      </w:r>
      <w:r w:rsidR="00060EE5">
        <w:rPr>
          <w:noProof/>
        </w:rPr>
        <w:t>9</w:t>
      </w:r>
      <w:r>
        <w:rPr>
          <w:noProof/>
        </w:rPr>
        <w:fldChar w:fldCharType="end"/>
      </w:r>
    </w:p>
    <w:p w14:paraId="37DA54DA" w14:textId="4CFDE896" w:rsidR="001E1AA1" w:rsidRDefault="001E1AA1">
      <w:pPr>
        <w:pStyle w:val="Obsah2"/>
        <w:rPr>
          <w:rFonts w:eastAsiaTheme="minorEastAsia"/>
          <w:noProof/>
          <w:color w:val="auto"/>
          <w:lang w:eastAsia="sk-SK"/>
        </w:rPr>
      </w:pPr>
      <w:r w:rsidRPr="00891FB1">
        <w:rPr>
          <w:b/>
          <w:noProof/>
          <w:color w:val="008998"/>
        </w:rPr>
        <w:t>14</w:t>
      </w:r>
      <w:r>
        <w:rPr>
          <w:rFonts w:eastAsiaTheme="minorEastAsia"/>
          <w:noProof/>
          <w:color w:val="auto"/>
          <w:lang w:eastAsia="sk-SK"/>
        </w:rPr>
        <w:tab/>
      </w:r>
      <w:r w:rsidRPr="00891FB1">
        <w:rPr>
          <w:b/>
          <w:noProof/>
          <w:color w:val="008998"/>
        </w:rPr>
        <w:t>Obhliadka miesta dodania predmetu zákazky</w:t>
      </w:r>
      <w:r>
        <w:rPr>
          <w:noProof/>
        </w:rPr>
        <w:tab/>
      </w:r>
      <w:r>
        <w:rPr>
          <w:noProof/>
        </w:rPr>
        <w:fldChar w:fldCharType="begin"/>
      </w:r>
      <w:r>
        <w:rPr>
          <w:noProof/>
        </w:rPr>
        <w:instrText xml:space="preserve"> PAGEREF _Toc529537588 \h </w:instrText>
      </w:r>
      <w:r>
        <w:rPr>
          <w:noProof/>
        </w:rPr>
      </w:r>
      <w:r>
        <w:rPr>
          <w:noProof/>
        </w:rPr>
        <w:fldChar w:fldCharType="separate"/>
      </w:r>
      <w:r w:rsidR="00060EE5">
        <w:rPr>
          <w:noProof/>
        </w:rPr>
        <w:t>9</w:t>
      </w:r>
      <w:r>
        <w:rPr>
          <w:noProof/>
        </w:rPr>
        <w:fldChar w:fldCharType="end"/>
      </w:r>
    </w:p>
    <w:p w14:paraId="4DF60DD4" w14:textId="350D1A6C" w:rsidR="001E1AA1" w:rsidRDefault="001E1AA1">
      <w:pPr>
        <w:pStyle w:val="Obsah1"/>
        <w:rPr>
          <w:rFonts w:asciiTheme="minorHAnsi" w:eastAsiaTheme="minorEastAsia" w:hAnsiTheme="minorHAnsi"/>
          <w:b w:val="0"/>
          <w:sz w:val="22"/>
          <w:szCs w:val="22"/>
          <w:lang w:eastAsia="sk-SK"/>
        </w:rPr>
      </w:pPr>
      <w:r>
        <w:t>ODDIEL III. Príprava ponuky</w:t>
      </w:r>
      <w:r>
        <w:tab/>
      </w:r>
      <w:r>
        <w:fldChar w:fldCharType="begin"/>
      </w:r>
      <w:r>
        <w:instrText xml:space="preserve"> PAGEREF _Toc529537589 \h </w:instrText>
      </w:r>
      <w:r>
        <w:fldChar w:fldCharType="separate"/>
      </w:r>
      <w:r w:rsidR="00060EE5">
        <w:t>9</w:t>
      </w:r>
      <w:r>
        <w:fldChar w:fldCharType="end"/>
      </w:r>
    </w:p>
    <w:p w14:paraId="737D67A9" w14:textId="7CBE0176" w:rsidR="001E1AA1" w:rsidRDefault="001E1AA1">
      <w:pPr>
        <w:pStyle w:val="Obsah2"/>
        <w:rPr>
          <w:rFonts w:eastAsiaTheme="minorEastAsia"/>
          <w:noProof/>
          <w:color w:val="auto"/>
          <w:lang w:eastAsia="sk-SK"/>
        </w:rPr>
      </w:pPr>
      <w:r w:rsidRPr="00891FB1">
        <w:rPr>
          <w:b/>
          <w:noProof/>
          <w:color w:val="008998"/>
        </w:rPr>
        <w:t>15</w:t>
      </w:r>
      <w:r>
        <w:rPr>
          <w:rFonts w:eastAsiaTheme="minorEastAsia"/>
          <w:noProof/>
          <w:color w:val="auto"/>
          <w:lang w:eastAsia="sk-SK"/>
        </w:rPr>
        <w:tab/>
      </w:r>
      <w:r w:rsidRPr="00891FB1">
        <w:rPr>
          <w:b/>
          <w:noProof/>
          <w:color w:val="008998"/>
        </w:rPr>
        <w:t>Jazyk ponúk</w:t>
      </w:r>
      <w:r>
        <w:rPr>
          <w:noProof/>
        </w:rPr>
        <w:tab/>
      </w:r>
      <w:r>
        <w:rPr>
          <w:noProof/>
        </w:rPr>
        <w:fldChar w:fldCharType="begin"/>
      </w:r>
      <w:r>
        <w:rPr>
          <w:noProof/>
        </w:rPr>
        <w:instrText xml:space="preserve"> PAGEREF _Toc529537590 \h </w:instrText>
      </w:r>
      <w:r>
        <w:rPr>
          <w:noProof/>
        </w:rPr>
      </w:r>
      <w:r>
        <w:rPr>
          <w:noProof/>
        </w:rPr>
        <w:fldChar w:fldCharType="separate"/>
      </w:r>
      <w:r w:rsidR="00060EE5">
        <w:rPr>
          <w:noProof/>
        </w:rPr>
        <w:t>9</w:t>
      </w:r>
      <w:r>
        <w:rPr>
          <w:noProof/>
        </w:rPr>
        <w:fldChar w:fldCharType="end"/>
      </w:r>
    </w:p>
    <w:p w14:paraId="2CFEC2F2" w14:textId="77775E99" w:rsidR="001E1AA1" w:rsidRDefault="001E1AA1">
      <w:pPr>
        <w:pStyle w:val="Obsah2"/>
        <w:rPr>
          <w:rFonts w:eastAsiaTheme="minorEastAsia"/>
          <w:noProof/>
          <w:color w:val="auto"/>
          <w:lang w:eastAsia="sk-SK"/>
        </w:rPr>
      </w:pPr>
      <w:r w:rsidRPr="00891FB1">
        <w:rPr>
          <w:b/>
          <w:noProof/>
          <w:color w:val="008998"/>
        </w:rPr>
        <w:t>16</w:t>
      </w:r>
      <w:r>
        <w:rPr>
          <w:rFonts w:eastAsiaTheme="minorEastAsia"/>
          <w:noProof/>
          <w:color w:val="auto"/>
          <w:lang w:eastAsia="sk-SK"/>
        </w:rPr>
        <w:tab/>
      </w:r>
      <w:r w:rsidRPr="00891FB1">
        <w:rPr>
          <w:b/>
          <w:noProof/>
          <w:color w:val="008998"/>
        </w:rPr>
        <w:t>Zábezpeka</w:t>
      </w:r>
      <w:r>
        <w:rPr>
          <w:noProof/>
        </w:rPr>
        <w:tab/>
      </w:r>
      <w:r>
        <w:rPr>
          <w:noProof/>
        </w:rPr>
        <w:fldChar w:fldCharType="begin"/>
      </w:r>
      <w:r>
        <w:rPr>
          <w:noProof/>
        </w:rPr>
        <w:instrText xml:space="preserve"> PAGEREF _Toc529537591 \h </w:instrText>
      </w:r>
      <w:r>
        <w:rPr>
          <w:noProof/>
        </w:rPr>
      </w:r>
      <w:r>
        <w:rPr>
          <w:noProof/>
        </w:rPr>
        <w:fldChar w:fldCharType="separate"/>
      </w:r>
      <w:r w:rsidR="00060EE5">
        <w:rPr>
          <w:noProof/>
        </w:rPr>
        <w:t>9</w:t>
      </w:r>
      <w:r>
        <w:rPr>
          <w:noProof/>
        </w:rPr>
        <w:fldChar w:fldCharType="end"/>
      </w:r>
    </w:p>
    <w:p w14:paraId="44897DD4" w14:textId="5CDAE873" w:rsidR="001E1AA1" w:rsidRDefault="001E1AA1">
      <w:pPr>
        <w:pStyle w:val="Obsah2"/>
        <w:rPr>
          <w:rFonts w:eastAsiaTheme="minorEastAsia"/>
          <w:noProof/>
          <w:color w:val="auto"/>
          <w:lang w:eastAsia="sk-SK"/>
        </w:rPr>
      </w:pPr>
      <w:r w:rsidRPr="00891FB1">
        <w:rPr>
          <w:noProof/>
          <w:color w:val="008998"/>
        </w:rPr>
        <w:t>17</w:t>
      </w:r>
      <w:r>
        <w:rPr>
          <w:rFonts w:eastAsiaTheme="minorEastAsia"/>
          <w:noProof/>
          <w:color w:val="auto"/>
          <w:lang w:eastAsia="sk-SK"/>
        </w:rPr>
        <w:tab/>
      </w:r>
      <w:r w:rsidRPr="00891FB1">
        <w:rPr>
          <w:b/>
          <w:noProof/>
          <w:color w:val="008998"/>
        </w:rPr>
        <w:t>Mena a</w:t>
      </w:r>
      <w:r w:rsidRPr="00891FB1">
        <w:rPr>
          <w:rFonts w:ascii="Arial" w:hAnsi="Arial" w:cs="Arial"/>
          <w:b/>
          <w:noProof/>
          <w:color w:val="008998"/>
        </w:rPr>
        <w:t> </w:t>
      </w:r>
      <w:r w:rsidRPr="00891FB1">
        <w:rPr>
          <w:b/>
          <w:noProof/>
          <w:color w:val="008998"/>
        </w:rPr>
        <w:t>ceny uv</w:t>
      </w:r>
      <w:r w:rsidRPr="00891FB1">
        <w:rPr>
          <w:rFonts w:cs="Proba Pro"/>
          <w:b/>
          <w:noProof/>
          <w:color w:val="008998"/>
        </w:rPr>
        <w:t>á</w:t>
      </w:r>
      <w:r w:rsidRPr="00891FB1">
        <w:rPr>
          <w:b/>
          <w:noProof/>
          <w:color w:val="008998"/>
        </w:rPr>
        <w:t>dzan</w:t>
      </w:r>
      <w:r w:rsidRPr="00891FB1">
        <w:rPr>
          <w:rFonts w:cs="Proba Pro"/>
          <w:b/>
          <w:noProof/>
          <w:color w:val="008998"/>
        </w:rPr>
        <w:t>é</w:t>
      </w:r>
      <w:r w:rsidRPr="00891FB1">
        <w:rPr>
          <w:b/>
          <w:noProof/>
          <w:color w:val="008998"/>
        </w:rPr>
        <w:t xml:space="preserve"> v ponuk</w:t>
      </w:r>
      <w:r w:rsidRPr="00891FB1">
        <w:rPr>
          <w:rFonts w:cs="Proba Pro"/>
          <w:b/>
          <w:noProof/>
          <w:color w:val="008998"/>
        </w:rPr>
        <w:t>á</w:t>
      </w:r>
      <w:r w:rsidRPr="00891FB1">
        <w:rPr>
          <w:b/>
          <w:noProof/>
          <w:color w:val="008998"/>
        </w:rPr>
        <w:t>ch</w:t>
      </w:r>
      <w:r>
        <w:rPr>
          <w:noProof/>
        </w:rPr>
        <w:tab/>
      </w:r>
      <w:r>
        <w:rPr>
          <w:noProof/>
        </w:rPr>
        <w:fldChar w:fldCharType="begin"/>
      </w:r>
      <w:r>
        <w:rPr>
          <w:noProof/>
        </w:rPr>
        <w:instrText xml:space="preserve"> PAGEREF _Toc529537592 \h </w:instrText>
      </w:r>
      <w:r>
        <w:rPr>
          <w:noProof/>
        </w:rPr>
      </w:r>
      <w:r>
        <w:rPr>
          <w:noProof/>
        </w:rPr>
        <w:fldChar w:fldCharType="separate"/>
      </w:r>
      <w:r w:rsidR="00060EE5">
        <w:rPr>
          <w:noProof/>
        </w:rPr>
        <w:t>10</w:t>
      </w:r>
      <w:r>
        <w:rPr>
          <w:noProof/>
        </w:rPr>
        <w:fldChar w:fldCharType="end"/>
      </w:r>
    </w:p>
    <w:p w14:paraId="69AD0588" w14:textId="0C9CC271" w:rsidR="001E1AA1" w:rsidRDefault="001E1AA1">
      <w:pPr>
        <w:pStyle w:val="Obsah2"/>
        <w:rPr>
          <w:rFonts w:eastAsiaTheme="minorEastAsia"/>
          <w:noProof/>
          <w:color w:val="auto"/>
          <w:lang w:eastAsia="sk-SK"/>
        </w:rPr>
      </w:pPr>
      <w:r w:rsidRPr="00891FB1">
        <w:rPr>
          <w:b/>
          <w:noProof/>
          <w:color w:val="008998"/>
        </w:rPr>
        <w:t>18</w:t>
      </w:r>
      <w:r>
        <w:rPr>
          <w:rFonts w:eastAsiaTheme="minorEastAsia"/>
          <w:noProof/>
          <w:color w:val="auto"/>
          <w:lang w:eastAsia="sk-SK"/>
        </w:rPr>
        <w:tab/>
      </w:r>
      <w:r w:rsidRPr="00891FB1">
        <w:rPr>
          <w:b/>
          <w:noProof/>
          <w:color w:val="008998"/>
        </w:rPr>
        <w:t>Vyhotovenie ponúk</w:t>
      </w:r>
      <w:r>
        <w:rPr>
          <w:noProof/>
        </w:rPr>
        <w:tab/>
      </w:r>
      <w:r>
        <w:rPr>
          <w:noProof/>
        </w:rPr>
        <w:fldChar w:fldCharType="begin"/>
      </w:r>
      <w:r>
        <w:rPr>
          <w:noProof/>
        </w:rPr>
        <w:instrText xml:space="preserve"> PAGEREF _Toc529537593 \h </w:instrText>
      </w:r>
      <w:r>
        <w:rPr>
          <w:noProof/>
        </w:rPr>
      </w:r>
      <w:r>
        <w:rPr>
          <w:noProof/>
        </w:rPr>
        <w:fldChar w:fldCharType="separate"/>
      </w:r>
      <w:r w:rsidR="00060EE5">
        <w:rPr>
          <w:noProof/>
        </w:rPr>
        <w:t>11</w:t>
      </w:r>
      <w:r>
        <w:rPr>
          <w:noProof/>
        </w:rPr>
        <w:fldChar w:fldCharType="end"/>
      </w:r>
    </w:p>
    <w:p w14:paraId="2DBA123E" w14:textId="39AFAAB1" w:rsidR="001E1AA1" w:rsidRDefault="001E1AA1">
      <w:pPr>
        <w:pStyle w:val="Obsah2"/>
        <w:rPr>
          <w:rFonts w:eastAsiaTheme="minorEastAsia"/>
          <w:noProof/>
          <w:color w:val="auto"/>
          <w:lang w:eastAsia="sk-SK"/>
        </w:rPr>
      </w:pPr>
      <w:r w:rsidRPr="00891FB1">
        <w:rPr>
          <w:b/>
          <w:noProof/>
          <w:color w:val="008998"/>
        </w:rPr>
        <w:t>19</w:t>
      </w:r>
      <w:r>
        <w:rPr>
          <w:rFonts w:eastAsiaTheme="minorEastAsia"/>
          <w:noProof/>
          <w:color w:val="auto"/>
          <w:lang w:eastAsia="sk-SK"/>
        </w:rPr>
        <w:tab/>
      </w:r>
      <w:r w:rsidRPr="00891FB1">
        <w:rPr>
          <w:b/>
          <w:noProof/>
          <w:color w:val="008998"/>
        </w:rPr>
        <w:t>Konflikt záujmov</w:t>
      </w:r>
      <w:r>
        <w:rPr>
          <w:noProof/>
        </w:rPr>
        <w:tab/>
      </w:r>
      <w:r>
        <w:rPr>
          <w:noProof/>
        </w:rPr>
        <w:fldChar w:fldCharType="begin"/>
      </w:r>
      <w:r>
        <w:rPr>
          <w:noProof/>
        </w:rPr>
        <w:instrText xml:space="preserve"> PAGEREF _Toc529537594 \h </w:instrText>
      </w:r>
      <w:r>
        <w:rPr>
          <w:noProof/>
        </w:rPr>
      </w:r>
      <w:r>
        <w:rPr>
          <w:noProof/>
        </w:rPr>
        <w:fldChar w:fldCharType="separate"/>
      </w:r>
      <w:r w:rsidR="00060EE5">
        <w:rPr>
          <w:noProof/>
        </w:rPr>
        <w:t>11</w:t>
      </w:r>
      <w:r>
        <w:rPr>
          <w:noProof/>
        </w:rPr>
        <w:fldChar w:fldCharType="end"/>
      </w:r>
    </w:p>
    <w:p w14:paraId="565A9436" w14:textId="219B95ED" w:rsidR="001E1AA1" w:rsidRDefault="001E1AA1">
      <w:pPr>
        <w:pStyle w:val="Obsah1"/>
        <w:rPr>
          <w:rFonts w:asciiTheme="minorHAnsi" w:eastAsiaTheme="minorEastAsia" w:hAnsiTheme="minorHAnsi"/>
          <w:b w:val="0"/>
          <w:sz w:val="22"/>
          <w:szCs w:val="22"/>
          <w:lang w:eastAsia="sk-SK"/>
        </w:rPr>
      </w:pPr>
      <w:r>
        <w:t>Oddiel IV. Predkladanie ponúk</w:t>
      </w:r>
      <w:r>
        <w:tab/>
      </w:r>
      <w:r>
        <w:fldChar w:fldCharType="begin"/>
      </w:r>
      <w:r>
        <w:instrText xml:space="preserve"> PAGEREF _Toc529537595 \h </w:instrText>
      </w:r>
      <w:r>
        <w:fldChar w:fldCharType="separate"/>
      </w:r>
      <w:r w:rsidR="00060EE5">
        <w:t>11</w:t>
      </w:r>
      <w:r>
        <w:fldChar w:fldCharType="end"/>
      </w:r>
    </w:p>
    <w:p w14:paraId="6BF4C497" w14:textId="109D7E32" w:rsidR="001E1AA1" w:rsidRDefault="001E1AA1">
      <w:pPr>
        <w:pStyle w:val="Obsah2"/>
        <w:rPr>
          <w:rFonts w:eastAsiaTheme="minorEastAsia"/>
          <w:noProof/>
          <w:color w:val="auto"/>
          <w:lang w:eastAsia="sk-SK"/>
        </w:rPr>
      </w:pPr>
      <w:r w:rsidRPr="00891FB1">
        <w:rPr>
          <w:b/>
          <w:noProof/>
          <w:color w:val="008998"/>
        </w:rPr>
        <w:t>20</w:t>
      </w:r>
      <w:r>
        <w:rPr>
          <w:rFonts w:eastAsiaTheme="minorEastAsia"/>
          <w:noProof/>
          <w:color w:val="auto"/>
          <w:lang w:eastAsia="sk-SK"/>
        </w:rPr>
        <w:tab/>
      </w:r>
      <w:r w:rsidRPr="00891FB1">
        <w:rPr>
          <w:b/>
          <w:noProof/>
          <w:color w:val="008998"/>
        </w:rPr>
        <w:t>Spôsob predkladania ponúk</w:t>
      </w:r>
      <w:r>
        <w:rPr>
          <w:noProof/>
        </w:rPr>
        <w:tab/>
      </w:r>
      <w:r>
        <w:rPr>
          <w:noProof/>
        </w:rPr>
        <w:fldChar w:fldCharType="begin"/>
      </w:r>
      <w:r>
        <w:rPr>
          <w:noProof/>
        </w:rPr>
        <w:instrText xml:space="preserve"> PAGEREF _Toc529537596 \h </w:instrText>
      </w:r>
      <w:r>
        <w:rPr>
          <w:noProof/>
        </w:rPr>
      </w:r>
      <w:r>
        <w:rPr>
          <w:noProof/>
        </w:rPr>
        <w:fldChar w:fldCharType="separate"/>
      </w:r>
      <w:r w:rsidR="00060EE5">
        <w:rPr>
          <w:noProof/>
        </w:rPr>
        <w:t>11</w:t>
      </w:r>
      <w:r>
        <w:rPr>
          <w:noProof/>
        </w:rPr>
        <w:fldChar w:fldCharType="end"/>
      </w:r>
    </w:p>
    <w:p w14:paraId="2826C10E" w14:textId="462F8C13" w:rsidR="001E1AA1" w:rsidRDefault="001E1AA1">
      <w:pPr>
        <w:pStyle w:val="Obsah2"/>
        <w:rPr>
          <w:rFonts w:eastAsiaTheme="minorEastAsia"/>
          <w:noProof/>
          <w:color w:val="auto"/>
          <w:lang w:eastAsia="sk-SK"/>
        </w:rPr>
      </w:pPr>
      <w:r w:rsidRPr="00891FB1">
        <w:rPr>
          <w:b/>
          <w:noProof/>
          <w:color w:val="008998"/>
        </w:rPr>
        <w:t>21</w:t>
      </w:r>
      <w:r>
        <w:rPr>
          <w:rFonts w:eastAsiaTheme="minorEastAsia"/>
          <w:noProof/>
          <w:color w:val="auto"/>
          <w:lang w:eastAsia="sk-SK"/>
        </w:rPr>
        <w:tab/>
      </w:r>
      <w:r w:rsidRPr="00891FB1">
        <w:rPr>
          <w:b/>
          <w:noProof/>
          <w:color w:val="008998"/>
        </w:rPr>
        <w:t>Miesto a</w:t>
      </w:r>
      <w:r w:rsidRPr="00891FB1">
        <w:rPr>
          <w:rFonts w:ascii="Calibri" w:hAnsi="Calibri" w:cs="Calibri"/>
          <w:b/>
          <w:noProof/>
          <w:color w:val="008998"/>
        </w:rPr>
        <w:t> </w:t>
      </w:r>
      <w:r w:rsidRPr="00891FB1">
        <w:rPr>
          <w:b/>
          <w:noProof/>
          <w:color w:val="008998"/>
        </w:rPr>
        <w:t>lehota na predkladanie ponúk</w:t>
      </w:r>
      <w:r>
        <w:rPr>
          <w:noProof/>
        </w:rPr>
        <w:tab/>
      </w:r>
      <w:r>
        <w:rPr>
          <w:noProof/>
        </w:rPr>
        <w:fldChar w:fldCharType="begin"/>
      </w:r>
      <w:r>
        <w:rPr>
          <w:noProof/>
        </w:rPr>
        <w:instrText xml:space="preserve"> PAGEREF _Toc529537597 \h </w:instrText>
      </w:r>
      <w:r>
        <w:rPr>
          <w:noProof/>
        </w:rPr>
      </w:r>
      <w:r>
        <w:rPr>
          <w:noProof/>
        </w:rPr>
        <w:fldChar w:fldCharType="separate"/>
      </w:r>
      <w:r w:rsidR="00060EE5">
        <w:rPr>
          <w:noProof/>
        </w:rPr>
        <w:t>12</w:t>
      </w:r>
      <w:r>
        <w:rPr>
          <w:noProof/>
        </w:rPr>
        <w:fldChar w:fldCharType="end"/>
      </w:r>
    </w:p>
    <w:p w14:paraId="71C8F4A6" w14:textId="6F4D116F" w:rsidR="001E1AA1" w:rsidRDefault="001E1AA1">
      <w:pPr>
        <w:pStyle w:val="Obsah2"/>
        <w:rPr>
          <w:rFonts w:eastAsiaTheme="minorEastAsia"/>
          <w:noProof/>
          <w:color w:val="auto"/>
          <w:lang w:eastAsia="sk-SK"/>
        </w:rPr>
      </w:pPr>
      <w:r w:rsidRPr="00891FB1">
        <w:rPr>
          <w:b/>
          <w:noProof/>
          <w:color w:val="008998"/>
        </w:rPr>
        <w:t>22</w:t>
      </w:r>
      <w:r>
        <w:rPr>
          <w:rFonts w:eastAsiaTheme="minorEastAsia"/>
          <w:noProof/>
          <w:color w:val="auto"/>
          <w:lang w:eastAsia="sk-SK"/>
        </w:rPr>
        <w:tab/>
      </w:r>
      <w:r w:rsidRPr="00891FB1">
        <w:rPr>
          <w:b/>
          <w:noProof/>
          <w:color w:val="008998"/>
        </w:rPr>
        <w:t>Doplnenie, zmena a</w:t>
      </w:r>
      <w:r w:rsidRPr="00891FB1">
        <w:rPr>
          <w:rFonts w:ascii="Arial" w:hAnsi="Arial" w:cs="Arial"/>
          <w:b/>
          <w:noProof/>
          <w:color w:val="008998"/>
        </w:rPr>
        <w:t> </w:t>
      </w:r>
      <w:r w:rsidRPr="00891FB1">
        <w:rPr>
          <w:b/>
          <w:noProof/>
          <w:color w:val="008998"/>
        </w:rPr>
        <w:t>odvolanie pon</w:t>
      </w:r>
      <w:r w:rsidRPr="00891FB1">
        <w:rPr>
          <w:rFonts w:cs="Proba Pro"/>
          <w:b/>
          <w:noProof/>
          <w:color w:val="008998"/>
        </w:rPr>
        <w:t>ú</w:t>
      </w:r>
      <w:r w:rsidRPr="00891FB1">
        <w:rPr>
          <w:b/>
          <w:noProof/>
          <w:color w:val="008998"/>
        </w:rPr>
        <w:t>k</w:t>
      </w:r>
      <w:r>
        <w:rPr>
          <w:noProof/>
        </w:rPr>
        <w:tab/>
      </w:r>
      <w:r>
        <w:rPr>
          <w:noProof/>
        </w:rPr>
        <w:fldChar w:fldCharType="begin"/>
      </w:r>
      <w:r>
        <w:rPr>
          <w:noProof/>
        </w:rPr>
        <w:instrText xml:space="preserve"> PAGEREF _Toc529537598 \h </w:instrText>
      </w:r>
      <w:r>
        <w:rPr>
          <w:noProof/>
        </w:rPr>
      </w:r>
      <w:r>
        <w:rPr>
          <w:noProof/>
        </w:rPr>
        <w:fldChar w:fldCharType="separate"/>
      </w:r>
      <w:r w:rsidR="00060EE5">
        <w:rPr>
          <w:noProof/>
        </w:rPr>
        <w:t>12</w:t>
      </w:r>
      <w:r>
        <w:rPr>
          <w:noProof/>
        </w:rPr>
        <w:fldChar w:fldCharType="end"/>
      </w:r>
    </w:p>
    <w:p w14:paraId="455E77D8" w14:textId="4F0C6D50" w:rsidR="001E1AA1" w:rsidRDefault="001E1AA1">
      <w:pPr>
        <w:pStyle w:val="Obsah1"/>
        <w:rPr>
          <w:rFonts w:asciiTheme="minorHAnsi" w:eastAsiaTheme="minorEastAsia" w:hAnsiTheme="minorHAnsi"/>
          <w:b w:val="0"/>
          <w:sz w:val="22"/>
          <w:szCs w:val="22"/>
          <w:lang w:eastAsia="sk-SK"/>
        </w:rPr>
      </w:pPr>
      <w:r>
        <w:t>Oddiel V. Otváranie a</w:t>
      </w:r>
      <w:r w:rsidRPr="00891FB1">
        <w:rPr>
          <w:rFonts w:ascii="Arial" w:hAnsi="Arial" w:cs="Arial"/>
        </w:rPr>
        <w:t> </w:t>
      </w:r>
      <w:r>
        <w:t>vyhodnotenie pon</w:t>
      </w:r>
      <w:r w:rsidRPr="00891FB1">
        <w:rPr>
          <w:rFonts w:cs="Proba Pro"/>
        </w:rPr>
        <w:t>ú</w:t>
      </w:r>
      <w:r>
        <w:t>k</w:t>
      </w:r>
      <w:r>
        <w:tab/>
      </w:r>
      <w:r>
        <w:fldChar w:fldCharType="begin"/>
      </w:r>
      <w:r>
        <w:instrText xml:space="preserve"> PAGEREF _Toc529537599 \h </w:instrText>
      </w:r>
      <w:r>
        <w:fldChar w:fldCharType="separate"/>
      </w:r>
      <w:r w:rsidR="00060EE5">
        <w:t>13</w:t>
      </w:r>
      <w:r>
        <w:fldChar w:fldCharType="end"/>
      </w:r>
    </w:p>
    <w:p w14:paraId="542876E7" w14:textId="331CC3A0" w:rsidR="001E1AA1" w:rsidRDefault="001E1AA1">
      <w:pPr>
        <w:pStyle w:val="Obsah2"/>
        <w:rPr>
          <w:rFonts w:eastAsiaTheme="minorEastAsia"/>
          <w:noProof/>
          <w:color w:val="auto"/>
          <w:lang w:eastAsia="sk-SK"/>
        </w:rPr>
      </w:pPr>
      <w:r w:rsidRPr="00891FB1">
        <w:rPr>
          <w:b/>
          <w:noProof/>
          <w:color w:val="008998"/>
        </w:rPr>
        <w:t>23</w:t>
      </w:r>
      <w:r>
        <w:rPr>
          <w:rFonts w:eastAsiaTheme="minorEastAsia"/>
          <w:noProof/>
          <w:color w:val="auto"/>
          <w:lang w:eastAsia="sk-SK"/>
        </w:rPr>
        <w:tab/>
      </w:r>
      <w:r w:rsidRPr="00891FB1">
        <w:rPr>
          <w:b/>
          <w:noProof/>
          <w:color w:val="008998"/>
        </w:rPr>
        <w:t>Otváranie ponúk a</w:t>
      </w:r>
      <w:r w:rsidRPr="00891FB1">
        <w:rPr>
          <w:rFonts w:ascii="Arial" w:hAnsi="Arial" w:cs="Arial"/>
          <w:b/>
          <w:noProof/>
          <w:color w:val="008998"/>
        </w:rPr>
        <w:t> </w:t>
      </w:r>
      <w:r w:rsidRPr="00891FB1">
        <w:rPr>
          <w:rFonts w:cs="Proba Pro"/>
          <w:b/>
          <w:noProof/>
          <w:color w:val="008998"/>
        </w:rPr>
        <w:t>č</w:t>
      </w:r>
      <w:r w:rsidRPr="00891FB1">
        <w:rPr>
          <w:b/>
          <w:noProof/>
          <w:color w:val="008998"/>
        </w:rPr>
        <w:t>ast</w:t>
      </w:r>
      <w:r w:rsidRPr="00891FB1">
        <w:rPr>
          <w:rFonts w:cs="Proba Pro"/>
          <w:b/>
          <w:noProof/>
          <w:color w:val="008998"/>
        </w:rPr>
        <w:t>í</w:t>
      </w:r>
      <w:r w:rsidRPr="00891FB1">
        <w:rPr>
          <w:b/>
          <w:noProof/>
          <w:color w:val="008998"/>
        </w:rPr>
        <w:t xml:space="preserve"> pon</w:t>
      </w:r>
      <w:r w:rsidRPr="00891FB1">
        <w:rPr>
          <w:rFonts w:cs="Proba Pro"/>
          <w:b/>
          <w:noProof/>
          <w:color w:val="008998"/>
        </w:rPr>
        <w:t>ú</w:t>
      </w:r>
      <w:r w:rsidRPr="00891FB1">
        <w:rPr>
          <w:b/>
          <w:noProof/>
          <w:color w:val="008998"/>
        </w:rPr>
        <w:t>k ozna</w:t>
      </w:r>
      <w:r w:rsidRPr="00891FB1">
        <w:rPr>
          <w:rFonts w:cs="Proba Pro"/>
          <w:b/>
          <w:noProof/>
          <w:color w:val="008998"/>
        </w:rPr>
        <w:t>č</w:t>
      </w:r>
      <w:r w:rsidRPr="00891FB1">
        <w:rPr>
          <w:b/>
          <w:noProof/>
          <w:color w:val="008998"/>
        </w:rPr>
        <w:t>en</w:t>
      </w:r>
      <w:r w:rsidRPr="00891FB1">
        <w:rPr>
          <w:rFonts w:cs="Proba Pro"/>
          <w:b/>
          <w:noProof/>
          <w:color w:val="008998"/>
        </w:rPr>
        <w:t>ý</w:t>
      </w:r>
      <w:r w:rsidRPr="00891FB1">
        <w:rPr>
          <w:b/>
          <w:noProof/>
          <w:color w:val="008998"/>
        </w:rPr>
        <w:t xml:space="preserve">ch ako </w:t>
      </w:r>
      <w:r w:rsidRPr="00891FB1">
        <w:rPr>
          <w:rFonts w:cs="Proba Pro"/>
          <w:b/>
          <w:noProof/>
          <w:color w:val="008998"/>
        </w:rPr>
        <w:t>„</w:t>
      </w:r>
      <w:r w:rsidRPr="00891FB1">
        <w:rPr>
          <w:b/>
          <w:noProof/>
          <w:color w:val="008998"/>
        </w:rPr>
        <w:t>ostatn</w:t>
      </w:r>
      <w:r w:rsidRPr="00891FB1">
        <w:rPr>
          <w:rFonts w:cs="Proba Pro"/>
          <w:b/>
          <w:noProof/>
          <w:color w:val="008998"/>
        </w:rPr>
        <w:t>é“</w:t>
      </w:r>
      <w:r>
        <w:rPr>
          <w:noProof/>
        </w:rPr>
        <w:tab/>
      </w:r>
      <w:r>
        <w:rPr>
          <w:noProof/>
        </w:rPr>
        <w:fldChar w:fldCharType="begin"/>
      </w:r>
      <w:r>
        <w:rPr>
          <w:noProof/>
        </w:rPr>
        <w:instrText xml:space="preserve"> PAGEREF _Toc529537600 \h </w:instrText>
      </w:r>
      <w:r>
        <w:rPr>
          <w:noProof/>
        </w:rPr>
      </w:r>
      <w:r>
        <w:rPr>
          <w:noProof/>
        </w:rPr>
        <w:fldChar w:fldCharType="separate"/>
      </w:r>
      <w:r w:rsidR="00060EE5">
        <w:rPr>
          <w:noProof/>
        </w:rPr>
        <w:t>13</w:t>
      </w:r>
      <w:r>
        <w:rPr>
          <w:noProof/>
        </w:rPr>
        <w:fldChar w:fldCharType="end"/>
      </w:r>
    </w:p>
    <w:p w14:paraId="2F66692A" w14:textId="4890617D" w:rsidR="001E1AA1" w:rsidRDefault="001E1AA1">
      <w:pPr>
        <w:pStyle w:val="Obsah2"/>
        <w:rPr>
          <w:rFonts w:eastAsiaTheme="minorEastAsia"/>
          <w:noProof/>
          <w:color w:val="auto"/>
          <w:lang w:eastAsia="sk-SK"/>
        </w:rPr>
      </w:pPr>
      <w:r w:rsidRPr="00891FB1">
        <w:rPr>
          <w:b/>
          <w:noProof/>
          <w:color w:val="008998"/>
        </w:rPr>
        <w:t>24</w:t>
      </w:r>
      <w:r>
        <w:rPr>
          <w:rFonts w:eastAsiaTheme="minorEastAsia"/>
          <w:noProof/>
          <w:color w:val="auto"/>
          <w:lang w:eastAsia="sk-SK"/>
        </w:rPr>
        <w:tab/>
      </w:r>
      <w:r w:rsidRPr="00891FB1">
        <w:rPr>
          <w:b/>
          <w:noProof/>
          <w:color w:val="008998"/>
        </w:rPr>
        <w:t>Vyhodnotenie splnenia podmienok účasti, vysvetľovanie a</w:t>
      </w:r>
      <w:r w:rsidRPr="00891FB1">
        <w:rPr>
          <w:rFonts w:ascii="Arial" w:hAnsi="Arial" w:cs="Arial"/>
          <w:b/>
          <w:noProof/>
          <w:color w:val="008998"/>
        </w:rPr>
        <w:t> </w:t>
      </w:r>
      <w:r w:rsidRPr="00891FB1">
        <w:rPr>
          <w:b/>
          <w:noProof/>
          <w:color w:val="008998"/>
        </w:rPr>
        <w:t xml:space="preserve">vyhodnocovanie </w:t>
      </w:r>
      <w:r w:rsidRPr="00891FB1">
        <w:rPr>
          <w:rFonts w:cs="Proba Pro"/>
          <w:b/>
          <w:noProof/>
          <w:color w:val="008998"/>
        </w:rPr>
        <w:t>č</w:t>
      </w:r>
      <w:r w:rsidRPr="00891FB1">
        <w:rPr>
          <w:b/>
          <w:noProof/>
          <w:color w:val="008998"/>
        </w:rPr>
        <w:t>asti pon</w:t>
      </w:r>
      <w:r w:rsidRPr="00891FB1">
        <w:rPr>
          <w:rFonts w:cs="Proba Pro"/>
          <w:b/>
          <w:noProof/>
          <w:color w:val="008998"/>
        </w:rPr>
        <w:t>ú</w:t>
      </w:r>
      <w:r w:rsidRPr="00891FB1">
        <w:rPr>
          <w:b/>
          <w:noProof/>
          <w:color w:val="008998"/>
        </w:rPr>
        <w:t xml:space="preserve">k </w:t>
      </w:r>
      <w:r w:rsidRPr="00891FB1">
        <w:rPr>
          <w:rFonts w:cs="Proba Pro"/>
          <w:b/>
          <w:noProof/>
          <w:color w:val="008998"/>
        </w:rPr>
        <w:t>„</w:t>
      </w:r>
      <w:r w:rsidRPr="00891FB1">
        <w:rPr>
          <w:b/>
          <w:noProof/>
          <w:color w:val="008998"/>
        </w:rPr>
        <w:t>Ostatn</w:t>
      </w:r>
      <w:r w:rsidRPr="00891FB1">
        <w:rPr>
          <w:rFonts w:cs="Proba Pro"/>
          <w:b/>
          <w:noProof/>
          <w:color w:val="008998"/>
        </w:rPr>
        <w:t>é“</w:t>
      </w:r>
      <w:r>
        <w:rPr>
          <w:noProof/>
        </w:rPr>
        <w:tab/>
      </w:r>
      <w:r>
        <w:rPr>
          <w:noProof/>
        </w:rPr>
        <w:fldChar w:fldCharType="begin"/>
      </w:r>
      <w:r>
        <w:rPr>
          <w:noProof/>
        </w:rPr>
        <w:instrText xml:space="preserve"> PAGEREF _Toc529537601 \h </w:instrText>
      </w:r>
      <w:r>
        <w:rPr>
          <w:noProof/>
        </w:rPr>
      </w:r>
      <w:r>
        <w:rPr>
          <w:noProof/>
        </w:rPr>
        <w:fldChar w:fldCharType="separate"/>
      </w:r>
      <w:r w:rsidR="00060EE5">
        <w:rPr>
          <w:noProof/>
        </w:rPr>
        <w:t>13</w:t>
      </w:r>
      <w:r>
        <w:rPr>
          <w:noProof/>
        </w:rPr>
        <w:fldChar w:fldCharType="end"/>
      </w:r>
    </w:p>
    <w:p w14:paraId="06DD43A8" w14:textId="17C31A9D" w:rsidR="001E1AA1" w:rsidRDefault="001E1AA1">
      <w:pPr>
        <w:pStyle w:val="Obsah2"/>
        <w:rPr>
          <w:rFonts w:eastAsiaTheme="minorEastAsia"/>
          <w:noProof/>
          <w:color w:val="auto"/>
          <w:lang w:eastAsia="sk-SK"/>
        </w:rPr>
      </w:pPr>
      <w:r w:rsidRPr="00891FB1">
        <w:rPr>
          <w:b/>
          <w:noProof/>
          <w:color w:val="008998"/>
        </w:rPr>
        <w:t>25</w:t>
      </w:r>
      <w:r>
        <w:rPr>
          <w:rFonts w:eastAsiaTheme="minorEastAsia"/>
          <w:noProof/>
          <w:color w:val="auto"/>
          <w:lang w:eastAsia="sk-SK"/>
        </w:rPr>
        <w:tab/>
      </w:r>
      <w:r w:rsidRPr="00891FB1">
        <w:rPr>
          <w:b/>
          <w:noProof/>
          <w:color w:val="008998"/>
        </w:rPr>
        <w:t>Dôvernosť procesu verejného obstarávania</w:t>
      </w:r>
      <w:r>
        <w:rPr>
          <w:noProof/>
        </w:rPr>
        <w:tab/>
      </w:r>
      <w:r>
        <w:rPr>
          <w:noProof/>
        </w:rPr>
        <w:fldChar w:fldCharType="begin"/>
      </w:r>
      <w:r>
        <w:rPr>
          <w:noProof/>
        </w:rPr>
        <w:instrText xml:space="preserve"> PAGEREF _Toc529537602 \h </w:instrText>
      </w:r>
      <w:r>
        <w:rPr>
          <w:noProof/>
        </w:rPr>
      </w:r>
      <w:r>
        <w:rPr>
          <w:noProof/>
        </w:rPr>
        <w:fldChar w:fldCharType="separate"/>
      </w:r>
      <w:r w:rsidR="00060EE5">
        <w:rPr>
          <w:noProof/>
        </w:rPr>
        <w:t>15</w:t>
      </w:r>
      <w:r>
        <w:rPr>
          <w:noProof/>
        </w:rPr>
        <w:fldChar w:fldCharType="end"/>
      </w:r>
    </w:p>
    <w:p w14:paraId="71793DE0" w14:textId="6F163CF8" w:rsidR="001E1AA1" w:rsidRDefault="001E1AA1">
      <w:pPr>
        <w:pStyle w:val="Obsah2"/>
        <w:rPr>
          <w:rFonts w:eastAsiaTheme="minorEastAsia"/>
          <w:noProof/>
          <w:color w:val="auto"/>
          <w:lang w:eastAsia="sk-SK"/>
        </w:rPr>
      </w:pPr>
      <w:r w:rsidRPr="00891FB1">
        <w:rPr>
          <w:b/>
          <w:noProof/>
          <w:color w:val="008998"/>
        </w:rPr>
        <w:t>26</w:t>
      </w:r>
      <w:r>
        <w:rPr>
          <w:rFonts w:eastAsiaTheme="minorEastAsia"/>
          <w:noProof/>
          <w:color w:val="auto"/>
          <w:lang w:eastAsia="sk-SK"/>
        </w:rPr>
        <w:tab/>
      </w:r>
      <w:r w:rsidRPr="00891FB1">
        <w:rPr>
          <w:b/>
          <w:noProof/>
          <w:color w:val="008998"/>
        </w:rPr>
        <w:t>Otváranie častí ponúk označených ako „kritériá“</w:t>
      </w:r>
      <w:r>
        <w:rPr>
          <w:noProof/>
        </w:rPr>
        <w:tab/>
      </w:r>
      <w:r>
        <w:rPr>
          <w:noProof/>
        </w:rPr>
        <w:fldChar w:fldCharType="begin"/>
      </w:r>
      <w:r>
        <w:rPr>
          <w:noProof/>
        </w:rPr>
        <w:instrText xml:space="preserve"> PAGEREF _Toc529537603 \h </w:instrText>
      </w:r>
      <w:r>
        <w:rPr>
          <w:noProof/>
        </w:rPr>
      </w:r>
      <w:r>
        <w:rPr>
          <w:noProof/>
        </w:rPr>
        <w:fldChar w:fldCharType="separate"/>
      </w:r>
      <w:r w:rsidR="00060EE5">
        <w:rPr>
          <w:noProof/>
        </w:rPr>
        <w:t>15</w:t>
      </w:r>
      <w:r>
        <w:rPr>
          <w:noProof/>
        </w:rPr>
        <w:fldChar w:fldCharType="end"/>
      </w:r>
    </w:p>
    <w:p w14:paraId="53479CE8" w14:textId="51B6BCBD" w:rsidR="001E1AA1" w:rsidRDefault="001E1AA1">
      <w:pPr>
        <w:pStyle w:val="Obsah2"/>
        <w:rPr>
          <w:rFonts w:eastAsiaTheme="minorEastAsia"/>
          <w:noProof/>
          <w:color w:val="auto"/>
          <w:lang w:eastAsia="sk-SK"/>
        </w:rPr>
      </w:pPr>
      <w:r w:rsidRPr="00891FB1">
        <w:rPr>
          <w:b/>
          <w:noProof/>
          <w:color w:val="008998"/>
        </w:rPr>
        <w:t>27</w:t>
      </w:r>
      <w:r>
        <w:rPr>
          <w:rFonts w:eastAsiaTheme="minorEastAsia"/>
          <w:noProof/>
          <w:color w:val="auto"/>
          <w:lang w:eastAsia="sk-SK"/>
        </w:rPr>
        <w:tab/>
      </w:r>
      <w:r w:rsidRPr="00891FB1">
        <w:rPr>
          <w:b/>
          <w:noProof/>
          <w:color w:val="008998"/>
        </w:rPr>
        <w:t>Vysvetľovanie a</w:t>
      </w:r>
      <w:r w:rsidRPr="00891FB1">
        <w:rPr>
          <w:rFonts w:ascii="Arial" w:hAnsi="Arial" w:cs="Arial"/>
          <w:b/>
          <w:noProof/>
          <w:color w:val="008998"/>
        </w:rPr>
        <w:t> </w:t>
      </w:r>
      <w:r w:rsidRPr="00891FB1">
        <w:rPr>
          <w:b/>
          <w:noProof/>
          <w:color w:val="008998"/>
        </w:rPr>
        <w:t>vyhodnocovanie pon</w:t>
      </w:r>
      <w:r w:rsidRPr="00891FB1">
        <w:rPr>
          <w:rFonts w:cs="Proba Pro"/>
          <w:b/>
          <w:noProof/>
          <w:color w:val="008998"/>
        </w:rPr>
        <w:t>ú</w:t>
      </w:r>
      <w:r w:rsidRPr="00891FB1">
        <w:rPr>
          <w:b/>
          <w:noProof/>
          <w:color w:val="008998"/>
        </w:rPr>
        <w:t>k ozna</w:t>
      </w:r>
      <w:r w:rsidRPr="00891FB1">
        <w:rPr>
          <w:rFonts w:cs="Proba Pro"/>
          <w:b/>
          <w:noProof/>
          <w:color w:val="008998"/>
        </w:rPr>
        <w:t>č</w:t>
      </w:r>
      <w:r w:rsidRPr="00891FB1">
        <w:rPr>
          <w:b/>
          <w:noProof/>
          <w:color w:val="008998"/>
        </w:rPr>
        <w:t>en</w:t>
      </w:r>
      <w:r w:rsidRPr="00891FB1">
        <w:rPr>
          <w:rFonts w:cs="Proba Pro"/>
          <w:b/>
          <w:noProof/>
          <w:color w:val="008998"/>
        </w:rPr>
        <w:t>ý</w:t>
      </w:r>
      <w:r w:rsidRPr="00891FB1">
        <w:rPr>
          <w:b/>
          <w:noProof/>
          <w:color w:val="008998"/>
        </w:rPr>
        <w:t xml:space="preserve">ch ako </w:t>
      </w:r>
      <w:r w:rsidRPr="00891FB1">
        <w:rPr>
          <w:rFonts w:cs="Proba Pro"/>
          <w:b/>
          <w:noProof/>
          <w:color w:val="008998"/>
        </w:rPr>
        <w:t>„</w:t>
      </w:r>
      <w:r w:rsidRPr="00891FB1">
        <w:rPr>
          <w:b/>
          <w:noProof/>
          <w:color w:val="008998"/>
        </w:rPr>
        <w:t>krit</w:t>
      </w:r>
      <w:r w:rsidRPr="00891FB1">
        <w:rPr>
          <w:rFonts w:cs="Proba Pro"/>
          <w:b/>
          <w:noProof/>
          <w:color w:val="008998"/>
        </w:rPr>
        <w:t>é</w:t>
      </w:r>
      <w:r w:rsidRPr="00891FB1">
        <w:rPr>
          <w:b/>
          <w:noProof/>
          <w:color w:val="008998"/>
        </w:rPr>
        <w:t>riá“</w:t>
      </w:r>
      <w:r>
        <w:rPr>
          <w:noProof/>
        </w:rPr>
        <w:tab/>
      </w:r>
      <w:r>
        <w:rPr>
          <w:noProof/>
        </w:rPr>
        <w:fldChar w:fldCharType="begin"/>
      </w:r>
      <w:r>
        <w:rPr>
          <w:noProof/>
        </w:rPr>
        <w:instrText xml:space="preserve"> PAGEREF _Toc529537604 \h </w:instrText>
      </w:r>
      <w:r>
        <w:rPr>
          <w:noProof/>
        </w:rPr>
      </w:r>
      <w:r>
        <w:rPr>
          <w:noProof/>
        </w:rPr>
        <w:fldChar w:fldCharType="separate"/>
      </w:r>
      <w:r w:rsidR="00060EE5">
        <w:rPr>
          <w:noProof/>
        </w:rPr>
        <w:t>16</w:t>
      </w:r>
      <w:r>
        <w:rPr>
          <w:noProof/>
        </w:rPr>
        <w:fldChar w:fldCharType="end"/>
      </w:r>
    </w:p>
    <w:p w14:paraId="7D5B44B9" w14:textId="6E049416" w:rsidR="001E1AA1" w:rsidRDefault="001E1AA1">
      <w:pPr>
        <w:pStyle w:val="Obsah2"/>
        <w:rPr>
          <w:rFonts w:eastAsiaTheme="minorEastAsia"/>
          <w:noProof/>
          <w:color w:val="auto"/>
          <w:lang w:eastAsia="sk-SK"/>
        </w:rPr>
      </w:pPr>
      <w:r w:rsidRPr="00891FB1">
        <w:rPr>
          <w:b/>
          <w:noProof/>
          <w:color w:val="008998"/>
        </w:rPr>
        <w:t>28</w:t>
      </w:r>
      <w:r>
        <w:rPr>
          <w:rFonts w:eastAsiaTheme="minorEastAsia"/>
          <w:noProof/>
          <w:color w:val="auto"/>
          <w:lang w:eastAsia="sk-SK"/>
        </w:rPr>
        <w:tab/>
      </w:r>
      <w:r w:rsidRPr="00891FB1">
        <w:rPr>
          <w:b/>
          <w:noProof/>
          <w:color w:val="008998"/>
        </w:rPr>
        <w:t>Mena na vyhodnotenie ponúk</w:t>
      </w:r>
      <w:r>
        <w:rPr>
          <w:noProof/>
        </w:rPr>
        <w:tab/>
      </w:r>
      <w:r>
        <w:rPr>
          <w:noProof/>
        </w:rPr>
        <w:fldChar w:fldCharType="begin"/>
      </w:r>
      <w:r>
        <w:rPr>
          <w:noProof/>
        </w:rPr>
        <w:instrText xml:space="preserve"> PAGEREF _Toc529537605 \h </w:instrText>
      </w:r>
      <w:r>
        <w:rPr>
          <w:noProof/>
        </w:rPr>
      </w:r>
      <w:r>
        <w:rPr>
          <w:noProof/>
        </w:rPr>
        <w:fldChar w:fldCharType="separate"/>
      </w:r>
      <w:r w:rsidR="00060EE5">
        <w:rPr>
          <w:noProof/>
        </w:rPr>
        <w:t>17</w:t>
      </w:r>
      <w:r>
        <w:rPr>
          <w:noProof/>
        </w:rPr>
        <w:fldChar w:fldCharType="end"/>
      </w:r>
    </w:p>
    <w:p w14:paraId="3168623F" w14:textId="0A3DFEAD" w:rsidR="001E1AA1" w:rsidRDefault="001E1AA1">
      <w:pPr>
        <w:pStyle w:val="Obsah2"/>
        <w:rPr>
          <w:rFonts w:eastAsiaTheme="minorEastAsia"/>
          <w:noProof/>
          <w:color w:val="auto"/>
          <w:lang w:eastAsia="sk-SK"/>
        </w:rPr>
      </w:pPr>
      <w:r w:rsidRPr="00891FB1">
        <w:rPr>
          <w:b/>
          <w:noProof/>
          <w:color w:val="008998"/>
        </w:rPr>
        <w:t>29</w:t>
      </w:r>
      <w:r>
        <w:rPr>
          <w:rFonts w:eastAsiaTheme="minorEastAsia"/>
          <w:noProof/>
          <w:color w:val="auto"/>
          <w:lang w:eastAsia="sk-SK"/>
        </w:rPr>
        <w:tab/>
      </w:r>
      <w:r w:rsidRPr="00891FB1">
        <w:rPr>
          <w:b/>
          <w:noProof/>
          <w:color w:val="008998"/>
        </w:rPr>
        <w:t>Hodnotenie ponúk</w:t>
      </w:r>
      <w:r>
        <w:rPr>
          <w:noProof/>
        </w:rPr>
        <w:tab/>
      </w:r>
      <w:r>
        <w:rPr>
          <w:noProof/>
        </w:rPr>
        <w:fldChar w:fldCharType="begin"/>
      </w:r>
      <w:r>
        <w:rPr>
          <w:noProof/>
        </w:rPr>
        <w:instrText xml:space="preserve"> PAGEREF _Toc529537606 \h </w:instrText>
      </w:r>
      <w:r>
        <w:rPr>
          <w:noProof/>
        </w:rPr>
      </w:r>
      <w:r>
        <w:rPr>
          <w:noProof/>
        </w:rPr>
        <w:fldChar w:fldCharType="separate"/>
      </w:r>
      <w:r w:rsidR="00060EE5">
        <w:rPr>
          <w:noProof/>
        </w:rPr>
        <w:t>18</w:t>
      </w:r>
      <w:r>
        <w:rPr>
          <w:noProof/>
        </w:rPr>
        <w:fldChar w:fldCharType="end"/>
      </w:r>
    </w:p>
    <w:p w14:paraId="0C8DDA3D" w14:textId="05336E68" w:rsidR="001E1AA1" w:rsidRDefault="001E1AA1">
      <w:pPr>
        <w:pStyle w:val="Obsah1"/>
        <w:rPr>
          <w:rFonts w:asciiTheme="minorHAnsi" w:eastAsiaTheme="minorEastAsia" w:hAnsiTheme="minorHAnsi"/>
          <w:b w:val="0"/>
          <w:sz w:val="22"/>
          <w:szCs w:val="22"/>
          <w:lang w:eastAsia="sk-SK"/>
        </w:rPr>
      </w:pPr>
      <w:r>
        <w:t>Oddiel VI. Prijatie ponuky a</w:t>
      </w:r>
      <w:r w:rsidRPr="00891FB1">
        <w:rPr>
          <w:rFonts w:ascii="Arial" w:hAnsi="Arial" w:cs="Arial"/>
        </w:rPr>
        <w:t> </w:t>
      </w:r>
      <w:r>
        <w:t>uzavretie zmluvy</w:t>
      </w:r>
      <w:r>
        <w:tab/>
      </w:r>
      <w:r>
        <w:fldChar w:fldCharType="begin"/>
      </w:r>
      <w:r>
        <w:instrText xml:space="preserve"> PAGEREF _Toc529537607 \h </w:instrText>
      </w:r>
      <w:r>
        <w:fldChar w:fldCharType="separate"/>
      </w:r>
      <w:r w:rsidR="00060EE5">
        <w:t>18</w:t>
      </w:r>
      <w:r>
        <w:fldChar w:fldCharType="end"/>
      </w:r>
    </w:p>
    <w:p w14:paraId="38FA1759" w14:textId="45AE0574" w:rsidR="001E1AA1" w:rsidRDefault="001E1AA1">
      <w:pPr>
        <w:pStyle w:val="Obsah2"/>
        <w:rPr>
          <w:rFonts w:eastAsiaTheme="minorEastAsia"/>
          <w:noProof/>
          <w:color w:val="auto"/>
          <w:lang w:eastAsia="sk-SK"/>
        </w:rPr>
      </w:pPr>
      <w:r w:rsidRPr="00891FB1">
        <w:rPr>
          <w:b/>
          <w:noProof/>
          <w:color w:val="008998"/>
        </w:rPr>
        <w:t>30</w:t>
      </w:r>
      <w:r>
        <w:rPr>
          <w:rFonts w:eastAsiaTheme="minorEastAsia"/>
          <w:noProof/>
          <w:color w:val="auto"/>
          <w:lang w:eastAsia="sk-SK"/>
        </w:rPr>
        <w:tab/>
      </w:r>
      <w:r w:rsidRPr="00891FB1">
        <w:rPr>
          <w:b/>
          <w:noProof/>
          <w:color w:val="008998"/>
        </w:rPr>
        <w:t>Vyhodnotenie splnenia podmienok účasti úspešného uchádzača a informácia o</w:t>
      </w:r>
      <w:r w:rsidRPr="00891FB1">
        <w:rPr>
          <w:rFonts w:ascii="Arial" w:hAnsi="Arial" w:cs="Arial"/>
          <w:b/>
          <w:noProof/>
          <w:color w:val="008998"/>
        </w:rPr>
        <w:t> </w:t>
      </w:r>
      <w:r w:rsidRPr="00891FB1">
        <w:rPr>
          <w:b/>
          <w:noProof/>
          <w:color w:val="008998"/>
        </w:rPr>
        <w:t>v</w:t>
      </w:r>
      <w:r w:rsidRPr="00891FB1">
        <w:rPr>
          <w:rFonts w:cs="Proba Pro"/>
          <w:b/>
          <w:noProof/>
          <w:color w:val="008998"/>
        </w:rPr>
        <w:t>ý</w:t>
      </w:r>
      <w:r w:rsidRPr="00891FB1">
        <w:rPr>
          <w:b/>
          <w:noProof/>
          <w:color w:val="008998"/>
        </w:rPr>
        <w:t>sledku hodnotenia pon</w:t>
      </w:r>
      <w:r w:rsidRPr="00891FB1">
        <w:rPr>
          <w:rFonts w:cs="Proba Pro"/>
          <w:b/>
          <w:noProof/>
          <w:color w:val="008998"/>
        </w:rPr>
        <w:t>ú</w:t>
      </w:r>
      <w:r w:rsidRPr="00891FB1">
        <w:rPr>
          <w:b/>
          <w:noProof/>
          <w:color w:val="008998"/>
        </w:rPr>
        <w:t>k</w:t>
      </w:r>
      <w:r>
        <w:rPr>
          <w:noProof/>
        </w:rPr>
        <w:tab/>
      </w:r>
      <w:r>
        <w:rPr>
          <w:noProof/>
        </w:rPr>
        <w:fldChar w:fldCharType="begin"/>
      </w:r>
      <w:r>
        <w:rPr>
          <w:noProof/>
        </w:rPr>
        <w:instrText xml:space="preserve"> PAGEREF _Toc529537608 \h </w:instrText>
      </w:r>
      <w:r>
        <w:rPr>
          <w:noProof/>
        </w:rPr>
      </w:r>
      <w:r>
        <w:rPr>
          <w:noProof/>
        </w:rPr>
        <w:fldChar w:fldCharType="separate"/>
      </w:r>
      <w:r w:rsidR="00060EE5">
        <w:rPr>
          <w:noProof/>
        </w:rPr>
        <w:t>18</w:t>
      </w:r>
      <w:r>
        <w:rPr>
          <w:noProof/>
        </w:rPr>
        <w:fldChar w:fldCharType="end"/>
      </w:r>
    </w:p>
    <w:p w14:paraId="6D5E8C38" w14:textId="5A1803D0" w:rsidR="001E1AA1" w:rsidRDefault="001E1AA1">
      <w:pPr>
        <w:pStyle w:val="Obsah2"/>
        <w:rPr>
          <w:rFonts w:eastAsiaTheme="minorEastAsia"/>
          <w:noProof/>
          <w:color w:val="auto"/>
          <w:lang w:eastAsia="sk-SK"/>
        </w:rPr>
      </w:pPr>
      <w:r w:rsidRPr="00891FB1">
        <w:rPr>
          <w:b/>
          <w:noProof/>
          <w:color w:val="008998"/>
        </w:rPr>
        <w:t>31</w:t>
      </w:r>
      <w:r>
        <w:rPr>
          <w:rFonts w:eastAsiaTheme="minorEastAsia"/>
          <w:noProof/>
          <w:color w:val="auto"/>
          <w:lang w:eastAsia="sk-SK"/>
        </w:rPr>
        <w:tab/>
      </w:r>
      <w:r w:rsidRPr="00891FB1">
        <w:rPr>
          <w:b/>
          <w:noProof/>
          <w:color w:val="008998"/>
        </w:rPr>
        <w:t>Uzavretie zmluvy</w:t>
      </w:r>
      <w:r>
        <w:rPr>
          <w:noProof/>
        </w:rPr>
        <w:tab/>
      </w:r>
      <w:r>
        <w:rPr>
          <w:noProof/>
        </w:rPr>
        <w:fldChar w:fldCharType="begin"/>
      </w:r>
      <w:r>
        <w:rPr>
          <w:noProof/>
        </w:rPr>
        <w:instrText xml:space="preserve"> PAGEREF _Toc529537609 \h </w:instrText>
      </w:r>
      <w:r>
        <w:rPr>
          <w:noProof/>
        </w:rPr>
      </w:r>
      <w:r>
        <w:rPr>
          <w:noProof/>
        </w:rPr>
        <w:fldChar w:fldCharType="separate"/>
      </w:r>
      <w:r w:rsidR="00060EE5">
        <w:rPr>
          <w:noProof/>
        </w:rPr>
        <w:t>18</w:t>
      </w:r>
      <w:r>
        <w:rPr>
          <w:noProof/>
        </w:rPr>
        <w:fldChar w:fldCharType="end"/>
      </w:r>
    </w:p>
    <w:p w14:paraId="5F3626D8" w14:textId="3B0E1D5F" w:rsidR="001E1AA1" w:rsidRDefault="001E1AA1">
      <w:pPr>
        <w:pStyle w:val="Obsah1"/>
        <w:rPr>
          <w:rFonts w:asciiTheme="minorHAnsi" w:eastAsiaTheme="minorEastAsia" w:hAnsiTheme="minorHAnsi"/>
          <w:b w:val="0"/>
          <w:sz w:val="22"/>
          <w:szCs w:val="22"/>
          <w:lang w:eastAsia="sk-SK"/>
        </w:rPr>
      </w:pPr>
      <w:r w:rsidRPr="00891FB1">
        <w:t>ČASŤ B. Opis predmetu zákazky</w:t>
      </w:r>
      <w:r>
        <w:tab/>
      </w:r>
      <w:r>
        <w:fldChar w:fldCharType="begin"/>
      </w:r>
      <w:r>
        <w:instrText xml:space="preserve"> PAGEREF _Toc529537610 \h </w:instrText>
      </w:r>
      <w:r>
        <w:fldChar w:fldCharType="separate"/>
      </w:r>
      <w:r w:rsidR="00060EE5">
        <w:t>20</w:t>
      </w:r>
      <w:r>
        <w:fldChar w:fldCharType="end"/>
      </w:r>
    </w:p>
    <w:p w14:paraId="3B7D18E4" w14:textId="61F5DC6E" w:rsidR="001E1AA1" w:rsidRDefault="001E1AA1">
      <w:pPr>
        <w:pStyle w:val="Obsah2"/>
        <w:rPr>
          <w:rFonts w:eastAsiaTheme="minorEastAsia"/>
          <w:noProof/>
          <w:color w:val="auto"/>
          <w:lang w:eastAsia="sk-SK"/>
        </w:rPr>
      </w:pPr>
      <w:r w:rsidRPr="00891FB1">
        <w:rPr>
          <w:b/>
          <w:noProof/>
          <w:color w:val="008998"/>
        </w:rPr>
        <w:lastRenderedPageBreak/>
        <w:t>1</w:t>
      </w:r>
      <w:r>
        <w:rPr>
          <w:rFonts w:eastAsiaTheme="minorEastAsia"/>
          <w:noProof/>
          <w:color w:val="auto"/>
          <w:lang w:eastAsia="sk-SK"/>
        </w:rPr>
        <w:tab/>
      </w:r>
      <w:r w:rsidRPr="00891FB1">
        <w:rPr>
          <w:b/>
          <w:noProof/>
          <w:color w:val="008998"/>
        </w:rPr>
        <w:t>Úvod</w:t>
      </w:r>
      <w:r>
        <w:rPr>
          <w:noProof/>
        </w:rPr>
        <w:tab/>
      </w:r>
      <w:r>
        <w:rPr>
          <w:noProof/>
        </w:rPr>
        <w:fldChar w:fldCharType="begin"/>
      </w:r>
      <w:r>
        <w:rPr>
          <w:noProof/>
        </w:rPr>
        <w:instrText xml:space="preserve"> PAGEREF _Toc529537611 \h </w:instrText>
      </w:r>
      <w:r>
        <w:rPr>
          <w:noProof/>
        </w:rPr>
      </w:r>
      <w:r>
        <w:rPr>
          <w:noProof/>
        </w:rPr>
        <w:fldChar w:fldCharType="separate"/>
      </w:r>
      <w:r w:rsidR="00060EE5">
        <w:rPr>
          <w:noProof/>
        </w:rPr>
        <w:t>20</w:t>
      </w:r>
      <w:r>
        <w:rPr>
          <w:noProof/>
        </w:rPr>
        <w:fldChar w:fldCharType="end"/>
      </w:r>
    </w:p>
    <w:p w14:paraId="4930B64C" w14:textId="654554D6" w:rsidR="001E1AA1" w:rsidRDefault="001E1AA1">
      <w:pPr>
        <w:pStyle w:val="Obsah2"/>
        <w:rPr>
          <w:rFonts w:eastAsiaTheme="minorEastAsia"/>
          <w:noProof/>
          <w:color w:val="auto"/>
          <w:lang w:eastAsia="sk-SK"/>
        </w:rPr>
      </w:pPr>
      <w:r w:rsidRPr="00891FB1">
        <w:rPr>
          <w:b/>
          <w:noProof/>
          <w:color w:val="008998"/>
        </w:rPr>
        <w:t>2</w:t>
      </w:r>
      <w:r>
        <w:rPr>
          <w:rFonts w:eastAsiaTheme="minorEastAsia"/>
          <w:noProof/>
          <w:color w:val="auto"/>
          <w:lang w:eastAsia="sk-SK"/>
        </w:rPr>
        <w:tab/>
      </w:r>
      <w:r w:rsidRPr="00891FB1">
        <w:rPr>
          <w:b/>
          <w:noProof/>
          <w:color w:val="008998"/>
        </w:rPr>
        <w:t>Základný opis</w:t>
      </w:r>
      <w:r>
        <w:rPr>
          <w:noProof/>
        </w:rPr>
        <w:tab/>
      </w:r>
      <w:r>
        <w:rPr>
          <w:noProof/>
        </w:rPr>
        <w:fldChar w:fldCharType="begin"/>
      </w:r>
      <w:r>
        <w:rPr>
          <w:noProof/>
        </w:rPr>
        <w:instrText xml:space="preserve"> PAGEREF _Toc529537612 \h </w:instrText>
      </w:r>
      <w:r>
        <w:rPr>
          <w:noProof/>
        </w:rPr>
      </w:r>
      <w:r>
        <w:rPr>
          <w:noProof/>
        </w:rPr>
        <w:fldChar w:fldCharType="separate"/>
      </w:r>
      <w:r w:rsidR="00060EE5">
        <w:rPr>
          <w:noProof/>
        </w:rPr>
        <w:t>21</w:t>
      </w:r>
      <w:r>
        <w:rPr>
          <w:noProof/>
        </w:rPr>
        <w:fldChar w:fldCharType="end"/>
      </w:r>
    </w:p>
    <w:p w14:paraId="6CCE68C9" w14:textId="04F18B7C" w:rsidR="001E1AA1" w:rsidRDefault="001E1AA1">
      <w:pPr>
        <w:pStyle w:val="Obsah2"/>
        <w:rPr>
          <w:rFonts w:eastAsiaTheme="minorEastAsia"/>
          <w:noProof/>
          <w:color w:val="auto"/>
          <w:lang w:eastAsia="sk-SK"/>
        </w:rPr>
      </w:pPr>
      <w:r w:rsidRPr="00891FB1">
        <w:rPr>
          <w:b/>
          <w:noProof/>
          <w:color w:val="008998"/>
        </w:rPr>
        <w:t>3</w:t>
      </w:r>
      <w:r>
        <w:rPr>
          <w:rFonts w:eastAsiaTheme="minorEastAsia"/>
          <w:noProof/>
          <w:color w:val="auto"/>
          <w:lang w:eastAsia="sk-SK"/>
        </w:rPr>
        <w:tab/>
      </w:r>
      <w:r w:rsidRPr="00891FB1">
        <w:rPr>
          <w:b/>
          <w:noProof/>
          <w:color w:val="008998"/>
        </w:rPr>
        <w:t>Požadované technické (funkčné a</w:t>
      </w:r>
      <w:r w:rsidRPr="00891FB1">
        <w:rPr>
          <w:rFonts w:ascii="Calibri" w:hAnsi="Calibri" w:cs="Calibri"/>
          <w:b/>
          <w:noProof/>
          <w:color w:val="008998"/>
        </w:rPr>
        <w:t> </w:t>
      </w:r>
      <w:r w:rsidRPr="00891FB1">
        <w:rPr>
          <w:b/>
          <w:noProof/>
          <w:color w:val="008998"/>
        </w:rPr>
        <w:t>výkonnostné) parametre</w:t>
      </w:r>
      <w:r>
        <w:rPr>
          <w:noProof/>
        </w:rPr>
        <w:tab/>
      </w:r>
      <w:r>
        <w:rPr>
          <w:noProof/>
        </w:rPr>
        <w:fldChar w:fldCharType="begin"/>
      </w:r>
      <w:r>
        <w:rPr>
          <w:noProof/>
        </w:rPr>
        <w:instrText xml:space="preserve"> PAGEREF _Toc529537613 \h </w:instrText>
      </w:r>
      <w:r>
        <w:rPr>
          <w:noProof/>
        </w:rPr>
      </w:r>
      <w:r>
        <w:rPr>
          <w:noProof/>
        </w:rPr>
        <w:fldChar w:fldCharType="separate"/>
      </w:r>
      <w:r w:rsidR="00060EE5">
        <w:rPr>
          <w:noProof/>
        </w:rPr>
        <w:t>21</w:t>
      </w:r>
      <w:r>
        <w:rPr>
          <w:noProof/>
        </w:rPr>
        <w:fldChar w:fldCharType="end"/>
      </w:r>
    </w:p>
    <w:p w14:paraId="4596C56E" w14:textId="04031666" w:rsidR="001E1AA1" w:rsidRDefault="001E1AA1">
      <w:pPr>
        <w:pStyle w:val="Obsah2"/>
        <w:rPr>
          <w:rFonts w:eastAsiaTheme="minorEastAsia"/>
          <w:noProof/>
          <w:color w:val="auto"/>
          <w:lang w:eastAsia="sk-SK"/>
        </w:rPr>
      </w:pPr>
      <w:r w:rsidRPr="00891FB1">
        <w:rPr>
          <w:b/>
          <w:noProof/>
          <w:color w:val="008998"/>
        </w:rPr>
        <w:t>4</w:t>
      </w:r>
      <w:r>
        <w:rPr>
          <w:rFonts w:eastAsiaTheme="minorEastAsia"/>
          <w:noProof/>
          <w:color w:val="auto"/>
          <w:lang w:eastAsia="sk-SK"/>
        </w:rPr>
        <w:tab/>
      </w:r>
      <w:r w:rsidRPr="00891FB1">
        <w:rPr>
          <w:b/>
          <w:noProof/>
          <w:color w:val="008998"/>
        </w:rPr>
        <w:t>Miesto plnenia predmetu zákazky</w:t>
      </w:r>
      <w:r>
        <w:rPr>
          <w:noProof/>
        </w:rPr>
        <w:tab/>
      </w:r>
      <w:r>
        <w:rPr>
          <w:noProof/>
        </w:rPr>
        <w:fldChar w:fldCharType="begin"/>
      </w:r>
      <w:r>
        <w:rPr>
          <w:noProof/>
        </w:rPr>
        <w:instrText xml:space="preserve"> PAGEREF _Toc529537614 \h </w:instrText>
      </w:r>
      <w:r>
        <w:rPr>
          <w:noProof/>
        </w:rPr>
      </w:r>
      <w:r>
        <w:rPr>
          <w:noProof/>
        </w:rPr>
        <w:fldChar w:fldCharType="separate"/>
      </w:r>
      <w:r w:rsidR="00060EE5">
        <w:rPr>
          <w:noProof/>
        </w:rPr>
        <w:t>41</w:t>
      </w:r>
      <w:r>
        <w:rPr>
          <w:noProof/>
        </w:rPr>
        <w:fldChar w:fldCharType="end"/>
      </w:r>
    </w:p>
    <w:p w14:paraId="4420E1B4" w14:textId="7463994E" w:rsidR="001E1AA1" w:rsidRDefault="001E1AA1">
      <w:pPr>
        <w:pStyle w:val="Obsah2"/>
        <w:rPr>
          <w:rFonts w:eastAsiaTheme="minorEastAsia"/>
          <w:noProof/>
          <w:color w:val="auto"/>
          <w:lang w:eastAsia="sk-SK"/>
        </w:rPr>
      </w:pPr>
      <w:r w:rsidRPr="00891FB1">
        <w:rPr>
          <w:b/>
          <w:noProof/>
          <w:color w:val="008998"/>
        </w:rPr>
        <w:t>5</w:t>
      </w:r>
      <w:r>
        <w:rPr>
          <w:rFonts w:eastAsiaTheme="minorEastAsia"/>
          <w:noProof/>
          <w:color w:val="auto"/>
          <w:lang w:eastAsia="sk-SK"/>
        </w:rPr>
        <w:tab/>
      </w:r>
      <w:r w:rsidRPr="00891FB1">
        <w:rPr>
          <w:b/>
          <w:noProof/>
          <w:color w:val="008998"/>
        </w:rPr>
        <w:t>Termín plnenia predmetu zákazky</w:t>
      </w:r>
      <w:r>
        <w:rPr>
          <w:noProof/>
        </w:rPr>
        <w:tab/>
      </w:r>
      <w:r>
        <w:rPr>
          <w:noProof/>
        </w:rPr>
        <w:fldChar w:fldCharType="begin"/>
      </w:r>
      <w:r>
        <w:rPr>
          <w:noProof/>
        </w:rPr>
        <w:instrText xml:space="preserve"> PAGEREF _Toc529537615 \h </w:instrText>
      </w:r>
      <w:r>
        <w:rPr>
          <w:noProof/>
        </w:rPr>
      </w:r>
      <w:r>
        <w:rPr>
          <w:noProof/>
        </w:rPr>
        <w:fldChar w:fldCharType="separate"/>
      </w:r>
      <w:r w:rsidR="00060EE5">
        <w:rPr>
          <w:noProof/>
        </w:rPr>
        <w:t>41</w:t>
      </w:r>
      <w:r>
        <w:rPr>
          <w:noProof/>
        </w:rPr>
        <w:fldChar w:fldCharType="end"/>
      </w:r>
    </w:p>
    <w:p w14:paraId="3C7FA0F0" w14:textId="2F9AE2B6" w:rsidR="001E1AA1" w:rsidRDefault="001E1AA1">
      <w:pPr>
        <w:pStyle w:val="Obsah2"/>
        <w:rPr>
          <w:rFonts w:eastAsiaTheme="minorEastAsia"/>
          <w:noProof/>
          <w:color w:val="auto"/>
          <w:lang w:eastAsia="sk-SK"/>
        </w:rPr>
      </w:pPr>
      <w:r w:rsidRPr="00891FB1">
        <w:rPr>
          <w:b/>
          <w:noProof/>
          <w:color w:val="008998"/>
        </w:rPr>
        <w:t>6</w:t>
      </w:r>
      <w:r>
        <w:rPr>
          <w:rFonts w:eastAsiaTheme="minorEastAsia"/>
          <w:noProof/>
          <w:color w:val="auto"/>
          <w:lang w:eastAsia="sk-SK"/>
        </w:rPr>
        <w:tab/>
      </w:r>
      <w:r w:rsidRPr="00891FB1">
        <w:rPr>
          <w:b/>
          <w:noProof/>
          <w:color w:val="008998"/>
        </w:rPr>
        <w:t>Ďalšie požiadavky na predmet zákazky a</w:t>
      </w:r>
      <w:r w:rsidRPr="00891FB1">
        <w:rPr>
          <w:rFonts w:ascii="Calibri" w:hAnsi="Calibri" w:cs="Calibri"/>
          <w:b/>
          <w:noProof/>
          <w:color w:val="008998"/>
        </w:rPr>
        <w:t> </w:t>
      </w:r>
      <w:r w:rsidRPr="00891FB1">
        <w:rPr>
          <w:b/>
          <w:noProof/>
          <w:color w:val="008998"/>
        </w:rPr>
        <w:t>súvisiace služby</w:t>
      </w:r>
      <w:r>
        <w:rPr>
          <w:noProof/>
        </w:rPr>
        <w:tab/>
      </w:r>
      <w:r>
        <w:rPr>
          <w:noProof/>
        </w:rPr>
        <w:fldChar w:fldCharType="begin"/>
      </w:r>
      <w:r>
        <w:rPr>
          <w:noProof/>
        </w:rPr>
        <w:instrText xml:space="preserve"> PAGEREF _Toc529537616 \h </w:instrText>
      </w:r>
      <w:r>
        <w:rPr>
          <w:noProof/>
        </w:rPr>
      </w:r>
      <w:r>
        <w:rPr>
          <w:noProof/>
        </w:rPr>
        <w:fldChar w:fldCharType="separate"/>
      </w:r>
      <w:r w:rsidR="00060EE5">
        <w:rPr>
          <w:noProof/>
        </w:rPr>
        <w:t>42</w:t>
      </w:r>
      <w:r>
        <w:rPr>
          <w:noProof/>
        </w:rPr>
        <w:fldChar w:fldCharType="end"/>
      </w:r>
    </w:p>
    <w:p w14:paraId="074DFC45" w14:textId="40AF8D66" w:rsidR="001E1AA1" w:rsidRDefault="001E1AA1">
      <w:pPr>
        <w:pStyle w:val="Obsah1"/>
        <w:rPr>
          <w:rFonts w:asciiTheme="minorHAnsi" w:eastAsiaTheme="minorEastAsia" w:hAnsiTheme="minorHAnsi"/>
          <w:b w:val="0"/>
          <w:sz w:val="22"/>
          <w:szCs w:val="22"/>
          <w:lang w:eastAsia="sk-SK"/>
        </w:rPr>
      </w:pPr>
      <w:r w:rsidRPr="00891FB1">
        <w:t>ČASŤ C. Spôsob určenia ceny</w:t>
      </w:r>
      <w:r>
        <w:tab/>
      </w:r>
      <w:r>
        <w:fldChar w:fldCharType="begin"/>
      </w:r>
      <w:r>
        <w:instrText xml:space="preserve"> PAGEREF _Toc529537617 \h </w:instrText>
      </w:r>
      <w:r>
        <w:fldChar w:fldCharType="separate"/>
      </w:r>
      <w:r w:rsidR="00060EE5">
        <w:t>43</w:t>
      </w:r>
      <w:r>
        <w:fldChar w:fldCharType="end"/>
      </w:r>
    </w:p>
    <w:p w14:paraId="55D397D1" w14:textId="373D2A91" w:rsidR="001E1AA1" w:rsidRDefault="001E1AA1">
      <w:pPr>
        <w:pStyle w:val="Obsah2"/>
        <w:rPr>
          <w:rFonts w:eastAsiaTheme="minorEastAsia"/>
          <w:noProof/>
          <w:color w:val="auto"/>
          <w:lang w:eastAsia="sk-SK"/>
        </w:rPr>
      </w:pPr>
      <w:r w:rsidRPr="00891FB1">
        <w:rPr>
          <w:b/>
          <w:noProof/>
          <w:color w:val="008998"/>
        </w:rPr>
        <w:t>1</w:t>
      </w:r>
      <w:r>
        <w:rPr>
          <w:rFonts w:eastAsiaTheme="minorEastAsia"/>
          <w:noProof/>
          <w:color w:val="auto"/>
          <w:lang w:eastAsia="sk-SK"/>
        </w:rPr>
        <w:tab/>
      </w:r>
      <w:r w:rsidRPr="00891FB1">
        <w:rPr>
          <w:b/>
          <w:noProof/>
          <w:color w:val="008998"/>
        </w:rPr>
        <w:t>Stanovenie ceny za predmet zákazky</w:t>
      </w:r>
      <w:r>
        <w:rPr>
          <w:noProof/>
        </w:rPr>
        <w:tab/>
      </w:r>
      <w:r>
        <w:rPr>
          <w:noProof/>
        </w:rPr>
        <w:fldChar w:fldCharType="begin"/>
      </w:r>
      <w:r>
        <w:rPr>
          <w:noProof/>
        </w:rPr>
        <w:instrText xml:space="preserve"> PAGEREF _Toc529537618 \h </w:instrText>
      </w:r>
      <w:r>
        <w:rPr>
          <w:noProof/>
        </w:rPr>
      </w:r>
      <w:r>
        <w:rPr>
          <w:noProof/>
        </w:rPr>
        <w:fldChar w:fldCharType="separate"/>
      </w:r>
      <w:r w:rsidR="00060EE5">
        <w:rPr>
          <w:noProof/>
        </w:rPr>
        <w:t>43</w:t>
      </w:r>
      <w:r>
        <w:rPr>
          <w:noProof/>
        </w:rPr>
        <w:fldChar w:fldCharType="end"/>
      </w:r>
    </w:p>
    <w:p w14:paraId="317401F8" w14:textId="72D91857" w:rsidR="001E1AA1" w:rsidRDefault="001E1AA1">
      <w:pPr>
        <w:pStyle w:val="Obsah2"/>
        <w:rPr>
          <w:rFonts w:eastAsiaTheme="minorEastAsia"/>
          <w:noProof/>
          <w:color w:val="auto"/>
          <w:lang w:eastAsia="sk-SK"/>
        </w:rPr>
      </w:pPr>
      <w:r w:rsidRPr="00891FB1">
        <w:rPr>
          <w:b/>
          <w:noProof/>
          <w:color w:val="008998"/>
        </w:rPr>
        <w:t>2</w:t>
      </w:r>
      <w:r>
        <w:rPr>
          <w:rFonts w:eastAsiaTheme="minorEastAsia"/>
          <w:noProof/>
          <w:color w:val="auto"/>
          <w:lang w:eastAsia="sk-SK"/>
        </w:rPr>
        <w:tab/>
      </w:r>
      <w:r w:rsidRPr="00891FB1">
        <w:rPr>
          <w:b/>
          <w:noProof/>
          <w:color w:val="008998"/>
        </w:rPr>
        <w:t>Predloženie ceny za predmet zákazky</w:t>
      </w:r>
      <w:r>
        <w:rPr>
          <w:noProof/>
        </w:rPr>
        <w:tab/>
      </w:r>
      <w:r>
        <w:rPr>
          <w:noProof/>
        </w:rPr>
        <w:fldChar w:fldCharType="begin"/>
      </w:r>
      <w:r>
        <w:rPr>
          <w:noProof/>
        </w:rPr>
        <w:instrText xml:space="preserve"> PAGEREF _Toc529537619 \h </w:instrText>
      </w:r>
      <w:r>
        <w:rPr>
          <w:noProof/>
        </w:rPr>
      </w:r>
      <w:r>
        <w:rPr>
          <w:noProof/>
        </w:rPr>
        <w:fldChar w:fldCharType="separate"/>
      </w:r>
      <w:r w:rsidR="00060EE5">
        <w:rPr>
          <w:noProof/>
        </w:rPr>
        <w:t>43</w:t>
      </w:r>
      <w:r>
        <w:rPr>
          <w:noProof/>
        </w:rPr>
        <w:fldChar w:fldCharType="end"/>
      </w:r>
    </w:p>
    <w:p w14:paraId="4A7C6727" w14:textId="2D1748E1" w:rsidR="001E1AA1" w:rsidRDefault="001E1AA1">
      <w:pPr>
        <w:pStyle w:val="Obsah2"/>
        <w:rPr>
          <w:rFonts w:eastAsiaTheme="minorEastAsia"/>
          <w:noProof/>
          <w:color w:val="auto"/>
          <w:lang w:eastAsia="sk-SK"/>
        </w:rPr>
      </w:pPr>
      <w:r w:rsidRPr="00891FB1">
        <w:rPr>
          <w:b/>
          <w:noProof/>
          <w:color w:val="008998"/>
        </w:rPr>
        <w:t>1</w:t>
      </w:r>
      <w:r>
        <w:rPr>
          <w:rFonts w:eastAsiaTheme="minorEastAsia"/>
          <w:noProof/>
          <w:color w:val="auto"/>
          <w:lang w:eastAsia="sk-SK"/>
        </w:rPr>
        <w:tab/>
      </w:r>
      <w:r w:rsidRPr="00891FB1">
        <w:rPr>
          <w:b/>
          <w:noProof/>
          <w:color w:val="008998"/>
        </w:rPr>
        <w:t>Osobné postavenie</w:t>
      </w:r>
      <w:r>
        <w:rPr>
          <w:noProof/>
        </w:rPr>
        <w:tab/>
      </w:r>
      <w:r>
        <w:rPr>
          <w:noProof/>
        </w:rPr>
        <w:fldChar w:fldCharType="begin"/>
      </w:r>
      <w:r>
        <w:rPr>
          <w:noProof/>
        </w:rPr>
        <w:instrText xml:space="preserve"> PAGEREF _Toc529537620 \h </w:instrText>
      </w:r>
      <w:r>
        <w:rPr>
          <w:noProof/>
        </w:rPr>
      </w:r>
      <w:r>
        <w:rPr>
          <w:noProof/>
        </w:rPr>
        <w:fldChar w:fldCharType="separate"/>
      </w:r>
      <w:r w:rsidR="00060EE5">
        <w:rPr>
          <w:noProof/>
        </w:rPr>
        <w:t>44</w:t>
      </w:r>
      <w:r>
        <w:rPr>
          <w:noProof/>
        </w:rPr>
        <w:fldChar w:fldCharType="end"/>
      </w:r>
    </w:p>
    <w:p w14:paraId="218E17C4" w14:textId="33315DE1" w:rsidR="001E1AA1" w:rsidRDefault="001E1AA1">
      <w:pPr>
        <w:pStyle w:val="Obsah2"/>
        <w:rPr>
          <w:rFonts w:eastAsiaTheme="minorEastAsia"/>
          <w:noProof/>
          <w:color w:val="auto"/>
          <w:lang w:eastAsia="sk-SK"/>
        </w:rPr>
      </w:pPr>
      <w:r w:rsidRPr="00891FB1">
        <w:rPr>
          <w:b/>
          <w:noProof/>
          <w:color w:val="008998"/>
        </w:rPr>
        <w:t>2</w:t>
      </w:r>
      <w:r>
        <w:rPr>
          <w:rFonts w:eastAsiaTheme="minorEastAsia"/>
          <w:noProof/>
          <w:color w:val="auto"/>
          <w:lang w:eastAsia="sk-SK"/>
        </w:rPr>
        <w:tab/>
      </w:r>
      <w:r w:rsidRPr="00891FB1">
        <w:rPr>
          <w:b/>
          <w:noProof/>
          <w:color w:val="008998"/>
        </w:rPr>
        <w:t>Ekonomické a finančné postavenie</w:t>
      </w:r>
      <w:r>
        <w:rPr>
          <w:noProof/>
        </w:rPr>
        <w:tab/>
      </w:r>
      <w:r>
        <w:rPr>
          <w:noProof/>
        </w:rPr>
        <w:fldChar w:fldCharType="begin"/>
      </w:r>
      <w:r>
        <w:rPr>
          <w:noProof/>
        </w:rPr>
        <w:instrText xml:space="preserve"> PAGEREF _Toc529537621 \h </w:instrText>
      </w:r>
      <w:r>
        <w:rPr>
          <w:noProof/>
        </w:rPr>
      </w:r>
      <w:r>
        <w:rPr>
          <w:noProof/>
        </w:rPr>
        <w:fldChar w:fldCharType="separate"/>
      </w:r>
      <w:r w:rsidR="00060EE5">
        <w:rPr>
          <w:noProof/>
        </w:rPr>
        <w:t>44</w:t>
      </w:r>
      <w:r>
        <w:rPr>
          <w:noProof/>
        </w:rPr>
        <w:fldChar w:fldCharType="end"/>
      </w:r>
    </w:p>
    <w:p w14:paraId="63327073" w14:textId="6A077C8F" w:rsidR="001E1AA1" w:rsidRDefault="001E1AA1">
      <w:pPr>
        <w:pStyle w:val="Obsah2"/>
        <w:rPr>
          <w:rFonts w:eastAsiaTheme="minorEastAsia"/>
          <w:noProof/>
          <w:color w:val="auto"/>
          <w:lang w:eastAsia="sk-SK"/>
        </w:rPr>
      </w:pPr>
      <w:r w:rsidRPr="00891FB1">
        <w:rPr>
          <w:b/>
          <w:noProof/>
          <w:color w:val="008998"/>
        </w:rPr>
        <w:t>3</w:t>
      </w:r>
      <w:r>
        <w:rPr>
          <w:rFonts w:eastAsiaTheme="minorEastAsia"/>
          <w:noProof/>
          <w:color w:val="auto"/>
          <w:lang w:eastAsia="sk-SK"/>
        </w:rPr>
        <w:tab/>
      </w:r>
      <w:r w:rsidRPr="00891FB1">
        <w:rPr>
          <w:b/>
          <w:noProof/>
          <w:color w:val="008998"/>
        </w:rPr>
        <w:t>Technická a</w:t>
      </w:r>
      <w:r w:rsidRPr="00891FB1">
        <w:rPr>
          <w:rFonts w:ascii="Calibri" w:hAnsi="Calibri" w:cs="Calibri"/>
          <w:b/>
          <w:noProof/>
          <w:color w:val="008998"/>
        </w:rPr>
        <w:t> </w:t>
      </w:r>
      <w:r w:rsidRPr="00891FB1">
        <w:rPr>
          <w:b/>
          <w:noProof/>
          <w:color w:val="008998"/>
        </w:rPr>
        <w:t>odborná spôsobilosť</w:t>
      </w:r>
      <w:r>
        <w:rPr>
          <w:noProof/>
        </w:rPr>
        <w:tab/>
      </w:r>
      <w:r>
        <w:rPr>
          <w:noProof/>
        </w:rPr>
        <w:fldChar w:fldCharType="begin"/>
      </w:r>
      <w:r>
        <w:rPr>
          <w:noProof/>
        </w:rPr>
        <w:instrText xml:space="preserve"> PAGEREF _Toc529537622 \h </w:instrText>
      </w:r>
      <w:r>
        <w:rPr>
          <w:noProof/>
        </w:rPr>
      </w:r>
      <w:r>
        <w:rPr>
          <w:noProof/>
        </w:rPr>
        <w:fldChar w:fldCharType="separate"/>
      </w:r>
      <w:r w:rsidR="00060EE5">
        <w:rPr>
          <w:noProof/>
        </w:rPr>
        <w:t>47</w:t>
      </w:r>
      <w:r>
        <w:rPr>
          <w:noProof/>
        </w:rPr>
        <w:fldChar w:fldCharType="end"/>
      </w:r>
    </w:p>
    <w:p w14:paraId="2110D91A" w14:textId="58E2AF0D" w:rsidR="001E1AA1" w:rsidRDefault="001E1AA1">
      <w:pPr>
        <w:pStyle w:val="Obsah1"/>
        <w:rPr>
          <w:rFonts w:asciiTheme="minorHAnsi" w:eastAsiaTheme="minorEastAsia" w:hAnsiTheme="minorHAnsi"/>
          <w:b w:val="0"/>
          <w:sz w:val="22"/>
          <w:szCs w:val="22"/>
          <w:lang w:eastAsia="sk-SK"/>
        </w:rPr>
      </w:pPr>
      <w:r w:rsidRPr="00891FB1">
        <w:t>ČASŤ E. Obchodné podmienky</w:t>
      </w:r>
      <w:r>
        <w:tab/>
      </w:r>
      <w:r>
        <w:fldChar w:fldCharType="begin"/>
      </w:r>
      <w:r>
        <w:instrText xml:space="preserve"> PAGEREF _Toc529537623 \h </w:instrText>
      </w:r>
      <w:r>
        <w:fldChar w:fldCharType="separate"/>
      </w:r>
      <w:r w:rsidR="00060EE5">
        <w:t>52</w:t>
      </w:r>
      <w:r>
        <w:fldChar w:fldCharType="end"/>
      </w:r>
    </w:p>
    <w:p w14:paraId="1E656E73" w14:textId="5B010611" w:rsidR="001E1AA1" w:rsidRDefault="001E1AA1">
      <w:pPr>
        <w:pStyle w:val="Obsah2"/>
        <w:rPr>
          <w:rFonts w:eastAsiaTheme="minorEastAsia"/>
          <w:noProof/>
          <w:color w:val="auto"/>
          <w:lang w:eastAsia="sk-SK"/>
        </w:rPr>
      </w:pPr>
      <w:r w:rsidRPr="00891FB1">
        <w:rPr>
          <w:b/>
          <w:noProof/>
          <w:color w:val="008998"/>
        </w:rPr>
        <w:t>1</w:t>
      </w:r>
      <w:r>
        <w:rPr>
          <w:rFonts w:eastAsiaTheme="minorEastAsia"/>
          <w:noProof/>
          <w:color w:val="auto"/>
          <w:lang w:eastAsia="sk-SK"/>
        </w:rPr>
        <w:tab/>
      </w:r>
      <w:r w:rsidRPr="00891FB1">
        <w:rPr>
          <w:b/>
          <w:noProof/>
          <w:color w:val="008998"/>
        </w:rPr>
        <w:t>Podmienky uzavretia zmluvy</w:t>
      </w:r>
      <w:r>
        <w:rPr>
          <w:noProof/>
        </w:rPr>
        <w:tab/>
      </w:r>
      <w:r>
        <w:rPr>
          <w:noProof/>
        </w:rPr>
        <w:fldChar w:fldCharType="begin"/>
      </w:r>
      <w:r>
        <w:rPr>
          <w:noProof/>
        </w:rPr>
        <w:instrText xml:space="preserve"> PAGEREF _Toc529537624 \h </w:instrText>
      </w:r>
      <w:r>
        <w:rPr>
          <w:noProof/>
        </w:rPr>
      </w:r>
      <w:r>
        <w:rPr>
          <w:noProof/>
        </w:rPr>
        <w:fldChar w:fldCharType="separate"/>
      </w:r>
      <w:r w:rsidR="00060EE5">
        <w:rPr>
          <w:noProof/>
        </w:rPr>
        <w:t>52</w:t>
      </w:r>
      <w:r>
        <w:rPr>
          <w:noProof/>
        </w:rPr>
        <w:fldChar w:fldCharType="end"/>
      </w:r>
    </w:p>
    <w:p w14:paraId="344AE781" w14:textId="67EE3028" w:rsidR="001E1AA1" w:rsidRDefault="001E1AA1">
      <w:pPr>
        <w:pStyle w:val="Obsah2"/>
        <w:rPr>
          <w:rFonts w:eastAsiaTheme="minorEastAsia"/>
          <w:noProof/>
          <w:color w:val="auto"/>
          <w:lang w:eastAsia="sk-SK"/>
        </w:rPr>
      </w:pPr>
      <w:r w:rsidRPr="00891FB1">
        <w:rPr>
          <w:b/>
          <w:noProof/>
          <w:color w:val="008998"/>
        </w:rPr>
        <w:t>2</w:t>
      </w:r>
      <w:r>
        <w:rPr>
          <w:rFonts w:eastAsiaTheme="minorEastAsia"/>
          <w:noProof/>
          <w:color w:val="auto"/>
          <w:lang w:eastAsia="sk-SK"/>
        </w:rPr>
        <w:tab/>
      </w:r>
      <w:r w:rsidRPr="00891FB1">
        <w:rPr>
          <w:b/>
          <w:noProof/>
          <w:color w:val="008998"/>
        </w:rPr>
        <w:t>Vzor zmluvy</w:t>
      </w:r>
      <w:r>
        <w:rPr>
          <w:noProof/>
        </w:rPr>
        <w:tab/>
      </w:r>
      <w:r>
        <w:rPr>
          <w:noProof/>
        </w:rPr>
        <w:fldChar w:fldCharType="begin"/>
      </w:r>
      <w:r>
        <w:rPr>
          <w:noProof/>
        </w:rPr>
        <w:instrText xml:space="preserve"> PAGEREF _Toc529537625 \h </w:instrText>
      </w:r>
      <w:r>
        <w:rPr>
          <w:noProof/>
        </w:rPr>
      </w:r>
      <w:r>
        <w:rPr>
          <w:noProof/>
        </w:rPr>
        <w:fldChar w:fldCharType="separate"/>
      </w:r>
      <w:r w:rsidR="00060EE5">
        <w:rPr>
          <w:noProof/>
        </w:rPr>
        <w:t>52</w:t>
      </w:r>
      <w:r>
        <w:rPr>
          <w:noProof/>
        </w:rPr>
        <w:fldChar w:fldCharType="end"/>
      </w:r>
    </w:p>
    <w:p w14:paraId="51F12F25" w14:textId="0556BE0F" w:rsidR="001E1AA1" w:rsidRDefault="001E1AA1">
      <w:pPr>
        <w:pStyle w:val="Obsah1"/>
        <w:rPr>
          <w:rFonts w:asciiTheme="minorHAnsi" w:eastAsiaTheme="minorEastAsia" w:hAnsiTheme="minorHAnsi"/>
          <w:b w:val="0"/>
          <w:sz w:val="22"/>
          <w:szCs w:val="22"/>
          <w:lang w:eastAsia="sk-SK"/>
        </w:rPr>
      </w:pPr>
      <w:r w:rsidRPr="00891FB1">
        <w:t>Časť F. Kritéria hodnotenia ponúk</w:t>
      </w:r>
      <w:r>
        <w:tab/>
      </w:r>
      <w:r>
        <w:fldChar w:fldCharType="begin"/>
      </w:r>
      <w:r>
        <w:instrText xml:space="preserve"> PAGEREF _Toc529537651 \h </w:instrText>
      </w:r>
      <w:r>
        <w:fldChar w:fldCharType="separate"/>
      </w:r>
      <w:r w:rsidR="00060EE5">
        <w:t>63</w:t>
      </w:r>
      <w:r>
        <w:fldChar w:fldCharType="end"/>
      </w:r>
    </w:p>
    <w:p w14:paraId="2CAA7150" w14:textId="2707D575" w:rsidR="001E1AA1" w:rsidRDefault="001E1AA1">
      <w:pPr>
        <w:pStyle w:val="Obsah2"/>
        <w:rPr>
          <w:rFonts w:eastAsiaTheme="minorEastAsia"/>
          <w:noProof/>
          <w:color w:val="auto"/>
          <w:lang w:eastAsia="sk-SK"/>
        </w:rPr>
      </w:pPr>
      <w:r w:rsidRPr="00891FB1">
        <w:rPr>
          <w:b/>
          <w:noProof/>
          <w:color w:val="008998"/>
        </w:rPr>
        <w:t>1</w:t>
      </w:r>
      <w:r>
        <w:rPr>
          <w:rFonts w:eastAsiaTheme="minorEastAsia"/>
          <w:noProof/>
          <w:color w:val="auto"/>
          <w:lang w:eastAsia="sk-SK"/>
        </w:rPr>
        <w:tab/>
      </w:r>
      <w:r w:rsidRPr="00891FB1">
        <w:rPr>
          <w:b/>
          <w:noProof/>
          <w:color w:val="008998"/>
        </w:rPr>
        <w:t>Kritérium na hodnotenie ponúk</w:t>
      </w:r>
      <w:r>
        <w:rPr>
          <w:noProof/>
        </w:rPr>
        <w:tab/>
      </w:r>
      <w:r>
        <w:rPr>
          <w:noProof/>
        </w:rPr>
        <w:fldChar w:fldCharType="begin"/>
      </w:r>
      <w:r>
        <w:rPr>
          <w:noProof/>
        </w:rPr>
        <w:instrText xml:space="preserve"> PAGEREF _Toc529537652 \h </w:instrText>
      </w:r>
      <w:r>
        <w:rPr>
          <w:noProof/>
        </w:rPr>
      </w:r>
      <w:r>
        <w:rPr>
          <w:noProof/>
        </w:rPr>
        <w:fldChar w:fldCharType="separate"/>
      </w:r>
      <w:r w:rsidR="00060EE5">
        <w:rPr>
          <w:noProof/>
        </w:rPr>
        <w:t>63</w:t>
      </w:r>
      <w:r>
        <w:rPr>
          <w:noProof/>
        </w:rPr>
        <w:fldChar w:fldCharType="end"/>
      </w:r>
    </w:p>
    <w:p w14:paraId="21C9DFDC" w14:textId="4EEBE617" w:rsidR="001E1AA1" w:rsidRDefault="001E1AA1">
      <w:pPr>
        <w:pStyle w:val="Obsah2"/>
        <w:rPr>
          <w:rFonts w:eastAsiaTheme="minorEastAsia"/>
          <w:noProof/>
          <w:color w:val="auto"/>
          <w:lang w:eastAsia="sk-SK"/>
        </w:rPr>
      </w:pPr>
      <w:r w:rsidRPr="00891FB1">
        <w:rPr>
          <w:b/>
          <w:noProof/>
          <w:color w:val="008998"/>
        </w:rPr>
        <w:t>2</w:t>
      </w:r>
      <w:r>
        <w:rPr>
          <w:rFonts w:eastAsiaTheme="minorEastAsia"/>
          <w:noProof/>
          <w:color w:val="auto"/>
          <w:lang w:eastAsia="sk-SK"/>
        </w:rPr>
        <w:tab/>
      </w:r>
      <w:r w:rsidRPr="00891FB1">
        <w:rPr>
          <w:b/>
          <w:noProof/>
          <w:color w:val="008998"/>
        </w:rPr>
        <w:t>Spôsob vyhodnotenia ponúk</w:t>
      </w:r>
      <w:r>
        <w:rPr>
          <w:noProof/>
        </w:rPr>
        <w:tab/>
      </w:r>
      <w:r>
        <w:rPr>
          <w:noProof/>
        </w:rPr>
        <w:fldChar w:fldCharType="begin"/>
      </w:r>
      <w:r>
        <w:rPr>
          <w:noProof/>
        </w:rPr>
        <w:instrText xml:space="preserve"> PAGEREF _Toc529537653 \h </w:instrText>
      </w:r>
      <w:r>
        <w:rPr>
          <w:noProof/>
        </w:rPr>
      </w:r>
      <w:r>
        <w:rPr>
          <w:noProof/>
        </w:rPr>
        <w:fldChar w:fldCharType="separate"/>
      </w:r>
      <w:r w:rsidR="00060EE5">
        <w:rPr>
          <w:noProof/>
        </w:rPr>
        <w:t>63</w:t>
      </w:r>
      <w:r>
        <w:rPr>
          <w:noProof/>
        </w:rPr>
        <w:fldChar w:fldCharType="end"/>
      </w:r>
    </w:p>
    <w:p w14:paraId="589DAD92" w14:textId="163EF6FA" w:rsidR="001E1AA1" w:rsidRDefault="001E1AA1">
      <w:pPr>
        <w:pStyle w:val="Obsah1"/>
        <w:rPr>
          <w:rFonts w:asciiTheme="minorHAnsi" w:eastAsiaTheme="minorEastAsia" w:hAnsiTheme="minorHAnsi"/>
          <w:b w:val="0"/>
          <w:sz w:val="22"/>
          <w:szCs w:val="22"/>
          <w:lang w:eastAsia="sk-SK"/>
        </w:rPr>
      </w:pPr>
      <w:r w:rsidRPr="00891FB1">
        <w:t>Časť G. Cenová tabuľka – položkový rozpočet (vzor)</w:t>
      </w:r>
      <w:r>
        <w:tab/>
      </w:r>
      <w:r>
        <w:fldChar w:fldCharType="begin"/>
      </w:r>
      <w:r>
        <w:instrText xml:space="preserve"> PAGEREF _Toc529537654 \h </w:instrText>
      </w:r>
      <w:r>
        <w:fldChar w:fldCharType="separate"/>
      </w:r>
      <w:r w:rsidR="00060EE5">
        <w:t>63</w:t>
      </w:r>
      <w:r>
        <w:fldChar w:fldCharType="end"/>
      </w:r>
    </w:p>
    <w:p w14:paraId="3418B226" w14:textId="6B66DF9B" w:rsidR="001E1AA1" w:rsidRDefault="001E1AA1">
      <w:pPr>
        <w:pStyle w:val="Obsah1"/>
        <w:rPr>
          <w:rFonts w:asciiTheme="minorHAnsi" w:eastAsiaTheme="minorEastAsia" w:hAnsiTheme="minorHAnsi"/>
          <w:b w:val="0"/>
          <w:sz w:val="22"/>
          <w:szCs w:val="22"/>
          <w:lang w:eastAsia="sk-SK"/>
        </w:rPr>
      </w:pPr>
      <w:r w:rsidRPr="00891FB1">
        <w:t>Príloha č.1:</w:t>
      </w:r>
      <w:r>
        <w:rPr>
          <w:rFonts w:asciiTheme="minorHAnsi" w:eastAsiaTheme="minorEastAsia" w:hAnsiTheme="minorHAnsi"/>
          <w:b w:val="0"/>
          <w:sz w:val="22"/>
          <w:szCs w:val="22"/>
          <w:lang w:eastAsia="sk-SK"/>
        </w:rPr>
        <w:tab/>
      </w:r>
      <w:r w:rsidRPr="00891FB1">
        <w:t>Návrh uchádzača na plnenie kritéria (vzor)</w:t>
      </w:r>
      <w:r>
        <w:tab/>
      </w:r>
      <w:r>
        <w:fldChar w:fldCharType="begin"/>
      </w:r>
      <w:r>
        <w:instrText xml:space="preserve"> PAGEREF _Toc529537655 \h </w:instrText>
      </w:r>
      <w:r>
        <w:fldChar w:fldCharType="separate"/>
      </w:r>
      <w:r w:rsidR="00060EE5">
        <w:t>63</w:t>
      </w:r>
      <w:r>
        <w:fldChar w:fldCharType="end"/>
      </w:r>
    </w:p>
    <w:p w14:paraId="32773C2A" w14:textId="7EDAA182" w:rsidR="001E1AA1" w:rsidRDefault="001E1AA1">
      <w:pPr>
        <w:pStyle w:val="Obsah1"/>
        <w:rPr>
          <w:rFonts w:asciiTheme="minorHAnsi" w:eastAsiaTheme="minorEastAsia" w:hAnsiTheme="minorHAnsi"/>
          <w:b w:val="0"/>
          <w:sz w:val="22"/>
          <w:szCs w:val="22"/>
          <w:lang w:eastAsia="sk-SK"/>
        </w:rPr>
      </w:pPr>
      <w:r w:rsidRPr="00891FB1">
        <w:t>Príloha č.2:</w:t>
      </w:r>
      <w:r>
        <w:rPr>
          <w:rFonts w:asciiTheme="minorHAnsi" w:eastAsiaTheme="minorEastAsia" w:hAnsiTheme="minorHAnsi"/>
          <w:b w:val="0"/>
          <w:sz w:val="22"/>
          <w:szCs w:val="22"/>
          <w:lang w:eastAsia="sk-SK"/>
        </w:rPr>
        <w:tab/>
      </w:r>
      <w:r w:rsidRPr="00891FB1">
        <w:t>Jednotný európsky dokument (JED) v</w:t>
      </w:r>
      <w:r w:rsidRPr="00891FB1">
        <w:rPr>
          <w:rFonts w:ascii="Calibri" w:hAnsi="Calibri" w:cs="Calibri"/>
        </w:rPr>
        <w:t> </w:t>
      </w:r>
      <w:r w:rsidRPr="00891FB1">
        <w:t>zmysle § 39 ZVO</w:t>
      </w:r>
      <w:r>
        <w:tab/>
      </w:r>
      <w:r>
        <w:fldChar w:fldCharType="begin"/>
      </w:r>
      <w:r>
        <w:instrText xml:space="preserve"> PAGEREF _Toc529537656 \h </w:instrText>
      </w:r>
      <w:r>
        <w:fldChar w:fldCharType="separate"/>
      </w:r>
      <w:r w:rsidR="00060EE5">
        <w:t>64</w:t>
      </w:r>
      <w:r>
        <w:fldChar w:fldCharType="end"/>
      </w:r>
    </w:p>
    <w:p w14:paraId="234BE15D" w14:textId="66A0A916" w:rsidR="001E1AA1" w:rsidRDefault="001E1AA1">
      <w:pPr>
        <w:pStyle w:val="Obsah1"/>
        <w:rPr>
          <w:rFonts w:asciiTheme="minorHAnsi" w:eastAsiaTheme="minorEastAsia" w:hAnsiTheme="minorHAnsi"/>
          <w:b w:val="0"/>
          <w:sz w:val="22"/>
          <w:szCs w:val="22"/>
          <w:lang w:eastAsia="sk-SK"/>
        </w:rPr>
      </w:pPr>
      <w:r w:rsidRPr="00891FB1">
        <w:t>Príloha č.3:</w:t>
      </w:r>
      <w:r>
        <w:rPr>
          <w:rFonts w:asciiTheme="minorHAnsi" w:eastAsiaTheme="minorEastAsia" w:hAnsiTheme="minorHAnsi"/>
          <w:b w:val="0"/>
          <w:sz w:val="22"/>
          <w:szCs w:val="22"/>
          <w:lang w:eastAsia="sk-SK"/>
        </w:rPr>
        <w:tab/>
      </w:r>
      <w:r w:rsidRPr="00891FB1">
        <w:t>Čestné vyhlásenie o</w:t>
      </w:r>
      <w:r w:rsidRPr="00891FB1">
        <w:rPr>
          <w:rFonts w:ascii="Arial" w:hAnsi="Arial" w:cs="Arial"/>
        </w:rPr>
        <w:t> </w:t>
      </w:r>
      <w:r w:rsidRPr="00891FB1">
        <w:t>neprítomnosti konfliktu záujmov</w:t>
      </w:r>
      <w:r>
        <w:tab/>
      </w:r>
      <w:r>
        <w:fldChar w:fldCharType="begin"/>
      </w:r>
      <w:r>
        <w:instrText xml:space="preserve"> PAGEREF _Toc529537657 \h </w:instrText>
      </w:r>
      <w:r>
        <w:fldChar w:fldCharType="separate"/>
      </w:r>
      <w:r w:rsidR="00060EE5">
        <w:t>66</w:t>
      </w:r>
      <w:r>
        <w:fldChar w:fldCharType="end"/>
      </w:r>
    </w:p>
    <w:p w14:paraId="2C7A8D37" w14:textId="671439F2" w:rsidR="00F0217D" w:rsidRPr="008F3837" w:rsidRDefault="00F0217D" w:rsidP="00FF5BC8">
      <w:pPr>
        <w:pStyle w:val="Obsah1"/>
        <w:sectPr w:rsidR="00F0217D" w:rsidRPr="008F3837" w:rsidSect="003A4732">
          <w:headerReference w:type="default" r:id="rId13"/>
          <w:footerReference w:type="default" r:id="rId14"/>
          <w:pgSz w:w="11900" w:h="16840"/>
          <w:pgMar w:top="1417" w:right="1417" w:bottom="1417" w:left="1560" w:header="708" w:footer="708" w:gutter="0"/>
          <w:cols w:space="708"/>
          <w:docGrid w:linePitch="360"/>
        </w:sectPr>
      </w:pPr>
      <w:r w:rsidRPr="008F3837">
        <w:fldChar w:fldCharType="end"/>
      </w:r>
    </w:p>
    <w:p w14:paraId="74884E6B" w14:textId="77777777" w:rsidR="00F0217D" w:rsidRPr="008F3837" w:rsidRDefault="00F0217D" w:rsidP="00FF5BC8">
      <w:pPr>
        <w:pStyle w:val="Nadpis1"/>
        <w:keepNext w:val="0"/>
        <w:keepLines w:val="0"/>
        <w:numPr>
          <w:ilvl w:val="0"/>
          <w:numId w:val="0"/>
        </w:numPr>
        <w:spacing w:before="0"/>
        <w:jc w:val="left"/>
        <w:rPr>
          <w:b/>
          <w:sz w:val="28"/>
          <w:szCs w:val="28"/>
        </w:rPr>
      </w:pPr>
      <w:bookmarkStart w:id="0" w:name="_Toc444084932"/>
      <w:bookmarkStart w:id="1" w:name="_Toc529537572"/>
      <w:r w:rsidRPr="008F3837">
        <w:rPr>
          <w:b/>
          <w:sz w:val="28"/>
          <w:szCs w:val="28"/>
        </w:rPr>
        <w:lastRenderedPageBreak/>
        <w:t>ČASŤ A. Pokyny pre uchádzačov</w:t>
      </w:r>
      <w:bookmarkEnd w:id="0"/>
      <w:bookmarkEnd w:id="1"/>
    </w:p>
    <w:p w14:paraId="2C355E1A" w14:textId="77777777" w:rsidR="00F0217D" w:rsidRPr="008F3837" w:rsidRDefault="00F0217D" w:rsidP="00FF5BC8">
      <w:pPr>
        <w:pStyle w:val="Nadpis1"/>
        <w:keepNext w:val="0"/>
        <w:keepLines w:val="0"/>
        <w:numPr>
          <w:ilvl w:val="0"/>
          <w:numId w:val="7"/>
        </w:numPr>
        <w:spacing w:before="360" w:after="360"/>
        <w:ind w:left="431" w:hanging="431"/>
      </w:pPr>
      <w:bookmarkStart w:id="2" w:name="_Toc529537573"/>
      <w:r w:rsidRPr="008F3837">
        <w:t>ODDIEL I. Všeobecné informácie</w:t>
      </w:r>
      <w:bookmarkEnd w:id="2"/>
    </w:p>
    <w:p w14:paraId="1667CF68" w14:textId="62D0CCF3"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3" w:name="_Toc529537574"/>
      <w:bookmarkStart w:id="4" w:name="_Toc447725742"/>
      <w:r w:rsidRPr="008F3837">
        <w:rPr>
          <w:b/>
          <w:color w:val="008998"/>
          <w:sz w:val="20"/>
          <w:szCs w:val="20"/>
          <w:lang w:val="sk-SK"/>
        </w:rPr>
        <w:t xml:space="preserve">Identifikácia </w:t>
      </w:r>
      <w:r w:rsidR="00BC1065">
        <w:rPr>
          <w:b/>
          <w:color w:val="008998"/>
          <w:sz w:val="20"/>
          <w:szCs w:val="20"/>
          <w:lang w:val="sk-SK"/>
        </w:rPr>
        <w:t>verejn</w:t>
      </w:r>
      <w:r w:rsidR="00C34328">
        <w:rPr>
          <w:b/>
          <w:color w:val="008998"/>
          <w:sz w:val="20"/>
          <w:szCs w:val="20"/>
          <w:lang w:val="sk-SK"/>
        </w:rPr>
        <w:t>é</w:t>
      </w:r>
      <w:r w:rsidR="00BC1065">
        <w:rPr>
          <w:b/>
          <w:color w:val="008998"/>
          <w:sz w:val="20"/>
          <w:szCs w:val="20"/>
          <w:lang w:val="sk-SK"/>
        </w:rPr>
        <w:t>ho obstarávateľa</w:t>
      </w:r>
      <w:r w:rsidRPr="008F3837">
        <w:rPr>
          <w:b/>
          <w:color w:val="008998"/>
          <w:sz w:val="20"/>
          <w:szCs w:val="20"/>
          <w:lang w:val="sk-SK"/>
        </w:rPr>
        <w:t>:</w:t>
      </w:r>
      <w:bookmarkEnd w:id="3"/>
      <w:r w:rsidRPr="008F3837">
        <w:rPr>
          <w:b/>
          <w:color w:val="008998"/>
          <w:sz w:val="20"/>
          <w:szCs w:val="20"/>
          <w:lang w:val="sk-SK"/>
        </w:rPr>
        <w:t xml:space="preserve"> </w:t>
      </w:r>
      <w:bookmarkEnd w:id="4"/>
    </w:p>
    <w:p w14:paraId="278C98F5" w14:textId="77777777" w:rsidR="00F0217D" w:rsidRPr="008F3837" w:rsidRDefault="00F0217D" w:rsidP="00FF5BC8">
      <w:pPr>
        <w:pStyle w:val="Nadpis3"/>
        <w:keepNext w:val="0"/>
        <w:keepLines w:val="0"/>
        <w:numPr>
          <w:ilvl w:val="0"/>
          <w:numId w:val="0"/>
        </w:numPr>
        <w:ind w:left="-11"/>
      </w:pPr>
      <w:r w:rsidRPr="008F3837">
        <w:t>Názov:</w:t>
      </w:r>
      <w:r w:rsidRPr="008F3837">
        <w:tab/>
      </w:r>
      <w:r w:rsidRPr="008F3837">
        <w:tab/>
      </w:r>
      <w:r w:rsidRPr="008F3837">
        <w:tab/>
      </w:r>
      <w:r w:rsidRPr="008F3837">
        <w:tab/>
      </w:r>
      <w:r w:rsidRPr="008F3837">
        <w:tab/>
      </w:r>
      <w:r w:rsidRPr="008F3837">
        <w:tab/>
        <w:t>Slovenská agentúra životného prostredia</w:t>
      </w:r>
    </w:p>
    <w:p w14:paraId="57D4B01E" w14:textId="77777777" w:rsidR="00F0217D" w:rsidRPr="008F3837" w:rsidRDefault="00F0217D" w:rsidP="00FF5BC8">
      <w:pPr>
        <w:pStyle w:val="Nadpis3"/>
        <w:keepNext w:val="0"/>
        <w:keepLines w:val="0"/>
        <w:numPr>
          <w:ilvl w:val="0"/>
          <w:numId w:val="0"/>
        </w:numPr>
        <w:ind w:left="-11"/>
      </w:pPr>
      <w:r w:rsidRPr="008F3837">
        <w:t>Sídlo:</w:t>
      </w:r>
      <w:r w:rsidRPr="008F3837">
        <w:tab/>
      </w:r>
      <w:r w:rsidRPr="008F3837">
        <w:tab/>
      </w:r>
      <w:r w:rsidRPr="008F3837">
        <w:tab/>
      </w:r>
      <w:r w:rsidRPr="008F3837">
        <w:tab/>
      </w:r>
      <w:r w:rsidRPr="008F3837">
        <w:tab/>
      </w:r>
      <w:r w:rsidRPr="008F3837">
        <w:tab/>
        <w:t>Tajovského 28, 975 90 Banská Bystrica</w:t>
      </w:r>
    </w:p>
    <w:p w14:paraId="5D0E32A7" w14:textId="77777777" w:rsidR="00AE7861" w:rsidRDefault="00F0217D" w:rsidP="00FF5BC8">
      <w:pPr>
        <w:pStyle w:val="Nadpis3"/>
        <w:keepNext w:val="0"/>
        <w:keepLines w:val="0"/>
        <w:numPr>
          <w:ilvl w:val="0"/>
          <w:numId w:val="0"/>
        </w:numPr>
        <w:ind w:left="-11"/>
        <w:rPr>
          <w:rFonts w:cs="Arial"/>
          <w:szCs w:val="20"/>
        </w:rPr>
      </w:pPr>
      <w:r w:rsidRPr="008F3837">
        <w:t>Štatutárny orgán/štatutár:</w:t>
      </w:r>
      <w:r w:rsidRPr="008F3837">
        <w:tab/>
      </w:r>
      <w:r w:rsidRPr="008F3837">
        <w:tab/>
      </w:r>
      <w:r w:rsidRPr="008F3837">
        <w:tab/>
      </w:r>
      <w:r w:rsidR="00AE7861" w:rsidRPr="00AE7861">
        <w:rPr>
          <w:rFonts w:cs="Arial"/>
          <w:szCs w:val="20"/>
        </w:rPr>
        <w:t>RNDr. Richard Müller, PhD., generálny riaditeľ</w:t>
      </w:r>
    </w:p>
    <w:p w14:paraId="4E91368C" w14:textId="1F9F61B3" w:rsidR="00F0217D" w:rsidRPr="008F3837" w:rsidRDefault="00F0217D" w:rsidP="00FF5BC8">
      <w:pPr>
        <w:pStyle w:val="Nadpis3"/>
        <w:keepNext w:val="0"/>
        <w:keepLines w:val="0"/>
        <w:numPr>
          <w:ilvl w:val="0"/>
          <w:numId w:val="0"/>
        </w:numPr>
        <w:ind w:left="-11"/>
      </w:pPr>
      <w:r w:rsidRPr="008F3837">
        <w:t xml:space="preserve">IČO: </w:t>
      </w:r>
      <w:r w:rsidRPr="008F3837">
        <w:tab/>
      </w:r>
      <w:r w:rsidR="00AE7861">
        <w:tab/>
      </w:r>
      <w:r w:rsidR="00AE7861">
        <w:tab/>
      </w:r>
      <w:r w:rsidR="00AE7861">
        <w:tab/>
      </w:r>
      <w:r w:rsidR="00AE7861">
        <w:tab/>
      </w:r>
      <w:r w:rsidR="00AE7861">
        <w:tab/>
      </w:r>
      <w:r w:rsidRPr="008F3837">
        <w:t>00 626</w:t>
      </w:r>
      <w:r w:rsidRPr="008F3837">
        <w:rPr>
          <w:rFonts w:ascii="Calibri" w:hAnsi="Calibri" w:cs="Calibri"/>
        </w:rPr>
        <w:t> </w:t>
      </w:r>
      <w:r w:rsidRPr="008F3837">
        <w:t>031</w:t>
      </w:r>
    </w:p>
    <w:p w14:paraId="33E684E8" w14:textId="77777777" w:rsidR="00F0217D" w:rsidRPr="008F3837" w:rsidRDefault="00F0217D" w:rsidP="00FF5BC8">
      <w:pPr>
        <w:pStyle w:val="Nadpis3"/>
        <w:keepNext w:val="0"/>
        <w:keepLines w:val="0"/>
        <w:numPr>
          <w:ilvl w:val="0"/>
          <w:numId w:val="0"/>
        </w:numPr>
        <w:ind w:left="4253" w:hanging="4331"/>
      </w:pPr>
      <w:r w:rsidRPr="008F3837">
        <w:t xml:space="preserve">  DIČ: </w:t>
      </w:r>
      <w:r w:rsidRPr="008F3837">
        <w:tab/>
        <w:t>20 21 12 58 21</w:t>
      </w:r>
    </w:p>
    <w:p w14:paraId="2D858F46" w14:textId="77777777" w:rsidR="00F0217D" w:rsidRPr="008F3837" w:rsidRDefault="00F0217D" w:rsidP="00FF5BC8">
      <w:pPr>
        <w:pStyle w:val="Nadpis3"/>
        <w:keepNext w:val="0"/>
        <w:keepLines w:val="0"/>
        <w:numPr>
          <w:ilvl w:val="0"/>
          <w:numId w:val="0"/>
        </w:numPr>
        <w:ind w:left="4253" w:hanging="4331"/>
      </w:pPr>
      <w:r w:rsidRPr="008F3837">
        <w:t xml:space="preserve">  IČ DPH: </w:t>
      </w:r>
      <w:r w:rsidRPr="008F3837">
        <w:tab/>
        <w:t xml:space="preserve">SK 20 21 12 58 21  </w:t>
      </w:r>
    </w:p>
    <w:p w14:paraId="77D645D8" w14:textId="77777777" w:rsidR="00F0217D" w:rsidRPr="008F3837" w:rsidRDefault="00F0217D" w:rsidP="00FF5BC8">
      <w:pPr>
        <w:pStyle w:val="Nadpis3"/>
        <w:keepNext w:val="0"/>
        <w:keepLines w:val="0"/>
        <w:numPr>
          <w:ilvl w:val="0"/>
          <w:numId w:val="0"/>
        </w:numPr>
        <w:ind w:left="4320" w:hanging="4331"/>
      </w:pPr>
    </w:p>
    <w:p w14:paraId="7242725E" w14:textId="77777777" w:rsidR="00F0217D" w:rsidRPr="008F3837" w:rsidRDefault="00F0217D" w:rsidP="00FF5BC8">
      <w:pPr>
        <w:pStyle w:val="Nadpis3"/>
        <w:keepNext w:val="0"/>
        <w:keepLines w:val="0"/>
        <w:numPr>
          <w:ilvl w:val="0"/>
          <w:numId w:val="0"/>
        </w:numPr>
        <w:ind w:left="4320" w:hanging="4331"/>
      </w:pPr>
      <w:r w:rsidRPr="008F3837">
        <w:t>(ďalej len „</w:t>
      </w:r>
      <w:r w:rsidRPr="008F3837">
        <w:rPr>
          <w:b/>
        </w:rPr>
        <w:t>verejný obstarávateľ</w:t>
      </w:r>
      <w:r w:rsidRPr="008F3837">
        <w:t>“)</w:t>
      </w:r>
    </w:p>
    <w:p w14:paraId="7A2A6692" w14:textId="77777777" w:rsidR="00F0217D" w:rsidRPr="008F3837" w:rsidRDefault="00F0217D" w:rsidP="00FF5BC8">
      <w:pPr>
        <w:pStyle w:val="Nadpis3"/>
        <w:keepNext w:val="0"/>
        <w:keepLines w:val="0"/>
        <w:numPr>
          <w:ilvl w:val="0"/>
          <w:numId w:val="0"/>
        </w:numPr>
        <w:ind w:left="-11"/>
      </w:pPr>
    </w:p>
    <w:p w14:paraId="47ADFAEE" w14:textId="77777777" w:rsidR="00F0217D" w:rsidRPr="008F3837" w:rsidRDefault="00F0217D" w:rsidP="00FF5BC8">
      <w:pPr>
        <w:pStyle w:val="Nadpis3"/>
        <w:keepNext w:val="0"/>
        <w:keepLines w:val="0"/>
        <w:numPr>
          <w:ilvl w:val="0"/>
          <w:numId w:val="0"/>
        </w:numPr>
        <w:ind w:left="-11"/>
      </w:pPr>
      <w:r w:rsidRPr="008F3837">
        <w:t>ďalšie informácie o</w:t>
      </w:r>
      <w:r w:rsidRPr="008F3837">
        <w:rPr>
          <w:rFonts w:ascii="Arial" w:hAnsi="Arial" w:cs="Arial"/>
        </w:rPr>
        <w:t> </w:t>
      </w:r>
      <w:r w:rsidRPr="008F3837">
        <w:t>podmienkach verejnej súťaže môžete získať u:</w:t>
      </w:r>
    </w:p>
    <w:p w14:paraId="78805B18" w14:textId="77777777" w:rsidR="00F0217D" w:rsidRPr="008F3837" w:rsidRDefault="00F0217D" w:rsidP="00FF5BC8">
      <w:pPr>
        <w:pStyle w:val="Nadpis3"/>
        <w:keepNext w:val="0"/>
        <w:keepLines w:val="0"/>
        <w:numPr>
          <w:ilvl w:val="0"/>
          <w:numId w:val="0"/>
        </w:numPr>
        <w:ind w:left="-11"/>
      </w:pPr>
    </w:p>
    <w:p w14:paraId="6F33915D" w14:textId="77777777" w:rsidR="00F0217D" w:rsidRPr="008F3837" w:rsidRDefault="00F0217D" w:rsidP="00FF5BC8">
      <w:pPr>
        <w:pStyle w:val="Nadpis3"/>
        <w:keepNext w:val="0"/>
        <w:keepLines w:val="0"/>
        <w:numPr>
          <w:ilvl w:val="0"/>
          <w:numId w:val="0"/>
        </w:numPr>
        <w:ind w:left="-11"/>
      </w:pPr>
      <w:r w:rsidRPr="008F3837">
        <w:t xml:space="preserve">Obchodné meno: </w:t>
      </w:r>
      <w:r w:rsidRPr="008F3837">
        <w:tab/>
      </w:r>
      <w:r w:rsidRPr="008F3837">
        <w:tab/>
      </w:r>
      <w:r w:rsidRPr="008F3837">
        <w:tab/>
      </w:r>
      <w:r w:rsidRPr="008F3837">
        <w:tab/>
        <w:t>Tatra Tender s.r.o.</w:t>
      </w:r>
    </w:p>
    <w:p w14:paraId="285CA17C" w14:textId="77777777" w:rsidR="00F0217D" w:rsidRPr="008F3837" w:rsidRDefault="00F0217D" w:rsidP="00FF5BC8">
      <w:pPr>
        <w:pStyle w:val="Nadpis3"/>
        <w:keepNext w:val="0"/>
        <w:keepLines w:val="0"/>
        <w:numPr>
          <w:ilvl w:val="0"/>
          <w:numId w:val="0"/>
        </w:numPr>
        <w:ind w:left="-11"/>
      </w:pPr>
      <w:r w:rsidRPr="008F3837">
        <w:t>Sídlo:</w:t>
      </w:r>
      <w:r w:rsidRPr="008F3837">
        <w:tab/>
      </w:r>
      <w:r w:rsidRPr="008F3837">
        <w:tab/>
      </w:r>
      <w:r w:rsidRPr="008F3837">
        <w:tab/>
      </w:r>
      <w:r w:rsidRPr="008F3837">
        <w:tab/>
      </w:r>
      <w:r w:rsidRPr="008F3837">
        <w:tab/>
      </w:r>
      <w:r w:rsidRPr="008F3837">
        <w:tab/>
        <w:t>Krčméryho 16, 811 04 Bratislava, Slovenská republika</w:t>
      </w:r>
    </w:p>
    <w:p w14:paraId="04ABDFE7" w14:textId="77777777" w:rsidR="00F0217D" w:rsidRPr="008F3837" w:rsidRDefault="00F0217D" w:rsidP="00FF5BC8">
      <w:pPr>
        <w:pStyle w:val="Nadpis3"/>
        <w:keepNext w:val="0"/>
        <w:keepLines w:val="0"/>
        <w:numPr>
          <w:ilvl w:val="0"/>
          <w:numId w:val="0"/>
        </w:numPr>
        <w:ind w:left="-11"/>
      </w:pPr>
      <w:r w:rsidRPr="008F3837">
        <w:t>Štatutárny zástupca:</w:t>
      </w:r>
      <w:r w:rsidRPr="008F3837">
        <w:tab/>
      </w:r>
      <w:r w:rsidRPr="008F3837">
        <w:tab/>
      </w:r>
      <w:r w:rsidRPr="008F3837">
        <w:tab/>
      </w:r>
      <w:r w:rsidRPr="008F3837">
        <w:tab/>
        <w:t xml:space="preserve">Mgr. Vladimír Oros, konateľ </w:t>
      </w:r>
    </w:p>
    <w:p w14:paraId="50B949D4" w14:textId="77777777" w:rsidR="00F0217D" w:rsidRPr="008F3837" w:rsidRDefault="00F0217D" w:rsidP="00FF5BC8">
      <w:pPr>
        <w:pStyle w:val="Nadpis3"/>
        <w:keepNext w:val="0"/>
        <w:keepLines w:val="0"/>
        <w:numPr>
          <w:ilvl w:val="0"/>
          <w:numId w:val="0"/>
        </w:numPr>
        <w:ind w:left="-11"/>
      </w:pPr>
      <w:r w:rsidRPr="008F3837">
        <w:t>IČO:</w:t>
      </w:r>
      <w:r w:rsidRPr="008F3837">
        <w:tab/>
      </w:r>
      <w:r w:rsidRPr="008F3837">
        <w:tab/>
      </w:r>
      <w:r w:rsidRPr="008F3837">
        <w:tab/>
      </w:r>
      <w:r w:rsidRPr="008F3837">
        <w:tab/>
      </w:r>
      <w:r w:rsidRPr="008F3837">
        <w:tab/>
      </w:r>
      <w:r w:rsidRPr="008F3837">
        <w:tab/>
        <w:t>44</w:t>
      </w:r>
      <w:r w:rsidRPr="008F3837">
        <w:rPr>
          <w:rFonts w:ascii="Arial" w:hAnsi="Arial" w:cs="Arial"/>
        </w:rPr>
        <w:t> </w:t>
      </w:r>
      <w:r w:rsidRPr="008F3837">
        <w:t>119 313</w:t>
      </w:r>
    </w:p>
    <w:p w14:paraId="6F522A98" w14:textId="77777777" w:rsidR="00F0217D" w:rsidRPr="008F3837" w:rsidRDefault="00F0217D" w:rsidP="00FF5BC8">
      <w:pPr>
        <w:pStyle w:val="Nadpis3"/>
        <w:keepNext w:val="0"/>
        <w:keepLines w:val="0"/>
        <w:numPr>
          <w:ilvl w:val="0"/>
          <w:numId w:val="0"/>
        </w:numPr>
        <w:ind w:left="4253" w:hanging="4264"/>
      </w:pPr>
      <w:r w:rsidRPr="008F3837">
        <w:t>zapísaný:</w:t>
      </w:r>
      <w:r w:rsidRPr="008F3837">
        <w:tab/>
        <w:t>v</w:t>
      </w:r>
      <w:r w:rsidRPr="008F3837">
        <w:rPr>
          <w:rFonts w:ascii="Arial" w:hAnsi="Arial" w:cs="Arial"/>
        </w:rPr>
        <w:t> </w:t>
      </w:r>
      <w:r w:rsidRPr="008F3837">
        <w:t>Obchodnom registri Okresn</w:t>
      </w:r>
      <w:r w:rsidRPr="008F3837">
        <w:rPr>
          <w:rFonts w:cs="Proba Pro"/>
        </w:rPr>
        <w:t>é</w:t>
      </w:r>
      <w:r w:rsidRPr="008F3837">
        <w:t>ho s</w:t>
      </w:r>
      <w:r w:rsidRPr="008F3837">
        <w:rPr>
          <w:rFonts w:cs="Proba Pro"/>
        </w:rPr>
        <w:t>ú</w:t>
      </w:r>
      <w:r w:rsidRPr="008F3837">
        <w:t>du Bratislava I, oddiel: Sro, vložka číslo: 51980/B</w:t>
      </w:r>
    </w:p>
    <w:p w14:paraId="3E390E97" w14:textId="77777777" w:rsidR="00F0217D" w:rsidRPr="008F3837" w:rsidRDefault="00F0217D" w:rsidP="00FF5BC8">
      <w:pPr>
        <w:pStyle w:val="Nadpis3"/>
        <w:keepNext w:val="0"/>
        <w:keepLines w:val="0"/>
        <w:numPr>
          <w:ilvl w:val="0"/>
          <w:numId w:val="0"/>
        </w:numPr>
        <w:ind w:left="-11"/>
      </w:pPr>
      <w:r w:rsidRPr="008F3837">
        <w:t xml:space="preserve">Osoba zodpovedná </w:t>
      </w:r>
    </w:p>
    <w:p w14:paraId="2DF19CFC" w14:textId="60D51FF0" w:rsidR="00F0217D" w:rsidRPr="008F3837" w:rsidRDefault="00F0217D" w:rsidP="00FF5BC8">
      <w:pPr>
        <w:pStyle w:val="Nadpis3"/>
        <w:keepNext w:val="0"/>
        <w:keepLines w:val="0"/>
        <w:numPr>
          <w:ilvl w:val="0"/>
          <w:numId w:val="0"/>
        </w:numPr>
        <w:ind w:left="4253" w:hanging="4253"/>
      </w:pPr>
      <w:r w:rsidRPr="008F3837">
        <w:t xml:space="preserve">za vypracovanie súťažných podkladov:          </w:t>
      </w:r>
      <w:r w:rsidRPr="008F3837">
        <w:tab/>
      </w:r>
      <w:r w:rsidR="006B6691" w:rsidRPr="00CD5091">
        <w:t>Marek Griga</w:t>
      </w:r>
      <w:r w:rsidRPr="00CD5091">
        <w:t xml:space="preserve"> (ďalej</w:t>
      </w:r>
      <w:r w:rsidRPr="008F3837">
        <w:t xml:space="preserve"> len „</w:t>
      </w:r>
      <w:r w:rsidRPr="008F3837">
        <w:rPr>
          <w:b/>
        </w:rPr>
        <w:t>Zodpovedná osoba</w:t>
      </w:r>
      <w:r w:rsidRPr="008F3837">
        <w:t>“)</w:t>
      </w:r>
    </w:p>
    <w:p w14:paraId="29203921" w14:textId="77777777" w:rsidR="00F0217D" w:rsidRPr="008F3837" w:rsidRDefault="00F0217D" w:rsidP="00FF5BC8">
      <w:pPr>
        <w:rPr>
          <w:rFonts w:ascii="Proba Pro" w:hAnsi="Proba Pro"/>
        </w:rPr>
      </w:pPr>
    </w:p>
    <w:p w14:paraId="543C68B3"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5" w:name="_Toc447725743"/>
      <w:bookmarkStart w:id="6" w:name="_Toc529537575"/>
      <w:r w:rsidRPr="008F3837">
        <w:rPr>
          <w:b/>
          <w:color w:val="008998"/>
          <w:sz w:val="20"/>
          <w:szCs w:val="20"/>
          <w:lang w:val="sk-SK"/>
        </w:rPr>
        <w:t>Predmet zákazky</w:t>
      </w:r>
      <w:bookmarkEnd w:id="5"/>
      <w:bookmarkEnd w:id="6"/>
    </w:p>
    <w:p w14:paraId="2C898055" w14:textId="589D7784" w:rsidR="00F0217D" w:rsidRPr="008F3837" w:rsidRDefault="006B6691" w:rsidP="006B6691">
      <w:pPr>
        <w:pStyle w:val="Nadpis3"/>
        <w:ind w:left="567" w:hanging="567"/>
        <w:jc w:val="both"/>
      </w:pPr>
      <w:r w:rsidRPr="009906BE">
        <w:t xml:space="preserve">Predmetom zákazky je poskytnutie služieb - Obstaranie súboru podporných služieb a súvisiacich nástrojov pre tvorbu územných systémov ekologickej stability na miestnej úrovni </w:t>
      </w:r>
      <w:r w:rsidRPr="009906BE">
        <w:rPr>
          <w:rFonts w:ascii="Calibri" w:hAnsi="Calibri" w:cs="Calibri"/>
        </w:rPr>
        <w:t>(ď</w:t>
      </w:r>
      <w:r w:rsidRPr="009906BE">
        <w:t>alej len „</w:t>
      </w:r>
      <w:r w:rsidRPr="009906BE">
        <w:rPr>
          <w:b/>
        </w:rPr>
        <w:t>predmet zákazky</w:t>
      </w:r>
      <w:r w:rsidRPr="009906BE">
        <w:t>“).</w:t>
      </w:r>
    </w:p>
    <w:p w14:paraId="7BEA3AA8" w14:textId="77777777" w:rsidR="005245BD" w:rsidRDefault="005245BD" w:rsidP="00FF5BC8">
      <w:pPr>
        <w:pStyle w:val="Nadpis3"/>
        <w:keepNext w:val="0"/>
        <w:keepLines w:val="0"/>
        <w:numPr>
          <w:ilvl w:val="0"/>
          <w:numId w:val="0"/>
        </w:numPr>
        <w:ind w:left="567"/>
        <w:jc w:val="both"/>
      </w:pPr>
      <w:bookmarkStart w:id="7" w:name="_Toc447725746"/>
    </w:p>
    <w:p w14:paraId="320D0689" w14:textId="376D6C8D" w:rsidR="00F0217D" w:rsidRPr="008F3837" w:rsidRDefault="00F0217D" w:rsidP="00FF5BC8">
      <w:pPr>
        <w:pStyle w:val="Nadpis3"/>
        <w:keepNext w:val="0"/>
        <w:keepLines w:val="0"/>
        <w:ind w:left="567" w:hanging="567"/>
        <w:jc w:val="both"/>
      </w:pPr>
      <w:r w:rsidRPr="008F3837">
        <w:t xml:space="preserve">Kód CPV hlavný predmet:  </w:t>
      </w:r>
    </w:p>
    <w:p w14:paraId="6665F3D0" w14:textId="77777777" w:rsidR="00CD5091" w:rsidRPr="009906BE" w:rsidRDefault="00CD5091" w:rsidP="00CD5091">
      <w:pPr>
        <w:ind w:firstLine="567"/>
        <w:rPr>
          <w:rFonts w:ascii="Proba Pro" w:hAnsi="Proba Pro"/>
          <w:sz w:val="20"/>
        </w:rPr>
      </w:pPr>
      <w:r w:rsidRPr="009906BE">
        <w:rPr>
          <w:rFonts w:ascii="Proba Pro" w:hAnsi="Proba Pro"/>
          <w:sz w:val="20"/>
        </w:rPr>
        <w:t>71313000-5 - Poradenské služby pre oblasť environmentálneho inžinierstva</w:t>
      </w:r>
    </w:p>
    <w:p w14:paraId="6CC8F2ED" w14:textId="77777777" w:rsidR="00CD5091" w:rsidRDefault="00CD5091" w:rsidP="006B6691">
      <w:pPr>
        <w:ind w:firstLine="567"/>
        <w:rPr>
          <w:rFonts w:ascii="Proba Pro" w:hAnsi="Proba Pro"/>
          <w:sz w:val="20"/>
        </w:rPr>
      </w:pPr>
    </w:p>
    <w:p w14:paraId="7D083D88" w14:textId="052E05BA" w:rsidR="00CD5091" w:rsidRDefault="00CD5091" w:rsidP="006B6691">
      <w:pPr>
        <w:ind w:firstLine="567"/>
        <w:rPr>
          <w:rFonts w:ascii="Proba Pro" w:hAnsi="Proba Pro"/>
          <w:sz w:val="20"/>
        </w:rPr>
      </w:pPr>
      <w:r>
        <w:rPr>
          <w:rFonts w:ascii="Proba Pro" w:hAnsi="Proba Pro"/>
          <w:sz w:val="20"/>
        </w:rPr>
        <w:t>Doplnkové CPV</w:t>
      </w:r>
    </w:p>
    <w:p w14:paraId="6AB7C3E1" w14:textId="70475EAE" w:rsidR="006B6691" w:rsidRPr="009906BE" w:rsidRDefault="006B6691" w:rsidP="006B6691">
      <w:pPr>
        <w:ind w:firstLine="567"/>
        <w:rPr>
          <w:rFonts w:ascii="Proba Pro" w:hAnsi="Proba Pro"/>
          <w:sz w:val="20"/>
        </w:rPr>
      </w:pPr>
      <w:r w:rsidRPr="009906BE">
        <w:rPr>
          <w:rFonts w:ascii="Proba Pro" w:hAnsi="Proba Pro"/>
          <w:sz w:val="20"/>
        </w:rPr>
        <w:t>71354100-5  - Digitálne mapovanie</w:t>
      </w:r>
    </w:p>
    <w:p w14:paraId="26E28713" w14:textId="77777777" w:rsidR="006B6691" w:rsidRPr="009906BE" w:rsidRDefault="006B6691" w:rsidP="006B6691">
      <w:pPr>
        <w:ind w:firstLine="567"/>
        <w:rPr>
          <w:rFonts w:ascii="Proba Pro" w:hAnsi="Proba Pro"/>
          <w:sz w:val="20"/>
        </w:rPr>
      </w:pPr>
      <w:r w:rsidRPr="009906BE">
        <w:rPr>
          <w:rFonts w:ascii="Proba Pro" w:hAnsi="Proba Pro"/>
          <w:sz w:val="20"/>
        </w:rPr>
        <w:t>71354200-6 - Letecké mapovanie</w:t>
      </w:r>
    </w:p>
    <w:p w14:paraId="5B64B2CD" w14:textId="77777777" w:rsidR="006B6691" w:rsidRPr="009906BE" w:rsidRDefault="006B6691" w:rsidP="006B6691">
      <w:pPr>
        <w:ind w:firstLine="567"/>
        <w:rPr>
          <w:rFonts w:ascii="Proba Pro" w:hAnsi="Proba Pro"/>
          <w:sz w:val="20"/>
        </w:rPr>
      </w:pPr>
      <w:r w:rsidRPr="009906BE">
        <w:rPr>
          <w:rFonts w:ascii="Proba Pro" w:hAnsi="Proba Pro"/>
          <w:sz w:val="20"/>
        </w:rPr>
        <w:t>71355200-3 - Topografické (kartografické) merania</w:t>
      </w:r>
    </w:p>
    <w:p w14:paraId="412C4694" w14:textId="77777777" w:rsidR="006B6691" w:rsidRPr="009906BE" w:rsidRDefault="006B6691" w:rsidP="006B6691">
      <w:pPr>
        <w:ind w:firstLine="567"/>
        <w:rPr>
          <w:rFonts w:ascii="Proba Pro" w:hAnsi="Proba Pro"/>
          <w:sz w:val="20"/>
        </w:rPr>
      </w:pPr>
      <w:r w:rsidRPr="009906BE">
        <w:rPr>
          <w:rFonts w:ascii="Proba Pro" w:hAnsi="Proba Pro"/>
          <w:sz w:val="20"/>
        </w:rPr>
        <w:t xml:space="preserve">71354000-4 - </w:t>
      </w:r>
      <w:proofErr w:type="spellStart"/>
      <w:r w:rsidRPr="009906BE">
        <w:rPr>
          <w:rFonts w:ascii="Proba Pro" w:hAnsi="Proba Pro"/>
          <w:sz w:val="20"/>
        </w:rPr>
        <w:t>Mapovacie</w:t>
      </w:r>
      <w:proofErr w:type="spellEnd"/>
      <w:r w:rsidRPr="009906BE">
        <w:rPr>
          <w:rFonts w:ascii="Proba Pro" w:hAnsi="Proba Pro"/>
          <w:sz w:val="20"/>
        </w:rPr>
        <w:t xml:space="preserve"> služby</w:t>
      </w:r>
    </w:p>
    <w:p w14:paraId="5A9C6904" w14:textId="77777777" w:rsidR="006B6691" w:rsidRPr="009906BE" w:rsidRDefault="006B6691" w:rsidP="006B6691">
      <w:pPr>
        <w:ind w:firstLine="567"/>
        <w:rPr>
          <w:rFonts w:ascii="Proba Pro" w:hAnsi="Proba Pro"/>
          <w:sz w:val="20"/>
        </w:rPr>
      </w:pPr>
      <w:r w:rsidRPr="009906BE">
        <w:rPr>
          <w:rFonts w:ascii="Proba Pro" w:hAnsi="Proba Pro"/>
          <w:sz w:val="20"/>
        </w:rPr>
        <w:t>38221000-0 – Geografické informačné systémy (GIS alebo ekvivalent)</w:t>
      </w:r>
    </w:p>
    <w:p w14:paraId="3D75A2B5" w14:textId="77777777" w:rsidR="006B6691" w:rsidRPr="009906BE" w:rsidRDefault="006B6691" w:rsidP="006B6691">
      <w:pPr>
        <w:ind w:firstLine="567"/>
        <w:rPr>
          <w:rFonts w:ascii="Proba Pro" w:hAnsi="Proba Pro"/>
          <w:sz w:val="20"/>
        </w:rPr>
      </w:pPr>
      <w:r w:rsidRPr="009906BE">
        <w:rPr>
          <w:rFonts w:ascii="Proba Pro" w:hAnsi="Proba Pro"/>
          <w:sz w:val="20"/>
        </w:rPr>
        <w:t>72200000-7 - Programovanie softvéru a poradenstvo</w:t>
      </w:r>
    </w:p>
    <w:p w14:paraId="64EFD4F1" w14:textId="77777777" w:rsidR="006B6691" w:rsidRPr="009906BE" w:rsidRDefault="006B6691" w:rsidP="006B6691">
      <w:pPr>
        <w:ind w:firstLine="567"/>
        <w:rPr>
          <w:rFonts w:ascii="Proba Pro" w:hAnsi="Proba Pro"/>
          <w:sz w:val="20"/>
        </w:rPr>
      </w:pPr>
      <w:r w:rsidRPr="009906BE">
        <w:rPr>
          <w:rFonts w:ascii="Proba Pro" w:hAnsi="Proba Pro"/>
          <w:sz w:val="20"/>
        </w:rPr>
        <w:t>80000000-4 - Vzdelávacie a školiace (výcvikové) služby</w:t>
      </w:r>
    </w:p>
    <w:p w14:paraId="5FC8FD90" w14:textId="77777777" w:rsidR="006B6691" w:rsidRPr="009906BE" w:rsidRDefault="006B6691" w:rsidP="006B6691">
      <w:pPr>
        <w:ind w:firstLine="567"/>
        <w:rPr>
          <w:rFonts w:ascii="Proba Pro" w:hAnsi="Proba Pro"/>
          <w:sz w:val="20"/>
        </w:rPr>
      </w:pPr>
      <w:r w:rsidRPr="009906BE">
        <w:rPr>
          <w:rFonts w:ascii="Proba Pro" w:hAnsi="Proba Pro"/>
          <w:sz w:val="20"/>
        </w:rPr>
        <w:t>72250000-2 – Služby týkajúce sa podpory systému</w:t>
      </w:r>
    </w:p>
    <w:p w14:paraId="3CB45940" w14:textId="77777777" w:rsidR="006B6691" w:rsidRPr="009906BE" w:rsidRDefault="006B6691" w:rsidP="006B6691">
      <w:pPr>
        <w:ind w:firstLine="567"/>
        <w:rPr>
          <w:rFonts w:ascii="Proba Pro" w:hAnsi="Proba Pro"/>
          <w:sz w:val="20"/>
        </w:rPr>
      </w:pPr>
      <w:r w:rsidRPr="009906BE">
        <w:rPr>
          <w:rFonts w:ascii="Proba Pro" w:hAnsi="Proba Pro"/>
          <w:sz w:val="20"/>
        </w:rPr>
        <w:t>72320000-4 – Databázové služby</w:t>
      </w:r>
      <w:r w:rsidRPr="009906BE">
        <w:rPr>
          <w:rFonts w:ascii="Proba Pro" w:hAnsi="Proba Pro"/>
          <w:sz w:val="20"/>
        </w:rPr>
        <w:tab/>
      </w:r>
    </w:p>
    <w:p w14:paraId="1E7325E8" w14:textId="3FFEAEC3" w:rsidR="00F0217D" w:rsidRPr="008F3837" w:rsidRDefault="00F0217D" w:rsidP="00FF5BC8">
      <w:pPr>
        <w:ind w:left="567"/>
      </w:pPr>
      <w:r w:rsidRPr="008F3837">
        <w:rPr>
          <w:rFonts w:ascii="Proba Pro" w:hAnsi="Proba Pro"/>
          <w:sz w:val="20"/>
        </w:rPr>
        <w:tab/>
      </w:r>
    </w:p>
    <w:p w14:paraId="42820AD9" w14:textId="77777777" w:rsidR="00F0217D" w:rsidRPr="008F3837" w:rsidRDefault="00F0217D" w:rsidP="00FF5BC8">
      <w:pPr>
        <w:pStyle w:val="Nadpis3"/>
        <w:keepNext w:val="0"/>
        <w:keepLines w:val="0"/>
        <w:ind w:left="567" w:hanging="567"/>
      </w:pPr>
      <w:r w:rsidRPr="008F3837">
        <w:t xml:space="preserve">Podrobné vymedzenie predmetu zákazky tvorí </w:t>
      </w:r>
      <w:r w:rsidRPr="008F3837">
        <w:rPr>
          <w:szCs w:val="20"/>
        </w:rPr>
        <w:t>Časť B. Opis predmetu zákazky</w:t>
      </w:r>
      <w:r w:rsidRPr="008F3837">
        <w:t>.</w:t>
      </w:r>
    </w:p>
    <w:p w14:paraId="11E7114F"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8" w:name="_Toc529537576"/>
      <w:r w:rsidRPr="008F3837">
        <w:rPr>
          <w:b/>
          <w:color w:val="008998"/>
          <w:sz w:val="20"/>
          <w:szCs w:val="20"/>
          <w:lang w:val="sk-SK"/>
        </w:rPr>
        <w:t>Komplexnosť dodávky</w:t>
      </w:r>
      <w:bookmarkEnd w:id="8"/>
    </w:p>
    <w:p w14:paraId="688FBB72"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Uchádzač predloží ponuku, na celý predmet zákazky.</w:t>
      </w:r>
    </w:p>
    <w:p w14:paraId="6D16E3A5" w14:textId="77777777" w:rsidR="00F0217D" w:rsidRPr="00CD5091" w:rsidRDefault="00F0217D" w:rsidP="00FF5BC8">
      <w:pPr>
        <w:pStyle w:val="Nadpis2"/>
        <w:keepNext w:val="0"/>
        <w:keepLines w:val="0"/>
        <w:spacing w:before="240" w:after="240"/>
        <w:ind w:left="425" w:hanging="425"/>
        <w:jc w:val="both"/>
        <w:rPr>
          <w:b/>
          <w:color w:val="008998"/>
          <w:sz w:val="20"/>
          <w:szCs w:val="20"/>
          <w:lang w:val="sk-SK"/>
        </w:rPr>
      </w:pPr>
      <w:bookmarkStart w:id="9" w:name="_Toc529537577"/>
      <w:r w:rsidRPr="00CD5091">
        <w:rPr>
          <w:b/>
          <w:color w:val="008998"/>
          <w:sz w:val="20"/>
          <w:szCs w:val="20"/>
          <w:lang w:val="sk-SK"/>
        </w:rPr>
        <w:t>Zdroj finačných prostriedkov</w:t>
      </w:r>
      <w:bookmarkEnd w:id="9"/>
    </w:p>
    <w:p w14:paraId="22282BFA" w14:textId="22526B42" w:rsidR="00F0217D" w:rsidRPr="00CD5091" w:rsidRDefault="006B6691" w:rsidP="006B6691">
      <w:pPr>
        <w:pStyle w:val="Nadpis3"/>
        <w:jc w:val="both"/>
      </w:pPr>
      <w:r w:rsidRPr="00CD5091">
        <w:lastRenderedPageBreak/>
        <w:t>Predmet zákazky bude z</w:t>
      </w:r>
      <w:r w:rsidRPr="00CD5091">
        <w:rPr>
          <w:rFonts w:ascii="Calibri" w:hAnsi="Calibri" w:cs="Calibri"/>
        </w:rPr>
        <w:t> </w:t>
      </w:r>
      <w:r w:rsidRPr="00CD5091">
        <w:t xml:space="preserve">časti 85% financovaný z nenávratného finančného príspevku poskytnutého verejnému obstarávateľovi Ministerstvom životného prostredia SR ako riadiacim orgánom pre </w:t>
      </w:r>
      <w:r w:rsidR="00CD5091" w:rsidRPr="00CD5091">
        <w:t>Operačný program Kvalita životného prostredia v rámci 29 výzvy OPKZP-PO1-SC131-2017-29</w:t>
      </w:r>
      <w:r w:rsidRPr="00CD5091">
        <w:t>.</w:t>
      </w:r>
      <w:r w:rsidR="00CD5091" w:rsidRPr="00CD5091">
        <w:t xml:space="preserve"> </w:t>
      </w:r>
      <w:r w:rsidRPr="00CD5091">
        <w:t>Zvyšná časť predmetu zákazky bude financovaná z vlastných prostriedkov verejného obstarávateľa. Položka uvedená v</w:t>
      </w:r>
      <w:r w:rsidRPr="00CD5091">
        <w:rPr>
          <w:rFonts w:ascii="Calibri" w:hAnsi="Calibri" w:cs="Calibri"/>
        </w:rPr>
        <w:t> </w:t>
      </w:r>
      <w:r w:rsidRPr="00CD5091">
        <w:t xml:space="preserve">bode </w:t>
      </w:r>
      <w:r w:rsidRPr="00CD5091">
        <w:fldChar w:fldCharType="begin"/>
      </w:r>
      <w:r w:rsidRPr="00CD5091">
        <w:instrText xml:space="preserve"> REF _Ref521579833 \r \h </w:instrText>
      </w:r>
      <w:r w:rsidR="00CD5091">
        <w:instrText xml:space="preserve"> \* MERGEFORMAT </w:instrText>
      </w:r>
      <w:r w:rsidRPr="00CD5091">
        <w:fldChar w:fldCharType="separate"/>
      </w:r>
      <w:r w:rsidR="00060EE5">
        <w:t>ODDIEL I.3.5</w:t>
      </w:r>
      <w:r w:rsidRPr="00CD5091">
        <w:fldChar w:fldCharType="end"/>
      </w:r>
      <w:r w:rsidRPr="00CD5091">
        <w:t xml:space="preserve"> Opisu predmetu zákazky podpora pre dodané riešenia bude financovaná z</w:t>
      </w:r>
      <w:r w:rsidRPr="00CD5091">
        <w:rPr>
          <w:rFonts w:ascii="Calibri" w:hAnsi="Calibri" w:cs="Calibri"/>
        </w:rPr>
        <w:t> </w:t>
      </w:r>
      <w:r w:rsidRPr="00CD5091">
        <w:t>vlastných zdrojov  verejného obstarávateľa.</w:t>
      </w:r>
    </w:p>
    <w:p w14:paraId="7A2BD32F" w14:textId="77777777" w:rsidR="00F0217D" w:rsidRPr="00CD5091" w:rsidRDefault="00F0217D" w:rsidP="00FF5BC8">
      <w:pPr>
        <w:pStyle w:val="Nadpis2"/>
        <w:keepNext w:val="0"/>
        <w:keepLines w:val="0"/>
        <w:spacing w:before="240" w:after="240"/>
        <w:ind w:left="425" w:hanging="425"/>
        <w:jc w:val="both"/>
        <w:rPr>
          <w:b/>
          <w:color w:val="008998"/>
          <w:sz w:val="20"/>
          <w:szCs w:val="20"/>
          <w:lang w:val="sk-SK"/>
        </w:rPr>
      </w:pPr>
      <w:bookmarkStart w:id="10" w:name="_Toc529537578"/>
      <w:r w:rsidRPr="00CD5091">
        <w:rPr>
          <w:b/>
          <w:color w:val="008998"/>
          <w:sz w:val="20"/>
          <w:szCs w:val="20"/>
          <w:lang w:val="sk-SK"/>
        </w:rPr>
        <w:t>Zmluva</w:t>
      </w:r>
      <w:bookmarkEnd w:id="7"/>
      <w:bookmarkEnd w:id="10"/>
    </w:p>
    <w:p w14:paraId="7E51A935" w14:textId="77777777" w:rsidR="00F0217D" w:rsidRPr="008F3837" w:rsidRDefault="00F0217D" w:rsidP="00FF5BC8">
      <w:pPr>
        <w:pStyle w:val="Nadpis3"/>
        <w:keepNext w:val="0"/>
        <w:keepLines w:val="0"/>
        <w:spacing w:after="120"/>
        <w:ind w:left="567" w:hanging="567"/>
        <w:jc w:val="both"/>
        <w:rPr>
          <w:color w:val="auto"/>
        </w:rPr>
      </w:pPr>
      <w:r w:rsidRPr="00CD5091">
        <w:rPr>
          <w:color w:val="auto"/>
        </w:rPr>
        <w:t>Výsledkom verejnej súťaže bude zmluva o</w:t>
      </w:r>
      <w:r w:rsidRPr="00CD5091">
        <w:rPr>
          <w:rFonts w:ascii="Calibri" w:hAnsi="Calibri" w:cs="Calibri"/>
          <w:color w:val="auto"/>
        </w:rPr>
        <w:t> </w:t>
      </w:r>
      <w:r w:rsidRPr="00CD5091">
        <w:rPr>
          <w:color w:val="auto"/>
        </w:rPr>
        <w:t>poskytnutí služieb uzatvorená podľa § 269 ods. 2 a</w:t>
      </w:r>
      <w:r w:rsidRPr="00CD5091">
        <w:rPr>
          <w:rFonts w:ascii="Arial" w:hAnsi="Arial" w:cs="Arial"/>
          <w:color w:val="auto"/>
        </w:rPr>
        <w:t> </w:t>
      </w:r>
      <w:r w:rsidRPr="00CD5091">
        <w:rPr>
          <w:color w:val="auto"/>
        </w:rPr>
        <w:t>nasl. zákona č. 513/1991 Zb., Obchodný zákonník v</w:t>
      </w:r>
      <w:r w:rsidRPr="00CD5091">
        <w:rPr>
          <w:rFonts w:ascii="Arial" w:hAnsi="Arial" w:cs="Arial"/>
          <w:color w:val="auto"/>
        </w:rPr>
        <w:t> </w:t>
      </w:r>
      <w:r w:rsidRPr="00CD5091">
        <w:rPr>
          <w:color w:val="auto"/>
        </w:rPr>
        <w:t>platnom znen</w:t>
      </w:r>
      <w:r w:rsidRPr="00CD5091">
        <w:rPr>
          <w:rFonts w:cs="Proba Pro"/>
          <w:color w:val="auto"/>
        </w:rPr>
        <w:t>í</w:t>
      </w:r>
      <w:r w:rsidRPr="00CD5091">
        <w:rPr>
          <w:color w:val="auto"/>
        </w:rPr>
        <w:t xml:space="preserve">, medzi </w:t>
      </w:r>
      <w:r w:rsidRPr="00CD5091">
        <w:rPr>
          <w:rFonts w:cs="Proba Pro"/>
          <w:color w:val="auto"/>
        </w:rPr>
        <w:t>ú</w:t>
      </w:r>
      <w:r w:rsidRPr="00CD5091">
        <w:rPr>
          <w:color w:val="auto"/>
        </w:rPr>
        <w:t>spe</w:t>
      </w:r>
      <w:r w:rsidRPr="00CD5091">
        <w:rPr>
          <w:rFonts w:cs="Proba Pro"/>
          <w:color w:val="auto"/>
        </w:rPr>
        <w:t>š</w:t>
      </w:r>
      <w:r w:rsidRPr="00CD5091">
        <w:rPr>
          <w:color w:val="auto"/>
        </w:rPr>
        <w:t>n</w:t>
      </w:r>
      <w:r w:rsidRPr="00CD5091">
        <w:rPr>
          <w:rFonts w:cs="Proba Pro"/>
          <w:color w:val="auto"/>
        </w:rPr>
        <w:t>ý</w:t>
      </w:r>
      <w:r w:rsidRPr="00CD5091">
        <w:rPr>
          <w:color w:val="auto"/>
        </w:rPr>
        <w:t>m uch</w:t>
      </w:r>
      <w:r w:rsidRPr="00CD5091">
        <w:rPr>
          <w:rFonts w:cs="Proba Pro"/>
          <w:color w:val="auto"/>
        </w:rPr>
        <w:t>á</w:t>
      </w:r>
      <w:r w:rsidRPr="00CD5091">
        <w:rPr>
          <w:color w:val="auto"/>
        </w:rPr>
        <w:t>dza</w:t>
      </w:r>
      <w:r w:rsidRPr="00CD5091">
        <w:rPr>
          <w:rFonts w:cs="Proba Pro"/>
          <w:color w:val="auto"/>
        </w:rPr>
        <w:t>č</w:t>
      </w:r>
      <w:r w:rsidRPr="00CD5091">
        <w:rPr>
          <w:color w:val="auto"/>
        </w:rPr>
        <w:t>om (poskytovateľom) a verejn</w:t>
      </w:r>
      <w:r w:rsidRPr="00CD5091">
        <w:rPr>
          <w:rFonts w:cs="Proba Pro"/>
          <w:color w:val="auto"/>
        </w:rPr>
        <w:t>ý</w:t>
      </w:r>
      <w:r w:rsidRPr="00CD5091">
        <w:rPr>
          <w:color w:val="auto"/>
        </w:rPr>
        <w:t>m obstar</w:t>
      </w:r>
      <w:r w:rsidRPr="00CD5091">
        <w:rPr>
          <w:rFonts w:cs="Proba Pro"/>
          <w:color w:val="auto"/>
        </w:rPr>
        <w:t>á</w:t>
      </w:r>
      <w:r w:rsidRPr="00CD5091">
        <w:rPr>
          <w:color w:val="auto"/>
        </w:rPr>
        <w:t>vate</w:t>
      </w:r>
      <w:r w:rsidRPr="00CD5091">
        <w:rPr>
          <w:rFonts w:cs="Proba Pro"/>
          <w:color w:val="auto"/>
        </w:rPr>
        <w:t>ľ</w:t>
      </w:r>
      <w:r w:rsidRPr="00CD5091">
        <w:rPr>
          <w:color w:val="auto"/>
        </w:rPr>
        <w:t>om (objednávateľ</w:t>
      </w:r>
      <w:r w:rsidRPr="008F3837">
        <w:rPr>
          <w:color w:val="auto"/>
        </w:rPr>
        <w:t>) (ďalej ako „</w:t>
      </w:r>
      <w:r w:rsidRPr="008F3837">
        <w:rPr>
          <w:b/>
          <w:color w:val="auto"/>
        </w:rPr>
        <w:t>zmluva</w:t>
      </w:r>
      <w:r w:rsidRPr="008F3837">
        <w:rPr>
          <w:color w:val="auto"/>
        </w:rPr>
        <w:t>“).</w:t>
      </w:r>
    </w:p>
    <w:p w14:paraId="1DD54F44"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Obsah zmluvy bude zodpovedať podmienkam stanoveným v</w:t>
      </w:r>
      <w:r w:rsidRPr="008F3837">
        <w:rPr>
          <w:rFonts w:ascii="Arial" w:hAnsi="Arial" w:cs="Arial"/>
          <w:color w:val="auto"/>
        </w:rPr>
        <w:t> </w:t>
      </w:r>
      <w:r w:rsidRPr="008F3837">
        <w:rPr>
          <w:color w:val="auto"/>
        </w:rPr>
        <w:t>t</w:t>
      </w:r>
      <w:r w:rsidRPr="008F3837">
        <w:rPr>
          <w:rFonts w:cs="Proba Pro"/>
          <w:color w:val="auto"/>
        </w:rPr>
        <w:t>ý</w:t>
      </w:r>
      <w:r w:rsidRPr="008F3837">
        <w:rPr>
          <w:color w:val="auto"/>
        </w:rPr>
        <w:t>chto s</w:t>
      </w:r>
      <w:r w:rsidRPr="008F3837">
        <w:rPr>
          <w:rFonts w:cs="Proba Pro"/>
          <w:color w:val="auto"/>
        </w:rPr>
        <w:t>úť</w:t>
      </w:r>
      <w:r w:rsidRPr="008F3837">
        <w:rPr>
          <w:color w:val="auto"/>
        </w:rPr>
        <w:t>a</w:t>
      </w:r>
      <w:r w:rsidRPr="008F3837">
        <w:rPr>
          <w:rFonts w:cs="Proba Pro"/>
          <w:color w:val="auto"/>
        </w:rPr>
        <w:t>ž</w:t>
      </w:r>
      <w:r w:rsidRPr="008F3837">
        <w:rPr>
          <w:color w:val="auto"/>
        </w:rPr>
        <w:t>n</w:t>
      </w:r>
      <w:r w:rsidRPr="008F3837">
        <w:rPr>
          <w:rFonts w:cs="Proba Pro"/>
          <w:color w:val="auto"/>
        </w:rPr>
        <w:t>ý</w:t>
      </w:r>
      <w:r w:rsidRPr="008F3837">
        <w:rPr>
          <w:color w:val="auto"/>
        </w:rPr>
        <w:t>ch podkladoch a</w:t>
      </w:r>
      <w:r w:rsidRPr="008F3837">
        <w:rPr>
          <w:rFonts w:ascii="Arial" w:hAnsi="Arial" w:cs="Arial"/>
          <w:color w:val="auto"/>
        </w:rPr>
        <w:t> </w:t>
      </w:r>
      <w:r w:rsidRPr="008F3837">
        <w:rPr>
          <w:color w:val="auto"/>
        </w:rPr>
        <w:t xml:space="preserve">v ponuke </w:t>
      </w:r>
      <w:r w:rsidRPr="008F3837">
        <w:rPr>
          <w:rFonts w:cs="Proba Pro"/>
          <w:color w:val="auto"/>
        </w:rPr>
        <w:t>ú</w:t>
      </w:r>
      <w:r w:rsidRPr="008F3837">
        <w:rPr>
          <w:color w:val="auto"/>
        </w:rPr>
        <w:t>spe</w:t>
      </w:r>
      <w:r w:rsidRPr="008F3837">
        <w:rPr>
          <w:rFonts w:cs="Proba Pro"/>
          <w:color w:val="auto"/>
        </w:rPr>
        <w:t>š</w:t>
      </w:r>
      <w:r w:rsidRPr="008F3837">
        <w:rPr>
          <w:color w:val="auto"/>
        </w:rPr>
        <w:t>n</w:t>
      </w:r>
      <w:r w:rsidRPr="008F3837">
        <w:rPr>
          <w:rFonts w:cs="Proba Pro"/>
          <w:color w:val="auto"/>
        </w:rPr>
        <w:t>é</w:t>
      </w:r>
      <w:r w:rsidRPr="008F3837">
        <w:rPr>
          <w:color w:val="auto"/>
        </w:rPr>
        <w:t>ho uch</w:t>
      </w:r>
      <w:r w:rsidRPr="008F3837">
        <w:rPr>
          <w:rFonts w:cs="Proba Pro"/>
          <w:color w:val="auto"/>
        </w:rPr>
        <w:t>á</w:t>
      </w:r>
      <w:r w:rsidRPr="008F3837">
        <w:rPr>
          <w:color w:val="auto"/>
        </w:rPr>
        <w:t xml:space="preserve">dzača. </w:t>
      </w:r>
    </w:p>
    <w:p w14:paraId="1B4EA4AB"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11" w:name="_Toc447725747"/>
      <w:bookmarkStart w:id="12" w:name="_Toc529537579"/>
      <w:r w:rsidRPr="008F3837">
        <w:rPr>
          <w:b/>
          <w:color w:val="008998"/>
          <w:sz w:val="20"/>
          <w:szCs w:val="20"/>
          <w:lang w:val="sk-SK"/>
        </w:rPr>
        <w:t>Miesto a</w:t>
      </w:r>
      <w:r w:rsidRPr="008F3837">
        <w:rPr>
          <w:rFonts w:ascii="Arial" w:hAnsi="Arial" w:cs="Arial"/>
          <w:b/>
          <w:color w:val="008998"/>
          <w:sz w:val="20"/>
          <w:szCs w:val="20"/>
          <w:lang w:val="sk-SK"/>
        </w:rPr>
        <w:t> </w:t>
      </w:r>
      <w:r w:rsidRPr="008F3837">
        <w:rPr>
          <w:b/>
          <w:color w:val="008998"/>
          <w:sz w:val="20"/>
          <w:szCs w:val="20"/>
          <w:lang w:val="sk-SK"/>
        </w:rPr>
        <w:t>term</w:t>
      </w:r>
      <w:r w:rsidRPr="008F3837">
        <w:rPr>
          <w:rFonts w:cs="Proba Pro"/>
          <w:b/>
          <w:color w:val="008998"/>
          <w:sz w:val="20"/>
          <w:szCs w:val="20"/>
          <w:lang w:val="sk-SK"/>
        </w:rPr>
        <w:t>í</w:t>
      </w:r>
      <w:r w:rsidRPr="008F3837">
        <w:rPr>
          <w:b/>
          <w:color w:val="008998"/>
          <w:sz w:val="20"/>
          <w:szCs w:val="20"/>
          <w:lang w:val="sk-SK"/>
        </w:rPr>
        <w:t>n plnenia predmetu zákazky</w:t>
      </w:r>
      <w:bookmarkEnd w:id="11"/>
      <w:bookmarkEnd w:id="12"/>
    </w:p>
    <w:p w14:paraId="6A9F99CE" w14:textId="4AD62D2B" w:rsidR="006B6691" w:rsidRPr="009906BE" w:rsidRDefault="006B6691" w:rsidP="006B6691">
      <w:pPr>
        <w:pStyle w:val="Nadpis3"/>
        <w:keepLines w:val="0"/>
        <w:spacing w:after="120"/>
        <w:ind w:left="567" w:hanging="567"/>
        <w:jc w:val="both"/>
        <w:rPr>
          <w:rFonts w:cs="Arial"/>
          <w:szCs w:val="20"/>
        </w:rPr>
      </w:pPr>
      <w:bookmarkStart w:id="13" w:name="_Toc447725748"/>
      <w:r w:rsidRPr="009906BE">
        <w:t>Služby tvoriace predmet zákazky budú poskytované v</w:t>
      </w:r>
      <w:r w:rsidRPr="009906BE">
        <w:rPr>
          <w:rFonts w:ascii="Calibri" w:hAnsi="Calibri" w:cs="Calibri"/>
        </w:rPr>
        <w:t> </w:t>
      </w:r>
      <w:r w:rsidRPr="009906BE">
        <w:t>súlade s</w:t>
      </w:r>
      <w:r w:rsidRPr="009906BE">
        <w:rPr>
          <w:rFonts w:ascii="Calibri" w:hAnsi="Calibri" w:cs="Calibri"/>
        </w:rPr>
        <w:t> </w:t>
      </w:r>
      <w:r w:rsidRPr="009906BE">
        <w:t>obchodnými podmienkami na mieste určenom poskytovateľom</w:t>
      </w:r>
      <w:r w:rsidR="0052151A">
        <w:t>.</w:t>
      </w:r>
      <w:r w:rsidRPr="009906BE">
        <w:t xml:space="preserve"> V</w:t>
      </w:r>
      <w:r w:rsidRPr="009906BE">
        <w:rPr>
          <w:noProof/>
        </w:rPr>
        <w:t>ýsledky poskytnutých služieb budú odovzdávané v sídle verejného obstarávateľa. Podmienky určenia mieste plnenia sú bližšie špecifikované v</w:t>
      </w:r>
      <w:r w:rsidRPr="009906BE">
        <w:rPr>
          <w:rFonts w:ascii="Calibri" w:hAnsi="Calibri" w:cs="Calibri"/>
          <w:noProof/>
        </w:rPr>
        <w:t> </w:t>
      </w:r>
      <w:r w:rsidRPr="009906BE">
        <w:rPr>
          <w:noProof/>
        </w:rPr>
        <w:t>Časti B. Opis predmetu zákazky a</w:t>
      </w:r>
      <w:r w:rsidRPr="009906BE">
        <w:rPr>
          <w:rFonts w:ascii="Calibri" w:hAnsi="Calibri" w:cs="Calibri"/>
          <w:noProof/>
        </w:rPr>
        <w:t> </w:t>
      </w:r>
      <w:r w:rsidRPr="009906BE">
        <w:rPr>
          <w:noProof/>
        </w:rPr>
        <w:t xml:space="preserve">Časti. D Obchodné podmienky.  </w:t>
      </w:r>
    </w:p>
    <w:p w14:paraId="07DC6CEC" w14:textId="40B7C05C" w:rsidR="006B6691" w:rsidRPr="009906BE" w:rsidRDefault="006B6691" w:rsidP="006B6691">
      <w:pPr>
        <w:pStyle w:val="Nadpis3"/>
        <w:spacing w:after="120"/>
        <w:ind w:left="567" w:hanging="567"/>
        <w:jc w:val="both"/>
      </w:pPr>
      <w:r w:rsidRPr="009906BE">
        <w:t>Termín plnenia predmetu zákazky:</w:t>
      </w:r>
      <w:bookmarkStart w:id="14" w:name="lehota_dodania"/>
      <w:bookmarkEnd w:id="14"/>
      <w:r w:rsidRPr="009906BE">
        <w:t xml:space="preserve"> </w:t>
      </w:r>
      <w:r w:rsidR="00A83931">
        <w:t>72</w:t>
      </w:r>
      <w:r w:rsidRPr="009906BE">
        <w:t xml:space="preserve"> mesiacov odo dňa nadobudnutia účinnosti zmluvy.</w:t>
      </w:r>
    </w:p>
    <w:p w14:paraId="596483FF"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15" w:name="_Toc529537580"/>
      <w:r w:rsidRPr="008F3837">
        <w:rPr>
          <w:b/>
          <w:color w:val="008998"/>
          <w:sz w:val="20"/>
          <w:szCs w:val="20"/>
          <w:lang w:val="sk-SK"/>
        </w:rPr>
        <w:t>Oprávnení uchádzači</w:t>
      </w:r>
      <w:bookmarkEnd w:id="13"/>
      <w:bookmarkEnd w:id="15"/>
    </w:p>
    <w:p w14:paraId="0028ABAD"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 xml:space="preserve">Ponuku môžu predkladať fyzické, právnické osoby alebo skupina fyzických alebo právnických osôb, vystupujúcich voči verejnému obstarávateľovi spoločne. </w:t>
      </w:r>
    </w:p>
    <w:p w14:paraId="334EBDC0"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 xml:space="preserve">pade, </w:t>
      </w:r>
      <w:r w:rsidRPr="008F3837">
        <w:rPr>
          <w:rFonts w:cs="Proba Pro"/>
          <w:color w:val="auto"/>
        </w:rPr>
        <w:t>ž</w:t>
      </w:r>
      <w:r w:rsidRPr="008F3837">
        <w:rPr>
          <w:color w:val="auto"/>
        </w:rPr>
        <w:t>e je uch</w:t>
      </w:r>
      <w:r w:rsidRPr="008F3837">
        <w:rPr>
          <w:rFonts w:cs="Proba Pro"/>
          <w:color w:val="auto"/>
        </w:rPr>
        <w:t>á</w:t>
      </w:r>
      <w:r w:rsidRPr="008F3837">
        <w:rPr>
          <w:color w:val="auto"/>
        </w:rPr>
        <w:t>dza</w:t>
      </w:r>
      <w:r w:rsidRPr="008F3837">
        <w:rPr>
          <w:rFonts w:cs="Proba Pro"/>
          <w:color w:val="auto"/>
        </w:rPr>
        <w:t>č</w:t>
      </w:r>
      <w:r w:rsidRPr="008F3837">
        <w:rPr>
          <w:color w:val="auto"/>
        </w:rPr>
        <w:t>om skupina, tak</w:t>
      </w:r>
      <w:r w:rsidRPr="008F3837">
        <w:rPr>
          <w:rFonts w:cs="Proba Pro"/>
          <w:color w:val="auto"/>
        </w:rPr>
        <w:t>ý</w:t>
      </w:r>
      <w:r w:rsidRPr="008F3837">
        <w:rPr>
          <w:color w:val="auto"/>
        </w:rPr>
        <w:t>to uch</w:t>
      </w:r>
      <w:r w:rsidRPr="008F3837">
        <w:rPr>
          <w:rFonts w:cs="Proba Pro"/>
          <w:color w:val="auto"/>
        </w:rPr>
        <w:t>á</w:t>
      </w:r>
      <w:r w:rsidRPr="008F3837">
        <w:rPr>
          <w:color w:val="auto"/>
        </w:rPr>
        <w:t>dza</w:t>
      </w:r>
      <w:r w:rsidRPr="008F3837">
        <w:rPr>
          <w:rFonts w:cs="Proba Pro"/>
          <w:color w:val="auto"/>
        </w:rPr>
        <w:t>č</w:t>
      </w:r>
      <w:r w:rsidRPr="008F3837">
        <w:rPr>
          <w:color w:val="auto"/>
        </w:rPr>
        <w:t xml:space="preserve"> je povinn</w:t>
      </w:r>
      <w:r w:rsidRPr="008F3837">
        <w:rPr>
          <w:rFonts w:cs="Proba Pro"/>
          <w:color w:val="auto"/>
        </w:rPr>
        <w:t>ý</w:t>
      </w:r>
      <w:r w:rsidRPr="008F3837">
        <w:rPr>
          <w:color w:val="auto"/>
        </w:rPr>
        <w:t xml:space="preserve"> predlo</w:t>
      </w:r>
      <w:r w:rsidRPr="008F3837">
        <w:rPr>
          <w:rFonts w:cs="Proba Pro"/>
          <w:color w:val="auto"/>
        </w:rPr>
        <w:t>ž</w:t>
      </w:r>
      <w:r w:rsidRPr="008F3837">
        <w:rPr>
          <w:color w:val="auto"/>
        </w:rPr>
        <w:t>i</w:t>
      </w:r>
      <w:r w:rsidRPr="008F3837">
        <w:rPr>
          <w:rFonts w:cs="Proba Pro"/>
          <w:color w:val="auto"/>
        </w:rPr>
        <w:t>ť</w:t>
      </w:r>
      <w:r w:rsidRPr="008F3837">
        <w:rPr>
          <w:color w:val="auto"/>
        </w:rPr>
        <w:t xml:space="preserve"> doklad podp</w:t>
      </w:r>
      <w:r w:rsidRPr="008F3837">
        <w:rPr>
          <w:rFonts w:cs="Proba Pro"/>
          <w:color w:val="auto"/>
        </w:rPr>
        <w:t>í</w:t>
      </w:r>
      <w:r w:rsidRPr="008F3837">
        <w:rPr>
          <w:color w:val="auto"/>
        </w:rPr>
        <w:t>san</w:t>
      </w:r>
      <w:r w:rsidRPr="008F3837">
        <w:rPr>
          <w:rFonts w:cs="Proba Pro"/>
          <w:color w:val="auto"/>
        </w:rPr>
        <w:t>ý</w:t>
      </w:r>
      <w:r w:rsidRPr="008F3837">
        <w:rPr>
          <w:color w:val="auto"/>
        </w:rPr>
        <w:t xml:space="preserve"> v</w:t>
      </w:r>
      <w:r w:rsidRPr="008F3837">
        <w:rPr>
          <w:rFonts w:cs="Proba Pro"/>
          <w:color w:val="auto"/>
        </w:rPr>
        <w:t>š</w:t>
      </w:r>
      <w:r w:rsidRPr="008F3837">
        <w:rPr>
          <w:color w:val="auto"/>
        </w:rPr>
        <w:t>etk</w:t>
      </w:r>
      <w:r w:rsidRPr="008F3837">
        <w:rPr>
          <w:rFonts w:cs="Proba Pro"/>
          <w:color w:val="auto"/>
        </w:rPr>
        <w:t>ý</w:t>
      </w:r>
      <w:r w:rsidRPr="008F3837">
        <w:rPr>
          <w:color w:val="auto"/>
        </w:rPr>
        <w:t xml:space="preserve">mi </w:t>
      </w:r>
      <w:r w:rsidRPr="008F3837">
        <w:rPr>
          <w:rFonts w:cs="Proba Pro"/>
          <w:color w:val="auto"/>
        </w:rPr>
        <w:t>č</w:t>
      </w:r>
      <w:r w:rsidRPr="008F3837">
        <w:rPr>
          <w:color w:val="auto"/>
        </w:rPr>
        <w:t>lenmi skupiny o</w:t>
      </w:r>
      <w:r w:rsidRPr="008F3837">
        <w:rPr>
          <w:rFonts w:ascii="Arial" w:hAnsi="Arial" w:cs="Arial"/>
          <w:color w:val="auto"/>
        </w:rPr>
        <w:t> </w:t>
      </w:r>
      <w:r w:rsidRPr="008F3837">
        <w:rPr>
          <w:color w:val="auto"/>
        </w:rPr>
        <w:t>ur</w:t>
      </w:r>
      <w:r w:rsidRPr="008F3837">
        <w:rPr>
          <w:rFonts w:cs="Proba Pro"/>
          <w:color w:val="auto"/>
        </w:rPr>
        <w:t>č</w:t>
      </w:r>
      <w:r w:rsidRPr="008F3837">
        <w:rPr>
          <w:color w:val="auto"/>
        </w:rPr>
        <w:t>en</w:t>
      </w:r>
      <w:r w:rsidRPr="008F3837">
        <w:rPr>
          <w:rFonts w:cs="Proba Pro"/>
          <w:color w:val="auto"/>
        </w:rPr>
        <w:t>í</w:t>
      </w:r>
      <w:r w:rsidRPr="008F3837">
        <w:rPr>
          <w:color w:val="auto"/>
        </w:rPr>
        <w:t xml:space="preserve"> ved</w:t>
      </w:r>
      <w:r w:rsidRPr="008F3837">
        <w:rPr>
          <w:rFonts w:cs="Proba Pro"/>
          <w:color w:val="auto"/>
        </w:rPr>
        <w:t>ú</w:t>
      </w:r>
      <w:r w:rsidRPr="008F3837">
        <w:rPr>
          <w:color w:val="auto"/>
        </w:rPr>
        <w:t xml:space="preserve">ceho </w:t>
      </w:r>
      <w:r w:rsidRPr="008F3837">
        <w:rPr>
          <w:rFonts w:cs="Proba Pro"/>
          <w:color w:val="auto"/>
        </w:rPr>
        <w:t>č</w:t>
      </w:r>
      <w:r w:rsidRPr="008F3837">
        <w:rPr>
          <w:color w:val="auto"/>
        </w:rPr>
        <w:t>lena opr</w:t>
      </w:r>
      <w:r w:rsidRPr="008F3837">
        <w:rPr>
          <w:rFonts w:cs="Proba Pro"/>
          <w:color w:val="auto"/>
        </w:rPr>
        <w:t>á</w:t>
      </w:r>
      <w:r w:rsidRPr="008F3837">
        <w:rPr>
          <w:color w:val="auto"/>
        </w:rPr>
        <w:t>vnen</w:t>
      </w:r>
      <w:r w:rsidRPr="008F3837">
        <w:rPr>
          <w:rFonts w:cs="Proba Pro"/>
          <w:color w:val="auto"/>
        </w:rPr>
        <w:t>é</w:t>
      </w:r>
      <w:r w:rsidRPr="008F3837">
        <w:rPr>
          <w:color w:val="auto"/>
        </w:rPr>
        <w:t>ho kona</w:t>
      </w:r>
      <w:r w:rsidRPr="008F3837">
        <w:rPr>
          <w:rFonts w:cs="Proba Pro"/>
          <w:color w:val="auto"/>
        </w:rPr>
        <w:t>ť</w:t>
      </w:r>
      <w:r w:rsidRPr="008F3837">
        <w:rPr>
          <w:color w:val="auto"/>
        </w:rPr>
        <w:t xml:space="preserve"> v</w:t>
      </w:r>
      <w:r w:rsidRPr="008F3837">
        <w:rPr>
          <w:rFonts w:ascii="Arial" w:hAnsi="Arial" w:cs="Arial"/>
          <w:color w:val="auto"/>
        </w:rPr>
        <w:t> </w:t>
      </w:r>
      <w:r w:rsidRPr="008F3837">
        <w:rPr>
          <w:color w:val="auto"/>
        </w:rPr>
        <w:t>mene ostatn</w:t>
      </w:r>
      <w:r w:rsidRPr="008F3837">
        <w:rPr>
          <w:rFonts w:cs="Proba Pro"/>
          <w:color w:val="auto"/>
        </w:rPr>
        <w:t>ý</w:t>
      </w:r>
      <w:r w:rsidRPr="008F3837">
        <w:rPr>
          <w:color w:val="auto"/>
        </w:rPr>
        <w:t xml:space="preserve">ch </w:t>
      </w:r>
      <w:r w:rsidRPr="008F3837">
        <w:rPr>
          <w:rFonts w:cs="Proba Pro"/>
          <w:color w:val="auto"/>
        </w:rPr>
        <w:t>č</w:t>
      </w:r>
      <w:r w:rsidRPr="008F3837">
        <w:rPr>
          <w:color w:val="auto"/>
        </w:rPr>
        <w:t>lenov skupiny v</w:t>
      </w:r>
      <w:r w:rsidRPr="008F3837">
        <w:rPr>
          <w:rFonts w:ascii="Arial" w:hAnsi="Arial" w:cs="Arial"/>
          <w:color w:val="auto"/>
        </w:rPr>
        <w:t> </w:t>
      </w:r>
      <w:r w:rsidRPr="008F3837">
        <w:rPr>
          <w:color w:val="auto"/>
        </w:rPr>
        <w:t>tejto verejnej súťaži. 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pade, ak bude ponuka skupiny dod</w:t>
      </w:r>
      <w:r w:rsidRPr="008F3837">
        <w:rPr>
          <w:rFonts w:cs="Proba Pro"/>
          <w:color w:val="auto"/>
        </w:rPr>
        <w:t>á</w:t>
      </w:r>
      <w:r w:rsidRPr="008F3837">
        <w:rPr>
          <w:color w:val="auto"/>
        </w:rPr>
        <w:t>vate</w:t>
      </w:r>
      <w:r w:rsidRPr="008F3837">
        <w:rPr>
          <w:rFonts w:cs="Proba Pro"/>
          <w:color w:val="auto"/>
        </w:rPr>
        <w:t>ľ</w:t>
      </w:r>
      <w:r w:rsidRPr="008F3837">
        <w:rPr>
          <w:color w:val="auto"/>
        </w:rPr>
        <w:t>ov vyhodnoten</w:t>
      </w:r>
      <w:r w:rsidRPr="008F3837">
        <w:rPr>
          <w:rFonts w:cs="Proba Pro"/>
          <w:color w:val="auto"/>
        </w:rPr>
        <w:t>á</w:t>
      </w:r>
      <w:r w:rsidRPr="008F3837">
        <w:rPr>
          <w:color w:val="auto"/>
        </w:rPr>
        <w:t xml:space="preserve"> ako </w:t>
      </w:r>
      <w:r w:rsidRPr="008F3837">
        <w:rPr>
          <w:rFonts w:cs="Proba Pro"/>
          <w:color w:val="auto"/>
        </w:rPr>
        <w:t>ú</w:t>
      </w:r>
      <w:r w:rsidRPr="008F3837">
        <w:rPr>
          <w:color w:val="auto"/>
        </w:rPr>
        <w:t>spe</w:t>
      </w:r>
      <w:r w:rsidRPr="008F3837">
        <w:rPr>
          <w:rFonts w:cs="Proba Pro"/>
          <w:color w:val="auto"/>
        </w:rPr>
        <w:t>š</w:t>
      </w:r>
      <w:r w:rsidRPr="008F3837">
        <w:rPr>
          <w:color w:val="auto"/>
        </w:rPr>
        <w:t>n</w:t>
      </w:r>
      <w:r w:rsidRPr="008F3837">
        <w:rPr>
          <w:rFonts w:cs="Proba Pro"/>
          <w:color w:val="auto"/>
        </w:rPr>
        <w:t>á</w:t>
      </w:r>
      <w:r w:rsidRPr="008F3837">
        <w:rPr>
          <w:color w:val="auto"/>
        </w:rPr>
        <w:t>, t</w:t>
      </w:r>
      <w:r w:rsidRPr="008F3837">
        <w:rPr>
          <w:rFonts w:cs="Proba Pro"/>
          <w:color w:val="auto"/>
        </w:rPr>
        <w:t>á</w:t>
      </w:r>
      <w:r w:rsidRPr="008F3837">
        <w:rPr>
          <w:color w:val="auto"/>
        </w:rPr>
        <w:t>to skupina bude povinn</w:t>
      </w:r>
      <w:r w:rsidRPr="008F3837">
        <w:rPr>
          <w:rFonts w:cs="Proba Pro"/>
          <w:color w:val="auto"/>
        </w:rPr>
        <w:t>á</w:t>
      </w:r>
      <w:r w:rsidRPr="008F3837">
        <w:rPr>
          <w:color w:val="auto"/>
        </w:rPr>
        <w:t xml:space="preserve"> vytvori</w:t>
      </w:r>
      <w:r w:rsidRPr="008F3837">
        <w:rPr>
          <w:rFonts w:cs="Proba Pro"/>
          <w:color w:val="auto"/>
        </w:rPr>
        <w:t>ť</w:t>
      </w:r>
      <w:r w:rsidRPr="008F3837">
        <w:rPr>
          <w:color w:val="auto"/>
        </w:rPr>
        <w:t xml:space="preserve"> zdru</w:t>
      </w:r>
      <w:r w:rsidRPr="008F3837">
        <w:rPr>
          <w:rFonts w:cs="Proba Pro"/>
          <w:color w:val="auto"/>
        </w:rPr>
        <w:t>ž</w:t>
      </w:r>
      <w:r w:rsidRPr="008F3837">
        <w:rPr>
          <w:color w:val="auto"/>
        </w:rPr>
        <w:t>enie os</w:t>
      </w:r>
      <w:r w:rsidRPr="008F3837">
        <w:rPr>
          <w:rFonts w:cs="Proba Pro"/>
          <w:color w:val="auto"/>
        </w:rPr>
        <w:t>ô</w:t>
      </w:r>
      <w:r w:rsidRPr="008F3837">
        <w:rPr>
          <w:color w:val="auto"/>
        </w:rPr>
        <w:t>b pod</w:t>
      </w:r>
      <w:r w:rsidRPr="008F3837">
        <w:rPr>
          <w:rFonts w:cs="Proba Pro"/>
          <w:color w:val="auto"/>
        </w:rPr>
        <w:t>ľ</w:t>
      </w:r>
      <w:r w:rsidRPr="008F3837">
        <w:rPr>
          <w:color w:val="auto"/>
        </w:rPr>
        <w:t>a relevantn</w:t>
      </w:r>
      <w:r w:rsidRPr="008F3837">
        <w:rPr>
          <w:rFonts w:cs="Proba Pro"/>
          <w:color w:val="auto"/>
        </w:rPr>
        <w:t>ý</w:t>
      </w:r>
      <w:r w:rsidRPr="008F3837">
        <w:rPr>
          <w:color w:val="auto"/>
        </w:rPr>
        <w:t>ch ustanovení súkromného práva. Z</w:t>
      </w:r>
      <w:r w:rsidRPr="008F3837">
        <w:rPr>
          <w:rFonts w:ascii="Arial" w:hAnsi="Arial" w:cs="Arial"/>
          <w:color w:val="auto"/>
        </w:rPr>
        <w:t> </w:t>
      </w:r>
      <w:r w:rsidRPr="008F3837">
        <w:rPr>
          <w:color w:val="auto"/>
        </w:rPr>
        <w:t>dokument</w:t>
      </w:r>
      <w:r w:rsidRPr="008F3837">
        <w:rPr>
          <w:rFonts w:cs="Proba Pro"/>
          <w:color w:val="auto"/>
        </w:rPr>
        <w:t>á</w:t>
      </w:r>
      <w:r w:rsidRPr="008F3837">
        <w:rPr>
          <w:color w:val="auto"/>
        </w:rPr>
        <w:t>cie preukazuj</w:t>
      </w:r>
      <w:r w:rsidRPr="008F3837">
        <w:rPr>
          <w:rFonts w:cs="Proba Pro"/>
          <w:color w:val="auto"/>
        </w:rPr>
        <w:t>ú</w:t>
      </w:r>
      <w:r w:rsidRPr="008F3837">
        <w:rPr>
          <w:color w:val="auto"/>
        </w:rPr>
        <w:t>cej vznik zdru</w:t>
      </w:r>
      <w:r w:rsidRPr="008F3837">
        <w:rPr>
          <w:rFonts w:cs="Proba Pro"/>
          <w:color w:val="auto"/>
        </w:rPr>
        <w:t>ž</w:t>
      </w:r>
      <w:r w:rsidRPr="008F3837">
        <w:rPr>
          <w:color w:val="auto"/>
        </w:rPr>
        <w:t>enia (resp. inej z</w:t>
      </w:r>
      <w:r w:rsidRPr="008F3837">
        <w:rPr>
          <w:rFonts w:cs="Proba Pro"/>
          <w:color w:val="auto"/>
        </w:rPr>
        <w:t>á</w:t>
      </w:r>
      <w:r w:rsidRPr="008F3837">
        <w:rPr>
          <w:color w:val="auto"/>
        </w:rPr>
        <w:t>konnej formy spolupr</w:t>
      </w:r>
      <w:r w:rsidRPr="008F3837">
        <w:rPr>
          <w:rFonts w:cs="Proba Pro"/>
          <w:color w:val="auto"/>
        </w:rPr>
        <w:t>á</w:t>
      </w:r>
      <w:r w:rsidRPr="008F3837">
        <w:rPr>
          <w:color w:val="auto"/>
        </w:rPr>
        <w:t>ce fyzick</w:t>
      </w:r>
      <w:r w:rsidRPr="008F3837">
        <w:rPr>
          <w:rFonts w:cs="Proba Pro"/>
          <w:color w:val="auto"/>
        </w:rPr>
        <w:t>ý</w:t>
      </w:r>
      <w:r w:rsidRPr="008F3837">
        <w:rPr>
          <w:color w:val="auto"/>
        </w:rPr>
        <w:t>ch alebo pr</w:t>
      </w:r>
      <w:r w:rsidRPr="008F3837">
        <w:rPr>
          <w:rFonts w:cs="Proba Pro"/>
          <w:color w:val="auto"/>
        </w:rPr>
        <w:t>á</w:t>
      </w:r>
      <w:r w:rsidRPr="008F3837">
        <w:rPr>
          <w:color w:val="auto"/>
        </w:rPr>
        <w:t>vnick</w:t>
      </w:r>
      <w:r w:rsidRPr="008F3837">
        <w:rPr>
          <w:rFonts w:cs="Proba Pro"/>
          <w:color w:val="auto"/>
        </w:rPr>
        <w:t>ý</w:t>
      </w:r>
      <w:r w:rsidRPr="008F3837">
        <w:rPr>
          <w:color w:val="auto"/>
        </w:rPr>
        <w:t>ch os</w:t>
      </w:r>
      <w:r w:rsidRPr="008F3837">
        <w:rPr>
          <w:rFonts w:cs="Proba Pro"/>
          <w:color w:val="auto"/>
        </w:rPr>
        <w:t>ô</w:t>
      </w:r>
      <w:r w:rsidRPr="008F3837">
        <w:rPr>
          <w:color w:val="auto"/>
        </w:rPr>
        <w:t>b) mus</w:t>
      </w:r>
      <w:r w:rsidRPr="008F3837">
        <w:rPr>
          <w:rFonts w:cs="Proba Pro"/>
          <w:color w:val="auto"/>
        </w:rPr>
        <w:t>í</w:t>
      </w:r>
      <w:r w:rsidRPr="008F3837">
        <w:rPr>
          <w:color w:val="auto"/>
        </w:rPr>
        <w:t xml:space="preserve"> by</w:t>
      </w:r>
      <w:r w:rsidRPr="008F3837">
        <w:rPr>
          <w:rFonts w:cs="Proba Pro"/>
          <w:color w:val="auto"/>
        </w:rPr>
        <w:t>ť</w:t>
      </w:r>
      <w:r w:rsidRPr="008F3837">
        <w:rPr>
          <w:color w:val="auto"/>
        </w:rPr>
        <w:t xml:space="preserve"> jasn</w:t>
      </w:r>
      <w:r w:rsidRPr="008F3837">
        <w:rPr>
          <w:rFonts w:cs="Proba Pro"/>
          <w:color w:val="auto"/>
        </w:rPr>
        <w:t>é</w:t>
      </w:r>
      <w:r w:rsidRPr="008F3837">
        <w:rPr>
          <w:color w:val="auto"/>
        </w:rPr>
        <w:t xml:space="preserve"> a</w:t>
      </w:r>
      <w:r w:rsidRPr="008F3837">
        <w:rPr>
          <w:rFonts w:ascii="Arial" w:hAnsi="Arial" w:cs="Arial"/>
          <w:color w:val="auto"/>
        </w:rPr>
        <w:t> </w:t>
      </w:r>
      <w:r w:rsidRPr="008F3837">
        <w:rPr>
          <w:color w:val="auto"/>
        </w:rPr>
        <w:t>zrejm</w:t>
      </w:r>
      <w:r w:rsidRPr="008F3837">
        <w:rPr>
          <w:rFonts w:cs="Proba Pro"/>
          <w:color w:val="auto"/>
        </w:rPr>
        <w:t>é</w:t>
      </w:r>
      <w:r w:rsidRPr="008F3837">
        <w:rPr>
          <w:color w:val="auto"/>
        </w:rPr>
        <w:t>, ako s</w:t>
      </w:r>
      <w:r w:rsidRPr="008F3837">
        <w:rPr>
          <w:rFonts w:cs="Proba Pro"/>
          <w:color w:val="auto"/>
        </w:rPr>
        <w:t>ú</w:t>
      </w:r>
      <w:r w:rsidRPr="008F3837">
        <w:rPr>
          <w:color w:val="auto"/>
        </w:rPr>
        <w:t xml:space="preserve"> stanoven</w:t>
      </w:r>
      <w:r w:rsidRPr="008F3837">
        <w:rPr>
          <w:rFonts w:cs="Proba Pro"/>
          <w:color w:val="auto"/>
        </w:rPr>
        <w:t>é</w:t>
      </w:r>
      <w:r w:rsidRPr="008F3837">
        <w:rPr>
          <w:color w:val="auto"/>
        </w:rPr>
        <w:t xml:space="preserve"> vz</w:t>
      </w:r>
      <w:r w:rsidRPr="008F3837">
        <w:rPr>
          <w:rFonts w:cs="Proba Pro"/>
          <w:color w:val="auto"/>
        </w:rPr>
        <w:t>á</w:t>
      </w:r>
      <w:r w:rsidRPr="008F3837">
        <w:rPr>
          <w:color w:val="auto"/>
        </w:rPr>
        <w:t>jomn</w:t>
      </w:r>
      <w:r w:rsidRPr="008F3837">
        <w:rPr>
          <w:rFonts w:cs="Proba Pro"/>
          <w:color w:val="auto"/>
        </w:rPr>
        <w:t>é</w:t>
      </w:r>
      <w:r w:rsidRPr="008F3837">
        <w:rPr>
          <w:color w:val="auto"/>
        </w:rPr>
        <w:t xml:space="preserve"> pr</w:t>
      </w:r>
      <w:r w:rsidRPr="008F3837">
        <w:rPr>
          <w:rFonts w:cs="Proba Pro"/>
          <w:color w:val="auto"/>
        </w:rPr>
        <w:t>á</w:t>
      </w:r>
      <w:r w:rsidRPr="008F3837">
        <w:rPr>
          <w:color w:val="auto"/>
        </w:rPr>
        <w:t>va a</w:t>
      </w:r>
      <w:r w:rsidRPr="008F3837">
        <w:rPr>
          <w:rFonts w:ascii="Arial" w:hAnsi="Arial" w:cs="Arial"/>
          <w:color w:val="auto"/>
        </w:rPr>
        <w:t> </w:t>
      </w:r>
      <w:r w:rsidRPr="008F3837">
        <w:rPr>
          <w:color w:val="auto"/>
        </w:rPr>
        <w:t>povinnosti, kto a</w:t>
      </w:r>
      <w:r w:rsidRPr="008F3837">
        <w:rPr>
          <w:rFonts w:ascii="Arial" w:hAnsi="Arial" w:cs="Arial"/>
          <w:color w:val="auto"/>
        </w:rPr>
        <w:t> </w:t>
      </w:r>
      <w:r w:rsidRPr="008F3837">
        <w:rPr>
          <w:color w:val="auto"/>
        </w:rPr>
        <w:t xml:space="preserve">akou </w:t>
      </w:r>
      <w:r w:rsidRPr="008F3837">
        <w:rPr>
          <w:rFonts w:cs="Proba Pro"/>
          <w:color w:val="auto"/>
        </w:rPr>
        <w:t>č</w:t>
      </w:r>
      <w:r w:rsidRPr="008F3837">
        <w:rPr>
          <w:color w:val="auto"/>
        </w:rPr>
        <w:t>as</w:t>
      </w:r>
      <w:r w:rsidRPr="008F3837">
        <w:rPr>
          <w:rFonts w:cs="Proba Pro"/>
          <w:color w:val="auto"/>
        </w:rPr>
        <w:t>ť</w:t>
      </w:r>
      <w:r w:rsidRPr="008F3837">
        <w:rPr>
          <w:color w:val="auto"/>
        </w:rPr>
        <w:t>ou sa bude na plnen</w:t>
      </w:r>
      <w:r w:rsidRPr="008F3837">
        <w:rPr>
          <w:rFonts w:cs="Proba Pro"/>
          <w:color w:val="auto"/>
        </w:rPr>
        <w:t>í</w:t>
      </w:r>
      <w:r w:rsidRPr="008F3837">
        <w:rPr>
          <w:color w:val="auto"/>
        </w:rPr>
        <w:t xml:space="preserve"> podie</w:t>
      </w:r>
      <w:r w:rsidRPr="008F3837">
        <w:rPr>
          <w:rFonts w:cs="Proba Pro"/>
          <w:color w:val="auto"/>
        </w:rPr>
        <w:t>ľ</w:t>
      </w:r>
      <w:r w:rsidRPr="008F3837">
        <w:rPr>
          <w:color w:val="auto"/>
        </w:rPr>
        <w:t>a</w:t>
      </w:r>
      <w:r w:rsidRPr="008F3837">
        <w:rPr>
          <w:rFonts w:cs="Proba Pro"/>
          <w:color w:val="auto"/>
        </w:rPr>
        <w:t>ť</w:t>
      </w:r>
      <w:r w:rsidRPr="008F3837">
        <w:rPr>
          <w:color w:val="auto"/>
        </w:rPr>
        <w:t xml:space="preserve"> a</w:t>
      </w:r>
      <w:r w:rsidRPr="008F3837">
        <w:rPr>
          <w:rFonts w:ascii="Arial" w:hAnsi="Arial" w:cs="Arial"/>
          <w:color w:val="auto"/>
        </w:rPr>
        <w:t> </w:t>
      </w:r>
      <w:r w:rsidRPr="008F3837">
        <w:rPr>
          <w:color w:val="auto"/>
        </w:rPr>
        <w:t>skutočnosť, že všetci členovia združenia ručia za záväzky združenia spoločne a</w:t>
      </w:r>
      <w:r w:rsidRPr="008F3837">
        <w:rPr>
          <w:rFonts w:ascii="Arial" w:hAnsi="Arial" w:cs="Arial"/>
          <w:color w:val="auto"/>
        </w:rPr>
        <w:t> </w:t>
      </w:r>
      <w:r w:rsidRPr="008F3837">
        <w:rPr>
          <w:color w:val="auto"/>
        </w:rPr>
        <w:t>nerozdielne.</w:t>
      </w:r>
    </w:p>
    <w:p w14:paraId="6ED2478A"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16" w:name="_Toc447725749"/>
      <w:bookmarkStart w:id="17" w:name="_Toc529537581"/>
      <w:r w:rsidRPr="008F3837">
        <w:rPr>
          <w:b/>
          <w:color w:val="008998"/>
          <w:sz w:val="20"/>
          <w:szCs w:val="20"/>
          <w:lang w:val="sk-SK"/>
        </w:rPr>
        <w:t>Predloženie a</w:t>
      </w:r>
      <w:r w:rsidRPr="008F3837">
        <w:rPr>
          <w:rFonts w:ascii="Arial" w:hAnsi="Arial" w:cs="Arial"/>
          <w:b/>
          <w:color w:val="008998"/>
          <w:sz w:val="20"/>
          <w:szCs w:val="20"/>
          <w:lang w:val="sk-SK"/>
        </w:rPr>
        <w:t> </w:t>
      </w:r>
      <w:r w:rsidRPr="008F3837">
        <w:rPr>
          <w:b/>
          <w:color w:val="008998"/>
          <w:sz w:val="20"/>
          <w:szCs w:val="20"/>
          <w:lang w:val="sk-SK"/>
        </w:rPr>
        <w:t>obsah pon</w:t>
      </w:r>
      <w:r w:rsidRPr="008F3837">
        <w:rPr>
          <w:rFonts w:cs="Proba Pro"/>
          <w:b/>
          <w:color w:val="008998"/>
          <w:sz w:val="20"/>
          <w:szCs w:val="20"/>
          <w:lang w:val="sk-SK"/>
        </w:rPr>
        <w:t>ú</w:t>
      </w:r>
      <w:r w:rsidRPr="008F3837">
        <w:rPr>
          <w:b/>
          <w:color w:val="008998"/>
          <w:sz w:val="20"/>
          <w:szCs w:val="20"/>
          <w:lang w:val="sk-SK"/>
        </w:rPr>
        <w:t>k</w:t>
      </w:r>
      <w:bookmarkEnd w:id="16"/>
      <w:bookmarkEnd w:id="17"/>
    </w:p>
    <w:p w14:paraId="140F6ABA"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2E7E2322" w14:textId="3BA731AB" w:rsidR="00F0217D" w:rsidRPr="008F3837" w:rsidRDefault="00F0217D" w:rsidP="00FF5BC8">
      <w:pPr>
        <w:pStyle w:val="Nadpis3"/>
        <w:keepNext w:val="0"/>
        <w:keepLines w:val="0"/>
        <w:spacing w:after="120"/>
        <w:ind w:left="567" w:hanging="567"/>
        <w:jc w:val="both"/>
        <w:rPr>
          <w:color w:val="auto"/>
        </w:rPr>
      </w:pPr>
      <w:r w:rsidRPr="008F3837">
        <w:rPr>
          <w:color w:val="auto"/>
        </w:rPr>
        <w:t>Ponuku uchádzač predloží tak, aby obsahovala osobitne oddelenú časť ponuky označenú slovom "Ostatné“ a osobitne oddelenú časť týkajúcu sa návrhu na plnenie kritérií na vyhodnotenie ponúk, označenú slovom "Kritériá".</w:t>
      </w:r>
    </w:p>
    <w:p w14:paraId="6A6A614A" w14:textId="77777777" w:rsidR="00C34328" w:rsidRDefault="00C34328" w:rsidP="00FF5BC8">
      <w:pPr>
        <w:pStyle w:val="Nadpis3"/>
        <w:keepNext w:val="0"/>
        <w:keepLines w:val="0"/>
        <w:spacing w:after="120"/>
        <w:ind w:left="567" w:hanging="567"/>
        <w:jc w:val="both"/>
        <w:rPr>
          <w:color w:val="auto"/>
        </w:rPr>
      </w:pPr>
      <w:r w:rsidRPr="00500065">
        <w:rPr>
          <w:color w:val="auto"/>
        </w:rPr>
        <w:t xml:space="preserve">Ak nie je </w:t>
      </w:r>
      <w:r w:rsidRPr="002D7414">
        <w:rPr>
          <w:color w:val="auto"/>
        </w:rPr>
        <w:t>v</w:t>
      </w:r>
      <w:r w:rsidRPr="00500065">
        <w:rPr>
          <w:rFonts w:ascii="Calibri" w:hAnsi="Calibri" w:cs="Calibri"/>
          <w:color w:val="auto"/>
        </w:rPr>
        <w:t> </w:t>
      </w:r>
      <w:r w:rsidRPr="002D7414">
        <w:rPr>
          <w:color w:val="auto"/>
        </w:rPr>
        <w:t>bode 8.</w:t>
      </w:r>
      <w:r w:rsidRPr="00500065">
        <w:rPr>
          <w:color w:val="auto"/>
        </w:rPr>
        <w:t>7 tejto časti súťažných podkladov uvedené inak,</w:t>
      </w:r>
      <w:r w:rsidRPr="002D7414">
        <w:rPr>
          <w:color w:val="auto"/>
        </w:rPr>
        <w:t xml:space="preserve"> uchádzač</w:t>
      </w:r>
      <w:r w:rsidRPr="00500065">
        <w:rPr>
          <w:color w:val="auto"/>
        </w:rPr>
        <w:t xml:space="preserve"> predkladá ponuku</w:t>
      </w:r>
      <w:r w:rsidRPr="002D7414">
        <w:rPr>
          <w:color w:val="auto"/>
        </w:rPr>
        <w:t xml:space="preserve"> v</w:t>
      </w:r>
      <w:r w:rsidRPr="00500065">
        <w:rPr>
          <w:color w:val="auto"/>
        </w:rPr>
        <w:t xml:space="preserve"> elektronickej podobe prostredníctvom systému JOSEPHINE spôsobom uvedeným v</w:t>
      </w:r>
      <w:r w:rsidRPr="00500065">
        <w:rPr>
          <w:rFonts w:ascii="Calibri" w:hAnsi="Calibri" w:cs="Calibri"/>
          <w:color w:val="auto"/>
        </w:rPr>
        <w:t> </w:t>
      </w:r>
      <w:r w:rsidRPr="00500065">
        <w:rPr>
          <w:color w:val="auto"/>
        </w:rPr>
        <w:t>bode 20 tejto časti súťažných podkladov a v lehote uvedenej v</w:t>
      </w:r>
      <w:r w:rsidRPr="00500065">
        <w:rPr>
          <w:rFonts w:ascii="Calibri" w:hAnsi="Calibri" w:cs="Calibri"/>
          <w:color w:val="auto"/>
        </w:rPr>
        <w:t> </w:t>
      </w:r>
      <w:r w:rsidRPr="00500065">
        <w:rPr>
          <w:color w:val="auto"/>
        </w:rPr>
        <w:t>bode 21 tejto časti súťažných podkladov.</w:t>
      </w:r>
    </w:p>
    <w:p w14:paraId="3816A6B8" w14:textId="52C2AC46" w:rsidR="00F0217D" w:rsidRPr="00C34328" w:rsidRDefault="00C34328" w:rsidP="00FF5BC8">
      <w:pPr>
        <w:pStyle w:val="Nadpis3"/>
        <w:keepNext w:val="0"/>
        <w:keepLines w:val="0"/>
        <w:ind w:left="567" w:hanging="567"/>
        <w:rPr>
          <w:color w:val="auto"/>
        </w:rPr>
      </w:pPr>
      <w:r w:rsidRPr="00C34328">
        <w:rPr>
          <w:color w:val="auto"/>
        </w:rPr>
        <w:t xml:space="preserve">Súčasťou ponuky musia byť nasledujúce doklady / dokumenty: </w:t>
      </w:r>
      <w:r w:rsidR="00F0217D" w:rsidRPr="00C34328">
        <w:rPr>
          <w:color w:val="auto"/>
        </w:rPr>
        <w:t xml:space="preserve"> </w:t>
      </w:r>
    </w:p>
    <w:p w14:paraId="5806B2BD" w14:textId="071CA1E9" w:rsidR="00F0217D" w:rsidRPr="008F3837" w:rsidRDefault="00C34328" w:rsidP="00FF5BC8">
      <w:pPr>
        <w:pStyle w:val="Nadpis4"/>
        <w:keepNext w:val="0"/>
        <w:keepLines w:val="0"/>
        <w:spacing w:after="120"/>
        <w:ind w:left="1276" w:hanging="709"/>
        <w:jc w:val="both"/>
        <w:rPr>
          <w:color w:val="auto"/>
        </w:rPr>
      </w:pPr>
      <w:r>
        <w:rPr>
          <w:color w:val="auto"/>
        </w:rPr>
        <w:t>Časť</w:t>
      </w:r>
      <w:r w:rsidR="00F0217D" w:rsidRPr="008F3837">
        <w:rPr>
          <w:color w:val="auto"/>
        </w:rPr>
        <w:t xml:space="preserve"> </w:t>
      </w:r>
      <w:r w:rsidR="00F0217D" w:rsidRPr="008F3837">
        <w:rPr>
          <w:rFonts w:cs="Proba Pro"/>
          <w:color w:val="auto"/>
        </w:rPr>
        <w:t>–</w:t>
      </w:r>
      <w:r w:rsidR="00F0217D" w:rsidRPr="008F3837">
        <w:rPr>
          <w:color w:val="auto"/>
        </w:rPr>
        <w:t xml:space="preserve"> </w:t>
      </w:r>
      <w:r w:rsidR="00F0217D" w:rsidRPr="008F3837">
        <w:rPr>
          <w:rFonts w:cs="Proba Pro"/>
          <w:color w:val="auto"/>
        </w:rPr>
        <w:t>„</w:t>
      </w:r>
      <w:r w:rsidR="00F0217D" w:rsidRPr="008F3837">
        <w:rPr>
          <w:color w:val="auto"/>
        </w:rPr>
        <w:t>Ostatn</w:t>
      </w:r>
      <w:r w:rsidR="00F0217D" w:rsidRPr="008F3837">
        <w:rPr>
          <w:rFonts w:cs="Proba Pro"/>
          <w:color w:val="auto"/>
        </w:rPr>
        <w:t>é“</w:t>
      </w:r>
      <w:r w:rsidR="00F0217D" w:rsidRPr="008F3837">
        <w:rPr>
          <w:color w:val="auto"/>
        </w:rPr>
        <w:t xml:space="preserve">: </w:t>
      </w:r>
    </w:p>
    <w:p w14:paraId="763E8EEF" w14:textId="77777777" w:rsidR="005245BD" w:rsidRPr="005245BD" w:rsidRDefault="005245BD" w:rsidP="00FF5BC8">
      <w:pPr>
        <w:pStyle w:val="Nadpis5"/>
        <w:keepNext w:val="0"/>
        <w:keepLines w:val="0"/>
        <w:spacing w:before="0" w:after="120"/>
        <w:ind w:left="1985" w:hanging="851"/>
        <w:jc w:val="both"/>
        <w:rPr>
          <w:rFonts w:ascii="Proba Pro" w:hAnsi="Proba Pro"/>
          <w:color w:val="auto"/>
          <w:sz w:val="20"/>
          <w:szCs w:val="20"/>
        </w:rPr>
      </w:pPr>
      <w:r w:rsidRPr="005245BD">
        <w:rPr>
          <w:rFonts w:ascii="Proba Pro" w:hAnsi="Proba Pro"/>
          <w:color w:val="auto"/>
          <w:sz w:val="20"/>
          <w:szCs w:val="20"/>
        </w:rPr>
        <w:t>Identifikácia uchádzača a verejnej súťaže, do ktorej sa ponuka predkladá.</w:t>
      </w:r>
    </w:p>
    <w:p w14:paraId="58FE64C7" w14:textId="77777777" w:rsidR="005245BD" w:rsidRPr="005245BD" w:rsidRDefault="005245BD" w:rsidP="00FF5BC8">
      <w:pPr>
        <w:pStyle w:val="Nadpis5"/>
        <w:keepNext w:val="0"/>
        <w:keepLines w:val="0"/>
        <w:spacing w:before="0" w:after="120"/>
        <w:ind w:left="1985" w:hanging="851"/>
        <w:jc w:val="both"/>
        <w:rPr>
          <w:rFonts w:ascii="Proba Pro" w:hAnsi="Proba Pro"/>
          <w:color w:val="auto"/>
          <w:sz w:val="20"/>
          <w:szCs w:val="20"/>
        </w:rPr>
      </w:pPr>
      <w:r w:rsidRPr="005245BD">
        <w:rPr>
          <w:rFonts w:ascii="Proba Pro" w:hAnsi="Proba Pro"/>
          <w:color w:val="auto"/>
          <w:sz w:val="20"/>
          <w:szCs w:val="20"/>
        </w:rPr>
        <w:t xml:space="preserve">Podrobný opis ponúkaného predmetu plnenia, z ktorého musí vyplývať splnenie všetkých podmienok stanovených v Časti B. Opis predmetu zákazky. Opis musí </w:t>
      </w:r>
      <w:r w:rsidRPr="005245BD">
        <w:rPr>
          <w:rFonts w:ascii="Proba Pro" w:hAnsi="Proba Pro"/>
          <w:color w:val="auto"/>
          <w:sz w:val="20"/>
          <w:szCs w:val="20"/>
        </w:rPr>
        <w:lastRenderedPageBreak/>
        <w:t xml:space="preserve">obsahovať prehľadnú a jednoznačnú informáciu, ako služby tvoriace ponúkaný predmet plnenia spĺňajú všetky požadované požiadavky uvedené v Časti B. Opis predmetu zákazky. Uchádzač predloží opis v štruktúre Časti B. Opis predmetu zákazky týchto súťažných podkladov, pričom uvedie ako spĺňa každú z požiadaviek uvedenú v jednotlivých bodoch tejto časti (uvedie číslo bodu a základný opis služby spĺňajúci požiadavky verejného obstarávateľa, respektíve informáciu o spôsobe plnenia/plnení v ňom požadovanej požiadavky/požiadaviek). </w:t>
      </w:r>
    </w:p>
    <w:p w14:paraId="326D0D2C" w14:textId="77777777" w:rsidR="005245BD" w:rsidRPr="005245BD" w:rsidRDefault="005245BD" w:rsidP="00FF5BC8">
      <w:pPr>
        <w:pStyle w:val="Nadpis5"/>
        <w:keepNext w:val="0"/>
        <w:keepLines w:val="0"/>
        <w:spacing w:before="0" w:after="120"/>
        <w:ind w:left="1985" w:hanging="851"/>
        <w:jc w:val="both"/>
        <w:rPr>
          <w:rFonts w:ascii="Proba Pro" w:hAnsi="Proba Pro"/>
          <w:color w:val="auto"/>
          <w:sz w:val="20"/>
          <w:szCs w:val="20"/>
        </w:rPr>
      </w:pPr>
      <w:r w:rsidRPr="005245BD">
        <w:rPr>
          <w:rFonts w:ascii="Proba Pro" w:hAnsi="Proba Pro"/>
          <w:color w:val="auto"/>
          <w:sz w:val="20"/>
          <w:szCs w:val="20"/>
        </w:rPr>
        <w:t>Doklady a dokumenty na preukázanie splnenia podmienok účasti požadované v časti III.1 Oznámenia o</w:t>
      </w:r>
      <w:r w:rsidRPr="005245BD">
        <w:rPr>
          <w:rFonts w:ascii="Calibri" w:hAnsi="Calibri" w:cs="Calibri"/>
          <w:color w:val="auto"/>
          <w:sz w:val="20"/>
          <w:szCs w:val="20"/>
        </w:rPr>
        <w:t> </w:t>
      </w:r>
      <w:r w:rsidRPr="005245BD">
        <w:rPr>
          <w:rFonts w:ascii="Proba Pro" w:hAnsi="Proba Pro"/>
          <w:color w:val="auto"/>
          <w:sz w:val="20"/>
          <w:szCs w:val="20"/>
        </w:rPr>
        <w:t>vyhlásení verejného obstarávania na predmet tejto zákazky uverejnenom vo Vestníku verejného obstarávania (ďalej „Oznámenie“).</w:t>
      </w:r>
    </w:p>
    <w:p w14:paraId="1C9F1386" w14:textId="5CEA1C79" w:rsidR="005245BD" w:rsidRPr="005245BD" w:rsidRDefault="005245BD" w:rsidP="00FF5BC8">
      <w:pPr>
        <w:pStyle w:val="Nadpis5"/>
        <w:keepNext w:val="0"/>
        <w:keepLines w:val="0"/>
        <w:spacing w:before="0" w:after="120"/>
        <w:ind w:left="1985" w:hanging="851"/>
        <w:jc w:val="both"/>
        <w:rPr>
          <w:rFonts w:ascii="Proba Pro" w:hAnsi="Proba Pro"/>
          <w:color w:val="auto"/>
          <w:sz w:val="20"/>
          <w:szCs w:val="20"/>
        </w:rPr>
      </w:pPr>
      <w:r w:rsidRPr="005245BD">
        <w:rPr>
          <w:rFonts w:ascii="Proba Pro" w:hAnsi="Proba Pro"/>
          <w:color w:val="auto"/>
          <w:sz w:val="20"/>
          <w:szCs w:val="20"/>
        </w:rPr>
        <w:t xml:space="preserve">Návrh zmluvy vypracovaný podľa bodu 2 Časti </w:t>
      </w:r>
      <w:r w:rsidR="007439D3">
        <w:rPr>
          <w:rFonts w:ascii="Proba Pro" w:hAnsi="Proba Pro"/>
          <w:color w:val="auto"/>
          <w:sz w:val="20"/>
          <w:szCs w:val="20"/>
        </w:rPr>
        <w:t>E</w:t>
      </w:r>
      <w:r w:rsidRPr="005245BD">
        <w:rPr>
          <w:rFonts w:ascii="Proba Pro" w:hAnsi="Proba Pro"/>
          <w:color w:val="auto"/>
          <w:sz w:val="20"/>
          <w:szCs w:val="20"/>
        </w:rPr>
        <w:t>. Obchodné podmienky týchto súťažných podkladov vrátane jej prílohy č. 6. Uchádzač v</w:t>
      </w:r>
      <w:r w:rsidRPr="005245BD">
        <w:rPr>
          <w:rFonts w:ascii="Calibri" w:hAnsi="Calibri" w:cs="Calibri"/>
          <w:color w:val="auto"/>
          <w:sz w:val="20"/>
          <w:szCs w:val="20"/>
        </w:rPr>
        <w:t> </w:t>
      </w:r>
      <w:r w:rsidRPr="005245BD">
        <w:rPr>
          <w:rFonts w:ascii="Proba Pro" w:hAnsi="Proba Pro"/>
          <w:color w:val="auto"/>
          <w:sz w:val="20"/>
          <w:szCs w:val="20"/>
        </w:rPr>
        <w:t>texte návrhu zmluvy vynechá údaje o</w:t>
      </w:r>
      <w:r w:rsidRPr="005245BD">
        <w:rPr>
          <w:rFonts w:ascii="Calibri" w:hAnsi="Calibri" w:cs="Calibri"/>
          <w:color w:val="auto"/>
          <w:sz w:val="20"/>
          <w:szCs w:val="20"/>
        </w:rPr>
        <w:t> </w:t>
      </w:r>
      <w:r w:rsidRPr="005245BD">
        <w:rPr>
          <w:rFonts w:ascii="Proba Pro" w:hAnsi="Proba Pro"/>
          <w:color w:val="auto"/>
          <w:sz w:val="20"/>
          <w:szCs w:val="20"/>
        </w:rPr>
        <w:t>cene. Tieto údaje budú doplnené do zmluvy úspešným uchádzačom v</w:t>
      </w:r>
      <w:r w:rsidRPr="005245BD">
        <w:rPr>
          <w:rFonts w:ascii="Calibri" w:hAnsi="Calibri" w:cs="Calibri"/>
          <w:color w:val="auto"/>
          <w:sz w:val="20"/>
          <w:szCs w:val="20"/>
        </w:rPr>
        <w:t> </w:t>
      </w:r>
      <w:r w:rsidRPr="005245BD">
        <w:rPr>
          <w:rFonts w:ascii="Proba Pro" w:hAnsi="Proba Pro"/>
          <w:color w:val="auto"/>
          <w:sz w:val="20"/>
          <w:szCs w:val="20"/>
        </w:rPr>
        <w:t>súlade s</w:t>
      </w:r>
      <w:r w:rsidRPr="005245BD">
        <w:rPr>
          <w:rFonts w:ascii="Calibri" w:hAnsi="Calibri" w:cs="Calibri"/>
          <w:color w:val="auto"/>
          <w:sz w:val="20"/>
          <w:szCs w:val="20"/>
        </w:rPr>
        <w:t> </w:t>
      </w:r>
      <w:r w:rsidRPr="005245BD">
        <w:rPr>
          <w:rFonts w:ascii="Proba Pro" w:hAnsi="Proba Pro"/>
          <w:color w:val="auto"/>
          <w:sz w:val="20"/>
          <w:szCs w:val="20"/>
        </w:rPr>
        <w:t>bodom 31.2 tejto časti súťažných podkladov.</w:t>
      </w:r>
    </w:p>
    <w:p w14:paraId="1DBCBA8C" w14:textId="77777777" w:rsidR="005245BD" w:rsidRPr="005245BD" w:rsidRDefault="005245BD" w:rsidP="00FF5BC8">
      <w:pPr>
        <w:pStyle w:val="Nadpis5"/>
        <w:keepNext w:val="0"/>
        <w:keepLines w:val="0"/>
        <w:spacing w:before="0" w:after="120"/>
        <w:ind w:left="1985" w:hanging="851"/>
        <w:jc w:val="both"/>
        <w:rPr>
          <w:rFonts w:ascii="Proba Pro" w:hAnsi="Proba Pro"/>
          <w:color w:val="auto"/>
          <w:sz w:val="20"/>
          <w:szCs w:val="20"/>
        </w:rPr>
      </w:pPr>
      <w:r w:rsidRPr="005245BD">
        <w:rPr>
          <w:rFonts w:ascii="Proba Pro" w:hAnsi="Proba Pro"/>
          <w:color w:val="auto"/>
          <w:sz w:val="20"/>
          <w:szCs w:val="20"/>
        </w:rPr>
        <w:t>Doklad o</w:t>
      </w:r>
      <w:r w:rsidRPr="005245BD">
        <w:rPr>
          <w:rFonts w:ascii="Calibri" w:hAnsi="Calibri" w:cs="Calibri"/>
          <w:color w:val="auto"/>
          <w:sz w:val="20"/>
          <w:szCs w:val="20"/>
        </w:rPr>
        <w:t> </w:t>
      </w:r>
      <w:r w:rsidRPr="005245BD">
        <w:rPr>
          <w:rFonts w:ascii="Proba Pro" w:hAnsi="Proba Pro"/>
          <w:color w:val="auto"/>
          <w:sz w:val="20"/>
          <w:szCs w:val="20"/>
        </w:rPr>
        <w:t>zložení zábezpeky podľa bodu 16 tejto časti súťažných podkladov vo forme stanovenej v</w:t>
      </w:r>
      <w:r w:rsidRPr="005245BD">
        <w:rPr>
          <w:rFonts w:ascii="Calibri" w:hAnsi="Calibri" w:cs="Calibri"/>
          <w:color w:val="auto"/>
          <w:sz w:val="20"/>
          <w:szCs w:val="20"/>
        </w:rPr>
        <w:t> </w:t>
      </w:r>
      <w:r w:rsidRPr="005245BD">
        <w:rPr>
          <w:rFonts w:ascii="Proba Pro" w:hAnsi="Proba Pro"/>
          <w:color w:val="auto"/>
          <w:sz w:val="20"/>
          <w:szCs w:val="20"/>
        </w:rPr>
        <w:t xml:space="preserve">bode 8.7 tejto časti súťažných podkladov. </w:t>
      </w:r>
    </w:p>
    <w:p w14:paraId="6C4D4F8B" w14:textId="77777777" w:rsidR="005245BD" w:rsidRPr="005245BD" w:rsidRDefault="005245BD" w:rsidP="00FF5BC8">
      <w:pPr>
        <w:pStyle w:val="Nadpis5"/>
        <w:keepNext w:val="0"/>
        <w:keepLines w:val="0"/>
        <w:spacing w:before="0" w:after="120"/>
        <w:ind w:left="1985" w:hanging="851"/>
        <w:jc w:val="both"/>
        <w:rPr>
          <w:rFonts w:ascii="Proba Pro" w:hAnsi="Proba Pro"/>
          <w:color w:val="auto"/>
          <w:sz w:val="20"/>
          <w:szCs w:val="20"/>
        </w:rPr>
      </w:pPr>
      <w:r w:rsidRPr="005245BD">
        <w:rPr>
          <w:rFonts w:ascii="Proba Pro" w:hAnsi="Proba Pro"/>
          <w:color w:val="auto"/>
          <w:sz w:val="20"/>
          <w:szCs w:val="20"/>
        </w:rPr>
        <w:t>Vyhlásenie uchádzača o</w:t>
      </w:r>
      <w:r w:rsidRPr="005245BD">
        <w:rPr>
          <w:rFonts w:ascii="Calibri" w:hAnsi="Calibri" w:cs="Calibri"/>
          <w:color w:val="auto"/>
          <w:sz w:val="20"/>
          <w:szCs w:val="20"/>
        </w:rPr>
        <w:t> </w:t>
      </w:r>
      <w:r w:rsidRPr="005245BD">
        <w:rPr>
          <w:rFonts w:ascii="Proba Pro" w:hAnsi="Proba Pro"/>
          <w:color w:val="auto"/>
          <w:sz w:val="20"/>
          <w:szCs w:val="20"/>
        </w:rPr>
        <w:t>pravdivosti a</w:t>
      </w:r>
      <w:r w:rsidRPr="005245BD">
        <w:rPr>
          <w:rFonts w:ascii="Calibri" w:hAnsi="Calibri" w:cs="Calibri"/>
          <w:color w:val="auto"/>
          <w:sz w:val="20"/>
          <w:szCs w:val="20"/>
        </w:rPr>
        <w:t> </w:t>
      </w:r>
      <w:r w:rsidRPr="005245BD">
        <w:rPr>
          <w:rFonts w:ascii="Proba Pro" w:hAnsi="Proba Pro"/>
          <w:color w:val="auto"/>
          <w:sz w:val="20"/>
          <w:szCs w:val="20"/>
        </w:rPr>
        <w:t>úplnosti všetkých dokladov a údajov uvedených v</w:t>
      </w:r>
      <w:r w:rsidRPr="005245BD">
        <w:rPr>
          <w:rFonts w:ascii="Calibri" w:hAnsi="Calibri" w:cs="Calibri"/>
          <w:color w:val="auto"/>
          <w:sz w:val="20"/>
          <w:szCs w:val="20"/>
        </w:rPr>
        <w:t> </w:t>
      </w:r>
      <w:r w:rsidRPr="005245BD">
        <w:rPr>
          <w:rFonts w:ascii="Proba Pro" w:hAnsi="Proba Pro"/>
          <w:color w:val="auto"/>
          <w:sz w:val="20"/>
          <w:szCs w:val="20"/>
        </w:rPr>
        <w:t>ponuke.</w:t>
      </w:r>
    </w:p>
    <w:p w14:paraId="6CF17AA9" w14:textId="77777777" w:rsidR="005245BD" w:rsidRPr="005245BD" w:rsidRDefault="005245BD" w:rsidP="00FF5BC8">
      <w:pPr>
        <w:pStyle w:val="Nadpis5"/>
        <w:keepNext w:val="0"/>
        <w:keepLines w:val="0"/>
        <w:spacing w:before="0" w:after="120"/>
        <w:ind w:left="1985" w:hanging="851"/>
        <w:jc w:val="both"/>
        <w:rPr>
          <w:rFonts w:ascii="Proba Pro" w:hAnsi="Proba Pro"/>
          <w:color w:val="auto"/>
          <w:sz w:val="20"/>
          <w:szCs w:val="20"/>
        </w:rPr>
      </w:pPr>
      <w:r w:rsidRPr="005245BD">
        <w:rPr>
          <w:rFonts w:ascii="Proba Pro" w:hAnsi="Proba Pro"/>
          <w:color w:val="auto"/>
          <w:sz w:val="20"/>
          <w:szCs w:val="20"/>
        </w:rPr>
        <w:t>Čestné vyhlásenie uchádzača o</w:t>
      </w:r>
      <w:r w:rsidRPr="005245BD">
        <w:rPr>
          <w:rFonts w:ascii="Calibri" w:hAnsi="Calibri" w:cs="Calibri"/>
          <w:color w:val="auto"/>
          <w:sz w:val="20"/>
          <w:szCs w:val="20"/>
        </w:rPr>
        <w:t> </w:t>
      </w:r>
      <w:r w:rsidRPr="005245BD">
        <w:rPr>
          <w:rFonts w:ascii="Proba Pro" w:hAnsi="Proba Pro"/>
          <w:color w:val="auto"/>
          <w:sz w:val="20"/>
          <w:szCs w:val="20"/>
        </w:rPr>
        <w:t>neprítomnosti konfliktu záujmov vypracované podľa Prílohy č. 3 týchto súťažných podkladov v</w:t>
      </w:r>
      <w:r w:rsidRPr="005245BD">
        <w:rPr>
          <w:rFonts w:ascii="Calibri" w:hAnsi="Calibri" w:cs="Calibri"/>
          <w:color w:val="auto"/>
          <w:sz w:val="20"/>
          <w:szCs w:val="20"/>
        </w:rPr>
        <w:t> </w:t>
      </w:r>
      <w:r w:rsidRPr="005245BD">
        <w:rPr>
          <w:rFonts w:ascii="Proba Pro" w:hAnsi="Proba Pro"/>
          <w:color w:val="auto"/>
          <w:sz w:val="20"/>
          <w:szCs w:val="20"/>
        </w:rPr>
        <w:t>súlade s</w:t>
      </w:r>
      <w:r w:rsidRPr="005245BD">
        <w:rPr>
          <w:rFonts w:ascii="Calibri" w:hAnsi="Calibri" w:cs="Calibri"/>
          <w:color w:val="auto"/>
          <w:sz w:val="20"/>
          <w:szCs w:val="20"/>
        </w:rPr>
        <w:t> </w:t>
      </w:r>
      <w:r w:rsidRPr="005245BD">
        <w:rPr>
          <w:rFonts w:ascii="Proba Pro" w:hAnsi="Proba Pro"/>
          <w:color w:val="auto"/>
          <w:sz w:val="20"/>
          <w:szCs w:val="20"/>
        </w:rPr>
        <w:t>bodom 19 tejto časti súťažných podkladov.</w:t>
      </w:r>
    </w:p>
    <w:p w14:paraId="6D2F4D72" w14:textId="389AD896" w:rsidR="00F0217D" w:rsidRPr="008F3837" w:rsidRDefault="00065E65" w:rsidP="00FF5BC8">
      <w:pPr>
        <w:pStyle w:val="Nadpis4"/>
        <w:keepNext w:val="0"/>
        <w:keepLines w:val="0"/>
        <w:spacing w:after="120"/>
        <w:ind w:left="1276" w:hanging="709"/>
        <w:jc w:val="both"/>
        <w:rPr>
          <w:color w:val="auto"/>
        </w:rPr>
      </w:pPr>
      <w:r>
        <w:rPr>
          <w:color w:val="auto"/>
        </w:rPr>
        <w:t>Časť</w:t>
      </w:r>
      <w:r w:rsidR="00F0217D" w:rsidRPr="008F3837">
        <w:rPr>
          <w:color w:val="auto"/>
        </w:rPr>
        <w:t xml:space="preserve"> </w:t>
      </w:r>
      <w:r w:rsidR="00F0217D" w:rsidRPr="008F3837">
        <w:rPr>
          <w:rFonts w:cs="Proba Pro"/>
          <w:color w:val="auto"/>
        </w:rPr>
        <w:t>–</w:t>
      </w:r>
      <w:r w:rsidR="00F0217D" w:rsidRPr="008F3837">
        <w:rPr>
          <w:color w:val="auto"/>
        </w:rPr>
        <w:t xml:space="preserve"> </w:t>
      </w:r>
      <w:r w:rsidR="00F0217D" w:rsidRPr="008F3837">
        <w:rPr>
          <w:rFonts w:cs="Proba Pro"/>
          <w:color w:val="auto"/>
        </w:rPr>
        <w:t>„</w:t>
      </w:r>
      <w:r w:rsidR="00F0217D" w:rsidRPr="008F3837">
        <w:rPr>
          <w:color w:val="auto"/>
        </w:rPr>
        <w:t>Krit</w:t>
      </w:r>
      <w:r w:rsidR="00F0217D" w:rsidRPr="008F3837">
        <w:rPr>
          <w:rFonts w:cs="Proba Pro"/>
          <w:color w:val="auto"/>
        </w:rPr>
        <w:t>é</w:t>
      </w:r>
      <w:r w:rsidR="00F0217D" w:rsidRPr="008F3837">
        <w:rPr>
          <w:color w:val="auto"/>
        </w:rPr>
        <w:t>ri</w:t>
      </w:r>
      <w:r w:rsidR="00F0217D" w:rsidRPr="008F3837">
        <w:rPr>
          <w:rFonts w:cs="Proba Pro"/>
          <w:color w:val="auto"/>
        </w:rPr>
        <w:t>á“</w:t>
      </w:r>
      <w:r w:rsidR="00F0217D" w:rsidRPr="008F3837">
        <w:rPr>
          <w:color w:val="auto"/>
        </w:rPr>
        <w:t xml:space="preserve">: </w:t>
      </w:r>
    </w:p>
    <w:p w14:paraId="4ABB0660" w14:textId="77777777" w:rsidR="00F0217D" w:rsidRPr="008F3837" w:rsidRDefault="00F0217D" w:rsidP="00FF5BC8">
      <w:pPr>
        <w:pStyle w:val="Nadpis5"/>
        <w:keepNext w:val="0"/>
        <w:keepLines w:val="0"/>
        <w:spacing w:before="0" w:after="120"/>
        <w:ind w:left="1985" w:hanging="851"/>
        <w:jc w:val="both"/>
        <w:rPr>
          <w:rFonts w:ascii="Proba Pro" w:hAnsi="Proba Pro"/>
          <w:color w:val="auto"/>
          <w:sz w:val="20"/>
          <w:szCs w:val="20"/>
        </w:rPr>
      </w:pPr>
      <w:r w:rsidRPr="008F3837">
        <w:rPr>
          <w:rFonts w:ascii="Proba Pro" w:hAnsi="Proba Pro"/>
          <w:color w:val="auto"/>
          <w:sz w:val="20"/>
          <w:szCs w:val="20"/>
        </w:rPr>
        <w:t>Identifikácia uchádzača a</w:t>
      </w:r>
      <w:r w:rsidRPr="008F3837">
        <w:rPr>
          <w:rFonts w:ascii="Arial" w:hAnsi="Arial" w:cs="Arial"/>
          <w:color w:val="auto"/>
          <w:sz w:val="20"/>
          <w:szCs w:val="20"/>
        </w:rPr>
        <w:t> </w:t>
      </w:r>
      <w:r w:rsidRPr="008F3837">
        <w:rPr>
          <w:rFonts w:ascii="Proba Pro" w:hAnsi="Proba Pro"/>
          <w:color w:val="auto"/>
          <w:sz w:val="20"/>
          <w:szCs w:val="20"/>
        </w:rPr>
        <w:t>verejnej súťaže, do ktorej sa ponuka predkladá,</w:t>
      </w:r>
    </w:p>
    <w:p w14:paraId="03F06360" w14:textId="77777777" w:rsidR="00F0217D" w:rsidRPr="00230A91" w:rsidRDefault="00F0217D" w:rsidP="00FF5BC8">
      <w:pPr>
        <w:pStyle w:val="Nadpis5"/>
        <w:keepNext w:val="0"/>
        <w:keepLines w:val="0"/>
        <w:spacing w:before="0" w:after="120"/>
        <w:ind w:left="1985" w:hanging="851"/>
        <w:jc w:val="both"/>
        <w:rPr>
          <w:rFonts w:ascii="Proba Pro" w:hAnsi="Proba Pro"/>
          <w:color w:val="auto"/>
          <w:sz w:val="20"/>
          <w:szCs w:val="20"/>
        </w:rPr>
      </w:pPr>
      <w:r w:rsidRPr="008F3837">
        <w:rPr>
          <w:rFonts w:ascii="Proba Pro" w:hAnsi="Proba Pro"/>
          <w:color w:val="auto"/>
          <w:sz w:val="20"/>
          <w:szCs w:val="20"/>
        </w:rPr>
        <w:t>Návrh na plnenie kritéria predložený formou vyplnenej tabuľky podľa vzoru v</w:t>
      </w:r>
      <w:r w:rsidRPr="008F3837">
        <w:rPr>
          <w:rFonts w:ascii="Arial" w:hAnsi="Arial" w:cs="Arial"/>
          <w:color w:val="auto"/>
          <w:sz w:val="20"/>
          <w:szCs w:val="20"/>
        </w:rPr>
        <w:t> </w:t>
      </w:r>
      <w:r w:rsidRPr="008F3837">
        <w:rPr>
          <w:rFonts w:ascii="Proba Pro" w:hAnsi="Proba Pro"/>
          <w:color w:val="auto"/>
          <w:sz w:val="20"/>
          <w:szCs w:val="20"/>
        </w:rPr>
        <w:t>Pr</w:t>
      </w:r>
      <w:r w:rsidRPr="008F3837">
        <w:rPr>
          <w:rFonts w:ascii="Proba Pro" w:hAnsi="Proba Pro" w:cs="Proba Pro"/>
          <w:color w:val="auto"/>
          <w:sz w:val="20"/>
          <w:szCs w:val="20"/>
        </w:rPr>
        <w:t>í</w:t>
      </w:r>
      <w:r w:rsidRPr="008F3837">
        <w:rPr>
          <w:rFonts w:ascii="Proba Pro" w:hAnsi="Proba Pro"/>
          <w:color w:val="auto"/>
          <w:sz w:val="20"/>
          <w:szCs w:val="20"/>
        </w:rPr>
        <w:t xml:space="preserve">lohe </w:t>
      </w:r>
      <w:r w:rsidRPr="00506CEC">
        <w:rPr>
          <w:rFonts w:ascii="Proba Pro" w:hAnsi="Proba Pro" w:cs="Proba Pro"/>
          <w:color w:val="auto"/>
          <w:sz w:val="20"/>
          <w:szCs w:val="20"/>
        </w:rPr>
        <w:t>č</w:t>
      </w:r>
      <w:r w:rsidRPr="00230A91">
        <w:rPr>
          <w:rFonts w:ascii="Proba Pro" w:hAnsi="Proba Pro"/>
          <w:color w:val="auto"/>
          <w:sz w:val="20"/>
          <w:szCs w:val="20"/>
        </w:rPr>
        <w:t>.1 Návrh uchádzača na plnenie kritérií (vzor</w:t>
      </w:r>
      <w:r w:rsidRPr="00230A91">
        <w:rPr>
          <w:rFonts w:ascii="Proba Pro" w:hAnsi="Proba Pro"/>
          <w:smallCaps/>
          <w:color w:val="auto"/>
          <w:sz w:val="20"/>
          <w:szCs w:val="20"/>
        </w:rPr>
        <w:t>)</w:t>
      </w:r>
      <w:r w:rsidRPr="00230A91">
        <w:rPr>
          <w:rFonts w:ascii="Proba Pro" w:hAnsi="Proba Pro"/>
          <w:color w:val="auto"/>
          <w:sz w:val="20"/>
          <w:szCs w:val="20"/>
        </w:rPr>
        <w:t xml:space="preserve"> t</w:t>
      </w:r>
      <w:r w:rsidRPr="00230A91">
        <w:rPr>
          <w:rFonts w:ascii="Proba Pro" w:hAnsi="Proba Pro" w:cs="Proba Pro"/>
          <w:color w:val="auto"/>
          <w:sz w:val="20"/>
          <w:szCs w:val="20"/>
        </w:rPr>
        <w:t>ý</w:t>
      </w:r>
      <w:r w:rsidRPr="00230A91">
        <w:rPr>
          <w:rFonts w:ascii="Proba Pro" w:hAnsi="Proba Pro"/>
          <w:color w:val="auto"/>
          <w:sz w:val="20"/>
          <w:szCs w:val="20"/>
        </w:rPr>
        <w:t>chto s</w:t>
      </w:r>
      <w:r w:rsidRPr="00230A91">
        <w:rPr>
          <w:rFonts w:ascii="Proba Pro" w:hAnsi="Proba Pro" w:cs="Proba Pro"/>
          <w:color w:val="auto"/>
          <w:sz w:val="20"/>
          <w:szCs w:val="20"/>
        </w:rPr>
        <w:t>úť</w:t>
      </w:r>
      <w:r w:rsidRPr="00230A91">
        <w:rPr>
          <w:rFonts w:ascii="Proba Pro" w:hAnsi="Proba Pro"/>
          <w:color w:val="auto"/>
          <w:sz w:val="20"/>
          <w:szCs w:val="20"/>
        </w:rPr>
        <w:t>a</w:t>
      </w:r>
      <w:r w:rsidRPr="00230A91">
        <w:rPr>
          <w:rFonts w:ascii="Proba Pro" w:hAnsi="Proba Pro" w:cs="Proba Pro"/>
          <w:color w:val="auto"/>
          <w:sz w:val="20"/>
          <w:szCs w:val="20"/>
        </w:rPr>
        <w:t>ž</w:t>
      </w:r>
      <w:r w:rsidRPr="00230A91">
        <w:rPr>
          <w:rFonts w:ascii="Proba Pro" w:hAnsi="Proba Pro"/>
          <w:color w:val="auto"/>
          <w:sz w:val="20"/>
          <w:szCs w:val="20"/>
        </w:rPr>
        <w:t>n</w:t>
      </w:r>
      <w:r w:rsidRPr="00230A91">
        <w:rPr>
          <w:rFonts w:ascii="Proba Pro" w:hAnsi="Proba Pro" w:cs="Proba Pro"/>
          <w:color w:val="auto"/>
          <w:sz w:val="20"/>
          <w:szCs w:val="20"/>
        </w:rPr>
        <w:t>ý</w:t>
      </w:r>
      <w:r w:rsidRPr="00230A91">
        <w:rPr>
          <w:rFonts w:ascii="Proba Pro" w:hAnsi="Proba Pro"/>
          <w:color w:val="auto"/>
          <w:sz w:val="20"/>
          <w:szCs w:val="20"/>
        </w:rPr>
        <w:t>ch podkladov.</w:t>
      </w:r>
    </w:p>
    <w:p w14:paraId="38210CD4" w14:textId="77777777" w:rsidR="00F0217D" w:rsidRPr="008F43E1" w:rsidRDefault="00F0217D" w:rsidP="00FF5BC8">
      <w:pPr>
        <w:pStyle w:val="Nadpis5"/>
        <w:keepNext w:val="0"/>
        <w:keepLines w:val="0"/>
        <w:spacing w:before="0" w:after="120"/>
        <w:ind w:left="1985" w:hanging="851"/>
        <w:jc w:val="both"/>
        <w:rPr>
          <w:rFonts w:ascii="Proba Pro" w:hAnsi="Proba Pro"/>
          <w:color w:val="auto"/>
          <w:sz w:val="20"/>
          <w:szCs w:val="20"/>
        </w:rPr>
      </w:pPr>
      <w:r w:rsidRPr="008F43E1">
        <w:rPr>
          <w:rFonts w:ascii="Proba Pro" w:hAnsi="Proba Pro"/>
          <w:color w:val="auto"/>
          <w:sz w:val="20"/>
          <w:szCs w:val="20"/>
        </w:rPr>
        <w:t>Cenu predmetu zákazky stanovenú v</w:t>
      </w:r>
      <w:r w:rsidRPr="008F43E1">
        <w:rPr>
          <w:rFonts w:ascii="Arial" w:hAnsi="Arial" w:cs="Arial"/>
          <w:color w:val="auto"/>
          <w:sz w:val="20"/>
          <w:szCs w:val="20"/>
        </w:rPr>
        <w:t> </w:t>
      </w:r>
      <w:r w:rsidRPr="008F43E1">
        <w:rPr>
          <w:rFonts w:ascii="Proba Pro" w:hAnsi="Proba Pro"/>
          <w:color w:val="auto"/>
          <w:sz w:val="20"/>
          <w:szCs w:val="20"/>
        </w:rPr>
        <w:t>s</w:t>
      </w:r>
      <w:r w:rsidRPr="008F43E1">
        <w:rPr>
          <w:rFonts w:ascii="Proba Pro" w:hAnsi="Proba Pro" w:cs="Proba Pro"/>
          <w:color w:val="auto"/>
          <w:sz w:val="20"/>
          <w:szCs w:val="20"/>
        </w:rPr>
        <w:t>ú</w:t>
      </w:r>
      <w:r w:rsidRPr="008F43E1">
        <w:rPr>
          <w:rFonts w:ascii="Proba Pro" w:hAnsi="Proba Pro"/>
          <w:color w:val="auto"/>
          <w:sz w:val="20"/>
          <w:szCs w:val="20"/>
        </w:rPr>
        <w:t>lade s</w:t>
      </w:r>
      <w:r w:rsidRPr="008F43E1">
        <w:rPr>
          <w:rFonts w:ascii="Arial" w:hAnsi="Arial" w:cs="Arial"/>
          <w:color w:val="auto"/>
          <w:sz w:val="20"/>
          <w:szCs w:val="20"/>
        </w:rPr>
        <w:t> </w:t>
      </w:r>
      <w:r w:rsidRPr="008F43E1">
        <w:rPr>
          <w:rFonts w:ascii="Proba Pro" w:hAnsi="Proba Pro"/>
          <w:color w:val="auto"/>
          <w:sz w:val="20"/>
          <w:szCs w:val="20"/>
        </w:rPr>
        <w:t xml:space="preserve">podmienkami </w:t>
      </w:r>
      <w:r w:rsidRPr="008F43E1">
        <w:rPr>
          <w:rFonts w:ascii="Proba Pro" w:hAnsi="Proba Pro" w:cs="Proba Pro"/>
          <w:color w:val="auto"/>
          <w:sz w:val="20"/>
          <w:szCs w:val="20"/>
        </w:rPr>
        <w:t>Č</w:t>
      </w:r>
      <w:r w:rsidRPr="008F43E1">
        <w:rPr>
          <w:rFonts w:ascii="Proba Pro" w:hAnsi="Proba Pro"/>
          <w:color w:val="auto"/>
          <w:sz w:val="20"/>
          <w:szCs w:val="20"/>
        </w:rPr>
        <w:t>asti C. Spôsob určenia ceny a</w:t>
      </w:r>
      <w:r w:rsidRPr="008F43E1">
        <w:rPr>
          <w:rFonts w:ascii="Arial" w:hAnsi="Arial" w:cs="Arial"/>
          <w:color w:val="auto"/>
          <w:sz w:val="20"/>
          <w:szCs w:val="20"/>
        </w:rPr>
        <w:t> </w:t>
      </w:r>
      <w:r w:rsidRPr="008F43E1">
        <w:rPr>
          <w:rFonts w:ascii="Proba Pro" w:hAnsi="Proba Pro" w:cs="Proba Pro"/>
          <w:color w:val="auto"/>
          <w:sz w:val="20"/>
          <w:szCs w:val="20"/>
        </w:rPr>
        <w:t>Č</w:t>
      </w:r>
      <w:r w:rsidRPr="008F43E1">
        <w:rPr>
          <w:rFonts w:ascii="Proba Pro" w:hAnsi="Proba Pro"/>
          <w:color w:val="auto"/>
          <w:sz w:val="20"/>
          <w:szCs w:val="20"/>
        </w:rPr>
        <w:t xml:space="preserve">asti G. Cenová tabuľka (vzor). </w:t>
      </w:r>
    </w:p>
    <w:p w14:paraId="5FD3BA5F" w14:textId="77777777" w:rsidR="005245BD" w:rsidRPr="00500065" w:rsidRDefault="005245BD" w:rsidP="00FF5BC8">
      <w:pPr>
        <w:pStyle w:val="Nadpis3"/>
        <w:keepNext w:val="0"/>
        <w:keepLines w:val="0"/>
        <w:ind w:left="567" w:hanging="567"/>
        <w:rPr>
          <w:color w:val="auto"/>
        </w:rPr>
      </w:pPr>
      <w:r w:rsidRPr="00500065">
        <w:rPr>
          <w:color w:val="auto"/>
        </w:rPr>
        <w:t xml:space="preserve">Každá z vyššie </w:t>
      </w:r>
      <w:r w:rsidRPr="00500065">
        <w:t>uvedených</w:t>
      </w:r>
      <w:r w:rsidRPr="00500065">
        <w:rPr>
          <w:color w:val="auto"/>
        </w:rPr>
        <w:t xml:space="preserve"> častí ponuky </w:t>
      </w:r>
      <w:r>
        <w:rPr>
          <w:color w:val="auto"/>
        </w:rPr>
        <w:t>(pokiaľ z</w:t>
      </w:r>
      <w:r>
        <w:rPr>
          <w:rFonts w:ascii="Calibri" w:hAnsi="Calibri" w:cs="Calibri"/>
          <w:color w:val="auto"/>
        </w:rPr>
        <w:t> </w:t>
      </w:r>
      <w:r>
        <w:rPr>
          <w:color w:val="auto"/>
        </w:rPr>
        <w:t xml:space="preserve">bodov 8.6 alebo 8.7 tejto časti súťažných podkladov nevyplýva inak) </w:t>
      </w:r>
      <w:r w:rsidRPr="00500065">
        <w:rPr>
          <w:color w:val="auto"/>
        </w:rPr>
        <w:t>musí byť:</w:t>
      </w:r>
    </w:p>
    <w:p w14:paraId="58A1BC21" w14:textId="77777777" w:rsidR="005245BD" w:rsidRPr="00500065" w:rsidRDefault="005245BD" w:rsidP="00FF5BC8">
      <w:pPr>
        <w:rPr>
          <w:rFonts w:ascii="Proba Pro" w:hAnsi="Proba Pro"/>
        </w:rPr>
      </w:pPr>
    </w:p>
    <w:p w14:paraId="4FBB3439" w14:textId="77777777" w:rsidR="005245BD" w:rsidRPr="00500065" w:rsidRDefault="005245BD" w:rsidP="00F7073D">
      <w:pPr>
        <w:pStyle w:val="Nadpis3"/>
        <w:keepNext w:val="0"/>
        <w:keepLines w:val="0"/>
        <w:widowControl w:val="0"/>
        <w:numPr>
          <w:ilvl w:val="2"/>
          <w:numId w:val="37"/>
        </w:numPr>
        <w:pBdr>
          <w:top w:val="nil"/>
          <w:left w:val="nil"/>
          <w:bottom w:val="nil"/>
          <w:right w:val="nil"/>
          <w:between w:val="nil"/>
          <w:bar w:val="nil"/>
        </w:pBdr>
        <w:spacing w:after="120"/>
        <w:ind w:left="1134" w:hanging="568"/>
        <w:jc w:val="both"/>
      </w:pPr>
      <w:r w:rsidRPr="00500065">
        <w:t>v</w:t>
      </w:r>
      <w:r w:rsidRPr="00500065">
        <w:rPr>
          <w:rFonts w:ascii="Calibri" w:hAnsi="Calibri" w:cs="Calibri"/>
        </w:rPr>
        <w:t> </w:t>
      </w:r>
      <w:r w:rsidRPr="00500065">
        <w:rPr>
          <w:color w:val="auto"/>
        </w:rPr>
        <w:t>prípade:</w:t>
      </w:r>
    </w:p>
    <w:p w14:paraId="5BCF60AC" w14:textId="77777777" w:rsidR="005245BD" w:rsidRPr="005245BD" w:rsidRDefault="005245BD" w:rsidP="00FF5BC8">
      <w:pPr>
        <w:pStyle w:val="Nadpis5"/>
        <w:keepNext w:val="0"/>
        <w:keepLines w:val="0"/>
        <w:spacing w:before="0" w:after="120"/>
        <w:ind w:left="1985" w:hanging="851"/>
        <w:jc w:val="both"/>
        <w:rPr>
          <w:rFonts w:ascii="Proba Pro" w:hAnsi="Proba Pro"/>
          <w:color w:val="auto"/>
          <w:sz w:val="20"/>
          <w:szCs w:val="20"/>
        </w:rPr>
      </w:pPr>
      <w:r w:rsidRPr="005245BD">
        <w:rPr>
          <w:rFonts w:ascii="Proba Pro" w:hAnsi="Proba Pro"/>
          <w:color w:val="auto"/>
          <w:sz w:val="20"/>
          <w:szCs w:val="20"/>
        </w:rPr>
        <w:t xml:space="preserve">dokumentu vydaného uchádzačom - podpísaná uchádzačom, jeho štatutárnym zástupcom alebo iným písomne splnomocneným zástupcom uchádzača, ktorý je oprávnený konať za uchádzača v záväzkových vzťahoch tu opísaných, </w:t>
      </w:r>
    </w:p>
    <w:p w14:paraId="3DBC8AE4" w14:textId="77777777" w:rsidR="005245BD" w:rsidRPr="005245BD" w:rsidRDefault="005245BD" w:rsidP="00FF5BC8">
      <w:pPr>
        <w:pStyle w:val="Nadpis5"/>
        <w:keepNext w:val="0"/>
        <w:keepLines w:val="0"/>
        <w:spacing w:before="0" w:after="120"/>
        <w:ind w:left="1985" w:hanging="851"/>
        <w:jc w:val="both"/>
        <w:rPr>
          <w:rFonts w:ascii="Proba Pro" w:hAnsi="Proba Pro"/>
          <w:color w:val="auto"/>
          <w:sz w:val="20"/>
          <w:szCs w:val="20"/>
        </w:rPr>
      </w:pPr>
      <w:r w:rsidRPr="005245BD">
        <w:rPr>
          <w:rFonts w:ascii="Proba Pro" w:hAnsi="Proba Pro"/>
          <w:color w:val="auto"/>
          <w:sz w:val="20"/>
          <w:szCs w:val="20"/>
        </w:rPr>
        <w:t>dokumentu, ktorý uchádzač nevydáva a</w:t>
      </w:r>
      <w:r w:rsidRPr="005245BD">
        <w:rPr>
          <w:rFonts w:ascii="Calibri" w:hAnsi="Calibri" w:cs="Calibri"/>
          <w:color w:val="auto"/>
          <w:sz w:val="20"/>
          <w:szCs w:val="20"/>
        </w:rPr>
        <w:t> </w:t>
      </w:r>
      <w:r w:rsidRPr="005245BD">
        <w:rPr>
          <w:rFonts w:ascii="Proba Pro" w:hAnsi="Proba Pro"/>
          <w:color w:val="auto"/>
          <w:sz w:val="20"/>
          <w:szCs w:val="20"/>
        </w:rPr>
        <w:t>nejedná sa o doklad uvedený v bode 8.4.1.3 tejto časti súťažných podkladov, určený na preukázanie splnenia podmienok účasti osobného postavenia podľa § 32 ZVO alebo doklad uvedený v bode 8.4.1.5 tejto časti súťažných podkladov - podpísaná treťou osobou, ktorá ho vydáva, resp.  jej štatutárnym zástupcom alebo iným ňou splnomocneným zástupcom,</w:t>
      </w:r>
    </w:p>
    <w:p w14:paraId="05290F98" w14:textId="77777777" w:rsidR="005245BD" w:rsidRPr="00500065" w:rsidRDefault="005245BD" w:rsidP="00F7073D">
      <w:pPr>
        <w:pStyle w:val="Nadpis3"/>
        <w:keepNext w:val="0"/>
        <w:keepLines w:val="0"/>
        <w:widowControl w:val="0"/>
        <w:numPr>
          <w:ilvl w:val="2"/>
          <w:numId w:val="37"/>
        </w:numPr>
        <w:pBdr>
          <w:top w:val="nil"/>
          <w:left w:val="nil"/>
          <w:bottom w:val="nil"/>
          <w:right w:val="nil"/>
          <w:between w:val="nil"/>
          <w:bar w:val="nil"/>
        </w:pBdr>
        <w:spacing w:after="120"/>
        <w:ind w:left="1134" w:hanging="568"/>
        <w:jc w:val="both"/>
      </w:pPr>
      <w:r w:rsidRPr="00500065">
        <w:rPr>
          <w:b/>
          <w:u w:val="single"/>
        </w:rPr>
        <w:t>naskenovaná</w:t>
      </w:r>
      <w:r w:rsidRPr="00500065">
        <w:rPr>
          <w:b/>
        </w:rPr>
        <w:t xml:space="preserve"> </w:t>
      </w:r>
      <w:r w:rsidRPr="00500065">
        <w:t xml:space="preserve">(odporúčaný formát je „PDF“), </w:t>
      </w:r>
    </w:p>
    <w:p w14:paraId="1347E7A1" w14:textId="77777777" w:rsidR="005245BD" w:rsidRPr="00500065" w:rsidRDefault="005245BD" w:rsidP="00F7073D">
      <w:pPr>
        <w:pStyle w:val="Nadpis3"/>
        <w:keepNext w:val="0"/>
        <w:keepLines w:val="0"/>
        <w:widowControl w:val="0"/>
        <w:numPr>
          <w:ilvl w:val="2"/>
          <w:numId w:val="37"/>
        </w:numPr>
        <w:pBdr>
          <w:top w:val="nil"/>
          <w:left w:val="nil"/>
          <w:bottom w:val="nil"/>
          <w:right w:val="nil"/>
          <w:between w:val="nil"/>
          <w:bar w:val="nil"/>
        </w:pBdr>
        <w:spacing w:after="120"/>
        <w:ind w:left="1134" w:hanging="568"/>
        <w:jc w:val="both"/>
      </w:pPr>
      <w:r w:rsidRPr="00500065">
        <w:rPr>
          <w:b/>
          <w:u w:val="single"/>
        </w:rPr>
        <w:t>vložená</w:t>
      </w:r>
      <w:r w:rsidRPr="00500065">
        <w:rPr>
          <w:u w:val="single"/>
        </w:rPr>
        <w:t xml:space="preserve"> </w:t>
      </w:r>
      <w:r w:rsidRPr="00500065">
        <w:t>do systému JOSEPHINE spôsobom uvedeným v</w:t>
      </w:r>
      <w:r w:rsidRPr="00500065">
        <w:rPr>
          <w:rFonts w:ascii="Calibri" w:hAnsi="Calibri" w:cs="Calibri"/>
        </w:rPr>
        <w:t> </w:t>
      </w:r>
      <w:r w:rsidRPr="00500065">
        <w:t xml:space="preserve">bode 20 tejto časti súťažných podkladov. </w:t>
      </w:r>
    </w:p>
    <w:p w14:paraId="488DC1D0" w14:textId="77777777" w:rsidR="005245BD" w:rsidRPr="00500065" w:rsidRDefault="005245BD" w:rsidP="00FF5BC8">
      <w:pPr>
        <w:rPr>
          <w:rFonts w:ascii="Proba Pro" w:hAnsi="Proba Pro"/>
          <w:highlight w:val="yellow"/>
        </w:rPr>
      </w:pPr>
    </w:p>
    <w:p w14:paraId="0151167E" w14:textId="77777777" w:rsidR="005245BD" w:rsidRPr="00500065" w:rsidRDefault="005245BD" w:rsidP="00FF5BC8">
      <w:pPr>
        <w:pStyle w:val="Nadpis3"/>
        <w:keepNext w:val="0"/>
        <w:keepLines w:val="0"/>
        <w:ind w:left="567" w:hanging="567"/>
        <w:jc w:val="both"/>
      </w:pPr>
      <w:r w:rsidRPr="00500065">
        <w:rPr>
          <w:color w:val="auto"/>
        </w:rPr>
        <w:t>Doklady</w:t>
      </w:r>
      <w:r w:rsidRPr="00500065">
        <w:t xml:space="preserve"> a</w:t>
      </w:r>
      <w:r w:rsidRPr="00500065">
        <w:rPr>
          <w:rFonts w:ascii="Calibri" w:hAnsi="Calibri" w:cs="Calibri"/>
        </w:rPr>
        <w:t> </w:t>
      </w:r>
      <w:r w:rsidRPr="00500065">
        <w:t>dokumenty uvedené v</w:t>
      </w:r>
      <w:r w:rsidRPr="00500065">
        <w:rPr>
          <w:rFonts w:ascii="Calibri" w:hAnsi="Calibri" w:cs="Calibri"/>
        </w:rPr>
        <w:t> </w:t>
      </w:r>
      <w:r w:rsidRPr="00500065">
        <w:t>bode 8.4.1.3</w:t>
      </w:r>
      <w:r>
        <w:t xml:space="preserve"> </w:t>
      </w:r>
      <w:r w:rsidRPr="00500065">
        <w:rPr>
          <w:color w:val="auto"/>
        </w:rPr>
        <w:t>tejto časti súťažných podkladov</w:t>
      </w:r>
      <w:r>
        <w:rPr>
          <w:color w:val="auto"/>
        </w:rPr>
        <w:t>,</w:t>
      </w:r>
      <w:r w:rsidRPr="00500065">
        <w:t xml:space="preserve"> </w:t>
      </w:r>
      <w:r w:rsidRPr="00500065">
        <w:rPr>
          <w:b/>
        </w:rPr>
        <w:t>ktorými uchádzač preukazuje splnenie podmienok účasti osobného postavenia podľa ustanovenia § 32 ZVO</w:t>
      </w:r>
      <w:r w:rsidRPr="00500065">
        <w:t xml:space="preserve">, ktoré </w:t>
      </w:r>
      <w:r w:rsidRPr="005245BD">
        <w:rPr>
          <w:color w:val="auto"/>
        </w:rPr>
        <w:t>vydávajú</w:t>
      </w:r>
      <w:r w:rsidRPr="00500065">
        <w:t xml:space="preserve"> tretie subjekty (najmä orgány verejnej moci), vrátane ich úradných prekladov, ak sú vyhotovené v inom ako </w:t>
      </w:r>
      <w:r>
        <w:t>slovenskom alebo českom</w:t>
      </w:r>
      <w:r w:rsidRPr="00500065">
        <w:t xml:space="preserve"> jazyku, </w:t>
      </w:r>
      <w:r w:rsidRPr="00500065">
        <w:rPr>
          <w:color w:val="auto"/>
        </w:rPr>
        <w:t>musia</w:t>
      </w:r>
      <w:r w:rsidRPr="00500065">
        <w:t xml:space="preserve"> byť do systému JOSEPHINE vložené buď</w:t>
      </w:r>
    </w:p>
    <w:p w14:paraId="1ED88FA8" w14:textId="77777777" w:rsidR="005245BD" w:rsidRPr="00500065" w:rsidRDefault="005245BD" w:rsidP="00FF5BC8">
      <w:pPr>
        <w:rPr>
          <w:rFonts w:ascii="Proba Pro" w:hAnsi="Proba Pro"/>
        </w:rPr>
      </w:pPr>
    </w:p>
    <w:p w14:paraId="750BD621" w14:textId="77777777" w:rsidR="005245BD" w:rsidRPr="00500065" w:rsidRDefault="005245BD" w:rsidP="00F7073D">
      <w:pPr>
        <w:pStyle w:val="Nadpis4"/>
        <w:keepNext w:val="0"/>
        <w:keepLines w:val="0"/>
        <w:numPr>
          <w:ilvl w:val="2"/>
          <w:numId w:val="38"/>
        </w:numPr>
        <w:tabs>
          <w:tab w:val="left" w:pos="1418"/>
        </w:tabs>
        <w:ind w:left="1134" w:hanging="567"/>
        <w:jc w:val="both"/>
      </w:pPr>
      <w:r w:rsidRPr="00500065">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500065">
        <w:rPr>
          <w:b/>
        </w:rPr>
        <w:t xml:space="preserve">nariadenie </w:t>
      </w:r>
      <w:proofErr w:type="spellStart"/>
      <w:r w:rsidRPr="00500065">
        <w:rPr>
          <w:b/>
        </w:rPr>
        <w:t>eIDAS</w:t>
      </w:r>
      <w:proofErr w:type="spellEnd"/>
      <w:r w:rsidRPr="00500065">
        <w:t xml:space="preserve">“) subjektu, ktorý taký doklad vydal; alebo </w:t>
      </w:r>
    </w:p>
    <w:p w14:paraId="693D7E0F" w14:textId="77777777" w:rsidR="005245BD" w:rsidRDefault="005245BD" w:rsidP="00FF5BC8">
      <w:pPr>
        <w:pStyle w:val="Nadpis4"/>
        <w:keepNext w:val="0"/>
        <w:keepLines w:val="0"/>
        <w:numPr>
          <w:ilvl w:val="0"/>
          <w:numId w:val="0"/>
        </w:numPr>
        <w:tabs>
          <w:tab w:val="left" w:pos="1418"/>
        </w:tabs>
        <w:ind w:left="1134"/>
        <w:jc w:val="both"/>
      </w:pPr>
    </w:p>
    <w:p w14:paraId="62229ADF" w14:textId="030EC8E4" w:rsidR="005245BD" w:rsidRPr="00500065" w:rsidRDefault="005245BD" w:rsidP="00F7073D">
      <w:pPr>
        <w:pStyle w:val="Nadpis4"/>
        <w:keepNext w:val="0"/>
        <w:keepLines w:val="0"/>
        <w:numPr>
          <w:ilvl w:val="2"/>
          <w:numId w:val="38"/>
        </w:numPr>
        <w:tabs>
          <w:tab w:val="left" w:pos="1418"/>
        </w:tabs>
        <w:ind w:left="1134" w:hanging="567"/>
        <w:jc w:val="both"/>
      </w:pPr>
      <w:r w:rsidRPr="00500065">
        <w:t xml:space="preserve">v prípade, ak nie sú vydávané v elektronickej forme s kvalifikovaným elektronickým podpisom podľa nariadenia </w:t>
      </w:r>
      <w:proofErr w:type="spellStart"/>
      <w:r w:rsidRPr="00500065">
        <w:t>eIDAS</w:t>
      </w:r>
      <w:proofErr w:type="spellEnd"/>
      <w:r w:rsidRPr="00500065">
        <w:t>, tak vo forme elektronického dokumentu vytvoreného zaručenou konverzi</w:t>
      </w:r>
      <w:r>
        <w:t>o</w:t>
      </w:r>
      <w:r w:rsidRPr="00500065">
        <w:t>u pôvodného originálu dokumentu podľa zákona č. 305/2013 Z. z. o e-</w:t>
      </w:r>
      <w:proofErr w:type="spellStart"/>
      <w:r w:rsidRPr="00500065">
        <w:t>Governmente</w:t>
      </w:r>
      <w:proofErr w:type="spellEnd"/>
      <w:r w:rsidRPr="00500065">
        <w:t xml:space="preserve"> v znení neskorších predpisov.</w:t>
      </w:r>
    </w:p>
    <w:p w14:paraId="649C4E60" w14:textId="77777777" w:rsidR="005245BD" w:rsidRPr="00500065" w:rsidRDefault="005245BD" w:rsidP="00FF5BC8">
      <w:pPr>
        <w:tabs>
          <w:tab w:val="left" w:pos="1353"/>
        </w:tabs>
        <w:jc w:val="both"/>
        <w:rPr>
          <w:rFonts w:ascii="Proba Pro" w:eastAsia="Proba Pro" w:hAnsi="Proba Pro" w:cs="Proba Pro"/>
        </w:rPr>
      </w:pPr>
    </w:p>
    <w:p w14:paraId="5B77B242" w14:textId="77777777" w:rsidR="005245BD" w:rsidRPr="00500065" w:rsidRDefault="005245BD" w:rsidP="00FF5BC8">
      <w:pPr>
        <w:pStyle w:val="Nadpis3"/>
        <w:keepNext w:val="0"/>
        <w:keepLines w:val="0"/>
        <w:ind w:left="567" w:hanging="567"/>
        <w:rPr>
          <w:color w:val="auto"/>
        </w:rPr>
      </w:pPr>
      <w:r w:rsidRPr="00500065">
        <w:rPr>
          <w:color w:val="auto"/>
        </w:rPr>
        <w:t>V prípade poskytnutia zábezpeky formou bankovej záruky, uchádzač predloží doklad o</w:t>
      </w:r>
      <w:r w:rsidRPr="00500065">
        <w:rPr>
          <w:rFonts w:ascii="Calibri" w:hAnsi="Calibri" w:cs="Calibri"/>
          <w:color w:val="auto"/>
        </w:rPr>
        <w:t> </w:t>
      </w:r>
      <w:r w:rsidRPr="00500065">
        <w:rPr>
          <w:color w:val="auto"/>
        </w:rPr>
        <w:t xml:space="preserve">zložení bankovej záruky podľa bodu 8.4.1.5 tejto časti súťažných podkladov buď </w:t>
      </w:r>
    </w:p>
    <w:p w14:paraId="19FE71B5" w14:textId="77777777" w:rsidR="005245BD" w:rsidRPr="00500065" w:rsidRDefault="005245BD" w:rsidP="00F7073D">
      <w:pPr>
        <w:pStyle w:val="Nadpis4"/>
        <w:keepNext w:val="0"/>
        <w:keepLines w:val="0"/>
        <w:numPr>
          <w:ilvl w:val="2"/>
          <w:numId w:val="38"/>
        </w:numPr>
        <w:tabs>
          <w:tab w:val="left" w:pos="1418"/>
        </w:tabs>
        <w:ind w:left="1134" w:hanging="567"/>
        <w:jc w:val="both"/>
      </w:pPr>
      <w:r w:rsidRPr="00500065">
        <w:t xml:space="preserve">v ponuke vo forme elektronického dokumentu s kvalifikovaným elektronickým podpisom banky v súlade s nariadením </w:t>
      </w:r>
      <w:proofErr w:type="spellStart"/>
      <w:r w:rsidRPr="00500065">
        <w:t>eIDAS</w:t>
      </w:r>
      <w:proofErr w:type="spellEnd"/>
      <w:r w:rsidRPr="00500065">
        <w:t xml:space="preserve"> v</w:t>
      </w:r>
      <w:r>
        <w:rPr>
          <w:rFonts w:ascii="Calibri" w:hAnsi="Calibri" w:cs="Calibri"/>
        </w:rPr>
        <w:t> </w:t>
      </w:r>
      <w:r w:rsidRPr="00500065">
        <w:t>prípade</w:t>
      </w:r>
      <w:r>
        <w:t>,</w:t>
      </w:r>
      <w:r w:rsidRPr="00500065">
        <w:t xml:space="preserve"> ak banka uchádzača takúto formu vystavenia bankovej záruky pripúšťa. V takom prípade nesmie byť uplatnenie bankovej záruky zo strany verejného obstarávateľa spojené so žiadnou prekážkou vyplývajúcou z elektronickej formy bankovej záruky oproti uplatneniu plnenia z písomnej bankovej záruky; alebo </w:t>
      </w:r>
    </w:p>
    <w:p w14:paraId="515CFD87" w14:textId="77777777" w:rsidR="005245BD" w:rsidRPr="00500065" w:rsidRDefault="005245BD" w:rsidP="00FF5BC8">
      <w:pPr>
        <w:pStyle w:val="Nadpis3"/>
        <w:keepNext w:val="0"/>
        <w:keepLines w:val="0"/>
        <w:numPr>
          <w:ilvl w:val="0"/>
          <w:numId w:val="0"/>
        </w:numPr>
        <w:ind w:left="737"/>
        <w:jc w:val="both"/>
        <w:rPr>
          <w:color w:val="auto"/>
        </w:rPr>
      </w:pPr>
    </w:p>
    <w:p w14:paraId="7776F689" w14:textId="77777777" w:rsidR="005245BD" w:rsidRPr="00500065" w:rsidRDefault="005245BD" w:rsidP="00F7073D">
      <w:pPr>
        <w:pStyle w:val="Nadpis4"/>
        <w:keepNext w:val="0"/>
        <w:keepLines w:val="0"/>
        <w:numPr>
          <w:ilvl w:val="2"/>
          <w:numId w:val="38"/>
        </w:numPr>
        <w:tabs>
          <w:tab w:val="left" w:pos="1418"/>
        </w:tabs>
        <w:ind w:left="1134" w:hanging="567"/>
        <w:jc w:val="both"/>
      </w:pPr>
      <w:r w:rsidRPr="00500065">
        <w:t xml:space="preserve">v ponuke vo forme prostej kópie bankovej záruky, pričom v takom prípade uchádzač </w:t>
      </w:r>
      <w:r>
        <w:t xml:space="preserve">okrem </w:t>
      </w:r>
      <w:proofErr w:type="spellStart"/>
      <w:r>
        <w:t>scanu</w:t>
      </w:r>
      <w:proofErr w:type="spellEnd"/>
      <w:r>
        <w:t xml:space="preserve"> vloženého </w:t>
      </w:r>
      <w:r w:rsidRPr="00500065">
        <w:t xml:space="preserve">do systému JOSEPHINE tiež zároveň samostatne doručí originál záručnej listiny (notársky overená kópia záručnej listiny nie je postačujúca) </w:t>
      </w:r>
      <w:r>
        <w:t xml:space="preserve">na adresu </w:t>
      </w:r>
      <w:r w:rsidRPr="00500065">
        <w:t>Tatra Tender s.r.o., Krčméryho 16, 811 04 Bratislava v</w:t>
      </w:r>
      <w:r w:rsidRPr="00500065">
        <w:rPr>
          <w:rFonts w:ascii="Calibri" w:hAnsi="Calibri" w:cs="Calibri"/>
        </w:rPr>
        <w:t> </w:t>
      </w:r>
      <w:r w:rsidRPr="00500065">
        <w:t>súlade s</w:t>
      </w:r>
      <w:r w:rsidRPr="00500065">
        <w:rPr>
          <w:rFonts w:ascii="Calibri" w:hAnsi="Calibri" w:cs="Calibri"/>
        </w:rPr>
        <w:t> </w:t>
      </w:r>
      <w:r w:rsidRPr="00500065">
        <w:t xml:space="preserve">bodom 21 tejto časti súťažných podkladov. </w:t>
      </w:r>
    </w:p>
    <w:p w14:paraId="29DCE573" w14:textId="77777777" w:rsidR="005245BD" w:rsidRPr="00500065" w:rsidRDefault="005245BD" w:rsidP="00FF5BC8">
      <w:pPr>
        <w:pStyle w:val="Nadpis3"/>
        <w:keepNext w:val="0"/>
        <w:keepLines w:val="0"/>
        <w:numPr>
          <w:ilvl w:val="0"/>
          <w:numId w:val="0"/>
        </w:numPr>
        <w:ind w:left="567"/>
        <w:jc w:val="both"/>
      </w:pPr>
    </w:p>
    <w:p w14:paraId="1A5B3409" w14:textId="77777777" w:rsidR="005245BD" w:rsidRPr="00500065" w:rsidRDefault="005245BD" w:rsidP="00FF5BC8">
      <w:pPr>
        <w:pStyle w:val="Nadpis3"/>
        <w:keepNext w:val="0"/>
        <w:keepLines w:val="0"/>
        <w:numPr>
          <w:ilvl w:val="0"/>
          <w:numId w:val="0"/>
        </w:numPr>
        <w:ind w:left="567"/>
        <w:jc w:val="both"/>
      </w:pPr>
      <w:r w:rsidRPr="00500065">
        <w:rPr>
          <w:color w:val="auto"/>
        </w:rPr>
        <w:t>V prípade zloženia finančných prostriedkov na bankový účet verejného obstarávateľa uchádzač predloží výpis z bankového účtu, resp. iné vyjadrenie uchádzača potvrdzujúce skutočnosť, že finančné prostriedky budú pripísané na účet verejného obstarávateľa najneskôr v deň uplynutia lehoty na predkladanie ponúk.</w:t>
      </w:r>
    </w:p>
    <w:p w14:paraId="37E80D25" w14:textId="77777777" w:rsidR="005245BD" w:rsidRPr="00500065" w:rsidRDefault="005245BD" w:rsidP="00FF5BC8">
      <w:pPr>
        <w:pStyle w:val="Nadpis3"/>
        <w:keepNext w:val="0"/>
        <w:keepLines w:val="0"/>
        <w:numPr>
          <w:ilvl w:val="0"/>
          <w:numId w:val="0"/>
        </w:numPr>
        <w:ind w:left="737"/>
        <w:jc w:val="both"/>
        <w:rPr>
          <w:color w:val="auto"/>
        </w:rPr>
      </w:pPr>
    </w:p>
    <w:p w14:paraId="5C4D100B" w14:textId="19F6DFEF" w:rsidR="005245BD" w:rsidRDefault="005245BD" w:rsidP="00FF5BC8">
      <w:pPr>
        <w:pStyle w:val="Nadpis3"/>
        <w:keepNext w:val="0"/>
        <w:keepLines w:val="0"/>
        <w:ind w:left="567" w:hanging="567"/>
        <w:jc w:val="both"/>
        <w:rPr>
          <w:color w:val="auto"/>
        </w:rPr>
      </w:pPr>
      <w:r w:rsidRPr="00500065">
        <w:rPr>
          <w:color w:val="auto"/>
        </w:rPr>
        <w:t xml:space="preserve">Všetky doklady a dokumenty tvoriace obsah ponuky, požadované v týchto súťažných podkladoch, musia byť k termínu predloženia ponuky platné a aktuálne. </w:t>
      </w:r>
    </w:p>
    <w:p w14:paraId="2EF989EC" w14:textId="77777777" w:rsidR="005245BD" w:rsidRPr="005245BD" w:rsidRDefault="005245BD" w:rsidP="00FF5BC8">
      <w:pPr>
        <w:jc w:val="both"/>
      </w:pPr>
    </w:p>
    <w:p w14:paraId="136D5A67" w14:textId="77777777" w:rsidR="005245BD" w:rsidRPr="00500065" w:rsidRDefault="005245BD" w:rsidP="00FF5BC8">
      <w:pPr>
        <w:pStyle w:val="Nadpis3"/>
        <w:keepNext w:val="0"/>
        <w:keepLines w:val="0"/>
        <w:ind w:left="567" w:hanging="567"/>
        <w:jc w:val="both"/>
        <w:rPr>
          <w:color w:val="auto"/>
        </w:rPr>
      </w:pPr>
      <w:r w:rsidRPr="00500065">
        <w:rPr>
          <w:color w:val="auto"/>
        </w:rPr>
        <w:t>V</w:t>
      </w:r>
      <w:r w:rsidRPr="00500065">
        <w:rPr>
          <w:rFonts w:ascii="Calibri" w:hAnsi="Calibri" w:cs="Calibri"/>
          <w:color w:val="auto"/>
        </w:rPr>
        <w:t> </w:t>
      </w:r>
      <w:r w:rsidRPr="00500065">
        <w:rPr>
          <w:color w:val="auto"/>
        </w:rPr>
        <w:t>prípade, ak sa vyskytnú pochybnosti o pravosti dokumentov predložených v</w:t>
      </w:r>
      <w:r w:rsidRPr="00500065">
        <w:rPr>
          <w:rFonts w:ascii="Calibri" w:hAnsi="Calibri" w:cs="Calibri"/>
          <w:color w:val="auto"/>
        </w:rPr>
        <w:t> </w:t>
      </w:r>
      <w:r w:rsidRPr="00500065">
        <w:rPr>
          <w:color w:val="auto"/>
        </w:rPr>
        <w:t xml:space="preserve">ponuke vo forme </w:t>
      </w:r>
      <w:proofErr w:type="spellStart"/>
      <w:r w:rsidRPr="00500065">
        <w:rPr>
          <w:color w:val="auto"/>
        </w:rPr>
        <w:t>skenu</w:t>
      </w:r>
      <w:proofErr w:type="spellEnd"/>
      <w:r w:rsidRPr="00500065">
        <w:rPr>
          <w:color w:val="auto"/>
        </w:rPr>
        <w:t xml:space="preserve"> podľa bodu 8.5 alebo pravdivosti informácii v</w:t>
      </w:r>
      <w:r w:rsidRPr="00500065">
        <w:rPr>
          <w:rFonts w:ascii="Calibri" w:hAnsi="Calibri" w:cs="Calibri"/>
          <w:color w:val="auto"/>
        </w:rPr>
        <w:t> </w:t>
      </w:r>
      <w:r w:rsidRPr="00500065">
        <w:rPr>
          <w:color w:val="auto"/>
        </w:rPr>
        <w:t>nich uvedených, vyhradzuje si verejný obstarávateľ právo požadovať od uchádzača ich dodatočné predloženie vo forme podľa bodu 8.6 tejto časti súťažných podkladov.</w:t>
      </w:r>
    </w:p>
    <w:p w14:paraId="59898798" w14:textId="3BDA4738" w:rsidR="00F0217D" w:rsidRPr="008F3837" w:rsidRDefault="00F0217D" w:rsidP="00FF5BC8">
      <w:pPr>
        <w:pStyle w:val="Nadpis3"/>
        <w:keepNext w:val="0"/>
        <w:keepLines w:val="0"/>
        <w:numPr>
          <w:ilvl w:val="0"/>
          <w:numId w:val="0"/>
        </w:numPr>
        <w:spacing w:after="120"/>
        <w:ind w:left="567"/>
        <w:jc w:val="both"/>
        <w:rPr>
          <w:color w:val="auto"/>
        </w:rPr>
      </w:pPr>
    </w:p>
    <w:p w14:paraId="0C23ABFD"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18" w:name="_Toc447725750"/>
      <w:bookmarkStart w:id="19" w:name="_Toc529537582"/>
      <w:r w:rsidRPr="008F3837">
        <w:rPr>
          <w:b/>
          <w:color w:val="008998"/>
          <w:sz w:val="20"/>
          <w:szCs w:val="20"/>
          <w:lang w:val="sk-SK"/>
        </w:rPr>
        <w:t>Variantné riešenie</w:t>
      </w:r>
      <w:bookmarkEnd w:id="18"/>
      <w:bookmarkEnd w:id="19"/>
    </w:p>
    <w:p w14:paraId="4F89AD40"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Neumožňuje sa predložiť variantné riešenie.</w:t>
      </w:r>
    </w:p>
    <w:p w14:paraId="6FC84DC2"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20" w:name="_Toc447725751"/>
      <w:bookmarkStart w:id="21" w:name="_Toc529537583"/>
      <w:r w:rsidRPr="008F3837">
        <w:rPr>
          <w:b/>
          <w:color w:val="008998"/>
          <w:sz w:val="20"/>
          <w:szCs w:val="20"/>
          <w:lang w:val="sk-SK"/>
        </w:rPr>
        <w:t>Platnosť ponúk</w:t>
      </w:r>
      <w:bookmarkEnd w:id="20"/>
      <w:bookmarkEnd w:id="21"/>
    </w:p>
    <w:p w14:paraId="725BFFB0" w14:textId="6908D0F4" w:rsidR="00F0217D" w:rsidRPr="008F3837" w:rsidRDefault="00F0217D" w:rsidP="00FF5BC8">
      <w:pPr>
        <w:pStyle w:val="Nadpis3"/>
        <w:keepNext w:val="0"/>
        <w:keepLines w:val="0"/>
        <w:spacing w:after="120"/>
        <w:ind w:left="567" w:hanging="567"/>
        <w:jc w:val="both"/>
        <w:rPr>
          <w:color w:val="auto"/>
        </w:rPr>
      </w:pPr>
      <w:r w:rsidRPr="008F3837">
        <w:rPr>
          <w:color w:val="auto"/>
        </w:rPr>
        <w:t xml:space="preserve">Ponuky zostávajú platné počas lehoty viazanosti ponúk stanovenej do </w:t>
      </w:r>
      <w:r w:rsidR="00EF0DA5" w:rsidRPr="00EF0DA5">
        <w:rPr>
          <w:color w:val="auto"/>
        </w:rPr>
        <w:t>30.09</w:t>
      </w:r>
      <w:r w:rsidRPr="00EF0DA5">
        <w:rPr>
          <w:color w:val="auto"/>
        </w:rPr>
        <w:t>.2019</w:t>
      </w:r>
      <w:r w:rsidRPr="008F3837">
        <w:rPr>
          <w:color w:val="auto"/>
        </w:rPr>
        <w:t>.</w:t>
      </w:r>
    </w:p>
    <w:p w14:paraId="4E6CF8A6"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pade podania n</w:t>
      </w:r>
      <w:r w:rsidRPr="008F3837">
        <w:rPr>
          <w:rFonts w:cs="Proba Pro"/>
          <w:color w:val="auto"/>
        </w:rPr>
        <w:t>á</w:t>
      </w:r>
      <w:r w:rsidRPr="008F3837">
        <w:rPr>
          <w:color w:val="auto"/>
        </w:rPr>
        <w:t>mietok proti postupu verejného obstarávateľa, alebo 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pade pred</w:t>
      </w:r>
      <w:r w:rsidRPr="008F3837">
        <w:rPr>
          <w:rFonts w:cs="Proba Pro"/>
          <w:color w:val="auto"/>
        </w:rPr>
        <w:t>ĺž</w:t>
      </w:r>
      <w:r w:rsidRPr="008F3837">
        <w:rPr>
          <w:color w:val="auto"/>
        </w:rPr>
        <w:t>enia procesu verejn</w:t>
      </w:r>
      <w:r w:rsidRPr="008F3837">
        <w:rPr>
          <w:rFonts w:cs="Proba Pro"/>
          <w:color w:val="auto"/>
        </w:rPr>
        <w:t>é</w:t>
      </w:r>
      <w:r w:rsidRPr="008F3837">
        <w:rPr>
          <w:color w:val="auto"/>
        </w:rPr>
        <w:t>ho obstar</w:t>
      </w:r>
      <w:r w:rsidRPr="008F3837">
        <w:rPr>
          <w:rFonts w:cs="Proba Pro"/>
          <w:color w:val="auto"/>
        </w:rPr>
        <w:t>á</w:t>
      </w:r>
      <w:r w:rsidRPr="008F3837">
        <w:rPr>
          <w:color w:val="auto"/>
        </w:rPr>
        <w:t>vania z</w:t>
      </w:r>
      <w:r w:rsidRPr="008F3837">
        <w:rPr>
          <w:rFonts w:ascii="Arial" w:hAnsi="Arial" w:cs="Arial"/>
          <w:color w:val="auto"/>
        </w:rPr>
        <w:t> </w:t>
      </w:r>
      <w:r w:rsidRPr="008F3837">
        <w:rPr>
          <w:color w:val="auto"/>
        </w:rPr>
        <w:t>in</w:t>
      </w:r>
      <w:r w:rsidRPr="008F3837">
        <w:rPr>
          <w:rFonts w:cs="Proba Pro"/>
          <w:color w:val="auto"/>
        </w:rPr>
        <w:t>ý</w:t>
      </w:r>
      <w:r w:rsidRPr="008F3837">
        <w:rPr>
          <w:color w:val="auto"/>
        </w:rPr>
        <w:t>ch objekt</w:t>
      </w:r>
      <w:r w:rsidRPr="008F3837">
        <w:rPr>
          <w:rFonts w:cs="Proba Pro"/>
          <w:color w:val="auto"/>
        </w:rPr>
        <w:t>í</w:t>
      </w:r>
      <w:r w:rsidRPr="008F3837">
        <w:rPr>
          <w:color w:val="auto"/>
        </w:rPr>
        <w:t>vnych dôvodov, sa uchádzačom oznámi predpokladané predĺženie lehoty viazanosti ponúk.</w:t>
      </w:r>
    </w:p>
    <w:p w14:paraId="458BDFEE"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22" w:name="_Toc447725752"/>
      <w:bookmarkStart w:id="23" w:name="_Toc529537584"/>
      <w:r w:rsidRPr="008F3837">
        <w:rPr>
          <w:b/>
          <w:color w:val="008998"/>
          <w:sz w:val="20"/>
          <w:szCs w:val="20"/>
          <w:lang w:val="sk-SK"/>
        </w:rPr>
        <w:t>Náklady na ponuky</w:t>
      </w:r>
      <w:bookmarkEnd w:id="22"/>
      <w:bookmarkEnd w:id="23"/>
    </w:p>
    <w:p w14:paraId="221A8F52" w14:textId="77777777" w:rsidR="00F0217D" w:rsidRPr="005F60C3" w:rsidRDefault="00F0217D" w:rsidP="00FF5BC8">
      <w:pPr>
        <w:pStyle w:val="Nadpis3"/>
        <w:keepNext w:val="0"/>
        <w:keepLines w:val="0"/>
        <w:spacing w:after="120"/>
        <w:ind w:left="567" w:hanging="567"/>
        <w:jc w:val="both"/>
        <w:rPr>
          <w:color w:val="auto"/>
        </w:rPr>
      </w:pPr>
      <w:r w:rsidRPr="008F3837">
        <w:rPr>
          <w:color w:val="auto"/>
        </w:rPr>
        <w:t>Všetky výdavky spojené s</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pravou a</w:t>
      </w:r>
      <w:r w:rsidRPr="008F3837">
        <w:rPr>
          <w:rFonts w:ascii="Arial" w:hAnsi="Arial" w:cs="Arial"/>
          <w:color w:val="auto"/>
        </w:rPr>
        <w:t> </w:t>
      </w:r>
      <w:r w:rsidRPr="008F3837">
        <w:rPr>
          <w:color w:val="auto"/>
        </w:rPr>
        <w:t>predlo</w:t>
      </w:r>
      <w:r w:rsidRPr="008F3837">
        <w:rPr>
          <w:rFonts w:cs="Proba Pro"/>
          <w:color w:val="auto"/>
        </w:rPr>
        <w:t>ž</w:t>
      </w:r>
      <w:r w:rsidRPr="008F3837">
        <w:rPr>
          <w:color w:val="auto"/>
        </w:rPr>
        <w:t>en</w:t>
      </w:r>
      <w:r w:rsidRPr="008F3837">
        <w:rPr>
          <w:rFonts w:cs="Proba Pro"/>
          <w:color w:val="auto"/>
        </w:rPr>
        <w:t>í</w:t>
      </w:r>
      <w:r w:rsidRPr="008F3837">
        <w:rPr>
          <w:color w:val="auto"/>
        </w:rPr>
        <w:t xml:space="preserve">m ponúk znášajú uchádzači bez finančného nároku </w:t>
      </w:r>
      <w:r w:rsidRPr="005F60C3">
        <w:rPr>
          <w:color w:val="auto"/>
        </w:rPr>
        <w:t xml:space="preserve">voči verejnému obstarávateľovi. </w:t>
      </w:r>
    </w:p>
    <w:p w14:paraId="1F792CDB" w14:textId="77777777" w:rsidR="00A12BFC" w:rsidRPr="005F60C3" w:rsidRDefault="00A12BFC" w:rsidP="00FF5BC8">
      <w:pPr>
        <w:pStyle w:val="Nadpis3"/>
        <w:keepNext w:val="0"/>
        <w:keepLines w:val="0"/>
        <w:spacing w:after="120"/>
        <w:ind w:left="567" w:hanging="567"/>
        <w:jc w:val="both"/>
      </w:pPr>
      <w:r w:rsidRPr="005F60C3">
        <w:lastRenderedPageBreak/>
        <w:t>Ponuky doručené spôsobom uvedeným v</w:t>
      </w:r>
      <w:r w:rsidRPr="005F60C3">
        <w:rPr>
          <w:rFonts w:ascii="Calibri" w:eastAsia="Calibri" w:hAnsi="Calibri" w:cs="Calibri"/>
        </w:rPr>
        <w:t> </w:t>
      </w:r>
      <w:r w:rsidRPr="005F60C3">
        <w:t>bode 20 a predložené v</w:t>
      </w:r>
      <w:r w:rsidRPr="005F60C3">
        <w:rPr>
          <w:rFonts w:ascii="Calibri" w:eastAsia="Calibri" w:hAnsi="Calibri" w:cs="Calibri"/>
        </w:rPr>
        <w:t> </w:t>
      </w:r>
      <w:r w:rsidRPr="005F60C3">
        <w:t xml:space="preserve">lehote na predkladanie ponúk podľa </w:t>
      </w:r>
      <w:r w:rsidRPr="005F60C3">
        <w:rPr>
          <w:color w:val="auto"/>
        </w:rPr>
        <w:t>bodu</w:t>
      </w:r>
      <w:r w:rsidRPr="005F60C3">
        <w:t xml:space="preserve"> 21.2 sa počas plynutia lehoty viazanosti a</w:t>
      </w:r>
      <w:r w:rsidRPr="005F60C3">
        <w:rPr>
          <w:rFonts w:ascii="Calibri" w:eastAsia="Calibri" w:hAnsi="Calibri" w:cs="Calibri"/>
        </w:rPr>
        <w:t> </w:t>
      </w:r>
      <w:r w:rsidRPr="005F60C3">
        <w:t xml:space="preserve">po uplynutí lehoty viazanosti ponúk podľa bodu 10.1 tejto časti súťažných podkladov uchádzačom nevracajú. Zostávajú ako súčasť dokumentácie o verejnej súťaži. </w:t>
      </w:r>
    </w:p>
    <w:p w14:paraId="3D6DE3A2" w14:textId="77777777" w:rsidR="00F0217D" w:rsidRPr="008F3837" w:rsidRDefault="00F0217D" w:rsidP="00FF5BC8">
      <w:pPr>
        <w:pStyle w:val="Nadpis1"/>
        <w:keepNext w:val="0"/>
        <w:keepLines w:val="0"/>
        <w:numPr>
          <w:ilvl w:val="0"/>
          <w:numId w:val="7"/>
        </w:numPr>
        <w:spacing w:before="360" w:after="360"/>
        <w:ind w:left="431" w:hanging="431"/>
      </w:pPr>
      <w:bookmarkStart w:id="24" w:name="_Toc529537585"/>
      <w:r w:rsidRPr="008F3837">
        <w:t>ODDIEL II. Dorozumievanie medzi verejným obstarávateľom a</w:t>
      </w:r>
      <w:r w:rsidRPr="008F3837">
        <w:rPr>
          <w:rFonts w:ascii="Arial" w:hAnsi="Arial" w:cs="Arial"/>
        </w:rPr>
        <w:t> </w:t>
      </w:r>
      <w:r w:rsidRPr="008F3837">
        <w:t>uch</w:t>
      </w:r>
      <w:r w:rsidRPr="008F3837">
        <w:rPr>
          <w:rFonts w:cs="Proba Pro"/>
        </w:rPr>
        <w:t>á</w:t>
      </w:r>
      <w:r w:rsidRPr="008F3837">
        <w:t>dza</w:t>
      </w:r>
      <w:r w:rsidRPr="008F3837">
        <w:rPr>
          <w:rFonts w:cs="Proba Pro"/>
        </w:rPr>
        <w:t>č</w:t>
      </w:r>
      <w:r w:rsidRPr="008F3837">
        <w:t>mi alebo z</w:t>
      </w:r>
      <w:r w:rsidRPr="008F3837">
        <w:rPr>
          <w:rFonts w:cs="Proba Pro"/>
        </w:rPr>
        <w:t>á</w:t>
      </w:r>
      <w:r w:rsidRPr="008F3837">
        <w:t>ujemcami</w:t>
      </w:r>
      <w:bookmarkEnd w:id="24"/>
    </w:p>
    <w:p w14:paraId="17C7EB0D" w14:textId="29DA5467" w:rsidR="00D077D7" w:rsidRPr="00D077D7" w:rsidRDefault="00D077D7" w:rsidP="00FF5BC8">
      <w:pPr>
        <w:pStyle w:val="Nadpis2"/>
        <w:keepNext w:val="0"/>
        <w:keepLines w:val="0"/>
        <w:spacing w:before="240" w:after="240"/>
        <w:ind w:left="425" w:hanging="425"/>
        <w:jc w:val="both"/>
        <w:rPr>
          <w:b/>
          <w:color w:val="008998"/>
          <w:sz w:val="20"/>
          <w:szCs w:val="20"/>
          <w:lang w:val="sk-SK"/>
        </w:rPr>
      </w:pPr>
      <w:bookmarkStart w:id="25" w:name="_Toc529537586"/>
      <w:r w:rsidRPr="00D077D7">
        <w:rPr>
          <w:b/>
          <w:color w:val="008998"/>
          <w:sz w:val="20"/>
          <w:szCs w:val="20"/>
          <w:lang w:val="sk-SK"/>
        </w:rPr>
        <w:t>DOROZUMIEVANIE MEDZI VEREJNÝM OBSTARÁVATEĽOM A UCHÁDZAČMI ALEBO ZÁUJEMCAMI</w:t>
      </w:r>
      <w:bookmarkEnd w:id="25"/>
    </w:p>
    <w:p w14:paraId="32DD4DE7" w14:textId="7F4780F9" w:rsidR="00A12BFC" w:rsidRPr="00A12BFC" w:rsidRDefault="00A12BFC" w:rsidP="00FF5BC8">
      <w:pPr>
        <w:pStyle w:val="Nadpis3"/>
        <w:keepNext w:val="0"/>
        <w:keepLines w:val="0"/>
        <w:spacing w:after="120"/>
        <w:ind w:left="567" w:hanging="567"/>
        <w:jc w:val="both"/>
      </w:pPr>
      <w:bookmarkStart w:id="26" w:name="_Toc524701776"/>
      <w:bookmarkStart w:id="27" w:name="_Toc444084947"/>
      <w:bookmarkStart w:id="28" w:name="_x0gk37"/>
      <w:r w:rsidRPr="00A12BFC">
        <w:rPr>
          <w:color w:val="auto"/>
        </w:rPr>
        <w:t>Verejný obstarávateľ bude pri komunikácii s</w:t>
      </w:r>
      <w:r w:rsidRPr="00A12BFC">
        <w:rPr>
          <w:rFonts w:ascii="Calibri" w:hAnsi="Calibri" w:cs="Calibri"/>
          <w:color w:val="auto"/>
        </w:rPr>
        <w:t> </w:t>
      </w:r>
      <w:r w:rsidRPr="00A12BFC">
        <w:rPr>
          <w:color w:val="auto"/>
        </w:rPr>
        <w:t xml:space="preserve">uchádzačmi, resp. záujemcami, postupovať v zmysle § 20 </w:t>
      </w:r>
      <w:r w:rsidRPr="00A12BFC">
        <w:t>ZVO prostredníctvom komunikačného rozhrania systému JOSEPHINE. Tento spôsob komunikácie sa týka akejkoľvek komunikácie a podaní medzi verejným obstarávateľom a</w:t>
      </w:r>
      <w:r w:rsidRPr="00A12BFC">
        <w:rPr>
          <w:rFonts w:ascii="Calibri" w:hAnsi="Calibri" w:cs="Calibri"/>
        </w:rPr>
        <w:t> </w:t>
      </w:r>
      <w:r w:rsidRPr="00A12BFC">
        <w:t>uchádzačmi, resp. záujemcami,  počas celého procesu verejného obstarávania. Komunikácia bude prebiehať v</w:t>
      </w:r>
      <w:r w:rsidRPr="00A12BFC">
        <w:rPr>
          <w:rFonts w:ascii="Calibri" w:hAnsi="Calibri" w:cs="Calibri"/>
        </w:rPr>
        <w:t> </w:t>
      </w:r>
      <w:r w:rsidRPr="00A12BFC">
        <w:t xml:space="preserve">slovenskom jazyku. </w:t>
      </w:r>
    </w:p>
    <w:p w14:paraId="492B90FD" w14:textId="0F9D45BB" w:rsidR="00A12BFC" w:rsidRPr="00A12BFC" w:rsidRDefault="00A12BFC" w:rsidP="00FF5BC8">
      <w:pPr>
        <w:pStyle w:val="Nadpis3"/>
        <w:keepNext w:val="0"/>
        <w:keepLines w:val="0"/>
        <w:spacing w:after="120"/>
        <w:ind w:left="567" w:hanging="567"/>
        <w:jc w:val="both"/>
      </w:pPr>
      <w:r w:rsidRPr="00A12BFC">
        <w:t xml:space="preserve">JOSEPHINE je na účely tohto verejného obstarávania softvér pre elektronizáciu zadávania verejných zákaziek. JOSEPHINE je webová aplikácia na doméne </w:t>
      </w:r>
      <w:hyperlink r:id="rId15" w:history="1">
        <w:r w:rsidRPr="00A12BFC">
          <w:t>https://josephine.proebiz.com</w:t>
        </w:r>
      </w:hyperlink>
      <w:r w:rsidRPr="00A12BFC">
        <w:t>.</w:t>
      </w:r>
    </w:p>
    <w:p w14:paraId="11C0020C" w14:textId="1F88C132" w:rsidR="00A12BFC" w:rsidRPr="00A12BFC" w:rsidRDefault="00A12BFC" w:rsidP="00FF5BC8">
      <w:pPr>
        <w:pStyle w:val="Nadpis3"/>
        <w:keepNext w:val="0"/>
        <w:keepLines w:val="0"/>
        <w:spacing w:after="120"/>
        <w:ind w:left="567" w:hanging="567"/>
        <w:jc w:val="both"/>
      </w:pPr>
      <w:r w:rsidRPr="00A12BFC">
        <w:t>Návod na používanie systému je dostupný na webovom sídle portálu JOSEPHINE (</w:t>
      </w:r>
      <w:hyperlink r:id="rId16" w:history="1">
        <w:r w:rsidRPr="00A12BFC">
          <w:t>http://files.nar.cz/docs/josephine/sk/Skrateny_navod_ucastnik.pdf</w:t>
        </w:r>
      </w:hyperlink>
      <w:r w:rsidRPr="00A12BFC">
        <w:t xml:space="preserve">). </w:t>
      </w:r>
    </w:p>
    <w:p w14:paraId="4580D8AC" w14:textId="5C685FB9" w:rsidR="00A12BFC" w:rsidRPr="00A12BFC" w:rsidRDefault="00A12BFC" w:rsidP="00FF5BC8">
      <w:pPr>
        <w:pStyle w:val="Nadpis3"/>
        <w:keepNext w:val="0"/>
        <w:keepLines w:val="0"/>
        <w:spacing w:after="120"/>
        <w:ind w:left="567" w:hanging="567"/>
        <w:jc w:val="both"/>
      </w:pPr>
      <w:r w:rsidRPr="00A12BFC">
        <w:t>Minimálne technické požiadavky na používanie systému sú dostupné na webovom sídle portálu JOSEPHINE (</w:t>
      </w:r>
      <w:hyperlink r:id="rId17" w:history="1">
        <w:r w:rsidRPr="00A12BFC">
          <w:t>http://files.nar.cz/docs/josephine/sk/Technicke_poziadavky_sw_JOSEPHINE.pdf</w:t>
        </w:r>
      </w:hyperlink>
      <w:r w:rsidRPr="00A12BFC">
        <w:t>).</w:t>
      </w:r>
    </w:p>
    <w:p w14:paraId="7B05201D" w14:textId="77777777" w:rsidR="00A12BFC" w:rsidRPr="00A12BFC" w:rsidRDefault="00A12BFC" w:rsidP="00FF5BC8">
      <w:pPr>
        <w:pStyle w:val="Nadpis3"/>
        <w:keepNext w:val="0"/>
        <w:keepLines w:val="0"/>
        <w:spacing w:after="120"/>
        <w:ind w:left="567" w:hanging="567"/>
        <w:jc w:val="both"/>
      </w:pPr>
      <w:r w:rsidRPr="00A12BFC">
        <w:t xml:space="preserve">Na bezproblémové používanie systému JOSEPHINE je nutné používať jeden z podporovaných internetových prehliadačov: </w:t>
      </w:r>
    </w:p>
    <w:p w14:paraId="0EADEC61" w14:textId="77777777" w:rsidR="00A12BFC" w:rsidRPr="00A12BFC" w:rsidRDefault="00A12BFC" w:rsidP="00FF5BC8">
      <w:pPr>
        <w:pStyle w:val="Nadpis3"/>
        <w:keepNext w:val="0"/>
        <w:keepLines w:val="0"/>
        <w:numPr>
          <w:ilvl w:val="0"/>
          <w:numId w:val="0"/>
        </w:numPr>
        <w:spacing w:after="120"/>
        <w:ind w:left="567"/>
        <w:jc w:val="both"/>
      </w:pPr>
      <w:r w:rsidRPr="00A12BFC">
        <w:t xml:space="preserve">Microsoft Internet Explorer verzia 11.0 a vyššia, </w:t>
      </w:r>
    </w:p>
    <w:p w14:paraId="4151F1D2" w14:textId="77777777" w:rsidR="00A12BFC" w:rsidRPr="00A12BFC" w:rsidRDefault="00A12BFC" w:rsidP="00FF5BC8">
      <w:pPr>
        <w:pStyle w:val="Nadpis3"/>
        <w:keepNext w:val="0"/>
        <w:keepLines w:val="0"/>
        <w:numPr>
          <w:ilvl w:val="0"/>
          <w:numId w:val="0"/>
        </w:numPr>
        <w:spacing w:after="120"/>
        <w:ind w:left="567"/>
        <w:jc w:val="both"/>
      </w:pPr>
      <w:proofErr w:type="spellStart"/>
      <w:r w:rsidRPr="00A12BFC">
        <w:t>Mozilla</w:t>
      </w:r>
      <w:proofErr w:type="spellEnd"/>
      <w:r w:rsidRPr="00A12BFC">
        <w:t xml:space="preserve"> Firefox verzia 13.0 a vyššia,</w:t>
      </w:r>
    </w:p>
    <w:p w14:paraId="7FB6E20C" w14:textId="77777777" w:rsidR="00A12BFC" w:rsidRPr="00A12BFC" w:rsidRDefault="00A12BFC" w:rsidP="00FF5BC8">
      <w:pPr>
        <w:pStyle w:val="Nadpis3"/>
        <w:keepNext w:val="0"/>
        <w:keepLines w:val="0"/>
        <w:numPr>
          <w:ilvl w:val="0"/>
          <w:numId w:val="0"/>
        </w:numPr>
        <w:spacing w:after="120"/>
        <w:ind w:left="567"/>
        <w:jc w:val="both"/>
      </w:pPr>
      <w:r w:rsidRPr="00A12BFC">
        <w:t xml:space="preserve">Google Chrome, alebo </w:t>
      </w:r>
    </w:p>
    <w:p w14:paraId="0A7E3C99" w14:textId="5FD02965" w:rsidR="00A12BFC" w:rsidRPr="00A12BFC" w:rsidRDefault="00A12BFC" w:rsidP="005F60C3">
      <w:pPr>
        <w:pStyle w:val="Nadpis3"/>
        <w:keepNext w:val="0"/>
        <w:keepLines w:val="0"/>
        <w:numPr>
          <w:ilvl w:val="0"/>
          <w:numId w:val="0"/>
        </w:numPr>
        <w:spacing w:after="120"/>
        <w:ind w:left="567"/>
        <w:jc w:val="both"/>
      </w:pPr>
      <w:r w:rsidRPr="00A12BFC">
        <w:t xml:space="preserve">Microsoft </w:t>
      </w:r>
      <w:proofErr w:type="spellStart"/>
      <w:r w:rsidRPr="00A12BFC">
        <w:t>Edge</w:t>
      </w:r>
      <w:proofErr w:type="spellEnd"/>
      <w:r w:rsidRPr="00A12BFC">
        <w:t>.</w:t>
      </w:r>
    </w:p>
    <w:p w14:paraId="75CDF8EB" w14:textId="530470C5" w:rsidR="00A12BFC" w:rsidRPr="00A12BFC" w:rsidRDefault="00A12BFC" w:rsidP="00FF5BC8">
      <w:pPr>
        <w:pStyle w:val="Nadpis3"/>
        <w:keepNext w:val="0"/>
        <w:keepLines w:val="0"/>
        <w:spacing w:after="120"/>
        <w:ind w:left="567" w:hanging="567"/>
        <w:jc w:val="both"/>
      </w:pPr>
      <w:r w:rsidRPr="00A12BFC">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38E8C003" w14:textId="0F4645F1" w:rsidR="00A12BFC" w:rsidRPr="00A12BFC" w:rsidRDefault="00A12BFC" w:rsidP="00FF5BC8">
      <w:pPr>
        <w:pStyle w:val="Nadpis3"/>
        <w:keepNext w:val="0"/>
        <w:keepLines w:val="0"/>
        <w:spacing w:after="120"/>
        <w:ind w:left="567" w:hanging="567"/>
        <w:jc w:val="both"/>
      </w:pPr>
      <w:r w:rsidRPr="00A12BFC">
        <w:t>Ak je odosielateľom zásielky verejný 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2B95661A" w14:textId="0F4F16DD" w:rsidR="00A12BFC" w:rsidRPr="00A12BFC" w:rsidRDefault="00A12BFC" w:rsidP="00FF5BC8">
      <w:pPr>
        <w:pStyle w:val="Nadpis3"/>
        <w:keepNext w:val="0"/>
        <w:keepLines w:val="0"/>
        <w:spacing w:after="120"/>
        <w:ind w:left="567" w:hanging="567"/>
        <w:jc w:val="both"/>
      </w:pPr>
      <w:r w:rsidRPr="00A12BFC">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8C6965A" w14:textId="14CB9504" w:rsidR="00A12BFC" w:rsidRPr="00A12BFC" w:rsidRDefault="00A12BFC" w:rsidP="00FF5BC8">
      <w:pPr>
        <w:pStyle w:val="Nadpis3"/>
        <w:keepNext w:val="0"/>
        <w:keepLines w:val="0"/>
        <w:spacing w:after="120"/>
        <w:ind w:left="567" w:hanging="567"/>
        <w:jc w:val="both"/>
      </w:pPr>
      <w:r w:rsidRPr="00A12BFC">
        <w:t>Všetky informácie o zákazke sú verejne prístupné na prehľade zákazky. Ak chce uchádzač, resp. záujemca,  dostávať e-mailové notifikácie o prípadných aktualizáciách k danej zákazke, tak musí spĺňať jeden z týchto variant: predložiť ponuku, stiahnuť dokumenty z prehľadu zákazky ako prihlásený záujemca, komunikovať komunikačným modulom, alebo zakliknúť tlačidlo "ZAUJÍMA MA TO". Preto odporúčame všetkým uchádzačom, resp. záujemcom,, ktorí sa zatiaľ aktívne nezapojili do verejného obstarávania, aby zaklikli tlačidlo "ZAUJÍMA MA TO".</w:t>
      </w:r>
    </w:p>
    <w:p w14:paraId="4582C327" w14:textId="77777777" w:rsidR="00A12BFC" w:rsidRPr="00A12BFC" w:rsidRDefault="00A12BFC" w:rsidP="00FF5BC8">
      <w:pPr>
        <w:pStyle w:val="Nadpis3"/>
        <w:keepNext w:val="0"/>
        <w:keepLines w:val="0"/>
        <w:spacing w:after="120"/>
        <w:ind w:left="567" w:hanging="567"/>
        <w:jc w:val="both"/>
        <w:rPr>
          <w:color w:val="auto"/>
        </w:rPr>
      </w:pPr>
      <w:r w:rsidRPr="00A12BFC">
        <w:t xml:space="preserve">Verejný obstarávateľ umožňuje neobmedzený a priamy prístup elektronickými prostriedkami k všetkým poskytnutým dokumentom / informáciám počas lehoty na predkladanie ponúk. </w:t>
      </w:r>
      <w:r w:rsidRPr="00A12BFC">
        <w:rPr>
          <w:rFonts w:hint="eastAsia"/>
        </w:rPr>
        <w:t xml:space="preserve">Verejný obstarávateľ </w:t>
      </w:r>
      <w:r w:rsidRPr="00A12BFC">
        <w:rPr>
          <w:rFonts w:hint="eastAsia"/>
        </w:rPr>
        <w:lastRenderedPageBreak/>
        <w:t>bude všetky dokumenty uverejňovať ako elektronické dokumenty (i) v príslušnej časti zákazky v systéme</w:t>
      </w:r>
      <w:r w:rsidRPr="00A12BFC">
        <w:rPr>
          <w:rFonts w:hint="eastAsia"/>
          <w:color w:val="auto"/>
        </w:rPr>
        <w:t xml:space="preserve"> JOSEPHINE a (ii) v profile verejného obstarávateľa zriadenom v elektronickom úložisku na webovej stránke Úradu pre verejné obstarávanie.</w:t>
      </w:r>
    </w:p>
    <w:p w14:paraId="38BD0D73" w14:textId="7E94E530" w:rsidR="00D077D7" w:rsidRPr="00D077D7" w:rsidRDefault="00D077D7" w:rsidP="00FF5BC8">
      <w:pPr>
        <w:pStyle w:val="Nadpis2"/>
        <w:keepNext w:val="0"/>
        <w:keepLines w:val="0"/>
        <w:spacing w:before="240" w:after="240"/>
        <w:ind w:left="425" w:hanging="425"/>
        <w:jc w:val="both"/>
        <w:rPr>
          <w:b/>
          <w:color w:val="008998"/>
          <w:sz w:val="20"/>
          <w:szCs w:val="20"/>
          <w:lang w:val="sk-SK"/>
        </w:rPr>
      </w:pPr>
      <w:bookmarkStart w:id="29" w:name="_Toc529537587"/>
      <w:r w:rsidRPr="00D077D7">
        <w:rPr>
          <w:b/>
          <w:color w:val="008998"/>
          <w:sz w:val="20"/>
          <w:szCs w:val="20"/>
          <w:lang w:val="sk-SK"/>
        </w:rPr>
        <w:t>Vysvetľovanie a</w:t>
      </w:r>
      <w:r w:rsidRPr="00D077D7">
        <w:rPr>
          <w:rFonts w:ascii="Calibri" w:hAnsi="Calibri" w:cs="Calibri"/>
          <w:b/>
          <w:color w:val="008998"/>
          <w:sz w:val="20"/>
          <w:szCs w:val="20"/>
          <w:lang w:val="sk-SK"/>
        </w:rPr>
        <w:t> </w:t>
      </w:r>
      <w:r w:rsidRPr="00D077D7">
        <w:rPr>
          <w:b/>
          <w:color w:val="008998"/>
          <w:sz w:val="20"/>
          <w:szCs w:val="20"/>
          <w:lang w:val="sk-SK"/>
        </w:rPr>
        <w:t>doplnenie súťažných podkladov</w:t>
      </w:r>
      <w:bookmarkEnd w:id="26"/>
      <w:bookmarkEnd w:id="27"/>
      <w:bookmarkEnd w:id="29"/>
    </w:p>
    <w:p w14:paraId="3BCB7101" w14:textId="582B2141" w:rsidR="00D077D7" w:rsidRPr="002D7414" w:rsidRDefault="00D077D7" w:rsidP="00FF5BC8">
      <w:pPr>
        <w:pStyle w:val="Nadpis3"/>
        <w:keepNext w:val="0"/>
        <w:keepLines w:val="0"/>
        <w:spacing w:after="120"/>
        <w:ind w:left="567" w:hanging="567"/>
        <w:jc w:val="both"/>
        <w:rPr>
          <w:color w:val="auto"/>
        </w:rPr>
      </w:pPr>
      <w:r w:rsidRPr="002D7414">
        <w:rPr>
          <w:color w:val="auto"/>
        </w:rPr>
        <w:t>V</w:t>
      </w:r>
      <w:r w:rsidRPr="00500065">
        <w:rPr>
          <w:color w:val="auto"/>
        </w:rPr>
        <w:t xml:space="preserve"> </w:t>
      </w:r>
      <w:r w:rsidRPr="002D7414">
        <w:rPr>
          <w:color w:val="auto"/>
        </w:rPr>
        <w:t xml:space="preserve">prípade </w:t>
      </w:r>
      <w:r w:rsidRPr="00500065">
        <w:rPr>
          <w:color w:val="auto"/>
        </w:rPr>
        <w:t xml:space="preserve">nejasností alebo </w:t>
      </w:r>
      <w:r w:rsidRPr="002D7414">
        <w:rPr>
          <w:color w:val="auto"/>
        </w:rPr>
        <w:t xml:space="preserve">potreby </w:t>
      </w:r>
      <w:r w:rsidRPr="00500065">
        <w:rPr>
          <w:color w:val="auto"/>
        </w:rPr>
        <w:t>objasnenia akýchkoľvek poskytnutých informácií</w:t>
      </w:r>
      <w:r w:rsidRPr="002D7414">
        <w:rPr>
          <w:color w:val="auto"/>
        </w:rPr>
        <w:t xml:space="preserve"> v </w:t>
      </w:r>
      <w:r w:rsidRPr="00500065">
        <w:rPr>
          <w:color w:val="auto"/>
        </w:rPr>
        <w:t xml:space="preserve">lehote na </w:t>
      </w:r>
      <w:r w:rsidRPr="00D077D7">
        <w:rPr>
          <w:color w:val="auto"/>
        </w:rPr>
        <w:t>predkladanie</w:t>
      </w:r>
      <w:r w:rsidRPr="00500065">
        <w:rPr>
          <w:color w:val="auto"/>
        </w:rPr>
        <w:t xml:space="preserve"> ponúk</w:t>
      </w:r>
      <w:r w:rsidRPr="002D7414">
        <w:rPr>
          <w:color w:val="auto"/>
        </w:rPr>
        <w:t>, môže ktorýkoľvek zo záujemcov požiadať o</w:t>
      </w:r>
      <w:r w:rsidRPr="00D077D7">
        <w:rPr>
          <w:rFonts w:ascii="Calibri" w:hAnsi="Calibri" w:cs="Calibri"/>
          <w:color w:val="auto"/>
        </w:rPr>
        <w:t> </w:t>
      </w:r>
      <w:r w:rsidRPr="002D7414">
        <w:rPr>
          <w:color w:val="auto"/>
        </w:rPr>
        <w:t xml:space="preserve">vysvetlenie </w:t>
      </w:r>
      <w:r w:rsidRPr="00500065">
        <w:rPr>
          <w:color w:val="auto"/>
        </w:rPr>
        <w:t xml:space="preserve">prostredníctvom komunikačného rozhrania systému JOSEPHINE podľa vyššie uvedených pravidiel komunikácie. </w:t>
      </w:r>
      <w:r w:rsidRPr="002D7414">
        <w:rPr>
          <w:color w:val="auto"/>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bookmarkEnd w:id="28"/>
    <w:p w14:paraId="2BBA35C5"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r w:rsidRPr="008F3837">
        <w:rPr>
          <w:b/>
          <w:color w:val="008998"/>
          <w:sz w:val="20"/>
          <w:szCs w:val="20"/>
          <w:lang w:val="sk-SK"/>
        </w:rPr>
        <w:t xml:space="preserve"> </w:t>
      </w:r>
      <w:bookmarkStart w:id="30" w:name="_Toc444084948"/>
      <w:bookmarkStart w:id="31" w:name="_Toc529537588"/>
      <w:r w:rsidRPr="008F3837">
        <w:rPr>
          <w:b/>
          <w:color w:val="008998"/>
          <w:sz w:val="20"/>
          <w:szCs w:val="20"/>
          <w:lang w:val="sk-SK"/>
        </w:rPr>
        <w:t>Obhliadka miesta dodania predmetu zákazky</w:t>
      </w:r>
      <w:bookmarkEnd w:id="30"/>
      <w:bookmarkEnd w:id="31"/>
    </w:p>
    <w:p w14:paraId="21AD9804" w14:textId="77777777" w:rsidR="00F0217D" w:rsidRPr="008F3837" w:rsidRDefault="00F0217D" w:rsidP="00FF5BC8">
      <w:pPr>
        <w:pStyle w:val="Nadpis3"/>
        <w:keepNext w:val="0"/>
        <w:keepLines w:val="0"/>
        <w:spacing w:after="120"/>
        <w:ind w:left="567" w:hanging="567"/>
        <w:jc w:val="both"/>
        <w:rPr>
          <w:noProof/>
          <w:color w:val="auto"/>
        </w:rPr>
      </w:pPr>
      <w:r w:rsidRPr="008F3837">
        <w:rPr>
          <w:noProof/>
          <w:color w:val="auto"/>
        </w:rPr>
        <w:t>Obhliadka miesta poskytnutia predmetu zákazky nie je potrebná.</w:t>
      </w:r>
    </w:p>
    <w:p w14:paraId="1BAD95F1" w14:textId="77777777" w:rsidR="00F0217D" w:rsidRPr="008F3837" w:rsidRDefault="00F0217D" w:rsidP="00FF5BC8">
      <w:pPr>
        <w:pStyle w:val="Nadpis1"/>
        <w:keepNext w:val="0"/>
        <w:keepLines w:val="0"/>
        <w:numPr>
          <w:ilvl w:val="0"/>
          <w:numId w:val="7"/>
        </w:numPr>
        <w:spacing w:before="360" w:after="360"/>
        <w:ind w:left="431" w:hanging="431"/>
      </w:pPr>
      <w:bookmarkStart w:id="32" w:name="_Toc529537589"/>
      <w:r w:rsidRPr="008F3837">
        <w:t>ODDIEL III. Príprava ponuky</w:t>
      </w:r>
      <w:bookmarkEnd w:id="32"/>
    </w:p>
    <w:p w14:paraId="6D5DF2C6"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33" w:name="_Toc444084950"/>
      <w:bookmarkStart w:id="34" w:name="_Toc529537590"/>
      <w:r w:rsidRPr="008F3837">
        <w:rPr>
          <w:b/>
          <w:color w:val="008998"/>
          <w:sz w:val="20"/>
          <w:szCs w:val="20"/>
          <w:lang w:val="sk-SK"/>
        </w:rPr>
        <w:t>Jazyk ponúk</w:t>
      </w:r>
      <w:bookmarkEnd w:id="33"/>
      <w:bookmarkEnd w:id="34"/>
    </w:p>
    <w:p w14:paraId="483786EC"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Ponuky, doklady a dokumenty v</w:t>
      </w:r>
      <w:r w:rsidRPr="008F3837">
        <w:rPr>
          <w:rFonts w:ascii="Arial" w:hAnsi="Arial" w:cs="Arial"/>
          <w:color w:val="auto"/>
        </w:rPr>
        <w:t> </w:t>
      </w:r>
      <w:r w:rsidRPr="008F3837">
        <w:rPr>
          <w:color w:val="auto"/>
        </w:rPr>
        <w:t xml:space="preserve">nich predložené sa predkladajú v štátnom jazyku Slovenskej republiky. </w:t>
      </w:r>
      <w:bookmarkStart w:id="35" w:name="jazyky"/>
      <w:bookmarkEnd w:id="35"/>
    </w:p>
    <w:p w14:paraId="153FE248"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4ED88FC4"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36" w:name="_Toc400006275"/>
      <w:bookmarkStart w:id="37" w:name="_Toc444084951"/>
      <w:bookmarkStart w:id="38" w:name="_Toc529537591"/>
      <w:r w:rsidRPr="008F3837">
        <w:rPr>
          <w:b/>
          <w:color w:val="008998"/>
          <w:sz w:val="20"/>
          <w:szCs w:val="20"/>
          <w:lang w:val="sk-SK"/>
        </w:rPr>
        <w:t>Zábezpeka</w:t>
      </w:r>
      <w:bookmarkEnd w:id="36"/>
      <w:bookmarkEnd w:id="37"/>
      <w:bookmarkEnd w:id="38"/>
    </w:p>
    <w:p w14:paraId="6510211A" w14:textId="559BAB2D" w:rsidR="00F0217D" w:rsidRPr="008F3837" w:rsidRDefault="00F0217D" w:rsidP="00FF5BC8">
      <w:pPr>
        <w:pStyle w:val="Nadpis3"/>
        <w:keepNext w:val="0"/>
        <w:keepLines w:val="0"/>
        <w:ind w:left="567" w:hanging="579"/>
        <w:jc w:val="both"/>
        <w:rPr>
          <w:noProof/>
          <w:color w:val="auto"/>
        </w:rPr>
      </w:pPr>
      <w:r w:rsidRPr="008F3837">
        <w:rPr>
          <w:noProof/>
          <w:color w:val="auto"/>
        </w:rPr>
        <w:t xml:space="preserve">Verejný obstarávateľ vyžaduje na zabezpečenie ponuky zloženie zábezpeky vo výške </w:t>
      </w:r>
      <w:r w:rsidR="00832320" w:rsidRPr="005E524B">
        <w:rPr>
          <w:b/>
          <w:noProof/>
        </w:rPr>
        <w:t>400.000,-EUR</w:t>
      </w:r>
      <w:r w:rsidR="00832320" w:rsidRPr="005E524B">
        <w:rPr>
          <w:noProof/>
        </w:rPr>
        <w:t xml:space="preserve"> </w:t>
      </w:r>
      <w:r w:rsidRPr="008F3837">
        <w:rPr>
          <w:noProof/>
          <w:color w:val="auto"/>
        </w:rPr>
        <w:t xml:space="preserve">(slovom: </w:t>
      </w:r>
      <w:r w:rsidR="00832320">
        <w:rPr>
          <w:noProof/>
          <w:color w:val="auto"/>
        </w:rPr>
        <w:t>štyristotisíc eur</w:t>
      </w:r>
      <w:r w:rsidRPr="008F3837">
        <w:rPr>
          <w:noProof/>
          <w:color w:val="auto"/>
        </w:rPr>
        <w:t xml:space="preserve"> EUR).</w:t>
      </w:r>
    </w:p>
    <w:p w14:paraId="36D2C68D" w14:textId="77777777" w:rsidR="00F0217D" w:rsidRPr="008F3837" w:rsidRDefault="00F0217D" w:rsidP="00FF5BC8">
      <w:pPr>
        <w:jc w:val="both"/>
        <w:rPr>
          <w:rFonts w:ascii="Arial" w:eastAsia="Times New Roman" w:hAnsi="Arial" w:cs="Arial"/>
          <w:noProof/>
          <w:color w:val="auto"/>
          <w:sz w:val="20"/>
          <w:szCs w:val="20"/>
          <w:lang w:eastAsia="sk-SK"/>
        </w:rPr>
      </w:pPr>
    </w:p>
    <w:p w14:paraId="4F17DC79" w14:textId="77777777" w:rsidR="00F0217D" w:rsidRPr="008F3837" w:rsidRDefault="00F0217D" w:rsidP="00FF5BC8">
      <w:pPr>
        <w:pStyle w:val="Nadpis3"/>
        <w:keepNext w:val="0"/>
        <w:keepLines w:val="0"/>
        <w:ind w:left="567" w:hanging="579"/>
        <w:jc w:val="both"/>
        <w:rPr>
          <w:noProof/>
          <w:color w:val="auto"/>
        </w:rPr>
      </w:pPr>
      <w:r w:rsidRPr="008F3837">
        <w:rPr>
          <w:noProof/>
          <w:color w:val="auto"/>
        </w:rPr>
        <w:t>Zábezpeku je možné zložiť:</w:t>
      </w:r>
    </w:p>
    <w:p w14:paraId="6171F236" w14:textId="77777777" w:rsidR="00F0217D" w:rsidRPr="008F3837" w:rsidRDefault="00F0217D" w:rsidP="00FF5BC8">
      <w:pPr>
        <w:jc w:val="both"/>
        <w:rPr>
          <w:rFonts w:ascii="Arial" w:eastAsia="Times New Roman" w:hAnsi="Arial" w:cs="Arial"/>
          <w:noProof/>
          <w:color w:val="auto"/>
          <w:sz w:val="20"/>
          <w:szCs w:val="20"/>
          <w:lang w:eastAsia="sk-SK"/>
        </w:rPr>
      </w:pPr>
    </w:p>
    <w:p w14:paraId="6B65DCCD" w14:textId="77777777" w:rsidR="00F0217D" w:rsidRPr="008F3837" w:rsidRDefault="00F0217D" w:rsidP="00FF5BC8">
      <w:pPr>
        <w:pStyle w:val="Nadpis4"/>
        <w:keepNext w:val="0"/>
        <w:keepLines w:val="0"/>
        <w:spacing w:after="120"/>
        <w:ind w:left="1418" w:hanging="851"/>
        <w:jc w:val="both"/>
        <w:rPr>
          <w:noProof/>
          <w:color w:val="auto"/>
        </w:rPr>
      </w:pPr>
      <w:r w:rsidRPr="008F3837">
        <w:rPr>
          <w:noProof/>
          <w:color w:val="auto"/>
        </w:rPr>
        <w:t>Poskytnutím bankovej záruky za uchádzača</w:t>
      </w:r>
    </w:p>
    <w:p w14:paraId="3DD4A6D9" w14:textId="678E0740" w:rsidR="00F0217D" w:rsidRPr="008F3837" w:rsidRDefault="00F0217D" w:rsidP="00FF5BC8">
      <w:pPr>
        <w:ind w:left="1418"/>
        <w:jc w:val="both"/>
        <w:rPr>
          <w:rFonts w:ascii="Proba Pro" w:eastAsia="Times New Roman" w:hAnsi="Proba Pro" w:cs="Arial"/>
          <w:b/>
          <w:noProof/>
          <w:color w:val="auto"/>
          <w:sz w:val="20"/>
          <w:szCs w:val="20"/>
          <w:lang w:eastAsia="sk-SK"/>
        </w:rPr>
      </w:pPr>
      <w:r w:rsidRPr="008F3837">
        <w:rPr>
          <w:rFonts w:ascii="Proba Pro" w:eastAsia="Times New Roman" w:hAnsi="Proba Pro" w:cs="Arial"/>
          <w:noProof/>
          <w:color w:val="auto"/>
          <w:sz w:val="20"/>
          <w:szCs w:val="20"/>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032E69">
        <w:rPr>
          <w:rFonts w:ascii="Proba Pro" w:eastAsia="Times New Roman" w:hAnsi="Proba Pro" w:cs="Arial"/>
          <w:noProof/>
          <w:color w:val="auto"/>
          <w:sz w:val="20"/>
          <w:szCs w:val="20"/>
          <w:lang w:eastAsia="sk-SK"/>
        </w:rPr>
        <w:t>minimálne do skončenia lehoty viazanosti ponúk (resp. predĺženej lehoty viazanosti), t.j. 3</w:t>
      </w:r>
      <w:r w:rsidR="00032E69" w:rsidRPr="00032E69">
        <w:rPr>
          <w:rFonts w:ascii="Proba Pro" w:eastAsia="Times New Roman" w:hAnsi="Proba Pro" w:cs="Arial"/>
          <w:noProof/>
          <w:color w:val="auto"/>
          <w:sz w:val="20"/>
          <w:szCs w:val="20"/>
          <w:lang w:eastAsia="sk-SK"/>
        </w:rPr>
        <w:t>0</w:t>
      </w:r>
      <w:r w:rsidRPr="00032E69">
        <w:rPr>
          <w:rFonts w:ascii="Proba Pro" w:eastAsia="Times New Roman" w:hAnsi="Proba Pro" w:cs="Arial"/>
          <w:noProof/>
          <w:color w:val="auto"/>
          <w:sz w:val="20"/>
          <w:szCs w:val="20"/>
          <w:lang w:eastAsia="sk-SK"/>
        </w:rPr>
        <w:t>.0</w:t>
      </w:r>
      <w:r w:rsidR="00032E69" w:rsidRPr="00032E69">
        <w:rPr>
          <w:rFonts w:ascii="Proba Pro" w:eastAsia="Times New Roman" w:hAnsi="Proba Pro" w:cs="Arial"/>
          <w:noProof/>
          <w:color w:val="auto"/>
          <w:sz w:val="20"/>
          <w:szCs w:val="20"/>
          <w:lang w:eastAsia="sk-SK"/>
        </w:rPr>
        <w:t>9</w:t>
      </w:r>
      <w:r w:rsidRPr="00032E69">
        <w:rPr>
          <w:rFonts w:ascii="Proba Pro" w:eastAsia="Times New Roman" w:hAnsi="Proba Pro" w:cs="Arial"/>
          <w:noProof/>
          <w:color w:val="auto"/>
          <w:sz w:val="20"/>
          <w:szCs w:val="20"/>
          <w:lang w:eastAsia="sk-SK"/>
        </w:rPr>
        <w:t>.2019.</w:t>
      </w:r>
      <w:r w:rsidRPr="008F3837">
        <w:rPr>
          <w:rFonts w:ascii="Proba Pro" w:eastAsia="Times New Roman" w:hAnsi="Proba Pro" w:cs="Arial"/>
          <w:noProof/>
          <w:color w:val="auto"/>
          <w:sz w:val="20"/>
          <w:szCs w:val="20"/>
          <w:lang w:eastAsia="sk-SK"/>
        </w:rPr>
        <w:t xml:space="preserve"> Z bankovej záruky vystavenej bankou musí ďalej vyplývať, že banka uspokojí veriteľa (verejného obstarávateľa) za dlžníka (uchádzača) v prípade prepadnutia jeho zábezpeky v prospech verejného obstarávateľa</w:t>
      </w:r>
      <w:r w:rsidR="009C240A">
        <w:rPr>
          <w:rFonts w:ascii="Proba Pro" w:eastAsia="Times New Roman" w:hAnsi="Proba Pro" w:cs="Arial"/>
          <w:noProof/>
          <w:color w:val="auto"/>
          <w:sz w:val="20"/>
          <w:szCs w:val="20"/>
          <w:lang w:eastAsia="sk-SK"/>
        </w:rPr>
        <w:t xml:space="preserve"> </w:t>
      </w:r>
      <w:r w:rsidR="009C240A" w:rsidRPr="00D0513F">
        <w:rPr>
          <w:rFonts w:ascii="Proba Pro" w:eastAsia="Proba Pro" w:hAnsi="Proba Pro" w:cs="Proba Pro" w:hint="eastAsia"/>
          <w:b/>
          <w:sz w:val="20"/>
          <w:szCs w:val="20"/>
          <w:u w:val="single"/>
        </w:rPr>
        <w:t xml:space="preserve">pričom v texte bankovej záruky musí byť verejná súťaž nezameniteľne identifikovateľná napr. číslom </w:t>
      </w:r>
      <w:r w:rsidR="009C240A">
        <w:rPr>
          <w:rFonts w:ascii="Proba Pro" w:eastAsia="Proba Pro" w:hAnsi="Proba Pro" w:cs="Proba Pro"/>
          <w:b/>
          <w:sz w:val="20"/>
          <w:szCs w:val="20"/>
          <w:u w:val="single"/>
        </w:rPr>
        <w:t>o</w:t>
      </w:r>
      <w:r w:rsidR="009C240A" w:rsidRPr="00D0513F">
        <w:rPr>
          <w:rFonts w:ascii="Proba Pro" w:eastAsia="Proba Pro" w:hAnsi="Proba Pro" w:cs="Proba Pro" w:hint="eastAsia"/>
          <w:b/>
          <w:sz w:val="20"/>
          <w:szCs w:val="20"/>
          <w:u w:val="single"/>
        </w:rPr>
        <w:t>známenia, ktorým bola vyhlásená</w:t>
      </w:r>
      <w:r w:rsidR="009C240A" w:rsidRPr="00500065">
        <w:rPr>
          <w:rFonts w:ascii="Proba Pro" w:eastAsia="Proba Pro" w:hAnsi="Proba Pro" w:cs="Proba Pro"/>
          <w:sz w:val="20"/>
          <w:szCs w:val="20"/>
        </w:rPr>
        <w:t>.</w:t>
      </w:r>
      <w:r w:rsidRPr="008F3837">
        <w:rPr>
          <w:rFonts w:ascii="Proba Pro" w:eastAsia="Times New Roman" w:hAnsi="Proba Pro" w:cs="Arial"/>
          <w:noProof/>
          <w:color w:val="auto"/>
          <w:sz w:val="20"/>
          <w:szCs w:val="20"/>
          <w:lang w:eastAsia="sk-SK"/>
        </w:rPr>
        <w:t xml:space="preserve">. Banka predĺži platnosť bankovej záruky v prípade, že verejný obstarávateľ oznámi uchádzačom a banke predĺženie lehoty viazanosti ponúk. Banka sa musí bezpodmienečne zaviazať zaplatiť na účet verejného obstarávateľa pohľadávku krytú bankovou zárukou do 7 dní po doručení výzvy verejného obstarávateľa na jej zaplatenie. Banková záruka vzniká dňom písomného vyhlásenia banky a zábezpeka vzniká doručením záručnej listiny verejnému obstarávateľovi. </w:t>
      </w:r>
      <w:r w:rsidRPr="008F3837">
        <w:rPr>
          <w:rFonts w:ascii="Proba Pro" w:eastAsia="Times New Roman" w:hAnsi="Proba Pro" w:cs="Arial"/>
          <w:b/>
          <w:noProof/>
          <w:color w:val="auto"/>
          <w:sz w:val="20"/>
          <w:szCs w:val="20"/>
          <w:lang w:eastAsia="sk-SK"/>
        </w:rPr>
        <w:t>Záručná listina musí byť predložená aj ako originál dokumentu (pevne nespojený s</w:t>
      </w:r>
      <w:r w:rsidRPr="008F3837">
        <w:rPr>
          <w:rFonts w:ascii="Calibri" w:eastAsia="Times New Roman" w:hAnsi="Calibri" w:cs="Calibri"/>
          <w:b/>
          <w:noProof/>
          <w:color w:val="auto"/>
          <w:sz w:val="20"/>
          <w:szCs w:val="20"/>
          <w:lang w:eastAsia="sk-SK"/>
        </w:rPr>
        <w:t> </w:t>
      </w:r>
      <w:r w:rsidRPr="008F3837">
        <w:rPr>
          <w:rFonts w:ascii="Proba Pro" w:eastAsia="Times New Roman" w:hAnsi="Proba Pro" w:cs="Arial"/>
          <w:b/>
          <w:noProof/>
          <w:color w:val="auto"/>
          <w:sz w:val="20"/>
          <w:szCs w:val="20"/>
          <w:lang w:eastAsia="sk-SK"/>
        </w:rPr>
        <w:t xml:space="preserve">ponukou), aj ako jej notársky overená kópia (predloženie iba notársky overenej kópie záručnej listiny nie je postačujúce). </w:t>
      </w:r>
    </w:p>
    <w:p w14:paraId="2211AEC5" w14:textId="77777777" w:rsidR="00F0217D" w:rsidRPr="008F3837" w:rsidRDefault="00F0217D" w:rsidP="00FF5BC8">
      <w:pPr>
        <w:ind w:left="993"/>
        <w:jc w:val="both"/>
        <w:rPr>
          <w:rFonts w:ascii="Proba Pro" w:eastAsia="Times New Roman" w:hAnsi="Proba Pro" w:cs="Arial"/>
          <w:noProof/>
          <w:color w:val="auto"/>
          <w:sz w:val="20"/>
          <w:szCs w:val="20"/>
          <w:lang w:eastAsia="sk-SK"/>
        </w:rPr>
      </w:pPr>
    </w:p>
    <w:p w14:paraId="1B6A908A" w14:textId="77777777" w:rsidR="00F0217D" w:rsidRPr="008F3837" w:rsidRDefault="00F0217D" w:rsidP="00FF5BC8">
      <w:pPr>
        <w:ind w:left="1418"/>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Banková záruka zanikne:</w:t>
      </w:r>
    </w:p>
    <w:p w14:paraId="6237B0DC" w14:textId="77777777" w:rsidR="00F0217D" w:rsidRPr="008F3837" w:rsidRDefault="00F0217D" w:rsidP="00F7073D">
      <w:pPr>
        <w:numPr>
          <w:ilvl w:val="0"/>
          <w:numId w:val="21"/>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lastRenderedPageBreak/>
        <w:t>plnením banky vo výške zábezpeky, ktoré banka poskytla za uchádzača v</w:t>
      </w:r>
      <w:r w:rsidRPr="008F3837">
        <w:rPr>
          <w:rFonts w:ascii="Calibri" w:eastAsia="Times New Roman" w:hAnsi="Calibri" w:cs="Calibri"/>
          <w:noProof/>
          <w:color w:val="auto"/>
          <w:sz w:val="20"/>
          <w:szCs w:val="20"/>
          <w:lang w:eastAsia="sk-SK"/>
        </w:rPr>
        <w:t> </w:t>
      </w:r>
      <w:r w:rsidRPr="008F3837">
        <w:rPr>
          <w:rFonts w:ascii="Proba Pro" w:eastAsia="Times New Roman" w:hAnsi="Proba Pro" w:cs="Arial"/>
          <w:noProof/>
          <w:color w:val="auto"/>
          <w:sz w:val="20"/>
          <w:szCs w:val="20"/>
          <w:lang w:eastAsia="sk-SK"/>
        </w:rPr>
        <w:t>prospech verejného obstarávateľa,</w:t>
      </w:r>
    </w:p>
    <w:p w14:paraId="0D88C0A4" w14:textId="77777777" w:rsidR="00F0217D" w:rsidRPr="008F3837" w:rsidRDefault="00F0217D" w:rsidP="00F7073D">
      <w:pPr>
        <w:numPr>
          <w:ilvl w:val="0"/>
          <w:numId w:val="21"/>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odvolaním bankovej záruky uchádzača na základe písomného oznámenia (súhlasu verejného obstarávateľa) doručeného uchádzačovi,</w:t>
      </w:r>
    </w:p>
    <w:p w14:paraId="3EE23FD8" w14:textId="7F002FC9" w:rsidR="009C240A" w:rsidRPr="009C240A" w:rsidRDefault="009C240A" w:rsidP="00F7073D">
      <w:pPr>
        <w:numPr>
          <w:ilvl w:val="0"/>
          <w:numId w:val="21"/>
        </w:numPr>
        <w:ind w:left="1843" w:hanging="425"/>
        <w:jc w:val="both"/>
        <w:rPr>
          <w:rFonts w:ascii="Proba Pro" w:eastAsia="Times New Roman" w:hAnsi="Proba Pro" w:cs="Arial"/>
          <w:noProof/>
          <w:color w:val="auto"/>
          <w:sz w:val="20"/>
          <w:szCs w:val="20"/>
          <w:lang w:eastAsia="sk-SK"/>
        </w:rPr>
      </w:pPr>
      <w:r w:rsidRPr="009C240A">
        <w:rPr>
          <w:rFonts w:ascii="Proba Pro" w:eastAsia="Times New Roman" w:hAnsi="Proba Pro" w:cs="Arial"/>
          <w:noProof/>
          <w:color w:val="auto"/>
          <w:sz w:val="20"/>
          <w:szCs w:val="20"/>
          <w:lang w:eastAsia="sk-SK"/>
        </w:rPr>
        <w:t>uplynutím doby platnosti bankovej záruky, ak si verejný obstarávateľ do uplynutia riadnej alebo predĺženej doby platnosti (v prípade predĺženia lehoty viazanosti) neuplatnil svoje nároky voči banke vyplývajúce z vystavenej záručnej listiny, alebo v dobe platnosti bankovej záruky nepožiadal uchádzača o predĺženie doby platnosti bankovej záruky z titulu predĺženia lehoty viazanosti. Ak bankovú záruku poskytne zahraničná banka, ktorá nemá pobočku na území Slovenskej republiky, banková záruka vyhotovená zahraničnou bankou v inom ako štátnom jazyku, musí byť zároveň doložená úradným prekladom do slovenského jazyka.</w:t>
      </w:r>
    </w:p>
    <w:p w14:paraId="569E719E" w14:textId="77777777" w:rsidR="00F0217D" w:rsidRPr="008F3837" w:rsidRDefault="00F0217D" w:rsidP="00FF5BC8">
      <w:pPr>
        <w:jc w:val="both"/>
        <w:rPr>
          <w:rFonts w:ascii="Arial" w:eastAsia="Times New Roman" w:hAnsi="Arial" w:cs="Arial"/>
          <w:noProof/>
          <w:color w:val="auto"/>
          <w:sz w:val="20"/>
          <w:szCs w:val="20"/>
          <w:lang w:eastAsia="sk-SK"/>
        </w:rPr>
      </w:pPr>
    </w:p>
    <w:p w14:paraId="1779A95F" w14:textId="77777777" w:rsidR="00F0217D" w:rsidRPr="008F3837" w:rsidRDefault="00F0217D" w:rsidP="00FF5BC8">
      <w:pPr>
        <w:pStyle w:val="Nadpis4"/>
        <w:keepNext w:val="0"/>
        <w:keepLines w:val="0"/>
        <w:spacing w:after="120"/>
        <w:ind w:left="1418" w:hanging="851"/>
        <w:jc w:val="both"/>
        <w:rPr>
          <w:noProof/>
          <w:color w:val="auto"/>
        </w:rPr>
      </w:pPr>
      <w:r w:rsidRPr="008F3837">
        <w:rPr>
          <w:noProof/>
        </w:rPr>
        <w:t>Zložením</w:t>
      </w:r>
      <w:r w:rsidRPr="008F3837">
        <w:rPr>
          <w:noProof/>
          <w:color w:val="auto"/>
        </w:rPr>
        <w:t xml:space="preserve"> finančných prostriedkov na bankový účet verejného obstarávateľa</w:t>
      </w:r>
    </w:p>
    <w:p w14:paraId="3163555D" w14:textId="77777777" w:rsidR="00F0217D" w:rsidRPr="008F3837" w:rsidRDefault="00F0217D" w:rsidP="00FF5BC8">
      <w:pPr>
        <w:jc w:val="both"/>
        <w:rPr>
          <w:rFonts w:ascii="Arial" w:eastAsia="Times New Roman" w:hAnsi="Arial" w:cs="Arial"/>
          <w:noProof/>
          <w:color w:val="auto"/>
          <w:sz w:val="20"/>
          <w:szCs w:val="20"/>
          <w:lang w:eastAsia="sk-SK"/>
        </w:rPr>
      </w:pPr>
    </w:p>
    <w:p w14:paraId="4ACE9EEF" w14:textId="77777777" w:rsidR="00F0217D" w:rsidRPr="008F3837" w:rsidRDefault="00F0217D" w:rsidP="00FF5BC8">
      <w:pPr>
        <w:ind w:left="1418"/>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 xml:space="preserve">V prípade zloženia finančných prostriedkov na bankový účet verejného obstarávateľa tieto musia byť zložené na účet: </w:t>
      </w:r>
    </w:p>
    <w:p w14:paraId="73B421F8" w14:textId="77777777" w:rsidR="00F0217D" w:rsidRPr="008F3837" w:rsidRDefault="00F0217D" w:rsidP="00F7073D">
      <w:pPr>
        <w:numPr>
          <w:ilvl w:val="0"/>
          <w:numId w:val="26"/>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Banka: Štátna pokladnica</w:t>
      </w:r>
    </w:p>
    <w:p w14:paraId="60881D8E" w14:textId="77777777" w:rsidR="00F0217D" w:rsidRPr="008F3837" w:rsidRDefault="00F0217D" w:rsidP="00F7073D">
      <w:pPr>
        <w:numPr>
          <w:ilvl w:val="0"/>
          <w:numId w:val="26"/>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IBAN kód: SK15 8180 0000 0070 0038 9222</w:t>
      </w:r>
    </w:p>
    <w:p w14:paraId="60E2B12B" w14:textId="77777777" w:rsidR="00F0217D" w:rsidRPr="008F3837" w:rsidRDefault="00F0217D" w:rsidP="00F7073D">
      <w:pPr>
        <w:numPr>
          <w:ilvl w:val="0"/>
          <w:numId w:val="26"/>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SWIFTová adresa banky: SPSRSKBA</w:t>
      </w:r>
    </w:p>
    <w:p w14:paraId="73B39DA1" w14:textId="77777777" w:rsidR="00F0217D" w:rsidRPr="008F3837" w:rsidRDefault="00F0217D" w:rsidP="00F7073D">
      <w:pPr>
        <w:numPr>
          <w:ilvl w:val="0"/>
          <w:numId w:val="26"/>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 xml:space="preserve">Variabilný symbol: </w:t>
      </w:r>
      <w:r w:rsidRPr="008F3837">
        <w:rPr>
          <w:rFonts w:ascii="Proba Pro" w:eastAsia="Times New Roman" w:hAnsi="Proba Pro" w:cs="Arial"/>
          <w:noProof/>
          <w:color w:val="auto"/>
          <w:sz w:val="20"/>
          <w:szCs w:val="20"/>
          <w:highlight w:val="lightGray"/>
          <w:lang w:eastAsia="sk-SK"/>
        </w:rPr>
        <w:t>[</w:t>
      </w:r>
      <w:r w:rsidRPr="008F3837">
        <w:rPr>
          <w:rFonts w:ascii="Proba Pro" w:eastAsia="Times New Roman" w:hAnsi="Proba Pro" w:cs="Arial"/>
          <w:i/>
          <w:noProof/>
          <w:color w:val="auto"/>
          <w:sz w:val="20"/>
          <w:szCs w:val="20"/>
          <w:highlight w:val="lightGray"/>
          <w:lang w:eastAsia="sk-SK"/>
        </w:rPr>
        <w:t>uchádzač doplní svoje IČO</w:t>
      </w:r>
      <w:r w:rsidRPr="009C240A">
        <w:rPr>
          <w:rFonts w:ascii="Proba Pro" w:eastAsia="Times New Roman" w:hAnsi="Proba Pro" w:cs="Arial"/>
          <w:i/>
          <w:noProof/>
          <w:color w:val="auto"/>
          <w:sz w:val="20"/>
          <w:szCs w:val="20"/>
          <w:highlight w:val="lightGray"/>
          <w:lang w:eastAsia="sk-SK"/>
        </w:rPr>
        <w:t>]</w:t>
      </w:r>
    </w:p>
    <w:p w14:paraId="0C6AEA0E" w14:textId="5F272F98" w:rsidR="00F0217D" w:rsidRPr="009C240A" w:rsidRDefault="00F0217D" w:rsidP="00F7073D">
      <w:pPr>
        <w:numPr>
          <w:ilvl w:val="0"/>
          <w:numId w:val="26"/>
        </w:numPr>
        <w:ind w:left="1843" w:hanging="425"/>
        <w:jc w:val="both"/>
        <w:rPr>
          <w:rFonts w:ascii="Proba Pro" w:eastAsia="Times New Roman" w:hAnsi="Proba Pro" w:cs="Arial"/>
          <w:noProof/>
          <w:color w:val="auto"/>
          <w:sz w:val="20"/>
          <w:szCs w:val="20"/>
          <w:lang w:eastAsia="sk-SK"/>
        </w:rPr>
      </w:pPr>
      <w:r w:rsidRPr="009C240A">
        <w:rPr>
          <w:rFonts w:ascii="Proba Pro" w:eastAsia="Times New Roman" w:hAnsi="Proba Pro" w:cs="Arial"/>
          <w:noProof/>
          <w:color w:val="auto"/>
          <w:sz w:val="20"/>
          <w:szCs w:val="20"/>
          <w:lang w:eastAsia="sk-SK"/>
        </w:rPr>
        <w:t xml:space="preserve">Poznámka: </w:t>
      </w:r>
      <w:r w:rsidRPr="009C240A">
        <w:rPr>
          <w:rFonts w:ascii="Proba Pro" w:eastAsia="Times New Roman" w:hAnsi="Proba Pro" w:cs="Arial"/>
          <w:noProof/>
          <w:color w:val="auto"/>
          <w:sz w:val="20"/>
          <w:szCs w:val="20"/>
          <w:highlight w:val="lightGray"/>
          <w:lang w:eastAsia="sk-SK"/>
        </w:rPr>
        <w:t>[</w:t>
      </w:r>
      <w:r w:rsidR="002F1BEF">
        <w:rPr>
          <w:rFonts w:ascii="Proba Pro" w:eastAsia="Times New Roman" w:hAnsi="Proba Pro" w:cs="Arial"/>
          <w:i/>
          <w:noProof/>
          <w:color w:val="auto"/>
          <w:sz w:val="20"/>
          <w:szCs w:val="20"/>
          <w:highlight w:val="lightGray"/>
          <w:lang w:eastAsia="sk-SK"/>
        </w:rPr>
        <w:t>MUSES</w:t>
      </w:r>
      <w:r w:rsidRPr="009C240A">
        <w:rPr>
          <w:rFonts w:ascii="Proba Pro" w:eastAsia="Times New Roman" w:hAnsi="Proba Pro" w:cs="Arial"/>
          <w:i/>
          <w:noProof/>
          <w:color w:val="auto"/>
          <w:sz w:val="20"/>
          <w:szCs w:val="20"/>
          <w:highlight w:val="lightGray"/>
          <w:lang w:eastAsia="sk-SK"/>
        </w:rPr>
        <w:t>]</w:t>
      </w:r>
    </w:p>
    <w:p w14:paraId="7CA1E3C3" w14:textId="77777777" w:rsidR="00F0217D" w:rsidRPr="008F3837" w:rsidRDefault="00F0217D" w:rsidP="00FF5BC8">
      <w:pPr>
        <w:ind w:left="1560"/>
        <w:jc w:val="both"/>
        <w:rPr>
          <w:rFonts w:ascii="Proba Pro" w:eastAsia="Times New Roman" w:hAnsi="Proba Pro" w:cs="Arial"/>
          <w:noProof/>
          <w:color w:val="auto"/>
          <w:sz w:val="20"/>
          <w:szCs w:val="20"/>
          <w:lang w:eastAsia="sk-SK"/>
        </w:rPr>
      </w:pPr>
    </w:p>
    <w:p w14:paraId="69ABB762" w14:textId="77777777" w:rsidR="00F0217D" w:rsidRPr="008F3837" w:rsidRDefault="00F0217D" w:rsidP="00FF5BC8">
      <w:pPr>
        <w:ind w:left="1418"/>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Finančné prostriedky musia byť pripísané na účet verejného obstarávateľa najneskôr v deň uplynutia lehoty na predkladanie ponúk.</w:t>
      </w:r>
    </w:p>
    <w:p w14:paraId="7BA71B11" w14:textId="77777777" w:rsidR="00F0217D" w:rsidRPr="008F3837" w:rsidRDefault="00F0217D" w:rsidP="00FF5BC8">
      <w:pPr>
        <w:jc w:val="both"/>
        <w:rPr>
          <w:rFonts w:ascii="Arial" w:eastAsia="Times New Roman" w:hAnsi="Arial" w:cs="Arial"/>
          <w:noProof/>
          <w:color w:val="auto"/>
          <w:sz w:val="20"/>
          <w:szCs w:val="20"/>
          <w:lang w:eastAsia="sk-SK"/>
        </w:rPr>
      </w:pPr>
    </w:p>
    <w:p w14:paraId="54C64DAA" w14:textId="002825CE" w:rsidR="00F0217D" w:rsidRPr="008F3837" w:rsidRDefault="00F0217D" w:rsidP="00FF5BC8">
      <w:pPr>
        <w:pStyle w:val="Nadpis3"/>
        <w:keepNext w:val="0"/>
        <w:keepLines w:val="0"/>
        <w:ind w:left="567" w:hanging="578"/>
        <w:jc w:val="both"/>
        <w:rPr>
          <w:noProof/>
          <w:color w:val="auto"/>
        </w:rPr>
      </w:pPr>
      <w:r w:rsidRPr="008F3837">
        <w:rPr>
          <w:noProof/>
          <w:color w:val="auto"/>
        </w:rPr>
        <w:t>Ak nebude platná banková záruka súčasťou ponuky uchádzača, prípadne nebudú zložené finančné prostriedky na účte verejného obstarávateľa v</w:t>
      </w:r>
      <w:r w:rsidRPr="008F3837">
        <w:rPr>
          <w:rFonts w:ascii="Calibri" w:hAnsi="Calibri" w:cs="Calibri"/>
          <w:noProof/>
          <w:color w:val="auto"/>
        </w:rPr>
        <w:t> </w:t>
      </w:r>
      <w:r w:rsidRPr="008F3837">
        <w:rPr>
          <w:noProof/>
          <w:color w:val="auto"/>
        </w:rPr>
        <w:t>zmysle bodu 16.2.2 vyššie, bude uchádzač z verejného obstarávania vylúčený v</w:t>
      </w:r>
      <w:r w:rsidRPr="008F3837">
        <w:rPr>
          <w:rFonts w:ascii="Calibri" w:hAnsi="Calibri" w:cs="Calibri"/>
          <w:noProof/>
          <w:color w:val="auto"/>
        </w:rPr>
        <w:t> </w:t>
      </w:r>
      <w:r w:rsidRPr="008F3837">
        <w:rPr>
          <w:noProof/>
          <w:color w:val="auto"/>
        </w:rPr>
        <w:t>s</w:t>
      </w:r>
      <w:r w:rsidRPr="008F3837">
        <w:rPr>
          <w:rFonts w:cs="Proba Pro"/>
          <w:noProof/>
          <w:color w:val="auto"/>
        </w:rPr>
        <w:t>ú</w:t>
      </w:r>
      <w:r w:rsidRPr="008F3837">
        <w:rPr>
          <w:noProof/>
          <w:color w:val="auto"/>
        </w:rPr>
        <w:t xml:space="preserve">lade s </w:t>
      </w:r>
      <w:r w:rsidRPr="008F3837">
        <w:rPr>
          <w:rFonts w:cs="Proba Pro"/>
          <w:noProof/>
          <w:color w:val="auto"/>
        </w:rPr>
        <w:t>§</w:t>
      </w:r>
      <w:r w:rsidRPr="008F3837">
        <w:rPr>
          <w:noProof/>
          <w:color w:val="auto"/>
        </w:rPr>
        <w:t xml:space="preserve"> 53 ods. 5 p</w:t>
      </w:r>
      <w:r w:rsidRPr="008F3837">
        <w:rPr>
          <w:rFonts w:cs="Proba Pro"/>
          <w:noProof/>
          <w:color w:val="auto"/>
        </w:rPr>
        <w:t>í</w:t>
      </w:r>
      <w:r w:rsidRPr="008F3837">
        <w:rPr>
          <w:noProof/>
          <w:color w:val="auto"/>
        </w:rPr>
        <w:t>sm. a) ZVO. Uch</w:t>
      </w:r>
      <w:r w:rsidRPr="008F3837">
        <w:rPr>
          <w:rFonts w:cs="Proba Pro"/>
          <w:noProof/>
          <w:color w:val="auto"/>
        </w:rPr>
        <w:t>á</w:t>
      </w:r>
      <w:r w:rsidRPr="008F3837">
        <w:rPr>
          <w:noProof/>
          <w:color w:val="auto"/>
        </w:rPr>
        <w:t>dza</w:t>
      </w:r>
      <w:r w:rsidRPr="008F3837">
        <w:rPr>
          <w:rFonts w:cs="Proba Pro"/>
          <w:noProof/>
          <w:color w:val="auto"/>
        </w:rPr>
        <w:t>č</w:t>
      </w:r>
      <w:r w:rsidRPr="008F3837">
        <w:rPr>
          <w:noProof/>
          <w:color w:val="auto"/>
        </w:rPr>
        <w:t xml:space="preserve"> bude p</w:t>
      </w:r>
      <w:r w:rsidRPr="008F3837">
        <w:rPr>
          <w:rFonts w:cs="Proba Pro"/>
          <w:noProof/>
          <w:color w:val="auto"/>
        </w:rPr>
        <w:t>í</w:t>
      </w:r>
      <w:r w:rsidRPr="008F3837">
        <w:rPr>
          <w:noProof/>
          <w:color w:val="auto"/>
        </w:rPr>
        <w:t>somne upovedomen</w:t>
      </w:r>
      <w:r w:rsidRPr="008F3837">
        <w:rPr>
          <w:rFonts w:cs="Proba Pro"/>
          <w:noProof/>
          <w:color w:val="auto"/>
        </w:rPr>
        <w:t>ý</w:t>
      </w:r>
      <w:r w:rsidRPr="008F3837">
        <w:rPr>
          <w:noProof/>
          <w:color w:val="auto"/>
        </w:rPr>
        <w:t xml:space="preserve"> o vyl</w:t>
      </w:r>
      <w:r w:rsidRPr="008F3837">
        <w:rPr>
          <w:rFonts w:cs="Proba Pro"/>
          <w:noProof/>
          <w:color w:val="auto"/>
        </w:rPr>
        <w:t>úč</w:t>
      </w:r>
      <w:r w:rsidRPr="008F3837">
        <w:rPr>
          <w:noProof/>
          <w:color w:val="auto"/>
        </w:rPr>
        <w:t>en</w:t>
      </w:r>
      <w:r w:rsidRPr="008F3837">
        <w:rPr>
          <w:rFonts w:cs="Proba Pro"/>
          <w:noProof/>
          <w:color w:val="auto"/>
        </w:rPr>
        <w:t>í</w:t>
      </w:r>
      <w:r w:rsidRPr="008F3837">
        <w:rPr>
          <w:noProof/>
          <w:color w:val="auto"/>
        </w:rPr>
        <w:t xml:space="preserve"> jeho ponuky z</w:t>
      </w:r>
      <w:r w:rsidRPr="008F3837">
        <w:rPr>
          <w:rFonts w:ascii="Calibri" w:hAnsi="Calibri" w:cs="Calibri"/>
          <w:noProof/>
          <w:color w:val="auto"/>
        </w:rPr>
        <w:t> </w:t>
      </w:r>
      <w:r w:rsidR="00114FA6">
        <w:rPr>
          <w:noProof/>
          <w:color w:val="auto"/>
        </w:rPr>
        <w:t>verejnej</w:t>
      </w:r>
      <w:r w:rsidRPr="008F3837">
        <w:rPr>
          <w:noProof/>
          <w:color w:val="auto"/>
        </w:rPr>
        <w:t xml:space="preserve"> súťaže s uveden</w:t>
      </w:r>
      <w:r w:rsidRPr="008F3837">
        <w:rPr>
          <w:rFonts w:cs="Proba Pro"/>
          <w:noProof/>
          <w:color w:val="auto"/>
        </w:rPr>
        <w:t>í</w:t>
      </w:r>
      <w:r w:rsidRPr="008F3837">
        <w:rPr>
          <w:noProof/>
          <w:color w:val="auto"/>
        </w:rPr>
        <w:t>m d</w:t>
      </w:r>
      <w:r w:rsidRPr="008F3837">
        <w:rPr>
          <w:rFonts w:cs="Proba Pro"/>
          <w:noProof/>
          <w:color w:val="auto"/>
        </w:rPr>
        <w:t>ô</w:t>
      </w:r>
      <w:r w:rsidRPr="008F3837">
        <w:rPr>
          <w:noProof/>
          <w:color w:val="auto"/>
        </w:rPr>
        <w:t>vodu vyl</w:t>
      </w:r>
      <w:r w:rsidRPr="008F3837">
        <w:rPr>
          <w:rFonts w:cs="Proba Pro"/>
          <w:noProof/>
          <w:color w:val="auto"/>
        </w:rPr>
        <w:t>úč</w:t>
      </w:r>
      <w:r w:rsidRPr="008F3837">
        <w:rPr>
          <w:noProof/>
          <w:color w:val="auto"/>
        </w:rPr>
        <w:t>enia a lehoty, v ktorej m</w:t>
      </w:r>
      <w:r w:rsidRPr="008F3837">
        <w:rPr>
          <w:rFonts w:cs="Proba Pro"/>
          <w:noProof/>
          <w:color w:val="auto"/>
        </w:rPr>
        <w:t>ôž</w:t>
      </w:r>
      <w:r w:rsidRPr="008F3837">
        <w:rPr>
          <w:noProof/>
          <w:color w:val="auto"/>
        </w:rPr>
        <w:t>u by</w:t>
      </w:r>
      <w:r w:rsidRPr="008F3837">
        <w:rPr>
          <w:rFonts w:cs="Proba Pro"/>
          <w:noProof/>
          <w:color w:val="auto"/>
        </w:rPr>
        <w:t>ť</w:t>
      </w:r>
      <w:r w:rsidRPr="008F3837">
        <w:rPr>
          <w:noProof/>
          <w:color w:val="auto"/>
        </w:rPr>
        <w:t xml:space="preserve"> doru</w:t>
      </w:r>
      <w:r w:rsidRPr="008F3837">
        <w:rPr>
          <w:rFonts w:cs="Proba Pro"/>
          <w:noProof/>
          <w:color w:val="auto"/>
        </w:rPr>
        <w:t>č</w:t>
      </w:r>
      <w:r w:rsidRPr="008F3837">
        <w:rPr>
          <w:noProof/>
          <w:color w:val="auto"/>
        </w:rPr>
        <w:t>en</w:t>
      </w:r>
      <w:r w:rsidRPr="008F3837">
        <w:rPr>
          <w:rFonts w:cs="Proba Pro"/>
          <w:noProof/>
          <w:color w:val="auto"/>
        </w:rPr>
        <w:t>é</w:t>
      </w:r>
      <w:r w:rsidRPr="008F3837">
        <w:rPr>
          <w:noProof/>
          <w:color w:val="auto"/>
        </w:rPr>
        <w:t xml:space="preserve"> n</w:t>
      </w:r>
      <w:r w:rsidRPr="008F3837">
        <w:rPr>
          <w:rFonts w:cs="Proba Pro"/>
          <w:noProof/>
          <w:color w:val="auto"/>
        </w:rPr>
        <w:t>á</w:t>
      </w:r>
      <w:r w:rsidRPr="008F3837">
        <w:rPr>
          <w:noProof/>
          <w:color w:val="auto"/>
        </w:rPr>
        <w:t>mietky pod</w:t>
      </w:r>
      <w:r w:rsidRPr="008F3837">
        <w:rPr>
          <w:rFonts w:cs="Proba Pro"/>
          <w:noProof/>
          <w:color w:val="auto"/>
        </w:rPr>
        <w:t>ľ</w:t>
      </w:r>
      <w:r w:rsidRPr="008F3837">
        <w:rPr>
          <w:noProof/>
          <w:color w:val="auto"/>
        </w:rPr>
        <w:t xml:space="preserve">a </w:t>
      </w:r>
      <w:r w:rsidRPr="008F3837">
        <w:rPr>
          <w:rFonts w:cs="Proba Pro"/>
          <w:noProof/>
          <w:color w:val="auto"/>
        </w:rPr>
        <w:t>§</w:t>
      </w:r>
      <w:r w:rsidRPr="008F3837">
        <w:rPr>
          <w:noProof/>
          <w:color w:val="auto"/>
        </w:rPr>
        <w:t xml:space="preserve"> 170 ods. 3 p</w:t>
      </w:r>
      <w:r w:rsidRPr="008F3837">
        <w:rPr>
          <w:rFonts w:cs="Proba Pro"/>
          <w:noProof/>
          <w:color w:val="auto"/>
        </w:rPr>
        <w:t>í</w:t>
      </w:r>
      <w:r w:rsidRPr="008F3837">
        <w:rPr>
          <w:noProof/>
          <w:color w:val="auto"/>
        </w:rPr>
        <w:t>sm. d) ZVO.</w:t>
      </w:r>
    </w:p>
    <w:p w14:paraId="569E6193" w14:textId="77777777" w:rsidR="00F0217D" w:rsidRPr="008F3837" w:rsidRDefault="00F0217D" w:rsidP="00FF5BC8">
      <w:pPr>
        <w:pStyle w:val="Nadpis3"/>
        <w:keepNext w:val="0"/>
        <w:keepLines w:val="0"/>
        <w:numPr>
          <w:ilvl w:val="0"/>
          <w:numId w:val="0"/>
        </w:numPr>
        <w:ind w:left="426"/>
        <w:jc w:val="both"/>
        <w:rPr>
          <w:noProof/>
          <w:color w:val="auto"/>
        </w:rPr>
      </w:pPr>
    </w:p>
    <w:p w14:paraId="1512370C" w14:textId="77777777" w:rsidR="00F0217D" w:rsidRPr="008F3837" w:rsidRDefault="00F0217D" w:rsidP="00FF5BC8">
      <w:pPr>
        <w:pStyle w:val="Nadpis3"/>
        <w:keepNext w:val="0"/>
        <w:keepLines w:val="0"/>
        <w:ind w:left="567" w:hanging="578"/>
        <w:jc w:val="both"/>
        <w:rPr>
          <w:noProof/>
          <w:color w:val="auto"/>
        </w:rPr>
      </w:pPr>
      <w:r w:rsidRPr="008F3837">
        <w:rPr>
          <w:noProof/>
          <w:color w:val="auto"/>
        </w:rPr>
        <w:t>Verejný obstarávateľ uvoľní alebo vráti uchádzačovi zábezpeku do siedmich dní odo dňa:</w:t>
      </w:r>
    </w:p>
    <w:p w14:paraId="76D67763" w14:textId="77777777" w:rsidR="00F0217D" w:rsidRPr="008F3837" w:rsidRDefault="00F0217D" w:rsidP="00FF5BC8">
      <w:pPr>
        <w:pStyle w:val="Nadpis4"/>
        <w:keepNext w:val="0"/>
        <w:keepLines w:val="0"/>
        <w:numPr>
          <w:ilvl w:val="0"/>
          <w:numId w:val="0"/>
        </w:numPr>
        <w:ind w:left="1134"/>
        <w:jc w:val="both"/>
        <w:rPr>
          <w:noProof/>
          <w:color w:val="auto"/>
        </w:rPr>
      </w:pPr>
    </w:p>
    <w:p w14:paraId="1CAEFB5E" w14:textId="77777777" w:rsidR="00F0217D" w:rsidRPr="008F3837" w:rsidRDefault="00F0217D" w:rsidP="00FF5BC8">
      <w:pPr>
        <w:pStyle w:val="Nadpis4"/>
        <w:keepNext w:val="0"/>
        <w:keepLines w:val="0"/>
        <w:spacing w:after="120"/>
        <w:ind w:left="1418" w:hanging="851"/>
        <w:jc w:val="both"/>
        <w:rPr>
          <w:noProof/>
          <w:color w:val="auto"/>
        </w:rPr>
      </w:pPr>
      <w:r w:rsidRPr="008F3837">
        <w:rPr>
          <w:noProof/>
        </w:rPr>
        <w:t>márneho</w:t>
      </w:r>
      <w:r w:rsidRPr="008F3837">
        <w:rPr>
          <w:noProof/>
          <w:color w:val="auto"/>
        </w:rPr>
        <w:t xml:space="preserve"> uplynutia lehoty na doručenie námietky, ak ho verejný obstarávateľ vylúčil z verejného obstarávania, alebo ak verejný obstarávateľ zruší použitý postup zadávania zákazky, </w:t>
      </w:r>
    </w:p>
    <w:p w14:paraId="7FEDF5EC" w14:textId="77777777" w:rsidR="00F0217D" w:rsidRPr="008F3837" w:rsidRDefault="00F0217D" w:rsidP="00FF5BC8">
      <w:pPr>
        <w:pStyle w:val="Nadpis4"/>
        <w:keepNext w:val="0"/>
        <w:keepLines w:val="0"/>
        <w:spacing w:after="120"/>
        <w:ind w:left="1418" w:hanging="851"/>
        <w:jc w:val="both"/>
        <w:rPr>
          <w:noProof/>
          <w:color w:val="auto"/>
        </w:rPr>
      </w:pPr>
      <w:r w:rsidRPr="008F3837">
        <w:rPr>
          <w:noProof/>
        </w:rPr>
        <w:t>uzavretia</w:t>
      </w:r>
      <w:r w:rsidRPr="008F3837">
        <w:rPr>
          <w:noProof/>
          <w:color w:val="auto"/>
        </w:rPr>
        <w:t xml:space="preserve"> zmluvy.</w:t>
      </w:r>
    </w:p>
    <w:p w14:paraId="67006873" w14:textId="77777777" w:rsidR="00F0217D" w:rsidRPr="008F3837" w:rsidRDefault="00F0217D" w:rsidP="00FF5BC8">
      <w:pPr>
        <w:pStyle w:val="Nadpis3"/>
        <w:keepNext w:val="0"/>
        <w:keepLines w:val="0"/>
        <w:numPr>
          <w:ilvl w:val="0"/>
          <w:numId w:val="0"/>
        </w:numPr>
        <w:ind w:left="426"/>
        <w:jc w:val="both"/>
        <w:rPr>
          <w:noProof/>
          <w:color w:val="auto"/>
        </w:rPr>
      </w:pPr>
    </w:p>
    <w:p w14:paraId="15B3FE96" w14:textId="77777777" w:rsidR="00F0217D" w:rsidRPr="008F3837" w:rsidRDefault="00F0217D" w:rsidP="00FF5BC8">
      <w:pPr>
        <w:pStyle w:val="Nadpis3"/>
        <w:keepNext w:val="0"/>
        <w:keepLines w:val="0"/>
        <w:ind w:left="567" w:hanging="578"/>
        <w:jc w:val="both"/>
        <w:rPr>
          <w:noProof/>
          <w:color w:val="auto"/>
        </w:rPr>
      </w:pPr>
      <w:r w:rsidRPr="008F3837">
        <w:rPr>
          <w:noProof/>
          <w:color w:val="auto"/>
        </w:rPr>
        <w:t xml:space="preserve">Zábezpeka prepadne v prospech verejného obstarávateľa: </w:t>
      </w:r>
    </w:p>
    <w:p w14:paraId="353A8F2B" w14:textId="77777777" w:rsidR="00F0217D" w:rsidRPr="008F3837" w:rsidRDefault="00F0217D" w:rsidP="00FF5BC8">
      <w:pPr>
        <w:pStyle w:val="Nadpis4"/>
        <w:keepNext w:val="0"/>
        <w:keepLines w:val="0"/>
        <w:numPr>
          <w:ilvl w:val="0"/>
          <w:numId w:val="0"/>
        </w:numPr>
        <w:ind w:left="1134"/>
        <w:jc w:val="both"/>
        <w:rPr>
          <w:noProof/>
          <w:color w:val="auto"/>
        </w:rPr>
      </w:pPr>
    </w:p>
    <w:p w14:paraId="229333D3" w14:textId="77777777" w:rsidR="00F0217D" w:rsidRPr="008F3837" w:rsidRDefault="00F0217D" w:rsidP="00FF5BC8">
      <w:pPr>
        <w:pStyle w:val="Nadpis4"/>
        <w:keepNext w:val="0"/>
        <w:keepLines w:val="0"/>
        <w:spacing w:after="120"/>
        <w:ind w:left="1418" w:hanging="851"/>
        <w:jc w:val="both"/>
        <w:rPr>
          <w:noProof/>
          <w:color w:val="auto"/>
        </w:rPr>
      </w:pPr>
      <w:r w:rsidRPr="008F3837">
        <w:rPr>
          <w:noProof/>
          <w:color w:val="auto"/>
        </w:rPr>
        <w:t xml:space="preserve">ak </w:t>
      </w:r>
      <w:r w:rsidRPr="008F3837">
        <w:rPr>
          <w:noProof/>
        </w:rPr>
        <w:t>uchádzač</w:t>
      </w:r>
      <w:r w:rsidRPr="008F3837">
        <w:rPr>
          <w:noProof/>
          <w:color w:val="auto"/>
        </w:rPr>
        <w:t xml:space="preserve"> odstúpi od svojej ponuky v lehote viazanosti ponúk, alebo</w:t>
      </w:r>
    </w:p>
    <w:p w14:paraId="0437D8E8" w14:textId="77777777" w:rsidR="00F0217D" w:rsidRPr="008F3837" w:rsidRDefault="00F0217D" w:rsidP="00FF5BC8">
      <w:pPr>
        <w:pStyle w:val="Nadpis4"/>
        <w:keepNext w:val="0"/>
        <w:keepLines w:val="0"/>
        <w:spacing w:after="120"/>
        <w:ind w:left="1418" w:hanging="851"/>
        <w:jc w:val="both"/>
        <w:rPr>
          <w:noProof/>
          <w:color w:val="auto"/>
        </w:rPr>
      </w:pPr>
      <w:r w:rsidRPr="008F3837">
        <w:rPr>
          <w:noProof/>
          <w:color w:val="auto"/>
        </w:rPr>
        <w:t xml:space="preserve">ak </w:t>
      </w:r>
      <w:r w:rsidRPr="008F3837">
        <w:rPr>
          <w:noProof/>
        </w:rPr>
        <w:t>neposkytne</w:t>
      </w:r>
      <w:r w:rsidRPr="008F3837">
        <w:rPr>
          <w:noProof/>
          <w:color w:val="auto"/>
        </w:rPr>
        <w:t xml:space="preserve"> súčinnosť alebo odmietne uzavrieť zmluvu v súlade s § 56 ods. 8 až 12 ZVO.</w:t>
      </w:r>
    </w:p>
    <w:p w14:paraId="6D88F90C" w14:textId="77777777" w:rsidR="00F0217D" w:rsidRPr="008F3837" w:rsidRDefault="00F0217D" w:rsidP="00FF5BC8">
      <w:pPr>
        <w:pStyle w:val="Nadpis2"/>
        <w:keepNext w:val="0"/>
        <w:keepLines w:val="0"/>
        <w:spacing w:before="240" w:after="240"/>
        <w:ind w:left="425" w:hanging="425"/>
        <w:jc w:val="both"/>
        <w:rPr>
          <w:color w:val="auto"/>
          <w:sz w:val="20"/>
          <w:lang w:val="sk-SK"/>
        </w:rPr>
      </w:pPr>
      <w:r w:rsidRPr="008F3837">
        <w:rPr>
          <w:color w:val="auto"/>
          <w:lang w:val="sk-SK"/>
        </w:rPr>
        <w:t xml:space="preserve"> </w:t>
      </w:r>
      <w:bookmarkStart w:id="39" w:name="_Toc444084952"/>
      <w:bookmarkStart w:id="40" w:name="_Toc529537592"/>
      <w:r w:rsidRPr="008F3837">
        <w:rPr>
          <w:b/>
          <w:color w:val="008998"/>
          <w:sz w:val="20"/>
          <w:szCs w:val="20"/>
          <w:lang w:val="sk-SK"/>
        </w:rPr>
        <w:t>Mena a</w:t>
      </w:r>
      <w:r w:rsidRPr="008F3837">
        <w:rPr>
          <w:rFonts w:ascii="Arial" w:hAnsi="Arial" w:cs="Arial"/>
          <w:b/>
          <w:color w:val="008998"/>
          <w:sz w:val="20"/>
          <w:szCs w:val="20"/>
          <w:lang w:val="sk-SK"/>
        </w:rPr>
        <w:t> </w:t>
      </w:r>
      <w:r w:rsidRPr="008F3837">
        <w:rPr>
          <w:b/>
          <w:color w:val="008998"/>
          <w:sz w:val="20"/>
          <w:szCs w:val="20"/>
          <w:lang w:val="sk-SK"/>
        </w:rPr>
        <w:t>ceny uv</w:t>
      </w:r>
      <w:r w:rsidRPr="008F3837">
        <w:rPr>
          <w:rFonts w:cs="Proba Pro"/>
          <w:b/>
          <w:color w:val="008998"/>
          <w:sz w:val="20"/>
          <w:szCs w:val="20"/>
          <w:lang w:val="sk-SK"/>
        </w:rPr>
        <w:t>á</w:t>
      </w:r>
      <w:r w:rsidRPr="008F3837">
        <w:rPr>
          <w:b/>
          <w:color w:val="008998"/>
          <w:sz w:val="20"/>
          <w:szCs w:val="20"/>
          <w:lang w:val="sk-SK"/>
        </w:rPr>
        <w:t>dzan</w:t>
      </w:r>
      <w:r w:rsidRPr="008F3837">
        <w:rPr>
          <w:rFonts w:cs="Proba Pro"/>
          <w:b/>
          <w:color w:val="008998"/>
          <w:sz w:val="20"/>
          <w:szCs w:val="20"/>
          <w:lang w:val="sk-SK"/>
        </w:rPr>
        <w:t>é</w:t>
      </w:r>
      <w:r w:rsidRPr="008F3837">
        <w:rPr>
          <w:b/>
          <w:color w:val="008998"/>
          <w:sz w:val="20"/>
          <w:szCs w:val="20"/>
          <w:lang w:val="sk-SK"/>
        </w:rPr>
        <w:t xml:space="preserve"> v ponuk</w:t>
      </w:r>
      <w:r w:rsidRPr="008F3837">
        <w:rPr>
          <w:rFonts w:cs="Proba Pro"/>
          <w:b/>
          <w:color w:val="008998"/>
          <w:sz w:val="20"/>
          <w:szCs w:val="20"/>
          <w:lang w:val="sk-SK"/>
        </w:rPr>
        <w:t>á</w:t>
      </w:r>
      <w:r w:rsidRPr="008F3837">
        <w:rPr>
          <w:b/>
          <w:color w:val="008998"/>
          <w:sz w:val="20"/>
          <w:szCs w:val="20"/>
          <w:lang w:val="sk-SK"/>
        </w:rPr>
        <w:t>ch</w:t>
      </w:r>
      <w:bookmarkEnd w:id="39"/>
      <w:bookmarkEnd w:id="40"/>
    </w:p>
    <w:p w14:paraId="3AC7271D"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Navrhovaná zmluvná cena musí byť stanovená podľa § 3 zákona č. 18/1996 Z. z. o</w:t>
      </w:r>
      <w:r w:rsidRPr="008F3837">
        <w:rPr>
          <w:rFonts w:ascii="Arial" w:hAnsi="Arial" w:cs="Arial"/>
          <w:color w:val="auto"/>
        </w:rPr>
        <w:t> </w:t>
      </w:r>
      <w:r w:rsidRPr="008F3837">
        <w:rPr>
          <w:color w:val="auto"/>
        </w:rPr>
        <w:t>cen</w:t>
      </w:r>
      <w:r w:rsidRPr="008F3837">
        <w:rPr>
          <w:rFonts w:cs="Proba Pro"/>
          <w:color w:val="auto"/>
        </w:rPr>
        <w:t>á</w:t>
      </w:r>
      <w:r w:rsidRPr="008F3837">
        <w:rPr>
          <w:color w:val="auto"/>
        </w:rPr>
        <w:t>ch, v</w:t>
      </w:r>
      <w:r w:rsidRPr="008F3837">
        <w:rPr>
          <w:rFonts w:ascii="Arial" w:hAnsi="Arial" w:cs="Arial"/>
          <w:color w:val="auto"/>
        </w:rPr>
        <w:t> </w:t>
      </w:r>
      <w:r w:rsidRPr="008F3837">
        <w:rPr>
          <w:color w:val="auto"/>
        </w:rPr>
        <w:t xml:space="preserve">platnom </w:t>
      </w:r>
      <w:r w:rsidRPr="008F3837">
        <w:t>znení</w:t>
      </w:r>
      <w:r w:rsidRPr="008F3837">
        <w:rPr>
          <w:color w:val="auto"/>
        </w:rPr>
        <w:t>.</w:t>
      </w:r>
    </w:p>
    <w:p w14:paraId="053450CA" w14:textId="77777777" w:rsidR="00F0217D" w:rsidRPr="008F3837" w:rsidRDefault="00F0217D" w:rsidP="00FF5BC8">
      <w:pPr>
        <w:pStyle w:val="Nadpis3"/>
        <w:keepNext w:val="0"/>
        <w:keepLines w:val="0"/>
        <w:spacing w:after="120"/>
        <w:ind w:left="567" w:hanging="567"/>
        <w:jc w:val="both"/>
        <w:rPr>
          <w:color w:val="auto"/>
        </w:rPr>
      </w:pPr>
      <w:r w:rsidRPr="008F3837">
        <w:t>Uchádzačom</w:t>
      </w:r>
      <w:r w:rsidRPr="008F3837">
        <w:rPr>
          <w:color w:val="auto"/>
        </w:rPr>
        <w:t xml:space="preserve"> navrhovaná zmluvná cena bude vyjadrená v</w:t>
      </w:r>
      <w:r w:rsidRPr="008F3837">
        <w:rPr>
          <w:rFonts w:ascii="Arial" w:hAnsi="Arial" w:cs="Arial"/>
          <w:color w:val="auto"/>
        </w:rPr>
        <w:t> </w:t>
      </w:r>
      <w:r w:rsidRPr="008F3837">
        <w:rPr>
          <w:color w:val="auto"/>
        </w:rPr>
        <w:t>mene EUR. Celková cena musí byť vyjadrená ako kladné číslo zaokrúhlené na maximálne dve desatinné miesta.</w:t>
      </w:r>
    </w:p>
    <w:p w14:paraId="430C1346" w14:textId="77777777" w:rsidR="00F0217D" w:rsidRPr="008F3837" w:rsidRDefault="00F0217D" w:rsidP="00FF5BC8">
      <w:pPr>
        <w:pStyle w:val="Nadpis3"/>
        <w:keepNext w:val="0"/>
        <w:keepLines w:val="0"/>
        <w:spacing w:after="120"/>
        <w:ind w:left="567" w:hanging="567"/>
        <w:jc w:val="both"/>
        <w:rPr>
          <w:rFonts w:cs="Arial"/>
        </w:rPr>
      </w:pPr>
      <w:r w:rsidRPr="008F3837">
        <w:rPr>
          <w:color w:val="auto"/>
        </w:rPr>
        <w:t>Časti ponúk uvádzajúce cenu musia obsahovať celkov</w:t>
      </w:r>
      <w:r w:rsidRPr="008F3837">
        <w:rPr>
          <w:rFonts w:cs="Proba Pro"/>
          <w:color w:val="auto"/>
        </w:rPr>
        <w:t>ú</w:t>
      </w:r>
      <w:r w:rsidRPr="008F3837">
        <w:rPr>
          <w:color w:val="auto"/>
        </w:rPr>
        <w:t xml:space="preserve"> cenu predmetu z</w:t>
      </w:r>
      <w:r w:rsidRPr="008F3837">
        <w:rPr>
          <w:rFonts w:cs="Proba Pro"/>
          <w:color w:val="auto"/>
        </w:rPr>
        <w:t>á</w:t>
      </w:r>
      <w:r w:rsidRPr="008F3837">
        <w:rPr>
          <w:color w:val="auto"/>
        </w:rPr>
        <w:t xml:space="preserve">kazky, ako aj </w:t>
      </w:r>
      <w:r w:rsidRPr="008F3837">
        <w:rPr>
          <w:rFonts w:cs="Proba Pro"/>
          <w:color w:val="auto"/>
        </w:rPr>
        <w:t>ď</w:t>
      </w:r>
      <w:r w:rsidRPr="008F3837">
        <w:rPr>
          <w:color w:val="auto"/>
        </w:rPr>
        <w:t>al</w:t>
      </w:r>
      <w:r w:rsidRPr="008F3837">
        <w:rPr>
          <w:rFonts w:cs="Proba Pro"/>
          <w:color w:val="auto"/>
        </w:rPr>
        <w:t>š</w:t>
      </w:r>
      <w:r w:rsidRPr="008F3837">
        <w:rPr>
          <w:color w:val="auto"/>
        </w:rPr>
        <w:t>ie tam uvedené náležitosti.</w:t>
      </w:r>
    </w:p>
    <w:p w14:paraId="414C3F9E"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41" w:name="_Toc444084953"/>
      <w:bookmarkStart w:id="42" w:name="_Toc529537593"/>
      <w:r w:rsidRPr="008F3837">
        <w:rPr>
          <w:b/>
          <w:color w:val="008998"/>
          <w:sz w:val="20"/>
          <w:szCs w:val="20"/>
          <w:lang w:val="sk-SK"/>
        </w:rPr>
        <w:lastRenderedPageBreak/>
        <w:t>Vyhotovenie ponúk</w:t>
      </w:r>
      <w:bookmarkEnd w:id="41"/>
      <w:bookmarkEnd w:id="42"/>
    </w:p>
    <w:p w14:paraId="53D748DD" w14:textId="2B2D1DC4" w:rsidR="00C86A9D" w:rsidRPr="00500065" w:rsidRDefault="00C86A9D" w:rsidP="00FF5BC8">
      <w:pPr>
        <w:pStyle w:val="Nadpis3"/>
        <w:keepNext w:val="0"/>
        <w:keepLines w:val="0"/>
        <w:spacing w:after="120"/>
        <w:ind w:left="567" w:hanging="567"/>
        <w:jc w:val="both"/>
        <w:rPr>
          <w:rStyle w:val="spelle"/>
        </w:rPr>
      </w:pPr>
      <w:bookmarkStart w:id="43" w:name="_Toc444084954"/>
      <w:r w:rsidRPr="00500065">
        <w:rPr>
          <w:rStyle w:val="spelle"/>
        </w:rPr>
        <w:t>Ak nie je v</w:t>
      </w:r>
      <w:r w:rsidRPr="00500065">
        <w:rPr>
          <w:rStyle w:val="spelle"/>
          <w:rFonts w:ascii="Calibri" w:hAnsi="Calibri" w:cs="Calibri"/>
        </w:rPr>
        <w:t> </w:t>
      </w:r>
      <w:r w:rsidRPr="00500065">
        <w:rPr>
          <w:rStyle w:val="spelle"/>
        </w:rPr>
        <w:t xml:space="preserve">bode 8.7 tejto časti súťažných podkladov uvedené inak, </w:t>
      </w:r>
      <w:r>
        <w:rPr>
          <w:rStyle w:val="spelle"/>
        </w:rPr>
        <w:t>u</w:t>
      </w:r>
      <w:r w:rsidRPr="00500065">
        <w:rPr>
          <w:rStyle w:val="spelle"/>
        </w:rPr>
        <w:t xml:space="preserve">chádzač predkladá ponuku v </w:t>
      </w:r>
      <w:r w:rsidRPr="00C86A9D">
        <w:rPr>
          <w:color w:val="auto"/>
        </w:rPr>
        <w:t>elektronickej</w:t>
      </w:r>
      <w:r w:rsidRPr="00500065">
        <w:rPr>
          <w:rStyle w:val="spelle"/>
        </w:rPr>
        <w:t xml:space="preserve"> podobe v lehote na predkladanie ponúk podľa požiadaviek uvedených v týchto súťažných podkladoch. Ponuka musí byť vyhotovená elektronicky v zmysle § 49 ods. 1 písm. a) ZVO a vložená do systému JOSEPHINE umiestnenom na webovej adrese </w:t>
      </w:r>
      <w:hyperlink r:id="rId18" w:history="1">
        <w:r w:rsidRPr="00500065">
          <w:rPr>
            <w:rStyle w:val="spelle"/>
          </w:rPr>
          <w:t>https://josephine.proebiz.com/</w:t>
        </w:r>
      </w:hyperlink>
      <w:r w:rsidRPr="00500065">
        <w:rPr>
          <w:rStyle w:val="spelle"/>
        </w:rPr>
        <w:t>.</w:t>
      </w:r>
    </w:p>
    <w:p w14:paraId="05133435" w14:textId="77777777" w:rsidR="00C86A9D" w:rsidRPr="00500065" w:rsidRDefault="00C86A9D" w:rsidP="00FF5BC8">
      <w:pPr>
        <w:pStyle w:val="Nadpis3"/>
        <w:keepNext w:val="0"/>
        <w:keepLines w:val="0"/>
        <w:spacing w:after="120"/>
        <w:ind w:left="567" w:hanging="567"/>
        <w:jc w:val="both"/>
        <w:rPr>
          <w:rStyle w:val="spelle"/>
        </w:rPr>
      </w:pPr>
      <w:r w:rsidRPr="00500065">
        <w:rPr>
          <w:rStyle w:val="spelle"/>
        </w:rPr>
        <w:t>Uzavretosť ponuky sa zabezpečí elektronickými prostriedkami komunikačného rozhrania systému JOSEPHINE tak, aby bola zabezpečená neporušiteľnosť a integrita ponuky.</w:t>
      </w:r>
    </w:p>
    <w:p w14:paraId="4CC69AA3" w14:textId="77777777" w:rsidR="00C86A9D" w:rsidRPr="00500065" w:rsidRDefault="00C86A9D" w:rsidP="00FF5BC8">
      <w:pPr>
        <w:pStyle w:val="Nadpis3"/>
        <w:keepNext w:val="0"/>
        <w:keepLines w:val="0"/>
        <w:spacing w:after="120"/>
        <w:ind w:left="567" w:hanging="567"/>
        <w:jc w:val="both"/>
        <w:rPr>
          <w:rStyle w:val="spelle"/>
        </w:rPr>
      </w:pPr>
      <w:r w:rsidRPr="00500065">
        <w:rPr>
          <w:rStyle w:val="spelle"/>
        </w:rPr>
        <w:t xml:space="preserve">Ponuka je do systému JOSEPHINE vložená vo chvíli dokončenia spracovania obálky (priebeh </w:t>
      </w:r>
      <w:r w:rsidRPr="00C86A9D">
        <w:rPr>
          <w:color w:val="auto"/>
        </w:rPr>
        <w:t>spracovávania</w:t>
      </w:r>
      <w:r w:rsidRPr="00500065">
        <w:rPr>
          <w:rStyle w:val="spelle"/>
        </w:rPr>
        <w:t xml:space="preserve">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77100CD2"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44" w:name="_Toc529537594"/>
      <w:r w:rsidRPr="008F3837">
        <w:rPr>
          <w:b/>
          <w:color w:val="008998"/>
          <w:sz w:val="20"/>
          <w:szCs w:val="20"/>
          <w:lang w:val="sk-SK"/>
        </w:rPr>
        <w:t>Konflikt záujmov</w:t>
      </w:r>
      <w:bookmarkEnd w:id="44"/>
    </w:p>
    <w:p w14:paraId="3DC8BB04"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58BB637D"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27E4A6DA"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09E1B704"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3 týchto súťažných podkladov.</w:t>
      </w:r>
    </w:p>
    <w:p w14:paraId="3336C24F" w14:textId="77777777" w:rsidR="00F0217D" w:rsidRPr="008F3837" w:rsidRDefault="00F0217D" w:rsidP="00FF5BC8">
      <w:pPr>
        <w:pStyle w:val="Nadpis3"/>
        <w:keepNext w:val="0"/>
        <w:keepLines w:val="0"/>
        <w:spacing w:after="120"/>
        <w:ind w:left="567" w:hanging="567"/>
        <w:jc w:val="both"/>
        <w:rPr>
          <w:color w:val="auto"/>
        </w:rPr>
      </w:pPr>
      <w:r w:rsidRPr="008F3837">
        <w:rPr>
          <w:color w:val="auto"/>
        </w:rPr>
        <w:t xml:space="preserve">Uchádzač je povinný </w:t>
      </w:r>
      <w:r w:rsidRPr="008F3837">
        <w:rPr>
          <w:color w:val="auto"/>
          <w:u w:val="single"/>
        </w:rPr>
        <w:t>bezodkladne</w:t>
      </w:r>
      <w:r w:rsidRPr="008F3837">
        <w:rPr>
          <w:color w:val="auto"/>
        </w:rPr>
        <w:t xml:space="preserve"> po tom, ako sa dozvie o konflikte záujmov alebo o možnosti jeho vzniku, informovať o tejto skutočnosti verejného obstarávateľa.</w:t>
      </w:r>
    </w:p>
    <w:p w14:paraId="56C930D5" w14:textId="77777777" w:rsidR="00F0217D" w:rsidRPr="008F3837" w:rsidRDefault="00F0217D" w:rsidP="00FF5BC8">
      <w:pPr>
        <w:pStyle w:val="Nadpis1"/>
        <w:keepNext w:val="0"/>
        <w:keepLines w:val="0"/>
        <w:numPr>
          <w:ilvl w:val="0"/>
          <w:numId w:val="7"/>
        </w:numPr>
        <w:spacing w:before="360" w:after="360"/>
        <w:ind w:left="431" w:hanging="431"/>
      </w:pPr>
      <w:bookmarkStart w:id="45" w:name="_Toc529537595"/>
      <w:r w:rsidRPr="008F3837">
        <w:t>Oddiel IV. Predkladanie ponúk</w:t>
      </w:r>
      <w:bookmarkEnd w:id="43"/>
      <w:bookmarkEnd w:id="45"/>
    </w:p>
    <w:p w14:paraId="7F6336F0" w14:textId="2F4FC38E" w:rsidR="00F0217D" w:rsidRPr="008F3837" w:rsidRDefault="00114FA6" w:rsidP="00FF5BC8">
      <w:pPr>
        <w:pStyle w:val="Nadpis2"/>
        <w:keepNext w:val="0"/>
        <w:keepLines w:val="0"/>
        <w:spacing w:before="240" w:after="240"/>
        <w:ind w:left="425" w:hanging="425"/>
        <w:jc w:val="both"/>
        <w:rPr>
          <w:b/>
          <w:color w:val="008998"/>
          <w:sz w:val="20"/>
          <w:szCs w:val="20"/>
          <w:lang w:val="sk-SK"/>
        </w:rPr>
      </w:pPr>
      <w:bookmarkStart w:id="46" w:name="_Toc444084955"/>
      <w:bookmarkStart w:id="47" w:name="_Toc529537596"/>
      <w:r>
        <w:rPr>
          <w:b/>
          <w:color w:val="008998"/>
          <w:sz w:val="20"/>
          <w:szCs w:val="20"/>
          <w:lang w:val="sk-SK"/>
        </w:rPr>
        <w:t>Spôsob predkladania</w:t>
      </w:r>
      <w:r w:rsidR="00F0217D" w:rsidRPr="008F3837">
        <w:rPr>
          <w:b/>
          <w:color w:val="008998"/>
          <w:sz w:val="20"/>
          <w:szCs w:val="20"/>
          <w:lang w:val="sk-SK"/>
        </w:rPr>
        <w:t xml:space="preserve"> ponúk</w:t>
      </w:r>
      <w:bookmarkEnd w:id="46"/>
      <w:bookmarkEnd w:id="47"/>
    </w:p>
    <w:p w14:paraId="1014941F" w14:textId="7CDBAEB5" w:rsidR="00FF5BC8" w:rsidRPr="00500065" w:rsidRDefault="00FF5BC8" w:rsidP="00FF5BC8">
      <w:pPr>
        <w:pStyle w:val="Nadpis3"/>
        <w:keepNext w:val="0"/>
        <w:keepLines w:val="0"/>
        <w:spacing w:after="120"/>
        <w:ind w:left="567" w:hanging="567"/>
        <w:jc w:val="both"/>
        <w:rPr>
          <w:color w:val="auto"/>
        </w:rPr>
      </w:pPr>
      <w:bookmarkStart w:id="48" w:name="_Toc444084956"/>
      <w:r w:rsidRPr="00500065">
        <w:rPr>
          <w:color w:val="auto"/>
        </w:rPr>
        <w:t>Ak nie je v</w:t>
      </w:r>
      <w:r w:rsidRPr="00500065">
        <w:rPr>
          <w:rFonts w:ascii="Calibri" w:hAnsi="Calibri" w:cs="Calibri"/>
          <w:color w:val="auto"/>
        </w:rPr>
        <w:t> </w:t>
      </w:r>
      <w:r w:rsidRPr="00500065">
        <w:rPr>
          <w:color w:val="auto"/>
        </w:rPr>
        <w:t xml:space="preserve">bode 8.7 tejto časti súťažných podkladov uvedené inak, </w:t>
      </w:r>
      <w:r>
        <w:rPr>
          <w:color w:val="auto"/>
        </w:rPr>
        <w:t>u</w:t>
      </w:r>
      <w:r w:rsidRPr="00500065">
        <w:rPr>
          <w:color w:val="auto"/>
        </w:rPr>
        <w:t xml:space="preserve">chádzač predkladá ponuku v elektronickej podobe </w:t>
      </w:r>
      <w:r w:rsidRPr="00500065">
        <w:rPr>
          <w:color w:val="auto"/>
          <w:u w:val="single"/>
        </w:rPr>
        <w:t>do systému JOSEPHINE</w:t>
      </w:r>
      <w:r w:rsidRPr="00500065">
        <w:rPr>
          <w:color w:val="auto"/>
        </w:rPr>
        <w:t xml:space="preserve">, umiestnenom na webovej adrese: </w:t>
      </w:r>
      <w:hyperlink r:id="rId19" w:history="1">
        <w:r w:rsidRPr="00500065">
          <w:rPr>
            <w:rStyle w:val="Hypertextovprepojenie"/>
          </w:rPr>
          <w:t>https://josephine.proebiz.com</w:t>
        </w:r>
      </w:hyperlink>
      <w:r w:rsidRPr="00500065">
        <w:rPr>
          <w:color w:val="auto"/>
        </w:rPr>
        <w:t xml:space="preserve">, a to v lehote na predkladanie ponúk podľa požiadaviek uvedených v týchto súťažných podkladoch. Ponuka musí byť predložená v čitateľnej a reprodukovateľnej podobe. </w:t>
      </w:r>
    </w:p>
    <w:p w14:paraId="00831600" w14:textId="77777777" w:rsidR="00FF5BC8" w:rsidRPr="00500065" w:rsidRDefault="00FF5BC8" w:rsidP="00FF5BC8">
      <w:pPr>
        <w:pStyle w:val="Nadpis3"/>
        <w:keepNext w:val="0"/>
        <w:keepLines w:val="0"/>
        <w:spacing w:after="120"/>
        <w:ind w:left="567" w:hanging="567"/>
        <w:jc w:val="both"/>
        <w:rPr>
          <w:color w:val="auto"/>
        </w:rPr>
      </w:pPr>
      <w:r w:rsidRPr="00500065">
        <w:rPr>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3FEF9BF9" w14:textId="77777777" w:rsidR="00FF5BC8" w:rsidRPr="00500065" w:rsidRDefault="00FF5BC8" w:rsidP="00F7073D">
      <w:pPr>
        <w:pStyle w:val="Nadpis4"/>
        <w:keepNext w:val="0"/>
        <w:keepLines w:val="0"/>
        <w:numPr>
          <w:ilvl w:val="2"/>
          <w:numId w:val="39"/>
        </w:numPr>
        <w:ind w:left="1134" w:hanging="567"/>
        <w:jc w:val="both"/>
      </w:pPr>
      <w:r w:rsidRPr="00500065">
        <w:lastRenderedPageBreak/>
        <w:t>nedodržal určený spôsob komunikácie,</w:t>
      </w:r>
    </w:p>
    <w:p w14:paraId="663F6C1C" w14:textId="77777777" w:rsidR="00FF5BC8" w:rsidRPr="00500065" w:rsidRDefault="00FF5BC8" w:rsidP="00F7073D">
      <w:pPr>
        <w:pStyle w:val="Nadpis4"/>
        <w:keepNext w:val="0"/>
        <w:keepLines w:val="0"/>
        <w:numPr>
          <w:ilvl w:val="2"/>
          <w:numId w:val="39"/>
        </w:numPr>
        <w:ind w:left="1134" w:hanging="567"/>
        <w:jc w:val="both"/>
      </w:pPr>
      <w:r w:rsidRPr="00500065">
        <w:t>obsah jeho ponuky nie je možné sprístupniť alebo</w:t>
      </w:r>
    </w:p>
    <w:p w14:paraId="2A234C82" w14:textId="77777777" w:rsidR="00FF5BC8" w:rsidRPr="00500065" w:rsidRDefault="00FF5BC8" w:rsidP="00F7073D">
      <w:pPr>
        <w:pStyle w:val="Nadpis4"/>
        <w:keepNext w:val="0"/>
        <w:keepLines w:val="0"/>
        <w:numPr>
          <w:ilvl w:val="2"/>
          <w:numId w:val="39"/>
        </w:numPr>
        <w:ind w:left="1134" w:hanging="567"/>
        <w:jc w:val="both"/>
      </w:pPr>
      <w:r w:rsidRPr="00500065">
        <w:t>nepredložil ponuku vo vyžadovanom formáte kódovania, ak je potrebný na ďalšie spracovanie pri vyhodnocovaní ponúk.</w:t>
      </w:r>
    </w:p>
    <w:p w14:paraId="273AE501" w14:textId="77777777" w:rsidR="00FF5BC8" w:rsidRPr="00500065" w:rsidRDefault="00FF5BC8" w:rsidP="00FF5BC8">
      <w:pPr>
        <w:jc w:val="both"/>
        <w:rPr>
          <w:rFonts w:ascii="Proba Pro" w:hAnsi="Proba Pro"/>
        </w:rPr>
      </w:pPr>
    </w:p>
    <w:p w14:paraId="19701FAC" w14:textId="77777777" w:rsidR="00FF5BC8" w:rsidRPr="00500065" w:rsidRDefault="00FF5BC8" w:rsidP="00FF5BC8">
      <w:pPr>
        <w:pStyle w:val="Nadpis3"/>
        <w:keepNext w:val="0"/>
        <w:keepLines w:val="0"/>
        <w:spacing w:after="120"/>
        <w:ind w:left="567" w:hanging="567"/>
        <w:jc w:val="both"/>
        <w:rPr>
          <w:color w:val="auto"/>
        </w:rPr>
      </w:pPr>
      <w:r w:rsidRPr="00500065">
        <w:rPr>
          <w:color w:val="auto"/>
        </w:rPr>
        <w:t>Uchádzač má možnosť registrovať sa do systému JOSEPHINE pomocou hesla i registráciou a prihlásením pomocou občianskeho preukazu s elektronickým čipom a bezpečnostným osobnostným kódom (</w:t>
      </w:r>
      <w:proofErr w:type="spellStart"/>
      <w:r w:rsidRPr="00500065">
        <w:rPr>
          <w:color w:val="auto"/>
        </w:rPr>
        <w:t>eID</w:t>
      </w:r>
      <w:proofErr w:type="spellEnd"/>
      <w:r w:rsidRPr="00500065">
        <w:rPr>
          <w:color w:val="auto"/>
        </w:rPr>
        <w:t>).</w:t>
      </w:r>
    </w:p>
    <w:p w14:paraId="3638387B" w14:textId="77777777" w:rsidR="00FF5BC8" w:rsidRDefault="00FF5BC8" w:rsidP="00FF5BC8">
      <w:pPr>
        <w:pStyle w:val="Nadpis3"/>
        <w:keepNext w:val="0"/>
        <w:keepLines w:val="0"/>
        <w:spacing w:after="120"/>
        <w:ind w:left="567" w:hanging="567"/>
        <w:jc w:val="both"/>
        <w:rPr>
          <w:color w:val="auto"/>
        </w:rPr>
      </w:pPr>
      <w:r w:rsidRPr="00500065">
        <w:rPr>
          <w:color w:val="auto"/>
        </w:rPr>
        <w:t xml:space="preserve">Predkladanie ponúk je umožnené iba autentifikovaným uchádzačom. Autentifikáciu je možné previesť dvoma spôsobmi: </w:t>
      </w:r>
    </w:p>
    <w:p w14:paraId="10ADC84A" w14:textId="47482820" w:rsidR="00FF5BC8" w:rsidRPr="00FF5BC8" w:rsidRDefault="00FF5BC8" w:rsidP="00F7073D">
      <w:pPr>
        <w:pStyle w:val="Nadpis4"/>
        <w:keepNext w:val="0"/>
        <w:keepLines w:val="0"/>
        <w:numPr>
          <w:ilvl w:val="2"/>
          <w:numId w:val="39"/>
        </w:numPr>
        <w:ind w:left="1134" w:hanging="567"/>
        <w:jc w:val="both"/>
        <w:rPr>
          <w:color w:val="auto"/>
        </w:rPr>
      </w:pPr>
      <w:r w:rsidRPr="00500065">
        <w:t>v systéme JOSEPHINE registráciou a prihlásením pomocou občianskeho preukazu s elektronickým čipom a bezpečnostným osobnostným kódom (</w:t>
      </w:r>
      <w:proofErr w:type="spellStart"/>
      <w:r w:rsidRPr="00500065">
        <w:t>eID</w:t>
      </w:r>
      <w:proofErr w:type="spellEnd"/>
      <w:r w:rsidRPr="00500065">
        <w:t xml:space="preserve">). V systéme je autentifikovaná spoločnosť, ktorej pomocou </w:t>
      </w:r>
      <w:proofErr w:type="spellStart"/>
      <w:r w:rsidRPr="00500065">
        <w:t>eID</w:t>
      </w:r>
      <w:proofErr w:type="spellEnd"/>
      <w:r w:rsidRPr="00500065">
        <w:t xml:space="preserve"> registruje štatutár danej spoločnosti. Autentifikáciu vykonáva poskytovateľ systému JOSEPHINE a to v pracovných dňoch v čase 8:00 – 16:00 hod. alebo </w:t>
      </w:r>
    </w:p>
    <w:p w14:paraId="75E9823E" w14:textId="77777777" w:rsidR="00FF5BC8" w:rsidRPr="00500065" w:rsidRDefault="00FF5BC8" w:rsidP="00F7073D">
      <w:pPr>
        <w:pStyle w:val="Nadpis4"/>
        <w:keepNext w:val="0"/>
        <w:keepLines w:val="0"/>
        <w:numPr>
          <w:ilvl w:val="2"/>
          <w:numId w:val="39"/>
        </w:numPr>
        <w:ind w:left="1134" w:hanging="567"/>
        <w:jc w:val="both"/>
      </w:pPr>
      <w:r w:rsidRPr="00500065">
        <w:t xml:space="preserve">prostredníctvom autorizačného kódu, ktorý bude poslaný na adresu sídla firmy uchádzača v listovej podobe formou doporučenej pošty v prípade, kedy spoločnosť pomocou </w:t>
      </w:r>
      <w:proofErr w:type="spellStart"/>
      <w:r w:rsidRPr="00500065">
        <w:t>eID</w:t>
      </w:r>
      <w:proofErr w:type="spellEnd"/>
      <w:r w:rsidRPr="00500065">
        <w:t xml:space="preserve"> registruje osoba, ktorá nie je štatutárom tejto spoločnosti alebo je registrácia do systému realizovaná pomocou hesla. </w:t>
      </w:r>
      <w:r w:rsidRPr="00500065">
        <w:rPr>
          <w:b/>
        </w:rPr>
        <w:t>Lehota na doručenie hesla na registráciu zaslaného v listovej podobe je min. 4 pracovné dni a je potrebné s touto dobou počítať pri vkladaní ponuky.</w:t>
      </w:r>
    </w:p>
    <w:p w14:paraId="1A3669AE" w14:textId="77777777" w:rsidR="00FF5BC8" w:rsidRPr="00500065" w:rsidRDefault="00FF5BC8" w:rsidP="00FF5BC8">
      <w:pPr>
        <w:jc w:val="both"/>
        <w:rPr>
          <w:rFonts w:ascii="Proba Pro" w:hAnsi="Proba Pro"/>
          <w:highlight w:val="yellow"/>
        </w:rPr>
      </w:pPr>
    </w:p>
    <w:p w14:paraId="3480F414" w14:textId="77777777" w:rsidR="00FF5BC8" w:rsidRPr="00500065" w:rsidRDefault="00FF5BC8" w:rsidP="00FF5BC8">
      <w:pPr>
        <w:pStyle w:val="Nadpis3"/>
        <w:keepNext w:val="0"/>
        <w:keepLines w:val="0"/>
        <w:spacing w:after="120"/>
        <w:ind w:left="567" w:hanging="567"/>
        <w:jc w:val="both"/>
      </w:pPr>
      <w:r w:rsidRPr="00500065">
        <w:t xml:space="preserve">Autentifikovaný uchádzač si po prihlásení do systému JOSEPHINE v Prehľade zákaziek vyberie </w:t>
      </w:r>
      <w:r w:rsidRPr="00FF5BC8">
        <w:rPr>
          <w:color w:val="auto"/>
        </w:rPr>
        <w:t>predmetnú</w:t>
      </w:r>
      <w:r w:rsidRPr="00500065">
        <w:t xml:space="preserve"> zákazku a vloží svoju ponuku do určeného formulára na príjem ponúk, ktorý nájde v záložke „Ponuky“.</w:t>
      </w:r>
    </w:p>
    <w:p w14:paraId="52208220" w14:textId="12CA5309" w:rsidR="00FF5BC8" w:rsidRPr="00500065" w:rsidRDefault="00FF5BC8" w:rsidP="00FF5BC8">
      <w:pPr>
        <w:pStyle w:val="Nadpis3"/>
        <w:keepNext w:val="0"/>
        <w:keepLines w:val="0"/>
        <w:spacing w:after="120"/>
        <w:ind w:left="567" w:hanging="567"/>
        <w:jc w:val="both"/>
      </w:pPr>
      <w:r w:rsidRPr="00500065">
        <w:t xml:space="preserve">Elektronická ponuka sa vloží vyplnením ponukového formulára a vložením požadovaných dokladov a dokumentov v systéme JOSEPHINE umiestnenom na webovej adrese </w:t>
      </w:r>
      <w:hyperlink r:id="rId20" w:history="1">
        <w:r w:rsidRPr="00500065">
          <w:rPr>
            <w:rStyle w:val="Hypertextovprepojenie"/>
          </w:rPr>
          <w:t>https://josephine.proebiz.com</w:t>
        </w:r>
      </w:hyperlink>
      <w:r w:rsidRPr="00500065">
        <w:t>. Požiadavka verejného obstarávateľa na doklady, dokumenty a ďalšie písomnosti, ktoré musia byť predložené v ponuke je uvedená v</w:t>
      </w:r>
      <w:r w:rsidRPr="00500065">
        <w:rPr>
          <w:rFonts w:ascii="Calibri" w:hAnsi="Calibri" w:cs="Calibri"/>
        </w:rPr>
        <w:t> </w:t>
      </w:r>
      <w:r w:rsidRPr="00500065">
        <w:t>bode 8 tejto časti súťažných podkladov.</w:t>
      </w:r>
    </w:p>
    <w:p w14:paraId="343BE226"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49" w:name="_Toc529537597"/>
      <w:r w:rsidRPr="008F3837">
        <w:rPr>
          <w:b/>
          <w:color w:val="008998"/>
          <w:sz w:val="20"/>
          <w:szCs w:val="20"/>
          <w:lang w:val="sk-SK"/>
        </w:rPr>
        <w:t>Miesto a</w:t>
      </w:r>
      <w:r w:rsidRPr="00114FA6">
        <w:rPr>
          <w:rFonts w:ascii="Calibri" w:hAnsi="Calibri" w:cs="Calibri"/>
          <w:b/>
          <w:color w:val="008998"/>
          <w:sz w:val="20"/>
          <w:szCs w:val="20"/>
          <w:lang w:val="sk-SK"/>
        </w:rPr>
        <w:t> </w:t>
      </w:r>
      <w:r w:rsidRPr="008F3837">
        <w:rPr>
          <w:b/>
          <w:color w:val="008998"/>
          <w:sz w:val="20"/>
          <w:szCs w:val="20"/>
          <w:lang w:val="sk-SK"/>
        </w:rPr>
        <w:t>lehota na predkladanie pon</w:t>
      </w:r>
      <w:r w:rsidRPr="00114FA6">
        <w:rPr>
          <w:b/>
          <w:color w:val="008998"/>
          <w:sz w:val="20"/>
          <w:szCs w:val="20"/>
          <w:lang w:val="sk-SK"/>
        </w:rPr>
        <w:t>ú</w:t>
      </w:r>
      <w:r w:rsidRPr="008F3837">
        <w:rPr>
          <w:b/>
          <w:color w:val="008998"/>
          <w:sz w:val="20"/>
          <w:szCs w:val="20"/>
          <w:lang w:val="sk-SK"/>
        </w:rPr>
        <w:t>k</w:t>
      </w:r>
      <w:bookmarkEnd w:id="48"/>
      <w:bookmarkEnd w:id="49"/>
    </w:p>
    <w:p w14:paraId="0EC26299" w14:textId="4F575964" w:rsidR="00114FA6" w:rsidRPr="00114FA6" w:rsidRDefault="00114FA6" w:rsidP="00FF5BC8">
      <w:pPr>
        <w:pStyle w:val="Nadpis3"/>
        <w:keepNext w:val="0"/>
        <w:keepLines w:val="0"/>
        <w:spacing w:after="120"/>
        <w:ind w:left="567" w:hanging="567"/>
        <w:jc w:val="both"/>
        <w:rPr>
          <w:color w:val="auto"/>
        </w:rPr>
      </w:pPr>
      <w:bookmarkStart w:id="50" w:name="_Toc444084957"/>
      <w:r w:rsidRPr="00114FA6">
        <w:rPr>
          <w:color w:val="auto"/>
        </w:rPr>
        <w:t>Ak je v</w:t>
      </w:r>
      <w:r w:rsidRPr="00114FA6">
        <w:rPr>
          <w:rFonts w:ascii="Calibri" w:hAnsi="Calibri" w:cs="Calibri"/>
          <w:color w:val="auto"/>
        </w:rPr>
        <w:t> </w:t>
      </w:r>
      <w:r w:rsidRPr="00114FA6">
        <w:rPr>
          <w:color w:val="auto"/>
        </w:rPr>
        <w:t xml:space="preserve">bode 8.7 tejto časti súťažných podkladov uvedené, že doklady, dokumenty, iné písomnosti je uchádzač povinný doručiť na adresu: Tatra Tender s.r.o., Krčméryho 16, 811 04 Bratislava, tieto musia byť vložené do samostatného uzatvoreného obalu. </w:t>
      </w:r>
    </w:p>
    <w:p w14:paraId="7B6057C5" w14:textId="3FEB1519" w:rsidR="00114FA6" w:rsidRPr="002D7414" w:rsidRDefault="00114FA6" w:rsidP="00FF5BC8">
      <w:pPr>
        <w:pStyle w:val="Nadpis3"/>
        <w:keepNext w:val="0"/>
        <w:keepLines w:val="0"/>
        <w:spacing w:after="120"/>
        <w:ind w:left="567" w:hanging="567"/>
        <w:jc w:val="both"/>
        <w:rPr>
          <w:color w:val="auto"/>
        </w:rPr>
      </w:pPr>
      <w:r w:rsidRPr="002D7414">
        <w:rPr>
          <w:color w:val="auto"/>
        </w:rPr>
        <w:t xml:space="preserve">Obal ponuky musí obsahovať nasledovné údaje:  </w:t>
      </w:r>
    </w:p>
    <w:p w14:paraId="2E31DA3C" w14:textId="77777777" w:rsidR="00114FA6" w:rsidRPr="00500065" w:rsidRDefault="00114FA6" w:rsidP="00FF5BC8">
      <w:pPr>
        <w:pStyle w:val="Nadpis4"/>
        <w:keepNext w:val="0"/>
        <w:keepLines w:val="0"/>
        <w:ind w:left="1418"/>
      </w:pPr>
      <w:r w:rsidRPr="00500065">
        <w:t xml:space="preserve">adresu: </w:t>
      </w:r>
      <w:r w:rsidRPr="00114FA6">
        <w:t>Tatra Tender s.r.o., Krčméryho 16, 811 04 Bratislava,</w:t>
      </w:r>
    </w:p>
    <w:p w14:paraId="498DE9F1" w14:textId="77777777" w:rsidR="00114FA6" w:rsidRPr="002D7414" w:rsidRDefault="00114FA6" w:rsidP="00FF5BC8">
      <w:pPr>
        <w:pStyle w:val="Nadpis4"/>
        <w:keepNext w:val="0"/>
        <w:keepLines w:val="0"/>
        <w:ind w:left="1418"/>
      </w:pPr>
      <w:r w:rsidRPr="002D7414">
        <w:t>adresu uchádzača (názov alebo obchodné meno a adresu sídla alebo miesta podnikania),</w:t>
      </w:r>
    </w:p>
    <w:p w14:paraId="64549A97" w14:textId="28BA15FF" w:rsidR="00114FA6" w:rsidRPr="002D7414" w:rsidRDefault="00114FA6" w:rsidP="00FF5BC8">
      <w:pPr>
        <w:pStyle w:val="Nadpis4"/>
        <w:keepNext w:val="0"/>
        <w:keepLines w:val="0"/>
        <w:ind w:left="1418"/>
      </w:pPr>
      <w:r w:rsidRPr="002D7414">
        <w:t>označenie</w:t>
      </w:r>
      <w:r w:rsidRPr="00114FA6">
        <w:t xml:space="preserve"> „</w:t>
      </w:r>
      <w:r w:rsidRPr="009507C7">
        <w:t xml:space="preserve">Verejná súťaž – </w:t>
      </w:r>
      <w:r w:rsidRPr="00114FA6">
        <w:t xml:space="preserve"> </w:t>
      </w:r>
      <w:r w:rsidR="00D93689" w:rsidRPr="00D93689">
        <w:t xml:space="preserve">Služby a nástroje pre tvorbu ÚS ES </w:t>
      </w:r>
      <w:r w:rsidRPr="00114FA6">
        <w:t>– neotvárať</w:t>
      </w:r>
      <w:r w:rsidRPr="009507C7">
        <w:t>“</w:t>
      </w:r>
      <w:r w:rsidRPr="00114FA6">
        <w:t>.</w:t>
      </w:r>
    </w:p>
    <w:p w14:paraId="48EBE7D4" w14:textId="2C551848" w:rsidR="00114FA6" w:rsidRPr="00114FA6" w:rsidRDefault="00114FA6" w:rsidP="00FF5BC8">
      <w:pPr>
        <w:pStyle w:val="Nadpis3"/>
        <w:keepNext w:val="0"/>
        <w:keepLines w:val="0"/>
        <w:spacing w:after="120"/>
        <w:ind w:left="567" w:hanging="567"/>
        <w:jc w:val="both"/>
        <w:rPr>
          <w:color w:val="auto"/>
        </w:rPr>
      </w:pPr>
      <w:r w:rsidRPr="00114FA6">
        <w:rPr>
          <w:color w:val="auto"/>
        </w:rPr>
        <w:t xml:space="preserve">Lehota na predkladanie ponúk </w:t>
      </w:r>
      <w:r w:rsidRPr="00032E69">
        <w:rPr>
          <w:color w:val="auto"/>
        </w:rPr>
        <w:t xml:space="preserve">uplynie: </w:t>
      </w:r>
      <w:r w:rsidR="00032E69" w:rsidRPr="00032E69">
        <w:rPr>
          <w:color w:val="auto"/>
        </w:rPr>
        <w:t>19.12</w:t>
      </w:r>
      <w:r w:rsidRPr="00032E69">
        <w:rPr>
          <w:color w:val="auto"/>
        </w:rPr>
        <w:t>.2018 o</w:t>
      </w:r>
      <w:r w:rsidRPr="00032E69">
        <w:rPr>
          <w:rFonts w:ascii="Calibri" w:hAnsi="Calibri" w:cs="Calibri"/>
          <w:color w:val="auto"/>
        </w:rPr>
        <w:t> </w:t>
      </w:r>
      <w:r w:rsidR="00032E69" w:rsidRPr="00032E69">
        <w:rPr>
          <w:color w:val="auto"/>
        </w:rPr>
        <w:t>10</w:t>
      </w:r>
      <w:r w:rsidRPr="00032E69">
        <w:rPr>
          <w:color w:val="auto"/>
        </w:rPr>
        <w:t>:00 hod. miestneho</w:t>
      </w:r>
      <w:r w:rsidRPr="00114FA6">
        <w:rPr>
          <w:color w:val="auto"/>
        </w:rPr>
        <w:t xml:space="preserve"> času.</w:t>
      </w:r>
    </w:p>
    <w:p w14:paraId="1D298A4F" w14:textId="59564ADA" w:rsidR="00114FA6" w:rsidRPr="00114FA6" w:rsidRDefault="00114FA6" w:rsidP="00FF5BC8">
      <w:pPr>
        <w:pStyle w:val="Nadpis3"/>
        <w:keepNext w:val="0"/>
        <w:keepLines w:val="0"/>
        <w:spacing w:after="120"/>
        <w:ind w:left="567" w:hanging="567"/>
        <w:jc w:val="both"/>
        <w:rPr>
          <w:color w:val="auto"/>
        </w:rPr>
      </w:pPr>
      <w:r w:rsidRPr="00114FA6">
        <w:rPr>
          <w:color w:val="auto"/>
        </w:rPr>
        <w:t>Ponuka v elektronickej podobe predložená po uplynutí lehoty na predkladanie ponúk uvedenej v</w:t>
      </w:r>
      <w:r w:rsidRPr="00114FA6">
        <w:rPr>
          <w:rFonts w:ascii="Calibri" w:hAnsi="Calibri" w:cs="Calibri"/>
          <w:color w:val="auto"/>
        </w:rPr>
        <w:t> </w:t>
      </w:r>
      <w:r w:rsidRPr="00114FA6">
        <w:rPr>
          <w:color w:val="auto"/>
        </w:rPr>
        <w:t>bode 21.2 sa nesprístupní. Časti ponuky, ktoré je potrebné podľa bodu 8.7 tejto časti súťažných podkladov predložiť na adresu: Tatra Tender s.r.o., Krčméryho 16, 811 04 Bratislava a</w:t>
      </w:r>
      <w:r w:rsidRPr="00114FA6">
        <w:rPr>
          <w:rFonts w:ascii="Calibri" w:hAnsi="Calibri" w:cs="Calibri"/>
          <w:color w:val="auto"/>
        </w:rPr>
        <w:t> </w:t>
      </w:r>
      <w:r w:rsidRPr="00114FA6">
        <w:rPr>
          <w:color w:val="auto"/>
        </w:rPr>
        <w:t>sú predložené po uplynutí lehoty na predkladanie ponúk uvedenej v</w:t>
      </w:r>
      <w:r w:rsidRPr="009507C7">
        <w:rPr>
          <w:rFonts w:ascii="Calibri" w:hAnsi="Calibri" w:cs="Calibri"/>
          <w:color w:val="auto"/>
        </w:rPr>
        <w:t> </w:t>
      </w:r>
      <w:r w:rsidRPr="00114FA6">
        <w:rPr>
          <w:color w:val="auto"/>
        </w:rPr>
        <w:t>bode 21.2 sa vrátia uchádzačom neotvorené.</w:t>
      </w:r>
    </w:p>
    <w:p w14:paraId="2A9597F9"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51" w:name="_Toc529537598"/>
      <w:r w:rsidRPr="008F3837">
        <w:rPr>
          <w:b/>
          <w:color w:val="008998"/>
          <w:sz w:val="20"/>
          <w:szCs w:val="20"/>
          <w:lang w:val="sk-SK"/>
        </w:rPr>
        <w:t>Doplnenie, zmena a</w:t>
      </w:r>
      <w:r w:rsidRPr="008F3837">
        <w:rPr>
          <w:rFonts w:ascii="Arial" w:hAnsi="Arial" w:cs="Arial"/>
          <w:b/>
          <w:color w:val="008998"/>
          <w:sz w:val="20"/>
          <w:szCs w:val="20"/>
          <w:lang w:val="sk-SK"/>
        </w:rPr>
        <w:t> </w:t>
      </w:r>
      <w:r w:rsidRPr="008F3837">
        <w:rPr>
          <w:b/>
          <w:color w:val="008998"/>
          <w:sz w:val="20"/>
          <w:szCs w:val="20"/>
          <w:lang w:val="sk-SK"/>
        </w:rPr>
        <w:t>odvolanie pon</w:t>
      </w:r>
      <w:r w:rsidRPr="008F3837">
        <w:rPr>
          <w:rFonts w:cs="Proba Pro"/>
          <w:b/>
          <w:color w:val="008998"/>
          <w:sz w:val="20"/>
          <w:szCs w:val="20"/>
          <w:lang w:val="sk-SK"/>
        </w:rPr>
        <w:t>ú</w:t>
      </w:r>
      <w:r w:rsidRPr="008F3837">
        <w:rPr>
          <w:b/>
          <w:color w:val="008998"/>
          <w:sz w:val="20"/>
          <w:szCs w:val="20"/>
          <w:lang w:val="sk-SK"/>
        </w:rPr>
        <w:t>k</w:t>
      </w:r>
      <w:bookmarkEnd w:id="50"/>
      <w:bookmarkEnd w:id="51"/>
    </w:p>
    <w:p w14:paraId="66DFF180" w14:textId="77777777" w:rsidR="00FF5BC8" w:rsidRPr="00500065" w:rsidRDefault="00FF5BC8" w:rsidP="00FF5BC8">
      <w:pPr>
        <w:pStyle w:val="Nadpis3"/>
        <w:keepNext w:val="0"/>
        <w:keepLines w:val="0"/>
        <w:spacing w:after="120"/>
        <w:ind w:left="567" w:hanging="567"/>
        <w:jc w:val="both"/>
      </w:pPr>
      <w:bookmarkStart w:id="52" w:name="_Toc444084958"/>
      <w:r w:rsidRPr="00500065">
        <w:t xml:space="preserve">Uchádzač </w:t>
      </w:r>
      <w:r w:rsidRPr="00FF5BC8">
        <w:rPr>
          <w:color w:val="auto"/>
        </w:rPr>
        <w:t>môže</w:t>
      </w:r>
      <w:r w:rsidRPr="00500065">
        <w:t xml:space="preserve"> predloženú ponuku doplniť, zmeniť alebo odvolať do uplynutia lehoty na predkladanie ponúk. Doplnenie alebo zmenu ponuky je možné vykonať prostredníctvom funkcionality webovej aplikácie JOSEPHINE. Uchádzač pri zmene a odvolaní ponuky postupuje obdobne ako pri vložení prvotnej ponuky (kliknutím na tlačidlo „Stiahnuť ponuku“ a predložením novej ponuky). Doplnenie alebo zmenu časti ponuky, ktorá bola predložená podľa bodu 8.7 tejto časti súťažných podkladov, je možné vykonať odvolaním pôvodnej časti ponuky na základe žiadosti uchádzača predloženej prostredníctvom funkcionality webovej aplikácie JOSEPHINE a</w:t>
      </w:r>
      <w:r w:rsidRPr="00500065">
        <w:rPr>
          <w:rFonts w:ascii="Calibri" w:hAnsi="Calibri" w:cs="Calibri"/>
        </w:rPr>
        <w:t> </w:t>
      </w:r>
      <w:r w:rsidRPr="00500065">
        <w:t>doručením novej ponuky v</w:t>
      </w:r>
      <w:r w:rsidRPr="00500065">
        <w:rPr>
          <w:rFonts w:ascii="Calibri" w:hAnsi="Calibri" w:cs="Calibri"/>
        </w:rPr>
        <w:t> </w:t>
      </w:r>
      <w:r w:rsidRPr="00500065">
        <w:t>lehote na predkladanie ponúk podľa bodu 21.2 a</w:t>
      </w:r>
      <w:r w:rsidRPr="00500065">
        <w:rPr>
          <w:rFonts w:ascii="Calibri" w:hAnsi="Calibri" w:cs="Calibri"/>
        </w:rPr>
        <w:t> </w:t>
      </w:r>
      <w:r w:rsidRPr="00500065">
        <w:t>na adresu uvedenú v</w:t>
      </w:r>
      <w:r w:rsidRPr="00500065">
        <w:rPr>
          <w:rFonts w:ascii="Calibri" w:hAnsi="Calibri" w:cs="Calibri"/>
        </w:rPr>
        <w:t> </w:t>
      </w:r>
      <w:r w:rsidRPr="00500065">
        <w:t>bode 21.1. tejto časti súťažných podkladov.</w:t>
      </w:r>
    </w:p>
    <w:p w14:paraId="3840B2B6" w14:textId="77777777" w:rsidR="00FF5BC8" w:rsidRPr="00500065" w:rsidRDefault="00FF5BC8" w:rsidP="00FF5BC8">
      <w:pPr>
        <w:pStyle w:val="Nadpis3"/>
        <w:keepNext w:val="0"/>
        <w:keepLines w:val="0"/>
        <w:spacing w:after="120"/>
        <w:ind w:left="567" w:hanging="567"/>
        <w:jc w:val="both"/>
      </w:pPr>
      <w:bookmarkStart w:id="53" w:name="_2nusc19" w:colFirst="0" w:colLast="0"/>
      <w:bookmarkEnd w:id="53"/>
      <w:r w:rsidRPr="00500065">
        <w:lastRenderedPageBreak/>
        <w:t xml:space="preserve">Uchádzači môžu predložené ponuky dodatočne doplniť, zmeniť alebo odvolať do uplynutia lehoty na </w:t>
      </w:r>
      <w:r w:rsidRPr="00FF5BC8">
        <w:rPr>
          <w:color w:val="auto"/>
        </w:rPr>
        <w:t>predkladanie</w:t>
      </w:r>
      <w:r w:rsidRPr="00500065">
        <w:t xml:space="preserve"> ponúk podľa bodu 21.2</w:t>
      </w:r>
      <w:r>
        <w:t xml:space="preserve"> tejto časti súťažných podkladov</w:t>
      </w:r>
      <w:r w:rsidRPr="00500065">
        <w:t>.</w:t>
      </w:r>
    </w:p>
    <w:p w14:paraId="749E4AA7" w14:textId="77777777" w:rsidR="00F0217D" w:rsidRPr="008F3837" w:rsidRDefault="00F0217D" w:rsidP="00FF5BC8">
      <w:pPr>
        <w:pStyle w:val="Nadpis1"/>
        <w:keepNext w:val="0"/>
        <w:keepLines w:val="0"/>
        <w:numPr>
          <w:ilvl w:val="0"/>
          <w:numId w:val="7"/>
        </w:numPr>
        <w:spacing w:before="360" w:after="360"/>
        <w:ind w:left="431" w:hanging="431"/>
      </w:pPr>
      <w:bookmarkStart w:id="54" w:name="_Toc529537599"/>
      <w:r w:rsidRPr="008F3837">
        <w:t>Oddiel V. Otváranie a</w:t>
      </w:r>
      <w:r w:rsidRPr="008F3837">
        <w:rPr>
          <w:rFonts w:ascii="Arial" w:hAnsi="Arial" w:cs="Arial"/>
        </w:rPr>
        <w:t> </w:t>
      </w:r>
      <w:r w:rsidRPr="008F3837">
        <w:t>vyhodnotenie pon</w:t>
      </w:r>
      <w:r w:rsidRPr="008F3837">
        <w:rPr>
          <w:rFonts w:cs="Proba Pro"/>
        </w:rPr>
        <w:t>ú</w:t>
      </w:r>
      <w:r w:rsidRPr="008F3837">
        <w:t>k</w:t>
      </w:r>
      <w:bookmarkEnd w:id="52"/>
      <w:bookmarkEnd w:id="54"/>
    </w:p>
    <w:p w14:paraId="77A2E9EB"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55" w:name="_Toc444084959"/>
      <w:bookmarkStart w:id="56" w:name="_Toc529537600"/>
      <w:r w:rsidRPr="008F3837">
        <w:rPr>
          <w:b/>
          <w:color w:val="008998"/>
          <w:sz w:val="20"/>
          <w:szCs w:val="20"/>
          <w:lang w:val="sk-SK"/>
        </w:rPr>
        <w:t>Otváranie ponúk a</w:t>
      </w:r>
      <w:r w:rsidRPr="008F3837">
        <w:rPr>
          <w:rFonts w:ascii="Arial" w:hAnsi="Arial" w:cs="Arial"/>
          <w:b/>
          <w:color w:val="008998"/>
          <w:sz w:val="20"/>
          <w:szCs w:val="20"/>
          <w:lang w:val="sk-SK"/>
        </w:rPr>
        <w:t> </w:t>
      </w:r>
      <w:r w:rsidRPr="008F3837">
        <w:rPr>
          <w:rFonts w:cs="Proba Pro"/>
          <w:b/>
          <w:color w:val="008998"/>
          <w:sz w:val="20"/>
          <w:szCs w:val="20"/>
          <w:lang w:val="sk-SK"/>
        </w:rPr>
        <w:t>č</w:t>
      </w:r>
      <w:r w:rsidRPr="008F3837">
        <w:rPr>
          <w:b/>
          <w:color w:val="008998"/>
          <w:sz w:val="20"/>
          <w:szCs w:val="20"/>
          <w:lang w:val="sk-SK"/>
        </w:rPr>
        <w:t>ast</w:t>
      </w:r>
      <w:r w:rsidRPr="008F3837">
        <w:rPr>
          <w:rFonts w:cs="Proba Pro"/>
          <w:b/>
          <w:color w:val="008998"/>
          <w:sz w:val="20"/>
          <w:szCs w:val="20"/>
          <w:lang w:val="sk-SK"/>
        </w:rPr>
        <w:t>í</w:t>
      </w:r>
      <w:r w:rsidRPr="008F3837">
        <w:rPr>
          <w:b/>
          <w:color w:val="008998"/>
          <w:sz w:val="20"/>
          <w:szCs w:val="20"/>
          <w:lang w:val="sk-SK"/>
        </w:rPr>
        <w:t xml:space="preserve"> pon</w:t>
      </w:r>
      <w:r w:rsidRPr="008F3837">
        <w:rPr>
          <w:rFonts w:cs="Proba Pro"/>
          <w:b/>
          <w:color w:val="008998"/>
          <w:sz w:val="20"/>
          <w:szCs w:val="20"/>
          <w:lang w:val="sk-SK"/>
        </w:rPr>
        <w:t>ú</w:t>
      </w:r>
      <w:r w:rsidRPr="008F3837">
        <w:rPr>
          <w:b/>
          <w:color w:val="008998"/>
          <w:sz w:val="20"/>
          <w:szCs w:val="20"/>
          <w:lang w:val="sk-SK"/>
        </w:rPr>
        <w:t>k ozna</w:t>
      </w:r>
      <w:r w:rsidRPr="008F3837">
        <w:rPr>
          <w:rFonts w:cs="Proba Pro"/>
          <w:b/>
          <w:color w:val="008998"/>
          <w:sz w:val="20"/>
          <w:szCs w:val="20"/>
          <w:lang w:val="sk-SK"/>
        </w:rPr>
        <w:t>č</w:t>
      </w:r>
      <w:r w:rsidRPr="008F3837">
        <w:rPr>
          <w:b/>
          <w:color w:val="008998"/>
          <w:sz w:val="20"/>
          <w:szCs w:val="20"/>
          <w:lang w:val="sk-SK"/>
        </w:rPr>
        <w:t>en</w:t>
      </w:r>
      <w:r w:rsidRPr="008F3837">
        <w:rPr>
          <w:rFonts w:cs="Proba Pro"/>
          <w:b/>
          <w:color w:val="008998"/>
          <w:sz w:val="20"/>
          <w:szCs w:val="20"/>
          <w:lang w:val="sk-SK"/>
        </w:rPr>
        <w:t>ý</w:t>
      </w:r>
      <w:r w:rsidRPr="008F3837">
        <w:rPr>
          <w:b/>
          <w:color w:val="008998"/>
          <w:sz w:val="20"/>
          <w:szCs w:val="20"/>
          <w:lang w:val="sk-SK"/>
        </w:rPr>
        <w:t xml:space="preserve">ch ako </w:t>
      </w:r>
      <w:r w:rsidRPr="008F3837">
        <w:rPr>
          <w:rFonts w:cs="Proba Pro"/>
          <w:b/>
          <w:color w:val="008998"/>
          <w:sz w:val="20"/>
          <w:szCs w:val="20"/>
          <w:lang w:val="sk-SK"/>
        </w:rPr>
        <w:t>„</w:t>
      </w:r>
      <w:r w:rsidRPr="008F3837">
        <w:rPr>
          <w:b/>
          <w:color w:val="008998"/>
          <w:sz w:val="20"/>
          <w:szCs w:val="20"/>
          <w:lang w:val="sk-SK"/>
        </w:rPr>
        <w:t>ostatn</w:t>
      </w:r>
      <w:r w:rsidRPr="008F3837">
        <w:rPr>
          <w:rFonts w:cs="Proba Pro"/>
          <w:b/>
          <w:color w:val="008998"/>
          <w:sz w:val="20"/>
          <w:szCs w:val="20"/>
          <w:lang w:val="sk-SK"/>
        </w:rPr>
        <w:t>é“</w:t>
      </w:r>
      <w:bookmarkEnd w:id="55"/>
      <w:bookmarkEnd w:id="56"/>
    </w:p>
    <w:p w14:paraId="31E10298" w14:textId="77777777" w:rsidR="00FF5BC8" w:rsidRPr="00500065" w:rsidRDefault="00FF5BC8" w:rsidP="00FF5BC8">
      <w:pPr>
        <w:pStyle w:val="Nadpis3"/>
        <w:keepNext w:val="0"/>
        <w:keepLines w:val="0"/>
        <w:spacing w:after="120"/>
        <w:ind w:left="567" w:hanging="567"/>
        <w:jc w:val="both"/>
      </w:pPr>
      <w:bookmarkStart w:id="57" w:name="_Toc444084960"/>
      <w:r w:rsidRPr="00500065">
        <w:t xml:space="preserve">Otváranie ponúk vykoná komisia tak, že najskôr overí neporušenosť ponuky a následne otvorí časť ponuky označenú ako </w:t>
      </w:r>
      <w:r>
        <w:t>„</w:t>
      </w:r>
      <w:r w:rsidRPr="00500065">
        <w:t>Ostatné</w:t>
      </w:r>
      <w:r>
        <w:t>“</w:t>
      </w:r>
      <w:r w:rsidRPr="00500065">
        <w:t xml:space="preserve"> sprístupnením jej obsahu komisii. </w:t>
      </w:r>
    </w:p>
    <w:p w14:paraId="202D4ACD" w14:textId="7CCB4B18" w:rsidR="00FF5BC8" w:rsidRPr="00500065" w:rsidRDefault="00FF5BC8" w:rsidP="00FF5BC8">
      <w:pPr>
        <w:pStyle w:val="Nadpis3"/>
        <w:keepNext w:val="0"/>
        <w:keepLines w:val="0"/>
        <w:spacing w:after="120"/>
        <w:ind w:left="567" w:hanging="567"/>
        <w:jc w:val="both"/>
      </w:pPr>
      <w:r w:rsidRPr="00500065">
        <w:t>Otváranie ponúk s</w:t>
      </w:r>
      <w:r w:rsidRPr="00500065">
        <w:rPr>
          <w:rFonts w:ascii="Calibri" w:eastAsia="Calibri" w:hAnsi="Calibri" w:cs="Calibri"/>
        </w:rPr>
        <w:t> </w:t>
      </w:r>
      <w:r w:rsidRPr="00500065">
        <w:t>časťou ponuky „Ostatné“ sa uskutoční dňa 19.10.2018 o</w:t>
      </w:r>
      <w:bookmarkStart w:id="58" w:name="3mzq4wv" w:colFirst="0" w:colLast="0"/>
      <w:bookmarkEnd w:id="58"/>
      <w:r w:rsidRPr="00500065">
        <w:rPr>
          <w:rFonts w:ascii="Calibri" w:eastAsia="Calibri" w:hAnsi="Calibri" w:cs="Calibri"/>
        </w:rPr>
        <w:t> </w:t>
      </w:r>
      <w:r w:rsidRPr="00500065">
        <w:t>1</w:t>
      </w:r>
      <w:r w:rsidR="00032E69">
        <w:t>1</w:t>
      </w:r>
      <w:r w:rsidRPr="00500065">
        <w:t xml:space="preserve">:00 hod. miestneho času na adrese: </w:t>
      </w:r>
      <w:bookmarkStart w:id="59" w:name="2250f4o" w:colFirst="0" w:colLast="0"/>
      <w:bookmarkEnd w:id="59"/>
      <w:r w:rsidRPr="00500065">
        <w:t>Tatra Tender s.r.o., Krčméryho 16, 811 04 Bratislava.</w:t>
      </w:r>
    </w:p>
    <w:p w14:paraId="049B5C30" w14:textId="77777777" w:rsidR="00FF5BC8" w:rsidRPr="00500065" w:rsidRDefault="00FF5BC8" w:rsidP="00FF5BC8">
      <w:pPr>
        <w:pStyle w:val="Nadpis3"/>
        <w:keepNext w:val="0"/>
        <w:keepLines w:val="0"/>
        <w:spacing w:after="120"/>
        <w:ind w:left="567" w:hanging="567"/>
        <w:jc w:val="both"/>
      </w:pPr>
      <w:r w:rsidRPr="00500065">
        <w:t>Otváranie časti ponúk „Ostatné“ komisiou bude v</w:t>
      </w:r>
      <w:r w:rsidRPr="00500065">
        <w:rPr>
          <w:rFonts w:ascii="Calibri" w:eastAsia="Calibri" w:hAnsi="Calibri" w:cs="Calibri"/>
        </w:rPr>
        <w:t> </w:t>
      </w:r>
      <w:r w:rsidRPr="00500065">
        <w:t>zmysle § 52 ZVO neverejné.</w:t>
      </w:r>
    </w:p>
    <w:p w14:paraId="572C5C60" w14:textId="77777777" w:rsidR="00FF5BC8" w:rsidRPr="00500065" w:rsidRDefault="00FF5BC8" w:rsidP="00FF5BC8">
      <w:pPr>
        <w:pStyle w:val="Nadpis3"/>
        <w:keepNext w:val="0"/>
        <w:keepLines w:val="0"/>
        <w:spacing w:after="120"/>
        <w:ind w:left="567" w:hanging="567"/>
        <w:jc w:val="both"/>
      </w:pPr>
      <w:r w:rsidRPr="00500065">
        <w:t>Po otvorení časti ponuky "Ostatné" komisia vykoná všetky úkony podľa ZVO a</w:t>
      </w:r>
      <w:r w:rsidRPr="00500065">
        <w:rPr>
          <w:rFonts w:ascii="Calibri" w:eastAsia="Calibri" w:hAnsi="Calibri" w:cs="Calibri"/>
        </w:rPr>
        <w:t> </w:t>
      </w:r>
      <w:r w:rsidRPr="00500065">
        <w:t>v</w:t>
      </w:r>
      <w:r w:rsidRPr="00500065">
        <w:rPr>
          <w:rFonts w:ascii="Calibri" w:eastAsia="Calibri" w:hAnsi="Calibri" w:cs="Calibri"/>
        </w:rPr>
        <w:t> </w:t>
      </w:r>
      <w:r w:rsidRPr="00500065">
        <w:t xml:space="preserve">súlade ustanovením bodu 24 tejto časti súťažných podkladov. </w:t>
      </w:r>
    </w:p>
    <w:p w14:paraId="28481FCB" w14:textId="7EE8923E"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60" w:name="_Toc529537601"/>
      <w:r w:rsidRPr="008F3837">
        <w:rPr>
          <w:b/>
          <w:color w:val="008998"/>
          <w:sz w:val="20"/>
          <w:szCs w:val="20"/>
          <w:lang w:val="sk-SK"/>
        </w:rPr>
        <w:t>Vyhodnotenie splnenia podmienok účasti, vysvetľovanie a</w:t>
      </w:r>
      <w:r w:rsidRPr="008F3837">
        <w:rPr>
          <w:rFonts w:ascii="Arial" w:hAnsi="Arial" w:cs="Arial"/>
          <w:b/>
          <w:color w:val="008998"/>
          <w:sz w:val="20"/>
          <w:szCs w:val="20"/>
          <w:lang w:val="sk-SK"/>
        </w:rPr>
        <w:t> </w:t>
      </w:r>
      <w:r w:rsidRPr="008F3837">
        <w:rPr>
          <w:b/>
          <w:color w:val="008998"/>
          <w:sz w:val="20"/>
          <w:szCs w:val="20"/>
          <w:lang w:val="sk-SK"/>
        </w:rPr>
        <w:t xml:space="preserve">vyhodnocovanie </w:t>
      </w:r>
      <w:r w:rsidRPr="008F3837">
        <w:rPr>
          <w:rFonts w:cs="Proba Pro"/>
          <w:b/>
          <w:color w:val="008998"/>
          <w:sz w:val="20"/>
          <w:szCs w:val="20"/>
          <w:lang w:val="sk-SK"/>
        </w:rPr>
        <w:t>č</w:t>
      </w:r>
      <w:r w:rsidRPr="008F3837">
        <w:rPr>
          <w:b/>
          <w:color w:val="008998"/>
          <w:sz w:val="20"/>
          <w:szCs w:val="20"/>
          <w:lang w:val="sk-SK"/>
        </w:rPr>
        <w:t>asti pon</w:t>
      </w:r>
      <w:r w:rsidRPr="008F3837">
        <w:rPr>
          <w:rFonts w:cs="Proba Pro"/>
          <w:b/>
          <w:color w:val="008998"/>
          <w:sz w:val="20"/>
          <w:szCs w:val="20"/>
          <w:lang w:val="sk-SK"/>
        </w:rPr>
        <w:t>ú</w:t>
      </w:r>
      <w:r w:rsidRPr="008F3837">
        <w:rPr>
          <w:b/>
          <w:color w:val="008998"/>
          <w:sz w:val="20"/>
          <w:szCs w:val="20"/>
          <w:lang w:val="sk-SK"/>
        </w:rPr>
        <w:t xml:space="preserve">k </w:t>
      </w:r>
      <w:r w:rsidRPr="008F3837">
        <w:rPr>
          <w:rFonts w:cs="Proba Pro"/>
          <w:b/>
          <w:color w:val="008998"/>
          <w:sz w:val="20"/>
          <w:szCs w:val="20"/>
          <w:lang w:val="sk-SK"/>
        </w:rPr>
        <w:t>„</w:t>
      </w:r>
      <w:r w:rsidRPr="008F3837">
        <w:rPr>
          <w:b/>
          <w:color w:val="008998"/>
          <w:sz w:val="20"/>
          <w:szCs w:val="20"/>
          <w:lang w:val="sk-SK"/>
        </w:rPr>
        <w:t>Ostatn</w:t>
      </w:r>
      <w:r w:rsidRPr="008F3837">
        <w:rPr>
          <w:rFonts w:cs="Proba Pro"/>
          <w:b/>
          <w:color w:val="008998"/>
          <w:sz w:val="20"/>
          <w:szCs w:val="20"/>
          <w:lang w:val="sk-SK"/>
        </w:rPr>
        <w:t>é“</w:t>
      </w:r>
      <w:bookmarkEnd w:id="57"/>
      <w:bookmarkEnd w:id="60"/>
    </w:p>
    <w:p w14:paraId="71F87254" w14:textId="77777777" w:rsidR="00F0217D" w:rsidRPr="008F3837" w:rsidRDefault="00F0217D" w:rsidP="00FF5BC8">
      <w:pPr>
        <w:pStyle w:val="Nadpis3"/>
        <w:keepNext w:val="0"/>
        <w:keepLines w:val="0"/>
        <w:spacing w:after="120"/>
        <w:ind w:left="567" w:hanging="567"/>
        <w:jc w:val="both"/>
      </w:pPr>
      <w:r w:rsidRPr="008F3837">
        <w:t>Posúdenie splnenia podmienok účasti a</w:t>
      </w:r>
      <w:r w:rsidRPr="008F3837">
        <w:rPr>
          <w:rFonts w:ascii="Arial" w:hAnsi="Arial" w:cs="Arial"/>
        </w:rPr>
        <w:t> </w:t>
      </w:r>
      <w:r w:rsidRPr="008F3837">
        <w:t>vyhodnotenie ponúk komisiou je neverejné.</w:t>
      </w:r>
    </w:p>
    <w:p w14:paraId="6346FA92" w14:textId="77777777" w:rsidR="00F0217D" w:rsidRPr="008F3837" w:rsidRDefault="00F0217D" w:rsidP="00FF5BC8">
      <w:pPr>
        <w:pStyle w:val="Nadpis3"/>
        <w:keepNext w:val="0"/>
        <w:keepLines w:val="0"/>
        <w:spacing w:after="120"/>
        <w:ind w:left="567" w:hanging="567"/>
        <w:jc w:val="both"/>
      </w:pPr>
      <w:r w:rsidRPr="008F3837">
        <w:t>V</w:t>
      </w:r>
      <w:r w:rsidRPr="008F3837">
        <w:rPr>
          <w:rFonts w:ascii="Arial" w:hAnsi="Arial" w:cs="Arial"/>
        </w:rPr>
        <w:t> </w:t>
      </w:r>
      <w:r w:rsidRPr="008F3837">
        <w:t xml:space="preserve">rámci procesu hodnotenia ponúk komisia najprv posudzuje splnenie požiadaviek verejného obstarávateľa na uchádzača. </w:t>
      </w:r>
    </w:p>
    <w:p w14:paraId="3507AF32" w14:textId="77777777" w:rsidR="00F0217D" w:rsidRPr="008F3837" w:rsidRDefault="00F0217D" w:rsidP="00FF5BC8">
      <w:pPr>
        <w:pStyle w:val="Nadpis3"/>
        <w:keepNext w:val="0"/>
        <w:keepLines w:val="0"/>
        <w:spacing w:after="120"/>
        <w:ind w:left="567" w:hanging="567"/>
        <w:jc w:val="both"/>
      </w:pPr>
      <w:r w:rsidRPr="008F3837">
        <w:t>Posúdenie splnenia podmienok účasti uchádzačov podľa časti D. Podmienky účasti týchto súťažných podkladov bude založené na posúdení splnenia:</w:t>
      </w:r>
    </w:p>
    <w:p w14:paraId="02D8EA2F" w14:textId="77777777" w:rsidR="00F0217D" w:rsidRPr="008F3837" w:rsidRDefault="00F0217D" w:rsidP="00FF5BC8">
      <w:pPr>
        <w:pStyle w:val="Nadpis4"/>
        <w:keepNext w:val="0"/>
        <w:keepLines w:val="0"/>
        <w:ind w:left="1418"/>
        <w:rPr>
          <w:color w:val="auto"/>
        </w:rPr>
      </w:pPr>
      <w:r w:rsidRPr="00FF5BC8">
        <w:t>podmienok</w:t>
      </w:r>
      <w:r w:rsidRPr="008F3837">
        <w:rPr>
          <w:color w:val="auto"/>
        </w:rPr>
        <w:t xml:space="preserve"> týkajúcich sa osobného postavenia uchádzača podľa § 32 ZVO,</w:t>
      </w:r>
    </w:p>
    <w:p w14:paraId="569CB875" w14:textId="77777777" w:rsidR="00F0217D" w:rsidRPr="008F3837" w:rsidRDefault="00F0217D" w:rsidP="00FF5BC8">
      <w:pPr>
        <w:pStyle w:val="Nadpis4"/>
        <w:keepNext w:val="0"/>
        <w:keepLines w:val="0"/>
        <w:ind w:left="1418"/>
        <w:rPr>
          <w:color w:val="auto"/>
        </w:rPr>
      </w:pPr>
      <w:r w:rsidRPr="00FF5BC8">
        <w:t>podmienok</w:t>
      </w:r>
      <w:r w:rsidRPr="008F3837">
        <w:rPr>
          <w:color w:val="auto"/>
        </w:rPr>
        <w:t xml:space="preserve"> finančného a</w:t>
      </w:r>
      <w:r w:rsidRPr="008F3837">
        <w:rPr>
          <w:rFonts w:ascii="Calibri" w:hAnsi="Calibri" w:cs="Calibri"/>
          <w:color w:val="auto"/>
        </w:rPr>
        <w:t> </w:t>
      </w:r>
      <w:r w:rsidRPr="008F3837">
        <w:rPr>
          <w:color w:val="auto"/>
        </w:rPr>
        <w:t>ekonomického postavenia podľa § 33 ZVO,</w:t>
      </w:r>
    </w:p>
    <w:p w14:paraId="555D40DD" w14:textId="77777777" w:rsidR="00F0217D" w:rsidRPr="008F3837" w:rsidRDefault="00F0217D" w:rsidP="00FF5BC8">
      <w:pPr>
        <w:pStyle w:val="Nadpis4"/>
        <w:keepNext w:val="0"/>
        <w:keepLines w:val="0"/>
        <w:ind w:left="1418"/>
        <w:rPr>
          <w:color w:val="auto"/>
        </w:rPr>
      </w:pPr>
      <w:r w:rsidRPr="00FF5BC8">
        <w:t>podmienok</w:t>
      </w:r>
      <w:r w:rsidRPr="008F3837">
        <w:rPr>
          <w:color w:val="auto"/>
        </w:rPr>
        <w:t xml:space="preserve"> technickej a odbornej spôsobilosti podľa § 34 až § 36 ZVO.</w:t>
      </w:r>
    </w:p>
    <w:p w14:paraId="758E3F64" w14:textId="77777777" w:rsidR="00F0217D" w:rsidRPr="008F3837" w:rsidRDefault="00F0217D" w:rsidP="00FF5BC8"/>
    <w:p w14:paraId="6D22C8C0" w14:textId="1638C981" w:rsidR="00F0217D" w:rsidRPr="008F3837" w:rsidRDefault="00F0217D" w:rsidP="00FF5BC8">
      <w:pPr>
        <w:pStyle w:val="Nadpis3"/>
        <w:keepNext w:val="0"/>
        <w:keepLines w:val="0"/>
        <w:ind w:left="567" w:hanging="567"/>
        <w:jc w:val="both"/>
        <w:rPr>
          <w:rStyle w:val="Hypertextovprepojenie"/>
        </w:rPr>
      </w:pPr>
      <w:r w:rsidRPr="008F3837">
        <w:t>Splnenie podmienok účasti uchádzačov vo verejnej súťaži sa bude posudzovať na základe</w:t>
      </w:r>
      <w:r w:rsidRPr="008F3837">
        <w:rPr>
          <w:rFonts w:ascii="Arial" w:hAnsi="Arial" w:cs="Arial"/>
        </w:rPr>
        <w:t> </w:t>
      </w:r>
      <w:r w:rsidRPr="008F3837">
        <w:t>dokladov a</w:t>
      </w:r>
      <w:r w:rsidRPr="008F3837">
        <w:rPr>
          <w:rFonts w:ascii="Arial" w:hAnsi="Arial" w:cs="Arial"/>
        </w:rPr>
        <w:t> </w:t>
      </w:r>
      <w:r w:rsidRPr="008F3837">
        <w:t>dokumentov predložených podľa požiadaviek uvedených v</w:t>
      </w:r>
      <w:r w:rsidRPr="008F3837">
        <w:rPr>
          <w:rFonts w:ascii="Arial" w:hAnsi="Arial" w:cs="Arial"/>
        </w:rPr>
        <w:t> </w:t>
      </w:r>
      <w:r w:rsidRPr="008F3837">
        <w:rPr>
          <w:rFonts w:cs="Proba Pro"/>
        </w:rPr>
        <w:t>č</w:t>
      </w:r>
      <w:r w:rsidRPr="008F3837">
        <w:t>asti III.1) Oznámenia. Jednotným európskym dokumentom pre verejné obstarávanie (JED) môže uchádzač predbežne nahradiť doklady na preukázanie splnenia podmienok účasti určené verejným obstarávateľom spôsobom podľa § 39 ZVO (podrobnejšie inštrukcie sú v</w:t>
      </w:r>
      <w:r w:rsidRPr="008F3837">
        <w:rPr>
          <w:rFonts w:ascii="Arial" w:hAnsi="Arial" w:cs="Arial"/>
        </w:rPr>
        <w:t> </w:t>
      </w:r>
      <w:r w:rsidRPr="008F3837">
        <w:t>pr</w:t>
      </w:r>
      <w:r w:rsidRPr="008F3837">
        <w:rPr>
          <w:rFonts w:cs="Proba Pro"/>
        </w:rPr>
        <w:t>í</w:t>
      </w:r>
      <w:r w:rsidRPr="008F3837">
        <w:t xml:space="preserve">lohe </w:t>
      </w:r>
      <w:r w:rsidRPr="008F3837">
        <w:rPr>
          <w:rFonts w:cs="Proba Pro"/>
        </w:rPr>
        <w:t>č</w:t>
      </w:r>
      <w:r w:rsidRPr="008F3837">
        <w:t>. 2 t</w:t>
      </w:r>
      <w:r w:rsidRPr="008F3837">
        <w:rPr>
          <w:rFonts w:cs="Proba Pro"/>
        </w:rPr>
        <w:t>ý</w:t>
      </w:r>
      <w:r w:rsidRPr="008F3837">
        <w:t>chto s</w:t>
      </w:r>
      <w:r w:rsidRPr="008F3837">
        <w:rPr>
          <w:rFonts w:cs="Proba Pro"/>
        </w:rPr>
        <w:t>úť</w:t>
      </w:r>
      <w:r w:rsidRPr="008F3837">
        <w:t>a</w:t>
      </w:r>
      <w:r w:rsidRPr="008F3837">
        <w:rPr>
          <w:rFonts w:cs="Proba Pro"/>
        </w:rPr>
        <w:t>ž</w:t>
      </w:r>
      <w:r w:rsidRPr="008F3837">
        <w:t>n</w:t>
      </w:r>
      <w:r w:rsidRPr="008F3837">
        <w:rPr>
          <w:rFonts w:cs="Proba Pro"/>
        </w:rPr>
        <w:t>ý</w:t>
      </w:r>
      <w:r w:rsidRPr="008F3837">
        <w:t xml:space="preserve">ch podkladov a na web stránke Úradu pre verejné obstarávanie: </w:t>
      </w:r>
      <w:hyperlink r:id="rId21" w:history="1">
        <w:r w:rsidRPr="005F60C3">
          <w:rPr>
            <w:rStyle w:val="Hypertextovprepojenie"/>
          </w:rPr>
          <w:t>http://www.uvo.gov.sk/legislativametodika-dohlad/jednotny-europsky-dokument-pre-verejne-obstaravanie-553.html</w:t>
        </w:r>
      </w:hyperlink>
      <w:r w:rsidRPr="005F60C3">
        <w:t xml:space="preserve">). </w:t>
      </w:r>
      <w:r w:rsidRPr="005F60C3">
        <w:rPr>
          <w:rStyle w:val="Hypertextovprepojenie"/>
        </w:rPr>
        <w:t xml:space="preserve">Online formulár je možné vyplniť na web stránke </w:t>
      </w:r>
      <w:hyperlink r:id="rId22" w:history="1">
        <w:r w:rsidRPr="005F60C3">
          <w:rPr>
            <w:rStyle w:val="Hypertextovprepojenie"/>
          </w:rPr>
          <w:t>https://ec.europa.eu/tools/espd/filter?lang=sk</w:t>
        </w:r>
      </w:hyperlink>
      <w:r w:rsidRPr="005F60C3">
        <w:rPr>
          <w:rStyle w:val="Hypertextovprepojenie"/>
        </w:rPr>
        <w:t>. Verejný obstarávateľ obmedzuje v súvislosti Jednotným európskym dokumentom informácie požadované na podmienky účasti (týkajúce sa časti IV: Podmienok účasti oddiel A až D) na jednu otázku, s odpoveďou áno alebo nie (α: Globálny údaj pre všetky podmienky účasti), t.j. či hospodárske subjekty spĺňajú všetky požadované podmienky účasti, týkajúce sa ekonomického a finančného</w:t>
      </w:r>
      <w:r w:rsidRPr="008F43E1">
        <w:rPr>
          <w:rStyle w:val="Hypertextovprepojenie"/>
        </w:rPr>
        <w:t xml:space="preserve"> postavenia a technickej alebo odbornej spôsobilosti</w:t>
      </w:r>
      <w:r w:rsidRPr="00506CEC">
        <w:rPr>
          <w:rStyle w:val="Hypertextovprepojenie"/>
        </w:rPr>
        <w:t>.</w:t>
      </w:r>
    </w:p>
    <w:p w14:paraId="6A7C5D77" w14:textId="77777777" w:rsidR="00F0217D" w:rsidRPr="008F3837" w:rsidRDefault="00F0217D" w:rsidP="00FF5BC8"/>
    <w:p w14:paraId="401A97D7" w14:textId="77777777" w:rsidR="00F0217D" w:rsidRPr="008F3837" w:rsidRDefault="00F0217D" w:rsidP="00FF5BC8">
      <w:pPr>
        <w:pStyle w:val="Nadpis3"/>
        <w:keepNext w:val="0"/>
        <w:keepLines w:val="0"/>
        <w:spacing w:after="120"/>
        <w:ind w:left="567" w:hanging="567"/>
        <w:jc w:val="both"/>
      </w:pPr>
      <w:r w:rsidRPr="008F3837">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573FE560" w14:textId="77777777" w:rsidR="00F0217D" w:rsidRPr="008F3837" w:rsidRDefault="00F0217D" w:rsidP="00FF5BC8">
      <w:pPr>
        <w:pStyle w:val="Nadpis4"/>
        <w:keepNext w:val="0"/>
        <w:keepLines w:val="0"/>
        <w:ind w:left="1418"/>
        <w:rPr>
          <w:color w:val="auto"/>
        </w:rPr>
      </w:pPr>
      <w:r w:rsidRPr="00FF5BC8">
        <w:t>dvoch</w:t>
      </w:r>
      <w:r w:rsidRPr="008F3837">
        <w:rPr>
          <w:color w:val="auto"/>
        </w:rPr>
        <w:t xml:space="preserve"> pracovných dní odo dňa odoslania žiadosti, ak sa komunikácia uskutočňuje prostredníctvom elektronických prostriedkov,</w:t>
      </w:r>
    </w:p>
    <w:p w14:paraId="494F7EA6" w14:textId="77777777" w:rsidR="00F0217D" w:rsidRPr="008F3837" w:rsidRDefault="00F0217D" w:rsidP="00FF5BC8">
      <w:pPr>
        <w:pStyle w:val="Nadpis4"/>
        <w:keepNext w:val="0"/>
        <w:keepLines w:val="0"/>
        <w:ind w:left="1418"/>
        <w:rPr>
          <w:color w:val="auto"/>
        </w:rPr>
      </w:pPr>
      <w:r w:rsidRPr="008F3837">
        <w:rPr>
          <w:color w:val="auto"/>
        </w:rPr>
        <w:t xml:space="preserve">piatich pracovných dní odo dňa doručenia žiadosti, ak sa komunikácia uskutočňuje inak, ako podľa </w:t>
      </w:r>
      <w:r w:rsidRPr="00FF5BC8">
        <w:t>bodu</w:t>
      </w:r>
      <w:r w:rsidRPr="008F3837">
        <w:rPr>
          <w:color w:val="auto"/>
        </w:rPr>
        <w:t xml:space="preserve"> 24.5.1.</w:t>
      </w:r>
    </w:p>
    <w:p w14:paraId="09BA79EE" w14:textId="77777777" w:rsidR="00F0217D" w:rsidRPr="008F3837" w:rsidRDefault="00F0217D" w:rsidP="00FF5BC8">
      <w:pPr>
        <w:pStyle w:val="Nadpis3"/>
        <w:keepNext w:val="0"/>
        <w:keepLines w:val="0"/>
        <w:spacing w:after="120"/>
        <w:ind w:left="567" w:hanging="567"/>
        <w:jc w:val="both"/>
      </w:pPr>
      <w:r w:rsidRPr="008F3837">
        <w:t xml:space="preserve">Verejný obstarávateľ písomne požiada uchádzača o nahradenie inej osoby, prostredníctvom ktorej preukazuje finančné a ekonomické postavenie alebo technickú spôsobilosť alebo odbornú spôsobilosť, </w:t>
      </w:r>
      <w:r w:rsidRPr="008F3837">
        <w:lastRenderedPageBreak/>
        <w:t>ak existujú dôvody na vylúčenie. Ak verejný obstarávateľ neurčí dlhšiu lehotu, uchádzač je tak povinný urobiť do piatich pracovných dní odo dňa doručenia žiadosti.</w:t>
      </w:r>
    </w:p>
    <w:p w14:paraId="51E447D9" w14:textId="77777777" w:rsidR="00F0217D" w:rsidRPr="008F3837" w:rsidRDefault="00F0217D" w:rsidP="00FF5BC8">
      <w:pPr>
        <w:pStyle w:val="Nadpis3"/>
        <w:keepNext w:val="0"/>
        <w:keepLines w:val="0"/>
        <w:spacing w:after="120"/>
        <w:ind w:left="567" w:hanging="567"/>
        <w:jc w:val="both"/>
      </w:pPr>
      <w:r w:rsidRPr="008F3837">
        <w:t>Verejný obstarávateľ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4 zmluvy.</w:t>
      </w:r>
    </w:p>
    <w:p w14:paraId="3DA52600" w14:textId="77777777" w:rsidR="00F0217D" w:rsidRPr="008F3837" w:rsidRDefault="00F0217D" w:rsidP="00FF5BC8">
      <w:pPr>
        <w:pStyle w:val="Nadpis3"/>
        <w:keepNext w:val="0"/>
        <w:keepLines w:val="0"/>
        <w:spacing w:after="120"/>
        <w:ind w:left="567" w:hanging="567"/>
        <w:jc w:val="both"/>
      </w:pPr>
      <w:r w:rsidRPr="008F3837">
        <w:t>Verejný obstarávateľ vyhodnotí splnenie podmienok účasti v</w:t>
      </w:r>
      <w:r w:rsidRPr="008F3837">
        <w:rPr>
          <w:rFonts w:ascii="Arial" w:hAnsi="Arial" w:cs="Arial"/>
        </w:rPr>
        <w:t> </w:t>
      </w:r>
      <w:r w:rsidRPr="008F3837">
        <w:t>súlade s</w:t>
      </w:r>
      <w:r w:rsidRPr="008F3837">
        <w:rPr>
          <w:rFonts w:ascii="Arial" w:hAnsi="Arial" w:cs="Arial"/>
        </w:rPr>
        <w:t> </w:t>
      </w:r>
      <w:r w:rsidRPr="008F3837">
        <w:t>ustanoveniami § 40 ZVO a</w:t>
      </w:r>
      <w:r w:rsidRPr="008F3837">
        <w:rPr>
          <w:rFonts w:ascii="Arial" w:hAnsi="Arial" w:cs="Arial"/>
        </w:rPr>
        <w:t> </w:t>
      </w:r>
      <w:r w:rsidRPr="008F3837">
        <w:t>vylúči z verejnej súťaže uchádzača, ktorý:</w:t>
      </w:r>
    </w:p>
    <w:p w14:paraId="03AFA37F" w14:textId="77777777" w:rsidR="00F0217D" w:rsidRPr="00FF5BC8" w:rsidRDefault="00F0217D" w:rsidP="00FF5BC8">
      <w:pPr>
        <w:pStyle w:val="Nadpis4"/>
        <w:keepNext w:val="0"/>
        <w:keepLines w:val="0"/>
        <w:ind w:left="1418"/>
      </w:pPr>
      <w:r w:rsidRPr="00FF5BC8">
        <w:t xml:space="preserve">nesplnil podmienky účasti, </w:t>
      </w:r>
    </w:p>
    <w:p w14:paraId="041FFC48" w14:textId="77777777" w:rsidR="00F0217D" w:rsidRPr="00FF5BC8" w:rsidRDefault="00F0217D" w:rsidP="00FF5BC8">
      <w:pPr>
        <w:pStyle w:val="Nadpis4"/>
        <w:keepNext w:val="0"/>
        <w:keepLines w:val="0"/>
        <w:ind w:left="1418"/>
      </w:pPr>
      <w:r w:rsidRPr="00FF5BC8">
        <w:t xml:space="preserve">predložil neplatné doklady; neplatnými dokladmi sú doklady, ktorým uplynula lehota platnosti, </w:t>
      </w:r>
    </w:p>
    <w:p w14:paraId="5A1E1206" w14:textId="77777777" w:rsidR="00F0217D" w:rsidRPr="00FF5BC8" w:rsidRDefault="00F0217D" w:rsidP="00FF5BC8">
      <w:pPr>
        <w:pStyle w:val="Nadpis4"/>
        <w:keepNext w:val="0"/>
        <w:keepLines w:val="0"/>
        <w:ind w:left="1418"/>
      </w:pPr>
      <w:r w:rsidRPr="00FF5BC8">
        <w:t>poskytol informácie alebo doklady, ktoré sú nepravdivé alebo pozmenené tak, že nezodpovedajú skutočnosti,</w:t>
      </w:r>
    </w:p>
    <w:p w14:paraId="4EA64F0A" w14:textId="77777777" w:rsidR="00F0217D" w:rsidRPr="00FF5BC8" w:rsidRDefault="00F0217D" w:rsidP="00FF5BC8">
      <w:pPr>
        <w:pStyle w:val="Nadpis4"/>
        <w:keepNext w:val="0"/>
        <w:keepLines w:val="0"/>
        <w:ind w:left="1418"/>
      </w:pPr>
      <w:r w:rsidRPr="00FF5BC8">
        <w:t>pokúsil sa neoprávnene ovplyvniť postup verejného obstarávania,</w:t>
      </w:r>
    </w:p>
    <w:p w14:paraId="5D330AD2" w14:textId="77777777" w:rsidR="00F0217D" w:rsidRPr="00FF5BC8" w:rsidRDefault="00F0217D" w:rsidP="00FF5BC8">
      <w:pPr>
        <w:pStyle w:val="Nadpis4"/>
        <w:keepNext w:val="0"/>
        <w:keepLines w:val="0"/>
        <w:ind w:left="1418"/>
      </w:pPr>
      <w:r w:rsidRPr="00FF5BC8">
        <w:t>pokúsil sa získať dôverné informácie, ktoré by mu poskytli neoprávnenú výhodu,</w:t>
      </w:r>
    </w:p>
    <w:p w14:paraId="0A33127A" w14:textId="77777777" w:rsidR="00F0217D" w:rsidRPr="00FF5BC8" w:rsidRDefault="00F0217D" w:rsidP="00FF5BC8">
      <w:pPr>
        <w:pStyle w:val="Nadpis4"/>
        <w:keepNext w:val="0"/>
        <w:keepLines w:val="0"/>
        <w:ind w:left="1418"/>
      </w:pPr>
      <w:r w:rsidRPr="00FF5BC8">
        <w:t>konflikt záujmov podľa § 23 ZVO nemožno odstrániť inými účinnými opatreniami,</w:t>
      </w:r>
    </w:p>
    <w:p w14:paraId="64589348" w14:textId="77777777" w:rsidR="00F0217D" w:rsidRPr="00FF5BC8" w:rsidRDefault="00F0217D" w:rsidP="00FF5BC8">
      <w:pPr>
        <w:pStyle w:val="Nadpis4"/>
        <w:keepNext w:val="0"/>
        <w:keepLines w:val="0"/>
        <w:ind w:left="1418"/>
      </w:pPr>
      <w:r w:rsidRPr="00FF5BC8">
        <w:t xml:space="preserve">na základe dôveryhodných informácií má dôvodné podozrenie, že uchádzač alebo záujemca uzavrel v danom verejnom obstarávaní s iným hospodárskym subjektom dohodu narúšajúcu hospodársku súťaž, ak sa táto podmienka uviedla </w:t>
      </w:r>
      <w:r w:rsidRPr="008F3837">
        <w:t>v Oznámení</w:t>
      </w:r>
      <w:r w:rsidRPr="00FF5BC8">
        <w:t>,</w:t>
      </w:r>
    </w:p>
    <w:p w14:paraId="35171D81" w14:textId="77777777" w:rsidR="00F0217D" w:rsidRPr="00FF5BC8" w:rsidRDefault="00F0217D" w:rsidP="00FF5BC8">
      <w:pPr>
        <w:pStyle w:val="Nadpis4"/>
        <w:keepNext w:val="0"/>
        <w:keepLines w:val="0"/>
        <w:ind w:left="1418"/>
      </w:pPr>
      <w:r w:rsidRPr="00FF5BC8">
        <w:t>pri posudzovaní odbornej spôsobilosti preukázateľne identifikoval protichodné záujmy záujemcu alebo uchádzača, ktoré môžu nepriaznivo ovplyvniť plnenie zákazky,</w:t>
      </w:r>
    </w:p>
    <w:p w14:paraId="52D3AA5D" w14:textId="77777777" w:rsidR="00F0217D" w:rsidRPr="00FF5BC8" w:rsidRDefault="00F0217D" w:rsidP="00FF5BC8">
      <w:pPr>
        <w:pStyle w:val="Nadpis4"/>
        <w:keepNext w:val="0"/>
        <w:keepLines w:val="0"/>
        <w:ind w:left="1418"/>
      </w:pPr>
      <w:r w:rsidRPr="00FF5BC8">
        <w:t>nepredložil po písomnej žiadosti podľa odseku 24.5 vysvetlenie alebo doplnenie predložených dokladov v určenej lehote,</w:t>
      </w:r>
    </w:p>
    <w:p w14:paraId="1D3B9D16" w14:textId="77777777" w:rsidR="00F0217D" w:rsidRPr="00FF5BC8" w:rsidRDefault="00F0217D" w:rsidP="00FF5BC8">
      <w:pPr>
        <w:pStyle w:val="Nadpis4"/>
        <w:keepNext w:val="0"/>
        <w:keepLines w:val="0"/>
        <w:ind w:left="1418"/>
      </w:pPr>
      <w:r w:rsidRPr="00FF5BC8">
        <w:t>nepredložil po písomnej žiadosti doklady nahradené jednotným európskym dokumentom v určenej lehote,</w:t>
      </w:r>
    </w:p>
    <w:p w14:paraId="13060CAB" w14:textId="77777777" w:rsidR="00F0217D" w:rsidRPr="008F3837" w:rsidRDefault="00F0217D" w:rsidP="00FF5BC8">
      <w:pPr>
        <w:pStyle w:val="Nadpis4"/>
        <w:keepNext w:val="0"/>
        <w:keepLines w:val="0"/>
        <w:ind w:left="1418"/>
        <w:rPr>
          <w:color w:val="auto"/>
        </w:rPr>
      </w:pPr>
      <w:r w:rsidRPr="00FF5BC8">
        <w:t>nenahradil inú osobu, prostredníctvom ktorej preukazuje splnenie podmienok účasti finančného a ekonomického</w:t>
      </w:r>
      <w:r w:rsidRPr="008F3837">
        <w:rPr>
          <w:color w:val="auto"/>
        </w:rPr>
        <w:t xml:space="preserve"> postavenia alebo technickej spôsobilosti alebo odbornej spôsobilosti, ktorá nespĺňa určené požiadavky, v určenej lehote inou osobou, ktorá spĺňa určené požiadavky.</w:t>
      </w:r>
    </w:p>
    <w:p w14:paraId="6A20AE05" w14:textId="77777777" w:rsidR="00F0217D" w:rsidRPr="008F3837" w:rsidRDefault="00F0217D" w:rsidP="00FF5BC8">
      <w:pPr>
        <w:pStyle w:val="Nadpis3"/>
        <w:keepNext w:val="0"/>
        <w:keepLines w:val="0"/>
        <w:spacing w:after="120"/>
        <w:ind w:left="567" w:hanging="567"/>
        <w:jc w:val="both"/>
      </w:pPr>
      <w:r w:rsidRPr="008F3837">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02C0F4F9" w14:textId="77777777" w:rsidR="00F0217D" w:rsidRPr="008F3837" w:rsidRDefault="00F0217D" w:rsidP="00FF5BC8">
      <w:pPr>
        <w:pStyle w:val="Nadpis3"/>
        <w:keepNext w:val="0"/>
        <w:keepLines w:val="0"/>
        <w:spacing w:after="120"/>
        <w:ind w:left="567" w:hanging="567"/>
        <w:jc w:val="both"/>
      </w:pPr>
      <w:r w:rsidRPr="008F3837">
        <w:t>Uchádzač, ktorý nespĺňa podmienky účasti osobného postavenia podľa § 32 ods. 1 písm. a), g) a h) ZVO alebo sa na neho vzťahuje dôvod na vylúčenie podľa bodu odseku 24.8.4 až 24.8.7 vyššie a</w:t>
      </w:r>
      <w:r w:rsidRPr="008F3837">
        <w:rPr>
          <w:rFonts w:ascii="Arial" w:hAnsi="Arial" w:cs="Arial"/>
        </w:rPr>
        <w:t> </w:t>
      </w:r>
      <w:r w:rsidRPr="008F3837">
        <w:t>bodu 24.9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F82B14D" w14:textId="37C9B114" w:rsidR="00F0217D" w:rsidRPr="008F3837" w:rsidRDefault="00F0217D" w:rsidP="00FF5BC8">
      <w:pPr>
        <w:pStyle w:val="Nadpis3"/>
        <w:keepNext w:val="0"/>
        <w:keepLines w:val="0"/>
        <w:spacing w:after="120"/>
        <w:ind w:left="567" w:hanging="567"/>
        <w:jc w:val="both"/>
      </w:pPr>
      <w:r w:rsidRPr="008F3837">
        <w:t>Uchádzač bude písomne upovedomený o</w:t>
      </w:r>
      <w:r w:rsidRPr="008F3837">
        <w:rPr>
          <w:rFonts w:ascii="Arial" w:hAnsi="Arial" w:cs="Arial"/>
        </w:rPr>
        <w:t> </w:t>
      </w:r>
      <w:r w:rsidRPr="008F3837">
        <w:t>jeho vylúčení z</w:t>
      </w:r>
      <w:r w:rsidRPr="008F3837">
        <w:rPr>
          <w:rFonts w:ascii="Arial" w:hAnsi="Arial" w:cs="Arial"/>
        </w:rPr>
        <w:t> </w:t>
      </w:r>
      <w:r w:rsidRPr="008F3837">
        <w:t>verejnej súťaže s</w:t>
      </w:r>
      <w:r w:rsidRPr="008F3837">
        <w:rPr>
          <w:rFonts w:ascii="Arial" w:hAnsi="Arial" w:cs="Arial"/>
        </w:rPr>
        <w:t> </w:t>
      </w:r>
      <w:r w:rsidRPr="008F3837">
        <w:t>uvedením dôvodu a lehoty, v ktorej môže byť doručen</w:t>
      </w:r>
      <w:r w:rsidR="00104468">
        <w:t>é</w:t>
      </w:r>
      <w:r w:rsidRPr="008F3837">
        <w:t xml:space="preserve"> námietk</w:t>
      </w:r>
      <w:r w:rsidR="00104468">
        <w:t>y</w:t>
      </w:r>
      <w:r w:rsidRPr="008F3837">
        <w:t xml:space="preserve"> podľa § 170 ods. 3 písm. d) ZVO.</w:t>
      </w:r>
    </w:p>
    <w:p w14:paraId="13D89D56" w14:textId="58D65152" w:rsidR="00F0217D" w:rsidRPr="008F3837" w:rsidRDefault="00F0217D" w:rsidP="00FF5BC8">
      <w:pPr>
        <w:pStyle w:val="Nadpis3"/>
        <w:keepNext w:val="0"/>
        <w:keepLines w:val="0"/>
        <w:spacing w:after="120"/>
        <w:ind w:left="567" w:hanging="567"/>
        <w:jc w:val="both"/>
      </w:pPr>
      <w:r w:rsidRPr="008F3837">
        <w:t xml:space="preserve">Komisia ďalej vyhodnocuje časti ponúk „Ostatné“ z hľadiska splnenia požiadaviek verejného obstarávateľa na predmet zákazky. </w:t>
      </w:r>
      <w:r w:rsidR="00104468" w:rsidRPr="00104468">
        <w:t>Ak verejný obstarávateľ vyžadoval od uchádzačov zábezpeku, komisia posúdi zloženie zábezpeky.</w:t>
      </w:r>
    </w:p>
    <w:p w14:paraId="7818A5DC" w14:textId="77777777" w:rsidR="00F0217D" w:rsidRPr="008F3837" w:rsidRDefault="00F0217D" w:rsidP="00FF5BC8">
      <w:pPr>
        <w:pStyle w:val="Nadpis3"/>
        <w:keepNext w:val="0"/>
        <w:keepLines w:val="0"/>
        <w:spacing w:after="120"/>
        <w:ind w:left="567" w:hanging="567"/>
        <w:jc w:val="both"/>
      </w:pPr>
      <w:r w:rsidRPr="008F3837">
        <w:t>Ak komisia identifikuje nezrovnalosti alebo nejasnosti v informáciách alebo dôkazoch, ktoré uchádzač poskytol, písomne požiada o vysvetlenie ponuky v</w:t>
      </w:r>
      <w:r w:rsidRPr="008F3837">
        <w:rPr>
          <w:rFonts w:ascii="Arial" w:hAnsi="Arial" w:cs="Arial"/>
        </w:rPr>
        <w:t> </w:t>
      </w:r>
      <w:r w:rsidRPr="008F3837">
        <w:rPr>
          <w:rFonts w:cs="Proba Pro"/>
        </w:rPr>
        <w:t>č</w:t>
      </w:r>
      <w:r w:rsidRPr="008F3837">
        <w:t>asti „Ostatné“ a ak je to potrebné aj o predloženie dôkazov. Vysvetlením ponuky nemôže dôjsť k jej zmene. Za zmenu ponuky sa nepovažuje odstránenie zrejmých chýb v písaní a počítaní. Ustanovenia bodu 27.5 a</w:t>
      </w:r>
      <w:r w:rsidRPr="008F3837">
        <w:rPr>
          <w:rFonts w:ascii="Arial" w:hAnsi="Arial" w:cs="Arial"/>
        </w:rPr>
        <w:t> </w:t>
      </w:r>
      <w:r w:rsidRPr="008F3837">
        <w:t xml:space="preserve">27.6 tejto časti súťažných podkladov pre </w:t>
      </w:r>
      <w:r w:rsidRPr="008F3837">
        <w:lastRenderedPageBreak/>
        <w:t xml:space="preserve">hodnotenie častí ponúk označených ako „Kritériá“ sa budú aplikovať primerane aj na hodnotenie častí ponúk označených ako „Ostatné“. </w:t>
      </w:r>
    </w:p>
    <w:p w14:paraId="649FDCE9" w14:textId="77777777" w:rsidR="00F0217D" w:rsidRPr="008F3837" w:rsidRDefault="00F0217D" w:rsidP="00FF5BC8">
      <w:pPr>
        <w:pStyle w:val="Nadpis3"/>
        <w:keepNext w:val="0"/>
        <w:keepLines w:val="0"/>
        <w:spacing w:after="120"/>
        <w:ind w:left="567" w:hanging="567"/>
        <w:jc w:val="both"/>
      </w:pPr>
      <w:r w:rsidRPr="008F3837">
        <w:t>Z</w:t>
      </w:r>
      <w:r w:rsidRPr="008F3837">
        <w:rPr>
          <w:rFonts w:ascii="Arial" w:hAnsi="Arial" w:cs="Arial"/>
        </w:rPr>
        <w:t> </w:t>
      </w:r>
      <w:r w:rsidRPr="008F3837">
        <w:t>procesu vyhodnocovania bude vyl</w:t>
      </w:r>
      <w:r w:rsidRPr="008F3837">
        <w:rPr>
          <w:rFonts w:cs="Proba Pro"/>
        </w:rPr>
        <w:t>úč</w:t>
      </w:r>
      <w:r w:rsidRPr="008F3837">
        <w:t>en</w:t>
      </w:r>
      <w:r w:rsidRPr="008F3837">
        <w:rPr>
          <w:rFonts w:cs="Proba Pro"/>
        </w:rPr>
        <w:t>á</w:t>
      </w:r>
      <w:r w:rsidRPr="008F3837">
        <w:t xml:space="preserve"> ponuka uch</w:t>
      </w:r>
      <w:r w:rsidRPr="008F3837">
        <w:rPr>
          <w:rFonts w:cs="Proba Pro"/>
        </w:rPr>
        <w:t>á</w:t>
      </w:r>
      <w:r w:rsidRPr="008F3837">
        <w:t>dza</w:t>
      </w:r>
      <w:r w:rsidRPr="008F3837">
        <w:rPr>
          <w:rFonts w:cs="Proba Pro"/>
        </w:rPr>
        <w:t>č</w:t>
      </w:r>
      <w:r w:rsidRPr="008F3837">
        <w:t>a, ak:</w:t>
      </w:r>
    </w:p>
    <w:p w14:paraId="63EAB760" w14:textId="77777777" w:rsidR="00F0217D" w:rsidRPr="00FF5BC8" w:rsidRDefault="00F0217D" w:rsidP="00FF5BC8">
      <w:pPr>
        <w:pStyle w:val="Nadpis4"/>
        <w:keepNext w:val="0"/>
        <w:keepLines w:val="0"/>
        <w:ind w:left="1418"/>
      </w:pPr>
      <w:r w:rsidRPr="00FF5BC8">
        <w:t>ponuka nespĺňa požiadavky na predmet zákazky uvedené v dokumentoch potrebných na vypracovanie ponuky,</w:t>
      </w:r>
      <w:r w:rsidRPr="00FF5BC8" w:rsidDel="005C47B2">
        <w:t xml:space="preserve"> </w:t>
      </w:r>
    </w:p>
    <w:p w14:paraId="3E89CAD2" w14:textId="77777777" w:rsidR="00F0217D" w:rsidRPr="00FF5BC8" w:rsidRDefault="00F0217D" w:rsidP="00FF5BC8">
      <w:pPr>
        <w:pStyle w:val="Nadpis4"/>
        <w:keepNext w:val="0"/>
        <w:keepLines w:val="0"/>
        <w:ind w:left="1418"/>
      </w:pPr>
      <w:r w:rsidRPr="00FF5BC8">
        <w:t>uchádzač nedoručí písomné vysvetlenie ponuky na základe požiadavky podľa bodu 24.13 tejto časti súťažných podkladov,</w:t>
      </w:r>
    </w:p>
    <w:p w14:paraId="4736B82D" w14:textId="77777777" w:rsidR="00F0217D" w:rsidRPr="00FF5BC8" w:rsidRDefault="00F0217D" w:rsidP="00FF5BC8">
      <w:pPr>
        <w:pStyle w:val="Nadpis4"/>
        <w:keepNext w:val="0"/>
        <w:keepLines w:val="0"/>
        <w:ind w:left="1418"/>
      </w:pPr>
      <w:r w:rsidRPr="00FF5BC8">
        <w:t>uchádzačom predložené vysvetlenie ponuky nie je v</w:t>
      </w:r>
      <w:r w:rsidRPr="00FF5BC8">
        <w:rPr>
          <w:rFonts w:ascii="Calibri" w:hAnsi="Calibri" w:cs="Calibri"/>
        </w:rPr>
        <w:t> </w:t>
      </w:r>
      <w:r w:rsidRPr="00FF5BC8">
        <w:t>s</w:t>
      </w:r>
      <w:r w:rsidRPr="00FF5BC8">
        <w:rPr>
          <w:rFonts w:cs="Proba Pro"/>
        </w:rPr>
        <w:t>ú</w:t>
      </w:r>
      <w:r w:rsidRPr="00FF5BC8">
        <w:t>lade s po</w:t>
      </w:r>
      <w:r w:rsidRPr="00FF5BC8">
        <w:rPr>
          <w:rFonts w:cs="Proba Pro"/>
        </w:rPr>
        <w:t>ž</w:t>
      </w:r>
      <w:r w:rsidRPr="00FF5BC8">
        <w:t>iadavkou pod</w:t>
      </w:r>
      <w:r w:rsidRPr="00FF5BC8">
        <w:rPr>
          <w:rFonts w:cs="Proba Pro"/>
        </w:rPr>
        <w:t>ľ</w:t>
      </w:r>
      <w:r w:rsidRPr="00FF5BC8">
        <w:t xml:space="preserve">a </w:t>
      </w:r>
      <w:r w:rsidRPr="00FF5BC8">
        <w:rPr>
          <w:rFonts w:cs="Proba Pro"/>
        </w:rPr>
        <w:t>§</w:t>
      </w:r>
      <w:r w:rsidRPr="00FF5BC8">
        <w:t xml:space="preserve"> 53 ods. 1 ZVO,</w:t>
      </w:r>
    </w:p>
    <w:p w14:paraId="194460AE" w14:textId="4402849F" w:rsidR="00F0217D" w:rsidRPr="00FF5BC8" w:rsidRDefault="00F0217D" w:rsidP="00FF5BC8">
      <w:pPr>
        <w:pStyle w:val="Nadpis4"/>
        <w:keepNext w:val="0"/>
        <w:keepLines w:val="0"/>
        <w:ind w:left="1418"/>
      </w:pPr>
      <w:r w:rsidRPr="00FF5BC8">
        <w:t>uchádzač nezložil zábezpeku v</w:t>
      </w:r>
      <w:r w:rsidR="00104468" w:rsidRPr="00FF5BC8">
        <w:rPr>
          <w:rFonts w:ascii="Calibri" w:hAnsi="Calibri" w:cs="Calibri"/>
        </w:rPr>
        <w:t> </w:t>
      </w:r>
      <w:r w:rsidR="00104468" w:rsidRPr="00FF5BC8">
        <w:t>podľa určených podmienok,</w:t>
      </w:r>
    </w:p>
    <w:p w14:paraId="6F3DADE1" w14:textId="77777777" w:rsidR="00F0217D" w:rsidRPr="00FF5BC8" w:rsidRDefault="00F0217D" w:rsidP="00FF5BC8">
      <w:pPr>
        <w:pStyle w:val="Nadpis4"/>
        <w:keepNext w:val="0"/>
        <w:keepLines w:val="0"/>
        <w:ind w:left="1418"/>
      </w:pPr>
      <w:r w:rsidRPr="00FF5BC8">
        <w:t>uchádzač poskytol nepravdivé informácie alebo skreslené informácie s podstatným vplyvom na vyhodnotenie ponúk,</w:t>
      </w:r>
    </w:p>
    <w:p w14:paraId="6D3ECAC0" w14:textId="6A066AB3" w:rsidR="00FF5BC8" w:rsidRPr="00FF5BC8" w:rsidRDefault="00F0217D" w:rsidP="00FF5BC8">
      <w:pPr>
        <w:pStyle w:val="Nadpis4"/>
        <w:keepNext w:val="0"/>
        <w:keepLines w:val="0"/>
        <w:ind w:left="1418"/>
        <w:rPr>
          <w:color w:val="auto"/>
        </w:rPr>
      </w:pPr>
      <w:r w:rsidRPr="00FF5BC8">
        <w:t>uchádzač sa</w:t>
      </w:r>
      <w:r w:rsidRPr="008F3837">
        <w:rPr>
          <w:color w:val="auto"/>
        </w:rPr>
        <w:t xml:space="preserve"> pokúsil neoprávnene ovplyvniť postup verejného obstarávania.</w:t>
      </w:r>
    </w:p>
    <w:p w14:paraId="590412B7" w14:textId="40B7FBAC" w:rsidR="00F0217D" w:rsidRPr="008F3837" w:rsidRDefault="00F0217D" w:rsidP="00FF5BC8">
      <w:pPr>
        <w:pStyle w:val="Nadpis3"/>
        <w:keepNext w:val="0"/>
        <w:keepLines w:val="0"/>
        <w:spacing w:before="120" w:after="120"/>
        <w:ind w:left="567" w:hanging="567"/>
        <w:jc w:val="both"/>
      </w:pPr>
      <w:r w:rsidRPr="008F3837">
        <w:t>Komisia akceptuje iba ponuky, ktorých časti „Ostatné“ spĺňajú požiadavky na predmet zákazky uvedené v Oznámení a v týchto súťažných podkladoch a zároveň neobsahujú žiadne obmedzenia alebo výhrady, ktoré sú s</w:t>
      </w:r>
      <w:r w:rsidRPr="008F3837">
        <w:rPr>
          <w:rFonts w:ascii="Arial" w:hAnsi="Arial" w:cs="Arial"/>
        </w:rPr>
        <w:t> </w:t>
      </w:r>
      <w:r w:rsidRPr="008F3837">
        <w:t>nimi v</w:t>
      </w:r>
      <w:r w:rsidRPr="008F3837">
        <w:rPr>
          <w:rFonts w:ascii="Arial" w:hAnsi="Arial" w:cs="Arial"/>
        </w:rPr>
        <w:t> </w:t>
      </w:r>
      <w:r w:rsidRPr="008F3837">
        <w:t>rozpore s</w:t>
      </w:r>
      <w:r w:rsidRPr="008F3837">
        <w:rPr>
          <w:rFonts w:ascii="Arial" w:hAnsi="Arial" w:cs="Arial"/>
        </w:rPr>
        <w:t> </w:t>
      </w:r>
      <w:r w:rsidRPr="008F3837">
        <w:t>t</w:t>
      </w:r>
      <w:r w:rsidRPr="008F3837">
        <w:rPr>
          <w:rFonts w:cs="Proba Pro"/>
        </w:rPr>
        <w:t>ý</w:t>
      </w:r>
      <w:r w:rsidRPr="008F3837">
        <w:t>mito po</w:t>
      </w:r>
      <w:r w:rsidRPr="008F3837">
        <w:rPr>
          <w:rFonts w:cs="Proba Pro"/>
        </w:rPr>
        <w:t>ž</w:t>
      </w:r>
      <w:r w:rsidRPr="008F3837">
        <w:t>iadavkami. Ostatn</w:t>
      </w:r>
      <w:r w:rsidRPr="008F3837">
        <w:rPr>
          <w:rFonts w:cs="Proba Pro"/>
        </w:rPr>
        <w:t>é</w:t>
      </w:r>
      <w:r w:rsidRPr="008F3837">
        <w:t xml:space="preserve"> ponuky uch</w:t>
      </w:r>
      <w:r w:rsidRPr="008F3837">
        <w:rPr>
          <w:rFonts w:cs="Proba Pro"/>
        </w:rPr>
        <w:t>á</w:t>
      </w:r>
      <w:r w:rsidRPr="008F3837">
        <w:t>dza</w:t>
      </w:r>
      <w:r w:rsidRPr="008F3837">
        <w:rPr>
          <w:rFonts w:cs="Proba Pro"/>
        </w:rPr>
        <w:t>č</w:t>
      </w:r>
      <w:r w:rsidRPr="008F3837">
        <w:t>ov bud</w:t>
      </w:r>
      <w:r w:rsidRPr="008F3837">
        <w:rPr>
          <w:rFonts w:cs="Proba Pro"/>
        </w:rPr>
        <w:t>ú</w:t>
      </w:r>
      <w:r w:rsidRPr="008F3837">
        <w:t xml:space="preserve"> z verejnej s</w:t>
      </w:r>
      <w:r w:rsidRPr="008F3837">
        <w:rPr>
          <w:rFonts w:cs="Proba Pro"/>
        </w:rPr>
        <w:t>úť</w:t>
      </w:r>
      <w:r w:rsidRPr="008F3837">
        <w:t>a</w:t>
      </w:r>
      <w:r w:rsidRPr="008F3837">
        <w:rPr>
          <w:rFonts w:cs="Proba Pro"/>
        </w:rPr>
        <w:t>ž</w:t>
      </w:r>
      <w:r w:rsidRPr="008F3837">
        <w:t>e vyl</w:t>
      </w:r>
      <w:r w:rsidRPr="008F3837">
        <w:rPr>
          <w:rFonts w:cs="Proba Pro"/>
        </w:rPr>
        <w:t>úč</w:t>
      </w:r>
      <w:r w:rsidRPr="008F3837">
        <w:t>en</w:t>
      </w:r>
      <w:r w:rsidRPr="008F3837">
        <w:rPr>
          <w:rFonts w:cs="Proba Pro"/>
        </w:rPr>
        <w:t>é</w:t>
      </w:r>
      <w:r w:rsidRPr="008F3837">
        <w:t>.</w:t>
      </w:r>
    </w:p>
    <w:p w14:paraId="0C4ED03F"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61" w:name="_Toc502432679"/>
      <w:bookmarkEnd w:id="61"/>
      <w:r w:rsidRPr="008F3837">
        <w:rPr>
          <w:b/>
          <w:color w:val="008998"/>
          <w:sz w:val="20"/>
          <w:szCs w:val="20"/>
          <w:lang w:val="sk-SK"/>
        </w:rPr>
        <w:t xml:space="preserve"> </w:t>
      </w:r>
      <w:bookmarkStart w:id="62" w:name="_Toc444084961"/>
      <w:bookmarkStart w:id="63" w:name="_Toc529537602"/>
      <w:r w:rsidRPr="008F3837">
        <w:rPr>
          <w:b/>
          <w:color w:val="008998"/>
          <w:sz w:val="20"/>
          <w:szCs w:val="20"/>
          <w:lang w:val="sk-SK"/>
        </w:rPr>
        <w:t>Dôvernosť procesu verejného obstarávania</w:t>
      </w:r>
      <w:bookmarkEnd w:id="62"/>
      <w:bookmarkEnd w:id="63"/>
    </w:p>
    <w:p w14:paraId="55A0AA5B" w14:textId="77777777" w:rsidR="00FF5BC8" w:rsidRPr="00500065" w:rsidRDefault="00FF5BC8" w:rsidP="00FF5BC8">
      <w:pPr>
        <w:pStyle w:val="Nadpis3"/>
        <w:keepNext w:val="0"/>
        <w:keepLines w:val="0"/>
        <w:spacing w:before="120" w:after="120"/>
        <w:ind w:left="567" w:hanging="567"/>
        <w:jc w:val="both"/>
      </w:pPr>
      <w:bookmarkStart w:id="64" w:name="_Toc444084962"/>
      <w:r w:rsidRPr="00500065">
        <w:t>Informácie týkajúce sa preskúmania, vysvetľovania a vyhodnocovania ponúk sú počas prebiehajúceho procesu dôverné. Členovia komisie na vyhodnotenie ponúk a</w:t>
      </w:r>
      <w:r w:rsidRPr="00500065">
        <w:rPr>
          <w:rStyle w:val="spelle"/>
          <w:rFonts w:ascii="Calibri" w:eastAsia="Calibri" w:hAnsi="Calibri" w:cs="Calibri"/>
        </w:rPr>
        <w:t> </w:t>
      </w:r>
      <w:r w:rsidRPr="00500065">
        <w:t>zodpovedné osoby verejného obstarávateľa</w:t>
      </w:r>
      <w:r w:rsidRPr="00500065">
        <w:rPr>
          <w:rStyle w:val="spelle"/>
          <w:rFonts w:ascii="Calibri" w:eastAsia="Calibri" w:hAnsi="Calibri" w:cs="Calibri"/>
        </w:rPr>
        <w:t> </w:t>
      </w:r>
      <w:r w:rsidRPr="00500065">
        <w:t>nesmú/nebudú počas prebiehajúceho procesu vyhlásenej verejnej súťaže poskytovať alebo zverejňovať uvedené informácie o</w:t>
      </w:r>
      <w:r w:rsidRPr="00500065">
        <w:rPr>
          <w:rStyle w:val="spelle"/>
          <w:rFonts w:ascii="Calibri" w:eastAsia="Calibri" w:hAnsi="Calibri" w:cs="Calibri"/>
        </w:rPr>
        <w:t> </w:t>
      </w:r>
      <w:r w:rsidRPr="00500065">
        <w:t xml:space="preserve">obsahu ponúk ani uchádzačom, ani žiadnym iným tretím osobám. </w:t>
      </w:r>
    </w:p>
    <w:p w14:paraId="0FB44831" w14:textId="77777777" w:rsidR="00FF5BC8" w:rsidRPr="00500065" w:rsidRDefault="00FF5BC8" w:rsidP="00FF5BC8">
      <w:pPr>
        <w:pStyle w:val="Nadpis3"/>
        <w:keepNext w:val="0"/>
        <w:keepLines w:val="0"/>
        <w:spacing w:before="120" w:after="120"/>
        <w:ind w:left="567" w:hanging="567"/>
        <w:jc w:val="both"/>
      </w:pPr>
      <w:r w:rsidRPr="00500065">
        <w:t>Obchodné tajomstvo a informácie, ktoré uchádzač v</w:t>
      </w:r>
      <w:r w:rsidRPr="00500065">
        <w:rPr>
          <w:rStyle w:val="spelle"/>
          <w:rFonts w:ascii="Calibri" w:eastAsia="Calibri" w:hAnsi="Calibri" w:cs="Calibri"/>
        </w:rPr>
        <w:t> </w:t>
      </w:r>
      <w:r w:rsidRPr="00500065">
        <w:t xml:space="preserve">ponuke označí </w:t>
      </w:r>
      <w:r w:rsidRPr="00500065">
        <w:rPr>
          <w:lang w:val="it-IT"/>
        </w:rPr>
        <w:t>za d</w:t>
      </w:r>
      <w:proofErr w:type="spellStart"/>
      <w:r w:rsidRPr="00500065">
        <w:t>ôverné</w:t>
      </w:r>
      <w:proofErr w:type="spellEnd"/>
      <w:r w:rsidRPr="00500065">
        <w:t>,</w:t>
      </w:r>
      <w:r w:rsidRPr="00500065">
        <w:rPr>
          <w:rStyle w:val="spelle"/>
          <w:rFonts w:ascii="Calibri" w:eastAsia="Calibri" w:hAnsi="Calibri" w:cs="Calibri"/>
        </w:rPr>
        <w:t> </w:t>
      </w:r>
      <w:r w:rsidRPr="00500065">
        <w:t>nebudú zverejnené alebo inak použité bez predchádzajúceho sú</w:t>
      </w:r>
      <w:r w:rsidRPr="00500065">
        <w:rPr>
          <w:lang w:val="it-IT"/>
        </w:rPr>
        <w:t>hlasu uch</w:t>
      </w:r>
      <w:proofErr w:type="spellStart"/>
      <w:r w:rsidRPr="00500065">
        <w:t>ádzača</w:t>
      </w:r>
      <w:proofErr w:type="spellEnd"/>
      <w:r w:rsidRPr="00500065">
        <w:t>, pokiaľ:</w:t>
      </w:r>
    </w:p>
    <w:p w14:paraId="29D7DC3A" w14:textId="77777777" w:rsidR="00FF5BC8" w:rsidRDefault="00FF5BC8" w:rsidP="00FF5BC8">
      <w:pPr>
        <w:pStyle w:val="Nadpis4"/>
        <w:keepNext w:val="0"/>
        <w:keepLines w:val="0"/>
        <w:ind w:left="1418"/>
      </w:pPr>
      <w:bookmarkStart w:id="65" w:name="_Toc71"/>
      <w:r w:rsidRPr="00500065">
        <w:rPr>
          <w:rStyle w:val="Hyperlink0"/>
        </w:rPr>
        <w:t>uvedené nebude v rozpore so ZVO a</w:t>
      </w:r>
      <w:r w:rsidRPr="00500065">
        <w:rPr>
          <w:rStyle w:val="spelle"/>
          <w:rFonts w:ascii="Calibri" w:eastAsia="Calibri" w:hAnsi="Calibri" w:cs="Calibri"/>
        </w:rPr>
        <w:t> </w:t>
      </w:r>
      <w:r w:rsidRPr="00500065">
        <w:rPr>
          <w:rStyle w:val="Hyperlink0"/>
        </w:rPr>
        <w:t xml:space="preserve">inými všeobecne záväznými právnymi predpismi (napr. </w:t>
      </w:r>
      <w:r w:rsidRPr="00FF5BC8">
        <w:t>povinnosť</w:t>
      </w:r>
      <w:r w:rsidRPr="00500065">
        <w:rPr>
          <w:rStyle w:val="Hyperlink0"/>
        </w:rPr>
        <w:t xml:space="preserve"> zverejňovať zmluvy podľa osobitného predpisu)</w:t>
      </w:r>
      <w:bookmarkEnd w:id="65"/>
      <w:r>
        <w:rPr>
          <w:rStyle w:val="Hyperlink0"/>
        </w:rPr>
        <w:t xml:space="preserve"> a</w:t>
      </w:r>
      <w:bookmarkStart w:id="66" w:name="_Toc72"/>
    </w:p>
    <w:p w14:paraId="127F07E8" w14:textId="649456EE" w:rsidR="00FF5BC8" w:rsidRPr="00FF5BC8" w:rsidRDefault="00FF5BC8" w:rsidP="00FF5BC8">
      <w:pPr>
        <w:pStyle w:val="Nadpis4"/>
        <w:keepNext w:val="0"/>
        <w:keepLines w:val="0"/>
        <w:ind w:left="1418"/>
      </w:pPr>
      <w:r w:rsidRPr="00500065">
        <w:rPr>
          <w:rStyle w:val="Hyperlink0"/>
        </w:rPr>
        <w:t>z</w:t>
      </w:r>
      <w:r w:rsidRPr="00FF5BC8">
        <w:rPr>
          <w:rStyle w:val="spelle"/>
          <w:rFonts w:ascii="Calibri" w:eastAsia="Calibri" w:hAnsi="Calibri" w:cs="Calibri"/>
        </w:rPr>
        <w:t> </w:t>
      </w:r>
      <w:r w:rsidRPr="00500065">
        <w:rPr>
          <w:rStyle w:val="Hyperlink0"/>
        </w:rPr>
        <w:t xml:space="preserve">obsahu ponuky bude nepochybne jasné, ktoré informácie považuje uchádzač </w:t>
      </w:r>
      <w:r w:rsidRPr="00FF5BC8">
        <w:rPr>
          <w:rStyle w:val="Hyperlink0"/>
          <w:lang w:val="it-IT"/>
        </w:rPr>
        <w:t>za d</w:t>
      </w:r>
      <w:proofErr w:type="spellStart"/>
      <w:r w:rsidRPr="00500065">
        <w:rPr>
          <w:rStyle w:val="Hyperlink0"/>
        </w:rPr>
        <w:t>ôverné</w:t>
      </w:r>
      <w:bookmarkStart w:id="67" w:name="_Toc73"/>
      <w:bookmarkEnd w:id="66"/>
      <w:proofErr w:type="spellEnd"/>
      <w:r>
        <w:rPr>
          <w:rStyle w:val="Hyperlink0"/>
        </w:rPr>
        <w:t>.</w:t>
      </w:r>
      <w:r w:rsidRPr="00FF5BC8">
        <w:rPr>
          <w:rStyle w:val="Hyperlink0"/>
          <w:highlight w:val="yellow"/>
        </w:rPr>
        <w:t xml:space="preserve"> </w:t>
      </w:r>
      <w:bookmarkEnd w:id="67"/>
    </w:p>
    <w:p w14:paraId="2E5EFF3D" w14:textId="77777777" w:rsidR="00FF5BC8" w:rsidRPr="00FF5BC8" w:rsidRDefault="00FF5BC8" w:rsidP="00FF5BC8">
      <w:pPr>
        <w:pStyle w:val="Nadpis3"/>
        <w:keepNext w:val="0"/>
        <w:keepLines w:val="0"/>
        <w:spacing w:before="120" w:after="120"/>
        <w:ind w:left="567" w:hanging="567"/>
        <w:jc w:val="both"/>
        <w:rPr>
          <w:rStyle w:val="spelle"/>
          <w:rFonts w:eastAsia="Proba Pro" w:cs="Proba Pro"/>
          <w:szCs w:val="20"/>
        </w:rPr>
      </w:pPr>
      <w:r w:rsidRPr="00500065">
        <w:rPr>
          <w:rStyle w:val="spelle"/>
          <w:rFonts w:eastAsia="Proba Pro" w:cs="Proba Pro"/>
          <w:szCs w:val="20"/>
        </w:rPr>
        <w:t>V</w:t>
      </w:r>
      <w:r w:rsidRPr="00500065">
        <w:rPr>
          <w:rStyle w:val="spelle"/>
          <w:rFonts w:ascii="Calibri" w:eastAsia="Calibri" w:hAnsi="Calibri" w:cs="Calibri"/>
          <w:szCs w:val="20"/>
        </w:rPr>
        <w:t> </w:t>
      </w:r>
      <w:r w:rsidRPr="00500065">
        <w:rPr>
          <w:rStyle w:val="spelle"/>
          <w:rFonts w:eastAsia="Proba Pro" w:cs="Proba Pro"/>
          <w:szCs w:val="20"/>
        </w:rPr>
        <w:t>opačnom prípade verejný obstarávateľ zverejní v</w:t>
      </w:r>
      <w:r w:rsidRPr="00500065">
        <w:rPr>
          <w:rStyle w:val="spelle"/>
          <w:rFonts w:ascii="Calibri" w:eastAsia="Calibri" w:hAnsi="Calibri" w:cs="Calibri"/>
          <w:szCs w:val="20"/>
        </w:rPr>
        <w:t> </w:t>
      </w:r>
      <w:r w:rsidRPr="00500065">
        <w:rPr>
          <w:rStyle w:val="spelle"/>
          <w:rFonts w:eastAsia="Proba Pro" w:cs="Proba Pro"/>
          <w:szCs w:val="20"/>
        </w:rPr>
        <w:t>profile verejného obstarávateľa na webovej stránke Úradu pre verejné obstarávanie (ďalej len „</w:t>
      </w:r>
      <w:r w:rsidRPr="00CD5091">
        <w:rPr>
          <w:rStyle w:val="spelle"/>
          <w:rFonts w:eastAsia="Proba Pro" w:cs="Proba Pro"/>
          <w:b/>
          <w:bCs/>
          <w:szCs w:val="20"/>
        </w:rPr>
        <w:t>profil</w:t>
      </w:r>
      <w:r w:rsidRPr="00500065">
        <w:rPr>
          <w:rStyle w:val="spelle"/>
          <w:rFonts w:eastAsia="Proba Pro" w:cs="Proba Pro"/>
        </w:rPr>
        <w:t xml:space="preserve">“) </w:t>
      </w:r>
      <w:r w:rsidRPr="00500065">
        <w:rPr>
          <w:rStyle w:val="spelle"/>
          <w:rFonts w:eastAsia="Proba Pro" w:cs="Proba Pro"/>
          <w:szCs w:val="20"/>
        </w:rPr>
        <w:t>kompletnú ponuku, pričom verejný obstarávateľ a osoba (uvedená v</w:t>
      </w:r>
      <w:r w:rsidRPr="00500065">
        <w:rPr>
          <w:rStyle w:val="spelle"/>
          <w:rFonts w:ascii="Calibri" w:eastAsia="Calibri" w:hAnsi="Calibri" w:cs="Calibri"/>
          <w:szCs w:val="20"/>
        </w:rPr>
        <w:t> </w:t>
      </w:r>
      <w:r w:rsidRPr="00500065">
        <w:rPr>
          <w:rStyle w:val="spelle"/>
          <w:rFonts w:eastAsia="Proba Pro" w:cs="Proba Pro"/>
          <w:szCs w:val="20"/>
        </w:rPr>
        <w:t xml:space="preserve">bode 1 Časti A. Pokyny pre uchádzačov) </w:t>
      </w:r>
      <w:r w:rsidRPr="00FF5BC8">
        <w:t>vykonávajúca</w:t>
      </w:r>
      <w:r w:rsidRPr="00500065">
        <w:rPr>
          <w:rStyle w:val="spelle"/>
          <w:rFonts w:eastAsia="Proba Pro" w:cs="Proba Pro"/>
          <w:szCs w:val="20"/>
        </w:rPr>
        <w:t xml:space="preserve"> pre verejného obstarávateľa niektoré činnosti </w:t>
      </w:r>
      <w:r w:rsidRPr="00FF5BC8">
        <w:rPr>
          <w:rStyle w:val="spelle"/>
          <w:rFonts w:eastAsia="Proba Pro" w:cs="Proba Pro"/>
          <w:szCs w:val="20"/>
        </w:rPr>
        <w:t>spojené s realizáciou postupu zadávania tejto zákazky, budú vždy zbavení a</w:t>
      </w:r>
      <w:r w:rsidRPr="00FF5BC8">
        <w:rPr>
          <w:rStyle w:val="spelle"/>
          <w:rFonts w:ascii="Calibri" w:eastAsia="Calibri" w:hAnsi="Calibri" w:cs="Calibri"/>
          <w:szCs w:val="20"/>
        </w:rPr>
        <w:t> </w:t>
      </w:r>
      <w:r w:rsidRPr="00FF5BC8">
        <w:rPr>
          <w:rStyle w:val="spelle"/>
          <w:rFonts w:eastAsia="Proba Pro" w:cs="Proba Pro"/>
          <w:szCs w:val="20"/>
          <w:lang w:val="sv-SE"/>
        </w:rPr>
        <w:t>ochr</w:t>
      </w:r>
      <w:proofErr w:type="spellStart"/>
      <w:r w:rsidRPr="00FF5BC8">
        <w:rPr>
          <w:rStyle w:val="spelle"/>
          <w:rFonts w:eastAsia="Proba Pro" w:cs="Proba Pro"/>
          <w:szCs w:val="20"/>
        </w:rPr>
        <w:t>ánení</w:t>
      </w:r>
      <w:proofErr w:type="spellEnd"/>
      <w:r w:rsidRPr="00FF5BC8">
        <w:rPr>
          <w:rStyle w:val="spelle"/>
          <w:rFonts w:eastAsia="Proba Pro" w:cs="Proba Pro"/>
          <w:szCs w:val="20"/>
        </w:rPr>
        <w:t xml:space="preserve"> pred akoukoľvek potenciálnou ujmou, ktorá im môže byť spôsobená porušením vyššie opísanej povinnosti uchádzača. Predložením ponuky uchádzač vyjadruje svoju jednoznačnú vôľu byť viazaný týmto ustanovením.  </w:t>
      </w:r>
    </w:p>
    <w:p w14:paraId="0D72843B" w14:textId="77777777" w:rsidR="00FF5BC8" w:rsidRPr="00FF5BC8" w:rsidRDefault="00FF5BC8" w:rsidP="00FF5BC8">
      <w:pPr>
        <w:widowControl w:val="0"/>
        <w:spacing w:after="120"/>
        <w:ind w:left="567"/>
        <w:jc w:val="both"/>
        <w:rPr>
          <w:rStyle w:val="spelle"/>
          <w:rFonts w:ascii="Proba Pro" w:eastAsia="Proba Pro" w:hAnsi="Proba Pro" w:cs="Proba Pro"/>
          <w:sz w:val="20"/>
          <w:szCs w:val="20"/>
        </w:rPr>
      </w:pPr>
      <w:r w:rsidRPr="00FF5BC8">
        <w:rPr>
          <w:rStyle w:val="spelle"/>
          <w:rFonts w:ascii="Proba Pro" w:eastAsia="Proba Pro" w:hAnsi="Proba Pro" w:cs="Proba Pro"/>
          <w:sz w:val="20"/>
          <w:szCs w:val="20"/>
        </w:rPr>
        <w:t>Za dôverné informácie môže uchádzač v</w:t>
      </w:r>
      <w:r w:rsidRPr="00FF5BC8">
        <w:rPr>
          <w:rStyle w:val="spelle"/>
          <w:rFonts w:ascii="Calibri" w:eastAsia="Calibri" w:hAnsi="Calibri" w:cs="Calibri"/>
          <w:sz w:val="20"/>
          <w:szCs w:val="20"/>
        </w:rPr>
        <w:t> </w:t>
      </w:r>
      <w:r w:rsidRPr="00FF5BC8">
        <w:rPr>
          <w:rStyle w:val="spelle"/>
          <w:rFonts w:ascii="Proba Pro" w:eastAsia="Proba Pro" w:hAnsi="Proba Pro" w:cs="Proba Pro"/>
          <w:sz w:val="20"/>
          <w:szCs w:val="20"/>
        </w:rPr>
        <w:t>sú</w:t>
      </w:r>
      <w:r w:rsidRPr="00FF5BC8">
        <w:rPr>
          <w:rStyle w:val="spelle"/>
          <w:rFonts w:ascii="Proba Pro" w:eastAsia="Proba Pro" w:hAnsi="Proba Pro" w:cs="Proba Pro"/>
          <w:sz w:val="20"/>
          <w:szCs w:val="20"/>
          <w:lang w:val="sv-SE"/>
        </w:rPr>
        <w:t xml:space="preserve">lade s </w:t>
      </w:r>
      <w:r w:rsidRPr="00FF5BC8">
        <w:rPr>
          <w:rStyle w:val="spelle"/>
          <w:rFonts w:ascii="Proba Pro" w:eastAsia="Proba Pro" w:hAnsi="Proba Pro" w:cs="Proba Pro"/>
          <w:sz w:val="20"/>
          <w:szCs w:val="20"/>
        </w:rPr>
        <w:t>§ 22 ZVO označiť výhradne obchodné tajomstvo, technické riešenia a predlohy, návody, výkresy, projektové dokumentácie, modely, spôsob výpočtu jednotkových cien a ak sa neuvádzajú jednotkové ceny, ale len cena, tak aj spôsob výpočtu ceny a vzory.</w:t>
      </w:r>
    </w:p>
    <w:p w14:paraId="7D478054" w14:textId="77777777" w:rsidR="00FF5BC8" w:rsidRPr="00500065" w:rsidRDefault="00FF5BC8" w:rsidP="00FF5BC8">
      <w:pPr>
        <w:pStyle w:val="Nadpis3"/>
        <w:keepNext w:val="0"/>
        <w:keepLines w:val="0"/>
        <w:spacing w:before="120" w:after="120"/>
        <w:ind w:left="567" w:hanging="567"/>
        <w:jc w:val="both"/>
      </w:pPr>
      <w:r w:rsidRPr="00500065">
        <w:t>Po podpise zmluvy verejný obstarávateľ zverejní v profile v</w:t>
      </w:r>
      <w:r w:rsidRPr="00500065">
        <w:rPr>
          <w:rStyle w:val="spelle"/>
          <w:rFonts w:ascii="Calibri" w:eastAsia="Calibri" w:hAnsi="Calibri" w:cs="Calibri"/>
        </w:rPr>
        <w:t> </w:t>
      </w:r>
      <w:r w:rsidRPr="00500065">
        <w:t>sú</w:t>
      </w:r>
      <w:r w:rsidRPr="00500065">
        <w:rPr>
          <w:lang w:val="sv-SE"/>
        </w:rPr>
        <w:t xml:space="preserve">lade s </w:t>
      </w:r>
      <w:r w:rsidRPr="00500065">
        <w:t xml:space="preserve">§ </w:t>
      </w:r>
      <w:r w:rsidRPr="00500065">
        <w:rPr>
          <w:lang w:val="pt-PT"/>
        </w:rPr>
        <w:t>64 ZVO z</w:t>
      </w:r>
      <w:proofErr w:type="spellStart"/>
      <w:r w:rsidRPr="00500065">
        <w:t>ápisnicu</w:t>
      </w:r>
      <w:proofErr w:type="spellEnd"/>
      <w:r w:rsidRPr="00500065">
        <w:t xml:space="preserve">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zoznam subdodávateľov a informácie a dokumenty, o ktorých to ustanovuje ZVO.</w:t>
      </w:r>
    </w:p>
    <w:p w14:paraId="4B74FEA0"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68" w:name="_Toc529537603"/>
      <w:r w:rsidRPr="008F3837">
        <w:rPr>
          <w:b/>
          <w:color w:val="008998"/>
          <w:sz w:val="20"/>
          <w:szCs w:val="20"/>
          <w:lang w:val="sk-SK"/>
        </w:rPr>
        <w:t>Otváranie častí ponúk označených ako „kritériá“</w:t>
      </w:r>
      <w:bookmarkEnd w:id="64"/>
      <w:bookmarkEnd w:id="68"/>
    </w:p>
    <w:p w14:paraId="625920B5" w14:textId="77777777" w:rsidR="00F0217D" w:rsidRPr="008F3837" w:rsidRDefault="00F0217D" w:rsidP="00FF5BC8">
      <w:pPr>
        <w:pStyle w:val="Nadpis3"/>
        <w:keepNext w:val="0"/>
        <w:keepLines w:val="0"/>
        <w:spacing w:after="120"/>
        <w:ind w:left="567" w:hanging="567"/>
        <w:jc w:val="both"/>
      </w:pPr>
      <w:r w:rsidRPr="008F3837">
        <w:t>Otváranie častí ponúk, označených ako "Kritériá" vykoná komisia najskôr deň nasledujúci po dni ukončenia procesu vyhodnocovania časti ponúk „Ostatné“. To znamená deň nasledujúci po dni:</w:t>
      </w:r>
    </w:p>
    <w:p w14:paraId="10489EC4" w14:textId="77777777" w:rsidR="00F0217D" w:rsidRPr="008F3837" w:rsidRDefault="00F0217D" w:rsidP="00FF5BC8">
      <w:pPr>
        <w:pStyle w:val="Nadpis4"/>
        <w:keepNext w:val="0"/>
        <w:keepLines w:val="0"/>
        <w:spacing w:after="120"/>
        <w:ind w:left="851" w:hanging="851"/>
        <w:jc w:val="both"/>
        <w:rPr>
          <w:color w:val="auto"/>
        </w:rPr>
      </w:pPr>
      <w:r w:rsidRPr="008F3837">
        <w:rPr>
          <w:color w:val="auto"/>
        </w:rPr>
        <w:lastRenderedPageBreak/>
        <w:t>márneho uplynutia lehoty na doručenie žiadosti o nápravu podľa § 164 ods. 1 ZVO alebo márneho uplynutia lehoty na doručenie námietok podľa § 170 ods. 3 písm. c) ZVO všetkým oprávneným osobám, ak nedošlo k vylúčeniu žiadneho uchádzača alebo k</w:t>
      </w:r>
      <w:r w:rsidRPr="008F3837">
        <w:rPr>
          <w:rFonts w:ascii="Arial" w:hAnsi="Arial" w:cs="Arial"/>
          <w:color w:val="auto"/>
        </w:rPr>
        <w:t> </w:t>
      </w:r>
      <w:r w:rsidRPr="008F3837">
        <w:rPr>
          <w:color w:val="auto"/>
        </w:rPr>
        <w:t>vyl</w:t>
      </w:r>
      <w:r w:rsidRPr="008F3837">
        <w:rPr>
          <w:rFonts w:cs="Proba Pro"/>
          <w:color w:val="auto"/>
        </w:rPr>
        <w:t>úč</w:t>
      </w:r>
      <w:r w:rsidRPr="008F3837">
        <w:rPr>
          <w:color w:val="auto"/>
        </w:rPr>
        <w:t xml:space="preserve">eniu </w:t>
      </w:r>
      <w:r w:rsidRPr="008F3837">
        <w:rPr>
          <w:rFonts w:cs="Proba Pro"/>
          <w:color w:val="auto"/>
        </w:rPr>
        <w:t>ž</w:t>
      </w:r>
      <w:r w:rsidRPr="008F3837">
        <w:rPr>
          <w:color w:val="auto"/>
        </w:rPr>
        <w:t>iadnej ponuky,</w:t>
      </w:r>
    </w:p>
    <w:p w14:paraId="4CFF84F7" w14:textId="77777777" w:rsidR="00F0217D" w:rsidRPr="008F3837" w:rsidRDefault="00F0217D" w:rsidP="00FF5BC8">
      <w:pPr>
        <w:pStyle w:val="Nadpis4"/>
        <w:keepNext w:val="0"/>
        <w:keepLines w:val="0"/>
        <w:spacing w:after="120"/>
        <w:ind w:left="851" w:hanging="851"/>
        <w:jc w:val="both"/>
        <w:rPr>
          <w:color w:val="auto"/>
        </w:rPr>
      </w:pPr>
      <w:r w:rsidRPr="008F3837">
        <w:rPr>
          <w:color w:val="auto"/>
        </w:rPr>
        <w:t>márneho uplynutia lehoty na doručenie námietok podľa § 170 ods. 3 písm. a) a b) ZVO všetkým oprávneným osobám, ak nedošlo k vylúčeniu žiadneho uchádzača ani k</w:t>
      </w:r>
      <w:r w:rsidRPr="008F3837">
        <w:rPr>
          <w:rFonts w:ascii="Arial" w:hAnsi="Arial" w:cs="Arial"/>
          <w:color w:val="auto"/>
        </w:rPr>
        <w:t> </w:t>
      </w:r>
      <w:r w:rsidRPr="008F3837">
        <w:rPr>
          <w:color w:val="auto"/>
        </w:rPr>
        <w:t>vyl</w:t>
      </w:r>
      <w:r w:rsidRPr="008F3837">
        <w:rPr>
          <w:rFonts w:cs="Proba Pro"/>
          <w:color w:val="auto"/>
        </w:rPr>
        <w:t>úč</w:t>
      </w:r>
      <w:r w:rsidRPr="008F3837">
        <w:rPr>
          <w:color w:val="auto"/>
        </w:rPr>
        <w:t xml:space="preserve">eniu </w:t>
      </w:r>
      <w:r w:rsidRPr="008F3837">
        <w:rPr>
          <w:rFonts w:cs="Proba Pro"/>
          <w:color w:val="auto"/>
        </w:rPr>
        <w:t>ž</w:t>
      </w:r>
      <w:r w:rsidRPr="008F3837">
        <w:rPr>
          <w:color w:val="auto"/>
        </w:rPr>
        <w:t>iadnej ponuky a bola v</w:t>
      </w:r>
      <w:r w:rsidRPr="008F3837">
        <w:rPr>
          <w:rFonts w:cs="Proba Pro"/>
          <w:color w:val="auto"/>
        </w:rPr>
        <w:t>č</w:t>
      </w:r>
      <w:r w:rsidRPr="008F3837">
        <w:rPr>
          <w:color w:val="auto"/>
        </w:rPr>
        <w:t>as doru</w:t>
      </w:r>
      <w:r w:rsidRPr="008F3837">
        <w:rPr>
          <w:rFonts w:cs="Proba Pro"/>
          <w:color w:val="auto"/>
        </w:rPr>
        <w:t>č</w:t>
      </w:r>
      <w:r w:rsidRPr="008F3837">
        <w:rPr>
          <w:color w:val="auto"/>
        </w:rPr>
        <w:t>en</w:t>
      </w:r>
      <w:r w:rsidRPr="008F3837">
        <w:rPr>
          <w:rFonts w:cs="Proba Pro"/>
          <w:color w:val="auto"/>
        </w:rPr>
        <w:t>á</w:t>
      </w:r>
      <w:r w:rsidRPr="008F3837">
        <w:rPr>
          <w:color w:val="auto"/>
        </w:rPr>
        <w:t xml:space="preserve"> aspo</w:t>
      </w:r>
      <w:r w:rsidRPr="008F3837">
        <w:rPr>
          <w:rFonts w:cs="Proba Pro"/>
          <w:color w:val="auto"/>
        </w:rPr>
        <w:t>ň</w:t>
      </w:r>
      <w:r w:rsidRPr="008F3837">
        <w:rPr>
          <w:color w:val="auto"/>
        </w:rPr>
        <w:t xml:space="preserve"> jedna </w:t>
      </w:r>
      <w:r w:rsidRPr="008F3837">
        <w:rPr>
          <w:rFonts w:cs="Proba Pro"/>
          <w:color w:val="auto"/>
        </w:rPr>
        <w:t>ž</w:t>
      </w:r>
      <w:r w:rsidRPr="008F3837">
        <w:rPr>
          <w:color w:val="auto"/>
        </w:rPr>
        <w:t>iados</w:t>
      </w:r>
      <w:r w:rsidRPr="008F3837">
        <w:rPr>
          <w:rFonts w:cs="Proba Pro"/>
          <w:color w:val="auto"/>
        </w:rPr>
        <w:t>ť</w:t>
      </w:r>
      <w:r w:rsidRPr="008F3837">
        <w:rPr>
          <w:color w:val="auto"/>
        </w:rPr>
        <w:t xml:space="preserve"> o n</w:t>
      </w:r>
      <w:r w:rsidRPr="008F3837">
        <w:rPr>
          <w:rFonts w:cs="Proba Pro"/>
          <w:color w:val="auto"/>
        </w:rPr>
        <w:t>á</w:t>
      </w:r>
      <w:r w:rsidRPr="008F3837">
        <w:rPr>
          <w:color w:val="auto"/>
        </w:rPr>
        <w:t>pravu,</w:t>
      </w:r>
    </w:p>
    <w:p w14:paraId="019CE7AD" w14:textId="77777777" w:rsidR="00F0217D" w:rsidRPr="008F3837" w:rsidRDefault="00F0217D" w:rsidP="00FF5BC8">
      <w:pPr>
        <w:pStyle w:val="Nadpis4"/>
        <w:keepNext w:val="0"/>
        <w:keepLines w:val="0"/>
        <w:spacing w:after="120"/>
        <w:ind w:left="851" w:hanging="851"/>
        <w:jc w:val="both"/>
        <w:rPr>
          <w:color w:val="auto"/>
        </w:rPr>
      </w:pPr>
      <w:r w:rsidRPr="008F3837">
        <w:rPr>
          <w:color w:val="auto"/>
        </w:rPr>
        <w:t>márneho uplynutia lehoty na doručenie námietok podľa § 170 ods. 3 písm. d) ZVO všetkým oprávneným osobám, ak došlo k vylúčeniu aspoň jedného uchádzača alebo k</w:t>
      </w:r>
      <w:r w:rsidRPr="008F3837">
        <w:rPr>
          <w:rFonts w:ascii="Arial" w:hAnsi="Arial" w:cs="Arial"/>
          <w:color w:val="auto"/>
        </w:rPr>
        <w:t> </w:t>
      </w:r>
      <w:r w:rsidRPr="008F3837">
        <w:rPr>
          <w:color w:val="auto"/>
        </w:rPr>
        <w:t>vyl</w:t>
      </w:r>
      <w:r w:rsidRPr="008F3837">
        <w:rPr>
          <w:rFonts w:cs="Proba Pro"/>
          <w:color w:val="auto"/>
        </w:rPr>
        <w:t>úč</w:t>
      </w:r>
      <w:r w:rsidRPr="008F3837">
        <w:rPr>
          <w:color w:val="auto"/>
        </w:rPr>
        <w:t>eniu aspo</w:t>
      </w:r>
      <w:r w:rsidRPr="008F3837">
        <w:rPr>
          <w:rFonts w:cs="Proba Pro"/>
          <w:color w:val="auto"/>
        </w:rPr>
        <w:t>ň</w:t>
      </w:r>
      <w:r w:rsidRPr="008F3837">
        <w:rPr>
          <w:color w:val="auto"/>
        </w:rPr>
        <w:t xml:space="preserve"> jednej ponuky, ak nebola v</w:t>
      </w:r>
      <w:r w:rsidRPr="008F3837">
        <w:rPr>
          <w:rFonts w:cs="Proba Pro"/>
          <w:color w:val="auto"/>
        </w:rPr>
        <w:t>č</w:t>
      </w:r>
      <w:r w:rsidRPr="008F3837">
        <w:rPr>
          <w:color w:val="auto"/>
        </w:rPr>
        <w:t>as doru</w:t>
      </w:r>
      <w:r w:rsidRPr="008F3837">
        <w:rPr>
          <w:rFonts w:cs="Proba Pro"/>
          <w:color w:val="auto"/>
        </w:rPr>
        <w:t>č</w:t>
      </w:r>
      <w:r w:rsidRPr="008F3837">
        <w:rPr>
          <w:color w:val="auto"/>
        </w:rPr>
        <w:t>en</w:t>
      </w:r>
      <w:r w:rsidRPr="008F3837">
        <w:rPr>
          <w:rFonts w:cs="Proba Pro"/>
          <w:color w:val="auto"/>
        </w:rPr>
        <w:t>á</w:t>
      </w:r>
      <w:r w:rsidRPr="008F3837">
        <w:rPr>
          <w:color w:val="auto"/>
        </w:rPr>
        <w:t xml:space="preserve"> </w:t>
      </w:r>
      <w:r w:rsidRPr="008F3837">
        <w:rPr>
          <w:rFonts w:cs="Proba Pro"/>
          <w:color w:val="auto"/>
        </w:rPr>
        <w:t>ž</w:t>
      </w:r>
      <w:r w:rsidRPr="008F3837">
        <w:rPr>
          <w:color w:val="auto"/>
        </w:rPr>
        <w:t>iados</w:t>
      </w:r>
      <w:r w:rsidRPr="008F3837">
        <w:rPr>
          <w:rFonts w:cs="Proba Pro"/>
          <w:color w:val="auto"/>
        </w:rPr>
        <w:t>ť</w:t>
      </w:r>
      <w:r w:rsidRPr="008F3837">
        <w:rPr>
          <w:color w:val="auto"/>
        </w:rPr>
        <w:t xml:space="preserve"> o n</w:t>
      </w:r>
      <w:r w:rsidRPr="008F3837">
        <w:rPr>
          <w:rFonts w:cs="Proba Pro"/>
          <w:color w:val="auto"/>
        </w:rPr>
        <w:t>á</w:t>
      </w:r>
      <w:r w:rsidRPr="008F3837">
        <w:rPr>
          <w:color w:val="auto"/>
        </w:rPr>
        <w:t>pravu alebo neboli včas doručené námietky podľa § 170 ods. 3 písm. a) až c) ZVO,</w:t>
      </w:r>
    </w:p>
    <w:p w14:paraId="7B70998E" w14:textId="77777777" w:rsidR="00F0217D" w:rsidRPr="008F3837" w:rsidRDefault="00F0217D" w:rsidP="00FF5BC8">
      <w:pPr>
        <w:pStyle w:val="Nadpis4"/>
        <w:keepNext w:val="0"/>
        <w:keepLines w:val="0"/>
        <w:spacing w:after="120"/>
        <w:ind w:left="851" w:hanging="851"/>
        <w:jc w:val="both"/>
        <w:rPr>
          <w:color w:val="auto"/>
        </w:rPr>
      </w:pPr>
      <w:r w:rsidRPr="008F3837">
        <w:rPr>
          <w:color w:val="auto"/>
        </w:rPr>
        <w:t>keď nastane jedna z týchto skutočností, ak boli včas doručené aspoň jedny námietky:</w:t>
      </w:r>
    </w:p>
    <w:p w14:paraId="29BFE841" w14:textId="77777777" w:rsidR="00F0217D" w:rsidRPr="008F3837" w:rsidRDefault="00F0217D" w:rsidP="00FF5BC8">
      <w:pPr>
        <w:numPr>
          <w:ilvl w:val="0"/>
          <w:numId w:val="8"/>
        </w:numPr>
        <w:spacing w:after="120"/>
        <w:ind w:left="1276" w:hanging="425"/>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 xml:space="preserve">doručenie rozhodnutia Úradu pre verejné obstarávanie podľa § 174 ods. 1 ZVO verejnému obstarávateľovi, </w:t>
      </w:r>
    </w:p>
    <w:p w14:paraId="423DDACF" w14:textId="77777777" w:rsidR="00F0217D" w:rsidRPr="008F3837" w:rsidRDefault="00F0217D" w:rsidP="00FF5BC8">
      <w:pPr>
        <w:numPr>
          <w:ilvl w:val="0"/>
          <w:numId w:val="8"/>
        </w:numPr>
        <w:spacing w:after="120"/>
        <w:ind w:left="1276" w:hanging="425"/>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 xml:space="preserve">márne uplynutie lehoty na podanie odvolania všetkým oprávneným osobám, deň právoplatnosti rozhodnutia Úradu pre verejné obstarávanie podľa § 175 ods. 2 alebo ods. 3 ZVO, </w:t>
      </w:r>
    </w:p>
    <w:p w14:paraId="59FFFED4" w14:textId="77777777" w:rsidR="00F0217D" w:rsidRPr="008F3837" w:rsidRDefault="00F0217D" w:rsidP="00FF5BC8">
      <w:pPr>
        <w:numPr>
          <w:ilvl w:val="0"/>
          <w:numId w:val="8"/>
        </w:numPr>
        <w:tabs>
          <w:tab w:val="num" w:pos="1985"/>
        </w:tabs>
        <w:spacing w:after="120"/>
        <w:ind w:left="1276" w:hanging="425"/>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doručenie rozhodnutia Úradu pre verejné obstarávanie o</w:t>
      </w:r>
      <w:r w:rsidRPr="008F3837">
        <w:rPr>
          <w:rFonts w:ascii="Arial" w:eastAsia="Times New Roman" w:hAnsi="Arial" w:cs="Arial"/>
          <w:color w:val="auto"/>
          <w:sz w:val="20"/>
          <w:szCs w:val="20"/>
          <w:lang w:eastAsia="sk-SK"/>
        </w:rPr>
        <w:t> </w:t>
      </w:r>
      <w:r w:rsidRPr="008F3837">
        <w:rPr>
          <w:rFonts w:ascii="Proba Pro" w:eastAsia="Times New Roman" w:hAnsi="Proba Pro" w:cs="Arial"/>
          <w:color w:val="auto"/>
          <w:sz w:val="20"/>
          <w:szCs w:val="20"/>
          <w:lang w:eastAsia="sk-SK"/>
        </w:rPr>
        <w:t xml:space="preserve">odvolaní verejnému obstarávateľovi. </w:t>
      </w:r>
    </w:p>
    <w:p w14:paraId="4CDFFDBB" w14:textId="77777777" w:rsidR="00F0217D" w:rsidRPr="003D2930" w:rsidRDefault="00F0217D" w:rsidP="00FF5BC8">
      <w:pPr>
        <w:pStyle w:val="Nadpis3"/>
        <w:keepNext w:val="0"/>
        <w:keepLines w:val="0"/>
        <w:ind w:left="567" w:hanging="567"/>
        <w:jc w:val="both"/>
        <w:rPr>
          <w:color w:val="auto"/>
        </w:rPr>
      </w:pPr>
      <w:r w:rsidRPr="003D2930">
        <w:rPr>
          <w:color w:val="auto"/>
        </w:rPr>
        <w:t>Na otváranie častí ponúk označených ako „Kritériá“ majú v</w:t>
      </w:r>
      <w:r w:rsidRPr="003D2930">
        <w:rPr>
          <w:rFonts w:ascii="Calibri" w:hAnsi="Calibri" w:cs="Calibri"/>
          <w:color w:val="auto"/>
        </w:rPr>
        <w:t> </w:t>
      </w:r>
      <w:r w:rsidRPr="003D2930">
        <w:rPr>
          <w:color w:val="auto"/>
        </w:rPr>
        <w:t>s</w:t>
      </w:r>
      <w:r w:rsidRPr="003D2930">
        <w:rPr>
          <w:rFonts w:cs="Proba Pro"/>
          <w:color w:val="auto"/>
        </w:rPr>
        <w:t>ú</w:t>
      </w:r>
      <w:r w:rsidRPr="003D2930">
        <w:rPr>
          <w:color w:val="auto"/>
        </w:rPr>
        <w:t>lade s</w:t>
      </w:r>
      <w:r w:rsidRPr="003D2930">
        <w:rPr>
          <w:rFonts w:ascii="Calibri" w:hAnsi="Calibri" w:cs="Calibri"/>
          <w:color w:val="auto"/>
        </w:rPr>
        <w:t> </w:t>
      </w:r>
      <w:r w:rsidRPr="003D2930">
        <w:rPr>
          <w:color w:val="auto"/>
        </w:rPr>
        <w:t>ustanoven</w:t>
      </w:r>
      <w:r w:rsidRPr="003D2930">
        <w:rPr>
          <w:rFonts w:cs="Proba Pro"/>
          <w:color w:val="auto"/>
        </w:rPr>
        <w:t>í</w:t>
      </w:r>
      <w:r w:rsidRPr="003D2930">
        <w:rPr>
          <w:color w:val="auto"/>
        </w:rPr>
        <w:t xml:space="preserve">m </w:t>
      </w:r>
      <w:r w:rsidRPr="003D2930">
        <w:rPr>
          <w:rFonts w:cs="Proba Pro"/>
          <w:color w:val="auto"/>
        </w:rPr>
        <w:t>§</w:t>
      </w:r>
      <w:r w:rsidRPr="003D2930">
        <w:rPr>
          <w:color w:val="auto"/>
        </w:rPr>
        <w:t xml:space="preserve"> 52 ods. 3 ZVO prístup uchádzači, ktorí predložili ponuku v čase a mieste stanovenom</w:t>
      </w:r>
      <w:r w:rsidRPr="003D2930">
        <w:rPr>
          <w:rFonts w:ascii="Calibri" w:hAnsi="Calibri" w:cs="Calibri"/>
          <w:color w:val="auto"/>
        </w:rPr>
        <w:t> </w:t>
      </w:r>
      <w:r w:rsidRPr="003D2930">
        <w:rPr>
          <w:color w:val="auto"/>
        </w:rPr>
        <w:t>v oznámení, a</w:t>
      </w:r>
      <w:r w:rsidRPr="003D2930">
        <w:rPr>
          <w:rFonts w:ascii="Calibri" w:hAnsi="Calibri" w:cs="Calibri"/>
          <w:color w:val="auto"/>
        </w:rPr>
        <w:t> </w:t>
      </w:r>
      <w:r w:rsidRPr="003D2930">
        <w:rPr>
          <w:color w:val="auto"/>
        </w:rPr>
        <w:t>ktor</w:t>
      </w:r>
      <w:r w:rsidRPr="003D2930">
        <w:rPr>
          <w:rFonts w:cs="Proba Pro"/>
          <w:color w:val="auto"/>
        </w:rPr>
        <w:t>ý</w:t>
      </w:r>
      <w:r w:rsidRPr="003D2930">
        <w:rPr>
          <w:color w:val="auto"/>
        </w:rPr>
        <w:t xml:space="preserve">ch ponuka nebola vylúčená. </w:t>
      </w:r>
    </w:p>
    <w:p w14:paraId="4815CC4B" w14:textId="77777777" w:rsidR="00F0217D" w:rsidRPr="008F3837" w:rsidRDefault="00F0217D" w:rsidP="00FF5BC8">
      <w:pPr>
        <w:pStyle w:val="Nadpis3"/>
        <w:keepNext w:val="0"/>
        <w:keepLines w:val="0"/>
        <w:numPr>
          <w:ilvl w:val="0"/>
          <w:numId w:val="0"/>
        </w:numPr>
        <w:ind w:left="567"/>
        <w:jc w:val="both"/>
        <w:rPr>
          <w:color w:val="auto"/>
        </w:rPr>
      </w:pPr>
    </w:p>
    <w:p w14:paraId="074B3F87" w14:textId="77777777" w:rsidR="00F0217D" w:rsidRPr="008F3837" w:rsidRDefault="00F0217D" w:rsidP="00FF5BC8">
      <w:pPr>
        <w:pStyle w:val="Nadpis3"/>
        <w:keepNext w:val="0"/>
        <w:keepLines w:val="0"/>
        <w:ind w:left="567" w:hanging="567"/>
        <w:jc w:val="both"/>
        <w:rPr>
          <w:color w:val="auto"/>
        </w:rPr>
      </w:pPr>
      <w:r w:rsidRPr="008F3837">
        <w:rPr>
          <w:color w:val="auto"/>
        </w:rPr>
        <w:t>Na otváraní častí ponúk označených ako „Kritériá“ budú týmto uchádzačom oznámené náležitosti v</w:t>
      </w:r>
      <w:r w:rsidRPr="008F3837">
        <w:rPr>
          <w:rFonts w:ascii="Calibri" w:hAnsi="Calibri" w:cs="Calibri"/>
          <w:color w:val="auto"/>
        </w:rPr>
        <w:t> </w:t>
      </w:r>
      <w:r w:rsidRPr="008F3837">
        <w:rPr>
          <w:color w:val="auto"/>
        </w:rPr>
        <w:t xml:space="preserve">zmysle </w:t>
      </w:r>
      <w:r w:rsidRPr="008F3837">
        <w:rPr>
          <w:rFonts w:cs="Proba Pro"/>
          <w:color w:val="auto"/>
        </w:rPr>
        <w:t>§</w:t>
      </w:r>
      <w:r w:rsidRPr="008F3837">
        <w:rPr>
          <w:color w:val="auto"/>
        </w:rPr>
        <w:t xml:space="preserve"> 52 ods.3 ZVO.</w:t>
      </w:r>
    </w:p>
    <w:p w14:paraId="6CD0CF32" w14:textId="77777777" w:rsidR="00F0217D" w:rsidRPr="008F3837" w:rsidRDefault="00F0217D" w:rsidP="00FF5BC8">
      <w:pPr>
        <w:pStyle w:val="Nadpis3"/>
        <w:keepNext w:val="0"/>
        <w:keepLines w:val="0"/>
        <w:numPr>
          <w:ilvl w:val="0"/>
          <w:numId w:val="0"/>
        </w:numPr>
        <w:ind w:left="567"/>
        <w:jc w:val="both"/>
        <w:rPr>
          <w:color w:val="auto"/>
        </w:rPr>
      </w:pPr>
    </w:p>
    <w:p w14:paraId="21A99100" w14:textId="592868E6" w:rsidR="00F0217D" w:rsidRPr="008F3837" w:rsidRDefault="00F0217D" w:rsidP="00FF5BC8">
      <w:pPr>
        <w:pStyle w:val="Nadpis3"/>
        <w:keepNext w:val="0"/>
        <w:keepLines w:val="0"/>
        <w:ind w:left="567" w:hanging="567"/>
        <w:jc w:val="both"/>
        <w:rPr>
          <w:color w:val="auto"/>
        </w:rPr>
      </w:pPr>
      <w:r w:rsidRPr="008F3837">
        <w:rPr>
          <w:color w:val="auto"/>
        </w:rPr>
        <w:t>Uchádzač, ktorý predložil ponuku v lehote na predkladanie pon</w:t>
      </w:r>
      <w:r w:rsidRPr="008F3837">
        <w:rPr>
          <w:rFonts w:cs="Proba Pro"/>
          <w:color w:val="auto"/>
        </w:rPr>
        <w:t>ú</w:t>
      </w:r>
      <w:r w:rsidRPr="008F3837">
        <w:rPr>
          <w:color w:val="auto"/>
        </w:rPr>
        <w:t>k, a ktor</w:t>
      </w:r>
      <w:r w:rsidRPr="008F3837">
        <w:rPr>
          <w:rFonts w:cs="Proba Pro"/>
          <w:color w:val="auto"/>
        </w:rPr>
        <w:t>é</w:t>
      </w:r>
      <w:r w:rsidRPr="008F3837">
        <w:rPr>
          <w:color w:val="auto"/>
        </w:rPr>
        <w:t>ho ponuka nebola vyl</w:t>
      </w:r>
      <w:r w:rsidRPr="008F3837">
        <w:rPr>
          <w:rFonts w:cs="Proba Pro"/>
          <w:color w:val="auto"/>
        </w:rPr>
        <w:t>úč</w:t>
      </w:r>
      <w:r w:rsidRPr="008F3837">
        <w:rPr>
          <w:color w:val="auto"/>
        </w:rPr>
        <w:t>en</w:t>
      </w:r>
      <w:r w:rsidRPr="008F3837">
        <w:rPr>
          <w:rFonts w:cs="Proba Pro"/>
          <w:color w:val="auto"/>
        </w:rPr>
        <w:t>á</w:t>
      </w:r>
      <w:r w:rsidRPr="008F3837">
        <w:rPr>
          <w:color w:val="auto"/>
        </w:rPr>
        <w:t>, je opr</w:t>
      </w:r>
      <w:r w:rsidRPr="008F3837">
        <w:rPr>
          <w:rFonts w:cs="Proba Pro"/>
          <w:color w:val="auto"/>
        </w:rPr>
        <w:t>á</w:t>
      </w:r>
      <w:r w:rsidRPr="008F3837">
        <w:rPr>
          <w:color w:val="auto"/>
        </w:rPr>
        <w:t>vnen</w:t>
      </w:r>
      <w:r w:rsidRPr="008F3837">
        <w:rPr>
          <w:rFonts w:cs="Proba Pro"/>
          <w:color w:val="auto"/>
        </w:rPr>
        <w:t>ý</w:t>
      </w:r>
      <w:r w:rsidRPr="008F3837">
        <w:rPr>
          <w:color w:val="auto"/>
        </w:rPr>
        <w:t xml:space="preserve"> z</w:t>
      </w:r>
      <w:r w:rsidRPr="008F3837">
        <w:rPr>
          <w:rFonts w:cs="Proba Pro"/>
          <w:color w:val="auto"/>
        </w:rPr>
        <w:t>úč</w:t>
      </w:r>
      <w:r w:rsidRPr="008F3837">
        <w:rPr>
          <w:color w:val="auto"/>
        </w:rPr>
        <w:t>astni</w:t>
      </w:r>
      <w:r w:rsidRPr="008F3837">
        <w:rPr>
          <w:rFonts w:cs="Proba Pro"/>
          <w:color w:val="auto"/>
        </w:rPr>
        <w:t>ť</w:t>
      </w:r>
      <w:r w:rsidRPr="008F3837">
        <w:rPr>
          <w:color w:val="auto"/>
        </w:rPr>
        <w:t xml:space="preserve"> sa na otv</w:t>
      </w:r>
      <w:r w:rsidRPr="008F3837">
        <w:rPr>
          <w:rFonts w:cs="Proba Pro"/>
          <w:color w:val="auto"/>
        </w:rPr>
        <w:t>á</w:t>
      </w:r>
      <w:r w:rsidRPr="008F3837">
        <w:rPr>
          <w:color w:val="auto"/>
        </w:rPr>
        <w:t>ran</w:t>
      </w:r>
      <w:r w:rsidRPr="008F3837">
        <w:rPr>
          <w:rFonts w:cs="Proba Pro"/>
          <w:color w:val="auto"/>
        </w:rPr>
        <w:t>í</w:t>
      </w:r>
      <w:r w:rsidRPr="008F3837">
        <w:rPr>
          <w:color w:val="auto"/>
        </w:rPr>
        <w:t xml:space="preserve"> ponúk prostredníctvom svojho štatutárneho orgánu /svojich štatutárnych orgánov, resp. môže byť zastúpený osobou oprávnenou zúčastniť sa na otváraní ponúk za uchádzača. Uchádzač (fyzická osoba), štatutárny orgán alebo člen štatutárneho orgánu uchádzača (právnická osoba) sa preukáže na otváraní ponúk preukazom totožnosti a</w:t>
      </w:r>
      <w:r w:rsidRPr="008F3837">
        <w:rPr>
          <w:rFonts w:ascii="Calibri" w:hAnsi="Calibri" w:cs="Calibri"/>
          <w:color w:val="auto"/>
        </w:rPr>
        <w:t> </w:t>
      </w:r>
      <w:r w:rsidRPr="008F3837">
        <w:rPr>
          <w:color w:val="auto"/>
        </w:rPr>
        <w:t>napr. platn</w:t>
      </w:r>
      <w:r w:rsidRPr="008F3837">
        <w:rPr>
          <w:rFonts w:cs="Proba Pro"/>
          <w:color w:val="auto"/>
        </w:rPr>
        <w:t>ý</w:t>
      </w:r>
      <w:r w:rsidRPr="008F3837">
        <w:rPr>
          <w:color w:val="auto"/>
        </w:rPr>
        <w:t>m v</w:t>
      </w:r>
      <w:r w:rsidRPr="008F3837">
        <w:rPr>
          <w:rFonts w:cs="Proba Pro"/>
          <w:color w:val="auto"/>
        </w:rPr>
        <w:t>ý</w:t>
      </w:r>
      <w:r w:rsidRPr="008F3837">
        <w:rPr>
          <w:color w:val="auto"/>
        </w:rPr>
        <w:t>pisom z obchodn</w:t>
      </w:r>
      <w:r w:rsidRPr="008F3837">
        <w:rPr>
          <w:rFonts w:cs="Proba Pro"/>
          <w:color w:val="auto"/>
        </w:rPr>
        <w:t>é</w:t>
      </w:r>
      <w:r w:rsidRPr="008F3837">
        <w:rPr>
          <w:color w:val="auto"/>
        </w:rPr>
        <w:t>ho registra. Poverený zástupca uchádzača sa preukáže preukazom totožnosti, napr. platným výpisom z obchodného registra a splnomocnením na zastupovanie.</w:t>
      </w:r>
    </w:p>
    <w:p w14:paraId="012C6CC5" w14:textId="77777777" w:rsidR="00F0217D" w:rsidRPr="008F3837" w:rsidRDefault="00F0217D" w:rsidP="00FF5BC8">
      <w:pPr>
        <w:pStyle w:val="Nadpis3"/>
        <w:keepNext w:val="0"/>
        <w:keepLines w:val="0"/>
        <w:numPr>
          <w:ilvl w:val="0"/>
          <w:numId w:val="0"/>
        </w:numPr>
        <w:ind w:left="567"/>
        <w:jc w:val="both"/>
        <w:rPr>
          <w:color w:val="auto"/>
        </w:rPr>
      </w:pPr>
    </w:p>
    <w:p w14:paraId="205564C9" w14:textId="77777777" w:rsidR="00F0217D" w:rsidRPr="008F3837" w:rsidRDefault="00F0217D" w:rsidP="00FF5BC8">
      <w:pPr>
        <w:pStyle w:val="Nadpis3"/>
        <w:keepNext w:val="0"/>
        <w:keepLines w:val="0"/>
        <w:ind w:left="567" w:hanging="567"/>
        <w:jc w:val="both"/>
        <w:rPr>
          <w:color w:val="auto"/>
        </w:rPr>
      </w:pPr>
      <w:r w:rsidRPr="008F3837">
        <w:rPr>
          <w:color w:val="auto"/>
        </w:rPr>
        <w:t>Verejný obstarávateľ najneskôr do piatich dní odo dňa otvárania častí ponúk, označených ako "Kritériá", pošle všetkým uchádzačom, ktorí predložili ponuky v lehote na predkladanie ponúk a ktorých ponuka nebola vylúčená, zápisnicu z otvárania tejto časti ponúk. Zápisnica obsahuje údaje zverejnené podľa § 52 ods. 3 ZVO.</w:t>
      </w:r>
    </w:p>
    <w:p w14:paraId="070834BD"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69" w:name="_Toc444084963"/>
      <w:bookmarkStart w:id="70" w:name="_Toc444084964"/>
      <w:bookmarkStart w:id="71" w:name="_Toc444084965"/>
      <w:bookmarkStart w:id="72" w:name="_Toc444084966"/>
      <w:bookmarkStart w:id="73" w:name="_Toc529537604"/>
      <w:bookmarkEnd w:id="69"/>
      <w:bookmarkEnd w:id="70"/>
      <w:bookmarkEnd w:id="71"/>
      <w:r w:rsidRPr="008F3837">
        <w:rPr>
          <w:b/>
          <w:color w:val="008998"/>
          <w:sz w:val="20"/>
          <w:szCs w:val="20"/>
          <w:lang w:val="sk-SK"/>
        </w:rPr>
        <w:t>Vysvetľovanie a</w:t>
      </w:r>
      <w:r w:rsidRPr="008F3837">
        <w:rPr>
          <w:rFonts w:ascii="Arial" w:hAnsi="Arial" w:cs="Arial"/>
          <w:b/>
          <w:color w:val="008998"/>
          <w:sz w:val="20"/>
          <w:szCs w:val="20"/>
          <w:lang w:val="sk-SK"/>
        </w:rPr>
        <w:t> </w:t>
      </w:r>
      <w:r w:rsidRPr="008F3837">
        <w:rPr>
          <w:b/>
          <w:color w:val="008998"/>
          <w:sz w:val="20"/>
          <w:szCs w:val="20"/>
          <w:lang w:val="sk-SK"/>
        </w:rPr>
        <w:t>vyhodnocovanie pon</w:t>
      </w:r>
      <w:r w:rsidRPr="008F3837">
        <w:rPr>
          <w:rFonts w:cs="Proba Pro"/>
          <w:b/>
          <w:color w:val="008998"/>
          <w:sz w:val="20"/>
          <w:szCs w:val="20"/>
          <w:lang w:val="sk-SK"/>
        </w:rPr>
        <w:t>ú</w:t>
      </w:r>
      <w:r w:rsidRPr="008F3837">
        <w:rPr>
          <w:b/>
          <w:color w:val="008998"/>
          <w:sz w:val="20"/>
          <w:szCs w:val="20"/>
          <w:lang w:val="sk-SK"/>
        </w:rPr>
        <w:t>k ozna</w:t>
      </w:r>
      <w:r w:rsidRPr="008F3837">
        <w:rPr>
          <w:rFonts w:cs="Proba Pro"/>
          <w:b/>
          <w:color w:val="008998"/>
          <w:sz w:val="20"/>
          <w:szCs w:val="20"/>
          <w:lang w:val="sk-SK"/>
        </w:rPr>
        <w:t>č</w:t>
      </w:r>
      <w:r w:rsidRPr="008F3837">
        <w:rPr>
          <w:b/>
          <w:color w:val="008998"/>
          <w:sz w:val="20"/>
          <w:szCs w:val="20"/>
          <w:lang w:val="sk-SK"/>
        </w:rPr>
        <w:t>en</w:t>
      </w:r>
      <w:r w:rsidRPr="008F3837">
        <w:rPr>
          <w:rFonts w:cs="Proba Pro"/>
          <w:b/>
          <w:color w:val="008998"/>
          <w:sz w:val="20"/>
          <w:szCs w:val="20"/>
          <w:lang w:val="sk-SK"/>
        </w:rPr>
        <w:t>ý</w:t>
      </w:r>
      <w:r w:rsidRPr="008F3837">
        <w:rPr>
          <w:b/>
          <w:color w:val="008998"/>
          <w:sz w:val="20"/>
          <w:szCs w:val="20"/>
          <w:lang w:val="sk-SK"/>
        </w:rPr>
        <w:t xml:space="preserve">ch ako </w:t>
      </w:r>
      <w:r w:rsidRPr="008F3837">
        <w:rPr>
          <w:rFonts w:cs="Proba Pro"/>
          <w:b/>
          <w:color w:val="008998"/>
          <w:sz w:val="20"/>
          <w:szCs w:val="20"/>
          <w:lang w:val="sk-SK"/>
        </w:rPr>
        <w:t>„</w:t>
      </w:r>
      <w:r w:rsidRPr="008F3837">
        <w:rPr>
          <w:b/>
          <w:color w:val="008998"/>
          <w:sz w:val="20"/>
          <w:szCs w:val="20"/>
          <w:lang w:val="sk-SK"/>
        </w:rPr>
        <w:t>krit</w:t>
      </w:r>
      <w:r w:rsidRPr="008F3837">
        <w:rPr>
          <w:rFonts w:cs="Proba Pro"/>
          <w:b/>
          <w:color w:val="008998"/>
          <w:sz w:val="20"/>
          <w:szCs w:val="20"/>
          <w:lang w:val="sk-SK"/>
        </w:rPr>
        <w:t>é</w:t>
      </w:r>
      <w:r w:rsidRPr="008F3837">
        <w:rPr>
          <w:b/>
          <w:color w:val="008998"/>
          <w:sz w:val="20"/>
          <w:szCs w:val="20"/>
          <w:lang w:val="sk-SK"/>
        </w:rPr>
        <w:t>riá“</w:t>
      </w:r>
      <w:bookmarkEnd w:id="72"/>
      <w:bookmarkEnd w:id="73"/>
    </w:p>
    <w:p w14:paraId="39C8CA42" w14:textId="77777777" w:rsidR="00785F82" w:rsidRPr="00785F82" w:rsidRDefault="00785F82" w:rsidP="00FF5BC8">
      <w:pPr>
        <w:pStyle w:val="Nadpis3"/>
        <w:keepNext w:val="0"/>
        <w:keepLines w:val="0"/>
        <w:ind w:left="567" w:hanging="567"/>
        <w:jc w:val="both"/>
        <w:rPr>
          <w:color w:val="auto"/>
        </w:rPr>
      </w:pPr>
      <w:r w:rsidRPr="00785F82">
        <w:rPr>
          <w:color w:val="auto"/>
        </w:rPr>
        <w:t xml:space="preserve">Komisia ďalej vyhodnocuje časti ponúk „Kritériá“ z hľadiska splnenia požiadaviek verejného obstarávateľa na predmet zákazky. </w:t>
      </w:r>
    </w:p>
    <w:p w14:paraId="79420A2B" w14:textId="77777777" w:rsidR="00785F82" w:rsidRDefault="00785F82" w:rsidP="00FF5BC8">
      <w:pPr>
        <w:pStyle w:val="Nadpis3"/>
        <w:keepNext w:val="0"/>
        <w:keepLines w:val="0"/>
        <w:numPr>
          <w:ilvl w:val="0"/>
          <w:numId w:val="0"/>
        </w:numPr>
        <w:ind w:left="567"/>
        <w:jc w:val="both"/>
        <w:rPr>
          <w:color w:val="auto"/>
        </w:rPr>
      </w:pPr>
    </w:p>
    <w:p w14:paraId="60DBDABD" w14:textId="0434D0FC" w:rsidR="00F0217D" w:rsidRPr="00785F82" w:rsidRDefault="00785F82" w:rsidP="00FF5BC8">
      <w:pPr>
        <w:pStyle w:val="Nadpis3"/>
        <w:keepNext w:val="0"/>
        <w:keepLines w:val="0"/>
        <w:ind w:left="567" w:hanging="567"/>
        <w:jc w:val="both"/>
        <w:rPr>
          <w:color w:val="auto"/>
        </w:rPr>
      </w:pPr>
      <w:r w:rsidRPr="00785F82">
        <w:rPr>
          <w:color w:val="auto"/>
        </w:rPr>
        <w:t>Vyhodnotenie ponúk komisiou je neverejné.</w:t>
      </w:r>
    </w:p>
    <w:p w14:paraId="61ACFFF8" w14:textId="77777777" w:rsidR="00785F82" w:rsidRPr="00785F82" w:rsidRDefault="00785F82" w:rsidP="00FF5BC8">
      <w:pPr>
        <w:pStyle w:val="Nadpis3"/>
        <w:keepNext w:val="0"/>
        <w:keepLines w:val="0"/>
        <w:numPr>
          <w:ilvl w:val="0"/>
          <w:numId w:val="0"/>
        </w:numPr>
        <w:ind w:left="567"/>
        <w:jc w:val="both"/>
      </w:pPr>
    </w:p>
    <w:p w14:paraId="6D635CF6" w14:textId="705AAD08" w:rsidR="00F0217D" w:rsidRPr="008F3837" w:rsidRDefault="00F0217D" w:rsidP="00FF5BC8">
      <w:pPr>
        <w:pStyle w:val="Nadpis3"/>
        <w:keepNext w:val="0"/>
        <w:keepLines w:val="0"/>
        <w:ind w:left="567" w:hanging="567"/>
        <w:jc w:val="both"/>
      </w:pPr>
      <w:r w:rsidRPr="00785F82">
        <w:rPr>
          <w:color w:val="auto"/>
        </w:rPr>
        <w:t>Ak boli predložené najmenej tri ponuky od uchádzačov</w:t>
      </w:r>
      <w:r w:rsidRPr="008F3837">
        <w:t>, ktorí spĺňajú podmienky účasti, ktoré spĺňajú požiadavky verejného obstarávateľa na predmet zákazky, mimoriadne nízkou ponukou je vždy aj ponuka, ktorá obsahuje cenu plnenia, ktorá je najmenej o</w:t>
      </w:r>
    </w:p>
    <w:p w14:paraId="17F238DD" w14:textId="77777777" w:rsidR="00F0217D" w:rsidRPr="008F3837" w:rsidRDefault="00F0217D" w:rsidP="00FF5BC8">
      <w:pPr>
        <w:numPr>
          <w:ilvl w:val="0"/>
          <w:numId w:val="9"/>
        </w:numPr>
        <w:spacing w:after="120"/>
        <w:ind w:left="851" w:hanging="284"/>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15 % nižšia, ako priemer cien plnenia podľa ostatných ponúk okrem ponuky s</w:t>
      </w:r>
      <w:r w:rsidRPr="008F3837">
        <w:rPr>
          <w:rFonts w:ascii="Arial" w:eastAsia="Times New Roman" w:hAnsi="Arial" w:cs="Arial"/>
          <w:color w:val="auto"/>
          <w:sz w:val="20"/>
          <w:szCs w:val="20"/>
          <w:lang w:eastAsia="sk-SK"/>
        </w:rPr>
        <w:t> </w:t>
      </w:r>
      <w:r w:rsidRPr="008F3837">
        <w:rPr>
          <w:rFonts w:ascii="Proba Pro" w:eastAsia="Times New Roman" w:hAnsi="Proba Pro" w:cs="Arial"/>
          <w:color w:val="auto"/>
          <w:sz w:val="20"/>
          <w:szCs w:val="20"/>
          <w:lang w:eastAsia="sk-SK"/>
        </w:rPr>
        <w:t xml:space="preserve">najnižšou cenou alebo </w:t>
      </w:r>
    </w:p>
    <w:p w14:paraId="427C348D" w14:textId="77777777" w:rsidR="00F0217D" w:rsidRPr="008F3837" w:rsidRDefault="00F0217D" w:rsidP="00FF5BC8">
      <w:pPr>
        <w:numPr>
          <w:ilvl w:val="0"/>
          <w:numId w:val="9"/>
        </w:numPr>
        <w:spacing w:after="120"/>
        <w:ind w:left="851" w:hanging="284"/>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10 % nižšia,</w:t>
      </w:r>
      <w:r w:rsidRPr="008F3837">
        <w:rPr>
          <w:rFonts w:ascii="Arial" w:eastAsia="Times New Roman" w:hAnsi="Arial" w:cs="Arial"/>
          <w:color w:val="auto"/>
          <w:sz w:val="20"/>
          <w:szCs w:val="20"/>
          <w:lang w:eastAsia="sk-SK"/>
        </w:rPr>
        <w:t> </w:t>
      </w:r>
      <w:r w:rsidRPr="008F3837">
        <w:rPr>
          <w:rFonts w:ascii="Proba Pro" w:eastAsia="Times New Roman" w:hAnsi="Proba Pro" w:cs="Arial"/>
          <w:color w:val="auto"/>
          <w:sz w:val="20"/>
          <w:szCs w:val="20"/>
          <w:lang w:eastAsia="sk-SK"/>
        </w:rPr>
        <w:t>ako je cena plnenia pod</w:t>
      </w:r>
      <w:r w:rsidRPr="008F3837">
        <w:rPr>
          <w:rFonts w:ascii="Proba Pro" w:eastAsia="Times New Roman" w:hAnsi="Proba Pro" w:cs="Proba Pro"/>
          <w:color w:val="auto"/>
          <w:sz w:val="20"/>
          <w:szCs w:val="20"/>
          <w:lang w:eastAsia="sk-SK"/>
        </w:rPr>
        <w:t>ľ</w:t>
      </w:r>
      <w:r w:rsidRPr="008F3837">
        <w:rPr>
          <w:rFonts w:ascii="Proba Pro" w:eastAsia="Times New Roman" w:hAnsi="Proba Pro" w:cs="Arial"/>
          <w:color w:val="auto"/>
          <w:sz w:val="20"/>
          <w:szCs w:val="20"/>
          <w:lang w:eastAsia="sk-SK"/>
        </w:rPr>
        <w:t>a ponuky s</w:t>
      </w:r>
      <w:r w:rsidRPr="008F3837">
        <w:rPr>
          <w:rFonts w:ascii="Arial" w:eastAsia="Times New Roman" w:hAnsi="Arial" w:cs="Arial"/>
          <w:color w:val="auto"/>
          <w:sz w:val="20"/>
          <w:szCs w:val="20"/>
          <w:lang w:eastAsia="sk-SK"/>
        </w:rPr>
        <w:t> </w:t>
      </w:r>
      <w:r w:rsidRPr="008F3837">
        <w:rPr>
          <w:rFonts w:ascii="Proba Pro" w:eastAsia="Times New Roman" w:hAnsi="Proba Pro" w:cs="Arial"/>
          <w:color w:val="auto"/>
          <w:sz w:val="20"/>
          <w:szCs w:val="20"/>
          <w:lang w:eastAsia="sk-SK"/>
        </w:rPr>
        <w:t>druhou najni</w:t>
      </w:r>
      <w:r w:rsidRPr="008F3837">
        <w:rPr>
          <w:rFonts w:ascii="Proba Pro" w:eastAsia="Times New Roman" w:hAnsi="Proba Pro" w:cs="Proba Pro"/>
          <w:color w:val="auto"/>
          <w:sz w:val="20"/>
          <w:szCs w:val="20"/>
          <w:lang w:eastAsia="sk-SK"/>
        </w:rPr>
        <w:t>žš</w:t>
      </w:r>
      <w:r w:rsidRPr="008F3837">
        <w:rPr>
          <w:rFonts w:ascii="Proba Pro" w:eastAsia="Times New Roman" w:hAnsi="Proba Pro" w:cs="Arial"/>
          <w:color w:val="auto"/>
          <w:sz w:val="20"/>
          <w:szCs w:val="20"/>
          <w:lang w:eastAsia="sk-SK"/>
        </w:rPr>
        <w:t>ou cenou plnenia.</w:t>
      </w:r>
    </w:p>
    <w:p w14:paraId="31F8DCE4" w14:textId="77777777" w:rsidR="00F0217D" w:rsidRPr="008F3837" w:rsidRDefault="00F0217D" w:rsidP="00FF5BC8">
      <w:pPr>
        <w:pStyle w:val="Nadpis3"/>
        <w:keepNext w:val="0"/>
        <w:keepLines w:val="0"/>
        <w:spacing w:after="120"/>
        <w:ind w:left="567" w:hanging="567"/>
        <w:jc w:val="both"/>
      </w:pPr>
      <w:r w:rsidRPr="008F3837">
        <w:t>Vysvetľovanie mimoriadne nízkej ponuky</w:t>
      </w:r>
    </w:p>
    <w:p w14:paraId="333EDE3C" w14:textId="77777777" w:rsidR="00F0217D" w:rsidRPr="008F3837" w:rsidRDefault="00F0217D" w:rsidP="00FF5BC8">
      <w:pPr>
        <w:pStyle w:val="Nadpis3"/>
        <w:keepNext w:val="0"/>
        <w:keepLines w:val="0"/>
        <w:numPr>
          <w:ilvl w:val="0"/>
          <w:numId w:val="0"/>
        </w:numPr>
        <w:spacing w:after="120"/>
        <w:ind w:left="567"/>
        <w:jc w:val="both"/>
      </w:pPr>
      <w:r w:rsidRPr="008F3837">
        <w:lastRenderedPageBreak/>
        <w:t>Ak niektorá z</w:t>
      </w:r>
      <w:r w:rsidRPr="008F3837">
        <w:rPr>
          <w:rFonts w:ascii="Arial" w:hAnsi="Arial" w:cs="Arial"/>
        </w:rPr>
        <w:t> </w:t>
      </w:r>
      <w:r w:rsidRPr="008F3837">
        <w:t>riadne predlo</w:t>
      </w:r>
      <w:r w:rsidRPr="008F3837">
        <w:rPr>
          <w:rFonts w:cs="Proba Pro"/>
        </w:rPr>
        <w:t>ž</w:t>
      </w:r>
      <w:r w:rsidRPr="008F3837">
        <w:t>en</w:t>
      </w:r>
      <w:r w:rsidRPr="008F3837">
        <w:rPr>
          <w:rFonts w:cs="Proba Pro"/>
        </w:rPr>
        <w:t>ý</w:t>
      </w:r>
      <w:r w:rsidRPr="008F3837">
        <w:t>ch pon</w:t>
      </w:r>
      <w:r w:rsidRPr="008F3837">
        <w:rPr>
          <w:rFonts w:cs="Proba Pro"/>
        </w:rPr>
        <w:t>ú</w:t>
      </w:r>
      <w:r w:rsidRPr="008F3837">
        <w:t>k obsahuje mimoriadne nízku ponuku vo vzťahu k</w:t>
      </w:r>
      <w:r w:rsidRPr="008F3837">
        <w:rPr>
          <w:rFonts w:ascii="Arial" w:hAnsi="Arial" w:cs="Arial"/>
        </w:rPr>
        <w:t> </w:t>
      </w:r>
      <w:r w:rsidRPr="008F3837">
        <w:t>predmetu z</w:t>
      </w:r>
      <w:r w:rsidRPr="008F3837">
        <w:rPr>
          <w:rFonts w:cs="Proba Pro"/>
        </w:rPr>
        <w:t>á</w:t>
      </w:r>
      <w:r w:rsidRPr="008F3837">
        <w:t>kazky, komisia p</w:t>
      </w:r>
      <w:r w:rsidRPr="008F3837">
        <w:rPr>
          <w:rFonts w:cs="Proba Pro"/>
        </w:rPr>
        <w:t>í</w:t>
      </w:r>
      <w:r w:rsidRPr="008F3837">
        <w:t>somne po</w:t>
      </w:r>
      <w:r w:rsidRPr="008F3837">
        <w:rPr>
          <w:rFonts w:cs="Proba Pro"/>
        </w:rPr>
        <w:t>ž</w:t>
      </w:r>
      <w:r w:rsidRPr="008F3837">
        <w:t>iada uch</w:t>
      </w:r>
      <w:r w:rsidRPr="008F3837">
        <w:rPr>
          <w:rFonts w:cs="Proba Pro"/>
        </w:rPr>
        <w:t>á</w:t>
      </w:r>
      <w:r w:rsidRPr="008F3837">
        <w:t>dza</w:t>
      </w:r>
      <w:r w:rsidRPr="008F3837">
        <w:rPr>
          <w:rFonts w:cs="Proba Pro"/>
        </w:rPr>
        <w:t>č</w:t>
      </w:r>
      <w:r w:rsidRPr="008F3837">
        <w:t>a o vysvetlenie týkajúce sa tej časti ponuky, ktoré sú pre jej cenu podstatné v</w:t>
      </w:r>
      <w:r w:rsidRPr="008F3837">
        <w:rPr>
          <w:rFonts w:ascii="Arial" w:hAnsi="Arial" w:cs="Arial"/>
        </w:rPr>
        <w:t> </w:t>
      </w:r>
      <w:r w:rsidRPr="008F3837">
        <w:t>s</w:t>
      </w:r>
      <w:r w:rsidRPr="008F3837">
        <w:rPr>
          <w:rFonts w:cs="Proba Pro"/>
        </w:rPr>
        <w:t>ú</w:t>
      </w:r>
      <w:r w:rsidRPr="008F3837">
        <w:t>lade s</w:t>
      </w:r>
      <w:r w:rsidRPr="008F3837">
        <w:rPr>
          <w:rFonts w:ascii="Arial" w:hAnsi="Arial" w:cs="Arial"/>
        </w:rPr>
        <w:t> </w:t>
      </w:r>
      <w:r w:rsidRPr="008F3837">
        <w:t xml:space="preserve">ustanoveniami </w:t>
      </w:r>
      <w:r w:rsidRPr="008F3837">
        <w:rPr>
          <w:rFonts w:cs="Proba Pro"/>
        </w:rPr>
        <w:t>§</w:t>
      </w:r>
      <w:r w:rsidRPr="008F3837">
        <w:t xml:space="preserve"> 53 ods. 2 a</w:t>
      </w:r>
      <w:r w:rsidRPr="008F3837">
        <w:rPr>
          <w:rFonts w:ascii="Arial" w:hAnsi="Arial" w:cs="Arial"/>
        </w:rPr>
        <w:t> </w:t>
      </w:r>
      <w:r w:rsidRPr="008F3837">
        <w:t>6 ZVO. Uchádzač musí doručiť odôvodnenie nízkej ponuky do piatich pracovných dní odo dňa doručenia žiadosti, pokiaľ komisia neurčí dlhšiu lehotu.</w:t>
      </w:r>
    </w:p>
    <w:p w14:paraId="0DE0819C" w14:textId="77777777" w:rsidR="00F0217D" w:rsidRPr="008F3837" w:rsidRDefault="00F0217D" w:rsidP="00FF5BC8">
      <w:pPr>
        <w:pStyle w:val="Nadpis3"/>
        <w:keepNext w:val="0"/>
        <w:keepLines w:val="0"/>
        <w:spacing w:after="120"/>
        <w:ind w:left="567" w:hanging="567"/>
        <w:jc w:val="both"/>
      </w:pPr>
      <w:r w:rsidRPr="008F3837">
        <w:t>Ak komisia identifikuje nezrovnalosti alebo nejasnosti v informáciách alebo dôkazoch, ktoré uchádzač poskytol, písomne požiada o vysvetlenie ponuky v</w:t>
      </w:r>
      <w:r w:rsidRPr="008F3837">
        <w:rPr>
          <w:rFonts w:ascii="Arial" w:hAnsi="Arial" w:cs="Arial"/>
        </w:rPr>
        <w:t> </w:t>
      </w:r>
      <w:r w:rsidRPr="008F3837">
        <w:rPr>
          <w:rFonts w:cs="Proba Pro"/>
        </w:rPr>
        <w:t>č</w:t>
      </w:r>
      <w:r w:rsidRPr="008F3837">
        <w:t xml:space="preserve">asti </w:t>
      </w:r>
      <w:r w:rsidRPr="008F3837">
        <w:rPr>
          <w:rFonts w:cs="Proba Pro"/>
        </w:rPr>
        <w:t>„</w:t>
      </w:r>
      <w:r w:rsidRPr="008F3837">
        <w:t>Kritériá“ a ak je to potrebné aj o predloženie dôkazov. Vysvetlením ponuky nemôže dôjsť k jej zmene. Za zmenu ponuky sa nepovažuje odstránenie zrejmých chýb v písaní a počítaní. Uchádzač bude povinný doručiť vysvetlenie svojej ponuky v časti „Kritériá“ v</w:t>
      </w:r>
      <w:r w:rsidRPr="008F3837">
        <w:rPr>
          <w:rFonts w:ascii="Arial" w:hAnsi="Arial" w:cs="Arial"/>
        </w:rPr>
        <w:t> </w:t>
      </w:r>
      <w:r w:rsidRPr="008F3837">
        <w:t>lehote piatich pracovn</w:t>
      </w:r>
      <w:r w:rsidRPr="008F3837">
        <w:rPr>
          <w:rFonts w:cs="Proba Pro"/>
        </w:rPr>
        <w:t>ý</w:t>
      </w:r>
      <w:r w:rsidRPr="008F3837">
        <w:t>ch dn</w:t>
      </w:r>
      <w:r w:rsidRPr="008F3837">
        <w:rPr>
          <w:rFonts w:cs="Proba Pro"/>
        </w:rPr>
        <w:t>í</w:t>
      </w:r>
      <w:r w:rsidRPr="008F3837">
        <w:t xml:space="preserve"> odo d</w:t>
      </w:r>
      <w:r w:rsidRPr="008F3837">
        <w:rPr>
          <w:rFonts w:cs="Proba Pro"/>
        </w:rPr>
        <w:t>ň</w:t>
      </w:r>
      <w:r w:rsidRPr="008F3837">
        <w:t>a doru</w:t>
      </w:r>
      <w:r w:rsidRPr="008F3837">
        <w:rPr>
          <w:rFonts w:cs="Proba Pro"/>
        </w:rPr>
        <w:t>č</w:t>
      </w:r>
      <w:r w:rsidRPr="008F3837">
        <w:t xml:space="preserve">enia </w:t>
      </w:r>
      <w:r w:rsidRPr="008F3837">
        <w:rPr>
          <w:rFonts w:cs="Proba Pro"/>
        </w:rPr>
        <w:t>ž</w:t>
      </w:r>
      <w:r w:rsidRPr="008F3837">
        <w:t>iadosti, ak komisia neurčila dlhšiu lehotu.</w:t>
      </w:r>
    </w:p>
    <w:p w14:paraId="78D90107" w14:textId="77777777" w:rsidR="00F0217D" w:rsidRPr="008F3837" w:rsidRDefault="00F0217D" w:rsidP="00FF5BC8">
      <w:pPr>
        <w:pStyle w:val="Nadpis3"/>
        <w:keepNext w:val="0"/>
        <w:keepLines w:val="0"/>
        <w:spacing w:after="120"/>
        <w:ind w:left="567" w:hanging="567"/>
        <w:jc w:val="both"/>
      </w:pPr>
      <w:r w:rsidRPr="008F3837">
        <w:t>V</w:t>
      </w:r>
      <w:r w:rsidRPr="008F3837">
        <w:rPr>
          <w:rFonts w:ascii="Arial" w:hAnsi="Arial" w:cs="Arial"/>
        </w:rPr>
        <w:t> </w:t>
      </w:r>
      <w:r w:rsidRPr="008F3837">
        <w:t>pr</w:t>
      </w:r>
      <w:r w:rsidRPr="008F3837">
        <w:rPr>
          <w:rFonts w:cs="Proba Pro"/>
        </w:rPr>
        <w:t>í</w:t>
      </w:r>
      <w:r w:rsidRPr="008F3837">
        <w:t>pade matematick</w:t>
      </w:r>
      <w:r w:rsidRPr="008F3837">
        <w:rPr>
          <w:rFonts w:cs="Proba Pro"/>
        </w:rPr>
        <w:t>ý</w:t>
      </w:r>
      <w:r w:rsidRPr="008F3837">
        <w:t>ch ch</w:t>
      </w:r>
      <w:r w:rsidRPr="008F3837">
        <w:rPr>
          <w:rFonts w:cs="Proba Pro"/>
        </w:rPr>
        <w:t>ý</w:t>
      </w:r>
      <w:r w:rsidRPr="008F3837">
        <w:t>b bude umo</w:t>
      </w:r>
      <w:r w:rsidRPr="008F3837">
        <w:rPr>
          <w:rFonts w:cs="Proba Pro"/>
        </w:rPr>
        <w:t>ž</w:t>
      </w:r>
      <w:r w:rsidRPr="008F3837">
        <w:t>nen</w:t>
      </w:r>
      <w:r w:rsidRPr="008F3837">
        <w:rPr>
          <w:rFonts w:cs="Proba Pro"/>
        </w:rPr>
        <w:t>é</w:t>
      </w:r>
      <w:r w:rsidRPr="008F3837">
        <w:t xml:space="preserve"> uch</w:t>
      </w:r>
      <w:r w:rsidRPr="008F3837">
        <w:rPr>
          <w:rFonts w:cs="Proba Pro"/>
        </w:rPr>
        <w:t>á</w:t>
      </w:r>
      <w:r w:rsidRPr="008F3837">
        <w:t>dza</w:t>
      </w:r>
      <w:r w:rsidRPr="008F3837">
        <w:rPr>
          <w:rFonts w:cs="Proba Pro"/>
        </w:rPr>
        <w:t>č</w:t>
      </w:r>
      <w:r w:rsidRPr="008F3837">
        <w:t>ovi vysvetli</w:t>
      </w:r>
      <w:r w:rsidRPr="008F3837">
        <w:rPr>
          <w:rFonts w:cs="Proba Pro"/>
        </w:rPr>
        <w:t>ť</w:t>
      </w:r>
      <w:r w:rsidRPr="008F3837">
        <w:t xml:space="preserve"> ponuku v nasledovných situáciách: </w:t>
      </w:r>
    </w:p>
    <w:p w14:paraId="3809750F" w14:textId="77777777" w:rsidR="00F0217D" w:rsidRPr="00FF5BC8" w:rsidRDefault="00F0217D" w:rsidP="00FF5BC8">
      <w:pPr>
        <w:pStyle w:val="Nadpis4"/>
        <w:keepNext w:val="0"/>
        <w:keepLines w:val="0"/>
        <w:ind w:left="1418"/>
        <w:rPr>
          <w:rStyle w:val="Hyperlink0"/>
        </w:rPr>
      </w:pPr>
      <w:r w:rsidRPr="008F3837">
        <w:rPr>
          <w:color w:val="auto"/>
        </w:rPr>
        <w:t>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 xml:space="preserve">pade rozdielu medzi sumou uvedenou </w:t>
      </w:r>
      <w:r w:rsidRPr="008F3837">
        <w:rPr>
          <w:rFonts w:cs="Proba Pro"/>
          <w:color w:val="auto"/>
        </w:rPr>
        <w:t>čí</w:t>
      </w:r>
      <w:r w:rsidRPr="008F3837">
        <w:rPr>
          <w:color w:val="auto"/>
        </w:rPr>
        <w:t>slom a sumou uvedenou slovom, bude uch</w:t>
      </w:r>
      <w:r w:rsidRPr="008F3837">
        <w:rPr>
          <w:rFonts w:cs="Proba Pro"/>
          <w:color w:val="auto"/>
        </w:rPr>
        <w:t>á</w:t>
      </w:r>
      <w:r w:rsidRPr="008F3837">
        <w:rPr>
          <w:color w:val="auto"/>
        </w:rPr>
        <w:t>dza</w:t>
      </w:r>
      <w:r w:rsidRPr="008F3837">
        <w:rPr>
          <w:rFonts w:cs="Proba Pro"/>
          <w:color w:val="auto"/>
        </w:rPr>
        <w:t>č</w:t>
      </w:r>
      <w:r w:rsidRPr="008F3837">
        <w:rPr>
          <w:color w:val="auto"/>
        </w:rPr>
        <w:t xml:space="preserve"> </w:t>
      </w:r>
      <w:r w:rsidRPr="00FF5BC8">
        <w:rPr>
          <w:rStyle w:val="Hyperlink0"/>
        </w:rPr>
        <w:t>vyzvaný na potvrdenie platnej sumy,</w:t>
      </w:r>
    </w:p>
    <w:p w14:paraId="5DDCA2AE" w14:textId="77777777" w:rsidR="00F0217D" w:rsidRPr="00FF5BC8" w:rsidRDefault="00F0217D" w:rsidP="00FF5BC8">
      <w:pPr>
        <w:pStyle w:val="Nadpis4"/>
        <w:keepNext w:val="0"/>
        <w:keepLines w:val="0"/>
        <w:ind w:left="1418"/>
        <w:rPr>
          <w:rStyle w:val="Hyperlink0"/>
        </w:rPr>
      </w:pPr>
      <w:r w:rsidRPr="00FF5BC8">
        <w:rPr>
          <w:rStyle w:val="Hyperlink0"/>
        </w:rPr>
        <w:t>v</w:t>
      </w:r>
      <w:r w:rsidRPr="00FF5BC8">
        <w:rPr>
          <w:rStyle w:val="Hyperlink0"/>
          <w:rFonts w:ascii="Calibri" w:hAnsi="Calibri" w:cs="Calibri"/>
        </w:rPr>
        <w:t> </w:t>
      </w:r>
      <w:r w:rsidRPr="00FF5BC8">
        <w:rPr>
          <w:rStyle w:val="Hyperlink0"/>
        </w:rPr>
        <w:t>prípade rozdielu medzi jednotkovou cenou a celkovou cenou a uvedená chyba vznikla dôsledkom nesprávneho násobenia jednotkovej ceny množstvom jednotiek, bude uchádzač vyzvaný na potvrdenie správnej celkovej ceny,</w:t>
      </w:r>
    </w:p>
    <w:p w14:paraId="7459CC11" w14:textId="77777777" w:rsidR="00F0217D" w:rsidRPr="00FF5BC8" w:rsidRDefault="00F0217D" w:rsidP="00FF5BC8">
      <w:pPr>
        <w:pStyle w:val="Nadpis4"/>
        <w:keepNext w:val="0"/>
        <w:keepLines w:val="0"/>
        <w:ind w:left="1418"/>
        <w:rPr>
          <w:rStyle w:val="Hyperlink0"/>
        </w:rPr>
      </w:pPr>
      <w:r w:rsidRPr="00FF5BC8">
        <w:rPr>
          <w:rStyle w:val="Hyperlink0"/>
        </w:rPr>
        <w:t>v</w:t>
      </w:r>
      <w:r w:rsidRPr="00FF5BC8">
        <w:rPr>
          <w:rStyle w:val="Hyperlink0"/>
          <w:rFonts w:ascii="Calibri" w:hAnsi="Calibri" w:cs="Calibri"/>
        </w:rPr>
        <w:t> </w:t>
      </w:r>
      <w:r w:rsidRPr="00FF5BC8">
        <w:rPr>
          <w:rStyle w:val="Hyperlink0"/>
        </w:rPr>
        <w:t>prípade preukázateľne hrubej chyby pri jednotkovej cene v</w:t>
      </w:r>
      <w:r w:rsidRPr="00FF5BC8">
        <w:rPr>
          <w:rStyle w:val="Hyperlink0"/>
          <w:rFonts w:ascii="Calibri" w:hAnsi="Calibri" w:cs="Calibri"/>
        </w:rPr>
        <w:t> </w:t>
      </w:r>
      <w:r w:rsidRPr="00FF5BC8">
        <w:rPr>
          <w:rStyle w:val="Hyperlink0"/>
        </w:rPr>
        <w:t>desatinnej čiarke, bude uchádzač vyzvaný na potvrdenie správnej jednotkovej ceny so správnym umiestnením desatinnej čiarky,</w:t>
      </w:r>
    </w:p>
    <w:p w14:paraId="33F6A6BB" w14:textId="77777777" w:rsidR="00F0217D" w:rsidRPr="008F3837" w:rsidRDefault="00F0217D" w:rsidP="00FF5BC8">
      <w:pPr>
        <w:pStyle w:val="Nadpis4"/>
        <w:keepNext w:val="0"/>
        <w:keepLines w:val="0"/>
        <w:ind w:left="1418"/>
        <w:rPr>
          <w:color w:val="auto"/>
        </w:rPr>
      </w:pPr>
      <w:r w:rsidRPr="00FF5BC8">
        <w:rPr>
          <w:rStyle w:val="Hyperlink0"/>
        </w:rPr>
        <w:t>v</w:t>
      </w:r>
      <w:r w:rsidRPr="00FF5BC8">
        <w:rPr>
          <w:rStyle w:val="Hyperlink0"/>
          <w:rFonts w:ascii="Calibri" w:hAnsi="Calibri" w:cs="Calibri"/>
        </w:rPr>
        <w:t> </w:t>
      </w:r>
      <w:r w:rsidRPr="00FF5BC8">
        <w:rPr>
          <w:rStyle w:val="Hyperlink0"/>
        </w:rPr>
        <w:t>prípade nesprávne spočítanej sumy vo vzájomnom</w:t>
      </w:r>
      <w:r w:rsidRPr="00FF5BC8">
        <w:rPr>
          <w:rStyle w:val="Hyperlink0"/>
          <w:rFonts w:ascii="Calibri" w:hAnsi="Calibri" w:cs="Calibri"/>
        </w:rPr>
        <w:t> </w:t>
      </w:r>
      <w:r w:rsidRPr="00FF5BC8">
        <w:rPr>
          <w:rStyle w:val="Hyperlink0"/>
        </w:rPr>
        <w:t>súčte alebo medzisúčte jednotlivých položiek, bude uchá</w:t>
      </w:r>
      <w:r w:rsidRPr="008F3837">
        <w:rPr>
          <w:color w:val="auto"/>
        </w:rPr>
        <w:t>dza</w:t>
      </w:r>
      <w:r w:rsidRPr="008F3837">
        <w:rPr>
          <w:rFonts w:cs="Proba Pro"/>
          <w:color w:val="auto"/>
        </w:rPr>
        <w:t>č</w:t>
      </w:r>
      <w:r w:rsidRPr="008F3837">
        <w:rPr>
          <w:color w:val="auto"/>
        </w:rPr>
        <w:t xml:space="preserve"> vyzvan</w:t>
      </w:r>
      <w:r w:rsidRPr="008F3837">
        <w:rPr>
          <w:rFonts w:cs="Proba Pro"/>
          <w:color w:val="auto"/>
        </w:rPr>
        <w:t>ý</w:t>
      </w:r>
      <w:r w:rsidRPr="008F3837">
        <w:rPr>
          <w:color w:val="auto"/>
        </w:rPr>
        <w:t xml:space="preserve"> na potvrdenie spr</w:t>
      </w:r>
      <w:r w:rsidRPr="008F3837">
        <w:rPr>
          <w:rFonts w:cs="Proba Pro"/>
          <w:color w:val="auto"/>
        </w:rPr>
        <w:t>á</w:t>
      </w:r>
      <w:r w:rsidRPr="008F3837">
        <w:rPr>
          <w:color w:val="auto"/>
        </w:rPr>
        <w:t>vneho s</w:t>
      </w:r>
      <w:r w:rsidRPr="008F3837">
        <w:rPr>
          <w:rFonts w:cs="Proba Pro"/>
          <w:color w:val="auto"/>
        </w:rPr>
        <w:t>úč</w:t>
      </w:r>
      <w:r w:rsidRPr="008F3837">
        <w:rPr>
          <w:color w:val="auto"/>
        </w:rPr>
        <w:t>tu, resp. medzis</w:t>
      </w:r>
      <w:r w:rsidRPr="008F3837">
        <w:rPr>
          <w:rFonts w:cs="Proba Pro"/>
          <w:color w:val="auto"/>
        </w:rPr>
        <w:t>úč</w:t>
      </w:r>
      <w:r w:rsidRPr="008F3837">
        <w:rPr>
          <w:color w:val="auto"/>
        </w:rPr>
        <w:t>tu jednotliv</w:t>
      </w:r>
      <w:r w:rsidRPr="008F3837">
        <w:rPr>
          <w:rFonts w:cs="Proba Pro"/>
          <w:color w:val="auto"/>
        </w:rPr>
        <w:t>ý</w:t>
      </w:r>
      <w:r w:rsidRPr="008F3837">
        <w:rPr>
          <w:color w:val="auto"/>
        </w:rPr>
        <w:t>ch polo</w:t>
      </w:r>
      <w:r w:rsidRPr="008F3837">
        <w:rPr>
          <w:rFonts w:cs="Proba Pro"/>
          <w:color w:val="auto"/>
        </w:rPr>
        <w:t>ž</w:t>
      </w:r>
      <w:r w:rsidRPr="008F3837">
        <w:rPr>
          <w:color w:val="auto"/>
        </w:rPr>
        <w:t>iek a</w:t>
      </w:r>
      <w:r w:rsidRPr="008F3837">
        <w:rPr>
          <w:rFonts w:ascii="Arial" w:hAnsi="Arial" w:cs="Arial"/>
          <w:color w:val="auto"/>
        </w:rPr>
        <w:t> </w:t>
      </w:r>
      <w:r w:rsidRPr="008F3837">
        <w:rPr>
          <w:color w:val="auto"/>
        </w:rPr>
        <w:t>pod.</w:t>
      </w:r>
    </w:p>
    <w:p w14:paraId="186725D5" w14:textId="77777777" w:rsidR="00F0217D" w:rsidRPr="008F3837" w:rsidRDefault="00F0217D" w:rsidP="00FF5BC8">
      <w:pPr>
        <w:pStyle w:val="Nadpis3"/>
        <w:keepNext w:val="0"/>
        <w:keepLines w:val="0"/>
        <w:spacing w:after="120"/>
        <w:ind w:left="567" w:hanging="567"/>
        <w:jc w:val="both"/>
      </w:pPr>
      <w:r w:rsidRPr="008F3837">
        <w:t>Z</w:t>
      </w:r>
      <w:r w:rsidRPr="008F3837">
        <w:rPr>
          <w:rFonts w:ascii="Arial" w:hAnsi="Arial" w:cs="Arial"/>
        </w:rPr>
        <w:t> </w:t>
      </w:r>
      <w:r w:rsidRPr="008F3837">
        <w:t>procesu vyhodnocovania bude vylúčená (celá) ponuka uchádzača ak:</w:t>
      </w:r>
    </w:p>
    <w:p w14:paraId="4823244F" w14:textId="77777777" w:rsidR="00F0217D" w:rsidRPr="00FF5BC8" w:rsidRDefault="00F0217D" w:rsidP="00FF5BC8">
      <w:pPr>
        <w:pStyle w:val="Nadpis4"/>
        <w:keepNext w:val="0"/>
        <w:keepLines w:val="0"/>
        <w:ind w:left="1418"/>
        <w:rPr>
          <w:rStyle w:val="Hyperlink0"/>
        </w:rPr>
      </w:pPr>
      <w:r w:rsidRPr="008F3837">
        <w:rPr>
          <w:color w:val="auto"/>
        </w:rPr>
        <w:t xml:space="preserve">časť </w:t>
      </w:r>
      <w:r w:rsidRPr="00FF5BC8">
        <w:rPr>
          <w:rStyle w:val="Hyperlink0"/>
        </w:rPr>
        <w:t>ponuky uchádzača „Kritériá“ nespĺňa požiadavky na predmet zákazky uvedené v</w:t>
      </w:r>
      <w:r w:rsidRPr="00FF5BC8">
        <w:rPr>
          <w:rStyle w:val="Hyperlink0"/>
          <w:rFonts w:ascii="Calibri" w:hAnsi="Calibri" w:cs="Calibri"/>
        </w:rPr>
        <w:t> </w:t>
      </w:r>
      <w:r w:rsidRPr="00FF5BC8">
        <w:rPr>
          <w:rStyle w:val="Hyperlink0"/>
        </w:rPr>
        <w:t>dokumentoch potrebných na vypracovanie ponuky,</w:t>
      </w:r>
    </w:p>
    <w:p w14:paraId="0734D2EE" w14:textId="77777777" w:rsidR="00F0217D" w:rsidRPr="008F3837" w:rsidRDefault="00F0217D" w:rsidP="00FF5BC8">
      <w:pPr>
        <w:pStyle w:val="Nadpis4"/>
        <w:keepNext w:val="0"/>
        <w:keepLines w:val="0"/>
        <w:ind w:left="1418"/>
        <w:rPr>
          <w:color w:val="auto"/>
        </w:rPr>
      </w:pPr>
      <w:r w:rsidRPr="00FF5BC8">
        <w:rPr>
          <w:rStyle w:val="Hyperlink0"/>
        </w:rPr>
        <w:t>uchádzač nedoručí písomné vysvetlenie časti ponuky označenej ako „Kritériá“ na základe požiadavky podľa § 53</w:t>
      </w:r>
      <w:r w:rsidRPr="008F3837">
        <w:rPr>
          <w:color w:val="auto"/>
        </w:rPr>
        <w:t xml:space="preserve"> ods. 1 ZVO do</w:t>
      </w:r>
    </w:p>
    <w:p w14:paraId="0EAEC7DA" w14:textId="77777777" w:rsidR="00FF5BC8" w:rsidRDefault="00F0217D" w:rsidP="00FF5BC8">
      <w:pPr>
        <w:pStyle w:val="Nadpis5"/>
        <w:keepNext w:val="0"/>
        <w:keepLines w:val="0"/>
        <w:spacing w:before="0" w:after="120"/>
        <w:ind w:left="2268" w:hanging="850"/>
        <w:jc w:val="both"/>
        <w:rPr>
          <w:rFonts w:ascii="Proba Pro" w:hAnsi="Proba Pro"/>
          <w:color w:val="auto"/>
          <w:sz w:val="20"/>
          <w:szCs w:val="20"/>
        </w:rPr>
      </w:pPr>
      <w:r w:rsidRPr="008F3837">
        <w:rPr>
          <w:rFonts w:ascii="Proba Pro" w:hAnsi="Proba Pro"/>
          <w:color w:val="auto"/>
          <w:sz w:val="20"/>
          <w:szCs w:val="20"/>
        </w:rPr>
        <w:t>dvoch pracovných dní odo dňa odoslania žiadosti o vysvetlenie, ak komisia neurčila dlhšiu lehotu a komunikácia sa uskutočňuje prostredníctvom elektronických prostriedkov,</w:t>
      </w:r>
    </w:p>
    <w:p w14:paraId="7D222A3B" w14:textId="7595CB8D" w:rsidR="00F0217D" w:rsidRPr="00FF5BC8" w:rsidRDefault="00F0217D" w:rsidP="00FF5BC8">
      <w:pPr>
        <w:pStyle w:val="Nadpis5"/>
        <w:keepNext w:val="0"/>
        <w:keepLines w:val="0"/>
        <w:spacing w:before="0" w:after="120"/>
        <w:ind w:left="2268" w:hanging="850"/>
        <w:jc w:val="both"/>
        <w:rPr>
          <w:rFonts w:ascii="Proba Pro" w:hAnsi="Proba Pro"/>
          <w:color w:val="auto"/>
          <w:sz w:val="20"/>
          <w:szCs w:val="20"/>
        </w:rPr>
      </w:pPr>
      <w:r w:rsidRPr="00FF5BC8">
        <w:rPr>
          <w:rFonts w:ascii="Proba Pro" w:hAnsi="Proba Pro"/>
          <w:color w:val="auto"/>
          <w:sz w:val="20"/>
          <w:szCs w:val="20"/>
        </w:rPr>
        <w:t>piatich pracovných dní odo dňa doručenia žiadosti o vysvetlenie, ak komisia neurčila dlhšiu lehotu a</w:t>
      </w:r>
      <w:r w:rsidRPr="00FF5BC8">
        <w:rPr>
          <w:rFonts w:ascii="Arial" w:hAnsi="Arial" w:cs="Arial"/>
          <w:color w:val="auto"/>
          <w:sz w:val="20"/>
          <w:szCs w:val="20"/>
        </w:rPr>
        <w:t> </w:t>
      </w:r>
      <w:r w:rsidRPr="00FF5BC8">
        <w:rPr>
          <w:rFonts w:ascii="Proba Pro" w:hAnsi="Proba Pro"/>
          <w:color w:val="auto"/>
          <w:sz w:val="20"/>
          <w:szCs w:val="20"/>
        </w:rPr>
        <w:t>komunik</w:t>
      </w:r>
      <w:r w:rsidRPr="00FF5BC8">
        <w:rPr>
          <w:rFonts w:ascii="Proba Pro" w:hAnsi="Proba Pro" w:cs="Proba Pro"/>
          <w:color w:val="auto"/>
          <w:sz w:val="20"/>
          <w:szCs w:val="20"/>
        </w:rPr>
        <w:t>á</w:t>
      </w:r>
      <w:r w:rsidRPr="00FF5BC8">
        <w:rPr>
          <w:rFonts w:ascii="Proba Pro" w:hAnsi="Proba Pro"/>
          <w:color w:val="auto"/>
          <w:sz w:val="20"/>
          <w:szCs w:val="20"/>
        </w:rPr>
        <w:t>cia sa uskuto</w:t>
      </w:r>
      <w:r w:rsidRPr="00FF5BC8">
        <w:rPr>
          <w:rFonts w:ascii="Proba Pro" w:hAnsi="Proba Pro" w:cs="Proba Pro"/>
          <w:color w:val="auto"/>
          <w:sz w:val="20"/>
          <w:szCs w:val="20"/>
        </w:rPr>
        <w:t>čň</w:t>
      </w:r>
      <w:r w:rsidRPr="00FF5BC8">
        <w:rPr>
          <w:rFonts w:ascii="Proba Pro" w:hAnsi="Proba Pro"/>
          <w:color w:val="auto"/>
          <w:sz w:val="20"/>
          <w:szCs w:val="20"/>
        </w:rPr>
        <w:t>uje inak ako pod</w:t>
      </w:r>
      <w:r w:rsidRPr="00FF5BC8">
        <w:rPr>
          <w:rFonts w:ascii="Proba Pro" w:hAnsi="Proba Pro" w:cs="Proba Pro"/>
          <w:color w:val="auto"/>
          <w:sz w:val="20"/>
          <w:szCs w:val="20"/>
        </w:rPr>
        <w:t>ľ</w:t>
      </w:r>
      <w:r w:rsidRPr="00FF5BC8">
        <w:rPr>
          <w:rFonts w:ascii="Proba Pro" w:hAnsi="Proba Pro"/>
          <w:color w:val="auto"/>
          <w:sz w:val="20"/>
          <w:szCs w:val="20"/>
        </w:rPr>
        <w:t>a bodu 27.6.2.1,</w:t>
      </w:r>
    </w:p>
    <w:p w14:paraId="22BB093B" w14:textId="77777777" w:rsidR="00F0217D" w:rsidRPr="00FF5BC8" w:rsidRDefault="00F0217D" w:rsidP="00FF5BC8">
      <w:pPr>
        <w:pStyle w:val="Nadpis4"/>
        <w:keepNext w:val="0"/>
        <w:keepLines w:val="0"/>
        <w:ind w:left="1418"/>
        <w:rPr>
          <w:rStyle w:val="Hyperlink0"/>
        </w:rPr>
      </w:pPr>
      <w:r w:rsidRPr="008F3837">
        <w:rPr>
          <w:color w:val="auto"/>
        </w:rPr>
        <w:t>uchádzačom predložené vysvetlenie ponuky nie je svojím obsahom v</w:t>
      </w:r>
      <w:r w:rsidRPr="008F3837">
        <w:rPr>
          <w:rFonts w:ascii="Arial" w:hAnsi="Arial" w:cs="Arial"/>
          <w:color w:val="auto"/>
        </w:rPr>
        <w:t> </w:t>
      </w:r>
      <w:r w:rsidRPr="008F3837">
        <w:rPr>
          <w:color w:val="auto"/>
        </w:rPr>
        <w:t>s</w:t>
      </w:r>
      <w:r w:rsidRPr="008F3837">
        <w:rPr>
          <w:rFonts w:cs="Proba Pro"/>
          <w:color w:val="auto"/>
        </w:rPr>
        <w:t>ú</w:t>
      </w:r>
      <w:r w:rsidRPr="008F3837">
        <w:rPr>
          <w:color w:val="auto"/>
        </w:rPr>
        <w:t>lade s po</w:t>
      </w:r>
      <w:r w:rsidRPr="008F3837">
        <w:rPr>
          <w:rFonts w:cs="Proba Pro"/>
          <w:color w:val="auto"/>
        </w:rPr>
        <w:t>ž</w:t>
      </w:r>
      <w:r w:rsidRPr="008F3837">
        <w:rPr>
          <w:color w:val="auto"/>
        </w:rPr>
        <w:t>iadavkou pod</w:t>
      </w:r>
      <w:r w:rsidRPr="008F3837">
        <w:rPr>
          <w:rFonts w:cs="Proba Pro"/>
          <w:color w:val="auto"/>
        </w:rPr>
        <w:t>ľ</w:t>
      </w:r>
      <w:r w:rsidRPr="008F3837">
        <w:rPr>
          <w:color w:val="auto"/>
        </w:rPr>
        <w:t xml:space="preserve">a </w:t>
      </w:r>
      <w:r w:rsidRPr="008F3837">
        <w:rPr>
          <w:rFonts w:cs="Proba Pro"/>
          <w:color w:val="auto"/>
        </w:rPr>
        <w:t>§</w:t>
      </w:r>
      <w:r w:rsidRPr="008F3837">
        <w:rPr>
          <w:color w:val="auto"/>
        </w:rPr>
        <w:t xml:space="preserve"> 53 ods</w:t>
      </w:r>
      <w:r w:rsidRPr="00FF5BC8">
        <w:rPr>
          <w:rStyle w:val="Hyperlink0"/>
        </w:rPr>
        <w:t>. 1 ZVO,</w:t>
      </w:r>
    </w:p>
    <w:p w14:paraId="7C5DD035" w14:textId="77777777" w:rsidR="00F0217D" w:rsidRPr="00FF5BC8" w:rsidRDefault="00F0217D" w:rsidP="00FF5BC8">
      <w:pPr>
        <w:pStyle w:val="Nadpis4"/>
        <w:keepNext w:val="0"/>
        <w:keepLines w:val="0"/>
        <w:ind w:left="1418"/>
        <w:rPr>
          <w:rStyle w:val="Hyperlink0"/>
        </w:rPr>
      </w:pPr>
      <w:r w:rsidRPr="00FF5BC8">
        <w:rPr>
          <w:rStyle w:val="Hyperlink0"/>
        </w:rPr>
        <w:t>uchádzač nedoručí písomné odôvodnenie mimoriadne nízkej ponuky do piatich pracovných dní odo dňa doručenia žiadosti, ak komisia neurčila dlhšiu lehotu,</w:t>
      </w:r>
    </w:p>
    <w:p w14:paraId="36096ECD" w14:textId="77777777" w:rsidR="00F0217D" w:rsidRPr="008F3837" w:rsidRDefault="00F0217D" w:rsidP="00FF5BC8">
      <w:pPr>
        <w:pStyle w:val="Nadpis4"/>
        <w:keepNext w:val="0"/>
        <w:keepLines w:val="0"/>
        <w:ind w:left="1418"/>
        <w:rPr>
          <w:color w:val="auto"/>
        </w:rPr>
      </w:pPr>
      <w:r w:rsidRPr="00FF5BC8">
        <w:rPr>
          <w:rStyle w:val="Hyperlink0"/>
        </w:rPr>
        <w:t>uchádzačom predložené vysvetlenie mimoriadne nízkej ponuky a dôkazy dostatočne neodôvodňujú nízku úroveň</w:t>
      </w:r>
      <w:r w:rsidRPr="008F3837">
        <w:rPr>
          <w:color w:val="auto"/>
        </w:rPr>
        <w:t xml:space="preserve"> cien alebo nákladov najmä s ohľadom na skutočnosti podľa § 53 ods. 2 ZVO,</w:t>
      </w:r>
    </w:p>
    <w:p w14:paraId="22EC7788" w14:textId="77777777" w:rsidR="00F0217D" w:rsidRPr="008F3837" w:rsidRDefault="00F0217D" w:rsidP="00FF5BC8">
      <w:pPr>
        <w:pStyle w:val="Nadpis4"/>
        <w:keepNext w:val="0"/>
        <w:keepLines w:val="0"/>
        <w:spacing w:after="120"/>
        <w:ind w:left="851" w:hanging="851"/>
        <w:jc w:val="both"/>
        <w:rPr>
          <w:color w:val="auto"/>
        </w:rPr>
      </w:pPr>
      <w:r w:rsidRPr="008F3837">
        <w:rPr>
          <w:color w:val="auto"/>
        </w:rPr>
        <w:t>uchádzač poskytol nepravdivé informácie alebo skreslené informácie s podstatným vplyvom na vyhodnotenie ponúk,</w:t>
      </w:r>
    </w:p>
    <w:p w14:paraId="64B253B4" w14:textId="77777777" w:rsidR="00F0217D" w:rsidRPr="008F3837" w:rsidRDefault="00F0217D" w:rsidP="00FF5BC8">
      <w:pPr>
        <w:pStyle w:val="Nadpis4"/>
        <w:keepNext w:val="0"/>
        <w:keepLines w:val="0"/>
        <w:ind w:left="1418"/>
        <w:rPr>
          <w:color w:val="auto"/>
        </w:rPr>
      </w:pPr>
      <w:r w:rsidRPr="00FF5BC8">
        <w:rPr>
          <w:rStyle w:val="Hyperlink0"/>
        </w:rPr>
        <w:t>uchádzač</w:t>
      </w:r>
      <w:r w:rsidRPr="008F3837">
        <w:rPr>
          <w:color w:val="auto"/>
        </w:rPr>
        <w:t xml:space="preserve"> sa pokúsil neoprávnene ovplyvniť postup verejného obstarávania.</w:t>
      </w:r>
    </w:p>
    <w:p w14:paraId="2841FC2E" w14:textId="77777777" w:rsidR="00F0217D" w:rsidRPr="008F3837" w:rsidRDefault="00F0217D" w:rsidP="00FF5BC8">
      <w:pPr>
        <w:pStyle w:val="Nadpis3"/>
        <w:keepNext w:val="0"/>
        <w:keepLines w:val="0"/>
        <w:spacing w:after="120"/>
        <w:ind w:left="567" w:hanging="567"/>
        <w:jc w:val="both"/>
        <w:rPr>
          <w:rFonts w:cs="Arial"/>
          <w:szCs w:val="20"/>
        </w:rPr>
      </w:pPr>
      <w:r w:rsidRPr="008F3837">
        <w:rPr>
          <w:rFonts w:cs="Arial"/>
          <w:szCs w:val="20"/>
        </w:rPr>
        <w:t>Uchádzač bude písomne upovedomený o vylúčení jeho ponuky z</w:t>
      </w:r>
      <w:r w:rsidRPr="008F3837">
        <w:rPr>
          <w:rFonts w:ascii="Arial" w:hAnsi="Arial" w:cs="Arial"/>
          <w:szCs w:val="20"/>
        </w:rPr>
        <w:t> </w:t>
      </w:r>
      <w:r w:rsidRPr="008F3837">
        <w:rPr>
          <w:rFonts w:cs="Arial"/>
          <w:szCs w:val="20"/>
        </w:rPr>
        <w:t>verejnej súťaže s</w:t>
      </w:r>
      <w:r w:rsidRPr="008F3837">
        <w:rPr>
          <w:rFonts w:ascii="Arial" w:hAnsi="Arial" w:cs="Arial"/>
          <w:szCs w:val="20"/>
        </w:rPr>
        <w:t> </w:t>
      </w:r>
      <w:r w:rsidRPr="008F3837">
        <w:rPr>
          <w:rFonts w:cs="Arial"/>
          <w:szCs w:val="20"/>
        </w:rPr>
        <w:t>uveden</w:t>
      </w:r>
      <w:r w:rsidRPr="008F3837">
        <w:rPr>
          <w:rFonts w:cs="Proba Pro"/>
          <w:szCs w:val="20"/>
        </w:rPr>
        <w:t>í</w:t>
      </w:r>
      <w:r w:rsidRPr="008F3837">
        <w:rPr>
          <w:rFonts w:cs="Arial"/>
          <w:szCs w:val="20"/>
        </w:rPr>
        <w:t>m d</w:t>
      </w:r>
      <w:r w:rsidRPr="008F3837">
        <w:rPr>
          <w:rFonts w:cs="Proba Pro"/>
          <w:szCs w:val="20"/>
        </w:rPr>
        <w:t>ô</w:t>
      </w:r>
      <w:r w:rsidRPr="008F3837">
        <w:rPr>
          <w:rFonts w:cs="Arial"/>
          <w:szCs w:val="20"/>
        </w:rPr>
        <w:t>vodu a lehoty, v ktorej môžu byť doručené námietky podľa § 170 ods. 3 písm. d) ZVO.</w:t>
      </w:r>
    </w:p>
    <w:p w14:paraId="067437BF" w14:textId="77777777" w:rsidR="00F0217D" w:rsidRPr="008F3837" w:rsidRDefault="00F0217D" w:rsidP="00FF5BC8">
      <w:pPr>
        <w:pStyle w:val="Nadpis3"/>
        <w:keepNext w:val="0"/>
        <w:keepLines w:val="0"/>
        <w:spacing w:after="120"/>
        <w:ind w:left="567" w:hanging="567"/>
        <w:jc w:val="both"/>
      </w:pPr>
      <w:r w:rsidRPr="008F3837">
        <w:t>Komisia akceptuje iba ponuky, ktorých časti „Kritériá“ spĺňajú požiadavky na predmet zákazky uvedené v Oznámení a v týchto súťažných podkladoch a zároveň neobsahujú žiadne obmedzenia alebo výhrady, ktoré sú s</w:t>
      </w:r>
      <w:r w:rsidRPr="008F3837">
        <w:rPr>
          <w:rFonts w:ascii="Arial" w:hAnsi="Arial" w:cs="Arial"/>
        </w:rPr>
        <w:t> </w:t>
      </w:r>
      <w:r w:rsidRPr="008F3837">
        <w:t>nimi v</w:t>
      </w:r>
      <w:r w:rsidRPr="008F3837">
        <w:rPr>
          <w:rFonts w:ascii="Arial" w:hAnsi="Arial" w:cs="Arial"/>
        </w:rPr>
        <w:t> </w:t>
      </w:r>
      <w:r w:rsidRPr="008F3837">
        <w:t>rozpore s</w:t>
      </w:r>
      <w:r w:rsidRPr="008F3837">
        <w:rPr>
          <w:rFonts w:ascii="Arial" w:hAnsi="Arial" w:cs="Arial"/>
        </w:rPr>
        <w:t> </w:t>
      </w:r>
      <w:r w:rsidRPr="008F3837">
        <w:t>t</w:t>
      </w:r>
      <w:r w:rsidRPr="008F3837">
        <w:rPr>
          <w:rFonts w:cs="Proba Pro"/>
        </w:rPr>
        <w:t>ý</w:t>
      </w:r>
      <w:r w:rsidRPr="008F3837">
        <w:t>mito po</w:t>
      </w:r>
      <w:r w:rsidRPr="008F3837">
        <w:rPr>
          <w:rFonts w:cs="Proba Pro"/>
        </w:rPr>
        <w:t>ž</w:t>
      </w:r>
      <w:r w:rsidRPr="008F3837">
        <w:t>iadavkami. Ostatn</w:t>
      </w:r>
      <w:r w:rsidRPr="008F3837">
        <w:rPr>
          <w:rFonts w:cs="Proba Pro"/>
        </w:rPr>
        <w:t>é</w:t>
      </w:r>
      <w:r w:rsidRPr="008F3837">
        <w:t xml:space="preserve"> ponuky uch</w:t>
      </w:r>
      <w:r w:rsidRPr="008F3837">
        <w:rPr>
          <w:rFonts w:cs="Proba Pro"/>
        </w:rPr>
        <w:t>á</w:t>
      </w:r>
      <w:r w:rsidRPr="008F3837">
        <w:t>dza</w:t>
      </w:r>
      <w:r w:rsidRPr="008F3837">
        <w:rPr>
          <w:rFonts w:cs="Proba Pro"/>
        </w:rPr>
        <w:t>č</w:t>
      </w:r>
      <w:r w:rsidRPr="008F3837">
        <w:t>ov bud</w:t>
      </w:r>
      <w:r w:rsidRPr="008F3837">
        <w:rPr>
          <w:rFonts w:cs="Proba Pro"/>
        </w:rPr>
        <w:t>ú</w:t>
      </w:r>
      <w:r w:rsidRPr="008F3837">
        <w:t xml:space="preserve"> z</w:t>
      </w:r>
      <w:r w:rsidRPr="008F3837">
        <w:rPr>
          <w:rFonts w:ascii="Arial" w:hAnsi="Arial" w:cs="Arial"/>
        </w:rPr>
        <w:t> </w:t>
      </w:r>
      <w:r w:rsidRPr="008F3837">
        <w:t xml:space="preserve">verejnej súťaže vylúčené. </w:t>
      </w:r>
    </w:p>
    <w:p w14:paraId="338B555B"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74" w:name="_Toc529537605"/>
      <w:r w:rsidRPr="008F3837">
        <w:rPr>
          <w:b/>
          <w:color w:val="008998"/>
          <w:sz w:val="20"/>
          <w:szCs w:val="20"/>
          <w:lang w:val="sk-SK"/>
        </w:rPr>
        <w:t>Mena na vyhodnotenie ponúk</w:t>
      </w:r>
      <w:bookmarkEnd w:id="74"/>
    </w:p>
    <w:p w14:paraId="03565C07" w14:textId="76566C59" w:rsidR="00F0217D" w:rsidRPr="003D2930" w:rsidRDefault="00F0217D" w:rsidP="00FF5BC8">
      <w:pPr>
        <w:pStyle w:val="Nadpis3"/>
        <w:keepNext w:val="0"/>
        <w:keepLines w:val="0"/>
        <w:spacing w:after="120"/>
        <w:ind w:left="567" w:hanging="567"/>
        <w:jc w:val="both"/>
      </w:pPr>
      <w:r w:rsidRPr="003D2930">
        <w:lastRenderedPageBreak/>
        <w:t>Ceny uvedené v</w:t>
      </w:r>
      <w:r w:rsidRPr="003D2930">
        <w:rPr>
          <w:rFonts w:ascii="Arial" w:hAnsi="Arial" w:cs="Arial"/>
        </w:rPr>
        <w:t> </w:t>
      </w:r>
      <w:r w:rsidRPr="003D2930">
        <w:t>ponuk</w:t>
      </w:r>
      <w:r w:rsidRPr="003D2930">
        <w:rPr>
          <w:rFonts w:cs="Proba Pro"/>
        </w:rPr>
        <w:t>á</w:t>
      </w:r>
      <w:r w:rsidRPr="003D2930">
        <w:t>ch uch</w:t>
      </w:r>
      <w:r w:rsidRPr="003D2930">
        <w:rPr>
          <w:rFonts w:cs="Proba Pro"/>
        </w:rPr>
        <w:t>á</w:t>
      </w:r>
      <w:r w:rsidRPr="003D2930">
        <w:t>dzačov sa budú vyhodnocovať v</w:t>
      </w:r>
      <w:r w:rsidRPr="003D2930">
        <w:rPr>
          <w:rFonts w:ascii="Arial" w:hAnsi="Arial" w:cs="Arial"/>
        </w:rPr>
        <w:t> </w:t>
      </w:r>
      <w:r w:rsidRPr="003D2930">
        <w:t>euro. Hodnoten</w:t>
      </w:r>
      <w:r w:rsidRPr="003D2930">
        <w:rPr>
          <w:rFonts w:cs="Proba Pro"/>
        </w:rPr>
        <w:t>é</w:t>
      </w:r>
      <w:r w:rsidRPr="003D2930">
        <w:t xml:space="preserve"> bud</w:t>
      </w:r>
      <w:r w:rsidRPr="003D2930">
        <w:rPr>
          <w:rFonts w:cs="Proba Pro"/>
        </w:rPr>
        <w:t>ú</w:t>
      </w:r>
      <w:r w:rsidR="00CA19DA">
        <w:t xml:space="preserve"> ceny </w:t>
      </w:r>
      <w:r w:rsidRPr="003D2930">
        <w:rPr>
          <w:u w:val="single"/>
        </w:rPr>
        <w:t>s DPH</w:t>
      </w:r>
      <w:r w:rsidRPr="003D2930">
        <w:t>.</w:t>
      </w:r>
    </w:p>
    <w:p w14:paraId="23153576"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75" w:name="_Toc529537606"/>
      <w:r w:rsidRPr="008F3837">
        <w:rPr>
          <w:b/>
          <w:color w:val="008998"/>
          <w:sz w:val="20"/>
          <w:szCs w:val="20"/>
          <w:lang w:val="sk-SK"/>
        </w:rPr>
        <w:t>Hodnotenie ponúk</w:t>
      </w:r>
      <w:bookmarkEnd w:id="75"/>
    </w:p>
    <w:p w14:paraId="7FB0BD31" w14:textId="77777777" w:rsidR="00F0217D" w:rsidRPr="008F3837" w:rsidRDefault="00F0217D" w:rsidP="00FF5BC8">
      <w:pPr>
        <w:pStyle w:val="Nadpis3"/>
        <w:keepNext w:val="0"/>
        <w:keepLines w:val="0"/>
        <w:spacing w:after="120"/>
        <w:ind w:left="567" w:hanging="567"/>
        <w:jc w:val="both"/>
      </w:pPr>
      <w:r w:rsidRPr="008F3837">
        <w:t>Ponuky uchádzačov, ktoré neboli z</w:t>
      </w:r>
      <w:r w:rsidRPr="008F3837">
        <w:rPr>
          <w:rFonts w:ascii="Arial" w:hAnsi="Arial" w:cs="Arial"/>
        </w:rPr>
        <w:t> </w:t>
      </w:r>
      <w:r w:rsidRPr="008F3837">
        <w:t>verejnej s</w:t>
      </w:r>
      <w:r w:rsidRPr="008F3837">
        <w:rPr>
          <w:rFonts w:cs="Proba Pro"/>
        </w:rPr>
        <w:t>úť</w:t>
      </w:r>
      <w:r w:rsidRPr="008F3837">
        <w:t>a</w:t>
      </w:r>
      <w:r w:rsidRPr="008F3837">
        <w:rPr>
          <w:rFonts w:cs="Proba Pro"/>
        </w:rPr>
        <w:t>ž</w:t>
      </w:r>
      <w:r w:rsidRPr="008F3837">
        <w:t>e vyl</w:t>
      </w:r>
      <w:r w:rsidRPr="008F3837">
        <w:rPr>
          <w:rFonts w:cs="Proba Pro"/>
        </w:rPr>
        <w:t>úč</w:t>
      </w:r>
      <w:r w:rsidRPr="008F3837">
        <w:t>en</w:t>
      </w:r>
      <w:r w:rsidRPr="008F3837">
        <w:rPr>
          <w:rFonts w:cs="Proba Pro"/>
        </w:rPr>
        <w:t>é</w:t>
      </w:r>
      <w:r w:rsidRPr="008F3837">
        <w:t>, bud</w:t>
      </w:r>
      <w:r w:rsidRPr="008F3837">
        <w:rPr>
          <w:rFonts w:cs="Proba Pro"/>
        </w:rPr>
        <w:t>ú</w:t>
      </w:r>
      <w:r w:rsidRPr="008F3837">
        <w:t xml:space="preserve"> vyhodnocovan</w:t>
      </w:r>
      <w:r w:rsidRPr="008F3837">
        <w:rPr>
          <w:rFonts w:cs="Proba Pro"/>
        </w:rPr>
        <w:t>é</w:t>
      </w:r>
      <w:r w:rsidRPr="008F3837">
        <w:t xml:space="preserve"> len pod</w:t>
      </w:r>
      <w:r w:rsidRPr="008F3837">
        <w:rPr>
          <w:rFonts w:cs="Proba Pro"/>
        </w:rPr>
        <w:t>ľ</w:t>
      </w:r>
      <w:r w:rsidRPr="008F3837">
        <w:t>a krit</w:t>
      </w:r>
      <w:r w:rsidRPr="008F3837">
        <w:rPr>
          <w:rFonts w:cs="Proba Pro"/>
        </w:rPr>
        <w:t>é</w:t>
      </w:r>
      <w:r w:rsidRPr="008F3837">
        <w:t>ri</w:t>
      </w:r>
      <w:r w:rsidRPr="008F3837">
        <w:rPr>
          <w:rFonts w:cs="Proba Pro"/>
        </w:rPr>
        <w:t>í</w:t>
      </w:r>
      <w:r w:rsidRPr="008F3837">
        <w:t xml:space="preserve"> na hodnotenie pon</w:t>
      </w:r>
      <w:r w:rsidRPr="008F3837">
        <w:rPr>
          <w:rFonts w:cs="Proba Pro"/>
        </w:rPr>
        <w:t>ú</w:t>
      </w:r>
      <w:r w:rsidRPr="008F3837">
        <w:t>k uveden</w:t>
      </w:r>
      <w:r w:rsidRPr="008F3837">
        <w:rPr>
          <w:rFonts w:cs="Proba Pro"/>
        </w:rPr>
        <w:t>ý</w:t>
      </w:r>
      <w:r w:rsidRPr="008F3837">
        <w:t>ch v Ozn</w:t>
      </w:r>
      <w:r w:rsidRPr="008F3837">
        <w:rPr>
          <w:rFonts w:cs="Proba Pro"/>
        </w:rPr>
        <w:t>á</w:t>
      </w:r>
      <w:r w:rsidRPr="008F3837">
        <w:t>men</w:t>
      </w:r>
      <w:r w:rsidRPr="008F3837">
        <w:rPr>
          <w:rFonts w:cs="Proba Pro"/>
        </w:rPr>
        <w:t>í</w:t>
      </w:r>
      <w:r w:rsidRPr="008F3837">
        <w:t xml:space="preserve"> a sp</w:t>
      </w:r>
      <w:r w:rsidRPr="008F3837">
        <w:rPr>
          <w:rFonts w:cs="Proba Pro"/>
        </w:rPr>
        <w:t>ô</w:t>
      </w:r>
      <w:r w:rsidRPr="008F3837">
        <w:t>sobom ur</w:t>
      </w:r>
      <w:r w:rsidRPr="008F3837">
        <w:rPr>
          <w:rFonts w:cs="Proba Pro"/>
        </w:rPr>
        <w:t>č</w:t>
      </w:r>
      <w:r w:rsidRPr="008F3837">
        <w:t>en</w:t>
      </w:r>
      <w:r w:rsidRPr="008F3837">
        <w:rPr>
          <w:rFonts w:cs="Proba Pro"/>
        </w:rPr>
        <w:t>ý</w:t>
      </w:r>
      <w:r w:rsidRPr="008F3837">
        <w:t>m v</w:t>
      </w:r>
      <w:r w:rsidRPr="008F3837">
        <w:rPr>
          <w:rFonts w:ascii="Arial" w:hAnsi="Arial" w:cs="Arial"/>
        </w:rPr>
        <w:t> </w:t>
      </w:r>
      <w:r w:rsidRPr="008F3837">
        <w:t xml:space="preserve">Časti E. Kritéria hodnotenia ponúk týchto súťažných podkladov. </w:t>
      </w:r>
    </w:p>
    <w:p w14:paraId="3A56EC06" w14:textId="77777777" w:rsidR="00F0217D" w:rsidRPr="008F3837" w:rsidRDefault="00F0217D" w:rsidP="00FF5BC8">
      <w:pPr>
        <w:pStyle w:val="Nadpis1"/>
        <w:keepNext w:val="0"/>
        <w:keepLines w:val="0"/>
        <w:numPr>
          <w:ilvl w:val="0"/>
          <w:numId w:val="7"/>
        </w:numPr>
        <w:spacing w:before="360" w:after="360"/>
        <w:ind w:left="431" w:hanging="431"/>
        <w:rPr>
          <w:rFonts w:cs="Arial"/>
        </w:rPr>
      </w:pPr>
      <w:bookmarkStart w:id="76" w:name="_Toc444084969"/>
      <w:bookmarkStart w:id="77" w:name="_Toc529537607"/>
      <w:r w:rsidRPr="008F3837">
        <w:t>Oddiel VI. Prijatie ponuky a</w:t>
      </w:r>
      <w:r w:rsidRPr="008F3837">
        <w:rPr>
          <w:rFonts w:ascii="Arial" w:hAnsi="Arial" w:cs="Arial"/>
        </w:rPr>
        <w:t> </w:t>
      </w:r>
      <w:r w:rsidRPr="008F3837">
        <w:t>uzavretie zmluvy</w:t>
      </w:r>
      <w:bookmarkEnd w:id="76"/>
      <w:bookmarkEnd w:id="77"/>
    </w:p>
    <w:p w14:paraId="33A97953"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78" w:name="_Toc444084970"/>
      <w:bookmarkStart w:id="79" w:name="_Toc529537608"/>
      <w:r w:rsidRPr="008F3837">
        <w:rPr>
          <w:b/>
          <w:color w:val="008998"/>
          <w:sz w:val="20"/>
          <w:szCs w:val="20"/>
          <w:lang w:val="sk-SK"/>
        </w:rPr>
        <w:t>Vyhodnotenie splnenia podmienok účasti úspešného uchádzača a informácia o</w:t>
      </w:r>
      <w:r w:rsidRPr="008F3837">
        <w:rPr>
          <w:rFonts w:ascii="Arial" w:hAnsi="Arial" w:cs="Arial"/>
          <w:b/>
          <w:color w:val="008998"/>
          <w:sz w:val="20"/>
          <w:szCs w:val="20"/>
          <w:lang w:val="sk-SK"/>
        </w:rPr>
        <w:t> </w:t>
      </w:r>
      <w:r w:rsidRPr="008F3837">
        <w:rPr>
          <w:b/>
          <w:color w:val="008998"/>
          <w:sz w:val="20"/>
          <w:szCs w:val="20"/>
          <w:lang w:val="sk-SK"/>
        </w:rPr>
        <w:t>v</w:t>
      </w:r>
      <w:r w:rsidRPr="008F3837">
        <w:rPr>
          <w:rFonts w:cs="Proba Pro"/>
          <w:b/>
          <w:color w:val="008998"/>
          <w:sz w:val="20"/>
          <w:szCs w:val="20"/>
          <w:lang w:val="sk-SK"/>
        </w:rPr>
        <w:t>ý</w:t>
      </w:r>
      <w:r w:rsidRPr="008F3837">
        <w:rPr>
          <w:b/>
          <w:color w:val="008998"/>
          <w:sz w:val="20"/>
          <w:szCs w:val="20"/>
          <w:lang w:val="sk-SK"/>
        </w:rPr>
        <w:t>sledku hodnotenia pon</w:t>
      </w:r>
      <w:r w:rsidRPr="008F3837">
        <w:rPr>
          <w:rFonts w:cs="Proba Pro"/>
          <w:b/>
          <w:color w:val="008998"/>
          <w:sz w:val="20"/>
          <w:szCs w:val="20"/>
          <w:lang w:val="sk-SK"/>
        </w:rPr>
        <w:t>ú</w:t>
      </w:r>
      <w:r w:rsidRPr="008F3837">
        <w:rPr>
          <w:b/>
          <w:color w:val="008998"/>
          <w:sz w:val="20"/>
          <w:szCs w:val="20"/>
          <w:lang w:val="sk-SK"/>
        </w:rPr>
        <w:t>k</w:t>
      </w:r>
      <w:bookmarkEnd w:id="78"/>
      <w:bookmarkEnd w:id="79"/>
    </w:p>
    <w:p w14:paraId="045C72B9" w14:textId="76901DF0" w:rsidR="00C33E96" w:rsidRPr="00C33E96" w:rsidRDefault="00C33E96" w:rsidP="00FF5BC8">
      <w:pPr>
        <w:pStyle w:val="Nadpis3"/>
        <w:keepNext w:val="0"/>
        <w:keepLines w:val="0"/>
        <w:spacing w:after="120"/>
        <w:ind w:left="567" w:hanging="567"/>
        <w:jc w:val="both"/>
        <w:rPr>
          <w:rFonts w:cs="Arial"/>
          <w:szCs w:val="20"/>
        </w:rPr>
      </w:pPr>
      <w:bookmarkStart w:id="80" w:name="_Toc444084971"/>
      <w:r w:rsidRPr="00C33E96">
        <w:rPr>
          <w:rFonts w:cs="Arial"/>
          <w:szCs w:val="20"/>
        </w:rPr>
        <w:t>Ak nedošlo k predloženiu dokladov preukazujúcich splnenie podmienok účasti skôr, verejný obstarávateľ si vyhradzuje právo v</w:t>
      </w:r>
      <w:r w:rsidRPr="00C33E96">
        <w:rPr>
          <w:rFonts w:ascii="Calibri" w:hAnsi="Calibri" w:cs="Calibri"/>
          <w:szCs w:val="20"/>
        </w:rPr>
        <w:t> </w:t>
      </w:r>
      <w:r w:rsidRPr="00C33E96">
        <w:rPr>
          <w:rFonts w:cs="Arial"/>
          <w:szCs w:val="20"/>
        </w:rPr>
        <w:t>súlade s § 55 ods. 1 ZVO po vyhodnotení ponúk vyhodnotiť splnenie podmienok účasti uchádzačom, ktorý sa umiestnil na prvom mieste v poradí.</w:t>
      </w:r>
    </w:p>
    <w:p w14:paraId="69A9DFD2" w14:textId="340109E1" w:rsidR="00C33E96" w:rsidRPr="00C33E96" w:rsidRDefault="00C33E96" w:rsidP="00FF5BC8">
      <w:pPr>
        <w:pStyle w:val="Nadpis3"/>
        <w:keepNext w:val="0"/>
        <w:keepLines w:val="0"/>
        <w:spacing w:after="120"/>
        <w:ind w:left="567" w:hanging="567"/>
        <w:jc w:val="both"/>
        <w:rPr>
          <w:rFonts w:cs="Arial"/>
          <w:szCs w:val="20"/>
        </w:rPr>
      </w:pPr>
      <w:r w:rsidRPr="00C33E96">
        <w:rPr>
          <w:rFonts w:cs="Arial"/>
          <w:szCs w:val="20"/>
        </w:rPr>
        <w:t>Ak dôjde k vylúčeniu uchádzača,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verejný obstarávateľ v žiadosti neurčí dlhšiu lehotu a vyhodnotí ich podľa § 40 ZVO.</w:t>
      </w:r>
    </w:p>
    <w:p w14:paraId="254AB9BD" w14:textId="34FC7978" w:rsidR="00F0217D" w:rsidRPr="00C33E96" w:rsidRDefault="00C33E96" w:rsidP="00FF5BC8">
      <w:pPr>
        <w:pStyle w:val="Nadpis3"/>
        <w:keepNext w:val="0"/>
        <w:keepLines w:val="0"/>
        <w:spacing w:after="120"/>
        <w:ind w:left="567" w:hanging="567"/>
        <w:jc w:val="both"/>
        <w:rPr>
          <w:rFonts w:cs="Arial"/>
          <w:szCs w:val="20"/>
        </w:rPr>
      </w:pPr>
      <w:r w:rsidRPr="00C33E96">
        <w:rPr>
          <w:rFonts w:cs="Arial"/>
          <w:szCs w:val="20"/>
        </w:rPr>
        <w:t>Verejný obstarávateľ po vyhodnotení ponúk, po skončení postupu podľa bodu 30.1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3EC44866" w14:textId="77777777" w:rsidR="00F0217D" w:rsidRPr="008F3837" w:rsidRDefault="00F0217D" w:rsidP="00FF5BC8">
      <w:pPr>
        <w:pStyle w:val="Nadpis2"/>
        <w:keepNext w:val="0"/>
        <w:keepLines w:val="0"/>
        <w:spacing w:before="240" w:after="240"/>
        <w:ind w:left="425" w:hanging="425"/>
        <w:jc w:val="both"/>
        <w:rPr>
          <w:b/>
          <w:color w:val="008998"/>
          <w:sz w:val="20"/>
          <w:szCs w:val="20"/>
          <w:lang w:val="sk-SK"/>
        </w:rPr>
      </w:pPr>
      <w:bookmarkStart w:id="81" w:name="_Toc529537609"/>
      <w:r w:rsidRPr="008F3837">
        <w:rPr>
          <w:b/>
          <w:color w:val="008998"/>
          <w:sz w:val="20"/>
          <w:szCs w:val="20"/>
          <w:lang w:val="sk-SK"/>
        </w:rPr>
        <w:t>Uzavretie zmluvy</w:t>
      </w:r>
      <w:bookmarkEnd w:id="80"/>
      <w:bookmarkEnd w:id="81"/>
    </w:p>
    <w:p w14:paraId="5886A283" w14:textId="5A5755D0" w:rsidR="00C33E96" w:rsidRPr="00C33E96" w:rsidRDefault="00C33E96" w:rsidP="00FF5BC8">
      <w:pPr>
        <w:pStyle w:val="Nadpis3"/>
        <w:keepNext w:val="0"/>
        <w:keepLines w:val="0"/>
        <w:spacing w:after="120"/>
        <w:ind w:left="567" w:hanging="567"/>
        <w:jc w:val="both"/>
        <w:rPr>
          <w:rFonts w:cs="Arial"/>
          <w:szCs w:val="20"/>
        </w:rPr>
      </w:pPr>
      <w:r w:rsidRPr="00C33E96">
        <w:rPr>
          <w:rFonts w:cs="Arial"/>
          <w:szCs w:val="20"/>
        </w:rPr>
        <w:t>Návrh zmluvy predložený uchádzačom, ktorého ponuka bola úspešná, bude prijatý v</w:t>
      </w:r>
      <w:r w:rsidRPr="009507C7">
        <w:rPr>
          <w:rFonts w:ascii="Calibri" w:hAnsi="Calibri" w:cs="Calibri"/>
          <w:szCs w:val="20"/>
        </w:rPr>
        <w:t> </w:t>
      </w:r>
      <w:r w:rsidRPr="00C33E96">
        <w:rPr>
          <w:rFonts w:cs="Arial"/>
          <w:szCs w:val="20"/>
        </w:rPr>
        <w:t>súlade s</w:t>
      </w:r>
      <w:r w:rsidRPr="009507C7">
        <w:rPr>
          <w:rFonts w:ascii="Calibri" w:hAnsi="Calibri" w:cs="Calibri"/>
          <w:szCs w:val="20"/>
        </w:rPr>
        <w:t> </w:t>
      </w:r>
      <w:r w:rsidRPr="00C33E96">
        <w:rPr>
          <w:rFonts w:cs="Arial"/>
          <w:szCs w:val="20"/>
        </w:rPr>
        <w:t>týmito súťažnými podkladmi najneskôr do 30.06</w:t>
      </w:r>
      <w:r w:rsidRPr="009507C7">
        <w:rPr>
          <w:rFonts w:cs="Arial"/>
          <w:szCs w:val="20"/>
        </w:rPr>
        <w:t>.2019</w:t>
      </w:r>
      <w:r w:rsidRPr="00C33E96">
        <w:rPr>
          <w:rFonts w:cs="Arial"/>
          <w:szCs w:val="20"/>
        </w:rPr>
        <w:t>. V</w:t>
      </w:r>
      <w:r w:rsidRPr="009507C7">
        <w:rPr>
          <w:rFonts w:ascii="Calibri" w:hAnsi="Calibri" w:cs="Calibri"/>
          <w:szCs w:val="20"/>
        </w:rPr>
        <w:t> </w:t>
      </w:r>
      <w:r w:rsidRPr="00C33E96">
        <w:rPr>
          <w:rFonts w:cs="Arial"/>
          <w:szCs w:val="20"/>
        </w:rPr>
        <w:t>prípade, ak bude uplatnená proti postupu verejného obstarávateľa žiadosť o</w:t>
      </w:r>
      <w:r w:rsidRPr="009507C7">
        <w:rPr>
          <w:rFonts w:ascii="Calibri" w:hAnsi="Calibri" w:cs="Calibri"/>
          <w:szCs w:val="20"/>
        </w:rPr>
        <w:t> </w:t>
      </w:r>
      <w:r w:rsidRPr="00C33E96">
        <w:rPr>
          <w:rFonts w:cs="Arial"/>
          <w:szCs w:val="20"/>
        </w:rPr>
        <w:t>nápravu, prípadne námietky, verejný obstarávateľ si vyhradzuje právo prijať zmluvu v predĺženej lehote viazanosti ponúk.</w:t>
      </w:r>
    </w:p>
    <w:p w14:paraId="40155907" w14:textId="77777777" w:rsidR="00C33E96" w:rsidRPr="00C33E96" w:rsidRDefault="00C33E96" w:rsidP="00FF5BC8">
      <w:pPr>
        <w:pStyle w:val="Nadpis3"/>
        <w:keepNext w:val="0"/>
        <w:keepLines w:val="0"/>
        <w:spacing w:after="120"/>
        <w:ind w:left="567" w:hanging="567"/>
        <w:jc w:val="both"/>
        <w:rPr>
          <w:rFonts w:cs="Arial"/>
          <w:szCs w:val="20"/>
        </w:rPr>
      </w:pPr>
      <w:r w:rsidRPr="00C33E96">
        <w:rPr>
          <w:rFonts w:cs="Arial"/>
          <w:szCs w:val="20"/>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0E05286E" w14:textId="77777777" w:rsidR="00C33E96" w:rsidRPr="00C33E96" w:rsidRDefault="00C33E96" w:rsidP="00FF5BC8">
      <w:pPr>
        <w:pStyle w:val="Nadpis3"/>
        <w:keepNext w:val="0"/>
        <w:keepLines w:val="0"/>
        <w:spacing w:after="120"/>
        <w:ind w:left="567" w:hanging="567"/>
        <w:jc w:val="both"/>
        <w:rPr>
          <w:rFonts w:cs="Arial"/>
          <w:szCs w:val="20"/>
        </w:rPr>
      </w:pPr>
      <w:r w:rsidRPr="00C33E96">
        <w:rPr>
          <w:rFonts w:cs="Arial"/>
          <w:szCs w:val="20"/>
        </w:rPr>
        <w:t xml:space="preserve">Ak úspešný uchádzač odmietne uzavrieť zmluvu alebo nie sú splnené povinnosti podľa bodu 31.2. tejto časti súťažných podkladov, verejný obstarávateľ môže uzavrieť zmluvu s uchádzačom, ktorý sa umiestnil ako druhý v poradí. </w:t>
      </w:r>
    </w:p>
    <w:p w14:paraId="76ECB0FD" w14:textId="77777777" w:rsidR="00C33E96" w:rsidRPr="00C33E96" w:rsidRDefault="00C33E96" w:rsidP="00FF5BC8">
      <w:pPr>
        <w:pStyle w:val="Nadpis3"/>
        <w:keepNext w:val="0"/>
        <w:keepLines w:val="0"/>
        <w:spacing w:after="120"/>
        <w:ind w:left="567" w:hanging="567"/>
        <w:jc w:val="both"/>
        <w:rPr>
          <w:rFonts w:cs="Arial"/>
          <w:szCs w:val="20"/>
        </w:rPr>
      </w:pPr>
      <w:r w:rsidRPr="00C33E96">
        <w:rPr>
          <w:rFonts w:cs="Arial"/>
          <w:szCs w:val="20"/>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714EE07B" w14:textId="77777777" w:rsidR="00C33E96" w:rsidRPr="00C33E96" w:rsidRDefault="00C33E96" w:rsidP="00FF5BC8">
      <w:pPr>
        <w:pStyle w:val="Nadpis3"/>
        <w:keepNext w:val="0"/>
        <w:keepLines w:val="0"/>
        <w:spacing w:after="120"/>
        <w:ind w:left="567" w:hanging="567"/>
        <w:jc w:val="both"/>
        <w:rPr>
          <w:rFonts w:cs="Arial"/>
          <w:szCs w:val="20"/>
        </w:rPr>
      </w:pPr>
      <w:r w:rsidRPr="00C33E96">
        <w:rPr>
          <w:rFonts w:cs="Arial"/>
          <w:szCs w:val="20"/>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7A06B136" w14:textId="77777777" w:rsidR="00C33E96" w:rsidRPr="00C33E96" w:rsidRDefault="00C33E96" w:rsidP="00FF5BC8">
      <w:pPr>
        <w:pStyle w:val="Nadpis3"/>
        <w:keepNext w:val="0"/>
        <w:keepLines w:val="0"/>
        <w:spacing w:after="120"/>
        <w:ind w:left="567" w:hanging="567"/>
        <w:jc w:val="both"/>
        <w:rPr>
          <w:rFonts w:cs="Arial"/>
          <w:szCs w:val="20"/>
        </w:rPr>
      </w:pPr>
      <w:r w:rsidRPr="00C33E96">
        <w:rPr>
          <w:rFonts w:cs="Arial"/>
          <w:szCs w:val="20"/>
        </w:rPr>
        <w:lastRenderedPageBreak/>
        <w:t xml:space="preserve">Verejný obstarávateľ neuzavrie zmluvu s uchádzačom, ktorý má povinnosť zapisovať sa do registra partnerov verejného sektora a nie je zapísaný v registri partnerov verejného sektora, </w:t>
      </w:r>
      <w:r w:rsidRPr="009507C7">
        <w:rPr>
          <w:rFonts w:cs="Arial"/>
          <w:szCs w:val="20"/>
        </w:rPr>
        <w:t>alebo ktorého subdodávatelia alebo subdodávatelia podľa osobitného predpisu, ktorí majú povinnosť zapisovať sa do registra partnerov verejného sektora a nie sú zapísaní v registri partnerov verejného sektora.</w:t>
      </w:r>
    </w:p>
    <w:p w14:paraId="6DC95F6C" w14:textId="77777777" w:rsidR="00C33E96" w:rsidRPr="00C33E96" w:rsidRDefault="00C33E96" w:rsidP="00FF5BC8">
      <w:pPr>
        <w:pStyle w:val="Nadpis3"/>
        <w:keepNext w:val="0"/>
        <w:keepLines w:val="0"/>
        <w:spacing w:after="120"/>
        <w:ind w:left="567" w:hanging="567"/>
        <w:jc w:val="both"/>
        <w:rPr>
          <w:rFonts w:cs="Arial"/>
          <w:szCs w:val="20"/>
        </w:rPr>
      </w:pPr>
      <w:r w:rsidRPr="00C33E96">
        <w:rPr>
          <w:rFonts w:cs="Arial"/>
          <w:szCs w:val="20"/>
        </w:rPr>
        <w:t>Verejný obstarávateľ vyžaduje, aby úspešný uchádzač v</w:t>
      </w:r>
      <w:r w:rsidRPr="00C33E96">
        <w:rPr>
          <w:rFonts w:ascii="Calibri" w:hAnsi="Calibri" w:cs="Calibri"/>
          <w:szCs w:val="20"/>
        </w:rPr>
        <w:t> </w:t>
      </w:r>
      <w:r w:rsidRPr="00C33E96">
        <w:rPr>
          <w:rFonts w:cs="Arial"/>
          <w:szCs w:val="20"/>
        </w:rPr>
        <w:t>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3 zmluvy najneskôr pred jej podpisom.</w:t>
      </w:r>
    </w:p>
    <w:p w14:paraId="209F63AB" w14:textId="0B434B6E" w:rsidR="00F0217D" w:rsidRPr="008F3837" w:rsidRDefault="00F0217D" w:rsidP="00FF5BC8">
      <w:pPr>
        <w:pStyle w:val="Nadpis3"/>
        <w:keepNext w:val="0"/>
        <w:keepLines w:val="0"/>
        <w:spacing w:after="120"/>
        <w:ind w:left="567" w:hanging="567"/>
        <w:jc w:val="both"/>
      </w:pPr>
      <w:r w:rsidRPr="008F3837">
        <w:t>Nakoľko verejný obstarávateľ pri vyhlásení tejto verejnej súťaže vychádzal z</w:t>
      </w:r>
      <w:r w:rsidRPr="00032E69">
        <w:rPr>
          <w:rFonts w:ascii="Calibri" w:hAnsi="Calibri" w:cs="Calibri"/>
        </w:rPr>
        <w:t> </w:t>
      </w:r>
      <w:r w:rsidRPr="008F3837">
        <w:t xml:space="preserve">predpokladu, </w:t>
      </w:r>
      <w:r w:rsidRPr="00032E69">
        <w:t>ž</w:t>
      </w:r>
      <w:r w:rsidRPr="008F3837">
        <w:t>e predmet z</w:t>
      </w:r>
      <w:r w:rsidRPr="00032E69">
        <w:t>á</w:t>
      </w:r>
      <w:r w:rsidRPr="008F3837">
        <w:t xml:space="preserve">kazky </w:t>
      </w:r>
      <w:r w:rsidRPr="00032E69">
        <w:t>bude z</w:t>
      </w:r>
      <w:r w:rsidRPr="00032E69">
        <w:rPr>
          <w:rFonts w:ascii="Calibri" w:hAnsi="Calibri" w:cs="Calibri"/>
        </w:rPr>
        <w:t> </w:t>
      </w:r>
      <w:r w:rsidR="00032E69" w:rsidRPr="00032E69">
        <w:t>85</w:t>
      </w:r>
      <w:r w:rsidRPr="00032E69">
        <w:t xml:space="preserve"> % </w:t>
      </w:r>
      <w:r w:rsidRPr="008F3837">
        <w:t>financovan</w:t>
      </w:r>
      <w:r w:rsidRPr="00032E69">
        <w:t>ý</w:t>
      </w:r>
      <w:r w:rsidRPr="008F3837">
        <w:t xml:space="preserve"> z</w:t>
      </w:r>
      <w:r w:rsidRPr="008F3837">
        <w:rPr>
          <w:rFonts w:ascii="Arial" w:hAnsi="Arial" w:cs="Arial"/>
        </w:rPr>
        <w:t> </w:t>
      </w:r>
      <w:r w:rsidRPr="008F3837">
        <w:t>nen</w:t>
      </w:r>
      <w:r w:rsidRPr="008F3837">
        <w:rPr>
          <w:rFonts w:cs="Proba Pro"/>
        </w:rPr>
        <w:t>á</w:t>
      </w:r>
      <w:r w:rsidRPr="008F3837">
        <w:t>vratn</w:t>
      </w:r>
      <w:r w:rsidRPr="008F3837">
        <w:rPr>
          <w:rFonts w:cs="Proba Pro"/>
        </w:rPr>
        <w:t>é</w:t>
      </w:r>
      <w:r w:rsidRPr="008F3837">
        <w:t>ho finan</w:t>
      </w:r>
      <w:r w:rsidRPr="008F3837">
        <w:rPr>
          <w:rFonts w:cs="Proba Pro"/>
        </w:rPr>
        <w:t>č</w:t>
      </w:r>
      <w:r w:rsidRPr="008F3837">
        <w:t>n</w:t>
      </w:r>
      <w:r w:rsidRPr="008F3837">
        <w:rPr>
          <w:rFonts w:cs="Proba Pro"/>
        </w:rPr>
        <w:t>é</w:t>
      </w:r>
      <w:r w:rsidRPr="008F3837">
        <w:t>ho pr</w:t>
      </w:r>
      <w:r w:rsidRPr="008F3837">
        <w:rPr>
          <w:rFonts w:cs="Proba Pro"/>
        </w:rPr>
        <w:t>í</w:t>
      </w:r>
      <w:r w:rsidRPr="008F3837">
        <w:t>spevku, ktor</w:t>
      </w:r>
      <w:r w:rsidRPr="008F3837">
        <w:rPr>
          <w:rFonts w:cs="Proba Pro"/>
        </w:rPr>
        <w:t>ý</w:t>
      </w:r>
      <w:r w:rsidRPr="008F3837">
        <w:t xml:space="preserve"> mu bude poskytnut</w:t>
      </w:r>
      <w:r w:rsidRPr="008F3837">
        <w:rPr>
          <w:rFonts w:cs="Proba Pro"/>
        </w:rPr>
        <w:t>ý</w:t>
      </w:r>
      <w:r w:rsidRPr="008F3837">
        <w:t xml:space="preserve"> Poskytovate</w:t>
      </w:r>
      <w:r w:rsidRPr="008F3837">
        <w:rPr>
          <w:rFonts w:cs="Proba Pro"/>
        </w:rPr>
        <w:t>ľ</w:t>
      </w:r>
      <w:r w:rsidRPr="008F3837">
        <w:t>om NFP, uzavretie zmluvy s</w:t>
      </w:r>
      <w:r w:rsidRPr="008F3837">
        <w:rPr>
          <w:rFonts w:ascii="Arial" w:hAnsi="Arial" w:cs="Arial"/>
        </w:rPr>
        <w:t> </w:t>
      </w:r>
      <w:r w:rsidRPr="008F3837">
        <w:rPr>
          <w:rFonts w:cs="Proba Pro"/>
        </w:rPr>
        <w:t>ú</w:t>
      </w:r>
      <w:r w:rsidRPr="008F3837">
        <w:t>spe</w:t>
      </w:r>
      <w:r w:rsidRPr="008F3837">
        <w:rPr>
          <w:rFonts w:cs="Proba Pro"/>
        </w:rPr>
        <w:t>š</w:t>
      </w:r>
      <w:r w:rsidRPr="008F3837">
        <w:t>n</w:t>
      </w:r>
      <w:r w:rsidRPr="008F3837">
        <w:rPr>
          <w:rFonts w:cs="Proba Pro"/>
        </w:rPr>
        <w:t>ý</w:t>
      </w:r>
      <w:r w:rsidRPr="008F3837">
        <w:t>m uch</w:t>
      </w:r>
      <w:r w:rsidRPr="008F3837">
        <w:rPr>
          <w:rFonts w:cs="Proba Pro"/>
        </w:rPr>
        <w:t>á</w:t>
      </w:r>
      <w:r w:rsidRPr="008F3837">
        <w:t>dza</w:t>
      </w:r>
      <w:r w:rsidRPr="008F3837">
        <w:rPr>
          <w:rFonts w:cs="Proba Pro"/>
        </w:rPr>
        <w:t>č</w:t>
      </w:r>
      <w:r w:rsidRPr="008F3837">
        <w:t>om je podmienen</w:t>
      </w:r>
      <w:r w:rsidRPr="008F3837">
        <w:rPr>
          <w:rFonts w:cs="Proba Pro"/>
        </w:rPr>
        <w:t>é</w:t>
      </w:r>
      <w:r w:rsidRPr="008F3837">
        <w:t xml:space="preserve"> uzavret</w:t>
      </w:r>
      <w:r w:rsidRPr="008F3837">
        <w:rPr>
          <w:rFonts w:cs="Proba Pro"/>
        </w:rPr>
        <w:t>í</w:t>
      </w:r>
      <w:r w:rsidRPr="008F3837">
        <w:t>m Zmluvy o NFP na financovanie Projektu s Poskytovateľom NFP a schválením výsledku tejto verejnej súťaže Poskytovateľom NFP, pokiaľ to Zmluva o NFP bude vyžadovať. Nesplnenie podmienok uzavretia zmluvy uvedených v</w:t>
      </w:r>
      <w:r w:rsidRPr="008F3837">
        <w:rPr>
          <w:rFonts w:ascii="Arial" w:hAnsi="Arial" w:cs="Arial"/>
        </w:rPr>
        <w:t> </w:t>
      </w:r>
      <w:r w:rsidRPr="008F3837">
        <w:t>predch</w:t>
      </w:r>
      <w:r w:rsidRPr="008F3837">
        <w:rPr>
          <w:rFonts w:cs="Proba Pro"/>
        </w:rPr>
        <w:t>á</w:t>
      </w:r>
      <w:r w:rsidRPr="008F3837">
        <w:t>dzaj</w:t>
      </w:r>
      <w:r w:rsidRPr="008F3837">
        <w:rPr>
          <w:rFonts w:cs="Proba Pro"/>
        </w:rPr>
        <w:t>ú</w:t>
      </w:r>
      <w:r w:rsidRPr="008F3837">
        <w:t>cej vete sa pova</w:t>
      </w:r>
      <w:r w:rsidRPr="008F3837">
        <w:rPr>
          <w:rFonts w:cs="Proba Pro"/>
        </w:rPr>
        <w:t>ž</w:t>
      </w:r>
      <w:r w:rsidRPr="008F3837">
        <w:t>uje za zmenu okolnost</w:t>
      </w:r>
      <w:r w:rsidRPr="008F3837">
        <w:rPr>
          <w:rFonts w:cs="Proba Pro"/>
        </w:rPr>
        <w:t>í</w:t>
      </w:r>
      <w:r w:rsidRPr="008F3837">
        <w:t>, za ktorých bola táto verejná súťaž vyhlásená a</w:t>
      </w:r>
      <w:r w:rsidRPr="008F3837">
        <w:rPr>
          <w:rFonts w:ascii="Arial" w:hAnsi="Arial" w:cs="Arial"/>
        </w:rPr>
        <w:t> </w:t>
      </w:r>
      <w:r w:rsidRPr="008F3837">
        <w:t>je d</w:t>
      </w:r>
      <w:r w:rsidRPr="008F3837">
        <w:rPr>
          <w:rFonts w:cs="Proba Pro"/>
        </w:rPr>
        <w:t>ô</w:t>
      </w:r>
      <w:r w:rsidRPr="008F3837">
        <w:t>vodom na jej zru</w:t>
      </w:r>
      <w:r w:rsidRPr="008F3837">
        <w:rPr>
          <w:rFonts w:cs="Proba Pro"/>
        </w:rPr>
        <w:t>š</w:t>
      </w:r>
      <w:r w:rsidRPr="008F3837">
        <w:t>enie.</w:t>
      </w:r>
    </w:p>
    <w:p w14:paraId="1DBF5FBB" w14:textId="77777777" w:rsidR="00F0217D" w:rsidRPr="008F3837" w:rsidRDefault="00F0217D" w:rsidP="00FF5BC8">
      <w:pPr>
        <w:pStyle w:val="Nadpis3"/>
        <w:keepNext w:val="0"/>
        <w:keepLines w:val="0"/>
        <w:spacing w:after="120"/>
        <w:ind w:left="567" w:hanging="567"/>
        <w:jc w:val="both"/>
      </w:pPr>
      <w:r w:rsidRPr="008F3837">
        <w:t>Ponuky uchádzačov, ani ich časti, sa nepoužijú bez súhlasu uchádzačov, ak právne predpisy alebo tieto súťažné podklady neustanovujú inak.</w:t>
      </w:r>
    </w:p>
    <w:p w14:paraId="40F16F30" w14:textId="77777777" w:rsidR="00FF5BC8" w:rsidRDefault="00FF5BC8" w:rsidP="00FF5BC8">
      <w:pPr>
        <w:pStyle w:val="Nadpis1"/>
        <w:keepNext w:val="0"/>
        <w:keepLines w:val="0"/>
        <w:numPr>
          <w:ilvl w:val="0"/>
          <w:numId w:val="0"/>
        </w:numPr>
        <w:spacing w:before="0"/>
        <w:ind w:left="432" w:hanging="432"/>
        <w:jc w:val="left"/>
        <w:rPr>
          <w:b/>
          <w:sz w:val="28"/>
          <w:szCs w:val="28"/>
        </w:rPr>
      </w:pPr>
      <w:bookmarkStart w:id="82" w:name="_Toc444084972"/>
      <w:bookmarkStart w:id="83" w:name="_Hlk525293215"/>
    </w:p>
    <w:p w14:paraId="7ABDC1DB" w14:textId="77777777" w:rsidR="00FF5BC8" w:rsidRDefault="00FF5BC8" w:rsidP="00FF5BC8">
      <w:pPr>
        <w:pStyle w:val="Nadpis1"/>
        <w:keepNext w:val="0"/>
        <w:keepLines w:val="0"/>
        <w:numPr>
          <w:ilvl w:val="0"/>
          <w:numId w:val="0"/>
        </w:numPr>
        <w:spacing w:before="0"/>
        <w:ind w:left="432" w:hanging="432"/>
        <w:jc w:val="left"/>
        <w:rPr>
          <w:b/>
          <w:sz w:val="28"/>
          <w:szCs w:val="28"/>
        </w:rPr>
      </w:pPr>
    </w:p>
    <w:p w14:paraId="3BB09336" w14:textId="77777777" w:rsidR="00FF5BC8" w:rsidRDefault="00FF5BC8" w:rsidP="00FF5BC8">
      <w:pPr>
        <w:pStyle w:val="Nadpis1"/>
        <w:keepNext w:val="0"/>
        <w:keepLines w:val="0"/>
        <w:numPr>
          <w:ilvl w:val="0"/>
          <w:numId w:val="0"/>
        </w:numPr>
        <w:spacing w:before="0"/>
        <w:ind w:left="432" w:hanging="432"/>
        <w:jc w:val="left"/>
        <w:rPr>
          <w:b/>
          <w:sz w:val="28"/>
          <w:szCs w:val="28"/>
        </w:rPr>
      </w:pPr>
    </w:p>
    <w:p w14:paraId="46534EBD" w14:textId="77777777" w:rsidR="00FF5BC8" w:rsidRDefault="00FF5BC8" w:rsidP="00FF5BC8">
      <w:pPr>
        <w:pStyle w:val="Nadpis1"/>
        <w:keepNext w:val="0"/>
        <w:keepLines w:val="0"/>
        <w:numPr>
          <w:ilvl w:val="0"/>
          <w:numId w:val="0"/>
        </w:numPr>
        <w:spacing w:before="0"/>
        <w:ind w:left="432" w:hanging="432"/>
        <w:jc w:val="left"/>
        <w:rPr>
          <w:b/>
          <w:sz w:val="28"/>
          <w:szCs w:val="28"/>
        </w:rPr>
        <w:sectPr w:rsidR="00FF5BC8">
          <w:pgSz w:w="11906" w:h="16838"/>
          <w:pgMar w:top="1417" w:right="1417" w:bottom="1417" w:left="1417" w:header="708" w:footer="708" w:gutter="0"/>
          <w:cols w:space="708"/>
          <w:docGrid w:linePitch="360"/>
        </w:sectPr>
      </w:pPr>
    </w:p>
    <w:p w14:paraId="687DA518" w14:textId="77777777" w:rsidR="00F94A47" w:rsidRDefault="00F94A47" w:rsidP="00F94A47">
      <w:pPr>
        <w:pStyle w:val="Nadpis1"/>
        <w:numPr>
          <w:ilvl w:val="0"/>
          <w:numId w:val="0"/>
        </w:numPr>
        <w:spacing w:before="0"/>
        <w:ind w:left="432" w:hanging="432"/>
        <w:jc w:val="left"/>
        <w:rPr>
          <w:b/>
          <w:color w:val="auto"/>
          <w:sz w:val="28"/>
          <w:szCs w:val="28"/>
        </w:rPr>
      </w:pPr>
      <w:bookmarkStart w:id="84" w:name="_Toc521566929"/>
      <w:bookmarkStart w:id="85" w:name="_Toc529537610"/>
      <w:bookmarkEnd w:id="82"/>
      <w:r>
        <w:rPr>
          <w:b/>
          <w:sz w:val="28"/>
          <w:szCs w:val="28"/>
        </w:rPr>
        <w:lastRenderedPageBreak/>
        <w:t>ČASŤ B. Opis predmetu zákazky</w:t>
      </w:r>
      <w:bookmarkEnd w:id="84"/>
      <w:bookmarkEnd w:id="85"/>
    </w:p>
    <w:p w14:paraId="373384AD" w14:textId="77777777" w:rsidR="00F94A47" w:rsidRDefault="00F94A47" w:rsidP="00F94A47">
      <w:pPr>
        <w:keepNext/>
        <w:keepLines/>
        <w:jc w:val="both"/>
        <w:rPr>
          <w:rFonts w:ascii="Proba Pro" w:hAnsi="Proba Pro"/>
          <w:bCs/>
          <w:sz w:val="24"/>
          <w:szCs w:val="24"/>
        </w:rPr>
      </w:pPr>
      <w:r>
        <w:rPr>
          <w:rFonts w:ascii="Proba Pro" w:hAnsi="Proba Pro"/>
          <w:bCs/>
        </w:rPr>
        <w:t xml:space="preserve">   </w:t>
      </w:r>
    </w:p>
    <w:p w14:paraId="4E75BD75" w14:textId="77777777" w:rsidR="00F94A47" w:rsidRDefault="00F94A47" w:rsidP="00F94A47">
      <w:pPr>
        <w:keepNext/>
        <w:keepLines/>
        <w:jc w:val="both"/>
        <w:rPr>
          <w:rFonts w:ascii="Proba Pro" w:hAnsi="Proba Pro"/>
          <w:b/>
          <w:bCs/>
        </w:rPr>
      </w:pPr>
    </w:p>
    <w:p w14:paraId="15F21ED4" w14:textId="77777777" w:rsidR="00F94A47" w:rsidRDefault="00F94A47" w:rsidP="00F94A47">
      <w:pPr>
        <w:keepNext/>
        <w:keepLines/>
        <w:jc w:val="both"/>
        <w:rPr>
          <w:rFonts w:ascii="Proba Pro" w:hAnsi="Proba Pro"/>
          <w:b/>
          <w:sz w:val="20"/>
          <w:szCs w:val="20"/>
        </w:rPr>
      </w:pPr>
      <w:r>
        <w:rPr>
          <w:rFonts w:ascii="Proba Pro" w:hAnsi="Proba Pro"/>
          <w:b/>
          <w:sz w:val="20"/>
          <w:szCs w:val="20"/>
        </w:rPr>
        <w:t>Nižšie sú stanovené záväzné požiadavky na služby tvoriace predmet zákazky. Pokiaľ sa v</w:t>
      </w:r>
      <w:r>
        <w:rPr>
          <w:rFonts w:ascii="Arial" w:hAnsi="Arial" w:cs="Arial"/>
          <w:b/>
          <w:sz w:val="20"/>
          <w:szCs w:val="20"/>
        </w:rPr>
        <w:t> </w:t>
      </w:r>
      <w:r>
        <w:rPr>
          <w:rFonts w:ascii="Proba Pro" w:hAnsi="Proba Pro"/>
          <w:b/>
          <w:sz w:val="20"/>
          <w:szCs w:val="20"/>
        </w:rPr>
        <w:t>opise predmetu z</w:t>
      </w:r>
      <w:r>
        <w:rPr>
          <w:rFonts w:ascii="Proba Pro" w:hAnsi="Proba Pro" w:cs="Proba Pro"/>
          <w:b/>
          <w:sz w:val="20"/>
          <w:szCs w:val="20"/>
        </w:rPr>
        <w:t>á</w:t>
      </w:r>
      <w:r>
        <w:rPr>
          <w:rFonts w:ascii="Proba Pro" w:hAnsi="Proba Pro"/>
          <w:b/>
          <w:sz w:val="20"/>
          <w:szCs w:val="20"/>
        </w:rPr>
        <w:t>kazky pou</w:t>
      </w:r>
      <w:r>
        <w:rPr>
          <w:rFonts w:ascii="Proba Pro" w:hAnsi="Proba Pro" w:cs="Proba Pro"/>
          <w:b/>
          <w:sz w:val="20"/>
          <w:szCs w:val="20"/>
        </w:rPr>
        <w:t>ž</w:t>
      </w:r>
      <w:r>
        <w:rPr>
          <w:rFonts w:ascii="Proba Pro" w:hAnsi="Proba Pro"/>
          <w:b/>
          <w:sz w:val="20"/>
          <w:szCs w:val="20"/>
        </w:rPr>
        <w:t>il odkaz na konkr</w:t>
      </w:r>
      <w:r>
        <w:rPr>
          <w:rFonts w:ascii="Proba Pro" w:hAnsi="Proba Pro" w:cs="Proba Pro"/>
          <w:b/>
          <w:sz w:val="20"/>
          <w:szCs w:val="20"/>
        </w:rPr>
        <w:t>é</w:t>
      </w:r>
      <w:r>
        <w:rPr>
          <w:rFonts w:ascii="Proba Pro" w:hAnsi="Proba Pro"/>
          <w:b/>
          <w:sz w:val="20"/>
          <w:szCs w:val="20"/>
        </w:rPr>
        <w:t>tnu zna</w:t>
      </w:r>
      <w:r>
        <w:rPr>
          <w:rFonts w:ascii="Proba Pro" w:hAnsi="Proba Pro" w:cs="Proba Pro"/>
          <w:b/>
          <w:sz w:val="20"/>
          <w:szCs w:val="20"/>
        </w:rPr>
        <w:t>č</w:t>
      </w:r>
      <w:r>
        <w:rPr>
          <w:rFonts w:ascii="Proba Pro" w:hAnsi="Proba Pro"/>
          <w:b/>
          <w:sz w:val="20"/>
          <w:szCs w:val="20"/>
        </w:rPr>
        <w:t>ku, v</w:t>
      </w:r>
      <w:r>
        <w:rPr>
          <w:rFonts w:ascii="Proba Pro" w:hAnsi="Proba Pro" w:cs="Proba Pro"/>
          <w:b/>
          <w:sz w:val="20"/>
          <w:szCs w:val="20"/>
        </w:rPr>
        <w:t>ý</w:t>
      </w:r>
      <w:r>
        <w:rPr>
          <w:rFonts w:ascii="Proba Pro" w:hAnsi="Proba Pro"/>
          <w:b/>
          <w:sz w:val="20"/>
          <w:szCs w:val="20"/>
        </w:rPr>
        <w:t>robcu, alebo v</w:t>
      </w:r>
      <w:r>
        <w:rPr>
          <w:rFonts w:ascii="Proba Pro" w:hAnsi="Proba Pro" w:cs="Proba Pro"/>
          <w:b/>
          <w:sz w:val="20"/>
          <w:szCs w:val="20"/>
        </w:rPr>
        <w:t>ý</w:t>
      </w:r>
      <w:r>
        <w:rPr>
          <w:rFonts w:ascii="Proba Pro" w:hAnsi="Proba Pro"/>
          <w:b/>
          <w:sz w:val="20"/>
          <w:szCs w:val="20"/>
        </w:rPr>
        <w:t>robok alebo typ v</w:t>
      </w:r>
      <w:r>
        <w:rPr>
          <w:rFonts w:ascii="Proba Pro" w:hAnsi="Proba Pro" w:cs="Proba Pro"/>
          <w:b/>
          <w:sz w:val="20"/>
          <w:szCs w:val="20"/>
        </w:rPr>
        <w:t>ý</w:t>
      </w:r>
      <w:r>
        <w:rPr>
          <w:rFonts w:ascii="Proba Pro" w:hAnsi="Proba Pro"/>
          <w:b/>
          <w:sz w:val="20"/>
          <w:szCs w:val="20"/>
        </w:rPr>
        <w:t xml:space="preserve">robku </w:t>
      </w:r>
      <w:r>
        <w:rPr>
          <w:rFonts w:ascii="Proba Pro" w:hAnsi="Proba Pro" w:cs="Proba Pro"/>
          <w:b/>
          <w:sz w:val="20"/>
          <w:szCs w:val="20"/>
        </w:rPr>
        <w:t>–</w:t>
      </w:r>
      <w:r>
        <w:rPr>
          <w:rFonts w:ascii="Proba Pro" w:hAnsi="Proba Pro"/>
          <w:b/>
          <w:sz w:val="20"/>
          <w:szCs w:val="20"/>
        </w:rPr>
        <w:t xml:space="preserve"> tieto boli pou</w:t>
      </w:r>
      <w:r>
        <w:rPr>
          <w:rFonts w:ascii="Proba Pro" w:hAnsi="Proba Pro" w:cs="Proba Pro"/>
          <w:b/>
          <w:sz w:val="20"/>
          <w:szCs w:val="20"/>
        </w:rPr>
        <w:t>ž</w:t>
      </w:r>
      <w:r>
        <w:rPr>
          <w:rFonts w:ascii="Proba Pro" w:hAnsi="Proba Pro"/>
          <w:b/>
          <w:sz w:val="20"/>
          <w:szCs w:val="20"/>
        </w:rPr>
        <w:t>it</w:t>
      </w:r>
      <w:r>
        <w:rPr>
          <w:rFonts w:ascii="Proba Pro" w:hAnsi="Proba Pro" w:cs="Proba Pro"/>
          <w:b/>
          <w:sz w:val="20"/>
          <w:szCs w:val="20"/>
        </w:rPr>
        <w:t>é</w:t>
      </w:r>
      <w:r>
        <w:rPr>
          <w:rFonts w:ascii="Proba Pro" w:hAnsi="Proba Pro"/>
          <w:b/>
          <w:sz w:val="20"/>
          <w:szCs w:val="20"/>
        </w:rPr>
        <w:t xml:space="preserve"> v</w:t>
      </w:r>
      <w:r>
        <w:rPr>
          <w:rFonts w:ascii="Proba Pro" w:hAnsi="Proba Pro" w:cs="Proba Pro"/>
          <w:b/>
          <w:sz w:val="20"/>
          <w:szCs w:val="20"/>
        </w:rPr>
        <w:t>ý</w:t>
      </w:r>
      <w:r>
        <w:rPr>
          <w:rFonts w:ascii="Proba Pro" w:hAnsi="Proba Pro"/>
          <w:b/>
          <w:sz w:val="20"/>
          <w:szCs w:val="20"/>
        </w:rPr>
        <w:t>lu</w:t>
      </w:r>
      <w:r>
        <w:rPr>
          <w:rFonts w:ascii="Proba Pro" w:hAnsi="Proba Pro" w:cs="Proba Pro"/>
          <w:b/>
          <w:sz w:val="20"/>
          <w:szCs w:val="20"/>
        </w:rPr>
        <w:t>č</w:t>
      </w:r>
      <w:r>
        <w:rPr>
          <w:rFonts w:ascii="Proba Pro" w:hAnsi="Proba Pro"/>
          <w:b/>
          <w:sz w:val="20"/>
          <w:szCs w:val="20"/>
        </w:rPr>
        <w:t>ne pre ilustr</w:t>
      </w:r>
      <w:r>
        <w:rPr>
          <w:rFonts w:ascii="Proba Pro" w:hAnsi="Proba Pro" w:cs="Proba Pro"/>
          <w:b/>
          <w:sz w:val="20"/>
          <w:szCs w:val="20"/>
        </w:rPr>
        <w:t>á</w:t>
      </w:r>
      <w:r>
        <w:rPr>
          <w:rFonts w:ascii="Proba Pro" w:hAnsi="Proba Pro"/>
          <w:b/>
          <w:sz w:val="20"/>
          <w:szCs w:val="20"/>
        </w:rPr>
        <w:t>ciu vtedy, ak nebolo mo</w:t>
      </w:r>
      <w:r>
        <w:rPr>
          <w:rFonts w:ascii="Proba Pro" w:hAnsi="Proba Pro" w:cs="Proba Pro"/>
          <w:b/>
          <w:sz w:val="20"/>
          <w:szCs w:val="20"/>
        </w:rPr>
        <w:t>ž</w:t>
      </w:r>
      <w:r>
        <w:rPr>
          <w:rFonts w:ascii="Proba Pro" w:hAnsi="Proba Pro"/>
          <w:b/>
          <w:sz w:val="20"/>
          <w:szCs w:val="20"/>
        </w:rPr>
        <w:t>n</w:t>
      </w:r>
      <w:r>
        <w:rPr>
          <w:rFonts w:ascii="Proba Pro" w:hAnsi="Proba Pro" w:cs="Proba Pro"/>
          <w:b/>
          <w:sz w:val="20"/>
          <w:szCs w:val="20"/>
        </w:rPr>
        <w:t>é</w:t>
      </w:r>
      <w:r>
        <w:rPr>
          <w:rFonts w:ascii="Proba Pro" w:hAnsi="Proba Pro"/>
          <w:b/>
          <w:sz w:val="20"/>
          <w:szCs w:val="20"/>
        </w:rPr>
        <w:t xml:space="preserve"> dostato</w:t>
      </w:r>
      <w:r>
        <w:rPr>
          <w:rFonts w:ascii="Proba Pro" w:hAnsi="Proba Pro" w:cs="Proba Pro"/>
          <w:b/>
          <w:sz w:val="20"/>
          <w:szCs w:val="20"/>
        </w:rPr>
        <w:t>č</w:t>
      </w:r>
      <w:r>
        <w:rPr>
          <w:rFonts w:ascii="Proba Pro" w:hAnsi="Proba Pro"/>
          <w:b/>
          <w:sz w:val="20"/>
          <w:szCs w:val="20"/>
        </w:rPr>
        <w:t>ne presne a zrozumite</w:t>
      </w:r>
      <w:r>
        <w:rPr>
          <w:rFonts w:ascii="Proba Pro" w:hAnsi="Proba Pro" w:cs="Proba Pro"/>
          <w:b/>
          <w:sz w:val="20"/>
          <w:szCs w:val="20"/>
        </w:rPr>
        <w:t>ľ</w:t>
      </w:r>
      <w:r>
        <w:rPr>
          <w:rFonts w:ascii="Proba Pro" w:hAnsi="Proba Pro"/>
          <w:b/>
          <w:sz w:val="20"/>
          <w:szCs w:val="20"/>
        </w:rPr>
        <w:t>ne op</w:t>
      </w:r>
      <w:r>
        <w:rPr>
          <w:rFonts w:ascii="Proba Pro" w:hAnsi="Proba Pro" w:cs="Proba Pro"/>
          <w:b/>
          <w:sz w:val="20"/>
          <w:szCs w:val="20"/>
        </w:rPr>
        <w:t>í</w:t>
      </w:r>
      <w:r>
        <w:rPr>
          <w:rFonts w:ascii="Proba Pro" w:hAnsi="Proba Pro"/>
          <w:b/>
          <w:sz w:val="20"/>
          <w:szCs w:val="20"/>
        </w:rPr>
        <w:t>sa</w:t>
      </w:r>
      <w:r>
        <w:rPr>
          <w:rFonts w:ascii="Proba Pro" w:hAnsi="Proba Pro" w:cs="Proba Pro"/>
          <w:b/>
          <w:sz w:val="20"/>
          <w:szCs w:val="20"/>
        </w:rPr>
        <w:t>ť</w:t>
      </w:r>
      <w:r>
        <w:rPr>
          <w:rFonts w:ascii="Proba Pro" w:hAnsi="Proba Pro"/>
          <w:b/>
          <w:sz w:val="20"/>
          <w:szCs w:val="20"/>
        </w:rPr>
        <w:t xml:space="preserve"> predmet z</w:t>
      </w:r>
      <w:r>
        <w:rPr>
          <w:rFonts w:ascii="Proba Pro" w:hAnsi="Proba Pro" w:cs="Proba Pro"/>
          <w:b/>
          <w:sz w:val="20"/>
          <w:szCs w:val="20"/>
        </w:rPr>
        <w:t>á</w:t>
      </w:r>
      <w:r>
        <w:rPr>
          <w:rFonts w:ascii="Proba Pro" w:hAnsi="Proba Pro"/>
          <w:b/>
          <w:sz w:val="20"/>
          <w:szCs w:val="20"/>
        </w:rPr>
        <w:t>kazky v</w:t>
      </w:r>
      <w:r>
        <w:rPr>
          <w:rFonts w:ascii="Arial" w:hAnsi="Arial" w:cs="Arial"/>
          <w:b/>
          <w:sz w:val="20"/>
          <w:szCs w:val="20"/>
        </w:rPr>
        <w:t> </w:t>
      </w:r>
      <w:r>
        <w:rPr>
          <w:rFonts w:ascii="Proba Pro" w:hAnsi="Proba Pro"/>
          <w:b/>
          <w:sz w:val="20"/>
          <w:szCs w:val="20"/>
        </w:rPr>
        <w:t>s</w:t>
      </w:r>
      <w:r>
        <w:rPr>
          <w:rFonts w:ascii="Proba Pro" w:hAnsi="Proba Pro" w:cs="Proba Pro"/>
          <w:b/>
          <w:sz w:val="20"/>
          <w:szCs w:val="20"/>
        </w:rPr>
        <w:t>ú</w:t>
      </w:r>
      <w:r>
        <w:rPr>
          <w:rFonts w:ascii="Proba Pro" w:hAnsi="Proba Pro"/>
          <w:b/>
          <w:sz w:val="20"/>
          <w:szCs w:val="20"/>
        </w:rPr>
        <w:t>lade so ZVO a</w:t>
      </w:r>
      <w:r>
        <w:rPr>
          <w:rFonts w:ascii="Arial" w:hAnsi="Arial" w:cs="Arial"/>
          <w:b/>
          <w:sz w:val="20"/>
          <w:szCs w:val="20"/>
        </w:rPr>
        <w:t> </w:t>
      </w:r>
      <w:r>
        <w:rPr>
          <w:rFonts w:ascii="Proba Pro" w:hAnsi="Proba Pro"/>
          <w:b/>
          <w:sz w:val="20"/>
          <w:szCs w:val="20"/>
        </w:rPr>
        <w:t>obvyklou obchodnou praxou preva</w:t>
      </w:r>
      <w:r>
        <w:rPr>
          <w:rFonts w:ascii="Proba Pro" w:hAnsi="Proba Pro" w:cs="Proba Pro"/>
          <w:b/>
          <w:sz w:val="20"/>
          <w:szCs w:val="20"/>
        </w:rPr>
        <w:t>ž</w:t>
      </w:r>
      <w:r>
        <w:rPr>
          <w:rFonts w:ascii="Proba Pro" w:hAnsi="Proba Pro"/>
          <w:b/>
          <w:sz w:val="20"/>
          <w:szCs w:val="20"/>
        </w:rPr>
        <w:t>uj</w:t>
      </w:r>
      <w:r>
        <w:rPr>
          <w:rFonts w:ascii="Proba Pro" w:hAnsi="Proba Pro" w:cs="Proba Pro"/>
          <w:b/>
          <w:sz w:val="20"/>
          <w:szCs w:val="20"/>
        </w:rPr>
        <w:t>ú</w:t>
      </w:r>
      <w:r>
        <w:rPr>
          <w:rFonts w:ascii="Proba Pro" w:hAnsi="Proba Pro"/>
          <w:b/>
          <w:sz w:val="20"/>
          <w:szCs w:val="20"/>
        </w:rPr>
        <w:t>cou pri dod</w:t>
      </w:r>
      <w:r>
        <w:rPr>
          <w:rFonts w:ascii="Proba Pro" w:hAnsi="Proba Pro" w:cs="Proba Pro"/>
          <w:b/>
          <w:sz w:val="20"/>
          <w:szCs w:val="20"/>
        </w:rPr>
        <w:t>á</w:t>
      </w:r>
      <w:r>
        <w:rPr>
          <w:rFonts w:ascii="Proba Pro" w:hAnsi="Proba Pro"/>
          <w:b/>
          <w:sz w:val="20"/>
          <w:szCs w:val="20"/>
        </w:rPr>
        <w:t>vke rovnak</w:t>
      </w:r>
      <w:r>
        <w:rPr>
          <w:rFonts w:ascii="Proba Pro" w:hAnsi="Proba Pro" w:cs="Proba Pro"/>
          <w:b/>
          <w:sz w:val="20"/>
          <w:szCs w:val="20"/>
        </w:rPr>
        <w:t>ý</w:t>
      </w:r>
      <w:r>
        <w:rPr>
          <w:rFonts w:ascii="Proba Pro" w:hAnsi="Proba Pro"/>
          <w:b/>
          <w:sz w:val="20"/>
          <w:szCs w:val="20"/>
        </w:rPr>
        <w:t>ch alebo obdobn</w:t>
      </w:r>
      <w:r>
        <w:rPr>
          <w:rFonts w:ascii="Proba Pro" w:hAnsi="Proba Pro" w:cs="Proba Pro"/>
          <w:b/>
          <w:sz w:val="20"/>
          <w:szCs w:val="20"/>
        </w:rPr>
        <w:t>ý</w:t>
      </w:r>
      <w:r>
        <w:rPr>
          <w:rFonts w:ascii="Proba Pro" w:hAnsi="Proba Pro"/>
          <w:b/>
          <w:sz w:val="20"/>
          <w:szCs w:val="20"/>
        </w:rPr>
        <w:t>ch predmetov z</w:t>
      </w:r>
      <w:r>
        <w:rPr>
          <w:rFonts w:ascii="Proba Pro" w:hAnsi="Proba Pro" w:cs="Proba Pro"/>
          <w:b/>
          <w:sz w:val="20"/>
          <w:szCs w:val="20"/>
        </w:rPr>
        <w:t>á</w:t>
      </w:r>
      <w:r>
        <w:rPr>
          <w:rFonts w:ascii="Proba Pro" w:hAnsi="Proba Pro"/>
          <w:b/>
          <w:sz w:val="20"/>
          <w:szCs w:val="20"/>
        </w:rPr>
        <w:t>kazky. V</w:t>
      </w:r>
      <w:r>
        <w:rPr>
          <w:rFonts w:ascii="Arial" w:hAnsi="Arial" w:cs="Arial"/>
          <w:b/>
          <w:sz w:val="20"/>
          <w:szCs w:val="20"/>
        </w:rPr>
        <w:t> </w:t>
      </w:r>
      <w:r>
        <w:rPr>
          <w:rFonts w:ascii="Proba Pro" w:hAnsi="Proba Pro"/>
          <w:b/>
          <w:sz w:val="20"/>
          <w:szCs w:val="20"/>
        </w:rPr>
        <w:t>tak</w:t>
      </w:r>
      <w:r>
        <w:rPr>
          <w:rFonts w:ascii="Proba Pro" w:hAnsi="Proba Pro" w:cs="Proba Pro"/>
          <w:b/>
          <w:sz w:val="20"/>
          <w:szCs w:val="20"/>
        </w:rPr>
        <w:t>ý</w:t>
      </w:r>
      <w:r>
        <w:rPr>
          <w:rFonts w:ascii="Proba Pro" w:hAnsi="Proba Pro"/>
          <w:b/>
          <w:sz w:val="20"/>
          <w:szCs w:val="20"/>
        </w:rPr>
        <w:t>chto pr</w:t>
      </w:r>
      <w:r>
        <w:rPr>
          <w:rFonts w:ascii="Proba Pro" w:hAnsi="Proba Pro" w:cs="Proba Pro"/>
          <w:b/>
          <w:sz w:val="20"/>
          <w:szCs w:val="20"/>
        </w:rPr>
        <w:t>í</w:t>
      </w:r>
      <w:r>
        <w:rPr>
          <w:rFonts w:ascii="Proba Pro" w:hAnsi="Proba Pro"/>
          <w:b/>
          <w:sz w:val="20"/>
          <w:szCs w:val="20"/>
        </w:rPr>
        <w:t>padoch sa m</w:t>
      </w:r>
      <w:r>
        <w:rPr>
          <w:rFonts w:ascii="Proba Pro" w:hAnsi="Proba Pro" w:cs="Proba Pro"/>
          <w:b/>
          <w:sz w:val="20"/>
          <w:szCs w:val="20"/>
        </w:rPr>
        <w:t>á</w:t>
      </w:r>
      <w:r>
        <w:rPr>
          <w:rFonts w:ascii="Proba Pro" w:hAnsi="Proba Pro"/>
          <w:b/>
          <w:sz w:val="20"/>
          <w:szCs w:val="20"/>
        </w:rPr>
        <w:t xml:space="preserve"> za to, </w:t>
      </w:r>
      <w:r>
        <w:rPr>
          <w:rFonts w:ascii="Proba Pro" w:hAnsi="Proba Pro" w:cs="Proba Pro"/>
          <w:b/>
          <w:sz w:val="20"/>
          <w:szCs w:val="20"/>
        </w:rPr>
        <w:t>ž</w:t>
      </w:r>
      <w:r>
        <w:rPr>
          <w:rFonts w:ascii="Proba Pro" w:hAnsi="Proba Pro"/>
          <w:b/>
          <w:sz w:val="20"/>
          <w:szCs w:val="20"/>
        </w:rPr>
        <w:t>e je tak</w:t>
      </w:r>
      <w:r>
        <w:rPr>
          <w:rFonts w:ascii="Proba Pro" w:hAnsi="Proba Pro" w:cs="Proba Pro"/>
          <w:b/>
          <w:sz w:val="20"/>
          <w:szCs w:val="20"/>
        </w:rPr>
        <w:t>ý</w:t>
      </w:r>
      <w:r>
        <w:rPr>
          <w:rFonts w:ascii="Proba Pro" w:hAnsi="Proba Pro"/>
          <w:b/>
          <w:sz w:val="20"/>
          <w:szCs w:val="20"/>
        </w:rPr>
        <w:t>to odkaz v</w:t>
      </w:r>
      <w:r>
        <w:rPr>
          <w:rFonts w:ascii="Proba Pro" w:hAnsi="Proba Pro" w:cs="Proba Pro"/>
          <w:b/>
          <w:sz w:val="20"/>
          <w:szCs w:val="20"/>
        </w:rPr>
        <w:t>ž</w:t>
      </w:r>
      <w:r>
        <w:rPr>
          <w:rFonts w:ascii="Proba Pro" w:hAnsi="Proba Pro"/>
          <w:b/>
          <w:sz w:val="20"/>
          <w:szCs w:val="20"/>
        </w:rPr>
        <w:t>dy doplnen</w:t>
      </w:r>
      <w:r>
        <w:rPr>
          <w:rFonts w:ascii="Proba Pro" w:hAnsi="Proba Pro" w:cs="Proba Pro"/>
          <w:b/>
          <w:sz w:val="20"/>
          <w:szCs w:val="20"/>
        </w:rPr>
        <w:t>ý</w:t>
      </w:r>
      <w:r>
        <w:rPr>
          <w:rFonts w:ascii="Proba Pro" w:hAnsi="Proba Pro"/>
          <w:b/>
          <w:sz w:val="20"/>
          <w:szCs w:val="20"/>
        </w:rPr>
        <w:t xml:space="preserve"> slovami "alebo ekvivalentn</w:t>
      </w:r>
      <w:r>
        <w:rPr>
          <w:rFonts w:ascii="Proba Pro" w:hAnsi="Proba Pro" w:cs="Proba Pro"/>
          <w:b/>
          <w:sz w:val="20"/>
          <w:szCs w:val="20"/>
        </w:rPr>
        <w:t>ý“</w:t>
      </w:r>
      <w:r>
        <w:rPr>
          <w:rFonts w:ascii="Proba Pro" w:hAnsi="Proba Pro"/>
          <w:b/>
          <w:sz w:val="20"/>
          <w:szCs w:val="20"/>
        </w:rPr>
        <w:t xml:space="preserve"> a plat</w:t>
      </w:r>
      <w:r>
        <w:rPr>
          <w:rFonts w:ascii="Proba Pro" w:hAnsi="Proba Pro" w:cs="Proba Pro"/>
          <w:b/>
          <w:sz w:val="20"/>
          <w:szCs w:val="20"/>
        </w:rPr>
        <w:t>í</w:t>
      </w:r>
      <w:r>
        <w:rPr>
          <w:rFonts w:ascii="Proba Pro" w:hAnsi="Proba Pro"/>
          <w:b/>
          <w:sz w:val="20"/>
          <w:szCs w:val="20"/>
        </w:rPr>
        <w:t xml:space="preserve">, </w:t>
      </w:r>
      <w:r>
        <w:rPr>
          <w:rFonts w:ascii="Proba Pro" w:hAnsi="Proba Pro" w:cs="Proba Pro"/>
          <w:b/>
          <w:sz w:val="20"/>
          <w:szCs w:val="20"/>
        </w:rPr>
        <w:t>ž</w:t>
      </w:r>
      <w:r>
        <w:rPr>
          <w:rFonts w:ascii="Proba Pro" w:hAnsi="Proba Pro"/>
          <w:b/>
          <w:sz w:val="20"/>
          <w:szCs w:val="20"/>
        </w:rPr>
        <w:t>e uch</w:t>
      </w:r>
      <w:r>
        <w:rPr>
          <w:rFonts w:ascii="Proba Pro" w:hAnsi="Proba Pro" w:cs="Proba Pro"/>
          <w:b/>
          <w:sz w:val="20"/>
          <w:szCs w:val="20"/>
        </w:rPr>
        <w:t>á</w:t>
      </w:r>
      <w:r>
        <w:rPr>
          <w:rFonts w:ascii="Proba Pro" w:hAnsi="Proba Pro"/>
          <w:b/>
          <w:sz w:val="20"/>
          <w:szCs w:val="20"/>
        </w:rPr>
        <w:t>dza</w:t>
      </w:r>
      <w:r>
        <w:rPr>
          <w:rFonts w:ascii="Proba Pro" w:hAnsi="Proba Pro" w:cs="Proba Pro"/>
          <w:b/>
          <w:sz w:val="20"/>
          <w:szCs w:val="20"/>
        </w:rPr>
        <w:t>č</w:t>
      </w:r>
      <w:r>
        <w:rPr>
          <w:rFonts w:ascii="Proba Pro" w:hAnsi="Proba Pro"/>
          <w:b/>
          <w:sz w:val="20"/>
          <w:szCs w:val="20"/>
        </w:rPr>
        <w:t xml:space="preserve"> m</w:t>
      </w:r>
      <w:r>
        <w:rPr>
          <w:rFonts w:ascii="Proba Pro" w:hAnsi="Proba Pro" w:cs="Proba Pro"/>
          <w:b/>
          <w:sz w:val="20"/>
          <w:szCs w:val="20"/>
        </w:rPr>
        <w:t>ôž</w:t>
      </w:r>
      <w:r>
        <w:rPr>
          <w:rFonts w:ascii="Proba Pro" w:hAnsi="Proba Pro"/>
          <w:b/>
          <w:sz w:val="20"/>
          <w:szCs w:val="20"/>
        </w:rPr>
        <w:t>e v</w:t>
      </w:r>
      <w:r>
        <w:rPr>
          <w:rFonts w:ascii="Proba Pro" w:hAnsi="Proba Pro" w:cs="Proba Pro"/>
          <w:b/>
          <w:sz w:val="20"/>
          <w:szCs w:val="20"/>
        </w:rPr>
        <w:t>ž</w:t>
      </w:r>
      <w:r>
        <w:rPr>
          <w:rFonts w:ascii="Proba Pro" w:hAnsi="Proba Pro"/>
          <w:b/>
          <w:sz w:val="20"/>
          <w:szCs w:val="20"/>
        </w:rPr>
        <w:t>dy pon</w:t>
      </w:r>
      <w:r>
        <w:rPr>
          <w:rFonts w:ascii="Proba Pro" w:hAnsi="Proba Pro" w:cs="Proba Pro"/>
          <w:b/>
          <w:sz w:val="20"/>
          <w:szCs w:val="20"/>
        </w:rPr>
        <w:t>ú</w:t>
      </w:r>
      <w:r>
        <w:rPr>
          <w:rFonts w:ascii="Proba Pro" w:hAnsi="Proba Pro"/>
          <w:b/>
          <w:sz w:val="20"/>
          <w:szCs w:val="20"/>
        </w:rPr>
        <w:t>knu</w:t>
      </w:r>
      <w:r>
        <w:rPr>
          <w:rFonts w:ascii="Proba Pro" w:hAnsi="Proba Pro" w:cs="Proba Pro"/>
          <w:b/>
          <w:sz w:val="20"/>
          <w:szCs w:val="20"/>
        </w:rPr>
        <w:t>ť</w:t>
      </w:r>
      <w:r>
        <w:rPr>
          <w:rFonts w:ascii="Proba Pro" w:hAnsi="Proba Pro"/>
          <w:b/>
          <w:sz w:val="20"/>
          <w:szCs w:val="20"/>
        </w:rPr>
        <w:t xml:space="preserve"> aj ekvivalentné alebo lepšie plnenie v</w:t>
      </w:r>
      <w:r>
        <w:rPr>
          <w:rFonts w:ascii="Arial" w:hAnsi="Arial" w:cs="Arial"/>
          <w:b/>
          <w:sz w:val="20"/>
          <w:szCs w:val="20"/>
        </w:rPr>
        <w:t> </w:t>
      </w:r>
      <w:r>
        <w:rPr>
          <w:rFonts w:ascii="Proba Pro" w:hAnsi="Proba Pro"/>
          <w:b/>
          <w:sz w:val="20"/>
          <w:szCs w:val="20"/>
        </w:rPr>
        <w:t>s</w:t>
      </w:r>
      <w:r>
        <w:rPr>
          <w:rFonts w:ascii="Proba Pro" w:hAnsi="Proba Pro" w:cs="Proba Pro"/>
          <w:b/>
          <w:sz w:val="20"/>
          <w:szCs w:val="20"/>
        </w:rPr>
        <w:t>ú</w:t>
      </w:r>
      <w:r>
        <w:rPr>
          <w:rFonts w:ascii="Proba Pro" w:hAnsi="Proba Pro"/>
          <w:b/>
          <w:sz w:val="20"/>
          <w:szCs w:val="20"/>
        </w:rPr>
        <w:t>lade s</w:t>
      </w:r>
      <w:r>
        <w:rPr>
          <w:rFonts w:ascii="Arial" w:hAnsi="Arial" w:cs="Arial"/>
          <w:b/>
          <w:sz w:val="20"/>
          <w:szCs w:val="20"/>
        </w:rPr>
        <w:t> </w:t>
      </w:r>
      <w:r>
        <w:rPr>
          <w:rFonts w:ascii="Proba Pro" w:hAnsi="Proba Pro"/>
          <w:b/>
          <w:sz w:val="20"/>
          <w:szCs w:val="20"/>
        </w:rPr>
        <w:t>ustanoven</w:t>
      </w:r>
      <w:r>
        <w:rPr>
          <w:rFonts w:ascii="Proba Pro" w:hAnsi="Proba Pro" w:cs="Proba Pro"/>
          <w:b/>
          <w:sz w:val="20"/>
          <w:szCs w:val="20"/>
        </w:rPr>
        <w:t>í</w:t>
      </w:r>
      <w:r>
        <w:rPr>
          <w:rFonts w:ascii="Proba Pro" w:hAnsi="Proba Pro"/>
          <w:b/>
          <w:sz w:val="20"/>
          <w:szCs w:val="20"/>
        </w:rPr>
        <w:t xml:space="preserve">m </w:t>
      </w:r>
      <w:r>
        <w:rPr>
          <w:rFonts w:ascii="Proba Pro" w:hAnsi="Proba Pro" w:cs="Proba Pro"/>
          <w:b/>
          <w:sz w:val="20"/>
          <w:szCs w:val="20"/>
        </w:rPr>
        <w:t>§</w:t>
      </w:r>
      <w:r>
        <w:rPr>
          <w:rFonts w:ascii="Proba Pro" w:hAnsi="Proba Pro"/>
          <w:b/>
          <w:sz w:val="20"/>
          <w:szCs w:val="20"/>
        </w:rPr>
        <w:t xml:space="preserve"> 42 ods. 3 ZVO. </w:t>
      </w:r>
    </w:p>
    <w:p w14:paraId="04955F05" w14:textId="77777777" w:rsidR="00F94A47" w:rsidRDefault="00F94A47" w:rsidP="00F94A47">
      <w:pPr>
        <w:pStyle w:val="Nadpis2"/>
        <w:keepNext w:val="0"/>
        <w:keepLines w:val="0"/>
        <w:numPr>
          <w:ilvl w:val="1"/>
          <w:numId w:val="13"/>
        </w:numPr>
        <w:spacing w:before="240" w:after="240"/>
        <w:ind w:left="426" w:hanging="426"/>
        <w:jc w:val="both"/>
        <w:rPr>
          <w:b/>
          <w:color w:val="008998"/>
          <w:sz w:val="20"/>
          <w:szCs w:val="20"/>
          <w:lang w:val="sk-SK"/>
        </w:rPr>
      </w:pPr>
      <w:bookmarkStart w:id="86" w:name="_Toc521566930"/>
      <w:bookmarkStart w:id="87" w:name="_Toc529537611"/>
      <w:bookmarkStart w:id="88" w:name="_Toc444084974"/>
      <w:r>
        <w:rPr>
          <w:b/>
          <w:color w:val="008998"/>
          <w:sz w:val="20"/>
          <w:szCs w:val="20"/>
          <w:lang w:val="sk-SK"/>
        </w:rPr>
        <w:t>Úvod</w:t>
      </w:r>
      <w:bookmarkEnd w:id="86"/>
      <w:bookmarkEnd w:id="87"/>
    </w:p>
    <w:p w14:paraId="716AF88A" w14:textId="77777777" w:rsidR="00F94A47" w:rsidRDefault="00F94A47" w:rsidP="00F94A47">
      <w:pPr>
        <w:pStyle w:val="Nadpis3"/>
        <w:keepNext w:val="0"/>
        <w:keepLines w:val="0"/>
        <w:numPr>
          <w:ilvl w:val="2"/>
          <w:numId w:val="13"/>
        </w:numPr>
        <w:spacing w:after="120"/>
        <w:ind w:left="567" w:hanging="567"/>
        <w:jc w:val="both"/>
        <w:rPr>
          <w:color w:val="auto"/>
        </w:rPr>
      </w:pPr>
      <w:r>
        <w:t>Koncepcia územného systému ekologickej stability bola prijatá na Slovensku v roku 1991 (Uznesenie vlády SR č. 394 zo dňa 23. júla 1991). Problematika územného systému stability („ÚSES“) sa následne implementovala do legislatívnych predpisov v</w:t>
      </w:r>
      <w:r>
        <w:rPr>
          <w:rFonts w:ascii="Calibri" w:hAnsi="Calibri" w:cs="Calibri"/>
        </w:rPr>
        <w:t> </w:t>
      </w:r>
      <w:r>
        <w:t>SR. ÚSES vznikol ako potreba riešiť celoplošné zabezpečenie ekologickej stability krajiny v</w:t>
      </w:r>
      <w:r>
        <w:rPr>
          <w:rFonts w:ascii="Calibri" w:hAnsi="Calibri" w:cs="Calibri"/>
        </w:rPr>
        <w:t> </w:t>
      </w:r>
      <w:r>
        <w:t>Slovenskej republike, prepojenie prírodných území a</w:t>
      </w:r>
      <w:r>
        <w:rPr>
          <w:rFonts w:ascii="Calibri" w:hAnsi="Calibri" w:cs="Calibri"/>
        </w:rPr>
        <w:t> </w:t>
      </w:r>
      <w:r>
        <w:t>ochranu biotopov a</w:t>
      </w:r>
      <w:r>
        <w:rPr>
          <w:rFonts w:ascii="Calibri" w:hAnsi="Calibri" w:cs="Calibri"/>
        </w:rPr>
        <w:t> </w:t>
      </w:r>
      <w:r>
        <w:t xml:space="preserve"> reprezentatívnych druhov v ich prirodzenom prostredí. Podľa zákona č. 543/2002 Z.z. o</w:t>
      </w:r>
      <w:r>
        <w:rPr>
          <w:rFonts w:ascii="Calibri" w:hAnsi="Calibri" w:cs="Calibri"/>
        </w:rPr>
        <w:t> </w:t>
      </w:r>
      <w:r>
        <w:t>ochrane prírody a</w:t>
      </w:r>
      <w:r>
        <w:rPr>
          <w:rFonts w:ascii="Calibri" w:hAnsi="Calibri" w:cs="Calibri"/>
        </w:rPr>
        <w:t> </w:t>
      </w:r>
      <w:r>
        <w:t>krajiny (ďalej len „zákon o</w:t>
      </w:r>
      <w:r>
        <w:rPr>
          <w:rFonts w:ascii="Calibri" w:hAnsi="Calibri" w:cs="Calibri"/>
        </w:rPr>
        <w:t> </w:t>
      </w:r>
      <w:r>
        <w:t>ochrane prírody a</w:t>
      </w:r>
      <w:r>
        <w:rPr>
          <w:rFonts w:ascii="Calibri" w:hAnsi="Calibri" w:cs="Calibri"/>
        </w:rPr>
        <w:t> </w:t>
      </w:r>
      <w:r>
        <w:t>krajiny“) je dokumentácia ÚSES dokumentáciou ochrany prírody a</w:t>
      </w:r>
      <w:r>
        <w:rPr>
          <w:rFonts w:ascii="Calibri" w:hAnsi="Calibri" w:cs="Calibri"/>
        </w:rPr>
        <w:t> </w:t>
      </w:r>
      <w:r>
        <w:t>krajiny a</w:t>
      </w:r>
      <w:r>
        <w:rPr>
          <w:rFonts w:ascii="Calibri" w:hAnsi="Calibri" w:cs="Calibri"/>
        </w:rPr>
        <w:t> </w:t>
      </w:r>
      <w:r>
        <w:t>vytváranie</w:t>
      </w:r>
      <w:r>
        <w:rPr>
          <w:rFonts w:ascii="Calibri" w:hAnsi="Calibri" w:cs="Calibri"/>
        </w:rPr>
        <w:t> </w:t>
      </w:r>
      <w:r>
        <w:t>a udržiavanie</w:t>
      </w:r>
      <w:r>
        <w:rPr>
          <w:rFonts w:ascii="Calibri" w:hAnsi="Calibri" w:cs="Calibri"/>
        </w:rPr>
        <w:t> </w:t>
      </w:r>
      <w:r>
        <w:t xml:space="preserve"> územného</w:t>
      </w:r>
      <w:r>
        <w:rPr>
          <w:rFonts w:ascii="Calibri" w:hAnsi="Calibri" w:cs="Calibri"/>
        </w:rPr>
        <w:t> </w:t>
      </w:r>
      <w:r>
        <w:t>systému</w:t>
      </w:r>
      <w:r>
        <w:rPr>
          <w:rFonts w:ascii="Calibri" w:hAnsi="Calibri" w:cs="Calibri"/>
        </w:rPr>
        <w:t> </w:t>
      </w:r>
      <w:r>
        <w:t>ekologickej stability je verejným záujmom.</w:t>
      </w:r>
      <w:r>
        <w:rPr>
          <w:rFonts w:ascii="Calibri" w:hAnsi="Calibri" w:cs="Calibri"/>
        </w:rPr>
        <w:t>  </w:t>
      </w:r>
      <w:r>
        <w:t xml:space="preserve"> </w:t>
      </w:r>
    </w:p>
    <w:p w14:paraId="2FCDA90A" w14:textId="77777777" w:rsidR="00F94A47" w:rsidRDefault="00F94A47" w:rsidP="00F94A47">
      <w:pPr>
        <w:pStyle w:val="Nadpis3"/>
        <w:keepNext w:val="0"/>
        <w:keepLines w:val="0"/>
        <w:numPr>
          <w:ilvl w:val="2"/>
          <w:numId w:val="13"/>
        </w:numPr>
        <w:spacing w:after="120"/>
        <w:ind w:left="567" w:hanging="567"/>
        <w:jc w:val="both"/>
      </w:pPr>
      <w:r>
        <w:t>Zákon o</w:t>
      </w:r>
      <w:r>
        <w:rPr>
          <w:rFonts w:ascii="Calibri" w:hAnsi="Calibri" w:cs="Calibri"/>
        </w:rPr>
        <w:t> </w:t>
      </w:r>
      <w:r>
        <w:t>ochrane prírody a krajiny definuje ÚSES nasledovne: ÚSES je taká</w:t>
      </w:r>
      <w:r>
        <w:rPr>
          <w:rFonts w:ascii="Calibri" w:hAnsi="Calibri" w:cs="Calibri"/>
        </w:rPr>
        <w:t> </w:t>
      </w:r>
      <w:r>
        <w:t xml:space="preserve"> celopriestorová štruktúra navzájom prepojených</w:t>
      </w:r>
      <w:r>
        <w:rPr>
          <w:rFonts w:ascii="Calibri" w:hAnsi="Calibri" w:cs="Calibri"/>
        </w:rPr>
        <w:t> </w:t>
      </w:r>
      <w:r>
        <w:t>ekosystémov,</w:t>
      </w:r>
      <w:r>
        <w:rPr>
          <w:rFonts w:ascii="Calibri" w:hAnsi="Calibri" w:cs="Calibri"/>
        </w:rPr>
        <w:t> </w:t>
      </w:r>
      <w:r>
        <w:t>ich</w:t>
      </w:r>
      <w:r>
        <w:rPr>
          <w:rFonts w:ascii="Calibri" w:hAnsi="Calibri" w:cs="Calibri"/>
        </w:rPr>
        <w:t> </w:t>
      </w:r>
      <w:r>
        <w:t>zložiek a prvkov, ktorá zabezpečuje</w:t>
      </w:r>
      <w:r>
        <w:rPr>
          <w:rFonts w:ascii="Calibri" w:hAnsi="Calibri" w:cs="Calibri"/>
        </w:rPr>
        <w:t> </w:t>
      </w:r>
      <w:r>
        <w:t>rozmanitosť</w:t>
      </w:r>
      <w:r>
        <w:rPr>
          <w:rFonts w:ascii="Calibri" w:hAnsi="Calibri" w:cs="Calibri"/>
        </w:rPr>
        <w:t> </w:t>
      </w:r>
      <w:r>
        <w:t>podmienok a foriem života v krajine. Základ tohto systému predstavujú biocentrá, biokoridory a interakčné prvky nadregionálneho, regionálneho alebo miestneho významu. Na zabezpečenie územného systému ekologickej stability sa vyhotovuje:</w:t>
      </w:r>
    </w:p>
    <w:p w14:paraId="7FDAB57A" w14:textId="77777777" w:rsidR="00F94A47" w:rsidRDefault="00F94A47" w:rsidP="00F94A47">
      <w:pPr>
        <w:pStyle w:val="Nadpis4"/>
        <w:keepNext w:val="0"/>
        <w:keepLines w:val="0"/>
        <w:numPr>
          <w:ilvl w:val="3"/>
          <w:numId w:val="13"/>
        </w:numPr>
        <w:spacing w:after="120"/>
        <w:ind w:left="1418" w:hanging="851"/>
        <w:jc w:val="both"/>
      </w:pPr>
      <w:proofErr w:type="spellStart"/>
      <w:r>
        <w:t>Generel</w:t>
      </w:r>
      <w:proofErr w:type="spellEnd"/>
      <w:r>
        <w:t xml:space="preserve"> nadregionálneho územného systému ekologickej stability Slovenskej republiky (ďalej len „GÚSES“) ako dokument určený na stratégiu ochrany rozmanitosti podmienok a foriem života v štáte,</w:t>
      </w:r>
    </w:p>
    <w:p w14:paraId="04710927" w14:textId="77777777" w:rsidR="00F94A47" w:rsidRDefault="00F94A47" w:rsidP="00F94A47">
      <w:pPr>
        <w:pStyle w:val="Nadpis4"/>
        <w:keepNext w:val="0"/>
        <w:keepLines w:val="0"/>
        <w:numPr>
          <w:ilvl w:val="3"/>
          <w:numId w:val="13"/>
        </w:numPr>
        <w:spacing w:after="120"/>
        <w:ind w:left="1418" w:hanging="851"/>
        <w:jc w:val="both"/>
      </w:pPr>
      <w:r>
        <w:t>dokument regionálneho územného systému ekologickej stability (ďalej len „RÚSES“) ako dokument určený na ochranu rozmanitosti podmienok a foriem života v</w:t>
      </w:r>
      <w:r>
        <w:rPr>
          <w:rFonts w:ascii="Calibri" w:hAnsi="Calibri" w:cs="Calibri"/>
        </w:rPr>
        <w:t> </w:t>
      </w:r>
      <w:r>
        <w:t>určitom regióne,</w:t>
      </w:r>
    </w:p>
    <w:p w14:paraId="7F78CC25" w14:textId="77777777" w:rsidR="00F94A47" w:rsidRDefault="00F94A47" w:rsidP="00F94A47">
      <w:pPr>
        <w:pStyle w:val="Nadpis4"/>
        <w:keepNext w:val="0"/>
        <w:keepLines w:val="0"/>
        <w:numPr>
          <w:ilvl w:val="3"/>
          <w:numId w:val="13"/>
        </w:numPr>
        <w:spacing w:after="120"/>
        <w:ind w:left="1418" w:hanging="851"/>
        <w:jc w:val="both"/>
      </w:pPr>
      <w:r>
        <w:t>dokument miestneho územného systému ekologickej stability (ďalej len „MÚSES“) ako dokument určený na ochranu rozmanitosti podmienok a foriem života na miestnej úrovni.</w:t>
      </w:r>
    </w:p>
    <w:p w14:paraId="583CA35F" w14:textId="77777777" w:rsidR="00F94A47" w:rsidRDefault="00F94A47" w:rsidP="00F94A47">
      <w:pPr>
        <w:pStyle w:val="Nadpis3"/>
        <w:keepNext w:val="0"/>
        <w:keepLines w:val="0"/>
        <w:numPr>
          <w:ilvl w:val="0"/>
          <w:numId w:val="0"/>
        </w:numPr>
        <w:spacing w:after="120"/>
        <w:ind w:left="567"/>
        <w:jc w:val="both"/>
      </w:pPr>
      <w:r>
        <w:t>Základom tohto systému sú priestorové prvky – biocentrá, biokoridory a interakčné prvky nadregionálneho, regionálneho alebo miestneho významu. V</w:t>
      </w:r>
      <w:r>
        <w:rPr>
          <w:rFonts w:ascii="Calibri" w:hAnsi="Calibri" w:cs="Calibri"/>
        </w:rPr>
        <w:t> </w:t>
      </w:r>
      <w:r>
        <w:t>kontexte Európskeho dohovoru o krajine je potrebné, aby na všetkých úrovniach riadenia bola krajina integrovaná do regionálnych a územnoplánovacích koncepcií, ako aj ďalších koncepcií, ktoré sa týkajú kultúrneho, environmentálneho, hospodárskeho a</w:t>
      </w:r>
      <w:r>
        <w:rPr>
          <w:rFonts w:ascii="Calibri" w:hAnsi="Calibri" w:cs="Calibri"/>
        </w:rPr>
        <w:t> </w:t>
      </w:r>
      <w:r>
        <w:t xml:space="preserve">sociálneho rozvoja s možnými priamymi alebo nepriamymi vplyvmi na krajinu. </w:t>
      </w:r>
    </w:p>
    <w:p w14:paraId="29545E23" w14:textId="77777777" w:rsidR="00F94A47" w:rsidRDefault="00F94A47" w:rsidP="00F94A47">
      <w:pPr>
        <w:pStyle w:val="Nadpis3"/>
        <w:keepNext w:val="0"/>
        <w:keepLines w:val="0"/>
        <w:numPr>
          <w:ilvl w:val="2"/>
          <w:numId w:val="13"/>
        </w:numPr>
        <w:spacing w:after="120"/>
        <w:ind w:left="567" w:hanging="567"/>
        <w:jc w:val="both"/>
      </w:pPr>
      <w:r>
        <w:t>ÚSES poskytuje základné informácie a argumenty pre zabezpečenie ekologicky a environmentálne priaznivého manažmentu územia s možnosťou jeho prepojenia aj na ďalšie dokumenty ochrany prírody a krajiny. Pre tento účel sú MÚSES a</w:t>
      </w:r>
      <w:r>
        <w:rPr>
          <w:rFonts w:ascii="Calibri" w:hAnsi="Calibri" w:cs="Calibri"/>
        </w:rPr>
        <w:t> </w:t>
      </w:r>
      <w:r>
        <w:t>RÚSES východiskovými dokumentami ochrany prírody a krajiny, ktorých cieľom je vytvoriť podmienky pre zvýšenie biodiverzity krajiny na lokálnej a</w:t>
      </w:r>
      <w:r>
        <w:rPr>
          <w:rFonts w:ascii="Calibri" w:hAnsi="Calibri" w:cs="Calibri"/>
        </w:rPr>
        <w:t> </w:t>
      </w:r>
      <w:r>
        <w:t>regionálnej úrovni.</w:t>
      </w:r>
    </w:p>
    <w:p w14:paraId="24AC2A66" w14:textId="77777777" w:rsidR="00F94A47" w:rsidRDefault="00F94A47" w:rsidP="00F94A47">
      <w:pPr>
        <w:pStyle w:val="Nadpis3"/>
        <w:keepNext w:val="0"/>
        <w:keepLines w:val="0"/>
        <w:numPr>
          <w:ilvl w:val="2"/>
          <w:numId w:val="13"/>
        </w:numPr>
        <w:spacing w:after="120"/>
        <w:ind w:left="567" w:hanging="567"/>
        <w:jc w:val="both"/>
      </w:pPr>
      <w:r>
        <w:t xml:space="preserve">MÚSES má z funkčného hľadiska v celom systéme kľúčové postavenie. Miestne biocentrá a biokoridory dopĺňajú sieť regionálnych a nadregionálnych biocentier a sú súčasťou biokoridorov vyššieho významu. </w:t>
      </w:r>
    </w:p>
    <w:p w14:paraId="7BE3620B" w14:textId="77777777" w:rsidR="00F94A47" w:rsidRDefault="00F94A47" w:rsidP="00F94A47">
      <w:pPr>
        <w:pStyle w:val="Nadpis3"/>
        <w:keepNext w:val="0"/>
        <w:keepLines w:val="0"/>
        <w:numPr>
          <w:ilvl w:val="2"/>
          <w:numId w:val="13"/>
        </w:numPr>
        <w:spacing w:after="120"/>
        <w:ind w:left="567" w:hanging="567"/>
        <w:jc w:val="both"/>
      </w:pPr>
      <w:r>
        <w:t>Cieľom je zabezpečiť základnú množinu podkladových dát a</w:t>
      </w:r>
      <w:r>
        <w:rPr>
          <w:rFonts w:ascii="Calibri" w:hAnsi="Calibri" w:cs="Calibri"/>
        </w:rPr>
        <w:t> </w:t>
      </w:r>
      <w:r>
        <w:t>vytvorenie podporného nástroja pre spracovanie dokumentov územného systému ekologickej stability na miestnej úrovni a</w:t>
      </w:r>
      <w:r>
        <w:rPr>
          <w:rFonts w:ascii="Calibri" w:hAnsi="Calibri" w:cs="Calibri"/>
        </w:rPr>
        <w:t> </w:t>
      </w:r>
      <w:r>
        <w:t>tým zabezpečenie plnenia tohoto ukazovateľa v</w:t>
      </w:r>
      <w:r>
        <w:rPr>
          <w:rFonts w:ascii="Calibri" w:hAnsi="Calibri" w:cs="Calibri"/>
        </w:rPr>
        <w:t> </w:t>
      </w:r>
      <w:r>
        <w:t>rámci výzvy Zachovanie a</w:t>
      </w:r>
      <w:r>
        <w:rPr>
          <w:rFonts w:ascii="Calibri" w:hAnsi="Calibri" w:cs="Calibri"/>
        </w:rPr>
        <w:t> </w:t>
      </w:r>
      <w:r>
        <w:t>obnova biodiverzity a</w:t>
      </w:r>
      <w:r>
        <w:rPr>
          <w:rFonts w:ascii="Calibri" w:hAnsi="Calibri" w:cs="Calibri"/>
        </w:rPr>
        <w:t> </w:t>
      </w:r>
      <w:r>
        <w:t>ekosystémov a</w:t>
      </w:r>
      <w:r>
        <w:rPr>
          <w:rFonts w:ascii="Calibri" w:hAnsi="Calibri" w:cs="Calibri"/>
        </w:rPr>
        <w:t> </w:t>
      </w:r>
      <w:r>
        <w:t>ich služieb mimo chránených území a</w:t>
      </w:r>
      <w:r>
        <w:rPr>
          <w:rFonts w:ascii="Calibri" w:hAnsi="Calibri" w:cs="Calibri"/>
        </w:rPr>
        <w:t> </w:t>
      </w:r>
      <w:r>
        <w:t>zelená infraštruktúra (kód výzvy: OPKZP-PO1-SC131-2017-29). Výstupom bude spracovaný univerzálny postup a</w:t>
      </w:r>
      <w:r>
        <w:rPr>
          <w:rFonts w:ascii="Calibri" w:hAnsi="Calibri" w:cs="Calibri"/>
        </w:rPr>
        <w:t> </w:t>
      </w:r>
      <w:r>
        <w:t>podporné nástroje za účelom spracovania miestneho územného systému ekologickej stability, ako aj následná tvorba prvotnej množiny MÚSESov.</w:t>
      </w:r>
    </w:p>
    <w:p w14:paraId="5D353BC7" w14:textId="77777777" w:rsidR="00F94A47" w:rsidRDefault="00F94A47" w:rsidP="00F94A47"/>
    <w:p w14:paraId="5E431DD4" w14:textId="77777777" w:rsidR="00F94A47" w:rsidRDefault="00F94A47" w:rsidP="00F94A47">
      <w:pPr>
        <w:pStyle w:val="Nadpis2"/>
        <w:keepNext w:val="0"/>
        <w:keepLines w:val="0"/>
        <w:numPr>
          <w:ilvl w:val="1"/>
          <w:numId w:val="13"/>
        </w:numPr>
        <w:spacing w:before="240" w:after="240"/>
        <w:ind w:left="426" w:hanging="426"/>
        <w:jc w:val="both"/>
        <w:rPr>
          <w:b/>
          <w:color w:val="008998"/>
          <w:sz w:val="20"/>
          <w:szCs w:val="20"/>
          <w:lang w:val="sk-SK"/>
        </w:rPr>
      </w:pPr>
      <w:bookmarkStart w:id="89" w:name="_Toc521566931"/>
      <w:bookmarkStart w:id="90" w:name="_Toc529537612"/>
      <w:r>
        <w:rPr>
          <w:b/>
          <w:color w:val="008998"/>
          <w:sz w:val="20"/>
          <w:szCs w:val="20"/>
          <w:lang w:val="sk-SK"/>
        </w:rPr>
        <w:t>Základný opis</w:t>
      </w:r>
      <w:bookmarkEnd w:id="89"/>
      <w:bookmarkEnd w:id="90"/>
    </w:p>
    <w:p w14:paraId="4FDC345E" w14:textId="77777777" w:rsidR="00F94A47" w:rsidRDefault="00F94A47" w:rsidP="00F94A47">
      <w:pPr>
        <w:pStyle w:val="Nadpis3"/>
        <w:keepNext w:val="0"/>
        <w:keepLines w:val="0"/>
        <w:numPr>
          <w:ilvl w:val="2"/>
          <w:numId w:val="13"/>
        </w:numPr>
        <w:spacing w:after="120"/>
        <w:ind w:left="567" w:hanging="567"/>
        <w:jc w:val="both"/>
        <w:rPr>
          <w:color w:val="auto"/>
        </w:rPr>
      </w:pPr>
      <w:r>
        <w:t>Predmetom zákazky je vypracovanie univerzálneho postupu a podporných nástrojov za účelom spracovania MÚSESov, ako aj následná tvorba prvotnej množiny MÚSESov ako jedného uceleného projektu, ako celku riadeného princípmi metodiky PRINCE 2, ktorý pozostáva z</w:t>
      </w:r>
      <w:r>
        <w:rPr>
          <w:rFonts w:ascii="Calibri" w:hAnsi="Calibri" w:cs="Calibri"/>
        </w:rPr>
        <w:t> </w:t>
      </w:r>
      <w:r>
        <w:t>nasledovných vzájomne logicky, funkčne a</w:t>
      </w:r>
      <w:r>
        <w:rPr>
          <w:rFonts w:ascii="Calibri" w:hAnsi="Calibri" w:cs="Calibri"/>
        </w:rPr>
        <w:t> </w:t>
      </w:r>
      <w:r>
        <w:t>časovo prepojených a</w:t>
      </w:r>
      <w:r>
        <w:rPr>
          <w:rFonts w:ascii="Calibri" w:hAnsi="Calibri" w:cs="Calibri"/>
        </w:rPr>
        <w:t> </w:t>
      </w:r>
      <w:r>
        <w:t>nadväzujúcich plnení:</w:t>
      </w:r>
    </w:p>
    <w:p w14:paraId="4DD1D8A2" w14:textId="77777777" w:rsidR="00F94A47" w:rsidRDefault="00F94A47" w:rsidP="00F94A47">
      <w:pPr>
        <w:pStyle w:val="Nadpis4"/>
        <w:keepNext w:val="0"/>
        <w:keepLines w:val="0"/>
        <w:numPr>
          <w:ilvl w:val="3"/>
          <w:numId w:val="13"/>
        </w:numPr>
        <w:spacing w:after="120"/>
        <w:ind w:left="1418" w:hanging="851"/>
        <w:jc w:val="both"/>
      </w:pPr>
      <w:r>
        <w:t>Odborná analýza a</w:t>
      </w:r>
      <w:r>
        <w:rPr>
          <w:rFonts w:ascii="Calibri" w:hAnsi="Calibri" w:cs="Calibri"/>
        </w:rPr>
        <w:t> </w:t>
      </w:r>
      <w:r>
        <w:t>návrh postupov a</w:t>
      </w:r>
      <w:r>
        <w:rPr>
          <w:rFonts w:ascii="Calibri" w:hAnsi="Calibri" w:cs="Calibri"/>
        </w:rPr>
        <w:t> </w:t>
      </w:r>
      <w:r>
        <w:t>algoritmov pre ekologickú optimalizáciu využívania potenciálov územia vrátane ekologických výpočtov;</w:t>
      </w:r>
    </w:p>
    <w:p w14:paraId="06709A91" w14:textId="77777777" w:rsidR="00F94A47" w:rsidRDefault="00F94A47" w:rsidP="00F94A47">
      <w:pPr>
        <w:pStyle w:val="Nadpis4"/>
        <w:keepNext w:val="0"/>
        <w:keepLines w:val="0"/>
        <w:numPr>
          <w:ilvl w:val="3"/>
          <w:numId w:val="13"/>
        </w:numPr>
        <w:spacing w:after="120"/>
        <w:ind w:left="1418" w:hanging="851"/>
        <w:jc w:val="both"/>
      </w:pPr>
      <w:r>
        <w:t>Vytvorenie analytickej údajovej bázy pre účely tvorby dokumentov MÚSES pozostávajúcej z:</w:t>
      </w:r>
    </w:p>
    <w:p w14:paraId="28E66CBE"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vytvorenia súboru priestorových informácií potenciálnych geoekosystémov a</w:t>
      </w:r>
      <w:r>
        <w:rPr>
          <w:rFonts w:ascii="Calibri" w:hAnsi="Calibri" w:cs="Calibri"/>
          <w:iCs/>
          <w:color w:val="000000" w:themeColor="text1"/>
          <w:sz w:val="20"/>
        </w:rPr>
        <w:t> </w:t>
      </w:r>
      <w:r>
        <w:rPr>
          <w:rFonts w:ascii="Proba Pro" w:hAnsi="Proba Pro"/>
          <w:iCs/>
          <w:color w:val="000000" w:themeColor="text1"/>
          <w:sz w:val="20"/>
        </w:rPr>
        <w:t>n</w:t>
      </w:r>
      <w:r>
        <w:rPr>
          <w:rFonts w:ascii="Proba Pro" w:hAnsi="Proba Pro" w:cs="Proba Pro"/>
          <w:iCs/>
          <w:color w:val="000000" w:themeColor="text1"/>
          <w:sz w:val="20"/>
        </w:rPr>
        <w:t>á</w:t>
      </w:r>
      <w:r>
        <w:rPr>
          <w:rFonts w:ascii="Proba Pro" w:hAnsi="Proba Pro"/>
          <w:iCs/>
          <w:color w:val="000000" w:themeColor="text1"/>
          <w:sz w:val="20"/>
        </w:rPr>
        <w:t>sledn</w:t>
      </w:r>
      <w:r>
        <w:rPr>
          <w:rFonts w:ascii="Proba Pro" w:hAnsi="Proba Pro" w:cs="Proba Pro"/>
          <w:iCs/>
          <w:color w:val="000000" w:themeColor="text1"/>
          <w:sz w:val="20"/>
        </w:rPr>
        <w:t>ý</w:t>
      </w:r>
      <w:r>
        <w:rPr>
          <w:rFonts w:ascii="Proba Pro" w:hAnsi="Proba Pro"/>
          <w:iCs/>
          <w:color w:val="000000" w:themeColor="text1"/>
          <w:sz w:val="20"/>
        </w:rPr>
        <w:t>ch v</w:t>
      </w:r>
      <w:r>
        <w:rPr>
          <w:rFonts w:ascii="Proba Pro" w:hAnsi="Proba Pro" w:cs="Proba Pro"/>
          <w:iCs/>
          <w:color w:val="000000" w:themeColor="text1"/>
          <w:sz w:val="20"/>
        </w:rPr>
        <w:t>ý</w:t>
      </w:r>
      <w:r>
        <w:rPr>
          <w:rFonts w:ascii="Proba Pro" w:hAnsi="Proba Pro"/>
          <w:iCs/>
          <w:color w:val="000000" w:themeColor="text1"/>
          <w:sz w:val="20"/>
        </w:rPr>
        <w:t>po</w:t>
      </w:r>
      <w:r>
        <w:rPr>
          <w:rFonts w:ascii="Proba Pro" w:hAnsi="Proba Pro" w:cs="Proba Pro"/>
          <w:iCs/>
          <w:color w:val="000000" w:themeColor="text1"/>
          <w:sz w:val="20"/>
        </w:rPr>
        <w:t>č</w:t>
      </w:r>
      <w:r>
        <w:rPr>
          <w:rFonts w:ascii="Proba Pro" w:hAnsi="Proba Pro"/>
          <w:iCs/>
          <w:color w:val="000000" w:themeColor="text1"/>
          <w:sz w:val="20"/>
        </w:rPr>
        <w:t xml:space="preserve">tov pre </w:t>
      </w:r>
      <w:r>
        <w:rPr>
          <w:rFonts w:ascii="Proba Pro" w:hAnsi="Proba Pro" w:cs="Proba Pro"/>
          <w:iCs/>
          <w:color w:val="000000" w:themeColor="text1"/>
          <w:sz w:val="20"/>
        </w:rPr>
        <w:t>úč</w:t>
      </w:r>
      <w:r>
        <w:rPr>
          <w:rFonts w:ascii="Proba Pro" w:hAnsi="Proba Pro"/>
          <w:iCs/>
          <w:color w:val="000000" w:themeColor="text1"/>
          <w:sz w:val="20"/>
        </w:rPr>
        <w:t xml:space="preserve">ely tvorby analytickej </w:t>
      </w:r>
      <w:r>
        <w:rPr>
          <w:rFonts w:ascii="Proba Pro" w:hAnsi="Proba Pro" w:cs="Proba Pro"/>
          <w:iCs/>
          <w:color w:val="000000" w:themeColor="text1"/>
          <w:sz w:val="20"/>
        </w:rPr>
        <w:t>č</w:t>
      </w:r>
      <w:r>
        <w:rPr>
          <w:rFonts w:ascii="Proba Pro" w:hAnsi="Proba Pro"/>
          <w:iCs/>
          <w:color w:val="000000" w:themeColor="text1"/>
          <w:sz w:val="20"/>
        </w:rPr>
        <w:t>asti M</w:t>
      </w:r>
      <w:r>
        <w:rPr>
          <w:rFonts w:ascii="Proba Pro" w:hAnsi="Proba Pro" w:cs="Proba Pro"/>
          <w:iCs/>
          <w:color w:val="000000" w:themeColor="text1"/>
          <w:sz w:val="20"/>
        </w:rPr>
        <w:t>Ú</w:t>
      </w:r>
      <w:r>
        <w:rPr>
          <w:rFonts w:ascii="Proba Pro" w:hAnsi="Proba Pro"/>
          <w:iCs/>
          <w:color w:val="000000" w:themeColor="text1"/>
          <w:sz w:val="20"/>
        </w:rPr>
        <w:t>SES pozostávajúceho z</w:t>
      </w:r>
      <w:r>
        <w:rPr>
          <w:rFonts w:ascii="Calibri" w:hAnsi="Calibri" w:cs="Calibri"/>
          <w:iCs/>
          <w:color w:val="000000" w:themeColor="text1"/>
          <w:sz w:val="20"/>
        </w:rPr>
        <w:t> </w:t>
      </w:r>
      <w:r>
        <w:rPr>
          <w:rFonts w:ascii="Proba Pro" w:hAnsi="Proba Pro"/>
          <w:iCs/>
          <w:color w:val="000000" w:themeColor="text1"/>
          <w:sz w:val="20"/>
        </w:rPr>
        <w:t>vytvorenia podkladovej databázy pre tvorbu potencionálnych geoekosystémov na celom území SR a</w:t>
      </w:r>
      <w:r>
        <w:rPr>
          <w:rFonts w:ascii="Calibri" w:hAnsi="Calibri" w:cs="Calibri"/>
          <w:iCs/>
          <w:color w:val="000000" w:themeColor="text1"/>
          <w:sz w:val="20"/>
        </w:rPr>
        <w:t> </w:t>
      </w:r>
      <w:r>
        <w:rPr>
          <w:rFonts w:ascii="Proba Pro" w:hAnsi="Proba Pro" w:cs="Proba Pro"/>
          <w:iCs/>
          <w:color w:val="000000" w:themeColor="text1"/>
          <w:sz w:val="20"/>
        </w:rPr>
        <w:t>úč</w:t>
      </w:r>
      <w:r>
        <w:rPr>
          <w:rFonts w:ascii="Proba Pro" w:hAnsi="Proba Pro"/>
          <w:iCs/>
          <w:color w:val="000000" w:themeColor="text1"/>
          <w:sz w:val="20"/>
        </w:rPr>
        <w:t>elov</w:t>
      </w:r>
      <w:r>
        <w:rPr>
          <w:rFonts w:ascii="Proba Pro" w:hAnsi="Proba Pro" w:cs="Proba Pro"/>
          <w:iCs/>
          <w:color w:val="000000" w:themeColor="text1"/>
          <w:sz w:val="20"/>
        </w:rPr>
        <w:t>ý</w:t>
      </w:r>
      <w:r>
        <w:rPr>
          <w:rFonts w:ascii="Proba Pro" w:hAnsi="Proba Pro"/>
          <w:iCs/>
          <w:color w:val="000000" w:themeColor="text1"/>
          <w:sz w:val="20"/>
        </w:rPr>
        <w:t>ch synt</w:t>
      </w:r>
      <w:r>
        <w:rPr>
          <w:rFonts w:ascii="Proba Pro" w:hAnsi="Proba Pro" w:cs="Proba Pro"/>
          <w:iCs/>
          <w:color w:val="000000" w:themeColor="text1"/>
          <w:sz w:val="20"/>
        </w:rPr>
        <w:t>é</w:t>
      </w:r>
      <w:r>
        <w:rPr>
          <w:rFonts w:ascii="Proba Pro" w:hAnsi="Proba Pro"/>
          <w:iCs/>
          <w:color w:val="000000" w:themeColor="text1"/>
          <w:sz w:val="20"/>
        </w:rPr>
        <w:t>z a</w:t>
      </w:r>
      <w:r>
        <w:rPr>
          <w:rFonts w:ascii="Calibri" w:hAnsi="Calibri" w:cs="Calibri"/>
          <w:iCs/>
          <w:color w:val="000000" w:themeColor="text1"/>
          <w:sz w:val="20"/>
        </w:rPr>
        <w:t> </w:t>
      </w:r>
      <w:r>
        <w:rPr>
          <w:rFonts w:ascii="Proba Pro" w:hAnsi="Proba Pro"/>
          <w:iCs/>
          <w:color w:val="000000" w:themeColor="text1"/>
          <w:sz w:val="20"/>
        </w:rPr>
        <w:t>prim</w:t>
      </w:r>
      <w:r>
        <w:rPr>
          <w:rFonts w:ascii="Proba Pro" w:hAnsi="Proba Pro" w:cs="Proba Pro"/>
          <w:iCs/>
          <w:color w:val="000000" w:themeColor="text1"/>
          <w:sz w:val="20"/>
        </w:rPr>
        <w:t>á</w:t>
      </w:r>
      <w:r>
        <w:rPr>
          <w:rFonts w:ascii="Proba Pro" w:hAnsi="Proba Pro"/>
          <w:iCs/>
          <w:color w:val="000000" w:themeColor="text1"/>
          <w:sz w:val="20"/>
        </w:rPr>
        <w:t>rnych intepret</w:t>
      </w:r>
      <w:r>
        <w:rPr>
          <w:rFonts w:ascii="Proba Pro" w:hAnsi="Proba Pro" w:cs="Proba Pro"/>
          <w:iCs/>
          <w:color w:val="000000" w:themeColor="text1"/>
          <w:sz w:val="20"/>
        </w:rPr>
        <w:t>á</w:t>
      </w:r>
      <w:r>
        <w:rPr>
          <w:rFonts w:ascii="Proba Pro" w:hAnsi="Proba Pro"/>
          <w:iCs/>
          <w:color w:val="000000" w:themeColor="text1"/>
          <w:sz w:val="20"/>
        </w:rPr>
        <w:t>ci</w:t>
      </w:r>
      <w:r>
        <w:rPr>
          <w:rFonts w:ascii="Proba Pro" w:hAnsi="Proba Pro" w:cs="Proba Pro"/>
          <w:iCs/>
          <w:color w:val="000000" w:themeColor="text1"/>
          <w:sz w:val="20"/>
        </w:rPr>
        <w:t>í</w:t>
      </w:r>
      <w:r>
        <w:rPr>
          <w:rFonts w:ascii="Proba Pro" w:hAnsi="Proba Pro"/>
          <w:iCs/>
          <w:color w:val="000000" w:themeColor="text1"/>
          <w:sz w:val="20"/>
        </w:rPr>
        <w:t xml:space="preserve"> potencion</w:t>
      </w:r>
      <w:r>
        <w:rPr>
          <w:rFonts w:ascii="Proba Pro" w:hAnsi="Proba Pro" w:cs="Proba Pro"/>
          <w:iCs/>
          <w:color w:val="000000" w:themeColor="text1"/>
          <w:sz w:val="20"/>
        </w:rPr>
        <w:t>á</w:t>
      </w:r>
      <w:r>
        <w:rPr>
          <w:rFonts w:ascii="Proba Pro" w:hAnsi="Proba Pro"/>
          <w:iCs/>
          <w:color w:val="000000" w:themeColor="text1"/>
          <w:sz w:val="20"/>
        </w:rPr>
        <w:t>lnych ekosyst</w:t>
      </w:r>
      <w:r>
        <w:rPr>
          <w:rFonts w:ascii="Proba Pro" w:hAnsi="Proba Pro" w:cs="Proba Pro"/>
          <w:iCs/>
          <w:color w:val="000000" w:themeColor="text1"/>
          <w:sz w:val="20"/>
        </w:rPr>
        <w:t>é</w:t>
      </w:r>
      <w:r>
        <w:rPr>
          <w:rFonts w:ascii="Proba Pro" w:hAnsi="Proba Pro"/>
          <w:iCs/>
          <w:color w:val="000000" w:themeColor="text1"/>
          <w:sz w:val="20"/>
        </w:rPr>
        <w:t>mov;</w:t>
      </w:r>
    </w:p>
    <w:p w14:paraId="2AE6741D" w14:textId="64826C69" w:rsidR="00F94A47" w:rsidRDefault="00F94A47" w:rsidP="00F94A47">
      <w:pPr>
        <w:pStyle w:val="Nadpis5"/>
        <w:numPr>
          <w:ilvl w:val="4"/>
          <w:numId w:val="13"/>
        </w:numPr>
        <w:ind w:left="2410"/>
        <w:jc w:val="both"/>
        <w:rPr>
          <w:sz w:val="24"/>
        </w:rPr>
      </w:pPr>
      <w:r>
        <w:rPr>
          <w:rFonts w:ascii="Proba Pro" w:hAnsi="Proba Pro"/>
          <w:iCs/>
          <w:color w:val="000000" w:themeColor="text1"/>
          <w:sz w:val="20"/>
        </w:rPr>
        <w:t>vytvorenia súboru priestorových informácií o</w:t>
      </w:r>
      <w:r>
        <w:rPr>
          <w:rFonts w:ascii="Calibri" w:hAnsi="Calibri" w:cs="Calibri"/>
          <w:iCs/>
          <w:color w:val="000000" w:themeColor="text1"/>
          <w:sz w:val="20"/>
        </w:rPr>
        <w:t> </w:t>
      </w:r>
      <w:r>
        <w:rPr>
          <w:rFonts w:ascii="Proba Pro" w:hAnsi="Proba Pro"/>
          <w:iCs/>
          <w:color w:val="000000" w:themeColor="text1"/>
          <w:sz w:val="20"/>
        </w:rPr>
        <w:t>biotickom prostredí a</w:t>
      </w:r>
      <w:r>
        <w:rPr>
          <w:rFonts w:ascii="Calibri" w:hAnsi="Calibri" w:cs="Calibri"/>
          <w:iCs/>
          <w:color w:val="000000" w:themeColor="text1"/>
          <w:sz w:val="20"/>
        </w:rPr>
        <w:t> </w:t>
      </w:r>
      <w:r>
        <w:rPr>
          <w:rFonts w:ascii="Proba Pro" w:hAnsi="Proba Pro"/>
          <w:iCs/>
          <w:color w:val="000000" w:themeColor="text1"/>
          <w:sz w:val="20"/>
        </w:rPr>
        <w:t>následných výpočtov pre účely tvorby analytickej časti MÚSES pozostávaceho z</w:t>
      </w:r>
      <w:r>
        <w:rPr>
          <w:rFonts w:ascii="Calibri" w:hAnsi="Calibri" w:cs="Calibri"/>
          <w:iCs/>
          <w:color w:val="000000" w:themeColor="text1"/>
          <w:sz w:val="20"/>
        </w:rPr>
        <w:t> </w:t>
      </w:r>
      <w:r>
        <w:rPr>
          <w:rFonts w:ascii="Proba Pro" w:hAnsi="Proba Pro"/>
          <w:iCs/>
          <w:color w:val="000000" w:themeColor="text1"/>
          <w:sz w:val="20"/>
        </w:rPr>
        <w:t>vytvorenia podkladovej databázy fyziognomicko-ekologických formácií na celom území SR a</w:t>
      </w:r>
      <w:r>
        <w:rPr>
          <w:rFonts w:ascii="Calibri" w:hAnsi="Calibri" w:cs="Calibri"/>
          <w:iCs/>
          <w:color w:val="000000" w:themeColor="text1"/>
          <w:sz w:val="20"/>
        </w:rPr>
        <w:t> </w:t>
      </w:r>
      <w:r>
        <w:rPr>
          <w:rFonts w:ascii="Proba Pro" w:hAnsi="Proba Pro"/>
          <w:iCs/>
          <w:color w:val="000000" w:themeColor="text1"/>
          <w:sz w:val="20"/>
        </w:rPr>
        <w:t xml:space="preserve">účelových </w:t>
      </w:r>
      <w:r w:rsidR="006F1A17">
        <w:rPr>
          <w:rFonts w:ascii="Proba Pro" w:hAnsi="Proba Pro"/>
          <w:iCs/>
          <w:color w:val="000000" w:themeColor="text1"/>
          <w:sz w:val="20"/>
        </w:rPr>
        <w:t>syntéz</w:t>
      </w:r>
      <w:r>
        <w:rPr>
          <w:rFonts w:ascii="Proba Pro" w:hAnsi="Proba Pro"/>
          <w:iCs/>
          <w:color w:val="000000" w:themeColor="text1"/>
          <w:sz w:val="20"/>
        </w:rPr>
        <w:t>, priestorového priemetu a</w:t>
      </w:r>
      <w:r>
        <w:rPr>
          <w:rFonts w:ascii="Calibri" w:hAnsi="Calibri" w:cs="Calibri"/>
          <w:iCs/>
          <w:color w:val="000000" w:themeColor="text1"/>
          <w:sz w:val="20"/>
        </w:rPr>
        <w:t> </w:t>
      </w:r>
      <w:r>
        <w:rPr>
          <w:rFonts w:ascii="Proba Pro" w:hAnsi="Proba Pro"/>
          <w:iCs/>
          <w:color w:val="000000" w:themeColor="text1"/>
          <w:sz w:val="20"/>
        </w:rPr>
        <w:t xml:space="preserve">primárnej </w:t>
      </w:r>
      <w:r w:rsidR="006F1A17">
        <w:rPr>
          <w:rFonts w:ascii="Proba Pro" w:hAnsi="Proba Pro"/>
          <w:iCs/>
          <w:color w:val="000000" w:themeColor="text1"/>
          <w:sz w:val="20"/>
        </w:rPr>
        <w:t>interpretácie reálnych</w:t>
      </w:r>
      <w:r>
        <w:rPr>
          <w:rFonts w:ascii="Proba Pro" w:hAnsi="Proba Pro"/>
          <w:iCs/>
          <w:color w:val="000000" w:themeColor="text1"/>
          <w:sz w:val="20"/>
        </w:rPr>
        <w:t xml:space="preserve"> geoekosystémov;</w:t>
      </w:r>
    </w:p>
    <w:p w14:paraId="66015420" w14:textId="77777777" w:rsidR="00F94A47" w:rsidRDefault="00F94A47" w:rsidP="00F94A47">
      <w:pPr>
        <w:pStyle w:val="Nadpis4"/>
        <w:keepNext w:val="0"/>
        <w:keepLines w:val="0"/>
        <w:numPr>
          <w:ilvl w:val="3"/>
          <w:numId w:val="13"/>
        </w:numPr>
        <w:spacing w:after="120"/>
        <w:ind w:left="1418" w:hanging="851"/>
        <w:jc w:val="both"/>
      </w:pPr>
      <w:bookmarkStart w:id="91" w:name="_Ref521590045"/>
      <w:r>
        <w:t>vytvorenia analytických nástrojov na podporu rozhodovacích procesov počas vyhotovovania jednotlivých častí dokumentov MÚSES pozostávajúcich z</w:t>
      </w:r>
      <w:r>
        <w:rPr>
          <w:rFonts w:ascii="Calibri" w:hAnsi="Calibri" w:cs="Calibri"/>
        </w:rPr>
        <w:t> </w:t>
      </w:r>
      <w:r>
        <w:t>analýzy a</w:t>
      </w:r>
      <w:r>
        <w:rPr>
          <w:rFonts w:ascii="Calibri" w:hAnsi="Calibri" w:cs="Calibri"/>
        </w:rPr>
        <w:t> </w:t>
      </w:r>
      <w:r>
        <w:t>návrhu, implementácie, testovania a</w:t>
      </w:r>
      <w:r>
        <w:rPr>
          <w:rFonts w:ascii="Calibri" w:hAnsi="Calibri" w:cs="Calibri"/>
        </w:rPr>
        <w:t> </w:t>
      </w:r>
      <w:r>
        <w:t>nasadenia týchto nástrojov;</w:t>
      </w:r>
      <w:bookmarkEnd w:id="91"/>
      <w:r>
        <w:t xml:space="preserve"> </w:t>
      </w:r>
    </w:p>
    <w:p w14:paraId="5C05366D" w14:textId="77777777" w:rsidR="00F94A47" w:rsidRDefault="00F94A47" w:rsidP="00F94A47">
      <w:pPr>
        <w:pStyle w:val="Nadpis4"/>
        <w:keepNext w:val="0"/>
        <w:keepLines w:val="0"/>
        <w:numPr>
          <w:ilvl w:val="3"/>
          <w:numId w:val="13"/>
        </w:numPr>
        <w:spacing w:after="120"/>
        <w:ind w:left="1418" w:hanging="851"/>
        <w:jc w:val="both"/>
      </w:pPr>
      <w:r>
        <w:t>modernizácie enviroportálu o</w:t>
      </w:r>
      <w:r>
        <w:rPr>
          <w:rFonts w:ascii="Calibri" w:hAnsi="Calibri" w:cs="Calibri"/>
        </w:rPr>
        <w:t> </w:t>
      </w:r>
      <w:r>
        <w:t>progresívnu elektronickú platformu pre tvorbu MÚSESov pozostávajúcej z</w:t>
      </w:r>
      <w:r>
        <w:rPr>
          <w:rFonts w:ascii="Calibri" w:hAnsi="Calibri" w:cs="Calibri"/>
        </w:rPr>
        <w:t> </w:t>
      </w:r>
      <w:r>
        <w:t>analýzy a</w:t>
      </w:r>
      <w:r>
        <w:rPr>
          <w:rFonts w:ascii="Calibri" w:hAnsi="Calibri" w:cs="Calibri"/>
        </w:rPr>
        <w:t> </w:t>
      </w:r>
      <w:r>
        <w:t>návrhu, implementácie, testovania a</w:t>
      </w:r>
      <w:r>
        <w:rPr>
          <w:rFonts w:ascii="Calibri" w:hAnsi="Calibri" w:cs="Calibri"/>
        </w:rPr>
        <w:t> </w:t>
      </w:r>
      <w:r>
        <w:t xml:space="preserve">nasadenia tejto platformy; </w:t>
      </w:r>
    </w:p>
    <w:p w14:paraId="4F05D587" w14:textId="77777777" w:rsidR="00F94A47" w:rsidRDefault="00F94A47" w:rsidP="00F94A47">
      <w:pPr>
        <w:pStyle w:val="Nadpis4"/>
        <w:keepNext w:val="0"/>
        <w:keepLines w:val="0"/>
        <w:numPr>
          <w:ilvl w:val="3"/>
          <w:numId w:val="13"/>
        </w:numPr>
        <w:spacing w:after="120"/>
        <w:ind w:left="1418" w:hanging="851"/>
        <w:jc w:val="both"/>
      </w:pPr>
      <w:r>
        <w:t>vyhotovenia 3D objektov návrhovej časti vyhotovených MÚSESov;</w:t>
      </w:r>
    </w:p>
    <w:p w14:paraId="2DDD8565" w14:textId="77777777" w:rsidR="00F94A47" w:rsidRDefault="00F94A47" w:rsidP="00F94A47">
      <w:pPr>
        <w:pStyle w:val="Nadpis4"/>
        <w:keepNext w:val="0"/>
        <w:keepLines w:val="0"/>
        <w:numPr>
          <w:ilvl w:val="3"/>
          <w:numId w:val="13"/>
        </w:numPr>
        <w:spacing w:after="120"/>
        <w:ind w:left="1418" w:hanging="851"/>
        <w:jc w:val="both"/>
      </w:pPr>
      <w:r>
        <w:t>Podpora pre dodávané riešenie.</w:t>
      </w:r>
    </w:p>
    <w:p w14:paraId="26533601" w14:textId="77777777" w:rsidR="00F94A47" w:rsidRDefault="00F94A47" w:rsidP="00F94A47">
      <w:pPr>
        <w:pStyle w:val="Nadpis4"/>
        <w:keepNext w:val="0"/>
        <w:keepLines w:val="0"/>
        <w:numPr>
          <w:ilvl w:val="0"/>
          <w:numId w:val="0"/>
        </w:numPr>
        <w:spacing w:after="120"/>
        <w:ind w:left="1418"/>
        <w:jc w:val="both"/>
      </w:pPr>
    </w:p>
    <w:p w14:paraId="614B94AF" w14:textId="77777777" w:rsidR="00F94A47" w:rsidRDefault="00F94A47" w:rsidP="00F94A47">
      <w:pPr>
        <w:pStyle w:val="Nadpis2"/>
        <w:keepNext w:val="0"/>
        <w:keepLines w:val="0"/>
        <w:numPr>
          <w:ilvl w:val="1"/>
          <w:numId w:val="13"/>
        </w:numPr>
        <w:spacing w:before="240" w:after="240"/>
        <w:ind w:left="426" w:hanging="426"/>
        <w:jc w:val="both"/>
        <w:rPr>
          <w:b/>
          <w:color w:val="008998"/>
          <w:sz w:val="20"/>
          <w:szCs w:val="20"/>
          <w:lang w:val="sk-SK"/>
        </w:rPr>
      </w:pPr>
      <w:bookmarkStart w:id="92" w:name="_Toc521566932"/>
      <w:bookmarkStart w:id="93" w:name="_Toc469657833"/>
      <w:bookmarkStart w:id="94" w:name="_Toc529537613"/>
      <w:bookmarkStart w:id="95" w:name="_Toc444084975"/>
      <w:bookmarkStart w:id="96" w:name="_Toc400006296"/>
      <w:bookmarkEnd w:id="88"/>
      <w:r>
        <w:rPr>
          <w:b/>
          <w:color w:val="008998"/>
          <w:sz w:val="20"/>
          <w:szCs w:val="20"/>
          <w:lang w:val="sk-SK"/>
        </w:rPr>
        <w:t>Požadované technické (funkčné a</w:t>
      </w:r>
      <w:r>
        <w:rPr>
          <w:rFonts w:ascii="Calibri" w:hAnsi="Calibri" w:cs="Calibri"/>
          <w:b/>
          <w:color w:val="008998"/>
          <w:sz w:val="20"/>
          <w:szCs w:val="20"/>
          <w:lang w:val="sk-SK"/>
        </w:rPr>
        <w:t> </w:t>
      </w:r>
      <w:r>
        <w:rPr>
          <w:b/>
          <w:color w:val="008998"/>
          <w:sz w:val="20"/>
          <w:szCs w:val="20"/>
          <w:lang w:val="sk-SK"/>
        </w:rPr>
        <w:t>výkonnostné) parametre</w:t>
      </w:r>
      <w:bookmarkEnd w:id="92"/>
      <w:bookmarkEnd w:id="93"/>
      <w:bookmarkEnd w:id="94"/>
    </w:p>
    <w:p w14:paraId="2B93F2FD" w14:textId="77777777" w:rsidR="00F94A47" w:rsidRDefault="00F94A47" w:rsidP="00F94A47">
      <w:pPr>
        <w:pStyle w:val="Nadpis5"/>
        <w:numPr>
          <w:ilvl w:val="0"/>
          <w:numId w:val="0"/>
        </w:numPr>
        <w:ind w:left="2410"/>
        <w:jc w:val="both"/>
        <w:rPr>
          <w:rFonts w:ascii="Garamond" w:hAnsi="Garamond" w:cs="Calibri"/>
          <w:color w:val="000000"/>
          <w:sz w:val="24"/>
          <w:szCs w:val="24"/>
        </w:rPr>
      </w:pPr>
    </w:p>
    <w:p w14:paraId="65DD9F96" w14:textId="77777777" w:rsidR="00F94A47" w:rsidRDefault="00F94A47" w:rsidP="00F94A47">
      <w:pPr>
        <w:pStyle w:val="Nadpis3"/>
        <w:keepNext w:val="0"/>
        <w:keepLines w:val="0"/>
        <w:numPr>
          <w:ilvl w:val="2"/>
          <w:numId w:val="13"/>
        </w:numPr>
        <w:spacing w:after="120"/>
        <w:ind w:left="567" w:hanging="567"/>
        <w:jc w:val="both"/>
        <w:rPr>
          <w:b/>
          <w:color w:val="auto"/>
        </w:rPr>
      </w:pPr>
      <w:bookmarkStart w:id="97" w:name="_Ref518911161"/>
      <w:bookmarkStart w:id="98" w:name="_Toc510716065"/>
      <w:bookmarkStart w:id="99" w:name="_Toc501310752"/>
      <w:r>
        <w:rPr>
          <w:b/>
        </w:rPr>
        <w:t>Odborná analýza a návrh algoritmov pre automatizované spracovanie priestorových informácií a ekologickú optimalizáciu využívania potenciálov územia vrátane ekologických výpočtov</w:t>
      </w:r>
      <w:bookmarkEnd w:id="97"/>
      <w:bookmarkEnd w:id="98"/>
      <w:bookmarkEnd w:id="99"/>
    </w:p>
    <w:p w14:paraId="024028DE" w14:textId="77777777" w:rsidR="00F94A47" w:rsidRDefault="00F94A47" w:rsidP="00F94A47">
      <w:pPr>
        <w:spacing w:after="100" w:line="276" w:lineRule="auto"/>
        <w:rPr>
          <w:rFonts w:ascii="Proba Pro" w:eastAsiaTheme="majorEastAsia" w:hAnsi="Proba Pro" w:cstheme="majorBidi"/>
          <w:iCs/>
          <w:sz w:val="20"/>
        </w:rPr>
      </w:pPr>
    </w:p>
    <w:p w14:paraId="726C8B49" w14:textId="77777777" w:rsidR="00F94A47" w:rsidRDefault="00F94A47" w:rsidP="00F94A47">
      <w:pPr>
        <w:pStyle w:val="Nadpis4"/>
        <w:keepNext w:val="0"/>
        <w:keepLines w:val="0"/>
        <w:numPr>
          <w:ilvl w:val="3"/>
          <w:numId w:val="13"/>
        </w:numPr>
        <w:spacing w:after="120"/>
        <w:ind w:left="1418" w:hanging="851"/>
        <w:jc w:val="both"/>
      </w:pPr>
      <w:r>
        <w:t xml:space="preserve">Základným cieľom bude vyvinutie algoritmov pre </w:t>
      </w:r>
      <w:r>
        <w:rPr>
          <w:iCs w:val="0"/>
        </w:rPr>
        <w:t xml:space="preserve">automatizované spracovanie priestorových </w:t>
      </w:r>
      <w:r>
        <w:t>informácií</w:t>
      </w:r>
      <w:r>
        <w:rPr>
          <w:iCs w:val="0"/>
        </w:rPr>
        <w:t>, následný</w:t>
      </w:r>
      <w:r>
        <w:t xml:space="preserve"> návrh ekostabilizačných opatrení a</w:t>
      </w:r>
      <w:r>
        <w:rPr>
          <w:rFonts w:ascii="Calibri" w:hAnsi="Calibri" w:cs="Calibri"/>
        </w:rPr>
        <w:t> </w:t>
      </w:r>
      <w:r>
        <w:t>overenie ich dopadu. Bude definovať základné kroky, ktoré  je potrebné vykonať  na optimalizáciu  využívania zdrojov a</w:t>
      </w:r>
      <w:r>
        <w:rPr>
          <w:rFonts w:ascii="Calibri" w:hAnsi="Calibri" w:cs="Calibri"/>
        </w:rPr>
        <w:t> </w:t>
      </w:r>
      <w:r>
        <w:t xml:space="preserve">potenciálov územia.  </w:t>
      </w:r>
    </w:p>
    <w:p w14:paraId="49286A08" w14:textId="77777777" w:rsidR="00F94A47" w:rsidRDefault="00F94A47" w:rsidP="00F94A47">
      <w:pPr>
        <w:pStyle w:val="Nadpis5"/>
        <w:numPr>
          <w:ilvl w:val="0"/>
          <w:numId w:val="0"/>
        </w:numPr>
        <w:ind w:left="2410"/>
        <w:jc w:val="both"/>
        <w:rPr>
          <w:rFonts w:ascii="Proba Pro" w:hAnsi="Proba Pro"/>
          <w:iCs/>
          <w:color w:val="000000" w:themeColor="text1"/>
          <w:sz w:val="20"/>
        </w:rPr>
      </w:pPr>
    </w:p>
    <w:p w14:paraId="2E787EB6" w14:textId="77777777" w:rsidR="00F94A47" w:rsidRDefault="00F94A47" w:rsidP="00F94A47">
      <w:pPr>
        <w:pStyle w:val="Nadpis4"/>
        <w:keepNext w:val="0"/>
        <w:keepLines w:val="0"/>
        <w:numPr>
          <w:ilvl w:val="3"/>
          <w:numId w:val="13"/>
        </w:numPr>
        <w:spacing w:after="120"/>
        <w:ind w:left="1418" w:hanging="851"/>
        <w:jc w:val="both"/>
      </w:pPr>
      <w:r>
        <w:t>Výsledkom</w:t>
      </w:r>
      <w:r>
        <w:rPr>
          <w:iCs w:val="0"/>
        </w:rPr>
        <w:t xml:space="preserve"> aktivity je vytvorenie postupov a</w:t>
      </w:r>
      <w:r>
        <w:rPr>
          <w:rFonts w:ascii="Calibri" w:hAnsi="Calibri" w:cs="Calibri"/>
          <w:iCs w:val="0"/>
        </w:rPr>
        <w:t> </w:t>
      </w:r>
      <w:r>
        <w:rPr>
          <w:iCs w:val="0"/>
        </w:rPr>
        <w:t>následný</w:t>
      </w:r>
      <w:r>
        <w:rPr>
          <w:rFonts w:ascii="Calibri" w:hAnsi="Calibri" w:cs="Calibri"/>
          <w:iCs w:val="0"/>
        </w:rPr>
        <w:t> </w:t>
      </w:r>
      <w:r>
        <w:rPr>
          <w:iCs w:val="0"/>
        </w:rPr>
        <w:t>návrh algoritmov pre tvorbu: krajinnoekologických, analýz, syntéz, multikriteriálnych hodnotení, hodnotenie vhodnosti a</w:t>
      </w:r>
      <w:r>
        <w:rPr>
          <w:rFonts w:ascii="Calibri" w:hAnsi="Calibri" w:cs="Calibri"/>
          <w:iCs w:val="0"/>
        </w:rPr>
        <w:t> </w:t>
      </w:r>
      <w:r>
        <w:rPr>
          <w:iCs w:val="0"/>
        </w:rPr>
        <w:t>stanovenie limitov pre činnosti v</w:t>
      </w:r>
      <w:r>
        <w:rPr>
          <w:rFonts w:ascii="Calibri" w:hAnsi="Calibri" w:cs="Calibri"/>
          <w:iCs w:val="0"/>
        </w:rPr>
        <w:t> </w:t>
      </w:r>
      <w:r>
        <w:rPr>
          <w:iCs w:val="0"/>
        </w:rPr>
        <w:t>krajine, variantných návrhov, tvorbu a</w:t>
      </w:r>
      <w:r>
        <w:rPr>
          <w:rFonts w:ascii="Calibri" w:hAnsi="Calibri" w:cs="Calibri"/>
          <w:iCs w:val="0"/>
        </w:rPr>
        <w:t> </w:t>
      </w:r>
      <w:r>
        <w:rPr>
          <w:iCs w:val="0"/>
        </w:rPr>
        <w:t>tematickú vizualizáciu využitia krajiny. Tieto metódy budú navrhnuté tak, aby na základe návrhov jednotlivých algoritmov boli vyvinuté konkrétne nástroje pre podporu tvorby MÚSES. Súčasťou bude aj návrh postupu pre odvodenie účelových priestorových podkladových vrstiev a odvodenie vstupných parametrov prostredia pre jednotlivé analytické nástroje.</w:t>
      </w:r>
    </w:p>
    <w:p w14:paraId="5FA1E2BC" w14:textId="77777777" w:rsidR="00F94A47" w:rsidRDefault="00F94A47" w:rsidP="00F94A47">
      <w:pPr>
        <w:pStyle w:val="Nadpis5"/>
        <w:numPr>
          <w:ilvl w:val="0"/>
          <w:numId w:val="0"/>
        </w:numPr>
        <w:ind w:left="2410"/>
        <w:jc w:val="both"/>
        <w:rPr>
          <w:rFonts w:ascii="Proba Pro" w:hAnsi="Proba Pro"/>
          <w:iCs/>
          <w:color w:val="000000" w:themeColor="text1"/>
          <w:sz w:val="20"/>
        </w:rPr>
      </w:pPr>
    </w:p>
    <w:p w14:paraId="60841F3C" w14:textId="77777777" w:rsidR="00F94A47" w:rsidRDefault="00F94A47" w:rsidP="00F94A47">
      <w:pPr>
        <w:pStyle w:val="Nadpis4"/>
        <w:keepNext w:val="0"/>
        <w:keepLines w:val="0"/>
        <w:numPr>
          <w:ilvl w:val="3"/>
          <w:numId w:val="13"/>
        </w:numPr>
        <w:spacing w:after="120"/>
        <w:ind w:left="1418" w:hanging="851"/>
        <w:jc w:val="both"/>
      </w:pPr>
      <w:bookmarkStart w:id="100" w:name="_Toc498949655"/>
      <w:bookmarkStart w:id="101" w:name="_Toc498949735"/>
      <w:bookmarkStart w:id="102" w:name="_Toc498949965"/>
      <w:bookmarkStart w:id="103" w:name="_Toc498950109"/>
      <w:bookmarkStart w:id="104" w:name="_Toc498949656"/>
      <w:bookmarkStart w:id="105" w:name="_Toc498949736"/>
      <w:bookmarkStart w:id="106" w:name="_Toc498949966"/>
      <w:bookmarkStart w:id="107" w:name="_Toc498950110"/>
      <w:bookmarkEnd w:id="100"/>
      <w:bookmarkEnd w:id="101"/>
      <w:bookmarkEnd w:id="102"/>
      <w:bookmarkEnd w:id="103"/>
      <w:bookmarkEnd w:id="104"/>
      <w:bookmarkEnd w:id="105"/>
      <w:bookmarkEnd w:id="106"/>
      <w:bookmarkEnd w:id="107"/>
      <w:r>
        <w:rPr>
          <w:iCs w:val="0"/>
        </w:rPr>
        <w:t>Táto aktivita bude predstavovať:</w:t>
      </w:r>
    </w:p>
    <w:p w14:paraId="47AF31F0" w14:textId="77777777" w:rsidR="00F94A47" w:rsidRDefault="00F94A47" w:rsidP="00F94A47">
      <w:pPr>
        <w:pStyle w:val="Nadpis5"/>
        <w:numPr>
          <w:ilvl w:val="4"/>
          <w:numId w:val="13"/>
        </w:numPr>
        <w:ind w:left="2410"/>
        <w:jc w:val="both"/>
        <w:rPr>
          <w:rFonts w:ascii="Proba Pro" w:hAnsi="Proba Pro"/>
          <w:iCs/>
        </w:rPr>
      </w:pPr>
      <w:r>
        <w:rPr>
          <w:rFonts w:ascii="Proba Pro" w:hAnsi="Proba Pro"/>
          <w:iCs/>
          <w:color w:val="auto"/>
          <w:sz w:val="20"/>
          <w:szCs w:val="20"/>
        </w:rPr>
        <w:t>Návrh algoritmov pre Analytickú časť MÚSES  - odvodenie interpretovaných účelových vlastností geoekosytémov pre optimalizačný proces, stanovenie limitujúcich a</w:t>
      </w:r>
      <w:r>
        <w:rPr>
          <w:rFonts w:ascii="Calibri" w:hAnsi="Calibri" w:cs="Calibri"/>
          <w:iCs/>
          <w:color w:val="auto"/>
          <w:sz w:val="20"/>
          <w:szCs w:val="20"/>
        </w:rPr>
        <w:t> </w:t>
      </w:r>
      <w:r>
        <w:rPr>
          <w:rFonts w:ascii="Proba Pro" w:hAnsi="Proba Pro"/>
          <w:iCs/>
          <w:color w:val="auto"/>
          <w:sz w:val="20"/>
          <w:szCs w:val="20"/>
        </w:rPr>
        <w:t>podporujúcich faktorov  pre realizáciu ľudských aktivít.</w:t>
      </w:r>
    </w:p>
    <w:p w14:paraId="271BA8AB" w14:textId="77777777" w:rsidR="00F94A47" w:rsidRDefault="00F94A47" w:rsidP="00F94A47">
      <w:pPr>
        <w:pStyle w:val="Nadpis5"/>
        <w:numPr>
          <w:ilvl w:val="4"/>
          <w:numId w:val="13"/>
        </w:numPr>
        <w:ind w:left="2410"/>
        <w:jc w:val="both"/>
        <w:rPr>
          <w:rFonts w:ascii="Proba Pro" w:hAnsi="Proba Pro"/>
          <w:iCs/>
        </w:rPr>
      </w:pPr>
      <w:r>
        <w:rPr>
          <w:rFonts w:ascii="Proba Pro" w:hAnsi="Proba Pro"/>
          <w:iCs/>
          <w:color w:val="auto"/>
          <w:sz w:val="20"/>
          <w:szCs w:val="20"/>
        </w:rPr>
        <w:t>Návrh algoritmov pre Syntézovú časť MÚSES - výpočet koeficientov krajinnej konfigurácie a</w:t>
      </w:r>
      <w:r>
        <w:rPr>
          <w:rFonts w:ascii="Calibri" w:hAnsi="Calibri" w:cs="Calibri"/>
          <w:iCs/>
          <w:color w:val="auto"/>
          <w:sz w:val="20"/>
          <w:szCs w:val="20"/>
        </w:rPr>
        <w:t> </w:t>
      </w:r>
      <w:r>
        <w:rPr>
          <w:rFonts w:ascii="Proba Pro" w:hAnsi="Proba Pro"/>
          <w:iCs/>
          <w:color w:val="auto"/>
          <w:sz w:val="20"/>
          <w:szCs w:val="20"/>
        </w:rPr>
        <w:t>priestorovej kompoz</w:t>
      </w:r>
      <w:r>
        <w:rPr>
          <w:rFonts w:ascii="Proba Pro" w:hAnsi="Proba Pro" w:cs="Proba Pro"/>
          <w:iCs/>
          <w:color w:val="auto"/>
          <w:sz w:val="20"/>
          <w:szCs w:val="20"/>
        </w:rPr>
        <w:t>í</w:t>
      </w:r>
      <w:r>
        <w:rPr>
          <w:rFonts w:ascii="Proba Pro" w:hAnsi="Proba Pro"/>
          <w:iCs/>
          <w:color w:val="auto"/>
          <w:sz w:val="20"/>
          <w:szCs w:val="20"/>
        </w:rPr>
        <w:t>cie geoekosyst</w:t>
      </w:r>
      <w:r>
        <w:rPr>
          <w:rFonts w:ascii="Proba Pro" w:hAnsi="Proba Pro" w:cs="Proba Pro"/>
          <w:iCs/>
          <w:color w:val="auto"/>
          <w:sz w:val="20"/>
          <w:szCs w:val="20"/>
        </w:rPr>
        <w:t>é</w:t>
      </w:r>
      <w:r>
        <w:rPr>
          <w:rFonts w:ascii="Proba Pro" w:hAnsi="Proba Pro"/>
          <w:iCs/>
          <w:color w:val="auto"/>
          <w:sz w:val="20"/>
          <w:szCs w:val="20"/>
        </w:rPr>
        <w:t>mov pre hodnotenie geoekosyst</w:t>
      </w:r>
      <w:r>
        <w:rPr>
          <w:rFonts w:ascii="Proba Pro" w:hAnsi="Proba Pro" w:cs="Proba Pro"/>
          <w:iCs/>
          <w:color w:val="auto"/>
          <w:sz w:val="20"/>
          <w:szCs w:val="20"/>
        </w:rPr>
        <w:t>é</w:t>
      </w:r>
      <w:r>
        <w:rPr>
          <w:rFonts w:ascii="Proba Pro" w:hAnsi="Proba Pro"/>
          <w:iCs/>
          <w:color w:val="auto"/>
          <w:sz w:val="20"/>
          <w:szCs w:val="20"/>
        </w:rPr>
        <w:t>mov - antropiz</w:t>
      </w:r>
      <w:r>
        <w:rPr>
          <w:rFonts w:ascii="Proba Pro" w:hAnsi="Proba Pro" w:cs="Proba Pro"/>
          <w:iCs/>
          <w:color w:val="auto"/>
          <w:sz w:val="20"/>
          <w:szCs w:val="20"/>
        </w:rPr>
        <w:t>á</w:t>
      </w:r>
      <w:r>
        <w:rPr>
          <w:rFonts w:ascii="Proba Pro" w:hAnsi="Proba Pro"/>
          <w:iCs/>
          <w:color w:val="auto"/>
          <w:sz w:val="20"/>
          <w:szCs w:val="20"/>
        </w:rPr>
        <w:t>cia, stabilita, v</w:t>
      </w:r>
      <w:r>
        <w:rPr>
          <w:rFonts w:ascii="Proba Pro" w:hAnsi="Proba Pro" w:cs="Proba Pro"/>
          <w:iCs/>
          <w:color w:val="auto"/>
          <w:sz w:val="20"/>
          <w:szCs w:val="20"/>
        </w:rPr>
        <w:t>ý</w:t>
      </w:r>
      <w:r>
        <w:rPr>
          <w:rFonts w:ascii="Proba Pro" w:hAnsi="Proba Pro"/>
          <w:iCs/>
          <w:color w:val="auto"/>
          <w:sz w:val="20"/>
          <w:szCs w:val="20"/>
        </w:rPr>
        <w:t>znamnos</w:t>
      </w:r>
      <w:r>
        <w:rPr>
          <w:rFonts w:ascii="Proba Pro" w:hAnsi="Proba Pro" w:cs="Proba Pro"/>
          <w:iCs/>
          <w:color w:val="auto"/>
          <w:sz w:val="20"/>
          <w:szCs w:val="20"/>
        </w:rPr>
        <w:t>ť</w:t>
      </w:r>
      <w:r>
        <w:rPr>
          <w:rFonts w:ascii="Proba Pro" w:hAnsi="Proba Pro"/>
          <w:iCs/>
          <w:color w:val="auto"/>
          <w:sz w:val="20"/>
          <w:szCs w:val="20"/>
        </w:rPr>
        <w:t>, funk</w:t>
      </w:r>
      <w:r>
        <w:rPr>
          <w:rFonts w:ascii="Proba Pro" w:hAnsi="Proba Pro" w:cs="Proba Pro"/>
          <w:iCs/>
          <w:color w:val="auto"/>
          <w:sz w:val="20"/>
          <w:szCs w:val="20"/>
        </w:rPr>
        <w:t>č</w:t>
      </w:r>
      <w:r>
        <w:rPr>
          <w:rFonts w:ascii="Proba Pro" w:hAnsi="Proba Pro"/>
          <w:iCs/>
          <w:color w:val="auto"/>
          <w:sz w:val="20"/>
          <w:szCs w:val="20"/>
        </w:rPr>
        <w:t xml:space="preserve">nosť, </w:t>
      </w:r>
    </w:p>
    <w:p w14:paraId="6B2271D9" w14:textId="77777777" w:rsidR="00F94A47" w:rsidRDefault="00F94A47" w:rsidP="00F94A47">
      <w:pPr>
        <w:pStyle w:val="Nadpis5"/>
        <w:numPr>
          <w:ilvl w:val="4"/>
          <w:numId w:val="13"/>
        </w:numPr>
        <w:ind w:left="2410"/>
        <w:jc w:val="both"/>
        <w:rPr>
          <w:rFonts w:ascii="Proba Pro" w:hAnsi="Proba Pro"/>
          <w:iCs/>
        </w:rPr>
      </w:pPr>
      <w:r>
        <w:rPr>
          <w:rFonts w:ascii="Proba Pro" w:hAnsi="Proba Pro"/>
          <w:iCs/>
          <w:color w:val="auto"/>
          <w:sz w:val="20"/>
          <w:szCs w:val="20"/>
        </w:rPr>
        <w:t>Návrh algoritmov pre Návrhovú časť MÚSES – hodnotenie schopnosti poskytovania ekosystémových služieb a</w:t>
      </w:r>
      <w:r>
        <w:rPr>
          <w:rFonts w:ascii="Calibri" w:hAnsi="Calibri" w:cs="Calibri"/>
          <w:iCs/>
          <w:color w:val="auto"/>
          <w:sz w:val="20"/>
          <w:szCs w:val="20"/>
        </w:rPr>
        <w:t> </w:t>
      </w:r>
      <w:r>
        <w:rPr>
          <w:rFonts w:ascii="Proba Pro" w:hAnsi="Proba Pro" w:cs="Proba Pro"/>
          <w:iCs/>
          <w:color w:val="auto"/>
          <w:sz w:val="20"/>
          <w:szCs w:val="20"/>
        </w:rPr>
        <w:t>úž</w:t>
      </w:r>
      <w:r>
        <w:rPr>
          <w:rFonts w:ascii="Proba Pro" w:hAnsi="Proba Pro"/>
          <w:iCs/>
          <w:color w:val="auto"/>
          <w:sz w:val="20"/>
          <w:szCs w:val="20"/>
        </w:rPr>
        <w:t>itkov jednotliv</w:t>
      </w:r>
      <w:r>
        <w:rPr>
          <w:rFonts w:ascii="Proba Pro" w:hAnsi="Proba Pro" w:cs="Proba Pro"/>
          <w:iCs/>
          <w:color w:val="auto"/>
          <w:sz w:val="20"/>
          <w:szCs w:val="20"/>
        </w:rPr>
        <w:t>ý</w:t>
      </w:r>
      <w:r>
        <w:rPr>
          <w:rFonts w:ascii="Proba Pro" w:hAnsi="Proba Pro"/>
          <w:iCs/>
          <w:color w:val="auto"/>
          <w:sz w:val="20"/>
          <w:szCs w:val="20"/>
        </w:rPr>
        <w:t>mi typmi geoekosyst</w:t>
      </w:r>
      <w:r>
        <w:rPr>
          <w:rFonts w:ascii="Proba Pro" w:hAnsi="Proba Pro" w:cs="Proba Pro"/>
          <w:iCs/>
          <w:color w:val="auto"/>
          <w:sz w:val="20"/>
          <w:szCs w:val="20"/>
        </w:rPr>
        <w:t>é</w:t>
      </w:r>
      <w:r>
        <w:rPr>
          <w:rFonts w:ascii="Proba Pro" w:hAnsi="Proba Pro"/>
          <w:iCs/>
          <w:color w:val="auto"/>
          <w:sz w:val="20"/>
          <w:szCs w:val="20"/>
        </w:rPr>
        <w:t>mov , podporn</w:t>
      </w:r>
      <w:r>
        <w:rPr>
          <w:rFonts w:ascii="Proba Pro" w:hAnsi="Proba Pro" w:cs="Proba Pro"/>
          <w:iCs/>
          <w:color w:val="auto"/>
          <w:sz w:val="20"/>
          <w:szCs w:val="20"/>
        </w:rPr>
        <w:t>é</w:t>
      </w:r>
      <w:r>
        <w:rPr>
          <w:rFonts w:ascii="Proba Pro" w:hAnsi="Proba Pro"/>
          <w:iCs/>
          <w:color w:val="auto"/>
          <w:sz w:val="20"/>
          <w:szCs w:val="20"/>
        </w:rPr>
        <w:t xml:space="preserve"> funkcie pri ekologickej optimaliz</w:t>
      </w:r>
      <w:r>
        <w:rPr>
          <w:rFonts w:ascii="Proba Pro" w:hAnsi="Proba Pro" w:cs="Proba Pro"/>
          <w:iCs/>
          <w:color w:val="auto"/>
          <w:sz w:val="20"/>
          <w:szCs w:val="20"/>
        </w:rPr>
        <w:t>á</w:t>
      </w:r>
      <w:r>
        <w:rPr>
          <w:rFonts w:ascii="Proba Pro" w:hAnsi="Proba Pro"/>
          <w:iCs/>
          <w:color w:val="auto"/>
          <w:sz w:val="20"/>
          <w:szCs w:val="20"/>
        </w:rPr>
        <w:t>cii sp</w:t>
      </w:r>
      <w:r>
        <w:rPr>
          <w:rFonts w:ascii="Proba Pro" w:hAnsi="Proba Pro" w:cs="Proba Pro"/>
          <w:iCs/>
          <w:color w:val="auto"/>
          <w:sz w:val="20"/>
          <w:szCs w:val="20"/>
        </w:rPr>
        <w:t>ô</w:t>
      </w:r>
      <w:r>
        <w:rPr>
          <w:rFonts w:ascii="Proba Pro" w:hAnsi="Proba Pro"/>
          <w:iCs/>
          <w:color w:val="auto"/>
          <w:sz w:val="20"/>
          <w:szCs w:val="20"/>
        </w:rPr>
        <w:t>sobu vyu</w:t>
      </w:r>
      <w:r>
        <w:rPr>
          <w:rFonts w:ascii="Proba Pro" w:hAnsi="Proba Pro" w:cs="Proba Pro"/>
          <w:iCs/>
          <w:color w:val="auto"/>
          <w:sz w:val="20"/>
          <w:szCs w:val="20"/>
        </w:rPr>
        <w:t>ž</w:t>
      </w:r>
      <w:r>
        <w:rPr>
          <w:rFonts w:ascii="Proba Pro" w:hAnsi="Proba Pro"/>
          <w:iCs/>
          <w:color w:val="auto"/>
          <w:sz w:val="20"/>
          <w:szCs w:val="20"/>
        </w:rPr>
        <w:t xml:space="preserve">itia </w:t>
      </w:r>
      <w:r>
        <w:rPr>
          <w:rFonts w:ascii="Proba Pro" w:hAnsi="Proba Pro" w:cs="Proba Pro"/>
          <w:iCs/>
          <w:color w:val="auto"/>
          <w:sz w:val="20"/>
          <w:szCs w:val="20"/>
        </w:rPr>
        <w:t>ú</w:t>
      </w:r>
      <w:r>
        <w:rPr>
          <w:rFonts w:ascii="Proba Pro" w:hAnsi="Proba Pro"/>
          <w:iCs/>
          <w:color w:val="auto"/>
          <w:sz w:val="20"/>
          <w:szCs w:val="20"/>
        </w:rPr>
        <w:t xml:space="preserve">zemia </w:t>
      </w:r>
    </w:p>
    <w:p w14:paraId="237687D9" w14:textId="77777777" w:rsidR="00F94A47" w:rsidRDefault="00F94A47" w:rsidP="00F94A47">
      <w:pPr>
        <w:pStyle w:val="Nadpis4"/>
        <w:keepNext w:val="0"/>
        <w:keepLines w:val="0"/>
        <w:numPr>
          <w:ilvl w:val="3"/>
          <w:numId w:val="13"/>
        </w:numPr>
        <w:spacing w:after="120"/>
        <w:ind w:left="1418" w:hanging="851"/>
        <w:jc w:val="both"/>
      </w:pPr>
      <w:bookmarkStart w:id="108" w:name="_Toc500745397"/>
      <w:r>
        <w:rPr>
          <w:iCs w:val="0"/>
        </w:rPr>
        <w:t>Súčasná krajina a</w:t>
      </w:r>
      <w:r>
        <w:rPr>
          <w:rFonts w:ascii="Calibri" w:hAnsi="Calibri" w:cs="Calibri"/>
          <w:iCs w:val="0"/>
        </w:rPr>
        <w:t> </w:t>
      </w:r>
      <w:r>
        <w:rPr>
          <w:iCs w:val="0"/>
        </w:rPr>
        <w:t>jej štruktúra v</w:t>
      </w:r>
      <w:r>
        <w:rPr>
          <w:rFonts w:ascii="Calibri" w:hAnsi="Calibri" w:cs="Calibri"/>
          <w:iCs w:val="0"/>
        </w:rPr>
        <w:t> </w:t>
      </w:r>
      <w:r>
        <w:rPr>
          <w:iCs w:val="0"/>
        </w:rPr>
        <w:t>podobe spektra typov geoekosystémov je výsledkom pôsobenia rôznych faktorov (abiotické, biotické a sociálno-ekonomické vplyvy), resp. zložiek životného prostredia. Vyhotovená priestorovo-areálová skladba typov geoekosystémov, v</w:t>
      </w:r>
      <w:r>
        <w:rPr>
          <w:rFonts w:ascii="Calibri" w:hAnsi="Calibri" w:cs="Calibri"/>
          <w:iCs w:val="0"/>
        </w:rPr>
        <w:t> </w:t>
      </w:r>
      <w:r>
        <w:rPr>
          <w:iCs w:val="0"/>
        </w:rPr>
        <w:t>podobe prírodných poloprírodných oblastí sa hodnotí kvantitatívnymi metódami, ktoré vychádzajú z</w:t>
      </w:r>
      <w:r>
        <w:rPr>
          <w:rFonts w:ascii="Calibri" w:hAnsi="Calibri" w:cs="Calibri"/>
          <w:iCs w:val="0"/>
        </w:rPr>
        <w:t> </w:t>
      </w:r>
      <w:r>
        <w:rPr>
          <w:iCs w:val="0"/>
        </w:rPr>
        <w:t>matematicko-štatistických postupov. Jednotlivým priestorovým areálom prírodných a</w:t>
      </w:r>
      <w:r>
        <w:rPr>
          <w:rFonts w:ascii="Calibri" w:hAnsi="Calibri" w:cs="Calibri"/>
          <w:iCs w:val="0"/>
        </w:rPr>
        <w:t> </w:t>
      </w:r>
      <w:r>
        <w:rPr>
          <w:iCs w:val="0"/>
        </w:rPr>
        <w:t>poloprírodných oblastí, tzn. geoekosystémom sa priraďujú kvalitatívne a</w:t>
      </w:r>
      <w:r>
        <w:rPr>
          <w:rFonts w:ascii="Calibri" w:hAnsi="Calibri" w:cs="Calibri"/>
          <w:iCs w:val="0"/>
        </w:rPr>
        <w:t> </w:t>
      </w:r>
      <w:r>
        <w:rPr>
          <w:iCs w:val="0"/>
        </w:rPr>
        <w:t>kvantitatívne parametre. Ide o</w:t>
      </w:r>
      <w:r>
        <w:rPr>
          <w:rFonts w:ascii="Calibri" w:hAnsi="Calibri" w:cs="Calibri"/>
          <w:iCs w:val="0"/>
        </w:rPr>
        <w:t> </w:t>
      </w:r>
      <w:r>
        <w:rPr>
          <w:iCs w:val="0"/>
        </w:rPr>
        <w:t>hodnotiaci proces geoekosystémov pre účely hodnotenia priebehu ekologických procesov. Vo vzťahu k</w:t>
      </w:r>
      <w:r>
        <w:rPr>
          <w:rFonts w:ascii="Calibri" w:hAnsi="Calibri" w:cs="Calibri"/>
          <w:iCs w:val="0"/>
        </w:rPr>
        <w:t> </w:t>
      </w:r>
      <w:r>
        <w:rPr>
          <w:iCs w:val="0"/>
        </w:rPr>
        <w:t>hodnoteniu prírodných a</w:t>
      </w:r>
      <w:r>
        <w:rPr>
          <w:rFonts w:ascii="Calibri" w:hAnsi="Calibri" w:cs="Calibri"/>
          <w:iCs w:val="0"/>
        </w:rPr>
        <w:t> </w:t>
      </w:r>
      <w:r>
        <w:rPr>
          <w:iCs w:val="0"/>
        </w:rPr>
        <w:t>poloprírodných oblastí sa jednotlivé typy geoekosystémov charakterizujú z</w:t>
      </w:r>
      <w:r>
        <w:rPr>
          <w:rFonts w:ascii="Calibri" w:hAnsi="Calibri" w:cs="Calibri"/>
          <w:iCs w:val="0"/>
        </w:rPr>
        <w:t> </w:t>
      </w:r>
      <w:r>
        <w:rPr>
          <w:iCs w:val="0"/>
        </w:rPr>
        <w:t>aspektu krajinnej kompozície a</w:t>
      </w:r>
      <w:r>
        <w:rPr>
          <w:rFonts w:ascii="Calibri" w:hAnsi="Calibri" w:cs="Calibri"/>
          <w:iCs w:val="0"/>
        </w:rPr>
        <w:t> </w:t>
      </w:r>
      <w:r>
        <w:rPr>
          <w:iCs w:val="0"/>
        </w:rPr>
        <w:t xml:space="preserve">priestorovej konfigurácie. </w:t>
      </w:r>
    </w:p>
    <w:p w14:paraId="1546469C" w14:textId="77777777" w:rsidR="00F94A47" w:rsidRDefault="00F94A47" w:rsidP="00F94A47">
      <w:pPr>
        <w:pStyle w:val="Nadpis4"/>
        <w:keepNext w:val="0"/>
        <w:keepLines w:val="0"/>
        <w:numPr>
          <w:ilvl w:val="3"/>
          <w:numId w:val="13"/>
        </w:numPr>
        <w:spacing w:after="120"/>
        <w:ind w:left="1418" w:hanging="851"/>
        <w:jc w:val="both"/>
      </w:pPr>
      <w:r>
        <w:rPr>
          <w:iCs w:val="0"/>
        </w:rPr>
        <w:t>Uvedené dva aspekty môžu buď nezávisle na sebe, alebo spoločne ovplyvňovať priebeh rôznych ekologických procesov, resp. ekologických charakteristík (na úrovni kvality a kvantity). Determinácia kompozície a</w:t>
      </w:r>
      <w:r>
        <w:rPr>
          <w:rFonts w:ascii="Calibri" w:hAnsi="Calibri" w:cs="Calibri"/>
          <w:iCs w:val="0"/>
        </w:rPr>
        <w:t> </w:t>
      </w:r>
      <w:r>
        <w:rPr>
          <w:iCs w:val="0"/>
        </w:rPr>
        <w:t>konfigurácie sa realizuje pomocou tzv. geoštatistiky, resp. indexmi krajiny. Krajinná kompozícia determinuje heterogenitu a početnosť geoekosystémov. Priestorová konfigurácia determinuje priestorový charakter, usporiadanie a orientáciu geoekosystémov. Identifikácia a</w:t>
      </w:r>
      <w:r>
        <w:rPr>
          <w:rFonts w:ascii="Calibri" w:hAnsi="Calibri" w:cs="Calibri"/>
          <w:iCs w:val="0"/>
        </w:rPr>
        <w:t> </w:t>
      </w:r>
      <w:r>
        <w:rPr>
          <w:iCs w:val="0"/>
        </w:rPr>
        <w:t>následná interpretácia aspektu krajinnej kompozície a</w:t>
      </w:r>
      <w:r>
        <w:rPr>
          <w:rFonts w:ascii="Calibri" w:hAnsi="Calibri" w:cs="Calibri"/>
          <w:iCs w:val="0"/>
        </w:rPr>
        <w:t> </w:t>
      </w:r>
      <w:r>
        <w:rPr>
          <w:iCs w:val="0"/>
        </w:rPr>
        <w:t xml:space="preserve">priestorovej konfigurácie sa realizuje prostredníctvom spektra geoštatistických postupov: </w:t>
      </w:r>
    </w:p>
    <w:p w14:paraId="440F79AE"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Total Area (TA v ha) – reprezentuje celkovú výmeru hodnotených geoekosystémov.</w:t>
      </w:r>
    </w:p>
    <w:p w14:paraId="20BBEC18"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Class Area (CA v ha) – reprezentuje výmeru danej kategórie geoekosystémov.</w:t>
      </w:r>
    </w:p>
    <w:p w14:paraId="645D0D10"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Number of Patch (NP) – reprezentuje počet plôch geoekosystémov.</w:t>
      </w:r>
    </w:p>
    <w:p w14:paraId="60CB0F6E"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Mean Patch Size (MPS v ha) – reprezentuje priemernú veľkosť plôch geoekosystémov. Postupná redukcia veľkosti plôch smeruje ku fragmentácii geoekosystémov.</w:t>
      </w:r>
    </w:p>
    <w:p w14:paraId="691BC906"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Patch Size Standard Deviation (PSSD) – reprezentuje rozdiel veľkostí plôch v daných kategóriách geoekosystémov. Čím bližšie sú hodnoty k</w:t>
      </w:r>
      <w:r>
        <w:rPr>
          <w:rFonts w:ascii="Calibri" w:eastAsiaTheme="majorEastAsia" w:hAnsi="Calibri" w:cs="Calibri"/>
          <w:iCs/>
        </w:rPr>
        <w:t> </w:t>
      </w:r>
      <w:r>
        <w:rPr>
          <w:rFonts w:ascii="Proba Pro" w:eastAsiaTheme="majorEastAsia" w:hAnsi="Proba Pro" w:cstheme="majorBidi"/>
          <w:iCs/>
        </w:rPr>
        <w:t>nule, tým majú zastúpené plochy podobnejšiu výmeru a krajina sa stáva homogénnejšou.</w:t>
      </w:r>
    </w:p>
    <w:p w14:paraId="69FBD1C1"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Mean Shape Index (MSI) – reprezentuje komplexitu tvarov plôch v danej kategórii geoekosystémov. Interakcia tvaru plôch a veľkosti môže ovplyvňovať rôzne ekologické procesy v geoekosystémoch. Ak sa výsledná hodnota indexu blíži viac k</w:t>
      </w:r>
      <w:r>
        <w:rPr>
          <w:rFonts w:ascii="Calibri" w:eastAsiaTheme="majorEastAsia" w:hAnsi="Calibri" w:cs="Calibri"/>
          <w:iCs/>
        </w:rPr>
        <w:t> </w:t>
      </w:r>
      <w:r>
        <w:rPr>
          <w:rFonts w:ascii="Proba Pro" w:eastAsiaTheme="majorEastAsia" w:hAnsi="Proba Pro" w:cstheme="majorBidi"/>
          <w:iCs/>
        </w:rPr>
        <w:t>nule, plochy majú kruhový tvar. Hodnota MSI rastie s nepravidelnosťou tvarov plôch.</w:t>
      </w:r>
    </w:p>
    <w:p w14:paraId="7CAACC80"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Shannon's Diversity Index (SHDI) – reprezentuje Shannonov index diverzity (SHDI), ktorým sa vypočíta diverzita jednotlivých tried geoekosystémov. SHDI sa rovná nule za podmienky, že kategória geoekosystému obsahuje len jednu plochu. Hodnota SHDI rastie s počtom plôch v kategóriách geoekosystémov. Čím je hodnota indexu väčšia, tým je väčšia heterogenita geoekosystémov.</w:t>
      </w:r>
    </w:p>
    <w:p w14:paraId="3F744036"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 xml:space="preserve">Shannon's Evenness Index (SHEI) – reprezentuje Shannonov index rovnováhy, ako pozorovateľná úroveň diverzity vo forme rovnováhy geoekosystémov. Úmerná redukcia počtu geoekosystémov a kategórií zapríčiňuje aj zníženie celkovej rovnováhy. </w:t>
      </w:r>
      <w:r>
        <w:rPr>
          <w:rFonts w:ascii="Proba Pro" w:eastAsiaTheme="majorEastAsia" w:hAnsi="Proba Pro" w:cstheme="majorBidi"/>
          <w:iCs/>
        </w:rPr>
        <w:lastRenderedPageBreak/>
        <w:t>Čím je hodnota za sledované územie bližšie k</w:t>
      </w:r>
      <w:r>
        <w:rPr>
          <w:rFonts w:ascii="Calibri" w:eastAsiaTheme="majorEastAsia" w:hAnsi="Calibri" w:cs="Calibri"/>
          <w:iCs/>
        </w:rPr>
        <w:t> </w:t>
      </w:r>
      <w:r>
        <w:rPr>
          <w:rFonts w:ascii="Proba Pro" w:eastAsiaTheme="majorEastAsia" w:hAnsi="Proba Pro" w:cstheme="majorBidi"/>
          <w:iCs/>
        </w:rPr>
        <w:t>jednej, tým je lepšia rovnováha v</w:t>
      </w:r>
      <w:r>
        <w:rPr>
          <w:rFonts w:ascii="Calibri" w:eastAsiaTheme="majorEastAsia" w:hAnsi="Calibri" w:cs="Calibri"/>
          <w:iCs/>
        </w:rPr>
        <w:t> </w:t>
      </w:r>
      <w:r>
        <w:rPr>
          <w:rFonts w:ascii="Proba Pro" w:eastAsiaTheme="majorEastAsia" w:hAnsi="Proba Pro" w:cstheme="majorBidi"/>
          <w:iCs/>
        </w:rPr>
        <w:t>geoekosystémoch.</w:t>
      </w:r>
    </w:p>
    <w:p w14:paraId="69D03F3E"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Interspersion and Juxtaposition Index (IJI v %) – reprezentuje index vzájomného susedstva. Výpočtom indexu sa dotknuté plochy geoekosystémy vzájomne hodnotia z pohľadu susedstva s inou kategóriou geoekosystémov. Index nadobúda hodnoty v rozsahu 0 – 100, kde vyššia hodnota znamená väčšiu priestorovú variabilitu (premiešanie) geoekosystémov. Väčšia hodnota čísla zároveň znamená rovnomernejšie susedské vzťahy s  geoekosystémov iného typu. Menšia hodnota znamená nerovnomerné rozmiestnenie plôšok a preferujú len určité susedstvá.</w:t>
      </w:r>
    </w:p>
    <w:p w14:paraId="75170F60"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Koeficient prirodzenosti – hodnotenie na základe spektrálneho zastúpenia kategórií synantropnosti/prirodzenosti jednotlivých typov geoekosystémov, vychádzajúc z</w:t>
      </w:r>
      <w:r>
        <w:rPr>
          <w:rFonts w:ascii="Calibri" w:eastAsiaTheme="majorEastAsia" w:hAnsi="Calibri" w:cs="Calibri"/>
          <w:iCs/>
        </w:rPr>
        <w:t> </w:t>
      </w:r>
      <w:r>
        <w:rPr>
          <w:rFonts w:ascii="Proba Pro" w:eastAsiaTheme="majorEastAsia" w:hAnsi="Proba Pro" w:cstheme="majorBidi"/>
          <w:iCs/>
        </w:rPr>
        <w:t>poznatkov, resp. databáz priestorových informácií o</w:t>
      </w:r>
      <w:r>
        <w:rPr>
          <w:rFonts w:ascii="Calibri" w:eastAsiaTheme="majorEastAsia" w:hAnsi="Calibri" w:cs="Calibri"/>
          <w:iCs/>
        </w:rPr>
        <w:t> </w:t>
      </w:r>
      <w:r>
        <w:rPr>
          <w:rFonts w:ascii="Proba Pro" w:eastAsiaTheme="majorEastAsia" w:hAnsi="Proba Pro" w:cstheme="majorBidi"/>
          <w:iCs/>
        </w:rPr>
        <w:t>prirodzenej vegetácii Slovenska.</w:t>
      </w:r>
    </w:p>
    <w:p w14:paraId="10B5DE9F" w14:textId="77777777" w:rsidR="00F94A47" w:rsidRDefault="00F94A47" w:rsidP="00F7073D">
      <w:pPr>
        <w:pStyle w:val="Odsekzoznamu"/>
        <w:numPr>
          <w:ilvl w:val="0"/>
          <w:numId w:val="46"/>
        </w:numPr>
        <w:spacing w:after="100" w:line="276" w:lineRule="auto"/>
        <w:ind w:left="1843"/>
        <w:jc w:val="both"/>
        <w:rPr>
          <w:rFonts w:ascii="Proba Pro" w:eastAsiaTheme="majorEastAsia" w:hAnsi="Proba Pro" w:cstheme="majorBidi"/>
          <w:iCs/>
        </w:rPr>
      </w:pPr>
      <w:r>
        <w:rPr>
          <w:rFonts w:ascii="Proba Pro" w:eastAsiaTheme="majorEastAsia" w:hAnsi="Proba Pro" w:cstheme="majorBidi"/>
          <w:iCs/>
        </w:rPr>
        <w:t>Koeficient ohrozenia v</w:t>
      </w:r>
      <w:r>
        <w:rPr>
          <w:rFonts w:ascii="Calibri" w:eastAsiaTheme="majorEastAsia" w:hAnsi="Calibri" w:cs="Calibri"/>
          <w:iCs/>
        </w:rPr>
        <w:t> </w:t>
      </w:r>
      <w:r>
        <w:rPr>
          <w:rFonts w:ascii="Proba Pro" w:eastAsiaTheme="majorEastAsia" w:hAnsi="Proba Pro" w:cstheme="majorBidi"/>
          <w:iCs/>
        </w:rPr>
        <w:t>dôsledku pôsobenia stresových faktorov – hodnotenie ohrozenia kvantitatívnych a</w:t>
      </w:r>
      <w:r>
        <w:rPr>
          <w:rFonts w:ascii="Calibri" w:eastAsiaTheme="majorEastAsia" w:hAnsi="Calibri" w:cs="Calibri"/>
          <w:iCs/>
        </w:rPr>
        <w:t> </w:t>
      </w:r>
      <w:r>
        <w:rPr>
          <w:rFonts w:ascii="Proba Pro" w:eastAsiaTheme="majorEastAsia" w:hAnsi="Proba Pro" w:cstheme="majorBidi"/>
          <w:iCs/>
        </w:rPr>
        <w:t xml:space="preserve">kvalitatívnych vlastností geoekosystémov. </w:t>
      </w:r>
    </w:p>
    <w:p w14:paraId="2C2A4045" w14:textId="77777777" w:rsidR="00F94A47" w:rsidRDefault="00F94A47" w:rsidP="00F94A47">
      <w:pPr>
        <w:pStyle w:val="Nadpis4"/>
        <w:keepNext w:val="0"/>
        <w:keepLines w:val="0"/>
        <w:numPr>
          <w:ilvl w:val="3"/>
          <w:numId w:val="13"/>
        </w:numPr>
        <w:spacing w:after="120"/>
        <w:ind w:left="1418" w:hanging="851"/>
        <w:jc w:val="both"/>
      </w:pPr>
      <w:r>
        <w:rPr>
          <w:iCs w:val="0"/>
        </w:rPr>
        <w:t>Kvantitatívna metrická indexácia sa vykonáva za účelom hodnotenia kvality priebehu ekologických procesov v prírodných a</w:t>
      </w:r>
      <w:r>
        <w:rPr>
          <w:rFonts w:ascii="Calibri" w:hAnsi="Calibri" w:cs="Calibri"/>
          <w:iCs w:val="0"/>
        </w:rPr>
        <w:t> </w:t>
      </w:r>
      <w:r>
        <w:rPr>
          <w:iCs w:val="0"/>
        </w:rPr>
        <w:t>poloprírodných oblastí, resp. geoekosystémov. Výsledkom matematicko-štatistického hodnotenia je odborný opis prebiehajúcich ekologických procesov na prahovej úrovni ekosystémov v</w:t>
      </w:r>
      <w:r>
        <w:rPr>
          <w:rFonts w:ascii="Calibri" w:hAnsi="Calibri" w:cs="Calibri"/>
          <w:iCs w:val="0"/>
        </w:rPr>
        <w:t> </w:t>
      </w:r>
      <w:r>
        <w:rPr>
          <w:iCs w:val="0"/>
        </w:rPr>
        <w:t>geoekosystémoch v</w:t>
      </w:r>
      <w:r>
        <w:rPr>
          <w:rFonts w:ascii="Calibri" w:hAnsi="Calibri" w:cs="Calibri"/>
          <w:iCs w:val="0"/>
        </w:rPr>
        <w:t> </w:t>
      </w:r>
      <w:r>
        <w:rPr>
          <w:iCs w:val="0"/>
        </w:rPr>
        <w:t>zmysle dostupných metodologických postupov v</w:t>
      </w:r>
      <w:r>
        <w:rPr>
          <w:rFonts w:ascii="Calibri" w:hAnsi="Calibri" w:cs="Calibri"/>
          <w:iCs w:val="0"/>
        </w:rPr>
        <w:t> </w:t>
      </w:r>
      <w:r>
        <w:rPr>
          <w:iCs w:val="0"/>
        </w:rPr>
        <w:t>danej oblasti, napr.:</w:t>
      </w:r>
    </w:p>
    <w:p w14:paraId="6BF06DFB" w14:textId="77777777" w:rsidR="00F94A47" w:rsidRDefault="00F94A47" w:rsidP="00F7073D">
      <w:pPr>
        <w:pStyle w:val="Odsekzoznamu"/>
        <w:numPr>
          <w:ilvl w:val="0"/>
          <w:numId w:val="46"/>
        </w:numPr>
        <w:spacing w:after="100" w:line="276" w:lineRule="auto"/>
        <w:ind w:left="1985"/>
        <w:jc w:val="both"/>
        <w:rPr>
          <w:rFonts w:ascii="Proba Pro" w:eastAsiaTheme="majorEastAsia" w:hAnsi="Proba Pro" w:cstheme="majorBidi"/>
          <w:iCs/>
        </w:rPr>
      </w:pPr>
      <w:r>
        <w:rPr>
          <w:rFonts w:ascii="Proba Pro" w:eastAsiaTheme="majorEastAsia" w:hAnsi="Proba Pro" w:cstheme="majorBidi"/>
          <w:iCs/>
        </w:rPr>
        <w:t>Gergel S.E., Turner M.G., Learning landscape ecology: a practical guide to concepts and techniques. Springer, New York, 2002,</w:t>
      </w:r>
    </w:p>
    <w:p w14:paraId="01B82B00" w14:textId="77777777" w:rsidR="00F94A47" w:rsidRDefault="00F94A47" w:rsidP="00F7073D">
      <w:pPr>
        <w:pStyle w:val="Odsekzoznamu"/>
        <w:numPr>
          <w:ilvl w:val="0"/>
          <w:numId w:val="46"/>
        </w:numPr>
        <w:spacing w:after="100" w:line="276" w:lineRule="auto"/>
        <w:ind w:left="1985"/>
        <w:jc w:val="both"/>
        <w:rPr>
          <w:rFonts w:ascii="Proba Pro" w:eastAsiaTheme="majorEastAsia" w:hAnsi="Proba Pro" w:cstheme="majorBidi"/>
          <w:iCs/>
        </w:rPr>
      </w:pPr>
      <w:r>
        <w:rPr>
          <w:rFonts w:ascii="Proba Pro" w:eastAsiaTheme="majorEastAsia" w:hAnsi="Proba Pro" w:cstheme="majorBidi"/>
          <w:iCs/>
        </w:rPr>
        <w:t>Forman R.T.T., Land Mosaics: The Ecology of Landscapes and Regions. Cambridge University Press, Cambridge, 2006,</w:t>
      </w:r>
    </w:p>
    <w:p w14:paraId="1156595F" w14:textId="77777777" w:rsidR="00F94A47" w:rsidRDefault="00F94A47" w:rsidP="00F7073D">
      <w:pPr>
        <w:pStyle w:val="Odsekzoznamu"/>
        <w:numPr>
          <w:ilvl w:val="0"/>
          <w:numId w:val="46"/>
        </w:numPr>
        <w:spacing w:after="100" w:line="276" w:lineRule="auto"/>
        <w:ind w:left="1985"/>
        <w:jc w:val="both"/>
        <w:rPr>
          <w:rFonts w:ascii="Proba Pro" w:eastAsiaTheme="majorEastAsia" w:hAnsi="Proba Pro" w:cstheme="majorBidi"/>
          <w:iCs/>
        </w:rPr>
      </w:pPr>
      <w:r>
        <w:rPr>
          <w:rFonts w:ascii="Proba Pro" w:eastAsiaTheme="majorEastAsia" w:hAnsi="Proba Pro" w:cstheme="majorBidi"/>
          <w:iCs/>
        </w:rPr>
        <w:t>Forman R.T.T., Land Mosaics: The Ecology of Landscapes and Regions. Cambridge University Press, Cambridge, 1995,</w:t>
      </w:r>
    </w:p>
    <w:p w14:paraId="38AF5819" w14:textId="77777777" w:rsidR="00F94A47" w:rsidRDefault="00F94A47" w:rsidP="00F7073D">
      <w:pPr>
        <w:pStyle w:val="Odsekzoznamu"/>
        <w:numPr>
          <w:ilvl w:val="0"/>
          <w:numId w:val="46"/>
        </w:numPr>
        <w:spacing w:after="100" w:line="276" w:lineRule="auto"/>
        <w:ind w:left="1985"/>
        <w:jc w:val="both"/>
        <w:rPr>
          <w:rFonts w:ascii="Proba Pro" w:eastAsiaTheme="majorEastAsia" w:hAnsi="Proba Pro" w:cstheme="majorBidi"/>
          <w:iCs/>
        </w:rPr>
      </w:pPr>
      <w:r>
        <w:rPr>
          <w:rFonts w:ascii="Proba Pro" w:eastAsiaTheme="majorEastAsia" w:hAnsi="Proba Pro" w:cstheme="majorBidi"/>
          <w:iCs/>
        </w:rPr>
        <w:t>McGarigal K., Cushman S.A., Neel M.C., Ene E., FRAGSTATS: Spatial Pattern Analysis Program for Categorical Maps. Computer software program produced by the authors at the University of Massachusetts, Massachusertts, 2002.</w:t>
      </w:r>
    </w:p>
    <w:p w14:paraId="39D3859C" w14:textId="77777777" w:rsidR="00F94A47" w:rsidRDefault="00F94A47" w:rsidP="00F94A47">
      <w:pPr>
        <w:pStyle w:val="Nadpis4"/>
        <w:keepNext w:val="0"/>
        <w:keepLines w:val="0"/>
        <w:numPr>
          <w:ilvl w:val="3"/>
          <w:numId w:val="13"/>
        </w:numPr>
        <w:spacing w:after="120"/>
        <w:ind w:left="1418" w:hanging="851"/>
        <w:jc w:val="both"/>
      </w:pPr>
      <w:r>
        <w:rPr>
          <w:iCs w:val="0"/>
        </w:rPr>
        <w:t>Uvedeným spôsobom sa vyhotoví štruktúrovaná databázová typológia priebehu ekologických procesov v</w:t>
      </w:r>
      <w:r>
        <w:rPr>
          <w:rFonts w:ascii="Calibri" w:hAnsi="Calibri" w:cs="Calibri"/>
          <w:iCs w:val="0"/>
        </w:rPr>
        <w:t> </w:t>
      </w:r>
      <w:r>
        <w:rPr>
          <w:iCs w:val="0"/>
        </w:rPr>
        <w:t>geoekosystémoch, ktorá je relačne prepojená s</w:t>
      </w:r>
      <w:r>
        <w:rPr>
          <w:rFonts w:ascii="Calibri" w:hAnsi="Calibri" w:cs="Calibri"/>
          <w:iCs w:val="0"/>
        </w:rPr>
        <w:t> </w:t>
      </w:r>
      <w:r>
        <w:rPr>
          <w:iCs w:val="0"/>
        </w:rPr>
        <w:t>priestorovou databázou geoekosystémov. Na jednej strane je disponibilná databáza ekologických procesov, resp. ekologických charakteristík a</w:t>
      </w:r>
      <w:r>
        <w:rPr>
          <w:rFonts w:ascii="Calibri" w:hAnsi="Calibri" w:cs="Calibri"/>
          <w:iCs w:val="0"/>
        </w:rPr>
        <w:t> </w:t>
      </w:r>
      <w:r>
        <w:rPr>
          <w:iCs w:val="0"/>
        </w:rPr>
        <w:t>na druhej strane je už vyhotovená priestorová súborová geodatabáza typov geoekosystémov.</w:t>
      </w:r>
    </w:p>
    <w:p w14:paraId="02B972F0" w14:textId="77777777" w:rsidR="00F94A47" w:rsidRDefault="00F94A47" w:rsidP="00F94A47">
      <w:pPr>
        <w:pStyle w:val="Nadpis4"/>
        <w:keepNext w:val="0"/>
        <w:keepLines w:val="0"/>
        <w:numPr>
          <w:ilvl w:val="3"/>
          <w:numId w:val="13"/>
        </w:numPr>
        <w:spacing w:after="120"/>
        <w:ind w:left="1418" w:hanging="851"/>
        <w:jc w:val="both"/>
      </w:pPr>
      <w:r>
        <w:rPr>
          <w:iCs w:val="0"/>
        </w:rPr>
        <w:t>Jednotlivé typy geoekosystémov v</w:t>
      </w:r>
      <w:r>
        <w:rPr>
          <w:rFonts w:ascii="Calibri" w:hAnsi="Calibri" w:cs="Calibri"/>
          <w:iCs w:val="0"/>
        </w:rPr>
        <w:t> </w:t>
      </w:r>
      <w:r>
        <w:rPr>
          <w:iCs w:val="0"/>
        </w:rPr>
        <w:t>ich priestorovom vyjadrení majú rozšírené atribútové záznamy o</w:t>
      </w:r>
      <w:r>
        <w:rPr>
          <w:rFonts w:ascii="Calibri" w:hAnsi="Calibri" w:cs="Calibri"/>
          <w:iCs w:val="0"/>
        </w:rPr>
        <w:t> </w:t>
      </w:r>
      <w:r>
        <w:rPr>
          <w:iCs w:val="0"/>
        </w:rPr>
        <w:t>kvantitatívne hodnoty (krajinné metriky), ktoré sú relačne prepojené so štruktúrovanou databázou typológie priebehu ekologických procesov. Na základe kvantitatívnych hodnôt sa vyhotovuje kvalitatívna typológia, resp. opis v</w:t>
      </w:r>
      <w:r>
        <w:rPr>
          <w:rFonts w:ascii="Calibri" w:hAnsi="Calibri" w:cs="Calibri"/>
          <w:iCs w:val="0"/>
        </w:rPr>
        <w:t> </w:t>
      </w:r>
      <w:r>
        <w:rPr>
          <w:iCs w:val="0"/>
        </w:rPr>
        <w:t>typologických kategóriách priebehu ekologických procesov v</w:t>
      </w:r>
      <w:r>
        <w:rPr>
          <w:rFonts w:ascii="Calibri" w:hAnsi="Calibri" w:cs="Calibri"/>
          <w:iCs w:val="0"/>
        </w:rPr>
        <w:t> </w:t>
      </w:r>
      <w:r>
        <w:rPr>
          <w:iCs w:val="0"/>
        </w:rPr>
        <w:t>krajine, tzn. jednotlivých typoch geoekosystémov.</w:t>
      </w:r>
    </w:p>
    <w:p w14:paraId="1F7B1CAF" w14:textId="77777777" w:rsidR="00F94A47" w:rsidRDefault="00F94A47" w:rsidP="00F94A47">
      <w:pPr>
        <w:pStyle w:val="Nadpis4"/>
        <w:keepNext w:val="0"/>
        <w:keepLines w:val="0"/>
        <w:numPr>
          <w:ilvl w:val="3"/>
          <w:numId w:val="13"/>
        </w:numPr>
        <w:spacing w:after="120"/>
        <w:ind w:left="1418" w:hanging="851"/>
        <w:jc w:val="both"/>
      </w:pPr>
      <w:r>
        <w:rPr>
          <w:iCs w:val="0"/>
        </w:rPr>
        <w:t>Ekologické výpočty pre účely tvorby syntéznej časti MÚSES sú v</w:t>
      </w:r>
      <w:r>
        <w:rPr>
          <w:rFonts w:ascii="Calibri" w:hAnsi="Calibri" w:cs="Calibri"/>
          <w:iCs w:val="0"/>
        </w:rPr>
        <w:t> </w:t>
      </w:r>
      <w:r>
        <w:rPr>
          <w:iCs w:val="0"/>
        </w:rPr>
        <w:t>plnej miere integrované do prostredia analytických nástrojov na podporu rozhodovacích procesov počas vyhotovovania jednotlivých častí dokumentov. Ekologické výpočty sa realizujú prostredníctvom elektronického rozhrania.</w:t>
      </w:r>
    </w:p>
    <w:p w14:paraId="51082198" w14:textId="77777777" w:rsidR="00F94A47" w:rsidRDefault="00F94A47" w:rsidP="00F94A47">
      <w:pPr>
        <w:rPr>
          <w:color w:val="auto"/>
        </w:rPr>
      </w:pPr>
    </w:p>
    <w:p w14:paraId="3FFDA1A8" w14:textId="77777777" w:rsidR="00F94A47" w:rsidRDefault="00F94A47" w:rsidP="00F94A47">
      <w:pPr>
        <w:pStyle w:val="Nadpis3"/>
        <w:keepNext w:val="0"/>
        <w:keepLines w:val="0"/>
        <w:numPr>
          <w:ilvl w:val="2"/>
          <w:numId w:val="13"/>
        </w:numPr>
        <w:spacing w:after="120"/>
        <w:ind w:left="567" w:hanging="567"/>
        <w:jc w:val="both"/>
        <w:rPr>
          <w:b/>
        </w:rPr>
      </w:pPr>
      <w:bookmarkStart w:id="109" w:name="_Toc498949659"/>
      <w:bookmarkStart w:id="110" w:name="_Toc498949739"/>
      <w:bookmarkStart w:id="111" w:name="_Toc498949969"/>
      <w:bookmarkStart w:id="112" w:name="_Toc498950113"/>
      <w:bookmarkStart w:id="113" w:name="_Toc498949660"/>
      <w:bookmarkStart w:id="114" w:name="_Toc498949740"/>
      <w:bookmarkStart w:id="115" w:name="_Toc498949970"/>
      <w:bookmarkStart w:id="116" w:name="_Toc498950114"/>
      <w:bookmarkStart w:id="117" w:name="_Toc501310753"/>
      <w:bookmarkStart w:id="118" w:name="_Toc510716066"/>
      <w:bookmarkEnd w:id="108"/>
      <w:bookmarkEnd w:id="109"/>
      <w:bookmarkEnd w:id="110"/>
      <w:bookmarkEnd w:id="111"/>
      <w:bookmarkEnd w:id="112"/>
      <w:bookmarkEnd w:id="113"/>
      <w:bookmarkEnd w:id="114"/>
      <w:bookmarkEnd w:id="115"/>
      <w:bookmarkEnd w:id="116"/>
      <w:r>
        <w:rPr>
          <w:b/>
        </w:rPr>
        <w:t>Vytvorenie analytickej údajovej bázy pre účely tvorby dokumentov MÚSES</w:t>
      </w:r>
      <w:bookmarkEnd w:id="117"/>
      <w:bookmarkEnd w:id="118"/>
    </w:p>
    <w:p w14:paraId="002F70EB" w14:textId="77777777" w:rsidR="00F94A47" w:rsidRDefault="00F94A47" w:rsidP="00F94A47">
      <w:pPr>
        <w:pStyle w:val="Nadpis3"/>
        <w:keepNext w:val="0"/>
        <w:keepLines w:val="0"/>
        <w:numPr>
          <w:ilvl w:val="0"/>
          <w:numId w:val="0"/>
        </w:numPr>
        <w:spacing w:after="120"/>
        <w:ind w:left="567"/>
        <w:jc w:val="both"/>
      </w:pPr>
      <w:r>
        <w:t xml:space="preserve">Ďalším cieľom je dotvoriť komplexnú, univerzálne využiteľnú  databázu o krajine ako celku, ktorá bude slúžiť  ako podklad pre tvorbu dokumentácie MÚSES a pre všetky úlohy rezortu týkajúce sa zachovania a obnovy priaznivého stavu prírody, krajiny, prírodných zdrojov,  zachovanie produkčnej schopnosti krajiny, vrátane ochrany biodiverzity, optimálneho využitia ekosystémových služieb, ako aj výziev </w:t>
      </w:r>
      <w:r>
        <w:lastRenderedPageBreak/>
        <w:t>súvisiacich s klimatickými zmenami.  Ide o</w:t>
      </w:r>
      <w:r>
        <w:rPr>
          <w:rFonts w:ascii="Calibri" w:hAnsi="Calibri" w:cs="Calibri"/>
        </w:rPr>
        <w:t> </w:t>
      </w:r>
      <w:r>
        <w:t>priestorovú syntézu dostupných environmentálnych informácií rezortu Ministerstva Životného prostredia SR (ďalej len „MŽP“).</w:t>
      </w:r>
    </w:p>
    <w:p w14:paraId="370B9467" w14:textId="7A85F07A" w:rsidR="00F94A47" w:rsidRDefault="00F94A47" w:rsidP="00F94A47">
      <w:pPr>
        <w:pStyle w:val="Nadpis3"/>
        <w:keepNext w:val="0"/>
        <w:keepLines w:val="0"/>
        <w:numPr>
          <w:ilvl w:val="0"/>
          <w:numId w:val="0"/>
        </w:numPr>
        <w:spacing w:after="120"/>
        <w:ind w:left="567"/>
        <w:jc w:val="both"/>
      </w:pPr>
      <w:r>
        <w:t>Vytvorenie analytickej údajovej bázy pre účely tvorby dokumentov MÚSES nie je samostatne oceňovanou položkou, ale pozostáva z</w:t>
      </w:r>
      <w:r>
        <w:rPr>
          <w:rFonts w:ascii="Calibri" w:hAnsi="Calibri" w:cs="Calibri"/>
        </w:rPr>
        <w:t> </w:t>
      </w:r>
      <w:r>
        <w:t xml:space="preserve">nasledovných oceňovaných súborov položiek:  </w:t>
      </w:r>
    </w:p>
    <w:p w14:paraId="524913A0" w14:textId="77777777" w:rsidR="00F94A47" w:rsidRDefault="00F94A47" w:rsidP="00F94A47">
      <w:pPr>
        <w:pStyle w:val="Nadpis4"/>
        <w:keepNext w:val="0"/>
        <w:keepLines w:val="0"/>
        <w:numPr>
          <w:ilvl w:val="3"/>
          <w:numId w:val="13"/>
        </w:numPr>
        <w:spacing w:after="120"/>
        <w:ind w:left="1418" w:hanging="851"/>
        <w:jc w:val="both"/>
        <w:rPr>
          <w:b/>
        </w:rPr>
      </w:pPr>
      <w:r>
        <w:rPr>
          <w:b/>
        </w:rPr>
        <w:t>vytvorenia súboru priestorových informácií potenciálnych geoekosystémov a</w:t>
      </w:r>
      <w:r>
        <w:rPr>
          <w:rFonts w:ascii="Calibri" w:hAnsi="Calibri" w:cs="Calibri"/>
          <w:b/>
        </w:rPr>
        <w:t> </w:t>
      </w:r>
      <w:r>
        <w:rPr>
          <w:b/>
        </w:rPr>
        <w:t>následných výpočtov pre účely tvorby analytickej časti MÚSES, ktorý sa ďalej člení na:</w:t>
      </w:r>
    </w:p>
    <w:p w14:paraId="5882D20A"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vytvorenie podkladovej databázy pre tvorbu potencionálnych geoekosystémov na celom území SR a</w:t>
      </w:r>
      <w:r>
        <w:rPr>
          <w:rFonts w:ascii="Calibri" w:hAnsi="Calibri" w:cs="Calibri"/>
          <w:iCs/>
          <w:color w:val="000000" w:themeColor="text1"/>
          <w:sz w:val="20"/>
        </w:rPr>
        <w:t> </w:t>
      </w:r>
    </w:p>
    <w:p w14:paraId="2DC0BF92"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účelové syntézy a</w:t>
      </w:r>
      <w:r>
        <w:rPr>
          <w:rFonts w:ascii="Calibri" w:hAnsi="Calibri" w:cs="Calibri"/>
          <w:iCs/>
          <w:color w:val="000000" w:themeColor="text1"/>
          <w:sz w:val="20"/>
        </w:rPr>
        <w:t> </w:t>
      </w:r>
      <w:r>
        <w:rPr>
          <w:rFonts w:ascii="Proba Pro" w:hAnsi="Proba Pro"/>
          <w:iCs/>
          <w:color w:val="000000" w:themeColor="text1"/>
          <w:sz w:val="20"/>
        </w:rPr>
        <w:t>primárne intepretácií potencionálnych ekosystémov;</w:t>
      </w:r>
    </w:p>
    <w:p w14:paraId="56821A21" w14:textId="77777777" w:rsidR="00F94A47" w:rsidRDefault="00F94A47" w:rsidP="00F94A47">
      <w:pPr>
        <w:pStyle w:val="Nadpis4"/>
        <w:keepNext w:val="0"/>
        <w:keepLines w:val="0"/>
        <w:numPr>
          <w:ilvl w:val="3"/>
          <w:numId w:val="13"/>
        </w:numPr>
        <w:spacing w:after="120"/>
        <w:ind w:left="1418" w:hanging="851"/>
        <w:jc w:val="both"/>
        <w:rPr>
          <w:b/>
          <w:color w:val="auto"/>
        </w:rPr>
      </w:pPr>
      <w:r>
        <w:rPr>
          <w:b/>
        </w:rPr>
        <w:t>vytvorenia súboru priestorových informácií o</w:t>
      </w:r>
      <w:r>
        <w:rPr>
          <w:rFonts w:ascii="Calibri" w:hAnsi="Calibri" w:cs="Calibri"/>
          <w:b/>
        </w:rPr>
        <w:t> </w:t>
      </w:r>
      <w:r>
        <w:rPr>
          <w:b/>
        </w:rPr>
        <w:t>biotickom prostredí a</w:t>
      </w:r>
      <w:r>
        <w:rPr>
          <w:rFonts w:ascii="Calibri" w:hAnsi="Calibri" w:cs="Calibri"/>
          <w:b/>
        </w:rPr>
        <w:t> </w:t>
      </w:r>
      <w:r>
        <w:rPr>
          <w:b/>
        </w:rPr>
        <w:t xml:space="preserve">následných výpočtov pre účely tvorby analytickej časti MÚSES, ktoré sa ďalej člení na </w:t>
      </w:r>
    </w:p>
    <w:p w14:paraId="583158E0"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vytvorenie podkladovej databázy fyziognomicko-ekologických formácií na celom území SR a</w:t>
      </w:r>
      <w:r>
        <w:rPr>
          <w:rFonts w:ascii="Calibri" w:hAnsi="Calibri" w:cs="Calibri"/>
          <w:iCs/>
          <w:color w:val="000000" w:themeColor="text1"/>
          <w:sz w:val="20"/>
        </w:rPr>
        <w:t> </w:t>
      </w:r>
    </w:p>
    <w:p w14:paraId="782B70FF" w14:textId="67E197FE"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 xml:space="preserve">účelové </w:t>
      </w:r>
      <w:proofErr w:type="spellStart"/>
      <w:r>
        <w:rPr>
          <w:rFonts w:ascii="Proba Pro" w:hAnsi="Proba Pro"/>
          <w:iCs/>
          <w:color w:val="000000" w:themeColor="text1"/>
          <w:sz w:val="20"/>
        </w:rPr>
        <w:t>systézy</w:t>
      </w:r>
      <w:proofErr w:type="spellEnd"/>
      <w:r>
        <w:rPr>
          <w:rFonts w:ascii="Proba Pro" w:hAnsi="Proba Pro"/>
          <w:iCs/>
          <w:color w:val="000000" w:themeColor="text1"/>
          <w:sz w:val="20"/>
        </w:rPr>
        <w:t>, priestorového priemetu a</w:t>
      </w:r>
      <w:r>
        <w:rPr>
          <w:rFonts w:ascii="Calibri" w:hAnsi="Calibri" w:cs="Calibri"/>
          <w:iCs/>
          <w:color w:val="000000" w:themeColor="text1"/>
          <w:sz w:val="20"/>
        </w:rPr>
        <w:t> </w:t>
      </w:r>
      <w:r>
        <w:rPr>
          <w:rFonts w:ascii="Proba Pro" w:hAnsi="Proba Pro"/>
          <w:iCs/>
          <w:color w:val="000000" w:themeColor="text1"/>
          <w:sz w:val="20"/>
        </w:rPr>
        <w:t>primárnej interpretácie</w:t>
      </w:r>
      <w:r w:rsidR="006F1A17">
        <w:rPr>
          <w:rFonts w:ascii="Proba Pro" w:hAnsi="Proba Pro"/>
          <w:iCs/>
          <w:color w:val="000000" w:themeColor="text1"/>
          <w:sz w:val="20"/>
        </w:rPr>
        <w:t xml:space="preserve"> </w:t>
      </w:r>
      <w:r>
        <w:rPr>
          <w:rFonts w:ascii="Proba Pro" w:hAnsi="Proba Pro"/>
          <w:iCs/>
          <w:color w:val="000000" w:themeColor="text1"/>
          <w:sz w:val="20"/>
        </w:rPr>
        <w:t>reálnych geoekosystémov;</w:t>
      </w:r>
    </w:p>
    <w:p w14:paraId="359AEEDB" w14:textId="77777777" w:rsidR="00F94A47" w:rsidRDefault="00F94A47" w:rsidP="00F94A47">
      <w:pPr>
        <w:rPr>
          <w:rFonts w:ascii="Times New Roman" w:hAnsi="Times New Roman"/>
          <w:color w:val="auto"/>
          <w:sz w:val="24"/>
        </w:rPr>
      </w:pPr>
    </w:p>
    <w:p w14:paraId="13CA2A18" w14:textId="77777777" w:rsidR="00F94A47" w:rsidRDefault="00F94A47" w:rsidP="00F94A47"/>
    <w:p w14:paraId="4DBD88B9" w14:textId="77777777" w:rsidR="00F94A47" w:rsidRDefault="00F94A47" w:rsidP="00F94A47">
      <w:pPr>
        <w:pStyle w:val="Nadpis4"/>
        <w:keepNext w:val="0"/>
        <w:keepLines w:val="0"/>
        <w:numPr>
          <w:ilvl w:val="3"/>
          <w:numId w:val="13"/>
        </w:numPr>
        <w:spacing w:after="120"/>
        <w:ind w:left="1418" w:hanging="851"/>
        <w:jc w:val="both"/>
        <w:rPr>
          <w:b/>
        </w:rPr>
      </w:pPr>
      <w:bookmarkStart w:id="119" w:name="_Toc510716067"/>
      <w:bookmarkStart w:id="120" w:name="_Toc501310754"/>
      <w:r>
        <w:rPr>
          <w:b/>
        </w:rPr>
        <w:t>Vytvorenie súboru priestorových informácií potenciálnych geoekosystémov a následných výpočtov pre účely tvorby analytickej časti MÚSES</w:t>
      </w:r>
      <w:bookmarkEnd w:id="119"/>
      <w:bookmarkEnd w:id="120"/>
    </w:p>
    <w:p w14:paraId="7B330F46"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Vytvorený súbor dát bude obsahovať reprezentatívne potenciálne geoekosystémy (ďalej len „REPGES“), ktoré predstavujú komplexné krajinnoekologické jednotky, charakterizované množinou abiotických zložiek (reliéfu, geologického podkladu, pôdy, vody a</w:t>
      </w:r>
      <w:r>
        <w:rPr>
          <w:rFonts w:ascii="Calibri" w:hAnsi="Calibri" w:cs="Calibri"/>
          <w:iCs/>
          <w:color w:val="000000" w:themeColor="text1"/>
          <w:sz w:val="20"/>
        </w:rPr>
        <w:t> </w:t>
      </w:r>
      <w:r>
        <w:rPr>
          <w:rFonts w:ascii="Proba Pro" w:hAnsi="Proba Pro"/>
          <w:iCs/>
          <w:color w:val="000000" w:themeColor="text1"/>
          <w:sz w:val="20"/>
        </w:rPr>
        <w:t>ovzdušia) a biotických zložiek (najmä rastlinstva, vrátane biogeografických aspektov). Základom vymedzených jednotiek je biogeografická poloha a prirodzená potenciálna vegetácia, sú teda vyjadrením potenciálneho stavu krajiny, ak by do nej človek v minulosti nezasahoval.</w:t>
      </w:r>
    </w:p>
    <w:p w14:paraId="70DDEA1C" w14:textId="77777777" w:rsidR="00F94A47" w:rsidRDefault="00F94A47" w:rsidP="00F94A47">
      <w:pPr>
        <w:pStyle w:val="Nadpis5"/>
        <w:numPr>
          <w:ilvl w:val="0"/>
          <w:numId w:val="0"/>
        </w:numPr>
        <w:ind w:left="2410"/>
        <w:jc w:val="both"/>
        <w:rPr>
          <w:rFonts w:ascii="Proba Pro" w:hAnsi="Proba Pro"/>
          <w:iCs/>
          <w:color w:val="000000" w:themeColor="text1"/>
          <w:sz w:val="20"/>
        </w:rPr>
      </w:pPr>
    </w:p>
    <w:p w14:paraId="0C6B33C7" w14:textId="77777777" w:rsidR="00F94A47" w:rsidRDefault="00F94A47" w:rsidP="00F94A47">
      <w:pPr>
        <w:pStyle w:val="Nadpis5"/>
        <w:numPr>
          <w:ilvl w:val="4"/>
          <w:numId w:val="13"/>
        </w:numPr>
        <w:ind w:left="2410"/>
        <w:jc w:val="both"/>
        <w:rPr>
          <w:rFonts w:ascii="Proba Pro" w:hAnsi="Proba Pro"/>
          <w:b/>
          <w:iCs/>
          <w:color w:val="000000" w:themeColor="text1"/>
          <w:sz w:val="20"/>
        </w:rPr>
      </w:pPr>
      <w:bookmarkStart w:id="121" w:name="_Toc510716068"/>
      <w:bookmarkStart w:id="122" w:name="_Toc501310755"/>
      <w:r>
        <w:rPr>
          <w:rFonts w:ascii="Proba Pro" w:hAnsi="Proba Pro"/>
          <w:b/>
          <w:iCs/>
          <w:color w:val="000000" w:themeColor="text1"/>
          <w:sz w:val="20"/>
        </w:rPr>
        <w:t>Vytvorenie podkladovej databázy pre tvorbu potenciálnych geoekosystémov na celom území SR</w:t>
      </w:r>
      <w:bookmarkEnd w:id="121"/>
      <w:bookmarkEnd w:id="122"/>
    </w:p>
    <w:p w14:paraId="07AE19A9"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Vytvorenie podkladovej databázy bude zahŕňať aj konsolidáciu, harmonizáciu a integráciu (priestorových a</w:t>
      </w:r>
      <w:r>
        <w:rPr>
          <w:rFonts w:ascii="Calibri" w:hAnsi="Calibri" w:cs="Calibri"/>
          <w:color w:val="auto"/>
          <w:sz w:val="20"/>
          <w:szCs w:val="20"/>
        </w:rPr>
        <w:t> </w:t>
      </w:r>
      <w:r>
        <w:rPr>
          <w:rFonts w:ascii="Proba Pro" w:hAnsi="Proba Pro"/>
          <w:color w:val="auto"/>
          <w:sz w:val="20"/>
          <w:szCs w:val="20"/>
        </w:rPr>
        <w:t>atribučných) údajových zdrojov (geologického podkladu, kvartéru, pôd, reliéfu a</w:t>
      </w:r>
      <w:r>
        <w:rPr>
          <w:rFonts w:ascii="Calibri" w:hAnsi="Calibri" w:cs="Calibri"/>
          <w:color w:val="auto"/>
          <w:sz w:val="20"/>
          <w:szCs w:val="20"/>
        </w:rPr>
        <w:t> </w:t>
      </w:r>
      <w:r>
        <w:rPr>
          <w:rFonts w:ascii="Proba Pro" w:hAnsi="Proba Pro"/>
          <w:color w:val="auto"/>
          <w:sz w:val="20"/>
          <w:szCs w:val="20"/>
        </w:rPr>
        <w:t>potenciálnej prirodzenej vegetácie) na báze jednotného kartografického pokladu a</w:t>
      </w:r>
      <w:r>
        <w:rPr>
          <w:rFonts w:ascii="Calibri" w:hAnsi="Calibri" w:cs="Calibri"/>
          <w:color w:val="auto"/>
          <w:sz w:val="20"/>
          <w:szCs w:val="20"/>
        </w:rPr>
        <w:t> </w:t>
      </w:r>
      <w:r>
        <w:rPr>
          <w:rFonts w:ascii="Proba Pro" w:hAnsi="Proba Pro"/>
          <w:color w:val="auto"/>
          <w:sz w:val="20"/>
          <w:szCs w:val="20"/>
        </w:rPr>
        <w:t>odvodenie ďalších potrebných údajových vrstiev. Pre účely konsolidácie, harmonizácie a</w:t>
      </w:r>
      <w:r>
        <w:rPr>
          <w:rFonts w:ascii="Calibri" w:hAnsi="Calibri" w:cs="Calibri"/>
          <w:color w:val="auto"/>
          <w:sz w:val="20"/>
          <w:szCs w:val="20"/>
        </w:rPr>
        <w:t> </w:t>
      </w:r>
      <w:r>
        <w:rPr>
          <w:rFonts w:ascii="Proba Pro" w:hAnsi="Proba Pro"/>
          <w:color w:val="auto"/>
          <w:sz w:val="20"/>
          <w:szCs w:val="20"/>
        </w:rPr>
        <w:t>integrácie budú využité aj rezortné databázy MŽP.</w:t>
      </w:r>
    </w:p>
    <w:p w14:paraId="3D1B1CFF"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 xml:space="preserve">Vytvorenie podkladovej bude pozostávať z nasledovných krokov:  </w:t>
      </w:r>
    </w:p>
    <w:p w14:paraId="543429BE"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Revízia Digitálneho modelu reliéfu („</w:t>
      </w:r>
      <w:r>
        <w:rPr>
          <w:rFonts w:ascii="Proba Pro" w:eastAsiaTheme="majorEastAsia" w:hAnsi="Proba Pro" w:cstheme="majorBidi"/>
          <w:b/>
          <w:iCs/>
        </w:rPr>
        <w:t>DMR</w:t>
      </w:r>
      <w:r>
        <w:rPr>
          <w:rFonts w:ascii="Proba Pro" w:eastAsiaTheme="majorEastAsia" w:hAnsi="Proba Pro" w:cstheme="majorBidi"/>
          <w:iCs/>
        </w:rPr>
        <w:t>“) (kompilácia DMR ZM10 a DMR3.5)</w:t>
      </w:r>
    </w:p>
    <w:p w14:paraId="70324652"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Odvodenie morfometrických parametrov</w:t>
      </w:r>
    </w:p>
    <w:p w14:paraId="53C0B1FF"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Odvodenie morfoklimatických parametrov</w:t>
      </w:r>
    </w:p>
    <w:p w14:paraId="2279675E"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Odvodenie vrstvy hladina podzemnej vody</w:t>
      </w:r>
    </w:p>
    <w:p w14:paraId="267F51EC"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Kompilácia  vrstvy geologicko substrátového komplexu</w:t>
      </w:r>
    </w:p>
    <w:p w14:paraId="7D769D3A"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Kompilácia  vrstiev pedologických charakteristík</w:t>
      </w:r>
    </w:p>
    <w:p w14:paraId="4A7AB9BF"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Harmonizácia databázy potenciálnej vegetácie v</w:t>
      </w:r>
      <w:r>
        <w:rPr>
          <w:rFonts w:ascii="Calibri" w:eastAsiaTheme="majorEastAsia" w:hAnsi="Calibri" w:cs="Calibri"/>
          <w:iCs/>
        </w:rPr>
        <w:t> </w:t>
      </w:r>
      <w:r>
        <w:rPr>
          <w:rFonts w:ascii="Proba Pro" w:eastAsiaTheme="majorEastAsia" w:hAnsi="Proba Pro" w:cstheme="majorBidi"/>
          <w:iCs/>
        </w:rPr>
        <w:t>zmysle geobotanickej mapy 1:50 000 na základe abiotického komplexu</w:t>
      </w:r>
    </w:p>
    <w:p w14:paraId="6134C201" w14:textId="77777777" w:rsidR="00F94A47" w:rsidRDefault="00F94A47" w:rsidP="00F94A47">
      <w:pPr>
        <w:pStyle w:val="Nadpis5"/>
        <w:numPr>
          <w:ilvl w:val="4"/>
          <w:numId w:val="13"/>
        </w:numPr>
        <w:ind w:left="2410"/>
        <w:jc w:val="both"/>
        <w:rPr>
          <w:rFonts w:ascii="Proba Pro" w:hAnsi="Proba Pro"/>
          <w:b/>
          <w:iCs/>
          <w:color w:val="000000" w:themeColor="text1"/>
          <w:sz w:val="20"/>
        </w:rPr>
      </w:pPr>
      <w:bookmarkStart w:id="123" w:name="_Toc510716069"/>
      <w:bookmarkStart w:id="124" w:name="_Toc501310756"/>
      <w:bookmarkStart w:id="125" w:name="_Hlk498000800"/>
      <w:r>
        <w:rPr>
          <w:rFonts w:ascii="Proba Pro" w:hAnsi="Proba Pro"/>
          <w:b/>
          <w:iCs/>
          <w:color w:val="000000" w:themeColor="text1"/>
          <w:sz w:val="20"/>
        </w:rPr>
        <w:t>Účelové syntézy, a</w:t>
      </w:r>
      <w:r>
        <w:rPr>
          <w:rFonts w:ascii="Calibri" w:hAnsi="Calibri" w:cs="Calibri"/>
          <w:b/>
          <w:iCs/>
          <w:color w:val="000000" w:themeColor="text1"/>
          <w:sz w:val="20"/>
        </w:rPr>
        <w:t> </w:t>
      </w:r>
      <w:r>
        <w:rPr>
          <w:rFonts w:ascii="Proba Pro" w:hAnsi="Proba Pro"/>
          <w:b/>
          <w:iCs/>
          <w:color w:val="000000" w:themeColor="text1"/>
          <w:sz w:val="20"/>
        </w:rPr>
        <w:t>primárne interpretácie potenciálnych geoekosystémov</w:t>
      </w:r>
      <w:bookmarkEnd w:id="123"/>
      <w:bookmarkEnd w:id="124"/>
    </w:p>
    <w:bookmarkEnd w:id="125"/>
    <w:p w14:paraId="4003969A"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Účelové syntézy budú pozostávať z nasledovných krokov:</w:t>
      </w:r>
    </w:p>
    <w:p w14:paraId="64B55D8C"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Čiastkové syntézy</w:t>
      </w:r>
    </w:p>
    <w:p w14:paraId="1CD2A844" w14:textId="77777777" w:rsidR="00F94A47" w:rsidRDefault="00F94A47" w:rsidP="00F7073D">
      <w:pPr>
        <w:pStyle w:val="Bezriadkovania"/>
        <w:numPr>
          <w:ilvl w:val="1"/>
          <w:numId w:val="47"/>
        </w:numPr>
        <w:spacing w:after="100" w:line="276" w:lineRule="auto"/>
        <w:ind w:left="4253"/>
        <w:rPr>
          <w:rFonts w:ascii="Proba Pro" w:hAnsi="Proba Pro" w:cs="Calibri"/>
          <w:sz w:val="20"/>
          <w:szCs w:val="20"/>
        </w:rPr>
      </w:pPr>
      <w:r>
        <w:rPr>
          <w:rFonts w:ascii="Proba Pro" w:hAnsi="Proba Pro" w:cs="Calibri"/>
          <w:sz w:val="20"/>
          <w:szCs w:val="20"/>
        </w:rPr>
        <w:lastRenderedPageBreak/>
        <w:t>Revízia morfometricko polohových typov</w:t>
      </w:r>
    </w:p>
    <w:p w14:paraId="588DFB77" w14:textId="77777777" w:rsidR="00F94A47" w:rsidRDefault="00F94A47" w:rsidP="00F7073D">
      <w:pPr>
        <w:pStyle w:val="Bezriadkovania"/>
        <w:numPr>
          <w:ilvl w:val="1"/>
          <w:numId w:val="47"/>
        </w:numPr>
        <w:spacing w:after="100" w:line="276" w:lineRule="auto"/>
        <w:ind w:left="4253"/>
        <w:rPr>
          <w:rFonts w:ascii="Proba Pro" w:hAnsi="Proba Pro" w:cs="Calibri"/>
          <w:sz w:val="20"/>
          <w:szCs w:val="20"/>
        </w:rPr>
      </w:pPr>
      <w:r>
        <w:rPr>
          <w:rFonts w:ascii="Proba Pro" w:hAnsi="Proba Pro" w:cs="Calibri"/>
          <w:sz w:val="20"/>
          <w:szCs w:val="20"/>
        </w:rPr>
        <w:t>Revízia a aktualizácia abiotického komplexu</w:t>
      </w:r>
    </w:p>
    <w:p w14:paraId="59F4D800" w14:textId="77777777" w:rsidR="00F94A47" w:rsidRDefault="00F94A47" w:rsidP="00F7073D">
      <w:pPr>
        <w:pStyle w:val="Bezriadkovania"/>
        <w:numPr>
          <w:ilvl w:val="1"/>
          <w:numId w:val="47"/>
        </w:numPr>
        <w:spacing w:after="100" w:line="276" w:lineRule="auto"/>
        <w:ind w:left="4253"/>
        <w:rPr>
          <w:rFonts w:ascii="Proba Pro" w:hAnsi="Proba Pro" w:cs="Calibri"/>
          <w:sz w:val="20"/>
          <w:szCs w:val="20"/>
        </w:rPr>
      </w:pPr>
      <w:r>
        <w:rPr>
          <w:rFonts w:ascii="Proba Pro" w:hAnsi="Proba Pro" w:cs="Calibri"/>
          <w:sz w:val="20"/>
          <w:szCs w:val="20"/>
        </w:rPr>
        <w:t>Superpozícia abiotického komplexu a potenciálnej vegetácie</w:t>
      </w:r>
    </w:p>
    <w:p w14:paraId="210F54B0" w14:textId="77777777" w:rsidR="00F94A47" w:rsidRDefault="00F94A47" w:rsidP="00F7073D">
      <w:pPr>
        <w:pStyle w:val="Bezriadkovania"/>
        <w:numPr>
          <w:ilvl w:val="1"/>
          <w:numId w:val="47"/>
        </w:numPr>
        <w:spacing w:after="100" w:line="276" w:lineRule="auto"/>
        <w:ind w:left="4253"/>
        <w:rPr>
          <w:rFonts w:ascii="Proba Pro" w:hAnsi="Proba Pro" w:cs="Calibri"/>
          <w:sz w:val="20"/>
          <w:szCs w:val="20"/>
        </w:rPr>
      </w:pPr>
      <w:r>
        <w:rPr>
          <w:rFonts w:ascii="Proba Pro" w:hAnsi="Proba Pro" w:cs="Calibri"/>
          <w:sz w:val="20"/>
          <w:szCs w:val="20"/>
        </w:rPr>
        <w:t>Generaliz</w:t>
      </w:r>
      <w:r>
        <w:rPr>
          <w:rFonts w:ascii="Proba Pro" w:hAnsi="Proba Pro" w:cs="Proba Pro"/>
          <w:sz w:val="20"/>
          <w:szCs w:val="20"/>
        </w:rPr>
        <w:t>á</w:t>
      </w:r>
      <w:r>
        <w:rPr>
          <w:rFonts w:ascii="Proba Pro" w:hAnsi="Proba Pro" w:cs="Calibri"/>
          <w:sz w:val="20"/>
          <w:szCs w:val="20"/>
        </w:rPr>
        <w:t>cia, topologick</w:t>
      </w:r>
      <w:r>
        <w:rPr>
          <w:rFonts w:ascii="Proba Pro" w:hAnsi="Proba Pro" w:cs="Proba Pro"/>
          <w:sz w:val="20"/>
          <w:szCs w:val="20"/>
        </w:rPr>
        <w:t>á</w:t>
      </w:r>
      <w:r>
        <w:rPr>
          <w:rFonts w:ascii="Proba Pro" w:hAnsi="Proba Pro" w:cs="Calibri"/>
          <w:sz w:val="20"/>
          <w:szCs w:val="20"/>
        </w:rPr>
        <w:t xml:space="preserve"> valid</w:t>
      </w:r>
      <w:r>
        <w:rPr>
          <w:rFonts w:ascii="Proba Pro" w:hAnsi="Proba Pro" w:cs="Proba Pro"/>
          <w:sz w:val="20"/>
          <w:szCs w:val="20"/>
        </w:rPr>
        <w:t>á</w:t>
      </w:r>
      <w:r>
        <w:rPr>
          <w:rFonts w:ascii="Proba Pro" w:hAnsi="Proba Pro" w:cs="Calibri"/>
          <w:sz w:val="20"/>
          <w:szCs w:val="20"/>
        </w:rPr>
        <w:t>cia a obsahov</w:t>
      </w:r>
      <w:r>
        <w:rPr>
          <w:rFonts w:ascii="Proba Pro" w:hAnsi="Proba Pro" w:cs="Proba Pro"/>
          <w:sz w:val="20"/>
          <w:szCs w:val="20"/>
        </w:rPr>
        <w:t>á</w:t>
      </w:r>
      <w:r>
        <w:rPr>
          <w:rFonts w:ascii="Proba Pro" w:hAnsi="Proba Pro" w:cs="Calibri"/>
          <w:sz w:val="20"/>
          <w:szCs w:val="20"/>
        </w:rPr>
        <w:t xml:space="preserve"> harmoniz</w:t>
      </w:r>
      <w:r>
        <w:rPr>
          <w:rFonts w:ascii="Proba Pro" w:hAnsi="Proba Pro" w:cs="Proba Pro"/>
          <w:sz w:val="20"/>
          <w:szCs w:val="20"/>
        </w:rPr>
        <w:t>á</w:t>
      </w:r>
      <w:r>
        <w:rPr>
          <w:rFonts w:ascii="Proba Pro" w:hAnsi="Proba Pro" w:cs="Calibri"/>
          <w:sz w:val="20"/>
          <w:szCs w:val="20"/>
        </w:rPr>
        <w:t>cia atribu</w:t>
      </w:r>
      <w:r>
        <w:rPr>
          <w:rFonts w:ascii="Proba Pro" w:hAnsi="Proba Pro" w:cs="Proba Pro"/>
          <w:sz w:val="20"/>
          <w:szCs w:val="20"/>
        </w:rPr>
        <w:t>č</w:t>
      </w:r>
      <w:r>
        <w:rPr>
          <w:rFonts w:ascii="Proba Pro" w:hAnsi="Proba Pro" w:cs="Calibri"/>
          <w:sz w:val="20"/>
          <w:szCs w:val="20"/>
        </w:rPr>
        <w:t>n</w:t>
      </w:r>
      <w:r>
        <w:rPr>
          <w:rFonts w:ascii="Proba Pro" w:hAnsi="Proba Pro" w:cs="Proba Pro"/>
          <w:sz w:val="20"/>
          <w:szCs w:val="20"/>
        </w:rPr>
        <w:t>ý</w:t>
      </w:r>
      <w:r>
        <w:rPr>
          <w:rFonts w:ascii="Proba Pro" w:hAnsi="Proba Pro" w:cs="Calibri"/>
          <w:sz w:val="20"/>
          <w:szCs w:val="20"/>
        </w:rPr>
        <w:t xml:space="preserve">ch </w:t>
      </w:r>
      <w:r>
        <w:rPr>
          <w:rFonts w:ascii="Proba Pro" w:hAnsi="Proba Pro" w:cs="Proba Pro"/>
          <w:sz w:val="20"/>
          <w:szCs w:val="20"/>
        </w:rPr>
        <w:t>ú</w:t>
      </w:r>
      <w:r>
        <w:rPr>
          <w:rFonts w:ascii="Proba Pro" w:hAnsi="Proba Pro" w:cs="Calibri"/>
          <w:sz w:val="20"/>
          <w:szCs w:val="20"/>
        </w:rPr>
        <w:t>dajov</w:t>
      </w:r>
    </w:p>
    <w:p w14:paraId="6430B1DC"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Systémová klasifikácia a charakteristika potenciálnych geoekosystémov – typizácia a</w:t>
      </w:r>
      <w:r>
        <w:rPr>
          <w:rFonts w:ascii="Calibri" w:eastAsiaTheme="majorEastAsia" w:hAnsi="Calibri" w:cs="Calibri"/>
          <w:iCs/>
        </w:rPr>
        <w:t> </w:t>
      </w:r>
      <w:r>
        <w:rPr>
          <w:rFonts w:ascii="Proba Pro" w:eastAsiaTheme="majorEastAsia" w:hAnsi="Proba Pro" w:cstheme="majorBidi"/>
          <w:iCs/>
        </w:rPr>
        <w:t>regionalizácia  REPGES</w:t>
      </w:r>
    </w:p>
    <w:p w14:paraId="3B244187"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Odvodenie primárnych interpretovaných vlastností  REPGES (náchylnosť na vodnú a</w:t>
      </w:r>
      <w:r>
        <w:rPr>
          <w:rFonts w:ascii="Calibri" w:eastAsiaTheme="majorEastAsia" w:hAnsi="Calibri" w:cs="Calibri"/>
          <w:iCs/>
        </w:rPr>
        <w:t> </w:t>
      </w:r>
      <w:r>
        <w:rPr>
          <w:rFonts w:ascii="Proba Pro" w:eastAsiaTheme="majorEastAsia" w:hAnsi="Proba Pro" w:cstheme="majorBidi"/>
          <w:iCs/>
        </w:rPr>
        <w:t>veternú eróziu, priepustnosť a</w:t>
      </w:r>
      <w:r>
        <w:rPr>
          <w:rFonts w:ascii="Calibri" w:eastAsiaTheme="majorEastAsia" w:hAnsi="Calibri" w:cs="Calibri"/>
          <w:iCs/>
        </w:rPr>
        <w:t> </w:t>
      </w:r>
      <w:r>
        <w:rPr>
          <w:rFonts w:ascii="Proba Pro" w:eastAsiaTheme="majorEastAsia" w:hAnsi="Proba Pro" w:cstheme="majorBidi"/>
          <w:iCs/>
        </w:rPr>
        <w:t xml:space="preserve">retencia, morfoklimatické charakteristiky, </w:t>
      </w:r>
    </w:p>
    <w:p w14:paraId="78F2B480"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Štatistická analýza plošného rozšírenia typov REPGES</w:t>
      </w:r>
    </w:p>
    <w:p w14:paraId="12039840"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Hodnotenie reprezentatívnosti a</w:t>
      </w:r>
      <w:r>
        <w:rPr>
          <w:rFonts w:ascii="Calibri" w:eastAsiaTheme="majorEastAsia" w:hAnsi="Calibri" w:cs="Calibri"/>
          <w:iCs/>
        </w:rPr>
        <w:t> </w:t>
      </w:r>
      <w:r>
        <w:rPr>
          <w:rFonts w:ascii="Proba Pro" w:eastAsiaTheme="majorEastAsia" w:hAnsi="Proba Pro" w:cstheme="majorBidi"/>
          <w:iCs/>
        </w:rPr>
        <w:t>unikátnosti  REPGES</w:t>
      </w:r>
    </w:p>
    <w:p w14:paraId="2EF48B92" w14:textId="77777777" w:rsidR="00F94A47" w:rsidRDefault="00F94A47" w:rsidP="00F94A47">
      <w:pPr>
        <w:pStyle w:val="Nadpis6"/>
        <w:numPr>
          <w:ilvl w:val="5"/>
          <w:numId w:val="13"/>
        </w:numPr>
        <w:ind w:left="3402" w:hanging="1010"/>
        <w:jc w:val="both"/>
        <w:rPr>
          <w:rFonts w:ascii="Proba Pro" w:hAnsi="Proba Pro"/>
          <w:color w:val="auto"/>
          <w:sz w:val="20"/>
          <w:szCs w:val="20"/>
        </w:rPr>
      </w:pPr>
      <w:bookmarkStart w:id="126" w:name="_Toc501310757"/>
      <w:r>
        <w:rPr>
          <w:rFonts w:ascii="Proba Pro" w:hAnsi="Proba Pro"/>
          <w:color w:val="auto"/>
          <w:sz w:val="20"/>
          <w:szCs w:val="20"/>
        </w:rPr>
        <w:t>Dátová štruktúra potenciálnych geoekosystémov</w:t>
      </w:r>
      <w:bookmarkEnd w:id="126"/>
    </w:p>
    <w:p w14:paraId="769B1BFB" w14:textId="77777777" w:rsidR="00F94A47" w:rsidRDefault="00F94A47" w:rsidP="00F94A47">
      <w:pPr>
        <w:spacing w:after="100" w:line="276" w:lineRule="auto"/>
        <w:ind w:left="3402"/>
        <w:rPr>
          <w:rFonts w:ascii="Proba Pro" w:hAnsi="Proba Pro" w:cs="Calibri"/>
          <w:b/>
          <w:i/>
          <w:color w:val="auto"/>
          <w:sz w:val="20"/>
          <w:szCs w:val="20"/>
        </w:rPr>
      </w:pPr>
    </w:p>
    <w:p w14:paraId="378D5203" w14:textId="77777777" w:rsidR="00F94A47" w:rsidRDefault="00F94A47" w:rsidP="00F94A47">
      <w:pPr>
        <w:spacing w:after="100" w:line="276" w:lineRule="auto"/>
        <w:ind w:left="3402"/>
        <w:rPr>
          <w:rFonts w:ascii="Proba Pro" w:hAnsi="Proba Pro" w:cs="Calibri"/>
          <w:b/>
          <w:i/>
          <w:sz w:val="20"/>
          <w:szCs w:val="20"/>
        </w:rPr>
      </w:pPr>
      <w:r>
        <w:rPr>
          <w:rFonts w:ascii="Proba Pro" w:hAnsi="Proba Pro" w:cs="Calibri"/>
          <w:b/>
          <w:i/>
          <w:sz w:val="20"/>
          <w:szCs w:val="20"/>
        </w:rPr>
        <w:t>Dátové atribúty potenciálnych geoekosystémov ako časť konsolidovanej databázy:</w:t>
      </w:r>
    </w:p>
    <w:p w14:paraId="4390113C" w14:textId="77777777" w:rsidR="00F94A47" w:rsidRDefault="00F94A47" w:rsidP="00F94A47">
      <w:pPr>
        <w:spacing w:after="100" w:line="276" w:lineRule="auto"/>
        <w:ind w:left="3402"/>
        <w:rPr>
          <w:rFonts w:ascii="Proba Pro" w:hAnsi="Proba Pro" w:cs="Calibri"/>
          <w:i/>
          <w:sz w:val="20"/>
          <w:szCs w:val="20"/>
          <w:u w:val="single"/>
        </w:rPr>
      </w:pPr>
      <w:r>
        <w:rPr>
          <w:rFonts w:ascii="Proba Pro" w:hAnsi="Proba Pro" w:cs="Calibri"/>
          <w:i/>
          <w:sz w:val="20"/>
          <w:szCs w:val="20"/>
          <w:u w:val="single"/>
        </w:rPr>
        <w:t>reliéf</w:t>
      </w:r>
    </w:p>
    <w:p w14:paraId="08F203F7"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nadmorská výška</w:t>
      </w:r>
    </w:p>
    <w:p w14:paraId="478ED40D"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priemerný sklon</w:t>
      </w:r>
    </w:p>
    <w:p w14:paraId="4D69CED6"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morfograficko-polohový typ formy reliéfu</w:t>
      </w:r>
    </w:p>
    <w:p w14:paraId="6F30D8F5"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prevládajúca orientácia</w:t>
      </w:r>
    </w:p>
    <w:p w14:paraId="40001A74"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normálová forma</w:t>
      </w:r>
    </w:p>
    <w:p w14:paraId="5F0399E6"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horizontálna forma</w:t>
      </w:r>
    </w:p>
    <w:p w14:paraId="2833EA84"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polohový typ reliéfu</w:t>
      </w:r>
    </w:p>
    <w:p w14:paraId="6AB89B3F" w14:textId="77777777" w:rsidR="00F94A47" w:rsidRDefault="00F94A47" w:rsidP="00F94A47">
      <w:pPr>
        <w:spacing w:after="100" w:line="276" w:lineRule="auto"/>
        <w:ind w:left="3402"/>
        <w:rPr>
          <w:rFonts w:ascii="Proba Pro" w:eastAsia="Times New Roman" w:hAnsi="Proba Pro" w:cs="Calibri"/>
          <w:i/>
          <w:sz w:val="20"/>
          <w:szCs w:val="20"/>
          <w:u w:val="single"/>
        </w:rPr>
      </w:pPr>
      <w:r>
        <w:rPr>
          <w:rFonts w:ascii="Proba Pro" w:hAnsi="Proba Pro" w:cs="Calibri"/>
          <w:i/>
          <w:sz w:val="20"/>
          <w:szCs w:val="20"/>
          <w:u w:val="single"/>
        </w:rPr>
        <w:t>geologický podklad</w:t>
      </w:r>
    </w:p>
    <w:p w14:paraId="4728C329"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 xml:space="preserve">geologicko-substrátový komplex </w:t>
      </w:r>
    </w:p>
    <w:p w14:paraId="01D3DEBB"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 xml:space="preserve">priepustnosť - koeficient filtrácie </w:t>
      </w:r>
    </w:p>
    <w:p w14:paraId="38144F73"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hladina podzemnej vody</w:t>
      </w:r>
    </w:p>
    <w:p w14:paraId="7E38CC5D" w14:textId="77777777" w:rsidR="00F94A47" w:rsidRDefault="00F94A47" w:rsidP="00F94A47">
      <w:pPr>
        <w:spacing w:after="100" w:line="276" w:lineRule="auto"/>
        <w:ind w:left="3402"/>
        <w:rPr>
          <w:rFonts w:ascii="Proba Pro" w:eastAsia="Times New Roman" w:hAnsi="Proba Pro" w:cs="Calibri"/>
          <w:i/>
          <w:sz w:val="20"/>
          <w:szCs w:val="20"/>
          <w:u w:val="single"/>
        </w:rPr>
      </w:pPr>
      <w:r>
        <w:rPr>
          <w:rFonts w:ascii="Proba Pro" w:hAnsi="Proba Pro" w:cs="Calibri"/>
          <w:i/>
          <w:sz w:val="20"/>
          <w:szCs w:val="20"/>
          <w:u w:val="single"/>
        </w:rPr>
        <w:t>pôda</w:t>
      </w:r>
    </w:p>
    <w:p w14:paraId="6404F79B"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pôdny subtyp</w:t>
      </w:r>
    </w:p>
    <w:p w14:paraId="2D9BDDD6"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pôdny druh</w:t>
      </w:r>
    </w:p>
    <w:p w14:paraId="4F9A1D21"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hĺbka pôdy</w:t>
      </w:r>
    </w:p>
    <w:p w14:paraId="665C5247"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skeletnatosť</w:t>
      </w:r>
    </w:p>
    <w:p w14:paraId="7ECD5F15"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retenčná kapacita pôdy</w:t>
      </w:r>
    </w:p>
    <w:p w14:paraId="27C59B0C" w14:textId="77777777" w:rsidR="00F94A47" w:rsidRDefault="00F94A47" w:rsidP="00F94A47">
      <w:pPr>
        <w:spacing w:after="100" w:line="276" w:lineRule="auto"/>
        <w:ind w:left="3402"/>
        <w:rPr>
          <w:rFonts w:ascii="Proba Pro" w:eastAsia="Times New Roman" w:hAnsi="Proba Pro" w:cs="Calibri"/>
          <w:i/>
          <w:sz w:val="20"/>
          <w:szCs w:val="20"/>
          <w:u w:val="single"/>
        </w:rPr>
      </w:pPr>
      <w:r>
        <w:rPr>
          <w:rFonts w:ascii="Proba Pro" w:hAnsi="Proba Pro" w:cs="Calibri"/>
          <w:i/>
          <w:sz w:val="20"/>
          <w:szCs w:val="20"/>
          <w:u w:val="single"/>
        </w:rPr>
        <w:t>klíma</w:t>
      </w:r>
    </w:p>
    <w:p w14:paraId="62D9DCEB"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klimatická klasifikácia a</w:t>
      </w:r>
      <w:r>
        <w:rPr>
          <w:rFonts w:ascii="Calibri" w:eastAsiaTheme="majorEastAsia" w:hAnsi="Calibri" w:cs="Calibri"/>
          <w:iCs/>
        </w:rPr>
        <w:t> </w:t>
      </w:r>
      <w:r>
        <w:rPr>
          <w:rFonts w:ascii="Proba Pro" w:eastAsiaTheme="majorEastAsia" w:hAnsi="Proba Pro" w:cstheme="majorBidi"/>
          <w:iCs/>
        </w:rPr>
        <w:t>klimaticko-geografické typy</w:t>
      </w:r>
    </w:p>
    <w:p w14:paraId="5AFD2119"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priemerná ročná teplota za</w:t>
      </w:r>
      <w:r>
        <w:rPr>
          <w:rFonts w:ascii="Calibri" w:eastAsiaTheme="majorEastAsia" w:hAnsi="Calibri" w:cs="Calibri"/>
          <w:iCs/>
        </w:rPr>
        <w:t> </w:t>
      </w:r>
      <w:r>
        <w:rPr>
          <w:rFonts w:ascii="Proba Pro" w:eastAsiaTheme="majorEastAsia" w:hAnsi="Proba Pro" w:cstheme="majorBidi"/>
          <w:iCs/>
        </w:rPr>
        <w:t>vegetačné obdobie</w:t>
      </w:r>
    </w:p>
    <w:p w14:paraId="3BEBB458"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úhrn zrážok (rok/vegetačné obdobie)</w:t>
      </w:r>
    </w:p>
    <w:p w14:paraId="5C725BE6"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dĺžka oslnenia ( rok/ vegetačné obdobie)</w:t>
      </w:r>
    </w:p>
    <w:p w14:paraId="2A3C6EC8"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energia slnečného žiarenia</w:t>
      </w:r>
    </w:p>
    <w:p w14:paraId="6B72BB88"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evapotranspirácia (rok/vegetačné obdobie)</w:t>
      </w:r>
    </w:p>
    <w:p w14:paraId="2B91382F" w14:textId="5490D260"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lastRenderedPageBreak/>
        <w:t>vlahová bilan</w:t>
      </w:r>
      <w:r w:rsidR="006F1A17">
        <w:rPr>
          <w:rFonts w:ascii="Proba Pro" w:eastAsiaTheme="majorEastAsia" w:hAnsi="Proba Pro" w:cstheme="majorBidi"/>
          <w:iCs/>
        </w:rPr>
        <w:t>c</w:t>
      </w:r>
      <w:r>
        <w:rPr>
          <w:rFonts w:ascii="Proba Pro" w:eastAsiaTheme="majorEastAsia" w:hAnsi="Proba Pro" w:cstheme="majorBidi"/>
          <w:iCs/>
        </w:rPr>
        <w:t>ia -zrážkový prebytok/deficit (rok/vegetačné obdobie)</w:t>
      </w:r>
    </w:p>
    <w:p w14:paraId="7D252C93" w14:textId="77777777" w:rsidR="00F94A47" w:rsidRDefault="00F94A47" w:rsidP="00F94A47">
      <w:pPr>
        <w:spacing w:after="100" w:line="276" w:lineRule="auto"/>
        <w:ind w:left="3402"/>
        <w:rPr>
          <w:rFonts w:ascii="Proba Pro" w:eastAsia="Times New Roman" w:hAnsi="Proba Pro" w:cs="Calibri"/>
          <w:i/>
          <w:sz w:val="20"/>
          <w:szCs w:val="20"/>
          <w:u w:val="single"/>
        </w:rPr>
      </w:pPr>
      <w:r>
        <w:rPr>
          <w:rFonts w:ascii="Proba Pro" w:hAnsi="Proba Pro" w:cs="Calibri"/>
          <w:i/>
          <w:sz w:val="20"/>
          <w:szCs w:val="20"/>
          <w:u w:val="single"/>
        </w:rPr>
        <w:t>Potenciálna prirodzená vegetácia</w:t>
      </w:r>
    </w:p>
    <w:p w14:paraId="162C0AE0"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potenciálna prirodzená vegetácia</w:t>
      </w:r>
    </w:p>
    <w:p w14:paraId="32A9F670" w14:textId="77777777" w:rsidR="00F94A47" w:rsidRDefault="00F94A47" w:rsidP="00F94A47">
      <w:pPr>
        <w:spacing w:after="100" w:line="276" w:lineRule="auto"/>
        <w:ind w:left="3402"/>
        <w:rPr>
          <w:rFonts w:ascii="Proba Pro" w:eastAsia="Times New Roman" w:hAnsi="Proba Pro" w:cs="Calibri"/>
          <w:i/>
          <w:sz w:val="20"/>
          <w:szCs w:val="20"/>
          <w:u w:val="single"/>
        </w:rPr>
      </w:pPr>
      <w:r>
        <w:rPr>
          <w:rFonts w:ascii="Proba Pro" w:hAnsi="Proba Pro" w:cs="Calibri"/>
          <w:i/>
          <w:sz w:val="20"/>
          <w:szCs w:val="20"/>
          <w:u w:val="single"/>
        </w:rPr>
        <w:t>Geoekologická typizácia:</w:t>
      </w:r>
    </w:p>
    <w:p w14:paraId="3D5FEFF8" w14:textId="77777777"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reprezentatívne potenciálne geoekosystémy</w:t>
      </w:r>
    </w:p>
    <w:p w14:paraId="2485C94C" w14:textId="77777777" w:rsidR="00F94A47" w:rsidRDefault="00F94A47" w:rsidP="00F94A47">
      <w:pPr>
        <w:spacing w:after="100" w:line="276" w:lineRule="auto"/>
        <w:ind w:left="3402"/>
        <w:rPr>
          <w:rFonts w:ascii="Proba Pro" w:eastAsia="Times New Roman" w:hAnsi="Proba Pro" w:cs="Calibri"/>
          <w:i/>
          <w:sz w:val="20"/>
          <w:szCs w:val="20"/>
          <w:u w:val="single"/>
        </w:rPr>
      </w:pPr>
      <w:r>
        <w:rPr>
          <w:rFonts w:ascii="Proba Pro" w:hAnsi="Proba Pro" w:cs="Calibri"/>
          <w:i/>
          <w:sz w:val="20"/>
          <w:szCs w:val="20"/>
          <w:u w:val="single"/>
        </w:rPr>
        <w:t>Ďalšie interpretované vlastnosti:</w:t>
      </w:r>
    </w:p>
    <w:p w14:paraId="3B883809" w14:textId="44356EE4" w:rsidR="00F94A47" w:rsidRDefault="00F94A47" w:rsidP="00F7073D">
      <w:pPr>
        <w:pStyle w:val="Odsekzoznamu"/>
        <w:numPr>
          <w:ilvl w:val="0"/>
          <w:numId w:val="46"/>
        </w:numPr>
        <w:spacing w:after="100" w:line="276" w:lineRule="auto"/>
        <w:ind w:left="3828"/>
        <w:jc w:val="both"/>
        <w:rPr>
          <w:rFonts w:ascii="Proba Pro" w:eastAsiaTheme="majorEastAsia" w:hAnsi="Proba Pro" w:cstheme="majorBidi"/>
          <w:iCs/>
        </w:rPr>
      </w:pPr>
      <w:r>
        <w:rPr>
          <w:rFonts w:ascii="Proba Pro" w:eastAsiaTheme="majorEastAsia" w:hAnsi="Proba Pro" w:cstheme="majorBidi"/>
          <w:iCs/>
        </w:rPr>
        <w:t xml:space="preserve">erodovateľnosť, dynamika pohybu materiálu po svahu, stabilita substrátu, dostupnosť, </w:t>
      </w:r>
      <w:proofErr w:type="spellStart"/>
      <w:r>
        <w:rPr>
          <w:rFonts w:ascii="Proba Pro" w:eastAsiaTheme="majorEastAsia" w:hAnsi="Proba Pro" w:cstheme="majorBidi"/>
          <w:iCs/>
        </w:rPr>
        <w:t>obrábate</w:t>
      </w:r>
      <w:r w:rsidR="006F1A17">
        <w:rPr>
          <w:rFonts w:ascii="Proba Pro" w:eastAsiaTheme="majorEastAsia" w:hAnsi="Proba Pro" w:cstheme="majorBidi"/>
          <w:iCs/>
        </w:rPr>
        <w:t>ľ</w:t>
      </w:r>
      <w:r>
        <w:rPr>
          <w:rFonts w:ascii="Proba Pro" w:eastAsiaTheme="majorEastAsia" w:hAnsi="Proba Pro" w:cstheme="majorBidi"/>
          <w:iCs/>
        </w:rPr>
        <w:t>nosť</w:t>
      </w:r>
      <w:proofErr w:type="spellEnd"/>
      <w:r>
        <w:rPr>
          <w:rFonts w:ascii="Proba Pro" w:eastAsiaTheme="majorEastAsia" w:hAnsi="Proba Pro" w:cstheme="majorBidi"/>
          <w:iCs/>
        </w:rPr>
        <w:t>.</w:t>
      </w:r>
    </w:p>
    <w:p w14:paraId="73DA796C" w14:textId="77777777" w:rsidR="00F94A47" w:rsidRDefault="00F94A47" w:rsidP="00F94A47">
      <w:pPr>
        <w:spacing w:after="100" w:line="276" w:lineRule="auto"/>
        <w:rPr>
          <w:rFonts w:ascii="Times New Roman" w:eastAsia="Times New Roman" w:hAnsi="Times New Roman" w:cs="Calibri"/>
        </w:rPr>
      </w:pPr>
    </w:p>
    <w:p w14:paraId="1F71215E" w14:textId="77777777" w:rsidR="00F94A47" w:rsidRDefault="00F94A47" w:rsidP="00F94A47">
      <w:pPr>
        <w:pStyle w:val="Nadpis4"/>
        <w:keepNext w:val="0"/>
        <w:keepLines w:val="0"/>
        <w:numPr>
          <w:ilvl w:val="3"/>
          <w:numId w:val="13"/>
        </w:numPr>
        <w:spacing w:after="120"/>
        <w:ind w:left="1418" w:hanging="851"/>
        <w:jc w:val="both"/>
        <w:rPr>
          <w:b/>
        </w:rPr>
      </w:pPr>
      <w:bookmarkStart w:id="127" w:name="_Toc510716070"/>
      <w:bookmarkStart w:id="128" w:name="_Toc501310758"/>
      <w:r>
        <w:rPr>
          <w:b/>
        </w:rPr>
        <w:t>Vytvorenie súboru priestorových informácií o biotickom prostredí a následných výpočtov pre účely tvorby analytickej časti MÚSES</w:t>
      </w:r>
      <w:bookmarkEnd w:id="127"/>
      <w:bookmarkEnd w:id="128"/>
    </w:p>
    <w:p w14:paraId="5219D3D0"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Cieľom obstarania súboru dát je získanie charakteristík a</w:t>
      </w:r>
      <w:r>
        <w:rPr>
          <w:rFonts w:ascii="Calibri" w:hAnsi="Calibri" w:cs="Calibri"/>
          <w:iCs/>
          <w:color w:val="000000" w:themeColor="text1"/>
          <w:sz w:val="20"/>
        </w:rPr>
        <w:t> </w:t>
      </w:r>
      <w:r>
        <w:rPr>
          <w:rFonts w:ascii="Proba Pro" w:hAnsi="Proba Pro"/>
          <w:iCs/>
          <w:color w:val="000000" w:themeColor="text1"/>
          <w:sz w:val="20"/>
        </w:rPr>
        <w:t>priestorového priemetu typov reálnych geoekosystémov na miestnej až regionálnej úrovni (tzv. reprezentatívne reálne geoekosystémy), čo predstavuje priestorovú a</w:t>
      </w:r>
      <w:r>
        <w:rPr>
          <w:rFonts w:ascii="Calibri" w:hAnsi="Calibri" w:cs="Calibri"/>
          <w:iCs/>
          <w:color w:val="000000" w:themeColor="text1"/>
          <w:sz w:val="20"/>
        </w:rPr>
        <w:t> </w:t>
      </w:r>
      <w:r>
        <w:rPr>
          <w:rFonts w:ascii="Proba Pro" w:hAnsi="Proba Pro"/>
          <w:iCs/>
          <w:color w:val="000000" w:themeColor="text1"/>
          <w:sz w:val="20"/>
        </w:rPr>
        <w:t>vecnú syntézu potenciálnych geoekosystémov a</w:t>
      </w:r>
      <w:r>
        <w:rPr>
          <w:rFonts w:ascii="Calibri" w:hAnsi="Calibri" w:cs="Calibri"/>
          <w:iCs/>
          <w:color w:val="000000" w:themeColor="text1"/>
          <w:sz w:val="20"/>
        </w:rPr>
        <w:t> </w:t>
      </w:r>
      <w:r>
        <w:rPr>
          <w:rFonts w:ascii="Proba Pro" w:hAnsi="Proba Pro"/>
          <w:iCs/>
          <w:color w:val="000000" w:themeColor="text1"/>
          <w:sz w:val="20"/>
        </w:rPr>
        <w:t>súčasnej štruktúry krajiny – typizácia krajiny. Výsledok tohto kroku je vytvorenie časti konsolidovanej databázy priestorových operačných jednotiek - základne pre hodnotenie ekologickej stability krajiny, pre hodnotenie produkčnej schopnosti geoekosystémov, pre zmapovanie a hodnotenie ekosystémových služieb, pre návrhy opatrení, teda celkove  operačných jednotiek pre plánovanie a</w:t>
      </w:r>
      <w:r>
        <w:rPr>
          <w:rFonts w:ascii="Calibri" w:hAnsi="Calibri" w:cs="Calibri"/>
          <w:iCs/>
          <w:color w:val="000000" w:themeColor="text1"/>
          <w:sz w:val="20"/>
        </w:rPr>
        <w:t> </w:t>
      </w:r>
      <w:r>
        <w:rPr>
          <w:rFonts w:ascii="Proba Pro" w:hAnsi="Proba Pro"/>
          <w:iCs/>
          <w:color w:val="000000" w:themeColor="text1"/>
          <w:sz w:val="20"/>
        </w:rPr>
        <w:t xml:space="preserve">reguláciu  Zelenej infraštruktúry SR. </w:t>
      </w:r>
    </w:p>
    <w:p w14:paraId="43DFA309" w14:textId="77777777" w:rsidR="00F94A47" w:rsidRDefault="00F94A47" w:rsidP="00F94A47">
      <w:pPr>
        <w:pStyle w:val="Nadpis6"/>
        <w:numPr>
          <w:ilvl w:val="0"/>
          <w:numId w:val="0"/>
        </w:numPr>
        <w:ind w:left="3402"/>
        <w:jc w:val="both"/>
        <w:rPr>
          <w:rFonts w:ascii="Proba Pro" w:hAnsi="Proba Pro"/>
          <w:color w:val="auto"/>
          <w:sz w:val="20"/>
          <w:szCs w:val="20"/>
        </w:rPr>
      </w:pPr>
    </w:p>
    <w:p w14:paraId="757E6D41" w14:textId="77777777" w:rsidR="00F94A47" w:rsidRDefault="00F94A47" w:rsidP="00F94A47">
      <w:pPr>
        <w:pStyle w:val="Nadpis5"/>
        <w:numPr>
          <w:ilvl w:val="4"/>
          <w:numId w:val="13"/>
        </w:numPr>
        <w:ind w:left="2410"/>
        <w:jc w:val="both"/>
        <w:rPr>
          <w:rFonts w:ascii="Proba Pro" w:hAnsi="Proba Pro"/>
          <w:b/>
          <w:iCs/>
          <w:color w:val="000000" w:themeColor="text1"/>
          <w:sz w:val="20"/>
          <w:szCs w:val="24"/>
        </w:rPr>
      </w:pPr>
      <w:bookmarkStart w:id="129" w:name="_Toc510716071"/>
      <w:bookmarkStart w:id="130" w:name="_Toc501310759"/>
      <w:r>
        <w:rPr>
          <w:rFonts w:ascii="Proba Pro" w:hAnsi="Proba Pro"/>
          <w:b/>
          <w:iCs/>
          <w:color w:val="000000" w:themeColor="text1"/>
          <w:sz w:val="20"/>
        </w:rPr>
        <w:t>Vytvorenie podkladovej databázy fyziognomicko-ekologických formácií na celom území SR</w:t>
      </w:r>
      <w:bookmarkEnd w:id="129"/>
      <w:bookmarkEnd w:id="130"/>
    </w:p>
    <w:p w14:paraId="0E32406A"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Obstaranie dát podkladovej databázy biotického komplexu – biotických prvkov súčasnej krajinnej štruktúry (krajinnej pokrývky) na úrovni fyziognomicko-ekologických formácií bude realizované s osobitným dôrazom na integráciu informácií o lesoch a na priestorovú identifikáciu mimolesných biotických prvkov v rôznom ekologickom stave (krajinná zeleň). Súčasťou bude aj vytvorenie priestorovej databázy na základe dostupných fotogrametrických (letecké snímkovanie), družicových a databázových zdrojov (Základná báza GIS), ktorými disponuje SAŽP. Databáza musí pokrývať celé územie SR bezo zvyšku a</w:t>
      </w:r>
      <w:r>
        <w:rPr>
          <w:rFonts w:ascii="Calibri" w:hAnsi="Calibri" w:cs="Calibri"/>
          <w:color w:val="auto"/>
          <w:sz w:val="20"/>
          <w:szCs w:val="20"/>
        </w:rPr>
        <w:t> </w:t>
      </w:r>
      <w:r>
        <w:rPr>
          <w:rFonts w:ascii="Proba Pro" w:hAnsi="Proba Pro"/>
          <w:color w:val="auto"/>
          <w:sz w:val="20"/>
          <w:szCs w:val="20"/>
        </w:rPr>
        <w:t>musí byť harmonizovaná s</w:t>
      </w:r>
      <w:r>
        <w:rPr>
          <w:rFonts w:ascii="Calibri" w:hAnsi="Calibri" w:cs="Calibri"/>
          <w:color w:val="auto"/>
          <w:sz w:val="20"/>
          <w:szCs w:val="20"/>
        </w:rPr>
        <w:t> </w:t>
      </w:r>
      <w:r>
        <w:rPr>
          <w:rFonts w:ascii="Proba Pro" w:hAnsi="Proba Pro"/>
          <w:color w:val="auto"/>
          <w:sz w:val="20"/>
          <w:szCs w:val="20"/>
        </w:rPr>
        <w:t>topografickým podkladom (ZB GIS). Mapované budú hmotné prvky krajiny s</w:t>
      </w:r>
      <w:r>
        <w:rPr>
          <w:rFonts w:ascii="Calibri" w:hAnsi="Calibri" w:cs="Calibri"/>
          <w:color w:val="auto"/>
          <w:sz w:val="20"/>
          <w:szCs w:val="20"/>
        </w:rPr>
        <w:t> </w:t>
      </w:r>
      <w:r>
        <w:rPr>
          <w:rFonts w:ascii="Proba Pro" w:hAnsi="Proba Pro"/>
          <w:color w:val="auto"/>
          <w:sz w:val="20"/>
          <w:szCs w:val="20"/>
        </w:rPr>
        <w:t>konkrétnym priestorovým vymedzením, tzn. že ide o</w:t>
      </w:r>
      <w:r>
        <w:rPr>
          <w:rFonts w:ascii="Calibri" w:hAnsi="Calibri" w:cs="Calibri"/>
          <w:color w:val="auto"/>
          <w:sz w:val="20"/>
          <w:szCs w:val="20"/>
        </w:rPr>
        <w:t> </w:t>
      </w:r>
      <w:r>
        <w:rPr>
          <w:rFonts w:ascii="Proba Pro" w:hAnsi="Proba Pro"/>
          <w:color w:val="auto"/>
          <w:sz w:val="20"/>
          <w:szCs w:val="20"/>
        </w:rPr>
        <w:t>fyzicky existujúce prvky zapĺňajúce zemský povrch, ktoré vznikli v</w:t>
      </w:r>
      <w:r>
        <w:rPr>
          <w:rFonts w:ascii="Calibri" w:hAnsi="Calibri" w:cs="Calibri"/>
          <w:color w:val="auto"/>
          <w:sz w:val="20"/>
          <w:szCs w:val="20"/>
        </w:rPr>
        <w:t> </w:t>
      </w:r>
      <w:r>
        <w:rPr>
          <w:rFonts w:ascii="Proba Pro" w:hAnsi="Proba Pro"/>
          <w:color w:val="auto"/>
          <w:sz w:val="20"/>
          <w:szCs w:val="20"/>
        </w:rPr>
        <w:t xml:space="preserve">dôsledku využívania zeme. </w:t>
      </w:r>
    </w:p>
    <w:p w14:paraId="38DDE844"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Databáza bude obsahovať nasledovné základné dátové a mapové vrstvy:</w:t>
      </w:r>
    </w:p>
    <w:p w14:paraId="342456AA" w14:textId="77777777" w:rsidR="00F94A47" w:rsidRDefault="00F94A47" w:rsidP="00F7073D">
      <w:pPr>
        <w:numPr>
          <w:ilvl w:val="0"/>
          <w:numId w:val="48"/>
        </w:numPr>
        <w:spacing w:after="100" w:line="276" w:lineRule="auto"/>
        <w:ind w:left="3828"/>
        <w:jc w:val="both"/>
        <w:rPr>
          <w:rFonts w:ascii="Proba Pro" w:hAnsi="Proba Pro" w:cs="Calibri"/>
          <w:i/>
          <w:color w:val="auto"/>
          <w:sz w:val="20"/>
          <w:szCs w:val="20"/>
        </w:rPr>
      </w:pPr>
      <w:r>
        <w:rPr>
          <w:rFonts w:ascii="Proba Pro" w:hAnsi="Proba Pro" w:cs="Calibri"/>
          <w:b/>
          <w:bCs/>
          <w:i/>
          <w:iCs/>
          <w:sz w:val="20"/>
          <w:szCs w:val="20"/>
        </w:rPr>
        <w:t>Lesná vegetácia</w:t>
      </w:r>
    </w:p>
    <w:p w14:paraId="711D890D" w14:textId="77777777" w:rsidR="00F94A47" w:rsidRDefault="00F94A47" w:rsidP="00F94A47">
      <w:pPr>
        <w:spacing w:after="100" w:line="276" w:lineRule="auto"/>
        <w:ind w:left="3828"/>
        <w:jc w:val="both"/>
        <w:rPr>
          <w:rFonts w:ascii="Proba Pro" w:hAnsi="Proba Pro" w:cs="Calibri"/>
          <w:sz w:val="20"/>
          <w:szCs w:val="20"/>
        </w:rPr>
      </w:pPr>
      <w:r>
        <w:rPr>
          <w:rFonts w:ascii="Proba Pro" w:hAnsi="Proba Pro" w:cs="Calibri"/>
          <w:sz w:val="20"/>
          <w:szCs w:val="20"/>
        </w:rPr>
        <w:t xml:space="preserve">Zaraďujú sa sem všetky lesy od veľkých lesných komplexov až po menšie lesíky, či pôvodného alebo kultúrneho charakteru. Charakterizujú sa na základe </w:t>
      </w:r>
      <w:r>
        <w:rPr>
          <w:rFonts w:ascii="Proba Pro" w:hAnsi="Proba Pro" w:cs="Calibri"/>
          <w:iCs/>
          <w:sz w:val="20"/>
          <w:szCs w:val="20"/>
        </w:rPr>
        <w:t>fyziognomicko-ekologických charakteristík</w:t>
      </w:r>
      <w:r>
        <w:rPr>
          <w:rFonts w:ascii="Proba Pro" w:hAnsi="Proba Pro" w:cs="Calibri"/>
          <w:sz w:val="20"/>
          <w:szCs w:val="20"/>
        </w:rPr>
        <w:t xml:space="preserve"> a </w:t>
      </w:r>
      <w:r>
        <w:rPr>
          <w:rFonts w:ascii="Proba Pro" w:hAnsi="Proba Pro" w:cs="Calibri"/>
          <w:iCs/>
          <w:sz w:val="20"/>
          <w:szCs w:val="20"/>
        </w:rPr>
        <w:t>druhového zloženia. Dátové a</w:t>
      </w:r>
      <w:r>
        <w:rPr>
          <w:rFonts w:ascii="Calibri" w:hAnsi="Calibri" w:cs="Calibri"/>
          <w:iCs/>
          <w:sz w:val="20"/>
          <w:szCs w:val="20"/>
        </w:rPr>
        <w:t> </w:t>
      </w:r>
      <w:r>
        <w:rPr>
          <w:rFonts w:ascii="Proba Pro" w:hAnsi="Proba Pro" w:cs="Calibri"/>
          <w:iCs/>
          <w:sz w:val="20"/>
          <w:szCs w:val="20"/>
        </w:rPr>
        <w:t>mapov</w:t>
      </w:r>
      <w:r>
        <w:rPr>
          <w:rFonts w:ascii="Proba Pro" w:hAnsi="Proba Pro" w:cs="Proba Pro"/>
          <w:iCs/>
          <w:sz w:val="20"/>
          <w:szCs w:val="20"/>
        </w:rPr>
        <w:t>é</w:t>
      </w:r>
      <w:r>
        <w:rPr>
          <w:rFonts w:ascii="Proba Pro" w:hAnsi="Proba Pro" w:cs="Calibri"/>
          <w:iCs/>
          <w:sz w:val="20"/>
          <w:szCs w:val="20"/>
        </w:rPr>
        <w:t xml:space="preserve"> vrstvy budú zohľadňovať informácie</w:t>
      </w:r>
      <w:r>
        <w:rPr>
          <w:rFonts w:ascii="Proba Pro" w:hAnsi="Proba Pro" w:cs="Calibri"/>
          <w:sz w:val="20"/>
          <w:szCs w:val="20"/>
        </w:rPr>
        <w:t xml:space="preserve"> o skupinách lesných typov, ktoré </w:t>
      </w:r>
      <w:r>
        <w:rPr>
          <w:rFonts w:ascii="Proba Pro" w:hAnsi="Proba Pro" w:cs="Calibri"/>
          <w:sz w:val="20"/>
          <w:szCs w:val="20"/>
        </w:rPr>
        <w:lastRenderedPageBreak/>
        <w:t>vychádzajú z porastových máp a hospodárskych súborov lesných typov.</w:t>
      </w:r>
    </w:p>
    <w:p w14:paraId="151FBB00" w14:textId="77777777" w:rsidR="00F94A47" w:rsidRDefault="00F94A47" w:rsidP="00F7073D">
      <w:pPr>
        <w:numPr>
          <w:ilvl w:val="0"/>
          <w:numId w:val="48"/>
        </w:numPr>
        <w:spacing w:after="100" w:line="276" w:lineRule="auto"/>
        <w:ind w:left="3828"/>
        <w:jc w:val="both"/>
        <w:rPr>
          <w:rFonts w:ascii="Proba Pro" w:hAnsi="Proba Pro" w:cs="Calibri"/>
          <w:b/>
          <w:bCs/>
          <w:i/>
          <w:iCs/>
          <w:sz w:val="20"/>
          <w:szCs w:val="20"/>
        </w:rPr>
      </w:pPr>
      <w:r>
        <w:rPr>
          <w:rFonts w:ascii="Proba Pro" w:hAnsi="Proba Pro" w:cs="Calibri"/>
          <w:b/>
          <w:bCs/>
          <w:i/>
          <w:iCs/>
          <w:sz w:val="20"/>
          <w:szCs w:val="20"/>
        </w:rPr>
        <w:t>Nelesná drevinová vegetácia (NDV)</w:t>
      </w:r>
    </w:p>
    <w:p w14:paraId="7D55AB77" w14:textId="77777777" w:rsidR="00F94A47" w:rsidRDefault="00F94A47" w:rsidP="00F94A47">
      <w:pPr>
        <w:spacing w:after="100" w:line="276" w:lineRule="auto"/>
        <w:ind w:left="3828"/>
        <w:jc w:val="both"/>
        <w:rPr>
          <w:rFonts w:ascii="Proba Pro" w:hAnsi="Proba Pro" w:cs="Calibri"/>
          <w:sz w:val="20"/>
          <w:szCs w:val="20"/>
        </w:rPr>
      </w:pPr>
      <w:r>
        <w:rPr>
          <w:rFonts w:ascii="Proba Pro" w:hAnsi="Proba Pro" w:cs="Calibri"/>
          <w:sz w:val="20"/>
          <w:szCs w:val="20"/>
        </w:rPr>
        <w:t>Zaraďuje sa sem tzv. rozptýlená vegetácia v krajine. Je to najmä: sprievodná vegetácia komunikácií, tokov, porasty poľných medzí, remízky, solitéry stromov, pásy krovín a ich zoskupenia.</w:t>
      </w:r>
    </w:p>
    <w:p w14:paraId="5A9FE479" w14:textId="77777777" w:rsidR="00F94A47" w:rsidRDefault="00F94A47" w:rsidP="00F7073D">
      <w:pPr>
        <w:numPr>
          <w:ilvl w:val="0"/>
          <w:numId w:val="48"/>
        </w:numPr>
        <w:spacing w:after="100" w:line="276" w:lineRule="auto"/>
        <w:ind w:left="3828"/>
        <w:jc w:val="both"/>
        <w:rPr>
          <w:rFonts w:ascii="Proba Pro" w:hAnsi="Proba Pro" w:cs="Calibri"/>
          <w:b/>
          <w:bCs/>
          <w:i/>
          <w:iCs/>
          <w:sz w:val="20"/>
          <w:szCs w:val="20"/>
        </w:rPr>
      </w:pPr>
      <w:r>
        <w:rPr>
          <w:rFonts w:ascii="Proba Pro" w:hAnsi="Proba Pro" w:cs="Calibri"/>
          <w:b/>
          <w:bCs/>
          <w:i/>
          <w:iCs/>
          <w:sz w:val="20"/>
          <w:szCs w:val="20"/>
        </w:rPr>
        <w:t>Trvalé trávne porasty (TTP)</w:t>
      </w:r>
    </w:p>
    <w:p w14:paraId="430CD3B1" w14:textId="77777777" w:rsidR="00F94A47" w:rsidRDefault="00F94A47" w:rsidP="00F94A47">
      <w:pPr>
        <w:spacing w:after="100" w:line="276" w:lineRule="auto"/>
        <w:ind w:left="3828"/>
        <w:jc w:val="both"/>
        <w:rPr>
          <w:rFonts w:ascii="Proba Pro" w:hAnsi="Proba Pro" w:cs="Calibri"/>
          <w:sz w:val="20"/>
          <w:szCs w:val="20"/>
        </w:rPr>
      </w:pPr>
      <w:r>
        <w:rPr>
          <w:rFonts w:ascii="Proba Pro" w:hAnsi="Proba Pro" w:cs="Calibri"/>
          <w:sz w:val="20"/>
          <w:szCs w:val="20"/>
        </w:rPr>
        <w:t>Zaraďujú sa sem lúky, pasienky ako aj ďalšie prirodzené a poloprirodzené nedrevinové spoločenstvá. V rámci tvorby databázy sa za základné kritériá ich klasifikácie považuje spôsob ich využívania a stupeň antropického ovplyvnenia. Z tohto aspektu ich možno začleniť do dvoch základných skupín - extenzívne a intenzívne využívané lúky a</w:t>
      </w:r>
      <w:r>
        <w:rPr>
          <w:rFonts w:ascii="Calibri" w:hAnsi="Calibri" w:cs="Calibri"/>
          <w:sz w:val="20"/>
          <w:szCs w:val="20"/>
        </w:rPr>
        <w:t> </w:t>
      </w:r>
      <w:r>
        <w:rPr>
          <w:rFonts w:ascii="Proba Pro" w:hAnsi="Proba Pro" w:cs="Calibri"/>
          <w:sz w:val="20"/>
          <w:szCs w:val="20"/>
        </w:rPr>
        <w:t>pasienky.</w:t>
      </w:r>
    </w:p>
    <w:p w14:paraId="5E22100E" w14:textId="77777777" w:rsidR="00F94A47" w:rsidRDefault="00F94A47" w:rsidP="00F7073D">
      <w:pPr>
        <w:numPr>
          <w:ilvl w:val="0"/>
          <w:numId w:val="48"/>
        </w:numPr>
        <w:spacing w:after="100" w:line="276" w:lineRule="auto"/>
        <w:ind w:left="3828"/>
        <w:jc w:val="both"/>
        <w:rPr>
          <w:rFonts w:ascii="Proba Pro" w:hAnsi="Proba Pro" w:cs="Calibri"/>
          <w:b/>
          <w:bCs/>
          <w:i/>
          <w:iCs/>
          <w:sz w:val="20"/>
          <w:szCs w:val="20"/>
        </w:rPr>
      </w:pPr>
      <w:r>
        <w:rPr>
          <w:rFonts w:ascii="Proba Pro" w:hAnsi="Proba Pro" w:cs="Calibri"/>
          <w:b/>
          <w:bCs/>
          <w:i/>
          <w:iCs/>
          <w:sz w:val="20"/>
          <w:szCs w:val="20"/>
        </w:rPr>
        <w:t>Orná pôda a</w:t>
      </w:r>
      <w:r>
        <w:rPr>
          <w:rFonts w:ascii="Calibri" w:hAnsi="Calibri" w:cs="Calibri"/>
          <w:b/>
          <w:bCs/>
          <w:i/>
          <w:iCs/>
          <w:sz w:val="20"/>
          <w:szCs w:val="20"/>
        </w:rPr>
        <w:t> </w:t>
      </w:r>
      <w:r>
        <w:rPr>
          <w:rFonts w:ascii="Proba Pro" w:hAnsi="Proba Pro" w:cs="Calibri"/>
          <w:b/>
          <w:bCs/>
          <w:i/>
          <w:iCs/>
          <w:sz w:val="20"/>
          <w:szCs w:val="20"/>
        </w:rPr>
        <w:t>trvalé kultúry</w:t>
      </w:r>
    </w:p>
    <w:p w14:paraId="5BCED25C" w14:textId="77777777" w:rsidR="00F94A47" w:rsidRDefault="00F94A47" w:rsidP="00F94A47">
      <w:pPr>
        <w:spacing w:after="100" w:line="276" w:lineRule="auto"/>
        <w:ind w:left="3828"/>
        <w:jc w:val="both"/>
        <w:rPr>
          <w:rFonts w:ascii="Proba Pro" w:hAnsi="Proba Pro" w:cs="Calibri"/>
          <w:sz w:val="20"/>
          <w:szCs w:val="20"/>
        </w:rPr>
      </w:pPr>
      <w:r>
        <w:rPr>
          <w:rFonts w:ascii="Proba Pro" w:hAnsi="Proba Pro" w:cs="Calibri"/>
          <w:sz w:val="20"/>
          <w:szCs w:val="20"/>
        </w:rPr>
        <w:t>Patria sem veľko- a maloblokové oráčiny, polia so siatymi dočasnými trávnymi porastmi a krmovinami. V</w:t>
      </w:r>
      <w:r>
        <w:rPr>
          <w:rFonts w:ascii="Calibri" w:hAnsi="Calibri" w:cs="Calibri"/>
          <w:sz w:val="20"/>
          <w:szCs w:val="20"/>
        </w:rPr>
        <w:t> </w:t>
      </w:r>
      <w:r>
        <w:rPr>
          <w:rFonts w:ascii="Proba Pro" w:hAnsi="Proba Pro" w:cs="Calibri"/>
          <w:sz w:val="20"/>
          <w:szCs w:val="20"/>
        </w:rPr>
        <w:t>niektor</w:t>
      </w:r>
      <w:r>
        <w:rPr>
          <w:rFonts w:ascii="Proba Pro" w:hAnsi="Proba Pro" w:cs="Proba Pro"/>
          <w:sz w:val="20"/>
          <w:szCs w:val="20"/>
        </w:rPr>
        <w:t>ý</w:t>
      </w:r>
      <w:r>
        <w:rPr>
          <w:rFonts w:ascii="Proba Pro" w:hAnsi="Proba Pro" w:cs="Calibri"/>
          <w:sz w:val="20"/>
          <w:szCs w:val="20"/>
        </w:rPr>
        <w:t>ch oblastiach predstavuj</w:t>
      </w:r>
      <w:r>
        <w:rPr>
          <w:rFonts w:ascii="Proba Pro" w:hAnsi="Proba Pro" w:cs="Proba Pro"/>
          <w:sz w:val="20"/>
          <w:szCs w:val="20"/>
        </w:rPr>
        <w:t>ú</w:t>
      </w:r>
      <w:r>
        <w:rPr>
          <w:rFonts w:ascii="Proba Pro" w:hAnsi="Proba Pro" w:cs="Calibri"/>
          <w:sz w:val="20"/>
          <w:szCs w:val="20"/>
        </w:rPr>
        <w:t xml:space="preserve"> zv</w:t>
      </w:r>
      <w:r>
        <w:rPr>
          <w:rFonts w:ascii="Proba Pro" w:hAnsi="Proba Pro" w:cs="Proba Pro"/>
          <w:sz w:val="20"/>
          <w:szCs w:val="20"/>
        </w:rPr>
        <w:t>äčš</w:t>
      </w:r>
      <w:r>
        <w:rPr>
          <w:rFonts w:ascii="Proba Pro" w:hAnsi="Proba Pro" w:cs="Calibri"/>
          <w:sz w:val="20"/>
          <w:szCs w:val="20"/>
        </w:rPr>
        <w:t>a plo</w:t>
      </w:r>
      <w:r>
        <w:rPr>
          <w:rFonts w:ascii="Proba Pro" w:hAnsi="Proba Pro" w:cs="Proba Pro"/>
          <w:sz w:val="20"/>
          <w:szCs w:val="20"/>
        </w:rPr>
        <w:t>š</w:t>
      </w:r>
      <w:r>
        <w:rPr>
          <w:rFonts w:ascii="Proba Pro" w:hAnsi="Proba Pro" w:cs="Calibri"/>
          <w:sz w:val="20"/>
          <w:szCs w:val="20"/>
        </w:rPr>
        <w:t>ne najrozsiahlej</w:t>
      </w:r>
      <w:r>
        <w:rPr>
          <w:rFonts w:ascii="Proba Pro" w:hAnsi="Proba Pro" w:cs="Proba Pro"/>
          <w:sz w:val="20"/>
          <w:szCs w:val="20"/>
        </w:rPr>
        <w:t>š</w:t>
      </w:r>
      <w:r>
        <w:rPr>
          <w:rFonts w:ascii="Proba Pro" w:hAnsi="Proba Pro" w:cs="Calibri"/>
          <w:sz w:val="20"/>
          <w:szCs w:val="20"/>
        </w:rPr>
        <w:t xml:space="preserve">ie prvky. </w:t>
      </w:r>
      <w:r>
        <w:rPr>
          <w:rFonts w:ascii="Proba Pro" w:hAnsi="Proba Pro" w:cs="Proba Pro"/>
          <w:sz w:val="20"/>
          <w:szCs w:val="20"/>
        </w:rPr>
        <w:t>Ď</w:t>
      </w:r>
      <w:r>
        <w:rPr>
          <w:rFonts w:ascii="Proba Pro" w:hAnsi="Proba Pro" w:cs="Calibri"/>
          <w:sz w:val="20"/>
          <w:szCs w:val="20"/>
        </w:rPr>
        <w:t>alej sa sem zara</w:t>
      </w:r>
      <w:r>
        <w:rPr>
          <w:rFonts w:ascii="Proba Pro" w:hAnsi="Proba Pro" w:cs="Proba Pro"/>
          <w:sz w:val="20"/>
          <w:szCs w:val="20"/>
        </w:rPr>
        <w:t>ď</w:t>
      </w:r>
      <w:r>
        <w:rPr>
          <w:rFonts w:ascii="Proba Pro" w:hAnsi="Proba Pro" w:cs="Calibri"/>
          <w:sz w:val="20"/>
          <w:szCs w:val="20"/>
        </w:rPr>
        <w:t>uj</w:t>
      </w:r>
      <w:r>
        <w:rPr>
          <w:rFonts w:ascii="Proba Pro" w:hAnsi="Proba Pro" w:cs="Proba Pro"/>
          <w:sz w:val="20"/>
          <w:szCs w:val="20"/>
        </w:rPr>
        <w:t>ú</w:t>
      </w:r>
      <w:r>
        <w:rPr>
          <w:rFonts w:ascii="Proba Pro" w:hAnsi="Proba Pro" w:cs="Calibri"/>
          <w:sz w:val="20"/>
          <w:szCs w:val="20"/>
        </w:rPr>
        <w:t xml:space="preserve"> vinice, sady, chme</w:t>
      </w:r>
      <w:r>
        <w:rPr>
          <w:rFonts w:ascii="Proba Pro" w:hAnsi="Proba Pro" w:cs="Proba Pro"/>
          <w:sz w:val="20"/>
          <w:szCs w:val="20"/>
        </w:rPr>
        <w:t>ľ</w:t>
      </w:r>
      <w:r>
        <w:rPr>
          <w:rFonts w:ascii="Proba Pro" w:hAnsi="Proba Pro" w:cs="Calibri"/>
          <w:sz w:val="20"/>
          <w:szCs w:val="20"/>
        </w:rPr>
        <w:t>nice a z</w:t>
      </w:r>
      <w:r>
        <w:rPr>
          <w:rFonts w:ascii="Proba Pro" w:hAnsi="Proba Pro" w:cs="Proba Pro"/>
          <w:sz w:val="20"/>
          <w:szCs w:val="20"/>
        </w:rPr>
        <w:t>á</w:t>
      </w:r>
      <w:r>
        <w:rPr>
          <w:rFonts w:ascii="Proba Pro" w:hAnsi="Proba Pro" w:cs="Calibri"/>
          <w:sz w:val="20"/>
          <w:szCs w:val="20"/>
        </w:rPr>
        <w:t>hrady. D</w:t>
      </w:r>
      <w:r>
        <w:rPr>
          <w:rFonts w:ascii="Proba Pro" w:hAnsi="Proba Pro" w:cs="Proba Pro"/>
          <w:sz w:val="20"/>
          <w:szCs w:val="20"/>
        </w:rPr>
        <w:t>á</w:t>
      </w:r>
      <w:r>
        <w:rPr>
          <w:rFonts w:ascii="Proba Pro" w:hAnsi="Proba Pro" w:cs="Calibri"/>
          <w:sz w:val="20"/>
          <w:szCs w:val="20"/>
        </w:rPr>
        <w:t>ta bud</w:t>
      </w:r>
      <w:r>
        <w:rPr>
          <w:rFonts w:ascii="Proba Pro" w:hAnsi="Proba Pro" w:cs="Proba Pro"/>
          <w:sz w:val="20"/>
          <w:szCs w:val="20"/>
        </w:rPr>
        <w:t>ú</w:t>
      </w:r>
      <w:r>
        <w:rPr>
          <w:rFonts w:ascii="Proba Pro" w:hAnsi="Proba Pro" w:cs="Calibri"/>
          <w:sz w:val="20"/>
          <w:szCs w:val="20"/>
        </w:rPr>
        <w:t xml:space="preserve"> zoh</w:t>
      </w:r>
      <w:r>
        <w:rPr>
          <w:rFonts w:ascii="Proba Pro" w:hAnsi="Proba Pro" w:cs="Proba Pro"/>
          <w:sz w:val="20"/>
          <w:szCs w:val="20"/>
        </w:rPr>
        <w:t>ľ</w:t>
      </w:r>
      <w:r>
        <w:rPr>
          <w:rFonts w:ascii="Proba Pro" w:hAnsi="Proba Pro" w:cs="Calibri"/>
          <w:sz w:val="20"/>
          <w:szCs w:val="20"/>
        </w:rPr>
        <w:t>ad</w:t>
      </w:r>
      <w:r>
        <w:rPr>
          <w:rFonts w:ascii="Proba Pro" w:hAnsi="Proba Pro" w:cs="Proba Pro"/>
          <w:sz w:val="20"/>
          <w:szCs w:val="20"/>
        </w:rPr>
        <w:t>ň</w:t>
      </w:r>
      <w:r>
        <w:rPr>
          <w:rFonts w:ascii="Proba Pro" w:hAnsi="Proba Pro" w:cs="Calibri"/>
          <w:sz w:val="20"/>
          <w:szCs w:val="20"/>
        </w:rPr>
        <w:t>ova</w:t>
      </w:r>
      <w:r>
        <w:rPr>
          <w:rFonts w:ascii="Proba Pro" w:hAnsi="Proba Pro" w:cs="Proba Pro"/>
          <w:sz w:val="20"/>
          <w:szCs w:val="20"/>
        </w:rPr>
        <w:t>ť</w:t>
      </w:r>
      <w:r>
        <w:rPr>
          <w:rFonts w:ascii="Proba Pro" w:hAnsi="Proba Pro" w:cs="Calibri"/>
          <w:sz w:val="20"/>
          <w:szCs w:val="20"/>
        </w:rPr>
        <w:t xml:space="preserve"> charakteristiky intenzitu a spôsob využitia.</w:t>
      </w:r>
    </w:p>
    <w:p w14:paraId="2868F521" w14:textId="77777777" w:rsidR="00F94A47" w:rsidRDefault="00F94A47" w:rsidP="00F7073D">
      <w:pPr>
        <w:numPr>
          <w:ilvl w:val="0"/>
          <w:numId w:val="48"/>
        </w:numPr>
        <w:spacing w:after="100" w:line="276" w:lineRule="auto"/>
        <w:ind w:left="3828"/>
        <w:jc w:val="both"/>
        <w:rPr>
          <w:rFonts w:ascii="Proba Pro" w:hAnsi="Proba Pro" w:cs="Calibri"/>
          <w:b/>
          <w:bCs/>
          <w:i/>
          <w:iCs/>
          <w:sz w:val="20"/>
          <w:szCs w:val="20"/>
        </w:rPr>
      </w:pPr>
      <w:r>
        <w:rPr>
          <w:rFonts w:ascii="Proba Pro" w:hAnsi="Proba Pro" w:cs="Calibri"/>
          <w:b/>
          <w:bCs/>
          <w:i/>
          <w:iCs/>
          <w:sz w:val="20"/>
          <w:szCs w:val="20"/>
        </w:rPr>
        <w:t>Mozaikové štruktúry</w:t>
      </w:r>
    </w:p>
    <w:p w14:paraId="5D90C76E" w14:textId="77777777" w:rsidR="00F94A47" w:rsidRDefault="00F94A47" w:rsidP="00F94A47">
      <w:pPr>
        <w:spacing w:after="100" w:line="276" w:lineRule="auto"/>
        <w:ind w:left="3828"/>
        <w:jc w:val="both"/>
        <w:rPr>
          <w:rFonts w:ascii="Proba Pro" w:hAnsi="Proba Pro" w:cs="Calibri"/>
          <w:sz w:val="20"/>
          <w:szCs w:val="20"/>
        </w:rPr>
      </w:pPr>
      <w:r>
        <w:rPr>
          <w:rFonts w:ascii="Proba Pro" w:hAnsi="Proba Pro" w:cs="Calibri"/>
          <w:sz w:val="20"/>
          <w:szCs w:val="20"/>
        </w:rPr>
        <w:t>Tento komplex zahrňuje súbor stromov, krovín (spravidla nepatria do lesného pôdneho fondu) lúk a</w:t>
      </w:r>
      <w:r>
        <w:rPr>
          <w:rFonts w:ascii="Calibri" w:hAnsi="Calibri" w:cs="Calibri"/>
          <w:sz w:val="20"/>
          <w:szCs w:val="20"/>
        </w:rPr>
        <w:t> </w:t>
      </w:r>
      <w:r>
        <w:rPr>
          <w:rFonts w:ascii="Proba Pro" w:hAnsi="Proba Pro" w:cs="Calibri"/>
          <w:sz w:val="20"/>
          <w:szCs w:val="20"/>
        </w:rPr>
        <w:t>pasienkov a</w:t>
      </w:r>
      <w:r>
        <w:rPr>
          <w:rFonts w:ascii="Calibri" w:hAnsi="Calibri" w:cs="Calibri"/>
          <w:sz w:val="20"/>
          <w:szCs w:val="20"/>
        </w:rPr>
        <w:t> </w:t>
      </w:r>
      <w:r>
        <w:rPr>
          <w:rFonts w:ascii="Proba Pro" w:hAnsi="Proba Pro" w:cs="Calibri"/>
          <w:sz w:val="20"/>
          <w:szCs w:val="20"/>
        </w:rPr>
        <w:t>maloblokovej or</w:t>
      </w:r>
      <w:r>
        <w:rPr>
          <w:rFonts w:ascii="Proba Pro" w:hAnsi="Proba Pro" w:cs="Proba Pro"/>
          <w:sz w:val="20"/>
          <w:szCs w:val="20"/>
        </w:rPr>
        <w:t>áč</w:t>
      </w:r>
      <w:r>
        <w:rPr>
          <w:rFonts w:ascii="Proba Pro" w:hAnsi="Proba Pro" w:cs="Calibri"/>
          <w:sz w:val="20"/>
          <w:szCs w:val="20"/>
        </w:rPr>
        <w:t>iny. Tvoria r</w:t>
      </w:r>
      <w:r>
        <w:rPr>
          <w:rFonts w:ascii="Proba Pro" w:hAnsi="Proba Pro" w:cs="Proba Pro"/>
          <w:sz w:val="20"/>
          <w:szCs w:val="20"/>
        </w:rPr>
        <w:t>ô</w:t>
      </w:r>
      <w:r>
        <w:rPr>
          <w:rFonts w:ascii="Proba Pro" w:hAnsi="Proba Pro" w:cs="Calibri"/>
          <w:sz w:val="20"/>
          <w:szCs w:val="20"/>
        </w:rPr>
        <w:t>zne ve</w:t>
      </w:r>
      <w:r>
        <w:rPr>
          <w:rFonts w:ascii="Proba Pro" w:hAnsi="Proba Pro" w:cs="Proba Pro"/>
          <w:sz w:val="20"/>
          <w:szCs w:val="20"/>
        </w:rPr>
        <w:t>ľ</w:t>
      </w:r>
      <w:r>
        <w:rPr>
          <w:rFonts w:ascii="Proba Pro" w:hAnsi="Proba Pro" w:cs="Calibri"/>
          <w:sz w:val="20"/>
          <w:szCs w:val="20"/>
        </w:rPr>
        <w:t>k</w:t>
      </w:r>
      <w:r>
        <w:rPr>
          <w:rFonts w:ascii="Proba Pro" w:hAnsi="Proba Pro" w:cs="Proba Pro"/>
          <w:sz w:val="20"/>
          <w:szCs w:val="20"/>
        </w:rPr>
        <w:t>é</w:t>
      </w:r>
      <w:r>
        <w:rPr>
          <w:rFonts w:ascii="Proba Pro" w:hAnsi="Proba Pro" w:cs="Calibri"/>
          <w:sz w:val="20"/>
          <w:szCs w:val="20"/>
        </w:rPr>
        <w:t xml:space="preserve"> plochy s r</w:t>
      </w:r>
      <w:r>
        <w:rPr>
          <w:rFonts w:ascii="Proba Pro" w:hAnsi="Proba Pro" w:cs="Proba Pro"/>
          <w:sz w:val="20"/>
          <w:szCs w:val="20"/>
        </w:rPr>
        <w:t>ô</w:t>
      </w:r>
      <w:r>
        <w:rPr>
          <w:rFonts w:ascii="Proba Pro" w:hAnsi="Proba Pro" w:cs="Calibri"/>
          <w:sz w:val="20"/>
          <w:szCs w:val="20"/>
        </w:rPr>
        <w:t>znym podielom drev</w:t>
      </w:r>
      <w:r>
        <w:rPr>
          <w:rFonts w:ascii="Proba Pro" w:hAnsi="Proba Pro" w:cs="Proba Pro"/>
          <w:sz w:val="20"/>
          <w:szCs w:val="20"/>
        </w:rPr>
        <w:t>í</w:t>
      </w:r>
      <w:r>
        <w:rPr>
          <w:rFonts w:ascii="Proba Pro" w:hAnsi="Proba Pro" w:cs="Calibri"/>
          <w:sz w:val="20"/>
          <w:szCs w:val="20"/>
        </w:rPr>
        <w:t>n. V</w:t>
      </w:r>
      <w:r>
        <w:rPr>
          <w:rFonts w:ascii="Calibri" w:hAnsi="Calibri" w:cs="Calibri"/>
          <w:sz w:val="20"/>
          <w:szCs w:val="20"/>
        </w:rPr>
        <w:t> </w:t>
      </w:r>
      <w:r>
        <w:rPr>
          <w:rFonts w:ascii="Proba Pro" w:hAnsi="Proba Pro" w:cs="Calibri"/>
          <w:sz w:val="20"/>
          <w:szCs w:val="20"/>
        </w:rPr>
        <w:t>krajine sa m</w:t>
      </w:r>
      <w:r>
        <w:rPr>
          <w:rFonts w:ascii="Proba Pro" w:hAnsi="Proba Pro" w:cs="Proba Pro"/>
          <w:sz w:val="20"/>
          <w:szCs w:val="20"/>
        </w:rPr>
        <w:t>ôž</w:t>
      </w:r>
      <w:r>
        <w:rPr>
          <w:rFonts w:ascii="Proba Pro" w:hAnsi="Proba Pro" w:cs="Calibri"/>
          <w:sz w:val="20"/>
          <w:szCs w:val="20"/>
        </w:rPr>
        <w:t>u vyskytovať v</w:t>
      </w:r>
      <w:r>
        <w:rPr>
          <w:rFonts w:ascii="Calibri" w:hAnsi="Calibri" w:cs="Calibri"/>
          <w:sz w:val="20"/>
          <w:szCs w:val="20"/>
        </w:rPr>
        <w:t> </w:t>
      </w:r>
      <w:r>
        <w:rPr>
          <w:rFonts w:ascii="Proba Pro" w:hAnsi="Proba Pro" w:cs="Calibri"/>
          <w:sz w:val="20"/>
          <w:szCs w:val="20"/>
        </w:rPr>
        <w:t>r</w:t>
      </w:r>
      <w:r>
        <w:rPr>
          <w:rFonts w:ascii="Proba Pro" w:hAnsi="Proba Pro" w:cs="Proba Pro"/>
          <w:sz w:val="20"/>
          <w:szCs w:val="20"/>
        </w:rPr>
        <w:t>ô</w:t>
      </w:r>
      <w:r>
        <w:rPr>
          <w:rFonts w:ascii="Proba Pro" w:hAnsi="Proba Pro" w:cs="Calibri"/>
          <w:sz w:val="20"/>
          <w:szCs w:val="20"/>
        </w:rPr>
        <w:t>znych kombin</w:t>
      </w:r>
      <w:r>
        <w:rPr>
          <w:rFonts w:ascii="Proba Pro" w:hAnsi="Proba Pro" w:cs="Proba Pro"/>
          <w:sz w:val="20"/>
          <w:szCs w:val="20"/>
        </w:rPr>
        <w:t>á</w:t>
      </w:r>
      <w:r>
        <w:rPr>
          <w:rFonts w:ascii="Proba Pro" w:hAnsi="Proba Pro" w:cs="Calibri"/>
          <w:sz w:val="20"/>
          <w:szCs w:val="20"/>
        </w:rPr>
        <w:t>ci</w:t>
      </w:r>
      <w:r>
        <w:rPr>
          <w:rFonts w:ascii="Proba Pro" w:hAnsi="Proba Pro" w:cs="Proba Pro"/>
          <w:sz w:val="20"/>
          <w:szCs w:val="20"/>
        </w:rPr>
        <w:t>á</w:t>
      </w:r>
      <w:r>
        <w:rPr>
          <w:rFonts w:ascii="Proba Pro" w:hAnsi="Proba Pro" w:cs="Calibri"/>
          <w:sz w:val="20"/>
          <w:szCs w:val="20"/>
        </w:rPr>
        <w:t>ch.</w:t>
      </w:r>
    </w:p>
    <w:p w14:paraId="163FBC00" w14:textId="77777777" w:rsidR="00F94A47" w:rsidRDefault="00F94A47" w:rsidP="00F7073D">
      <w:pPr>
        <w:numPr>
          <w:ilvl w:val="0"/>
          <w:numId w:val="48"/>
        </w:numPr>
        <w:spacing w:after="100" w:line="276" w:lineRule="auto"/>
        <w:ind w:left="3828"/>
        <w:jc w:val="both"/>
        <w:rPr>
          <w:rFonts w:ascii="Proba Pro" w:hAnsi="Proba Pro" w:cs="Calibri"/>
          <w:b/>
          <w:bCs/>
          <w:i/>
          <w:iCs/>
          <w:sz w:val="20"/>
          <w:szCs w:val="20"/>
        </w:rPr>
      </w:pPr>
      <w:r>
        <w:rPr>
          <w:rFonts w:ascii="Proba Pro" w:hAnsi="Proba Pro" w:cs="Calibri"/>
          <w:b/>
          <w:bCs/>
          <w:i/>
          <w:iCs/>
          <w:sz w:val="20"/>
          <w:szCs w:val="20"/>
        </w:rPr>
        <w:t>Vodné plochy a toky</w:t>
      </w:r>
    </w:p>
    <w:p w14:paraId="261C1B33" w14:textId="77777777" w:rsidR="00F94A47" w:rsidRDefault="00F94A47" w:rsidP="00F94A47">
      <w:pPr>
        <w:spacing w:after="100" w:line="276" w:lineRule="auto"/>
        <w:ind w:left="3828"/>
        <w:jc w:val="both"/>
        <w:rPr>
          <w:rFonts w:ascii="Proba Pro" w:hAnsi="Proba Pro" w:cs="Calibri"/>
          <w:sz w:val="20"/>
          <w:szCs w:val="20"/>
        </w:rPr>
      </w:pPr>
      <w:r>
        <w:rPr>
          <w:rFonts w:ascii="Proba Pro" w:hAnsi="Proba Pro" w:cs="Calibri"/>
          <w:sz w:val="20"/>
          <w:szCs w:val="20"/>
        </w:rPr>
        <w:t xml:space="preserve">Zaraďujú sa sem všetky druhy vodných plôch a línií, umelé aj prirodzené. Sú charakterizované najmä na základe </w:t>
      </w:r>
      <w:r>
        <w:rPr>
          <w:rFonts w:ascii="Proba Pro" w:hAnsi="Proba Pro" w:cs="Calibri"/>
          <w:i/>
          <w:iCs/>
          <w:sz w:val="20"/>
          <w:szCs w:val="20"/>
        </w:rPr>
        <w:t>stupňa pôvodnosti</w:t>
      </w:r>
      <w:r>
        <w:rPr>
          <w:rFonts w:ascii="Proba Pro" w:hAnsi="Proba Pro" w:cs="Calibri"/>
          <w:sz w:val="20"/>
          <w:szCs w:val="20"/>
        </w:rPr>
        <w:t xml:space="preserve"> a</w:t>
      </w:r>
      <w:r>
        <w:rPr>
          <w:rFonts w:ascii="Calibri" w:hAnsi="Calibri" w:cs="Calibri"/>
          <w:sz w:val="20"/>
          <w:szCs w:val="20"/>
        </w:rPr>
        <w:t> </w:t>
      </w:r>
      <w:r>
        <w:rPr>
          <w:rFonts w:ascii="Proba Pro" w:hAnsi="Proba Pro" w:cs="Calibri"/>
          <w:sz w:val="20"/>
          <w:szCs w:val="20"/>
        </w:rPr>
        <w:t>funk</w:t>
      </w:r>
      <w:r>
        <w:rPr>
          <w:rFonts w:ascii="Proba Pro" w:hAnsi="Proba Pro" w:cs="Proba Pro"/>
          <w:sz w:val="20"/>
          <w:szCs w:val="20"/>
        </w:rPr>
        <w:t>č</w:t>
      </w:r>
      <w:r>
        <w:rPr>
          <w:rFonts w:ascii="Proba Pro" w:hAnsi="Proba Pro" w:cs="Calibri"/>
          <w:sz w:val="20"/>
          <w:szCs w:val="20"/>
        </w:rPr>
        <w:t>n</w:t>
      </w:r>
      <w:r>
        <w:rPr>
          <w:rFonts w:ascii="Proba Pro" w:hAnsi="Proba Pro" w:cs="Proba Pro"/>
          <w:sz w:val="20"/>
          <w:szCs w:val="20"/>
        </w:rPr>
        <w:t>é</w:t>
      </w:r>
      <w:r>
        <w:rPr>
          <w:rFonts w:ascii="Proba Pro" w:hAnsi="Proba Pro" w:cs="Calibri"/>
          <w:sz w:val="20"/>
          <w:szCs w:val="20"/>
        </w:rPr>
        <w:t>ho vyu</w:t>
      </w:r>
      <w:r>
        <w:rPr>
          <w:rFonts w:ascii="Proba Pro" w:hAnsi="Proba Pro" w:cs="Proba Pro"/>
          <w:sz w:val="20"/>
          <w:szCs w:val="20"/>
        </w:rPr>
        <w:t>ž</w:t>
      </w:r>
      <w:r>
        <w:rPr>
          <w:rFonts w:ascii="Proba Pro" w:hAnsi="Proba Pro" w:cs="Calibri"/>
          <w:sz w:val="20"/>
          <w:szCs w:val="20"/>
        </w:rPr>
        <w:t>itia.</w:t>
      </w:r>
    </w:p>
    <w:p w14:paraId="1F4C4D25" w14:textId="77777777" w:rsidR="00F94A47" w:rsidRDefault="00F94A47" w:rsidP="00F7073D">
      <w:pPr>
        <w:numPr>
          <w:ilvl w:val="0"/>
          <w:numId w:val="48"/>
        </w:numPr>
        <w:spacing w:after="100" w:line="276" w:lineRule="auto"/>
        <w:ind w:left="3828"/>
        <w:jc w:val="both"/>
        <w:rPr>
          <w:rFonts w:ascii="Proba Pro" w:hAnsi="Proba Pro" w:cs="Calibri"/>
          <w:b/>
          <w:bCs/>
          <w:i/>
          <w:iCs/>
          <w:sz w:val="20"/>
          <w:szCs w:val="20"/>
        </w:rPr>
      </w:pPr>
      <w:r>
        <w:rPr>
          <w:rFonts w:ascii="Proba Pro" w:hAnsi="Proba Pro" w:cs="Calibri"/>
          <w:b/>
          <w:bCs/>
          <w:i/>
          <w:iCs/>
          <w:sz w:val="20"/>
          <w:szCs w:val="20"/>
        </w:rPr>
        <w:t>Prvky trvalo bez vegetácie, príp. s</w:t>
      </w:r>
      <w:r>
        <w:rPr>
          <w:rFonts w:ascii="Calibri" w:hAnsi="Calibri" w:cs="Calibri"/>
          <w:b/>
          <w:bCs/>
          <w:i/>
          <w:iCs/>
          <w:sz w:val="20"/>
          <w:szCs w:val="20"/>
        </w:rPr>
        <w:t> </w:t>
      </w:r>
      <w:r>
        <w:rPr>
          <w:rFonts w:ascii="Proba Pro" w:hAnsi="Proba Pro" w:cs="Calibri"/>
          <w:b/>
          <w:bCs/>
          <w:i/>
          <w:iCs/>
          <w:sz w:val="20"/>
          <w:szCs w:val="20"/>
        </w:rPr>
        <w:t>iniciálnymi štádiami</w:t>
      </w:r>
    </w:p>
    <w:p w14:paraId="4D384135" w14:textId="77777777" w:rsidR="00F94A47" w:rsidRDefault="00F94A47" w:rsidP="00F94A47">
      <w:pPr>
        <w:spacing w:after="100" w:line="276" w:lineRule="auto"/>
        <w:ind w:left="3828"/>
        <w:jc w:val="both"/>
        <w:rPr>
          <w:rFonts w:ascii="Proba Pro" w:hAnsi="Proba Pro" w:cs="Calibri"/>
          <w:sz w:val="20"/>
          <w:szCs w:val="20"/>
        </w:rPr>
      </w:pPr>
      <w:r>
        <w:rPr>
          <w:rFonts w:ascii="Proba Pro" w:hAnsi="Proba Pro" w:cs="Calibri"/>
          <w:sz w:val="20"/>
          <w:szCs w:val="20"/>
        </w:rPr>
        <w:t>Sú to prirodzené (skaly, nánosy piesku a</w:t>
      </w:r>
      <w:r>
        <w:rPr>
          <w:rFonts w:ascii="Calibri" w:hAnsi="Calibri" w:cs="Calibri"/>
          <w:sz w:val="20"/>
          <w:szCs w:val="20"/>
        </w:rPr>
        <w:t> </w:t>
      </w:r>
      <w:r>
        <w:rPr>
          <w:rFonts w:ascii="Proba Pro" w:hAnsi="Proba Pro" w:cs="Proba Pro"/>
          <w:sz w:val="20"/>
          <w:szCs w:val="20"/>
        </w:rPr>
        <w:t>š</w:t>
      </w:r>
      <w:r>
        <w:rPr>
          <w:rFonts w:ascii="Proba Pro" w:hAnsi="Proba Pro" w:cs="Calibri"/>
          <w:sz w:val="20"/>
          <w:szCs w:val="20"/>
        </w:rPr>
        <w:t xml:space="preserve">trku a pod.) alebo </w:t>
      </w:r>
      <w:r>
        <w:rPr>
          <w:rFonts w:ascii="Proba Pro" w:hAnsi="Proba Pro" w:cs="Proba Pro"/>
          <w:sz w:val="20"/>
          <w:szCs w:val="20"/>
        </w:rPr>
        <w:t>č</w:t>
      </w:r>
      <w:r>
        <w:rPr>
          <w:rFonts w:ascii="Proba Pro" w:hAnsi="Proba Pro" w:cs="Calibri"/>
          <w:sz w:val="20"/>
          <w:szCs w:val="20"/>
        </w:rPr>
        <w:t>lovekom vytvoren</w:t>
      </w:r>
      <w:r>
        <w:rPr>
          <w:rFonts w:ascii="Proba Pro" w:hAnsi="Proba Pro" w:cs="Proba Pro"/>
          <w:sz w:val="20"/>
          <w:szCs w:val="20"/>
        </w:rPr>
        <w:t>é</w:t>
      </w:r>
      <w:r>
        <w:rPr>
          <w:rFonts w:ascii="Proba Pro" w:hAnsi="Proba Pro" w:cs="Calibri"/>
          <w:sz w:val="20"/>
          <w:szCs w:val="20"/>
        </w:rPr>
        <w:t>, v s</w:t>
      </w:r>
      <w:r>
        <w:rPr>
          <w:rFonts w:ascii="Proba Pro" w:hAnsi="Proba Pro" w:cs="Proba Pro"/>
          <w:sz w:val="20"/>
          <w:szCs w:val="20"/>
        </w:rPr>
        <w:t>úč</w:t>
      </w:r>
      <w:r>
        <w:rPr>
          <w:rFonts w:ascii="Proba Pro" w:hAnsi="Proba Pro" w:cs="Calibri"/>
          <w:sz w:val="20"/>
          <w:szCs w:val="20"/>
        </w:rPr>
        <w:t xml:space="preserve">asnosti </w:t>
      </w:r>
      <w:r>
        <w:rPr>
          <w:rFonts w:ascii="Proba Pro" w:hAnsi="Proba Pro" w:cs="Proba Pro"/>
          <w:sz w:val="20"/>
          <w:szCs w:val="20"/>
        </w:rPr>
        <w:t>č</w:t>
      </w:r>
      <w:r>
        <w:rPr>
          <w:rFonts w:ascii="Proba Pro" w:hAnsi="Proba Pro" w:cs="Calibri"/>
          <w:sz w:val="20"/>
          <w:szCs w:val="20"/>
        </w:rPr>
        <w:t>asto u</w:t>
      </w:r>
      <w:r>
        <w:rPr>
          <w:rFonts w:ascii="Proba Pro" w:hAnsi="Proba Pro" w:cs="Proba Pro"/>
          <w:sz w:val="20"/>
          <w:szCs w:val="20"/>
        </w:rPr>
        <w:t>ž</w:t>
      </w:r>
      <w:r>
        <w:rPr>
          <w:rFonts w:ascii="Proba Pro" w:hAnsi="Proba Pro" w:cs="Calibri"/>
          <w:sz w:val="20"/>
          <w:szCs w:val="20"/>
        </w:rPr>
        <w:t xml:space="preserve"> spr</w:t>
      </w:r>
      <w:r>
        <w:rPr>
          <w:rFonts w:ascii="Proba Pro" w:hAnsi="Proba Pro" w:cs="Proba Pro"/>
          <w:sz w:val="20"/>
          <w:szCs w:val="20"/>
        </w:rPr>
        <w:t>í</w:t>
      </w:r>
      <w:r>
        <w:rPr>
          <w:rFonts w:ascii="Proba Pro" w:hAnsi="Proba Pro" w:cs="Calibri"/>
          <w:sz w:val="20"/>
          <w:szCs w:val="20"/>
        </w:rPr>
        <w:t>rodnen</w:t>
      </w:r>
      <w:r>
        <w:rPr>
          <w:rFonts w:ascii="Proba Pro" w:hAnsi="Proba Pro" w:cs="Proba Pro"/>
          <w:sz w:val="20"/>
          <w:szCs w:val="20"/>
        </w:rPr>
        <w:t>é</w:t>
      </w:r>
      <w:r>
        <w:rPr>
          <w:rFonts w:ascii="Proba Pro" w:hAnsi="Proba Pro" w:cs="Calibri"/>
          <w:sz w:val="20"/>
          <w:szCs w:val="20"/>
        </w:rPr>
        <w:t xml:space="preserve"> prvky (napr. star</w:t>
      </w:r>
      <w:r>
        <w:rPr>
          <w:rFonts w:ascii="Proba Pro" w:hAnsi="Proba Pro" w:cs="Proba Pro"/>
          <w:sz w:val="20"/>
          <w:szCs w:val="20"/>
        </w:rPr>
        <w:t>é</w:t>
      </w:r>
      <w:r>
        <w:rPr>
          <w:rFonts w:ascii="Proba Pro" w:hAnsi="Proba Pro" w:cs="Calibri"/>
          <w:sz w:val="20"/>
          <w:szCs w:val="20"/>
        </w:rPr>
        <w:t xml:space="preserve"> kame</w:t>
      </w:r>
      <w:r>
        <w:rPr>
          <w:rFonts w:ascii="Proba Pro" w:hAnsi="Proba Pro" w:cs="Proba Pro"/>
          <w:sz w:val="20"/>
          <w:szCs w:val="20"/>
        </w:rPr>
        <w:t>ň</w:t>
      </w:r>
      <w:r>
        <w:rPr>
          <w:rFonts w:ascii="Proba Pro" w:hAnsi="Proba Pro" w:cs="Calibri"/>
          <w:sz w:val="20"/>
          <w:szCs w:val="20"/>
        </w:rPr>
        <w:t>olomy a</w:t>
      </w:r>
      <w:r>
        <w:rPr>
          <w:rFonts w:ascii="Calibri" w:hAnsi="Calibri" w:cs="Calibri"/>
          <w:sz w:val="20"/>
          <w:szCs w:val="20"/>
        </w:rPr>
        <w:t> </w:t>
      </w:r>
      <w:r>
        <w:rPr>
          <w:rFonts w:ascii="Proba Pro" w:hAnsi="Proba Pro" w:cs="Calibri"/>
          <w:sz w:val="20"/>
          <w:szCs w:val="20"/>
        </w:rPr>
        <w:t>hlinisk</w:t>
      </w:r>
      <w:r>
        <w:rPr>
          <w:rFonts w:ascii="Proba Pro" w:hAnsi="Proba Pro" w:cs="Proba Pro"/>
          <w:sz w:val="20"/>
          <w:szCs w:val="20"/>
        </w:rPr>
        <w:t>á</w:t>
      </w:r>
      <w:r>
        <w:rPr>
          <w:rFonts w:ascii="Proba Pro" w:hAnsi="Proba Pro" w:cs="Calibri"/>
          <w:sz w:val="20"/>
          <w:szCs w:val="20"/>
        </w:rPr>
        <w:t>) a devastovan</w:t>
      </w:r>
      <w:r>
        <w:rPr>
          <w:rFonts w:ascii="Proba Pro" w:hAnsi="Proba Pro" w:cs="Proba Pro"/>
          <w:sz w:val="20"/>
          <w:szCs w:val="20"/>
        </w:rPr>
        <w:t>é</w:t>
      </w:r>
      <w:r>
        <w:rPr>
          <w:rFonts w:ascii="Proba Pro" w:hAnsi="Proba Pro" w:cs="Calibri"/>
          <w:sz w:val="20"/>
          <w:szCs w:val="20"/>
        </w:rPr>
        <w:t xml:space="preserve"> plochy a pod., s minim</w:t>
      </w:r>
      <w:r>
        <w:rPr>
          <w:rFonts w:ascii="Proba Pro" w:hAnsi="Proba Pro" w:cs="Proba Pro"/>
          <w:sz w:val="20"/>
          <w:szCs w:val="20"/>
        </w:rPr>
        <w:t>á</w:t>
      </w:r>
      <w:r>
        <w:rPr>
          <w:rFonts w:ascii="Proba Pro" w:hAnsi="Proba Pro" w:cs="Calibri"/>
          <w:sz w:val="20"/>
          <w:szCs w:val="20"/>
        </w:rPr>
        <w:t>lnym p</w:t>
      </w:r>
      <w:r>
        <w:rPr>
          <w:rFonts w:ascii="Proba Pro" w:hAnsi="Proba Pro" w:cs="Proba Pro"/>
          <w:sz w:val="20"/>
          <w:szCs w:val="20"/>
        </w:rPr>
        <w:t>ô</w:t>
      </w:r>
      <w:r>
        <w:rPr>
          <w:rFonts w:ascii="Proba Pro" w:hAnsi="Proba Pro" w:cs="Calibri"/>
          <w:sz w:val="20"/>
          <w:szCs w:val="20"/>
        </w:rPr>
        <w:t>dnym krytom a tomu zodpovedaj</w:t>
      </w:r>
      <w:r>
        <w:rPr>
          <w:rFonts w:ascii="Proba Pro" w:hAnsi="Proba Pro" w:cs="Proba Pro"/>
          <w:sz w:val="20"/>
          <w:szCs w:val="20"/>
        </w:rPr>
        <w:t>ú</w:t>
      </w:r>
      <w:r>
        <w:rPr>
          <w:rFonts w:ascii="Proba Pro" w:hAnsi="Proba Pro" w:cs="Calibri"/>
          <w:sz w:val="20"/>
          <w:szCs w:val="20"/>
        </w:rPr>
        <w:t>cou veget</w:t>
      </w:r>
      <w:r>
        <w:rPr>
          <w:rFonts w:ascii="Proba Pro" w:hAnsi="Proba Pro" w:cs="Proba Pro"/>
          <w:sz w:val="20"/>
          <w:szCs w:val="20"/>
        </w:rPr>
        <w:t>á</w:t>
      </w:r>
      <w:r>
        <w:rPr>
          <w:rFonts w:ascii="Proba Pro" w:hAnsi="Proba Pro" w:cs="Calibri"/>
          <w:sz w:val="20"/>
          <w:szCs w:val="20"/>
        </w:rPr>
        <w:t>ciou. Za ich základnú charakteristiku možno považovať tvar a štruktúru. Na jej základe sa členia na bralá, skaly, kary, sutiny, štrkové a pieskové lavice pri tokoch, pieskové duny, odvaly, strže, kameňolomy, pieskoviská a pod.</w:t>
      </w:r>
    </w:p>
    <w:p w14:paraId="022A7403" w14:textId="77777777" w:rsidR="00F94A47" w:rsidRDefault="00F94A47" w:rsidP="00F7073D">
      <w:pPr>
        <w:numPr>
          <w:ilvl w:val="0"/>
          <w:numId w:val="48"/>
        </w:numPr>
        <w:spacing w:after="100" w:line="276" w:lineRule="auto"/>
        <w:ind w:left="3828"/>
        <w:jc w:val="both"/>
        <w:rPr>
          <w:rFonts w:ascii="Proba Pro" w:hAnsi="Proba Pro" w:cs="Calibri"/>
          <w:b/>
          <w:bCs/>
          <w:sz w:val="20"/>
          <w:szCs w:val="20"/>
        </w:rPr>
      </w:pPr>
      <w:r>
        <w:rPr>
          <w:rFonts w:ascii="Proba Pro" w:hAnsi="Proba Pro" w:cs="Calibri"/>
          <w:b/>
          <w:bCs/>
          <w:i/>
          <w:iCs/>
          <w:sz w:val="20"/>
          <w:szCs w:val="20"/>
        </w:rPr>
        <w:t>Antropogénne technické prvky</w:t>
      </w:r>
    </w:p>
    <w:p w14:paraId="31B13DD4" w14:textId="77777777" w:rsidR="00F94A47" w:rsidRDefault="00F94A47" w:rsidP="00F94A47">
      <w:pPr>
        <w:spacing w:after="100" w:line="276" w:lineRule="auto"/>
        <w:ind w:left="3828"/>
        <w:rPr>
          <w:rFonts w:ascii="Proba Pro" w:hAnsi="Proba Pro" w:cs="Calibri"/>
          <w:i/>
          <w:iCs/>
          <w:sz w:val="20"/>
          <w:szCs w:val="20"/>
        </w:rPr>
      </w:pPr>
      <w:r>
        <w:rPr>
          <w:rFonts w:ascii="Proba Pro" w:hAnsi="Proba Pro" w:cs="Calibri"/>
          <w:sz w:val="20"/>
          <w:szCs w:val="20"/>
        </w:rPr>
        <w:t xml:space="preserve">Tvoria veľkú skupinu rôznorodých prvkov, ktoré sú jednoznačne charakterizované tým, že boli vytvorené človekom. Charakterizujú sa najmä na základe </w:t>
      </w:r>
      <w:r>
        <w:rPr>
          <w:rFonts w:ascii="Proba Pro" w:hAnsi="Proba Pro" w:cs="Calibri"/>
          <w:i/>
          <w:iCs/>
          <w:sz w:val="20"/>
          <w:szCs w:val="20"/>
        </w:rPr>
        <w:t>funkčného využitia</w:t>
      </w:r>
      <w:r>
        <w:rPr>
          <w:rFonts w:ascii="Proba Pro" w:hAnsi="Proba Pro" w:cs="Calibri"/>
          <w:sz w:val="20"/>
          <w:szCs w:val="20"/>
        </w:rPr>
        <w:t>. Sú to najmä</w:t>
      </w:r>
      <w:r>
        <w:rPr>
          <w:rFonts w:ascii="Proba Pro" w:hAnsi="Proba Pro" w:cs="Calibri"/>
          <w:i/>
          <w:iCs/>
          <w:sz w:val="20"/>
          <w:szCs w:val="20"/>
        </w:rPr>
        <w:t>:</w:t>
      </w:r>
    </w:p>
    <w:p w14:paraId="779DC455" w14:textId="77777777" w:rsidR="00F94A47" w:rsidRDefault="00F94A47" w:rsidP="00F7073D">
      <w:pPr>
        <w:pStyle w:val="Odsekzoznamu"/>
        <w:numPr>
          <w:ilvl w:val="0"/>
          <w:numId w:val="49"/>
        </w:numPr>
        <w:spacing w:after="100" w:line="276" w:lineRule="auto"/>
        <w:ind w:left="4253"/>
        <w:jc w:val="both"/>
        <w:rPr>
          <w:rFonts w:ascii="Proba Pro" w:hAnsi="Proba Pro" w:cs="Calibri"/>
        </w:rPr>
      </w:pPr>
      <w:r>
        <w:rPr>
          <w:rFonts w:ascii="Proba Pro" w:hAnsi="Proba Pro" w:cs="Calibri"/>
          <w:b/>
          <w:bCs/>
          <w:i/>
          <w:iCs/>
        </w:rPr>
        <w:lastRenderedPageBreak/>
        <w:t xml:space="preserve">priemyselné areály </w:t>
      </w:r>
      <w:r>
        <w:rPr>
          <w:rFonts w:ascii="Proba Pro" w:hAnsi="Proba Pro" w:cs="Calibri"/>
        </w:rPr>
        <w:t>- priemyselné objekty rôzneho druhu a ich skladovacie areály. Podrobnejšie sa môžu členiť podľa druhu priemyselnej výroby (areály strojárskeho, metalurgického, potravinárskeho, chemického, spotrebného priemyslu a pod.),</w:t>
      </w:r>
    </w:p>
    <w:p w14:paraId="7A81EB4F" w14:textId="77777777" w:rsidR="00F94A47" w:rsidRDefault="00F94A47" w:rsidP="00F7073D">
      <w:pPr>
        <w:pStyle w:val="Odsekzoznamu"/>
        <w:numPr>
          <w:ilvl w:val="0"/>
          <w:numId w:val="49"/>
        </w:numPr>
        <w:spacing w:after="100" w:line="276" w:lineRule="auto"/>
        <w:ind w:left="4253"/>
        <w:jc w:val="both"/>
        <w:rPr>
          <w:rFonts w:ascii="Proba Pro" w:hAnsi="Proba Pro" w:cs="Calibri"/>
        </w:rPr>
      </w:pPr>
      <w:r>
        <w:rPr>
          <w:rFonts w:ascii="Proba Pro" w:hAnsi="Proba Pro" w:cs="Calibri"/>
          <w:b/>
          <w:bCs/>
          <w:i/>
          <w:iCs/>
        </w:rPr>
        <w:t>dobývacie areály</w:t>
      </w:r>
      <w:r>
        <w:rPr>
          <w:rFonts w:ascii="Proba Pro" w:hAnsi="Proba Pro" w:cs="Calibri"/>
          <w:i/>
          <w:iCs/>
        </w:rPr>
        <w:t xml:space="preserve"> - </w:t>
      </w:r>
      <w:r>
        <w:rPr>
          <w:rFonts w:ascii="Proba Pro" w:hAnsi="Proba Pro" w:cs="Calibri"/>
        </w:rPr>
        <w:t>predstavujú antropogénne podmienené objekty v krajine, účelovo zamerané na ťažbu nerastných surovín. Ich lokalizácia v krajine je podmienená výskytom danej nerastnej suroviny. Podľa charakteru ťažby sa môžu členiť na ďalšie skupiny - povrchové lomy, podpovrchové lomy, ťažobné jamy a pod.,</w:t>
      </w:r>
    </w:p>
    <w:p w14:paraId="652D2E68"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dopravné prvky - prvky slúžia na prepravu osôb, energie, materiálu a informácií. Možno ich hodnotiť z hľadiska charakteru prepravy (cestné, železničné, letecké, vodné), celospoločenského významu (koridory svetového významu, európskeho, štátneho a pod.). Z hľadiska fyziognomického ich možno členiť na bodové prvky (čerpacie stanice pohonných hmôt, a pod.), línie (dopravné koridory, cestné železničné a vodné) a areály (areály letiska, prístavov a pod.),</w:t>
      </w:r>
    </w:p>
    <w:p w14:paraId="115A3D9A"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poľnohospodárske areály - objekty zamerané na poľnohospodársku produkciu (objekty živočíšnej výroby, skladovacie areály, mechanizačné objekty, skládky priemyselných hnojív, poľné hnojiská a pod.),</w:t>
      </w:r>
    </w:p>
    <w:p w14:paraId="4DF9ED0C"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technické lesohospodárske prvky - do tejto skupiny patria technické prvky súvisiace s prevádzkou lesného hospodárstva (skládky dreva, mechanizačné strediská, píly a pod.),</w:t>
      </w:r>
    </w:p>
    <w:p w14:paraId="0807D6BB"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vodohospodárske areály -  ide o</w:t>
      </w:r>
      <w:r>
        <w:rPr>
          <w:rFonts w:ascii="Calibri" w:hAnsi="Calibri" w:cs="Calibri"/>
          <w:bCs/>
          <w:iCs/>
        </w:rPr>
        <w:t> </w:t>
      </w:r>
      <w:r>
        <w:rPr>
          <w:rFonts w:ascii="Proba Pro" w:hAnsi="Proba Pro" w:cs="Calibri"/>
          <w:bCs/>
          <w:iCs/>
        </w:rPr>
        <w:t>technické prvky súvisiace s ochranou a využívaním vodných zdrojov,</w:t>
      </w:r>
    </w:p>
    <w:p w14:paraId="2FC57098"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obytné a rekreačné areály - predstavujú obytné areály, areály služieb, rekreačné chaty, chalupy, chatové osady, tábory, obytné areály, areály služieb, rekreačné líniové prvky, ako sú turistické chodníky a pod.,</w:t>
      </w:r>
    </w:p>
    <w:p w14:paraId="447D3496"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vojenské areály - ide o prvky SKŠ účelovo zamerané na realizáciu aktivít súvisiacich s ochranou štátu, možno ich hodnotiť podľa charakteru prevádzky, napr. vojenský výcvikový priestor, kasárne a pod.,</w:t>
      </w:r>
    </w:p>
    <w:p w14:paraId="12572F45"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ostatné technické prvky - napr. skládky odpadu (ide o lokality skládok rôzneho typu, základným kritériom hodnotenia je druh skladovaného odpadu), stavebné plochy a</w:t>
      </w:r>
      <w:r>
        <w:rPr>
          <w:rFonts w:ascii="Calibri" w:hAnsi="Calibri" w:cs="Calibri"/>
          <w:bCs/>
          <w:iCs/>
        </w:rPr>
        <w:t> </w:t>
      </w:r>
      <w:r>
        <w:rPr>
          <w:rFonts w:ascii="Proba Pro" w:hAnsi="Proba Pro" w:cs="Calibri"/>
          <w:bCs/>
          <w:iCs/>
        </w:rPr>
        <w:t>ostatné nezaradené technické objekty a i.</w:t>
      </w:r>
    </w:p>
    <w:p w14:paraId="35BD1633"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Prvky fyziognomicko-ekologických formácií je potrebné charakterizovať minimálne podľa nasledovných kritérií:</w:t>
      </w:r>
    </w:p>
    <w:p w14:paraId="32097BD8"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funkčné hľadisko - ich obsahovú náplň určuje spôsob  a</w:t>
      </w:r>
      <w:r>
        <w:rPr>
          <w:rFonts w:ascii="Calibri" w:hAnsi="Calibri" w:cs="Calibri"/>
          <w:bCs/>
          <w:iCs/>
          <w:sz w:val="20"/>
          <w:szCs w:val="20"/>
        </w:rPr>
        <w:t> </w:t>
      </w:r>
      <w:r>
        <w:rPr>
          <w:rFonts w:ascii="Proba Pro" w:hAnsi="Proba Pro" w:cs="Calibri"/>
          <w:bCs/>
          <w:iCs/>
          <w:sz w:val="20"/>
          <w:szCs w:val="20"/>
        </w:rPr>
        <w:t>formy využitia prvkov</w:t>
      </w:r>
    </w:p>
    <w:p w14:paraId="30E0D4BA"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biotické hľadisko - charakteristika prvkov reálnej vegetácia a biotopov živočíšstva</w:t>
      </w:r>
    </w:p>
    <w:p w14:paraId="3C4DB372"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lastRenderedPageBreak/>
        <w:t>stupeň antropogénnej premeny - prírode blízke prvky až umelé technické prvky</w:t>
      </w:r>
    </w:p>
    <w:p w14:paraId="0BE9E805" w14:textId="77777777" w:rsidR="00F94A47" w:rsidRDefault="00F94A47" w:rsidP="00F94A47">
      <w:pPr>
        <w:pStyle w:val="Nadpis5"/>
        <w:numPr>
          <w:ilvl w:val="4"/>
          <w:numId w:val="13"/>
        </w:numPr>
        <w:ind w:left="2410"/>
        <w:jc w:val="both"/>
        <w:rPr>
          <w:rFonts w:ascii="Proba Pro" w:hAnsi="Proba Pro"/>
          <w:b/>
          <w:iCs/>
          <w:color w:val="auto"/>
          <w:sz w:val="20"/>
          <w:szCs w:val="24"/>
        </w:rPr>
      </w:pPr>
      <w:bookmarkStart w:id="131" w:name="_Toc500589220"/>
      <w:bookmarkStart w:id="132" w:name="_Toc500745499"/>
      <w:bookmarkStart w:id="133" w:name="_Toc500746290"/>
      <w:bookmarkStart w:id="134" w:name="_Toc500746444"/>
      <w:bookmarkStart w:id="135" w:name="_Toc500933251"/>
      <w:bookmarkStart w:id="136" w:name="_Toc500938471"/>
      <w:bookmarkStart w:id="137" w:name="_Toc500589221"/>
      <w:bookmarkStart w:id="138" w:name="_Toc500745500"/>
      <w:bookmarkStart w:id="139" w:name="_Toc500746291"/>
      <w:bookmarkStart w:id="140" w:name="_Toc500746445"/>
      <w:bookmarkStart w:id="141" w:name="_Toc500933252"/>
      <w:bookmarkStart w:id="142" w:name="_Toc500938472"/>
      <w:bookmarkStart w:id="143" w:name="_Toc501310760"/>
      <w:bookmarkStart w:id="144" w:name="_Toc510716072"/>
      <w:bookmarkEnd w:id="131"/>
      <w:bookmarkEnd w:id="132"/>
      <w:bookmarkEnd w:id="133"/>
      <w:bookmarkEnd w:id="134"/>
      <w:bookmarkEnd w:id="135"/>
      <w:bookmarkEnd w:id="136"/>
      <w:bookmarkEnd w:id="137"/>
      <w:bookmarkEnd w:id="138"/>
      <w:bookmarkEnd w:id="139"/>
      <w:bookmarkEnd w:id="140"/>
      <w:bookmarkEnd w:id="141"/>
      <w:bookmarkEnd w:id="142"/>
      <w:r>
        <w:rPr>
          <w:rFonts w:ascii="Proba Pro" w:hAnsi="Proba Pro"/>
          <w:b/>
          <w:iCs/>
          <w:color w:val="auto"/>
          <w:sz w:val="20"/>
        </w:rPr>
        <w:t>Účelové syntézy, priestorový priemet  a</w:t>
      </w:r>
      <w:r>
        <w:rPr>
          <w:rFonts w:ascii="Calibri" w:hAnsi="Calibri" w:cs="Calibri"/>
          <w:b/>
          <w:iCs/>
          <w:color w:val="auto"/>
          <w:sz w:val="20"/>
        </w:rPr>
        <w:t> </w:t>
      </w:r>
      <w:r>
        <w:rPr>
          <w:rFonts w:ascii="Proba Pro" w:hAnsi="Proba Pro"/>
          <w:b/>
          <w:iCs/>
          <w:color w:val="auto"/>
          <w:sz w:val="20"/>
        </w:rPr>
        <w:t>prim</w:t>
      </w:r>
      <w:r>
        <w:rPr>
          <w:rFonts w:ascii="Proba Pro" w:hAnsi="Proba Pro" w:cs="Proba Pro"/>
          <w:b/>
          <w:iCs/>
          <w:color w:val="auto"/>
          <w:sz w:val="20"/>
        </w:rPr>
        <w:t>á</w:t>
      </w:r>
      <w:r>
        <w:rPr>
          <w:rFonts w:ascii="Proba Pro" w:hAnsi="Proba Pro"/>
          <w:b/>
          <w:iCs/>
          <w:color w:val="auto"/>
          <w:sz w:val="20"/>
        </w:rPr>
        <w:t>rna interpret</w:t>
      </w:r>
      <w:r>
        <w:rPr>
          <w:rFonts w:ascii="Proba Pro" w:hAnsi="Proba Pro" w:cs="Proba Pro"/>
          <w:b/>
          <w:iCs/>
          <w:color w:val="auto"/>
          <w:sz w:val="20"/>
        </w:rPr>
        <w:t>á</w:t>
      </w:r>
      <w:r>
        <w:rPr>
          <w:rFonts w:ascii="Proba Pro" w:hAnsi="Proba Pro"/>
          <w:b/>
          <w:iCs/>
          <w:color w:val="auto"/>
          <w:sz w:val="20"/>
        </w:rPr>
        <w:t>cia re</w:t>
      </w:r>
      <w:r>
        <w:rPr>
          <w:rFonts w:ascii="Proba Pro" w:hAnsi="Proba Pro" w:cs="Proba Pro"/>
          <w:b/>
          <w:iCs/>
          <w:color w:val="auto"/>
          <w:sz w:val="20"/>
        </w:rPr>
        <w:t>á</w:t>
      </w:r>
      <w:r>
        <w:rPr>
          <w:rFonts w:ascii="Proba Pro" w:hAnsi="Proba Pro"/>
          <w:b/>
          <w:iCs/>
          <w:color w:val="auto"/>
          <w:sz w:val="20"/>
        </w:rPr>
        <w:t>lnych geoekosyst</w:t>
      </w:r>
      <w:r>
        <w:rPr>
          <w:rFonts w:ascii="Proba Pro" w:hAnsi="Proba Pro" w:cs="Proba Pro"/>
          <w:b/>
          <w:iCs/>
          <w:color w:val="auto"/>
          <w:sz w:val="20"/>
        </w:rPr>
        <w:t>é</w:t>
      </w:r>
      <w:r>
        <w:rPr>
          <w:rFonts w:ascii="Proba Pro" w:hAnsi="Proba Pro"/>
          <w:b/>
          <w:iCs/>
          <w:color w:val="auto"/>
          <w:sz w:val="20"/>
        </w:rPr>
        <w:t>mov</w:t>
      </w:r>
      <w:bookmarkEnd w:id="143"/>
      <w:bookmarkEnd w:id="144"/>
    </w:p>
    <w:p w14:paraId="2776C5DC"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Cieľom je vytvorenie databázy reprezentatívnych reálnych geoekosystémov, ktoré sú vyjadrením aktuálneho stavu krajiny a predstavujú kombináciu vlastností vybraných prvkov abiotického prostredia,  reálnych typov ekosystémov (typov biotopov) a prvkov súčasnej krajinnej štruktúry.</w:t>
      </w:r>
    </w:p>
    <w:p w14:paraId="12914BB0"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Účelové syntézy budú pozostávať z nasledovných metodických krokov:</w:t>
      </w:r>
    </w:p>
    <w:p w14:paraId="6B114C57"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Superpozícia potenciálnych geoekosystémov a fyziognomicko-ekologických formácií</w:t>
      </w:r>
    </w:p>
    <w:p w14:paraId="11AAA8A9"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Generalizácia, topologická validácia a obsahová harmonizácia atribučných údajov</w:t>
      </w:r>
    </w:p>
    <w:p w14:paraId="5B150308" w14:textId="77777777" w:rsidR="00F94A47" w:rsidRDefault="00F94A47" w:rsidP="00F7073D">
      <w:pPr>
        <w:numPr>
          <w:ilvl w:val="0"/>
          <w:numId w:val="48"/>
        </w:numPr>
        <w:spacing w:after="100" w:line="276" w:lineRule="auto"/>
        <w:ind w:left="3828"/>
        <w:jc w:val="both"/>
        <w:rPr>
          <w:rFonts w:ascii="Garamond" w:hAnsi="Garamond" w:cs="Calibri"/>
          <w:sz w:val="24"/>
          <w:szCs w:val="24"/>
        </w:rPr>
      </w:pPr>
      <w:r>
        <w:rPr>
          <w:rFonts w:ascii="Proba Pro" w:hAnsi="Proba Pro" w:cs="Calibri"/>
          <w:bCs/>
          <w:iCs/>
          <w:sz w:val="20"/>
          <w:szCs w:val="20"/>
        </w:rPr>
        <w:t>Typizácia krajiny</w:t>
      </w:r>
      <w:r>
        <w:rPr>
          <w:rFonts w:ascii="Garamond" w:hAnsi="Garamond" w:cs="Calibri"/>
          <w:i/>
        </w:rPr>
        <w:tab/>
      </w:r>
    </w:p>
    <w:p w14:paraId="5022271E"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Systémová klasifikácia a charakteristika reálnych geoekosystémov</w:t>
      </w:r>
    </w:p>
    <w:p w14:paraId="4943823D" w14:textId="77777777" w:rsidR="00F94A47" w:rsidRDefault="00F94A47" w:rsidP="00F7073D">
      <w:pPr>
        <w:numPr>
          <w:ilvl w:val="0"/>
          <w:numId w:val="48"/>
        </w:numPr>
        <w:spacing w:after="100" w:line="276" w:lineRule="auto"/>
        <w:ind w:left="3828"/>
        <w:jc w:val="both"/>
        <w:rPr>
          <w:rFonts w:ascii="Proba Pro" w:hAnsi="Proba Pro" w:cs="Times New Roman"/>
          <w:sz w:val="20"/>
          <w:szCs w:val="20"/>
        </w:rPr>
      </w:pPr>
      <w:r>
        <w:rPr>
          <w:rFonts w:ascii="Proba Pro" w:hAnsi="Proba Pro" w:cs="Calibri"/>
          <w:bCs/>
          <w:iCs/>
          <w:sz w:val="20"/>
          <w:szCs w:val="20"/>
        </w:rPr>
        <w:t>Odvodenie</w:t>
      </w:r>
      <w:r>
        <w:rPr>
          <w:rFonts w:ascii="Proba Pro" w:hAnsi="Proba Pro"/>
          <w:sz w:val="20"/>
          <w:szCs w:val="20"/>
        </w:rPr>
        <w:t xml:space="preserve"> účelových priestorových podkladových vrstiev a odvodenie vstupných  parametrov prostredia pre analytické nástroje</w:t>
      </w:r>
    </w:p>
    <w:p w14:paraId="3DE83DEB"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odvodenie vrstiev vstupných parametrov pre jednotlivé algoritmy,</w:t>
      </w:r>
    </w:p>
    <w:p w14:paraId="119C3F75" w14:textId="77777777" w:rsidR="00F94A47" w:rsidRDefault="00F94A47" w:rsidP="00F7073D">
      <w:pPr>
        <w:pStyle w:val="Odsekzoznamu"/>
        <w:widowControl w:val="0"/>
        <w:numPr>
          <w:ilvl w:val="0"/>
          <w:numId w:val="49"/>
        </w:numPr>
        <w:spacing w:after="100" w:line="276" w:lineRule="auto"/>
        <w:ind w:left="4253"/>
        <w:jc w:val="both"/>
        <w:rPr>
          <w:rFonts w:ascii="Proba Pro" w:hAnsi="Proba Pro" w:cs="Calibri"/>
          <w:bCs/>
          <w:iCs/>
        </w:rPr>
      </w:pPr>
      <w:r>
        <w:rPr>
          <w:rFonts w:ascii="Proba Pro" w:hAnsi="Proba Pro" w:cs="Calibri"/>
          <w:bCs/>
          <w:iCs/>
        </w:rPr>
        <w:t>odvodenie interpretovaných informačných vrstiev s využitím navrhnutých algoritmov,</w:t>
      </w:r>
    </w:p>
    <w:p w14:paraId="323B323D" w14:textId="77777777" w:rsidR="00F94A47" w:rsidRDefault="00F94A47" w:rsidP="00F94A47">
      <w:pPr>
        <w:pStyle w:val="Nadpis6"/>
        <w:keepNext w:val="0"/>
        <w:keepLines w:val="0"/>
        <w:widowControl w:val="0"/>
        <w:numPr>
          <w:ilvl w:val="5"/>
          <w:numId w:val="13"/>
        </w:numPr>
        <w:ind w:left="3402" w:hanging="1010"/>
        <w:jc w:val="both"/>
        <w:rPr>
          <w:rFonts w:ascii="Proba Pro" w:hAnsi="Proba Pro"/>
          <w:color w:val="auto"/>
          <w:sz w:val="20"/>
          <w:szCs w:val="20"/>
        </w:rPr>
      </w:pPr>
      <w:r>
        <w:rPr>
          <w:rFonts w:ascii="Proba Pro" w:hAnsi="Proba Pro"/>
          <w:color w:val="auto"/>
          <w:sz w:val="20"/>
          <w:szCs w:val="20"/>
        </w:rPr>
        <w:t>Primárnym výstupom bude typológia a</w:t>
      </w:r>
      <w:r>
        <w:rPr>
          <w:rFonts w:ascii="Calibri" w:hAnsi="Calibri" w:cs="Calibri"/>
          <w:color w:val="auto"/>
          <w:sz w:val="20"/>
          <w:szCs w:val="20"/>
        </w:rPr>
        <w:t> </w:t>
      </w:r>
      <w:r>
        <w:rPr>
          <w:rFonts w:ascii="Proba Pro" w:hAnsi="Proba Pro"/>
          <w:color w:val="auto"/>
          <w:sz w:val="20"/>
          <w:szCs w:val="20"/>
        </w:rPr>
        <w:t>priestorový priemet všetkých typov geoekosystémov - homogénnych priestorových jednotiek s komplexným súborom informácií o vlastnostiach prvotnej, druhotnej aj terciárnej štruktúry krajiny. Typy geoekosystémov budú predstavovať operačné jednotky pre návrh environmentálnej strategickej plánovacej siete zelenej infraštruktúry.</w:t>
      </w:r>
    </w:p>
    <w:p w14:paraId="2403139F"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lastRenderedPageBreak/>
        <w:t>Každý ohraničený areál bude mať jedinečný kód, tvorený hodnotami uvedených ukazovateľov vlastností prvkov geosystémov - súborom vybraných atribútov, pričom je zabezpečený logický súlad (nerozpornosť) hodnôt geosystémovými väzbami prepojených atribútov v rámci každého areálu. Výsledkom je jednotná priestorová databáza, pokrývajúca celé územie Slovenska, slúžiaca pre ďalšie kroky ako východisková priestorová databáza s takým súborom vlastností, ktoré dovoľujú pre každý typ geosystému vyhodnotiť jednak  potenciálnu náchylnosť na vybrané stavy a procesy ohrozujúce ekologickú stabilitu krajiny a</w:t>
      </w:r>
      <w:r>
        <w:rPr>
          <w:rFonts w:ascii="Calibri" w:hAnsi="Calibri" w:cs="Calibri"/>
          <w:color w:val="auto"/>
          <w:sz w:val="20"/>
          <w:szCs w:val="20"/>
        </w:rPr>
        <w:t> </w:t>
      </w:r>
      <w:r>
        <w:rPr>
          <w:rFonts w:ascii="Proba Pro" w:hAnsi="Proba Pro"/>
          <w:color w:val="auto"/>
          <w:sz w:val="20"/>
          <w:szCs w:val="20"/>
        </w:rPr>
        <w:t>na základe toho vypracovať aj návrh druhu a lokalizácie ekostabilizačných opatrení.</w:t>
      </w:r>
    </w:p>
    <w:p w14:paraId="25147CDA"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Účelom jednotnej konsolidovanej databázy s</w:t>
      </w:r>
      <w:r>
        <w:rPr>
          <w:rFonts w:ascii="Calibri" w:hAnsi="Calibri" w:cs="Calibri"/>
          <w:color w:val="auto"/>
          <w:sz w:val="20"/>
          <w:szCs w:val="20"/>
        </w:rPr>
        <w:t> </w:t>
      </w:r>
      <w:r>
        <w:rPr>
          <w:rFonts w:ascii="Proba Pro" w:hAnsi="Proba Pro"/>
          <w:color w:val="auto"/>
          <w:sz w:val="20"/>
          <w:szCs w:val="20"/>
        </w:rPr>
        <w:t>geopriestorovou reprezentáciou reálnych geoekosystémov  je zabezpečiť podporu pre všetky typy rozhodovacích a priestorovo-plánovacích procesov, pre stanovenie ekosystémových služieb, pre stanovenie optimálnej funkcie geoekosystémov v ÚSES, pre stanovenie množstva a kvality siete zelene, pre stanovenie vhodnosti typov geoekosystémov pre lokalizáciu vybraných spoločenských činností a následných optimalizačných opatrení, na  analýzu stretu záujmov odvetví v krajine, na ekologickú optimalizáciu spôsobu využitia územia, ako aj na objektívne hodnotenie očakávanej reakcie geoekosystémov na scenáre vývoja.</w:t>
      </w:r>
    </w:p>
    <w:p w14:paraId="1E06729E" w14:textId="77777777" w:rsidR="00F94A47" w:rsidRDefault="00F94A47" w:rsidP="00F94A47">
      <w:pPr>
        <w:spacing w:after="100" w:line="276" w:lineRule="auto"/>
        <w:rPr>
          <w:rFonts w:ascii="Times New Roman" w:hAnsi="Times New Roman" w:cs="Calibri"/>
          <w:b/>
          <w:color w:val="auto"/>
          <w:sz w:val="24"/>
          <w:szCs w:val="24"/>
        </w:rPr>
      </w:pPr>
    </w:p>
    <w:p w14:paraId="7867CC72" w14:textId="77777777" w:rsidR="00F94A47" w:rsidRDefault="00F94A47" w:rsidP="00F94A47">
      <w:pPr>
        <w:pStyle w:val="Nadpis3"/>
        <w:keepNext w:val="0"/>
        <w:keepLines w:val="0"/>
        <w:numPr>
          <w:ilvl w:val="2"/>
          <w:numId w:val="13"/>
        </w:numPr>
        <w:spacing w:after="120"/>
        <w:ind w:left="567" w:hanging="567"/>
        <w:jc w:val="both"/>
        <w:rPr>
          <w:b/>
        </w:rPr>
      </w:pPr>
      <w:bookmarkStart w:id="145" w:name="_Toc500938474"/>
      <w:bookmarkStart w:id="146" w:name="_Toc500938475"/>
      <w:bookmarkStart w:id="147" w:name="_Toc500938476"/>
      <w:bookmarkStart w:id="148" w:name="_Toc500938477"/>
      <w:bookmarkStart w:id="149" w:name="_Toc500938478"/>
      <w:bookmarkStart w:id="150" w:name="_Toc500938479"/>
      <w:bookmarkStart w:id="151" w:name="_Toc500938480"/>
      <w:bookmarkStart w:id="152" w:name="_Toc500938481"/>
      <w:bookmarkStart w:id="153" w:name="_Toc500938482"/>
      <w:bookmarkStart w:id="154" w:name="_Toc500938483"/>
      <w:bookmarkStart w:id="155" w:name="_Toc500938484"/>
      <w:bookmarkStart w:id="156" w:name="_Toc500938485"/>
      <w:bookmarkStart w:id="157" w:name="_Toc500938486"/>
      <w:bookmarkStart w:id="158" w:name="_Toc500938487"/>
      <w:bookmarkStart w:id="159" w:name="_Toc500938488"/>
      <w:bookmarkStart w:id="160" w:name="_Toc500938489"/>
      <w:bookmarkStart w:id="161" w:name="_Toc500938490"/>
      <w:bookmarkStart w:id="162" w:name="_Toc500938491"/>
      <w:bookmarkStart w:id="163" w:name="_Toc500938492"/>
      <w:bookmarkStart w:id="164" w:name="_Toc500938493"/>
      <w:bookmarkStart w:id="165" w:name="_Toc500938494"/>
      <w:bookmarkStart w:id="166" w:name="_Toc500938495"/>
      <w:bookmarkStart w:id="167" w:name="_Toc500938496"/>
      <w:bookmarkStart w:id="168" w:name="_Toc500938497"/>
      <w:bookmarkStart w:id="169" w:name="_Toc500938498"/>
      <w:bookmarkStart w:id="170" w:name="_Toc500938499"/>
      <w:bookmarkStart w:id="171" w:name="_Toc500938500"/>
      <w:bookmarkStart w:id="172" w:name="_Toc498949684"/>
      <w:bookmarkStart w:id="173" w:name="_Toc498949764"/>
      <w:bookmarkStart w:id="174" w:name="_Toc498949994"/>
      <w:bookmarkStart w:id="175" w:name="_Toc498950140"/>
      <w:bookmarkStart w:id="176" w:name="_Toc500938501"/>
      <w:bookmarkStart w:id="177" w:name="_Toc501310761"/>
      <w:bookmarkStart w:id="178" w:name="_Toc510716073"/>
      <w:bookmarkStart w:id="179" w:name="_Ref52157545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b/>
        </w:rPr>
        <w:t>Systém na podporu procesov a vyhotovovania jednotlivých častí dokumentov MÚSES</w:t>
      </w:r>
      <w:bookmarkEnd w:id="177"/>
      <w:bookmarkEnd w:id="178"/>
      <w:bookmarkEnd w:id="179"/>
    </w:p>
    <w:p w14:paraId="411B2255" w14:textId="77777777" w:rsidR="00F94A47" w:rsidRDefault="00F94A47" w:rsidP="00F94A47">
      <w:pPr>
        <w:pStyle w:val="Nadpis3"/>
        <w:keepNext w:val="0"/>
        <w:keepLines w:val="0"/>
        <w:numPr>
          <w:ilvl w:val="0"/>
          <w:numId w:val="0"/>
        </w:numPr>
        <w:spacing w:after="120"/>
        <w:ind w:left="567"/>
        <w:jc w:val="both"/>
      </w:pPr>
      <w:r>
        <w:t>V</w:t>
      </w:r>
      <w:r>
        <w:rPr>
          <w:rFonts w:ascii="Calibri" w:hAnsi="Calibri" w:cs="Calibri"/>
        </w:rPr>
        <w:t> </w:t>
      </w:r>
      <w:r>
        <w:t>rámci tejto časti bude zabezpečená vytvorenie systému na podporu procesov a vyhotovovania jednotlivých častí dokumentov MÚSES. Zároveň tento systém podporí  na základe súčasných legislatívnych a odborných potrieb prostredníctvom špeciálne naprogramovaných funkcionalít tvorbu a generovanie expertných  výstupov pre potreby plánovacích a manažmentových dokumentov.  Tvorba systému sa bude skladať z</w:t>
      </w:r>
      <w:r>
        <w:rPr>
          <w:rFonts w:ascii="Calibri" w:hAnsi="Calibri" w:cs="Calibri"/>
        </w:rPr>
        <w:t> </w:t>
      </w:r>
      <w:r>
        <w:t>n</w:t>
      </w:r>
      <w:r>
        <w:rPr>
          <w:rFonts w:cs="Proba Pro"/>
        </w:rPr>
        <w:t>á</w:t>
      </w:r>
      <w:r>
        <w:t>vrhu a implement</w:t>
      </w:r>
      <w:r>
        <w:rPr>
          <w:rFonts w:cs="Proba Pro"/>
        </w:rPr>
        <w:t>á</w:t>
      </w:r>
      <w:r>
        <w:t>cie ucelen</w:t>
      </w:r>
      <w:r>
        <w:rPr>
          <w:rFonts w:cs="Proba Pro"/>
        </w:rPr>
        <w:t>ý</w:t>
      </w:r>
      <w:r>
        <w:t xml:space="preserve">ch </w:t>
      </w:r>
      <w:r>
        <w:rPr>
          <w:rFonts w:cs="Proba Pro"/>
        </w:rPr>
        <w:t>č</w:t>
      </w:r>
      <w:r>
        <w:t>ast</w:t>
      </w:r>
      <w:r>
        <w:rPr>
          <w:rFonts w:cs="Proba Pro"/>
        </w:rPr>
        <w:t>í</w:t>
      </w:r>
      <w:r>
        <w:t>:</w:t>
      </w:r>
    </w:p>
    <w:p w14:paraId="4900E687" w14:textId="77777777" w:rsidR="00F94A47" w:rsidRDefault="00F94A47" w:rsidP="00F94A47">
      <w:pPr>
        <w:pStyle w:val="Nadpis4"/>
        <w:keepNext w:val="0"/>
        <w:keepLines w:val="0"/>
        <w:widowControl w:val="0"/>
        <w:numPr>
          <w:ilvl w:val="3"/>
          <w:numId w:val="13"/>
        </w:numPr>
        <w:spacing w:after="120"/>
        <w:ind w:left="1418" w:hanging="851"/>
        <w:jc w:val="both"/>
        <w:rPr>
          <w:b/>
        </w:rPr>
      </w:pPr>
      <w:r>
        <w:rPr>
          <w:b/>
        </w:rPr>
        <w:t>analytické nástroje pre podporu rozhodovacích procesov počas vyhotovovania jednotlivých častí MÚSES:</w:t>
      </w:r>
    </w:p>
    <w:p w14:paraId="4298A61B" w14:textId="77777777" w:rsidR="00F94A47" w:rsidRDefault="00F94A47" w:rsidP="00F94A47">
      <w:pPr>
        <w:pStyle w:val="Nadpis5"/>
        <w:numPr>
          <w:ilvl w:val="4"/>
          <w:numId w:val="13"/>
        </w:numPr>
        <w:ind w:left="2410"/>
        <w:jc w:val="both"/>
        <w:rPr>
          <w:rFonts w:ascii="Proba Pro" w:hAnsi="Proba Pro"/>
          <w:iCs/>
          <w:color w:val="auto"/>
          <w:sz w:val="20"/>
        </w:rPr>
      </w:pPr>
      <w:r>
        <w:rPr>
          <w:rFonts w:ascii="Proba Pro" w:hAnsi="Proba Pro"/>
          <w:iCs/>
          <w:color w:val="auto"/>
          <w:sz w:val="20"/>
        </w:rPr>
        <w:t>Návrh a realizácia dátového modelu a nástroje pre migráciu a transformáciu konsolidovaných dát,</w:t>
      </w:r>
    </w:p>
    <w:p w14:paraId="75292436" w14:textId="77777777" w:rsidR="00F94A47" w:rsidRDefault="00F94A47" w:rsidP="00F94A47">
      <w:pPr>
        <w:pStyle w:val="Nadpis5"/>
        <w:numPr>
          <w:ilvl w:val="4"/>
          <w:numId w:val="13"/>
        </w:numPr>
        <w:ind w:left="2410"/>
        <w:jc w:val="both"/>
        <w:rPr>
          <w:rFonts w:ascii="Proba Pro" w:hAnsi="Proba Pro"/>
          <w:iCs/>
          <w:color w:val="auto"/>
          <w:sz w:val="20"/>
        </w:rPr>
      </w:pPr>
      <w:r>
        <w:rPr>
          <w:rFonts w:ascii="Proba Pro" w:hAnsi="Proba Pro"/>
          <w:iCs/>
          <w:color w:val="auto"/>
          <w:sz w:val="20"/>
        </w:rPr>
        <w:t>Všeobecné analytické funkcie,</w:t>
      </w:r>
    </w:p>
    <w:p w14:paraId="465F139E" w14:textId="77777777" w:rsidR="00F94A47" w:rsidRDefault="00F94A47" w:rsidP="00F94A47">
      <w:pPr>
        <w:pStyle w:val="Nadpis5"/>
        <w:numPr>
          <w:ilvl w:val="4"/>
          <w:numId w:val="13"/>
        </w:numPr>
        <w:ind w:left="2410"/>
        <w:jc w:val="both"/>
        <w:rPr>
          <w:rFonts w:ascii="Proba Pro" w:hAnsi="Proba Pro"/>
          <w:b/>
          <w:iCs/>
          <w:color w:val="auto"/>
          <w:sz w:val="20"/>
        </w:rPr>
      </w:pPr>
      <w:r>
        <w:rPr>
          <w:rFonts w:ascii="Proba Pro" w:hAnsi="Proba Pro"/>
          <w:iCs/>
          <w:color w:val="auto"/>
          <w:sz w:val="20"/>
        </w:rPr>
        <w:t>Špeciálne funkcionality pre krajinné plánovanie a podporu rozhodovania</w:t>
      </w:r>
      <w:r>
        <w:rPr>
          <w:rFonts w:ascii="Proba Pro" w:hAnsi="Proba Pro"/>
          <w:b/>
          <w:iCs/>
          <w:color w:val="auto"/>
          <w:sz w:val="20"/>
        </w:rPr>
        <w:t>,</w:t>
      </w:r>
    </w:p>
    <w:p w14:paraId="488072BC" w14:textId="723D7A96" w:rsidR="00F94A47" w:rsidRDefault="00F94A47" w:rsidP="00F94A47">
      <w:pPr>
        <w:rPr>
          <w:rFonts w:ascii="Proba Pro" w:eastAsiaTheme="majorEastAsia" w:hAnsi="Proba Pro" w:cstheme="majorBidi"/>
          <w:iCs/>
          <w:color w:val="auto"/>
          <w:sz w:val="20"/>
        </w:rPr>
      </w:pPr>
      <w:r>
        <w:rPr>
          <w:rFonts w:ascii="Proba Pro" w:eastAsiaTheme="majorEastAsia" w:hAnsi="Proba Pro" w:cstheme="majorBidi"/>
          <w:iCs/>
          <w:sz w:val="20"/>
        </w:rPr>
        <w:tab/>
      </w:r>
      <w:r>
        <w:rPr>
          <w:rFonts w:ascii="Proba Pro" w:eastAsiaTheme="majorEastAsia" w:hAnsi="Proba Pro" w:cstheme="majorBidi"/>
          <w:iCs/>
          <w:sz w:val="20"/>
        </w:rPr>
        <w:tab/>
        <w:t>(Podrobne popísané v</w:t>
      </w:r>
      <w:r>
        <w:rPr>
          <w:rFonts w:ascii="Calibri" w:eastAsiaTheme="majorEastAsia" w:hAnsi="Calibri" w:cs="Calibri"/>
          <w:iCs/>
          <w:sz w:val="20"/>
        </w:rPr>
        <w:t> </w:t>
      </w:r>
      <w:r>
        <w:rPr>
          <w:rFonts w:ascii="Proba Pro" w:eastAsiaTheme="majorEastAsia" w:hAnsi="Proba Pro" w:cstheme="majorBidi"/>
          <w:iCs/>
          <w:sz w:val="20"/>
        </w:rPr>
        <w:t xml:space="preserve">bode </w:t>
      </w:r>
      <w:r>
        <w:fldChar w:fldCharType="begin"/>
      </w:r>
      <w:r>
        <w:rPr>
          <w:rFonts w:ascii="Proba Pro" w:eastAsiaTheme="majorEastAsia" w:hAnsi="Proba Pro" w:cstheme="majorBidi"/>
          <w:iCs/>
          <w:sz w:val="20"/>
        </w:rPr>
        <w:instrText xml:space="preserve"> REF _Ref521589701 \r \h  \* MERGEFORMAT </w:instrText>
      </w:r>
      <w:r>
        <w:fldChar w:fldCharType="separate"/>
      </w:r>
      <w:r w:rsidR="00060EE5">
        <w:rPr>
          <w:rFonts w:ascii="Proba Pro" w:eastAsiaTheme="majorEastAsia" w:hAnsi="Proba Pro" w:cstheme="majorBidi"/>
          <w:iCs/>
          <w:sz w:val="20"/>
        </w:rPr>
        <w:t>3.3.5</w:t>
      </w:r>
      <w:r>
        <w:fldChar w:fldCharType="end"/>
      </w:r>
      <w:r>
        <w:rPr>
          <w:rFonts w:ascii="Proba Pro" w:eastAsiaTheme="majorEastAsia" w:hAnsi="Proba Pro" w:cstheme="majorBidi"/>
          <w:iCs/>
          <w:sz w:val="20"/>
        </w:rPr>
        <w:t xml:space="preserve"> tejto časti týchto Súťažných podkladov)</w:t>
      </w:r>
    </w:p>
    <w:p w14:paraId="02BE6414" w14:textId="77777777" w:rsidR="00F94A47" w:rsidRDefault="00F94A47" w:rsidP="00F94A47">
      <w:pPr>
        <w:pStyle w:val="Nadpis4"/>
        <w:keepNext w:val="0"/>
        <w:keepLines w:val="0"/>
        <w:widowControl w:val="0"/>
        <w:numPr>
          <w:ilvl w:val="3"/>
          <w:numId w:val="13"/>
        </w:numPr>
        <w:spacing w:after="120"/>
        <w:ind w:left="1418" w:hanging="851"/>
        <w:jc w:val="both"/>
      </w:pPr>
      <w:r>
        <w:rPr>
          <w:b/>
        </w:rPr>
        <w:t>modernizácia enviroportálu o</w:t>
      </w:r>
      <w:r>
        <w:rPr>
          <w:rFonts w:ascii="Calibri" w:hAnsi="Calibri" w:cs="Calibri"/>
          <w:b/>
        </w:rPr>
        <w:t> </w:t>
      </w:r>
      <w:r>
        <w:rPr>
          <w:b/>
        </w:rPr>
        <w:t>progresívnu elektronickú platformu pre tvorbu MÚSES:</w:t>
      </w:r>
    </w:p>
    <w:p w14:paraId="5D11F535" w14:textId="77777777" w:rsidR="00F94A47" w:rsidRDefault="00F94A47" w:rsidP="00F94A47">
      <w:pPr>
        <w:pStyle w:val="Nadpis5"/>
        <w:numPr>
          <w:ilvl w:val="4"/>
          <w:numId w:val="13"/>
        </w:numPr>
        <w:ind w:left="2410"/>
        <w:jc w:val="both"/>
        <w:rPr>
          <w:rFonts w:ascii="Proba Pro" w:hAnsi="Proba Pro"/>
          <w:iCs/>
          <w:color w:val="auto"/>
          <w:sz w:val="20"/>
        </w:rPr>
      </w:pPr>
      <w:r>
        <w:rPr>
          <w:rFonts w:ascii="Proba Pro" w:hAnsi="Proba Pro"/>
          <w:iCs/>
          <w:color w:val="auto"/>
          <w:sz w:val="20"/>
        </w:rPr>
        <w:t>CMS a</w:t>
      </w:r>
      <w:r>
        <w:rPr>
          <w:rFonts w:ascii="Calibri" w:hAnsi="Calibri" w:cs="Calibri"/>
          <w:iCs/>
          <w:color w:val="auto"/>
          <w:sz w:val="20"/>
        </w:rPr>
        <w:t> </w:t>
      </w:r>
      <w:r>
        <w:rPr>
          <w:rFonts w:ascii="Proba Pro" w:hAnsi="Proba Pro"/>
          <w:iCs/>
          <w:color w:val="auto"/>
          <w:sz w:val="20"/>
        </w:rPr>
        <w:t>portál,</w:t>
      </w:r>
    </w:p>
    <w:p w14:paraId="14F8D6F6" w14:textId="77777777" w:rsidR="00F94A47" w:rsidRDefault="00F94A47" w:rsidP="00F94A47">
      <w:pPr>
        <w:pStyle w:val="Nadpis5"/>
        <w:numPr>
          <w:ilvl w:val="4"/>
          <w:numId w:val="13"/>
        </w:numPr>
        <w:ind w:left="2410"/>
        <w:jc w:val="both"/>
        <w:rPr>
          <w:rFonts w:ascii="Proba Pro" w:hAnsi="Proba Pro"/>
          <w:iCs/>
          <w:color w:val="auto"/>
          <w:sz w:val="20"/>
        </w:rPr>
      </w:pPr>
      <w:r>
        <w:rPr>
          <w:rFonts w:ascii="Proba Pro" w:hAnsi="Proba Pro"/>
          <w:iCs/>
          <w:color w:val="auto"/>
          <w:sz w:val="20"/>
        </w:rPr>
        <w:t>Integračný modul,</w:t>
      </w:r>
    </w:p>
    <w:p w14:paraId="295B6AA5" w14:textId="77777777" w:rsidR="00F94A47" w:rsidRDefault="00F94A47" w:rsidP="00F94A47">
      <w:pPr>
        <w:pStyle w:val="Nadpis5"/>
        <w:numPr>
          <w:ilvl w:val="4"/>
          <w:numId w:val="13"/>
        </w:numPr>
        <w:ind w:left="2410"/>
        <w:jc w:val="both"/>
        <w:rPr>
          <w:rFonts w:ascii="Proba Pro" w:hAnsi="Proba Pro"/>
          <w:iCs/>
          <w:color w:val="auto"/>
          <w:sz w:val="20"/>
        </w:rPr>
      </w:pPr>
      <w:r>
        <w:rPr>
          <w:rFonts w:ascii="Proba Pro" w:hAnsi="Proba Pro"/>
          <w:iCs/>
          <w:color w:val="auto"/>
          <w:sz w:val="20"/>
        </w:rPr>
        <w:t>Modul podporných funkcií pre generovanie dokumentov MÚSES,</w:t>
      </w:r>
    </w:p>
    <w:p w14:paraId="3316F629" w14:textId="77777777" w:rsidR="00F94A47" w:rsidRDefault="00F94A47" w:rsidP="00F94A47">
      <w:pPr>
        <w:pStyle w:val="Nadpis5"/>
        <w:numPr>
          <w:ilvl w:val="4"/>
          <w:numId w:val="13"/>
        </w:numPr>
        <w:ind w:left="2410"/>
        <w:jc w:val="both"/>
        <w:rPr>
          <w:rFonts w:ascii="Proba Pro" w:hAnsi="Proba Pro"/>
          <w:iCs/>
          <w:color w:val="auto"/>
          <w:sz w:val="20"/>
        </w:rPr>
      </w:pPr>
      <w:r>
        <w:rPr>
          <w:rFonts w:ascii="Proba Pro" w:hAnsi="Proba Pro"/>
          <w:iCs/>
          <w:color w:val="auto"/>
          <w:sz w:val="20"/>
        </w:rPr>
        <w:t>GIS funkcionalita,</w:t>
      </w:r>
    </w:p>
    <w:p w14:paraId="12EE61E8" w14:textId="77777777" w:rsidR="00F94A47" w:rsidRDefault="00F94A47" w:rsidP="00F94A47">
      <w:pPr>
        <w:pStyle w:val="Nadpis5"/>
        <w:numPr>
          <w:ilvl w:val="4"/>
          <w:numId w:val="13"/>
        </w:numPr>
        <w:ind w:left="2410"/>
        <w:jc w:val="both"/>
        <w:rPr>
          <w:rFonts w:ascii="Proba Pro" w:hAnsi="Proba Pro"/>
          <w:iCs/>
          <w:color w:val="auto"/>
          <w:sz w:val="20"/>
        </w:rPr>
      </w:pPr>
      <w:r>
        <w:rPr>
          <w:rFonts w:ascii="Proba Pro" w:hAnsi="Proba Pro"/>
          <w:iCs/>
          <w:color w:val="auto"/>
          <w:sz w:val="20"/>
        </w:rPr>
        <w:t>Nástroj pre správu metadát a</w:t>
      </w:r>
      <w:r>
        <w:rPr>
          <w:rFonts w:ascii="Calibri" w:hAnsi="Calibri" w:cs="Calibri"/>
          <w:iCs/>
          <w:color w:val="auto"/>
          <w:sz w:val="20"/>
        </w:rPr>
        <w:t> </w:t>
      </w:r>
      <w:r>
        <w:rPr>
          <w:rFonts w:ascii="Proba Pro" w:hAnsi="Proba Pro"/>
          <w:iCs/>
          <w:color w:val="auto"/>
          <w:sz w:val="20"/>
        </w:rPr>
        <w:t>katalógov,</w:t>
      </w:r>
    </w:p>
    <w:p w14:paraId="5E2EC10B" w14:textId="77777777" w:rsidR="00F94A47" w:rsidRDefault="00F94A47" w:rsidP="00F94A47">
      <w:pPr>
        <w:pStyle w:val="Nadpis5"/>
        <w:numPr>
          <w:ilvl w:val="4"/>
          <w:numId w:val="13"/>
        </w:numPr>
        <w:ind w:left="2410"/>
        <w:jc w:val="both"/>
        <w:rPr>
          <w:rFonts w:ascii="Proba Pro" w:hAnsi="Proba Pro"/>
          <w:iCs/>
          <w:color w:val="auto"/>
          <w:sz w:val="20"/>
        </w:rPr>
      </w:pPr>
      <w:r>
        <w:rPr>
          <w:rFonts w:ascii="Proba Pro" w:hAnsi="Proba Pro"/>
          <w:iCs/>
          <w:color w:val="auto"/>
          <w:sz w:val="20"/>
        </w:rPr>
        <w:t>Reportovacie funkcie.</w:t>
      </w:r>
    </w:p>
    <w:p w14:paraId="42B0B2F0" w14:textId="572CF272" w:rsidR="00F94A47" w:rsidRDefault="00F94A47" w:rsidP="00F94A47">
      <w:pPr>
        <w:pStyle w:val="Nadpis4"/>
        <w:keepNext w:val="0"/>
        <w:keepLines w:val="0"/>
        <w:widowControl w:val="0"/>
        <w:numPr>
          <w:ilvl w:val="0"/>
          <w:numId w:val="0"/>
        </w:numPr>
        <w:spacing w:after="120"/>
        <w:ind w:left="1418"/>
        <w:jc w:val="both"/>
        <w:rPr>
          <w:color w:val="auto"/>
        </w:rPr>
      </w:pPr>
      <w:r>
        <w:rPr>
          <w:iCs w:val="0"/>
        </w:rPr>
        <w:t>(Podrobne popísané v</w:t>
      </w:r>
      <w:r>
        <w:rPr>
          <w:rFonts w:ascii="Calibri" w:hAnsi="Calibri" w:cs="Calibri"/>
          <w:iCs w:val="0"/>
        </w:rPr>
        <w:t> </w:t>
      </w:r>
      <w:r>
        <w:rPr>
          <w:iCs w:val="0"/>
        </w:rPr>
        <w:t xml:space="preserve">bode </w:t>
      </w:r>
      <w:r>
        <w:fldChar w:fldCharType="begin"/>
      </w:r>
      <w:r>
        <w:rPr>
          <w:iCs w:val="0"/>
        </w:rPr>
        <w:instrText xml:space="preserve"> REF _Ref521589781 \r \h </w:instrText>
      </w:r>
      <w:r>
        <w:fldChar w:fldCharType="separate"/>
      </w:r>
      <w:r w:rsidR="00060EE5">
        <w:rPr>
          <w:iCs w:val="0"/>
        </w:rPr>
        <w:t>3.3.6</w:t>
      </w:r>
      <w:r>
        <w:fldChar w:fldCharType="end"/>
      </w:r>
      <w:r>
        <w:rPr>
          <w:iCs w:val="0"/>
        </w:rPr>
        <w:t xml:space="preserve"> tejto časti týchto Súťažných podkladov)</w:t>
      </w:r>
    </w:p>
    <w:p w14:paraId="0FCD8944" w14:textId="77777777" w:rsidR="00F94A47" w:rsidRDefault="00F94A47" w:rsidP="00F94A47">
      <w:pPr>
        <w:pStyle w:val="Nadpis4"/>
        <w:keepNext w:val="0"/>
        <w:keepLines w:val="0"/>
        <w:widowControl w:val="0"/>
        <w:numPr>
          <w:ilvl w:val="3"/>
          <w:numId w:val="13"/>
        </w:numPr>
        <w:spacing w:after="120"/>
        <w:ind w:left="1418" w:hanging="851"/>
        <w:jc w:val="both"/>
        <w:rPr>
          <w:b/>
        </w:rPr>
      </w:pPr>
      <w:r>
        <w:rPr>
          <w:b/>
        </w:rPr>
        <w:t>Technologická špecifikácia Systému na podporu procesov a vyhotovovania jednotlivých častí dokumentov MÚSES</w:t>
      </w:r>
    </w:p>
    <w:p w14:paraId="5B17B4A4" w14:textId="77777777" w:rsidR="00F94A47" w:rsidRDefault="00F94A47" w:rsidP="00F7073D">
      <w:pPr>
        <w:pStyle w:val="Nadpis5"/>
        <w:keepNext w:val="0"/>
        <w:keepLines w:val="0"/>
        <w:widowControl w:val="0"/>
        <w:numPr>
          <w:ilvl w:val="4"/>
          <w:numId w:val="50"/>
        </w:numPr>
        <w:ind w:left="1985" w:hanging="441"/>
        <w:jc w:val="both"/>
        <w:rPr>
          <w:rFonts w:ascii="Proba Pro" w:hAnsi="Proba Pro"/>
          <w:iCs/>
          <w:color w:val="auto"/>
          <w:sz w:val="20"/>
        </w:rPr>
      </w:pPr>
      <w:r>
        <w:rPr>
          <w:rFonts w:ascii="Proba Pro" w:hAnsi="Proba Pro"/>
          <w:iCs/>
          <w:color w:val="auto"/>
          <w:sz w:val="20"/>
        </w:rPr>
        <w:t>Vzhľadom na priestorový charakter väčšiny informácií a</w:t>
      </w:r>
      <w:r>
        <w:rPr>
          <w:rFonts w:ascii="Calibri" w:hAnsi="Calibri" w:cs="Calibri"/>
          <w:iCs/>
          <w:color w:val="auto"/>
          <w:sz w:val="20"/>
        </w:rPr>
        <w:t> </w:t>
      </w:r>
      <w:r>
        <w:rPr>
          <w:rFonts w:ascii="Proba Pro" w:hAnsi="Proba Pro"/>
          <w:iCs/>
          <w:color w:val="auto"/>
          <w:sz w:val="20"/>
        </w:rPr>
        <w:t>funkčné požiadavky budú ako hlavné nástroje pre spracovanie, správu a</w:t>
      </w:r>
      <w:r>
        <w:rPr>
          <w:rFonts w:ascii="Calibri" w:hAnsi="Calibri" w:cs="Calibri"/>
          <w:iCs/>
          <w:color w:val="auto"/>
          <w:sz w:val="20"/>
        </w:rPr>
        <w:t> </w:t>
      </w:r>
      <w:r>
        <w:rPr>
          <w:rFonts w:ascii="Proba Pro" w:hAnsi="Proba Pro"/>
          <w:iCs/>
          <w:color w:val="auto"/>
          <w:sz w:val="20"/>
        </w:rPr>
        <w:t>prezentáciu údajov ÚSES a</w:t>
      </w:r>
      <w:r>
        <w:rPr>
          <w:rFonts w:ascii="Calibri" w:hAnsi="Calibri" w:cs="Calibri"/>
          <w:iCs/>
          <w:color w:val="auto"/>
          <w:sz w:val="20"/>
        </w:rPr>
        <w:t> </w:t>
      </w:r>
      <w:r>
        <w:rPr>
          <w:rFonts w:ascii="Proba Pro" w:hAnsi="Proba Pro"/>
          <w:iCs/>
          <w:color w:val="auto"/>
          <w:sz w:val="20"/>
        </w:rPr>
        <w:t>podporných údajov použité geografické informačné systémy. Keďže rozsah a</w:t>
      </w:r>
      <w:r>
        <w:rPr>
          <w:rFonts w:ascii="Calibri" w:hAnsi="Calibri" w:cs="Calibri"/>
          <w:iCs/>
          <w:color w:val="auto"/>
          <w:sz w:val="20"/>
        </w:rPr>
        <w:t> </w:t>
      </w:r>
      <w:r>
        <w:rPr>
          <w:rFonts w:ascii="Proba Pro" w:hAnsi="Proba Pro"/>
          <w:iCs/>
          <w:color w:val="auto"/>
          <w:sz w:val="20"/>
        </w:rPr>
        <w:t xml:space="preserve">množstvo spracovávaných informácií je veľký, bude platforma GIS (Geografický informačný </w:t>
      </w:r>
      <w:r>
        <w:rPr>
          <w:rFonts w:ascii="Proba Pro" w:hAnsi="Proba Pro"/>
          <w:iCs/>
          <w:color w:val="auto"/>
          <w:sz w:val="20"/>
        </w:rPr>
        <w:lastRenderedPageBreak/>
        <w:t>systém) v</w:t>
      </w:r>
      <w:r>
        <w:rPr>
          <w:rFonts w:ascii="Calibri" w:hAnsi="Calibri" w:cs="Calibri"/>
          <w:iCs/>
          <w:color w:val="auto"/>
          <w:sz w:val="20"/>
        </w:rPr>
        <w:t> </w:t>
      </w:r>
      <w:r>
        <w:rPr>
          <w:rFonts w:ascii="Proba Pro" w:hAnsi="Proba Pro"/>
          <w:iCs/>
          <w:color w:val="auto"/>
          <w:sz w:val="20"/>
        </w:rPr>
        <w:t>rozsiahlej štruktúre zahŕňajúcej: serverovo orientované databázové úložisko pre všetky údaje,  GIS serverové komponenty pre správu a</w:t>
      </w:r>
      <w:r>
        <w:rPr>
          <w:rFonts w:ascii="Calibri" w:hAnsi="Calibri" w:cs="Calibri"/>
          <w:iCs/>
          <w:color w:val="auto"/>
          <w:sz w:val="20"/>
        </w:rPr>
        <w:t> </w:t>
      </w:r>
      <w:r>
        <w:rPr>
          <w:rFonts w:ascii="Proba Pro" w:hAnsi="Proba Pro"/>
          <w:iCs/>
          <w:color w:val="auto"/>
          <w:sz w:val="20"/>
        </w:rPr>
        <w:t>generovanie štandardizovaných mapových, geoprocesingových a</w:t>
      </w:r>
      <w:r>
        <w:rPr>
          <w:rFonts w:ascii="Calibri" w:hAnsi="Calibri" w:cs="Calibri"/>
          <w:iCs/>
          <w:color w:val="auto"/>
          <w:sz w:val="20"/>
        </w:rPr>
        <w:t> </w:t>
      </w:r>
      <w:r>
        <w:rPr>
          <w:rFonts w:ascii="Proba Pro" w:hAnsi="Proba Pro"/>
          <w:iCs/>
          <w:color w:val="auto"/>
          <w:sz w:val="20"/>
        </w:rPr>
        <w:t>reportovacích služieb. Klientske komponenty pozostávajú z</w:t>
      </w:r>
      <w:r>
        <w:rPr>
          <w:rFonts w:ascii="Calibri" w:hAnsi="Calibri" w:cs="Calibri"/>
          <w:iCs/>
          <w:color w:val="auto"/>
          <w:sz w:val="20"/>
        </w:rPr>
        <w:t> </w:t>
      </w:r>
      <w:r>
        <w:rPr>
          <w:rFonts w:ascii="Proba Pro" w:hAnsi="Proba Pro"/>
          <w:iCs/>
          <w:color w:val="auto"/>
          <w:sz w:val="20"/>
        </w:rPr>
        <w:t>webového GIS riešenia pre tenkých klientov (mapová aplikácia v</w:t>
      </w:r>
      <w:r>
        <w:rPr>
          <w:rFonts w:ascii="Calibri" w:hAnsi="Calibri" w:cs="Calibri"/>
          <w:iCs/>
          <w:color w:val="auto"/>
          <w:sz w:val="20"/>
        </w:rPr>
        <w:t> </w:t>
      </w:r>
      <w:r>
        <w:rPr>
          <w:rFonts w:ascii="Proba Pro" w:hAnsi="Proba Pro"/>
          <w:iCs/>
          <w:color w:val="auto"/>
          <w:sz w:val="20"/>
        </w:rPr>
        <w:t>prostredí internetových prehliadačov) a</w:t>
      </w:r>
      <w:r>
        <w:rPr>
          <w:rFonts w:ascii="Calibri" w:hAnsi="Calibri" w:cs="Calibri"/>
          <w:iCs/>
          <w:color w:val="auto"/>
          <w:sz w:val="20"/>
        </w:rPr>
        <w:t> </w:t>
      </w:r>
      <w:r>
        <w:rPr>
          <w:rFonts w:ascii="Proba Pro" w:hAnsi="Proba Pro"/>
          <w:iCs/>
          <w:color w:val="auto"/>
          <w:sz w:val="20"/>
        </w:rPr>
        <w:t>desktopového GIS-u pre hrubých klientov. Vzhľadom na tieto skutočnosti je technologicky možné implementovať dátovú základňu a</w:t>
      </w:r>
      <w:r>
        <w:rPr>
          <w:rFonts w:ascii="Calibri" w:hAnsi="Calibri" w:cs="Calibri"/>
          <w:iCs/>
          <w:color w:val="auto"/>
          <w:sz w:val="20"/>
        </w:rPr>
        <w:t> </w:t>
      </w:r>
      <w:r>
        <w:rPr>
          <w:rFonts w:ascii="Proba Pro" w:hAnsi="Proba Pro"/>
          <w:iCs/>
          <w:color w:val="auto"/>
          <w:sz w:val="20"/>
        </w:rPr>
        <w:t>funkcionality za predpokladu potrebnej kapacity hardvérových prostriedkov a</w:t>
      </w:r>
      <w:r>
        <w:rPr>
          <w:rFonts w:ascii="Calibri" w:hAnsi="Calibri" w:cs="Calibri"/>
          <w:iCs/>
          <w:color w:val="auto"/>
          <w:sz w:val="20"/>
        </w:rPr>
        <w:t> </w:t>
      </w:r>
      <w:r>
        <w:rPr>
          <w:rFonts w:ascii="Proba Pro" w:hAnsi="Proba Pro"/>
          <w:iCs/>
          <w:color w:val="auto"/>
          <w:sz w:val="20"/>
        </w:rPr>
        <w:t>licenčného pokrytia potrebných komponentov. Pre správu neštruktúrovaného obsahu (texty, tabuľky, obrázky, multimédia....) bude nasadený CM (content manager) serverový systém. Hardvérové prostriedky pre účely tohto projektu zabezpečí verejný obstarávateľ na základe požiadaviek definovaných v</w:t>
      </w:r>
      <w:r>
        <w:rPr>
          <w:rFonts w:ascii="Calibri" w:hAnsi="Calibri" w:cs="Calibri"/>
          <w:iCs/>
          <w:color w:val="auto"/>
          <w:sz w:val="20"/>
        </w:rPr>
        <w:t> </w:t>
      </w:r>
      <w:r>
        <w:rPr>
          <w:rFonts w:ascii="Proba Pro" w:hAnsi="Proba Pro"/>
          <w:iCs/>
          <w:color w:val="auto"/>
          <w:sz w:val="20"/>
        </w:rPr>
        <w:t>anal</w:t>
      </w:r>
      <w:r>
        <w:rPr>
          <w:rFonts w:ascii="Proba Pro" w:hAnsi="Proba Pro" w:cs="Proba Pro"/>
          <w:iCs/>
          <w:color w:val="auto"/>
          <w:sz w:val="20"/>
        </w:rPr>
        <w:t>ý</w:t>
      </w:r>
      <w:r>
        <w:rPr>
          <w:rFonts w:ascii="Proba Pro" w:hAnsi="Proba Pro"/>
          <w:iCs/>
          <w:color w:val="auto"/>
          <w:sz w:val="20"/>
        </w:rPr>
        <w:t>ze.</w:t>
      </w:r>
    </w:p>
    <w:p w14:paraId="3779E799" w14:textId="77777777" w:rsidR="00F94A47" w:rsidRDefault="00F94A47" w:rsidP="00F7073D">
      <w:pPr>
        <w:pStyle w:val="Nadpis5"/>
        <w:keepNext w:val="0"/>
        <w:keepLines w:val="0"/>
        <w:widowControl w:val="0"/>
        <w:numPr>
          <w:ilvl w:val="4"/>
          <w:numId w:val="50"/>
        </w:numPr>
        <w:ind w:left="1985" w:hanging="441"/>
        <w:jc w:val="both"/>
        <w:rPr>
          <w:rFonts w:ascii="Proba Pro" w:hAnsi="Proba Pro"/>
          <w:iCs/>
          <w:color w:val="auto"/>
          <w:sz w:val="20"/>
        </w:rPr>
      </w:pPr>
      <w:r>
        <w:rPr>
          <w:rFonts w:ascii="Proba Pro" w:hAnsi="Proba Pro"/>
          <w:iCs/>
          <w:color w:val="auto"/>
          <w:sz w:val="20"/>
        </w:rPr>
        <w:t>Ako databázový a</w:t>
      </w:r>
      <w:r>
        <w:rPr>
          <w:rFonts w:ascii="Calibri" w:hAnsi="Calibri" w:cs="Calibri"/>
          <w:iCs/>
          <w:color w:val="auto"/>
          <w:sz w:val="20"/>
        </w:rPr>
        <w:t> </w:t>
      </w:r>
      <w:r>
        <w:rPr>
          <w:rFonts w:ascii="Proba Pro" w:hAnsi="Proba Pro"/>
          <w:iCs/>
          <w:color w:val="auto"/>
          <w:sz w:val="20"/>
        </w:rPr>
        <w:t>geodatab</w:t>
      </w:r>
      <w:r>
        <w:rPr>
          <w:rFonts w:ascii="Proba Pro" w:hAnsi="Proba Pro" w:cs="Proba Pro"/>
          <w:iCs/>
          <w:color w:val="auto"/>
          <w:sz w:val="20"/>
        </w:rPr>
        <w:t>á</w:t>
      </w:r>
      <w:r>
        <w:rPr>
          <w:rFonts w:ascii="Proba Pro" w:hAnsi="Proba Pro"/>
          <w:iCs/>
          <w:color w:val="auto"/>
          <w:sz w:val="20"/>
        </w:rPr>
        <w:t>zov</w:t>
      </w:r>
      <w:r>
        <w:rPr>
          <w:rFonts w:ascii="Proba Pro" w:hAnsi="Proba Pro" w:cs="Proba Pro"/>
          <w:iCs/>
          <w:color w:val="auto"/>
          <w:sz w:val="20"/>
        </w:rPr>
        <w:t>ý</w:t>
      </w:r>
      <w:r>
        <w:rPr>
          <w:rFonts w:ascii="Proba Pro" w:hAnsi="Proba Pro"/>
          <w:iCs/>
          <w:color w:val="auto"/>
          <w:sz w:val="20"/>
        </w:rPr>
        <w:t xml:space="preserve"> server pre správu a</w:t>
      </w:r>
      <w:r>
        <w:rPr>
          <w:rFonts w:ascii="Calibri" w:hAnsi="Calibri" w:cs="Calibri"/>
          <w:iCs/>
          <w:color w:val="auto"/>
          <w:sz w:val="20"/>
        </w:rPr>
        <w:t> </w:t>
      </w:r>
      <w:r>
        <w:rPr>
          <w:rFonts w:ascii="Proba Pro" w:hAnsi="Proba Pro"/>
          <w:iCs/>
          <w:color w:val="auto"/>
          <w:sz w:val="20"/>
        </w:rPr>
        <w:t>implementovanie d</w:t>
      </w:r>
      <w:r>
        <w:rPr>
          <w:rFonts w:ascii="Proba Pro" w:hAnsi="Proba Pro" w:cs="Proba Pro"/>
          <w:iCs/>
          <w:color w:val="auto"/>
          <w:sz w:val="20"/>
        </w:rPr>
        <w:t>á</w:t>
      </w:r>
      <w:r>
        <w:rPr>
          <w:rFonts w:ascii="Proba Pro" w:hAnsi="Proba Pro"/>
          <w:iCs/>
          <w:color w:val="auto"/>
          <w:sz w:val="20"/>
        </w:rPr>
        <w:t>tov</w:t>
      </w:r>
      <w:r>
        <w:rPr>
          <w:rFonts w:ascii="Proba Pro" w:hAnsi="Proba Pro" w:cs="Proba Pro"/>
          <w:iCs/>
          <w:color w:val="auto"/>
          <w:sz w:val="20"/>
        </w:rPr>
        <w:t>é</w:t>
      </w:r>
      <w:r>
        <w:rPr>
          <w:rFonts w:ascii="Proba Pro" w:hAnsi="Proba Pro"/>
          <w:iCs/>
          <w:color w:val="auto"/>
          <w:sz w:val="20"/>
        </w:rPr>
        <w:t>ho modelu v</w:t>
      </w:r>
      <w:r>
        <w:rPr>
          <w:rFonts w:ascii="Proba Pro" w:hAnsi="Proba Pro" w:cs="Proba Pro"/>
          <w:iCs/>
          <w:color w:val="auto"/>
          <w:sz w:val="20"/>
        </w:rPr>
        <w:t>š</w:t>
      </w:r>
      <w:r>
        <w:rPr>
          <w:rFonts w:ascii="Proba Pro" w:hAnsi="Proba Pro"/>
          <w:iCs/>
          <w:color w:val="auto"/>
          <w:sz w:val="20"/>
        </w:rPr>
        <w:t>etk</w:t>
      </w:r>
      <w:r>
        <w:rPr>
          <w:rFonts w:ascii="Proba Pro" w:hAnsi="Proba Pro" w:cs="Proba Pro"/>
          <w:iCs/>
          <w:color w:val="auto"/>
          <w:sz w:val="20"/>
        </w:rPr>
        <w:t>ý</w:t>
      </w:r>
      <w:r>
        <w:rPr>
          <w:rFonts w:ascii="Proba Pro" w:hAnsi="Proba Pro"/>
          <w:iCs/>
          <w:color w:val="auto"/>
          <w:sz w:val="20"/>
        </w:rPr>
        <w:t xml:space="preserve">ch </w:t>
      </w:r>
      <w:r>
        <w:rPr>
          <w:rFonts w:ascii="Proba Pro" w:hAnsi="Proba Pro" w:cs="Proba Pro"/>
          <w:iCs/>
          <w:color w:val="auto"/>
          <w:sz w:val="20"/>
        </w:rPr>
        <w:t>ú</w:t>
      </w:r>
      <w:r>
        <w:rPr>
          <w:rFonts w:ascii="Proba Pro" w:hAnsi="Proba Pro"/>
          <w:iCs/>
          <w:color w:val="auto"/>
          <w:sz w:val="20"/>
        </w:rPr>
        <w:t xml:space="preserve">dajov </w:t>
      </w:r>
      <w:r>
        <w:rPr>
          <w:rFonts w:ascii="Proba Pro" w:hAnsi="Proba Pro" w:cs="Proba Pro"/>
          <w:iCs/>
          <w:color w:val="auto"/>
          <w:sz w:val="20"/>
        </w:rPr>
        <w:t>Ú</w:t>
      </w:r>
      <w:r>
        <w:rPr>
          <w:rFonts w:ascii="Proba Pro" w:hAnsi="Proba Pro"/>
          <w:iCs/>
          <w:color w:val="auto"/>
          <w:sz w:val="20"/>
        </w:rPr>
        <w:t>SES a</w:t>
      </w:r>
      <w:r>
        <w:rPr>
          <w:rFonts w:ascii="Calibri" w:hAnsi="Calibri" w:cs="Calibri"/>
          <w:iCs/>
          <w:color w:val="auto"/>
          <w:sz w:val="20"/>
        </w:rPr>
        <w:t> </w:t>
      </w:r>
      <w:r>
        <w:rPr>
          <w:rFonts w:ascii="Proba Pro" w:hAnsi="Proba Pro"/>
          <w:iCs/>
          <w:color w:val="auto"/>
          <w:sz w:val="20"/>
        </w:rPr>
        <w:t>podporn</w:t>
      </w:r>
      <w:r>
        <w:rPr>
          <w:rFonts w:ascii="Proba Pro" w:hAnsi="Proba Pro" w:cs="Proba Pro"/>
          <w:iCs/>
          <w:color w:val="auto"/>
          <w:sz w:val="20"/>
        </w:rPr>
        <w:t>ý</w:t>
      </w:r>
      <w:r>
        <w:rPr>
          <w:rFonts w:ascii="Proba Pro" w:hAnsi="Proba Pro"/>
          <w:iCs/>
          <w:color w:val="auto"/>
          <w:sz w:val="20"/>
        </w:rPr>
        <w:t xml:space="preserve">ch </w:t>
      </w:r>
      <w:r>
        <w:rPr>
          <w:rFonts w:ascii="Proba Pro" w:hAnsi="Proba Pro" w:cs="Proba Pro"/>
          <w:iCs/>
          <w:color w:val="auto"/>
          <w:sz w:val="20"/>
        </w:rPr>
        <w:t>ú</w:t>
      </w:r>
      <w:r>
        <w:rPr>
          <w:rFonts w:ascii="Proba Pro" w:hAnsi="Proba Pro"/>
          <w:iCs/>
          <w:color w:val="auto"/>
          <w:sz w:val="20"/>
        </w:rPr>
        <w:t>dajov bude pou</w:t>
      </w:r>
      <w:r>
        <w:rPr>
          <w:rFonts w:ascii="Proba Pro" w:hAnsi="Proba Pro" w:cs="Proba Pro"/>
          <w:iCs/>
          <w:color w:val="auto"/>
          <w:sz w:val="20"/>
        </w:rPr>
        <w:t>ž</w:t>
      </w:r>
      <w:r>
        <w:rPr>
          <w:rFonts w:ascii="Proba Pro" w:hAnsi="Proba Pro"/>
          <w:iCs/>
          <w:color w:val="auto"/>
          <w:sz w:val="20"/>
        </w:rPr>
        <w:t>it</w:t>
      </w:r>
      <w:r>
        <w:rPr>
          <w:rFonts w:ascii="Proba Pro" w:hAnsi="Proba Pro" w:cs="Proba Pro"/>
          <w:iCs/>
          <w:color w:val="auto"/>
          <w:sz w:val="20"/>
        </w:rPr>
        <w:t>á</w:t>
      </w:r>
      <w:r>
        <w:rPr>
          <w:rFonts w:ascii="Proba Pro" w:hAnsi="Proba Pro"/>
          <w:iCs/>
          <w:color w:val="auto"/>
          <w:sz w:val="20"/>
        </w:rPr>
        <w:t xml:space="preserve"> SQL datab</w:t>
      </w:r>
      <w:r>
        <w:rPr>
          <w:rFonts w:ascii="Proba Pro" w:hAnsi="Proba Pro" w:cs="Proba Pro"/>
          <w:iCs/>
          <w:color w:val="auto"/>
          <w:sz w:val="20"/>
        </w:rPr>
        <w:t>á</w:t>
      </w:r>
      <w:r>
        <w:rPr>
          <w:rFonts w:ascii="Proba Pro" w:hAnsi="Proba Pro"/>
          <w:iCs/>
          <w:color w:val="auto"/>
          <w:sz w:val="20"/>
        </w:rPr>
        <w:t>za spolu s</w:t>
      </w:r>
      <w:r>
        <w:rPr>
          <w:rFonts w:ascii="Calibri" w:hAnsi="Calibri" w:cs="Calibri"/>
          <w:iCs/>
          <w:color w:val="auto"/>
          <w:sz w:val="20"/>
        </w:rPr>
        <w:t> </w:t>
      </w:r>
      <w:r>
        <w:rPr>
          <w:rFonts w:ascii="Proba Pro" w:hAnsi="Proba Pro"/>
          <w:iCs/>
          <w:color w:val="auto"/>
          <w:sz w:val="20"/>
        </w:rPr>
        <w:t>technol</w:t>
      </w:r>
      <w:r>
        <w:rPr>
          <w:rFonts w:ascii="Proba Pro" w:hAnsi="Proba Pro" w:cs="Proba Pro"/>
          <w:iCs/>
          <w:color w:val="auto"/>
          <w:sz w:val="20"/>
        </w:rPr>
        <w:t>ó</w:t>
      </w:r>
      <w:r>
        <w:rPr>
          <w:rFonts w:ascii="Proba Pro" w:hAnsi="Proba Pro"/>
          <w:iCs/>
          <w:color w:val="auto"/>
          <w:sz w:val="20"/>
        </w:rPr>
        <w:t>giami pre multipou</w:t>
      </w:r>
      <w:r>
        <w:rPr>
          <w:rFonts w:ascii="Proba Pro" w:hAnsi="Proba Pro" w:cs="Proba Pro"/>
          <w:iCs/>
          <w:color w:val="auto"/>
          <w:sz w:val="20"/>
        </w:rPr>
        <w:t>ží</w:t>
      </w:r>
      <w:r>
        <w:rPr>
          <w:rFonts w:ascii="Proba Pro" w:hAnsi="Proba Pro"/>
          <w:iCs/>
          <w:color w:val="auto"/>
          <w:sz w:val="20"/>
        </w:rPr>
        <w:t>vate</w:t>
      </w:r>
      <w:r>
        <w:rPr>
          <w:rFonts w:ascii="Proba Pro" w:hAnsi="Proba Pro" w:cs="Proba Pro"/>
          <w:iCs/>
          <w:color w:val="auto"/>
          <w:sz w:val="20"/>
        </w:rPr>
        <w:t>ľ</w:t>
      </w:r>
      <w:r>
        <w:rPr>
          <w:rFonts w:ascii="Proba Pro" w:hAnsi="Proba Pro"/>
          <w:iCs/>
          <w:color w:val="auto"/>
          <w:sz w:val="20"/>
        </w:rPr>
        <w:t>sk</w:t>
      </w:r>
      <w:r>
        <w:rPr>
          <w:rFonts w:ascii="Proba Pro" w:hAnsi="Proba Pro" w:cs="Proba Pro"/>
          <w:iCs/>
          <w:color w:val="auto"/>
          <w:sz w:val="20"/>
        </w:rPr>
        <w:t>ú</w:t>
      </w:r>
      <w:r>
        <w:rPr>
          <w:rFonts w:ascii="Proba Pro" w:hAnsi="Proba Pro"/>
          <w:iCs/>
          <w:color w:val="auto"/>
          <w:sz w:val="20"/>
        </w:rPr>
        <w:t xml:space="preserve"> spr</w:t>
      </w:r>
      <w:r>
        <w:rPr>
          <w:rFonts w:ascii="Proba Pro" w:hAnsi="Proba Pro" w:cs="Proba Pro"/>
          <w:iCs/>
          <w:color w:val="auto"/>
          <w:sz w:val="20"/>
        </w:rPr>
        <w:t>á</w:t>
      </w:r>
      <w:r>
        <w:rPr>
          <w:rFonts w:ascii="Proba Pro" w:hAnsi="Proba Pro"/>
          <w:iCs/>
          <w:color w:val="auto"/>
          <w:sz w:val="20"/>
        </w:rPr>
        <w:t>vu priestorov</w:t>
      </w:r>
      <w:r>
        <w:rPr>
          <w:rFonts w:ascii="Proba Pro" w:hAnsi="Proba Pro" w:cs="Proba Pro"/>
          <w:iCs/>
          <w:color w:val="auto"/>
          <w:sz w:val="20"/>
        </w:rPr>
        <w:t>ý</w:t>
      </w:r>
      <w:r>
        <w:rPr>
          <w:rFonts w:ascii="Proba Pro" w:hAnsi="Proba Pro"/>
          <w:iCs/>
          <w:color w:val="auto"/>
          <w:sz w:val="20"/>
        </w:rPr>
        <w:t xml:space="preserve">ch </w:t>
      </w:r>
      <w:r>
        <w:rPr>
          <w:rFonts w:ascii="Proba Pro" w:hAnsi="Proba Pro" w:cs="Proba Pro"/>
          <w:iCs/>
          <w:color w:val="auto"/>
          <w:sz w:val="20"/>
        </w:rPr>
        <w:t>ú</w:t>
      </w:r>
      <w:r>
        <w:rPr>
          <w:rFonts w:ascii="Proba Pro" w:hAnsi="Proba Pro"/>
          <w:iCs/>
          <w:color w:val="auto"/>
          <w:sz w:val="20"/>
        </w:rPr>
        <w:t>dajov v</w:t>
      </w:r>
      <w:r>
        <w:rPr>
          <w:rFonts w:ascii="Calibri" w:hAnsi="Calibri" w:cs="Calibri"/>
          <w:iCs/>
          <w:color w:val="auto"/>
          <w:sz w:val="20"/>
        </w:rPr>
        <w:t> </w:t>
      </w:r>
      <w:r>
        <w:rPr>
          <w:rFonts w:ascii="Proba Pro" w:hAnsi="Proba Pro"/>
          <w:iCs/>
          <w:color w:val="auto"/>
          <w:sz w:val="20"/>
        </w:rPr>
        <w:t>SQL datab</w:t>
      </w:r>
      <w:r>
        <w:rPr>
          <w:rFonts w:ascii="Proba Pro" w:hAnsi="Proba Pro" w:cs="Proba Pro"/>
          <w:iCs/>
          <w:color w:val="auto"/>
          <w:sz w:val="20"/>
        </w:rPr>
        <w:t>á</w:t>
      </w:r>
      <w:r>
        <w:rPr>
          <w:rFonts w:ascii="Proba Pro" w:hAnsi="Proba Pro"/>
          <w:iCs/>
          <w:color w:val="auto"/>
          <w:sz w:val="20"/>
        </w:rPr>
        <w:t>zov</w:t>
      </w:r>
      <w:r>
        <w:rPr>
          <w:rFonts w:ascii="Proba Pro" w:hAnsi="Proba Pro" w:cs="Proba Pro"/>
          <w:iCs/>
          <w:color w:val="auto"/>
          <w:sz w:val="20"/>
        </w:rPr>
        <w:t>ý</w:t>
      </w:r>
      <w:r>
        <w:rPr>
          <w:rFonts w:ascii="Proba Pro" w:hAnsi="Proba Pro"/>
          <w:iCs/>
          <w:color w:val="auto"/>
          <w:sz w:val="20"/>
        </w:rPr>
        <w:t>ch systémoch.</w:t>
      </w:r>
    </w:p>
    <w:p w14:paraId="5AB6A143" w14:textId="77777777" w:rsidR="00F94A47" w:rsidRDefault="00F94A47" w:rsidP="00F7073D">
      <w:pPr>
        <w:pStyle w:val="Nadpis5"/>
        <w:numPr>
          <w:ilvl w:val="4"/>
          <w:numId w:val="50"/>
        </w:numPr>
        <w:ind w:left="1985" w:hanging="441"/>
        <w:jc w:val="both"/>
        <w:rPr>
          <w:rFonts w:ascii="Proba Pro" w:hAnsi="Proba Pro"/>
          <w:iCs/>
          <w:color w:val="auto"/>
          <w:sz w:val="20"/>
        </w:rPr>
      </w:pPr>
      <w:r>
        <w:rPr>
          <w:rFonts w:ascii="Proba Pro" w:hAnsi="Proba Pro"/>
          <w:iCs/>
          <w:color w:val="auto"/>
          <w:sz w:val="20"/>
        </w:rPr>
        <w:t>GIS serverová platforma bude určená pre podporu štandardných serverovo orientovaných GIS funkcionalít (hlavne mapové a</w:t>
      </w:r>
      <w:r>
        <w:rPr>
          <w:rFonts w:ascii="Calibri" w:hAnsi="Calibri" w:cs="Calibri"/>
          <w:iCs/>
          <w:color w:val="auto"/>
          <w:sz w:val="20"/>
        </w:rPr>
        <w:t> </w:t>
      </w:r>
      <w:r>
        <w:rPr>
          <w:rFonts w:ascii="Proba Pro" w:hAnsi="Proba Pro"/>
          <w:iCs/>
          <w:color w:val="auto"/>
          <w:sz w:val="20"/>
        </w:rPr>
        <w:t>d</w:t>
      </w:r>
      <w:r>
        <w:rPr>
          <w:rFonts w:ascii="Proba Pro" w:hAnsi="Proba Pro" w:cs="Proba Pro"/>
          <w:iCs/>
          <w:color w:val="auto"/>
          <w:sz w:val="20"/>
        </w:rPr>
        <w:t>á</w:t>
      </w:r>
      <w:r>
        <w:rPr>
          <w:rFonts w:ascii="Proba Pro" w:hAnsi="Proba Pro"/>
          <w:iCs/>
          <w:color w:val="auto"/>
          <w:sz w:val="20"/>
        </w:rPr>
        <w:t>tov</w:t>
      </w:r>
      <w:r>
        <w:rPr>
          <w:rFonts w:ascii="Proba Pro" w:hAnsi="Proba Pro" w:cs="Proba Pro"/>
          <w:iCs/>
          <w:color w:val="auto"/>
          <w:sz w:val="20"/>
        </w:rPr>
        <w:t>é</w:t>
      </w:r>
      <w:r>
        <w:rPr>
          <w:rFonts w:ascii="Proba Pro" w:hAnsi="Proba Pro"/>
          <w:iCs/>
          <w:color w:val="auto"/>
          <w:sz w:val="20"/>
        </w:rPr>
        <w:t>) a pre podporu modelovac</w:t>
      </w:r>
      <w:r>
        <w:rPr>
          <w:rFonts w:ascii="Proba Pro" w:hAnsi="Proba Pro" w:cs="Proba Pro"/>
          <w:iCs/>
          <w:color w:val="auto"/>
          <w:sz w:val="20"/>
        </w:rPr>
        <w:t>í</w:t>
      </w:r>
      <w:r>
        <w:rPr>
          <w:rFonts w:ascii="Proba Pro" w:hAnsi="Proba Pro"/>
          <w:iCs/>
          <w:color w:val="auto"/>
          <w:sz w:val="20"/>
        </w:rPr>
        <w:t>ch a</w:t>
      </w:r>
      <w:r>
        <w:rPr>
          <w:rFonts w:ascii="Calibri" w:hAnsi="Calibri" w:cs="Calibri"/>
          <w:iCs/>
          <w:color w:val="auto"/>
          <w:sz w:val="20"/>
        </w:rPr>
        <w:t> </w:t>
      </w:r>
      <w:r>
        <w:rPr>
          <w:rFonts w:ascii="Proba Pro" w:hAnsi="Proba Pro"/>
          <w:iCs/>
          <w:color w:val="auto"/>
          <w:sz w:val="20"/>
        </w:rPr>
        <w:t>in</w:t>
      </w:r>
      <w:r>
        <w:rPr>
          <w:rFonts w:ascii="Proba Pro" w:hAnsi="Proba Pro" w:cs="Proba Pro"/>
          <w:iCs/>
          <w:color w:val="auto"/>
          <w:sz w:val="20"/>
        </w:rPr>
        <w:t>ý</w:t>
      </w:r>
      <w:r>
        <w:rPr>
          <w:rFonts w:ascii="Proba Pro" w:hAnsi="Proba Pro"/>
          <w:iCs/>
          <w:color w:val="auto"/>
          <w:sz w:val="20"/>
        </w:rPr>
        <w:t xml:space="preserve">ch </w:t>
      </w:r>
      <w:r>
        <w:rPr>
          <w:rFonts w:ascii="Proba Pro" w:hAnsi="Proba Pro" w:cs="Proba Pro"/>
          <w:iCs/>
          <w:color w:val="auto"/>
          <w:sz w:val="20"/>
        </w:rPr>
        <w:t>š</w:t>
      </w:r>
      <w:r>
        <w:rPr>
          <w:rFonts w:ascii="Proba Pro" w:hAnsi="Proba Pro"/>
          <w:iCs/>
          <w:color w:val="auto"/>
          <w:sz w:val="20"/>
        </w:rPr>
        <w:t>pecializovan</w:t>
      </w:r>
      <w:r>
        <w:rPr>
          <w:rFonts w:ascii="Proba Pro" w:hAnsi="Proba Pro" w:cs="Proba Pro"/>
          <w:iCs/>
          <w:color w:val="auto"/>
          <w:sz w:val="20"/>
        </w:rPr>
        <w:t>ý</w:t>
      </w:r>
      <w:r>
        <w:rPr>
          <w:rFonts w:ascii="Proba Pro" w:hAnsi="Proba Pro"/>
          <w:iCs/>
          <w:color w:val="auto"/>
          <w:sz w:val="20"/>
        </w:rPr>
        <w:t>ch funkcional</w:t>
      </w:r>
      <w:r>
        <w:rPr>
          <w:rFonts w:ascii="Proba Pro" w:hAnsi="Proba Pro" w:cs="Proba Pro"/>
          <w:iCs/>
          <w:color w:val="auto"/>
          <w:sz w:val="20"/>
        </w:rPr>
        <w:t>í</w:t>
      </w:r>
      <w:r>
        <w:rPr>
          <w:rFonts w:ascii="Proba Pro" w:hAnsi="Proba Pro"/>
          <w:iCs/>
          <w:color w:val="auto"/>
          <w:sz w:val="20"/>
        </w:rPr>
        <w:t>t. Z</w:t>
      </w:r>
      <w:r>
        <w:rPr>
          <w:rFonts w:ascii="Proba Pro" w:hAnsi="Proba Pro" w:cs="Proba Pro"/>
          <w:iCs/>
          <w:color w:val="auto"/>
          <w:sz w:val="20"/>
        </w:rPr>
        <w:t>á</w:t>
      </w:r>
      <w:r>
        <w:rPr>
          <w:rFonts w:ascii="Proba Pro" w:hAnsi="Proba Pro"/>
          <w:iCs/>
          <w:color w:val="auto"/>
          <w:sz w:val="20"/>
        </w:rPr>
        <w:t>rove</w:t>
      </w:r>
      <w:r>
        <w:rPr>
          <w:rFonts w:ascii="Proba Pro" w:hAnsi="Proba Pro" w:cs="Proba Pro"/>
          <w:iCs/>
          <w:color w:val="auto"/>
          <w:sz w:val="20"/>
        </w:rPr>
        <w:t>ň</w:t>
      </w:r>
      <w:r>
        <w:rPr>
          <w:rFonts w:ascii="Proba Pro" w:hAnsi="Proba Pro"/>
          <w:iCs/>
          <w:color w:val="auto"/>
          <w:sz w:val="20"/>
        </w:rPr>
        <w:t xml:space="preserve"> bude pomocou </w:t>
      </w:r>
      <w:r>
        <w:rPr>
          <w:rFonts w:ascii="Proba Pro" w:hAnsi="Proba Pro" w:cs="Proba Pro"/>
          <w:iCs/>
          <w:color w:val="auto"/>
          <w:sz w:val="20"/>
        </w:rPr>
        <w:t>š</w:t>
      </w:r>
      <w:r>
        <w:rPr>
          <w:rFonts w:ascii="Proba Pro" w:hAnsi="Proba Pro"/>
          <w:iCs/>
          <w:color w:val="auto"/>
          <w:sz w:val="20"/>
        </w:rPr>
        <w:t>peci</w:t>
      </w:r>
      <w:r>
        <w:rPr>
          <w:rFonts w:ascii="Proba Pro" w:hAnsi="Proba Pro" w:cs="Proba Pro"/>
          <w:iCs/>
          <w:color w:val="auto"/>
          <w:sz w:val="20"/>
        </w:rPr>
        <w:t>á</w:t>
      </w:r>
      <w:r>
        <w:rPr>
          <w:rFonts w:ascii="Proba Pro" w:hAnsi="Proba Pro"/>
          <w:iCs/>
          <w:color w:val="auto"/>
          <w:sz w:val="20"/>
        </w:rPr>
        <w:t>lnych komponentov zabezpečovať požiadavky interoperability a</w:t>
      </w:r>
      <w:r>
        <w:rPr>
          <w:rFonts w:ascii="Calibri" w:hAnsi="Calibri" w:cs="Calibri"/>
          <w:iCs/>
          <w:color w:val="auto"/>
          <w:sz w:val="20"/>
        </w:rPr>
        <w:t> </w:t>
      </w:r>
      <w:r>
        <w:rPr>
          <w:rFonts w:ascii="Proba Pro" w:hAnsi="Proba Pro"/>
          <w:iCs/>
          <w:color w:val="auto"/>
          <w:sz w:val="20"/>
        </w:rPr>
        <w:t>umo</w:t>
      </w:r>
      <w:r>
        <w:rPr>
          <w:rFonts w:ascii="Proba Pro" w:hAnsi="Proba Pro" w:cs="Proba Pro"/>
          <w:iCs/>
          <w:color w:val="auto"/>
          <w:sz w:val="20"/>
        </w:rPr>
        <w:t>ž</w:t>
      </w:r>
      <w:r>
        <w:rPr>
          <w:rFonts w:ascii="Proba Pro" w:hAnsi="Proba Pro"/>
          <w:iCs/>
          <w:color w:val="auto"/>
          <w:sz w:val="20"/>
        </w:rPr>
        <w:t>n</w:t>
      </w:r>
      <w:r>
        <w:rPr>
          <w:rFonts w:ascii="Proba Pro" w:hAnsi="Proba Pro" w:cs="Proba Pro"/>
          <w:iCs/>
          <w:color w:val="auto"/>
          <w:sz w:val="20"/>
        </w:rPr>
        <w:t>í</w:t>
      </w:r>
      <w:r>
        <w:rPr>
          <w:rFonts w:ascii="Proba Pro" w:hAnsi="Proba Pro"/>
          <w:iCs/>
          <w:color w:val="auto"/>
          <w:sz w:val="20"/>
        </w:rPr>
        <w:t xml:space="preserve"> tak zdie</w:t>
      </w:r>
      <w:r>
        <w:rPr>
          <w:rFonts w:ascii="Proba Pro" w:hAnsi="Proba Pro" w:cs="Proba Pro"/>
          <w:iCs/>
          <w:color w:val="auto"/>
          <w:sz w:val="20"/>
        </w:rPr>
        <w:t>ľ</w:t>
      </w:r>
      <w:r>
        <w:rPr>
          <w:rFonts w:ascii="Proba Pro" w:hAnsi="Proba Pro"/>
          <w:iCs/>
          <w:color w:val="auto"/>
          <w:sz w:val="20"/>
        </w:rPr>
        <w:t>a</w:t>
      </w:r>
      <w:r>
        <w:rPr>
          <w:rFonts w:ascii="Proba Pro" w:hAnsi="Proba Pro" w:cs="Proba Pro"/>
          <w:iCs/>
          <w:color w:val="auto"/>
          <w:sz w:val="20"/>
        </w:rPr>
        <w:t>ť</w:t>
      </w:r>
      <w:r>
        <w:rPr>
          <w:rFonts w:ascii="Proba Pro" w:hAnsi="Proba Pro"/>
          <w:iCs/>
          <w:color w:val="auto"/>
          <w:sz w:val="20"/>
        </w:rPr>
        <w:t xml:space="preserve"> inform</w:t>
      </w:r>
      <w:r>
        <w:rPr>
          <w:rFonts w:ascii="Proba Pro" w:hAnsi="Proba Pro" w:cs="Proba Pro"/>
          <w:iCs/>
          <w:color w:val="auto"/>
          <w:sz w:val="20"/>
        </w:rPr>
        <w:t>á</w:t>
      </w:r>
      <w:r>
        <w:rPr>
          <w:rFonts w:ascii="Proba Pro" w:hAnsi="Proba Pro"/>
          <w:iCs/>
          <w:color w:val="auto"/>
          <w:sz w:val="20"/>
        </w:rPr>
        <w:t>cie s</w:t>
      </w:r>
      <w:r>
        <w:rPr>
          <w:rFonts w:ascii="Calibri" w:hAnsi="Calibri" w:cs="Calibri"/>
          <w:iCs/>
          <w:color w:val="auto"/>
          <w:sz w:val="20"/>
        </w:rPr>
        <w:t> </w:t>
      </w:r>
      <w:r>
        <w:rPr>
          <w:rFonts w:ascii="Proba Pro" w:hAnsi="Proba Pro"/>
          <w:iCs/>
          <w:color w:val="auto"/>
          <w:sz w:val="20"/>
        </w:rPr>
        <w:t>extern</w:t>
      </w:r>
      <w:r>
        <w:rPr>
          <w:rFonts w:ascii="Proba Pro" w:hAnsi="Proba Pro" w:cs="Proba Pro"/>
          <w:iCs/>
          <w:color w:val="auto"/>
          <w:sz w:val="20"/>
        </w:rPr>
        <w:t>ý</w:t>
      </w:r>
      <w:r>
        <w:rPr>
          <w:rFonts w:ascii="Proba Pro" w:hAnsi="Proba Pro"/>
          <w:iCs/>
          <w:color w:val="auto"/>
          <w:sz w:val="20"/>
        </w:rPr>
        <w:t>mi IS, resp. z</w:t>
      </w:r>
      <w:r>
        <w:rPr>
          <w:rFonts w:ascii="Calibri" w:hAnsi="Calibri" w:cs="Calibri"/>
          <w:iCs/>
          <w:color w:val="auto"/>
          <w:sz w:val="20"/>
        </w:rPr>
        <w:t> </w:t>
      </w:r>
      <w:r>
        <w:rPr>
          <w:rFonts w:ascii="Proba Pro" w:hAnsi="Proba Pro"/>
          <w:iCs/>
          <w:color w:val="auto"/>
          <w:sz w:val="20"/>
        </w:rPr>
        <w:t>t</w:t>
      </w:r>
      <w:r>
        <w:rPr>
          <w:rFonts w:ascii="Proba Pro" w:hAnsi="Proba Pro" w:cs="Proba Pro"/>
          <w:iCs/>
          <w:color w:val="auto"/>
          <w:sz w:val="20"/>
        </w:rPr>
        <w:t>ý</w:t>
      </w:r>
      <w:r>
        <w:rPr>
          <w:rFonts w:ascii="Proba Pro" w:hAnsi="Proba Pro"/>
          <w:iCs/>
          <w:color w:val="auto"/>
          <w:sz w:val="20"/>
        </w:rPr>
        <w:t>chto inform</w:t>
      </w:r>
      <w:r>
        <w:rPr>
          <w:rFonts w:ascii="Proba Pro" w:hAnsi="Proba Pro" w:cs="Proba Pro"/>
          <w:iCs/>
          <w:color w:val="auto"/>
          <w:sz w:val="20"/>
        </w:rPr>
        <w:t>á</w:t>
      </w:r>
      <w:r>
        <w:rPr>
          <w:rFonts w:ascii="Proba Pro" w:hAnsi="Proba Pro"/>
          <w:iCs/>
          <w:color w:val="auto"/>
          <w:sz w:val="20"/>
        </w:rPr>
        <w:t xml:space="preserve">cie </w:t>
      </w:r>
      <w:r>
        <w:rPr>
          <w:rFonts w:ascii="Proba Pro" w:hAnsi="Proba Pro" w:cs="Proba Pro"/>
          <w:iCs/>
          <w:color w:val="auto"/>
          <w:sz w:val="20"/>
        </w:rPr>
        <w:t>č</w:t>
      </w:r>
      <w:r>
        <w:rPr>
          <w:rFonts w:ascii="Proba Pro" w:hAnsi="Proba Pro"/>
          <w:iCs/>
          <w:color w:val="auto"/>
          <w:sz w:val="20"/>
        </w:rPr>
        <w:t>erpa</w:t>
      </w:r>
      <w:r>
        <w:rPr>
          <w:rFonts w:ascii="Proba Pro" w:hAnsi="Proba Pro" w:cs="Proba Pro"/>
          <w:iCs/>
          <w:color w:val="auto"/>
          <w:sz w:val="20"/>
        </w:rPr>
        <w:t>ť</w:t>
      </w:r>
      <w:r>
        <w:rPr>
          <w:rFonts w:ascii="Proba Pro" w:hAnsi="Proba Pro"/>
          <w:iCs/>
          <w:color w:val="auto"/>
          <w:sz w:val="20"/>
        </w:rPr>
        <w:t>.</w:t>
      </w:r>
    </w:p>
    <w:p w14:paraId="2B556886" w14:textId="77777777" w:rsidR="00F94A47" w:rsidRDefault="00F94A47" w:rsidP="00F7073D">
      <w:pPr>
        <w:pStyle w:val="Nadpis5"/>
        <w:numPr>
          <w:ilvl w:val="4"/>
          <w:numId w:val="50"/>
        </w:numPr>
        <w:ind w:left="1985" w:hanging="441"/>
        <w:jc w:val="both"/>
        <w:rPr>
          <w:rFonts w:ascii="Proba Pro" w:hAnsi="Proba Pro"/>
          <w:iCs/>
          <w:color w:val="auto"/>
          <w:sz w:val="20"/>
        </w:rPr>
      </w:pPr>
      <w:r>
        <w:rPr>
          <w:rFonts w:ascii="Proba Pro" w:hAnsi="Proba Pro"/>
          <w:iCs/>
          <w:color w:val="auto"/>
          <w:sz w:val="20"/>
        </w:rPr>
        <w:t>Aplikačný kontajner (WEB server) bude určený pre správu webových mapových (prípadne mobilných) aplikácií a</w:t>
      </w:r>
      <w:r>
        <w:rPr>
          <w:rFonts w:ascii="Calibri" w:hAnsi="Calibri" w:cs="Calibri"/>
          <w:iCs/>
          <w:color w:val="auto"/>
          <w:sz w:val="20"/>
        </w:rPr>
        <w:t> </w:t>
      </w:r>
      <w:r>
        <w:rPr>
          <w:rFonts w:ascii="Proba Pro" w:hAnsi="Proba Pro"/>
          <w:iCs/>
          <w:color w:val="auto"/>
          <w:sz w:val="20"/>
        </w:rPr>
        <w:t>aj samotn</w:t>
      </w:r>
      <w:r>
        <w:rPr>
          <w:rFonts w:ascii="Proba Pro" w:hAnsi="Proba Pro" w:cs="Proba Pro"/>
          <w:iCs/>
          <w:color w:val="auto"/>
          <w:sz w:val="20"/>
        </w:rPr>
        <w:t>é</w:t>
      </w:r>
      <w:r>
        <w:rPr>
          <w:rFonts w:ascii="Proba Pro" w:hAnsi="Proba Pro"/>
          <w:iCs/>
          <w:color w:val="auto"/>
          <w:sz w:val="20"/>
        </w:rPr>
        <w:t>ho webov</w:t>
      </w:r>
      <w:r>
        <w:rPr>
          <w:rFonts w:ascii="Proba Pro" w:hAnsi="Proba Pro" w:cs="Proba Pro"/>
          <w:iCs/>
          <w:color w:val="auto"/>
          <w:sz w:val="20"/>
        </w:rPr>
        <w:t>é</w:t>
      </w:r>
      <w:r>
        <w:rPr>
          <w:rFonts w:ascii="Proba Pro" w:hAnsi="Proba Pro"/>
          <w:iCs/>
          <w:color w:val="auto"/>
          <w:sz w:val="20"/>
        </w:rPr>
        <w:t>ho prostredia. Vývojové a</w:t>
      </w:r>
      <w:r>
        <w:rPr>
          <w:rFonts w:ascii="Calibri" w:hAnsi="Calibri" w:cs="Calibri"/>
          <w:iCs/>
          <w:color w:val="auto"/>
          <w:sz w:val="20"/>
        </w:rPr>
        <w:t> </w:t>
      </w:r>
      <w:r>
        <w:rPr>
          <w:rFonts w:ascii="Proba Pro" w:hAnsi="Proba Pro"/>
          <w:iCs/>
          <w:color w:val="auto"/>
          <w:sz w:val="20"/>
        </w:rPr>
        <w:t>SW platformy (aj serverov</w:t>
      </w:r>
      <w:r>
        <w:rPr>
          <w:rFonts w:ascii="Proba Pro" w:hAnsi="Proba Pro" w:cs="Proba Pro"/>
          <w:iCs/>
          <w:color w:val="auto"/>
          <w:sz w:val="20"/>
        </w:rPr>
        <w:t>é</w:t>
      </w:r>
      <w:r>
        <w:rPr>
          <w:rFonts w:ascii="Proba Pro" w:hAnsi="Proba Pro"/>
          <w:iCs/>
          <w:color w:val="auto"/>
          <w:sz w:val="20"/>
        </w:rPr>
        <w:t>) bud</w:t>
      </w:r>
      <w:r>
        <w:rPr>
          <w:rFonts w:ascii="Proba Pro" w:hAnsi="Proba Pro" w:cs="Proba Pro"/>
          <w:iCs/>
          <w:color w:val="auto"/>
          <w:sz w:val="20"/>
        </w:rPr>
        <w:t>ú</w:t>
      </w:r>
      <w:r>
        <w:rPr>
          <w:rFonts w:ascii="Proba Pro" w:hAnsi="Proba Pro"/>
          <w:iCs/>
          <w:color w:val="auto"/>
          <w:sz w:val="20"/>
        </w:rPr>
        <w:t xml:space="preserve"> pou</w:t>
      </w:r>
      <w:r>
        <w:rPr>
          <w:rFonts w:ascii="Proba Pro" w:hAnsi="Proba Pro" w:cs="Proba Pro"/>
          <w:iCs/>
          <w:color w:val="auto"/>
          <w:sz w:val="20"/>
        </w:rPr>
        <w:t>ž</w:t>
      </w:r>
      <w:r>
        <w:rPr>
          <w:rFonts w:ascii="Proba Pro" w:hAnsi="Proba Pro"/>
          <w:iCs/>
          <w:color w:val="auto"/>
          <w:sz w:val="20"/>
        </w:rPr>
        <w:t>it</w:t>
      </w:r>
      <w:r>
        <w:rPr>
          <w:rFonts w:ascii="Proba Pro" w:hAnsi="Proba Pro" w:cs="Proba Pro"/>
          <w:iCs/>
          <w:color w:val="auto"/>
          <w:sz w:val="20"/>
        </w:rPr>
        <w:t>é</w:t>
      </w:r>
      <w:r>
        <w:rPr>
          <w:rFonts w:ascii="Proba Pro" w:hAnsi="Proba Pro"/>
          <w:iCs/>
          <w:color w:val="auto"/>
          <w:sz w:val="20"/>
        </w:rPr>
        <w:t xml:space="preserve"> kompatibiln</w:t>
      </w:r>
      <w:r>
        <w:rPr>
          <w:rFonts w:ascii="Proba Pro" w:hAnsi="Proba Pro" w:cs="Proba Pro"/>
          <w:iCs/>
          <w:color w:val="auto"/>
          <w:sz w:val="20"/>
        </w:rPr>
        <w:t>é</w:t>
      </w:r>
      <w:r>
        <w:rPr>
          <w:rFonts w:ascii="Proba Pro" w:hAnsi="Proba Pro"/>
          <w:iCs/>
          <w:color w:val="auto"/>
          <w:sz w:val="20"/>
        </w:rPr>
        <w:t xml:space="preserve"> s</w:t>
      </w:r>
      <w:r>
        <w:rPr>
          <w:rFonts w:ascii="Calibri" w:hAnsi="Calibri" w:cs="Calibri"/>
          <w:iCs/>
          <w:color w:val="auto"/>
          <w:sz w:val="20"/>
        </w:rPr>
        <w:t> </w:t>
      </w:r>
      <w:r>
        <w:rPr>
          <w:rFonts w:ascii="Proba Pro" w:hAnsi="Proba Pro"/>
          <w:iCs/>
          <w:color w:val="auto"/>
          <w:sz w:val="20"/>
        </w:rPr>
        <w:t>SW rie</w:t>
      </w:r>
      <w:r>
        <w:rPr>
          <w:rFonts w:ascii="Proba Pro" w:hAnsi="Proba Pro" w:cs="Proba Pro"/>
          <w:iCs/>
          <w:color w:val="auto"/>
          <w:sz w:val="20"/>
        </w:rPr>
        <w:t>š</w:t>
      </w:r>
      <w:r>
        <w:rPr>
          <w:rFonts w:ascii="Proba Pro" w:hAnsi="Proba Pro"/>
          <w:iCs/>
          <w:color w:val="auto"/>
          <w:sz w:val="20"/>
        </w:rPr>
        <w:t>eniami dod</w:t>
      </w:r>
      <w:r>
        <w:rPr>
          <w:rFonts w:ascii="Proba Pro" w:hAnsi="Proba Pro" w:cs="Proba Pro"/>
          <w:iCs/>
          <w:color w:val="auto"/>
          <w:sz w:val="20"/>
        </w:rPr>
        <w:t>á</w:t>
      </w:r>
      <w:r>
        <w:rPr>
          <w:rFonts w:ascii="Proba Pro" w:hAnsi="Proba Pro"/>
          <w:iCs/>
          <w:color w:val="auto"/>
          <w:sz w:val="20"/>
        </w:rPr>
        <w:t>vate</w:t>
      </w:r>
      <w:r>
        <w:rPr>
          <w:rFonts w:ascii="Proba Pro" w:hAnsi="Proba Pro" w:cs="Proba Pro"/>
          <w:iCs/>
          <w:color w:val="auto"/>
          <w:sz w:val="20"/>
        </w:rPr>
        <w:t>ľ</w:t>
      </w:r>
      <w:r>
        <w:rPr>
          <w:rFonts w:ascii="Proba Pro" w:hAnsi="Proba Pro"/>
          <w:iCs/>
          <w:color w:val="auto"/>
          <w:sz w:val="20"/>
        </w:rPr>
        <w:t>a.</w:t>
      </w:r>
    </w:p>
    <w:p w14:paraId="0697A6B6" w14:textId="77777777" w:rsidR="00F94A47" w:rsidRDefault="00F94A47" w:rsidP="00F7073D">
      <w:pPr>
        <w:pStyle w:val="Nadpis5"/>
        <w:numPr>
          <w:ilvl w:val="4"/>
          <w:numId w:val="50"/>
        </w:numPr>
        <w:ind w:left="1985" w:hanging="441"/>
        <w:jc w:val="both"/>
        <w:rPr>
          <w:rFonts w:ascii="Proba Pro" w:hAnsi="Proba Pro"/>
          <w:iCs/>
          <w:color w:val="auto"/>
          <w:sz w:val="20"/>
        </w:rPr>
      </w:pPr>
      <w:r>
        <w:rPr>
          <w:rFonts w:ascii="Proba Pro" w:hAnsi="Proba Pro"/>
          <w:iCs/>
          <w:color w:val="auto"/>
          <w:sz w:val="20"/>
        </w:rPr>
        <w:t>Content manager systém bude určený pre správu neštruktúrovaného obsahu (texty, tabuľky, obrázky, multimédia....)</w:t>
      </w:r>
    </w:p>
    <w:p w14:paraId="02E35948" w14:textId="77777777" w:rsidR="00F94A47" w:rsidRDefault="00F94A47" w:rsidP="00F7073D">
      <w:pPr>
        <w:pStyle w:val="Nadpis5"/>
        <w:numPr>
          <w:ilvl w:val="4"/>
          <w:numId w:val="50"/>
        </w:numPr>
        <w:ind w:left="1985" w:hanging="441"/>
        <w:jc w:val="both"/>
        <w:rPr>
          <w:rFonts w:ascii="Proba Pro" w:hAnsi="Proba Pro"/>
          <w:iCs/>
          <w:color w:val="auto"/>
          <w:sz w:val="20"/>
        </w:rPr>
      </w:pPr>
      <w:r>
        <w:rPr>
          <w:rFonts w:ascii="Proba Pro" w:hAnsi="Proba Pro"/>
          <w:iCs/>
          <w:color w:val="auto"/>
          <w:sz w:val="20"/>
        </w:rPr>
        <w:t>Pre administrátorskú správu geografických dát, tvorbu rozšírených kartografických modelov a</w:t>
      </w:r>
      <w:r>
        <w:rPr>
          <w:rFonts w:ascii="Calibri" w:hAnsi="Calibri" w:cs="Calibri"/>
          <w:iCs/>
          <w:color w:val="auto"/>
          <w:sz w:val="20"/>
        </w:rPr>
        <w:t> </w:t>
      </w:r>
      <w:r>
        <w:rPr>
          <w:rFonts w:ascii="Proba Pro" w:hAnsi="Proba Pro"/>
          <w:iCs/>
          <w:color w:val="auto"/>
          <w:sz w:val="20"/>
        </w:rPr>
        <w:t>roz</w:t>
      </w:r>
      <w:r>
        <w:rPr>
          <w:rFonts w:ascii="Proba Pro" w:hAnsi="Proba Pro" w:cs="Proba Pro"/>
          <w:iCs/>
          <w:color w:val="auto"/>
          <w:sz w:val="20"/>
        </w:rPr>
        <w:t>ší</w:t>
      </w:r>
      <w:r>
        <w:rPr>
          <w:rFonts w:ascii="Proba Pro" w:hAnsi="Proba Pro"/>
          <w:iCs/>
          <w:color w:val="auto"/>
          <w:sz w:val="20"/>
        </w:rPr>
        <w:t>ren</w:t>
      </w:r>
      <w:r>
        <w:rPr>
          <w:rFonts w:ascii="Proba Pro" w:hAnsi="Proba Pro" w:cs="Proba Pro"/>
          <w:iCs/>
          <w:color w:val="auto"/>
          <w:sz w:val="20"/>
        </w:rPr>
        <w:t>ú</w:t>
      </w:r>
      <w:r>
        <w:rPr>
          <w:rFonts w:ascii="Proba Pro" w:hAnsi="Proba Pro"/>
          <w:iCs/>
          <w:color w:val="auto"/>
          <w:sz w:val="20"/>
        </w:rPr>
        <w:t xml:space="preserve"> GIS funkcionalitu bude pou</w:t>
      </w:r>
      <w:r>
        <w:rPr>
          <w:rFonts w:ascii="Proba Pro" w:hAnsi="Proba Pro" w:cs="Proba Pro"/>
          <w:iCs/>
          <w:color w:val="auto"/>
          <w:sz w:val="20"/>
        </w:rPr>
        <w:t>ž</w:t>
      </w:r>
      <w:r>
        <w:rPr>
          <w:rFonts w:ascii="Proba Pro" w:hAnsi="Proba Pro"/>
          <w:iCs/>
          <w:color w:val="auto"/>
          <w:sz w:val="20"/>
        </w:rPr>
        <w:t>it</w:t>
      </w:r>
      <w:r>
        <w:rPr>
          <w:rFonts w:ascii="Proba Pro" w:hAnsi="Proba Pro" w:cs="Proba Pro"/>
          <w:iCs/>
          <w:color w:val="auto"/>
          <w:sz w:val="20"/>
        </w:rPr>
        <w:t>á</w:t>
      </w:r>
      <w:r>
        <w:rPr>
          <w:rFonts w:ascii="Proba Pro" w:hAnsi="Proba Pro"/>
          <w:iCs/>
          <w:color w:val="auto"/>
          <w:sz w:val="20"/>
        </w:rPr>
        <w:t xml:space="preserve"> desktopov</w:t>
      </w:r>
      <w:r>
        <w:rPr>
          <w:rFonts w:ascii="Proba Pro" w:hAnsi="Proba Pro" w:cs="Proba Pro"/>
          <w:iCs/>
          <w:color w:val="auto"/>
          <w:sz w:val="20"/>
        </w:rPr>
        <w:t>á</w:t>
      </w:r>
      <w:r>
        <w:rPr>
          <w:rFonts w:ascii="Proba Pro" w:hAnsi="Proba Pro"/>
          <w:iCs/>
          <w:color w:val="auto"/>
          <w:sz w:val="20"/>
        </w:rPr>
        <w:t xml:space="preserve"> verzia (hrub</w:t>
      </w:r>
      <w:r>
        <w:rPr>
          <w:rFonts w:ascii="Proba Pro" w:hAnsi="Proba Pro" w:cs="Proba Pro"/>
          <w:iCs/>
          <w:color w:val="auto"/>
          <w:sz w:val="20"/>
        </w:rPr>
        <w:t>ý</w:t>
      </w:r>
      <w:r>
        <w:rPr>
          <w:rFonts w:ascii="Proba Pro" w:hAnsi="Proba Pro"/>
          <w:iCs/>
          <w:color w:val="auto"/>
          <w:sz w:val="20"/>
        </w:rPr>
        <w:t xml:space="preserve"> klient) GIS-u.</w:t>
      </w:r>
    </w:p>
    <w:p w14:paraId="66E4C55E" w14:textId="0721CDA0" w:rsidR="00F94A47" w:rsidRDefault="00F94A47" w:rsidP="00F7073D">
      <w:pPr>
        <w:pStyle w:val="Nadpis5"/>
        <w:numPr>
          <w:ilvl w:val="4"/>
          <w:numId w:val="50"/>
        </w:numPr>
        <w:ind w:left="1985" w:hanging="441"/>
        <w:jc w:val="both"/>
        <w:rPr>
          <w:rFonts w:ascii="Proba Pro" w:hAnsi="Proba Pro"/>
          <w:iCs/>
          <w:color w:val="auto"/>
          <w:sz w:val="20"/>
        </w:rPr>
      </w:pPr>
      <w:r>
        <w:rPr>
          <w:rFonts w:ascii="Proba Pro" w:hAnsi="Proba Pro"/>
          <w:iCs/>
          <w:color w:val="auto"/>
          <w:sz w:val="20"/>
        </w:rPr>
        <w:t>Všetky požadované funkcionality budú implementované ako serverové komponenty prostredníctvom funkcionalít GIS Servera. Bude použ</w:t>
      </w:r>
      <w:r w:rsidR="006F1A17">
        <w:rPr>
          <w:rFonts w:ascii="Proba Pro" w:hAnsi="Proba Pro"/>
          <w:iCs/>
          <w:color w:val="auto"/>
          <w:sz w:val="20"/>
        </w:rPr>
        <w:t>i</w:t>
      </w:r>
      <w:r>
        <w:rPr>
          <w:rFonts w:ascii="Proba Pro" w:hAnsi="Proba Pro"/>
          <w:iCs/>
          <w:color w:val="auto"/>
          <w:sz w:val="20"/>
        </w:rPr>
        <w:t xml:space="preserve">tý GIS Server REST API, (Representational State Transfer), ktorý  poskytuje jednoduché, otvorené webové rozhranie pre služby </w:t>
      </w:r>
      <w:proofErr w:type="spellStart"/>
      <w:r>
        <w:rPr>
          <w:rFonts w:ascii="Proba Pro" w:hAnsi="Proba Pro"/>
          <w:iCs/>
          <w:color w:val="auto"/>
          <w:sz w:val="20"/>
        </w:rPr>
        <w:t>hostované</w:t>
      </w:r>
      <w:proofErr w:type="spellEnd"/>
      <w:r>
        <w:rPr>
          <w:rFonts w:ascii="Proba Pro" w:hAnsi="Proba Pro"/>
          <w:iCs/>
          <w:color w:val="auto"/>
          <w:sz w:val="20"/>
        </w:rPr>
        <w:t xml:space="preserve"> GIS Serverom. Všetky dátové a</w:t>
      </w:r>
      <w:r>
        <w:rPr>
          <w:rFonts w:ascii="Calibri" w:hAnsi="Calibri" w:cs="Calibri"/>
          <w:iCs/>
          <w:color w:val="auto"/>
          <w:sz w:val="20"/>
        </w:rPr>
        <w:t> </w:t>
      </w:r>
      <w:r>
        <w:rPr>
          <w:rFonts w:ascii="Proba Pro" w:hAnsi="Proba Pro"/>
          <w:iCs/>
          <w:color w:val="auto"/>
          <w:sz w:val="20"/>
        </w:rPr>
        <w:t>mapov</w:t>
      </w:r>
      <w:r>
        <w:rPr>
          <w:rFonts w:ascii="Proba Pro" w:hAnsi="Proba Pro" w:cs="Proba Pro"/>
          <w:iCs/>
          <w:color w:val="auto"/>
          <w:sz w:val="20"/>
        </w:rPr>
        <w:t>é</w:t>
      </w:r>
      <w:r>
        <w:rPr>
          <w:rFonts w:ascii="Proba Pro" w:hAnsi="Proba Pro"/>
          <w:iCs/>
          <w:color w:val="auto"/>
          <w:sz w:val="20"/>
        </w:rPr>
        <w:t xml:space="preserve"> zdroje a</w:t>
      </w:r>
      <w:r>
        <w:rPr>
          <w:rFonts w:ascii="Calibri" w:hAnsi="Calibri" w:cs="Calibri"/>
          <w:iCs/>
          <w:color w:val="auto"/>
          <w:sz w:val="20"/>
        </w:rPr>
        <w:t> </w:t>
      </w:r>
      <w:proofErr w:type="spellStart"/>
      <w:r>
        <w:rPr>
          <w:rFonts w:ascii="Proba Pro" w:hAnsi="Proba Pro"/>
          <w:iCs/>
          <w:color w:val="auto"/>
          <w:sz w:val="20"/>
        </w:rPr>
        <w:t>geoprocesingov</w:t>
      </w:r>
      <w:r>
        <w:rPr>
          <w:rFonts w:ascii="Proba Pro" w:hAnsi="Proba Pro" w:cs="Proba Pro"/>
          <w:iCs/>
          <w:color w:val="auto"/>
          <w:sz w:val="20"/>
        </w:rPr>
        <w:t>é</w:t>
      </w:r>
      <w:proofErr w:type="spellEnd"/>
      <w:r>
        <w:rPr>
          <w:rFonts w:ascii="Proba Pro" w:hAnsi="Proba Pro"/>
          <w:iCs/>
          <w:color w:val="auto"/>
          <w:sz w:val="20"/>
        </w:rPr>
        <w:t xml:space="preserve"> oper</w:t>
      </w:r>
      <w:r>
        <w:rPr>
          <w:rFonts w:ascii="Proba Pro" w:hAnsi="Proba Pro" w:cs="Proba Pro"/>
          <w:iCs/>
          <w:color w:val="auto"/>
          <w:sz w:val="20"/>
        </w:rPr>
        <w:t>á</w:t>
      </w:r>
      <w:r>
        <w:rPr>
          <w:rFonts w:ascii="Proba Pro" w:hAnsi="Proba Pro"/>
          <w:iCs/>
          <w:color w:val="auto"/>
          <w:sz w:val="20"/>
        </w:rPr>
        <w:t>cie vystaven</w:t>
      </w:r>
      <w:r>
        <w:rPr>
          <w:rFonts w:ascii="Proba Pro" w:hAnsi="Proba Pro" w:cs="Proba Pro"/>
          <w:iCs/>
          <w:color w:val="auto"/>
          <w:sz w:val="20"/>
        </w:rPr>
        <w:t>é</w:t>
      </w:r>
      <w:r>
        <w:rPr>
          <w:rFonts w:ascii="Proba Pro" w:hAnsi="Proba Pro"/>
          <w:iCs/>
          <w:color w:val="auto"/>
          <w:sz w:val="20"/>
        </w:rPr>
        <w:t xml:space="preserve"> REST API s</w:t>
      </w:r>
      <w:r>
        <w:rPr>
          <w:rFonts w:ascii="Proba Pro" w:hAnsi="Proba Pro" w:cs="Proba Pro"/>
          <w:iCs/>
          <w:color w:val="auto"/>
          <w:sz w:val="20"/>
        </w:rPr>
        <w:t>ú</w:t>
      </w:r>
      <w:r>
        <w:rPr>
          <w:rFonts w:ascii="Proba Pro" w:hAnsi="Proba Pro"/>
          <w:iCs/>
          <w:color w:val="auto"/>
          <w:sz w:val="20"/>
        </w:rPr>
        <w:t xml:space="preserve"> pr</w:t>
      </w:r>
      <w:r>
        <w:rPr>
          <w:rFonts w:ascii="Proba Pro" w:hAnsi="Proba Pro" w:cs="Proba Pro"/>
          <w:iCs/>
          <w:color w:val="auto"/>
          <w:sz w:val="20"/>
        </w:rPr>
        <w:t>í</w:t>
      </w:r>
      <w:r>
        <w:rPr>
          <w:rFonts w:ascii="Proba Pro" w:hAnsi="Proba Pro"/>
          <w:iCs/>
          <w:color w:val="auto"/>
          <w:sz w:val="20"/>
        </w:rPr>
        <w:t>stupn</w:t>
      </w:r>
      <w:r>
        <w:rPr>
          <w:rFonts w:ascii="Proba Pro" w:hAnsi="Proba Pro" w:cs="Proba Pro"/>
          <w:iCs/>
          <w:color w:val="auto"/>
          <w:sz w:val="20"/>
        </w:rPr>
        <w:t>é</w:t>
      </w:r>
      <w:r>
        <w:rPr>
          <w:rFonts w:ascii="Proba Pro" w:hAnsi="Proba Pro"/>
          <w:iCs/>
          <w:color w:val="auto"/>
          <w:sz w:val="20"/>
        </w:rPr>
        <w:t xml:space="preserve"> prostredn</w:t>
      </w:r>
      <w:r>
        <w:rPr>
          <w:rFonts w:ascii="Proba Pro" w:hAnsi="Proba Pro" w:cs="Proba Pro"/>
          <w:iCs/>
          <w:color w:val="auto"/>
          <w:sz w:val="20"/>
        </w:rPr>
        <w:t>í</w:t>
      </w:r>
      <w:r>
        <w:rPr>
          <w:rFonts w:ascii="Proba Pro" w:hAnsi="Proba Pro"/>
          <w:iCs/>
          <w:color w:val="auto"/>
          <w:sz w:val="20"/>
        </w:rPr>
        <w:t>ctvom URL  (</w:t>
      </w:r>
      <w:proofErr w:type="spellStart"/>
      <w:r>
        <w:rPr>
          <w:rFonts w:ascii="Proba Pro" w:hAnsi="Proba Pro"/>
          <w:iCs/>
          <w:color w:val="auto"/>
          <w:sz w:val="20"/>
        </w:rPr>
        <w:t>Uniform</w:t>
      </w:r>
      <w:proofErr w:type="spellEnd"/>
      <w:r>
        <w:rPr>
          <w:rFonts w:ascii="Proba Pro" w:hAnsi="Proba Pro"/>
          <w:iCs/>
          <w:color w:val="auto"/>
          <w:sz w:val="20"/>
        </w:rPr>
        <w:t xml:space="preserve"> </w:t>
      </w:r>
      <w:proofErr w:type="spellStart"/>
      <w:r>
        <w:rPr>
          <w:rFonts w:ascii="Proba Pro" w:hAnsi="Proba Pro"/>
          <w:iCs/>
          <w:color w:val="auto"/>
          <w:sz w:val="20"/>
        </w:rPr>
        <w:t>Resource</w:t>
      </w:r>
      <w:proofErr w:type="spellEnd"/>
      <w:r>
        <w:rPr>
          <w:rFonts w:ascii="Proba Pro" w:hAnsi="Proba Pro"/>
          <w:iCs/>
          <w:color w:val="auto"/>
          <w:sz w:val="20"/>
        </w:rPr>
        <w:t xml:space="preserve"> </w:t>
      </w:r>
      <w:proofErr w:type="spellStart"/>
      <w:r>
        <w:rPr>
          <w:rFonts w:ascii="Proba Pro" w:hAnsi="Proba Pro"/>
          <w:iCs/>
          <w:color w:val="auto"/>
          <w:sz w:val="20"/>
        </w:rPr>
        <w:t>Locator</w:t>
      </w:r>
      <w:proofErr w:type="spellEnd"/>
      <w:r>
        <w:rPr>
          <w:rFonts w:ascii="Proba Pro" w:hAnsi="Proba Pro"/>
          <w:iCs/>
          <w:color w:val="auto"/>
          <w:sz w:val="20"/>
        </w:rPr>
        <w:t>) pre každú GIS službu publikovanú  GIS Server-</w:t>
      </w:r>
      <w:proofErr w:type="spellStart"/>
      <w:r>
        <w:rPr>
          <w:rFonts w:ascii="Proba Pro" w:hAnsi="Proba Pro"/>
          <w:iCs/>
          <w:color w:val="auto"/>
          <w:sz w:val="20"/>
        </w:rPr>
        <w:t>om</w:t>
      </w:r>
      <w:proofErr w:type="spellEnd"/>
      <w:r>
        <w:rPr>
          <w:rFonts w:ascii="Proba Pro" w:hAnsi="Proba Pro"/>
          <w:iCs/>
          <w:color w:val="auto"/>
          <w:sz w:val="20"/>
        </w:rPr>
        <w:t xml:space="preserve"> . Všetky služby budú detailne popísané tak, aby bola možná jednoduchá implementácia do všetkých aplikačných komponentov systému (analytické, kartografické, integračné, </w:t>
      </w:r>
      <w:proofErr w:type="spellStart"/>
      <w:r>
        <w:rPr>
          <w:rFonts w:ascii="Proba Pro" w:hAnsi="Proba Pro"/>
          <w:iCs/>
          <w:color w:val="auto"/>
          <w:sz w:val="20"/>
        </w:rPr>
        <w:t>reportovacie</w:t>
      </w:r>
      <w:proofErr w:type="spellEnd"/>
      <w:r>
        <w:rPr>
          <w:rFonts w:ascii="Proba Pro" w:hAnsi="Proba Pro"/>
          <w:iCs/>
          <w:color w:val="auto"/>
          <w:sz w:val="20"/>
        </w:rPr>
        <w:t>).</w:t>
      </w:r>
    </w:p>
    <w:p w14:paraId="7174996A" w14:textId="77777777" w:rsidR="00F94A47" w:rsidRDefault="00F94A47" w:rsidP="00F94A47">
      <w:pPr>
        <w:pStyle w:val="Nadpis4"/>
        <w:keepNext w:val="0"/>
        <w:keepLines w:val="0"/>
        <w:widowControl w:val="0"/>
        <w:numPr>
          <w:ilvl w:val="3"/>
          <w:numId w:val="13"/>
        </w:numPr>
        <w:spacing w:after="120"/>
        <w:ind w:left="1418" w:hanging="851"/>
        <w:jc w:val="both"/>
        <w:rPr>
          <w:b/>
          <w:color w:val="auto"/>
        </w:rPr>
      </w:pPr>
      <w:r>
        <w:rPr>
          <w:b/>
        </w:rPr>
        <w:t>Technologická špecifikácia prostredia pre nasadenie Systému na podporu procesov a vyhotovovania jednotlivých častí dokumentov MÚSES (nie je predmetom dodania):</w:t>
      </w:r>
    </w:p>
    <w:p w14:paraId="212E686D" w14:textId="77777777" w:rsidR="00F94A47" w:rsidRDefault="00F94A47" w:rsidP="00F7073D">
      <w:pPr>
        <w:pStyle w:val="Nadpis5"/>
        <w:numPr>
          <w:ilvl w:val="4"/>
          <w:numId w:val="50"/>
        </w:numPr>
        <w:ind w:left="1985" w:hanging="441"/>
        <w:jc w:val="both"/>
        <w:rPr>
          <w:rFonts w:ascii="Proba Pro" w:hAnsi="Proba Pro"/>
          <w:iCs/>
          <w:color w:val="auto"/>
          <w:sz w:val="20"/>
        </w:rPr>
      </w:pPr>
      <w:r>
        <w:rPr>
          <w:rFonts w:ascii="Proba Pro" w:hAnsi="Proba Pro"/>
          <w:iCs/>
          <w:color w:val="auto"/>
          <w:sz w:val="20"/>
        </w:rPr>
        <w:lastRenderedPageBreak/>
        <w:t xml:space="preserve">Prevádzkové prostredie: </w:t>
      </w:r>
    </w:p>
    <w:p w14:paraId="0C68ED40" w14:textId="77777777" w:rsidR="00F94A47" w:rsidRDefault="00F94A47" w:rsidP="00F94A47">
      <w:pPr>
        <w:pStyle w:val="Nadpis5"/>
        <w:numPr>
          <w:ilvl w:val="0"/>
          <w:numId w:val="0"/>
        </w:numPr>
        <w:ind w:left="1985"/>
        <w:jc w:val="both"/>
        <w:rPr>
          <w:rFonts w:ascii="Proba Pro" w:hAnsi="Proba Pro"/>
          <w:iCs/>
          <w:color w:val="auto"/>
          <w:sz w:val="20"/>
        </w:rPr>
      </w:pPr>
      <w:r>
        <w:rPr>
          <w:rFonts w:ascii="Proba Pro" w:hAnsi="Proba Pro"/>
          <w:iCs/>
          <w:color w:val="auto"/>
          <w:sz w:val="20"/>
        </w:rPr>
        <w:t xml:space="preserve">Server: Model servera s dvomi procesormi typu x86, výkon aspoň 160 bodov podľa testu </w:t>
      </w:r>
      <w:proofErr w:type="spellStart"/>
      <w:r>
        <w:rPr>
          <w:rFonts w:ascii="Proba Pro" w:hAnsi="Proba Pro"/>
          <w:iCs/>
          <w:color w:val="auto"/>
          <w:sz w:val="20"/>
        </w:rPr>
        <w:t>Spec</w:t>
      </w:r>
      <w:proofErr w:type="spellEnd"/>
      <w:r>
        <w:rPr>
          <w:rFonts w:ascii="Proba Pro" w:hAnsi="Proba Pro"/>
          <w:iCs/>
          <w:color w:val="auto"/>
          <w:sz w:val="20"/>
        </w:rPr>
        <w:t xml:space="preserve"> CINT2006rate. </w:t>
      </w:r>
    </w:p>
    <w:p w14:paraId="306266F3" w14:textId="77777777" w:rsidR="00F94A47" w:rsidRDefault="00F94A47" w:rsidP="00F94A47">
      <w:pPr>
        <w:pStyle w:val="Nadpis5"/>
        <w:numPr>
          <w:ilvl w:val="0"/>
          <w:numId w:val="0"/>
        </w:numPr>
        <w:ind w:left="1985"/>
        <w:jc w:val="both"/>
        <w:rPr>
          <w:rFonts w:ascii="Proba Pro" w:hAnsi="Proba Pro"/>
          <w:iCs/>
          <w:color w:val="auto"/>
          <w:sz w:val="20"/>
        </w:rPr>
      </w:pPr>
      <w:r>
        <w:rPr>
          <w:rFonts w:ascii="Proba Pro" w:hAnsi="Proba Pro"/>
          <w:iCs/>
          <w:color w:val="auto"/>
          <w:sz w:val="20"/>
        </w:rPr>
        <w:t xml:space="preserve">Pamäť 8GB RDIMM, DDR3 1600Mhz osadená tak, aby bol optimálne využitý pamäťový radič. </w:t>
      </w:r>
    </w:p>
    <w:p w14:paraId="4A1442AE" w14:textId="77777777" w:rsidR="00F94A47" w:rsidRDefault="00F94A47" w:rsidP="00F94A47">
      <w:pPr>
        <w:pStyle w:val="Nadpis5"/>
        <w:numPr>
          <w:ilvl w:val="0"/>
          <w:numId w:val="0"/>
        </w:numPr>
        <w:ind w:left="1985"/>
        <w:jc w:val="both"/>
        <w:rPr>
          <w:rFonts w:ascii="Proba Pro" w:hAnsi="Proba Pro"/>
          <w:iCs/>
          <w:color w:val="auto"/>
          <w:sz w:val="20"/>
        </w:rPr>
      </w:pPr>
      <w:r>
        <w:rPr>
          <w:rFonts w:ascii="Proba Pro" w:hAnsi="Proba Pro"/>
          <w:iCs/>
          <w:color w:val="auto"/>
          <w:sz w:val="20"/>
        </w:rPr>
        <w:t xml:space="preserve">Diskový radič: radič pre disky SAS, SATA, SSD s podporou RAID 0, 1, 5 , 10, rýchla zápisová cache kapacity min. 2GB, zálohovaná </w:t>
      </w:r>
      <w:proofErr w:type="spellStart"/>
      <w:r>
        <w:rPr>
          <w:rFonts w:ascii="Proba Pro" w:hAnsi="Proba Pro"/>
          <w:iCs/>
          <w:color w:val="auto"/>
          <w:sz w:val="20"/>
        </w:rPr>
        <w:t>flash</w:t>
      </w:r>
      <w:proofErr w:type="spellEnd"/>
      <w:r>
        <w:rPr>
          <w:rFonts w:ascii="Proba Pro" w:hAnsi="Proba Pro"/>
          <w:iCs/>
          <w:color w:val="auto"/>
          <w:sz w:val="20"/>
        </w:rPr>
        <w:t xml:space="preserve">, batériou alebo inou technológiou. </w:t>
      </w:r>
    </w:p>
    <w:p w14:paraId="064EF537" w14:textId="77777777" w:rsidR="00F94A47" w:rsidRDefault="00F94A47" w:rsidP="00F94A47">
      <w:pPr>
        <w:pStyle w:val="Nadpis5"/>
        <w:numPr>
          <w:ilvl w:val="0"/>
          <w:numId w:val="0"/>
        </w:numPr>
        <w:ind w:left="1985"/>
        <w:jc w:val="both"/>
        <w:rPr>
          <w:rFonts w:ascii="Proba Pro" w:hAnsi="Proba Pro"/>
          <w:iCs/>
          <w:color w:val="auto"/>
          <w:sz w:val="20"/>
        </w:rPr>
      </w:pPr>
      <w:proofErr w:type="spellStart"/>
      <w:r>
        <w:rPr>
          <w:rFonts w:ascii="Proba Pro" w:hAnsi="Proba Pro"/>
          <w:iCs/>
          <w:color w:val="auto"/>
          <w:sz w:val="20"/>
        </w:rPr>
        <w:t>Storage</w:t>
      </w:r>
      <w:proofErr w:type="spellEnd"/>
      <w:r>
        <w:rPr>
          <w:rFonts w:ascii="Proba Pro" w:hAnsi="Proba Pro"/>
          <w:iCs/>
          <w:color w:val="auto"/>
          <w:sz w:val="20"/>
        </w:rPr>
        <w:t xml:space="preserve">: Minimálna kapacita 6 TB, podpora diskov SFF SAS/SATA, 2x 3TB SAS, 7200 otáčok za minútu. </w:t>
      </w:r>
    </w:p>
    <w:p w14:paraId="1E21F6F4" w14:textId="77777777" w:rsidR="00F94A47" w:rsidRDefault="00F94A47" w:rsidP="00F94A47">
      <w:pPr>
        <w:pStyle w:val="Nadpis5"/>
        <w:numPr>
          <w:ilvl w:val="0"/>
          <w:numId w:val="0"/>
        </w:numPr>
        <w:ind w:left="1985"/>
        <w:jc w:val="both"/>
        <w:rPr>
          <w:rFonts w:ascii="Proba Pro" w:hAnsi="Proba Pro"/>
          <w:iCs/>
          <w:color w:val="auto"/>
          <w:sz w:val="20"/>
        </w:rPr>
      </w:pPr>
      <w:r>
        <w:rPr>
          <w:rFonts w:ascii="Proba Pro" w:hAnsi="Proba Pro"/>
          <w:iCs/>
          <w:color w:val="auto"/>
          <w:sz w:val="20"/>
        </w:rPr>
        <w:t xml:space="preserve">Konektivita: min. 2x 10Gb Ethernet Adaptér, kabeláž na možné prepojenie so sieťovým zariadením, 7x USB 2.0, z toho min. 1x interný port, 1 x SD slot, 3 voľné sloty PCI-Express s možnosťou rozšírenia o ďalšie 3 </w:t>
      </w:r>
      <w:proofErr w:type="spellStart"/>
      <w:r>
        <w:rPr>
          <w:rFonts w:ascii="Proba Pro" w:hAnsi="Proba Pro"/>
          <w:iCs/>
          <w:color w:val="auto"/>
          <w:sz w:val="20"/>
        </w:rPr>
        <w:t>PCIe</w:t>
      </w:r>
      <w:proofErr w:type="spellEnd"/>
      <w:r>
        <w:rPr>
          <w:rFonts w:ascii="Proba Pro" w:hAnsi="Proba Pro"/>
          <w:iCs/>
          <w:color w:val="auto"/>
          <w:sz w:val="20"/>
        </w:rPr>
        <w:t xml:space="preserve">. </w:t>
      </w:r>
    </w:p>
    <w:p w14:paraId="180BBC6B" w14:textId="77777777" w:rsidR="00F94A47" w:rsidRDefault="00F94A47" w:rsidP="00F94A47">
      <w:pPr>
        <w:pStyle w:val="Nadpis5"/>
        <w:numPr>
          <w:ilvl w:val="0"/>
          <w:numId w:val="0"/>
        </w:numPr>
        <w:ind w:left="1985"/>
        <w:jc w:val="both"/>
        <w:rPr>
          <w:rFonts w:ascii="Proba Pro" w:hAnsi="Proba Pro"/>
          <w:iCs/>
          <w:color w:val="auto"/>
          <w:sz w:val="20"/>
        </w:rPr>
      </w:pPr>
      <w:r>
        <w:rPr>
          <w:rFonts w:ascii="Proba Pro" w:hAnsi="Proba Pro"/>
          <w:iCs/>
          <w:color w:val="auto"/>
          <w:sz w:val="20"/>
        </w:rPr>
        <w:t xml:space="preserve">Napájanie: 2x 460W navzájom redundantné hot-swap napájacie zdroje s účinnosťou vyššou ako 90%, integrovaný grafický adaptér a FC adaptér  </w:t>
      </w:r>
      <w:proofErr w:type="spellStart"/>
      <w:r>
        <w:rPr>
          <w:rFonts w:ascii="Proba Pro" w:hAnsi="Proba Pro"/>
          <w:iCs/>
          <w:color w:val="auto"/>
          <w:sz w:val="20"/>
        </w:rPr>
        <w:t>Dual</w:t>
      </w:r>
      <w:proofErr w:type="spellEnd"/>
      <w:r>
        <w:rPr>
          <w:rFonts w:ascii="Proba Pro" w:hAnsi="Proba Pro"/>
          <w:iCs/>
          <w:color w:val="auto"/>
          <w:sz w:val="20"/>
        </w:rPr>
        <w:t xml:space="preserve"> port 8Gb. Server bude obsahovať záruku na 3 roky.</w:t>
      </w:r>
    </w:p>
    <w:p w14:paraId="15481D2E" w14:textId="77777777" w:rsidR="00F94A47" w:rsidRDefault="00F94A47" w:rsidP="00F7073D">
      <w:pPr>
        <w:pStyle w:val="Nadpis5"/>
        <w:numPr>
          <w:ilvl w:val="4"/>
          <w:numId w:val="50"/>
        </w:numPr>
        <w:ind w:left="1985" w:hanging="441"/>
        <w:jc w:val="both"/>
        <w:rPr>
          <w:rFonts w:ascii="Proba Pro" w:hAnsi="Proba Pro"/>
          <w:iCs/>
          <w:color w:val="auto"/>
          <w:sz w:val="20"/>
        </w:rPr>
      </w:pPr>
      <w:r>
        <w:rPr>
          <w:rFonts w:ascii="Proba Pro" w:hAnsi="Proba Pro"/>
          <w:iCs/>
          <w:color w:val="auto"/>
          <w:sz w:val="20"/>
        </w:rPr>
        <w:t>Operačné prostredie:</w:t>
      </w:r>
    </w:p>
    <w:p w14:paraId="0A942C0E" w14:textId="77777777" w:rsidR="00F94A47" w:rsidRDefault="00F94A47" w:rsidP="00F94A47">
      <w:pPr>
        <w:pStyle w:val="Nadpis5"/>
        <w:numPr>
          <w:ilvl w:val="0"/>
          <w:numId w:val="0"/>
        </w:numPr>
        <w:ind w:left="1985"/>
        <w:jc w:val="both"/>
        <w:rPr>
          <w:rFonts w:ascii="Proba Pro" w:hAnsi="Proba Pro"/>
          <w:iCs/>
          <w:color w:val="auto"/>
          <w:sz w:val="20"/>
        </w:rPr>
      </w:pPr>
      <w:r>
        <w:rPr>
          <w:rFonts w:ascii="Proba Pro" w:hAnsi="Proba Pro"/>
          <w:iCs/>
          <w:color w:val="auto"/>
          <w:sz w:val="20"/>
        </w:rPr>
        <w:t>Inštalovaný operačný systém s</w:t>
      </w:r>
      <w:r>
        <w:rPr>
          <w:rFonts w:ascii="Calibri" w:hAnsi="Calibri" w:cs="Calibri"/>
          <w:iCs/>
          <w:color w:val="auto"/>
          <w:sz w:val="20"/>
        </w:rPr>
        <w:t> </w:t>
      </w:r>
      <w:r>
        <w:rPr>
          <w:rFonts w:ascii="Proba Pro" w:hAnsi="Proba Pro"/>
          <w:iCs/>
          <w:color w:val="auto"/>
          <w:sz w:val="20"/>
        </w:rPr>
        <w:t>podporou kompletnej spr</w:t>
      </w:r>
      <w:r>
        <w:rPr>
          <w:rFonts w:ascii="Proba Pro" w:hAnsi="Proba Pro" w:cs="Proba Pro"/>
          <w:iCs/>
          <w:color w:val="auto"/>
          <w:sz w:val="20"/>
        </w:rPr>
        <w:t>á</w:t>
      </w:r>
      <w:r>
        <w:rPr>
          <w:rFonts w:ascii="Proba Pro" w:hAnsi="Proba Pro"/>
          <w:iCs/>
          <w:color w:val="auto"/>
          <w:sz w:val="20"/>
        </w:rPr>
        <w:t>vy administr</w:t>
      </w:r>
      <w:r>
        <w:rPr>
          <w:rFonts w:ascii="Proba Pro" w:hAnsi="Proba Pro" w:cs="Proba Pro"/>
          <w:iCs/>
          <w:color w:val="auto"/>
          <w:sz w:val="20"/>
        </w:rPr>
        <w:t>á</w:t>
      </w:r>
      <w:r>
        <w:rPr>
          <w:rFonts w:ascii="Proba Pro" w:hAnsi="Proba Pro"/>
          <w:iCs/>
          <w:color w:val="auto"/>
          <w:sz w:val="20"/>
        </w:rPr>
        <w:t>tora, ovl</w:t>
      </w:r>
      <w:r>
        <w:rPr>
          <w:rFonts w:ascii="Proba Pro" w:hAnsi="Proba Pro" w:cs="Proba Pro"/>
          <w:iCs/>
          <w:color w:val="auto"/>
          <w:sz w:val="20"/>
        </w:rPr>
        <w:t>á</w:t>
      </w:r>
      <w:r>
        <w:rPr>
          <w:rFonts w:ascii="Proba Pro" w:hAnsi="Proba Pro"/>
          <w:iCs/>
          <w:color w:val="auto"/>
          <w:sz w:val="20"/>
        </w:rPr>
        <w:t>dacou konzolou, servisn</w:t>
      </w:r>
      <w:r>
        <w:rPr>
          <w:rFonts w:ascii="Proba Pro" w:hAnsi="Proba Pro" w:cs="Proba Pro"/>
          <w:iCs/>
          <w:color w:val="auto"/>
          <w:sz w:val="20"/>
        </w:rPr>
        <w:t>ý</w:t>
      </w:r>
      <w:r>
        <w:rPr>
          <w:rFonts w:ascii="Proba Pro" w:hAnsi="Proba Pro"/>
          <w:iCs/>
          <w:color w:val="auto"/>
          <w:sz w:val="20"/>
        </w:rPr>
        <w:t xml:space="preserve"> procesor alebo karta pre syst</w:t>
      </w:r>
      <w:r>
        <w:rPr>
          <w:rFonts w:ascii="Proba Pro" w:hAnsi="Proba Pro" w:cs="Proba Pro"/>
          <w:iCs/>
          <w:color w:val="auto"/>
          <w:sz w:val="20"/>
        </w:rPr>
        <w:t>é</w:t>
      </w:r>
      <w:r>
        <w:rPr>
          <w:rFonts w:ascii="Proba Pro" w:hAnsi="Proba Pro"/>
          <w:iCs/>
          <w:color w:val="auto"/>
          <w:sz w:val="20"/>
        </w:rPr>
        <w:t>mov</w:t>
      </w:r>
      <w:r>
        <w:rPr>
          <w:rFonts w:ascii="Proba Pro" w:hAnsi="Proba Pro" w:cs="Proba Pro"/>
          <w:iCs/>
          <w:color w:val="auto"/>
          <w:sz w:val="20"/>
        </w:rPr>
        <w:t>ý</w:t>
      </w:r>
      <w:r>
        <w:rPr>
          <w:rFonts w:ascii="Proba Pro" w:hAnsi="Proba Pro"/>
          <w:iCs/>
          <w:color w:val="auto"/>
          <w:sz w:val="20"/>
        </w:rPr>
        <w:t xml:space="preserve"> mana</w:t>
      </w:r>
      <w:r>
        <w:rPr>
          <w:rFonts w:ascii="Proba Pro" w:hAnsi="Proba Pro" w:cs="Proba Pro"/>
          <w:iCs/>
          <w:color w:val="auto"/>
          <w:sz w:val="20"/>
        </w:rPr>
        <w:t>ž</w:t>
      </w:r>
      <w:r>
        <w:rPr>
          <w:rFonts w:ascii="Proba Pro" w:hAnsi="Proba Pro"/>
          <w:iCs/>
          <w:color w:val="auto"/>
          <w:sz w:val="20"/>
        </w:rPr>
        <w:t>ment poskytuj</w:t>
      </w:r>
      <w:r>
        <w:rPr>
          <w:rFonts w:ascii="Proba Pro" w:hAnsi="Proba Pro" w:cs="Proba Pro"/>
          <w:iCs/>
          <w:color w:val="auto"/>
          <w:sz w:val="20"/>
        </w:rPr>
        <w:t>ú</w:t>
      </w:r>
      <w:r>
        <w:rPr>
          <w:rFonts w:ascii="Proba Pro" w:hAnsi="Proba Pro"/>
          <w:iCs/>
          <w:color w:val="auto"/>
          <w:sz w:val="20"/>
        </w:rPr>
        <w:t>ca podporu vzdialen</w:t>
      </w:r>
      <w:r>
        <w:rPr>
          <w:rFonts w:ascii="Proba Pro" w:hAnsi="Proba Pro" w:cs="Proba Pro"/>
          <w:iCs/>
          <w:color w:val="auto"/>
          <w:sz w:val="20"/>
        </w:rPr>
        <w:t>é</w:t>
      </w:r>
      <w:r>
        <w:rPr>
          <w:rFonts w:ascii="Proba Pro" w:hAnsi="Proba Pro"/>
          <w:iCs/>
          <w:color w:val="auto"/>
          <w:sz w:val="20"/>
        </w:rPr>
        <w:t>ho mana</w:t>
      </w:r>
      <w:r>
        <w:rPr>
          <w:rFonts w:ascii="Proba Pro" w:hAnsi="Proba Pro" w:cs="Proba Pro"/>
          <w:iCs/>
          <w:color w:val="auto"/>
          <w:sz w:val="20"/>
        </w:rPr>
        <w:t>ž</w:t>
      </w:r>
      <w:r>
        <w:rPr>
          <w:rFonts w:ascii="Proba Pro" w:hAnsi="Proba Pro"/>
          <w:iCs/>
          <w:color w:val="auto"/>
          <w:sz w:val="20"/>
        </w:rPr>
        <w:t>mentu servera cez internet alebo intranet pomocou bezpečnej kryptovanej komunikácie (SSL, SSH, AES, 3DES), podpora štandardu IPMI 2.0, P</w:t>
      </w:r>
    </w:p>
    <w:p w14:paraId="716ACD5B" w14:textId="77777777" w:rsidR="00F94A47" w:rsidRDefault="00F94A47" w:rsidP="00F94A47">
      <w:pPr>
        <w:pStyle w:val="Nadpis5"/>
        <w:numPr>
          <w:ilvl w:val="0"/>
          <w:numId w:val="0"/>
        </w:numPr>
        <w:ind w:left="1985"/>
        <w:jc w:val="both"/>
        <w:rPr>
          <w:rFonts w:ascii="Proba Pro" w:hAnsi="Proba Pro"/>
          <w:iCs/>
          <w:color w:val="auto"/>
          <w:sz w:val="20"/>
        </w:rPr>
      </w:pPr>
      <w:r>
        <w:rPr>
          <w:rFonts w:ascii="Proba Pro" w:hAnsi="Proba Pro"/>
          <w:iCs/>
          <w:color w:val="auto"/>
          <w:sz w:val="20"/>
        </w:rPr>
        <w:t xml:space="preserve">Rozšírené funkcie: podpora grafického rozhrania, Dvojitá autentifikácia s integráciou do adresárovej služby (MS AD). Podpora záznamu a spätného prehrávania </w:t>
      </w:r>
      <w:proofErr w:type="spellStart"/>
      <w:r>
        <w:rPr>
          <w:rFonts w:ascii="Proba Pro" w:hAnsi="Proba Pro"/>
          <w:iCs/>
          <w:color w:val="auto"/>
          <w:sz w:val="20"/>
        </w:rPr>
        <w:t>bootovacej</w:t>
      </w:r>
      <w:proofErr w:type="spellEnd"/>
      <w:r>
        <w:rPr>
          <w:rFonts w:ascii="Proba Pro" w:hAnsi="Proba Pro"/>
          <w:iCs/>
          <w:color w:val="auto"/>
          <w:sz w:val="20"/>
        </w:rPr>
        <w:t xml:space="preserve"> obrazovky. Licencie na neobmedzené migrácie serverov medzi fyzickým aj virtuálnym prostredím (P2V, V2P, P2P, V2V), Licencie na automatizovanú skriptovanú inštaláciu OS typu Windows / Linux, licencie na vytváranie záložných obrazov OS (</w:t>
      </w:r>
      <w:proofErr w:type="spellStart"/>
      <w:r>
        <w:rPr>
          <w:rFonts w:ascii="Proba Pro" w:hAnsi="Proba Pro"/>
          <w:iCs/>
          <w:color w:val="auto"/>
          <w:sz w:val="20"/>
        </w:rPr>
        <w:t>images</w:t>
      </w:r>
      <w:proofErr w:type="spellEnd"/>
      <w:r>
        <w:rPr>
          <w:rFonts w:ascii="Proba Pro" w:hAnsi="Proba Pro"/>
          <w:iCs/>
          <w:color w:val="auto"/>
          <w:sz w:val="20"/>
        </w:rPr>
        <w:t xml:space="preserve">), Licencie na meranie výkonnosti serverov (CPU, RAM, diskový subsystém, IO subsystém). </w:t>
      </w:r>
    </w:p>
    <w:p w14:paraId="295505B6" w14:textId="77777777" w:rsidR="00F94A47" w:rsidRDefault="00F94A47" w:rsidP="00F94A47">
      <w:pPr>
        <w:pStyle w:val="Nadpis5"/>
        <w:numPr>
          <w:ilvl w:val="0"/>
          <w:numId w:val="0"/>
        </w:numPr>
        <w:ind w:left="1985"/>
        <w:jc w:val="both"/>
        <w:rPr>
          <w:rFonts w:ascii="Proba Pro" w:hAnsi="Proba Pro"/>
          <w:iCs/>
          <w:color w:val="auto"/>
          <w:sz w:val="20"/>
        </w:rPr>
      </w:pPr>
      <w:r>
        <w:rPr>
          <w:rFonts w:ascii="Proba Pro" w:hAnsi="Proba Pro"/>
          <w:iCs/>
          <w:color w:val="auto"/>
          <w:sz w:val="20"/>
        </w:rPr>
        <w:t>Operačné prostredie podporuje inštaláciu aplikácií tretích strán a</w:t>
      </w:r>
      <w:r>
        <w:rPr>
          <w:rFonts w:ascii="Calibri" w:hAnsi="Calibri" w:cs="Calibri"/>
          <w:iCs/>
          <w:color w:val="auto"/>
          <w:sz w:val="20"/>
        </w:rPr>
        <w:t> </w:t>
      </w:r>
      <w:r>
        <w:rPr>
          <w:rFonts w:ascii="Proba Pro" w:hAnsi="Proba Pro"/>
          <w:iCs/>
          <w:color w:val="auto"/>
          <w:sz w:val="20"/>
        </w:rPr>
        <w:t>ich konfigur</w:t>
      </w:r>
      <w:r>
        <w:rPr>
          <w:rFonts w:ascii="Proba Pro" w:hAnsi="Proba Pro" w:cs="Proba Pro"/>
          <w:iCs/>
          <w:color w:val="auto"/>
          <w:sz w:val="20"/>
        </w:rPr>
        <w:t>á</w:t>
      </w:r>
      <w:r>
        <w:rPr>
          <w:rFonts w:ascii="Proba Pro" w:hAnsi="Proba Pro"/>
          <w:iCs/>
          <w:color w:val="auto"/>
          <w:sz w:val="20"/>
        </w:rPr>
        <w:t>ciu.</w:t>
      </w:r>
    </w:p>
    <w:p w14:paraId="3DC8CF17" w14:textId="77777777" w:rsidR="00F94A47" w:rsidRDefault="00F94A47" w:rsidP="00F94A47">
      <w:pPr>
        <w:rPr>
          <w:rFonts w:ascii="Times New Roman" w:hAnsi="Times New Roman"/>
          <w:color w:val="auto"/>
          <w:sz w:val="24"/>
        </w:rPr>
      </w:pPr>
    </w:p>
    <w:p w14:paraId="5BBD7321" w14:textId="77777777" w:rsidR="00F94A47" w:rsidRDefault="00F94A47" w:rsidP="00F94A47"/>
    <w:p w14:paraId="0DF6A7A9" w14:textId="77777777" w:rsidR="00F94A47" w:rsidRDefault="00F94A47" w:rsidP="00F94A47">
      <w:pPr>
        <w:ind w:left="1985" w:hanging="441"/>
      </w:pPr>
    </w:p>
    <w:p w14:paraId="4A8ABCBC" w14:textId="77777777" w:rsidR="00F94A47" w:rsidRDefault="00F94A47" w:rsidP="00F94A47">
      <w:pPr>
        <w:pStyle w:val="Nadpis4"/>
        <w:keepNext w:val="0"/>
        <w:keepLines w:val="0"/>
        <w:numPr>
          <w:ilvl w:val="3"/>
          <w:numId w:val="13"/>
        </w:numPr>
        <w:spacing w:after="120"/>
        <w:ind w:left="1418" w:hanging="851"/>
        <w:jc w:val="both"/>
        <w:rPr>
          <w:b/>
        </w:rPr>
      </w:pPr>
      <w:bookmarkStart w:id="180" w:name="_Ref521589701"/>
      <w:bookmarkStart w:id="181" w:name="_Toc510716074"/>
      <w:bookmarkStart w:id="182" w:name="_Toc501310762"/>
      <w:r>
        <w:rPr>
          <w:b/>
        </w:rPr>
        <w:t>Analytické nástroje na podporu rozhodovacích procesov počas vyhotovovania jednotlivých častí dokumentov MÚSES</w:t>
      </w:r>
      <w:bookmarkEnd w:id="180"/>
      <w:bookmarkEnd w:id="181"/>
      <w:bookmarkEnd w:id="182"/>
    </w:p>
    <w:p w14:paraId="477756EE" w14:textId="77777777" w:rsidR="00F94A47" w:rsidRDefault="00F94A47" w:rsidP="00F94A47">
      <w:pPr>
        <w:pStyle w:val="Nadpis5"/>
        <w:numPr>
          <w:ilvl w:val="4"/>
          <w:numId w:val="13"/>
        </w:numPr>
        <w:ind w:left="2410"/>
        <w:jc w:val="both"/>
        <w:rPr>
          <w:rFonts w:ascii="Proba Pro" w:hAnsi="Proba Pro"/>
          <w:b/>
          <w:iCs/>
          <w:color w:val="auto"/>
          <w:sz w:val="20"/>
        </w:rPr>
      </w:pPr>
      <w:bookmarkStart w:id="183" w:name="_Toc500746296"/>
      <w:bookmarkStart w:id="184" w:name="_Toc500746450"/>
      <w:bookmarkStart w:id="185" w:name="_Toc500933257"/>
      <w:bookmarkStart w:id="186" w:name="_Toc500938504"/>
      <w:bookmarkStart w:id="187" w:name="_Toc501310763"/>
      <w:bookmarkStart w:id="188" w:name="_Toc510716075"/>
      <w:bookmarkEnd w:id="183"/>
      <w:bookmarkEnd w:id="184"/>
      <w:bookmarkEnd w:id="185"/>
      <w:bookmarkEnd w:id="186"/>
      <w:r>
        <w:rPr>
          <w:rFonts w:ascii="Proba Pro" w:hAnsi="Proba Pro"/>
          <w:b/>
          <w:iCs/>
          <w:color w:val="auto"/>
          <w:sz w:val="20"/>
        </w:rPr>
        <w:lastRenderedPageBreak/>
        <w:t>Návrh a</w:t>
      </w:r>
      <w:r>
        <w:rPr>
          <w:rFonts w:ascii="Calibri" w:hAnsi="Calibri" w:cs="Calibri"/>
          <w:b/>
          <w:iCs/>
          <w:color w:val="auto"/>
          <w:sz w:val="20"/>
        </w:rPr>
        <w:t> </w:t>
      </w:r>
      <w:r>
        <w:rPr>
          <w:rFonts w:ascii="Proba Pro" w:hAnsi="Proba Pro"/>
          <w:b/>
          <w:iCs/>
          <w:color w:val="auto"/>
          <w:sz w:val="20"/>
        </w:rPr>
        <w:t>realiz</w:t>
      </w:r>
      <w:r>
        <w:rPr>
          <w:rFonts w:ascii="Proba Pro" w:hAnsi="Proba Pro" w:cs="Proba Pro"/>
          <w:b/>
          <w:iCs/>
          <w:color w:val="auto"/>
          <w:sz w:val="20"/>
        </w:rPr>
        <w:t>á</w:t>
      </w:r>
      <w:r>
        <w:rPr>
          <w:rFonts w:ascii="Proba Pro" w:hAnsi="Proba Pro"/>
          <w:b/>
          <w:iCs/>
          <w:color w:val="auto"/>
          <w:sz w:val="20"/>
        </w:rPr>
        <w:t>cia d</w:t>
      </w:r>
      <w:r>
        <w:rPr>
          <w:rFonts w:ascii="Proba Pro" w:hAnsi="Proba Pro" w:cs="Proba Pro"/>
          <w:b/>
          <w:iCs/>
          <w:color w:val="auto"/>
          <w:sz w:val="20"/>
        </w:rPr>
        <w:t>á</w:t>
      </w:r>
      <w:r>
        <w:rPr>
          <w:rFonts w:ascii="Proba Pro" w:hAnsi="Proba Pro"/>
          <w:b/>
          <w:iCs/>
          <w:color w:val="auto"/>
          <w:sz w:val="20"/>
        </w:rPr>
        <w:t>tov</w:t>
      </w:r>
      <w:r>
        <w:rPr>
          <w:rFonts w:ascii="Proba Pro" w:hAnsi="Proba Pro" w:cs="Proba Pro"/>
          <w:b/>
          <w:iCs/>
          <w:color w:val="auto"/>
          <w:sz w:val="20"/>
        </w:rPr>
        <w:t>é</w:t>
      </w:r>
      <w:r>
        <w:rPr>
          <w:rFonts w:ascii="Proba Pro" w:hAnsi="Proba Pro"/>
          <w:b/>
          <w:iCs/>
          <w:color w:val="auto"/>
          <w:sz w:val="20"/>
        </w:rPr>
        <w:t>ho modelu a</w:t>
      </w:r>
      <w:r>
        <w:rPr>
          <w:rFonts w:ascii="Calibri" w:hAnsi="Calibri" w:cs="Calibri"/>
          <w:b/>
          <w:iCs/>
          <w:color w:val="auto"/>
          <w:sz w:val="20"/>
        </w:rPr>
        <w:t> </w:t>
      </w:r>
      <w:r>
        <w:rPr>
          <w:rFonts w:ascii="Proba Pro" w:hAnsi="Proba Pro"/>
          <w:b/>
          <w:iCs/>
          <w:color w:val="auto"/>
          <w:sz w:val="20"/>
        </w:rPr>
        <w:t>migr</w:t>
      </w:r>
      <w:r>
        <w:rPr>
          <w:rFonts w:ascii="Proba Pro" w:hAnsi="Proba Pro" w:cs="Proba Pro"/>
          <w:b/>
          <w:iCs/>
          <w:color w:val="auto"/>
          <w:sz w:val="20"/>
        </w:rPr>
        <w:t>á</w:t>
      </w:r>
      <w:r>
        <w:rPr>
          <w:rFonts w:ascii="Proba Pro" w:hAnsi="Proba Pro"/>
          <w:b/>
          <w:iCs/>
          <w:color w:val="auto"/>
          <w:sz w:val="20"/>
        </w:rPr>
        <w:t>cia a</w:t>
      </w:r>
      <w:r>
        <w:rPr>
          <w:rFonts w:ascii="Calibri" w:hAnsi="Calibri" w:cs="Calibri"/>
          <w:b/>
          <w:iCs/>
          <w:color w:val="auto"/>
          <w:sz w:val="20"/>
        </w:rPr>
        <w:t> </w:t>
      </w:r>
      <w:r>
        <w:rPr>
          <w:rFonts w:ascii="Proba Pro" w:hAnsi="Proba Pro"/>
          <w:b/>
          <w:iCs/>
          <w:color w:val="auto"/>
          <w:sz w:val="20"/>
        </w:rPr>
        <w:t>transform</w:t>
      </w:r>
      <w:r>
        <w:rPr>
          <w:rFonts w:ascii="Proba Pro" w:hAnsi="Proba Pro" w:cs="Proba Pro"/>
          <w:b/>
          <w:iCs/>
          <w:color w:val="auto"/>
          <w:sz w:val="20"/>
        </w:rPr>
        <w:t>á</w:t>
      </w:r>
      <w:r>
        <w:rPr>
          <w:rFonts w:ascii="Proba Pro" w:hAnsi="Proba Pro"/>
          <w:b/>
          <w:iCs/>
          <w:color w:val="auto"/>
          <w:sz w:val="20"/>
        </w:rPr>
        <w:t>cia konsolidovan</w:t>
      </w:r>
      <w:r>
        <w:rPr>
          <w:rFonts w:ascii="Proba Pro" w:hAnsi="Proba Pro" w:cs="Proba Pro"/>
          <w:b/>
          <w:iCs/>
          <w:color w:val="auto"/>
          <w:sz w:val="20"/>
        </w:rPr>
        <w:t>ý</w:t>
      </w:r>
      <w:r>
        <w:rPr>
          <w:rFonts w:ascii="Proba Pro" w:hAnsi="Proba Pro"/>
          <w:b/>
          <w:iCs/>
          <w:color w:val="auto"/>
          <w:sz w:val="20"/>
        </w:rPr>
        <w:t>ch d</w:t>
      </w:r>
      <w:r>
        <w:rPr>
          <w:rFonts w:ascii="Proba Pro" w:hAnsi="Proba Pro" w:cs="Proba Pro"/>
          <w:b/>
          <w:iCs/>
          <w:color w:val="auto"/>
          <w:sz w:val="20"/>
        </w:rPr>
        <w:t>á</w:t>
      </w:r>
      <w:r>
        <w:rPr>
          <w:rFonts w:ascii="Proba Pro" w:hAnsi="Proba Pro"/>
          <w:b/>
          <w:iCs/>
          <w:color w:val="auto"/>
          <w:sz w:val="20"/>
        </w:rPr>
        <w:t>t</w:t>
      </w:r>
      <w:bookmarkEnd w:id="187"/>
      <w:bookmarkEnd w:id="188"/>
    </w:p>
    <w:p w14:paraId="484ED21C" w14:textId="77777777" w:rsidR="00F94A47" w:rsidRDefault="00F94A47" w:rsidP="00F94A47">
      <w:pPr>
        <w:pStyle w:val="Nadpis5"/>
        <w:numPr>
          <w:ilvl w:val="0"/>
          <w:numId w:val="0"/>
        </w:numPr>
        <w:ind w:left="2410"/>
        <w:jc w:val="both"/>
        <w:rPr>
          <w:rFonts w:ascii="Proba Pro" w:hAnsi="Proba Pro"/>
          <w:iCs/>
          <w:color w:val="auto"/>
          <w:sz w:val="20"/>
        </w:rPr>
      </w:pPr>
      <w:r>
        <w:rPr>
          <w:rFonts w:ascii="Proba Pro" w:hAnsi="Proba Pro"/>
          <w:iCs/>
          <w:color w:val="auto"/>
          <w:sz w:val="20"/>
        </w:rPr>
        <w:t xml:space="preserve">Pri tvorbe jednotnej konsolidovanej databázovej vrstvy bude použitý relačný databázový model s podporou priestorových informácii optimalizovaný pre požiadavky systému. Na migráciu a transformáciu údajov budú vyvinuté špecializované jednoúčelové nástroje. </w:t>
      </w:r>
    </w:p>
    <w:p w14:paraId="12DF5A5C" w14:textId="77777777" w:rsidR="00F94A47" w:rsidRDefault="00F94A47" w:rsidP="00F94A47">
      <w:pPr>
        <w:pStyle w:val="Nadpis5"/>
        <w:numPr>
          <w:ilvl w:val="4"/>
          <w:numId w:val="13"/>
        </w:numPr>
        <w:ind w:left="2410"/>
        <w:jc w:val="both"/>
        <w:rPr>
          <w:rFonts w:ascii="Proba Pro" w:hAnsi="Proba Pro"/>
          <w:b/>
          <w:iCs/>
          <w:color w:val="auto"/>
          <w:sz w:val="20"/>
        </w:rPr>
      </w:pPr>
      <w:bookmarkStart w:id="189" w:name="_Toc498949687"/>
      <w:bookmarkStart w:id="190" w:name="_Toc498949767"/>
      <w:bookmarkStart w:id="191" w:name="_Toc498949997"/>
      <w:bookmarkStart w:id="192" w:name="_Toc498950143"/>
      <w:bookmarkStart w:id="193" w:name="_Toc500589228"/>
      <w:bookmarkStart w:id="194" w:name="_Toc500745505"/>
      <w:bookmarkStart w:id="195" w:name="_Toc500746298"/>
      <w:bookmarkStart w:id="196" w:name="_Toc500746452"/>
      <w:bookmarkStart w:id="197" w:name="_Toc500933259"/>
      <w:bookmarkStart w:id="198" w:name="_Toc500938506"/>
      <w:bookmarkStart w:id="199" w:name="_Toc477158104"/>
      <w:bookmarkStart w:id="200" w:name="_Toc501310764"/>
      <w:bookmarkStart w:id="201" w:name="_Toc510716076"/>
      <w:bookmarkEnd w:id="189"/>
      <w:bookmarkEnd w:id="190"/>
      <w:bookmarkEnd w:id="191"/>
      <w:bookmarkEnd w:id="192"/>
      <w:bookmarkEnd w:id="193"/>
      <w:bookmarkEnd w:id="194"/>
      <w:bookmarkEnd w:id="195"/>
      <w:bookmarkEnd w:id="196"/>
      <w:bookmarkEnd w:id="197"/>
      <w:bookmarkEnd w:id="198"/>
      <w:r>
        <w:rPr>
          <w:rFonts w:ascii="Proba Pro" w:hAnsi="Proba Pro"/>
          <w:b/>
          <w:iCs/>
          <w:color w:val="auto"/>
          <w:sz w:val="20"/>
        </w:rPr>
        <w:t>Všeobecné analytické funkcie</w:t>
      </w:r>
      <w:bookmarkEnd w:id="199"/>
      <w:bookmarkEnd w:id="200"/>
      <w:bookmarkEnd w:id="201"/>
    </w:p>
    <w:p w14:paraId="1D9A3B43" w14:textId="77777777" w:rsidR="00F94A47" w:rsidRDefault="00F94A47" w:rsidP="00F94A47">
      <w:pPr>
        <w:pStyle w:val="Nadpis6"/>
        <w:numPr>
          <w:ilvl w:val="5"/>
          <w:numId w:val="13"/>
        </w:numPr>
        <w:ind w:left="3402" w:hanging="1010"/>
        <w:jc w:val="both"/>
        <w:rPr>
          <w:rFonts w:ascii="Proba Pro" w:hAnsi="Proba Pro"/>
          <w:color w:val="auto"/>
          <w:sz w:val="20"/>
          <w:szCs w:val="20"/>
        </w:rPr>
      </w:pPr>
      <w:proofErr w:type="spellStart"/>
      <w:r>
        <w:rPr>
          <w:rFonts w:ascii="Proba Pro" w:hAnsi="Proba Pro"/>
          <w:color w:val="auto"/>
          <w:sz w:val="20"/>
          <w:szCs w:val="20"/>
        </w:rPr>
        <w:t>Dopytovacie</w:t>
      </w:r>
      <w:proofErr w:type="spellEnd"/>
      <w:r>
        <w:rPr>
          <w:rFonts w:ascii="Proba Pro" w:hAnsi="Proba Pro"/>
          <w:color w:val="auto"/>
          <w:sz w:val="20"/>
          <w:szCs w:val="20"/>
        </w:rPr>
        <w:t xml:space="preserve"> funkcie (priestorové, </w:t>
      </w:r>
      <w:proofErr w:type="spellStart"/>
      <w:r>
        <w:rPr>
          <w:rFonts w:ascii="Proba Pro" w:hAnsi="Proba Pro"/>
          <w:color w:val="auto"/>
          <w:sz w:val="20"/>
          <w:szCs w:val="20"/>
        </w:rPr>
        <w:t>atribučné</w:t>
      </w:r>
      <w:proofErr w:type="spellEnd"/>
      <w:r>
        <w:rPr>
          <w:rFonts w:ascii="Proba Pro" w:hAnsi="Proba Pro"/>
          <w:color w:val="auto"/>
          <w:sz w:val="20"/>
          <w:szCs w:val="20"/>
        </w:rPr>
        <w:t>) – realizujú selekciu objektov alebo ich častí zadaním kritéria alebo kombinácie kritérií z</w:t>
      </w:r>
      <w:r>
        <w:rPr>
          <w:rFonts w:ascii="Calibri" w:hAnsi="Calibri" w:cs="Calibri"/>
          <w:color w:val="auto"/>
          <w:sz w:val="20"/>
          <w:szCs w:val="20"/>
        </w:rPr>
        <w:t> </w:t>
      </w:r>
      <w:r>
        <w:rPr>
          <w:rFonts w:ascii="Proba Pro" w:hAnsi="Proba Pro"/>
          <w:color w:val="auto"/>
          <w:sz w:val="20"/>
          <w:szCs w:val="20"/>
        </w:rPr>
        <w:t xml:space="preserve">rôznych dátových vrstiev. Týmto spôsobom bude systém umožňovať riešenie celej skupiny otázok typu: Zobraz všetky objekty resp. časti objektov (cesty, obytné budovy, priemyselné objekty, letiská....) ohrozované vybranou prírodnou hrozbou. Funkcionalita bude umožňovať aj kombináciu analýz nad rastrovou a vektorovou reprezentáciou tried objektov. Napr. zobraz ornú pôdu so sklonom viac ako 12° alebo všetky vinice s nadmorskou výškou viac ako 300m </w:t>
      </w:r>
      <w:proofErr w:type="spellStart"/>
      <w:r>
        <w:rPr>
          <w:rFonts w:ascii="Proba Pro" w:hAnsi="Proba Pro"/>
          <w:color w:val="auto"/>
          <w:sz w:val="20"/>
          <w:szCs w:val="20"/>
        </w:rPr>
        <w:t>n.m</w:t>
      </w:r>
      <w:proofErr w:type="spellEnd"/>
      <w:r>
        <w:rPr>
          <w:rFonts w:ascii="Proba Pro" w:hAnsi="Proba Pro"/>
          <w:color w:val="auto"/>
          <w:sz w:val="20"/>
          <w:szCs w:val="20"/>
        </w:rPr>
        <w:t xml:space="preserve">. a súčasne inou ako južnou expozíciou.  Priestorovým vstupom pre analytický nástroj budú všetky štruktúrované objekty </w:t>
      </w:r>
      <w:proofErr w:type="spellStart"/>
      <w:r>
        <w:rPr>
          <w:rFonts w:ascii="Proba Pro" w:hAnsi="Proba Pro"/>
          <w:color w:val="auto"/>
          <w:sz w:val="20"/>
          <w:szCs w:val="20"/>
        </w:rPr>
        <w:t>geodatabázy</w:t>
      </w:r>
      <w:proofErr w:type="spellEnd"/>
      <w:r>
        <w:rPr>
          <w:rFonts w:ascii="Proba Pro" w:hAnsi="Proba Pro"/>
          <w:color w:val="auto"/>
          <w:sz w:val="20"/>
          <w:szCs w:val="20"/>
        </w:rPr>
        <w:t>.</w:t>
      </w:r>
    </w:p>
    <w:p w14:paraId="40E049E3" w14:textId="77777777" w:rsidR="00F94A47" w:rsidRDefault="00F94A47" w:rsidP="00F94A47">
      <w:pPr>
        <w:pStyle w:val="Nadpis6"/>
        <w:numPr>
          <w:ilvl w:val="5"/>
          <w:numId w:val="13"/>
        </w:numPr>
        <w:ind w:left="3402" w:hanging="1010"/>
        <w:jc w:val="both"/>
        <w:rPr>
          <w:rFonts w:ascii="Proba Pro" w:hAnsi="Proba Pro"/>
          <w:color w:val="auto"/>
          <w:sz w:val="20"/>
          <w:szCs w:val="20"/>
        </w:rPr>
      </w:pPr>
      <w:proofErr w:type="spellStart"/>
      <w:r>
        <w:rPr>
          <w:rFonts w:ascii="Proba Pro" w:hAnsi="Proba Pro"/>
          <w:color w:val="auto"/>
          <w:sz w:val="20"/>
          <w:szCs w:val="20"/>
        </w:rPr>
        <w:t>Agregačné</w:t>
      </w:r>
      <w:proofErr w:type="spellEnd"/>
      <w:r>
        <w:rPr>
          <w:rFonts w:ascii="Proba Pro" w:hAnsi="Proba Pro"/>
          <w:color w:val="auto"/>
          <w:sz w:val="20"/>
          <w:szCs w:val="20"/>
        </w:rPr>
        <w:t xml:space="preserve"> štatistické funkcie - štatisticky (</w:t>
      </w:r>
      <w:proofErr w:type="spellStart"/>
      <w:r>
        <w:rPr>
          <w:rFonts w:ascii="Proba Pro" w:hAnsi="Proba Pro"/>
          <w:color w:val="auto"/>
          <w:sz w:val="20"/>
          <w:szCs w:val="20"/>
        </w:rPr>
        <w:t>zonálne</w:t>
      </w:r>
      <w:proofErr w:type="spellEnd"/>
      <w:r>
        <w:rPr>
          <w:rFonts w:ascii="Proba Pro" w:hAnsi="Proba Pro"/>
          <w:color w:val="auto"/>
          <w:sz w:val="20"/>
          <w:szCs w:val="20"/>
        </w:rPr>
        <w:t xml:space="preserve">) analyzujú výsledky </w:t>
      </w:r>
      <w:proofErr w:type="spellStart"/>
      <w:r>
        <w:rPr>
          <w:rFonts w:ascii="Proba Pro" w:hAnsi="Proba Pro"/>
          <w:color w:val="auto"/>
          <w:sz w:val="20"/>
          <w:szCs w:val="20"/>
        </w:rPr>
        <w:t>dopytovacích</w:t>
      </w:r>
      <w:proofErr w:type="spellEnd"/>
      <w:r>
        <w:rPr>
          <w:rFonts w:ascii="Proba Pro" w:hAnsi="Proba Pro"/>
          <w:color w:val="auto"/>
          <w:sz w:val="20"/>
          <w:szCs w:val="20"/>
        </w:rPr>
        <w:t xml:space="preserve"> operácií tak, že po zadaní </w:t>
      </w:r>
      <w:proofErr w:type="spellStart"/>
      <w:r>
        <w:rPr>
          <w:rFonts w:ascii="Proba Pro" w:hAnsi="Proba Pro"/>
          <w:color w:val="auto"/>
          <w:sz w:val="20"/>
          <w:szCs w:val="20"/>
        </w:rPr>
        <w:t>agregačného</w:t>
      </w:r>
      <w:proofErr w:type="spellEnd"/>
      <w:r>
        <w:rPr>
          <w:rFonts w:ascii="Proba Pro" w:hAnsi="Proba Pro"/>
          <w:color w:val="auto"/>
          <w:sz w:val="20"/>
          <w:szCs w:val="20"/>
        </w:rPr>
        <w:t xml:space="preserve"> kritéria a zdrojovej vrstvy zrealizujú výpočet týchto sumárnych štatistických veličín pre vybrané objekty a zdrojovú vrstvu:</w:t>
      </w:r>
    </w:p>
    <w:p w14:paraId="777F6D6B"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Plošné zastúpenie - štatisticky (</w:t>
      </w:r>
      <w:proofErr w:type="spellStart"/>
      <w:r>
        <w:rPr>
          <w:rFonts w:ascii="Proba Pro" w:hAnsi="Proba Pro"/>
          <w:color w:val="auto"/>
          <w:sz w:val="20"/>
          <w:szCs w:val="20"/>
        </w:rPr>
        <w:t>zonálne</w:t>
      </w:r>
      <w:proofErr w:type="spellEnd"/>
      <w:r>
        <w:rPr>
          <w:rFonts w:ascii="Proba Pro" w:hAnsi="Proba Pro"/>
          <w:color w:val="auto"/>
          <w:sz w:val="20"/>
          <w:szCs w:val="20"/>
        </w:rPr>
        <w:t xml:space="preserve">) analyzuje výsledky </w:t>
      </w:r>
      <w:proofErr w:type="spellStart"/>
      <w:r>
        <w:rPr>
          <w:rFonts w:ascii="Proba Pro" w:hAnsi="Proba Pro"/>
          <w:color w:val="auto"/>
          <w:sz w:val="20"/>
          <w:szCs w:val="20"/>
        </w:rPr>
        <w:t>dopytovacích</w:t>
      </w:r>
      <w:proofErr w:type="spellEnd"/>
      <w:r>
        <w:rPr>
          <w:rFonts w:ascii="Proba Pro" w:hAnsi="Proba Pro"/>
          <w:color w:val="auto"/>
          <w:sz w:val="20"/>
          <w:szCs w:val="20"/>
        </w:rPr>
        <w:t xml:space="preserve"> operácií tak, že po zadaní </w:t>
      </w:r>
      <w:proofErr w:type="spellStart"/>
      <w:r>
        <w:rPr>
          <w:rFonts w:ascii="Proba Pro" w:hAnsi="Proba Pro"/>
          <w:color w:val="auto"/>
          <w:sz w:val="20"/>
          <w:szCs w:val="20"/>
        </w:rPr>
        <w:t>agregačného</w:t>
      </w:r>
      <w:proofErr w:type="spellEnd"/>
      <w:r>
        <w:rPr>
          <w:rFonts w:ascii="Proba Pro" w:hAnsi="Proba Pro"/>
          <w:color w:val="auto"/>
          <w:sz w:val="20"/>
          <w:szCs w:val="20"/>
        </w:rPr>
        <w:t xml:space="preserve"> kritéria a zdrojovej vrstvy zrealizuje výpočet absolútneho (v m2), alebo relatívneho (v %) plošného zastúpenia kategórií zdrojovej vrstvy vo vybraných objektoch.</w:t>
      </w:r>
    </w:p>
    <w:p w14:paraId="6E95878C"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Ohraničenie povodia k</w:t>
      </w:r>
      <w:r>
        <w:rPr>
          <w:rFonts w:ascii="Calibri" w:hAnsi="Calibri" w:cs="Calibri"/>
          <w:color w:val="auto"/>
          <w:sz w:val="20"/>
          <w:szCs w:val="20"/>
        </w:rPr>
        <w:t> </w:t>
      </w:r>
      <w:r>
        <w:rPr>
          <w:rFonts w:ascii="Proba Pro" w:hAnsi="Proba Pro"/>
          <w:color w:val="auto"/>
          <w:sz w:val="20"/>
          <w:szCs w:val="20"/>
        </w:rPr>
        <w:t>zadanému profilu s</w:t>
      </w:r>
      <w:r>
        <w:rPr>
          <w:rFonts w:ascii="Calibri" w:hAnsi="Calibri" w:cs="Calibri"/>
          <w:color w:val="auto"/>
          <w:sz w:val="20"/>
          <w:szCs w:val="20"/>
        </w:rPr>
        <w:t> </w:t>
      </w:r>
      <w:r>
        <w:rPr>
          <w:rFonts w:ascii="Proba Pro" w:hAnsi="Proba Pro"/>
          <w:color w:val="auto"/>
          <w:sz w:val="20"/>
          <w:szCs w:val="20"/>
        </w:rPr>
        <w:t xml:space="preserve">výstupom vo forme polygónovej vektorovej reprezentácie použiteľnej ako vstup pre ďalšie operácie (napr. vyhľadávacie a  </w:t>
      </w:r>
      <w:proofErr w:type="spellStart"/>
      <w:r>
        <w:rPr>
          <w:rFonts w:ascii="Proba Pro" w:hAnsi="Proba Pro"/>
          <w:color w:val="auto"/>
          <w:sz w:val="20"/>
          <w:szCs w:val="20"/>
        </w:rPr>
        <w:t>reportovacie</w:t>
      </w:r>
      <w:proofErr w:type="spellEnd"/>
      <w:r>
        <w:rPr>
          <w:rFonts w:ascii="Proba Pro" w:hAnsi="Proba Pro"/>
          <w:color w:val="auto"/>
          <w:sz w:val="20"/>
          <w:szCs w:val="20"/>
        </w:rPr>
        <w:t xml:space="preserve"> funkcie):</w:t>
      </w:r>
    </w:p>
    <w:p w14:paraId="797DF26D"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analýza šírenia znečistenia z</w:t>
      </w:r>
      <w:r>
        <w:rPr>
          <w:rFonts w:ascii="Calibri" w:hAnsi="Calibri" w:cs="Calibri"/>
          <w:bCs/>
          <w:iCs/>
          <w:sz w:val="20"/>
          <w:szCs w:val="20"/>
        </w:rPr>
        <w:t> </w:t>
      </w:r>
      <w:r>
        <w:rPr>
          <w:rFonts w:ascii="Proba Pro" w:hAnsi="Proba Pro" w:cs="Calibri"/>
          <w:bCs/>
          <w:iCs/>
          <w:sz w:val="20"/>
          <w:szCs w:val="20"/>
        </w:rPr>
        <w:t>u</w:t>
      </w:r>
      <w:r>
        <w:rPr>
          <w:rFonts w:ascii="Proba Pro" w:hAnsi="Proba Pro" w:cs="Proba Pro"/>
          <w:bCs/>
          <w:iCs/>
          <w:sz w:val="20"/>
          <w:szCs w:val="20"/>
        </w:rPr>
        <w:t>ží</w:t>
      </w:r>
      <w:r>
        <w:rPr>
          <w:rFonts w:ascii="Proba Pro" w:hAnsi="Proba Pro" w:cs="Calibri"/>
          <w:bCs/>
          <w:iCs/>
          <w:sz w:val="20"/>
          <w:szCs w:val="20"/>
        </w:rPr>
        <w:t>vate</w:t>
      </w:r>
      <w:r>
        <w:rPr>
          <w:rFonts w:ascii="Proba Pro" w:hAnsi="Proba Pro" w:cs="Proba Pro"/>
          <w:bCs/>
          <w:iCs/>
          <w:sz w:val="20"/>
          <w:szCs w:val="20"/>
        </w:rPr>
        <w:t>ľ</w:t>
      </w:r>
      <w:r>
        <w:rPr>
          <w:rFonts w:ascii="Proba Pro" w:hAnsi="Proba Pro" w:cs="Calibri"/>
          <w:bCs/>
          <w:iCs/>
          <w:sz w:val="20"/>
          <w:szCs w:val="20"/>
        </w:rPr>
        <w:t>om definovan</w:t>
      </w:r>
      <w:r>
        <w:rPr>
          <w:rFonts w:ascii="Proba Pro" w:hAnsi="Proba Pro" w:cs="Proba Pro"/>
          <w:bCs/>
          <w:iCs/>
          <w:sz w:val="20"/>
          <w:szCs w:val="20"/>
        </w:rPr>
        <w:t>é</w:t>
      </w:r>
      <w:r>
        <w:rPr>
          <w:rFonts w:ascii="Proba Pro" w:hAnsi="Proba Pro" w:cs="Calibri"/>
          <w:bCs/>
          <w:iCs/>
          <w:sz w:val="20"/>
          <w:szCs w:val="20"/>
        </w:rPr>
        <w:t>ho bodu, l</w:t>
      </w:r>
      <w:r>
        <w:rPr>
          <w:rFonts w:ascii="Proba Pro" w:hAnsi="Proba Pro" w:cs="Proba Pro"/>
          <w:bCs/>
          <w:iCs/>
          <w:sz w:val="20"/>
          <w:szCs w:val="20"/>
        </w:rPr>
        <w:t>í</w:t>
      </w:r>
      <w:r>
        <w:rPr>
          <w:rFonts w:ascii="Proba Pro" w:hAnsi="Proba Pro" w:cs="Calibri"/>
          <w:bCs/>
          <w:iCs/>
          <w:sz w:val="20"/>
          <w:szCs w:val="20"/>
        </w:rPr>
        <w:t>nie alebo polyg</w:t>
      </w:r>
      <w:r>
        <w:rPr>
          <w:rFonts w:ascii="Proba Pro" w:hAnsi="Proba Pro" w:cs="Proba Pro"/>
          <w:bCs/>
          <w:iCs/>
          <w:sz w:val="20"/>
          <w:szCs w:val="20"/>
        </w:rPr>
        <w:t>ó</w:t>
      </w:r>
      <w:r>
        <w:rPr>
          <w:rFonts w:ascii="Proba Pro" w:hAnsi="Proba Pro" w:cs="Calibri"/>
          <w:bCs/>
          <w:iCs/>
          <w:sz w:val="20"/>
          <w:szCs w:val="20"/>
        </w:rPr>
        <w:t>nu a</w:t>
      </w:r>
      <w:r>
        <w:rPr>
          <w:rFonts w:ascii="Calibri" w:hAnsi="Calibri" w:cs="Calibri"/>
          <w:bCs/>
          <w:iCs/>
          <w:sz w:val="20"/>
          <w:szCs w:val="20"/>
        </w:rPr>
        <w:t> </w:t>
      </w:r>
      <w:r>
        <w:rPr>
          <w:rFonts w:ascii="Proba Pro" w:hAnsi="Proba Pro" w:cs="Calibri"/>
          <w:bCs/>
          <w:iCs/>
          <w:sz w:val="20"/>
          <w:szCs w:val="20"/>
        </w:rPr>
        <w:t>n</w:t>
      </w:r>
      <w:r>
        <w:rPr>
          <w:rFonts w:ascii="Proba Pro" w:hAnsi="Proba Pro" w:cs="Proba Pro"/>
          <w:bCs/>
          <w:iCs/>
          <w:sz w:val="20"/>
          <w:szCs w:val="20"/>
        </w:rPr>
        <w:t>á</w:t>
      </w:r>
      <w:r>
        <w:rPr>
          <w:rFonts w:ascii="Proba Pro" w:hAnsi="Proba Pro" w:cs="Calibri"/>
          <w:bCs/>
          <w:iCs/>
          <w:sz w:val="20"/>
          <w:szCs w:val="20"/>
        </w:rPr>
        <w:t>sledn</w:t>
      </w:r>
      <w:r>
        <w:rPr>
          <w:rFonts w:ascii="Proba Pro" w:hAnsi="Proba Pro" w:cs="Proba Pro"/>
          <w:bCs/>
          <w:iCs/>
          <w:sz w:val="20"/>
          <w:szCs w:val="20"/>
        </w:rPr>
        <w:t>á</w:t>
      </w:r>
      <w:r>
        <w:rPr>
          <w:rFonts w:ascii="Proba Pro" w:hAnsi="Proba Pro" w:cs="Calibri"/>
          <w:bCs/>
          <w:iCs/>
          <w:sz w:val="20"/>
          <w:szCs w:val="20"/>
        </w:rPr>
        <w:t xml:space="preserve"> identifik</w:t>
      </w:r>
      <w:r>
        <w:rPr>
          <w:rFonts w:ascii="Proba Pro" w:hAnsi="Proba Pro" w:cs="Proba Pro"/>
          <w:bCs/>
          <w:iCs/>
          <w:sz w:val="20"/>
          <w:szCs w:val="20"/>
        </w:rPr>
        <w:t>á</w:t>
      </w:r>
      <w:r>
        <w:rPr>
          <w:rFonts w:ascii="Proba Pro" w:hAnsi="Proba Pro" w:cs="Calibri"/>
          <w:bCs/>
          <w:iCs/>
          <w:sz w:val="20"/>
          <w:szCs w:val="20"/>
        </w:rPr>
        <w:t>cia ohrozen</w:t>
      </w:r>
      <w:r>
        <w:rPr>
          <w:rFonts w:ascii="Proba Pro" w:hAnsi="Proba Pro" w:cs="Proba Pro"/>
          <w:bCs/>
          <w:iCs/>
          <w:sz w:val="20"/>
          <w:szCs w:val="20"/>
        </w:rPr>
        <w:t>ý</w:t>
      </w:r>
      <w:r>
        <w:rPr>
          <w:rFonts w:ascii="Proba Pro" w:hAnsi="Proba Pro" w:cs="Calibri"/>
          <w:bCs/>
          <w:iCs/>
          <w:sz w:val="20"/>
          <w:szCs w:val="20"/>
        </w:rPr>
        <w:t>ch pr</w:t>
      </w:r>
      <w:r>
        <w:rPr>
          <w:rFonts w:ascii="Proba Pro" w:hAnsi="Proba Pro" w:cs="Proba Pro"/>
          <w:bCs/>
          <w:iCs/>
          <w:sz w:val="20"/>
          <w:szCs w:val="20"/>
        </w:rPr>
        <w:t>í</w:t>
      </w:r>
      <w:r>
        <w:rPr>
          <w:rFonts w:ascii="Proba Pro" w:hAnsi="Proba Pro" w:cs="Calibri"/>
          <w:bCs/>
          <w:iCs/>
          <w:sz w:val="20"/>
          <w:szCs w:val="20"/>
        </w:rPr>
        <w:t>rodn</w:t>
      </w:r>
      <w:r>
        <w:rPr>
          <w:rFonts w:ascii="Proba Pro" w:hAnsi="Proba Pro" w:cs="Proba Pro"/>
          <w:bCs/>
          <w:iCs/>
          <w:sz w:val="20"/>
          <w:szCs w:val="20"/>
        </w:rPr>
        <w:t>ý</w:t>
      </w:r>
      <w:r>
        <w:rPr>
          <w:rFonts w:ascii="Proba Pro" w:hAnsi="Proba Pro" w:cs="Calibri"/>
          <w:bCs/>
          <w:iCs/>
          <w:sz w:val="20"/>
          <w:szCs w:val="20"/>
        </w:rPr>
        <w:t>ch zdrojov,</w:t>
      </w:r>
      <w:r>
        <w:rPr>
          <w:rFonts w:ascii="Calibri" w:hAnsi="Calibri" w:cs="Calibri"/>
          <w:bCs/>
          <w:iCs/>
          <w:sz w:val="20"/>
          <w:szCs w:val="20"/>
        </w:rPr>
        <w:t> </w:t>
      </w:r>
      <w:r>
        <w:rPr>
          <w:rFonts w:ascii="Proba Pro" w:hAnsi="Proba Pro" w:cs="Calibri"/>
          <w:bCs/>
          <w:iCs/>
          <w:sz w:val="20"/>
          <w:szCs w:val="20"/>
        </w:rPr>
        <w:t>ekostabilizačných prvkov a</w:t>
      </w:r>
      <w:r>
        <w:rPr>
          <w:rFonts w:ascii="Calibri" w:hAnsi="Calibri" w:cs="Calibri"/>
          <w:bCs/>
          <w:iCs/>
          <w:sz w:val="20"/>
          <w:szCs w:val="20"/>
        </w:rPr>
        <w:t> </w:t>
      </w:r>
      <w:r>
        <w:rPr>
          <w:rFonts w:ascii="Proba Pro" w:hAnsi="Proba Pro" w:cs="Proba Pro"/>
          <w:bCs/>
          <w:iCs/>
          <w:sz w:val="20"/>
          <w:szCs w:val="20"/>
        </w:rPr>
        <w:t>ď</w:t>
      </w:r>
      <w:r>
        <w:rPr>
          <w:rFonts w:ascii="Proba Pro" w:hAnsi="Proba Pro" w:cs="Calibri"/>
          <w:bCs/>
          <w:iCs/>
          <w:sz w:val="20"/>
          <w:szCs w:val="20"/>
        </w:rPr>
        <w:t>al</w:t>
      </w:r>
      <w:r>
        <w:rPr>
          <w:rFonts w:ascii="Proba Pro" w:hAnsi="Proba Pro" w:cs="Proba Pro"/>
          <w:bCs/>
          <w:iCs/>
          <w:sz w:val="20"/>
          <w:szCs w:val="20"/>
        </w:rPr>
        <w:t>ší</w:t>
      </w:r>
      <w:r>
        <w:rPr>
          <w:rFonts w:ascii="Proba Pro" w:hAnsi="Proba Pro" w:cs="Calibri"/>
          <w:bCs/>
          <w:iCs/>
          <w:sz w:val="20"/>
          <w:szCs w:val="20"/>
        </w:rPr>
        <w:t>ch pozit</w:t>
      </w:r>
      <w:r>
        <w:rPr>
          <w:rFonts w:ascii="Proba Pro" w:hAnsi="Proba Pro" w:cs="Proba Pro"/>
          <w:bCs/>
          <w:iCs/>
          <w:sz w:val="20"/>
          <w:szCs w:val="20"/>
        </w:rPr>
        <w:t>í</w:t>
      </w:r>
      <w:r>
        <w:rPr>
          <w:rFonts w:ascii="Proba Pro" w:hAnsi="Proba Pro" w:cs="Calibri"/>
          <w:bCs/>
          <w:iCs/>
          <w:sz w:val="20"/>
          <w:szCs w:val="20"/>
        </w:rPr>
        <w:t xml:space="preserve">vnych prvkov </w:t>
      </w:r>
      <w:r>
        <w:rPr>
          <w:rFonts w:ascii="Proba Pro" w:hAnsi="Proba Pro" w:cs="Proba Pro"/>
          <w:bCs/>
          <w:iCs/>
          <w:sz w:val="20"/>
          <w:szCs w:val="20"/>
        </w:rPr>
        <w:t>ší</w:t>
      </w:r>
      <w:r>
        <w:rPr>
          <w:rFonts w:ascii="Proba Pro" w:hAnsi="Proba Pro" w:cs="Calibri"/>
          <w:bCs/>
          <w:iCs/>
          <w:sz w:val="20"/>
          <w:szCs w:val="20"/>
        </w:rPr>
        <w:t>ren</w:t>
      </w:r>
      <w:r>
        <w:rPr>
          <w:rFonts w:ascii="Proba Pro" w:hAnsi="Proba Pro" w:cs="Proba Pro"/>
          <w:bCs/>
          <w:iCs/>
          <w:sz w:val="20"/>
          <w:szCs w:val="20"/>
        </w:rPr>
        <w:t>í</w:t>
      </w:r>
      <w:r>
        <w:rPr>
          <w:rFonts w:ascii="Proba Pro" w:hAnsi="Proba Pro" w:cs="Calibri"/>
          <w:bCs/>
          <w:iCs/>
          <w:sz w:val="20"/>
          <w:szCs w:val="20"/>
        </w:rPr>
        <w:t>m zne</w:t>
      </w:r>
      <w:r>
        <w:rPr>
          <w:rFonts w:ascii="Proba Pro" w:hAnsi="Proba Pro" w:cs="Proba Pro"/>
          <w:bCs/>
          <w:iCs/>
          <w:sz w:val="20"/>
          <w:szCs w:val="20"/>
        </w:rPr>
        <w:t>č</w:t>
      </w:r>
      <w:r>
        <w:rPr>
          <w:rFonts w:ascii="Proba Pro" w:hAnsi="Proba Pro" w:cs="Calibri"/>
          <w:bCs/>
          <w:iCs/>
          <w:sz w:val="20"/>
          <w:szCs w:val="20"/>
        </w:rPr>
        <w:t>istenia,</w:t>
      </w:r>
    </w:p>
    <w:p w14:paraId="6FCA4771"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sumárne hodnotenie ekologickej stability užívateľom zadaného územia.</w:t>
      </w:r>
    </w:p>
    <w:p w14:paraId="3E23A007" w14:textId="77777777" w:rsidR="00F94A47" w:rsidRDefault="00F94A47" w:rsidP="00F94A47">
      <w:pPr>
        <w:pStyle w:val="Odsekzoznamu"/>
        <w:autoSpaceDE w:val="0"/>
        <w:autoSpaceDN w:val="0"/>
        <w:adjustRightInd w:val="0"/>
        <w:spacing w:after="100"/>
        <w:rPr>
          <w:rFonts w:ascii="Garamond" w:hAnsi="Garamond" w:cs="Calibri"/>
        </w:rPr>
      </w:pPr>
    </w:p>
    <w:p w14:paraId="77BF0E9F" w14:textId="77777777" w:rsidR="00F94A47" w:rsidRDefault="00F94A47" w:rsidP="00F94A47">
      <w:pPr>
        <w:pStyle w:val="Nadpis5"/>
        <w:numPr>
          <w:ilvl w:val="4"/>
          <w:numId w:val="13"/>
        </w:numPr>
        <w:ind w:left="2410"/>
        <w:jc w:val="both"/>
        <w:rPr>
          <w:rFonts w:ascii="Proba Pro" w:hAnsi="Proba Pro"/>
          <w:b/>
          <w:iCs/>
          <w:color w:val="auto"/>
          <w:sz w:val="20"/>
        </w:rPr>
      </w:pPr>
      <w:bookmarkStart w:id="202" w:name="_Toc510716077"/>
      <w:bookmarkStart w:id="203" w:name="_Toc501310765"/>
      <w:r>
        <w:rPr>
          <w:rFonts w:ascii="Proba Pro" w:hAnsi="Proba Pro"/>
          <w:b/>
          <w:iCs/>
          <w:color w:val="auto"/>
          <w:sz w:val="20"/>
        </w:rPr>
        <w:t>Špeciálne funkcionality pre krajinné plánovanie a</w:t>
      </w:r>
      <w:r>
        <w:rPr>
          <w:rFonts w:ascii="Calibri" w:hAnsi="Calibri" w:cs="Calibri"/>
          <w:b/>
          <w:iCs/>
          <w:color w:val="auto"/>
          <w:sz w:val="20"/>
        </w:rPr>
        <w:t> </w:t>
      </w:r>
      <w:r>
        <w:rPr>
          <w:rFonts w:ascii="Proba Pro" w:hAnsi="Proba Pro"/>
          <w:b/>
          <w:iCs/>
          <w:color w:val="auto"/>
          <w:sz w:val="20"/>
        </w:rPr>
        <w:t>podporu rozhodovania</w:t>
      </w:r>
      <w:bookmarkEnd w:id="202"/>
      <w:bookmarkEnd w:id="203"/>
    </w:p>
    <w:p w14:paraId="77A0E10B" w14:textId="77777777" w:rsidR="00F94A47" w:rsidRDefault="00F94A47" w:rsidP="00F94A47">
      <w:pPr>
        <w:pStyle w:val="Nadpis5"/>
        <w:numPr>
          <w:ilvl w:val="0"/>
          <w:numId w:val="0"/>
        </w:numPr>
        <w:ind w:left="2410"/>
        <w:jc w:val="both"/>
        <w:rPr>
          <w:rFonts w:ascii="Proba Pro" w:hAnsi="Proba Pro"/>
          <w:iCs/>
          <w:color w:val="auto"/>
          <w:sz w:val="20"/>
        </w:rPr>
      </w:pPr>
      <w:r>
        <w:rPr>
          <w:rFonts w:ascii="Proba Pro" w:hAnsi="Proba Pro"/>
          <w:iCs/>
          <w:color w:val="auto"/>
          <w:sz w:val="20"/>
        </w:rPr>
        <w:t>Táto aktivita predstavuje vytvorenie algoritmických nástrojov na základe výstupov odbornej analýzy, ktorá je realizovaná v rámci aktivity „Odborná analýza a návrh algoritmov pre ekologickú optimalizáciu využívania potenciálov územia vrátane ekologických výpočtov “ podľa bodu 3.1vyššie.</w:t>
      </w:r>
    </w:p>
    <w:p w14:paraId="71E669CA" w14:textId="77777777" w:rsidR="00F94A47" w:rsidRDefault="00F94A47" w:rsidP="00F94A47">
      <w:pPr>
        <w:rPr>
          <w:rFonts w:ascii="Times New Roman" w:hAnsi="Times New Roman"/>
          <w:color w:val="auto"/>
          <w:sz w:val="24"/>
        </w:rPr>
      </w:pPr>
    </w:p>
    <w:p w14:paraId="2F7561E5"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lastRenderedPageBreak/>
        <w:t>Krajinno-ekologická interpretácia:</w:t>
      </w:r>
    </w:p>
    <w:p w14:paraId="45395D3E"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hAnsi="Proba Pro"/>
          <w:color w:val="auto"/>
          <w:sz w:val="20"/>
          <w:szCs w:val="20"/>
        </w:rPr>
        <w:t xml:space="preserve">výpočty hodnôt účelových vlastností – modelovanie, ktoré vyplývajú z logických vzťahov ukazovateľov, ktoré je možné </w:t>
      </w:r>
      <w:proofErr w:type="spellStart"/>
      <w:r>
        <w:rPr>
          <w:rFonts w:ascii="Proba Pro" w:hAnsi="Proba Pro"/>
          <w:color w:val="auto"/>
          <w:sz w:val="20"/>
          <w:szCs w:val="20"/>
        </w:rPr>
        <w:t>algoritmizovať</w:t>
      </w:r>
      <w:proofErr w:type="spellEnd"/>
      <w:r>
        <w:rPr>
          <w:rFonts w:ascii="Proba Pro" w:hAnsi="Proba Pro"/>
          <w:color w:val="auto"/>
          <w:sz w:val="20"/>
          <w:szCs w:val="20"/>
        </w:rPr>
        <w:t>. Príkladmi takýchto interpretácií sú napr. výpočty erózneho ohrozenia (</w:t>
      </w:r>
      <w:proofErr w:type="spellStart"/>
      <w:r>
        <w:rPr>
          <w:rFonts w:ascii="Proba Pro" w:hAnsi="Proba Pro"/>
          <w:color w:val="auto"/>
          <w:sz w:val="20"/>
          <w:szCs w:val="20"/>
        </w:rPr>
        <w:t>erodovateľnosti</w:t>
      </w:r>
      <w:proofErr w:type="spellEnd"/>
      <w:r>
        <w:rPr>
          <w:rFonts w:ascii="Proba Pro" w:hAnsi="Proba Pro"/>
          <w:color w:val="auto"/>
          <w:sz w:val="20"/>
          <w:szCs w:val="20"/>
        </w:rPr>
        <w:t>), hodnotenie potenciálneho množstva dopadu slnečného žiarenia, povodňové modely, meteorologické modely, modely prírodných hrozieb...)</w:t>
      </w:r>
    </w:p>
    <w:p w14:paraId="44BADF33"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 xml:space="preserve">Krajinno-ekologická </w:t>
      </w:r>
      <w:proofErr w:type="spellStart"/>
      <w:r>
        <w:rPr>
          <w:rFonts w:ascii="Proba Pro" w:hAnsi="Proba Pro"/>
          <w:color w:val="auto"/>
          <w:sz w:val="20"/>
          <w:szCs w:val="20"/>
        </w:rPr>
        <w:t>evalvácia</w:t>
      </w:r>
      <w:proofErr w:type="spellEnd"/>
      <w:r>
        <w:rPr>
          <w:rFonts w:ascii="Proba Pro" w:hAnsi="Proba Pro"/>
          <w:color w:val="auto"/>
          <w:sz w:val="20"/>
          <w:szCs w:val="20"/>
        </w:rPr>
        <w:t>:</w:t>
      </w:r>
    </w:p>
    <w:p w14:paraId="501192E6"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hodnotenie ekologickej kvality územia, ekologickej významnosti, krajinnej kompozície,</w:t>
      </w:r>
    </w:p>
    <w:p w14:paraId="4D3D668F"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podpora pre stanovenie vhodnosti typov geoekosystémov pre lokalizáciu vybraných spoločenských činností a následných optimalizačných opatrení,</w:t>
      </w:r>
    </w:p>
    <w:p w14:paraId="47945018" w14:textId="77777777" w:rsidR="00F94A47" w:rsidRDefault="00F94A47" w:rsidP="00F7073D">
      <w:pPr>
        <w:pStyle w:val="Odsekzoznamu"/>
        <w:numPr>
          <w:ilvl w:val="0"/>
          <w:numId w:val="49"/>
        </w:numPr>
        <w:spacing w:after="100" w:line="276" w:lineRule="auto"/>
        <w:ind w:left="4253"/>
        <w:jc w:val="both"/>
        <w:rPr>
          <w:rFonts w:ascii="Proba Pro" w:hAnsi="Proba Pro" w:cs="Calibri"/>
          <w:bCs/>
          <w:iCs/>
        </w:rPr>
      </w:pPr>
      <w:r>
        <w:rPr>
          <w:rFonts w:ascii="Proba Pro" w:hAnsi="Proba Pro" w:cs="Calibri"/>
          <w:bCs/>
          <w:iCs/>
        </w:rPr>
        <w:t>možnosť nastavenia limitov pre jednotlivé činnosti,</w:t>
      </w:r>
    </w:p>
    <w:p w14:paraId="1FD181E3"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analýza stretu záujmov,</w:t>
      </w:r>
    </w:p>
    <w:p w14:paraId="43709AC9"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Krajinno-ekologická propozícia:</w:t>
      </w:r>
    </w:p>
    <w:p w14:paraId="51EEE922"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eastAsiaTheme="minorHAnsi" w:hAnsi="Proba Pro" w:cs="Calibri"/>
          <w:bCs/>
          <w:iCs/>
          <w:color w:val="auto"/>
          <w:sz w:val="20"/>
          <w:szCs w:val="20"/>
        </w:rPr>
        <w:t xml:space="preserve">podporné funkcie pri ekologickej optimalizácii spôsobu využitia územia. Tieto návrhy vychádzajú z predchádzajúceho </w:t>
      </w:r>
      <w:proofErr w:type="spellStart"/>
      <w:r>
        <w:rPr>
          <w:rFonts w:ascii="Proba Pro" w:eastAsiaTheme="minorHAnsi" w:hAnsi="Proba Pro" w:cs="Calibri"/>
          <w:bCs/>
          <w:iCs/>
          <w:color w:val="auto"/>
          <w:sz w:val="20"/>
          <w:szCs w:val="20"/>
        </w:rPr>
        <w:t>evalvačného</w:t>
      </w:r>
      <w:proofErr w:type="spellEnd"/>
      <w:r>
        <w:rPr>
          <w:rFonts w:ascii="Proba Pro" w:eastAsiaTheme="minorHAnsi" w:hAnsi="Proba Pro" w:cs="Calibri"/>
          <w:bCs/>
          <w:iCs/>
          <w:color w:val="auto"/>
          <w:sz w:val="20"/>
          <w:szCs w:val="20"/>
        </w:rPr>
        <w:t xml:space="preserve"> postupu, ktorý stanovuje, vhodnosť súčasného využitia územia, vhodnosť územia pre jednotlivé činnosti. Oblasti ekostabilizačných opatrení:</w:t>
      </w:r>
    </w:p>
    <w:p w14:paraId="5572AE91"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legislatívna,</w:t>
      </w:r>
    </w:p>
    <w:p w14:paraId="2B9FDC20"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ekologická,</w:t>
      </w:r>
    </w:p>
    <w:p w14:paraId="2ECC7D3C"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dotačná,</w:t>
      </w:r>
    </w:p>
    <w:p w14:paraId="75ED36D1"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fyzická,</w:t>
      </w:r>
    </w:p>
    <w:p w14:paraId="285CEFD5"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Krajinno-ekologická prognóza a</w:t>
      </w:r>
      <w:r>
        <w:rPr>
          <w:rFonts w:ascii="Calibri" w:hAnsi="Calibri" w:cs="Calibri"/>
          <w:color w:val="auto"/>
          <w:sz w:val="20"/>
          <w:szCs w:val="20"/>
        </w:rPr>
        <w:t> </w:t>
      </w:r>
      <w:r>
        <w:rPr>
          <w:rFonts w:ascii="Proba Pro" w:hAnsi="Proba Pro"/>
          <w:color w:val="auto"/>
          <w:sz w:val="20"/>
          <w:szCs w:val="20"/>
        </w:rPr>
        <w:t>modelovanie scen</w:t>
      </w:r>
      <w:r>
        <w:rPr>
          <w:rFonts w:ascii="Proba Pro" w:hAnsi="Proba Pro" w:cs="Proba Pro"/>
          <w:color w:val="auto"/>
          <w:sz w:val="20"/>
          <w:szCs w:val="20"/>
        </w:rPr>
        <w:t>á</w:t>
      </w:r>
      <w:r>
        <w:rPr>
          <w:rFonts w:ascii="Proba Pro" w:hAnsi="Proba Pro"/>
          <w:color w:val="auto"/>
          <w:sz w:val="20"/>
          <w:szCs w:val="20"/>
        </w:rPr>
        <w:t>rov v</w:t>
      </w:r>
      <w:r>
        <w:rPr>
          <w:rFonts w:ascii="Proba Pro" w:hAnsi="Proba Pro" w:cs="Proba Pro"/>
          <w:color w:val="auto"/>
          <w:sz w:val="20"/>
          <w:szCs w:val="20"/>
        </w:rPr>
        <w:t>ý</w:t>
      </w:r>
      <w:r>
        <w:rPr>
          <w:rFonts w:ascii="Proba Pro" w:hAnsi="Proba Pro"/>
          <w:color w:val="auto"/>
          <w:sz w:val="20"/>
          <w:szCs w:val="20"/>
        </w:rPr>
        <w:t>voja:</w:t>
      </w:r>
    </w:p>
    <w:p w14:paraId="10697441"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hAnsi="Proba Pro"/>
          <w:color w:val="auto"/>
          <w:sz w:val="20"/>
          <w:szCs w:val="20"/>
        </w:rPr>
        <w:t>podporné funkcie pre objektívne ohodnotenie očakávanej reakcie geoekosystémov na:</w:t>
      </w:r>
    </w:p>
    <w:p w14:paraId="389DAC18"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navrhované ekostabilizačné opatrenia,</w:t>
      </w:r>
    </w:p>
    <w:p w14:paraId="13DFDD54"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 xml:space="preserve">zmenu externých </w:t>
      </w:r>
      <w:proofErr w:type="spellStart"/>
      <w:r>
        <w:rPr>
          <w:rFonts w:ascii="Proba Pro" w:hAnsi="Proba Pro" w:cs="Calibri"/>
          <w:bCs/>
          <w:iCs/>
          <w:sz w:val="20"/>
          <w:szCs w:val="20"/>
        </w:rPr>
        <w:t>geosystémových</w:t>
      </w:r>
      <w:proofErr w:type="spellEnd"/>
      <w:r>
        <w:rPr>
          <w:rFonts w:ascii="Proba Pro" w:hAnsi="Proba Pro" w:cs="Calibri"/>
          <w:bCs/>
          <w:iCs/>
          <w:sz w:val="20"/>
          <w:szCs w:val="20"/>
        </w:rPr>
        <w:t xml:space="preserve"> podmienok (klimatická zmena, ...),</w:t>
      </w:r>
    </w:p>
    <w:p w14:paraId="0E3A935F"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určitú ľudskú aktivitu (urbanizácia, odlesnenie...),</w:t>
      </w:r>
    </w:p>
    <w:p w14:paraId="78344B4C" w14:textId="77777777" w:rsidR="00F94A47" w:rsidRDefault="00F94A47" w:rsidP="00F94A47">
      <w:pPr>
        <w:spacing w:after="100" w:line="276" w:lineRule="auto"/>
        <w:ind w:left="3828"/>
        <w:jc w:val="both"/>
        <w:rPr>
          <w:rFonts w:ascii="Proba Pro" w:hAnsi="Proba Pro" w:cs="Calibri"/>
          <w:bCs/>
          <w:iCs/>
          <w:sz w:val="20"/>
          <w:szCs w:val="20"/>
        </w:rPr>
      </w:pPr>
      <w:r>
        <w:rPr>
          <w:rFonts w:ascii="Proba Pro" w:hAnsi="Proba Pro" w:cs="Calibri"/>
          <w:bCs/>
          <w:iCs/>
          <w:sz w:val="20"/>
          <w:szCs w:val="20"/>
        </w:rPr>
        <w:t>nepredvídateľnú udalosť (ekologické havárie),</w:t>
      </w:r>
    </w:p>
    <w:p w14:paraId="09398DC3"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modelovanie scenárov dynamiky prírodných procesov (odtokové procesy, erózia, stabilita) pri zmene využitia územia (scenáre),</w:t>
      </w:r>
    </w:p>
    <w:p w14:paraId="00001BBB"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Demograficko-socioekonomická analýza:</w:t>
      </w:r>
    </w:p>
    <w:p w14:paraId="1F3476A7"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hAnsi="Proba Pro"/>
          <w:color w:val="auto"/>
          <w:sz w:val="20"/>
          <w:szCs w:val="20"/>
        </w:rPr>
        <w:t>funkcie na analýzu socioekonomických faktorov ŽP</w:t>
      </w:r>
    </w:p>
    <w:p w14:paraId="3AB8B478"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možnosť integrácie externých dátových zdrojov (napr. Štatistický úrad),</w:t>
      </w:r>
    </w:p>
    <w:p w14:paraId="5AF03203"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hodnotenie socioekonomických trendov.</w:t>
      </w:r>
    </w:p>
    <w:p w14:paraId="4BBB95CD" w14:textId="77777777" w:rsidR="00F94A47" w:rsidRDefault="00F94A47" w:rsidP="00F94A47">
      <w:pPr>
        <w:pStyle w:val="Nadpis4"/>
        <w:keepNext w:val="0"/>
        <w:keepLines w:val="0"/>
        <w:numPr>
          <w:ilvl w:val="3"/>
          <w:numId w:val="13"/>
        </w:numPr>
        <w:spacing w:after="120"/>
        <w:ind w:left="1418" w:hanging="851"/>
        <w:jc w:val="both"/>
        <w:rPr>
          <w:b/>
          <w:szCs w:val="24"/>
        </w:rPr>
      </w:pPr>
      <w:bookmarkStart w:id="204" w:name="_Toc498949691"/>
      <w:bookmarkStart w:id="205" w:name="_Toc498949771"/>
      <w:bookmarkStart w:id="206" w:name="_Toc498950001"/>
      <w:bookmarkStart w:id="207" w:name="_Toc498950147"/>
      <w:bookmarkStart w:id="208" w:name="_Toc498949692"/>
      <w:bookmarkStart w:id="209" w:name="_Toc498949772"/>
      <w:bookmarkStart w:id="210" w:name="_Toc498950002"/>
      <w:bookmarkStart w:id="211" w:name="_Toc498950148"/>
      <w:bookmarkStart w:id="212" w:name="_Toc501310766"/>
      <w:bookmarkStart w:id="213" w:name="_Toc510716078"/>
      <w:bookmarkStart w:id="214" w:name="_Ref521589781"/>
      <w:bookmarkEnd w:id="204"/>
      <w:bookmarkEnd w:id="205"/>
      <w:bookmarkEnd w:id="206"/>
      <w:bookmarkEnd w:id="207"/>
      <w:bookmarkEnd w:id="208"/>
      <w:bookmarkEnd w:id="209"/>
      <w:bookmarkEnd w:id="210"/>
      <w:bookmarkEnd w:id="211"/>
      <w:r>
        <w:rPr>
          <w:b/>
        </w:rPr>
        <w:t>Modernizácia enviroportálu o progresívnu elektronickú platformu pre tvorbu MÚSESov</w:t>
      </w:r>
      <w:bookmarkEnd w:id="212"/>
      <w:bookmarkEnd w:id="213"/>
      <w:bookmarkEnd w:id="214"/>
    </w:p>
    <w:p w14:paraId="766EA4D9" w14:textId="77777777" w:rsidR="00F94A47" w:rsidRDefault="00F94A47" w:rsidP="00F94A47">
      <w:pPr>
        <w:pStyle w:val="Nadpis5"/>
        <w:numPr>
          <w:ilvl w:val="4"/>
          <w:numId w:val="13"/>
        </w:numPr>
        <w:ind w:left="2410"/>
        <w:jc w:val="both"/>
        <w:rPr>
          <w:rFonts w:ascii="Proba Pro" w:hAnsi="Proba Pro"/>
          <w:b/>
          <w:iCs/>
          <w:color w:val="auto"/>
          <w:sz w:val="20"/>
        </w:rPr>
      </w:pPr>
      <w:bookmarkStart w:id="215" w:name="_Toc510716079"/>
      <w:bookmarkStart w:id="216" w:name="_Toc501310767"/>
      <w:r>
        <w:rPr>
          <w:rFonts w:ascii="Proba Pro" w:hAnsi="Proba Pro"/>
          <w:b/>
          <w:iCs/>
          <w:color w:val="auto"/>
          <w:sz w:val="20"/>
        </w:rPr>
        <w:lastRenderedPageBreak/>
        <w:t>CMS a</w:t>
      </w:r>
      <w:r>
        <w:rPr>
          <w:rFonts w:ascii="Calibri" w:hAnsi="Calibri" w:cs="Calibri"/>
          <w:b/>
          <w:iCs/>
          <w:color w:val="auto"/>
          <w:sz w:val="20"/>
        </w:rPr>
        <w:t> </w:t>
      </w:r>
      <w:r>
        <w:rPr>
          <w:rFonts w:ascii="Proba Pro" w:hAnsi="Proba Pro"/>
          <w:b/>
          <w:iCs/>
          <w:color w:val="auto"/>
          <w:sz w:val="20"/>
        </w:rPr>
        <w:t>port</w:t>
      </w:r>
      <w:r>
        <w:rPr>
          <w:rFonts w:ascii="Proba Pro" w:hAnsi="Proba Pro" w:cs="Proba Pro"/>
          <w:b/>
          <w:iCs/>
          <w:color w:val="auto"/>
          <w:sz w:val="20"/>
        </w:rPr>
        <w:t>á</w:t>
      </w:r>
      <w:r>
        <w:rPr>
          <w:rFonts w:ascii="Proba Pro" w:hAnsi="Proba Pro"/>
          <w:b/>
          <w:iCs/>
          <w:color w:val="auto"/>
          <w:sz w:val="20"/>
        </w:rPr>
        <w:t>l</w:t>
      </w:r>
      <w:bookmarkEnd w:id="215"/>
      <w:bookmarkEnd w:id="216"/>
      <w:r>
        <w:rPr>
          <w:rFonts w:ascii="Proba Pro" w:hAnsi="Proba Pro"/>
          <w:b/>
          <w:iCs/>
          <w:color w:val="auto"/>
          <w:sz w:val="20"/>
        </w:rPr>
        <w:t xml:space="preserve"> </w:t>
      </w:r>
    </w:p>
    <w:p w14:paraId="0DB70EB3" w14:textId="77777777" w:rsidR="00F94A47" w:rsidRDefault="00F94A47" w:rsidP="00F94A47">
      <w:pPr>
        <w:pStyle w:val="Nadpis5"/>
        <w:numPr>
          <w:ilvl w:val="0"/>
          <w:numId w:val="0"/>
        </w:numPr>
        <w:ind w:left="2410"/>
        <w:jc w:val="both"/>
        <w:rPr>
          <w:rFonts w:ascii="Proba Pro" w:hAnsi="Proba Pro"/>
          <w:iCs/>
          <w:color w:val="auto"/>
          <w:sz w:val="20"/>
        </w:rPr>
      </w:pPr>
      <w:r>
        <w:rPr>
          <w:rFonts w:ascii="Proba Pro" w:hAnsi="Proba Pro"/>
          <w:iCs/>
          <w:color w:val="auto"/>
          <w:sz w:val="20"/>
        </w:rPr>
        <w:t>Táto časť bude slúžiť na spracovanie a</w:t>
      </w:r>
      <w:r>
        <w:rPr>
          <w:rFonts w:ascii="Calibri" w:hAnsi="Calibri" w:cs="Calibri"/>
          <w:iCs/>
          <w:color w:val="auto"/>
          <w:sz w:val="20"/>
        </w:rPr>
        <w:t> </w:t>
      </w:r>
      <w:r>
        <w:rPr>
          <w:rFonts w:ascii="Proba Pro" w:hAnsi="Proba Pro"/>
          <w:iCs/>
          <w:color w:val="auto"/>
          <w:sz w:val="20"/>
        </w:rPr>
        <w:t>integr</w:t>
      </w:r>
      <w:r>
        <w:rPr>
          <w:rFonts w:ascii="Proba Pro" w:hAnsi="Proba Pro" w:cs="Proba Pro"/>
          <w:iCs/>
          <w:color w:val="auto"/>
          <w:sz w:val="20"/>
        </w:rPr>
        <w:t>á</w:t>
      </w:r>
      <w:r>
        <w:rPr>
          <w:rFonts w:ascii="Proba Pro" w:hAnsi="Proba Pro"/>
          <w:iCs/>
          <w:color w:val="auto"/>
          <w:sz w:val="20"/>
        </w:rPr>
        <w:t>ciu nepriestorov</w:t>
      </w:r>
      <w:r>
        <w:rPr>
          <w:rFonts w:ascii="Proba Pro" w:hAnsi="Proba Pro" w:cs="Proba Pro"/>
          <w:iCs/>
          <w:color w:val="auto"/>
          <w:sz w:val="20"/>
        </w:rPr>
        <w:t>ý</w:t>
      </w:r>
      <w:r>
        <w:rPr>
          <w:rFonts w:ascii="Proba Pro" w:hAnsi="Proba Pro"/>
          <w:iCs/>
          <w:color w:val="auto"/>
          <w:sz w:val="20"/>
        </w:rPr>
        <w:t>ch, tzn. textov</w:t>
      </w:r>
      <w:r>
        <w:rPr>
          <w:rFonts w:ascii="Proba Pro" w:hAnsi="Proba Pro" w:cs="Proba Pro"/>
          <w:iCs/>
          <w:color w:val="auto"/>
          <w:sz w:val="20"/>
        </w:rPr>
        <w:t>ý</w:t>
      </w:r>
      <w:r>
        <w:rPr>
          <w:rFonts w:ascii="Proba Pro" w:hAnsi="Proba Pro"/>
          <w:iCs/>
          <w:color w:val="auto"/>
          <w:sz w:val="20"/>
        </w:rPr>
        <w:t>ch grafick</w:t>
      </w:r>
      <w:r>
        <w:rPr>
          <w:rFonts w:ascii="Proba Pro" w:hAnsi="Proba Pro" w:cs="Proba Pro"/>
          <w:iCs/>
          <w:color w:val="auto"/>
          <w:sz w:val="20"/>
        </w:rPr>
        <w:t>ý</w:t>
      </w:r>
      <w:r>
        <w:rPr>
          <w:rFonts w:ascii="Proba Pro" w:hAnsi="Proba Pro"/>
          <w:iCs/>
          <w:color w:val="auto"/>
          <w:sz w:val="20"/>
        </w:rPr>
        <w:t>ch nemapov</w:t>
      </w:r>
      <w:r>
        <w:rPr>
          <w:rFonts w:ascii="Proba Pro" w:hAnsi="Proba Pro" w:cs="Proba Pro"/>
          <w:iCs/>
          <w:color w:val="auto"/>
          <w:sz w:val="20"/>
        </w:rPr>
        <w:t>ý</w:t>
      </w:r>
      <w:r>
        <w:rPr>
          <w:rFonts w:ascii="Proba Pro" w:hAnsi="Proba Pro"/>
          <w:iCs/>
          <w:color w:val="auto"/>
          <w:sz w:val="20"/>
        </w:rPr>
        <w:t>ch a</w:t>
      </w:r>
      <w:r>
        <w:rPr>
          <w:rFonts w:ascii="Calibri" w:hAnsi="Calibri" w:cs="Calibri"/>
          <w:iCs/>
          <w:color w:val="auto"/>
          <w:sz w:val="20"/>
        </w:rPr>
        <w:t> </w:t>
      </w:r>
      <w:r>
        <w:rPr>
          <w:rFonts w:ascii="Proba Pro" w:hAnsi="Proba Pro"/>
          <w:iCs/>
          <w:color w:val="auto"/>
          <w:sz w:val="20"/>
        </w:rPr>
        <w:t>multimedi</w:t>
      </w:r>
      <w:r>
        <w:rPr>
          <w:rFonts w:ascii="Proba Pro" w:hAnsi="Proba Pro" w:cs="Proba Pro"/>
          <w:iCs/>
          <w:color w:val="auto"/>
          <w:sz w:val="20"/>
        </w:rPr>
        <w:t>á</w:t>
      </w:r>
      <w:r>
        <w:rPr>
          <w:rFonts w:ascii="Proba Pro" w:hAnsi="Proba Pro"/>
          <w:iCs/>
          <w:color w:val="auto"/>
          <w:sz w:val="20"/>
        </w:rPr>
        <w:t>lnych inform</w:t>
      </w:r>
      <w:r>
        <w:rPr>
          <w:rFonts w:ascii="Proba Pro" w:hAnsi="Proba Pro" w:cs="Proba Pro"/>
          <w:iCs/>
          <w:color w:val="auto"/>
          <w:sz w:val="20"/>
        </w:rPr>
        <w:t>á</w:t>
      </w:r>
      <w:r>
        <w:rPr>
          <w:rFonts w:ascii="Proba Pro" w:hAnsi="Proba Pro"/>
          <w:iCs/>
          <w:color w:val="auto"/>
          <w:sz w:val="20"/>
        </w:rPr>
        <w:t>ci</w:t>
      </w:r>
      <w:r>
        <w:rPr>
          <w:rFonts w:ascii="Proba Pro" w:hAnsi="Proba Pro" w:cs="Proba Pro"/>
          <w:iCs/>
          <w:color w:val="auto"/>
          <w:sz w:val="20"/>
        </w:rPr>
        <w:t>í</w:t>
      </w:r>
      <w:r>
        <w:rPr>
          <w:rFonts w:ascii="Proba Pro" w:hAnsi="Proba Pro"/>
          <w:iCs/>
          <w:color w:val="auto"/>
          <w:sz w:val="20"/>
        </w:rPr>
        <w:t xml:space="preserve"> prvkov ur</w:t>
      </w:r>
      <w:r>
        <w:rPr>
          <w:rFonts w:ascii="Proba Pro" w:hAnsi="Proba Pro" w:cs="Proba Pro"/>
          <w:iCs/>
          <w:color w:val="auto"/>
          <w:sz w:val="20"/>
        </w:rPr>
        <w:t>č</w:t>
      </w:r>
      <w:r>
        <w:rPr>
          <w:rFonts w:ascii="Proba Pro" w:hAnsi="Proba Pro"/>
          <w:iCs/>
          <w:color w:val="auto"/>
          <w:sz w:val="20"/>
        </w:rPr>
        <w:t>en</w:t>
      </w:r>
      <w:r>
        <w:rPr>
          <w:rFonts w:ascii="Proba Pro" w:hAnsi="Proba Pro" w:cs="Proba Pro"/>
          <w:iCs/>
          <w:color w:val="auto"/>
          <w:sz w:val="20"/>
        </w:rPr>
        <w:t>ý</w:t>
      </w:r>
      <w:r>
        <w:rPr>
          <w:rFonts w:ascii="Proba Pro" w:hAnsi="Proba Pro"/>
          <w:iCs/>
          <w:color w:val="auto"/>
          <w:sz w:val="20"/>
        </w:rPr>
        <w:t>ch pre tvorbu M</w:t>
      </w:r>
      <w:r>
        <w:rPr>
          <w:rFonts w:ascii="Proba Pro" w:hAnsi="Proba Pro" w:cs="Proba Pro"/>
          <w:iCs/>
          <w:color w:val="auto"/>
          <w:sz w:val="20"/>
        </w:rPr>
        <w:t>Ú</w:t>
      </w:r>
      <w:r>
        <w:rPr>
          <w:rFonts w:ascii="Proba Pro" w:hAnsi="Proba Pro"/>
          <w:iCs/>
          <w:color w:val="auto"/>
          <w:sz w:val="20"/>
        </w:rPr>
        <w:t>SES. Zabezpe</w:t>
      </w:r>
      <w:r>
        <w:rPr>
          <w:rFonts w:ascii="Proba Pro" w:hAnsi="Proba Pro" w:cs="Proba Pro"/>
          <w:iCs/>
          <w:color w:val="auto"/>
          <w:sz w:val="20"/>
        </w:rPr>
        <w:t>čí</w:t>
      </w:r>
      <w:r>
        <w:rPr>
          <w:rFonts w:ascii="Proba Pro" w:hAnsi="Proba Pro"/>
          <w:iCs/>
          <w:color w:val="auto"/>
          <w:sz w:val="20"/>
        </w:rPr>
        <w:t xml:space="preserve"> pou</w:t>
      </w:r>
      <w:r>
        <w:rPr>
          <w:rFonts w:ascii="Proba Pro" w:hAnsi="Proba Pro" w:cs="Proba Pro"/>
          <w:iCs/>
          <w:color w:val="auto"/>
          <w:sz w:val="20"/>
        </w:rPr>
        <w:t>ží</w:t>
      </w:r>
      <w:r>
        <w:rPr>
          <w:rFonts w:ascii="Proba Pro" w:hAnsi="Proba Pro"/>
          <w:iCs/>
          <w:color w:val="auto"/>
          <w:sz w:val="20"/>
        </w:rPr>
        <w:t>vate</w:t>
      </w:r>
      <w:r>
        <w:rPr>
          <w:rFonts w:ascii="Proba Pro" w:hAnsi="Proba Pro" w:cs="Proba Pro"/>
          <w:iCs/>
          <w:color w:val="auto"/>
          <w:sz w:val="20"/>
        </w:rPr>
        <w:t>ľ</w:t>
      </w:r>
      <w:r>
        <w:rPr>
          <w:rFonts w:ascii="Proba Pro" w:hAnsi="Proba Pro"/>
          <w:iCs/>
          <w:color w:val="auto"/>
          <w:sz w:val="20"/>
        </w:rPr>
        <w:t>sky pr</w:t>
      </w:r>
      <w:r>
        <w:rPr>
          <w:rFonts w:ascii="Proba Pro" w:hAnsi="Proba Pro" w:cs="Proba Pro"/>
          <w:iCs/>
          <w:color w:val="auto"/>
          <w:sz w:val="20"/>
        </w:rPr>
        <w:t>í</w:t>
      </w:r>
      <w:r>
        <w:rPr>
          <w:rFonts w:ascii="Proba Pro" w:hAnsi="Proba Pro"/>
          <w:iCs/>
          <w:color w:val="auto"/>
          <w:sz w:val="20"/>
        </w:rPr>
        <w:t>vetiv</w:t>
      </w:r>
      <w:r>
        <w:rPr>
          <w:rFonts w:ascii="Proba Pro" w:hAnsi="Proba Pro" w:cs="Proba Pro"/>
          <w:iCs/>
          <w:color w:val="auto"/>
          <w:sz w:val="20"/>
        </w:rPr>
        <w:t>ú</w:t>
      </w:r>
      <w:r>
        <w:rPr>
          <w:rFonts w:ascii="Proba Pro" w:hAnsi="Proba Pro"/>
          <w:iCs/>
          <w:color w:val="auto"/>
          <w:sz w:val="20"/>
        </w:rPr>
        <w:t xml:space="preserve"> platformu integrujúcu všetky aplikačné komponenty na báze jednotného </w:t>
      </w:r>
      <w:proofErr w:type="spellStart"/>
      <w:r>
        <w:rPr>
          <w:rFonts w:ascii="Proba Pro" w:hAnsi="Proba Pro"/>
          <w:iCs/>
          <w:color w:val="auto"/>
          <w:sz w:val="20"/>
        </w:rPr>
        <w:t>webovo</w:t>
      </w:r>
      <w:proofErr w:type="spellEnd"/>
      <w:r>
        <w:rPr>
          <w:rFonts w:ascii="Proba Pro" w:hAnsi="Proba Pro"/>
          <w:iCs/>
          <w:color w:val="auto"/>
          <w:sz w:val="20"/>
        </w:rPr>
        <w:t xml:space="preserve"> orientovaného prostredia – portálu a</w:t>
      </w:r>
      <w:r>
        <w:rPr>
          <w:rFonts w:ascii="Calibri" w:hAnsi="Calibri" w:cs="Calibri"/>
          <w:iCs/>
          <w:color w:val="auto"/>
          <w:sz w:val="20"/>
        </w:rPr>
        <w:t> </w:t>
      </w:r>
      <w:r>
        <w:rPr>
          <w:rFonts w:ascii="Proba Pro" w:hAnsi="Proba Pro"/>
          <w:iCs/>
          <w:color w:val="auto"/>
          <w:sz w:val="20"/>
        </w:rPr>
        <w:t>podporu mobilnej platformy. Prakticky p</w:t>
      </w:r>
      <w:r>
        <w:rPr>
          <w:rFonts w:ascii="Proba Pro" w:hAnsi="Proba Pro" w:cs="Proba Pro"/>
          <w:iCs/>
          <w:color w:val="auto"/>
          <w:sz w:val="20"/>
        </w:rPr>
        <w:t>ô</w:t>
      </w:r>
      <w:r>
        <w:rPr>
          <w:rFonts w:ascii="Proba Pro" w:hAnsi="Proba Pro"/>
          <w:iCs/>
          <w:color w:val="auto"/>
          <w:sz w:val="20"/>
        </w:rPr>
        <w:t>jde o webov</w:t>
      </w:r>
      <w:r>
        <w:rPr>
          <w:rFonts w:ascii="Proba Pro" w:hAnsi="Proba Pro" w:cs="Proba Pro"/>
          <w:iCs/>
          <w:color w:val="auto"/>
          <w:sz w:val="20"/>
        </w:rPr>
        <w:t>ú</w:t>
      </w:r>
      <w:r>
        <w:rPr>
          <w:rFonts w:ascii="Proba Pro" w:hAnsi="Proba Pro"/>
          <w:iCs/>
          <w:color w:val="auto"/>
          <w:sz w:val="20"/>
        </w:rPr>
        <w:t xml:space="preserve"> str</w:t>
      </w:r>
      <w:r>
        <w:rPr>
          <w:rFonts w:ascii="Proba Pro" w:hAnsi="Proba Pro" w:cs="Proba Pro"/>
          <w:iCs/>
          <w:color w:val="auto"/>
          <w:sz w:val="20"/>
        </w:rPr>
        <w:t>á</w:t>
      </w:r>
      <w:r>
        <w:rPr>
          <w:rFonts w:ascii="Proba Pro" w:hAnsi="Proba Pro"/>
          <w:iCs/>
          <w:color w:val="auto"/>
          <w:sz w:val="20"/>
        </w:rPr>
        <w:t>nku dostupn</w:t>
      </w:r>
      <w:r>
        <w:rPr>
          <w:rFonts w:ascii="Proba Pro" w:hAnsi="Proba Pro" w:cs="Proba Pro"/>
          <w:iCs/>
          <w:color w:val="auto"/>
          <w:sz w:val="20"/>
        </w:rPr>
        <w:t>ú</w:t>
      </w:r>
      <w:r>
        <w:rPr>
          <w:rFonts w:ascii="Proba Pro" w:hAnsi="Proba Pro"/>
          <w:iCs/>
          <w:color w:val="auto"/>
          <w:sz w:val="20"/>
        </w:rPr>
        <w:t xml:space="preserve"> z intranetu/internetu poskytuj</w:t>
      </w:r>
      <w:r>
        <w:rPr>
          <w:rFonts w:ascii="Proba Pro" w:hAnsi="Proba Pro" w:cs="Proba Pro"/>
          <w:iCs/>
          <w:color w:val="auto"/>
          <w:sz w:val="20"/>
        </w:rPr>
        <w:t>ú</w:t>
      </w:r>
      <w:r>
        <w:rPr>
          <w:rFonts w:ascii="Proba Pro" w:hAnsi="Proba Pro"/>
          <w:iCs/>
          <w:color w:val="auto"/>
          <w:sz w:val="20"/>
        </w:rPr>
        <w:t>cu v</w:t>
      </w:r>
      <w:r>
        <w:rPr>
          <w:rFonts w:ascii="Proba Pro" w:hAnsi="Proba Pro" w:cs="Proba Pro"/>
          <w:iCs/>
          <w:color w:val="auto"/>
          <w:sz w:val="20"/>
        </w:rPr>
        <w:t>š</w:t>
      </w:r>
      <w:r>
        <w:rPr>
          <w:rFonts w:ascii="Proba Pro" w:hAnsi="Proba Pro"/>
          <w:iCs/>
          <w:color w:val="auto"/>
          <w:sz w:val="20"/>
        </w:rPr>
        <w:t>etky potrebn</w:t>
      </w:r>
      <w:r>
        <w:rPr>
          <w:rFonts w:ascii="Proba Pro" w:hAnsi="Proba Pro" w:cs="Proba Pro"/>
          <w:iCs/>
          <w:color w:val="auto"/>
          <w:sz w:val="20"/>
        </w:rPr>
        <w:t>é</w:t>
      </w:r>
      <w:r>
        <w:rPr>
          <w:rFonts w:ascii="Proba Pro" w:hAnsi="Proba Pro"/>
          <w:iCs/>
          <w:color w:val="auto"/>
          <w:sz w:val="20"/>
        </w:rPr>
        <w:t xml:space="preserve"> mapov</w:t>
      </w:r>
      <w:r>
        <w:rPr>
          <w:rFonts w:ascii="Proba Pro" w:hAnsi="Proba Pro" w:cs="Proba Pro"/>
          <w:iCs/>
          <w:color w:val="auto"/>
          <w:sz w:val="20"/>
        </w:rPr>
        <w:t>é</w:t>
      </w:r>
      <w:r>
        <w:rPr>
          <w:rFonts w:ascii="Proba Pro" w:hAnsi="Proba Pro"/>
          <w:iCs/>
          <w:color w:val="auto"/>
          <w:sz w:val="20"/>
        </w:rPr>
        <w:t>, d</w:t>
      </w:r>
      <w:r>
        <w:rPr>
          <w:rFonts w:ascii="Proba Pro" w:hAnsi="Proba Pro" w:cs="Proba Pro"/>
          <w:iCs/>
          <w:color w:val="auto"/>
          <w:sz w:val="20"/>
        </w:rPr>
        <w:t>á</w:t>
      </w:r>
      <w:r>
        <w:rPr>
          <w:rFonts w:ascii="Proba Pro" w:hAnsi="Proba Pro"/>
          <w:iCs/>
          <w:color w:val="auto"/>
          <w:sz w:val="20"/>
        </w:rPr>
        <w:t>tov</w:t>
      </w:r>
      <w:r>
        <w:rPr>
          <w:rFonts w:ascii="Proba Pro" w:hAnsi="Proba Pro" w:cs="Proba Pro"/>
          <w:iCs/>
          <w:color w:val="auto"/>
          <w:sz w:val="20"/>
        </w:rPr>
        <w:t>é</w:t>
      </w:r>
      <w:r>
        <w:rPr>
          <w:rFonts w:ascii="Proba Pro" w:hAnsi="Proba Pro"/>
          <w:iCs/>
          <w:color w:val="auto"/>
          <w:sz w:val="20"/>
        </w:rPr>
        <w:t xml:space="preserve"> a analytick</w:t>
      </w:r>
      <w:r>
        <w:rPr>
          <w:rFonts w:ascii="Proba Pro" w:hAnsi="Proba Pro" w:cs="Proba Pro"/>
          <w:iCs/>
          <w:color w:val="auto"/>
          <w:sz w:val="20"/>
        </w:rPr>
        <w:t>é</w:t>
      </w:r>
      <w:r>
        <w:rPr>
          <w:rFonts w:ascii="Proba Pro" w:hAnsi="Proba Pro"/>
          <w:iCs/>
          <w:color w:val="auto"/>
          <w:sz w:val="20"/>
        </w:rPr>
        <w:t xml:space="preserve"> funkcionality s</w:t>
      </w:r>
      <w:r>
        <w:rPr>
          <w:rFonts w:ascii="Calibri" w:hAnsi="Calibri" w:cs="Calibri"/>
          <w:iCs/>
          <w:color w:val="auto"/>
          <w:sz w:val="20"/>
        </w:rPr>
        <w:t> </w:t>
      </w:r>
      <w:r>
        <w:rPr>
          <w:rFonts w:ascii="Proba Pro" w:hAnsi="Proba Pro"/>
          <w:iCs/>
          <w:color w:val="auto"/>
          <w:sz w:val="20"/>
        </w:rPr>
        <w:t>mo</w:t>
      </w:r>
      <w:r>
        <w:rPr>
          <w:rFonts w:ascii="Proba Pro" w:hAnsi="Proba Pro" w:cs="Proba Pro"/>
          <w:iCs/>
          <w:color w:val="auto"/>
          <w:sz w:val="20"/>
        </w:rPr>
        <w:t>ž</w:t>
      </w:r>
      <w:r>
        <w:rPr>
          <w:rFonts w:ascii="Proba Pro" w:hAnsi="Proba Pro"/>
          <w:iCs/>
          <w:color w:val="auto"/>
          <w:sz w:val="20"/>
        </w:rPr>
        <w:t>nos</w:t>
      </w:r>
      <w:r>
        <w:rPr>
          <w:rFonts w:ascii="Proba Pro" w:hAnsi="Proba Pro" w:cs="Proba Pro"/>
          <w:iCs/>
          <w:color w:val="auto"/>
          <w:sz w:val="20"/>
        </w:rPr>
        <w:t>ť</w:t>
      </w:r>
      <w:r>
        <w:rPr>
          <w:rFonts w:ascii="Proba Pro" w:hAnsi="Proba Pro"/>
          <w:iCs/>
          <w:color w:val="auto"/>
          <w:sz w:val="20"/>
        </w:rPr>
        <w:t>ou pr</w:t>
      </w:r>
      <w:r>
        <w:rPr>
          <w:rFonts w:ascii="Proba Pro" w:hAnsi="Proba Pro" w:cs="Proba Pro"/>
          <w:iCs/>
          <w:color w:val="auto"/>
          <w:sz w:val="20"/>
        </w:rPr>
        <w:t>í</w:t>
      </w:r>
      <w:r>
        <w:rPr>
          <w:rFonts w:ascii="Proba Pro" w:hAnsi="Proba Pro"/>
          <w:iCs/>
          <w:color w:val="auto"/>
          <w:sz w:val="20"/>
        </w:rPr>
        <w:t>stupu aj cez mobiln</w:t>
      </w:r>
      <w:r>
        <w:rPr>
          <w:rFonts w:ascii="Proba Pro" w:hAnsi="Proba Pro" w:cs="Proba Pro"/>
          <w:iCs/>
          <w:color w:val="auto"/>
          <w:sz w:val="20"/>
        </w:rPr>
        <w:t>ú</w:t>
      </w:r>
      <w:r>
        <w:rPr>
          <w:rFonts w:ascii="Proba Pro" w:hAnsi="Proba Pro"/>
          <w:iCs/>
          <w:color w:val="auto"/>
          <w:sz w:val="20"/>
        </w:rPr>
        <w:t xml:space="preserve"> platformu. Tieto moduly (port</w:t>
      </w:r>
      <w:r>
        <w:rPr>
          <w:rFonts w:ascii="Proba Pro" w:hAnsi="Proba Pro" w:cs="Proba Pro"/>
          <w:iCs/>
          <w:color w:val="auto"/>
          <w:sz w:val="20"/>
        </w:rPr>
        <w:t>á</w:t>
      </w:r>
      <w:r>
        <w:rPr>
          <w:rFonts w:ascii="Proba Pro" w:hAnsi="Proba Pro"/>
          <w:iCs/>
          <w:color w:val="auto"/>
          <w:sz w:val="20"/>
        </w:rPr>
        <w:t>lov</w:t>
      </w:r>
      <w:r>
        <w:rPr>
          <w:rFonts w:ascii="Proba Pro" w:hAnsi="Proba Pro" w:cs="Proba Pro"/>
          <w:iCs/>
          <w:color w:val="auto"/>
          <w:sz w:val="20"/>
        </w:rPr>
        <w:t>ý</w:t>
      </w:r>
      <w:r>
        <w:rPr>
          <w:rFonts w:ascii="Proba Pro" w:hAnsi="Proba Pro"/>
          <w:iCs/>
          <w:color w:val="auto"/>
          <w:sz w:val="20"/>
        </w:rPr>
        <w:t>, mobiln</w:t>
      </w:r>
      <w:r>
        <w:rPr>
          <w:rFonts w:ascii="Proba Pro" w:hAnsi="Proba Pro" w:cs="Proba Pro"/>
          <w:iCs/>
          <w:color w:val="auto"/>
          <w:sz w:val="20"/>
        </w:rPr>
        <w:t>ý</w:t>
      </w:r>
      <w:r>
        <w:rPr>
          <w:rFonts w:ascii="Proba Pro" w:hAnsi="Proba Pro"/>
          <w:iCs/>
          <w:color w:val="auto"/>
          <w:sz w:val="20"/>
        </w:rPr>
        <w:t>) bude hlavn</w:t>
      </w:r>
      <w:r>
        <w:rPr>
          <w:rFonts w:ascii="Proba Pro" w:hAnsi="Proba Pro" w:cs="Proba Pro"/>
          <w:iCs/>
          <w:color w:val="auto"/>
          <w:sz w:val="20"/>
        </w:rPr>
        <w:t>ý</w:t>
      </w:r>
      <w:r>
        <w:rPr>
          <w:rFonts w:ascii="Proba Pro" w:hAnsi="Proba Pro"/>
          <w:iCs/>
          <w:color w:val="auto"/>
          <w:sz w:val="20"/>
        </w:rPr>
        <w:t>m front-end komponentom s</w:t>
      </w:r>
      <w:r>
        <w:rPr>
          <w:rFonts w:ascii="Calibri" w:hAnsi="Calibri" w:cs="Calibri"/>
          <w:iCs/>
          <w:color w:val="auto"/>
          <w:sz w:val="20"/>
        </w:rPr>
        <w:t> </w:t>
      </w:r>
      <w:r>
        <w:rPr>
          <w:rFonts w:ascii="Proba Pro" w:hAnsi="Proba Pro"/>
          <w:iCs/>
          <w:color w:val="auto"/>
          <w:sz w:val="20"/>
        </w:rPr>
        <w:t>riaden</w:t>
      </w:r>
      <w:r>
        <w:rPr>
          <w:rFonts w:ascii="Proba Pro" w:hAnsi="Proba Pro" w:cs="Proba Pro"/>
          <w:iCs/>
          <w:color w:val="auto"/>
          <w:sz w:val="20"/>
        </w:rPr>
        <w:t>ý</w:t>
      </w:r>
      <w:r>
        <w:rPr>
          <w:rFonts w:ascii="Proba Pro" w:hAnsi="Proba Pro"/>
          <w:iCs/>
          <w:color w:val="auto"/>
          <w:sz w:val="20"/>
        </w:rPr>
        <w:t>m pr</w:t>
      </w:r>
      <w:r>
        <w:rPr>
          <w:rFonts w:ascii="Proba Pro" w:hAnsi="Proba Pro" w:cs="Proba Pro"/>
          <w:iCs/>
          <w:color w:val="auto"/>
          <w:sz w:val="20"/>
        </w:rPr>
        <w:t>í</w:t>
      </w:r>
      <w:r>
        <w:rPr>
          <w:rFonts w:ascii="Proba Pro" w:hAnsi="Proba Pro"/>
          <w:iCs/>
          <w:color w:val="auto"/>
          <w:sz w:val="20"/>
        </w:rPr>
        <w:t>stupom k</w:t>
      </w:r>
      <w:r>
        <w:rPr>
          <w:rFonts w:ascii="Calibri" w:hAnsi="Calibri" w:cs="Calibri"/>
          <w:iCs/>
          <w:color w:val="auto"/>
          <w:sz w:val="20"/>
        </w:rPr>
        <w:t> </w:t>
      </w:r>
      <w:r>
        <w:rPr>
          <w:rFonts w:ascii="Proba Pro" w:hAnsi="Proba Pro"/>
          <w:iCs/>
          <w:color w:val="auto"/>
          <w:sz w:val="20"/>
        </w:rPr>
        <w:t>jednotliv</w:t>
      </w:r>
      <w:r>
        <w:rPr>
          <w:rFonts w:ascii="Proba Pro" w:hAnsi="Proba Pro" w:cs="Proba Pro"/>
          <w:iCs/>
          <w:color w:val="auto"/>
          <w:sz w:val="20"/>
        </w:rPr>
        <w:t>ý</w:t>
      </w:r>
      <w:r>
        <w:rPr>
          <w:rFonts w:ascii="Proba Pro" w:hAnsi="Proba Pro"/>
          <w:iCs/>
          <w:color w:val="auto"/>
          <w:sz w:val="20"/>
        </w:rPr>
        <w:t>m funkcionalit</w:t>
      </w:r>
      <w:r>
        <w:rPr>
          <w:rFonts w:ascii="Proba Pro" w:hAnsi="Proba Pro" w:cs="Proba Pro"/>
          <w:iCs/>
          <w:color w:val="auto"/>
          <w:sz w:val="20"/>
        </w:rPr>
        <w:t>á</w:t>
      </w:r>
      <w:r>
        <w:rPr>
          <w:rFonts w:ascii="Proba Pro" w:hAnsi="Proba Pro"/>
          <w:iCs/>
          <w:color w:val="auto"/>
          <w:sz w:val="20"/>
        </w:rPr>
        <w:t>m na z</w:t>
      </w:r>
      <w:r>
        <w:rPr>
          <w:rFonts w:ascii="Proba Pro" w:hAnsi="Proba Pro" w:cs="Proba Pro"/>
          <w:iCs/>
          <w:color w:val="auto"/>
          <w:sz w:val="20"/>
        </w:rPr>
        <w:t>á</w:t>
      </w:r>
      <w:r>
        <w:rPr>
          <w:rFonts w:ascii="Proba Pro" w:hAnsi="Proba Pro"/>
          <w:iCs/>
          <w:color w:val="auto"/>
          <w:sz w:val="20"/>
        </w:rPr>
        <w:t>klade opr</w:t>
      </w:r>
      <w:r>
        <w:rPr>
          <w:rFonts w:ascii="Proba Pro" w:hAnsi="Proba Pro" w:cs="Proba Pro"/>
          <w:iCs/>
          <w:color w:val="auto"/>
          <w:sz w:val="20"/>
        </w:rPr>
        <w:t>á</w:t>
      </w:r>
      <w:r>
        <w:rPr>
          <w:rFonts w:ascii="Proba Pro" w:hAnsi="Proba Pro"/>
          <w:iCs/>
          <w:color w:val="auto"/>
          <w:sz w:val="20"/>
        </w:rPr>
        <w:t>vnen</w:t>
      </w:r>
      <w:r>
        <w:rPr>
          <w:rFonts w:ascii="Proba Pro" w:hAnsi="Proba Pro" w:cs="Proba Pro"/>
          <w:iCs/>
          <w:color w:val="auto"/>
          <w:sz w:val="20"/>
        </w:rPr>
        <w:t>í</w:t>
      </w:r>
      <w:r>
        <w:rPr>
          <w:rFonts w:ascii="Proba Pro" w:hAnsi="Proba Pro"/>
          <w:iCs/>
          <w:color w:val="auto"/>
          <w:sz w:val="20"/>
        </w:rPr>
        <w:t xml:space="preserve"> re</w:t>
      </w:r>
      <w:r>
        <w:rPr>
          <w:rFonts w:ascii="Proba Pro" w:hAnsi="Proba Pro" w:cs="Proba Pro"/>
          <w:iCs/>
          <w:color w:val="auto"/>
          <w:sz w:val="20"/>
        </w:rPr>
        <w:t>š</w:t>
      </w:r>
      <w:r>
        <w:rPr>
          <w:rFonts w:ascii="Proba Pro" w:hAnsi="Proba Pro"/>
          <w:iCs/>
          <w:color w:val="auto"/>
          <w:sz w:val="20"/>
        </w:rPr>
        <w:t>pektuj</w:t>
      </w:r>
      <w:r>
        <w:rPr>
          <w:rFonts w:ascii="Proba Pro" w:hAnsi="Proba Pro" w:cs="Proba Pro"/>
          <w:iCs/>
          <w:color w:val="auto"/>
          <w:sz w:val="20"/>
        </w:rPr>
        <w:t>ú</w:t>
      </w:r>
      <w:r>
        <w:rPr>
          <w:rFonts w:ascii="Proba Pro" w:hAnsi="Proba Pro"/>
          <w:iCs/>
          <w:color w:val="auto"/>
          <w:sz w:val="20"/>
        </w:rPr>
        <w:t>cich pou</w:t>
      </w:r>
      <w:r>
        <w:rPr>
          <w:rFonts w:ascii="Proba Pro" w:hAnsi="Proba Pro" w:cs="Proba Pro"/>
          <w:iCs/>
          <w:color w:val="auto"/>
          <w:sz w:val="20"/>
        </w:rPr>
        <w:t>ží</w:t>
      </w:r>
      <w:r>
        <w:rPr>
          <w:rFonts w:ascii="Proba Pro" w:hAnsi="Proba Pro"/>
          <w:iCs/>
          <w:color w:val="auto"/>
          <w:sz w:val="20"/>
        </w:rPr>
        <w:t>vate</w:t>
      </w:r>
      <w:r>
        <w:rPr>
          <w:rFonts w:ascii="Proba Pro" w:hAnsi="Proba Pro" w:cs="Proba Pro"/>
          <w:iCs/>
          <w:color w:val="auto"/>
          <w:sz w:val="20"/>
        </w:rPr>
        <w:t>ľ</w:t>
      </w:r>
      <w:r>
        <w:rPr>
          <w:rFonts w:ascii="Proba Pro" w:hAnsi="Proba Pro"/>
          <w:iCs/>
          <w:color w:val="auto"/>
          <w:sz w:val="20"/>
        </w:rPr>
        <w:t>sk</w:t>
      </w:r>
      <w:r>
        <w:rPr>
          <w:rFonts w:ascii="Proba Pro" w:hAnsi="Proba Pro" w:cs="Proba Pro"/>
          <w:iCs/>
          <w:color w:val="auto"/>
          <w:sz w:val="20"/>
        </w:rPr>
        <w:t>ú</w:t>
      </w:r>
      <w:r>
        <w:rPr>
          <w:rFonts w:ascii="Proba Pro" w:hAnsi="Proba Pro"/>
          <w:iCs/>
          <w:color w:val="auto"/>
          <w:sz w:val="20"/>
        </w:rPr>
        <w:t xml:space="preserve"> hierarchiu. Port</w:t>
      </w:r>
      <w:r>
        <w:rPr>
          <w:rFonts w:ascii="Proba Pro" w:hAnsi="Proba Pro" w:cs="Proba Pro"/>
          <w:iCs/>
          <w:color w:val="auto"/>
          <w:sz w:val="20"/>
        </w:rPr>
        <w:t>á</w:t>
      </w:r>
      <w:r>
        <w:rPr>
          <w:rFonts w:ascii="Proba Pro" w:hAnsi="Proba Pro"/>
          <w:iCs/>
          <w:color w:val="auto"/>
          <w:sz w:val="20"/>
        </w:rPr>
        <w:t>l bude z</w:t>
      </w:r>
      <w:r>
        <w:rPr>
          <w:rFonts w:ascii="Proba Pro" w:hAnsi="Proba Pro" w:cs="Proba Pro"/>
          <w:iCs/>
          <w:color w:val="auto"/>
          <w:sz w:val="20"/>
        </w:rPr>
        <w:t>á</w:t>
      </w:r>
      <w:r>
        <w:rPr>
          <w:rFonts w:ascii="Proba Pro" w:hAnsi="Proba Pro"/>
          <w:iCs/>
          <w:color w:val="auto"/>
          <w:sz w:val="20"/>
        </w:rPr>
        <w:t>rove</w:t>
      </w:r>
      <w:r>
        <w:rPr>
          <w:rFonts w:ascii="Proba Pro" w:hAnsi="Proba Pro" w:cs="Proba Pro"/>
          <w:iCs/>
          <w:color w:val="auto"/>
          <w:sz w:val="20"/>
        </w:rPr>
        <w:t>ň</w:t>
      </w:r>
      <w:r>
        <w:rPr>
          <w:rFonts w:ascii="Proba Pro" w:hAnsi="Proba Pro"/>
          <w:iCs/>
          <w:color w:val="auto"/>
          <w:sz w:val="20"/>
        </w:rPr>
        <w:t xml:space="preserve"> predstavovať hlavnú bezpečnostnú bariéru. Užívatelia sa budú do portálu prihlasovať prostredníctvom identifikačných a</w:t>
      </w:r>
      <w:r>
        <w:rPr>
          <w:rFonts w:ascii="Calibri" w:hAnsi="Calibri" w:cs="Calibri"/>
          <w:iCs/>
          <w:color w:val="auto"/>
          <w:sz w:val="20"/>
        </w:rPr>
        <w:t> </w:t>
      </w:r>
      <w:r>
        <w:rPr>
          <w:rFonts w:ascii="Proba Pro" w:hAnsi="Proba Pro"/>
          <w:iCs/>
          <w:color w:val="auto"/>
          <w:sz w:val="20"/>
        </w:rPr>
        <w:t>autentifika</w:t>
      </w:r>
      <w:r>
        <w:rPr>
          <w:rFonts w:ascii="Proba Pro" w:hAnsi="Proba Pro" w:cs="Proba Pro"/>
          <w:iCs/>
          <w:color w:val="auto"/>
          <w:sz w:val="20"/>
        </w:rPr>
        <w:t>č</w:t>
      </w:r>
      <w:r>
        <w:rPr>
          <w:rFonts w:ascii="Proba Pro" w:hAnsi="Proba Pro"/>
          <w:iCs/>
          <w:color w:val="auto"/>
          <w:sz w:val="20"/>
        </w:rPr>
        <w:t>n</w:t>
      </w:r>
      <w:r>
        <w:rPr>
          <w:rFonts w:ascii="Proba Pro" w:hAnsi="Proba Pro" w:cs="Proba Pro"/>
          <w:iCs/>
          <w:color w:val="auto"/>
          <w:sz w:val="20"/>
        </w:rPr>
        <w:t>ý</w:t>
      </w:r>
      <w:r>
        <w:rPr>
          <w:rFonts w:ascii="Proba Pro" w:hAnsi="Proba Pro"/>
          <w:iCs/>
          <w:color w:val="auto"/>
          <w:sz w:val="20"/>
        </w:rPr>
        <w:t xml:space="preserve">ch </w:t>
      </w:r>
      <w:r>
        <w:rPr>
          <w:rFonts w:ascii="Proba Pro" w:hAnsi="Proba Pro" w:cs="Proba Pro"/>
          <w:iCs/>
          <w:color w:val="auto"/>
          <w:sz w:val="20"/>
        </w:rPr>
        <w:t>ú</w:t>
      </w:r>
      <w:r>
        <w:rPr>
          <w:rFonts w:ascii="Proba Pro" w:hAnsi="Proba Pro"/>
          <w:iCs/>
          <w:color w:val="auto"/>
          <w:sz w:val="20"/>
        </w:rPr>
        <w:t>dajov (meno, heslo) a na ich z</w:t>
      </w:r>
      <w:r>
        <w:rPr>
          <w:rFonts w:ascii="Proba Pro" w:hAnsi="Proba Pro" w:cs="Proba Pro"/>
          <w:iCs/>
          <w:color w:val="auto"/>
          <w:sz w:val="20"/>
        </w:rPr>
        <w:t>á</w:t>
      </w:r>
      <w:r>
        <w:rPr>
          <w:rFonts w:ascii="Proba Pro" w:hAnsi="Proba Pro"/>
          <w:iCs/>
          <w:color w:val="auto"/>
          <w:sz w:val="20"/>
        </w:rPr>
        <w:t>klade im syst</w:t>
      </w:r>
      <w:r>
        <w:rPr>
          <w:rFonts w:ascii="Proba Pro" w:hAnsi="Proba Pro" w:cs="Proba Pro"/>
          <w:iCs/>
          <w:color w:val="auto"/>
          <w:sz w:val="20"/>
        </w:rPr>
        <w:t>é</w:t>
      </w:r>
      <w:r>
        <w:rPr>
          <w:rFonts w:ascii="Proba Pro" w:hAnsi="Proba Pro"/>
          <w:iCs/>
          <w:color w:val="auto"/>
          <w:sz w:val="20"/>
        </w:rPr>
        <w:t>m umo</w:t>
      </w:r>
      <w:r>
        <w:rPr>
          <w:rFonts w:ascii="Proba Pro" w:hAnsi="Proba Pro" w:cs="Proba Pro"/>
          <w:iCs/>
          <w:color w:val="auto"/>
          <w:sz w:val="20"/>
        </w:rPr>
        <w:t>ž</w:t>
      </w:r>
      <w:r>
        <w:rPr>
          <w:rFonts w:ascii="Proba Pro" w:hAnsi="Proba Pro"/>
          <w:iCs/>
          <w:color w:val="auto"/>
          <w:sz w:val="20"/>
        </w:rPr>
        <w:t>n</w:t>
      </w:r>
      <w:r>
        <w:rPr>
          <w:rFonts w:ascii="Proba Pro" w:hAnsi="Proba Pro" w:cs="Proba Pro"/>
          <w:iCs/>
          <w:color w:val="auto"/>
          <w:sz w:val="20"/>
        </w:rPr>
        <w:t>í</w:t>
      </w:r>
      <w:r>
        <w:rPr>
          <w:rFonts w:ascii="Proba Pro" w:hAnsi="Proba Pro"/>
          <w:iCs/>
          <w:color w:val="auto"/>
          <w:sz w:val="20"/>
        </w:rPr>
        <w:t xml:space="preserve"> pou</w:t>
      </w:r>
      <w:r>
        <w:rPr>
          <w:rFonts w:ascii="Proba Pro" w:hAnsi="Proba Pro" w:cs="Proba Pro"/>
          <w:iCs/>
          <w:color w:val="auto"/>
          <w:sz w:val="20"/>
        </w:rPr>
        <w:t>ží</w:t>
      </w:r>
      <w:r>
        <w:rPr>
          <w:rFonts w:ascii="Proba Pro" w:hAnsi="Proba Pro"/>
          <w:iCs/>
          <w:color w:val="auto"/>
          <w:sz w:val="20"/>
        </w:rPr>
        <w:t>va</w:t>
      </w:r>
      <w:r>
        <w:rPr>
          <w:rFonts w:ascii="Proba Pro" w:hAnsi="Proba Pro" w:cs="Proba Pro"/>
          <w:iCs/>
          <w:color w:val="auto"/>
          <w:sz w:val="20"/>
        </w:rPr>
        <w:t>ť</w:t>
      </w:r>
      <w:r>
        <w:rPr>
          <w:rFonts w:ascii="Proba Pro" w:hAnsi="Proba Pro"/>
          <w:iCs/>
          <w:color w:val="auto"/>
          <w:sz w:val="20"/>
        </w:rPr>
        <w:t xml:space="preserve"> t</w:t>
      </w:r>
      <w:r>
        <w:rPr>
          <w:rFonts w:ascii="Proba Pro" w:hAnsi="Proba Pro" w:cs="Proba Pro"/>
          <w:iCs/>
          <w:color w:val="auto"/>
          <w:sz w:val="20"/>
        </w:rPr>
        <w:t>ú</w:t>
      </w:r>
      <w:r>
        <w:rPr>
          <w:rFonts w:ascii="Proba Pro" w:hAnsi="Proba Pro"/>
          <w:iCs/>
          <w:color w:val="auto"/>
          <w:sz w:val="20"/>
        </w:rPr>
        <w:t xml:space="preserve"> funkcionalitu, na ktor</w:t>
      </w:r>
      <w:r>
        <w:rPr>
          <w:rFonts w:ascii="Proba Pro" w:hAnsi="Proba Pro" w:cs="Proba Pro"/>
          <w:iCs/>
          <w:color w:val="auto"/>
          <w:sz w:val="20"/>
        </w:rPr>
        <w:t>ú</w:t>
      </w:r>
      <w:r>
        <w:rPr>
          <w:rFonts w:ascii="Proba Pro" w:hAnsi="Proba Pro"/>
          <w:iCs/>
          <w:color w:val="auto"/>
          <w:sz w:val="20"/>
        </w:rPr>
        <w:t xml:space="preserve"> maj</w:t>
      </w:r>
      <w:r>
        <w:rPr>
          <w:rFonts w:ascii="Proba Pro" w:hAnsi="Proba Pro" w:cs="Proba Pro"/>
          <w:iCs/>
          <w:color w:val="auto"/>
          <w:sz w:val="20"/>
        </w:rPr>
        <w:t>ú</w:t>
      </w:r>
      <w:r>
        <w:rPr>
          <w:rFonts w:ascii="Proba Pro" w:hAnsi="Proba Pro"/>
          <w:iCs/>
          <w:color w:val="auto"/>
          <w:sz w:val="20"/>
        </w:rPr>
        <w:t xml:space="preserve"> opr</w:t>
      </w:r>
      <w:r>
        <w:rPr>
          <w:rFonts w:ascii="Proba Pro" w:hAnsi="Proba Pro" w:cs="Proba Pro"/>
          <w:iCs/>
          <w:color w:val="auto"/>
          <w:sz w:val="20"/>
        </w:rPr>
        <w:t>á</w:t>
      </w:r>
      <w:r>
        <w:rPr>
          <w:rFonts w:ascii="Proba Pro" w:hAnsi="Proba Pro"/>
          <w:iCs/>
          <w:color w:val="auto"/>
          <w:sz w:val="20"/>
        </w:rPr>
        <w:t>vnenie vr</w:t>
      </w:r>
      <w:r>
        <w:rPr>
          <w:rFonts w:ascii="Proba Pro" w:hAnsi="Proba Pro" w:cs="Proba Pro"/>
          <w:iCs/>
          <w:color w:val="auto"/>
          <w:sz w:val="20"/>
        </w:rPr>
        <w:t>á</w:t>
      </w:r>
      <w:r>
        <w:rPr>
          <w:rFonts w:ascii="Proba Pro" w:hAnsi="Proba Pro"/>
          <w:iCs/>
          <w:color w:val="auto"/>
          <w:sz w:val="20"/>
        </w:rPr>
        <w:t>tane podporn</w:t>
      </w:r>
      <w:r>
        <w:rPr>
          <w:rFonts w:ascii="Proba Pro" w:hAnsi="Proba Pro" w:cs="Proba Pro"/>
          <w:iCs/>
          <w:color w:val="auto"/>
          <w:sz w:val="20"/>
        </w:rPr>
        <w:t>ý</w:t>
      </w:r>
      <w:r>
        <w:rPr>
          <w:rFonts w:ascii="Proba Pro" w:hAnsi="Proba Pro"/>
          <w:iCs/>
          <w:color w:val="auto"/>
          <w:sz w:val="20"/>
        </w:rPr>
        <w:t>ch funkcií pre generovanie dokumentov MÚSES.  Súčasťou tejto aktivity bude aj zabezpečenie integrácie s</w:t>
      </w:r>
      <w:r>
        <w:rPr>
          <w:rFonts w:ascii="Calibri" w:hAnsi="Calibri" w:cs="Calibri"/>
          <w:iCs/>
          <w:color w:val="auto"/>
          <w:sz w:val="20"/>
        </w:rPr>
        <w:t> </w:t>
      </w:r>
      <w:r>
        <w:rPr>
          <w:rFonts w:ascii="Proba Pro" w:hAnsi="Proba Pro"/>
          <w:iCs/>
          <w:color w:val="auto"/>
          <w:sz w:val="20"/>
        </w:rPr>
        <w:t>existuj</w:t>
      </w:r>
      <w:r>
        <w:rPr>
          <w:rFonts w:ascii="Proba Pro" w:hAnsi="Proba Pro" w:cs="Proba Pro"/>
          <w:iCs/>
          <w:color w:val="auto"/>
          <w:sz w:val="20"/>
        </w:rPr>
        <w:t>ú</w:t>
      </w:r>
      <w:r>
        <w:rPr>
          <w:rFonts w:ascii="Proba Pro" w:hAnsi="Proba Pro"/>
          <w:iCs/>
          <w:color w:val="auto"/>
          <w:sz w:val="20"/>
        </w:rPr>
        <w:t>cimi nadraden</w:t>
      </w:r>
      <w:r>
        <w:rPr>
          <w:rFonts w:ascii="Proba Pro" w:hAnsi="Proba Pro" w:cs="Proba Pro"/>
          <w:iCs/>
          <w:color w:val="auto"/>
          <w:sz w:val="20"/>
        </w:rPr>
        <w:t>ý</w:t>
      </w:r>
      <w:r>
        <w:rPr>
          <w:rFonts w:ascii="Proba Pro" w:hAnsi="Proba Pro"/>
          <w:iCs/>
          <w:color w:val="auto"/>
          <w:sz w:val="20"/>
        </w:rPr>
        <w:t>mi pou</w:t>
      </w:r>
      <w:r>
        <w:rPr>
          <w:rFonts w:ascii="Proba Pro" w:hAnsi="Proba Pro" w:cs="Proba Pro"/>
          <w:iCs/>
          <w:color w:val="auto"/>
          <w:sz w:val="20"/>
        </w:rPr>
        <w:t>ží</w:t>
      </w:r>
      <w:r>
        <w:rPr>
          <w:rFonts w:ascii="Proba Pro" w:hAnsi="Proba Pro"/>
          <w:iCs/>
          <w:color w:val="auto"/>
          <w:sz w:val="20"/>
        </w:rPr>
        <w:t>vate</w:t>
      </w:r>
      <w:r>
        <w:rPr>
          <w:rFonts w:ascii="Proba Pro" w:hAnsi="Proba Pro" w:cs="Proba Pro"/>
          <w:iCs/>
          <w:color w:val="auto"/>
          <w:sz w:val="20"/>
        </w:rPr>
        <w:t>ľ</w:t>
      </w:r>
      <w:r>
        <w:rPr>
          <w:rFonts w:ascii="Proba Pro" w:hAnsi="Proba Pro"/>
          <w:iCs/>
          <w:color w:val="auto"/>
          <w:sz w:val="20"/>
        </w:rPr>
        <w:t>sk</w:t>
      </w:r>
      <w:r>
        <w:rPr>
          <w:rFonts w:ascii="Proba Pro" w:hAnsi="Proba Pro" w:cs="Proba Pro"/>
          <w:iCs/>
          <w:color w:val="auto"/>
          <w:sz w:val="20"/>
        </w:rPr>
        <w:t>ý</w:t>
      </w:r>
      <w:r>
        <w:rPr>
          <w:rFonts w:ascii="Proba Pro" w:hAnsi="Proba Pro"/>
          <w:iCs/>
          <w:color w:val="auto"/>
          <w:sz w:val="20"/>
        </w:rPr>
        <w:t xml:space="preserve">mi </w:t>
      </w:r>
      <w:r>
        <w:rPr>
          <w:rFonts w:ascii="Proba Pro" w:hAnsi="Proba Pro" w:cs="Proba Pro"/>
          <w:iCs/>
          <w:color w:val="auto"/>
          <w:sz w:val="20"/>
        </w:rPr>
        <w:t>š</w:t>
      </w:r>
      <w:r>
        <w:rPr>
          <w:rFonts w:ascii="Proba Pro" w:hAnsi="Proba Pro"/>
          <w:iCs/>
          <w:color w:val="auto"/>
          <w:sz w:val="20"/>
        </w:rPr>
        <w:t>trukt</w:t>
      </w:r>
      <w:r>
        <w:rPr>
          <w:rFonts w:ascii="Proba Pro" w:hAnsi="Proba Pro" w:cs="Proba Pro"/>
          <w:iCs/>
          <w:color w:val="auto"/>
          <w:sz w:val="20"/>
        </w:rPr>
        <w:t>ú</w:t>
      </w:r>
      <w:r>
        <w:rPr>
          <w:rFonts w:ascii="Proba Pro" w:hAnsi="Proba Pro"/>
          <w:iCs/>
          <w:color w:val="auto"/>
          <w:sz w:val="20"/>
        </w:rPr>
        <w:t>rami v</w:t>
      </w:r>
      <w:r>
        <w:rPr>
          <w:rFonts w:ascii="Calibri" w:hAnsi="Calibri" w:cs="Calibri"/>
          <w:iCs/>
          <w:color w:val="auto"/>
          <w:sz w:val="20"/>
        </w:rPr>
        <w:t> </w:t>
      </w:r>
      <w:r>
        <w:rPr>
          <w:rFonts w:ascii="Proba Pro" w:hAnsi="Proba Pro"/>
          <w:iCs/>
          <w:color w:val="auto"/>
          <w:sz w:val="20"/>
        </w:rPr>
        <w:t>r</w:t>
      </w:r>
      <w:r>
        <w:rPr>
          <w:rFonts w:ascii="Proba Pro" w:hAnsi="Proba Pro" w:cs="Proba Pro"/>
          <w:iCs/>
          <w:color w:val="auto"/>
          <w:sz w:val="20"/>
        </w:rPr>
        <w:t>á</w:t>
      </w:r>
      <w:r>
        <w:rPr>
          <w:rFonts w:ascii="Proba Pro" w:hAnsi="Proba Pro"/>
          <w:iCs/>
          <w:color w:val="auto"/>
          <w:sz w:val="20"/>
        </w:rPr>
        <w:t>mci enviroport</w:t>
      </w:r>
      <w:r>
        <w:rPr>
          <w:rFonts w:ascii="Proba Pro" w:hAnsi="Proba Pro" w:cs="Proba Pro"/>
          <w:iCs/>
          <w:color w:val="auto"/>
          <w:sz w:val="20"/>
        </w:rPr>
        <w:t>á</w:t>
      </w:r>
      <w:r>
        <w:rPr>
          <w:rFonts w:ascii="Proba Pro" w:hAnsi="Proba Pro"/>
          <w:iCs/>
          <w:color w:val="auto"/>
          <w:sz w:val="20"/>
        </w:rPr>
        <w:t>lu. Mobiln</w:t>
      </w:r>
      <w:r>
        <w:rPr>
          <w:rFonts w:ascii="Proba Pro" w:hAnsi="Proba Pro" w:cs="Proba Pro"/>
          <w:iCs/>
          <w:color w:val="auto"/>
          <w:sz w:val="20"/>
        </w:rPr>
        <w:t>é</w:t>
      </w:r>
      <w:r>
        <w:rPr>
          <w:rFonts w:ascii="Proba Pro" w:hAnsi="Proba Pro"/>
          <w:iCs/>
          <w:color w:val="auto"/>
          <w:sz w:val="20"/>
        </w:rPr>
        <w:t xml:space="preserve"> rie</w:t>
      </w:r>
      <w:r>
        <w:rPr>
          <w:rFonts w:ascii="Proba Pro" w:hAnsi="Proba Pro" w:cs="Proba Pro"/>
          <w:iCs/>
          <w:color w:val="auto"/>
          <w:sz w:val="20"/>
        </w:rPr>
        <w:t>š</w:t>
      </w:r>
      <w:r>
        <w:rPr>
          <w:rFonts w:ascii="Proba Pro" w:hAnsi="Proba Pro"/>
          <w:iCs/>
          <w:color w:val="auto"/>
          <w:sz w:val="20"/>
        </w:rPr>
        <w:t>enie bude pou</w:t>
      </w:r>
      <w:r>
        <w:rPr>
          <w:rFonts w:ascii="Proba Pro" w:hAnsi="Proba Pro" w:cs="Proba Pro"/>
          <w:iCs/>
          <w:color w:val="auto"/>
          <w:sz w:val="20"/>
        </w:rPr>
        <w:t>ží</w:t>
      </w:r>
      <w:r>
        <w:rPr>
          <w:rFonts w:ascii="Proba Pro" w:hAnsi="Proba Pro"/>
          <w:iCs/>
          <w:color w:val="auto"/>
          <w:sz w:val="20"/>
        </w:rPr>
        <w:t>van</w:t>
      </w:r>
      <w:r>
        <w:rPr>
          <w:rFonts w:ascii="Proba Pro" w:hAnsi="Proba Pro" w:cs="Proba Pro"/>
          <w:iCs/>
          <w:color w:val="auto"/>
          <w:sz w:val="20"/>
        </w:rPr>
        <w:t>é</w:t>
      </w:r>
      <w:r>
        <w:rPr>
          <w:rFonts w:ascii="Proba Pro" w:hAnsi="Proba Pro"/>
          <w:iCs/>
          <w:color w:val="auto"/>
          <w:sz w:val="20"/>
        </w:rPr>
        <w:t xml:space="preserve"> hlavne na jednoduch</w:t>
      </w:r>
      <w:r>
        <w:rPr>
          <w:rFonts w:ascii="Proba Pro" w:hAnsi="Proba Pro" w:cs="Proba Pro"/>
          <w:iCs/>
          <w:color w:val="auto"/>
          <w:sz w:val="20"/>
        </w:rPr>
        <w:t>é</w:t>
      </w:r>
      <w:r>
        <w:rPr>
          <w:rFonts w:ascii="Proba Pro" w:hAnsi="Proba Pro"/>
          <w:iCs/>
          <w:color w:val="auto"/>
          <w:sz w:val="20"/>
        </w:rPr>
        <w:t xml:space="preserve"> a preh</w:t>
      </w:r>
      <w:r>
        <w:rPr>
          <w:rFonts w:ascii="Proba Pro" w:hAnsi="Proba Pro" w:cs="Proba Pro"/>
          <w:iCs/>
          <w:color w:val="auto"/>
          <w:sz w:val="20"/>
        </w:rPr>
        <w:t>ľ</w:t>
      </w:r>
      <w:r>
        <w:rPr>
          <w:rFonts w:ascii="Proba Pro" w:hAnsi="Proba Pro"/>
          <w:iCs/>
          <w:color w:val="auto"/>
          <w:sz w:val="20"/>
        </w:rPr>
        <w:t>adn</w:t>
      </w:r>
      <w:r>
        <w:rPr>
          <w:rFonts w:ascii="Proba Pro" w:hAnsi="Proba Pro" w:cs="Proba Pro"/>
          <w:iCs/>
          <w:color w:val="auto"/>
          <w:sz w:val="20"/>
        </w:rPr>
        <w:t>é</w:t>
      </w:r>
      <w:r>
        <w:rPr>
          <w:rFonts w:ascii="Proba Pro" w:hAnsi="Proba Pro"/>
          <w:iCs/>
          <w:color w:val="auto"/>
          <w:sz w:val="20"/>
        </w:rPr>
        <w:t xml:space="preserve"> ter</w:t>
      </w:r>
      <w:r>
        <w:rPr>
          <w:rFonts w:ascii="Proba Pro" w:hAnsi="Proba Pro" w:cs="Proba Pro"/>
          <w:iCs/>
          <w:color w:val="auto"/>
          <w:sz w:val="20"/>
        </w:rPr>
        <w:t>é</w:t>
      </w:r>
      <w:r>
        <w:rPr>
          <w:rFonts w:ascii="Proba Pro" w:hAnsi="Proba Pro"/>
          <w:iCs/>
          <w:color w:val="auto"/>
          <w:sz w:val="20"/>
        </w:rPr>
        <w:t>nne aktivity typu zber údajov, validácia, aktualizácia údajov priamo na mieste.</w:t>
      </w:r>
    </w:p>
    <w:p w14:paraId="42BB91DD" w14:textId="77777777" w:rsidR="00F94A47" w:rsidRDefault="00F94A47" w:rsidP="00F94A47">
      <w:pPr>
        <w:pStyle w:val="Nadpis5"/>
        <w:numPr>
          <w:ilvl w:val="0"/>
          <w:numId w:val="0"/>
        </w:numPr>
        <w:ind w:left="2410"/>
        <w:jc w:val="both"/>
        <w:rPr>
          <w:rFonts w:ascii="Proba Pro" w:hAnsi="Proba Pro"/>
          <w:iCs/>
          <w:color w:val="auto"/>
          <w:sz w:val="20"/>
        </w:rPr>
      </w:pPr>
      <w:r>
        <w:rPr>
          <w:rFonts w:ascii="Proba Pro" w:hAnsi="Proba Pro"/>
          <w:iCs/>
          <w:color w:val="auto"/>
          <w:sz w:val="20"/>
        </w:rPr>
        <w:t xml:space="preserve">Modul bude umožňovať  správu obsahu webových stránok, publikovanie informácií na internete, publikovanie informácií na intranete, podporu viacjazyčných verzií, podporu lokalizácie, vyhľadávanie v rámci </w:t>
      </w:r>
      <w:proofErr w:type="spellStart"/>
      <w:r>
        <w:rPr>
          <w:rFonts w:ascii="Proba Pro" w:hAnsi="Proba Pro"/>
          <w:iCs/>
          <w:color w:val="auto"/>
          <w:sz w:val="20"/>
        </w:rPr>
        <w:t>webserveru</w:t>
      </w:r>
      <w:proofErr w:type="spellEnd"/>
      <w:r>
        <w:rPr>
          <w:rFonts w:ascii="Proba Pro" w:hAnsi="Proba Pro"/>
          <w:iCs/>
          <w:color w:val="auto"/>
          <w:sz w:val="20"/>
        </w:rPr>
        <w:t>, indexáciu stránok, RSS.</w:t>
      </w:r>
    </w:p>
    <w:p w14:paraId="30D7A4E7" w14:textId="77777777" w:rsidR="00F94A47" w:rsidRDefault="00F94A47" w:rsidP="00F94A47">
      <w:pPr>
        <w:pStyle w:val="Nadpis5"/>
        <w:numPr>
          <w:ilvl w:val="0"/>
          <w:numId w:val="0"/>
        </w:numPr>
        <w:ind w:left="2410"/>
        <w:jc w:val="both"/>
        <w:rPr>
          <w:rFonts w:ascii="Proba Pro" w:hAnsi="Proba Pro"/>
          <w:b/>
          <w:iCs/>
          <w:color w:val="auto"/>
          <w:sz w:val="20"/>
        </w:rPr>
      </w:pPr>
      <w:bookmarkStart w:id="217" w:name="_Toc510716080"/>
      <w:bookmarkStart w:id="218" w:name="_Toc501310768"/>
    </w:p>
    <w:p w14:paraId="5BDDEEAF" w14:textId="77777777" w:rsidR="00F94A47" w:rsidRDefault="00F94A47" w:rsidP="00F94A47">
      <w:pPr>
        <w:pStyle w:val="Nadpis5"/>
        <w:numPr>
          <w:ilvl w:val="4"/>
          <w:numId w:val="13"/>
        </w:numPr>
        <w:ind w:left="2410"/>
        <w:jc w:val="both"/>
        <w:rPr>
          <w:rFonts w:ascii="Proba Pro" w:hAnsi="Proba Pro"/>
          <w:b/>
          <w:iCs/>
          <w:color w:val="auto"/>
          <w:sz w:val="20"/>
        </w:rPr>
      </w:pPr>
      <w:r>
        <w:rPr>
          <w:rFonts w:ascii="Proba Pro" w:hAnsi="Proba Pro"/>
          <w:b/>
          <w:iCs/>
          <w:color w:val="auto"/>
          <w:sz w:val="20"/>
        </w:rPr>
        <w:t>Integračný modul</w:t>
      </w:r>
      <w:bookmarkEnd w:id="217"/>
      <w:bookmarkEnd w:id="218"/>
    </w:p>
    <w:p w14:paraId="6C1A9553" w14:textId="77777777" w:rsidR="00F94A47" w:rsidRDefault="00F94A47" w:rsidP="00F94A47">
      <w:pPr>
        <w:pStyle w:val="Nadpis5"/>
        <w:numPr>
          <w:ilvl w:val="0"/>
          <w:numId w:val="0"/>
        </w:numPr>
        <w:ind w:left="2410"/>
        <w:jc w:val="both"/>
        <w:rPr>
          <w:rFonts w:ascii="Proba Pro" w:hAnsi="Proba Pro"/>
          <w:iCs/>
          <w:color w:val="auto"/>
          <w:sz w:val="20"/>
        </w:rPr>
      </w:pPr>
      <w:r>
        <w:rPr>
          <w:rFonts w:ascii="Proba Pro" w:hAnsi="Proba Pro"/>
          <w:iCs/>
          <w:color w:val="auto"/>
          <w:sz w:val="20"/>
        </w:rPr>
        <w:t>Modul zabezpečí údajovú a</w:t>
      </w:r>
      <w:r>
        <w:rPr>
          <w:rFonts w:ascii="Calibri" w:hAnsi="Calibri" w:cs="Calibri"/>
          <w:iCs/>
          <w:color w:val="auto"/>
          <w:sz w:val="20"/>
        </w:rPr>
        <w:t> </w:t>
      </w:r>
      <w:r>
        <w:rPr>
          <w:rFonts w:ascii="Proba Pro" w:hAnsi="Proba Pro"/>
          <w:iCs/>
          <w:color w:val="auto"/>
          <w:sz w:val="20"/>
        </w:rPr>
        <w:t>funk</w:t>
      </w:r>
      <w:r>
        <w:rPr>
          <w:rFonts w:ascii="Proba Pro" w:hAnsi="Proba Pro" w:cs="Proba Pro"/>
          <w:iCs/>
          <w:color w:val="auto"/>
          <w:sz w:val="20"/>
        </w:rPr>
        <w:t>č</w:t>
      </w:r>
      <w:r>
        <w:rPr>
          <w:rFonts w:ascii="Proba Pro" w:hAnsi="Proba Pro"/>
          <w:iCs/>
          <w:color w:val="auto"/>
          <w:sz w:val="20"/>
        </w:rPr>
        <w:t>n</w:t>
      </w:r>
      <w:r>
        <w:rPr>
          <w:rFonts w:ascii="Proba Pro" w:hAnsi="Proba Pro" w:cs="Proba Pro"/>
          <w:iCs/>
          <w:color w:val="auto"/>
          <w:sz w:val="20"/>
        </w:rPr>
        <w:t>ú</w:t>
      </w:r>
      <w:r>
        <w:rPr>
          <w:rFonts w:ascii="Proba Pro" w:hAnsi="Proba Pro"/>
          <w:iCs/>
          <w:color w:val="auto"/>
          <w:sz w:val="20"/>
        </w:rPr>
        <w:t xml:space="preserve"> komunik</w:t>
      </w:r>
      <w:r>
        <w:rPr>
          <w:rFonts w:ascii="Proba Pro" w:hAnsi="Proba Pro" w:cs="Proba Pro"/>
          <w:iCs/>
          <w:color w:val="auto"/>
          <w:sz w:val="20"/>
        </w:rPr>
        <w:t>á</w:t>
      </w:r>
      <w:r>
        <w:rPr>
          <w:rFonts w:ascii="Proba Pro" w:hAnsi="Proba Pro"/>
          <w:iCs/>
          <w:color w:val="auto"/>
          <w:sz w:val="20"/>
        </w:rPr>
        <w:t>ciu medzi slu</w:t>
      </w:r>
      <w:r>
        <w:rPr>
          <w:rFonts w:ascii="Proba Pro" w:hAnsi="Proba Pro" w:cs="Proba Pro"/>
          <w:iCs/>
          <w:color w:val="auto"/>
          <w:sz w:val="20"/>
        </w:rPr>
        <w:t>ž</w:t>
      </w:r>
      <w:r>
        <w:rPr>
          <w:rFonts w:ascii="Proba Pro" w:hAnsi="Proba Pro"/>
          <w:iCs/>
          <w:color w:val="auto"/>
          <w:sz w:val="20"/>
        </w:rPr>
        <w:t>bami CM (content manager) servera, GIS servera a</w:t>
      </w:r>
      <w:r>
        <w:rPr>
          <w:rFonts w:ascii="Calibri" w:hAnsi="Calibri" w:cs="Calibri"/>
          <w:iCs/>
          <w:color w:val="auto"/>
          <w:sz w:val="20"/>
        </w:rPr>
        <w:t> </w:t>
      </w:r>
      <w:r>
        <w:rPr>
          <w:rFonts w:ascii="Proba Pro" w:hAnsi="Proba Pro"/>
          <w:iCs/>
          <w:color w:val="auto"/>
          <w:sz w:val="20"/>
        </w:rPr>
        <w:t>datab</w:t>
      </w:r>
      <w:r>
        <w:rPr>
          <w:rFonts w:ascii="Proba Pro" w:hAnsi="Proba Pro" w:cs="Proba Pro"/>
          <w:iCs/>
          <w:color w:val="auto"/>
          <w:sz w:val="20"/>
        </w:rPr>
        <w:t>á</w:t>
      </w:r>
      <w:r>
        <w:rPr>
          <w:rFonts w:ascii="Proba Pro" w:hAnsi="Proba Pro"/>
          <w:iCs/>
          <w:color w:val="auto"/>
          <w:sz w:val="20"/>
        </w:rPr>
        <w:t>zov</w:t>
      </w:r>
      <w:r>
        <w:rPr>
          <w:rFonts w:ascii="Proba Pro" w:hAnsi="Proba Pro" w:cs="Proba Pro"/>
          <w:iCs/>
          <w:color w:val="auto"/>
          <w:sz w:val="20"/>
        </w:rPr>
        <w:t>é</w:t>
      </w:r>
      <w:r>
        <w:rPr>
          <w:rFonts w:ascii="Proba Pro" w:hAnsi="Proba Pro"/>
          <w:iCs/>
          <w:color w:val="auto"/>
          <w:sz w:val="20"/>
        </w:rPr>
        <w:t>ho servera. Ide o</w:t>
      </w:r>
      <w:r>
        <w:rPr>
          <w:rFonts w:ascii="Calibri" w:hAnsi="Calibri" w:cs="Calibri"/>
          <w:iCs/>
          <w:color w:val="auto"/>
          <w:sz w:val="20"/>
        </w:rPr>
        <w:t> </w:t>
      </w:r>
      <w:proofErr w:type="spellStart"/>
      <w:r>
        <w:rPr>
          <w:rFonts w:ascii="Proba Pro" w:hAnsi="Proba Pro"/>
          <w:iCs/>
          <w:color w:val="auto"/>
          <w:sz w:val="20"/>
        </w:rPr>
        <w:t>back</w:t>
      </w:r>
      <w:proofErr w:type="spellEnd"/>
      <w:r>
        <w:rPr>
          <w:rFonts w:ascii="Proba Pro" w:hAnsi="Proba Pro"/>
          <w:iCs/>
          <w:color w:val="auto"/>
          <w:sz w:val="20"/>
        </w:rPr>
        <w:t xml:space="preserve">-end </w:t>
      </w:r>
      <w:r>
        <w:rPr>
          <w:rFonts w:ascii="Proba Pro" w:hAnsi="Proba Pro" w:cs="Proba Pro"/>
          <w:iCs/>
          <w:color w:val="auto"/>
          <w:sz w:val="20"/>
        </w:rPr>
        <w:t>š</w:t>
      </w:r>
      <w:r>
        <w:rPr>
          <w:rFonts w:ascii="Proba Pro" w:hAnsi="Proba Pro"/>
          <w:iCs/>
          <w:color w:val="auto"/>
          <w:sz w:val="20"/>
        </w:rPr>
        <w:t>truktur</w:t>
      </w:r>
      <w:r>
        <w:rPr>
          <w:rFonts w:ascii="Proba Pro" w:hAnsi="Proba Pro" w:cs="Proba Pro"/>
          <w:iCs/>
          <w:color w:val="auto"/>
          <w:sz w:val="20"/>
        </w:rPr>
        <w:t>á</w:t>
      </w:r>
      <w:r>
        <w:rPr>
          <w:rFonts w:ascii="Proba Pro" w:hAnsi="Proba Pro"/>
          <w:iCs/>
          <w:color w:val="auto"/>
          <w:sz w:val="20"/>
        </w:rPr>
        <w:t>lny komponent, ktor</w:t>
      </w:r>
      <w:r>
        <w:rPr>
          <w:rFonts w:ascii="Proba Pro" w:hAnsi="Proba Pro" w:cs="Proba Pro"/>
          <w:iCs/>
          <w:color w:val="auto"/>
          <w:sz w:val="20"/>
        </w:rPr>
        <w:t>é</w:t>
      </w:r>
      <w:r>
        <w:rPr>
          <w:rFonts w:ascii="Proba Pro" w:hAnsi="Proba Pro"/>
          <w:iCs/>
          <w:color w:val="auto"/>
          <w:sz w:val="20"/>
        </w:rPr>
        <w:t>ho funkcionality budú využívať všetky ostatné komponenty systému a</w:t>
      </w:r>
      <w:r>
        <w:rPr>
          <w:rFonts w:ascii="Calibri" w:hAnsi="Calibri" w:cs="Calibri"/>
          <w:iCs/>
          <w:color w:val="auto"/>
          <w:sz w:val="20"/>
        </w:rPr>
        <w:t> </w:t>
      </w:r>
      <w:r>
        <w:rPr>
          <w:rFonts w:ascii="Proba Pro" w:hAnsi="Proba Pro"/>
          <w:iCs/>
          <w:color w:val="auto"/>
          <w:sz w:val="20"/>
        </w:rPr>
        <w:t>zabezpe</w:t>
      </w:r>
      <w:r>
        <w:rPr>
          <w:rFonts w:ascii="Proba Pro" w:hAnsi="Proba Pro" w:cs="Proba Pro"/>
          <w:iCs/>
          <w:color w:val="auto"/>
          <w:sz w:val="20"/>
        </w:rPr>
        <w:t>č</w:t>
      </w:r>
      <w:r>
        <w:rPr>
          <w:rFonts w:ascii="Proba Pro" w:hAnsi="Proba Pro"/>
          <w:iCs/>
          <w:color w:val="auto"/>
          <w:sz w:val="20"/>
        </w:rPr>
        <w:t xml:space="preserve">uje </w:t>
      </w:r>
      <w:r>
        <w:rPr>
          <w:rFonts w:ascii="Proba Pro" w:hAnsi="Proba Pro" w:cs="Proba Pro"/>
          <w:iCs/>
          <w:color w:val="auto"/>
          <w:sz w:val="20"/>
        </w:rPr>
        <w:t>š</w:t>
      </w:r>
      <w:r>
        <w:rPr>
          <w:rFonts w:ascii="Proba Pro" w:hAnsi="Proba Pro"/>
          <w:iCs/>
          <w:color w:val="auto"/>
          <w:sz w:val="20"/>
        </w:rPr>
        <w:t>tandardizovan</w:t>
      </w:r>
      <w:r>
        <w:rPr>
          <w:rFonts w:ascii="Proba Pro" w:hAnsi="Proba Pro" w:cs="Proba Pro"/>
          <w:iCs/>
          <w:color w:val="auto"/>
          <w:sz w:val="20"/>
        </w:rPr>
        <w:t>é</w:t>
      </w:r>
      <w:r>
        <w:rPr>
          <w:rFonts w:ascii="Proba Pro" w:hAnsi="Proba Pro"/>
          <w:iCs/>
          <w:color w:val="auto"/>
          <w:sz w:val="20"/>
        </w:rPr>
        <w:t xml:space="preserve"> v</w:t>
      </w:r>
      <w:r>
        <w:rPr>
          <w:rFonts w:ascii="Proba Pro" w:hAnsi="Proba Pro" w:cs="Proba Pro"/>
          <w:iCs/>
          <w:color w:val="auto"/>
          <w:sz w:val="20"/>
        </w:rPr>
        <w:t>ý</w:t>
      </w:r>
      <w:r>
        <w:rPr>
          <w:rFonts w:ascii="Proba Pro" w:hAnsi="Proba Pro"/>
          <w:iCs/>
          <w:color w:val="auto"/>
          <w:sz w:val="20"/>
        </w:rPr>
        <w:t>stupy pre pou</w:t>
      </w:r>
      <w:r>
        <w:rPr>
          <w:rFonts w:ascii="Proba Pro" w:hAnsi="Proba Pro" w:cs="Proba Pro"/>
          <w:iCs/>
          <w:color w:val="auto"/>
          <w:sz w:val="20"/>
        </w:rPr>
        <w:t>ž</w:t>
      </w:r>
      <w:r>
        <w:rPr>
          <w:rFonts w:ascii="Proba Pro" w:hAnsi="Proba Pro"/>
          <w:iCs/>
          <w:color w:val="auto"/>
          <w:sz w:val="20"/>
        </w:rPr>
        <w:t>itie v aplika</w:t>
      </w:r>
      <w:r>
        <w:rPr>
          <w:rFonts w:ascii="Proba Pro" w:hAnsi="Proba Pro" w:cs="Proba Pro"/>
          <w:iCs/>
          <w:color w:val="auto"/>
          <w:sz w:val="20"/>
        </w:rPr>
        <w:t>č</w:t>
      </w:r>
      <w:r>
        <w:rPr>
          <w:rFonts w:ascii="Proba Pro" w:hAnsi="Proba Pro"/>
          <w:iCs/>
          <w:color w:val="auto"/>
          <w:sz w:val="20"/>
        </w:rPr>
        <w:t>nom prostred</w:t>
      </w:r>
      <w:r>
        <w:rPr>
          <w:rFonts w:ascii="Proba Pro" w:hAnsi="Proba Pro" w:cs="Proba Pro"/>
          <w:iCs/>
          <w:color w:val="auto"/>
          <w:sz w:val="20"/>
        </w:rPr>
        <w:t>í</w:t>
      </w:r>
      <w:r>
        <w:rPr>
          <w:rFonts w:ascii="Proba Pro" w:hAnsi="Proba Pro"/>
          <w:iCs/>
          <w:color w:val="auto"/>
          <w:sz w:val="20"/>
        </w:rPr>
        <w:t xml:space="preserve"> (analytick</w:t>
      </w:r>
      <w:r>
        <w:rPr>
          <w:rFonts w:ascii="Proba Pro" w:hAnsi="Proba Pro" w:cs="Proba Pro"/>
          <w:iCs/>
          <w:color w:val="auto"/>
          <w:sz w:val="20"/>
        </w:rPr>
        <w:t>ý</w:t>
      </w:r>
      <w:r>
        <w:rPr>
          <w:rFonts w:ascii="Proba Pro" w:hAnsi="Proba Pro"/>
          <w:iCs/>
          <w:color w:val="auto"/>
          <w:sz w:val="20"/>
        </w:rPr>
        <w:t xml:space="preserve">, </w:t>
      </w:r>
      <w:proofErr w:type="spellStart"/>
      <w:r>
        <w:rPr>
          <w:rFonts w:ascii="Proba Pro" w:hAnsi="Proba Pro"/>
          <w:iCs/>
          <w:color w:val="auto"/>
          <w:sz w:val="20"/>
        </w:rPr>
        <w:t>reportovac</w:t>
      </w:r>
      <w:r>
        <w:rPr>
          <w:rFonts w:ascii="Proba Pro" w:hAnsi="Proba Pro" w:cs="Proba Pro"/>
          <w:iCs/>
          <w:color w:val="auto"/>
          <w:sz w:val="20"/>
        </w:rPr>
        <w:t>í</w:t>
      </w:r>
      <w:proofErr w:type="spellEnd"/>
      <w:r>
        <w:rPr>
          <w:rFonts w:ascii="Proba Pro" w:hAnsi="Proba Pro"/>
          <w:iCs/>
          <w:color w:val="auto"/>
          <w:sz w:val="20"/>
        </w:rPr>
        <w:t>, mapov</w:t>
      </w:r>
      <w:r>
        <w:rPr>
          <w:rFonts w:ascii="Proba Pro" w:hAnsi="Proba Pro" w:cs="Proba Pro"/>
          <w:iCs/>
          <w:color w:val="auto"/>
          <w:sz w:val="20"/>
        </w:rPr>
        <w:t>ý</w:t>
      </w:r>
      <w:r>
        <w:rPr>
          <w:rFonts w:ascii="Proba Pro" w:hAnsi="Proba Pro"/>
          <w:iCs/>
          <w:color w:val="auto"/>
          <w:sz w:val="20"/>
        </w:rPr>
        <w:t xml:space="preserve"> modul). Z</w:t>
      </w:r>
      <w:r>
        <w:rPr>
          <w:rFonts w:ascii="Calibri" w:hAnsi="Calibri" w:cs="Calibri"/>
          <w:iCs/>
          <w:color w:val="auto"/>
          <w:sz w:val="20"/>
        </w:rPr>
        <w:t> </w:t>
      </w:r>
      <w:r>
        <w:rPr>
          <w:rFonts w:ascii="Proba Pro" w:hAnsi="Proba Pro"/>
          <w:iCs/>
          <w:color w:val="auto"/>
          <w:sz w:val="20"/>
        </w:rPr>
        <w:t>implementa</w:t>
      </w:r>
      <w:r>
        <w:rPr>
          <w:rFonts w:ascii="Proba Pro" w:hAnsi="Proba Pro" w:cs="Proba Pro"/>
          <w:iCs/>
          <w:color w:val="auto"/>
          <w:sz w:val="20"/>
        </w:rPr>
        <w:t>č</w:t>
      </w:r>
      <w:r>
        <w:rPr>
          <w:rFonts w:ascii="Proba Pro" w:hAnsi="Proba Pro"/>
          <w:iCs/>
          <w:color w:val="auto"/>
          <w:sz w:val="20"/>
        </w:rPr>
        <w:t>n</w:t>
      </w:r>
      <w:r>
        <w:rPr>
          <w:rFonts w:ascii="Proba Pro" w:hAnsi="Proba Pro" w:cs="Proba Pro"/>
          <w:iCs/>
          <w:color w:val="auto"/>
          <w:sz w:val="20"/>
        </w:rPr>
        <w:t>é</w:t>
      </w:r>
      <w:r>
        <w:rPr>
          <w:rFonts w:ascii="Proba Pro" w:hAnsi="Proba Pro"/>
          <w:iCs/>
          <w:color w:val="auto"/>
          <w:sz w:val="20"/>
        </w:rPr>
        <w:t>ho h</w:t>
      </w:r>
      <w:r>
        <w:rPr>
          <w:rFonts w:ascii="Proba Pro" w:hAnsi="Proba Pro" w:cs="Proba Pro"/>
          <w:iCs/>
          <w:color w:val="auto"/>
          <w:sz w:val="20"/>
        </w:rPr>
        <w:t>ľ</w:t>
      </w:r>
      <w:r>
        <w:rPr>
          <w:rFonts w:ascii="Proba Pro" w:hAnsi="Proba Pro"/>
          <w:iCs/>
          <w:color w:val="auto"/>
          <w:sz w:val="20"/>
        </w:rPr>
        <w:t>adiska p</w:t>
      </w:r>
      <w:r>
        <w:rPr>
          <w:rFonts w:ascii="Proba Pro" w:hAnsi="Proba Pro" w:cs="Proba Pro"/>
          <w:iCs/>
          <w:color w:val="auto"/>
          <w:sz w:val="20"/>
        </w:rPr>
        <w:t>ô</w:t>
      </w:r>
      <w:r>
        <w:rPr>
          <w:rFonts w:ascii="Proba Pro" w:hAnsi="Proba Pro"/>
          <w:iCs/>
          <w:color w:val="auto"/>
          <w:sz w:val="20"/>
        </w:rPr>
        <w:t>jde o</w:t>
      </w:r>
      <w:r>
        <w:rPr>
          <w:rFonts w:ascii="Calibri" w:hAnsi="Calibri" w:cs="Calibri"/>
          <w:iCs/>
          <w:color w:val="auto"/>
          <w:sz w:val="20"/>
        </w:rPr>
        <w:t> </w:t>
      </w:r>
      <w:r>
        <w:rPr>
          <w:rFonts w:ascii="Proba Pro" w:hAnsi="Proba Pro"/>
          <w:iCs/>
          <w:color w:val="auto"/>
          <w:sz w:val="20"/>
        </w:rPr>
        <w:t>v</w:t>
      </w:r>
      <w:r>
        <w:rPr>
          <w:rFonts w:ascii="Proba Pro" w:hAnsi="Proba Pro" w:cs="Proba Pro"/>
          <w:iCs/>
          <w:color w:val="auto"/>
          <w:sz w:val="20"/>
        </w:rPr>
        <w:t>ý</w:t>
      </w:r>
      <w:r>
        <w:rPr>
          <w:rFonts w:ascii="Proba Pro" w:hAnsi="Proba Pro"/>
          <w:iCs/>
          <w:color w:val="auto"/>
          <w:sz w:val="20"/>
        </w:rPr>
        <w:t>voj,</w:t>
      </w:r>
      <w:r>
        <w:rPr>
          <w:rFonts w:ascii="Calibri" w:hAnsi="Calibri" w:cs="Calibri"/>
          <w:iCs/>
          <w:color w:val="auto"/>
          <w:sz w:val="20"/>
        </w:rPr>
        <w:t> </w:t>
      </w:r>
      <w:r>
        <w:rPr>
          <w:rFonts w:ascii="Proba Pro" w:hAnsi="Proba Pro"/>
          <w:iCs/>
          <w:color w:val="auto"/>
          <w:sz w:val="20"/>
        </w:rPr>
        <w:t>implement</w:t>
      </w:r>
      <w:r>
        <w:rPr>
          <w:rFonts w:ascii="Proba Pro" w:hAnsi="Proba Pro" w:cs="Proba Pro"/>
          <w:iCs/>
          <w:color w:val="auto"/>
          <w:sz w:val="20"/>
        </w:rPr>
        <w:t>á</w:t>
      </w:r>
      <w:r>
        <w:rPr>
          <w:rFonts w:ascii="Proba Pro" w:hAnsi="Proba Pro"/>
          <w:iCs/>
          <w:color w:val="auto"/>
          <w:sz w:val="20"/>
        </w:rPr>
        <w:t>ciu a</w:t>
      </w:r>
      <w:r>
        <w:rPr>
          <w:rFonts w:ascii="Calibri" w:hAnsi="Calibri" w:cs="Calibri"/>
          <w:iCs/>
          <w:color w:val="auto"/>
          <w:sz w:val="20"/>
        </w:rPr>
        <w:t> </w:t>
      </w:r>
      <w:r>
        <w:rPr>
          <w:rFonts w:ascii="Proba Pro" w:hAnsi="Proba Pro"/>
          <w:iCs/>
          <w:color w:val="auto"/>
          <w:sz w:val="20"/>
        </w:rPr>
        <w:t>nastavenie komunika</w:t>
      </w:r>
      <w:r>
        <w:rPr>
          <w:rFonts w:ascii="Proba Pro" w:hAnsi="Proba Pro" w:cs="Proba Pro"/>
          <w:iCs/>
          <w:color w:val="auto"/>
          <w:sz w:val="20"/>
        </w:rPr>
        <w:t>č</w:t>
      </w:r>
      <w:r>
        <w:rPr>
          <w:rFonts w:ascii="Proba Pro" w:hAnsi="Proba Pro"/>
          <w:iCs/>
          <w:color w:val="auto"/>
          <w:sz w:val="20"/>
        </w:rPr>
        <w:t>n</w:t>
      </w:r>
      <w:r>
        <w:rPr>
          <w:rFonts w:ascii="Proba Pro" w:hAnsi="Proba Pro" w:cs="Proba Pro"/>
          <w:iCs/>
          <w:color w:val="auto"/>
          <w:sz w:val="20"/>
        </w:rPr>
        <w:t>ý</w:t>
      </w:r>
      <w:r>
        <w:rPr>
          <w:rFonts w:ascii="Proba Pro" w:hAnsi="Proba Pro"/>
          <w:iCs/>
          <w:color w:val="auto"/>
          <w:sz w:val="20"/>
        </w:rPr>
        <w:t>ch rozhraní.</w:t>
      </w:r>
    </w:p>
    <w:p w14:paraId="52DF849E" w14:textId="77777777" w:rsidR="00F94A47" w:rsidRDefault="00F94A47" w:rsidP="00F94A47">
      <w:pPr>
        <w:pStyle w:val="Nadpis5"/>
        <w:numPr>
          <w:ilvl w:val="0"/>
          <w:numId w:val="0"/>
        </w:numPr>
        <w:ind w:left="2410"/>
        <w:jc w:val="both"/>
        <w:rPr>
          <w:rFonts w:ascii="Proba Pro" w:hAnsi="Proba Pro"/>
          <w:iCs/>
          <w:color w:val="auto"/>
          <w:sz w:val="20"/>
        </w:rPr>
      </w:pPr>
    </w:p>
    <w:p w14:paraId="63EF77CA" w14:textId="77777777" w:rsidR="00F94A47" w:rsidRDefault="00F94A47" w:rsidP="00F94A47">
      <w:pPr>
        <w:pStyle w:val="Nadpis5"/>
        <w:numPr>
          <w:ilvl w:val="4"/>
          <w:numId w:val="13"/>
        </w:numPr>
        <w:ind w:left="2410"/>
        <w:jc w:val="both"/>
        <w:rPr>
          <w:rFonts w:ascii="Proba Pro" w:hAnsi="Proba Pro"/>
          <w:b/>
          <w:iCs/>
          <w:color w:val="auto"/>
          <w:sz w:val="20"/>
        </w:rPr>
      </w:pPr>
      <w:bookmarkStart w:id="219" w:name="_Toc510716081"/>
      <w:bookmarkStart w:id="220" w:name="_Toc501310769"/>
      <w:r>
        <w:rPr>
          <w:rFonts w:ascii="Proba Pro" w:hAnsi="Proba Pro"/>
          <w:b/>
          <w:iCs/>
          <w:color w:val="auto"/>
          <w:sz w:val="20"/>
        </w:rPr>
        <w:t>Modul podporných funkcií pre generovanie dokumentov MÚSES</w:t>
      </w:r>
      <w:bookmarkEnd w:id="219"/>
      <w:bookmarkEnd w:id="220"/>
    </w:p>
    <w:p w14:paraId="74D36AC7" w14:textId="77777777" w:rsidR="00F94A47" w:rsidRDefault="00F94A47" w:rsidP="00F94A47">
      <w:pPr>
        <w:pStyle w:val="Nadpis5"/>
        <w:numPr>
          <w:ilvl w:val="0"/>
          <w:numId w:val="0"/>
        </w:numPr>
        <w:ind w:left="2410"/>
        <w:jc w:val="both"/>
        <w:rPr>
          <w:rFonts w:ascii="Proba Pro" w:hAnsi="Proba Pro"/>
          <w:iCs/>
          <w:color w:val="auto"/>
          <w:sz w:val="20"/>
        </w:rPr>
      </w:pPr>
      <w:r>
        <w:rPr>
          <w:rFonts w:ascii="Proba Pro" w:hAnsi="Proba Pro"/>
          <w:iCs/>
          <w:color w:val="auto"/>
          <w:sz w:val="20"/>
        </w:rPr>
        <w:t>Modul prostredníctvom integračného modulu naviaže textové, grafické resp. multimediálne informácie  dokumentácie MÚSES a</w:t>
      </w:r>
      <w:r>
        <w:rPr>
          <w:rFonts w:ascii="Calibri" w:hAnsi="Calibri" w:cs="Calibri"/>
          <w:iCs/>
          <w:color w:val="auto"/>
          <w:sz w:val="20"/>
        </w:rPr>
        <w:t> </w:t>
      </w:r>
      <w:r>
        <w:rPr>
          <w:rFonts w:ascii="Proba Pro" w:hAnsi="Proba Pro"/>
          <w:iCs/>
          <w:color w:val="auto"/>
          <w:sz w:val="20"/>
        </w:rPr>
        <w:t>podpor</w:t>
      </w:r>
      <w:r>
        <w:rPr>
          <w:rFonts w:ascii="Proba Pro" w:hAnsi="Proba Pro" w:cs="Proba Pro"/>
          <w:iCs/>
          <w:color w:val="auto"/>
          <w:sz w:val="20"/>
        </w:rPr>
        <w:t>í</w:t>
      </w:r>
      <w:r>
        <w:rPr>
          <w:rFonts w:ascii="Proba Pro" w:hAnsi="Proba Pro"/>
          <w:iCs/>
          <w:color w:val="auto"/>
          <w:sz w:val="20"/>
        </w:rPr>
        <w:t xml:space="preserve"> proces samotnej tvorby a</w:t>
      </w:r>
      <w:r>
        <w:rPr>
          <w:rFonts w:ascii="Calibri" w:hAnsi="Calibri" w:cs="Calibri"/>
          <w:iCs/>
          <w:color w:val="auto"/>
          <w:sz w:val="20"/>
        </w:rPr>
        <w:t> </w:t>
      </w:r>
      <w:r>
        <w:rPr>
          <w:rFonts w:ascii="Proba Pro" w:hAnsi="Proba Pro"/>
          <w:iCs/>
          <w:color w:val="auto"/>
          <w:sz w:val="20"/>
        </w:rPr>
        <w:t>generovania M</w:t>
      </w:r>
      <w:r>
        <w:rPr>
          <w:rFonts w:ascii="Proba Pro" w:hAnsi="Proba Pro" w:cs="Proba Pro"/>
          <w:iCs/>
          <w:color w:val="auto"/>
          <w:sz w:val="20"/>
        </w:rPr>
        <w:t>Ú</w:t>
      </w:r>
      <w:r>
        <w:rPr>
          <w:rFonts w:ascii="Proba Pro" w:hAnsi="Proba Pro"/>
          <w:iCs/>
          <w:color w:val="auto"/>
          <w:sz w:val="20"/>
        </w:rPr>
        <w:t>SES. Modul bude koncipovaný ako interaktívna web aplikácia, ktorá prostredníctvom postupnosti sprievodcov a</w:t>
      </w:r>
      <w:r>
        <w:rPr>
          <w:rFonts w:ascii="Calibri" w:hAnsi="Calibri" w:cs="Calibri"/>
          <w:iCs/>
          <w:color w:val="auto"/>
          <w:sz w:val="20"/>
        </w:rPr>
        <w:t> </w:t>
      </w:r>
      <w:r>
        <w:rPr>
          <w:rFonts w:ascii="Proba Pro" w:hAnsi="Proba Pro" w:cs="Proba Pro"/>
          <w:iCs/>
          <w:color w:val="auto"/>
          <w:sz w:val="20"/>
        </w:rPr>
        <w:t>š</w:t>
      </w:r>
      <w:r>
        <w:rPr>
          <w:rFonts w:ascii="Proba Pro" w:hAnsi="Proba Pro"/>
          <w:iCs/>
          <w:color w:val="auto"/>
          <w:sz w:val="20"/>
        </w:rPr>
        <w:t>tandardizovan</w:t>
      </w:r>
      <w:r>
        <w:rPr>
          <w:rFonts w:ascii="Proba Pro" w:hAnsi="Proba Pro" w:cs="Proba Pro"/>
          <w:iCs/>
          <w:color w:val="auto"/>
          <w:sz w:val="20"/>
        </w:rPr>
        <w:t>ý</w:t>
      </w:r>
      <w:r>
        <w:rPr>
          <w:rFonts w:ascii="Proba Pro" w:hAnsi="Proba Pro"/>
          <w:iCs/>
          <w:color w:val="auto"/>
          <w:sz w:val="20"/>
        </w:rPr>
        <w:t>ch formul</w:t>
      </w:r>
      <w:r>
        <w:rPr>
          <w:rFonts w:ascii="Proba Pro" w:hAnsi="Proba Pro" w:cs="Proba Pro"/>
          <w:iCs/>
          <w:color w:val="auto"/>
          <w:sz w:val="20"/>
        </w:rPr>
        <w:t>á</w:t>
      </w:r>
      <w:r>
        <w:rPr>
          <w:rFonts w:ascii="Proba Pro" w:hAnsi="Proba Pro"/>
          <w:iCs/>
          <w:color w:val="auto"/>
          <w:sz w:val="20"/>
        </w:rPr>
        <w:t>rov s</w:t>
      </w:r>
      <w:r>
        <w:rPr>
          <w:rFonts w:ascii="Calibri" w:hAnsi="Calibri" w:cs="Calibri"/>
          <w:iCs/>
          <w:color w:val="auto"/>
          <w:sz w:val="20"/>
        </w:rPr>
        <w:t> </w:t>
      </w:r>
      <w:r>
        <w:rPr>
          <w:rFonts w:ascii="Proba Pro" w:hAnsi="Proba Pro"/>
          <w:iCs/>
          <w:color w:val="auto"/>
          <w:sz w:val="20"/>
        </w:rPr>
        <w:t>interakt</w:t>
      </w:r>
      <w:r>
        <w:rPr>
          <w:rFonts w:ascii="Proba Pro" w:hAnsi="Proba Pro" w:cs="Proba Pro"/>
          <w:iCs/>
          <w:color w:val="auto"/>
          <w:sz w:val="20"/>
        </w:rPr>
        <w:t>í</w:t>
      </w:r>
      <w:r>
        <w:rPr>
          <w:rFonts w:ascii="Proba Pro" w:hAnsi="Proba Pro"/>
          <w:iCs/>
          <w:color w:val="auto"/>
          <w:sz w:val="20"/>
        </w:rPr>
        <w:t xml:space="preserve">vnou </w:t>
      </w:r>
      <w:proofErr w:type="spellStart"/>
      <w:r>
        <w:rPr>
          <w:rFonts w:ascii="Proba Pro" w:hAnsi="Proba Pro"/>
          <w:iCs/>
          <w:color w:val="auto"/>
          <w:sz w:val="20"/>
        </w:rPr>
        <w:t>n</w:t>
      </w:r>
      <w:r>
        <w:rPr>
          <w:rFonts w:ascii="Proba Pro" w:hAnsi="Proba Pro" w:cs="Proba Pro"/>
          <w:iCs/>
          <w:color w:val="auto"/>
          <w:sz w:val="20"/>
        </w:rPr>
        <w:t>á</w:t>
      </w:r>
      <w:r>
        <w:rPr>
          <w:rFonts w:ascii="Proba Pro" w:hAnsi="Proba Pro"/>
          <w:iCs/>
          <w:color w:val="auto"/>
          <w:sz w:val="20"/>
        </w:rPr>
        <w:t>povedou</w:t>
      </w:r>
      <w:proofErr w:type="spellEnd"/>
      <w:r>
        <w:rPr>
          <w:rFonts w:ascii="Proba Pro" w:hAnsi="Proba Pro"/>
          <w:iCs/>
          <w:color w:val="auto"/>
          <w:sz w:val="20"/>
        </w:rPr>
        <w:t xml:space="preserve"> umo</w:t>
      </w:r>
      <w:r>
        <w:rPr>
          <w:rFonts w:ascii="Proba Pro" w:hAnsi="Proba Pro" w:cs="Proba Pro"/>
          <w:iCs/>
          <w:color w:val="auto"/>
          <w:sz w:val="20"/>
        </w:rPr>
        <w:t>ž</w:t>
      </w:r>
      <w:r>
        <w:rPr>
          <w:rFonts w:ascii="Proba Pro" w:hAnsi="Proba Pro"/>
          <w:iCs/>
          <w:color w:val="auto"/>
          <w:sz w:val="20"/>
        </w:rPr>
        <w:t>n</w:t>
      </w:r>
      <w:r>
        <w:rPr>
          <w:rFonts w:ascii="Proba Pro" w:hAnsi="Proba Pro" w:cs="Proba Pro"/>
          <w:iCs/>
          <w:color w:val="auto"/>
          <w:sz w:val="20"/>
        </w:rPr>
        <w:t>í</w:t>
      </w:r>
      <w:r>
        <w:rPr>
          <w:rFonts w:ascii="Proba Pro" w:hAnsi="Proba Pro"/>
          <w:iCs/>
          <w:color w:val="auto"/>
          <w:sz w:val="20"/>
        </w:rPr>
        <w:t xml:space="preserve"> spracovateľom dokumentácie MÚSES vytvoriť elektronický dokument MÚSES zo všetkými textovými, tabuľkovými, grafickými a</w:t>
      </w:r>
      <w:r>
        <w:rPr>
          <w:rFonts w:ascii="Calibri" w:hAnsi="Calibri" w:cs="Calibri"/>
          <w:iCs/>
          <w:color w:val="auto"/>
          <w:sz w:val="20"/>
        </w:rPr>
        <w:t> </w:t>
      </w:r>
      <w:r>
        <w:rPr>
          <w:rFonts w:ascii="Proba Pro" w:hAnsi="Proba Pro"/>
          <w:iCs/>
          <w:color w:val="auto"/>
          <w:sz w:val="20"/>
        </w:rPr>
        <w:t>mapov</w:t>
      </w:r>
      <w:r>
        <w:rPr>
          <w:rFonts w:ascii="Proba Pro" w:hAnsi="Proba Pro" w:cs="Proba Pro"/>
          <w:iCs/>
          <w:color w:val="auto"/>
          <w:sz w:val="20"/>
        </w:rPr>
        <w:t>ý</w:t>
      </w:r>
      <w:r>
        <w:rPr>
          <w:rFonts w:ascii="Proba Pro" w:hAnsi="Proba Pro"/>
          <w:iCs/>
          <w:color w:val="auto"/>
          <w:sz w:val="20"/>
        </w:rPr>
        <w:t>mi n</w:t>
      </w:r>
      <w:r>
        <w:rPr>
          <w:rFonts w:ascii="Proba Pro" w:hAnsi="Proba Pro" w:cs="Proba Pro"/>
          <w:iCs/>
          <w:color w:val="auto"/>
          <w:sz w:val="20"/>
        </w:rPr>
        <w:t>á</w:t>
      </w:r>
      <w:r>
        <w:rPr>
          <w:rFonts w:ascii="Proba Pro" w:hAnsi="Proba Pro"/>
          <w:iCs/>
          <w:color w:val="auto"/>
          <w:sz w:val="20"/>
        </w:rPr>
        <w:t>le</w:t>
      </w:r>
      <w:r>
        <w:rPr>
          <w:rFonts w:ascii="Proba Pro" w:hAnsi="Proba Pro" w:cs="Proba Pro"/>
          <w:iCs/>
          <w:color w:val="auto"/>
          <w:sz w:val="20"/>
        </w:rPr>
        <w:t>ž</w:t>
      </w:r>
      <w:r>
        <w:rPr>
          <w:rFonts w:ascii="Proba Pro" w:hAnsi="Proba Pro"/>
          <w:iCs/>
          <w:color w:val="auto"/>
          <w:sz w:val="20"/>
        </w:rPr>
        <w:t>itos</w:t>
      </w:r>
      <w:r>
        <w:rPr>
          <w:rFonts w:ascii="Proba Pro" w:hAnsi="Proba Pro" w:cs="Proba Pro"/>
          <w:iCs/>
          <w:color w:val="auto"/>
          <w:sz w:val="20"/>
        </w:rPr>
        <w:t>ť</w:t>
      </w:r>
      <w:r>
        <w:rPr>
          <w:rFonts w:ascii="Proba Pro" w:hAnsi="Proba Pro"/>
          <w:iCs/>
          <w:color w:val="auto"/>
          <w:sz w:val="20"/>
        </w:rPr>
        <w:t>ami v</w:t>
      </w:r>
      <w:r>
        <w:rPr>
          <w:rFonts w:ascii="Calibri" w:hAnsi="Calibri" w:cs="Calibri"/>
          <w:iCs/>
          <w:color w:val="auto"/>
          <w:sz w:val="20"/>
        </w:rPr>
        <w:t> </w:t>
      </w:r>
      <w:r>
        <w:rPr>
          <w:rFonts w:ascii="Proba Pro" w:hAnsi="Proba Pro"/>
          <w:iCs/>
          <w:color w:val="auto"/>
          <w:sz w:val="20"/>
        </w:rPr>
        <w:t>zmysle metodiky M</w:t>
      </w:r>
      <w:r>
        <w:rPr>
          <w:rFonts w:ascii="Proba Pro" w:hAnsi="Proba Pro" w:cs="Proba Pro"/>
          <w:iCs/>
          <w:color w:val="auto"/>
          <w:sz w:val="20"/>
        </w:rPr>
        <w:t>Ú</w:t>
      </w:r>
      <w:r>
        <w:rPr>
          <w:rFonts w:ascii="Proba Pro" w:hAnsi="Proba Pro"/>
          <w:iCs/>
          <w:color w:val="auto"/>
          <w:sz w:val="20"/>
        </w:rPr>
        <w:t xml:space="preserve">SES. Modul bude </w:t>
      </w:r>
      <w:r>
        <w:rPr>
          <w:rFonts w:ascii="Proba Pro" w:hAnsi="Proba Pro" w:cs="Proba Pro"/>
          <w:iCs/>
          <w:color w:val="auto"/>
          <w:sz w:val="20"/>
        </w:rPr>
        <w:t>š</w:t>
      </w:r>
      <w:r>
        <w:rPr>
          <w:rFonts w:ascii="Proba Pro" w:hAnsi="Proba Pro"/>
          <w:iCs/>
          <w:color w:val="auto"/>
          <w:sz w:val="20"/>
        </w:rPr>
        <w:t>trukt</w:t>
      </w:r>
      <w:r>
        <w:rPr>
          <w:rFonts w:ascii="Proba Pro" w:hAnsi="Proba Pro" w:cs="Proba Pro"/>
          <w:iCs/>
          <w:color w:val="auto"/>
          <w:sz w:val="20"/>
        </w:rPr>
        <w:t>ú</w:t>
      </w:r>
      <w:r>
        <w:rPr>
          <w:rFonts w:ascii="Proba Pro" w:hAnsi="Proba Pro"/>
          <w:iCs/>
          <w:color w:val="auto"/>
          <w:sz w:val="20"/>
        </w:rPr>
        <w:t>rovan</w:t>
      </w:r>
      <w:r>
        <w:rPr>
          <w:rFonts w:ascii="Proba Pro" w:hAnsi="Proba Pro" w:cs="Proba Pro"/>
          <w:iCs/>
          <w:color w:val="auto"/>
          <w:sz w:val="20"/>
        </w:rPr>
        <w:t>ý</w:t>
      </w:r>
      <w:r>
        <w:rPr>
          <w:rFonts w:ascii="Proba Pro" w:hAnsi="Proba Pro"/>
          <w:iCs/>
          <w:color w:val="auto"/>
          <w:sz w:val="20"/>
        </w:rPr>
        <w:t xml:space="preserve"> pod</w:t>
      </w:r>
      <w:r>
        <w:rPr>
          <w:rFonts w:ascii="Proba Pro" w:hAnsi="Proba Pro" w:cs="Proba Pro"/>
          <w:iCs/>
          <w:color w:val="auto"/>
          <w:sz w:val="20"/>
        </w:rPr>
        <w:t>ľ</w:t>
      </w:r>
      <w:r>
        <w:rPr>
          <w:rFonts w:ascii="Proba Pro" w:hAnsi="Proba Pro"/>
          <w:iCs/>
          <w:color w:val="auto"/>
          <w:sz w:val="20"/>
        </w:rPr>
        <w:t>a kapitol definovan</w:t>
      </w:r>
      <w:r>
        <w:rPr>
          <w:rFonts w:ascii="Proba Pro" w:hAnsi="Proba Pro" w:cs="Proba Pro"/>
          <w:iCs/>
          <w:color w:val="auto"/>
          <w:sz w:val="20"/>
        </w:rPr>
        <w:t>ý</w:t>
      </w:r>
      <w:r>
        <w:rPr>
          <w:rFonts w:ascii="Proba Pro" w:hAnsi="Proba Pro"/>
          <w:iCs/>
          <w:color w:val="auto"/>
          <w:sz w:val="20"/>
        </w:rPr>
        <w:t>ch vo Vyhláške Ministerstva životného prostredia Slovenskej republiky 24/2003 Z. z. v</w:t>
      </w:r>
      <w:r>
        <w:rPr>
          <w:rFonts w:ascii="Calibri" w:hAnsi="Calibri" w:cs="Calibri"/>
          <w:iCs/>
          <w:color w:val="auto"/>
          <w:sz w:val="20"/>
        </w:rPr>
        <w:t> </w:t>
      </w:r>
      <w:r>
        <w:rPr>
          <w:rFonts w:ascii="Proba Pro" w:hAnsi="Proba Pro"/>
          <w:iCs/>
          <w:color w:val="auto"/>
          <w:sz w:val="20"/>
        </w:rPr>
        <w:t>znení neskorších predpisov. Modul bude automaticky generovať tabuľkové, grafické a</w:t>
      </w:r>
      <w:r>
        <w:rPr>
          <w:rFonts w:ascii="Calibri" w:hAnsi="Calibri" w:cs="Calibri"/>
          <w:iCs/>
          <w:color w:val="auto"/>
          <w:sz w:val="20"/>
        </w:rPr>
        <w:t> </w:t>
      </w:r>
      <w:r>
        <w:rPr>
          <w:rFonts w:ascii="Proba Pro" w:hAnsi="Proba Pro"/>
          <w:iCs/>
          <w:color w:val="auto"/>
          <w:sz w:val="20"/>
        </w:rPr>
        <w:t>mapov</w:t>
      </w:r>
      <w:r>
        <w:rPr>
          <w:rFonts w:ascii="Proba Pro" w:hAnsi="Proba Pro" w:cs="Proba Pro"/>
          <w:iCs/>
          <w:color w:val="auto"/>
          <w:sz w:val="20"/>
        </w:rPr>
        <w:t>é</w:t>
      </w:r>
      <w:r>
        <w:rPr>
          <w:rFonts w:ascii="Proba Pro" w:hAnsi="Proba Pro"/>
          <w:iCs/>
          <w:color w:val="auto"/>
          <w:sz w:val="20"/>
        </w:rPr>
        <w:t xml:space="preserve"> v</w:t>
      </w:r>
      <w:r>
        <w:rPr>
          <w:rFonts w:ascii="Proba Pro" w:hAnsi="Proba Pro" w:cs="Proba Pro"/>
          <w:iCs/>
          <w:color w:val="auto"/>
          <w:sz w:val="20"/>
        </w:rPr>
        <w:t>ý</w:t>
      </w:r>
      <w:r>
        <w:rPr>
          <w:rFonts w:ascii="Proba Pro" w:hAnsi="Proba Pro"/>
          <w:iCs/>
          <w:color w:val="auto"/>
          <w:sz w:val="20"/>
        </w:rPr>
        <w:t>stupy na z</w:t>
      </w:r>
      <w:r>
        <w:rPr>
          <w:rFonts w:ascii="Proba Pro" w:hAnsi="Proba Pro" w:cs="Proba Pro"/>
          <w:iCs/>
          <w:color w:val="auto"/>
          <w:sz w:val="20"/>
        </w:rPr>
        <w:t>á</w:t>
      </w:r>
      <w:r>
        <w:rPr>
          <w:rFonts w:ascii="Proba Pro" w:hAnsi="Proba Pro"/>
          <w:iCs/>
          <w:color w:val="auto"/>
          <w:sz w:val="20"/>
        </w:rPr>
        <w:t>klade dostupn</w:t>
      </w:r>
      <w:r>
        <w:rPr>
          <w:rFonts w:ascii="Proba Pro" w:hAnsi="Proba Pro" w:cs="Proba Pro"/>
          <w:iCs/>
          <w:color w:val="auto"/>
          <w:sz w:val="20"/>
        </w:rPr>
        <w:t>ý</w:t>
      </w:r>
      <w:r>
        <w:rPr>
          <w:rFonts w:ascii="Proba Pro" w:hAnsi="Proba Pro"/>
          <w:iCs/>
          <w:color w:val="auto"/>
          <w:sz w:val="20"/>
        </w:rPr>
        <w:t>ch priestorov</w:t>
      </w:r>
      <w:r>
        <w:rPr>
          <w:rFonts w:ascii="Proba Pro" w:hAnsi="Proba Pro" w:cs="Proba Pro"/>
          <w:iCs/>
          <w:color w:val="auto"/>
          <w:sz w:val="20"/>
        </w:rPr>
        <w:t>ý</w:t>
      </w:r>
      <w:r>
        <w:rPr>
          <w:rFonts w:ascii="Proba Pro" w:hAnsi="Proba Pro"/>
          <w:iCs/>
          <w:color w:val="auto"/>
          <w:sz w:val="20"/>
        </w:rPr>
        <w:t>ch a</w:t>
      </w:r>
      <w:r>
        <w:rPr>
          <w:rFonts w:ascii="Calibri" w:hAnsi="Calibri" w:cs="Calibri"/>
          <w:iCs/>
          <w:color w:val="auto"/>
          <w:sz w:val="20"/>
        </w:rPr>
        <w:t> </w:t>
      </w:r>
      <w:r>
        <w:rPr>
          <w:rFonts w:ascii="Proba Pro" w:hAnsi="Proba Pro"/>
          <w:iCs/>
          <w:color w:val="auto"/>
          <w:sz w:val="20"/>
        </w:rPr>
        <w:t>alfanumerick</w:t>
      </w:r>
      <w:r>
        <w:rPr>
          <w:rFonts w:ascii="Proba Pro" w:hAnsi="Proba Pro" w:cs="Proba Pro"/>
          <w:iCs/>
          <w:color w:val="auto"/>
          <w:sz w:val="20"/>
        </w:rPr>
        <w:t>ý</w:t>
      </w:r>
      <w:r>
        <w:rPr>
          <w:rFonts w:ascii="Proba Pro" w:hAnsi="Proba Pro"/>
          <w:iCs/>
          <w:color w:val="auto"/>
          <w:sz w:val="20"/>
        </w:rPr>
        <w:t xml:space="preserve">ch </w:t>
      </w:r>
      <w:r>
        <w:rPr>
          <w:rFonts w:ascii="Proba Pro" w:hAnsi="Proba Pro" w:cs="Proba Pro"/>
          <w:iCs/>
          <w:color w:val="auto"/>
          <w:sz w:val="20"/>
        </w:rPr>
        <w:t>ú</w:t>
      </w:r>
      <w:r>
        <w:rPr>
          <w:rFonts w:ascii="Proba Pro" w:hAnsi="Proba Pro"/>
          <w:iCs/>
          <w:color w:val="auto"/>
          <w:sz w:val="20"/>
        </w:rPr>
        <w:t>dajov integrovan</w:t>
      </w:r>
      <w:r>
        <w:rPr>
          <w:rFonts w:ascii="Proba Pro" w:hAnsi="Proba Pro" w:cs="Proba Pro"/>
          <w:iCs/>
          <w:color w:val="auto"/>
          <w:sz w:val="20"/>
        </w:rPr>
        <w:t>ý</w:t>
      </w:r>
      <w:r>
        <w:rPr>
          <w:rFonts w:ascii="Proba Pro" w:hAnsi="Proba Pro"/>
          <w:iCs/>
          <w:color w:val="auto"/>
          <w:sz w:val="20"/>
        </w:rPr>
        <w:t>ch v datab</w:t>
      </w:r>
      <w:r>
        <w:rPr>
          <w:rFonts w:ascii="Proba Pro" w:hAnsi="Proba Pro" w:cs="Proba Pro"/>
          <w:iCs/>
          <w:color w:val="auto"/>
          <w:sz w:val="20"/>
        </w:rPr>
        <w:t>á</w:t>
      </w:r>
      <w:r>
        <w:rPr>
          <w:rFonts w:ascii="Proba Pro" w:hAnsi="Proba Pro"/>
          <w:iCs/>
          <w:color w:val="auto"/>
          <w:sz w:val="20"/>
        </w:rPr>
        <w:t>ze pre u</w:t>
      </w:r>
      <w:r>
        <w:rPr>
          <w:rFonts w:ascii="Proba Pro" w:hAnsi="Proba Pro" w:cs="Proba Pro"/>
          <w:iCs/>
          <w:color w:val="auto"/>
          <w:sz w:val="20"/>
        </w:rPr>
        <w:t>ží</w:t>
      </w:r>
      <w:r>
        <w:rPr>
          <w:rFonts w:ascii="Proba Pro" w:hAnsi="Proba Pro"/>
          <w:iCs/>
          <w:color w:val="auto"/>
          <w:sz w:val="20"/>
        </w:rPr>
        <w:t>vateľom definované územie. Súčasťou budú aj štandardizované číselníky údajov definované pre jednotlivé kapitoly a</w:t>
      </w:r>
      <w:r>
        <w:rPr>
          <w:rFonts w:ascii="Calibri" w:hAnsi="Calibri" w:cs="Calibri"/>
          <w:iCs/>
          <w:color w:val="auto"/>
          <w:sz w:val="20"/>
        </w:rPr>
        <w:t> </w:t>
      </w:r>
      <w:r>
        <w:rPr>
          <w:rFonts w:ascii="Proba Pro" w:hAnsi="Proba Pro"/>
          <w:iCs/>
          <w:color w:val="auto"/>
          <w:sz w:val="20"/>
        </w:rPr>
        <w:t>mapov</w:t>
      </w:r>
      <w:r>
        <w:rPr>
          <w:rFonts w:ascii="Proba Pro" w:hAnsi="Proba Pro" w:cs="Proba Pro"/>
          <w:iCs/>
          <w:color w:val="auto"/>
          <w:sz w:val="20"/>
        </w:rPr>
        <w:t>é</w:t>
      </w:r>
      <w:r>
        <w:rPr>
          <w:rFonts w:ascii="Proba Pro" w:hAnsi="Proba Pro"/>
          <w:iCs/>
          <w:color w:val="auto"/>
          <w:sz w:val="20"/>
        </w:rPr>
        <w:t xml:space="preserve"> v</w:t>
      </w:r>
      <w:r>
        <w:rPr>
          <w:rFonts w:ascii="Proba Pro" w:hAnsi="Proba Pro" w:cs="Proba Pro"/>
          <w:iCs/>
          <w:color w:val="auto"/>
          <w:sz w:val="20"/>
        </w:rPr>
        <w:t>ý</w:t>
      </w:r>
      <w:r>
        <w:rPr>
          <w:rFonts w:ascii="Proba Pro" w:hAnsi="Proba Pro"/>
          <w:iCs/>
          <w:color w:val="auto"/>
          <w:sz w:val="20"/>
        </w:rPr>
        <w:t xml:space="preserve">stupy. </w:t>
      </w:r>
    </w:p>
    <w:p w14:paraId="6DB451CC" w14:textId="77777777" w:rsidR="00F94A47" w:rsidRDefault="00F94A47" w:rsidP="00F94A47">
      <w:pPr>
        <w:pStyle w:val="Nadpis5"/>
        <w:numPr>
          <w:ilvl w:val="0"/>
          <w:numId w:val="0"/>
        </w:numPr>
        <w:ind w:left="2410"/>
        <w:jc w:val="both"/>
        <w:rPr>
          <w:rFonts w:ascii="Proba Pro" w:hAnsi="Proba Pro"/>
          <w:iCs/>
          <w:color w:val="auto"/>
          <w:sz w:val="20"/>
        </w:rPr>
      </w:pPr>
      <w:r>
        <w:rPr>
          <w:rFonts w:ascii="Proba Pro" w:hAnsi="Proba Pro"/>
          <w:iCs/>
          <w:color w:val="auto"/>
          <w:sz w:val="20"/>
        </w:rPr>
        <w:t xml:space="preserve">Systém umožní nahrať užívateľom spracované resp. upravené </w:t>
      </w:r>
      <w:proofErr w:type="spellStart"/>
      <w:r>
        <w:rPr>
          <w:rFonts w:ascii="Proba Pro" w:hAnsi="Proba Pro"/>
          <w:iCs/>
          <w:color w:val="auto"/>
          <w:sz w:val="20"/>
        </w:rPr>
        <w:t>datasety</w:t>
      </w:r>
      <w:proofErr w:type="spellEnd"/>
      <w:r>
        <w:rPr>
          <w:rFonts w:ascii="Proba Pro" w:hAnsi="Proba Pro"/>
          <w:iCs/>
          <w:color w:val="auto"/>
          <w:sz w:val="20"/>
        </w:rPr>
        <w:t>, validovať ich štruktúru a</w:t>
      </w:r>
      <w:r>
        <w:rPr>
          <w:rFonts w:ascii="Calibri" w:hAnsi="Calibri" w:cs="Calibri"/>
          <w:iCs/>
          <w:color w:val="auto"/>
          <w:sz w:val="20"/>
        </w:rPr>
        <w:t> </w:t>
      </w:r>
      <w:r>
        <w:rPr>
          <w:rFonts w:ascii="Proba Pro" w:hAnsi="Proba Pro"/>
          <w:iCs/>
          <w:color w:val="auto"/>
          <w:sz w:val="20"/>
        </w:rPr>
        <w:t>n</w:t>
      </w:r>
      <w:r>
        <w:rPr>
          <w:rFonts w:ascii="Proba Pro" w:hAnsi="Proba Pro" w:cs="Proba Pro"/>
          <w:iCs/>
          <w:color w:val="auto"/>
          <w:sz w:val="20"/>
        </w:rPr>
        <w:t>á</w:t>
      </w:r>
      <w:r>
        <w:rPr>
          <w:rFonts w:ascii="Proba Pro" w:hAnsi="Proba Pro"/>
          <w:iCs/>
          <w:color w:val="auto"/>
          <w:sz w:val="20"/>
        </w:rPr>
        <w:t>sledne na ich z</w:t>
      </w:r>
      <w:r>
        <w:rPr>
          <w:rFonts w:ascii="Proba Pro" w:hAnsi="Proba Pro" w:cs="Proba Pro"/>
          <w:iCs/>
          <w:color w:val="auto"/>
          <w:sz w:val="20"/>
        </w:rPr>
        <w:t>á</w:t>
      </w:r>
      <w:r>
        <w:rPr>
          <w:rFonts w:ascii="Proba Pro" w:hAnsi="Proba Pro"/>
          <w:iCs/>
          <w:color w:val="auto"/>
          <w:sz w:val="20"/>
        </w:rPr>
        <w:t>klade generova</w:t>
      </w:r>
      <w:r>
        <w:rPr>
          <w:rFonts w:ascii="Proba Pro" w:hAnsi="Proba Pro" w:cs="Proba Pro"/>
          <w:iCs/>
          <w:color w:val="auto"/>
          <w:sz w:val="20"/>
        </w:rPr>
        <w:t>ť</w:t>
      </w:r>
      <w:r>
        <w:rPr>
          <w:rFonts w:ascii="Proba Pro" w:hAnsi="Proba Pro"/>
          <w:iCs/>
          <w:color w:val="auto"/>
          <w:sz w:val="20"/>
        </w:rPr>
        <w:t xml:space="preserve"> mapové kompozície, tabuľkové a</w:t>
      </w:r>
      <w:r>
        <w:rPr>
          <w:rFonts w:ascii="Calibri" w:hAnsi="Calibri" w:cs="Calibri"/>
          <w:iCs/>
          <w:color w:val="auto"/>
          <w:sz w:val="20"/>
        </w:rPr>
        <w:t> </w:t>
      </w:r>
      <w:r>
        <w:rPr>
          <w:rFonts w:ascii="Proba Pro" w:hAnsi="Proba Pro"/>
          <w:iCs/>
          <w:color w:val="auto"/>
          <w:sz w:val="20"/>
        </w:rPr>
        <w:t>grafick</w:t>
      </w:r>
      <w:r>
        <w:rPr>
          <w:rFonts w:ascii="Proba Pro" w:hAnsi="Proba Pro" w:cs="Proba Pro"/>
          <w:iCs/>
          <w:color w:val="auto"/>
          <w:sz w:val="20"/>
        </w:rPr>
        <w:t>é</w:t>
      </w:r>
      <w:r>
        <w:rPr>
          <w:rFonts w:ascii="Proba Pro" w:hAnsi="Proba Pro"/>
          <w:iCs/>
          <w:color w:val="auto"/>
          <w:sz w:val="20"/>
        </w:rPr>
        <w:t xml:space="preserve"> v</w:t>
      </w:r>
      <w:r>
        <w:rPr>
          <w:rFonts w:ascii="Proba Pro" w:hAnsi="Proba Pro" w:cs="Proba Pro"/>
          <w:iCs/>
          <w:color w:val="auto"/>
          <w:sz w:val="20"/>
        </w:rPr>
        <w:t>ý</w:t>
      </w:r>
      <w:r>
        <w:rPr>
          <w:rFonts w:ascii="Proba Pro" w:hAnsi="Proba Pro"/>
          <w:iCs/>
          <w:color w:val="auto"/>
          <w:sz w:val="20"/>
        </w:rPr>
        <w:t>stupy v</w:t>
      </w:r>
      <w:r>
        <w:rPr>
          <w:rFonts w:ascii="Calibri" w:hAnsi="Calibri" w:cs="Calibri"/>
          <w:iCs/>
          <w:color w:val="auto"/>
          <w:sz w:val="20"/>
        </w:rPr>
        <w:t> </w:t>
      </w:r>
      <w:r>
        <w:rPr>
          <w:rFonts w:ascii="Proba Pro" w:hAnsi="Proba Pro" w:cs="Proba Pro"/>
          <w:iCs/>
          <w:color w:val="auto"/>
          <w:sz w:val="20"/>
        </w:rPr>
        <w:t>š</w:t>
      </w:r>
      <w:r>
        <w:rPr>
          <w:rFonts w:ascii="Proba Pro" w:hAnsi="Proba Pro"/>
          <w:iCs/>
          <w:color w:val="auto"/>
          <w:sz w:val="20"/>
        </w:rPr>
        <w:t>tandardizovan</w:t>
      </w:r>
      <w:r>
        <w:rPr>
          <w:rFonts w:ascii="Proba Pro" w:hAnsi="Proba Pro" w:cs="Proba Pro"/>
          <w:iCs/>
          <w:color w:val="auto"/>
          <w:sz w:val="20"/>
        </w:rPr>
        <w:t>ý</w:t>
      </w:r>
      <w:r>
        <w:rPr>
          <w:rFonts w:ascii="Proba Pro" w:hAnsi="Proba Pro"/>
          <w:iCs/>
          <w:color w:val="auto"/>
          <w:sz w:val="20"/>
        </w:rPr>
        <w:t>m zna</w:t>
      </w:r>
      <w:r>
        <w:rPr>
          <w:rFonts w:ascii="Proba Pro" w:hAnsi="Proba Pro" w:cs="Proba Pro"/>
          <w:iCs/>
          <w:color w:val="auto"/>
          <w:sz w:val="20"/>
        </w:rPr>
        <w:t>č</w:t>
      </w:r>
      <w:r>
        <w:rPr>
          <w:rFonts w:ascii="Proba Pro" w:hAnsi="Proba Pro"/>
          <w:iCs/>
          <w:color w:val="auto"/>
          <w:sz w:val="20"/>
        </w:rPr>
        <w:t>kov</w:t>
      </w:r>
      <w:r>
        <w:rPr>
          <w:rFonts w:ascii="Proba Pro" w:hAnsi="Proba Pro" w:cs="Proba Pro"/>
          <w:iCs/>
          <w:color w:val="auto"/>
          <w:sz w:val="20"/>
        </w:rPr>
        <w:t>ý</w:t>
      </w:r>
      <w:r>
        <w:rPr>
          <w:rFonts w:ascii="Proba Pro" w:hAnsi="Proba Pro"/>
          <w:iCs/>
          <w:color w:val="auto"/>
          <w:sz w:val="20"/>
        </w:rPr>
        <w:t>m k</w:t>
      </w:r>
      <w:r>
        <w:rPr>
          <w:rFonts w:ascii="Proba Pro" w:hAnsi="Proba Pro" w:cs="Proba Pro"/>
          <w:iCs/>
          <w:color w:val="auto"/>
          <w:sz w:val="20"/>
        </w:rPr>
        <w:t>ľúč</w:t>
      </w:r>
      <w:r>
        <w:rPr>
          <w:rFonts w:ascii="Proba Pro" w:hAnsi="Proba Pro"/>
          <w:iCs/>
          <w:color w:val="auto"/>
          <w:sz w:val="20"/>
        </w:rPr>
        <w:t>om a</w:t>
      </w:r>
      <w:r>
        <w:rPr>
          <w:rFonts w:ascii="Calibri" w:hAnsi="Calibri" w:cs="Calibri"/>
          <w:iCs/>
          <w:color w:val="auto"/>
          <w:sz w:val="20"/>
        </w:rPr>
        <w:t> </w:t>
      </w:r>
      <w:r>
        <w:rPr>
          <w:rFonts w:ascii="Proba Pro" w:hAnsi="Proba Pro"/>
          <w:iCs/>
          <w:color w:val="auto"/>
          <w:sz w:val="20"/>
        </w:rPr>
        <w:t>vizualiz</w:t>
      </w:r>
      <w:r>
        <w:rPr>
          <w:rFonts w:ascii="Proba Pro" w:hAnsi="Proba Pro" w:cs="Proba Pro"/>
          <w:iCs/>
          <w:color w:val="auto"/>
          <w:sz w:val="20"/>
        </w:rPr>
        <w:t>á</w:t>
      </w:r>
      <w:r>
        <w:rPr>
          <w:rFonts w:ascii="Proba Pro" w:hAnsi="Proba Pro"/>
          <w:iCs/>
          <w:color w:val="auto"/>
          <w:sz w:val="20"/>
        </w:rPr>
        <w:t>ciou.</w:t>
      </w:r>
    </w:p>
    <w:p w14:paraId="39B2E28A" w14:textId="77777777" w:rsidR="00F94A47" w:rsidRDefault="00F94A47" w:rsidP="00F94A47">
      <w:pPr>
        <w:pStyle w:val="Nadpis5"/>
        <w:numPr>
          <w:ilvl w:val="0"/>
          <w:numId w:val="0"/>
        </w:numPr>
        <w:ind w:left="2410"/>
        <w:jc w:val="both"/>
        <w:rPr>
          <w:rFonts w:ascii="Proba Pro" w:hAnsi="Proba Pro"/>
          <w:iCs/>
          <w:color w:val="auto"/>
          <w:sz w:val="20"/>
        </w:rPr>
      </w:pPr>
    </w:p>
    <w:p w14:paraId="1EA9A379" w14:textId="77777777" w:rsidR="00F94A47" w:rsidRDefault="00F94A47" w:rsidP="00F94A47">
      <w:pPr>
        <w:pStyle w:val="Nadpis5"/>
        <w:numPr>
          <w:ilvl w:val="4"/>
          <w:numId w:val="13"/>
        </w:numPr>
        <w:ind w:left="2410"/>
        <w:jc w:val="both"/>
        <w:rPr>
          <w:rFonts w:ascii="Proba Pro" w:hAnsi="Proba Pro"/>
          <w:b/>
          <w:iCs/>
          <w:color w:val="auto"/>
          <w:sz w:val="20"/>
        </w:rPr>
      </w:pPr>
      <w:bookmarkStart w:id="221" w:name="_Toc510716082"/>
      <w:bookmarkStart w:id="222" w:name="_Toc501310770"/>
      <w:r>
        <w:rPr>
          <w:rFonts w:ascii="Proba Pro" w:hAnsi="Proba Pro"/>
          <w:b/>
          <w:iCs/>
          <w:color w:val="auto"/>
          <w:sz w:val="20"/>
        </w:rPr>
        <w:t>GIS funkcionalita</w:t>
      </w:r>
      <w:bookmarkEnd w:id="221"/>
      <w:bookmarkEnd w:id="222"/>
    </w:p>
    <w:p w14:paraId="6CF11C8A"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lastRenderedPageBreak/>
        <w:t>Tento modul bude slúžiť ako údajová a aplikačná báza pre tvorbu, prezentáciu a</w:t>
      </w:r>
      <w:r>
        <w:rPr>
          <w:rFonts w:ascii="Calibri" w:hAnsi="Calibri" w:cs="Calibri"/>
          <w:color w:val="auto"/>
          <w:sz w:val="20"/>
          <w:szCs w:val="20"/>
        </w:rPr>
        <w:t> </w:t>
      </w:r>
      <w:r>
        <w:rPr>
          <w:rFonts w:ascii="Proba Pro" w:hAnsi="Proba Pro"/>
          <w:color w:val="auto"/>
          <w:sz w:val="20"/>
          <w:szCs w:val="20"/>
        </w:rPr>
        <w:t>zdieľanie výsledkov, ako aj na poskytovanie relevantných údajov pre všetky orgány verejnej správy príslušné vydávať rozhodnutia vyžadujúce informácie o prírode a</w:t>
      </w:r>
      <w:r>
        <w:rPr>
          <w:rFonts w:ascii="Calibri" w:hAnsi="Calibri" w:cs="Calibri"/>
          <w:color w:val="auto"/>
          <w:sz w:val="20"/>
          <w:szCs w:val="20"/>
        </w:rPr>
        <w:t> </w:t>
      </w:r>
      <w:r>
        <w:rPr>
          <w:rFonts w:ascii="Proba Pro" w:hAnsi="Proba Pro"/>
          <w:color w:val="auto"/>
          <w:sz w:val="20"/>
          <w:szCs w:val="20"/>
        </w:rPr>
        <w:t>krajine.</w:t>
      </w:r>
    </w:p>
    <w:p w14:paraId="78E0D430"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Bude spracovaný ako serverovo orientované GIS riešenie s</w:t>
      </w:r>
      <w:r>
        <w:rPr>
          <w:rFonts w:ascii="Calibri" w:hAnsi="Calibri" w:cs="Calibri"/>
          <w:color w:val="auto"/>
          <w:sz w:val="20"/>
          <w:szCs w:val="20"/>
        </w:rPr>
        <w:t> </w:t>
      </w:r>
      <w:r>
        <w:rPr>
          <w:rFonts w:ascii="Proba Pro" w:hAnsi="Proba Pro"/>
          <w:color w:val="auto"/>
          <w:sz w:val="20"/>
          <w:szCs w:val="20"/>
        </w:rPr>
        <w:t>integráciou Desktop GIS aplikácií pre administrátorov a  hrubých klientov a webových klientov v rámci portálu GIS, ktorý bude poskytovať všetky (priestorové aj nepriestorové) informácie. Pre nepriestorové informácie bude využitý CM (content manager) server - pre správu a publikáciu neštruktúrovaných údajov (textové, multimediálne grafické...).</w:t>
      </w:r>
    </w:p>
    <w:p w14:paraId="64393198"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Vyvinutý modul a</w:t>
      </w:r>
      <w:r>
        <w:rPr>
          <w:rFonts w:ascii="Calibri" w:hAnsi="Calibri" w:cs="Calibri"/>
          <w:color w:val="auto"/>
          <w:sz w:val="20"/>
          <w:szCs w:val="20"/>
        </w:rPr>
        <w:t> </w:t>
      </w:r>
      <w:r>
        <w:rPr>
          <w:rFonts w:ascii="Proba Pro" w:hAnsi="Proba Pro"/>
          <w:color w:val="auto"/>
          <w:sz w:val="20"/>
          <w:szCs w:val="20"/>
        </w:rPr>
        <w:t>mapový portál, ktorý bude k</w:t>
      </w:r>
      <w:r>
        <w:rPr>
          <w:rFonts w:ascii="Calibri" w:hAnsi="Calibri" w:cs="Calibri"/>
          <w:color w:val="auto"/>
          <w:sz w:val="20"/>
          <w:szCs w:val="20"/>
        </w:rPr>
        <w:t> </w:t>
      </w:r>
      <w:r>
        <w:rPr>
          <w:rFonts w:ascii="Proba Pro" w:hAnsi="Proba Pro"/>
          <w:color w:val="auto"/>
          <w:sz w:val="20"/>
          <w:szCs w:val="20"/>
        </w:rPr>
        <w:t>dispozícií používateľom na rôznych hierarchických úrovniach a bude  zabezpečovať kompatibilitu spracovania všetkých relevantných informácií na všetkých úrovniach.</w:t>
      </w:r>
    </w:p>
    <w:p w14:paraId="01306D50"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Zabezpečí integráciu jednotlivých funkcií, modulov a nástrojov pre analytické využívanie údajov do jednotného aplikačného prostredia spolu s funkcionalitami pre zobrazovanie priestorových a atribútových údajov (primárnych, alebo analytických) v</w:t>
      </w:r>
      <w:r>
        <w:rPr>
          <w:rFonts w:ascii="Calibri" w:hAnsi="Calibri" w:cs="Calibri"/>
          <w:color w:val="auto"/>
          <w:sz w:val="20"/>
          <w:szCs w:val="20"/>
        </w:rPr>
        <w:t> </w:t>
      </w:r>
      <w:r>
        <w:rPr>
          <w:rFonts w:ascii="Proba Pro" w:hAnsi="Proba Pro"/>
          <w:color w:val="auto"/>
          <w:sz w:val="20"/>
          <w:szCs w:val="20"/>
        </w:rPr>
        <w:t xml:space="preserve">intranet/internet prostredí prostredníctvom web aplikácií bez nutnosti inštalácie </w:t>
      </w:r>
      <w:proofErr w:type="spellStart"/>
      <w:r>
        <w:rPr>
          <w:rFonts w:ascii="Proba Pro" w:hAnsi="Proba Pro"/>
          <w:color w:val="auto"/>
          <w:sz w:val="20"/>
          <w:szCs w:val="20"/>
        </w:rPr>
        <w:t>plug</w:t>
      </w:r>
      <w:proofErr w:type="spellEnd"/>
      <w:r>
        <w:rPr>
          <w:rFonts w:ascii="Proba Pro" w:hAnsi="Proba Pro"/>
          <w:color w:val="auto"/>
          <w:sz w:val="20"/>
          <w:szCs w:val="20"/>
        </w:rPr>
        <w:t>-in komponentov do webového prehliadača. Modul umožní okrem zobrazovania údajov aj základnú prácu nad týmito údajmi ako napríklad zobrazovanie kombinácie mapových vrstiev,  tlač v</w:t>
      </w:r>
      <w:r>
        <w:rPr>
          <w:rFonts w:ascii="Calibri" w:hAnsi="Calibri" w:cs="Calibri"/>
          <w:color w:val="auto"/>
          <w:sz w:val="20"/>
          <w:szCs w:val="20"/>
        </w:rPr>
        <w:t> </w:t>
      </w:r>
      <w:r>
        <w:rPr>
          <w:rFonts w:ascii="Proba Pro" w:hAnsi="Proba Pro"/>
          <w:color w:val="auto"/>
          <w:sz w:val="20"/>
          <w:szCs w:val="20"/>
        </w:rPr>
        <w:t>zvolenej mierke a</w:t>
      </w:r>
      <w:r>
        <w:rPr>
          <w:rFonts w:ascii="Calibri" w:hAnsi="Calibri" w:cs="Calibri"/>
          <w:color w:val="auto"/>
          <w:sz w:val="20"/>
          <w:szCs w:val="20"/>
        </w:rPr>
        <w:t> </w:t>
      </w:r>
      <w:r>
        <w:rPr>
          <w:rFonts w:ascii="Proba Pro" w:hAnsi="Proba Pro"/>
          <w:color w:val="auto"/>
          <w:sz w:val="20"/>
          <w:szCs w:val="20"/>
        </w:rPr>
        <w:t>vo zvolenom rozsahu územia, pridávanie grafických komentárov užívateľom, uloženie mapovej kompozície užívateľa, a</w:t>
      </w:r>
      <w:r>
        <w:rPr>
          <w:rFonts w:ascii="Calibri" w:hAnsi="Calibri" w:cs="Calibri"/>
          <w:color w:val="auto"/>
          <w:sz w:val="20"/>
          <w:szCs w:val="20"/>
        </w:rPr>
        <w:t> </w:t>
      </w:r>
      <w:r>
        <w:rPr>
          <w:rFonts w:ascii="Proba Pro" w:hAnsi="Proba Pro"/>
          <w:color w:val="auto"/>
          <w:sz w:val="20"/>
          <w:szCs w:val="20"/>
        </w:rPr>
        <w:t xml:space="preserve">iné. Modul zároveň umožní vzájomnú </w:t>
      </w:r>
      <w:proofErr w:type="spellStart"/>
      <w:r>
        <w:rPr>
          <w:rFonts w:ascii="Proba Pro" w:hAnsi="Proba Pro"/>
          <w:color w:val="auto"/>
          <w:sz w:val="20"/>
          <w:szCs w:val="20"/>
        </w:rPr>
        <w:t>interoperabilitu</w:t>
      </w:r>
      <w:proofErr w:type="spellEnd"/>
      <w:r>
        <w:rPr>
          <w:rFonts w:ascii="Proba Pro" w:hAnsi="Proba Pro"/>
          <w:color w:val="auto"/>
          <w:sz w:val="20"/>
          <w:szCs w:val="20"/>
        </w:rPr>
        <w:t xml:space="preserve"> (poskytovanie a aj prijímanie  štandardizovaných služieb) a</w:t>
      </w:r>
      <w:r>
        <w:rPr>
          <w:rFonts w:ascii="Calibri" w:hAnsi="Calibri" w:cs="Calibri"/>
          <w:color w:val="auto"/>
          <w:sz w:val="20"/>
          <w:szCs w:val="20"/>
        </w:rPr>
        <w:t> </w:t>
      </w:r>
      <w:r>
        <w:rPr>
          <w:rFonts w:ascii="Proba Pro" w:hAnsi="Proba Pro"/>
          <w:color w:val="auto"/>
          <w:sz w:val="20"/>
          <w:szCs w:val="20"/>
        </w:rPr>
        <w:t>dátových zdrojov pre priestorové informácie a pre oprávnených používateľov aj získanie primárnych údajov.</w:t>
      </w:r>
    </w:p>
    <w:p w14:paraId="39DE486A" w14:textId="77777777" w:rsidR="00F94A47" w:rsidRDefault="00F94A47" w:rsidP="00F94A47">
      <w:pPr>
        <w:spacing w:after="100" w:line="276" w:lineRule="auto"/>
        <w:rPr>
          <w:rFonts w:ascii="Times New Roman" w:hAnsi="Times New Roman" w:cs="Calibri"/>
          <w:b/>
          <w:color w:val="auto"/>
          <w:sz w:val="24"/>
          <w:szCs w:val="24"/>
          <w:u w:val="single"/>
        </w:rPr>
      </w:pPr>
    </w:p>
    <w:p w14:paraId="1F8CE6BF"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Návrh funkcionality:</w:t>
      </w:r>
    </w:p>
    <w:p w14:paraId="7B7D0353" w14:textId="77777777" w:rsidR="00F94A47" w:rsidRDefault="00F94A47" w:rsidP="00F94A47">
      <w:pPr>
        <w:tabs>
          <w:tab w:val="left" w:pos="2835"/>
        </w:tabs>
        <w:spacing w:after="100" w:line="276" w:lineRule="auto"/>
        <w:rPr>
          <w:rFonts w:ascii="Garamond" w:hAnsi="Garamond"/>
          <w:iCs/>
          <w:color w:val="auto"/>
          <w:sz w:val="22"/>
          <w:szCs w:val="24"/>
        </w:rPr>
      </w:pPr>
      <w:bookmarkStart w:id="223" w:name="_Toc477158102"/>
    </w:p>
    <w:p w14:paraId="05F59479" w14:textId="77777777" w:rsidR="00F94A47" w:rsidRDefault="00F94A47" w:rsidP="00F94A47">
      <w:pPr>
        <w:spacing w:after="100" w:line="276" w:lineRule="auto"/>
        <w:ind w:left="3828"/>
        <w:jc w:val="both"/>
        <w:rPr>
          <w:rFonts w:ascii="Proba Pro" w:hAnsi="Proba Pro" w:cs="Calibri"/>
          <w:bCs/>
          <w:iCs/>
          <w:sz w:val="20"/>
          <w:szCs w:val="20"/>
        </w:rPr>
      </w:pPr>
      <w:r>
        <w:rPr>
          <w:rFonts w:ascii="Proba Pro" w:hAnsi="Proba Pro" w:cs="Calibri"/>
          <w:bCs/>
          <w:iCs/>
          <w:sz w:val="20"/>
          <w:szCs w:val="20"/>
        </w:rPr>
        <w:t>Základné zobrazovacie funkcie</w:t>
      </w:r>
      <w:bookmarkEnd w:id="223"/>
      <w:r>
        <w:rPr>
          <w:rFonts w:ascii="Proba Pro" w:hAnsi="Proba Pro" w:cs="Calibri"/>
          <w:bCs/>
          <w:iCs/>
          <w:sz w:val="20"/>
          <w:szCs w:val="20"/>
        </w:rPr>
        <w:t>:</w:t>
      </w:r>
    </w:p>
    <w:p w14:paraId="394D8940"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preddefinované zobrazovacie služby členené podľa jednotlivých kapitol stratégie TUR,</w:t>
      </w:r>
    </w:p>
    <w:p w14:paraId="6E9724EE"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 xml:space="preserve">možnosť </w:t>
      </w:r>
      <w:proofErr w:type="spellStart"/>
      <w:r>
        <w:rPr>
          <w:rFonts w:ascii="Proba Pro" w:hAnsi="Proba Pro" w:cs="Calibri"/>
          <w:bCs/>
          <w:iCs/>
          <w:sz w:val="20"/>
          <w:szCs w:val="20"/>
        </w:rPr>
        <w:t>ľubovolného</w:t>
      </w:r>
      <w:proofErr w:type="spellEnd"/>
      <w:r>
        <w:rPr>
          <w:rFonts w:ascii="Proba Pro" w:hAnsi="Proba Pro" w:cs="Calibri"/>
          <w:bCs/>
          <w:iCs/>
          <w:sz w:val="20"/>
          <w:szCs w:val="20"/>
        </w:rPr>
        <w:t xml:space="preserve"> kombinovania dátových vrstiev aj mimo predefinovaných služieb,</w:t>
      </w:r>
    </w:p>
    <w:p w14:paraId="37709FA5"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štandardné zoom a</w:t>
      </w:r>
      <w:r>
        <w:rPr>
          <w:rFonts w:ascii="Calibri" w:hAnsi="Calibri" w:cs="Calibri"/>
          <w:bCs/>
          <w:iCs/>
          <w:sz w:val="20"/>
          <w:szCs w:val="20"/>
        </w:rPr>
        <w:t> </w:t>
      </w:r>
      <w:r>
        <w:rPr>
          <w:rFonts w:ascii="Proba Pro" w:hAnsi="Proba Pro" w:cs="Calibri"/>
          <w:bCs/>
          <w:iCs/>
          <w:sz w:val="20"/>
          <w:szCs w:val="20"/>
        </w:rPr>
        <w:t>posunovacie n</w:t>
      </w:r>
      <w:r>
        <w:rPr>
          <w:rFonts w:ascii="Proba Pro" w:hAnsi="Proba Pro" w:cs="Proba Pro"/>
          <w:bCs/>
          <w:iCs/>
          <w:sz w:val="20"/>
          <w:szCs w:val="20"/>
        </w:rPr>
        <w:t>á</w:t>
      </w:r>
      <w:r>
        <w:rPr>
          <w:rFonts w:ascii="Proba Pro" w:hAnsi="Proba Pro" w:cs="Calibri"/>
          <w:bCs/>
          <w:iCs/>
          <w:sz w:val="20"/>
          <w:szCs w:val="20"/>
        </w:rPr>
        <w:t>stroje,</w:t>
      </w:r>
    </w:p>
    <w:p w14:paraId="76A9470B"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zoom na  objekt vybraný z hierarchicky členenej databázy: (administratívna jednotka, geomorfologická jednotka, povodie, územie ochrany prírody, prvok ÚSES ...),</w:t>
      </w:r>
    </w:p>
    <w:p w14:paraId="5717637C"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pridávanie externých zobrazovacích služieb.</w:t>
      </w:r>
    </w:p>
    <w:p w14:paraId="37507ADE" w14:textId="77777777" w:rsidR="00F94A47" w:rsidRDefault="00F94A47" w:rsidP="00F94A47">
      <w:pPr>
        <w:tabs>
          <w:tab w:val="left" w:pos="2835"/>
        </w:tabs>
        <w:spacing w:after="100" w:line="276" w:lineRule="auto"/>
        <w:rPr>
          <w:rFonts w:ascii="Garamond" w:hAnsi="Garamond" w:cs="Times New Roman"/>
          <w:iCs/>
          <w:sz w:val="24"/>
          <w:szCs w:val="24"/>
        </w:rPr>
      </w:pPr>
    </w:p>
    <w:p w14:paraId="258662ED" w14:textId="77777777" w:rsidR="00F94A47" w:rsidRDefault="00F94A47" w:rsidP="00F94A47">
      <w:pPr>
        <w:pStyle w:val="Nadpis6"/>
        <w:numPr>
          <w:ilvl w:val="0"/>
          <w:numId w:val="0"/>
        </w:numPr>
        <w:ind w:left="3402"/>
        <w:jc w:val="both"/>
        <w:rPr>
          <w:rFonts w:ascii="Proba Pro" w:hAnsi="Proba Pro"/>
          <w:color w:val="auto"/>
          <w:sz w:val="20"/>
          <w:szCs w:val="20"/>
        </w:rPr>
      </w:pPr>
      <w:bookmarkStart w:id="224" w:name="_Toc477158103"/>
      <w:r>
        <w:rPr>
          <w:rFonts w:ascii="Proba Pro" w:hAnsi="Proba Pro"/>
          <w:color w:val="auto"/>
          <w:sz w:val="20"/>
          <w:szCs w:val="20"/>
        </w:rPr>
        <w:t>Vyhľadávacie a</w:t>
      </w:r>
      <w:r>
        <w:rPr>
          <w:rFonts w:ascii="Calibri" w:hAnsi="Calibri" w:cs="Calibri"/>
          <w:color w:val="auto"/>
          <w:sz w:val="20"/>
          <w:szCs w:val="20"/>
        </w:rPr>
        <w:t> </w:t>
      </w:r>
      <w:r>
        <w:rPr>
          <w:rFonts w:ascii="Proba Pro" w:hAnsi="Proba Pro"/>
          <w:color w:val="auto"/>
          <w:sz w:val="20"/>
          <w:szCs w:val="20"/>
        </w:rPr>
        <w:t>identifika</w:t>
      </w:r>
      <w:r>
        <w:rPr>
          <w:rFonts w:ascii="Proba Pro" w:hAnsi="Proba Pro" w:cs="Proba Pro"/>
          <w:color w:val="auto"/>
          <w:sz w:val="20"/>
          <w:szCs w:val="20"/>
        </w:rPr>
        <w:t>č</w:t>
      </w:r>
      <w:r>
        <w:rPr>
          <w:rFonts w:ascii="Proba Pro" w:hAnsi="Proba Pro"/>
          <w:color w:val="auto"/>
          <w:sz w:val="20"/>
          <w:szCs w:val="20"/>
        </w:rPr>
        <w:t>n</w:t>
      </w:r>
      <w:r>
        <w:rPr>
          <w:rFonts w:ascii="Proba Pro" w:hAnsi="Proba Pro" w:cs="Proba Pro"/>
          <w:color w:val="auto"/>
          <w:sz w:val="20"/>
          <w:szCs w:val="20"/>
        </w:rPr>
        <w:t>é</w:t>
      </w:r>
      <w:r>
        <w:rPr>
          <w:rFonts w:ascii="Proba Pro" w:hAnsi="Proba Pro"/>
          <w:color w:val="auto"/>
          <w:sz w:val="20"/>
          <w:szCs w:val="20"/>
        </w:rPr>
        <w:t xml:space="preserve"> funkcie</w:t>
      </w:r>
      <w:bookmarkEnd w:id="224"/>
    </w:p>
    <w:p w14:paraId="2F8DF47E"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identifikácia objektu,</w:t>
      </w:r>
    </w:p>
    <w:p w14:paraId="73E949CE"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výber objektu klikom do mapy,</w:t>
      </w:r>
    </w:p>
    <w:p w14:paraId="57C16157"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vyhľadanie objektu na základe užívateľom definovaného kritéria alebo kombinácie atribučných kritérií,</w:t>
      </w:r>
    </w:p>
    <w:p w14:paraId="30C02A09"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lastRenderedPageBreak/>
        <w:t xml:space="preserve">vyhľadanie objektu na základe užívateľom definovaného priestorového kritéria (výber z DB – admin. členenie, </w:t>
      </w:r>
      <w:proofErr w:type="spellStart"/>
      <w:r>
        <w:rPr>
          <w:rFonts w:ascii="Proba Pro" w:hAnsi="Proba Pro" w:cs="Calibri"/>
          <w:bCs/>
          <w:iCs/>
          <w:sz w:val="20"/>
          <w:szCs w:val="20"/>
        </w:rPr>
        <w:t>geomorf</w:t>
      </w:r>
      <w:proofErr w:type="spellEnd"/>
      <w:r>
        <w:rPr>
          <w:rFonts w:ascii="Proba Pro" w:hAnsi="Proba Pro" w:cs="Calibri"/>
          <w:bCs/>
          <w:iCs/>
          <w:sz w:val="20"/>
          <w:szCs w:val="20"/>
        </w:rPr>
        <w:t xml:space="preserve">. členenie, </w:t>
      </w:r>
      <w:proofErr w:type="spellStart"/>
      <w:r>
        <w:rPr>
          <w:rFonts w:ascii="Proba Pro" w:hAnsi="Proba Pro" w:cs="Calibri"/>
          <w:bCs/>
          <w:iCs/>
          <w:sz w:val="20"/>
          <w:szCs w:val="20"/>
        </w:rPr>
        <w:t>geoprocesingovou</w:t>
      </w:r>
      <w:proofErr w:type="spellEnd"/>
      <w:r>
        <w:rPr>
          <w:rFonts w:ascii="Proba Pro" w:hAnsi="Proba Pro" w:cs="Calibri"/>
          <w:bCs/>
          <w:iCs/>
          <w:sz w:val="20"/>
          <w:szCs w:val="20"/>
        </w:rPr>
        <w:t xml:space="preserve"> funkcionalitou dynamicky generované plochy – napr. povodie, ohrozenie znečistením, ochranné pásmo (buffer).</w:t>
      </w:r>
    </w:p>
    <w:p w14:paraId="57197688" w14:textId="77777777" w:rsidR="00F94A47" w:rsidRDefault="00F94A47" w:rsidP="00F94A47">
      <w:pPr>
        <w:tabs>
          <w:tab w:val="left" w:pos="2835"/>
        </w:tabs>
        <w:spacing w:after="100" w:line="276" w:lineRule="auto"/>
        <w:rPr>
          <w:rFonts w:ascii="Garamond" w:hAnsi="Garamond" w:cs="Times New Roman"/>
          <w:b/>
          <w:iCs/>
          <w:sz w:val="24"/>
          <w:szCs w:val="24"/>
        </w:rPr>
      </w:pPr>
    </w:p>
    <w:p w14:paraId="06E52264"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hAnsi="Proba Pro"/>
          <w:color w:val="auto"/>
          <w:sz w:val="20"/>
          <w:szCs w:val="20"/>
        </w:rPr>
        <w:t xml:space="preserve">Analytické funkcie </w:t>
      </w:r>
    </w:p>
    <w:p w14:paraId="1F6507C8"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Integrácia Analytických nástrojov na podporu rozhodovacích procesov popísaných v</w:t>
      </w:r>
      <w:r>
        <w:rPr>
          <w:rFonts w:ascii="Calibri" w:hAnsi="Calibri" w:cs="Calibri"/>
          <w:bCs/>
          <w:iCs/>
          <w:sz w:val="20"/>
          <w:szCs w:val="20"/>
        </w:rPr>
        <w:t> </w:t>
      </w:r>
      <w:r>
        <w:rPr>
          <w:rFonts w:ascii="Proba Pro" w:hAnsi="Proba Pro" w:cs="Calibri"/>
          <w:bCs/>
          <w:iCs/>
          <w:sz w:val="20"/>
          <w:szCs w:val="20"/>
        </w:rPr>
        <w:t xml:space="preserve">kapitole 3.3.5.2 a 3.3.5.3 </w:t>
      </w:r>
    </w:p>
    <w:p w14:paraId="01E85901" w14:textId="77777777" w:rsidR="00F94A47" w:rsidRDefault="00F94A47" w:rsidP="00F94A47">
      <w:pPr>
        <w:pStyle w:val="Nadpis6"/>
        <w:numPr>
          <w:ilvl w:val="0"/>
          <w:numId w:val="0"/>
        </w:numPr>
        <w:ind w:left="3402"/>
        <w:jc w:val="both"/>
        <w:rPr>
          <w:rFonts w:ascii="Proba Pro" w:hAnsi="Proba Pro"/>
          <w:color w:val="auto"/>
          <w:sz w:val="20"/>
          <w:szCs w:val="20"/>
        </w:rPr>
      </w:pPr>
      <w:bookmarkStart w:id="225" w:name="_Toc477158106"/>
      <w:r>
        <w:rPr>
          <w:rFonts w:ascii="Proba Pro" w:hAnsi="Proba Pro"/>
          <w:color w:val="auto"/>
          <w:sz w:val="20"/>
          <w:szCs w:val="20"/>
        </w:rPr>
        <w:t>Kartografické funkcie</w:t>
      </w:r>
      <w:bookmarkEnd w:id="225"/>
      <w:r>
        <w:rPr>
          <w:rFonts w:ascii="Proba Pro" w:hAnsi="Proba Pro"/>
          <w:color w:val="auto"/>
          <w:sz w:val="20"/>
          <w:szCs w:val="20"/>
        </w:rPr>
        <w:t xml:space="preserve"> a</w:t>
      </w:r>
      <w:r>
        <w:rPr>
          <w:rFonts w:ascii="Calibri" w:hAnsi="Calibri" w:cs="Calibri"/>
          <w:color w:val="auto"/>
          <w:sz w:val="20"/>
          <w:szCs w:val="20"/>
        </w:rPr>
        <w:t> </w:t>
      </w:r>
      <w:r>
        <w:rPr>
          <w:rFonts w:ascii="Proba Pro" w:hAnsi="Proba Pro"/>
          <w:color w:val="auto"/>
          <w:sz w:val="20"/>
          <w:szCs w:val="20"/>
        </w:rPr>
        <w:t>štandardizované služby</w:t>
      </w:r>
    </w:p>
    <w:p w14:paraId="49AB2A91" w14:textId="77777777" w:rsidR="00F94A47" w:rsidRDefault="00F94A47" w:rsidP="00F94A47">
      <w:pPr>
        <w:pStyle w:val="Nadpis6"/>
        <w:numPr>
          <w:ilvl w:val="0"/>
          <w:numId w:val="0"/>
        </w:numPr>
        <w:ind w:left="3402"/>
        <w:jc w:val="both"/>
        <w:rPr>
          <w:rFonts w:ascii="Garamond" w:hAnsi="Garamond"/>
          <w:iCs/>
          <w:color w:val="FF0000"/>
          <w:sz w:val="24"/>
          <w:szCs w:val="24"/>
        </w:rPr>
      </w:pPr>
    </w:p>
    <w:p w14:paraId="468CE727"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kartografický model - digitálna kartografia - zabezpečenie tvorby mapových výstupov (služieb) s definovaným  zobrazením požadovaného obsahu (mapová legenda) v</w:t>
      </w:r>
      <w:r>
        <w:rPr>
          <w:rFonts w:ascii="Calibri" w:hAnsi="Calibri" w:cs="Calibri"/>
          <w:bCs/>
          <w:iCs/>
          <w:sz w:val="20"/>
          <w:szCs w:val="20"/>
        </w:rPr>
        <w:t> </w:t>
      </w:r>
      <w:r>
        <w:rPr>
          <w:rFonts w:ascii="Proba Pro" w:hAnsi="Proba Pro" w:cs="Calibri"/>
          <w:bCs/>
          <w:iCs/>
          <w:sz w:val="20"/>
          <w:szCs w:val="20"/>
        </w:rPr>
        <w:t>po</w:t>
      </w:r>
      <w:r>
        <w:rPr>
          <w:rFonts w:ascii="Proba Pro" w:hAnsi="Proba Pro" w:cs="Proba Pro"/>
          <w:bCs/>
          <w:iCs/>
          <w:sz w:val="20"/>
          <w:szCs w:val="20"/>
        </w:rPr>
        <w:t>ž</w:t>
      </w:r>
      <w:r>
        <w:rPr>
          <w:rFonts w:ascii="Proba Pro" w:hAnsi="Proba Pro" w:cs="Calibri"/>
          <w:bCs/>
          <w:iCs/>
          <w:sz w:val="20"/>
          <w:szCs w:val="20"/>
        </w:rPr>
        <w:t>adovan</w:t>
      </w:r>
      <w:r>
        <w:rPr>
          <w:rFonts w:ascii="Proba Pro" w:hAnsi="Proba Pro" w:cs="Proba Pro"/>
          <w:bCs/>
          <w:iCs/>
          <w:sz w:val="20"/>
          <w:szCs w:val="20"/>
        </w:rPr>
        <w:t>ý</w:t>
      </w:r>
      <w:r>
        <w:rPr>
          <w:rFonts w:ascii="Proba Pro" w:hAnsi="Proba Pro" w:cs="Calibri"/>
          <w:bCs/>
          <w:iCs/>
          <w:sz w:val="20"/>
          <w:szCs w:val="20"/>
        </w:rPr>
        <w:t>ch podrobnostiach (mierkach) pre predmetn</w:t>
      </w:r>
      <w:r>
        <w:rPr>
          <w:rFonts w:ascii="Proba Pro" w:hAnsi="Proba Pro" w:cs="Proba Pro"/>
          <w:bCs/>
          <w:iCs/>
          <w:sz w:val="20"/>
          <w:szCs w:val="20"/>
        </w:rPr>
        <w:t>é</w:t>
      </w:r>
      <w:r>
        <w:rPr>
          <w:rFonts w:ascii="Proba Pro" w:hAnsi="Proba Pro" w:cs="Calibri"/>
          <w:bCs/>
          <w:iCs/>
          <w:sz w:val="20"/>
          <w:szCs w:val="20"/>
        </w:rPr>
        <w:t xml:space="preserve"> </w:t>
      </w:r>
      <w:r>
        <w:rPr>
          <w:rFonts w:ascii="Proba Pro" w:hAnsi="Proba Pro" w:cs="Proba Pro"/>
          <w:bCs/>
          <w:iCs/>
          <w:sz w:val="20"/>
          <w:szCs w:val="20"/>
        </w:rPr>
        <w:t>ú</w:t>
      </w:r>
      <w:r>
        <w:rPr>
          <w:rFonts w:ascii="Proba Pro" w:hAnsi="Proba Pro" w:cs="Calibri"/>
          <w:bCs/>
          <w:iCs/>
          <w:sz w:val="20"/>
          <w:szCs w:val="20"/>
        </w:rPr>
        <w:t>zemia,</w:t>
      </w:r>
    </w:p>
    <w:p w14:paraId="268C91EB"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kartografické služby - publikovanie mapovej kompozície v</w:t>
      </w:r>
      <w:r>
        <w:rPr>
          <w:rFonts w:ascii="Calibri" w:hAnsi="Calibri" w:cs="Calibri"/>
          <w:bCs/>
          <w:iCs/>
          <w:sz w:val="20"/>
          <w:szCs w:val="20"/>
        </w:rPr>
        <w:t> </w:t>
      </w:r>
      <w:r>
        <w:rPr>
          <w:rFonts w:ascii="Proba Pro" w:hAnsi="Proba Pro" w:cs="Calibri"/>
          <w:bCs/>
          <w:iCs/>
          <w:sz w:val="20"/>
          <w:szCs w:val="20"/>
        </w:rPr>
        <w:t>pr</w:t>
      </w:r>
      <w:r>
        <w:rPr>
          <w:rFonts w:ascii="Proba Pro" w:hAnsi="Proba Pro" w:cs="Proba Pro"/>
          <w:bCs/>
          <w:iCs/>
          <w:sz w:val="20"/>
          <w:szCs w:val="20"/>
        </w:rPr>
        <w:t>í</w:t>
      </w:r>
      <w:r>
        <w:rPr>
          <w:rFonts w:ascii="Proba Pro" w:hAnsi="Proba Pro" w:cs="Calibri"/>
          <w:bCs/>
          <w:iCs/>
          <w:sz w:val="20"/>
          <w:szCs w:val="20"/>
        </w:rPr>
        <w:t>slu</w:t>
      </w:r>
      <w:r>
        <w:rPr>
          <w:rFonts w:ascii="Proba Pro" w:hAnsi="Proba Pro" w:cs="Proba Pro"/>
          <w:bCs/>
          <w:iCs/>
          <w:sz w:val="20"/>
          <w:szCs w:val="20"/>
        </w:rPr>
        <w:t>š</w:t>
      </w:r>
      <w:r>
        <w:rPr>
          <w:rFonts w:ascii="Proba Pro" w:hAnsi="Proba Pro" w:cs="Calibri"/>
          <w:bCs/>
          <w:iCs/>
          <w:sz w:val="20"/>
          <w:szCs w:val="20"/>
        </w:rPr>
        <w:t>nom kartografickom modeli a</w:t>
      </w:r>
      <w:r>
        <w:rPr>
          <w:rFonts w:ascii="Calibri" w:hAnsi="Calibri" w:cs="Calibri"/>
          <w:bCs/>
          <w:iCs/>
          <w:sz w:val="20"/>
          <w:szCs w:val="20"/>
        </w:rPr>
        <w:t> </w:t>
      </w:r>
      <w:r>
        <w:rPr>
          <w:rFonts w:ascii="Proba Pro" w:hAnsi="Proba Pro" w:cs="Calibri"/>
          <w:bCs/>
          <w:iCs/>
          <w:sz w:val="20"/>
          <w:szCs w:val="20"/>
        </w:rPr>
        <w:t>s</w:t>
      </w:r>
      <w:r>
        <w:rPr>
          <w:rFonts w:ascii="Proba Pro" w:hAnsi="Proba Pro" w:cs="Proba Pro"/>
          <w:bCs/>
          <w:iCs/>
          <w:sz w:val="20"/>
          <w:szCs w:val="20"/>
        </w:rPr>
        <w:t>ú</w:t>
      </w:r>
      <w:r>
        <w:rPr>
          <w:rFonts w:ascii="Proba Pro" w:hAnsi="Proba Pro" w:cs="Calibri"/>
          <w:bCs/>
          <w:iCs/>
          <w:sz w:val="20"/>
          <w:szCs w:val="20"/>
        </w:rPr>
        <w:t>radnicovom syst</w:t>
      </w:r>
      <w:r>
        <w:rPr>
          <w:rFonts w:ascii="Proba Pro" w:hAnsi="Proba Pro" w:cs="Proba Pro"/>
          <w:bCs/>
          <w:iCs/>
          <w:sz w:val="20"/>
          <w:szCs w:val="20"/>
        </w:rPr>
        <w:t>é</w:t>
      </w:r>
      <w:r>
        <w:rPr>
          <w:rFonts w:ascii="Proba Pro" w:hAnsi="Proba Pro" w:cs="Calibri"/>
          <w:bCs/>
          <w:iCs/>
          <w:sz w:val="20"/>
          <w:szCs w:val="20"/>
        </w:rPr>
        <w:t>me prostredn</w:t>
      </w:r>
      <w:r>
        <w:rPr>
          <w:rFonts w:ascii="Proba Pro" w:hAnsi="Proba Pro" w:cs="Proba Pro"/>
          <w:bCs/>
          <w:iCs/>
          <w:sz w:val="20"/>
          <w:szCs w:val="20"/>
        </w:rPr>
        <w:t>í</w:t>
      </w:r>
      <w:r>
        <w:rPr>
          <w:rFonts w:ascii="Proba Pro" w:hAnsi="Proba Pro" w:cs="Calibri"/>
          <w:bCs/>
          <w:iCs/>
          <w:sz w:val="20"/>
          <w:szCs w:val="20"/>
        </w:rPr>
        <w:t>ctvom GIS serverov</w:t>
      </w:r>
      <w:r>
        <w:rPr>
          <w:rFonts w:ascii="Proba Pro" w:hAnsi="Proba Pro" w:cs="Proba Pro"/>
          <w:bCs/>
          <w:iCs/>
          <w:sz w:val="20"/>
          <w:szCs w:val="20"/>
        </w:rPr>
        <w:t>ý</w:t>
      </w:r>
      <w:r>
        <w:rPr>
          <w:rFonts w:ascii="Proba Pro" w:hAnsi="Proba Pro" w:cs="Calibri"/>
          <w:bCs/>
          <w:iCs/>
          <w:sz w:val="20"/>
          <w:szCs w:val="20"/>
        </w:rPr>
        <w:t>ch mapov</w:t>
      </w:r>
      <w:r>
        <w:rPr>
          <w:rFonts w:ascii="Proba Pro" w:hAnsi="Proba Pro" w:cs="Proba Pro"/>
          <w:bCs/>
          <w:iCs/>
          <w:sz w:val="20"/>
          <w:szCs w:val="20"/>
        </w:rPr>
        <w:t>ý</w:t>
      </w:r>
      <w:r>
        <w:rPr>
          <w:rFonts w:ascii="Proba Pro" w:hAnsi="Proba Pro" w:cs="Calibri"/>
          <w:bCs/>
          <w:iCs/>
          <w:sz w:val="20"/>
          <w:szCs w:val="20"/>
        </w:rPr>
        <w:t>ch služieb použiteľných klientskymi aplikáciami (webovými, desktopovými, mobilnými) v</w:t>
      </w:r>
      <w:r>
        <w:rPr>
          <w:rFonts w:ascii="Calibri" w:hAnsi="Calibri" w:cs="Calibri"/>
          <w:bCs/>
          <w:iCs/>
          <w:sz w:val="20"/>
          <w:szCs w:val="20"/>
        </w:rPr>
        <w:t> </w:t>
      </w:r>
      <w:r>
        <w:rPr>
          <w:rFonts w:ascii="Proba Pro" w:hAnsi="Proba Pro" w:cs="Calibri"/>
          <w:bCs/>
          <w:iCs/>
          <w:sz w:val="20"/>
          <w:szCs w:val="20"/>
        </w:rPr>
        <w:t>po</w:t>
      </w:r>
      <w:r>
        <w:rPr>
          <w:rFonts w:ascii="Proba Pro" w:hAnsi="Proba Pro" w:cs="Proba Pro"/>
          <w:bCs/>
          <w:iCs/>
          <w:sz w:val="20"/>
          <w:szCs w:val="20"/>
        </w:rPr>
        <w:t>ž</w:t>
      </w:r>
      <w:r>
        <w:rPr>
          <w:rFonts w:ascii="Proba Pro" w:hAnsi="Proba Pro" w:cs="Calibri"/>
          <w:bCs/>
          <w:iCs/>
          <w:sz w:val="20"/>
          <w:szCs w:val="20"/>
        </w:rPr>
        <w:t>adovan</w:t>
      </w:r>
      <w:r>
        <w:rPr>
          <w:rFonts w:ascii="Proba Pro" w:hAnsi="Proba Pro" w:cs="Proba Pro"/>
          <w:bCs/>
          <w:iCs/>
          <w:sz w:val="20"/>
          <w:szCs w:val="20"/>
        </w:rPr>
        <w:t>ý</w:t>
      </w:r>
      <w:r>
        <w:rPr>
          <w:rFonts w:ascii="Proba Pro" w:hAnsi="Proba Pro" w:cs="Calibri"/>
          <w:bCs/>
          <w:iCs/>
          <w:sz w:val="20"/>
          <w:szCs w:val="20"/>
        </w:rPr>
        <w:t xml:space="preserve">ch </w:t>
      </w:r>
      <w:r>
        <w:rPr>
          <w:rFonts w:ascii="Proba Pro" w:hAnsi="Proba Pro" w:cs="Proba Pro"/>
          <w:bCs/>
          <w:iCs/>
          <w:sz w:val="20"/>
          <w:szCs w:val="20"/>
        </w:rPr>
        <w:t>š</w:t>
      </w:r>
      <w:r>
        <w:rPr>
          <w:rFonts w:ascii="Proba Pro" w:hAnsi="Proba Pro" w:cs="Calibri"/>
          <w:bCs/>
          <w:iCs/>
          <w:sz w:val="20"/>
          <w:szCs w:val="20"/>
        </w:rPr>
        <w:t>tandardoch (OGC, NIPI),</w:t>
      </w:r>
    </w:p>
    <w:p w14:paraId="79C6BA89" w14:textId="77777777" w:rsidR="00F94A47" w:rsidRDefault="00F94A47" w:rsidP="00F7073D">
      <w:pPr>
        <w:widowControl w:val="0"/>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štandardizované (OGC, NIPI) dátové služby publikované prostredníctvom GIS dátového servera - podpora bezpečnej distribúcie údajov podľa používateľských oprávnení.</w:t>
      </w:r>
    </w:p>
    <w:p w14:paraId="57EF15A0" w14:textId="77777777" w:rsidR="00F94A47" w:rsidRDefault="00F94A47" w:rsidP="00F94A47">
      <w:pPr>
        <w:widowControl w:val="0"/>
        <w:tabs>
          <w:tab w:val="left" w:pos="2835"/>
        </w:tabs>
        <w:spacing w:after="100" w:line="276" w:lineRule="auto"/>
        <w:rPr>
          <w:rFonts w:ascii="Garamond" w:hAnsi="Garamond" w:cs="Times New Roman"/>
          <w:iCs/>
          <w:sz w:val="24"/>
          <w:szCs w:val="24"/>
        </w:rPr>
      </w:pPr>
    </w:p>
    <w:p w14:paraId="0A1D7EB5" w14:textId="77777777" w:rsidR="00F94A47" w:rsidRDefault="00F94A47" w:rsidP="00F94A47">
      <w:pPr>
        <w:pStyle w:val="Nadpis6"/>
        <w:keepNext w:val="0"/>
        <w:keepLines w:val="0"/>
        <w:widowControl w:val="0"/>
        <w:numPr>
          <w:ilvl w:val="5"/>
          <w:numId w:val="13"/>
        </w:numPr>
        <w:ind w:left="3402" w:hanging="1010"/>
        <w:jc w:val="both"/>
        <w:rPr>
          <w:rFonts w:ascii="Proba Pro" w:hAnsi="Proba Pro"/>
          <w:color w:val="auto"/>
          <w:sz w:val="20"/>
          <w:szCs w:val="20"/>
        </w:rPr>
      </w:pPr>
      <w:proofErr w:type="spellStart"/>
      <w:r>
        <w:rPr>
          <w:rFonts w:ascii="Proba Pro" w:hAnsi="Proba Pro"/>
          <w:color w:val="auto"/>
          <w:sz w:val="20"/>
          <w:szCs w:val="20"/>
        </w:rPr>
        <w:t>Gis</w:t>
      </w:r>
      <w:proofErr w:type="spellEnd"/>
      <w:r>
        <w:rPr>
          <w:rFonts w:ascii="Proba Pro" w:hAnsi="Proba Pro"/>
          <w:color w:val="auto"/>
          <w:sz w:val="20"/>
          <w:szCs w:val="20"/>
        </w:rPr>
        <w:t xml:space="preserve">-webová a mobilná aplikácia </w:t>
      </w:r>
    </w:p>
    <w:p w14:paraId="2892A897" w14:textId="77777777" w:rsidR="00F94A47" w:rsidRDefault="00F94A47" w:rsidP="00F94A47">
      <w:pPr>
        <w:pStyle w:val="Nadpis6"/>
        <w:keepNext w:val="0"/>
        <w:keepLines w:val="0"/>
        <w:widowControl w:val="0"/>
        <w:numPr>
          <w:ilvl w:val="0"/>
          <w:numId w:val="0"/>
        </w:numPr>
        <w:ind w:left="3402"/>
        <w:jc w:val="both"/>
        <w:rPr>
          <w:rFonts w:ascii="Proba Pro" w:hAnsi="Proba Pro"/>
          <w:color w:val="auto"/>
          <w:sz w:val="20"/>
          <w:szCs w:val="20"/>
        </w:rPr>
      </w:pPr>
      <w:r>
        <w:rPr>
          <w:rFonts w:ascii="Proba Pro" w:hAnsi="Proba Pro"/>
          <w:color w:val="auto"/>
          <w:sz w:val="20"/>
          <w:szCs w:val="20"/>
        </w:rPr>
        <w:t xml:space="preserve">Webová  aplikácia bude spustiteľná  v štandardných aktuálnych webových prehliadačoch(napr. aktuálne verzie Google Chrome, </w:t>
      </w:r>
      <w:proofErr w:type="spellStart"/>
      <w:r>
        <w:rPr>
          <w:rFonts w:ascii="Proba Pro" w:hAnsi="Proba Pro"/>
          <w:color w:val="auto"/>
          <w:sz w:val="20"/>
          <w:szCs w:val="20"/>
        </w:rPr>
        <w:t>Mozzila</w:t>
      </w:r>
      <w:proofErr w:type="spellEnd"/>
      <w:r>
        <w:rPr>
          <w:rFonts w:ascii="Proba Pro" w:hAnsi="Proba Pro"/>
          <w:color w:val="auto"/>
          <w:sz w:val="20"/>
          <w:szCs w:val="20"/>
        </w:rPr>
        <w:t xml:space="preserve"> Firefox a Internet Explorer), ktoré podporujú zobrazovanie štandardných mapových služieb ( OGC, NIPI )a bude využívať služby GIS serverových geoprocesingových a</w:t>
      </w:r>
      <w:r>
        <w:rPr>
          <w:rFonts w:ascii="Calibri" w:hAnsi="Calibri" w:cs="Calibri"/>
          <w:color w:val="auto"/>
          <w:sz w:val="20"/>
          <w:szCs w:val="20"/>
        </w:rPr>
        <w:t> </w:t>
      </w:r>
      <w:r>
        <w:rPr>
          <w:rFonts w:ascii="Proba Pro" w:hAnsi="Proba Pro"/>
          <w:color w:val="auto"/>
          <w:sz w:val="20"/>
          <w:szCs w:val="20"/>
        </w:rPr>
        <w:t>CM komponentov prostredníctvom špeciálne vyvíjaných modulov a</w:t>
      </w:r>
      <w:r>
        <w:rPr>
          <w:rFonts w:ascii="Calibri" w:hAnsi="Calibri" w:cs="Calibri"/>
          <w:color w:val="auto"/>
          <w:sz w:val="20"/>
          <w:szCs w:val="20"/>
        </w:rPr>
        <w:t> </w:t>
      </w:r>
      <w:r>
        <w:rPr>
          <w:rFonts w:ascii="Proba Pro" w:hAnsi="Proba Pro"/>
          <w:color w:val="auto"/>
          <w:sz w:val="20"/>
          <w:szCs w:val="20"/>
        </w:rPr>
        <w:t>bude dostupná z</w:t>
      </w:r>
      <w:r>
        <w:rPr>
          <w:rFonts w:ascii="Calibri" w:hAnsi="Calibri" w:cs="Calibri"/>
          <w:color w:val="auto"/>
          <w:sz w:val="20"/>
          <w:szCs w:val="20"/>
        </w:rPr>
        <w:t> </w:t>
      </w:r>
      <w:r>
        <w:rPr>
          <w:rFonts w:ascii="Proba Pro" w:hAnsi="Proba Pro"/>
          <w:color w:val="auto"/>
          <w:sz w:val="20"/>
          <w:szCs w:val="20"/>
        </w:rPr>
        <w:t>intranetu aj z</w:t>
      </w:r>
      <w:r>
        <w:rPr>
          <w:rFonts w:ascii="Calibri" w:hAnsi="Calibri" w:cs="Calibri"/>
          <w:color w:val="auto"/>
          <w:sz w:val="20"/>
          <w:szCs w:val="20"/>
        </w:rPr>
        <w:t> </w:t>
      </w:r>
      <w:r>
        <w:rPr>
          <w:rFonts w:ascii="Proba Pro" w:hAnsi="Proba Pro"/>
          <w:color w:val="auto"/>
          <w:sz w:val="20"/>
          <w:szCs w:val="20"/>
        </w:rPr>
        <w:t>internetu a</w:t>
      </w:r>
      <w:r>
        <w:rPr>
          <w:rFonts w:ascii="Calibri" w:hAnsi="Calibri" w:cs="Calibri"/>
          <w:color w:val="auto"/>
          <w:sz w:val="20"/>
          <w:szCs w:val="20"/>
        </w:rPr>
        <w:t> </w:t>
      </w:r>
      <w:r>
        <w:rPr>
          <w:rFonts w:ascii="Proba Pro" w:hAnsi="Proba Pro"/>
          <w:color w:val="auto"/>
          <w:sz w:val="20"/>
          <w:szCs w:val="20"/>
        </w:rPr>
        <w:t>umožní implementovať funkčné verzie podľa používateľských oprávnení. Napríklad – verejná s</w:t>
      </w:r>
      <w:r>
        <w:rPr>
          <w:rFonts w:ascii="Calibri" w:hAnsi="Calibri" w:cs="Calibri"/>
          <w:color w:val="auto"/>
          <w:sz w:val="20"/>
          <w:szCs w:val="20"/>
        </w:rPr>
        <w:t> </w:t>
      </w:r>
      <w:r>
        <w:rPr>
          <w:rFonts w:ascii="Proba Pro" w:hAnsi="Proba Pro"/>
          <w:color w:val="auto"/>
          <w:sz w:val="20"/>
          <w:szCs w:val="20"/>
        </w:rPr>
        <w:t>obmedzenou funkcionalitou, expertn</w:t>
      </w:r>
      <w:r>
        <w:rPr>
          <w:rFonts w:ascii="Proba Pro" w:hAnsi="Proba Pro" w:cs="Proba Pro"/>
          <w:color w:val="auto"/>
          <w:sz w:val="20"/>
          <w:szCs w:val="20"/>
        </w:rPr>
        <w:t>á</w:t>
      </w:r>
      <w:r>
        <w:rPr>
          <w:rFonts w:ascii="Proba Pro" w:hAnsi="Proba Pro"/>
          <w:color w:val="auto"/>
          <w:sz w:val="20"/>
          <w:szCs w:val="20"/>
        </w:rPr>
        <w:t xml:space="preserve"> po autoriz</w:t>
      </w:r>
      <w:r>
        <w:rPr>
          <w:rFonts w:ascii="Proba Pro" w:hAnsi="Proba Pro" w:cs="Proba Pro"/>
          <w:color w:val="auto"/>
          <w:sz w:val="20"/>
          <w:szCs w:val="20"/>
        </w:rPr>
        <w:t>á</w:t>
      </w:r>
      <w:r>
        <w:rPr>
          <w:rFonts w:ascii="Proba Pro" w:hAnsi="Proba Pro"/>
          <w:color w:val="auto"/>
          <w:sz w:val="20"/>
          <w:szCs w:val="20"/>
        </w:rPr>
        <w:t>cii menom a</w:t>
      </w:r>
      <w:r>
        <w:rPr>
          <w:rFonts w:ascii="Calibri" w:hAnsi="Calibri" w:cs="Calibri"/>
          <w:color w:val="auto"/>
          <w:sz w:val="20"/>
          <w:szCs w:val="20"/>
        </w:rPr>
        <w:t> </w:t>
      </w:r>
      <w:r>
        <w:rPr>
          <w:rFonts w:ascii="Proba Pro" w:hAnsi="Proba Pro"/>
          <w:color w:val="auto"/>
          <w:sz w:val="20"/>
          <w:szCs w:val="20"/>
        </w:rPr>
        <w:t>heslom s</w:t>
      </w:r>
      <w:r>
        <w:rPr>
          <w:rFonts w:ascii="Calibri" w:hAnsi="Calibri" w:cs="Calibri"/>
          <w:color w:val="auto"/>
          <w:sz w:val="20"/>
          <w:szCs w:val="20"/>
        </w:rPr>
        <w:t> </w:t>
      </w:r>
      <w:r>
        <w:rPr>
          <w:rFonts w:ascii="Proba Pro" w:hAnsi="Proba Pro"/>
          <w:color w:val="auto"/>
          <w:sz w:val="20"/>
          <w:szCs w:val="20"/>
        </w:rPr>
        <w:t>plnou funkcionalitou odr</w:t>
      </w:r>
      <w:r>
        <w:rPr>
          <w:rFonts w:ascii="Proba Pro" w:hAnsi="Proba Pro" w:cs="Proba Pro"/>
          <w:color w:val="auto"/>
          <w:sz w:val="20"/>
          <w:szCs w:val="20"/>
        </w:rPr>
        <w:t>áž</w:t>
      </w:r>
      <w:r>
        <w:rPr>
          <w:rFonts w:ascii="Proba Pro" w:hAnsi="Proba Pro"/>
          <w:color w:val="auto"/>
          <w:sz w:val="20"/>
          <w:szCs w:val="20"/>
        </w:rPr>
        <w:t>aj</w:t>
      </w:r>
      <w:r>
        <w:rPr>
          <w:rFonts w:ascii="Proba Pro" w:hAnsi="Proba Pro" w:cs="Proba Pro"/>
          <w:color w:val="auto"/>
          <w:sz w:val="20"/>
          <w:szCs w:val="20"/>
        </w:rPr>
        <w:t>ú</w:t>
      </w:r>
      <w:r>
        <w:rPr>
          <w:rFonts w:ascii="Proba Pro" w:hAnsi="Proba Pro"/>
          <w:color w:val="auto"/>
          <w:sz w:val="20"/>
          <w:szCs w:val="20"/>
        </w:rPr>
        <w:t>cou aplika</w:t>
      </w:r>
      <w:r>
        <w:rPr>
          <w:rFonts w:ascii="Proba Pro" w:hAnsi="Proba Pro" w:cs="Proba Pro"/>
          <w:color w:val="auto"/>
          <w:sz w:val="20"/>
          <w:szCs w:val="20"/>
        </w:rPr>
        <w:t>č</w:t>
      </w:r>
      <w:r>
        <w:rPr>
          <w:rFonts w:ascii="Proba Pro" w:hAnsi="Proba Pro"/>
          <w:color w:val="auto"/>
          <w:sz w:val="20"/>
          <w:szCs w:val="20"/>
        </w:rPr>
        <w:t>n</w:t>
      </w:r>
      <w:r>
        <w:rPr>
          <w:rFonts w:ascii="Proba Pro" w:hAnsi="Proba Pro" w:cs="Proba Pro"/>
          <w:color w:val="auto"/>
          <w:sz w:val="20"/>
          <w:szCs w:val="20"/>
        </w:rPr>
        <w:t>é</w:t>
      </w:r>
      <w:r>
        <w:rPr>
          <w:rFonts w:ascii="Proba Pro" w:hAnsi="Proba Pro"/>
          <w:color w:val="auto"/>
          <w:sz w:val="20"/>
          <w:szCs w:val="20"/>
        </w:rPr>
        <w:t xml:space="preserve"> potreby jednotliv</w:t>
      </w:r>
      <w:r>
        <w:rPr>
          <w:rFonts w:ascii="Proba Pro" w:hAnsi="Proba Pro" w:cs="Proba Pro"/>
          <w:color w:val="auto"/>
          <w:sz w:val="20"/>
          <w:szCs w:val="20"/>
        </w:rPr>
        <w:t>ý</w:t>
      </w:r>
      <w:r>
        <w:rPr>
          <w:rFonts w:ascii="Proba Pro" w:hAnsi="Proba Pro"/>
          <w:color w:val="auto"/>
          <w:sz w:val="20"/>
          <w:szCs w:val="20"/>
        </w:rPr>
        <w:t xml:space="preserve">ch </w:t>
      </w:r>
      <w:r>
        <w:rPr>
          <w:rFonts w:ascii="Proba Pro" w:hAnsi="Proba Pro" w:cs="Proba Pro"/>
          <w:color w:val="auto"/>
          <w:sz w:val="20"/>
          <w:szCs w:val="20"/>
        </w:rPr>
        <w:t>č</w:t>
      </w:r>
      <w:r>
        <w:rPr>
          <w:rFonts w:ascii="Proba Pro" w:hAnsi="Proba Pro"/>
          <w:color w:val="auto"/>
          <w:sz w:val="20"/>
          <w:szCs w:val="20"/>
        </w:rPr>
        <w:t>ast</w:t>
      </w:r>
      <w:r>
        <w:rPr>
          <w:rFonts w:ascii="Proba Pro" w:hAnsi="Proba Pro" w:cs="Proba Pro"/>
          <w:color w:val="auto"/>
          <w:sz w:val="20"/>
          <w:szCs w:val="20"/>
        </w:rPr>
        <w:t>í</w:t>
      </w:r>
      <w:r>
        <w:rPr>
          <w:rFonts w:ascii="Proba Pro" w:hAnsi="Proba Pro"/>
          <w:color w:val="auto"/>
          <w:sz w:val="20"/>
          <w:szCs w:val="20"/>
        </w:rPr>
        <w:t xml:space="preserve"> tohto dokumentu vo variabilnej </w:t>
      </w:r>
      <w:r>
        <w:rPr>
          <w:rFonts w:ascii="Proba Pro" w:hAnsi="Proba Pro" w:cs="Proba Pro"/>
          <w:color w:val="auto"/>
          <w:sz w:val="20"/>
          <w:szCs w:val="20"/>
        </w:rPr>
        <w:t>š</w:t>
      </w:r>
      <w:r>
        <w:rPr>
          <w:rFonts w:ascii="Proba Pro" w:hAnsi="Proba Pro"/>
          <w:color w:val="auto"/>
          <w:sz w:val="20"/>
          <w:szCs w:val="20"/>
        </w:rPr>
        <w:t>trukt</w:t>
      </w:r>
      <w:r>
        <w:rPr>
          <w:rFonts w:ascii="Proba Pro" w:hAnsi="Proba Pro" w:cs="Proba Pro"/>
          <w:color w:val="auto"/>
          <w:sz w:val="20"/>
          <w:szCs w:val="20"/>
        </w:rPr>
        <w:t>ú</w:t>
      </w:r>
      <w:r>
        <w:rPr>
          <w:rFonts w:ascii="Proba Pro" w:hAnsi="Proba Pro"/>
          <w:color w:val="auto"/>
          <w:sz w:val="20"/>
          <w:szCs w:val="20"/>
        </w:rPr>
        <w:t>re (modelovanie, reportovanie, mapov</w:t>
      </w:r>
      <w:r>
        <w:rPr>
          <w:rFonts w:ascii="Proba Pro" w:hAnsi="Proba Pro" w:cs="Proba Pro"/>
          <w:color w:val="auto"/>
          <w:sz w:val="20"/>
          <w:szCs w:val="20"/>
        </w:rPr>
        <w:t>ý</w:t>
      </w:r>
      <w:r>
        <w:rPr>
          <w:rFonts w:ascii="Proba Pro" w:hAnsi="Proba Pro"/>
          <w:color w:val="auto"/>
          <w:sz w:val="20"/>
          <w:szCs w:val="20"/>
        </w:rPr>
        <w:t xml:space="preserve"> v</w:t>
      </w:r>
      <w:r>
        <w:rPr>
          <w:rFonts w:ascii="Proba Pro" w:hAnsi="Proba Pro" w:cs="Proba Pro"/>
          <w:color w:val="auto"/>
          <w:sz w:val="20"/>
          <w:szCs w:val="20"/>
        </w:rPr>
        <w:t>ý</w:t>
      </w:r>
      <w:r>
        <w:rPr>
          <w:rFonts w:ascii="Proba Pro" w:hAnsi="Proba Pro"/>
          <w:color w:val="auto"/>
          <w:sz w:val="20"/>
          <w:szCs w:val="20"/>
        </w:rPr>
        <w:t>stup...). Aplik</w:t>
      </w:r>
      <w:r>
        <w:rPr>
          <w:rFonts w:ascii="Proba Pro" w:hAnsi="Proba Pro" w:cs="Proba Pro"/>
          <w:color w:val="auto"/>
          <w:sz w:val="20"/>
          <w:szCs w:val="20"/>
        </w:rPr>
        <w:t>á</w:t>
      </w:r>
      <w:r>
        <w:rPr>
          <w:rFonts w:ascii="Proba Pro" w:hAnsi="Proba Pro"/>
          <w:color w:val="auto"/>
          <w:sz w:val="20"/>
          <w:szCs w:val="20"/>
        </w:rPr>
        <w:t>cia nebude vy</w:t>
      </w:r>
      <w:r>
        <w:rPr>
          <w:rFonts w:ascii="Proba Pro" w:hAnsi="Proba Pro" w:cs="Proba Pro"/>
          <w:color w:val="auto"/>
          <w:sz w:val="20"/>
          <w:szCs w:val="20"/>
        </w:rPr>
        <w:t>ž</w:t>
      </w:r>
      <w:r>
        <w:rPr>
          <w:rFonts w:ascii="Proba Pro" w:hAnsi="Proba Pro"/>
          <w:color w:val="auto"/>
          <w:sz w:val="20"/>
          <w:szCs w:val="20"/>
        </w:rPr>
        <w:t>adova</w:t>
      </w:r>
      <w:r>
        <w:rPr>
          <w:rFonts w:ascii="Proba Pro" w:hAnsi="Proba Pro" w:cs="Proba Pro"/>
          <w:color w:val="auto"/>
          <w:sz w:val="20"/>
          <w:szCs w:val="20"/>
        </w:rPr>
        <w:t>ť</w:t>
      </w:r>
      <w:r>
        <w:rPr>
          <w:rFonts w:ascii="Proba Pro" w:hAnsi="Proba Pro"/>
          <w:color w:val="auto"/>
          <w:sz w:val="20"/>
          <w:szCs w:val="20"/>
        </w:rPr>
        <w:t xml:space="preserve"> </w:t>
      </w:r>
      <w:r>
        <w:rPr>
          <w:rFonts w:ascii="Proba Pro" w:hAnsi="Proba Pro" w:cs="Proba Pro"/>
          <w:color w:val="auto"/>
          <w:sz w:val="20"/>
          <w:szCs w:val="20"/>
        </w:rPr>
        <w:t>ž</w:t>
      </w:r>
      <w:r>
        <w:rPr>
          <w:rFonts w:ascii="Proba Pro" w:hAnsi="Proba Pro"/>
          <w:color w:val="auto"/>
          <w:sz w:val="20"/>
          <w:szCs w:val="20"/>
        </w:rPr>
        <w:t>iadnu klientsku in</w:t>
      </w:r>
      <w:r>
        <w:rPr>
          <w:rFonts w:ascii="Proba Pro" w:hAnsi="Proba Pro" w:cs="Proba Pro"/>
          <w:color w:val="auto"/>
          <w:sz w:val="20"/>
          <w:szCs w:val="20"/>
        </w:rPr>
        <w:t>š</w:t>
      </w:r>
      <w:r>
        <w:rPr>
          <w:rFonts w:ascii="Proba Pro" w:hAnsi="Proba Pro"/>
          <w:color w:val="auto"/>
          <w:sz w:val="20"/>
          <w:szCs w:val="20"/>
        </w:rPr>
        <w:t>tal</w:t>
      </w:r>
      <w:r>
        <w:rPr>
          <w:rFonts w:ascii="Proba Pro" w:hAnsi="Proba Pro" w:cs="Proba Pro"/>
          <w:color w:val="auto"/>
          <w:sz w:val="20"/>
          <w:szCs w:val="20"/>
        </w:rPr>
        <w:t>á</w:t>
      </w:r>
      <w:r>
        <w:rPr>
          <w:rFonts w:ascii="Proba Pro" w:hAnsi="Proba Pro"/>
          <w:color w:val="auto"/>
          <w:sz w:val="20"/>
          <w:szCs w:val="20"/>
        </w:rPr>
        <w:t>ciu, potrebn</w:t>
      </w:r>
      <w:r>
        <w:rPr>
          <w:rFonts w:ascii="Proba Pro" w:hAnsi="Proba Pro" w:cs="Proba Pro"/>
          <w:color w:val="auto"/>
          <w:sz w:val="20"/>
          <w:szCs w:val="20"/>
        </w:rPr>
        <w:t>á</w:t>
      </w:r>
      <w:r>
        <w:rPr>
          <w:rFonts w:ascii="Proba Pro" w:hAnsi="Proba Pro"/>
          <w:color w:val="auto"/>
          <w:sz w:val="20"/>
          <w:szCs w:val="20"/>
        </w:rPr>
        <w:t xml:space="preserve"> je iba konektivita na aplikačné servery a funkčný webový prehliadač vyhovujúci testovaným modelom a verziám.</w:t>
      </w:r>
    </w:p>
    <w:p w14:paraId="1D5A8399"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hAnsi="Proba Pro"/>
          <w:color w:val="auto"/>
          <w:sz w:val="20"/>
          <w:szCs w:val="20"/>
        </w:rPr>
        <w:lastRenderedPageBreak/>
        <w:t xml:space="preserve">Mobilné platformy budú využívať tie isté serverové komponenty (mapové, </w:t>
      </w:r>
      <w:proofErr w:type="spellStart"/>
      <w:r>
        <w:rPr>
          <w:rFonts w:ascii="Proba Pro" w:hAnsi="Proba Pro"/>
          <w:color w:val="auto"/>
          <w:sz w:val="20"/>
          <w:szCs w:val="20"/>
        </w:rPr>
        <w:t>geoprocesingové</w:t>
      </w:r>
      <w:proofErr w:type="spellEnd"/>
      <w:r>
        <w:rPr>
          <w:rFonts w:ascii="Proba Pro" w:hAnsi="Proba Pro"/>
          <w:color w:val="auto"/>
          <w:sz w:val="20"/>
          <w:szCs w:val="20"/>
        </w:rPr>
        <w:t xml:space="preserve"> a</w:t>
      </w:r>
      <w:r>
        <w:rPr>
          <w:rFonts w:ascii="Calibri" w:hAnsi="Calibri" w:cs="Calibri"/>
          <w:color w:val="auto"/>
          <w:sz w:val="20"/>
          <w:szCs w:val="20"/>
        </w:rPr>
        <w:t> </w:t>
      </w:r>
      <w:r>
        <w:rPr>
          <w:rFonts w:ascii="Proba Pro" w:hAnsi="Proba Pro"/>
          <w:color w:val="auto"/>
          <w:sz w:val="20"/>
          <w:szCs w:val="20"/>
        </w:rPr>
        <w:t>d</w:t>
      </w:r>
      <w:r>
        <w:rPr>
          <w:rFonts w:ascii="Proba Pro" w:hAnsi="Proba Pro" w:cs="Proba Pro"/>
          <w:color w:val="auto"/>
          <w:sz w:val="20"/>
          <w:szCs w:val="20"/>
        </w:rPr>
        <w:t>á</w:t>
      </w:r>
      <w:r>
        <w:rPr>
          <w:rFonts w:ascii="Proba Pro" w:hAnsi="Proba Pro"/>
          <w:color w:val="auto"/>
          <w:sz w:val="20"/>
          <w:szCs w:val="20"/>
        </w:rPr>
        <w:t>tov</w:t>
      </w:r>
      <w:r>
        <w:rPr>
          <w:rFonts w:ascii="Proba Pro" w:hAnsi="Proba Pro" w:cs="Proba Pro"/>
          <w:color w:val="auto"/>
          <w:sz w:val="20"/>
          <w:szCs w:val="20"/>
        </w:rPr>
        <w:t>é</w:t>
      </w:r>
      <w:r>
        <w:rPr>
          <w:rFonts w:ascii="Proba Pro" w:hAnsi="Proba Pro"/>
          <w:color w:val="auto"/>
          <w:sz w:val="20"/>
          <w:szCs w:val="20"/>
        </w:rPr>
        <w:t xml:space="preserve"> slu</w:t>
      </w:r>
      <w:r>
        <w:rPr>
          <w:rFonts w:ascii="Proba Pro" w:hAnsi="Proba Pro" w:cs="Proba Pro"/>
          <w:color w:val="auto"/>
          <w:sz w:val="20"/>
          <w:szCs w:val="20"/>
        </w:rPr>
        <w:t>ž</w:t>
      </w:r>
      <w:r>
        <w:rPr>
          <w:rFonts w:ascii="Proba Pro" w:hAnsi="Proba Pro"/>
          <w:color w:val="auto"/>
          <w:sz w:val="20"/>
          <w:szCs w:val="20"/>
        </w:rPr>
        <w:t>by). Možnosť ich rôznej kombinácie v</w:t>
      </w:r>
      <w:r>
        <w:rPr>
          <w:rFonts w:ascii="Calibri" w:hAnsi="Calibri" w:cs="Calibri"/>
          <w:color w:val="auto"/>
          <w:sz w:val="20"/>
          <w:szCs w:val="20"/>
        </w:rPr>
        <w:t> </w:t>
      </w:r>
      <w:r>
        <w:rPr>
          <w:rFonts w:ascii="Proba Pro" w:hAnsi="Proba Pro"/>
          <w:color w:val="auto"/>
          <w:sz w:val="20"/>
          <w:szCs w:val="20"/>
        </w:rPr>
        <w:t>intuit</w:t>
      </w:r>
      <w:r>
        <w:rPr>
          <w:rFonts w:ascii="Proba Pro" w:hAnsi="Proba Pro" w:cs="Proba Pro"/>
          <w:color w:val="auto"/>
          <w:sz w:val="20"/>
          <w:szCs w:val="20"/>
        </w:rPr>
        <w:t>í</w:t>
      </w:r>
      <w:r>
        <w:rPr>
          <w:rFonts w:ascii="Proba Pro" w:hAnsi="Proba Pro"/>
          <w:color w:val="auto"/>
          <w:sz w:val="20"/>
          <w:szCs w:val="20"/>
        </w:rPr>
        <w:t>vnom pou</w:t>
      </w:r>
      <w:r>
        <w:rPr>
          <w:rFonts w:ascii="Proba Pro" w:hAnsi="Proba Pro" w:cs="Proba Pro"/>
          <w:color w:val="auto"/>
          <w:sz w:val="20"/>
          <w:szCs w:val="20"/>
        </w:rPr>
        <w:t>ží</w:t>
      </w:r>
      <w:r>
        <w:rPr>
          <w:rFonts w:ascii="Proba Pro" w:hAnsi="Proba Pro"/>
          <w:color w:val="auto"/>
          <w:sz w:val="20"/>
          <w:szCs w:val="20"/>
        </w:rPr>
        <w:t>vate</w:t>
      </w:r>
      <w:r>
        <w:rPr>
          <w:rFonts w:ascii="Proba Pro" w:hAnsi="Proba Pro" w:cs="Proba Pro"/>
          <w:color w:val="auto"/>
          <w:sz w:val="20"/>
          <w:szCs w:val="20"/>
        </w:rPr>
        <w:t>ľ</w:t>
      </w:r>
      <w:r>
        <w:rPr>
          <w:rFonts w:ascii="Proba Pro" w:hAnsi="Proba Pro"/>
          <w:color w:val="auto"/>
          <w:sz w:val="20"/>
          <w:szCs w:val="20"/>
        </w:rPr>
        <w:t>skom prostredí umožňuje modulárny prístup k</w:t>
      </w:r>
      <w:r>
        <w:rPr>
          <w:rFonts w:ascii="Calibri" w:hAnsi="Calibri" w:cs="Calibri"/>
          <w:color w:val="auto"/>
          <w:sz w:val="20"/>
          <w:szCs w:val="20"/>
        </w:rPr>
        <w:t> </w:t>
      </w:r>
      <w:r>
        <w:rPr>
          <w:rFonts w:ascii="Proba Pro" w:hAnsi="Proba Pro"/>
          <w:color w:val="auto"/>
          <w:sz w:val="20"/>
          <w:szCs w:val="20"/>
        </w:rPr>
        <w:t>v</w:t>
      </w:r>
      <w:r>
        <w:rPr>
          <w:rFonts w:ascii="Proba Pro" w:hAnsi="Proba Pro" w:cs="Proba Pro"/>
          <w:color w:val="auto"/>
          <w:sz w:val="20"/>
          <w:szCs w:val="20"/>
        </w:rPr>
        <w:t>ý</w:t>
      </w:r>
      <w:r>
        <w:rPr>
          <w:rFonts w:ascii="Proba Pro" w:hAnsi="Proba Pro"/>
          <w:color w:val="auto"/>
          <w:sz w:val="20"/>
          <w:szCs w:val="20"/>
        </w:rPr>
        <w:t>voju mobiln</w:t>
      </w:r>
      <w:r>
        <w:rPr>
          <w:rFonts w:ascii="Proba Pro" w:hAnsi="Proba Pro" w:cs="Proba Pro"/>
          <w:color w:val="auto"/>
          <w:sz w:val="20"/>
          <w:szCs w:val="20"/>
        </w:rPr>
        <w:t>ý</w:t>
      </w:r>
      <w:r>
        <w:rPr>
          <w:rFonts w:ascii="Proba Pro" w:hAnsi="Proba Pro"/>
          <w:color w:val="auto"/>
          <w:sz w:val="20"/>
          <w:szCs w:val="20"/>
        </w:rPr>
        <w:t>ch aplik</w:t>
      </w:r>
      <w:r>
        <w:rPr>
          <w:rFonts w:ascii="Proba Pro" w:hAnsi="Proba Pro" w:cs="Proba Pro"/>
          <w:color w:val="auto"/>
          <w:sz w:val="20"/>
          <w:szCs w:val="20"/>
        </w:rPr>
        <w:t>á</w:t>
      </w:r>
      <w:r>
        <w:rPr>
          <w:rFonts w:ascii="Proba Pro" w:hAnsi="Proba Pro"/>
          <w:color w:val="auto"/>
          <w:sz w:val="20"/>
          <w:szCs w:val="20"/>
        </w:rPr>
        <w:t>ci</w:t>
      </w:r>
      <w:r>
        <w:rPr>
          <w:rFonts w:ascii="Proba Pro" w:hAnsi="Proba Pro" w:cs="Proba Pro"/>
          <w:color w:val="auto"/>
          <w:sz w:val="20"/>
          <w:szCs w:val="20"/>
        </w:rPr>
        <w:t>í</w:t>
      </w:r>
      <w:r>
        <w:rPr>
          <w:rFonts w:ascii="Proba Pro" w:hAnsi="Proba Pro"/>
          <w:color w:val="auto"/>
          <w:sz w:val="20"/>
          <w:szCs w:val="20"/>
        </w:rPr>
        <w:t>, ktor</w:t>
      </w:r>
      <w:r>
        <w:rPr>
          <w:rFonts w:ascii="Proba Pro" w:hAnsi="Proba Pro" w:cs="Proba Pro"/>
          <w:color w:val="auto"/>
          <w:sz w:val="20"/>
          <w:szCs w:val="20"/>
        </w:rPr>
        <w:t>é</w:t>
      </w:r>
      <w:r>
        <w:rPr>
          <w:rFonts w:ascii="Proba Pro" w:hAnsi="Proba Pro"/>
          <w:color w:val="auto"/>
          <w:sz w:val="20"/>
          <w:szCs w:val="20"/>
        </w:rPr>
        <w:t xml:space="preserve"> bud</w:t>
      </w:r>
      <w:r>
        <w:rPr>
          <w:rFonts w:ascii="Proba Pro" w:hAnsi="Proba Pro" w:cs="Proba Pro"/>
          <w:color w:val="auto"/>
          <w:sz w:val="20"/>
          <w:szCs w:val="20"/>
        </w:rPr>
        <w:t>ú</w:t>
      </w:r>
      <w:r>
        <w:rPr>
          <w:rFonts w:ascii="Proba Pro" w:hAnsi="Proba Pro"/>
          <w:color w:val="auto"/>
          <w:sz w:val="20"/>
          <w:szCs w:val="20"/>
        </w:rPr>
        <w:t xml:space="preserve"> zameran</w:t>
      </w:r>
      <w:r>
        <w:rPr>
          <w:rFonts w:ascii="Proba Pro" w:hAnsi="Proba Pro" w:cs="Proba Pro"/>
          <w:color w:val="auto"/>
          <w:sz w:val="20"/>
          <w:szCs w:val="20"/>
        </w:rPr>
        <w:t>é</w:t>
      </w:r>
      <w:r>
        <w:rPr>
          <w:rFonts w:ascii="Proba Pro" w:hAnsi="Proba Pro"/>
          <w:color w:val="auto"/>
          <w:sz w:val="20"/>
          <w:szCs w:val="20"/>
        </w:rPr>
        <w:t xml:space="preserve"> hlavne na zobrazovacie, naviga</w:t>
      </w:r>
      <w:r>
        <w:rPr>
          <w:rFonts w:ascii="Proba Pro" w:hAnsi="Proba Pro" w:cs="Proba Pro"/>
          <w:color w:val="auto"/>
          <w:sz w:val="20"/>
          <w:szCs w:val="20"/>
        </w:rPr>
        <w:t>č</w:t>
      </w:r>
      <w:r>
        <w:rPr>
          <w:rFonts w:ascii="Proba Pro" w:hAnsi="Proba Pro"/>
          <w:color w:val="auto"/>
          <w:sz w:val="20"/>
          <w:szCs w:val="20"/>
        </w:rPr>
        <w:t>n</w:t>
      </w:r>
      <w:r>
        <w:rPr>
          <w:rFonts w:ascii="Proba Pro" w:hAnsi="Proba Pro" w:cs="Proba Pro"/>
          <w:color w:val="auto"/>
          <w:sz w:val="20"/>
          <w:szCs w:val="20"/>
        </w:rPr>
        <w:t>é</w:t>
      </w:r>
      <w:r>
        <w:rPr>
          <w:rFonts w:ascii="Proba Pro" w:hAnsi="Proba Pro"/>
          <w:color w:val="auto"/>
          <w:sz w:val="20"/>
          <w:szCs w:val="20"/>
        </w:rPr>
        <w:t>, overovacie a</w:t>
      </w:r>
      <w:r>
        <w:rPr>
          <w:rFonts w:ascii="Calibri" w:hAnsi="Calibri" w:cs="Calibri"/>
          <w:color w:val="auto"/>
          <w:sz w:val="20"/>
          <w:szCs w:val="20"/>
        </w:rPr>
        <w:t> </w:t>
      </w:r>
      <w:proofErr w:type="spellStart"/>
      <w:r>
        <w:rPr>
          <w:rFonts w:ascii="Proba Pro" w:hAnsi="Proba Pro"/>
          <w:color w:val="auto"/>
          <w:sz w:val="20"/>
          <w:szCs w:val="20"/>
        </w:rPr>
        <w:t>mapovacie</w:t>
      </w:r>
      <w:proofErr w:type="spellEnd"/>
      <w:r>
        <w:rPr>
          <w:rFonts w:ascii="Proba Pro" w:hAnsi="Proba Pro"/>
          <w:color w:val="auto"/>
          <w:sz w:val="20"/>
          <w:szCs w:val="20"/>
        </w:rPr>
        <w:t xml:space="preserve"> funkcionality.</w:t>
      </w:r>
    </w:p>
    <w:p w14:paraId="347736C9" w14:textId="77777777" w:rsidR="00F94A47" w:rsidRDefault="00F94A47" w:rsidP="00F94A47">
      <w:pPr>
        <w:rPr>
          <w:rFonts w:ascii="Times New Roman" w:hAnsi="Times New Roman" w:cs="Calibri"/>
          <w:color w:val="auto"/>
          <w:sz w:val="24"/>
          <w:szCs w:val="24"/>
        </w:rPr>
      </w:pPr>
    </w:p>
    <w:p w14:paraId="5C7D8B51" w14:textId="77777777" w:rsidR="00F94A47" w:rsidRDefault="00F94A47" w:rsidP="00F94A47">
      <w:pPr>
        <w:pStyle w:val="Nadpis5"/>
        <w:numPr>
          <w:ilvl w:val="4"/>
          <w:numId w:val="13"/>
        </w:numPr>
        <w:ind w:left="2410"/>
        <w:jc w:val="both"/>
        <w:rPr>
          <w:rFonts w:ascii="Proba Pro" w:hAnsi="Proba Pro"/>
          <w:b/>
          <w:iCs/>
          <w:color w:val="auto"/>
          <w:sz w:val="20"/>
        </w:rPr>
      </w:pPr>
      <w:bookmarkStart w:id="226" w:name="_Toc510716083"/>
      <w:bookmarkStart w:id="227" w:name="_Toc501310771"/>
      <w:r>
        <w:rPr>
          <w:rFonts w:ascii="Proba Pro" w:hAnsi="Proba Pro"/>
          <w:b/>
          <w:iCs/>
          <w:color w:val="auto"/>
          <w:sz w:val="20"/>
        </w:rPr>
        <w:t>Nástroj pre správu metadát a</w:t>
      </w:r>
      <w:r>
        <w:rPr>
          <w:rFonts w:ascii="Calibri" w:hAnsi="Calibri" w:cs="Calibri"/>
          <w:b/>
          <w:iCs/>
          <w:color w:val="auto"/>
          <w:sz w:val="20"/>
        </w:rPr>
        <w:t> </w:t>
      </w:r>
      <w:r>
        <w:rPr>
          <w:rFonts w:ascii="Proba Pro" w:hAnsi="Proba Pro"/>
          <w:b/>
          <w:iCs/>
          <w:color w:val="auto"/>
          <w:sz w:val="20"/>
        </w:rPr>
        <w:t>katalógov</w:t>
      </w:r>
      <w:bookmarkEnd w:id="226"/>
      <w:bookmarkEnd w:id="227"/>
    </w:p>
    <w:p w14:paraId="57569B82"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hAnsi="Proba Pro"/>
          <w:color w:val="auto"/>
          <w:sz w:val="20"/>
          <w:szCs w:val="20"/>
        </w:rPr>
        <w:t>Predstavuje univerzálny modul pre správu číselníkov a</w:t>
      </w:r>
      <w:r>
        <w:rPr>
          <w:rFonts w:ascii="Calibri" w:hAnsi="Calibri" w:cs="Calibri"/>
          <w:color w:val="auto"/>
          <w:sz w:val="20"/>
          <w:szCs w:val="20"/>
        </w:rPr>
        <w:t> </w:t>
      </w:r>
      <w:r>
        <w:rPr>
          <w:rFonts w:ascii="Proba Pro" w:hAnsi="Proba Pro"/>
          <w:color w:val="auto"/>
          <w:sz w:val="20"/>
          <w:szCs w:val="20"/>
        </w:rPr>
        <w:t xml:space="preserve">katalógov. Modul bude oprávneným používateľom prístupný z webového rozhrania a umožní definovanie , naplnenie a správu ľubovoľného množstva číselníkov a katalógov. Doplnenie, úpravu, </w:t>
      </w:r>
      <w:proofErr w:type="spellStart"/>
      <w:r>
        <w:rPr>
          <w:rFonts w:ascii="Proba Pro" w:hAnsi="Proba Pro"/>
          <w:color w:val="auto"/>
          <w:sz w:val="20"/>
          <w:szCs w:val="20"/>
        </w:rPr>
        <w:t>zneplatnenie</w:t>
      </w:r>
      <w:proofErr w:type="spellEnd"/>
      <w:r>
        <w:rPr>
          <w:rFonts w:ascii="Proba Pro" w:hAnsi="Proba Pro"/>
          <w:color w:val="auto"/>
          <w:sz w:val="20"/>
          <w:szCs w:val="20"/>
        </w:rPr>
        <w:t xml:space="preserve"> a zrušenie záznamov v číselníkoch a katalógoch. Zabezpečí  tiež rozhranie na sprístupnenie údajov z</w:t>
      </w:r>
      <w:r>
        <w:rPr>
          <w:rFonts w:ascii="Calibri" w:hAnsi="Calibri" w:cs="Calibri"/>
          <w:color w:val="auto"/>
          <w:sz w:val="20"/>
          <w:szCs w:val="20"/>
        </w:rPr>
        <w:t> </w:t>
      </w:r>
      <w:r>
        <w:rPr>
          <w:rFonts w:ascii="Proba Pro" w:hAnsi="Proba Pro" w:cs="Proba Pro"/>
          <w:color w:val="auto"/>
          <w:sz w:val="20"/>
          <w:szCs w:val="20"/>
        </w:rPr>
        <w:t>čí</w:t>
      </w:r>
      <w:r>
        <w:rPr>
          <w:rFonts w:ascii="Proba Pro" w:hAnsi="Proba Pro"/>
          <w:color w:val="auto"/>
          <w:sz w:val="20"/>
          <w:szCs w:val="20"/>
        </w:rPr>
        <w:t>seln</w:t>
      </w:r>
      <w:r>
        <w:rPr>
          <w:rFonts w:ascii="Proba Pro" w:hAnsi="Proba Pro" w:cs="Proba Pro"/>
          <w:color w:val="auto"/>
          <w:sz w:val="20"/>
          <w:szCs w:val="20"/>
        </w:rPr>
        <w:t>í</w:t>
      </w:r>
      <w:r>
        <w:rPr>
          <w:rFonts w:ascii="Proba Pro" w:hAnsi="Proba Pro"/>
          <w:color w:val="auto"/>
          <w:sz w:val="20"/>
          <w:szCs w:val="20"/>
        </w:rPr>
        <w:t>kov a</w:t>
      </w:r>
      <w:r>
        <w:rPr>
          <w:rFonts w:ascii="Calibri" w:hAnsi="Calibri" w:cs="Calibri"/>
          <w:color w:val="auto"/>
          <w:sz w:val="20"/>
          <w:szCs w:val="20"/>
        </w:rPr>
        <w:t> </w:t>
      </w:r>
      <w:r>
        <w:rPr>
          <w:rFonts w:ascii="Proba Pro" w:hAnsi="Proba Pro"/>
          <w:color w:val="auto"/>
          <w:sz w:val="20"/>
          <w:szCs w:val="20"/>
        </w:rPr>
        <w:t>katal</w:t>
      </w:r>
      <w:r>
        <w:rPr>
          <w:rFonts w:ascii="Proba Pro" w:hAnsi="Proba Pro" w:cs="Proba Pro"/>
          <w:color w:val="auto"/>
          <w:sz w:val="20"/>
          <w:szCs w:val="20"/>
        </w:rPr>
        <w:t>ó</w:t>
      </w:r>
      <w:r>
        <w:rPr>
          <w:rFonts w:ascii="Proba Pro" w:hAnsi="Proba Pro"/>
          <w:color w:val="auto"/>
          <w:sz w:val="20"/>
          <w:szCs w:val="20"/>
        </w:rPr>
        <w:t>gov formou webov</w:t>
      </w:r>
      <w:r>
        <w:rPr>
          <w:rFonts w:ascii="Proba Pro" w:hAnsi="Proba Pro" w:cs="Proba Pro"/>
          <w:color w:val="auto"/>
          <w:sz w:val="20"/>
          <w:szCs w:val="20"/>
        </w:rPr>
        <w:t>ý</w:t>
      </w:r>
      <w:r>
        <w:rPr>
          <w:rFonts w:ascii="Proba Pro" w:hAnsi="Proba Pro"/>
          <w:color w:val="auto"/>
          <w:sz w:val="20"/>
          <w:szCs w:val="20"/>
        </w:rPr>
        <w:t>ch slu</w:t>
      </w:r>
      <w:r>
        <w:rPr>
          <w:rFonts w:ascii="Proba Pro" w:hAnsi="Proba Pro" w:cs="Proba Pro"/>
          <w:color w:val="auto"/>
          <w:sz w:val="20"/>
          <w:szCs w:val="20"/>
        </w:rPr>
        <w:t>ž</w:t>
      </w:r>
      <w:r>
        <w:rPr>
          <w:rFonts w:ascii="Proba Pro" w:hAnsi="Proba Pro"/>
          <w:color w:val="auto"/>
          <w:sz w:val="20"/>
          <w:szCs w:val="20"/>
        </w:rPr>
        <w:t>ieb.</w:t>
      </w:r>
    </w:p>
    <w:p w14:paraId="3098B873" w14:textId="77777777" w:rsidR="00F94A47" w:rsidRDefault="00F94A47" w:rsidP="00F94A47">
      <w:pPr>
        <w:pStyle w:val="Nadpis5"/>
        <w:numPr>
          <w:ilvl w:val="4"/>
          <w:numId w:val="13"/>
        </w:numPr>
        <w:ind w:left="2410"/>
        <w:jc w:val="both"/>
        <w:rPr>
          <w:rFonts w:ascii="Proba Pro" w:hAnsi="Proba Pro"/>
          <w:b/>
          <w:iCs/>
          <w:color w:val="auto"/>
          <w:sz w:val="20"/>
          <w:szCs w:val="24"/>
        </w:rPr>
      </w:pPr>
      <w:bookmarkStart w:id="228" w:name="_Toc510716084"/>
      <w:bookmarkStart w:id="229" w:name="_Toc501310772"/>
      <w:r>
        <w:rPr>
          <w:rFonts w:ascii="Proba Pro" w:hAnsi="Proba Pro"/>
          <w:b/>
          <w:iCs/>
          <w:color w:val="auto"/>
          <w:sz w:val="20"/>
        </w:rPr>
        <w:t>Reportovacie funkcie</w:t>
      </w:r>
      <w:bookmarkEnd w:id="228"/>
      <w:bookmarkEnd w:id="229"/>
    </w:p>
    <w:p w14:paraId="6DE8CEAB"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t>Možnosť generovania textovo-grafických dokumentov (reportov) pre priame použitie v procese tvorby analýz a</w:t>
      </w:r>
      <w:r>
        <w:rPr>
          <w:rFonts w:ascii="Calibri" w:hAnsi="Calibri" w:cs="Calibri"/>
          <w:color w:val="auto"/>
          <w:sz w:val="20"/>
          <w:szCs w:val="20"/>
        </w:rPr>
        <w:t> </w:t>
      </w:r>
      <w:r>
        <w:rPr>
          <w:rFonts w:ascii="Proba Pro" w:hAnsi="Proba Pro"/>
          <w:color w:val="auto"/>
          <w:sz w:val="20"/>
          <w:szCs w:val="20"/>
        </w:rPr>
        <w:t>publikácií v</w:t>
      </w:r>
      <w:r>
        <w:rPr>
          <w:rFonts w:ascii="Calibri" w:hAnsi="Calibri" w:cs="Calibri"/>
          <w:color w:val="auto"/>
          <w:sz w:val="20"/>
          <w:szCs w:val="20"/>
        </w:rPr>
        <w:t> </w:t>
      </w:r>
      <w:r>
        <w:rPr>
          <w:rFonts w:ascii="Proba Pro" w:hAnsi="Proba Pro"/>
          <w:color w:val="auto"/>
          <w:sz w:val="20"/>
          <w:szCs w:val="20"/>
        </w:rPr>
        <w:t>oblasti ŽP, prípadne pre potreby expertných, alebo legislatívou požadovaných aktivít. Report bude možné generovať pre:</w:t>
      </w:r>
    </w:p>
    <w:p w14:paraId="174D6D7C"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vybraný objekt z</w:t>
      </w:r>
      <w:r>
        <w:rPr>
          <w:rFonts w:ascii="Calibri" w:hAnsi="Calibri" w:cs="Calibri"/>
          <w:bCs/>
          <w:iCs/>
          <w:sz w:val="20"/>
          <w:szCs w:val="20"/>
        </w:rPr>
        <w:t> </w:t>
      </w:r>
      <w:r>
        <w:rPr>
          <w:rFonts w:ascii="Proba Pro" w:hAnsi="Proba Pro" w:cs="Calibri"/>
          <w:bCs/>
          <w:iCs/>
          <w:sz w:val="20"/>
          <w:szCs w:val="20"/>
        </w:rPr>
        <w:t xml:space="preserve">hierarchicky </w:t>
      </w:r>
      <w:r>
        <w:rPr>
          <w:rFonts w:ascii="Proba Pro" w:hAnsi="Proba Pro" w:cs="Proba Pro"/>
          <w:bCs/>
          <w:iCs/>
          <w:sz w:val="20"/>
          <w:szCs w:val="20"/>
        </w:rPr>
        <w:t>č</w:t>
      </w:r>
      <w:r>
        <w:rPr>
          <w:rFonts w:ascii="Proba Pro" w:hAnsi="Proba Pro" w:cs="Calibri"/>
          <w:bCs/>
          <w:iCs/>
          <w:sz w:val="20"/>
          <w:szCs w:val="20"/>
        </w:rPr>
        <w:t>lenenej datab</w:t>
      </w:r>
      <w:r>
        <w:rPr>
          <w:rFonts w:ascii="Proba Pro" w:hAnsi="Proba Pro" w:cs="Proba Pro"/>
          <w:bCs/>
          <w:iCs/>
          <w:sz w:val="20"/>
          <w:szCs w:val="20"/>
        </w:rPr>
        <w:t>á</w:t>
      </w:r>
      <w:r>
        <w:rPr>
          <w:rFonts w:ascii="Proba Pro" w:hAnsi="Proba Pro" w:cs="Calibri"/>
          <w:bCs/>
          <w:iCs/>
          <w:sz w:val="20"/>
          <w:szCs w:val="20"/>
        </w:rPr>
        <w:t>zy: (administrat</w:t>
      </w:r>
      <w:r>
        <w:rPr>
          <w:rFonts w:ascii="Proba Pro" w:hAnsi="Proba Pro" w:cs="Proba Pro"/>
          <w:bCs/>
          <w:iCs/>
          <w:sz w:val="20"/>
          <w:szCs w:val="20"/>
        </w:rPr>
        <w:t>í</w:t>
      </w:r>
      <w:r>
        <w:rPr>
          <w:rFonts w:ascii="Proba Pro" w:hAnsi="Proba Pro" w:cs="Calibri"/>
          <w:bCs/>
          <w:iCs/>
          <w:sz w:val="20"/>
          <w:szCs w:val="20"/>
        </w:rPr>
        <w:t xml:space="preserve">vna jednotka, </w:t>
      </w:r>
      <w:proofErr w:type="spellStart"/>
      <w:r>
        <w:rPr>
          <w:rFonts w:ascii="Proba Pro" w:hAnsi="Proba Pro" w:cs="Calibri"/>
          <w:bCs/>
          <w:iCs/>
          <w:sz w:val="20"/>
          <w:szCs w:val="20"/>
        </w:rPr>
        <w:t>geomorgfologick</w:t>
      </w:r>
      <w:r>
        <w:rPr>
          <w:rFonts w:ascii="Proba Pro" w:hAnsi="Proba Pro" w:cs="Proba Pro"/>
          <w:bCs/>
          <w:iCs/>
          <w:sz w:val="20"/>
          <w:szCs w:val="20"/>
        </w:rPr>
        <w:t>á</w:t>
      </w:r>
      <w:proofErr w:type="spellEnd"/>
      <w:r>
        <w:rPr>
          <w:rFonts w:ascii="Proba Pro" w:hAnsi="Proba Pro" w:cs="Calibri"/>
          <w:bCs/>
          <w:iCs/>
          <w:sz w:val="20"/>
          <w:szCs w:val="20"/>
        </w:rPr>
        <w:t xml:space="preserve"> jednotka, povodie, </w:t>
      </w:r>
      <w:r>
        <w:rPr>
          <w:rFonts w:ascii="Proba Pro" w:hAnsi="Proba Pro" w:cs="Proba Pro"/>
          <w:bCs/>
          <w:iCs/>
          <w:sz w:val="20"/>
          <w:szCs w:val="20"/>
        </w:rPr>
        <w:t>ú</w:t>
      </w:r>
      <w:r>
        <w:rPr>
          <w:rFonts w:ascii="Proba Pro" w:hAnsi="Proba Pro" w:cs="Calibri"/>
          <w:bCs/>
          <w:iCs/>
          <w:sz w:val="20"/>
          <w:szCs w:val="20"/>
        </w:rPr>
        <w:t>zemie ochrany pr</w:t>
      </w:r>
      <w:r>
        <w:rPr>
          <w:rFonts w:ascii="Proba Pro" w:hAnsi="Proba Pro" w:cs="Proba Pro"/>
          <w:bCs/>
          <w:iCs/>
          <w:sz w:val="20"/>
          <w:szCs w:val="20"/>
        </w:rPr>
        <w:t>í</w:t>
      </w:r>
      <w:r>
        <w:rPr>
          <w:rFonts w:ascii="Proba Pro" w:hAnsi="Proba Pro" w:cs="Calibri"/>
          <w:bCs/>
          <w:iCs/>
          <w:sz w:val="20"/>
          <w:szCs w:val="20"/>
        </w:rPr>
        <w:t xml:space="preserve">rody, prvok </w:t>
      </w:r>
      <w:r>
        <w:rPr>
          <w:rFonts w:ascii="Proba Pro" w:hAnsi="Proba Pro" w:cs="Proba Pro"/>
          <w:bCs/>
          <w:iCs/>
          <w:sz w:val="20"/>
          <w:szCs w:val="20"/>
        </w:rPr>
        <w:t>Ú</w:t>
      </w:r>
      <w:r>
        <w:rPr>
          <w:rFonts w:ascii="Proba Pro" w:hAnsi="Proba Pro" w:cs="Calibri"/>
          <w:bCs/>
          <w:iCs/>
          <w:sz w:val="20"/>
          <w:szCs w:val="20"/>
        </w:rPr>
        <w:t>SES ...),</w:t>
      </w:r>
    </w:p>
    <w:p w14:paraId="106DEF2A"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objekt alebo skupinu objektov ako výsledok predchádzajúcej operácie (povodie k</w:t>
      </w:r>
      <w:r>
        <w:rPr>
          <w:rFonts w:ascii="Calibri" w:hAnsi="Calibri" w:cs="Calibri"/>
          <w:bCs/>
          <w:iCs/>
          <w:sz w:val="20"/>
          <w:szCs w:val="20"/>
        </w:rPr>
        <w:t> </w:t>
      </w:r>
      <w:r>
        <w:rPr>
          <w:rFonts w:ascii="Proba Pro" w:hAnsi="Proba Pro" w:cs="Calibri"/>
          <w:bCs/>
          <w:iCs/>
          <w:sz w:val="20"/>
          <w:szCs w:val="20"/>
        </w:rPr>
        <w:t>profilu, v</w:t>
      </w:r>
      <w:r>
        <w:rPr>
          <w:rFonts w:ascii="Proba Pro" w:hAnsi="Proba Pro" w:cs="Proba Pro"/>
          <w:bCs/>
          <w:iCs/>
          <w:sz w:val="20"/>
          <w:szCs w:val="20"/>
        </w:rPr>
        <w:t>ý</w:t>
      </w:r>
      <w:r>
        <w:rPr>
          <w:rFonts w:ascii="Proba Pro" w:hAnsi="Proba Pro" w:cs="Calibri"/>
          <w:bCs/>
          <w:iCs/>
          <w:sz w:val="20"/>
          <w:szCs w:val="20"/>
        </w:rPr>
        <w:t xml:space="preserve">sledok </w:t>
      </w:r>
      <w:proofErr w:type="spellStart"/>
      <w:r>
        <w:rPr>
          <w:rFonts w:ascii="Proba Pro" w:hAnsi="Proba Pro" w:cs="Calibri"/>
          <w:bCs/>
          <w:iCs/>
          <w:sz w:val="20"/>
          <w:szCs w:val="20"/>
        </w:rPr>
        <w:t>dopytovacieho</w:t>
      </w:r>
      <w:proofErr w:type="spellEnd"/>
      <w:r>
        <w:rPr>
          <w:rFonts w:ascii="Proba Pro" w:hAnsi="Proba Pro" w:cs="Calibri"/>
          <w:bCs/>
          <w:iCs/>
          <w:sz w:val="20"/>
          <w:szCs w:val="20"/>
        </w:rPr>
        <w:t xml:space="preserve"> n</w:t>
      </w:r>
      <w:r>
        <w:rPr>
          <w:rFonts w:ascii="Proba Pro" w:hAnsi="Proba Pro" w:cs="Proba Pro"/>
          <w:bCs/>
          <w:iCs/>
          <w:sz w:val="20"/>
          <w:szCs w:val="20"/>
        </w:rPr>
        <w:t>á</w:t>
      </w:r>
      <w:r>
        <w:rPr>
          <w:rFonts w:ascii="Proba Pro" w:hAnsi="Proba Pro" w:cs="Calibri"/>
          <w:bCs/>
          <w:iCs/>
          <w:sz w:val="20"/>
          <w:szCs w:val="20"/>
        </w:rPr>
        <w:t>stroja...),</w:t>
      </w:r>
    </w:p>
    <w:p w14:paraId="647CCBD0"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užívateľom editovaný alebo importovaný objekt.</w:t>
      </w:r>
    </w:p>
    <w:p w14:paraId="22A3D530"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hAnsi="Proba Pro"/>
          <w:color w:val="auto"/>
          <w:sz w:val="20"/>
          <w:szCs w:val="20"/>
        </w:rPr>
        <w:t>Užívateľ bude mať možnosť definovať rozsah a</w:t>
      </w:r>
      <w:r>
        <w:rPr>
          <w:rFonts w:ascii="Calibri" w:hAnsi="Calibri" w:cs="Calibri"/>
          <w:color w:val="auto"/>
          <w:sz w:val="20"/>
          <w:szCs w:val="20"/>
        </w:rPr>
        <w:t> </w:t>
      </w:r>
      <w:r>
        <w:rPr>
          <w:rFonts w:ascii="Proba Pro" w:hAnsi="Proba Pro" w:cs="Proba Pro"/>
          <w:color w:val="auto"/>
          <w:sz w:val="20"/>
          <w:szCs w:val="20"/>
        </w:rPr>
        <w:t>š</w:t>
      </w:r>
      <w:r>
        <w:rPr>
          <w:rFonts w:ascii="Proba Pro" w:hAnsi="Proba Pro"/>
          <w:color w:val="auto"/>
          <w:sz w:val="20"/>
          <w:szCs w:val="20"/>
        </w:rPr>
        <w:t>trukt</w:t>
      </w:r>
      <w:r>
        <w:rPr>
          <w:rFonts w:ascii="Proba Pro" w:hAnsi="Proba Pro" w:cs="Proba Pro"/>
          <w:color w:val="auto"/>
          <w:sz w:val="20"/>
          <w:szCs w:val="20"/>
        </w:rPr>
        <w:t>ú</w:t>
      </w:r>
      <w:r>
        <w:rPr>
          <w:rFonts w:ascii="Proba Pro" w:hAnsi="Proba Pro"/>
          <w:color w:val="auto"/>
          <w:sz w:val="20"/>
          <w:szCs w:val="20"/>
        </w:rPr>
        <w:t>ru reportu bu</w:t>
      </w:r>
      <w:r>
        <w:rPr>
          <w:rFonts w:ascii="Proba Pro" w:hAnsi="Proba Pro" w:cs="Proba Pro"/>
          <w:color w:val="auto"/>
          <w:sz w:val="20"/>
          <w:szCs w:val="20"/>
        </w:rPr>
        <w:t>ď</w:t>
      </w:r>
      <w:r>
        <w:rPr>
          <w:rFonts w:ascii="Proba Pro" w:hAnsi="Proba Pro"/>
          <w:color w:val="auto"/>
          <w:sz w:val="20"/>
          <w:szCs w:val="20"/>
        </w:rPr>
        <w:t xml:space="preserve"> z</w:t>
      </w:r>
      <w:r>
        <w:rPr>
          <w:rFonts w:ascii="Calibri" w:hAnsi="Calibri" w:cs="Calibri"/>
          <w:color w:val="auto"/>
          <w:sz w:val="20"/>
          <w:szCs w:val="20"/>
        </w:rPr>
        <w:t> </w:t>
      </w:r>
      <w:r>
        <w:rPr>
          <w:rFonts w:ascii="Proba Pro" w:hAnsi="Proba Pro"/>
          <w:color w:val="auto"/>
          <w:sz w:val="20"/>
          <w:szCs w:val="20"/>
        </w:rPr>
        <w:t>preddefinovan</w:t>
      </w:r>
      <w:r>
        <w:rPr>
          <w:rFonts w:ascii="Proba Pro" w:hAnsi="Proba Pro" w:cs="Proba Pro"/>
          <w:color w:val="auto"/>
          <w:sz w:val="20"/>
          <w:szCs w:val="20"/>
        </w:rPr>
        <w:t>ý</w:t>
      </w:r>
      <w:r>
        <w:rPr>
          <w:rFonts w:ascii="Proba Pro" w:hAnsi="Proba Pro"/>
          <w:color w:val="auto"/>
          <w:sz w:val="20"/>
          <w:szCs w:val="20"/>
        </w:rPr>
        <w:t>ch (v r</w:t>
      </w:r>
      <w:r>
        <w:rPr>
          <w:rFonts w:ascii="Proba Pro" w:hAnsi="Proba Pro" w:cs="Proba Pro"/>
          <w:color w:val="auto"/>
          <w:sz w:val="20"/>
          <w:szCs w:val="20"/>
        </w:rPr>
        <w:t>á</w:t>
      </w:r>
      <w:r>
        <w:rPr>
          <w:rFonts w:ascii="Proba Pro" w:hAnsi="Proba Pro"/>
          <w:color w:val="auto"/>
          <w:sz w:val="20"/>
          <w:szCs w:val="20"/>
        </w:rPr>
        <w:t>mci u</w:t>
      </w:r>
      <w:r>
        <w:rPr>
          <w:rFonts w:ascii="Proba Pro" w:hAnsi="Proba Pro" w:cs="Proba Pro"/>
          <w:color w:val="auto"/>
          <w:sz w:val="20"/>
          <w:szCs w:val="20"/>
        </w:rPr>
        <w:t>ž</w:t>
      </w:r>
      <w:r>
        <w:rPr>
          <w:rFonts w:ascii="Proba Pro" w:hAnsi="Proba Pro"/>
          <w:color w:val="auto"/>
          <w:sz w:val="20"/>
          <w:szCs w:val="20"/>
        </w:rPr>
        <w:t xml:space="preserve">ívateľských skupín alebo legislatívou požadovaných oblastí </w:t>
      </w:r>
      <w:proofErr w:type="spellStart"/>
      <w:r>
        <w:rPr>
          <w:rFonts w:ascii="Proba Pro" w:hAnsi="Proba Pro"/>
          <w:color w:val="auto"/>
          <w:sz w:val="20"/>
          <w:szCs w:val="20"/>
        </w:rPr>
        <w:t>napr</w:t>
      </w:r>
      <w:proofErr w:type="spellEnd"/>
      <w:r>
        <w:rPr>
          <w:rFonts w:ascii="Proba Pro" w:hAnsi="Proba Pro"/>
          <w:color w:val="auto"/>
          <w:sz w:val="20"/>
          <w:szCs w:val="20"/>
        </w:rPr>
        <w:t>: vodné hospodárstvo, územný plán..) alebo na základe interaktívneho výberu skupín požadovaných údajov.</w:t>
      </w:r>
    </w:p>
    <w:p w14:paraId="02365820"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hAnsi="Proba Pro"/>
          <w:color w:val="auto"/>
          <w:sz w:val="20"/>
          <w:szCs w:val="20"/>
        </w:rPr>
        <w:t>Obsah reportu bude štruktúrovaný v súlade s</w:t>
      </w:r>
      <w:r>
        <w:rPr>
          <w:rFonts w:ascii="Calibri" w:hAnsi="Calibri" w:cs="Calibri"/>
          <w:color w:val="auto"/>
          <w:sz w:val="20"/>
          <w:szCs w:val="20"/>
        </w:rPr>
        <w:t> </w:t>
      </w:r>
      <w:r>
        <w:rPr>
          <w:rFonts w:ascii="Proba Pro" w:hAnsi="Proba Pro"/>
          <w:color w:val="auto"/>
          <w:sz w:val="20"/>
          <w:szCs w:val="20"/>
        </w:rPr>
        <w:t>po</w:t>
      </w:r>
      <w:r>
        <w:rPr>
          <w:rFonts w:ascii="Proba Pro" w:hAnsi="Proba Pro" w:cs="Proba Pro"/>
          <w:color w:val="auto"/>
          <w:sz w:val="20"/>
          <w:szCs w:val="20"/>
        </w:rPr>
        <w:t>ž</w:t>
      </w:r>
      <w:r>
        <w:rPr>
          <w:rFonts w:ascii="Proba Pro" w:hAnsi="Proba Pro"/>
          <w:color w:val="auto"/>
          <w:sz w:val="20"/>
          <w:szCs w:val="20"/>
        </w:rPr>
        <w:t>iadavkami u</w:t>
      </w:r>
      <w:r>
        <w:rPr>
          <w:rFonts w:ascii="Proba Pro" w:hAnsi="Proba Pro" w:cs="Proba Pro"/>
          <w:color w:val="auto"/>
          <w:sz w:val="20"/>
          <w:szCs w:val="20"/>
        </w:rPr>
        <w:t>ží</w:t>
      </w:r>
      <w:r>
        <w:rPr>
          <w:rFonts w:ascii="Proba Pro" w:hAnsi="Proba Pro"/>
          <w:color w:val="auto"/>
          <w:sz w:val="20"/>
          <w:szCs w:val="20"/>
        </w:rPr>
        <w:t>vate</w:t>
      </w:r>
      <w:r>
        <w:rPr>
          <w:rFonts w:ascii="Proba Pro" w:hAnsi="Proba Pro" w:cs="Proba Pro"/>
          <w:color w:val="auto"/>
          <w:sz w:val="20"/>
          <w:szCs w:val="20"/>
        </w:rPr>
        <w:t>ľ</w:t>
      </w:r>
      <w:r>
        <w:rPr>
          <w:rFonts w:ascii="Proba Pro" w:hAnsi="Proba Pro"/>
          <w:color w:val="auto"/>
          <w:sz w:val="20"/>
          <w:szCs w:val="20"/>
        </w:rPr>
        <w:t>sk</w:t>
      </w:r>
      <w:r>
        <w:rPr>
          <w:rFonts w:ascii="Proba Pro" w:hAnsi="Proba Pro" w:cs="Proba Pro"/>
          <w:color w:val="auto"/>
          <w:sz w:val="20"/>
          <w:szCs w:val="20"/>
        </w:rPr>
        <w:t>ý</w:t>
      </w:r>
      <w:r>
        <w:rPr>
          <w:rFonts w:ascii="Proba Pro" w:hAnsi="Proba Pro"/>
          <w:color w:val="auto"/>
          <w:sz w:val="20"/>
          <w:szCs w:val="20"/>
        </w:rPr>
        <w:t>ch skup</w:t>
      </w:r>
      <w:r>
        <w:rPr>
          <w:rFonts w:ascii="Proba Pro" w:hAnsi="Proba Pro" w:cs="Proba Pro"/>
          <w:color w:val="auto"/>
          <w:sz w:val="20"/>
          <w:szCs w:val="20"/>
        </w:rPr>
        <w:t>í</w:t>
      </w:r>
      <w:r>
        <w:rPr>
          <w:rFonts w:ascii="Proba Pro" w:hAnsi="Proba Pro"/>
          <w:color w:val="auto"/>
          <w:sz w:val="20"/>
          <w:szCs w:val="20"/>
        </w:rPr>
        <w:t>n a</w:t>
      </w:r>
      <w:r>
        <w:rPr>
          <w:rFonts w:ascii="Calibri" w:hAnsi="Calibri" w:cs="Calibri"/>
          <w:color w:val="auto"/>
          <w:sz w:val="20"/>
          <w:szCs w:val="20"/>
        </w:rPr>
        <w:t> </w:t>
      </w:r>
      <w:r>
        <w:rPr>
          <w:rFonts w:ascii="Proba Pro" w:hAnsi="Proba Pro"/>
          <w:color w:val="auto"/>
          <w:sz w:val="20"/>
          <w:szCs w:val="20"/>
        </w:rPr>
        <w:t>bude obsahovať hlavne charakteristiku:</w:t>
      </w:r>
    </w:p>
    <w:p w14:paraId="79DF7440" w14:textId="77777777" w:rsidR="00F94A47" w:rsidRDefault="00F94A47" w:rsidP="00F7073D">
      <w:pPr>
        <w:numPr>
          <w:ilvl w:val="0"/>
          <w:numId w:val="48"/>
        </w:numPr>
        <w:spacing w:after="100" w:line="276" w:lineRule="auto"/>
        <w:ind w:left="3828"/>
        <w:jc w:val="both"/>
        <w:rPr>
          <w:rFonts w:ascii="Proba Pro" w:hAnsi="Proba Pro" w:cs="Calibri"/>
          <w:bCs/>
          <w:iCs/>
          <w:color w:val="auto"/>
          <w:sz w:val="20"/>
          <w:szCs w:val="20"/>
        </w:rPr>
      </w:pPr>
      <w:r>
        <w:rPr>
          <w:rFonts w:ascii="Proba Pro" w:hAnsi="Proba Pro" w:cs="Calibri"/>
          <w:bCs/>
          <w:iCs/>
          <w:sz w:val="20"/>
          <w:szCs w:val="20"/>
        </w:rPr>
        <w:t>Abiotických pomerov,</w:t>
      </w:r>
    </w:p>
    <w:p w14:paraId="0C7BB70A"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Biotických pomerov,</w:t>
      </w:r>
    </w:p>
    <w:p w14:paraId="0129A186"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Súčasnej krajinnej štruktúry,</w:t>
      </w:r>
    </w:p>
    <w:p w14:paraId="35264F92"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Pozitívnych a</w:t>
      </w:r>
      <w:r>
        <w:rPr>
          <w:rFonts w:ascii="Calibri" w:hAnsi="Calibri" w:cs="Calibri"/>
          <w:bCs/>
          <w:iCs/>
          <w:sz w:val="20"/>
          <w:szCs w:val="20"/>
        </w:rPr>
        <w:t> </w:t>
      </w:r>
      <w:r>
        <w:rPr>
          <w:rFonts w:ascii="Proba Pro" w:hAnsi="Proba Pro" w:cs="Calibri"/>
          <w:bCs/>
          <w:iCs/>
          <w:sz w:val="20"/>
          <w:szCs w:val="20"/>
        </w:rPr>
        <w:t>negat</w:t>
      </w:r>
      <w:r>
        <w:rPr>
          <w:rFonts w:ascii="Proba Pro" w:hAnsi="Proba Pro" w:cs="Proba Pro"/>
          <w:bCs/>
          <w:iCs/>
          <w:sz w:val="20"/>
          <w:szCs w:val="20"/>
        </w:rPr>
        <w:t>í</w:t>
      </w:r>
      <w:r>
        <w:rPr>
          <w:rFonts w:ascii="Proba Pro" w:hAnsi="Proba Pro" w:cs="Calibri"/>
          <w:bCs/>
          <w:iCs/>
          <w:sz w:val="20"/>
          <w:szCs w:val="20"/>
        </w:rPr>
        <w:t>vnych javov,</w:t>
      </w:r>
    </w:p>
    <w:p w14:paraId="19C76F3B"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Návrhov prvkov RÚSES,</w:t>
      </w:r>
    </w:p>
    <w:p w14:paraId="1302EB96"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Ostatných ekostabilizačných a</w:t>
      </w:r>
      <w:r>
        <w:rPr>
          <w:rFonts w:ascii="Calibri" w:hAnsi="Calibri" w:cs="Calibri"/>
          <w:bCs/>
          <w:iCs/>
          <w:sz w:val="20"/>
          <w:szCs w:val="20"/>
        </w:rPr>
        <w:t> </w:t>
      </w:r>
      <w:r>
        <w:rPr>
          <w:rFonts w:ascii="Proba Pro" w:hAnsi="Proba Pro" w:cs="Calibri"/>
          <w:bCs/>
          <w:iCs/>
          <w:sz w:val="20"/>
          <w:szCs w:val="20"/>
        </w:rPr>
        <w:t>mana</w:t>
      </w:r>
      <w:r>
        <w:rPr>
          <w:rFonts w:ascii="Proba Pro" w:hAnsi="Proba Pro" w:cs="Proba Pro"/>
          <w:bCs/>
          <w:iCs/>
          <w:sz w:val="20"/>
          <w:szCs w:val="20"/>
        </w:rPr>
        <w:t>ž</w:t>
      </w:r>
      <w:r>
        <w:rPr>
          <w:rFonts w:ascii="Proba Pro" w:hAnsi="Proba Pro" w:cs="Calibri"/>
          <w:bCs/>
          <w:iCs/>
          <w:sz w:val="20"/>
          <w:szCs w:val="20"/>
        </w:rPr>
        <w:t>mentov</w:t>
      </w:r>
      <w:r>
        <w:rPr>
          <w:rFonts w:ascii="Proba Pro" w:hAnsi="Proba Pro" w:cs="Proba Pro"/>
          <w:bCs/>
          <w:iCs/>
          <w:sz w:val="20"/>
          <w:szCs w:val="20"/>
        </w:rPr>
        <w:t>ý</w:t>
      </w:r>
      <w:r>
        <w:rPr>
          <w:rFonts w:ascii="Proba Pro" w:hAnsi="Proba Pro" w:cs="Calibri"/>
          <w:bCs/>
          <w:iCs/>
          <w:sz w:val="20"/>
          <w:szCs w:val="20"/>
        </w:rPr>
        <w:t>ch n</w:t>
      </w:r>
      <w:r>
        <w:rPr>
          <w:rFonts w:ascii="Proba Pro" w:hAnsi="Proba Pro" w:cs="Proba Pro"/>
          <w:bCs/>
          <w:iCs/>
          <w:sz w:val="20"/>
          <w:szCs w:val="20"/>
        </w:rPr>
        <w:t>á</w:t>
      </w:r>
      <w:r>
        <w:rPr>
          <w:rFonts w:ascii="Proba Pro" w:hAnsi="Proba Pro" w:cs="Calibri"/>
          <w:bCs/>
          <w:iCs/>
          <w:sz w:val="20"/>
          <w:szCs w:val="20"/>
        </w:rPr>
        <w:t>vrhov,</w:t>
      </w:r>
    </w:p>
    <w:p w14:paraId="72149DB6" w14:textId="77777777" w:rsidR="00F94A47" w:rsidRDefault="00F94A47" w:rsidP="00F7073D">
      <w:pPr>
        <w:numPr>
          <w:ilvl w:val="0"/>
          <w:numId w:val="48"/>
        </w:numPr>
        <w:spacing w:after="100" w:line="276" w:lineRule="auto"/>
        <w:ind w:left="3828"/>
        <w:jc w:val="both"/>
        <w:rPr>
          <w:rFonts w:ascii="Proba Pro" w:hAnsi="Proba Pro" w:cs="Calibri"/>
          <w:bCs/>
          <w:iCs/>
          <w:sz w:val="20"/>
          <w:szCs w:val="20"/>
        </w:rPr>
      </w:pPr>
      <w:r>
        <w:rPr>
          <w:rFonts w:ascii="Proba Pro" w:hAnsi="Proba Pro" w:cs="Calibri"/>
          <w:bCs/>
          <w:iCs/>
          <w:sz w:val="20"/>
          <w:szCs w:val="20"/>
        </w:rPr>
        <w:t>Ekosystémových služieb.</w:t>
      </w:r>
    </w:p>
    <w:p w14:paraId="1BF34ADD" w14:textId="77777777" w:rsidR="00F94A47" w:rsidRDefault="00F94A47" w:rsidP="00F94A47">
      <w:pPr>
        <w:pStyle w:val="Odsekzoznamu1"/>
        <w:autoSpaceDE w:val="0"/>
        <w:autoSpaceDN w:val="0"/>
        <w:adjustRightInd w:val="0"/>
        <w:spacing w:after="100"/>
        <w:ind w:left="360"/>
        <w:rPr>
          <w:rFonts w:ascii="Garamond" w:hAnsi="Garamond" w:cs="Calibri"/>
          <w:sz w:val="24"/>
          <w:szCs w:val="24"/>
        </w:rPr>
      </w:pPr>
    </w:p>
    <w:p w14:paraId="5F8BC631" w14:textId="77777777" w:rsidR="00F94A47" w:rsidRDefault="00F94A47" w:rsidP="00F94A47">
      <w:pPr>
        <w:pStyle w:val="Nadpis6"/>
        <w:numPr>
          <w:ilvl w:val="5"/>
          <w:numId w:val="13"/>
        </w:numPr>
        <w:ind w:left="3402" w:hanging="1010"/>
        <w:jc w:val="both"/>
        <w:rPr>
          <w:rFonts w:ascii="Proba Pro" w:hAnsi="Proba Pro"/>
          <w:color w:val="auto"/>
          <w:sz w:val="20"/>
          <w:szCs w:val="20"/>
        </w:rPr>
      </w:pPr>
      <w:r>
        <w:rPr>
          <w:rFonts w:ascii="Proba Pro" w:hAnsi="Proba Pro"/>
          <w:color w:val="auto"/>
          <w:sz w:val="20"/>
          <w:szCs w:val="20"/>
        </w:rPr>
        <w:lastRenderedPageBreak/>
        <w:t>Hodnotenie stretu záujmov s</w:t>
      </w:r>
      <w:r>
        <w:rPr>
          <w:rFonts w:ascii="Calibri" w:hAnsi="Calibri" w:cs="Calibri"/>
          <w:color w:val="auto"/>
          <w:sz w:val="20"/>
          <w:szCs w:val="20"/>
        </w:rPr>
        <w:t> </w:t>
      </w:r>
      <w:r>
        <w:rPr>
          <w:rFonts w:ascii="Proba Pro" w:hAnsi="Proba Pro"/>
          <w:color w:val="auto"/>
          <w:sz w:val="20"/>
          <w:szCs w:val="20"/>
        </w:rPr>
        <w:t>prvkami Zelenej infra</w:t>
      </w:r>
      <w:r>
        <w:rPr>
          <w:rFonts w:ascii="Proba Pro" w:hAnsi="Proba Pro" w:cs="Proba Pro"/>
          <w:color w:val="auto"/>
          <w:sz w:val="20"/>
          <w:szCs w:val="20"/>
        </w:rPr>
        <w:t>š</w:t>
      </w:r>
      <w:r>
        <w:rPr>
          <w:rFonts w:ascii="Proba Pro" w:hAnsi="Proba Pro"/>
          <w:color w:val="auto"/>
          <w:sz w:val="20"/>
          <w:szCs w:val="20"/>
        </w:rPr>
        <w:t>trukt</w:t>
      </w:r>
      <w:r>
        <w:rPr>
          <w:rFonts w:ascii="Proba Pro" w:hAnsi="Proba Pro" w:cs="Proba Pro"/>
          <w:color w:val="auto"/>
          <w:sz w:val="20"/>
          <w:szCs w:val="20"/>
        </w:rPr>
        <w:t>ú</w:t>
      </w:r>
      <w:r>
        <w:rPr>
          <w:rFonts w:ascii="Proba Pro" w:hAnsi="Proba Pro"/>
          <w:color w:val="auto"/>
          <w:sz w:val="20"/>
          <w:szCs w:val="20"/>
        </w:rPr>
        <w:t xml:space="preserve">ry pre užívateľom zadaný bod, líniu alebo polygón. </w:t>
      </w:r>
    </w:p>
    <w:p w14:paraId="103F31B3" w14:textId="77777777" w:rsidR="00F94A47" w:rsidRDefault="00F94A47" w:rsidP="00F94A47">
      <w:pPr>
        <w:pStyle w:val="Nadpis6"/>
        <w:numPr>
          <w:ilvl w:val="0"/>
          <w:numId w:val="0"/>
        </w:numPr>
        <w:ind w:left="3402"/>
        <w:jc w:val="both"/>
        <w:rPr>
          <w:rFonts w:ascii="Proba Pro" w:hAnsi="Proba Pro"/>
          <w:color w:val="auto"/>
          <w:sz w:val="20"/>
          <w:szCs w:val="20"/>
        </w:rPr>
      </w:pPr>
      <w:r>
        <w:rPr>
          <w:rFonts w:ascii="Proba Pro" w:hAnsi="Proba Pro"/>
          <w:color w:val="auto"/>
          <w:sz w:val="20"/>
          <w:szCs w:val="20"/>
        </w:rPr>
        <w:t xml:space="preserve">Funkcia vytvorí komplexný graficko-textový report pre zadaný objekt obsahujúci analýzu pozitívnych prvkov, prvkov Zelenej infraštruktúry zasiahnutých alebo ovplyvnených zadaným objektom. Analýza bude realizovateľná variantne vrátane zahrnutia ochrannej zóny, oblasti šírenia znečistenia, hluku, vizuálneho </w:t>
      </w:r>
      <w:proofErr w:type="spellStart"/>
      <w:r>
        <w:rPr>
          <w:rFonts w:ascii="Proba Pro" w:hAnsi="Proba Pro"/>
          <w:color w:val="auto"/>
          <w:sz w:val="20"/>
          <w:szCs w:val="20"/>
        </w:rPr>
        <w:t>impaktu</w:t>
      </w:r>
      <w:proofErr w:type="spellEnd"/>
      <w:r>
        <w:rPr>
          <w:rFonts w:ascii="Proba Pro" w:hAnsi="Proba Pro"/>
          <w:color w:val="auto"/>
          <w:sz w:val="20"/>
          <w:szCs w:val="20"/>
        </w:rPr>
        <w:t xml:space="preserve"> a</w:t>
      </w:r>
      <w:r>
        <w:rPr>
          <w:rFonts w:ascii="Calibri" w:hAnsi="Calibri" w:cs="Calibri"/>
          <w:color w:val="auto"/>
          <w:sz w:val="20"/>
          <w:szCs w:val="20"/>
        </w:rPr>
        <w:t> </w:t>
      </w:r>
      <w:r>
        <w:rPr>
          <w:rFonts w:ascii="Proba Pro" w:hAnsi="Proba Pro"/>
          <w:color w:val="auto"/>
          <w:sz w:val="20"/>
          <w:szCs w:val="20"/>
        </w:rPr>
        <w:t>pod.</w:t>
      </w:r>
    </w:p>
    <w:p w14:paraId="63626915" w14:textId="77777777" w:rsidR="00F94A47" w:rsidRDefault="00F94A47" w:rsidP="00F94A47">
      <w:pPr>
        <w:pStyle w:val="Nadpis3"/>
        <w:keepNext w:val="0"/>
        <w:keepLines w:val="0"/>
        <w:numPr>
          <w:ilvl w:val="0"/>
          <w:numId w:val="0"/>
        </w:numPr>
        <w:spacing w:after="120"/>
        <w:ind w:left="567"/>
        <w:jc w:val="both"/>
        <w:rPr>
          <w:b/>
          <w:color w:val="auto"/>
        </w:rPr>
      </w:pPr>
    </w:p>
    <w:p w14:paraId="5166284A" w14:textId="77777777" w:rsidR="00F94A47" w:rsidRDefault="00F94A47" w:rsidP="00F94A47">
      <w:pPr>
        <w:pStyle w:val="Nadpis3"/>
        <w:keepNext w:val="0"/>
        <w:keepLines w:val="0"/>
        <w:numPr>
          <w:ilvl w:val="0"/>
          <w:numId w:val="0"/>
        </w:numPr>
        <w:spacing w:after="120"/>
        <w:ind w:left="567"/>
        <w:jc w:val="both"/>
        <w:rPr>
          <w:b/>
          <w:i/>
        </w:rPr>
      </w:pPr>
      <w:r>
        <w:rPr>
          <w:b/>
          <w:i/>
        </w:rPr>
        <w:t>Verejný obstarávateľ je v súčasnosti prevádzkovateľom enviroportálu – portálu informácií o životnom prostredí SR (http://www.enviroportal.sk/). Dáta a funkcionalita GIS systému, ktoré budú realizované v rámci dodávaného riešenia budú integrované do enviroportálu, ako samostatný funkčný modul.</w:t>
      </w:r>
    </w:p>
    <w:p w14:paraId="57247AAB" w14:textId="77777777" w:rsidR="00F94A47" w:rsidRDefault="00F94A47" w:rsidP="00F94A47">
      <w:pPr>
        <w:pStyle w:val="Odsekzoznamu1"/>
        <w:autoSpaceDE w:val="0"/>
        <w:autoSpaceDN w:val="0"/>
        <w:adjustRightInd w:val="0"/>
        <w:spacing w:after="100"/>
        <w:rPr>
          <w:rFonts w:ascii="Garamond" w:hAnsi="Garamond" w:cs="Calibri"/>
        </w:rPr>
      </w:pPr>
    </w:p>
    <w:p w14:paraId="2D82DF85" w14:textId="77777777" w:rsidR="00F94A47" w:rsidRDefault="00F94A47" w:rsidP="00F94A47">
      <w:pPr>
        <w:pStyle w:val="Nadpis3"/>
        <w:keepNext w:val="0"/>
        <w:keepLines w:val="0"/>
        <w:numPr>
          <w:ilvl w:val="2"/>
          <w:numId w:val="13"/>
        </w:numPr>
        <w:spacing w:after="120"/>
        <w:ind w:left="567" w:hanging="567"/>
        <w:jc w:val="both"/>
        <w:rPr>
          <w:b/>
        </w:rPr>
      </w:pPr>
      <w:bookmarkStart w:id="230" w:name="_Toc498949701"/>
      <w:bookmarkStart w:id="231" w:name="_Toc498949781"/>
      <w:bookmarkStart w:id="232" w:name="_Toc498950011"/>
      <w:bookmarkStart w:id="233" w:name="_Toc498950157"/>
      <w:bookmarkStart w:id="234" w:name="_Toc501310773"/>
      <w:bookmarkStart w:id="235" w:name="_Toc510716085"/>
      <w:bookmarkEnd w:id="230"/>
      <w:bookmarkEnd w:id="231"/>
      <w:bookmarkEnd w:id="232"/>
      <w:bookmarkEnd w:id="233"/>
      <w:r>
        <w:rPr>
          <w:b/>
        </w:rPr>
        <w:t>Vyhotovenie 3D objektov návrhovej časti vyhotovených MÚSESov</w:t>
      </w:r>
      <w:bookmarkEnd w:id="234"/>
      <w:bookmarkEnd w:id="235"/>
    </w:p>
    <w:p w14:paraId="10C5AC4A" w14:textId="77777777" w:rsidR="00F94A47" w:rsidRDefault="00F94A47" w:rsidP="00F94A47">
      <w:pPr>
        <w:pStyle w:val="Nadpis4"/>
        <w:keepNext w:val="0"/>
        <w:keepLines w:val="0"/>
        <w:numPr>
          <w:ilvl w:val="3"/>
          <w:numId w:val="13"/>
        </w:numPr>
        <w:spacing w:after="120"/>
        <w:ind w:left="1418" w:hanging="851"/>
        <w:jc w:val="both"/>
      </w:pPr>
      <w:r>
        <w:t>Ide o</w:t>
      </w:r>
      <w:r>
        <w:rPr>
          <w:rFonts w:ascii="Calibri" w:hAnsi="Calibri" w:cs="Calibri"/>
        </w:rPr>
        <w:t> </w:t>
      </w:r>
      <w:r>
        <w:t>vytvorenie inovat</w:t>
      </w:r>
      <w:r>
        <w:rPr>
          <w:rFonts w:cs="Proba Pro"/>
        </w:rPr>
        <w:t>í</w:t>
      </w:r>
      <w:r>
        <w:t>vnej dynamickej 3D vizualizácie navrhnutých prvkov MÚSES pre 70 obcí v rozsahu:</w:t>
      </w:r>
    </w:p>
    <w:p w14:paraId="0A6F447D" w14:textId="77777777" w:rsidR="00F94A47" w:rsidRDefault="00F94A47" w:rsidP="00F94A47">
      <w:pPr>
        <w:pStyle w:val="Nadpis5"/>
        <w:numPr>
          <w:ilvl w:val="4"/>
          <w:numId w:val="13"/>
        </w:numPr>
        <w:ind w:left="2410"/>
        <w:jc w:val="both"/>
        <w:rPr>
          <w:rFonts w:ascii="Garamond" w:hAnsi="Garamond" w:cs="Calibri"/>
        </w:rPr>
      </w:pPr>
      <w:r>
        <w:rPr>
          <w:rFonts w:ascii="Proba Pro" w:hAnsi="Proba Pro"/>
          <w:iCs/>
          <w:color w:val="000000" w:themeColor="text1"/>
          <w:sz w:val="20"/>
        </w:rPr>
        <w:t>3D priestorový model biocentrá/biocentier</w:t>
      </w:r>
      <w:r>
        <w:rPr>
          <w:rFonts w:ascii="Garamond" w:hAnsi="Garamond" w:cs="Calibri"/>
        </w:rPr>
        <w:t>.</w:t>
      </w:r>
    </w:p>
    <w:p w14:paraId="69A32C53"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3D priestorový model biokoridorov/biokoridorov.</w:t>
      </w:r>
    </w:p>
    <w:p w14:paraId="33E85FD8"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3D priestorový model ekostabilizačných prvkov (interakčné prvky, genofondové plochy).</w:t>
      </w:r>
    </w:p>
    <w:p w14:paraId="74B1A653" w14:textId="77777777" w:rsidR="00F94A47" w:rsidRDefault="00F94A47" w:rsidP="00F94A47">
      <w:pPr>
        <w:pStyle w:val="Nadpis4"/>
        <w:keepNext w:val="0"/>
        <w:keepLines w:val="0"/>
        <w:numPr>
          <w:ilvl w:val="3"/>
          <w:numId w:val="13"/>
        </w:numPr>
        <w:spacing w:after="120"/>
        <w:ind w:left="1418" w:hanging="851"/>
        <w:jc w:val="both"/>
        <w:rPr>
          <w:color w:val="auto"/>
        </w:rPr>
      </w:pPr>
      <w:r>
        <w:t>Pre každú z</w:t>
      </w:r>
      <w:r>
        <w:rPr>
          <w:rFonts w:ascii="Calibri" w:hAnsi="Calibri" w:cs="Calibri"/>
        </w:rPr>
        <w:t> </w:t>
      </w:r>
      <w:r>
        <w:t>t</w:t>
      </w:r>
      <w:r>
        <w:rPr>
          <w:rFonts w:cs="Proba Pro"/>
        </w:rPr>
        <w:t>ý</w:t>
      </w:r>
      <w:r>
        <w:t>chto obcí bude vyhotovený 3D model s</w:t>
      </w:r>
      <w:r>
        <w:rPr>
          <w:rFonts w:ascii="Calibri" w:hAnsi="Calibri" w:cs="Calibri"/>
        </w:rPr>
        <w:t> </w:t>
      </w:r>
      <w:r>
        <w:t>priestorov</w:t>
      </w:r>
      <w:r>
        <w:rPr>
          <w:rFonts w:cs="Proba Pro"/>
        </w:rPr>
        <w:t>ý</w:t>
      </w:r>
      <w:r>
        <w:t>m aspektom ak</w:t>
      </w:r>
      <w:r>
        <w:rPr>
          <w:rFonts w:cs="Proba Pro"/>
        </w:rPr>
        <w:t>ý</w:t>
      </w:r>
      <w:r>
        <w:t>m je plocha (x, y s</w:t>
      </w:r>
      <w:r>
        <w:rPr>
          <w:rFonts w:cs="Proba Pro"/>
        </w:rPr>
        <w:t>ú</w:t>
      </w:r>
      <w:r>
        <w:t>radnica), potenci</w:t>
      </w:r>
      <w:r>
        <w:rPr>
          <w:rFonts w:cs="Proba Pro"/>
        </w:rPr>
        <w:t>á</w:t>
      </w:r>
      <w:r>
        <w:t>lna v</w:t>
      </w:r>
      <w:r>
        <w:rPr>
          <w:rFonts w:cs="Proba Pro"/>
        </w:rPr>
        <w:t>ýš</w:t>
      </w:r>
      <w:r>
        <w:t>ka (z s</w:t>
      </w:r>
      <w:r>
        <w:rPr>
          <w:rFonts w:cs="Proba Pro"/>
        </w:rPr>
        <w:t>ú</w:t>
      </w:r>
      <w:r>
        <w:t>radnica) a</w:t>
      </w:r>
      <w:r>
        <w:rPr>
          <w:rFonts w:ascii="Calibri" w:hAnsi="Calibri" w:cs="Calibri"/>
        </w:rPr>
        <w:t> </w:t>
      </w:r>
      <w:r>
        <w:t>presn</w:t>
      </w:r>
      <w:r>
        <w:rPr>
          <w:rFonts w:cs="Proba Pro"/>
        </w:rPr>
        <w:t>é</w:t>
      </w:r>
      <w:r>
        <w:t xml:space="preserve"> geografick</w:t>
      </w:r>
      <w:r>
        <w:rPr>
          <w:rFonts w:cs="Proba Pro"/>
        </w:rPr>
        <w:t>é</w:t>
      </w:r>
      <w:r>
        <w:t xml:space="preserve"> umiestnenie (na </w:t>
      </w:r>
      <w:proofErr w:type="spellStart"/>
      <w:r>
        <w:t>ortofotomapovom</w:t>
      </w:r>
      <w:proofErr w:type="spellEnd"/>
      <w:r>
        <w:t xml:space="preserve"> podklade).</w:t>
      </w:r>
    </w:p>
    <w:p w14:paraId="5E46BB95" w14:textId="77777777" w:rsidR="00F94A47" w:rsidRDefault="00F94A47" w:rsidP="00F94A47">
      <w:pPr>
        <w:pStyle w:val="Nadpis4"/>
        <w:keepNext w:val="0"/>
        <w:keepLines w:val="0"/>
        <w:numPr>
          <w:ilvl w:val="3"/>
          <w:numId w:val="13"/>
        </w:numPr>
        <w:spacing w:after="120"/>
        <w:ind w:left="1418" w:hanging="851"/>
        <w:jc w:val="both"/>
      </w:pPr>
      <w:r>
        <w:t>3D model bude umiestnený v</w:t>
      </w:r>
      <w:r>
        <w:rPr>
          <w:rFonts w:ascii="Calibri" w:hAnsi="Calibri" w:cs="Calibri"/>
        </w:rPr>
        <w:t> </w:t>
      </w:r>
      <w:r>
        <w:t>prezenta</w:t>
      </w:r>
      <w:r>
        <w:rPr>
          <w:rFonts w:cs="Proba Pro"/>
        </w:rPr>
        <w:t>č</w:t>
      </w:r>
      <w:r>
        <w:t>nom web rozhran</w:t>
      </w:r>
      <w:r>
        <w:rPr>
          <w:rFonts w:cs="Proba Pro"/>
        </w:rPr>
        <w:t>í</w:t>
      </w:r>
      <w:r>
        <w:t xml:space="preserve"> </w:t>
      </w:r>
      <w:r>
        <w:rPr>
          <w:rFonts w:cs="Proba Pro"/>
        </w:rPr>
        <w:t>–</w:t>
      </w:r>
      <w:r>
        <w:t xml:space="preserve"> </w:t>
      </w:r>
      <w:proofErr w:type="spellStart"/>
      <w:r>
        <w:t>geoport</w:t>
      </w:r>
      <w:r>
        <w:rPr>
          <w:rFonts w:cs="Proba Pro"/>
        </w:rPr>
        <w:t>á</w:t>
      </w:r>
      <w:r>
        <w:t>l</w:t>
      </w:r>
      <w:proofErr w:type="spellEnd"/>
      <w:r>
        <w:t>, kde pri polohe daného prvku MÚSES bude prebiehať jeho dynamická 3D vizualizácia s</w:t>
      </w:r>
      <w:r>
        <w:rPr>
          <w:rFonts w:ascii="Calibri" w:hAnsi="Calibri" w:cs="Calibri"/>
        </w:rPr>
        <w:t> </w:t>
      </w:r>
      <w:r>
        <w:t>aspektom:</w:t>
      </w:r>
    </w:p>
    <w:p w14:paraId="5A971FAA"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 xml:space="preserve">grafického modelovania manažmentových opatrení (návrh cieľových spoločenstiev, plošných a priestorových parametrov, návrh opatrení na skvalitnenie prvkov územného systému ekologickej stability, návrh opatrení na udržanie alebo dosiahnutie priaznivého stavu druhov a biotopov, návrh opatrení na elimináciu bariérových prvkov – návrh technických opatrení: </w:t>
      </w:r>
      <w:proofErr w:type="spellStart"/>
      <w:r>
        <w:rPr>
          <w:rFonts w:ascii="Proba Pro" w:hAnsi="Proba Pro"/>
          <w:iCs/>
          <w:color w:val="000000" w:themeColor="text1"/>
          <w:sz w:val="20"/>
        </w:rPr>
        <w:t>rybochody</w:t>
      </w:r>
      <w:proofErr w:type="spellEnd"/>
      <w:r>
        <w:rPr>
          <w:rFonts w:ascii="Proba Pro" w:hAnsi="Proba Pro"/>
          <w:iCs/>
          <w:color w:val="000000" w:themeColor="text1"/>
          <w:sz w:val="20"/>
        </w:rPr>
        <w:t xml:space="preserve">, </w:t>
      </w:r>
      <w:proofErr w:type="spellStart"/>
      <w:r>
        <w:rPr>
          <w:rFonts w:ascii="Proba Pro" w:hAnsi="Proba Pro"/>
          <w:iCs/>
          <w:color w:val="000000" w:themeColor="text1"/>
          <w:sz w:val="20"/>
        </w:rPr>
        <w:t>ekodukty</w:t>
      </w:r>
      <w:proofErr w:type="spellEnd"/>
      <w:r>
        <w:rPr>
          <w:rFonts w:ascii="Proba Pro" w:hAnsi="Proba Pro"/>
          <w:iCs/>
          <w:color w:val="000000" w:themeColor="text1"/>
          <w:sz w:val="20"/>
        </w:rPr>
        <w:t>, podchody a pod.),</w:t>
      </w:r>
    </w:p>
    <w:p w14:paraId="72A6A31B"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grafického modelovania návrhových opatrení na zvýšenie ekologickej stability,</w:t>
      </w:r>
    </w:p>
    <w:p w14:paraId="7DCC47A7"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grafické znázornenie navrhovaných prvkov odporúčaných na legislatívnu ochranu.</w:t>
      </w:r>
    </w:p>
    <w:p w14:paraId="20E5D3D2" w14:textId="77777777" w:rsidR="00F94A47" w:rsidRDefault="00F94A47" w:rsidP="00F94A47">
      <w:pPr>
        <w:pStyle w:val="Nadpis4"/>
        <w:keepNext w:val="0"/>
        <w:keepLines w:val="0"/>
        <w:numPr>
          <w:ilvl w:val="3"/>
          <w:numId w:val="13"/>
        </w:numPr>
        <w:spacing w:after="120"/>
        <w:ind w:left="1418" w:hanging="851"/>
        <w:jc w:val="both"/>
        <w:rPr>
          <w:color w:val="auto"/>
        </w:rPr>
      </w:pPr>
      <w:r>
        <w:t xml:space="preserve">Ku každému vyhotovenému </w:t>
      </w:r>
      <w:proofErr w:type="spellStart"/>
      <w:r>
        <w:t>MÚSESu</w:t>
      </w:r>
      <w:proofErr w:type="spellEnd"/>
      <w:r>
        <w:t xml:space="preserve"> sa pre SAŽP a</w:t>
      </w:r>
      <w:r>
        <w:rPr>
          <w:rFonts w:ascii="Calibri" w:hAnsi="Calibri" w:cs="Calibri"/>
        </w:rPr>
        <w:t> </w:t>
      </w:r>
      <w:r>
        <w:t>jednotliv</w:t>
      </w:r>
      <w:r>
        <w:rPr>
          <w:rFonts w:cs="Proba Pro"/>
        </w:rPr>
        <w:t>é</w:t>
      </w:r>
      <w:r>
        <w:t xml:space="preserve"> dotknut</w:t>
      </w:r>
      <w:r>
        <w:rPr>
          <w:rFonts w:cs="Proba Pro"/>
        </w:rPr>
        <w:t>é</w:t>
      </w:r>
      <w:r>
        <w:t xml:space="preserve"> obce dod</w:t>
      </w:r>
      <w:r>
        <w:rPr>
          <w:rFonts w:cs="Proba Pro"/>
        </w:rPr>
        <w:t>á</w:t>
      </w:r>
      <w:r>
        <w:t xml:space="preserve"> 3D zdrojov</w:t>
      </w:r>
      <w:r>
        <w:rPr>
          <w:rFonts w:cs="Proba Pro"/>
        </w:rPr>
        <w:t>ý</w:t>
      </w:r>
      <w:r>
        <w:t xml:space="preserve"> s</w:t>
      </w:r>
      <w:r>
        <w:rPr>
          <w:rFonts w:cs="Proba Pro"/>
        </w:rPr>
        <w:t>ú</w:t>
      </w:r>
      <w:r>
        <w:t>bor  kompatibiln</w:t>
      </w:r>
      <w:r>
        <w:rPr>
          <w:rFonts w:cs="Proba Pro"/>
        </w:rPr>
        <w:t>ý</w:t>
      </w:r>
      <w:r>
        <w:t xml:space="preserve"> v</w:t>
      </w:r>
      <w:r>
        <w:rPr>
          <w:rFonts w:ascii="Calibri" w:hAnsi="Calibri" w:cs="Calibri"/>
        </w:rPr>
        <w:t> </w:t>
      </w:r>
      <w:r>
        <w:t>jazyku VRML.</w:t>
      </w:r>
    </w:p>
    <w:p w14:paraId="2BFBE666" w14:textId="77777777" w:rsidR="00F94A47" w:rsidRDefault="00F94A47" w:rsidP="00F94A47">
      <w:pPr>
        <w:pStyle w:val="Nadpis4"/>
        <w:keepNext w:val="0"/>
        <w:keepLines w:val="0"/>
        <w:numPr>
          <w:ilvl w:val="3"/>
          <w:numId w:val="13"/>
        </w:numPr>
        <w:spacing w:after="120"/>
        <w:ind w:left="1418" w:hanging="851"/>
        <w:jc w:val="both"/>
      </w:pPr>
      <w:r>
        <w:t xml:space="preserve">Technické riešenie: </w:t>
      </w:r>
    </w:p>
    <w:p w14:paraId="79C298FD" w14:textId="77777777" w:rsidR="00F94A47" w:rsidRDefault="00F94A47" w:rsidP="00F94A47">
      <w:pPr>
        <w:pStyle w:val="Nadpis4"/>
        <w:keepNext w:val="0"/>
        <w:keepLines w:val="0"/>
        <w:numPr>
          <w:ilvl w:val="0"/>
          <w:numId w:val="0"/>
        </w:numPr>
        <w:spacing w:after="120"/>
        <w:ind w:left="1418"/>
        <w:jc w:val="both"/>
      </w:pPr>
      <w:r>
        <w:t xml:space="preserve">vyhotovenie série súborových formátov cez VRML jazyk, ktoré sú integrovateľné do </w:t>
      </w:r>
      <w:proofErr w:type="spellStart"/>
      <w:r>
        <w:t>geoportálovaých</w:t>
      </w:r>
      <w:proofErr w:type="spellEnd"/>
      <w:r>
        <w:t xml:space="preserve"> riešení, kde každý prvok je konsolidovaný voči používanému DTM a</w:t>
      </w:r>
      <w:r>
        <w:rPr>
          <w:rFonts w:ascii="Calibri" w:hAnsi="Calibri" w:cs="Calibri"/>
        </w:rPr>
        <w:t> </w:t>
      </w:r>
      <w:r>
        <w:t>s</w:t>
      </w:r>
      <w:r>
        <w:rPr>
          <w:rFonts w:ascii="Calibri" w:hAnsi="Calibri" w:cs="Calibri"/>
        </w:rPr>
        <w:t> </w:t>
      </w:r>
      <w:r>
        <w:t>presnou geografickou polohou. Prezenta</w:t>
      </w:r>
      <w:r>
        <w:rPr>
          <w:rFonts w:cs="Proba Pro"/>
        </w:rPr>
        <w:t>č</w:t>
      </w:r>
      <w:r>
        <w:t>n</w:t>
      </w:r>
      <w:r>
        <w:rPr>
          <w:rFonts w:cs="Proba Pro"/>
        </w:rPr>
        <w:t>é</w:t>
      </w:r>
      <w:r>
        <w:t xml:space="preserve"> video bude vyhotoven</w:t>
      </w:r>
      <w:r>
        <w:rPr>
          <w:rFonts w:cs="Proba Pro"/>
        </w:rPr>
        <w:t>é</w:t>
      </w:r>
      <w:r>
        <w:t xml:space="preserve"> v</w:t>
      </w:r>
      <w:r>
        <w:rPr>
          <w:rFonts w:ascii="Calibri" w:hAnsi="Calibri" w:cs="Calibri"/>
        </w:rPr>
        <w:t> </w:t>
      </w:r>
      <w:r>
        <w:rPr>
          <w:rFonts w:cs="Proba Pro"/>
        </w:rPr>
        <w:t>š</w:t>
      </w:r>
      <w:r>
        <w:t>tandardn</w:t>
      </w:r>
      <w:r>
        <w:rPr>
          <w:rFonts w:cs="Proba Pro"/>
        </w:rPr>
        <w:t>ý</w:t>
      </w:r>
      <w:r>
        <w:t>ch video form</w:t>
      </w:r>
      <w:r>
        <w:rPr>
          <w:rFonts w:cs="Proba Pro"/>
        </w:rPr>
        <w:t>á</w:t>
      </w:r>
      <w:r>
        <w:t>toch.</w:t>
      </w:r>
    </w:p>
    <w:p w14:paraId="39741C1E" w14:textId="77777777" w:rsidR="00F94A47" w:rsidRDefault="00F94A47" w:rsidP="00F94A47">
      <w:pPr>
        <w:pStyle w:val="Nadpis4"/>
        <w:keepNext w:val="0"/>
        <w:keepLines w:val="0"/>
        <w:numPr>
          <w:ilvl w:val="3"/>
          <w:numId w:val="13"/>
        </w:numPr>
        <w:spacing w:after="120"/>
        <w:ind w:left="1418" w:hanging="851"/>
        <w:jc w:val="both"/>
      </w:pPr>
      <w:r>
        <w:t xml:space="preserve">Doba realizácie: </w:t>
      </w:r>
    </w:p>
    <w:p w14:paraId="36678EA1" w14:textId="17E56773" w:rsidR="00F94A47" w:rsidRDefault="00F94A47" w:rsidP="00F94A47">
      <w:pPr>
        <w:pStyle w:val="Nadpis4"/>
        <w:keepNext w:val="0"/>
        <w:keepLines w:val="0"/>
        <w:numPr>
          <w:ilvl w:val="0"/>
          <w:numId w:val="0"/>
        </w:numPr>
        <w:spacing w:after="120"/>
        <w:ind w:left="1418"/>
        <w:jc w:val="both"/>
      </w:pPr>
      <w:r>
        <w:t xml:space="preserve">priebežne podľa dodaných podkladov zo strany SAŽP, dodanými </w:t>
      </w:r>
      <w:r w:rsidRPr="00F94A47">
        <w:t>podkladmi sa rozumie priestorové umiestnenie jednotlivých prvkov MÚSES s</w:t>
      </w:r>
      <w:r w:rsidRPr="00F94A47">
        <w:rPr>
          <w:rFonts w:ascii="Calibri" w:hAnsi="Calibri" w:cs="Calibri"/>
        </w:rPr>
        <w:t> </w:t>
      </w:r>
      <w:r w:rsidRPr="00F94A47">
        <w:t>ich opisn</w:t>
      </w:r>
      <w:r w:rsidRPr="00F94A47">
        <w:rPr>
          <w:rFonts w:cs="Proba Pro"/>
        </w:rPr>
        <w:t>ý</w:t>
      </w:r>
      <w:r w:rsidRPr="00F94A47">
        <w:t xml:space="preserve">mi </w:t>
      </w:r>
      <w:r w:rsidRPr="00F94A47">
        <w:rPr>
          <w:rFonts w:cs="Proba Pro"/>
        </w:rPr>
        <w:t>č</w:t>
      </w:r>
      <w:r w:rsidRPr="00F94A47">
        <w:t>as</w:t>
      </w:r>
      <w:r w:rsidRPr="00F94A47">
        <w:rPr>
          <w:rFonts w:cs="Proba Pro"/>
        </w:rPr>
        <w:t>ť</w:t>
      </w:r>
      <w:r w:rsidRPr="00F94A47">
        <w:t>ami v</w:t>
      </w:r>
      <w:r w:rsidRPr="00F94A47">
        <w:rPr>
          <w:rFonts w:ascii="Calibri" w:hAnsi="Calibri" w:cs="Calibri"/>
        </w:rPr>
        <w:t> </w:t>
      </w:r>
      <w:r w:rsidRPr="00F94A47">
        <w:t>súlade s</w:t>
      </w:r>
      <w:r w:rsidRPr="00F94A47">
        <w:rPr>
          <w:rFonts w:ascii="Calibri" w:hAnsi="Calibri" w:cs="Calibri"/>
        </w:rPr>
        <w:t> </w:t>
      </w:r>
      <w:r w:rsidRPr="00F94A47">
        <w:t>Harmonogramom uvedeným v</w:t>
      </w:r>
      <w:r w:rsidRPr="00F94A47">
        <w:rPr>
          <w:rFonts w:ascii="Calibri" w:hAnsi="Calibri" w:cs="Calibri"/>
        </w:rPr>
        <w:t> </w:t>
      </w:r>
      <w:r w:rsidRPr="00F94A47">
        <w:t xml:space="preserve">bode </w:t>
      </w:r>
      <w:r w:rsidRPr="00F94A47">
        <w:fldChar w:fldCharType="begin"/>
      </w:r>
      <w:r w:rsidRPr="00F94A47">
        <w:instrText xml:space="preserve"> REF _Ref521589863 \r \h  \* MERGEFORMAT </w:instrText>
      </w:r>
      <w:r w:rsidRPr="00F94A47">
        <w:fldChar w:fldCharType="separate"/>
      </w:r>
      <w:r w:rsidR="00060EE5">
        <w:t>5</w:t>
      </w:r>
      <w:r w:rsidRPr="00F94A47">
        <w:fldChar w:fldCharType="end"/>
      </w:r>
      <w:r w:rsidRPr="00F94A47">
        <w:t xml:space="preserve"> tejto časti týchto Súťažných podkladov.</w:t>
      </w:r>
    </w:p>
    <w:p w14:paraId="3DD78743" w14:textId="77777777" w:rsidR="00F94A47" w:rsidRDefault="00F94A47" w:rsidP="00F94A47">
      <w:pPr>
        <w:pStyle w:val="Nadpis4"/>
        <w:keepNext w:val="0"/>
        <w:keepLines w:val="0"/>
        <w:numPr>
          <w:ilvl w:val="3"/>
          <w:numId w:val="13"/>
        </w:numPr>
        <w:spacing w:after="120"/>
        <w:ind w:left="1418" w:hanging="851"/>
        <w:jc w:val="both"/>
      </w:pPr>
      <w:r>
        <w:t xml:space="preserve">Opis tvorby 3D modelov: </w:t>
      </w:r>
    </w:p>
    <w:p w14:paraId="106CE7D7"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lastRenderedPageBreak/>
        <w:t>Tvorba 2D a</w:t>
      </w:r>
      <w:r>
        <w:rPr>
          <w:rFonts w:ascii="Calibri" w:hAnsi="Calibri" w:cs="Calibri"/>
          <w:iCs/>
          <w:color w:val="000000" w:themeColor="text1"/>
          <w:sz w:val="20"/>
        </w:rPr>
        <w:t> </w:t>
      </w:r>
      <w:r>
        <w:rPr>
          <w:rFonts w:ascii="Proba Pro" w:hAnsi="Proba Pro"/>
          <w:iCs/>
          <w:color w:val="000000" w:themeColor="text1"/>
          <w:sz w:val="20"/>
        </w:rPr>
        <w:t>3D modelov jednotliv</w:t>
      </w:r>
      <w:r>
        <w:rPr>
          <w:rFonts w:ascii="Proba Pro" w:hAnsi="Proba Pro" w:cs="Proba Pro"/>
          <w:iCs/>
          <w:color w:val="000000" w:themeColor="text1"/>
          <w:sz w:val="20"/>
        </w:rPr>
        <w:t>ý</w:t>
      </w:r>
      <w:r>
        <w:rPr>
          <w:rFonts w:ascii="Proba Pro" w:hAnsi="Proba Pro"/>
          <w:iCs/>
          <w:color w:val="000000" w:themeColor="text1"/>
          <w:sz w:val="20"/>
        </w:rPr>
        <w:t>ch prvkov M</w:t>
      </w:r>
      <w:r>
        <w:rPr>
          <w:rFonts w:ascii="Proba Pro" w:hAnsi="Proba Pro" w:cs="Proba Pro"/>
          <w:iCs/>
          <w:color w:val="000000" w:themeColor="text1"/>
          <w:sz w:val="20"/>
        </w:rPr>
        <w:t>Ú</w:t>
      </w:r>
      <w:r>
        <w:rPr>
          <w:rFonts w:ascii="Proba Pro" w:hAnsi="Proba Pro"/>
          <w:iCs/>
          <w:color w:val="000000" w:themeColor="text1"/>
          <w:sz w:val="20"/>
        </w:rPr>
        <w:t>SES bude založená na sofistikovanom a</w:t>
      </w:r>
      <w:r>
        <w:rPr>
          <w:rFonts w:ascii="Calibri" w:hAnsi="Calibri" w:cs="Calibri"/>
          <w:iCs/>
          <w:color w:val="000000" w:themeColor="text1"/>
          <w:sz w:val="20"/>
        </w:rPr>
        <w:t> </w:t>
      </w:r>
      <w:r>
        <w:rPr>
          <w:rFonts w:ascii="Proba Pro" w:hAnsi="Proba Pro"/>
          <w:iCs/>
          <w:color w:val="000000" w:themeColor="text1"/>
          <w:sz w:val="20"/>
        </w:rPr>
        <w:t>pre konkr</w:t>
      </w:r>
      <w:r>
        <w:rPr>
          <w:rFonts w:ascii="Proba Pro" w:hAnsi="Proba Pro" w:cs="Proba Pro"/>
          <w:iCs/>
          <w:color w:val="000000" w:themeColor="text1"/>
          <w:sz w:val="20"/>
        </w:rPr>
        <w:t>é</w:t>
      </w:r>
      <w:r>
        <w:rPr>
          <w:rFonts w:ascii="Proba Pro" w:hAnsi="Proba Pro"/>
          <w:iCs/>
          <w:color w:val="000000" w:themeColor="text1"/>
          <w:sz w:val="20"/>
        </w:rPr>
        <w:t>tne potreby adaptovanom pr</w:t>
      </w:r>
      <w:r>
        <w:rPr>
          <w:rFonts w:ascii="Proba Pro" w:hAnsi="Proba Pro" w:cs="Proba Pro"/>
          <w:iCs/>
          <w:color w:val="000000" w:themeColor="text1"/>
          <w:sz w:val="20"/>
        </w:rPr>
        <w:t>í</w:t>
      </w:r>
      <w:r>
        <w:rPr>
          <w:rFonts w:ascii="Proba Pro" w:hAnsi="Proba Pro"/>
          <w:iCs/>
          <w:color w:val="000000" w:themeColor="text1"/>
          <w:sz w:val="20"/>
        </w:rPr>
        <w:t>stupe k</w:t>
      </w:r>
      <w:r>
        <w:rPr>
          <w:rFonts w:ascii="Calibri" w:hAnsi="Calibri" w:cs="Calibri"/>
          <w:iCs/>
          <w:color w:val="000000" w:themeColor="text1"/>
          <w:sz w:val="20"/>
        </w:rPr>
        <w:t> </w:t>
      </w:r>
      <w:r>
        <w:rPr>
          <w:rFonts w:ascii="Proba Pro" w:hAnsi="Proba Pro"/>
          <w:iCs/>
          <w:color w:val="000000" w:themeColor="text1"/>
          <w:sz w:val="20"/>
        </w:rPr>
        <w:t>2D plo</w:t>
      </w:r>
      <w:r>
        <w:rPr>
          <w:rFonts w:ascii="Proba Pro" w:hAnsi="Proba Pro" w:cs="Proba Pro"/>
          <w:iCs/>
          <w:color w:val="000000" w:themeColor="text1"/>
          <w:sz w:val="20"/>
        </w:rPr>
        <w:t>š</w:t>
      </w:r>
      <w:r>
        <w:rPr>
          <w:rFonts w:ascii="Proba Pro" w:hAnsi="Proba Pro"/>
          <w:iCs/>
          <w:color w:val="000000" w:themeColor="text1"/>
          <w:sz w:val="20"/>
        </w:rPr>
        <w:t>nej a 3D priestorovej interpol</w:t>
      </w:r>
      <w:r>
        <w:rPr>
          <w:rFonts w:ascii="Proba Pro" w:hAnsi="Proba Pro" w:cs="Proba Pro"/>
          <w:iCs/>
          <w:color w:val="000000" w:themeColor="text1"/>
          <w:sz w:val="20"/>
        </w:rPr>
        <w:t>á</w:t>
      </w:r>
      <w:r>
        <w:rPr>
          <w:rFonts w:ascii="Proba Pro" w:hAnsi="Proba Pro"/>
          <w:iCs/>
          <w:color w:val="000000" w:themeColor="text1"/>
          <w:sz w:val="20"/>
        </w:rPr>
        <w:t>cii, s</w:t>
      </w:r>
      <w:r>
        <w:rPr>
          <w:rFonts w:ascii="Calibri" w:hAnsi="Calibri" w:cs="Calibri"/>
          <w:iCs/>
          <w:color w:val="000000" w:themeColor="text1"/>
          <w:sz w:val="20"/>
        </w:rPr>
        <w:t> </w:t>
      </w:r>
      <w:r>
        <w:rPr>
          <w:rFonts w:ascii="Proba Pro" w:hAnsi="Proba Pro"/>
          <w:iCs/>
          <w:color w:val="000000" w:themeColor="text1"/>
          <w:sz w:val="20"/>
        </w:rPr>
        <w:t>mo</w:t>
      </w:r>
      <w:r>
        <w:rPr>
          <w:rFonts w:ascii="Proba Pro" w:hAnsi="Proba Pro" w:cs="Proba Pro"/>
          <w:iCs/>
          <w:color w:val="000000" w:themeColor="text1"/>
          <w:sz w:val="20"/>
        </w:rPr>
        <w:t>ž</w:t>
      </w:r>
      <w:r>
        <w:rPr>
          <w:rFonts w:ascii="Proba Pro" w:hAnsi="Proba Pro"/>
          <w:iCs/>
          <w:color w:val="000000" w:themeColor="text1"/>
          <w:sz w:val="20"/>
        </w:rPr>
        <w:t>nos</w:t>
      </w:r>
      <w:r>
        <w:rPr>
          <w:rFonts w:ascii="Proba Pro" w:hAnsi="Proba Pro" w:cs="Proba Pro"/>
          <w:iCs/>
          <w:color w:val="000000" w:themeColor="text1"/>
          <w:sz w:val="20"/>
        </w:rPr>
        <w:t>ť</w:t>
      </w:r>
      <w:r>
        <w:rPr>
          <w:rFonts w:ascii="Proba Pro" w:hAnsi="Proba Pro"/>
          <w:iCs/>
          <w:color w:val="000000" w:themeColor="text1"/>
          <w:sz w:val="20"/>
        </w:rPr>
        <w:t>ami dynamickej zmeny interpola</w:t>
      </w:r>
      <w:r>
        <w:rPr>
          <w:rFonts w:ascii="Proba Pro" w:hAnsi="Proba Pro" w:cs="Proba Pro"/>
          <w:iCs/>
          <w:color w:val="000000" w:themeColor="text1"/>
          <w:sz w:val="20"/>
        </w:rPr>
        <w:t>č</w:t>
      </w:r>
      <w:r>
        <w:rPr>
          <w:rFonts w:ascii="Proba Pro" w:hAnsi="Proba Pro"/>
          <w:iCs/>
          <w:color w:val="000000" w:themeColor="text1"/>
          <w:sz w:val="20"/>
        </w:rPr>
        <w:t>n</w:t>
      </w:r>
      <w:r>
        <w:rPr>
          <w:rFonts w:ascii="Proba Pro" w:hAnsi="Proba Pro" w:cs="Proba Pro"/>
          <w:iCs/>
          <w:color w:val="000000" w:themeColor="text1"/>
          <w:sz w:val="20"/>
        </w:rPr>
        <w:t>ý</w:t>
      </w:r>
      <w:r>
        <w:rPr>
          <w:rFonts w:ascii="Proba Pro" w:hAnsi="Proba Pro"/>
          <w:iCs/>
          <w:color w:val="000000" w:themeColor="text1"/>
          <w:sz w:val="20"/>
        </w:rPr>
        <w:t>ch a</w:t>
      </w:r>
      <w:r>
        <w:rPr>
          <w:rFonts w:ascii="Calibri" w:hAnsi="Calibri" w:cs="Calibri"/>
          <w:iCs/>
          <w:color w:val="000000" w:themeColor="text1"/>
          <w:sz w:val="20"/>
        </w:rPr>
        <w:t> </w:t>
      </w:r>
      <w:proofErr w:type="spellStart"/>
      <w:r>
        <w:rPr>
          <w:rFonts w:ascii="Proba Pro" w:hAnsi="Proba Pro"/>
          <w:iCs/>
          <w:color w:val="000000" w:themeColor="text1"/>
          <w:sz w:val="20"/>
        </w:rPr>
        <w:t>extrapola</w:t>
      </w:r>
      <w:r>
        <w:rPr>
          <w:rFonts w:ascii="Proba Pro" w:hAnsi="Proba Pro" w:cs="Proba Pro"/>
          <w:iCs/>
          <w:color w:val="000000" w:themeColor="text1"/>
          <w:sz w:val="20"/>
        </w:rPr>
        <w:t>č</w:t>
      </w:r>
      <w:r>
        <w:rPr>
          <w:rFonts w:ascii="Proba Pro" w:hAnsi="Proba Pro"/>
          <w:iCs/>
          <w:color w:val="000000" w:themeColor="text1"/>
          <w:sz w:val="20"/>
        </w:rPr>
        <w:t>n</w:t>
      </w:r>
      <w:r>
        <w:rPr>
          <w:rFonts w:ascii="Proba Pro" w:hAnsi="Proba Pro" w:cs="Proba Pro"/>
          <w:iCs/>
          <w:color w:val="000000" w:themeColor="text1"/>
          <w:sz w:val="20"/>
        </w:rPr>
        <w:t>ý</w:t>
      </w:r>
      <w:r>
        <w:rPr>
          <w:rFonts w:ascii="Proba Pro" w:hAnsi="Proba Pro"/>
          <w:iCs/>
          <w:color w:val="000000" w:themeColor="text1"/>
          <w:sz w:val="20"/>
        </w:rPr>
        <w:t>ch</w:t>
      </w:r>
      <w:proofErr w:type="spellEnd"/>
      <w:r>
        <w:rPr>
          <w:rFonts w:ascii="Proba Pro" w:hAnsi="Proba Pro"/>
          <w:iCs/>
          <w:color w:val="000000" w:themeColor="text1"/>
          <w:sz w:val="20"/>
        </w:rPr>
        <w:t xml:space="preserve"> koeficientov v</w:t>
      </w:r>
      <w:r>
        <w:rPr>
          <w:rFonts w:ascii="Calibri" w:hAnsi="Calibri" w:cs="Calibri"/>
          <w:iCs/>
          <w:color w:val="000000" w:themeColor="text1"/>
          <w:sz w:val="20"/>
        </w:rPr>
        <w:t> </w:t>
      </w:r>
      <w:r>
        <w:rPr>
          <w:rFonts w:ascii="Proba Pro" w:hAnsi="Proba Pro"/>
          <w:iCs/>
          <w:color w:val="000000" w:themeColor="text1"/>
          <w:sz w:val="20"/>
        </w:rPr>
        <w:t>interpola</w:t>
      </w:r>
      <w:r>
        <w:rPr>
          <w:rFonts w:ascii="Proba Pro" w:hAnsi="Proba Pro" w:cs="Proba Pro"/>
          <w:iCs/>
          <w:color w:val="000000" w:themeColor="text1"/>
          <w:sz w:val="20"/>
        </w:rPr>
        <w:t>č</w:t>
      </w:r>
      <w:r>
        <w:rPr>
          <w:rFonts w:ascii="Proba Pro" w:hAnsi="Proba Pro"/>
          <w:iCs/>
          <w:color w:val="000000" w:themeColor="text1"/>
          <w:sz w:val="20"/>
        </w:rPr>
        <w:t>n</w:t>
      </w:r>
      <w:r>
        <w:rPr>
          <w:rFonts w:ascii="Proba Pro" w:hAnsi="Proba Pro" w:cs="Proba Pro"/>
          <w:iCs/>
          <w:color w:val="000000" w:themeColor="text1"/>
          <w:sz w:val="20"/>
        </w:rPr>
        <w:t>ý</w:t>
      </w:r>
      <w:r>
        <w:rPr>
          <w:rFonts w:ascii="Proba Pro" w:hAnsi="Proba Pro"/>
          <w:iCs/>
          <w:color w:val="000000" w:themeColor="text1"/>
          <w:sz w:val="20"/>
        </w:rPr>
        <w:t>ch/</w:t>
      </w:r>
      <w:proofErr w:type="spellStart"/>
      <w:r>
        <w:rPr>
          <w:rFonts w:ascii="Proba Pro" w:hAnsi="Proba Pro"/>
          <w:iCs/>
          <w:color w:val="000000" w:themeColor="text1"/>
          <w:sz w:val="20"/>
        </w:rPr>
        <w:t>extrapola</w:t>
      </w:r>
      <w:r>
        <w:rPr>
          <w:rFonts w:ascii="Proba Pro" w:hAnsi="Proba Pro" w:cs="Proba Pro"/>
          <w:iCs/>
          <w:color w:val="000000" w:themeColor="text1"/>
          <w:sz w:val="20"/>
        </w:rPr>
        <w:t>č</w:t>
      </w:r>
      <w:r>
        <w:rPr>
          <w:rFonts w:ascii="Proba Pro" w:hAnsi="Proba Pro"/>
          <w:iCs/>
          <w:color w:val="000000" w:themeColor="text1"/>
          <w:sz w:val="20"/>
        </w:rPr>
        <w:t>n</w:t>
      </w:r>
      <w:r>
        <w:rPr>
          <w:rFonts w:ascii="Proba Pro" w:hAnsi="Proba Pro" w:cs="Proba Pro"/>
          <w:iCs/>
          <w:color w:val="000000" w:themeColor="text1"/>
          <w:sz w:val="20"/>
        </w:rPr>
        <w:t>ý</w:t>
      </w:r>
      <w:r>
        <w:rPr>
          <w:rFonts w:ascii="Proba Pro" w:hAnsi="Proba Pro"/>
          <w:iCs/>
          <w:color w:val="000000" w:themeColor="text1"/>
          <w:sz w:val="20"/>
        </w:rPr>
        <w:t>ch</w:t>
      </w:r>
      <w:proofErr w:type="spellEnd"/>
      <w:r>
        <w:rPr>
          <w:rFonts w:ascii="Proba Pro" w:hAnsi="Proba Pro"/>
          <w:iCs/>
          <w:color w:val="000000" w:themeColor="text1"/>
          <w:sz w:val="20"/>
        </w:rPr>
        <w:t xml:space="preserve"> rovniciach modelovacieho softv</w:t>
      </w:r>
      <w:r>
        <w:rPr>
          <w:rFonts w:ascii="Proba Pro" w:hAnsi="Proba Pro" w:cs="Proba Pro"/>
          <w:iCs/>
          <w:color w:val="000000" w:themeColor="text1"/>
          <w:sz w:val="20"/>
        </w:rPr>
        <w:t>é</w:t>
      </w:r>
      <w:r>
        <w:rPr>
          <w:rFonts w:ascii="Proba Pro" w:hAnsi="Proba Pro"/>
          <w:iCs/>
          <w:color w:val="000000" w:themeColor="text1"/>
          <w:sz w:val="20"/>
        </w:rPr>
        <w:t>ru. Využité budú softvérové nástroje z</w:t>
      </w:r>
      <w:r>
        <w:rPr>
          <w:rFonts w:ascii="Calibri" w:hAnsi="Calibri" w:cs="Calibri"/>
          <w:iCs/>
          <w:color w:val="000000" w:themeColor="text1"/>
          <w:sz w:val="20"/>
        </w:rPr>
        <w:t> </w:t>
      </w:r>
      <w:r>
        <w:rPr>
          <w:rFonts w:ascii="Proba Pro" w:hAnsi="Proba Pro"/>
          <w:iCs/>
          <w:color w:val="000000" w:themeColor="text1"/>
          <w:sz w:val="20"/>
        </w:rPr>
        <w:t>oblasti 3D modelovania povrchov</w:t>
      </w:r>
      <w:r>
        <w:rPr>
          <w:rFonts w:ascii="Proba Pro" w:hAnsi="Proba Pro" w:cs="Proba Pro"/>
          <w:iCs/>
          <w:color w:val="000000" w:themeColor="text1"/>
          <w:sz w:val="20"/>
        </w:rPr>
        <w:t>ý</w:t>
      </w:r>
      <w:r>
        <w:rPr>
          <w:rFonts w:ascii="Proba Pro" w:hAnsi="Proba Pro"/>
          <w:iCs/>
          <w:color w:val="000000" w:themeColor="text1"/>
          <w:sz w:val="20"/>
        </w:rPr>
        <w:t xml:space="preserve">ch </w:t>
      </w:r>
      <w:r>
        <w:rPr>
          <w:rFonts w:ascii="Proba Pro" w:hAnsi="Proba Pro" w:cs="Proba Pro"/>
          <w:iCs/>
          <w:color w:val="000000" w:themeColor="text1"/>
          <w:sz w:val="20"/>
        </w:rPr>
        <w:t>ú</w:t>
      </w:r>
      <w:r>
        <w:rPr>
          <w:rFonts w:ascii="Proba Pro" w:hAnsi="Proba Pro"/>
          <w:iCs/>
          <w:color w:val="000000" w:themeColor="text1"/>
          <w:sz w:val="20"/>
        </w:rPr>
        <w:t>tvarov s</w:t>
      </w:r>
      <w:r>
        <w:rPr>
          <w:rFonts w:ascii="Calibri" w:hAnsi="Calibri" w:cs="Calibri"/>
          <w:iCs/>
          <w:color w:val="000000" w:themeColor="text1"/>
          <w:sz w:val="20"/>
        </w:rPr>
        <w:t> </w:t>
      </w:r>
      <w:r>
        <w:rPr>
          <w:rFonts w:ascii="Proba Pro" w:hAnsi="Proba Pro"/>
          <w:iCs/>
          <w:color w:val="000000" w:themeColor="text1"/>
          <w:sz w:val="20"/>
        </w:rPr>
        <w:t>obsahom environment</w:t>
      </w:r>
      <w:r>
        <w:rPr>
          <w:rFonts w:ascii="Proba Pro" w:hAnsi="Proba Pro" w:cs="Proba Pro"/>
          <w:iCs/>
          <w:color w:val="000000" w:themeColor="text1"/>
          <w:sz w:val="20"/>
        </w:rPr>
        <w:t>á</w:t>
      </w:r>
      <w:r>
        <w:rPr>
          <w:rFonts w:ascii="Proba Pro" w:hAnsi="Proba Pro"/>
          <w:iCs/>
          <w:color w:val="000000" w:themeColor="text1"/>
          <w:sz w:val="20"/>
        </w:rPr>
        <w:t>lnych/priestorov</w:t>
      </w:r>
      <w:r>
        <w:rPr>
          <w:rFonts w:ascii="Proba Pro" w:hAnsi="Proba Pro" w:cs="Proba Pro"/>
          <w:iCs/>
          <w:color w:val="000000" w:themeColor="text1"/>
          <w:sz w:val="20"/>
        </w:rPr>
        <w:t>ý</w:t>
      </w:r>
      <w:r>
        <w:rPr>
          <w:rFonts w:ascii="Proba Pro" w:hAnsi="Proba Pro"/>
          <w:iCs/>
          <w:color w:val="000000" w:themeColor="text1"/>
          <w:sz w:val="20"/>
        </w:rPr>
        <w:t>ch inform</w:t>
      </w:r>
      <w:r>
        <w:rPr>
          <w:rFonts w:ascii="Proba Pro" w:hAnsi="Proba Pro" w:cs="Proba Pro"/>
          <w:iCs/>
          <w:color w:val="000000" w:themeColor="text1"/>
          <w:sz w:val="20"/>
        </w:rPr>
        <w:t>á</w:t>
      </w:r>
      <w:r>
        <w:rPr>
          <w:rFonts w:ascii="Proba Pro" w:hAnsi="Proba Pro"/>
          <w:iCs/>
          <w:color w:val="000000" w:themeColor="text1"/>
          <w:sz w:val="20"/>
        </w:rPr>
        <w:t>ci</w:t>
      </w:r>
      <w:r>
        <w:rPr>
          <w:rFonts w:ascii="Proba Pro" w:hAnsi="Proba Pro" w:cs="Proba Pro"/>
          <w:iCs/>
          <w:color w:val="000000" w:themeColor="text1"/>
          <w:sz w:val="20"/>
        </w:rPr>
        <w:t>í</w:t>
      </w:r>
      <w:r>
        <w:rPr>
          <w:rFonts w:ascii="Proba Pro" w:hAnsi="Proba Pro"/>
          <w:iCs/>
          <w:color w:val="000000" w:themeColor="text1"/>
          <w:sz w:val="20"/>
        </w:rPr>
        <w:t>, ur</w:t>
      </w:r>
      <w:r>
        <w:rPr>
          <w:rFonts w:ascii="Proba Pro" w:hAnsi="Proba Pro" w:cs="Proba Pro"/>
          <w:iCs/>
          <w:color w:val="000000" w:themeColor="text1"/>
          <w:sz w:val="20"/>
        </w:rPr>
        <w:t>č</w:t>
      </w:r>
      <w:r>
        <w:rPr>
          <w:rFonts w:ascii="Proba Pro" w:hAnsi="Proba Pro"/>
          <w:iCs/>
          <w:color w:val="000000" w:themeColor="text1"/>
          <w:sz w:val="20"/>
        </w:rPr>
        <w:t>en</w:t>
      </w:r>
      <w:r>
        <w:rPr>
          <w:rFonts w:ascii="Proba Pro" w:hAnsi="Proba Pro" w:cs="Proba Pro"/>
          <w:iCs/>
          <w:color w:val="000000" w:themeColor="text1"/>
          <w:sz w:val="20"/>
        </w:rPr>
        <w:t>é</w:t>
      </w:r>
      <w:r>
        <w:rPr>
          <w:rFonts w:ascii="Proba Pro" w:hAnsi="Proba Pro"/>
          <w:iCs/>
          <w:color w:val="000000" w:themeColor="text1"/>
          <w:sz w:val="20"/>
        </w:rPr>
        <w:t xml:space="preserve"> nielen na modelovanie, anal</w:t>
      </w:r>
      <w:r>
        <w:rPr>
          <w:rFonts w:ascii="Proba Pro" w:hAnsi="Proba Pro" w:cs="Proba Pro"/>
          <w:iCs/>
          <w:color w:val="000000" w:themeColor="text1"/>
          <w:sz w:val="20"/>
        </w:rPr>
        <w:t>ý</w:t>
      </w:r>
      <w:r>
        <w:rPr>
          <w:rFonts w:ascii="Proba Pro" w:hAnsi="Proba Pro"/>
          <w:iCs/>
          <w:color w:val="000000" w:themeColor="text1"/>
          <w:sz w:val="20"/>
        </w:rPr>
        <w:t>zu a</w:t>
      </w:r>
      <w:r>
        <w:rPr>
          <w:rFonts w:ascii="Calibri" w:hAnsi="Calibri" w:cs="Calibri"/>
          <w:iCs/>
          <w:color w:val="000000" w:themeColor="text1"/>
          <w:sz w:val="20"/>
        </w:rPr>
        <w:t> </w:t>
      </w:r>
      <w:r>
        <w:rPr>
          <w:rFonts w:ascii="Proba Pro" w:hAnsi="Proba Pro"/>
          <w:iCs/>
          <w:color w:val="000000" w:themeColor="text1"/>
          <w:sz w:val="20"/>
        </w:rPr>
        <w:t>vizualiz</w:t>
      </w:r>
      <w:r>
        <w:rPr>
          <w:rFonts w:ascii="Proba Pro" w:hAnsi="Proba Pro" w:cs="Proba Pro"/>
          <w:iCs/>
          <w:color w:val="000000" w:themeColor="text1"/>
          <w:sz w:val="20"/>
        </w:rPr>
        <w:t>á</w:t>
      </w:r>
      <w:r>
        <w:rPr>
          <w:rFonts w:ascii="Proba Pro" w:hAnsi="Proba Pro"/>
          <w:iCs/>
          <w:color w:val="000000" w:themeColor="text1"/>
          <w:sz w:val="20"/>
        </w:rPr>
        <w:t>ciu priestorov</w:t>
      </w:r>
      <w:r>
        <w:rPr>
          <w:rFonts w:ascii="Proba Pro" w:hAnsi="Proba Pro" w:cs="Proba Pro"/>
          <w:iCs/>
          <w:color w:val="000000" w:themeColor="text1"/>
          <w:sz w:val="20"/>
        </w:rPr>
        <w:t>ý</w:t>
      </w:r>
      <w:r>
        <w:rPr>
          <w:rFonts w:ascii="Proba Pro" w:hAnsi="Proba Pro"/>
          <w:iCs/>
          <w:color w:val="000000" w:themeColor="text1"/>
          <w:sz w:val="20"/>
        </w:rPr>
        <w:t xml:space="preserve">ch, </w:t>
      </w:r>
      <w:proofErr w:type="spellStart"/>
      <w:r>
        <w:rPr>
          <w:rFonts w:ascii="Proba Pro" w:hAnsi="Proba Pro"/>
          <w:iCs/>
          <w:color w:val="000000" w:themeColor="text1"/>
          <w:sz w:val="20"/>
        </w:rPr>
        <w:t>geovedne</w:t>
      </w:r>
      <w:proofErr w:type="spellEnd"/>
      <w:r>
        <w:rPr>
          <w:rFonts w:ascii="Proba Pro" w:hAnsi="Proba Pro"/>
          <w:iCs/>
          <w:color w:val="000000" w:themeColor="text1"/>
          <w:sz w:val="20"/>
        </w:rPr>
        <w:t xml:space="preserve"> alebo environment</w:t>
      </w:r>
      <w:r>
        <w:rPr>
          <w:rFonts w:ascii="Proba Pro" w:hAnsi="Proba Pro" w:cs="Proba Pro"/>
          <w:iCs/>
          <w:color w:val="000000" w:themeColor="text1"/>
          <w:sz w:val="20"/>
        </w:rPr>
        <w:t>á</w:t>
      </w:r>
      <w:r>
        <w:rPr>
          <w:rFonts w:ascii="Proba Pro" w:hAnsi="Proba Pro"/>
          <w:iCs/>
          <w:color w:val="000000" w:themeColor="text1"/>
          <w:sz w:val="20"/>
        </w:rPr>
        <w:t>lne orientovan</w:t>
      </w:r>
      <w:r>
        <w:rPr>
          <w:rFonts w:ascii="Proba Pro" w:hAnsi="Proba Pro" w:cs="Proba Pro"/>
          <w:iCs/>
          <w:color w:val="000000" w:themeColor="text1"/>
          <w:sz w:val="20"/>
        </w:rPr>
        <w:t>ý</w:t>
      </w:r>
      <w:r>
        <w:rPr>
          <w:rFonts w:ascii="Proba Pro" w:hAnsi="Proba Pro"/>
          <w:iCs/>
          <w:color w:val="000000" w:themeColor="text1"/>
          <w:sz w:val="20"/>
        </w:rPr>
        <w:t>ch d</w:t>
      </w:r>
      <w:r>
        <w:rPr>
          <w:rFonts w:ascii="Proba Pro" w:hAnsi="Proba Pro" w:cs="Proba Pro"/>
          <w:iCs/>
          <w:color w:val="000000" w:themeColor="text1"/>
          <w:sz w:val="20"/>
        </w:rPr>
        <w:t>á</w:t>
      </w:r>
      <w:r>
        <w:rPr>
          <w:rFonts w:ascii="Proba Pro" w:hAnsi="Proba Pro"/>
          <w:iCs/>
          <w:color w:val="000000" w:themeColor="text1"/>
          <w:sz w:val="20"/>
        </w:rPr>
        <w:t>tov</w:t>
      </w:r>
      <w:r>
        <w:rPr>
          <w:rFonts w:ascii="Proba Pro" w:hAnsi="Proba Pro" w:cs="Proba Pro"/>
          <w:iCs/>
          <w:color w:val="000000" w:themeColor="text1"/>
          <w:sz w:val="20"/>
        </w:rPr>
        <w:t>ý</w:t>
      </w:r>
      <w:r>
        <w:rPr>
          <w:rFonts w:ascii="Proba Pro" w:hAnsi="Proba Pro"/>
          <w:iCs/>
          <w:color w:val="000000" w:themeColor="text1"/>
          <w:sz w:val="20"/>
        </w:rPr>
        <w:t>ch modelov, ale aj na odhaľovanie chýb v</w:t>
      </w:r>
      <w:r>
        <w:rPr>
          <w:rFonts w:ascii="Calibri" w:hAnsi="Calibri" w:cs="Calibri"/>
          <w:iCs/>
          <w:color w:val="000000" w:themeColor="text1"/>
          <w:sz w:val="20"/>
        </w:rPr>
        <w:t> </w:t>
      </w:r>
      <w:r>
        <w:rPr>
          <w:rFonts w:ascii="Proba Pro" w:hAnsi="Proba Pro"/>
          <w:iCs/>
          <w:color w:val="000000" w:themeColor="text1"/>
          <w:sz w:val="20"/>
        </w:rPr>
        <w:t>ich priestorovej kontinuite a homogenite.</w:t>
      </w:r>
    </w:p>
    <w:p w14:paraId="3D06D60F"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Výsledné plošné modely budú v</w:t>
      </w:r>
      <w:r>
        <w:rPr>
          <w:rFonts w:ascii="Calibri" w:hAnsi="Calibri" w:cs="Calibri"/>
          <w:iCs/>
          <w:color w:val="000000" w:themeColor="text1"/>
          <w:sz w:val="20"/>
        </w:rPr>
        <w:t> </w:t>
      </w:r>
      <w:r>
        <w:rPr>
          <w:rFonts w:ascii="Proba Pro" w:hAnsi="Proba Pro"/>
          <w:iCs/>
          <w:color w:val="000000" w:themeColor="text1"/>
          <w:sz w:val="20"/>
        </w:rPr>
        <w:t>z</w:t>
      </w:r>
      <w:r>
        <w:rPr>
          <w:rFonts w:ascii="Proba Pro" w:hAnsi="Proba Pro" w:cs="Proba Pro"/>
          <w:iCs/>
          <w:color w:val="000000" w:themeColor="text1"/>
          <w:sz w:val="20"/>
        </w:rPr>
        <w:t>á</w:t>
      </w:r>
      <w:r>
        <w:rPr>
          <w:rFonts w:ascii="Proba Pro" w:hAnsi="Proba Pro"/>
          <w:iCs/>
          <w:color w:val="000000" w:themeColor="text1"/>
          <w:sz w:val="20"/>
        </w:rPr>
        <w:t>vislosti od po</w:t>
      </w:r>
      <w:r>
        <w:rPr>
          <w:rFonts w:ascii="Proba Pro" w:hAnsi="Proba Pro" w:cs="Proba Pro"/>
          <w:iCs/>
          <w:color w:val="000000" w:themeColor="text1"/>
          <w:sz w:val="20"/>
        </w:rPr>
        <w:t>ž</w:t>
      </w:r>
      <w:r>
        <w:rPr>
          <w:rFonts w:ascii="Proba Pro" w:hAnsi="Proba Pro"/>
          <w:iCs/>
          <w:color w:val="000000" w:themeColor="text1"/>
          <w:sz w:val="20"/>
        </w:rPr>
        <w:t>iadaviek priestorovo vizualizovan</w:t>
      </w:r>
      <w:r>
        <w:rPr>
          <w:rFonts w:ascii="Proba Pro" w:hAnsi="Proba Pro" w:cs="Proba Pro"/>
          <w:iCs/>
          <w:color w:val="000000" w:themeColor="text1"/>
          <w:sz w:val="20"/>
        </w:rPr>
        <w:t>é</w:t>
      </w:r>
      <w:r>
        <w:rPr>
          <w:rFonts w:ascii="Proba Pro" w:hAnsi="Proba Pro"/>
          <w:iCs/>
          <w:color w:val="000000" w:themeColor="text1"/>
          <w:sz w:val="20"/>
        </w:rPr>
        <w:t xml:space="preserve"> v</w:t>
      </w:r>
      <w:r>
        <w:rPr>
          <w:rFonts w:ascii="Calibri" w:hAnsi="Calibri" w:cs="Calibri"/>
          <w:iCs/>
          <w:color w:val="000000" w:themeColor="text1"/>
          <w:sz w:val="20"/>
        </w:rPr>
        <w:t> </w:t>
      </w:r>
      <w:r>
        <w:rPr>
          <w:rFonts w:ascii="Proba Pro" w:hAnsi="Proba Pro"/>
          <w:iCs/>
          <w:color w:val="000000" w:themeColor="text1"/>
          <w:sz w:val="20"/>
        </w:rPr>
        <w:t>kompoz</w:t>
      </w:r>
      <w:r>
        <w:rPr>
          <w:rFonts w:ascii="Proba Pro" w:hAnsi="Proba Pro" w:cs="Proba Pro"/>
          <w:iCs/>
          <w:color w:val="000000" w:themeColor="text1"/>
          <w:sz w:val="20"/>
        </w:rPr>
        <w:t>í</w:t>
      </w:r>
      <w:r>
        <w:rPr>
          <w:rFonts w:ascii="Proba Pro" w:hAnsi="Proba Pro"/>
          <w:iCs/>
          <w:color w:val="000000" w:themeColor="text1"/>
          <w:sz w:val="20"/>
        </w:rPr>
        <w:t>cii s</w:t>
      </w:r>
      <w:r>
        <w:rPr>
          <w:rFonts w:ascii="Calibri" w:hAnsi="Calibri" w:cs="Calibri"/>
          <w:iCs/>
          <w:color w:val="000000" w:themeColor="text1"/>
          <w:sz w:val="20"/>
        </w:rPr>
        <w:t> </w:t>
      </w:r>
      <w:r>
        <w:rPr>
          <w:rFonts w:ascii="Proba Pro" w:hAnsi="Proba Pro"/>
          <w:iCs/>
          <w:color w:val="000000" w:themeColor="text1"/>
          <w:sz w:val="20"/>
        </w:rPr>
        <w:t>re</w:t>
      </w:r>
      <w:r>
        <w:rPr>
          <w:rFonts w:ascii="Proba Pro" w:hAnsi="Proba Pro" w:cs="Proba Pro"/>
          <w:iCs/>
          <w:color w:val="000000" w:themeColor="text1"/>
          <w:sz w:val="20"/>
        </w:rPr>
        <w:t>á</w:t>
      </w:r>
      <w:r>
        <w:rPr>
          <w:rFonts w:ascii="Proba Pro" w:hAnsi="Proba Pro"/>
          <w:iCs/>
          <w:color w:val="000000" w:themeColor="text1"/>
          <w:sz w:val="20"/>
        </w:rPr>
        <w:t>lnym povrchom reli</w:t>
      </w:r>
      <w:r>
        <w:rPr>
          <w:rFonts w:ascii="Proba Pro" w:hAnsi="Proba Pro" w:cs="Proba Pro"/>
          <w:iCs/>
          <w:color w:val="000000" w:themeColor="text1"/>
          <w:sz w:val="20"/>
        </w:rPr>
        <w:t>é</w:t>
      </w:r>
      <w:r>
        <w:rPr>
          <w:rFonts w:ascii="Proba Pro" w:hAnsi="Proba Pro"/>
          <w:iCs/>
          <w:color w:val="000000" w:themeColor="text1"/>
          <w:sz w:val="20"/>
        </w:rPr>
        <w:t>fu a</w:t>
      </w:r>
      <w:r>
        <w:rPr>
          <w:rFonts w:ascii="Calibri" w:hAnsi="Calibri" w:cs="Calibri"/>
          <w:iCs/>
          <w:color w:val="000000" w:themeColor="text1"/>
          <w:sz w:val="20"/>
        </w:rPr>
        <w:t> </w:t>
      </w:r>
      <w:r>
        <w:rPr>
          <w:rFonts w:ascii="Proba Pro" w:hAnsi="Proba Pro"/>
          <w:iCs/>
          <w:color w:val="000000" w:themeColor="text1"/>
          <w:sz w:val="20"/>
        </w:rPr>
        <w:t>modelovan</w:t>
      </w:r>
      <w:r>
        <w:rPr>
          <w:rFonts w:ascii="Proba Pro" w:hAnsi="Proba Pro" w:cs="Proba Pro"/>
          <w:iCs/>
          <w:color w:val="000000" w:themeColor="text1"/>
          <w:sz w:val="20"/>
        </w:rPr>
        <w:t>ý</w:t>
      </w:r>
      <w:r>
        <w:rPr>
          <w:rFonts w:ascii="Proba Pro" w:hAnsi="Proba Pro"/>
          <w:iCs/>
          <w:color w:val="000000" w:themeColor="text1"/>
          <w:sz w:val="20"/>
        </w:rPr>
        <w:t>mi priestorov</w:t>
      </w:r>
      <w:r>
        <w:rPr>
          <w:rFonts w:ascii="Proba Pro" w:hAnsi="Proba Pro" w:cs="Proba Pro"/>
          <w:iCs/>
          <w:color w:val="000000" w:themeColor="text1"/>
          <w:sz w:val="20"/>
        </w:rPr>
        <w:t>ý</w:t>
      </w:r>
      <w:r>
        <w:rPr>
          <w:rFonts w:ascii="Proba Pro" w:hAnsi="Proba Pro"/>
          <w:iCs/>
          <w:color w:val="000000" w:themeColor="text1"/>
          <w:sz w:val="20"/>
        </w:rPr>
        <w:t>mi prvkami, pri</w:t>
      </w:r>
      <w:r>
        <w:rPr>
          <w:rFonts w:ascii="Proba Pro" w:hAnsi="Proba Pro" w:cs="Proba Pro"/>
          <w:iCs/>
          <w:color w:val="000000" w:themeColor="text1"/>
          <w:sz w:val="20"/>
        </w:rPr>
        <w:t>č</w:t>
      </w:r>
      <w:r>
        <w:rPr>
          <w:rFonts w:ascii="Proba Pro" w:hAnsi="Proba Pro"/>
          <w:iCs/>
          <w:color w:val="000000" w:themeColor="text1"/>
          <w:sz w:val="20"/>
        </w:rPr>
        <w:t xml:space="preserve">om povrchy modelovaných 3D prvkov je možné zobrazovať líniami hrán prvku, drôteným modelom povrchu prvku, alebo </w:t>
      </w:r>
      <w:proofErr w:type="spellStart"/>
      <w:r>
        <w:rPr>
          <w:rFonts w:ascii="Proba Pro" w:hAnsi="Proba Pro"/>
          <w:iCs/>
          <w:color w:val="000000" w:themeColor="text1"/>
          <w:sz w:val="20"/>
        </w:rPr>
        <w:t>rendrovaným</w:t>
      </w:r>
      <w:proofErr w:type="spellEnd"/>
      <w:r>
        <w:rPr>
          <w:rFonts w:ascii="Proba Pro" w:hAnsi="Proba Pro"/>
          <w:iCs/>
          <w:color w:val="000000" w:themeColor="text1"/>
          <w:sz w:val="20"/>
        </w:rPr>
        <w:t xml:space="preserve"> povrchom (oplášťovaním) modelovaného prvku.</w:t>
      </w:r>
    </w:p>
    <w:p w14:paraId="4A4EC4B5"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 xml:space="preserve">Modelované objemy, interpolované alebo </w:t>
      </w:r>
      <w:proofErr w:type="spellStart"/>
      <w:r>
        <w:rPr>
          <w:rFonts w:ascii="Proba Pro" w:hAnsi="Proba Pro"/>
          <w:iCs/>
          <w:color w:val="000000" w:themeColor="text1"/>
          <w:sz w:val="20"/>
        </w:rPr>
        <w:t>extrapolované</w:t>
      </w:r>
      <w:proofErr w:type="spellEnd"/>
      <w:r>
        <w:rPr>
          <w:rFonts w:ascii="Proba Pro" w:hAnsi="Proba Pro"/>
          <w:iCs/>
          <w:color w:val="000000" w:themeColor="text1"/>
          <w:sz w:val="20"/>
        </w:rPr>
        <w:t xml:space="preserve"> vo voľnom priestore z</w:t>
      </w:r>
      <w:r>
        <w:rPr>
          <w:rFonts w:ascii="Calibri" w:hAnsi="Calibri" w:cs="Calibri"/>
          <w:iCs/>
          <w:color w:val="000000" w:themeColor="text1"/>
          <w:sz w:val="20"/>
        </w:rPr>
        <w:t> </w:t>
      </w:r>
      <w:r>
        <w:rPr>
          <w:rFonts w:ascii="Proba Pro" w:hAnsi="Proba Pro"/>
          <w:iCs/>
          <w:color w:val="000000" w:themeColor="text1"/>
          <w:sz w:val="20"/>
        </w:rPr>
        <w:t>dodan</w:t>
      </w:r>
      <w:r>
        <w:rPr>
          <w:rFonts w:ascii="Proba Pro" w:hAnsi="Proba Pro" w:cs="Proba Pro"/>
          <w:iCs/>
          <w:color w:val="000000" w:themeColor="text1"/>
          <w:sz w:val="20"/>
        </w:rPr>
        <w:t>ý</w:t>
      </w:r>
      <w:r>
        <w:rPr>
          <w:rFonts w:ascii="Proba Pro" w:hAnsi="Proba Pro"/>
          <w:iCs/>
          <w:color w:val="000000" w:themeColor="text1"/>
          <w:sz w:val="20"/>
        </w:rPr>
        <w:t xml:space="preserve">ch </w:t>
      </w:r>
      <w:r>
        <w:rPr>
          <w:rFonts w:ascii="Proba Pro" w:hAnsi="Proba Pro" w:cs="Proba Pro"/>
          <w:iCs/>
          <w:color w:val="000000" w:themeColor="text1"/>
          <w:sz w:val="20"/>
        </w:rPr>
        <w:t>ú</w:t>
      </w:r>
      <w:r>
        <w:rPr>
          <w:rFonts w:ascii="Proba Pro" w:hAnsi="Proba Pro"/>
          <w:iCs/>
          <w:color w:val="000000" w:themeColor="text1"/>
          <w:sz w:val="20"/>
        </w:rPr>
        <w:t>dajov v</w:t>
      </w:r>
      <w:r>
        <w:rPr>
          <w:rFonts w:ascii="Calibri" w:hAnsi="Calibri" w:cs="Calibri"/>
          <w:iCs/>
          <w:color w:val="000000" w:themeColor="text1"/>
          <w:sz w:val="20"/>
        </w:rPr>
        <w:t> </w:t>
      </w:r>
      <w:r>
        <w:rPr>
          <w:rFonts w:ascii="Proba Pro" w:hAnsi="Proba Pro" w:cs="Proba Pro"/>
          <w:iCs/>
          <w:color w:val="000000" w:themeColor="text1"/>
          <w:sz w:val="20"/>
        </w:rPr>
        <w:t>š</w:t>
      </w:r>
      <w:r>
        <w:rPr>
          <w:rFonts w:ascii="Proba Pro" w:hAnsi="Proba Pro"/>
          <w:iCs/>
          <w:color w:val="000000" w:themeColor="text1"/>
          <w:sz w:val="20"/>
        </w:rPr>
        <w:t xml:space="preserve">tandardných formátoch </w:t>
      </w:r>
      <w:proofErr w:type="spellStart"/>
      <w:r>
        <w:rPr>
          <w:rFonts w:ascii="Proba Pro" w:hAnsi="Proba Pro"/>
          <w:iCs/>
          <w:color w:val="000000" w:themeColor="text1"/>
          <w:sz w:val="20"/>
        </w:rPr>
        <w:t>geopriestorových</w:t>
      </w:r>
      <w:proofErr w:type="spellEnd"/>
      <w:r>
        <w:rPr>
          <w:rFonts w:ascii="Proba Pro" w:hAnsi="Proba Pro"/>
          <w:iCs/>
          <w:color w:val="000000" w:themeColor="text1"/>
          <w:sz w:val="20"/>
        </w:rPr>
        <w:t xml:space="preserve"> súradníc vrátane modelovaného parametra, budú vizualizované v</w:t>
      </w:r>
      <w:r>
        <w:rPr>
          <w:rFonts w:ascii="Calibri" w:hAnsi="Calibri" w:cs="Calibri"/>
          <w:iCs/>
          <w:color w:val="000000" w:themeColor="text1"/>
          <w:sz w:val="20"/>
        </w:rPr>
        <w:t> </w:t>
      </w:r>
      <w:r>
        <w:rPr>
          <w:rFonts w:ascii="Proba Pro" w:hAnsi="Proba Pro"/>
          <w:iCs/>
          <w:color w:val="000000" w:themeColor="text1"/>
          <w:sz w:val="20"/>
        </w:rPr>
        <w:t>kompoz</w:t>
      </w:r>
      <w:r>
        <w:rPr>
          <w:rFonts w:ascii="Proba Pro" w:hAnsi="Proba Pro" w:cs="Proba Pro"/>
          <w:iCs/>
          <w:color w:val="000000" w:themeColor="text1"/>
          <w:sz w:val="20"/>
        </w:rPr>
        <w:t>í</w:t>
      </w:r>
      <w:r>
        <w:rPr>
          <w:rFonts w:ascii="Proba Pro" w:hAnsi="Proba Pro"/>
          <w:iCs/>
          <w:color w:val="000000" w:themeColor="text1"/>
          <w:sz w:val="20"/>
        </w:rPr>
        <w:t>cii s re</w:t>
      </w:r>
      <w:r>
        <w:rPr>
          <w:rFonts w:ascii="Proba Pro" w:hAnsi="Proba Pro" w:cs="Proba Pro"/>
          <w:iCs/>
          <w:color w:val="000000" w:themeColor="text1"/>
          <w:sz w:val="20"/>
        </w:rPr>
        <w:t>á</w:t>
      </w:r>
      <w:r>
        <w:rPr>
          <w:rFonts w:ascii="Proba Pro" w:hAnsi="Proba Pro"/>
          <w:iCs/>
          <w:color w:val="000000" w:themeColor="text1"/>
          <w:sz w:val="20"/>
        </w:rPr>
        <w:t>lnym povrchom reli</w:t>
      </w:r>
      <w:r>
        <w:rPr>
          <w:rFonts w:ascii="Proba Pro" w:hAnsi="Proba Pro" w:cs="Proba Pro"/>
          <w:iCs/>
          <w:color w:val="000000" w:themeColor="text1"/>
          <w:sz w:val="20"/>
        </w:rPr>
        <w:t>é</w:t>
      </w:r>
      <w:r>
        <w:rPr>
          <w:rFonts w:ascii="Proba Pro" w:hAnsi="Proba Pro"/>
          <w:iCs/>
          <w:color w:val="000000" w:themeColor="text1"/>
          <w:sz w:val="20"/>
        </w:rPr>
        <w:t>fu (pr</w:t>
      </w:r>
      <w:r>
        <w:rPr>
          <w:rFonts w:ascii="Proba Pro" w:hAnsi="Proba Pro" w:cs="Proba Pro"/>
          <w:iCs/>
          <w:color w:val="000000" w:themeColor="text1"/>
          <w:sz w:val="20"/>
        </w:rPr>
        <w:t>í</w:t>
      </w:r>
      <w:r>
        <w:rPr>
          <w:rFonts w:ascii="Proba Pro" w:hAnsi="Proba Pro"/>
          <w:iCs/>
          <w:color w:val="000000" w:themeColor="text1"/>
          <w:sz w:val="20"/>
        </w:rPr>
        <w:t xml:space="preserve">padne na </w:t>
      </w:r>
      <w:proofErr w:type="spellStart"/>
      <w:r>
        <w:rPr>
          <w:rFonts w:ascii="Proba Pro" w:hAnsi="Proba Pro"/>
          <w:iCs/>
          <w:color w:val="000000" w:themeColor="text1"/>
          <w:sz w:val="20"/>
        </w:rPr>
        <w:t>ortofotopodklade</w:t>
      </w:r>
      <w:proofErr w:type="spellEnd"/>
      <w:r>
        <w:rPr>
          <w:rFonts w:ascii="Proba Pro" w:hAnsi="Proba Pro"/>
          <w:iCs/>
          <w:color w:val="000000" w:themeColor="text1"/>
          <w:sz w:val="20"/>
        </w:rPr>
        <w:t>), pri</w:t>
      </w:r>
      <w:r>
        <w:rPr>
          <w:rFonts w:ascii="Proba Pro" w:hAnsi="Proba Pro" w:cs="Proba Pro"/>
          <w:iCs/>
          <w:color w:val="000000" w:themeColor="text1"/>
          <w:sz w:val="20"/>
        </w:rPr>
        <w:t>č</w:t>
      </w:r>
      <w:r>
        <w:rPr>
          <w:rFonts w:ascii="Proba Pro" w:hAnsi="Proba Pro"/>
          <w:iCs/>
          <w:color w:val="000000" w:themeColor="text1"/>
          <w:sz w:val="20"/>
        </w:rPr>
        <w:t>om prienik s</w:t>
      </w:r>
      <w:r>
        <w:rPr>
          <w:rFonts w:ascii="Calibri" w:hAnsi="Calibri" w:cs="Calibri"/>
          <w:iCs/>
          <w:color w:val="000000" w:themeColor="text1"/>
          <w:sz w:val="20"/>
        </w:rPr>
        <w:t> </w:t>
      </w:r>
      <w:r>
        <w:rPr>
          <w:rFonts w:ascii="Proba Pro" w:hAnsi="Proba Pro"/>
          <w:iCs/>
          <w:color w:val="000000" w:themeColor="text1"/>
          <w:sz w:val="20"/>
        </w:rPr>
        <w:t>plochou georeli</w:t>
      </w:r>
      <w:r>
        <w:rPr>
          <w:rFonts w:ascii="Proba Pro" w:hAnsi="Proba Pro" w:cs="Proba Pro"/>
          <w:iCs/>
          <w:color w:val="000000" w:themeColor="text1"/>
          <w:sz w:val="20"/>
        </w:rPr>
        <w:t>é</w:t>
      </w:r>
      <w:r>
        <w:rPr>
          <w:rFonts w:ascii="Proba Pro" w:hAnsi="Proba Pro"/>
          <w:iCs/>
          <w:color w:val="000000" w:themeColor="text1"/>
          <w:sz w:val="20"/>
        </w:rPr>
        <w:t>fu je mo</w:t>
      </w:r>
      <w:r>
        <w:rPr>
          <w:rFonts w:ascii="Proba Pro" w:hAnsi="Proba Pro" w:cs="Proba Pro"/>
          <w:iCs/>
          <w:color w:val="000000" w:themeColor="text1"/>
          <w:sz w:val="20"/>
        </w:rPr>
        <w:t>ž</w:t>
      </w:r>
      <w:r>
        <w:rPr>
          <w:rFonts w:ascii="Proba Pro" w:hAnsi="Proba Pro"/>
          <w:iCs/>
          <w:color w:val="000000" w:themeColor="text1"/>
          <w:sz w:val="20"/>
        </w:rPr>
        <w:t>n</w:t>
      </w:r>
      <w:r>
        <w:rPr>
          <w:rFonts w:ascii="Proba Pro" w:hAnsi="Proba Pro" w:cs="Proba Pro"/>
          <w:iCs/>
          <w:color w:val="000000" w:themeColor="text1"/>
          <w:sz w:val="20"/>
        </w:rPr>
        <w:t>ý</w:t>
      </w:r>
      <w:r>
        <w:rPr>
          <w:rFonts w:ascii="Proba Pro" w:hAnsi="Proba Pro"/>
          <w:iCs/>
          <w:color w:val="000000" w:themeColor="text1"/>
          <w:sz w:val="20"/>
        </w:rPr>
        <w:t xml:space="preserve"> nad aj pod touto plochou (smerom do podzemia, rovnako ako do otvoreného priestoru nad reliéfom). Viditeľnosť modelovaných viacvrstevných (prekrývajúcich sa) objemových telies bude riešená zmenami priehľadnosti modelu, s</w:t>
      </w:r>
      <w:r>
        <w:rPr>
          <w:rFonts w:ascii="Calibri" w:hAnsi="Calibri" w:cs="Calibri"/>
          <w:iCs/>
          <w:color w:val="000000" w:themeColor="text1"/>
          <w:sz w:val="20"/>
        </w:rPr>
        <w:t> </w:t>
      </w:r>
      <w:r>
        <w:rPr>
          <w:rFonts w:ascii="Proba Pro" w:hAnsi="Proba Pro"/>
          <w:iCs/>
          <w:color w:val="000000" w:themeColor="text1"/>
          <w:sz w:val="20"/>
        </w:rPr>
        <w:t>rast</w:t>
      </w:r>
      <w:r>
        <w:rPr>
          <w:rFonts w:ascii="Proba Pro" w:hAnsi="Proba Pro" w:cs="Proba Pro"/>
          <w:iCs/>
          <w:color w:val="000000" w:themeColor="text1"/>
          <w:sz w:val="20"/>
        </w:rPr>
        <w:t>ú</w:t>
      </w:r>
      <w:r>
        <w:rPr>
          <w:rFonts w:ascii="Proba Pro" w:hAnsi="Proba Pro"/>
          <w:iCs/>
          <w:color w:val="000000" w:themeColor="text1"/>
          <w:sz w:val="20"/>
        </w:rPr>
        <w:t>cou hodnotou prieh</w:t>
      </w:r>
      <w:r>
        <w:rPr>
          <w:rFonts w:ascii="Proba Pro" w:hAnsi="Proba Pro" w:cs="Proba Pro"/>
          <w:iCs/>
          <w:color w:val="000000" w:themeColor="text1"/>
          <w:sz w:val="20"/>
        </w:rPr>
        <w:t>ľ</w:t>
      </w:r>
      <w:r>
        <w:rPr>
          <w:rFonts w:ascii="Proba Pro" w:hAnsi="Proba Pro"/>
          <w:iCs/>
          <w:color w:val="000000" w:themeColor="text1"/>
          <w:sz w:val="20"/>
        </w:rPr>
        <w:t>adnosti smerom k</w:t>
      </w:r>
      <w:r>
        <w:rPr>
          <w:rFonts w:ascii="Calibri" w:hAnsi="Calibri" w:cs="Calibri"/>
          <w:iCs/>
          <w:color w:val="000000" w:themeColor="text1"/>
          <w:sz w:val="20"/>
        </w:rPr>
        <w:t> </w:t>
      </w:r>
      <w:r>
        <w:rPr>
          <w:rFonts w:ascii="Proba Pro" w:hAnsi="Proba Pro"/>
          <w:iCs/>
          <w:color w:val="000000" w:themeColor="text1"/>
          <w:sz w:val="20"/>
        </w:rPr>
        <w:t>pozorovate</w:t>
      </w:r>
      <w:r>
        <w:rPr>
          <w:rFonts w:ascii="Proba Pro" w:hAnsi="Proba Pro" w:cs="Proba Pro"/>
          <w:iCs/>
          <w:color w:val="000000" w:themeColor="text1"/>
          <w:sz w:val="20"/>
        </w:rPr>
        <w:t>ľ</w:t>
      </w:r>
      <w:r>
        <w:rPr>
          <w:rFonts w:ascii="Proba Pro" w:hAnsi="Proba Pro"/>
          <w:iCs/>
          <w:color w:val="000000" w:themeColor="text1"/>
          <w:sz w:val="20"/>
        </w:rPr>
        <w:t>ovi.</w:t>
      </w:r>
    </w:p>
    <w:p w14:paraId="4ADD23A1" w14:textId="77777777" w:rsidR="00F94A47" w:rsidRDefault="00F94A47" w:rsidP="00F94A47">
      <w:pPr>
        <w:rPr>
          <w:rFonts w:ascii="Times New Roman" w:hAnsi="Times New Roman"/>
          <w:b/>
          <w:color w:val="auto"/>
          <w:sz w:val="24"/>
        </w:rPr>
      </w:pPr>
    </w:p>
    <w:p w14:paraId="20ACA318" w14:textId="1FAD22A7" w:rsidR="00F94A47" w:rsidRDefault="00F94A47" w:rsidP="00F94A47">
      <w:pPr>
        <w:pStyle w:val="Nadpis3"/>
        <w:keepNext w:val="0"/>
        <w:keepLines w:val="0"/>
        <w:numPr>
          <w:ilvl w:val="2"/>
          <w:numId w:val="13"/>
        </w:numPr>
        <w:spacing w:after="120"/>
        <w:ind w:left="567" w:hanging="567"/>
        <w:jc w:val="both"/>
        <w:rPr>
          <w:b/>
        </w:rPr>
      </w:pPr>
      <w:bookmarkStart w:id="236" w:name="_Toc500938517"/>
      <w:bookmarkStart w:id="237" w:name="_Toc500938518"/>
      <w:bookmarkStart w:id="238" w:name="_Toc500938519"/>
      <w:bookmarkStart w:id="239" w:name="_Toc500938520"/>
      <w:bookmarkStart w:id="240" w:name="_Toc500938521"/>
      <w:bookmarkStart w:id="241" w:name="_Toc500938522"/>
      <w:bookmarkStart w:id="242" w:name="_Toc500938523"/>
      <w:bookmarkStart w:id="243" w:name="_Toc500938524"/>
      <w:bookmarkStart w:id="244" w:name="_Toc500938525"/>
      <w:bookmarkStart w:id="245" w:name="_Toc500938526"/>
      <w:bookmarkStart w:id="246" w:name="_Toc500938527"/>
      <w:bookmarkStart w:id="247" w:name="_Toc500938528"/>
      <w:bookmarkStart w:id="248" w:name="_Toc500938529"/>
      <w:bookmarkStart w:id="249" w:name="_Toc500938530"/>
      <w:bookmarkStart w:id="250" w:name="_Toc500938531"/>
      <w:bookmarkStart w:id="251" w:name="_Toc500938532"/>
      <w:bookmarkStart w:id="252" w:name="_Toc500938533"/>
      <w:bookmarkStart w:id="253" w:name="_Ref521579833"/>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b/>
        </w:rPr>
        <w:t xml:space="preserve">Podpora pre dodávané riešenie podľa bodu </w:t>
      </w:r>
      <w:r>
        <w:fldChar w:fldCharType="begin"/>
      </w:r>
      <w:r>
        <w:rPr>
          <w:b/>
        </w:rPr>
        <w:instrText xml:space="preserve"> REF _Ref521575452 \r \h  \* MERGEFORMAT </w:instrText>
      </w:r>
      <w:r>
        <w:fldChar w:fldCharType="separate"/>
      </w:r>
      <w:r w:rsidR="00060EE5">
        <w:rPr>
          <w:b/>
        </w:rPr>
        <w:t>3.3</w:t>
      </w:r>
      <w:r>
        <w:fldChar w:fldCharType="end"/>
      </w:r>
      <w:bookmarkEnd w:id="253"/>
    </w:p>
    <w:p w14:paraId="19F98DC3" w14:textId="77777777" w:rsidR="00F94A47" w:rsidRDefault="00F94A47" w:rsidP="00F94A47">
      <w:pPr>
        <w:jc w:val="both"/>
      </w:pPr>
    </w:p>
    <w:p w14:paraId="15C0349B" w14:textId="7D8D97A0" w:rsidR="00F94A47" w:rsidRDefault="00F94A47" w:rsidP="00553903">
      <w:pPr>
        <w:pStyle w:val="Nadpis4"/>
        <w:keepNext w:val="0"/>
        <w:keepLines w:val="0"/>
        <w:widowControl w:val="0"/>
        <w:numPr>
          <w:ilvl w:val="0"/>
          <w:numId w:val="0"/>
        </w:numPr>
        <w:spacing w:after="120"/>
        <w:ind w:left="1418"/>
        <w:jc w:val="both"/>
      </w:pPr>
      <w:r>
        <w:t>Predmetom bude zabezpečenie podpory v</w:t>
      </w:r>
      <w:r>
        <w:rPr>
          <w:rFonts w:ascii="Calibri" w:hAnsi="Calibri" w:cs="Calibri"/>
        </w:rPr>
        <w:t> </w:t>
      </w:r>
      <w:r>
        <w:t>trvaní 36 mesiacov pre dodávané riešenie v</w:t>
      </w:r>
      <w:r>
        <w:rPr>
          <w:rFonts w:ascii="Calibri" w:hAnsi="Calibri" w:cs="Calibri"/>
        </w:rPr>
        <w:t> </w:t>
      </w:r>
      <w:r>
        <w:t>nasledovnom rámcovom rozsahu</w:t>
      </w:r>
      <w:r w:rsidR="00553903">
        <w:t xml:space="preserve"> a</w:t>
      </w:r>
      <w:r w:rsidR="00553903">
        <w:rPr>
          <w:rFonts w:ascii="Calibri" w:hAnsi="Calibri" w:cs="Calibri"/>
        </w:rPr>
        <w:t> </w:t>
      </w:r>
      <w:r w:rsidR="00553903">
        <w:t>nasledovnými odbornými pozíciami</w:t>
      </w:r>
      <w:r>
        <w:t>:</w:t>
      </w:r>
    </w:p>
    <w:p w14:paraId="09AECBB8" w14:textId="77777777" w:rsidR="00F94A47" w:rsidRDefault="00F94A47" w:rsidP="00F94A47">
      <w:bookmarkStart w:id="254" w:name="_Ref521620083"/>
    </w:p>
    <w:p w14:paraId="3BFED3C1" w14:textId="77777777" w:rsidR="00553903" w:rsidRPr="00553903" w:rsidRDefault="00553903" w:rsidP="00553903">
      <w:pPr>
        <w:pStyle w:val="Nadpis4"/>
        <w:keepNext w:val="0"/>
        <w:keepLines w:val="0"/>
        <w:numPr>
          <w:ilvl w:val="3"/>
          <w:numId w:val="13"/>
        </w:numPr>
        <w:spacing w:after="120"/>
        <w:ind w:left="1418" w:hanging="851"/>
        <w:jc w:val="both"/>
      </w:pPr>
      <w:r w:rsidRPr="00553903">
        <w:t>Expert na aktualizáciu súboru priestorových údajov – rámcový ročný rozsah človekodní (8 h) - aktualizácia súboru priestorových informácií potenciálnych geoekosystémov a následných výpočtov pre účely tvorby analytickej časti MÚSES - táto podpora zahŕňa vypracovanie dokumentácie návrhu zmeny a zmenu (úpravu aktuálnych, alebo doplnenie nových), priestorových informácií o potenciálnych geoekosystémoch a následných výpočtov pre účely tvorby analytickej časti MÚSES</w:t>
      </w:r>
    </w:p>
    <w:p w14:paraId="3A0E6C0E" w14:textId="77777777" w:rsidR="00553903" w:rsidRPr="00553903" w:rsidRDefault="00553903" w:rsidP="00553903">
      <w:pPr>
        <w:pStyle w:val="Nadpis4"/>
        <w:keepNext w:val="0"/>
        <w:keepLines w:val="0"/>
        <w:numPr>
          <w:ilvl w:val="3"/>
          <w:numId w:val="13"/>
        </w:numPr>
        <w:spacing w:after="120"/>
        <w:ind w:left="1418" w:hanging="851"/>
        <w:jc w:val="both"/>
      </w:pPr>
      <w:r w:rsidRPr="00553903">
        <w:t xml:space="preserve">Expert na </w:t>
      </w:r>
      <w:proofErr w:type="spellStart"/>
      <w:r w:rsidRPr="00553903">
        <w:t>algoritmizáciu</w:t>
      </w:r>
      <w:proofErr w:type="spellEnd"/>
      <w:r w:rsidRPr="00553903">
        <w:t xml:space="preserve"> priestorových informácií - rámcový ročný rozsah človekodní (8 h) – aktualizácia  </w:t>
      </w:r>
      <w:proofErr w:type="spellStart"/>
      <w:r w:rsidRPr="00553903">
        <w:t>algoritmizácie</w:t>
      </w:r>
      <w:proofErr w:type="spellEnd"/>
      <w:r w:rsidRPr="00553903">
        <w:t xml:space="preserve"> priestorových informácií za účelom prípravy MÚSES.</w:t>
      </w:r>
    </w:p>
    <w:p w14:paraId="56541FDD" w14:textId="77777777" w:rsidR="00553903" w:rsidRPr="00553903" w:rsidRDefault="00553903" w:rsidP="00553903">
      <w:pPr>
        <w:pStyle w:val="Nadpis4"/>
        <w:keepNext w:val="0"/>
        <w:keepLines w:val="0"/>
        <w:numPr>
          <w:ilvl w:val="3"/>
          <w:numId w:val="13"/>
        </w:numPr>
        <w:spacing w:after="120"/>
        <w:ind w:left="1418" w:hanging="851"/>
        <w:jc w:val="both"/>
      </w:pPr>
      <w:r w:rsidRPr="00553903">
        <w:t>Krajinný ekológ - rámcový ročný rozsah človekodní (8 h) – aktualizácia súboru priestorových informácií o biotickom prostredí a následných výpočtov pre účely tvorby analytickej časti MÚSES - táto podpora zahŕňa vypracovanie dokumentácie návrhu zmeny a zmenu (úpravu aktuálnych, alebo doplnenie nových), priestorových informácií o biotickom prostredí a následných výpočtov pre účely tvorby analytickej časti MÚSES</w:t>
      </w:r>
    </w:p>
    <w:p w14:paraId="745745C3" w14:textId="77777777" w:rsidR="00553903" w:rsidRPr="00553903" w:rsidRDefault="00553903" w:rsidP="00553903">
      <w:pPr>
        <w:pStyle w:val="Nadpis4"/>
        <w:keepNext w:val="0"/>
        <w:keepLines w:val="0"/>
        <w:numPr>
          <w:ilvl w:val="3"/>
          <w:numId w:val="13"/>
        </w:numPr>
        <w:spacing w:after="120"/>
        <w:ind w:left="1418" w:hanging="851"/>
        <w:jc w:val="both"/>
      </w:pPr>
      <w:r w:rsidRPr="00553903">
        <w:t>Expert na legislatívu v</w:t>
      </w:r>
      <w:r w:rsidRPr="00553903">
        <w:rPr>
          <w:rFonts w:ascii="Calibri" w:hAnsi="Calibri" w:cs="Calibri"/>
        </w:rPr>
        <w:t> </w:t>
      </w:r>
      <w:r w:rsidRPr="00553903">
        <w:t xml:space="preserve">oblasti </w:t>
      </w:r>
      <w:r w:rsidRPr="00553903">
        <w:rPr>
          <w:rFonts w:cs="Proba Pro"/>
        </w:rPr>
        <w:t>ž</w:t>
      </w:r>
      <w:r w:rsidRPr="00553903">
        <w:t>ivotn</w:t>
      </w:r>
      <w:r w:rsidRPr="00553903">
        <w:rPr>
          <w:rFonts w:cs="Proba Pro"/>
        </w:rPr>
        <w:t>é</w:t>
      </w:r>
      <w:r w:rsidRPr="00553903">
        <w:t>ho prostredia - r</w:t>
      </w:r>
      <w:r w:rsidRPr="00553903">
        <w:rPr>
          <w:rFonts w:cs="Proba Pro"/>
        </w:rPr>
        <w:t>á</w:t>
      </w:r>
      <w:r w:rsidRPr="00553903">
        <w:t>mcov</w:t>
      </w:r>
      <w:r w:rsidRPr="00553903">
        <w:rPr>
          <w:rFonts w:cs="Proba Pro"/>
        </w:rPr>
        <w:t>ý</w:t>
      </w:r>
      <w:r w:rsidRPr="00553903">
        <w:t xml:space="preserve"> ro</w:t>
      </w:r>
      <w:r w:rsidRPr="00553903">
        <w:rPr>
          <w:rFonts w:cs="Proba Pro"/>
        </w:rPr>
        <w:t>č</w:t>
      </w:r>
      <w:r w:rsidRPr="00553903">
        <w:t>n</w:t>
      </w:r>
      <w:r w:rsidRPr="00553903">
        <w:rPr>
          <w:rFonts w:cs="Proba Pro"/>
        </w:rPr>
        <w:t>ý</w:t>
      </w:r>
      <w:r w:rsidRPr="00553903">
        <w:t xml:space="preserve"> rozsah </w:t>
      </w:r>
      <w:r w:rsidRPr="00553903">
        <w:rPr>
          <w:rFonts w:cs="Proba Pro"/>
        </w:rPr>
        <w:t>č</w:t>
      </w:r>
      <w:r w:rsidRPr="00553903">
        <w:t>lovekodn</w:t>
      </w:r>
      <w:r w:rsidRPr="00553903">
        <w:rPr>
          <w:rFonts w:cs="Proba Pro"/>
        </w:rPr>
        <w:t>í</w:t>
      </w:r>
      <w:r w:rsidRPr="00553903">
        <w:t xml:space="preserve"> (8 h) – podpora pre úpravy systému na základe legislatívnych zmien (nové právne predpisy a</w:t>
      </w:r>
      <w:r w:rsidRPr="00553903">
        <w:rPr>
          <w:rFonts w:ascii="Calibri" w:hAnsi="Calibri" w:cs="Calibri"/>
        </w:rPr>
        <w:t> </w:t>
      </w:r>
      <w:r w:rsidRPr="00553903">
        <w:t>pod.)</w:t>
      </w:r>
      <w:r w:rsidRPr="00553903">
        <w:rPr>
          <w:rFonts w:cs="Proba Pro"/>
        </w:rPr>
        <w:t>–</w:t>
      </w:r>
      <w:r w:rsidRPr="00553903">
        <w:t xml:space="preserve"> t</w:t>
      </w:r>
      <w:r w:rsidRPr="00553903">
        <w:rPr>
          <w:rFonts w:cs="Proba Pro"/>
        </w:rPr>
        <w:t>á</w:t>
      </w:r>
      <w:r w:rsidRPr="00553903">
        <w:t>to podpora zah</w:t>
      </w:r>
      <w:r w:rsidRPr="00553903">
        <w:rPr>
          <w:rFonts w:cs="Proba Pro"/>
        </w:rPr>
        <w:t>ŕň</w:t>
      </w:r>
      <w:r w:rsidRPr="00553903">
        <w:t>a vypracovanie dokument</w:t>
      </w:r>
      <w:r w:rsidRPr="00553903">
        <w:rPr>
          <w:rFonts w:cs="Proba Pro"/>
        </w:rPr>
        <w:t>á</w:t>
      </w:r>
      <w:r w:rsidRPr="00553903">
        <w:t>cie n</w:t>
      </w:r>
      <w:r w:rsidRPr="00553903">
        <w:rPr>
          <w:rFonts w:cs="Proba Pro"/>
        </w:rPr>
        <w:t>á</w:t>
      </w:r>
      <w:r w:rsidRPr="00553903">
        <w:t>vrhu zmeny, jeho implement</w:t>
      </w:r>
      <w:r w:rsidRPr="00553903">
        <w:rPr>
          <w:rFonts w:cs="Proba Pro"/>
        </w:rPr>
        <w:t>á</w:t>
      </w:r>
      <w:r w:rsidRPr="00553903">
        <w:t>ciu, otestovanie a</w:t>
      </w:r>
      <w:r w:rsidRPr="00553903">
        <w:rPr>
          <w:rFonts w:ascii="Calibri" w:hAnsi="Calibri" w:cs="Calibri"/>
        </w:rPr>
        <w:t> </w:t>
      </w:r>
      <w:r w:rsidRPr="00553903">
        <w:t>nasadenie do prostredia verejn</w:t>
      </w:r>
      <w:r w:rsidRPr="00553903">
        <w:rPr>
          <w:rFonts w:cs="Proba Pro"/>
        </w:rPr>
        <w:t>é</w:t>
      </w:r>
      <w:r w:rsidRPr="00553903">
        <w:t>ho obstar</w:t>
      </w:r>
      <w:r w:rsidRPr="00553903">
        <w:rPr>
          <w:rFonts w:cs="Proba Pro"/>
        </w:rPr>
        <w:t>á</w:t>
      </w:r>
      <w:r w:rsidRPr="00553903">
        <w:t>vate</w:t>
      </w:r>
      <w:r w:rsidRPr="00553903">
        <w:rPr>
          <w:rFonts w:cs="Proba Pro"/>
        </w:rPr>
        <w:t>ľ</w:t>
      </w:r>
      <w:r w:rsidRPr="00553903">
        <w:t>a.</w:t>
      </w:r>
    </w:p>
    <w:p w14:paraId="531C39EF" w14:textId="77777777" w:rsidR="00553903" w:rsidRPr="00553903" w:rsidRDefault="00553903" w:rsidP="00553903">
      <w:pPr>
        <w:pStyle w:val="Nadpis4"/>
        <w:keepNext w:val="0"/>
        <w:keepLines w:val="0"/>
        <w:numPr>
          <w:ilvl w:val="3"/>
          <w:numId w:val="13"/>
        </w:numPr>
        <w:spacing w:after="120"/>
        <w:ind w:left="1418" w:hanging="851"/>
        <w:jc w:val="both"/>
      </w:pPr>
      <w:r w:rsidRPr="00553903">
        <w:t>Analytik - rámcový ročný rozsah človekodní (8 h) – podpora pre úpravy systému na základe technologických zmien (inovácie, nové verzie technológií apod.) – táto podpora zahŕňa vypracovanie dokumentácie návrhu zmeny, jeho implementáciu, otestovanie a</w:t>
      </w:r>
      <w:r w:rsidRPr="00553903">
        <w:rPr>
          <w:rFonts w:ascii="Calibri" w:hAnsi="Calibri" w:cs="Calibri"/>
        </w:rPr>
        <w:t> </w:t>
      </w:r>
      <w:r w:rsidRPr="00553903">
        <w:t>nasadenie do prostredia verejn</w:t>
      </w:r>
      <w:r w:rsidRPr="00553903">
        <w:rPr>
          <w:rFonts w:cs="Proba Pro"/>
        </w:rPr>
        <w:t>é</w:t>
      </w:r>
      <w:r w:rsidRPr="00553903">
        <w:t>ho obstar</w:t>
      </w:r>
      <w:r w:rsidRPr="00553903">
        <w:rPr>
          <w:rFonts w:cs="Proba Pro"/>
        </w:rPr>
        <w:t>á</w:t>
      </w:r>
      <w:r w:rsidRPr="00553903">
        <w:t>vate</w:t>
      </w:r>
      <w:r w:rsidRPr="00553903">
        <w:rPr>
          <w:rFonts w:cs="Proba Pro"/>
        </w:rPr>
        <w:t>ľ</w:t>
      </w:r>
      <w:r w:rsidRPr="00553903">
        <w:t>a.</w:t>
      </w:r>
    </w:p>
    <w:p w14:paraId="7CE75578" w14:textId="77777777" w:rsidR="00553903" w:rsidRPr="00553903" w:rsidRDefault="00553903" w:rsidP="00553903">
      <w:pPr>
        <w:pStyle w:val="Nadpis4"/>
        <w:keepNext w:val="0"/>
        <w:keepLines w:val="0"/>
        <w:numPr>
          <w:ilvl w:val="3"/>
          <w:numId w:val="13"/>
        </w:numPr>
        <w:spacing w:after="120"/>
        <w:ind w:left="1418" w:hanging="851"/>
        <w:jc w:val="both"/>
      </w:pPr>
      <w:r w:rsidRPr="00553903">
        <w:lastRenderedPageBreak/>
        <w:t>Programátor - rámcový ročný rozsah človekodní (8 h) – rozširovanie systému na základe požiadaviek obstarávateľa (požiadavky užívateľov na optimalizáciu) – táto podpora zahŕňa vypracovanie dokumentácie návrhu zmeny, jeho implementáciu, otestovanie a</w:t>
      </w:r>
      <w:r w:rsidRPr="00553903">
        <w:rPr>
          <w:rFonts w:ascii="Calibri" w:hAnsi="Calibri" w:cs="Calibri"/>
        </w:rPr>
        <w:t> </w:t>
      </w:r>
      <w:r w:rsidRPr="00553903">
        <w:t>nasadenie do prostredia verejn</w:t>
      </w:r>
      <w:r w:rsidRPr="00553903">
        <w:rPr>
          <w:rFonts w:cs="Proba Pro"/>
        </w:rPr>
        <w:t>é</w:t>
      </w:r>
      <w:r w:rsidRPr="00553903">
        <w:t>ho obstarávateľa v</w:t>
      </w:r>
      <w:r w:rsidRPr="00553903">
        <w:rPr>
          <w:rFonts w:ascii="Calibri" w:hAnsi="Calibri" w:cs="Calibri"/>
        </w:rPr>
        <w:t> </w:t>
      </w:r>
      <w:r w:rsidRPr="00553903">
        <w:t>celkovom rozsahu.</w:t>
      </w:r>
    </w:p>
    <w:p w14:paraId="51C6E004" w14:textId="77777777" w:rsidR="00553903" w:rsidRPr="007439D3" w:rsidRDefault="00553903" w:rsidP="00553903">
      <w:pPr>
        <w:pStyle w:val="Nadpis4"/>
        <w:keepNext w:val="0"/>
        <w:keepLines w:val="0"/>
        <w:numPr>
          <w:ilvl w:val="3"/>
          <w:numId w:val="13"/>
        </w:numPr>
        <w:spacing w:after="120"/>
        <w:ind w:left="1418" w:hanging="851"/>
        <w:jc w:val="both"/>
      </w:pPr>
      <w:r w:rsidRPr="007439D3">
        <w:t>Administrátor  - rámcový ročný rozsah človekodní (8 h) – podpora pre administratívne prostredie na základe požiadaviek obstarávateľa (CMS a</w:t>
      </w:r>
      <w:r w:rsidRPr="007439D3">
        <w:rPr>
          <w:rFonts w:ascii="Calibri" w:hAnsi="Calibri" w:cs="Calibri"/>
        </w:rPr>
        <w:t> </w:t>
      </w:r>
      <w:r w:rsidRPr="007439D3">
        <w:t>port</w:t>
      </w:r>
      <w:r w:rsidRPr="007439D3">
        <w:rPr>
          <w:rFonts w:cs="Proba Pro"/>
        </w:rPr>
        <w:t>á</w:t>
      </w:r>
      <w:r w:rsidRPr="007439D3">
        <w:t>l) – táto podpora zahŕňa vypracovanie dokumentácie návrhu zmeny, jeho implementáciu, otestovanie a</w:t>
      </w:r>
      <w:r w:rsidRPr="007439D3">
        <w:rPr>
          <w:rFonts w:ascii="Calibri" w:hAnsi="Calibri" w:cs="Calibri"/>
        </w:rPr>
        <w:t> </w:t>
      </w:r>
      <w:r w:rsidRPr="007439D3">
        <w:t>nasadenie do prostredia verejn</w:t>
      </w:r>
      <w:r w:rsidRPr="007439D3">
        <w:rPr>
          <w:rFonts w:cs="Proba Pro"/>
        </w:rPr>
        <w:t>é</w:t>
      </w:r>
      <w:r w:rsidRPr="007439D3">
        <w:t>ho obstar</w:t>
      </w:r>
      <w:r w:rsidRPr="007439D3">
        <w:rPr>
          <w:rFonts w:cs="Proba Pro"/>
        </w:rPr>
        <w:t>á</w:t>
      </w:r>
      <w:r w:rsidRPr="007439D3">
        <w:t>vate</w:t>
      </w:r>
      <w:r w:rsidRPr="007439D3">
        <w:rPr>
          <w:rFonts w:cs="Proba Pro"/>
        </w:rPr>
        <w:t>ľ</w:t>
      </w:r>
      <w:r w:rsidRPr="007439D3">
        <w:t>a v</w:t>
      </w:r>
      <w:r w:rsidRPr="007439D3">
        <w:rPr>
          <w:rFonts w:ascii="Calibri" w:hAnsi="Calibri" w:cs="Calibri"/>
        </w:rPr>
        <w:t> </w:t>
      </w:r>
      <w:r w:rsidRPr="007439D3">
        <w:t>celkovom rozsahu.</w:t>
      </w:r>
    </w:p>
    <w:p w14:paraId="6D8EB31F" w14:textId="23B0EA28" w:rsidR="00F94A47" w:rsidRPr="007439D3" w:rsidRDefault="00F94A47" w:rsidP="00F94A47">
      <w:pPr>
        <w:pStyle w:val="Nadpis4"/>
        <w:keepNext w:val="0"/>
        <w:keepLines w:val="0"/>
        <w:numPr>
          <w:ilvl w:val="3"/>
          <w:numId w:val="13"/>
        </w:numPr>
        <w:spacing w:after="120"/>
        <w:ind w:left="1418" w:hanging="851"/>
        <w:jc w:val="both"/>
        <w:rPr>
          <w:color w:val="auto"/>
          <w:szCs w:val="24"/>
        </w:rPr>
      </w:pPr>
      <w:r w:rsidRPr="007439D3">
        <w:t>Odhadovaný</w:t>
      </w:r>
      <w:r w:rsidRPr="007439D3">
        <w:rPr>
          <w:iCs w:val="0"/>
        </w:rPr>
        <w:t xml:space="preserve"> ročný rozsah rámcových služieb podľa bodu 3</w:t>
      </w:r>
      <w:r w:rsidR="007439D3">
        <w:rPr>
          <w:iCs w:val="0"/>
        </w:rPr>
        <w:t>.</w:t>
      </w:r>
      <w:r w:rsidRPr="007439D3">
        <w:rPr>
          <w:iCs w:val="0"/>
        </w:rPr>
        <w:t xml:space="preserve">5 je </w:t>
      </w:r>
      <w:r w:rsidRPr="007439D3">
        <w:t>nasledovný</w:t>
      </w:r>
      <w:r w:rsidRPr="007439D3">
        <w:rPr>
          <w:iCs w:val="0"/>
        </w:rPr>
        <w:t>:</w:t>
      </w:r>
    </w:p>
    <w:tbl>
      <w:tblPr>
        <w:tblW w:w="7371" w:type="dxa"/>
        <w:tblInd w:w="1550" w:type="dxa"/>
        <w:tblLook w:val="04A0" w:firstRow="1" w:lastRow="0" w:firstColumn="1" w:lastColumn="0" w:noHBand="0" w:noVBand="1"/>
      </w:tblPr>
      <w:tblGrid>
        <w:gridCol w:w="4961"/>
        <w:gridCol w:w="2410"/>
      </w:tblGrid>
      <w:tr w:rsidR="00F94A47" w14:paraId="1D97B786" w14:textId="77777777" w:rsidTr="00F94A47">
        <w:trPr>
          <w:trHeight w:val="1040"/>
        </w:trPr>
        <w:tc>
          <w:tcPr>
            <w:tcW w:w="4961" w:type="dxa"/>
            <w:tcBorders>
              <w:top w:val="single" w:sz="8" w:space="0" w:color="auto"/>
              <w:left w:val="single" w:sz="8" w:space="0" w:color="auto"/>
              <w:bottom w:val="single" w:sz="8" w:space="0" w:color="auto"/>
              <w:right w:val="single" w:sz="8" w:space="0" w:color="auto"/>
            </w:tcBorders>
            <w:vAlign w:val="center"/>
            <w:hideMark/>
          </w:tcPr>
          <w:p w14:paraId="167A9637" w14:textId="77777777" w:rsidR="00F94A47" w:rsidRPr="007439D3" w:rsidRDefault="00F94A47">
            <w:pPr>
              <w:spacing w:line="256" w:lineRule="auto"/>
              <w:jc w:val="both"/>
              <w:rPr>
                <w:rFonts w:ascii="Calibri" w:hAnsi="Calibri" w:cs="Calibri"/>
                <w:b/>
                <w:bCs/>
                <w:color w:val="000000"/>
                <w:sz w:val="20"/>
                <w:szCs w:val="20"/>
              </w:rPr>
            </w:pPr>
            <w:r w:rsidRPr="007439D3">
              <w:rPr>
                <w:rFonts w:ascii="Calibri" w:hAnsi="Calibri" w:cs="Calibri"/>
                <w:b/>
                <w:bCs/>
                <w:color w:val="000000"/>
                <w:sz w:val="20"/>
                <w:szCs w:val="20"/>
              </w:rPr>
              <w:t>Položka</w:t>
            </w:r>
          </w:p>
        </w:tc>
        <w:tc>
          <w:tcPr>
            <w:tcW w:w="2410" w:type="dxa"/>
            <w:tcBorders>
              <w:top w:val="single" w:sz="8" w:space="0" w:color="auto"/>
              <w:left w:val="nil"/>
              <w:bottom w:val="single" w:sz="8" w:space="0" w:color="auto"/>
              <w:right w:val="single" w:sz="8" w:space="0" w:color="auto"/>
            </w:tcBorders>
            <w:vAlign w:val="center"/>
            <w:hideMark/>
          </w:tcPr>
          <w:p w14:paraId="77E16975" w14:textId="77777777" w:rsidR="00F94A47" w:rsidRDefault="00F94A47">
            <w:pPr>
              <w:spacing w:line="256" w:lineRule="auto"/>
              <w:jc w:val="both"/>
              <w:rPr>
                <w:rFonts w:ascii="Calibri" w:hAnsi="Calibri" w:cs="Calibri"/>
                <w:b/>
                <w:bCs/>
                <w:color w:val="000000"/>
                <w:sz w:val="20"/>
                <w:szCs w:val="20"/>
              </w:rPr>
            </w:pPr>
            <w:r w:rsidRPr="007439D3">
              <w:rPr>
                <w:rFonts w:ascii="Calibri" w:hAnsi="Calibri" w:cs="Calibri"/>
                <w:b/>
                <w:bCs/>
                <w:color w:val="000000"/>
                <w:sz w:val="20"/>
                <w:szCs w:val="20"/>
              </w:rPr>
              <w:t>Rámcový ročný rozsah človekodní (8 h)</w:t>
            </w:r>
          </w:p>
        </w:tc>
      </w:tr>
      <w:tr w:rsidR="00F94A47" w14:paraId="1EA1E67B" w14:textId="77777777" w:rsidTr="00F94A47">
        <w:trPr>
          <w:trHeight w:val="360"/>
        </w:trPr>
        <w:tc>
          <w:tcPr>
            <w:tcW w:w="4961" w:type="dxa"/>
            <w:tcBorders>
              <w:top w:val="nil"/>
              <w:left w:val="single" w:sz="8" w:space="0" w:color="auto"/>
              <w:bottom w:val="single" w:sz="8" w:space="0" w:color="auto"/>
              <w:right w:val="single" w:sz="8" w:space="0" w:color="auto"/>
            </w:tcBorders>
            <w:vAlign w:val="center"/>
            <w:hideMark/>
          </w:tcPr>
          <w:p w14:paraId="606859A2" w14:textId="77777777" w:rsidR="00F94A47" w:rsidRDefault="00F94A47">
            <w:pPr>
              <w:spacing w:line="256" w:lineRule="auto"/>
              <w:jc w:val="both"/>
              <w:rPr>
                <w:rFonts w:ascii="Calibri" w:hAnsi="Calibri" w:cs="Calibri"/>
                <w:color w:val="000000"/>
                <w:sz w:val="20"/>
                <w:szCs w:val="20"/>
              </w:rPr>
            </w:pPr>
            <w:r>
              <w:rPr>
                <w:rFonts w:ascii="Calibri" w:hAnsi="Calibri" w:cs="Calibri"/>
                <w:color w:val="000000"/>
                <w:sz w:val="20"/>
                <w:szCs w:val="20"/>
              </w:rPr>
              <w:t>Expert na aktualizáciu súboru priestorových údajov</w:t>
            </w:r>
          </w:p>
        </w:tc>
        <w:tc>
          <w:tcPr>
            <w:tcW w:w="2410" w:type="dxa"/>
            <w:tcBorders>
              <w:top w:val="nil"/>
              <w:left w:val="nil"/>
              <w:bottom w:val="single" w:sz="8" w:space="0" w:color="auto"/>
              <w:right w:val="single" w:sz="8" w:space="0" w:color="auto"/>
            </w:tcBorders>
            <w:vAlign w:val="center"/>
            <w:hideMark/>
          </w:tcPr>
          <w:p w14:paraId="1E438068" w14:textId="77777777" w:rsidR="00F94A47" w:rsidRDefault="00F94A47">
            <w:pPr>
              <w:spacing w:line="256" w:lineRule="auto"/>
              <w:jc w:val="center"/>
              <w:rPr>
                <w:rFonts w:ascii="Calibri" w:hAnsi="Calibri" w:cs="Calibri"/>
                <w:color w:val="000000"/>
                <w:sz w:val="20"/>
                <w:szCs w:val="20"/>
              </w:rPr>
            </w:pPr>
            <w:r>
              <w:rPr>
                <w:rFonts w:ascii="Calibri" w:hAnsi="Calibri" w:cs="Calibri"/>
                <w:color w:val="000000"/>
                <w:sz w:val="20"/>
                <w:szCs w:val="20"/>
              </w:rPr>
              <w:t>50</w:t>
            </w:r>
          </w:p>
        </w:tc>
      </w:tr>
      <w:tr w:rsidR="00F94A47" w14:paraId="5439E8F8" w14:textId="77777777" w:rsidTr="00F94A47">
        <w:trPr>
          <w:trHeight w:val="360"/>
        </w:trPr>
        <w:tc>
          <w:tcPr>
            <w:tcW w:w="4961" w:type="dxa"/>
            <w:tcBorders>
              <w:top w:val="nil"/>
              <w:left w:val="single" w:sz="8" w:space="0" w:color="auto"/>
              <w:bottom w:val="single" w:sz="8" w:space="0" w:color="auto"/>
              <w:right w:val="single" w:sz="8" w:space="0" w:color="auto"/>
            </w:tcBorders>
            <w:vAlign w:val="center"/>
            <w:hideMark/>
          </w:tcPr>
          <w:p w14:paraId="4413C836" w14:textId="3FBA4FFF" w:rsidR="00F94A47" w:rsidRDefault="00F94A47">
            <w:pPr>
              <w:spacing w:line="256" w:lineRule="auto"/>
              <w:jc w:val="both"/>
              <w:rPr>
                <w:rFonts w:ascii="Calibri" w:hAnsi="Calibri" w:cs="Calibri"/>
                <w:color w:val="000000"/>
                <w:sz w:val="20"/>
                <w:szCs w:val="20"/>
              </w:rPr>
            </w:pPr>
            <w:r>
              <w:rPr>
                <w:rFonts w:ascii="Calibri" w:hAnsi="Calibri" w:cs="Calibri"/>
                <w:color w:val="000000"/>
                <w:sz w:val="20"/>
                <w:szCs w:val="20"/>
              </w:rPr>
              <w:t>Expert na</w:t>
            </w:r>
            <w:r w:rsidR="00F45F3B">
              <w:rPr>
                <w:rFonts w:ascii="Calibri" w:hAnsi="Calibri" w:cs="Calibri"/>
                <w:color w:val="000000"/>
                <w:sz w:val="20"/>
                <w:szCs w:val="20"/>
              </w:rPr>
              <w:t xml:space="preserve"> </w:t>
            </w:r>
            <w:proofErr w:type="spellStart"/>
            <w:r>
              <w:rPr>
                <w:rFonts w:ascii="Calibri" w:hAnsi="Calibri" w:cs="Calibri"/>
                <w:color w:val="000000"/>
                <w:sz w:val="20"/>
                <w:szCs w:val="20"/>
              </w:rPr>
              <w:t>algoritmizáciu</w:t>
            </w:r>
            <w:proofErr w:type="spellEnd"/>
            <w:r>
              <w:rPr>
                <w:rFonts w:ascii="Calibri" w:hAnsi="Calibri" w:cs="Calibri"/>
                <w:color w:val="000000"/>
                <w:sz w:val="20"/>
                <w:szCs w:val="20"/>
              </w:rPr>
              <w:t xml:space="preserve"> priestorových informácií</w:t>
            </w:r>
          </w:p>
        </w:tc>
        <w:tc>
          <w:tcPr>
            <w:tcW w:w="2410" w:type="dxa"/>
            <w:tcBorders>
              <w:top w:val="nil"/>
              <w:left w:val="nil"/>
              <w:bottom w:val="single" w:sz="8" w:space="0" w:color="auto"/>
              <w:right w:val="single" w:sz="8" w:space="0" w:color="auto"/>
            </w:tcBorders>
            <w:vAlign w:val="center"/>
            <w:hideMark/>
          </w:tcPr>
          <w:p w14:paraId="45F49D0D" w14:textId="77777777" w:rsidR="00F94A47" w:rsidRDefault="00F94A47">
            <w:pPr>
              <w:spacing w:line="256" w:lineRule="auto"/>
              <w:jc w:val="center"/>
              <w:rPr>
                <w:rFonts w:ascii="Calibri" w:hAnsi="Calibri" w:cs="Calibri"/>
                <w:color w:val="000000"/>
                <w:sz w:val="20"/>
                <w:szCs w:val="20"/>
              </w:rPr>
            </w:pPr>
            <w:r>
              <w:rPr>
                <w:rFonts w:ascii="Calibri" w:hAnsi="Calibri" w:cs="Calibri"/>
                <w:color w:val="000000"/>
                <w:sz w:val="20"/>
                <w:szCs w:val="20"/>
              </w:rPr>
              <w:t>20</w:t>
            </w:r>
          </w:p>
        </w:tc>
      </w:tr>
      <w:tr w:rsidR="00F94A47" w14:paraId="460C0BEE" w14:textId="77777777" w:rsidTr="00F94A47">
        <w:trPr>
          <w:trHeight w:val="360"/>
        </w:trPr>
        <w:tc>
          <w:tcPr>
            <w:tcW w:w="4961" w:type="dxa"/>
            <w:tcBorders>
              <w:top w:val="nil"/>
              <w:left w:val="single" w:sz="8" w:space="0" w:color="auto"/>
              <w:bottom w:val="single" w:sz="8" w:space="0" w:color="auto"/>
              <w:right w:val="single" w:sz="8" w:space="0" w:color="auto"/>
            </w:tcBorders>
            <w:vAlign w:val="center"/>
            <w:hideMark/>
          </w:tcPr>
          <w:p w14:paraId="4CAB457D" w14:textId="77777777" w:rsidR="00F94A47" w:rsidRDefault="00F94A47">
            <w:pPr>
              <w:spacing w:line="256" w:lineRule="auto"/>
              <w:jc w:val="both"/>
              <w:rPr>
                <w:rFonts w:ascii="Calibri" w:hAnsi="Calibri" w:cs="Calibri"/>
                <w:color w:val="000000"/>
                <w:sz w:val="20"/>
                <w:szCs w:val="20"/>
              </w:rPr>
            </w:pPr>
            <w:r>
              <w:rPr>
                <w:rFonts w:ascii="Calibri" w:hAnsi="Calibri" w:cs="Calibri"/>
                <w:color w:val="000000"/>
                <w:sz w:val="20"/>
                <w:szCs w:val="20"/>
              </w:rPr>
              <w:t>Krajinný ekológ</w:t>
            </w:r>
          </w:p>
        </w:tc>
        <w:tc>
          <w:tcPr>
            <w:tcW w:w="2410" w:type="dxa"/>
            <w:tcBorders>
              <w:top w:val="nil"/>
              <w:left w:val="nil"/>
              <w:bottom w:val="single" w:sz="8" w:space="0" w:color="auto"/>
              <w:right w:val="single" w:sz="8" w:space="0" w:color="auto"/>
            </w:tcBorders>
            <w:vAlign w:val="center"/>
            <w:hideMark/>
          </w:tcPr>
          <w:p w14:paraId="6195AC9E" w14:textId="77777777" w:rsidR="00F94A47" w:rsidRDefault="00F94A47">
            <w:pPr>
              <w:spacing w:line="256" w:lineRule="auto"/>
              <w:jc w:val="center"/>
              <w:rPr>
                <w:rFonts w:ascii="Calibri" w:hAnsi="Calibri" w:cs="Calibri"/>
                <w:color w:val="000000"/>
                <w:sz w:val="20"/>
                <w:szCs w:val="20"/>
              </w:rPr>
            </w:pPr>
            <w:r>
              <w:rPr>
                <w:rFonts w:ascii="Calibri" w:hAnsi="Calibri" w:cs="Calibri"/>
                <w:color w:val="000000"/>
                <w:sz w:val="20"/>
                <w:szCs w:val="20"/>
              </w:rPr>
              <w:t>20</w:t>
            </w:r>
          </w:p>
        </w:tc>
      </w:tr>
      <w:tr w:rsidR="00F94A47" w14:paraId="1CCC4B51" w14:textId="77777777" w:rsidTr="00F94A47">
        <w:trPr>
          <w:trHeight w:val="360"/>
        </w:trPr>
        <w:tc>
          <w:tcPr>
            <w:tcW w:w="4961" w:type="dxa"/>
            <w:tcBorders>
              <w:top w:val="nil"/>
              <w:left w:val="single" w:sz="8" w:space="0" w:color="auto"/>
              <w:bottom w:val="single" w:sz="8" w:space="0" w:color="auto"/>
              <w:right w:val="single" w:sz="8" w:space="0" w:color="auto"/>
            </w:tcBorders>
            <w:vAlign w:val="center"/>
            <w:hideMark/>
          </w:tcPr>
          <w:p w14:paraId="57327DD4" w14:textId="77777777" w:rsidR="00F94A47" w:rsidRDefault="00F94A47">
            <w:pPr>
              <w:spacing w:line="256" w:lineRule="auto"/>
              <w:jc w:val="both"/>
              <w:rPr>
                <w:rFonts w:ascii="Calibri" w:hAnsi="Calibri" w:cs="Calibri"/>
                <w:color w:val="000000"/>
                <w:sz w:val="20"/>
                <w:szCs w:val="20"/>
              </w:rPr>
            </w:pPr>
            <w:r>
              <w:rPr>
                <w:rFonts w:ascii="Calibri" w:hAnsi="Calibri" w:cs="Calibri"/>
                <w:color w:val="000000"/>
                <w:sz w:val="20"/>
                <w:szCs w:val="20"/>
              </w:rPr>
              <w:t>Expert na legislatívu v oblasti životného prostredia</w:t>
            </w:r>
          </w:p>
        </w:tc>
        <w:tc>
          <w:tcPr>
            <w:tcW w:w="2410" w:type="dxa"/>
            <w:tcBorders>
              <w:top w:val="nil"/>
              <w:left w:val="nil"/>
              <w:bottom w:val="single" w:sz="8" w:space="0" w:color="auto"/>
              <w:right w:val="single" w:sz="8" w:space="0" w:color="auto"/>
            </w:tcBorders>
            <w:vAlign w:val="center"/>
            <w:hideMark/>
          </w:tcPr>
          <w:p w14:paraId="47121C16" w14:textId="77777777" w:rsidR="00F94A47" w:rsidRDefault="00F94A47">
            <w:pPr>
              <w:spacing w:line="256" w:lineRule="auto"/>
              <w:jc w:val="center"/>
              <w:rPr>
                <w:rFonts w:ascii="Calibri" w:hAnsi="Calibri" w:cs="Calibri"/>
                <w:color w:val="000000"/>
                <w:sz w:val="20"/>
                <w:szCs w:val="20"/>
              </w:rPr>
            </w:pPr>
            <w:r>
              <w:rPr>
                <w:rFonts w:ascii="Calibri" w:hAnsi="Calibri" w:cs="Calibri"/>
                <w:color w:val="000000"/>
                <w:sz w:val="20"/>
                <w:szCs w:val="20"/>
              </w:rPr>
              <w:t>20</w:t>
            </w:r>
          </w:p>
        </w:tc>
      </w:tr>
      <w:tr w:rsidR="00F94A47" w14:paraId="55B8FB1E" w14:textId="77777777" w:rsidTr="00F94A47">
        <w:trPr>
          <w:trHeight w:val="360"/>
        </w:trPr>
        <w:tc>
          <w:tcPr>
            <w:tcW w:w="4961" w:type="dxa"/>
            <w:tcBorders>
              <w:top w:val="nil"/>
              <w:left w:val="single" w:sz="8" w:space="0" w:color="auto"/>
              <w:bottom w:val="single" w:sz="8" w:space="0" w:color="auto"/>
              <w:right w:val="single" w:sz="8" w:space="0" w:color="auto"/>
            </w:tcBorders>
            <w:vAlign w:val="center"/>
            <w:hideMark/>
          </w:tcPr>
          <w:p w14:paraId="6472154D" w14:textId="77777777" w:rsidR="00F94A47" w:rsidRDefault="00F94A47">
            <w:pPr>
              <w:spacing w:line="256" w:lineRule="auto"/>
              <w:jc w:val="both"/>
              <w:rPr>
                <w:rFonts w:ascii="Calibri" w:hAnsi="Calibri" w:cs="Calibri"/>
                <w:color w:val="000000"/>
                <w:sz w:val="20"/>
                <w:szCs w:val="20"/>
              </w:rPr>
            </w:pPr>
            <w:r>
              <w:rPr>
                <w:rFonts w:ascii="Calibri" w:hAnsi="Calibri" w:cs="Calibri"/>
                <w:color w:val="000000"/>
                <w:sz w:val="20"/>
                <w:szCs w:val="20"/>
              </w:rPr>
              <w:t>Analytik</w:t>
            </w:r>
          </w:p>
        </w:tc>
        <w:tc>
          <w:tcPr>
            <w:tcW w:w="2410" w:type="dxa"/>
            <w:tcBorders>
              <w:top w:val="nil"/>
              <w:left w:val="nil"/>
              <w:bottom w:val="single" w:sz="8" w:space="0" w:color="auto"/>
              <w:right w:val="single" w:sz="8" w:space="0" w:color="auto"/>
            </w:tcBorders>
            <w:vAlign w:val="center"/>
            <w:hideMark/>
          </w:tcPr>
          <w:p w14:paraId="07A811A1" w14:textId="77777777" w:rsidR="00F94A47" w:rsidRDefault="00F94A47">
            <w:pPr>
              <w:spacing w:line="256" w:lineRule="auto"/>
              <w:jc w:val="center"/>
              <w:rPr>
                <w:rFonts w:ascii="Calibri" w:hAnsi="Calibri" w:cs="Calibri"/>
                <w:color w:val="000000"/>
                <w:sz w:val="20"/>
                <w:szCs w:val="20"/>
              </w:rPr>
            </w:pPr>
            <w:r>
              <w:rPr>
                <w:rFonts w:ascii="Calibri" w:hAnsi="Calibri" w:cs="Calibri"/>
                <w:color w:val="000000"/>
                <w:sz w:val="20"/>
                <w:szCs w:val="20"/>
              </w:rPr>
              <w:t>50</w:t>
            </w:r>
          </w:p>
        </w:tc>
      </w:tr>
      <w:tr w:rsidR="00F94A47" w14:paraId="69DFC89B" w14:textId="77777777" w:rsidTr="00F94A47">
        <w:trPr>
          <w:trHeight w:val="360"/>
        </w:trPr>
        <w:tc>
          <w:tcPr>
            <w:tcW w:w="4961" w:type="dxa"/>
            <w:tcBorders>
              <w:top w:val="nil"/>
              <w:left w:val="single" w:sz="8" w:space="0" w:color="auto"/>
              <w:bottom w:val="single" w:sz="8" w:space="0" w:color="auto"/>
              <w:right w:val="single" w:sz="8" w:space="0" w:color="auto"/>
            </w:tcBorders>
            <w:vAlign w:val="center"/>
            <w:hideMark/>
          </w:tcPr>
          <w:p w14:paraId="34869F7E" w14:textId="77777777" w:rsidR="00F94A47" w:rsidRDefault="00F94A47">
            <w:pPr>
              <w:spacing w:line="256" w:lineRule="auto"/>
              <w:jc w:val="both"/>
              <w:rPr>
                <w:rFonts w:ascii="Calibri" w:hAnsi="Calibri" w:cs="Calibri"/>
                <w:color w:val="000000"/>
                <w:sz w:val="20"/>
                <w:szCs w:val="20"/>
              </w:rPr>
            </w:pPr>
            <w:r>
              <w:rPr>
                <w:rFonts w:ascii="Calibri" w:hAnsi="Calibri" w:cs="Calibri"/>
                <w:color w:val="000000"/>
                <w:sz w:val="20"/>
                <w:szCs w:val="20"/>
              </w:rPr>
              <w:t>Programátor</w:t>
            </w:r>
          </w:p>
        </w:tc>
        <w:tc>
          <w:tcPr>
            <w:tcW w:w="2410" w:type="dxa"/>
            <w:tcBorders>
              <w:top w:val="nil"/>
              <w:left w:val="nil"/>
              <w:bottom w:val="single" w:sz="8" w:space="0" w:color="auto"/>
              <w:right w:val="single" w:sz="8" w:space="0" w:color="auto"/>
            </w:tcBorders>
            <w:vAlign w:val="center"/>
            <w:hideMark/>
          </w:tcPr>
          <w:p w14:paraId="2BA16656" w14:textId="77777777" w:rsidR="00F94A47" w:rsidRDefault="00F94A47">
            <w:pPr>
              <w:spacing w:line="256" w:lineRule="auto"/>
              <w:jc w:val="center"/>
              <w:rPr>
                <w:rFonts w:ascii="Calibri" w:hAnsi="Calibri" w:cs="Calibri"/>
                <w:color w:val="000000"/>
                <w:sz w:val="20"/>
                <w:szCs w:val="20"/>
              </w:rPr>
            </w:pPr>
            <w:r>
              <w:rPr>
                <w:rFonts w:ascii="Calibri" w:hAnsi="Calibri" w:cs="Calibri"/>
                <w:color w:val="000000"/>
                <w:sz w:val="20"/>
                <w:szCs w:val="20"/>
              </w:rPr>
              <w:t>100</w:t>
            </w:r>
          </w:p>
        </w:tc>
      </w:tr>
      <w:tr w:rsidR="00F94A47" w14:paraId="2FAD4452" w14:textId="77777777" w:rsidTr="00F94A47">
        <w:trPr>
          <w:trHeight w:val="360"/>
        </w:trPr>
        <w:tc>
          <w:tcPr>
            <w:tcW w:w="4961" w:type="dxa"/>
            <w:tcBorders>
              <w:top w:val="nil"/>
              <w:left w:val="single" w:sz="8" w:space="0" w:color="auto"/>
              <w:bottom w:val="single" w:sz="8" w:space="0" w:color="auto"/>
              <w:right w:val="single" w:sz="8" w:space="0" w:color="auto"/>
            </w:tcBorders>
            <w:vAlign w:val="center"/>
            <w:hideMark/>
          </w:tcPr>
          <w:p w14:paraId="491FDA91" w14:textId="77777777" w:rsidR="00F94A47" w:rsidRDefault="00F94A47">
            <w:pPr>
              <w:spacing w:line="256" w:lineRule="auto"/>
              <w:jc w:val="both"/>
              <w:rPr>
                <w:rFonts w:ascii="Calibri" w:hAnsi="Calibri" w:cs="Calibri"/>
                <w:color w:val="000000"/>
                <w:sz w:val="20"/>
                <w:szCs w:val="20"/>
              </w:rPr>
            </w:pPr>
            <w:r>
              <w:rPr>
                <w:rFonts w:ascii="Calibri" w:hAnsi="Calibri" w:cs="Calibri"/>
                <w:color w:val="000000"/>
                <w:sz w:val="20"/>
                <w:szCs w:val="20"/>
              </w:rPr>
              <w:t xml:space="preserve">Administrátor </w:t>
            </w:r>
          </w:p>
        </w:tc>
        <w:tc>
          <w:tcPr>
            <w:tcW w:w="2410" w:type="dxa"/>
            <w:tcBorders>
              <w:top w:val="nil"/>
              <w:left w:val="nil"/>
              <w:bottom w:val="single" w:sz="8" w:space="0" w:color="auto"/>
              <w:right w:val="single" w:sz="8" w:space="0" w:color="auto"/>
            </w:tcBorders>
            <w:vAlign w:val="center"/>
            <w:hideMark/>
          </w:tcPr>
          <w:p w14:paraId="6610DAF8" w14:textId="77777777" w:rsidR="00F94A47" w:rsidRDefault="00F94A47">
            <w:pPr>
              <w:spacing w:line="256" w:lineRule="auto"/>
              <w:jc w:val="center"/>
              <w:rPr>
                <w:rFonts w:ascii="Calibri" w:hAnsi="Calibri" w:cs="Calibri"/>
                <w:color w:val="000000"/>
                <w:sz w:val="20"/>
                <w:szCs w:val="20"/>
              </w:rPr>
            </w:pPr>
            <w:r>
              <w:rPr>
                <w:rFonts w:ascii="Calibri" w:hAnsi="Calibri" w:cs="Calibri"/>
                <w:color w:val="000000"/>
                <w:sz w:val="20"/>
                <w:szCs w:val="20"/>
              </w:rPr>
              <w:t>30</w:t>
            </w:r>
          </w:p>
        </w:tc>
      </w:tr>
    </w:tbl>
    <w:p w14:paraId="2522CAAB" w14:textId="77777777" w:rsidR="00F94A47" w:rsidRDefault="00F94A47" w:rsidP="00F94A47">
      <w:pPr>
        <w:rPr>
          <w:rFonts w:ascii="Times New Roman" w:eastAsiaTheme="majorEastAsia" w:hAnsi="Times New Roman" w:cs="Times New Roman"/>
          <w:color w:val="auto"/>
          <w:sz w:val="24"/>
          <w:szCs w:val="24"/>
          <w:highlight w:val="yellow"/>
        </w:rPr>
      </w:pPr>
    </w:p>
    <w:p w14:paraId="42C5C389" w14:textId="77777777" w:rsidR="00F94A47" w:rsidRDefault="00F94A47" w:rsidP="00F94A47">
      <w:pPr>
        <w:pStyle w:val="Nadpis2"/>
        <w:keepNext w:val="0"/>
        <w:keepLines w:val="0"/>
        <w:numPr>
          <w:ilvl w:val="1"/>
          <w:numId w:val="13"/>
        </w:numPr>
        <w:spacing w:before="240" w:after="240"/>
        <w:ind w:left="426" w:hanging="426"/>
        <w:jc w:val="both"/>
        <w:rPr>
          <w:b/>
          <w:color w:val="008998"/>
          <w:sz w:val="20"/>
          <w:szCs w:val="20"/>
          <w:lang w:val="sk-SK"/>
        </w:rPr>
      </w:pPr>
      <w:bookmarkStart w:id="255" w:name="_Toc521566933"/>
      <w:bookmarkStart w:id="256" w:name="_Toc444084981"/>
      <w:bookmarkStart w:id="257" w:name="_Toc400006302"/>
      <w:bookmarkStart w:id="258" w:name="_Toc529537614"/>
      <w:bookmarkEnd w:id="95"/>
      <w:bookmarkEnd w:id="96"/>
      <w:bookmarkEnd w:id="254"/>
      <w:r>
        <w:rPr>
          <w:b/>
          <w:color w:val="008998"/>
          <w:sz w:val="20"/>
          <w:szCs w:val="20"/>
          <w:lang w:val="sk-SK"/>
        </w:rPr>
        <w:t>Miesto plnenia predmetu zákazky</w:t>
      </w:r>
      <w:bookmarkEnd w:id="255"/>
      <w:bookmarkEnd w:id="256"/>
      <w:bookmarkEnd w:id="257"/>
      <w:bookmarkEnd w:id="258"/>
    </w:p>
    <w:p w14:paraId="37EB2833" w14:textId="77777777" w:rsidR="00F94A47" w:rsidRDefault="00F94A47" w:rsidP="00F94A47">
      <w:pPr>
        <w:pStyle w:val="Textkomentra"/>
        <w:rPr>
          <w:rFonts w:ascii="Proba Pro" w:eastAsiaTheme="majorEastAsia" w:hAnsi="Proba Pro" w:cstheme="majorBidi"/>
          <w:iCs/>
          <w:color w:val="000000" w:themeColor="text1"/>
          <w:szCs w:val="22"/>
          <w:lang w:val="sk-SK" w:eastAsia="en-US"/>
        </w:rPr>
      </w:pPr>
      <w:r>
        <w:rPr>
          <w:rFonts w:ascii="Proba Pro" w:eastAsiaTheme="majorEastAsia" w:hAnsi="Proba Pro" w:cstheme="majorBidi"/>
          <w:iCs/>
          <w:color w:val="000000" w:themeColor="text1"/>
          <w:szCs w:val="22"/>
          <w:lang w:val="sk-SK" w:eastAsia="en-US"/>
        </w:rPr>
        <w:t>Tam kde to je relevantné hardvérové („HW“) a softvérové („SW“) prostredie SAŽP umiestnené v</w:t>
      </w:r>
      <w:r>
        <w:rPr>
          <w:rFonts w:ascii="Calibri" w:eastAsiaTheme="majorEastAsia" w:hAnsi="Calibri" w:cs="Calibri"/>
          <w:iCs/>
          <w:color w:val="000000" w:themeColor="text1"/>
          <w:szCs w:val="22"/>
          <w:lang w:val="sk-SK" w:eastAsia="en-US"/>
        </w:rPr>
        <w:t> </w:t>
      </w:r>
      <w:r>
        <w:rPr>
          <w:rFonts w:ascii="Proba Pro" w:eastAsiaTheme="majorEastAsia" w:hAnsi="Proba Pro" w:cstheme="majorBidi"/>
          <w:iCs/>
          <w:color w:val="000000" w:themeColor="text1"/>
          <w:szCs w:val="22"/>
          <w:lang w:val="sk-SK" w:eastAsia="en-US"/>
        </w:rPr>
        <w:t>s</w:t>
      </w:r>
      <w:r>
        <w:rPr>
          <w:rFonts w:ascii="Proba Pro" w:eastAsiaTheme="majorEastAsia" w:hAnsi="Proba Pro" w:cs="Proba Pro"/>
          <w:iCs/>
          <w:color w:val="000000" w:themeColor="text1"/>
          <w:szCs w:val="22"/>
          <w:lang w:val="sk-SK" w:eastAsia="en-US"/>
        </w:rPr>
        <w:t>í</w:t>
      </w:r>
      <w:r>
        <w:rPr>
          <w:rFonts w:ascii="Proba Pro" w:eastAsiaTheme="majorEastAsia" w:hAnsi="Proba Pro" w:cstheme="majorBidi"/>
          <w:iCs/>
          <w:color w:val="000000" w:themeColor="text1"/>
          <w:szCs w:val="22"/>
          <w:lang w:val="sk-SK" w:eastAsia="en-US"/>
        </w:rPr>
        <w:t>dle verejného obstarávateľa.</w:t>
      </w:r>
    </w:p>
    <w:p w14:paraId="537206AA" w14:textId="77777777" w:rsidR="00F94A47" w:rsidRDefault="00F94A47" w:rsidP="00F94A47">
      <w:pPr>
        <w:rPr>
          <w:rFonts w:ascii="Times New Roman" w:eastAsia="Times New Roman" w:hAnsi="Times New Roman" w:cs="Times New Roman"/>
          <w:color w:val="auto"/>
          <w:szCs w:val="24"/>
        </w:rPr>
      </w:pPr>
    </w:p>
    <w:p w14:paraId="5876954D" w14:textId="77777777" w:rsidR="00F94A47" w:rsidRDefault="00F94A47" w:rsidP="00F94A47">
      <w:pPr>
        <w:pStyle w:val="Nadpis2"/>
        <w:keepNext w:val="0"/>
        <w:keepLines w:val="0"/>
        <w:numPr>
          <w:ilvl w:val="1"/>
          <w:numId w:val="13"/>
        </w:numPr>
        <w:spacing w:before="240" w:after="240"/>
        <w:ind w:left="426" w:hanging="426"/>
        <w:jc w:val="both"/>
        <w:rPr>
          <w:b/>
          <w:color w:val="008998"/>
          <w:sz w:val="20"/>
          <w:szCs w:val="20"/>
          <w:lang w:val="sk-SK"/>
        </w:rPr>
      </w:pPr>
      <w:bookmarkStart w:id="259" w:name="_Toc502432692"/>
      <w:bookmarkStart w:id="260" w:name="_Toc521566934"/>
      <w:bookmarkStart w:id="261" w:name="_Ref521589863"/>
      <w:bookmarkStart w:id="262" w:name="_Toc529537615"/>
      <w:bookmarkEnd w:id="259"/>
      <w:r>
        <w:rPr>
          <w:b/>
          <w:color w:val="008998"/>
          <w:sz w:val="20"/>
          <w:szCs w:val="20"/>
          <w:lang w:val="sk-SK"/>
        </w:rPr>
        <w:t>Termín plnenia predmetu zákazky</w:t>
      </w:r>
      <w:bookmarkEnd w:id="260"/>
      <w:bookmarkEnd w:id="261"/>
      <w:bookmarkEnd w:id="262"/>
    </w:p>
    <w:tbl>
      <w:tblPr>
        <w:tblW w:w="9276" w:type="dxa"/>
        <w:tblInd w:w="75" w:type="dxa"/>
        <w:tblCellMar>
          <w:left w:w="70" w:type="dxa"/>
          <w:right w:w="70" w:type="dxa"/>
        </w:tblCellMar>
        <w:tblLook w:val="04A0" w:firstRow="1" w:lastRow="0" w:firstColumn="1" w:lastColumn="0" w:noHBand="0" w:noVBand="1"/>
      </w:tblPr>
      <w:tblGrid>
        <w:gridCol w:w="629"/>
        <w:gridCol w:w="6946"/>
        <w:gridCol w:w="1701"/>
      </w:tblGrid>
      <w:tr w:rsidR="00F94A47" w14:paraId="2E15EDA8" w14:textId="77777777" w:rsidTr="00F94A47">
        <w:trPr>
          <w:trHeight w:val="860"/>
        </w:trPr>
        <w:tc>
          <w:tcPr>
            <w:tcW w:w="629" w:type="dxa"/>
            <w:tcBorders>
              <w:top w:val="single" w:sz="4" w:space="0" w:color="auto"/>
              <w:left w:val="single" w:sz="4" w:space="0" w:color="auto"/>
              <w:bottom w:val="single" w:sz="4" w:space="0" w:color="auto"/>
              <w:right w:val="single" w:sz="4" w:space="0" w:color="auto"/>
            </w:tcBorders>
            <w:noWrap/>
            <w:vAlign w:val="bottom"/>
            <w:hideMark/>
          </w:tcPr>
          <w:p w14:paraId="584A9A3D" w14:textId="77777777" w:rsidR="00F94A47" w:rsidRDefault="00F94A47">
            <w:pPr>
              <w:spacing w:line="256" w:lineRule="auto"/>
              <w:rPr>
                <w:rFonts w:ascii="Proba Pro" w:hAnsi="Proba Pro"/>
                <w:b/>
                <w:bCs/>
                <w:color w:val="auto"/>
                <w:sz w:val="20"/>
                <w:szCs w:val="20"/>
              </w:rPr>
            </w:pPr>
            <w:proofErr w:type="spellStart"/>
            <w:r>
              <w:rPr>
                <w:rFonts w:ascii="Proba Pro" w:hAnsi="Proba Pro"/>
                <w:b/>
                <w:bCs/>
                <w:sz w:val="20"/>
                <w:szCs w:val="20"/>
              </w:rPr>
              <w:t>P.č</w:t>
            </w:r>
            <w:proofErr w:type="spellEnd"/>
            <w:r>
              <w:rPr>
                <w:rFonts w:ascii="Proba Pro" w:hAnsi="Proba Pro"/>
                <w:b/>
                <w:bCs/>
                <w:sz w:val="20"/>
                <w:szCs w:val="20"/>
              </w:rPr>
              <w:t>.</w:t>
            </w:r>
          </w:p>
        </w:tc>
        <w:tc>
          <w:tcPr>
            <w:tcW w:w="6946" w:type="dxa"/>
            <w:tcBorders>
              <w:top w:val="single" w:sz="4" w:space="0" w:color="auto"/>
              <w:left w:val="nil"/>
              <w:bottom w:val="single" w:sz="4" w:space="0" w:color="auto"/>
              <w:right w:val="single" w:sz="4" w:space="0" w:color="auto"/>
            </w:tcBorders>
            <w:noWrap/>
            <w:vAlign w:val="bottom"/>
            <w:hideMark/>
          </w:tcPr>
          <w:p w14:paraId="410C0C3F" w14:textId="77777777" w:rsidR="00F94A47" w:rsidRDefault="00F94A47">
            <w:pPr>
              <w:spacing w:line="256" w:lineRule="auto"/>
              <w:rPr>
                <w:rFonts w:ascii="Proba Pro" w:hAnsi="Proba Pro"/>
                <w:b/>
                <w:bCs/>
                <w:sz w:val="20"/>
                <w:szCs w:val="20"/>
              </w:rPr>
            </w:pPr>
            <w:r>
              <w:rPr>
                <w:rFonts w:ascii="Proba Pro" w:hAnsi="Proba Pro"/>
                <w:b/>
                <w:bCs/>
                <w:sz w:val="20"/>
                <w:szCs w:val="20"/>
              </w:rPr>
              <w:t>Názov aktivity</w:t>
            </w:r>
          </w:p>
        </w:tc>
        <w:tc>
          <w:tcPr>
            <w:tcW w:w="1701" w:type="dxa"/>
            <w:tcBorders>
              <w:top w:val="single" w:sz="4" w:space="0" w:color="auto"/>
              <w:left w:val="nil"/>
              <w:bottom w:val="single" w:sz="4" w:space="0" w:color="auto"/>
              <w:right w:val="single" w:sz="4" w:space="0" w:color="auto"/>
            </w:tcBorders>
            <w:vAlign w:val="bottom"/>
            <w:hideMark/>
          </w:tcPr>
          <w:p w14:paraId="063EB0EB" w14:textId="77777777" w:rsidR="00F94A47" w:rsidRDefault="00F94A47">
            <w:pPr>
              <w:spacing w:line="256" w:lineRule="auto"/>
              <w:rPr>
                <w:rFonts w:ascii="Proba Pro" w:hAnsi="Proba Pro"/>
                <w:b/>
                <w:bCs/>
                <w:sz w:val="20"/>
                <w:szCs w:val="20"/>
              </w:rPr>
            </w:pPr>
            <w:r>
              <w:rPr>
                <w:rFonts w:ascii="Proba Pro" w:hAnsi="Proba Pro"/>
                <w:b/>
                <w:bCs/>
                <w:sz w:val="20"/>
                <w:szCs w:val="20"/>
              </w:rPr>
              <w:t>Termín do v mesiacoch od nadobudnutia účinnosti zmluvy</w:t>
            </w:r>
          </w:p>
        </w:tc>
      </w:tr>
      <w:tr w:rsidR="00F94A47" w14:paraId="2A8C727A" w14:textId="77777777" w:rsidTr="00F94A47">
        <w:trPr>
          <w:trHeight w:val="320"/>
        </w:trPr>
        <w:tc>
          <w:tcPr>
            <w:tcW w:w="629" w:type="dxa"/>
            <w:tcBorders>
              <w:top w:val="nil"/>
              <w:left w:val="single" w:sz="4" w:space="0" w:color="auto"/>
              <w:bottom w:val="single" w:sz="4" w:space="0" w:color="auto"/>
              <w:right w:val="single" w:sz="4" w:space="0" w:color="auto"/>
            </w:tcBorders>
            <w:noWrap/>
            <w:vAlign w:val="bottom"/>
            <w:hideMark/>
          </w:tcPr>
          <w:p w14:paraId="1A4B080C" w14:textId="77777777" w:rsidR="00F94A47" w:rsidRDefault="00F94A47">
            <w:pPr>
              <w:spacing w:line="256" w:lineRule="auto"/>
              <w:rPr>
                <w:rFonts w:ascii="Proba Pro" w:hAnsi="Proba Pro"/>
                <w:sz w:val="20"/>
                <w:szCs w:val="20"/>
              </w:rPr>
            </w:pPr>
            <w:r>
              <w:rPr>
                <w:rFonts w:ascii="Proba Pro" w:hAnsi="Proba Pro"/>
                <w:sz w:val="20"/>
                <w:szCs w:val="20"/>
              </w:rPr>
              <w:t>1</w:t>
            </w:r>
          </w:p>
        </w:tc>
        <w:tc>
          <w:tcPr>
            <w:tcW w:w="6946" w:type="dxa"/>
            <w:tcBorders>
              <w:top w:val="nil"/>
              <w:left w:val="nil"/>
              <w:bottom w:val="single" w:sz="4" w:space="0" w:color="auto"/>
              <w:right w:val="single" w:sz="4" w:space="0" w:color="auto"/>
            </w:tcBorders>
            <w:vAlign w:val="center"/>
            <w:hideMark/>
          </w:tcPr>
          <w:p w14:paraId="4B8068CF" w14:textId="77777777" w:rsidR="00F94A47" w:rsidRDefault="00F94A47">
            <w:pPr>
              <w:spacing w:line="256" w:lineRule="auto"/>
              <w:rPr>
                <w:rFonts w:ascii="Proba Pro" w:hAnsi="Proba Pro"/>
                <w:sz w:val="20"/>
                <w:szCs w:val="20"/>
              </w:rPr>
            </w:pPr>
            <w:r>
              <w:rPr>
                <w:rFonts w:ascii="Proba Pro" w:hAnsi="Proba Pro"/>
                <w:sz w:val="20"/>
                <w:szCs w:val="20"/>
              </w:rPr>
              <w:t>Odborná analýza a návrh algoritmov pre automatizované spracovanie priestorových informácií a ekologickú optimalizáciu využívania potenciálov územia vrátane ekologických výpočtov</w:t>
            </w:r>
          </w:p>
        </w:tc>
        <w:tc>
          <w:tcPr>
            <w:tcW w:w="1701" w:type="dxa"/>
            <w:tcBorders>
              <w:top w:val="nil"/>
              <w:left w:val="nil"/>
              <w:bottom w:val="single" w:sz="4" w:space="0" w:color="auto"/>
              <w:right w:val="single" w:sz="4" w:space="0" w:color="auto"/>
            </w:tcBorders>
            <w:noWrap/>
            <w:vAlign w:val="bottom"/>
            <w:hideMark/>
          </w:tcPr>
          <w:p w14:paraId="1841ACBC" w14:textId="77777777" w:rsidR="00F94A47" w:rsidRDefault="00F94A47">
            <w:pPr>
              <w:spacing w:line="256" w:lineRule="auto"/>
              <w:rPr>
                <w:rFonts w:ascii="Proba Pro" w:hAnsi="Proba Pro"/>
                <w:sz w:val="20"/>
                <w:szCs w:val="20"/>
              </w:rPr>
            </w:pPr>
            <w:r>
              <w:rPr>
                <w:rFonts w:ascii="Proba Pro" w:hAnsi="Proba Pro"/>
                <w:sz w:val="20"/>
                <w:szCs w:val="20"/>
              </w:rPr>
              <w:t>12</w:t>
            </w:r>
          </w:p>
        </w:tc>
      </w:tr>
      <w:tr w:rsidR="00F94A47" w14:paraId="19F6CE28"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6910856A" w14:textId="77777777" w:rsidR="00F94A47" w:rsidRDefault="00F94A47">
            <w:pPr>
              <w:spacing w:line="256" w:lineRule="auto"/>
              <w:rPr>
                <w:rFonts w:ascii="Proba Pro" w:hAnsi="Proba Pro"/>
                <w:sz w:val="20"/>
                <w:szCs w:val="20"/>
              </w:rPr>
            </w:pPr>
            <w:r>
              <w:rPr>
                <w:rFonts w:ascii="Proba Pro" w:hAnsi="Proba Pro"/>
                <w:sz w:val="20"/>
                <w:szCs w:val="20"/>
              </w:rPr>
              <w:t>2</w:t>
            </w:r>
          </w:p>
        </w:tc>
        <w:tc>
          <w:tcPr>
            <w:tcW w:w="6946" w:type="dxa"/>
            <w:tcBorders>
              <w:top w:val="nil"/>
              <w:left w:val="nil"/>
              <w:bottom w:val="single" w:sz="4" w:space="0" w:color="auto"/>
              <w:right w:val="single" w:sz="4" w:space="0" w:color="auto"/>
            </w:tcBorders>
            <w:vAlign w:val="center"/>
            <w:hideMark/>
          </w:tcPr>
          <w:p w14:paraId="39DB1E35" w14:textId="77777777" w:rsidR="00F94A47" w:rsidRDefault="00F94A47">
            <w:pPr>
              <w:spacing w:line="256" w:lineRule="auto"/>
              <w:rPr>
                <w:rFonts w:ascii="Proba Pro" w:hAnsi="Proba Pro"/>
                <w:sz w:val="20"/>
                <w:szCs w:val="20"/>
              </w:rPr>
            </w:pPr>
            <w:r>
              <w:rPr>
                <w:rFonts w:ascii="Proba Pro" w:hAnsi="Proba Pro"/>
                <w:sz w:val="20"/>
                <w:szCs w:val="20"/>
              </w:rPr>
              <w:t xml:space="preserve">Vytvorenie podkladovej databázy pre tvorbu potenciálnych geoekosystémov na celom území SR </w:t>
            </w:r>
          </w:p>
        </w:tc>
        <w:tc>
          <w:tcPr>
            <w:tcW w:w="1701" w:type="dxa"/>
            <w:tcBorders>
              <w:top w:val="nil"/>
              <w:left w:val="nil"/>
              <w:bottom w:val="single" w:sz="4" w:space="0" w:color="auto"/>
              <w:right w:val="single" w:sz="4" w:space="0" w:color="auto"/>
            </w:tcBorders>
            <w:noWrap/>
            <w:vAlign w:val="bottom"/>
            <w:hideMark/>
          </w:tcPr>
          <w:p w14:paraId="2622A3E8" w14:textId="77777777" w:rsidR="00F94A47" w:rsidRDefault="00F94A47">
            <w:pPr>
              <w:spacing w:line="256" w:lineRule="auto"/>
              <w:rPr>
                <w:rFonts w:ascii="Proba Pro" w:hAnsi="Proba Pro"/>
                <w:sz w:val="20"/>
                <w:szCs w:val="20"/>
              </w:rPr>
            </w:pPr>
            <w:r>
              <w:rPr>
                <w:rFonts w:ascii="Proba Pro" w:hAnsi="Proba Pro"/>
                <w:sz w:val="20"/>
                <w:szCs w:val="20"/>
              </w:rPr>
              <w:t>12</w:t>
            </w:r>
          </w:p>
        </w:tc>
      </w:tr>
      <w:tr w:rsidR="00F94A47" w14:paraId="558988B1"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2C4F83F6" w14:textId="77777777" w:rsidR="00F94A47" w:rsidRDefault="00F94A47">
            <w:pPr>
              <w:spacing w:line="256" w:lineRule="auto"/>
              <w:rPr>
                <w:rFonts w:ascii="Proba Pro" w:hAnsi="Proba Pro"/>
                <w:sz w:val="20"/>
                <w:szCs w:val="20"/>
              </w:rPr>
            </w:pPr>
            <w:r>
              <w:rPr>
                <w:rFonts w:ascii="Proba Pro" w:hAnsi="Proba Pro"/>
                <w:sz w:val="20"/>
                <w:szCs w:val="20"/>
              </w:rPr>
              <w:t>3</w:t>
            </w:r>
          </w:p>
        </w:tc>
        <w:tc>
          <w:tcPr>
            <w:tcW w:w="6946" w:type="dxa"/>
            <w:tcBorders>
              <w:top w:val="nil"/>
              <w:left w:val="nil"/>
              <w:bottom w:val="single" w:sz="4" w:space="0" w:color="auto"/>
              <w:right w:val="single" w:sz="4" w:space="0" w:color="auto"/>
            </w:tcBorders>
            <w:vAlign w:val="center"/>
            <w:hideMark/>
          </w:tcPr>
          <w:p w14:paraId="01864D63" w14:textId="77777777" w:rsidR="00F94A47" w:rsidRDefault="00F94A47">
            <w:pPr>
              <w:spacing w:line="256" w:lineRule="auto"/>
              <w:rPr>
                <w:rFonts w:ascii="Proba Pro" w:hAnsi="Proba Pro"/>
                <w:sz w:val="20"/>
                <w:szCs w:val="20"/>
              </w:rPr>
            </w:pPr>
            <w:r>
              <w:rPr>
                <w:rFonts w:ascii="Proba Pro" w:hAnsi="Proba Pro"/>
                <w:sz w:val="20"/>
                <w:szCs w:val="20"/>
              </w:rPr>
              <w:t>Účelové syntézy, a</w:t>
            </w:r>
            <w:r>
              <w:rPr>
                <w:rFonts w:ascii="Calibri" w:hAnsi="Calibri" w:cs="Calibri"/>
                <w:sz w:val="20"/>
                <w:szCs w:val="20"/>
              </w:rPr>
              <w:t> </w:t>
            </w:r>
            <w:r>
              <w:rPr>
                <w:rFonts w:ascii="Proba Pro" w:hAnsi="Proba Pro"/>
                <w:sz w:val="20"/>
                <w:szCs w:val="20"/>
              </w:rPr>
              <w:t>prim</w:t>
            </w:r>
            <w:r>
              <w:rPr>
                <w:rFonts w:ascii="Proba Pro" w:hAnsi="Proba Pro" w:cs="Proba Pro"/>
                <w:sz w:val="20"/>
                <w:szCs w:val="20"/>
              </w:rPr>
              <w:t>á</w:t>
            </w:r>
            <w:r>
              <w:rPr>
                <w:rFonts w:ascii="Proba Pro" w:hAnsi="Proba Pro"/>
                <w:sz w:val="20"/>
                <w:szCs w:val="20"/>
              </w:rPr>
              <w:t>rne interpret</w:t>
            </w:r>
            <w:r>
              <w:rPr>
                <w:rFonts w:ascii="Proba Pro" w:hAnsi="Proba Pro" w:cs="Proba Pro"/>
                <w:sz w:val="20"/>
                <w:szCs w:val="20"/>
              </w:rPr>
              <w:t>á</w:t>
            </w:r>
            <w:r>
              <w:rPr>
                <w:rFonts w:ascii="Proba Pro" w:hAnsi="Proba Pro"/>
                <w:sz w:val="20"/>
                <w:szCs w:val="20"/>
              </w:rPr>
              <w:t>cie potenci</w:t>
            </w:r>
            <w:r>
              <w:rPr>
                <w:rFonts w:ascii="Proba Pro" w:hAnsi="Proba Pro" w:cs="Proba Pro"/>
                <w:sz w:val="20"/>
                <w:szCs w:val="20"/>
              </w:rPr>
              <w:t>á</w:t>
            </w:r>
            <w:r>
              <w:rPr>
                <w:rFonts w:ascii="Proba Pro" w:hAnsi="Proba Pro"/>
                <w:sz w:val="20"/>
                <w:szCs w:val="20"/>
              </w:rPr>
              <w:t>lnych geoekosyst</w:t>
            </w:r>
            <w:r>
              <w:rPr>
                <w:rFonts w:ascii="Proba Pro" w:hAnsi="Proba Pro" w:cs="Proba Pro"/>
                <w:sz w:val="20"/>
                <w:szCs w:val="20"/>
              </w:rPr>
              <w:t>é</w:t>
            </w:r>
            <w:r>
              <w:rPr>
                <w:rFonts w:ascii="Proba Pro" w:hAnsi="Proba Pro"/>
                <w:sz w:val="20"/>
                <w:szCs w:val="20"/>
              </w:rPr>
              <w:t>mov</w:t>
            </w:r>
          </w:p>
        </w:tc>
        <w:tc>
          <w:tcPr>
            <w:tcW w:w="1701" w:type="dxa"/>
            <w:tcBorders>
              <w:top w:val="nil"/>
              <w:left w:val="nil"/>
              <w:bottom w:val="single" w:sz="4" w:space="0" w:color="auto"/>
              <w:right w:val="single" w:sz="4" w:space="0" w:color="auto"/>
            </w:tcBorders>
            <w:noWrap/>
            <w:vAlign w:val="bottom"/>
            <w:hideMark/>
          </w:tcPr>
          <w:p w14:paraId="18537A5A"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7685C5DD" w14:textId="77777777" w:rsidTr="00F94A47">
        <w:trPr>
          <w:trHeight w:val="320"/>
        </w:trPr>
        <w:tc>
          <w:tcPr>
            <w:tcW w:w="629" w:type="dxa"/>
            <w:tcBorders>
              <w:top w:val="nil"/>
              <w:left w:val="single" w:sz="4" w:space="0" w:color="auto"/>
              <w:bottom w:val="single" w:sz="4" w:space="0" w:color="auto"/>
              <w:right w:val="single" w:sz="4" w:space="0" w:color="auto"/>
            </w:tcBorders>
            <w:noWrap/>
            <w:vAlign w:val="bottom"/>
            <w:hideMark/>
          </w:tcPr>
          <w:p w14:paraId="184DC3E9" w14:textId="77777777" w:rsidR="00F94A47" w:rsidRDefault="00F94A47">
            <w:pPr>
              <w:spacing w:line="256" w:lineRule="auto"/>
              <w:rPr>
                <w:rFonts w:ascii="Proba Pro" w:hAnsi="Proba Pro"/>
                <w:sz w:val="20"/>
                <w:szCs w:val="20"/>
              </w:rPr>
            </w:pPr>
            <w:r>
              <w:rPr>
                <w:rFonts w:ascii="Proba Pro" w:hAnsi="Proba Pro"/>
                <w:sz w:val="20"/>
                <w:szCs w:val="20"/>
              </w:rPr>
              <w:t>4</w:t>
            </w:r>
          </w:p>
        </w:tc>
        <w:tc>
          <w:tcPr>
            <w:tcW w:w="6946" w:type="dxa"/>
            <w:tcBorders>
              <w:top w:val="nil"/>
              <w:left w:val="nil"/>
              <w:bottom w:val="single" w:sz="4" w:space="0" w:color="auto"/>
              <w:right w:val="single" w:sz="4" w:space="0" w:color="auto"/>
            </w:tcBorders>
            <w:vAlign w:val="center"/>
            <w:hideMark/>
          </w:tcPr>
          <w:p w14:paraId="7A617617" w14:textId="77777777" w:rsidR="00F94A47" w:rsidRDefault="00F94A47">
            <w:pPr>
              <w:spacing w:line="256" w:lineRule="auto"/>
              <w:rPr>
                <w:rFonts w:ascii="Proba Pro" w:hAnsi="Proba Pro"/>
                <w:sz w:val="20"/>
                <w:szCs w:val="20"/>
              </w:rPr>
            </w:pPr>
            <w:r>
              <w:rPr>
                <w:rFonts w:ascii="Proba Pro" w:hAnsi="Proba Pro"/>
                <w:sz w:val="20"/>
                <w:szCs w:val="20"/>
              </w:rPr>
              <w:t xml:space="preserve">Vytvorenie podkladovej databázy fyziognomicko-ekologických formácií na celom území SR </w:t>
            </w:r>
          </w:p>
        </w:tc>
        <w:tc>
          <w:tcPr>
            <w:tcW w:w="1701" w:type="dxa"/>
            <w:tcBorders>
              <w:top w:val="nil"/>
              <w:left w:val="nil"/>
              <w:bottom w:val="single" w:sz="4" w:space="0" w:color="auto"/>
              <w:right w:val="single" w:sz="4" w:space="0" w:color="auto"/>
            </w:tcBorders>
            <w:noWrap/>
            <w:vAlign w:val="bottom"/>
            <w:hideMark/>
          </w:tcPr>
          <w:p w14:paraId="07FC5642" w14:textId="77777777" w:rsidR="00F94A47" w:rsidRDefault="00F94A47">
            <w:pPr>
              <w:spacing w:line="256" w:lineRule="auto"/>
              <w:rPr>
                <w:rFonts w:ascii="Proba Pro" w:hAnsi="Proba Pro"/>
                <w:sz w:val="20"/>
                <w:szCs w:val="20"/>
              </w:rPr>
            </w:pPr>
            <w:r>
              <w:rPr>
                <w:rFonts w:ascii="Proba Pro" w:hAnsi="Proba Pro"/>
                <w:sz w:val="20"/>
                <w:szCs w:val="20"/>
              </w:rPr>
              <w:t>12</w:t>
            </w:r>
          </w:p>
        </w:tc>
      </w:tr>
      <w:tr w:rsidR="00F94A47" w14:paraId="7ED7156D"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0504AFB7" w14:textId="77777777" w:rsidR="00F94A47" w:rsidRDefault="00F94A47">
            <w:pPr>
              <w:spacing w:line="256" w:lineRule="auto"/>
              <w:rPr>
                <w:rFonts w:ascii="Proba Pro" w:hAnsi="Proba Pro"/>
                <w:sz w:val="20"/>
                <w:szCs w:val="20"/>
              </w:rPr>
            </w:pPr>
            <w:r>
              <w:rPr>
                <w:rFonts w:ascii="Proba Pro" w:hAnsi="Proba Pro"/>
                <w:sz w:val="20"/>
                <w:szCs w:val="20"/>
              </w:rPr>
              <w:t>5</w:t>
            </w:r>
          </w:p>
        </w:tc>
        <w:tc>
          <w:tcPr>
            <w:tcW w:w="6946" w:type="dxa"/>
            <w:tcBorders>
              <w:top w:val="nil"/>
              <w:left w:val="nil"/>
              <w:bottom w:val="single" w:sz="4" w:space="0" w:color="auto"/>
              <w:right w:val="single" w:sz="4" w:space="0" w:color="auto"/>
            </w:tcBorders>
            <w:vAlign w:val="center"/>
            <w:hideMark/>
          </w:tcPr>
          <w:p w14:paraId="1FD5BFD9" w14:textId="77777777" w:rsidR="00F94A47" w:rsidRDefault="00F94A47">
            <w:pPr>
              <w:spacing w:line="256" w:lineRule="auto"/>
              <w:rPr>
                <w:rFonts w:ascii="Proba Pro" w:hAnsi="Proba Pro"/>
                <w:sz w:val="20"/>
                <w:szCs w:val="20"/>
              </w:rPr>
            </w:pPr>
            <w:r>
              <w:rPr>
                <w:rFonts w:ascii="Proba Pro" w:hAnsi="Proba Pro"/>
                <w:sz w:val="20"/>
                <w:szCs w:val="20"/>
              </w:rPr>
              <w:t>Účelové syntézy, priestorový priemet  a</w:t>
            </w:r>
            <w:r>
              <w:rPr>
                <w:rFonts w:ascii="Calibri" w:hAnsi="Calibri" w:cs="Calibri"/>
                <w:sz w:val="20"/>
                <w:szCs w:val="20"/>
              </w:rPr>
              <w:t> </w:t>
            </w:r>
            <w:r>
              <w:rPr>
                <w:rFonts w:ascii="Proba Pro" w:hAnsi="Proba Pro"/>
                <w:sz w:val="20"/>
                <w:szCs w:val="20"/>
              </w:rPr>
              <w:t>prim</w:t>
            </w:r>
            <w:r>
              <w:rPr>
                <w:rFonts w:ascii="Proba Pro" w:hAnsi="Proba Pro" w:cs="Proba Pro"/>
                <w:sz w:val="20"/>
                <w:szCs w:val="20"/>
              </w:rPr>
              <w:t>á</w:t>
            </w:r>
            <w:r>
              <w:rPr>
                <w:rFonts w:ascii="Proba Pro" w:hAnsi="Proba Pro"/>
                <w:sz w:val="20"/>
                <w:szCs w:val="20"/>
              </w:rPr>
              <w:t>rna interpret</w:t>
            </w:r>
            <w:r>
              <w:rPr>
                <w:rFonts w:ascii="Proba Pro" w:hAnsi="Proba Pro" w:cs="Proba Pro"/>
                <w:sz w:val="20"/>
                <w:szCs w:val="20"/>
              </w:rPr>
              <w:t>á</w:t>
            </w:r>
            <w:r>
              <w:rPr>
                <w:rFonts w:ascii="Proba Pro" w:hAnsi="Proba Pro"/>
                <w:sz w:val="20"/>
                <w:szCs w:val="20"/>
              </w:rPr>
              <w:t>cia re</w:t>
            </w:r>
            <w:r>
              <w:rPr>
                <w:rFonts w:ascii="Proba Pro" w:hAnsi="Proba Pro" w:cs="Proba Pro"/>
                <w:sz w:val="20"/>
                <w:szCs w:val="20"/>
              </w:rPr>
              <w:t>á</w:t>
            </w:r>
            <w:r>
              <w:rPr>
                <w:rFonts w:ascii="Proba Pro" w:hAnsi="Proba Pro"/>
                <w:sz w:val="20"/>
                <w:szCs w:val="20"/>
              </w:rPr>
              <w:t>lnych geoekosyst</w:t>
            </w:r>
            <w:r>
              <w:rPr>
                <w:rFonts w:ascii="Proba Pro" w:hAnsi="Proba Pro" w:cs="Proba Pro"/>
                <w:sz w:val="20"/>
                <w:szCs w:val="20"/>
              </w:rPr>
              <w:t>é</w:t>
            </w:r>
            <w:r>
              <w:rPr>
                <w:rFonts w:ascii="Proba Pro" w:hAnsi="Proba Pro"/>
                <w:sz w:val="20"/>
                <w:szCs w:val="20"/>
              </w:rPr>
              <w:t>mov</w:t>
            </w:r>
          </w:p>
        </w:tc>
        <w:tc>
          <w:tcPr>
            <w:tcW w:w="1701" w:type="dxa"/>
            <w:tcBorders>
              <w:top w:val="nil"/>
              <w:left w:val="nil"/>
              <w:bottom w:val="single" w:sz="4" w:space="0" w:color="auto"/>
              <w:right w:val="single" w:sz="4" w:space="0" w:color="auto"/>
            </w:tcBorders>
            <w:noWrap/>
            <w:vAlign w:val="bottom"/>
            <w:hideMark/>
          </w:tcPr>
          <w:p w14:paraId="662D9C6E"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5052ACBD" w14:textId="77777777" w:rsidTr="00F94A47">
        <w:trPr>
          <w:trHeight w:val="320"/>
        </w:trPr>
        <w:tc>
          <w:tcPr>
            <w:tcW w:w="629" w:type="dxa"/>
            <w:tcBorders>
              <w:top w:val="nil"/>
              <w:left w:val="single" w:sz="4" w:space="0" w:color="auto"/>
              <w:bottom w:val="single" w:sz="4" w:space="0" w:color="auto"/>
              <w:right w:val="single" w:sz="4" w:space="0" w:color="auto"/>
            </w:tcBorders>
            <w:noWrap/>
            <w:vAlign w:val="bottom"/>
            <w:hideMark/>
          </w:tcPr>
          <w:p w14:paraId="1C5E0543" w14:textId="77777777" w:rsidR="00F94A47" w:rsidRDefault="00F94A47">
            <w:pPr>
              <w:spacing w:line="256" w:lineRule="auto"/>
              <w:rPr>
                <w:rFonts w:ascii="Proba Pro" w:hAnsi="Proba Pro"/>
                <w:sz w:val="20"/>
                <w:szCs w:val="20"/>
              </w:rPr>
            </w:pPr>
            <w:r>
              <w:rPr>
                <w:rFonts w:ascii="Proba Pro" w:hAnsi="Proba Pro"/>
                <w:sz w:val="20"/>
                <w:szCs w:val="20"/>
              </w:rPr>
              <w:t>6</w:t>
            </w:r>
          </w:p>
        </w:tc>
        <w:tc>
          <w:tcPr>
            <w:tcW w:w="6946" w:type="dxa"/>
            <w:tcBorders>
              <w:top w:val="nil"/>
              <w:left w:val="nil"/>
              <w:bottom w:val="single" w:sz="4" w:space="0" w:color="auto"/>
              <w:right w:val="single" w:sz="4" w:space="0" w:color="auto"/>
            </w:tcBorders>
            <w:vAlign w:val="center"/>
            <w:hideMark/>
          </w:tcPr>
          <w:p w14:paraId="5DFCAF2F" w14:textId="77777777" w:rsidR="00F94A47" w:rsidRDefault="00F94A47">
            <w:pPr>
              <w:spacing w:line="256" w:lineRule="auto"/>
              <w:rPr>
                <w:rFonts w:ascii="Proba Pro" w:hAnsi="Proba Pro"/>
                <w:sz w:val="20"/>
                <w:szCs w:val="20"/>
              </w:rPr>
            </w:pPr>
            <w:r>
              <w:rPr>
                <w:rFonts w:ascii="Proba Pro" w:hAnsi="Proba Pro"/>
                <w:sz w:val="20"/>
                <w:szCs w:val="20"/>
              </w:rPr>
              <w:t>Návrh a realizácia dátového modelu a nástroje pre migráciu a transformáciu konsolidovaných dát</w:t>
            </w:r>
          </w:p>
        </w:tc>
        <w:tc>
          <w:tcPr>
            <w:tcW w:w="1701" w:type="dxa"/>
            <w:tcBorders>
              <w:top w:val="nil"/>
              <w:left w:val="nil"/>
              <w:bottom w:val="single" w:sz="4" w:space="0" w:color="auto"/>
              <w:right w:val="single" w:sz="4" w:space="0" w:color="auto"/>
            </w:tcBorders>
            <w:noWrap/>
            <w:vAlign w:val="bottom"/>
            <w:hideMark/>
          </w:tcPr>
          <w:p w14:paraId="41D981BB" w14:textId="77777777" w:rsidR="00F94A47" w:rsidRDefault="00F94A47">
            <w:pPr>
              <w:spacing w:line="256" w:lineRule="auto"/>
              <w:rPr>
                <w:rFonts w:ascii="Proba Pro" w:hAnsi="Proba Pro"/>
                <w:sz w:val="20"/>
                <w:szCs w:val="20"/>
              </w:rPr>
            </w:pPr>
            <w:r>
              <w:rPr>
                <w:rFonts w:ascii="Proba Pro" w:hAnsi="Proba Pro"/>
                <w:sz w:val="20"/>
                <w:szCs w:val="20"/>
              </w:rPr>
              <w:t>18</w:t>
            </w:r>
          </w:p>
        </w:tc>
      </w:tr>
      <w:tr w:rsidR="00F94A47" w14:paraId="7F200D61"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0EB9A548" w14:textId="77777777" w:rsidR="00F94A47" w:rsidRDefault="00F94A47">
            <w:pPr>
              <w:spacing w:line="256" w:lineRule="auto"/>
              <w:rPr>
                <w:rFonts w:ascii="Proba Pro" w:hAnsi="Proba Pro"/>
                <w:sz w:val="20"/>
                <w:szCs w:val="20"/>
              </w:rPr>
            </w:pPr>
            <w:r>
              <w:rPr>
                <w:rFonts w:ascii="Proba Pro" w:hAnsi="Proba Pro"/>
                <w:sz w:val="20"/>
                <w:szCs w:val="20"/>
              </w:rPr>
              <w:lastRenderedPageBreak/>
              <w:t>7</w:t>
            </w:r>
          </w:p>
        </w:tc>
        <w:tc>
          <w:tcPr>
            <w:tcW w:w="6946" w:type="dxa"/>
            <w:tcBorders>
              <w:top w:val="nil"/>
              <w:left w:val="nil"/>
              <w:bottom w:val="single" w:sz="4" w:space="0" w:color="auto"/>
              <w:right w:val="single" w:sz="4" w:space="0" w:color="auto"/>
            </w:tcBorders>
            <w:vAlign w:val="center"/>
            <w:hideMark/>
          </w:tcPr>
          <w:p w14:paraId="03066DBD" w14:textId="77777777" w:rsidR="00F94A47" w:rsidRDefault="00F94A47">
            <w:pPr>
              <w:spacing w:line="256" w:lineRule="auto"/>
              <w:rPr>
                <w:rFonts w:ascii="Proba Pro" w:hAnsi="Proba Pro"/>
                <w:sz w:val="20"/>
                <w:szCs w:val="20"/>
              </w:rPr>
            </w:pPr>
            <w:r>
              <w:rPr>
                <w:rFonts w:ascii="Proba Pro" w:hAnsi="Proba Pro"/>
                <w:sz w:val="20"/>
                <w:szCs w:val="20"/>
              </w:rPr>
              <w:t>Všeobecné analytické funkcie</w:t>
            </w:r>
          </w:p>
        </w:tc>
        <w:tc>
          <w:tcPr>
            <w:tcW w:w="1701" w:type="dxa"/>
            <w:tcBorders>
              <w:top w:val="nil"/>
              <w:left w:val="nil"/>
              <w:bottom w:val="single" w:sz="4" w:space="0" w:color="auto"/>
              <w:right w:val="single" w:sz="4" w:space="0" w:color="auto"/>
            </w:tcBorders>
            <w:noWrap/>
            <w:hideMark/>
          </w:tcPr>
          <w:p w14:paraId="28AC9014"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61530C5A"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0BAE4956" w14:textId="77777777" w:rsidR="00F94A47" w:rsidRDefault="00F94A47">
            <w:pPr>
              <w:spacing w:line="256" w:lineRule="auto"/>
              <w:rPr>
                <w:rFonts w:ascii="Proba Pro" w:hAnsi="Proba Pro"/>
                <w:sz w:val="20"/>
                <w:szCs w:val="20"/>
              </w:rPr>
            </w:pPr>
            <w:r>
              <w:rPr>
                <w:rFonts w:ascii="Proba Pro" w:hAnsi="Proba Pro"/>
                <w:sz w:val="20"/>
                <w:szCs w:val="20"/>
              </w:rPr>
              <w:t>8</w:t>
            </w:r>
          </w:p>
        </w:tc>
        <w:tc>
          <w:tcPr>
            <w:tcW w:w="6946" w:type="dxa"/>
            <w:tcBorders>
              <w:top w:val="nil"/>
              <w:left w:val="nil"/>
              <w:bottom w:val="single" w:sz="4" w:space="0" w:color="auto"/>
              <w:right w:val="single" w:sz="4" w:space="0" w:color="auto"/>
            </w:tcBorders>
            <w:vAlign w:val="center"/>
            <w:hideMark/>
          </w:tcPr>
          <w:p w14:paraId="38402EE6" w14:textId="77777777" w:rsidR="00F94A47" w:rsidRDefault="00F94A47">
            <w:pPr>
              <w:spacing w:line="256" w:lineRule="auto"/>
              <w:rPr>
                <w:rFonts w:ascii="Proba Pro" w:hAnsi="Proba Pro"/>
                <w:sz w:val="20"/>
                <w:szCs w:val="20"/>
              </w:rPr>
            </w:pPr>
            <w:r>
              <w:rPr>
                <w:rFonts w:ascii="Proba Pro" w:hAnsi="Proba Pro"/>
                <w:sz w:val="20"/>
                <w:szCs w:val="20"/>
              </w:rPr>
              <w:t>Špeciálne funkcionality pre krajinné plánovanie a podporu rozhodovania</w:t>
            </w:r>
          </w:p>
        </w:tc>
        <w:tc>
          <w:tcPr>
            <w:tcW w:w="1701" w:type="dxa"/>
            <w:tcBorders>
              <w:top w:val="nil"/>
              <w:left w:val="nil"/>
              <w:bottom w:val="single" w:sz="4" w:space="0" w:color="auto"/>
              <w:right w:val="single" w:sz="4" w:space="0" w:color="auto"/>
            </w:tcBorders>
            <w:noWrap/>
            <w:hideMark/>
          </w:tcPr>
          <w:p w14:paraId="11541269"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5BF364C1"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4A0DBA1A" w14:textId="77777777" w:rsidR="00F94A47" w:rsidRDefault="00F94A47">
            <w:pPr>
              <w:spacing w:line="256" w:lineRule="auto"/>
              <w:rPr>
                <w:rFonts w:ascii="Proba Pro" w:hAnsi="Proba Pro"/>
                <w:sz w:val="20"/>
                <w:szCs w:val="20"/>
              </w:rPr>
            </w:pPr>
            <w:r>
              <w:rPr>
                <w:rFonts w:ascii="Proba Pro" w:hAnsi="Proba Pro"/>
                <w:sz w:val="20"/>
                <w:szCs w:val="20"/>
              </w:rPr>
              <w:t>9</w:t>
            </w:r>
          </w:p>
        </w:tc>
        <w:tc>
          <w:tcPr>
            <w:tcW w:w="6946" w:type="dxa"/>
            <w:tcBorders>
              <w:top w:val="nil"/>
              <w:left w:val="nil"/>
              <w:bottom w:val="single" w:sz="4" w:space="0" w:color="auto"/>
              <w:right w:val="single" w:sz="4" w:space="0" w:color="auto"/>
            </w:tcBorders>
            <w:vAlign w:val="center"/>
            <w:hideMark/>
          </w:tcPr>
          <w:p w14:paraId="0BA95662" w14:textId="617ADBE1" w:rsidR="00F94A47" w:rsidRDefault="00F94A47">
            <w:pPr>
              <w:spacing w:line="256" w:lineRule="auto"/>
              <w:rPr>
                <w:rFonts w:ascii="Proba Pro" w:hAnsi="Proba Pro"/>
                <w:sz w:val="20"/>
                <w:szCs w:val="20"/>
              </w:rPr>
            </w:pPr>
            <w:r>
              <w:rPr>
                <w:rFonts w:ascii="Proba Pro" w:hAnsi="Proba Pro"/>
                <w:sz w:val="20"/>
                <w:szCs w:val="20"/>
              </w:rPr>
              <w:t>CMS a</w:t>
            </w:r>
            <w:r w:rsidR="00FC4F37">
              <w:rPr>
                <w:rFonts w:ascii="Calibri" w:hAnsi="Calibri" w:cs="Calibri"/>
                <w:sz w:val="20"/>
                <w:szCs w:val="20"/>
              </w:rPr>
              <w:t> </w:t>
            </w:r>
            <w:r>
              <w:rPr>
                <w:rFonts w:ascii="Proba Pro" w:hAnsi="Proba Pro"/>
                <w:sz w:val="20"/>
                <w:szCs w:val="20"/>
              </w:rPr>
              <w:t>portál</w:t>
            </w:r>
          </w:p>
        </w:tc>
        <w:tc>
          <w:tcPr>
            <w:tcW w:w="1701" w:type="dxa"/>
            <w:tcBorders>
              <w:top w:val="nil"/>
              <w:left w:val="nil"/>
              <w:bottom w:val="single" w:sz="4" w:space="0" w:color="auto"/>
              <w:right w:val="single" w:sz="4" w:space="0" w:color="auto"/>
            </w:tcBorders>
            <w:noWrap/>
            <w:hideMark/>
          </w:tcPr>
          <w:p w14:paraId="7A63A665"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7D23A314"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236D27E4" w14:textId="77777777" w:rsidR="00F94A47" w:rsidRDefault="00F94A47">
            <w:pPr>
              <w:spacing w:line="256" w:lineRule="auto"/>
              <w:rPr>
                <w:rFonts w:ascii="Proba Pro" w:hAnsi="Proba Pro"/>
                <w:sz w:val="20"/>
                <w:szCs w:val="20"/>
              </w:rPr>
            </w:pPr>
            <w:r>
              <w:rPr>
                <w:rFonts w:ascii="Proba Pro" w:hAnsi="Proba Pro"/>
                <w:sz w:val="20"/>
                <w:szCs w:val="20"/>
              </w:rPr>
              <w:t>10</w:t>
            </w:r>
          </w:p>
        </w:tc>
        <w:tc>
          <w:tcPr>
            <w:tcW w:w="6946" w:type="dxa"/>
            <w:tcBorders>
              <w:top w:val="nil"/>
              <w:left w:val="nil"/>
              <w:bottom w:val="single" w:sz="4" w:space="0" w:color="auto"/>
              <w:right w:val="single" w:sz="4" w:space="0" w:color="auto"/>
            </w:tcBorders>
            <w:vAlign w:val="center"/>
            <w:hideMark/>
          </w:tcPr>
          <w:p w14:paraId="2DA01F42" w14:textId="77777777" w:rsidR="00F94A47" w:rsidRDefault="00F94A47">
            <w:pPr>
              <w:spacing w:line="256" w:lineRule="auto"/>
              <w:rPr>
                <w:rFonts w:ascii="Proba Pro" w:hAnsi="Proba Pro"/>
                <w:sz w:val="20"/>
                <w:szCs w:val="20"/>
              </w:rPr>
            </w:pPr>
            <w:r>
              <w:rPr>
                <w:rFonts w:ascii="Proba Pro" w:hAnsi="Proba Pro"/>
                <w:sz w:val="20"/>
                <w:szCs w:val="20"/>
              </w:rPr>
              <w:t>Integračný modul</w:t>
            </w:r>
          </w:p>
        </w:tc>
        <w:tc>
          <w:tcPr>
            <w:tcW w:w="1701" w:type="dxa"/>
            <w:tcBorders>
              <w:top w:val="nil"/>
              <w:left w:val="nil"/>
              <w:bottom w:val="single" w:sz="4" w:space="0" w:color="auto"/>
              <w:right w:val="single" w:sz="4" w:space="0" w:color="auto"/>
            </w:tcBorders>
            <w:noWrap/>
            <w:hideMark/>
          </w:tcPr>
          <w:p w14:paraId="72DC011D"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79284890"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5B3425AF" w14:textId="77777777" w:rsidR="00F94A47" w:rsidRDefault="00F94A47">
            <w:pPr>
              <w:spacing w:line="256" w:lineRule="auto"/>
              <w:rPr>
                <w:rFonts w:ascii="Proba Pro" w:hAnsi="Proba Pro"/>
                <w:sz w:val="20"/>
                <w:szCs w:val="20"/>
              </w:rPr>
            </w:pPr>
            <w:r>
              <w:rPr>
                <w:rFonts w:ascii="Proba Pro" w:hAnsi="Proba Pro"/>
                <w:sz w:val="20"/>
                <w:szCs w:val="20"/>
              </w:rPr>
              <w:t>11</w:t>
            </w:r>
          </w:p>
        </w:tc>
        <w:tc>
          <w:tcPr>
            <w:tcW w:w="6946" w:type="dxa"/>
            <w:tcBorders>
              <w:top w:val="nil"/>
              <w:left w:val="nil"/>
              <w:bottom w:val="single" w:sz="4" w:space="0" w:color="auto"/>
              <w:right w:val="single" w:sz="4" w:space="0" w:color="auto"/>
            </w:tcBorders>
            <w:vAlign w:val="center"/>
            <w:hideMark/>
          </w:tcPr>
          <w:p w14:paraId="7A96884E" w14:textId="77777777" w:rsidR="00F94A47" w:rsidRDefault="00F94A47">
            <w:pPr>
              <w:spacing w:line="256" w:lineRule="auto"/>
              <w:rPr>
                <w:rFonts w:ascii="Proba Pro" w:hAnsi="Proba Pro"/>
                <w:sz w:val="20"/>
                <w:szCs w:val="20"/>
              </w:rPr>
            </w:pPr>
            <w:r>
              <w:rPr>
                <w:rFonts w:ascii="Proba Pro" w:hAnsi="Proba Pro"/>
                <w:sz w:val="20"/>
                <w:szCs w:val="20"/>
              </w:rPr>
              <w:t>Modul podporných funkcií pre generovanie dokumentov MÚSES</w:t>
            </w:r>
          </w:p>
        </w:tc>
        <w:tc>
          <w:tcPr>
            <w:tcW w:w="1701" w:type="dxa"/>
            <w:tcBorders>
              <w:top w:val="nil"/>
              <w:left w:val="nil"/>
              <w:bottom w:val="single" w:sz="4" w:space="0" w:color="auto"/>
              <w:right w:val="single" w:sz="4" w:space="0" w:color="auto"/>
            </w:tcBorders>
            <w:noWrap/>
            <w:hideMark/>
          </w:tcPr>
          <w:p w14:paraId="7BF82174"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32398776"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1974AC09" w14:textId="77777777" w:rsidR="00F94A47" w:rsidRDefault="00F94A47">
            <w:pPr>
              <w:spacing w:line="256" w:lineRule="auto"/>
              <w:rPr>
                <w:rFonts w:ascii="Proba Pro" w:hAnsi="Proba Pro"/>
                <w:sz w:val="20"/>
                <w:szCs w:val="20"/>
              </w:rPr>
            </w:pPr>
            <w:r>
              <w:rPr>
                <w:rFonts w:ascii="Proba Pro" w:hAnsi="Proba Pro"/>
                <w:sz w:val="20"/>
                <w:szCs w:val="20"/>
              </w:rPr>
              <w:t>12</w:t>
            </w:r>
          </w:p>
        </w:tc>
        <w:tc>
          <w:tcPr>
            <w:tcW w:w="6946" w:type="dxa"/>
            <w:tcBorders>
              <w:top w:val="nil"/>
              <w:left w:val="nil"/>
              <w:bottom w:val="single" w:sz="4" w:space="0" w:color="auto"/>
              <w:right w:val="single" w:sz="4" w:space="0" w:color="auto"/>
            </w:tcBorders>
            <w:vAlign w:val="center"/>
            <w:hideMark/>
          </w:tcPr>
          <w:p w14:paraId="2BF88227" w14:textId="77777777" w:rsidR="00F94A47" w:rsidRDefault="00F94A47">
            <w:pPr>
              <w:spacing w:line="256" w:lineRule="auto"/>
              <w:rPr>
                <w:rFonts w:ascii="Proba Pro" w:hAnsi="Proba Pro"/>
                <w:sz w:val="20"/>
                <w:szCs w:val="20"/>
              </w:rPr>
            </w:pPr>
            <w:r>
              <w:rPr>
                <w:rFonts w:ascii="Proba Pro" w:hAnsi="Proba Pro"/>
                <w:sz w:val="20"/>
                <w:szCs w:val="20"/>
              </w:rPr>
              <w:t>GIS funkcionalita</w:t>
            </w:r>
          </w:p>
        </w:tc>
        <w:tc>
          <w:tcPr>
            <w:tcW w:w="1701" w:type="dxa"/>
            <w:tcBorders>
              <w:top w:val="nil"/>
              <w:left w:val="nil"/>
              <w:bottom w:val="single" w:sz="4" w:space="0" w:color="auto"/>
              <w:right w:val="single" w:sz="4" w:space="0" w:color="auto"/>
            </w:tcBorders>
            <w:noWrap/>
            <w:hideMark/>
          </w:tcPr>
          <w:p w14:paraId="77A5E470"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5998D582"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640E8D8F" w14:textId="77777777" w:rsidR="00F94A47" w:rsidRDefault="00F94A47">
            <w:pPr>
              <w:spacing w:line="256" w:lineRule="auto"/>
              <w:rPr>
                <w:rFonts w:ascii="Proba Pro" w:hAnsi="Proba Pro"/>
                <w:sz w:val="20"/>
                <w:szCs w:val="20"/>
              </w:rPr>
            </w:pPr>
            <w:r>
              <w:rPr>
                <w:rFonts w:ascii="Proba Pro" w:hAnsi="Proba Pro"/>
                <w:sz w:val="20"/>
                <w:szCs w:val="20"/>
              </w:rPr>
              <w:t>13</w:t>
            </w:r>
          </w:p>
        </w:tc>
        <w:tc>
          <w:tcPr>
            <w:tcW w:w="6946" w:type="dxa"/>
            <w:tcBorders>
              <w:top w:val="nil"/>
              <w:left w:val="nil"/>
              <w:bottom w:val="single" w:sz="4" w:space="0" w:color="auto"/>
              <w:right w:val="single" w:sz="4" w:space="0" w:color="auto"/>
            </w:tcBorders>
            <w:vAlign w:val="center"/>
            <w:hideMark/>
          </w:tcPr>
          <w:p w14:paraId="1D59A308" w14:textId="2E52F629" w:rsidR="00F94A47" w:rsidRDefault="00F94A47">
            <w:pPr>
              <w:spacing w:line="256" w:lineRule="auto"/>
              <w:rPr>
                <w:rFonts w:ascii="Proba Pro" w:hAnsi="Proba Pro"/>
                <w:sz w:val="20"/>
                <w:szCs w:val="20"/>
              </w:rPr>
            </w:pPr>
            <w:r>
              <w:rPr>
                <w:rFonts w:ascii="Proba Pro" w:hAnsi="Proba Pro"/>
                <w:sz w:val="20"/>
                <w:szCs w:val="20"/>
              </w:rPr>
              <w:t>Nástroj pre správu metadát a</w:t>
            </w:r>
            <w:r w:rsidR="00F45F3B">
              <w:rPr>
                <w:rFonts w:ascii="Calibri" w:hAnsi="Calibri" w:cs="Calibri"/>
                <w:sz w:val="20"/>
                <w:szCs w:val="20"/>
              </w:rPr>
              <w:t> </w:t>
            </w:r>
            <w:r>
              <w:rPr>
                <w:rFonts w:ascii="Proba Pro" w:hAnsi="Proba Pro"/>
                <w:sz w:val="20"/>
                <w:szCs w:val="20"/>
              </w:rPr>
              <w:t>katalógov</w:t>
            </w:r>
          </w:p>
        </w:tc>
        <w:tc>
          <w:tcPr>
            <w:tcW w:w="1701" w:type="dxa"/>
            <w:tcBorders>
              <w:top w:val="nil"/>
              <w:left w:val="nil"/>
              <w:bottom w:val="single" w:sz="4" w:space="0" w:color="auto"/>
              <w:right w:val="single" w:sz="4" w:space="0" w:color="auto"/>
            </w:tcBorders>
            <w:noWrap/>
            <w:hideMark/>
          </w:tcPr>
          <w:p w14:paraId="12D03BF5"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5B31C28F"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5743BC35" w14:textId="77777777" w:rsidR="00F94A47" w:rsidRDefault="00F94A47">
            <w:pPr>
              <w:spacing w:line="256" w:lineRule="auto"/>
              <w:rPr>
                <w:rFonts w:ascii="Proba Pro" w:hAnsi="Proba Pro"/>
                <w:sz w:val="20"/>
                <w:szCs w:val="20"/>
              </w:rPr>
            </w:pPr>
            <w:r>
              <w:rPr>
                <w:rFonts w:ascii="Proba Pro" w:hAnsi="Proba Pro"/>
                <w:sz w:val="20"/>
                <w:szCs w:val="20"/>
              </w:rPr>
              <w:t>14</w:t>
            </w:r>
          </w:p>
        </w:tc>
        <w:tc>
          <w:tcPr>
            <w:tcW w:w="6946" w:type="dxa"/>
            <w:tcBorders>
              <w:top w:val="nil"/>
              <w:left w:val="nil"/>
              <w:bottom w:val="single" w:sz="4" w:space="0" w:color="auto"/>
              <w:right w:val="single" w:sz="4" w:space="0" w:color="auto"/>
            </w:tcBorders>
            <w:vAlign w:val="center"/>
            <w:hideMark/>
          </w:tcPr>
          <w:p w14:paraId="5C98313E" w14:textId="77777777" w:rsidR="00F94A47" w:rsidRDefault="00F94A47">
            <w:pPr>
              <w:spacing w:line="256" w:lineRule="auto"/>
              <w:rPr>
                <w:rFonts w:ascii="Proba Pro" w:hAnsi="Proba Pro"/>
                <w:sz w:val="20"/>
                <w:szCs w:val="20"/>
              </w:rPr>
            </w:pPr>
            <w:r>
              <w:rPr>
                <w:rFonts w:ascii="Proba Pro" w:hAnsi="Proba Pro"/>
                <w:sz w:val="20"/>
                <w:szCs w:val="20"/>
              </w:rPr>
              <w:t>Reportovacie nástroje</w:t>
            </w:r>
          </w:p>
        </w:tc>
        <w:tc>
          <w:tcPr>
            <w:tcW w:w="1701" w:type="dxa"/>
            <w:tcBorders>
              <w:top w:val="nil"/>
              <w:left w:val="nil"/>
              <w:bottom w:val="single" w:sz="4" w:space="0" w:color="auto"/>
              <w:right w:val="single" w:sz="4" w:space="0" w:color="auto"/>
            </w:tcBorders>
            <w:noWrap/>
            <w:hideMark/>
          </w:tcPr>
          <w:p w14:paraId="55A5F841" w14:textId="77777777" w:rsidR="00F94A47" w:rsidRDefault="00F94A47">
            <w:pPr>
              <w:spacing w:line="256" w:lineRule="auto"/>
              <w:rPr>
                <w:rFonts w:ascii="Proba Pro" w:hAnsi="Proba Pro"/>
                <w:sz w:val="20"/>
                <w:szCs w:val="20"/>
              </w:rPr>
            </w:pPr>
            <w:r>
              <w:rPr>
                <w:rFonts w:ascii="Proba Pro" w:hAnsi="Proba Pro"/>
                <w:sz w:val="20"/>
                <w:szCs w:val="20"/>
              </w:rPr>
              <w:t>24</w:t>
            </w:r>
          </w:p>
        </w:tc>
      </w:tr>
      <w:tr w:rsidR="00F94A47" w14:paraId="3432BF7F" w14:textId="77777777" w:rsidTr="00F94A47">
        <w:trPr>
          <w:trHeight w:val="560"/>
        </w:trPr>
        <w:tc>
          <w:tcPr>
            <w:tcW w:w="629" w:type="dxa"/>
            <w:tcBorders>
              <w:top w:val="nil"/>
              <w:left w:val="single" w:sz="4" w:space="0" w:color="auto"/>
              <w:bottom w:val="single" w:sz="4" w:space="0" w:color="auto"/>
              <w:right w:val="single" w:sz="4" w:space="0" w:color="auto"/>
            </w:tcBorders>
            <w:noWrap/>
            <w:vAlign w:val="bottom"/>
            <w:hideMark/>
          </w:tcPr>
          <w:p w14:paraId="1F01C5D6" w14:textId="77777777" w:rsidR="00F94A47" w:rsidRDefault="00F94A47">
            <w:pPr>
              <w:spacing w:line="256" w:lineRule="auto"/>
              <w:rPr>
                <w:rFonts w:ascii="Proba Pro" w:hAnsi="Proba Pro"/>
                <w:sz w:val="20"/>
                <w:szCs w:val="20"/>
              </w:rPr>
            </w:pPr>
            <w:r>
              <w:rPr>
                <w:rFonts w:ascii="Proba Pro" w:hAnsi="Proba Pro"/>
                <w:sz w:val="20"/>
                <w:szCs w:val="20"/>
              </w:rPr>
              <w:t>15</w:t>
            </w:r>
          </w:p>
        </w:tc>
        <w:tc>
          <w:tcPr>
            <w:tcW w:w="6946" w:type="dxa"/>
            <w:tcBorders>
              <w:top w:val="nil"/>
              <w:left w:val="nil"/>
              <w:bottom w:val="single" w:sz="4" w:space="0" w:color="auto"/>
              <w:right w:val="single" w:sz="4" w:space="0" w:color="auto"/>
            </w:tcBorders>
            <w:vAlign w:val="center"/>
            <w:hideMark/>
          </w:tcPr>
          <w:p w14:paraId="220F6D13" w14:textId="77777777" w:rsidR="00F94A47" w:rsidRDefault="00F94A47">
            <w:pPr>
              <w:spacing w:line="256" w:lineRule="auto"/>
              <w:rPr>
                <w:rFonts w:ascii="Proba Pro" w:hAnsi="Proba Pro"/>
                <w:sz w:val="20"/>
                <w:szCs w:val="20"/>
              </w:rPr>
            </w:pPr>
            <w:r>
              <w:rPr>
                <w:rFonts w:ascii="Proba Pro" w:hAnsi="Proba Pro"/>
                <w:sz w:val="20"/>
                <w:szCs w:val="20"/>
              </w:rPr>
              <w:t>Vyhotovenie 3D objektov návrhovej časti vyhotovených MÚSESov</w:t>
            </w:r>
          </w:p>
        </w:tc>
        <w:tc>
          <w:tcPr>
            <w:tcW w:w="1701" w:type="dxa"/>
            <w:tcBorders>
              <w:top w:val="nil"/>
              <w:left w:val="nil"/>
              <w:bottom w:val="single" w:sz="4" w:space="0" w:color="auto"/>
              <w:right w:val="single" w:sz="4" w:space="0" w:color="auto"/>
            </w:tcBorders>
            <w:noWrap/>
            <w:vAlign w:val="bottom"/>
            <w:hideMark/>
          </w:tcPr>
          <w:p w14:paraId="44D82C92" w14:textId="77777777" w:rsidR="00F94A47" w:rsidRDefault="00F94A47">
            <w:pPr>
              <w:spacing w:line="256" w:lineRule="auto"/>
              <w:rPr>
                <w:rFonts w:ascii="Proba Pro" w:hAnsi="Proba Pro"/>
                <w:sz w:val="20"/>
                <w:szCs w:val="20"/>
              </w:rPr>
            </w:pPr>
            <w:r>
              <w:rPr>
                <w:rFonts w:ascii="Proba Pro" w:hAnsi="Proba Pro"/>
                <w:sz w:val="20"/>
                <w:szCs w:val="20"/>
              </w:rPr>
              <w:t>36</w:t>
            </w:r>
          </w:p>
        </w:tc>
      </w:tr>
      <w:tr w:rsidR="00F94A47" w14:paraId="0430E2D4" w14:textId="77777777" w:rsidTr="00F94A47">
        <w:trPr>
          <w:trHeight w:val="320"/>
        </w:trPr>
        <w:tc>
          <w:tcPr>
            <w:tcW w:w="629" w:type="dxa"/>
            <w:tcBorders>
              <w:top w:val="nil"/>
              <w:left w:val="single" w:sz="4" w:space="0" w:color="auto"/>
              <w:bottom w:val="single" w:sz="4" w:space="0" w:color="auto"/>
              <w:right w:val="single" w:sz="4" w:space="0" w:color="auto"/>
            </w:tcBorders>
            <w:noWrap/>
            <w:vAlign w:val="bottom"/>
            <w:hideMark/>
          </w:tcPr>
          <w:p w14:paraId="19E9388A" w14:textId="77777777" w:rsidR="00F94A47" w:rsidRDefault="00F94A47">
            <w:pPr>
              <w:spacing w:line="256" w:lineRule="auto"/>
              <w:rPr>
                <w:rFonts w:ascii="Proba Pro" w:hAnsi="Proba Pro"/>
                <w:sz w:val="20"/>
                <w:szCs w:val="20"/>
              </w:rPr>
            </w:pPr>
            <w:r>
              <w:rPr>
                <w:rFonts w:ascii="Proba Pro" w:hAnsi="Proba Pro"/>
                <w:sz w:val="20"/>
                <w:szCs w:val="20"/>
              </w:rPr>
              <w:t>16</w:t>
            </w:r>
          </w:p>
        </w:tc>
        <w:tc>
          <w:tcPr>
            <w:tcW w:w="6946" w:type="dxa"/>
            <w:tcBorders>
              <w:top w:val="nil"/>
              <w:left w:val="nil"/>
              <w:bottom w:val="single" w:sz="4" w:space="0" w:color="auto"/>
              <w:right w:val="single" w:sz="4" w:space="0" w:color="auto"/>
            </w:tcBorders>
            <w:vAlign w:val="center"/>
            <w:hideMark/>
          </w:tcPr>
          <w:p w14:paraId="232AD1F6" w14:textId="77777777" w:rsidR="00F94A47" w:rsidRDefault="00F94A47">
            <w:pPr>
              <w:spacing w:line="256" w:lineRule="auto"/>
              <w:rPr>
                <w:rFonts w:ascii="Proba Pro" w:hAnsi="Proba Pro"/>
                <w:sz w:val="20"/>
                <w:szCs w:val="20"/>
              </w:rPr>
            </w:pPr>
            <w:r>
              <w:rPr>
                <w:rFonts w:ascii="Proba Pro" w:hAnsi="Proba Pro"/>
                <w:sz w:val="20"/>
                <w:szCs w:val="20"/>
              </w:rPr>
              <w:t>Zabezpečenie podpory pre dodávané riešenie – 3 roky</w:t>
            </w:r>
          </w:p>
        </w:tc>
        <w:tc>
          <w:tcPr>
            <w:tcW w:w="1701" w:type="dxa"/>
            <w:tcBorders>
              <w:top w:val="nil"/>
              <w:left w:val="nil"/>
              <w:bottom w:val="single" w:sz="4" w:space="0" w:color="auto"/>
              <w:right w:val="single" w:sz="4" w:space="0" w:color="auto"/>
            </w:tcBorders>
            <w:noWrap/>
            <w:vAlign w:val="bottom"/>
            <w:hideMark/>
          </w:tcPr>
          <w:p w14:paraId="3CC59D50" w14:textId="77777777" w:rsidR="00F94A47" w:rsidRDefault="00F94A47">
            <w:pPr>
              <w:spacing w:line="256" w:lineRule="auto"/>
              <w:rPr>
                <w:rFonts w:ascii="Proba Pro" w:hAnsi="Proba Pro"/>
                <w:sz w:val="20"/>
                <w:szCs w:val="20"/>
              </w:rPr>
            </w:pPr>
            <w:r>
              <w:rPr>
                <w:rFonts w:ascii="Proba Pro" w:hAnsi="Proba Pro"/>
                <w:sz w:val="20"/>
                <w:szCs w:val="20"/>
              </w:rPr>
              <w:t>72</w:t>
            </w:r>
          </w:p>
        </w:tc>
      </w:tr>
    </w:tbl>
    <w:p w14:paraId="627A8D8B" w14:textId="77777777" w:rsidR="00F94A47" w:rsidRDefault="00F94A47" w:rsidP="00F94A47">
      <w:pPr>
        <w:rPr>
          <w:rFonts w:ascii="Times New Roman" w:eastAsia="Times New Roman" w:hAnsi="Times New Roman"/>
          <w:sz w:val="24"/>
          <w:szCs w:val="24"/>
        </w:rPr>
      </w:pPr>
    </w:p>
    <w:p w14:paraId="129505FC" w14:textId="77777777" w:rsidR="00F94A47" w:rsidRDefault="00F94A47" w:rsidP="00F94A47">
      <w:pPr>
        <w:pStyle w:val="Nadpis2"/>
        <w:keepNext w:val="0"/>
        <w:keepLines w:val="0"/>
        <w:numPr>
          <w:ilvl w:val="1"/>
          <w:numId w:val="13"/>
        </w:numPr>
        <w:spacing w:before="240" w:after="240"/>
        <w:ind w:left="426" w:hanging="426"/>
        <w:jc w:val="both"/>
        <w:rPr>
          <w:b/>
          <w:color w:val="008998"/>
          <w:sz w:val="20"/>
          <w:szCs w:val="20"/>
          <w:lang w:val="sk-SK"/>
        </w:rPr>
      </w:pPr>
      <w:bookmarkStart w:id="263" w:name="_Toc521566935"/>
      <w:bookmarkStart w:id="264" w:name="_Toc444084983"/>
      <w:bookmarkStart w:id="265" w:name="_Toc400006304"/>
      <w:bookmarkStart w:id="266" w:name="_Toc529537616"/>
      <w:r>
        <w:rPr>
          <w:b/>
          <w:color w:val="008998"/>
          <w:sz w:val="20"/>
          <w:szCs w:val="20"/>
          <w:lang w:val="sk-SK"/>
        </w:rPr>
        <w:t>Ďalšie požiadavky na predmet zákazky a</w:t>
      </w:r>
      <w:r>
        <w:rPr>
          <w:rFonts w:ascii="Calibri" w:hAnsi="Calibri" w:cs="Calibri"/>
          <w:b/>
          <w:color w:val="008998"/>
          <w:sz w:val="20"/>
          <w:szCs w:val="20"/>
          <w:lang w:val="sk-SK"/>
        </w:rPr>
        <w:t> </w:t>
      </w:r>
      <w:r>
        <w:rPr>
          <w:b/>
          <w:color w:val="008998"/>
          <w:sz w:val="20"/>
          <w:szCs w:val="20"/>
          <w:lang w:val="sk-SK"/>
        </w:rPr>
        <w:t>súvisiace služby</w:t>
      </w:r>
      <w:bookmarkEnd w:id="263"/>
      <w:bookmarkEnd w:id="264"/>
      <w:bookmarkEnd w:id="265"/>
      <w:bookmarkEnd w:id="266"/>
      <w:r>
        <w:rPr>
          <w:b/>
          <w:color w:val="008998"/>
          <w:sz w:val="20"/>
          <w:szCs w:val="20"/>
          <w:lang w:val="sk-SK"/>
        </w:rPr>
        <w:t xml:space="preserve"> </w:t>
      </w:r>
    </w:p>
    <w:p w14:paraId="7A134B04" w14:textId="77777777" w:rsidR="00F94A47" w:rsidRDefault="00F94A47" w:rsidP="00F94A47">
      <w:pPr>
        <w:pStyle w:val="Nadpis3"/>
        <w:keepNext w:val="0"/>
        <w:keepLines w:val="0"/>
        <w:numPr>
          <w:ilvl w:val="2"/>
          <w:numId w:val="13"/>
        </w:numPr>
        <w:spacing w:after="120"/>
        <w:ind w:left="567" w:hanging="567"/>
        <w:jc w:val="both"/>
        <w:rPr>
          <w:b/>
          <w:color w:val="auto"/>
        </w:rPr>
      </w:pPr>
      <w:bookmarkStart w:id="267" w:name="_Toc503983884"/>
      <w:r>
        <w:rPr>
          <w:b/>
        </w:rPr>
        <w:t>Metodika a</w:t>
      </w:r>
      <w:r>
        <w:rPr>
          <w:rFonts w:ascii="Calibri" w:hAnsi="Calibri" w:cs="Calibri"/>
          <w:b/>
        </w:rPr>
        <w:t> </w:t>
      </w:r>
      <w:r>
        <w:rPr>
          <w:b/>
        </w:rPr>
        <w:t>riadenie projektu</w:t>
      </w:r>
      <w:bookmarkEnd w:id="267"/>
    </w:p>
    <w:p w14:paraId="5131DAAE" w14:textId="77777777" w:rsidR="00F94A47" w:rsidRDefault="00F94A47" w:rsidP="00F94A47"/>
    <w:p w14:paraId="009F135E" w14:textId="77777777" w:rsidR="00F94A47" w:rsidRDefault="00F94A47" w:rsidP="00F94A47">
      <w:pPr>
        <w:pStyle w:val="Nadpis4"/>
        <w:keepNext w:val="0"/>
        <w:keepLines w:val="0"/>
        <w:widowControl w:val="0"/>
        <w:numPr>
          <w:ilvl w:val="3"/>
          <w:numId w:val="13"/>
        </w:numPr>
        <w:spacing w:after="120"/>
        <w:ind w:left="1418" w:hanging="851"/>
        <w:jc w:val="both"/>
      </w:pPr>
      <w:r>
        <w:t>Projekt bude riadený metodikou v</w:t>
      </w:r>
      <w:r>
        <w:rPr>
          <w:rFonts w:ascii="Calibri" w:hAnsi="Calibri" w:cs="Calibri"/>
        </w:rPr>
        <w:t> </w:t>
      </w:r>
      <w:r>
        <w:t>zmysle</w:t>
      </w:r>
      <w:r>
        <w:rPr>
          <w:rFonts w:ascii="Calibri" w:hAnsi="Calibri" w:cs="Calibri"/>
        </w:rPr>
        <w:t> </w:t>
      </w:r>
      <w:r>
        <w:t>PRINCE2. Predmetom plnenia dodávateľa bude v</w:t>
      </w:r>
      <w:r>
        <w:rPr>
          <w:rFonts w:ascii="Calibri" w:hAnsi="Calibri" w:cs="Calibri"/>
        </w:rPr>
        <w:t> </w:t>
      </w:r>
      <w:r>
        <w:t>s</w:t>
      </w:r>
      <w:r>
        <w:rPr>
          <w:rFonts w:cs="Proba Pro"/>
        </w:rPr>
        <w:t>úč</w:t>
      </w:r>
      <w:r>
        <w:t>innosti s</w:t>
      </w:r>
      <w:r>
        <w:rPr>
          <w:rFonts w:ascii="Calibri" w:hAnsi="Calibri" w:cs="Calibri"/>
        </w:rPr>
        <w:t> </w:t>
      </w:r>
      <w:r>
        <w:t>projektov</w:t>
      </w:r>
      <w:r>
        <w:rPr>
          <w:rFonts w:cs="Proba Pro"/>
        </w:rPr>
        <w:t>ý</w:t>
      </w:r>
      <w:r>
        <w:t>m mana</w:t>
      </w:r>
      <w:r>
        <w:rPr>
          <w:rFonts w:cs="Proba Pro"/>
        </w:rPr>
        <w:t>žé</w:t>
      </w:r>
      <w:r>
        <w:t>rom verejn</w:t>
      </w:r>
      <w:r>
        <w:rPr>
          <w:rFonts w:cs="Proba Pro"/>
        </w:rPr>
        <w:t>é</w:t>
      </w:r>
      <w:r>
        <w:t>ho obstar</w:t>
      </w:r>
      <w:r>
        <w:rPr>
          <w:rFonts w:cs="Proba Pro"/>
        </w:rPr>
        <w:t>á</w:t>
      </w:r>
      <w:r>
        <w:t>vate</w:t>
      </w:r>
      <w:r>
        <w:rPr>
          <w:rFonts w:cs="Proba Pro"/>
        </w:rPr>
        <w:t>ľ</w:t>
      </w:r>
      <w:r>
        <w:t>a pr</w:t>
      </w:r>
      <w:r>
        <w:rPr>
          <w:rFonts w:cs="Proba Pro"/>
        </w:rPr>
        <w:t>í</w:t>
      </w:r>
      <w:r>
        <w:t>prava komunika</w:t>
      </w:r>
      <w:r>
        <w:rPr>
          <w:rFonts w:cs="Proba Pro"/>
        </w:rPr>
        <w:t>č</w:t>
      </w:r>
      <w:r>
        <w:t>n</w:t>
      </w:r>
      <w:r>
        <w:rPr>
          <w:rFonts w:cs="Proba Pro"/>
        </w:rPr>
        <w:t>é</w:t>
      </w:r>
      <w:r>
        <w:t>ho pl</w:t>
      </w:r>
      <w:r>
        <w:rPr>
          <w:rFonts w:cs="Proba Pro"/>
        </w:rPr>
        <w:t>á</w:t>
      </w:r>
      <w:r>
        <w:t>nu a</w:t>
      </w:r>
      <w:r>
        <w:rPr>
          <w:rFonts w:ascii="Calibri" w:hAnsi="Calibri" w:cs="Calibri"/>
        </w:rPr>
        <w:t> </w:t>
      </w:r>
      <w:r>
        <w:t>vytvorenie a</w:t>
      </w:r>
      <w:r>
        <w:rPr>
          <w:rFonts w:ascii="Calibri" w:hAnsi="Calibri" w:cs="Calibri"/>
        </w:rPr>
        <w:t> </w:t>
      </w:r>
      <w:r>
        <w:t>priebe</w:t>
      </w:r>
      <w:r>
        <w:rPr>
          <w:rFonts w:cs="Proba Pro"/>
        </w:rPr>
        <w:t>ž</w:t>
      </w:r>
      <w:r>
        <w:t>n</w:t>
      </w:r>
      <w:r>
        <w:rPr>
          <w:rFonts w:cs="Proba Pro"/>
        </w:rPr>
        <w:t>á</w:t>
      </w:r>
      <w:r>
        <w:t xml:space="preserve"> aktualiz</w:t>
      </w:r>
      <w:r>
        <w:rPr>
          <w:rFonts w:cs="Proba Pro"/>
        </w:rPr>
        <w:t>á</w:t>
      </w:r>
      <w:r>
        <w:t>cia pr</w:t>
      </w:r>
      <w:r>
        <w:rPr>
          <w:rFonts w:cs="Proba Pro"/>
        </w:rPr>
        <w:t>í</w:t>
      </w:r>
      <w:r>
        <w:t>slu</w:t>
      </w:r>
      <w:r>
        <w:rPr>
          <w:rFonts w:cs="Proba Pro"/>
        </w:rPr>
        <w:t>š</w:t>
      </w:r>
      <w:r>
        <w:t>nej projektovej dokument</w:t>
      </w:r>
      <w:r>
        <w:rPr>
          <w:rFonts w:cs="Proba Pro"/>
        </w:rPr>
        <w:t>á</w:t>
      </w:r>
      <w:r>
        <w:t>cie realiza</w:t>
      </w:r>
      <w:r>
        <w:rPr>
          <w:rFonts w:cs="Proba Pro"/>
        </w:rPr>
        <w:t>č</w:t>
      </w:r>
      <w:r>
        <w:t>nej a</w:t>
      </w:r>
      <w:r>
        <w:rPr>
          <w:rFonts w:ascii="Calibri" w:hAnsi="Calibri" w:cs="Calibri"/>
        </w:rPr>
        <w:t> </w:t>
      </w:r>
      <w:r>
        <w:t>dokon</w:t>
      </w:r>
      <w:r>
        <w:rPr>
          <w:rFonts w:cs="Proba Pro"/>
        </w:rPr>
        <w:t>č</w:t>
      </w:r>
      <w:r>
        <w:t>ovacej f</w:t>
      </w:r>
      <w:r>
        <w:rPr>
          <w:rFonts w:cs="Proba Pro"/>
        </w:rPr>
        <w:t>á</w:t>
      </w:r>
      <w:r>
        <w:t>zy projektu v</w:t>
      </w:r>
      <w:r>
        <w:rPr>
          <w:rFonts w:ascii="Calibri" w:hAnsi="Calibri" w:cs="Calibri"/>
        </w:rPr>
        <w:t> </w:t>
      </w:r>
      <w:r>
        <w:t>nasledovnom rozsahu:</w:t>
      </w:r>
    </w:p>
    <w:p w14:paraId="71B69B91" w14:textId="77777777" w:rsidR="00F94A47" w:rsidRDefault="00F94A47" w:rsidP="00F94A47">
      <w:pPr>
        <w:pStyle w:val="Nadpis5"/>
        <w:keepNext w:val="0"/>
        <w:keepLines w:val="0"/>
        <w:widowControl w:val="0"/>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Pre realizačnú fázu:</w:t>
      </w:r>
    </w:p>
    <w:p w14:paraId="057B0024" w14:textId="77777777" w:rsidR="00F94A47" w:rsidRDefault="00F94A47" w:rsidP="00F94A47">
      <w:pPr>
        <w:pStyle w:val="Nadpis6"/>
        <w:numPr>
          <w:ilvl w:val="5"/>
          <w:numId w:val="13"/>
        </w:numPr>
        <w:ind w:left="3544"/>
        <w:rPr>
          <w:rFonts w:ascii="Proba Pro" w:hAnsi="Proba Pro"/>
          <w:iCs/>
          <w:color w:val="000000" w:themeColor="text1"/>
          <w:sz w:val="20"/>
        </w:rPr>
      </w:pPr>
      <w:r>
        <w:rPr>
          <w:rFonts w:ascii="Proba Pro" w:hAnsi="Proba Pro"/>
          <w:iCs/>
          <w:color w:val="000000" w:themeColor="text1"/>
          <w:sz w:val="20"/>
        </w:rPr>
        <w:t>Akceptačný protokol,</w:t>
      </w:r>
    </w:p>
    <w:p w14:paraId="5AC12AD6" w14:textId="77777777" w:rsidR="00F94A47" w:rsidRDefault="00F94A47" w:rsidP="00F94A47">
      <w:pPr>
        <w:pStyle w:val="Nadpis6"/>
        <w:numPr>
          <w:ilvl w:val="5"/>
          <w:numId w:val="13"/>
        </w:numPr>
        <w:ind w:left="3544"/>
        <w:rPr>
          <w:rFonts w:ascii="Proba Pro" w:hAnsi="Proba Pro"/>
          <w:iCs/>
          <w:color w:val="000000" w:themeColor="text1"/>
          <w:sz w:val="20"/>
        </w:rPr>
      </w:pPr>
      <w:r>
        <w:rPr>
          <w:rFonts w:ascii="Proba Pro" w:hAnsi="Proba Pro"/>
          <w:iCs/>
          <w:color w:val="000000" w:themeColor="text1"/>
          <w:sz w:val="20"/>
        </w:rPr>
        <w:t>Správa o stave etapy,</w:t>
      </w:r>
    </w:p>
    <w:p w14:paraId="3F9531B4" w14:textId="77777777" w:rsidR="00F94A47" w:rsidRDefault="00F94A47" w:rsidP="00F94A47">
      <w:pPr>
        <w:pStyle w:val="Nadpis6"/>
        <w:numPr>
          <w:ilvl w:val="5"/>
          <w:numId w:val="13"/>
        </w:numPr>
        <w:ind w:left="3544"/>
        <w:rPr>
          <w:rFonts w:ascii="Proba Pro" w:hAnsi="Proba Pro"/>
          <w:iCs/>
          <w:color w:val="000000" w:themeColor="text1"/>
          <w:sz w:val="20"/>
        </w:rPr>
      </w:pPr>
      <w:r>
        <w:rPr>
          <w:rFonts w:ascii="Proba Pro" w:hAnsi="Proba Pro"/>
          <w:iCs/>
          <w:color w:val="000000" w:themeColor="text1"/>
          <w:sz w:val="20"/>
        </w:rPr>
        <w:t>Plán etapy,</w:t>
      </w:r>
    </w:p>
    <w:p w14:paraId="59A097B0" w14:textId="77777777" w:rsidR="00F94A47" w:rsidRDefault="00F94A47" w:rsidP="00F94A47">
      <w:pPr>
        <w:pStyle w:val="Nadpis6"/>
        <w:numPr>
          <w:ilvl w:val="5"/>
          <w:numId w:val="13"/>
        </w:numPr>
        <w:ind w:left="3544"/>
        <w:rPr>
          <w:rFonts w:ascii="Proba Pro" w:hAnsi="Proba Pro"/>
          <w:iCs/>
          <w:color w:val="000000" w:themeColor="text1"/>
          <w:sz w:val="20"/>
        </w:rPr>
      </w:pPr>
      <w:r>
        <w:rPr>
          <w:rFonts w:ascii="Proba Pro" w:hAnsi="Proba Pro"/>
          <w:iCs/>
          <w:color w:val="000000" w:themeColor="text1"/>
          <w:sz w:val="20"/>
        </w:rPr>
        <w:t>Záznam kvality,</w:t>
      </w:r>
    </w:p>
    <w:p w14:paraId="00E817DA" w14:textId="77777777" w:rsidR="00F94A47" w:rsidRDefault="00F94A47" w:rsidP="00F94A47">
      <w:pPr>
        <w:pStyle w:val="Nadpis6"/>
        <w:numPr>
          <w:ilvl w:val="5"/>
          <w:numId w:val="13"/>
        </w:numPr>
        <w:ind w:left="3544"/>
        <w:rPr>
          <w:rFonts w:ascii="Proba Pro" w:hAnsi="Proba Pro"/>
          <w:iCs/>
          <w:color w:val="000000" w:themeColor="text1"/>
          <w:sz w:val="20"/>
        </w:rPr>
      </w:pPr>
      <w:r>
        <w:rPr>
          <w:rFonts w:ascii="Proba Pro" w:hAnsi="Proba Pro"/>
          <w:iCs/>
          <w:color w:val="000000" w:themeColor="text1"/>
          <w:sz w:val="20"/>
        </w:rPr>
        <w:t>Správa o ukončení etapy,</w:t>
      </w:r>
    </w:p>
    <w:p w14:paraId="62E7C2A9" w14:textId="77777777" w:rsidR="00F94A47" w:rsidRDefault="00F94A47" w:rsidP="00F94A47">
      <w:pPr>
        <w:pStyle w:val="Nadpis6"/>
        <w:numPr>
          <w:ilvl w:val="5"/>
          <w:numId w:val="13"/>
        </w:numPr>
        <w:ind w:left="3544"/>
        <w:rPr>
          <w:rFonts w:ascii="Proba Pro" w:hAnsi="Proba Pro"/>
          <w:iCs/>
          <w:color w:val="000000" w:themeColor="text1"/>
          <w:sz w:val="20"/>
        </w:rPr>
      </w:pPr>
      <w:r>
        <w:rPr>
          <w:rFonts w:ascii="Proba Pro" w:hAnsi="Proba Pro"/>
          <w:iCs/>
          <w:color w:val="000000" w:themeColor="text1"/>
          <w:sz w:val="20"/>
        </w:rPr>
        <w:t>Správa o stave projektu a</w:t>
      </w:r>
      <w:r>
        <w:rPr>
          <w:rFonts w:ascii="Calibri" w:hAnsi="Calibri" w:cs="Calibri"/>
          <w:iCs/>
          <w:color w:val="000000" w:themeColor="text1"/>
          <w:sz w:val="20"/>
        </w:rPr>
        <w:t> </w:t>
      </w:r>
      <w:r>
        <w:rPr>
          <w:rFonts w:ascii="Proba Pro" w:hAnsi="Proba Pro"/>
          <w:iCs/>
          <w:color w:val="000000" w:themeColor="text1"/>
          <w:sz w:val="20"/>
        </w:rPr>
        <w:t>stave produktov,</w:t>
      </w:r>
    </w:p>
    <w:p w14:paraId="7023BDA3" w14:textId="77777777" w:rsidR="00F94A47" w:rsidRDefault="00F94A47" w:rsidP="00F94A47">
      <w:pPr>
        <w:pStyle w:val="Nadpis6"/>
        <w:numPr>
          <w:ilvl w:val="5"/>
          <w:numId w:val="13"/>
        </w:numPr>
        <w:ind w:left="3544"/>
        <w:rPr>
          <w:rFonts w:ascii="Proba Pro" w:hAnsi="Proba Pro"/>
          <w:iCs/>
          <w:color w:val="000000" w:themeColor="text1"/>
          <w:sz w:val="20"/>
        </w:rPr>
      </w:pPr>
      <w:r>
        <w:rPr>
          <w:rFonts w:ascii="Proba Pro" w:hAnsi="Proba Pro"/>
          <w:iCs/>
          <w:color w:val="000000" w:themeColor="text1"/>
          <w:sz w:val="20"/>
        </w:rPr>
        <w:t>Zápis zo stretnutia.</w:t>
      </w:r>
    </w:p>
    <w:p w14:paraId="262EFF44" w14:textId="77777777" w:rsidR="00F94A47" w:rsidRDefault="00F94A47" w:rsidP="00F94A47">
      <w:pPr>
        <w:pStyle w:val="Nadpis5"/>
        <w:numPr>
          <w:ilvl w:val="4"/>
          <w:numId w:val="13"/>
        </w:numPr>
        <w:ind w:left="2410"/>
        <w:jc w:val="both"/>
        <w:rPr>
          <w:rFonts w:ascii="Proba Pro" w:hAnsi="Proba Pro"/>
          <w:iCs/>
          <w:color w:val="000000" w:themeColor="text1"/>
          <w:sz w:val="20"/>
        </w:rPr>
      </w:pPr>
      <w:r>
        <w:rPr>
          <w:rFonts w:ascii="Proba Pro" w:hAnsi="Proba Pro"/>
          <w:iCs/>
          <w:color w:val="000000" w:themeColor="text1"/>
          <w:sz w:val="20"/>
        </w:rPr>
        <w:t>Pre dokončovaciu fázu</w:t>
      </w:r>
    </w:p>
    <w:p w14:paraId="7403A0A7" w14:textId="77777777" w:rsidR="00F94A47" w:rsidRDefault="00F94A47" w:rsidP="00F94A47">
      <w:pPr>
        <w:pStyle w:val="Nadpis6"/>
        <w:numPr>
          <w:ilvl w:val="5"/>
          <w:numId w:val="13"/>
        </w:numPr>
        <w:ind w:left="3544"/>
        <w:rPr>
          <w:rFonts w:ascii="Proba Pro" w:hAnsi="Proba Pro"/>
          <w:iCs/>
          <w:color w:val="000000" w:themeColor="text1"/>
          <w:sz w:val="20"/>
        </w:rPr>
      </w:pPr>
      <w:r>
        <w:rPr>
          <w:rFonts w:ascii="Proba Pro" w:hAnsi="Proba Pro"/>
          <w:iCs/>
          <w:color w:val="000000" w:themeColor="text1"/>
          <w:sz w:val="20"/>
        </w:rPr>
        <w:t>Správa o dokončení projektu,</w:t>
      </w:r>
    </w:p>
    <w:p w14:paraId="4A371569" w14:textId="77777777" w:rsidR="00F94A47" w:rsidRDefault="00F94A47" w:rsidP="00F94A47">
      <w:pPr>
        <w:pStyle w:val="Nadpis6"/>
        <w:numPr>
          <w:ilvl w:val="5"/>
          <w:numId w:val="13"/>
        </w:numPr>
        <w:ind w:left="3544"/>
        <w:rPr>
          <w:rFonts w:ascii="Proba Pro" w:hAnsi="Proba Pro"/>
          <w:iCs/>
          <w:color w:val="000000" w:themeColor="text1"/>
          <w:sz w:val="20"/>
        </w:rPr>
      </w:pPr>
      <w:r>
        <w:rPr>
          <w:rFonts w:ascii="Proba Pro" w:hAnsi="Proba Pro"/>
          <w:iCs/>
          <w:color w:val="000000" w:themeColor="text1"/>
          <w:sz w:val="20"/>
        </w:rPr>
        <w:t>Správa o získaných poznatkoch,</w:t>
      </w:r>
    </w:p>
    <w:p w14:paraId="5DA73835" w14:textId="3E3D48F7" w:rsidR="009B0104" w:rsidRDefault="00F94A47" w:rsidP="00F94A47">
      <w:pPr>
        <w:pStyle w:val="Nadpis6"/>
        <w:ind w:left="3544"/>
        <w:rPr>
          <w:rFonts w:ascii="Proba Pro" w:hAnsi="Proba Pro"/>
          <w:iCs/>
          <w:color w:val="000000" w:themeColor="text1"/>
          <w:sz w:val="20"/>
        </w:rPr>
      </w:pPr>
      <w:r>
        <w:rPr>
          <w:rFonts w:ascii="Proba Pro" w:hAnsi="Proba Pro"/>
          <w:iCs/>
          <w:color w:val="000000" w:themeColor="text1"/>
          <w:sz w:val="20"/>
        </w:rPr>
        <w:t>Odporúčanie nadväzných krokov.</w:t>
      </w:r>
    </w:p>
    <w:p w14:paraId="1B0EA90C" w14:textId="416C0A06" w:rsidR="00F0217D" w:rsidRDefault="00F0217D" w:rsidP="009B0104">
      <w:pPr>
        <w:pStyle w:val="Nadpis5"/>
        <w:keepNext w:val="0"/>
        <w:keepLines w:val="0"/>
        <w:numPr>
          <w:ilvl w:val="0"/>
          <w:numId w:val="0"/>
        </w:numPr>
        <w:ind w:left="2835"/>
        <w:jc w:val="both"/>
        <w:rPr>
          <w:rFonts w:ascii="Calibri" w:hAnsi="Calibri" w:cs="Calibri"/>
          <w:iCs/>
          <w:color w:val="000000" w:themeColor="text1"/>
          <w:sz w:val="20"/>
        </w:rPr>
      </w:pPr>
    </w:p>
    <w:bookmarkEnd w:id="83"/>
    <w:p w14:paraId="7B4B6AA5" w14:textId="77777777" w:rsidR="00F0217D" w:rsidRPr="008F3837" w:rsidRDefault="00F0217D" w:rsidP="00FF5BC8"/>
    <w:p w14:paraId="17472EE2" w14:textId="77777777" w:rsidR="00F0217D" w:rsidRPr="008F3837" w:rsidRDefault="00F0217D" w:rsidP="00FF5BC8">
      <w:pPr>
        <w:spacing w:line="276" w:lineRule="auto"/>
        <w:ind w:firstLine="709"/>
        <w:jc w:val="both"/>
      </w:pPr>
    </w:p>
    <w:p w14:paraId="20DE6028" w14:textId="77777777" w:rsidR="00F0217D" w:rsidRPr="008F3837" w:rsidRDefault="00F0217D" w:rsidP="00FF5BC8">
      <w:pPr>
        <w:spacing w:line="276" w:lineRule="auto"/>
        <w:ind w:firstLine="709"/>
        <w:jc w:val="both"/>
      </w:pPr>
    </w:p>
    <w:p w14:paraId="0E1BA006" w14:textId="77777777" w:rsidR="00F0217D" w:rsidRPr="008F3837" w:rsidRDefault="00F0217D" w:rsidP="00FF5BC8">
      <w:pPr>
        <w:pStyle w:val="Nadpis2"/>
        <w:keepNext w:val="0"/>
        <w:keepLines w:val="0"/>
        <w:numPr>
          <w:ilvl w:val="0"/>
          <w:numId w:val="0"/>
        </w:numPr>
        <w:spacing w:line="276" w:lineRule="auto"/>
        <w:ind w:left="510"/>
        <w:jc w:val="both"/>
        <w:rPr>
          <w:lang w:val="sk-SK"/>
        </w:rPr>
      </w:pPr>
    </w:p>
    <w:p w14:paraId="54D6B037" w14:textId="77777777" w:rsidR="00F0217D" w:rsidRPr="008F3837" w:rsidRDefault="00F0217D" w:rsidP="00FF5BC8"/>
    <w:p w14:paraId="4B3303FF" w14:textId="77777777" w:rsidR="00F0217D" w:rsidRPr="008F3837" w:rsidRDefault="00F0217D" w:rsidP="00FF5BC8">
      <w:pPr>
        <w:tabs>
          <w:tab w:val="left" w:pos="5152"/>
        </w:tabs>
      </w:pPr>
      <w:r w:rsidRPr="008F3837">
        <w:tab/>
      </w:r>
    </w:p>
    <w:p w14:paraId="28F51959" w14:textId="77777777" w:rsidR="00262BC7" w:rsidRDefault="00262BC7" w:rsidP="00FF5BC8">
      <w:pPr>
        <w:pStyle w:val="Nadpis1"/>
        <w:keepNext w:val="0"/>
        <w:keepLines w:val="0"/>
        <w:numPr>
          <w:ilvl w:val="0"/>
          <w:numId w:val="0"/>
        </w:numPr>
        <w:spacing w:before="0"/>
        <w:ind w:left="432" w:hanging="432"/>
        <w:jc w:val="left"/>
        <w:rPr>
          <w:b/>
          <w:sz w:val="28"/>
          <w:szCs w:val="28"/>
        </w:rPr>
        <w:sectPr w:rsidR="00262BC7">
          <w:pgSz w:w="11906" w:h="16838"/>
          <w:pgMar w:top="1417" w:right="1417" w:bottom="1417" w:left="1417" w:header="708" w:footer="708" w:gutter="0"/>
          <w:cols w:space="708"/>
          <w:docGrid w:linePitch="360"/>
        </w:sectPr>
      </w:pPr>
    </w:p>
    <w:p w14:paraId="7F2D3B8E" w14:textId="3B7F97F3" w:rsidR="00F0217D" w:rsidRPr="008F3837" w:rsidRDefault="00F0217D" w:rsidP="00FF5BC8">
      <w:pPr>
        <w:pStyle w:val="Nadpis1"/>
        <w:keepNext w:val="0"/>
        <w:keepLines w:val="0"/>
        <w:numPr>
          <w:ilvl w:val="0"/>
          <w:numId w:val="0"/>
        </w:numPr>
        <w:spacing w:before="0"/>
        <w:ind w:left="432" w:hanging="432"/>
        <w:jc w:val="left"/>
        <w:rPr>
          <w:b/>
          <w:sz w:val="28"/>
          <w:szCs w:val="28"/>
        </w:rPr>
      </w:pPr>
      <w:bookmarkStart w:id="268" w:name="_Toc529537617"/>
      <w:r w:rsidRPr="008F3837">
        <w:rPr>
          <w:b/>
          <w:sz w:val="28"/>
          <w:szCs w:val="28"/>
        </w:rPr>
        <w:lastRenderedPageBreak/>
        <w:t>ČASŤ C. Spôsob určenia ceny</w:t>
      </w:r>
      <w:bookmarkEnd w:id="268"/>
    </w:p>
    <w:p w14:paraId="0552A256" w14:textId="77777777" w:rsidR="00F0217D" w:rsidRPr="008F3837" w:rsidRDefault="00F0217D" w:rsidP="00FF5BC8">
      <w:pPr>
        <w:rPr>
          <w:rFonts w:ascii="Proba Pro" w:hAnsi="Proba Pro" w:cs="Arial"/>
          <w:b/>
          <w:bCs/>
        </w:rPr>
      </w:pPr>
    </w:p>
    <w:p w14:paraId="4E2A7883" w14:textId="77777777" w:rsidR="00F0217D" w:rsidRPr="008F3837" w:rsidRDefault="00F0217D" w:rsidP="00FF5BC8">
      <w:pPr>
        <w:ind w:left="567"/>
        <w:rPr>
          <w:rFonts w:ascii="Proba Pro" w:hAnsi="Proba Pro" w:cs="Arial"/>
          <w:b/>
          <w:bCs/>
        </w:rPr>
      </w:pPr>
    </w:p>
    <w:p w14:paraId="4E5E0711" w14:textId="77777777" w:rsidR="00F0217D" w:rsidRPr="00400A28" w:rsidRDefault="00F0217D" w:rsidP="00F7073D">
      <w:pPr>
        <w:pStyle w:val="Nadpis2"/>
        <w:keepNext w:val="0"/>
        <w:keepLines w:val="0"/>
        <w:numPr>
          <w:ilvl w:val="1"/>
          <w:numId w:val="33"/>
        </w:numPr>
        <w:spacing w:before="0"/>
        <w:jc w:val="both"/>
        <w:rPr>
          <w:b/>
          <w:color w:val="008998"/>
          <w:sz w:val="20"/>
          <w:szCs w:val="20"/>
          <w:lang w:val="sk-SK"/>
        </w:rPr>
      </w:pPr>
      <w:bookmarkStart w:id="269" w:name="_Toc400006306"/>
      <w:bookmarkStart w:id="270" w:name="_Toc444084985"/>
      <w:bookmarkStart w:id="271" w:name="_Toc494096880"/>
      <w:bookmarkStart w:id="272" w:name="_Toc529537618"/>
      <w:r w:rsidRPr="00400A28">
        <w:rPr>
          <w:b/>
          <w:color w:val="008998"/>
          <w:sz w:val="20"/>
          <w:szCs w:val="20"/>
          <w:lang w:val="sk-SK"/>
        </w:rPr>
        <w:t>Stanovenie ceny za predmet zákazky</w:t>
      </w:r>
      <w:bookmarkEnd w:id="269"/>
      <w:bookmarkEnd w:id="270"/>
      <w:bookmarkEnd w:id="271"/>
      <w:bookmarkEnd w:id="272"/>
    </w:p>
    <w:p w14:paraId="0841E9FA" w14:textId="77777777" w:rsidR="00F0217D" w:rsidRPr="008F3837" w:rsidRDefault="00F0217D" w:rsidP="00FF5BC8">
      <w:pPr>
        <w:rPr>
          <w:rFonts w:ascii="Arial" w:hAnsi="Arial" w:cs="Arial"/>
        </w:rPr>
      </w:pPr>
    </w:p>
    <w:p w14:paraId="63B9C448" w14:textId="77777777" w:rsidR="00F0217D" w:rsidRPr="008F3837" w:rsidRDefault="00F0217D" w:rsidP="00FF5BC8">
      <w:pPr>
        <w:pStyle w:val="Nadpis3"/>
        <w:keepNext w:val="0"/>
        <w:keepLines w:val="0"/>
        <w:ind w:left="567" w:hanging="567"/>
        <w:jc w:val="both"/>
      </w:pPr>
      <w:r w:rsidRPr="008F3837">
        <w:t>Cena za predmet zákazky podľa Časti B.</w:t>
      </w:r>
      <w:r w:rsidRPr="008F3837">
        <w:rPr>
          <w:rFonts w:ascii="Calibri" w:hAnsi="Calibri" w:cs="Calibri"/>
        </w:rPr>
        <w:t> </w:t>
      </w:r>
      <w:r w:rsidRPr="008F3837">
        <w:t xml:space="preserve"> Opis predmetu z</w:t>
      </w:r>
      <w:r w:rsidRPr="008F3837">
        <w:rPr>
          <w:rFonts w:cs="Proba Pro"/>
        </w:rPr>
        <w:t>á</w:t>
      </w:r>
      <w:r w:rsidRPr="008F3837">
        <w:t>kazky musí byť stanovená v</w:t>
      </w:r>
      <w:r w:rsidRPr="008F3837">
        <w:rPr>
          <w:rFonts w:ascii="Calibri" w:hAnsi="Calibri" w:cs="Calibri"/>
        </w:rPr>
        <w:t> </w:t>
      </w:r>
      <w:r w:rsidRPr="008F3837">
        <w:t>zmysle z</w:t>
      </w:r>
      <w:r w:rsidRPr="008F3837">
        <w:rPr>
          <w:rFonts w:cs="Proba Pro"/>
        </w:rPr>
        <w:t>á</w:t>
      </w:r>
      <w:r w:rsidRPr="008F3837">
        <w:t xml:space="preserve">kona NR SR </w:t>
      </w:r>
      <w:r w:rsidRPr="008F3837">
        <w:rPr>
          <w:rFonts w:cs="Proba Pro"/>
        </w:rPr>
        <w:t>č</w:t>
      </w:r>
      <w:r w:rsidRPr="008F3837">
        <w:t>.18/1996 Z. z. o</w:t>
      </w:r>
      <w:r w:rsidRPr="008F3837">
        <w:rPr>
          <w:rFonts w:ascii="Calibri" w:hAnsi="Calibri" w:cs="Calibri"/>
        </w:rPr>
        <w:t> </w:t>
      </w:r>
      <w:r w:rsidRPr="008F3837">
        <w:t>cen</w:t>
      </w:r>
      <w:r w:rsidRPr="008F3837">
        <w:rPr>
          <w:rFonts w:cs="Proba Pro"/>
        </w:rPr>
        <w:t>á</w:t>
      </w:r>
      <w:r w:rsidRPr="008F3837">
        <w:t>ch, v</w:t>
      </w:r>
      <w:r w:rsidRPr="008F3837">
        <w:rPr>
          <w:rFonts w:ascii="Calibri" w:hAnsi="Calibri" w:cs="Calibri"/>
        </w:rPr>
        <w:t> </w:t>
      </w:r>
      <w:r w:rsidRPr="008F3837">
        <w:t>platnom znen</w:t>
      </w:r>
      <w:r w:rsidRPr="008F3837">
        <w:rPr>
          <w:rFonts w:cs="Proba Pro"/>
        </w:rPr>
        <w:t>í</w:t>
      </w:r>
      <w:r w:rsidRPr="008F3837">
        <w:t xml:space="preserve"> a vyhl</w:t>
      </w:r>
      <w:r w:rsidRPr="008F3837">
        <w:rPr>
          <w:rFonts w:cs="Proba Pro"/>
        </w:rPr>
        <w:t>áš</w:t>
      </w:r>
      <w:r w:rsidRPr="008F3837">
        <w:t xml:space="preserve">ky MF SR </w:t>
      </w:r>
      <w:r w:rsidRPr="008F3837">
        <w:rPr>
          <w:rFonts w:cs="Proba Pro"/>
        </w:rPr>
        <w:t>č</w:t>
      </w:r>
      <w:r w:rsidRPr="008F3837">
        <w:t>. 87/1996 Z. z., ktorou sa tento vykon</w:t>
      </w:r>
      <w:r w:rsidRPr="008F3837">
        <w:rPr>
          <w:rFonts w:cs="Proba Pro"/>
        </w:rPr>
        <w:t>á</w:t>
      </w:r>
      <w:r w:rsidRPr="008F3837">
        <w:t>va.</w:t>
      </w:r>
    </w:p>
    <w:p w14:paraId="68ABDB4A" w14:textId="77777777" w:rsidR="00F0217D" w:rsidRPr="008F3837" w:rsidRDefault="00F0217D" w:rsidP="00FF5BC8">
      <w:pPr>
        <w:pStyle w:val="Nadpis3"/>
        <w:keepNext w:val="0"/>
        <w:keepLines w:val="0"/>
        <w:numPr>
          <w:ilvl w:val="0"/>
          <w:numId w:val="0"/>
        </w:numPr>
        <w:ind w:left="567"/>
        <w:jc w:val="both"/>
      </w:pPr>
    </w:p>
    <w:p w14:paraId="24089D9F" w14:textId="77777777" w:rsidR="00F0217D" w:rsidRPr="008F3837" w:rsidRDefault="00F0217D" w:rsidP="00FF5BC8">
      <w:pPr>
        <w:pStyle w:val="Nadpis3"/>
        <w:keepNext w:val="0"/>
        <w:keepLines w:val="0"/>
        <w:ind w:left="567" w:hanging="567"/>
        <w:jc w:val="both"/>
      </w:pPr>
      <w:r w:rsidRPr="008F3837">
        <w:rPr>
          <w:color w:val="auto"/>
        </w:rPr>
        <w:t>Uchádzač musí v ponuke uviesť celkovú cenu za predmet zákazky, ako aj jednotkové ceny jednotlivých položiek vrátane všetkých súvisiacich služieb uvedených v Časti B. Opis predmetu zákazky, v ponúkanej cene musí uchádzač zohľadniť všetky náklady spojené s</w:t>
      </w:r>
      <w:r w:rsidRPr="008F3837">
        <w:rPr>
          <w:rFonts w:ascii="Calibri" w:hAnsi="Calibri" w:cs="Calibri"/>
          <w:color w:val="auto"/>
        </w:rPr>
        <w:t> </w:t>
      </w:r>
      <w:r w:rsidRPr="008F3837">
        <w:rPr>
          <w:color w:val="auto"/>
        </w:rPr>
        <w:t>nákladmi na odovzdanie výsledku poskytnutých služieb v</w:t>
      </w:r>
      <w:r w:rsidRPr="008F3837">
        <w:rPr>
          <w:rFonts w:ascii="Calibri" w:hAnsi="Calibri" w:cs="Calibri"/>
          <w:color w:val="auto"/>
        </w:rPr>
        <w:t> </w:t>
      </w:r>
      <w:r w:rsidRPr="008F3837">
        <w:rPr>
          <w:color w:val="auto"/>
        </w:rPr>
        <w:t>sídle verejného obstarávateľa,  ako aj všetky ostatné náklady, ktoré mu môžu v súvislosti s poskytnutím predmetu zákazky vzniknúť.</w:t>
      </w:r>
    </w:p>
    <w:p w14:paraId="79939A46" w14:textId="77777777" w:rsidR="00F0217D" w:rsidRPr="008F3837" w:rsidRDefault="00F0217D" w:rsidP="00FF5BC8">
      <w:pPr>
        <w:pStyle w:val="Nadpis3"/>
        <w:keepNext w:val="0"/>
        <w:keepLines w:val="0"/>
        <w:numPr>
          <w:ilvl w:val="0"/>
          <w:numId w:val="0"/>
        </w:numPr>
        <w:ind w:left="567"/>
        <w:jc w:val="both"/>
      </w:pPr>
    </w:p>
    <w:p w14:paraId="2E927481" w14:textId="77777777" w:rsidR="00F0217D" w:rsidRPr="008F3837" w:rsidRDefault="00F0217D" w:rsidP="00FF5BC8">
      <w:pPr>
        <w:pStyle w:val="Nadpis3"/>
        <w:keepNext w:val="0"/>
        <w:keepLines w:val="0"/>
        <w:ind w:left="567" w:hanging="567"/>
        <w:jc w:val="both"/>
      </w:pPr>
      <w:r w:rsidRPr="008F3837">
        <w:rPr>
          <w:color w:val="auto"/>
        </w:rPr>
        <w:t>Základnou zásadou posudzovania cien ponúknutých uchádzačmi je posudzovanie konečnej ceny, ktorú by verejný obstarávateľ bol povinný zaplatiť uchádzačovi v prípade úspechu jeho ponuky v tejto súťaži v súlade s platným právnym režimom upravujúcim akékoľvek dane a poplatky vzťahujúce sa na predmet zákazky. Nižšie uvedený režim je ilustratívny, pričom v prípade odlišnej právnej úpravy účinnej v čase hodnotenia ponúk bude vždy pri ich hodnotení použitá takáto platná právna úprava (respektíve jej prevládajúca interpretácia).  Uchádzač musí v</w:t>
      </w:r>
      <w:r w:rsidRPr="008F3837">
        <w:rPr>
          <w:rFonts w:ascii="Calibri" w:hAnsi="Calibri" w:cs="Calibri"/>
          <w:color w:val="auto"/>
        </w:rPr>
        <w:t> </w:t>
      </w:r>
      <w:r w:rsidRPr="008F3837">
        <w:rPr>
          <w:color w:val="auto"/>
        </w:rPr>
        <w:t>ponuke uvies</w:t>
      </w:r>
      <w:r w:rsidRPr="008F3837">
        <w:rPr>
          <w:rFonts w:cs="Proba Pro"/>
          <w:color w:val="auto"/>
        </w:rPr>
        <w:t>ť</w:t>
      </w:r>
      <w:r w:rsidRPr="008F3837">
        <w:rPr>
          <w:color w:val="auto"/>
        </w:rPr>
        <w:t xml:space="preserve"> celkov</w:t>
      </w:r>
      <w:r w:rsidRPr="008F3837">
        <w:rPr>
          <w:rFonts w:cs="Proba Pro"/>
          <w:color w:val="auto"/>
        </w:rPr>
        <w:t>ú</w:t>
      </w:r>
      <w:r w:rsidRPr="008F3837">
        <w:rPr>
          <w:color w:val="auto"/>
        </w:rPr>
        <w:t xml:space="preserve"> cenu predmetu </w:t>
      </w:r>
      <w:r w:rsidRPr="008F3837">
        <w:t>zákazky vrátane všetkých súvisiacich služieb uvedených v</w:t>
      </w:r>
      <w:r w:rsidRPr="008F3837">
        <w:rPr>
          <w:rFonts w:ascii="Calibri" w:hAnsi="Calibri" w:cs="Calibri"/>
        </w:rPr>
        <w:t> </w:t>
      </w:r>
      <w:r w:rsidRPr="008F3837">
        <w:t>Časti B. Opis predmetu zákazky.</w:t>
      </w:r>
    </w:p>
    <w:p w14:paraId="438C431E" w14:textId="77777777" w:rsidR="00F0217D" w:rsidRPr="008F3837" w:rsidRDefault="00F0217D" w:rsidP="00FF5BC8">
      <w:pPr>
        <w:rPr>
          <w:rFonts w:ascii="Arial" w:hAnsi="Arial" w:cs="Arial"/>
        </w:rPr>
      </w:pPr>
    </w:p>
    <w:p w14:paraId="76F7AFF6" w14:textId="77777777" w:rsidR="00F0217D" w:rsidRPr="008F3837" w:rsidRDefault="00F0217D" w:rsidP="00FF5BC8">
      <w:pPr>
        <w:pStyle w:val="Nadpis2"/>
        <w:keepNext w:val="0"/>
        <w:keepLines w:val="0"/>
        <w:numPr>
          <w:ilvl w:val="1"/>
          <w:numId w:val="13"/>
        </w:numPr>
        <w:spacing w:before="0"/>
        <w:ind w:left="426" w:hanging="426"/>
        <w:jc w:val="both"/>
        <w:rPr>
          <w:b/>
          <w:color w:val="008998"/>
          <w:sz w:val="20"/>
          <w:szCs w:val="20"/>
          <w:lang w:val="sk-SK"/>
        </w:rPr>
      </w:pPr>
      <w:bookmarkStart w:id="273" w:name="_Toc400006307"/>
      <w:bookmarkStart w:id="274" w:name="_Toc444084986"/>
      <w:bookmarkStart w:id="275" w:name="_Toc494096881"/>
      <w:bookmarkStart w:id="276" w:name="_Toc529537619"/>
      <w:r w:rsidRPr="008F3837">
        <w:rPr>
          <w:b/>
          <w:color w:val="008998"/>
          <w:sz w:val="20"/>
          <w:szCs w:val="20"/>
          <w:lang w:val="sk-SK"/>
        </w:rPr>
        <w:t>Predloženie ceny za predmet zákazky</w:t>
      </w:r>
      <w:bookmarkEnd w:id="273"/>
      <w:bookmarkEnd w:id="274"/>
      <w:bookmarkEnd w:id="275"/>
      <w:bookmarkEnd w:id="276"/>
    </w:p>
    <w:p w14:paraId="172656F2" w14:textId="77777777" w:rsidR="00F0217D" w:rsidRPr="008F3837" w:rsidRDefault="00F0217D" w:rsidP="00FF5BC8">
      <w:pPr>
        <w:pStyle w:val="Nadpis3"/>
        <w:keepNext w:val="0"/>
        <w:keepLines w:val="0"/>
        <w:numPr>
          <w:ilvl w:val="0"/>
          <w:numId w:val="0"/>
        </w:numPr>
        <w:ind w:left="567"/>
        <w:jc w:val="both"/>
      </w:pPr>
    </w:p>
    <w:p w14:paraId="34E24F04" w14:textId="77777777" w:rsidR="00F0217D" w:rsidRPr="008F3837" w:rsidRDefault="00F0217D" w:rsidP="00FF5BC8">
      <w:pPr>
        <w:pStyle w:val="Nadpis3"/>
        <w:keepNext w:val="0"/>
        <w:keepLines w:val="0"/>
        <w:ind w:left="567" w:hanging="567"/>
        <w:jc w:val="both"/>
      </w:pPr>
      <w:r w:rsidRPr="008F3837">
        <w:t>Ak je uchádzač platiteľom dane z</w:t>
      </w:r>
      <w:r w:rsidRPr="008F3837">
        <w:rPr>
          <w:rFonts w:ascii="Calibri" w:hAnsi="Calibri" w:cs="Calibri"/>
        </w:rPr>
        <w:t> </w:t>
      </w:r>
      <w:r w:rsidRPr="008F3837">
        <w:t>pridanej hodnoty (</w:t>
      </w:r>
      <w:r w:rsidRPr="008F3837">
        <w:rPr>
          <w:rFonts w:cs="Proba Pro"/>
        </w:rPr>
        <w:t>ď</w:t>
      </w:r>
      <w:r w:rsidRPr="008F3837">
        <w:t xml:space="preserve">alej len </w:t>
      </w:r>
      <w:r w:rsidRPr="008F3837">
        <w:rPr>
          <w:rFonts w:cs="Proba Pro"/>
        </w:rPr>
        <w:t>„</w:t>
      </w:r>
      <w:r w:rsidRPr="008F3837">
        <w:rPr>
          <w:b/>
        </w:rPr>
        <w:t>DPH</w:t>
      </w:r>
      <w:r w:rsidRPr="008F3837">
        <w:t>“), uvedie navrhovanú celkovú cenu za predmet zákazky, ako aj jednotkové ceny podľa tejto časti v</w:t>
      </w:r>
      <w:r w:rsidRPr="008F3837">
        <w:rPr>
          <w:rFonts w:ascii="Calibri" w:hAnsi="Calibri" w:cs="Calibri"/>
        </w:rPr>
        <w:t> </w:t>
      </w:r>
      <w:r w:rsidRPr="008F3837">
        <w:t>zlo</w:t>
      </w:r>
      <w:r w:rsidRPr="008F3837">
        <w:rPr>
          <w:rFonts w:cs="Proba Pro"/>
        </w:rPr>
        <w:t>ž</w:t>
      </w:r>
      <w:r w:rsidRPr="008F3837">
        <w:t>en</w:t>
      </w:r>
      <w:r w:rsidRPr="008F3837">
        <w:rPr>
          <w:rFonts w:cs="Proba Pro"/>
        </w:rPr>
        <w:t>í</w:t>
      </w:r>
      <w:r w:rsidRPr="008F3837">
        <w:t>:</w:t>
      </w:r>
    </w:p>
    <w:p w14:paraId="68FE22C5" w14:textId="77777777" w:rsidR="00F0217D" w:rsidRPr="008F3837" w:rsidRDefault="00F0217D" w:rsidP="00FF5BC8">
      <w:pPr>
        <w:jc w:val="both"/>
        <w:rPr>
          <w:rFonts w:ascii="Arial" w:hAnsi="Arial" w:cs="Arial"/>
        </w:rPr>
      </w:pPr>
    </w:p>
    <w:p w14:paraId="7888C2FE" w14:textId="77777777" w:rsidR="00F0217D" w:rsidRPr="008F3837" w:rsidRDefault="00F0217D" w:rsidP="00FF5BC8">
      <w:pPr>
        <w:numPr>
          <w:ilvl w:val="2"/>
          <w:numId w:val="12"/>
        </w:numPr>
        <w:tabs>
          <w:tab w:val="clear" w:pos="1430"/>
          <w:tab w:val="num" w:pos="1134"/>
        </w:tabs>
        <w:ind w:hanging="863"/>
        <w:jc w:val="both"/>
        <w:rPr>
          <w:rFonts w:ascii="Proba Pro" w:hAnsi="Proba Pro" w:cs="Arial"/>
          <w:sz w:val="20"/>
          <w:szCs w:val="20"/>
        </w:rPr>
      </w:pPr>
      <w:r w:rsidRPr="008F3837">
        <w:rPr>
          <w:rFonts w:ascii="Proba Pro" w:hAnsi="Proba Pro" w:cs="Arial"/>
          <w:sz w:val="20"/>
          <w:szCs w:val="20"/>
        </w:rPr>
        <w:t>navrhovaná zmluvná cena bez DPH,</w:t>
      </w:r>
    </w:p>
    <w:p w14:paraId="31AD8BE7" w14:textId="77777777" w:rsidR="00F0217D" w:rsidRPr="008F3837" w:rsidRDefault="00F0217D" w:rsidP="00FF5BC8">
      <w:pPr>
        <w:numPr>
          <w:ilvl w:val="2"/>
          <w:numId w:val="12"/>
        </w:numPr>
        <w:tabs>
          <w:tab w:val="clear" w:pos="1430"/>
          <w:tab w:val="num" w:pos="1134"/>
        </w:tabs>
        <w:ind w:hanging="863"/>
        <w:jc w:val="both"/>
        <w:rPr>
          <w:rFonts w:ascii="Proba Pro" w:hAnsi="Proba Pro" w:cs="Arial"/>
          <w:sz w:val="20"/>
          <w:szCs w:val="20"/>
        </w:rPr>
      </w:pPr>
      <w:r w:rsidRPr="008F3837">
        <w:rPr>
          <w:rFonts w:ascii="Proba Pro" w:hAnsi="Proba Pro" w:cs="Arial"/>
          <w:sz w:val="20"/>
          <w:szCs w:val="20"/>
        </w:rPr>
        <w:t>sadzba DPH a</w:t>
      </w:r>
      <w:r w:rsidRPr="008F3837">
        <w:rPr>
          <w:rFonts w:ascii="Calibri" w:hAnsi="Calibri" w:cs="Calibri"/>
          <w:sz w:val="20"/>
          <w:szCs w:val="20"/>
        </w:rPr>
        <w:t> </w:t>
      </w:r>
      <w:r w:rsidRPr="008F3837">
        <w:rPr>
          <w:rFonts w:ascii="Proba Pro" w:hAnsi="Proba Pro" w:cs="Arial"/>
          <w:sz w:val="20"/>
          <w:szCs w:val="20"/>
        </w:rPr>
        <w:t>v</w:t>
      </w:r>
      <w:r w:rsidRPr="008F3837">
        <w:rPr>
          <w:rFonts w:ascii="Proba Pro" w:hAnsi="Proba Pro" w:cs="Proba Pro"/>
          <w:sz w:val="20"/>
          <w:szCs w:val="20"/>
        </w:rPr>
        <w:t>ýš</w:t>
      </w:r>
      <w:r w:rsidRPr="008F3837">
        <w:rPr>
          <w:rFonts w:ascii="Proba Pro" w:hAnsi="Proba Pro" w:cs="Arial"/>
          <w:sz w:val="20"/>
          <w:szCs w:val="20"/>
        </w:rPr>
        <w:t>ka DPH,</w:t>
      </w:r>
    </w:p>
    <w:p w14:paraId="69DCD9AF" w14:textId="77777777" w:rsidR="00F0217D" w:rsidRPr="008F3837" w:rsidRDefault="00F0217D" w:rsidP="00FF5BC8">
      <w:pPr>
        <w:numPr>
          <w:ilvl w:val="2"/>
          <w:numId w:val="12"/>
        </w:numPr>
        <w:tabs>
          <w:tab w:val="clear" w:pos="1430"/>
          <w:tab w:val="num" w:pos="1134"/>
        </w:tabs>
        <w:ind w:hanging="863"/>
        <w:jc w:val="both"/>
        <w:rPr>
          <w:rFonts w:ascii="Proba Pro" w:hAnsi="Proba Pro" w:cs="Arial"/>
          <w:sz w:val="20"/>
          <w:szCs w:val="20"/>
        </w:rPr>
      </w:pPr>
      <w:r w:rsidRPr="008F3837">
        <w:rPr>
          <w:rFonts w:ascii="Proba Pro" w:hAnsi="Proba Pro" w:cs="Arial"/>
          <w:sz w:val="20"/>
          <w:szCs w:val="20"/>
        </w:rPr>
        <w:t>navrhovaná zmluvná cena vrátane DPH.</w:t>
      </w:r>
    </w:p>
    <w:p w14:paraId="5897F453" w14:textId="77777777" w:rsidR="00F0217D" w:rsidRPr="008F3837" w:rsidRDefault="00F0217D" w:rsidP="00FF5BC8">
      <w:pPr>
        <w:jc w:val="both"/>
        <w:rPr>
          <w:rFonts w:ascii="Proba Pro" w:hAnsi="Proba Pro" w:cs="Arial"/>
          <w:sz w:val="20"/>
          <w:szCs w:val="20"/>
        </w:rPr>
      </w:pPr>
    </w:p>
    <w:p w14:paraId="5885079E" w14:textId="77777777" w:rsidR="00F0217D" w:rsidRPr="008F3837" w:rsidRDefault="00F0217D" w:rsidP="00FF5BC8">
      <w:pPr>
        <w:ind w:firstLine="567"/>
        <w:jc w:val="both"/>
        <w:rPr>
          <w:rFonts w:ascii="Proba Pro" w:hAnsi="Proba Pro" w:cs="Arial"/>
          <w:sz w:val="20"/>
          <w:szCs w:val="20"/>
        </w:rPr>
      </w:pPr>
      <w:r w:rsidRPr="008F3837">
        <w:rPr>
          <w:rFonts w:ascii="Proba Pro" w:hAnsi="Proba Pro" w:cs="Arial"/>
          <w:sz w:val="20"/>
          <w:szCs w:val="20"/>
        </w:rPr>
        <w:t xml:space="preserve">Hodnotená bude </w:t>
      </w:r>
      <w:r w:rsidRPr="005D0ED5">
        <w:rPr>
          <w:rFonts w:ascii="Proba Pro" w:hAnsi="Proba Pro" w:cs="Arial"/>
          <w:sz w:val="20"/>
          <w:szCs w:val="20"/>
        </w:rPr>
        <w:t>cena s DPH</w:t>
      </w:r>
      <w:r w:rsidRPr="008F3837">
        <w:rPr>
          <w:rFonts w:ascii="Proba Pro" w:hAnsi="Proba Pro" w:cs="Arial"/>
          <w:sz w:val="20"/>
          <w:szCs w:val="20"/>
        </w:rPr>
        <w:t>.</w:t>
      </w:r>
    </w:p>
    <w:p w14:paraId="02820EB8" w14:textId="77777777" w:rsidR="00F0217D" w:rsidRPr="008F3837" w:rsidRDefault="00F0217D" w:rsidP="00FF5BC8">
      <w:pPr>
        <w:jc w:val="both"/>
        <w:rPr>
          <w:rFonts w:ascii="Arial" w:hAnsi="Arial" w:cs="Arial"/>
        </w:rPr>
      </w:pPr>
    </w:p>
    <w:p w14:paraId="527B65E9" w14:textId="77777777" w:rsidR="00F0217D" w:rsidRPr="008F3837" w:rsidRDefault="00F0217D" w:rsidP="00FF5BC8">
      <w:pPr>
        <w:pStyle w:val="Nadpis3"/>
        <w:keepNext w:val="0"/>
        <w:keepLines w:val="0"/>
        <w:ind w:left="567" w:hanging="567"/>
        <w:jc w:val="both"/>
      </w:pPr>
      <w:r w:rsidRPr="008F3837">
        <w:t>Ak uchádzač z Európskej únie nie je registrovaným platiteľom DPH v</w:t>
      </w:r>
      <w:r w:rsidRPr="008F3837">
        <w:rPr>
          <w:rFonts w:ascii="Calibri" w:hAnsi="Calibri" w:cs="Calibri"/>
        </w:rPr>
        <w:t> </w:t>
      </w:r>
      <w:r w:rsidRPr="008F3837">
        <w:t>Slovenskej republike, uvedie navrhovan</w:t>
      </w:r>
      <w:r w:rsidRPr="008F3837">
        <w:rPr>
          <w:rFonts w:cs="Proba Pro"/>
        </w:rPr>
        <w:t>ú</w:t>
      </w:r>
      <w:r w:rsidRPr="008F3837">
        <w:t xml:space="preserve"> zmluvn</w:t>
      </w:r>
      <w:r w:rsidRPr="008F3837">
        <w:rPr>
          <w:rFonts w:cs="Proba Pro"/>
        </w:rPr>
        <w:t>ú</w:t>
      </w:r>
      <w:r w:rsidRPr="008F3837">
        <w:t xml:space="preserve"> cenu bez DPH. Na skuto</w:t>
      </w:r>
      <w:r w:rsidRPr="008F3837">
        <w:rPr>
          <w:rFonts w:cs="Proba Pro"/>
        </w:rPr>
        <w:t>č</w:t>
      </w:r>
      <w:r w:rsidRPr="008F3837">
        <w:t>nos</w:t>
      </w:r>
      <w:r w:rsidRPr="008F3837">
        <w:rPr>
          <w:rFonts w:cs="Proba Pro"/>
        </w:rPr>
        <w:t>ť</w:t>
      </w:r>
      <w:r w:rsidRPr="008F3837">
        <w:t xml:space="preserve">, </w:t>
      </w:r>
      <w:r w:rsidRPr="008F3837">
        <w:rPr>
          <w:rFonts w:cs="Proba Pro"/>
        </w:rPr>
        <w:t>ž</w:t>
      </w:r>
      <w:r w:rsidRPr="008F3837">
        <w:t>e nie je platite</w:t>
      </w:r>
      <w:r w:rsidRPr="008F3837">
        <w:rPr>
          <w:rFonts w:cs="Proba Pro"/>
        </w:rPr>
        <w:t>ľ</w:t>
      </w:r>
      <w:r w:rsidRPr="008F3837">
        <w:t>om DPH upozorn</w:t>
      </w:r>
      <w:r w:rsidRPr="008F3837">
        <w:rPr>
          <w:rFonts w:cs="Proba Pro"/>
        </w:rPr>
        <w:t>í</w:t>
      </w:r>
      <w:r w:rsidRPr="008F3837">
        <w:t xml:space="preserve">. </w:t>
      </w:r>
    </w:p>
    <w:p w14:paraId="630176E8" w14:textId="77777777" w:rsidR="00F0217D" w:rsidRPr="008F3837" w:rsidRDefault="00F0217D" w:rsidP="00FF5BC8">
      <w:pPr>
        <w:pStyle w:val="Nadpis3"/>
        <w:keepNext w:val="0"/>
        <w:keepLines w:val="0"/>
        <w:numPr>
          <w:ilvl w:val="0"/>
          <w:numId w:val="0"/>
        </w:numPr>
        <w:ind w:left="567"/>
        <w:jc w:val="both"/>
      </w:pPr>
    </w:p>
    <w:p w14:paraId="50B6730A" w14:textId="77777777" w:rsidR="004E2314" w:rsidRDefault="00F0217D" w:rsidP="00FF5BC8">
      <w:pPr>
        <w:pStyle w:val="Nadpis3"/>
        <w:keepNext w:val="0"/>
        <w:keepLines w:val="0"/>
        <w:ind w:left="567" w:hanging="567"/>
        <w:jc w:val="both"/>
      </w:pPr>
      <w:r w:rsidRPr="008F3837">
        <w:t>Ak ponuku predloží uchádzač z tretieho štátu, ktorý sa nenachádza na území Európskej únie a</w:t>
      </w:r>
      <w:r w:rsidRPr="008F3837">
        <w:rPr>
          <w:rFonts w:ascii="Calibri" w:hAnsi="Calibri" w:cs="Calibri"/>
        </w:rPr>
        <w:t> </w:t>
      </w:r>
      <w:r w:rsidRPr="008F3837">
        <w:t>nie je registrovan</w:t>
      </w:r>
      <w:r w:rsidRPr="008F3837">
        <w:rPr>
          <w:rFonts w:cs="Proba Pro"/>
        </w:rPr>
        <w:t>ý</w:t>
      </w:r>
      <w:r w:rsidRPr="008F3837">
        <w:t>m platite</w:t>
      </w:r>
      <w:r w:rsidRPr="008F3837">
        <w:rPr>
          <w:rFonts w:cs="Proba Pro"/>
        </w:rPr>
        <w:t>ľ</w:t>
      </w:r>
      <w:r w:rsidRPr="008F3837">
        <w:t>om DPH v</w:t>
      </w:r>
      <w:r w:rsidRPr="008F3837">
        <w:rPr>
          <w:rFonts w:ascii="Calibri" w:hAnsi="Calibri" w:cs="Calibri"/>
        </w:rPr>
        <w:t> </w:t>
      </w:r>
      <w:r w:rsidRPr="008F3837">
        <w:t>Slovenskej republike a</w:t>
      </w:r>
      <w:r w:rsidRPr="008F3837">
        <w:rPr>
          <w:rFonts w:ascii="Calibri" w:hAnsi="Calibri" w:cs="Calibri"/>
        </w:rPr>
        <w:t> </w:t>
      </w:r>
      <w:r w:rsidRPr="008F3837">
        <w:t>vz</w:t>
      </w:r>
      <w:r w:rsidRPr="008F3837">
        <w:rPr>
          <w:rFonts w:cs="Proba Pro"/>
        </w:rPr>
        <w:t>ť</w:t>
      </w:r>
      <w:r w:rsidRPr="008F3837">
        <w:t>ahuje sa na neho in</w:t>
      </w:r>
      <w:r w:rsidRPr="008F3837">
        <w:rPr>
          <w:rFonts w:cs="Proba Pro"/>
        </w:rPr>
        <w:t>ý</w:t>
      </w:r>
      <w:r w:rsidRPr="008F3837">
        <w:t xml:space="preserve"> da</w:t>
      </w:r>
      <w:r w:rsidRPr="008F3837">
        <w:rPr>
          <w:rFonts w:cs="Proba Pro"/>
        </w:rPr>
        <w:t>ň</w:t>
      </w:r>
      <w:r w:rsidRPr="008F3837">
        <w:t>ov</w:t>
      </w:r>
      <w:r w:rsidRPr="008F3837">
        <w:rPr>
          <w:rFonts w:cs="Proba Pro"/>
        </w:rPr>
        <w:t>ý</w:t>
      </w:r>
      <w:r w:rsidRPr="008F3837">
        <w:t xml:space="preserve"> re</w:t>
      </w:r>
      <w:r w:rsidRPr="008F3837">
        <w:rPr>
          <w:rFonts w:cs="Proba Pro"/>
        </w:rPr>
        <w:t>ž</w:t>
      </w:r>
      <w:r w:rsidRPr="008F3837">
        <w:t>im,</w:t>
      </w:r>
      <w:r w:rsidRPr="008F3837">
        <w:rPr>
          <w:rFonts w:ascii="Calibri" w:hAnsi="Calibri" w:cs="Calibri"/>
        </w:rPr>
        <w:t> </w:t>
      </w:r>
      <w:r w:rsidRPr="008F3837">
        <w:t xml:space="preserve"> zmluvn</w:t>
      </w:r>
      <w:r w:rsidRPr="008F3837">
        <w:rPr>
          <w:rFonts w:cs="Proba Pro"/>
        </w:rPr>
        <w:t>ú</w:t>
      </w:r>
      <w:r w:rsidRPr="008F3837">
        <w:t xml:space="preserve"> cenu</w:t>
      </w:r>
      <w:r w:rsidRPr="008F3837">
        <w:rPr>
          <w:rFonts w:ascii="Calibri" w:hAnsi="Calibri" w:cs="Calibri"/>
        </w:rPr>
        <w:t> </w:t>
      </w:r>
      <w:r w:rsidRPr="008F3837">
        <w:t>uvedie v</w:t>
      </w:r>
      <w:r w:rsidRPr="008F3837">
        <w:rPr>
          <w:rFonts w:ascii="Calibri" w:hAnsi="Calibri" w:cs="Calibri"/>
        </w:rPr>
        <w:t> </w:t>
      </w:r>
      <w:r w:rsidRPr="008F3837">
        <w:t>s</w:t>
      </w:r>
      <w:r w:rsidRPr="008F3837">
        <w:rPr>
          <w:rFonts w:cs="Proba Pro"/>
        </w:rPr>
        <w:t>ú</w:t>
      </w:r>
      <w:r w:rsidRPr="008F3837">
        <w:t>lade s</w:t>
      </w:r>
      <w:r w:rsidRPr="008F3837">
        <w:rPr>
          <w:rFonts w:ascii="Calibri" w:hAnsi="Calibri" w:cs="Calibri"/>
        </w:rPr>
        <w:t> </w:t>
      </w:r>
      <w:r w:rsidRPr="008F3837">
        <w:t>t</w:t>
      </w:r>
      <w:r w:rsidRPr="008F3837">
        <w:rPr>
          <w:rFonts w:cs="Proba Pro"/>
        </w:rPr>
        <w:t>ý</w:t>
      </w:r>
      <w:r w:rsidRPr="008F3837">
        <w:t>mto re</w:t>
      </w:r>
      <w:r w:rsidRPr="008F3837">
        <w:rPr>
          <w:rFonts w:cs="Proba Pro"/>
        </w:rPr>
        <w:t>ž</w:t>
      </w:r>
      <w:r w:rsidRPr="008F3837">
        <w:t>imom, vr</w:t>
      </w:r>
      <w:r w:rsidRPr="008F3837">
        <w:rPr>
          <w:rFonts w:cs="Proba Pro"/>
        </w:rPr>
        <w:t>á</w:t>
      </w:r>
      <w:r w:rsidRPr="008F3837">
        <w:t>tane uvedenia osoby povinnej zaplati</w:t>
      </w:r>
      <w:r w:rsidRPr="008F3837">
        <w:rPr>
          <w:rFonts w:cs="Proba Pro"/>
        </w:rPr>
        <w:t>ť</w:t>
      </w:r>
      <w:r w:rsidRPr="008F3837">
        <w:t xml:space="preserve"> DPH a referencie na príslušnú právnu úpravu (napríklad medzinárodná zmluva a</w:t>
      </w:r>
      <w:r w:rsidRPr="008F3837">
        <w:rPr>
          <w:rFonts w:ascii="Calibri" w:hAnsi="Calibri" w:cs="Calibri"/>
        </w:rPr>
        <w:t> </w:t>
      </w:r>
      <w:r w:rsidRPr="008F3837">
        <w:t>n</w:t>
      </w:r>
      <w:r w:rsidRPr="008F3837">
        <w:rPr>
          <w:rFonts w:cs="Proba Pro"/>
        </w:rPr>
        <w:t>á</w:t>
      </w:r>
      <w:r w:rsidRPr="008F3837">
        <w:t>rodn</w:t>
      </w:r>
      <w:r w:rsidRPr="008F3837">
        <w:rPr>
          <w:rFonts w:cs="Proba Pro"/>
        </w:rPr>
        <w:t>ý</w:t>
      </w:r>
      <w:r w:rsidRPr="008F3837">
        <w:t xml:space="preserve"> vykon</w:t>
      </w:r>
      <w:r w:rsidRPr="008F3837">
        <w:rPr>
          <w:rFonts w:cs="Proba Pro"/>
        </w:rPr>
        <w:t>á</w:t>
      </w:r>
      <w:r w:rsidRPr="008F3837">
        <w:t>vac</w:t>
      </w:r>
      <w:r w:rsidRPr="008F3837">
        <w:rPr>
          <w:rFonts w:cs="Proba Pro"/>
        </w:rPr>
        <w:t>í</w:t>
      </w:r>
      <w:r w:rsidRPr="008F3837">
        <w:t xml:space="preserve"> predpis). </w:t>
      </w:r>
    </w:p>
    <w:p w14:paraId="713AF1F0" w14:textId="77777777" w:rsidR="004E2314" w:rsidRDefault="004E2314" w:rsidP="00FF5BC8">
      <w:pPr>
        <w:pStyle w:val="Nadpis3"/>
        <w:keepNext w:val="0"/>
        <w:keepLines w:val="0"/>
        <w:numPr>
          <w:ilvl w:val="0"/>
          <w:numId w:val="0"/>
        </w:numPr>
        <w:ind w:left="567"/>
        <w:jc w:val="both"/>
      </w:pPr>
    </w:p>
    <w:p w14:paraId="31919459" w14:textId="02682AB4" w:rsidR="00F0217D" w:rsidRPr="004E2314" w:rsidRDefault="00F0217D" w:rsidP="00FF5BC8">
      <w:pPr>
        <w:pStyle w:val="Nadpis3"/>
        <w:keepNext w:val="0"/>
        <w:keepLines w:val="0"/>
        <w:ind w:left="567" w:hanging="567"/>
        <w:jc w:val="both"/>
      </w:pPr>
      <w:r w:rsidRPr="008F3837">
        <w:t xml:space="preserve">Uchádzač musí predložiť ponuku na celý požadovaný rozsah predmetu zákazky. </w:t>
      </w:r>
      <w:r w:rsidRPr="008F3837">
        <w:br w:type="page"/>
      </w:r>
      <w:bookmarkStart w:id="277" w:name="_Toc487015260"/>
      <w:bookmarkStart w:id="278" w:name="_Toc494096882"/>
      <w:r w:rsidRPr="00400A28">
        <w:rPr>
          <w:b/>
          <w:spacing w:val="30"/>
          <w:sz w:val="28"/>
          <w:szCs w:val="28"/>
        </w:rPr>
        <w:lastRenderedPageBreak/>
        <w:t>ČASŤ D. Podmienky účasti uchádzačov</w:t>
      </w:r>
      <w:bookmarkEnd w:id="277"/>
      <w:bookmarkEnd w:id="278"/>
    </w:p>
    <w:p w14:paraId="38F4F9F1" w14:textId="77777777" w:rsidR="00F0217D" w:rsidRPr="008F3837" w:rsidRDefault="00F0217D" w:rsidP="00FF5BC8"/>
    <w:p w14:paraId="292563B3" w14:textId="77777777" w:rsidR="00F0217D" w:rsidRPr="008F3837" w:rsidRDefault="00F0217D" w:rsidP="00F7073D">
      <w:pPr>
        <w:pStyle w:val="Nadpis2"/>
        <w:keepNext w:val="0"/>
        <w:keepLines w:val="0"/>
        <w:widowControl w:val="0"/>
        <w:numPr>
          <w:ilvl w:val="1"/>
          <w:numId w:val="29"/>
        </w:numPr>
        <w:spacing w:before="0"/>
        <w:jc w:val="both"/>
        <w:rPr>
          <w:b/>
          <w:color w:val="008998"/>
          <w:sz w:val="20"/>
          <w:szCs w:val="20"/>
          <w:lang w:val="sk-SK"/>
        </w:rPr>
      </w:pPr>
      <w:bookmarkStart w:id="279" w:name="_Toc487015261"/>
      <w:bookmarkStart w:id="280" w:name="_Toc494096883"/>
      <w:bookmarkStart w:id="281" w:name="_Toc529537620"/>
      <w:r w:rsidRPr="008F3837">
        <w:rPr>
          <w:b/>
          <w:color w:val="008998"/>
          <w:sz w:val="20"/>
          <w:szCs w:val="20"/>
          <w:lang w:val="sk-SK"/>
        </w:rPr>
        <w:t>Osobné postavenie</w:t>
      </w:r>
      <w:bookmarkEnd w:id="279"/>
      <w:bookmarkEnd w:id="280"/>
      <w:bookmarkEnd w:id="281"/>
    </w:p>
    <w:p w14:paraId="1A6E9901" w14:textId="77777777" w:rsidR="00F0217D" w:rsidRPr="008F3837" w:rsidRDefault="00F0217D" w:rsidP="00FF5BC8">
      <w:pPr>
        <w:pStyle w:val="Odsekzoznamu"/>
        <w:shd w:val="clear" w:color="auto" w:fill="FFFFFF"/>
        <w:spacing w:line="276" w:lineRule="auto"/>
        <w:ind w:left="384"/>
        <w:contextualSpacing w:val="0"/>
        <w:jc w:val="both"/>
        <w:rPr>
          <w:rFonts w:ascii="Proba Pro" w:hAnsi="Proba Pro" w:cs="Arial"/>
          <w:shd w:val="clear" w:color="auto" w:fill="FFFFFF"/>
        </w:rPr>
      </w:pPr>
    </w:p>
    <w:p w14:paraId="1FF08013" w14:textId="77777777" w:rsidR="00F0217D" w:rsidRPr="008F3837" w:rsidRDefault="00F0217D" w:rsidP="00FF5BC8">
      <w:pPr>
        <w:pStyle w:val="Nadpis3"/>
        <w:keepNext w:val="0"/>
        <w:keepLines w:val="0"/>
        <w:ind w:left="567" w:hanging="567"/>
        <w:jc w:val="both"/>
        <w:rPr>
          <w:rFonts w:cs="Arial"/>
          <w:szCs w:val="20"/>
          <w:shd w:val="clear" w:color="auto" w:fill="FFFFFF"/>
        </w:rPr>
      </w:pPr>
      <w:r w:rsidRPr="008F3837">
        <w:rPr>
          <w:rFonts w:cs="Arial"/>
          <w:szCs w:val="20"/>
        </w:rPr>
        <w:t xml:space="preserve">Splnenie podmienok účasti možno preukázať </w:t>
      </w:r>
      <w:r w:rsidRPr="008F3837">
        <w:rPr>
          <w:rFonts w:cs="Arial"/>
          <w:szCs w:val="20"/>
          <w:shd w:val="clear" w:color="auto" w:fill="FFFFFF"/>
        </w:rPr>
        <w:t>Jednotným európskym dokumentom v</w:t>
      </w:r>
      <w:r w:rsidRPr="008F3837">
        <w:rPr>
          <w:rFonts w:ascii="Calibri" w:hAnsi="Calibri" w:cs="Calibri"/>
          <w:szCs w:val="20"/>
          <w:shd w:val="clear" w:color="auto" w:fill="FFFFFF"/>
        </w:rPr>
        <w:t> </w:t>
      </w:r>
      <w:r w:rsidRPr="008F3837">
        <w:rPr>
          <w:rFonts w:cs="Arial"/>
          <w:szCs w:val="20"/>
          <w:shd w:val="clear" w:color="auto" w:fill="FFFFFF"/>
        </w:rPr>
        <w:t xml:space="preserve">zmysle </w:t>
      </w:r>
      <w:r w:rsidRPr="008F3837">
        <w:rPr>
          <w:rFonts w:cs="Proba Pro"/>
          <w:szCs w:val="20"/>
          <w:shd w:val="clear" w:color="auto" w:fill="FFFFFF"/>
        </w:rPr>
        <w:t>§</w:t>
      </w:r>
      <w:r w:rsidRPr="008F3837">
        <w:rPr>
          <w:rFonts w:cs="Arial"/>
          <w:szCs w:val="20"/>
          <w:shd w:val="clear" w:color="auto" w:fill="FFFFFF"/>
        </w:rPr>
        <w:t xml:space="preserve"> 39 ZVO, pričom doklady preukazujúce splnenie podmienok účasti predkladajú verejnému obstarávateľovi uchádzači podľa § 55 ods. 1 ZVO v čase a spôsobom určeným verejným obstarávateľom.</w:t>
      </w:r>
    </w:p>
    <w:p w14:paraId="686E2208" w14:textId="77777777" w:rsidR="00F0217D" w:rsidRPr="008F3837" w:rsidRDefault="00F0217D" w:rsidP="00FF5BC8">
      <w:pPr>
        <w:pStyle w:val="Odsekzoznamu"/>
        <w:shd w:val="clear" w:color="auto" w:fill="FFFFFF"/>
        <w:spacing w:line="276" w:lineRule="auto"/>
        <w:ind w:left="384"/>
        <w:contextualSpacing w:val="0"/>
        <w:jc w:val="both"/>
        <w:rPr>
          <w:rFonts w:ascii="Proba Pro" w:hAnsi="Proba Pro" w:cs="Arial"/>
          <w:shd w:val="clear" w:color="auto" w:fill="FFFFFF"/>
        </w:rPr>
      </w:pPr>
    </w:p>
    <w:p w14:paraId="641C7188" w14:textId="77777777" w:rsidR="00F0217D" w:rsidRPr="008F3837" w:rsidRDefault="00F0217D" w:rsidP="00FF5BC8">
      <w:pPr>
        <w:pStyle w:val="Nadpis3"/>
        <w:keepNext w:val="0"/>
        <w:keepLines w:val="0"/>
        <w:ind w:left="567" w:hanging="567"/>
        <w:jc w:val="both"/>
        <w:rPr>
          <w:rFonts w:cs="Arial"/>
          <w:shd w:val="clear" w:color="auto" w:fill="FFFFFF"/>
        </w:rPr>
      </w:pPr>
      <w:r w:rsidRPr="008F3837">
        <w:rPr>
          <w:rFonts w:cs="Arial"/>
          <w:shd w:val="clear" w:color="auto" w:fill="FFFFFF"/>
        </w:rPr>
        <w:t>Tejto verejnej súťaže sa môže zúčastniť len ten, kto spĺňa podmienky účasti týkajúce sa osobného postavenia vymedzené v ustanovení § 32 ods. 1 ZVO.</w:t>
      </w:r>
    </w:p>
    <w:p w14:paraId="323C6C70" w14:textId="77777777" w:rsidR="00F0217D" w:rsidRPr="008F3837" w:rsidRDefault="00F0217D" w:rsidP="00FF5BC8">
      <w:pPr>
        <w:pStyle w:val="Odsekzoznamu"/>
        <w:shd w:val="clear" w:color="auto" w:fill="FFFFFF"/>
        <w:spacing w:line="276" w:lineRule="auto"/>
        <w:ind w:left="384"/>
        <w:contextualSpacing w:val="0"/>
        <w:jc w:val="both"/>
        <w:rPr>
          <w:rFonts w:ascii="Proba Pro" w:hAnsi="Proba Pro" w:cs="Arial"/>
          <w:shd w:val="clear" w:color="auto" w:fill="FFFFFF"/>
        </w:rPr>
      </w:pPr>
    </w:p>
    <w:p w14:paraId="5318CC18" w14:textId="77777777" w:rsidR="00F0217D" w:rsidRPr="008F3837" w:rsidRDefault="00F0217D" w:rsidP="00FF5BC8">
      <w:pPr>
        <w:pStyle w:val="Nadpis3"/>
        <w:keepNext w:val="0"/>
        <w:keepLines w:val="0"/>
        <w:ind w:left="567" w:hanging="567"/>
        <w:jc w:val="both"/>
        <w:rPr>
          <w:rStyle w:val="apple-converted-space"/>
          <w:shd w:val="clear" w:color="auto" w:fill="FFFFFF"/>
        </w:rPr>
      </w:pPr>
      <w:r w:rsidRPr="008F3837">
        <w:rPr>
          <w:rFonts w:cs="Arial"/>
          <w:shd w:val="clear" w:color="auto" w:fill="FFFFFF"/>
        </w:rPr>
        <w:t>Spôsob preukázania splnenia podmienok podľa § 32 ods. 1 ZVO:</w:t>
      </w:r>
      <w:r w:rsidRPr="008F3837">
        <w:rPr>
          <w:rStyle w:val="apple-converted-space"/>
          <w:rFonts w:ascii="Calibri" w:hAnsi="Calibri" w:cs="Calibri"/>
          <w:shd w:val="clear" w:color="auto" w:fill="FFFFFF"/>
        </w:rPr>
        <w:t> </w:t>
      </w:r>
    </w:p>
    <w:p w14:paraId="795A9287" w14:textId="77777777" w:rsidR="00F0217D" w:rsidRPr="008F3837" w:rsidRDefault="00F0217D" w:rsidP="00FF5BC8">
      <w:pPr>
        <w:pStyle w:val="Nadpis4"/>
        <w:keepNext w:val="0"/>
        <w:keepLines w:val="0"/>
        <w:numPr>
          <w:ilvl w:val="0"/>
          <w:numId w:val="0"/>
        </w:numPr>
        <w:ind w:left="1148"/>
        <w:jc w:val="both"/>
        <w:rPr>
          <w:shd w:val="clear" w:color="auto" w:fill="FFFFFF"/>
        </w:rPr>
      </w:pPr>
    </w:p>
    <w:p w14:paraId="22B42EC5" w14:textId="77777777" w:rsidR="00F0217D" w:rsidRPr="008F3837" w:rsidRDefault="00F0217D" w:rsidP="00FF5BC8">
      <w:pPr>
        <w:pStyle w:val="Nadpis4"/>
        <w:keepNext w:val="0"/>
        <w:keepLines w:val="0"/>
        <w:ind w:left="1148" w:hanging="581"/>
        <w:jc w:val="both"/>
        <w:rPr>
          <w:rFonts w:cs="Arial"/>
          <w:shd w:val="clear" w:color="auto" w:fill="FFFFFF"/>
        </w:rPr>
      </w:pPr>
      <w:r w:rsidRPr="008F3837">
        <w:rPr>
          <w:rFonts w:cs="Arial"/>
          <w:shd w:val="clear" w:color="auto" w:fill="FFFFFF"/>
        </w:rPr>
        <w:t>Uchádzač zapísaný v zozname hospodárskych subjektov (ďalej len „ZHS“) podľa § 152 ZVO preukáže splnenie podmienok účasti osobného postavenia informáciou o zapísaní do ZHS alebo predložením platného potvrdenia úradu o zapísaní do ZHS, pričom ak jeho zápis v</w:t>
      </w:r>
      <w:r w:rsidRPr="008F3837">
        <w:rPr>
          <w:rFonts w:ascii="Calibri" w:hAnsi="Calibri" w:cs="Calibri"/>
          <w:shd w:val="clear" w:color="auto" w:fill="FFFFFF"/>
        </w:rPr>
        <w:t> </w:t>
      </w:r>
      <w:r w:rsidRPr="008F3837">
        <w:rPr>
          <w:rFonts w:cs="Arial"/>
          <w:shd w:val="clear" w:color="auto" w:fill="FFFFFF"/>
        </w:rPr>
        <w:t>ZHS neobsahuje všetky doklady potrebné na preukázanie splnenia podmienok účasti v</w:t>
      </w:r>
      <w:r w:rsidRPr="008F3837">
        <w:rPr>
          <w:rFonts w:ascii="Calibri" w:hAnsi="Calibri" w:cs="Calibri"/>
          <w:shd w:val="clear" w:color="auto" w:fill="FFFFFF"/>
        </w:rPr>
        <w:t> </w:t>
      </w:r>
      <w:r w:rsidRPr="008F3837">
        <w:rPr>
          <w:rFonts w:cs="Arial"/>
          <w:shd w:val="clear" w:color="auto" w:fill="FFFFFF"/>
        </w:rPr>
        <w:t>súlade s</w:t>
      </w:r>
      <w:r w:rsidRPr="008F3837">
        <w:rPr>
          <w:rFonts w:ascii="Calibri" w:hAnsi="Calibri" w:cs="Calibri"/>
          <w:shd w:val="clear" w:color="auto" w:fill="FFFFFF"/>
        </w:rPr>
        <w:t> </w:t>
      </w:r>
      <w:r w:rsidRPr="008F3837">
        <w:rPr>
          <w:rFonts w:cs="Arial"/>
          <w:shd w:val="clear" w:color="auto" w:fill="FFFFFF"/>
        </w:rPr>
        <w:t>ustanovením § 32 ods. 2 ZVO platného v</w:t>
      </w:r>
      <w:r w:rsidRPr="008F3837">
        <w:rPr>
          <w:rFonts w:ascii="Calibri" w:hAnsi="Calibri" w:cs="Calibri"/>
          <w:shd w:val="clear" w:color="auto" w:fill="FFFFFF"/>
        </w:rPr>
        <w:t> </w:t>
      </w:r>
      <w:r w:rsidRPr="008F3837">
        <w:rPr>
          <w:rFonts w:cs="Arial"/>
          <w:shd w:val="clear" w:color="auto" w:fill="FFFFFF"/>
        </w:rPr>
        <w:t>čase vyhlásenia tohto verejného obstarávania, predloží tieto doklady v</w:t>
      </w:r>
      <w:r w:rsidRPr="008F3837">
        <w:rPr>
          <w:rFonts w:ascii="Calibri" w:hAnsi="Calibri" w:cs="Calibri"/>
          <w:shd w:val="clear" w:color="auto" w:fill="FFFFFF"/>
        </w:rPr>
        <w:t> </w:t>
      </w:r>
      <w:r w:rsidRPr="008F3837">
        <w:rPr>
          <w:rFonts w:cs="Arial"/>
          <w:shd w:val="clear" w:color="auto" w:fill="FFFFFF"/>
        </w:rPr>
        <w:t xml:space="preserve">svojej ponuke. </w:t>
      </w:r>
    </w:p>
    <w:p w14:paraId="7572FA6E" w14:textId="77777777" w:rsidR="00F0217D" w:rsidRPr="008F3837" w:rsidRDefault="00F0217D" w:rsidP="00FF5BC8">
      <w:pPr>
        <w:pStyle w:val="Nadpis4"/>
        <w:keepNext w:val="0"/>
        <w:keepLines w:val="0"/>
        <w:numPr>
          <w:ilvl w:val="0"/>
          <w:numId w:val="0"/>
        </w:numPr>
        <w:ind w:left="1148" w:hanging="581"/>
        <w:jc w:val="both"/>
        <w:rPr>
          <w:rFonts w:cs="Arial"/>
          <w:shd w:val="clear" w:color="auto" w:fill="FFFFFF"/>
        </w:rPr>
      </w:pPr>
    </w:p>
    <w:p w14:paraId="56FE3702" w14:textId="77777777" w:rsidR="00F0217D" w:rsidRPr="008F3837" w:rsidRDefault="00F0217D" w:rsidP="00FF5BC8">
      <w:pPr>
        <w:pStyle w:val="Nadpis4"/>
        <w:keepNext w:val="0"/>
        <w:keepLines w:val="0"/>
        <w:ind w:left="1148" w:hanging="581"/>
        <w:jc w:val="both"/>
        <w:rPr>
          <w:rFonts w:cs="Arial"/>
          <w:shd w:val="clear" w:color="auto" w:fill="FFFFFF"/>
        </w:rPr>
      </w:pPr>
      <w:r w:rsidRPr="008F3837">
        <w:rPr>
          <w:rFonts w:cs="Arial"/>
          <w:shd w:val="clear" w:color="auto" w:fill="FFFFFF"/>
        </w:rPr>
        <w:t>Uchádzač, ktorý nie je zapísaný v ZHS podľa § 152 ZVO preukáže splnenie podmienok účasti osobného postavenia dokladmi v súlade s § 32 ods. 2 ZVO.</w:t>
      </w:r>
    </w:p>
    <w:p w14:paraId="71913B0A" w14:textId="77777777" w:rsidR="00F0217D" w:rsidRPr="008F3837" w:rsidRDefault="00F0217D" w:rsidP="00FF5BC8">
      <w:pPr>
        <w:pStyle w:val="Nadpis3"/>
        <w:keepNext w:val="0"/>
        <w:keepLines w:val="0"/>
        <w:numPr>
          <w:ilvl w:val="0"/>
          <w:numId w:val="0"/>
        </w:numPr>
        <w:ind w:left="567"/>
        <w:jc w:val="both"/>
        <w:rPr>
          <w:rFonts w:cs="Arial"/>
          <w:shd w:val="clear" w:color="auto" w:fill="FFFFFF"/>
        </w:rPr>
      </w:pPr>
    </w:p>
    <w:p w14:paraId="6B92DD60" w14:textId="77777777" w:rsidR="00F0217D" w:rsidRPr="008F3837" w:rsidRDefault="00F0217D" w:rsidP="00FF5BC8">
      <w:pPr>
        <w:pStyle w:val="Nadpis3"/>
        <w:keepNext w:val="0"/>
        <w:keepLines w:val="0"/>
        <w:ind w:left="567" w:hanging="567"/>
        <w:jc w:val="both"/>
        <w:rPr>
          <w:rFonts w:cs="Arial"/>
          <w:shd w:val="clear" w:color="auto" w:fill="FFFFFF"/>
        </w:rPr>
      </w:pPr>
      <w:r w:rsidRPr="008F3837">
        <w:rPr>
          <w:rFonts w:cs="Arial"/>
          <w:shd w:val="clear" w:color="auto" w:fill="FFFFFF"/>
        </w:rPr>
        <w:t>Ak uchádzač alebo záujemca má sídlo, miesto podnikania alebo obvyklý pobyt mimo územia Slovenskej republiky a štát jeho sídla, miesta podnikania alebo obvyklého pobytu nevydáva niektoré z dokladov uvedených v bode 1.3.2 vyššie alebo nevydáva ani rovnocenné doklady, možno ich nahradiť čestným vyhlásením podľa predpisov platných v štáte jeho sídla, miesta podnikania alebo obvyklého pobytu.</w:t>
      </w:r>
    </w:p>
    <w:p w14:paraId="7C4397B2" w14:textId="77777777" w:rsidR="00F0217D" w:rsidRPr="008F3837" w:rsidRDefault="00F0217D" w:rsidP="00FF5BC8">
      <w:pPr>
        <w:pStyle w:val="Nadpis3"/>
        <w:keepNext w:val="0"/>
        <w:keepLines w:val="0"/>
        <w:numPr>
          <w:ilvl w:val="0"/>
          <w:numId w:val="0"/>
        </w:numPr>
        <w:ind w:left="567"/>
        <w:jc w:val="both"/>
        <w:rPr>
          <w:rFonts w:cs="Arial"/>
          <w:shd w:val="clear" w:color="auto" w:fill="FFFFFF"/>
        </w:rPr>
      </w:pPr>
    </w:p>
    <w:p w14:paraId="481F7030" w14:textId="77777777" w:rsidR="00F0217D" w:rsidRPr="008F3837" w:rsidRDefault="00F0217D" w:rsidP="00FF5BC8">
      <w:pPr>
        <w:pStyle w:val="Nadpis3"/>
        <w:keepNext w:val="0"/>
        <w:keepLines w:val="0"/>
        <w:ind w:left="567" w:hanging="567"/>
        <w:jc w:val="both"/>
        <w:rPr>
          <w:rFonts w:cs="Arial"/>
          <w:shd w:val="clear" w:color="auto" w:fill="FFFFFF"/>
        </w:rPr>
      </w:pPr>
      <w:r w:rsidRPr="008F3837">
        <w:rPr>
          <w:rFonts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91FCA42" w14:textId="77777777" w:rsidR="00F0217D" w:rsidRPr="008F3837" w:rsidRDefault="00F0217D" w:rsidP="00FF5BC8">
      <w:pPr>
        <w:pStyle w:val="Nadpis3"/>
        <w:keepNext w:val="0"/>
        <w:keepLines w:val="0"/>
        <w:numPr>
          <w:ilvl w:val="0"/>
          <w:numId w:val="0"/>
        </w:numPr>
        <w:ind w:left="567"/>
        <w:jc w:val="both"/>
        <w:rPr>
          <w:rFonts w:cs="Arial"/>
          <w:shd w:val="clear" w:color="auto" w:fill="FFFFFF"/>
        </w:rPr>
      </w:pPr>
    </w:p>
    <w:p w14:paraId="539F4A99" w14:textId="77777777" w:rsidR="00F0217D" w:rsidRPr="008F3837" w:rsidRDefault="00F0217D" w:rsidP="00FF5BC8">
      <w:pPr>
        <w:pStyle w:val="Nadpis3"/>
        <w:keepNext w:val="0"/>
        <w:keepLines w:val="0"/>
        <w:ind w:left="567" w:hanging="567"/>
        <w:jc w:val="both"/>
        <w:rPr>
          <w:rFonts w:cs="Arial"/>
          <w:shd w:val="clear" w:color="auto" w:fill="FFFFFF"/>
        </w:rPr>
      </w:pPr>
      <w:r w:rsidRPr="008F3837">
        <w:rPr>
          <w:rFonts w:cs="Arial"/>
          <w:shd w:val="clear" w:color="auto" w:fill="FFFFFF"/>
        </w:rPr>
        <w:t>Podrobnosti k podmienkam účasti osobného postavenia a ich preukazovanie sú uvedené v § 32 ZVO.</w:t>
      </w:r>
    </w:p>
    <w:p w14:paraId="20FDBCE8" w14:textId="77777777" w:rsidR="00F0217D" w:rsidRPr="008F3837" w:rsidRDefault="00F0217D" w:rsidP="00FF5BC8">
      <w:pPr>
        <w:pStyle w:val="Nadpis2"/>
        <w:keepNext w:val="0"/>
        <w:keepLines w:val="0"/>
        <w:widowControl w:val="0"/>
        <w:numPr>
          <w:ilvl w:val="0"/>
          <w:numId w:val="0"/>
        </w:numPr>
        <w:spacing w:before="0"/>
        <w:ind w:left="709"/>
        <w:jc w:val="both"/>
        <w:rPr>
          <w:b/>
          <w:color w:val="008998"/>
          <w:sz w:val="20"/>
          <w:szCs w:val="20"/>
          <w:lang w:val="sk-SK"/>
        </w:rPr>
      </w:pPr>
      <w:bookmarkStart w:id="282" w:name="_Toc487015262"/>
    </w:p>
    <w:p w14:paraId="34964A42" w14:textId="77777777" w:rsidR="000B6C9C" w:rsidRPr="009906BE" w:rsidRDefault="000B6C9C" w:rsidP="000B6C9C">
      <w:pPr>
        <w:pStyle w:val="Nadpis2"/>
        <w:keepNext w:val="0"/>
        <w:keepLines w:val="0"/>
        <w:widowControl w:val="0"/>
        <w:numPr>
          <w:ilvl w:val="1"/>
          <w:numId w:val="13"/>
        </w:numPr>
        <w:spacing w:before="0"/>
        <w:ind w:left="709" w:hanging="709"/>
        <w:jc w:val="both"/>
        <w:rPr>
          <w:b/>
          <w:color w:val="008998"/>
          <w:sz w:val="20"/>
          <w:szCs w:val="20"/>
          <w:lang w:val="sk-SK"/>
        </w:rPr>
      </w:pPr>
      <w:bookmarkStart w:id="283" w:name="_Toc494096884"/>
      <w:bookmarkStart w:id="284" w:name="_Toc521566941"/>
      <w:bookmarkStart w:id="285" w:name="_Toc529537621"/>
      <w:bookmarkEnd w:id="282"/>
      <w:r w:rsidRPr="009906BE">
        <w:rPr>
          <w:b/>
          <w:color w:val="008998"/>
          <w:sz w:val="20"/>
          <w:szCs w:val="20"/>
          <w:lang w:val="sk-SK"/>
        </w:rPr>
        <w:t>Ekonomické a finančné postavenie</w:t>
      </w:r>
      <w:bookmarkEnd w:id="283"/>
      <w:bookmarkEnd w:id="284"/>
      <w:bookmarkEnd w:id="285"/>
    </w:p>
    <w:p w14:paraId="04AB9B79" w14:textId="77777777" w:rsidR="000B6C9C" w:rsidRPr="009906BE" w:rsidRDefault="000B6C9C" w:rsidP="000B6C9C">
      <w:pPr>
        <w:pStyle w:val="Nadpis3"/>
        <w:keepNext w:val="0"/>
        <w:keepLines w:val="0"/>
        <w:numPr>
          <w:ilvl w:val="0"/>
          <w:numId w:val="0"/>
        </w:numPr>
        <w:ind w:left="567"/>
        <w:jc w:val="both"/>
        <w:rPr>
          <w:rFonts w:cs="Arial"/>
          <w:szCs w:val="20"/>
          <w:shd w:val="clear" w:color="auto" w:fill="FFFFFF"/>
        </w:rPr>
      </w:pPr>
    </w:p>
    <w:p w14:paraId="46782E19" w14:textId="77777777" w:rsidR="000B6C9C" w:rsidRPr="00430473" w:rsidRDefault="000B6C9C" w:rsidP="000B6C9C">
      <w:pPr>
        <w:pStyle w:val="Nadpis3"/>
        <w:ind w:left="567" w:hanging="567"/>
        <w:jc w:val="both"/>
        <w:rPr>
          <w:rFonts w:cs="Arial"/>
          <w:szCs w:val="20"/>
        </w:rPr>
      </w:pPr>
      <w:r w:rsidRPr="009906BE">
        <w:rPr>
          <w:rFonts w:cs="Arial"/>
          <w:szCs w:val="20"/>
        </w:rPr>
        <w:t>Splnenie podmienok účasti týkajúcich sa ekonomického a</w:t>
      </w:r>
      <w:r w:rsidRPr="009906BE">
        <w:rPr>
          <w:rFonts w:ascii="Calibri" w:hAnsi="Calibri" w:cs="Calibri"/>
          <w:szCs w:val="20"/>
        </w:rPr>
        <w:t> </w:t>
      </w:r>
      <w:r w:rsidRPr="009906BE">
        <w:rPr>
          <w:rFonts w:cs="Arial"/>
          <w:szCs w:val="20"/>
        </w:rPr>
        <w:t>finančného postavenia možno preukázať Jednotným európskym dokumentom v zmysle § 39 ZVO, pričom doklady, preukazujúce splnenie podmienok účasti predkladajú verejnému obstarávateľovi uchádzači podľa § 55 ods. 1 ZVO v čase a spôsobom určeným verejným obstarávateľom. Verejný obstarávateľ obmedzuje v súvislosti Jednotným európskym dokumentom informácie požadované na podmienky účasti (týkajúce sa časti IV: Podmienky účasti oddiel A až D) na jednu otázku, s odpoveďou áno alebo nie (</w:t>
      </w:r>
      <w:r w:rsidRPr="009906BE">
        <w:rPr>
          <w:rFonts w:ascii="Calibri" w:hAnsi="Calibri" w:cs="Calibri"/>
          <w:szCs w:val="20"/>
        </w:rPr>
        <w:t>α</w:t>
      </w:r>
      <w:r w:rsidRPr="009906BE">
        <w:rPr>
          <w:rFonts w:cs="Arial"/>
          <w:szCs w:val="20"/>
        </w:rPr>
        <w:t>: Glob</w:t>
      </w:r>
      <w:r w:rsidRPr="009906BE">
        <w:rPr>
          <w:rFonts w:cs="Proba Pro"/>
          <w:szCs w:val="20"/>
        </w:rPr>
        <w:t>á</w:t>
      </w:r>
      <w:r w:rsidRPr="009906BE">
        <w:rPr>
          <w:rFonts w:cs="Arial"/>
          <w:szCs w:val="20"/>
        </w:rPr>
        <w:t xml:space="preserve">lny </w:t>
      </w:r>
      <w:r w:rsidRPr="009906BE">
        <w:rPr>
          <w:rFonts w:cs="Proba Pro"/>
          <w:szCs w:val="20"/>
        </w:rPr>
        <w:t>ú</w:t>
      </w:r>
      <w:r w:rsidRPr="009906BE">
        <w:rPr>
          <w:rFonts w:cs="Arial"/>
          <w:szCs w:val="20"/>
        </w:rPr>
        <w:t>daj pre v</w:t>
      </w:r>
      <w:r w:rsidRPr="009906BE">
        <w:rPr>
          <w:rFonts w:cs="Proba Pro"/>
          <w:szCs w:val="20"/>
        </w:rPr>
        <w:t>š</w:t>
      </w:r>
      <w:r w:rsidRPr="009906BE">
        <w:rPr>
          <w:rFonts w:cs="Arial"/>
          <w:szCs w:val="20"/>
        </w:rPr>
        <w:t xml:space="preserve">etky podmienky </w:t>
      </w:r>
      <w:r w:rsidRPr="009906BE">
        <w:rPr>
          <w:rFonts w:cs="Proba Pro"/>
          <w:szCs w:val="20"/>
        </w:rPr>
        <w:t>úč</w:t>
      </w:r>
      <w:r w:rsidRPr="009906BE">
        <w:rPr>
          <w:rFonts w:cs="Arial"/>
          <w:szCs w:val="20"/>
        </w:rPr>
        <w:t xml:space="preserve">asti), t.j. </w:t>
      </w:r>
      <w:r w:rsidRPr="009906BE">
        <w:rPr>
          <w:rFonts w:cs="Proba Pro"/>
          <w:szCs w:val="20"/>
        </w:rPr>
        <w:t>č</w:t>
      </w:r>
      <w:r w:rsidRPr="009906BE">
        <w:rPr>
          <w:rFonts w:cs="Arial"/>
          <w:szCs w:val="20"/>
        </w:rPr>
        <w:t>i hospod</w:t>
      </w:r>
      <w:r w:rsidRPr="009906BE">
        <w:rPr>
          <w:rFonts w:cs="Proba Pro"/>
          <w:szCs w:val="20"/>
        </w:rPr>
        <w:t>á</w:t>
      </w:r>
      <w:r w:rsidRPr="009906BE">
        <w:rPr>
          <w:rFonts w:cs="Arial"/>
          <w:szCs w:val="20"/>
        </w:rPr>
        <w:t>rske subjekty sp</w:t>
      </w:r>
      <w:r w:rsidRPr="009906BE">
        <w:rPr>
          <w:rFonts w:cs="Proba Pro"/>
          <w:szCs w:val="20"/>
        </w:rPr>
        <w:t>ĺň</w:t>
      </w:r>
      <w:r w:rsidRPr="009906BE">
        <w:rPr>
          <w:rFonts w:cs="Arial"/>
          <w:szCs w:val="20"/>
        </w:rPr>
        <w:t>aj</w:t>
      </w:r>
      <w:r w:rsidRPr="009906BE">
        <w:rPr>
          <w:rFonts w:cs="Proba Pro"/>
          <w:szCs w:val="20"/>
        </w:rPr>
        <w:t>ú</w:t>
      </w:r>
      <w:r w:rsidRPr="009906BE">
        <w:rPr>
          <w:rFonts w:cs="Arial"/>
          <w:szCs w:val="20"/>
        </w:rPr>
        <w:t xml:space="preserve"> v</w:t>
      </w:r>
      <w:r w:rsidRPr="009906BE">
        <w:rPr>
          <w:rFonts w:cs="Proba Pro"/>
          <w:szCs w:val="20"/>
        </w:rPr>
        <w:t>š</w:t>
      </w:r>
      <w:r w:rsidRPr="009906BE">
        <w:rPr>
          <w:rFonts w:cs="Arial"/>
          <w:szCs w:val="20"/>
        </w:rPr>
        <w:t>etky po</w:t>
      </w:r>
      <w:r w:rsidRPr="009906BE">
        <w:rPr>
          <w:rFonts w:cs="Proba Pro"/>
          <w:szCs w:val="20"/>
        </w:rPr>
        <w:t>ž</w:t>
      </w:r>
      <w:r w:rsidRPr="009906BE">
        <w:rPr>
          <w:rFonts w:cs="Arial"/>
          <w:szCs w:val="20"/>
        </w:rPr>
        <w:t>adovan</w:t>
      </w:r>
      <w:r w:rsidRPr="009906BE">
        <w:rPr>
          <w:rFonts w:cs="Proba Pro"/>
          <w:szCs w:val="20"/>
        </w:rPr>
        <w:t>é</w:t>
      </w:r>
      <w:r w:rsidRPr="009906BE">
        <w:rPr>
          <w:rFonts w:cs="Arial"/>
          <w:szCs w:val="20"/>
        </w:rPr>
        <w:t xml:space="preserve"> podmienky </w:t>
      </w:r>
      <w:r w:rsidRPr="009906BE">
        <w:rPr>
          <w:rFonts w:cs="Proba Pro"/>
          <w:szCs w:val="20"/>
        </w:rPr>
        <w:t>úč</w:t>
      </w:r>
      <w:r w:rsidRPr="009906BE">
        <w:rPr>
          <w:rFonts w:cs="Arial"/>
          <w:szCs w:val="20"/>
        </w:rPr>
        <w:t>asti, t</w:t>
      </w:r>
      <w:r w:rsidRPr="009906BE">
        <w:rPr>
          <w:rFonts w:cs="Proba Pro"/>
          <w:szCs w:val="20"/>
        </w:rPr>
        <w:t>ý</w:t>
      </w:r>
      <w:r w:rsidRPr="009906BE">
        <w:rPr>
          <w:rFonts w:cs="Arial"/>
          <w:szCs w:val="20"/>
        </w:rPr>
        <w:t>kaj</w:t>
      </w:r>
      <w:r w:rsidRPr="009906BE">
        <w:rPr>
          <w:rFonts w:cs="Proba Pro"/>
          <w:szCs w:val="20"/>
        </w:rPr>
        <w:t>ú</w:t>
      </w:r>
      <w:r w:rsidRPr="009906BE">
        <w:rPr>
          <w:rFonts w:cs="Arial"/>
          <w:szCs w:val="20"/>
        </w:rPr>
        <w:t>ce sa ekonomick</w:t>
      </w:r>
      <w:r w:rsidRPr="009906BE">
        <w:rPr>
          <w:rFonts w:cs="Proba Pro"/>
          <w:szCs w:val="20"/>
        </w:rPr>
        <w:t>é</w:t>
      </w:r>
      <w:r w:rsidRPr="009906BE">
        <w:rPr>
          <w:rFonts w:cs="Arial"/>
          <w:szCs w:val="20"/>
        </w:rPr>
        <w:t>ho a finan</w:t>
      </w:r>
      <w:r w:rsidRPr="009906BE">
        <w:rPr>
          <w:rFonts w:cs="Proba Pro"/>
          <w:szCs w:val="20"/>
        </w:rPr>
        <w:t>č</w:t>
      </w:r>
      <w:r w:rsidRPr="009906BE">
        <w:rPr>
          <w:rFonts w:cs="Arial"/>
          <w:szCs w:val="20"/>
        </w:rPr>
        <w:t>n</w:t>
      </w:r>
      <w:r w:rsidRPr="009906BE">
        <w:rPr>
          <w:rFonts w:cs="Proba Pro"/>
          <w:szCs w:val="20"/>
        </w:rPr>
        <w:t>é</w:t>
      </w:r>
      <w:r w:rsidRPr="009906BE">
        <w:rPr>
          <w:rFonts w:cs="Arial"/>
          <w:szCs w:val="20"/>
        </w:rPr>
        <w:t>ho postavenia a technickej alebo odbornej sp</w:t>
      </w:r>
      <w:r w:rsidRPr="009906BE">
        <w:rPr>
          <w:rFonts w:cs="Proba Pro"/>
          <w:szCs w:val="20"/>
        </w:rPr>
        <w:t>ô</w:t>
      </w:r>
      <w:r w:rsidRPr="009906BE">
        <w:rPr>
          <w:rFonts w:cs="Arial"/>
          <w:szCs w:val="20"/>
        </w:rPr>
        <w:t>sobilosti.</w:t>
      </w:r>
    </w:p>
    <w:p w14:paraId="0B8D5751" w14:textId="77777777" w:rsidR="000B6C9C" w:rsidRPr="00653BC3" w:rsidRDefault="000B6C9C" w:rsidP="000B6C9C">
      <w:pPr>
        <w:pStyle w:val="Nadpis3"/>
        <w:keepNext w:val="0"/>
        <w:keepLines w:val="0"/>
        <w:numPr>
          <w:ilvl w:val="0"/>
          <w:numId w:val="0"/>
        </w:numPr>
        <w:ind w:left="567"/>
        <w:jc w:val="both"/>
        <w:rPr>
          <w:rFonts w:cs="Arial"/>
          <w:szCs w:val="20"/>
          <w:shd w:val="clear" w:color="auto" w:fill="FFFFFF"/>
        </w:rPr>
      </w:pPr>
    </w:p>
    <w:p w14:paraId="485B76EC" w14:textId="77777777" w:rsidR="000B6C9C" w:rsidRPr="005E524B" w:rsidRDefault="000B6C9C" w:rsidP="000B6C9C">
      <w:pPr>
        <w:pStyle w:val="Nadpis3"/>
        <w:keepNext w:val="0"/>
        <w:keepLines w:val="0"/>
        <w:ind w:left="567" w:hanging="567"/>
        <w:jc w:val="both"/>
        <w:rPr>
          <w:rFonts w:cs="Arial"/>
          <w:szCs w:val="20"/>
          <w:shd w:val="clear" w:color="auto" w:fill="FFFFFF"/>
        </w:rPr>
      </w:pPr>
      <w:r w:rsidRPr="005E524B">
        <w:rPr>
          <w:rFonts w:cs="Arial"/>
          <w:shd w:val="clear" w:color="auto" w:fill="FFFFFF"/>
        </w:rPr>
        <w:t>Tejto verejnej súťaže sa môže zúčastniť len ten, kto spĺňa nižšie stanovené požiadavky pre preukázania svojho finančného a ekonomického postavenia. Pre preukázanie splnenia uvedených podmienok predloží uchádzač v ponuke nasledovné doklady (môžu byť nahradené aj jednotným európskym dokumentom):</w:t>
      </w:r>
    </w:p>
    <w:p w14:paraId="77EE13EC" w14:textId="77777777" w:rsidR="000B6C9C" w:rsidRPr="005E524B" w:rsidRDefault="000B6C9C" w:rsidP="000B6C9C">
      <w:pPr>
        <w:pStyle w:val="Nadpis4"/>
        <w:keepNext w:val="0"/>
        <w:keepLines w:val="0"/>
        <w:numPr>
          <w:ilvl w:val="0"/>
          <w:numId w:val="0"/>
        </w:numPr>
        <w:ind w:left="1148"/>
        <w:jc w:val="both"/>
        <w:rPr>
          <w:rFonts w:cs="Arial"/>
          <w:szCs w:val="20"/>
          <w:shd w:val="clear" w:color="auto" w:fill="FFFFFF"/>
        </w:rPr>
      </w:pPr>
    </w:p>
    <w:p w14:paraId="037F3CEC" w14:textId="77777777" w:rsidR="000B6C9C" w:rsidRPr="005E524B" w:rsidRDefault="000B6C9C" w:rsidP="000B6C9C">
      <w:pPr>
        <w:pStyle w:val="Nadpis4"/>
        <w:rPr>
          <w:rFonts w:cs="Arial"/>
          <w:shd w:val="clear" w:color="auto" w:fill="FFFFFF"/>
        </w:rPr>
      </w:pPr>
      <w:r w:rsidRPr="005E524B">
        <w:rPr>
          <w:rFonts w:cs="Arial"/>
          <w:shd w:val="clear" w:color="auto" w:fill="FFFFFF"/>
        </w:rPr>
        <w:t>V</w:t>
      </w:r>
      <w:r w:rsidRPr="005E524B">
        <w:rPr>
          <w:rFonts w:ascii="Calibri" w:hAnsi="Calibri" w:cs="Calibri"/>
          <w:shd w:val="clear" w:color="auto" w:fill="FFFFFF"/>
        </w:rPr>
        <w:t> </w:t>
      </w:r>
      <w:r w:rsidRPr="005E524B">
        <w:rPr>
          <w:rFonts w:cs="Arial"/>
          <w:shd w:val="clear" w:color="auto" w:fill="FFFFFF"/>
        </w:rPr>
        <w:t>súlade s</w:t>
      </w:r>
      <w:r w:rsidRPr="005E524B">
        <w:rPr>
          <w:rFonts w:ascii="Calibri" w:hAnsi="Calibri" w:cs="Calibri"/>
          <w:shd w:val="clear" w:color="auto" w:fill="FFFFFF"/>
        </w:rPr>
        <w:t> </w:t>
      </w:r>
      <w:r w:rsidRPr="005E524B">
        <w:rPr>
          <w:rFonts w:cs="Arial"/>
          <w:shd w:val="clear" w:color="auto" w:fill="FFFFFF"/>
        </w:rPr>
        <w:t>ustanovením § 33 ods. 1 písm. a) ZVO: Vyjadrenie banky alebo pobočky zahraničnej banky.</w:t>
      </w:r>
    </w:p>
    <w:p w14:paraId="4350EAB3" w14:textId="77777777" w:rsidR="000B6C9C" w:rsidRPr="005E524B" w:rsidRDefault="000B6C9C" w:rsidP="000B6C9C">
      <w:pPr>
        <w:ind w:left="851"/>
      </w:pPr>
    </w:p>
    <w:p w14:paraId="12489B03" w14:textId="77777777" w:rsidR="000B6C9C" w:rsidRPr="005E524B"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r w:rsidRPr="005E524B">
        <w:rPr>
          <w:rFonts w:ascii="Proba Pro" w:hAnsi="Proba Pro" w:cs="Arial"/>
          <w:u w:val="single"/>
          <w:shd w:val="clear" w:color="auto" w:fill="FFFFFF"/>
        </w:rPr>
        <w:lastRenderedPageBreak/>
        <w:t>Minimálna požadovaná úroveň štandardu:</w:t>
      </w:r>
    </w:p>
    <w:p w14:paraId="066F8E98" w14:textId="77777777" w:rsidR="000B6C9C" w:rsidRPr="005E524B" w:rsidRDefault="000B6C9C" w:rsidP="000B6C9C">
      <w:pPr>
        <w:pStyle w:val="Odsekzoznamu"/>
        <w:shd w:val="clear" w:color="auto" w:fill="FFFFFF"/>
        <w:spacing w:after="120"/>
        <w:ind w:left="851"/>
        <w:contextualSpacing w:val="0"/>
        <w:jc w:val="both"/>
        <w:rPr>
          <w:rFonts w:ascii="Proba Pro" w:hAnsi="Proba Pro" w:cs="Arial"/>
          <w:shd w:val="clear" w:color="auto" w:fill="FFFFFF"/>
        </w:rPr>
      </w:pPr>
      <w:r w:rsidRPr="005E524B">
        <w:rPr>
          <w:rFonts w:ascii="Proba Pro" w:hAnsi="Proba Pro" w:cs="Arial"/>
          <w:shd w:val="clear" w:color="auto" w:fill="FFFFFF"/>
        </w:rPr>
        <w:t>Vyjadrením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w:t>
      </w:r>
    </w:p>
    <w:p w14:paraId="00BE2228" w14:textId="77777777" w:rsidR="000B6C9C" w:rsidRPr="008B78B7" w:rsidRDefault="000B6C9C" w:rsidP="000B6C9C">
      <w:pPr>
        <w:pStyle w:val="Odsekzoznamu"/>
        <w:shd w:val="clear" w:color="auto" w:fill="FFFFFF"/>
        <w:spacing w:after="120"/>
        <w:ind w:left="851"/>
        <w:contextualSpacing w:val="0"/>
        <w:jc w:val="both"/>
        <w:rPr>
          <w:rFonts w:ascii="Proba Pro" w:hAnsi="Proba Pro" w:cs="Arial"/>
          <w:shd w:val="clear" w:color="auto" w:fill="FFFFFF"/>
        </w:rPr>
      </w:pPr>
      <w:r w:rsidRPr="005E524B">
        <w:rPr>
          <w:rFonts w:ascii="Proba Pro" w:hAnsi="Proba Pro" w:cs="Arial"/>
          <w:shd w:val="clear" w:color="auto" w:fill="FFFFFF"/>
        </w:rPr>
        <w:t>Splnenie vyššie uvedeného uchádzač preukáže predložením vyjadrenia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 a to za predchádzajúce tri mesiace až ku dňu vystavenia vyjadrenia banky a/alebo pobočky zahraničnej banky resp. len za tie mesiace, za kto</w:t>
      </w:r>
      <w:r w:rsidRPr="008B78B7">
        <w:rPr>
          <w:rFonts w:ascii="Proba Pro" w:hAnsi="Proba Pro" w:cs="Arial"/>
          <w:shd w:val="clear" w:color="auto" w:fill="FFFFFF"/>
        </w:rPr>
        <w:t xml:space="preserve">ré je dostupné v závislosti od vzniku alebo začatia prevádzkovania činnosti. Každé vyjadrenie musí byť aktuálne a vydané bankou alebo pobočkou zahraničnej banky a nie staršie ako 3 mesiace odo dňa predloženia ponuky (t.j. doručenia ponuky obstarávateľskej organizácii). K vyjadreniu banky a/alebo pobočky zahraničnej banky </w:t>
      </w:r>
      <w:r>
        <w:rPr>
          <w:rFonts w:ascii="Proba Pro" w:hAnsi="Proba Pro" w:cs="Arial"/>
          <w:shd w:val="clear" w:color="auto" w:fill="FFFFFF"/>
        </w:rPr>
        <w:t>verejný obstarávateľ</w:t>
      </w:r>
      <w:r w:rsidRPr="008B78B7">
        <w:rPr>
          <w:rFonts w:ascii="Proba Pro" w:hAnsi="Proba Pro" w:cs="Arial"/>
          <w:shd w:val="clear" w:color="auto" w:fill="FFFFFF"/>
        </w:rPr>
        <w:t xml:space="preserve"> vyžaduje predloženie čestného vyhlásenia uchádzača,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Upozorňujeme uchádzača, že výpis z účtu sa nepovažuje za vyjadrenie banky a/alebo pobočky zahraničnej banky. Vyjadrenie banky a/alebo pobočky zahraničnej banky musí byť predložené ako originál alebo overená kópia. Ak uchádzač nedokáže z objektívnych dôvodov preukázať svoje finančné a ekonomické postavenie niektorým z určených dokladov v tejto požiadavke, </w:t>
      </w:r>
      <w:r>
        <w:rPr>
          <w:rFonts w:ascii="Proba Pro" w:hAnsi="Proba Pro" w:cs="Arial"/>
          <w:shd w:val="clear" w:color="auto" w:fill="FFFFFF"/>
        </w:rPr>
        <w:t>verejný obstarávateľ</w:t>
      </w:r>
      <w:r w:rsidRPr="008B78B7">
        <w:rPr>
          <w:rFonts w:ascii="Proba Pro" w:hAnsi="Proba Pro" w:cs="Arial"/>
          <w:shd w:val="clear" w:color="auto" w:fill="FFFFFF"/>
        </w:rPr>
        <w:t xml:space="preserve"> môže uznať aj iný doklad, ktorým uchádzač preukáže svoje finančné a ekonomické postavenie.</w:t>
      </w:r>
    </w:p>
    <w:p w14:paraId="19311035" w14:textId="77777777" w:rsidR="000B6C9C" w:rsidRPr="002E6154" w:rsidRDefault="000B6C9C" w:rsidP="000B6C9C">
      <w:pPr>
        <w:pStyle w:val="Odsekzoznamu"/>
        <w:shd w:val="clear" w:color="auto" w:fill="FFFFFF"/>
        <w:spacing w:after="120"/>
        <w:ind w:left="851"/>
        <w:contextualSpacing w:val="0"/>
        <w:jc w:val="both"/>
        <w:rPr>
          <w:rFonts w:ascii="Proba Pro" w:hAnsi="Proba Pro" w:cs="Arial"/>
          <w:shd w:val="clear" w:color="auto" w:fill="FFFFFF"/>
        </w:rPr>
      </w:pPr>
    </w:p>
    <w:p w14:paraId="0A477329" w14:textId="77777777" w:rsidR="000B6C9C" w:rsidRPr="002E6154" w:rsidRDefault="000B6C9C" w:rsidP="000B6C9C">
      <w:pPr>
        <w:pStyle w:val="Odsekzoznamu"/>
        <w:shd w:val="clear" w:color="auto" w:fill="FFFFFF"/>
        <w:spacing w:after="120"/>
        <w:ind w:left="851"/>
        <w:jc w:val="both"/>
        <w:rPr>
          <w:rFonts w:ascii="Proba Pro" w:hAnsi="Proba Pro" w:cs="Arial"/>
          <w:u w:val="single"/>
          <w:shd w:val="clear" w:color="auto" w:fill="FFFFFF"/>
        </w:rPr>
      </w:pPr>
      <w:r w:rsidRPr="002E6154">
        <w:rPr>
          <w:rFonts w:ascii="Proba Pro" w:hAnsi="Proba Pro" w:cs="Arial"/>
          <w:u w:val="single"/>
          <w:shd w:val="clear" w:color="auto" w:fill="FFFFFF"/>
        </w:rPr>
        <w:t>Odôvodnenie potreby a primeranosti podmienky podľa § 38 ods. 5 ZVO:</w:t>
      </w:r>
    </w:p>
    <w:p w14:paraId="7219A9D2" w14:textId="77777777" w:rsidR="000B6C9C" w:rsidRPr="002E6154" w:rsidRDefault="000B6C9C" w:rsidP="000B6C9C">
      <w:pPr>
        <w:pStyle w:val="Odsekzoznamu"/>
        <w:shd w:val="clear" w:color="auto" w:fill="FFFFFF"/>
        <w:spacing w:after="120"/>
        <w:ind w:left="851"/>
        <w:contextualSpacing w:val="0"/>
        <w:jc w:val="both"/>
        <w:rPr>
          <w:rFonts w:ascii="Proba Pro" w:hAnsi="Proba Pro" w:cs="Arial"/>
          <w:shd w:val="clear" w:color="auto" w:fill="FFFFFF"/>
        </w:rPr>
      </w:pPr>
      <w:r w:rsidRPr="002E6154">
        <w:rPr>
          <w:rFonts w:ascii="Proba Pro" w:hAnsi="Proba Pro" w:cs="Arial"/>
          <w:shd w:val="clear" w:color="auto" w:fill="FFFFFF"/>
        </w:rPr>
        <w:t>V tejto požiadavke obstarávateľskej organizácie nie je požadovaný žiaden číselný údaj a teda požiadavka je primeraná a jej potreba vyplynula z dôvodu overenia a preukázania finančnej spoľahlivosti uchádzača, t. j., že uchádzač je aj po finančnej stránke spoľahlivým partnerom.</w:t>
      </w:r>
    </w:p>
    <w:p w14:paraId="5D94CF24" w14:textId="77777777" w:rsidR="000B6C9C" w:rsidRPr="002E6154" w:rsidRDefault="000B6C9C" w:rsidP="000B6C9C"/>
    <w:p w14:paraId="30DB8540" w14:textId="77777777" w:rsidR="000B6C9C" w:rsidRPr="002E6154" w:rsidRDefault="000B6C9C" w:rsidP="000B6C9C">
      <w:pPr>
        <w:pStyle w:val="Nadpis4"/>
        <w:rPr>
          <w:rFonts w:cs="Arial"/>
          <w:shd w:val="clear" w:color="auto" w:fill="FFFFFF"/>
        </w:rPr>
      </w:pPr>
      <w:r w:rsidRPr="002E6154">
        <w:rPr>
          <w:rFonts w:cs="Arial"/>
          <w:shd w:val="clear" w:color="auto" w:fill="FFFFFF"/>
        </w:rPr>
        <w:t>V súlade s ustanovením § 33 ods. 1 písm. c) ZVO:</w:t>
      </w:r>
      <w:r w:rsidRPr="002E6154">
        <w:t xml:space="preserve"> </w:t>
      </w:r>
      <w:r w:rsidRPr="002E6154">
        <w:rPr>
          <w:rFonts w:cs="Arial"/>
          <w:shd w:val="clear" w:color="auto" w:fill="FFFFFF"/>
        </w:rPr>
        <w:t>súvahy alebo výkazu o majetku a záväzkoch alebo údajov z</w:t>
      </w:r>
      <w:r w:rsidRPr="002E6154">
        <w:rPr>
          <w:rFonts w:ascii="Calibri" w:hAnsi="Calibri" w:cs="Calibri"/>
          <w:shd w:val="clear" w:color="auto" w:fill="FFFFFF"/>
        </w:rPr>
        <w:t> </w:t>
      </w:r>
      <w:r w:rsidRPr="002E6154">
        <w:rPr>
          <w:rFonts w:cs="Arial"/>
          <w:shd w:val="clear" w:color="auto" w:fill="FFFFFF"/>
        </w:rPr>
        <w:t>nich</w:t>
      </w:r>
    </w:p>
    <w:p w14:paraId="7093B4AD" w14:textId="77777777" w:rsidR="000B6C9C" w:rsidRPr="002E6154"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p>
    <w:p w14:paraId="6D87352D" w14:textId="77777777" w:rsidR="000B6C9C" w:rsidRPr="002E6154"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r w:rsidRPr="002E6154">
        <w:rPr>
          <w:rFonts w:ascii="Proba Pro" w:hAnsi="Proba Pro" w:cs="Arial"/>
          <w:u w:val="single"/>
          <w:shd w:val="clear" w:color="auto" w:fill="FFFFFF"/>
        </w:rPr>
        <w:t>Minimálna požadovaná úroveň štandardu:</w:t>
      </w:r>
    </w:p>
    <w:p w14:paraId="770FE193" w14:textId="77777777" w:rsidR="000B6C9C" w:rsidRPr="00E91F31" w:rsidRDefault="000B6C9C" w:rsidP="000B6C9C">
      <w:pPr>
        <w:pStyle w:val="Odsekzoznamu"/>
        <w:shd w:val="clear" w:color="auto" w:fill="FFFFFF"/>
        <w:spacing w:after="120"/>
        <w:ind w:left="851"/>
        <w:jc w:val="both"/>
        <w:rPr>
          <w:rFonts w:ascii="Proba Pro" w:hAnsi="Proba Pro" w:cs="Arial"/>
          <w:shd w:val="clear" w:color="auto" w:fill="FFFFFF"/>
        </w:rPr>
      </w:pPr>
      <w:r w:rsidRPr="002E6154">
        <w:rPr>
          <w:rFonts w:ascii="Proba Pro" w:hAnsi="Proba Pro" w:cs="Arial"/>
          <w:shd w:val="clear" w:color="auto" w:fill="FFFFFF"/>
        </w:rPr>
        <w:t>Súvahou, ktorou uchádzač - právnická osoba alebo fyzická osoba účtujúca v podvojnom účtovníctve p</w:t>
      </w:r>
      <w:r w:rsidRPr="00E91F31">
        <w:rPr>
          <w:rFonts w:ascii="Proba Pro" w:hAnsi="Proba Pro" w:cs="Arial"/>
          <w:shd w:val="clear" w:color="auto" w:fill="FFFFFF"/>
        </w:rPr>
        <w:t>reukáže kladnú hodnotu vlastného imania alebo výkazom o majetku a záväzkoch, ktorým uchádzač – fyzická osoba preukáže kladný rozdiel medzi jeho majetkom a jeho záväzkami.</w:t>
      </w:r>
    </w:p>
    <w:p w14:paraId="374DC9B3" w14:textId="77777777" w:rsidR="000B6C9C" w:rsidRPr="00C96CE8" w:rsidRDefault="000B6C9C" w:rsidP="000B6C9C">
      <w:pPr>
        <w:pStyle w:val="Odsekzoznamu"/>
        <w:shd w:val="clear" w:color="auto" w:fill="FFFFFF"/>
        <w:spacing w:after="120"/>
        <w:ind w:left="851"/>
        <w:jc w:val="both"/>
        <w:rPr>
          <w:rFonts w:ascii="Proba Pro" w:hAnsi="Proba Pro" w:cs="Arial"/>
          <w:shd w:val="clear" w:color="auto" w:fill="FFFFFF"/>
        </w:rPr>
      </w:pPr>
      <w:r w:rsidRPr="00E91F31">
        <w:rPr>
          <w:rFonts w:ascii="Proba Pro" w:hAnsi="Proba Pro" w:cs="Arial"/>
          <w:shd w:val="clear" w:color="auto" w:fill="FFFFFF"/>
        </w:rPr>
        <w:t>Splnenie vyššie uvedeného uchádzač - právnická osoba alebo fyzická osoba účtujúca v p</w:t>
      </w:r>
      <w:r w:rsidRPr="00C96CE8">
        <w:rPr>
          <w:rFonts w:ascii="Proba Pro" w:hAnsi="Proba Pro" w:cs="Arial"/>
          <w:shd w:val="clear" w:color="auto" w:fill="FFFFFF"/>
        </w:rPr>
        <w:t xml:space="preserve">odvojnom účtovníctve preukáže predložením ostatnej súvahy, resp. k príslušnému mesiacu v ostatnom roku  (podľa ukončenia ostatného hospodárskeho roka), overenej príslušným daňovým úradom, audítorom alebo iným príslušným orgánom; uchádzač – fyzická osoba preukáže predložením ostatného výkazu o majetku a záväzkoch, resp. k príslušnému mesiacu v ostatnom roku (podľa ukončenia ostatného hospodárskeho roka), overeného príslušným daňovým úradom, audítorom alebo iným príslušným orgánom. </w:t>
      </w:r>
    </w:p>
    <w:p w14:paraId="3E3FB743" w14:textId="77777777" w:rsidR="000B6C9C" w:rsidRPr="00F334B8" w:rsidRDefault="000B6C9C" w:rsidP="000B6C9C">
      <w:pPr>
        <w:pStyle w:val="Odsekzoznamu"/>
        <w:shd w:val="clear" w:color="auto" w:fill="FFFFFF"/>
        <w:spacing w:after="120"/>
        <w:ind w:left="851"/>
        <w:jc w:val="both"/>
        <w:rPr>
          <w:rFonts w:ascii="Proba Pro" w:hAnsi="Proba Pro" w:cs="Arial"/>
          <w:shd w:val="clear" w:color="auto" w:fill="FFFFFF"/>
        </w:rPr>
      </w:pPr>
      <w:r w:rsidRPr="00C96CE8">
        <w:rPr>
          <w:rFonts w:ascii="Proba Pro" w:hAnsi="Proba Pro" w:cs="Arial"/>
          <w:shd w:val="clear" w:color="auto" w:fill="FFFFFF"/>
        </w:rPr>
        <w:t xml:space="preserve">Ak uchádzač eviduje súvahu alebo výkaz o majetku a záväzkoch na oficiálnom internetovom sídle štátneho orgánu SR (napr. Register účtovných závierok Ministerstva financií Slovenskej republiky), nemusí predkladať overenú súvahu alebo overený výkaz o majetku a záväzkoch, ale odkáže na tento dokument vhodným spôsobom, napr. hypertextovou linkou a predloží o tejto skutočnosti čestné vyhlásenie. Uchádzač predloží čestné vyhlásenie podpísané uchádzačom, jeho štatutárnym orgánom </w:t>
      </w:r>
      <w:r w:rsidRPr="00C96CE8">
        <w:rPr>
          <w:rFonts w:ascii="Proba Pro" w:hAnsi="Proba Pro" w:cs="Arial"/>
          <w:shd w:val="clear" w:color="auto" w:fill="FFFFFF"/>
        </w:rPr>
        <w:lastRenderedPageBreak/>
        <w:t xml:space="preserve">alebo členom štatutárneho orgánu alebo iným zástupcom uchádzača, ktorý je oprávnený konať v mene uchádzača v záväzkových vzťahoch. Pre vyvrátenie akýchkoľvek pochybností, uchádzač v čestnom vyhlásení uvedie, či je čestné vyhlásenie podpísané uchádzačom, alebo jeho štatutárnym orgánom alebo členom štatutárneho orgánu </w:t>
      </w:r>
      <w:r w:rsidRPr="00B35C4A">
        <w:rPr>
          <w:rFonts w:ascii="Proba Pro" w:hAnsi="Proba Pro" w:cs="Arial"/>
          <w:shd w:val="clear" w:color="auto" w:fill="FFFFFF"/>
        </w:rPr>
        <w:t>alebo iným zástupcom uchádzača, ktorý je oprávnený konať v mene uchádzača v záväzkových vzťahoch a to tak, že k právnemu úkonu vykonanému v písomnej forme pripojí k svojmu menu svoj podpis a hodnoverne preukáže, že je oprávnený konať v mene uchádzača v záv</w:t>
      </w:r>
      <w:r w:rsidRPr="00F334B8">
        <w:rPr>
          <w:rFonts w:ascii="Proba Pro" w:hAnsi="Proba Pro" w:cs="Arial"/>
          <w:shd w:val="clear" w:color="auto" w:fill="FFFFFF"/>
        </w:rPr>
        <w:t>äzkových vzťahoch.</w:t>
      </w:r>
    </w:p>
    <w:p w14:paraId="2D665A03" w14:textId="77777777" w:rsidR="000B6C9C" w:rsidRPr="0058733F" w:rsidRDefault="000B6C9C" w:rsidP="000B6C9C">
      <w:pPr>
        <w:pStyle w:val="Odsekzoznamu"/>
        <w:shd w:val="clear" w:color="auto" w:fill="FFFFFF"/>
        <w:spacing w:after="120"/>
        <w:ind w:left="851"/>
        <w:jc w:val="both"/>
        <w:rPr>
          <w:rFonts w:ascii="Proba Pro" w:hAnsi="Proba Pro" w:cs="Arial"/>
          <w:shd w:val="clear" w:color="auto" w:fill="FFFFFF"/>
        </w:rPr>
      </w:pPr>
    </w:p>
    <w:p w14:paraId="4A97E24E" w14:textId="77777777" w:rsidR="000B6C9C" w:rsidRPr="002803C1" w:rsidRDefault="000B6C9C" w:rsidP="000B6C9C">
      <w:pPr>
        <w:pStyle w:val="Odsekzoznamu"/>
        <w:shd w:val="clear" w:color="auto" w:fill="FFFFFF"/>
        <w:spacing w:after="120"/>
        <w:ind w:left="851"/>
        <w:jc w:val="both"/>
        <w:rPr>
          <w:rFonts w:ascii="Proba Pro" w:hAnsi="Proba Pro" w:cs="Arial"/>
          <w:u w:val="single"/>
          <w:shd w:val="clear" w:color="auto" w:fill="FFFFFF"/>
        </w:rPr>
      </w:pPr>
      <w:r w:rsidRPr="002803C1">
        <w:rPr>
          <w:rFonts w:ascii="Proba Pro" w:hAnsi="Proba Pro" w:cs="Arial"/>
          <w:u w:val="single"/>
          <w:shd w:val="clear" w:color="auto" w:fill="FFFFFF"/>
        </w:rPr>
        <w:t xml:space="preserve">ODÔVODNENIE PRIMERANOSTI A POTREBY PODMIENKY ÚČASTI: </w:t>
      </w:r>
    </w:p>
    <w:p w14:paraId="3FD1B389" w14:textId="77777777" w:rsidR="000B6C9C" w:rsidRPr="00EE6E24" w:rsidRDefault="000B6C9C" w:rsidP="000B6C9C">
      <w:pPr>
        <w:pStyle w:val="Odsekzoznamu"/>
        <w:shd w:val="clear" w:color="auto" w:fill="FFFFFF"/>
        <w:spacing w:after="120"/>
        <w:ind w:left="851"/>
        <w:contextualSpacing w:val="0"/>
        <w:jc w:val="both"/>
        <w:rPr>
          <w:rFonts w:ascii="Proba Pro" w:hAnsi="Proba Pro" w:cs="Arial"/>
          <w:shd w:val="clear" w:color="auto" w:fill="FFFFFF"/>
        </w:rPr>
      </w:pPr>
      <w:r w:rsidRPr="00EE6E24">
        <w:rPr>
          <w:rFonts w:ascii="Proba Pro" w:hAnsi="Proba Pro" w:cs="Arial"/>
          <w:shd w:val="clear" w:color="auto" w:fill="FFFFFF"/>
        </w:rPr>
        <w:t>V tejto požiadavke obstarávateľskej organizácie nie je požadovaný žiaden číselný údaj a teda požiadavka je primeraná a jej potreba vyplynula z dôvodu overenia a preukázania ekonomickej spoľahlivosti uchádzača, t. j., že uchádzačovi nehrozí úpadok, má dostatočný majetok na zabezpečenie financovania predmetu obstarávania alebo je schopný získať externé finančné zdroje (napr. z banky) na dodávku predmetu zákazky, ktorý nebude hradený v plnej výške finančnými preddavkami a musí preto preukázať svoju schopnosť pokryť finančné náklady spojené s plnením predmetu zákazky.</w:t>
      </w:r>
    </w:p>
    <w:p w14:paraId="6AE16981" w14:textId="77777777" w:rsidR="000B6C9C" w:rsidRPr="008B781F" w:rsidRDefault="000B6C9C" w:rsidP="000B6C9C"/>
    <w:p w14:paraId="649978CA" w14:textId="77777777" w:rsidR="000B6C9C" w:rsidRPr="008B781F" w:rsidRDefault="000B6C9C" w:rsidP="000B6C9C"/>
    <w:p w14:paraId="6EBBD232" w14:textId="77777777" w:rsidR="000B6C9C" w:rsidRPr="008B781F" w:rsidRDefault="000B6C9C" w:rsidP="000B6C9C">
      <w:pPr>
        <w:pStyle w:val="Nadpis4"/>
        <w:ind w:left="851" w:hanging="851"/>
        <w:jc w:val="both"/>
        <w:rPr>
          <w:rFonts w:cs="Arial"/>
          <w:shd w:val="clear" w:color="auto" w:fill="FFFFFF"/>
        </w:rPr>
      </w:pPr>
      <w:r w:rsidRPr="008B781F">
        <w:rPr>
          <w:rFonts w:cs="Arial"/>
          <w:shd w:val="clear" w:color="auto" w:fill="FFFFFF"/>
        </w:rPr>
        <w:t>V súlade s ustanovením § 33 ods. 1 písm. d) ZVO: Prehľad o celkovo dosiahnutom obrate za posledné tri hospodárske roky, za ktoré sú dostupné v závislosti od vzniku alebo začatia prevádzkovania činnosti.</w:t>
      </w:r>
    </w:p>
    <w:p w14:paraId="367BA8D3" w14:textId="77777777" w:rsidR="000B6C9C" w:rsidRPr="005965E2"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p>
    <w:p w14:paraId="4108666B" w14:textId="77777777" w:rsidR="000B6C9C" w:rsidRPr="00A265BC"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r w:rsidRPr="00A265BC">
        <w:rPr>
          <w:rFonts w:ascii="Proba Pro" w:hAnsi="Proba Pro" w:cs="Arial"/>
          <w:u w:val="single"/>
          <w:shd w:val="clear" w:color="auto" w:fill="FFFFFF"/>
        </w:rPr>
        <w:t>Minimálna požadovaná úroveň štandardu:</w:t>
      </w:r>
    </w:p>
    <w:p w14:paraId="7A4DE073" w14:textId="77777777" w:rsidR="000B6C9C" w:rsidRPr="00A265BC" w:rsidRDefault="000B6C9C" w:rsidP="000B6C9C">
      <w:pPr>
        <w:pStyle w:val="Odsekzoznamu"/>
        <w:shd w:val="clear" w:color="auto" w:fill="FFFFFF"/>
        <w:spacing w:after="120"/>
        <w:ind w:left="851"/>
        <w:jc w:val="both"/>
        <w:rPr>
          <w:rFonts w:ascii="Proba Pro" w:hAnsi="Proba Pro" w:cs="Arial"/>
          <w:shd w:val="clear" w:color="auto" w:fill="FFFFFF"/>
        </w:rPr>
      </w:pPr>
    </w:p>
    <w:p w14:paraId="18A883DB" w14:textId="77777777" w:rsidR="000B6C9C" w:rsidRPr="00A265BC" w:rsidRDefault="000B6C9C" w:rsidP="000B6C9C">
      <w:pPr>
        <w:pStyle w:val="Odsekzoznamu"/>
        <w:shd w:val="clear" w:color="auto" w:fill="FFFFFF"/>
        <w:spacing w:after="120"/>
        <w:ind w:left="851"/>
        <w:jc w:val="both"/>
        <w:rPr>
          <w:rFonts w:ascii="Proba Pro" w:hAnsi="Proba Pro" w:cs="Arial"/>
          <w:shd w:val="clear" w:color="auto" w:fill="FFFFFF"/>
        </w:rPr>
      </w:pPr>
      <w:r w:rsidRPr="00A265BC">
        <w:rPr>
          <w:rFonts w:ascii="Proba Pro" w:hAnsi="Proba Pro" w:cs="Arial"/>
          <w:shd w:val="clear" w:color="auto" w:fill="FFFFFF"/>
        </w:rPr>
        <w:t>Celkový obrat dosiahnutý v požadovanom období musel byť najmenej 6 000 000,- EUR bez DPH (slovom šesť miliónov eur).</w:t>
      </w:r>
    </w:p>
    <w:p w14:paraId="13D72794" w14:textId="77777777" w:rsidR="000B6C9C" w:rsidRPr="00845849" w:rsidRDefault="000B6C9C" w:rsidP="000B6C9C">
      <w:pPr>
        <w:pStyle w:val="Odsekzoznamu"/>
        <w:shd w:val="clear" w:color="auto" w:fill="FFFFFF"/>
        <w:spacing w:after="120"/>
        <w:ind w:left="851"/>
        <w:jc w:val="both"/>
        <w:rPr>
          <w:rFonts w:ascii="Proba Pro" w:hAnsi="Proba Pro" w:cs="Arial"/>
          <w:shd w:val="clear" w:color="auto" w:fill="FFFFFF"/>
        </w:rPr>
      </w:pPr>
    </w:p>
    <w:p w14:paraId="40160307" w14:textId="77777777" w:rsidR="000B6C9C" w:rsidRPr="00030045" w:rsidRDefault="000B6C9C" w:rsidP="000B6C9C">
      <w:pPr>
        <w:pStyle w:val="Odsekzoznamu"/>
        <w:shd w:val="clear" w:color="auto" w:fill="FFFFFF"/>
        <w:spacing w:after="120"/>
        <w:ind w:left="851"/>
        <w:jc w:val="both"/>
        <w:rPr>
          <w:rFonts w:ascii="Proba Pro" w:hAnsi="Proba Pro" w:cs="Arial"/>
          <w:shd w:val="clear" w:color="auto" w:fill="FFFFFF"/>
        </w:rPr>
      </w:pPr>
      <w:r w:rsidRPr="00E2058B">
        <w:rPr>
          <w:rFonts w:ascii="Proba Pro" w:hAnsi="Proba Pro" w:cs="Arial"/>
          <w:shd w:val="clear" w:color="auto" w:fill="FFFFFF"/>
        </w:rPr>
        <w:t>Uchádzač za posle</w:t>
      </w:r>
      <w:r w:rsidRPr="002072DC">
        <w:rPr>
          <w:rFonts w:ascii="Proba Pro" w:hAnsi="Proba Pro" w:cs="Arial"/>
          <w:shd w:val="clear" w:color="auto" w:fill="FFFFFF"/>
        </w:rPr>
        <w:t>dné tri ukončené hospodárske roky (resp. roky, za ktoré sú dostupné v závislosti od vzniku alebo začatia prevádzkovania činnosti) predloží, (i) 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 (ii) ak ide o osobu, ktorá vedie jednoduché účtovníctvo predloží z účtovnej závierky overené kópie výkazov príjmov a výdavkov overené daňovým úradom alebo audítorom alebo iným orgánom príslušným podľa predpisov platných v krajine sídla uchádzača. V prípade, ak uchádzač nemá sídlo v Slovenskej republike, verejný obstarávateľ uzná aj ekvivalentné dokla</w:t>
      </w:r>
      <w:r w:rsidRPr="00030045">
        <w:rPr>
          <w:rFonts w:ascii="Proba Pro" w:hAnsi="Proba Pro" w:cs="Arial"/>
          <w:shd w:val="clear" w:color="auto" w:fill="FFFFFF"/>
        </w:rPr>
        <w:t>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277EE81B" w14:textId="77777777" w:rsidR="000B6C9C" w:rsidRPr="00030045" w:rsidRDefault="000B6C9C" w:rsidP="000B6C9C">
      <w:pPr>
        <w:pStyle w:val="Odsekzoznamu"/>
        <w:shd w:val="clear" w:color="auto" w:fill="FFFFFF"/>
        <w:spacing w:after="120"/>
        <w:ind w:left="851"/>
        <w:jc w:val="both"/>
        <w:rPr>
          <w:rFonts w:ascii="Proba Pro" w:hAnsi="Proba Pro" w:cs="Arial"/>
          <w:shd w:val="clear" w:color="auto" w:fill="FFFFFF"/>
        </w:rPr>
      </w:pPr>
    </w:p>
    <w:p w14:paraId="4A9B0F00" w14:textId="77777777" w:rsidR="000B6C9C" w:rsidRPr="00030045" w:rsidRDefault="000B6C9C" w:rsidP="000B6C9C">
      <w:pPr>
        <w:pStyle w:val="Odsekzoznamu"/>
        <w:shd w:val="clear" w:color="auto" w:fill="FFFFFF"/>
        <w:spacing w:after="120"/>
        <w:ind w:left="851"/>
        <w:jc w:val="both"/>
        <w:rPr>
          <w:rFonts w:ascii="Proba Pro" w:hAnsi="Proba Pro" w:cs="Arial"/>
          <w:shd w:val="clear" w:color="auto" w:fill="FFFFFF"/>
        </w:rPr>
      </w:pPr>
      <w:r w:rsidRPr="00030045">
        <w:rPr>
          <w:rFonts w:ascii="Proba Pro" w:hAnsi="Proba Pro" w:cs="Arial"/>
          <w:shd w:val="clear" w:color="auto" w:fill="FFFFFF"/>
        </w:rPr>
        <w:t>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tri ukončené hospodárske roky, resp. za ktoré sú dostupné v závislosti od vzniku alebo začatia prevádzkovania činnosti.</w:t>
      </w:r>
    </w:p>
    <w:p w14:paraId="399B5FDF" w14:textId="77777777" w:rsidR="000B6C9C" w:rsidRPr="00030045" w:rsidRDefault="000B6C9C" w:rsidP="000B6C9C">
      <w:pPr>
        <w:pStyle w:val="Odsekzoznamu"/>
        <w:shd w:val="clear" w:color="auto" w:fill="FFFFFF"/>
        <w:spacing w:after="120"/>
        <w:ind w:left="851"/>
        <w:jc w:val="both"/>
        <w:rPr>
          <w:rFonts w:ascii="Proba Pro" w:hAnsi="Proba Pro" w:cs="Arial"/>
          <w:shd w:val="clear" w:color="auto" w:fill="FFFFFF"/>
        </w:rPr>
      </w:pPr>
    </w:p>
    <w:p w14:paraId="18B9C4EE" w14:textId="77777777" w:rsidR="000B6C9C" w:rsidRPr="00030045" w:rsidRDefault="000B6C9C" w:rsidP="000B6C9C">
      <w:pPr>
        <w:pStyle w:val="Odsekzoznamu"/>
        <w:shd w:val="clear" w:color="auto" w:fill="FFFFFF"/>
        <w:spacing w:after="120"/>
        <w:ind w:left="851"/>
        <w:jc w:val="both"/>
        <w:rPr>
          <w:rFonts w:ascii="Proba Pro" w:hAnsi="Proba Pro" w:cs="Arial"/>
          <w:shd w:val="clear" w:color="auto" w:fill="FFFFFF"/>
        </w:rPr>
      </w:pPr>
    </w:p>
    <w:p w14:paraId="29C4ACEA" w14:textId="77777777" w:rsidR="000B6C9C" w:rsidRPr="00030045" w:rsidRDefault="000B6C9C" w:rsidP="000B6C9C">
      <w:pPr>
        <w:pStyle w:val="Odsekzoznamu"/>
        <w:shd w:val="clear" w:color="auto" w:fill="FFFFFF"/>
        <w:spacing w:after="120"/>
        <w:ind w:left="851"/>
        <w:jc w:val="both"/>
        <w:rPr>
          <w:rFonts w:ascii="Proba Pro" w:hAnsi="Proba Pro" w:cs="Arial"/>
          <w:u w:val="single"/>
          <w:shd w:val="clear" w:color="auto" w:fill="FFFFFF"/>
        </w:rPr>
      </w:pPr>
      <w:r w:rsidRPr="00030045">
        <w:rPr>
          <w:rFonts w:ascii="Proba Pro" w:hAnsi="Proba Pro" w:cs="Arial"/>
          <w:u w:val="single"/>
          <w:shd w:val="clear" w:color="auto" w:fill="FFFFFF"/>
        </w:rPr>
        <w:t>Odôvodnenie potreby a primeranosti podmienky podľa § 38 ods. 5 ZVO:</w:t>
      </w:r>
    </w:p>
    <w:p w14:paraId="792A474D" w14:textId="77777777" w:rsidR="000B6C9C" w:rsidRPr="00030045" w:rsidRDefault="000B6C9C" w:rsidP="000B6C9C">
      <w:pPr>
        <w:pStyle w:val="Odsekzoznamu"/>
        <w:shd w:val="clear" w:color="auto" w:fill="FFFFFF"/>
        <w:spacing w:after="120"/>
        <w:ind w:left="851"/>
        <w:jc w:val="both"/>
        <w:rPr>
          <w:rFonts w:ascii="Proba Pro" w:hAnsi="Proba Pro" w:cs="Arial"/>
          <w:u w:val="single"/>
          <w:shd w:val="clear" w:color="auto" w:fill="FFFFFF"/>
        </w:rPr>
      </w:pPr>
    </w:p>
    <w:p w14:paraId="65FE3AF3" w14:textId="77777777" w:rsidR="000B6C9C" w:rsidRPr="007931A9" w:rsidRDefault="000B6C9C" w:rsidP="000B6C9C">
      <w:pPr>
        <w:pStyle w:val="Odsekzoznamu"/>
        <w:shd w:val="clear" w:color="auto" w:fill="FFFFFF"/>
        <w:spacing w:after="120"/>
        <w:ind w:left="851"/>
        <w:jc w:val="both"/>
        <w:rPr>
          <w:rFonts w:ascii="Proba Pro" w:hAnsi="Proba Pro" w:cs="Arial"/>
          <w:shd w:val="clear" w:color="auto" w:fill="FFFFFF"/>
        </w:rPr>
      </w:pPr>
      <w:r w:rsidRPr="00030045">
        <w:rPr>
          <w:rFonts w:ascii="Proba Pro" w:hAnsi="Proba Pro" w:cs="Arial"/>
          <w:shd w:val="clear" w:color="auto" w:fill="FFFFFF"/>
        </w:rPr>
        <w:t>Stanovená podmienka vyplýva z potreby overiť a preukázať, či mal uchádzač v priebehu posledných rokov dostatočný obrat</w:t>
      </w:r>
      <w:r w:rsidRPr="007931A9">
        <w:rPr>
          <w:rFonts w:ascii="Proba Pro" w:hAnsi="Proba Pro" w:cs="Arial"/>
          <w:shd w:val="clear" w:color="auto" w:fill="FFFFFF"/>
        </w:rPr>
        <w:t>. Výška obratu poskytuje verejnému obstarávateľovi primeranú záruku, že uchádzač bude schopný plniť predmet verejného obstarávania. Podmienka účasti je potrebná a primeraná vo vzťahu k predmetu zákazky vzhľadom na rozsah predmetu zákazky, predpokladanú hodnotu zákazky a dĺžku trvania tejto zákazky.</w:t>
      </w:r>
    </w:p>
    <w:p w14:paraId="65285E5B" w14:textId="77777777" w:rsidR="000B6C9C" w:rsidRPr="007931A9" w:rsidRDefault="000B6C9C" w:rsidP="000B6C9C">
      <w:pPr>
        <w:pStyle w:val="Odsekzoznamu"/>
        <w:shd w:val="clear" w:color="auto" w:fill="FFFFFF"/>
        <w:spacing w:after="120"/>
        <w:ind w:left="1134"/>
        <w:jc w:val="both"/>
        <w:rPr>
          <w:rFonts w:ascii="Proba Pro" w:hAnsi="Proba Pro" w:cs="Arial"/>
          <w:shd w:val="clear" w:color="auto" w:fill="FFFFFF"/>
        </w:rPr>
      </w:pPr>
    </w:p>
    <w:p w14:paraId="58B8C058" w14:textId="77777777" w:rsidR="000B6C9C" w:rsidRPr="007931A9" w:rsidRDefault="000B6C9C" w:rsidP="000B6C9C">
      <w:pPr>
        <w:pStyle w:val="Nadpis3"/>
        <w:keepNext w:val="0"/>
        <w:keepLines w:val="0"/>
        <w:ind w:left="567" w:hanging="567"/>
        <w:jc w:val="both"/>
        <w:rPr>
          <w:rFonts w:cs="Arial"/>
          <w:color w:val="4C5259"/>
          <w:shd w:val="clear" w:color="auto" w:fill="FFFFFF"/>
        </w:rPr>
      </w:pPr>
      <w:r w:rsidRPr="007931A9">
        <w:rPr>
          <w:rFonts w:cs="Arial"/>
        </w:rPr>
        <w:lastRenderedPageBreak/>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ZVO a nesmú u nej existovať dôvody na vylúčenie podľa § 40 ods. 6 písm. a) až h) a ods. 7 ZVO.</w:t>
      </w:r>
    </w:p>
    <w:p w14:paraId="42B7D067" w14:textId="77777777" w:rsidR="000B6C9C" w:rsidRPr="007931A9" w:rsidRDefault="000B6C9C" w:rsidP="000B6C9C">
      <w:pPr>
        <w:pStyle w:val="Odsekzoznamu"/>
        <w:shd w:val="clear" w:color="auto" w:fill="FFFFFF"/>
        <w:spacing w:line="276" w:lineRule="auto"/>
        <w:ind w:left="567"/>
        <w:jc w:val="both"/>
        <w:rPr>
          <w:rFonts w:ascii="Proba Pro" w:hAnsi="Proba Pro" w:cs="Arial"/>
          <w:color w:val="4C5259"/>
          <w:shd w:val="clear" w:color="auto" w:fill="FFFFFF"/>
        </w:rPr>
      </w:pPr>
    </w:p>
    <w:p w14:paraId="20C2D07E" w14:textId="77777777" w:rsidR="000B6C9C" w:rsidRPr="007931A9" w:rsidRDefault="000B6C9C" w:rsidP="000B6C9C">
      <w:pPr>
        <w:pStyle w:val="Nadpis2"/>
        <w:keepNext w:val="0"/>
        <w:keepLines w:val="0"/>
        <w:widowControl w:val="0"/>
        <w:numPr>
          <w:ilvl w:val="1"/>
          <w:numId w:val="13"/>
        </w:numPr>
        <w:spacing w:before="0"/>
        <w:ind w:left="567" w:hanging="567"/>
        <w:jc w:val="both"/>
        <w:rPr>
          <w:rStyle w:val="code"/>
          <w:b/>
          <w:color w:val="008998"/>
          <w:sz w:val="20"/>
          <w:szCs w:val="20"/>
          <w:lang w:val="sk-SK"/>
        </w:rPr>
      </w:pPr>
      <w:bookmarkStart w:id="286" w:name="_Toc487015263"/>
      <w:bookmarkStart w:id="287" w:name="_Toc494096885"/>
      <w:bookmarkStart w:id="288" w:name="_Toc521566942"/>
      <w:bookmarkStart w:id="289" w:name="_Toc529537622"/>
      <w:r w:rsidRPr="007931A9">
        <w:rPr>
          <w:b/>
          <w:color w:val="008998"/>
          <w:sz w:val="20"/>
          <w:szCs w:val="20"/>
          <w:lang w:val="sk-SK"/>
        </w:rPr>
        <w:t>Technická a</w:t>
      </w:r>
      <w:r w:rsidRPr="007931A9">
        <w:rPr>
          <w:rFonts w:ascii="Calibri" w:hAnsi="Calibri" w:cs="Calibri"/>
          <w:b/>
          <w:color w:val="008998"/>
          <w:sz w:val="20"/>
          <w:szCs w:val="20"/>
          <w:lang w:val="sk-SK"/>
        </w:rPr>
        <w:t> </w:t>
      </w:r>
      <w:r w:rsidRPr="007931A9">
        <w:rPr>
          <w:b/>
          <w:color w:val="008998"/>
          <w:sz w:val="20"/>
          <w:szCs w:val="20"/>
          <w:lang w:val="sk-SK"/>
        </w:rPr>
        <w:t>odborná spôsobilosť</w:t>
      </w:r>
      <w:bookmarkEnd w:id="286"/>
      <w:bookmarkEnd w:id="287"/>
      <w:bookmarkEnd w:id="288"/>
      <w:bookmarkEnd w:id="289"/>
    </w:p>
    <w:p w14:paraId="6CC539C7" w14:textId="77777777" w:rsidR="000B6C9C" w:rsidRPr="00430473" w:rsidRDefault="000B6C9C" w:rsidP="000B6C9C">
      <w:pPr>
        <w:pStyle w:val="Nadpis3"/>
        <w:ind w:left="567" w:hanging="567"/>
        <w:jc w:val="both"/>
        <w:rPr>
          <w:rFonts w:cs="Arial"/>
        </w:rPr>
      </w:pPr>
      <w:r w:rsidRPr="007931A9">
        <w:rPr>
          <w:rFonts w:cs="Arial"/>
        </w:rPr>
        <w:t>Splnenie podmienok týkajúcich sa účasti technickej alebo odbornej spôsobilosti možno preukázať Jednotným európskym dokumentom v zmysle § 39 ZVO, pričom doklady, preukazujúce splnenie podmienok účasti predkladajú obstarávateľovi záujemcovia podľa § 55 ods. 1 ZVO v čase a spôsobom určeným verejným obstarávateľom. Verejný obstarávateľ obmedzuje v súvislosti Jednotným európskym dokumentom informácie požadované na podmienky účasti (týkajúce sa časti IV: Podmienky účasti oddiel A až D) na jednu otázku, s odpoveďou áno alebo nie (</w:t>
      </w:r>
      <w:r w:rsidRPr="007931A9">
        <w:rPr>
          <w:rFonts w:ascii="Calibri" w:hAnsi="Calibri" w:cs="Calibri"/>
        </w:rPr>
        <w:t>α</w:t>
      </w:r>
      <w:r w:rsidRPr="007931A9">
        <w:rPr>
          <w:rFonts w:cs="Arial"/>
        </w:rPr>
        <w:t>: Glob</w:t>
      </w:r>
      <w:r w:rsidRPr="007931A9">
        <w:rPr>
          <w:rFonts w:cs="Proba Pro"/>
        </w:rPr>
        <w:t>á</w:t>
      </w:r>
      <w:r w:rsidRPr="007931A9">
        <w:rPr>
          <w:rFonts w:cs="Arial"/>
        </w:rPr>
        <w:t xml:space="preserve">lny </w:t>
      </w:r>
      <w:r w:rsidRPr="007931A9">
        <w:rPr>
          <w:rFonts w:cs="Proba Pro"/>
        </w:rPr>
        <w:t>ú</w:t>
      </w:r>
      <w:r w:rsidRPr="007931A9">
        <w:rPr>
          <w:rFonts w:cs="Arial"/>
        </w:rPr>
        <w:t>daj pre v</w:t>
      </w:r>
      <w:r w:rsidRPr="007931A9">
        <w:rPr>
          <w:rFonts w:cs="Proba Pro"/>
        </w:rPr>
        <w:t>š</w:t>
      </w:r>
      <w:r w:rsidRPr="007931A9">
        <w:rPr>
          <w:rFonts w:cs="Arial"/>
        </w:rPr>
        <w:t xml:space="preserve">etky podmienky </w:t>
      </w:r>
      <w:r w:rsidRPr="007931A9">
        <w:rPr>
          <w:rFonts w:cs="Proba Pro"/>
        </w:rPr>
        <w:t>úč</w:t>
      </w:r>
      <w:r w:rsidRPr="007931A9">
        <w:rPr>
          <w:rFonts w:cs="Arial"/>
        </w:rPr>
        <w:t xml:space="preserve">asti), t.j. </w:t>
      </w:r>
      <w:r w:rsidRPr="007931A9">
        <w:rPr>
          <w:rFonts w:cs="Proba Pro"/>
        </w:rPr>
        <w:t>č</w:t>
      </w:r>
      <w:r w:rsidRPr="007931A9">
        <w:rPr>
          <w:rFonts w:cs="Arial"/>
        </w:rPr>
        <w:t>i hospod</w:t>
      </w:r>
      <w:r w:rsidRPr="007931A9">
        <w:rPr>
          <w:rFonts w:cs="Proba Pro"/>
        </w:rPr>
        <w:t>á</w:t>
      </w:r>
      <w:r w:rsidRPr="007931A9">
        <w:rPr>
          <w:rFonts w:cs="Arial"/>
        </w:rPr>
        <w:t>rske subjekty sp</w:t>
      </w:r>
      <w:r w:rsidRPr="007931A9">
        <w:rPr>
          <w:rFonts w:cs="Proba Pro"/>
        </w:rPr>
        <w:t>ĺň</w:t>
      </w:r>
      <w:r w:rsidRPr="007931A9">
        <w:rPr>
          <w:rFonts w:cs="Arial"/>
        </w:rPr>
        <w:t>aj</w:t>
      </w:r>
      <w:r w:rsidRPr="007931A9">
        <w:rPr>
          <w:rFonts w:cs="Proba Pro"/>
        </w:rPr>
        <w:t>ú</w:t>
      </w:r>
      <w:r w:rsidRPr="007931A9">
        <w:rPr>
          <w:rFonts w:cs="Arial"/>
        </w:rPr>
        <w:t xml:space="preserve"> v</w:t>
      </w:r>
      <w:r w:rsidRPr="007931A9">
        <w:rPr>
          <w:rFonts w:cs="Proba Pro"/>
        </w:rPr>
        <w:t>š</w:t>
      </w:r>
      <w:r w:rsidRPr="007931A9">
        <w:rPr>
          <w:rFonts w:cs="Arial"/>
        </w:rPr>
        <w:t>etky po</w:t>
      </w:r>
      <w:r w:rsidRPr="007931A9">
        <w:rPr>
          <w:rFonts w:cs="Proba Pro"/>
        </w:rPr>
        <w:t>ž</w:t>
      </w:r>
      <w:r w:rsidRPr="007931A9">
        <w:rPr>
          <w:rFonts w:cs="Arial"/>
        </w:rPr>
        <w:t>adovan</w:t>
      </w:r>
      <w:r w:rsidRPr="007931A9">
        <w:rPr>
          <w:rFonts w:cs="Proba Pro"/>
        </w:rPr>
        <w:t>é</w:t>
      </w:r>
      <w:r w:rsidRPr="007931A9">
        <w:rPr>
          <w:rFonts w:cs="Arial"/>
        </w:rPr>
        <w:t xml:space="preserve"> podmienky </w:t>
      </w:r>
      <w:r w:rsidRPr="007931A9">
        <w:rPr>
          <w:rFonts w:cs="Proba Pro"/>
        </w:rPr>
        <w:t>úč</w:t>
      </w:r>
      <w:r w:rsidRPr="007931A9">
        <w:rPr>
          <w:rFonts w:cs="Arial"/>
        </w:rPr>
        <w:t>asti, t</w:t>
      </w:r>
      <w:r w:rsidRPr="007931A9">
        <w:rPr>
          <w:rFonts w:cs="Proba Pro"/>
        </w:rPr>
        <w:t>ý</w:t>
      </w:r>
      <w:r w:rsidRPr="007931A9">
        <w:rPr>
          <w:rFonts w:cs="Arial"/>
        </w:rPr>
        <w:t>kaj</w:t>
      </w:r>
      <w:r w:rsidRPr="007931A9">
        <w:rPr>
          <w:rFonts w:cs="Proba Pro"/>
        </w:rPr>
        <w:t>ú</w:t>
      </w:r>
      <w:r w:rsidRPr="007931A9">
        <w:rPr>
          <w:rFonts w:cs="Arial"/>
        </w:rPr>
        <w:t>ce sa ekonomick</w:t>
      </w:r>
      <w:r w:rsidRPr="007931A9">
        <w:rPr>
          <w:rFonts w:cs="Proba Pro"/>
        </w:rPr>
        <w:t>é</w:t>
      </w:r>
      <w:r w:rsidRPr="007931A9">
        <w:rPr>
          <w:rFonts w:cs="Arial"/>
        </w:rPr>
        <w:t>ho a finan</w:t>
      </w:r>
      <w:r w:rsidRPr="007931A9">
        <w:rPr>
          <w:rFonts w:cs="Proba Pro"/>
        </w:rPr>
        <w:t>č</w:t>
      </w:r>
      <w:r w:rsidRPr="007931A9">
        <w:rPr>
          <w:rFonts w:cs="Arial"/>
        </w:rPr>
        <w:t>n</w:t>
      </w:r>
      <w:r w:rsidRPr="007931A9">
        <w:rPr>
          <w:rFonts w:cs="Proba Pro"/>
        </w:rPr>
        <w:t>é</w:t>
      </w:r>
      <w:r w:rsidRPr="007931A9">
        <w:rPr>
          <w:rFonts w:cs="Arial"/>
        </w:rPr>
        <w:t>ho postavenia a technickej alebo odbornej sp</w:t>
      </w:r>
      <w:r w:rsidRPr="007931A9">
        <w:rPr>
          <w:rFonts w:cs="Proba Pro"/>
        </w:rPr>
        <w:t>ô</w:t>
      </w:r>
      <w:r w:rsidRPr="007931A9">
        <w:rPr>
          <w:rFonts w:cs="Arial"/>
        </w:rPr>
        <w:t>sobilosti.</w:t>
      </w:r>
    </w:p>
    <w:p w14:paraId="6546767C" w14:textId="77777777" w:rsidR="000B6C9C" w:rsidRPr="00DF69C7" w:rsidRDefault="000B6C9C" w:rsidP="000B6C9C">
      <w:pPr>
        <w:pStyle w:val="Nadpis3"/>
        <w:keepNext w:val="0"/>
        <w:keepLines w:val="0"/>
        <w:numPr>
          <w:ilvl w:val="0"/>
          <w:numId w:val="0"/>
        </w:numPr>
        <w:ind w:left="567"/>
        <w:jc w:val="both"/>
        <w:rPr>
          <w:szCs w:val="20"/>
        </w:rPr>
      </w:pPr>
    </w:p>
    <w:p w14:paraId="5B3C622A" w14:textId="77777777" w:rsidR="000B6C9C" w:rsidRPr="00282994" w:rsidRDefault="000B6C9C" w:rsidP="000B6C9C">
      <w:pPr>
        <w:pStyle w:val="Nadpis3"/>
        <w:keepNext w:val="0"/>
        <w:keepLines w:val="0"/>
        <w:ind w:left="567" w:hanging="567"/>
        <w:jc w:val="both"/>
        <w:rPr>
          <w:szCs w:val="20"/>
        </w:rPr>
      </w:pPr>
      <w:r w:rsidRPr="00282994">
        <w:rPr>
          <w:rFonts w:cs="Arial"/>
          <w:szCs w:val="20"/>
          <w:shd w:val="clear" w:color="auto" w:fill="FFFFFF"/>
        </w:rPr>
        <w:t>Tejto verejnej súťaže sa môže zúčastniť len ten, kto spĺňa nižšie stanovené požiadavky pre preukázania svojej technickej alebo odbornej spôsobilosti. Pre preukázanie splnenia uvedených podmienok predloží uchádzač v ponuke nasledovné doklady (môžu byť nahradené aj jednotným európskym dokumentom):</w:t>
      </w:r>
    </w:p>
    <w:p w14:paraId="368ECD69" w14:textId="77777777" w:rsidR="000B6C9C" w:rsidRPr="005E524B" w:rsidRDefault="000B6C9C" w:rsidP="000B6C9C">
      <w:pPr>
        <w:pStyle w:val="Nadpis3"/>
        <w:keepNext w:val="0"/>
        <w:keepLines w:val="0"/>
        <w:numPr>
          <w:ilvl w:val="0"/>
          <w:numId w:val="0"/>
        </w:numPr>
        <w:ind w:left="567"/>
        <w:jc w:val="both"/>
        <w:rPr>
          <w:szCs w:val="20"/>
        </w:rPr>
      </w:pPr>
    </w:p>
    <w:p w14:paraId="1F6AFB0E" w14:textId="77777777" w:rsidR="000B6C9C" w:rsidRPr="008B78B7" w:rsidRDefault="000B6C9C" w:rsidP="000B6C9C">
      <w:pPr>
        <w:pStyle w:val="Nadpis4"/>
        <w:rPr>
          <w:rFonts w:cs="Arial"/>
          <w:szCs w:val="20"/>
          <w:shd w:val="clear" w:color="auto" w:fill="FFFFFF"/>
        </w:rPr>
      </w:pPr>
      <w:r w:rsidRPr="005E524B">
        <w:rPr>
          <w:rFonts w:cs="Arial"/>
          <w:szCs w:val="20"/>
          <w:shd w:val="clear" w:color="auto" w:fill="FFFFFF"/>
        </w:rPr>
        <w:t>V</w:t>
      </w:r>
      <w:r w:rsidRPr="005E524B">
        <w:rPr>
          <w:rFonts w:ascii="Calibri" w:hAnsi="Calibri" w:cs="Calibri"/>
          <w:szCs w:val="20"/>
          <w:shd w:val="clear" w:color="auto" w:fill="FFFFFF"/>
        </w:rPr>
        <w:t> </w:t>
      </w:r>
      <w:r w:rsidRPr="005E524B">
        <w:rPr>
          <w:rFonts w:cs="Arial"/>
          <w:szCs w:val="20"/>
          <w:shd w:val="clear" w:color="auto" w:fill="FFFFFF"/>
        </w:rPr>
        <w:t>s</w:t>
      </w:r>
      <w:r w:rsidRPr="005E524B">
        <w:rPr>
          <w:rFonts w:cs="Proba Pro"/>
          <w:szCs w:val="20"/>
          <w:shd w:val="clear" w:color="auto" w:fill="FFFFFF"/>
        </w:rPr>
        <w:t>ú</w:t>
      </w:r>
      <w:r w:rsidRPr="005E524B">
        <w:rPr>
          <w:rFonts w:cs="Arial"/>
          <w:szCs w:val="20"/>
          <w:shd w:val="clear" w:color="auto" w:fill="FFFFFF"/>
        </w:rPr>
        <w:t>lade s</w:t>
      </w:r>
      <w:r w:rsidRPr="005E524B">
        <w:rPr>
          <w:rFonts w:ascii="Calibri" w:hAnsi="Calibri" w:cs="Calibri"/>
          <w:szCs w:val="20"/>
          <w:shd w:val="clear" w:color="auto" w:fill="FFFFFF"/>
        </w:rPr>
        <w:t> </w:t>
      </w:r>
      <w:r w:rsidRPr="005E524B">
        <w:rPr>
          <w:rFonts w:cs="Arial"/>
          <w:szCs w:val="20"/>
          <w:shd w:val="clear" w:color="auto" w:fill="FFFFFF"/>
        </w:rPr>
        <w:t>ustanoven</w:t>
      </w:r>
      <w:r w:rsidRPr="005E524B">
        <w:rPr>
          <w:rFonts w:cs="Proba Pro"/>
          <w:szCs w:val="20"/>
          <w:shd w:val="clear" w:color="auto" w:fill="FFFFFF"/>
        </w:rPr>
        <w:t>í</w:t>
      </w:r>
      <w:r w:rsidRPr="005E524B">
        <w:rPr>
          <w:rFonts w:cs="Arial"/>
          <w:szCs w:val="20"/>
          <w:shd w:val="clear" w:color="auto" w:fill="FFFFFF"/>
        </w:rPr>
        <w:t xml:space="preserve">m </w:t>
      </w:r>
      <w:r w:rsidRPr="005E524B">
        <w:rPr>
          <w:rFonts w:cs="Proba Pro"/>
          <w:szCs w:val="20"/>
          <w:shd w:val="clear" w:color="auto" w:fill="FFFFFF"/>
        </w:rPr>
        <w:t>§</w:t>
      </w:r>
      <w:r w:rsidRPr="005E524B">
        <w:rPr>
          <w:rFonts w:cs="Arial"/>
          <w:szCs w:val="20"/>
          <w:shd w:val="clear" w:color="auto" w:fill="FFFFFF"/>
        </w:rPr>
        <w:t xml:space="preserve"> 34 ods. 1 p</w:t>
      </w:r>
      <w:r w:rsidRPr="005E524B">
        <w:rPr>
          <w:rFonts w:cs="Proba Pro"/>
          <w:szCs w:val="20"/>
          <w:shd w:val="clear" w:color="auto" w:fill="FFFFFF"/>
        </w:rPr>
        <w:t>í</w:t>
      </w:r>
      <w:r w:rsidRPr="005E524B">
        <w:rPr>
          <w:rFonts w:cs="Arial"/>
          <w:szCs w:val="20"/>
          <w:shd w:val="clear" w:color="auto" w:fill="FFFFFF"/>
        </w:rPr>
        <w:t xml:space="preserve">sm. </w:t>
      </w:r>
      <w:r w:rsidRPr="008B78B7">
        <w:rPr>
          <w:rFonts w:cs="Arial"/>
          <w:szCs w:val="20"/>
          <w:shd w:val="clear" w:color="auto" w:fill="FFFFFF"/>
        </w:rPr>
        <w:t>a) ZVO: Zoznam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14:paraId="662E0D9E" w14:textId="77777777" w:rsidR="000B6C9C" w:rsidRPr="008B78B7"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p>
    <w:p w14:paraId="0FCD55D2" w14:textId="77777777" w:rsidR="000B6C9C" w:rsidRPr="002E6154"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r w:rsidRPr="002E6154">
        <w:rPr>
          <w:rFonts w:ascii="Proba Pro" w:hAnsi="Proba Pro" w:cs="Arial"/>
          <w:u w:val="single"/>
          <w:shd w:val="clear" w:color="auto" w:fill="FFFFFF"/>
        </w:rPr>
        <w:t>Minimálna požadovaná úroveň štandardu:</w:t>
      </w:r>
    </w:p>
    <w:p w14:paraId="53621096" w14:textId="77777777" w:rsidR="000B6C9C" w:rsidRPr="002E6154" w:rsidRDefault="000B6C9C" w:rsidP="000B6C9C">
      <w:pPr>
        <w:pStyle w:val="Odsekzoznamu"/>
        <w:shd w:val="clear" w:color="auto" w:fill="FFFFFF"/>
        <w:spacing w:after="120"/>
        <w:ind w:left="851"/>
        <w:contextualSpacing w:val="0"/>
        <w:jc w:val="both"/>
        <w:rPr>
          <w:rFonts w:ascii="Proba Pro" w:hAnsi="Proba Pro" w:cs="Arial"/>
          <w:shd w:val="clear" w:color="auto" w:fill="FFFFFF"/>
        </w:rPr>
      </w:pPr>
      <w:r w:rsidRPr="002E6154">
        <w:rPr>
          <w:rFonts w:ascii="Proba Pro" w:hAnsi="Proba Pro" w:cs="Arial"/>
          <w:shd w:val="clear" w:color="auto" w:fill="FFFFFF"/>
        </w:rPr>
        <w:t xml:space="preserve">Požaduje sa, aby uchádzač v rámci tohto zoznamu preukázal </w:t>
      </w:r>
    </w:p>
    <w:p w14:paraId="74232647" w14:textId="59AB0D1C" w:rsidR="000B6C9C" w:rsidRPr="007439D3" w:rsidRDefault="000B6C9C" w:rsidP="000B6C9C">
      <w:pPr>
        <w:pStyle w:val="Odsekzoznamu"/>
        <w:widowControl w:val="0"/>
        <w:shd w:val="clear" w:color="auto" w:fill="FFFFFF"/>
        <w:spacing w:after="120"/>
        <w:ind w:left="851"/>
        <w:contextualSpacing w:val="0"/>
        <w:jc w:val="both"/>
        <w:rPr>
          <w:rFonts w:ascii="Proba Pro" w:eastAsiaTheme="majorEastAsia" w:hAnsi="Proba Pro" w:cs="Arial"/>
          <w:iCs/>
          <w:color w:val="000000" w:themeColor="text1"/>
          <w:shd w:val="clear" w:color="auto" w:fill="FFFFFF"/>
          <w:lang w:eastAsia="en-US"/>
        </w:rPr>
      </w:pPr>
      <w:r w:rsidRPr="007439D3">
        <w:rPr>
          <w:rFonts w:ascii="Proba Pro" w:eastAsiaTheme="majorEastAsia" w:hAnsi="Proba Pro" w:cs="Arial"/>
          <w:iCs/>
          <w:color w:val="000000" w:themeColor="text1"/>
          <w:shd w:val="clear" w:color="auto" w:fill="FFFFFF"/>
          <w:lang w:eastAsia="en-US"/>
        </w:rPr>
        <w:t>a)</w:t>
      </w:r>
      <w:r w:rsidRPr="007439D3">
        <w:rPr>
          <w:rFonts w:ascii="Proba Pro" w:eastAsiaTheme="majorEastAsia" w:hAnsi="Proba Pro" w:cs="Arial"/>
          <w:iCs/>
          <w:color w:val="000000" w:themeColor="text1"/>
          <w:shd w:val="clear" w:color="auto" w:fill="FFFFFF"/>
          <w:lang w:eastAsia="en-US"/>
        </w:rPr>
        <w:tab/>
      </w:r>
      <w:r w:rsidR="006F6C83" w:rsidRPr="007439D3">
        <w:rPr>
          <w:rFonts w:ascii="Proba Pro" w:eastAsiaTheme="majorEastAsia" w:hAnsi="Proba Pro" w:cs="Arial"/>
          <w:iCs/>
          <w:color w:val="000000" w:themeColor="text1"/>
          <w:shd w:val="clear" w:color="auto" w:fill="FFFFFF"/>
          <w:lang w:eastAsia="en-US"/>
        </w:rPr>
        <w:t>poskytnutie služieb</w:t>
      </w:r>
      <w:r w:rsidRPr="007439D3">
        <w:rPr>
          <w:rFonts w:ascii="Proba Pro" w:eastAsiaTheme="majorEastAsia" w:hAnsi="Proba Pro" w:cs="Arial"/>
          <w:iCs/>
          <w:color w:val="000000" w:themeColor="text1"/>
          <w:shd w:val="clear" w:color="auto" w:fill="FFFFFF"/>
          <w:lang w:eastAsia="en-US"/>
        </w:rPr>
        <w:t>, ktor</w:t>
      </w:r>
      <w:r w:rsidR="006F6C83" w:rsidRPr="007439D3">
        <w:rPr>
          <w:rFonts w:ascii="Proba Pro" w:eastAsiaTheme="majorEastAsia" w:hAnsi="Proba Pro" w:cs="Arial"/>
          <w:iCs/>
          <w:color w:val="000000" w:themeColor="text1"/>
          <w:shd w:val="clear" w:color="auto" w:fill="FFFFFF"/>
          <w:lang w:eastAsia="en-US"/>
        </w:rPr>
        <w:t>ých</w:t>
      </w:r>
      <w:r w:rsidRPr="007439D3">
        <w:rPr>
          <w:rFonts w:ascii="Proba Pro" w:eastAsiaTheme="majorEastAsia" w:hAnsi="Proba Pro" w:cs="Arial"/>
          <w:iCs/>
          <w:color w:val="000000" w:themeColor="text1"/>
          <w:shd w:val="clear" w:color="auto" w:fill="FFFFFF"/>
          <w:lang w:eastAsia="en-US"/>
        </w:rPr>
        <w:t xml:space="preserve"> predmetom bolo krajinnoekologické hodnotenie zložiek  životného prostredia </w:t>
      </w:r>
      <w:r w:rsidR="006F6C83" w:rsidRPr="007439D3">
        <w:rPr>
          <w:rFonts w:ascii="Proba Pro" w:eastAsiaTheme="majorEastAsia" w:hAnsi="Proba Pro" w:cs="Arial"/>
          <w:iCs/>
          <w:color w:val="000000" w:themeColor="text1"/>
          <w:shd w:val="clear" w:color="auto" w:fill="FFFFFF"/>
          <w:lang w:eastAsia="en-US"/>
        </w:rPr>
        <w:t xml:space="preserve">v celkovom </w:t>
      </w:r>
      <w:r w:rsidR="00F22AE0" w:rsidRPr="007439D3">
        <w:rPr>
          <w:rFonts w:ascii="Proba Pro" w:eastAsiaTheme="majorEastAsia" w:hAnsi="Proba Pro" w:cs="Arial"/>
          <w:iCs/>
          <w:color w:val="000000" w:themeColor="text1"/>
          <w:shd w:val="clear" w:color="auto" w:fill="FFFFFF"/>
          <w:lang w:eastAsia="en-US"/>
        </w:rPr>
        <w:t xml:space="preserve">kumulatívnom </w:t>
      </w:r>
      <w:r w:rsidRPr="007439D3">
        <w:rPr>
          <w:rFonts w:ascii="Proba Pro" w:eastAsiaTheme="majorEastAsia" w:hAnsi="Proba Pro" w:cs="Arial"/>
          <w:iCs/>
          <w:color w:val="000000" w:themeColor="text1"/>
          <w:shd w:val="clear" w:color="auto" w:fill="FFFFFF"/>
          <w:lang w:eastAsia="en-US"/>
        </w:rPr>
        <w:t>minimálnom rozsahu 1 500 000,- € bez DPH;</w:t>
      </w:r>
    </w:p>
    <w:p w14:paraId="03805F31" w14:textId="746E2E89" w:rsidR="000B6C9C" w:rsidRPr="00430473" w:rsidRDefault="000B6C9C" w:rsidP="000B6C9C">
      <w:pPr>
        <w:pStyle w:val="Nadpis4"/>
        <w:keepNext w:val="0"/>
        <w:keepLines w:val="0"/>
        <w:widowControl w:val="0"/>
        <w:numPr>
          <w:ilvl w:val="0"/>
          <w:numId w:val="0"/>
        </w:numPr>
        <w:ind w:left="864"/>
        <w:jc w:val="both"/>
        <w:rPr>
          <w:rFonts w:cs="Arial"/>
          <w:szCs w:val="20"/>
          <w:shd w:val="clear" w:color="auto" w:fill="FFFFFF"/>
        </w:rPr>
      </w:pPr>
      <w:r w:rsidRPr="007439D3">
        <w:rPr>
          <w:rFonts w:cs="Arial"/>
          <w:szCs w:val="20"/>
          <w:shd w:val="clear" w:color="auto" w:fill="FFFFFF"/>
        </w:rPr>
        <w:t>b)</w:t>
      </w:r>
      <w:r w:rsidRPr="007439D3">
        <w:rPr>
          <w:rFonts w:cs="Arial"/>
          <w:szCs w:val="20"/>
          <w:shd w:val="clear" w:color="auto" w:fill="FFFFFF"/>
        </w:rPr>
        <w:tab/>
      </w:r>
      <w:r w:rsidR="006F6C83" w:rsidRPr="007439D3">
        <w:rPr>
          <w:rFonts w:cs="Arial"/>
          <w:iCs w:val="0"/>
          <w:shd w:val="clear" w:color="auto" w:fill="FFFFFF"/>
        </w:rPr>
        <w:t>poskytnutie</w:t>
      </w:r>
      <w:r w:rsidR="00254C60" w:rsidRPr="007439D3">
        <w:rPr>
          <w:rFonts w:cs="Arial"/>
          <w:iCs w:val="0"/>
          <w:shd w:val="clear" w:color="auto" w:fill="FFFFFF"/>
        </w:rPr>
        <w:t xml:space="preserve"> </w:t>
      </w:r>
      <w:r w:rsidR="006F6C83" w:rsidRPr="007439D3">
        <w:rPr>
          <w:rFonts w:cs="Arial"/>
          <w:iCs w:val="0"/>
          <w:shd w:val="clear" w:color="auto" w:fill="FFFFFF"/>
        </w:rPr>
        <w:t>služieb</w:t>
      </w:r>
      <w:r w:rsidR="00254C60" w:rsidRPr="007439D3">
        <w:rPr>
          <w:rFonts w:cs="Arial"/>
          <w:szCs w:val="20"/>
          <w:shd w:val="clear" w:color="auto" w:fill="FFFFFF"/>
        </w:rPr>
        <w:t xml:space="preserve"> </w:t>
      </w:r>
      <w:r w:rsidR="006F6C83" w:rsidRPr="007439D3">
        <w:rPr>
          <w:rFonts w:cs="Arial"/>
          <w:szCs w:val="20"/>
          <w:shd w:val="clear" w:color="auto" w:fill="FFFFFF"/>
        </w:rPr>
        <w:t xml:space="preserve">na </w:t>
      </w:r>
      <w:r w:rsidRPr="007439D3">
        <w:rPr>
          <w:rFonts w:cs="Arial"/>
          <w:szCs w:val="20"/>
          <w:shd w:val="clear" w:color="auto" w:fill="FFFFFF"/>
        </w:rPr>
        <w:t>dodanie integrovaného informačného systému</w:t>
      </w:r>
      <w:r w:rsidR="006F6C83" w:rsidRPr="007439D3">
        <w:rPr>
          <w:rFonts w:cs="Arial"/>
          <w:szCs w:val="20"/>
          <w:shd w:val="clear" w:color="auto" w:fill="FFFFFF"/>
        </w:rPr>
        <w:t>, pričom každ</w:t>
      </w:r>
      <w:r w:rsidR="007439D3">
        <w:rPr>
          <w:rFonts w:cs="Arial"/>
          <w:szCs w:val="20"/>
          <w:shd w:val="clear" w:color="auto" w:fill="FFFFFF"/>
        </w:rPr>
        <w:t>á</w:t>
      </w:r>
      <w:r w:rsidR="006F6C83" w:rsidRPr="007439D3">
        <w:rPr>
          <w:rFonts w:cs="Arial"/>
          <w:szCs w:val="20"/>
          <w:shd w:val="clear" w:color="auto" w:fill="FFFFFF"/>
        </w:rPr>
        <w:t xml:space="preserve"> z</w:t>
      </w:r>
      <w:r w:rsidR="006F6C83" w:rsidRPr="007439D3">
        <w:rPr>
          <w:rFonts w:ascii="Calibri" w:hAnsi="Calibri" w:cs="Calibri"/>
          <w:szCs w:val="20"/>
          <w:shd w:val="clear" w:color="auto" w:fill="FFFFFF"/>
        </w:rPr>
        <w:t> </w:t>
      </w:r>
      <w:r w:rsidR="006F6C83" w:rsidRPr="007439D3">
        <w:rPr>
          <w:rFonts w:cs="Arial"/>
          <w:szCs w:val="20"/>
          <w:shd w:val="clear" w:color="auto" w:fill="FFFFFF"/>
        </w:rPr>
        <w:t>takýchto služieb musí</w:t>
      </w:r>
      <w:r w:rsidRPr="007439D3">
        <w:rPr>
          <w:rFonts w:cs="Arial"/>
          <w:szCs w:val="20"/>
          <w:shd w:val="clear" w:color="auto" w:fill="FFFFFF"/>
        </w:rPr>
        <w:t xml:space="preserve"> </w:t>
      </w:r>
      <w:r w:rsidR="006F6C83" w:rsidRPr="007439D3">
        <w:rPr>
          <w:rFonts w:cs="Arial"/>
          <w:szCs w:val="20"/>
          <w:shd w:val="clear" w:color="auto" w:fill="FFFFFF"/>
        </w:rPr>
        <w:t xml:space="preserve">súčasne </w:t>
      </w:r>
      <w:r w:rsidRPr="007439D3">
        <w:rPr>
          <w:rFonts w:cs="Arial"/>
          <w:szCs w:val="20"/>
          <w:shd w:val="clear" w:color="auto" w:fill="FFFFFF"/>
        </w:rPr>
        <w:t>zahŕňa</w:t>
      </w:r>
      <w:r w:rsidR="006F6C83" w:rsidRPr="007439D3">
        <w:rPr>
          <w:rFonts w:cs="Arial"/>
          <w:szCs w:val="20"/>
          <w:shd w:val="clear" w:color="auto" w:fill="FFFFFF"/>
        </w:rPr>
        <w:t>ť</w:t>
      </w:r>
      <w:r w:rsidRPr="007439D3">
        <w:rPr>
          <w:rFonts w:cs="Arial"/>
          <w:szCs w:val="20"/>
          <w:shd w:val="clear" w:color="auto" w:fill="FFFFFF"/>
        </w:rPr>
        <w:t xml:space="preserve"> vypracovanie analýzy, vypracovanie návrhu riešenia, vytvorenie a implementáciu riešenia, testovanie a nasadenie do produkčnej prevádzky v</w:t>
      </w:r>
      <w:r w:rsidR="006F6C83" w:rsidRPr="007439D3">
        <w:rPr>
          <w:rFonts w:ascii="Calibri" w:hAnsi="Calibri" w:cs="Calibri"/>
          <w:szCs w:val="20"/>
          <w:shd w:val="clear" w:color="auto" w:fill="FFFFFF"/>
        </w:rPr>
        <w:t> </w:t>
      </w:r>
      <w:r w:rsidR="006F6C83" w:rsidRPr="007439D3">
        <w:rPr>
          <w:rFonts w:cs="Arial"/>
          <w:szCs w:val="20"/>
          <w:shd w:val="clear" w:color="auto" w:fill="FFFFFF"/>
        </w:rPr>
        <w:t xml:space="preserve">celkovom </w:t>
      </w:r>
      <w:r w:rsidRPr="007439D3">
        <w:rPr>
          <w:rFonts w:cs="Arial"/>
          <w:szCs w:val="20"/>
          <w:shd w:val="clear" w:color="auto" w:fill="FFFFFF"/>
        </w:rPr>
        <w:t xml:space="preserve">minimálnom </w:t>
      </w:r>
      <w:r w:rsidR="00F22AE0" w:rsidRPr="007439D3">
        <w:rPr>
          <w:rFonts w:cs="Arial"/>
          <w:szCs w:val="20"/>
          <w:shd w:val="clear" w:color="auto" w:fill="FFFFFF"/>
        </w:rPr>
        <w:t>kumu</w:t>
      </w:r>
      <w:r w:rsidR="006F6C83" w:rsidRPr="007439D3">
        <w:rPr>
          <w:rFonts w:cs="Arial"/>
          <w:szCs w:val="20"/>
          <w:shd w:val="clear" w:color="auto" w:fill="FFFFFF"/>
        </w:rPr>
        <w:t>latí</w:t>
      </w:r>
      <w:r w:rsidR="00F22AE0" w:rsidRPr="007439D3">
        <w:rPr>
          <w:rFonts w:cs="Arial"/>
          <w:szCs w:val="20"/>
          <w:shd w:val="clear" w:color="auto" w:fill="FFFFFF"/>
        </w:rPr>
        <w:t>vn</w:t>
      </w:r>
      <w:r w:rsidR="006F6C83" w:rsidRPr="007439D3">
        <w:rPr>
          <w:rFonts w:cs="Arial"/>
          <w:szCs w:val="20"/>
          <w:shd w:val="clear" w:color="auto" w:fill="FFFFFF"/>
        </w:rPr>
        <w:t>om</w:t>
      </w:r>
      <w:r w:rsidR="00F22AE0" w:rsidRPr="007439D3">
        <w:rPr>
          <w:rFonts w:cs="Arial"/>
          <w:szCs w:val="20"/>
          <w:shd w:val="clear" w:color="auto" w:fill="FFFFFF"/>
        </w:rPr>
        <w:t xml:space="preserve">  </w:t>
      </w:r>
      <w:r w:rsidRPr="007439D3">
        <w:rPr>
          <w:rFonts w:cs="Arial"/>
          <w:szCs w:val="20"/>
          <w:shd w:val="clear" w:color="auto" w:fill="FFFFFF"/>
        </w:rPr>
        <w:t>rozsahu 3 000 000,- € bez DPH;</w:t>
      </w:r>
    </w:p>
    <w:p w14:paraId="6ED095C4" w14:textId="77777777" w:rsidR="000B6C9C" w:rsidRPr="00430473" w:rsidRDefault="000B6C9C" w:rsidP="000B6C9C">
      <w:pPr>
        <w:pStyle w:val="Nadpis4"/>
        <w:keepNext w:val="0"/>
        <w:keepLines w:val="0"/>
        <w:widowControl w:val="0"/>
        <w:numPr>
          <w:ilvl w:val="0"/>
          <w:numId w:val="0"/>
        </w:numPr>
        <w:ind w:left="864"/>
        <w:jc w:val="both"/>
        <w:rPr>
          <w:rFonts w:cs="Arial"/>
          <w:szCs w:val="20"/>
          <w:shd w:val="clear" w:color="auto" w:fill="FFFFFF"/>
        </w:rPr>
      </w:pPr>
      <w:r w:rsidRPr="00653BC3">
        <w:rPr>
          <w:rFonts w:cs="Arial"/>
          <w:szCs w:val="20"/>
          <w:shd w:val="clear" w:color="auto" w:fill="FFFFFF"/>
        </w:rPr>
        <w:tab/>
      </w:r>
    </w:p>
    <w:p w14:paraId="530E7E88" w14:textId="77777777" w:rsidR="000B6C9C" w:rsidRPr="005E524B" w:rsidRDefault="000B6C9C" w:rsidP="000B6C9C">
      <w:pPr>
        <w:pStyle w:val="Nadpis4"/>
        <w:keepNext w:val="0"/>
        <w:keepLines w:val="0"/>
        <w:widowControl w:val="0"/>
        <w:numPr>
          <w:ilvl w:val="0"/>
          <w:numId w:val="0"/>
        </w:numPr>
        <w:ind w:left="864"/>
        <w:jc w:val="both"/>
        <w:rPr>
          <w:rFonts w:cs="Arial"/>
          <w:szCs w:val="20"/>
          <w:shd w:val="clear" w:color="auto" w:fill="FFFFFF"/>
        </w:rPr>
      </w:pPr>
    </w:p>
    <w:p w14:paraId="6E190AD5" w14:textId="77777777" w:rsidR="000B6C9C" w:rsidRPr="005E524B" w:rsidRDefault="000B6C9C" w:rsidP="000B6C9C">
      <w:pPr>
        <w:pStyle w:val="Nadpis4"/>
        <w:keepNext w:val="0"/>
        <w:keepLines w:val="0"/>
        <w:widowControl w:val="0"/>
        <w:numPr>
          <w:ilvl w:val="0"/>
          <w:numId w:val="0"/>
        </w:numPr>
        <w:ind w:left="864"/>
        <w:jc w:val="both"/>
        <w:rPr>
          <w:rFonts w:cs="Arial"/>
          <w:szCs w:val="20"/>
          <w:u w:val="single"/>
          <w:shd w:val="clear" w:color="auto" w:fill="FFFFFF"/>
        </w:rPr>
      </w:pPr>
      <w:r w:rsidRPr="005E524B">
        <w:rPr>
          <w:rFonts w:cs="Arial"/>
          <w:u w:val="single"/>
          <w:shd w:val="clear" w:color="auto" w:fill="FFFFFF"/>
        </w:rPr>
        <w:t>Odôvodnenie potreby a primeranosti podmienky podľa § 38 ods. 5 ZVO:</w:t>
      </w:r>
    </w:p>
    <w:p w14:paraId="51C18F01" w14:textId="77777777" w:rsidR="000B6C9C" w:rsidRPr="005E524B" w:rsidRDefault="000B6C9C" w:rsidP="000B6C9C">
      <w:pPr>
        <w:pStyle w:val="Nadpis4"/>
        <w:keepNext w:val="0"/>
        <w:keepLines w:val="0"/>
        <w:widowControl w:val="0"/>
        <w:numPr>
          <w:ilvl w:val="0"/>
          <w:numId w:val="0"/>
        </w:numPr>
        <w:ind w:left="864"/>
        <w:jc w:val="both"/>
        <w:rPr>
          <w:rFonts w:cs="Arial"/>
          <w:szCs w:val="20"/>
          <w:shd w:val="clear" w:color="auto" w:fill="FFFFFF"/>
        </w:rPr>
      </w:pPr>
      <w:r w:rsidRPr="005E524B">
        <w:rPr>
          <w:rFonts w:cs="Arial"/>
          <w:szCs w:val="20"/>
          <w:shd w:val="clear" w:color="auto" w:fill="FFFFFF"/>
        </w:rPr>
        <w:t>Podmienka účasti je stanovená primerane k predmetu zákazky a jej potreba sleduje cieľ nájsť uchádzača, ktorý má dostatočné skúsenosti s poskytovaním služieb porovnateľného rozsahu ako je predmet zákazky.</w:t>
      </w:r>
    </w:p>
    <w:p w14:paraId="0997FC7F" w14:textId="77777777" w:rsidR="000B6C9C" w:rsidRPr="005E524B" w:rsidRDefault="000B6C9C" w:rsidP="000B6C9C">
      <w:pPr>
        <w:pStyle w:val="Nadpis4"/>
        <w:numPr>
          <w:ilvl w:val="0"/>
          <w:numId w:val="0"/>
        </w:numPr>
        <w:ind w:left="864"/>
        <w:rPr>
          <w:rFonts w:cs="Arial"/>
          <w:szCs w:val="20"/>
          <w:shd w:val="clear" w:color="auto" w:fill="FFFFFF"/>
        </w:rPr>
      </w:pPr>
    </w:p>
    <w:p w14:paraId="26BE5387" w14:textId="77777777" w:rsidR="000B6C9C" w:rsidRPr="008B78B7" w:rsidRDefault="000B6C9C" w:rsidP="000B6C9C">
      <w:pPr>
        <w:pStyle w:val="Nadpis4"/>
        <w:jc w:val="both"/>
        <w:rPr>
          <w:shd w:val="clear" w:color="auto" w:fill="FFFFFF"/>
        </w:rPr>
      </w:pPr>
      <w:r w:rsidRPr="005E524B">
        <w:rPr>
          <w:shd w:val="clear" w:color="auto" w:fill="FFFFFF"/>
        </w:rPr>
        <w:t>V</w:t>
      </w:r>
      <w:r w:rsidRPr="005E524B">
        <w:rPr>
          <w:rFonts w:ascii="Calibri" w:hAnsi="Calibri" w:cs="Calibri"/>
          <w:shd w:val="clear" w:color="auto" w:fill="FFFFFF"/>
        </w:rPr>
        <w:t> </w:t>
      </w:r>
      <w:r w:rsidRPr="005E524B">
        <w:rPr>
          <w:shd w:val="clear" w:color="auto" w:fill="FFFFFF"/>
        </w:rPr>
        <w:t>s</w:t>
      </w:r>
      <w:r w:rsidRPr="005E524B">
        <w:rPr>
          <w:rFonts w:cs="Proba Pro"/>
          <w:shd w:val="clear" w:color="auto" w:fill="FFFFFF"/>
        </w:rPr>
        <w:t>ú</w:t>
      </w:r>
      <w:r w:rsidRPr="005E524B">
        <w:rPr>
          <w:shd w:val="clear" w:color="auto" w:fill="FFFFFF"/>
        </w:rPr>
        <w:t>lade s</w:t>
      </w:r>
      <w:r w:rsidRPr="005E524B">
        <w:rPr>
          <w:rFonts w:ascii="Calibri" w:hAnsi="Calibri" w:cs="Calibri"/>
          <w:shd w:val="clear" w:color="auto" w:fill="FFFFFF"/>
        </w:rPr>
        <w:t> </w:t>
      </w:r>
      <w:r w:rsidRPr="005E524B">
        <w:rPr>
          <w:shd w:val="clear" w:color="auto" w:fill="FFFFFF"/>
        </w:rPr>
        <w:t>ustanoven</w:t>
      </w:r>
      <w:r w:rsidRPr="005E524B">
        <w:rPr>
          <w:rFonts w:cs="Proba Pro"/>
          <w:shd w:val="clear" w:color="auto" w:fill="FFFFFF"/>
        </w:rPr>
        <w:t>í</w:t>
      </w:r>
      <w:r w:rsidRPr="005E524B">
        <w:rPr>
          <w:shd w:val="clear" w:color="auto" w:fill="FFFFFF"/>
        </w:rPr>
        <w:t xml:space="preserve">m </w:t>
      </w:r>
      <w:r w:rsidRPr="005E524B">
        <w:rPr>
          <w:rFonts w:cs="Proba Pro"/>
          <w:shd w:val="clear" w:color="auto" w:fill="FFFFFF"/>
        </w:rPr>
        <w:t>§</w:t>
      </w:r>
      <w:r w:rsidRPr="005E524B">
        <w:rPr>
          <w:shd w:val="clear" w:color="auto" w:fill="FFFFFF"/>
        </w:rPr>
        <w:t xml:space="preserve"> 34 ods. 1 p</w:t>
      </w:r>
      <w:r w:rsidRPr="008B78B7">
        <w:rPr>
          <w:rFonts w:cs="Proba Pro"/>
          <w:shd w:val="clear" w:color="auto" w:fill="FFFFFF"/>
        </w:rPr>
        <w:t>í</w:t>
      </w:r>
      <w:r w:rsidRPr="008B78B7">
        <w:rPr>
          <w:shd w:val="clear" w:color="auto" w:fill="FFFFFF"/>
        </w:rPr>
        <w:t>sm. d) ZVO: O</w:t>
      </w:r>
      <w:r w:rsidRPr="008B78B7">
        <w:rPr>
          <w:rFonts w:cs="Arial"/>
          <w:szCs w:val="20"/>
          <w:shd w:val="clear" w:color="auto" w:fill="FFFFFF"/>
        </w:rPr>
        <w:t>pis technického vybavenia, študijných a výskumných zariadení a opatrení použitých uchádzačom alebo záujemcom na zabezpečenie kvality</w:t>
      </w:r>
    </w:p>
    <w:p w14:paraId="6E972F24" w14:textId="77777777" w:rsidR="000B6C9C" w:rsidRPr="008B78B7" w:rsidRDefault="000B6C9C" w:rsidP="000B6C9C">
      <w:pPr>
        <w:pStyle w:val="Nadpis4"/>
        <w:numPr>
          <w:ilvl w:val="0"/>
          <w:numId w:val="0"/>
        </w:numPr>
        <w:ind w:left="864"/>
        <w:rPr>
          <w:rFonts w:cs="Arial"/>
          <w:szCs w:val="20"/>
          <w:shd w:val="clear" w:color="auto" w:fill="FFFFFF"/>
        </w:rPr>
      </w:pPr>
    </w:p>
    <w:p w14:paraId="38F874C2" w14:textId="77777777" w:rsidR="000B6C9C" w:rsidRPr="002E6154"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r w:rsidRPr="002E6154">
        <w:rPr>
          <w:rFonts w:ascii="Proba Pro" w:hAnsi="Proba Pro" w:cs="Arial"/>
          <w:u w:val="single"/>
          <w:shd w:val="clear" w:color="auto" w:fill="FFFFFF"/>
        </w:rPr>
        <w:t>Minimálna požadovaná úroveň štandardu:</w:t>
      </w:r>
    </w:p>
    <w:p w14:paraId="2EA419E8" w14:textId="77777777" w:rsidR="000B6C9C" w:rsidRDefault="000B6C9C" w:rsidP="000B6C9C">
      <w:pPr>
        <w:pStyle w:val="Odsekzoznamu"/>
        <w:shd w:val="clear" w:color="auto" w:fill="FFFFFF"/>
        <w:spacing w:after="120"/>
        <w:ind w:left="851"/>
        <w:contextualSpacing w:val="0"/>
        <w:jc w:val="both"/>
        <w:rPr>
          <w:rFonts w:ascii="Proba Pro" w:eastAsiaTheme="majorEastAsia" w:hAnsi="Proba Pro" w:cs="Arial"/>
          <w:iCs/>
          <w:color w:val="000000" w:themeColor="text1"/>
          <w:shd w:val="clear" w:color="auto" w:fill="FFFFFF"/>
          <w:lang w:eastAsia="en-US"/>
        </w:rPr>
      </w:pPr>
      <w:r w:rsidRPr="002E6154">
        <w:rPr>
          <w:rFonts w:ascii="Proba Pro" w:eastAsiaTheme="majorEastAsia" w:hAnsi="Proba Pro" w:cs="Arial"/>
          <w:iCs/>
          <w:color w:val="000000" w:themeColor="text1"/>
          <w:shd w:val="clear" w:color="auto" w:fill="FFFFFF"/>
          <w:lang w:eastAsia="en-US"/>
        </w:rPr>
        <w:t>Uchádzač predloží</w:t>
      </w:r>
      <w:r>
        <w:rPr>
          <w:rFonts w:ascii="Proba Pro" w:eastAsiaTheme="majorEastAsia" w:hAnsi="Proba Pro" w:cs="Arial"/>
          <w:iCs/>
          <w:color w:val="000000" w:themeColor="text1"/>
          <w:shd w:val="clear" w:color="auto" w:fill="FFFFFF"/>
          <w:lang w:eastAsia="en-US"/>
        </w:rPr>
        <w:t>:</w:t>
      </w:r>
    </w:p>
    <w:p w14:paraId="6882B48B" w14:textId="77777777" w:rsidR="000B6C9C" w:rsidRDefault="000B6C9C" w:rsidP="000B6C9C">
      <w:pPr>
        <w:pStyle w:val="Odsekzoznamu"/>
        <w:shd w:val="clear" w:color="auto" w:fill="FFFFFF"/>
        <w:spacing w:after="120"/>
        <w:ind w:left="851"/>
        <w:contextualSpacing w:val="0"/>
        <w:jc w:val="both"/>
        <w:rPr>
          <w:rFonts w:ascii="Proba Pro" w:eastAsiaTheme="majorEastAsia" w:hAnsi="Proba Pro" w:cs="Arial"/>
          <w:iCs/>
          <w:color w:val="000000" w:themeColor="text1"/>
          <w:shd w:val="clear" w:color="auto" w:fill="FFFFFF"/>
          <w:lang w:eastAsia="en-US"/>
        </w:rPr>
      </w:pPr>
      <w:r>
        <w:rPr>
          <w:rFonts w:ascii="Proba Pro" w:eastAsiaTheme="majorEastAsia" w:hAnsi="Proba Pro" w:cs="Arial"/>
          <w:iCs/>
          <w:color w:val="000000" w:themeColor="text1"/>
          <w:shd w:val="clear" w:color="auto" w:fill="FFFFFF"/>
          <w:lang w:eastAsia="en-US"/>
        </w:rPr>
        <w:t>a)</w:t>
      </w:r>
      <w:r w:rsidRPr="002E6154">
        <w:rPr>
          <w:rFonts w:ascii="Proba Pro" w:eastAsiaTheme="majorEastAsia" w:hAnsi="Proba Pro" w:cs="Arial"/>
          <w:iCs/>
          <w:color w:val="000000" w:themeColor="text1"/>
          <w:shd w:val="clear" w:color="auto" w:fill="FFFFFF"/>
          <w:lang w:eastAsia="en-US"/>
        </w:rPr>
        <w:t xml:space="preserve"> certifikát o zavedení systému manažérstva kvality v zmysle požiadaviek </w:t>
      </w:r>
      <w:r w:rsidRPr="002852F5">
        <w:rPr>
          <w:rFonts w:ascii="Proba Pro" w:eastAsiaTheme="majorEastAsia" w:hAnsi="Proba Pro" w:cs="Arial"/>
          <w:b/>
          <w:iCs/>
          <w:color w:val="000000" w:themeColor="text1"/>
          <w:shd w:val="clear" w:color="auto" w:fill="FFFFFF"/>
          <w:lang w:eastAsia="en-US"/>
        </w:rPr>
        <w:t>normy ISO 9001</w:t>
      </w:r>
      <w:r w:rsidRPr="002E6154">
        <w:rPr>
          <w:rFonts w:ascii="Proba Pro" w:eastAsiaTheme="majorEastAsia" w:hAnsi="Proba Pro" w:cs="Arial"/>
          <w:iCs/>
          <w:color w:val="000000" w:themeColor="text1"/>
          <w:shd w:val="clear" w:color="auto" w:fill="FFFFFF"/>
          <w:lang w:eastAsia="en-US"/>
        </w:rPr>
        <w:t xml:space="preserve"> a </w:t>
      </w:r>
      <w:r w:rsidRPr="002852F5">
        <w:rPr>
          <w:rFonts w:ascii="Proba Pro" w:eastAsiaTheme="majorEastAsia" w:hAnsi="Proba Pro" w:cs="Arial"/>
          <w:b/>
          <w:iCs/>
          <w:color w:val="000000" w:themeColor="text1"/>
          <w:shd w:val="clear" w:color="auto" w:fill="FFFFFF"/>
          <w:lang w:eastAsia="en-US"/>
        </w:rPr>
        <w:t xml:space="preserve">ISO </w:t>
      </w:r>
      <w:r w:rsidRPr="003C4134">
        <w:rPr>
          <w:rFonts w:ascii="Proba Pro" w:eastAsiaTheme="majorEastAsia" w:hAnsi="Proba Pro" w:cs="Arial"/>
          <w:b/>
          <w:iCs/>
          <w:color w:val="000000" w:themeColor="text1"/>
          <w:shd w:val="clear" w:color="auto" w:fill="FFFFFF"/>
          <w:lang w:eastAsia="en-US"/>
        </w:rPr>
        <w:t>20000-1</w:t>
      </w:r>
      <w:r w:rsidRPr="002E6154">
        <w:rPr>
          <w:rFonts w:ascii="Proba Pro" w:eastAsiaTheme="majorEastAsia" w:hAnsi="Proba Pro" w:cs="Arial"/>
          <w:iCs/>
          <w:color w:val="000000" w:themeColor="text1"/>
          <w:shd w:val="clear" w:color="auto" w:fill="FFFFFF"/>
          <w:lang w:eastAsia="en-US"/>
        </w:rPr>
        <w:t xml:space="preserve"> vydaný </w:t>
      </w:r>
      <w:r w:rsidRPr="00430473">
        <w:rPr>
          <w:rFonts w:ascii="Proba Pro" w:eastAsiaTheme="majorEastAsia" w:hAnsi="Proba Pro" w:cs="Arial"/>
          <w:iCs/>
          <w:color w:val="000000" w:themeColor="text1"/>
          <w:shd w:val="clear" w:color="auto" w:fill="FFFFFF"/>
          <w:lang w:eastAsia="en-US"/>
        </w:rPr>
        <w:t xml:space="preserve">nezávislou inštitúciou, pričom </w:t>
      </w:r>
      <w:r>
        <w:rPr>
          <w:rFonts w:ascii="Proba Pro" w:eastAsiaTheme="majorEastAsia" w:hAnsi="Proba Pro" w:cs="Arial"/>
          <w:iCs/>
          <w:color w:val="000000" w:themeColor="text1"/>
          <w:shd w:val="clear" w:color="auto" w:fill="FFFFFF"/>
          <w:lang w:eastAsia="en-US"/>
        </w:rPr>
        <w:t>verejný obstarávateľ</w:t>
      </w:r>
      <w:r w:rsidRPr="00430473">
        <w:rPr>
          <w:rFonts w:ascii="Proba Pro" w:eastAsiaTheme="majorEastAsia" w:hAnsi="Proba Pro" w:cs="Arial"/>
          <w:iCs/>
          <w:color w:val="000000" w:themeColor="text1"/>
          <w:shd w:val="clear" w:color="auto" w:fill="FFFFFF"/>
          <w:lang w:eastAsia="en-US"/>
        </w:rPr>
        <w:t xml:space="preserve"> uzná ako rovnocenné </w:t>
      </w:r>
      <w:r w:rsidRPr="00430473">
        <w:rPr>
          <w:rFonts w:ascii="Proba Pro" w:eastAsiaTheme="majorEastAsia" w:hAnsi="Proba Pro" w:cs="Arial"/>
          <w:iCs/>
          <w:color w:val="000000" w:themeColor="text1"/>
          <w:shd w:val="clear" w:color="auto" w:fill="FFFFFF"/>
          <w:lang w:eastAsia="en-US"/>
        </w:rPr>
        <w:lastRenderedPageBreak/>
        <w:t xml:space="preserve">osvedčenia vydané príslušnými orgánmi členských štátov Európskej únie. Ak uchádzač objektívne nemal možnosť získať príslušný certifikát v určených lehotách, </w:t>
      </w:r>
      <w:r>
        <w:rPr>
          <w:rFonts w:ascii="Proba Pro" w:eastAsiaTheme="majorEastAsia" w:hAnsi="Proba Pro" w:cs="Arial"/>
          <w:iCs/>
          <w:color w:val="000000" w:themeColor="text1"/>
          <w:shd w:val="clear" w:color="auto" w:fill="FFFFFF"/>
          <w:lang w:eastAsia="en-US"/>
        </w:rPr>
        <w:t>verejný obstarávateľ</w:t>
      </w:r>
      <w:r w:rsidRPr="00653BC3">
        <w:rPr>
          <w:rFonts w:ascii="Proba Pro" w:eastAsiaTheme="majorEastAsia" w:hAnsi="Proba Pro" w:cs="Arial"/>
          <w:iCs/>
          <w:color w:val="000000" w:themeColor="text1"/>
          <w:shd w:val="clear" w:color="auto" w:fill="FFFFFF"/>
          <w:lang w:eastAsia="en-US"/>
        </w:rPr>
        <w:t xml:space="preserve"> prijme aj iné dôkazy o rovnocenných opatreniach na zabezpečenie kvality predložené uchádzačom, ktorými preukáže, že ním navrhované opatrenia na zabezpečenie kvality sú v súlade s požadovanými normami zabez</w:t>
      </w:r>
      <w:r w:rsidRPr="005E524B">
        <w:rPr>
          <w:rFonts w:ascii="Proba Pro" w:eastAsiaTheme="majorEastAsia" w:hAnsi="Proba Pro" w:cs="Arial"/>
          <w:iCs/>
          <w:color w:val="000000" w:themeColor="text1"/>
          <w:shd w:val="clear" w:color="auto" w:fill="FFFFFF"/>
          <w:lang w:eastAsia="en-US"/>
        </w:rPr>
        <w:t xml:space="preserve">pečenia kvality. </w:t>
      </w:r>
    </w:p>
    <w:p w14:paraId="79551B79" w14:textId="77777777" w:rsidR="000B6C9C" w:rsidRPr="003C4134" w:rsidRDefault="000B6C9C" w:rsidP="000B6C9C">
      <w:pPr>
        <w:pStyle w:val="Nadpis4"/>
        <w:numPr>
          <w:ilvl w:val="0"/>
          <w:numId w:val="0"/>
        </w:numPr>
        <w:ind w:left="864"/>
        <w:jc w:val="both"/>
        <w:rPr>
          <w:rFonts w:cs="Arial"/>
          <w:szCs w:val="20"/>
          <w:shd w:val="clear" w:color="auto" w:fill="FFFFFF"/>
        </w:rPr>
      </w:pPr>
      <w:r w:rsidRPr="003C4134">
        <w:rPr>
          <w:rFonts w:cs="Arial"/>
          <w:iCs w:val="0"/>
          <w:shd w:val="clear" w:color="auto" w:fill="FFFFFF"/>
        </w:rPr>
        <w:t xml:space="preserve">b) </w:t>
      </w:r>
      <w:r w:rsidRPr="003C4134">
        <w:rPr>
          <w:rFonts w:cs="Arial"/>
          <w:szCs w:val="20"/>
          <w:shd w:val="clear" w:color="auto" w:fill="FFFFFF"/>
        </w:rPr>
        <w:t xml:space="preserve">potvrdenie o odbornej spôsobilosti uchádzača v odbore spracovania RÚSES a MÚSES na základe § 55 zákona č. 543/2002 Z.z. o ochrane prírody a krajiny v znení neskorších predpisov, resp. podľa obdobného / ekvivalentného právneho predpisu v krajine sídla uchádzača/ vydaný nezávislou inštitúciou, pričom verejný obstarávateľ uzná ako rovnocenné potvrdenie vydané príslušnými orgánmi členských štátov Európskej únie. </w:t>
      </w:r>
    </w:p>
    <w:p w14:paraId="510BEF23" w14:textId="77777777" w:rsidR="000B6C9C" w:rsidRPr="005E524B" w:rsidRDefault="000B6C9C" w:rsidP="000B6C9C">
      <w:pPr>
        <w:pStyle w:val="Odsekzoznamu"/>
        <w:shd w:val="clear" w:color="auto" w:fill="FFFFFF"/>
        <w:spacing w:after="120"/>
        <w:ind w:left="851"/>
        <w:contextualSpacing w:val="0"/>
        <w:jc w:val="both"/>
        <w:rPr>
          <w:rFonts w:ascii="Proba Pro" w:eastAsiaTheme="majorEastAsia" w:hAnsi="Proba Pro" w:cs="Arial"/>
          <w:iCs/>
          <w:color w:val="000000" w:themeColor="text1"/>
          <w:shd w:val="clear" w:color="auto" w:fill="FFFFFF"/>
          <w:lang w:eastAsia="en-US"/>
        </w:rPr>
      </w:pPr>
    </w:p>
    <w:p w14:paraId="51E1E70F" w14:textId="77777777" w:rsidR="000B6C9C" w:rsidRPr="005E524B"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r w:rsidRPr="005E524B">
        <w:rPr>
          <w:rFonts w:ascii="Proba Pro" w:hAnsi="Proba Pro" w:cs="Arial"/>
          <w:u w:val="single"/>
          <w:shd w:val="clear" w:color="auto" w:fill="FFFFFF"/>
        </w:rPr>
        <w:t>Odôvodnenie potreby a primeranosti podmienky podľa § 38 ods. 5 ZVO:</w:t>
      </w:r>
    </w:p>
    <w:p w14:paraId="626A0004" w14:textId="77777777" w:rsidR="000B6C9C" w:rsidRPr="005E524B" w:rsidRDefault="000B6C9C" w:rsidP="000B6C9C">
      <w:pPr>
        <w:pStyle w:val="Nadpis4"/>
        <w:numPr>
          <w:ilvl w:val="0"/>
          <w:numId w:val="0"/>
        </w:numPr>
        <w:ind w:left="864"/>
        <w:jc w:val="both"/>
        <w:rPr>
          <w:rFonts w:cs="Arial"/>
          <w:szCs w:val="20"/>
          <w:shd w:val="clear" w:color="auto" w:fill="FFFFFF"/>
        </w:rPr>
      </w:pPr>
      <w:r w:rsidRPr="005E524B">
        <w:rPr>
          <w:rFonts w:cs="Arial"/>
          <w:szCs w:val="20"/>
          <w:shd w:val="clear" w:color="auto" w:fill="FFFFFF"/>
        </w:rPr>
        <w:t>Podmienka účasti je stanovená primerane k predmetu zákazky a jej potreba sleduje cieľ nájsť uchádzača</w:t>
      </w:r>
      <w:r>
        <w:rPr>
          <w:rFonts w:cs="Arial"/>
          <w:szCs w:val="20"/>
          <w:shd w:val="clear" w:color="auto" w:fill="FFFFFF"/>
        </w:rPr>
        <w:t xml:space="preserve"> s</w:t>
      </w:r>
      <w:r>
        <w:rPr>
          <w:rFonts w:ascii="Calibri" w:hAnsi="Calibri" w:cs="Calibri"/>
          <w:szCs w:val="20"/>
          <w:shd w:val="clear" w:color="auto" w:fill="FFFFFF"/>
        </w:rPr>
        <w:t> </w:t>
      </w:r>
      <w:r>
        <w:rPr>
          <w:rFonts w:cs="Arial"/>
          <w:szCs w:val="20"/>
          <w:shd w:val="clear" w:color="auto" w:fill="FFFFFF"/>
        </w:rPr>
        <w:t xml:space="preserve">vysokým predpokladom vysokej kvality plnenia </w:t>
      </w:r>
      <w:r w:rsidRPr="005E524B">
        <w:rPr>
          <w:rFonts w:cs="Arial"/>
          <w:szCs w:val="20"/>
          <w:shd w:val="clear" w:color="auto" w:fill="FFFFFF"/>
        </w:rPr>
        <w:t xml:space="preserve"> </w:t>
      </w:r>
      <w:r>
        <w:rPr>
          <w:rFonts w:cs="Arial"/>
          <w:szCs w:val="20"/>
          <w:shd w:val="clear" w:color="auto" w:fill="FFFFFF"/>
        </w:rPr>
        <w:t>v</w:t>
      </w:r>
      <w:r w:rsidRPr="005E524B">
        <w:rPr>
          <w:rFonts w:cs="Arial"/>
          <w:szCs w:val="20"/>
          <w:shd w:val="clear" w:color="auto" w:fill="FFFFFF"/>
        </w:rPr>
        <w:t xml:space="preserve"> poskytovaní služieb</w:t>
      </w:r>
      <w:r>
        <w:rPr>
          <w:rFonts w:cs="Arial"/>
          <w:szCs w:val="20"/>
          <w:shd w:val="clear" w:color="auto" w:fill="FFFFFF"/>
        </w:rPr>
        <w:t xml:space="preserve">, ktoré sú </w:t>
      </w:r>
      <w:r w:rsidRPr="005E524B">
        <w:rPr>
          <w:rFonts w:cs="Arial"/>
          <w:szCs w:val="20"/>
          <w:shd w:val="clear" w:color="auto" w:fill="FFFFFF"/>
        </w:rPr>
        <w:t xml:space="preserve"> predmet</w:t>
      </w:r>
      <w:r>
        <w:rPr>
          <w:rFonts w:cs="Arial"/>
          <w:szCs w:val="20"/>
          <w:shd w:val="clear" w:color="auto" w:fill="FFFFFF"/>
        </w:rPr>
        <w:t>om</w:t>
      </w:r>
      <w:r w:rsidRPr="005E524B">
        <w:rPr>
          <w:rFonts w:cs="Arial"/>
          <w:szCs w:val="20"/>
          <w:shd w:val="clear" w:color="auto" w:fill="FFFFFF"/>
        </w:rPr>
        <w:t xml:space="preserve"> zákazky.</w:t>
      </w:r>
    </w:p>
    <w:p w14:paraId="178F83EE" w14:textId="77777777" w:rsidR="000B6C9C" w:rsidRPr="00D23881" w:rsidRDefault="000B6C9C" w:rsidP="000B6C9C">
      <w:pPr>
        <w:pStyle w:val="Nadpis4"/>
        <w:numPr>
          <w:ilvl w:val="0"/>
          <w:numId w:val="0"/>
        </w:numPr>
        <w:ind w:left="864"/>
        <w:jc w:val="both"/>
        <w:rPr>
          <w:rFonts w:cs="Arial"/>
          <w:szCs w:val="20"/>
          <w:shd w:val="clear" w:color="auto" w:fill="FFFFFF"/>
        </w:rPr>
      </w:pPr>
    </w:p>
    <w:p w14:paraId="77C4F934" w14:textId="77777777" w:rsidR="000B6C9C" w:rsidRPr="00430473" w:rsidRDefault="000B6C9C" w:rsidP="000B6C9C">
      <w:pPr>
        <w:pStyle w:val="Nadpis4"/>
        <w:jc w:val="both"/>
        <w:rPr>
          <w:rFonts w:cs="Arial"/>
          <w:szCs w:val="20"/>
          <w:shd w:val="clear" w:color="auto" w:fill="FFFFFF"/>
        </w:rPr>
      </w:pPr>
      <w:r w:rsidRPr="005E524B">
        <w:rPr>
          <w:shd w:val="clear" w:color="auto" w:fill="FFFFFF"/>
        </w:rPr>
        <w:t>V</w:t>
      </w:r>
      <w:r w:rsidRPr="005E524B">
        <w:rPr>
          <w:rFonts w:ascii="Calibri" w:hAnsi="Calibri" w:cs="Calibri"/>
          <w:shd w:val="clear" w:color="auto" w:fill="FFFFFF"/>
        </w:rPr>
        <w:t> </w:t>
      </w:r>
      <w:r w:rsidRPr="005E524B">
        <w:rPr>
          <w:shd w:val="clear" w:color="auto" w:fill="FFFFFF"/>
        </w:rPr>
        <w:t>s</w:t>
      </w:r>
      <w:r w:rsidRPr="005E524B">
        <w:rPr>
          <w:rFonts w:cs="Proba Pro"/>
          <w:shd w:val="clear" w:color="auto" w:fill="FFFFFF"/>
        </w:rPr>
        <w:t>ú</w:t>
      </w:r>
      <w:r w:rsidRPr="005E524B">
        <w:rPr>
          <w:shd w:val="clear" w:color="auto" w:fill="FFFFFF"/>
        </w:rPr>
        <w:t>lade s</w:t>
      </w:r>
      <w:r w:rsidRPr="005E524B">
        <w:rPr>
          <w:rFonts w:ascii="Calibri" w:hAnsi="Calibri" w:cs="Calibri"/>
          <w:shd w:val="clear" w:color="auto" w:fill="FFFFFF"/>
        </w:rPr>
        <w:t> </w:t>
      </w:r>
      <w:r w:rsidRPr="005E524B">
        <w:rPr>
          <w:shd w:val="clear" w:color="auto" w:fill="FFFFFF"/>
        </w:rPr>
        <w:t>ustanoven</w:t>
      </w:r>
      <w:r w:rsidRPr="005E524B">
        <w:rPr>
          <w:rFonts w:cs="Proba Pro"/>
          <w:shd w:val="clear" w:color="auto" w:fill="FFFFFF"/>
        </w:rPr>
        <w:t>í</w:t>
      </w:r>
      <w:r w:rsidRPr="005E524B">
        <w:rPr>
          <w:shd w:val="clear" w:color="auto" w:fill="FFFFFF"/>
        </w:rPr>
        <w:t xml:space="preserve">m </w:t>
      </w:r>
      <w:r w:rsidRPr="005E524B">
        <w:rPr>
          <w:rFonts w:cs="Proba Pro"/>
          <w:shd w:val="clear" w:color="auto" w:fill="FFFFFF"/>
        </w:rPr>
        <w:t>§</w:t>
      </w:r>
      <w:r w:rsidRPr="005E524B">
        <w:rPr>
          <w:shd w:val="clear" w:color="auto" w:fill="FFFFFF"/>
        </w:rPr>
        <w:t xml:space="preserve"> 34 ods. 1 p</w:t>
      </w:r>
      <w:r w:rsidRPr="005E524B">
        <w:rPr>
          <w:rFonts w:cs="Proba Pro"/>
          <w:shd w:val="clear" w:color="auto" w:fill="FFFFFF"/>
        </w:rPr>
        <w:t>í</w:t>
      </w:r>
      <w:r w:rsidRPr="005E524B">
        <w:rPr>
          <w:shd w:val="clear" w:color="auto" w:fill="FFFFFF"/>
        </w:rPr>
        <w:t>sm. h) ZVO</w:t>
      </w:r>
      <w:r w:rsidRPr="008B78B7">
        <w:rPr>
          <w:rFonts w:cs="Arial"/>
          <w:szCs w:val="20"/>
          <w:shd w:val="clear" w:color="auto" w:fill="FFFFFF"/>
        </w:rPr>
        <w:t>: Uvedením opatrení environmentálneho manažérstva, ktoré uchádzač použije pri plnení zmluvy alebo koncesnej zmluvy v súlade s § 36 zákona o verejnom obstarávaní</w:t>
      </w:r>
    </w:p>
    <w:p w14:paraId="5A99457D" w14:textId="77777777" w:rsidR="000B6C9C" w:rsidRPr="00653BC3"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p>
    <w:p w14:paraId="450BA127" w14:textId="77777777" w:rsidR="000B6C9C" w:rsidRPr="005E524B" w:rsidRDefault="000B6C9C" w:rsidP="000B6C9C">
      <w:pPr>
        <w:pStyle w:val="Odsekzoznamu"/>
        <w:shd w:val="clear" w:color="auto" w:fill="FFFFFF"/>
        <w:spacing w:after="120"/>
        <w:ind w:left="851"/>
        <w:contextualSpacing w:val="0"/>
        <w:jc w:val="both"/>
        <w:rPr>
          <w:rFonts w:ascii="Proba Pro" w:hAnsi="Proba Pro" w:cs="Arial"/>
          <w:u w:val="single"/>
          <w:shd w:val="clear" w:color="auto" w:fill="FFFFFF"/>
        </w:rPr>
      </w:pPr>
      <w:r w:rsidRPr="005E524B">
        <w:rPr>
          <w:rFonts w:ascii="Proba Pro" w:hAnsi="Proba Pro" w:cs="Arial"/>
          <w:u w:val="single"/>
          <w:shd w:val="clear" w:color="auto" w:fill="FFFFFF"/>
        </w:rPr>
        <w:t>Minimálna požadovaná úroveň štandardu:</w:t>
      </w:r>
    </w:p>
    <w:p w14:paraId="6A323FB7" w14:textId="77777777" w:rsidR="000B6C9C" w:rsidRPr="005E524B" w:rsidRDefault="000B6C9C" w:rsidP="000B6C9C">
      <w:pPr>
        <w:pStyle w:val="Nadpis4"/>
        <w:keepNext w:val="0"/>
        <w:keepLines w:val="0"/>
        <w:numPr>
          <w:ilvl w:val="0"/>
          <w:numId w:val="0"/>
        </w:numPr>
        <w:ind w:left="864"/>
        <w:rPr>
          <w:rFonts w:cs="Arial"/>
          <w:szCs w:val="20"/>
          <w:shd w:val="clear" w:color="auto" w:fill="FFFFFF"/>
        </w:rPr>
      </w:pPr>
    </w:p>
    <w:p w14:paraId="24C33490" w14:textId="77777777" w:rsidR="000B6C9C" w:rsidRPr="005E524B" w:rsidRDefault="000B6C9C" w:rsidP="000B6C9C">
      <w:pPr>
        <w:pStyle w:val="Nadpis4"/>
        <w:keepNext w:val="0"/>
        <w:keepLines w:val="0"/>
        <w:numPr>
          <w:ilvl w:val="0"/>
          <w:numId w:val="0"/>
        </w:numPr>
        <w:ind w:left="864"/>
        <w:jc w:val="both"/>
        <w:rPr>
          <w:rFonts w:cs="Arial"/>
          <w:szCs w:val="20"/>
          <w:shd w:val="clear" w:color="auto" w:fill="FFFFFF"/>
        </w:rPr>
      </w:pPr>
      <w:r w:rsidRPr="005E524B">
        <w:rPr>
          <w:rFonts w:cs="Arial"/>
          <w:szCs w:val="20"/>
          <w:shd w:val="clear" w:color="auto" w:fill="FFFFFF"/>
        </w:rPr>
        <w:t xml:space="preserve">Uchádzač predloží certifikát o zavedení systému environmentálneho manažérstva v zmysle požiadaviek normy ISO 14001 vydaný nezávislou inštitúciou, pričom </w:t>
      </w:r>
      <w:r>
        <w:rPr>
          <w:rFonts w:cs="Arial"/>
          <w:szCs w:val="20"/>
          <w:shd w:val="clear" w:color="auto" w:fill="FFFFFF"/>
        </w:rPr>
        <w:t>verejný obstarávateľ</w:t>
      </w:r>
      <w:r w:rsidRPr="005E524B">
        <w:rPr>
          <w:rFonts w:cs="Arial"/>
          <w:szCs w:val="20"/>
          <w:shd w:val="clear" w:color="auto" w:fill="FFFFFF"/>
        </w:rPr>
        <w:t xml:space="preserve"> uzná ako rovnocenné osvedčenia vydané príslušnými orgánmi členských štátov Európskej únie. Ak uchádzač objektívne nemal možnosť získať príslušný certifikát v určených lehotách, </w:t>
      </w:r>
      <w:r>
        <w:rPr>
          <w:rFonts w:cs="Arial"/>
          <w:szCs w:val="20"/>
          <w:shd w:val="clear" w:color="auto" w:fill="FFFFFF"/>
        </w:rPr>
        <w:t>verejný obstarávateľ</w:t>
      </w:r>
      <w:r w:rsidRPr="005E524B">
        <w:rPr>
          <w:rFonts w:cs="Arial"/>
          <w:szCs w:val="20"/>
          <w:shd w:val="clear" w:color="auto" w:fill="FFFFFF"/>
        </w:rPr>
        <w:t xml:space="preserve"> prijme aj iné dôkazy o rovnocenných opatreniach o zavedení systému environmentálneho manažérstva predložené uchádzačom, ktorými preukáže, že ním navrhované opatrenia o zavedení systému environmentálneho manažérstva sú v súlade s požadovanými normami systému environmentálneho manažérstva. </w:t>
      </w:r>
    </w:p>
    <w:p w14:paraId="6FC42D0F" w14:textId="77777777" w:rsidR="000B6C9C" w:rsidRPr="005E524B" w:rsidRDefault="000B6C9C" w:rsidP="000B6C9C">
      <w:pPr>
        <w:pStyle w:val="Nadpis4"/>
        <w:numPr>
          <w:ilvl w:val="0"/>
          <w:numId w:val="0"/>
        </w:numPr>
        <w:ind w:left="864"/>
        <w:rPr>
          <w:rFonts w:cs="Arial"/>
          <w:szCs w:val="20"/>
          <w:shd w:val="clear" w:color="auto" w:fill="FFFFFF"/>
        </w:rPr>
      </w:pPr>
      <w:r w:rsidRPr="005E524B">
        <w:rPr>
          <w:rFonts w:cs="Arial"/>
          <w:u w:val="single"/>
          <w:shd w:val="clear" w:color="auto" w:fill="FFFFFF"/>
        </w:rPr>
        <w:t>Odôvodnenie potreby a primeranosti podmienky podľa § 38 ods. 5 ZVO:</w:t>
      </w:r>
    </w:p>
    <w:p w14:paraId="540193DB" w14:textId="77777777" w:rsidR="000B6C9C" w:rsidRPr="005E524B" w:rsidRDefault="000B6C9C" w:rsidP="000B6C9C">
      <w:pPr>
        <w:pStyle w:val="Nadpis4"/>
        <w:numPr>
          <w:ilvl w:val="0"/>
          <w:numId w:val="0"/>
        </w:numPr>
        <w:ind w:left="864"/>
        <w:rPr>
          <w:rFonts w:cs="Arial"/>
          <w:szCs w:val="20"/>
          <w:shd w:val="clear" w:color="auto" w:fill="FFFFFF"/>
        </w:rPr>
      </w:pPr>
      <w:r w:rsidRPr="005E524B">
        <w:rPr>
          <w:rFonts w:cs="Arial"/>
          <w:szCs w:val="20"/>
          <w:shd w:val="clear" w:color="auto" w:fill="FFFFFF"/>
        </w:rPr>
        <w:t>V tejto požiadavke obstarávateľskej organizácie nie je požadovaný žiaden číselný údaj a teda požiadavka je primeraná a jej potreba vyplynula z dôvodu overenia a preukázania technickej a odbornej spôsobilosti a spoľahlivosti uchádzača.</w:t>
      </w:r>
    </w:p>
    <w:p w14:paraId="5B9218B1" w14:textId="77777777" w:rsidR="000B6C9C" w:rsidRPr="005E524B" w:rsidRDefault="000B6C9C" w:rsidP="000B6C9C">
      <w:pPr>
        <w:pStyle w:val="Nadpis4"/>
        <w:numPr>
          <w:ilvl w:val="0"/>
          <w:numId w:val="0"/>
        </w:numPr>
        <w:ind w:left="864"/>
        <w:rPr>
          <w:rFonts w:cs="Arial"/>
          <w:szCs w:val="20"/>
          <w:shd w:val="clear" w:color="auto" w:fill="FFFFFF"/>
        </w:rPr>
      </w:pPr>
    </w:p>
    <w:p w14:paraId="0ECA19DE" w14:textId="77777777" w:rsidR="000B6C9C" w:rsidRPr="002E6154" w:rsidRDefault="000B6C9C" w:rsidP="000B6C9C">
      <w:pPr>
        <w:pStyle w:val="Nadpis4"/>
        <w:keepNext w:val="0"/>
        <w:keepLines w:val="0"/>
        <w:widowControl w:val="0"/>
        <w:ind w:left="851" w:hanging="851"/>
        <w:jc w:val="both"/>
        <w:rPr>
          <w:rFonts w:cs="Arial"/>
          <w:szCs w:val="20"/>
          <w:u w:val="single"/>
          <w:shd w:val="clear" w:color="auto" w:fill="FFFFFF"/>
        </w:rPr>
      </w:pPr>
      <w:r w:rsidRPr="005E524B">
        <w:rPr>
          <w:rFonts w:cs="Arial"/>
          <w:szCs w:val="20"/>
          <w:shd w:val="clear" w:color="auto" w:fill="FFFFFF"/>
        </w:rPr>
        <w:t>V</w:t>
      </w:r>
      <w:r w:rsidRPr="005E524B">
        <w:rPr>
          <w:rFonts w:ascii="Calibri" w:hAnsi="Calibri" w:cs="Calibri"/>
          <w:szCs w:val="20"/>
          <w:shd w:val="clear" w:color="auto" w:fill="FFFFFF"/>
        </w:rPr>
        <w:t> </w:t>
      </w:r>
      <w:r w:rsidRPr="005E524B">
        <w:rPr>
          <w:rFonts w:cs="Arial"/>
          <w:szCs w:val="20"/>
          <w:shd w:val="clear" w:color="auto" w:fill="FFFFFF"/>
        </w:rPr>
        <w:t>s</w:t>
      </w:r>
      <w:r w:rsidRPr="005E524B">
        <w:rPr>
          <w:rFonts w:cs="Proba Pro"/>
          <w:szCs w:val="20"/>
          <w:shd w:val="clear" w:color="auto" w:fill="FFFFFF"/>
        </w:rPr>
        <w:t>ú</w:t>
      </w:r>
      <w:r w:rsidRPr="005E524B">
        <w:rPr>
          <w:rFonts w:cs="Arial"/>
          <w:szCs w:val="20"/>
          <w:shd w:val="clear" w:color="auto" w:fill="FFFFFF"/>
        </w:rPr>
        <w:t>lade s</w:t>
      </w:r>
      <w:r w:rsidRPr="005E524B">
        <w:rPr>
          <w:rFonts w:ascii="Calibri" w:hAnsi="Calibri" w:cs="Calibri"/>
          <w:szCs w:val="20"/>
          <w:shd w:val="clear" w:color="auto" w:fill="FFFFFF"/>
        </w:rPr>
        <w:t> </w:t>
      </w:r>
      <w:r w:rsidRPr="005E524B">
        <w:rPr>
          <w:rFonts w:cs="Arial"/>
          <w:szCs w:val="20"/>
          <w:shd w:val="clear" w:color="auto" w:fill="FFFFFF"/>
        </w:rPr>
        <w:t>ustanoven</w:t>
      </w:r>
      <w:r w:rsidRPr="005E524B">
        <w:rPr>
          <w:rFonts w:cs="Proba Pro"/>
          <w:szCs w:val="20"/>
          <w:shd w:val="clear" w:color="auto" w:fill="FFFFFF"/>
        </w:rPr>
        <w:t>í</w:t>
      </w:r>
      <w:r w:rsidRPr="008B78B7">
        <w:rPr>
          <w:rFonts w:cs="Arial"/>
          <w:szCs w:val="20"/>
          <w:shd w:val="clear" w:color="auto" w:fill="FFFFFF"/>
        </w:rPr>
        <w:t xml:space="preserve">m </w:t>
      </w:r>
      <w:r w:rsidRPr="008B78B7">
        <w:rPr>
          <w:rFonts w:cs="Proba Pro"/>
          <w:szCs w:val="20"/>
          <w:shd w:val="clear" w:color="auto" w:fill="FFFFFF"/>
        </w:rPr>
        <w:t>§</w:t>
      </w:r>
      <w:r w:rsidRPr="008B78B7">
        <w:rPr>
          <w:rFonts w:cs="Arial"/>
          <w:szCs w:val="20"/>
          <w:shd w:val="clear" w:color="auto" w:fill="FFFFFF"/>
        </w:rPr>
        <w:t xml:space="preserve"> 34 ods. 1 p</w:t>
      </w:r>
      <w:r w:rsidRPr="008B78B7">
        <w:rPr>
          <w:rFonts w:cs="Proba Pro"/>
          <w:szCs w:val="20"/>
          <w:shd w:val="clear" w:color="auto" w:fill="FFFFFF"/>
        </w:rPr>
        <w:t>í</w:t>
      </w:r>
      <w:r w:rsidRPr="008B78B7">
        <w:rPr>
          <w:rFonts w:cs="Arial"/>
          <w:szCs w:val="20"/>
          <w:shd w:val="clear" w:color="auto" w:fill="FFFFFF"/>
        </w:rPr>
        <w:t xml:space="preserve">sm. g) ZVO: </w:t>
      </w:r>
      <w:r w:rsidRPr="008B78B7">
        <w:rPr>
          <w:rFonts w:cs="Proba Pro"/>
          <w:szCs w:val="20"/>
          <w:shd w:val="clear" w:color="auto" w:fill="FFFFFF"/>
        </w:rPr>
        <w:t>Ú</w:t>
      </w:r>
      <w:r w:rsidRPr="002E6154">
        <w:rPr>
          <w:rFonts w:cs="Arial"/>
          <w:szCs w:val="20"/>
          <w:shd w:val="clear" w:color="auto" w:fill="FFFFFF"/>
        </w:rPr>
        <w:t>daje o vzdelan</w:t>
      </w:r>
      <w:r w:rsidRPr="002E6154">
        <w:rPr>
          <w:rFonts w:cs="Proba Pro"/>
          <w:szCs w:val="20"/>
          <w:shd w:val="clear" w:color="auto" w:fill="FFFFFF"/>
        </w:rPr>
        <w:t>í</w:t>
      </w:r>
      <w:r w:rsidRPr="002E6154">
        <w:rPr>
          <w:rFonts w:cs="Arial"/>
          <w:szCs w:val="20"/>
          <w:shd w:val="clear" w:color="auto" w:fill="FFFFFF"/>
        </w:rPr>
        <w:t xml:space="preserve"> a odbornej praxi alebo o odbornej kvalifik</w:t>
      </w:r>
      <w:r w:rsidRPr="002E6154">
        <w:rPr>
          <w:rFonts w:cs="Proba Pro"/>
          <w:szCs w:val="20"/>
          <w:shd w:val="clear" w:color="auto" w:fill="FFFFFF"/>
        </w:rPr>
        <w:t>á</w:t>
      </w:r>
      <w:r w:rsidRPr="002E6154">
        <w:rPr>
          <w:rFonts w:cs="Arial"/>
          <w:szCs w:val="20"/>
          <w:shd w:val="clear" w:color="auto" w:fill="FFFFFF"/>
        </w:rPr>
        <w:t>cií osôb určených na plnenie zmluvy alebo riadiacich zamestnancov.</w:t>
      </w:r>
    </w:p>
    <w:p w14:paraId="7A4F0BC6" w14:textId="77777777" w:rsidR="000B6C9C" w:rsidRPr="002E6154" w:rsidRDefault="000B6C9C" w:rsidP="000B6C9C">
      <w:pPr>
        <w:pStyle w:val="Odsekzoznamu"/>
        <w:widowControl w:val="0"/>
        <w:shd w:val="clear" w:color="auto" w:fill="FFFFFF"/>
        <w:spacing w:after="120"/>
        <w:ind w:left="1134"/>
        <w:contextualSpacing w:val="0"/>
        <w:jc w:val="both"/>
        <w:rPr>
          <w:rFonts w:ascii="Proba Pro" w:hAnsi="Proba Pro" w:cs="Arial"/>
          <w:u w:val="single"/>
          <w:shd w:val="clear" w:color="auto" w:fill="FFFFFF"/>
        </w:rPr>
      </w:pPr>
    </w:p>
    <w:p w14:paraId="458398A0" w14:textId="77777777" w:rsidR="000B6C9C" w:rsidRPr="002E6154" w:rsidRDefault="000B6C9C" w:rsidP="000B6C9C">
      <w:pPr>
        <w:pStyle w:val="Odsekzoznamu"/>
        <w:widowControl w:val="0"/>
        <w:shd w:val="clear" w:color="auto" w:fill="FFFFFF"/>
        <w:spacing w:after="120"/>
        <w:ind w:left="851"/>
        <w:contextualSpacing w:val="0"/>
        <w:jc w:val="both"/>
        <w:rPr>
          <w:rFonts w:ascii="Proba Pro" w:hAnsi="Proba Pro" w:cs="Arial"/>
          <w:u w:val="single"/>
          <w:shd w:val="clear" w:color="auto" w:fill="FFFFFF"/>
        </w:rPr>
      </w:pPr>
      <w:r w:rsidRPr="002E6154">
        <w:rPr>
          <w:rFonts w:ascii="Proba Pro" w:hAnsi="Proba Pro" w:cs="Arial"/>
          <w:u w:val="single"/>
          <w:shd w:val="clear" w:color="auto" w:fill="FFFFFF"/>
        </w:rPr>
        <w:t>Minimálna požadovaná úroveň štandardu:</w:t>
      </w:r>
    </w:p>
    <w:p w14:paraId="648308F7" w14:textId="77777777" w:rsidR="000B6C9C" w:rsidRPr="00653BC3" w:rsidRDefault="000B6C9C" w:rsidP="000B6C9C">
      <w:pPr>
        <w:widowControl w:val="0"/>
        <w:shd w:val="clear" w:color="auto" w:fill="FFFFFF"/>
        <w:spacing w:after="120"/>
        <w:ind w:left="851"/>
        <w:jc w:val="both"/>
        <w:rPr>
          <w:rFonts w:ascii="Proba Pro" w:hAnsi="Proba Pro" w:cs="Arial"/>
          <w:sz w:val="20"/>
          <w:szCs w:val="20"/>
          <w:shd w:val="clear" w:color="auto" w:fill="FFFFFF"/>
        </w:rPr>
      </w:pPr>
      <w:r w:rsidRPr="002E6154">
        <w:rPr>
          <w:rFonts w:ascii="Proba Pro" w:hAnsi="Proba Pro" w:cs="Arial"/>
          <w:sz w:val="20"/>
          <w:szCs w:val="20"/>
          <w:shd w:val="clear" w:color="auto" w:fill="FFFFFF"/>
        </w:rPr>
        <w:t xml:space="preserve">Uchádzač musí preukázať svoju odbornú spôsobilosť na uskutočňovanie predmetu zákazky </w:t>
      </w:r>
      <w:r w:rsidRPr="00430473">
        <w:rPr>
          <w:rFonts w:ascii="Proba Pro" w:hAnsi="Proba Pro" w:cs="Arial"/>
          <w:sz w:val="20"/>
          <w:szCs w:val="20"/>
          <w:shd w:val="clear" w:color="auto" w:fill="FFFFFF"/>
        </w:rPr>
        <w:t>potvrdením, že má k dispozícii nižšie uvedených expertov spĺňajúcich stanovené požiadavky. Nižšie uvedené požiadavky na experta uchádzač preukáže:</w:t>
      </w:r>
    </w:p>
    <w:p w14:paraId="11FBD994" w14:textId="77777777" w:rsidR="000B6C9C" w:rsidRPr="005E524B" w:rsidRDefault="000B6C9C" w:rsidP="00F7073D">
      <w:pPr>
        <w:pStyle w:val="Odsekzoznamu"/>
        <w:widowControl w:val="0"/>
        <w:numPr>
          <w:ilvl w:val="0"/>
          <w:numId w:val="23"/>
        </w:numPr>
        <w:shd w:val="clear" w:color="auto" w:fill="FFFFFF"/>
        <w:ind w:left="1276" w:hanging="425"/>
        <w:contextualSpacing w:val="0"/>
        <w:jc w:val="both"/>
        <w:rPr>
          <w:rFonts w:ascii="Proba Pro" w:hAnsi="Proba Pro" w:cs="Arial"/>
          <w:shd w:val="clear" w:color="auto" w:fill="FFFFFF"/>
        </w:rPr>
      </w:pPr>
      <w:r w:rsidRPr="005E524B">
        <w:rPr>
          <w:rFonts w:ascii="Proba Pro" w:hAnsi="Proba Pro" w:cs="Arial"/>
          <w:shd w:val="clear" w:color="auto" w:fill="FFFFFF"/>
        </w:rPr>
        <w:t>predložením profesijného životopisu, s minimálnym obsahom:</w:t>
      </w:r>
    </w:p>
    <w:p w14:paraId="05D6C12F" w14:textId="77777777" w:rsidR="000B6C9C" w:rsidRPr="005E524B" w:rsidRDefault="000B6C9C" w:rsidP="000B6C9C">
      <w:pPr>
        <w:pStyle w:val="Odsekzoznamu"/>
        <w:widowControl w:val="0"/>
        <w:shd w:val="clear" w:color="auto" w:fill="FFFFFF"/>
        <w:ind w:left="1276"/>
        <w:contextualSpacing w:val="0"/>
        <w:jc w:val="both"/>
        <w:rPr>
          <w:rFonts w:ascii="Proba Pro" w:hAnsi="Proba Pro" w:cs="Arial"/>
          <w:shd w:val="clear" w:color="auto" w:fill="FFFFFF"/>
        </w:rPr>
      </w:pPr>
      <w:r w:rsidRPr="005E524B">
        <w:rPr>
          <w:rFonts w:ascii="Proba Pro" w:hAnsi="Proba Pro" w:cs="Arial"/>
          <w:shd w:val="clear" w:color="auto" w:fill="FFFFFF"/>
        </w:rPr>
        <w:t>* meno a priezvisko experta,</w:t>
      </w:r>
    </w:p>
    <w:p w14:paraId="1ABDE751" w14:textId="77777777" w:rsidR="000B6C9C" w:rsidRPr="005E524B" w:rsidRDefault="000B6C9C" w:rsidP="000B6C9C">
      <w:pPr>
        <w:pStyle w:val="Odsekzoznamu"/>
        <w:widowControl w:val="0"/>
        <w:shd w:val="clear" w:color="auto" w:fill="FFFFFF"/>
        <w:ind w:left="1276"/>
        <w:contextualSpacing w:val="0"/>
        <w:jc w:val="both"/>
        <w:rPr>
          <w:rFonts w:ascii="Proba Pro" w:hAnsi="Proba Pro" w:cs="Arial"/>
          <w:shd w:val="clear" w:color="auto" w:fill="FFFFFF"/>
        </w:rPr>
      </w:pPr>
      <w:r w:rsidRPr="005E524B">
        <w:rPr>
          <w:rFonts w:ascii="Proba Pro" w:hAnsi="Proba Pro" w:cs="Arial"/>
          <w:shd w:val="clear" w:color="auto" w:fill="FFFFFF"/>
        </w:rPr>
        <w:t>* dosiahnuté vzdelanie,</w:t>
      </w:r>
    </w:p>
    <w:p w14:paraId="025FCD98" w14:textId="77777777" w:rsidR="000B6C9C" w:rsidRPr="005E524B" w:rsidRDefault="000B6C9C" w:rsidP="000B6C9C">
      <w:pPr>
        <w:pStyle w:val="Odsekzoznamu"/>
        <w:widowControl w:val="0"/>
        <w:shd w:val="clear" w:color="auto" w:fill="FFFFFF"/>
        <w:ind w:left="1276"/>
        <w:contextualSpacing w:val="0"/>
        <w:jc w:val="both"/>
        <w:rPr>
          <w:rFonts w:ascii="Proba Pro" w:hAnsi="Proba Pro" w:cs="Arial"/>
          <w:shd w:val="clear" w:color="auto" w:fill="FFFFFF"/>
        </w:rPr>
      </w:pPr>
      <w:r w:rsidRPr="005E524B">
        <w:rPr>
          <w:rFonts w:ascii="Proba Pro" w:hAnsi="Proba Pro" w:cs="Arial"/>
          <w:shd w:val="clear" w:color="auto" w:fill="FFFFFF"/>
        </w:rPr>
        <w:t>* súčasná pracovná pozícia,</w:t>
      </w:r>
    </w:p>
    <w:p w14:paraId="305EF86B" w14:textId="77777777" w:rsidR="000B6C9C" w:rsidRPr="005E524B" w:rsidRDefault="000B6C9C" w:rsidP="000B6C9C">
      <w:pPr>
        <w:pStyle w:val="Odsekzoznamu"/>
        <w:widowControl w:val="0"/>
        <w:shd w:val="clear" w:color="auto" w:fill="FFFFFF"/>
        <w:ind w:left="1276"/>
        <w:contextualSpacing w:val="0"/>
        <w:jc w:val="both"/>
        <w:rPr>
          <w:rFonts w:ascii="Proba Pro" w:hAnsi="Proba Pro" w:cs="Arial"/>
          <w:shd w:val="clear" w:color="auto" w:fill="FFFFFF"/>
        </w:rPr>
      </w:pPr>
      <w:r w:rsidRPr="005E524B">
        <w:rPr>
          <w:rFonts w:ascii="Proba Pro" w:hAnsi="Proba Pro" w:cs="Arial"/>
          <w:shd w:val="clear" w:color="auto" w:fill="FFFFFF"/>
        </w:rPr>
        <w:t>* kvalifikácia vzťahujúca sa k predmetu zákazky,</w:t>
      </w:r>
    </w:p>
    <w:p w14:paraId="466CDD31" w14:textId="77777777" w:rsidR="000B6C9C" w:rsidRPr="005E524B" w:rsidRDefault="000B6C9C" w:rsidP="000B6C9C">
      <w:pPr>
        <w:pStyle w:val="Odsekzoznamu"/>
        <w:widowControl w:val="0"/>
        <w:shd w:val="clear" w:color="auto" w:fill="FFFFFF"/>
        <w:ind w:left="1276"/>
        <w:contextualSpacing w:val="0"/>
        <w:jc w:val="both"/>
        <w:rPr>
          <w:rFonts w:ascii="Proba Pro" w:hAnsi="Proba Pro" w:cs="Arial"/>
          <w:shd w:val="clear" w:color="auto" w:fill="FFFFFF"/>
        </w:rPr>
      </w:pPr>
      <w:r w:rsidRPr="005E524B">
        <w:rPr>
          <w:rFonts w:ascii="Proba Pro" w:hAnsi="Proba Pro" w:cs="Arial"/>
          <w:shd w:val="clear" w:color="auto" w:fill="FFFFFF"/>
        </w:rPr>
        <w:t>* prehľad profesijnej praxe vzťahujúcej sa k požadovanej činnosti experta,</w:t>
      </w:r>
    </w:p>
    <w:p w14:paraId="596E73BF" w14:textId="77777777" w:rsidR="000B6C9C" w:rsidRPr="005E524B" w:rsidRDefault="000B6C9C" w:rsidP="000B6C9C">
      <w:pPr>
        <w:pStyle w:val="Odsekzoznamu"/>
        <w:widowControl w:val="0"/>
        <w:shd w:val="clear" w:color="auto" w:fill="FFFFFF"/>
        <w:ind w:left="1276"/>
        <w:contextualSpacing w:val="0"/>
        <w:jc w:val="both"/>
        <w:rPr>
          <w:rFonts w:ascii="Proba Pro" w:hAnsi="Proba Pro" w:cs="Arial"/>
          <w:shd w:val="clear" w:color="auto" w:fill="FFFFFF"/>
        </w:rPr>
      </w:pPr>
      <w:r w:rsidRPr="005E524B">
        <w:rPr>
          <w:rFonts w:ascii="Proba Pro" w:hAnsi="Proba Pro" w:cs="Arial"/>
          <w:shd w:val="clear" w:color="auto" w:fill="FFFFFF"/>
        </w:rPr>
        <w:t>* vlastnoručný podpis experta.</w:t>
      </w:r>
    </w:p>
    <w:p w14:paraId="7D5B4325" w14:textId="77777777" w:rsidR="000B6C9C" w:rsidRPr="005E524B" w:rsidRDefault="000B6C9C" w:rsidP="000B6C9C">
      <w:pPr>
        <w:pStyle w:val="Odsekzoznamu"/>
        <w:widowControl w:val="0"/>
        <w:shd w:val="clear" w:color="auto" w:fill="FFFFFF"/>
        <w:ind w:left="1276"/>
        <w:contextualSpacing w:val="0"/>
        <w:jc w:val="both"/>
        <w:rPr>
          <w:rFonts w:ascii="Proba Pro" w:hAnsi="Proba Pro" w:cs="Arial"/>
          <w:shd w:val="clear" w:color="auto" w:fill="FFFFFF"/>
        </w:rPr>
      </w:pPr>
    </w:p>
    <w:p w14:paraId="312BDDB3" w14:textId="77777777" w:rsidR="000B6C9C" w:rsidRPr="005E524B" w:rsidRDefault="000B6C9C" w:rsidP="00F7073D">
      <w:pPr>
        <w:pStyle w:val="Odsekzoznamu"/>
        <w:widowControl w:val="0"/>
        <w:numPr>
          <w:ilvl w:val="0"/>
          <w:numId w:val="23"/>
        </w:numPr>
        <w:shd w:val="clear" w:color="auto" w:fill="FFFFFF"/>
        <w:spacing w:after="120"/>
        <w:ind w:left="1276" w:hanging="425"/>
        <w:contextualSpacing w:val="0"/>
        <w:jc w:val="both"/>
        <w:rPr>
          <w:rFonts w:ascii="Proba Pro" w:hAnsi="Proba Pro" w:cs="Arial"/>
          <w:shd w:val="clear" w:color="auto" w:fill="FFFFFF"/>
        </w:rPr>
      </w:pPr>
      <w:r w:rsidRPr="005E524B">
        <w:rPr>
          <w:rFonts w:ascii="Proba Pro" w:hAnsi="Proba Pro" w:cs="Arial"/>
          <w:shd w:val="clear" w:color="auto" w:fill="FFFFFF"/>
        </w:rPr>
        <w:t xml:space="preserve">predložením dokladu o odbornej spôsobilosti v origináli alebo overenej kópii alebo v kópii s </w:t>
      </w:r>
      <w:r w:rsidRPr="005E524B">
        <w:rPr>
          <w:rFonts w:ascii="Proba Pro" w:hAnsi="Proba Pro" w:cs="Arial"/>
          <w:shd w:val="clear" w:color="auto" w:fill="FFFFFF"/>
        </w:rPr>
        <w:lastRenderedPageBreak/>
        <w:t>originálom odtlačku pečiatky a originálom podpisu odborne spôsobilej osoby (experta), ktorá bude uchádzačovi k dispozícii na plnenie predmetu zákazky</w:t>
      </w:r>
    </w:p>
    <w:p w14:paraId="7AE4EE38" w14:textId="77777777" w:rsidR="000B6C9C" w:rsidRPr="005E524B" w:rsidRDefault="000B6C9C" w:rsidP="000B6C9C">
      <w:pPr>
        <w:pStyle w:val="Odsekzoznamu"/>
        <w:widowControl w:val="0"/>
        <w:shd w:val="clear" w:color="auto" w:fill="FFFFFF"/>
        <w:spacing w:after="120"/>
        <w:ind w:left="851"/>
        <w:contextualSpacing w:val="0"/>
        <w:jc w:val="both"/>
        <w:rPr>
          <w:rFonts w:ascii="Proba Pro" w:hAnsi="Proba Pro" w:cs="Arial"/>
          <w:shd w:val="clear" w:color="auto" w:fill="FFFFFF"/>
        </w:rPr>
      </w:pPr>
      <w:r w:rsidRPr="005E524B">
        <w:rPr>
          <w:rFonts w:ascii="Proba Pro" w:hAnsi="Proba Pro" w:cs="Arial"/>
          <w:shd w:val="clear" w:color="auto" w:fill="FFFFFF"/>
        </w:rPr>
        <w:t>Uchádzač vyššie uvedeným spôsobom preukáže splnenie nasledujúcich minimálnych požiadaviek na experta:</w:t>
      </w:r>
    </w:p>
    <w:p w14:paraId="3B93E483" w14:textId="77777777" w:rsidR="000B6C9C" w:rsidRPr="005E524B" w:rsidRDefault="000B6C9C" w:rsidP="000B6C9C">
      <w:pPr>
        <w:pStyle w:val="Nadpis5"/>
        <w:keepNext w:val="0"/>
        <w:keepLines w:val="0"/>
        <w:widowControl w:val="0"/>
        <w:ind w:left="2410"/>
        <w:jc w:val="both"/>
        <w:rPr>
          <w:rFonts w:ascii="Proba Pro" w:hAnsi="Proba Pro"/>
          <w:iCs/>
          <w:color w:val="000000" w:themeColor="text1"/>
          <w:sz w:val="20"/>
        </w:rPr>
      </w:pPr>
      <w:r w:rsidRPr="005E524B">
        <w:rPr>
          <w:rFonts w:ascii="Proba Pro" w:hAnsi="Proba Pro"/>
          <w:iCs/>
          <w:color w:val="000000" w:themeColor="text1"/>
          <w:sz w:val="20"/>
        </w:rPr>
        <w:t>Odborník č. 1 - minimálne jeden (1) odborník – projektový manažér</w:t>
      </w:r>
    </w:p>
    <w:p w14:paraId="33B24D55" w14:textId="77777777" w:rsidR="000B6C9C" w:rsidRPr="005E524B" w:rsidRDefault="000B6C9C" w:rsidP="000B6C9C">
      <w:pPr>
        <w:pStyle w:val="Nadpis3"/>
        <w:keepNext w:val="0"/>
        <w:keepLines w:val="0"/>
        <w:widowControl w:val="0"/>
        <w:numPr>
          <w:ilvl w:val="0"/>
          <w:numId w:val="0"/>
        </w:numPr>
        <w:ind w:left="737"/>
        <w:rPr>
          <w:szCs w:val="20"/>
          <w:shd w:val="clear" w:color="auto" w:fill="FFFFFF"/>
        </w:rPr>
      </w:pPr>
    </w:p>
    <w:p w14:paraId="5A4D8441" w14:textId="77777777" w:rsidR="000B6C9C" w:rsidRPr="005E524B"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Minimálne požiadavky:</w:t>
      </w:r>
    </w:p>
    <w:p w14:paraId="6AD78B4D" w14:textId="77777777" w:rsidR="000B6C9C" w:rsidRPr="005E524B"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w:t>
      </w:r>
      <w:r w:rsidRPr="005E524B">
        <w:rPr>
          <w:rFonts w:ascii="Proba Pro" w:hAnsi="Proba Pro"/>
          <w:iCs/>
          <w:color w:val="000000" w:themeColor="text1"/>
          <w:sz w:val="20"/>
        </w:rPr>
        <w:tab/>
        <w:t>Minimálne 5 rokov praxe v riadení projektov.</w:t>
      </w:r>
    </w:p>
    <w:p w14:paraId="6A07F312" w14:textId="77777777" w:rsidR="000B6C9C" w:rsidRPr="008B78B7"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r w:rsidRPr="008B78B7">
        <w:rPr>
          <w:rFonts w:ascii="Proba Pro" w:hAnsi="Proba Pro"/>
          <w:iCs/>
          <w:color w:val="000000" w:themeColor="text1"/>
          <w:sz w:val="20"/>
        </w:rPr>
        <w:t>-</w:t>
      </w:r>
      <w:r w:rsidRPr="008B78B7">
        <w:rPr>
          <w:rFonts w:ascii="Proba Pro" w:hAnsi="Proba Pro"/>
          <w:iCs/>
          <w:color w:val="000000" w:themeColor="text1"/>
          <w:sz w:val="20"/>
        </w:rPr>
        <w:tab/>
        <w:t>Musel v predchádzajúcich piatich rokoch vykonávať projektové riadenie (na úrovni riadenia projektu) min. jedného projektu týkajúceho vývoja a implementácie informačného systému, kde pri riadení projektu bola použitá metodika podľa PRINCE 2 alebo ekvivalentnej metodiky riadenia projektov.</w:t>
      </w:r>
    </w:p>
    <w:p w14:paraId="4E04DB2C" w14:textId="77777777" w:rsidR="000B6C9C" w:rsidRPr="008B78B7"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r w:rsidRPr="008B78B7">
        <w:rPr>
          <w:rFonts w:ascii="Proba Pro" w:hAnsi="Proba Pro"/>
          <w:iCs/>
          <w:color w:val="000000" w:themeColor="text1"/>
          <w:sz w:val="20"/>
        </w:rPr>
        <w:t>-</w:t>
      </w:r>
      <w:r w:rsidRPr="008B78B7">
        <w:rPr>
          <w:rFonts w:ascii="Proba Pro" w:hAnsi="Proba Pro"/>
          <w:iCs/>
          <w:color w:val="000000" w:themeColor="text1"/>
          <w:sz w:val="20"/>
        </w:rPr>
        <w:tab/>
        <w:t>Musí byť držiteľom platného certifikátu PRINCE 2 úroveň B alebo ekvivalentného certifikátu od akreditovanej autority.</w:t>
      </w:r>
    </w:p>
    <w:p w14:paraId="2B58F476" w14:textId="77777777" w:rsidR="000B6C9C" w:rsidRPr="008B78B7"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p>
    <w:p w14:paraId="0EA725AB" w14:textId="77777777" w:rsidR="000B6C9C" w:rsidRPr="008B78B7" w:rsidRDefault="000B6C9C" w:rsidP="000B6C9C">
      <w:pPr>
        <w:pStyle w:val="Nadpis5"/>
        <w:keepNext w:val="0"/>
        <w:keepLines w:val="0"/>
        <w:widowControl w:val="0"/>
        <w:ind w:left="2410"/>
        <w:jc w:val="both"/>
        <w:rPr>
          <w:rFonts w:ascii="Proba Pro" w:hAnsi="Proba Pro"/>
          <w:iCs/>
          <w:color w:val="000000" w:themeColor="text1"/>
          <w:sz w:val="20"/>
        </w:rPr>
      </w:pPr>
      <w:r w:rsidRPr="008B78B7">
        <w:rPr>
          <w:rFonts w:ascii="Proba Pro" w:hAnsi="Proba Pro"/>
          <w:iCs/>
          <w:color w:val="000000" w:themeColor="text1"/>
          <w:sz w:val="20"/>
        </w:rPr>
        <w:t>Odborník č. 2 - minimálne jeden (1) odborník – hlavný garant pre krajinnú ekológiu</w:t>
      </w:r>
    </w:p>
    <w:p w14:paraId="3D5CB995" w14:textId="77777777" w:rsidR="000B6C9C" w:rsidRPr="002E6154"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p>
    <w:p w14:paraId="29486644" w14:textId="77777777" w:rsidR="000B6C9C" w:rsidRPr="002E6154"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r w:rsidRPr="002E6154">
        <w:rPr>
          <w:rFonts w:ascii="Proba Pro" w:hAnsi="Proba Pro"/>
          <w:iCs/>
          <w:color w:val="000000" w:themeColor="text1"/>
          <w:sz w:val="20"/>
        </w:rPr>
        <w:t>Minimálne požiadavky:</w:t>
      </w:r>
    </w:p>
    <w:p w14:paraId="59881013" w14:textId="77777777" w:rsidR="000B6C9C" w:rsidRPr="002E6154"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r w:rsidRPr="002E6154">
        <w:rPr>
          <w:rFonts w:ascii="Proba Pro" w:hAnsi="Proba Pro"/>
          <w:iCs/>
          <w:color w:val="000000" w:themeColor="text1"/>
          <w:sz w:val="20"/>
        </w:rPr>
        <w:t>-</w:t>
      </w:r>
      <w:r w:rsidRPr="002E6154">
        <w:rPr>
          <w:rFonts w:ascii="Proba Pro" w:hAnsi="Proba Pro"/>
          <w:iCs/>
          <w:color w:val="000000" w:themeColor="text1"/>
          <w:sz w:val="20"/>
        </w:rPr>
        <w:tab/>
        <w:t>Minimálne 5 rokov praxe oblasti krajinnoekologického výskumu a tvorby dokumentácie ochrany prírody a krajiny.</w:t>
      </w:r>
    </w:p>
    <w:p w14:paraId="53DD8CC8" w14:textId="77777777" w:rsidR="000B6C9C" w:rsidRPr="00430473"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r w:rsidRPr="002E6154">
        <w:rPr>
          <w:rFonts w:ascii="Proba Pro" w:hAnsi="Proba Pro"/>
          <w:iCs/>
          <w:color w:val="000000" w:themeColor="text1"/>
          <w:sz w:val="20"/>
        </w:rPr>
        <w:t>-</w:t>
      </w:r>
      <w:r w:rsidRPr="002E6154">
        <w:rPr>
          <w:rFonts w:ascii="Proba Pro" w:hAnsi="Proba Pro"/>
          <w:iCs/>
          <w:color w:val="000000" w:themeColor="text1"/>
          <w:sz w:val="20"/>
        </w:rPr>
        <w:tab/>
        <w:t>Musí preukázať v predchádzajúcich piatich rokoch aktívnu účasť na úrovni riadenia projektu (zodpovedný riešiteľ, projektový manažér, vedúci autorského kolektívu ...) v minimálne 3 projektoch výskumu zložiek životného prostredia alebo ochrany prírody a krajiny.</w:t>
      </w:r>
    </w:p>
    <w:p w14:paraId="756EB35D" w14:textId="77777777" w:rsidR="000B6C9C" w:rsidRPr="000574C3"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r w:rsidRPr="00653BC3">
        <w:rPr>
          <w:rFonts w:ascii="Proba Pro" w:hAnsi="Proba Pro"/>
          <w:iCs/>
          <w:color w:val="000000" w:themeColor="text1"/>
          <w:sz w:val="20"/>
        </w:rPr>
        <w:t>-</w:t>
      </w:r>
      <w:r w:rsidRPr="00653BC3">
        <w:rPr>
          <w:rFonts w:ascii="Proba Pro" w:hAnsi="Proba Pro"/>
          <w:iCs/>
          <w:color w:val="000000" w:themeColor="text1"/>
          <w:sz w:val="20"/>
        </w:rPr>
        <w:tab/>
        <w:t>Aktívna účasť</w:t>
      </w:r>
      <w:r w:rsidRPr="000574C3">
        <w:rPr>
          <w:rFonts w:ascii="Proba Pro" w:hAnsi="Proba Pro"/>
          <w:iCs/>
          <w:color w:val="000000" w:themeColor="text1"/>
          <w:sz w:val="20"/>
        </w:rPr>
        <w:t xml:space="preserve"> na úrovni autora alebo spoluautora na vypracovaní dokumentácie ochrany prírody a krajiny v zmysle zákona č. 543/2002 Z. z. o ochrane prírody a krajiny v znení neskorších predpisov, resp. podľa ekvivalentného právneho predpisu platného v danom štáte.</w:t>
      </w:r>
    </w:p>
    <w:p w14:paraId="32E3E767" w14:textId="77777777" w:rsidR="000B6C9C" w:rsidRPr="005E524B" w:rsidRDefault="000B6C9C" w:rsidP="000B6C9C">
      <w:pPr>
        <w:pStyle w:val="Nadpis5"/>
        <w:keepNext w:val="0"/>
        <w:keepLines w:val="0"/>
        <w:widowControl w:val="0"/>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w:t>
      </w:r>
      <w:r w:rsidRPr="005E524B">
        <w:rPr>
          <w:rFonts w:ascii="Proba Pro" w:hAnsi="Proba Pro"/>
          <w:iCs/>
          <w:color w:val="000000" w:themeColor="text1"/>
          <w:sz w:val="20"/>
        </w:rPr>
        <w:tab/>
        <w:t>Zápis do zoznamu odborne spôsobilých osôb v zmysle § 55 zákona č. 543/2002 Z. z. o ochrane prírody a krajiny v znení neskorších predpisov, resp. podľa ekvivalentného právneho predpisu platného v danom štáte, s oprávnením na vyhotovovanie dokumentácií regionálneho a miestneho územného systému ekologickej stability.</w:t>
      </w:r>
    </w:p>
    <w:p w14:paraId="6C31348E"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p>
    <w:p w14:paraId="36BA1922" w14:textId="77777777" w:rsidR="000B6C9C" w:rsidRPr="005E524B" w:rsidRDefault="000B6C9C" w:rsidP="000B6C9C">
      <w:pPr>
        <w:pStyle w:val="Nadpis5"/>
        <w:ind w:left="2410"/>
        <w:jc w:val="both"/>
        <w:rPr>
          <w:rFonts w:ascii="Proba Pro" w:hAnsi="Proba Pro"/>
          <w:iCs/>
          <w:color w:val="000000" w:themeColor="text1"/>
          <w:sz w:val="20"/>
        </w:rPr>
      </w:pPr>
      <w:r w:rsidRPr="005E524B">
        <w:rPr>
          <w:rFonts w:ascii="Proba Pro" w:hAnsi="Proba Pro"/>
          <w:iCs/>
          <w:color w:val="000000" w:themeColor="text1"/>
          <w:sz w:val="20"/>
        </w:rPr>
        <w:t xml:space="preserve">Odborník č. 3 - minimálne jeden (1) odborník - </w:t>
      </w:r>
      <w:proofErr w:type="spellStart"/>
      <w:r w:rsidRPr="005E524B">
        <w:rPr>
          <w:rFonts w:ascii="Proba Pro" w:hAnsi="Proba Pro"/>
          <w:iCs/>
          <w:color w:val="000000" w:themeColor="text1"/>
          <w:sz w:val="20"/>
        </w:rPr>
        <w:t>geoekológ</w:t>
      </w:r>
      <w:proofErr w:type="spellEnd"/>
    </w:p>
    <w:p w14:paraId="1C62F669"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p>
    <w:p w14:paraId="1B93D172"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Minimálne požiadavky:</w:t>
      </w:r>
    </w:p>
    <w:p w14:paraId="10D6B7D7" w14:textId="77777777" w:rsidR="000B6C9C" w:rsidRPr="00430473"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w:t>
      </w:r>
      <w:r w:rsidRPr="005E524B">
        <w:rPr>
          <w:rFonts w:ascii="Proba Pro" w:hAnsi="Proba Pro"/>
          <w:iCs/>
          <w:color w:val="000000" w:themeColor="text1"/>
          <w:sz w:val="20"/>
        </w:rPr>
        <w:tab/>
        <w:t xml:space="preserve">Minimálne 5 rokov praxe v oblasti </w:t>
      </w:r>
      <w:proofErr w:type="spellStart"/>
      <w:r w:rsidRPr="005E524B">
        <w:rPr>
          <w:rFonts w:ascii="Proba Pro" w:hAnsi="Proba Pro"/>
          <w:iCs/>
          <w:color w:val="000000" w:themeColor="text1"/>
          <w:sz w:val="20"/>
        </w:rPr>
        <w:t>geoekologického</w:t>
      </w:r>
      <w:proofErr w:type="spellEnd"/>
      <w:r w:rsidRPr="005E524B">
        <w:rPr>
          <w:rFonts w:ascii="Proba Pro" w:hAnsi="Proba Pro"/>
          <w:iCs/>
          <w:color w:val="000000" w:themeColor="text1"/>
          <w:sz w:val="20"/>
        </w:rPr>
        <w:t xml:space="preserve"> výskumu.</w:t>
      </w:r>
    </w:p>
    <w:p w14:paraId="18577A24" w14:textId="77777777" w:rsidR="000B6C9C" w:rsidRPr="00430473" w:rsidRDefault="000B6C9C" w:rsidP="000B6C9C">
      <w:pPr>
        <w:pStyle w:val="Nadpis5"/>
        <w:numPr>
          <w:ilvl w:val="0"/>
          <w:numId w:val="0"/>
        </w:numPr>
        <w:ind w:left="2410"/>
        <w:jc w:val="both"/>
        <w:rPr>
          <w:rFonts w:ascii="Proba Pro" w:hAnsi="Proba Pro"/>
          <w:iCs/>
          <w:color w:val="000000" w:themeColor="text1"/>
          <w:sz w:val="20"/>
        </w:rPr>
      </w:pPr>
      <w:r w:rsidRPr="00653BC3">
        <w:rPr>
          <w:rFonts w:ascii="Proba Pro" w:hAnsi="Proba Pro"/>
          <w:iCs/>
          <w:color w:val="000000" w:themeColor="text1"/>
          <w:sz w:val="20"/>
        </w:rPr>
        <w:t>-</w:t>
      </w:r>
      <w:r w:rsidRPr="00653BC3">
        <w:rPr>
          <w:rFonts w:ascii="Proba Pro" w:hAnsi="Proba Pro"/>
          <w:iCs/>
          <w:color w:val="000000" w:themeColor="text1"/>
          <w:sz w:val="20"/>
        </w:rPr>
        <w:tab/>
        <w:t>Musí preukázať v predchádzajúcich piatich rokoch akt</w:t>
      </w:r>
      <w:r w:rsidRPr="000574C3">
        <w:rPr>
          <w:rFonts w:ascii="Proba Pro" w:hAnsi="Proba Pro"/>
          <w:iCs/>
          <w:color w:val="000000" w:themeColor="text1"/>
          <w:sz w:val="20"/>
        </w:rPr>
        <w:t xml:space="preserve">ívnu účasť na úrovni autora alebo spoluautora v minimálne 3 projektoch z oblasti </w:t>
      </w:r>
      <w:proofErr w:type="spellStart"/>
      <w:r w:rsidRPr="000574C3">
        <w:rPr>
          <w:rFonts w:ascii="Proba Pro" w:hAnsi="Proba Pro"/>
          <w:iCs/>
          <w:color w:val="000000" w:themeColor="text1"/>
          <w:sz w:val="20"/>
        </w:rPr>
        <w:t>geoekologického</w:t>
      </w:r>
      <w:proofErr w:type="spellEnd"/>
      <w:r w:rsidRPr="000574C3">
        <w:rPr>
          <w:rFonts w:ascii="Proba Pro" w:hAnsi="Proba Pro"/>
          <w:iCs/>
          <w:color w:val="000000" w:themeColor="text1"/>
          <w:sz w:val="20"/>
        </w:rPr>
        <w:t xml:space="preserve"> výskumu.</w:t>
      </w:r>
    </w:p>
    <w:p w14:paraId="6EF5720B" w14:textId="77777777" w:rsidR="000B6C9C" w:rsidRPr="00653BC3" w:rsidRDefault="000B6C9C" w:rsidP="000B6C9C">
      <w:pPr>
        <w:pStyle w:val="Nadpis5"/>
        <w:numPr>
          <w:ilvl w:val="0"/>
          <w:numId w:val="0"/>
        </w:numPr>
        <w:ind w:left="2410"/>
        <w:jc w:val="both"/>
        <w:rPr>
          <w:rFonts w:ascii="Proba Pro" w:hAnsi="Proba Pro"/>
          <w:iCs/>
          <w:color w:val="000000" w:themeColor="text1"/>
          <w:sz w:val="20"/>
        </w:rPr>
      </w:pPr>
      <w:r w:rsidRPr="00653BC3">
        <w:rPr>
          <w:rFonts w:ascii="Proba Pro" w:hAnsi="Proba Pro"/>
          <w:iCs/>
          <w:color w:val="000000" w:themeColor="text1"/>
          <w:sz w:val="20"/>
        </w:rPr>
        <w:t>-</w:t>
      </w:r>
      <w:r w:rsidRPr="00653BC3">
        <w:rPr>
          <w:rFonts w:ascii="Proba Pro" w:hAnsi="Proba Pro"/>
          <w:iCs/>
          <w:color w:val="000000" w:themeColor="text1"/>
          <w:sz w:val="20"/>
        </w:rPr>
        <w:tab/>
        <w:t xml:space="preserve">Aktívna účasť na úrovni autora alebo spoluautora na min. 3 projektoch zameraných na </w:t>
      </w:r>
      <w:proofErr w:type="spellStart"/>
      <w:r w:rsidRPr="00653BC3">
        <w:rPr>
          <w:rFonts w:ascii="Proba Pro" w:hAnsi="Proba Pro"/>
          <w:iCs/>
          <w:color w:val="000000" w:themeColor="text1"/>
          <w:sz w:val="20"/>
        </w:rPr>
        <w:t>geoekologickú</w:t>
      </w:r>
      <w:proofErr w:type="spellEnd"/>
      <w:r w:rsidRPr="00653BC3">
        <w:rPr>
          <w:rFonts w:ascii="Proba Pro" w:hAnsi="Proba Pro"/>
          <w:iCs/>
          <w:color w:val="000000" w:themeColor="text1"/>
          <w:sz w:val="20"/>
        </w:rPr>
        <w:t xml:space="preserve"> syntézu.</w:t>
      </w:r>
    </w:p>
    <w:p w14:paraId="59250E53"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w:t>
      </w:r>
      <w:r w:rsidRPr="005E524B">
        <w:rPr>
          <w:rFonts w:ascii="Proba Pro" w:hAnsi="Proba Pro"/>
          <w:iCs/>
          <w:color w:val="000000" w:themeColor="text1"/>
          <w:sz w:val="20"/>
        </w:rPr>
        <w:tab/>
        <w:t>Zápis do zoznamu odborne spôsobilých osôb v zmysle § 55 zákona č. 543/2002 Z. z. o ochrane prírody a krajiny v znení neskorších predpisov, resp. podľa ekvivalentného právneho predpisu platného v danom štáte, s oprávnením na vyhotovovanie dokumentácií regionálneho a miestneho územného systému ekologickej stability.</w:t>
      </w:r>
    </w:p>
    <w:p w14:paraId="7DA36994"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p>
    <w:p w14:paraId="01165465" w14:textId="77777777" w:rsidR="000B6C9C" w:rsidRPr="005E524B" w:rsidRDefault="000B6C9C" w:rsidP="000B6C9C">
      <w:pPr>
        <w:pStyle w:val="Nadpis5"/>
        <w:ind w:left="2410"/>
        <w:jc w:val="both"/>
        <w:rPr>
          <w:rFonts w:ascii="Proba Pro" w:hAnsi="Proba Pro"/>
          <w:iCs/>
          <w:color w:val="000000" w:themeColor="text1"/>
          <w:sz w:val="20"/>
        </w:rPr>
      </w:pPr>
      <w:r w:rsidRPr="005E524B">
        <w:rPr>
          <w:rFonts w:ascii="Proba Pro" w:hAnsi="Proba Pro"/>
          <w:iCs/>
          <w:color w:val="000000" w:themeColor="text1"/>
          <w:sz w:val="20"/>
        </w:rPr>
        <w:t>Odborník č. 4 - minimálne jeden (1) odborník - vedúci GIS špecialista</w:t>
      </w:r>
    </w:p>
    <w:p w14:paraId="50B06375"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p>
    <w:p w14:paraId="19E46543"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Minimálne požiadavky:</w:t>
      </w:r>
    </w:p>
    <w:p w14:paraId="6A0D6D8A"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w:t>
      </w:r>
      <w:r w:rsidRPr="005E524B">
        <w:rPr>
          <w:rFonts w:ascii="Proba Pro" w:hAnsi="Proba Pro"/>
          <w:iCs/>
          <w:color w:val="000000" w:themeColor="text1"/>
          <w:sz w:val="20"/>
        </w:rPr>
        <w:tab/>
        <w:t>Minimálne 5 rokov odborných skúseností v oblasti riadenia projektov zameraných na GIS technológie.</w:t>
      </w:r>
    </w:p>
    <w:p w14:paraId="20303BCC"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w:t>
      </w:r>
      <w:r w:rsidRPr="005E524B">
        <w:rPr>
          <w:rFonts w:ascii="Proba Pro" w:hAnsi="Proba Pro"/>
          <w:iCs/>
          <w:color w:val="000000" w:themeColor="text1"/>
          <w:sz w:val="20"/>
        </w:rPr>
        <w:tab/>
        <w:t>Musel zodpovedať za návrh a implementáciu GIS riešení v oblasti zložiek životného prostredia.</w:t>
      </w:r>
    </w:p>
    <w:p w14:paraId="7572D3D4"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p>
    <w:p w14:paraId="51355A3C" w14:textId="77777777" w:rsidR="000B6C9C" w:rsidRPr="005E524B" w:rsidRDefault="000B6C9C" w:rsidP="000B6C9C">
      <w:pPr>
        <w:pStyle w:val="Nadpis5"/>
        <w:ind w:left="2410"/>
        <w:jc w:val="both"/>
        <w:rPr>
          <w:rFonts w:ascii="Proba Pro" w:hAnsi="Proba Pro"/>
          <w:iCs/>
          <w:color w:val="000000" w:themeColor="text1"/>
          <w:sz w:val="20"/>
        </w:rPr>
      </w:pPr>
      <w:r w:rsidRPr="005E524B">
        <w:rPr>
          <w:rFonts w:ascii="Proba Pro" w:hAnsi="Proba Pro"/>
          <w:iCs/>
          <w:color w:val="000000" w:themeColor="text1"/>
          <w:sz w:val="20"/>
        </w:rPr>
        <w:t>Odborník č. 5 - minimálne jeden (1) odborník - softvérový architekt</w:t>
      </w:r>
    </w:p>
    <w:p w14:paraId="06D39122"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p>
    <w:p w14:paraId="7D7376F3"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Minimálne požiadavky:</w:t>
      </w:r>
    </w:p>
    <w:p w14:paraId="51A751EB"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w:t>
      </w:r>
      <w:r w:rsidRPr="005E524B">
        <w:rPr>
          <w:rFonts w:ascii="Proba Pro" w:hAnsi="Proba Pro"/>
          <w:iCs/>
          <w:color w:val="000000" w:themeColor="text1"/>
          <w:sz w:val="20"/>
        </w:rPr>
        <w:tab/>
        <w:t>Minimálne 5 rokov praxe v oblasti návrhu architektúry IS.</w:t>
      </w:r>
    </w:p>
    <w:p w14:paraId="1AFE9823"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w:t>
      </w:r>
      <w:r w:rsidRPr="005E524B">
        <w:rPr>
          <w:rFonts w:ascii="Proba Pro" w:hAnsi="Proba Pro"/>
          <w:iCs/>
          <w:color w:val="000000" w:themeColor="text1"/>
          <w:sz w:val="20"/>
        </w:rPr>
        <w:tab/>
        <w:t>Musel v predchádzajúcich piatich rokoch vypracovať návrh architektúry IS.</w:t>
      </w:r>
    </w:p>
    <w:p w14:paraId="341F428B"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r w:rsidRPr="005E524B">
        <w:rPr>
          <w:rFonts w:ascii="Proba Pro" w:hAnsi="Proba Pro"/>
          <w:iCs/>
          <w:color w:val="000000" w:themeColor="text1"/>
          <w:sz w:val="20"/>
        </w:rPr>
        <w:t>-</w:t>
      </w:r>
      <w:r w:rsidRPr="005E524B">
        <w:rPr>
          <w:rFonts w:ascii="Proba Pro" w:hAnsi="Proba Pro"/>
          <w:iCs/>
          <w:color w:val="000000" w:themeColor="text1"/>
          <w:sz w:val="20"/>
        </w:rPr>
        <w:tab/>
        <w:t>Musí byť držiteľom platného certifikátu TOGAF alebo ekvivalentného certifikátu od akreditovanej autority.</w:t>
      </w:r>
    </w:p>
    <w:p w14:paraId="2E48A171" w14:textId="77777777" w:rsidR="000B6C9C" w:rsidRPr="008B78B7" w:rsidRDefault="000B6C9C" w:rsidP="000B6C9C">
      <w:pPr>
        <w:pStyle w:val="Nadpis5"/>
        <w:numPr>
          <w:ilvl w:val="0"/>
          <w:numId w:val="0"/>
        </w:numPr>
        <w:ind w:left="2410"/>
        <w:jc w:val="both"/>
        <w:rPr>
          <w:rFonts w:ascii="Proba Pro" w:hAnsi="Proba Pro"/>
          <w:iCs/>
          <w:color w:val="000000" w:themeColor="text1"/>
          <w:sz w:val="20"/>
        </w:rPr>
      </w:pPr>
    </w:p>
    <w:p w14:paraId="336648D0" w14:textId="77777777" w:rsidR="000B6C9C" w:rsidRPr="008B78B7" w:rsidRDefault="000B6C9C" w:rsidP="000B6C9C">
      <w:pPr>
        <w:pStyle w:val="Nadpis5"/>
        <w:ind w:left="2410"/>
        <w:jc w:val="both"/>
        <w:rPr>
          <w:rFonts w:ascii="Proba Pro" w:hAnsi="Proba Pro"/>
          <w:iCs/>
          <w:color w:val="000000" w:themeColor="text1"/>
          <w:sz w:val="20"/>
        </w:rPr>
      </w:pPr>
      <w:r w:rsidRPr="008B78B7">
        <w:rPr>
          <w:rFonts w:ascii="Proba Pro" w:hAnsi="Proba Pro"/>
          <w:iCs/>
          <w:color w:val="000000" w:themeColor="text1"/>
          <w:sz w:val="20"/>
        </w:rPr>
        <w:t>Odborník č. 6 - minimálne jeden (1) odborník – špecialista pre dátovú integráciu</w:t>
      </w:r>
    </w:p>
    <w:p w14:paraId="76042874" w14:textId="77777777" w:rsidR="000B6C9C" w:rsidRPr="008B78B7" w:rsidRDefault="000B6C9C" w:rsidP="000B6C9C">
      <w:pPr>
        <w:pStyle w:val="Nadpis5"/>
        <w:numPr>
          <w:ilvl w:val="0"/>
          <w:numId w:val="0"/>
        </w:numPr>
        <w:ind w:left="2410"/>
        <w:jc w:val="both"/>
        <w:rPr>
          <w:rFonts w:ascii="Proba Pro" w:hAnsi="Proba Pro"/>
          <w:iCs/>
          <w:color w:val="000000" w:themeColor="text1"/>
          <w:sz w:val="20"/>
        </w:rPr>
      </w:pPr>
    </w:p>
    <w:p w14:paraId="1890E2A1" w14:textId="77777777" w:rsidR="000B6C9C" w:rsidRPr="008B78B7" w:rsidRDefault="000B6C9C" w:rsidP="000B6C9C">
      <w:pPr>
        <w:pStyle w:val="Nadpis5"/>
        <w:numPr>
          <w:ilvl w:val="0"/>
          <w:numId w:val="0"/>
        </w:numPr>
        <w:ind w:left="2410"/>
        <w:jc w:val="both"/>
        <w:rPr>
          <w:rFonts w:ascii="Proba Pro" w:hAnsi="Proba Pro"/>
          <w:iCs/>
          <w:color w:val="000000" w:themeColor="text1"/>
          <w:sz w:val="20"/>
        </w:rPr>
      </w:pPr>
      <w:r w:rsidRPr="008B78B7">
        <w:rPr>
          <w:rFonts w:ascii="Proba Pro" w:hAnsi="Proba Pro"/>
          <w:iCs/>
          <w:color w:val="000000" w:themeColor="text1"/>
          <w:sz w:val="20"/>
        </w:rPr>
        <w:t>Minimálne požiadavky:</w:t>
      </w:r>
    </w:p>
    <w:p w14:paraId="0952F0F7" w14:textId="77777777" w:rsidR="000B6C9C" w:rsidRPr="002E6154" w:rsidRDefault="000B6C9C" w:rsidP="000B6C9C">
      <w:pPr>
        <w:pStyle w:val="Nadpis5"/>
        <w:numPr>
          <w:ilvl w:val="0"/>
          <w:numId w:val="0"/>
        </w:numPr>
        <w:ind w:left="2410"/>
        <w:jc w:val="both"/>
        <w:rPr>
          <w:rFonts w:ascii="Proba Pro" w:hAnsi="Proba Pro"/>
          <w:iCs/>
          <w:color w:val="000000" w:themeColor="text1"/>
          <w:sz w:val="20"/>
        </w:rPr>
      </w:pPr>
      <w:r w:rsidRPr="008B78B7">
        <w:rPr>
          <w:rFonts w:ascii="Proba Pro" w:hAnsi="Proba Pro"/>
          <w:iCs/>
          <w:color w:val="000000" w:themeColor="text1"/>
          <w:sz w:val="20"/>
        </w:rPr>
        <w:t>-</w:t>
      </w:r>
      <w:r w:rsidRPr="008B78B7">
        <w:rPr>
          <w:rFonts w:ascii="Proba Pro" w:hAnsi="Proba Pro"/>
          <w:iCs/>
          <w:color w:val="000000" w:themeColor="text1"/>
          <w:sz w:val="20"/>
        </w:rPr>
        <w:tab/>
        <w:t>Minimálne</w:t>
      </w:r>
      <w:r w:rsidRPr="002E6154">
        <w:rPr>
          <w:rFonts w:ascii="Proba Pro" w:hAnsi="Proba Pro"/>
          <w:iCs/>
          <w:color w:val="000000" w:themeColor="text1"/>
          <w:sz w:val="20"/>
        </w:rPr>
        <w:t xml:space="preserve"> 5 rokov praxe v oblasti dátovej integrácie.</w:t>
      </w:r>
    </w:p>
    <w:p w14:paraId="4DF2E93B" w14:textId="77777777" w:rsidR="000B6C9C" w:rsidRPr="002E6154" w:rsidRDefault="000B6C9C" w:rsidP="000B6C9C">
      <w:pPr>
        <w:pStyle w:val="Nadpis5"/>
        <w:numPr>
          <w:ilvl w:val="0"/>
          <w:numId w:val="0"/>
        </w:numPr>
        <w:ind w:left="2410"/>
        <w:jc w:val="both"/>
        <w:rPr>
          <w:rFonts w:ascii="Proba Pro" w:hAnsi="Proba Pro"/>
          <w:iCs/>
          <w:color w:val="000000" w:themeColor="text1"/>
          <w:sz w:val="20"/>
        </w:rPr>
      </w:pPr>
      <w:r w:rsidRPr="002E6154">
        <w:rPr>
          <w:rFonts w:ascii="Proba Pro" w:hAnsi="Proba Pro"/>
          <w:iCs/>
          <w:color w:val="000000" w:themeColor="text1"/>
          <w:sz w:val="20"/>
        </w:rPr>
        <w:t>-</w:t>
      </w:r>
      <w:r w:rsidRPr="002E6154">
        <w:rPr>
          <w:rFonts w:ascii="Proba Pro" w:hAnsi="Proba Pro"/>
          <w:iCs/>
          <w:color w:val="000000" w:themeColor="text1"/>
          <w:sz w:val="20"/>
        </w:rPr>
        <w:tab/>
        <w:t>V predchádzajúcich piatich rokov zodpovedal za realizáciu zákazky, ktorej predmetom bola dátová integrácia rôznych zdrojov dát.</w:t>
      </w:r>
    </w:p>
    <w:p w14:paraId="7AEA4A6E" w14:textId="77777777" w:rsidR="000B6C9C" w:rsidRPr="002E6154" w:rsidRDefault="000B6C9C" w:rsidP="000B6C9C">
      <w:pPr>
        <w:pStyle w:val="Nadpis5"/>
        <w:numPr>
          <w:ilvl w:val="0"/>
          <w:numId w:val="0"/>
        </w:numPr>
        <w:ind w:left="2410"/>
        <w:jc w:val="both"/>
        <w:rPr>
          <w:rFonts w:ascii="Proba Pro" w:hAnsi="Proba Pro"/>
          <w:iCs/>
          <w:color w:val="000000" w:themeColor="text1"/>
          <w:sz w:val="20"/>
        </w:rPr>
      </w:pPr>
    </w:p>
    <w:p w14:paraId="0936618A" w14:textId="77777777" w:rsidR="000B6C9C" w:rsidRPr="002E6154" w:rsidRDefault="000B6C9C" w:rsidP="000B6C9C">
      <w:pPr>
        <w:pStyle w:val="Nadpis5"/>
        <w:ind w:left="2410"/>
        <w:jc w:val="both"/>
        <w:rPr>
          <w:rFonts w:ascii="Proba Pro" w:hAnsi="Proba Pro"/>
          <w:iCs/>
          <w:color w:val="000000" w:themeColor="text1"/>
          <w:sz w:val="20"/>
        </w:rPr>
      </w:pPr>
      <w:r w:rsidRPr="002E6154">
        <w:rPr>
          <w:rFonts w:ascii="Proba Pro" w:hAnsi="Proba Pro"/>
          <w:iCs/>
          <w:color w:val="000000" w:themeColor="text1"/>
          <w:sz w:val="20"/>
        </w:rPr>
        <w:t>Odborník č. 7 - minimálne jeden (1) odborník – databázový špecialista</w:t>
      </w:r>
    </w:p>
    <w:p w14:paraId="06489D1D" w14:textId="77777777" w:rsidR="000B6C9C" w:rsidRPr="002E6154" w:rsidRDefault="000B6C9C" w:rsidP="000B6C9C">
      <w:pPr>
        <w:pStyle w:val="Nadpis5"/>
        <w:numPr>
          <w:ilvl w:val="0"/>
          <w:numId w:val="0"/>
        </w:numPr>
        <w:ind w:left="2410"/>
        <w:jc w:val="both"/>
        <w:rPr>
          <w:rFonts w:ascii="Proba Pro" w:hAnsi="Proba Pro"/>
          <w:iCs/>
          <w:color w:val="000000" w:themeColor="text1"/>
          <w:sz w:val="20"/>
        </w:rPr>
      </w:pPr>
    </w:p>
    <w:p w14:paraId="2AC01AEF" w14:textId="77777777" w:rsidR="000B6C9C" w:rsidRPr="002E6154" w:rsidRDefault="000B6C9C" w:rsidP="000B6C9C">
      <w:pPr>
        <w:pStyle w:val="Nadpis5"/>
        <w:numPr>
          <w:ilvl w:val="0"/>
          <w:numId w:val="0"/>
        </w:numPr>
        <w:ind w:left="2410"/>
        <w:jc w:val="both"/>
        <w:rPr>
          <w:rFonts w:ascii="Proba Pro" w:hAnsi="Proba Pro"/>
          <w:iCs/>
          <w:color w:val="000000" w:themeColor="text1"/>
          <w:sz w:val="20"/>
        </w:rPr>
      </w:pPr>
      <w:r w:rsidRPr="002E6154">
        <w:rPr>
          <w:rFonts w:ascii="Proba Pro" w:hAnsi="Proba Pro"/>
          <w:iCs/>
          <w:color w:val="000000" w:themeColor="text1"/>
          <w:sz w:val="20"/>
        </w:rPr>
        <w:t>Minimálne požiadavky:</w:t>
      </w:r>
    </w:p>
    <w:p w14:paraId="26D5FB8C" w14:textId="77777777" w:rsidR="000B6C9C" w:rsidRPr="002E6154" w:rsidRDefault="000B6C9C" w:rsidP="000B6C9C">
      <w:pPr>
        <w:pStyle w:val="Nadpis5"/>
        <w:numPr>
          <w:ilvl w:val="0"/>
          <w:numId w:val="0"/>
        </w:numPr>
        <w:ind w:left="2410"/>
        <w:jc w:val="both"/>
        <w:rPr>
          <w:rFonts w:ascii="Proba Pro" w:hAnsi="Proba Pro"/>
          <w:iCs/>
          <w:color w:val="000000" w:themeColor="text1"/>
          <w:sz w:val="20"/>
        </w:rPr>
      </w:pPr>
      <w:r w:rsidRPr="002E6154">
        <w:rPr>
          <w:rFonts w:ascii="Proba Pro" w:hAnsi="Proba Pro"/>
          <w:iCs/>
          <w:color w:val="000000" w:themeColor="text1"/>
          <w:sz w:val="20"/>
        </w:rPr>
        <w:t>-</w:t>
      </w:r>
      <w:r w:rsidRPr="002E6154">
        <w:rPr>
          <w:rFonts w:ascii="Proba Pro" w:hAnsi="Proba Pro"/>
          <w:iCs/>
          <w:color w:val="000000" w:themeColor="text1"/>
          <w:sz w:val="20"/>
        </w:rPr>
        <w:tab/>
        <w:t>Minimálne 5 rokov praxe v oblasti návrhu a implementácie databázových systémov.</w:t>
      </w:r>
    </w:p>
    <w:p w14:paraId="7A1FF097" w14:textId="77777777" w:rsidR="000B6C9C" w:rsidRPr="002E6154" w:rsidRDefault="000B6C9C" w:rsidP="000B6C9C">
      <w:pPr>
        <w:pStyle w:val="Nadpis5"/>
        <w:numPr>
          <w:ilvl w:val="0"/>
          <w:numId w:val="0"/>
        </w:numPr>
        <w:ind w:left="2410"/>
        <w:jc w:val="both"/>
        <w:rPr>
          <w:rFonts w:ascii="Proba Pro" w:hAnsi="Proba Pro"/>
          <w:iCs/>
          <w:color w:val="000000" w:themeColor="text1"/>
          <w:sz w:val="20"/>
        </w:rPr>
      </w:pPr>
      <w:r w:rsidRPr="002E6154">
        <w:rPr>
          <w:rFonts w:ascii="Proba Pro" w:hAnsi="Proba Pro"/>
          <w:iCs/>
          <w:color w:val="000000" w:themeColor="text1"/>
          <w:sz w:val="20"/>
        </w:rPr>
        <w:t>-</w:t>
      </w:r>
      <w:r w:rsidRPr="002E6154">
        <w:rPr>
          <w:rFonts w:ascii="Proba Pro" w:hAnsi="Proba Pro"/>
          <w:iCs/>
          <w:color w:val="000000" w:themeColor="text1"/>
          <w:sz w:val="20"/>
        </w:rPr>
        <w:tab/>
        <w:t>Musel v predchádzajúcich piatich rokov zodpovedať za návrh a implementáciu databázového riešenia.</w:t>
      </w:r>
    </w:p>
    <w:p w14:paraId="365DBCAE" w14:textId="77777777" w:rsidR="000B6C9C" w:rsidRPr="002E6154" w:rsidRDefault="000B6C9C" w:rsidP="000B6C9C">
      <w:pPr>
        <w:pStyle w:val="Nadpis5"/>
        <w:numPr>
          <w:ilvl w:val="0"/>
          <w:numId w:val="0"/>
        </w:numPr>
        <w:ind w:left="2410"/>
        <w:jc w:val="both"/>
        <w:rPr>
          <w:rFonts w:ascii="Proba Pro" w:hAnsi="Proba Pro"/>
          <w:iCs/>
          <w:color w:val="000000" w:themeColor="text1"/>
          <w:sz w:val="20"/>
        </w:rPr>
      </w:pPr>
      <w:r w:rsidRPr="002E6154">
        <w:rPr>
          <w:rFonts w:ascii="Proba Pro" w:hAnsi="Proba Pro"/>
          <w:iCs/>
          <w:color w:val="000000" w:themeColor="text1"/>
          <w:sz w:val="20"/>
        </w:rPr>
        <w:t>-</w:t>
      </w:r>
      <w:r w:rsidRPr="002E6154">
        <w:rPr>
          <w:rFonts w:ascii="Proba Pro" w:hAnsi="Proba Pro"/>
          <w:iCs/>
          <w:color w:val="000000" w:themeColor="text1"/>
          <w:sz w:val="20"/>
        </w:rPr>
        <w:tab/>
        <w:t xml:space="preserve">Musí byť držiteľom platného certifikátu v oblasti implementácie databázových produktov, napr. platný certifikát „Oracle </w:t>
      </w:r>
      <w:proofErr w:type="spellStart"/>
      <w:r w:rsidRPr="002E6154">
        <w:rPr>
          <w:rFonts w:ascii="Proba Pro" w:hAnsi="Proba Pro"/>
          <w:iCs/>
          <w:color w:val="000000" w:themeColor="text1"/>
          <w:sz w:val="20"/>
        </w:rPr>
        <w:t>Database</w:t>
      </w:r>
      <w:proofErr w:type="spellEnd"/>
      <w:r w:rsidRPr="002E6154">
        <w:rPr>
          <w:rFonts w:ascii="Proba Pro" w:hAnsi="Proba Pro"/>
          <w:iCs/>
          <w:color w:val="000000" w:themeColor="text1"/>
          <w:sz w:val="20"/>
        </w:rPr>
        <w:t xml:space="preserve"> </w:t>
      </w:r>
      <w:proofErr w:type="spellStart"/>
      <w:r w:rsidRPr="002E6154">
        <w:rPr>
          <w:rFonts w:ascii="Proba Pro" w:hAnsi="Proba Pro"/>
          <w:iCs/>
          <w:color w:val="000000" w:themeColor="text1"/>
          <w:sz w:val="20"/>
        </w:rPr>
        <w:t>Administrator</w:t>
      </w:r>
      <w:proofErr w:type="spellEnd"/>
      <w:r w:rsidRPr="002E6154">
        <w:rPr>
          <w:rFonts w:ascii="Proba Pro" w:hAnsi="Proba Pro"/>
          <w:iCs/>
          <w:color w:val="000000" w:themeColor="text1"/>
          <w:sz w:val="20"/>
        </w:rPr>
        <w:t xml:space="preserve"> </w:t>
      </w:r>
      <w:proofErr w:type="spellStart"/>
      <w:r w:rsidRPr="002E6154">
        <w:rPr>
          <w:rFonts w:ascii="Proba Pro" w:hAnsi="Proba Pro"/>
          <w:iCs/>
          <w:color w:val="000000" w:themeColor="text1"/>
          <w:sz w:val="20"/>
        </w:rPr>
        <w:t>certified</w:t>
      </w:r>
      <w:proofErr w:type="spellEnd"/>
      <w:r w:rsidRPr="002E6154">
        <w:rPr>
          <w:rFonts w:ascii="Proba Pro" w:hAnsi="Proba Pro"/>
          <w:iCs/>
          <w:color w:val="000000" w:themeColor="text1"/>
          <w:sz w:val="20"/>
        </w:rPr>
        <w:t xml:space="preserve"> </w:t>
      </w:r>
      <w:proofErr w:type="spellStart"/>
      <w:r w:rsidRPr="002E6154">
        <w:rPr>
          <w:rFonts w:ascii="Proba Pro" w:hAnsi="Proba Pro"/>
          <w:iCs/>
          <w:color w:val="000000" w:themeColor="text1"/>
          <w:sz w:val="20"/>
        </w:rPr>
        <w:t>professional</w:t>
      </w:r>
      <w:proofErr w:type="spellEnd"/>
      <w:r w:rsidRPr="002E6154">
        <w:rPr>
          <w:rFonts w:ascii="Proba Pro" w:hAnsi="Proba Pro"/>
          <w:iCs/>
          <w:color w:val="000000" w:themeColor="text1"/>
          <w:sz w:val="20"/>
        </w:rPr>
        <w:t>“ alebo ekvivalentný.</w:t>
      </w:r>
    </w:p>
    <w:p w14:paraId="451C215F" w14:textId="77777777" w:rsidR="000B6C9C" w:rsidRPr="002E6154" w:rsidRDefault="000B6C9C" w:rsidP="000B6C9C">
      <w:pPr>
        <w:pStyle w:val="Nadpis5"/>
        <w:numPr>
          <w:ilvl w:val="0"/>
          <w:numId w:val="0"/>
        </w:numPr>
        <w:ind w:left="2410"/>
        <w:jc w:val="both"/>
        <w:rPr>
          <w:rFonts w:ascii="Proba Pro" w:hAnsi="Proba Pro"/>
          <w:iCs/>
          <w:color w:val="000000" w:themeColor="text1"/>
          <w:sz w:val="20"/>
        </w:rPr>
      </w:pPr>
    </w:p>
    <w:p w14:paraId="47FDBB9B" w14:textId="77777777" w:rsidR="000B6C9C" w:rsidRPr="00C96CE8" w:rsidRDefault="000B6C9C" w:rsidP="000B6C9C">
      <w:pPr>
        <w:pStyle w:val="Nadpis5"/>
        <w:numPr>
          <w:ilvl w:val="0"/>
          <w:numId w:val="0"/>
        </w:numPr>
        <w:ind w:left="2410"/>
        <w:jc w:val="both"/>
        <w:rPr>
          <w:rFonts w:ascii="Proba Pro" w:hAnsi="Proba Pro"/>
          <w:iCs/>
          <w:color w:val="000000" w:themeColor="text1"/>
          <w:sz w:val="20"/>
        </w:rPr>
      </w:pPr>
    </w:p>
    <w:p w14:paraId="6C12F9B4" w14:textId="5E74B59C" w:rsidR="000B6C9C" w:rsidRPr="00C96CE8" w:rsidRDefault="000B6C9C" w:rsidP="000B6C9C">
      <w:pPr>
        <w:pStyle w:val="Nadpis5"/>
        <w:ind w:left="2410"/>
        <w:jc w:val="both"/>
        <w:rPr>
          <w:rFonts w:ascii="Proba Pro" w:hAnsi="Proba Pro"/>
          <w:iCs/>
          <w:color w:val="000000" w:themeColor="text1"/>
          <w:sz w:val="20"/>
        </w:rPr>
      </w:pPr>
      <w:r w:rsidRPr="00C96CE8">
        <w:rPr>
          <w:rFonts w:ascii="Proba Pro" w:hAnsi="Proba Pro"/>
          <w:iCs/>
          <w:color w:val="000000" w:themeColor="text1"/>
          <w:sz w:val="20"/>
        </w:rPr>
        <w:t xml:space="preserve">Odborník č. </w:t>
      </w:r>
      <w:r w:rsidR="00F22AE0">
        <w:rPr>
          <w:rFonts w:ascii="Proba Pro" w:hAnsi="Proba Pro"/>
          <w:iCs/>
          <w:color w:val="000000" w:themeColor="text1"/>
          <w:sz w:val="20"/>
        </w:rPr>
        <w:t>8</w:t>
      </w:r>
      <w:r w:rsidRPr="00C96CE8">
        <w:rPr>
          <w:rFonts w:ascii="Proba Pro" w:hAnsi="Proba Pro"/>
          <w:iCs/>
          <w:color w:val="000000" w:themeColor="text1"/>
          <w:sz w:val="20"/>
        </w:rPr>
        <w:t xml:space="preserve"> - minimálne jeden (1) odborník – expert na priestorové modelovanie</w:t>
      </w:r>
    </w:p>
    <w:p w14:paraId="2F026AC6" w14:textId="77777777" w:rsidR="000B6C9C" w:rsidRPr="00C96CE8" w:rsidRDefault="000B6C9C" w:rsidP="000B6C9C">
      <w:pPr>
        <w:pStyle w:val="Nadpis5"/>
        <w:numPr>
          <w:ilvl w:val="0"/>
          <w:numId w:val="0"/>
        </w:numPr>
        <w:ind w:left="2410"/>
        <w:jc w:val="both"/>
        <w:rPr>
          <w:rFonts w:ascii="Proba Pro" w:hAnsi="Proba Pro"/>
          <w:iCs/>
          <w:color w:val="000000" w:themeColor="text1"/>
          <w:sz w:val="20"/>
        </w:rPr>
      </w:pPr>
    </w:p>
    <w:p w14:paraId="0AC6F57D" w14:textId="77777777" w:rsidR="000B6C9C" w:rsidRPr="00B35C4A" w:rsidRDefault="000B6C9C" w:rsidP="000B6C9C">
      <w:pPr>
        <w:pStyle w:val="Nadpis5"/>
        <w:numPr>
          <w:ilvl w:val="0"/>
          <w:numId w:val="0"/>
        </w:numPr>
        <w:ind w:left="2410"/>
        <w:jc w:val="both"/>
        <w:rPr>
          <w:rFonts w:ascii="Proba Pro" w:hAnsi="Proba Pro"/>
          <w:iCs/>
          <w:color w:val="000000" w:themeColor="text1"/>
          <w:sz w:val="20"/>
        </w:rPr>
      </w:pPr>
      <w:r w:rsidRPr="00B35C4A">
        <w:rPr>
          <w:rFonts w:ascii="Proba Pro" w:hAnsi="Proba Pro"/>
          <w:iCs/>
          <w:color w:val="000000" w:themeColor="text1"/>
          <w:sz w:val="20"/>
        </w:rPr>
        <w:t>Minimálne požiadavky:</w:t>
      </w:r>
    </w:p>
    <w:p w14:paraId="0DC481CC" w14:textId="77777777" w:rsidR="000B6C9C" w:rsidRPr="0058733F" w:rsidRDefault="000B6C9C" w:rsidP="000B6C9C">
      <w:pPr>
        <w:pStyle w:val="Nadpis5"/>
        <w:numPr>
          <w:ilvl w:val="0"/>
          <w:numId w:val="0"/>
        </w:numPr>
        <w:ind w:left="2410"/>
        <w:jc w:val="both"/>
        <w:rPr>
          <w:rFonts w:ascii="Proba Pro" w:hAnsi="Proba Pro"/>
          <w:iCs/>
          <w:color w:val="000000" w:themeColor="text1"/>
          <w:sz w:val="20"/>
        </w:rPr>
      </w:pPr>
      <w:r w:rsidRPr="00F334B8">
        <w:rPr>
          <w:rFonts w:ascii="Proba Pro" w:hAnsi="Proba Pro"/>
          <w:iCs/>
          <w:color w:val="000000" w:themeColor="text1"/>
          <w:sz w:val="20"/>
        </w:rPr>
        <w:t>-</w:t>
      </w:r>
      <w:r w:rsidRPr="00F334B8">
        <w:rPr>
          <w:rFonts w:ascii="Proba Pro" w:hAnsi="Proba Pro"/>
          <w:iCs/>
          <w:color w:val="000000" w:themeColor="text1"/>
          <w:sz w:val="20"/>
        </w:rPr>
        <w:tab/>
        <w:t>Minimálne 5 rokov profesionálnych praktických skúseností v oblas</w:t>
      </w:r>
      <w:r w:rsidRPr="0058733F">
        <w:rPr>
          <w:rFonts w:ascii="Proba Pro" w:hAnsi="Proba Pro"/>
          <w:iCs/>
          <w:color w:val="000000" w:themeColor="text1"/>
          <w:sz w:val="20"/>
        </w:rPr>
        <w:t>ti priestorového modelovania v prostredí GIS.</w:t>
      </w:r>
    </w:p>
    <w:p w14:paraId="46B42A3A" w14:textId="77777777" w:rsidR="000B6C9C" w:rsidRPr="002803C1" w:rsidRDefault="000B6C9C" w:rsidP="000B6C9C">
      <w:pPr>
        <w:pStyle w:val="Nadpis5"/>
        <w:numPr>
          <w:ilvl w:val="0"/>
          <w:numId w:val="0"/>
        </w:numPr>
        <w:ind w:left="2410"/>
        <w:jc w:val="both"/>
        <w:rPr>
          <w:rFonts w:ascii="Proba Pro" w:hAnsi="Proba Pro"/>
          <w:iCs/>
          <w:color w:val="000000" w:themeColor="text1"/>
          <w:sz w:val="20"/>
        </w:rPr>
      </w:pPr>
      <w:r w:rsidRPr="002803C1">
        <w:rPr>
          <w:rFonts w:ascii="Proba Pro" w:hAnsi="Proba Pro"/>
          <w:iCs/>
          <w:color w:val="000000" w:themeColor="text1"/>
          <w:sz w:val="20"/>
        </w:rPr>
        <w:t>-</w:t>
      </w:r>
      <w:r w:rsidRPr="002803C1">
        <w:rPr>
          <w:rFonts w:ascii="Proba Pro" w:hAnsi="Proba Pro"/>
          <w:iCs/>
          <w:color w:val="000000" w:themeColor="text1"/>
          <w:sz w:val="20"/>
        </w:rPr>
        <w:tab/>
        <w:t>Aktívna účasť na úrovni riadenia projektu (zodpovedný riešiteľ, projektový manažér, vedúci autorského kolektívu) v projekte z oblasti tvorby modelov priestorovej diferenciácie prírodných javov a procesov.</w:t>
      </w:r>
    </w:p>
    <w:p w14:paraId="08C4D8FA" w14:textId="77777777" w:rsidR="000B6C9C" w:rsidRPr="00EE6E24" w:rsidRDefault="000B6C9C" w:rsidP="000B6C9C">
      <w:pPr>
        <w:pStyle w:val="Nadpis5"/>
        <w:numPr>
          <w:ilvl w:val="0"/>
          <w:numId w:val="0"/>
        </w:numPr>
        <w:ind w:left="2410"/>
        <w:jc w:val="both"/>
        <w:rPr>
          <w:rFonts w:ascii="Proba Pro" w:hAnsi="Proba Pro"/>
          <w:iCs/>
          <w:color w:val="000000" w:themeColor="text1"/>
          <w:sz w:val="20"/>
        </w:rPr>
      </w:pPr>
    </w:p>
    <w:p w14:paraId="02C4A380" w14:textId="15F24A6C" w:rsidR="000B6C9C" w:rsidRPr="00EE6E24" w:rsidRDefault="000B6C9C" w:rsidP="000B6C9C">
      <w:pPr>
        <w:pStyle w:val="Nadpis5"/>
        <w:ind w:left="2410"/>
        <w:jc w:val="both"/>
        <w:rPr>
          <w:rFonts w:ascii="Proba Pro" w:hAnsi="Proba Pro"/>
          <w:iCs/>
          <w:color w:val="000000" w:themeColor="text1"/>
          <w:sz w:val="20"/>
        </w:rPr>
      </w:pPr>
      <w:r w:rsidRPr="00EE6E24">
        <w:rPr>
          <w:rFonts w:ascii="Proba Pro" w:hAnsi="Proba Pro"/>
          <w:iCs/>
          <w:color w:val="000000" w:themeColor="text1"/>
          <w:sz w:val="20"/>
        </w:rPr>
        <w:t xml:space="preserve">Odborník č. </w:t>
      </w:r>
      <w:r w:rsidR="00F22AE0">
        <w:rPr>
          <w:rFonts w:ascii="Proba Pro" w:hAnsi="Proba Pro"/>
          <w:iCs/>
          <w:color w:val="000000" w:themeColor="text1"/>
          <w:sz w:val="20"/>
        </w:rPr>
        <w:t>9</w:t>
      </w:r>
      <w:r w:rsidRPr="00EE6E24">
        <w:rPr>
          <w:rFonts w:ascii="Proba Pro" w:hAnsi="Proba Pro"/>
          <w:iCs/>
          <w:color w:val="000000" w:themeColor="text1"/>
          <w:sz w:val="20"/>
        </w:rPr>
        <w:t xml:space="preserve"> - minimálne jeden (1) odborník – špecialista na podporu IT systémov</w:t>
      </w:r>
    </w:p>
    <w:p w14:paraId="4CC10D36" w14:textId="77777777" w:rsidR="000B6C9C" w:rsidRPr="008B781F" w:rsidRDefault="000B6C9C" w:rsidP="000B6C9C">
      <w:pPr>
        <w:pStyle w:val="Nadpis5"/>
        <w:numPr>
          <w:ilvl w:val="0"/>
          <w:numId w:val="0"/>
        </w:numPr>
        <w:ind w:left="2410"/>
        <w:jc w:val="both"/>
        <w:rPr>
          <w:rFonts w:ascii="Proba Pro" w:hAnsi="Proba Pro"/>
          <w:iCs/>
          <w:color w:val="000000" w:themeColor="text1"/>
          <w:sz w:val="20"/>
        </w:rPr>
      </w:pPr>
    </w:p>
    <w:p w14:paraId="2524B4CD" w14:textId="77777777" w:rsidR="000B6C9C" w:rsidRPr="008B781F" w:rsidRDefault="000B6C9C" w:rsidP="000B6C9C">
      <w:pPr>
        <w:pStyle w:val="Nadpis5"/>
        <w:numPr>
          <w:ilvl w:val="0"/>
          <w:numId w:val="0"/>
        </w:numPr>
        <w:ind w:left="2410"/>
        <w:jc w:val="both"/>
        <w:rPr>
          <w:rFonts w:ascii="Proba Pro" w:hAnsi="Proba Pro"/>
          <w:iCs/>
          <w:color w:val="000000" w:themeColor="text1"/>
          <w:sz w:val="20"/>
        </w:rPr>
      </w:pPr>
      <w:r w:rsidRPr="008B781F">
        <w:rPr>
          <w:rFonts w:ascii="Proba Pro" w:hAnsi="Proba Pro"/>
          <w:iCs/>
          <w:color w:val="000000" w:themeColor="text1"/>
          <w:sz w:val="20"/>
        </w:rPr>
        <w:t>Minimálne požiadavky:</w:t>
      </w:r>
    </w:p>
    <w:p w14:paraId="0C38E156" w14:textId="77777777" w:rsidR="000B6C9C" w:rsidRPr="008B781F" w:rsidRDefault="000B6C9C" w:rsidP="000B6C9C">
      <w:pPr>
        <w:pStyle w:val="Nadpis5"/>
        <w:numPr>
          <w:ilvl w:val="0"/>
          <w:numId w:val="0"/>
        </w:numPr>
        <w:ind w:left="2410"/>
        <w:jc w:val="both"/>
        <w:rPr>
          <w:rFonts w:ascii="Proba Pro" w:hAnsi="Proba Pro"/>
          <w:iCs/>
          <w:color w:val="000000" w:themeColor="text1"/>
          <w:sz w:val="20"/>
        </w:rPr>
      </w:pPr>
      <w:r w:rsidRPr="008B781F">
        <w:rPr>
          <w:rFonts w:ascii="Proba Pro" w:hAnsi="Proba Pro"/>
          <w:iCs/>
          <w:color w:val="000000" w:themeColor="text1"/>
          <w:sz w:val="20"/>
        </w:rPr>
        <w:t>-</w:t>
      </w:r>
      <w:r w:rsidRPr="008B781F">
        <w:rPr>
          <w:rFonts w:ascii="Proba Pro" w:hAnsi="Proba Pro"/>
          <w:iCs/>
          <w:color w:val="000000" w:themeColor="text1"/>
          <w:sz w:val="20"/>
        </w:rPr>
        <w:tab/>
        <w:t>Minimálne 5 rokov profesionálnych praktických skúseností v oblasti v riadení podpory informačných systémov.</w:t>
      </w:r>
    </w:p>
    <w:p w14:paraId="7D2950F1" w14:textId="77777777" w:rsidR="000B6C9C" w:rsidRPr="008B781F" w:rsidRDefault="000B6C9C" w:rsidP="000B6C9C">
      <w:pPr>
        <w:pStyle w:val="Nadpis5"/>
        <w:numPr>
          <w:ilvl w:val="0"/>
          <w:numId w:val="0"/>
        </w:numPr>
        <w:ind w:left="2410"/>
        <w:jc w:val="both"/>
        <w:rPr>
          <w:rFonts w:ascii="Proba Pro" w:hAnsi="Proba Pro"/>
          <w:iCs/>
          <w:color w:val="000000" w:themeColor="text1"/>
          <w:sz w:val="20"/>
        </w:rPr>
      </w:pPr>
      <w:r w:rsidRPr="008B781F">
        <w:rPr>
          <w:rFonts w:ascii="Proba Pro" w:hAnsi="Proba Pro"/>
          <w:iCs/>
          <w:color w:val="000000" w:themeColor="text1"/>
          <w:sz w:val="20"/>
        </w:rPr>
        <w:t>-</w:t>
      </w:r>
      <w:r w:rsidRPr="008B781F">
        <w:rPr>
          <w:rFonts w:ascii="Proba Pro" w:hAnsi="Proba Pro"/>
          <w:iCs/>
          <w:color w:val="000000" w:themeColor="text1"/>
          <w:sz w:val="20"/>
        </w:rPr>
        <w:tab/>
        <w:t>Musel v predchádzajúcich piatich rokoch zodpovedať za poskytovanie prevádzkovej podpory minimálne 3 informačných systémov.</w:t>
      </w:r>
    </w:p>
    <w:p w14:paraId="3513304D" w14:textId="77777777" w:rsidR="000B6C9C" w:rsidRPr="00653BC3" w:rsidRDefault="000B6C9C" w:rsidP="000B6C9C">
      <w:pPr>
        <w:pStyle w:val="Nadpis5"/>
        <w:numPr>
          <w:ilvl w:val="0"/>
          <w:numId w:val="0"/>
        </w:numPr>
        <w:ind w:left="2410"/>
        <w:jc w:val="both"/>
        <w:rPr>
          <w:rFonts w:ascii="Proba Pro" w:hAnsi="Proba Pro"/>
          <w:iCs/>
          <w:color w:val="000000" w:themeColor="text1"/>
          <w:sz w:val="20"/>
        </w:rPr>
      </w:pPr>
      <w:r w:rsidRPr="005965E2">
        <w:rPr>
          <w:rFonts w:ascii="Proba Pro" w:hAnsi="Proba Pro"/>
          <w:iCs/>
          <w:color w:val="000000" w:themeColor="text1"/>
          <w:sz w:val="20"/>
        </w:rPr>
        <w:t>-</w:t>
      </w:r>
      <w:r w:rsidRPr="005965E2">
        <w:rPr>
          <w:rFonts w:ascii="Proba Pro" w:hAnsi="Proba Pro"/>
          <w:iCs/>
          <w:color w:val="000000" w:themeColor="text1"/>
          <w:sz w:val="20"/>
        </w:rPr>
        <w:tab/>
        <w:t xml:space="preserve">Musí byť držiteľom platného certifikátu ITIL </w:t>
      </w:r>
      <w:proofErr w:type="spellStart"/>
      <w:r w:rsidRPr="005965E2">
        <w:rPr>
          <w:rFonts w:ascii="Proba Pro" w:hAnsi="Proba Pro"/>
          <w:iCs/>
          <w:color w:val="000000" w:themeColor="text1"/>
          <w:sz w:val="20"/>
        </w:rPr>
        <w:t>Practitioner</w:t>
      </w:r>
      <w:proofErr w:type="spellEnd"/>
      <w:r w:rsidRPr="005965E2">
        <w:rPr>
          <w:rFonts w:ascii="Proba Pro" w:hAnsi="Proba Pro"/>
          <w:iCs/>
          <w:color w:val="000000" w:themeColor="text1"/>
          <w:sz w:val="20"/>
        </w:rPr>
        <w:t xml:space="preserve"> </w:t>
      </w:r>
      <w:r w:rsidRPr="00430473">
        <w:rPr>
          <w:rFonts w:ascii="Proba Pro" w:hAnsi="Proba Pro"/>
          <w:iCs/>
          <w:color w:val="000000" w:themeColor="text1"/>
          <w:sz w:val="20"/>
        </w:rPr>
        <w:t>alebo ekvivalentného certifikátu od akreditovanej autority.</w:t>
      </w:r>
    </w:p>
    <w:p w14:paraId="3C30D277"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p>
    <w:p w14:paraId="3806E690" w14:textId="77777777" w:rsidR="000B6C9C" w:rsidRPr="005E524B" w:rsidRDefault="000B6C9C" w:rsidP="000B6C9C">
      <w:pPr>
        <w:pStyle w:val="Nadpis5"/>
        <w:numPr>
          <w:ilvl w:val="0"/>
          <w:numId w:val="0"/>
        </w:numPr>
        <w:ind w:left="851"/>
        <w:jc w:val="both"/>
        <w:rPr>
          <w:rFonts w:ascii="Proba Pro" w:hAnsi="Proba Pro"/>
          <w:iCs/>
          <w:color w:val="000000" w:themeColor="text1"/>
          <w:sz w:val="20"/>
          <w:u w:val="single"/>
        </w:rPr>
      </w:pPr>
      <w:r w:rsidRPr="005E524B">
        <w:rPr>
          <w:rFonts w:ascii="Proba Pro" w:hAnsi="Proba Pro"/>
          <w:iCs/>
          <w:color w:val="000000" w:themeColor="text1"/>
          <w:sz w:val="20"/>
          <w:u w:val="single"/>
        </w:rPr>
        <w:t xml:space="preserve">Odôvodnenie primeranosti a potreby podmienky účasti: </w:t>
      </w:r>
    </w:p>
    <w:p w14:paraId="7BC7F927" w14:textId="77777777" w:rsidR="000B6C9C" w:rsidRPr="005E524B" w:rsidRDefault="000B6C9C" w:rsidP="000B6C9C">
      <w:pPr>
        <w:pStyle w:val="Nadpis5"/>
        <w:numPr>
          <w:ilvl w:val="0"/>
          <w:numId w:val="0"/>
        </w:numPr>
        <w:ind w:left="851"/>
        <w:jc w:val="both"/>
        <w:rPr>
          <w:rFonts w:ascii="Proba Pro" w:hAnsi="Proba Pro"/>
          <w:iCs/>
          <w:color w:val="000000" w:themeColor="text1"/>
          <w:sz w:val="20"/>
        </w:rPr>
      </w:pPr>
      <w:r w:rsidRPr="005E524B">
        <w:rPr>
          <w:rFonts w:ascii="Proba Pro" w:hAnsi="Proba Pro"/>
          <w:iCs/>
          <w:color w:val="000000" w:themeColor="text1"/>
          <w:sz w:val="20"/>
        </w:rPr>
        <w:t xml:space="preserve">Požiadavka je určená v súlade so zákonom o verejnom obstarávaní, je primeraná a súvisí s predmetom zákazky. </w:t>
      </w:r>
      <w:r>
        <w:rPr>
          <w:rFonts w:ascii="Proba Pro" w:hAnsi="Proba Pro"/>
          <w:iCs/>
          <w:color w:val="000000" w:themeColor="text1"/>
          <w:sz w:val="20"/>
        </w:rPr>
        <w:t>Verejný obstarávateľ</w:t>
      </w:r>
      <w:r w:rsidRPr="005E524B">
        <w:rPr>
          <w:rFonts w:ascii="Proba Pro" w:hAnsi="Proba Pro"/>
          <w:iCs/>
          <w:color w:val="000000" w:themeColor="text1"/>
          <w:sz w:val="20"/>
        </w:rPr>
        <w:t xml:space="preserve"> si vzhľadom na požadovanú špecifickosť zákazky potrebuje overiť u uchádzačov, že disponujú odborníkmi v oblasti ako je predmet zákazky, ktorý majú odbornú spôsobilosť, minimálne praktické skúsenosti pre odborné plnenie predmetu zákazky. </w:t>
      </w:r>
      <w:r>
        <w:rPr>
          <w:rFonts w:ascii="Proba Pro" w:hAnsi="Proba Pro"/>
          <w:iCs/>
          <w:color w:val="000000" w:themeColor="text1"/>
          <w:sz w:val="20"/>
        </w:rPr>
        <w:t>Verejný obstarávateľ</w:t>
      </w:r>
      <w:r w:rsidRPr="005E524B">
        <w:rPr>
          <w:rFonts w:ascii="Proba Pro" w:hAnsi="Proba Pro"/>
          <w:iCs/>
          <w:color w:val="000000" w:themeColor="text1"/>
          <w:sz w:val="20"/>
        </w:rPr>
        <w:t xml:space="preserve"> považuje stanovené požiadavky za žiaduce a na preukázanie odbornosti a primeranej praxe dôvodné a viažu sa k včasnému, a vysoko odbornému plneniu predmetu zákazky.</w:t>
      </w:r>
      <w:r>
        <w:rPr>
          <w:rFonts w:ascii="Proba Pro" w:hAnsi="Proba Pro"/>
          <w:iCs/>
          <w:color w:val="000000" w:themeColor="text1"/>
          <w:sz w:val="20"/>
        </w:rPr>
        <w:t xml:space="preserve"> Pokiaľ je vyžadované aby odborník disponoval skúsenosťami z</w:t>
      </w:r>
      <w:r>
        <w:rPr>
          <w:rFonts w:ascii="Calibri" w:hAnsi="Calibri" w:cs="Calibri"/>
          <w:iCs/>
          <w:color w:val="000000" w:themeColor="text1"/>
          <w:sz w:val="20"/>
        </w:rPr>
        <w:t> </w:t>
      </w:r>
      <w:r>
        <w:rPr>
          <w:rFonts w:ascii="Proba Pro" w:hAnsi="Proba Pro"/>
          <w:iCs/>
          <w:color w:val="000000" w:themeColor="text1"/>
          <w:sz w:val="20"/>
        </w:rPr>
        <w:t>oblasti výskumu verejný obstarávateľ pod pojmom výskum rozumie nielen akademický výskum ale i</w:t>
      </w:r>
      <w:r>
        <w:rPr>
          <w:rFonts w:ascii="Calibri" w:hAnsi="Calibri" w:cs="Calibri"/>
          <w:iCs/>
          <w:color w:val="000000" w:themeColor="text1"/>
          <w:sz w:val="20"/>
        </w:rPr>
        <w:t> </w:t>
      </w:r>
      <w:r>
        <w:rPr>
          <w:rFonts w:ascii="Proba Pro" w:hAnsi="Proba Pro"/>
          <w:iCs/>
          <w:color w:val="000000" w:themeColor="text1"/>
          <w:sz w:val="20"/>
        </w:rPr>
        <w:t xml:space="preserve">iné obdobné výskumné činnosti </w:t>
      </w:r>
      <w:r w:rsidRPr="00CE692D">
        <w:rPr>
          <w:rFonts w:ascii="Proba Pro" w:hAnsi="Proba Pro"/>
          <w:iCs/>
          <w:color w:val="000000" w:themeColor="text1"/>
          <w:sz w:val="20"/>
        </w:rPr>
        <w:t>zameran</w:t>
      </w:r>
      <w:r>
        <w:rPr>
          <w:rFonts w:ascii="Proba Pro" w:hAnsi="Proba Pro"/>
          <w:iCs/>
          <w:color w:val="000000" w:themeColor="text1"/>
          <w:sz w:val="20"/>
        </w:rPr>
        <w:t>é</w:t>
      </w:r>
      <w:r w:rsidRPr="00CE692D">
        <w:rPr>
          <w:rFonts w:ascii="Proba Pro" w:hAnsi="Proba Pro"/>
          <w:iCs/>
          <w:color w:val="000000" w:themeColor="text1"/>
          <w:sz w:val="20"/>
        </w:rPr>
        <w:t xml:space="preserve"> na </w:t>
      </w:r>
      <w:r>
        <w:rPr>
          <w:rFonts w:ascii="Proba Pro" w:hAnsi="Proba Pro"/>
          <w:iCs/>
          <w:color w:val="000000" w:themeColor="text1"/>
          <w:sz w:val="20"/>
        </w:rPr>
        <w:t xml:space="preserve">odborné </w:t>
      </w:r>
      <w:r w:rsidRPr="00CE692D">
        <w:rPr>
          <w:rFonts w:ascii="Proba Pro" w:hAnsi="Proba Pro"/>
          <w:iCs/>
          <w:color w:val="000000" w:themeColor="text1"/>
          <w:sz w:val="20"/>
        </w:rPr>
        <w:t>hodnotenie</w:t>
      </w:r>
      <w:r>
        <w:rPr>
          <w:rFonts w:ascii="Proba Pro" w:hAnsi="Proba Pro"/>
          <w:iCs/>
          <w:color w:val="000000" w:themeColor="text1"/>
          <w:sz w:val="20"/>
        </w:rPr>
        <w:t xml:space="preserve"> </w:t>
      </w:r>
      <w:r w:rsidRPr="002E6154">
        <w:rPr>
          <w:rFonts w:ascii="Proba Pro" w:hAnsi="Proba Pro"/>
          <w:iCs/>
          <w:color w:val="000000" w:themeColor="text1"/>
          <w:sz w:val="20"/>
        </w:rPr>
        <w:t>zložiek životného prostredia alebo ochrany prírody a krajiny</w:t>
      </w:r>
    </w:p>
    <w:p w14:paraId="41AE3B03" w14:textId="77777777" w:rsidR="000B6C9C" w:rsidRPr="005E524B" w:rsidRDefault="000B6C9C" w:rsidP="000B6C9C">
      <w:pPr>
        <w:pStyle w:val="Nadpis5"/>
        <w:numPr>
          <w:ilvl w:val="0"/>
          <w:numId w:val="0"/>
        </w:numPr>
        <w:ind w:left="2410"/>
        <w:jc w:val="both"/>
        <w:rPr>
          <w:rFonts w:ascii="Proba Pro" w:hAnsi="Proba Pro"/>
          <w:iCs/>
          <w:color w:val="000000" w:themeColor="text1"/>
          <w:sz w:val="20"/>
        </w:rPr>
      </w:pPr>
    </w:p>
    <w:p w14:paraId="25E3ED5E" w14:textId="541AC704" w:rsidR="00F0217D" w:rsidRPr="008F3837" w:rsidRDefault="000B6C9C" w:rsidP="000B6C9C">
      <w:pPr>
        <w:pStyle w:val="Nadpis3"/>
        <w:keepNext w:val="0"/>
        <w:keepLines w:val="0"/>
        <w:ind w:left="567" w:hanging="567"/>
        <w:jc w:val="both"/>
        <w:rPr>
          <w:rFonts w:cs="Arial"/>
        </w:rPr>
      </w:pPr>
      <w:r w:rsidRPr="00282994">
        <w:rPr>
          <w:rFonts w:cs="Arial"/>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1 písm. g) ZVO, uchádzač môže využiť kapacity inej osoby len, ak táto bude reálne poskytovať služby, na ktoré sa kapacity vyžadujú.</w:t>
      </w:r>
      <w:r w:rsidR="00F0217D" w:rsidRPr="008F3837">
        <w:rPr>
          <w:rFonts w:cs="Arial"/>
        </w:rPr>
        <w:t xml:space="preserve"> </w:t>
      </w:r>
    </w:p>
    <w:p w14:paraId="172243A1" w14:textId="77777777" w:rsidR="000235D9" w:rsidRDefault="000235D9" w:rsidP="00FF5BC8">
      <w:pPr>
        <w:pStyle w:val="Nadpis1"/>
        <w:keepNext w:val="0"/>
        <w:keepLines w:val="0"/>
        <w:numPr>
          <w:ilvl w:val="0"/>
          <w:numId w:val="0"/>
        </w:numPr>
        <w:spacing w:before="0"/>
        <w:ind w:left="432" w:hanging="432"/>
        <w:jc w:val="left"/>
        <w:rPr>
          <w:b/>
          <w:sz w:val="28"/>
          <w:szCs w:val="28"/>
        </w:rPr>
        <w:sectPr w:rsidR="000235D9">
          <w:pgSz w:w="11906" w:h="16838"/>
          <w:pgMar w:top="1417" w:right="1417" w:bottom="1417" w:left="1417" w:header="708" w:footer="708" w:gutter="0"/>
          <w:cols w:space="708"/>
          <w:docGrid w:linePitch="360"/>
        </w:sectPr>
      </w:pPr>
    </w:p>
    <w:p w14:paraId="2AA7C600" w14:textId="44E81960" w:rsidR="00F0217D" w:rsidRPr="008F3837" w:rsidRDefault="00F0217D" w:rsidP="00FF5BC8">
      <w:pPr>
        <w:pStyle w:val="Nadpis1"/>
        <w:keepNext w:val="0"/>
        <w:keepLines w:val="0"/>
        <w:numPr>
          <w:ilvl w:val="0"/>
          <w:numId w:val="0"/>
        </w:numPr>
        <w:spacing w:before="0"/>
        <w:ind w:left="432" w:hanging="432"/>
        <w:jc w:val="left"/>
        <w:rPr>
          <w:b/>
          <w:sz w:val="28"/>
          <w:szCs w:val="28"/>
        </w:rPr>
      </w:pPr>
      <w:bookmarkStart w:id="290" w:name="_Toc529537623"/>
      <w:r w:rsidRPr="008F3837">
        <w:rPr>
          <w:b/>
          <w:sz w:val="28"/>
          <w:szCs w:val="28"/>
        </w:rPr>
        <w:lastRenderedPageBreak/>
        <w:t>ČASŤ E. Obchodné podmienky</w:t>
      </w:r>
      <w:bookmarkEnd w:id="290"/>
    </w:p>
    <w:p w14:paraId="0163B111" w14:textId="77777777" w:rsidR="00F0217D" w:rsidRPr="008F3837" w:rsidRDefault="00F0217D" w:rsidP="00FF5BC8">
      <w:pPr>
        <w:rPr>
          <w:rFonts w:ascii="Proba Pro" w:hAnsi="Proba Pro" w:cs="Arial"/>
          <w:b/>
          <w:bCs/>
        </w:rPr>
      </w:pPr>
    </w:p>
    <w:p w14:paraId="688C7C17" w14:textId="77777777" w:rsidR="00F0217D" w:rsidRPr="008F3837" w:rsidRDefault="00F0217D" w:rsidP="00FF5BC8">
      <w:pPr>
        <w:rPr>
          <w:rFonts w:ascii="Proba Pro" w:hAnsi="Proba Pro" w:cs="Arial"/>
          <w:b/>
          <w:bCs/>
        </w:rPr>
      </w:pPr>
    </w:p>
    <w:p w14:paraId="708170EB" w14:textId="77777777" w:rsidR="00F0217D" w:rsidRPr="008F3837" w:rsidRDefault="00F0217D" w:rsidP="00F7073D">
      <w:pPr>
        <w:pStyle w:val="Nadpis2"/>
        <w:keepNext w:val="0"/>
        <w:keepLines w:val="0"/>
        <w:numPr>
          <w:ilvl w:val="1"/>
          <w:numId w:val="28"/>
        </w:numPr>
        <w:spacing w:before="0"/>
        <w:jc w:val="both"/>
        <w:rPr>
          <w:b/>
          <w:color w:val="008998"/>
          <w:sz w:val="20"/>
          <w:szCs w:val="20"/>
          <w:lang w:val="sk-SK"/>
        </w:rPr>
      </w:pPr>
      <w:bookmarkStart w:id="291" w:name="_Toc494096887"/>
      <w:bookmarkStart w:id="292" w:name="_Toc529537624"/>
      <w:r w:rsidRPr="008F3837">
        <w:rPr>
          <w:b/>
          <w:color w:val="008998"/>
          <w:sz w:val="20"/>
          <w:szCs w:val="20"/>
          <w:lang w:val="sk-SK"/>
        </w:rPr>
        <w:t>Podmienky uzavretia zmluvy</w:t>
      </w:r>
      <w:bookmarkEnd w:id="291"/>
      <w:bookmarkEnd w:id="292"/>
    </w:p>
    <w:p w14:paraId="30D5E8A0" w14:textId="77777777" w:rsidR="00F0217D" w:rsidRPr="008F3837" w:rsidRDefault="00F0217D" w:rsidP="00FF5BC8">
      <w:pPr>
        <w:rPr>
          <w:rFonts w:ascii="Arial" w:hAnsi="Arial" w:cs="Arial"/>
        </w:rPr>
      </w:pPr>
    </w:p>
    <w:p w14:paraId="194A0257" w14:textId="34AEE58A" w:rsidR="00F0217D" w:rsidRPr="008F3837" w:rsidRDefault="00F0217D" w:rsidP="00FF5BC8">
      <w:pPr>
        <w:pStyle w:val="Nadpis3"/>
        <w:keepNext w:val="0"/>
        <w:keepLines w:val="0"/>
        <w:ind w:left="567" w:hanging="567"/>
        <w:jc w:val="both"/>
      </w:pPr>
      <w:r w:rsidRPr="008F3837">
        <w:t>S</w:t>
      </w:r>
      <w:r w:rsidRPr="008F3837">
        <w:rPr>
          <w:rFonts w:ascii="Calibri" w:hAnsi="Calibri" w:cs="Calibri"/>
        </w:rPr>
        <w:t> </w:t>
      </w:r>
      <w:r w:rsidRPr="008F3837">
        <w:rPr>
          <w:rFonts w:cs="Proba Pro"/>
        </w:rPr>
        <w:t>ú</w:t>
      </w:r>
      <w:r w:rsidRPr="008F3837">
        <w:t>spe</w:t>
      </w:r>
      <w:r w:rsidRPr="008F3837">
        <w:rPr>
          <w:rFonts w:cs="Proba Pro"/>
        </w:rPr>
        <w:t>š</w:t>
      </w:r>
      <w:r w:rsidRPr="008F3837">
        <w:t>n</w:t>
      </w:r>
      <w:r w:rsidRPr="008F3837">
        <w:rPr>
          <w:rFonts w:cs="Proba Pro"/>
        </w:rPr>
        <w:t>ý</w:t>
      </w:r>
      <w:r w:rsidRPr="008F3837">
        <w:t>m uch</w:t>
      </w:r>
      <w:r w:rsidRPr="008F3837">
        <w:rPr>
          <w:rFonts w:cs="Proba Pro"/>
        </w:rPr>
        <w:t>á</w:t>
      </w:r>
      <w:r w:rsidRPr="008F3837">
        <w:t>dza</w:t>
      </w:r>
      <w:r w:rsidRPr="008F3837">
        <w:rPr>
          <w:rFonts w:cs="Proba Pro"/>
        </w:rPr>
        <w:t>č</w:t>
      </w:r>
      <w:r w:rsidRPr="008F3837">
        <w:t>om bude uzavretá zmluva o</w:t>
      </w:r>
      <w:r w:rsidR="00945832">
        <w:rPr>
          <w:rFonts w:ascii="Calibri" w:hAnsi="Calibri" w:cs="Calibri"/>
        </w:rPr>
        <w:t> </w:t>
      </w:r>
      <w:r w:rsidR="00945832">
        <w:t>poskytovaní služieb</w:t>
      </w:r>
      <w:r w:rsidRPr="008F3837">
        <w:t xml:space="preserve"> v</w:t>
      </w:r>
      <w:r w:rsidRPr="008F3837">
        <w:rPr>
          <w:rFonts w:ascii="Calibri" w:hAnsi="Calibri" w:cs="Calibri"/>
        </w:rPr>
        <w:t> </w:t>
      </w:r>
      <w:r w:rsidRPr="008F3837">
        <w:t>s</w:t>
      </w:r>
      <w:r w:rsidRPr="008F3837">
        <w:rPr>
          <w:rFonts w:cs="Proba Pro"/>
        </w:rPr>
        <w:t>ú</w:t>
      </w:r>
      <w:r w:rsidRPr="008F3837">
        <w:t xml:space="preserve">lade s ustanoveniami § </w:t>
      </w:r>
      <w:r w:rsidR="00945832">
        <w:t xml:space="preserve">269 ods. 2 </w:t>
      </w:r>
      <w:r w:rsidRPr="008F3837">
        <w:t>a</w:t>
      </w:r>
      <w:r w:rsidRPr="008F3837">
        <w:rPr>
          <w:rFonts w:ascii="Calibri" w:hAnsi="Calibri" w:cs="Calibri"/>
        </w:rPr>
        <w:t> </w:t>
      </w:r>
      <w:r w:rsidRPr="008F3837">
        <w:t>nasl. zákona č. 513/1991 Zb., Obchodný zákonník v</w:t>
      </w:r>
      <w:r w:rsidRPr="008F3837">
        <w:rPr>
          <w:rFonts w:ascii="Calibri" w:hAnsi="Calibri" w:cs="Calibri"/>
        </w:rPr>
        <w:t> </w:t>
      </w:r>
      <w:r w:rsidRPr="008F3837">
        <w:t>platnom znen</w:t>
      </w:r>
      <w:r w:rsidRPr="008F3837">
        <w:rPr>
          <w:rFonts w:cs="Proba Pro"/>
        </w:rPr>
        <w:t>í</w:t>
      </w:r>
      <w:r w:rsidRPr="008F3837">
        <w:t xml:space="preserve"> (</w:t>
      </w:r>
      <w:r w:rsidRPr="008F3837">
        <w:rPr>
          <w:rFonts w:cs="Proba Pro"/>
        </w:rPr>
        <w:t>ď</w:t>
      </w:r>
      <w:r w:rsidRPr="008F3837">
        <w:t>alej tie</w:t>
      </w:r>
      <w:r w:rsidRPr="008F3837">
        <w:rPr>
          <w:rFonts w:cs="Proba Pro"/>
        </w:rPr>
        <w:t>ž</w:t>
      </w:r>
      <w:r w:rsidRPr="008F3837">
        <w:t xml:space="preserve"> len </w:t>
      </w:r>
      <w:r w:rsidRPr="008F3837">
        <w:rPr>
          <w:rFonts w:cs="Proba Pro"/>
        </w:rPr>
        <w:t>„</w:t>
      </w:r>
      <w:r w:rsidRPr="008F3837">
        <w:rPr>
          <w:b/>
        </w:rPr>
        <w:t>Zmluva</w:t>
      </w:r>
      <w:r w:rsidRPr="008F3837">
        <w:t>“) za podmienok uvedených nižšie, ako aj ďalších štandardných obchodných podmienok používaných pre takýto typ zmluvy a</w:t>
      </w:r>
      <w:r w:rsidRPr="008F3837">
        <w:rPr>
          <w:rFonts w:ascii="Calibri" w:hAnsi="Calibri" w:cs="Calibri"/>
        </w:rPr>
        <w:t> </w:t>
      </w:r>
      <w:r w:rsidRPr="008F3837">
        <w:t>rovnak</w:t>
      </w:r>
      <w:r w:rsidRPr="008F3837">
        <w:rPr>
          <w:rFonts w:cs="Proba Pro"/>
        </w:rPr>
        <w:t>é</w:t>
      </w:r>
      <w:r w:rsidRPr="008F3837">
        <w:t xml:space="preserve"> alebo podobn</w:t>
      </w:r>
      <w:r w:rsidRPr="008F3837">
        <w:rPr>
          <w:rFonts w:cs="Proba Pro"/>
        </w:rPr>
        <w:t>é</w:t>
      </w:r>
      <w:r w:rsidRPr="008F3837">
        <w:t xml:space="preserve"> predmety plnenia v</w:t>
      </w:r>
      <w:r w:rsidRPr="008F3837">
        <w:rPr>
          <w:rFonts w:ascii="Calibri" w:hAnsi="Calibri" w:cs="Calibri"/>
        </w:rPr>
        <w:t> </w:t>
      </w:r>
      <w:r w:rsidRPr="008F3837">
        <w:t>s</w:t>
      </w:r>
      <w:r w:rsidRPr="008F3837">
        <w:rPr>
          <w:rFonts w:cs="Proba Pro"/>
        </w:rPr>
        <w:t>ú</w:t>
      </w:r>
      <w:r w:rsidRPr="008F3837">
        <w:t>lade s</w:t>
      </w:r>
      <w:r w:rsidRPr="008F3837">
        <w:rPr>
          <w:rFonts w:ascii="Calibri" w:hAnsi="Calibri" w:cs="Calibri"/>
        </w:rPr>
        <w:t> </w:t>
      </w:r>
      <w:r w:rsidRPr="008F3837">
        <w:t>pr</w:t>
      </w:r>
      <w:r w:rsidRPr="008F3837">
        <w:rPr>
          <w:rFonts w:cs="Proba Pro"/>
        </w:rPr>
        <w:t>á</w:t>
      </w:r>
      <w:r w:rsidRPr="008F3837">
        <w:t>vom Slovenskej republiky. Predmet plnenia ako aj jeho cena bud</w:t>
      </w:r>
      <w:r w:rsidRPr="008F3837">
        <w:rPr>
          <w:rFonts w:cs="Proba Pro"/>
        </w:rPr>
        <w:t>ú</w:t>
      </w:r>
      <w:r w:rsidRPr="008F3837">
        <w:t xml:space="preserve"> presne zodpoveda</w:t>
      </w:r>
      <w:r w:rsidRPr="008F3837">
        <w:rPr>
          <w:rFonts w:cs="Proba Pro"/>
        </w:rPr>
        <w:t>ť</w:t>
      </w:r>
      <w:r w:rsidRPr="008F3837">
        <w:t xml:space="preserve"> obsahu v</w:t>
      </w:r>
      <w:r w:rsidRPr="008F3837">
        <w:rPr>
          <w:rFonts w:cs="Proba Pro"/>
        </w:rPr>
        <w:t>íť</w:t>
      </w:r>
      <w:r w:rsidRPr="008F3837">
        <w:t>aznej ponuky a bude v s</w:t>
      </w:r>
      <w:r w:rsidRPr="008F3837">
        <w:rPr>
          <w:rFonts w:cs="Proba Pro"/>
        </w:rPr>
        <w:t>ú</w:t>
      </w:r>
      <w:r w:rsidRPr="008F3837">
        <w:t xml:space="preserve">lade so </w:t>
      </w:r>
      <w:r w:rsidRPr="008F3837">
        <w:rPr>
          <w:rFonts w:cs="Proba Pro"/>
        </w:rPr>
        <w:t>š</w:t>
      </w:r>
      <w:r w:rsidRPr="008F3837">
        <w:t>pecifik</w:t>
      </w:r>
      <w:r w:rsidRPr="008F3837">
        <w:rPr>
          <w:rFonts w:cs="Proba Pro"/>
        </w:rPr>
        <w:t>á</w:t>
      </w:r>
      <w:r w:rsidRPr="008F3837">
        <w:t>ciou stanovenou v</w:t>
      </w:r>
      <w:r w:rsidRPr="008F3837">
        <w:rPr>
          <w:rFonts w:ascii="Calibri" w:hAnsi="Calibri" w:cs="Calibri"/>
        </w:rPr>
        <w:t> </w:t>
      </w:r>
      <w:r w:rsidRPr="008F3837">
        <w:t xml:space="preserve">Časti B. Opis predmetu zákazky týchto súťažných podkladoch. </w:t>
      </w:r>
    </w:p>
    <w:p w14:paraId="474890A2" w14:textId="77777777" w:rsidR="00F0217D" w:rsidRPr="008F3837" w:rsidRDefault="00F0217D" w:rsidP="00FF5BC8">
      <w:pPr>
        <w:pStyle w:val="Nadpis3"/>
        <w:keepNext w:val="0"/>
        <w:keepLines w:val="0"/>
        <w:numPr>
          <w:ilvl w:val="0"/>
          <w:numId w:val="0"/>
        </w:numPr>
        <w:ind w:left="567"/>
        <w:jc w:val="both"/>
      </w:pPr>
    </w:p>
    <w:p w14:paraId="45E16633" w14:textId="055365BE" w:rsidR="00F0217D" w:rsidRPr="008F3837" w:rsidRDefault="00F0217D" w:rsidP="00FF5BC8">
      <w:pPr>
        <w:pStyle w:val="Nadpis3"/>
        <w:keepNext w:val="0"/>
        <w:keepLines w:val="0"/>
        <w:ind w:left="567" w:hanging="567"/>
        <w:jc w:val="both"/>
        <w:rPr>
          <w:color w:val="auto"/>
        </w:rPr>
      </w:pPr>
      <w:r w:rsidRPr="008F3837">
        <w:t>Uchádzač predloží v</w:t>
      </w:r>
      <w:r w:rsidRPr="008F3837">
        <w:rPr>
          <w:rFonts w:ascii="Calibri" w:hAnsi="Calibri" w:cs="Calibri"/>
        </w:rPr>
        <w:t> </w:t>
      </w:r>
      <w:r w:rsidRPr="008F3837">
        <w:t xml:space="preserve">ponuke </w:t>
      </w:r>
      <w:r w:rsidR="00134012">
        <w:t xml:space="preserve">vyplnený </w:t>
      </w:r>
      <w:r w:rsidRPr="008F3837">
        <w:t>n</w:t>
      </w:r>
      <w:r w:rsidRPr="008F3837">
        <w:rPr>
          <w:rFonts w:cs="Proba Pro"/>
        </w:rPr>
        <w:t>á</w:t>
      </w:r>
      <w:r w:rsidRPr="008F3837">
        <w:t>vrh Zmluvy v</w:t>
      </w:r>
      <w:r w:rsidRPr="008F3837">
        <w:rPr>
          <w:rFonts w:ascii="Calibri" w:hAnsi="Calibri" w:cs="Calibri"/>
        </w:rPr>
        <w:t> </w:t>
      </w:r>
      <w:r w:rsidRPr="008F3837">
        <w:t>s</w:t>
      </w:r>
      <w:r w:rsidRPr="008F3837">
        <w:rPr>
          <w:rFonts w:cs="Proba Pro"/>
        </w:rPr>
        <w:t>ú</w:t>
      </w:r>
      <w:r w:rsidRPr="008F3837">
        <w:t>lade s</w:t>
      </w:r>
      <w:r w:rsidRPr="008F3837">
        <w:rPr>
          <w:rFonts w:ascii="Calibri" w:hAnsi="Calibri" w:cs="Calibri"/>
        </w:rPr>
        <w:t> </w:t>
      </w:r>
      <w:r w:rsidRPr="008F3837">
        <w:t>t</w:t>
      </w:r>
      <w:r w:rsidRPr="008F3837">
        <w:rPr>
          <w:rFonts w:cs="Proba Pro"/>
        </w:rPr>
        <w:t>ý</w:t>
      </w:r>
      <w:r w:rsidRPr="008F3837">
        <w:t>mito s</w:t>
      </w:r>
      <w:r w:rsidRPr="008F3837">
        <w:rPr>
          <w:rFonts w:cs="Proba Pro"/>
        </w:rPr>
        <w:t>úť</w:t>
      </w:r>
      <w:r w:rsidRPr="008F3837">
        <w:t>a</w:t>
      </w:r>
      <w:r w:rsidRPr="008F3837">
        <w:rPr>
          <w:rFonts w:cs="Proba Pro"/>
        </w:rPr>
        <w:t>ž</w:t>
      </w:r>
      <w:r w:rsidRPr="008F3837">
        <w:t>n</w:t>
      </w:r>
      <w:r w:rsidRPr="008F3837">
        <w:rPr>
          <w:rFonts w:cs="Proba Pro"/>
        </w:rPr>
        <w:t>ý</w:t>
      </w:r>
      <w:r w:rsidRPr="008F3837">
        <w:t>mi podkladmi. Uchádzač je povinný použiť vzor Zmluvy uvedený v</w:t>
      </w:r>
      <w:r w:rsidRPr="008F3837">
        <w:rPr>
          <w:rFonts w:ascii="Calibri" w:hAnsi="Calibri" w:cs="Calibri"/>
        </w:rPr>
        <w:t> </w:t>
      </w:r>
      <w:r w:rsidRPr="008F3837">
        <w:t xml:space="preserve">bode 2 tejto </w:t>
      </w:r>
      <w:r w:rsidRPr="008F3837">
        <w:rPr>
          <w:rFonts w:cs="Proba Pro"/>
        </w:rPr>
        <w:t>č</w:t>
      </w:r>
      <w:r w:rsidRPr="008F3837">
        <w:t>asti s</w:t>
      </w:r>
      <w:r w:rsidRPr="008F3837">
        <w:rPr>
          <w:rFonts w:cs="Proba Pro"/>
        </w:rPr>
        <w:t>úť</w:t>
      </w:r>
      <w:r w:rsidRPr="008F3837">
        <w:t>a</w:t>
      </w:r>
      <w:r w:rsidRPr="008F3837">
        <w:rPr>
          <w:rFonts w:cs="Proba Pro"/>
        </w:rPr>
        <w:t>ž</w:t>
      </w:r>
      <w:r w:rsidRPr="008F3837">
        <w:t>n</w:t>
      </w:r>
      <w:r w:rsidRPr="008F3837">
        <w:rPr>
          <w:rFonts w:cs="Proba Pro"/>
        </w:rPr>
        <w:t>ý</w:t>
      </w:r>
      <w:r w:rsidRPr="008F3837">
        <w:t>ch podkladov. Uchádzač nesmie okrem doplnenia vyznačeného textu</w:t>
      </w:r>
      <w:r w:rsidRPr="008F3837">
        <w:rPr>
          <w:b/>
        </w:rPr>
        <w:t>,</w:t>
      </w:r>
      <w:r w:rsidRPr="008F3837">
        <w:t xml:space="preserve"> akokoľvek meniť vzor zmluvy. Ak uchádzač predloží návrh Zmluvy, ktorým nebude rešpektovať podmienky stanovené v</w:t>
      </w:r>
      <w:r w:rsidRPr="008F3837">
        <w:rPr>
          <w:rFonts w:ascii="Calibri" w:hAnsi="Calibri" w:cs="Calibri"/>
        </w:rPr>
        <w:t> </w:t>
      </w:r>
      <w:r w:rsidRPr="008F3837">
        <w:rPr>
          <w:color w:val="auto"/>
        </w:rPr>
        <w:t>t</w:t>
      </w:r>
      <w:r w:rsidRPr="008F3837">
        <w:rPr>
          <w:rFonts w:cs="Proba Pro"/>
          <w:color w:val="auto"/>
        </w:rPr>
        <w:t>ý</w:t>
      </w:r>
      <w:r w:rsidRPr="008F3837">
        <w:rPr>
          <w:color w:val="auto"/>
        </w:rPr>
        <w:t>chto s</w:t>
      </w:r>
      <w:r w:rsidRPr="008F3837">
        <w:rPr>
          <w:rFonts w:cs="Proba Pro"/>
          <w:color w:val="auto"/>
        </w:rPr>
        <w:t>úť</w:t>
      </w:r>
      <w:r w:rsidRPr="008F3837">
        <w:rPr>
          <w:color w:val="auto"/>
        </w:rPr>
        <w:t>a</w:t>
      </w:r>
      <w:r w:rsidRPr="008F3837">
        <w:rPr>
          <w:rFonts w:cs="Proba Pro"/>
          <w:color w:val="auto"/>
        </w:rPr>
        <w:t>ž</w:t>
      </w:r>
      <w:r w:rsidRPr="008F3837">
        <w:rPr>
          <w:color w:val="auto"/>
        </w:rPr>
        <w:t>n</w:t>
      </w:r>
      <w:r w:rsidRPr="008F3837">
        <w:rPr>
          <w:rFonts w:cs="Proba Pro"/>
          <w:color w:val="auto"/>
        </w:rPr>
        <w:t>ý</w:t>
      </w:r>
      <w:r w:rsidRPr="008F3837">
        <w:rPr>
          <w:color w:val="auto"/>
        </w:rPr>
        <w:t>ch podkladoch, bude jeho ponuka zo s</w:t>
      </w:r>
      <w:r w:rsidRPr="008F3837">
        <w:rPr>
          <w:rFonts w:cs="Proba Pro"/>
          <w:color w:val="auto"/>
        </w:rPr>
        <w:t>úť</w:t>
      </w:r>
      <w:r w:rsidRPr="008F3837">
        <w:rPr>
          <w:color w:val="auto"/>
        </w:rPr>
        <w:t>a</w:t>
      </w:r>
      <w:r w:rsidRPr="008F3837">
        <w:rPr>
          <w:rFonts w:cs="Proba Pro"/>
          <w:color w:val="auto"/>
        </w:rPr>
        <w:t>ž</w:t>
      </w:r>
      <w:r w:rsidRPr="008F3837">
        <w:rPr>
          <w:color w:val="auto"/>
        </w:rPr>
        <w:t>e vyl</w:t>
      </w:r>
      <w:r w:rsidRPr="008F3837">
        <w:rPr>
          <w:rFonts w:cs="Proba Pro"/>
          <w:color w:val="auto"/>
        </w:rPr>
        <w:t>úč</w:t>
      </w:r>
      <w:r w:rsidRPr="008F3837">
        <w:rPr>
          <w:color w:val="auto"/>
        </w:rPr>
        <w:t>en</w:t>
      </w:r>
      <w:r w:rsidRPr="008F3837">
        <w:rPr>
          <w:rFonts w:cs="Proba Pro"/>
          <w:color w:val="auto"/>
        </w:rPr>
        <w:t>á</w:t>
      </w:r>
      <w:r w:rsidRPr="008F3837">
        <w:rPr>
          <w:color w:val="auto"/>
        </w:rPr>
        <w:t>. Uch</w:t>
      </w:r>
      <w:r w:rsidRPr="008F3837">
        <w:rPr>
          <w:rFonts w:cs="Proba Pro"/>
          <w:color w:val="auto"/>
        </w:rPr>
        <w:t>á</w:t>
      </w:r>
      <w:r w:rsidRPr="008F3837">
        <w:rPr>
          <w:color w:val="auto"/>
        </w:rPr>
        <w:t>dza</w:t>
      </w:r>
      <w:r w:rsidRPr="008F3837">
        <w:rPr>
          <w:rFonts w:cs="Proba Pro"/>
          <w:color w:val="auto"/>
        </w:rPr>
        <w:t>č</w:t>
      </w:r>
      <w:r w:rsidRPr="008F3837">
        <w:rPr>
          <w:color w:val="auto"/>
        </w:rPr>
        <w:t xml:space="preserve"> bude p</w:t>
      </w:r>
      <w:r w:rsidRPr="008F3837">
        <w:rPr>
          <w:rFonts w:cs="Proba Pro"/>
          <w:color w:val="auto"/>
        </w:rPr>
        <w:t>í</w:t>
      </w:r>
      <w:r w:rsidRPr="008F3837">
        <w:rPr>
          <w:color w:val="auto"/>
        </w:rPr>
        <w:t>somne upovedomen</w:t>
      </w:r>
      <w:r w:rsidRPr="008F3837">
        <w:rPr>
          <w:rFonts w:cs="Proba Pro"/>
          <w:color w:val="auto"/>
        </w:rPr>
        <w:t>ý</w:t>
      </w:r>
      <w:r w:rsidRPr="008F3837">
        <w:rPr>
          <w:color w:val="auto"/>
        </w:rPr>
        <w:t xml:space="preserve"> o vyl</w:t>
      </w:r>
      <w:r w:rsidRPr="008F3837">
        <w:rPr>
          <w:rFonts w:cs="Proba Pro"/>
          <w:color w:val="auto"/>
        </w:rPr>
        <w:t>úč</w:t>
      </w:r>
      <w:r w:rsidRPr="008F3837">
        <w:rPr>
          <w:color w:val="auto"/>
        </w:rPr>
        <w:t>en</w:t>
      </w:r>
      <w:r w:rsidRPr="008F3837">
        <w:rPr>
          <w:rFonts w:cs="Proba Pro"/>
          <w:color w:val="auto"/>
        </w:rPr>
        <w:t>í</w:t>
      </w:r>
      <w:r w:rsidRPr="008F3837">
        <w:rPr>
          <w:color w:val="auto"/>
        </w:rPr>
        <w:t xml:space="preserve"> jeho ponuky zo s</w:t>
      </w:r>
      <w:r w:rsidRPr="008F3837">
        <w:rPr>
          <w:rFonts w:cs="Proba Pro"/>
          <w:color w:val="auto"/>
        </w:rPr>
        <w:t>úť</w:t>
      </w:r>
      <w:r w:rsidRPr="008F3837">
        <w:rPr>
          <w:color w:val="auto"/>
        </w:rPr>
        <w:t>a</w:t>
      </w:r>
      <w:r w:rsidRPr="008F3837">
        <w:rPr>
          <w:rFonts w:cs="Proba Pro"/>
          <w:color w:val="auto"/>
        </w:rPr>
        <w:t>ž</w:t>
      </w:r>
      <w:r w:rsidRPr="008F3837">
        <w:rPr>
          <w:color w:val="auto"/>
        </w:rPr>
        <w:t>e s</w:t>
      </w:r>
      <w:r w:rsidRPr="008F3837">
        <w:rPr>
          <w:rFonts w:ascii="Calibri" w:hAnsi="Calibri" w:cs="Calibri"/>
          <w:color w:val="auto"/>
        </w:rPr>
        <w:t> </w:t>
      </w:r>
      <w:r w:rsidRPr="008F3837">
        <w:rPr>
          <w:color w:val="auto"/>
        </w:rPr>
        <w:t>uveden</w:t>
      </w:r>
      <w:r w:rsidRPr="008F3837">
        <w:rPr>
          <w:rFonts w:cs="Proba Pro"/>
          <w:color w:val="auto"/>
        </w:rPr>
        <w:t>í</w:t>
      </w:r>
      <w:r w:rsidRPr="008F3837">
        <w:rPr>
          <w:color w:val="auto"/>
        </w:rPr>
        <w:t>m d</w:t>
      </w:r>
      <w:r w:rsidRPr="008F3837">
        <w:rPr>
          <w:rFonts w:cs="Proba Pro"/>
          <w:color w:val="auto"/>
        </w:rPr>
        <w:t>ô</w:t>
      </w:r>
      <w:r w:rsidRPr="008F3837">
        <w:rPr>
          <w:color w:val="auto"/>
        </w:rPr>
        <w:t>vodu vylúčenia a lehoty, v ktorej môže byť podaná námietka podľa § 170 ods. 3 písm. d) ZVO.</w:t>
      </w:r>
    </w:p>
    <w:p w14:paraId="731A9A13" w14:textId="77777777" w:rsidR="00F0217D" w:rsidRPr="008F3837" w:rsidRDefault="00F0217D" w:rsidP="00FF5BC8">
      <w:pPr>
        <w:pStyle w:val="Nadpis3"/>
        <w:keepNext w:val="0"/>
        <w:keepLines w:val="0"/>
        <w:numPr>
          <w:ilvl w:val="0"/>
          <w:numId w:val="0"/>
        </w:numPr>
        <w:ind w:left="737" w:hanging="737"/>
        <w:jc w:val="both"/>
      </w:pPr>
    </w:p>
    <w:p w14:paraId="5E95CC27" w14:textId="77777777" w:rsidR="00F0217D" w:rsidRPr="008F3837" w:rsidRDefault="00F0217D" w:rsidP="00FF5BC8">
      <w:pPr>
        <w:pStyle w:val="Nadpis3"/>
        <w:keepNext w:val="0"/>
        <w:keepLines w:val="0"/>
        <w:ind w:left="567" w:hanging="567"/>
        <w:jc w:val="both"/>
      </w:pPr>
      <w:r w:rsidRPr="008F3837">
        <w:t>Vzhľadom na to, že návrh Zmluvy, ktorý bude vyhodnotený ako úspešný podlieha schváleniu Poskytovateľa NFP, vyhradzuje si verejný obstarávateľ právo požadovať od úspešného uchádzača vykonanie čiastkových obsahových zmien v návrhu Zmluvy. Požadované zmeny nebudú meniť podmienky súťaže a nebudú znamenať porušenie princípov ZVO.</w:t>
      </w:r>
    </w:p>
    <w:p w14:paraId="33C5DABF" w14:textId="77777777" w:rsidR="00F0217D" w:rsidRPr="008F3837" w:rsidRDefault="00F0217D" w:rsidP="00FF5BC8">
      <w:pPr>
        <w:rPr>
          <w:rFonts w:ascii="Arial" w:hAnsi="Arial" w:cs="Arial"/>
          <w:i/>
        </w:rPr>
      </w:pPr>
    </w:p>
    <w:p w14:paraId="48659E6A" w14:textId="77777777" w:rsidR="00F0217D" w:rsidRPr="008F3837" w:rsidRDefault="00F0217D" w:rsidP="00FF5BC8">
      <w:pPr>
        <w:rPr>
          <w:rFonts w:ascii="Arial" w:hAnsi="Arial" w:cs="Arial"/>
          <w:i/>
        </w:rPr>
      </w:pPr>
    </w:p>
    <w:p w14:paraId="7D7B17DA" w14:textId="77777777" w:rsidR="00F0217D" w:rsidRPr="008F3837" w:rsidRDefault="00F0217D" w:rsidP="00FF5BC8">
      <w:pPr>
        <w:pStyle w:val="Nadpis2"/>
        <w:keepNext w:val="0"/>
        <w:keepLines w:val="0"/>
        <w:numPr>
          <w:ilvl w:val="1"/>
          <w:numId w:val="13"/>
        </w:numPr>
        <w:spacing w:before="0"/>
        <w:ind w:left="426" w:hanging="426"/>
        <w:jc w:val="both"/>
        <w:rPr>
          <w:b/>
          <w:color w:val="008998"/>
          <w:sz w:val="20"/>
          <w:szCs w:val="20"/>
          <w:lang w:val="sk-SK"/>
        </w:rPr>
      </w:pPr>
      <w:bookmarkStart w:id="293" w:name="_Toc494096888"/>
      <w:bookmarkStart w:id="294" w:name="_Toc529537625"/>
      <w:r w:rsidRPr="008F3837">
        <w:rPr>
          <w:b/>
          <w:color w:val="008998"/>
          <w:sz w:val="20"/>
          <w:szCs w:val="20"/>
          <w:lang w:val="sk-SK"/>
        </w:rPr>
        <w:t>Vzor zmluvy</w:t>
      </w:r>
      <w:bookmarkEnd w:id="293"/>
      <w:bookmarkEnd w:id="294"/>
    </w:p>
    <w:p w14:paraId="440490CB" w14:textId="77777777" w:rsidR="00F0217D" w:rsidRPr="008F3837" w:rsidRDefault="00F0217D" w:rsidP="00FF5BC8">
      <w:pPr>
        <w:widowControl w:val="0"/>
      </w:pPr>
    </w:p>
    <w:p w14:paraId="7E339C40" w14:textId="77777777" w:rsidR="00F0217D" w:rsidRPr="008F3837" w:rsidRDefault="00F0217D" w:rsidP="00FF5BC8">
      <w:pPr>
        <w:widowControl w:val="0"/>
      </w:pPr>
    </w:p>
    <w:p w14:paraId="5BDB29A5" w14:textId="06C45D6E" w:rsidR="001C1B8E" w:rsidRPr="009906BE" w:rsidRDefault="001C1B8E" w:rsidP="001C1B8E">
      <w:pPr>
        <w:keepNext/>
        <w:keepLines/>
        <w:jc w:val="center"/>
        <w:rPr>
          <w:rFonts w:ascii="Proba Pro" w:hAnsi="Proba Pro" w:cs="Arial"/>
          <w:bCs/>
          <w:sz w:val="20"/>
          <w:szCs w:val="20"/>
        </w:rPr>
      </w:pPr>
      <w:bookmarkStart w:id="295" w:name="_Toc494096889"/>
      <w:r w:rsidRPr="009906BE">
        <w:rPr>
          <w:rFonts w:ascii="Proba Pro" w:hAnsi="Proba Pro"/>
          <w:b/>
          <w:bCs/>
          <w:caps/>
          <w:sz w:val="20"/>
          <w:szCs w:val="20"/>
        </w:rPr>
        <w:t>ZMLUVA O</w:t>
      </w:r>
      <w:r w:rsidR="00945832">
        <w:rPr>
          <w:rFonts w:ascii="Calibri" w:hAnsi="Calibri" w:cs="Calibri"/>
          <w:b/>
          <w:bCs/>
          <w:caps/>
          <w:sz w:val="20"/>
          <w:szCs w:val="20"/>
        </w:rPr>
        <w:t> </w:t>
      </w:r>
      <w:r w:rsidRPr="009906BE">
        <w:rPr>
          <w:rFonts w:ascii="Proba Pro" w:hAnsi="Proba Pro"/>
          <w:b/>
          <w:bCs/>
          <w:caps/>
          <w:sz w:val="20"/>
          <w:szCs w:val="20"/>
        </w:rPr>
        <w:t>POSKY</w:t>
      </w:r>
      <w:r w:rsidR="00945832">
        <w:rPr>
          <w:rFonts w:ascii="Proba Pro" w:hAnsi="Proba Pro"/>
          <w:b/>
          <w:bCs/>
          <w:caps/>
          <w:sz w:val="20"/>
          <w:szCs w:val="20"/>
        </w:rPr>
        <w:t>TOVANÍ</w:t>
      </w:r>
      <w:r w:rsidRPr="009906BE">
        <w:rPr>
          <w:rFonts w:ascii="Proba Pro" w:hAnsi="Proba Pro"/>
          <w:b/>
          <w:bCs/>
          <w:caps/>
          <w:sz w:val="20"/>
          <w:szCs w:val="20"/>
        </w:rPr>
        <w:t xml:space="preserve"> SLUŽIEB </w:t>
      </w:r>
      <w:r w:rsidRPr="009906BE">
        <w:rPr>
          <w:rFonts w:ascii="Proba Pro" w:hAnsi="Proba Pro" w:cs="Arial"/>
          <w:bCs/>
          <w:sz w:val="20"/>
          <w:szCs w:val="20"/>
        </w:rPr>
        <w:t xml:space="preserve">č. </w:t>
      </w:r>
      <w:r w:rsidRPr="009906BE">
        <w:rPr>
          <w:rFonts w:ascii="Proba Pro" w:hAnsi="Proba Pro" w:cs="Arial"/>
          <w:color w:val="000000"/>
          <w:sz w:val="20"/>
          <w:szCs w:val="20"/>
        </w:rPr>
        <w:t>[</w:t>
      </w:r>
      <w:r w:rsidRPr="009906BE">
        <w:rPr>
          <w:rFonts w:ascii="Arial" w:hAnsi="Arial" w:cs="Arial"/>
          <w:color w:val="000000"/>
          <w:sz w:val="20"/>
          <w:szCs w:val="20"/>
          <w:highlight w:val="lightGray"/>
        </w:rPr>
        <w:t>●</w:t>
      </w:r>
      <w:r w:rsidRPr="009906BE">
        <w:rPr>
          <w:rFonts w:ascii="Proba Pro" w:hAnsi="Proba Pro" w:cs="Arial"/>
          <w:color w:val="000000"/>
          <w:sz w:val="20"/>
          <w:szCs w:val="20"/>
        </w:rPr>
        <w:t xml:space="preserve"> ]</w:t>
      </w:r>
    </w:p>
    <w:p w14:paraId="01D98945" w14:textId="77777777" w:rsidR="001C1B8E" w:rsidRPr="009906BE" w:rsidRDefault="001C1B8E" w:rsidP="001C1B8E">
      <w:pPr>
        <w:keepNext/>
        <w:keepLines/>
        <w:jc w:val="center"/>
        <w:rPr>
          <w:rFonts w:ascii="Proba Pro" w:hAnsi="Proba Pro" w:cs="Arial"/>
          <w:bCs/>
          <w:sz w:val="20"/>
          <w:szCs w:val="20"/>
        </w:rPr>
      </w:pPr>
      <w:r w:rsidRPr="009906BE">
        <w:rPr>
          <w:rFonts w:ascii="Proba Pro" w:hAnsi="Proba Pro" w:cs="Arial"/>
          <w:bCs/>
          <w:sz w:val="20"/>
          <w:szCs w:val="20"/>
        </w:rPr>
        <w:t>uzatvorená podľa ustanovenia § 269 ods. 2  a</w:t>
      </w:r>
      <w:r w:rsidRPr="009906BE">
        <w:rPr>
          <w:rFonts w:ascii="Calibri" w:hAnsi="Calibri" w:cs="Calibri"/>
          <w:bCs/>
          <w:sz w:val="20"/>
          <w:szCs w:val="20"/>
        </w:rPr>
        <w:t> </w:t>
      </w:r>
      <w:r w:rsidRPr="009906BE">
        <w:rPr>
          <w:rFonts w:ascii="Proba Pro" w:hAnsi="Proba Pro" w:cs="Arial"/>
          <w:bCs/>
          <w:sz w:val="20"/>
          <w:szCs w:val="20"/>
        </w:rPr>
        <w:t>nasl. Obchodného zákonníka,</w:t>
      </w:r>
    </w:p>
    <w:p w14:paraId="1173C5E1" w14:textId="77777777" w:rsidR="001C1B8E" w:rsidRPr="009906BE" w:rsidRDefault="001C1B8E" w:rsidP="001C1B8E">
      <w:pPr>
        <w:keepNext/>
        <w:keepLines/>
        <w:jc w:val="center"/>
        <w:rPr>
          <w:rFonts w:ascii="Proba Pro" w:hAnsi="Proba Pro" w:cs="Arial"/>
          <w:bCs/>
          <w:sz w:val="20"/>
          <w:szCs w:val="20"/>
        </w:rPr>
      </w:pPr>
      <w:r w:rsidRPr="009906BE">
        <w:rPr>
          <w:rFonts w:ascii="Proba Pro" w:hAnsi="Proba Pro" w:cs="Arial"/>
          <w:bCs/>
          <w:sz w:val="20"/>
          <w:szCs w:val="20"/>
        </w:rPr>
        <w:t>medzi zmluvnými stranami</w:t>
      </w:r>
    </w:p>
    <w:p w14:paraId="217B09DB" w14:textId="77777777" w:rsidR="001C1B8E" w:rsidRPr="009906BE" w:rsidRDefault="001C1B8E" w:rsidP="001C1B8E">
      <w:pPr>
        <w:keepNext/>
        <w:keepLines/>
        <w:jc w:val="center"/>
        <w:rPr>
          <w:rFonts w:ascii="Proba Pro" w:hAnsi="Proba Pro" w:cs="Arial"/>
          <w:bCs/>
          <w:sz w:val="20"/>
          <w:szCs w:val="20"/>
        </w:rPr>
      </w:pPr>
    </w:p>
    <w:p w14:paraId="0835DB1F" w14:textId="77777777" w:rsidR="001C1B8E" w:rsidRPr="009906BE" w:rsidRDefault="001C1B8E" w:rsidP="001C1B8E">
      <w:pPr>
        <w:jc w:val="both"/>
        <w:rPr>
          <w:rFonts w:ascii="Proba Pro" w:hAnsi="Proba Pro"/>
          <w:sz w:val="20"/>
          <w:szCs w:val="20"/>
        </w:rPr>
      </w:pPr>
    </w:p>
    <w:p w14:paraId="1523EF75" w14:textId="77777777" w:rsidR="001C1B8E" w:rsidRPr="009906BE" w:rsidRDefault="001C1B8E" w:rsidP="001C1B8E">
      <w:pPr>
        <w:jc w:val="both"/>
        <w:rPr>
          <w:rFonts w:ascii="Proba Pro" w:hAnsi="Proba Pro" w:cs="Arial"/>
          <w:b/>
          <w:color w:val="000000"/>
          <w:sz w:val="20"/>
          <w:szCs w:val="20"/>
        </w:rPr>
      </w:pPr>
      <w:r w:rsidRPr="009906BE">
        <w:rPr>
          <w:rFonts w:ascii="Proba Pro" w:hAnsi="Proba Pro" w:cs="Arial"/>
          <w:b/>
          <w:color w:val="000000"/>
          <w:sz w:val="20"/>
          <w:szCs w:val="20"/>
        </w:rPr>
        <w:t>Objednávateľ:</w:t>
      </w:r>
      <w:r w:rsidRPr="009906BE">
        <w:rPr>
          <w:rFonts w:ascii="Proba Pro" w:hAnsi="Proba Pro" w:cs="Arial"/>
          <w:b/>
          <w:color w:val="000000"/>
          <w:sz w:val="20"/>
          <w:szCs w:val="20"/>
        </w:rPr>
        <w:tab/>
      </w:r>
      <w:r w:rsidRPr="009906BE">
        <w:rPr>
          <w:rFonts w:ascii="Proba Pro" w:hAnsi="Proba Pro" w:cs="Arial"/>
          <w:b/>
          <w:color w:val="000000"/>
          <w:sz w:val="20"/>
          <w:szCs w:val="20"/>
        </w:rPr>
        <w:tab/>
      </w:r>
    </w:p>
    <w:p w14:paraId="1EA62204" w14:textId="77777777" w:rsidR="001C1B8E" w:rsidRPr="009906BE" w:rsidRDefault="001C1B8E" w:rsidP="001C1B8E">
      <w:pPr>
        <w:suppressAutoHyphens/>
        <w:ind w:left="1985" w:hanging="1985"/>
        <w:jc w:val="both"/>
        <w:rPr>
          <w:rFonts w:ascii="Proba Pro" w:hAnsi="Proba Pro"/>
          <w:sz w:val="20"/>
          <w:szCs w:val="20"/>
        </w:rPr>
      </w:pPr>
      <w:r w:rsidRPr="009906BE">
        <w:rPr>
          <w:rFonts w:ascii="Proba Pro" w:hAnsi="Proba Pro"/>
          <w:sz w:val="20"/>
          <w:szCs w:val="20"/>
        </w:rPr>
        <w:t>Názov:</w:t>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t>Slovenská agentúra životného prostredia</w:t>
      </w:r>
    </w:p>
    <w:p w14:paraId="6673A401" w14:textId="77777777" w:rsidR="001C1B8E" w:rsidRPr="009906BE" w:rsidRDefault="001C1B8E" w:rsidP="001C1B8E">
      <w:pPr>
        <w:suppressAutoHyphens/>
        <w:ind w:left="1985" w:hanging="1985"/>
        <w:jc w:val="both"/>
        <w:rPr>
          <w:rFonts w:ascii="Proba Pro" w:hAnsi="Proba Pro"/>
          <w:sz w:val="20"/>
          <w:szCs w:val="20"/>
        </w:rPr>
      </w:pPr>
      <w:r w:rsidRPr="009906BE">
        <w:rPr>
          <w:rFonts w:ascii="Proba Pro" w:hAnsi="Proba Pro"/>
          <w:sz w:val="20"/>
          <w:szCs w:val="20"/>
        </w:rPr>
        <w:t>Sídlo:</w:t>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t>Tajovského 28, 975 90 Banská Bystrica</w:t>
      </w:r>
    </w:p>
    <w:p w14:paraId="7D67AF2C" w14:textId="77777777" w:rsidR="001C1B8E" w:rsidRPr="009906BE" w:rsidRDefault="001C1B8E" w:rsidP="001C1B8E">
      <w:pPr>
        <w:pStyle w:val="TabulkaText"/>
        <w:rPr>
          <w:rFonts w:ascii="Proba Pro" w:hAnsi="Proba Pro"/>
          <w:szCs w:val="20"/>
        </w:rPr>
      </w:pPr>
      <w:r w:rsidRPr="009906BE">
        <w:rPr>
          <w:rFonts w:ascii="Proba Pro" w:hAnsi="Proba Pro"/>
          <w:szCs w:val="20"/>
        </w:rPr>
        <w:t xml:space="preserve">IČO: </w:t>
      </w:r>
      <w:r w:rsidRPr="009906BE">
        <w:rPr>
          <w:rFonts w:ascii="Proba Pro" w:hAnsi="Proba Pro"/>
          <w:szCs w:val="20"/>
        </w:rPr>
        <w:tab/>
      </w:r>
      <w:r w:rsidRPr="009906BE">
        <w:rPr>
          <w:rFonts w:ascii="Proba Pro" w:hAnsi="Proba Pro"/>
          <w:szCs w:val="20"/>
        </w:rPr>
        <w:tab/>
      </w:r>
      <w:r w:rsidRPr="009906BE">
        <w:rPr>
          <w:rFonts w:ascii="Proba Pro" w:hAnsi="Proba Pro"/>
          <w:szCs w:val="20"/>
        </w:rPr>
        <w:tab/>
      </w:r>
      <w:r w:rsidRPr="009906BE">
        <w:rPr>
          <w:rFonts w:ascii="Proba Pro" w:hAnsi="Proba Pro"/>
          <w:szCs w:val="20"/>
        </w:rPr>
        <w:tab/>
        <w:t>00</w:t>
      </w:r>
      <w:r w:rsidRPr="009906BE">
        <w:rPr>
          <w:rFonts w:cs="Calibri"/>
          <w:szCs w:val="20"/>
        </w:rPr>
        <w:t> </w:t>
      </w:r>
      <w:r w:rsidRPr="009906BE">
        <w:rPr>
          <w:rFonts w:ascii="Proba Pro" w:hAnsi="Proba Pro"/>
          <w:szCs w:val="20"/>
        </w:rPr>
        <w:t>626</w:t>
      </w:r>
      <w:r w:rsidRPr="009906BE">
        <w:rPr>
          <w:rFonts w:cs="Calibri"/>
          <w:szCs w:val="20"/>
        </w:rPr>
        <w:t> </w:t>
      </w:r>
      <w:r w:rsidRPr="009906BE">
        <w:rPr>
          <w:rFonts w:ascii="Proba Pro" w:hAnsi="Proba Pro"/>
          <w:szCs w:val="20"/>
        </w:rPr>
        <w:t>031</w:t>
      </w:r>
    </w:p>
    <w:p w14:paraId="0DB83202" w14:textId="77777777" w:rsidR="001C1B8E" w:rsidRPr="009906BE" w:rsidRDefault="001C1B8E" w:rsidP="001C1B8E">
      <w:pPr>
        <w:pStyle w:val="TabulkaText"/>
        <w:rPr>
          <w:rFonts w:ascii="Proba Pro" w:hAnsi="Proba Pro"/>
          <w:szCs w:val="20"/>
        </w:rPr>
      </w:pPr>
      <w:r w:rsidRPr="009906BE">
        <w:rPr>
          <w:rFonts w:ascii="Proba Pro" w:hAnsi="Proba Pro"/>
          <w:szCs w:val="20"/>
        </w:rPr>
        <w:t>DIČ:</w:t>
      </w:r>
      <w:r w:rsidRPr="009906BE">
        <w:rPr>
          <w:rFonts w:ascii="Proba Pro" w:hAnsi="Proba Pro"/>
          <w:szCs w:val="20"/>
        </w:rPr>
        <w:tab/>
      </w:r>
      <w:r w:rsidRPr="009906BE">
        <w:rPr>
          <w:rFonts w:ascii="Proba Pro" w:hAnsi="Proba Pro"/>
          <w:szCs w:val="20"/>
        </w:rPr>
        <w:tab/>
      </w:r>
      <w:r w:rsidRPr="009906BE">
        <w:rPr>
          <w:rFonts w:ascii="Proba Pro" w:hAnsi="Proba Pro"/>
          <w:szCs w:val="20"/>
        </w:rPr>
        <w:tab/>
      </w:r>
      <w:r w:rsidRPr="009906BE">
        <w:rPr>
          <w:rFonts w:ascii="Proba Pro" w:hAnsi="Proba Pro"/>
          <w:szCs w:val="20"/>
        </w:rPr>
        <w:tab/>
        <w:t>20 21 12 58 21</w:t>
      </w:r>
    </w:p>
    <w:p w14:paraId="6E63367D" w14:textId="77777777" w:rsidR="001C1B8E" w:rsidRPr="009906BE" w:rsidRDefault="001C1B8E" w:rsidP="001C1B8E">
      <w:pPr>
        <w:pStyle w:val="TabulkaText"/>
        <w:rPr>
          <w:rFonts w:ascii="Proba Pro" w:hAnsi="Proba Pro"/>
          <w:szCs w:val="20"/>
        </w:rPr>
      </w:pPr>
      <w:r w:rsidRPr="009906BE">
        <w:rPr>
          <w:rFonts w:ascii="Proba Pro" w:hAnsi="Proba Pro"/>
          <w:szCs w:val="20"/>
        </w:rPr>
        <w:t>IČ DPH:</w:t>
      </w:r>
      <w:r w:rsidRPr="009906BE">
        <w:rPr>
          <w:rFonts w:ascii="Proba Pro" w:hAnsi="Proba Pro"/>
          <w:szCs w:val="20"/>
        </w:rPr>
        <w:tab/>
      </w:r>
      <w:r w:rsidRPr="009906BE">
        <w:rPr>
          <w:rFonts w:ascii="Proba Pro" w:hAnsi="Proba Pro"/>
          <w:szCs w:val="20"/>
        </w:rPr>
        <w:tab/>
      </w:r>
      <w:r w:rsidRPr="009906BE">
        <w:rPr>
          <w:rFonts w:ascii="Proba Pro" w:hAnsi="Proba Pro"/>
          <w:szCs w:val="20"/>
        </w:rPr>
        <w:tab/>
      </w:r>
      <w:r w:rsidRPr="009906BE">
        <w:rPr>
          <w:rFonts w:ascii="Proba Pro" w:hAnsi="Proba Pro"/>
          <w:szCs w:val="20"/>
        </w:rPr>
        <w:tab/>
        <w:t>SK 20 21 12 58 21</w:t>
      </w:r>
    </w:p>
    <w:p w14:paraId="6F2E495A" w14:textId="77777777" w:rsidR="001C1B8E" w:rsidRPr="009906BE" w:rsidRDefault="001C1B8E" w:rsidP="001C1B8E">
      <w:pPr>
        <w:suppressAutoHyphens/>
        <w:ind w:left="1985" w:hanging="1985"/>
        <w:jc w:val="both"/>
        <w:rPr>
          <w:rFonts w:ascii="Proba Pro" w:hAnsi="Proba Pro"/>
          <w:sz w:val="20"/>
          <w:szCs w:val="20"/>
        </w:rPr>
      </w:pPr>
      <w:r w:rsidRPr="009906BE">
        <w:rPr>
          <w:rFonts w:ascii="Proba Pro" w:hAnsi="Proba Pro" w:cs="Arial"/>
          <w:sz w:val="20"/>
          <w:szCs w:val="20"/>
        </w:rPr>
        <w:t>Bankové spojenie:</w:t>
      </w:r>
      <w:r w:rsidRPr="009906BE">
        <w:rPr>
          <w:rFonts w:ascii="Proba Pro" w:hAnsi="Proba Pro" w:cs="Arial"/>
          <w:sz w:val="20"/>
          <w:szCs w:val="20"/>
        </w:rPr>
        <w:tab/>
      </w:r>
      <w:r w:rsidRPr="009906BE">
        <w:rPr>
          <w:rFonts w:ascii="Proba Pro" w:hAnsi="Proba Pro" w:cs="Arial"/>
          <w:sz w:val="20"/>
          <w:szCs w:val="20"/>
        </w:rPr>
        <w:tab/>
      </w:r>
      <w:r w:rsidRPr="009906BE">
        <w:rPr>
          <w:rFonts w:ascii="Proba Pro" w:hAnsi="Proba Pro" w:cs="Arial"/>
          <w:sz w:val="20"/>
          <w:szCs w:val="20"/>
        </w:rPr>
        <w:tab/>
      </w:r>
      <w:r w:rsidRPr="009906BE">
        <w:rPr>
          <w:rFonts w:ascii="Proba Pro" w:hAnsi="Proba Pro"/>
          <w:sz w:val="20"/>
          <w:szCs w:val="20"/>
        </w:rPr>
        <w:t>Štátna pokladnica SR</w:t>
      </w:r>
    </w:p>
    <w:p w14:paraId="4FA7CEBE" w14:textId="6FB73921" w:rsidR="00F744F2" w:rsidRPr="00F744F2" w:rsidRDefault="00F744F2" w:rsidP="00F744F2">
      <w:pPr>
        <w:pStyle w:val="Nadpis3"/>
        <w:numPr>
          <w:ilvl w:val="0"/>
          <w:numId w:val="0"/>
        </w:numPr>
        <w:ind w:left="-11"/>
        <w:rPr>
          <w:rFonts w:eastAsiaTheme="minorHAnsi" w:cstheme="minorBidi"/>
          <w:szCs w:val="20"/>
        </w:rPr>
      </w:pPr>
      <w:r w:rsidRPr="00F744F2">
        <w:rPr>
          <w:rFonts w:eastAsiaTheme="minorHAnsi" w:cstheme="minorBidi"/>
          <w:szCs w:val="20"/>
        </w:rPr>
        <w:t xml:space="preserve">IBAN: </w:t>
      </w:r>
      <w:r>
        <w:rPr>
          <w:rFonts w:eastAsiaTheme="minorHAnsi" w:cstheme="minorBidi"/>
          <w:szCs w:val="20"/>
        </w:rPr>
        <w:tab/>
      </w:r>
      <w:r>
        <w:rPr>
          <w:rFonts w:eastAsiaTheme="minorHAnsi" w:cstheme="minorBidi"/>
          <w:szCs w:val="20"/>
        </w:rPr>
        <w:tab/>
      </w:r>
      <w:r>
        <w:rPr>
          <w:rFonts w:eastAsiaTheme="minorHAnsi" w:cstheme="minorBidi"/>
          <w:szCs w:val="20"/>
        </w:rPr>
        <w:tab/>
      </w:r>
      <w:r>
        <w:rPr>
          <w:rFonts w:eastAsiaTheme="minorHAnsi" w:cstheme="minorBidi"/>
          <w:szCs w:val="20"/>
        </w:rPr>
        <w:tab/>
      </w:r>
      <w:r w:rsidRPr="00F744F2">
        <w:rPr>
          <w:rFonts w:eastAsiaTheme="minorHAnsi" w:cstheme="minorBidi"/>
          <w:szCs w:val="20"/>
        </w:rPr>
        <w:t>SK15 8180 0000 0070 0038 9222</w:t>
      </w:r>
    </w:p>
    <w:p w14:paraId="731BD412" w14:textId="58C0F592" w:rsidR="00F744F2" w:rsidRDefault="00F744F2" w:rsidP="00F744F2">
      <w:pPr>
        <w:pStyle w:val="Nadpis3"/>
        <w:numPr>
          <w:ilvl w:val="0"/>
          <w:numId w:val="0"/>
        </w:numPr>
        <w:ind w:left="-11"/>
        <w:rPr>
          <w:rFonts w:eastAsiaTheme="minorHAnsi" w:cstheme="minorBidi"/>
          <w:szCs w:val="20"/>
        </w:rPr>
      </w:pPr>
      <w:r w:rsidRPr="00F744F2">
        <w:rPr>
          <w:rFonts w:eastAsiaTheme="minorHAnsi" w:cstheme="minorBidi"/>
          <w:szCs w:val="20"/>
        </w:rPr>
        <w:tab/>
      </w:r>
      <w:proofErr w:type="spellStart"/>
      <w:r w:rsidRPr="00F744F2">
        <w:rPr>
          <w:rFonts w:eastAsiaTheme="minorHAnsi" w:cstheme="minorBidi"/>
          <w:szCs w:val="20"/>
        </w:rPr>
        <w:t>SWIFTová</w:t>
      </w:r>
      <w:proofErr w:type="spellEnd"/>
      <w:r w:rsidRPr="00F744F2">
        <w:rPr>
          <w:rFonts w:eastAsiaTheme="minorHAnsi" w:cstheme="minorBidi"/>
          <w:szCs w:val="20"/>
        </w:rPr>
        <w:t xml:space="preserve"> adresa banky: </w:t>
      </w:r>
      <w:r>
        <w:rPr>
          <w:rFonts w:eastAsiaTheme="minorHAnsi" w:cstheme="minorBidi"/>
          <w:szCs w:val="20"/>
        </w:rPr>
        <w:tab/>
      </w:r>
      <w:r>
        <w:rPr>
          <w:rFonts w:eastAsiaTheme="minorHAnsi" w:cstheme="minorBidi"/>
          <w:szCs w:val="20"/>
        </w:rPr>
        <w:tab/>
      </w:r>
      <w:r w:rsidRPr="00F744F2">
        <w:rPr>
          <w:rFonts w:eastAsiaTheme="minorHAnsi" w:cstheme="minorBidi"/>
          <w:szCs w:val="20"/>
        </w:rPr>
        <w:t>SPSRSKBA</w:t>
      </w:r>
    </w:p>
    <w:p w14:paraId="015E5B53" w14:textId="6619493F" w:rsidR="001C1B8E" w:rsidRPr="001C1B8E" w:rsidRDefault="001C1B8E" w:rsidP="00F744F2">
      <w:pPr>
        <w:pStyle w:val="Nadpis3"/>
        <w:numPr>
          <w:ilvl w:val="0"/>
          <w:numId w:val="0"/>
        </w:numPr>
        <w:ind w:left="-11"/>
        <w:rPr>
          <w:szCs w:val="20"/>
        </w:rPr>
      </w:pPr>
      <w:r w:rsidRPr="001C1B8E">
        <w:rPr>
          <w:szCs w:val="20"/>
        </w:rPr>
        <w:t>Štatutárny orgán/štatutár:</w:t>
      </w:r>
      <w:r w:rsidRPr="001C1B8E">
        <w:rPr>
          <w:szCs w:val="20"/>
        </w:rPr>
        <w:tab/>
      </w:r>
      <w:r w:rsidRPr="001C1B8E">
        <w:rPr>
          <w:rFonts w:cs="Arial"/>
          <w:szCs w:val="20"/>
        </w:rPr>
        <w:t>RNDr. Richard Müller, PhD.</w:t>
      </w:r>
      <w:r>
        <w:rPr>
          <w:rFonts w:cs="Arial"/>
          <w:szCs w:val="20"/>
        </w:rPr>
        <w:t>,</w:t>
      </w:r>
      <w:r w:rsidRPr="001C1B8E">
        <w:rPr>
          <w:rFonts w:cs="Arial"/>
          <w:szCs w:val="20"/>
        </w:rPr>
        <w:t xml:space="preserve"> generálny riaditeľ                                                                                                                                </w:t>
      </w:r>
    </w:p>
    <w:p w14:paraId="1BE21E1A" w14:textId="77777777" w:rsidR="001C1B8E" w:rsidRPr="009906BE" w:rsidRDefault="001C1B8E" w:rsidP="001C1B8E">
      <w:pPr>
        <w:pStyle w:val="Zkladntext"/>
        <w:jc w:val="both"/>
        <w:rPr>
          <w:rFonts w:ascii="Proba Pro" w:hAnsi="Proba Pro" w:cs="Arial"/>
          <w:sz w:val="20"/>
          <w:szCs w:val="20"/>
        </w:rPr>
      </w:pPr>
      <w:r w:rsidRPr="009906BE">
        <w:rPr>
          <w:rFonts w:ascii="Proba Pro" w:hAnsi="Proba Pro" w:cs="Arial"/>
          <w:sz w:val="20"/>
          <w:szCs w:val="20"/>
        </w:rPr>
        <w:t>(ďalej ako „</w:t>
      </w:r>
      <w:r w:rsidRPr="009906BE">
        <w:rPr>
          <w:rFonts w:ascii="Proba Pro" w:hAnsi="Proba Pro" w:cs="Arial"/>
          <w:b/>
          <w:sz w:val="20"/>
          <w:szCs w:val="20"/>
        </w:rPr>
        <w:t>Objednávateľ</w:t>
      </w:r>
      <w:r w:rsidRPr="009906BE">
        <w:rPr>
          <w:rFonts w:ascii="Proba Pro" w:hAnsi="Proba Pro" w:cs="Arial"/>
          <w:sz w:val="20"/>
          <w:szCs w:val="20"/>
        </w:rPr>
        <w:t>“)</w:t>
      </w:r>
    </w:p>
    <w:p w14:paraId="4CA97F99" w14:textId="77777777" w:rsidR="001C1B8E" w:rsidRPr="009906BE" w:rsidRDefault="001C1B8E" w:rsidP="001C1B8E">
      <w:pPr>
        <w:pStyle w:val="Zkladntext"/>
        <w:jc w:val="both"/>
        <w:rPr>
          <w:rFonts w:ascii="Proba Pro" w:hAnsi="Proba Pro" w:cs="Arial"/>
          <w:sz w:val="20"/>
          <w:szCs w:val="20"/>
        </w:rPr>
      </w:pPr>
      <w:r w:rsidRPr="009906BE">
        <w:rPr>
          <w:rFonts w:ascii="Proba Pro" w:hAnsi="Proba Pro" w:cs="Arial"/>
          <w:sz w:val="20"/>
          <w:szCs w:val="20"/>
        </w:rPr>
        <w:t>a</w:t>
      </w:r>
    </w:p>
    <w:p w14:paraId="1D90DFBF" w14:textId="77777777" w:rsidR="001C1B8E" w:rsidRPr="009906BE" w:rsidRDefault="001C1B8E" w:rsidP="001C1B8E">
      <w:pPr>
        <w:pStyle w:val="Zarkazkladnhotextu2"/>
        <w:spacing w:after="240"/>
        <w:ind w:left="0"/>
        <w:rPr>
          <w:rFonts w:ascii="Proba Pro" w:hAnsi="Proba Pro" w:cs="Arial"/>
          <w:b/>
          <w:szCs w:val="20"/>
        </w:rPr>
      </w:pPr>
      <w:r w:rsidRPr="009906BE">
        <w:rPr>
          <w:rFonts w:ascii="Proba Pro" w:hAnsi="Proba Pro" w:cs="Arial"/>
          <w:b/>
          <w:szCs w:val="20"/>
        </w:rPr>
        <w:t>Poskytovateľ:</w:t>
      </w:r>
    </w:p>
    <w:p w14:paraId="59E4655F" w14:textId="77777777" w:rsidR="001C1B8E" w:rsidRPr="009906BE" w:rsidRDefault="001C1B8E" w:rsidP="001C1B8E">
      <w:pPr>
        <w:suppressAutoHyphens/>
        <w:ind w:left="1985" w:hanging="1985"/>
        <w:jc w:val="both"/>
        <w:rPr>
          <w:rFonts w:ascii="Proba Pro" w:hAnsi="Proba Pro" w:cs="Arial"/>
          <w:sz w:val="20"/>
          <w:szCs w:val="20"/>
        </w:rPr>
      </w:pPr>
      <w:r w:rsidRPr="009906BE">
        <w:rPr>
          <w:rFonts w:ascii="Proba Pro" w:hAnsi="Proba Pro" w:cs="Arial"/>
          <w:sz w:val="20"/>
          <w:szCs w:val="20"/>
        </w:rPr>
        <w:t>Obchodné meno:</w:t>
      </w:r>
      <w:r w:rsidRPr="009906BE">
        <w:rPr>
          <w:rFonts w:ascii="Proba Pro" w:hAnsi="Proba Pro" w:cs="Arial"/>
          <w:sz w:val="20"/>
          <w:szCs w:val="20"/>
        </w:rPr>
        <w:tab/>
      </w:r>
      <w:r w:rsidRPr="009906BE">
        <w:rPr>
          <w:rFonts w:ascii="Proba Pro" w:hAnsi="Proba Pro" w:cs="Arial"/>
          <w:sz w:val="20"/>
          <w:szCs w:val="20"/>
        </w:rPr>
        <w:tab/>
      </w:r>
      <w:r w:rsidRPr="009906BE">
        <w:rPr>
          <w:rFonts w:ascii="Proba Pro" w:hAnsi="Proba Pro" w:cs="Arial"/>
          <w:sz w:val="20"/>
          <w:szCs w:val="20"/>
        </w:rPr>
        <w:tab/>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2A11D630" w14:textId="77777777" w:rsidR="001C1B8E" w:rsidRPr="009906BE" w:rsidRDefault="001C1B8E" w:rsidP="001C1B8E">
      <w:pPr>
        <w:suppressAutoHyphens/>
        <w:ind w:left="1985" w:hanging="1985"/>
        <w:jc w:val="both"/>
        <w:rPr>
          <w:rFonts w:ascii="Proba Pro" w:hAnsi="Proba Pro" w:cs="Arial"/>
          <w:color w:val="000000"/>
          <w:sz w:val="20"/>
          <w:szCs w:val="20"/>
        </w:rPr>
      </w:pPr>
      <w:r w:rsidRPr="009906BE">
        <w:rPr>
          <w:rFonts w:ascii="Proba Pro" w:hAnsi="Proba Pro" w:cs="Arial"/>
          <w:color w:val="000000"/>
          <w:sz w:val="20"/>
          <w:szCs w:val="20"/>
        </w:rPr>
        <w:t>Sídlo:</w:t>
      </w:r>
      <w:r w:rsidRPr="009906BE">
        <w:rPr>
          <w:rFonts w:ascii="Proba Pro" w:hAnsi="Proba Pro" w:cs="Arial"/>
          <w:color w:val="000000"/>
          <w:sz w:val="20"/>
          <w:szCs w:val="20"/>
        </w:rPr>
        <w:tab/>
      </w:r>
      <w:r w:rsidRPr="009906BE">
        <w:rPr>
          <w:rFonts w:ascii="Proba Pro" w:hAnsi="Proba Pro" w:cs="Arial"/>
          <w:color w:val="000000"/>
          <w:sz w:val="20"/>
          <w:szCs w:val="20"/>
        </w:rPr>
        <w:tab/>
      </w:r>
      <w:r w:rsidRPr="009906BE">
        <w:rPr>
          <w:rFonts w:ascii="Proba Pro" w:hAnsi="Proba Pro" w:cs="Arial"/>
          <w:color w:val="000000"/>
          <w:sz w:val="20"/>
          <w:szCs w:val="20"/>
        </w:rPr>
        <w:tab/>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0952BFC4" w14:textId="77777777" w:rsidR="001C1B8E" w:rsidRPr="009906BE" w:rsidRDefault="001C1B8E" w:rsidP="001C1B8E">
      <w:pPr>
        <w:tabs>
          <w:tab w:val="left" w:pos="851"/>
        </w:tabs>
        <w:suppressAutoHyphens/>
        <w:ind w:left="1985" w:hanging="1985"/>
        <w:jc w:val="both"/>
        <w:rPr>
          <w:rFonts w:ascii="Proba Pro" w:hAnsi="Proba Pro" w:cs="Arial"/>
          <w:sz w:val="20"/>
          <w:szCs w:val="20"/>
        </w:rPr>
      </w:pPr>
      <w:r w:rsidRPr="009906BE">
        <w:rPr>
          <w:rFonts w:ascii="Proba Pro" w:hAnsi="Proba Pro" w:cs="Arial"/>
          <w:color w:val="000000"/>
          <w:sz w:val="20"/>
          <w:szCs w:val="20"/>
        </w:rPr>
        <w:t xml:space="preserve">IČO: </w:t>
      </w:r>
      <w:r w:rsidRPr="009906BE">
        <w:rPr>
          <w:rFonts w:ascii="Proba Pro" w:hAnsi="Proba Pro" w:cs="Arial"/>
          <w:color w:val="000000"/>
          <w:sz w:val="20"/>
          <w:szCs w:val="20"/>
        </w:rPr>
        <w:tab/>
      </w:r>
      <w:r w:rsidRPr="009906BE">
        <w:rPr>
          <w:rFonts w:ascii="Proba Pro" w:hAnsi="Proba Pro" w:cs="Arial"/>
          <w:color w:val="000000"/>
          <w:sz w:val="20"/>
          <w:szCs w:val="20"/>
        </w:rPr>
        <w:tab/>
      </w:r>
      <w:r w:rsidRPr="009906BE">
        <w:rPr>
          <w:rFonts w:ascii="Proba Pro" w:hAnsi="Proba Pro" w:cs="Arial"/>
          <w:color w:val="000000"/>
          <w:sz w:val="20"/>
          <w:szCs w:val="20"/>
        </w:rPr>
        <w:tab/>
      </w:r>
      <w:r w:rsidRPr="009906BE">
        <w:rPr>
          <w:rFonts w:ascii="Proba Pro" w:hAnsi="Proba Pro" w:cs="Arial"/>
          <w:color w:val="000000"/>
          <w:sz w:val="20"/>
          <w:szCs w:val="20"/>
        </w:rPr>
        <w:tab/>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46936AE4" w14:textId="77777777" w:rsidR="001C1B8E" w:rsidRPr="009906BE" w:rsidRDefault="001C1B8E" w:rsidP="001C1B8E">
      <w:pPr>
        <w:suppressAutoHyphens/>
        <w:ind w:left="1985" w:hanging="1985"/>
        <w:jc w:val="both"/>
        <w:rPr>
          <w:rFonts w:ascii="Proba Pro" w:hAnsi="Proba Pro" w:cs="Arial"/>
          <w:color w:val="000000"/>
          <w:sz w:val="20"/>
          <w:szCs w:val="20"/>
        </w:rPr>
      </w:pPr>
      <w:r w:rsidRPr="009906BE">
        <w:rPr>
          <w:rFonts w:ascii="Proba Pro" w:hAnsi="Proba Pro" w:cs="Arial"/>
          <w:color w:val="000000"/>
          <w:sz w:val="20"/>
          <w:szCs w:val="20"/>
        </w:rPr>
        <w:t>DIČ:</w:t>
      </w:r>
      <w:r w:rsidRPr="009906BE">
        <w:rPr>
          <w:rFonts w:ascii="Proba Pro" w:hAnsi="Proba Pro" w:cs="Arial"/>
          <w:color w:val="000000"/>
          <w:sz w:val="20"/>
          <w:szCs w:val="20"/>
        </w:rPr>
        <w:tab/>
      </w:r>
      <w:r w:rsidRPr="009906BE">
        <w:rPr>
          <w:rFonts w:ascii="Proba Pro" w:hAnsi="Proba Pro" w:cs="Arial"/>
          <w:color w:val="000000"/>
          <w:sz w:val="20"/>
          <w:szCs w:val="20"/>
        </w:rPr>
        <w:tab/>
      </w:r>
      <w:r w:rsidRPr="009906BE">
        <w:rPr>
          <w:rFonts w:ascii="Proba Pro" w:hAnsi="Proba Pro" w:cs="Arial"/>
          <w:color w:val="000000"/>
          <w:sz w:val="20"/>
          <w:szCs w:val="20"/>
        </w:rPr>
        <w:tab/>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20787882" w14:textId="77777777" w:rsidR="001C1B8E" w:rsidRPr="009906BE" w:rsidRDefault="001C1B8E" w:rsidP="001C1B8E">
      <w:pPr>
        <w:suppressAutoHyphens/>
        <w:ind w:left="1985" w:hanging="1985"/>
        <w:jc w:val="both"/>
        <w:rPr>
          <w:rFonts w:ascii="Proba Pro" w:hAnsi="Proba Pro" w:cs="Arial"/>
          <w:color w:val="000000"/>
          <w:sz w:val="20"/>
          <w:szCs w:val="20"/>
        </w:rPr>
      </w:pPr>
      <w:r w:rsidRPr="009906BE">
        <w:rPr>
          <w:rFonts w:ascii="Proba Pro" w:hAnsi="Proba Pro" w:cs="Arial"/>
          <w:color w:val="000000"/>
          <w:sz w:val="20"/>
          <w:szCs w:val="20"/>
        </w:rPr>
        <w:t xml:space="preserve">IČ DPH:   </w:t>
      </w:r>
      <w:r w:rsidRPr="009906BE">
        <w:rPr>
          <w:rFonts w:ascii="Proba Pro" w:hAnsi="Proba Pro" w:cs="Arial"/>
          <w:color w:val="000000"/>
          <w:sz w:val="20"/>
          <w:szCs w:val="20"/>
        </w:rPr>
        <w:tab/>
      </w:r>
      <w:r w:rsidRPr="009906BE">
        <w:rPr>
          <w:rFonts w:ascii="Proba Pro" w:hAnsi="Proba Pro" w:cs="Arial"/>
          <w:color w:val="000000"/>
          <w:sz w:val="20"/>
          <w:szCs w:val="20"/>
        </w:rPr>
        <w:tab/>
      </w:r>
      <w:r w:rsidRPr="009906BE">
        <w:rPr>
          <w:rFonts w:ascii="Proba Pro" w:hAnsi="Proba Pro" w:cs="Arial"/>
          <w:color w:val="000000"/>
          <w:sz w:val="20"/>
          <w:szCs w:val="20"/>
        </w:rPr>
        <w:tab/>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48B3D83C" w14:textId="77777777" w:rsidR="001C1B8E" w:rsidRPr="009906BE" w:rsidRDefault="001C1B8E" w:rsidP="001C1B8E">
      <w:pPr>
        <w:ind w:left="2832" w:hanging="2832"/>
        <w:jc w:val="both"/>
        <w:rPr>
          <w:rFonts w:ascii="Proba Pro" w:hAnsi="Proba Pro" w:cs="Arial"/>
          <w:sz w:val="20"/>
          <w:szCs w:val="20"/>
        </w:rPr>
      </w:pPr>
      <w:r w:rsidRPr="009906BE">
        <w:rPr>
          <w:rFonts w:ascii="Proba Pro" w:hAnsi="Proba Pro" w:cs="Arial"/>
          <w:sz w:val="20"/>
          <w:szCs w:val="20"/>
        </w:rPr>
        <w:t>Bankové spojenie:</w:t>
      </w:r>
      <w:r w:rsidRPr="009906BE">
        <w:rPr>
          <w:rFonts w:ascii="Proba Pro" w:hAnsi="Proba Pro" w:cs="Arial"/>
          <w:sz w:val="20"/>
          <w:szCs w:val="20"/>
        </w:rPr>
        <w:tab/>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367B5ACD" w14:textId="77777777" w:rsidR="001C1B8E" w:rsidRPr="009906BE" w:rsidRDefault="001C1B8E" w:rsidP="001C1B8E">
      <w:pPr>
        <w:suppressAutoHyphens/>
        <w:ind w:left="1985" w:hanging="1985"/>
        <w:jc w:val="both"/>
        <w:rPr>
          <w:rFonts w:ascii="Proba Pro" w:hAnsi="Proba Pro" w:cs="Arial"/>
          <w:i/>
          <w:sz w:val="20"/>
          <w:szCs w:val="20"/>
        </w:rPr>
      </w:pPr>
      <w:r w:rsidRPr="009906BE">
        <w:rPr>
          <w:rFonts w:ascii="Proba Pro" w:hAnsi="Proba Pro" w:cs="Arial"/>
          <w:sz w:val="20"/>
          <w:szCs w:val="20"/>
        </w:rPr>
        <w:t>IBAN:</w:t>
      </w:r>
      <w:r w:rsidRPr="009906BE">
        <w:rPr>
          <w:rFonts w:ascii="Proba Pro" w:hAnsi="Proba Pro" w:cs="Arial"/>
          <w:sz w:val="20"/>
          <w:szCs w:val="20"/>
        </w:rPr>
        <w:tab/>
      </w:r>
      <w:r w:rsidRPr="009906BE">
        <w:rPr>
          <w:rFonts w:ascii="Proba Pro" w:hAnsi="Proba Pro" w:cs="Arial"/>
          <w:sz w:val="20"/>
          <w:szCs w:val="20"/>
        </w:rPr>
        <w:tab/>
      </w:r>
      <w:r w:rsidRPr="009906BE">
        <w:rPr>
          <w:rFonts w:ascii="Proba Pro" w:hAnsi="Proba Pro" w:cs="Arial"/>
          <w:sz w:val="20"/>
          <w:szCs w:val="20"/>
        </w:rPr>
        <w:tab/>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35573E9E" w14:textId="77777777" w:rsidR="001C1B8E" w:rsidRPr="009906BE" w:rsidRDefault="001C1B8E" w:rsidP="001C1B8E">
      <w:pPr>
        <w:suppressAutoHyphens/>
        <w:ind w:left="1985" w:hanging="1985"/>
        <w:jc w:val="both"/>
        <w:rPr>
          <w:rFonts w:ascii="Proba Pro" w:hAnsi="Proba Pro"/>
          <w:sz w:val="20"/>
          <w:szCs w:val="20"/>
        </w:rPr>
      </w:pPr>
      <w:r w:rsidRPr="009906BE">
        <w:rPr>
          <w:rFonts w:ascii="Proba Pro" w:hAnsi="Proba Pro" w:cs="Arial"/>
          <w:sz w:val="20"/>
          <w:szCs w:val="20"/>
        </w:rPr>
        <w:lastRenderedPageBreak/>
        <w:t>SWIFT:</w:t>
      </w:r>
      <w:r w:rsidRPr="009906BE">
        <w:rPr>
          <w:rFonts w:ascii="Proba Pro" w:hAnsi="Proba Pro" w:cs="Arial"/>
          <w:sz w:val="20"/>
          <w:szCs w:val="20"/>
        </w:rPr>
        <w:tab/>
      </w:r>
      <w:r w:rsidRPr="009906BE">
        <w:rPr>
          <w:rFonts w:ascii="Proba Pro" w:hAnsi="Proba Pro" w:cs="Arial"/>
          <w:sz w:val="20"/>
          <w:szCs w:val="20"/>
        </w:rPr>
        <w:tab/>
      </w:r>
      <w:r w:rsidRPr="009906BE">
        <w:rPr>
          <w:rFonts w:ascii="Proba Pro" w:hAnsi="Proba Pro" w:cs="Arial"/>
          <w:sz w:val="20"/>
          <w:szCs w:val="20"/>
        </w:rPr>
        <w:tab/>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6F0A0C90" w14:textId="77777777" w:rsidR="001C1B8E" w:rsidRPr="009906BE" w:rsidRDefault="001C1B8E" w:rsidP="001C1B8E">
      <w:pPr>
        <w:ind w:left="2832" w:hanging="2832"/>
        <w:jc w:val="both"/>
        <w:rPr>
          <w:rFonts w:ascii="Proba Pro" w:hAnsi="Proba Pro" w:cs="Arial"/>
          <w:sz w:val="20"/>
          <w:szCs w:val="20"/>
        </w:rPr>
      </w:pPr>
      <w:r w:rsidRPr="009906BE">
        <w:rPr>
          <w:rFonts w:ascii="Proba Pro" w:hAnsi="Proba Pro" w:cs="Arial"/>
          <w:sz w:val="20"/>
          <w:szCs w:val="20"/>
        </w:rPr>
        <w:t>Spoločnosť zapísaná v:</w:t>
      </w:r>
      <w:r w:rsidRPr="009906BE">
        <w:rPr>
          <w:rFonts w:ascii="Proba Pro" w:hAnsi="Proba Pro" w:cs="Arial"/>
          <w:sz w:val="20"/>
          <w:szCs w:val="20"/>
        </w:rPr>
        <w:tab/>
        <w:t>Obchodnom registri Okresného súdu</w:t>
      </w:r>
      <w:r w:rsidRPr="009906BE">
        <w:rPr>
          <w:rFonts w:ascii="Proba Pro" w:hAnsi="Proba Pro" w:cs="Arial"/>
          <w:color w:val="000000"/>
          <w:sz w:val="20"/>
          <w:szCs w:val="20"/>
        </w:rPr>
        <w:t xml:space="preserve"> </w:t>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r w:rsidRPr="009906BE">
        <w:rPr>
          <w:rFonts w:ascii="Proba Pro" w:hAnsi="Proba Pro" w:cs="Arial"/>
          <w:color w:val="000000"/>
          <w:sz w:val="20"/>
          <w:szCs w:val="20"/>
        </w:rPr>
        <w:t>,</w:t>
      </w:r>
      <w:r w:rsidRPr="009906BE">
        <w:rPr>
          <w:rFonts w:ascii="Proba Pro" w:hAnsi="Proba Pro" w:cs="Arial"/>
          <w:sz w:val="20"/>
          <w:szCs w:val="20"/>
        </w:rPr>
        <w:t xml:space="preserve"> oddiel: </w:t>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r w:rsidRPr="009906BE">
        <w:rPr>
          <w:rFonts w:ascii="Proba Pro" w:hAnsi="Proba Pro" w:cs="Arial"/>
          <w:color w:val="000000"/>
          <w:sz w:val="20"/>
          <w:szCs w:val="20"/>
        </w:rPr>
        <w:t>,</w:t>
      </w:r>
      <w:r w:rsidRPr="009906BE">
        <w:rPr>
          <w:rFonts w:ascii="Proba Pro" w:hAnsi="Proba Pro" w:cs="Arial"/>
          <w:sz w:val="20"/>
          <w:szCs w:val="20"/>
        </w:rPr>
        <w:t xml:space="preserve"> </w:t>
      </w:r>
    </w:p>
    <w:p w14:paraId="6F90CFFE" w14:textId="77777777" w:rsidR="001C1B8E" w:rsidRPr="009906BE" w:rsidRDefault="001C1B8E" w:rsidP="001C1B8E">
      <w:pPr>
        <w:ind w:left="2124" w:firstLine="708"/>
        <w:jc w:val="both"/>
        <w:rPr>
          <w:rFonts w:ascii="Proba Pro" w:hAnsi="Proba Pro" w:cs="Arial"/>
          <w:sz w:val="20"/>
          <w:szCs w:val="20"/>
        </w:rPr>
      </w:pPr>
      <w:r w:rsidRPr="009906BE">
        <w:rPr>
          <w:rFonts w:ascii="Proba Pro" w:hAnsi="Proba Pro" w:cs="Arial"/>
          <w:sz w:val="20"/>
          <w:szCs w:val="20"/>
        </w:rPr>
        <w:t xml:space="preserve">vložka číslo: </w:t>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218841D4" w14:textId="77777777" w:rsidR="001C1B8E" w:rsidRPr="009906BE" w:rsidRDefault="001C1B8E" w:rsidP="001C1B8E">
      <w:pPr>
        <w:jc w:val="both"/>
        <w:rPr>
          <w:rFonts w:ascii="Proba Pro" w:hAnsi="Proba Pro" w:cs="Arial"/>
          <w:color w:val="000000"/>
          <w:sz w:val="20"/>
          <w:szCs w:val="20"/>
        </w:rPr>
      </w:pPr>
      <w:r w:rsidRPr="009906BE">
        <w:rPr>
          <w:rFonts w:ascii="Proba Pro" w:hAnsi="Proba Pro" w:cs="Arial"/>
          <w:sz w:val="20"/>
          <w:szCs w:val="20"/>
        </w:rPr>
        <w:t>V</w:t>
      </w:r>
      <w:r w:rsidRPr="009906BE">
        <w:rPr>
          <w:rFonts w:ascii="Calibri" w:hAnsi="Calibri" w:cs="Calibri"/>
          <w:sz w:val="20"/>
          <w:szCs w:val="20"/>
        </w:rPr>
        <w:t> </w:t>
      </w:r>
      <w:r w:rsidRPr="009906BE">
        <w:rPr>
          <w:rFonts w:ascii="Proba Pro" w:hAnsi="Proba Pro" w:cs="Arial"/>
          <w:sz w:val="20"/>
          <w:szCs w:val="20"/>
        </w:rPr>
        <w:t>mene spolo</w:t>
      </w:r>
      <w:r w:rsidRPr="009906BE">
        <w:rPr>
          <w:rFonts w:ascii="Proba Pro" w:hAnsi="Proba Pro" w:cs="Proba Pro"/>
          <w:sz w:val="20"/>
          <w:szCs w:val="20"/>
        </w:rPr>
        <w:t>č</w:t>
      </w:r>
      <w:r w:rsidRPr="009906BE">
        <w:rPr>
          <w:rFonts w:ascii="Proba Pro" w:hAnsi="Proba Pro" w:cs="Arial"/>
          <w:sz w:val="20"/>
          <w:szCs w:val="20"/>
        </w:rPr>
        <w:t>nosti koná:</w:t>
      </w:r>
      <w:r w:rsidRPr="009906BE">
        <w:rPr>
          <w:rFonts w:ascii="Proba Pro" w:hAnsi="Proba Pro" w:cs="Arial"/>
          <w:sz w:val="20"/>
          <w:szCs w:val="20"/>
        </w:rPr>
        <w:tab/>
      </w:r>
      <w:r w:rsidRPr="009906BE">
        <w:rPr>
          <w:rFonts w:ascii="Proba Pro" w:hAnsi="Proba Pro" w:cs="Arial"/>
          <w:i/>
          <w:sz w:val="20"/>
          <w:szCs w:val="20"/>
        </w:rPr>
        <w:t>[</w:t>
      </w:r>
      <w:r w:rsidRPr="009906BE">
        <w:rPr>
          <w:rFonts w:ascii="Proba Pro" w:hAnsi="Proba Pro" w:cs="Arial"/>
          <w:i/>
          <w:sz w:val="20"/>
          <w:szCs w:val="20"/>
          <w:highlight w:val="lightGray"/>
        </w:rPr>
        <w:t>doplní uchádzač</w:t>
      </w:r>
      <w:r w:rsidRPr="009906BE">
        <w:rPr>
          <w:rFonts w:ascii="Proba Pro" w:hAnsi="Proba Pro" w:cs="Arial"/>
          <w:i/>
          <w:sz w:val="20"/>
          <w:szCs w:val="20"/>
        </w:rPr>
        <w:t>]</w:t>
      </w:r>
    </w:p>
    <w:p w14:paraId="035233EB" w14:textId="77777777" w:rsidR="001C1B8E" w:rsidRPr="009906BE" w:rsidRDefault="001C1B8E" w:rsidP="001C1B8E">
      <w:pPr>
        <w:pStyle w:val="Zkladntext"/>
        <w:jc w:val="both"/>
        <w:rPr>
          <w:rFonts w:ascii="Proba Pro" w:hAnsi="Proba Pro" w:cs="Arial"/>
          <w:sz w:val="20"/>
          <w:szCs w:val="20"/>
        </w:rPr>
      </w:pPr>
      <w:r w:rsidRPr="009906BE">
        <w:rPr>
          <w:rFonts w:ascii="Proba Pro" w:hAnsi="Proba Pro" w:cs="Arial"/>
          <w:sz w:val="20"/>
          <w:szCs w:val="20"/>
        </w:rPr>
        <w:t>(ďalej ako „</w:t>
      </w:r>
      <w:r w:rsidRPr="009906BE">
        <w:rPr>
          <w:rFonts w:ascii="Proba Pro" w:hAnsi="Proba Pro" w:cs="Arial"/>
          <w:b/>
          <w:sz w:val="20"/>
          <w:szCs w:val="20"/>
        </w:rPr>
        <w:t>Poskytovateľ</w:t>
      </w:r>
      <w:r w:rsidRPr="009906BE">
        <w:rPr>
          <w:rFonts w:ascii="Proba Pro" w:hAnsi="Proba Pro" w:cs="Arial"/>
          <w:sz w:val="20"/>
          <w:szCs w:val="20"/>
        </w:rPr>
        <w:t>“)</w:t>
      </w:r>
    </w:p>
    <w:p w14:paraId="039E5FF1" w14:textId="77777777" w:rsidR="001C1B8E" w:rsidRPr="009906BE" w:rsidRDefault="001C1B8E" w:rsidP="001C1B8E">
      <w:pPr>
        <w:spacing w:before="360" w:after="360"/>
        <w:jc w:val="both"/>
        <w:rPr>
          <w:rFonts w:ascii="Proba Pro" w:hAnsi="Proba Pro" w:cs="Arial"/>
          <w:b/>
          <w:color w:val="000000"/>
          <w:sz w:val="20"/>
          <w:szCs w:val="20"/>
        </w:rPr>
      </w:pPr>
      <w:r w:rsidRPr="009906BE">
        <w:rPr>
          <w:rFonts w:ascii="Proba Pro" w:hAnsi="Proba Pro" w:cs="Arial"/>
          <w:b/>
          <w:color w:val="000000"/>
          <w:sz w:val="20"/>
          <w:szCs w:val="20"/>
        </w:rPr>
        <w:t>PREAMBULA</w:t>
      </w:r>
    </w:p>
    <w:p w14:paraId="6DD3626A" w14:textId="77777777" w:rsidR="001C1B8E" w:rsidRPr="009906BE" w:rsidRDefault="001C1B8E" w:rsidP="00F7073D">
      <w:pPr>
        <w:pStyle w:val="Odsekzoznamu"/>
        <w:numPr>
          <w:ilvl w:val="0"/>
          <w:numId w:val="43"/>
        </w:numPr>
        <w:spacing w:after="120"/>
        <w:ind w:left="709" w:hanging="709"/>
        <w:jc w:val="both"/>
        <w:rPr>
          <w:rFonts w:ascii="Proba Pro" w:hAnsi="Proba Pro" w:cs="Arial"/>
          <w:color w:val="000000"/>
        </w:rPr>
      </w:pPr>
      <w:bookmarkStart w:id="296" w:name="_Ref485111977"/>
      <w:r w:rsidRPr="009906BE">
        <w:rPr>
          <w:rFonts w:ascii="Proba Pro" w:hAnsi="Proba Pro" w:cs="Arial"/>
          <w:color w:val="000000"/>
        </w:rPr>
        <w:t xml:space="preserve">Dňa </w:t>
      </w:r>
      <w:r w:rsidRPr="009906BE">
        <w:rPr>
          <w:rFonts w:ascii="Proba Pro" w:hAnsi="Proba Pro" w:cs="Arial"/>
          <w:i/>
        </w:rPr>
        <w:t>[</w:t>
      </w:r>
      <w:r w:rsidRPr="009906BE">
        <w:rPr>
          <w:rFonts w:ascii="Proba Pro" w:hAnsi="Proba Pro" w:cs="Arial"/>
          <w:i/>
          <w:highlight w:val="lightGray"/>
        </w:rPr>
        <w:t>doplní uchádzač</w:t>
      </w:r>
      <w:r w:rsidRPr="009906BE">
        <w:rPr>
          <w:rFonts w:ascii="Proba Pro" w:hAnsi="Proba Pro" w:cs="Arial"/>
          <w:i/>
        </w:rPr>
        <w:t>]</w:t>
      </w:r>
      <w:r w:rsidRPr="009906BE">
        <w:rPr>
          <w:rFonts w:ascii="Proba Pro" w:hAnsi="Proba Pro" w:cs="Arial"/>
          <w:color w:val="000000"/>
        </w:rPr>
        <w:t xml:space="preserve"> bola zo strany Objednávateľa vystupujúceho v</w:t>
      </w:r>
      <w:r w:rsidRPr="009906BE">
        <w:rPr>
          <w:rFonts w:ascii="Calibri" w:hAnsi="Calibri" w:cs="Calibri"/>
          <w:color w:val="000000"/>
        </w:rPr>
        <w:t> </w:t>
      </w:r>
      <w:r w:rsidRPr="009906BE">
        <w:rPr>
          <w:rFonts w:ascii="Proba Pro" w:hAnsi="Proba Pro" w:cs="Arial"/>
          <w:color w:val="000000"/>
        </w:rPr>
        <w:t>pr</w:t>
      </w:r>
      <w:r w:rsidRPr="009906BE">
        <w:rPr>
          <w:rFonts w:ascii="Proba Pro" w:hAnsi="Proba Pro" w:cs="Proba Pro"/>
          <w:color w:val="000000"/>
        </w:rPr>
        <w:t>á</w:t>
      </w:r>
      <w:r w:rsidRPr="009906BE">
        <w:rPr>
          <w:rFonts w:ascii="Proba Pro" w:hAnsi="Proba Pro" w:cs="Arial"/>
          <w:color w:val="000000"/>
        </w:rPr>
        <w:t>vnom postaven</w:t>
      </w:r>
      <w:r w:rsidRPr="009906BE">
        <w:rPr>
          <w:rFonts w:ascii="Proba Pro" w:hAnsi="Proba Pro" w:cs="Proba Pro"/>
          <w:color w:val="000000"/>
        </w:rPr>
        <w:t>í</w:t>
      </w:r>
      <w:r w:rsidRPr="009906BE">
        <w:rPr>
          <w:rFonts w:ascii="Proba Pro" w:hAnsi="Proba Pro" w:cs="Arial"/>
          <w:color w:val="000000"/>
        </w:rPr>
        <w:t xml:space="preserve"> verejn</w:t>
      </w:r>
      <w:r w:rsidRPr="009906BE">
        <w:rPr>
          <w:rFonts w:ascii="Proba Pro" w:hAnsi="Proba Pro" w:cs="Proba Pro"/>
          <w:color w:val="000000"/>
        </w:rPr>
        <w:t>é</w:t>
      </w:r>
      <w:r w:rsidRPr="009906BE">
        <w:rPr>
          <w:rFonts w:ascii="Proba Pro" w:hAnsi="Proba Pro" w:cs="Arial"/>
          <w:color w:val="000000"/>
        </w:rPr>
        <w:t>ho obstar</w:t>
      </w:r>
      <w:r w:rsidRPr="009906BE">
        <w:rPr>
          <w:rFonts w:ascii="Proba Pro" w:hAnsi="Proba Pro" w:cs="Proba Pro"/>
          <w:color w:val="000000"/>
        </w:rPr>
        <w:t>á</w:t>
      </w:r>
      <w:r w:rsidRPr="009906BE">
        <w:rPr>
          <w:rFonts w:ascii="Proba Pro" w:hAnsi="Proba Pro" w:cs="Arial"/>
          <w:color w:val="000000"/>
        </w:rPr>
        <w:t>vate</w:t>
      </w:r>
      <w:r w:rsidRPr="009906BE">
        <w:rPr>
          <w:rFonts w:ascii="Proba Pro" w:hAnsi="Proba Pro" w:cs="Proba Pro"/>
          <w:color w:val="000000"/>
        </w:rPr>
        <w:t>ľ</w:t>
      </w:r>
      <w:r w:rsidRPr="009906BE">
        <w:rPr>
          <w:rFonts w:ascii="Proba Pro" w:hAnsi="Proba Pro" w:cs="Arial"/>
          <w:color w:val="000000"/>
        </w:rPr>
        <w:t>a pod</w:t>
      </w:r>
      <w:r w:rsidRPr="009906BE">
        <w:rPr>
          <w:rFonts w:ascii="Proba Pro" w:hAnsi="Proba Pro" w:cs="Proba Pro"/>
          <w:color w:val="000000"/>
        </w:rPr>
        <w:t>ľ</w:t>
      </w:r>
      <w:r w:rsidRPr="009906BE">
        <w:rPr>
          <w:rFonts w:ascii="Proba Pro" w:hAnsi="Proba Pro" w:cs="Arial"/>
          <w:color w:val="000000"/>
        </w:rPr>
        <w:t>a Z</w:t>
      </w:r>
      <w:r w:rsidRPr="009906BE">
        <w:rPr>
          <w:rFonts w:ascii="Proba Pro" w:hAnsi="Proba Pro" w:cs="Proba Pro"/>
          <w:color w:val="000000"/>
        </w:rPr>
        <w:t>á</w:t>
      </w:r>
      <w:r w:rsidRPr="009906BE">
        <w:rPr>
          <w:rFonts w:ascii="Proba Pro" w:hAnsi="Proba Pro" w:cs="Arial"/>
          <w:color w:val="000000"/>
        </w:rPr>
        <w:t>kona o</w:t>
      </w:r>
      <w:r w:rsidRPr="009906BE">
        <w:rPr>
          <w:rFonts w:ascii="Calibri" w:hAnsi="Calibri" w:cs="Calibri"/>
          <w:color w:val="000000"/>
        </w:rPr>
        <w:t> </w:t>
      </w:r>
      <w:r w:rsidRPr="009906BE">
        <w:rPr>
          <w:rFonts w:ascii="Proba Pro" w:hAnsi="Proba Pro" w:cs="Arial"/>
          <w:color w:val="000000"/>
        </w:rPr>
        <w:t xml:space="preserve">verejnom </w:t>
      </w:r>
      <w:r w:rsidRPr="009906BE">
        <w:rPr>
          <w:rFonts w:ascii="Proba Pro" w:hAnsi="Proba Pro" w:cs="Calibri"/>
          <w:color w:val="000000"/>
        </w:rPr>
        <w:t>obstarávaní vyhlásená verejná súťaž na obstaranie nadlimitnej zákazky s predmetom zákazky „</w:t>
      </w:r>
      <w:r w:rsidRPr="009906BE">
        <w:rPr>
          <w:rFonts w:ascii="Proba Pro" w:hAnsi="Proba Pro" w:cs="Calibri"/>
          <w:i/>
          <w:color w:val="000000"/>
        </w:rPr>
        <w:t>Obstaranie súboru podporných služieb a súvisiacich nástrojov pre tvorbu územných systémov ekologickej stability na miestnej úrovni“</w:t>
      </w:r>
      <w:r w:rsidRPr="009906BE">
        <w:rPr>
          <w:rFonts w:ascii="Proba Pro" w:hAnsi="Proba Pro" w:cs="Calibri"/>
          <w:color w:val="000000"/>
        </w:rPr>
        <w:t xml:space="preserve">, </w:t>
      </w:r>
      <w:r w:rsidRPr="009906BE">
        <w:rPr>
          <w:rFonts w:ascii="Proba Pro" w:hAnsi="Proba Pro" w:cs="Arial"/>
          <w:color w:val="000000"/>
        </w:rPr>
        <w:t>oznámenie o</w:t>
      </w:r>
      <w:r w:rsidRPr="009906BE">
        <w:rPr>
          <w:rFonts w:ascii="Calibri" w:hAnsi="Calibri" w:cs="Calibri"/>
          <w:color w:val="000000"/>
        </w:rPr>
        <w:t> </w:t>
      </w:r>
      <w:r w:rsidRPr="009906BE">
        <w:rPr>
          <w:rFonts w:ascii="Proba Pro" w:hAnsi="Proba Pro" w:cs="Arial"/>
          <w:color w:val="000000"/>
        </w:rPr>
        <w:t>vyhl</w:t>
      </w:r>
      <w:r w:rsidRPr="009906BE">
        <w:rPr>
          <w:rFonts w:ascii="Proba Pro" w:hAnsi="Proba Pro" w:cs="Proba Pro"/>
          <w:color w:val="000000"/>
        </w:rPr>
        <w:t>á</w:t>
      </w:r>
      <w:r w:rsidRPr="009906BE">
        <w:rPr>
          <w:rFonts w:ascii="Proba Pro" w:hAnsi="Proba Pro" w:cs="Arial"/>
          <w:color w:val="000000"/>
        </w:rPr>
        <w:t>sen</w:t>
      </w:r>
      <w:r w:rsidRPr="009906BE">
        <w:rPr>
          <w:rFonts w:ascii="Proba Pro" w:hAnsi="Proba Pro" w:cs="Proba Pro"/>
          <w:color w:val="000000"/>
        </w:rPr>
        <w:t>í</w:t>
      </w:r>
      <w:r w:rsidRPr="009906BE">
        <w:rPr>
          <w:rFonts w:ascii="Proba Pro" w:hAnsi="Proba Pro" w:cs="Arial"/>
          <w:color w:val="000000"/>
        </w:rPr>
        <w:t xml:space="preserve"> ktorej  bolo uverejnen</w:t>
      </w:r>
      <w:r w:rsidRPr="009906BE">
        <w:rPr>
          <w:rFonts w:ascii="Proba Pro" w:hAnsi="Proba Pro" w:cs="Proba Pro"/>
          <w:color w:val="000000"/>
        </w:rPr>
        <w:t>é</w:t>
      </w:r>
      <w:r w:rsidRPr="009906BE">
        <w:rPr>
          <w:rFonts w:ascii="Proba Pro" w:hAnsi="Proba Pro" w:cs="Arial"/>
          <w:color w:val="000000"/>
        </w:rPr>
        <w:t xml:space="preserve"> vo Vestn</w:t>
      </w:r>
      <w:r w:rsidRPr="009906BE">
        <w:rPr>
          <w:rFonts w:ascii="Proba Pro" w:hAnsi="Proba Pro" w:cs="Proba Pro"/>
          <w:color w:val="000000"/>
        </w:rPr>
        <w:t>í</w:t>
      </w:r>
      <w:r w:rsidRPr="009906BE">
        <w:rPr>
          <w:rFonts w:ascii="Proba Pro" w:hAnsi="Proba Pro" w:cs="Arial"/>
          <w:color w:val="000000"/>
        </w:rPr>
        <w:t>ku verejn</w:t>
      </w:r>
      <w:r w:rsidRPr="009906BE">
        <w:rPr>
          <w:rFonts w:ascii="Proba Pro" w:hAnsi="Proba Pro" w:cs="Proba Pro"/>
          <w:color w:val="000000"/>
        </w:rPr>
        <w:t>é</w:t>
      </w:r>
      <w:r w:rsidRPr="009906BE">
        <w:rPr>
          <w:rFonts w:ascii="Proba Pro" w:hAnsi="Proba Pro" w:cs="Arial"/>
          <w:color w:val="000000"/>
        </w:rPr>
        <w:t>ho obstar</w:t>
      </w:r>
      <w:r w:rsidRPr="009906BE">
        <w:rPr>
          <w:rFonts w:ascii="Proba Pro" w:hAnsi="Proba Pro" w:cs="Proba Pro"/>
          <w:color w:val="000000"/>
        </w:rPr>
        <w:t>á</w:t>
      </w:r>
      <w:r w:rsidRPr="009906BE">
        <w:rPr>
          <w:rFonts w:ascii="Proba Pro" w:hAnsi="Proba Pro" w:cs="Arial"/>
          <w:color w:val="000000"/>
        </w:rPr>
        <w:t xml:space="preserve">vania </w:t>
      </w:r>
      <w:r w:rsidRPr="009906BE">
        <w:rPr>
          <w:rFonts w:ascii="Proba Pro" w:hAnsi="Proba Pro" w:cs="Proba Pro"/>
          <w:color w:val="000000"/>
        </w:rPr>
        <w:t>č</w:t>
      </w:r>
      <w:r w:rsidRPr="009906BE">
        <w:rPr>
          <w:rFonts w:ascii="Proba Pro" w:hAnsi="Proba Pro" w:cs="Arial"/>
          <w:color w:val="000000"/>
        </w:rPr>
        <w:t xml:space="preserve">. </w:t>
      </w:r>
      <w:r w:rsidRPr="009906BE">
        <w:rPr>
          <w:rFonts w:ascii="Proba Pro" w:hAnsi="Proba Pro" w:cs="Arial"/>
          <w:i/>
        </w:rPr>
        <w:t>[</w:t>
      </w:r>
      <w:r w:rsidRPr="009906BE">
        <w:rPr>
          <w:rFonts w:ascii="Proba Pro" w:hAnsi="Proba Pro" w:cs="Arial"/>
          <w:i/>
          <w:highlight w:val="lightGray"/>
        </w:rPr>
        <w:t>doplní uchádzač</w:t>
      </w:r>
      <w:r w:rsidRPr="009906BE">
        <w:rPr>
          <w:rFonts w:ascii="Proba Pro" w:hAnsi="Proba Pro" w:cs="Arial"/>
          <w:i/>
        </w:rPr>
        <w:t>]</w:t>
      </w:r>
      <w:r w:rsidRPr="009906BE">
        <w:rPr>
          <w:rFonts w:ascii="Proba Pro" w:hAnsi="Proba Pro" w:cs="Arial"/>
          <w:color w:val="000000"/>
        </w:rPr>
        <w:t xml:space="preserve"> pod označením </w:t>
      </w:r>
      <w:r w:rsidRPr="009906BE">
        <w:rPr>
          <w:rFonts w:ascii="Proba Pro" w:hAnsi="Proba Pro" w:cs="Arial"/>
          <w:i/>
        </w:rPr>
        <w:t>[</w:t>
      </w:r>
      <w:r w:rsidRPr="009906BE">
        <w:rPr>
          <w:rFonts w:ascii="Proba Pro" w:hAnsi="Proba Pro" w:cs="Arial"/>
          <w:i/>
          <w:highlight w:val="lightGray"/>
        </w:rPr>
        <w:t>doplní uchádzač</w:t>
      </w:r>
      <w:r w:rsidRPr="009906BE">
        <w:rPr>
          <w:rFonts w:ascii="Proba Pro" w:hAnsi="Proba Pro" w:cs="Arial"/>
          <w:i/>
        </w:rPr>
        <w:t>]</w:t>
      </w:r>
      <w:r w:rsidRPr="009906BE">
        <w:rPr>
          <w:rFonts w:ascii="Proba Pro" w:hAnsi="Proba Pro" w:cs="Arial"/>
          <w:color w:val="000000"/>
        </w:rPr>
        <w:t xml:space="preserve"> (ďalej aj ako „</w:t>
      </w:r>
      <w:r w:rsidRPr="009906BE">
        <w:rPr>
          <w:rFonts w:ascii="Proba Pro" w:hAnsi="Proba Pro" w:cs="Arial"/>
          <w:b/>
          <w:color w:val="000000"/>
        </w:rPr>
        <w:t>Súťaž</w:t>
      </w:r>
      <w:r w:rsidRPr="009906BE">
        <w:rPr>
          <w:rFonts w:ascii="Proba Pro" w:hAnsi="Proba Pro" w:cs="Arial"/>
          <w:color w:val="000000"/>
        </w:rPr>
        <w:t>“);</w:t>
      </w:r>
      <w:bookmarkEnd w:id="296"/>
    </w:p>
    <w:p w14:paraId="61736060" w14:textId="77777777" w:rsidR="001C1B8E" w:rsidRPr="00F744F2" w:rsidRDefault="001C1B8E" w:rsidP="00F7073D">
      <w:pPr>
        <w:pStyle w:val="Odsekzoznamu"/>
        <w:numPr>
          <w:ilvl w:val="0"/>
          <w:numId w:val="43"/>
        </w:numPr>
        <w:spacing w:after="120"/>
        <w:ind w:left="709" w:hanging="709"/>
        <w:jc w:val="both"/>
        <w:rPr>
          <w:rFonts w:ascii="Proba Pro" w:hAnsi="Proba Pro" w:cs="Arial"/>
          <w:color w:val="000000"/>
        </w:rPr>
      </w:pPr>
      <w:r w:rsidRPr="009906BE">
        <w:rPr>
          <w:rFonts w:ascii="Proba Pro" w:hAnsi="Proba Pro" w:cs="Arial"/>
          <w:color w:val="000000"/>
        </w:rPr>
        <w:t>Ponuka Poskytovateľa predložená do Súťaže bola na základe kritérií Súťaže vyhodnotená ako úspešná a</w:t>
      </w:r>
      <w:r w:rsidRPr="009906BE">
        <w:rPr>
          <w:rFonts w:ascii="Calibri" w:hAnsi="Calibri" w:cs="Calibri"/>
          <w:color w:val="000000"/>
        </w:rPr>
        <w:t> </w:t>
      </w:r>
      <w:r w:rsidRPr="009906BE">
        <w:rPr>
          <w:rFonts w:ascii="Proba Pro" w:hAnsi="Proba Pro" w:cs="Arial"/>
          <w:color w:val="000000"/>
        </w:rPr>
        <w:t>Objedn</w:t>
      </w:r>
      <w:r w:rsidRPr="009906BE">
        <w:rPr>
          <w:rFonts w:ascii="Proba Pro" w:hAnsi="Proba Pro" w:cs="Proba Pro"/>
          <w:color w:val="000000"/>
        </w:rPr>
        <w:t>á</w:t>
      </w:r>
      <w:r w:rsidRPr="009906BE">
        <w:rPr>
          <w:rFonts w:ascii="Proba Pro" w:hAnsi="Proba Pro" w:cs="Arial"/>
          <w:color w:val="000000"/>
        </w:rPr>
        <w:t>vate</w:t>
      </w:r>
      <w:r w:rsidRPr="009906BE">
        <w:rPr>
          <w:rFonts w:ascii="Proba Pro" w:hAnsi="Proba Pro" w:cs="Proba Pro"/>
          <w:color w:val="000000"/>
        </w:rPr>
        <w:t>ľ</w:t>
      </w:r>
      <w:r w:rsidRPr="009906BE">
        <w:rPr>
          <w:rFonts w:ascii="Proba Pro" w:hAnsi="Proba Pro" w:cs="Arial"/>
          <w:color w:val="000000"/>
        </w:rPr>
        <w:t xml:space="preserve"> t</w:t>
      </w:r>
      <w:r w:rsidRPr="009906BE">
        <w:rPr>
          <w:rFonts w:ascii="Proba Pro" w:hAnsi="Proba Pro" w:cs="Proba Pro"/>
          <w:color w:val="000000"/>
        </w:rPr>
        <w:t>ú</w:t>
      </w:r>
      <w:r w:rsidRPr="009906BE">
        <w:rPr>
          <w:rFonts w:ascii="Proba Pro" w:hAnsi="Proba Pro" w:cs="Arial"/>
          <w:color w:val="000000"/>
        </w:rPr>
        <w:t xml:space="preserve">to </w:t>
      </w:r>
      <w:r w:rsidRPr="00F744F2">
        <w:rPr>
          <w:rFonts w:ascii="Proba Pro" w:hAnsi="Proba Pro" w:cs="Arial"/>
          <w:color w:val="000000"/>
        </w:rPr>
        <w:t>Ponuku Poskytovateľa prijal;</w:t>
      </w:r>
    </w:p>
    <w:p w14:paraId="224538BD" w14:textId="58E8A106" w:rsidR="001C1B8E" w:rsidRPr="009906BE" w:rsidRDefault="001C1B8E" w:rsidP="00F7073D">
      <w:pPr>
        <w:pStyle w:val="Odsekzoznamu"/>
        <w:numPr>
          <w:ilvl w:val="0"/>
          <w:numId w:val="43"/>
        </w:numPr>
        <w:spacing w:after="120"/>
        <w:ind w:left="709" w:hanging="709"/>
        <w:jc w:val="both"/>
        <w:rPr>
          <w:rFonts w:ascii="Proba Pro" w:hAnsi="Proba Pro" w:cs="Arial"/>
          <w:color w:val="000000"/>
        </w:rPr>
      </w:pPr>
      <w:bookmarkStart w:id="297" w:name="_Ref485111919"/>
      <w:r w:rsidRPr="00F744F2">
        <w:rPr>
          <w:rFonts w:ascii="Proba Pro" w:hAnsi="Proba Pro" w:cs="Arial"/>
          <w:color w:val="000000"/>
        </w:rPr>
        <w:t>Predmet plnenia tejto Zmluvy bude z</w:t>
      </w:r>
      <w:r w:rsidRPr="00F744F2">
        <w:rPr>
          <w:rFonts w:ascii="Calibri" w:hAnsi="Calibri" w:cs="Calibri"/>
          <w:color w:val="000000"/>
        </w:rPr>
        <w:t> </w:t>
      </w:r>
      <w:r w:rsidRPr="00F744F2">
        <w:rPr>
          <w:rFonts w:ascii="Proba Pro" w:hAnsi="Proba Pro" w:cs="Arial"/>
          <w:color w:val="000000"/>
        </w:rPr>
        <w:t xml:space="preserve">85 % financovaný </w:t>
      </w:r>
      <w:r w:rsidRPr="00F744F2">
        <w:rPr>
          <w:rFonts w:ascii="Proba Pro" w:eastAsiaTheme="minorHAnsi" w:hAnsi="Proba Pro" w:cs="Arial"/>
          <w:color w:val="000000"/>
          <w:lang w:eastAsia="en-US"/>
        </w:rPr>
        <w:t>z nenávratného finančného príspevku poskytnutého Objednávateľovi Ministerstvom životného prostredia SR ako riadiacim orgánom pre Operačný program Kvalita životného prostredia pre projekt „</w:t>
      </w:r>
      <w:r w:rsidR="00F744F2" w:rsidRPr="00F744F2">
        <w:rPr>
          <w:rFonts w:ascii="Proba Pro" w:eastAsiaTheme="minorHAnsi" w:hAnsi="Proba Pro" w:cs="Arial"/>
          <w:color w:val="000000"/>
          <w:lang w:eastAsia="en-US"/>
        </w:rPr>
        <w:t>Spracovanie dokumentov miestnych územných systémov ekologickej stability pre potreby vytvorenia základnej východiskovej bázy pre reguláciu návrhu budovania zelenej infraštruktúry (MÚSES)</w:t>
      </w:r>
      <w:r w:rsidRPr="00F744F2">
        <w:rPr>
          <w:rFonts w:ascii="Proba Pro" w:eastAsiaTheme="minorHAnsi" w:hAnsi="Proba Pro" w:cs="Arial"/>
          <w:color w:val="000000"/>
          <w:lang w:eastAsia="en-US"/>
        </w:rPr>
        <w:t xml:space="preserve">“ (ďalej aj ako „Projekt“), </w:t>
      </w:r>
      <w:r w:rsidRPr="00F744F2">
        <w:rPr>
          <w:rFonts w:ascii="Proba Pro" w:hAnsi="Proba Pro" w:cs="Arial"/>
          <w:color w:val="000000"/>
        </w:rPr>
        <w:t>pričom zvyšná časť predmetu plnenia tejto Zmluvy bude financovaná z vlastných</w:t>
      </w:r>
      <w:r w:rsidRPr="009906BE">
        <w:rPr>
          <w:rFonts w:ascii="Proba Pro" w:hAnsi="Proba Pro" w:cs="Arial"/>
          <w:color w:val="000000"/>
        </w:rPr>
        <w:t xml:space="preserve"> rozpočtových prostriedkov Objednávateľa;</w:t>
      </w:r>
      <w:bookmarkEnd w:id="297"/>
    </w:p>
    <w:p w14:paraId="549E79C9" w14:textId="77777777" w:rsidR="001C1B8E" w:rsidRPr="009906BE" w:rsidRDefault="001C1B8E" w:rsidP="001C1B8E">
      <w:pPr>
        <w:pStyle w:val="Odsekzoznamu"/>
        <w:spacing w:after="120"/>
        <w:ind w:left="0"/>
        <w:jc w:val="both"/>
        <w:rPr>
          <w:rFonts w:ascii="Proba Pro" w:hAnsi="Proba Pro"/>
        </w:rPr>
      </w:pPr>
    </w:p>
    <w:p w14:paraId="5EB2E6AA" w14:textId="77777777" w:rsidR="001C1B8E" w:rsidRPr="009906BE" w:rsidRDefault="001C1B8E" w:rsidP="001C1B8E">
      <w:pPr>
        <w:pStyle w:val="Odsekzoznamu"/>
        <w:spacing w:after="120"/>
        <w:ind w:left="0"/>
        <w:jc w:val="both"/>
        <w:rPr>
          <w:rFonts w:ascii="Proba Pro" w:hAnsi="Proba Pro"/>
        </w:rPr>
      </w:pPr>
      <w:r w:rsidRPr="009906BE">
        <w:rPr>
          <w:rFonts w:ascii="Proba Pro" w:hAnsi="Proba Pro"/>
        </w:rPr>
        <w:t>Vzhľadom na vyššie uvedené sa Zmluvné strany dohodli a</w:t>
      </w:r>
      <w:r w:rsidRPr="009906BE">
        <w:rPr>
          <w:rFonts w:ascii="Calibri" w:hAnsi="Calibri" w:cs="Calibri"/>
        </w:rPr>
        <w:t> </w:t>
      </w:r>
      <w:r w:rsidRPr="009906BE">
        <w:rPr>
          <w:rFonts w:ascii="Proba Pro" w:hAnsi="Proba Pro"/>
        </w:rPr>
        <w:t>uzatv</w:t>
      </w:r>
      <w:r w:rsidRPr="009906BE">
        <w:rPr>
          <w:rFonts w:ascii="Proba Pro" w:hAnsi="Proba Pro" w:cs="Proba Pro"/>
        </w:rPr>
        <w:t>á</w:t>
      </w:r>
      <w:r w:rsidRPr="009906BE">
        <w:rPr>
          <w:rFonts w:ascii="Proba Pro" w:hAnsi="Proba Pro"/>
        </w:rPr>
        <w:t>raj</w:t>
      </w:r>
      <w:r w:rsidRPr="009906BE">
        <w:rPr>
          <w:rFonts w:ascii="Proba Pro" w:hAnsi="Proba Pro" w:cs="Proba Pro"/>
        </w:rPr>
        <w:t>ú</w:t>
      </w:r>
      <w:r w:rsidRPr="009906BE">
        <w:rPr>
          <w:rFonts w:ascii="Proba Pro" w:hAnsi="Proba Pro"/>
        </w:rPr>
        <w:t xml:space="preserve"> t</w:t>
      </w:r>
      <w:r w:rsidRPr="009906BE">
        <w:rPr>
          <w:rFonts w:ascii="Proba Pro" w:hAnsi="Proba Pro" w:cs="Proba Pro"/>
        </w:rPr>
        <w:t>ú</w:t>
      </w:r>
      <w:r w:rsidRPr="009906BE">
        <w:rPr>
          <w:rFonts w:ascii="Proba Pro" w:hAnsi="Proba Pro"/>
        </w:rPr>
        <w:t>to Zmluvu v</w:t>
      </w:r>
      <w:r w:rsidRPr="009906BE">
        <w:rPr>
          <w:rFonts w:ascii="Calibri" w:hAnsi="Calibri" w:cs="Calibri"/>
        </w:rPr>
        <w:t> </w:t>
      </w:r>
      <w:r w:rsidRPr="009906BE">
        <w:rPr>
          <w:rFonts w:ascii="Proba Pro" w:hAnsi="Proba Pro"/>
        </w:rPr>
        <w:t>nasledovnom znen</w:t>
      </w:r>
      <w:r w:rsidRPr="009906BE">
        <w:rPr>
          <w:rFonts w:ascii="Proba Pro" w:hAnsi="Proba Pro" w:cs="Proba Pro"/>
        </w:rPr>
        <w:t>í</w:t>
      </w:r>
      <w:r w:rsidRPr="009906BE">
        <w:rPr>
          <w:rFonts w:ascii="Proba Pro" w:hAnsi="Proba Pro"/>
        </w:rPr>
        <w:t>:</w:t>
      </w:r>
    </w:p>
    <w:p w14:paraId="1047EF03" w14:textId="77777777" w:rsidR="001C1B8E" w:rsidRPr="009906BE" w:rsidRDefault="001C1B8E" w:rsidP="001C1B8E">
      <w:pPr>
        <w:pStyle w:val="Odsekzoznamu"/>
        <w:spacing w:after="120"/>
        <w:ind w:left="0"/>
        <w:jc w:val="both"/>
        <w:rPr>
          <w:rFonts w:ascii="Proba Pro" w:hAnsi="Proba Pro"/>
        </w:rPr>
      </w:pPr>
    </w:p>
    <w:p w14:paraId="32A9051B" w14:textId="68E8B7E9" w:rsidR="001C1B8E" w:rsidRPr="00156908" w:rsidRDefault="001C1B8E" w:rsidP="00802FB6">
      <w:pPr>
        <w:pStyle w:val="Nadpis2"/>
        <w:keepNext w:val="0"/>
        <w:keepLines w:val="0"/>
        <w:widowControl w:val="0"/>
        <w:numPr>
          <w:ilvl w:val="0"/>
          <w:numId w:val="0"/>
        </w:numPr>
        <w:ind w:left="576"/>
        <w:jc w:val="center"/>
        <w:rPr>
          <w:sz w:val="20"/>
          <w:szCs w:val="20"/>
          <w:shd w:val="clear" w:color="auto" w:fill="FFFFFF"/>
        </w:rPr>
      </w:pPr>
      <w:bookmarkStart w:id="298" w:name="_Toc526928251"/>
      <w:bookmarkStart w:id="299" w:name="_Toc526942671"/>
      <w:bookmarkStart w:id="300" w:name="_Toc529537626"/>
      <w:r w:rsidRPr="00156908">
        <w:rPr>
          <w:sz w:val="20"/>
          <w:szCs w:val="20"/>
          <w:shd w:val="clear" w:color="auto" w:fill="FFFFFF"/>
        </w:rPr>
        <w:t>ČLÁNOK</w:t>
      </w:r>
      <w:r w:rsidR="0079712C">
        <w:rPr>
          <w:sz w:val="20"/>
          <w:szCs w:val="20"/>
          <w:shd w:val="clear" w:color="auto" w:fill="FFFFFF"/>
        </w:rPr>
        <w:t xml:space="preserve"> 1</w:t>
      </w:r>
      <w:bookmarkEnd w:id="298"/>
      <w:bookmarkEnd w:id="299"/>
      <w:bookmarkEnd w:id="300"/>
    </w:p>
    <w:p w14:paraId="1935AD6F" w14:textId="77777777" w:rsidR="001C1B8E" w:rsidRPr="00156908" w:rsidRDefault="001C1B8E" w:rsidP="00802FB6">
      <w:pPr>
        <w:pStyle w:val="Nadpis3"/>
        <w:keepNext w:val="0"/>
        <w:keepLines w:val="0"/>
        <w:widowControl w:val="0"/>
        <w:numPr>
          <w:ilvl w:val="0"/>
          <w:numId w:val="0"/>
        </w:numPr>
        <w:ind w:left="737"/>
        <w:jc w:val="center"/>
        <w:rPr>
          <w:szCs w:val="20"/>
          <w:shd w:val="clear" w:color="auto" w:fill="FFFFFF"/>
        </w:rPr>
      </w:pPr>
      <w:r w:rsidRPr="00156908">
        <w:rPr>
          <w:szCs w:val="20"/>
          <w:shd w:val="clear" w:color="auto" w:fill="FFFFFF"/>
        </w:rPr>
        <w:t>PREDMET ZMLUVY</w:t>
      </w:r>
    </w:p>
    <w:p w14:paraId="7441510A" w14:textId="77777777" w:rsidR="0079712C" w:rsidRPr="0079712C" w:rsidRDefault="0079712C" w:rsidP="00802FB6">
      <w:pPr>
        <w:pStyle w:val="Odsekzoznamu"/>
        <w:widowControl w:val="0"/>
        <w:numPr>
          <w:ilvl w:val="0"/>
          <w:numId w:val="4"/>
        </w:numPr>
        <w:spacing w:before="120"/>
        <w:contextualSpacing w:val="0"/>
        <w:jc w:val="center"/>
        <w:outlineLvl w:val="0"/>
        <w:rPr>
          <w:rFonts w:ascii="Proba Pro" w:eastAsiaTheme="majorEastAsia" w:hAnsi="Proba Pro" w:cstheme="majorBidi"/>
          <w:vanish/>
          <w:color w:val="000000" w:themeColor="text1"/>
          <w:spacing w:val="30"/>
          <w:sz w:val="24"/>
          <w:szCs w:val="24"/>
          <w:shd w:val="clear" w:color="auto" w:fill="FFFFFF"/>
          <w:lang w:eastAsia="en-US"/>
        </w:rPr>
      </w:pPr>
    </w:p>
    <w:p w14:paraId="5D6DA09B" w14:textId="77777777" w:rsidR="0079712C" w:rsidRPr="0079712C" w:rsidRDefault="0079712C" w:rsidP="00802FB6">
      <w:pPr>
        <w:pStyle w:val="Odsekzoznamu"/>
        <w:widowControl w:val="0"/>
        <w:numPr>
          <w:ilvl w:val="1"/>
          <w:numId w:val="4"/>
        </w:numPr>
        <w:spacing w:before="360"/>
        <w:contextualSpacing w:val="0"/>
        <w:outlineLvl w:val="1"/>
        <w:rPr>
          <w:rFonts w:ascii="Proba Pro" w:eastAsiaTheme="majorEastAsia" w:hAnsi="Proba Pro" w:cstheme="majorBidi"/>
          <w:caps/>
          <w:vanish/>
          <w:color w:val="000000" w:themeColor="text1"/>
          <w:spacing w:val="30"/>
          <w:sz w:val="24"/>
          <w:szCs w:val="24"/>
          <w:shd w:val="clear" w:color="auto" w:fill="FFFFFF"/>
          <w:lang w:val="en-US" w:eastAsia="en-US"/>
        </w:rPr>
      </w:pPr>
    </w:p>
    <w:p w14:paraId="3B4B3FE2" w14:textId="045C2114" w:rsidR="001C1B8E" w:rsidRPr="000414DB" w:rsidRDefault="001C1B8E" w:rsidP="00802FB6">
      <w:pPr>
        <w:pStyle w:val="Nadpis3"/>
        <w:keepNext w:val="0"/>
        <w:keepLines w:val="0"/>
        <w:widowControl w:val="0"/>
        <w:numPr>
          <w:ilvl w:val="1"/>
          <w:numId w:val="51"/>
        </w:numPr>
        <w:jc w:val="both"/>
        <w:rPr>
          <w:shd w:val="clear" w:color="auto" w:fill="FFFFFF"/>
        </w:rPr>
      </w:pPr>
      <w:r w:rsidRPr="000414DB">
        <w:rPr>
          <w:shd w:val="clear" w:color="auto" w:fill="FFFFFF"/>
        </w:rPr>
        <w:t xml:space="preserve">Poskytovateľ sa zaväzuje poskytnúť pre Objednávateľa súbor podporných služieb a súvisiacich nástrojov pre tvorbu územných systémov ekologickej stability na miestnej úrovni (ďalej len „Služby“). Bližšia špecifikácia Služieb je uvedená v Prílohe č. 1 tejto Zmluvy. </w:t>
      </w:r>
    </w:p>
    <w:p w14:paraId="50DEA2A8" w14:textId="77777777" w:rsidR="001C1B8E" w:rsidRPr="000414DB" w:rsidRDefault="001C1B8E" w:rsidP="00802FB6">
      <w:pPr>
        <w:pStyle w:val="Nadpis3"/>
        <w:keepNext w:val="0"/>
        <w:keepLines w:val="0"/>
        <w:widowControl w:val="0"/>
        <w:numPr>
          <w:ilvl w:val="1"/>
          <w:numId w:val="51"/>
        </w:numPr>
        <w:jc w:val="both"/>
        <w:rPr>
          <w:shd w:val="clear" w:color="auto" w:fill="FFFFFF"/>
        </w:rPr>
      </w:pPr>
      <w:bookmarkStart w:id="301" w:name="_Ref521580969"/>
      <w:r w:rsidRPr="000414DB">
        <w:rPr>
          <w:shd w:val="clear" w:color="auto" w:fill="FFFFFF"/>
        </w:rPr>
        <w:t>Súbor služieb sa bude skladať z nasledovných častí:</w:t>
      </w:r>
      <w:bookmarkEnd w:id="301"/>
    </w:p>
    <w:p w14:paraId="0812F3E8" w14:textId="11E78434" w:rsidR="001C1B8E" w:rsidRPr="00FB3666" w:rsidRDefault="001C1B8E" w:rsidP="00802FB6">
      <w:pPr>
        <w:pStyle w:val="Nadpis3"/>
        <w:keepNext w:val="0"/>
        <w:keepLines w:val="0"/>
        <w:widowControl w:val="0"/>
        <w:numPr>
          <w:ilvl w:val="2"/>
          <w:numId w:val="51"/>
        </w:numPr>
        <w:jc w:val="both"/>
        <w:rPr>
          <w:shd w:val="clear" w:color="auto" w:fill="FFFFFF"/>
        </w:rPr>
      </w:pPr>
      <w:bookmarkStart w:id="302" w:name="_Ref521581276"/>
      <w:r w:rsidRPr="00FB3666">
        <w:rPr>
          <w:shd w:val="clear" w:color="auto" w:fill="FFFFFF"/>
        </w:rPr>
        <w:t xml:space="preserve">odbornej </w:t>
      </w:r>
      <w:r w:rsidR="00D33497">
        <w:rPr>
          <w:shd w:val="clear" w:color="auto" w:fill="FFFFFF"/>
        </w:rPr>
        <w:t xml:space="preserve">analýzy </w:t>
      </w:r>
      <w:r w:rsidRPr="00FB3666">
        <w:rPr>
          <w:shd w:val="clear" w:color="auto" w:fill="FFFFFF"/>
        </w:rPr>
        <w:t>a</w:t>
      </w:r>
      <w:r w:rsidRPr="00FB3666">
        <w:rPr>
          <w:rFonts w:ascii="Calibri" w:hAnsi="Calibri" w:cs="Calibri"/>
          <w:shd w:val="clear" w:color="auto" w:fill="FFFFFF"/>
        </w:rPr>
        <w:t> </w:t>
      </w:r>
      <w:r w:rsidRPr="00FB3666">
        <w:rPr>
          <w:shd w:val="clear" w:color="auto" w:fill="FFFFFF"/>
        </w:rPr>
        <w:t>návrhu postupov a</w:t>
      </w:r>
      <w:r w:rsidRPr="00FB3666">
        <w:rPr>
          <w:rFonts w:ascii="Calibri" w:hAnsi="Calibri" w:cs="Calibri"/>
          <w:shd w:val="clear" w:color="auto" w:fill="FFFFFF"/>
        </w:rPr>
        <w:t> </w:t>
      </w:r>
      <w:r w:rsidRPr="00FB3666">
        <w:rPr>
          <w:shd w:val="clear" w:color="auto" w:fill="FFFFFF"/>
        </w:rPr>
        <w:t>algoritmov pre ekologickú optimalizáciu využívania potenciálov územia vrátane ekologických výpočtov;</w:t>
      </w:r>
      <w:bookmarkEnd w:id="302"/>
    </w:p>
    <w:p w14:paraId="5A23BBD5" w14:textId="77777777" w:rsidR="001C1B8E" w:rsidRPr="00FB3666" w:rsidRDefault="001C1B8E" w:rsidP="00802FB6">
      <w:pPr>
        <w:pStyle w:val="Nadpis3"/>
        <w:keepNext w:val="0"/>
        <w:keepLines w:val="0"/>
        <w:widowControl w:val="0"/>
        <w:numPr>
          <w:ilvl w:val="2"/>
          <w:numId w:val="51"/>
        </w:numPr>
        <w:jc w:val="both"/>
        <w:rPr>
          <w:shd w:val="clear" w:color="auto" w:fill="FFFFFF"/>
        </w:rPr>
      </w:pPr>
      <w:r w:rsidRPr="00FB3666">
        <w:rPr>
          <w:shd w:val="clear" w:color="auto" w:fill="FFFFFF"/>
        </w:rPr>
        <w:t xml:space="preserve">vytvorenie analytickej údajovej bázy pre účely tvorby dokumentov MÚSES, ktorá pozostáva z:  </w:t>
      </w:r>
    </w:p>
    <w:p w14:paraId="27E9CF32" w14:textId="584EC719" w:rsidR="001C1B8E" w:rsidRPr="00FB3666" w:rsidRDefault="001C1B8E" w:rsidP="00802FB6">
      <w:pPr>
        <w:pStyle w:val="Nadpis3"/>
        <w:keepNext w:val="0"/>
        <w:keepLines w:val="0"/>
        <w:widowControl w:val="0"/>
        <w:numPr>
          <w:ilvl w:val="3"/>
          <w:numId w:val="51"/>
        </w:numPr>
        <w:jc w:val="both"/>
        <w:rPr>
          <w:shd w:val="clear" w:color="auto" w:fill="FFFFFF"/>
        </w:rPr>
      </w:pPr>
      <w:r w:rsidRPr="00FB3666">
        <w:rPr>
          <w:shd w:val="clear" w:color="auto" w:fill="FFFFFF"/>
        </w:rPr>
        <w:t>vytvorenia súboru priestorových informácií potenciálnych geoekosystémov a</w:t>
      </w:r>
      <w:r w:rsidRPr="00FB3666">
        <w:rPr>
          <w:rFonts w:ascii="Calibri" w:hAnsi="Calibri" w:cs="Calibri"/>
          <w:shd w:val="clear" w:color="auto" w:fill="FFFFFF"/>
        </w:rPr>
        <w:t> </w:t>
      </w:r>
      <w:r w:rsidRPr="00FB3666">
        <w:rPr>
          <w:shd w:val="clear" w:color="auto" w:fill="FFFFFF"/>
        </w:rPr>
        <w:t>následných výpočtov pre účely tvorby analytickej časti MÚSES pozostávajúceho z</w:t>
      </w:r>
      <w:r w:rsidRPr="00FB3666">
        <w:rPr>
          <w:rFonts w:ascii="Calibri" w:hAnsi="Calibri" w:cs="Calibri"/>
          <w:shd w:val="clear" w:color="auto" w:fill="FFFFFF"/>
        </w:rPr>
        <w:t> </w:t>
      </w:r>
      <w:r w:rsidRPr="00FB3666">
        <w:rPr>
          <w:shd w:val="clear" w:color="auto" w:fill="FFFFFF"/>
        </w:rPr>
        <w:t>vytvorenia podkladovej databázy pre tvorbu potencionálnych geoekosystémov na celom území SR a</w:t>
      </w:r>
      <w:r w:rsidRPr="00FB3666">
        <w:rPr>
          <w:rFonts w:ascii="Calibri" w:hAnsi="Calibri" w:cs="Calibri"/>
          <w:shd w:val="clear" w:color="auto" w:fill="FFFFFF"/>
        </w:rPr>
        <w:t> </w:t>
      </w:r>
      <w:r w:rsidRPr="00FB3666">
        <w:rPr>
          <w:shd w:val="clear" w:color="auto" w:fill="FFFFFF"/>
        </w:rPr>
        <w:t>účelových syntéz a</w:t>
      </w:r>
      <w:r w:rsidRPr="00FB3666">
        <w:rPr>
          <w:rFonts w:ascii="Calibri" w:hAnsi="Calibri" w:cs="Calibri"/>
          <w:shd w:val="clear" w:color="auto" w:fill="FFFFFF"/>
        </w:rPr>
        <w:t> </w:t>
      </w:r>
      <w:r w:rsidRPr="00FB3666">
        <w:rPr>
          <w:shd w:val="clear" w:color="auto" w:fill="FFFFFF"/>
        </w:rPr>
        <w:t>primárnych inte</w:t>
      </w:r>
      <w:r w:rsidR="006F6C83">
        <w:rPr>
          <w:shd w:val="clear" w:color="auto" w:fill="FFFFFF"/>
        </w:rPr>
        <w:t>r</w:t>
      </w:r>
      <w:r w:rsidRPr="00FB3666">
        <w:rPr>
          <w:shd w:val="clear" w:color="auto" w:fill="FFFFFF"/>
        </w:rPr>
        <w:t>pretácií potencionálnych ekosystémov;</w:t>
      </w:r>
    </w:p>
    <w:p w14:paraId="4FBE6B75" w14:textId="6138E08C" w:rsidR="001C1B8E" w:rsidRPr="00FB3666" w:rsidRDefault="001C1B8E" w:rsidP="00802FB6">
      <w:pPr>
        <w:pStyle w:val="Nadpis3"/>
        <w:keepNext w:val="0"/>
        <w:keepLines w:val="0"/>
        <w:widowControl w:val="0"/>
        <w:numPr>
          <w:ilvl w:val="3"/>
          <w:numId w:val="51"/>
        </w:numPr>
        <w:jc w:val="both"/>
        <w:rPr>
          <w:shd w:val="clear" w:color="auto" w:fill="FFFFFF"/>
        </w:rPr>
      </w:pPr>
      <w:r w:rsidRPr="00FB3666">
        <w:rPr>
          <w:shd w:val="clear" w:color="auto" w:fill="FFFFFF"/>
        </w:rPr>
        <w:t>vytvorenia súboru priestorových informácií o</w:t>
      </w:r>
      <w:r w:rsidRPr="00FB3666">
        <w:rPr>
          <w:rFonts w:ascii="Calibri" w:hAnsi="Calibri" w:cs="Calibri"/>
          <w:shd w:val="clear" w:color="auto" w:fill="FFFFFF"/>
        </w:rPr>
        <w:t> </w:t>
      </w:r>
      <w:r w:rsidRPr="00FB3666">
        <w:rPr>
          <w:shd w:val="clear" w:color="auto" w:fill="FFFFFF"/>
        </w:rPr>
        <w:t>biotickom prostredí a</w:t>
      </w:r>
      <w:r w:rsidRPr="00FB3666">
        <w:rPr>
          <w:rFonts w:ascii="Calibri" w:hAnsi="Calibri" w:cs="Calibri"/>
          <w:shd w:val="clear" w:color="auto" w:fill="FFFFFF"/>
        </w:rPr>
        <w:t> </w:t>
      </w:r>
      <w:r w:rsidRPr="00FB3666">
        <w:rPr>
          <w:shd w:val="clear" w:color="auto" w:fill="FFFFFF"/>
        </w:rPr>
        <w:t>následných výpočtov pre účely tvorby analytickej časti MÚSES pozostáva</w:t>
      </w:r>
      <w:r w:rsidR="006F6C83">
        <w:rPr>
          <w:shd w:val="clear" w:color="auto" w:fill="FFFFFF"/>
        </w:rPr>
        <w:t>jú</w:t>
      </w:r>
      <w:r w:rsidRPr="00FB3666">
        <w:rPr>
          <w:shd w:val="clear" w:color="auto" w:fill="FFFFFF"/>
        </w:rPr>
        <w:t>ceho z</w:t>
      </w:r>
      <w:r w:rsidRPr="00FB3666">
        <w:rPr>
          <w:rFonts w:ascii="Calibri" w:hAnsi="Calibri" w:cs="Calibri"/>
          <w:shd w:val="clear" w:color="auto" w:fill="FFFFFF"/>
        </w:rPr>
        <w:t> </w:t>
      </w:r>
      <w:r w:rsidRPr="00FB3666">
        <w:rPr>
          <w:shd w:val="clear" w:color="auto" w:fill="FFFFFF"/>
        </w:rPr>
        <w:t>vytvorenia podkladovej databázy fyziognomicko-ekologických formácií na celom území SR a</w:t>
      </w:r>
      <w:r w:rsidRPr="00FB3666">
        <w:rPr>
          <w:rFonts w:ascii="Calibri" w:hAnsi="Calibri" w:cs="Calibri"/>
          <w:shd w:val="clear" w:color="auto" w:fill="FFFFFF"/>
        </w:rPr>
        <w:t> </w:t>
      </w:r>
      <w:r w:rsidRPr="00FB3666">
        <w:rPr>
          <w:shd w:val="clear" w:color="auto" w:fill="FFFFFF"/>
        </w:rPr>
        <w:t xml:space="preserve">účelových </w:t>
      </w:r>
      <w:proofErr w:type="spellStart"/>
      <w:r w:rsidRPr="00FB3666">
        <w:rPr>
          <w:shd w:val="clear" w:color="auto" w:fill="FFFFFF"/>
        </w:rPr>
        <w:t>sy</w:t>
      </w:r>
      <w:r w:rsidR="006F6C83">
        <w:rPr>
          <w:shd w:val="clear" w:color="auto" w:fill="FFFFFF"/>
        </w:rPr>
        <w:t>n</w:t>
      </w:r>
      <w:r w:rsidRPr="00FB3666">
        <w:rPr>
          <w:shd w:val="clear" w:color="auto" w:fill="FFFFFF"/>
        </w:rPr>
        <w:t>stéz</w:t>
      </w:r>
      <w:proofErr w:type="spellEnd"/>
      <w:r w:rsidRPr="00FB3666">
        <w:rPr>
          <w:shd w:val="clear" w:color="auto" w:fill="FFFFFF"/>
        </w:rPr>
        <w:t>, priestorového priemetu a</w:t>
      </w:r>
      <w:r w:rsidRPr="00FB3666">
        <w:rPr>
          <w:rFonts w:ascii="Calibri" w:hAnsi="Calibri" w:cs="Calibri"/>
          <w:shd w:val="clear" w:color="auto" w:fill="FFFFFF"/>
        </w:rPr>
        <w:t> </w:t>
      </w:r>
      <w:r w:rsidRPr="00FB3666">
        <w:rPr>
          <w:shd w:val="clear" w:color="auto" w:fill="FFFFFF"/>
        </w:rPr>
        <w:t>primárnej interpretácie</w:t>
      </w:r>
      <w:r w:rsidR="00725B54">
        <w:rPr>
          <w:shd w:val="clear" w:color="auto" w:fill="FFFFFF"/>
        </w:rPr>
        <w:t xml:space="preserve"> </w:t>
      </w:r>
      <w:r w:rsidRPr="00FB3666">
        <w:rPr>
          <w:shd w:val="clear" w:color="auto" w:fill="FFFFFF"/>
        </w:rPr>
        <w:t>reálnych geoekosystémov</w:t>
      </w:r>
      <w:r w:rsidR="005449F9">
        <w:rPr>
          <w:shd w:val="clear" w:color="auto" w:fill="FFFFFF"/>
        </w:rPr>
        <w:t>;</w:t>
      </w:r>
    </w:p>
    <w:p w14:paraId="000249B2" w14:textId="77777777" w:rsidR="001C1B8E" w:rsidRPr="00FB3666" w:rsidRDefault="001C1B8E" w:rsidP="00802FB6">
      <w:pPr>
        <w:pStyle w:val="Nadpis3"/>
        <w:keepNext w:val="0"/>
        <w:keepLines w:val="0"/>
        <w:widowControl w:val="0"/>
        <w:numPr>
          <w:ilvl w:val="2"/>
          <w:numId w:val="51"/>
        </w:numPr>
        <w:jc w:val="both"/>
        <w:rPr>
          <w:shd w:val="clear" w:color="auto" w:fill="FFFFFF"/>
        </w:rPr>
      </w:pPr>
      <w:r w:rsidRPr="00FB3666">
        <w:rPr>
          <w:shd w:val="clear" w:color="auto" w:fill="FFFFFF"/>
        </w:rPr>
        <w:t>vytvorenia analytických nástrojov na podporu rozhodovacích procesov počas vyhotovovania jednotlivých častí dokumentov MÚSES pozostávajúcich z</w:t>
      </w:r>
      <w:r w:rsidRPr="00FB3666">
        <w:rPr>
          <w:rFonts w:ascii="Calibri" w:hAnsi="Calibri" w:cs="Calibri"/>
          <w:shd w:val="clear" w:color="auto" w:fill="FFFFFF"/>
        </w:rPr>
        <w:t> </w:t>
      </w:r>
      <w:r w:rsidRPr="00FB3666">
        <w:rPr>
          <w:shd w:val="clear" w:color="auto" w:fill="FFFFFF"/>
        </w:rPr>
        <w:t>analýzy a</w:t>
      </w:r>
      <w:r w:rsidRPr="00FB3666">
        <w:rPr>
          <w:rFonts w:ascii="Calibri" w:hAnsi="Calibri" w:cs="Calibri"/>
          <w:shd w:val="clear" w:color="auto" w:fill="FFFFFF"/>
        </w:rPr>
        <w:t> </w:t>
      </w:r>
      <w:r w:rsidRPr="00FB3666">
        <w:rPr>
          <w:shd w:val="clear" w:color="auto" w:fill="FFFFFF"/>
        </w:rPr>
        <w:t>návrhu, implementácie, testovania a</w:t>
      </w:r>
      <w:r w:rsidRPr="00FB3666">
        <w:rPr>
          <w:rFonts w:ascii="Calibri" w:hAnsi="Calibri" w:cs="Calibri"/>
          <w:shd w:val="clear" w:color="auto" w:fill="FFFFFF"/>
        </w:rPr>
        <w:t> </w:t>
      </w:r>
      <w:r w:rsidRPr="00FB3666">
        <w:rPr>
          <w:shd w:val="clear" w:color="auto" w:fill="FFFFFF"/>
        </w:rPr>
        <w:t xml:space="preserve">nasadenia týchto nástrojov; </w:t>
      </w:r>
    </w:p>
    <w:p w14:paraId="72D1D541" w14:textId="77777777" w:rsidR="001C1B8E" w:rsidRPr="00FB3666" w:rsidRDefault="001C1B8E" w:rsidP="00802FB6">
      <w:pPr>
        <w:pStyle w:val="Nadpis3"/>
        <w:keepNext w:val="0"/>
        <w:keepLines w:val="0"/>
        <w:widowControl w:val="0"/>
        <w:numPr>
          <w:ilvl w:val="2"/>
          <w:numId w:val="51"/>
        </w:numPr>
        <w:jc w:val="both"/>
        <w:rPr>
          <w:shd w:val="clear" w:color="auto" w:fill="FFFFFF"/>
        </w:rPr>
      </w:pPr>
      <w:r w:rsidRPr="00FB3666">
        <w:rPr>
          <w:shd w:val="clear" w:color="auto" w:fill="FFFFFF"/>
        </w:rPr>
        <w:t>modernizácie enviroportálu o</w:t>
      </w:r>
      <w:r w:rsidRPr="00FB3666">
        <w:rPr>
          <w:rFonts w:ascii="Calibri" w:hAnsi="Calibri" w:cs="Calibri"/>
          <w:shd w:val="clear" w:color="auto" w:fill="FFFFFF"/>
        </w:rPr>
        <w:t> </w:t>
      </w:r>
      <w:r w:rsidRPr="00FB3666">
        <w:rPr>
          <w:shd w:val="clear" w:color="auto" w:fill="FFFFFF"/>
        </w:rPr>
        <w:t>progresívnu elektronickú platformu pre tvorbu MÚSESov pozostávajúcej z</w:t>
      </w:r>
      <w:r w:rsidRPr="00FB3666">
        <w:rPr>
          <w:rFonts w:ascii="Calibri" w:hAnsi="Calibri" w:cs="Calibri"/>
          <w:shd w:val="clear" w:color="auto" w:fill="FFFFFF"/>
        </w:rPr>
        <w:t> </w:t>
      </w:r>
      <w:r w:rsidRPr="00FB3666">
        <w:rPr>
          <w:shd w:val="clear" w:color="auto" w:fill="FFFFFF"/>
        </w:rPr>
        <w:t>analýzy a</w:t>
      </w:r>
      <w:r w:rsidRPr="00FB3666">
        <w:rPr>
          <w:rFonts w:ascii="Calibri" w:hAnsi="Calibri" w:cs="Calibri"/>
          <w:shd w:val="clear" w:color="auto" w:fill="FFFFFF"/>
        </w:rPr>
        <w:t> </w:t>
      </w:r>
      <w:r w:rsidRPr="00FB3666">
        <w:rPr>
          <w:shd w:val="clear" w:color="auto" w:fill="FFFFFF"/>
        </w:rPr>
        <w:t>návrhu, implementácie, testovania a</w:t>
      </w:r>
      <w:r w:rsidRPr="00FB3666">
        <w:rPr>
          <w:rFonts w:ascii="Calibri" w:hAnsi="Calibri" w:cs="Calibri"/>
          <w:shd w:val="clear" w:color="auto" w:fill="FFFFFF"/>
        </w:rPr>
        <w:t> </w:t>
      </w:r>
      <w:r w:rsidRPr="00FB3666">
        <w:rPr>
          <w:shd w:val="clear" w:color="auto" w:fill="FFFFFF"/>
        </w:rPr>
        <w:t xml:space="preserve">nasadenia tejto platformy; </w:t>
      </w:r>
    </w:p>
    <w:p w14:paraId="76EF032A" w14:textId="77777777" w:rsidR="001C1B8E" w:rsidRPr="00FB3666" w:rsidRDefault="001C1B8E" w:rsidP="00802FB6">
      <w:pPr>
        <w:pStyle w:val="Nadpis3"/>
        <w:keepNext w:val="0"/>
        <w:keepLines w:val="0"/>
        <w:widowControl w:val="0"/>
        <w:numPr>
          <w:ilvl w:val="2"/>
          <w:numId w:val="51"/>
        </w:numPr>
        <w:jc w:val="both"/>
        <w:rPr>
          <w:shd w:val="clear" w:color="auto" w:fill="FFFFFF"/>
        </w:rPr>
      </w:pPr>
      <w:bookmarkStart w:id="303" w:name="_Ref526948082"/>
      <w:r w:rsidRPr="00FB3666">
        <w:rPr>
          <w:shd w:val="clear" w:color="auto" w:fill="FFFFFF"/>
        </w:rPr>
        <w:t>vyhotovenia 3D objektov návrhovej časti vyhotovených MÚSESov;</w:t>
      </w:r>
      <w:bookmarkEnd w:id="303"/>
    </w:p>
    <w:p w14:paraId="095B5266" w14:textId="2DFD7CC2" w:rsidR="001C1B8E" w:rsidRPr="00460B67" w:rsidRDefault="001C1B8E" w:rsidP="00802FB6">
      <w:pPr>
        <w:pStyle w:val="Nadpis3"/>
        <w:keepNext w:val="0"/>
        <w:keepLines w:val="0"/>
        <w:widowControl w:val="0"/>
        <w:numPr>
          <w:ilvl w:val="2"/>
          <w:numId w:val="51"/>
        </w:numPr>
        <w:jc w:val="both"/>
        <w:rPr>
          <w:shd w:val="clear" w:color="auto" w:fill="FFFFFF"/>
        </w:rPr>
      </w:pPr>
      <w:bookmarkStart w:id="304" w:name="_Ref523742922"/>
      <w:bookmarkStart w:id="305" w:name="_Ref521579952"/>
      <w:bookmarkStart w:id="306" w:name="_Ref526942120"/>
      <w:r w:rsidRPr="00FB3666">
        <w:rPr>
          <w:shd w:val="clear" w:color="auto" w:fill="FFFFFF"/>
        </w:rPr>
        <w:t>poskytnutia podpory pre dodávané riešenia</w:t>
      </w:r>
      <w:bookmarkEnd w:id="304"/>
      <w:bookmarkEnd w:id="305"/>
      <w:r w:rsidR="005449F9">
        <w:rPr>
          <w:shd w:val="clear" w:color="auto" w:fill="FFFFFF"/>
        </w:rPr>
        <w:t xml:space="preserve"> na základe osobitných objednávok;</w:t>
      </w:r>
      <w:bookmarkEnd w:id="306"/>
    </w:p>
    <w:p w14:paraId="0F74CEC7" w14:textId="77777777" w:rsidR="001C1B8E" w:rsidRPr="00806E17" w:rsidRDefault="001C1B8E" w:rsidP="00460B67">
      <w:pPr>
        <w:pStyle w:val="Nadpis3"/>
        <w:numPr>
          <w:ilvl w:val="0"/>
          <w:numId w:val="0"/>
        </w:numPr>
        <w:ind w:left="792"/>
        <w:rPr>
          <w:shd w:val="clear" w:color="auto" w:fill="FFFFFF"/>
        </w:rPr>
      </w:pPr>
      <w:r w:rsidRPr="008A2A08">
        <w:rPr>
          <w:shd w:val="clear" w:color="auto" w:fill="FFFFFF"/>
        </w:rPr>
        <w:lastRenderedPageBreak/>
        <w:t>(ďalej spolu len „Služby“)</w:t>
      </w:r>
    </w:p>
    <w:p w14:paraId="0F2D52DB" w14:textId="56E54771" w:rsidR="001C1B8E" w:rsidRPr="000414DB" w:rsidRDefault="001C1B8E" w:rsidP="00F7073D">
      <w:pPr>
        <w:pStyle w:val="Nadpis3"/>
        <w:numPr>
          <w:ilvl w:val="1"/>
          <w:numId w:val="51"/>
        </w:numPr>
        <w:rPr>
          <w:shd w:val="clear" w:color="auto" w:fill="FFFFFF"/>
        </w:rPr>
      </w:pPr>
      <w:r w:rsidRPr="000414DB">
        <w:rPr>
          <w:shd w:val="clear" w:color="auto" w:fill="FFFFFF"/>
        </w:rPr>
        <w:t xml:space="preserve">Poskytovateľ sa zaväzuje  Služby poskytnúť </w:t>
      </w:r>
      <w:r w:rsidR="005449F9">
        <w:rPr>
          <w:shd w:val="clear" w:color="auto" w:fill="FFFFFF"/>
        </w:rPr>
        <w:t>v</w:t>
      </w:r>
      <w:r w:rsidR="00725B54">
        <w:rPr>
          <w:shd w:val="clear" w:color="auto" w:fill="FFFFFF"/>
        </w:rPr>
        <w:t xml:space="preserve"> </w:t>
      </w:r>
      <w:r w:rsidRPr="000414DB">
        <w:rPr>
          <w:shd w:val="clear" w:color="auto" w:fill="FFFFFF"/>
        </w:rPr>
        <w:t xml:space="preserve">termínoch </w:t>
      </w:r>
      <w:r w:rsidR="008202F8">
        <w:rPr>
          <w:shd w:val="clear" w:color="auto" w:fill="FFFFFF"/>
        </w:rPr>
        <w:t>a</w:t>
      </w:r>
      <w:r w:rsidR="008202F8">
        <w:rPr>
          <w:rFonts w:ascii="Calibri" w:hAnsi="Calibri" w:cs="Calibri"/>
          <w:shd w:val="clear" w:color="auto" w:fill="FFFFFF"/>
        </w:rPr>
        <w:t> </w:t>
      </w:r>
      <w:r w:rsidR="008202F8">
        <w:rPr>
          <w:shd w:val="clear" w:color="auto" w:fill="FFFFFF"/>
        </w:rPr>
        <w:t>v</w:t>
      </w:r>
      <w:r w:rsidR="008202F8">
        <w:rPr>
          <w:rFonts w:ascii="Calibri" w:hAnsi="Calibri" w:cs="Calibri"/>
          <w:shd w:val="clear" w:color="auto" w:fill="FFFFFF"/>
        </w:rPr>
        <w:t> </w:t>
      </w:r>
      <w:r w:rsidR="008202F8">
        <w:rPr>
          <w:shd w:val="clear" w:color="auto" w:fill="FFFFFF"/>
        </w:rPr>
        <w:t>obsahu a</w:t>
      </w:r>
      <w:r w:rsidR="008202F8">
        <w:rPr>
          <w:rFonts w:ascii="Calibri" w:hAnsi="Calibri" w:cs="Calibri"/>
          <w:shd w:val="clear" w:color="auto" w:fill="FFFFFF"/>
        </w:rPr>
        <w:t> </w:t>
      </w:r>
      <w:r w:rsidR="008202F8">
        <w:rPr>
          <w:shd w:val="clear" w:color="auto" w:fill="FFFFFF"/>
        </w:rPr>
        <w:t xml:space="preserve">rozsahu </w:t>
      </w:r>
      <w:r w:rsidRPr="000414DB">
        <w:rPr>
          <w:shd w:val="clear" w:color="auto" w:fill="FFFFFF"/>
        </w:rPr>
        <w:t xml:space="preserve">stanovených Prílohe č. 1 tejto Zmluvy </w:t>
      </w:r>
      <w:r w:rsidR="00FD3C97">
        <w:rPr>
          <w:shd w:val="clear" w:color="auto" w:fill="FFFFFF"/>
        </w:rPr>
        <w:t>a v</w:t>
      </w:r>
      <w:r w:rsidR="00FD3C97">
        <w:rPr>
          <w:rFonts w:ascii="Calibri" w:hAnsi="Calibri" w:cs="Calibri"/>
          <w:shd w:val="clear" w:color="auto" w:fill="FFFFFF"/>
        </w:rPr>
        <w:t> </w:t>
      </w:r>
      <w:r w:rsidR="00FD3C97">
        <w:rPr>
          <w:shd w:val="clear" w:color="auto" w:fill="FFFFFF"/>
        </w:rPr>
        <w:t>súlade s</w:t>
      </w:r>
      <w:r w:rsidR="008F2F75">
        <w:rPr>
          <w:rFonts w:ascii="Calibri" w:hAnsi="Calibri" w:cs="Calibri"/>
          <w:shd w:val="clear" w:color="auto" w:fill="FFFFFF"/>
        </w:rPr>
        <w:t> </w:t>
      </w:r>
      <w:r w:rsidR="00FD3C97">
        <w:rPr>
          <w:shd w:val="clear" w:color="auto" w:fill="FFFFFF"/>
        </w:rPr>
        <w:t>Harmonogramom</w:t>
      </w:r>
      <w:r w:rsidR="008F2F75">
        <w:rPr>
          <w:shd w:val="clear" w:color="auto" w:fill="FFFFFF"/>
        </w:rPr>
        <w:t xml:space="preserve"> a</w:t>
      </w:r>
      <w:r w:rsidR="008F2F75">
        <w:rPr>
          <w:rFonts w:ascii="Calibri" w:hAnsi="Calibri" w:cs="Calibri"/>
          <w:shd w:val="clear" w:color="auto" w:fill="FFFFFF"/>
        </w:rPr>
        <w:t> </w:t>
      </w:r>
      <w:r w:rsidR="008F2F75">
        <w:rPr>
          <w:shd w:val="clear" w:color="auto" w:fill="FFFFFF"/>
        </w:rPr>
        <w:t>ostatnými dokumentmi vypracovanými</w:t>
      </w:r>
      <w:r w:rsidR="00FD3C97">
        <w:rPr>
          <w:shd w:val="clear" w:color="auto" w:fill="FFFFFF"/>
        </w:rPr>
        <w:t xml:space="preserve"> podľa</w:t>
      </w:r>
      <w:r w:rsidRPr="000414DB">
        <w:rPr>
          <w:shd w:val="clear" w:color="auto" w:fill="FFFFFF"/>
        </w:rPr>
        <w:t xml:space="preserve"> čl. 4 tejto Zmluvy.</w:t>
      </w:r>
    </w:p>
    <w:p w14:paraId="58D055A0" w14:textId="4CCCA87B" w:rsidR="001C1B8E" w:rsidRPr="000414DB" w:rsidRDefault="001C1B8E" w:rsidP="00F7073D">
      <w:pPr>
        <w:pStyle w:val="Nadpis3"/>
        <w:numPr>
          <w:ilvl w:val="1"/>
          <w:numId w:val="51"/>
        </w:numPr>
        <w:rPr>
          <w:shd w:val="clear" w:color="auto" w:fill="FFFFFF"/>
        </w:rPr>
      </w:pPr>
      <w:r w:rsidRPr="000414DB">
        <w:rPr>
          <w:shd w:val="clear" w:color="auto" w:fill="FFFFFF"/>
        </w:rPr>
        <w:t>Poskytovateľ poskytne Služby na vlastné náklady</w:t>
      </w:r>
      <w:r w:rsidR="00725B54">
        <w:rPr>
          <w:shd w:val="clear" w:color="auto" w:fill="FFFFFF"/>
        </w:rPr>
        <w:t xml:space="preserve"> a</w:t>
      </w:r>
      <w:r w:rsidRPr="000414DB">
        <w:rPr>
          <w:shd w:val="clear" w:color="auto" w:fill="FFFFFF"/>
        </w:rPr>
        <w:t xml:space="preserve"> nebezpečenstvo pri rešpektovaní všetkých všeobecne záväzných platných právnych predpisov na území Slovenskej republiky.</w:t>
      </w:r>
    </w:p>
    <w:p w14:paraId="02A460A0" w14:textId="73F890B6" w:rsidR="001C1B8E" w:rsidRPr="00CD5091" w:rsidRDefault="001C1B8E" w:rsidP="00F744F2">
      <w:pPr>
        <w:pStyle w:val="Nadpis2"/>
        <w:keepNext w:val="0"/>
        <w:keepLines w:val="0"/>
        <w:widowControl w:val="0"/>
        <w:numPr>
          <w:ilvl w:val="0"/>
          <w:numId w:val="0"/>
        </w:numPr>
        <w:ind w:left="578"/>
        <w:jc w:val="center"/>
        <w:rPr>
          <w:sz w:val="20"/>
          <w:szCs w:val="20"/>
          <w:shd w:val="clear" w:color="auto" w:fill="FFFFFF"/>
          <w:lang w:val="sk-SK"/>
        </w:rPr>
      </w:pPr>
      <w:bookmarkStart w:id="307" w:name="_Toc526928252"/>
      <w:bookmarkStart w:id="308" w:name="_Toc526942672"/>
      <w:bookmarkStart w:id="309" w:name="_Toc529537627"/>
      <w:r w:rsidRPr="00CD5091">
        <w:rPr>
          <w:sz w:val="20"/>
          <w:szCs w:val="20"/>
          <w:shd w:val="clear" w:color="auto" w:fill="FFFFFF"/>
          <w:lang w:val="sk-SK"/>
        </w:rPr>
        <w:t>ČLÁNOK</w:t>
      </w:r>
      <w:r w:rsidR="0079712C" w:rsidRPr="00CD5091">
        <w:rPr>
          <w:sz w:val="20"/>
          <w:szCs w:val="20"/>
          <w:shd w:val="clear" w:color="auto" w:fill="FFFFFF"/>
          <w:lang w:val="sk-SK"/>
        </w:rPr>
        <w:t xml:space="preserve"> 2</w:t>
      </w:r>
      <w:bookmarkEnd w:id="307"/>
      <w:bookmarkEnd w:id="308"/>
      <w:bookmarkEnd w:id="309"/>
    </w:p>
    <w:p w14:paraId="771B7C84" w14:textId="5B4D5307" w:rsidR="001C1B8E" w:rsidRPr="00CD5091" w:rsidRDefault="001C1B8E" w:rsidP="00F744F2">
      <w:pPr>
        <w:pStyle w:val="Nadpis2"/>
        <w:keepNext w:val="0"/>
        <w:keepLines w:val="0"/>
        <w:widowControl w:val="0"/>
        <w:numPr>
          <w:ilvl w:val="0"/>
          <w:numId w:val="0"/>
        </w:numPr>
        <w:ind w:left="578"/>
        <w:jc w:val="center"/>
        <w:rPr>
          <w:sz w:val="20"/>
          <w:szCs w:val="20"/>
          <w:shd w:val="clear" w:color="auto" w:fill="FFFFFF"/>
          <w:lang w:val="sk-SK"/>
        </w:rPr>
      </w:pPr>
      <w:bookmarkStart w:id="310" w:name="_Toc526928253"/>
      <w:bookmarkStart w:id="311" w:name="_Toc526942673"/>
      <w:bookmarkStart w:id="312" w:name="_Toc529537628"/>
      <w:r w:rsidRPr="00CD5091">
        <w:rPr>
          <w:sz w:val="20"/>
          <w:szCs w:val="20"/>
          <w:shd w:val="clear" w:color="auto" w:fill="FFFFFF"/>
          <w:lang w:val="sk-SK"/>
        </w:rPr>
        <w:t>Osobitné ustanovenia o Podpor</w:t>
      </w:r>
      <w:r w:rsidR="004F572F" w:rsidRPr="00CD5091">
        <w:rPr>
          <w:sz w:val="20"/>
          <w:szCs w:val="20"/>
          <w:shd w:val="clear" w:color="auto" w:fill="FFFFFF"/>
          <w:lang w:val="sk-SK"/>
        </w:rPr>
        <w:t>e</w:t>
      </w:r>
      <w:r w:rsidRPr="00CD5091">
        <w:rPr>
          <w:sz w:val="20"/>
          <w:szCs w:val="20"/>
          <w:shd w:val="clear" w:color="auto" w:fill="FFFFFF"/>
          <w:lang w:val="sk-SK"/>
        </w:rPr>
        <w:t xml:space="preserve"> pre dodávané riešenie</w:t>
      </w:r>
      <w:bookmarkEnd w:id="310"/>
      <w:bookmarkEnd w:id="311"/>
      <w:bookmarkEnd w:id="312"/>
    </w:p>
    <w:p w14:paraId="7484BC1A" w14:textId="77777777" w:rsidR="001C1B8E" w:rsidRPr="00653BC3" w:rsidRDefault="001C1B8E" w:rsidP="001C1B8E">
      <w:pPr>
        <w:pStyle w:val="Odsekzoznamu"/>
        <w:widowControl w:val="0"/>
        <w:spacing w:after="120"/>
        <w:ind w:left="0"/>
        <w:jc w:val="center"/>
        <w:rPr>
          <w:rFonts w:ascii="Proba Pro" w:hAnsi="Proba Pro"/>
          <w:b/>
          <w:caps/>
        </w:rPr>
      </w:pPr>
    </w:p>
    <w:p w14:paraId="233134CC" w14:textId="77777777" w:rsidR="001C1B8E" w:rsidRPr="000574C3" w:rsidRDefault="001C1B8E" w:rsidP="00F7073D">
      <w:pPr>
        <w:pStyle w:val="Odsekzoznamu"/>
        <w:widowControl w:val="0"/>
        <w:numPr>
          <w:ilvl w:val="0"/>
          <w:numId w:val="44"/>
        </w:numPr>
        <w:spacing w:after="120"/>
        <w:contextualSpacing w:val="0"/>
        <w:jc w:val="both"/>
        <w:rPr>
          <w:rFonts w:ascii="Proba Pro" w:eastAsiaTheme="minorHAnsi" w:hAnsi="Proba Pro" w:cstheme="minorBidi"/>
          <w:vanish/>
          <w:color w:val="000000" w:themeColor="text1"/>
          <w:lang w:eastAsia="en-US"/>
        </w:rPr>
      </w:pPr>
    </w:p>
    <w:p w14:paraId="53D14845" w14:textId="77777777" w:rsidR="00460B67" w:rsidRPr="00460B67" w:rsidRDefault="00460B67" w:rsidP="00F7073D">
      <w:pPr>
        <w:pStyle w:val="Odsekzoznamu"/>
        <w:keepNext/>
        <w:keepLines/>
        <w:numPr>
          <w:ilvl w:val="0"/>
          <w:numId w:val="51"/>
        </w:numPr>
        <w:contextualSpacing w:val="0"/>
        <w:outlineLvl w:val="2"/>
        <w:rPr>
          <w:rFonts w:ascii="Proba Pro" w:eastAsiaTheme="majorEastAsia" w:hAnsi="Proba Pro" w:cstheme="majorBidi"/>
          <w:vanish/>
          <w:color w:val="000000" w:themeColor="text1"/>
          <w:szCs w:val="24"/>
          <w:shd w:val="clear" w:color="auto" w:fill="FFFFFF"/>
          <w:lang w:eastAsia="en-US"/>
        </w:rPr>
      </w:pPr>
    </w:p>
    <w:p w14:paraId="218A7640" w14:textId="24F92B60" w:rsidR="001C1B8E" w:rsidRDefault="001C1B8E" w:rsidP="008F2F75">
      <w:pPr>
        <w:pStyle w:val="Nadpis3"/>
        <w:numPr>
          <w:ilvl w:val="1"/>
          <w:numId w:val="51"/>
        </w:numPr>
        <w:jc w:val="both"/>
        <w:rPr>
          <w:shd w:val="clear" w:color="auto" w:fill="FFFFFF"/>
        </w:rPr>
      </w:pPr>
      <w:r w:rsidRPr="009A4D13">
        <w:rPr>
          <w:shd w:val="clear" w:color="auto" w:fill="FFFFFF"/>
        </w:rPr>
        <w:t>Poskytovateľ sa zaväzuje poskytnúť pre Objednávateľa služby podpory pre dodávané riešenie (ďalej len „</w:t>
      </w:r>
      <w:r w:rsidR="00D07EB4">
        <w:rPr>
          <w:shd w:val="clear" w:color="auto" w:fill="FFFFFF"/>
        </w:rPr>
        <w:t xml:space="preserve">Služby </w:t>
      </w:r>
      <w:r w:rsidRPr="009A4D13">
        <w:rPr>
          <w:shd w:val="clear" w:color="auto" w:fill="FFFFFF"/>
        </w:rPr>
        <w:t>Podpor</w:t>
      </w:r>
      <w:r w:rsidR="00D07EB4">
        <w:rPr>
          <w:shd w:val="clear" w:color="auto" w:fill="FFFFFF"/>
        </w:rPr>
        <w:t>y</w:t>
      </w:r>
      <w:r w:rsidRPr="009A4D13">
        <w:rPr>
          <w:shd w:val="clear" w:color="auto" w:fill="FFFFFF"/>
        </w:rPr>
        <w:t>“)</w:t>
      </w:r>
      <w:r w:rsidR="00472D31" w:rsidRPr="009A4D13">
        <w:rPr>
          <w:shd w:val="clear" w:color="auto" w:fill="FFFFFF"/>
        </w:rPr>
        <w:t xml:space="preserve"> na základe osobitných</w:t>
      </w:r>
      <w:r w:rsidR="009E1F5F" w:rsidRPr="009A4D13">
        <w:rPr>
          <w:shd w:val="clear" w:color="auto" w:fill="FFFFFF"/>
        </w:rPr>
        <w:t xml:space="preserve"> objednávok </w:t>
      </w:r>
      <w:r w:rsidR="00C53E2B" w:rsidRPr="009A4D13">
        <w:rPr>
          <w:shd w:val="clear" w:color="auto" w:fill="FFFFFF"/>
        </w:rPr>
        <w:t>v</w:t>
      </w:r>
      <w:r w:rsidR="00C53E2B" w:rsidRPr="009A4D13">
        <w:rPr>
          <w:rFonts w:ascii="Calibri" w:hAnsi="Calibri" w:cs="Calibri"/>
          <w:shd w:val="clear" w:color="auto" w:fill="FFFFFF"/>
        </w:rPr>
        <w:t> </w:t>
      </w:r>
      <w:r w:rsidR="00C53E2B" w:rsidRPr="009A4D13">
        <w:rPr>
          <w:shd w:val="clear" w:color="auto" w:fill="FFFFFF"/>
        </w:rPr>
        <w:t>rozsahu, obsahu a</w:t>
      </w:r>
      <w:r w:rsidR="00C53E2B" w:rsidRPr="009A4D13">
        <w:rPr>
          <w:rFonts w:ascii="Calibri" w:hAnsi="Calibri" w:cs="Calibri"/>
          <w:shd w:val="clear" w:color="auto" w:fill="FFFFFF"/>
        </w:rPr>
        <w:t> </w:t>
      </w:r>
      <w:r w:rsidR="00C53E2B" w:rsidRPr="009A4D13">
        <w:rPr>
          <w:shd w:val="clear" w:color="auto" w:fill="FFFFFF"/>
        </w:rPr>
        <w:t>pre expertné pozície v</w:t>
      </w:r>
      <w:r w:rsidR="00C53E2B" w:rsidRPr="009A4D13">
        <w:rPr>
          <w:rFonts w:ascii="Calibri" w:hAnsi="Calibri" w:cs="Calibri"/>
          <w:shd w:val="clear" w:color="auto" w:fill="FFFFFF"/>
        </w:rPr>
        <w:t> </w:t>
      </w:r>
      <w:r w:rsidR="00C53E2B" w:rsidRPr="009A4D13">
        <w:rPr>
          <w:shd w:val="clear" w:color="auto" w:fill="FFFFFF"/>
        </w:rPr>
        <w:t>zmysle</w:t>
      </w:r>
      <w:r w:rsidRPr="009A4D13">
        <w:rPr>
          <w:shd w:val="clear" w:color="auto" w:fill="FFFFFF"/>
        </w:rPr>
        <w:t xml:space="preserve"> </w:t>
      </w:r>
      <w:r w:rsidR="00C53E2B" w:rsidRPr="009A4D13">
        <w:rPr>
          <w:shd w:val="clear" w:color="auto" w:fill="FFFFFF"/>
        </w:rPr>
        <w:t>bodu</w:t>
      </w:r>
      <w:r w:rsidRPr="009A4D13">
        <w:rPr>
          <w:shd w:val="clear" w:color="auto" w:fill="FFFFFF"/>
        </w:rPr>
        <w:t xml:space="preserve"> </w:t>
      </w:r>
      <w:r w:rsidRPr="009A4D13">
        <w:rPr>
          <w:shd w:val="clear" w:color="auto" w:fill="FFFFFF"/>
        </w:rPr>
        <w:fldChar w:fldCharType="begin"/>
      </w:r>
      <w:r w:rsidRPr="009A4D13">
        <w:rPr>
          <w:shd w:val="clear" w:color="auto" w:fill="FFFFFF"/>
        </w:rPr>
        <w:instrText xml:space="preserve"> REF _Ref521579833 \r \h  \* MERGEFORMAT </w:instrText>
      </w:r>
      <w:r w:rsidRPr="009A4D13">
        <w:rPr>
          <w:shd w:val="clear" w:color="auto" w:fill="FFFFFF"/>
        </w:rPr>
      </w:r>
      <w:r w:rsidRPr="009A4D13">
        <w:rPr>
          <w:shd w:val="clear" w:color="auto" w:fill="FFFFFF"/>
        </w:rPr>
        <w:fldChar w:fldCharType="separate"/>
      </w:r>
      <w:r w:rsidR="00060EE5">
        <w:rPr>
          <w:shd w:val="clear" w:color="auto" w:fill="FFFFFF"/>
        </w:rPr>
        <w:t>3.5</w:t>
      </w:r>
      <w:r w:rsidRPr="009A4D13">
        <w:rPr>
          <w:shd w:val="clear" w:color="auto" w:fill="FFFFFF"/>
        </w:rPr>
        <w:fldChar w:fldCharType="end"/>
      </w:r>
      <w:r w:rsidRPr="009A4D13">
        <w:rPr>
          <w:shd w:val="clear" w:color="auto" w:fill="FFFFFF"/>
        </w:rPr>
        <w:t xml:space="preserve"> Prílohy č. 1 tejto Zmluvy</w:t>
      </w:r>
      <w:r w:rsidR="00773739">
        <w:rPr>
          <w:shd w:val="clear" w:color="auto" w:fill="FFFFFF"/>
        </w:rPr>
        <w:t>.</w:t>
      </w:r>
    </w:p>
    <w:p w14:paraId="5A8AABE7" w14:textId="14F1B016" w:rsidR="007C10D7" w:rsidRDefault="007C10D7" w:rsidP="008F2F75">
      <w:pPr>
        <w:jc w:val="both"/>
      </w:pPr>
    </w:p>
    <w:p w14:paraId="16D4CBCE" w14:textId="169369FE" w:rsidR="007C10D7" w:rsidRPr="004E762F" w:rsidRDefault="007C10D7" w:rsidP="008F2F75">
      <w:pPr>
        <w:pStyle w:val="Nadpis3"/>
        <w:keepNext w:val="0"/>
        <w:keepLines w:val="0"/>
        <w:widowControl w:val="0"/>
        <w:numPr>
          <w:ilvl w:val="1"/>
          <w:numId w:val="51"/>
        </w:numPr>
        <w:jc w:val="both"/>
        <w:rPr>
          <w:shd w:val="clear" w:color="auto" w:fill="FFFFFF"/>
        </w:rPr>
      </w:pPr>
      <w:r w:rsidRPr="004E762F">
        <w:rPr>
          <w:shd w:val="clear" w:color="auto" w:fill="FFFFFF"/>
        </w:rPr>
        <w:t xml:space="preserve">Objednávateľa táto </w:t>
      </w:r>
      <w:r w:rsidR="00195583" w:rsidRPr="004E762F">
        <w:rPr>
          <w:shd w:val="clear" w:color="auto" w:fill="FFFFFF"/>
        </w:rPr>
        <w:t>Zmluva</w:t>
      </w:r>
      <w:r w:rsidRPr="004E762F">
        <w:rPr>
          <w:shd w:val="clear" w:color="auto" w:fill="FFFFFF"/>
        </w:rPr>
        <w:t xml:space="preserve"> nezaväzuje objednať od Poskytovateľa žiadne Služby</w:t>
      </w:r>
      <w:r w:rsidR="00195583" w:rsidRPr="004E762F">
        <w:rPr>
          <w:shd w:val="clear" w:color="auto" w:fill="FFFFFF"/>
        </w:rPr>
        <w:t xml:space="preserve"> </w:t>
      </w:r>
      <w:r w:rsidR="008F2F75">
        <w:rPr>
          <w:shd w:val="clear" w:color="auto" w:fill="FFFFFF"/>
        </w:rPr>
        <w:t>Podpory.</w:t>
      </w:r>
      <w:r w:rsidRPr="004E762F">
        <w:rPr>
          <w:shd w:val="clear" w:color="auto" w:fill="FFFFFF"/>
        </w:rPr>
        <w:t xml:space="preserve"> Poskytovateľ nie je povinný prijať a</w:t>
      </w:r>
      <w:r w:rsidRPr="004E762F">
        <w:rPr>
          <w:rFonts w:ascii="Calibri" w:hAnsi="Calibri" w:cs="Calibri"/>
          <w:shd w:val="clear" w:color="auto" w:fill="FFFFFF"/>
        </w:rPr>
        <w:t> </w:t>
      </w:r>
      <w:r w:rsidRPr="004E762F">
        <w:rPr>
          <w:shd w:val="clear" w:color="auto" w:fill="FFFFFF"/>
        </w:rPr>
        <w:t>plniť objednávku v</w:t>
      </w:r>
      <w:r w:rsidRPr="004E762F">
        <w:rPr>
          <w:rFonts w:ascii="Calibri" w:hAnsi="Calibri" w:cs="Calibri"/>
          <w:shd w:val="clear" w:color="auto" w:fill="FFFFFF"/>
        </w:rPr>
        <w:t> </w:t>
      </w:r>
      <w:r w:rsidRPr="004E762F">
        <w:rPr>
          <w:shd w:val="clear" w:color="auto" w:fill="FFFFFF"/>
        </w:rPr>
        <w:t>prípade, ak podmienky jej plnenia nie sú v</w:t>
      </w:r>
      <w:r w:rsidRPr="004E762F">
        <w:rPr>
          <w:rFonts w:ascii="Calibri" w:hAnsi="Calibri" w:cs="Calibri"/>
          <w:shd w:val="clear" w:color="auto" w:fill="FFFFFF"/>
        </w:rPr>
        <w:t> </w:t>
      </w:r>
      <w:r w:rsidRPr="004E762F">
        <w:rPr>
          <w:shd w:val="clear" w:color="auto" w:fill="FFFFFF"/>
        </w:rPr>
        <w:t>súlade s</w:t>
      </w:r>
      <w:r w:rsidRPr="004E762F">
        <w:rPr>
          <w:rFonts w:ascii="Calibri" w:hAnsi="Calibri" w:cs="Calibri"/>
          <w:shd w:val="clear" w:color="auto" w:fill="FFFFFF"/>
        </w:rPr>
        <w:t> </w:t>
      </w:r>
      <w:r w:rsidRPr="004E762F">
        <w:rPr>
          <w:shd w:val="clear" w:color="auto" w:fill="FFFFFF"/>
        </w:rPr>
        <w:t xml:space="preserve">podmienkami tejto </w:t>
      </w:r>
      <w:r w:rsidR="00324E3C" w:rsidRPr="004E762F">
        <w:rPr>
          <w:shd w:val="clear" w:color="auto" w:fill="FFFFFF"/>
        </w:rPr>
        <w:t>Zmluv</w:t>
      </w:r>
      <w:r w:rsidRPr="004E762F">
        <w:rPr>
          <w:shd w:val="clear" w:color="auto" w:fill="FFFFFF"/>
        </w:rPr>
        <w:t xml:space="preserve">y. </w:t>
      </w:r>
    </w:p>
    <w:p w14:paraId="7C9B607B" w14:textId="77777777" w:rsidR="007C10D7" w:rsidRPr="004E762F" w:rsidRDefault="007C10D7" w:rsidP="004E762F">
      <w:pPr>
        <w:pStyle w:val="Nadpis3"/>
        <w:keepNext w:val="0"/>
        <w:keepLines w:val="0"/>
        <w:widowControl w:val="0"/>
        <w:numPr>
          <w:ilvl w:val="0"/>
          <w:numId w:val="0"/>
        </w:numPr>
        <w:ind w:left="792"/>
        <w:jc w:val="both"/>
        <w:rPr>
          <w:shd w:val="clear" w:color="auto" w:fill="FFFFFF"/>
        </w:rPr>
      </w:pPr>
    </w:p>
    <w:p w14:paraId="6FD1518B" w14:textId="082E4AC3" w:rsidR="007C10D7" w:rsidRPr="004E762F" w:rsidRDefault="007C10D7" w:rsidP="004E762F">
      <w:pPr>
        <w:pStyle w:val="Nadpis3"/>
        <w:keepNext w:val="0"/>
        <w:keepLines w:val="0"/>
        <w:widowControl w:val="0"/>
        <w:numPr>
          <w:ilvl w:val="1"/>
          <w:numId w:val="51"/>
        </w:numPr>
        <w:jc w:val="both"/>
        <w:rPr>
          <w:shd w:val="clear" w:color="auto" w:fill="FFFFFF"/>
        </w:rPr>
      </w:pPr>
      <w:r w:rsidRPr="004E762F">
        <w:rPr>
          <w:shd w:val="clear" w:color="auto" w:fill="FFFFFF"/>
        </w:rPr>
        <w:t xml:space="preserve">Množstvo, druh, rozsah objednaných Služieb </w:t>
      </w:r>
      <w:r w:rsidR="00D07EB4">
        <w:rPr>
          <w:shd w:val="clear" w:color="auto" w:fill="FFFFFF"/>
        </w:rPr>
        <w:t xml:space="preserve">Podpory </w:t>
      </w:r>
      <w:r w:rsidRPr="004E762F">
        <w:rPr>
          <w:shd w:val="clear" w:color="auto" w:fill="FFFFFF"/>
        </w:rPr>
        <w:t>bude určený v jednotlivých objednávkach, ktoré budú mať písomnú formu a</w:t>
      </w:r>
      <w:r w:rsidRPr="004E762F">
        <w:rPr>
          <w:rFonts w:ascii="Calibri" w:hAnsi="Calibri" w:cs="Calibri"/>
          <w:shd w:val="clear" w:color="auto" w:fill="FFFFFF"/>
        </w:rPr>
        <w:t> </w:t>
      </w:r>
      <w:r w:rsidRPr="004E762F">
        <w:rPr>
          <w:shd w:val="clear" w:color="auto" w:fill="FFFFFF"/>
        </w:rPr>
        <w:t xml:space="preserve">budú v nich špecifikované všetky podrobnosti Služieb </w:t>
      </w:r>
      <w:r w:rsidR="00D07EB4">
        <w:rPr>
          <w:shd w:val="clear" w:color="auto" w:fill="FFFFFF"/>
        </w:rPr>
        <w:t xml:space="preserve">Podpory </w:t>
      </w:r>
      <w:r w:rsidRPr="004E762F">
        <w:rPr>
          <w:shd w:val="clear" w:color="auto" w:fill="FFFFFF"/>
        </w:rPr>
        <w:t>v súlade s</w:t>
      </w:r>
      <w:r w:rsidRPr="004E762F">
        <w:rPr>
          <w:rFonts w:ascii="Calibri" w:hAnsi="Calibri" w:cs="Calibri"/>
          <w:shd w:val="clear" w:color="auto" w:fill="FFFFFF"/>
        </w:rPr>
        <w:t> </w:t>
      </w:r>
      <w:r w:rsidRPr="004E762F">
        <w:rPr>
          <w:shd w:val="clear" w:color="auto" w:fill="FFFFFF"/>
        </w:rPr>
        <w:t>informáciami uvedenými v</w:t>
      </w:r>
      <w:r w:rsidRPr="004E762F">
        <w:rPr>
          <w:rFonts w:ascii="Calibri" w:hAnsi="Calibri" w:cs="Calibri"/>
          <w:shd w:val="clear" w:color="auto" w:fill="FFFFFF"/>
        </w:rPr>
        <w:t> </w:t>
      </w:r>
      <w:r w:rsidRPr="004E762F">
        <w:rPr>
          <w:shd w:val="clear" w:color="auto" w:fill="FFFFFF"/>
        </w:rPr>
        <w:t>Prílohe č. 1.</w:t>
      </w:r>
    </w:p>
    <w:p w14:paraId="49580BC2" w14:textId="77777777" w:rsidR="00004A71" w:rsidRPr="004E762F" w:rsidRDefault="00004A71" w:rsidP="004E762F">
      <w:pPr>
        <w:pStyle w:val="Odsekzoznamu"/>
        <w:widowControl w:val="0"/>
        <w:spacing w:after="126" w:line="262" w:lineRule="auto"/>
        <w:ind w:left="567"/>
        <w:jc w:val="both"/>
        <w:rPr>
          <w:rStyle w:val="FontStyle46"/>
          <w:rFonts w:ascii="Proba Pro" w:eastAsiaTheme="majorEastAsia" w:hAnsi="Proba Pro"/>
        </w:rPr>
      </w:pPr>
    </w:p>
    <w:p w14:paraId="51C7E446" w14:textId="77777777" w:rsidR="00004A71" w:rsidRPr="004E762F" w:rsidRDefault="00004A71" w:rsidP="004E762F">
      <w:pPr>
        <w:pStyle w:val="Nadpis3"/>
        <w:keepNext w:val="0"/>
        <w:keepLines w:val="0"/>
        <w:widowControl w:val="0"/>
        <w:numPr>
          <w:ilvl w:val="1"/>
          <w:numId w:val="51"/>
        </w:numPr>
        <w:jc w:val="both"/>
        <w:rPr>
          <w:shd w:val="clear" w:color="auto" w:fill="FFFFFF"/>
        </w:rPr>
      </w:pPr>
      <w:r w:rsidRPr="004E762F">
        <w:rPr>
          <w:shd w:val="clear" w:color="auto" w:fill="FFFFFF"/>
        </w:rPr>
        <w:t>Zmluvné strany sa dohodli, že Objednávka Objednávateľa musí obsahovať najmä:</w:t>
      </w:r>
    </w:p>
    <w:p w14:paraId="7C8D2040" w14:textId="77777777" w:rsidR="00004A71" w:rsidRPr="004E762F" w:rsidRDefault="00004A71" w:rsidP="004E762F">
      <w:pPr>
        <w:pStyle w:val="Nadpis3"/>
        <w:keepNext w:val="0"/>
        <w:keepLines w:val="0"/>
        <w:widowControl w:val="0"/>
        <w:numPr>
          <w:ilvl w:val="2"/>
          <w:numId w:val="51"/>
        </w:numPr>
        <w:jc w:val="both"/>
        <w:rPr>
          <w:shd w:val="clear" w:color="auto" w:fill="FFFFFF"/>
        </w:rPr>
      </w:pPr>
      <w:r w:rsidRPr="004E762F">
        <w:rPr>
          <w:shd w:val="clear" w:color="auto" w:fill="FFFFFF"/>
        </w:rPr>
        <w:t xml:space="preserve">číslo Objednávky Objednávateľa, </w:t>
      </w:r>
    </w:p>
    <w:p w14:paraId="4D1B3AC0" w14:textId="77777777" w:rsidR="00004A71" w:rsidRPr="004E762F" w:rsidRDefault="00004A71" w:rsidP="004E762F">
      <w:pPr>
        <w:pStyle w:val="Nadpis3"/>
        <w:keepNext w:val="0"/>
        <w:keepLines w:val="0"/>
        <w:widowControl w:val="0"/>
        <w:numPr>
          <w:ilvl w:val="2"/>
          <w:numId w:val="51"/>
        </w:numPr>
        <w:jc w:val="both"/>
        <w:rPr>
          <w:shd w:val="clear" w:color="auto" w:fill="FFFFFF"/>
        </w:rPr>
      </w:pPr>
      <w:r w:rsidRPr="004E762F">
        <w:rPr>
          <w:shd w:val="clear" w:color="auto" w:fill="FFFFFF"/>
        </w:rPr>
        <w:t>názov a sídlo Objednávateľa, jeho bankové spojenie, IČO, DIČ, IČ DPH,</w:t>
      </w:r>
    </w:p>
    <w:p w14:paraId="28A9A933" w14:textId="20205D91" w:rsidR="00004A71" w:rsidRPr="004E762F" w:rsidRDefault="00004A71" w:rsidP="004E762F">
      <w:pPr>
        <w:pStyle w:val="Nadpis3"/>
        <w:keepNext w:val="0"/>
        <w:keepLines w:val="0"/>
        <w:widowControl w:val="0"/>
        <w:numPr>
          <w:ilvl w:val="2"/>
          <w:numId w:val="51"/>
        </w:numPr>
        <w:jc w:val="both"/>
        <w:rPr>
          <w:shd w:val="clear" w:color="auto" w:fill="FFFFFF"/>
        </w:rPr>
      </w:pPr>
      <w:r w:rsidRPr="004E762F">
        <w:rPr>
          <w:shd w:val="clear" w:color="auto" w:fill="FFFFFF"/>
        </w:rPr>
        <w:t>špecifikáciu Služieb v zmysle Prílohy č. 1 s</w:t>
      </w:r>
      <w:r w:rsidRPr="004E762F">
        <w:rPr>
          <w:rFonts w:ascii="Calibri" w:hAnsi="Calibri" w:cs="Calibri"/>
          <w:shd w:val="clear" w:color="auto" w:fill="FFFFFF"/>
        </w:rPr>
        <w:t> </w:t>
      </w:r>
      <w:r w:rsidRPr="004E762F">
        <w:rPr>
          <w:shd w:val="clear" w:color="auto" w:fill="FFFFFF"/>
        </w:rPr>
        <w:t>uvedením rozsahu požadovaných Služieb</w:t>
      </w:r>
      <w:r w:rsidR="00D07EB4">
        <w:rPr>
          <w:shd w:val="clear" w:color="auto" w:fill="FFFFFF"/>
        </w:rPr>
        <w:t xml:space="preserve"> Podpory</w:t>
      </w:r>
      <w:r w:rsidRPr="004E762F">
        <w:rPr>
          <w:shd w:val="clear" w:color="auto" w:fill="FFFFFF"/>
        </w:rPr>
        <w:t xml:space="preserve">, </w:t>
      </w:r>
    </w:p>
    <w:p w14:paraId="3F0823AE" w14:textId="69A3CE78" w:rsidR="00004A71" w:rsidRPr="004E762F" w:rsidRDefault="00004A71" w:rsidP="004E762F">
      <w:pPr>
        <w:pStyle w:val="Nadpis3"/>
        <w:keepNext w:val="0"/>
        <w:keepLines w:val="0"/>
        <w:widowControl w:val="0"/>
        <w:numPr>
          <w:ilvl w:val="2"/>
          <w:numId w:val="51"/>
        </w:numPr>
        <w:jc w:val="both"/>
        <w:rPr>
          <w:shd w:val="clear" w:color="auto" w:fill="FFFFFF"/>
        </w:rPr>
      </w:pPr>
      <w:r w:rsidRPr="004E762F">
        <w:rPr>
          <w:shd w:val="clear" w:color="auto" w:fill="FFFFFF"/>
        </w:rPr>
        <w:t>jednotkové ceny objednaných Služieb</w:t>
      </w:r>
      <w:r w:rsidR="00D07EB4">
        <w:rPr>
          <w:shd w:val="clear" w:color="auto" w:fill="FFFFFF"/>
        </w:rPr>
        <w:t xml:space="preserve"> Podpory</w:t>
      </w:r>
      <w:r w:rsidRPr="004E762F">
        <w:rPr>
          <w:shd w:val="clear" w:color="auto" w:fill="FFFFFF"/>
        </w:rPr>
        <w:t xml:space="preserve"> v</w:t>
      </w:r>
      <w:r w:rsidRPr="004E762F">
        <w:rPr>
          <w:rFonts w:ascii="Calibri" w:hAnsi="Calibri" w:cs="Calibri"/>
          <w:shd w:val="clear" w:color="auto" w:fill="FFFFFF"/>
        </w:rPr>
        <w:t> </w:t>
      </w:r>
      <w:r w:rsidRPr="004E762F">
        <w:rPr>
          <w:shd w:val="clear" w:color="auto" w:fill="FFFFFF"/>
        </w:rPr>
        <w:t>EUR bez DPH a</w:t>
      </w:r>
      <w:r w:rsidRPr="004E762F">
        <w:rPr>
          <w:rFonts w:ascii="Calibri" w:hAnsi="Calibri" w:cs="Calibri"/>
          <w:shd w:val="clear" w:color="auto" w:fill="FFFFFF"/>
        </w:rPr>
        <w:t> </w:t>
      </w:r>
      <w:r w:rsidRPr="004E762F">
        <w:rPr>
          <w:shd w:val="clear" w:color="auto" w:fill="FFFFFF"/>
        </w:rPr>
        <w:t>s</w:t>
      </w:r>
      <w:r w:rsidRPr="004E762F">
        <w:rPr>
          <w:rFonts w:ascii="Calibri" w:hAnsi="Calibri" w:cs="Calibri"/>
          <w:shd w:val="clear" w:color="auto" w:fill="FFFFFF"/>
        </w:rPr>
        <w:t> </w:t>
      </w:r>
      <w:r w:rsidRPr="004E762F">
        <w:rPr>
          <w:shd w:val="clear" w:color="auto" w:fill="FFFFFF"/>
        </w:rPr>
        <w:t>DPH v</w:t>
      </w:r>
      <w:r w:rsidRPr="004E762F">
        <w:rPr>
          <w:rFonts w:ascii="Calibri" w:hAnsi="Calibri" w:cs="Calibri"/>
          <w:shd w:val="clear" w:color="auto" w:fill="FFFFFF"/>
        </w:rPr>
        <w:t> </w:t>
      </w:r>
      <w:r w:rsidRPr="004E762F">
        <w:rPr>
          <w:rFonts w:cs="Proba Pro"/>
          <w:shd w:val="clear" w:color="auto" w:fill="FFFFFF"/>
        </w:rPr>
        <w:t>č</w:t>
      </w:r>
      <w:r w:rsidRPr="004E762F">
        <w:rPr>
          <w:shd w:val="clear" w:color="auto" w:fill="FFFFFF"/>
        </w:rPr>
        <w:t>lenen</w:t>
      </w:r>
      <w:r w:rsidRPr="004E762F">
        <w:rPr>
          <w:rFonts w:cs="Proba Pro"/>
          <w:shd w:val="clear" w:color="auto" w:fill="FFFFFF"/>
        </w:rPr>
        <w:t>í</w:t>
      </w:r>
      <w:r w:rsidRPr="004E762F">
        <w:rPr>
          <w:shd w:val="clear" w:color="auto" w:fill="FFFFFF"/>
        </w:rPr>
        <w:t xml:space="preserve"> pod</w:t>
      </w:r>
      <w:r w:rsidRPr="004E762F">
        <w:rPr>
          <w:rFonts w:cs="Proba Pro"/>
          <w:shd w:val="clear" w:color="auto" w:fill="FFFFFF"/>
        </w:rPr>
        <w:t>ľ</w:t>
      </w:r>
      <w:r w:rsidRPr="004E762F">
        <w:rPr>
          <w:shd w:val="clear" w:color="auto" w:fill="FFFFFF"/>
        </w:rPr>
        <w:t>a</w:t>
      </w:r>
      <w:r w:rsidRPr="004E762F">
        <w:rPr>
          <w:rFonts w:ascii="Calibri" w:hAnsi="Calibri" w:cs="Calibri"/>
          <w:shd w:val="clear" w:color="auto" w:fill="FFFFFF"/>
        </w:rPr>
        <w:t> </w:t>
      </w:r>
      <w:r w:rsidRPr="004E762F">
        <w:rPr>
          <w:shd w:val="clear" w:color="auto" w:fill="FFFFFF"/>
        </w:rPr>
        <w:t>Prílohy č. 1,</w:t>
      </w:r>
    </w:p>
    <w:p w14:paraId="364D94D7" w14:textId="0102F237" w:rsidR="00004A71" w:rsidRPr="004E762F" w:rsidRDefault="00004A71" w:rsidP="004E762F">
      <w:pPr>
        <w:pStyle w:val="Nadpis3"/>
        <w:keepNext w:val="0"/>
        <w:keepLines w:val="0"/>
        <w:widowControl w:val="0"/>
        <w:numPr>
          <w:ilvl w:val="2"/>
          <w:numId w:val="51"/>
        </w:numPr>
        <w:jc w:val="both"/>
        <w:rPr>
          <w:shd w:val="clear" w:color="auto" w:fill="FFFFFF"/>
        </w:rPr>
      </w:pPr>
      <w:r w:rsidRPr="004E762F">
        <w:rPr>
          <w:shd w:val="clear" w:color="auto" w:fill="FFFFFF"/>
        </w:rPr>
        <w:t xml:space="preserve">celková cena za poskytnutie objednaných Služieb </w:t>
      </w:r>
      <w:r w:rsidR="00D07EB4">
        <w:rPr>
          <w:shd w:val="clear" w:color="auto" w:fill="FFFFFF"/>
        </w:rPr>
        <w:t xml:space="preserve">Podpory </w:t>
      </w:r>
      <w:r w:rsidRPr="004E762F">
        <w:rPr>
          <w:shd w:val="clear" w:color="auto" w:fill="FFFFFF"/>
        </w:rPr>
        <w:t>v</w:t>
      </w:r>
      <w:r w:rsidRPr="004E762F">
        <w:rPr>
          <w:rFonts w:ascii="Calibri" w:hAnsi="Calibri" w:cs="Calibri"/>
          <w:shd w:val="clear" w:color="auto" w:fill="FFFFFF"/>
        </w:rPr>
        <w:t> </w:t>
      </w:r>
      <w:r w:rsidRPr="004E762F">
        <w:rPr>
          <w:shd w:val="clear" w:color="auto" w:fill="FFFFFF"/>
        </w:rPr>
        <w:t>EUR bez DPH a s</w:t>
      </w:r>
      <w:r w:rsidRPr="004E762F">
        <w:rPr>
          <w:rFonts w:ascii="Calibri" w:hAnsi="Calibri" w:cs="Calibri"/>
          <w:shd w:val="clear" w:color="auto" w:fill="FFFFFF"/>
        </w:rPr>
        <w:t> </w:t>
      </w:r>
      <w:r w:rsidRPr="004E762F">
        <w:rPr>
          <w:shd w:val="clear" w:color="auto" w:fill="FFFFFF"/>
        </w:rPr>
        <w:t>DPH,</w:t>
      </w:r>
    </w:p>
    <w:p w14:paraId="7FC4FC46" w14:textId="3AEB4F69" w:rsidR="00004A71" w:rsidRPr="004E762F" w:rsidRDefault="00004A71" w:rsidP="004E762F">
      <w:pPr>
        <w:pStyle w:val="Nadpis3"/>
        <w:keepNext w:val="0"/>
        <w:keepLines w:val="0"/>
        <w:widowControl w:val="0"/>
        <w:numPr>
          <w:ilvl w:val="2"/>
          <w:numId w:val="51"/>
        </w:numPr>
        <w:jc w:val="both"/>
        <w:rPr>
          <w:shd w:val="clear" w:color="auto" w:fill="FFFFFF"/>
        </w:rPr>
      </w:pPr>
      <w:r w:rsidRPr="004E762F">
        <w:rPr>
          <w:shd w:val="clear" w:color="auto" w:fill="FFFFFF"/>
        </w:rPr>
        <w:t xml:space="preserve">lehotu, v ktorej majú byť Služby </w:t>
      </w:r>
      <w:r w:rsidR="00D07EB4">
        <w:rPr>
          <w:shd w:val="clear" w:color="auto" w:fill="FFFFFF"/>
        </w:rPr>
        <w:t xml:space="preserve">Podpory </w:t>
      </w:r>
      <w:r w:rsidRPr="004E762F">
        <w:rPr>
          <w:shd w:val="clear" w:color="auto" w:fill="FFFFFF"/>
        </w:rPr>
        <w:t>poskytnuté,</w:t>
      </w:r>
    </w:p>
    <w:p w14:paraId="430EFEB1" w14:textId="77777777" w:rsidR="00004A71" w:rsidRPr="004E762F" w:rsidRDefault="00004A71" w:rsidP="004E762F">
      <w:pPr>
        <w:pStyle w:val="Nadpis3"/>
        <w:keepNext w:val="0"/>
        <w:keepLines w:val="0"/>
        <w:widowControl w:val="0"/>
        <w:numPr>
          <w:ilvl w:val="2"/>
          <w:numId w:val="51"/>
        </w:numPr>
        <w:jc w:val="both"/>
        <w:rPr>
          <w:shd w:val="clear" w:color="auto" w:fill="FFFFFF"/>
        </w:rPr>
      </w:pPr>
      <w:r w:rsidRPr="004E762F">
        <w:rPr>
          <w:shd w:val="clear" w:color="auto" w:fill="FFFFFF"/>
        </w:rPr>
        <w:t>dátum vystavenia Objednávky,</w:t>
      </w:r>
    </w:p>
    <w:p w14:paraId="0C7832E8" w14:textId="37E6B4AC" w:rsidR="00004A71" w:rsidRDefault="00004A71" w:rsidP="004E762F">
      <w:pPr>
        <w:pStyle w:val="Nadpis3"/>
        <w:keepNext w:val="0"/>
        <w:keepLines w:val="0"/>
        <w:widowControl w:val="0"/>
        <w:numPr>
          <w:ilvl w:val="2"/>
          <w:numId w:val="51"/>
        </w:numPr>
        <w:jc w:val="both"/>
        <w:rPr>
          <w:shd w:val="clear" w:color="auto" w:fill="FFFFFF"/>
        </w:rPr>
      </w:pPr>
      <w:r w:rsidRPr="004E762F">
        <w:rPr>
          <w:shd w:val="clear" w:color="auto" w:fill="FFFFFF"/>
        </w:rPr>
        <w:t>kontaktné údaje osôb (meno, funkcia, tel. číslo, e-mail), ktoré Objednávateľ poveruje preberaním poskytnutej Služby</w:t>
      </w:r>
      <w:r w:rsidR="00D07EB4">
        <w:rPr>
          <w:shd w:val="clear" w:color="auto" w:fill="FFFFFF"/>
        </w:rPr>
        <w:t xml:space="preserve"> Podpory</w:t>
      </w:r>
      <w:r w:rsidRPr="004E762F">
        <w:rPr>
          <w:shd w:val="clear" w:color="auto" w:fill="FFFFFF"/>
        </w:rPr>
        <w:t>, vrátane podpísania príslušných preberacích protokolov</w:t>
      </w:r>
      <w:r w:rsidR="00D07EB4">
        <w:rPr>
          <w:shd w:val="clear" w:color="auto" w:fill="FFFFFF"/>
        </w:rPr>
        <w:t>.</w:t>
      </w:r>
    </w:p>
    <w:p w14:paraId="28AE0A78" w14:textId="77777777" w:rsidR="00D07EB4" w:rsidRPr="00D07EB4" w:rsidRDefault="00D07EB4" w:rsidP="00D07EB4"/>
    <w:p w14:paraId="7A45A80C" w14:textId="2508FD4D" w:rsidR="00004A71" w:rsidRPr="004E762F" w:rsidRDefault="00004A71" w:rsidP="004E762F">
      <w:pPr>
        <w:pStyle w:val="Nadpis3"/>
        <w:numPr>
          <w:ilvl w:val="1"/>
          <w:numId w:val="51"/>
        </w:numPr>
        <w:jc w:val="both"/>
        <w:rPr>
          <w:shd w:val="clear" w:color="auto" w:fill="FFFFFF"/>
        </w:rPr>
      </w:pPr>
      <w:r w:rsidRPr="004E762F">
        <w:rPr>
          <w:shd w:val="clear" w:color="auto" w:fill="FFFFFF"/>
        </w:rPr>
        <w:t xml:space="preserve">Objednávateľ sa zaväzuje, že úplnú Objednávku doručí kontaktnej osobe Poskytovateľa.  </w:t>
      </w:r>
    </w:p>
    <w:p w14:paraId="5D4CD649" w14:textId="77777777" w:rsidR="00004A71" w:rsidRPr="004E762F" w:rsidRDefault="00004A71" w:rsidP="004E762F">
      <w:pPr>
        <w:pStyle w:val="Nadpis3"/>
        <w:numPr>
          <w:ilvl w:val="0"/>
          <w:numId w:val="0"/>
        </w:numPr>
        <w:ind w:left="792"/>
        <w:jc w:val="both"/>
        <w:rPr>
          <w:shd w:val="clear" w:color="auto" w:fill="FFFFFF"/>
        </w:rPr>
      </w:pPr>
    </w:p>
    <w:p w14:paraId="67C58728" w14:textId="5A3A5807" w:rsidR="00004A71" w:rsidRPr="004E762F" w:rsidRDefault="00004A71" w:rsidP="004E762F">
      <w:pPr>
        <w:pStyle w:val="Nadpis3"/>
        <w:numPr>
          <w:ilvl w:val="1"/>
          <w:numId w:val="51"/>
        </w:numPr>
        <w:jc w:val="both"/>
        <w:rPr>
          <w:shd w:val="clear" w:color="auto" w:fill="FFFFFF"/>
        </w:rPr>
      </w:pPr>
      <w:r w:rsidRPr="004E762F">
        <w:rPr>
          <w:shd w:val="clear" w:color="auto" w:fill="FFFFFF"/>
        </w:rPr>
        <w:t>Poskytovateľ je povinný potvrdiť prijatie a</w:t>
      </w:r>
      <w:r w:rsidRPr="004E762F">
        <w:rPr>
          <w:rFonts w:ascii="Calibri" w:hAnsi="Calibri" w:cs="Calibri"/>
          <w:shd w:val="clear" w:color="auto" w:fill="FFFFFF"/>
        </w:rPr>
        <w:t> </w:t>
      </w:r>
      <w:r w:rsidRPr="004E762F">
        <w:rPr>
          <w:shd w:val="clear" w:color="auto" w:fill="FFFFFF"/>
        </w:rPr>
        <w:t xml:space="preserve">akceptáciu Objednávky elektronicky najneskôr nasledujúci pracovný deň po dni doručenia Objednávky od Objednávateľa. Potvrdením Objednávky zo strany Poskytovateľa sa tento zaväzuje poskytnúť Objednávateľovi Služby </w:t>
      </w:r>
      <w:r w:rsidR="00923AD3">
        <w:rPr>
          <w:shd w:val="clear" w:color="auto" w:fill="FFFFFF"/>
        </w:rPr>
        <w:t xml:space="preserve">Podpory </w:t>
      </w:r>
      <w:r w:rsidRPr="004E762F">
        <w:rPr>
          <w:shd w:val="clear" w:color="auto" w:fill="FFFFFF"/>
        </w:rPr>
        <w:t>v</w:t>
      </w:r>
      <w:r w:rsidRPr="004E762F">
        <w:rPr>
          <w:rFonts w:ascii="Calibri" w:hAnsi="Calibri" w:cs="Calibri"/>
          <w:shd w:val="clear" w:color="auto" w:fill="FFFFFF"/>
        </w:rPr>
        <w:t> </w:t>
      </w:r>
      <w:r w:rsidRPr="004E762F">
        <w:rPr>
          <w:shd w:val="clear" w:color="auto" w:fill="FFFFFF"/>
        </w:rPr>
        <w:t>súlade s</w:t>
      </w:r>
      <w:r w:rsidRPr="004E762F">
        <w:rPr>
          <w:rFonts w:ascii="Calibri" w:hAnsi="Calibri" w:cs="Calibri"/>
          <w:shd w:val="clear" w:color="auto" w:fill="FFFFFF"/>
        </w:rPr>
        <w:t> </w:t>
      </w:r>
      <w:r w:rsidRPr="004E762F">
        <w:rPr>
          <w:shd w:val="clear" w:color="auto" w:fill="FFFFFF"/>
        </w:rPr>
        <w:t xml:space="preserve">požiadavkami uvedenými v príslušnej Objednávke. </w:t>
      </w:r>
    </w:p>
    <w:p w14:paraId="2E9FC227" w14:textId="77777777" w:rsidR="00004A71" w:rsidRPr="00757702" w:rsidRDefault="00004A71" w:rsidP="004E762F">
      <w:pPr>
        <w:pStyle w:val="Nadpis3"/>
        <w:numPr>
          <w:ilvl w:val="0"/>
          <w:numId w:val="0"/>
        </w:numPr>
        <w:ind w:left="792"/>
        <w:rPr>
          <w:highlight w:val="yellow"/>
          <w:shd w:val="clear" w:color="auto" w:fill="FFFFFF"/>
        </w:rPr>
      </w:pPr>
    </w:p>
    <w:p w14:paraId="606405CD" w14:textId="77777777" w:rsidR="00004A71" w:rsidRPr="00004A71" w:rsidRDefault="00004A71" w:rsidP="00004A71">
      <w:pPr>
        <w:rPr>
          <w:highlight w:val="yellow"/>
        </w:rPr>
      </w:pPr>
    </w:p>
    <w:p w14:paraId="16FCF670" w14:textId="77777777" w:rsidR="007C10D7" w:rsidRPr="007C10D7" w:rsidRDefault="007C10D7" w:rsidP="007C10D7"/>
    <w:p w14:paraId="5E98A51F" w14:textId="6F88932E" w:rsidR="001C1B8E" w:rsidRPr="00156908" w:rsidRDefault="001C1B8E" w:rsidP="00460B67">
      <w:pPr>
        <w:pStyle w:val="Nadpis2"/>
        <w:keepNext w:val="0"/>
        <w:keepLines w:val="0"/>
        <w:widowControl w:val="0"/>
        <w:numPr>
          <w:ilvl w:val="0"/>
          <w:numId w:val="0"/>
        </w:numPr>
        <w:ind w:left="576"/>
        <w:jc w:val="center"/>
        <w:rPr>
          <w:sz w:val="20"/>
          <w:szCs w:val="20"/>
          <w:shd w:val="clear" w:color="auto" w:fill="FFFFFF"/>
        </w:rPr>
      </w:pPr>
      <w:bookmarkStart w:id="313" w:name="_Toc526928254"/>
      <w:bookmarkStart w:id="314" w:name="_Toc526942674"/>
      <w:bookmarkStart w:id="315" w:name="_Toc529537629"/>
      <w:r w:rsidRPr="00156908">
        <w:rPr>
          <w:sz w:val="20"/>
          <w:szCs w:val="20"/>
          <w:shd w:val="clear" w:color="auto" w:fill="FFFFFF"/>
        </w:rPr>
        <w:t>ČLÁNOK</w:t>
      </w:r>
      <w:r w:rsidR="00460B67">
        <w:rPr>
          <w:sz w:val="20"/>
          <w:szCs w:val="20"/>
          <w:shd w:val="clear" w:color="auto" w:fill="FFFFFF"/>
        </w:rPr>
        <w:t xml:space="preserve"> 3</w:t>
      </w:r>
      <w:bookmarkEnd w:id="313"/>
      <w:bookmarkEnd w:id="314"/>
      <w:bookmarkEnd w:id="315"/>
    </w:p>
    <w:p w14:paraId="21038ADA" w14:textId="77777777" w:rsidR="001C1B8E" w:rsidRPr="00156908" w:rsidRDefault="001C1B8E" w:rsidP="001C1B8E">
      <w:pPr>
        <w:pStyle w:val="Nadpis2"/>
        <w:keepNext w:val="0"/>
        <w:keepLines w:val="0"/>
        <w:widowControl w:val="0"/>
        <w:numPr>
          <w:ilvl w:val="0"/>
          <w:numId w:val="0"/>
        </w:numPr>
        <w:ind w:left="576"/>
        <w:jc w:val="center"/>
        <w:rPr>
          <w:sz w:val="20"/>
          <w:szCs w:val="20"/>
          <w:shd w:val="clear" w:color="auto" w:fill="FFFFFF"/>
        </w:rPr>
      </w:pPr>
      <w:bookmarkStart w:id="316" w:name="_Toc526928255"/>
      <w:bookmarkStart w:id="317" w:name="_Toc526942675"/>
      <w:bookmarkStart w:id="318" w:name="_Toc529537630"/>
      <w:r w:rsidRPr="00156908">
        <w:rPr>
          <w:sz w:val="20"/>
          <w:szCs w:val="20"/>
          <w:shd w:val="clear" w:color="auto" w:fill="FFFFFF"/>
        </w:rPr>
        <w:t>Čas plnenia</w:t>
      </w:r>
      <w:bookmarkEnd w:id="316"/>
      <w:bookmarkEnd w:id="317"/>
      <w:bookmarkEnd w:id="318"/>
    </w:p>
    <w:p w14:paraId="1FF298F3" w14:textId="77777777" w:rsidR="001C1B8E" w:rsidRPr="005E524B" w:rsidRDefault="001C1B8E" w:rsidP="00F7073D">
      <w:pPr>
        <w:pStyle w:val="Odsekzoznamu"/>
        <w:widowControl w:val="0"/>
        <w:numPr>
          <w:ilvl w:val="0"/>
          <w:numId w:val="45"/>
        </w:numPr>
        <w:tabs>
          <w:tab w:val="left" w:pos="2700"/>
        </w:tabs>
        <w:spacing w:line="276" w:lineRule="auto"/>
        <w:contextualSpacing w:val="0"/>
        <w:jc w:val="both"/>
        <w:rPr>
          <w:rFonts w:ascii="Proba Pro" w:eastAsiaTheme="minorHAnsi" w:hAnsi="Proba Pro" w:cstheme="minorBidi"/>
          <w:vanish/>
          <w:color w:val="000000" w:themeColor="text1"/>
          <w:lang w:eastAsia="en-US"/>
        </w:rPr>
      </w:pPr>
    </w:p>
    <w:p w14:paraId="257C0CA5" w14:textId="77777777" w:rsidR="00460B67" w:rsidRPr="00460B67" w:rsidRDefault="00460B67" w:rsidP="00F7073D">
      <w:pPr>
        <w:pStyle w:val="Odsekzoznamu"/>
        <w:keepNext/>
        <w:keepLines/>
        <w:numPr>
          <w:ilvl w:val="0"/>
          <w:numId w:val="51"/>
        </w:numPr>
        <w:contextualSpacing w:val="0"/>
        <w:outlineLvl w:val="2"/>
        <w:rPr>
          <w:rFonts w:ascii="Proba Pro" w:eastAsiaTheme="majorEastAsia" w:hAnsi="Proba Pro" w:cstheme="majorBidi"/>
          <w:vanish/>
          <w:color w:val="000000" w:themeColor="text1"/>
          <w:szCs w:val="24"/>
          <w:shd w:val="clear" w:color="auto" w:fill="FFFFFF"/>
          <w:lang w:eastAsia="en-US"/>
        </w:rPr>
      </w:pPr>
    </w:p>
    <w:p w14:paraId="38E26E41" w14:textId="2F010D45" w:rsidR="001C1B8E" w:rsidRPr="000414DB" w:rsidRDefault="001C1B8E" w:rsidP="00F7073D">
      <w:pPr>
        <w:pStyle w:val="Nadpis3"/>
        <w:numPr>
          <w:ilvl w:val="1"/>
          <w:numId w:val="51"/>
        </w:numPr>
        <w:rPr>
          <w:shd w:val="clear" w:color="auto" w:fill="FFFFFF"/>
        </w:rPr>
      </w:pPr>
      <w:r w:rsidRPr="000414DB">
        <w:rPr>
          <w:shd w:val="clear" w:color="auto" w:fill="FFFFFF"/>
        </w:rPr>
        <w:t>Poskytovateľ sa zaväzuje, že vypracuje a dodá predmet Zmluvy dojednaný v</w:t>
      </w:r>
      <w:r w:rsidRPr="00460B67">
        <w:rPr>
          <w:rFonts w:ascii="Calibri" w:hAnsi="Calibri" w:cs="Calibri"/>
          <w:shd w:val="clear" w:color="auto" w:fill="FFFFFF"/>
        </w:rPr>
        <w:t> </w:t>
      </w:r>
      <w:r w:rsidRPr="000414DB">
        <w:rPr>
          <w:shd w:val="clear" w:color="auto" w:fill="FFFFFF"/>
        </w:rPr>
        <w:t xml:space="preserve">rozsahu a obsahu </w:t>
      </w:r>
      <w:r>
        <w:rPr>
          <w:shd w:val="clear" w:color="auto" w:fill="FFFFFF"/>
        </w:rPr>
        <w:t xml:space="preserve">bodov </w:t>
      </w:r>
      <w:r>
        <w:rPr>
          <w:shd w:val="clear" w:color="auto" w:fill="FFFFFF"/>
        </w:rPr>
        <w:fldChar w:fldCharType="begin"/>
      </w:r>
      <w:r>
        <w:rPr>
          <w:shd w:val="clear" w:color="auto" w:fill="FFFFFF"/>
        </w:rPr>
        <w:instrText xml:space="preserve"> REF _Ref521581276 \r \h </w:instrText>
      </w:r>
      <w:r w:rsidR="00460B67">
        <w:rPr>
          <w:shd w:val="clear" w:color="auto" w:fill="FFFFFF"/>
        </w:rPr>
        <w:instrText xml:space="preserve"> \* MERGEFORMAT </w:instrText>
      </w:r>
      <w:r>
        <w:rPr>
          <w:shd w:val="clear" w:color="auto" w:fill="FFFFFF"/>
        </w:rPr>
      </w:r>
      <w:r>
        <w:rPr>
          <w:shd w:val="clear" w:color="auto" w:fill="FFFFFF"/>
        </w:rPr>
        <w:fldChar w:fldCharType="separate"/>
      </w:r>
      <w:r w:rsidR="00060EE5">
        <w:rPr>
          <w:shd w:val="clear" w:color="auto" w:fill="FFFFFF"/>
        </w:rPr>
        <w:t>1.2.1</w:t>
      </w:r>
      <w:r>
        <w:rPr>
          <w:shd w:val="clear" w:color="auto" w:fill="FFFFFF"/>
        </w:rPr>
        <w:fldChar w:fldCharType="end"/>
      </w:r>
      <w:r>
        <w:rPr>
          <w:shd w:val="clear" w:color="auto" w:fill="FFFFFF"/>
        </w:rPr>
        <w:t xml:space="preserve"> až </w:t>
      </w:r>
      <w:r>
        <w:rPr>
          <w:shd w:val="clear" w:color="auto" w:fill="FFFFFF"/>
        </w:rPr>
        <w:fldChar w:fldCharType="begin"/>
      </w:r>
      <w:r>
        <w:rPr>
          <w:shd w:val="clear" w:color="auto" w:fill="FFFFFF"/>
        </w:rPr>
        <w:instrText xml:space="preserve"> REF _Ref521581291 \r \h </w:instrText>
      </w:r>
      <w:r w:rsidR="00460B67">
        <w:rPr>
          <w:shd w:val="clear" w:color="auto" w:fill="FFFFFF"/>
        </w:rPr>
        <w:instrText xml:space="preserve"> \* MERGEFORMAT </w:instrText>
      </w:r>
      <w:r>
        <w:rPr>
          <w:shd w:val="clear" w:color="auto" w:fill="FFFFFF"/>
        </w:rPr>
        <w:fldChar w:fldCharType="separate"/>
      </w:r>
      <w:r w:rsidR="00060EE5">
        <w:rPr>
          <w:b/>
          <w:bCs/>
          <w:shd w:val="clear" w:color="auto" w:fill="FFFFFF"/>
        </w:rPr>
        <w:t>Chyba! Nenašiel sa žiaden zdroj odkazov.</w:t>
      </w:r>
      <w:r>
        <w:rPr>
          <w:shd w:val="clear" w:color="auto" w:fill="FFFFFF"/>
        </w:rPr>
        <w:fldChar w:fldCharType="end"/>
      </w:r>
      <w:r>
        <w:rPr>
          <w:shd w:val="clear" w:color="auto" w:fill="FFFFFF"/>
        </w:rPr>
        <w:t xml:space="preserve"> </w:t>
      </w:r>
      <w:r w:rsidRPr="000414DB">
        <w:rPr>
          <w:shd w:val="clear" w:color="auto" w:fill="FFFFFF"/>
        </w:rPr>
        <w:t>v</w:t>
      </w:r>
      <w:r w:rsidRPr="00460B67">
        <w:rPr>
          <w:rFonts w:ascii="Calibri" w:hAnsi="Calibri" w:cs="Calibri"/>
          <w:shd w:val="clear" w:color="auto" w:fill="FFFFFF"/>
        </w:rPr>
        <w:t> </w:t>
      </w:r>
      <w:r w:rsidRPr="000414DB">
        <w:rPr>
          <w:shd w:val="clear" w:color="auto" w:fill="FFFFFF"/>
        </w:rPr>
        <w:t>termíne najneskôr do 36 mesiacov od účinnosti tejto Zmluvy.</w:t>
      </w:r>
      <w:r>
        <w:rPr>
          <w:shd w:val="clear" w:color="auto" w:fill="FFFFFF"/>
        </w:rPr>
        <w:t xml:space="preserve"> Doba podpory, podľa bodu  </w:t>
      </w:r>
      <w:r>
        <w:rPr>
          <w:shd w:val="clear" w:color="auto" w:fill="FFFFFF"/>
        </w:rPr>
        <w:fldChar w:fldCharType="begin"/>
      </w:r>
      <w:r>
        <w:rPr>
          <w:shd w:val="clear" w:color="auto" w:fill="FFFFFF"/>
        </w:rPr>
        <w:instrText xml:space="preserve"> REF _Ref521579952 \r \h </w:instrText>
      </w:r>
      <w:r w:rsidR="00460B67">
        <w:rPr>
          <w:shd w:val="clear" w:color="auto" w:fill="FFFFFF"/>
        </w:rPr>
        <w:instrText xml:space="preserve"> \* MERGEFORMAT </w:instrText>
      </w:r>
      <w:r>
        <w:rPr>
          <w:shd w:val="clear" w:color="auto" w:fill="FFFFFF"/>
        </w:rPr>
      </w:r>
      <w:r>
        <w:rPr>
          <w:shd w:val="clear" w:color="auto" w:fill="FFFFFF"/>
        </w:rPr>
        <w:fldChar w:fldCharType="separate"/>
      </w:r>
      <w:r w:rsidR="00060EE5">
        <w:rPr>
          <w:shd w:val="clear" w:color="auto" w:fill="FFFFFF"/>
        </w:rPr>
        <w:t>1.2.6</w:t>
      </w:r>
      <w:r>
        <w:rPr>
          <w:shd w:val="clear" w:color="auto" w:fill="FFFFFF"/>
        </w:rPr>
        <w:fldChar w:fldCharType="end"/>
      </w:r>
      <w:r>
        <w:rPr>
          <w:shd w:val="clear" w:color="auto" w:fill="FFFFFF"/>
        </w:rPr>
        <w:t xml:space="preserve"> pokiaľ táto Zmluva neurčuje niečo iné je 36 mesiacov</w:t>
      </w:r>
      <w:r w:rsidR="00414C6F">
        <w:rPr>
          <w:shd w:val="clear" w:color="auto" w:fill="FFFFFF"/>
        </w:rPr>
        <w:t xml:space="preserve"> od nasadenia riešenia podľa bodu 3.3. Prílohy č. 1 tejto Zmluvy</w:t>
      </w:r>
      <w:r>
        <w:rPr>
          <w:shd w:val="clear" w:color="auto" w:fill="FFFFFF"/>
        </w:rPr>
        <w:t>.</w:t>
      </w:r>
    </w:p>
    <w:p w14:paraId="61AC947E" w14:textId="3D58880C" w:rsidR="001C1B8E" w:rsidRPr="000414DB" w:rsidRDefault="001C1B8E" w:rsidP="00BE1BBF">
      <w:pPr>
        <w:pStyle w:val="Nadpis3"/>
        <w:keepNext w:val="0"/>
        <w:keepLines w:val="0"/>
        <w:widowControl w:val="0"/>
        <w:numPr>
          <w:ilvl w:val="1"/>
          <w:numId w:val="51"/>
        </w:numPr>
        <w:rPr>
          <w:shd w:val="clear" w:color="auto" w:fill="FFFFFF"/>
        </w:rPr>
      </w:pPr>
      <w:r w:rsidRPr="000414DB">
        <w:rPr>
          <w:shd w:val="clear" w:color="auto" w:fill="FFFFFF"/>
        </w:rPr>
        <w:t>Poskytovateľ poskytne jednotlivé Služby uvedené v</w:t>
      </w:r>
      <w:r w:rsidRPr="00460B67">
        <w:rPr>
          <w:rFonts w:ascii="Calibri" w:hAnsi="Calibri" w:cs="Calibri"/>
          <w:shd w:val="clear" w:color="auto" w:fill="FFFFFF"/>
        </w:rPr>
        <w:t> </w:t>
      </w:r>
      <w:r w:rsidRPr="000414DB">
        <w:rPr>
          <w:shd w:val="clear" w:color="auto" w:fill="FFFFFF"/>
        </w:rPr>
        <w:t xml:space="preserve">Prílohe č. 1 tejto Zmluvy podľa harmonogramu </w:t>
      </w:r>
      <w:r w:rsidRPr="000414DB">
        <w:rPr>
          <w:shd w:val="clear" w:color="auto" w:fill="FFFFFF"/>
        </w:rPr>
        <w:lastRenderedPageBreak/>
        <w:t>(ďalej len „Harmonogram“), ktorého záväzný návrh Poskytovateľ predloží Objednávateľovi do 30 kalendárnych dní od účinnosti tejto Zmluvy. Harmonogram musí byť spracovaný v</w:t>
      </w:r>
      <w:r w:rsidRPr="00460B67">
        <w:rPr>
          <w:rFonts w:ascii="Calibri" w:hAnsi="Calibri" w:cs="Calibri"/>
          <w:shd w:val="clear" w:color="auto" w:fill="FFFFFF"/>
        </w:rPr>
        <w:t> </w:t>
      </w:r>
      <w:r w:rsidRPr="000414DB">
        <w:rPr>
          <w:shd w:val="clear" w:color="auto" w:fill="FFFFFF"/>
        </w:rPr>
        <w:t>súlade s</w:t>
      </w:r>
      <w:r w:rsidRPr="00460B67">
        <w:rPr>
          <w:rFonts w:ascii="Calibri" w:hAnsi="Calibri" w:cs="Calibri"/>
          <w:shd w:val="clear" w:color="auto" w:fill="FFFFFF"/>
        </w:rPr>
        <w:t> </w:t>
      </w:r>
      <w:r w:rsidRPr="000414DB">
        <w:rPr>
          <w:shd w:val="clear" w:color="auto" w:fill="FFFFFF"/>
        </w:rPr>
        <w:t xml:space="preserve">Prílohou č. 1 tejto Zmluvy. </w:t>
      </w:r>
    </w:p>
    <w:p w14:paraId="34C9A0A8" w14:textId="77777777" w:rsidR="001C1B8E" w:rsidRPr="000414DB" w:rsidRDefault="001C1B8E" w:rsidP="00BE1BBF">
      <w:pPr>
        <w:pStyle w:val="Nadpis3"/>
        <w:keepNext w:val="0"/>
        <w:keepLines w:val="0"/>
        <w:widowControl w:val="0"/>
        <w:numPr>
          <w:ilvl w:val="1"/>
          <w:numId w:val="51"/>
        </w:numPr>
        <w:rPr>
          <w:shd w:val="clear" w:color="auto" w:fill="FFFFFF"/>
        </w:rPr>
      </w:pPr>
      <w:r w:rsidRPr="000414DB">
        <w:rPr>
          <w:shd w:val="clear" w:color="auto" w:fill="FFFFFF"/>
        </w:rPr>
        <w:t>Harmonogram je možné zmeniť na základe odôvodnenej písomnej žiadosti ktorejkoľvek zmluvnej strany.</w:t>
      </w:r>
    </w:p>
    <w:p w14:paraId="362522AD" w14:textId="77777777" w:rsidR="001C1B8E" w:rsidRPr="005E524B" w:rsidRDefault="001C1B8E" w:rsidP="00BE1BBF">
      <w:pPr>
        <w:widowControl w:val="0"/>
        <w:rPr>
          <w:rFonts w:ascii="Proba Pro" w:hAnsi="Proba Pro"/>
          <w:sz w:val="20"/>
          <w:szCs w:val="20"/>
        </w:rPr>
      </w:pPr>
    </w:p>
    <w:p w14:paraId="49B011ED" w14:textId="5EA71529" w:rsidR="001C1B8E" w:rsidRPr="00CD5091" w:rsidRDefault="001C1B8E" w:rsidP="00BE1BBF">
      <w:pPr>
        <w:pStyle w:val="Nadpis2"/>
        <w:keepNext w:val="0"/>
        <w:keepLines w:val="0"/>
        <w:widowControl w:val="0"/>
        <w:numPr>
          <w:ilvl w:val="0"/>
          <w:numId w:val="0"/>
        </w:numPr>
        <w:ind w:left="576"/>
        <w:jc w:val="center"/>
        <w:rPr>
          <w:sz w:val="20"/>
          <w:szCs w:val="20"/>
          <w:shd w:val="clear" w:color="auto" w:fill="FFFFFF"/>
          <w:lang w:val="sk-SK"/>
        </w:rPr>
      </w:pPr>
      <w:bookmarkStart w:id="319" w:name="_Toc526928256"/>
      <w:bookmarkStart w:id="320" w:name="_Toc526942676"/>
      <w:bookmarkStart w:id="321" w:name="_Toc529537631"/>
      <w:r w:rsidRPr="00CD5091">
        <w:rPr>
          <w:sz w:val="20"/>
          <w:szCs w:val="20"/>
          <w:shd w:val="clear" w:color="auto" w:fill="FFFFFF"/>
          <w:lang w:val="sk-SK"/>
        </w:rPr>
        <w:t>ČLÁNOK</w:t>
      </w:r>
      <w:r w:rsidR="00E07AD5" w:rsidRPr="00CD5091">
        <w:rPr>
          <w:sz w:val="20"/>
          <w:szCs w:val="20"/>
          <w:shd w:val="clear" w:color="auto" w:fill="FFFFFF"/>
          <w:lang w:val="sk-SK"/>
        </w:rPr>
        <w:t xml:space="preserve"> 4</w:t>
      </w:r>
      <w:bookmarkEnd w:id="319"/>
      <w:bookmarkEnd w:id="320"/>
      <w:bookmarkEnd w:id="321"/>
    </w:p>
    <w:p w14:paraId="02AC8B17" w14:textId="77777777" w:rsidR="001C1B8E" w:rsidRPr="00CD5091" w:rsidRDefault="001C1B8E" w:rsidP="00BE1BBF">
      <w:pPr>
        <w:pStyle w:val="Nadpis2"/>
        <w:keepNext w:val="0"/>
        <w:keepLines w:val="0"/>
        <w:widowControl w:val="0"/>
        <w:numPr>
          <w:ilvl w:val="0"/>
          <w:numId w:val="0"/>
        </w:numPr>
        <w:ind w:left="576"/>
        <w:jc w:val="center"/>
        <w:rPr>
          <w:sz w:val="20"/>
          <w:szCs w:val="20"/>
          <w:shd w:val="clear" w:color="auto" w:fill="FFFFFF"/>
          <w:lang w:val="sk-SK"/>
        </w:rPr>
      </w:pPr>
      <w:bookmarkStart w:id="322" w:name="_Toc526928257"/>
      <w:bookmarkStart w:id="323" w:name="_Toc526942677"/>
      <w:bookmarkStart w:id="324" w:name="_Toc529537632"/>
      <w:r w:rsidRPr="00CD5091">
        <w:rPr>
          <w:sz w:val="20"/>
          <w:szCs w:val="20"/>
          <w:shd w:val="clear" w:color="auto" w:fill="FFFFFF"/>
          <w:lang w:val="sk-SK"/>
        </w:rPr>
        <w:t>Povinnosti poskytovateľa a</w:t>
      </w:r>
      <w:r w:rsidRPr="00CD5091">
        <w:rPr>
          <w:rFonts w:ascii="Calibri" w:hAnsi="Calibri" w:cs="Calibri"/>
          <w:sz w:val="20"/>
          <w:szCs w:val="20"/>
          <w:shd w:val="clear" w:color="auto" w:fill="FFFFFF"/>
          <w:lang w:val="sk-SK"/>
        </w:rPr>
        <w:t> </w:t>
      </w:r>
      <w:r w:rsidRPr="00CD5091">
        <w:rPr>
          <w:sz w:val="20"/>
          <w:szCs w:val="20"/>
          <w:shd w:val="clear" w:color="auto" w:fill="FFFFFF"/>
          <w:lang w:val="sk-SK"/>
        </w:rPr>
        <w:t>spôsob poskytovania služieb</w:t>
      </w:r>
      <w:bookmarkEnd w:id="322"/>
      <w:bookmarkEnd w:id="323"/>
      <w:bookmarkEnd w:id="324"/>
    </w:p>
    <w:p w14:paraId="6602FC1E" w14:textId="77777777" w:rsidR="00934219" w:rsidRPr="00934219" w:rsidRDefault="00934219" w:rsidP="00BE1BBF">
      <w:pPr>
        <w:pStyle w:val="Odsekzoznamu"/>
        <w:widowControl w:val="0"/>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1AC4AE66" w14:textId="7ECFDF11" w:rsidR="00655637" w:rsidRPr="00655637" w:rsidRDefault="00655637" w:rsidP="002C5098">
      <w:pPr>
        <w:pStyle w:val="Nadpis3"/>
        <w:keepNext w:val="0"/>
        <w:keepLines w:val="0"/>
        <w:widowControl w:val="0"/>
        <w:numPr>
          <w:ilvl w:val="1"/>
          <w:numId w:val="51"/>
        </w:numPr>
        <w:jc w:val="both"/>
        <w:rPr>
          <w:shd w:val="clear" w:color="auto" w:fill="FFFFFF"/>
        </w:rPr>
      </w:pPr>
      <w:r>
        <w:rPr>
          <w:shd w:val="clear" w:color="auto" w:fill="FFFFFF"/>
        </w:rPr>
        <w:t>Spoločne s</w:t>
      </w:r>
      <w:r>
        <w:rPr>
          <w:rFonts w:ascii="Calibri" w:hAnsi="Calibri" w:cs="Calibri"/>
          <w:shd w:val="clear" w:color="auto" w:fill="FFFFFF"/>
        </w:rPr>
        <w:t> </w:t>
      </w:r>
      <w:r>
        <w:rPr>
          <w:shd w:val="clear" w:color="auto" w:fill="FFFFFF"/>
        </w:rPr>
        <w:t>Harmonogramom podľa článku 3 tejto zmluvy Poskytovate</w:t>
      </w:r>
      <w:r w:rsidR="00E92452">
        <w:rPr>
          <w:shd w:val="clear" w:color="auto" w:fill="FFFFFF"/>
        </w:rPr>
        <w:t>ľ</w:t>
      </w:r>
      <w:r>
        <w:rPr>
          <w:shd w:val="clear" w:color="auto" w:fill="FFFFFF"/>
        </w:rPr>
        <w:t xml:space="preserve"> predloží</w:t>
      </w:r>
      <w:r w:rsidR="00600536">
        <w:rPr>
          <w:shd w:val="clear" w:color="auto" w:fill="FFFFFF"/>
        </w:rPr>
        <w:t xml:space="preserve"> </w:t>
      </w:r>
      <w:r w:rsidR="00E92452">
        <w:rPr>
          <w:shd w:val="clear" w:color="auto" w:fill="FFFFFF"/>
        </w:rPr>
        <w:t xml:space="preserve">projektovému manažérovi Objednávateľa, menovanému </w:t>
      </w:r>
      <w:r w:rsidR="00600536">
        <w:rPr>
          <w:shd w:val="clear" w:color="auto" w:fill="FFFFFF"/>
        </w:rPr>
        <w:t>v</w:t>
      </w:r>
      <w:r w:rsidR="00600536">
        <w:rPr>
          <w:rFonts w:ascii="Calibri" w:hAnsi="Calibri" w:cs="Calibri"/>
          <w:shd w:val="clear" w:color="auto" w:fill="FFFFFF"/>
        </w:rPr>
        <w:t> </w:t>
      </w:r>
      <w:r w:rsidR="00600536">
        <w:rPr>
          <w:shd w:val="clear" w:color="auto" w:fill="FFFFFF"/>
        </w:rPr>
        <w:t xml:space="preserve">lehote </w:t>
      </w:r>
      <w:r w:rsidR="00E92452">
        <w:rPr>
          <w:shd w:val="clear" w:color="auto" w:fill="FFFFFF"/>
        </w:rPr>
        <w:t>5</w:t>
      </w:r>
      <w:r w:rsidR="00600536">
        <w:rPr>
          <w:shd w:val="clear" w:color="auto" w:fill="FFFFFF"/>
        </w:rPr>
        <w:t xml:space="preserve"> dní od účinnosti tejto Zmluvy</w:t>
      </w:r>
      <w:r w:rsidR="0004560D">
        <w:rPr>
          <w:shd w:val="clear" w:color="auto" w:fill="FFFFFF"/>
        </w:rPr>
        <w:t>,</w:t>
      </w:r>
      <w:r w:rsidR="00600536">
        <w:rPr>
          <w:shd w:val="clear" w:color="auto" w:fill="FFFFFF"/>
        </w:rPr>
        <w:t xml:space="preserve"> úvodnú správu v</w:t>
      </w:r>
      <w:r w:rsidR="00600536">
        <w:rPr>
          <w:rFonts w:ascii="Calibri" w:hAnsi="Calibri" w:cs="Calibri"/>
          <w:shd w:val="clear" w:color="auto" w:fill="FFFFFF"/>
        </w:rPr>
        <w:t> </w:t>
      </w:r>
      <w:r w:rsidR="00600536">
        <w:rPr>
          <w:shd w:val="clear" w:color="auto" w:fill="FFFFFF"/>
        </w:rPr>
        <w:t>súl</w:t>
      </w:r>
      <w:r w:rsidR="00E92452">
        <w:rPr>
          <w:shd w:val="clear" w:color="auto" w:fill="FFFFFF"/>
        </w:rPr>
        <w:t>a</w:t>
      </w:r>
      <w:r w:rsidR="00600536">
        <w:rPr>
          <w:shd w:val="clear" w:color="auto" w:fill="FFFFFF"/>
        </w:rPr>
        <w:t>de s</w:t>
      </w:r>
      <w:r w:rsidR="00600536">
        <w:rPr>
          <w:rFonts w:ascii="Calibri" w:hAnsi="Calibri" w:cs="Calibri"/>
          <w:shd w:val="clear" w:color="auto" w:fill="FFFFFF"/>
        </w:rPr>
        <w:t> </w:t>
      </w:r>
      <w:r w:rsidR="00600536">
        <w:rPr>
          <w:shd w:val="clear" w:color="auto" w:fill="FFFFFF"/>
        </w:rPr>
        <w:t>metodikou Prince 2</w:t>
      </w:r>
      <w:r w:rsidR="00E92452">
        <w:rPr>
          <w:shd w:val="clear" w:color="auto" w:fill="FFFFFF"/>
        </w:rPr>
        <w:t>, kde podobne popíše všetky aspekty realizácie predmetu Zmluvy</w:t>
      </w:r>
      <w:r w:rsidR="0004560D">
        <w:rPr>
          <w:shd w:val="clear" w:color="auto" w:fill="FFFFFF"/>
        </w:rPr>
        <w:t xml:space="preserve">, </w:t>
      </w:r>
      <w:r w:rsidR="002C5098">
        <w:rPr>
          <w:shd w:val="clear" w:color="auto" w:fill="FFFFFF"/>
        </w:rPr>
        <w:t xml:space="preserve">t. </w:t>
      </w:r>
      <w:r w:rsidRPr="000414DB">
        <w:rPr>
          <w:shd w:val="clear" w:color="auto" w:fill="FFFFFF"/>
        </w:rPr>
        <w:t>j.  etapy, akcept</w:t>
      </w:r>
      <w:r>
        <w:rPr>
          <w:shd w:val="clear" w:color="auto" w:fill="FFFFFF"/>
        </w:rPr>
        <w:t>ačné kritériá</w:t>
      </w:r>
      <w:r w:rsidRPr="000414DB">
        <w:rPr>
          <w:shd w:val="clear" w:color="auto" w:fill="FFFFFF"/>
        </w:rPr>
        <w:t xml:space="preserve"> </w:t>
      </w:r>
      <w:r>
        <w:rPr>
          <w:shd w:val="clear" w:color="auto" w:fill="FFFFFF"/>
        </w:rPr>
        <w:t>pre jednotlivé plneni</w:t>
      </w:r>
      <w:r w:rsidRPr="000414DB">
        <w:rPr>
          <w:shd w:val="clear" w:color="auto" w:fill="FFFFFF"/>
        </w:rPr>
        <w:t>a</w:t>
      </w:r>
      <w:r>
        <w:rPr>
          <w:shd w:val="clear" w:color="auto" w:fill="FFFFFF"/>
        </w:rPr>
        <w:t xml:space="preserve"> </w:t>
      </w:r>
      <w:r w:rsidRPr="000414DB">
        <w:rPr>
          <w:shd w:val="clear" w:color="auto" w:fill="FFFFFF"/>
        </w:rPr>
        <w:t>pod.</w:t>
      </w:r>
      <w:r>
        <w:rPr>
          <w:shd w:val="clear" w:color="auto" w:fill="FFFFFF"/>
        </w:rPr>
        <w:t>)</w:t>
      </w:r>
      <w:r w:rsidR="002C5098">
        <w:rPr>
          <w:shd w:val="clear" w:color="auto" w:fill="FFFFFF"/>
        </w:rPr>
        <w:t>. Počas trvania tejto Zmluvy bude Posk</w:t>
      </w:r>
      <w:r w:rsidR="0004560D">
        <w:rPr>
          <w:shd w:val="clear" w:color="auto" w:fill="FFFFFF"/>
        </w:rPr>
        <w:t>y</w:t>
      </w:r>
      <w:r w:rsidR="002C5098">
        <w:rPr>
          <w:shd w:val="clear" w:color="auto" w:fill="FFFFFF"/>
        </w:rPr>
        <w:t>tovateľ súčasne prieb</w:t>
      </w:r>
      <w:r w:rsidR="0004560D">
        <w:rPr>
          <w:shd w:val="clear" w:color="auto" w:fill="FFFFFF"/>
        </w:rPr>
        <w:t>e</w:t>
      </w:r>
      <w:r w:rsidR="002C5098">
        <w:rPr>
          <w:shd w:val="clear" w:color="auto" w:fill="FFFFFF"/>
        </w:rPr>
        <w:t>žne viesť, dopĺňať a</w:t>
      </w:r>
      <w:r w:rsidR="002C5098">
        <w:rPr>
          <w:rFonts w:ascii="Calibri" w:hAnsi="Calibri" w:cs="Calibri"/>
          <w:shd w:val="clear" w:color="auto" w:fill="FFFFFF"/>
        </w:rPr>
        <w:t> </w:t>
      </w:r>
      <w:r w:rsidR="002C5098">
        <w:rPr>
          <w:shd w:val="clear" w:color="auto" w:fill="FFFFFF"/>
        </w:rPr>
        <w:t>aktualizovať dokumentáciu projektu v</w:t>
      </w:r>
      <w:r w:rsidR="002C5098">
        <w:rPr>
          <w:rFonts w:ascii="Calibri" w:hAnsi="Calibri" w:cs="Calibri"/>
          <w:shd w:val="clear" w:color="auto" w:fill="FFFFFF"/>
        </w:rPr>
        <w:t> </w:t>
      </w:r>
      <w:r w:rsidR="002C5098">
        <w:rPr>
          <w:shd w:val="clear" w:color="auto" w:fill="FFFFFF"/>
        </w:rPr>
        <w:t>súlade s</w:t>
      </w:r>
      <w:r w:rsidR="002C5098">
        <w:rPr>
          <w:rFonts w:ascii="Calibri" w:hAnsi="Calibri" w:cs="Calibri"/>
          <w:shd w:val="clear" w:color="auto" w:fill="FFFFFF"/>
        </w:rPr>
        <w:t> </w:t>
      </w:r>
      <w:r w:rsidR="002C5098">
        <w:rPr>
          <w:shd w:val="clear" w:color="auto" w:fill="FFFFFF"/>
        </w:rPr>
        <w:t>bodom 6.1 Prílohy č. 1.</w:t>
      </w:r>
    </w:p>
    <w:p w14:paraId="3060AA9A" w14:textId="08680CEE" w:rsidR="001C1B8E" w:rsidRPr="000414DB" w:rsidRDefault="001C1B8E" w:rsidP="002C5098">
      <w:pPr>
        <w:pStyle w:val="Nadpis3"/>
        <w:keepNext w:val="0"/>
        <w:keepLines w:val="0"/>
        <w:widowControl w:val="0"/>
        <w:numPr>
          <w:ilvl w:val="1"/>
          <w:numId w:val="51"/>
        </w:numPr>
        <w:jc w:val="both"/>
        <w:rPr>
          <w:shd w:val="clear" w:color="auto" w:fill="FFFFFF"/>
        </w:rPr>
      </w:pPr>
      <w:r w:rsidRPr="000414DB">
        <w:rPr>
          <w:shd w:val="clear" w:color="auto" w:fill="FFFFFF"/>
        </w:rPr>
        <w:t>Poskytovateľ sa zaväzuje postupovať pri plnení svojich povinností podľa tejto Zmluvy s</w:t>
      </w:r>
      <w:r w:rsidRPr="00E07AD5">
        <w:rPr>
          <w:rFonts w:ascii="Calibri" w:hAnsi="Calibri" w:cs="Calibri"/>
          <w:shd w:val="clear" w:color="auto" w:fill="FFFFFF"/>
        </w:rPr>
        <w:t> </w:t>
      </w:r>
      <w:r w:rsidRPr="000414DB">
        <w:rPr>
          <w:shd w:val="clear" w:color="auto" w:fill="FFFFFF"/>
        </w:rPr>
        <w:t>odbornou starostlivosťou. Poskytovateľ uzatvorením Zmluvy vyhlasuje, že je schopný Služby poskytnúť riadne a včas podľa podmienok Zmluvy a jej príloh.</w:t>
      </w:r>
    </w:p>
    <w:p w14:paraId="077DA719"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Služby budú Poskytovateľom poskytnuté výlučne v súlade so Zmluvou, jej prílohami a</w:t>
      </w:r>
      <w:r w:rsidRPr="00E07AD5">
        <w:rPr>
          <w:rFonts w:ascii="Calibri" w:hAnsi="Calibri" w:cs="Calibri"/>
          <w:shd w:val="clear" w:color="auto" w:fill="FFFFFF"/>
        </w:rPr>
        <w:t> </w:t>
      </w:r>
      <w:r w:rsidRPr="000414DB">
        <w:rPr>
          <w:shd w:val="clear" w:color="auto" w:fill="FFFFFF"/>
        </w:rPr>
        <w:t>ňou predpokladanými dokumentmi, resp. pokynmi Objednávateľa. Poskytovateľ je pri plnení povinností podľa tejto Zmluvy viazaný podkladmi poskytnutými mu zo strany Objednávateľa a pokynmi Objednávateľa, ktoré nie sú v rozpore s ustanoveniami tejto Zmluvy, príslušnými právnymi predpismi a ani nerozširujú rozsah Služieb. Poskytovateľom poskytnuté Služby budú v</w:t>
      </w:r>
      <w:r w:rsidRPr="00E07AD5">
        <w:rPr>
          <w:rFonts w:ascii="Calibri" w:hAnsi="Calibri" w:cs="Calibri"/>
          <w:shd w:val="clear" w:color="auto" w:fill="FFFFFF"/>
        </w:rPr>
        <w:t> </w:t>
      </w:r>
      <w:r w:rsidRPr="000414DB">
        <w:rPr>
          <w:shd w:val="clear" w:color="auto" w:fill="FFFFFF"/>
        </w:rPr>
        <w:t>súlade s:</w:t>
      </w:r>
    </w:p>
    <w:p w14:paraId="7A8029B1" w14:textId="77777777" w:rsidR="001C1B8E" w:rsidRPr="00E07AD5" w:rsidRDefault="001C1B8E" w:rsidP="00F7073D">
      <w:pPr>
        <w:pStyle w:val="Nadpis3"/>
        <w:numPr>
          <w:ilvl w:val="2"/>
          <w:numId w:val="51"/>
        </w:numPr>
        <w:jc w:val="both"/>
        <w:rPr>
          <w:shd w:val="clear" w:color="auto" w:fill="FFFFFF"/>
        </w:rPr>
      </w:pPr>
      <w:r w:rsidRPr="00E07AD5">
        <w:rPr>
          <w:shd w:val="clear" w:color="auto" w:fill="FFFFFF"/>
        </w:rPr>
        <w:t>aktuálne platnými právnymi predpismi Slovenskej republiky, ktoré sa vzťahujú na poskytované Služby a,</w:t>
      </w:r>
    </w:p>
    <w:p w14:paraId="21CC73AC" w14:textId="77777777" w:rsidR="001C1B8E" w:rsidRPr="00E07AD5" w:rsidRDefault="001C1B8E" w:rsidP="00F7073D">
      <w:pPr>
        <w:pStyle w:val="Nadpis3"/>
        <w:numPr>
          <w:ilvl w:val="2"/>
          <w:numId w:val="51"/>
        </w:numPr>
        <w:jc w:val="both"/>
        <w:rPr>
          <w:shd w:val="clear" w:color="auto" w:fill="FFFFFF"/>
        </w:rPr>
      </w:pPr>
      <w:r w:rsidRPr="00E07AD5">
        <w:rPr>
          <w:shd w:val="clear" w:color="auto" w:fill="FFFFFF"/>
        </w:rPr>
        <w:t>metodickými pokynmi a</w:t>
      </w:r>
      <w:r w:rsidRPr="00E07AD5">
        <w:rPr>
          <w:rFonts w:ascii="Calibri" w:hAnsi="Calibri" w:cs="Calibri"/>
          <w:shd w:val="clear" w:color="auto" w:fill="FFFFFF"/>
        </w:rPr>
        <w:t> </w:t>
      </w:r>
      <w:r w:rsidRPr="00E07AD5">
        <w:rPr>
          <w:shd w:val="clear" w:color="auto" w:fill="FFFFFF"/>
        </w:rPr>
        <w:t>ostatnými pravidlami v</w:t>
      </w:r>
      <w:r w:rsidRPr="00E07AD5">
        <w:rPr>
          <w:rFonts w:ascii="Calibri" w:hAnsi="Calibri" w:cs="Calibri"/>
          <w:shd w:val="clear" w:color="auto" w:fill="FFFFFF"/>
        </w:rPr>
        <w:t> </w:t>
      </w:r>
      <w:r w:rsidRPr="00E07AD5">
        <w:rPr>
          <w:shd w:val="clear" w:color="auto" w:fill="FFFFFF"/>
        </w:rPr>
        <w:t>zmysle Prílohy č. 1 tejto Zmluvy.</w:t>
      </w:r>
    </w:p>
    <w:p w14:paraId="3B7E5770" w14:textId="77777777" w:rsidR="001C1B8E" w:rsidRDefault="001C1B8E" w:rsidP="00F7073D">
      <w:pPr>
        <w:pStyle w:val="Nadpis3"/>
        <w:numPr>
          <w:ilvl w:val="1"/>
          <w:numId w:val="51"/>
        </w:numPr>
        <w:jc w:val="both"/>
        <w:rPr>
          <w:shd w:val="clear" w:color="auto" w:fill="FFFFFF"/>
        </w:rPr>
      </w:pPr>
      <w:r w:rsidRPr="009143C5">
        <w:rPr>
          <w:shd w:val="clear" w:color="auto" w:fill="FFFFFF"/>
        </w:rPr>
        <w:t>Poskytovateľ je povinný bez zbytočného odkladu upozorniť Objednávateľa na nevhodnú povahu pokynov a/alebo podkladov daných mu Objednávateľom, ak mohol túto nevhodnosť zistiť pri vynaložení odbornej starostlivosti a je povinný postupovať podľa takýchto nevhodných pokynov a/alebo podkladov Objednávateľa len, ak Objednávateľ napriek upozorneniu zo strany Poskytovateľa na nevhodných pokynoch a/alebo podkladoch písomne trvá.</w:t>
      </w:r>
    </w:p>
    <w:p w14:paraId="78ED483D" w14:textId="77777777" w:rsidR="001C1B8E" w:rsidRDefault="001C1B8E" w:rsidP="00F7073D">
      <w:pPr>
        <w:pStyle w:val="Nadpis3"/>
        <w:numPr>
          <w:ilvl w:val="1"/>
          <w:numId w:val="51"/>
        </w:numPr>
        <w:jc w:val="both"/>
        <w:rPr>
          <w:shd w:val="clear" w:color="auto" w:fill="FFFFFF"/>
        </w:rPr>
      </w:pPr>
      <w:r w:rsidRPr="009143C5">
        <w:rPr>
          <w:shd w:val="clear" w:color="auto" w:fill="FFFFFF"/>
        </w:rPr>
        <w:t>Ak nevhodné pokyny a/alebo podklady dané Objednávateľom prekážajú v riadnom plnení povinností Poskytovateľa podľa tejto Zmluvy, je Poskytovateľ povinný ich plnenie v</w:t>
      </w:r>
      <w:r w:rsidRPr="00E07AD5">
        <w:rPr>
          <w:rFonts w:ascii="Calibri" w:hAnsi="Calibri" w:cs="Calibri"/>
          <w:shd w:val="clear" w:color="auto" w:fill="FFFFFF"/>
        </w:rPr>
        <w:t> </w:t>
      </w:r>
      <w:r w:rsidRPr="009143C5">
        <w:rPr>
          <w:shd w:val="clear" w:color="auto" w:fill="FFFFFF"/>
        </w:rPr>
        <w:t>nevyhnutnom rozsahu prerušiť do doby výmeny nevhodných podkladov alebo zmeny pokynov Objednávateľa alebo písomného oznámenia, že Objednávateľ trvá na poskytnutí plnení podľa tejto Zmluvy s použitím jeho podkladov a</w:t>
      </w:r>
      <w:r w:rsidRPr="00E07AD5">
        <w:rPr>
          <w:rFonts w:ascii="Calibri" w:hAnsi="Calibri" w:cs="Calibri"/>
          <w:shd w:val="clear" w:color="auto" w:fill="FFFFFF"/>
        </w:rPr>
        <w:t> </w:t>
      </w:r>
      <w:r w:rsidRPr="009143C5">
        <w:rPr>
          <w:shd w:val="clear" w:color="auto" w:fill="FFFFFF"/>
        </w:rPr>
        <w:t>pokynov.</w:t>
      </w:r>
    </w:p>
    <w:p w14:paraId="41F94339" w14:textId="77777777" w:rsidR="001C1B8E" w:rsidRDefault="001C1B8E" w:rsidP="00F7073D">
      <w:pPr>
        <w:pStyle w:val="Nadpis3"/>
        <w:numPr>
          <w:ilvl w:val="1"/>
          <w:numId w:val="51"/>
        </w:numPr>
        <w:jc w:val="both"/>
        <w:rPr>
          <w:shd w:val="clear" w:color="auto" w:fill="FFFFFF"/>
        </w:rPr>
      </w:pPr>
      <w:r w:rsidRPr="009143C5">
        <w:rPr>
          <w:shd w:val="clear" w:color="auto" w:fill="FFFFFF"/>
        </w:rPr>
        <w:t>Ak v tejto Zmluve nie je uvedené inak, Poskytovateľ je povinný písomne informovať Objednávateľa do 5 pracovných dní od obdržania jeho žiadosti o postupe plnenia povinností podľa tejto Zmluvy zo strany Poskytovateľa, najviac však jedenkrát za kalendárny štvrťrok v priebehu poskytovania Služieb.</w:t>
      </w:r>
    </w:p>
    <w:p w14:paraId="1294AD50" w14:textId="77777777" w:rsidR="001C1B8E" w:rsidRDefault="001C1B8E" w:rsidP="00F7073D">
      <w:pPr>
        <w:pStyle w:val="Nadpis3"/>
        <w:numPr>
          <w:ilvl w:val="1"/>
          <w:numId w:val="51"/>
        </w:numPr>
        <w:jc w:val="both"/>
        <w:rPr>
          <w:shd w:val="clear" w:color="auto" w:fill="FFFFFF"/>
        </w:rPr>
      </w:pPr>
      <w:r w:rsidRPr="009143C5">
        <w:rPr>
          <w:shd w:val="clear" w:color="auto" w:fill="FFFFFF"/>
        </w:rPr>
        <w:t>Poskytovateľ je povinný informovať Objednávateľa o všetkých skutočnostiach, ktoré sú významné pre splnenie povinností Zmluvných strán podľa tejto Zmluvy, najmä o skutočnostiach, ktoré môžu byť významné pre rozhodovanie Objednávateľa v súvislosti s touto Zmluvou a/alebo o dôvodoch, ktoré Poskytovateľovi bránia riadne a včas splniť svoje povinnosti podľa tejto Zmluvy, a to do 48 hodín odkedy sa ich Poskytovateľ dozvedel.</w:t>
      </w:r>
    </w:p>
    <w:p w14:paraId="6CC9941A" w14:textId="77777777" w:rsidR="001C1B8E" w:rsidRPr="009143C5" w:rsidRDefault="001C1B8E" w:rsidP="00F7073D">
      <w:pPr>
        <w:pStyle w:val="Nadpis3"/>
        <w:numPr>
          <w:ilvl w:val="1"/>
          <w:numId w:val="51"/>
        </w:numPr>
        <w:jc w:val="both"/>
        <w:rPr>
          <w:shd w:val="clear" w:color="auto" w:fill="FFFFFF"/>
        </w:rPr>
      </w:pPr>
      <w:r w:rsidRPr="009143C5">
        <w:rPr>
          <w:shd w:val="clear" w:color="auto" w:fill="FFFFFF"/>
        </w:rPr>
        <w:t>Poskytovateľ je povinný po ukončení tejto Zmluvy odovzdať bez zbytočného odkladu Objednávateľovi všetky podklady, ktoré od neho prevzal pri plnení tejto Zmluvy.</w:t>
      </w:r>
    </w:p>
    <w:p w14:paraId="0C439293" w14:textId="77777777" w:rsidR="001C1B8E" w:rsidRPr="000414DB" w:rsidRDefault="001C1B8E" w:rsidP="002340EB">
      <w:pPr>
        <w:pStyle w:val="Nadpis3"/>
        <w:keepNext w:val="0"/>
        <w:keepLines w:val="0"/>
        <w:widowControl w:val="0"/>
        <w:numPr>
          <w:ilvl w:val="1"/>
          <w:numId w:val="51"/>
        </w:numPr>
        <w:jc w:val="both"/>
        <w:rPr>
          <w:shd w:val="clear" w:color="auto" w:fill="FFFFFF"/>
        </w:rPr>
      </w:pPr>
      <w:r w:rsidRPr="000414DB">
        <w:rPr>
          <w:shd w:val="clear" w:color="auto" w:fill="FFFFFF"/>
        </w:rPr>
        <w:t xml:space="preserve">Ak sa budú na strane Poskytovateľa ako Zmluvnej strany podieľať viaceré subjekty, práva z tejto Zmluvy voči Objednávateľovi môže uplatňovať výlučne vedúci Poskytovateľ [........], IČO: [.......]. Vedúci Poskytovateľ podľa predchádzajúcej vety je oprávnený menovať projektového manažéra Poskytovateľa, vykonávať fakturáciu ceny v mene Poskytovateľov, a tiež je za Poskytovateľov výlučne tento oprávnený vykonávať iné práva voči Objednávateľovi vyplývajúce z tejto Zmluvy alebo z právnych predpisov, pokiaľ Zmluva (vrátane príloh) v konkrétnom prípade neurčí inak. Subjekty na strane Poskytovateľa si osobitnou písomnou dohodou určia a vysporiadajú vzájomné </w:t>
      </w:r>
      <w:r w:rsidRPr="000414DB">
        <w:rPr>
          <w:shd w:val="clear" w:color="auto" w:fill="FFFFFF"/>
        </w:rPr>
        <w:lastRenderedPageBreak/>
        <w:t>záväzky a oprávnenia vyplývajúce im z tejto Zmluvy.</w:t>
      </w:r>
    </w:p>
    <w:p w14:paraId="175ABEE3" w14:textId="4924C848" w:rsidR="001C1B8E" w:rsidRPr="00CD5091" w:rsidRDefault="001C1B8E" w:rsidP="002340EB">
      <w:pPr>
        <w:pStyle w:val="Nadpis2"/>
        <w:keepNext w:val="0"/>
        <w:keepLines w:val="0"/>
        <w:widowControl w:val="0"/>
        <w:numPr>
          <w:ilvl w:val="0"/>
          <w:numId w:val="0"/>
        </w:numPr>
        <w:ind w:left="576"/>
        <w:jc w:val="center"/>
        <w:rPr>
          <w:sz w:val="20"/>
          <w:szCs w:val="20"/>
          <w:shd w:val="clear" w:color="auto" w:fill="FFFFFF"/>
          <w:lang w:val="sk-SK"/>
        </w:rPr>
      </w:pPr>
      <w:bookmarkStart w:id="325" w:name="_Toc526928258"/>
      <w:bookmarkStart w:id="326" w:name="_Toc526942678"/>
      <w:bookmarkStart w:id="327" w:name="_Toc529537633"/>
      <w:r w:rsidRPr="00CD5091">
        <w:rPr>
          <w:sz w:val="20"/>
          <w:szCs w:val="20"/>
          <w:shd w:val="clear" w:color="auto" w:fill="FFFFFF"/>
          <w:lang w:val="sk-SK"/>
        </w:rPr>
        <w:t>ČLÁNOK</w:t>
      </w:r>
      <w:r w:rsidR="002C502B" w:rsidRPr="00CD5091">
        <w:rPr>
          <w:sz w:val="20"/>
          <w:szCs w:val="20"/>
          <w:shd w:val="clear" w:color="auto" w:fill="FFFFFF"/>
          <w:lang w:val="sk-SK"/>
        </w:rPr>
        <w:t xml:space="preserve"> </w:t>
      </w:r>
      <w:bookmarkEnd w:id="325"/>
      <w:bookmarkEnd w:id="326"/>
      <w:r w:rsidR="002340EB" w:rsidRPr="00CD5091">
        <w:rPr>
          <w:sz w:val="20"/>
          <w:szCs w:val="20"/>
          <w:shd w:val="clear" w:color="auto" w:fill="FFFFFF"/>
          <w:lang w:val="sk-SK"/>
        </w:rPr>
        <w:t>5</w:t>
      </w:r>
      <w:bookmarkEnd w:id="327"/>
    </w:p>
    <w:p w14:paraId="0F59C7C2" w14:textId="77777777" w:rsidR="001C1B8E" w:rsidRPr="00CD5091" w:rsidRDefault="001C1B8E" w:rsidP="002340EB">
      <w:pPr>
        <w:pStyle w:val="Nadpis2"/>
        <w:keepNext w:val="0"/>
        <w:keepLines w:val="0"/>
        <w:widowControl w:val="0"/>
        <w:numPr>
          <w:ilvl w:val="0"/>
          <w:numId w:val="0"/>
        </w:numPr>
        <w:ind w:left="576"/>
        <w:jc w:val="center"/>
        <w:rPr>
          <w:sz w:val="20"/>
          <w:szCs w:val="20"/>
          <w:shd w:val="clear" w:color="auto" w:fill="FFFFFF"/>
          <w:lang w:val="sk-SK"/>
        </w:rPr>
      </w:pPr>
      <w:bookmarkStart w:id="328" w:name="_Toc526928259"/>
      <w:bookmarkStart w:id="329" w:name="_Toc526942679"/>
      <w:bookmarkStart w:id="330" w:name="_Toc529537634"/>
      <w:r w:rsidRPr="00CD5091">
        <w:rPr>
          <w:sz w:val="20"/>
          <w:szCs w:val="20"/>
          <w:shd w:val="clear" w:color="auto" w:fill="FFFFFF"/>
          <w:lang w:val="sk-SK"/>
        </w:rPr>
        <w:t>Akceptačné konanie, zodpovednosť za vady a</w:t>
      </w:r>
      <w:r w:rsidRPr="00CD5091">
        <w:rPr>
          <w:rFonts w:ascii="Calibri" w:hAnsi="Calibri" w:cs="Calibri"/>
          <w:sz w:val="20"/>
          <w:szCs w:val="20"/>
          <w:shd w:val="clear" w:color="auto" w:fill="FFFFFF"/>
          <w:lang w:val="sk-SK"/>
        </w:rPr>
        <w:t> </w:t>
      </w:r>
      <w:r w:rsidRPr="00CD5091">
        <w:rPr>
          <w:sz w:val="20"/>
          <w:szCs w:val="20"/>
          <w:shd w:val="clear" w:color="auto" w:fill="FFFFFF"/>
          <w:lang w:val="sk-SK"/>
        </w:rPr>
        <w:t>náhrada škoda</w:t>
      </w:r>
      <w:bookmarkEnd w:id="328"/>
      <w:bookmarkEnd w:id="329"/>
      <w:bookmarkEnd w:id="330"/>
    </w:p>
    <w:p w14:paraId="72F9195C" w14:textId="77777777" w:rsidR="002C502B" w:rsidRPr="002C502B" w:rsidRDefault="002C502B" w:rsidP="002340EB">
      <w:pPr>
        <w:pStyle w:val="Odsekzoznamu"/>
        <w:widowControl w:val="0"/>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02512749" w14:textId="29606B17" w:rsidR="001C1B8E" w:rsidRPr="000414DB" w:rsidRDefault="001C1B8E" w:rsidP="002340EB">
      <w:pPr>
        <w:pStyle w:val="Nadpis3"/>
        <w:keepNext w:val="0"/>
        <w:keepLines w:val="0"/>
        <w:widowControl w:val="0"/>
        <w:numPr>
          <w:ilvl w:val="1"/>
          <w:numId w:val="51"/>
        </w:numPr>
        <w:jc w:val="both"/>
        <w:rPr>
          <w:shd w:val="clear" w:color="auto" w:fill="FFFFFF"/>
        </w:rPr>
      </w:pPr>
      <w:r w:rsidRPr="000414DB">
        <w:rPr>
          <w:shd w:val="clear" w:color="auto" w:fill="FFFFFF"/>
        </w:rPr>
        <w:t>Odovzdanie a</w:t>
      </w:r>
      <w:r w:rsidRPr="002C502B">
        <w:rPr>
          <w:rFonts w:ascii="Calibri" w:hAnsi="Calibri" w:cs="Calibri"/>
          <w:shd w:val="clear" w:color="auto" w:fill="FFFFFF"/>
        </w:rPr>
        <w:t> </w:t>
      </w:r>
      <w:r w:rsidRPr="000414DB">
        <w:rPr>
          <w:shd w:val="clear" w:color="auto" w:fill="FFFFFF"/>
        </w:rPr>
        <w:t>prevzatie jednotlivých plnení zo strany Poskytovateľa podľa tejto Zmluvy sa uskutoční na základe akceptačného protokolu, ktorý podpíšu zástupcovia obidvoch Zmluvných strán (ďalej len „Akceptačný protokol“)</w:t>
      </w:r>
      <w:r>
        <w:rPr>
          <w:shd w:val="clear" w:color="auto" w:fill="FFFFFF"/>
        </w:rPr>
        <w:t xml:space="preserve"> a</w:t>
      </w:r>
      <w:r w:rsidRPr="002C502B">
        <w:rPr>
          <w:rFonts w:ascii="Calibri" w:hAnsi="Calibri" w:cs="Calibri"/>
          <w:shd w:val="clear" w:color="auto" w:fill="FFFFFF"/>
        </w:rPr>
        <w:t> </w:t>
      </w:r>
      <w:r>
        <w:rPr>
          <w:shd w:val="clear" w:color="auto" w:fill="FFFFFF"/>
        </w:rPr>
        <w:t>to na základe akceptačných kritérií navrhnutých v</w:t>
      </w:r>
      <w:r w:rsidRPr="002C502B">
        <w:rPr>
          <w:rFonts w:ascii="Calibri" w:hAnsi="Calibri" w:cs="Calibri"/>
          <w:shd w:val="clear" w:color="auto" w:fill="FFFFFF"/>
        </w:rPr>
        <w:t> </w:t>
      </w:r>
      <w:r>
        <w:rPr>
          <w:shd w:val="clear" w:color="auto" w:fill="FFFFFF"/>
        </w:rPr>
        <w:t>Harmonograme</w:t>
      </w:r>
      <w:r w:rsidRPr="000414DB">
        <w:rPr>
          <w:shd w:val="clear" w:color="auto" w:fill="FFFFFF"/>
        </w:rPr>
        <w:t xml:space="preserve">. </w:t>
      </w:r>
    </w:p>
    <w:p w14:paraId="7E5CCBC5"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Objednávateľ si vyhradzuje právo preberať poskytované Služby po častiach.</w:t>
      </w:r>
    </w:p>
    <w:p w14:paraId="490243DF"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Zmluvné strany sú oprávnené dohodnúť v</w:t>
      </w:r>
      <w:r w:rsidRPr="002C502B">
        <w:rPr>
          <w:rFonts w:ascii="Calibri" w:hAnsi="Calibri" w:cs="Calibri"/>
          <w:shd w:val="clear" w:color="auto" w:fill="FFFFFF"/>
        </w:rPr>
        <w:t> </w:t>
      </w:r>
      <w:r w:rsidRPr="000414DB">
        <w:rPr>
          <w:shd w:val="clear" w:color="auto" w:fill="FFFFFF"/>
        </w:rPr>
        <w:t>Harmonograme odchylný režim preberania Služieb.</w:t>
      </w:r>
    </w:p>
    <w:p w14:paraId="76F2A3CA"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 xml:space="preserve">Akceptačný protokol pre danú časť Služieb bude podpísaný za predpokladu, že bude Objednávateľom potvrdené riadne vykonanie príslušného plnenia. </w:t>
      </w:r>
    </w:p>
    <w:p w14:paraId="55827E28"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Za vady poskytnutých Služieb sa považuje najmä oneskorené vykonanie Služieb v</w:t>
      </w:r>
      <w:r w:rsidRPr="002C502B">
        <w:rPr>
          <w:rFonts w:ascii="Calibri" w:hAnsi="Calibri" w:cs="Calibri"/>
          <w:shd w:val="clear" w:color="auto" w:fill="FFFFFF"/>
        </w:rPr>
        <w:t> </w:t>
      </w:r>
      <w:r w:rsidRPr="000414DB">
        <w:rPr>
          <w:shd w:val="clear" w:color="auto" w:fill="FFFFFF"/>
        </w:rPr>
        <w:t>rozpore s</w:t>
      </w:r>
      <w:r w:rsidRPr="002C502B">
        <w:rPr>
          <w:rFonts w:ascii="Calibri" w:hAnsi="Calibri" w:cs="Calibri"/>
          <w:shd w:val="clear" w:color="auto" w:fill="FFFFFF"/>
        </w:rPr>
        <w:t> </w:t>
      </w:r>
      <w:r w:rsidRPr="000414DB">
        <w:rPr>
          <w:shd w:val="clear" w:color="auto" w:fill="FFFFFF"/>
        </w:rPr>
        <w:t>touto Zmluvou.</w:t>
      </w:r>
    </w:p>
    <w:p w14:paraId="0A2EB574" w14:textId="77777777" w:rsidR="001C1B8E" w:rsidRPr="000414DB" w:rsidRDefault="001C1B8E" w:rsidP="00F7073D">
      <w:pPr>
        <w:pStyle w:val="Nadpis3"/>
        <w:numPr>
          <w:ilvl w:val="1"/>
          <w:numId w:val="51"/>
        </w:numPr>
        <w:jc w:val="both"/>
        <w:rPr>
          <w:shd w:val="clear" w:color="auto" w:fill="FFFFFF"/>
        </w:rPr>
      </w:pPr>
      <w:bookmarkStart w:id="331" w:name="_Ref521581231"/>
      <w:r w:rsidRPr="000414DB">
        <w:rPr>
          <w:shd w:val="clear" w:color="auto" w:fill="FFFFFF"/>
        </w:rPr>
        <w:t>V</w:t>
      </w:r>
      <w:r w:rsidRPr="002C502B">
        <w:rPr>
          <w:rFonts w:ascii="Calibri" w:hAnsi="Calibri" w:cs="Calibri"/>
          <w:shd w:val="clear" w:color="auto" w:fill="FFFFFF"/>
        </w:rPr>
        <w:t> </w:t>
      </w:r>
      <w:r w:rsidRPr="000414DB">
        <w:rPr>
          <w:shd w:val="clear" w:color="auto" w:fill="FFFFFF"/>
        </w:rPr>
        <w:t>prípade, ak plnenie poskytnutej Služby nespĺňa požiadavky uvedené v</w:t>
      </w:r>
      <w:r w:rsidRPr="002C502B">
        <w:rPr>
          <w:rFonts w:ascii="Calibri" w:hAnsi="Calibri" w:cs="Calibri"/>
          <w:shd w:val="clear" w:color="auto" w:fill="FFFFFF"/>
        </w:rPr>
        <w:t> </w:t>
      </w:r>
      <w:r w:rsidRPr="000414DB">
        <w:rPr>
          <w:shd w:val="clear" w:color="auto" w:fill="FFFFFF"/>
        </w:rPr>
        <w:t>tejto Zmluve, Objednávateľ doručí do 30 pracovných dní Poskytovateľovi správu, v</w:t>
      </w:r>
      <w:r w:rsidRPr="002C502B">
        <w:rPr>
          <w:rFonts w:ascii="Calibri" w:hAnsi="Calibri" w:cs="Calibri"/>
          <w:shd w:val="clear" w:color="auto" w:fill="FFFFFF"/>
        </w:rPr>
        <w:t> </w:t>
      </w:r>
      <w:r w:rsidRPr="000414DB">
        <w:rPr>
          <w:shd w:val="clear" w:color="auto" w:fill="FFFFFF"/>
        </w:rPr>
        <w:t>ktorej uvedie a</w:t>
      </w:r>
      <w:r w:rsidRPr="002C502B">
        <w:rPr>
          <w:rFonts w:ascii="Calibri" w:hAnsi="Calibri" w:cs="Calibri"/>
          <w:shd w:val="clear" w:color="auto" w:fill="FFFFFF"/>
        </w:rPr>
        <w:t> </w:t>
      </w:r>
      <w:r w:rsidRPr="000414DB">
        <w:rPr>
          <w:shd w:val="clear" w:color="auto" w:fill="FFFFFF"/>
        </w:rPr>
        <w:t>popíše všetky identifikované vady.</w:t>
      </w:r>
      <w:bookmarkEnd w:id="331"/>
      <w:r w:rsidRPr="000414DB">
        <w:rPr>
          <w:shd w:val="clear" w:color="auto" w:fill="FFFFFF"/>
        </w:rPr>
        <w:t xml:space="preserve"> </w:t>
      </w:r>
    </w:p>
    <w:p w14:paraId="3CF3CC5A" w14:textId="44B26041" w:rsidR="001C1B8E" w:rsidRDefault="001C1B8E" w:rsidP="00F7073D">
      <w:pPr>
        <w:pStyle w:val="Nadpis3"/>
        <w:numPr>
          <w:ilvl w:val="1"/>
          <w:numId w:val="51"/>
        </w:numPr>
        <w:jc w:val="both"/>
        <w:rPr>
          <w:shd w:val="clear" w:color="auto" w:fill="FFFFFF"/>
        </w:rPr>
      </w:pPr>
      <w:r w:rsidRPr="000414DB">
        <w:rPr>
          <w:shd w:val="clear" w:color="auto" w:fill="FFFFFF"/>
        </w:rPr>
        <w:t xml:space="preserve">Poskytovateľ sa zaväzuje bezodkladne odstrániť vytknuté vady do 15 dní odo dňa doručenia správy podľa bodu </w:t>
      </w:r>
      <w:r>
        <w:rPr>
          <w:shd w:val="clear" w:color="auto" w:fill="FFFFFF"/>
        </w:rPr>
        <w:fldChar w:fldCharType="begin"/>
      </w:r>
      <w:r>
        <w:rPr>
          <w:shd w:val="clear" w:color="auto" w:fill="FFFFFF"/>
        </w:rPr>
        <w:instrText xml:space="preserve"> REF _Ref521581231 \r \h </w:instrText>
      </w:r>
      <w:r w:rsidR="002C502B">
        <w:rPr>
          <w:shd w:val="clear" w:color="auto" w:fill="FFFFFF"/>
        </w:rPr>
        <w:instrText xml:space="preserve"> \* MERGEFORMAT </w:instrText>
      </w:r>
      <w:r>
        <w:rPr>
          <w:shd w:val="clear" w:color="auto" w:fill="FFFFFF"/>
        </w:rPr>
      </w:r>
      <w:r>
        <w:rPr>
          <w:shd w:val="clear" w:color="auto" w:fill="FFFFFF"/>
        </w:rPr>
        <w:fldChar w:fldCharType="separate"/>
      </w:r>
      <w:r w:rsidR="00060EE5">
        <w:rPr>
          <w:shd w:val="clear" w:color="auto" w:fill="FFFFFF"/>
        </w:rPr>
        <w:t>5.6</w:t>
      </w:r>
      <w:r>
        <w:rPr>
          <w:shd w:val="clear" w:color="auto" w:fill="FFFFFF"/>
        </w:rPr>
        <w:fldChar w:fldCharType="end"/>
      </w:r>
      <w:r>
        <w:rPr>
          <w:shd w:val="clear" w:color="auto" w:fill="FFFFFF"/>
        </w:rPr>
        <w:t xml:space="preserve"> </w:t>
      </w:r>
      <w:r w:rsidRPr="000414DB">
        <w:rPr>
          <w:shd w:val="clear" w:color="auto" w:fill="FFFFFF"/>
        </w:rPr>
        <w:t xml:space="preserve">tohto článku Zmluvy.  </w:t>
      </w:r>
    </w:p>
    <w:p w14:paraId="015D0AA6" w14:textId="0FEC34D2" w:rsidR="0045757E" w:rsidRPr="000414DB" w:rsidRDefault="0045757E" w:rsidP="0045757E">
      <w:pPr>
        <w:pStyle w:val="Nadpis3"/>
        <w:numPr>
          <w:ilvl w:val="1"/>
          <w:numId w:val="51"/>
        </w:numPr>
        <w:jc w:val="both"/>
        <w:rPr>
          <w:shd w:val="clear" w:color="auto" w:fill="FFFFFF"/>
        </w:rPr>
      </w:pPr>
      <w:r w:rsidRPr="000414DB">
        <w:rPr>
          <w:shd w:val="clear" w:color="auto" w:fill="FFFFFF"/>
        </w:rPr>
        <w:t>Tento proces sa bude opakovať, pokiaľ nebudú splnené všetky požiadavky uvedené v</w:t>
      </w:r>
      <w:r w:rsidRPr="002C502B">
        <w:rPr>
          <w:rFonts w:ascii="Calibri" w:hAnsi="Calibri" w:cs="Calibri"/>
          <w:shd w:val="clear" w:color="auto" w:fill="FFFFFF"/>
        </w:rPr>
        <w:t> </w:t>
      </w:r>
      <w:r w:rsidRPr="000414DB">
        <w:rPr>
          <w:shd w:val="clear" w:color="auto" w:fill="FFFFFF"/>
        </w:rPr>
        <w:t>tejto Zmluve alebo v</w:t>
      </w:r>
      <w:r w:rsidRPr="002C502B">
        <w:rPr>
          <w:rFonts w:ascii="Calibri" w:hAnsi="Calibri" w:cs="Calibri"/>
          <w:shd w:val="clear" w:color="auto" w:fill="FFFFFF"/>
        </w:rPr>
        <w:t> </w:t>
      </w:r>
      <w:r w:rsidRPr="000414DB">
        <w:rPr>
          <w:shd w:val="clear" w:color="auto" w:fill="FFFFFF"/>
        </w:rPr>
        <w:t xml:space="preserve">správe podľa bodu </w:t>
      </w:r>
      <w:r>
        <w:rPr>
          <w:shd w:val="clear" w:color="auto" w:fill="FFFFFF"/>
        </w:rPr>
        <w:fldChar w:fldCharType="begin"/>
      </w:r>
      <w:r>
        <w:rPr>
          <w:shd w:val="clear" w:color="auto" w:fill="FFFFFF"/>
        </w:rPr>
        <w:instrText xml:space="preserve"> REF _Ref521581231 \r \h  \* MERGEFORMAT </w:instrText>
      </w:r>
      <w:r>
        <w:rPr>
          <w:shd w:val="clear" w:color="auto" w:fill="FFFFFF"/>
        </w:rPr>
      </w:r>
      <w:r>
        <w:rPr>
          <w:shd w:val="clear" w:color="auto" w:fill="FFFFFF"/>
        </w:rPr>
        <w:fldChar w:fldCharType="separate"/>
      </w:r>
      <w:r w:rsidR="00060EE5">
        <w:rPr>
          <w:shd w:val="clear" w:color="auto" w:fill="FFFFFF"/>
        </w:rPr>
        <w:t>5.6</w:t>
      </w:r>
      <w:r>
        <w:rPr>
          <w:shd w:val="clear" w:color="auto" w:fill="FFFFFF"/>
        </w:rPr>
        <w:fldChar w:fldCharType="end"/>
      </w:r>
      <w:r>
        <w:rPr>
          <w:shd w:val="clear" w:color="auto" w:fill="FFFFFF"/>
        </w:rPr>
        <w:t xml:space="preserve"> </w:t>
      </w:r>
      <w:r w:rsidRPr="000414DB">
        <w:rPr>
          <w:shd w:val="clear" w:color="auto" w:fill="FFFFFF"/>
        </w:rPr>
        <w:t xml:space="preserve">tohto článku Zmluvy. </w:t>
      </w:r>
    </w:p>
    <w:p w14:paraId="6FF36EC9" w14:textId="63F2AAE9" w:rsidR="001C1B8E" w:rsidRPr="009143C5" w:rsidRDefault="001C1B8E" w:rsidP="00F7073D">
      <w:pPr>
        <w:pStyle w:val="Nadpis3"/>
        <w:numPr>
          <w:ilvl w:val="1"/>
          <w:numId w:val="51"/>
        </w:numPr>
        <w:jc w:val="both"/>
        <w:rPr>
          <w:shd w:val="clear" w:color="auto" w:fill="FFFFFF"/>
        </w:rPr>
      </w:pPr>
      <w:r w:rsidRPr="000414DB">
        <w:rPr>
          <w:shd w:val="clear" w:color="auto" w:fill="FFFFFF"/>
        </w:rPr>
        <w:t>Poskytovateľ  poskytne na predmet plnenia</w:t>
      </w:r>
      <w:r w:rsidR="00AD0521">
        <w:rPr>
          <w:shd w:val="clear" w:color="auto" w:fill="FFFFFF"/>
        </w:rPr>
        <w:t>, tam kde to jeho povaha pripúšťa</w:t>
      </w:r>
      <w:r w:rsidRPr="000414DB">
        <w:rPr>
          <w:shd w:val="clear" w:color="auto" w:fill="FFFFFF"/>
        </w:rPr>
        <w:t xml:space="preserve"> záruku v</w:t>
      </w:r>
      <w:r w:rsidRPr="002C502B">
        <w:rPr>
          <w:rFonts w:ascii="Calibri" w:hAnsi="Calibri" w:cs="Calibri"/>
          <w:shd w:val="clear" w:color="auto" w:fill="FFFFFF"/>
        </w:rPr>
        <w:t> </w:t>
      </w:r>
      <w:r w:rsidRPr="000414DB">
        <w:rPr>
          <w:shd w:val="clear" w:color="auto" w:fill="FFFFFF"/>
        </w:rPr>
        <w:t>trvan</w:t>
      </w:r>
      <w:r w:rsidRPr="002C502B">
        <w:rPr>
          <w:shd w:val="clear" w:color="auto" w:fill="FFFFFF"/>
        </w:rPr>
        <w:t>í</w:t>
      </w:r>
      <w:r w:rsidRPr="000414DB">
        <w:rPr>
          <w:shd w:val="clear" w:color="auto" w:fill="FFFFFF"/>
        </w:rPr>
        <w:t xml:space="preserve"> 12 mesiacov odo d</w:t>
      </w:r>
      <w:r w:rsidRPr="002C502B">
        <w:rPr>
          <w:shd w:val="clear" w:color="auto" w:fill="FFFFFF"/>
        </w:rPr>
        <w:t>ň</w:t>
      </w:r>
      <w:r w:rsidRPr="000414DB">
        <w:rPr>
          <w:shd w:val="clear" w:color="auto" w:fill="FFFFFF"/>
        </w:rPr>
        <w:t>a prevzatia predmetu zmluvy.</w:t>
      </w:r>
    </w:p>
    <w:p w14:paraId="0EFEF0E9"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Poskytovateľ zodpovedá Objednávateľovi za škodu, ktorú mu spôsobil v súvislosti s</w:t>
      </w:r>
      <w:r w:rsidRPr="002C502B">
        <w:rPr>
          <w:rFonts w:ascii="Calibri" w:hAnsi="Calibri" w:cs="Calibri"/>
          <w:shd w:val="clear" w:color="auto" w:fill="FFFFFF"/>
        </w:rPr>
        <w:t> </w:t>
      </w:r>
      <w:r w:rsidRPr="000414DB">
        <w:rPr>
          <w:shd w:val="clear" w:color="auto" w:fill="FFFFFF"/>
        </w:rPr>
        <w:t xml:space="preserve">vykonaním Služieb podľa Zmluvy ako aj plnením svojich subdodávateľov. </w:t>
      </w:r>
    </w:p>
    <w:p w14:paraId="656CD623" w14:textId="0C7D4960" w:rsidR="001C1B8E" w:rsidRPr="000414DB" w:rsidRDefault="001C1B8E" w:rsidP="00F7073D">
      <w:pPr>
        <w:pStyle w:val="Nadpis3"/>
        <w:numPr>
          <w:ilvl w:val="1"/>
          <w:numId w:val="51"/>
        </w:numPr>
        <w:jc w:val="both"/>
        <w:rPr>
          <w:shd w:val="clear" w:color="auto" w:fill="FFFFFF"/>
        </w:rPr>
      </w:pPr>
      <w:r w:rsidRPr="000414DB">
        <w:rPr>
          <w:shd w:val="clear" w:color="auto" w:fill="FFFFFF"/>
        </w:rPr>
        <w:t>V prípade porušenia ktorejkoľvek povinnosti uvedenej v tejto Zmluve nahradí Poskytovateľ Objednávateľovi podľa § 373 a nasl. Obchodného zákonníka akúkoľvek a všetku škodu, ktorá mu nedodržaním alebo porušením povinností vznikla</w:t>
      </w:r>
      <w:r w:rsidR="004C2798">
        <w:rPr>
          <w:shd w:val="clear" w:color="auto" w:fill="FFFFFF"/>
        </w:rPr>
        <w:t>.</w:t>
      </w:r>
      <w:r w:rsidR="00AD0521">
        <w:rPr>
          <w:shd w:val="clear" w:color="auto" w:fill="FFFFFF"/>
        </w:rPr>
        <w:t xml:space="preserve"> </w:t>
      </w:r>
    </w:p>
    <w:p w14:paraId="1B5FDF19" w14:textId="3DF9F78C" w:rsidR="001C1B8E" w:rsidRPr="00DA7173" w:rsidRDefault="001C1B8E" w:rsidP="002C502B">
      <w:pPr>
        <w:pStyle w:val="Nadpis2"/>
        <w:keepNext w:val="0"/>
        <w:keepLines w:val="0"/>
        <w:widowControl w:val="0"/>
        <w:numPr>
          <w:ilvl w:val="0"/>
          <w:numId w:val="0"/>
        </w:numPr>
        <w:ind w:left="576"/>
        <w:jc w:val="center"/>
        <w:rPr>
          <w:sz w:val="20"/>
          <w:szCs w:val="20"/>
          <w:shd w:val="clear" w:color="auto" w:fill="FFFFFF"/>
        </w:rPr>
      </w:pPr>
      <w:bookmarkStart w:id="332" w:name="_Toc526928260"/>
      <w:bookmarkStart w:id="333" w:name="_Toc526942680"/>
      <w:bookmarkStart w:id="334" w:name="_Toc529537635"/>
      <w:r w:rsidRPr="00DA7173">
        <w:rPr>
          <w:sz w:val="20"/>
          <w:szCs w:val="20"/>
          <w:shd w:val="clear" w:color="auto" w:fill="FFFFFF"/>
        </w:rPr>
        <w:t>Článok</w:t>
      </w:r>
      <w:r w:rsidR="002C502B">
        <w:rPr>
          <w:sz w:val="20"/>
          <w:szCs w:val="20"/>
          <w:shd w:val="clear" w:color="auto" w:fill="FFFFFF"/>
        </w:rPr>
        <w:t xml:space="preserve"> </w:t>
      </w:r>
      <w:bookmarkEnd w:id="332"/>
      <w:bookmarkEnd w:id="333"/>
      <w:r w:rsidR="004C2798">
        <w:rPr>
          <w:sz w:val="20"/>
          <w:szCs w:val="20"/>
          <w:shd w:val="clear" w:color="auto" w:fill="FFFFFF"/>
        </w:rPr>
        <w:t>6</w:t>
      </w:r>
      <w:bookmarkEnd w:id="334"/>
    </w:p>
    <w:p w14:paraId="47FE8884" w14:textId="77777777" w:rsidR="001C1B8E" w:rsidRPr="00DA7173" w:rsidRDefault="001C1B8E" w:rsidP="001C1B8E">
      <w:pPr>
        <w:pStyle w:val="Nadpis2"/>
        <w:keepNext w:val="0"/>
        <w:keepLines w:val="0"/>
        <w:widowControl w:val="0"/>
        <w:numPr>
          <w:ilvl w:val="0"/>
          <w:numId w:val="0"/>
        </w:numPr>
        <w:ind w:left="576"/>
        <w:jc w:val="center"/>
        <w:rPr>
          <w:sz w:val="20"/>
          <w:szCs w:val="20"/>
          <w:shd w:val="clear" w:color="auto" w:fill="FFFFFF"/>
        </w:rPr>
      </w:pPr>
      <w:bookmarkStart w:id="335" w:name="_Toc526928261"/>
      <w:bookmarkStart w:id="336" w:name="_Toc526942681"/>
      <w:bookmarkStart w:id="337" w:name="_Toc529537636"/>
      <w:r w:rsidRPr="00DA7173">
        <w:rPr>
          <w:sz w:val="20"/>
          <w:szCs w:val="20"/>
          <w:shd w:val="clear" w:color="auto" w:fill="FFFFFF"/>
        </w:rPr>
        <w:t>Osobitné povinnosti objednávateľa</w:t>
      </w:r>
      <w:bookmarkEnd w:id="335"/>
      <w:bookmarkEnd w:id="336"/>
      <w:bookmarkEnd w:id="337"/>
    </w:p>
    <w:p w14:paraId="48662EC0" w14:textId="77777777" w:rsidR="002C502B" w:rsidRPr="002C502B" w:rsidRDefault="002C502B" w:rsidP="00F7073D">
      <w:pPr>
        <w:pStyle w:val="Odsekzoznamu"/>
        <w:keepNext/>
        <w:keepLines/>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0AC7FFE8" w14:textId="64A5D195" w:rsidR="001C1B8E" w:rsidRPr="000414DB" w:rsidRDefault="001C1B8E" w:rsidP="00F7073D">
      <w:pPr>
        <w:pStyle w:val="Nadpis3"/>
        <w:numPr>
          <w:ilvl w:val="1"/>
          <w:numId w:val="51"/>
        </w:numPr>
        <w:jc w:val="both"/>
        <w:rPr>
          <w:shd w:val="clear" w:color="auto" w:fill="FFFFFF"/>
        </w:rPr>
      </w:pPr>
      <w:r w:rsidRPr="000414DB">
        <w:rPr>
          <w:shd w:val="clear" w:color="auto" w:fill="FFFFFF"/>
        </w:rPr>
        <w:t>Objednávateľ sa zaväzuje:</w:t>
      </w:r>
    </w:p>
    <w:p w14:paraId="35B1137D" w14:textId="77777777" w:rsidR="001C1B8E" w:rsidRPr="002C502B" w:rsidRDefault="001C1B8E" w:rsidP="00F7073D">
      <w:pPr>
        <w:pStyle w:val="Nadpis3"/>
        <w:numPr>
          <w:ilvl w:val="2"/>
          <w:numId w:val="51"/>
        </w:numPr>
        <w:jc w:val="both"/>
        <w:rPr>
          <w:shd w:val="clear" w:color="auto" w:fill="FFFFFF"/>
        </w:rPr>
      </w:pPr>
      <w:r w:rsidRPr="002C502B">
        <w:rPr>
          <w:shd w:val="clear" w:color="auto" w:fill="FFFFFF"/>
        </w:rPr>
        <w:t>bez zbytočného odkladu písomne informovať Poskytovateľa o všetkých skutočnostiach, ktoré majú podstatný význam pre plnenie tejto Zmluvy;</w:t>
      </w:r>
    </w:p>
    <w:p w14:paraId="654582B1" w14:textId="77777777" w:rsidR="001C1B8E" w:rsidRPr="002C502B" w:rsidRDefault="001C1B8E" w:rsidP="00F7073D">
      <w:pPr>
        <w:pStyle w:val="Nadpis3"/>
        <w:numPr>
          <w:ilvl w:val="2"/>
          <w:numId w:val="51"/>
        </w:numPr>
        <w:jc w:val="both"/>
        <w:rPr>
          <w:shd w:val="clear" w:color="auto" w:fill="FFFFFF"/>
        </w:rPr>
      </w:pPr>
      <w:r w:rsidRPr="002C502B">
        <w:rPr>
          <w:shd w:val="clear" w:color="auto" w:fill="FFFFFF"/>
        </w:rPr>
        <w:t>bez zbytočného odkladu poskytnúť Poskytovateľovi všetku súčinnosť potrebnú na uskutočnenie predmetu tejto Zmluvy, a to v rozsahu uvedenom v prílohe č. 1 tejto Zmluvy;</w:t>
      </w:r>
    </w:p>
    <w:p w14:paraId="36B3A9CD" w14:textId="77777777" w:rsidR="001C1B8E" w:rsidRPr="002C502B" w:rsidRDefault="001C1B8E" w:rsidP="00F7073D">
      <w:pPr>
        <w:pStyle w:val="Nadpis3"/>
        <w:numPr>
          <w:ilvl w:val="2"/>
          <w:numId w:val="51"/>
        </w:numPr>
        <w:jc w:val="both"/>
        <w:rPr>
          <w:shd w:val="clear" w:color="auto" w:fill="FFFFFF"/>
        </w:rPr>
      </w:pPr>
      <w:r w:rsidRPr="002C502B">
        <w:rPr>
          <w:shd w:val="clear" w:color="auto" w:fill="FFFFFF"/>
        </w:rPr>
        <w:t>odovzdať Poskytovateľovi všetky dokumenty a informácie, ktoré sú potrebné pre plnenie podľa tejto Zmluvy, pokiaľ z povahy týchto dokumentov/informácií nevyplýva, že ich má obstarať Poskytovateľ;</w:t>
      </w:r>
    </w:p>
    <w:p w14:paraId="2585EDB9" w14:textId="77777777" w:rsidR="001C1B8E" w:rsidRPr="002C502B" w:rsidRDefault="001C1B8E" w:rsidP="00F7073D">
      <w:pPr>
        <w:pStyle w:val="Nadpis3"/>
        <w:numPr>
          <w:ilvl w:val="2"/>
          <w:numId w:val="51"/>
        </w:numPr>
        <w:jc w:val="both"/>
        <w:rPr>
          <w:shd w:val="clear" w:color="auto" w:fill="FFFFFF"/>
        </w:rPr>
      </w:pPr>
      <w:r w:rsidRPr="002C502B">
        <w:rPr>
          <w:shd w:val="clear" w:color="auto" w:fill="FFFFFF"/>
        </w:rPr>
        <w:t>doručiť Poskytovateľovi včas všetky pokyny súvisiace s</w:t>
      </w:r>
      <w:r w:rsidRPr="002C502B">
        <w:rPr>
          <w:rFonts w:ascii="Calibri" w:hAnsi="Calibri" w:cs="Calibri"/>
          <w:shd w:val="clear" w:color="auto" w:fill="FFFFFF"/>
        </w:rPr>
        <w:t> </w:t>
      </w:r>
      <w:r w:rsidRPr="002C502B">
        <w:rPr>
          <w:shd w:val="clear" w:color="auto" w:fill="FFFFFF"/>
        </w:rPr>
        <w:t>plnením Služieb, tak aby Poskytovateľovi umožnil včasné a riadne poskytnutie Služieb;</w:t>
      </w:r>
    </w:p>
    <w:p w14:paraId="1DFD9A4A" w14:textId="77777777" w:rsidR="001C1B8E" w:rsidRPr="002C502B" w:rsidRDefault="001C1B8E" w:rsidP="00F7073D">
      <w:pPr>
        <w:pStyle w:val="Nadpis3"/>
        <w:numPr>
          <w:ilvl w:val="2"/>
          <w:numId w:val="51"/>
        </w:numPr>
        <w:jc w:val="both"/>
        <w:rPr>
          <w:shd w:val="clear" w:color="auto" w:fill="FFFFFF"/>
        </w:rPr>
      </w:pPr>
      <w:r w:rsidRPr="002C502B">
        <w:rPr>
          <w:shd w:val="clear" w:color="auto" w:fill="FFFFFF"/>
        </w:rPr>
        <w:t>informovať Poskytovateľa o vzniknutých škodách, ktorých spôsobenie sa pripisuje zamestnancom Poskytovateľa a ostatným osobám plniacim jeho úlohy podľa tejto Zmluvy, a to bez zbytočného odkladu po ich zistení.</w:t>
      </w:r>
    </w:p>
    <w:p w14:paraId="2514D8AF" w14:textId="7A6AAD7B" w:rsidR="001C1B8E" w:rsidRPr="008A2A08" w:rsidRDefault="001C1B8E" w:rsidP="002C502B">
      <w:pPr>
        <w:pStyle w:val="Nadpis2"/>
        <w:keepNext w:val="0"/>
        <w:keepLines w:val="0"/>
        <w:widowControl w:val="0"/>
        <w:numPr>
          <w:ilvl w:val="0"/>
          <w:numId w:val="0"/>
        </w:numPr>
        <w:ind w:left="576"/>
        <w:jc w:val="center"/>
        <w:rPr>
          <w:sz w:val="20"/>
          <w:szCs w:val="20"/>
          <w:shd w:val="clear" w:color="auto" w:fill="FFFFFF"/>
        </w:rPr>
      </w:pPr>
      <w:bookmarkStart w:id="338" w:name="_Toc526928262"/>
      <w:bookmarkStart w:id="339" w:name="_Toc526942682"/>
      <w:bookmarkStart w:id="340" w:name="_Toc529537637"/>
      <w:r w:rsidRPr="008A2A08">
        <w:rPr>
          <w:sz w:val="20"/>
          <w:szCs w:val="20"/>
          <w:shd w:val="clear" w:color="auto" w:fill="FFFFFF"/>
        </w:rPr>
        <w:t>Článok</w:t>
      </w:r>
      <w:r w:rsidR="002C502B">
        <w:rPr>
          <w:sz w:val="20"/>
          <w:szCs w:val="20"/>
          <w:shd w:val="clear" w:color="auto" w:fill="FFFFFF"/>
        </w:rPr>
        <w:t xml:space="preserve"> </w:t>
      </w:r>
      <w:bookmarkEnd w:id="338"/>
      <w:bookmarkEnd w:id="339"/>
      <w:r w:rsidR="004C2798">
        <w:rPr>
          <w:sz w:val="20"/>
          <w:szCs w:val="20"/>
          <w:shd w:val="clear" w:color="auto" w:fill="FFFFFF"/>
        </w:rPr>
        <w:t>7</w:t>
      </w:r>
      <w:bookmarkEnd w:id="340"/>
    </w:p>
    <w:p w14:paraId="2BC97636" w14:textId="77777777" w:rsidR="001C1B8E" w:rsidRPr="008A2A08" w:rsidRDefault="001C1B8E" w:rsidP="001C1B8E">
      <w:pPr>
        <w:pStyle w:val="Nadpis2"/>
        <w:keepNext w:val="0"/>
        <w:keepLines w:val="0"/>
        <w:widowControl w:val="0"/>
        <w:numPr>
          <w:ilvl w:val="0"/>
          <w:numId w:val="0"/>
        </w:numPr>
        <w:ind w:left="576"/>
        <w:jc w:val="center"/>
        <w:rPr>
          <w:sz w:val="20"/>
          <w:szCs w:val="20"/>
          <w:shd w:val="clear" w:color="auto" w:fill="FFFFFF"/>
        </w:rPr>
      </w:pPr>
      <w:bookmarkStart w:id="341" w:name="_Toc526928263"/>
      <w:bookmarkStart w:id="342" w:name="_Toc526942683"/>
      <w:bookmarkStart w:id="343" w:name="_Toc529537638"/>
      <w:r w:rsidRPr="008A2A08">
        <w:rPr>
          <w:sz w:val="20"/>
          <w:szCs w:val="20"/>
          <w:shd w:val="clear" w:color="auto" w:fill="FFFFFF"/>
        </w:rPr>
        <w:t>Cena predmetu zmluvy a</w:t>
      </w:r>
      <w:r w:rsidRPr="008A2A08">
        <w:rPr>
          <w:rFonts w:ascii="Calibri" w:hAnsi="Calibri" w:cs="Calibri"/>
          <w:sz w:val="20"/>
          <w:szCs w:val="20"/>
          <w:shd w:val="clear" w:color="auto" w:fill="FFFFFF"/>
        </w:rPr>
        <w:t> </w:t>
      </w:r>
      <w:r w:rsidRPr="008A2A08">
        <w:rPr>
          <w:sz w:val="20"/>
          <w:szCs w:val="20"/>
          <w:shd w:val="clear" w:color="auto" w:fill="FFFFFF"/>
        </w:rPr>
        <w:t>platobné podmienky</w:t>
      </w:r>
      <w:bookmarkEnd w:id="341"/>
      <w:bookmarkEnd w:id="342"/>
      <w:bookmarkEnd w:id="343"/>
    </w:p>
    <w:p w14:paraId="1CED1FC0" w14:textId="77777777" w:rsidR="00FE300E" w:rsidRPr="00FE300E" w:rsidRDefault="00FE300E" w:rsidP="00F7073D">
      <w:pPr>
        <w:pStyle w:val="Odsekzoznamu"/>
        <w:keepNext/>
        <w:keepLines/>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6AC8B7C7" w14:textId="381F1ECB" w:rsidR="001C1B8E" w:rsidRPr="000414DB" w:rsidRDefault="001C1B8E" w:rsidP="00F7073D">
      <w:pPr>
        <w:pStyle w:val="Nadpis3"/>
        <w:numPr>
          <w:ilvl w:val="1"/>
          <w:numId w:val="51"/>
        </w:numPr>
        <w:jc w:val="both"/>
        <w:rPr>
          <w:shd w:val="clear" w:color="auto" w:fill="FFFFFF"/>
        </w:rPr>
      </w:pPr>
      <w:r w:rsidRPr="000414DB">
        <w:rPr>
          <w:shd w:val="clear" w:color="auto" w:fill="FFFFFF"/>
        </w:rPr>
        <w:t>Cena za Služby je stanovená dohodou zmluvných strán a je v súlade so zákonom č. 18/1996 Z. z. o cenách v znení neskorších predpisov a vyhlášky Ministerstva financií Slovenskej republiky č. 87/1996 Z. z., ktorou sa vykonáva zákon NR SR č. 18/1996 Z. z. o cenách v znení neskorších právnych predpisov.</w:t>
      </w:r>
    </w:p>
    <w:p w14:paraId="313F360B" w14:textId="6150DBAB" w:rsidR="001C1B8E" w:rsidRPr="000414DB" w:rsidRDefault="001C1B8E" w:rsidP="00F7073D">
      <w:pPr>
        <w:pStyle w:val="Nadpis3"/>
        <w:numPr>
          <w:ilvl w:val="1"/>
          <w:numId w:val="51"/>
        </w:numPr>
        <w:jc w:val="both"/>
        <w:rPr>
          <w:shd w:val="clear" w:color="auto" w:fill="FFFFFF"/>
        </w:rPr>
      </w:pPr>
      <w:bookmarkStart w:id="344" w:name="_Ref521581545"/>
      <w:r w:rsidRPr="000414DB">
        <w:rPr>
          <w:shd w:val="clear" w:color="auto" w:fill="FFFFFF"/>
        </w:rPr>
        <w:t xml:space="preserve">Cena za Služby </w:t>
      </w:r>
      <w:r>
        <w:rPr>
          <w:shd w:val="clear" w:color="auto" w:fill="FFFFFF"/>
        </w:rPr>
        <w:fldChar w:fldCharType="begin"/>
      </w:r>
      <w:r>
        <w:rPr>
          <w:shd w:val="clear" w:color="auto" w:fill="FFFFFF"/>
        </w:rPr>
        <w:instrText xml:space="preserve"> REF _Ref521580969 \r \h </w:instrText>
      </w:r>
      <w:r w:rsidR="002C502B">
        <w:rPr>
          <w:shd w:val="clear" w:color="auto" w:fill="FFFFFF"/>
        </w:rPr>
        <w:instrText xml:space="preserve"> \* MERGEFORMAT </w:instrText>
      </w:r>
      <w:r>
        <w:rPr>
          <w:shd w:val="clear" w:color="auto" w:fill="FFFFFF"/>
        </w:rPr>
      </w:r>
      <w:r>
        <w:rPr>
          <w:shd w:val="clear" w:color="auto" w:fill="FFFFFF"/>
        </w:rPr>
        <w:fldChar w:fldCharType="separate"/>
      </w:r>
      <w:r w:rsidR="00060EE5">
        <w:rPr>
          <w:shd w:val="clear" w:color="auto" w:fill="FFFFFF"/>
        </w:rPr>
        <w:t>1.2</w:t>
      </w:r>
      <w:r>
        <w:rPr>
          <w:shd w:val="clear" w:color="auto" w:fill="FFFFFF"/>
        </w:rPr>
        <w:fldChar w:fldCharType="end"/>
      </w:r>
      <w:r>
        <w:rPr>
          <w:shd w:val="clear" w:color="auto" w:fill="FFFFFF"/>
        </w:rPr>
        <w:t xml:space="preserve"> </w:t>
      </w:r>
      <w:r w:rsidRPr="000414DB">
        <w:rPr>
          <w:shd w:val="clear" w:color="auto" w:fill="FFFFFF"/>
        </w:rPr>
        <w:t>bola zmluvnými stranami dohodnutá vo výške [........] Eur bez DPH (slovom [........] eur bez DPH); teda [........] Eur vrátane DPH (slovom [........] eur vrátane DPH)</w:t>
      </w:r>
      <w:r w:rsidR="003512DF" w:rsidRPr="003512DF">
        <w:rPr>
          <w:bCs/>
          <w:i/>
          <w:iCs/>
          <w:szCs w:val="20"/>
          <w:highlight w:val="lightGray"/>
        </w:rPr>
        <w:t xml:space="preserve"> </w:t>
      </w:r>
      <w:r w:rsidR="003512DF">
        <w:rPr>
          <w:bCs/>
          <w:i/>
          <w:iCs/>
          <w:szCs w:val="20"/>
          <w:highlight w:val="lightGray"/>
        </w:rPr>
        <w:t xml:space="preserve"> </w:t>
      </w:r>
      <w:r w:rsidR="003512DF" w:rsidRPr="000414DB">
        <w:rPr>
          <w:shd w:val="clear" w:color="auto" w:fill="FFFFFF"/>
        </w:rPr>
        <w:t>[</w:t>
      </w:r>
      <w:r w:rsidR="003512DF">
        <w:rPr>
          <w:bCs/>
          <w:i/>
          <w:iCs/>
          <w:szCs w:val="20"/>
          <w:highlight w:val="lightGray"/>
        </w:rPr>
        <w:t>doplní</w:t>
      </w:r>
      <w:r w:rsidR="003512DF" w:rsidRPr="003512DF">
        <w:rPr>
          <w:bCs/>
          <w:i/>
          <w:iCs/>
          <w:szCs w:val="20"/>
          <w:highlight w:val="lightGray"/>
        </w:rPr>
        <w:t xml:space="preserve"> úspešný uchádzač pri podpise Zmluvy</w:t>
      </w:r>
      <w:r w:rsidR="003512DF" w:rsidRPr="000414DB">
        <w:rPr>
          <w:shd w:val="clear" w:color="auto" w:fill="FFFFFF"/>
        </w:rPr>
        <w:t>]</w:t>
      </w:r>
      <w:r w:rsidRPr="000414DB">
        <w:rPr>
          <w:shd w:val="clear" w:color="auto" w:fill="FFFFFF"/>
        </w:rPr>
        <w:t>. Štruktúrovaný rozpočet, ktorý tvorí Prílohu č. 2 tejto Zmluvy je pre Zmluvné strany záväzný. Cena za</w:t>
      </w:r>
      <w:r>
        <w:rPr>
          <w:shd w:val="clear" w:color="auto" w:fill="FFFFFF"/>
        </w:rPr>
        <w:t xml:space="preserve"> Služby </w:t>
      </w:r>
      <w:r>
        <w:rPr>
          <w:shd w:val="clear" w:color="auto" w:fill="FFFFFF"/>
        </w:rPr>
        <w:fldChar w:fldCharType="begin"/>
      </w:r>
      <w:r>
        <w:rPr>
          <w:shd w:val="clear" w:color="auto" w:fill="FFFFFF"/>
        </w:rPr>
        <w:instrText xml:space="preserve"> REF _Ref523742922 \r \h </w:instrText>
      </w:r>
      <w:r w:rsidR="002C502B">
        <w:rPr>
          <w:shd w:val="clear" w:color="auto" w:fill="FFFFFF"/>
        </w:rPr>
        <w:instrText xml:space="preserve"> \* MERGEFORMAT </w:instrText>
      </w:r>
      <w:r>
        <w:rPr>
          <w:shd w:val="clear" w:color="auto" w:fill="FFFFFF"/>
        </w:rPr>
      </w:r>
      <w:r>
        <w:rPr>
          <w:shd w:val="clear" w:color="auto" w:fill="FFFFFF"/>
        </w:rPr>
        <w:fldChar w:fldCharType="separate"/>
      </w:r>
      <w:r w:rsidR="00060EE5">
        <w:rPr>
          <w:shd w:val="clear" w:color="auto" w:fill="FFFFFF"/>
        </w:rPr>
        <w:t>1.2.6</w:t>
      </w:r>
      <w:r>
        <w:rPr>
          <w:shd w:val="clear" w:color="auto" w:fill="FFFFFF"/>
        </w:rPr>
        <w:fldChar w:fldCharType="end"/>
      </w:r>
      <w:r>
        <w:rPr>
          <w:shd w:val="clear" w:color="auto" w:fill="FFFFFF"/>
        </w:rPr>
        <w:t xml:space="preserve"> sa vypočíta ako násobok jednotkovej ceny za človekodeň uvedenej v</w:t>
      </w:r>
      <w:r w:rsidRPr="002C502B">
        <w:rPr>
          <w:rFonts w:ascii="Calibri" w:hAnsi="Calibri" w:cs="Calibri"/>
          <w:shd w:val="clear" w:color="auto" w:fill="FFFFFF"/>
        </w:rPr>
        <w:t> </w:t>
      </w:r>
      <w:r>
        <w:rPr>
          <w:shd w:val="clear" w:color="auto" w:fill="FFFFFF"/>
        </w:rPr>
        <w:t>Prílohe č</w:t>
      </w:r>
      <w:r w:rsidR="004C2798">
        <w:rPr>
          <w:shd w:val="clear" w:color="auto" w:fill="FFFFFF"/>
        </w:rPr>
        <w:t>.</w:t>
      </w:r>
      <w:r>
        <w:rPr>
          <w:shd w:val="clear" w:color="auto" w:fill="FFFFFF"/>
        </w:rPr>
        <w:t xml:space="preserve"> 2 a</w:t>
      </w:r>
      <w:r w:rsidRPr="002C502B">
        <w:rPr>
          <w:rFonts w:ascii="Calibri" w:hAnsi="Calibri" w:cs="Calibri"/>
          <w:shd w:val="clear" w:color="auto" w:fill="FFFFFF"/>
        </w:rPr>
        <w:t> </w:t>
      </w:r>
      <w:r>
        <w:rPr>
          <w:shd w:val="clear" w:color="auto" w:fill="FFFFFF"/>
        </w:rPr>
        <w:t>po</w:t>
      </w:r>
      <w:r w:rsidRPr="002C502B">
        <w:rPr>
          <w:shd w:val="clear" w:color="auto" w:fill="FFFFFF"/>
        </w:rPr>
        <w:t>č</w:t>
      </w:r>
      <w:r>
        <w:rPr>
          <w:shd w:val="clear" w:color="auto" w:fill="FFFFFF"/>
        </w:rPr>
        <w:t>tu objednan</w:t>
      </w:r>
      <w:r w:rsidRPr="002C502B">
        <w:rPr>
          <w:shd w:val="clear" w:color="auto" w:fill="FFFFFF"/>
        </w:rPr>
        <w:t>ý</w:t>
      </w:r>
      <w:r>
        <w:rPr>
          <w:shd w:val="clear" w:color="auto" w:fill="FFFFFF"/>
        </w:rPr>
        <w:t xml:space="preserve">ch </w:t>
      </w:r>
      <w:r w:rsidRPr="002C502B">
        <w:rPr>
          <w:shd w:val="clear" w:color="auto" w:fill="FFFFFF"/>
        </w:rPr>
        <w:t>č</w:t>
      </w:r>
      <w:r>
        <w:rPr>
          <w:shd w:val="clear" w:color="auto" w:fill="FFFFFF"/>
        </w:rPr>
        <w:t>lovekodn</w:t>
      </w:r>
      <w:r w:rsidRPr="002C502B">
        <w:rPr>
          <w:shd w:val="clear" w:color="auto" w:fill="FFFFFF"/>
        </w:rPr>
        <w:t>í</w:t>
      </w:r>
      <w:r>
        <w:rPr>
          <w:shd w:val="clear" w:color="auto" w:fill="FFFFFF"/>
        </w:rPr>
        <w:t xml:space="preserve"> zadefinovaných v</w:t>
      </w:r>
      <w:r w:rsidRPr="002C502B">
        <w:rPr>
          <w:rFonts w:ascii="Calibri" w:hAnsi="Calibri" w:cs="Calibri"/>
          <w:shd w:val="clear" w:color="auto" w:fill="FFFFFF"/>
        </w:rPr>
        <w:t> </w:t>
      </w:r>
      <w:r>
        <w:rPr>
          <w:shd w:val="clear" w:color="auto" w:fill="FFFFFF"/>
        </w:rPr>
        <w:t>r</w:t>
      </w:r>
      <w:r w:rsidRPr="002C502B">
        <w:rPr>
          <w:shd w:val="clear" w:color="auto" w:fill="FFFFFF"/>
        </w:rPr>
        <w:t>á</w:t>
      </w:r>
      <w:r>
        <w:rPr>
          <w:shd w:val="clear" w:color="auto" w:fill="FFFFFF"/>
        </w:rPr>
        <w:t xml:space="preserve">mci </w:t>
      </w:r>
      <w:r w:rsidRPr="002C502B">
        <w:rPr>
          <w:shd w:val="clear" w:color="auto" w:fill="FFFFFF"/>
        </w:rPr>
        <w:t>č</w:t>
      </w:r>
      <w:r>
        <w:rPr>
          <w:shd w:val="clear" w:color="auto" w:fill="FFFFFF"/>
        </w:rPr>
        <w:t>iastkovej objedn</w:t>
      </w:r>
      <w:r w:rsidRPr="002C502B">
        <w:rPr>
          <w:shd w:val="clear" w:color="auto" w:fill="FFFFFF"/>
        </w:rPr>
        <w:t>á</w:t>
      </w:r>
      <w:r>
        <w:rPr>
          <w:shd w:val="clear" w:color="auto" w:fill="FFFFFF"/>
        </w:rPr>
        <w:t>vky. Maxim</w:t>
      </w:r>
      <w:r w:rsidRPr="002C502B">
        <w:rPr>
          <w:shd w:val="clear" w:color="auto" w:fill="FFFFFF"/>
        </w:rPr>
        <w:t>á</w:t>
      </w:r>
      <w:r>
        <w:rPr>
          <w:shd w:val="clear" w:color="auto" w:fill="FFFFFF"/>
        </w:rPr>
        <w:t>lna cena za slu</w:t>
      </w:r>
      <w:r w:rsidRPr="002C502B">
        <w:rPr>
          <w:shd w:val="clear" w:color="auto" w:fill="FFFFFF"/>
        </w:rPr>
        <w:t>ž</w:t>
      </w:r>
      <w:r>
        <w:rPr>
          <w:shd w:val="clear" w:color="auto" w:fill="FFFFFF"/>
        </w:rPr>
        <w:t xml:space="preserve">by </w:t>
      </w:r>
      <w:r>
        <w:rPr>
          <w:shd w:val="clear" w:color="auto" w:fill="FFFFFF"/>
        </w:rPr>
        <w:fldChar w:fldCharType="begin"/>
      </w:r>
      <w:r>
        <w:rPr>
          <w:shd w:val="clear" w:color="auto" w:fill="FFFFFF"/>
        </w:rPr>
        <w:instrText xml:space="preserve"> REF _Ref523742922 \r \h </w:instrText>
      </w:r>
      <w:r w:rsidR="002C502B">
        <w:rPr>
          <w:shd w:val="clear" w:color="auto" w:fill="FFFFFF"/>
        </w:rPr>
        <w:instrText xml:space="preserve"> \* MERGEFORMAT </w:instrText>
      </w:r>
      <w:r>
        <w:rPr>
          <w:shd w:val="clear" w:color="auto" w:fill="FFFFFF"/>
        </w:rPr>
      </w:r>
      <w:r>
        <w:rPr>
          <w:shd w:val="clear" w:color="auto" w:fill="FFFFFF"/>
        </w:rPr>
        <w:fldChar w:fldCharType="separate"/>
      </w:r>
      <w:r w:rsidR="00060EE5">
        <w:rPr>
          <w:shd w:val="clear" w:color="auto" w:fill="FFFFFF"/>
        </w:rPr>
        <w:t>1.2.6</w:t>
      </w:r>
      <w:r>
        <w:rPr>
          <w:shd w:val="clear" w:color="auto" w:fill="FFFFFF"/>
        </w:rPr>
        <w:fldChar w:fldCharType="end"/>
      </w:r>
      <w:r>
        <w:rPr>
          <w:shd w:val="clear" w:color="auto" w:fill="FFFFFF"/>
        </w:rPr>
        <w:t xml:space="preserve"> počas trvania tejto Zmluvy bola stanovená na </w:t>
      </w:r>
      <w:r w:rsidRPr="000414DB">
        <w:rPr>
          <w:shd w:val="clear" w:color="auto" w:fill="FFFFFF"/>
        </w:rPr>
        <w:t>výške [........] Eur bez DPH (slovom [........] eur bez DPH); teda [........] Eur vrátane DPH (slovom [........] eur vrátane DPH)</w:t>
      </w:r>
      <w:r w:rsidR="003512DF" w:rsidRPr="003512DF">
        <w:rPr>
          <w:shd w:val="clear" w:color="auto" w:fill="FFFFFF"/>
        </w:rPr>
        <w:t xml:space="preserve"> </w:t>
      </w:r>
      <w:r w:rsidR="003512DF" w:rsidRPr="000414DB">
        <w:rPr>
          <w:shd w:val="clear" w:color="auto" w:fill="FFFFFF"/>
        </w:rPr>
        <w:t>[</w:t>
      </w:r>
      <w:r w:rsidR="003512DF">
        <w:rPr>
          <w:bCs/>
          <w:i/>
          <w:iCs/>
          <w:szCs w:val="20"/>
          <w:highlight w:val="lightGray"/>
        </w:rPr>
        <w:t>doplní</w:t>
      </w:r>
      <w:r w:rsidR="003512DF" w:rsidRPr="003512DF">
        <w:rPr>
          <w:bCs/>
          <w:i/>
          <w:iCs/>
          <w:szCs w:val="20"/>
          <w:highlight w:val="lightGray"/>
        </w:rPr>
        <w:t xml:space="preserve"> úspešný uchádzač pri podpise Zmluvy</w:t>
      </w:r>
      <w:r w:rsidR="003512DF" w:rsidRPr="000414DB">
        <w:rPr>
          <w:shd w:val="clear" w:color="auto" w:fill="FFFFFF"/>
        </w:rPr>
        <w:t>]</w:t>
      </w:r>
      <w:r w:rsidRPr="000414DB">
        <w:rPr>
          <w:shd w:val="clear" w:color="auto" w:fill="FFFFFF"/>
        </w:rPr>
        <w:t xml:space="preserve">. </w:t>
      </w:r>
      <w:bookmarkEnd w:id="344"/>
    </w:p>
    <w:p w14:paraId="61091B70" w14:textId="2D5256C8" w:rsidR="001C1B8E" w:rsidRPr="000414DB" w:rsidRDefault="001C1B8E" w:rsidP="00F7073D">
      <w:pPr>
        <w:pStyle w:val="Nadpis3"/>
        <w:numPr>
          <w:ilvl w:val="1"/>
          <w:numId w:val="51"/>
        </w:numPr>
        <w:jc w:val="both"/>
        <w:rPr>
          <w:shd w:val="clear" w:color="auto" w:fill="FFFFFF"/>
        </w:rPr>
      </w:pPr>
      <w:r w:rsidRPr="000414DB">
        <w:rPr>
          <w:shd w:val="clear" w:color="auto" w:fill="FFFFFF"/>
        </w:rPr>
        <w:t>V</w:t>
      </w:r>
      <w:r w:rsidRPr="002C502B">
        <w:rPr>
          <w:rFonts w:ascii="Calibri" w:hAnsi="Calibri" w:cs="Calibri"/>
          <w:shd w:val="clear" w:color="auto" w:fill="FFFFFF"/>
        </w:rPr>
        <w:t> </w:t>
      </w:r>
      <w:r w:rsidRPr="000414DB">
        <w:rPr>
          <w:shd w:val="clear" w:color="auto" w:fill="FFFFFF"/>
        </w:rPr>
        <w:t>cene dohodnutej v</w:t>
      </w:r>
      <w:r w:rsidRPr="002C502B">
        <w:rPr>
          <w:rFonts w:ascii="Calibri" w:hAnsi="Calibri" w:cs="Calibri"/>
          <w:shd w:val="clear" w:color="auto" w:fill="FFFFFF"/>
        </w:rPr>
        <w:t> </w:t>
      </w:r>
      <w:r w:rsidRPr="000414DB">
        <w:rPr>
          <w:shd w:val="clear" w:color="auto" w:fill="FFFFFF"/>
        </w:rPr>
        <w:t xml:space="preserve">bode </w:t>
      </w:r>
      <w:r>
        <w:rPr>
          <w:shd w:val="clear" w:color="auto" w:fill="FFFFFF"/>
        </w:rPr>
        <w:fldChar w:fldCharType="begin"/>
      </w:r>
      <w:r>
        <w:rPr>
          <w:shd w:val="clear" w:color="auto" w:fill="FFFFFF"/>
        </w:rPr>
        <w:instrText xml:space="preserve"> REF _Ref521581545 \r \h </w:instrText>
      </w:r>
      <w:r w:rsidR="002C502B">
        <w:rPr>
          <w:shd w:val="clear" w:color="auto" w:fill="FFFFFF"/>
        </w:rPr>
        <w:instrText xml:space="preserve"> \* MERGEFORMAT </w:instrText>
      </w:r>
      <w:r>
        <w:rPr>
          <w:shd w:val="clear" w:color="auto" w:fill="FFFFFF"/>
        </w:rPr>
      </w:r>
      <w:r>
        <w:rPr>
          <w:shd w:val="clear" w:color="auto" w:fill="FFFFFF"/>
        </w:rPr>
        <w:fldChar w:fldCharType="separate"/>
      </w:r>
      <w:r w:rsidR="00060EE5">
        <w:rPr>
          <w:shd w:val="clear" w:color="auto" w:fill="FFFFFF"/>
        </w:rPr>
        <w:t>7.2</w:t>
      </w:r>
      <w:r>
        <w:rPr>
          <w:shd w:val="clear" w:color="auto" w:fill="FFFFFF"/>
        </w:rPr>
        <w:fldChar w:fldCharType="end"/>
      </w:r>
      <w:r>
        <w:rPr>
          <w:shd w:val="clear" w:color="auto" w:fill="FFFFFF"/>
        </w:rPr>
        <w:t xml:space="preserve"> </w:t>
      </w:r>
      <w:r w:rsidRPr="000414DB">
        <w:rPr>
          <w:shd w:val="clear" w:color="auto" w:fill="FFFFFF"/>
        </w:rPr>
        <w:t>tohto článku sú zahrnuté všetky náklady Poskytovateľa. Cena Služieb je stanovená ako cena konečná a</w:t>
      </w:r>
      <w:r w:rsidRPr="002C502B">
        <w:rPr>
          <w:rFonts w:ascii="Calibri" w:hAnsi="Calibri" w:cs="Calibri"/>
          <w:shd w:val="clear" w:color="auto" w:fill="FFFFFF"/>
        </w:rPr>
        <w:t> </w:t>
      </w:r>
      <w:r w:rsidRPr="000414DB">
        <w:rPr>
          <w:shd w:val="clear" w:color="auto" w:fill="FFFFFF"/>
        </w:rPr>
        <w:t xml:space="preserve">nemenná, platí a kryje kvalitatívne, dodacie a platobné podmienky podľa tejto Zmluvy. </w:t>
      </w:r>
    </w:p>
    <w:p w14:paraId="356E708E"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Dohodnutú cenu časti Služieb uvedenú v</w:t>
      </w:r>
      <w:r w:rsidRPr="002C502B">
        <w:rPr>
          <w:rFonts w:ascii="Calibri" w:hAnsi="Calibri" w:cs="Calibri"/>
          <w:shd w:val="clear" w:color="auto" w:fill="FFFFFF"/>
        </w:rPr>
        <w:t> </w:t>
      </w:r>
      <w:r w:rsidRPr="000414DB">
        <w:rPr>
          <w:shd w:val="clear" w:color="auto" w:fill="FFFFFF"/>
        </w:rPr>
        <w:t>Prílohe č. 2 tejto Zmluvy uhradí Objednávateľ Poskytovateľovi po odovzdaní a</w:t>
      </w:r>
      <w:r w:rsidRPr="002C502B">
        <w:rPr>
          <w:rFonts w:ascii="Calibri" w:hAnsi="Calibri" w:cs="Calibri"/>
          <w:shd w:val="clear" w:color="auto" w:fill="FFFFFF"/>
        </w:rPr>
        <w:t> </w:t>
      </w:r>
      <w:r w:rsidRPr="000414DB">
        <w:rPr>
          <w:shd w:val="clear" w:color="auto" w:fill="FFFFFF"/>
        </w:rPr>
        <w:t>prevzatí časti Služieb, a</w:t>
      </w:r>
      <w:r w:rsidRPr="002C502B">
        <w:rPr>
          <w:rFonts w:ascii="Calibri" w:hAnsi="Calibri" w:cs="Calibri"/>
          <w:shd w:val="clear" w:color="auto" w:fill="FFFFFF"/>
        </w:rPr>
        <w:t> </w:t>
      </w:r>
      <w:r w:rsidRPr="000414DB">
        <w:rPr>
          <w:shd w:val="clear" w:color="auto" w:fill="FFFFFF"/>
        </w:rPr>
        <w:t>to na základe faktúry vystavenej Poskytovateľom. Súčasťou faktúry bude Akceptačný protokol alebo Akceptačné protokoly za časť/časti Služieb, ktorá/ktoré bude/budú fakturovaná/fakturované.</w:t>
      </w:r>
    </w:p>
    <w:p w14:paraId="68E0BB65"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Objednávateľ je povinný uhradiť faktúru Poskytovateľa v lehote splatnosti do 60 kalendárnych dní odo dňa jej doručenia Objednávateľovi. Poskytovateľ zároveň súhlasí a vyhlasuje, že lehota splatnosti nie je v hrubom nepomere k právam a povinnostiam vyplývajúcim z tejto Zmluvy.</w:t>
      </w:r>
    </w:p>
    <w:p w14:paraId="1081FA4B"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 xml:space="preserve">Faktúra musí obsahovať všetky náležitosti stanovené podľa zákona č. 222/2004 Z. z. o dani z pridanej hodnoty v znení neskorších predpisov, vrátane označenia čísla Zmluvy. </w:t>
      </w:r>
    </w:p>
    <w:p w14:paraId="656BD899"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 xml:space="preserve">V prípade, že faktúra vystavená Poskytovateľom nebude spĺňať požiadavky podľa tejto Zmluvy, Objednávateľ je oprávnený vrátiť faktúru bez jej zaplatenia Poskytovateľovi na prepracovanie. Počas doby prepracovávania faktúry Poskytovateľom, nie je Objednávateľ v omeškaní s úhradou príslušnej faktúry, ktorej lehota splatnosti prestáva plynúť. Nová lehota splatnosti začne plynúť až dňom doručenia opravenej (novej) faktúry, ktorá spĺňa požiadavky stanovené touto Zmluvou a zákonom č. 222/2004 Z. z. o dani z pridanej hodnoty v znení neskorších zákonov. </w:t>
      </w:r>
    </w:p>
    <w:p w14:paraId="75615F1D" w14:textId="77A6E713" w:rsidR="001C1B8E" w:rsidRPr="008A2A08" w:rsidRDefault="001C1B8E" w:rsidP="00FE300E">
      <w:pPr>
        <w:pStyle w:val="Nadpis2"/>
        <w:keepNext w:val="0"/>
        <w:keepLines w:val="0"/>
        <w:widowControl w:val="0"/>
        <w:numPr>
          <w:ilvl w:val="0"/>
          <w:numId w:val="0"/>
        </w:numPr>
        <w:ind w:left="576"/>
        <w:jc w:val="center"/>
        <w:rPr>
          <w:sz w:val="20"/>
          <w:szCs w:val="20"/>
          <w:shd w:val="clear" w:color="auto" w:fill="FFFFFF"/>
        </w:rPr>
      </w:pPr>
      <w:bookmarkStart w:id="345" w:name="_Toc526928264"/>
      <w:bookmarkStart w:id="346" w:name="_Toc526942684"/>
      <w:bookmarkStart w:id="347" w:name="_Toc529537639"/>
      <w:r w:rsidRPr="008A2A08">
        <w:rPr>
          <w:sz w:val="20"/>
          <w:szCs w:val="20"/>
          <w:shd w:val="clear" w:color="auto" w:fill="FFFFFF"/>
        </w:rPr>
        <w:t>Článok</w:t>
      </w:r>
      <w:r w:rsidR="00FE300E">
        <w:rPr>
          <w:sz w:val="20"/>
          <w:szCs w:val="20"/>
          <w:shd w:val="clear" w:color="auto" w:fill="FFFFFF"/>
        </w:rPr>
        <w:t xml:space="preserve"> </w:t>
      </w:r>
      <w:bookmarkEnd w:id="345"/>
      <w:bookmarkEnd w:id="346"/>
      <w:r w:rsidR="005F5D3F">
        <w:rPr>
          <w:sz w:val="20"/>
          <w:szCs w:val="20"/>
          <w:shd w:val="clear" w:color="auto" w:fill="FFFFFF"/>
        </w:rPr>
        <w:t>8</w:t>
      </w:r>
      <w:bookmarkEnd w:id="347"/>
    </w:p>
    <w:p w14:paraId="338ACD34" w14:textId="77777777" w:rsidR="001C1B8E" w:rsidRPr="008A2A08" w:rsidRDefault="001C1B8E" w:rsidP="00FE300E">
      <w:pPr>
        <w:pStyle w:val="Nadpis2"/>
        <w:keepNext w:val="0"/>
        <w:keepLines w:val="0"/>
        <w:widowControl w:val="0"/>
        <w:numPr>
          <w:ilvl w:val="0"/>
          <w:numId w:val="0"/>
        </w:numPr>
        <w:ind w:left="576"/>
        <w:jc w:val="center"/>
        <w:rPr>
          <w:sz w:val="20"/>
          <w:szCs w:val="20"/>
          <w:shd w:val="clear" w:color="auto" w:fill="FFFFFF"/>
        </w:rPr>
      </w:pPr>
      <w:bookmarkStart w:id="348" w:name="_Toc526928265"/>
      <w:bookmarkStart w:id="349" w:name="_Toc526942685"/>
      <w:bookmarkStart w:id="350" w:name="_Toc529537640"/>
      <w:r w:rsidRPr="008A2A08">
        <w:rPr>
          <w:sz w:val="20"/>
          <w:szCs w:val="20"/>
          <w:shd w:val="clear" w:color="auto" w:fill="FFFFFF"/>
        </w:rPr>
        <w:t>Osobitné ustanovenia</w:t>
      </w:r>
      <w:bookmarkEnd w:id="348"/>
      <w:bookmarkEnd w:id="349"/>
      <w:bookmarkEnd w:id="350"/>
    </w:p>
    <w:p w14:paraId="03C9E9B5" w14:textId="77777777" w:rsidR="00FE300E" w:rsidRPr="00FE300E" w:rsidRDefault="00FE300E" w:rsidP="00F7073D">
      <w:pPr>
        <w:pStyle w:val="Odsekzoznamu"/>
        <w:widowControl w:val="0"/>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6EEF0C7E" w14:textId="672B50DC" w:rsidR="001C1B8E" w:rsidRPr="000414DB" w:rsidRDefault="001C1B8E" w:rsidP="00C134CA">
      <w:pPr>
        <w:pStyle w:val="Nadpis3"/>
        <w:keepNext w:val="0"/>
        <w:keepLines w:val="0"/>
        <w:widowControl w:val="0"/>
        <w:numPr>
          <w:ilvl w:val="1"/>
          <w:numId w:val="51"/>
        </w:numPr>
        <w:ind w:left="788" w:hanging="431"/>
        <w:jc w:val="both"/>
        <w:rPr>
          <w:shd w:val="clear" w:color="auto" w:fill="FFFFFF"/>
        </w:rPr>
      </w:pPr>
      <w:r w:rsidRPr="000414DB">
        <w:rPr>
          <w:shd w:val="clear" w:color="auto" w:fill="FFFFFF"/>
        </w:rPr>
        <w:t>Poskytovateľ sa zaväzuje voči Objednávateľovi, že všetky údaje, dáta, dokumenty, podklady alebo akékoľvek iné informácie (vrátane všetkých súborov, kópií dokumentov a poznámok), zaznamenané či už v písomnej, v elektronickej alebo v akejkoľvek inej zmyslami vnímateľnej podobe odovzdané, poskytnuté, sprístupnené alebo akýmkoľvek iným spôsobom ňou získané od Objednávateľa alebo jeho subdodávateľov alebo spolupracujúcich tretích strán počas platnosti tejto Zmluvy (ďalej len „Dôverné informácie“)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spolupráce Zmluvných strán, nevyužije ich vo svoj vlastný prospech ani v prospech akejkoľvek tretej osoby ani ich nebude používať v rozpore s účelom tejto Zmluvy a ani žiadne z Dôverných informácií neodovzdá ani neposkytne inej fyzickej ani právnickej osobe, a to počas aj po ukončení spolupráce Zmluvných strán, a že okamžite po ukončení týchto prác a činností vymaže, zničí, prípadne spraví nepoužiteľnými všetky Dôverné informácie.</w:t>
      </w:r>
    </w:p>
    <w:p w14:paraId="63BF3E59" w14:textId="77777777" w:rsidR="001C1B8E" w:rsidRPr="000414DB" w:rsidRDefault="001C1B8E" w:rsidP="00C134CA">
      <w:pPr>
        <w:pStyle w:val="Nadpis3"/>
        <w:keepNext w:val="0"/>
        <w:keepLines w:val="0"/>
        <w:widowControl w:val="0"/>
        <w:numPr>
          <w:ilvl w:val="1"/>
          <w:numId w:val="51"/>
        </w:numPr>
        <w:ind w:left="788" w:hanging="431"/>
        <w:jc w:val="both"/>
        <w:rPr>
          <w:shd w:val="clear" w:color="auto" w:fill="FFFFFF"/>
        </w:rPr>
      </w:pPr>
      <w:r w:rsidRPr="000414DB">
        <w:rPr>
          <w:shd w:val="clear" w:color="auto" w:fill="FFFFFF"/>
        </w:rPr>
        <w:t>Poskytovateľ sa zaväzuje voči Objednávateľovi, že 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spolupracujúcich tretích osôb.</w:t>
      </w:r>
    </w:p>
    <w:p w14:paraId="3AC7D0D9"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lastRenderedPageBreak/>
        <w:t>Poskytovateľ sa zaväzuje voči Objednávateľovi, že s Dôvernými informáciami bude nakladať ako s predmetom obchodného tajomstva podľa § 17 a nasl. Obchodného zákonníka, nakoľko bol Objednávateľom oboznámený s tým, že Dôverné informácie majú pre Objednávateľa materiálnu hodnotu, nie sú bežne v obchodných kruhoch dostupné, je záujmom Objednávateľa, aby tieto boli utajené a Objednávateľ utajenie zabezpečuje; Zmluvné strany sú oprávnené poskytnúť Dôverné informácie i) kompetentnému súdnemu alebo inému príslušnému orgánu, v súvislosti s akýmkoľvek súdnym konaním, ktoré vzniklo a je vedené v súvislosti s touto Zmluvou medzi Zmluvnými stranami, ii) ak je ich poskytnutie požadované kompetentným súdom, iii) v súlade so zákonom, podľa ktorého je Zmluvná strana povinná takto konať, iv) vládnemu, bankovému, daňovému alebo inému kontrolnému orgánu, ktorý je oprávnený a kompetentný ich vyžadovať na základe a v medziach zákona. Ochrana sa taktiež nevzťahuje na informácie, ktoré sú verejne známe a</w:t>
      </w:r>
      <w:r w:rsidRPr="00FE300E">
        <w:rPr>
          <w:rFonts w:ascii="Calibri" w:hAnsi="Calibri" w:cs="Calibri"/>
          <w:shd w:val="clear" w:color="auto" w:fill="FFFFFF"/>
        </w:rPr>
        <w:t> </w:t>
      </w:r>
      <w:r w:rsidRPr="000414DB">
        <w:rPr>
          <w:shd w:val="clear" w:color="auto" w:fill="FFFFFF"/>
        </w:rPr>
        <w:t>dostupné, ako aj na informácie, ktoré sú Poskytovateľovi známe inak.</w:t>
      </w:r>
    </w:p>
    <w:p w14:paraId="1EA3D99E"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Poskytovateľ berie na vedomie a súhlasí s oprávnením Objednávateľa a oprávnených orgánov v zmysle právnych predpisov SR a EÚ vykonávať kontrolu u Poskytovateľa, umožniť vstup do kontrolovaných objektov oprávnenej osobe Objednávateľa a ostatným oprávneným orgánom kontroly a auditu zo strany poskytovateľa finančných prostriedkov EÚ (RO, SO), poskytnúť vyžiadanú dokumentáciu od Poskytovateľa, zabezpečiť prítomnosť oprávnených osôb zo strany Poskytovateľa, prijatie nápravných opatrení a definovanie termínov na odstránenie zistených nedostatkov.</w:t>
      </w:r>
    </w:p>
    <w:p w14:paraId="0EE05280"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 xml:space="preserve">Zmluvné strany vyhlasujú, že pokiaľ príslušné právne predpisy neustanovia inak, výsledky činnosti Poskytovateľa podľa tejto Zmluvy nebudú predmetom práva duševného vlastníctva. Ak v zmysle platných všeobecne záväzných právnych predpisov Slovenskej republiky výsledok činnosti Poskytovateľa podľa tejto Zmluvy (vrátane jeho zamestnancov, subdodávateľov, iných osôb alebo akýchkoľvek tretích osôb, ktoré na plnenie tejto Zmluvy použil) bude chránený ako autorské dielo, momentom vystavenia Akceptačného protokolu Poskytovateľ bezodplatne poskytuje Objednávateľovi v neobmedzenom rozsahu súhlas na akékoľvek všeobecne záväznými právnymi predpismi vymedzené dovolené použitie tohto autorského diela po dobu trvania autorských práv (ďalej len „Autorská licencia“). Odplata za poskytnutie Autorskej licencie bude zahrnutá v odplate za Služby. Objednávateľ v rozsahu Autorskej licencie je oprávnený udeliť tretím osobám sublicenciu, ako aj postúpiť ich na tretiu osobu. Za nároky tretích osôb z dôvodu prevodu licenčných práv na Objednávateľa zodpovedá Poskytovateľ. </w:t>
      </w:r>
    </w:p>
    <w:p w14:paraId="4EC9B2A5"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Poskytovateľ sa zaväzuje strpieť výkon kontroly/auditu/overovania súvisiaceho s dodávaním tovaru, služieb alebo prác, ktoré sú predmetom tejto zmluvy, kedykoľvek počas platnosti a účinnosti Zmluvy o poskytnutí nenávratného finančného príspevku uzavretej medzi Objednávateľom a poskytovateľom nenávratného finančného príspevku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 108/2006 o čas trvania týchto skutočností. Oprávnené osoby na výkon kontroly/auditu/overovania na mieste sú najmä: a) Poskytovateľ NFP a ním poverené osoby b) Najvyšší kontrolný orgán SR, príslušná Správa finančnej kontroly, Certifikačný orgán a nimi poverené osoby c) Orgán auditu, jeho spolupracujúce orgány a nimi poverené osoby, d) Splnomocnení zástupcovia Európskej Komisie a Európskeho dvora audítorov, e) Osoby prizvané orgánmi uvedenými v písmene a), až d), v súlade s príslušnými právnymi predpismi SR a ES.</w:t>
      </w:r>
    </w:p>
    <w:p w14:paraId="2AD73BFC"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Poskytovateľ a</w:t>
      </w:r>
      <w:r w:rsidRPr="00FE300E">
        <w:rPr>
          <w:rFonts w:ascii="Calibri" w:hAnsi="Calibri" w:cs="Calibri"/>
          <w:shd w:val="clear" w:color="auto" w:fill="FFFFFF"/>
        </w:rPr>
        <w:t> </w:t>
      </w:r>
      <w:r w:rsidRPr="000414DB">
        <w:rPr>
          <w:shd w:val="clear" w:color="auto" w:fill="FFFFFF"/>
        </w:rPr>
        <w:t>Objedn</w:t>
      </w:r>
      <w:r w:rsidRPr="00FE300E">
        <w:rPr>
          <w:shd w:val="clear" w:color="auto" w:fill="FFFFFF"/>
        </w:rPr>
        <w:t>á</w:t>
      </w:r>
      <w:r w:rsidRPr="000414DB">
        <w:rPr>
          <w:shd w:val="clear" w:color="auto" w:fill="FFFFFF"/>
        </w:rPr>
        <w:t>vate</w:t>
      </w:r>
      <w:r w:rsidRPr="00FE300E">
        <w:rPr>
          <w:shd w:val="clear" w:color="auto" w:fill="FFFFFF"/>
        </w:rPr>
        <w:t>ľ</w:t>
      </w:r>
      <w:r w:rsidRPr="000414DB">
        <w:rPr>
          <w:shd w:val="clear" w:color="auto" w:fill="FFFFFF"/>
        </w:rPr>
        <w:t xml:space="preserve"> sa dohodli, </w:t>
      </w:r>
      <w:r w:rsidRPr="00FE300E">
        <w:rPr>
          <w:shd w:val="clear" w:color="auto" w:fill="FFFFFF"/>
        </w:rPr>
        <w:t>ž</w:t>
      </w:r>
      <w:r w:rsidRPr="000414DB">
        <w:rPr>
          <w:shd w:val="clear" w:color="auto" w:fill="FFFFFF"/>
        </w:rPr>
        <w:t>e poskytovanie slu</w:t>
      </w:r>
      <w:r w:rsidRPr="00FE300E">
        <w:rPr>
          <w:shd w:val="clear" w:color="auto" w:fill="FFFFFF"/>
        </w:rPr>
        <w:t>ž</w:t>
      </w:r>
      <w:r w:rsidRPr="000414DB">
        <w:rPr>
          <w:shd w:val="clear" w:color="auto" w:fill="FFFFFF"/>
        </w:rPr>
        <w:t>ieb v</w:t>
      </w:r>
      <w:r w:rsidRPr="00FE300E">
        <w:rPr>
          <w:rFonts w:ascii="Calibri" w:hAnsi="Calibri" w:cs="Calibri"/>
          <w:shd w:val="clear" w:color="auto" w:fill="FFFFFF"/>
        </w:rPr>
        <w:t> </w:t>
      </w:r>
      <w:r w:rsidRPr="000414DB">
        <w:rPr>
          <w:shd w:val="clear" w:color="auto" w:fill="FFFFFF"/>
        </w:rPr>
        <w:t>r</w:t>
      </w:r>
      <w:r w:rsidRPr="00FE300E">
        <w:rPr>
          <w:shd w:val="clear" w:color="auto" w:fill="FFFFFF"/>
        </w:rPr>
        <w:t>á</w:t>
      </w:r>
      <w:r w:rsidRPr="000414DB">
        <w:rPr>
          <w:shd w:val="clear" w:color="auto" w:fill="FFFFFF"/>
        </w:rPr>
        <w:t>mci predmetu zmluvy bude riadené v</w:t>
      </w:r>
      <w:r w:rsidRPr="00FE300E">
        <w:rPr>
          <w:rFonts w:ascii="Calibri" w:hAnsi="Calibri" w:cs="Calibri"/>
          <w:shd w:val="clear" w:color="auto" w:fill="FFFFFF"/>
        </w:rPr>
        <w:t> </w:t>
      </w:r>
      <w:r w:rsidRPr="000414DB">
        <w:rPr>
          <w:shd w:val="clear" w:color="auto" w:fill="FFFFFF"/>
        </w:rPr>
        <w:t xml:space="preserve">zmysle metodiky PRINCE2. </w:t>
      </w:r>
    </w:p>
    <w:p w14:paraId="1E24F66F" w14:textId="1E661B1A" w:rsidR="001C1B8E" w:rsidRPr="00156908" w:rsidRDefault="001C1B8E" w:rsidP="00FE300E">
      <w:pPr>
        <w:pStyle w:val="Nadpis2"/>
        <w:keepNext w:val="0"/>
        <w:keepLines w:val="0"/>
        <w:widowControl w:val="0"/>
        <w:numPr>
          <w:ilvl w:val="0"/>
          <w:numId w:val="0"/>
        </w:numPr>
        <w:ind w:left="576"/>
        <w:jc w:val="center"/>
        <w:rPr>
          <w:sz w:val="20"/>
          <w:szCs w:val="20"/>
          <w:shd w:val="clear" w:color="auto" w:fill="FFFFFF"/>
        </w:rPr>
      </w:pPr>
      <w:bookmarkStart w:id="351" w:name="_Toc526928266"/>
      <w:bookmarkStart w:id="352" w:name="_Toc526942686"/>
      <w:bookmarkStart w:id="353" w:name="_Toc529537641"/>
      <w:r w:rsidRPr="00156908">
        <w:rPr>
          <w:sz w:val="20"/>
          <w:szCs w:val="20"/>
          <w:shd w:val="clear" w:color="auto" w:fill="FFFFFF"/>
        </w:rPr>
        <w:t>Článok</w:t>
      </w:r>
      <w:r w:rsidR="00FE300E">
        <w:rPr>
          <w:sz w:val="20"/>
          <w:szCs w:val="20"/>
          <w:shd w:val="clear" w:color="auto" w:fill="FFFFFF"/>
        </w:rPr>
        <w:t xml:space="preserve"> </w:t>
      </w:r>
      <w:bookmarkEnd w:id="351"/>
      <w:bookmarkEnd w:id="352"/>
      <w:r w:rsidR="002370CD">
        <w:rPr>
          <w:sz w:val="20"/>
          <w:szCs w:val="20"/>
          <w:shd w:val="clear" w:color="auto" w:fill="FFFFFF"/>
        </w:rPr>
        <w:t>9</w:t>
      </w:r>
      <w:bookmarkEnd w:id="353"/>
    </w:p>
    <w:p w14:paraId="0B0EC988" w14:textId="77777777" w:rsidR="001C1B8E" w:rsidRPr="00156908" w:rsidRDefault="001C1B8E" w:rsidP="001C1B8E">
      <w:pPr>
        <w:pStyle w:val="Nadpis2"/>
        <w:keepNext w:val="0"/>
        <w:keepLines w:val="0"/>
        <w:widowControl w:val="0"/>
        <w:numPr>
          <w:ilvl w:val="0"/>
          <w:numId w:val="0"/>
        </w:numPr>
        <w:ind w:left="576"/>
        <w:jc w:val="center"/>
        <w:rPr>
          <w:sz w:val="20"/>
          <w:szCs w:val="20"/>
          <w:shd w:val="clear" w:color="auto" w:fill="FFFFFF"/>
        </w:rPr>
      </w:pPr>
      <w:bookmarkStart w:id="354" w:name="_Toc526928267"/>
      <w:bookmarkStart w:id="355" w:name="_Toc526942687"/>
      <w:bookmarkStart w:id="356" w:name="_Toc529537642"/>
      <w:r w:rsidRPr="00156908">
        <w:rPr>
          <w:sz w:val="20"/>
          <w:szCs w:val="20"/>
          <w:shd w:val="clear" w:color="auto" w:fill="FFFFFF"/>
        </w:rPr>
        <w:t>Komunikácia</w:t>
      </w:r>
      <w:bookmarkEnd w:id="354"/>
      <w:bookmarkEnd w:id="355"/>
      <w:bookmarkEnd w:id="356"/>
    </w:p>
    <w:p w14:paraId="6A569D04" w14:textId="77777777" w:rsidR="00FE300E" w:rsidRPr="00FE300E" w:rsidRDefault="00FE300E" w:rsidP="00F7073D">
      <w:pPr>
        <w:pStyle w:val="Odsekzoznamu"/>
        <w:keepNext/>
        <w:keepLines/>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51562BA4" w14:textId="20FECEF7" w:rsidR="001C1B8E" w:rsidRPr="000414DB" w:rsidRDefault="001C1B8E" w:rsidP="00F7073D">
      <w:pPr>
        <w:pStyle w:val="Nadpis3"/>
        <w:numPr>
          <w:ilvl w:val="1"/>
          <w:numId w:val="51"/>
        </w:numPr>
        <w:jc w:val="both"/>
        <w:rPr>
          <w:shd w:val="clear" w:color="auto" w:fill="FFFFFF"/>
        </w:rPr>
      </w:pPr>
      <w:r w:rsidRPr="000414DB">
        <w:rPr>
          <w:shd w:val="clear" w:color="auto" w:fill="FFFFFF"/>
        </w:rPr>
        <w:t>Ak nie je v Zmluve dohodnuté inak, akékoľvek oznámenie alebo iná korešpondencia musí byť doručená druhej Zmluvnej strane v písomnej forme, a to poštou, kuriérskou službou, faxom, emailom alebo zaslaná osobne na korešpondenčné adresy Zmluvných strán, ktoré si Zmluvné strany oznámia písomne alebo emailom do 7 kalendárnych dní odo dňa účinnosti tejto Zmluvy.</w:t>
      </w:r>
    </w:p>
    <w:p w14:paraId="71D5061F"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Prípadnú zmenu kontaktných údajov sú Zmluvné strany povinné bezodkladne, najneskôr do 3 pracovných dní, oznámiť písomne alebo emailom druhej Zmluvnej strane.</w:t>
      </w:r>
    </w:p>
    <w:p w14:paraId="1458C169" w14:textId="77777777" w:rsidR="001C1B8E" w:rsidRPr="00665642" w:rsidRDefault="001C1B8E" w:rsidP="00F7073D">
      <w:pPr>
        <w:pStyle w:val="Nadpis3"/>
        <w:numPr>
          <w:ilvl w:val="1"/>
          <w:numId w:val="51"/>
        </w:numPr>
        <w:jc w:val="both"/>
        <w:rPr>
          <w:shd w:val="clear" w:color="auto" w:fill="FFFFFF"/>
        </w:rPr>
      </w:pPr>
      <w:r w:rsidRPr="000414DB">
        <w:rPr>
          <w:shd w:val="clear" w:color="auto" w:fill="FFFFFF"/>
        </w:rPr>
        <w:t>Jazyk komunikácie medzi Objednávateľom a Poskytovateľom je slovenský jazyk.</w:t>
      </w:r>
    </w:p>
    <w:p w14:paraId="2C008D39" w14:textId="2C5DD1FB" w:rsidR="001C1B8E" w:rsidRPr="00AF2395" w:rsidRDefault="001C1B8E" w:rsidP="00FE300E">
      <w:pPr>
        <w:pStyle w:val="Nadpis2"/>
        <w:keepNext w:val="0"/>
        <w:keepLines w:val="0"/>
        <w:widowControl w:val="0"/>
        <w:numPr>
          <w:ilvl w:val="0"/>
          <w:numId w:val="0"/>
        </w:numPr>
        <w:ind w:left="576"/>
        <w:jc w:val="center"/>
        <w:rPr>
          <w:sz w:val="20"/>
          <w:szCs w:val="20"/>
          <w:shd w:val="clear" w:color="auto" w:fill="FFFFFF"/>
        </w:rPr>
      </w:pPr>
      <w:bookmarkStart w:id="357" w:name="_Toc526928268"/>
      <w:bookmarkStart w:id="358" w:name="_Toc526942688"/>
      <w:bookmarkStart w:id="359" w:name="_Toc529537643"/>
      <w:r>
        <w:rPr>
          <w:caps w:val="0"/>
          <w:sz w:val="20"/>
          <w:szCs w:val="20"/>
          <w:shd w:val="clear" w:color="auto" w:fill="FFFFFF"/>
        </w:rPr>
        <w:t>Č</w:t>
      </w:r>
      <w:r w:rsidRPr="00AF2395">
        <w:rPr>
          <w:caps w:val="0"/>
          <w:sz w:val="20"/>
          <w:szCs w:val="20"/>
          <w:shd w:val="clear" w:color="auto" w:fill="FFFFFF"/>
        </w:rPr>
        <w:t>LÁNOK</w:t>
      </w:r>
      <w:r w:rsidR="00FE300E">
        <w:rPr>
          <w:caps w:val="0"/>
          <w:sz w:val="20"/>
          <w:szCs w:val="20"/>
          <w:shd w:val="clear" w:color="auto" w:fill="FFFFFF"/>
        </w:rPr>
        <w:t xml:space="preserve"> </w:t>
      </w:r>
      <w:bookmarkEnd w:id="357"/>
      <w:bookmarkEnd w:id="358"/>
      <w:r w:rsidR="002370CD">
        <w:rPr>
          <w:caps w:val="0"/>
          <w:sz w:val="20"/>
          <w:szCs w:val="20"/>
          <w:shd w:val="clear" w:color="auto" w:fill="FFFFFF"/>
        </w:rPr>
        <w:t>10</w:t>
      </w:r>
      <w:bookmarkEnd w:id="359"/>
    </w:p>
    <w:p w14:paraId="2C368067" w14:textId="77777777" w:rsidR="001C1B8E" w:rsidRPr="00AF2395" w:rsidRDefault="001C1B8E" w:rsidP="001C1B8E">
      <w:pPr>
        <w:pStyle w:val="Nadpis2"/>
        <w:keepNext w:val="0"/>
        <w:keepLines w:val="0"/>
        <w:widowControl w:val="0"/>
        <w:numPr>
          <w:ilvl w:val="0"/>
          <w:numId w:val="0"/>
        </w:numPr>
        <w:ind w:left="576"/>
        <w:jc w:val="center"/>
        <w:rPr>
          <w:sz w:val="20"/>
          <w:szCs w:val="20"/>
          <w:shd w:val="clear" w:color="auto" w:fill="FFFFFF"/>
        </w:rPr>
      </w:pPr>
      <w:bookmarkStart w:id="360" w:name="_Toc526928269"/>
      <w:bookmarkStart w:id="361" w:name="_Toc526942689"/>
      <w:bookmarkStart w:id="362" w:name="_Toc529537644"/>
      <w:r>
        <w:rPr>
          <w:caps w:val="0"/>
          <w:sz w:val="20"/>
          <w:szCs w:val="20"/>
          <w:shd w:val="clear" w:color="auto" w:fill="FFFFFF"/>
        </w:rPr>
        <w:t>S</w:t>
      </w:r>
      <w:r w:rsidRPr="00AF2395">
        <w:rPr>
          <w:caps w:val="0"/>
          <w:sz w:val="20"/>
          <w:szCs w:val="20"/>
          <w:shd w:val="clear" w:color="auto" w:fill="FFFFFF"/>
        </w:rPr>
        <w:t xml:space="preserve">UBDODÁVATELIA A </w:t>
      </w:r>
      <w:r>
        <w:rPr>
          <w:caps w:val="0"/>
          <w:sz w:val="20"/>
          <w:szCs w:val="20"/>
          <w:shd w:val="clear" w:color="auto" w:fill="FFFFFF"/>
        </w:rPr>
        <w:t>O</w:t>
      </w:r>
      <w:r w:rsidRPr="00AF2395">
        <w:rPr>
          <w:caps w:val="0"/>
          <w:sz w:val="20"/>
          <w:szCs w:val="20"/>
          <w:shd w:val="clear" w:color="auto" w:fill="FFFFFF"/>
        </w:rPr>
        <w:t>DBORNÍCI</w:t>
      </w:r>
      <w:bookmarkEnd w:id="360"/>
      <w:bookmarkEnd w:id="361"/>
      <w:bookmarkEnd w:id="362"/>
    </w:p>
    <w:p w14:paraId="706BF15C" w14:textId="77777777" w:rsidR="00FE300E" w:rsidRPr="00FE300E" w:rsidRDefault="00FE300E" w:rsidP="00F7073D">
      <w:pPr>
        <w:pStyle w:val="Odsekzoznamu"/>
        <w:keepNext/>
        <w:keepLines/>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41E8A7D7" w14:textId="57EB1405" w:rsidR="001C1B8E" w:rsidRPr="000414DB" w:rsidRDefault="001C1B8E" w:rsidP="00F7073D">
      <w:pPr>
        <w:pStyle w:val="Nadpis3"/>
        <w:numPr>
          <w:ilvl w:val="1"/>
          <w:numId w:val="51"/>
        </w:numPr>
        <w:jc w:val="both"/>
        <w:rPr>
          <w:shd w:val="clear" w:color="auto" w:fill="FFFFFF"/>
        </w:rPr>
      </w:pPr>
      <w:r w:rsidRPr="000414DB">
        <w:rPr>
          <w:shd w:val="clear" w:color="auto" w:fill="FFFFFF"/>
        </w:rPr>
        <w:t xml:space="preserve">Ak má Poskytovateľ v úmysle zadať vykonanie časti Služieb ďalším čiastkovým </w:t>
      </w:r>
      <w:r>
        <w:rPr>
          <w:shd w:val="clear" w:color="auto" w:fill="FFFFFF"/>
        </w:rPr>
        <w:t>osobám</w:t>
      </w:r>
      <w:r w:rsidRPr="000414DB">
        <w:rPr>
          <w:shd w:val="clear" w:color="auto" w:fill="FFFFFF"/>
        </w:rPr>
        <w:t xml:space="preserve"> (ďalej len „subdodávateľ“), a to buď v celom rozsahu alebo čiastočne, môže tak urobiť iba s predchádzajúcim písomným súhlasom Objednávateľa, ktorý takýto bez závažného a</w:t>
      </w:r>
      <w:r w:rsidRPr="00FE300E">
        <w:rPr>
          <w:rFonts w:ascii="Calibri" w:hAnsi="Calibri" w:cs="Calibri"/>
          <w:shd w:val="clear" w:color="auto" w:fill="FFFFFF"/>
        </w:rPr>
        <w:t> </w:t>
      </w:r>
      <w:r w:rsidRPr="000414DB">
        <w:rPr>
          <w:shd w:val="clear" w:color="auto" w:fill="FFFFFF"/>
        </w:rPr>
        <w:t>opodstatneného dôvodu neodoprie.</w:t>
      </w:r>
    </w:p>
    <w:p w14:paraId="157BB455"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V</w:t>
      </w:r>
      <w:r w:rsidRPr="00FE300E">
        <w:rPr>
          <w:rFonts w:ascii="Calibri" w:hAnsi="Calibri" w:cs="Calibri"/>
          <w:shd w:val="clear" w:color="auto" w:fill="FFFFFF"/>
        </w:rPr>
        <w:t> </w:t>
      </w:r>
      <w:r w:rsidRPr="000414DB">
        <w:rPr>
          <w:shd w:val="clear" w:color="auto" w:fill="FFFFFF"/>
        </w:rPr>
        <w:t>prílohe č. 3 tejto Zmluvy sú uvedené údaje o</w:t>
      </w:r>
      <w:r w:rsidRPr="00FE300E">
        <w:rPr>
          <w:rFonts w:ascii="Calibri" w:hAnsi="Calibri" w:cs="Calibri"/>
          <w:shd w:val="clear" w:color="auto" w:fill="FFFFFF"/>
        </w:rPr>
        <w:t> </w:t>
      </w:r>
      <w:r w:rsidRPr="000414DB">
        <w:rPr>
          <w:shd w:val="clear" w:color="auto" w:fill="FFFFFF"/>
        </w:rPr>
        <w:t>všetkých známych subdodávateľoch Poskytovateľa, ktorí sú známi v</w:t>
      </w:r>
      <w:r w:rsidRPr="00FE300E">
        <w:rPr>
          <w:rFonts w:ascii="Calibri" w:hAnsi="Calibri" w:cs="Calibri"/>
          <w:shd w:val="clear" w:color="auto" w:fill="FFFFFF"/>
        </w:rPr>
        <w:t> </w:t>
      </w:r>
      <w:r w:rsidRPr="000414DB">
        <w:rPr>
          <w:shd w:val="clear" w:color="auto" w:fill="FFFFFF"/>
        </w:rPr>
        <w:t>čase uzavierania tejto Zmluvy, a údaje o osobe oprávnenej konať za subdodávateľa v rozsahu meno a priezvisko, adresa pobytu, dátum narodenia.</w:t>
      </w:r>
    </w:p>
    <w:p w14:paraId="45C1D075"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Poskytovateľ je povinný Objednávateľovi oznámiť akúkoľvek zmenu subdodávateľov, s</w:t>
      </w:r>
      <w:r w:rsidRPr="00FE300E">
        <w:rPr>
          <w:rFonts w:ascii="Calibri" w:hAnsi="Calibri" w:cs="Calibri"/>
          <w:shd w:val="clear" w:color="auto" w:fill="FFFFFF"/>
        </w:rPr>
        <w:t> </w:t>
      </w:r>
      <w:r w:rsidRPr="000414DB">
        <w:rPr>
          <w:shd w:val="clear" w:color="auto" w:fill="FFFFFF"/>
        </w:rPr>
        <w:t>výnimkou už uvedených subdodávateľov, uvedených v</w:t>
      </w:r>
      <w:r w:rsidRPr="00FE300E">
        <w:rPr>
          <w:rFonts w:ascii="Calibri" w:hAnsi="Calibri" w:cs="Calibri"/>
          <w:shd w:val="clear" w:color="auto" w:fill="FFFFFF"/>
        </w:rPr>
        <w:t> </w:t>
      </w:r>
      <w:r w:rsidRPr="000414DB">
        <w:rPr>
          <w:shd w:val="clear" w:color="auto" w:fill="FFFFFF"/>
        </w:rPr>
        <w:t>Prílohe č. 3 tejto Zmluvy a</w:t>
      </w:r>
      <w:r w:rsidRPr="00FE300E">
        <w:rPr>
          <w:rFonts w:ascii="Calibri" w:hAnsi="Calibri" w:cs="Calibri"/>
          <w:shd w:val="clear" w:color="auto" w:fill="FFFFFF"/>
        </w:rPr>
        <w:t> </w:t>
      </w:r>
      <w:r w:rsidRPr="000414DB">
        <w:rPr>
          <w:shd w:val="clear" w:color="auto" w:fill="FFFFFF"/>
        </w:rPr>
        <w:t>to bezodkladne.</w:t>
      </w:r>
    </w:p>
    <w:p w14:paraId="3766FF75"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V</w:t>
      </w:r>
      <w:r w:rsidRPr="00FE300E">
        <w:rPr>
          <w:rFonts w:ascii="Calibri" w:hAnsi="Calibri" w:cs="Calibri"/>
          <w:shd w:val="clear" w:color="auto" w:fill="FFFFFF"/>
        </w:rPr>
        <w:t> </w:t>
      </w:r>
      <w:r w:rsidRPr="000414DB">
        <w:rPr>
          <w:shd w:val="clear" w:color="auto" w:fill="FFFFFF"/>
        </w:rPr>
        <w:t>prípade zmeny subdodávateľa je Poskytovateľ povinný najneskôr do 5 pracovných dní odo dňa zmeny subdodávateľa predložiť Objednávateľovi informácie o</w:t>
      </w:r>
      <w:r w:rsidRPr="00FE300E">
        <w:rPr>
          <w:rFonts w:ascii="Calibri" w:hAnsi="Calibri" w:cs="Calibri"/>
          <w:shd w:val="clear" w:color="auto" w:fill="FFFFFF"/>
        </w:rPr>
        <w:t> </w:t>
      </w:r>
      <w:r w:rsidRPr="000414DB">
        <w:rPr>
          <w:shd w:val="clear" w:color="auto" w:fill="FFFFFF"/>
        </w:rPr>
        <w:t>novom subdodávateľovi podľa bodu 11.2 tohto článku Zmluvy a</w:t>
      </w:r>
      <w:r w:rsidRPr="00FE300E">
        <w:rPr>
          <w:rFonts w:ascii="Calibri" w:hAnsi="Calibri" w:cs="Calibri"/>
          <w:shd w:val="clear" w:color="auto" w:fill="FFFFFF"/>
        </w:rPr>
        <w:t> </w:t>
      </w:r>
      <w:r w:rsidRPr="000414DB">
        <w:rPr>
          <w:shd w:val="clear" w:color="auto" w:fill="FFFFFF"/>
        </w:rPr>
        <w:t>o predmete subdodávok, pričom pri výbere subdodávateľa musí Poskytovateľ postupovať tak, aby vynaložené náklady na zabezpečenie plnenia na základe zmluvy o subdodávke boli primerané jeho kvalite a</w:t>
      </w:r>
      <w:r w:rsidRPr="00FE300E">
        <w:rPr>
          <w:rFonts w:ascii="Calibri" w:hAnsi="Calibri" w:cs="Calibri"/>
          <w:shd w:val="clear" w:color="auto" w:fill="FFFFFF"/>
        </w:rPr>
        <w:t> </w:t>
      </w:r>
      <w:r w:rsidRPr="000414DB">
        <w:rPr>
          <w:shd w:val="clear" w:color="auto" w:fill="FFFFFF"/>
        </w:rPr>
        <w:t xml:space="preserve">cene. </w:t>
      </w:r>
    </w:p>
    <w:p w14:paraId="0562F503"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Poskytovateľ i každý subdodávateľ, ktorému táto skutočnosť vyplýva z</w:t>
      </w:r>
      <w:r w:rsidRPr="00FE300E">
        <w:rPr>
          <w:rFonts w:ascii="Calibri" w:hAnsi="Calibri" w:cs="Calibri"/>
          <w:shd w:val="clear" w:color="auto" w:fill="FFFFFF"/>
        </w:rPr>
        <w:t> </w:t>
      </w:r>
      <w:r w:rsidRPr="000414DB">
        <w:rPr>
          <w:shd w:val="clear" w:color="auto" w:fill="FFFFFF"/>
        </w:rPr>
        <w:t>príslušných právnych predpisov, je povinný byť zapísaný do Registra partnerov verejného sektora.</w:t>
      </w:r>
    </w:p>
    <w:p w14:paraId="405E2ED5"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Poskytovateľ zodpovedá za plnenie zmluvy o</w:t>
      </w:r>
      <w:r w:rsidRPr="00FE300E">
        <w:rPr>
          <w:rFonts w:ascii="Calibri" w:hAnsi="Calibri" w:cs="Calibri"/>
          <w:shd w:val="clear" w:color="auto" w:fill="FFFFFF"/>
        </w:rPr>
        <w:t> </w:t>
      </w:r>
      <w:r w:rsidRPr="000414DB">
        <w:rPr>
          <w:shd w:val="clear" w:color="auto" w:fill="FFFFFF"/>
        </w:rPr>
        <w:t>subdodávke subdodávateľom tak, ako keby plnenie realizované na základe takejto zmluvy realizoval sám. Poskytovateľ zodpovedá za odbornú starostlivosť pri výbere subdodávateľa ako aj za výsledok činnosti/plnenia vykonanej/vykonaného na základe zmluvy o</w:t>
      </w:r>
      <w:r w:rsidRPr="00FE300E">
        <w:rPr>
          <w:rFonts w:ascii="Calibri" w:hAnsi="Calibri" w:cs="Calibri"/>
          <w:shd w:val="clear" w:color="auto" w:fill="FFFFFF"/>
        </w:rPr>
        <w:t> </w:t>
      </w:r>
      <w:r w:rsidRPr="000414DB">
        <w:rPr>
          <w:shd w:val="clear" w:color="auto" w:fill="FFFFFF"/>
        </w:rPr>
        <w:t>subdodávke.</w:t>
      </w:r>
    </w:p>
    <w:p w14:paraId="78378ACD"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Poskytovateľ sa zaväzuje, že výkon vybraných odborných činností v</w:t>
      </w:r>
      <w:r w:rsidRPr="00FE300E">
        <w:rPr>
          <w:rFonts w:ascii="Calibri" w:hAnsi="Calibri" w:cs="Calibri"/>
          <w:shd w:val="clear" w:color="auto" w:fill="FFFFFF"/>
        </w:rPr>
        <w:t> </w:t>
      </w:r>
      <w:r w:rsidRPr="000414DB">
        <w:rPr>
          <w:shd w:val="clear" w:color="auto" w:fill="FFFFFF"/>
        </w:rPr>
        <w:t>rámci plnenia tejto Zmluvy bude vykonávať výlučne prostredníctvom Odborníkov, t.j. osôb prostredníctvom ktorých preukazoval splnenie podmienok účasti technickej spôsobilosti vo verejnom obstarávaní, ktorého výsledkom je táto Zmluva, a</w:t>
      </w:r>
      <w:r w:rsidRPr="00FE300E">
        <w:rPr>
          <w:rFonts w:ascii="Calibri" w:hAnsi="Calibri" w:cs="Calibri"/>
          <w:shd w:val="clear" w:color="auto" w:fill="FFFFFF"/>
        </w:rPr>
        <w:t> </w:t>
      </w:r>
      <w:r w:rsidRPr="000414DB">
        <w:rPr>
          <w:shd w:val="clear" w:color="auto" w:fill="FFFFFF"/>
        </w:rPr>
        <w:t>ktorých za týmto účelom identifikoval vo svojej ponuke. Zoznam jednotlivých Odborníkov s uvedením ich kvalifikácie a</w:t>
      </w:r>
      <w:r w:rsidRPr="00FE300E">
        <w:rPr>
          <w:rFonts w:ascii="Calibri" w:hAnsi="Calibri" w:cs="Calibri"/>
          <w:shd w:val="clear" w:color="auto" w:fill="FFFFFF"/>
        </w:rPr>
        <w:t> </w:t>
      </w:r>
      <w:r w:rsidRPr="000414DB">
        <w:rPr>
          <w:shd w:val="clear" w:color="auto" w:fill="FFFFFF"/>
        </w:rPr>
        <w:t xml:space="preserve">doklady preukazujúce ich kvalifikáciu tvoria obsah Prílohy č. </w:t>
      </w:r>
      <w:r>
        <w:rPr>
          <w:shd w:val="clear" w:color="auto" w:fill="FFFFFF"/>
        </w:rPr>
        <w:t xml:space="preserve">4 </w:t>
      </w:r>
      <w:r w:rsidRPr="000414DB">
        <w:rPr>
          <w:shd w:val="clear" w:color="auto" w:fill="FFFFFF"/>
        </w:rPr>
        <w:t>tejto Zmluvy.</w:t>
      </w:r>
    </w:p>
    <w:p w14:paraId="05D4CA1F" w14:textId="77777777" w:rsidR="001C1B8E" w:rsidRPr="000414DB" w:rsidRDefault="001C1B8E" w:rsidP="00F7073D">
      <w:pPr>
        <w:pStyle w:val="Nadpis3"/>
        <w:numPr>
          <w:ilvl w:val="1"/>
          <w:numId w:val="51"/>
        </w:numPr>
        <w:jc w:val="both"/>
        <w:rPr>
          <w:shd w:val="clear" w:color="auto" w:fill="FFFFFF"/>
        </w:rPr>
      </w:pPr>
      <w:r w:rsidRPr="000414DB">
        <w:rPr>
          <w:shd w:val="clear" w:color="auto" w:fill="FFFFFF"/>
        </w:rPr>
        <w:t>V</w:t>
      </w:r>
      <w:r w:rsidRPr="00FE300E">
        <w:rPr>
          <w:rFonts w:ascii="Calibri" w:hAnsi="Calibri" w:cs="Calibri"/>
          <w:shd w:val="clear" w:color="auto" w:fill="FFFFFF"/>
        </w:rPr>
        <w:t> </w:t>
      </w:r>
      <w:r w:rsidRPr="000414DB">
        <w:rPr>
          <w:shd w:val="clear" w:color="auto" w:fill="FFFFFF"/>
        </w:rPr>
        <w:t>prípade, ak chce Poskytovateľ nahradiť niektorého z</w:t>
      </w:r>
      <w:r w:rsidRPr="00FE300E">
        <w:rPr>
          <w:rFonts w:ascii="Calibri" w:hAnsi="Calibri" w:cs="Calibri"/>
          <w:shd w:val="clear" w:color="auto" w:fill="FFFFFF"/>
        </w:rPr>
        <w:t> </w:t>
      </w:r>
      <w:r w:rsidRPr="000414DB">
        <w:rPr>
          <w:shd w:val="clear" w:color="auto" w:fill="FFFFFF"/>
        </w:rPr>
        <w:t xml:space="preserve">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Poskytovateľ preukazuje rovnako ako vo verejnom obstarávaní, ktorého výsledkom je táto Zmluva. </w:t>
      </w:r>
    </w:p>
    <w:p w14:paraId="4F5AAD40"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Pre vylúčenie pochybností sa Zmluvné strany dohodli, že pre nahradenie Odborníkov nie je potrebné uzatvárať dodatok k</w:t>
      </w:r>
      <w:r w:rsidRPr="00FE300E">
        <w:rPr>
          <w:rFonts w:ascii="Calibri" w:hAnsi="Calibri" w:cs="Calibri"/>
          <w:shd w:val="clear" w:color="auto" w:fill="FFFFFF"/>
        </w:rPr>
        <w:t> </w:t>
      </w:r>
      <w:r w:rsidRPr="000414DB">
        <w:rPr>
          <w:shd w:val="clear" w:color="auto" w:fill="FFFFFF"/>
        </w:rPr>
        <w:t xml:space="preserve">tejto Zmluve, pokiaľ bude dodržaný postup podľa tohto bodu Po zmene Odborníka Zmluvné strany aktualizujú Prílohu č. </w:t>
      </w:r>
      <w:r>
        <w:rPr>
          <w:shd w:val="clear" w:color="auto" w:fill="FFFFFF"/>
        </w:rPr>
        <w:t>4</w:t>
      </w:r>
      <w:r w:rsidRPr="000414DB">
        <w:rPr>
          <w:shd w:val="clear" w:color="auto" w:fill="FFFFFF"/>
        </w:rPr>
        <w:t xml:space="preserve"> o</w:t>
      </w:r>
      <w:r w:rsidRPr="00FE300E">
        <w:rPr>
          <w:rFonts w:ascii="Calibri" w:hAnsi="Calibri" w:cs="Calibri"/>
          <w:shd w:val="clear" w:color="auto" w:fill="FFFFFF"/>
        </w:rPr>
        <w:t> </w:t>
      </w:r>
      <w:r w:rsidRPr="000414DB">
        <w:rPr>
          <w:shd w:val="clear" w:color="auto" w:fill="FFFFFF"/>
        </w:rPr>
        <w:t>údaje o</w:t>
      </w:r>
      <w:r w:rsidRPr="00FE300E">
        <w:rPr>
          <w:rFonts w:ascii="Calibri" w:hAnsi="Calibri" w:cs="Calibri"/>
          <w:shd w:val="clear" w:color="auto" w:fill="FFFFFF"/>
        </w:rPr>
        <w:t> </w:t>
      </w:r>
      <w:r w:rsidRPr="000414DB">
        <w:rPr>
          <w:shd w:val="clear" w:color="auto" w:fill="FFFFFF"/>
        </w:rPr>
        <w:t>novom Odborníkovi.</w:t>
      </w:r>
    </w:p>
    <w:p w14:paraId="64B54D9C" w14:textId="77777777" w:rsidR="001C1B8E" w:rsidRPr="00CD5091" w:rsidRDefault="001C1B8E" w:rsidP="002D59A4">
      <w:pPr>
        <w:pStyle w:val="Nadpis2"/>
        <w:keepNext w:val="0"/>
        <w:keepLines w:val="0"/>
        <w:widowControl w:val="0"/>
        <w:numPr>
          <w:ilvl w:val="0"/>
          <w:numId w:val="0"/>
        </w:numPr>
        <w:ind w:left="576"/>
        <w:jc w:val="center"/>
        <w:rPr>
          <w:shd w:val="clear" w:color="auto" w:fill="FFFFFF"/>
          <w:lang w:val="sk-SK"/>
        </w:rPr>
      </w:pPr>
    </w:p>
    <w:p w14:paraId="1A6F3FF4" w14:textId="7E03B9E3" w:rsidR="001C1B8E" w:rsidRPr="00AF2395" w:rsidRDefault="001C1B8E" w:rsidP="002D59A4">
      <w:pPr>
        <w:pStyle w:val="Nadpis2"/>
        <w:keepNext w:val="0"/>
        <w:keepLines w:val="0"/>
        <w:widowControl w:val="0"/>
        <w:numPr>
          <w:ilvl w:val="0"/>
          <w:numId w:val="0"/>
        </w:numPr>
        <w:ind w:left="576"/>
        <w:jc w:val="center"/>
        <w:rPr>
          <w:sz w:val="20"/>
          <w:szCs w:val="20"/>
          <w:shd w:val="clear" w:color="auto" w:fill="FFFFFF"/>
        </w:rPr>
      </w:pPr>
      <w:bookmarkStart w:id="363" w:name="_Toc526928270"/>
      <w:bookmarkStart w:id="364" w:name="_Toc526942690"/>
      <w:bookmarkStart w:id="365" w:name="_Toc529537645"/>
      <w:r w:rsidRPr="008A2A08">
        <w:rPr>
          <w:sz w:val="20"/>
          <w:szCs w:val="20"/>
          <w:shd w:val="clear" w:color="auto" w:fill="FFFFFF"/>
        </w:rPr>
        <w:t>Článok</w:t>
      </w:r>
      <w:r w:rsidR="002D59A4">
        <w:rPr>
          <w:sz w:val="20"/>
          <w:szCs w:val="20"/>
          <w:shd w:val="clear" w:color="auto" w:fill="FFFFFF"/>
        </w:rPr>
        <w:t xml:space="preserve"> 1</w:t>
      </w:r>
      <w:bookmarkEnd w:id="363"/>
      <w:bookmarkEnd w:id="364"/>
      <w:r w:rsidR="002370CD">
        <w:rPr>
          <w:sz w:val="20"/>
          <w:szCs w:val="20"/>
          <w:shd w:val="clear" w:color="auto" w:fill="FFFFFF"/>
        </w:rPr>
        <w:t>1</w:t>
      </w:r>
      <w:bookmarkEnd w:id="365"/>
    </w:p>
    <w:p w14:paraId="38F524CB" w14:textId="77777777" w:rsidR="001C1B8E" w:rsidRPr="00AF2395" w:rsidRDefault="001C1B8E" w:rsidP="002D59A4">
      <w:pPr>
        <w:pStyle w:val="Nadpis2"/>
        <w:keepNext w:val="0"/>
        <w:keepLines w:val="0"/>
        <w:widowControl w:val="0"/>
        <w:numPr>
          <w:ilvl w:val="0"/>
          <w:numId w:val="0"/>
        </w:numPr>
        <w:ind w:left="576"/>
        <w:jc w:val="center"/>
        <w:rPr>
          <w:sz w:val="20"/>
          <w:szCs w:val="20"/>
          <w:shd w:val="clear" w:color="auto" w:fill="FFFFFF"/>
        </w:rPr>
      </w:pPr>
      <w:bookmarkStart w:id="366" w:name="_Toc526928271"/>
      <w:bookmarkStart w:id="367" w:name="_Toc526942691"/>
      <w:bookmarkStart w:id="368" w:name="_Toc529537646"/>
      <w:r w:rsidRPr="008A2A08">
        <w:rPr>
          <w:sz w:val="20"/>
          <w:szCs w:val="20"/>
          <w:shd w:val="clear" w:color="auto" w:fill="FFFFFF"/>
        </w:rPr>
        <w:t>Sankcie</w:t>
      </w:r>
      <w:bookmarkEnd w:id="366"/>
      <w:bookmarkEnd w:id="367"/>
      <w:bookmarkEnd w:id="368"/>
    </w:p>
    <w:p w14:paraId="5D886D36" w14:textId="77777777" w:rsidR="002D59A4" w:rsidRPr="002D59A4" w:rsidRDefault="002D59A4" w:rsidP="00F7073D">
      <w:pPr>
        <w:pStyle w:val="Odsekzoznamu"/>
        <w:widowControl w:val="0"/>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2F915F95" w14:textId="06DCBE9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Zmluvné strany sa dohodli, že v</w:t>
      </w:r>
      <w:r w:rsidRPr="002D59A4">
        <w:rPr>
          <w:rFonts w:ascii="Calibri" w:hAnsi="Calibri" w:cs="Calibri"/>
          <w:shd w:val="clear" w:color="auto" w:fill="FFFFFF"/>
        </w:rPr>
        <w:t> </w:t>
      </w:r>
      <w:r w:rsidRPr="000414DB">
        <w:rPr>
          <w:shd w:val="clear" w:color="auto" w:fill="FFFFFF"/>
        </w:rPr>
        <w:t>prípade omeškania Poskytovateľa s</w:t>
      </w:r>
      <w:r w:rsidRPr="002D59A4">
        <w:rPr>
          <w:rFonts w:ascii="Calibri" w:hAnsi="Calibri" w:cs="Calibri"/>
          <w:shd w:val="clear" w:color="auto" w:fill="FFFFFF"/>
        </w:rPr>
        <w:t> </w:t>
      </w:r>
      <w:r w:rsidRPr="000414DB">
        <w:rPr>
          <w:shd w:val="clear" w:color="auto" w:fill="FFFFFF"/>
        </w:rPr>
        <w:t xml:space="preserve">odovzdaním časti Služieb podľa Harmonogramu vzniká Objednávateľovi právo uplatniť si voči Poskytovateľovi zmluvnú pokutu vo </w:t>
      </w:r>
      <w:r w:rsidRPr="000414DB">
        <w:rPr>
          <w:shd w:val="clear" w:color="auto" w:fill="FFFFFF"/>
        </w:rPr>
        <w:lastRenderedPageBreak/>
        <w:t>výške 0,05 % z</w:t>
      </w:r>
      <w:r w:rsidRPr="002D59A4">
        <w:rPr>
          <w:rFonts w:ascii="Calibri" w:hAnsi="Calibri" w:cs="Calibri"/>
          <w:shd w:val="clear" w:color="auto" w:fill="FFFFFF"/>
        </w:rPr>
        <w:t> </w:t>
      </w:r>
      <w:r w:rsidRPr="000414DB">
        <w:rPr>
          <w:shd w:val="clear" w:color="auto" w:fill="FFFFFF"/>
        </w:rPr>
        <w:t>ceny časti Služieb uvedenej v</w:t>
      </w:r>
      <w:r w:rsidRPr="002D59A4">
        <w:rPr>
          <w:rFonts w:ascii="Calibri" w:hAnsi="Calibri" w:cs="Calibri"/>
          <w:shd w:val="clear" w:color="auto" w:fill="FFFFFF"/>
        </w:rPr>
        <w:t> </w:t>
      </w:r>
      <w:r w:rsidRPr="000414DB">
        <w:rPr>
          <w:shd w:val="clear" w:color="auto" w:fill="FFFFFF"/>
        </w:rPr>
        <w:t>Prílohe č. 2 tejto Zmluvy za každý začatý deň omeškania s odovzdaním časti Služieb.</w:t>
      </w:r>
    </w:p>
    <w:p w14:paraId="770C96D1"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Celková výška zmluvných pokút udelených na základe tejto zmluvy nesmie presiahnuť 10% celkového plnenia v</w:t>
      </w:r>
      <w:r w:rsidRPr="002D59A4">
        <w:rPr>
          <w:rFonts w:ascii="Calibri" w:hAnsi="Calibri" w:cs="Calibri"/>
          <w:shd w:val="clear" w:color="auto" w:fill="FFFFFF"/>
        </w:rPr>
        <w:t> </w:t>
      </w:r>
      <w:r w:rsidRPr="000414DB">
        <w:rPr>
          <w:shd w:val="clear" w:color="auto" w:fill="FFFFFF"/>
        </w:rPr>
        <w:t>zmysle tejto Zmluvy.</w:t>
      </w:r>
    </w:p>
    <w:p w14:paraId="3902B8E7"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Objednávateľ má právo sumu vyúčtovanej zmluvnej pokuty započítať voči ktorejkoľvek faktúre Poskytovateľa.</w:t>
      </w:r>
    </w:p>
    <w:p w14:paraId="387C3BD4"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Vznikom povinnosti hradiť zmluvnú pokutu ani jej faktickým zaplatením nie je dotknutý nárok druhej strany na náhradu škody a</w:t>
      </w:r>
      <w:r w:rsidRPr="002D59A4">
        <w:rPr>
          <w:rFonts w:ascii="Calibri" w:hAnsi="Calibri" w:cs="Calibri"/>
          <w:shd w:val="clear" w:color="auto" w:fill="FFFFFF"/>
        </w:rPr>
        <w:t> </w:t>
      </w:r>
      <w:r w:rsidRPr="000414DB">
        <w:rPr>
          <w:shd w:val="clear" w:color="auto" w:fill="FFFFFF"/>
        </w:rPr>
        <w:t>náhrada škody nie je výškou zmluvnej pokuty obmedzená. Zmluvná pokuta sa na náhradu škody nezapočítava.</w:t>
      </w:r>
    </w:p>
    <w:p w14:paraId="110FF98D"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 xml:space="preserve">V prípade omeškania Objednávateľa so zaplatením faktúry Poskytovateľa o viac ako 60 kalendárnych dní je Poskytovateľ oprávnený od Objednávateľa požadovať až do zaplatenia úrok z omeškania  z dlžnej čiastky v zmysle platných všeobecne záväzných právnych predpisov. </w:t>
      </w:r>
    </w:p>
    <w:p w14:paraId="2CE55F47" w14:textId="2EA7579C" w:rsidR="001C1B8E" w:rsidRPr="008A2A08" w:rsidRDefault="001C1B8E" w:rsidP="002D59A4">
      <w:pPr>
        <w:pStyle w:val="Nadpis2"/>
        <w:keepNext w:val="0"/>
        <w:keepLines w:val="0"/>
        <w:widowControl w:val="0"/>
        <w:numPr>
          <w:ilvl w:val="0"/>
          <w:numId w:val="0"/>
        </w:numPr>
        <w:ind w:left="576"/>
        <w:jc w:val="center"/>
        <w:rPr>
          <w:sz w:val="20"/>
          <w:szCs w:val="20"/>
          <w:shd w:val="clear" w:color="auto" w:fill="FFFFFF"/>
        </w:rPr>
      </w:pPr>
      <w:bookmarkStart w:id="369" w:name="_Toc526928272"/>
      <w:bookmarkStart w:id="370" w:name="_Toc526942692"/>
      <w:bookmarkStart w:id="371" w:name="_Toc529537647"/>
      <w:r w:rsidRPr="008A2A08">
        <w:rPr>
          <w:sz w:val="20"/>
          <w:szCs w:val="20"/>
          <w:shd w:val="clear" w:color="auto" w:fill="FFFFFF"/>
        </w:rPr>
        <w:t>Článok</w:t>
      </w:r>
      <w:r w:rsidR="002D59A4">
        <w:rPr>
          <w:sz w:val="20"/>
          <w:szCs w:val="20"/>
          <w:shd w:val="clear" w:color="auto" w:fill="FFFFFF"/>
        </w:rPr>
        <w:t xml:space="preserve"> 1</w:t>
      </w:r>
      <w:bookmarkEnd w:id="369"/>
      <w:bookmarkEnd w:id="370"/>
      <w:r w:rsidR="002370CD">
        <w:rPr>
          <w:sz w:val="20"/>
          <w:szCs w:val="20"/>
          <w:shd w:val="clear" w:color="auto" w:fill="FFFFFF"/>
        </w:rPr>
        <w:t>2</w:t>
      </w:r>
      <w:bookmarkEnd w:id="371"/>
    </w:p>
    <w:p w14:paraId="76850473" w14:textId="77777777" w:rsidR="001C1B8E" w:rsidRPr="008A2A08" w:rsidRDefault="001C1B8E" w:rsidP="001C1B8E">
      <w:pPr>
        <w:pStyle w:val="Nadpis2"/>
        <w:keepNext w:val="0"/>
        <w:keepLines w:val="0"/>
        <w:widowControl w:val="0"/>
        <w:numPr>
          <w:ilvl w:val="0"/>
          <w:numId w:val="0"/>
        </w:numPr>
        <w:ind w:left="576"/>
        <w:jc w:val="center"/>
        <w:rPr>
          <w:sz w:val="20"/>
          <w:szCs w:val="20"/>
          <w:shd w:val="clear" w:color="auto" w:fill="FFFFFF"/>
        </w:rPr>
      </w:pPr>
      <w:bookmarkStart w:id="372" w:name="_Toc526928273"/>
      <w:bookmarkStart w:id="373" w:name="_Toc526942693"/>
      <w:bookmarkStart w:id="374" w:name="_Toc529537648"/>
      <w:r w:rsidRPr="008A2A08">
        <w:rPr>
          <w:sz w:val="20"/>
          <w:szCs w:val="20"/>
          <w:shd w:val="clear" w:color="auto" w:fill="FFFFFF"/>
        </w:rPr>
        <w:t>Trvanie a</w:t>
      </w:r>
      <w:r w:rsidRPr="008A2A08">
        <w:rPr>
          <w:rFonts w:ascii="Calibri" w:hAnsi="Calibri" w:cs="Calibri"/>
          <w:sz w:val="20"/>
          <w:szCs w:val="20"/>
          <w:shd w:val="clear" w:color="auto" w:fill="FFFFFF"/>
        </w:rPr>
        <w:t> </w:t>
      </w:r>
      <w:r w:rsidRPr="008A2A08">
        <w:rPr>
          <w:sz w:val="20"/>
          <w:szCs w:val="20"/>
          <w:shd w:val="clear" w:color="auto" w:fill="FFFFFF"/>
        </w:rPr>
        <w:t>ukončenie zmluvy</w:t>
      </w:r>
      <w:bookmarkEnd w:id="372"/>
      <w:bookmarkEnd w:id="373"/>
      <w:bookmarkEnd w:id="374"/>
    </w:p>
    <w:p w14:paraId="34291F6C" w14:textId="77777777" w:rsidR="0039065A" w:rsidRPr="0039065A" w:rsidRDefault="0039065A" w:rsidP="00F7073D">
      <w:pPr>
        <w:pStyle w:val="Odsekzoznamu"/>
        <w:widowControl w:val="0"/>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6808B1ED" w14:textId="0B82CE18"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 xml:space="preserve">Zmluva zaniká splnením predmetu Zmluvy, ak táto Zmluva neustanovuje inak. </w:t>
      </w:r>
    </w:p>
    <w:p w14:paraId="309EBE92"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Táto Zmluva môže byť skončená písomnou dohodou Zmluvných strán alebo odstúpením zo strany tej Zmluvnej strany, ktorej to umožňuje zákon alebo táto Zmluva a</w:t>
      </w:r>
      <w:r w:rsidRPr="002D59A4">
        <w:rPr>
          <w:rFonts w:ascii="Calibri" w:hAnsi="Calibri" w:cs="Calibri"/>
          <w:shd w:val="clear" w:color="auto" w:fill="FFFFFF"/>
        </w:rPr>
        <w:t> </w:t>
      </w:r>
      <w:r w:rsidRPr="000414DB">
        <w:rPr>
          <w:shd w:val="clear" w:color="auto" w:fill="FFFFFF"/>
        </w:rPr>
        <w:t>výlučne z</w:t>
      </w:r>
      <w:r w:rsidRPr="002D59A4">
        <w:rPr>
          <w:rFonts w:ascii="Calibri" w:hAnsi="Calibri" w:cs="Calibri"/>
          <w:shd w:val="clear" w:color="auto" w:fill="FFFFFF"/>
        </w:rPr>
        <w:t> </w:t>
      </w:r>
      <w:r w:rsidRPr="000414DB">
        <w:rPr>
          <w:shd w:val="clear" w:color="auto" w:fill="FFFFFF"/>
        </w:rPr>
        <w:t>dôvodov, ktoré stanovuje zákon (najmä § 19 zákona o verejnom obstarávaní) alebo táto Zmluva.</w:t>
      </w:r>
    </w:p>
    <w:p w14:paraId="5501A8FA"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Objednávateľ je oprávnený odstúpiť od Zmluvy pre podstatné porušenie Zmluvy najmä v prípade, že:</w:t>
      </w:r>
    </w:p>
    <w:p w14:paraId="3BBC52AA" w14:textId="77777777" w:rsidR="001C1B8E" w:rsidRPr="002D59A4" w:rsidRDefault="001C1B8E" w:rsidP="00F7073D">
      <w:pPr>
        <w:pStyle w:val="Nadpis3"/>
        <w:keepNext w:val="0"/>
        <w:keepLines w:val="0"/>
        <w:widowControl w:val="0"/>
        <w:numPr>
          <w:ilvl w:val="2"/>
          <w:numId w:val="51"/>
        </w:numPr>
        <w:jc w:val="both"/>
        <w:rPr>
          <w:shd w:val="clear" w:color="auto" w:fill="FFFFFF"/>
        </w:rPr>
      </w:pPr>
      <w:r w:rsidRPr="002D59A4">
        <w:rPr>
          <w:shd w:val="clear" w:color="auto" w:fill="FFFFFF"/>
        </w:rPr>
        <w:t>Poskytovateľ je z dôvodov výlučne na jeho strane v omeškaní s</w:t>
      </w:r>
      <w:r w:rsidRPr="002D59A4">
        <w:rPr>
          <w:rFonts w:ascii="Calibri" w:hAnsi="Calibri" w:cs="Calibri"/>
          <w:shd w:val="clear" w:color="auto" w:fill="FFFFFF"/>
        </w:rPr>
        <w:t> </w:t>
      </w:r>
      <w:r w:rsidRPr="002D59A4">
        <w:rPr>
          <w:shd w:val="clear" w:color="auto" w:fill="FFFFFF"/>
        </w:rPr>
        <w:t>poskytnutím Služieb alebo ich jednotlivej časti podľa schváleného Harmonogramu o</w:t>
      </w:r>
      <w:r w:rsidRPr="002D59A4">
        <w:rPr>
          <w:rFonts w:ascii="Calibri" w:hAnsi="Calibri" w:cs="Calibri"/>
          <w:shd w:val="clear" w:color="auto" w:fill="FFFFFF"/>
        </w:rPr>
        <w:t> </w:t>
      </w:r>
      <w:r w:rsidRPr="002D59A4">
        <w:rPr>
          <w:shd w:val="clear" w:color="auto" w:fill="FFFFFF"/>
        </w:rPr>
        <w:t>viac ako 60 kalendárnych dní po písomnom upozornení zo strany Poskytovateľa.</w:t>
      </w:r>
    </w:p>
    <w:p w14:paraId="42BC276A" w14:textId="77777777" w:rsidR="001C1B8E" w:rsidRPr="002D59A4" w:rsidRDefault="001C1B8E" w:rsidP="00F7073D">
      <w:pPr>
        <w:pStyle w:val="Nadpis3"/>
        <w:keepNext w:val="0"/>
        <w:keepLines w:val="0"/>
        <w:widowControl w:val="0"/>
        <w:numPr>
          <w:ilvl w:val="2"/>
          <w:numId w:val="51"/>
        </w:numPr>
        <w:jc w:val="both"/>
        <w:rPr>
          <w:shd w:val="clear" w:color="auto" w:fill="FFFFFF"/>
        </w:rPr>
      </w:pPr>
      <w:r w:rsidRPr="002D59A4">
        <w:rPr>
          <w:shd w:val="clear" w:color="auto" w:fill="FFFFFF"/>
        </w:rPr>
        <w:t>Služby alebo ich jednotlivá časť nebude z dôvodov výlučne na strane Poskytovateľa vykonaná riadne a</w:t>
      </w:r>
      <w:r w:rsidRPr="002D59A4">
        <w:rPr>
          <w:rFonts w:ascii="Calibri" w:hAnsi="Calibri" w:cs="Calibri"/>
          <w:shd w:val="clear" w:color="auto" w:fill="FFFFFF"/>
        </w:rPr>
        <w:t> </w:t>
      </w:r>
      <w:r w:rsidRPr="002D59A4">
        <w:rPr>
          <w:shd w:val="clear" w:color="auto" w:fill="FFFFFF"/>
        </w:rPr>
        <w:t>Poskytovateľ neodstráni vady spôsobom a</w:t>
      </w:r>
      <w:r w:rsidRPr="002D59A4">
        <w:rPr>
          <w:rFonts w:ascii="Calibri" w:hAnsi="Calibri" w:cs="Calibri"/>
          <w:shd w:val="clear" w:color="auto" w:fill="FFFFFF"/>
        </w:rPr>
        <w:t> </w:t>
      </w:r>
      <w:r w:rsidRPr="002D59A4">
        <w:rPr>
          <w:shd w:val="clear" w:color="auto" w:fill="FFFFFF"/>
        </w:rPr>
        <w:t>v</w:t>
      </w:r>
      <w:r w:rsidRPr="002D59A4">
        <w:rPr>
          <w:rFonts w:ascii="Calibri" w:hAnsi="Calibri" w:cs="Calibri"/>
          <w:shd w:val="clear" w:color="auto" w:fill="FFFFFF"/>
        </w:rPr>
        <w:t> </w:t>
      </w:r>
      <w:r w:rsidRPr="002D59A4">
        <w:rPr>
          <w:shd w:val="clear" w:color="auto" w:fill="FFFFFF"/>
        </w:rPr>
        <w:t>lehotách dohodnutých v</w:t>
      </w:r>
      <w:r w:rsidRPr="002D59A4">
        <w:rPr>
          <w:rFonts w:ascii="Calibri" w:hAnsi="Calibri" w:cs="Calibri"/>
          <w:shd w:val="clear" w:color="auto" w:fill="FFFFFF"/>
        </w:rPr>
        <w:t> </w:t>
      </w:r>
      <w:r w:rsidRPr="002D59A4">
        <w:rPr>
          <w:shd w:val="clear" w:color="auto" w:fill="FFFFFF"/>
        </w:rPr>
        <w:t>tejto Zmluve.</w:t>
      </w:r>
    </w:p>
    <w:p w14:paraId="4740D750" w14:textId="77777777" w:rsidR="001C1B8E" w:rsidRPr="002D59A4" w:rsidRDefault="001C1B8E" w:rsidP="00F7073D">
      <w:pPr>
        <w:pStyle w:val="Nadpis3"/>
        <w:keepNext w:val="0"/>
        <w:keepLines w:val="0"/>
        <w:widowControl w:val="0"/>
        <w:numPr>
          <w:ilvl w:val="2"/>
          <w:numId w:val="51"/>
        </w:numPr>
        <w:jc w:val="both"/>
        <w:rPr>
          <w:shd w:val="clear" w:color="auto" w:fill="FFFFFF"/>
        </w:rPr>
      </w:pPr>
      <w:r w:rsidRPr="002D59A4">
        <w:rPr>
          <w:shd w:val="clear" w:color="auto" w:fill="FFFFFF"/>
        </w:rPr>
        <w:t>Objednávateľ je oprávnený odstúpiť od Zmluvy aj v</w:t>
      </w:r>
      <w:r w:rsidRPr="002D59A4">
        <w:rPr>
          <w:rFonts w:ascii="Calibri" w:hAnsi="Calibri" w:cs="Calibri"/>
          <w:shd w:val="clear" w:color="auto" w:fill="FFFFFF"/>
        </w:rPr>
        <w:t> </w:t>
      </w:r>
      <w:r w:rsidRPr="002D59A4">
        <w:rPr>
          <w:shd w:val="clear" w:color="auto" w:fill="FFFFFF"/>
        </w:rPr>
        <w:t>prípade, že riadiaci orgán alebo iný oprávnený orgán pozastaví čerpanie finančných prostriedkov na realizáciu Služieb alebo ak dôjde ku skončeniu alebo zániku Zmluvy o</w:t>
      </w:r>
      <w:r w:rsidRPr="002D59A4">
        <w:rPr>
          <w:rFonts w:ascii="Calibri" w:hAnsi="Calibri" w:cs="Calibri"/>
          <w:shd w:val="clear" w:color="auto" w:fill="FFFFFF"/>
        </w:rPr>
        <w:t> </w:t>
      </w:r>
      <w:r w:rsidRPr="002D59A4">
        <w:rPr>
          <w:shd w:val="clear" w:color="auto" w:fill="FFFFFF"/>
        </w:rPr>
        <w:t>poskytnutí NFP, uzavretej medzi Objednávateľom a</w:t>
      </w:r>
      <w:r w:rsidRPr="002D59A4">
        <w:rPr>
          <w:rFonts w:ascii="Calibri" w:hAnsi="Calibri" w:cs="Calibri"/>
          <w:shd w:val="clear" w:color="auto" w:fill="FFFFFF"/>
        </w:rPr>
        <w:t> </w:t>
      </w:r>
      <w:r w:rsidRPr="002D59A4">
        <w:rPr>
          <w:shd w:val="clear" w:color="auto" w:fill="FFFFFF"/>
        </w:rPr>
        <w:t>Poskytovateľom NFP, a</w:t>
      </w:r>
      <w:r w:rsidRPr="002D59A4">
        <w:rPr>
          <w:rFonts w:ascii="Calibri" w:hAnsi="Calibri" w:cs="Calibri"/>
          <w:shd w:val="clear" w:color="auto" w:fill="FFFFFF"/>
        </w:rPr>
        <w:t> </w:t>
      </w:r>
      <w:r w:rsidRPr="002D59A4">
        <w:rPr>
          <w:shd w:val="clear" w:color="auto" w:fill="FFFFFF"/>
        </w:rPr>
        <w:t>to bez ohľadu na právny titul skončenia alebo zániku Zmluvy o</w:t>
      </w:r>
      <w:r w:rsidRPr="002D59A4">
        <w:rPr>
          <w:rFonts w:ascii="Calibri" w:hAnsi="Calibri" w:cs="Calibri"/>
          <w:shd w:val="clear" w:color="auto" w:fill="FFFFFF"/>
        </w:rPr>
        <w:t> </w:t>
      </w:r>
      <w:r w:rsidRPr="002D59A4">
        <w:rPr>
          <w:shd w:val="clear" w:color="auto" w:fill="FFFFFF"/>
        </w:rPr>
        <w:t>poskytnutí NFP.</w:t>
      </w:r>
    </w:p>
    <w:p w14:paraId="1D90EEAF" w14:textId="77777777" w:rsidR="001C1B8E" w:rsidRPr="002D59A4" w:rsidRDefault="001C1B8E" w:rsidP="00F7073D">
      <w:pPr>
        <w:pStyle w:val="Nadpis3"/>
        <w:keepNext w:val="0"/>
        <w:keepLines w:val="0"/>
        <w:widowControl w:val="0"/>
        <w:numPr>
          <w:ilvl w:val="2"/>
          <w:numId w:val="51"/>
        </w:numPr>
        <w:jc w:val="both"/>
        <w:rPr>
          <w:shd w:val="clear" w:color="auto" w:fill="FFFFFF"/>
        </w:rPr>
      </w:pPr>
      <w:r w:rsidRPr="002D59A4">
        <w:rPr>
          <w:shd w:val="clear" w:color="auto" w:fill="FFFFFF"/>
        </w:rPr>
        <w:t>V</w:t>
      </w:r>
      <w:r w:rsidRPr="002D59A4">
        <w:rPr>
          <w:rFonts w:ascii="Calibri" w:hAnsi="Calibri" w:cs="Calibri"/>
          <w:shd w:val="clear" w:color="auto" w:fill="FFFFFF"/>
        </w:rPr>
        <w:t> </w:t>
      </w:r>
      <w:r w:rsidRPr="002D59A4">
        <w:rPr>
          <w:shd w:val="clear" w:color="auto" w:fill="FFFFFF"/>
        </w:rPr>
        <w:t>prípadoch stanovených § 19 Zákona o</w:t>
      </w:r>
      <w:r w:rsidRPr="002D59A4">
        <w:rPr>
          <w:rFonts w:ascii="Calibri" w:hAnsi="Calibri" w:cs="Calibri"/>
          <w:shd w:val="clear" w:color="auto" w:fill="FFFFFF"/>
        </w:rPr>
        <w:t> </w:t>
      </w:r>
      <w:r w:rsidRPr="002D59A4">
        <w:rPr>
          <w:shd w:val="clear" w:color="auto" w:fill="FFFFFF"/>
        </w:rPr>
        <w:t xml:space="preserve">verejnom obstarávaní. </w:t>
      </w:r>
    </w:p>
    <w:p w14:paraId="5C216226" w14:textId="77777777" w:rsidR="001C1B8E" w:rsidRPr="00FB5507" w:rsidRDefault="001C1B8E" w:rsidP="00F7073D">
      <w:pPr>
        <w:pStyle w:val="Nadpis3"/>
        <w:keepNext w:val="0"/>
        <w:keepLines w:val="0"/>
        <w:widowControl w:val="0"/>
        <w:numPr>
          <w:ilvl w:val="1"/>
          <w:numId w:val="51"/>
        </w:numPr>
        <w:jc w:val="both"/>
        <w:rPr>
          <w:shd w:val="clear" w:color="auto" w:fill="FFFFFF"/>
        </w:rPr>
      </w:pPr>
      <w:r w:rsidRPr="00080AD3">
        <w:rPr>
          <w:shd w:val="clear" w:color="auto" w:fill="FFFFFF"/>
        </w:rPr>
        <w:t>Poskytovateľ je oprávnený odstúpiť od Zmluvy v prípade, že Objednávateľ je v omeškaní s platením svojich peňažných záväzkov a toto omeškanie trvá po dobu dlhšiu než 60 kalendárnych dní po písomnom upozornení zo strany Poskytovateľa.</w:t>
      </w:r>
    </w:p>
    <w:p w14:paraId="07BF3CF3"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Pri nepodstatnom porušení tejto Zmluvy môže druhá Zmluvná strana odstúpiť od tejto Zmluvy, ak k odstráneniu porušenia nedôjde ani v</w:t>
      </w:r>
      <w:r w:rsidRPr="0039065A">
        <w:rPr>
          <w:rFonts w:ascii="Calibri" w:hAnsi="Calibri" w:cs="Calibri"/>
          <w:shd w:val="clear" w:color="auto" w:fill="FFFFFF"/>
        </w:rPr>
        <w:t> </w:t>
      </w:r>
      <w:r w:rsidRPr="000414DB">
        <w:rPr>
          <w:shd w:val="clear" w:color="auto" w:fill="FFFFFF"/>
        </w:rPr>
        <w:t>primeranej lehote na plnenie, poskytnutej v</w:t>
      </w:r>
      <w:r w:rsidRPr="0039065A">
        <w:rPr>
          <w:rFonts w:ascii="Calibri" w:hAnsi="Calibri" w:cs="Calibri"/>
          <w:shd w:val="clear" w:color="auto" w:fill="FFFFFF"/>
        </w:rPr>
        <w:t> </w:t>
      </w:r>
      <w:r w:rsidRPr="000414DB">
        <w:rPr>
          <w:shd w:val="clear" w:color="auto" w:fill="FFFFFF"/>
        </w:rPr>
        <w:t>písomnom upozornení na porušenie povinnosti a</w:t>
      </w:r>
      <w:r w:rsidRPr="0039065A">
        <w:rPr>
          <w:rFonts w:ascii="Calibri" w:hAnsi="Calibri" w:cs="Calibri"/>
          <w:shd w:val="clear" w:color="auto" w:fill="FFFFFF"/>
        </w:rPr>
        <w:t> </w:t>
      </w:r>
      <w:r w:rsidRPr="000414DB">
        <w:rPr>
          <w:shd w:val="clear" w:color="auto" w:fill="FFFFFF"/>
        </w:rPr>
        <w:t>jeho následky, v</w:t>
      </w:r>
      <w:r w:rsidRPr="0039065A">
        <w:rPr>
          <w:rFonts w:ascii="Calibri" w:hAnsi="Calibri" w:cs="Calibri"/>
          <w:shd w:val="clear" w:color="auto" w:fill="FFFFFF"/>
        </w:rPr>
        <w:t> </w:t>
      </w:r>
      <w:r w:rsidRPr="000414DB">
        <w:rPr>
          <w:shd w:val="clear" w:color="auto" w:fill="FFFFFF"/>
        </w:rPr>
        <w:t xml:space="preserve">trvaní najmenej 60 kalendárnych dní. </w:t>
      </w:r>
    </w:p>
    <w:p w14:paraId="4E91F464"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Odstúpením od Zmluvy nie sú dotknuté ustanovenia týkajúce sa ochrany informácií, voľby práva a riešenia sporov.</w:t>
      </w:r>
    </w:p>
    <w:p w14:paraId="5059906C"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Odstúpením od Zmluvy niektorej zo Zmluvných strán sa Zmluva zrušuje ku dňu doručenia odstúpenia druhej Zmluvnej strane, pričom účinky odstúpenia sa spravujú príslušnými ustanoveniami Obchodného zákonníka. V</w:t>
      </w:r>
      <w:r w:rsidRPr="002D59A4">
        <w:rPr>
          <w:rFonts w:ascii="Calibri" w:hAnsi="Calibri" w:cs="Calibri"/>
          <w:shd w:val="clear" w:color="auto" w:fill="FFFFFF"/>
        </w:rPr>
        <w:t> </w:t>
      </w:r>
      <w:r w:rsidRPr="000414DB">
        <w:rPr>
          <w:shd w:val="clear" w:color="auto" w:fill="FFFFFF"/>
        </w:rPr>
        <w:t>prípade odstúpenia od tejto Zmluvy si Zmluvné strany ponechajú doposiaľ akceptované plnenia, vykonané v</w:t>
      </w:r>
      <w:r w:rsidRPr="002D59A4">
        <w:rPr>
          <w:rFonts w:ascii="Calibri" w:hAnsi="Calibri" w:cs="Calibri"/>
          <w:shd w:val="clear" w:color="auto" w:fill="FFFFFF"/>
        </w:rPr>
        <w:t> </w:t>
      </w:r>
      <w:r w:rsidRPr="000414DB">
        <w:rPr>
          <w:shd w:val="clear" w:color="auto" w:fill="FFFFFF"/>
        </w:rPr>
        <w:t>súlade s</w:t>
      </w:r>
      <w:r w:rsidRPr="002D59A4">
        <w:rPr>
          <w:rFonts w:ascii="Calibri" w:hAnsi="Calibri" w:cs="Calibri"/>
          <w:shd w:val="clear" w:color="auto" w:fill="FFFFFF"/>
        </w:rPr>
        <w:t> </w:t>
      </w:r>
      <w:r w:rsidRPr="000414DB">
        <w:rPr>
          <w:shd w:val="clear" w:color="auto" w:fill="FFFFFF"/>
        </w:rPr>
        <w:t>podmienkami uvedenými v</w:t>
      </w:r>
      <w:r w:rsidRPr="002D59A4">
        <w:rPr>
          <w:rFonts w:ascii="Calibri" w:hAnsi="Calibri" w:cs="Calibri"/>
          <w:shd w:val="clear" w:color="auto" w:fill="FFFFFF"/>
        </w:rPr>
        <w:t> </w:t>
      </w:r>
      <w:r w:rsidRPr="000414DB">
        <w:rPr>
          <w:shd w:val="clear" w:color="auto" w:fill="FFFFFF"/>
        </w:rPr>
        <w:t>tejto Zmluve a</w:t>
      </w:r>
      <w:r w:rsidRPr="002D59A4">
        <w:rPr>
          <w:rFonts w:ascii="Calibri" w:hAnsi="Calibri" w:cs="Calibri"/>
          <w:shd w:val="clear" w:color="auto" w:fill="FFFFFF"/>
        </w:rPr>
        <w:t> </w:t>
      </w:r>
      <w:r w:rsidRPr="000414DB">
        <w:rPr>
          <w:shd w:val="clear" w:color="auto" w:fill="FFFFFF"/>
        </w:rPr>
        <w:t>jej prílohách a</w:t>
      </w:r>
      <w:r w:rsidRPr="002D59A4">
        <w:rPr>
          <w:rFonts w:ascii="Calibri" w:hAnsi="Calibri" w:cs="Calibri"/>
          <w:shd w:val="clear" w:color="auto" w:fill="FFFFFF"/>
        </w:rPr>
        <w:t> </w:t>
      </w:r>
      <w:r w:rsidRPr="000414DB">
        <w:rPr>
          <w:shd w:val="clear" w:color="auto" w:fill="FFFFFF"/>
        </w:rPr>
        <w:t>úhrady za ne. Ohľadom plnení, ktoré neboli riadne ukončené ku dňu zániku Zmluvy, pripraví Poskytovateľ ich inventarizáciu a</w:t>
      </w:r>
      <w:r w:rsidRPr="002D59A4">
        <w:rPr>
          <w:rFonts w:ascii="Calibri" w:hAnsi="Calibri" w:cs="Calibri"/>
          <w:shd w:val="clear" w:color="auto" w:fill="FFFFFF"/>
        </w:rPr>
        <w:t> </w:t>
      </w:r>
      <w:r w:rsidRPr="000414DB">
        <w:rPr>
          <w:shd w:val="clear" w:color="auto" w:fill="FFFFFF"/>
        </w:rPr>
        <w:t>Objednávateľ bude oprávnený, ale nie povinný ich prevziať, pokiaľ uhradí príslušnú časť zmluvnej ceny zodpovedajúcej miere rozpracovanosti podľa dohody Zmluvných strán.</w:t>
      </w:r>
    </w:p>
    <w:p w14:paraId="17064EE3"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 xml:space="preserve">Odstúpenie od Zmluvy je považované za doručené druhej Zmluvnej strane prevzatím alebo odmietnutím prevzatia zásielky. Ak ju nemožno druhej Zmluvnej strane doručiť na adresu uvedenú v Zmluve, alebo na korešpondenčnú adresu oznámenú Zmluvnej strane, považuje sa listina o odstúpení za doručenú ku dňu uloženia zásielky na pošte. Účinky odstúpenia od Zmluvy nastanú doručením </w:t>
      </w:r>
      <w:r w:rsidRPr="000414DB">
        <w:rPr>
          <w:shd w:val="clear" w:color="auto" w:fill="FFFFFF"/>
        </w:rPr>
        <w:lastRenderedPageBreak/>
        <w:t>listiny o odstúpení.</w:t>
      </w:r>
    </w:p>
    <w:p w14:paraId="680D1129" w14:textId="6A9E35A0" w:rsidR="001C1B8E" w:rsidRPr="008A2A08" w:rsidRDefault="001C1B8E" w:rsidP="00480D00">
      <w:pPr>
        <w:pStyle w:val="Nadpis2"/>
        <w:keepNext w:val="0"/>
        <w:keepLines w:val="0"/>
        <w:widowControl w:val="0"/>
        <w:numPr>
          <w:ilvl w:val="0"/>
          <w:numId w:val="0"/>
        </w:numPr>
        <w:ind w:left="576"/>
        <w:jc w:val="center"/>
        <w:rPr>
          <w:sz w:val="20"/>
          <w:szCs w:val="20"/>
          <w:shd w:val="clear" w:color="auto" w:fill="FFFFFF"/>
        </w:rPr>
      </w:pPr>
      <w:bookmarkStart w:id="375" w:name="_Toc526928274"/>
      <w:bookmarkStart w:id="376" w:name="_Toc526942694"/>
      <w:bookmarkStart w:id="377" w:name="_Toc529537649"/>
      <w:r w:rsidRPr="008A2A08">
        <w:rPr>
          <w:sz w:val="20"/>
          <w:szCs w:val="20"/>
          <w:shd w:val="clear" w:color="auto" w:fill="FFFFFF"/>
        </w:rPr>
        <w:t>Článok</w:t>
      </w:r>
      <w:r w:rsidR="00480D00">
        <w:rPr>
          <w:sz w:val="20"/>
          <w:szCs w:val="20"/>
          <w:shd w:val="clear" w:color="auto" w:fill="FFFFFF"/>
        </w:rPr>
        <w:t xml:space="preserve"> 1</w:t>
      </w:r>
      <w:bookmarkEnd w:id="375"/>
      <w:bookmarkEnd w:id="376"/>
      <w:r w:rsidR="002370CD">
        <w:rPr>
          <w:sz w:val="20"/>
          <w:szCs w:val="20"/>
          <w:shd w:val="clear" w:color="auto" w:fill="FFFFFF"/>
        </w:rPr>
        <w:t>3</w:t>
      </w:r>
      <w:bookmarkEnd w:id="377"/>
    </w:p>
    <w:p w14:paraId="585842A9" w14:textId="77777777" w:rsidR="001C1B8E" w:rsidRPr="008A2A08" w:rsidRDefault="001C1B8E" w:rsidP="001C1B8E">
      <w:pPr>
        <w:pStyle w:val="Nadpis2"/>
        <w:keepNext w:val="0"/>
        <w:keepLines w:val="0"/>
        <w:widowControl w:val="0"/>
        <w:numPr>
          <w:ilvl w:val="0"/>
          <w:numId w:val="0"/>
        </w:numPr>
        <w:ind w:left="576"/>
        <w:jc w:val="center"/>
        <w:rPr>
          <w:sz w:val="20"/>
          <w:szCs w:val="20"/>
          <w:shd w:val="clear" w:color="auto" w:fill="FFFFFF"/>
        </w:rPr>
      </w:pPr>
      <w:bookmarkStart w:id="378" w:name="_Toc526928275"/>
      <w:bookmarkStart w:id="379" w:name="_Toc526942695"/>
      <w:bookmarkStart w:id="380" w:name="_Toc529537650"/>
      <w:r w:rsidRPr="008A2A08">
        <w:rPr>
          <w:sz w:val="20"/>
          <w:szCs w:val="20"/>
          <w:shd w:val="clear" w:color="auto" w:fill="FFFFFF"/>
        </w:rPr>
        <w:t>Záverečné ustanovenia</w:t>
      </w:r>
      <w:bookmarkEnd w:id="378"/>
      <w:bookmarkEnd w:id="379"/>
      <w:bookmarkEnd w:id="380"/>
    </w:p>
    <w:p w14:paraId="2F23CC8C" w14:textId="77777777" w:rsidR="0066592D" w:rsidRPr="0066592D" w:rsidRDefault="0066592D" w:rsidP="0066592D">
      <w:pPr>
        <w:pStyle w:val="Odsekzoznamu"/>
        <w:widowControl w:val="0"/>
        <w:numPr>
          <w:ilvl w:val="0"/>
          <w:numId w:val="51"/>
        </w:numPr>
        <w:contextualSpacing w:val="0"/>
        <w:jc w:val="both"/>
        <w:outlineLvl w:val="2"/>
        <w:rPr>
          <w:rFonts w:ascii="Proba Pro" w:eastAsiaTheme="majorEastAsia" w:hAnsi="Proba Pro" w:cstheme="majorBidi"/>
          <w:vanish/>
          <w:color w:val="000000" w:themeColor="text1"/>
          <w:szCs w:val="24"/>
          <w:shd w:val="clear" w:color="auto" w:fill="FFFFFF"/>
          <w:lang w:eastAsia="en-US"/>
        </w:rPr>
      </w:pPr>
    </w:p>
    <w:p w14:paraId="4D023565" w14:textId="3DA2F1D2" w:rsidR="001C1B8E" w:rsidRPr="000414DB" w:rsidRDefault="001C1B8E" w:rsidP="0066592D">
      <w:pPr>
        <w:pStyle w:val="Nadpis3"/>
        <w:keepNext w:val="0"/>
        <w:keepLines w:val="0"/>
        <w:widowControl w:val="0"/>
        <w:numPr>
          <w:ilvl w:val="1"/>
          <w:numId w:val="51"/>
        </w:numPr>
        <w:jc w:val="both"/>
        <w:rPr>
          <w:shd w:val="clear" w:color="auto" w:fill="FFFFFF"/>
        </w:rPr>
      </w:pPr>
      <w:r w:rsidRPr="000414DB">
        <w:rPr>
          <w:shd w:val="clear" w:color="auto" w:fill="FFFFFF"/>
        </w:rPr>
        <w:t>Žiadna zo Zmluvných strán nie je oprávnená postúpiť akékoľvek svoje práva (pohľadávky) alebo povinnosti vyplývajúce z</w:t>
      </w:r>
      <w:r w:rsidRPr="00480D00">
        <w:rPr>
          <w:rFonts w:ascii="Calibri" w:hAnsi="Calibri" w:cs="Calibri"/>
          <w:shd w:val="clear" w:color="auto" w:fill="FFFFFF"/>
        </w:rPr>
        <w:t> </w:t>
      </w:r>
      <w:r w:rsidRPr="000414DB">
        <w:rPr>
          <w:shd w:val="clear" w:color="auto" w:fill="FFFFFF"/>
        </w:rPr>
        <w:t xml:space="preserve">tejto Zmluvy bez predchádzajúceho písomného súhlasu druhej Zmluvnej strany. </w:t>
      </w:r>
    </w:p>
    <w:p w14:paraId="68C74206"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Práva a povinnosti Zmluvných strán, ktoré nie sú výslovne upravené v tejto Zmluve, sa riadia príslušnými ustanoveniami Obchodného zákonníka, Autorského zákona a iných všeobecne záväzných právnych predpisov Slovenskej republiky.</w:t>
      </w:r>
    </w:p>
    <w:p w14:paraId="3F3CD452"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Zmeny a dodatky k tejto Zmluve, vrátane zmien a dodatkov jej príloh, sú platné a účinné len vtedy, ak sú vyhotovené v písomnej forme, podpísané oboma stranami a výslovne sa odvolávajú na túto Zmluvu.</w:t>
      </w:r>
    </w:p>
    <w:p w14:paraId="1BAA1619"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Uzavretý dodatok musí byť v súlade s platným Zákonom o verejnom obstarávaní a príslušnou judikatúrou a rozhodovacou praxou týkajúcou sa uzatvárania dodatkov k zmluvám zadávaným verejným obstarávaním. Poskytovateľ je v prípade potreby povinný požiadať Objednávateľa písomne o zmenu Zmluvy, navrhovanú zmenu riadne zdôvodniť a navrhnúť text zmeny Zmluvy. Objednávateľ posúdi navrhovanú zmenu Zmluvy a najneskôr do 30 kalendárnych dní odo dňa obdržania žiadosti sa rozhodne, či prijme navrhovanú zmenu Zmluvy. Ak je zmena Zmluvy spôsobená neplnením alebo porušením Zmluvy Poskytovateľom, všetky dodatočné výdavky spojené s touto zmenou znáša Poskytovateľ.</w:t>
      </w:r>
    </w:p>
    <w:p w14:paraId="671E7B6C"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V prípade, že niektoré z ustanovení tejto Zmluvy stratia platnosť, zostávajú ostatné týmto nedotknuté. Neúčinné ustanovenie sa nahradí takým, ktoré zodpovedá alebo bude čo najbližšie pôvodnému zámeru v ekonomickom zmysle.</w:t>
      </w:r>
    </w:p>
    <w:p w14:paraId="1771BCDF"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Zmluvné strany vyhlasujú, že si túto Zmluvu pred jej podpisom prečítali, jej obsahu porozumeli a na potvrdenie toho, že obsah tejto Zmluvy zodpovedá ich skutočnej a slobodnej vôli, ju vlastnoručne podpísali.</w:t>
      </w:r>
    </w:p>
    <w:p w14:paraId="01677A4D"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Táto Zmluva, vrátane jej príloh, ktoré tvoria jej neoddeliteľnú súčasť, nadobúda platnosť dňom jej podpisu oboma Zmluvnými stranami a účinnosť dňom nasledujúcim po dni jej zverejnenia v Centrálnom registri zmlúv v súlade s § 47a zákona č. 40/1964 Zb. Občianskeho zákonníka v znení neskorších predpisov a so zákonom č. 211/2000 Z. z. o slobodnom prístupe k informáciám a o zmene a doplnení niektorých zákonov v znení neskorších predpisov (zákon o slobode informácií).</w:t>
      </w:r>
    </w:p>
    <w:p w14:paraId="79CB93CB"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Zmluvu je možné meniť a</w:t>
      </w:r>
      <w:r w:rsidRPr="00480D00">
        <w:rPr>
          <w:rFonts w:ascii="Calibri" w:hAnsi="Calibri" w:cs="Calibri"/>
          <w:shd w:val="clear" w:color="auto" w:fill="FFFFFF"/>
        </w:rPr>
        <w:t> </w:t>
      </w:r>
      <w:r w:rsidRPr="000414DB">
        <w:rPr>
          <w:shd w:val="clear" w:color="auto" w:fill="FFFFFF"/>
        </w:rPr>
        <w:t>dopĺňať len prostredníctvom číslovaných písomných dodatkov, podpísaných oprávnenými zástupcami Zmluvných strán.</w:t>
      </w:r>
    </w:p>
    <w:p w14:paraId="11F1B8F4"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Táto Zmluva je vyhotovená v</w:t>
      </w:r>
      <w:r w:rsidRPr="00480D00">
        <w:rPr>
          <w:rFonts w:ascii="Calibri" w:hAnsi="Calibri" w:cs="Calibri"/>
          <w:shd w:val="clear" w:color="auto" w:fill="FFFFFF"/>
        </w:rPr>
        <w:t> </w:t>
      </w:r>
      <w:r w:rsidRPr="000414DB">
        <w:rPr>
          <w:shd w:val="clear" w:color="auto" w:fill="FFFFFF"/>
        </w:rPr>
        <w:t>šiestich rovnopisoch v slovenskom jazyku, z ktorých Objednávateľ dostane štyri a Poskytovateľ dva rovnopisy.</w:t>
      </w:r>
    </w:p>
    <w:p w14:paraId="01511E5E" w14:textId="77777777" w:rsidR="001C1B8E" w:rsidRPr="000414DB" w:rsidRDefault="001C1B8E" w:rsidP="00F7073D">
      <w:pPr>
        <w:pStyle w:val="Nadpis3"/>
        <w:keepNext w:val="0"/>
        <w:keepLines w:val="0"/>
        <w:widowControl w:val="0"/>
        <w:numPr>
          <w:ilvl w:val="1"/>
          <w:numId w:val="51"/>
        </w:numPr>
        <w:jc w:val="both"/>
        <w:rPr>
          <w:shd w:val="clear" w:color="auto" w:fill="FFFFFF"/>
        </w:rPr>
      </w:pPr>
      <w:r w:rsidRPr="000414DB">
        <w:rPr>
          <w:shd w:val="clear" w:color="auto" w:fill="FFFFFF"/>
        </w:rPr>
        <w:t>Neoddeliteľnou súčasťou tejto Zmluvy sú prílohy:</w:t>
      </w:r>
    </w:p>
    <w:p w14:paraId="2006B8B1" w14:textId="41FC3A9A" w:rsidR="001C1B8E" w:rsidRPr="009906BE" w:rsidRDefault="001C1B8E" w:rsidP="001C1B8E">
      <w:pPr>
        <w:pStyle w:val="Zkladntext"/>
        <w:ind w:left="1843" w:hanging="1134"/>
        <w:jc w:val="both"/>
        <w:rPr>
          <w:rFonts w:ascii="Proba Pro" w:hAnsi="Proba Pro"/>
          <w:bCs/>
          <w:iCs/>
          <w:sz w:val="20"/>
          <w:szCs w:val="20"/>
        </w:rPr>
      </w:pPr>
      <w:r w:rsidRPr="009906BE">
        <w:rPr>
          <w:rFonts w:ascii="Proba Pro" w:hAnsi="Proba Pro"/>
          <w:bCs/>
          <w:iCs/>
          <w:sz w:val="20"/>
          <w:szCs w:val="20"/>
        </w:rPr>
        <w:t>Príloha č. 1</w:t>
      </w:r>
      <w:r w:rsidRPr="009906BE">
        <w:rPr>
          <w:rFonts w:ascii="Proba Pro" w:hAnsi="Proba Pro"/>
          <w:bCs/>
          <w:iCs/>
          <w:sz w:val="20"/>
          <w:szCs w:val="20"/>
        </w:rPr>
        <w:tab/>
      </w:r>
      <w:r w:rsidRPr="009906BE">
        <w:rPr>
          <w:rFonts w:ascii="Proba Pro" w:hAnsi="Proba Pro"/>
          <w:sz w:val="20"/>
          <w:szCs w:val="20"/>
        </w:rPr>
        <w:t>Opis predmetu zákazky</w:t>
      </w:r>
      <w:r w:rsidRPr="009906BE">
        <w:rPr>
          <w:rFonts w:ascii="Proba Pro" w:hAnsi="Proba Pro"/>
          <w:bCs/>
          <w:i/>
          <w:iCs/>
          <w:sz w:val="20"/>
          <w:szCs w:val="20"/>
          <w:highlight w:val="lightGray"/>
        </w:rPr>
        <w:t xml:space="preserve"> [bude tvoriť časť Ponuky, ktorú uchádzač predloží v</w:t>
      </w:r>
      <w:r w:rsidRPr="009906BE">
        <w:rPr>
          <w:rFonts w:ascii="Calibri" w:hAnsi="Calibri" w:cs="Calibri"/>
          <w:bCs/>
          <w:i/>
          <w:iCs/>
          <w:sz w:val="20"/>
          <w:szCs w:val="20"/>
          <w:highlight w:val="lightGray"/>
        </w:rPr>
        <w:t> </w:t>
      </w:r>
      <w:r w:rsidRPr="009906BE">
        <w:rPr>
          <w:rFonts w:ascii="Proba Pro" w:hAnsi="Proba Pro" w:cs="Proba Pro"/>
          <w:bCs/>
          <w:i/>
          <w:iCs/>
          <w:sz w:val="20"/>
          <w:szCs w:val="20"/>
          <w:highlight w:val="lightGray"/>
        </w:rPr>
        <w:t>č</w:t>
      </w:r>
      <w:r w:rsidRPr="009906BE">
        <w:rPr>
          <w:rFonts w:ascii="Proba Pro" w:hAnsi="Proba Pro"/>
          <w:bCs/>
          <w:i/>
          <w:iCs/>
          <w:sz w:val="20"/>
          <w:szCs w:val="20"/>
          <w:highlight w:val="lightGray"/>
        </w:rPr>
        <w:t>asti ponuky ozna</w:t>
      </w:r>
      <w:r w:rsidRPr="009906BE">
        <w:rPr>
          <w:rFonts w:ascii="Proba Pro" w:hAnsi="Proba Pro" w:cs="Proba Pro"/>
          <w:bCs/>
          <w:i/>
          <w:iCs/>
          <w:sz w:val="20"/>
          <w:szCs w:val="20"/>
          <w:highlight w:val="lightGray"/>
        </w:rPr>
        <w:t>č</w:t>
      </w:r>
      <w:r w:rsidRPr="009906BE">
        <w:rPr>
          <w:rFonts w:ascii="Proba Pro" w:hAnsi="Proba Pro"/>
          <w:bCs/>
          <w:i/>
          <w:iCs/>
          <w:sz w:val="20"/>
          <w:szCs w:val="20"/>
          <w:highlight w:val="lightGray"/>
        </w:rPr>
        <w:t xml:space="preserve">enej ako </w:t>
      </w:r>
      <w:r w:rsidRPr="009906BE">
        <w:rPr>
          <w:rFonts w:ascii="Proba Pro" w:hAnsi="Proba Pro" w:cs="Proba Pro"/>
          <w:bCs/>
          <w:i/>
          <w:iCs/>
          <w:sz w:val="20"/>
          <w:szCs w:val="20"/>
          <w:highlight w:val="lightGray"/>
        </w:rPr>
        <w:t>„</w:t>
      </w:r>
      <w:r w:rsidRPr="009906BE">
        <w:rPr>
          <w:rFonts w:ascii="Proba Pro" w:hAnsi="Proba Pro"/>
          <w:bCs/>
          <w:i/>
          <w:iCs/>
          <w:sz w:val="20"/>
          <w:szCs w:val="20"/>
          <w:highlight w:val="lightGray"/>
        </w:rPr>
        <w:t xml:space="preserve">Ostatné“ – vypracovaný podľa časti B. </w:t>
      </w:r>
      <w:r w:rsidRPr="009906BE">
        <w:rPr>
          <w:rFonts w:ascii="Proba Pro" w:hAnsi="Proba Pro"/>
          <w:bCs/>
          <w:i/>
          <w:iCs/>
          <w:smallCaps/>
          <w:sz w:val="20"/>
          <w:szCs w:val="20"/>
          <w:highlight w:val="lightGray"/>
        </w:rPr>
        <w:t>Opis predmet zákazky</w:t>
      </w:r>
      <w:r w:rsidRPr="009906BE">
        <w:rPr>
          <w:rFonts w:ascii="Proba Pro" w:hAnsi="Proba Pro"/>
          <w:bCs/>
          <w:i/>
          <w:iCs/>
          <w:sz w:val="20"/>
          <w:szCs w:val="20"/>
          <w:highlight w:val="lightGray"/>
        </w:rPr>
        <w:t xml:space="preserve"> Súťažných podkladov]</w:t>
      </w:r>
    </w:p>
    <w:p w14:paraId="3CE82F26" w14:textId="38E2B41F" w:rsidR="001C1B8E" w:rsidRPr="009906BE" w:rsidRDefault="001C1B8E" w:rsidP="001C1B8E">
      <w:pPr>
        <w:pStyle w:val="Zkladntext"/>
        <w:ind w:left="1843" w:hanging="1134"/>
        <w:jc w:val="both"/>
        <w:rPr>
          <w:rFonts w:ascii="Proba Pro" w:hAnsi="Proba Pro"/>
          <w:b/>
          <w:bCs/>
          <w:iCs/>
          <w:sz w:val="20"/>
          <w:szCs w:val="20"/>
          <w:highlight w:val="yellow"/>
        </w:rPr>
      </w:pPr>
      <w:r w:rsidRPr="009906BE">
        <w:rPr>
          <w:rFonts w:ascii="Proba Pro" w:hAnsi="Proba Pro"/>
          <w:bCs/>
          <w:iCs/>
          <w:sz w:val="20"/>
          <w:szCs w:val="20"/>
        </w:rPr>
        <w:t>Príloha č. 2</w:t>
      </w:r>
      <w:r w:rsidRPr="009906BE">
        <w:rPr>
          <w:rFonts w:ascii="Proba Pro" w:hAnsi="Proba Pro"/>
          <w:bCs/>
          <w:iCs/>
          <w:sz w:val="20"/>
          <w:szCs w:val="20"/>
        </w:rPr>
        <w:tab/>
        <w:t xml:space="preserve">Rozpočet </w:t>
      </w:r>
      <w:r w:rsidRPr="009906BE">
        <w:rPr>
          <w:rFonts w:ascii="Proba Pro" w:hAnsi="Proba Pro"/>
          <w:bCs/>
          <w:i/>
          <w:iCs/>
          <w:sz w:val="20"/>
          <w:szCs w:val="20"/>
          <w:highlight w:val="lightGray"/>
        </w:rPr>
        <w:t>[bude tvoriť časť Ponuky, ktorú uchádzač predloží v</w:t>
      </w:r>
      <w:r w:rsidRPr="009906BE">
        <w:rPr>
          <w:rFonts w:ascii="Calibri" w:hAnsi="Calibri" w:cs="Calibri"/>
          <w:bCs/>
          <w:i/>
          <w:iCs/>
          <w:sz w:val="20"/>
          <w:szCs w:val="20"/>
          <w:highlight w:val="lightGray"/>
        </w:rPr>
        <w:t> </w:t>
      </w:r>
      <w:r w:rsidRPr="009906BE">
        <w:rPr>
          <w:rFonts w:ascii="Proba Pro" w:hAnsi="Proba Pro" w:cs="Proba Pro"/>
          <w:bCs/>
          <w:i/>
          <w:iCs/>
          <w:sz w:val="20"/>
          <w:szCs w:val="20"/>
          <w:highlight w:val="lightGray"/>
        </w:rPr>
        <w:t>č</w:t>
      </w:r>
      <w:r w:rsidRPr="009906BE">
        <w:rPr>
          <w:rFonts w:ascii="Proba Pro" w:hAnsi="Proba Pro"/>
          <w:bCs/>
          <w:i/>
          <w:iCs/>
          <w:sz w:val="20"/>
          <w:szCs w:val="20"/>
          <w:highlight w:val="lightGray"/>
        </w:rPr>
        <w:t>asti ponuky ozna</w:t>
      </w:r>
      <w:r w:rsidRPr="009906BE">
        <w:rPr>
          <w:rFonts w:ascii="Proba Pro" w:hAnsi="Proba Pro" w:cs="Proba Pro"/>
          <w:bCs/>
          <w:i/>
          <w:iCs/>
          <w:sz w:val="20"/>
          <w:szCs w:val="20"/>
          <w:highlight w:val="lightGray"/>
        </w:rPr>
        <w:t>č</w:t>
      </w:r>
      <w:r w:rsidRPr="009906BE">
        <w:rPr>
          <w:rFonts w:ascii="Proba Pro" w:hAnsi="Proba Pro"/>
          <w:bCs/>
          <w:i/>
          <w:iCs/>
          <w:sz w:val="20"/>
          <w:szCs w:val="20"/>
          <w:highlight w:val="lightGray"/>
        </w:rPr>
        <w:t xml:space="preserve">enej ako </w:t>
      </w:r>
      <w:r w:rsidRPr="009906BE">
        <w:rPr>
          <w:rFonts w:ascii="Proba Pro" w:hAnsi="Proba Pro" w:cs="Proba Pro"/>
          <w:bCs/>
          <w:i/>
          <w:iCs/>
          <w:sz w:val="20"/>
          <w:szCs w:val="20"/>
          <w:highlight w:val="lightGray"/>
        </w:rPr>
        <w:t>„</w:t>
      </w:r>
      <w:r w:rsidRPr="009906BE">
        <w:rPr>
          <w:rFonts w:ascii="Proba Pro" w:hAnsi="Proba Pro"/>
          <w:bCs/>
          <w:i/>
          <w:iCs/>
          <w:sz w:val="20"/>
          <w:szCs w:val="20"/>
          <w:highlight w:val="lightGray"/>
        </w:rPr>
        <w:t xml:space="preserve">Kritériá“ – vypracovaný podľa vzoru v časti </w:t>
      </w:r>
      <w:r w:rsidR="007439D3">
        <w:rPr>
          <w:rFonts w:ascii="Proba Pro" w:hAnsi="Proba Pro"/>
          <w:bCs/>
          <w:i/>
          <w:iCs/>
          <w:sz w:val="20"/>
          <w:szCs w:val="20"/>
          <w:highlight w:val="lightGray"/>
        </w:rPr>
        <w:t>G</w:t>
      </w:r>
      <w:r w:rsidRPr="009906BE">
        <w:rPr>
          <w:rFonts w:ascii="Proba Pro" w:hAnsi="Proba Pro"/>
          <w:bCs/>
          <w:i/>
          <w:iCs/>
          <w:sz w:val="20"/>
          <w:szCs w:val="20"/>
          <w:highlight w:val="lightGray"/>
        </w:rPr>
        <w:t xml:space="preserve"> CENOVÁ TABUĽKA – POLOŽKOVÝ ROZPOČET (VZOR) Súťažných podkladov]</w:t>
      </w:r>
    </w:p>
    <w:p w14:paraId="3265A9C6" w14:textId="627176E8" w:rsidR="001C1B8E" w:rsidRPr="009906BE" w:rsidRDefault="001C1B8E" w:rsidP="001C1B8E">
      <w:pPr>
        <w:pStyle w:val="Zkladntext"/>
        <w:ind w:left="1843" w:hanging="1134"/>
        <w:jc w:val="both"/>
        <w:rPr>
          <w:rFonts w:ascii="Proba Pro" w:hAnsi="Proba Pro"/>
          <w:bCs/>
          <w:i/>
          <w:iCs/>
          <w:sz w:val="20"/>
          <w:szCs w:val="20"/>
        </w:rPr>
      </w:pPr>
      <w:r w:rsidRPr="009906BE">
        <w:rPr>
          <w:rFonts w:ascii="Proba Pro" w:hAnsi="Proba Pro"/>
          <w:bCs/>
          <w:iCs/>
          <w:sz w:val="20"/>
          <w:szCs w:val="20"/>
        </w:rPr>
        <w:t xml:space="preserve">Príloha č 3 </w:t>
      </w:r>
      <w:r w:rsidRPr="009906BE">
        <w:rPr>
          <w:rFonts w:ascii="Proba Pro" w:hAnsi="Proba Pro"/>
          <w:bCs/>
          <w:iCs/>
          <w:sz w:val="20"/>
          <w:szCs w:val="20"/>
        </w:rPr>
        <w:tab/>
        <w:t xml:space="preserve">Zoznam Subdodávateľov </w:t>
      </w:r>
      <w:r w:rsidRPr="009906BE">
        <w:rPr>
          <w:rFonts w:ascii="Proba Pro" w:hAnsi="Proba Pro"/>
          <w:bCs/>
          <w:i/>
          <w:iCs/>
          <w:sz w:val="20"/>
          <w:szCs w:val="20"/>
          <w:highlight w:val="lightGray"/>
        </w:rPr>
        <w:t>[</w:t>
      </w:r>
      <w:r w:rsidRPr="003512DF">
        <w:rPr>
          <w:rFonts w:ascii="Proba Pro" w:hAnsi="Proba Pro"/>
          <w:bCs/>
          <w:i/>
          <w:iCs/>
          <w:sz w:val="20"/>
          <w:szCs w:val="20"/>
          <w:highlight w:val="lightGray"/>
        </w:rPr>
        <w:t>predloží úspešný uchádzač pri podpise Zmluvy</w:t>
      </w:r>
      <w:r w:rsidRPr="009906BE">
        <w:rPr>
          <w:rFonts w:ascii="Proba Pro" w:hAnsi="Proba Pro"/>
          <w:bCs/>
          <w:i/>
          <w:iCs/>
          <w:sz w:val="20"/>
          <w:szCs w:val="20"/>
          <w:highlight w:val="lightGray"/>
        </w:rPr>
        <w:t>]</w:t>
      </w:r>
    </w:p>
    <w:p w14:paraId="012ECE60" w14:textId="2ADF4B11" w:rsidR="001C1B8E" w:rsidRPr="009906BE" w:rsidRDefault="001C1B8E" w:rsidP="001C1B8E">
      <w:pPr>
        <w:pStyle w:val="Zkladntext"/>
        <w:ind w:left="1843" w:hanging="1134"/>
        <w:jc w:val="both"/>
        <w:rPr>
          <w:rFonts w:ascii="Proba Pro" w:hAnsi="Proba Pro"/>
          <w:bCs/>
          <w:i/>
          <w:iCs/>
          <w:sz w:val="20"/>
          <w:szCs w:val="20"/>
        </w:rPr>
      </w:pPr>
      <w:r w:rsidRPr="00060EE5">
        <w:rPr>
          <w:rFonts w:ascii="Proba Pro" w:hAnsi="Proba Pro"/>
          <w:bCs/>
          <w:iCs/>
          <w:sz w:val="20"/>
          <w:szCs w:val="20"/>
        </w:rPr>
        <w:t>Príloha č. 4</w:t>
      </w:r>
      <w:r w:rsidRPr="00060EE5">
        <w:rPr>
          <w:rFonts w:ascii="Proba Pro" w:hAnsi="Proba Pro"/>
          <w:bCs/>
          <w:iCs/>
          <w:sz w:val="20"/>
          <w:szCs w:val="20"/>
        </w:rPr>
        <w:tab/>
        <w:t xml:space="preserve">Zoznam Odborníkov </w:t>
      </w:r>
      <w:r w:rsidRPr="00060EE5">
        <w:rPr>
          <w:rFonts w:ascii="Proba Pro" w:hAnsi="Proba Pro"/>
          <w:bCs/>
          <w:i/>
          <w:iCs/>
          <w:sz w:val="20"/>
          <w:szCs w:val="20"/>
        </w:rPr>
        <w:t>[</w:t>
      </w:r>
      <w:r w:rsidRPr="009906BE">
        <w:rPr>
          <w:rFonts w:ascii="Proba Pro" w:hAnsi="Proba Pro"/>
          <w:bCs/>
          <w:i/>
          <w:iCs/>
          <w:sz w:val="20"/>
          <w:szCs w:val="20"/>
          <w:highlight w:val="lightGray"/>
        </w:rPr>
        <w:t>bude tvoriť časť Ponuky, ktorú uchádzač predloží v</w:t>
      </w:r>
      <w:r w:rsidRPr="009906BE">
        <w:rPr>
          <w:rFonts w:ascii="Calibri" w:hAnsi="Calibri" w:cs="Calibri"/>
          <w:bCs/>
          <w:i/>
          <w:iCs/>
          <w:sz w:val="20"/>
          <w:szCs w:val="20"/>
          <w:highlight w:val="lightGray"/>
        </w:rPr>
        <w:t> </w:t>
      </w:r>
      <w:r w:rsidRPr="009906BE">
        <w:rPr>
          <w:rFonts w:ascii="Proba Pro" w:hAnsi="Proba Pro" w:cs="Proba Pro"/>
          <w:bCs/>
          <w:i/>
          <w:iCs/>
          <w:sz w:val="20"/>
          <w:szCs w:val="20"/>
          <w:highlight w:val="lightGray"/>
        </w:rPr>
        <w:t>č</w:t>
      </w:r>
      <w:r w:rsidRPr="009906BE">
        <w:rPr>
          <w:rFonts w:ascii="Proba Pro" w:hAnsi="Proba Pro"/>
          <w:bCs/>
          <w:i/>
          <w:iCs/>
          <w:sz w:val="20"/>
          <w:szCs w:val="20"/>
          <w:highlight w:val="lightGray"/>
        </w:rPr>
        <w:t>asti ponuky ozna</w:t>
      </w:r>
      <w:r w:rsidRPr="009906BE">
        <w:rPr>
          <w:rFonts w:ascii="Proba Pro" w:hAnsi="Proba Pro" w:cs="Proba Pro"/>
          <w:bCs/>
          <w:i/>
          <w:iCs/>
          <w:sz w:val="20"/>
          <w:szCs w:val="20"/>
          <w:highlight w:val="lightGray"/>
        </w:rPr>
        <w:t>č</w:t>
      </w:r>
      <w:r w:rsidRPr="009906BE">
        <w:rPr>
          <w:rFonts w:ascii="Proba Pro" w:hAnsi="Proba Pro"/>
          <w:bCs/>
          <w:i/>
          <w:iCs/>
          <w:sz w:val="20"/>
          <w:szCs w:val="20"/>
          <w:highlight w:val="lightGray"/>
        </w:rPr>
        <w:t xml:space="preserve">enej ako </w:t>
      </w:r>
      <w:r w:rsidRPr="009906BE">
        <w:rPr>
          <w:rFonts w:ascii="Proba Pro" w:hAnsi="Proba Pro" w:cs="Proba Pro"/>
          <w:bCs/>
          <w:i/>
          <w:iCs/>
          <w:sz w:val="20"/>
          <w:szCs w:val="20"/>
          <w:highlight w:val="lightGray"/>
        </w:rPr>
        <w:t>„</w:t>
      </w:r>
      <w:r w:rsidRPr="009906BE">
        <w:rPr>
          <w:rFonts w:ascii="Proba Pro" w:hAnsi="Proba Pro"/>
          <w:bCs/>
          <w:i/>
          <w:iCs/>
          <w:sz w:val="20"/>
          <w:szCs w:val="20"/>
          <w:highlight w:val="lightGray"/>
        </w:rPr>
        <w:t>Ostatné“ ]</w:t>
      </w:r>
    </w:p>
    <w:p w14:paraId="7BAFEA40" w14:textId="77777777" w:rsidR="001C1B8E" w:rsidRPr="009906BE" w:rsidRDefault="001C1B8E" w:rsidP="001C1B8E">
      <w:pPr>
        <w:pStyle w:val="Zkladntext"/>
        <w:ind w:left="1843" w:hanging="1134"/>
        <w:jc w:val="both"/>
        <w:rPr>
          <w:rFonts w:ascii="Proba Pro" w:hAnsi="Proba Pro"/>
          <w:bCs/>
          <w:i/>
          <w:iCs/>
          <w:sz w:val="20"/>
          <w:szCs w:val="20"/>
        </w:rPr>
      </w:pPr>
    </w:p>
    <w:p w14:paraId="26BA8DFE" w14:textId="77777777" w:rsidR="001C1B8E" w:rsidRPr="009906BE" w:rsidRDefault="001C1B8E" w:rsidP="001C1B8E">
      <w:pPr>
        <w:jc w:val="both"/>
        <w:rPr>
          <w:rFonts w:ascii="Proba Pro" w:hAnsi="Proba Pro"/>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1C1B8E" w:rsidRPr="009906BE" w14:paraId="0C3E26B1" w14:textId="77777777" w:rsidTr="005825FC">
        <w:tc>
          <w:tcPr>
            <w:tcW w:w="4528" w:type="dxa"/>
          </w:tcPr>
          <w:p w14:paraId="5DE60823" w14:textId="77777777" w:rsidR="001C1B8E" w:rsidRPr="00ED4215" w:rsidRDefault="001C1B8E" w:rsidP="005825FC">
            <w:pPr>
              <w:pStyle w:val="Zkladntext"/>
              <w:rPr>
                <w:rFonts w:ascii="Proba Pro" w:hAnsi="Proba Pro"/>
                <w:b/>
                <w:bCs/>
                <w:iCs/>
                <w:sz w:val="20"/>
                <w:szCs w:val="20"/>
                <w:lang w:val="sk-SK"/>
              </w:rPr>
            </w:pPr>
            <w:r w:rsidRPr="00ED4215">
              <w:rPr>
                <w:rFonts w:ascii="Proba Pro" w:hAnsi="Proba Pro"/>
                <w:b/>
                <w:bCs/>
                <w:iCs/>
                <w:sz w:val="20"/>
                <w:szCs w:val="20"/>
                <w:lang w:val="sk-SK"/>
              </w:rPr>
              <w:t>Objednávateľ</w:t>
            </w:r>
          </w:p>
          <w:p w14:paraId="5CD30FC3" w14:textId="77777777" w:rsidR="001C1B8E" w:rsidRPr="00ED4215" w:rsidRDefault="001C1B8E" w:rsidP="005825FC">
            <w:pPr>
              <w:pStyle w:val="Zkladntext"/>
              <w:rPr>
                <w:rFonts w:ascii="Proba Pro" w:hAnsi="Proba Pro"/>
                <w:bCs/>
                <w:iCs/>
                <w:sz w:val="20"/>
                <w:szCs w:val="20"/>
                <w:lang w:val="sk-SK"/>
              </w:rPr>
            </w:pPr>
            <w:r w:rsidRPr="00ED4215">
              <w:rPr>
                <w:rFonts w:ascii="Proba Pro" w:hAnsi="Proba Pro"/>
                <w:bCs/>
                <w:iCs/>
                <w:sz w:val="20"/>
                <w:szCs w:val="20"/>
                <w:lang w:val="sk-SK"/>
              </w:rPr>
              <w:t>V Banskej Bystrici</w:t>
            </w:r>
          </w:p>
          <w:p w14:paraId="28109F02" w14:textId="77777777" w:rsidR="001C1B8E" w:rsidRPr="00ED4215" w:rsidRDefault="001C1B8E" w:rsidP="005825FC">
            <w:pPr>
              <w:pStyle w:val="Zkladntext"/>
              <w:rPr>
                <w:rFonts w:ascii="Proba Pro" w:hAnsi="Proba Pro"/>
                <w:bCs/>
                <w:iCs/>
                <w:sz w:val="20"/>
                <w:szCs w:val="20"/>
                <w:lang w:val="sk-SK"/>
              </w:rPr>
            </w:pPr>
            <w:r w:rsidRPr="00ED4215">
              <w:rPr>
                <w:rFonts w:ascii="Proba Pro" w:hAnsi="Proba Pro"/>
                <w:bCs/>
                <w:iCs/>
                <w:sz w:val="20"/>
                <w:szCs w:val="20"/>
                <w:lang w:val="sk-SK"/>
              </w:rPr>
              <w:lastRenderedPageBreak/>
              <w:t xml:space="preserve">Dňa </w:t>
            </w:r>
          </w:p>
          <w:p w14:paraId="20B0CA2C" w14:textId="77777777" w:rsidR="001C1B8E" w:rsidRPr="00ED4215" w:rsidRDefault="001C1B8E" w:rsidP="005825FC">
            <w:pPr>
              <w:pStyle w:val="Zkladntext"/>
              <w:rPr>
                <w:rFonts w:ascii="Proba Pro" w:hAnsi="Proba Pro"/>
                <w:bCs/>
                <w:iCs/>
                <w:sz w:val="20"/>
                <w:szCs w:val="20"/>
                <w:lang w:val="sk-SK"/>
              </w:rPr>
            </w:pPr>
          </w:p>
          <w:p w14:paraId="3948C789" w14:textId="77777777" w:rsidR="001C1B8E" w:rsidRPr="00ED4215" w:rsidRDefault="001C1B8E" w:rsidP="005825FC">
            <w:pPr>
              <w:pStyle w:val="Zkladntext"/>
              <w:rPr>
                <w:rFonts w:ascii="Proba Pro" w:hAnsi="Proba Pro"/>
                <w:bCs/>
                <w:iCs/>
                <w:sz w:val="20"/>
                <w:szCs w:val="20"/>
                <w:lang w:val="sk-SK"/>
              </w:rPr>
            </w:pPr>
          </w:p>
        </w:tc>
        <w:tc>
          <w:tcPr>
            <w:tcW w:w="4528" w:type="dxa"/>
          </w:tcPr>
          <w:p w14:paraId="381BAC89" w14:textId="77777777" w:rsidR="001C1B8E" w:rsidRPr="00ED4215" w:rsidRDefault="001C1B8E" w:rsidP="005825FC">
            <w:pPr>
              <w:pStyle w:val="Zkladntext"/>
              <w:rPr>
                <w:rFonts w:ascii="Proba Pro" w:hAnsi="Proba Pro"/>
                <w:b/>
                <w:bCs/>
                <w:iCs/>
                <w:sz w:val="20"/>
                <w:szCs w:val="20"/>
                <w:lang w:val="sk-SK"/>
              </w:rPr>
            </w:pPr>
            <w:r w:rsidRPr="00ED4215">
              <w:rPr>
                <w:rFonts w:ascii="Proba Pro" w:hAnsi="Proba Pro"/>
                <w:b/>
                <w:bCs/>
                <w:iCs/>
                <w:sz w:val="20"/>
                <w:szCs w:val="20"/>
                <w:lang w:val="sk-SK"/>
              </w:rPr>
              <w:lastRenderedPageBreak/>
              <w:t>Poskytovateľ</w:t>
            </w:r>
          </w:p>
          <w:p w14:paraId="18B6CE7A" w14:textId="77777777" w:rsidR="001C1B8E" w:rsidRPr="00ED4215" w:rsidRDefault="001C1B8E" w:rsidP="005825FC">
            <w:pPr>
              <w:pStyle w:val="Zkladntext"/>
              <w:rPr>
                <w:rFonts w:ascii="Proba Pro" w:hAnsi="Proba Pro"/>
                <w:bCs/>
                <w:iCs/>
                <w:sz w:val="20"/>
                <w:szCs w:val="20"/>
                <w:lang w:val="sk-SK"/>
              </w:rPr>
            </w:pPr>
            <w:r w:rsidRPr="00ED4215">
              <w:rPr>
                <w:rFonts w:ascii="Proba Pro" w:hAnsi="Proba Pro"/>
                <w:bCs/>
                <w:iCs/>
                <w:sz w:val="20"/>
                <w:szCs w:val="20"/>
                <w:lang w:val="sk-SK"/>
              </w:rPr>
              <w:t xml:space="preserve">V </w:t>
            </w:r>
            <w:r w:rsidRPr="00ED4215">
              <w:rPr>
                <w:rFonts w:ascii="Proba Pro" w:hAnsi="Proba Pro" w:cs="Arial"/>
                <w:i/>
                <w:sz w:val="20"/>
                <w:szCs w:val="20"/>
                <w:lang w:val="sk-SK"/>
              </w:rPr>
              <w:t>[</w:t>
            </w:r>
            <w:r w:rsidRPr="00ED4215">
              <w:rPr>
                <w:rFonts w:ascii="Proba Pro" w:hAnsi="Proba Pro" w:cs="Arial"/>
                <w:i/>
                <w:sz w:val="20"/>
                <w:szCs w:val="20"/>
                <w:highlight w:val="lightGray"/>
                <w:lang w:val="sk-SK"/>
              </w:rPr>
              <w:t>doplní uchádzač</w:t>
            </w:r>
            <w:r w:rsidRPr="00ED4215">
              <w:rPr>
                <w:rFonts w:ascii="Proba Pro" w:hAnsi="Proba Pro" w:cs="Arial"/>
                <w:i/>
                <w:sz w:val="20"/>
                <w:szCs w:val="20"/>
                <w:lang w:val="sk-SK"/>
              </w:rPr>
              <w:t>]</w:t>
            </w:r>
          </w:p>
          <w:p w14:paraId="381BD578" w14:textId="77777777" w:rsidR="001C1B8E" w:rsidRPr="00ED4215" w:rsidRDefault="001C1B8E" w:rsidP="005825FC">
            <w:pPr>
              <w:pStyle w:val="Zkladntext"/>
              <w:rPr>
                <w:rFonts w:ascii="Proba Pro" w:hAnsi="Proba Pro"/>
                <w:bCs/>
                <w:iCs/>
                <w:sz w:val="20"/>
                <w:szCs w:val="20"/>
                <w:lang w:val="sk-SK"/>
              </w:rPr>
            </w:pPr>
            <w:r w:rsidRPr="00ED4215">
              <w:rPr>
                <w:rFonts w:ascii="Proba Pro" w:hAnsi="Proba Pro"/>
                <w:bCs/>
                <w:iCs/>
                <w:sz w:val="20"/>
                <w:szCs w:val="20"/>
                <w:lang w:val="sk-SK"/>
              </w:rPr>
              <w:lastRenderedPageBreak/>
              <w:t xml:space="preserve">Dňa </w:t>
            </w:r>
            <w:r w:rsidRPr="00ED4215">
              <w:rPr>
                <w:rFonts w:ascii="Proba Pro" w:hAnsi="Proba Pro" w:cs="Arial"/>
                <w:i/>
                <w:sz w:val="20"/>
                <w:szCs w:val="20"/>
                <w:lang w:val="sk-SK"/>
              </w:rPr>
              <w:t>[</w:t>
            </w:r>
            <w:r w:rsidRPr="00ED4215">
              <w:rPr>
                <w:rFonts w:ascii="Proba Pro" w:hAnsi="Proba Pro" w:cs="Arial"/>
                <w:i/>
                <w:sz w:val="20"/>
                <w:szCs w:val="20"/>
                <w:highlight w:val="lightGray"/>
                <w:lang w:val="sk-SK"/>
              </w:rPr>
              <w:t>doplní uchádzač</w:t>
            </w:r>
            <w:r w:rsidRPr="00ED4215">
              <w:rPr>
                <w:rFonts w:ascii="Proba Pro" w:hAnsi="Proba Pro" w:cs="Arial"/>
                <w:i/>
                <w:sz w:val="20"/>
                <w:szCs w:val="20"/>
                <w:lang w:val="sk-SK"/>
              </w:rPr>
              <w:t>]</w:t>
            </w:r>
          </w:p>
          <w:p w14:paraId="1ED92A72" w14:textId="77777777" w:rsidR="001C1B8E" w:rsidRPr="00ED4215" w:rsidRDefault="001C1B8E" w:rsidP="005825FC">
            <w:pPr>
              <w:pStyle w:val="Zkladntext"/>
              <w:rPr>
                <w:rFonts w:ascii="Proba Pro" w:hAnsi="Proba Pro"/>
                <w:bCs/>
                <w:iCs/>
                <w:sz w:val="20"/>
                <w:szCs w:val="20"/>
                <w:lang w:val="sk-SK"/>
              </w:rPr>
            </w:pPr>
          </w:p>
        </w:tc>
      </w:tr>
      <w:tr w:rsidR="001C1B8E" w:rsidRPr="009906BE" w14:paraId="731E15B1" w14:textId="77777777" w:rsidTr="005825FC">
        <w:tc>
          <w:tcPr>
            <w:tcW w:w="4528" w:type="dxa"/>
          </w:tcPr>
          <w:p w14:paraId="475F0E85" w14:textId="77777777" w:rsidR="001C1B8E" w:rsidRPr="00ED4215" w:rsidRDefault="001C1B8E" w:rsidP="005825FC">
            <w:pPr>
              <w:pStyle w:val="Zkladntext"/>
              <w:spacing w:after="0"/>
              <w:jc w:val="center"/>
              <w:rPr>
                <w:rFonts w:ascii="Proba Pro" w:hAnsi="Proba Pro"/>
                <w:bCs/>
                <w:iCs/>
                <w:sz w:val="20"/>
                <w:szCs w:val="20"/>
                <w:lang w:val="sk-SK"/>
              </w:rPr>
            </w:pPr>
          </w:p>
          <w:p w14:paraId="24BCE354" w14:textId="77777777" w:rsidR="001C1B8E" w:rsidRPr="00ED4215" w:rsidRDefault="001C1B8E" w:rsidP="005825FC">
            <w:pPr>
              <w:pStyle w:val="Zkladntext"/>
              <w:spacing w:after="0"/>
              <w:jc w:val="center"/>
              <w:rPr>
                <w:rFonts w:ascii="Proba Pro" w:hAnsi="Proba Pro"/>
                <w:bCs/>
                <w:iCs/>
                <w:sz w:val="20"/>
                <w:szCs w:val="20"/>
                <w:lang w:val="sk-SK"/>
              </w:rPr>
            </w:pPr>
          </w:p>
          <w:p w14:paraId="7D69CD47" w14:textId="77777777" w:rsidR="001C1B8E" w:rsidRPr="00ED4215" w:rsidRDefault="001C1B8E" w:rsidP="005825FC">
            <w:pPr>
              <w:pStyle w:val="Zkladntext"/>
              <w:spacing w:after="0"/>
              <w:jc w:val="center"/>
              <w:rPr>
                <w:rFonts w:ascii="Proba Pro" w:hAnsi="Proba Pro"/>
                <w:bCs/>
                <w:iCs/>
                <w:sz w:val="20"/>
                <w:szCs w:val="20"/>
                <w:lang w:val="sk-SK"/>
              </w:rPr>
            </w:pPr>
            <w:r w:rsidRPr="00ED4215">
              <w:rPr>
                <w:rFonts w:ascii="Proba Pro" w:hAnsi="Proba Pro"/>
                <w:bCs/>
                <w:iCs/>
                <w:sz w:val="20"/>
                <w:szCs w:val="20"/>
                <w:lang w:val="sk-SK"/>
              </w:rPr>
              <w:t>_________________________________</w:t>
            </w:r>
          </w:p>
          <w:p w14:paraId="5EF50CBC" w14:textId="77777777" w:rsidR="001C1B8E" w:rsidRPr="00ED4215" w:rsidRDefault="001C1B8E" w:rsidP="005825FC">
            <w:pPr>
              <w:pStyle w:val="Zkladntext"/>
              <w:spacing w:after="0"/>
              <w:jc w:val="center"/>
              <w:rPr>
                <w:rFonts w:ascii="Proba Pro" w:hAnsi="Proba Pro" w:cs="Arial"/>
                <w:sz w:val="20"/>
                <w:szCs w:val="20"/>
                <w:lang w:val="sk-SK"/>
              </w:rPr>
            </w:pPr>
            <w:r w:rsidRPr="00ED4215">
              <w:rPr>
                <w:rFonts w:ascii="Proba Pro" w:hAnsi="Proba Pro" w:cs="Arial"/>
                <w:sz w:val="20"/>
                <w:szCs w:val="20"/>
                <w:lang w:val="sk-SK"/>
              </w:rPr>
              <w:t xml:space="preserve">Za </w:t>
            </w:r>
            <w:r w:rsidRPr="00ED4215">
              <w:rPr>
                <w:rFonts w:ascii="Proba Pro" w:hAnsi="Proba Pro"/>
                <w:b/>
                <w:bCs/>
                <w:sz w:val="20"/>
                <w:szCs w:val="16"/>
                <w:lang w:val="sk-SK"/>
              </w:rPr>
              <w:t>Slovenská agentúra životného prostredia</w:t>
            </w:r>
          </w:p>
          <w:p w14:paraId="7E47918D" w14:textId="3D438DAC" w:rsidR="001C1B8E" w:rsidRPr="00ED4215" w:rsidRDefault="001C1B8E" w:rsidP="001C1B8E">
            <w:pPr>
              <w:pStyle w:val="Zkladntext"/>
              <w:jc w:val="center"/>
              <w:rPr>
                <w:rFonts w:ascii="Proba Pro" w:hAnsi="Proba Pro"/>
                <w:bCs/>
                <w:iCs/>
                <w:sz w:val="20"/>
                <w:szCs w:val="20"/>
                <w:lang w:val="sk-SK"/>
              </w:rPr>
            </w:pPr>
            <w:r w:rsidRPr="001C1B8E">
              <w:rPr>
                <w:rFonts w:ascii="Proba Pro" w:hAnsi="Proba Pro"/>
                <w:sz w:val="20"/>
                <w:szCs w:val="20"/>
                <w:lang w:val="sk-SK"/>
              </w:rPr>
              <w:t>RNDr. Richard Müller, PhD.                                                                                                                                 generálny riaditeľ</w:t>
            </w:r>
          </w:p>
        </w:tc>
        <w:tc>
          <w:tcPr>
            <w:tcW w:w="4528" w:type="dxa"/>
          </w:tcPr>
          <w:p w14:paraId="1AA7DC84" w14:textId="77777777" w:rsidR="001C1B8E" w:rsidRPr="00ED4215" w:rsidRDefault="001C1B8E" w:rsidP="005825FC">
            <w:pPr>
              <w:pStyle w:val="Zkladntext"/>
              <w:spacing w:after="0"/>
              <w:ind w:firstLine="34"/>
              <w:jc w:val="center"/>
              <w:rPr>
                <w:rFonts w:ascii="Proba Pro" w:hAnsi="Proba Pro" w:cs="Arial"/>
                <w:sz w:val="20"/>
                <w:szCs w:val="20"/>
                <w:highlight w:val="yellow"/>
                <w:lang w:val="sk-SK"/>
              </w:rPr>
            </w:pPr>
          </w:p>
          <w:p w14:paraId="34C36508" w14:textId="77777777" w:rsidR="001C1B8E" w:rsidRPr="00ED4215" w:rsidRDefault="001C1B8E" w:rsidP="005825FC">
            <w:pPr>
              <w:pStyle w:val="Zkladntext"/>
              <w:spacing w:after="0"/>
              <w:ind w:firstLine="34"/>
              <w:jc w:val="center"/>
              <w:rPr>
                <w:rFonts w:ascii="Proba Pro" w:hAnsi="Proba Pro" w:cs="Arial"/>
                <w:sz w:val="20"/>
                <w:szCs w:val="20"/>
                <w:highlight w:val="yellow"/>
                <w:lang w:val="sk-SK"/>
              </w:rPr>
            </w:pPr>
          </w:p>
          <w:p w14:paraId="4707BCC5" w14:textId="77777777" w:rsidR="001C1B8E" w:rsidRPr="00ED4215" w:rsidRDefault="001C1B8E" w:rsidP="005825FC">
            <w:pPr>
              <w:pStyle w:val="Zkladntext"/>
              <w:spacing w:after="0"/>
              <w:ind w:firstLine="34"/>
              <w:jc w:val="center"/>
              <w:rPr>
                <w:rFonts w:ascii="Proba Pro" w:hAnsi="Proba Pro" w:cs="Arial"/>
                <w:sz w:val="20"/>
                <w:szCs w:val="20"/>
                <w:lang w:val="sk-SK"/>
              </w:rPr>
            </w:pPr>
            <w:r w:rsidRPr="00ED4215">
              <w:rPr>
                <w:rFonts w:ascii="Proba Pro" w:hAnsi="Proba Pro" w:cs="Arial"/>
                <w:sz w:val="20"/>
                <w:szCs w:val="20"/>
                <w:lang w:val="sk-SK"/>
              </w:rPr>
              <w:t>_________________________________</w:t>
            </w:r>
          </w:p>
          <w:p w14:paraId="0EE1BBBE" w14:textId="77777777" w:rsidR="001C1B8E" w:rsidRPr="00ED4215" w:rsidRDefault="001C1B8E" w:rsidP="005825FC">
            <w:pPr>
              <w:pStyle w:val="Zkladntext"/>
              <w:tabs>
                <w:tab w:val="left" w:pos="1164"/>
                <w:tab w:val="center" w:pos="2156"/>
              </w:tabs>
              <w:spacing w:after="0"/>
              <w:rPr>
                <w:rFonts w:ascii="Proba Pro" w:hAnsi="Proba Pro" w:cs="Arial"/>
                <w:sz w:val="20"/>
                <w:szCs w:val="20"/>
                <w:lang w:val="sk-SK"/>
              </w:rPr>
            </w:pPr>
            <w:r w:rsidRPr="00ED4215">
              <w:rPr>
                <w:rFonts w:ascii="Proba Pro" w:hAnsi="Proba Pro" w:cs="Arial"/>
                <w:sz w:val="20"/>
                <w:szCs w:val="20"/>
                <w:lang w:val="sk-SK"/>
              </w:rPr>
              <w:tab/>
            </w:r>
            <w:r w:rsidRPr="00ED4215">
              <w:rPr>
                <w:rFonts w:ascii="Proba Pro" w:hAnsi="Proba Pro" w:cs="Arial"/>
                <w:sz w:val="20"/>
                <w:szCs w:val="20"/>
                <w:lang w:val="sk-SK"/>
              </w:rPr>
              <w:tab/>
              <w:t xml:space="preserve">Za </w:t>
            </w:r>
            <w:r w:rsidRPr="00ED4215">
              <w:rPr>
                <w:rFonts w:ascii="Proba Pro" w:hAnsi="Proba Pro" w:cs="Arial"/>
                <w:i/>
                <w:sz w:val="20"/>
                <w:szCs w:val="20"/>
                <w:lang w:val="sk-SK"/>
              </w:rPr>
              <w:t>[</w:t>
            </w:r>
            <w:r w:rsidRPr="00ED4215">
              <w:rPr>
                <w:rFonts w:ascii="Proba Pro" w:hAnsi="Proba Pro" w:cs="Arial"/>
                <w:i/>
                <w:sz w:val="20"/>
                <w:szCs w:val="20"/>
                <w:highlight w:val="lightGray"/>
                <w:lang w:val="sk-SK"/>
              </w:rPr>
              <w:t>doplní uchádzač</w:t>
            </w:r>
            <w:r w:rsidRPr="00ED4215">
              <w:rPr>
                <w:rFonts w:ascii="Proba Pro" w:hAnsi="Proba Pro" w:cs="Arial"/>
                <w:i/>
                <w:sz w:val="20"/>
                <w:szCs w:val="20"/>
                <w:lang w:val="sk-SK"/>
              </w:rPr>
              <w:t>]</w:t>
            </w:r>
            <w:r w:rsidRPr="00ED4215">
              <w:rPr>
                <w:rFonts w:ascii="Proba Pro" w:hAnsi="Proba Pro" w:cs="Arial"/>
                <w:sz w:val="20"/>
                <w:szCs w:val="20"/>
                <w:lang w:val="sk-SK"/>
              </w:rPr>
              <w:t>,</w:t>
            </w:r>
          </w:p>
          <w:p w14:paraId="04EC2A44" w14:textId="77777777" w:rsidR="001C1B8E" w:rsidRPr="00ED4215" w:rsidRDefault="001C1B8E" w:rsidP="005825FC">
            <w:pPr>
              <w:pStyle w:val="Zkladntext"/>
              <w:spacing w:after="0"/>
              <w:jc w:val="center"/>
              <w:rPr>
                <w:rFonts w:ascii="Proba Pro" w:hAnsi="Proba Pro" w:cs="Arial"/>
                <w:sz w:val="20"/>
                <w:szCs w:val="20"/>
                <w:highlight w:val="yellow"/>
                <w:lang w:val="sk-SK"/>
              </w:rPr>
            </w:pPr>
            <w:r w:rsidRPr="00ED4215">
              <w:rPr>
                <w:rFonts w:ascii="Proba Pro" w:hAnsi="Proba Pro" w:cs="Arial"/>
                <w:i/>
                <w:sz w:val="20"/>
                <w:szCs w:val="20"/>
                <w:lang w:val="sk-SK"/>
              </w:rPr>
              <w:t>[</w:t>
            </w:r>
            <w:r w:rsidRPr="00ED4215">
              <w:rPr>
                <w:rFonts w:ascii="Proba Pro" w:hAnsi="Proba Pro" w:cs="Arial"/>
                <w:i/>
                <w:sz w:val="20"/>
                <w:szCs w:val="20"/>
                <w:highlight w:val="lightGray"/>
                <w:lang w:val="sk-SK"/>
              </w:rPr>
              <w:t>doplní uchádzač</w:t>
            </w:r>
            <w:r w:rsidRPr="00ED4215">
              <w:rPr>
                <w:rFonts w:ascii="Proba Pro" w:hAnsi="Proba Pro" w:cs="Arial"/>
                <w:i/>
                <w:sz w:val="20"/>
                <w:szCs w:val="20"/>
                <w:lang w:val="sk-SK"/>
              </w:rPr>
              <w:t>]</w:t>
            </w:r>
          </w:p>
        </w:tc>
      </w:tr>
    </w:tbl>
    <w:p w14:paraId="64EE0D1C" w14:textId="77777777" w:rsidR="000235D9" w:rsidRDefault="000235D9" w:rsidP="00FF5BC8">
      <w:pPr>
        <w:pStyle w:val="Nadpis1"/>
        <w:keepNext w:val="0"/>
        <w:keepLines w:val="0"/>
        <w:widowControl w:val="0"/>
        <w:numPr>
          <w:ilvl w:val="0"/>
          <w:numId w:val="0"/>
        </w:numPr>
        <w:spacing w:before="0"/>
        <w:ind w:left="432" w:hanging="432"/>
        <w:jc w:val="left"/>
        <w:rPr>
          <w:b/>
          <w:sz w:val="28"/>
          <w:szCs w:val="28"/>
        </w:rPr>
        <w:sectPr w:rsidR="000235D9">
          <w:pgSz w:w="11906" w:h="16838"/>
          <w:pgMar w:top="1417" w:right="1417" w:bottom="1417" w:left="1417" w:header="708" w:footer="708" w:gutter="0"/>
          <w:cols w:space="708"/>
          <w:docGrid w:linePitch="360"/>
        </w:sectPr>
      </w:pPr>
    </w:p>
    <w:p w14:paraId="61298DFD" w14:textId="18894378" w:rsidR="00F0217D" w:rsidRPr="008F3837" w:rsidRDefault="00F0217D" w:rsidP="00FF5BC8">
      <w:pPr>
        <w:pStyle w:val="Nadpis1"/>
        <w:keepNext w:val="0"/>
        <w:keepLines w:val="0"/>
        <w:widowControl w:val="0"/>
        <w:numPr>
          <w:ilvl w:val="0"/>
          <w:numId w:val="0"/>
        </w:numPr>
        <w:spacing w:before="0"/>
        <w:ind w:left="432" w:hanging="432"/>
        <w:jc w:val="left"/>
        <w:rPr>
          <w:b/>
          <w:sz w:val="28"/>
          <w:szCs w:val="28"/>
        </w:rPr>
      </w:pPr>
      <w:bookmarkStart w:id="381" w:name="_Toc529537651"/>
      <w:r w:rsidRPr="008F3837">
        <w:rPr>
          <w:b/>
          <w:sz w:val="28"/>
          <w:szCs w:val="28"/>
        </w:rPr>
        <w:lastRenderedPageBreak/>
        <w:t>Časť F. Kritéria hodnotenia ponúk</w:t>
      </w:r>
      <w:bookmarkEnd w:id="295"/>
      <w:bookmarkEnd w:id="381"/>
    </w:p>
    <w:p w14:paraId="12391973" w14:textId="77777777" w:rsidR="00F0217D" w:rsidRPr="008F3837" w:rsidRDefault="00F0217D" w:rsidP="00FF5BC8"/>
    <w:p w14:paraId="7E250C9C" w14:textId="77777777" w:rsidR="008A564C" w:rsidRPr="00D60CB4" w:rsidRDefault="008A564C" w:rsidP="00D60CB4">
      <w:pPr>
        <w:pStyle w:val="Nadpis2"/>
        <w:keepNext w:val="0"/>
        <w:keepLines w:val="0"/>
        <w:numPr>
          <w:ilvl w:val="1"/>
          <w:numId w:val="59"/>
        </w:numPr>
        <w:spacing w:before="0"/>
        <w:jc w:val="both"/>
        <w:rPr>
          <w:b/>
          <w:color w:val="008998"/>
          <w:sz w:val="20"/>
          <w:szCs w:val="20"/>
          <w:lang w:val="sk-SK"/>
        </w:rPr>
      </w:pPr>
      <w:bookmarkStart w:id="382" w:name="kriteria_vahy"/>
      <w:bookmarkStart w:id="383" w:name="_Toc462050441"/>
      <w:bookmarkStart w:id="384" w:name="_Toc444084991"/>
      <w:bookmarkStart w:id="385" w:name="_Toc494096890"/>
      <w:bookmarkStart w:id="386" w:name="_Toc521566947"/>
      <w:bookmarkStart w:id="387" w:name="_Toc529537652"/>
      <w:bookmarkStart w:id="388" w:name="_Toc444084998"/>
      <w:bookmarkStart w:id="389" w:name="_Toc494096893"/>
      <w:bookmarkEnd w:id="382"/>
      <w:r w:rsidRPr="00D60CB4">
        <w:rPr>
          <w:b/>
          <w:color w:val="008998"/>
          <w:sz w:val="20"/>
          <w:szCs w:val="20"/>
          <w:lang w:val="sk-SK"/>
        </w:rPr>
        <w:t>Kritérium na hodnotenie ponúk</w:t>
      </w:r>
      <w:bookmarkEnd w:id="383"/>
      <w:bookmarkEnd w:id="384"/>
      <w:bookmarkEnd w:id="385"/>
      <w:bookmarkEnd w:id="386"/>
      <w:bookmarkEnd w:id="387"/>
    </w:p>
    <w:p w14:paraId="6E61C111" w14:textId="77777777" w:rsidR="008A564C" w:rsidRPr="009906BE" w:rsidRDefault="008A564C" w:rsidP="008A564C">
      <w:pPr>
        <w:ind w:left="576"/>
        <w:jc w:val="both"/>
        <w:rPr>
          <w:rFonts w:ascii="Proba Pro" w:hAnsi="Proba Pro" w:cs="Arial"/>
          <w:sz w:val="20"/>
          <w:szCs w:val="20"/>
        </w:rPr>
      </w:pPr>
    </w:p>
    <w:p w14:paraId="3738A7E1" w14:textId="77777777" w:rsidR="008A564C" w:rsidRPr="009906BE" w:rsidRDefault="008A564C" w:rsidP="00F7073D">
      <w:pPr>
        <w:numPr>
          <w:ilvl w:val="1"/>
          <w:numId w:val="42"/>
        </w:numPr>
        <w:jc w:val="both"/>
        <w:rPr>
          <w:rFonts w:ascii="Proba Pro" w:hAnsi="Proba Pro" w:cs="Arial"/>
          <w:sz w:val="20"/>
          <w:szCs w:val="20"/>
        </w:rPr>
      </w:pPr>
      <w:r w:rsidRPr="009906BE">
        <w:rPr>
          <w:rFonts w:ascii="Proba Pro" w:hAnsi="Proba Pro" w:cs="Arial"/>
          <w:sz w:val="20"/>
          <w:szCs w:val="20"/>
        </w:rPr>
        <w:t>Jediným kritériom na hodnotenie ponúk je: najnižšia cena predmetu zákazky vypočítaná a vyjadrená v</w:t>
      </w:r>
      <w:r w:rsidRPr="009906BE">
        <w:rPr>
          <w:rFonts w:ascii="Arial" w:hAnsi="Arial" w:cs="Arial"/>
          <w:sz w:val="20"/>
          <w:szCs w:val="20"/>
        </w:rPr>
        <w:t> </w:t>
      </w:r>
      <w:r w:rsidRPr="00F744F2">
        <w:rPr>
          <w:rFonts w:ascii="Proba Pro" w:hAnsi="Proba Pro" w:cs="Arial"/>
          <w:sz w:val="20"/>
          <w:szCs w:val="20"/>
        </w:rPr>
        <w:t>EUR s DPH p</w:t>
      </w:r>
      <w:r w:rsidRPr="009906BE">
        <w:rPr>
          <w:rFonts w:ascii="Proba Pro" w:hAnsi="Proba Pro" w:cs="Arial"/>
          <w:sz w:val="20"/>
          <w:szCs w:val="20"/>
        </w:rPr>
        <w:t>odľa Časti C. Spôsob určenia ceny týchto súťažných podkladov.</w:t>
      </w:r>
    </w:p>
    <w:p w14:paraId="138D4293" w14:textId="77777777" w:rsidR="008A564C" w:rsidRPr="009906BE" w:rsidRDefault="008A564C" w:rsidP="008A564C">
      <w:pPr>
        <w:pStyle w:val="Nadpis2"/>
        <w:keepNext w:val="0"/>
        <w:keepLines w:val="0"/>
        <w:numPr>
          <w:ilvl w:val="0"/>
          <w:numId w:val="0"/>
        </w:numPr>
        <w:spacing w:before="0"/>
        <w:ind w:left="426"/>
        <w:jc w:val="both"/>
        <w:rPr>
          <w:b/>
          <w:color w:val="008998"/>
          <w:sz w:val="20"/>
          <w:szCs w:val="20"/>
          <w:lang w:val="sk-SK"/>
        </w:rPr>
      </w:pPr>
      <w:bookmarkStart w:id="390" w:name="_Toc462050442"/>
      <w:bookmarkStart w:id="391" w:name="_Toc444084992"/>
    </w:p>
    <w:p w14:paraId="2D3FC118" w14:textId="77777777" w:rsidR="008A564C" w:rsidRPr="009906BE" w:rsidRDefault="008A564C" w:rsidP="008A564C">
      <w:pPr>
        <w:pStyle w:val="Nadpis2"/>
        <w:keepNext w:val="0"/>
        <w:keepLines w:val="0"/>
        <w:numPr>
          <w:ilvl w:val="1"/>
          <w:numId w:val="13"/>
        </w:numPr>
        <w:spacing w:before="0"/>
        <w:ind w:left="426" w:hanging="426"/>
        <w:jc w:val="both"/>
        <w:rPr>
          <w:b/>
          <w:color w:val="008998"/>
          <w:sz w:val="20"/>
          <w:szCs w:val="20"/>
          <w:lang w:val="sk-SK"/>
        </w:rPr>
      </w:pPr>
      <w:bookmarkStart w:id="392" w:name="_Toc494096891"/>
      <w:bookmarkStart w:id="393" w:name="_Toc521566948"/>
      <w:bookmarkStart w:id="394" w:name="_Toc529537653"/>
      <w:r w:rsidRPr="009906BE">
        <w:rPr>
          <w:b/>
          <w:color w:val="008998"/>
          <w:sz w:val="20"/>
          <w:szCs w:val="20"/>
          <w:lang w:val="sk-SK"/>
        </w:rPr>
        <w:t>Spôsob vyhodnotenia ponúk</w:t>
      </w:r>
      <w:bookmarkEnd w:id="390"/>
      <w:bookmarkEnd w:id="391"/>
      <w:bookmarkEnd w:id="392"/>
      <w:bookmarkEnd w:id="393"/>
      <w:bookmarkEnd w:id="394"/>
    </w:p>
    <w:p w14:paraId="01DF7856" w14:textId="77777777" w:rsidR="008A564C" w:rsidRPr="009906BE" w:rsidRDefault="008A564C" w:rsidP="00F7073D">
      <w:pPr>
        <w:pStyle w:val="Odsekzoznamu"/>
        <w:numPr>
          <w:ilvl w:val="0"/>
          <w:numId w:val="22"/>
        </w:numPr>
        <w:jc w:val="both"/>
        <w:rPr>
          <w:rFonts w:ascii="Proba Pro" w:hAnsi="Proba Pro" w:cs="Arial"/>
          <w:vanish/>
        </w:rPr>
      </w:pPr>
    </w:p>
    <w:p w14:paraId="75181AB6" w14:textId="77777777" w:rsidR="008A564C" w:rsidRPr="009906BE" w:rsidRDefault="008A564C" w:rsidP="00F7073D">
      <w:pPr>
        <w:pStyle w:val="Odsekzoznamu"/>
        <w:numPr>
          <w:ilvl w:val="0"/>
          <w:numId w:val="22"/>
        </w:numPr>
        <w:jc w:val="both"/>
        <w:rPr>
          <w:rFonts w:ascii="Proba Pro" w:hAnsi="Proba Pro" w:cs="Arial"/>
          <w:vanish/>
        </w:rPr>
      </w:pPr>
    </w:p>
    <w:p w14:paraId="38C59D0C" w14:textId="77777777" w:rsidR="008A564C" w:rsidRPr="009906BE" w:rsidRDefault="008A564C" w:rsidP="008A564C">
      <w:pPr>
        <w:ind w:left="567"/>
        <w:jc w:val="both"/>
        <w:rPr>
          <w:rFonts w:ascii="Proba Pro" w:hAnsi="Proba Pro" w:cs="Arial"/>
          <w:sz w:val="20"/>
          <w:szCs w:val="20"/>
        </w:rPr>
      </w:pPr>
    </w:p>
    <w:p w14:paraId="1026B98B" w14:textId="77777777" w:rsidR="008A564C" w:rsidRPr="009906BE" w:rsidRDefault="008A564C" w:rsidP="00F7073D">
      <w:pPr>
        <w:numPr>
          <w:ilvl w:val="1"/>
          <w:numId w:val="22"/>
        </w:numPr>
        <w:ind w:left="567" w:hanging="567"/>
        <w:jc w:val="both"/>
        <w:rPr>
          <w:rFonts w:ascii="Proba Pro" w:hAnsi="Proba Pro" w:cs="Arial"/>
          <w:sz w:val="20"/>
          <w:szCs w:val="20"/>
        </w:rPr>
      </w:pPr>
      <w:r w:rsidRPr="009906BE">
        <w:rPr>
          <w:rFonts w:ascii="Proba Pro" w:hAnsi="Proba Pro" w:cs="Arial"/>
          <w:sz w:val="20"/>
          <w:szCs w:val="20"/>
        </w:rPr>
        <w:t xml:space="preserve">Poradie ponúk bude určené zostupne od najnižšej po najvyššiu ponúkanú cenu. </w:t>
      </w:r>
    </w:p>
    <w:p w14:paraId="38A8B75A" w14:textId="77777777" w:rsidR="008A564C" w:rsidRPr="009906BE" w:rsidRDefault="008A564C" w:rsidP="008A564C">
      <w:pPr>
        <w:ind w:left="567"/>
        <w:jc w:val="both"/>
        <w:rPr>
          <w:rFonts w:ascii="Proba Pro" w:hAnsi="Proba Pro" w:cs="Arial"/>
          <w:sz w:val="20"/>
          <w:szCs w:val="20"/>
        </w:rPr>
      </w:pPr>
    </w:p>
    <w:p w14:paraId="3B8ED7D4" w14:textId="77777777" w:rsidR="008A564C" w:rsidRPr="009906BE" w:rsidRDefault="008A564C" w:rsidP="00F7073D">
      <w:pPr>
        <w:numPr>
          <w:ilvl w:val="1"/>
          <w:numId w:val="22"/>
        </w:numPr>
        <w:ind w:left="567" w:hanging="567"/>
        <w:jc w:val="both"/>
        <w:rPr>
          <w:rFonts w:ascii="Proba Pro" w:hAnsi="Proba Pro" w:cs="Arial"/>
          <w:sz w:val="20"/>
          <w:szCs w:val="20"/>
        </w:rPr>
      </w:pPr>
      <w:r w:rsidRPr="009906BE">
        <w:rPr>
          <w:rFonts w:ascii="Proba Pro" w:hAnsi="Proba Pro" w:cs="Arial"/>
          <w:sz w:val="20"/>
          <w:szCs w:val="20"/>
        </w:rPr>
        <w:t>Na prvom mieste sa umiestni ponuka uchádzača s</w:t>
      </w:r>
      <w:r w:rsidRPr="009906BE">
        <w:rPr>
          <w:rFonts w:ascii="Calibri" w:hAnsi="Calibri" w:cs="Calibri"/>
          <w:sz w:val="20"/>
          <w:szCs w:val="20"/>
        </w:rPr>
        <w:t> </w:t>
      </w:r>
      <w:r w:rsidRPr="009906BE">
        <w:rPr>
          <w:rFonts w:ascii="Proba Pro" w:hAnsi="Proba Pro" w:cs="Arial"/>
          <w:sz w:val="20"/>
          <w:szCs w:val="20"/>
        </w:rPr>
        <w:t>najni</w:t>
      </w:r>
      <w:r w:rsidRPr="009906BE">
        <w:rPr>
          <w:rFonts w:ascii="Proba Pro" w:hAnsi="Proba Pro" w:cs="Proba Pro"/>
          <w:sz w:val="20"/>
          <w:szCs w:val="20"/>
        </w:rPr>
        <w:t>žš</w:t>
      </w:r>
      <w:r w:rsidRPr="009906BE">
        <w:rPr>
          <w:rFonts w:ascii="Proba Pro" w:hAnsi="Proba Pro" w:cs="Arial"/>
          <w:sz w:val="20"/>
          <w:szCs w:val="20"/>
        </w:rPr>
        <w:t>ou pon</w:t>
      </w:r>
      <w:r w:rsidRPr="009906BE">
        <w:rPr>
          <w:rFonts w:ascii="Proba Pro" w:hAnsi="Proba Pro" w:cs="Proba Pro"/>
          <w:sz w:val="20"/>
          <w:szCs w:val="20"/>
        </w:rPr>
        <w:t>ú</w:t>
      </w:r>
      <w:r w:rsidRPr="009906BE">
        <w:rPr>
          <w:rFonts w:ascii="Proba Pro" w:hAnsi="Proba Pro" w:cs="Arial"/>
          <w:sz w:val="20"/>
          <w:szCs w:val="20"/>
        </w:rPr>
        <w:t xml:space="preserve">kanou cenou.  </w:t>
      </w:r>
      <w:r w:rsidRPr="009906BE">
        <w:rPr>
          <w:rFonts w:ascii="Proba Pro" w:hAnsi="Proba Pro" w:cs="Proba Pro"/>
          <w:sz w:val="20"/>
          <w:szCs w:val="20"/>
        </w:rPr>
        <w:t>Ú</w:t>
      </w:r>
      <w:r w:rsidRPr="009906BE">
        <w:rPr>
          <w:rFonts w:ascii="Proba Pro" w:hAnsi="Proba Pro" w:cs="Arial"/>
          <w:sz w:val="20"/>
          <w:szCs w:val="20"/>
        </w:rPr>
        <w:t>spe</w:t>
      </w:r>
      <w:r w:rsidRPr="009906BE">
        <w:rPr>
          <w:rFonts w:ascii="Proba Pro" w:hAnsi="Proba Pro" w:cs="Proba Pro"/>
          <w:sz w:val="20"/>
          <w:szCs w:val="20"/>
        </w:rPr>
        <w:t>š</w:t>
      </w:r>
      <w:r w:rsidRPr="009906BE">
        <w:rPr>
          <w:rFonts w:ascii="Proba Pro" w:hAnsi="Proba Pro" w:cs="Arial"/>
          <w:sz w:val="20"/>
          <w:szCs w:val="20"/>
        </w:rPr>
        <w:t>n</w:t>
      </w:r>
      <w:r w:rsidRPr="009906BE">
        <w:rPr>
          <w:rFonts w:ascii="Proba Pro" w:hAnsi="Proba Pro" w:cs="Proba Pro"/>
          <w:sz w:val="20"/>
          <w:szCs w:val="20"/>
        </w:rPr>
        <w:t>ý</w:t>
      </w:r>
      <w:r w:rsidRPr="009906BE">
        <w:rPr>
          <w:rFonts w:ascii="Proba Pro" w:hAnsi="Proba Pro" w:cs="Arial"/>
          <w:sz w:val="20"/>
          <w:szCs w:val="20"/>
        </w:rPr>
        <w:t>m uch</w:t>
      </w:r>
      <w:r w:rsidRPr="009906BE">
        <w:rPr>
          <w:rFonts w:ascii="Proba Pro" w:hAnsi="Proba Pro" w:cs="Proba Pro"/>
          <w:sz w:val="20"/>
          <w:szCs w:val="20"/>
        </w:rPr>
        <w:t>á</w:t>
      </w:r>
      <w:r w:rsidRPr="009906BE">
        <w:rPr>
          <w:rFonts w:ascii="Proba Pro" w:hAnsi="Proba Pro" w:cs="Arial"/>
          <w:sz w:val="20"/>
          <w:szCs w:val="20"/>
        </w:rPr>
        <w:t>dza</w:t>
      </w:r>
      <w:r w:rsidRPr="009906BE">
        <w:rPr>
          <w:rFonts w:ascii="Proba Pro" w:hAnsi="Proba Pro" w:cs="Proba Pro"/>
          <w:sz w:val="20"/>
          <w:szCs w:val="20"/>
        </w:rPr>
        <w:t>č</w:t>
      </w:r>
      <w:r w:rsidRPr="009906BE">
        <w:rPr>
          <w:rFonts w:ascii="Proba Pro" w:hAnsi="Proba Pro" w:cs="Arial"/>
          <w:sz w:val="20"/>
          <w:szCs w:val="20"/>
        </w:rPr>
        <w:t>om v s</w:t>
      </w:r>
      <w:r w:rsidRPr="009906BE">
        <w:rPr>
          <w:rFonts w:ascii="Proba Pro" w:hAnsi="Proba Pro" w:cs="Proba Pro"/>
          <w:sz w:val="20"/>
          <w:szCs w:val="20"/>
        </w:rPr>
        <w:t>úť</w:t>
      </w:r>
      <w:r w:rsidRPr="009906BE">
        <w:rPr>
          <w:rFonts w:ascii="Proba Pro" w:hAnsi="Proba Pro" w:cs="Arial"/>
          <w:sz w:val="20"/>
          <w:szCs w:val="20"/>
        </w:rPr>
        <w:t>a</w:t>
      </w:r>
      <w:r w:rsidRPr="009906BE">
        <w:rPr>
          <w:rFonts w:ascii="Proba Pro" w:hAnsi="Proba Pro" w:cs="Proba Pro"/>
          <w:sz w:val="20"/>
          <w:szCs w:val="20"/>
        </w:rPr>
        <w:t>ž</w:t>
      </w:r>
      <w:r w:rsidRPr="009906BE">
        <w:rPr>
          <w:rFonts w:ascii="Proba Pro" w:hAnsi="Proba Pro" w:cs="Arial"/>
          <w:sz w:val="20"/>
          <w:szCs w:val="20"/>
        </w:rPr>
        <w:t xml:space="preserve">i sa stane uchádzač, ktorého ponuka bude obsahovať najnižšiu cenu </w:t>
      </w:r>
    </w:p>
    <w:p w14:paraId="71FABB93" w14:textId="77777777" w:rsidR="008A564C" w:rsidRPr="009906BE" w:rsidRDefault="008A564C" w:rsidP="008A564C">
      <w:pPr>
        <w:ind w:left="567"/>
        <w:jc w:val="both"/>
        <w:rPr>
          <w:rFonts w:ascii="Proba Pro" w:hAnsi="Proba Pro" w:cs="Arial"/>
          <w:sz w:val="20"/>
          <w:szCs w:val="20"/>
        </w:rPr>
      </w:pPr>
    </w:p>
    <w:p w14:paraId="3AFAF542" w14:textId="77777777" w:rsidR="008A564C" w:rsidRPr="009906BE" w:rsidRDefault="008A564C" w:rsidP="00F7073D">
      <w:pPr>
        <w:numPr>
          <w:ilvl w:val="1"/>
          <w:numId w:val="22"/>
        </w:numPr>
        <w:ind w:left="567" w:hanging="567"/>
        <w:jc w:val="both"/>
        <w:rPr>
          <w:rFonts w:ascii="Proba Pro" w:hAnsi="Proba Pro" w:cs="Arial"/>
          <w:sz w:val="20"/>
          <w:szCs w:val="20"/>
        </w:rPr>
      </w:pPr>
      <w:r w:rsidRPr="009906BE">
        <w:rPr>
          <w:rFonts w:ascii="Proba Pro" w:hAnsi="Proba Pro" w:cs="Arial"/>
          <w:sz w:val="20"/>
          <w:szCs w:val="20"/>
        </w:rPr>
        <w:t>Ponúkanú cenu uchádzač predloží v cenovej tabuľke podľa vzoru, ktorý je priložený k časti G. Cenová tabuľka – položkový rozpočet   (vzor) týchto súťažných podkladov.</w:t>
      </w:r>
    </w:p>
    <w:p w14:paraId="6792D303"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129746DF"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5460EDBD"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24F52118" w14:textId="77777777" w:rsidR="008A564C" w:rsidRPr="00653BC3" w:rsidRDefault="008A564C" w:rsidP="008A564C">
      <w:pPr>
        <w:pStyle w:val="Nadpis1"/>
        <w:numPr>
          <w:ilvl w:val="0"/>
          <w:numId w:val="0"/>
        </w:numPr>
        <w:spacing w:before="0"/>
        <w:ind w:left="432" w:hanging="432"/>
        <w:jc w:val="left"/>
        <w:rPr>
          <w:b/>
          <w:sz w:val="28"/>
          <w:szCs w:val="28"/>
        </w:rPr>
      </w:pPr>
      <w:bookmarkStart w:id="395" w:name="_Toc444084993"/>
      <w:bookmarkStart w:id="396" w:name="_Toc494096892"/>
      <w:bookmarkStart w:id="397" w:name="_Toc521566949"/>
      <w:bookmarkStart w:id="398" w:name="_Toc529537654"/>
      <w:r w:rsidRPr="009906BE">
        <w:rPr>
          <w:b/>
          <w:sz w:val="28"/>
          <w:szCs w:val="28"/>
        </w:rPr>
        <w:t xml:space="preserve">Časť G. Cenová tabuľka – položkový rozpočet </w:t>
      </w:r>
      <w:r w:rsidRPr="00430473">
        <w:rPr>
          <w:b/>
          <w:sz w:val="28"/>
          <w:szCs w:val="28"/>
        </w:rPr>
        <w:t>(vzor)</w:t>
      </w:r>
      <w:bookmarkEnd w:id="395"/>
      <w:bookmarkEnd w:id="396"/>
      <w:bookmarkEnd w:id="397"/>
      <w:bookmarkEnd w:id="398"/>
    </w:p>
    <w:p w14:paraId="1A629962" w14:textId="1461CDD7" w:rsidR="00825817" w:rsidRPr="00617111" w:rsidRDefault="00825817" w:rsidP="00617111">
      <w:pPr>
        <w:ind w:left="567"/>
        <w:jc w:val="both"/>
        <w:rPr>
          <w:rFonts w:ascii="Proba Pro" w:hAnsi="Proba Pro" w:cs="Arial"/>
          <w:sz w:val="20"/>
          <w:szCs w:val="20"/>
        </w:rPr>
      </w:pPr>
      <w:r w:rsidRPr="00617111">
        <w:rPr>
          <w:rFonts w:ascii="Proba Pro" w:hAnsi="Proba Pro" w:cs="Arial"/>
          <w:sz w:val="20"/>
          <w:szCs w:val="20"/>
        </w:rPr>
        <w:t xml:space="preserve">Položkový rozpočet vo formáte .xlsx je osobitne zverejnený </w:t>
      </w:r>
      <w:r w:rsidR="00617111">
        <w:rPr>
          <w:rFonts w:ascii="Proba Pro" w:hAnsi="Proba Pro" w:cs="Arial"/>
          <w:sz w:val="20"/>
          <w:szCs w:val="20"/>
        </w:rPr>
        <w:t>v</w:t>
      </w:r>
      <w:r w:rsidR="00617111">
        <w:rPr>
          <w:rFonts w:ascii="Calibri" w:hAnsi="Calibri" w:cs="Calibri"/>
          <w:sz w:val="20"/>
          <w:szCs w:val="20"/>
        </w:rPr>
        <w:t> </w:t>
      </w:r>
      <w:r w:rsidR="00617111">
        <w:rPr>
          <w:rFonts w:ascii="Proba Pro" w:hAnsi="Proba Pro" w:cs="Arial"/>
          <w:sz w:val="20"/>
          <w:szCs w:val="20"/>
        </w:rPr>
        <w:t>systéme JOSEPHINE a</w:t>
      </w:r>
      <w:r w:rsidR="00617111">
        <w:rPr>
          <w:rFonts w:ascii="Calibri" w:hAnsi="Calibri" w:cs="Calibri"/>
          <w:sz w:val="20"/>
          <w:szCs w:val="20"/>
        </w:rPr>
        <w:t> </w:t>
      </w:r>
      <w:r w:rsidR="00617111">
        <w:rPr>
          <w:rFonts w:ascii="Proba Pro" w:hAnsi="Proba Pro" w:cs="Arial"/>
          <w:sz w:val="20"/>
          <w:szCs w:val="20"/>
        </w:rPr>
        <w:t>v</w:t>
      </w:r>
      <w:r w:rsidR="00617111">
        <w:rPr>
          <w:rFonts w:ascii="Calibri" w:hAnsi="Calibri" w:cs="Calibri"/>
          <w:sz w:val="20"/>
          <w:szCs w:val="20"/>
        </w:rPr>
        <w:t> </w:t>
      </w:r>
      <w:r w:rsidR="00617111">
        <w:rPr>
          <w:rFonts w:ascii="Proba Pro" w:hAnsi="Proba Pro" w:cs="Arial"/>
          <w:sz w:val="20"/>
          <w:szCs w:val="20"/>
        </w:rPr>
        <w:t xml:space="preserve">profile verejného obstarávateľa </w:t>
      </w:r>
      <w:r w:rsidRPr="00617111">
        <w:rPr>
          <w:rFonts w:ascii="Proba Pro" w:hAnsi="Proba Pro" w:cs="Arial"/>
          <w:sz w:val="20"/>
          <w:szCs w:val="20"/>
        </w:rPr>
        <w:t>ako samostatná tabuľka – rozpočet požadujeme vyplniť v pôvodných formátoch (.xlsx)</w:t>
      </w:r>
    </w:p>
    <w:p w14:paraId="722AF423" w14:textId="64BE9642" w:rsidR="008A564C" w:rsidRPr="00617111" w:rsidRDefault="00825817" w:rsidP="00617111">
      <w:pPr>
        <w:ind w:left="567"/>
        <w:jc w:val="both"/>
        <w:rPr>
          <w:rFonts w:ascii="Proba Pro" w:hAnsi="Proba Pro" w:cs="Arial"/>
          <w:sz w:val="20"/>
          <w:szCs w:val="20"/>
        </w:rPr>
      </w:pPr>
      <w:r w:rsidRPr="00617111">
        <w:rPr>
          <w:rFonts w:ascii="Proba Pro" w:hAnsi="Proba Pro" w:cs="Arial"/>
          <w:sz w:val="20"/>
          <w:szCs w:val="20"/>
        </w:rPr>
        <w:t xml:space="preserve">Uchádzač je povinný vyplniť/oceniť všetky položky v nezmenenom poradí. </w:t>
      </w:r>
    </w:p>
    <w:p w14:paraId="0A38B643"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01C92DF2"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416F15FC"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0D1AD26D"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08D43409"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6A37BF1E"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1478DA60"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6C85E54B"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75180FF0"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218C926C"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500F3D9A"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6B46501D" w14:textId="77777777" w:rsidR="008A564C" w:rsidRDefault="008A564C" w:rsidP="00FF5BC8">
      <w:pPr>
        <w:pStyle w:val="Nadpis1"/>
        <w:keepNext w:val="0"/>
        <w:keepLines w:val="0"/>
        <w:numPr>
          <w:ilvl w:val="0"/>
          <w:numId w:val="0"/>
        </w:numPr>
        <w:spacing w:before="0"/>
        <w:ind w:left="432" w:hanging="432"/>
        <w:jc w:val="left"/>
        <w:rPr>
          <w:b/>
          <w:sz w:val="28"/>
          <w:szCs w:val="28"/>
        </w:rPr>
      </w:pPr>
    </w:p>
    <w:p w14:paraId="71D8DCCD" w14:textId="77777777" w:rsidR="008A564C" w:rsidRPr="005E524B" w:rsidRDefault="008A564C" w:rsidP="008A564C">
      <w:pPr>
        <w:pStyle w:val="Nadpis1"/>
        <w:numPr>
          <w:ilvl w:val="0"/>
          <w:numId w:val="0"/>
        </w:numPr>
        <w:spacing w:before="0"/>
        <w:ind w:left="432" w:hanging="432"/>
        <w:jc w:val="left"/>
        <w:rPr>
          <w:b/>
          <w:sz w:val="28"/>
          <w:szCs w:val="28"/>
        </w:rPr>
      </w:pPr>
      <w:bookmarkStart w:id="399" w:name="_Toc521566950"/>
      <w:bookmarkStart w:id="400" w:name="_Toc529537655"/>
      <w:bookmarkEnd w:id="388"/>
      <w:bookmarkEnd w:id="389"/>
      <w:r w:rsidRPr="005E524B">
        <w:rPr>
          <w:b/>
          <w:sz w:val="28"/>
          <w:szCs w:val="28"/>
        </w:rPr>
        <w:t>Príloha č.1:</w:t>
      </w:r>
      <w:r w:rsidRPr="005E524B">
        <w:rPr>
          <w:b/>
          <w:sz w:val="28"/>
          <w:szCs w:val="28"/>
        </w:rPr>
        <w:tab/>
        <w:t>Návrh uchádzača na plnenie kritéria (vzor)</w:t>
      </w:r>
      <w:bookmarkEnd w:id="399"/>
      <w:bookmarkEnd w:id="400"/>
    </w:p>
    <w:p w14:paraId="279BA98C" w14:textId="77777777" w:rsidR="008A564C" w:rsidRPr="005E524B" w:rsidRDefault="008A564C" w:rsidP="008A564C">
      <w:pPr>
        <w:keepNext/>
        <w:keepLines/>
        <w:rPr>
          <w:rFonts w:ascii="Proba Pro" w:hAnsi="Proba Pro"/>
          <w:sz w:val="20"/>
          <w:szCs w:val="20"/>
        </w:rPr>
      </w:pPr>
    </w:p>
    <w:p w14:paraId="19C42A1E" w14:textId="77777777" w:rsidR="008A564C" w:rsidRPr="005E524B" w:rsidRDefault="008A564C" w:rsidP="008A564C">
      <w:pPr>
        <w:keepNext/>
        <w:keepLines/>
        <w:rPr>
          <w:rFonts w:ascii="Proba Pro" w:hAnsi="Proba Pro"/>
          <w:sz w:val="20"/>
          <w:szCs w:val="20"/>
        </w:rPr>
      </w:pPr>
    </w:p>
    <w:p w14:paraId="1590749A" w14:textId="77777777" w:rsidR="008A564C" w:rsidRPr="005E524B" w:rsidRDefault="008A564C" w:rsidP="008A564C">
      <w:pPr>
        <w:jc w:val="center"/>
        <w:rPr>
          <w:rFonts w:ascii="Proba Pro" w:hAnsi="Proba Pro"/>
          <w:b/>
          <w:sz w:val="28"/>
          <w:szCs w:val="28"/>
        </w:rPr>
      </w:pPr>
      <w:r w:rsidRPr="005E524B">
        <w:rPr>
          <w:rFonts w:ascii="Proba Pro" w:hAnsi="Proba Pro"/>
          <w:b/>
          <w:sz w:val="28"/>
          <w:szCs w:val="28"/>
        </w:rPr>
        <w:t>NÁVRH NA PLNENIE KRITÉRIA</w:t>
      </w:r>
    </w:p>
    <w:p w14:paraId="61D5F828" w14:textId="77777777" w:rsidR="008A564C" w:rsidRPr="005E524B" w:rsidRDefault="008A564C" w:rsidP="008A564C">
      <w:pPr>
        <w:rPr>
          <w:rFonts w:ascii="Proba Pro" w:hAnsi="Proba Pro"/>
          <w:b/>
          <w:sz w:val="20"/>
          <w:szCs w:val="20"/>
        </w:rPr>
      </w:pPr>
    </w:p>
    <w:p w14:paraId="689E09EB" w14:textId="77777777" w:rsidR="008A564C" w:rsidRPr="005E524B" w:rsidRDefault="008A564C" w:rsidP="008A564C">
      <w:pPr>
        <w:rPr>
          <w:rFonts w:ascii="Proba Pro" w:hAnsi="Proba Pro"/>
          <w:b/>
          <w:sz w:val="20"/>
          <w:szCs w:val="20"/>
        </w:rPr>
      </w:pPr>
    </w:p>
    <w:p w14:paraId="11EF7216" w14:textId="77777777" w:rsidR="008A564C" w:rsidRPr="008B78B7" w:rsidRDefault="008A564C" w:rsidP="008A564C">
      <w:pPr>
        <w:rPr>
          <w:rFonts w:ascii="Proba Pro" w:hAnsi="Proba Pro"/>
          <w:b/>
          <w:sz w:val="20"/>
          <w:szCs w:val="20"/>
          <w:u w:val="single"/>
        </w:rPr>
      </w:pPr>
    </w:p>
    <w:p w14:paraId="29F8772E" w14:textId="77777777" w:rsidR="008A564C" w:rsidRPr="008B78B7" w:rsidRDefault="008A564C" w:rsidP="008A564C">
      <w:pPr>
        <w:rPr>
          <w:rFonts w:ascii="Proba Pro" w:hAnsi="Proba Pro"/>
          <w:b/>
          <w:sz w:val="20"/>
          <w:szCs w:val="20"/>
        </w:rPr>
      </w:pPr>
      <w:r w:rsidRPr="008B78B7">
        <w:rPr>
          <w:rFonts w:ascii="Proba Pro" w:hAnsi="Proba Pro"/>
          <w:bCs/>
          <w:sz w:val="20"/>
          <w:szCs w:val="20"/>
        </w:rPr>
        <w:t>Predmet zákazky: Obstaranie súboru podporných služieb a súvisiacich nástrojov pre tvorbu územných systémov ekologickej stability na miestnej úrovni</w:t>
      </w:r>
    </w:p>
    <w:p w14:paraId="3C00FA99" w14:textId="77777777" w:rsidR="008A564C" w:rsidRPr="002E6154" w:rsidRDefault="008A564C" w:rsidP="008A564C">
      <w:pPr>
        <w:rPr>
          <w:rFonts w:ascii="Proba Pro" w:hAnsi="Proba Pro"/>
          <w:b/>
          <w:sz w:val="20"/>
          <w:szCs w:val="20"/>
        </w:rPr>
      </w:pPr>
    </w:p>
    <w:p w14:paraId="0C9AA616" w14:textId="77777777" w:rsidR="008A564C" w:rsidRPr="002E6154" w:rsidRDefault="008A564C" w:rsidP="008A564C">
      <w:pPr>
        <w:rPr>
          <w:rFonts w:ascii="Proba Pro" w:hAnsi="Proba Pro"/>
          <w:b/>
          <w:sz w:val="20"/>
          <w:szCs w:val="20"/>
        </w:rPr>
      </w:pPr>
    </w:p>
    <w:tbl>
      <w:tblPr>
        <w:tblStyle w:val="Mriekatabuky"/>
        <w:tblW w:w="5000" w:type="pct"/>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ook w:val="04A0" w:firstRow="1" w:lastRow="0" w:firstColumn="1" w:lastColumn="0" w:noHBand="0" w:noVBand="1"/>
      </w:tblPr>
      <w:tblGrid>
        <w:gridCol w:w="4482"/>
        <w:gridCol w:w="2289"/>
        <w:gridCol w:w="2291"/>
      </w:tblGrid>
      <w:tr w:rsidR="008A564C" w:rsidRPr="009906BE" w14:paraId="0E738CFB" w14:textId="77777777" w:rsidTr="005825FC">
        <w:trPr>
          <w:trHeight w:val="304"/>
        </w:trPr>
        <w:tc>
          <w:tcPr>
            <w:tcW w:w="2473" w:type="pct"/>
            <w:shd w:val="clear" w:color="auto" w:fill="BFBFBF" w:themeFill="background1" w:themeFillShade="BF"/>
            <w:hideMark/>
          </w:tcPr>
          <w:p w14:paraId="23E2600D" w14:textId="77777777" w:rsidR="008A564C" w:rsidRPr="009906BE" w:rsidRDefault="008A564C" w:rsidP="005825FC">
            <w:pPr>
              <w:rPr>
                <w:rFonts w:ascii="Proba Pro" w:hAnsi="Proba Pro"/>
                <w:b/>
                <w:bCs/>
                <w:color w:val="008998"/>
                <w:sz w:val="20"/>
                <w:szCs w:val="20"/>
                <w:lang w:val="sk-SK"/>
              </w:rPr>
            </w:pPr>
            <w:r w:rsidRPr="009906BE">
              <w:rPr>
                <w:rFonts w:ascii="Proba Pro" w:hAnsi="Proba Pro"/>
                <w:b/>
                <w:bCs/>
                <w:color w:val="008998"/>
                <w:sz w:val="20"/>
                <w:szCs w:val="20"/>
                <w:lang w:val="sk-SK"/>
              </w:rPr>
              <w:t>Obchodné meno a</w:t>
            </w:r>
            <w:r w:rsidRPr="009906BE">
              <w:rPr>
                <w:rFonts w:ascii="Calibri" w:hAnsi="Calibri" w:cs="Calibri"/>
                <w:b/>
                <w:bCs/>
                <w:color w:val="008998"/>
                <w:sz w:val="20"/>
                <w:szCs w:val="20"/>
                <w:lang w:val="sk-SK"/>
              </w:rPr>
              <w:t> </w:t>
            </w:r>
            <w:r w:rsidRPr="009906BE">
              <w:rPr>
                <w:rFonts w:ascii="Proba Pro" w:hAnsi="Proba Pro"/>
                <w:b/>
                <w:bCs/>
                <w:color w:val="008998"/>
                <w:sz w:val="20"/>
                <w:szCs w:val="20"/>
                <w:lang w:val="sk-SK"/>
              </w:rPr>
              <w:t>s</w:t>
            </w:r>
            <w:r w:rsidRPr="009906BE">
              <w:rPr>
                <w:rFonts w:ascii="Proba Pro" w:hAnsi="Proba Pro" w:cs="Proba Pro"/>
                <w:b/>
                <w:bCs/>
                <w:color w:val="008998"/>
                <w:sz w:val="20"/>
                <w:szCs w:val="20"/>
                <w:lang w:val="sk-SK"/>
              </w:rPr>
              <w:t>í</w:t>
            </w:r>
            <w:r w:rsidRPr="009906BE">
              <w:rPr>
                <w:rFonts w:ascii="Proba Pro" w:hAnsi="Proba Pro"/>
                <w:b/>
                <w:bCs/>
                <w:color w:val="008998"/>
                <w:sz w:val="20"/>
                <w:szCs w:val="20"/>
                <w:lang w:val="sk-SK"/>
              </w:rPr>
              <w:t>dlo uch</w:t>
            </w:r>
            <w:r w:rsidRPr="009906BE">
              <w:rPr>
                <w:rFonts w:ascii="Proba Pro" w:hAnsi="Proba Pro" w:cs="Proba Pro"/>
                <w:b/>
                <w:bCs/>
                <w:color w:val="008998"/>
                <w:sz w:val="20"/>
                <w:szCs w:val="20"/>
                <w:lang w:val="sk-SK"/>
              </w:rPr>
              <w:t>á</w:t>
            </w:r>
            <w:r w:rsidRPr="009906BE">
              <w:rPr>
                <w:rFonts w:ascii="Proba Pro" w:hAnsi="Proba Pro"/>
                <w:b/>
                <w:bCs/>
                <w:color w:val="008998"/>
                <w:sz w:val="20"/>
                <w:szCs w:val="20"/>
                <w:lang w:val="sk-SK"/>
              </w:rPr>
              <w:t>dza</w:t>
            </w:r>
            <w:r w:rsidRPr="009906BE">
              <w:rPr>
                <w:rFonts w:ascii="Proba Pro" w:hAnsi="Proba Pro" w:cs="Proba Pro"/>
                <w:b/>
                <w:bCs/>
                <w:color w:val="008998"/>
                <w:sz w:val="20"/>
                <w:szCs w:val="20"/>
                <w:lang w:val="sk-SK"/>
              </w:rPr>
              <w:t>č</w:t>
            </w:r>
            <w:r w:rsidRPr="009906BE">
              <w:rPr>
                <w:rFonts w:ascii="Proba Pro" w:hAnsi="Proba Pro"/>
                <w:b/>
                <w:bCs/>
                <w:color w:val="008998"/>
                <w:sz w:val="20"/>
                <w:szCs w:val="20"/>
                <w:lang w:val="sk-SK"/>
              </w:rPr>
              <w:t>a:</w:t>
            </w:r>
          </w:p>
        </w:tc>
        <w:tc>
          <w:tcPr>
            <w:tcW w:w="2527" w:type="pct"/>
            <w:gridSpan w:val="2"/>
            <w:hideMark/>
          </w:tcPr>
          <w:p w14:paraId="3E8BA631" w14:textId="77777777" w:rsidR="008A564C" w:rsidRPr="009906BE" w:rsidRDefault="008A564C" w:rsidP="005825FC">
            <w:pPr>
              <w:rPr>
                <w:rFonts w:ascii="Proba Pro" w:hAnsi="Proba Pro"/>
                <w:i/>
                <w:sz w:val="20"/>
                <w:szCs w:val="20"/>
                <w:lang w:val="sk-SK"/>
              </w:rPr>
            </w:pPr>
            <w:r w:rsidRPr="009906BE">
              <w:rPr>
                <w:rFonts w:ascii="Proba Pro" w:hAnsi="Proba Pro"/>
                <w:i/>
                <w:sz w:val="20"/>
                <w:szCs w:val="20"/>
                <w:highlight w:val="lightGray"/>
                <w:lang w:val="sk-SK"/>
              </w:rPr>
              <w:t>Doplniť</w:t>
            </w:r>
          </w:p>
        </w:tc>
      </w:tr>
      <w:tr w:rsidR="008A564C" w:rsidRPr="009906BE" w14:paraId="27505646" w14:textId="77777777" w:rsidTr="005825FC">
        <w:trPr>
          <w:trHeight w:val="304"/>
        </w:trPr>
        <w:tc>
          <w:tcPr>
            <w:tcW w:w="2473" w:type="pct"/>
            <w:shd w:val="clear" w:color="auto" w:fill="BFBFBF" w:themeFill="background1" w:themeFillShade="BF"/>
            <w:hideMark/>
          </w:tcPr>
          <w:p w14:paraId="01F4313C" w14:textId="77777777" w:rsidR="008A564C" w:rsidRPr="009906BE" w:rsidRDefault="008A564C" w:rsidP="005825FC">
            <w:pPr>
              <w:rPr>
                <w:rFonts w:ascii="Proba Pro" w:hAnsi="Proba Pro"/>
                <w:b/>
                <w:color w:val="008998"/>
                <w:sz w:val="20"/>
                <w:szCs w:val="20"/>
                <w:lang w:val="sk-SK"/>
              </w:rPr>
            </w:pPr>
            <w:r w:rsidRPr="009906BE">
              <w:rPr>
                <w:rFonts w:ascii="Proba Pro" w:hAnsi="Proba Pro"/>
                <w:b/>
                <w:color w:val="008998"/>
                <w:sz w:val="20"/>
                <w:szCs w:val="20"/>
                <w:lang w:val="sk-SK"/>
              </w:rPr>
              <w:lastRenderedPageBreak/>
              <w:t>Uchádzač je registrovaným platiteľom DPH v SR:</w:t>
            </w:r>
          </w:p>
        </w:tc>
        <w:tc>
          <w:tcPr>
            <w:tcW w:w="1263" w:type="pct"/>
            <w:hideMark/>
          </w:tcPr>
          <w:p w14:paraId="1011792E" w14:textId="77777777" w:rsidR="008A564C" w:rsidRPr="009906BE" w:rsidRDefault="008A564C" w:rsidP="005825FC">
            <w:pPr>
              <w:rPr>
                <w:rFonts w:ascii="Proba Pro" w:hAnsi="Proba Pro"/>
                <w:sz w:val="20"/>
                <w:szCs w:val="20"/>
                <w:lang w:val="sk-SK"/>
              </w:rPr>
            </w:pPr>
            <w:r w:rsidRPr="009906BE">
              <w:rPr>
                <w:rFonts w:ascii="Proba Pro" w:hAnsi="Proba Pro"/>
                <w:sz w:val="20"/>
                <w:szCs w:val="20"/>
                <w:lang w:val="sk-SK"/>
              </w:rPr>
              <w:t>Áno</w:t>
            </w:r>
          </w:p>
        </w:tc>
        <w:tc>
          <w:tcPr>
            <w:tcW w:w="1264" w:type="pct"/>
            <w:hideMark/>
          </w:tcPr>
          <w:p w14:paraId="09629DE7" w14:textId="77777777" w:rsidR="008A564C" w:rsidRPr="009906BE" w:rsidRDefault="008A564C" w:rsidP="005825FC">
            <w:pPr>
              <w:rPr>
                <w:rFonts w:ascii="Proba Pro" w:hAnsi="Proba Pro"/>
                <w:sz w:val="20"/>
                <w:szCs w:val="20"/>
                <w:lang w:val="sk-SK"/>
              </w:rPr>
            </w:pPr>
            <w:r w:rsidRPr="009906BE">
              <w:rPr>
                <w:rFonts w:ascii="Proba Pro" w:hAnsi="Proba Pro"/>
                <w:sz w:val="20"/>
                <w:szCs w:val="20"/>
                <w:lang w:val="sk-SK"/>
              </w:rPr>
              <w:t>nie</w:t>
            </w:r>
          </w:p>
        </w:tc>
      </w:tr>
      <w:tr w:rsidR="008A564C" w:rsidRPr="009906BE" w14:paraId="6937AC6B" w14:textId="77777777" w:rsidTr="005825FC">
        <w:trPr>
          <w:trHeight w:val="322"/>
        </w:trPr>
        <w:tc>
          <w:tcPr>
            <w:tcW w:w="2473" w:type="pct"/>
            <w:shd w:val="clear" w:color="auto" w:fill="BFBFBF" w:themeFill="background1" w:themeFillShade="BF"/>
            <w:hideMark/>
          </w:tcPr>
          <w:p w14:paraId="500A8D7A" w14:textId="77777777" w:rsidR="008A564C" w:rsidRPr="009906BE" w:rsidRDefault="008A564C" w:rsidP="005825FC">
            <w:pPr>
              <w:rPr>
                <w:rFonts w:ascii="Proba Pro" w:hAnsi="Proba Pro"/>
                <w:b/>
                <w:color w:val="008998"/>
                <w:sz w:val="20"/>
                <w:szCs w:val="20"/>
                <w:lang w:val="sk-SK"/>
              </w:rPr>
            </w:pPr>
            <w:r w:rsidRPr="009906BE">
              <w:rPr>
                <w:rFonts w:ascii="Proba Pro" w:hAnsi="Proba Pro"/>
                <w:b/>
                <w:color w:val="008998"/>
                <w:sz w:val="20"/>
                <w:szCs w:val="20"/>
                <w:lang w:val="sk-SK"/>
              </w:rPr>
              <w:t>Kritérium na vyhodnotenie ponúk:</w:t>
            </w:r>
          </w:p>
        </w:tc>
        <w:tc>
          <w:tcPr>
            <w:tcW w:w="2527" w:type="pct"/>
            <w:gridSpan w:val="2"/>
            <w:hideMark/>
          </w:tcPr>
          <w:p w14:paraId="3FE25730" w14:textId="77777777" w:rsidR="008A564C" w:rsidRPr="009906BE" w:rsidRDefault="008A564C" w:rsidP="005825FC">
            <w:pPr>
              <w:rPr>
                <w:rFonts w:ascii="Proba Pro" w:hAnsi="Proba Pro"/>
                <w:sz w:val="20"/>
                <w:szCs w:val="20"/>
                <w:lang w:val="sk-SK"/>
              </w:rPr>
            </w:pPr>
            <w:r w:rsidRPr="009906BE">
              <w:rPr>
                <w:rFonts w:ascii="Proba Pro" w:hAnsi="Proba Pro"/>
                <w:sz w:val="20"/>
                <w:szCs w:val="20"/>
                <w:lang w:val="sk-SK"/>
              </w:rPr>
              <w:t>Cena predmetu zákazky</w:t>
            </w:r>
          </w:p>
        </w:tc>
      </w:tr>
    </w:tbl>
    <w:p w14:paraId="17DE78DD" w14:textId="77777777" w:rsidR="008A564C" w:rsidRPr="009906BE" w:rsidRDefault="008A564C" w:rsidP="008A564C">
      <w:pPr>
        <w:rPr>
          <w:rFonts w:ascii="Proba Pro" w:hAnsi="Proba Pro"/>
          <w:b/>
          <w:sz w:val="20"/>
          <w:szCs w:val="20"/>
        </w:rPr>
      </w:pPr>
    </w:p>
    <w:p w14:paraId="4CCF70A7" w14:textId="77777777" w:rsidR="008A564C" w:rsidRPr="009906BE" w:rsidRDefault="008A564C" w:rsidP="008A564C">
      <w:pPr>
        <w:rPr>
          <w:rFonts w:ascii="Proba Pro" w:hAnsi="Proba Pro"/>
          <w:bCs/>
          <w:sz w:val="20"/>
          <w:szCs w:val="20"/>
        </w:rPr>
      </w:pPr>
    </w:p>
    <w:p w14:paraId="4D21A39D" w14:textId="77777777" w:rsidR="008A564C" w:rsidRPr="009906BE" w:rsidRDefault="008A564C" w:rsidP="008A564C">
      <w:pPr>
        <w:rPr>
          <w:rFonts w:ascii="Proba Pro" w:hAnsi="Proba Pro"/>
          <w:bCs/>
          <w:sz w:val="20"/>
          <w:szCs w:val="20"/>
        </w:rPr>
      </w:pPr>
    </w:p>
    <w:p w14:paraId="1E8E9BEC" w14:textId="77777777" w:rsidR="008A564C" w:rsidRPr="009906BE" w:rsidRDefault="008A564C" w:rsidP="008A564C">
      <w:pPr>
        <w:rPr>
          <w:rFonts w:ascii="Proba Pro" w:hAnsi="Proba Pro"/>
          <w:sz w:val="20"/>
          <w:szCs w:val="20"/>
        </w:rPr>
      </w:pPr>
    </w:p>
    <w:tbl>
      <w:tblPr>
        <w:tblW w:w="5000" w:type="pct"/>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shd w:val="clear" w:color="auto" w:fill="FFFFFF"/>
        <w:tblLook w:val="04A0" w:firstRow="1" w:lastRow="0" w:firstColumn="1" w:lastColumn="0" w:noHBand="0" w:noVBand="1"/>
      </w:tblPr>
      <w:tblGrid>
        <w:gridCol w:w="3140"/>
        <w:gridCol w:w="2932"/>
        <w:gridCol w:w="2990"/>
      </w:tblGrid>
      <w:tr w:rsidR="008A564C" w:rsidRPr="009906BE" w14:paraId="43C6DA80" w14:textId="77777777" w:rsidTr="005825FC">
        <w:tc>
          <w:tcPr>
            <w:tcW w:w="1732" w:type="pct"/>
            <w:shd w:val="clear" w:color="auto" w:fill="BFBFBF" w:themeFill="background1" w:themeFillShade="BF"/>
            <w:hideMark/>
          </w:tcPr>
          <w:p w14:paraId="60007710" w14:textId="77777777" w:rsidR="008A564C" w:rsidRPr="009906BE" w:rsidRDefault="008A564C" w:rsidP="005825FC">
            <w:pPr>
              <w:rPr>
                <w:rFonts w:ascii="Proba Pro" w:hAnsi="Proba Pro"/>
                <w:b/>
                <w:color w:val="008998"/>
                <w:sz w:val="20"/>
                <w:szCs w:val="20"/>
              </w:rPr>
            </w:pPr>
            <w:r w:rsidRPr="009906BE">
              <w:rPr>
                <w:rFonts w:ascii="Proba Pro" w:hAnsi="Proba Pro"/>
                <w:b/>
                <w:color w:val="008998"/>
                <w:sz w:val="20"/>
                <w:szCs w:val="20"/>
              </w:rPr>
              <w:t>Názov kritéria</w:t>
            </w:r>
          </w:p>
        </w:tc>
        <w:tc>
          <w:tcPr>
            <w:tcW w:w="1618" w:type="pct"/>
            <w:shd w:val="clear" w:color="auto" w:fill="BFBFBF" w:themeFill="background1" w:themeFillShade="BF"/>
            <w:hideMark/>
          </w:tcPr>
          <w:p w14:paraId="0CE481D9" w14:textId="77777777" w:rsidR="008A564C" w:rsidRPr="009906BE" w:rsidRDefault="008A564C" w:rsidP="005825FC">
            <w:pPr>
              <w:rPr>
                <w:rFonts w:ascii="Proba Pro" w:hAnsi="Proba Pro"/>
                <w:b/>
                <w:color w:val="008998"/>
                <w:sz w:val="20"/>
                <w:szCs w:val="20"/>
              </w:rPr>
            </w:pPr>
            <w:r w:rsidRPr="009906BE">
              <w:rPr>
                <w:rFonts w:ascii="Proba Pro" w:hAnsi="Proba Pro"/>
                <w:b/>
                <w:color w:val="008998"/>
                <w:sz w:val="20"/>
                <w:szCs w:val="20"/>
              </w:rPr>
              <w:t xml:space="preserve">Merná jednotka </w:t>
            </w:r>
          </w:p>
        </w:tc>
        <w:tc>
          <w:tcPr>
            <w:tcW w:w="1650" w:type="pct"/>
            <w:shd w:val="clear" w:color="auto" w:fill="BFBFBF" w:themeFill="background1" w:themeFillShade="BF"/>
            <w:hideMark/>
          </w:tcPr>
          <w:p w14:paraId="35561DED" w14:textId="77777777" w:rsidR="008A564C" w:rsidRPr="009906BE" w:rsidRDefault="008A564C" w:rsidP="005825FC">
            <w:pPr>
              <w:rPr>
                <w:rFonts w:ascii="Proba Pro" w:hAnsi="Proba Pro"/>
                <w:b/>
                <w:color w:val="008998"/>
                <w:sz w:val="20"/>
                <w:szCs w:val="20"/>
              </w:rPr>
            </w:pPr>
            <w:r w:rsidRPr="009906BE">
              <w:rPr>
                <w:rFonts w:ascii="Proba Pro" w:hAnsi="Proba Pro"/>
                <w:b/>
                <w:color w:val="008998"/>
                <w:sz w:val="20"/>
                <w:szCs w:val="20"/>
              </w:rPr>
              <w:t>Návrh uchádzača</w:t>
            </w:r>
          </w:p>
        </w:tc>
      </w:tr>
      <w:tr w:rsidR="008A564C" w:rsidRPr="009906BE" w14:paraId="0655C163" w14:textId="77777777" w:rsidTr="005825FC">
        <w:tc>
          <w:tcPr>
            <w:tcW w:w="1732" w:type="pct"/>
            <w:shd w:val="clear" w:color="auto" w:fill="auto"/>
            <w:vAlign w:val="center"/>
            <w:hideMark/>
          </w:tcPr>
          <w:p w14:paraId="3EB92C54" w14:textId="77777777" w:rsidR="008A564C" w:rsidRPr="009906BE" w:rsidRDefault="008A564C" w:rsidP="005825FC">
            <w:pPr>
              <w:rPr>
                <w:rFonts w:ascii="Proba Pro" w:hAnsi="Proba Pro"/>
                <w:sz w:val="20"/>
                <w:szCs w:val="20"/>
              </w:rPr>
            </w:pPr>
            <w:r w:rsidRPr="009906BE">
              <w:rPr>
                <w:rFonts w:ascii="Proba Pro" w:hAnsi="Proba Pro"/>
                <w:sz w:val="20"/>
                <w:szCs w:val="20"/>
              </w:rPr>
              <w:t>Najnižšia cena</w:t>
            </w:r>
          </w:p>
        </w:tc>
        <w:tc>
          <w:tcPr>
            <w:tcW w:w="1618" w:type="pct"/>
            <w:shd w:val="clear" w:color="auto" w:fill="FFFFFF"/>
            <w:vAlign w:val="center"/>
            <w:hideMark/>
          </w:tcPr>
          <w:p w14:paraId="60E66576" w14:textId="77777777" w:rsidR="008A564C" w:rsidRPr="009906BE" w:rsidRDefault="008A564C" w:rsidP="005825FC">
            <w:pPr>
              <w:rPr>
                <w:rFonts w:ascii="Proba Pro" w:hAnsi="Proba Pro"/>
                <w:sz w:val="20"/>
                <w:szCs w:val="20"/>
              </w:rPr>
            </w:pPr>
            <w:r w:rsidRPr="009906BE">
              <w:rPr>
                <w:rFonts w:ascii="Proba Pro" w:hAnsi="Proba Pro"/>
                <w:sz w:val="20"/>
                <w:szCs w:val="20"/>
              </w:rPr>
              <w:t>Celková cena v</w:t>
            </w:r>
            <w:r w:rsidRPr="009906BE">
              <w:rPr>
                <w:rFonts w:ascii="Calibri" w:hAnsi="Calibri" w:cs="Calibri"/>
                <w:sz w:val="20"/>
                <w:szCs w:val="20"/>
              </w:rPr>
              <w:t> </w:t>
            </w:r>
            <w:r w:rsidRPr="00F744F2">
              <w:rPr>
                <w:rFonts w:ascii="Proba Pro" w:hAnsi="Proba Pro"/>
                <w:sz w:val="20"/>
                <w:szCs w:val="20"/>
              </w:rPr>
              <w:t>EUR s</w:t>
            </w:r>
            <w:r w:rsidRPr="00F744F2">
              <w:rPr>
                <w:rFonts w:ascii="Calibri" w:hAnsi="Calibri" w:cs="Calibri"/>
                <w:sz w:val="20"/>
                <w:szCs w:val="20"/>
              </w:rPr>
              <w:t> </w:t>
            </w:r>
            <w:r w:rsidRPr="00F744F2">
              <w:rPr>
                <w:rFonts w:ascii="Proba Pro" w:hAnsi="Proba Pro"/>
                <w:sz w:val="20"/>
                <w:szCs w:val="20"/>
              </w:rPr>
              <w:t>DPH</w:t>
            </w:r>
          </w:p>
        </w:tc>
        <w:tc>
          <w:tcPr>
            <w:tcW w:w="1650" w:type="pct"/>
            <w:shd w:val="clear" w:color="auto" w:fill="FFFFFF"/>
            <w:vAlign w:val="center"/>
            <w:hideMark/>
          </w:tcPr>
          <w:p w14:paraId="01CF3CA2" w14:textId="77777777" w:rsidR="008A564C" w:rsidRPr="009906BE" w:rsidRDefault="008A564C" w:rsidP="005825FC">
            <w:pPr>
              <w:rPr>
                <w:rFonts w:ascii="Proba Pro" w:hAnsi="Proba Pro"/>
                <w:i/>
                <w:sz w:val="20"/>
                <w:szCs w:val="20"/>
              </w:rPr>
            </w:pPr>
            <w:r w:rsidRPr="009906BE">
              <w:rPr>
                <w:rFonts w:ascii="Proba Pro" w:hAnsi="Proba Pro"/>
                <w:i/>
                <w:sz w:val="20"/>
                <w:szCs w:val="20"/>
              </w:rPr>
              <w:t>Doplniť kladné číslo zaokrúhlené na maximálne dve desatinné miesta</w:t>
            </w:r>
          </w:p>
        </w:tc>
      </w:tr>
    </w:tbl>
    <w:p w14:paraId="22E89EBA" w14:textId="77777777" w:rsidR="008A564C" w:rsidRPr="009906BE" w:rsidRDefault="008A564C" w:rsidP="008A564C">
      <w:pPr>
        <w:rPr>
          <w:rFonts w:ascii="Proba Pro" w:hAnsi="Proba Pro"/>
          <w:b/>
          <w:sz w:val="20"/>
          <w:szCs w:val="20"/>
        </w:rPr>
      </w:pPr>
    </w:p>
    <w:p w14:paraId="511E1309" w14:textId="77777777" w:rsidR="008A564C" w:rsidRPr="009906BE" w:rsidRDefault="008A564C" w:rsidP="008A564C">
      <w:pPr>
        <w:rPr>
          <w:rFonts w:ascii="Proba Pro" w:hAnsi="Proba Pro"/>
          <w:sz w:val="20"/>
          <w:szCs w:val="20"/>
        </w:rPr>
      </w:pPr>
    </w:p>
    <w:p w14:paraId="09CD2A2F" w14:textId="77777777" w:rsidR="008A564C" w:rsidRPr="009906BE" w:rsidRDefault="008A564C" w:rsidP="008A564C">
      <w:pPr>
        <w:rPr>
          <w:rFonts w:ascii="Proba Pro" w:hAnsi="Proba Pro"/>
          <w:sz w:val="20"/>
          <w:szCs w:val="20"/>
        </w:rPr>
      </w:pPr>
    </w:p>
    <w:p w14:paraId="1ED80A11" w14:textId="77777777" w:rsidR="008A564C" w:rsidRPr="009906BE" w:rsidRDefault="008A564C" w:rsidP="008A564C">
      <w:pPr>
        <w:rPr>
          <w:rFonts w:ascii="Proba Pro" w:hAnsi="Proba Pro"/>
          <w:sz w:val="20"/>
          <w:szCs w:val="20"/>
        </w:rPr>
      </w:pPr>
    </w:p>
    <w:p w14:paraId="61070278" w14:textId="77777777" w:rsidR="008A564C" w:rsidRPr="009906BE" w:rsidRDefault="008A564C" w:rsidP="008A564C">
      <w:pPr>
        <w:jc w:val="right"/>
        <w:rPr>
          <w:rFonts w:ascii="Proba Pro" w:hAnsi="Proba Pro"/>
          <w:sz w:val="20"/>
          <w:szCs w:val="20"/>
        </w:rPr>
      </w:pPr>
      <w:r w:rsidRPr="009906BE">
        <w:rPr>
          <w:rFonts w:ascii="Proba Pro" w:hAnsi="Proba Pro"/>
          <w:sz w:val="20"/>
          <w:szCs w:val="20"/>
        </w:rPr>
        <w:t>Dátum:</w:t>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r>
      <w:r w:rsidRPr="009906BE">
        <w:rPr>
          <w:rFonts w:ascii="Proba Pro" w:hAnsi="Proba Pro"/>
          <w:sz w:val="20"/>
          <w:szCs w:val="20"/>
        </w:rPr>
        <w:tab/>
        <w:t>_________________________________</w:t>
      </w:r>
    </w:p>
    <w:p w14:paraId="64F69CB1" w14:textId="77777777" w:rsidR="008A564C" w:rsidRPr="009906BE" w:rsidRDefault="008A564C" w:rsidP="008A564C">
      <w:pPr>
        <w:jc w:val="right"/>
        <w:rPr>
          <w:rFonts w:ascii="Proba Pro" w:hAnsi="Proba Pro"/>
          <w:sz w:val="20"/>
          <w:szCs w:val="20"/>
        </w:rPr>
      </w:pPr>
      <w:r w:rsidRPr="009906BE">
        <w:rPr>
          <w:rFonts w:ascii="Proba Pro" w:hAnsi="Proba Pro"/>
          <w:sz w:val="20"/>
          <w:szCs w:val="20"/>
        </w:rPr>
        <w:t xml:space="preserve">                                                                                   </w:t>
      </w:r>
      <w:r w:rsidRPr="009906BE">
        <w:rPr>
          <w:rFonts w:ascii="Proba Pro" w:hAnsi="Proba Pro"/>
          <w:sz w:val="20"/>
          <w:szCs w:val="20"/>
        </w:rPr>
        <w:tab/>
      </w:r>
      <w:r w:rsidRPr="009906BE">
        <w:rPr>
          <w:rFonts w:ascii="Proba Pro" w:hAnsi="Proba Pro"/>
          <w:sz w:val="20"/>
          <w:szCs w:val="20"/>
        </w:rPr>
        <w:tab/>
        <w:t xml:space="preserve">                   pečiatka, meno a podpis uchádzača</w:t>
      </w:r>
    </w:p>
    <w:p w14:paraId="63E6301A" w14:textId="77777777" w:rsidR="008A564C" w:rsidRPr="009906BE" w:rsidRDefault="008A564C" w:rsidP="008A564C">
      <w:pPr>
        <w:keepNext/>
        <w:keepLines/>
        <w:rPr>
          <w:rFonts w:ascii="Proba Pro" w:hAnsi="Proba Pro"/>
          <w:sz w:val="20"/>
          <w:szCs w:val="20"/>
        </w:rPr>
      </w:pPr>
    </w:p>
    <w:p w14:paraId="7E7F3C6C" w14:textId="77777777" w:rsidR="00F0217D" w:rsidRPr="008F3837" w:rsidRDefault="00F0217D" w:rsidP="00FF5BC8">
      <w:pPr>
        <w:rPr>
          <w:rFonts w:ascii="Proba Pro" w:hAnsi="Proba Pro"/>
          <w:sz w:val="20"/>
          <w:szCs w:val="20"/>
        </w:rPr>
      </w:pPr>
    </w:p>
    <w:p w14:paraId="723DE435" w14:textId="77777777" w:rsidR="00F0217D" w:rsidRPr="008F3837" w:rsidRDefault="00F0217D" w:rsidP="00FF5BC8">
      <w:pPr>
        <w:rPr>
          <w:rFonts w:ascii="Proba Pro" w:hAnsi="Proba Pro"/>
          <w:sz w:val="20"/>
          <w:szCs w:val="20"/>
        </w:rPr>
      </w:pPr>
    </w:p>
    <w:p w14:paraId="4B68B186" w14:textId="77777777" w:rsidR="00F0217D" w:rsidRPr="008F3837" w:rsidRDefault="00F0217D" w:rsidP="00FF5BC8">
      <w:pPr>
        <w:rPr>
          <w:rFonts w:ascii="Proba Pro" w:hAnsi="Proba Pro"/>
          <w:sz w:val="20"/>
          <w:szCs w:val="20"/>
        </w:rPr>
      </w:pPr>
    </w:p>
    <w:p w14:paraId="0A6F4DA8" w14:textId="77777777" w:rsidR="00F0217D" w:rsidRPr="008F3837" w:rsidRDefault="00F0217D" w:rsidP="00FF5BC8">
      <w:pPr>
        <w:rPr>
          <w:rFonts w:ascii="Proba Pro" w:hAnsi="Proba Pro"/>
          <w:sz w:val="20"/>
          <w:szCs w:val="20"/>
        </w:rPr>
      </w:pPr>
    </w:p>
    <w:p w14:paraId="6B02CFB0" w14:textId="77777777" w:rsidR="00F0217D" w:rsidRPr="008F3837" w:rsidRDefault="00F0217D" w:rsidP="00FF5BC8">
      <w:pPr>
        <w:rPr>
          <w:rFonts w:ascii="Proba Pro" w:hAnsi="Proba Pro"/>
          <w:sz w:val="20"/>
          <w:szCs w:val="20"/>
        </w:rPr>
      </w:pPr>
    </w:p>
    <w:p w14:paraId="65E692D7" w14:textId="77777777" w:rsidR="00F0217D" w:rsidRPr="008F3837" w:rsidRDefault="00F0217D" w:rsidP="00FF5BC8">
      <w:pPr>
        <w:rPr>
          <w:rFonts w:ascii="Proba Pro" w:hAnsi="Proba Pro"/>
          <w:sz w:val="20"/>
          <w:szCs w:val="20"/>
        </w:rPr>
      </w:pPr>
    </w:p>
    <w:p w14:paraId="599C1E57" w14:textId="77777777" w:rsidR="00F0217D" w:rsidRPr="008F3837" w:rsidRDefault="00F0217D" w:rsidP="00FF5BC8">
      <w:pPr>
        <w:rPr>
          <w:rFonts w:ascii="Proba Pro" w:hAnsi="Proba Pro"/>
          <w:sz w:val="20"/>
          <w:szCs w:val="20"/>
        </w:rPr>
      </w:pPr>
    </w:p>
    <w:p w14:paraId="5544E072" w14:textId="77777777" w:rsidR="00F0217D" w:rsidRPr="008F3837" w:rsidRDefault="00F0217D" w:rsidP="00FF5BC8">
      <w:pPr>
        <w:rPr>
          <w:rFonts w:ascii="Proba Pro" w:hAnsi="Proba Pro"/>
          <w:sz w:val="20"/>
          <w:szCs w:val="20"/>
        </w:rPr>
      </w:pPr>
    </w:p>
    <w:p w14:paraId="4E636462" w14:textId="77777777" w:rsidR="00F0217D" w:rsidRPr="008F3837" w:rsidRDefault="00F0217D" w:rsidP="00FF5BC8">
      <w:pPr>
        <w:rPr>
          <w:rFonts w:ascii="Proba Pro" w:hAnsi="Proba Pro"/>
          <w:sz w:val="20"/>
          <w:szCs w:val="20"/>
        </w:rPr>
      </w:pPr>
    </w:p>
    <w:p w14:paraId="560EDDD0" w14:textId="77777777" w:rsidR="00F0217D" w:rsidRPr="008F3837" w:rsidRDefault="00F0217D" w:rsidP="00FF5BC8">
      <w:pPr>
        <w:rPr>
          <w:rFonts w:ascii="Proba Pro" w:hAnsi="Proba Pro"/>
          <w:sz w:val="20"/>
          <w:szCs w:val="20"/>
        </w:rPr>
      </w:pPr>
    </w:p>
    <w:p w14:paraId="13606914" w14:textId="77777777" w:rsidR="00F0217D" w:rsidRPr="008F3837" w:rsidRDefault="00F0217D" w:rsidP="00FF5BC8">
      <w:pPr>
        <w:rPr>
          <w:rFonts w:ascii="Proba Pro" w:hAnsi="Proba Pro"/>
          <w:sz w:val="20"/>
          <w:szCs w:val="20"/>
        </w:rPr>
      </w:pPr>
    </w:p>
    <w:p w14:paraId="74ABE90C" w14:textId="77777777" w:rsidR="00F0217D" w:rsidRPr="008F3837" w:rsidRDefault="00F0217D" w:rsidP="00FF5BC8">
      <w:pPr>
        <w:rPr>
          <w:rFonts w:ascii="Proba Pro" w:hAnsi="Proba Pro"/>
          <w:sz w:val="20"/>
          <w:szCs w:val="20"/>
        </w:rPr>
      </w:pPr>
    </w:p>
    <w:p w14:paraId="021867D3" w14:textId="77777777" w:rsidR="00F0217D" w:rsidRPr="008F3837" w:rsidRDefault="00F0217D" w:rsidP="00FF5BC8">
      <w:pPr>
        <w:rPr>
          <w:rFonts w:ascii="Proba Pro" w:hAnsi="Proba Pro"/>
          <w:sz w:val="20"/>
          <w:szCs w:val="20"/>
        </w:rPr>
      </w:pPr>
    </w:p>
    <w:p w14:paraId="7D53C3DE" w14:textId="77777777" w:rsidR="00F0217D" w:rsidRPr="008F3837" w:rsidRDefault="00F0217D" w:rsidP="00FF5BC8">
      <w:pPr>
        <w:rPr>
          <w:rFonts w:ascii="Proba Pro" w:hAnsi="Proba Pro"/>
          <w:sz w:val="20"/>
          <w:szCs w:val="20"/>
        </w:rPr>
      </w:pPr>
    </w:p>
    <w:p w14:paraId="118E2107" w14:textId="77777777" w:rsidR="00F0217D" w:rsidRPr="008F3837" w:rsidRDefault="00F0217D" w:rsidP="00FF5BC8">
      <w:pPr>
        <w:rPr>
          <w:rFonts w:ascii="Proba Pro" w:hAnsi="Proba Pro"/>
          <w:sz w:val="20"/>
          <w:szCs w:val="20"/>
        </w:rPr>
      </w:pPr>
    </w:p>
    <w:p w14:paraId="1495BA06" w14:textId="77777777" w:rsidR="00F0217D" w:rsidRPr="008F3837" w:rsidRDefault="00F0217D" w:rsidP="00FF5BC8">
      <w:pPr>
        <w:rPr>
          <w:rFonts w:ascii="Proba Pro" w:hAnsi="Proba Pro"/>
          <w:sz w:val="20"/>
          <w:szCs w:val="20"/>
        </w:rPr>
      </w:pPr>
    </w:p>
    <w:p w14:paraId="64868BAA" w14:textId="77777777" w:rsidR="008A564C" w:rsidRPr="009906BE" w:rsidRDefault="008A564C" w:rsidP="008A564C">
      <w:pPr>
        <w:pStyle w:val="Nadpis1"/>
        <w:numPr>
          <w:ilvl w:val="0"/>
          <w:numId w:val="0"/>
        </w:numPr>
        <w:spacing w:before="0"/>
        <w:ind w:left="2160" w:hanging="2160"/>
        <w:jc w:val="left"/>
        <w:rPr>
          <w:b/>
          <w:sz w:val="28"/>
          <w:szCs w:val="28"/>
        </w:rPr>
      </w:pPr>
      <w:bookmarkStart w:id="401" w:name="_Toc494096894"/>
      <w:bookmarkStart w:id="402" w:name="_Toc521566951"/>
      <w:bookmarkStart w:id="403" w:name="_Toc529537656"/>
      <w:r w:rsidRPr="009906BE">
        <w:rPr>
          <w:b/>
          <w:sz w:val="28"/>
          <w:szCs w:val="28"/>
        </w:rPr>
        <w:t>Príloha č.2:</w:t>
      </w:r>
      <w:r w:rsidRPr="009906BE">
        <w:rPr>
          <w:b/>
          <w:sz w:val="28"/>
          <w:szCs w:val="28"/>
        </w:rPr>
        <w:tab/>
        <w:t>Jednotný európsky dokument (JED) v</w:t>
      </w:r>
      <w:r w:rsidRPr="009906BE">
        <w:rPr>
          <w:rFonts w:ascii="Calibri" w:hAnsi="Calibri" w:cs="Calibri"/>
          <w:b/>
          <w:sz w:val="28"/>
          <w:szCs w:val="28"/>
        </w:rPr>
        <w:t> </w:t>
      </w:r>
      <w:r w:rsidRPr="009906BE">
        <w:rPr>
          <w:b/>
          <w:sz w:val="28"/>
          <w:szCs w:val="28"/>
        </w:rPr>
        <w:t>zmysle § 39 ZVO</w:t>
      </w:r>
      <w:bookmarkEnd w:id="401"/>
      <w:bookmarkEnd w:id="402"/>
      <w:bookmarkEnd w:id="403"/>
    </w:p>
    <w:p w14:paraId="18A8E302" w14:textId="77777777" w:rsidR="008A564C" w:rsidRPr="009906BE" w:rsidRDefault="008A564C" w:rsidP="008A564C">
      <w:pPr>
        <w:keepNext/>
        <w:keepLines/>
        <w:rPr>
          <w:rFonts w:ascii="Proba Pro" w:hAnsi="Proba Pro"/>
          <w:sz w:val="20"/>
          <w:szCs w:val="20"/>
        </w:rPr>
      </w:pPr>
    </w:p>
    <w:p w14:paraId="22198CEF" w14:textId="77777777" w:rsidR="008A564C" w:rsidRPr="009906BE" w:rsidRDefault="008A564C" w:rsidP="008A564C">
      <w:pPr>
        <w:keepNext/>
        <w:keepLines/>
        <w:rPr>
          <w:rFonts w:ascii="Proba Pro" w:hAnsi="Proba Pro"/>
          <w:sz w:val="20"/>
          <w:szCs w:val="20"/>
        </w:rPr>
      </w:pPr>
    </w:p>
    <w:p w14:paraId="4940720F" w14:textId="77777777" w:rsidR="008A564C" w:rsidRPr="009906BE" w:rsidRDefault="008A564C" w:rsidP="008016A0">
      <w:pPr>
        <w:widowControl w:val="0"/>
        <w:numPr>
          <w:ilvl w:val="0"/>
          <w:numId w:val="41"/>
        </w:numPr>
        <w:pBdr>
          <w:top w:val="nil"/>
          <w:left w:val="nil"/>
          <w:bottom w:val="nil"/>
          <w:right w:val="nil"/>
          <w:between w:val="nil"/>
          <w:bar w:val="nil"/>
        </w:pBdr>
        <w:jc w:val="both"/>
        <w:rPr>
          <w:rFonts w:ascii="Proba Pro" w:hAnsi="Proba Pro"/>
          <w:sz w:val="20"/>
          <w:szCs w:val="20"/>
        </w:rPr>
      </w:pPr>
      <w:r w:rsidRPr="009906BE">
        <w:rPr>
          <w:rFonts w:ascii="Proba Pro" w:hAnsi="Proba Pro"/>
          <w:sz w:val="20"/>
          <w:szCs w:val="20"/>
        </w:rPr>
        <w:t>Verejný obstarávateľ v</w:t>
      </w:r>
      <w:r w:rsidRPr="008016A0">
        <w:rPr>
          <w:rFonts w:ascii="Calibri" w:hAnsi="Calibri" w:cs="Calibri"/>
          <w:sz w:val="20"/>
          <w:szCs w:val="20"/>
        </w:rPr>
        <w:t> </w:t>
      </w:r>
      <w:r w:rsidRPr="009906BE">
        <w:rPr>
          <w:rFonts w:ascii="Proba Pro" w:hAnsi="Proba Pro"/>
          <w:sz w:val="20"/>
          <w:szCs w:val="20"/>
        </w:rPr>
        <w:t>profile uverejn</w:t>
      </w:r>
      <w:r w:rsidRPr="008016A0">
        <w:rPr>
          <w:rFonts w:ascii="Proba Pro" w:hAnsi="Proba Pro"/>
          <w:sz w:val="20"/>
          <w:szCs w:val="20"/>
        </w:rPr>
        <w:t>í</w:t>
      </w:r>
      <w:r w:rsidRPr="009906BE">
        <w:rPr>
          <w:rFonts w:ascii="Proba Pro" w:hAnsi="Proba Pro"/>
          <w:sz w:val="20"/>
          <w:szCs w:val="20"/>
        </w:rPr>
        <w:t xml:space="preserve"> ako s</w:t>
      </w:r>
      <w:r w:rsidRPr="008016A0">
        <w:rPr>
          <w:rFonts w:ascii="Proba Pro" w:hAnsi="Proba Pro"/>
          <w:sz w:val="20"/>
          <w:szCs w:val="20"/>
        </w:rPr>
        <w:t>úč</w:t>
      </w:r>
      <w:r w:rsidRPr="009906BE">
        <w:rPr>
          <w:rFonts w:ascii="Proba Pro" w:hAnsi="Proba Pro"/>
          <w:sz w:val="20"/>
          <w:szCs w:val="20"/>
        </w:rPr>
        <w:t>asť dokumentov k</w:t>
      </w:r>
      <w:r w:rsidRPr="008016A0">
        <w:rPr>
          <w:rFonts w:ascii="Calibri" w:hAnsi="Calibri" w:cs="Calibri"/>
          <w:sz w:val="20"/>
          <w:szCs w:val="20"/>
        </w:rPr>
        <w:t> </w:t>
      </w:r>
      <w:r w:rsidRPr="009906BE">
        <w:rPr>
          <w:rFonts w:ascii="Proba Pro" w:hAnsi="Proba Pro"/>
          <w:sz w:val="20"/>
          <w:szCs w:val="20"/>
        </w:rPr>
        <w:t>z</w:t>
      </w:r>
      <w:r w:rsidRPr="008016A0">
        <w:rPr>
          <w:rFonts w:ascii="Proba Pro" w:hAnsi="Proba Pro"/>
          <w:sz w:val="20"/>
          <w:szCs w:val="20"/>
        </w:rPr>
        <w:t>á</w:t>
      </w:r>
      <w:r w:rsidRPr="009906BE">
        <w:rPr>
          <w:rFonts w:ascii="Proba Pro" w:hAnsi="Proba Pro"/>
          <w:sz w:val="20"/>
          <w:szCs w:val="20"/>
        </w:rPr>
        <w:t>kazke dokument vo form</w:t>
      </w:r>
      <w:r w:rsidRPr="008016A0">
        <w:rPr>
          <w:rFonts w:ascii="Proba Pro" w:hAnsi="Proba Pro"/>
          <w:sz w:val="20"/>
          <w:szCs w:val="20"/>
        </w:rPr>
        <w:t>á</w:t>
      </w:r>
      <w:r w:rsidRPr="009906BE">
        <w:rPr>
          <w:rFonts w:ascii="Proba Pro" w:hAnsi="Proba Pro"/>
          <w:sz w:val="20"/>
          <w:szCs w:val="20"/>
        </w:rPr>
        <w:t xml:space="preserve">te .pdf </w:t>
      </w:r>
      <w:r w:rsidRPr="008016A0">
        <w:rPr>
          <w:rFonts w:ascii="Proba Pro" w:hAnsi="Proba Pro"/>
          <w:sz w:val="20"/>
          <w:szCs w:val="20"/>
        </w:rPr>
        <w:t>–</w:t>
      </w:r>
      <w:r w:rsidRPr="009906BE">
        <w:rPr>
          <w:rFonts w:ascii="Proba Pro" w:hAnsi="Proba Pro"/>
          <w:sz w:val="20"/>
          <w:szCs w:val="20"/>
        </w:rPr>
        <w:t xml:space="preserve"> vyplnen</w:t>
      </w:r>
      <w:r w:rsidRPr="008016A0">
        <w:rPr>
          <w:rFonts w:ascii="Proba Pro" w:hAnsi="Proba Pro"/>
          <w:sz w:val="20"/>
          <w:szCs w:val="20"/>
        </w:rPr>
        <w:t>ú</w:t>
      </w:r>
      <w:r w:rsidRPr="009906BE">
        <w:rPr>
          <w:rFonts w:ascii="Proba Pro" w:hAnsi="Proba Pro"/>
          <w:sz w:val="20"/>
          <w:szCs w:val="20"/>
        </w:rPr>
        <w:t xml:space="preserve"> </w:t>
      </w:r>
      <w:r w:rsidRPr="008016A0">
        <w:rPr>
          <w:rFonts w:ascii="Proba Pro" w:hAnsi="Proba Pro"/>
          <w:sz w:val="20"/>
          <w:szCs w:val="20"/>
        </w:rPr>
        <w:t>č</w:t>
      </w:r>
      <w:r w:rsidRPr="009906BE">
        <w:rPr>
          <w:rFonts w:ascii="Proba Pro" w:hAnsi="Proba Pro"/>
          <w:sz w:val="20"/>
          <w:szCs w:val="20"/>
        </w:rPr>
        <w:t>as</w:t>
      </w:r>
      <w:r w:rsidRPr="008016A0">
        <w:rPr>
          <w:rFonts w:ascii="Proba Pro" w:hAnsi="Proba Pro"/>
          <w:sz w:val="20"/>
          <w:szCs w:val="20"/>
        </w:rPr>
        <w:t>ť</w:t>
      </w:r>
      <w:r w:rsidRPr="009906BE">
        <w:rPr>
          <w:rFonts w:ascii="Proba Pro" w:hAnsi="Proba Pro"/>
          <w:sz w:val="20"/>
          <w:szCs w:val="20"/>
        </w:rPr>
        <w:t xml:space="preserve"> I. Jednotn</w:t>
      </w:r>
      <w:r w:rsidRPr="008016A0">
        <w:rPr>
          <w:rFonts w:ascii="Proba Pro" w:hAnsi="Proba Pro"/>
          <w:sz w:val="20"/>
          <w:szCs w:val="20"/>
        </w:rPr>
        <w:t>é</w:t>
      </w:r>
      <w:r w:rsidRPr="009906BE">
        <w:rPr>
          <w:rFonts w:ascii="Proba Pro" w:hAnsi="Proba Pro"/>
          <w:sz w:val="20"/>
          <w:szCs w:val="20"/>
        </w:rPr>
        <w:t>ho eur</w:t>
      </w:r>
      <w:r w:rsidRPr="008016A0">
        <w:rPr>
          <w:rFonts w:ascii="Proba Pro" w:hAnsi="Proba Pro"/>
          <w:sz w:val="20"/>
          <w:szCs w:val="20"/>
        </w:rPr>
        <w:t>ó</w:t>
      </w:r>
      <w:r w:rsidRPr="009906BE">
        <w:rPr>
          <w:rFonts w:ascii="Proba Pro" w:hAnsi="Proba Pro"/>
          <w:sz w:val="20"/>
          <w:szCs w:val="20"/>
        </w:rPr>
        <w:t>pskeho dokumentu (JED).</w:t>
      </w:r>
    </w:p>
    <w:p w14:paraId="48647CFE" w14:textId="77777777" w:rsidR="008A564C" w:rsidRPr="009906BE" w:rsidRDefault="008A564C" w:rsidP="008016A0">
      <w:pPr>
        <w:widowControl w:val="0"/>
        <w:pBdr>
          <w:top w:val="nil"/>
          <w:left w:val="nil"/>
          <w:bottom w:val="nil"/>
          <w:right w:val="nil"/>
          <w:between w:val="nil"/>
          <w:bar w:val="nil"/>
        </w:pBdr>
        <w:ind w:left="567"/>
        <w:jc w:val="both"/>
        <w:rPr>
          <w:rFonts w:ascii="Proba Pro" w:hAnsi="Proba Pro"/>
          <w:sz w:val="20"/>
          <w:szCs w:val="20"/>
        </w:rPr>
      </w:pPr>
    </w:p>
    <w:p w14:paraId="39F5AE08" w14:textId="77777777" w:rsidR="008016A0" w:rsidRDefault="00DA7A7B" w:rsidP="008016A0">
      <w:pPr>
        <w:widowControl w:val="0"/>
        <w:numPr>
          <w:ilvl w:val="0"/>
          <w:numId w:val="41"/>
        </w:numPr>
        <w:pBdr>
          <w:top w:val="nil"/>
          <w:left w:val="nil"/>
          <w:bottom w:val="nil"/>
          <w:right w:val="nil"/>
          <w:between w:val="nil"/>
          <w:bar w:val="nil"/>
        </w:pBdr>
        <w:jc w:val="both"/>
        <w:rPr>
          <w:rFonts w:ascii="Proba Pro" w:hAnsi="Proba Pro"/>
          <w:sz w:val="20"/>
          <w:szCs w:val="20"/>
        </w:rPr>
      </w:pPr>
      <w:r w:rsidRPr="00DA7A7B">
        <w:rPr>
          <w:rFonts w:ascii="Proba Pro" w:hAnsi="Proba Pro"/>
          <w:sz w:val="20"/>
          <w:szCs w:val="20"/>
        </w:rPr>
        <w:t>JED je potrebné vyplniť prostredníctvom bezplatnej služby Európskej komisie (služba ESPD) poskytujúcej</w:t>
      </w:r>
      <w:r w:rsidR="008016A0">
        <w:rPr>
          <w:rFonts w:ascii="Proba Pro" w:hAnsi="Proba Pro"/>
          <w:sz w:val="20"/>
          <w:szCs w:val="20"/>
        </w:rPr>
        <w:t xml:space="preserve"> </w:t>
      </w:r>
      <w:r w:rsidRPr="008016A0">
        <w:rPr>
          <w:rFonts w:ascii="Proba Pro" w:hAnsi="Proba Pro"/>
          <w:sz w:val="20"/>
          <w:szCs w:val="20"/>
        </w:rPr>
        <w:t>verziu tohto formulára na webovej stránke: https://ec.europa.eu/tools/espd/filter?lang=sk a</w:t>
      </w:r>
      <w:r w:rsidR="008016A0" w:rsidRPr="008016A0">
        <w:rPr>
          <w:rFonts w:ascii="Calibri" w:hAnsi="Calibri" w:cs="Calibri"/>
          <w:sz w:val="20"/>
          <w:szCs w:val="20"/>
        </w:rPr>
        <w:t> </w:t>
      </w:r>
      <w:r w:rsidRPr="008016A0">
        <w:rPr>
          <w:rFonts w:ascii="Proba Pro" w:hAnsi="Proba Pro"/>
          <w:sz w:val="20"/>
          <w:szCs w:val="20"/>
        </w:rPr>
        <w:t>informáci</w:t>
      </w:r>
      <w:r w:rsidR="008016A0">
        <w:rPr>
          <w:rFonts w:ascii="Proba Pro" w:hAnsi="Proba Pro"/>
          <w:sz w:val="20"/>
          <w:szCs w:val="20"/>
        </w:rPr>
        <w:t xml:space="preserve">e </w:t>
      </w:r>
      <w:r w:rsidRPr="008016A0">
        <w:rPr>
          <w:rFonts w:ascii="Proba Pro" w:hAnsi="Proba Pro"/>
          <w:sz w:val="20"/>
          <w:szCs w:val="20"/>
        </w:rPr>
        <w:t>týkajúce sa postupu a identifikácie verejného obstarávateľa uvedené v dokumente vo formáte .pdf, ktorý verejný</w:t>
      </w:r>
      <w:r w:rsidR="008016A0">
        <w:rPr>
          <w:rFonts w:ascii="Proba Pro" w:hAnsi="Proba Pro"/>
          <w:sz w:val="20"/>
          <w:szCs w:val="20"/>
        </w:rPr>
        <w:t xml:space="preserve"> </w:t>
      </w:r>
      <w:r w:rsidRPr="008016A0">
        <w:rPr>
          <w:rFonts w:ascii="Proba Pro" w:hAnsi="Proba Pro"/>
          <w:sz w:val="20"/>
          <w:szCs w:val="20"/>
        </w:rPr>
        <w:t>obstarávateľ uverejnil v profile verejného obstarávateľa podľa bodu 1. vyššie, do neho sami preniesli/prepísali.</w:t>
      </w:r>
    </w:p>
    <w:p w14:paraId="370911DB" w14:textId="77777777" w:rsidR="008016A0" w:rsidRDefault="008016A0" w:rsidP="008016A0">
      <w:pPr>
        <w:widowControl w:val="0"/>
        <w:pBdr>
          <w:top w:val="nil"/>
          <w:left w:val="nil"/>
          <w:bottom w:val="nil"/>
          <w:right w:val="nil"/>
          <w:between w:val="nil"/>
          <w:bar w:val="nil"/>
        </w:pBdr>
        <w:ind w:left="567"/>
        <w:jc w:val="both"/>
        <w:rPr>
          <w:rFonts w:ascii="Proba Pro" w:hAnsi="Proba Pro"/>
          <w:sz w:val="20"/>
          <w:szCs w:val="20"/>
        </w:rPr>
      </w:pPr>
    </w:p>
    <w:p w14:paraId="4F908641" w14:textId="510B42EF" w:rsidR="00DA7A7B" w:rsidRPr="008016A0" w:rsidRDefault="00DA7A7B" w:rsidP="008016A0">
      <w:pPr>
        <w:widowControl w:val="0"/>
        <w:numPr>
          <w:ilvl w:val="0"/>
          <w:numId w:val="41"/>
        </w:numPr>
        <w:pBdr>
          <w:top w:val="nil"/>
          <w:left w:val="nil"/>
          <w:bottom w:val="nil"/>
          <w:right w:val="nil"/>
          <w:between w:val="nil"/>
          <w:bar w:val="nil"/>
        </w:pBdr>
        <w:jc w:val="both"/>
        <w:rPr>
          <w:rFonts w:ascii="Proba Pro" w:hAnsi="Proba Pro"/>
          <w:sz w:val="20"/>
          <w:szCs w:val="20"/>
        </w:rPr>
      </w:pPr>
      <w:r w:rsidRPr="008016A0">
        <w:rPr>
          <w:rFonts w:ascii="Proba Pro" w:hAnsi="Proba Pro"/>
          <w:sz w:val="20"/>
          <w:szCs w:val="20"/>
        </w:rPr>
        <w:t>Podrobnejšie inštrukcie sú uvedené na web stránke Úradu pre verejné obstarávanie na adrese:</w:t>
      </w:r>
    </w:p>
    <w:p w14:paraId="3CF0AA58" w14:textId="767B4E5E" w:rsidR="00F0217D" w:rsidRPr="005F60C3" w:rsidRDefault="00DA7A7B" w:rsidP="008016A0">
      <w:pPr>
        <w:widowControl w:val="0"/>
        <w:pBdr>
          <w:top w:val="nil"/>
          <w:left w:val="nil"/>
          <w:bottom w:val="nil"/>
          <w:right w:val="nil"/>
          <w:between w:val="nil"/>
          <w:bar w:val="nil"/>
        </w:pBdr>
        <w:ind w:left="567"/>
        <w:jc w:val="both"/>
        <w:rPr>
          <w:rFonts w:eastAsia="Proba Pro" w:cs="Proba Pro"/>
          <w:szCs w:val="20"/>
        </w:rPr>
      </w:pPr>
      <w:r w:rsidRPr="00DA7A7B">
        <w:rPr>
          <w:rFonts w:ascii="Proba Pro" w:hAnsi="Proba Pro"/>
          <w:sz w:val="20"/>
          <w:szCs w:val="20"/>
        </w:rPr>
        <w:t>https://www.uvo.gov.sk/jednotny-europsky-dokument-pre-verejne-obstaravanie-602.html.</w:t>
      </w:r>
      <w:r w:rsidR="008A564C" w:rsidRPr="00430473">
        <w:rPr>
          <w:b/>
        </w:rPr>
        <w:br w:type="page"/>
      </w:r>
      <w:r w:rsidR="00F0217D" w:rsidRPr="008F3837">
        <w:rPr>
          <w:b/>
        </w:rPr>
        <w:lastRenderedPageBreak/>
        <w:br w:type="page"/>
      </w:r>
    </w:p>
    <w:p w14:paraId="5526548D" w14:textId="77777777" w:rsidR="008A564C" w:rsidRPr="005E524B" w:rsidRDefault="008A564C" w:rsidP="008A564C">
      <w:pPr>
        <w:pStyle w:val="Nadpis1"/>
        <w:numPr>
          <w:ilvl w:val="0"/>
          <w:numId w:val="0"/>
        </w:numPr>
        <w:spacing w:before="0"/>
        <w:ind w:left="2154" w:hanging="2160"/>
        <w:jc w:val="left"/>
        <w:rPr>
          <w:b/>
          <w:sz w:val="28"/>
          <w:szCs w:val="28"/>
        </w:rPr>
      </w:pPr>
      <w:bookmarkStart w:id="404" w:name="_Toc521566952"/>
      <w:bookmarkStart w:id="405" w:name="_Toc529537657"/>
      <w:r w:rsidRPr="00653BC3">
        <w:rPr>
          <w:b/>
          <w:sz w:val="28"/>
          <w:szCs w:val="28"/>
        </w:rPr>
        <w:lastRenderedPageBreak/>
        <w:t>Príloha č.3:</w:t>
      </w:r>
      <w:r w:rsidRPr="00653BC3">
        <w:rPr>
          <w:b/>
          <w:sz w:val="28"/>
          <w:szCs w:val="28"/>
        </w:rPr>
        <w:tab/>
        <w:t>Čestné vyhlásenie o</w:t>
      </w:r>
      <w:r w:rsidRPr="000574C3">
        <w:rPr>
          <w:rFonts w:ascii="Arial" w:hAnsi="Arial" w:cs="Arial"/>
          <w:b/>
          <w:sz w:val="28"/>
          <w:szCs w:val="28"/>
        </w:rPr>
        <w:t> </w:t>
      </w:r>
      <w:r w:rsidRPr="005E524B">
        <w:rPr>
          <w:b/>
          <w:sz w:val="28"/>
          <w:szCs w:val="28"/>
        </w:rPr>
        <w:t>neprítomnosti konfliktu záujmov</w:t>
      </w:r>
      <w:bookmarkEnd w:id="404"/>
      <w:bookmarkEnd w:id="405"/>
    </w:p>
    <w:p w14:paraId="3A868714" w14:textId="77777777" w:rsidR="008A564C" w:rsidRPr="005E524B" w:rsidRDefault="008A564C" w:rsidP="008A564C">
      <w:pPr>
        <w:pStyle w:val="Nadpis1"/>
        <w:numPr>
          <w:ilvl w:val="0"/>
          <w:numId w:val="0"/>
        </w:numPr>
        <w:spacing w:before="0"/>
        <w:ind w:left="432" w:hanging="432"/>
        <w:jc w:val="left"/>
        <w:rPr>
          <w:b/>
          <w:sz w:val="28"/>
          <w:szCs w:val="28"/>
        </w:rPr>
      </w:pPr>
    </w:p>
    <w:p w14:paraId="55F8ECA5" w14:textId="77777777" w:rsidR="008A564C" w:rsidRPr="005E524B" w:rsidRDefault="008A564C" w:rsidP="008A564C">
      <w:pPr>
        <w:keepNext/>
        <w:keepLines/>
        <w:jc w:val="both"/>
        <w:rPr>
          <w:rFonts w:ascii="Proba Pro" w:hAnsi="Proba Pro"/>
          <w:sz w:val="20"/>
          <w:szCs w:val="20"/>
        </w:rPr>
      </w:pPr>
    </w:p>
    <w:p w14:paraId="499B62BD" w14:textId="77777777" w:rsidR="008A564C" w:rsidRPr="008B781F" w:rsidRDefault="008A564C" w:rsidP="008A564C">
      <w:pPr>
        <w:jc w:val="both"/>
        <w:rPr>
          <w:rFonts w:ascii="Proba Pro" w:hAnsi="Proba Pro"/>
          <w:bCs/>
          <w:sz w:val="20"/>
          <w:szCs w:val="20"/>
        </w:rPr>
      </w:pPr>
      <w:r w:rsidRPr="005E524B">
        <w:rPr>
          <w:rFonts w:ascii="Proba Pro" w:hAnsi="Proba Pro"/>
          <w:bCs/>
          <w:i/>
          <w:sz w:val="20"/>
          <w:szCs w:val="20"/>
        </w:rPr>
        <w:t>[</w:t>
      </w:r>
      <w:r w:rsidRPr="005E524B">
        <w:rPr>
          <w:rFonts w:ascii="Proba Pro" w:hAnsi="Proba Pro"/>
          <w:bCs/>
          <w:i/>
          <w:sz w:val="20"/>
          <w:szCs w:val="20"/>
          <w:highlight w:val="lightGray"/>
        </w:rPr>
        <w:t>doplniť názov uchádzača</w:t>
      </w:r>
      <w:r w:rsidRPr="005E524B">
        <w:rPr>
          <w:rFonts w:ascii="Proba Pro" w:hAnsi="Proba Pro"/>
          <w:bCs/>
          <w:i/>
          <w:sz w:val="20"/>
          <w:szCs w:val="20"/>
        </w:rPr>
        <w:t>],</w:t>
      </w:r>
      <w:r w:rsidRPr="005E524B">
        <w:rPr>
          <w:rFonts w:ascii="Proba Pro" w:hAnsi="Proba Pro"/>
          <w:bCs/>
          <w:sz w:val="20"/>
          <w:szCs w:val="20"/>
        </w:rPr>
        <w:t xml:space="preserve"> zastúpený </w:t>
      </w:r>
      <w:r w:rsidRPr="005E524B">
        <w:rPr>
          <w:rFonts w:ascii="Proba Pro" w:hAnsi="Proba Pro"/>
          <w:bCs/>
          <w:i/>
          <w:sz w:val="20"/>
          <w:szCs w:val="20"/>
        </w:rPr>
        <w:t>[</w:t>
      </w:r>
      <w:r w:rsidRPr="005E524B">
        <w:rPr>
          <w:rFonts w:ascii="Proba Pro" w:hAnsi="Proba Pro"/>
          <w:bCs/>
          <w:i/>
          <w:sz w:val="20"/>
          <w:szCs w:val="20"/>
          <w:highlight w:val="lightGray"/>
        </w:rPr>
        <w:t>doplniť meno a</w:t>
      </w:r>
      <w:r w:rsidRPr="005E524B">
        <w:rPr>
          <w:rFonts w:ascii="Arial" w:hAnsi="Arial" w:cs="Arial"/>
          <w:bCs/>
          <w:i/>
          <w:sz w:val="20"/>
          <w:szCs w:val="20"/>
          <w:highlight w:val="lightGray"/>
        </w:rPr>
        <w:t> </w:t>
      </w:r>
      <w:r w:rsidRPr="008B78B7">
        <w:rPr>
          <w:rFonts w:ascii="Proba Pro" w:hAnsi="Proba Pro"/>
          <w:bCs/>
          <w:i/>
          <w:sz w:val="20"/>
          <w:szCs w:val="20"/>
          <w:highlight w:val="lightGray"/>
        </w:rPr>
        <w:t>priezvisko štatutárneho zástupcu</w:t>
      </w:r>
      <w:r w:rsidRPr="008B78B7">
        <w:rPr>
          <w:rFonts w:ascii="Proba Pro" w:hAnsi="Proba Pro"/>
          <w:bCs/>
          <w:i/>
          <w:sz w:val="20"/>
          <w:szCs w:val="20"/>
        </w:rPr>
        <w:t>]</w:t>
      </w:r>
      <w:r w:rsidRPr="008B78B7">
        <w:rPr>
          <w:rFonts w:ascii="Proba Pro" w:hAnsi="Proba Pro"/>
          <w:bCs/>
          <w:sz w:val="20"/>
          <w:szCs w:val="20"/>
        </w:rPr>
        <w:t xml:space="preserve"> ako uchádzač, ktorý predložil ponuku do verejnej súťaže vyhlásenej verejným obstarávateľom </w:t>
      </w:r>
      <w:r w:rsidRPr="008B78B7">
        <w:rPr>
          <w:rFonts w:ascii="Proba Pro" w:hAnsi="Proba Pro"/>
          <w:b/>
          <w:bCs/>
          <w:sz w:val="20"/>
          <w:szCs w:val="20"/>
        </w:rPr>
        <w:t>Slovenská agentúra životného prostredia, Tajovského 28, 975 90 Banská Bystrica</w:t>
      </w:r>
      <w:r w:rsidRPr="002E6154">
        <w:rPr>
          <w:rFonts w:ascii="Proba Pro" w:hAnsi="Proba Pro"/>
          <w:b/>
          <w:bCs/>
          <w:sz w:val="20"/>
          <w:szCs w:val="20"/>
        </w:rPr>
        <w:t xml:space="preserve"> (</w:t>
      </w:r>
      <w:r w:rsidRPr="002E6154">
        <w:rPr>
          <w:rFonts w:ascii="Proba Pro" w:hAnsi="Proba Pro"/>
          <w:bCs/>
          <w:sz w:val="20"/>
          <w:szCs w:val="20"/>
        </w:rPr>
        <w:t>ďalej len „</w:t>
      </w:r>
      <w:r w:rsidRPr="002E6154">
        <w:rPr>
          <w:rFonts w:ascii="Proba Pro" w:hAnsi="Proba Pro"/>
          <w:b/>
          <w:bCs/>
          <w:sz w:val="20"/>
          <w:szCs w:val="20"/>
        </w:rPr>
        <w:t>verejný obstarávateľ</w:t>
      </w:r>
      <w:r w:rsidRPr="002E6154">
        <w:rPr>
          <w:rFonts w:ascii="Proba Pro" w:hAnsi="Proba Pro"/>
          <w:bCs/>
          <w:sz w:val="20"/>
          <w:szCs w:val="20"/>
        </w:rPr>
        <w:t xml:space="preserve">“) na obstaranie predmetu zákazky </w:t>
      </w:r>
      <w:r w:rsidRPr="002E6154">
        <w:rPr>
          <w:rFonts w:ascii="Proba Pro" w:hAnsi="Proba Pro"/>
          <w:b/>
          <w:bCs/>
          <w:sz w:val="20"/>
          <w:szCs w:val="20"/>
        </w:rPr>
        <w:t xml:space="preserve">Obstaranie súboru podporných služieb a súvisiacich nástrojov pre tvorbu územných systémov ekologickej stability na miestnej úrovni </w:t>
      </w:r>
      <w:r w:rsidRPr="002E6154">
        <w:rPr>
          <w:rFonts w:ascii="Proba Pro" w:hAnsi="Proba Pro"/>
          <w:bCs/>
          <w:sz w:val="20"/>
          <w:szCs w:val="20"/>
        </w:rPr>
        <w:t>(ďalej len „</w:t>
      </w:r>
      <w:r w:rsidRPr="002E6154">
        <w:rPr>
          <w:rFonts w:ascii="Proba Pro" w:hAnsi="Proba Pro"/>
          <w:b/>
          <w:bCs/>
          <w:sz w:val="20"/>
          <w:szCs w:val="20"/>
        </w:rPr>
        <w:t>zákazka</w:t>
      </w:r>
      <w:r w:rsidRPr="002E6154">
        <w:rPr>
          <w:rFonts w:ascii="Proba Pro" w:hAnsi="Proba Pro"/>
          <w:bCs/>
          <w:sz w:val="20"/>
          <w:szCs w:val="20"/>
        </w:rPr>
        <w:t>“) oznámením o</w:t>
      </w:r>
      <w:r w:rsidRPr="002E6154">
        <w:rPr>
          <w:rFonts w:ascii="Arial" w:hAnsi="Arial" w:cs="Arial"/>
          <w:bCs/>
          <w:sz w:val="20"/>
          <w:szCs w:val="20"/>
        </w:rPr>
        <w:t> </w:t>
      </w:r>
      <w:r w:rsidRPr="002E6154">
        <w:rPr>
          <w:rFonts w:ascii="Proba Pro" w:hAnsi="Proba Pro"/>
          <w:bCs/>
          <w:sz w:val="20"/>
          <w:szCs w:val="20"/>
        </w:rPr>
        <w:t xml:space="preserve">vyhlásení verejného obstarávania uverejneným vo Vestníku verejného obstarávania </w:t>
      </w:r>
      <w:r w:rsidRPr="00E91F31">
        <w:rPr>
          <w:rFonts w:ascii="Proba Pro" w:hAnsi="Proba Pro"/>
          <w:bCs/>
          <w:i/>
          <w:sz w:val="20"/>
          <w:szCs w:val="20"/>
        </w:rPr>
        <w:t>[</w:t>
      </w:r>
      <w:r w:rsidRPr="00E91F31">
        <w:rPr>
          <w:rFonts w:ascii="Proba Pro" w:hAnsi="Proba Pro"/>
          <w:bCs/>
          <w:i/>
          <w:sz w:val="20"/>
          <w:szCs w:val="20"/>
          <w:highlight w:val="lightGray"/>
        </w:rPr>
        <w:t>dopln</w:t>
      </w:r>
      <w:r w:rsidRPr="00C96CE8">
        <w:rPr>
          <w:rFonts w:ascii="Proba Pro" w:hAnsi="Proba Pro"/>
          <w:bCs/>
          <w:i/>
          <w:sz w:val="20"/>
          <w:szCs w:val="20"/>
          <w:highlight w:val="lightGray"/>
        </w:rPr>
        <w:t>iť číslo Vestníka</w:t>
      </w:r>
      <w:r w:rsidRPr="00C96CE8">
        <w:rPr>
          <w:rFonts w:ascii="Proba Pro" w:hAnsi="Proba Pro"/>
          <w:bCs/>
          <w:i/>
          <w:sz w:val="20"/>
          <w:szCs w:val="20"/>
        </w:rPr>
        <w:t>]</w:t>
      </w:r>
      <w:r w:rsidRPr="00C96CE8">
        <w:rPr>
          <w:rFonts w:ascii="Proba Pro" w:hAnsi="Proba Pro"/>
          <w:bCs/>
          <w:sz w:val="20"/>
          <w:szCs w:val="20"/>
        </w:rPr>
        <w:t xml:space="preserve"> zo dňa </w:t>
      </w:r>
      <w:r w:rsidRPr="00B35C4A">
        <w:rPr>
          <w:rFonts w:ascii="Proba Pro" w:hAnsi="Proba Pro"/>
          <w:bCs/>
          <w:i/>
          <w:sz w:val="20"/>
          <w:szCs w:val="20"/>
        </w:rPr>
        <w:t>[</w:t>
      </w:r>
      <w:r w:rsidRPr="00F334B8">
        <w:rPr>
          <w:rFonts w:ascii="Proba Pro" w:hAnsi="Proba Pro"/>
          <w:bCs/>
          <w:i/>
          <w:sz w:val="20"/>
          <w:szCs w:val="20"/>
          <w:highlight w:val="lightGray"/>
        </w:rPr>
        <w:t>doplniť dátum zverejnenia vo Vestníku</w:t>
      </w:r>
      <w:r w:rsidRPr="0058733F">
        <w:rPr>
          <w:rFonts w:ascii="Proba Pro" w:hAnsi="Proba Pro"/>
          <w:bCs/>
          <w:i/>
          <w:sz w:val="20"/>
          <w:szCs w:val="20"/>
        </w:rPr>
        <w:t>]</w:t>
      </w:r>
      <w:r w:rsidRPr="002803C1">
        <w:rPr>
          <w:rFonts w:ascii="Proba Pro" w:hAnsi="Proba Pro"/>
          <w:bCs/>
          <w:sz w:val="20"/>
          <w:szCs w:val="20"/>
        </w:rPr>
        <w:t xml:space="preserve"> pod číslom </w:t>
      </w:r>
      <w:r w:rsidRPr="00EE6E24">
        <w:rPr>
          <w:rFonts w:ascii="Proba Pro" w:hAnsi="Proba Pro"/>
          <w:bCs/>
          <w:i/>
          <w:sz w:val="20"/>
          <w:szCs w:val="20"/>
        </w:rPr>
        <w:t>[</w:t>
      </w:r>
      <w:r w:rsidRPr="00EE6E24">
        <w:rPr>
          <w:rFonts w:ascii="Proba Pro" w:hAnsi="Proba Pro"/>
          <w:bCs/>
          <w:i/>
          <w:sz w:val="20"/>
          <w:szCs w:val="20"/>
          <w:highlight w:val="lightGray"/>
        </w:rPr>
        <w:t>doplniť číslo značky vo Vestníku</w:t>
      </w:r>
      <w:r w:rsidRPr="00EE6E24">
        <w:rPr>
          <w:rFonts w:ascii="Proba Pro" w:hAnsi="Proba Pro"/>
          <w:bCs/>
          <w:i/>
          <w:sz w:val="20"/>
          <w:szCs w:val="20"/>
        </w:rPr>
        <w:t>],</w:t>
      </w:r>
      <w:r w:rsidRPr="008B781F">
        <w:rPr>
          <w:rFonts w:ascii="Proba Pro" w:hAnsi="Proba Pro"/>
          <w:bCs/>
          <w:sz w:val="20"/>
          <w:szCs w:val="20"/>
        </w:rPr>
        <w:t xml:space="preserve"> týmto</w:t>
      </w:r>
    </w:p>
    <w:p w14:paraId="6927BC9B" w14:textId="77777777" w:rsidR="008A564C" w:rsidRPr="008B781F" w:rsidRDefault="008A564C" w:rsidP="008A564C">
      <w:pPr>
        <w:jc w:val="both"/>
        <w:rPr>
          <w:rFonts w:ascii="Proba Pro" w:hAnsi="Proba Pro"/>
          <w:bCs/>
          <w:sz w:val="20"/>
          <w:szCs w:val="20"/>
        </w:rPr>
      </w:pPr>
    </w:p>
    <w:p w14:paraId="347B7F3E" w14:textId="77777777" w:rsidR="008A564C" w:rsidRPr="008B781F" w:rsidRDefault="008A564C" w:rsidP="008A564C">
      <w:pPr>
        <w:jc w:val="both"/>
        <w:rPr>
          <w:rFonts w:ascii="Proba Pro" w:hAnsi="Proba Pro"/>
          <w:bCs/>
          <w:sz w:val="20"/>
          <w:szCs w:val="20"/>
        </w:rPr>
      </w:pPr>
    </w:p>
    <w:p w14:paraId="00CD4DCF" w14:textId="77777777" w:rsidR="008A564C" w:rsidRPr="005965E2" w:rsidRDefault="008A564C" w:rsidP="008A564C">
      <w:pPr>
        <w:jc w:val="both"/>
        <w:rPr>
          <w:rFonts w:ascii="Proba Pro" w:hAnsi="Proba Pro"/>
          <w:b/>
          <w:bCs/>
          <w:sz w:val="20"/>
          <w:szCs w:val="20"/>
        </w:rPr>
      </w:pPr>
      <w:r w:rsidRPr="005965E2">
        <w:rPr>
          <w:rFonts w:ascii="Proba Pro" w:hAnsi="Proba Pro"/>
          <w:b/>
          <w:bCs/>
          <w:sz w:val="20"/>
          <w:szCs w:val="20"/>
        </w:rPr>
        <w:t>čestne vyhlasujem, že</w:t>
      </w:r>
    </w:p>
    <w:p w14:paraId="5F2EC155" w14:textId="77777777" w:rsidR="008A564C" w:rsidRPr="00A265BC" w:rsidRDefault="008A564C" w:rsidP="008A564C">
      <w:pPr>
        <w:jc w:val="both"/>
        <w:rPr>
          <w:rFonts w:ascii="Proba Pro" w:hAnsi="Proba Pro"/>
          <w:bCs/>
          <w:sz w:val="20"/>
          <w:szCs w:val="20"/>
        </w:rPr>
      </w:pPr>
    </w:p>
    <w:p w14:paraId="1FBBD07E" w14:textId="77777777" w:rsidR="008A564C" w:rsidRPr="00030045" w:rsidRDefault="008A564C" w:rsidP="008A564C">
      <w:pPr>
        <w:jc w:val="both"/>
        <w:rPr>
          <w:rFonts w:ascii="Proba Pro" w:hAnsi="Proba Pro"/>
          <w:bCs/>
          <w:sz w:val="20"/>
          <w:szCs w:val="20"/>
        </w:rPr>
      </w:pPr>
      <w:r w:rsidRPr="00A265BC">
        <w:rPr>
          <w:rFonts w:ascii="Proba Pro" w:hAnsi="Proba Pro"/>
          <w:bCs/>
          <w:sz w:val="20"/>
          <w:szCs w:val="20"/>
        </w:rPr>
        <w:t>v súvislosti s</w:t>
      </w:r>
      <w:r w:rsidRPr="00845849">
        <w:rPr>
          <w:rFonts w:ascii="Arial" w:hAnsi="Arial" w:cs="Arial"/>
          <w:bCs/>
          <w:sz w:val="20"/>
          <w:szCs w:val="20"/>
        </w:rPr>
        <w:t> </w:t>
      </w:r>
      <w:r w:rsidRPr="00E2058B">
        <w:rPr>
          <w:rFonts w:ascii="Proba Pro" w:hAnsi="Proba Pro"/>
          <w:bCs/>
          <w:sz w:val="20"/>
          <w:szCs w:val="20"/>
        </w:rPr>
        <w:t>uveden</w:t>
      </w:r>
      <w:r w:rsidRPr="002072DC">
        <w:rPr>
          <w:rFonts w:ascii="Proba Pro" w:hAnsi="Proba Pro" w:cs="Proba Pro"/>
          <w:bCs/>
          <w:sz w:val="20"/>
          <w:szCs w:val="20"/>
        </w:rPr>
        <w:t>ý</w:t>
      </w:r>
      <w:r w:rsidRPr="002072DC">
        <w:rPr>
          <w:rFonts w:ascii="Proba Pro" w:hAnsi="Proba Pro"/>
          <w:bCs/>
          <w:sz w:val="20"/>
          <w:szCs w:val="20"/>
        </w:rPr>
        <w:t>m postupom zad</w:t>
      </w:r>
      <w:r w:rsidRPr="00A14E46">
        <w:rPr>
          <w:rFonts w:ascii="Proba Pro" w:hAnsi="Proba Pro" w:cs="Proba Pro"/>
          <w:bCs/>
          <w:sz w:val="20"/>
          <w:szCs w:val="20"/>
        </w:rPr>
        <w:t>á</w:t>
      </w:r>
      <w:r w:rsidRPr="00030045">
        <w:rPr>
          <w:rFonts w:ascii="Proba Pro" w:hAnsi="Proba Pro"/>
          <w:bCs/>
          <w:sz w:val="20"/>
          <w:szCs w:val="20"/>
        </w:rPr>
        <w:t>vania z</w:t>
      </w:r>
      <w:r w:rsidRPr="00030045">
        <w:rPr>
          <w:rFonts w:ascii="Proba Pro" w:hAnsi="Proba Pro" w:cs="Proba Pro"/>
          <w:bCs/>
          <w:sz w:val="20"/>
          <w:szCs w:val="20"/>
        </w:rPr>
        <w:t>á</w:t>
      </w:r>
      <w:r w:rsidRPr="00030045">
        <w:rPr>
          <w:rFonts w:ascii="Proba Pro" w:hAnsi="Proba Pro"/>
          <w:bCs/>
          <w:sz w:val="20"/>
          <w:szCs w:val="20"/>
        </w:rPr>
        <w:t>kazky:</w:t>
      </w:r>
    </w:p>
    <w:p w14:paraId="033A4553" w14:textId="77777777" w:rsidR="008A564C" w:rsidRPr="009906BE" w:rsidRDefault="008A564C" w:rsidP="00F7073D">
      <w:pPr>
        <w:numPr>
          <w:ilvl w:val="0"/>
          <w:numId w:val="17"/>
        </w:numPr>
        <w:jc w:val="both"/>
        <w:rPr>
          <w:rFonts w:ascii="Proba Pro" w:hAnsi="Proba Pro"/>
          <w:bCs/>
          <w:sz w:val="20"/>
          <w:szCs w:val="20"/>
        </w:rPr>
      </w:pPr>
      <w:r w:rsidRPr="00030045">
        <w:rPr>
          <w:rFonts w:ascii="Proba Pro" w:hAnsi="Proba Pro"/>
          <w:bCs/>
          <w:sz w:val="20"/>
          <w:szCs w:val="20"/>
        </w:rPr>
        <w:t>nevyvíjal som a</w:t>
      </w:r>
      <w:r w:rsidRPr="00030045">
        <w:rPr>
          <w:rFonts w:ascii="Arial" w:hAnsi="Arial" w:cs="Arial"/>
          <w:bCs/>
          <w:sz w:val="20"/>
          <w:szCs w:val="20"/>
        </w:rPr>
        <w:t> </w:t>
      </w:r>
      <w:r w:rsidRPr="007931A9">
        <w:rPr>
          <w:rFonts w:ascii="Proba Pro" w:hAnsi="Proba Pro"/>
          <w:bCs/>
          <w:sz w:val="20"/>
          <w:szCs w:val="20"/>
        </w:rPr>
        <w:t>nebudem vyv</w:t>
      </w:r>
      <w:r w:rsidRPr="007931A9">
        <w:rPr>
          <w:rFonts w:ascii="Proba Pro" w:hAnsi="Proba Pro" w:cs="Proba Pro"/>
          <w:bCs/>
          <w:sz w:val="20"/>
          <w:szCs w:val="20"/>
        </w:rPr>
        <w:t>í</w:t>
      </w:r>
      <w:r w:rsidRPr="007931A9">
        <w:rPr>
          <w:rFonts w:ascii="Proba Pro" w:hAnsi="Proba Pro"/>
          <w:bCs/>
          <w:sz w:val="20"/>
          <w:szCs w:val="20"/>
        </w:rPr>
        <w:t>ja</w:t>
      </w:r>
      <w:r w:rsidRPr="007931A9">
        <w:rPr>
          <w:rFonts w:ascii="Proba Pro" w:hAnsi="Proba Pro" w:cs="Proba Pro"/>
          <w:bCs/>
          <w:sz w:val="20"/>
          <w:szCs w:val="20"/>
        </w:rPr>
        <w:t>ť</w:t>
      </w:r>
      <w:r w:rsidRPr="007931A9">
        <w:rPr>
          <w:rFonts w:ascii="Proba Pro" w:hAnsi="Proba Pro"/>
          <w:bCs/>
          <w:sz w:val="20"/>
          <w:szCs w:val="20"/>
        </w:rPr>
        <w:t xml:space="preserve"> vo</w:t>
      </w:r>
      <w:r w:rsidRPr="007931A9">
        <w:rPr>
          <w:rFonts w:ascii="Proba Pro" w:hAnsi="Proba Pro" w:cs="Proba Pro"/>
          <w:bCs/>
          <w:sz w:val="20"/>
          <w:szCs w:val="20"/>
        </w:rPr>
        <w:t>č</w:t>
      </w:r>
      <w:r w:rsidRPr="007931A9">
        <w:rPr>
          <w:rFonts w:ascii="Proba Pro" w:hAnsi="Proba Pro"/>
          <w:bCs/>
          <w:sz w:val="20"/>
          <w:szCs w:val="20"/>
        </w:rPr>
        <w:t xml:space="preserve">i </w:t>
      </w:r>
      <w:r w:rsidRPr="007931A9">
        <w:rPr>
          <w:rFonts w:ascii="Proba Pro" w:hAnsi="Proba Pro" w:cs="Proba Pro"/>
          <w:bCs/>
          <w:sz w:val="20"/>
          <w:szCs w:val="20"/>
        </w:rPr>
        <w:t>ž</w:t>
      </w:r>
      <w:r w:rsidRPr="007931A9">
        <w:rPr>
          <w:rFonts w:ascii="Proba Pro" w:hAnsi="Proba Pro"/>
          <w:bCs/>
          <w:sz w:val="20"/>
          <w:szCs w:val="20"/>
        </w:rPr>
        <w:t>iadnej osobe na strane verejn</w:t>
      </w:r>
      <w:r w:rsidRPr="00321542">
        <w:rPr>
          <w:rFonts w:ascii="Proba Pro" w:hAnsi="Proba Pro" w:cs="Proba Pro"/>
          <w:bCs/>
          <w:sz w:val="20"/>
          <w:szCs w:val="20"/>
        </w:rPr>
        <w:t>é</w:t>
      </w:r>
      <w:r w:rsidRPr="00F123CA">
        <w:rPr>
          <w:rFonts w:ascii="Proba Pro" w:hAnsi="Proba Pro"/>
          <w:bCs/>
          <w:sz w:val="20"/>
          <w:szCs w:val="20"/>
        </w:rPr>
        <w:t>ho obstar</w:t>
      </w:r>
      <w:r w:rsidRPr="003D418F">
        <w:rPr>
          <w:rFonts w:ascii="Proba Pro" w:hAnsi="Proba Pro" w:cs="Proba Pro"/>
          <w:bCs/>
          <w:sz w:val="20"/>
          <w:szCs w:val="20"/>
        </w:rPr>
        <w:t>á</w:t>
      </w:r>
      <w:r w:rsidRPr="0080534A">
        <w:rPr>
          <w:rFonts w:ascii="Proba Pro" w:hAnsi="Proba Pro"/>
          <w:bCs/>
          <w:sz w:val="20"/>
          <w:szCs w:val="20"/>
        </w:rPr>
        <w:t>vate</w:t>
      </w:r>
      <w:r w:rsidRPr="0080534A">
        <w:rPr>
          <w:rFonts w:ascii="Proba Pro" w:hAnsi="Proba Pro" w:cs="Proba Pro"/>
          <w:bCs/>
          <w:sz w:val="20"/>
          <w:szCs w:val="20"/>
        </w:rPr>
        <w:t>ľ</w:t>
      </w:r>
      <w:r w:rsidRPr="0080534A">
        <w:rPr>
          <w:rFonts w:ascii="Proba Pro" w:hAnsi="Proba Pro"/>
          <w:bCs/>
          <w:sz w:val="20"/>
          <w:szCs w:val="20"/>
        </w:rPr>
        <w:t>a, ktor</w:t>
      </w:r>
      <w:r w:rsidRPr="0080534A">
        <w:rPr>
          <w:rFonts w:ascii="Proba Pro" w:hAnsi="Proba Pro" w:cs="Proba Pro"/>
          <w:bCs/>
          <w:sz w:val="20"/>
          <w:szCs w:val="20"/>
        </w:rPr>
        <w:t>á</w:t>
      </w:r>
      <w:r w:rsidRPr="0080534A">
        <w:rPr>
          <w:rFonts w:ascii="Proba Pro" w:hAnsi="Proba Pro"/>
          <w:bCs/>
          <w:sz w:val="20"/>
          <w:szCs w:val="20"/>
        </w:rPr>
        <w:t xml:space="preserve"> je alebo by mohla by</w:t>
      </w:r>
      <w:r w:rsidRPr="0080534A">
        <w:rPr>
          <w:rFonts w:ascii="Proba Pro" w:hAnsi="Proba Pro" w:cs="Proba Pro"/>
          <w:bCs/>
          <w:sz w:val="20"/>
          <w:szCs w:val="20"/>
        </w:rPr>
        <w:t>ť</w:t>
      </w:r>
      <w:r w:rsidRPr="0080534A">
        <w:rPr>
          <w:rFonts w:ascii="Proba Pro" w:hAnsi="Proba Pro"/>
          <w:bCs/>
          <w:sz w:val="20"/>
          <w:szCs w:val="20"/>
        </w:rPr>
        <w:t xml:space="preserve"> zainteresovan</w:t>
      </w:r>
      <w:r w:rsidRPr="0080534A">
        <w:rPr>
          <w:rFonts w:ascii="Proba Pro" w:hAnsi="Proba Pro" w:cs="Proba Pro"/>
          <w:bCs/>
          <w:sz w:val="20"/>
          <w:szCs w:val="20"/>
        </w:rPr>
        <w:t>á</w:t>
      </w:r>
      <w:r w:rsidRPr="0080534A">
        <w:rPr>
          <w:rFonts w:ascii="Proba Pro" w:hAnsi="Proba Pro"/>
          <w:bCs/>
          <w:sz w:val="20"/>
          <w:szCs w:val="20"/>
        </w:rPr>
        <w:t xml:space="preserve"> v</w:t>
      </w:r>
      <w:r w:rsidRPr="0080534A">
        <w:rPr>
          <w:rFonts w:ascii="Arial" w:hAnsi="Arial" w:cs="Arial"/>
          <w:bCs/>
          <w:sz w:val="20"/>
          <w:szCs w:val="20"/>
        </w:rPr>
        <w:t> </w:t>
      </w:r>
      <w:r w:rsidRPr="0080534A">
        <w:rPr>
          <w:rFonts w:ascii="Proba Pro" w:hAnsi="Proba Pro"/>
          <w:bCs/>
          <w:sz w:val="20"/>
          <w:szCs w:val="20"/>
        </w:rPr>
        <w:t>zmysle ustanovení § 23 ods. 3 zákona č. 343/2015 Z.z. o</w:t>
      </w:r>
      <w:r w:rsidRPr="0080534A">
        <w:rPr>
          <w:rFonts w:ascii="Arial" w:hAnsi="Arial" w:cs="Arial"/>
          <w:bCs/>
          <w:sz w:val="20"/>
          <w:szCs w:val="20"/>
        </w:rPr>
        <w:t> </w:t>
      </w:r>
      <w:r w:rsidRPr="0080534A">
        <w:rPr>
          <w:rFonts w:ascii="Proba Pro" w:hAnsi="Proba Pro"/>
          <w:bCs/>
          <w:sz w:val="20"/>
          <w:szCs w:val="20"/>
        </w:rPr>
        <w:t>verejnom obstar</w:t>
      </w:r>
      <w:r w:rsidRPr="001858A5">
        <w:rPr>
          <w:rFonts w:ascii="Proba Pro" w:hAnsi="Proba Pro" w:cs="Proba Pro"/>
          <w:bCs/>
          <w:sz w:val="20"/>
          <w:szCs w:val="20"/>
        </w:rPr>
        <w:t>á</w:t>
      </w:r>
      <w:r w:rsidRPr="001858A5">
        <w:rPr>
          <w:rFonts w:ascii="Proba Pro" w:hAnsi="Proba Pro"/>
          <w:bCs/>
          <w:sz w:val="20"/>
          <w:szCs w:val="20"/>
        </w:rPr>
        <w:t>van</w:t>
      </w:r>
      <w:r w:rsidRPr="00496884">
        <w:rPr>
          <w:rFonts w:ascii="Proba Pro" w:hAnsi="Proba Pro" w:cs="Proba Pro"/>
          <w:bCs/>
          <w:sz w:val="20"/>
          <w:szCs w:val="20"/>
        </w:rPr>
        <w:t>í</w:t>
      </w:r>
      <w:r w:rsidRPr="009906BE">
        <w:rPr>
          <w:rFonts w:ascii="Proba Pro" w:hAnsi="Proba Pro"/>
          <w:bCs/>
          <w:sz w:val="20"/>
          <w:szCs w:val="20"/>
        </w:rPr>
        <w:t xml:space="preserve"> a</w:t>
      </w:r>
      <w:r w:rsidRPr="009906BE">
        <w:rPr>
          <w:rFonts w:ascii="Arial" w:hAnsi="Arial" w:cs="Arial"/>
          <w:bCs/>
          <w:sz w:val="20"/>
          <w:szCs w:val="20"/>
        </w:rPr>
        <w:t> </w:t>
      </w:r>
      <w:r w:rsidRPr="009906BE">
        <w:rPr>
          <w:rFonts w:ascii="Proba Pro" w:hAnsi="Proba Pro"/>
          <w:bCs/>
          <w:sz w:val="20"/>
          <w:szCs w:val="20"/>
        </w:rPr>
        <w:t>o</w:t>
      </w:r>
      <w:r w:rsidRPr="009906BE">
        <w:rPr>
          <w:rFonts w:ascii="Arial" w:hAnsi="Arial" w:cs="Arial"/>
          <w:bCs/>
          <w:sz w:val="20"/>
          <w:szCs w:val="20"/>
        </w:rPr>
        <w:t> </w:t>
      </w:r>
      <w:r w:rsidRPr="009906BE">
        <w:rPr>
          <w:rFonts w:ascii="Proba Pro" w:hAnsi="Proba Pro"/>
          <w:bCs/>
          <w:sz w:val="20"/>
          <w:szCs w:val="20"/>
        </w:rPr>
        <w:t>zmene a</w:t>
      </w:r>
      <w:r w:rsidRPr="009906BE">
        <w:rPr>
          <w:rFonts w:ascii="Arial" w:hAnsi="Arial" w:cs="Arial"/>
          <w:bCs/>
          <w:sz w:val="20"/>
          <w:szCs w:val="20"/>
        </w:rPr>
        <w:t> </w:t>
      </w:r>
      <w:r w:rsidRPr="009906BE">
        <w:rPr>
          <w:rFonts w:ascii="Proba Pro" w:hAnsi="Proba Pro"/>
          <w:bCs/>
          <w:sz w:val="20"/>
          <w:szCs w:val="20"/>
        </w:rPr>
        <w:t>doplnen</w:t>
      </w:r>
      <w:r w:rsidRPr="009906BE">
        <w:rPr>
          <w:rFonts w:ascii="Proba Pro" w:hAnsi="Proba Pro" w:cs="Proba Pro"/>
          <w:bCs/>
          <w:sz w:val="20"/>
          <w:szCs w:val="20"/>
        </w:rPr>
        <w:t>í</w:t>
      </w:r>
      <w:r w:rsidRPr="009906BE">
        <w:rPr>
          <w:rFonts w:ascii="Proba Pro" w:hAnsi="Proba Pro"/>
          <w:bCs/>
          <w:sz w:val="20"/>
          <w:szCs w:val="20"/>
        </w:rPr>
        <w:t xml:space="preserve"> niektor</w:t>
      </w:r>
      <w:r w:rsidRPr="009906BE">
        <w:rPr>
          <w:rFonts w:ascii="Proba Pro" w:hAnsi="Proba Pro" w:cs="Proba Pro"/>
          <w:bCs/>
          <w:sz w:val="20"/>
          <w:szCs w:val="20"/>
        </w:rPr>
        <w:t>ý</w:t>
      </w:r>
      <w:r w:rsidRPr="009906BE">
        <w:rPr>
          <w:rFonts w:ascii="Proba Pro" w:hAnsi="Proba Pro"/>
          <w:bCs/>
          <w:sz w:val="20"/>
          <w:szCs w:val="20"/>
        </w:rPr>
        <w:t>ch z</w:t>
      </w:r>
      <w:r w:rsidRPr="009906BE">
        <w:rPr>
          <w:rFonts w:ascii="Proba Pro" w:hAnsi="Proba Pro" w:cs="Proba Pro"/>
          <w:bCs/>
          <w:sz w:val="20"/>
          <w:szCs w:val="20"/>
        </w:rPr>
        <w:t>á</w:t>
      </w:r>
      <w:r w:rsidRPr="009906BE">
        <w:rPr>
          <w:rFonts w:ascii="Proba Pro" w:hAnsi="Proba Pro"/>
          <w:bCs/>
          <w:sz w:val="20"/>
          <w:szCs w:val="20"/>
        </w:rPr>
        <w:t>konov v</w:t>
      </w:r>
      <w:r w:rsidRPr="009906BE">
        <w:rPr>
          <w:rFonts w:ascii="Arial" w:hAnsi="Arial" w:cs="Arial"/>
          <w:bCs/>
          <w:sz w:val="20"/>
          <w:szCs w:val="20"/>
        </w:rPr>
        <w:t> </w:t>
      </w:r>
      <w:r w:rsidRPr="009906BE">
        <w:rPr>
          <w:rFonts w:ascii="Proba Pro" w:hAnsi="Proba Pro"/>
          <w:bCs/>
          <w:sz w:val="20"/>
          <w:szCs w:val="20"/>
        </w:rPr>
        <w:t>platnom znen</w:t>
      </w:r>
      <w:r w:rsidRPr="009906BE">
        <w:rPr>
          <w:rFonts w:ascii="Proba Pro" w:hAnsi="Proba Pro" w:cs="Proba Pro"/>
          <w:bCs/>
          <w:sz w:val="20"/>
          <w:szCs w:val="20"/>
        </w:rPr>
        <w:t>í</w:t>
      </w:r>
      <w:r w:rsidRPr="009906BE">
        <w:rPr>
          <w:rFonts w:ascii="Proba Pro" w:hAnsi="Proba Pro"/>
          <w:bCs/>
          <w:sz w:val="20"/>
          <w:szCs w:val="20"/>
        </w:rPr>
        <w:t xml:space="preserve"> (</w:t>
      </w:r>
      <w:r w:rsidRPr="009906BE">
        <w:rPr>
          <w:rFonts w:ascii="Proba Pro" w:hAnsi="Proba Pro"/>
          <w:b/>
          <w:bCs/>
          <w:sz w:val="20"/>
          <w:szCs w:val="20"/>
        </w:rPr>
        <w:t>„zainteresovaná osoba</w:t>
      </w:r>
      <w:r w:rsidRPr="009906BE">
        <w:rPr>
          <w:rFonts w:ascii="Proba Pro" w:hAnsi="Proba Pro"/>
          <w:bCs/>
          <w:sz w:val="20"/>
          <w:szCs w:val="20"/>
        </w:rPr>
        <w:t>“) akékoľvek aktivity, ktoré vy mohli viesť k</w:t>
      </w:r>
      <w:r w:rsidRPr="009906BE">
        <w:rPr>
          <w:rFonts w:ascii="Arial" w:hAnsi="Arial" w:cs="Arial"/>
          <w:bCs/>
          <w:sz w:val="20"/>
          <w:szCs w:val="20"/>
        </w:rPr>
        <w:t> </w:t>
      </w:r>
      <w:r w:rsidRPr="009906BE">
        <w:rPr>
          <w:rFonts w:ascii="Proba Pro" w:hAnsi="Proba Pro"/>
          <w:bCs/>
          <w:sz w:val="20"/>
          <w:szCs w:val="20"/>
        </w:rPr>
        <w:t>zv</w:t>
      </w:r>
      <w:r w:rsidRPr="009906BE">
        <w:rPr>
          <w:rFonts w:ascii="Proba Pro" w:hAnsi="Proba Pro" w:cs="Proba Pro"/>
          <w:bCs/>
          <w:sz w:val="20"/>
          <w:szCs w:val="20"/>
        </w:rPr>
        <w:t>ý</w:t>
      </w:r>
      <w:r w:rsidRPr="009906BE">
        <w:rPr>
          <w:rFonts w:ascii="Proba Pro" w:hAnsi="Proba Pro"/>
          <w:bCs/>
          <w:sz w:val="20"/>
          <w:szCs w:val="20"/>
        </w:rPr>
        <w:t>hodneniu n</w:t>
      </w:r>
      <w:r w:rsidRPr="009906BE">
        <w:rPr>
          <w:rFonts w:ascii="Proba Pro" w:hAnsi="Proba Pro" w:cs="Proba Pro"/>
          <w:bCs/>
          <w:sz w:val="20"/>
          <w:szCs w:val="20"/>
        </w:rPr>
        <w:t>áš</w:t>
      </w:r>
      <w:r w:rsidRPr="009906BE">
        <w:rPr>
          <w:rFonts w:ascii="Proba Pro" w:hAnsi="Proba Pro"/>
          <w:bCs/>
          <w:sz w:val="20"/>
          <w:szCs w:val="20"/>
        </w:rPr>
        <w:t>ho postavenia vo verejnej súťaži,</w:t>
      </w:r>
    </w:p>
    <w:p w14:paraId="6D822291" w14:textId="77777777" w:rsidR="008A564C" w:rsidRPr="009906BE" w:rsidRDefault="008A564C" w:rsidP="00F7073D">
      <w:pPr>
        <w:numPr>
          <w:ilvl w:val="0"/>
          <w:numId w:val="17"/>
        </w:numPr>
        <w:jc w:val="both"/>
        <w:rPr>
          <w:rFonts w:ascii="Proba Pro" w:hAnsi="Proba Pro"/>
          <w:bCs/>
          <w:sz w:val="20"/>
          <w:szCs w:val="20"/>
        </w:rPr>
      </w:pPr>
      <w:r w:rsidRPr="009906BE">
        <w:rPr>
          <w:rFonts w:ascii="Proba Pro" w:hAnsi="Proba Pro"/>
          <w:bCs/>
          <w:sz w:val="20"/>
          <w:szCs w:val="20"/>
        </w:rPr>
        <w:t>neposkytol som a neposkytnem akejkoľvek čo i</w:t>
      </w:r>
      <w:r w:rsidRPr="009906BE">
        <w:rPr>
          <w:rFonts w:ascii="Arial" w:hAnsi="Arial" w:cs="Arial"/>
          <w:bCs/>
          <w:sz w:val="20"/>
          <w:szCs w:val="20"/>
        </w:rPr>
        <w:t> </w:t>
      </w:r>
      <w:r w:rsidRPr="009906BE">
        <w:rPr>
          <w:rFonts w:ascii="Proba Pro" w:hAnsi="Proba Pro"/>
          <w:bCs/>
          <w:sz w:val="20"/>
          <w:szCs w:val="20"/>
        </w:rPr>
        <w:t>len potencion</w:t>
      </w:r>
      <w:r w:rsidRPr="009906BE">
        <w:rPr>
          <w:rFonts w:ascii="Proba Pro" w:hAnsi="Proba Pro" w:cs="Proba Pro"/>
          <w:bCs/>
          <w:sz w:val="20"/>
          <w:szCs w:val="20"/>
        </w:rPr>
        <w:t>á</w:t>
      </w:r>
      <w:r w:rsidRPr="009906BE">
        <w:rPr>
          <w:rFonts w:ascii="Proba Pro" w:hAnsi="Proba Pro"/>
          <w:bCs/>
          <w:sz w:val="20"/>
          <w:szCs w:val="20"/>
        </w:rPr>
        <w:t xml:space="preserve">lne zainteresovanej osobe priamo alebo nepriamo akúkoľvek finančnú alebo vecnú výhodu ako motiváciu alebo odmenu súvisiacu so zadaním tejto zákazky, </w:t>
      </w:r>
    </w:p>
    <w:p w14:paraId="34751555" w14:textId="77777777" w:rsidR="008A564C" w:rsidRPr="009906BE" w:rsidRDefault="008A564C" w:rsidP="00F7073D">
      <w:pPr>
        <w:numPr>
          <w:ilvl w:val="0"/>
          <w:numId w:val="17"/>
        </w:numPr>
        <w:jc w:val="both"/>
        <w:rPr>
          <w:rFonts w:ascii="Proba Pro" w:hAnsi="Proba Pro"/>
          <w:bCs/>
          <w:sz w:val="20"/>
          <w:szCs w:val="20"/>
        </w:rPr>
      </w:pPr>
      <w:r w:rsidRPr="009906BE">
        <w:rPr>
          <w:rFonts w:ascii="Proba Pro" w:hAnsi="Proba Pro"/>
          <w:bCs/>
          <w:sz w:val="20"/>
          <w:szCs w:val="20"/>
        </w:rPr>
        <w:t>budem bezodkladne informovať verejného obstarávateľa o akejkoľvek situácii, ktorá je považovaná za konflikt záujmov alebo ktorá by mohla viesť ku konfliktu záujmov kedykoľvek v</w:t>
      </w:r>
      <w:r w:rsidRPr="009906BE">
        <w:rPr>
          <w:rFonts w:ascii="Arial" w:hAnsi="Arial" w:cs="Arial"/>
          <w:bCs/>
          <w:sz w:val="20"/>
          <w:szCs w:val="20"/>
        </w:rPr>
        <w:t> </w:t>
      </w:r>
      <w:r w:rsidRPr="009906BE">
        <w:rPr>
          <w:rFonts w:ascii="Proba Pro" w:hAnsi="Proba Pro"/>
          <w:bCs/>
          <w:sz w:val="20"/>
          <w:szCs w:val="20"/>
        </w:rPr>
        <w:t>priebehu procesu verejn</w:t>
      </w:r>
      <w:r w:rsidRPr="009906BE">
        <w:rPr>
          <w:rFonts w:ascii="Proba Pro" w:hAnsi="Proba Pro" w:cs="Proba Pro"/>
          <w:bCs/>
          <w:sz w:val="20"/>
          <w:szCs w:val="20"/>
        </w:rPr>
        <w:t>é</w:t>
      </w:r>
      <w:r w:rsidRPr="009906BE">
        <w:rPr>
          <w:rFonts w:ascii="Proba Pro" w:hAnsi="Proba Pro"/>
          <w:bCs/>
          <w:sz w:val="20"/>
          <w:szCs w:val="20"/>
        </w:rPr>
        <w:t>ho obstar</w:t>
      </w:r>
      <w:r w:rsidRPr="009906BE">
        <w:rPr>
          <w:rFonts w:ascii="Proba Pro" w:hAnsi="Proba Pro" w:cs="Proba Pro"/>
          <w:bCs/>
          <w:sz w:val="20"/>
          <w:szCs w:val="20"/>
        </w:rPr>
        <w:t>á</w:t>
      </w:r>
      <w:r w:rsidRPr="009906BE">
        <w:rPr>
          <w:rFonts w:ascii="Proba Pro" w:hAnsi="Proba Pro"/>
          <w:bCs/>
          <w:sz w:val="20"/>
          <w:szCs w:val="20"/>
        </w:rPr>
        <w:t>vania,</w:t>
      </w:r>
    </w:p>
    <w:p w14:paraId="0AC023A4" w14:textId="77777777" w:rsidR="008A564C" w:rsidRPr="009906BE" w:rsidRDefault="008A564C" w:rsidP="00F7073D">
      <w:pPr>
        <w:numPr>
          <w:ilvl w:val="0"/>
          <w:numId w:val="17"/>
        </w:numPr>
        <w:jc w:val="both"/>
        <w:rPr>
          <w:rFonts w:ascii="Proba Pro" w:hAnsi="Proba Pro"/>
          <w:bCs/>
          <w:sz w:val="20"/>
          <w:szCs w:val="20"/>
        </w:rPr>
      </w:pPr>
      <w:r w:rsidRPr="009906BE">
        <w:rPr>
          <w:rFonts w:ascii="Proba Pro" w:hAnsi="Proba Pro"/>
          <w:bCs/>
          <w:sz w:val="20"/>
          <w:szCs w:val="20"/>
        </w:rPr>
        <w:t>poskytnem verejnému obstarávateľovi v postupe tohto verejného obstarávania presné, pravdivé a úplné informácie.</w:t>
      </w:r>
    </w:p>
    <w:p w14:paraId="0824022E" w14:textId="77777777" w:rsidR="008A564C" w:rsidRPr="009906BE" w:rsidRDefault="008A564C" w:rsidP="008A564C">
      <w:pPr>
        <w:jc w:val="both"/>
        <w:rPr>
          <w:rFonts w:ascii="Proba Pro" w:hAnsi="Proba Pro"/>
          <w:bCs/>
          <w:sz w:val="20"/>
          <w:szCs w:val="20"/>
        </w:rPr>
      </w:pPr>
      <w:r w:rsidRPr="009906BE">
        <w:rPr>
          <w:rFonts w:ascii="Proba Pro" w:hAnsi="Proba Pro"/>
          <w:bCs/>
          <w:sz w:val="20"/>
          <w:szCs w:val="20"/>
        </w:rPr>
        <w:t xml:space="preserve"> </w:t>
      </w:r>
    </w:p>
    <w:p w14:paraId="687449A5" w14:textId="77777777" w:rsidR="008A564C" w:rsidRPr="009906BE" w:rsidRDefault="008A564C" w:rsidP="008A564C">
      <w:pPr>
        <w:jc w:val="both"/>
        <w:rPr>
          <w:rFonts w:ascii="Proba Pro" w:hAnsi="Proba Pro"/>
          <w:bCs/>
          <w:sz w:val="20"/>
          <w:szCs w:val="20"/>
        </w:rPr>
      </w:pPr>
      <w:r w:rsidRPr="009906BE">
        <w:rPr>
          <w:rFonts w:ascii="Proba Pro" w:hAnsi="Proba Pro"/>
          <w:bCs/>
          <w:sz w:val="20"/>
          <w:szCs w:val="20"/>
        </w:rPr>
        <w:t xml:space="preserve">V </w:t>
      </w:r>
      <w:r w:rsidRPr="009906BE">
        <w:rPr>
          <w:rFonts w:ascii="Proba Pro" w:hAnsi="Proba Pro"/>
          <w:bCs/>
          <w:i/>
          <w:sz w:val="20"/>
          <w:szCs w:val="20"/>
        </w:rPr>
        <w:t>[</w:t>
      </w:r>
      <w:r w:rsidRPr="009906BE">
        <w:rPr>
          <w:rFonts w:ascii="Proba Pro" w:hAnsi="Proba Pro"/>
          <w:bCs/>
          <w:i/>
          <w:sz w:val="20"/>
          <w:szCs w:val="20"/>
          <w:highlight w:val="lightGray"/>
        </w:rPr>
        <w:t>doplniť miesto</w:t>
      </w:r>
      <w:r w:rsidRPr="009906BE">
        <w:rPr>
          <w:rFonts w:ascii="Proba Pro" w:hAnsi="Proba Pro"/>
          <w:bCs/>
          <w:i/>
          <w:sz w:val="20"/>
          <w:szCs w:val="20"/>
        </w:rPr>
        <w:t>]</w:t>
      </w:r>
      <w:r w:rsidRPr="009906BE">
        <w:rPr>
          <w:rFonts w:ascii="Proba Pro" w:hAnsi="Proba Pro"/>
          <w:bCs/>
          <w:sz w:val="20"/>
          <w:szCs w:val="20"/>
        </w:rPr>
        <w:t xml:space="preserve"> dňa </w:t>
      </w:r>
      <w:r w:rsidRPr="009906BE">
        <w:rPr>
          <w:rFonts w:ascii="Proba Pro" w:hAnsi="Proba Pro"/>
          <w:bCs/>
          <w:i/>
          <w:sz w:val="20"/>
          <w:szCs w:val="20"/>
        </w:rPr>
        <w:t>[</w:t>
      </w:r>
      <w:r w:rsidRPr="009906BE">
        <w:rPr>
          <w:rFonts w:ascii="Proba Pro" w:hAnsi="Proba Pro"/>
          <w:bCs/>
          <w:i/>
          <w:sz w:val="20"/>
          <w:szCs w:val="20"/>
          <w:highlight w:val="lightGray"/>
        </w:rPr>
        <w:t>doplniť dátum</w:t>
      </w:r>
      <w:r w:rsidRPr="009906BE">
        <w:rPr>
          <w:rFonts w:ascii="Proba Pro" w:hAnsi="Proba Pro"/>
          <w:bCs/>
          <w:i/>
          <w:sz w:val="20"/>
          <w:szCs w:val="20"/>
        </w:rPr>
        <w:t>]</w:t>
      </w:r>
    </w:p>
    <w:p w14:paraId="503A1BDA" w14:textId="77777777" w:rsidR="008A564C" w:rsidRPr="009906BE" w:rsidRDefault="008A564C" w:rsidP="008A564C">
      <w:pPr>
        <w:jc w:val="both"/>
        <w:rPr>
          <w:rFonts w:ascii="Proba Pro" w:hAnsi="Proba Pro"/>
          <w:bCs/>
          <w:sz w:val="20"/>
          <w:szCs w:val="20"/>
        </w:rPr>
      </w:pPr>
    </w:p>
    <w:p w14:paraId="604B5D06" w14:textId="77777777" w:rsidR="008A564C" w:rsidRPr="009906BE" w:rsidRDefault="008A564C" w:rsidP="008A564C">
      <w:pPr>
        <w:jc w:val="both"/>
        <w:rPr>
          <w:rFonts w:ascii="Proba Pro" w:hAnsi="Proba Pro"/>
          <w:bCs/>
          <w:sz w:val="20"/>
          <w:szCs w:val="20"/>
        </w:rPr>
      </w:pPr>
    </w:p>
    <w:p w14:paraId="463C9F6C" w14:textId="77777777" w:rsidR="008A564C" w:rsidRPr="009906BE" w:rsidRDefault="008A564C" w:rsidP="008A564C">
      <w:pPr>
        <w:jc w:val="both"/>
        <w:rPr>
          <w:rFonts w:ascii="Proba Pro" w:hAnsi="Proba Pro"/>
          <w:bCs/>
          <w:sz w:val="20"/>
          <w:szCs w:val="20"/>
        </w:rPr>
      </w:pPr>
    </w:p>
    <w:p w14:paraId="1EBCCFD2" w14:textId="77777777" w:rsidR="008A564C" w:rsidRPr="009906BE" w:rsidRDefault="008A564C" w:rsidP="008A564C">
      <w:pPr>
        <w:jc w:val="both"/>
        <w:rPr>
          <w:rFonts w:ascii="Proba Pro" w:hAnsi="Proba Pro"/>
          <w:bCs/>
          <w:sz w:val="20"/>
          <w:szCs w:val="20"/>
        </w:rPr>
      </w:pPr>
      <w:r w:rsidRPr="009906BE">
        <w:rPr>
          <w:rFonts w:ascii="Proba Pro" w:hAnsi="Proba Pro"/>
          <w:bCs/>
          <w:sz w:val="20"/>
          <w:szCs w:val="20"/>
        </w:rPr>
        <w:t xml:space="preserve">                                                                                                            –––––––––––––––––––––––––-</w:t>
      </w:r>
    </w:p>
    <w:p w14:paraId="4C7D801C" w14:textId="77777777" w:rsidR="008A564C" w:rsidRPr="009906BE" w:rsidRDefault="008A564C" w:rsidP="008A564C">
      <w:pPr>
        <w:jc w:val="both"/>
        <w:rPr>
          <w:rFonts w:ascii="Proba Pro" w:hAnsi="Proba Pro"/>
          <w:bCs/>
          <w:i/>
          <w:sz w:val="20"/>
          <w:szCs w:val="20"/>
        </w:rPr>
      </w:pPr>
      <w:r w:rsidRPr="009906BE">
        <w:rPr>
          <w:rFonts w:ascii="Proba Pro" w:hAnsi="Proba Pro"/>
          <w:bCs/>
          <w:sz w:val="20"/>
          <w:szCs w:val="20"/>
        </w:rPr>
        <w:t xml:space="preserve">                                                                                                                      </w:t>
      </w:r>
      <w:r w:rsidRPr="009906BE">
        <w:rPr>
          <w:rFonts w:ascii="Proba Pro" w:hAnsi="Proba Pro"/>
          <w:bCs/>
          <w:i/>
          <w:sz w:val="20"/>
          <w:szCs w:val="20"/>
        </w:rPr>
        <w:t>[</w:t>
      </w:r>
      <w:r w:rsidRPr="009906BE">
        <w:rPr>
          <w:rFonts w:ascii="Proba Pro" w:hAnsi="Proba Pro"/>
          <w:bCs/>
          <w:i/>
          <w:sz w:val="20"/>
          <w:szCs w:val="20"/>
          <w:highlight w:val="lightGray"/>
        </w:rPr>
        <w:t>doplniť podpis</w:t>
      </w:r>
      <w:r w:rsidRPr="009906BE">
        <w:rPr>
          <w:rFonts w:ascii="Proba Pro" w:hAnsi="Proba Pro"/>
          <w:bCs/>
          <w:i/>
          <w:sz w:val="20"/>
          <w:szCs w:val="20"/>
        </w:rPr>
        <w:t xml:space="preserve">] </w:t>
      </w:r>
    </w:p>
    <w:p w14:paraId="05A87D54" w14:textId="77777777" w:rsidR="008A564C" w:rsidRPr="009906BE" w:rsidRDefault="008A564C" w:rsidP="008A564C">
      <w:pPr>
        <w:jc w:val="both"/>
        <w:rPr>
          <w:rFonts w:ascii="Proba Pro" w:hAnsi="Proba Pro"/>
          <w:bCs/>
          <w:i/>
          <w:sz w:val="20"/>
          <w:szCs w:val="20"/>
        </w:rPr>
      </w:pPr>
    </w:p>
    <w:p w14:paraId="2BDCBA1C" w14:textId="77777777" w:rsidR="008A564C" w:rsidRPr="009906BE" w:rsidRDefault="008A564C" w:rsidP="008A564C">
      <w:pPr>
        <w:jc w:val="both"/>
        <w:rPr>
          <w:rFonts w:ascii="Proba Pro" w:hAnsi="Proba Pro"/>
          <w:bCs/>
          <w:i/>
          <w:sz w:val="20"/>
          <w:szCs w:val="20"/>
        </w:rPr>
      </w:pPr>
    </w:p>
    <w:p w14:paraId="4DDC9FA9" w14:textId="77777777" w:rsidR="008A564C" w:rsidRPr="009906BE" w:rsidRDefault="008A564C" w:rsidP="008A564C">
      <w:pPr>
        <w:jc w:val="both"/>
        <w:rPr>
          <w:rFonts w:ascii="Proba Pro" w:hAnsi="Proba Pro"/>
          <w:bCs/>
          <w:i/>
          <w:sz w:val="20"/>
          <w:szCs w:val="20"/>
        </w:rPr>
      </w:pPr>
    </w:p>
    <w:p w14:paraId="4667F102" w14:textId="1C95A435" w:rsidR="00230A91" w:rsidRDefault="00230A91" w:rsidP="00FF5BC8"/>
    <w:p w14:paraId="33C94DDC" w14:textId="4CBCCB23" w:rsidR="00230A91" w:rsidRDefault="00230A91" w:rsidP="00FF5BC8"/>
    <w:p w14:paraId="01C9CBDF" w14:textId="359EC86F" w:rsidR="00230A91" w:rsidRDefault="00230A91" w:rsidP="00FF5BC8"/>
    <w:p w14:paraId="4E06A65C" w14:textId="77777777" w:rsidR="00230A91" w:rsidRDefault="00230A91" w:rsidP="00FF5BC8">
      <w:bookmarkStart w:id="406" w:name="_GoBack"/>
      <w:bookmarkEnd w:id="406"/>
    </w:p>
    <w:sectPr w:rsidR="00230A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FE9D1" w14:textId="77777777" w:rsidR="005C3EA5" w:rsidRDefault="005C3EA5">
      <w:r>
        <w:separator/>
      </w:r>
    </w:p>
  </w:endnote>
  <w:endnote w:type="continuationSeparator" w:id="0">
    <w:p w14:paraId="1E7BC40A" w14:textId="77777777" w:rsidR="005C3EA5" w:rsidRDefault="005C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roba Pro">
    <w:panose1 w:val="020D0003030200000000"/>
    <w:charset w:val="00"/>
    <w:family w:val="swiss"/>
    <w:notTrueType/>
    <w:pitch w:val="variable"/>
    <w:sig w:usb0="A000022F" w:usb1="0000002A" w:usb2="00000000" w:usb3="00000000" w:csb0="00000097" w:csb1="00000000"/>
  </w:font>
  <w:font w:name="Helvetica">
    <w:panose1 w:val="020B0604020202020204"/>
    <w:charset w:val="00"/>
    <w:family w:val="auto"/>
    <w:pitch w:val="variable"/>
    <w:sig w:usb0="E00002FF" w:usb1="5000785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imes New Roman"/>
    <w:charset w:val="00"/>
    <w:family w:val="auto"/>
    <w:pitch w:val="variable"/>
    <w:sig w:usb0="00000007" w:usb1="00000000" w:usb2="00000000" w:usb3="00000000" w:csb0="00000093"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04B0" w14:textId="77777777" w:rsidR="00060EE5" w:rsidRDefault="00060EE5" w:rsidP="003A4732">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63C2D4" w14:textId="77777777" w:rsidR="00060EE5" w:rsidRDefault="00060EE5" w:rsidP="003A473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72465" w14:textId="77777777" w:rsidR="00060EE5" w:rsidRDefault="00060EE5" w:rsidP="003A4732">
    <w:pPr>
      <w:pStyle w:val="Pta"/>
      <w:ind w:right="360"/>
    </w:pPr>
    <w:r>
      <w:rPr>
        <w:noProof/>
      </w:rPr>
      <mc:AlternateContent>
        <mc:Choice Requires="wps">
          <w:drawing>
            <wp:anchor distT="0" distB="0" distL="114300" distR="114300" simplePos="0" relativeHeight="251659264" behindDoc="0" locked="0" layoutInCell="1" allowOverlap="1" wp14:anchorId="4228D54C" wp14:editId="338BA604">
              <wp:simplePos x="0" y="0"/>
              <wp:positionH relativeFrom="column">
                <wp:posOffset>555625</wp:posOffset>
              </wp:positionH>
              <wp:positionV relativeFrom="paragraph">
                <wp:posOffset>-243840</wp:posOffset>
              </wp:positionV>
              <wp:extent cx="5349240"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24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079F5D" w14:textId="77777777" w:rsidR="00060EE5" w:rsidRDefault="00060EE5" w:rsidP="003A4732">
                          <w:pPr>
                            <w:jc w:val="center"/>
                            <w:rPr>
                              <w:rFonts w:ascii="Proba Pro" w:hAnsi="Proba Pro"/>
                              <w:bCs/>
                              <w:szCs w:val="16"/>
                              <w:lang w:val="cs-CZ"/>
                            </w:rPr>
                          </w:pPr>
                          <w:r w:rsidRPr="0040243B">
                            <w:rPr>
                              <w:rFonts w:ascii="Proba Pro" w:hAnsi="Proba Pro"/>
                              <w:bCs/>
                              <w:szCs w:val="16"/>
                              <w:lang w:val="cs-CZ"/>
                            </w:rPr>
                            <w:t>Slovenská agentúra životného prostredia</w:t>
                          </w:r>
                          <w:r>
                            <w:rPr>
                              <w:rFonts w:ascii="Proba Pro" w:hAnsi="Proba Pro"/>
                              <w:bCs/>
                              <w:szCs w:val="16"/>
                              <w:lang w:val="cs-CZ"/>
                            </w:rPr>
                            <w:t xml:space="preserve">, </w:t>
                          </w:r>
                          <w:r w:rsidRPr="0040243B">
                            <w:rPr>
                              <w:rFonts w:ascii="Proba Pro" w:hAnsi="Proba Pro"/>
                              <w:bCs/>
                              <w:szCs w:val="16"/>
                              <w:lang w:val="cs-CZ"/>
                            </w:rPr>
                            <w:t>Tajovského 28, 975 90 Banská Bystrica</w:t>
                          </w:r>
                        </w:p>
                        <w:p w14:paraId="78796FB3" w14:textId="77777777" w:rsidR="00060EE5" w:rsidRPr="004A000B" w:rsidRDefault="00060EE5" w:rsidP="003A4732">
                          <w:pPr>
                            <w:jc w:val="center"/>
                            <w:rPr>
                              <w:rFonts w:ascii="Proba Pro" w:hAnsi="Proba Pro"/>
                              <w:szCs w:val="16"/>
                            </w:rPr>
                          </w:pPr>
                          <w:r w:rsidRPr="004A000B">
                            <w:rPr>
                              <w:rFonts w:ascii="Proba Pro" w:hAnsi="Proba Pro"/>
                              <w:szCs w:val="16"/>
                            </w:rPr>
                            <w:t xml:space="preserve">Verejná súťaž na obstaranie nadlimitnej zákazky: </w:t>
                          </w:r>
                          <w:r w:rsidRPr="003843B5">
                            <w:rPr>
                              <w:rFonts w:ascii="Proba Pro" w:hAnsi="Proba Pro"/>
                              <w:szCs w:val="16"/>
                            </w:rPr>
                            <w:t>Platforma na efektívne manažovanie a riadenie procesov štrukturálnych fondov pre unifikované riešenie podporujúce implementáciu ďalších procesov riadenia  a zabezpečenie podpory a prevádzky</w:t>
                          </w:r>
                        </w:p>
                        <w:p w14:paraId="65BF19B7" w14:textId="77777777" w:rsidR="00060EE5" w:rsidRDefault="00060EE5" w:rsidP="003A4732">
                          <w:pPr>
                            <w:spacing w:before="120"/>
                            <w:jc w:val="center"/>
                            <w:rPr>
                              <w:rFonts w:ascii="Proba Pro" w:hAnsi="Proba Pro"/>
                            </w:rPr>
                          </w:pPr>
                        </w:p>
                        <w:p w14:paraId="6F4A6CB3" w14:textId="77777777" w:rsidR="00060EE5" w:rsidRDefault="00060EE5" w:rsidP="003A4732">
                          <w:pPr>
                            <w:jc w:val="center"/>
                            <w:rPr>
                              <w:rFonts w:ascii="Proba Pro" w:hAnsi="Proba Pro"/>
                            </w:rPr>
                          </w:pPr>
                        </w:p>
                        <w:p w14:paraId="15390C76" w14:textId="77777777" w:rsidR="00060EE5" w:rsidRDefault="00060EE5" w:rsidP="003A4732">
                          <w:pPr>
                            <w:jc w:val="center"/>
                            <w:rPr>
                              <w:rFonts w:ascii="Proba Pro" w:hAnsi="Proba Pro"/>
                            </w:rPr>
                          </w:pPr>
                        </w:p>
                        <w:p w14:paraId="489FC10A" w14:textId="77777777" w:rsidR="00060EE5" w:rsidRPr="00932BD9" w:rsidRDefault="00060EE5" w:rsidP="003A4732">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8D54C" id="_x0000_t202" coordsize="21600,21600" o:spt="202" path="m,l,21600r21600,l21600,xe">
              <v:stroke joinstyle="miter"/>
              <v:path gradientshapeok="t" o:connecttype="rect"/>
            </v:shapetype>
            <v:shape id="Text Box 8" o:spid="_x0000_s1026" type="#_x0000_t202" style="position:absolute;margin-left:43.75pt;margin-top:-19.2pt;width:421.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" filled="f" stroked="f">
              <v:textbox>
                <w:txbxContent>
                  <w:p w14:paraId="0D079F5D" w14:textId="77777777" w:rsidR="00060EE5" w:rsidRDefault="00060EE5" w:rsidP="003A4732">
                    <w:pPr>
                      <w:jc w:val="center"/>
                      <w:rPr>
                        <w:rFonts w:ascii="Proba Pro" w:hAnsi="Proba Pro"/>
                        <w:bCs/>
                        <w:szCs w:val="16"/>
                        <w:lang w:val="cs-CZ"/>
                      </w:rPr>
                    </w:pPr>
                    <w:r w:rsidRPr="0040243B">
                      <w:rPr>
                        <w:rFonts w:ascii="Proba Pro" w:hAnsi="Proba Pro"/>
                        <w:bCs/>
                        <w:szCs w:val="16"/>
                        <w:lang w:val="cs-CZ"/>
                      </w:rPr>
                      <w:t>Slovenská agentúra životného prostredia</w:t>
                    </w:r>
                    <w:r>
                      <w:rPr>
                        <w:rFonts w:ascii="Proba Pro" w:hAnsi="Proba Pro"/>
                        <w:bCs/>
                        <w:szCs w:val="16"/>
                        <w:lang w:val="cs-CZ"/>
                      </w:rPr>
                      <w:t xml:space="preserve">, </w:t>
                    </w:r>
                    <w:r w:rsidRPr="0040243B">
                      <w:rPr>
                        <w:rFonts w:ascii="Proba Pro" w:hAnsi="Proba Pro"/>
                        <w:bCs/>
                        <w:szCs w:val="16"/>
                        <w:lang w:val="cs-CZ"/>
                      </w:rPr>
                      <w:t>Tajovského 28, 975 90 Banská Bystrica</w:t>
                    </w:r>
                  </w:p>
                  <w:p w14:paraId="78796FB3" w14:textId="77777777" w:rsidR="00060EE5" w:rsidRPr="004A000B" w:rsidRDefault="00060EE5" w:rsidP="003A4732">
                    <w:pPr>
                      <w:jc w:val="center"/>
                      <w:rPr>
                        <w:rFonts w:ascii="Proba Pro" w:hAnsi="Proba Pro"/>
                        <w:szCs w:val="16"/>
                      </w:rPr>
                    </w:pPr>
                    <w:r w:rsidRPr="004A000B">
                      <w:rPr>
                        <w:rFonts w:ascii="Proba Pro" w:hAnsi="Proba Pro"/>
                        <w:szCs w:val="16"/>
                      </w:rPr>
                      <w:t xml:space="preserve">Verejná súťaž na obstaranie nadlimitnej zákazky: </w:t>
                    </w:r>
                    <w:r w:rsidRPr="003843B5">
                      <w:rPr>
                        <w:rFonts w:ascii="Proba Pro" w:hAnsi="Proba Pro"/>
                        <w:szCs w:val="16"/>
                      </w:rPr>
                      <w:t>Platforma na efektívne manažovanie a riadenie procesov štrukturálnych fondov pre unifikované riešenie podporujúce implementáciu ďalších procesov riadenia  a zabezpečenie podpory a prevádzky</w:t>
                    </w:r>
                  </w:p>
                  <w:p w14:paraId="65BF19B7" w14:textId="77777777" w:rsidR="00060EE5" w:rsidRDefault="00060EE5" w:rsidP="003A4732">
                    <w:pPr>
                      <w:spacing w:before="120"/>
                      <w:jc w:val="center"/>
                      <w:rPr>
                        <w:rFonts w:ascii="Proba Pro" w:hAnsi="Proba Pro"/>
                      </w:rPr>
                    </w:pPr>
                  </w:p>
                  <w:p w14:paraId="6F4A6CB3" w14:textId="77777777" w:rsidR="00060EE5" w:rsidRDefault="00060EE5" w:rsidP="003A4732">
                    <w:pPr>
                      <w:jc w:val="center"/>
                      <w:rPr>
                        <w:rFonts w:ascii="Proba Pro" w:hAnsi="Proba Pro"/>
                      </w:rPr>
                    </w:pPr>
                  </w:p>
                  <w:p w14:paraId="15390C76" w14:textId="77777777" w:rsidR="00060EE5" w:rsidRDefault="00060EE5" w:rsidP="003A4732">
                    <w:pPr>
                      <w:jc w:val="center"/>
                      <w:rPr>
                        <w:rFonts w:ascii="Proba Pro" w:hAnsi="Proba Pro"/>
                      </w:rPr>
                    </w:pPr>
                  </w:p>
                  <w:p w14:paraId="489FC10A" w14:textId="77777777" w:rsidR="00060EE5" w:rsidRPr="00932BD9" w:rsidRDefault="00060EE5" w:rsidP="003A4732">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0288" behindDoc="0" locked="0" layoutInCell="1" allowOverlap="1" wp14:anchorId="0F6CC664" wp14:editId="5B03A31F">
          <wp:simplePos x="0" y="0"/>
          <wp:positionH relativeFrom="column">
            <wp:posOffset>-385445</wp:posOffset>
          </wp:positionH>
          <wp:positionV relativeFrom="paragraph">
            <wp:posOffset>-220980</wp:posOffset>
          </wp:positionV>
          <wp:extent cx="802413" cy="567690"/>
          <wp:effectExtent l="0" t="0" r="0" b="3810"/>
          <wp:wrapSquare wrapText="bothSides"/>
          <wp:docPr id="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7AB3" w14:textId="2B211E92" w:rsidR="00060EE5" w:rsidRPr="005F60C3" w:rsidRDefault="00060EE5" w:rsidP="005F60C3">
    <w:pPr>
      <w:pStyle w:val="Pta"/>
      <w:ind w:right="360"/>
    </w:pPr>
    <w:r>
      <w:rPr>
        <w:noProof/>
      </w:rPr>
      <mc:AlternateContent>
        <mc:Choice Requires="wps">
          <w:drawing>
            <wp:anchor distT="0" distB="0" distL="114300" distR="114300" simplePos="0" relativeHeight="251664384" behindDoc="0" locked="0" layoutInCell="1" allowOverlap="1" wp14:anchorId="57D11914" wp14:editId="0BBBE9D6">
              <wp:simplePos x="0" y="0"/>
              <wp:positionH relativeFrom="margin">
                <wp:align>right</wp:align>
              </wp:positionH>
              <wp:positionV relativeFrom="paragraph">
                <wp:posOffset>-243840</wp:posOffset>
              </wp:positionV>
              <wp:extent cx="5113020" cy="6858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BA822C" w14:textId="77777777" w:rsidR="00060EE5" w:rsidRDefault="00060EE5" w:rsidP="005F60C3">
                          <w:pPr>
                            <w:jc w:val="center"/>
                            <w:rPr>
                              <w:rFonts w:ascii="Proba Pro" w:hAnsi="Proba Pro"/>
                              <w:bCs/>
                              <w:szCs w:val="16"/>
                              <w:lang w:val="cs-CZ"/>
                            </w:rPr>
                          </w:pPr>
                          <w:r w:rsidRPr="0040243B">
                            <w:rPr>
                              <w:rFonts w:ascii="Proba Pro" w:hAnsi="Proba Pro"/>
                              <w:bCs/>
                              <w:szCs w:val="16"/>
                              <w:lang w:val="cs-CZ"/>
                            </w:rPr>
                            <w:t>Slovenská agentúra životného prostredia</w:t>
                          </w:r>
                          <w:r>
                            <w:rPr>
                              <w:rFonts w:ascii="Proba Pro" w:hAnsi="Proba Pro"/>
                              <w:bCs/>
                              <w:szCs w:val="16"/>
                              <w:lang w:val="cs-CZ"/>
                            </w:rPr>
                            <w:t xml:space="preserve">, </w:t>
                          </w:r>
                          <w:r w:rsidRPr="0040243B">
                            <w:rPr>
                              <w:rFonts w:ascii="Proba Pro" w:hAnsi="Proba Pro"/>
                              <w:bCs/>
                              <w:szCs w:val="16"/>
                              <w:lang w:val="cs-CZ"/>
                            </w:rPr>
                            <w:t>Tajovského 28, 975 90 Banská Bystrica</w:t>
                          </w:r>
                        </w:p>
                        <w:p w14:paraId="652098F1" w14:textId="774309A8" w:rsidR="00060EE5" w:rsidRDefault="00060EE5" w:rsidP="005F60C3">
                          <w:pPr>
                            <w:jc w:val="center"/>
                            <w:rPr>
                              <w:rFonts w:ascii="Proba Pro" w:hAnsi="Proba Pro"/>
                            </w:rPr>
                          </w:pPr>
                          <w:r w:rsidRPr="004A000B">
                            <w:rPr>
                              <w:rFonts w:ascii="Proba Pro" w:hAnsi="Proba Pro"/>
                              <w:szCs w:val="16"/>
                            </w:rPr>
                            <w:t xml:space="preserve">Verejná súťaž na obstaranie nadlimitnej zákazky: </w:t>
                          </w:r>
                          <w:r w:rsidRPr="00E55429">
                            <w:rPr>
                              <w:rFonts w:ascii="Proba Pro" w:hAnsi="Proba Pro"/>
                              <w:szCs w:val="16"/>
                            </w:rPr>
                            <w:t>Obstaranie súboru podporných služieb a súvisiacich nástrojov pre tvorbu územných systémov ekologickej stability na miestnej úrovni</w:t>
                          </w:r>
                        </w:p>
                        <w:p w14:paraId="2E982FEA" w14:textId="77777777" w:rsidR="00060EE5" w:rsidRDefault="00060EE5" w:rsidP="005F60C3">
                          <w:pPr>
                            <w:jc w:val="center"/>
                            <w:rPr>
                              <w:rFonts w:ascii="Proba Pro" w:hAnsi="Proba Pro"/>
                            </w:rPr>
                          </w:pPr>
                        </w:p>
                        <w:p w14:paraId="1F730019" w14:textId="77777777" w:rsidR="00060EE5" w:rsidRDefault="00060EE5" w:rsidP="005F60C3">
                          <w:pPr>
                            <w:jc w:val="center"/>
                            <w:rPr>
                              <w:rFonts w:ascii="Proba Pro" w:hAnsi="Proba Pro"/>
                            </w:rPr>
                          </w:pPr>
                        </w:p>
                        <w:p w14:paraId="19D77BA0" w14:textId="77777777" w:rsidR="00060EE5" w:rsidRPr="00932BD9" w:rsidRDefault="00060EE5" w:rsidP="005F60C3">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1914" id="_x0000_t202" coordsize="21600,21600" o:spt="202" path="m,l,21600r21600,l21600,xe">
              <v:stroke joinstyle="miter"/>
              <v:path gradientshapeok="t" o:connecttype="rect"/>
            </v:shapetype>
            <v:shape id="_x0000_s1027" type="#_x0000_t202" style="position:absolute;margin-left:351.4pt;margin-top:-19.2pt;width:402.6pt;height:5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" filled="f" stroked="f">
              <v:textbox>
                <w:txbxContent>
                  <w:p w14:paraId="43BA822C" w14:textId="77777777" w:rsidR="00060EE5" w:rsidRDefault="00060EE5" w:rsidP="005F60C3">
                    <w:pPr>
                      <w:jc w:val="center"/>
                      <w:rPr>
                        <w:rFonts w:ascii="Proba Pro" w:hAnsi="Proba Pro"/>
                        <w:bCs/>
                        <w:szCs w:val="16"/>
                        <w:lang w:val="cs-CZ"/>
                      </w:rPr>
                    </w:pPr>
                    <w:r w:rsidRPr="0040243B">
                      <w:rPr>
                        <w:rFonts w:ascii="Proba Pro" w:hAnsi="Proba Pro"/>
                        <w:bCs/>
                        <w:szCs w:val="16"/>
                        <w:lang w:val="cs-CZ"/>
                      </w:rPr>
                      <w:t>Slovenská agentúra životného prostredia</w:t>
                    </w:r>
                    <w:r>
                      <w:rPr>
                        <w:rFonts w:ascii="Proba Pro" w:hAnsi="Proba Pro"/>
                        <w:bCs/>
                        <w:szCs w:val="16"/>
                        <w:lang w:val="cs-CZ"/>
                      </w:rPr>
                      <w:t xml:space="preserve">, </w:t>
                    </w:r>
                    <w:r w:rsidRPr="0040243B">
                      <w:rPr>
                        <w:rFonts w:ascii="Proba Pro" w:hAnsi="Proba Pro"/>
                        <w:bCs/>
                        <w:szCs w:val="16"/>
                        <w:lang w:val="cs-CZ"/>
                      </w:rPr>
                      <w:t>Tajovského 28, 975 90 Banská Bystrica</w:t>
                    </w:r>
                  </w:p>
                  <w:p w14:paraId="652098F1" w14:textId="774309A8" w:rsidR="00060EE5" w:rsidRDefault="00060EE5" w:rsidP="005F60C3">
                    <w:pPr>
                      <w:jc w:val="center"/>
                      <w:rPr>
                        <w:rFonts w:ascii="Proba Pro" w:hAnsi="Proba Pro"/>
                      </w:rPr>
                    </w:pPr>
                    <w:r w:rsidRPr="004A000B">
                      <w:rPr>
                        <w:rFonts w:ascii="Proba Pro" w:hAnsi="Proba Pro"/>
                        <w:szCs w:val="16"/>
                      </w:rPr>
                      <w:t xml:space="preserve">Verejná súťaž na obstaranie nadlimitnej zákazky: </w:t>
                    </w:r>
                    <w:r w:rsidRPr="00E55429">
                      <w:rPr>
                        <w:rFonts w:ascii="Proba Pro" w:hAnsi="Proba Pro"/>
                        <w:szCs w:val="16"/>
                      </w:rPr>
                      <w:t>Obstaranie súboru podporných služieb a súvisiacich nástrojov pre tvorbu územných systémov ekologickej stability na miestnej úrovni</w:t>
                    </w:r>
                  </w:p>
                  <w:p w14:paraId="2E982FEA" w14:textId="77777777" w:rsidR="00060EE5" w:rsidRDefault="00060EE5" w:rsidP="005F60C3">
                    <w:pPr>
                      <w:jc w:val="center"/>
                      <w:rPr>
                        <w:rFonts w:ascii="Proba Pro" w:hAnsi="Proba Pro"/>
                      </w:rPr>
                    </w:pPr>
                  </w:p>
                  <w:p w14:paraId="1F730019" w14:textId="77777777" w:rsidR="00060EE5" w:rsidRDefault="00060EE5" w:rsidP="005F60C3">
                    <w:pPr>
                      <w:jc w:val="center"/>
                      <w:rPr>
                        <w:rFonts w:ascii="Proba Pro" w:hAnsi="Proba Pro"/>
                      </w:rPr>
                    </w:pPr>
                  </w:p>
                  <w:p w14:paraId="19D77BA0" w14:textId="77777777" w:rsidR="00060EE5" w:rsidRPr="00932BD9" w:rsidRDefault="00060EE5" w:rsidP="005F60C3">
                    <w:pPr>
                      <w:jc w:val="center"/>
                      <w:rPr>
                        <w:rFonts w:ascii="Proba Pro" w:hAnsi="Proba Pro"/>
                      </w:rPr>
                    </w:pPr>
                    <w:r>
                      <w:rPr>
                        <w:rFonts w:ascii="Proba Pro" w:hAnsi="Proba Pro"/>
                      </w:rPr>
                      <w:t>S</w:t>
                    </w:r>
                  </w:p>
                </w:txbxContent>
              </v:textbox>
              <w10:wrap anchorx="margin"/>
            </v:shape>
          </w:pict>
        </mc:Fallback>
      </mc:AlternateContent>
    </w:r>
    <w:r>
      <w:rPr>
        <w:noProof/>
        <w:lang w:eastAsia="sk-SK"/>
      </w:rPr>
      <w:drawing>
        <wp:anchor distT="0" distB="0" distL="114300" distR="114300" simplePos="0" relativeHeight="251665408" behindDoc="0" locked="0" layoutInCell="1" allowOverlap="1" wp14:anchorId="43067ADA" wp14:editId="6AA3DB4E">
          <wp:simplePos x="0" y="0"/>
          <wp:positionH relativeFrom="column">
            <wp:posOffset>-385445</wp:posOffset>
          </wp:positionH>
          <wp:positionV relativeFrom="paragraph">
            <wp:posOffset>-220980</wp:posOffset>
          </wp:positionV>
          <wp:extent cx="802413" cy="567690"/>
          <wp:effectExtent l="0" t="0" r="0" b="381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8017" w14:textId="77777777" w:rsidR="00060EE5" w:rsidRPr="005F60C3" w:rsidRDefault="00060EE5" w:rsidP="005F60C3">
    <w:pPr>
      <w:pStyle w:val="Pta"/>
      <w:tabs>
        <w:tab w:val="clear" w:pos="9072"/>
        <w:tab w:val="right" w:pos="9046"/>
      </w:tabs>
      <w:jc w:val="right"/>
      <w:rPr>
        <w:rFonts w:ascii="Arial" w:hAnsi="Arial" w:cs="Arial"/>
      </w:rPr>
    </w:pPr>
    <w:r w:rsidRPr="005F60C3">
      <w:rPr>
        <w:rStyle w:val="spelle"/>
        <w:rFonts w:ascii="Arial" w:eastAsia="Proba Pro" w:hAnsi="Arial" w:cs="Arial"/>
        <w:szCs w:val="20"/>
      </w:rPr>
      <w:fldChar w:fldCharType="begin"/>
    </w:r>
    <w:r w:rsidRPr="005F60C3">
      <w:rPr>
        <w:rStyle w:val="spelle"/>
        <w:rFonts w:ascii="Arial" w:eastAsia="Proba Pro" w:hAnsi="Arial" w:cs="Arial"/>
        <w:szCs w:val="20"/>
      </w:rPr>
      <w:instrText xml:space="preserve"> PAGE </w:instrText>
    </w:r>
    <w:r w:rsidRPr="005F60C3">
      <w:rPr>
        <w:rStyle w:val="spelle"/>
        <w:rFonts w:ascii="Arial" w:eastAsia="Proba Pro" w:hAnsi="Arial" w:cs="Arial"/>
        <w:szCs w:val="20"/>
      </w:rPr>
      <w:fldChar w:fldCharType="separate"/>
    </w:r>
    <w:r w:rsidRPr="005F60C3">
      <w:rPr>
        <w:rStyle w:val="spelle"/>
        <w:rFonts w:ascii="Arial" w:eastAsia="Proba Pro" w:hAnsi="Arial" w:cs="Arial"/>
        <w:szCs w:val="20"/>
      </w:rPr>
      <w:t>4</w:t>
    </w:r>
    <w:r w:rsidRPr="005F60C3">
      <w:rPr>
        <w:rStyle w:val="spelle"/>
        <w:rFonts w:ascii="Arial" w:eastAsia="Proba Pro" w:hAnsi="Arial" w:cs="Arial"/>
        <w:szCs w:val="20"/>
      </w:rPr>
      <w:fldChar w:fldCharType="end"/>
    </w:r>
  </w:p>
  <w:p w14:paraId="3AEA9C15" w14:textId="77777777" w:rsidR="00060EE5" w:rsidRDefault="00060EE5" w:rsidP="003A4732">
    <w:pPr>
      <w:pStyle w:val="Pta"/>
      <w:ind w:right="360"/>
    </w:pPr>
    <w:r>
      <w:rPr>
        <w:noProof/>
      </w:rPr>
      <mc:AlternateContent>
        <mc:Choice Requires="wps">
          <w:drawing>
            <wp:anchor distT="0" distB="0" distL="114300" distR="114300" simplePos="0" relativeHeight="251661312" behindDoc="0" locked="0" layoutInCell="1" allowOverlap="1" wp14:anchorId="3595D054" wp14:editId="4F65E7DA">
              <wp:simplePos x="0" y="0"/>
              <wp:positionH relativeFrom="margin">
                <wp:align>right</wp:align>
              </wp:positionH>
              <wp:positionV relativeFrom="paragraph">
                <wp:posOffset>-243840</wp:posOffset>
              </wp:positionV>
              <wp:extent cx="5113020" cy="6858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56DC09" w14:textId="77777777" w:rsidR="00060EE5" w:rsidRDefault="00060EE5" w:rsidP="003A4732">
                          <w:pPr>
                            <w:jc w:val="center"/>
                            <w:rPr>
                              <w:rFonts w:ascii="Proba Pro" w:hAnsi="Proba Pro"/>
                              <w:bCs/>
                              <w:szCs w:val="16"/>
                              <w:lang w:val="cs-CZ"/>
                            </w:rPr>
                          </w:pPr>
                          <w:r w:rsidRPr="0040243B">
                            <w:rPr>
                              <w:rFonts w:ascii="Proba Pro" w:hAnsi="Proba Pro"/>
                              <w:bCs/>
                              <w:szCs w:val="16"/>
                              <w:lang w:val="cs-CZ"/>
                            </w:rPr>
                            <w:t>Slovenská agentúra životného prostredia</w:t>
                          </w:r>
                          <w:r>
                            <w:rPr>
                              <w:rFonts w:ascii="Proba Pro" w:hAnsi="Proba Pro"/>
                              <w:bCs/>
                              <w:szCs w:val="16"/>
                              <w:lang w:val="cs-CZ"/>
                            </w:rPr>
                            <w:t xml:space="preserve">, </w:t>
                          </w:r>
                          <w:r w:rsidRPr="0040243B">
                            <w:rPr>
                              <w:rFonts w:ascii="Proba Pro" w:hAnsi="Proba Pro"/>
                              <w:bCs/>
                              <w:szCs w:val="16"/>
                              <w:lang w:val="cs-CZ"/>
                            </w:rPr>
                            <w:t>Tajovského 28, 975 90 Banská Bystrica</w:t>
                          </w:r>
                        </w:p>
                        <w:p w14:paraId="0743FA9F" w14:textId="320DAC49" w:rsidR="00060EE5" w:rsidRDefault="00060EE5" w:rsidP="003A4732">
                          <w:pPr>
                            <w:jc w:val="center"/>
                            <w:rPr>
                              <w:rFonts w:ascii="Proba Pro" w:hAnsi="Proba Pro"/>
                            </w:rPr>
                          </w:pPr>
                          <w:r w:rsidRPr="004A000B">
                            <w:rPr>
                              <w:rFonts w:ascii="Proba Pro" w:hAnsi="Proba Pro"/>
                              <w:szCs w:val="16"/>
                            </w:rPr>
                            <w:t xml:space="preserve">Verejná súťaž na obstaranie nadlimitnej zákazky: </w:t>
                          </w:r>
                          <w:r w:rsidRPr="00D93689">
                            <w:rPr>
                              <w:rFonts w:ascii="Proba Pro" w:hAnsi="Proba Pro"/>
                              <w:szCs w:val="16"/>
                            </w:rPr>
                            <w:t>Obstaranie súboru podporných služieb a súvisiacich nástrojov pre tvorbu územných systémov ekologickej stability na miestnej úrovni</w:t>
                          </w:r>
                        </w:p>
                        <w:p w14:paraId="55F265D3" w14:textId="77777777" w:rsidR="00060EE5" w:rsidRDefault="00060EE5" w:rsidP="003A4732">
                          <w:pPr>
                            <w:jc w:val="center"/>
                            <w:rPr>
                              <w:rFonts w:ascii="Proba Pro" w:hAnsi="Proba Pro"/>
                            </w:rPr>
                          </w:pPr>
                        </w:p>
                        <w:p w14:paraId="4F39351B" w14:textId="77777777" w:rsidR="00060EE5" w:rsidRDefault="00060EE5" w:rsidP="003A4732">
                          <w:pPr>
                            <w:jc w:val="center"/>
                            <w:rPr>
                              <w:rFonts w:ascii="Proba Pro" w:hAnsi="Proba Pro"/>
                            </w:rPr>
                          </w:pPr>
                        </w:p>
                        <w:p w14:paraId="60B72466" w14:textId="77777777" w:rsidR="00060EE5" w:rsidRPr="00932BD9" w:rsidRDefault="00060EE5" w:rsidP="003A4732">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5D054" id="_x0000_t202" coordsize="21600,21600" o:spt="202" path="m,l,21600r21600,l21600,xe">
              <v:stroke joinstyle="miter"/>
              <v:path gradientshapeok="t" o:connecttype="rect"/>
            </v:shapetype>
            <v:shape id="_x0000_s1028" type="#_x0000_t202" style="position:absolute;margin-left:351.4pt;margin-top:-19.2pt;width:402.6pt;height: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" filled="f" stroked="f">
              <v:textbox>
                <w:txbxContent>
                  <w:p w14:paraId="0856DC09" w14:textId="77777777" w:rsidR="00060EE5" w:rsidRDefault="00060EE5" w:rsidP="003A4732">
                    <w:pPr>
                      <w:jc w:val="center"/>
                      <w:rPr>
                        <w:rFonts w:ascii="Proba Pro" w:hAnsi="Proba Pro"/>
                        <w:bCs/>
                        <w:szCs w:val="16"/>
                        <w:lang w:val="cs-CZ"/>
                      </w:rPr>
                    </w:pPr>
                    <w:r w:rsidRPr="0040243B">
                      <w:rPr>
                        <w:rFonts w:ascii="Proba Pro" w:hAnsi="Proba Pro"/>
                        <w:bCs/>
                        <w:szCs w:val="16"/>
                        <w:lang w:val="cs-CZ"/>
                      </w:rPr>
                      <w:t>Slovenská agentúra životného prostredia</w:t>
                    </w:r>
                    <w:r>
                      <w:rPr>
                        <w:rFonts w:ascii="Proba Pro" w:hAnsi="Proba Pro"/>
                        <w:bCs/>
                        <w:szCs w:val="16"/>
                        <w:lang w:val="cs-CZ"/>
                      </w:rPr>
                      <w:t xml:space="preserve">, </w:t>
                    </w:r>
                    <w:r w:rsidRPr="0040243B">
                      <w:rPr>
                        <w:rFonts w:ascii="Proba Pro" w:hAnsi="Proba Pro"/>
                        <w:bCs/>
                        <w:szCs w:val="16"/>
                        <w:lang w:val="cs-CZ"/>
                      </w:rPr>
                      <w:t>Tajovského 28, 975 90 Banská Bystrica</w:t>
                    </w:r>
                  </w:p>
                  <w:p w14:paraId="0743FA9F" w14:textId="320DAC49" w:rsidR="00060EE5" w:rsidRDefault="00060EE5" w:rsidP="003A4732">
                    <w:pPr>
                      <w:jc w:val="center"/>
                      <w:rPr>
                        <w:rFonts w:ascii="Proba Pro" w:hAnsi="Proba Pro"/>
                      </w:rPr>
                    </w:pPr>
                    <w:r w:rsidRPr="004A000B">
                      <w:rPr>
                        <w:rFonts w:ascii="Proba Pro" w:hAnsi="Proba Pro"/>
                        <w:szCs w:val="16"/>
                      </w:rPr>
                      <w:t xml:space="preserve">Verejná súťaž na obstaranie nadlimitnej zákazky: </w:t>
                    </w:r>
                    <w:r w:rsidRPr="00D93689">
                      <w:rPr>
                        <w:rFonts w:ascii="Proba Pro" w:hAnsi="Proba Pro"/>
                        <w:szCs w:val="16"/>
                      </w:rPr>
                      <w:t>Obstaranie súboru podporných služieb a súvisiacich nástrojov pre tvorbu územných systémov ekologickej stability na miestnej úrovni</w:t>
                    </w:r>
                  </w:p>
                  <w:p w14:paraId="55F265D3" w14:textId="77777777" w:rsidR="00060EE5" w:rsidRDefault="00060EE5" w:rsidP="003A4732">
                    <w:pPr>
                      <w:jc w:val="center"/>
                      <w:rPr>
                        <w:rFonts w:ascii="Proba Pro" w:hAnsi="Proba Pro"/>
                      </w:rPr>
                    </w:pPr>
                  </w:p>
                  <w:p w14:paraId="4F39351B" w14:textId="77777777" w:rsidR="00060EE5" w:rsidRDefault="00060EE5" w:rsidP="003A4732">
                    <w:pPr>
                      <w:jc w:val="center"/>
                      <w:rPr>
                        <w:rFonts w:ascii="Proba Pro" w:hAnsi="Proba Pro"/>
                      </w:rPr>
                    </w:pPr>
                  </w:p>
                  <w:p w14:paraId="60B72466" w14:textId="77777777" w:rsidR="00060EE5" w:rsidRPr="00932BD9" w:rsidRDefault="00060EE5" w:rsidP="003A4732">
                    <w:pPr>
                      <w:jc w:val="center"/>
                      <w:rPr>
                        <w:rFonts w:ascii="Proba Pro" w:hAnsi="Proba Pro"/>
                      </w:rPr>
                    </w:pPr>
                    <w:r>
                      <w:rPr>
                        <w:rFonts w:ascii="Proba Pro" w:hAnsi="Proba Pro"/>
                      </w:rPr>
                      <w:t>S</w:t>
                    </w:r>
                  </w:p>
                </w:txbxContent>
              </v:textbox>
              <w10:wrap anchorx="margin"/>
            </v:shape>
          </w:pict>
        </mc:Fallback>
      </mc:AlternateContent>
    </w:r>
    <w:r>
      <w:rPr>
        <w:noProof/>
        <w:lang w:eastAsia="sk-SK"/>
      </w:rPr>
      <w:drawing>
        <wp:anchor distT="0" distB="0" distL="114300" distR="114300" simplePos="0" relativeHeight="251662336" behindDoc="0" locked="0" layoutInCell="1" allowOverlap="1" wp14:anchorId="137C7F06" wp14:editId="2A21C114">
          <wp:simplePos x="0" y="0"/>
          <wp:positionH relativeFrom="column">
            <wp:posOffset>-385445</wp:posOffset>
          </wp:positionH>
          <wp:positionV relativeFrom="paragraph">
            <wp:posOffset>-220980</wp:posOffset>
          </wp:positionV>
          <wp:extent cx="802413" cy="567690"/>
          <wp:effectExtent l="0" t="0" r="0" b="381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BE281" w14:textId="77777777" w:rsidR="005C3EA5" w:rsidRDefault="005C3EA5">
      <w:r>
        <w:separator/>
      </w:r>
    </w:p>
  </w:footnote>
  <w:footnote w:type="continuationSeparator" w:id="0">
    <w:p w14:paraId="7515FA7D" w14:textId="77777777" w:rsidR="005C3EA5" w:rsidRDefault="005C3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A9E5" w14:textId="5B77EADC" w:rsidR="00060EE5" w:rsidRPr="00CE70D5" w:rsidRDefault="00060EE5" w:rsidP="003A4732">
    <w:pPr>
      <w:pStyle w:val="Hlavika"/>
      <w:jc w:val="center"/>
      <w:rPr>
        <w:rFonts w:ascii="Proba Pro" w:hAnsi="Proba Pro"/>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2CACB" w14:textId="771909BA" w:rsidR="00060EE5" w:rsidRDefault="00060EE5" w:rsidP="007159A1">
    <w:pPr>
      <w:pStyle w:val="Hlavika"/>
      <w:jc w:val="left"/>
    </w:pPr>
    <w:r w:rsidRPr="00500065">
      <w:rPr>
        <w:rFonts w:ascii="Proba Pro" w:hAnsi="Proba Pro"/>
        <w:noProof/>
      </w:rPr>
      <w:drawing>
        <wp:inline distT="0" distB="0" distL="0" distR="0" wp14:anchorId="16970C80" wp14:editId="3BC73B94">
          <wp:extent cx="2009775" cy="1362075"/>
          <wp:effectExtent l="0" t="0" r="0" b="9525"/>
          <wp:docPr id="21" name="Obrázok 21"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A5DA" w14:textId="77777777" w:rsidR="00060EE5" w:rsidRPr="005A4804" w:rsidRDefault="00060EE5" w:rsidP="003A4732">
    <w:pPr>
      <w:pStyle w:val="Hlavika"/>
      <w:rPr>
        <w:rFonts w:ascii="Proba Pro" w:hAnsi="Proba Pro"/>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FD02D26"/>
    <w:lvl w:ilvl="0">
      <w:start w:val="1"/>
      <w:numFmt w:val="bullet"/>
      <w:pStyle w:val="Zoznamsodrkami2"/>
      <w:lvlText w:val=""/>
      <w:lvlJc w:val="left"/>
      <w:pPr>
        <w:tabs>
          <w:tab w:val="num" w:pos="360"/>
        </w:tabs>
        <w:ind w:left="360" w:hanging="360"/>
      </w:pPr>
      <w:rPr>
        <w:rFonts w:ascii="Symbol" w:hAnsi="Symbol" w:cs="Times New Roman" w:hint="default"/>
      </w:rPr>
    </w:lvl>
  </w:abstractNum>
  <w:abstractNum w:abstractNumId="1" w15:restartNumberingAfterBreak="0">
    <w:nsid w:val="00000008"/>
    <w:multiLevelType w:val="multilevel"/>
    <w:tmpl w:val="9342F6C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000019"/>
    <w:multiLevelType w:val="hybridMultilevel"/>
    <w:tmpl w:val="1A1C25E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0000057"/>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 w15:restartNumberingAfterBreak="0">
    <w:nsid w:val="026A4AC8"/>
    <w:multiLevelType w:val="multilevel"/>
    <w:tmpl w:val="314ED37A"/>
    <w:lvl w:ilvl="0">
      <w:start w:val="20"/>
      <w:numFmt w:val="decimal"/>
      <w:lvlText w:val="%1"/>
      <w:lvlJc w:val="left"/>
      <w:pPr>
        <w:ind w:left="465" w:hanging="465"/>
      </w:pPr>
      <w:rPr>
        <w:rFonts w:hint="default"/>
      </w:rPr>
    </w:lvl>
    <w:lvl w:ilvl="1">
      <w:start w:val="2"/>
      <w:numFmt w:val="decimal"/>
      <w:lvlText w:val="%1.%2"/>
      <w:lvlJc w:val="left"/>
      <w:pPr>
        <w:ind w:left="1181" w:hanging="465"/>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5" w15:restartNumberingAfterBreak="0">
    <w:nsid w:val="0B212E26"/>
    <w:multiLevelType w:val="hybridMultilevel"/>
    <w:tmpl w:val="4AD6702A"/>
    <w:styleLink w:val="Importovantl420"/>
    <w:lvl w:ilvl="0" w:tplc="950A0B6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DA24676">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FE6FC9E">
      <w:start w:val="1"/>
      <w:numFmt w:val="lowerRoman"/>
      <w:lvlText w:val="%3."/>
      <w:lvlJc w:val="left"/>
      <w:pPr>
        <w:ind w:left="2007" w:hanging="484"/>
      </w:pPr>
      <w:rPr>
        <w:rFonts w:hAnsi="Arial Unicode MS"/>
        <w:caps w:val="0"/>
        <w:smallCaps w:val="0"/>
        <w:strike w:val="0"/>
        <w:dstrike w:val="0"/>
        <w:outline w:val="0"/>
        <w:emboss w:val="0"/>
        <w:imprint w:val="0"/>
        <w:spacing w:val="0"/>
        <w:w w:val="100"/>
        <w:kern w:val="0"/>
        <w:position w:val="0"/>
        <w:highlight w:val="none"/>
        <w:vertAlign w:val="baseline"/>
      </w:rPr>
    </w:lvl>
    <w:lvl w:ilvl="3" w:tplc="ECAAD3E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C46C5AA">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D024E8E">
      <w:start w:val="1"/>
      <w:numFmt w:val="lowerRoman"/>
      <w:lvlText w:val="%6."/>
      <w:lvlJc w:val="left"/>
      <w:pPr>
        <w:ind w:left="4167" w:hanging="484"/>
      </w:pPr>
      <w:rPr>
        <w:rFonts w:hAnsi="Arial Unicode MS"/>
        <w:caps w:val="0"/>
        <w:smallCaps w:val="0"/>
        <w:strike w:val="0"/>
        <w:dstrike w:val="0"/>
        <w:outline w:val="0"/>
        <w:emboss w:val="0"/>
        <w:imprint w:val="0"/>
        <w:spacing w:val="0"/>
        <w:w w:val="100"/>
        <w:kern w:val="0"/>
        <w:position w:val="0"/>
        <w:highlight w:val="none"/>
        <w:vertAlign w:val="baseline"/>
      </w:rPr>
    </w:lvl>
    <w:lvl w:ilvl="6" w:tplc="1CE001F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D12B44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6A0D4A2">
      <w:start w:val="1"/>
      <w:numFmt w:val="lowerRoman"/>
      <w:lvlText w:val="%9."/>
      <w:lvlJc w:val="left"/>
      <w:pPr>
        <w:ind w:left="6327" w:hanging="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7" w15:restartNumberingAfterBreak="0">
    <w:nsid w:val="0EAE5B96"/>
    <w:multiLevelType w:val="multilevel"/>
    <w:tmpl w:val="B1EE774E"/>
    <w:lvl w:ilvl="0">
      <w:start w:val="1"/>
      <w:numFmt w:val="bullet"/>
      <w:lvlText w:val=""/>
      <w:lvlJc w:val="left"/>
      <w:pPr>
        <w:ind w:left="432" w:hanging="432"/>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color w:val="008998"/>
      </w:rPr>
    </w:lvl>
    <w:lvl w:ilvl="2">
      <w:start w:val="1"/>
      <w:numFmt w:val="decimal"/>
      <w:lvlText w:val="%2.%3"/>
      <w:lvlJc w:val="left"/>
      <w:pPr>
        <w:ind w:left="737" w:hanging="737"/>
      </w:pPr>
      <w:rPr>
        <w:rFonts w:ascii="Proba Pro" w:hAnsi="Proba Pro" w:hint="default"/>
        <w:b w:val="0"/>
        <w:color w:val="auto"/>
        <w:sz w:val="20"/>
        <w:szCs w:val="20"/>
      </w:rPr>
    </w:lvl>
    <w:lvl w:ilvl="3">
      <w:start w:val="1"/>
      <w:numFmt w:val="decimal"/>
      <w:lvlText w:val="%2.%3.%4"/>
      <w:lvlJc w:val="left"/>
      <w:pPr>
        <w:ind w:left="864" w:hanging="864"/>
      </w:pPr>
      <w:rPr>
        <w:rFonts w:ascii="Proba Pro" w:hAnsi="Proba Pro" w:hint="default"/>
        <w:b w:val="0"/>
        <w:color w:val="000000" w:themeColor="text1"/>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bullet"/>
      <w:lvlText w:val=""/>
      <w:lvlJc w:val="left"/>
      <w:pPr>
        <w:ind w:left="1152" w:hanging="1152"/>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C4BC5"/>
    <w:multiLevelType w:val="multilevel"/>
    <w:tmpl w:val="36F25CF6"/>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b w:val="0"/>
        <w:i w:val="0"/>
        <w:iCs w:val="0"/>
        <w:sz w:val="20"/>
        <w:szCs w:val="20"/>
      </w:rPr>
    </w:lvl>
    <w:lvl w:ilvl="2">
      <w:start w:val="1"/>
      <w:numFmt w:val="lowerLetter"/>
      <w:lvlText w:val="%3)"/>
      <w:lvlJc w:val="left"/>
      <w:pPr>
        <w:tabs>
          <w:tab w:val="num" w:pos="1430"/>
        </w:tabs>
        <w:ind w:left="1430" w:hanging="720"/>
      </w:pPr>
      <w:rPr>
        <w:rFonts w:ascii="Proba Pro" w:eastAsia="Times New Roman" w:hAnsi="Proba Pro" w:cs="Times New Roman" w:hint="default"/>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6001954"/>
    <w:multiLevelType w:val="multilevel"/>
    <w:tmpl w:val="62B07044"/>
    <w:numStyleLink w:val="tl1"/>
  </w:abstractNum>
  <w:abstractNum w:abstractNumId="14"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2F9D67FC"/>
    <w:multiLevelType w:val="multilevel"/>
    <w:tmpl w:val="33940C2C"/>
    <w:numStyleLink w:val="TOMAS"/>
  </w:abstractNum>
  <w:abstractNum w:abstractNumId="16" w15:restartNumberingAfterBreak="0">
    <w:nsid w:val="32D42D7C"/>
    <w:multiLevelType w:val="multilevel"/>
    <w:tmpl w:val="F2320A5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3877057"/>
    <w:multiLevelType w:val="multilevel"/>
    <w:tmpl w:val="1B06210E"/>
    <w:lvl w:ilvl="0">
      <w:start w:val="8"/>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3447399C"/>
    <w:multiLevelType w:val="singleLevel"/>
    <w:tmpl w:val="F5C05EF8"/>
    <w:lvl w:ilvl="0">
      <w:start w:val="1"/>
      <w:numFmt w:val="bullet"/>
      <w:pStyle w:val="Zoznamsodrkami"/>
      <w:lvlText w:val=""/>
      <w:lvlJc w:val="left"/>
      <w:pPr>
        <w:tabs>
          <w:tab w:val="num" w:pos="964"/>
        </w:tabs>
        <w:ind w:left="964" w:hanging="397"/>
      </w:pPr>
      <w:rPr>
        <w:rFonts w:ascii="Symbol" w:hAnsi="Symbol" w:cs="Times New Roman" w:hint="default"/>
        <w:b w:val="0"/>
        <w:i w:val="0"/>
        <w:color w:val="auto"/>
        <w:sz w:val="20"/>
        <w:szCs w:val="20"/>
      </w:rPr>
    </w:lvl>
  </w:abstractNum>
  <w:abstractNum w:abstractNumId="19"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BC07802"/>
    <w:multiLevelType w:val="hybridMultilevel"/>
    <w:tmpl w:val="44802DA4"/>
    <w:lvl w:ilvl="0" w:tplc="04DE362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8C0850">
      <w:start w:val="1"/>
      <w:numFmt w:val="lowerLetter"/>
      <w:lvlText w:val="%2)"/>
      <w:lvlJc w:val="left"/>
      <w:pPr>
        <w:ind w:left="1416"/>
      </w:pPr>
      <w:rPr>
        <w:rFonts w:ascii="Proba Pro" w:eastAsia="Times New Roman" w:hAnsi="Proba Pro" w:cs="Times New Roman" w:hint="default"/>
        <w:b w:val="0"/>
        <w:i w:val="0"/>
        <w:strike w:val="0"/>
        <w:dstrike w:val="0"/>
        <w:color w:val="000000"/>
        <w:sz w:val="20"/>
        <w:szCs w:val="22"/>
        <w:u w:val="none" w:color="000000"/>
        <w:bdr w:val="none" w:sz="0" w:space="0" w:color="auto"/>
        <w:shd w:val="clear" w:color="auto" w:fill="auto"/>
        <w:vertAlign w:val="baseline"/>
      </w:rPr>
    </w:lvl>
    <w:lvl w:ilvl="2" w:tplc="A56208A6">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64730A">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9C66F8">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BE5EC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FEA07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1C6DC0">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6094E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142EF6"/>
    <w:multiLevelType w:val="multilevel"/>
    <w:tmpl w:val="DB68D19E"/>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adpis2"/>
      <w:lvlText w:val="%2"/>
      <w:lvlJc w:val="left"/>
      <w:pPr>
        <w:ind w:left="576" w:hanging="576"/>
      </w:pPr>
      <w:rPr>
        <w:rFonts w:hint="default"/>
        <w:color w:val="008998"/>
      </w:rPr>
    </w:lvl>
    <w:lvl w:ilvl="2">
      <w:start w:val="1"/>
      <w:numFmt w:val="decimal"/>
      <w:pStyle w:val="Nadpis3"/>
      <w:lvlText w:val="%2.%3"/>
      <w:lvlJc w:val="left"/>
      <w:pPr>
        <w:ind w:left="737" w:hanging="737"/>
      </w:pPr>
      <w:rPr>
        <w:rFonts w:ascii="Proba Pro" w:hAnsi="Proba Pro" w:hint="default"/>
        <w:b w:val="0"/>
        <w:color w:val="auto"/>
        <w:sz w:val="20"/>
        <w:szCs w:val="20"/>
      </w:rPr>
    </w:lvl>
    <w:lvl w:ilvl="3">
      <w:start w:val="1"/>
      <w:numFmt w:val="decimal"/>
      <w:pStyle w:val="Nadpis4"/>
      <w:lvlText w:val="%2.%3.%4"/>
      <w:lvlJc w:val="left"/>
      <w:pPr>
        <w:ind w:left="864" w:hanging="864"/>
      </w:pPr>
      <w:rPr>
        <w:rFonts w:ascii="Proba Pro" w:hAnsi="Proba Pro" w:hint="default"/>
        <w:b w:val="0"/>
        <w:color w:val="000000" w:themeColor="text1"/>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42D10218"/>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44680010"/>
    <w:multiLevelType w:val="hybridMultilevel"/>
    <w:tmpl w:val="4AD6702A"/>
    <w:numStyleLink w:val="Importovantl420"/>
  </w:abstractNum>
  <w:abstractNum w:abstractNumId="26" w15:restartNumberingAfterBreak="0">
    <w:nsid w:val="47321BBD"/>
    <w:multiLevelType w:val="hybridMultilevel"/>
    <w:tmpl w:val="C6565A98"/>
    <w:lvl w:ilvl="0" w:tplc="041B0001">
      <w:start w:val="1"/>
      <w:numFmt w:val="bullet"/>
      <w:lvlText w:val=""/>
      <w:lvlJc w:val="left"/>
      <w:pPr>
        <w:ind w:left="720" w:hanging="360"/>
      </w:pPr>
      <w:rPr>
        <w:rFonts w:ascii="Symbol" w:hAnsi="Symbol" w:hint="default"/>
      </w:rPr>
    </w:lvl>
    <w:lvl w:ilvl="1" w:tplc="0F360C7E">
      <w:start w:val="1"/>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2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DD24104"/>
    <w:multiLevelType w:val="hybridMultilevel"/>
    <w:tmpl w:val="D3366660"/>
    <w:lvl w:ilvl="0" w:tplc="0F360C7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33" w15:restartNumberingAfterBreak="0">
    <w:nsid w:val="561939FD"/>
    <w:multiLevelType w:val="multilevel"/>
    <w:tmpl w:val="4B4C37E6"/>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color w:val="auto"/>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34" w15:restartNumberingAfterBreak="0">
    <w:nsid w:val="56FE19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2F1064"/>
    <w:multiLevelType w:val="multilevel"/>
    <w:tmpl w:val="B6F4270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3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55D7B9D"/>
    <w:multiLevelType w:val="multilevel"/>
    <w:tmpl w:val="057E0020"/>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675318B5"/>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2" w15:restartNumberingAfterBreak="0">
    <w:nsid w:val="67F028AC"/>
    <w:multiLevelType w:val="multilevel"/>
    <w:tmpl w:val="FE12B900"/>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color w:val="008998"/>
      </w:rPr>
    </w:lvl>
    <w:lvl w:ilvl="2">
      <w:start w:val="1"/>
      <w:numFmt w:val="decimal"/>
      <w:lvlText w:val="%2.%3"/>
      <w:lvlJc w:val="left"/>
      <w:pPr>
        <w:ind w:left="737" w:hanging="737"/>
      </w:pPr>
      <w:rPr>
        <w:rFonts w:ascii="Proba Pro" w:hAnsi="Proba Pro" w:hint="default"/>
        <w:b w:val="0"/>
        <w:color w:val="auto"/>
        <w:sz w:val="20"/>
        <w:szCs w:val="20"/>
      </w:rPr>
    </w:lvl>
    <w:lvl w:ilvl="3">
      <w:start w:val="1"/>
      <w:numFmt w:val="decimal"/>
      <w:lvlText w:val="%2.%3.%4"/>
      <w:lvlJc w:val="left"/>
      <w:pPr>
        <w:ind w:left="864" w:hanging="864"/>
      </w:pPr>
      <w:rPr>
        <w:rFonts w:ascii="Proba Pro" w:hAnsi="Proba Pro" w:hint="default"/>
        <w:b w:val="0"/>
        <w:color w:val="000000" w:themeColor="text1"/>
        <w:sz w:val="20"/>
        <w:szCs w:val="20"/>
      </w:rPr>
    </w:lvl>
    <w:lvl w:ilvl="4">
      <w:start w:val="1"/>
      <w:numFmt w:val="bullet"/>
      <w:lvlText w:val=""/>
      <w:lvlJc w:val="left"/>
      <w:pPr>
        <w:ind w:left="1008" w:hanging="1008"/>
      </w:pPr>
      <w:rPr>
        <w:rFonts w:ascii="Symbol" w:hAnsi="Symbol" w:hint="default"/>
        <w:b w:val="0"/>
        <w:color w:val="auto"/>
        <w:sz w:val="20"/>
        <w:szCs w:val="20"/>
      </w:rPr>
    </w:lvl>
    <w:lvl w:ilvl="5">
      <w:start w:val="1"/>
      <w:numFmt w:val="decimal"/>
      <w:lvlText w:val="%1.%2.%3.%4.%5.%6"/>
      <w:lvlJc w:val="left"/>
      <w:pPr>
        <w:ind w:left="3563" w:hanging="1152"/>
      </w:pPr>
      <w:rPr>
        <w:rFonts w:ascii="Proba Pro" w:hAnsi="Proba Pro" w:hint="default"/>
        <w:color w:val="auto"/>
        <w:sz w:val="20"/>
        <w:szCs w:val="20"/>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41394C"/>
    <w:multiLevelType w:val="multilevel"/>
    <w:tmpl w:val="58EA5D22"/>
    <w:numStyleLink w:val="Importovantl3"/>
  </w:abstractNum>
  <w:abstractNum w:abstractNumId="45" w15:restartNumberingAfterBreak="0">
    <w:nsid w:val="70D15E90"/>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6" w15:restartNumberingAfterBreak="0">
    <w:nsid w:val="72796DAB"/>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2CA42BA">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6766758">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FDA651C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D388A46">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2EB24E">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F8447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A022E4">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44CBD88">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7"/>
  </w:num>
  <w:num w:numId="2">
    <w:abstractNumId w:val="37"/>
  </w:num>
  <w:num w:numId="3">
    <w:abstractNumId w:val="40"/>
  </w:num>
  <w:num w:numId="4">
    <w:abstractNumId w:val="2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46"/>
  </w:num>
  <w:num w:numId="9">
    <w:abstractNumId w:val="45"/>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 w:numId="19">
    <w:abstractNumId w:val="48"/>
  </w:num>
  <w:num w:numId="20">
    <w:abstractNumId w:val="30"/>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0"/>
  </w:num>
  <w:num w:numId="32">
    <w:abstractNumId w:val="18"/>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4"/>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49"/>
  </w:num>
  <w:num w:numId="37">
    <w:abstractNumId w:val="17"/>
  </w:num>
  <w:num w:numId="38">
    <w:abstractNumId w:val="38"/>
  </w:num>
  <w:num w:numId="39">
    <w:abstractNumId w:val="4"/>
  </w:num>
  <w:num w:numId="40">
    <w:abstractNumId w:val="5"/>
  </w:num>
  <w:num w:numId="41">
    <w:abstractNumId w:val="25"/>
    <w:lvlOverride w:ilvl="0">
      <w:lvl w:ilvl="0" w:tplc="5B7E682C">
        <w:start w:val="1"/>
        <w:numFmt w:val="decimal"/>
        <w:lvlText w:val="%1."/>
        <w:lvlJc w:val="left"/>
        <w:pPr>
          <w:ind w:left="567" w:hanging="567"/>
        </w:pPr>
        <w:rPr>
          <w:rFonts w:ascii="Proba Pro" w:hAnsi="Proba Pro" w:hint="default"/>
          <w:caps w:val="0"/>
          <w:smallCaps w:val="0"/>
          <w:strike w:val="0"/>
          <w:dstrike w:val="0"/>
          <w:outline w:val="0"/>
          <w:emboss w:val="0"/>
          <w:imprint w:val="0"/>
          <w:spacing w:val="0"/>
          <w:w w:val="100"/>
          <w:kern w:val="0"/>
          <w:position w:val="0"/>
          <w:sz w:val="20"/>
          <w:szCs w:val="20"/>
          <w:highlight w:val="none"/>
          <w:vertAlign w:val="baseline"/>
        </w:rPr>
      </w:lvl>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5"/>
    <w:lvlOverride w:ilvl="1">
      <w:lvl w:ilvl="1">
        <w:start w:val="1"/>
        <w:numFmt w:val="decimal"/>
        <w:lvlText w:val="%1.%2"/>
        <w:lvlJc w:val="left"/>
        <w:pPr>
          <w:ind w:left="709" w:hanging="709"/>
        </w:pPr>
        <w:rPr>
          <w:rFonts w:cs="Times New Roman" w:hint="default"/>
          <w:b w:val="0"/>
          <w:sz w:val="20"/>
          <w:szCs w:val="20"/>
        </w:rPr>
      </w:lvl>
    </w:lvlOverride>
    <w:lvlOverride w:ilvl="2">
      <w:lvl w:ilvl="2">
        <w:start w:val="1"/>
        <w:numFmt w:val="decimal"/>
        <w:lvlText w:val="%1.%2.%3"/>
        <w:lvlJc w:val="left"/>
        <w:pPr>
          <w:ind w:left="709" w:hanging="709"/>
        </w:pPr>
        <w:rPr>
          <w:rFonts w:cs="Times New Roman" w:hint="default"/>
          <w:b w:val="0"/>
        </w:rPr>
      </w:lvl>
    </w:lvlOverride>
  </w:num>
  <w:num w:numId="45">
    <w:abstractNumId w:val="1"/>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7">
    <w:abstractNumId w:val="26"/>
  </w:num>
  <w:num w:numId="48">
    <w:abstractNumId w:val="2"/>
  </w:num>
  <w:num w:numId="49">
    <w:abstractNumId w:val="29"/>
  </w:num>
  <w:num w:numId="50">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1">
    <w:abstractNumId w:val="34"/>
  </w:num>
  <w:num w:numId="52">
    <w:abstractNumId w:val="22"/>
  </w:num>
  <w:num w:numId="53">
    <w:abstractNumId w:val="33"/>
  </w:num>
  <w:num w:numId="54">
    <w:abstractNumId w:val="23"/>
  </w:num>
  <w:num w:numId="55">
    <w:abstractNumId w:val="35"/>
  </w:num>
  <w:num w:numId="56">
    <w:abstractNumId w:val="2"/>
  </w:num>
  <w:num w:numId="57">
    <w:abstractNumId w:val="24"/>
  </w:num>
  <w:num w:numId="58">
    <w:abstractNumId w:val="23"/>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7D"/>
    <w:rsid w:val="00004A71"/>
    <w:rsid w:val="000235D9"/>
    <w:rsid w:val="00032E69"/>
    <w:rsid w:val="0003418D"/>
    <w:rsid w:val="00037E41"/>
    <w:rsid w:val="00042B34"/>
    <w:rsid w:val="0004560D"/>
    <w:rsid w:val="00060EE5"/>
    <w:rsid w:val="00065E65"/>
    <w:rsid w:val="0009663A"/>
    <w:rsid w:val="000A269C"/>
    <w:rsid w:val="000B6C9C"/>
    <w:rsid w:val="000F42A0"/>
    <w:rsid w:val="00104468"/>
    <w:rsid w:val="00114FA6"/>
    <w:rsid w:val="00126235"/>
    <w:rsid w:val="00134012"/>
    <w:rsid w:val="00137026"/>
    <w:rsid w:val="00170277"/>
    <w:rsid w:val="00195583"/>
    <w:rsid w:val="001A34F2"/>
    <w:rsid w:val="001C1B8E"/>
    <w:rsid w:val="001D3ADE"/>
    <w:rsid w:val="001E0605"/>
    <w:rsid w:val="001E1AA1"/>
    <w:rsid w:val="001F16FF"/>
    <w:rsid w:val="00220134"/>
    <w:rsid w:val="00230A91"/>
    <w:rsid w:val="00230E12"/>
    <w:rsid w:val="002340EB"/>
    <w:rsid w:val="002370CD"/>
    <w:rsid w:val="002405B4"/>
    <w:rsid w:val="0024136D"/>
    <w:rsid w:val="00254C60"/>
    <w:rsid w:val="002627F5"/>
    <w:rsid w:val="00262BC7"/>
    <w:rsid w:val="002668DF"/>
    <w:rsid w:val="00295167"/>
    <w:rsid w:val="002A2974"/>
    <w:rsid w:val="002C502B"/>
    <w:rsid w:val="002C5098"/>
    <w:rsid w:val="002D272E"/>
    <w:rsid w:val="002D59A4"/>
    <w:rsid w:val="002F1BEF"/>
    <w:rsid w:val="00323919"/>
    <w:rsid w:val="00324AC4"/>
    <w:rsid w:val="00324E3C"/>
    <w:rsid w:val="003512DF"/>
    <w:rsid w:val="00353E91"/>
    <w:rsid w:val="00354C07"/>
    <w:rsid w:val="00384419"/>
    <w:rsid w:val="0039065A"/>
    <w:rsid w:val="003A4732"/>
    <w:rsid w:val="003B7B4C"/>
    <w:rsid w:val="003D2F5C"/>
    <w:rsid w:val="00400A28"/>
    <w:rsid w:val="00414C6F"/>
    <w:rsid w:val="0045757E"/>
    <w:rsid w:val="00460B67"/>
    <w:rsid w:val="00472D31"/>
    <w:rsid w:val="00480D00"/>
    <w:rsid w:val="00492499"/>
    <w:rsid w:val="00492733"/>
    <w:rsid w:val="00493BAB"/>
    <w:rsid w:val="004C19F2"/>
    <w:rsid w:val="004C2619"/>
    <w:rsid w:val="004C2798"/>
    <w:rsid w:val="004E2314"/>
    <w:rsid w:val="004E4119"/>
    <w:rsid w:val="004E762F"/>
    <w:rsid w:val="004F572F"/>
    <w:rsid w:val="00506CEC"/>
    <w:rsid w:val="0051096F"/>
    <w:rsid w:val="00515408"/>
    <w:rsid w:val="00515ACD"/>
    <w:rsid w:val="0052151A"/>
    <w:rsid w:val="005245BD"/>
    <w:rsid w:val="0052696B"/>
    <w:rsid w:val="005372E4"/>
    <w:rsid w:val="00543693"/>
    <w:rsid w:val="005449F9"/>
    <w:rsid w:val="00553903"/>
    <w:rsid w:val="00564623"/>
    <w:rsid w:val="00574D57"/>
    <w:rsid w:val="005825FC"/>
    <w:rsid w:val="005A520F"/>
    <w:rsid w:val="005A5EC5"/>
    <w:rsid w:val="005B59AA"/>
    <w:rsid w:val="005C3EA5"/>
    <w:rsid w:val="005D0ED5"/>
    <w:rsid w:val="005D216B"/>
    <w:rsid w:val="005E0E92"/>
    <w:rsid w:val="005F5D3F"/>
    <w:rsid w:val="005F60C3"/>
    <w:rsid w:val="00600536"/>
    <w:rsid w:val="00602B10"/>
    <w:rsid w:val="00604BAE"/>
    <w:rsid w:val="00617111"/>
    <w:rsid w:val="00655637"/>
    <w:rsid w:val="00663554"/>
    <w:rsid w:val="0066592D"/>
    <w:rsid w:val="00667758"/>
    <w:rsid w:val="0067285E"/>
    <w:rsid w:val="00680D1C"/>
    <w:rsid w:val="00680D30"/>
    <w:rsid w:val="00682A31"/>
    <w:rsid w:val="00690B3A"/>
    <w:rsid w:val="006925A9"/>
    <w:rsid w:val="006B6691"/>
    <w:rsid w:val="006C06D1"/>
    <w:rsid w:val="006C4DFB"/>
    <w:rsid w:val="006E2BE1"/>
    <w:rsid w:val="006E4A5A"/>
    <w:rsid w:val="006E4EB2"/>
    <w:rsid w:val="006F1A17"/>
    <w:rsid w:val="006F6C83"/>
    <w:rsid w:val="006F739C"/>
    <w:rsid w:val="007159A1"/>
    <w:rsid w:val="00725B54"/>
    <w:rsid w:val="007361BA"/>
    <w:rsid w:val="007439D3"/>
    <w:rsid w:val="00753C18"/>
    <w:rsid w:val="00757702"/>
    <w:rsid w:val="00773739"/>
    <w:rsid w:val="00776EEE"/>
    <w:rsid w:val="007827DA"/>
    <w:rsid w:val="0078405C"/>
    <w:rsid w:val="00785F82"/>
    <w:rsid w:val="0079712C"/>
    <w:rsid w:val="007C10D7"/>
    <w:rsid w:val="007C2ABB"/>
    <w:rsid w:val="007C33D4"/>
    <w:rsid w:val="007D4ACB"/>
    <w:rsid w:val="007F0D50"/>
    <w:rsid w:val="008016A0"/>
    <w:rsid w:val="00802FB6"/>
    <w:rsid w:val="008202F8"/>
    <w:rsid w:val="00825817"/>
    <w:rsid w:val="00832320"/>
    <w:rsid w:val="008523FC"/>
    <w:rsid w:val="00865E56"/>
    <w:rsid w:val="00882E5B"/>
    <w:rsid w:val="008A564C"/>
    <w:rsid w:val="008D1F35"/>
    <w:rsid w:val="008E1E16"/>
    <w:rsid w:val="008F2F75"/>
    <w:rsid w:val="008F43E1"/>
    <w:rsid w:val="00902196"/>
    <w:rsid w:val="009066B6"/>
    <w:rsid w:val="00923AD3"/>
    <w:rsid w:val="00926D20"/>
    <w:rsid w:val="009320E1"/>
    <w:rsid w:val="00934219"/>
    <w:rsid w:val="00943AF0"/>
    <w:rsid w:val="00945832"/>
    <w:rsid w:val="009507C7"/>
    <w:rsid w:val="0096707C"/>
    <w:rsid w:val="00992987"/>
    <w:rsid w:val="009A4D13"/>
    <w:rsid w:val="009A7B0D"/>
    <w:rsid w:val="009B0104"/>
    <w:rsid w:val="009C240A"/>
    <w:rsid w:val="009D5983"/>
    <w:rsid w:val="009E1F5F"/>
    <w:rsid w:val="009F6C2F"/>
    <w:rsid w:val="009F73B3"/>
    <w:rsid w:val="00A00682"/>
    <w:rsid w:val="00A12BFC"/>
    <w:rsid w:val="00A24E10"/>
    <w:rsid w:val="00A24F10"/>
    <w:rsid w:val="00A31163"/>
    <w:rsid w:val="00A31B52"/>
    <w:rsid w:val="00A36199"/>
    <w:rsid w:val="00A424F5"/>
    <w:rsid w:val="00A71B68"/>
    <w:rsid w:val="00A83931"/>
    <w:rsid w:val="00AA215B"/>
    <w:rsid w:val="00AD0521"/>
    <w:rsid w:val="00AD3F04"/>
    <w:rsid w:val="00AE201D"/>
    <w:rsid w:val="00AE7861"/>
    <w:rsid w:val="00B10C35"/>
    <w:rsid w:val="00B27899"/>
    <w:rsid w:val="00B34A99"/>
    <w:rsid w:val="00B4097D"/>
    <w:rsid w:val="00B64026"/>
    <w:rsid w:val="00B758C4"/>
    <w:rsid w:val="00B92C00"/>
    <w:rsid w:val="00BC1065"/>
    <w:rsid w:val="00BE1BBF"/>
    <w:rsid w:val="00C134CA"/>
    <w:rsid w:val="00C20A7A"/>
    <w:rsid w:val="00C3084C"/>
    <w:rsid w:val="00C31A00"/>
    <w:rsid w:val="00C33E96"/>
    <w:rsid w:val="00C341FB"/>
    <w:rsid w:val="00C34328"/>
    <w:rsid w:val="00C415C2"/>
    <w:rsid w:val="00C47236"/>
    <w:rsid w:val="00C53E2B"/>
    <w:rsid w:val="00C60B1A"/>
    <w:rsid w:val="00C752B2"/>
    <w:rsid w:val="00C86A9D"/>
    <w:rsid w:val="00CA19DA"/>
    <w:rsid w:val="00CA3AAC"/>
    <w:rsid w:val="00CD2B9E"/>
    <w:rsid w:val="00CD5091"/>
    <w:rsid w:val="00CD7490"/>
    <w:rsid w:val="00D077D7"/>
    <w:rsid w:val="00D07EB4"/>
    <w:rsid w:val="00D166D2"/>
    <w:rsid w:val="00D33497"/>
    <w:rsid w:val="00D459FA"/>
    <w:rsid w:val="00D46077"/>
    <w:rsid w:val="00D60CB4"/>
    <w:rsid w:val="00D93689"/>
    <w:rsid w:val="00DA7A7B"/>
    <w:rsid w:val="00DD5EFF"/>
    <w:rsid w:val="00DE135D"/>
    <w:rsid w:val="00E07AD5"/>
    <w:rsid w:val="00E502AA"/>
    <w:rsid w:val="00E55429"/>
    <w:rsid w:val="00E56446"/>
    <w:rsid w:val="00E57C00"/>
    <w:rsid w:val="00E61DDC"/>
    <w:rsid w:val="00E74B45"/>
    <w:rsid w:val="00E77152"/>
    <w:rsid w:val="00E863AF"/>
    <w:rsid w:val="00E86927"/>
    <w:rsid w:val="00E87D45"/>
    <w:rsid w:val="00E92452"/>
    <w:rsid w:val="00EA0EEA"/>
    <w:rsid w:val="00EB6936"/>
    <w:rsid w:val="00EB7A14"/>
    <w:rsid w:val="00ED01F0"/>
    <w:rsid w:val="00ED5F7C"/>
    <w:rsid w:val="00ED78CE"/>
    <w:rsid w:val="00EF0DA5"/>
    <w:rsid w:val="00F0217D"/>
    <w:rsid w:val="00F02E9B"/>
    <w:rsid w:val="00F134B3"/>
    <w:rsid w:val="00F156B9"/>
    <w:rsid w:val="00F22AE0"/>
    <w:rsid w:val="00F32932"/>
    <w:rsid w:val="00F45F3B"/>
    <w:rsid w:val="00F6500C"/>
    <w:rsid w:val="00F7073D"/>
    <w:rsid w:val="00F71DBF"/>
    <w:rsid w:val="00F744F2"/>
    <w:rsid w:val="00F87374"/>
    <w:rsid w:val="00F94A47"/>
    <w:rsid w:val="00FB3666"/>
    <w:rsid w:val="00FC4F37"/>
    <w:rsid w:val="00FD3C97"/>
    <w:rsid w:val="00FD45A4"/>
    <w:rsid w:val="00FE300E"/>
    <w:rsid w:val="00FE751A"/>
    <w:rsid w:val="00FF5B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7D5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Body - ADBEE"/>
    <w:qFormat/>
    <w:rsid w:val="00F0217D"/>
    <w:pPr>
      <w:spacing w:after="0" w:line="24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F0217D"/>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F0217D"/>
    <w:pPr>
      <w:keepNext/>
      <w:keepLines/>
      <w:numPr>
        <w:ilvl w:val="1"/>
        <w:numId w:val="4"/>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F0217D"/>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F0217D"/>
    <w:pPr>
      <w:keepNext/>
      <w:keepLines/>
      <w:numPr>
        <w:ilvl w:val="3"/>
        <w:numId w:val="4"/>
      </w:numPr>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F0217D"/>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F0217D"/>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F0217D"/>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F0217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F0217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217D"/>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F0217D"/>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F0217D"/>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F0217D"/>
    <w:rPr>
      <w:rFonts w:ascii="Proba Pro" w:eastAsiaTheme="majorEastAsia" w:hAnsi="Proba Pro" w:cstheme="majorBidi"/>
      <w:iCs/>
      <w:color w:val="000000" w:themeColor="text1"/>
      <w:sz w:val="20"/>
    </w:rPr>
  </w:style>
  <w:style w:type="character" w:customStyle="1" w:styleId="Nadpis5Char">
    <w:name w:val="Nadpis 5 Char"/>
    <w:aliases w:val="podčiarknuté Char"/>
    <w:basedOn w:val="Predvolenpsmoodseku"/>
    <w:link w:val="Nadpis5"/>
    <w:uiPriority w:val="9"/>
    <w:rsid w:val="00F0217D"/>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F0217D"/>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F0217D"/>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F021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F0217D"/>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F0217D"/>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F0217D"/>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F0217D"/>
    <w:rPr>
      <w:color w:val="000000" w:themeColor="text1"/>
      <w:u w:val="none"/>
    </w:rPr>
  </w:style>
  <w:style w:type="paragraph" w:customStyle="1" w:styleId="ADBEENumberedlist">
    <w:name w:val="ADBEE Numbered list"/>
    <w:basedOn w:val="Normlny"/>
    <w:qFormat/>
    <w:rsid w:val="00F0217D"/>
    <w:pPr>
      <w:numPr>
        <w:numId w:val="1"/>
      </w:numPr>
      <w:spacing w:line="288" w:lineRule="auto"/>
      <w:ind w:right="380"/>
    </w:pPr>
    <w:rPr>
      <w:color w:val="auto"/>
      <w:sz w:val="18"/>
      <w:szCs w:val="18"/>
    </w:rPr>
  </w:style>
  <w:style w:type="numbering" w:customStyle="1" w:styleId="Style2">
    <w:name w:val="Style2"/>
    <w:rsid w:val="00F0217D"/>
    <w:pPr>
      <w:numPr>
        <w:numId w:val="2"/>
      </w:numPr>
    </w:pPr>
  </w:style>
  <w:style w:type="numbering" w:customStyle="1" w:styleId="Tatratender">
    <w:name w:val="Tatra tender"/>
    <w:rsid w:val="00F0217D"/>
    <w:pPr>
      <w:numPr>
        <w:numId w:val="3"/>
      </w:numPr>
    </w:pPr>
  </w:style>
  <w:style w:type="paragraph" w:styleId="Pta">
    <w:name w:val="footer"/>
    <w:basedOn w:val="Normlny"/>
    <w:link w:val="PtaChar"/>
    <w:uiPriority w:val="99"/>
    <w:unhideWhenUsed/>
    <w:rsid w:val="00F0217D"/>
    <w:pPr>
      <w:tabs>
        <w:tab w:val="center" w:pos="4536"/>
        <w:tab w:val="right" w:pos="9072"/>
      </w:tabs>
    </w:pPr>
  </w:style>
  <w:style w:type="character" w:customStyle="1" w:styleId="PtaChar">
    <w:name w:val="Päta Char"/>
    <w:basedOn w:val="Predvolenpsmoodseku"/>
    <w:link w:val="Pta"/>
    <w:uiPriority w:val="99"/>
    <w:rsid w:val="00F0217D"/>
    <w:rPr>
      <w:rFonts w:ascii="PT Serif" w:hAnsi="PT Serif"/>
      <w:color w:val="000000" w:themeColor="text1"/>
      <w:sz w:val="16"/>
    </w:rPr>
  </w:style>
  <w:style w:type="table" w:styleId="Mriekatabuky">
    <w:name w:val="Table Grid"/>
    <w:basedOn w:val="Normlnatabuka"/>
    <w:uiPriority w:val="39"/>
    <w:rsid w:val="00F0217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F0217D"/>
    <w:pPr>
      <w:tabs>
        <w:tab w:val="left" w:pos="480"/>
        <w:tab w:val="right" w:leader="dot" w:pos="8913"/>
      </w:tabs>
    </w:pPr>
    <w:rPr>
      <w:rFonts w:asciiTheme="minorHAnsi" w:hAnsiTheme="minorHAnsi"/>
      <w:sz w:val="22"/>
    </w:rPr>
  </w:style>
  <w:style w:type="paragraph" w:styleId="Obsah1">
    <w:name w:val="toc 1"/>
    <w:aliases w:val="Tatra Tender"/>
    <w:next w:val="Normlny"/>
    <w:autoRedefine/>
    <w:uiPriority w:val="39"/>
    <w:unhideWhenUsed/>
    <w:qFormat/>
    <w:rsid w:val="00F0217D"/>
    <w:pPr>
      <w:tabs>
        <w:tab w:val="left" w:pos="1120"/>
        <w:tab w:val="right" w:leader="dot" w:pos="9056"/>
      </w:tabs>
      <w:spacing w:before="120" w:after="0" w:line="360" w:lineRule="auto"/>
    </w:pPr>
    <w:rPr>
      <w:rFonts w:asciiTheme="majorHAnsi" w:hAnsiTheme="majorHAnsi"/>
      <w:b/>
      <w:noProof/>
      <w:sz w:val="24"/>
      <w:szCs w:val="24"/>
    </w:rPr>
  </w:style>
  <w:style w:type="paragraph" w:styleId="Obsah3">
    <w:name w:val="toc 3"/>
    <w:basedOn w:val="Normlny"/>
    <w:next w:val="Normlny"/>
    <w:autoRedefine/>
    <w:uiPriority w:val="39"/>
    <w:unhideWhenUsed/>
    <w:rsid w:val="00F0217D"/>
    <w:pPr>
      <w:ind w:left="160"/>
    </w:pPr>
    <w:rPr>
      <w:rFonts w:asciiTheme="minorHAnsi" w:hAnsiTheme="minorHAnsi"/>
      <w:i/>
      <w:sz w:val="22"/>
    </w:rPr>
  </w:style>
  <w:style w:type="paragraph" w:styleId="Obsah4">
    <w:name w:val="toc 4"/>
    <w:basedOn w:val="Normlny"/>
    <w:next w:val="Normlny"/>
    <w:autoRedefine/>
    <w:uiPriority w:val="39"/>
    <w:unhideWhenUsed/>
    <w:rsid w:val="00F0217D"/>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F0217D"/>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F0217D"/>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F0217D"/>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F0217D"/>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F0217D"/>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F0217D"/>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F0217D"/>
  </w:style>
  <w:style w:type="paragraph" w:styleId="Textbubliny">
    <w:name w:val="Balloon Text"/>
    <w:basedOn w:val="Normlny"/>
    <w:link w:val="TextbublinyChar"/>
    <w:uiPriority w:val="99"/>
    <w:unhideWhenUsed/>
    <w:rsid w:val="00F0217D"/>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F0217D"/>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F0217D"/>
    <w:pPr>
      <w:numPr>
        <w:numId w:val="5"/>
      </w:numPr>
    </w:pPr>
    <w:rPr>
      <w:rFonts w:ascii="Arial" w:eastAsia="Times New Roman" w:hAnsi="Arial" w:cs="Arial"/>
      <w:b/>
      <w:color w:val="2E74B5" w:themeColor="accent5" w:themeShade="BF"/>
      <w:sz w:val="22"/>
      <w:lang w:eastAsia="sk-SK"/>
    </w:rPr>
  </w:style>
  <w:style w:type="numbering" w:customStyle="1" w:styleId="tl1">
    <w:name w:val="Štýl1"/>
    <w:rsid w:val="00F0217D"/>
    <w:pPr>
      <w:numPr>
        <w:numId w:val="6"/>
      </w:numPr>
    </w:pPr>
  </w:style>
  <w:style w:type="paragraph" w:styleId="Textkomentra">
    <w:name w:val="annotation text"/>
    <w:basedOn w:val="Normlny"/>
    <w:link w:val="TextkomentraChar"/>
    <w:uiPriority w:val="99"/>
    <w:unhideWhenUsed/>
    <w:rsid w:val="00F0217D"/>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uiPriority w:val="99"/>
    <w:rsid w:val="00F0217D"/>
    <w:rPr>
      <w:rFonts w:ascii="Arial" w:eastAsia="Times New Roman" w:hAnsi="Arial" w:cs="Times New Roman"/>
      <w:sz w:val="20"/>
      <w:szCs w:val="20"/>
      <w:lang w:val="cs-CZ" w:eastAsia="sk-SK"/>
    </w:rPr>
  </w:style>
  <w:style w:type="character" w:styleId="Odkaznakomentr">
    <w:name w:val="annotation reference"/>
    <w:uiPriority w:val="99"/>
    <w:unhideWhenUsed/>
    <w:qFormat/>
    <w:rsid w:val="00F0217D"/>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F0217D"/>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F0217D"/>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F0217D"/>
    <w:rPr>
      <w:rFonts w:ascii="Arial" w:eastAsia="Times New Roman" w:hAnsi="Arial" w:cs="Arial"/>
      <w:b/>
      <w:color w:val="2E74B5" w:themeColor="accent5" w:themeShade="BF"/>
      <w:lang w:eastAsia="sk-SK"/>
    </w:rPr>
  </w:style>
  <w:style w:type="paragraph" w:styleId="Odsekzoznamu">
    <w:name w:val="List Paragraph"/>
    <w:aliases w:val="body,Odsek zoznamu2,Bullet Number,lp1,lp11,List Paragraph11,Bullet 1,Use Case List Paragraph"/>
    <w:basedOn w:val="Normlny"/>
    <w:link w:val="OdsekzoznamuChar"/>
    <w:uiPriority w:val="34"/>
    <w:qFormat/>
    <w:rsid w:val="00F0217D"/>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F0217D"/>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F0217D"/>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F0217D"/>
    <w:pPr>
      <w:numPr>
        <w:numId w:val="10"/>
      </w:numPr>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F0217D"/>
    <w:pPr>
      <w:numPr>
        <w:numId w:val="11"/>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F0217D"/>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F0217D"/>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F0217D"/>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F0217D"/>
    <w:pPr>
      <w:numPr>
        <w:numId w:val="14"/>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F0217D"/>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F0217D"/>
    <w:pPr>
      <w:numPr>
        <w:numId w:val="15"/>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F0217D"/>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F0217D"/>
    <w:pPr>
      <w:numPr>
        <w:numId w:val="16"/>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F0217D"/>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F0217D"/>
    <w:rPr>
      <w:sz w:val="20"/>
      <w:szCs w:val="20"/>
    </w:rPr>
  </w:style>
  <w:style w:type="character" w:customStyle="1" w:styleId="TextpoznmkypodiarouChar">
    <w:name w:val="Text poznámky pod čiarou Char"/>
    <w:basedOn w:val="Predvolenpsmoodseku"/>
    <w:link w:val="Textpoznmkypodiarou"/>
    <w:uiPriority w:val="99"/>
    <w:semiHidden/>
    <w:rsid w:val="00F0217D"/>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F0217D"/>
    <w:rPr>
      <w:vertAlign w:val="superscript"/>
    </w:rPr>
  </w:style>
  <w:style w:type="paragraph" w:styleId="Textvysvetlivky">
    <w:name w:val="endnote text"/>
    <w:basedOn w:val="Normlny"/>
    <w:link w:val="TextvysvetlivkyChar"/>
    <w:uiPriority w:val="99"/>
    <w:semiHidden/>
    <w:unhideWhenUsed/>
    <w:rsid w:val="00F0217D"/>
    <w:rPr>
      <w:sz w:val="20"/>
      <w:szCs w:val="20"/>
    </w:rPr>
  </w:style>
  <w:style w:type="character" w:customStyle="1" w:styleId="TextvysvetlivkyChar">
    <w:name w:val="Text vysvetlivky Char"/>
    <w:basedOn w:val="Predvolenpsmoodseku"/>
    <w:link w:val="Textvysvetlivky"/>
    <w:uiPriority w:val="99"/>
    <w:semiHidden/>
    <w:rsid w:val="00F0217D"/>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F0217D"/>
    <w:rPr>
      <w:vertAlign w:val="superscript"/>
    </w:rPr>
  </w:style>
  <w:style w:type="paragraph" w:styleId="Predmetkomentra">
    <w:name w:val="annotation subject"/>
    <w:basedOn w:val="Textkomentra"/>
    <w:next w:val="Textkomentra"/>
    <w:link w:val="PredmetkomentraChar"/>
    <w:uiPriority w:val="99"/>
    <w:semiHidden/>
    <w:unhideWhenUsed/>
    <w:rsid w:val="00F0217D"/>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F0217D"/>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F0217D"/>
    <w:pPr>
      <w:spacing w:after="120"/>
    </w:pPr>
  </w:style>
  <w:style w:type="character" w:customStyle="1" w:styleId="ZkladntextChar">
    <w:name w:val="Základný text Char"/>
    <w:basedOn w:val="Predvolenpsmoodseku"/>
    <w:link w:val="Zkladntext"/>
    <w:uiPriority w:val="99"/>
    <w:rsid w:val="00F0217D"/>
    <w:rPr>
      <w:rFonts w:ascii="PT Serif" w:hAnsi="PT Serif"/>
      <w:color w:val="000000" w:themeColor="text1"/>
      <w:sz w:val="16"/>
    </w:rPr>
  </w:style>
  <w:style w:type="character" w:customStyle="1" w:styleId="OdsekzoznamuChar">
    <w:name w:val="Odsek zoznamu Char"/>
    <w:aliases w:val="body Char,Odsek zoznamu2 Char,Bullet Number Char,lp1 Char,lp11 Char,List Paragraph11 Char,Bullet 1 Char,Use Case List Paragraph Char"/>
    <w:basedOn w:val="Predvolenpsmoodseku"/>
    <w:link w:val="Odsekzoznamu"/>
    <w:uiPriority w:val="34"/>
    <w:qFormat/>
    <w:rsid w:val="00F0217D"/>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F0217D"/>
    <w:rPr>
      <w:rFonts w:cs="Times New Roman"/>
      <w:b/>
      <w:bCs/>
    </w:rPr>
  </w:style>
  <w:style w:type="character" w:customStyle="1" w:styleId="Zkladntext0">
    <w:name w:val="Základný text_"/>
    <w:link w:val="Zkladntext2"/>
    <w:locked/>
    <w:rsid w:val="00F0217D"/>
    <w:rPr>
      <w:rFonts w:ascii="Times New Roman" w:hAnsi="Times New Roman"/>
      <w:sz w:val="21"/>
      <w:shd w:val="clear" w:color="auto" w:fill="FFFFFF"/>
    </w:rPr>
  </w:style>
  <w:style w:type="paragraph" w:customStyle="1" w:styleId="Zkladntext2">
    <w:name w:val="Základný text2"/>
    <w:basedOn w:val="Normlny"/>
    <w:link w:val="Zkladntext0"/>
    <w:rsid w:val="00F0217D"/>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Predvolenpsmoodseku"/>
    <w:rsid w:val="00F0217D"/>
  </w:style>
  <w:style w:type="paragraph" w:customStyle="1" w:styleId="05Bullets">
    <w:name w:val="05_Bullets"/>
    <w:basedOn w:val="Normlny"/>
    <w:link w:val="05BulletsChar"/>
    <w:qFormat/>
    <w:rsid w:val="00F0217D"/>
    <w:pPr>
      <w:numPr>
        <w:numId w:val="18"/>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F0217D"/>
    <w:rPr>
      <w:rFonts w:ascii="Arial" w:eastAsia="Times New Roman" w:hAnsi="Arial" w:cs="Arial"/>
      <w:lang w:eastAsia="hu-HU"/>
    </w:rPr>
  </w:style>
  <w:style w:type="numbering" w:customStyle="1" w:styleId="Styl1">
    <w:name w:val="Styl1"/>
    <w:rsid w:val="00F0217D"/>
    <w:pPr>
      <w:numPr>
        <w:numId w:val="19"/>
      </w:numPr>
    </w:pPr>
  </w:style>
  <w:style w:type="numbering" w:customStyle="1" w:styleId="Styl6">
    <w:name w:val="Styl6"/>
    <w:uiPriority w:val="99"/>
    <w:rsid w:val="00F0217D"/>
    <w:pPr>
      <w:numPr>
        <w:numId w:val="20"/>
      </w:numPr>
    </w:pPr>
  </w:style>
  <w:style w:type="character" w:customStyle="1" w:styleId="ra">
    <w:name w:val="ra"/>
    <w:basedOn w:val="Predvolenpsmoodseku"/>
    <w:rsid w:val="00F0217D"/>
  </w:style>
  <w:style w:type="character" w:customStyle="1" w:styleId="code">
    <w:name w:val="code"/>
    <w:rsid w:val="00F0217D"/>
  </w:style>
  <w:style w:type="paragraph" w:styleId="Revzia">
    <w:name w:val="Revision"/>
    <w:hidden/>
    <w:uiPriority w:val="99"/>
    <w:semiHidden/>
    <w:rsid w:val="00F0217D"/>
    <w:pPr>
      <w:spacing w:after="0" w:line="240" w:lineRule="auto"/>
    </w:pPr>
    <w:rPr>
      <w:rFonts w:ascii="PT Serif" w:hAnsi="PT Serif"/>
      <w:color w:val="000000" w:themeColor="text1"/>
      <w:sz w:val="16"/>
    </w:rPr>
  </w:style>
  <w:style w:type="character" w:styleId="Zstupntext">
    <w:name w:val="Placeholder Text"/>
    <w:basedOn w:val="Predvolenpsmoodseku"/>
    <w:uiPriority w:val="99"/>
    <w:semiHidden/>
    <w:rsid w:val="00F0217D"/>
    <w:rPr>
      <w:color w:val="808080"/>
    </w:rPr>
  </w:style>
  <w:style w:type="character" w:customStyle="1" w:styleId="NadpisoznaenedouasBChar">
    <w:name w:val="Nadpis (označený šedou) časť B Char"/>
    <w:basedOn w:val="Nadpis7Char"/>
    <w:link w:val="NadpisoznaenedouasB"/>
    <w:rsid w:val="00F0217D"/>
    <w:rPr>
      <w:rFonts w:ascii="Arial" w:eastAsia="Times New Roman" w:hAnsi="Arial" w:cs="Arial"/>
      <w:b/>
      <w:bCs/>
      <w:i w:val="0"/>
      <w:iCs w:val="0"/>
      <w:smallCaps/>
      <w:color w:val="2E74B5" w:themeColor="accent5" w:themeShade="BF"/>
      <w:sz w:val="16"/>
      <w:lang w:eastAsia="sk-SK"/>
    </w:rPr>
  </w:style>
  <w:style w:type="character" w:styleId="PouitHypertextovPrepojenie">
    <w:name w:val="FollowedHyperlink"/>
    <w:basedOn w:val="Predvolenpsmoodseku"/>
    <w:uiPriority w:val="99"/>
    <w:semiHidden/>
    <w:unhideWhenUsed/>
    <w:rsid w:val="00F0217D"/>
    <w:rPr>
      <w:rFonts w:cs="Times New Roman"/>
      <w:color w:val="954F72"/>
      <w:u w:val="single"/>
    </w:rPr>
  </w:style>
  <w:style w:type="paragraph" w:customStyle="1" w:styleId="msonormal0">
    <w:name w:val="msonormal"/>
    <w:basedOn w:val="Normlny"/>
    <w:rsid w:val="00F0217D"/>
    <w:pPr>
      <w:spacing w:before="100" w:beforeAutospacing="1" w:after="100" w:afterAutospacing="1"/>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Hlavička Char1"/>
    <w:uiPriority w:val="99"/>
    <w:semiHidden/>
    <w:rsid w:val="00F0217D"/>
    <w:rPr>
      <w:sz w:val="22"/>
    </w:rPr>
  </w:style>
  <w:style w:type="character" w:customStyle="1" w:styleId="HeaderChar19">
    <w:name w:val="Header Char19"/>
    <w:aliases w:val="Header - Table Char19"/>
    <w:uiPriority w:val="99"/>
    <w:semiHidden/>
    <w:rsid w:val="00F0217D"/>
    <w:rPr>
      <w:sz w:val="22"/>
    </w:rPr>
  </w:style>
  <w:style w:type="character" w:customStyle="1" w:styleId="HeaderChar18">
    <w:name w:val="Header Char18"/>
    <w:aliases w:val="Header - Table Char18"/>
    <w:uiPriority w:val="99"/>
    <w:semiHidden/>
    <w:rsid w:val="00F0217D"/>
    <w:rPr>
      <w:sz w:val="22"/>
    </w:rPr>
  </w:style>
  <w:style w:type="character" w:customStyle="1" w:styleId="HeaderChar17">
    <w:name w:val="Header Char17"/>
    <w:aliases w:val="Header - Table Char17"/>
    <w:uiPriority w:val="99"/>
    <w:semiHidden/>
    <w:rsid w:val="00F0217D"/>
    <w:rPr>
      <w:sz w:val="22"/>
    </w:rPr>
  </w:style>
  <w:style w:type="character" w:customStyle="1" w:styleId="HeaderChar16">
    <w:name w:val="Header Char16"/>
    <w:aliases w:val="Header - Table Char16"/>
    <w:uiPriority w:val="99"/>
    <w:semiHidden/>
    <w:rsid w:val="00F0217D"/>
    <w:rPr>
      <w:sz w:val="22"/>
    </w:rPr>
  </w:style>
  <w:style w:type="character" w:customStyle="1" w:styleId="HeaderChar15">
    <w:name w:val="Header Char15"/>
    <w:aliases w:val="Header - Table Char15"/>
    <w:uiPriority w:val="99"/>
    <w:semiHidden/>
    <w:rsid w:val="00F0217D"/>
  </w:style>
  <w:style w:type="character" w:customStyle="1" w:styleId="HeaderChar14">
    <w:name w:val="Header Char14"/>
    <w:aliases w:val="Header - Table Char14"/>
    <w:uiPriority w:val="99"/>
    <w:semiHidden/>
    <w:rsid w:val="00F0217D"/>
  </w:style>
  <w:style w:type="character" w:customStyle="1" w:styleId="HeaderChar13">
    <w:name w:val="Header Char13"/>
    <w:aliases w:val="Header - Table Char13"/>
    <w:uiPriority w:val="99"/>
    <w:semiHidden/>
    <w:rsid w:val="00F0217D"/>
  </w:style>
  <w:style w:type="character" w:customStyle="1" w:styleId="HeaderChar12">
    <w:name w:val="Header Char12"/>
    <w:aliases w:val="Header - Table Char12"/>
    <w:uiPriority w:val="99"/>
    <w:semiHidden/>
    <w:rsid w:val="00F0217D"/>
  </w:style>
  <w:style w:type="character" w:customStyle="1" w:styleId="HeaderChar11">
    <w:name w:val="Header Char11"/>
    <w:aliases w:val="Header - Table Char11"/>
    <w:uiPriority w:val="99"/>
    <w:semiHidden/>
    <w:rsid w:val="00F0217D"/>
  </w:style>
  <w:style w:type="character" w:customStyle="1" w:styleId="Nzov1">
    <w:name w:val="Názov1"/>
    <w:rsid w:val="00F0217D"/>
  </w:style>
  <w:style w:type="numbering" w:customStyle="1" w:styleId="TOMAS">
    <w:name w:val="TOMAS"/>
    <w:rsid w:val="00F0217D"/>
    <w:pPr>
      <w:numPr>
        <w:numId w:val="24"/>
      </w:numPr>
    </w:pPr>
  </w:style>
  <w:style w:type="paragraph" w:customStyle="1" w:styleId="Default">
    <w:name w:val="Default"/>
    <w:rsid w:val="00F0217D"/>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rsid w:val="00F0217D"/>
    <w:pPr>
      <w:spacing w:before="100" w:beforeAutospacing="1" w:after="100" w:afterAutospacing="1"/>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0217D"/>
    <w:rPr>
      <w:color w:val="808080"/>
      <w:shd w:val="clear" w:color="auto" w:fill="E6E6E6"/>
    </w:rPr>
  </w:style>
  <w:style w:type="paragraph" w:customStyle="1" w:styleId="CMSHeadL3">
    <w:name w:val="CMS Head L3"/>
    <w:basedOn w:val="Normlny"/>
    <w:rsid w:val="00F0217D"/>
    <w:pPr>
      <w:numPr>
        <w:ilvl w:val="2"/>
        <w:numId w:val="25"/>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F0217D"/>
    <w:pPr>
      <w:keepNext/>
      <w:keepLines/>
      <w:numPr>
        <w:ilvl w:val="1"/>
        <w:numId w:val="25"/>
      </w:numPr>
      <w:spacing w:before="240"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F0217D"/>
    <w:pPr>
      <w:numPr>
        <w:ilvl w:val="3"/>
        <w:numId w:val="25"/>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F0217D"/>
    <w:pPr>
      <w:numPr>
        <w:ilvl w:val="4"/>
        <w:numId w:val="25"/>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F0217D"/>
    <w:pPr>
      <w:numPr>
        <w:ilvl w:val="5"/>
        <w:numId w:val="25"/>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F0217D"/>
    <w:pPr>
      <w:numPr>
        <w:ilvl w:val="6"/>
        <w:numId w:val="25"/>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F0217D"/>
    <w:pPr>
      <w:numPr>
        <w:ilvl w:val="7"/>
        <w:numId w:val="25"/>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F0217D"/>
    <w:pPr>
      <w:numPr>
        <w:ilvl w:val="8"/>
        <w:numId w:val="25"/>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F0217D"/>
    <w:pPr>
      <w:numPr>
        <w:numId w:val="25"/>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character" w:customStyle="1" w:styleId="Nevyrieenzmienka1">
    <w:name w:val="Nevyriešená zmienka1"/>
    <w:basedOn w:val="Predvolenpsmoodseku"/>
    <w:uiPriority w:val="99"/>
    <w:semiHidden/>
    <w:unhideWhenUsed/>
    <w:rsid w:val="00F0217D"/>
    <w:rPr>
      <w:color w:val="808080"/>
      <w:shd w:val="clear" w:color="auto" w:fill="E6E6E6"/>
    </w:rPr>
  </w:style>
  <w:style w:type="paragraph" w:styleId="Zkladntext3">
    <w:name w:val="Body Text 3"/>
    <w:basedOn w:val="Normlny"/>
    <w:link w:val="Zkladntext3Char"/>
    <w:uiPriority w:val="99"/>
    <w:semiHidden/>
    <w:unhideWhenUsed/>
    <w:rsid w:val="00F0217D"/>
    <w:pPr>
      <w:spacing w:after="120"/>
    </w:pPr>
    <w:rPr>
      <w:szCs w:val="16"/>
    </w:rPr>
  </w:style>
  <w:style w:type="character" w:customStyle="1" w:styleId="Zkladntext3Char">
    <w:name w:val="Základný text 3 Char"/>
    <w:basedOn w:val="Predvolenpsmoodseku"/>
    <w:link w:val="Zkladntext3"/>
    <w:uiPriority w:val="99"/>
    <w:semiHidden/>
    <w:rsid w:val="00F0217D"/>
    <w:rPr>
      <w:rFonts w:ascii="PT Serif" w:hAnsi="PT Serif"/>
      <w:color w:val="000000" w:themeColor="text1"/>
      <w:sz w:val="16"/>
      <w:szCs w:val="16"/>
    </w:rPr>
  </w:style>
  <w:style w:type="paragraph" w:customStyle="1" w:styleId="TabulkaText">
    <w:name w:val="TabulkaText"/>
    <w:basedOn w:val="Normlny"/>
    <w:next w:val="Normlny"/>
    <w:rsid w:val="00F0217D"/>
    <w:pPr>
      <w:jc w:val="both"/>
    </w:pPr>
    <w:rPr>
      <w:rFonts w:ascii="Calibri" w:eastAsia="Calibri" w:hAnsi="Calibri" w:cs="Tahoma"/>
      <w:color w:val="auto"/>
      <w:sz w:val="20"/>
      <w:szCs w:val="24"/>
      <w:lang w:eastAsia="sk-SK"/>
    </w:rPr>
  </w:style>
  <w:style w:type="paragraph" w:styleId="Zarkazkladnhotextu">
    <w:name w:val="Body Text Indent"/>
    <w:basedOn w:val="Normlny"/>
    <w:link w:val="ZarkazkladnhotextuChar"/>
    <w:uiPriority w:val="99"/>
    <w:semiHidden/>
    <w:unhideWhenUsed/>
    <w:rsid w:val="00F0217D"/>
    <w:pPr>
      <w:spacing w:after="120"/>
      <w:ind w:left="283"/>
    </w:pPr>
  </w:style>
  <w:style w:type="character" w:customStyle="1" w:styleId="ZarkazkladnhotextuChar">
    <w:name w:val="Zarážka základného textu Char"/>
    <w:basedOn w:val="Predvolenpsmoodseku"/>
    <w:link w:val="Zarkazkladnhotextu"/>
    <w:uiPriority w:val="99"/>
    <w:semiHidden/>
    <w:rsid w:val="00F0217D"/>
    <w:rPr>
      <w:rFonts w:ascii="PT Serif" w:hAnsi="PT Serif"/>
      <w:color w:val="000000" w:themeColor="text1"/>
      <w:sz w:val="16"/>
    </w:rPr>
  </w:style>
  <w:style w:type="paragraph" w:styleId="Bezriadkovania">
    <w:name w:val="No Spacing"/>
    <w:link w:val="BezriadkovaniaChar"/>
    <w:uiPriority w:val="1"/>
    <w:qFormat/>
    <w:rsid w:val="00F0217D"/>
    <w:pPr>
      <w:spacing w:after="0" w:line="240" w:lineRule="auto"/>
    </w:pPr>
    <w:rPr>
      <w:rFonts w:ascii="Calibri" w:eastAsia="Calibri" w:hAnsi="Calibri" w:cs="Times New Roman"/>
    </w:rPr>
  </w:style>
  <w:style w:type="paragraph" w:customStyle="1" w:styleId="Odsekzoznamu1">
    <w:name w:val="Odsek zoznamu1"/>
    <w:basedOn w:val="Normlny"/>
    <w:uiPriority w:val="34"/>
    <w:qFormat/>
    <w:rsid w:val="00F0217D"/>
    <w:pPr>
      <w:suppressAutoHyphens/>
      <w:spacing w:after="200" w:line="276" w:lineRule="auto"/>
      <w:ind w:left="720"/>
      <w:contextualSpacing/>
    </w:pPr>
    <w:rPr>
      <w:rFonts w:ascii="Calibri" w:eastAsia="Times New Roman" w:hAnsi="Calibri" w:cs="Times New Roman"/>
      <w:color w:val="auto"/>
      <w:kern w:val="1"/>
      <w:sz w:val="22"/>
    </w:rPr>
  </w:style>
  <w:style w:type="character" w:customStyle="1" w:styleId="ListParagraphChar">
    <w:name w:val="List Paragraph Char"/>
    <w:rsid w:val="00F0217D"/>
    <w:rPr>
      <w:rFonts w:ascii="Calibri" w:hAnsi="Calibri"/>
      <w:sz w:val="20"/>
      <w:szCs w:val="20"/>
      <w:lang w:val="sk-SK" w:eastAsia="en-US"/>
    </w:rPr>
  </w:style>
  <w:style w:type="paragraph" w:customStyle="1" w:styleId="Text-1-odr-1">
    <w:name w:val="Text-1-odr-1"/>
    <w:basedOn w:val="Normlny"/>
    <w:qFormat/>
    <w:rsid w:val="00F0217D"/>
    <w:pPr>
      <w:numPr>
        <w:numId w:val="27"/>
      </w:numPr>
      <w:ind w:left="1423" w:hanging="357"/>
      <w:contextualSpacing/>
      <w:jc w:val="both"/>
    </w:pPr>
    <w:rPr>
      <w:rFonts w:ascii="Times New Roman" w:eastAsia="Calibri" w:hAnsi="Times New Roman" w:cs="Times New Roman"/>
      <w:color w:val="0070C0"/>
      <w:sz w:val="24"/>
    </w:rPr>
  </w:style>
  <w:style w:type="character" w:customStyle="1" w:styleId="BezriadkovaniaChar">
    <w:name w:val="Bez riadkovania Char"/>
    <w:basedOn w:val="Predvolenpsmoodseku"/>
    <w:link w:val="Bezriadkovania"/>
    <w:uiPriority w:val="1"/>
    <w:rsid w:val="00F0217D"/>
    <w:rPr>
      <w:rFonts w:ascii="Calibri" w:eastAsia="Calibri" w:hAnsi="Calibri" w:cs="Times New Roman"/>
    </w:rPr>
  </w:style>
  <w:style w:type="character" w:customStyle="1" w:styleId="rvts32">
    <w:name w:val="rvts32"/>
    <w:basedOn w:val="Predvolenpsmoodseku"/>
    <w:rsid w:val="00F0217D"/>
  </w:style>
  <w:style w:type="paragraph" w:styleId="Zarkazkladnhotextu3">
    <w:name w:val="Body Text Indent 3"/>
    <w:basedOn w:val="Normlny"/>
    <w:link w:val="Zarkazkladnhotextu3Char"/>
    <w:uiPriority w:val="99"/>
    <w:semiHidden/>
    <w:unhideWhenUsed/>
    <w:rsid w:val="00F0217D"/>
    <w:pPr>
      <w:spacing w:after="120"/>
      <w:ind w:left="283"/>
    </w:pPr>
    <w:rPr>
      <w:szCs w:val="16"/>
    </w:rPr>
  </w:style>
  <w:style w:type="character" w:customStyle="1" w:styleId="Zarkazkladnhotextu3Char">
    <w:name w:val="Zarážka základného textu 3 Char"/>
    <w:basedOn w:val="Predvolenpsmoodseku"/>
    <w:link w:val="Zarkazkladnhotextu3"/>
    <w:uiPriority w:val="99"/>
    <w:semiHidden/>
    <w:rsid w:val="00F0217D"/>
    <w:rPr>
      <w:rFonts w:ascii="PT Serif" w:hAnsi="PT Serif"/>
      <w:color w:val="000000" w:themeColor="text1"/>
      <w:sz w:val="16"/>
      <w:szCs w:val="16"/>
    </w:rPr>
  </w:style>
  <w:style w:type="paragraph" w:customStyle="1" w:styleId="Projekt-Text">
    <w:name w:val="Projekt - Text"/>
    <w:basedOn w:val="Normlny"/>
    <w:rsid w:val="00F0217D"/>
    <w:pPr>
      <w:suppressAutoHyphens/>
      <w:spacing w:before="280" w:after="280"/>
      <w:ind w:left="1701"/>
    </w:pPr>
    <w:rPr>
      <w:rFonts w:ascii="Arial" w:eastAsia="Times New Roman" w:hAnsi="Arial" w:cs="Arial"/>
      <w:color w:val="auto"/>
      <w:sz w:val="20"/>
      <w:szCs w:val="18"/>
      <w:lang w:eastAsia="zh-CN"/>
    </w:rPr>
  </w:style>
  <w:style w:type="numbering" w:customStyle="1" w:styleId="tl2">
    <w:name w:val="Štýl2"/>
    <w:uiPriority w:val="99"/>
    <w:rsid w:val="00F0217D"/>
    <w:pPr>
      <w:numPr>
        <w:numId w:val="30"/>
      </w:numPr>
    </w:pPr>
  </w:style>
  <w:style w:type="paragraph" w:customStyle="1" w:styleId="TabulkaTextBold">
    <w:name w:val="TabulkaTextBold"/>
    <w:basedOn w:val="TabulkaText"/>
    <w:next w:val="Normlny"/>
    <w:rsid w:val="00F0217D"/>
    <w:rPr>
      <w:b/>
    </w:rPr>
  </w:style>
  <w:style w:type="paragraph" w:customStyle="1" w:styleId="Odstavec">
    <w:name w:val="Odstavec"/>
    <w:basedOn w:val="Normlny"/>
    <w:rsid w:val="00F0217D"/>
    <w:pPr>
      <w:spacing w:before="120"/>
      <w:jc w:val="both"/>
    </w:pPr>
    <w:rPr>
      <w:rFonts w:ascii="Calibri" w:eastAsia="Times New Roman" w:hAnsi="Calibri" w:cs="Times New Roman"/>
      <w:color w:val="auto"/>
      <w:sz w:val="22"/>
    </w:rPr>
  </w:style>
  <w:style w:type="paragraph" w:customStyle="1" w:styleId="odsek">
    <w:name w:val="odsek"/>
    <w:basedOn w:val="Normlny"/>
    <w:rsid w:val="00F0217D"/>
    <w:pPr>
      <w:keepLines/>
      <w:autoSpaceDE w:val="0"/>
      <w:autoSpaceDN w:val="0"/>
      <w:spacing w:before="120" w:after="60"/>
    </w:pPr>
    <w:rPr>
      <w:rFonts w:ascii="Arial" w:eastAsia="Times New Roman" w:hAnsi="Arial" w:cs="Arial"/>
      <w:color w:val="auto"/>
      <w:sz w:val="20"/>
      <w:szCs w:val="20"/>
      <w:lang w:val="en-US" w:eastAsia="cs-CZ"/>
    </w:rPr>
  </w:style>
  <w:style w:type="paragraph" w:styleId="Zoznamsodrkami">
    <w:name w:val="List Bullet"/>
    <w:basedOn w:val="Normlny"/>
    <w:autoRedefine/>
    <w:rsid w:val="00F0217D"/>
    <w:pPr>
      <w:numPr>
        <w:numId w:val="32"/>
      </w:numPr>
      <w:autoSpaceDE w:val="0"/>
      <w:autoSpaceDN w:val="0"/>
      <w:jc w:val="both"/>
    </w:pPr>
    <w:rPr>
      <w:rFonts w:ascii="Arial" w:eastAsia="Times New Roman" w:hAnsi="Arial" w:cs="Arial"/>
      <w:color w:val="auto"/>
      <w:sz w:val="20"/>
      <w:szCs w:val="20"/>
      <w:lang w:eastAsia="cs-CZ"/>
    </w:rPr>
  </w:style>
  <w:style w:type="paragraph" w:styleId="Zoznamsodrkami2">
    <w:name w:val="List Bullet 2"/>
    <w:basedOn w:val="Normlny"/>
    <w:autoRedefine/>
    <w:rsid w:val="00F0217D"/>
    <w:pPr>
      <w:numPr>
        <w:numId w:val="31"/>
      </w:numPr>
      <w:autoSpaceDE w:val="0"/>
      <w:autoSpaceDN w:val="0"/>
      <w:jc w:val="both"/>
    </w:pPr>
    <w:rPr>
      <w:rFonts w:ascii="Arial" w:eastAsia="Times New Roman" w:hAnsi="Arial" w:cs="Arial"/>
      <w:color w:val="auto"/>
      <w:sz w:val="22"/>
      <w:lang w:eastAsia="cs-CZ"/>
    </w:rPr>
  </w:style>
  <w:style w:type="paragraph" w:customStyle="1" w:styleId="NoSpacing2">
    <w:name w:val="No Spacing2"/>
    <w:semiHidden/>
    <w:qFormat/>
    <w:rsid w:val="00F0217D"/>
    <w:pPr>
      <w:suppressAutoHyphens/>
      <w:autoSpaceDN w:val="0"/>
      <w:spacing w:after="0" w:line="240" w:lineRule="auto"/>
    </w:pPr>
    <w:rPr>
      <w:rFonts w:ascii="Calibri" w:eastAsia="Times New Roman" w:hAnsi="Calibri" w:cs="Calibri"/>
    </w:rPr>
  </w:style>
  <w:style w:type="numbering" w:customStyle="1" w:styleId="Importovantl3">
    <w:name w:val="Importovaný štýl 3"/>
    <w:rsid w:val="00065E65"/>
    <w:pPr>
      <w:numPr>
        <w:numId w:val="34"/>
      </w:numPr>
    </w:pPr>
  </w:style>
  <w:style w:type="numbering" w:customStyle="1" w:styleId="Importovantl4">
    <w:name w:val="Importovaný štýl 4"/>
    <w:rsid w:val="00065E65"/>
    <w:pPr>
      <w:numPr>
        <w:numId w:val="36"/>
      </w:numPr>
    </w:pPr>
  </w:style>
  <w:style w:type="paragraph" w:customStyle="1" w:styleId="SP3">
    <w:name w:val="SP 3"/>
    <w:basedOn w:val="Normlny"/>
    <w:link w:val="SP3Char"/>
    <w:qFormat/>
    <w:rsid w:val="00065E65"/>
    <w:pPr>
      <w:widowControl w:val="0"/>
      <w:numPr>
        <w:ilvl w:val="1"/>
        <w:numId w:val="35"/>
      </w:numPr>
      <w:pBdr>
        <w:top w:val="nil"/>
        <w:left w:val="nil"/>
        <w:bottom w:val="nil"/>
        <w:right w:val="nil"/>
        <w:between w:val="nil"/>
        <w:bar w:val="nil"/>
      </w:pBdr>
      <w:spacing w:before="240" w:after="240"/>
      <w:jc w:val="both"/>
      <w:outlineLvl w:val="2"/>
    </w:pPr>
    <w:rPr>
      <w:rFonts w:ascii="Proba Pro" w:eastAsia="Proba Pro" w:hAnsi="Proba Pro" w:cs="Proba Pro"/>
      <w:b/>
      <w:bCs/>
      <w:caps/>
      <w:color w:val="008998"/>
      <w:spacing w:val="30"/>
      <w:sz w:val="20"/>
      <w:szCs w:val="20"/>
      <w:u w:color="008998"/>
      <w:bdr w:val="nil"/>
      <w:lang w:val="en-US" w:eastAsia="sk-SK"/>
    </w:rPr>
  </w:style>
  <w:style w:type="character" w:customStyle="1" w:styleId="spelle">
    <w:name w:val="spelle"/>
    <w:rsid w:val="00D077D7"/>
  </w:style>
  <w:style w:type="character" w:customStyle="1" w:styleId="SP3Char">
    <w:name w:val="SP 3 Char"/>
    <w:basedOn w:val="Predvolenpsmoodseku"/>
    <w:link w:val="SP3"/>
    <w:rsid w:val="00D077D7"/>
    <w:rPr>
      <w:rFonts w:ascii="Proba Pro" w:eastAsia="Proba Pro" w:hAnsi="Proba Pro" w:cs="Proba Pro"/>
      <w:b/>
      <w:bCs/>
      <w:caps/>
      <w:color w:val="008998"/>
      <w:spacing w:val="30"/>
      <w:sz w:val="20"/>
      <w:szCs w:val="20"/>
      <w:u w:color="008998"/>
      <w:bdr w:val="nil"/>
      <w:lang w:val="en-US" w:eastAsia="sk-SK"/>
    </w:rPr>
  </w:style>
  <w:style w:type="character" w:customStyle="1" w:styleId="Hyperlink0">
    <w:name w:val="Hyperlink.0"/>
    <w:basedOn w:val="spelle"/>
    <w:rsid w:val="00C33E96"/>
    <w:rPr>
      <w:color w:val="000000"/>
      <w:u w:color="000000"/>
    </w:rPr>
  </w:style>
  <w:style w:type="table" w:customStyle="1" w:styleId="TableNormal">
    <w:name w:val="Table Normal"/>
    <w:rsid w:val="005245B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numbering" w:customStyle="1" w:styleId="Importovantl420">
    <w:name w:val="Importovaný štýl 42.0"/>
    <w:rsid w:val="005F60C3"/>
    <w:pPr>
      <w:numPr>
        <w:numId w:val="40"/>
      </w:numPr>
    </w:pPr>
  </w:style>
  <w:style w:type="character" w:customStyle="1" w:styleId="Hyperlink2">
    <w:name w:val="Hyperlink.2"/>
    <w:basedOn w:val="spelle"/>
    <w:rsid w:val="005F60C3"/>
    <w:rPr>
      <w:rFonts w:ascii="Proba Pro" w:eastAsia="Proba Pro" w:hAnsi="Proba Pro" w:cs="Proba Pro"/>
      <w:color w:val="000000"/>
      <w:sz w:val="20"/>
      <w:szCs w:val="20"/>
      <w:u w:color="000000"/>
    </w:rPr>
  </w:style>
  <w:style w:type="character" w:customStyle="1" w:styleId="FontStyle46">
    <w:name w:val="Font Style46"/>
    <w:basedOn w:val="Predvolenpsmoodseku"/>
    <w:uiPriority w:val="99"/>
    <w:rsid w:val="00004A7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496874">
      <w:bodyDiv w:val="1"/>
      <w:marLeft w:val="0"/>
      <w:marRight w:val="0"/>
      <w:marTop w:val="0"/>
      <w:marBottom w:val="0"/>
      <w:divBdr>
        <w:top w:val="none" w:sz="0" w:space="0" w:color="auto"/>
        <w:left w:val="none" w:sz="0" w:space="0" w:color="auto"/>
        <w:bottom w:val="none" w:sz="0" w:space="0" w:color="auto"/>
        <w:right w:val="none" w:sz="0" w:space="0" w:color="auto"/>
      </w:divBdr>
    </w:div>
    <w:div w:id="1468938360">
      <w:bodyDiv w:val="1"/>
      <w:marLeft w:val="0"/>
      <w:marRight w:val="0"/>
      <w:marTop w:val="0"/>
      <w:marBottom w:val="0"/>
      <w:divBdr>
        <w:top w:val="none" w:sz="0" w:space="0" w:color="auto"/>
        <w:left w:val="none" w:sz="0" w:space="0" w:color="auto"/>
        <w:bottom w:val="none" w:sz="0" w:space="0" w:color="auto"/>
        <w:right w:val="none" w:sz="0" w:space="0" w:color="auto"/>
      </w:divBdr>
    </w:div>
    <w:div w:id="1607927376">
      <w:bodyDiv w:val="1"/>
      <w:marLeft w:val="0"/>
      <w:marRight w:val="0"/>
      <w:marTop w:val="0"/>
      <w:marBottom w:val="0"/>
      <w:divBdr>
        <w:top w:val="none" w:sz="0" w:space="0" w:color="auto"/>
        <w:left w:val="none" w:sz="0" w:space="0" w:color="auto"/>
        <w:bottom w:val="none" w:sz="0" w:space="0" w:color="auto"/>
        <w:right w:val="none" w:sz="0" w:space="0" w:color="auto"/>
      </w:divBdr>
    </w:div>
    <w:div w:id="1629361131">
      <w:bodyDiv w:val="1"/>
      <w:marLeft w:val="0"/>
      <w:marRight w:val="0"/>
      <w:marTop w:val="0"/>
      <w:marBottom w:val="0"/>
      <w:divBdr>
        <w:top w:val="none" w:sz="0" w:space="0" w:color="auto"/>
        <w:left w:val="none" w:sz="0" w:space="0" w:color="auto"/>
        <w:bottom w:val="none" w:sz="0" w:space="0" w:color="auto"/>
        <w:right w:val="none" w:sz="0" w:space="0" w:color="auto"/>
      </w:divBdr>
    </w:div>
    <w:div w:id="1738015045">
      <w:bodyDiv w:val="1"/>
      <w:marLeft w:val="0"/>
      <w:marRight w:val="0"/>
      <w:marTop w:val="0"/>
      <w:marBottom w:val="0"/>
      <w:divBdr>
        <w:top w:val="none" w:sz="0" w:space="0" w:color="auto"/>
        <w:left w:val="none" w:sz="0" w:space="0" w:color="auto"/>
        <w:bottom w:val="none" w:sz="0" w:space="0" w:color="auto"/>
        <w:right w:val="none" w:sz="0" w:space="0" w:color="auto"/>
      </w:divBdr>
    </w:div>
    <w:div w:id="1775663321">
      <w:bodyDiv w:val="1"/>
      <w:marLeft w:val="0"/>
      <w:marRight w:val="0"/>
      <w:marTop w:val="0"/>
      <w:marBottom w:val="0"/>
      <w:divBdr>
        <w:top w:val="none" w:sz="0" w:space="0" w:color="auto"/>
        <w:left w:val="none" w:sz="0" w:space="0" w:color="auto"/>
        <w:bottom w:val="none" w:sz="0" w:space="0" w:color="auto"/>
        <w:right w:val="none" w:sz="0" w:space="0" w:color="auto"/>
      </w:divBdr>
    </w:div>
    <w:div w:id="19280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uvo.gov.sk/legislativametodika-dohlad/jednotny-europsky-dokument-pre-verejne-obstaravanie-553.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files.nar.cz/docs/josephine/sk/Technicke_poziadavky_sw_JOSEPHINE.pdf" TargetMode="External"/><Relationship Id="rId2" Type="http://schemas.openxmlformats.org/officeDocument/2006/relationships/numbering" Target="numbering.xml"/><Relationship Id="rId16" Type="http://schemas.openxmlformats.org/officeDocument/2006/relationships/hyperlink" Target="http://files.nar.cz/docs/josephine/sk/Skrateny_navod_ucastnik.pdf"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ec.europa.eu/tools/espd/filter?lang=s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3F24-DA2E-4511-92D1-43834396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26911</Words>
  <Characters>153394</Characters>
  <Application>Microsoft Office Word</Application>
  <DocSecurity>0</DocSecurity>
  <Lines>1278</Lines>
  <Paragraphs>359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2018-12-04T13:13:00Z</dcterms:created>
  <dcterms:modified xsi:type="dcterms:W3CDTF">2018-12-04T13:13:00Z</dcterms:modified>
</cp:coreProperties>
</file>