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EDE8" w14:textId="2C89E784" w:rsidR="00AB09D5" w:rsidRPr="00AB09D5" w:rsidRDefault="00AB09D5" w:rsidP="00AB09D5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AB09D5">
        <w:rPr>
          <w:rFonts w:ascii="Arial Narrow" w:hAnsi="Arial Narrow"/>
          <w:b/>
          <w:bCs/>
        </w:rPr>
        <w:t xml:space="preserve">Príloha č. </w:t>
      </w:r>
      <w:r w:rsidR="00E47157">
        <w:rPr>
          <w:rFonts w:ascii="Arial Narrow" w:hAnsi="Arial Narrow"/>
          <w:b/>
          <w:bCs/>
        </w:rPr>
        <w:t>2</w:t>
      </w:r>
      <w:r w:rsidRPr="00AB09D5">
        <w:rPr>
          <w:rFonts w:ascii="Arial Narrow" w:hAnsi="Arial Narrow"/>
          <w:b/>
          <w:bCs/>
        </w:rPr>
        <w:t xml:space="preserve"> Opis predmetu zákazky</w:t>
      </w:r>
    </w:p>
    <w:p w14:paraId="0D460232" w14:textId="77777777" w:rsidR="00AB09D5" w:rsidRDefault="00AB09D5" w:rsidP="00AB09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E9441C" w14:textId="71A73B68" w:rsidR="00AB09D5" w:rsidRPr="00AB09D5" w:rsidRDefault="00AB09D5" w:rsidP="00AB09D5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hAnsi="Arial Narrow"/>
          <w:sz w:val="21"/>
          <w:szCs w:val="21"/>
        </w:rPr>
        <w:t xml:space="preserve">Opisom predmetu je </w:t>
      </w:r>
      <w:bookmarkStart w:id="0" w:name="_Hlk518286193"/>
      <w:r w:rsidRPr="00AB09D5">
        <w:rPr>
          <w:rFonts w:ascii="Arial Narrow" w:hAnsi="Arial Narrow"/>
          <w:sz w:val="21"/>
          <w:szCs w:val="21"/>
        </w:rPr>
        <w:t xml:space="preserve">vytvorenie hmlovej fontány - drevenej </w:t>
      </w:r>
      <w:proofErr w:type="spellStart"/>
      <w:r w:rsidRPr="00AB09D5">
        <w:rPr>
          <w:rFonts w:ascii="Arial Narrow" w:hAnsi="Arial Narrow"/>
          <w:sz w:val="21"/>
          <w:szCs w:val="21"/>
        </w:rPr>
        <w:t>pochôdznej</w:t>
      </w:r>
      <w:proofErr w:type="spellEnd"/>
      <w:r w:rsidRPr="00AB09D5">
        <w:rPr>
          <w:rFonts w:ascii="Arial Narrow" w:hAnsi="Arial Narrow"/>
          <w:sz w:val="21"/>
          <w:szCs w:val="21"/>
        </w:rPr>
        <w:t xml:space="preserve"> konštrukcie terasy a hmlového systému, vrátane projektovej dokumentácie, </w:t>
      </w:r>
      <w:proofErr w:type="spellStart"/>
      <w:r w:rsidRPr="00AB09D5">
        <w:rPr>
          <w:rFonts w:ascii="Arial Narrow" w:hAnsi="Arial Narrow"/>
          <w:sz w:val="21"/>
          <w:szCs w:val="21"/>
        </w:rPr>
        <w:t>položkového</w:t>
      </w:r>
      <w:proofErr w:type="spellEnd"/>
      <w:r w:rsidRPr="00AB09D5">
        <w:rPr>
          <w:rFonts w:ascii="Arial Narrow" w:hAnsi="Arial Narrow"/>
          <w:sz w:val="21"/>
          <w:szCs w:val="21"/>
        </w:rPr>
        <w:t xml:space="preserve"> rozpočtu, dodávky, uskladnenia a montáže.  </w:t>
      </w:r>
    </w:p>
    <w:p w14:paraId="10E6EBFF" w14:textId="77777777" w:rsidR="00AB09D5" w:rsidRPr="00AB09D5" w:rsidRDefault="00AB09D5" w:rsidP="00AB09D5">
      <w:pPr>
        <w:jc w:val="both"/>
        <w:rPr>
          <w:rFonts w:ascii="Arial Narrow" w:hAnsi="Arial Narrow"/>
          <w:sz w:val="21"/>
          <w:szCs w:val="21"/>
        </w:rPr>
      </w:pPr>
    </w:p>
    <w:p w14:paraId="05F85900" w14:textId="77777777" w:rsidR="00AB09D5" w:rsidRPr="00AB09D5" w:rsidRDefault="00AB09D5" w:rsidP="00AB09D5">
      <w:pPr>
        <w:jc w:val="both"/>
        <w:rPr>
          <w:rFonts w:ascii="Arial Narrow" w:hAnsi="Arial Narrow"/>
          <w:sz w:val="21"/>
          <w:szCs w:val="21"/>
        </w:rPr>
      </w:pPr>
    </w:p>
    <w:p w14:paraId="237B13CB" w14:textId="77777777" w:rsidR="00AB09D5" w:rsidRPr="00AB09D5" w:rsidRDefault="00AB09D5" w:rsidP="00AB09D5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A. Projektová dokumentácia</w:t>
      </w:r>
    </w:p>
    <w:p w14:paraId="43B30E77" w14:textId="021E511F" w:rsidR="00AB09D5" w:rsidRPr="00AB09D5" w:rsidRDefault="00AB09D5" w:rsidP="00AB09D5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Vypracovanie projektovej, dielenskej dokumentácie hmlovej fontány, vrátane hmlového systému a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položkového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rozpočtu s umiestnením vo verejnom priestore na rohu Poštovej a Obchodnej ulice. Hmlová fontána by mala spĺňať všetky parametre zadané objednávateľom. Projektová dokumentácia bude počas prípravy konzultovaná s objednávateľom </w:t>
      </w:r>
      <w:r w:rsidR="00B33E18">
        <w:rPr>
          <w:rFonts w:ascii="Arial Narrow" w:eastAsia="Calibri" w:hAnsi="Arial Narrow" w:cs="Calibri"/>
          <w:color w:val="000000" w:themeColor="text1"/>
          <w:sz w:val="21"/>
          <w:szCs w:val="21"/>
        </w:rPr>
        <w:br/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a bude tvoriť podklad pre realizáciu samotného dreveného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platá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a hmlového systému.</w:t>
      </w:r>
    </w:p>
    <w:p w14:paraId="473EBC27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4CC5049A" w14:textId="77777777" w:rsidR="00AB09D5" w:rsidRPr="00AB09D5" w:rsidRDefault="00AB09D5" w:rsidP="00AB09D5">
      <w:pPr>
        <w:rPr>
          <w:rFonts w:ascii="Arial Narrow" w:hAnsi="Arial Narrow"/>
          <w:b/>
          <w:bCs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B. Drevené plató</w:t>
      </w:r>
    </w:p>
    <w:p w14:paraId="3D4E5905" w14:textId="77777777" w:rsidR="00AB09D5" w:rsidRPr="00AB09D5" w:rsidRDefault="00AB09D5" w:rsidP="00B33E18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Drevené plató bude realizované podľa projektovej dokumentácie dodávateľa, po schválení a odkonzultovaní objednávateľom.</w:t>
      </w:r>
    </w:p>
    <w:p w14:paraId="01B9DCD4" w14:textId="77777777" w:rsidR="00AB09D5" w:rsidRPr="00AB09D5" w:rsidRDefault="00AB09D5" w:rsidP="00B33E18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Drevené plató, v rozsahu :</w:t>
      </w:r>
    </w:p>
    <w:p w14:paraId="5259537B" w14:textId="6451D5CB" w:rsidR="00AB09D5" w:rsidRPr="00CB32D8" w:rsidRDefault="00CB32D8" w:rsidP="00CB32D8">
      <w:pPr>
        <w:pStyle w:val="Odsekzoznamu"/>
        <w:ind w:left="851" w:hanging="142"/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</w:t>
      </w:r>
      <w:r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="00AB09D5" w:rsidRPr="00CB32D8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Vybudovanie </w:t>
      </w:r>
      <w:proofErr w:type="spellStart"/>
      <w:r w:rsidR="00AB09D5" w:rsidRPr="00CB32D8">
        <w:rPr>
          <w:rFonts w:ascii="Arial Narrow" w:eastAsia="Calibri" w:hAnsi="Arial Narrow" w:cs="Calibri"/>
          <w:color w:val="000000" w:themeColor="text1"/>
          <w:sz w:val="21"/>
          <w:szCs w:val="21"/>
        </w:rPr>
        <w:t>pochôdznej</w:t>
      </w:r>
      <w:proofErr w:type="spellEnd"/>
      <w:r w:rsidR="00AB09D5" w:rsidRPr="00CB32D8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drevenej terasy (v systéme pre opakované zloženie) podľa schváleného projektu a dielenskej dokumentácie.</w:t>
      </w:r>
    </w:p>
    <w:p w14:paraId="47E484CE" w14:textId="77777777" w:rsidR="00AB09D5" w:rsidRPr="00AB09D5" w:rsidRDefault="00AB09D5" w:rsidP="00B33E18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24C7ABA1" w14:textId="77777777" w:rsidR="00AB09D5" w:rsidRPr="00AB09D5" w:rsidRDefault="00AB09D5" w:rsidP="00AB09D5">
      <w:pPr>
        <w:rPr>
          <w:rFonts w:ascii="Arial Narrow" w:hAnsi="Arial Narrow"/>
          <w:b/>
          <w:bCs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C. Hmlový systém</w:t>
      </w:r>
    </w:p>
    <w:p w14:paraId="1B0FFC55" w14:textId="77777777" w:rsidR="00AB09D5" w:rsidRPr="00AB09D5" w:rsidRDefault="00AB09D5" w:rsidP="00AB09D5">
      <w:pPr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Hmlový systém bude realizovaný podľa projektovej dokumentácie.</w:t>
      </w:r>
    </w:p>
    <w:p w14:paraId="4F500F3C" w14:textId="77777777" w:rsidR="00AB09D5" w:rsidRPr="00AB09D5" w:rsidRDefault="00AB09D5" w:rsidP="00AB09D5">
      <w:pPr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Práce pozostávajú z :</w:t>
      </w:r>
    </w:p>
    <w:p w14:paraId="4D656024" w14:textId="77777777" w:rsidR="00AB09D5" w:rsidRPr="00AB09D5" w:rsidRDefault="00AB09D5" w:rsidP="00CB32D8">
      <w:pPr>
        <w:ind w:left="708"/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Osadenia a zapojenia hmlového systému podľa navrhovaného projektu</w:t>
      </w:r>
    </w:p>
    <w:p w14:paraId="45261BC5" w14:textId="77777777" w:rsidR="00AB09D5" w:rsidRPr="00AB09D5" w:rsidRDefault="00AB09D5" w:rsidP="00CB32D8">
      <w:pPr>
        <w:ind w:left="708"/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Vybudovanie dočasnej prípojky</w:t>
      </w:r>
    </w:p>
    <w:p w14:paraId="62043479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565DF2FA" w14:textId="77777777" w:rsidR="00AB09D5" w:rsidRPr="00AB09D5" w:rsidRDefault="00AB09D5" w:rsidP="00AB09D5">
      <w:pPr>
        <w:rPr>
          <w:rFonts w:ascii="Arial Narrow" w:hAnsi="Arial Narrow"/>
          <w:b/>
          <w:bCs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D. Montáž hmlovej fontány a uskladnenie do času montáže</w:t>
      </w:r>
    </w:p>
    <w:p w14:paraId="6D3F45AC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Predpokladaný čas montáže vo verejnom priestore apríl – máj 2022</w:t>
      </w:r>
    </w:p>
    <w:p w14:paraId="2F60C40F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Montáž bude zabezpečená dodávateľom ako aj skúška hmlového systému</w:t>
      </w:r>
    </w:p>
    <w:p w14:paraId="2E4E2E92" w14:textId="77777777" w:rsidR="00AB09D5" w:rsidRPr="00AB09D5" w:rsidRDefault="00AB09D5" w:rsidP="00AB09D5">
      <w:pPr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Všetky práce budú vykonané vrátane zabezpečenia :</w:t>
      </w:r>
    </w:p>
    <w:p w14:paraId="085D5695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vytýčenia a zriadenia staveniska, vrátane realizácie jeho dočasného oplotenia v prípade potreby</w:t>
      </w:r>
    </w:p>
    <w:p w14:paraId="7FCF46CD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vytýčenia inžinierskych sietí</w:t>
      </w:r>
    </w:p>
    <w:p w14:paraId="4DDC1AE9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určenia postupu zhotovenia jednotlivých stavebných objektov,</w:t>
      </w:r>
    </w:p>
    <w:p w14:paraId="100140FA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dopravného riešenia výstavby, prístupu na stavenisko,</w:t>
      </w:r>
    </w:p>
    <w:p w14:paraId="1B26729E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zásobovanie staveniska elektrickou energiou a vodou,</w:t>
      </w:r>
    </w:p>
    <w:p w14:paraId="2D07C8ED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odvodu odpadových vôd zo staveniska,</w:t>
      </w:r>
    </w:p>
    <w:p w14:paraId="1EB40869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ochrany životného prostredia, vôd, pôd, ovzdušia a zelene,</w:t>
      </w:r>
    </w:p>
    <w:p w14:paraId="7BB37597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ochrany pred hlukom, prachom a vibráciami,</w:t>
      </w:r>
    </w:p>
    <w:p w14:paraId="2EB30CB4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nakladania s odpadmi,</w:t>
      </w:r>
    </w:p>
    <w:p w14:paraId="25FB3021" w14:textId="77777777" w:rsidR="00AB09D5" w:rsidRPr="00AB09D5" w:rsidRDefault="00AB09D5" w:rsidP="00AB09D5">
      <w:pPr>
        <w:ind w:left="708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odstránenia dočasného zriadenia staveniska.</w:t>
      </w:r>
    </w:p>
    <w:p w14:paraId="30723A8E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293D27E3" w14:textId="77777777" w:rsidR="00AB09D5" w:rsidRPr="00AB09D5" w:rsidRDefault="00AB09D5" w:rsidP="00AB09D5">
      <w:pPr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Technická špecifikácia predmetu zákazky:</w:t>
      </w:r>
    </w:p>
    <w:p w14:paraId="2A300230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0ED0B34C" w14:textId="77777777" w:rsidR="00AB09D5" w:rsidRPr="00AB09D5" w:rsidRDefault="00AB09D5" w:rsidP="00AB09D5">
      <w:pPr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Projektová dokumentácia</w:t>
      </w:r>
    </w:p>
    <w:p w14:paraId="777B2580" w14:textId="3A4AC2EB" w:rsidR="00AB09D5" w:rsidRPr="00AB09D5" w:rsidRDefault="00AB09D5" w:rsidP="00F00237">
      <w:pPr>
        <w:ind w:left="142" w:hanging="142"/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</w:t>
      </w:r>
      <w:r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>vypracovanie podkladu pre realizáciu hmlovej fontány kruhového tvaru s priemerom 4000mm, ktorý je zhotovený z pravidelných segmentov podľa vzorového modelu s rozmermi 1300 x 1300mm, ktor</w:t>
      </w:r>
      <w:r w:rsidR="00B235CB"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>ý</w:t>
      </w:r>
      <w:r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je zdokumentovan</w:t>
      </w:r>
      <w:r w:rsidR="00B235CB"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>ý</w:t>
      </w:r>
      <w:r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="00B235CB"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>prostredníctvom fotodokumentácie</w:t>
      </w:r>
      <w:r w:rsidRPr="00F00237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(všetky zmeny je potrebné konzultovať s objednávateľom)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</w:p>
    <w:p w14:paraId="4A5A96DC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situácia umiestnenia hmlovej fontány v rámci vymedzeného územia </w:t>
      </w:r>
    </w:p>
    <w:p w14:paraId="105A5D67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charakteristické pôdorysy, rezy, pohľady v mierke 1:50 (alt. 1:25) </w:t>
      </w:r>
    </w:p>
    <w:p w14:paraId="75BDE5F9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detail riešenie konštrukcie (napojenia materiálov, spôsoby kotvenia, spájania) </w:t>
      </w:r>
    </w:p>
    <w:p w14:paraId="112C6C15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počas prípravy projektovej dokumentácie je zhotoviteľ povinný konzultovať výber materiálov fyzickou ukážkou vzoriek </w:t>
      </w:r>
    </w:p>
    <w:p w14:paraId="6424A86E" w14:textId="77777777" w:rsidR="00121BE3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projekt zdravotechniky so špecifikáciou použitia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trysiek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, čerpadla a systému rozvodu vody, napojenie na existujúcu</w:t>
      </w:r>
    </w:p>
    <w:p w14:paraId="703B2762" w14:textId="1C181D31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="00121BE3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vodovodnú prípojku v území a pod.</w:t>
      </w:r>
    </w:p>
    <w:p w14:paraId="2862DEED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740EFB8B" w14:textId="77777777" w:rsidR="00AB09D5" w:rsidRPr="00AB09D5" w:rsidRDefault="00AB09D5" w:rsidP="00AB09D5">
      <w:pPr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 xml:space="preserve">Stavenisko </w:t>
      </w:r>
    </w:p>
    <w:p w14:paraId="7DD4EE57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vytýčenia a zriadenia staveniska, v prípade potreby realizácia jeho dočasného oplotenia, </w:t>
      </w:r>
    </w:p>
    <w:p w14:paraId="6CC880B4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určenia postupu zhotovenia jednotlivých stavebných objektov, </w:t>
      </w:r>
    </w:p>
    <w:p w14:paraId="7556BFEC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zásobovanie staveniska elektrickou energiou a vodou, </w:t>
      </w:r>
    </w:p>
    <w:p w14:paraId="54738298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lastRenderedPageBreak/>
        <w:t xml:space="preserve">· odvodu odpadových vôd zo staveniska, </w:t>
      </w:r>
    </w:p>
    <w:p w14:paraId="56AB27F0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ochrany životného prostredia, vôd, pôd, ovzdušia a zelene, </w:t>
      </w:r>
    </w:p>
    <w:p w14:paraId="3B6CB0AF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ochrany pred hlukom, prachom a vibráciami, </w:t>
      </w:r>
    </w:p>
    <w:p w14:paraId="77B7F598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nakladania s odpadmi, </w:t>
      </w:r>
    </w:p>
    <w:p w14:paraId="623E5A3C" w14:textId="77777777" w:rsidR="006504CF" w:rsidRDefault="00AB09D5" w:rsidP="00782C9C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odstránenia dočasného zriadenia staveniska </w:t>
      </w:r>
    </w:p>
    <w:p w14:paraId="62FE7864" w14:textId="6755D0F6" w:rsidR="00AB09D5" w:rsidRPr="00AB09D5" w:rsidRDefault="00AB09D5" w:rsidP="00782C9C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práce musí riadiť poučená osoba, ktorá bude dbať na bezpečnosť chodcov a dopravy.</w:t>
      </w:r>
    </w:p>
    <w:p w14:paraId="575D9009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3B6B7ED7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Drevené plató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</w:p>
    <w:p w14:paraId="25EDC238" w14:textId="77777777" w:rsidR="00AB09D5" w:rsidRPr="00AB09D5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konštrukčný systém, s možnosťou opätovného rozobratia a zloženia na základe zvolených segmentov </w:t>
      </w:r>
    </w:p>
    <w:p w14:paraId="2D409618" w14:textId="77777777" w:rsidR="00AB09D5" w:rsidRPr="00AB09D5" w:rsidRDefault="00AB09D5" w:rsidP="00EE5BFC">
      <w:pPr>
        <w:ind w:left="142" w:hanging="142"/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zhotovenie drevenej konštrukcie plató na základe vopred schválenej projektovej dokumentácie </w:t>
      </w:r>
    </w:p>
    <w:p w14:paraId="21CACF97" w14:textId="77777777" w:rsidR="00AB09D5" w:rsidRPr="00AB09D5" w:rsidRDefault="00AB09D5" w:rsidP="00706541">
      <w:pPr>
        <w:ind w:left="142" w:hanging="142"/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Pochôdzna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plocha z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termodreva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(hobľované drevené dosky vhodné na tepelné spracovanie, ako napríklad borovica, smrek, jaseň), príp. exotické dreviny, rezné hrany prebrúsené zvýšená odolnosť pri kontakte s vodou, protišmyková úprava dosky s ohľadom na vodný prvok </w:t>
      </w:r>
    </w:p>
    <w:p w14:paraId="0A59FB20" w14:textId="5C6076F2" w:rsidR="00706541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Klipy /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Vruty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do dreva - antikor A4, pri pohľadových povrchoch so zapustenou hlavou do roviny povrchu (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torx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s</w:t>
      </w:r>
      <w:r w:rsidR="00706541">
        <w:rPr>
          <w:rFonts w:ascii="Arial Narrow" w:eastAsia="Calibri" w:hAnsi="Arial Narrow" w:cs="Calibri"/>
          <w:color w:val="000000" w:themeColor="text1"/>
          <w:sz w:val="21"/>
          <w:szCs w:val="21"/>
        </w:rPr>
        <w:t> 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rovnou</w:t>
      </w:r>
    </w:p>
    <w:p w14:paraId="7C8AA885" w14:textId="7BC00198" w:rsidR="00AB09D5" w:rsidRPr="00AB09D5" w:rsidRDefault="00706541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="00AB09D5"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hornou plochou), pevnostná nerezová oceľ C1/C2 </w:t>
      </w:r>
    </w:p>
    <w:p w14:paraId="59C6CD40" w14:textId="708873B1" w:rsidR="00AB09D5" w:rsidRPr="00AB09D5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rektifikačné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terče umožňujú prispôsobiť sa spevnenému</w:t>
      </w:r>
      <w:r w:rsidR="006504CF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terénu </w:t>
      </w:r>
    </w:p>
    <w:p w14:paraId="3ABCF208" w14:textId="77777777" w:rsidR="00AB09D5" w:rsidRPr="00AB09D5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zabezpečiť separačnú vrstvu medzi jednotlivými drevenými prvkami </w:t>
      </w:r>
    </w:p>
    <w:p w14:paraId="7D9DF851" w14:textId="77777777" w:rsidR="00AB09D5" w:rsidRPr="00AB09D5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drevené plató by malo byť bezbariérovo prístupné – napr. vytvorením nájazdu v jednej časti segmentu </w:t>
      </w:r>
    </w:p>
    <w:p w14:paraId="304C2C58" w14:textId="77777777" w:rsidR="00AB09D5" w:rsidRPr="00AB09D5" w:rsidRDefault="00AB09D5" w:rsidP="006504CF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dodávky, montáže a materiálu na zhotovenie </w:t>
      </w:r>
    </w:p>
    <w:p w14:paraId="754DFB9D" w14:textId="77777777" w:rsidR="00AB09D5" w:rsidRPr="00AB09D5" w:rsidRDefault="00AB09D5" w:rsidP="006504CF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vrátane montážneho návodu (dielenskej dokumentácie) pre ďalšie narábanie s terasou</w:t>
      </w:r>
    </w:p>
    <w:p w14:paraId="4BBAB976" w14:textId="77777777" w:rsidR="00AB09D5" w:rsidRPr="00AB09D5" w:rsidRDefault="00AB09D5" w:rsidP="00AB09D5">
      <w:pPr>
        <w:rPr>
          <w:rFonts w:ascii="Arial Narrow" w:eastAsia="Calibri" w:hAnsi="Arial Narrow" w:cs="Calibri"/>
          <w:color w:val="000000" w:themeColor="text1"/>
          <w:sz w:val="21"/>
          <w:szCs w:val="21"/>
        </w:rPr>
      </w:pPr>
    </w:p>
    <w:p w14:paraId="5569AE6B" w14:textId="77777777" w:rsidR="00AB09D5" w:rsidRPr="002E6EE9" w:rsidRDefault="00AB09D5" w:rsidP="00AB09D5">
      <w:pPr>
        <w:rPr>
          <w:rFonts w:ascii="Arial Narrow" w:hAnsi="Arial Narrow"/>
          <w:b/>
          <w:bCs/>
          <w:sz w:val="21"/>
          <w:szCs w:val="21"/>
        </w:rPr>
      </w:pPr>
      <w:r w:rsidRPr="002E6EE9">
        <w:rPr>
          <w:rFonts w:ascii="Arial Narrow" w:eastAsia="Calibri" w:hAnsi="Arial Narrow" w:cs="Calibri"/>
          <w:b/>
          <w:bCs/>
          <w:color w:val="000000" w:themeColor="text1"/>
          <w:sz w:val="21"/>
          <w:szCs w:val="21"/>
        </w:rPr>
        <w:t>Automatický hmlový systém</w:t>
      </w:r>
    </w:p>
    <w:p w14:paraId="525534CF" w14:textId="77777777" w:rsidR="00AB09D5" w:rsidRPr="002E6EE9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2E6EE9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a vodovodná prípojka </w:t>
      </w:r>
    </w:p>
    <w:p w14:paraId="29D7BF4B" w14:textId="77777777" w:rsidR="00AB09D5" w:rsidRPr="002E6EE9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2E6EE9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Vytvorenie hmlového chladenia s efektom vodnej hmly integrovaného do </w:t>
      </w:r>
      <w:proofErr w:type="spellStart"/>
      <w:r w:rsidRPr="002E6EE9">
        <w:rPr>
          <w:rFonts w:ascii="Arial Narrow" w:eastAsia="Calibri" w:hAnsi="Arial Narrow" w:cs="Calibri"/>
          <w:color w:val="000000" w:themeColor="text1"/>
          <w:sz w:val="21"/>
          <w:szCs w:val="21"/>
        </w:rPr>
        <w:t>pochôdznej</w:t>
      </w:r>
      <w:proofErr w:type="spellEnd"/>
      <w:r w:rsidRPr="002E6EE9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drevenej terasy </w:t>
      </w:r>
    </w:p>
    <w:p w14:paraId="54D26EC5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2E6EE9">
        <w:rPr>
          <w:rFonts w:ascii="Arial Narrow" w:eastAsia="Calibri" w:hAnsi="Arial Narrow" w:cs="Calibri"/>
          <w:color w:val="000000" w:themeColor="text1"/>
          <w:sz w:val="21"/>
          <w:szCs w:val="21"/>
        </w:rPr>
        <w:t>· Umiestnenie strojovne pre fontánu v jej blízkosti – zabezpečenie vetrania priestoru s čerpadlom, vizuálne zjednotenie vonkajšieho obalu s dizajnom fontány, predbežná poloha umiestnenia sa nachádza v Prílohe č. 2 - situácia</w:t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</w:t>
      </w:r>
    </w:p>
    <w:p w14:paraId="27F06332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Požadovaná výška vodnej hmly minimálne 1m, obstarávateľ odporúča využiť trysky 0,2mm a adekvátny výkon čerpadla je na návrhu zhotoviteľa, tak aby bola zabezpečená dostatočná výška hmly · Hmlová fontána musí obsahovať 16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trysiek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, umiestnených centrálne </w:t>
      </w:r>
    </w:p>
    <w:p w14:paraId="4C1A30A8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Rozvody sa odporúčajú v priemere 3/8“ </w:t>
      </w:r>
    </w:p>
    <w:p w14:paraId="23C97F6A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 rámci vodovodných rozvodov je potrebné počítať s umiestnením dvoch pred filtrov jeden pred a jeden za čerpadlo · Bezpečnostný </w:t>
      </w:r>
      <w:proofErr w:type="spellStart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solenoidový</w:t>
      </w:r>
      <w:proofErr w:type="spellEnd"/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 filter </w:t>
      </w:r>
    </w:p>
    <w:p w14:paraId="0429CBF2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Zabezpečiť teplotný a časový spínač </w:t>
      </w:r>
    </w:p>
    <w:p w14:paraId="5281AC80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Minimálny tlak vody 70 BAR. </w:t>
      </w:r>
    </w:p>
    <w:p w14:paraId="53C37D12" w14:textId="78EA724E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napojenia na vodovodnú prípojku susedného objektu, ktorého súhlasné stanovisko má objednávateľ </w:t>
      </w:r>
      <w:r w:rsidR="00121BE3">
        <w:rPr>
          <w:rFonts w:ascii="Arial Narrow" w:eastAsia="Calibri" w:hAnsi="Arial Narrow" w:cs="Calibri"/>
          <w:color w:val="000000" w:themeColor="text1"/>
          <w:sz w:val="21"/>
          <w:szCs w:val="21"/>
        </w:rPr>
        <w:br/>
      </w: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k dispozícii </w:t>
      </w:r>
    </w:p>
    <w:p w14:paraId="0DA1FBD3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napojenia na prívod vody a vytvorenie elektrickej napájacej jednotky · vrátane uloženia, prepláchnutia </w:t>
      </w:r>
    </w:p>
    <w:p w14:paraId="1A4690CA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vykonania tlakovej skúšky podľa STN 73 661 Tlakové skúšky vodovodného a hmlového potrubia </w:t>
      </w:r>
    </w:p>
    <w:p w14:paraId="202D65A2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vrátane skúšok jednotlivých sekcií vykonaných za účelom kontroly funkčnosti závlahových prvkov · vrátane prehliadky tesnosti spojov a armatúr </w:t>
      </w:r>
    </w:p>
    <w:p w14:paraId="08A0BFF0" w14:textId="77777777" w:rsidR="00AB09D5" w:rsidRPr="00AB09D5" w:rsidRDefault="00AB09D5" w:rsidP="00121BE3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vrátane oboznámenia s funkcionalitou hmlového systému a dodaním manuálu</w:t>
      </w:r>
    </w:p>
    <w:p w14:paraId="19F003A0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Uskladnenie a montáž </w:t>
      </w:r>
    </w:p>
    <w:p w14:paraId="27C7D5C3" w14:textId="77777777" w:rsidR="00AB09D5" w:rsidRPr="00AB09D5" w:rsidRDefault="00AB09D5" w:rsidP="00121BE3">
      <w:pPr>
        <w:jc w:val="both"/>
        <w:rPr>
          <w:rFonts w:ascii="Arial Narrow" w:eastAsia="Calibri" w:hAnsi="Arial Narrow" w:cs="Calibri"/>
          <w:color w:val="000000" w:themeColor="text1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 xml:space="preserve">· zhotoviteľ uskladní zhotovené dielo až do doby montáže diela, </w:t>
      </w:r>
    </w:p>
    <w:p w14:paraId="38605C01" w14:textId="3FA6DBBD" w:rsidR="00AB09D5" w:rsidRPr="00AB09D5" w:rsidRDefault="00AB09D5" w:rsidP="00121BE3">
      <w:pPr>
        <w:jc w:val="both"/>
        <w:rPr>
          <w:rFonts w:ascii="Arial Narrow" w:hAnsi="Arial Narrow"/>
          <w:sz w:val="21"/>
          <w:szCs w:val="21"/>
        </w:rPr>
      </w:pPr>
      <w:r w:rsidRPr="00AB09D5">
        <w:rPr>
          <w:rFonts w:ascii="Arial Narrow" w:eastAsia="Calibri" w:hAnsi="Arial Narrow" w:cs="Calibri"/>
          <w:color w:val="000000" w:themeColor="text1"/>
          <w:sz w:val="21"/>
          <w:szCs w:val="21"/>
        </w:rPr>
        <w:t>· o presnej dobe montáže bude objednávateľ informovať zhotoviteľa písomne 30 dní vopred · skúšobná prevádzka trvá 2 týždne od namontovania a sfunkčnenia fontány, prebratie diela prebehne následne po úspešnom ukončení tejto prevádzky bez vád a iných nedostatkov</w:t>
      </w:r>
      <w:r w:rsidR="00EE03D5">
        <w:rPr>
          <w:rFonts w:ascii="Arial Narrow" w:eastAsia="Calibri" w:hAnsi="Arial Narrow" w:cs="Calibri"/>
          <w:color w:val="000000" w:themeColor="text1"/>
          <w:sz w:val="21"/>
          <w:szCs w:val="21"/>
        </w:rPr>
        <w:t>.</w:t>
      </w:r>
    </w:p>
    <w:p w14:paraId="63B654BF" w14:textId="77777777" w:rsidR="00AB09D5" w:rsidRPr="00AB09D5" w:rsidRDefault="00AB09D5" w:rsidP="00121BE3">
      <w:pPr>
        <w:jc w:val="both"/>
        <w:rPr>
          <w:rFonts w:ascii="Arial Narrow" w:hAnsi="Arial Narrow"/>
          <w:sz w:val="21"/>
          <w:szCs w:val="21"/>
        </w:rPr>
      </w:pPr>
    </w:p>
    <w:p w14:paraId="64DE210A" w14:textId="77777777" w:rsidR="00AB09D5" w:rsidRPr="00AB09D5" w:rsidRDefault="00AB09D5" w:rsidP="00121BE3">
      <w:pPr>
        <w:jc w:val="both"/>
        <w:rPr>
          <w:rFonts w:ascii="Arial Narrow" w:hAnsi="Arial Narrow"/>
          <w:sz w:val="21"/>
          <w:szCs w:val="21"/>
        </w:rPr>
      </w:pPr>
    </w:p>
    <w:bookmarkEnd w:id="0"/>
    <w:p w14:paraId="2598D8D1" w14:textId="77777777" w:rsidR="00730B3F" w:rsidRPr="00AB09D5" w:rsidRDefault="00730B3F" w:rsidP="00121BE3">
      <w:pPr>
        <w:jc w:val="both"/>
        <w:rPr>
          <w:rFonts w:ascii="Arial Narrow" w:hAnsi="Arial Narrow"/>
          <w:sz w:val="21"/>
          <w:szCs w:val="21"/>
        </w:rPr>
      </w:pPr>
    </w:p>
    <w:sectPr w:rsidR="00730B3F" w:rsidRPr="00AB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865"/>
    <w:multiLevelType w:val="hybridMultilevel"/>
    <w:tmpl w:val="1C6E0DDC"/>
    <w:lvl w:ilvl="0" w:tplc="000ABBA2">
      <w:numFmt w:val="bullet"/>
      <w:lvlText w:val="-"/>
      <w:lvlJc w:val="left"/>
      <w:pPr>
        <w:ind w:left="1068" w:hanging="360"/>
      </w:pPr>
      <w:rPr>
        <w:rFonts w:ascii="Arial Narrow" w:eastAsia="Calibri" w:hAnsi="Arial Narrow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1185"/>
    <w:multiLevelType w:val="hybridMultilevel"/>
    <w:tmpl w:val="AD30B50E"/>
    <w:lvl w:ilvl="0" w:tplc="000ABBA2">
      <w:numFmt w:val="bullet"/>
      <w:lvlText w:val="-"/>
      <w:lvlJc w:val="left"/>
      <w:pPr>
        <w:ind w:left="1068" w:hanging="360"/>
      </w:pPr>
      <w:rPr>
        <w:rFonts w:ascii="Arial Narrow" w:eastAsia="Calibri" w:hAnsi="Arial Narrow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5"/>
    <w:rsid w:val="00121BE3"/>
    <w:rsid w:val="001D2045"/>
    <w:rsid w:val="001E3EDF"/>
    <w:rsid w:val="00252903"/>
    <w:rsid w:val="002E6EE9"/>
    <w:rsid w:val="00423A3E"/>
    <w:rsid w:val="006504CF"/>
    <w:rsid w:val="00706541"/>
    <w:rsid w:val="00730B3F"/>
    <w:rsid w:val="00782C9C"/>
    <w:rsid w:val="00AB09D5"/>
    <w:rsid w:val="00AD79A8"/>
    <w:rsid w:val="00B235CB"/>
    <w:rsid w:val="00B33E18"/>
    <w:rsid w:val="00C108F5"/>
    <w:rsid w:val="00CB32D8"/>
    <w:rsid w:val="00E47157"/>
    <w:rsid w:val="00EE03D5"/>
    <w:rsid w:val="00EE5BFC"/>
    <w:rsid w:val="00F0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8DDA"/>
  <w15:chartTrackingRefBased/>
  <w15:docId w15:val="{43A61E70-450F-44E2-AA13-F68F3D9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09D5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18</cp:revision>
  <dcterms:created xsi:type="dcterms:W3CDTF">2021-12-02T09:56:00Z</dcterms:created>
  <dcterms:modified xsi:type="dcterms:W3CDTF">2022-01-12T14:37:00Z</dcterms:modified>
</cp:coreProperties>
</file>