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6F3C" w14:textId="77777777" w:rsidR="006863E5" w:rsidRPr="009D0BE0" w:rsidRDefault="006863E5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i/>
          <w:sz w:val="18"/>
          <w:szCs w:val="18"/>
          <w:lang w:eastAsia="sk-SK"/>
        </w:rPr>
      </w:pPr>
    </w:p>
    <w:p w14:paraId="66C11B93" w14:textId="577EF85A" w:rsidR="006863E5" w:rsidRPr="0021102E" w:rsidRDefault="006863E5" w:rsidP="006863E5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  <w:bookmarkStart w:id="0" w:name="_Hlk72694938"/>
      <w:r w:rsidRPr="0021102E">
        <w:rPr>
          <w:rFonts w:ascii="Calibri" w:hAnsi="Calibri" w:cs="Calibri"/>
          <w:b/>
          <w:bCs/>
          <w:iCs/>
          <w:sz w:val="24"/>
          <w:szCs w:val="20"/>
        </w:rPr>
        <w:t>ZOZNAM VŠETKÝCH SUBDODÁVATEĽOV A PODIEL SUBDODÁVOK.</w:t>
      </w:r>
    </w:p>
    <w:p w14:paraId="194BD1E3" w14:textId="77777777" w:rsidR="006863E5" w:rsidRPr="0021102E" w:rsidRDefault="006863E5" w:rsidP="006863E5">
      <w:pPr>
        <w:ind w:left="4254"/>
        <w:rPr>
          <w:rFonts w:ascii="Calibri" w:hAnsi="Calibri" w:cs="Calibri"/>
          <w:sz w:val="20"/>
          <w:szCs w:val="20"/>
        </w:rPr>
      </w:pPr>
    </w:p>
    <w:p w14:paraId="0CBFB222" w14:textId="651B63C2" w:rsidR="006863E5" w:rsidRPr="009B1D8D" w:rsidRDefault="006863E5" w:rsidP="006863E5">
      <w:pPr>
        <w:jc w:val="both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Postup verejného obstarávania:</w:t>
      </w:r>
      <w:r w:rsidRPr="009B1D8D">
        <w:rPr>
          <w:rFonts w:ascii="Calibri" w:hAnsi="Calibri" w:cs="Calibri"/>
          <w:sz w:val="20"/>
          <w:szCs w:val="20"/>
        </w:rPr>
        <w:t xml:space="preserve"> </w:t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="00862823">
        <w:rPr>
          <w:rFonts w:ascii="Calibri" w:hAnsi="Calibri" w:cs="Calibri"/>
          <w:sz w:val="20"/>
          <w:szCs w:val="20"/>
        </w:rPr>
        <w:t>z</w:t>
      </w:r>
      <w:r w:rsidR="00C07FCD">
        <w:rPr>
          <w:rFonts w:ascii="Calibri" w:hAnsi="Calibri" w:cs="Calibri"/>
          <w:sz w:val="20"/>
          <w:szCs w:val="20"/>
        </w:rPr>
        <w:t>ákazka s nízkou hodnotou</w:t>
      </w:r>
      <w:r w:rsidRPr="009B1D8D">
        <w:rPr>
          <w:rFonts w:ascii="Calibri" w:hAnsi="Calibri" w:cs="Calibri"/>
          <w:sz w:val="20"/>
          <w:szCs w:val="20"/>
        </w:rPr>
        <w:t>.</w:t>
      </w:r>
    </w:p>
    <w:p w14:paraId="31216C76" w14:textId="77777777" w:rsidR="006863E5" w:rsidRPr="009B1D8D" w:rsidRDefault="006863E5" w:rsidP="006863E5">
      <w:pPr>
        <w:jc w:val="both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Druh zákazky:</w:t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ab/>
        <w:t>poskytnutie služieb.</w:t>
      </w:r>
    </w:p>
    <w:p w14:paraId="6A4AC7DA" w14:textId="2AD47F43" w:rsidR="006863E5" w:rsidRPr="009B1D8D" w:rsidRDefault="006863E5" w:rsidP="006863E5">
      <w:pPr>
        <w:ind w:left="3540" w:hanging="3540"/>
        <w:rPr>
          <w:rFonts w:ascii="Calibri" w:hAnsi="Calibri" w:cs="Calibri"/>
          <w:b/>
          <w:bCs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>Predmet zákazky:</w:t>
      </w:r>
      <w:r w:rsidRPr="009B1D8D">
        <w:rPr>
          <w:rFonts w:ascii="Calibri" w:hAnsi="Calibri" w:cs="Calibri"/>
          <w:sz w:val="20"/>
          <w:szCs w:val="20"/>
        </w:rPr>
        <w:t xml:space="preserve"> </w:t>
      </w:r>
      <w:r w:rsidRPr="009B1D8D">
        <w:rPr>
          <w:rFonts w:ascii="Calibri" w:hAnsi="Calibri" w:cs="Calibri"/>
          <w:sz w:val="20"/>
          <w:szCs w:val="20"/>
        </w:rPr>
        <w:tab/>
      </w:r>
      <w:r w:rsidRPr="009B1D8D">
        <w:rPr>
          <w:rFonts w:ascii="Calibri" w:hAnsi="Calibri" w:cs="Calibri"/>
          <w:b/>
          <w:bCs/>
          <w:sz w:val="20"/>
          <w:szCs w:val="20"/>
        </w:rPr>
        <w:t>Výkon činnosti stavebného dozoru pri realizácii stavby: „</w:t>
      </w:r>
      <w:r w:rsidR="00314FBA">
        <w:rPr>
          <w:rFonts w:ascii="Calibri" w:hAnsi="Calibri" w:cs="Calibri"/>
          <w:b/>
          <w:bCs/>
          <w:sz w:val="20"/>
          <w:szCs w:val="20"/>
        </w:rPr>
        <w:t>Nadstavba a prístavba SPŠ J. Murgaša Banská Bystrica – modernizácia odborného vzdelávania</w:t>
      </w:r>
      <w:r w:rsidR="00EF4761">
        <w:rPr>
          <w:rFonts w:ascii="Calibri" w:hAnsi="Calibri" w:cs="Calibri"/>
          <w:b/>
          <w:bCs/>
          <w:sz w:val="20"/>
          <w:szCs w:val="20"/>
        </w:rPr>
        <w:t>“</w:t>
      </w:r>
      <w:r w:rsidRPr="009B1D8D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51E1DFFE" w14:textId="77777777" w:rsidR="006863E5" w:rsidRPr="0021102E" w:rsidRDefault="006863E5" w:rsidP="006863E5">
      <w:pPr>
        <w:ind w:left="3540" w:hanging="3540"/>
        <w:rPr>
          <w:rFonts w:ascii="Calibri" w:hAnsi="Calibri" w:cs="Calibri"/>
          <w:sz w:val="20"/>
          <w:szCs w:val="20"/>
        </w:rPr>
      </w:pPr>
      <w:r w:rsidRPr="009B1D8D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9B1D8D">
        <w:rPr>
          <w:rFonts w:ascii="Calibri" w:hAnsi="Calibri" w:cs="Calibri"/>
          <w:b/>
          <w:sz w:val="20"/>
          <w:szCs w:val="20"/>
        </w:rPr>
        <w:tab/>
      </w:r>
      <w:r w:rsidRPr="009B1D8D">
        <w:rPr>
          <w:rFonts w:ascii="Calibri" w:hAnsi="Calibri" w:cs="Calibri"/>
          <w:sz w:val="20"/>
          <w:szCs w:val="20"/>
        </w:rPr>
        <w:t>Banskobystrický samosprávny kraj, Námestie SNP 23, 974 01  Banská Bystrica.</w:t>
      </w:r>
    </w:p>
    <w:p w14:paraId="615AFF65" w14:textId="77777777" w:rsidR="006863E5" w:rsidRPr="0021102E" w:rsidRDefault="006863E5" w:rsidP="006863E5">
      <w:pPr>
        <w:ind w:left="3540" w:hanging="3540"/>
        <w:rPr>
          <w:rFonts w:ascii="Calibri" w:hAnsi="Calibri" w:cs="Calibri"/>
          <w:b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 xml:space="preserve"> </w:t>
      </w:r>
    </w:p>
    <w:p w14:paraId="7B04A3A6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Obchodné meno uchádzača:</w:t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7C070EF6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Sídlo alebo miesto podnikania:</w:t>
      </w:r>
      <w:r w:rsidRPr="0021102E">
        <w:rPr>
          <w:rFonts w:ascii="Calibri" w:hAnsi="Calibri" w:cs="Calibri"/>
          <w:b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35D5F6B8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IČO uchádzača:</w:t>
      </w:r>
      <w:r w:rsidRPr="0021102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6C66B45A" w14:textId="77777777" w:rsidR="006863E5" w:rsidRPr="0021102E" w:rsidRDefault="006863E5" w:rsidP="006863E5">
      <w:pPr>
        <w:rPr>
          <w:rFonts w:ascii="Calibri" w:hAnsi="Calibri" w:cs="Calibri"/>
          <w:i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Kontaktná osoba uchádzača:</w:t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3B21D3C9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b/>
          <w:sz w:val="20"/>
          <w:szCs w:val="20"/>
        </w:rPr>
        <w:t>Tel. a E-mail:</w:t>
      </w:r>
      <w:r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i/>
          <w:sz w:val="20"/>
          <w:szCs w:val="20"/>
        </w:rPr>
        <w:t>(vyplní uchádzač)</w:t>
      </w:r>
    </w:p>
    <w:p w14:paraId="1BC69FDC" w14:textId="77777777" w:rsidR="006863E5" w:rsidRPr="0021102E" w:rsidRDefault="006863E5" w:rsidP="006863E5">
      <w:pPr>
        <w:rPr>
          <w:rFonts w:ascii="Calibri" w:hAnsi="Calibri" w:cs="Calibri"/>
          <w:b/>
          <w:sz w:val="18"/>
          <w:szCs w:val="20"/>
        </w:rPr>
      </w:pPr>
    </w:p>
    <w:p w14:paraId="2DEF8C98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9F17C9B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V súlade s ustanovením § 41 Zákona o verejnom obstarávaní verejný obstarávateľ požaduje od uchádzača, aby uviedol do ponuky:</w:t>
      </w:r>
    </w:p>
    <w:p w14:paraId="20463AE6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14E554F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údaje všetkých známych subdodávateľov v rozsahu obchodné meno, sídlo, IČO, zápis do príslušného obchodného registra,</w:t>
      </w:r>
    </w:p>
    <w:p w14:paraId="752B83AC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údaje o osobe oprávnenej konať za subdodávateľa v rozsahu meno a priezvisko, adresa pobytu, dátum narodenia,</w:t>
      </w:r>
    </w:p>
    <w:p w14:paraId="216764BB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uvedenie predmetu subdodávky,</w:t>
      </w:r>
    </w:p>
    <w:p w14:paraId="16902E88" w14:textId="77777777" w:rsidR="006863E5" w:rsidRPr="0021102E" w:rsidRDefault="006863E5" w:rsidP="006863E5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21102E">
        <w:rPr>
          <w:rFonts w:asciiTheme="minorHAnsi" w:hAnsiTheme="minorHAnsi" w:cstheme="minorHAnsi"/>
          <w:sz w:val="20"/>
          <w:szCs w:val="20"/>
        </w:rPr>
        <w:t>% podiel zákazky zabezpečovaný subdodávateľom.</w:t>
      </w:r>
    </w:p>
    <w:p w14:paraId="3455CDA8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ABF6CFD" w14:textId="77777777" w:rsidR="006863E5" w:rsidRPr="0021102E" w:rsidRDefault="006863E5" w:rsidP="006863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9626" w:type="dxa"/>
        <w:tblLook w:val="04A0" w:firstRow="1" w:lastRow="0" w:firstColumn="1" w:lastColumn="0" w:noHBand="0" w:noVBand="1"/>
      </w:tblPr>
      <w:tblGrid>
        <w:gridCol w:w="477"/>
        <w:gridCol w:w="1645"/>
        <w:gridCol w:w="1984"/>
        <w:gridCol w:w="1418"/>
        <w:gridCol w:w="1275"/>
        <w:gridCol w:w="2827"/>
      </w:tblGrid>
      <w:tr w:rsidR="006863E5" w:rsidRPr="0021102E" w14:paraId="2DCE1A72" w14:textId="77777777" w:rsidTr="00E33F72">
        <w:trPr>
          <w:trHeight w:val="573"/>
        </w:trPr>
        <w:tc>
          <w:tcPr>
            <w:tcW w:w="477" w:type="dxa"/>
          </w:tcPr>
          <w:p w14:paraId="7CC5004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P.Č</w:t>
            </w:r>
          </w:p>
        </w:tc>
        <w:tc>
          <w:tcPr>
            <w:tcW w:w="1645" w:type="dxa"/>
          </w:tcPr>
          <w:p w14:paraId="2CA8598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Subdodávateľ</w:t>
            </w:r>
          </w:p>
        </w:tc>
        <w:tc>
          <w:tcPr>
            <w:tcW w:w="1984" w:type="dxa"/>
          </w:tcPr>
          <w:p w14:paraId="517EFFEF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Údaje o osobe oprávnenej konať za subdodávateľa</w:t>
            </w:r>
            <w:r w:rsidRPr="0021102E">
              <w:rPr>
                <w:rStyle w:val="Odkaznapoznmkupodiarou"/>
                <w:rFonts w:cstheme="minorHAns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418" w:type="dxa"/>
          </w:tcPr>
          <w:p w14:paraId="102D4BA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  <w:tc>
          <w:tcPr>
            <w:tcW w:w="1275" w:type="dxa"/>
          </w:tcPr>
          <w:p w14:paraId="34BBA7EC" w14:textId="77777777" w:rsidR="006863E5" w:rsidRPr="0021102E" w:rsidRDefault="006863E5" w:rsidP="00E33F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% podiel subdodávok</w:t>
            </w:r>
          </w:p>
        </w:tc>
        <w:tc>
          <w:tcPr>
            <w:tcW w:w="2827" w:type="dxa"/>
          </w:tcPr>
          <w:p w14:paraId="1E25DE4E" w14:textId="77777777" w:rsidR="006863E5" w:rsidRPr="0021102E" w:rsidRDefault="006863E5" w:rsidP="00E33F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1102E">
              <w:rPr>
                <w:rFonts w:asciiTheme="minorHAnsi" w:hAnsiTheme="minorHAnsi" w:cstheme="minorHAnsi"/>
                <w:b/>
                <w:sz w:val="18"/>
                <w:szCs w:val="18"/>
              </w:rPr>
              <w:t>Hodnota, alebo podiel zákazky s pravdepodobným subdodávateľským plnením tretím stranami v EUR bez DPH</w:t>
            </w:r>
          </w:p>
        </w:tc>
      </w:tr>
      <w:tr w:rsidR="006863E5" w:rsidRPr="0021102E" w14:paraId="070EC0CE" w14:textId="77777777" w:rsidTr="00E33F72">
        <w:trPr>
          <w:trHeight w:val="573"/>
        </w:trPr>
        <w:tc>
          <w:tcPr>
            <w:tcW w:w="477" w:type="dxa"/>
            <w:vAlign w:val="center"/>
          </w:tcPr>
          <w:p w14:paraId="56D96586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D18A4E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7B79AD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F7C594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638F8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7E8673A0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0C613AFD" w14:textId="77777777" w:rsidTr="00E33F72">
        <w:trPr>
          <w:trHeight w:val="615"/>
        </w:trPr>
        <w:tc>
          <w:tcPr>
            <w:tcW w:w="477" w:type="dxa"/>
            <w:vAlign w:val="center"/>
          </w:tcPr>
          <w:p w14:paraId="5C076617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2E47698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A670D3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430CB1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4ACB6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5C6AE85E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1C23DD16" w14:textId="77777777" w:rsidTr="00E33F72">
        <w:trPr>
          <w:trHeight w:val="573"/>
        </w:trPr>
        <w:tc>
          <w:tcPr>
            <w:tcW w:w="477" w:type="dxa"/>
            <w:vAlign w:val="center"/>
          </w:tcPr>
          <w:p w14:paraId="0920B16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642D72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4483A8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7B7603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6B0A7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4C7E1621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3E5" w:rsidRPr="0021102E" w14:paraId="6CE4C108" w14:textId="77777777" w:rsidTr="00E33F72">
        <w:trPr>
          <w:trHeight w:val="534"/>
        </w:trPr>
        <w:tc>
          <w:tcPr>
            <w:tcW w:w="477" w:type="dxa"/>
            <w:vAlign w:val="center"/>
          </w:tcPr>
          <w:p w14:paraId="26E55A74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7CBD63A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E650D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B8969C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76A939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7" w:type="dxa"/>
            <w:vAlign w:val="center"/>
          </w:tcPr>
          <w:p w14:paraId="5A46E5A5" w14:textId="77777777" w:rsidR="006863E5" w:rsidRPr="0021102E" w:rsidRDefault="006863E5" w:rsidP="00E33F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CE44CC" w14:textId="77777777" w:rsidR="006863E5" w:rsidRPr="0021102E" w:rsidRDefault="006863E5" w:rsidP="006863E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A32075F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1C51A95F" w14:textId="77777777" w:rsidR="006863E5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03DB5D89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119FF0D8" w14:textId="77777777" w:rsidR="006863E5" w:rsidRPr="0021102E" w:rsidRDefault="006863E5" w:rsidP="006863E5">
      <w:pPr>
        <w:rPr>
          <w:rFonts w:asciiTheme="minorHAnsi" w:hAnsiTheme="minorHAnsi" w:cstheme="minorHAnsi"/>
          <w:sz w:val="20"/>
          <w:szCs w:val="20"/>
        </w:rPr>
      </w:pPr>
    </w:p>
    <w:p w14:paraId="3FE7380E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>V ...............................dňa.........................</w:t>
      </w:r>
      <w:r w:rsidRPr="0021102E">
        <w:rPr>
          <w:rFonts w:ascii="Calibri" w:hAnsi="Calibri" w:cs="Calibri"/>
          <w:sz w:val="20"/>
          <w:szCs w:val="20"/>
        </w:rPr>
        <w:tab/>
        <w:t xml:space="preserve">      </w:t>
      </w:r>
      <w:r w:rsidRPr="0021102E"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</w:t>
      </w:r>
    </w:p>
    <w:p w14:paraId="245E43A9" w14:textId="77777777" w:rsidR="006863E5" w:rsidRPr="0021102E" w:rsidRDefault="006863E5" w:rsidP="006863E5">
      <w:pPr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</w:r>
      <w:r w:rsidRPr="0021102E">
        <w:rPr>
          <w:rFonts w:ascii="Calibri" w:hAnsi="Calibri" w:cs="Calibri"/>
          <w:sz w:val="20"/>
          <w:szCs w:val="20"/>
        </w:rPr>
        <w:tab/>
        <w:t>Potvrdenie štatutárnym orgánom uchádzača:</w:t>
      </w:r>
    </w:p>
    <w:p w14:paraId="4F566450" w14:textId="77777777" w:rsidR="006863E5" w:rsidRPr="0021102E" w:rsidRDefault="006863E5" w:rsidP="006863E5">
      <w:pPr>
        <w:ind w:left="4254"/>
        <w:rPr>
          <w:rFonts w:ascii="Calibri" w:hAnsi="Calibri" w:cs="Calibri"/>
          <w:sz w:val="20"/>
          <w:szCs w:val="20"/>
        </w:rPr>
      </w:pPr>
      <w:r w:rsidRPr="0021102E">
        <w:rPr>
          <w:rFonts w:ascii="Calibri" w:hAnsi="Calibri" w:cs="Calibri"/>
          <w:sz w:val="20"/>
          <w:szCs w:val="20"/>
        </w:rPr>
        <w:t>titul, meno, priezvisko, funkcia, podpis, pečiatka</w:t>
      </w:r>
      <w:r w:rsidRPr="0021102E">
        <w:rPr>
          <w:rFonts w:ascii="Calibri" w:hAnsi="Calibri" w:cs="Calibri"/>
          <w:sz w:val="20"/>
          <w:szCs w:val="20"/>
        </w:rPr>
        <w:tab/>
      </w:r>
    </w:p>
    <w:p w14:paraId="40533A90" w14:textId="77777777" w:rsidR="006863E5" w:rsidRDefault="006863E5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3FA768F" w14:textId="77777777" w:rsidR="006863E5" w:rsidRPr="0021102E" w:rsidRDefault="006863E5" w:rsidP="006863E5">
      <w:pPr>
        <w:tabs>
          <w:tab w:val="left" w:pos="344"/>
        </w:tabs>
        <w:autoSpaceDE w:val="0"/>
        <w:spacing w:line="251" w:lineRule="exact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4AA33A65" w14:textId="77777777" w:rsidR="006863E5" w:rsidRPr="000F1AAF" w:rsidRDefault="006863E5" w:rsidP="006863E5">
      <w:pPr>
        <w:tabs>
          <w:tab w:val="left" w:pos="344"/>
        </w:tabs>
        <w:autoSpaceDE w:val="0"/>
        <w:spacing w:line="251" w:lineRule="exact"/>
        <w:ind w:left="705" w:hanging="705"/>
        <w:jc w:val="both"/>
        <w:rPr>
          <w:rFonts w:asciiTheme="minorHAnsi" w:hAnsiTheme="minorHAnsi" w:cstheme="minorHAnsi"/>
          <w:i/>
          <w:sz w:val="16"/>
          <w:szCs w:val="16"/>
          <w:lang w:eastAsia="sk-SK"/>
        </w:rPr>
      </w:pPr>
      <w:r w:rsidRPr="000F1AAF">
        <w:rPr>
          <w:rFonts w:asciiTheme="minorHAnsi" w:hAnsiTheme="minorHAnsi" w:cstheme="minorHAnsi"/>
          <w:i/>
          <w:sz w:val="16"/>
          <w:szCs w:val="16"/>
          <w:lang w:eastAsia="sk-SK"/>
        </w:rPr>
        <w:t>Poznámka:</w:t>
      </w:r>
    </w:p>
    <w:p w14:paraId="7304047D" w14:textId="77777777" w:rsidR="006863E5" w:rsidRPr="000F1AAF" w:rsidRDefault="006863E5" w:rsidP="006863E5">
      <w:pPr>
        <w:pStyle w:val="Odsekzoznamu"/>
        <w:numPr>
          <w:ilvl w:val="0"/>
          <w:numId w:val="1"/>
        </w:numPr>
        <w:tabs>
          <w:tab w:val="left" w:pos="344"/>
        </w:tabs>
        <w:autoSpaceDE w:val="0"/>
        <w:spacing w:line="251" w:lineRule="exact"/>
        <w:ind w:left="1276" w:hanging="425"/>
        <w:jc w:val="both"/>
        <w:rPr>
          <w:rFonts w:asciiTheme="minorHAnsi" w:hAnsiTheme="minorHAnsi" w:cstheme="minorHAnsi"/>
          <w:i/>
          <w:sz w:val="16"/>
          <w:szCs w:val="16"/>
          <w:lang w:eastAsia="sk-SK"/>
        </w:rPr>
      </w:pPr>
      <w:r w:rsidRPr="000F1AAF">
        <w:rPr>
          <w:rFonts w:asciiTheme="minorHAnsi" w:hAnsiTheme="minorHAnsi" w:cstheme="minorHAnsi"/>
          <w:i/>
          <w:sz w:val="16"/>
          <w:szCs w:val="16"/>
          <w:lang w:eastAsia="sk-SK"/>
        </w:rPr>
        <w:t>dátum musí byť aktuálny vo vzťahu ku dňu uplynutia lehoty na predkladanie ponúk</w:t>
      </w:r>
      <w:bookmarkEnd w:id="0"/>
    </w:p>
    <w:p w14:paraId="4EF3F7CC" w14:textId="77777777" w:rsidR="0022463B" w:rsidRPr="006863E5" w:rsidRDefault="0022463B" w:rsidP="006863E5"/>
    <w:sectPr w:rsidR="0022463B" w:rsidRPr="006863E5" w:rsidSect="00F54545">
      <w:headerReference w:type="first" r:id="rId7"/>
      <w:pgSz w:w="11906" w:h="16838" w:code="9"/>
      <w:pgMar w:top="1276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469F" w14:textId="77777777" w:rsidR="006863E5" w:rsidRDefault="006863E5" w:rsidP="006863E5">
      <w:r>
        <w:separator/>
      </w:r>
    </w:p>
  </w:endnote>
  <w:endnote w:type="continuationSeparator" w:id="0">
    <w:p w14:paraId="0F0F283F" w14:textId="77777777" w:rsidR="006863E5" w:rsidRDefault="006863E5" w:rsidP="006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A7CB" w14:textId="77777777" w:rsidR="006863E5" w:rsidRDefault="006863E5" w:rsidP="006863E5">
      <w:r>
        <w:separator/>
      </w:r>
    </w:p>
  </w:footnote>
  <w:footnote w:type="continuationSeparator" w:id="0">
    <w:p w14:paraId="7E1377A2" w14:textId="77777777" w:rsidR="006863E5" w:rsidRDefault="006863E5" w:rsidP="006863E5">
      <w:r>
        <w:continuationSeparator/>
      </w:r>
    </w:p>
  </w:footnote>
  <w:footnote w:id="1">
    <w:p w14:paraId="7C2D1A68" w14:textId="77777777" w:rsidR="006863E5" w:rsidRPr="00225447" w:rsidRDefault="006863E5" w:rsidP="006863E5">
      <w:pPr>
        <w:pStyle w:val="Textpoznmkypodiarou"/>
        <w:rPr>
          <w:sz w:val="14"/>
          <w:szCs w:val="14"/>
        </w:rPr>
      </w:pPr>
      <w:r w:rsidRPr="00225447">
        <w:rPr>
          <w:rStyle w:val="Odkaznapoznmkupodiarou"/>
          <w:sz w:val="14"/>
          <w:szCs w:val="14"/>
        </w:rPr>
        <w:footnoteRef/>
      </w:r>
      <w:r w:rsidRPr="00225447">
        <w:rPr>
          <w:sz w:val="14"/>
          <w:szCs w:val="14"/>
        </w:rPr>
        <w:t xml:space="preserve"> </w:t>
      </w:r>
      <w:r>
        <w:rPr>
          <w:sz w:val="14"/>
          <w:szCs w:val="14"/>
        </w:rPr>
        <w:t>Údaje o sobe oprávnenej konať za subdodávateľa v rozsahu meno a priezvisko, adresa pobytu, dátum narodenia budú doplnené úspešným uchádzačom najneskôr v čase podpisu zmluvy.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9E35" w14:textId="0338F85E" w:rsidR="006863E5" w:rsidRDefault="006863E5" w:rsidP="006863E5">
    <w:pPr>
      <w:pStyle w:val="Hlavika"/>
      <w:jc w:val="right"/>
    </w:pPr>
    <w:r w:rsidRPr="008C7251">
      <w:rPr>
        <w:rFonts w:asciiTheme="minorHAnsi" w:hAnsiTheme="minorHAnsi" w:cstheme="minorHAnsi"/>
        <w:sz w:val="18"/>
        <w:szCs w:val="18"/>
      </w:rPr>
      <w:t xml:space="preserve">Príloha č. </w:t>
    </w:r>
    <w:r>
      <w:rPr>
        <w:rFonts w:asciiTheme="minorHAnsi" w:hAnsiTheme="minorHAnsi" w:cstheme="minorHAnsi"/>
        <w:sz w:val="18"/>
        <w:szCs w:val="18"/>
      </w:rPr>
      <w:t>5 Výzvy</w:t>
    </w:r>
    <w:r w:rsidRPr="008C7251">
      <w:rPr>
        <w:rFonts w:asciiTheme="minorHAnsi" w:hAnsiTheme="minorHAnsi" w:cstheme="minorHAnsi"/>
        <w:sz w:val="18"/>
        <w:szCs w:val="18"/>
      </w:rPr>
      <w:t xml:space="preserve">  </w:t>
    </w:r>
    <w:r>
      <w:rPr>
        <w:rFonts w:asciiTheme="minorHAnsi" w:hAnsiTheme="minorHAnsi" w:cstheme="minorHAnsi"/>
        <w:sz w:val="18"/>
        <w:szCs w:val="18"/>
      </w:rPr>
      <w:t>Zoznam všetkých subdodávateľov a podiel subdodávok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1" w15:restartNumberingAfterBreak="0">
    <w:nsid w:val="786C0FEC"/>
    <w:multiLevelType w:val="hybridMultilevel"/>
    <w:tmpl w:val="292014CC"/>
    <w:lvl w:ilvl="0" w:tplc="041B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E5"/>
    <w:rsid w:val="0022463B"/>
    <w:rsid w:val="00314FBA"/>
    <w:rsid w:val="00657FE1"/>
    <w:rsid w:val="006863E5"/>
    <w:rsid w:val="00862823"/>
    <w:rsid w:val="00A12AB6"/>
    <w:rsid w:val="00B617BF"/>
    <w:rsid w:val="00C07FCD"/>
    <w:rsid w:val="00E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FE83"/>
  <w15:chartTrackingRefBased/>
  <w15:docId w15:val="{FEF97535-EEDE-45F7-9523-8ABF1C5A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6863E5"/>
    <w:pPr>
      <w:jc w:val="both"/>
    </w:pPr>
    <w:rPr>
      <w:rFonts w:ascii="Tahoma" w:hAnsi="Tahoma" w:cs="Tahoma"/>
      <w:sz w:val="18"/>
      <w:szCs w:val="18"/>
      <w:lang w:eastAsia="sk-SK"/>
    </w:rPr>
  </w:style>
  <w:style w:type="table" w:styleId="Mriekatabuky">
    <w:name w:val="Table Grid"/>
    <w:basedOn w:val="Normlnatabuka"/>
    <w:rsid w:val="00686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6863E5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863E5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863E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863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863E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863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863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63E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10</cp:revision>
  <dcterms:created xsi:type="dcterms:W3CDTF">2021-05-23T18:41:00Z</dcterms:created>
  <dcterms:modified xsi:type="dcterms:W3CDTF">2021-12-02T12:18:00Z</dcterms:modified>
  <cp:contentStatus/>
</cp:coreProperties>
</file>