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80" w:rsidRDefault="00586C80" w:rsidP="00204CB8">
      <w:pPr>
        <w:pStyle w:val="Default"/>
        <w:jc w:val="both"/>
        <w:rPr>
          <w:b/>
          <w:bCs/>
          <w:sz w:val="28"/>
          <w:szCs w:val="28"/>
        </w:rPr>
      </w:pPr>
    </w:p>
    <w:p w:rsidR="00586C80" w:rsidRDefault="00586C80" w:rsidP="00586C80">
      <w:pPr>
        <w:pStyle w:val="Default"/>
        <w:ind w:left="-567"/>
        <w:jc w:val="both"/>
        <w:rPr>
          <w:b/>
          <w:bCs/>
          <w:sz w:val="28"/>
          <w:szCs w:val="28"/>
        </w:rPr>
      </w:pPr>
    </w:p>
    <w:p w:rsidR="00586C80" w:rsidRDefault="0009341A" w:rsidP="007232CF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PREDMETU ZÁKAZKY</w:t>
      </w:r>
      <w:r w:rsidR="00586C80">
        <w:rPr>
          <w:b/>
          <w:bCs/>
          <w:sz w:val="28"/>
          <w:szCs w:val="28"/>
        </w:rPr>
        <w:t xml:space="preserve"> – časť č.1 </w:t>
      </w:r>
    </w:p>
    <w:p w:rsidR="00FF6786" w:rsidRDefault="00FF6786" w:rsidP="007232CF">
      <w:pPr>
        <w:pStyle w:val="Default"/>
        <w:jc w:val="both"/>
        <w:rPr>
          <w:b/>
          <w:bCs/>
          <w:sz w:val="28"/>
          <w:szCs w:val="28"/>
        </w:rPr>
      </w:pPr>
    </w:p>
    <w:p w:rsidR="00FF6786" w:rsidRPr="00FF6786" w:rsidRDefault="00FF6786" w:rsidP="007232CF">
      <w:pPr>
        <w:pStyle w:val="Default"/>
        <w:numPr>
          <w:ilvl w:val="0"/>
          <w:numId w:val="2"/>
        </w:numPr>
        <w:ind w:left="426"/>
        <w:jc w:val="both"/>
        <w:rPr>
          <w:b/>
          <w:bCs/>
        </w:rPr>
      </w:pPr>
      <w:r w:rsidRPr="00FF6786">
        <w:rPr>
          <w:b/>
          <w:bCs/>
        </w:rPr>
        <w:t>Lokalita č. 1</w:t>
      </w:r>
    </w:p>
    <w:p w:rsidR="00FF6786" w:rsidRPr="00FF6786" w:rsidRDefault="00FF6786" w:rsidP="007232CF">
      <w:pPr>
        <w:pStyle w:val="Default"/>
        <w:numPr>
          <w:ilvl w:val="0"/>
          <w:numId w:val="2"/>
        </w:numPr>
        <w:ind w:left="426"/>
        <w:jc w:val="both"/>
        <w:rPr>
          <w:b/>
          <w:bCs/>
        </w:rPr>
      </w:pPr>
      <w:r w:rsidRPr="00FF6786">
        <w:rPr>
          <w:b/>
          <w:bCs/>
        </w:rPr>
        <w:t>Lokalita č. 4</w:t>
      </w:r>
    </w:p>
    <w:p w:rsidR="00586C80" w:rsidRPr="00FF6786" w:rsidRDefault="00FF6786" w:rsidP="007232CF">
      <w:pPr>
        <w:pStyle w:val="Default"/>
        <w:numPr>
          <w:ilvl w:val="0"/>
          <w:numId w:val="2"/>
        </w:numPr>
        <w:ind w:left="426"/>
        <w:jc w:val="both"/>
        <w:rPr>
          <w:b/>
          <w:bCs/>
        </w:rPr>
      </w:pPr>
      <w:r w:rsidRPr="00FF6786">
        <w:rPr>
          <w:b/>
          <w:bCs/>
        </w:rPr>
        <w:t>Lokalita č. 6</w:t>
      </w:r>
    </w:p>
    <w:p w:rsidR="00223A29" w:rsidRDefault="00223A29" w:rsidP="007232CF">
      <w:pPr>
        <w:pStyle w:val="Default"/>
        <w:jc w:val="both"/>
        <w:rPr>
          <w:b/>
          <w:bCs/>
          <w:sz w:val="28"/>
          <w:szCs w:val="28"/>
        </w:rPr>
      </w:pPr>
    </w:p>
    <w:p w:rsidR="00F43D7C" w:rsidRPr="00465746" w:rsidRDefault="00F43D7C" w:rsidP="007232CF">
      <w:pPr>
        <w:pStyle w:val="Default"/>
        <w:jc w:val="both"/>
        <w:rPr>
          <w:sz w:val="22"/>
          <w:szCs w:val="22"/>
        </w:rPr>
      </w:pPr>
    </w:p>
    <w:p w:rsidR="00F90CC8" w:rsidRDefault="00F90CC8" w:rsidP="00F90CC8">
      <w:pPr>
        <w:pStyle w:val="Default"/>
        <w:ind w:lef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PREDMETU ZÁKAZKY</w:t>
      </w:r>
    </w:p>
    <w:p w:rsidR="00F90CC8" w:rsidRDefault="00F90CC8" w:rsidP="00F90CC8">
      <w:pPr>
        <w:pStyle w:val="Default"/>
        <w:ind w:left="-567"/>
        <w:jc w:val="both"/>
        <w:rPr>
          <w:sz w:val="22"/>
          <w:szCs w:val="22"/>
        </w:rPr>
      </w:pPr>
    </w:p>
    <w:p w:rsidR="00F90CC8" w:rsidRPr="00465746" w:rsidRDefault="00F90CC8" w:rsidP="00F90CC8">
      <w:pPr>
        <w:pStyle w:val="Default"/>
        <w:ind w:left="-567"/>
        <w:jc w:val="both"/>
        <w:rPr>
          <w:sz w:val="22"/>
          <w:szCs w:val="22"/>
        </w:rPr>
      </w:pPr>
    </w:p>
    <w:p w:rsidR="00F90CC8" w:rsidRPr="00296EA9" w:rsidRDefault="00F90CC8" w:rsidP="00F90CC8">
      <w:pPr>
        <w:pStyle w:val="Default"/>
        <w:ind w:left="-567"/>
        <w:jc w:val="both"/>
        <w:rPr>
          <w:b/>
          <w:sz w:val="22"/>
          <w:szCs w:val="22"/>
        </w:rPr>
      </w:pPr>
      <w:r w:rsidRPr="00296EA9">
        <w:rPr>
          <w:b/>
          <w:sz w:val="22"/>
          <w:szCs w:val="22"/>
          <w:bdr w:val="none" w:sz="0" w:space="0" w:color="auto" w:frame="1"/>
          <w:shd w:val="clear" w:color="auto" w:fill="FFFFFF"/>
        </w:rPr>
        <w:t xml:space="preserve">Náhradná výsadba pre stavbu: KE, Rekonštrukcia a modernizácia cesty II/552 – </w:t>
      </w:r>
      <w:proofErr w:type="spellStart"/>
      <w:r w:rsidRPr="00296EA9">
        <w:rPr>
          <w:b/>
          <w:sz w:val="22"/>
          <w:szCs w:val="22"/>
          <w:bdr w:val="none" w:sz="0" w:space="0" w:color="auto" w:frame="1"/>
          <w:shd w:val="clear" w:color="auto" w:fill="FFFFFF"/>
        </w:rPr>
        <w:t>Slanecká</w:t>
      </w:r>
      <w:proofErr w:type="spellEnd"/>
      <w:r w:rsidRPr="00296EA9">
        <w:rPr>
          <w:b/>
          <w:sz w:val="22"/>
          <w:szCs w:val="22"/>
          <w:bdr w:val="none" w:sz="0" w:space="0" w:color="auto" w:frame="1"/>
          <w:shd w:val="clear" w:color="auto" w:fill="FFFFFF"/>
        </w:rPr>
        <w:t xml:space="preserve"> cesta</w:t>
      </w:r>
    </w:p>
    <w:p w:rsidR="00F90CC8" w:rsidRDefault="00F90CC8" w:rsidP="00F90CC8">
      <w:pPr>
        <w:pStyle w:val="Default"/>
        <w:ind w:left="-567"/>
        <w:jc w:val="both"/>
        <w:rPr>
          <w:sz w:val="22"/>
          <w:szCs w:val="22"/>
        </w:rPr>
      </w:pPr>
    </w:p>
    <w:p w:rsidR="00F90CC8" w:rsidRDefault="00F90CC8" w:rsidP="00F90CC8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Cieľom návrhu náhradnej výsadby je aspoň čiastočne nahradiť vyrúbanú zeleň v trase cesty II/552 na lokalitách, ktoré poskytlo Mesto Košice. Celá koncepcia riešenia území je navrhovaná tak, aby boli umožnené hodnotné sadovnícke úpravy nového priestoru a to umiestnením </w:t>
      </w:r>
      <w:proofErr w:type="spellStart"/>
      <w:r>
        <w:rPr>
          <w:sz w:val="22"/>
          <w:szCs w:val="22"/>
        </w:rPr>
        <w:t>vzrastlých</w:t>
      </w:r>
      <w:proofErr w:type="spellEnd"/>
      <w:r>
        <w:rPr>
          <w:sz w:val="22"/>
          <w:szCs w:val="22"/>
        </w:rPr>
        <w:t xml:space="preserve"> stromov. Plochy pre umiestnenie náhradnej zelene budú vopred sadovnícky upravené – odstránené invázne a </w:t>
      </w:r>
      <w:proofErr w:type="spellStart"/>
      <w:r>
        <w:rPr>
          <w:sz w:val="22"/>
          <w:szCs w:val="22"/>
        </w:rPr>
        <w:t>burinné</w:t>
      </w:r>
      <w:proofErr w:type="spellEnd"/>
      <w:r>
        <w:rPr>
          <w:sz w:val="22"/>
          <w:szCs w:val="22"/>
        </w:rPr>
        <w:t xml:space="preserve"> rastliny, pokosené, vyrovnané, aby vysadené stromy vytvárali vhodnú kompozíciu svojou farebnosťou, formou a vzrastom. Prípravu plôch zabezpečí majiteľ pozemkov, nakoľko v náhradnej výsadbe budú vysadené len stromy a bude zabezpečené ich ošetrovanie po výsadbe. Pri výsadbe bude mechanicky odstránený pôvodný bylinný porast na ploche o rozmere 2x2 m.</w:t>
      </w:r>
    </w:p>
    <w:p w:rsidR="00F90CC8" w:rsidRDefault="00F90CC8" w:rsidP="00F90CC8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Ako podklad pre vypracovanie projektu sadových úprav bola použitá katastrálna mapa so zameraním niektorých lokalít, prípadne spracované štúdie predmetného územia ktoré poskytlo Mesto Košice.</w:t>
      </w:r>
    </w:p>
    <w:p w:rsidR="00F90CC8" w:rsidRDefault="00F90CC8" w:rsidP="00F90CC8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Výsadby drevín v celom riešenom území musia rešpektovať existujúce a navrhované inžinierske siete a ich ochranné pásma. Pred začiatkom realizácie sadovníckych prác je potrebné vytýčenie podzemných inžinierskych sietí v teréne ich správcami, aby nedošlo k ich poškodeniu pri výsadbe stromov (Zákon č.70/1998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v znení neskorších predpisov). Taktiež je nutné dodržať bezpečnostné vzdialenosti od jednotlivých trás inžinierskych sietí podľa pokynov ich správcov. Realizátor SO 030-00 Náhradná výsadba si pred začatím výsadbových</w:t>
      </w:r>
      <w:r>
        <w:t xml:space="preserve"> </w:t>
      </w:r>
      <w:r>
        <w:rPr>
          <w:sz w:val="22"/>
          <w:szCs w:val="22"/>
        </w:rPr>
        <w:t xml:space="preserve">prác musí v teréne preveriť všetky vytýčené vedenia inžinierskych sietí ich </w:t>
      </w:r>
      <w:proofErr w:type="spellStart"/>
      <w:r>
        <w:rPr>
          <w:sz w:val="22"/>
          <w:szCs w:val="22"/>
        </w:rPr>
        <w:t>odsondovaním</w:t>
      </w:r>
      <w:proofErr w:type="spellEnd"/>
      <w:r>
        <w:rPr>
          <w:sz w:val="22"/>
          <w:szCs w:val="22"/>
        </w:rPr>
        <w:t>.</w:t>
      </w:r>
    </w:p>
    <w:p w:rsidR="00F90CC8" w:rsidRPr="003157E2" w:rsidRDefault="00F90CC8" w:rsidP="00F90CC8">
      <w:pPr>
        <w:pStyle w:val="Default"/>
        <w:ind w:left="-567"/>
        <w:jc w:val="both"/>
        <w:rPr>
          <w:sz w:val="22"/>
          <w:szCs w:val="22"/>
        </w:rPr>
      </w:pPr>
      <w:r w:rsidRPr="003157E2">
        <w:rPr>
          <w:sz w:val="22"/>
          <w:szCs w:val="22"/>
        </w:rPr>
        <w:t>Žiadame pri realizácii náhradnej výsadby drevín, aby bola dodržaná platná legislatíva a STN 837010 (Ošetrovanie, udržiavanie a ochrana stromovej vegetácie).</w:t>
      </w:r>
    </w:p>
    <w:p w:rsidR="00F90CC8" w:rsidRDefault="00F90CC8" w:rsidP="00F90CC8">
      <w:pPr>
        <w:pStyle w:val="Default"/>
        <w:ind w:left="-567"/>
        <w:jc w:val="both"/>
        <w:rPr>
          <w:sz w:val="22"/>
          <w:szCs w:val="22"/>
        </w:rPr>
      </w:pPr>
    </w:p>
    <w:p w:rsidR="00F90CC8" w:rsidRDefault="00F90CC8" w:rsidP="00F90CC8">
      <w:pPr>
        <w:pStyle w:val="Default"/>
        <w:ind w:left="-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Návrh parametrov drevín</w:t>
      </w:r>
    </w:p>
    <w:p w:rsidR="00F90CC8" w:rsidRDefault="00F90CC8" w:rsidP="00F90CC8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náhradné výsadby sa používajú </w:t>
      </w:r>
      <w:proofErr w:type="spellStart"/>
      <w:r>
        <w:rPr>
          <w:sz w:val="22"/>
          <w:szCs w:val="22"/>
        </w:rPr>
        <w:t>škôlkárske</w:t>
      </w:r>
      <w:proofErr w:type="spellEnd"/>
      <w:r>
        <w:rPr>
          <w:sz w:val="22"/>
          <w:szCs w:val="22"/>
        </w:rPr>
        <w:t xml:space="preserve"> výpestky I. triedy akosti, t. z. musia byť zdravé, bez chorôb a škodcov, ich habitus (vzrast a vzhľad), musí zodpovedať znakom daného druhu (kultivaru), musí byť bez deformácií a znakov poškodenia teplom, suchom, zimou, vetrom, zlým zaobchádzaním pri vyzdvihovaní a preprave, bez mechanického poškodenia, s nesúdržným balom alebo nádobou.</w:t>
      </w:r>
    </w:p>
    <w:p w:rsidR="00F90CC8" w:rsidRDefault="00F90CC8" w:rsidP="00F90CC8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Veľkosť stromov bude spĺňať parametre </w:t>
      </w:r>
      <w:proofErr w:type="spellStart"/>
      <w:r>
        <w:rPr>
          <w:sz w:val="22"/>
          <w:szCs w:val="22"/>
        </w:rPr>
        <w:t>vzrastlých</w:t>
      </w:r>
      <w:proofErr w:type="spellEnd"/>
      <w:r>
        <w:rPr>
          <w:sz w:val="22"/>
          <w:szCs w:val="22"/>
        </w:rPr>
        <w:t xml:space="preserve"> drevín (predpestované) s obvodom kmeňa 16/18 cm, so založenou korunkou vo výške 2,20 m. Stromy budú s predpísanou </w:t>
      </w:r>
      <w:proofErr w:type="spellStart"/>
      <w:r>
        <w:rPr>
          <w:sz w:val="22"/>
          <w:szCs w:val="22"/>
        </w:rPr>
        <w:t>podchodnou</w:t>
      </w:r>
      <w:proofErr w:type="spellEnd"/>
      <w:r>
        <w:rPr>
          <w:sz w:val="22"/>
          <w:szCs w:val="22"/>
        </w:rPr>
        <w:t xml:space="preserve"> výškou, odporúčame: predpestovať v špecializovanej škôlke minimálne tri krát presádzané, transportované a vysádzané so spevneným koreňovým balom. Vysádzať dreviny vypestované v podobných </w:t>
      </w:r>
      <w:proofErr w:type="spellStart"/>
      <w:r>
        <w:rPr>
          <w:sz w:val="22"/>
          <w:szCs w:val="22"/>
        </w:rPr>
        <w:t>klimatikých</w:t>
      </w:r>
      <w:proofErr w:type="spellEnd"/>
      <w:r>
        <w:rPr>
          <w:sz w:val="22"/>
          <w:szCs w:val="22"/>
        </w:rPr>
        <w:t xml:space="preserve"> pomeroch ako je lokalita výsadby. Koruna stromov musí byť pravidelná, prirodzene stavaná, odpovedajúca priemeru kmeňa, s terminálom v predĺžení osi kmeňa, v mieste navrúbľovania bez patologických zmien. Kmeň rovný, bez poškodenia kôry. Koreňový systém dostatočne hustý s koreňmi typickými pre daný druh. Koreňový bal zodpovedajúci veľkosti rastliny, husto a dobre prekorenený.</w:t>
      </w:r>
    </w:p>
    <w:p w:rsidR="00F90CC8" w:rsidRDefault="00F90CC8" w:rsidP="00F90CC8">
      <w:pPr>
        <w:pStyle w:val="Default"/>
        <w:ind w:left="-567"/>
        <w:jc w:val="both"/>
        <w:rPr>
          <w:sz w:val="22"/>
          <w:szCs w:val="22"/>
        </w:rPr>
      </w:pPr>
    </w:p>
    <w:p w:rsidR="00F90CC8" w:rsidRDefault="00F90CC8" w:rsidP="00F90CC8">
      <w:pPr>
        <w:pStyle w:val="Default"/>
        <w:ind w:left="-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Popis lokalít a druhové zloženie</w:t>
      </w:r>
    </w:p>
    <w:p w:rsidR="00F90CC8" w:rsidRPr="00F807F4" w:rsidRDefault="00F90CC8" w:rsidP="00F90CC8">
      <w:pPr>
        <w:pStyle w:val="Default"/>
        <w:ind w:left="-567"/>
        <w:jc w:val="both"/>
        <w:rPr>
          <w:b/>
          <w:bCs/>
          <w:sz w:val="22"/>
          <w:szCs w:val="22"/>
        </w:rPr>
      </w:pPr>
    </w:p>
    <w:p w:rsidR="00F90CC8" w:rsidRPr="00296EA9" w:rsidRDefault="00F90CC8" w:rsidP="00F90CC8">
      <w:pPr>
        <w:ind w:left="-567"/>
        <w:rPr>
          <w:rFonts w:ascii="Arial" w:hAnsi="Arial" w:cs="Arial"/>
          <w:b/>
        </w:rPr>
      </w:pPr>
      <w:r w:rsidRPr="00296EA9">
        <w:rPr>
          <w:rFonts w:ascii="Arial" w:hAnsi="Arial" w:cs="Arial"/>
          <w:b/>
        </w:rPr>
        <w:t xml:space="preserve">Lokalita č. 1 – ul. Jána Pavla II., </w:t>
      </w:r>
      <w:proofErr w:type="spellStart"/>
      <w:r w:rsidRPr="00296EA9">
        <w:rPr>
          <w:rFonts w:ascii="Arial" w:hAnsi="Arial" w:cs="Arial"/>
          <w:b/>
        </w:rPr>
        <w:t>k.ú</w:t>
      </w:r>
      <w:proofErr w:type="spellEnd"/>
      <w:r w:rsidRPr="00296EA9">
        <w:rPr>
          <w:rFonts w:ascii="Arial" w:hAnsi="Arial" w:cs="Arial"/>
          <w:b/>
        </w:rPr>
        <w:t xml:space="preserve">. Grunt, </w:t>
      </w:r>
      <w:proofErr w:type="spellStart"/>
      <w:r w:rsidRPr="00296EA9">
        <w:rPr>
          <w:rFonts w:ascii="Arial" w:hAnsi="Arial" w:cs="Arial"/>
          <w:b/>
        </w:rPr>
        <w:t>p.č</w:t>
      </w:r>
      <w:proofErr w:type="spellEnd"/>
      <w:r w:rsidRPr="00296EA9">
        <w:rPr>
          <w:rFonts w:ascii="Arial" w:hAnsi="Arial" w:cs="Arial"/>
          <w:b/>
        </w:rPr>
        <w:t>. 1624/1</w:t>
      </w:r>
    </w:p>
    <w:p w:rsidR="00F90CC8" w:rsidRPr="00296EA9" w:rsidRDefault="00F90CC8" w:rsidP="00F90CC8">
      <w:pPr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Výsadba stromov je situovaná pozdĺž oplotenia areálu z vonkajšej strany, jedná sa o doplnenie existujúcich stromov, ktorú sú čiastočne z náletu (topoľ, vŕba). Návrh predpokladá, že plocha bude pokosená a odstránený nálet burín. Existujúce dreviny sa ponechajú a podsadia sa novými, perspektívnejšími drevinami. Prípadné odstraňovanie existujúcich drevín bude realizované postupne </w:t>
      </w:r>
      <w:r w:rsidRPr="00296EA9">
        <w:rPr>
          <w:rFonts w:ascii="Arial" w:hAnsi="Arial" w:cs="Arial"/>
        </w:rPr>
        <w:lastRenderedPageBreak/>
        <w:t xml:space="preserve">počas niekoľkých rokov, keď náhradná výsadba bude natoľko rozrastená, že prevezme ich funkciu. Časť výsadby bude aj v prednej časti od parkoviska - doplniť tri listnaté stromy v rade s borovicami – kvitnúce a neplodiace druhy </w:t>
      </w:r>
      <w:proofErr w:type="spellStart"/>
      <w:r w:rsidRPr="00296EA9">
        <w:rPr>
          <w:rFonts w:ascii="Arial" w:hAnsi="Arial" w:cs="Arial"/>
        </w:rPr>
        <w:t>Cerasus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serrulata</w:t>
      </w:r>
      <w:proofErr w:type="spellEnd"/>
      <w:r w:rsidRPr="00296EA9">
        <w:rPr>
          <w:rFonts w:ascii="Arial" w:hAnsi="Arial" w:cs="Arial"/>
        </w:rPr>
        <w:t xml:space="preserve"> cv. (čerešňa pílkatá). Na ploche pozdĺž oplotenia budú doplnené druhy Acer </w:t>
      </w:r>
      <w:proofErr w:type="spellStart"/>
      <w:r w:rsidRPr="00296EA9">
        <w:rPr>
          <w:rFonts w:ascii="Arial" w:hAnsi="Arial" w:cs="Arial"/>
        </w:rPr>
        <w:t>campestre</w:t>
      </w:r>
      <w:proofErr w:type="spellEnd"/>
      <w:r w:rsidRPr="00296EA9">
        <w:rPr>
          <w:rFonts w:ascii="Arial" w:hAnsi="Arial" w:cs="Arial"/>
        </w:rPr>
        <w:t xml:space="preserve"> (javor poľný),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(javor mliečny), </w:t>
      </w:r>
      <w:proofErr w:type="spellStart"/>
      <w:r w:rsidRPr="00296EA9">
        <w:rPr>
          <w:rFonts w:ascii="Arial" w:hAnsi="Arial" w:cs="Arial"/>
        </w:rPr>
        <w:t>Cerasus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avium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Plena</w:t>
      </w:r>
      <w:proofErr w:type="spellEnd"/>
      <w:r w:rsidRPr="00296EA9">
        <w:rPr>
          <w:rFonts w:ascii="Arial" w:hAnsi="Arial" w:cs="Arial"/>
        </w:rPr>
        <w:t xml:space="preserve"> (čerešňa),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cordata</w:t>
      </w:r>
      <w:proofErr w:type="spellEnd"/>
      <w:r w:rsidRPr="00296EA9">
        <w:rPr>
          <w:rFonts w:ascii="Arial" w:hAnsi="Arial" w:cs="Arial"/>
        </w:rPr>
        <w:t xml:space="preserve"> (lipa malolistá),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Pinus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nigra</w:t>
      </w:r>
      <w:proofErr w:type="spellEnd"/>
      <w:r>
        <w:rPr>
          <w:rFonts w:ascii="Arial" w:hAnsi="Arial" w:cs="Arial"/>
        </w:rPr>
        <w:t xml:space="preserve"> (borovica čierna).</w:t>
      </w:r>
    </w:p>
    <w:p w:rsidR="00F90CC8" w:rsidRDefault="00F90CC8" w:rsidP="00F90CC8">
      <w:pPr>
        <w:pStyle w:val="Default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V náhradnej výsadbe bude vysadených – </w:t>
      </w:r>
      <w:r w:rsidRPr="001C51C9">
        <w:rPr>
          <w:b/>
          <w:sz w:val="22"/>
          <w:szCs w:val="22"/>
        </w:rPr>
        <w:t>23 ks</w:t>
      </w:r>
      <w:r>
        <w:rPr>
          <w:sz w:val="22"/>
          <w:szCs w:val="22"/>
        </w:rPr>
        <w:t xml:space="preserve">: </w:t>
      </w:r>
    </w:p>
    <w:p w:rsidR="00F90CC8" w:rsidRDefault="00F90CC8" w:rsidP="00F90CC8">
      <w:pPr>
        <w:pStyle w:val="Default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4 ks Acer </w:t>
      </w:r>
      <w:proofErr w:type="spellStart"/>
      <w:r>
        <w:rPr>
          <w:sz w:val="22"/>
          <w:szCs w:val="22"/>
        </w:rPr>
        <w:t>campestre</w:t>
      </w:r>
      <w:proofErr w:type="spellEnd"/>
      <w:r>
        <w:rPr>
          <w:sz w:val="22"/>
          <w:szCs w:val="22"/>
        </w:rPr>
        <w:t xml:space="preserve"> (javor poľný) </w:t>
      </w:r>
      <w:r w:rsidRPr="004E7AC2">
        <w:rPr>
          <w:sz w:val="22"/>
          <w:szCs w:val="22"/>
        </w:rPr>
        <w:t>obvod kmeňa 16/18 cm, výška kmeňa 2,2 m, bal</w:t>
      </w:r>
    </w:p>
    <w:p w:rsidR="00F90CC8" w:rsidRDefault="00F90CC8" w:rsidP="00F90CC8">
      <w:pPr>
        <w:pStyle w:val="Default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2 ks Acer </w:t>
      </w:r>
      <w:proofErr w:type="spellStart"/>
      <w:r>
        <w:rPr>
          <w:sz w:val="22"/>
          <w:szCs w:val="22"/>
        </w:rPr>
        <w:t>platanoides</w:t>
      </w:r>
      <w:proofErr w:type="spellEnd"/>
      <w:r>
        <w:rPr>
          <w:sz w:val="22"/>
          <w:szCs w:val="22"/>
        </w:rPr>
        <w:t xml:space="preserve"> (javor mliečny) </w:t>
      </w:r>
      <w:r w:rsidRPr="004E7AC2">
        <w:rPr>
          <w:sz w:val="22"/>
          <w:szCs w:val="22"/>
        </w:rPr>
        <w:t>obvod kmeňa 16/18 cm, výška kmeňa 2,2 m, bal</w:t>
      </w:r>
    </w:p>
    <w:p w:rsidR="00F90CC8" w:rsidRDefault="00F90CC8" w:rsidP="00F90CC8">
      <w:pPr>
        <w:pStyle w:val="Default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3 ks </w:t>
      </w:r>
      <w:proofErr w:type="spellStart"/>
      <w:r>
        <w:rPr>
          <w:sz w:val="22"/>
          <w:szCs w:val="22"/>
        </w:rPr>
        <w:t>Cerasus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Plena</w:t>
      </w:r>
      <w:proofErr w:type="spellEnd"/>
      <w:r>
        <w:rPr>
          <w:sz w:val="22"/>
          <w:szCs w:val="22"/>
        </w:rPr>
        <w:t xml:space="preserve"> (čerešňa vtáčia) </w:t>
      </w:r>
      <w:r w:rsidRPr="004E7AC2">
        <w:rPr>
          <w:sz w:val="22"/>
          <w:szCs w:val="22"/>
        </w:rPr>
        <w:t>obvod kmeňa 16/18 cm, výška kmeňa 2,2 m, bal</w:t>
      </w:r>
    </w:p>
    <w:p w:rsidR="00F90CC8" w:rsidRDefault="00F90CC8" w:rsidP="00F90CC8">
      <w:pPr>
        <w:pStyle w:val="Default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3 ks </w:t>
      </w:r>
      <w:proofErr w:type="spellStart"/>
      <w:r>
        <w:rPr>
          <w:sz w:val="22"/>
          <w:szCs w:val="22"/>
        </w:rPr>
        <w:t>Cerasus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serrulata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Kanzan</w:t>
      </w:r>
      <w:proofErr w:type="spellEnd"/>
      <w:r>
        <w:rPr>
          <w:sz w:val="22"/>
          <w:szCs w:val="22"/>
        </w:rPr>
        <w:t xml:space="preserve"> (čerešňa pílkatá) </w:t>
      </w:r>
      <w:r w:rsidRPr="004E7AC2">
        <w:rPr>
          <w:sz w:val="22"/>
          <w:szCs w:val="22"/>
        </w:rPr>
        <w:t>obvod kmeňa 16/18 cm, výška kmeňa 2,2 m, bal</w:t>
      </w:r>
    </w:p>
    <w:p w:rsidR="00F90CC8" w:rsidRDefault="00F90CC8" w:rsidP="00F90CC8">
      <w:pPr>
        <w:pStyle w:val="Default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6 ks </w:t>
      </w:r>
      <w:proofErr w:type="spellStart"/>
      <w:r>
        <w:rPr>
          <w:sz w:val="22"/>
          <w:szCs w:val="22"/>
        </w:rPr>
        <w:t>Pinus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nigra</w:t>
      </w:r>
      <w:proofErr w:type="spellEnd"/>
      <w:r>
        <w:rPr>
          <w:sz w:val="22"/>
          <w:szCs w:val="22"/>
        </w:rPr>
        <w:t xml:space="preserve"> (borovica čierna) výška 150/175 cm, bal</w:t>
      </w:r>
    </w:p>
    <w:p w:rsidR="00F90CC8" w:rsidRDefault="00F90CC8" w:rsidP="00F90CC8">
      <w:pPr>
        <w:ind w:left="-567"/>
        <w:jc w:val="both"/>
      </w:pPr>
      <w:r w:rsidRPr="00F807F4">
        <w:rPr>
          <w:rFonts w:ascii="Arial" w:hAnsi="Arial" w:cs="Arial"/>
        </w:rPr>
        <w:t xml:space="preserve">5 ks </w:t>
      </w:r>
      <w:proofErr w:type="spellStart"/>
      <w:r w:rsidRPr="00F807F4">
        <w:rPr>
          <w:rFonts w:ascii="Arial" w:hAnsi="Arial" w:cs="Arial"/>
        </w:rPr>
        <w:t>Tilia</w:t>
      </w:r>
      <w:proofErr w:type="spellEnd"/>
      <w:r w:rsidRPr="00F807F4">
        <w:rPr>
          <w:rFonts w:ascii="Arial" w:hAnsi="Arial" w:cs="Arial"/>
        </w:rPr>
        <w:t xml:space="preserve"> </w:t>
      </w:r>
      <w:proofErr w:type="spellStart"/>
      <w:r w:rsidRPr="00F807F4">
        <w:rPr>
          <w:rFonts w:ascii="Arial" w:hAnsi="Arial" w:cs="Arial"/>
        </w:rPr>
        <w:t>cordata</w:t>
      </w:r>
      <w:proofErr w:type="spellEnd"/>
      <w:r>
        <w:t xml:space="preserve"> (</w:t>
      </w:r>
      <w:r w:rsidRPr="00296EA9">
        <w:rPr>
          <w:rFonts w:ascii="Arial" w:hAnsi="Arial" w:cs="Arial"/>
          <w:color w:val="000000"/>
        </w:rPr>
        <w:t>lipa malolistá</w:t>
      </w:r>
      <w:r>
        <w:t>).</w:t>
      </w:r>
    </w:p>
    <w:p w:rsidR="00F90CC8" w:rsidRDefault="00F90CC8" w:rsidP="00F90CC8">
      <w:pPr>
        <w:ind w:left="-567"/>
        <w:jc w:val="both"/>
      </w:pPr>
    </w:p>
    <w:p w:rsidR="00F90CC8" w:rsidRPr="00296EA9" w:rsidRDefault="00F90CC8" w:rsidP="00F90CC8">
      <w:pPr>
        <w:ind w:left="-567" w:right="-142"/>
        <w:rPr>
          <w:rFonts w:ascii="Arial" w:hAnsi="Arial" w:cs="Arial"/>
          <w:b/>
        </w:rPr>
      </w:pPr>
      <w:r w:rsidRPr="00296EA9">
        <w:rPr>
          <w:rFonts w:ascii="Arial" w:hAnsi="Arial" w:cs="Arial"/>
          <w:b/>
        </w:rPr>
        <w:t xml:space="preserve">Lokalita č. 4 – Moskovská trieda – ulica </w:t>
      </w:r>
      <w:proofErr w:type="spellStart"/>
      <w:r w:rsidRPr="00296EA9">
        <w:rPr>
          <w:rFonts w:ascii="Arial" w:hAnsi="Arial" w:cs="Arial"/>
          <w:b/>
        </w:rPr>
        <w:t>Jasuschova</w:t>
      </w:r>
      <w:proofErr w:type="spellEnd"/>
      <w:r w:rsidRPr="00296EA9">
        <w:rPr>
          <w:rFonts w:ascii="Arial" w:hAnsi="Arial" w:cs="Arial"/>
          <w:b/>
        </w:rPr>
        <w:t xml:space="preserve"> KVP, </w:t>
      </w:r>
      <w:proofErr w:type="spellStart"/>
      <w:r w:rsidRPr="00296EA9">
        <w:rPr>
          <w:rFonts w:ascii="Arial" w:hAnsi="Arial" w:cs="Arial"/>
          <w:b/>
        </w:rPr>
        <w:t>p.č</w:t>
      </w:r>
      <w:proofErr w:type="spellEnd"/>
      <w:r w:rsidRPr="00296EA9">
        <w:rPr>
          <w:rFonts w:ascii="Arial" w:hAnsi="Arial" w:cs="Arial"/>
          <w:b/>
        </w:rPr>
        <w:t xml:space="preserve">. 3337/1, 3337/5, </w:t>
      </w:r>
      <w:proofErr w:type="spellStart"/>
      <w:r w:rsidRPr="00296EA9">
        <w:rPr>
          <w:rFonts w:ascii="Arial" w:hAnsi="Arial" w:cs="Arial"/>
          <w:b/>
        </w:rPr>
        <w:t>k.ú</w:t>
      </w:r>
      <w:proofErr w:type="spellEnd"/>
      <w:r w:rsidRPr="00296EA9">
        <w:rPr>
          <w:rFonts w:ascii="Arial" w:hAnsi="Arial" w:cs="Arial"/>
          <w:b/>
        </w:rPr>
        <w:t>. Grunt</w:t>
      </w:r>
    </w:p>
    <w:p w:rsidR="00F90CC8" w:rsidRPr="00296EA9" w:rsidRDefault="00F90CC8" w:rsidP="00F90CC8">
      <w:pPr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t>Návrh výsadieb je situovaný na ploche, ktorá je v súčasnej dobe zatráv</w:t>
      </w:r>
      <w:r>
        <w:rPr>
          <w:rFonts w:ascii="Arial" w:hAnsi="Arial" w:cs="Arial"/>
        </w:rPr>
        <w:t>n</w:t>
      </w:r>
      <w:r w:rsidRPr="00296EA9">
        <w:rPr>
          <w:rFonts w:ascii="Arial" w:hAnsi="Arial" w:cs="Arial"/>
        </w:rPr>
        <w:t>ená. Existujúce dreviny sú situované po obvode plochy – nová výsadba mladých stromov, a potom väčšia skupina za chodníkom. Návrh predpokladá výsadbu drevín na celej ploche parciel a to tak, že stromy budú vysádzané pozdĺž komunikácií, potom ako krycia zeleň detským ihriskám a posilnenie obvodovej vysadenej zelene – podľa spracovanej projektovej dokumentácie</w:t>
      </w:r>
      <w:r>
        <w:rPr>
          <w:rFonts w:ascii="Arial" w:hAnsi="Arial" w:cs="Arial"/>
        </w:rPr>
        <w:t>.</w:t>
      </w:r>
      <w:r w:rsidRPr="00296EA9">
        <w:rPr>
          <w:rFonts w:ascii="Arial" w:hAnsi="Arial" w:cs="Arial"/>
        </w:rPr>
        <w:t xml:space="preserve"> V stredovej polohe návrh počíta s vytvorením voľnej viacúčelovej lúky. Nakoľko sú tu už vysadené mladé stromy, je ich potrebné rešpektovať a navrhované dreviny vysadiť tak aby sa navzájom neobmedzovali v raste. Plocha je taktiež zaťažená podzemnými sieťami, ale nakoľko je dostatočne veľká, je tu možnosť posunutia navrhovaných drevín do dostatočnej vzdialenosti, že nebude potrebné vybudovať </w:t>
      </w:r>
      <w:proofErr w:type="spellStart"/>
      <w:r w:rsidRPr="00296EA9">
        <w:rPr>
          <w:rFonts w:ascii="Arial" w:hAnsi="Arial" w:cs="Arial"/>
        </w:rPr>
        <w:t>protikoreňové</w:t>
      </w:r>
      <w:proofErr w:type="spellEnd"/>
      <w:r w:rsidRPr="00296EA9">
        <w:rPr>
          <w:rFonts w:ascii="Arial" w:hAnsi="Arial" w:cs="Arial"/>
        </w:rPr>
        <w:t xml:space="preserve"> clony vo veľkom rozsahu. V náhradnej výsadbe budú vysádzané druhy drevín </w:t>
      </w:r>
      <w:proofErr w:type="spellStart"/>
      <w:r w:rsidRPr="00296EA9">
        <w:rPr>
          <w:rFonts w:ascii="Arial" w:hAnsi="Arial" w:cs="Arial"/>
        </w:rPr>
        <w:t>Fraxinus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excelsior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Altena</w:t>
      </w:r>
      <w:proofErr w:type="spellEnd"/>
      <w:r w:rsidRPr="00296EA9">
        <w:rPr>
          <w:rFonts w:ascii="Arial" w:hAnsi="Arial" w:cs="Arial"/>
        </w:rPr>
        <w:t xml:space="preserve"> (jaseň štíhly), </w:t>
      </w:r>
      <w:proofErr w:type="spellStart"/>
      <w:r w:rsidRPr="00296EA9">
        <w:rPr>
          <w:rFonts w:ascii="Arial" w:hAnsi="Arial" w:cs="Arial"/>
        </w:rPr>
        <w:t>Carpinus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betulus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Fastigiata</w:t>
      </w:r>
      <w:proofErr w:type="spellEnd"/>
      <w:r w:rsidRPr="00296EA9">
        <w:rPr>
          <w:rFonts w:ascii="Arial" w:hAnsi="Arial" w:cs="Arial"/>
        </w:rPr>
        <w:t xml:space="preserve"> (hrab obyčajný), </w:t>
      </w:r>
      <w:proofErr w:type="spellStart"/>
      <w:r w:rsidRPr="00296EA9">
        <w:rPr>
          <w:rFonts w:ascii="Arial" w:hAnsi="Arial" w:cs="Arial"/>
        </w:rPr>
        <w:t>Aesculus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hippocastanum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Pyramidalis</w:t>
      </w:r>
      <w:proofErr w:type="spellEnd"/>
      <w:r w:rsidRPr="00296EA9">
        <w:rPr>
          <w:rFonts w:ascii="Arial" w:hAnsi="Arial" w:cs="Arial"/>
        </w:rPr>
        <w:t xml:space="preserve"> (pagaštan konský), </w:t>
      </w:r>
      <w:proofErr w:type="spellStart"/>
      <w:r w:rsidRPr="00296EA9">
        <w:rPr>
          <w:rFonts w:ascii="Arial" w:hAnsi="Arial" w:cs="Arial"/>
        </w:rPr>
        <w:t>Robinia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pseudoacacia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Umbraculifera</w:t>
      </w:r>
      <w:proofErr w:type="spellEnd"/>
      <w:r w:rsidRPr="00296EA9">
        <w:rPr>
          <w:rFonts w:ascii="Arial" w:hAnsi="Arial" w:cs="Arial"/>
        </w:rPr>
        <w:t xml:space="preserve"> (agát biely),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Globosum</w:t>
      </w:r>
      <w:proofErr w:type="spellEnd"/>
      <w:r w:rsidRPr="00296EA9">
        <w:rPr>
          <w:rFonts w:ascii="Arial" w:hAnsi="Arial" w:cs="Arial"/>
        </w:rPr>
        <w:t xml:space="preserve"> (javor mliečny),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Drummondii</w:t>
      </w:r>
      <w:proofErr w:type="spellEnd"/>
      <w:r w:rsidRPr="00296EA9">
        <w:rPr>
          <w:rFonts w:ascii="Arial" w:hAnsi="Arial" w:cs="Arial"/>
        </w:rPr>
        <w:t xml:space="preserve"> (javor mliečny),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Crimson</w:t>
      </w:r>
      <w:proofErr w:type="spellEnd"/>
      <w:r w:rsidRPr="00296EA9">
        <w:rPr>
          <w:rFonts w:ascii="Arial" w:hAnsi="Arial" w:cs="Arial"/>
        </w:rPr>
        <w:t xml:space="preserve"> King (javor mliečny),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Columnare</w:t>
      </w:r>
      <w:proofErr w:type="spellEnd"/>
      <w:r w:rsidRPr="00296EA9">
        <w:rPr>
          <w:rFonts w:ascii="Arial" w:hAnsi="Arial" w:cs="Arial"/>
        </w:rPr>
        <w:t xml:space="preserve"> (javor mliečny), Acer </w:t>
      </w:r>
      <w:proofErr w:type="spellStart"/>
      <w:r w:rsidRPr="00296EA9">
        <w:rPr>
          <w:rFonts w:ascii="Arial" w:hAnsi="Arial" w:cs="Arial"/>
        </w:rPr>
        <w:t>pseudoplatanus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Brilliantissimum</w:t>
      </w:r>
      <w:proofErr w:type="spellEnd"/>
      <w:r w:rsidRPr="00296EA9">
        <w:rPr>
          <w:rFonts w:ascii="Arial" w:hAnsi="Arial" w:cs="Arial"/>
        </w:rPr>
        <w:t xml:space="preserve"> (javor horský), </w:t>
      </w:r>
      <w:proofErr w:type="spellStart"/>
      <w:r w:rsidRPr="00296EA9">
        <w:rPr>
          <w:rFonts w:ascii="Arial" w:hAnsi="Arial" w:cs="Arial"/>
        </w:rPr>
        <w:t>Fagus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sylvatica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Pendula</w:t>
      </w:r>
      <w:proofErr w:type="spellEnd"/>
      <w:r w:rsidRPr="00296EA9">
        <w:rPr>
          <w:rFonts w:ascii="Arial" w:hAnsi="Arial" w:cs="Arial"/>
        </w:rPr>
        <w:t xml:space="preserve"> (buk lesný), </w:t>
      </w:r>
      <w:proofErr w:type="spellStart"/>
      <w:r w:rsidRPr="00296EA9">
        <w:rPr>
          <w:rFonts w:ascii="Arial" w:hAnsi="Arial" w:cs="Arial"/>
        </w:rPr>
        <w:t>Fagus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sylvatica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Purpurea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pendula</w:t>
      </w:r>
      <w:proofErr w:type="spellEnd"/>
      <w:r w:rsidRPr="00296EA9">
        <w:rPr>
          <w:rFonts w:ascii="Arial" w:hAnsi="Arial" w:cs="Arial"/>
        </w:rPr>
        <w:t xml:space="preserve"> (buk lesný), </w:t>
      </w:r>
      <w:proofErr w:type="spellStart"/>
      <w:r w:rsidRPr="00296EA9">
        <w:rPr>
          <w:rFonts w:ascii="Arial" w:hAnsi="Arial" w:cs="Arial"/>
        </w:rPr>
        <w:t>Ginkgo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biloba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Pendula</w:t>
      </w:r>
      <w:proofErr w:type="spellEnd"/>
      <w:r w:rsidRPr="00296EA9">
        <w:rPr>
          <w:rFonts w:ascii="Arial" w:hAnsi="Arial" w:cs="Arial"/>
        </w:rPr>
        <w:t xml:space="preserve"> (</w:t>
      </w:r>
      <w:proofErr w:type="spellStart"/>
      <w:r w:rsidRPr="00296EA9">
        <w:rPr>
          <w:rFonts w:ascii="Arial" w:hAnsi="Arial" w:cs="Arial"/>
        </w:rPr>
        <w:t>ginko</w:t>
      </w:r>
      <w:proofErr w:type="spellEnd"/>
      <w:r w:rsidRPr="00296EA9">
        <w:rPr>
          <w:rFonts w:ascii="Arial" w:hAnsi="Arial" w:cs="Arial"/>
        </w:rPr>
        <w:t xml:space="preserve"> dvojlaločné), </w:t>
      </w:r>
      <w:proofErr w:type="spellStart"/>
      <w:r w:rsidRPr="00296EA9">
        <w:rPr>
          <w:rFonts w:ascii="Arial" w:hAnsi="Arial" w:cs="Arial"/>
        </w:rPr>
        <w:t>Negundo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aceroides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Aureomarginatum</w:t>
      </w:r>
      <w:proofErr w:type="spellEnd"/>
      <w:r w:rsidRPr="00296EA9">
        <w:rPr>
          <w:rFonts w:ascii="Arial" w:hAnsi="Arial" w:cs="Arial"/>
        </w:rPr>
        <w:t xml:space="preserve"> (</w:t>
      </w:r>
      <w:proofErr w:type="spellStart"/>
      <w:r w:rsidRPr="00296EA9">
        <w:rPr>
          <w:rFonts w:ascii="Arial" w:hAnsi="Arial" w:cs="Arial"/>
        </w:rPr>
        <w:t>javorovec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jaseňolistý</w:t>
      </w:r>
      <w:proofErr w:type="spellEnd"/>
      <w:r w:rsidRPr="00296EA9">
        <w:rPr>
          <w:rFonts w:ascii="Arial" w:hAnsi="Arial" w:cs="Arial"/>
        </w:rPr>
        <w:t xml:space="preserve">),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cordata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Greenspire</w:t>
      </w:r>
      <w:proofErr w:type="spellEnd"/>
      <w:r w:rsidRPr="00296EA9">
        <w:rPr>
          <w:rFonts w:ascii="Arial" w:hAnsi="Arial" w:cs="Arial"/>
        </w:rPr>
        <w:t xml:space="preserve"> (lipa malolistá), </w:t>
      </w:r>
      <w:proofErr w:type="spellStart"/>
      <w:r w:rsidRPr="00296EA9">
        <w:rPr>
          <w:rFonts w:ascii="Arial" w:hAnsi="Arial" w:cs="Arial"/>
        </w:rPr>
        <w:t>Picea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omorika</w:t>
      </w:r>
      <w:proofErr w:type="spellEnd"/>
      <w:r w:rsidRPr="00296EA9">
        <w:rPr>
          <w:rFonts w:ascii="Arial" w:hAnsi="Arial" w:cs="Arial"/>
        </w:rPr>
        <w:t xml:space="preserve"> (smrek </w:t>
      </w:r>
      <w:proofErr w:type="spellStart"/>
      <w:r w:rsidRPr="00296EA9">
        <w:rPr>
          <w:rFonts w:ascii="Arial" w:hAnsi="Arial" w:cs="Arial"/>
        </w:rPr>
        <w:t>omorikový</w:t>
      </w:r>
      <w:proofErr w:type="spellEnd"/>
      <w:r w:rsidRPr="00296EA9">
        <w:rPr>
          <w:rFonts w:ascii="Arial" w:hAnsi="Arial" w:cs="Arial"/>
        </w:rPr>
        <w:t>).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V náhradnej výsadbe bude vysadených – </w:t>
      </w:r>
      <w:r w:rsidRPr="001C51C9">
        <w:rPr>
          <w:rFonts w:ascii="Arial" w:hAnsi="Arial" w:cs="Arial"/>
          <w:b/>
        </w:rPr>
        <w:t>85 ks</w:t>
      </w:r>
      <w:r w:rsidRPr="00296EA9">
        <w:rPr>
          <w:rFonts w:ascii="Arial" w:hAnsi="Arial" w:cs="Arial"/>
        </w:rPr>
        <w:t>: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 ks </w:t>
      </w:r>
      <w:proofErr w:type="spellStart"/>
      <w:r w:rsidRPr="00296EA9">
        <w:rPr>
          <w:rFonts w:ascii="Arial" w:hAnsi="Arial" w:cs="Arial"/>
        </w:rPr>
        <w:t>Fraxinus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excelsior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Altena</w:t>
      </w:r>
      <w:proofErr w:type="spellEnd"/>
      <w:r w:rsidRPr="00296EA9">
        <w:rPr>
          <w:rFonts w:ascii="Arial" w:hAnsi="Arial" w:cs="Arial"/>
        </w:rPr>
        <w:t xml:space="preserve"> (jaseň štíhly)</w:t>
      </w:r>
      <w:r w:rsidRPr="004E7AC2">
        <w:rPr>
          <w:rFonts w:ascii="Arial" w:hAnsi="Arial" w:cs="Arial"/>
        </w:rPr>
        <w:t xml:space="preserve"> 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3 ks </w:t>
      </w:r>
      <w:proofErr w:type="spellStart"/>
      <w:r w:rsidRPr="00296EA9">
        <w:rPr>
          <w:rFonts w:ascii="Arial" w:hAnsi="Arial" w:cs="Arial"/>
        </w:rPr>
        <w:t>Carpinus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betulus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Fastigiata</w:t>
      </w:r>
      <w:proofErr w:type="spellEnd"/>
      <w:r w:rsidRPr="00296EA9">
        <w:rPr>
          <w:rFonts w:ascii="Arial" w:hAnsi="Arial" w:cs="Arial"/>
        </w:rPr>
        <w:t xml:space="preserve"> (hrab obyčajný)</w:t>
      </w:r>
      <w:r w:rsidRPr="004E7AC2">
        <w:rPr>
          <w:rFonts w:ascii="Arial" w:hAnsi="Arial" w:cs="Arial"/>
        </w:rPr>
        <w:t xml:space="preserve"> obvod kmeňa 16/18 cm, výška kmeňa 2,2 m, bal</w:t>
      </w:r>
    </w:p>
    <w:p w:rsidR="00F90CC8" w:rsidRPr="00296EA9" w:rsidRDefault="00F90CC8" w:rsidP="00F90CC8">
      <w:pPr>
        <w:spacing w:after="0"/>
        <w:ind w:left="-567" w:right="-708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 ks </w:t>
      </w:r>
      <w:proofErr w:type="spellStart"/>
      <w:r w:rsidRPr="00296EA9">
        <w:rPr>
          <w:rFonts w:ascii="Arial" w:hAnsi="Arial" w:cs="Arial"/>
        </w:rPr>
        <w:t>Aesculus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hippocastanum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Pyramidalis</w:t>
      </w:r>
      <w:proofErr w:type="spellEnd"/>
      <w:r w:rsidRPr="00296EA9">
        <w:rPr>
          <w:rFonts w:ascii="Arial" w:hAnsi="Arial" w:cs="Arial"/>
        </w:rPr>
        <w:t xml:space="preserve"> (pagaštan konský)</w:t>
      </w:r>
      <w:r w:rsidRPr="004E7AC2">
        <w:rPr>
          <w:rFonts w:ascii="Arial" w:hAnsi="Arial" w:cs="Arial"/>
        </w:rPr>
        <w:t xml:space="preserve"> obvod kmeňa 16/18 cm, výška kmeňa 2,2 m, bal</w:t>
      </w:r>
    </w:p>
    <w:p w:rsidR="00F90CC8" w:rsidRPr="00296EA9" w:rsidRDefault="00F90CC8" w:rsidP="00F90CC8">
      <w:pPr>
        <w:spacing w:after="0"/>
        <w:ind w:left="-567" w:right="-708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10 ks </w:t>
      </w:r>
      <w:proofErr w:type="spellStart"/>
      <w:r w:rsidRPr="00296EA9">
        <w:rPr>
          <w:rFonts w:ascii="Arial" w:hAnsi="Arial" w:cs="Arial"/>
        </w:rPr>
        <w:t>Robinia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pseudoacacia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Umbraculifera</w:t>
      </w:r>
      <w:proofErr w:type="spellEnd"/>
      <w:r w:rsidRPr="00296EA9">
        <w:rPr>
          <w:rFonts w:ascii="Arial" w:hAnsi="Arial" w:cs="Arial"/>
        </w:rPr>
        <w:t xml:space="preserve"> (agát biely)</w:t>
      </w:r>
      <w:r w:rsidRPr="004E7AC2">
        <w:rPr>
          <w:rFonts w:ascii="Arial" w:hAnsi="Arial" w:cs="Arial"/>
        </w:rPr>
        <w:t xml:space="preserve"> obvod kmeňa 16/18 cm, výška kmeňa 2,2 m, bal</w:t>
      </w:r>
    </w:p>
    <w:p w:rsidR="00F90CC8" w:rsidRPr="00296EA9" w:rsidRDefault="00F90CC8" w:rsidP="00F90CC8">
      <w:pPr>
        <w:spacing w:after="0"/>
        <w:ind w:left="-567" w:right="-141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18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Globosum</w:t>
      </w:r>
      <w:proofErr w:type="spellEnd"/>
      <w:r w:rsidRPr="00296EA9">
        <w:rPr>
          <w:rFonts w:ascii="Arial" w:hAnsi="Arial" w:cs="Arial"/>
        </w:rPr>
        <w:t xml:space="preserve"> (javor mliečny)</w:t>
      </w:r>
      <w:r w:rsidRPr="004E7AC2">
        <w:rPr>
          <w:rFonts w:ascii="Arial" w:hAnsi="Arial" w:cs="Arial"/>
        </w:rPr>
        <w:t xml:space="preserve"> obvod kmeňa 16/18 cm, výška kmeňa 2,2 m, bal</w:t>
      </w:r>
    </w:p>
    <w:p w:rsidR="00F90CC8" w:rsidRPr="00296EA9" w:rsidRDefault="00F90CC8" w:rsidP="00F90CC8">
      <w:pPr>
        <w:spacing w:after="0"/>
        <w:ind w:left="-567" w:right="-283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7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Drumondii</w:t>
      </w:r>
      <w:proofErr w:type="spellEnd"/>
      <w:r w:rsidRPr="00296EA9">
        <w:rPr>
          <w:rFonts w:ascii="Arial" w:hAnsi="Arial" w:cs="Arial"/>
        </w:rPr>
        <w:t xml:space="preserve"> (javor mliečny)</w:t>
      </w:r>
      <w:r w:rsidRPr="004E7AC2">
        <w:rPr>
          <w:rFonts w:ascii="Arial" w:hAnsi="Arial" w:cs="Arial"/>
        </w:rPr>
        <w:t xml:space="preserve"> obvod kmeňa 16/18 cm, výška kmeňa 2,2 m, bal</w:t>
      </w:r>
    </w:p>
    <w:p w:rsidR="00F90CC8" w:rsidRPr="00296EA9" w:rsidRDefault="00F90CC8" w:rsidP="00F90CC8">
      <w:pPr>
        <w:spacing w:after="0"/>
        <w:ind w:left="-567" w:right="-283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8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Crimson</w:t>
      </w:r>
      <w:proofErr w:type="spellEnd"/>
      <w:r w:rsidRPr="00296EA9">
        <w:rPr>
          <w:rFonts w:ascii="Arial" w:hAnsi="Arial" w:cs="Arial"/>
        </w:rPr>
        <w:t xml:space="preserve"> King (javor mliečny)</w:t>
      </w:r>
      <w:r w:rsidRPr="004E7AC2">
        <w:rPr>
          <w:rFonts w:ascii="Arial" w:hAnsi="Arial" w:cs="Arial"/>
        </w:rPr>
        <w:t xml:space="preserve"> obvod kmeňa 16/18 cm, výška kmeňa 2,2 m, bal</w:t>
      </w:r>
    </w:p>
    <w:p w:rsidR="00F90CC8" w:rsidRPr="00296EA9" w:rsidRDefault="00F90CC8" w:rsidP="00F90CC8">
      <w:pPr>
        <w:spacing w:after="0"/>
        <w:ind w:left="-567" w:right="-283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6 ks </w:t>
      </w:r>
      <w:proofErr w:type="spellStart"/>
      <w:r w:rsidRPr="00296EA9">
        <w:rPr>
          <w:rFonts w:ascii="Arial" w:hAnsi="Arial" w:cs="Arial"/>
        </w:rPr>
        <w:t>Negundo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aceroides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Aureomarginatum</w:t>
      </w:r>
      <w:proofErr w:type="spellEnd"/>
      <w:r w:rsidRPr="00296EA9">
        <w:rPr>
          <w:rFonts w:ascii="Arial" w:hAnsi="Arial" w:cs="Arial"/>
        </w:rPr>
        <w:t xml:space="preserve"> (</w:t>
      </w:r>
      <w:proofErr w:type="spellStart"/>
      <w:r w:rsidRPr="00296EA9">
        <w:rPr>
          <w:rFonts w:ascii="Arial" w:hAnsi="Arial" w:cs="Arial"/>
        </w:rPr>
        <w:t>javorovec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jaseňolistý</w:t>
      </w:r>
      <w:proofErr w:type="spellEnd"/>
      <w:r w:rsidRPr="00296EA9">
        <w:rPr>
          <w:rFonts w:ascii="Arial" w:hAnsi="Arial" w:cs="Arial"/>
        </w:rPr>
        <w:t>)</w:t>
      </w:r>
      <w:r w:rsidRPr="004E7AC2">
        <w:rPr>
          <w:rFonts w:ascii="Arial" w:hAnsi="Arial" w:cs="Arial"/>
        </w:rPr>
        <w:t xml:space="preserve"> obvod kmeňa 16/18 cm, výška kmeňa 2,2 m, bal</w:t>
      </w:r>
    </w:p>
    <w:p w:rsidR="00F90CC8" w:rsidRPr="00296EA9" w:rsidRDefault="00F90CC8" w:rsidP="00F90CC8">
      <w:pPr>
        <w:spacing w:after="0"/>
        <w:ind w:left="-567" w:right="-283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6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Columnare</w:t>
      </w:r>
      <w:proofErr w:type="spellEnd"/>
      <w:r w:rsidRPr="00296EA9">
        <w:rPr>
          <w:rFonts w:ascii="Arial" w:hAnsi="Arial" w:cs="Arial"/>
        </w:rPr>
        <w:t xml:space="preserve"> (javor mliečny)</w:t>
      </w:r>
      <w:r w:rsidRPr="004E7AC2">
        <w:rPr>
          <w:rFonts w:ascii="Arial" w:hAnsi="Arial" w:cs="Arial"/>
        </w:rPr>
        <w:t xml:space="preserve"> obvod kmeňa 16/18 cm, výška kmeňa 2,2 m, bal</w:t>
      </w:r>
    </w:p>
    <w:p w:rsidR="00F90CC8" w:rsidRPr="00296EA9" w:rsidRDefault="00F90CC8" w:rsidP="00F90CC8">
      <w:pPr>
        <w:spacing w:after="0"/>
        <w:ind w:left="-567" w:right="-425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12 ks Acer </w:t>
      </w:r>
      <w:proofErr w:type="spellStart"/>
      <w:r w:rsidRPr="00296EA9">
        <w:rPr>
          <w:rFonts w:ascii="Arial" w:hAnsi="Arial" w:cs="Arial"/>
        </w:rPr>
        <w:t>pseudoplatanus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Brilliantissimum</w:t>
      </w:r>
      <w:proofErr w:type="spellEnd"/>
      <w:r w:rsidRPr="00296EA9">
        <w:rPr>
          <w:rFonts w:ascii="Arial" w:hAnsi="Arial" w:cs="Arial"/>
        </w:rPr>
        <w:t xml:space="preserve"> (javor horský)</w:t>
      </w:r>
      <w:r w:rsidRPr="004E7AC2">
        <w:rPr>
          <w:rFonts w:ascii="Arial" w:hAnsi="Arial" w:cs="Arial"/>
        </w:rPr>
        <w:t xml:space="preserve"> obvod kmeňa 16/18 cm, výška kmeňa 2,2 m, bal</w:t>
      </w:r>
    </w:p>
    <w:p w:rsidR="00F90CC8" w:rsidRPr="00296EA9" w:rsidRDefault="00F90CC8" w:rsidP="00F90CC8">
      <w:pPr>
        <w:spacing w:after="0"/>
        <w:ind w:left="-567" w:right="-283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 ks </w:t>
      </w:r>
      <w:proofErr w:type="spellStart"/>
      <w:r w:rsidRPr="00296EA9">
        <w:rPr>
          <w:rFonts w:ascii="Arial" w:hAnsi="Arial" w:cs="Arial"/>
        </w:rPr>
        <w:t>Fagus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sylvatica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Pendula</w:t>
      </w:r>
      <w:proofErr w:type="spellEnd"/>
      <w:r w:rsidRPr="00296EA9">
        <w:rPr>
          <w:rFonts w:ascii="Arial" w:hAnsi="Arial" w:cs="Arial"/>
        </w:rPr>
        <w:t xml:space="preserve"> (buk lesný)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  <w:r w:rsidRPr="00296EA9">
        <w:rPr>
          <w:rFonts w:ascii="Arial" w:hAnsi="Arial" w:cs="Arial"/>
        </w:rPr>
        <w:t xml:space="preserve"> </w:t>
      </w:r>
    </w:p>
    <w:p w:rsidR="00F90CC8" w:rsidRPr="00296EA9" w:rsidRDefault="00F90CC8" w:rsidP="00F90CC8">
      <w:pPr>
        <w:spacing w:after="0"/>
        <w:ind w:left="-567" w:right="-283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3 ks </w:t>
      </w:r>
      <w:proofErr w:type="spellStart"/>
      <w:r w:rsidRPr="00296EA9">
        <w:rPr>
          <w:rFonts w:ascii="Arial" w:hAnsi="Arial" w:cs="Arial"/>
        </w:rPr>
        <w:t>Fagus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sylvatica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Purpurea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Pendula</w:t>
      </w:r>
      <w:proofErr w:type="spellEnd"/>
      <w:r w:rsidRPr="00296EA9">
        <w:rPr>
          <w:rFonts w:ascii="Arial" w:hAnsi="Arial" w:cs="Arial"/>
        </w:rPr>
        <w:t xml:space="preserve"> (buk lesný)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 ks </w:t>
      </w:r>
      <w:proofErr w:type="spellStart"/>
      <w:r w:rsidRPr="00296EA9">
        <w:rPr>
          <w:rFonts w:ascii="Arial" w:hAnsi="Arial" w:cs="Arial"/>
        </w:rPr>
        <w:t>Ginkgo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biloba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Pendula</w:t>
      </w:r>
      <w:proofErr w:type="spellEnd"/>
      <w:r w:rsidRPr="00296EA9">
        <w:rPr>
          <w:rFonts w:ascii="Arial" w:hAnsi="Arial" w:cs="Arial"/>
        </w:rPr>
        <w:t xml:space="preserve"> (</w:t>
      </w:r>
      <w:proofErr w:type="spellStart"/>
      <w:r w:rsidRPr="00296EA9">
        <w:rPr>
          <w:rFonts w:ascii="Arial" w:hAnsi="Arial" w:cs="Arial"/>
        </w:rPr>
        <w:t>ginko</w:t>
      </w:r>
      <w:proofErr w:type="spellEnd"/>
      <w:r w:rsidRPr="00296EA9">
        <w:rPr>
          <w:rFonts w:ascii="Arial" w:hAnsi="Arial" w:cs="Arial"/>
        </w:rPr>
        <w:t xml:space="preserve"> dvojlaločné)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4 ks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cordata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Greenspire</w:t>
      </w:r>
      <w:proofErr w:type="spellEnd"/>
      <w:r w:rsidRPr="00296EA9">
        <w:rPr>
          <w:rFonts w:ascii="Arial" w:hAnsi="Arial" w:cs="Arial"/>
        </w:rPr>
        <w:t xml:space="preserve"> (lipa malolistá)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Default="00F90CC8" w:rsidP="00F90CC8">
      <w:pPr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3 ks </w:t>
      </w:r>
      <w:proofErr w:type="spellStart"/>
      <w:r w:rsidRPr="00296EA9">
        <w:rPr>
          <w:rFonts w:ascii="Arial" w:hAnsi="Arial" w:cs="Arial"/>
        </w:rPr>
        <w:t>Picea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omorika</w:t>
      </w:r>
      <w:proofErr w:type="spellEnd"/>
      <w:r w:rsidRPr="00296EA9">
        <w:rPr>
          <w:rFonts w:ascii="Arial" w:hAnsi="Arial" w:cs="Arial"/>
        </w:rPr>
        <w:t xml:space="preserve"> (smrek </w:t>
      </w:r>
      <w:proofErr w:type="spellStart"/>
      <w:r w:rsidRPr="00296EA9">
        <w:rPr>
          <w:rFonts w:ascii="Arial" w:hAnsi="Arial" w:cs="Arial"/>
        </w:rPr>
        <w:t>omorikový</w:t>
      </w:r>
      <w:proofErr w:type="spellEnd"/>
      <w:r w:rsidRPr="00296EA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výška 175/200 cm, bal</w:t>
      </w:r>
      <w:r w:rsidRPr="00296EA9">
        <w:rPr>
          <w:rFonts w:ascii="Arial" w:hAnsi="Arial" w:cs="Arial"/>
        </w:rPr>
        <w:t>.</w:t>
      </w:r>
    </w:p>
    <w:p w:rsidR="00F90CC8" w:rsidRPr="00296EA9" w:rsidRDefault="00F90CC8" w:rsidP="00F90CC8">
      <w:pPr>
        <w:ind w:left="-567"/>
        <w:rPr>
          <w:rFonts w:ascii="Arial" w:hAnsi="Arial" w:cs="Arial"/>
          <w:b/>
        </w:rPr>
      </w:pPr>
      <w:r w:rsidRPr="00296EA9">
        <w:rPr>
          <w:rFonts w:ascii="Arial" w:hAnsi="Arial" w:cs="Arial"/>
          <w:b/>
        </w:rPr>
        <w:t xml:space="preserve">Lokalita č. 6 – ul. Povrazová, KVP, </w:t>
      </w:r>
      <w:proofErr w:type="spellStart"/>
      <w:r w:rsidRPr="00296EA9">
        <w:rPr>
          <w:rFonts w:ascii="Arial" w:hAnsi="Arial" w:cs="Arial"/>
          <w:b/>
        </w:rPr>
        <w:t>p.č</w:t>
      </w:r>
      <w:proofErr w:type="spellEnd"/>
      <w:r w:rsidRPr="00296EA9">
        <w:rPr>
          <w:rFonts w:ascii="Arial" w:hAnsi="Arial" w:cs="Arial"/>
          <w:b/>
        </w:rPr>
        <w:t xml:space="preserve">. 1624/520, 1624/519, 1624/589, 3351, </w:t>
      </w:r>
      <w:proofErr w:type="spellStart"/>
      <w:r w:rsidRPr="00296EA9">
        <w:rPr>
          <w:rFonts w:ascii="Arial" w:hAnsi="Arial" w:cs="Arial"/>
          <w:b/>
        </w:rPr>
        <w:t>k.ú</w:t>
      </w:r>
      <w:proofErr w:type="spellEnd"/>
      <w:r w:rsidRPr="00296EA9">
        <w:rPr>
          <w:rFonts w:ascii="Arial" w:hAnsi="Arial" w:cs="Arial"/>
          <w:b/>
        </w:rPr>
        <w:t>. Grunt</w:t>
      </w:r>
    </w:p>
    <w:p w:rsidR="00F90CC8" w:rsidRPr="00296EA9" w:rsidRDefault="00F90CC8" w:rsidP="00F90CC8">
      <w:pPr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t>Návrh výsadieb je situovaný na ploche, ktorá oddeľuje panelové sídlisko a výstavbu rodinných domov, plocha je v súčasnej dobe zatráv</w:t>
      </w:r>
      <w:r>
        <w:rPr>
          <w:rFonts w:ascii="Arial" w:hAnsi="Arial" w:cs="Arial"/>
        </w:rPr>
        <w:t>n</w:t>
      </w:r>
      <w:r w:rsidRPr="00296EA9">
        <w:rPr>
          <w:rFonts w:ascii="Arial" w:hAnsi="Arial" w:cs="Arial"/>
        </w:rPr>
        <w:t xml:space="preserve">ená s menšími skupinami vysadených okrasných stromov. Na lokalite </w:t>
      </w:r>
      <w:r w:rsidRPr="00296EA9">
        <w:rPr>
          <w:rFonts w:ascii="Arial" w:hAnsi="Arial" w:cs="Arial"/>
        </w:rPr>
        <w:lastRenderedPageBreak/>
        <w:t>je zámer vybudovať park s hustejšou výsadbou (biokoridor) so skupinami stromov, ktoré sa striedajú s odpočinkovými plochami, odpočívadlami, ihriskami drobnou a</w:t>
      </w:r>
      <w:r>
        <w:rPr>
          <w:rFonts w:ascii="Arial" w:hAnsi="Arial" w:cs="Arial"/>
        </w:rPr>
        <w:t>rchitektúrou a lúčnym porastom.</w:t>
      </w:r>
    </w:p>
    <w:p w:rsidR="00F90CC8" w:rsidRPr="00296EA9" w:rsidRDefault="00F90CC8" w:rsidP="00F90CC8">
      <w:pPr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Plocha je taktiež zaťažená sieťami, ale nakoľko je dostatočne veľká, je tu možnosť posunutia navrhovaných drevín do dostatočnej vzdialenosti, že nebude potrebné vybudovať </w:t>
      </w:r>
      <w:proofErr w:type="spellStart"/>
      <w:r w:rsidRPr="00296EA9">
        <w:rPr>
          <w:rFonts w:ascii="Arial" w:hAnsi="Arial" w:cs="Arial"/>
        </w:rPr>
        <w:t>protikoreňové</w:t>
      </w:r>
      <w:proofErr w:type="spellEnd"/>
      <w:r w:rsidRPr="00296EA9">
        <w:rPr>
          <w:rFonts w:ascii="Arial" w:hAnsi="Arial" w:cs="Arial"/>
        </w:rPr>
        <w:t xml:space="preserve"> clony vo veľkom rozsahu. Pozdĺž ulice Povrazová bude vysadené stromoradie zo stromov s menšími korunami, nakoľko v tejto lokalite sa nachádzajú nadzemné vedenia sietí a taktiež je tu vybudovaná kanalizácia, stromoradie je nutné vysadiť tak, aby stromy boli dostatočne vzdialené od trasy sietí. V náhradnej výsadbe budú vysádzané druhy drevín Acer </w:t>
      </w:r>
      <w:proofErr w:type="spellStart"/>
      <w:r w:rsidRPr="00296EA9">
        <w:rPr>
          <w:rFonts w:ascii="Arial" w:hAnsi="Arial" w:cs="Arial"/>
        </w:rPr>
        <w:t>campestre</w:t>
      </w:r>
      <w:proofErr w:type="spellEnd"/>
      <w:r w:rsidRPr="00296EA9">
        <w:rPr>
          <w:rFonts w:ascii="Arial" w:hAnsi="Arial" w:cs="Arial"/>
        </w:rPr>
        <w:t xml:space="preserve"> (javor poľný),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(javor mliečny) - kultivary, Acer </w:t>
      </w:r>
      <w:proofErr w:type="spellStart"/>
      <w:r w:rsidRPr="00296EA9">
        <w:rPr>
          <w:rFonts w:ascii="Arial" w:hAnsi="Arial" w:cs="Arial"/>
        </w:rPr>
        <w:t>pseudoplatanus</w:t>
      </w:r>
      <w:proofErr w:type="spellEnd"/>
      <w:r w:rsidRPr="00296EA9">
        <w:rPr>
          <w:rFonts w:ascii="Arial" w:hAnsi="Arial" w:cs="Arial"/>
        </w:rPr>
        <w:t xml:space="preserve"> (javor horský) – kultivary, </w:t>
      </w:r>
      <w:proofErr w:type="spellStart"/>
      <w:r w:rsidRPr="00296EA9">
        <w:rPr>
          <w:rFonts w:ascii="Arial" w:hAnsi="Arial" w:cs="Arial"/>
        </w:rPr>
        <w:t>Aesculus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carnea</w:t>
      </w:r>
      <w:proofErr w:type="spellEnd"/>
      <w:r w:rsidRPr="00296EA9">
        <w:rPr>
          <w:rFonts w:ascii="Arial" w:hAnsi="Arial" w:cs="Arial"/>
        </w:rPr>
        <w:t xml:space="preserve"> (pagaštan pleťový), </w:t>
      </w:r>
      <w:proofErr w:type="spellStart"/>
      <w:r w:rsidRPr="00296EA9">
        <w:rPr>
          <w:rFonts w:ascii="Arial" w:hAnsi="Arial" w:cs="Arial"/>
        </w:rPr>
        <w:t>Carpinus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betulus</w:t>
      </w:r>
      <w:proofErr w:type="spellEnd"/>
      <w:r w:rsidRPr="00296EA9">
        <w:rPr>
          <w:rFonts w:ascii="Arial" w:hAnsi="Arial" w:cs="Arial"/>
        </w:rPr>
        <w:t xml:space="preserve"> (hrab obyčajný), </w:t>
      </w:r>
      <w:proofErr w:type="spellStart"/>
      <w:r w:rsidRPr="00296EA9">
        <w:rPr>
          <w:rFonts w:ascii="Arial" w:hAnsi="Arial" w:cs="Arial"/>
        </w:rPr>
        <w:t>Cerasus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avium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Plena</w:t>
      </w:r>
      <w:proofErr w:type="spellEnd"/>
      <w:r w:rsidRPr="00296EA9">
        <w:rPr>
          <w:rFonts w:ascii="Arial" w:hAnsi="Arial" w:cs="Arial"/>
        </w:rPr>
        <w:t xml:space="preserve"> (čerešňa), </w:t>
      </w:r>
      <w:proofErr w:type="spellStart"/>
      <w:r w:rsidRPr="00296EA9">
        <w:rPr>
          <w:rFonts w:ascii="Arial" w:hAnsi="Arial" w:cs="Arial"/>
        </w:rPr>
        <w:t>Fagus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sylvatica</w:t>
      </w:r>
      <w:proofErr w:type="spellEnd"/>
      <w:r w:rsidRPr="00296EA9">
        <w:rPr>
          <w:rFonts w:ascii="Arial" w:hAnsi="Arial" w:cs="Arial"/>
        </w:rPr>
        <w:t xml:space="preserve"> (buk lesný) – farebné kultivary, </w:t>
      </w:r>
      <w:proofErr w:type="spellStart"/>
      <w:r w:rsidRPr="00296EA9">
        <w:rPr>
          <w:rFonts w:ascii="Arial" w:hAnsi="Arial" w:cs="Arial"/>
        </w:rPr>
        <w:t>Padus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racemosa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Colorata</w:t>
      </w:r>
      <w:proofErr w:type="spellEnd"/>
      <w:r w:rsidRPr="00296EA9">
        <w:rPr>
          <w:rFonts w:ascii="Arial" w:hAnsi="Arial" w:cs="Arial"/>
        </w:rPr>
        <w:t xml:space="preserve"> (čremcha), </w:t>
      </w:r>
      <w:proofErr w:type="spellStart"/>
      <w:r w:rsidRPr="00296EA9">
        <w:rPr>
          <w:rFonts w:ascii="Arial" w:hAnsi="Arial" w:cs="Arial"/>
        </w:rPr>
        <w:t>Abies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concolor</w:t>
      </w:r>
      <w:proofErr w:type="spellEnd"/>
      <w:r w:rsidRPr="00296EA9">
        <w:rPr>
          <w:rFonts w:ascii="Arial" w:hAnsi="Arial" w:cs="Arial"/>
        </w:rPr>
        <w:t xml:space="preserve"> (jedľa </w:t>
      </w:r>
      <w:proofErr w:type="spellStart"/>
      <w:r w:rsidRPr="00296EA9">
        <w:rPr>
          <w:rFonts w:ascii="Arial" w:hAnsi="Arial" w:cs="Arial"/>
        </w:rPr>
        <w:t>srienistá</w:t>
      </w:r>
      <w:proofErr w:type="spellEnd"/>
      <w:r w:rsidRPr="00296EA9">
        <w:rPr>
          <w:rFonts w:ascii="Arial" w:hAnsi="Arial" w:cs="Arial"/>
        </w:rPr>
        <w:t xml:space="preserve">), </w:t>
      </w:r>
      <w:proofErr w:type="spellStart"/>
      <w:r w:rsidRPr="00296EA9">
        <w:rPr>
          <w:rFonts w:ascii="Arial" w:hAnsi="Arial" w:cs="Arial"/>
        </w:rPr>
        <w:t>Larix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decidua</w:t>
      </w:r>
      <w:proofErr w:type="spellEnd"/>
      <w:r w:rsidRPr="00296EA9">
        <w:rPr>
          <w:rFonts w:ascii="Arial" w:hAnsi="Arial" w:cs="Arial"/>
        </w:rPr>
        <w:t xml:space="preserve"> (smrekovec opadavý)), </w:t>
      </w:r>
      <w:proofErr w:type="spellStart"/>
      <w:r w:rsidRPr="00296EA9">
        <w:rPr>
          <w:rFonts w:ascii="Arial" w:hAnsi="Arial" w:cs="Arial"/>
        </w:rPr>
        <w:t>Pyrus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calleryana</w:t>
      </w:r>
      <w:proofErr w:type="spellEnd"/>
      <w:r w:rsidRPr="00296EA9">
        <w:rPr>
          <w:rFonts w:ascii="Arial" w:hAnsi="Arial" w:cs="Arial"/>
        </w:rPr>
        <w:t xml:space="preserve"> (hruška), </w:t>
      </w:r>
      <w:proofErr w:type="spellStart"/>
      <w:r w:rsidRPr="00296EA9">
        <w:rPr>
          <w:rFonts w:ascii="Arial" w:hAnsi="Arial" w:cs="Arial"/>
        </w:rPr>
        <w:t>Quercus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robur</w:t>
      </w:r>
      <w:proofErr w:type="spellEnd"/>
      <w:r w:rsidRPr="00296EA9">
        <w:rPr>
          <w:rFonts w:ascii="Arial" w:hAnsi="Arial" w:cs="Arial"/>
        </w:rPr>
        <w:t xml:space="preserve"> (dub letný), </w:t>
      </w:r>
      <w:proofErr w:type="spellStart"/>
      <w:r w:rsidRPr="00296EA9">
        <w:rPr>
          <w:rFonts w:ascii="Arial" w:hAnsi="Arial" w:cs="Arial"/>
        </w:rPr>
        <w:t>Sorbus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intermedia</w:t>
      </w:r>
      <w:proofErr w:type="spellEnd"/>
      <w:r w:rsidRPr="00296EA9">
        <w:rPr>
          <w:rFonts w:ascii="Arial" w:hAnsi="Arial" w:cs="Arial"/>
        </w:rPr>
        <w:t xml:space="preserve"> (jarabina),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cordata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Greenspire</w:t>
      </w:r>
      <w:proofErr w:type="spellEnd"/>
      <w:r>
        <w:rPr>
          <w:rFonts w:ascii="Arial" w:hAnsi="Arial" w:cs="Arial"/>
        </w:rPr>
        <w:t xml:space="preserve"> (lipa)</w:t>
      </w:r>
      <w:r w:rsidRPr="00296EA9">
        <w:rPr>
          <w:rFonts w:ascii="Arial" w:hAnsi="Arial" w:cs="Arial"/>
        </w:rPr>
        <w:t>.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V náhradnej výsadbe bude vysadených – </w:t>
      </w:r>
      <w:r w:rsidRPr="001C51C9">
        <w:rPr>
          <w:rFonts w:ascii="Arial" w:hAnsi="Arial" w:cs="Arial"/>
          <w:b/>
        </w:rPr>
        <w:t>360 ks</w:t>
      </w:r>
      <w:r w:rsidRPr="00296EA9">
        <w:rPr>
          <w:rFonts w:ascii="Arial" w:hAnsi="Arial" w:cs="Arial"/>
        </w:rPr>
        <w:t>: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7 ks Acer </w:t>
      </w:r>
      <w:proofErr w:type="spellStart"/>
      <w:r w:rsidRPr="00296EA9">
        <w:rPr>
          <w:rFonts w:ascii="Arial" w:hAnsi="Arial" w:cs="Arial"/>
        </w:rPr>
        <w:t>campestre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Elegant</w:t>
      </w:r>
      <w:proofErr w:type="spellEnd"/>
      <w:r w:rsidRPr="00296EA9">
        <w:rPr>
          <w:rFonts w:ascii="Arial" w:hAnsi="Arial" w:cs="Arial"/>
        </w:rPr>
        <w:t xml:space="preserve"> (javor poľný)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21 ks Acer </w:t>
      </w:r>
      <w:proofErr w:type="spellStart"/>
      <w:r w:rsidRPr="00296EA9">
        <w:rPr>
          <w:rFonts w:ascii="Arial" w:hAnsi="Arial" w:cs="Arial"/>
        </w:rPr>
        <w:t>campestre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Elsrijk</w:t>
      </w:r>
      <w:proofErr w:type="spellEnd"/>
      <w:r w:rsidRPr="00296EA9">
        <w:rPr>
          <w:rFonts w:ascii="Arial" w:hAnsi="Arial" w:cs="Arial"/>
        </w:rPr>
        <w:t xml:space="preserve"> (javor poľný)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 w:right="-283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3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Crimson</w:t>
      </w:r>
      <w:proofErr w:type="spellEnd"/>
      <w:r w:rsidRPr="00296EA9">
        <w:rPr>
          <w:rFonts w:ascii="Arial" w:hAnsi="Arial" w:cs="Arial"/>
        </w:rPr>
        <w:t xml:space="preserve"> King (javor mliečny)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9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Cleveland (javor mliečny)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 w:right="-141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9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Columnare</w:t>
      </w:r>
      <w:proofErr w:type="spellEnd"/>
      <w:r w:rsidRPr="00296EA9">
        <w:rPr>
          <w:rFonts w:ascii="Arial" w:hAnsi="Arial" w:cs="Arial"/>
        </w:rPr>
        <w:t xml:space="preserve"> (javor mliečny)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 w:righ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15 ks Acer </w:t>
      </w:r>
      <w:proofErr w:type="spellStart"/>
      <w:r w:rsidRPr="00296EA9">
        <w:rPr>
          <w:rFonts w:ascii="Arial" w:hAnsi="Arial" w:cs="Arial"/>
        </w:rPr>
        <w:t>pseudoplatanus</w:t>
      </w:r>
      <w:proofErr w:type="spellEnd"/>
      <w:r w:rsidRPr="00296EA9">
        <w:rPr>
          <w:rFonts w:ascii="Arial" w:hAnsi="Arial" w:cs="Arial"/>
        </w:rPr>
        <w:t xml:space="preserve"> Rotterdam (javor horský)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 w:right="-283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3 ks Acer </w:t>
      </w:r>
      <w:proofErr w:type="spellStart"/>
      <w:r w:rsidRPr="00296EA9">
        <w:rPr>
          <w:rFonts w:ascii="Arial" w:hAnsi="Arial" w:cs="Arial"/>
        </w:rPr>
        <w:t>pseudoplatanus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Brilliantissimum</w:t>
      </w:r>
      <w:proofErr w:type="spellEnd"/>
      <w:r w:rsidRPr="00296EA9">
        <w:rPr>
          <w:rFonts w:ascii="Arial" w:hAnsi="Arial" w:cs="Arial"/>
        </w:rPr>
        <w:t xml:space="preserve"> (javor horský)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 w:right="-141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10 ks </w:t>
      </w:r>
      <w:proofErr w:type="spellStart"/>
      <w:r w:rsidRPr="00296EA9">
        <w:rPr>
          <w:rFonts w:ascii="Arial" w:hAnsi="Arial" w:cs="Arial"/>
        </w:rPr>
        <w:t>Aesculus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carnea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Briotii</w:t>
      </w:r>
      <w:proofErr w:type="spellEnd"/>
      <w:r w:rsidRPr="00296EA9">
        <w:rPr>
          <w:rFonts w:ascii="Arial" w:hAnsi="Arial" w:cs="Arial"/>
        </w:rPr>
        <w:t xml:space="preserve"> (pagaštan pleťový)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 w:right="-283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10 ks </w:t>
      </w:r>
      <w:proofErr w:type="spellStart"/>
      <w:r w:rsidRPr="00296EA9">
        <w:rPr>
          <w:rFonts w:ascii="Arial" w:hAnsi="Arial" w:cs="Arial"/>
        </w:rPr>
        <w:t>Amelanchier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arborea</w:t>
      </w:r>
      <w:proofErr w:type="spellEnd"/>
      <w:r w:rsidRPr="00296EA9">
        <w:rPr>
          <w:rFonts w:ascii="Arial" w:hAnsi="Arial" w:cs="Arial"/>
        </w:rPr>
        <w:t xml:space="preserve"> Robin </w:t>
      </w:r>
      <w:proofErr w:type="spellStart"/>
      <w:r w:rsidRPr="00296EA9">
        <w:rPr>
          <w:rFonts w:ascii="Arial" w:hAnsi="Arial" w:cs="Arial"/>
        </w:rPr>
        <w:t>Hill</w:t>
      </w:r>
      <w:proofErr w:type="spellEnd"/>
      <w:r w:rsidRPr="00296EA9">
        <w:rPr>
          <w:rFonts w:ascii="Arial" w:hAnsi="Arial" w:cs="Arial"/>
        </w:rPr>
        <w:t xml:space="preserve"> (</w:t>
      </w:r>
      <w:proofErr w:type="spellStart"/>
      <w:r w:rsidRPr="00296EA9">
        <w:rPr>
          <w:rFonts w:ascii="Arial" w:hAnsi="Arial" w:cs="Arial"/>
        </w:rPr>
        <w:t>muchovník</w:t>
      </w:r>
      <w:proofErr w:type="spellEnd"/>
      <w:r w:rsidRPr="00296EA9">
        <w:rPr>
          <w:rFonts w:ascii="Arial" w:hAnsi="Arial" w:cs="Arial"/>
        </w:rPr>
        <w:t>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 w:righ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6 ks </w:t>
      </w:r>
      <w:proofErr w:type="spellStart"/>
      <w:r w:rsidRPr="00296EA9">
        <w:rPr>
          <w:rFonts w:ascii="Arial" w:hAnsi="Arial" w:cs="Arial"/>
        </w:rPr>
        <w:t>Betula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utilis</w:t>
      </w:r>
      <w:proofErr w:type="spellEnd"/>
      <w:r w:rsidRPr="00296EA9">
        <w:rPr>
          <w:rFonts w:ascii="Arial" w:hAnsi="Arial" w:cs="Arial"/>
        </w:rPr>
        <w:t xml:space="preserve"> var </w:t>
      </w:r>
      <w:proofErr w:type="spellStart"/>
      <w:r w:rsidRPr="00296EA9">
        <w:rPr>
          <w:rFonts w:ascii="Arial" w:hAnsi="Arial" w:cs="Arial"/>
        </w:rPr>
        <w:t>jacquemontii</w:t>
      </w:r>
      <w:proofErr w:type="spellEnd"/>
      <w:r w:rsidRPr="00296EA9">
        <w:rPr>
          <w:rFonts w:ascii="Arial" w:hAnsi="Arial" w:cs="Arial"/>
        </w:rPr>
        <w:t xml:space="preserve"> (breza) – </w:t>
      </w:r>
      <w:proofErr w:type="spellStart"/>
      <w:r w:rsidRPr="00296EA9">
        <w:rPr>
          <w:rFonts w:ascii="Arial" w:hAnsi="Arial" w:cs="Arial"/>
        </w:rPr>
        <w:t>viackmeň</w:t>
      </w:r>
      <w:proofErr w:type="spellEnd"/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 w:righ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14 ks </w:t>
      </w:r>
      <w:proofErr w:type="spellStart"/>
      <w:r w:rsidRPr="00296EA9">
        <w:rPr>
          <w:rFonts w:ascii="Arial" w:hAnsi="Arial" w:cs="Arial"/>
        </w:rPr>
        <w:t>Carpinus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betulus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Frans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Fontain</w:t>
      </w:r>
      <w:proofErr w:type="spellEnd"/>
      <w:r w:rsidRPr="00296EA9">
        <w:rPr>
          <w:rFonts w:ascii="Arial" w:hAnsi="Arial" w:cs="Arial"/>
        </w:rPr>
        <w:t xml:space="preserve"> (hrab obyčajný)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26 ks </w:t>
      </w:r>
      <w:proofErr w:type="spellStart"/>
      <w:r w:rsidRPr="00296EA9">
        <w:rPr>
          <w:rFonts w:ascii="Arial" w:hAnsi="Arial" w:cs="Arial"/>
        </w:rPr>
        <w:t>Cerasus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avium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Plena</w:t>
      </w:r>
      <w:proofErr w:type="spellEnd"/>
      <w:r w:rsidRPr="00296EA9">
        <w:rPr>
          <w:rFonts w:ascii="Arial" w:hAnsi="Arial" w:cs="Arial"/>
        </w:rPr>
        <w:t xml:space="preserve"> (čerešňa vtáčia)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5 ks </w:t>
      </w:r>
      <w:proofErr w:type="spellStart"/>
      <w:r w:rsidRPr="00296EA9">
        <w:rPr>
          <w:rFonts w:ascii="Arial" w:hAnsi="Arial" w:cs="Arial"/>
        </w:rPr>
        <w:t>Fagus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sylvatica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Asplenifolia</w:t>
      </w:r>
      <w:proofErr w:type="spellEnd"/>
      <w:r w:rsidRPr="00296EA9">
        <w:rPr>
          <w:rFonts w:ascii="Arial" w:hAnsi="Arial" w:cs="Arial"/>
        </w:rPr>
        <w:t xml:space="preserve"> (buk lesný)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 ks </w:t>
      </w:r>
      <w:proofErr w:type="spellStart"/>
      <w:r w:rsidRPr="00296EA9">
        <w:rPr>
          <w:rFonts w:ascii="Arial" w:hAnsi="Arial" w:cs="Arial"/>
        </w:rPr>
        <w:t>Fagus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sylvatica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Riversii</w:t>
      </w:r>
      <w:proofErr w:type="spellEnd"/>
      <w:r w:rsidRPr="00296EA9">
        <w:rPr>
          <w:rFonts w:ascii="Arial" w:hAnsi="Arial" w:cs="Arial"/>
        </w:rPr>
        <w:t xml:space="preserve"> (buk lesný)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 ks </w:t>
      </w:r>
      <w:proofErr w:type="spellStart"/>
      <w:r w:rsidRPr="00296EA9">
        <w:rPr>
          <w:rFonts w:ascii="Arial" w:hAnsi="Arial" w:cs="Arial"/>
        </w:rPr>
        <w:t>Fagus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sylvatica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Dawyck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Gold</w:t>
      </w:r>
      <w:proofErr w:type="spellEnd"/>
      <w:r w:rsidRPr="00296EA9">
        <w:rPr>
          <w:rFonts w:ascii="Arial" w:hAnsi="Arial" w:cs="Arial"/>
        </w:rPr>
        <w:t xml:space="preserve"> (buk lesný)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4 ks </w:t>
      </w:r>
      <w:proofErr w:type="spellStart"/>
      <w:r w:rsidRPr="00296EA9">
        <w:rPr>
          <w:rFonts w:ascii="Arial" w:hAnsi="Arial" w:cs="Arial"/>
        </w:rPr>
        <w:t>Fraxinus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excelsior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Altena</w:t>
      </w:r>
      <w:proofErr w:type="spellEnd"/>
      <w:r w:rsidRPr="00296EA9">
        <w:rPr>
          <w:rFonts w:ascii="Arial" w:hAnsi="Arial" w:cs="Arial"/>
        </w:rPr>
        <w:t xml:space="preserve"> (jaseň štíhly)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4 ks </w:t>
      </w:r>
      <w:proofErr w:type="spellStart"/>
      <w:r w:rsidRPr="00296EA9">
        <w:rPr>
          <w:rFonts w:ascii="Arial" w:hAnsi="Arial" w:cs="Arial"/>
        </w:rPr>
        <w:t>Fraxinus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ornus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Meczek</w:t>
      </w:r>
      <w:proofErr w:type="spellEnd"/>
      <w:r w:rsidRPr="00296EA9">
        <w:rPr>
          <w:rFonts w:ascii="Arial" w:hAnsi="Arial" w:cs="Arial"/>
        </w:rPr>
        <w:t xml:space="preserve"> (jaseň </w:t>
      </w:r>
      <w:proofErr w:type="spellStart"/>
      <w:r w:rsidRPr="00296EA9">
        <w:rPr>
          <w:rFonts w:ascii="Arial" w:hAnsi="Arial" w:cs="Arial"/>
        </w:rPr>
        <w:t>mannový</w:t>
      </w:r>
      <w:proofErr w:type="spellEnd"/>
      <w:r w:rsidRPr="00296EA9">
        <w:rPr>
          <w:rFonts w:ascii="Arial" w:hAnsi="Arial" w:cs="Arial"/>
        </w:rPr>
        <w:t>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 ks </w:t>
      </w:r>
      <w:proofErr w:type="spellStart"/>
      <w:r w:rsidRPr="00296EA9">
        <w:rPr>
          <w:rFonts w:ascii="Arial" w:hAnsi="Arial" w:cs="Arial"/>
        </w:rPr>
        <w:t>Ginkgo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biloba</w:t>
      </w:r>
      <w:proofErr w:type="spellEnd"/>
      <w:r w:rsidRPr="00296EA9">
        <w:rPr>
          <w:rFonts w:ascii="Arial" w:hAnsi="Arial" w:cs="Arial"/>
        </w:rPr>
        <w:t xml:space="preserve"> (</w:t>
      </w:r>
      <w:proofErr w:type="spellStart"/>
      <w:r w:rsidRPr="00296EA9">
        <w:rPr>
          <w:rFonts w:ascii="Arial" w:hAnsi="Arial" w:cs="Arial"/>
        </w:rPr>
        <w:t>ginko</w:t>
      </w:r>
      <w:proofErr w:type="spellEnd"/>
      <w:r w:rsidRPr="00296EA9">
        <w:rPr>
          <w:rFonts w:ascii="Arial" w:hAnsi="Arial" w:cs="Arial"/>
        </w:rPr>
        <w:t xml:space="preserve"> dvojlaločné)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 w:right="-283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3 ks </w:t>
      </w:r>
      <w:proofErr w:type="spellStart"/>
      <w:r w:rsidRPr="00296EA9">
        <w:rPr>
          <w:rFonts w:ascii="Arial" w:hAnsi="Arial" w:cs="Arial"/>
        </w:rPr>
        <w:t>Liriodendron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tulipifera</w:t>
      </w:r>
      <w:proofErr w:type="spellEnd"/>
      <w:r w:rsidRPr="00296EA9">
        <w:rPr>
          <w:rFonts w:ascii="Arial" w:hAnsi="Arial" w:cs="Arial"/>
        </w:rPr>
        <w:t xml:space="preserve"> (</w:t>
      </w:r>
      <w:proofErr w:type="spellStart"/>
      <w:r w:rsidRPr="00296EA9">
        <w:rPr>
          <w:rFonts w:ascii="Arial" w:hAnsi="Arial" w:cs="Arial"/>
        </w:rPr>
        <w:t>ľaliovník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tulipánokvetý</w:t>
      </w:r>
      <w:proofErr w:type="spellEnd"/>
      <w:r w:rsidRPr="00296EA9">
        <w:rPr>
          <w:rFonts w:ascii="Arial" w:hAnsi="Arial" w:cs="Arial"/>
        </w:rPr>
        <w:t>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5 ks </w:t>
      </w:r>
      <w:proofErr w:type="spellStart"/>
      <w:r w:rsidRPr="00296EA9">
        <w:rPr>
          <w:rFonts w:ascii="Arial" w:hAnsi="Arial" w:cs="Arial"/>
        </w:rPr>
        <w:t>Liquidambar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styraciflua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Worplesdon</w:t>
      </w:r>
      <w:proofErr w:type="spellEnd"/>
      <w:r w:rsidRPr="00296EA9">
        <w:rPr>
          <w:rFonts w:ascii="Arial" w:hAnsi="Arial" w:cs="Arial"/>
        </w:rPr>
        <w:t xml:space="preserve"> (</w:t>
      </w:r>
      <w:proofErr w:type="spellStart"/>
      <w:r w:rsidRPr="00296EA9">
        <w:rPr>
          <w:rFonts w:ascii="Arial" w:hAnsi="Arial" w:cs="Arial"/>
        </w:rPr>
        <w:t>ambrovník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styraxový</w:t>
      </w:r>
      <w:proofErr w:type="spellEnd"/>
      <w:r w:rsidRPr="00296EA9">
        <w:rPr>
          <w:rFonts w:ascii="Arial" w:hAnsi="Arial" w:cs="Arial"/>
        </w:rPr>
        <w:t>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 w:right="-708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11 ks </w:t>
      </w:r>
      <w:proofErr w:type="spellStart"/>
      <w:r w:rsidRPr="00296EA9">
        <w:rPr>
          <w:rFonts w:ascii="Arial" w:hAnsi="Arial" w:cs="Arial"/>
        </w:rPr>
        <w:t>Padus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racemosa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Colorata</w:t>
      </w:r>
      <w:proofErr w:type="spellEnd"/>
      <w:r w:rsidRPr="00296EA9">
        <w:rPr>
          <w:rFonts w:ascii="Arial" w:hAnsi="Arial" w:cs="Arial"/>
        </w:rPr>
        <w:t xml:space="preserve"> (čremcha strapcovitá)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11 ks </w:t>
      </w:r>
      <w:proofErr w:type="spellStart"/>
      <w:r w:rsidRPr="00296EA9">
        <w:rPr>
          <w:rFonts w:ascii="Arial" w:hAnsi="Arial" w:cs="Arial"/>
        </w:rPr>
        <w:t>Prunus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hillieri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Spire</w:t>
      </w:r>
      <w:proofErr w:type="spellEnd"/>
      <w:r w:rsidRPr="00296EA9">
        <w:rPr>
          <w:rFonts w:ascii="Arial" w:hAnsi="Arial" w:cs="Arial"/>
        </w:rPr>
        <w:t xml:space="preserve"> (slivka)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 w:right="-283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10 ks </w:t>
      </w:r>
      <w:proofErr w:type="spellStart"/>
      <w:r w:rsidRPr="00296EA9">
        <w:rPr>
          <w:rFonts w:ascii="Arial" w:hAnsi="Arial" w:cs="Arial"/>
        </w:rPr>
        <w:t>Prunus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subhirtella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Autumnalis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Rosea</w:t>
      </w:r>
      <w:proofErr w:type="spellEnd"/>
      <w:r w:rsidRPr="00296EA9">
        <w:rPr>
          <w:rFonts w:ascii="Arial" w:hAnsi="Arial" w:cs="Arial"/>
        </w:rPr>
        <w:t xml:space="preserve"> (slivka)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13 ks </w:t>
      </w:r>
      <w:proofErr w:type="spellStart"/>
      <w:r w:rsidRPr="00296EA9">
        <w:rPr>
          <w:rFonts w:ascii="Arial" w:hAnsi="Arial" w:cs="Arial"/>
        </w:rPr>
        <w:t>Pyrus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calleryana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Chanticleer</w:t>
      </w:r>
      <w:proofErr w:type="spellEnd"/>
      <w:r w:rsidRPr="00296EA9">
        <w:rPr>
          <w:rFonts w:ascii="Arial" w:hAnsi="Arial" w:cs="Arial"/>
        </w:rPr>
        <w:t xml:space="preserve"> (hruška)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3 ks </w:t>
      </w:r>
      <w:proofErr w:type="spellStart"/>
      <w:r w:rsidRPr="00296EA9">
        <w:rPr>
          <w:rFonts w:ascii="Arial" w:hAnsi="Arial" w:cs="Arial"/>
        </w:rPr>
        <w:t>Paulownia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tomentosa</w:t>
      </w:r>
      <w:proofErr w:type="spellEnd"/>
      <w:r w:rsidRPr="00296EA9">
        <w:rPr>
          <w:rFonts w:ascii="Arial" w:hAnsi="Arial" w:cs="Arial"/>
        </w:rPr>
        <w:t xml:space="preserve"> (</w:t>
      </w:r>
      <w:proofErr w:type="spellStart"/>
      <w:r w:rsidRPr="00296EA9">
        <w:rPr>
          <w:rFonts w:ascii="Arial" w:hAnsi="Arial" w:cs="Arial"/>
        </w:rPr>
        <w:t>paulovnia</w:t>
      </w:r>
      <w:proofErr w:type="spellEnd"/>
      <w:r w:rsidRPr="00296EA9">
        <w:rPr>
          <w:rFonts w:ascii="Arial" w:hAnsi="Arial" w:cs="Arial"/>
        </w:rPr>
        <w:t xml:space="preserve"> plstnatá)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5 ks </w:t>
      </w:r>
      <w:proofErr w:type="spellStart"/>
      <w:r w:rsidRPr="00296EA9">
        <w:rPr>
          <w:rFonts w:ascii="Arial" w:hAnsi="Arial" w:cs="Arial"/>
        </w:rPr>
        <w:t>Quercus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robur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Fastigiata</w:t>
      </w:r>
      <w:proofErr w:type="spellEnd"/>
      <w:r w:rsidRPr="00296EA9">
        <w:rPr>
          <w:rFonts w:ascii="Arial" w:hAnsi="Arial" w:cs="Arial"/>
        </w:rPr>
        <w:t xml:space="preserve"> (dub letný)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4 ks </w:t>
      </w:r>
      <w:proofErr w:type="spellStart"/>
      <w:r w:rsidRPr="00296EA9">
        <w:rPr>
          <w:rFonts w:ascii="Arial" w:hAnsi="Arial" w:cs="Arial"/>
        </w:rPr>
        <w:t>Sophora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japonica</w:t>
      </w:r>
      <w:proofErr w:type="spellEnd"/>
      <w:r w:rsidRPr="00296EA9">
        <w:rPr>
          <w:rFonts w:ascii="Arial" w:hAnsi="Arial" w:cs="Arial"/>
        </w:rPr>
        <w:t xml:space="preserve"> (</w:t>
      </w:r>
      <w:proofErr w:type="spellStart"/>
      <w:r w:rsidRPr="00296EA9">
        <w:rPr>
          <w:rFonts w:ascii="Arial" w:hAnsi="Arial" w:cs="Arial"/>
        </w:rPr>
        <w:t>sofora</w:t>
      </w:r>
      <w:proofErr w:type="spellEnd"/>
      <w:r w:rsidRPr="00296EA9">
        <w:rPr>
          <w:rFonts w:ascii="Arial" w:hAnsi="Arial" w:cs="Arial"/>
        </w:rPr>
        <w:t xml:space="preserve"> japonská)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 w:right="-708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9 ks </w:t>
      </w:r>
      <w:proofErr w:type="spellStart"/>
      <w:r w:rsidRPr="00296EA9">
        <w:rPr>
          <w:rFonts w:ascii="Arial" w:hAnsi="Arial" w:cs="Arial"/>
        </w:rPr>
        <w:t>Sorbus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intermedia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Brouwers</w:t>
      </w:r>
      <w:proofErr w:type="spellEnd"/>
      <w:r w:rsidRPr="00296EA9">
        <w:rPr>
          <w:rFonts w:ascii="Arial" w:hAnsi="Arial" w:cs="Arial"/>
        </w:rPr>
        <w:t xml:space="preserve"> (jarabina prostredná)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102 ks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cordata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Rancho</w:t>
      </w:r>
      <w:proofErr w:type="spellEnd"/>
      <w:r w:rsidRPr="00296EA9">
        <w:rPr>
          <w:rFonts w:ascii="Arial" w:hAnsi="Arial" w:cs="Arial"/>
        </w:rPr>
        <w:t xml:space="preserve"> (lipa malolistá)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20 ks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cordata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Greenspire</w:t>
      </w:r>
      <w:proofErr w:type="spellEnd"/>
      <w:r w:rsidRPr="00296EA9">
        <w:rPr>
          <w:rFonts w:ascii="Arial" w:hAnsi="Arial" w:cs="Arial"/>
        </w:rPr>
        <w:t xml:space="preserve"> (lipa malolistá)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F90CC8" w:rsidRPr="00296EA9" w:rsidRDefault="00F90CC8" w:rsidP="00F90CC8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5 ks </w:t>
      </w:r>
      <w:proofErr w:type="spellStart"/>
      <w:r w:rsidRPr="00296EA9">
        <w:rPr>
          <w:rFonts w:ascii="Arial" w:hAnsi="Arial" w:cs="Arial"/>
        </w:rPr>
        <w:t>Abies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concolor</w:t>
      </w:r>
      <w:proofErr w:type="spellEnd"/>
      <w:r w:rsidRPr="00296EA9">
        <w:rPr>
          <w:rFonts w:ascii="Arial" w:hAnsi="Arial" w:cs="Arial"/>
        </w:rPr>
        <w:t xml:space="preserve"> (jedľa </w:t>
      </w:r>
      <w:proofErr w:type="spellStart"/>
      <w:r w:rsidRPr="00296EA9">
        <w:rPr>
          <w:rFonts w:ascii="Arial" w:hAnsi="Arial" w:cs="Arial"/>
        </w:rPr>
        <w:t>srienistá</w:t>
      </w:r>
      <w:proofErr w:type="spellEnd"/>
      <w:r w:rsidRPr="00296EA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výška 175/200 cm, bal</w:t>
      </w:r>
    </w:p>
    <w:p w:rsidR="00F90CC8" w:rsidRDefault="00F90CC8" w:rsidP="00F90CC8">
      <w:pPr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7 ks </w:t>
      </w:r>
      <w:proofErr w:type="spellStart"/>
      <w:r w:rsidRPr="00296EA9">
        <w:rPr>
          <w:rFonts w:ascii="Arial" w:hAnsi="Arial" w:cs="Arial"/>
        </w:rPr>
        <w:t>Larix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decidua</w:t>
      </w:r>
      <w:proofErr w:type="spellEnd"/>
      <w:r w:rsidRPr="00296EA9">
        <w:rPr>
          <w:rFonts w:ascii="Arial" w:hAnsi="Arial" w:cs="Arial"/>
        </w:rPr>
        <w:t xml:space="preserve"> (smrekovec opadavý)</w:t>
      </w:r>
      <w:r>
        <w:rPr>
          <w:rFonts w:ascii="Arial" w:hAnsi="Arial" w:cs="Arial"/>
        </w:rPr>
        <w:t xml:space="preserve"> výška 175/200 cm, bal</w:t>
      </w:r>
      <w:r w:rsidRPr="00296EA9">
        <w:rPr>
          <w:rFonts w:ascii="Arial" w:hAnsi="Arial" w:cs="Arial"/>
        </w:rPr>
        <w:t>.</w:t>
      </w:r>
    </w:p>
    <w:p w:rsidR="00F90CC8" w:rsidRDefault="00F90CC8" w:rsidP="00F90C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F90CC8" w:rsidRDefault="00F90CC8" w:rsidP="00F90C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</w:p>
    <w:p w:rsidR="00F90CC8" w:rsidRDefault="00F90CC8" w:rsidP="00F90C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Spracoval: Ing. Miroslav Stehlík,</w:t>
      </w:r>
    </w:p>
    <w:p w:rsidR="00F90CC8" w:rsidRDefault="00F90CC8" w:rsidP="00F90C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základe Technickej správy </w:t>
      </w:r>
      <w:proofErr w:type="spellStart"/>
      <w:r w:rsidRPr="0042640E">
        <w:rPr>
          <w:rFonts w:ascii="Arial" w:hAnsi="Arial" w:cs="Arial"/>
          <w:color w:val="000000"/>
        </w:rPr>
        <w:t>Amberg</w:t>
      </w:r>
      <w:proofErr w:type="spellEnd"/>
      <w:r w:rsidRPr="0042640E">
        <w:rPr>
          <w:rFonts w:ascii="Arial" w:hAnsi="Arial" w:cs="Arial"/>
          <w:color w:val="000000"/>
        </w:rPr>
        <w:t xml:space="preserve"> </w:t>
      </w:r>
      <w:proofErr w:type="spellStart"/>
      <w:r w:rsidRPr="0042640E">
        <w:rPr>
          <w:rFonts w:ascii="Arial" w:hAnsi="Arial" w:cs="Arial"/>
          <w:color w:val="000000"/>
        </w:rPr>
        <w:t>Engineering</w:t>
      </w:r>
      <w:proofErr w:type="spellEnd"/>
      <w:r w:rsidRPr="0042640E">
        <w:rPr>
          <w:rFonts w:ascii="Arial" w:hAnsi="Arial" w:cs="Arial"/>
          <w:color w:val="000000"/>
        </w:rPr>
        <w:t xml:space="preserve"> Slovakia, </w:t>
      </w:r>
      <w:proofErr w:type="spellStart"/>
      <w:r w:rsidRPr="0042640E">
        <w:rPr>
          <w:rFonts w:ascii="Arial" w:hAnsi="Arial" w:cs="Arial"/>
          <w:color w:val="000000"/>
        </w:rPr>
        <w:t>s.r.o</w:t>
      </w:r>
      <w:proofErr w:type="spellEnd"/>
      <w:r w:rsidRPr="0042640E">
        <w:rPr>
          <w:rFonts w:ascii="Arial" w:hAnsi="Arial" w:cs="Arial"/>
          <w:color w:val="000000"/>
        </w:rPr>
        <w:t>. spracova</w:t>
      </w:r>
      <w:r>
        <w:rPr>
          <w:rFonts w:ascii="Arial" w:hAnsi="Arial" w:cs="Arial"/>
          <w:color w:val="000000"/>
        </w:rPr>
        <w:t>nej</w:t>
      </w:r>
      <w:r w:rsidRPr="0042640E">
        <w:rPr>
          <w:rFonts w:ascii="Arial" w:hAnsi="Arial" w:cs="Arial"/>
          <w:color w:val="000000"/>
        </w:rPr>
        <w:t xml:space="preserve"> kolektív</w:t>
      </w:r>
      <w:r>
        <w:rPr>
          <w:rFonts w:ascii="Arial" w:hAnsi="Arial" w:cs="Arial"/>
          <w:color w:val="000000"/>
        </w:rPr>
        <w:t>om</w:t>
      </w:r>
      <w:r w:rsidRPr="0042640E">
        <w:rPr>
          <w:rFonts w:ascii="Arial" w:hAnsi="Arial" w:cs="Arial"/>
          <w:color w:val="000000"/>
        </w:rPr>
        <w:t xml:space="preserve"> VODNÉ ZDROJE SLOVAKIA, </w:t>
      </w:r>
      <w:proofErr w:type="spellStart"/>
      <w:r w:rsidRPr="0042640E">
        <w:rPr>
          <w:rFonts w:ascii="Arial" w:hAnsi="Arial" w:cs="Arial"/>
          <w:color w:val="000000"/>
        </w:rPr>
        <w:t>s.r.o</w:t>
      </w:r>
      <w:proofErr w:type="spellEnd"/>
      <w:r w:rsidRPr="0042640E">
        <w:rPr>
          <w:rFonts w:ascii="Arial" w:hAnsi="Arial" w:cs="Arial"/>
          <w:color w:val="000000"/>
        </w:rPr>
        <w:t>., Bratislava</w:t>
      </w:r>
      <w:r>
        <w:rPr>
          <w:rFonts w:ascii="Arial" w:hAnsi="Arial" w:cs="Arial"/>
          <w:color w:val="000000"/>
        </w:rPr>
        <w:t xml:space="preserve">, </w:t>
      </w:r>
      <w:r w:rsidRPr="0042640E">
        <w:rPr>
          <w:rFonts w:ascii="Arial" w:hAnsi="Arial" w:cs="Arial"/>
          <w:color w:val="000000"/>
        </w:rPr>
        <w:t xml:space="preserve">Ing. Simona </w:t>
      </w:r>
      <w:proofErr w:type="spellStart"/>
      <w:r w:rsidRPr="0042640E">
        <w:rPr>
          <w:rFonts w:ascii="Arial" w:hAnsi="Arial" w:cs="Arial"/>
          <w:color w:val="000000"/>
        </w:rPr>
        <w:t>Žajdlíková</w:t>
      </w:r>
      <w:proofErr w:type="spellEnd"/>
      <w:r w:rsidRPr="004264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Pr="0042640E">
        <w:rPr>
          <w:rFonts w:ascii="Arial" w:hAnsi="Arial" w:cs="Arial"/>
          <w:color w:val="000000"/>
        </w:rPr>
        <w:t xml:space="preserve">Ing. Juraj </w:t>
      </w:r>
      <w:proofErr w:type="spellStart"/>
      <w:r w:rsidRPr="0042640E">
        <w:rPr>
          <w:rFonts w:ascii="Arial" w:hAnsi="Arial" w:cs="Arial"/>
          <w:color w:val="000000"/>
        </w:rPr>
        <w:t>Zvědělík</w:t>
      </w:r>
      <w:proofErr w:type="spellEnd"/>
      <w:r>
        <w:rPr>
          <w:rFonts w:ascii="Arial" w:hAnsi="Arial" w:cs="Arial"/>
          <w:color w:val="000000"/>
        </w:rPr>
        <w:t>, z januára 2019.</w:t>
      </w:r>
    </w:p>
    <w:p w:rsidR="00005B27" w:rsidRPr="00296EA9" w:rsidRDefault="00005B27" w:rsidP="00F90CC8">
      <w:pPr>
        <w:pStyle w:val="Default"/>
        <w:jc w:val="both"/>
      </w:pPr>
    </w:p>
    <w:sectPr w:rsidR="00005B27" w:rsidRPr="00296EA9" w:rsidSect="00F807F4">
      <w:headerReference w:type="default" r:id="rId7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A57" w:rsidRDefault="00B90A57" w:rsidP="00586C80">
      <w:pPr>
        <w:spacing w:after="0" w:line="240" w:lineRule="auto"/>
      </w:pPr>
      <w:r>
        <w:separator/>
      </w:r>
    </w:p>
  </w:endnote>
  <w:endnote w:type="continuationSeparator" w:id="0">
    <w:p w:rsidR="00B90A57" w:rsidRDefault="00B90A57" w:rsidP="0058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A57" w:rsidRDefault="00B90A57" w:rsidP="00586C80">
      <w:pPr>
        <w:spacing w:after="0" w:line="240" w:lineRule="auto"/>
      </w:pPr>
      <w:r>
        <w:separator/>
      </w:r>
    </w:p>
  </w:footnote>
  <w:footnote w:type="continuationSeparator" w:id="0">
    <w:p w:rsidR="00B90A57" w:rsidRDefault="00B90A57" w:rsidP="0058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80" w:rsidRDefault="00586C80">
    <w:pPr>
      <w:pStyle w:val="Hlavika"/>
    </w:pPr>
    <w:r>
      <w:t>Príloha č. 1 Zmluvy o poskytnutí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7B8A8DC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8A93FF9"/>
    <w:multiLevelType w:val="hybridMultilevel"/>
    <w:tmpl w:val="E07CB060"/>
    <w:lvl w:ilvl="0" w:tplc="F7D2FF6E">
      <w:start w:val="26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29"/>
    <w:rsid w:val="00005B27"/>
    <w:rsid w:val="0009341A"/>
    <w:rsid w:val="001C51C9"/>
    <w:rsid w:val="001F4BAE"/>
    <w:rsid w:val="00204CB8"/>
    <w:rsid w:val="00223A29"/>
    <w:rsid w:val="00285E44"/>
    <w:rsid w:val="00290FB2"/>
    <w:rsid w:val="00296EA9"/>
    <w:rsid w:val="002A3AAC"/>
    <w:rsid w:val="002C312E"/>
    <w:rsid w:val="00465746"/>
    <w:rsid w:val="00491898"/>
    <w:rsid w:val="004961A2"/>
    <w:rsid w:val="004E7AC2"/>
    <w:rsid w:val="00586C80"/>
    <w:rsid w:val="00613EB6"/>
    <w:rsid w:val="00653E64"/>
    <w:rsid w:val="006C04FA"/>
    <w:rsid w:val="007232CF"/>
    <w:rsid w:val="00761DF9"/>
    <w:rsid w:val="007E0E5B"/>
    <w:rsid w:val="007E3C1A"/>
    <w:rsid w:val="007F4B7C"/>
    <w:rsid w:val="00817459"/>
    <w:rsid w:val="00AD2D1B"/>
    <w:rsid w:val="00B57C4E"/>
    <w:rsid w:val="00B90A57"/>
    <w:rsid w:val="00D05990"/>
    <w:rsid w:val="00D47ACC"/>
    <w:rsid w:val="00D63B22"/>
    <w:rsid w:val="00D932FE"/>
    <w:rsid w:val="00DC7C3D"/>
    <w:rsid w:val="00EE65C1"/>
    <w:rsid w:val="00F4150A"/>
    <w:rsid w:val="00F43D7C"/>
    <w:rsid w:val="00F807F4"/>
    <w:rsid w:val="00F90CC8"/>
    <w:rsid w:val="00FA1995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4F00A-31C1-49C6-BD9F-6DD5ED49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0CC8"/>
  </w:style>
  <w:style w:type="paragraph" w:styleId="Nadpis1">
    <w:name w:val="heading 1"/>
    <w:basedOn w:val="Normlny"/>
    <w:next w:val="Normlny"/>
    <w:link w:val="Nadpis1Char"/>
    <w:qFormat/>
    <w:rsid w:val="00AD2D1B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AD2D1B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sz w:val="26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AD2D1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AD2D1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3"/>
    </w:pPr>
    <w:rPr>
      <w:rFonts w:ascii="Arial" w:eastAsia="Times New Roman" w:hAnsi="Arial" w:cs="Times New Roman"/>
      <w:b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D2D1B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4"/>
    </w:pPr>
    <w:rPr>
      <w:rFonts w:ascii="Arial" w:eastAsia="Times New Roman" w:hAnsi="Arial" w:cs="Times New Roman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D2D1B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5"/>
    </w:pPr>
    <w:rPr>
      <w:rFonts w:ascii="Arial" w:eastAsia="Times New Roman" w:hAnsi="Arial" w:cs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D2D1B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6"/>
    </w:pPr>
    <w:rPr>
      <w:rFonts w:ascii="Arial" w:eastAsia="Times New Roman" w:hAnsi="Arial" w:cs="Times New Roman"/>
      <w:i/>
      <w:szCs w:val="20"/>
      <w:u w:val="words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AD2D1B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5760" w:hanging="360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23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AD2D1B"/>
    <w:rPr>
      <w:rFonts w:ascii="Arial" w:eastAsia="Times New Roman" w:hAnsi="Arial" w:cs="Times New Roman"/>
      <w:b/>
      <w:caps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AD2D1B"/>
    <w:rPr>
      <w:rFonts w:ascii="Arial" w:eastAsia="Times New Roman" w:hAnsi="Arial" w:cs="Times New Roman"/>
      <w:b/>
      <w:sz w:val="2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AD2D1B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AD2D1B"/>
    <w:rPr>
      <w:rFonts w:ascii="Arial" w:eastAsia="Times New Roman" w:hAnsi="Arial" w:cs="Times New Roman"/>
      <w:b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AD2D1B"/>
    <w:rPr>
      <w:rFonts w:ascii="Arial" w:eastAsia="Times New Roman" w:hAnsi="Arial" w:cs="Times New Roman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AD2D1B"/>
    <w:rPr>
      <w:rFonts w:ascii="Arial" w:eastAsia="Times New Roman" w:hAnsi="Arial" w:cs="Times New Roman"/>
      <w:i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AD2D1B"/>
    <w:rPr>
      <w:rFonts w:ascii="Arial" w:eastAsia="Times New Roman" w:hAnsi="Arial" w:cs="Times New Roman"/>
      <w:i/>
      <w:szCs w:val="20"/>
      <w:u w:val="words"/>
      <w:lang w:eastAsia="sk-SK"/>
    </w:rPr>
  </w:style>
  <w:style w:type="character" w:customStyle="1" w:styleId="Nadpis8Char">
    <w:name w:val="Nadpis 8 Char"/>
    <w:basedOn w:val="Predvolenpsmoodseku"/>
    <w:link w:val="Nadpis8"/>
    <w:rsid w:val="00AD2D1B"/>
    <w:rPr>
      <w:rFonts w:ascii="Arial" w:eastAsia="Times New Roman" w:hAnsi="Arial" w:cs="Times New Roman"/>
      <w:i/>
      <w:sz w:val="20"/>
      <w:szCs w:val="20"/>
      <w:lang w:eastAsia="sk-SK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AD2D1B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x-none" w:eastAsia="sk-SK"/>
    </w:rPr>
  </w:style>
  <w:style w:type="character" w:customStyle="1" w:styleId="TextkomentraChar">
    <w:name w:val="Text komentára Char"/>
    <w:aliases w:val="Text poznámky Char"/>
    <w:basedOn w:val="Predvolenpsmoodseku"/>
    <w:link w:val="Textkomentra"/>
    <w:rsid w:val="00AD2D1B"/>
    <w:rPr>
      <w:rFonts w:ascii="Arial" w:eastAsia="Times New Roman" w:hAnsi="Arial" w:cs="Times New Roman"/>
      <w:sz w:val="20"/>
      <w:szCs w:val="20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586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6C80"/>
  </w:style>
  <w:style w:type="paragraph" w:styleId="Pta">
    <w:name w:val="footer"/>
    <w:basedOn w:val="Normlny"/>
    <w:link w:val="PtaChar"/>
    <w:uiPriority w:val="99"/>
    <w:unhideWhenUsed/>
    <w:rsid w:val="00586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6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Stehlík</dc:creator>
  <cp:keywords/>
  <dc:description/>
  <cp:lastModifiedBy>Ing. Martin Vasko</cp:lastModifiedBy>
  <cp:revision>11</cp:revision>
  <dcterms:created xsi:type="dcterms:W3CDTF">2021-11-11T13:05:00Z</dcterms:created>
  <dcterms:modified xsi:type="dcterms:W3CDTF">2021-12-02T12:36:00Z</dcterms:modified>
</cp:coreProperties>
</file>