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2257" w14:textId="1EBEBFC4" w:rsidR="00B3462C" w:rsidRPr="005D202C" w:rsidRDefault="00284BC0" w:rsidP="00B3462C">
      <w:pPr>
        <w:keepNext/>
        <w:keepLines/>
        <w:spacing w:before="240" w:after="0"/>
        <w:jc w:val="center"/>
        <w:outlineLvl w:val="0"/>
        <w:rPr>
          <w:rFonts w:ascii="Corbel" w:eastAsiaTheme="majorEastAsia" w:hAnsi="Corbel" w:cs="Times New Roman"/>
          <w:b/>
          <w:w w:val="106"/>
          <w:sz w:val="24"/>
          <w:szCs w:val="32"/>
        </w:rPr>
      </w:pPr>
      <w:r w:rsidRPr="005D202C">
        <w:rPr>
          <w:rFonts w:ascii="Corbel" w:eastAsiaTheme="majorEastAsia" w:hAnsi="Corbel" w:cs="Times New Roman"/>
          <w:b/>
          <w:w w:val="106"/>
          <w:sz w:val="24"/>
          <w:szCs w:val="32"/>
        </w:rPr>
        <w:t>Kúpna zmluva</w:t>
      </w:r>
    </w:p>
    <w:p w14:paraId="518B44AB" w14:textId="77777777" w:rsidR="00B3462C" w:rsidRPr="005D202C" w:rsidRDefault="00B3462C" w:rsidP="00B3462C">
      <w:pPr>
        <w:spacing w:after="0" w:line="240" w:lineRule="auto"/>
        <w:ind w:left="426"/>
        <w:jc w:val="center"/>
        <w:rPr>
          <w:rFonts w:ascii="Corbel" w:hAnsi="Corbel"/>
        </w:rPr>
      </w:pPr>
      <w:r w:rsidRPr="005D202C">
        <w:rPr>
          <w:rFonts w:ascii="Corbel" w:hAnsi="Corbel"/>
        </w:rPr>
        <w:t>uzavretá podľa § 409 a </w:t>
      </w:r>
      <w:proofErr w:type="spellStart"/>
      <w:r w:rsidRPr="005D202C">
        <w:rPr>
          <w:rFonts w:ascii="Corbel" w:hAnsi="Corbel"/>
        </w:rPr>
        <w:t>nasl</w:t>
      </w:r>
      <w:proofErr w:type="spellEnd"/>
      <w:r w:rsidRPr="005D202C">
        <w:rPr>
          <w:rFonts w:ascii="Corbel" w:hAnsi="Corbel"/>
        </w:rPr>
        <w:t>. zákona č. 513/1991 Z. z. v znení neskorších predpisov</w:t>
      </w:r>
    </w:p>
    <w:p w14:paraId="66D62C89" w14:textId="77777777" w:rsidR="00B3462C" w:rsidRPr="005D202C" w:rsidRDefault="00B3462C" w:rsidP="00B3462C">
      <w:pPr>
        <w:spacing w:after="0" w:line="240" w:lineRule="auto"/>
        <w:ind w:left="426"/>
        <w:jc w:val="center"/>
        <w:rPr>
          <w:rFonts w:ascii="Corbel" w:hAnsi="Corbel"/>
        </w:rPr>
      </w:pPr>
      <w:r w:rsidRPr="005D202C">
        <w:rPr>
          <w:rFonts w:ascii="Corbel" w:hAnsi="Corbel"/>
        </w:rPr>
        <w:t>(ďalej len „Obchodný zákonník“)</w:t>
      </w:r>
    </w:p>
    <w:p w14:paraId="41776A7F" w14:textId="77777777" w:rsidR="00B3462C" w:rsidRPr="005D202C" w:rsidRDefault="00B3462C" w:rsidP="00B3462C">
      <w:pPr>
        <w:pBdr>
          <w:bottom w:val="single" w:sz="4" w:space="1" w:color="auto"/>
        </w:pBdr>
        <w:spacing w:after="0" w:line="240" w:lineRule="auto"/>
        <w:ind w:left="426"/>
        <w:jc w:val="center"/>
        <w:rPr>
          <w:rFonts w:ascii="Corbel" w:hAnsi="Corbel"/>
        </w:rPr>
      </w:pPr>
      <w:r w:rsidRPr="005D202C">
        <w:rPr>
          <w:rFonts w:ascii="Corbel" w:hAnsi="Corbel"/>
        </w:rPr>
        <w:t>a v súlade so zákonom č. 343/2015 Z. z. o verejnom obstarávaní a o zmene a doplnení niektorých zákonov v znení neskorších predpisov (ďalej len „zákon o verejnom obstarávaní“)</w:t>
      </w:r>
    </w:p>
    <w:p w14:paraId="1D3D651A" w14:textId="77777777" w:rsidR="00B3462C" w:rsidRPr="005D202C" w:rsidRDefault="00B3462C" w:rsidP="00B3462C">
      <w:pPr>
        <w:pBdr>
          <w:bottom w:val="single" w:sz="4" w:space="1" w:color="auto"/>
        </w:pBdr>
        <w:spacing w:after="0" w:line="240" w:lineRule="auto"/>
        <w:ind w:left="426"/>
        <w:jc w:val="center"/>
        <w:rPr>
          <w:rFonts w:ascii="Corbel" w:hAnsi="Corbel"/>
        </w:rPr>
      </w:pPr>
      <w:r w:rsidRPr="005D202C">
        <w:rPr>
          <w:rFonts w:ascii="Corbel" w:hAnsi="Corbel"/>
        </w:rPr>
        <w:t>(ďalej len „zmluva“)</w:t>
      </w:r>
    </w:p>
    <w:p w14:paraId="3BE8A64E" w14:textId="77777777" w:rsidR="00FF38C0" w:rsidRPr="005D202C" w:rsidRDefault="00FF38C0" w:rsidP="00FF38C0">
      <w:pPr>
        <w:widowControl w:val="0"/>
        <w:autoSpaceDE w:val="0"/>
        <w:autoSpaceDN w:val="0"/>
        <w:adjustRightInd w:val="0"/>
        <w:spacing w:after="0" w:line="772" w:lineRule="exact"/>
        <w:jc w:val="center"/>
        <w:rPr>
          <w:rFonts w:ascii="Corbel" w:eastAsia="Times New Roman" w:hAnsi="Corbel" w:cs="Times New Roman"/>
          <w:b/>
          <w:w w:val="106"/>
          <w:sz w:val="24"/>
          <w:szCs w:val="24"/>
          <w:lang w:eastAsia="sk-SK"/>
        </w:rPr>
      </w:pPr>
      <w:r w:rsidRPr="005D202C">
        <w:rPr>
          <w:rFonts w:ascii="Corbel" w:eastAsia="Times New Roman" w:hAnsi="Corbel" w:cs="Times New Roman"/>
          <w:b/>
          <w:w w:val="106"/>
          <w:sz w:val="24"/>
          <w:szCs w:val="24"/>
          <w:lang w:eastAsia="sk-SK"/>
        </w:rPr>
        <w:t>Článok I. - Zmluvné strany</w:t>
      </w:r>
    </w:p>
    <w:p w14:paraId="6740CAFC" w14:textId="77777777" w:rsidR="00FF38C0" w:rsidRPr="005D202C" w:rsidRDefault="00FF38C0" w:rsidP="00FF38C0">
      <w:pPr>
        <w:tabs>
          <w:tab w:val="left" w:pos="284"/>
          <w:tab w:val="left" w:pos="567"/>
        </w:tabs>
        <w:spacing w:after="0" w:line="240" w:lineRule="auto"/>
        <w:ind w:left="570"/>
        <w:jc w:val="both"/>
        <w:rPr>
          <w:rFonts w:ascii="Corbel" w:eastAsia="Times New Roman" w:hAnsi="Corbel" w:cs="Times New Roman"/>
          <w:b/>
          <w:sz w:val="24"/>
          <w:szCs w:val="24"/>
          <w:lang w:eastAsia="sk-SK"/>
        </w:rPr>
      </w:pPr>
    </w:p>
    <w:p w14:paraId="3BB81EC8" w14:textId="626FDFF3" w:rsidR="00FF38C0" w:rsidRPr="005D202C" w:rsidRDefault="00FF38C0" w:rsidP="00FF38C0">
      <w:pPr>
        <w:widowControl w:val="0"/>
        <w:tabs>
          <w:tab w:val="left" w:pos="3544"/>
        </w:tabs>
        <w:autoSpaceDE w:val="0"/>
        <w:autoSpaceDN w:val="0"/>
        <w:adjustRightInd w:val="0"/>
        <w:spacing w:after="0" w:line="240" w:lineRule="auto"/>
        <w:ind w:left="567" w:hanging="567"/>
        <w:rPr>
          <w:rFonts w:ascii="Corbel" w:eastAsia="Times New Roman" w:hAnsi="Corbel" w:cs="Times New Roman"/>
          <w:b/>
          <w:w w:val="106"/>
          <w:sz w:val="24"/>
          <w:szCs w:val="24"/>
          <w:lang w:eastAsia="sk-SK"/>
        </w:rPr>
      </w:pPr>
      <w:r w:rsidRPr="005D202C">
        <w:rPr>
          <w:rFonts w:ascii="Corbel" w:eastAsia="Times New Roman" w:hAnsi="Corbel" w:cs="Times New Roman"/>
          <w:b/>
          <w:w w:val="106"/>
          <w:sz w:val="24"/>
          <w:szCs w:val="24"/>
          <w:lang w:eastAsia="sk-SK"/>
        </w:rPr>
        <w:t xml:space="preserve">1. </w:t>
      </w:r>
      <w:r w:rsidRPr="005D202C">
        <w:rPr>
          <w:rFonts w:ascii="Corbel" w:eastAsia="Times New Roman" w:hAnsi="Corbel" w:cs="Times New Roman"/>
          <w:b/>
          <w:w w:val="106"/>
          <w:sz w:val="24"/>
          <w:szCs w:val="24"/>
          <w:lang w:eastAsia="sk-SK"/>
        </w:rPr>
        <w:tab/>
        <w:t>Kupujúci:</w:t>
      </w:r>
      <w:r w:rsidR="00967E83" w:rsidRPr="005D202C">
        <w:rPr>
          <w:rFonts w:ascii="Corbel" w:eastAsia="Times New Roman" w:hAnsi="Corbel" w:cs="Times New Roman"/>
          <w:b/>
          <w:w w:val="106"/>
          <w:sz w:val="24"/>
          <w:szCs w:val="24"/>
          <w:lang w:eastAsia="sk-SK"/>
        </w:rPr>
        <w:t xml:space="preserve">                    </w:t>
      </w:r>
      <w:r w:rsidR="00021307" w:rsidRPr="005D202C">
        <w:rPr>
          <w:rFonts w:ascii="Corbel" w:eastAsia="Times New Roman" w:hAnsi="Corbel" w:cs="Times New Roman"/>
          <w:b/>
          <w:w w:val="106"/>
          <w:sz w:val="24"/>
          <w:szCs w:val="24"/>
          <w:lang w:eastAsia="sk-SK"/>
        </w:rPr>
        <w:t xml:space="preserve"> </w:t>
      </w:r>
      <w:r w:rsidRPr="005D202C">
        <w:rPr>
          <w:rFonts w:ascii="Corbel" w:eastAsia="Times New Roman" w:hAnsi="Corbel" w:cs="Times New Roman"/>
          <w:b/>
          <w:w w:val="106"/>
          <w:sz w:val="24"/>
          <w:szCs w:val="24"/>
          <w:lang w:eastAsia="sk-SK"/>
        </w:rPr>
        <w:t>Univerzita Komenského v Bratislave</w:t>
      </w:r>
    </w:p>
    <w:p w14:paraId="2181B474" w14:textId="4558FEDE" w:rsidR="00FF38C0" w:rsidRPr="005D202C" w:rsidRDefault="00FF38C0" w:rsidP="00FF38C0">
      <w:pPr>
        <w:tabs>
          <w:tab w:val="left" w:pos="284"/>
          <w:tab w:val="left" w:pos="567"/>
          <w:tab w:val="left" w:pos="3544"/>
        </w:tabs>
        <w:spacing w:after="0" w:line="240" w:lineRule="auto"/>
        <w:ind w:left="57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Sídlo:</w:t>
      </w:r>
      <w:r w:rsidR="00967E83" w:rsidRPr="005D202C">
        <w:rPr>
          <w:rFonts w:ascii="Corbel" w:eastAsia="Times New Roman" w:hAnsi="Corbel" w:cs="Times New Roman"/>
          <w:sz w:val="24"/>
          <w:szCs w:val="24"/>
          <w:lang w:eastAsia="sk-SK"/>
        </w:rPr>
        <w:t xml:space="preserve">                              </w:t>
      </w:r>
      <w:r w:rsidR="005D202C">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Šafárikovo nám. 6, 814 99 Bratislava 1</w:t>
      </w:r>
    </w:p>
    <w:p w14:paraId="07F478CC" w14:textId="3D3A1175" w:rsidR="00FF38C0" w:rsidRPr="005D202C" w:rsidRDefault="00FF38C0" w:rsidP="00FF38C0">
      <w:pPr>
        <w:tabs>
          <w:tab w:val="left" w:pos="284"/>
          <w:tab w:val="left" w:pos="567"/>
        </w:tabs>
        <w:spacing w:after="0" w:line="240" w:lineRule="auto"/>
        <w:ind w:left="57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Korešpondenčná adresa:</w:t>
      </w:r>
      <w:r w:rsidR="00967E83"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Šafárikovo nám. 6, P.O.BOX 440, 814 99 Bratislava 1</w:t>
      </w:r>
    </w:p>
    <w:p w14:paraId="48CAD57E" w14:textId="3127526B" w:rsidR="00FF38C0" w:rsidRPr="005D202C"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IČO:</w:t>
      </w:r>
      <w:r w:rsidR="00967E83" w:rsidRPr="005D202C">
        <w:rPr>
          <w:rFonts w:ascii="Corbel" w:eastAsia="Times New Roman" w:hAnsi="Corbel" w:cs="Times New Roman"/>
          <w:sz w:val="24"/>
          <w:szCs w:val="24"/>
          <w:lang w:eastAsia="sk-SK"/>
        </w:rPr>
        <w:t xml:space="preserve">                                 </w:t>
      </w:r>
      <w:r w:rsid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00 397</w:t>
      </w:r>
      <w:r w:rsidR="005D202C">
        <w:rPr>
          <w:rFonts w:ascii="Corbel" w:eastAsia="Times New Roman" w:hAnsi="Corbel" w:cs="Times New Roman"/>
          <w:sz w:val="24"/>
          <w:szCs w:val="24"/>
          <w:lang w:eastAsia="sk-SK"/>
        </w:rPr>
        <w:t> </w:t>
      </w:r>
      <w:r w:rsidRPr="005D202C">
        <w:rPr>
          <w:rFonts w:ascii="Corbel" w:eastAsia="Times New Roman" w:hAnsi="Corbel" w:cs="Times New Roman"/>
          <w:sz w:val="24"/>
          <w:szCs w:val="24"/>
          <w:lang w:eastAsia="sk-SK"/>
        </w:rPr>
        <w:t>865</w:t>
      </w:r>
      <w:r w:rsidR="005D202C">
        <w:rPr>
          <w:rFonts w:ascii="Corbel" w:eastAsia="Times New Roman" w:hAnsi="Corbel" w:cs="Times New Roman"/>
          <w:sz w:val="24"/>
          <w:szCs w:val="24"/>
          <w:lang w:eastAsia="sk-SK"/>
        </w:rPr>
        <w:t xml:space="preserve"> </w:t>
      </w:r>
    </w:p>
    <w:p w14:paraId="286D2322" w14:textId="4C91AC8F" w:rsidR="00FF38C0" w:rsidRPr="005D202C"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ab/>
        <w:t>DIČ:</w:t>
      </w:r>
      <w:r w:rsidR="00967E83" w:rsidRPr="005D202C">
        <w:rPr>
          <w:rFonts w:ascii="Corbel" w:eastAsia="Times New Roman" w:hAnsi="Corbel" w:cs="Times New Roman"/>
          <w:sz w:val="24"/>
          <w:szCs w:val="24"/>
          <w:lang w:eastAsia="sk-SK"/>
        </w:rPr>
        <w:t xml:space="preserve">                                 </w:t>
      </w:r>
      <w:r w:rsid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2020845332</w:t>
      </w:r>
    </w:p>
    <w:p w14:paraId="7DE99974" w14:textId="2A08DD87" w:rsidR="00FF38C0" w:rsidRPr="005D202C" w:rsidRDefault="00FF38C0" w:rsidP="00FF38C0">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IČ DPH:</w:t>
      </w:r>
      <w:r w:rsidR="00967E83" w:rsidRPr="005D202C">
        <w:rPr>
          <w:rFonts w:ascii="Corbel" w:eastAsia="Times New Roman" w:hAnsi="Corbel" w:cs="Times New Roman"/>
          <w:sz w:val="24"/>
          <w:szCs w:val="24"/>
          <w:lang w:eastAsia="sk-SK"/>
        </w:rPr>
        <w:t xml:space="preserve">                           </w:t>
      </w:r>
      <w:r w:rsid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SK2020845332</w:t>
      </w:r>
    </w:p>
    <w:p w14:paraId="05B0E9A3" w14:textId="77777777" w:rsidR="00FF38C0" w:rsidRPr="005D202C" w:rsidRDefault="00FF38C0" w:rsidP="00FF38C0">
      <w:pPr>
        <w:tabs>
          <w:tab w:val="left" w:pos="225"/>
          <w:tab w:val="left" w:pos="284"/>
          <w:tab w:val="left" w:pos="567"/>
        </w:tabs>
        <w:spacing w:after="0" w:line="240" w:lineRule="auto"/>
        <w:jc w:val="both"/>
        <w:rPr>
          <w:rFonts w:ascii="Corbel" w:eastAsia="Times New Roman" w:hAnsi="Corbel" w:cs="Times New Roman"/>
          <w:sz w:val="24"/>
          <w:szCs w:val="24"/>
          <w:lang w:eastAsia="sk-SK"/>
        </w:rPr>
      </w:pPr>
    </w:p>
    <w:p w14:paraId="41414AEA" w14:textId="4EC82595" w:rsidR="00E52C13" w:rsidRPr="005D202C" w:rsidRDefault="00FF38C0" w:rsidP="00E52C13">
      <w:pPr>
        <w:tabs>
          <w:tab w:val="left" w:pos="567"/>
          <w:tab w:val="left" w:pos="3544"/>
        </w:tabs>
        <w:spacing w:after="120" w:line="240" w:lineRule="auto"/>
        <w:jc w:val="both"/>
        <w:rPr>
          <w:rFonts w:ascii="Corbel" w:hAnsi="Corbel"/>
          <w:color w:val="000000"/>
          <w:sz w:val="24"/>
          <w:szCs w:val="24"/>
          <w:shd w:val="clear" w:color="auto" w:fill="FFFFFF"/>
        </w:rPr>
      </w:pPr>
      <w:r w:rsidRPr="005D202C">
        <w:rPr>
          <w:rFonts w:ascii="Corbel" w:eastAsia="Times New Roman" w:hAnsi="Corbel" w:cs="Times New Roman"/>
          <w:sz w:val="24"/>
          <w:szCs w:val="24"/>
          <w:lang w:eastAsia="sk-SK"/>
        </w:rPr>
        <w:tab/>
      </w:r>
      <w:r w:rsidR="00BB5FA2" w:rsidRPr="005D202C">
        <w:rPr>
          <w:rFonts w:ascii="Corbel" w:eastAsia="Times New Roman" w:hAnsi="Corbel" w:cs="Times New Roman"/>
          <w:sz w:val="24"/>
          <w:szCs w:val="24"/>
          <w:lang w:eastAsia="sk-SK"/>
        </w:rPr>
        <w:t>Štatutárny orgán</w:t>
      </w:r>
      <w:r w:rsidRPr="005D202C">
        <w:rPr>
          <w:rFonts w:ascii="Corbel" w:eastAsia="Times New Roman" w:hAnsi="Corbel" w:cs="Times New Roman"/>
          <w:sz w:val="24"/>
          <w:szCs w:val="24"/>
          <w:lang w:eastAsia="sk-SK"/>
        </w:rPr>
        <w:t>:</w:t>
      </w:r>
      <w:r w:rsidR="00967E83" w:rsidRPr="005D202C">
        <w:rPr>
          <w:rFonts w:ascii="Corbel" w:eastAsia="Times New Roman" w:hAnsi="Corbel" w:cs="Times New Roman"/>
          <w:sz w:val="24"/>
          <w:szCs w:val="24"/>
          <w:lang w:eastAsia="sk-SK"/>
        </w:rPr>
        <w:t xml:space="preserve">        </w:t>
      </w:r>
      <w:bookmarkStart w:id="0" w:name="_Hlk57358442"/>
      <w:r w:rsidR="00F27A2C" w:rsidRPr="005D202C">
        <w:rPr>
          <w:rStyle w:val="normaltextrun"/>
          <w:rFonts w:ascii="Corbel" w:hAnsi="Corbel" w:cs="Times New Roman"/>
          <w:color w:val="000000"/>
          <w:sz w:val="24"/>
          <w:szCs w:val="24"/>
          <w:shd w:val="clear" w:color="auto" w:fill="FFFFFF"/>
        </w:rPr>
        <w:t xml:space="preserve">prof. JUDr. Marek </w:t>
      </w:r>
      <w:proofErr w:type="spellStart"/>
      <w:r w:rsidR="00F27A2C" w:rsidRPr="005D202C">
        <w:rPr>
          <w:rStyle w:val="normaltextrun"/>
          <w:rFonts w:ascii="Corbel" w:hAnsi="Corbel" w:cs="Times New Roman"/>
          <w:color w:val="000000"/>
          <w:sz w:val="24"/>
          <w:szCs w:val="24"/>
          <w:shd w:val="clear" w:color="auto" w:fill="FFFFFF"/>
        </w:rPr>
        <w:t>Števček</w:t>
      </w:r>
      <w:proofErr w:type="spellEnd"/>
      <w:r w:rsidR="00F27A2C" w:rsidRPr="005D202C">
        <w:rPr>
          <w:rStyle w:val="normaltextrun"/>
          <w:rFonts w:ascii="Corbel" w:hAnsi="Corbel" w:cs="Times New Roman"/>
          <w:color w:val="000000"/>
          <w:sz w:val="24"/>
          <w:szCs w:val="24"/>
          <w:shd w:val="clear" w:color="auto" w:fill="FFFFFF"/>
        </w:rPr>
        <w:t>, PhD.</w:t>
      </w:r>
      <w:r w:rsidR="00BB5FA2" w:rsidRPr="005D202C">
        <w:rPr>
          <w:rStyle w:val="normaltextrun"/>
          <w:rFonts w:ascii="Corbel" w:hAnsi="Corbel" w:cs="Times New Roman"/>
          <w:color w:val="000000"/>
          <w:sz w:val="24"/>
          <w:szCs w:val="24"/>
          <w:shd w:val="clear" w:color="auto" w:fill="FFFFFF"/>
        </w:rPr>
        <w:t>,</w:t>
      </w:r>
      <w:r w:rsidR="00F27A2C" w:rsidRPr="005D202C">
        <w:rPr>
          <w:rStyle w:val="normaltextrun"/>
          <w:rFonts w:ascii="Corbel" w:hAnsi="Corbel" w:cs="Times New Roman"/>
          <w:color w:val="000000"/>
          <w:sz w:val="24"/>
          <w:szCs w:val="24"/>
          <w:shd w:val="clear" w:color="auto" w:fill="FFFFFF"/>
        </w:rPr>
        <w:t xml:space="preserve"> rektor</w:t>
      </w:r>
      <w:bookmarkEnd w:id="0"/>
    </w:p>
    <w:p w14:paraId="1C56851E" w14:textId="1B87F0FD" w:rsidR="00E52C13" w:rsidRPr="005D202C" w:rsidRDefault="00E52C13" w:rsidP="00F57166">
      <w:pPr>
        <w:tabs>
          <w:tab w:val="left" w:pos="567"/>
          <w:tab w:val="left" w:pos="2977"/>
        </w:tabs>
        <w:spacing w:after="0" w:line="240" w:lineRule="auto"/>
        <w:jc w:val="both"/>
        <w:rPr>
          <w:rFonts w:ascii="Corbel" w:eastAsia="Times New Roman" w:hAnsi="Corbel" w:cs="Times New Roman"/>
          <w:b/>
          <w:sz w:val="24"/>
          <w:szCs w:val="24"/>
          <w:lang w:eastAsia="sk-SK"/>
        </w:rPr>
      </w:pPr>
      <w:r w:rsidRPr="005D202C">
        <w:rPr>
          <w:rFonts w:ascii="Corbel" w:eastAsia="Times New Roman" w:hAnsi="Corbel" w:cs="Times New Roman"/>
          <w:sz w:val="24"/>
          <w:szCs w:val="24"/>
          <w:lang w:eastAsia="sk-SK"/>
        </w:rPr>
        <w:t xml:space="preserve"> </w:t>
      </w:r>
      <w:r w:rsidR="00F57166"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 </w:t>
      </w:r>
      <w:r w:rsidR="00F57166" w:rsidRPr="005D202C">
        <w:rPr>
          <w:rFonts w:ascii="Corbel" w:eastAsia="Times New Roman" w:hAnsi="Corbel" w:cs="Times New Roman"/>
          <w:sz w:val="24"/>
          <w:szCs w:val="24"/>
          <w:lang w:eastAsia="sk-SK"/>
        </w:rPr>
        <w:t xml:space="preserve"> </w:t>
      </w:r>
      <w:r w:rsidR="005163E4">
        <w:rPr>
          <w:rFonts w:ascii="Corbel" w:eastAsia="Times New Roman" w:hAnsi="Corbel" w:cs="Times New Roman"/>
          <w:sz w:val="24"/>
          <w:szCs w:val="24"/>
          <w:lang w:eastAsia="sk-SK"/>
        </w:rPr>
        <w:t xml:space="preserve">   </w:t>
      </w:r>
      <w:r w:rsidR="00F57166" w:rsidRPr="005D202C">
        <w:rPr>
          <w:rFonts w:ascii="Corbel" w:eastAsia="Times New Roman" w:hAnsi="Corbel" w:cs="Times New Roman"/>
          <w:sz w:val="24"/>
          <w:szCs w:val="24"/>
          <w:lang w:eastAsia="sk-SK"/>
        </w:rPr>
        <w:t xml:space="preserve"> Súčasť:</w:t>
      </w:r>
      <w:r w:rsidR="00FF6232">
        <w:rPr>
          <w:rFonts w:ascii="Corbel" w:eastAsia="Times New Roman" w:hAnsi="Corbel" w:cs="Times New Roman"/>
          <w:sz w:val="24"/>
          <w:szCs w:val="24"/>
          <w:lang w:eastAsia="sk-SK"/>
        </w:rPr>
        <w:t xml:space="preserve">                              </w:t>
      </w:r>
      <w:r w:rsidR="00F57166" w:rsidRPr="005D202C">
        <w:rPr>
          <w:rFonts w:ascii="Corbel" w:eastAsia="Times New Roman" w:hAnsi="Corbel" w:cs="Times New Roman"/>
          <w:b/>
          <w:sz w:val="24"/>
          <w:szCs w:val="24"/>
          <w:lang w:eastAsia="sk-SK"/>
        </w:rPr>
        <w:t>Lekárska fakulta</w:t>
      </w:r>
    </w:p>
    <w:p w14:paraId="3E3D90F0" w14:textId="4469A5E6" w:rsidR="00E52C13" w:rsidRPr="005D202C"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5163E4">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sídlo:</w:t>
      </w:r>
      <w:r w:rsidR="00967E83" w:rsidRPr="005D202C">
        <w:rPr>
          <w:rFonts w:ascii="Corbel" w:eastAsia="Times New Roman" w:hAnsi="Corbel" w:cs="Times New Roman"/>
          <w:sz w:val="24"/>
          <w:szCs w:val="24"/>
          <w:lang w:eastAsia="sk-SK"/>
        </w:rPr>
        <w:t xml:space="preserve">                               </w:t>
      </w:r>
      <w:r w:rsidR="00FF6232">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00D5266C" w:rsidRPr="005D202C">
        <w:rPr>
          <w:rFonts w:ascii="Corbel" w:eastAsia="Times New Roman" w:hAnsi="Corbel" w:cs="Times New Roman"/>
          <w:sz w:val="24"/>
          <w:szCs w:val="24"/>
          <w:lang w:eastAsia="sk-SK"/>
        </w:rPr>
        <w:t>Špitálska</w:t>
      </w:r>
      <w:r w:rsidRPr="005D202C">
        <w:rPr>
          <w:rFonts w:ascii="Corbel" w:eastAsia="Times New Roman" w:hAnsi="Corbel" w:cs="Times New Roman"/>
          <w:sz w:val="24"/>
          <w:szCs w:val="24"/>
          <w:lang w:eastAsia="sk-SK"/>
        </w:rPr>
        <w:t xml:space="preserve"> </w:t>
      </w:r>
      <w:r w:rsidR="00D5266C" w:rsidRPr="005D202C">
        <w:rPr>
          <w:rFonts w:ascii="Corbel" w:eastAsia="Times New Roman" w:hAnsi="Corbel" w:cs="Times New Roman"/>
          <w:sz w:val="24"/>
          <w:szCs w:val="24"/>
          <w:lang w:eastAsia="sk-SK"/>
        </w:rPr>
        <w:t>24</w:t>
      </w:r>
      <w:r w:rsidRPr="005D202C">
        <w:rPr>
          <w:rFonts w:ascii="Corbel" w:eastAsia="Times New Roman" w:hAnsi="Corbel" w:cs="Times New Roman"/>
          <w:sz w:val="24"/>
          <w:szCs w:val="24"/>
          <w:lang w:eastAsia="sk-SK"/>
        </w:rPr>
        <w:t>, 8</w:t>
      </w:r>
      <w:r w:rsidR="00D5266C" w:rsidRPr="005D202C">
        <w:rPr>
          <w:rFonts w:ascii="Corbel" w:eastAsia="Times New Roman" w:hAnsi="Corbel" w:cs="Times New Roman"/>
          <w:sz w:val="24"/>
          <w:szCs w:val="24"/>
          <w:lang w:eastAsia="sk-SK"/>
        </w:rPr>
        <w:t>13</w:t>
      </w:r>
      <w:r w:rsidRPr="005D202C">
        <w:rPr>
          <w:rFonts w:ascii="Corbel" w:eastAsia="Times New Roman" w:hAnsi="Corbel" w:cs="Times New Roman"/>
          <w:sz w:val="24"/>
          <w:szCs w:val="24"/>
          <w:lang w:eastAsia="sk-SK"/>
        </w:rPr>
        <w:t xml:space="preserve"> </w:t>
      </w:r>
      <w:r w:rsidR="00D5266C" w:rsidRPr="005D202C">
        <w:rPr>
          <w:rFonts w:ascii="Corbel" w:eastAsia="Times New Roman" w:hAnsi="Corbel" w:cs="Times New Roman"/>
          <w:sz w:val="24"/>
          <w:szCs w:val="24"/>
          <w:lang w:eastAsia="sk-SK"/>
        </w:rPr>
        <w:t>72</w:t>
      </w:r>
      <w:r w:rsidRPr="005D202C">
        <w:rPr>
          <w:rFonts w:ascii="Corbel" w:eastAsia="Times New Roman" w:hAnsi="Corbel" w:cs="Times New Roman"/>
          <w:sz w:val="24"/>
          <w:szCs w:val="24"/>
          <w:lang w:eastAsia="sk-SK"/>
        </w:rPr>
        <w:t xml:space="preserve"> Bratislava</w:t>
      </w:r>
    </w:p>
    <w:p w14:paraId="5AEE1423" w14:textId="2D37C171" w:rsidR="00E52C13" w:rsidRPr="005D202C"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005163E4">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zastúpená:</w:t>
      </w:r>
      <w:r w:rsidR="00967E83" w:rsidRPr="005D202C">
        <w:rPr>
          <w:rFonts w:ascii="Corbel" w:eastAsia="Times New Roman" w:hAnsi="Corbel" w:cs="Times New Roman"/>
          <w:sz w:val="24"/>
          <w:szCs w:val="24"/>
          <w:lang w:eastAsia="sk-SK"/>
        </w:rPr>
        <w:t xml:space="preserve">                        </w:t>
      </w:r>
      <w:bookmarkStart w:id="1" w:name="_Hlk57358511"/>
      <w:r w:rsidR="00967E83" w:rsidRPr="005D202C">
        <w:rPr>
          <w:rFonts w:ascii="Corbel" w:hAnsi="Corbel" w:cs="Times New Roman"/>
          <w:color w:val="000000"/>
          <w:sz w:val="24"/>
          <w:szCs w:val="24"/>
          <w:shd w:val="clear" w:color="auto" w:fill="FFFFFF"/>
        </w:rPr>
        <w:t xml:space="preserve">prof. </w:t>
      </w:r>
      <w:r w:rsidR="00D5266C" w:rsidRPr="005D202C">
        <w:rPr>
          <w:rFonts w:ascii="Corbel" w:hAnsi="Corbel" w:cs="Times New Roman"/>
          <w:color w:val="000000"/>
          <w:sz w:val="24"/>
          <w:szCs w:val="24"/>
          <w:shd w:val="clear" w:color="auto" w:fill="FFFFFF"/>
        </w:rPr>
        <w:t>MU</w:t>
      </w:r>
      <w:r w:rsidR="00967E83" w:rsidRPr="005D202C">
        <w:rPr>
          <w:rFonts w:ascii="Corbel" w:hAnsi="Corbel" w:cs="Times New Roman"/>
          <w:color w:val="000000"/>
          <w:sz w:val="24"/>
          <w:szCs w:val="24"/>
          <w:shd w:val="clear" w:color="auto" w:fill="FFFFFF"/>
        </w:rPr>
        <w:t>Dr. J</w:t>
      </w:r>
      <w:r w:rsidR="00D5266C" w:rsidRPr="005D202C">
        <w:rPr>
          <w:rFonts w:ascii="Corbel" w:hAnsi="Corbel" w:cs="Times New Roman"/>
          <w:color w:val="000000"/>
          <w:sz w:val="24"/>
          <w:szCs w:val="24"/>
          <w:shd w:val="clear" w:color="auto" w:fill="FFFFFF"/>
        </w:rPr>
        <w:t>uraj</w:t>
      </w:r>
      <w:r w:rsidR="00967E83" w:rsidRPr="005D202C">
        <w:rPr>
          <w:rFonts w:ascii="Corbel" w:hAnsi="Corbel" w:cs="Times New Roman"/>
          <w:color w:val="000000"/>
          <w:sz w:val="24"/>
          <w:szCs w:val="24"/>
          <w:shd w:val="clear" w:color="auto" w:fill="FFFFFF"/>
        </w:rPr>
        <w:t xml:space="preserve"> </w:t>
      </w:r>
      <w:proofErr w:type="spellStart"/>
      <w:r w:rsidR="00D5266C" w:rsidRPr="005D202C">
        <w:rPr>
          <w:rFonts w:ascii="Corbel" w:hAnsi="Corbel" w:cs="Times New Roman"/>
          <w:color w:val="000000"/>
          <w:sz w:val="24"/>
          <w:szCs w:val="24"/>
          <w:shd w:val="clear" w:color="auto" w:fill="FFFFFF"/>
        </w:rPr>
        <w:t>Šteňo</w:t>
      </w:r>
      <w:proofErr w:type="spellEnd"/>
      <w:r w:rsidR="00967E83" w:rsidRPr="005D202C">
        <w:rPr>
          <w:rFonts w:ascii="Corbel" w:hAnsi="Corbel" w:cs="Times New Roman"/>
          <w:color w:val="000000"/>
          <w:sz w:val="24"/>
          <w:szCs w:val="24"/>
          <w:shd w:val="clear" w:color="auto" w:fill="FFFFFF"/>
        </w:rPr>
        <w:t>, DrSc.</w:t>
      </w:r>
      <w:bookmarkEnd w:id="1"/>
      <w:r w:rsidR="008E1E4E" w:rsidRPr="005D202C">
        <w:rPr>
          <w:rFonts w:ascii="Corbel" w:hAnsi="Corbel" w:cs="Times New Roman"/>
          <w:color w:val="000000"/>
          <w:sz w:val="24"/>
          <w:szCs w:val="24"/>
          <w:shd w:val="clear" w:color="auto" w:fill="FFFFFF"/>
        </w:rPr>
        <w:t>, dekan LF UK</w:t>
      </w:r>
    </w:p>
    <w:p w14:paraId="7A877175" w14:textId="3243315B" w:rsidR="00E52C13" w:rsidRPr="005D202C"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00FF6232">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 IBAN: </w:t>
      </w:r>
    </w:p>
    <w:p w14:paraId="3918812D" w14:textId="01C61E02" w:rsidR="00E52C13" w:rsidRPr="005D202C"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FF6232">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Osoba oprávnená konať vo veciach technických:</w:t>
      </w:r>
    </w:p>
    <w:p w14:paraId="045942D2" w14:textId="1D8FA421" w:rsidR="00E52C13" w:rsidRPr="005D202C" w:rsidRDefault="00E52C13" w:rsidP="00E52C13">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00FF6232">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00D5266C" w:rsidRPr="005D202C">
        <w:rPr>
          <w:rFonts w:ascii="Corbel" w:eastAsia="Times New Roman" w:hAnsi="Corbel" w:cs="Times New Roman"/>
          <w:sz w:val="24"/>
          <w:szCs w:val="24"/>
          <w:lang w:eastAsia="sk-SK"/>
        </w:rPr>
        <w:t>RNDr. Peter Musil, PhD.</w:t>
      </w:r>
      <w:r w:rsidR="00D2578E" w:rsidRPr="005D202C">
        <w:rPr>
          <w:rFonts w:ascii="Corbel" w:eastAsia="Times New Roman" w:hAnsi="Corbel" w:cs="Times New Roman"/>
          <w:sz w:val="24"/>
          <w:szCs w:val="24"/>
          <w:lang w:eastAsia="sk-SK"/>
        </w:rPr>
        <w:t>, vedúci projektového centra LF UK</w:t>
      </w:r>
    </w:p>
    <w:p w14:paraId="0F04E602" w14:textId="263DCF72" w:rsidR="000D03E1" w:rsidRPr="005D202C" w:rsidRDefault="00E52C13" w:rsidP="0097504C">
      <w:pPr>
        <w:tabs>
          <w:tab w:val="left" w:pos="567"/>
          <w:tab w:val="left" w:pos="2977"/>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00FF6232">
        <w:rPr>
          <w:rFonts w:ascii="Corbel" w:eastAsia="Times New Roman" w:hAnsi="Corbel" w:cs="Times New Roman"/>
          <w:sz w:val="24"/>
          <w:szCs w:val="24"/>
          <w:lang w:eastAsia="sk-SK"/>
        </w:rPr>
        <w:t xml:space="preserve"> </w:t>
      </w:r>
      <w:r w:rsidR="00967E83" w:rsidRPr="005D202C">
        <w:rPr>
          <w:rFonts w:ascii="Corbel" w:eastAsia="Times New Roman" w:hAnsi="Corbel" w:cs="Times New Roman"/>
          <w:sz w:val="24"/>
          <w:szCs w:val="24"/>
          <w:lang w:eastAsia="sk-SK"/>
        </w:rPr>
        <w:t xml:space="preserve"> </w:t>
      </w:r>
      <w:r w:rsidR="0067724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e-mail: </w:t>
      </w:r>
      <w:hyperlink r:id="rId11" w:history="1">
        <w:r w:rsidR="00F57166" w:rsidRPr="005D202C">
          <w:rPr>
            <w:rStyle w:val="Hypertextovprepojenie"/>
            <w:rFonts w:ascii="Corbel" w:eastAsia="Times New Roman" w:hAnsi="Corbel" w:cs="Times New Roman"/>
            <w:sz w:val="24"/>
            <w:szCs w:val="24"/>
            <w:lang w:eastAsia="sk-SK"/>
          </w:rPr>
          <w:t>peter.musil@fmed.uniba.sk</w:t>
        </w:r>
      </w:hyperlink>
    </w:p>
    <w:p w14:paraId="285330AB" w14:textId="520403DF" w:rsidR="00F57166" w:rsidRPr="005D202C" w:rsidRDefault="00F57166" w:rsidP="00915EED">
      <w:pPr>
        <w:tabs>
          <w:tab w:val="left" w:pos="567"/>
          <w:tab w:val="left" w:pos="2977"/>
        </w:tabs>
        <w:spacing w:after="0" w:line="240" w:lineRule="auto"/>
        <w:jc w:val="both"/>
        <w:rPr>
          <w:rFonts w:ascii="Corbel" w:eastAsia="Times New Roman" w:hAnsi="Corbel" w:cs="Times New Roman"/>
          <w:sz w:val="24"/>
          <w:szCs w:val="24"/>
          <w:lang w:eastAsia="sk-SK"/>
        </w:rPr>
      </w:pPr>
    </w:p>
    <w:p w14:paraId="7F155B9F" w14:textId="0366D76D" w:rsidR="00F57166" w:rsidRPr="005D202C" w:rsidRDefault="00333D47" w:rsidP="00915EED">
      <w:pPr>
        <w:tabs>
          <w:tab w:val="left" w:pos="567"/>
          <w:tab w:val="left" w:pos="2977"/>
        </w:tabs>
        <w:spacing w:after="0" w:line="240" w:lineRule="auto"/>
        <w:jc w:val="both"/>
        <w:rPr>
          <w:rFonts w:ascii="Corbel" w:eastAsia="Times New Roman" w:hAnsi="Corbel" w:cs="Times New Roman"/>
          <w:i/>
          <w:sz w:val="24"/>
          <w:szCs w:val="24"/>
          <w:lang w:eastAsia="sk-SK"/>
        </w:rPr>
      </w:pPr>
      <w:r>
        <w:rPr>
          <w:rFonts w:ascii="Corbel" w:eastAsia="Times New Roman" w:hAnsi="Corbel" w:cs="Times New Roman"/>
          <w:i/>
          <w:sz w:val="24"/>
          <w:szCs w:val="24"/>
          <w:lang w:eastAsia="sk-SK"/>
        </w:rPr>
        <w:t xml:space="preserve">           </w:t>
      </w:r>
      <w:r w:rsidR="00F57166" w:rsidRPr="005D202C">
        <w:rPr>
          <w:rFonts w:ascii="Corbel" w:eastAsia="Times New Roman" w:hAnsi="Corbel" w:cs="Times New Roman"/>
          <w:i/>
          <w:sz w:val="24"/>
          <w:szCs w:val="24"/>
          <w:lang w:eastAsia="sk-SK"/>
        </w:rPr>
        <w:t>alt.</w:t>
      </w:r>
    </w:p>
    <w:p w14:paraId="50DB9F2E" w14:textId="77777777" w:rsidR="00A06786" w:rsidRPr="005D202C" w:rsidRDefault="00A06786" w:rsidP="00915EED">
      <w:pPr>
        <w:tabs>
          <w:tab w:val="left" w:pos="567"/>
          <w:tab w:val="left" w:pos="2977"/>
        </w:tabs>
        <w:spacing w:after="0" w:line="240" w:lineRule="auto"/>
        <w:jc w:val="both"/>
        <w:rPr>
          <w:rFonts w:ascii="Corbel" w:eastAsia="Times New Roman" w:hAnsi="Corbel" w:cs="Times New Roman"/>
          <w:i/>
          <w:sz w:val="24"/>
          <w:szCs w:val="24"/>
          <w:lang w:eastAsia="sk-SK"/>
        </w:rPr>
      </w:pPr>
    </w:p>
    <w:p w14:paraId="0771841C" w14:textId="7B36DA11" w:rsidR="00F57166" w:rsidRPr="005D202C" w:rsidRDefault="00333D47" w:rsidP="2E794C6D">
      <w:pPr>
        <w:widowControl w:val="0"/>
        <w:tabs>
          <w:tab w:val="left" w:pos="2977"/>
        </w:tabs>
        <w:autoSpaceDE w:val="0"/>
        <w:autoSpaceDN w:val="0"/>
        <w:adjustRightInd w:val="0"/>
        <w:spacing w:after="0" w:line="240" w:lineRule="auto"/>
        <w:ind w:left="567" w:hanging="567"/>
        <w:rPr>
          <w:rFonts w:ascii="Corbel" w:eastAsia="Times New Roman" w:hAnsi="Corbel" w:cs="Times New Roman"/>
          <w:b/>
          <w:bCs/>
          <w:w w:val="106"/>
          <w:sz w:val="24"/>
          <w:szCs w:val="24"/>
          <w:lang w:eastAsia="sk-SK"/>
        </w:rPr>
      </w:pPr>
      <w:r>
        <w:rPr>
          <w:rFonts w:ascii="Corbel" w:eastAsia="Times New Roman" w:hAnsi="Corbel" w:cs="Times New Roman"/>
          <w:b/>
          <w:bCs/>
          <w:w w:val="106"/>
          <w:sz w:val="24"/>
          <w:szCs w:val="24"/>
          <w:lang w:eastAsia="sk-SK"/>
        </w:rPr>
        <w:t xml:space="preserve">           </w:t>
      </w:r>
      <w:r w:rsidR="00F57166" w:rsidRPr="005D202C">
        <w:rPr>
          <w:rFonts w:ascii="Corbel" w:eastAsia="Times New Roman" w:hAnsi="Corbel" w:cs="Times New Roman"/>
          <w:b/>
          <w:bCs/>
          <w:w w:val="106"/>
          <w:sz w:val="24"/>
          <w:szCs w:val="24"/>
          <w:lang w:eastAsia="sk-SK"/>
        </w:rPr>
        <w:t>Kupujúci:</w:t>
      </w:r>
      <w:r w:rsidR="005D202C">
        <w:rPr>
          <w:rFonts w:ascii="Corbel" w:eastAsia="Times New Roman" w:hAnsi="Corbel" w:cs="Times New Roman"/>
          <w:b/>
          <w:w w:val="106"/>
          <w:sz w:val="24"/>
          <w:szCs w:val="24"/>
          <w:lang w:eastAsia="sk-SK"/>
        </w:rPr>
        <w:t xml:space="preserve">                     </w:t>
      </w:r>
      <w:proofErr w:type="spellStart"/>
      <w:r w:rsidR="00F57166" w:rsidRPr="005D202C">
        <w:rPr>
          <w:rFonts w:ascii="Corbel" w:eastAsia="Times New Roman" w:hAnsi="Corbel" w:cs="Times New Roman"/>
          <w:b/>
          <w:bCs/>
          <w:w w:val="106"/>
          <w:sz w:val="24"/>
          <w:szCs w:val="24"/>
          <w:lang w:eastAsia="sk-SK"/>
        </w:rPr>
        <w:t>Medizinische</w:t>
      </w:r>
      <w:proofErr w:type="spellEnd"/>
      <w:r w:rsidR="00F57166" w:rsidRPr="005D202C">
        <w:rPr>
          <w:rFonts w:ascii="Corbel" w:eastAsia="Times New Roman" w:hAnsi="Corbel" w:cs="Times New Roman"/>
          <w:b/>
          <w:bCs/>
          <w:w w:val="106"/>
          <w:sz w:val="24"/>
          <w:szCs w:val="24"/>
          <w:lang w:eastAsia="sk-SK"/>
        </w:rPr>
        <w:t xml:space="preserve"> </w:t>
      </w:r>
      <w:proofErr w:type="spellStart"/>
      <w:r w:rsidR="00F57166" w:rsidRPr="005D202C">
        <w:rPr>
          <w:rFonts w:ascii="Corbel" w:eastAsia="Times New Roman" w:hAnsi="Corbel" w:cs="Times New Roman"/>
          <w:b/>
          <w:bCs/>
          <w:w w:val="106"/>
          <w:sz w:val="24"/>
          <w:szCs w:val="24"/>
          <w:lang w:eastAsia="sk-SK"/>
        </w:rPr>
        <w:t>Universität</w:t>
      </w:r>
      <w:proofErr w:type="spellEnd"/>
      <w:r w:rsidR="00F57166" w:rsidRPr="005D202C">
        <w:rPr>
          <w:rFonts w:ascii="Corbel" w:eastAsia="Times New Roman" w:hAnsi="Corbel" w:cs="Times New Roman"/>
          <w:b/>
          <w:bCs/>
          <w:w w:val="106"/>
          <w:sz w:val="24"/>
          <w:szCs w:val="24"/>
          <w:lang w:eastAsia="sk-SK"/>
        </w:rPr>
        <w:t xml:space="preserve"> </w:t>
      </w:r>
      <w:proofErr w:type="spellStart"/>
      <w:r w:rsidR="00F57166" w:rsidRPr="005D202C">
        <w:rPr>
          <w:rFonts w:ascii="Corbel" w:eastAsia="Times New Roman" w:hAnsi="Corbel" w:cs="Times New Roman"/>
          <w:b/>
          <w:bCs/>
          <w:w w:val="106"/>
          <w:sz w:val="24"/>
          <w:szCs w:val="24"/>
          <w:lang w:eastAsia="sk-SK"/>
        </w:rPr>
        <w:t>Wien</w:t>
      </w:r>
      <w:proofErr w:type="spellEnd"/>
    </w:p>
    <w:p w14:paraId="28E5DA79" w14:textId="05DFE4EE" w:rsidR="00F57166" w:rsidRPr="005D202C" w:rsidRDefault="00F57166" w:rsidP="00F57166">
      <w:pPr>
        <w:tabs>
          <w:tab w:val="left" w:pos="284"/>
          <w:tab w:val="left" w:pos="567"/>
          <w:tab w:val="left" w:pos="3544"/>
        </w:tabs>
        <w:spacing w:after="0" w:line="240" w:lineRule="auto"/>
        <w:ind w:left="57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Sídlo:                             </w:t>
      </w:r>
      <w:r w:rsidR="0067724C">
        <w:rPr>
          <w:rFonts w:ascii="Corbel" w:eastAsia="Times New Roman" w:hAnsi="Corbel" w:cs="Times New Roman"/>
          <w:sz w:val="24"/>
          <w:szCs w:val="24"/>
          <w:lang w:eastAsia="sk-SK"/>
        </w:rPr>
        <w:t xml:space="preserve">    </w:t>
      </w:r>
      <w:proofErr w:type="spellStart"/>
      <w:r w:rsidRPr="005D202C">
        <w:rPr>
          <w:rFonts w:ascii="Corbel" w:eastAsia="Times New Roman" w:hAnsi="Corbel" w:cs="Times New Roman"/>
          <w:sz w:val="24"/>
          <w:szCs w:val="24"/>
          <w:lang w:eastAsia="sk-SK"/>
        </w:rPr>
        <w:t>Spitalgasse</w:t>
      </w:r>
      <w:proofErr w:type="spellEnd"/>
      <w:r w:rsidRPr="005D202C">
        <w:rPr>
          <w:rFonts w:ascii="Corbel" w:eastAsia="Times New Roman" w:hAnsi="Corbel" w:cs="Times New Roman"/>
          <w:sz w:val="24"/>
          <w:szCs w:val="24"/>
          <w:lang w:eastAsia="sk-SK"/>
        </w:rPr>
        <w:t xml:space="preserve"> 23, 1090 </w:t>
      </w:r>
      <w:proofErr w:type="spellStart"/>
      <w:r w:rsidRPr="005D202C">
        <w:rPr>
          <w:rFonts w:ascii="Corbel" w:eastAsia="Times New Roman" w:hAnsi="Corbel" w:cs="Times New Roman"/>
          <w:sz w:val="24"/>
          <w:szCs w:val="24"/>
          <w:lang w:eastAsia="sk-SK"/>
        </w:rPr>
        <w:t>Wien</w:t>
      </w:r>
      <w:proofErr w:type="spellEnd"/>
    </w:p>
    <w:p w14:paraId="04CD9E14" w14:textId="13D826C0" w:rsidR="00F57166" w:rsidRPr="005D202C" w:rsidRDefault="00F57166" w:rsidP="00F57166">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 xml:space="preserve">DIČ:                                </w:t>
      </w:r>
      <w:r w:rsidR="0097504C" w:rsidRPr="005D202C">
        <w:rPr>
          <w:rFonts w:ascii="Corbel" w:eastAsia="Times New Roman" w:hAnsi="Corbel" w:cs="Times New Roman"/>
          <w:sz w:val="24"/>
          <w:szCs w:val="24"/>
          <w:lang w:eastAsia="sk-SK"/>
        </w:rPr>
        <w:t xml:space="preserve"> </w:t>
      </w:r>
      <w:r w:rsidR="0067724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ATU57469858</w:t>
      </w:r>
    </w:p>
    <w:p w14:paraId="7648CB6B" w14:textId="7D21025E" w:rsidR="00F57166" w:rsidRPr="005D202C" w:rsidRDefault="00F57166" w:rsidP="00F57166">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 xml:space="preserve">Štatutárny orgán:    </w:t>
      </w:r>
      <w:r w:rsidR="0067724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  </w:t>
      </w:r>
      <w:r w:rsidR="0067724C">
        <w:rPr>
          <w:rStyle w:val="normaltextrun"/>
          <w:rFonts w:ascii="Corbel" w:hAnsi="Corbel" w:cs="Times New Roman"/>
          <w:color w:val="000000"/>
          <w:sz w:val="24"/>
          <w:szCs w:val="24"/>
          <w:shd w:val="clear" w:color="auto" w:fill="FFFFFF"/>
        </w:rPr>
        <w:t>p</w:t>
      </w:r>
      <w:r w:rsidRPr="005D202C">
        <w:rPr>
          <w:rStyle w:val="normaltextrun"/>
          <w:rFonts w:ascii="Corbel" w:hAnsi="Corbel" w:cs="Times New Roman"/>
          <w:color w:val="000000"/>
          <w:sz w:val="24"/>
          <w:szCs w:val="24"/>
          <w:shd w:val="clear" w:color="auto" w:fill="FFFFFF"/>
        </w:rPr>
        <w:t xml:space="preserve">rof. Dr. Michael </w:t>
      </w:r>
      <w:proofErr w:type="spellStart"/>
      <w:r w:rsidRPr="005D202C">
        <w:rPr>
          <w:rStyle w:val="normaltextrun"/>
          <w:rFonts w:ascii="Corbel" w:hAnsi="Corbel" w:cs="Times New Roman"/>
          <w:color w:val="000000"/>
          <w:sz w:val="24"/>
          <w:szCs w:val="24"/>
          <w:shd w:val="clear" w:color="auto" w:fill="FFFFFF"/>
        </w:rPr>
        <w:t>Jantsch</w:t>
      </w:r>
      <w:proofErr w:type="spellEnd"/>
      <w:r w:rsidRPr="005D202C">
        <w:rPr>
          <w:rFonts w:ascii="Corbel" w:eastAsia="Times New Roman" w:hAnsi="Corbel" w:cs="Times New Roman"/>
          <w:sz w:val="24"/>
          <w:szCs w:val="24"/>
          <w:lang w:eastAsia="sk-SK"/>
        </w:rPr>
        <w:t xml:space="preserve">                                                   </w:t>
      </w:r>
    </w:p>
    <w:p w14:paraId="6B62F802" w14:textId="5D5D3896" w:rsidR="00F57166" w:rsidRPr="005D202C" w:rsidRDefault="00F57166" w:rsidP="00F57166">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5D202C">
        <w:rPr>
          <w:rFonts w:ascii="Corbel" w:eastAsia="Times New Roman" w:hAnsi="Corbel" w:cs="Times New Roman"/>
          <w:sz w:val="24"/>
          <w:szCs w:val="24"/>
          <w:lang w:eastAsia="sk-SK"/>
        </w:rPr>
        <w:t xml:space="preserve">  </w:t>
      </w:r>
      <w:r w:rsidR="005163E4">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IBAN: </w:t>
      </w:r>
    </w:p>
    <w:p w14:paraId="4ED16108" w14:textId="51A1079E" w:rsidR="00F57166" w:rsidRPr="005D202C" w:rsidRDefault="00F57166" w:rsidP="00F57166">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5163E4">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Osoba oprávnená konať vo veciach technických:</w:t>
      </w:r>
    </w:p>
    <w:p w14:paraId="2E99976F" w14:textId="7A41FD32" w:rsidR="008F7AAF" w:rsidRPr="005D202C" w:rsidRDefault="00F57166" w:rsidP="008F7AAF">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5163E4">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 </w:t>
      </w:r>
      <w:r w:rsidR="0067724C">
        <w:rPr>
          <w:rFonts w:ascii="Corbel" w:eastAsia="Times New Roman" w:hAnsi="Corbel" w:cs="Times New Roman"/>
          <w:sz w:val="24"/>
          <w:szCs w:val="24"/>
          <w:lang w:eastAsia="sk-SK"/>
        </w:rPr>
        <w:t xml:space="preserve">   </w:t>
      </w:r>
      <w:proofErr w:type="spellStart"/>
      <w:r w:rsidR="008F7AAF" w:rsidRPr="005D202C">
        <w:rPr>
          <w:rFonts w:ascii="Corbel" w:eastAsia="Times New Roman" w:hAnsi="Corbel" w:cs="Times New Roman"/>
          <w:sz w:val="24"/>
          <w:szCs w:val="24"/>
          <w:lang w:eastAsia="sk-SK"/>
        </w:rPr>
        <w:t>Harald</w:t>
      </w:r>
      <w:proofErr w:type="spellEnd"/>
      <w:r w:rsidR="008F7AAF" w:rsidRPr="005D202C">
        <w:rPr>
          <w:rFonts w:ascii="Corbel" w:eastAsia="Times New Roman" w:hAnsi="Corbel" w:cs="Times New Roman"/>
          <w:sz w:val="24"/>
          <w:szCs w:val="24"/>
          <w:lang w:eastAsia="sk-SK"/>
        </w:rPr>
        <w:t xml:space="preserve"> </w:t>
      </w:r>
      <w:proofErr w:type="spellStart"/>
      <w:r w:rsidR="008F7AAF" w:rsidRPr="005D202C">
        <w:rPr>
          <w:rFonts w:ascii="Corbel" w:eastAsia="Times New Roman" w:hAnsi="Corbel" w:cs="Times New Roman"/>
          <w:sz w:val="24"/>
          <w:szCs w:val="24"/>
          <w:lang w:eastAsia="sk-SK"/>
        </w:rPr>
        <w:t>Platzer</w:t>
      </w:r>
      <w:proofErr w:type="spellEnd"/>
    </w:p>
    <w:p w14:paraId="55535AD5" w14:textId="611C0227" w:rsidR="008F7AAF" w:rsidRPr="005D202C" w:rsidRDefault="008F7AAF" w:rsidP="008F7AAF">
      <w:pPr>
        <w:tabs>
          <w:tab w:val="left" w:pos="567"/>
          <w:tab w:val="left" w:pos="3544"/>
        </w:tabs>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 xml:space="preserve">                                        </w:t>
      </w:r>
      <w:r w:rsidR="005163E4">
        <w:rPr>
          <w:rFonts w:ascii="Corbel" w:eastAsia="Times New Roman" w:hAnsi="Corbel" w:cs="Times New Roman"/>
          <w:sz w:val="24"/>
          <w:szCs w:val="24"/>
          <w:lang w:eastAsia="sk-SK"/>
        </w:rPr>
        <w:t xml:space="preserve"> </w:t>
      </w:r>
      <w:r w:rsidR="00C629F0">
        <w:rPr>
          <w:rFonts w:ascii="Corbel" w:eastAsia="Times New Roman" w:hAnsi="Corbel" w:cs="Times New Roman"/>
          <w:sz w:val="24"/>
          <w:szCs w:val="24"/>
          <w:lang w:eastAsia="sk-SK"/>
        </w:rPr>
        <w:t xml:space="preserve">   </w:t>
      </w:r>
      <w:r w:rsidR="00333D47">
        <w:rPr>
          <w:rFonts w:ascii="Corbel" w:eastAsia="Times New Roman" w:hAnsi="Corbel" w:cs="Times New Roman"/>
          <w:sz w:val="24"/>
          <w:szCs w:val="24"/>
          <w:lang w:eastAsia="sk-SK"/>
        </w:rPr>
        <w:t>e</w:t>
      </w:r>
      <w:r w:rsidRPr="005D202C">
        <w:rPr>
          <w:rFonts w:ascii="Corbel" w:eastAsia="Times New Roman" w:hAnsi="Corbel" w:cs="Times New Roman"/>
          <w:sz w:val="24"/>
          <w:szCs w:val="24"/>
          <w:lang w:eastAsia="sk-SK"/>
        </w:rPr>
        <w:t>mail: harald.platzer@meduniwien.ac.at</w:t>
      </w:r>
    </w:p>
    <w:p w14:paraId="70BBC114" w14:textId="53D85DF6" w:rsidR="00F57166" w:rsidRPr="005D202C" w:rsidRDefault="00F57166" w:rsidP="008F7AAF">
      <w:pPr>
        <w:tabs>
          <w:tab w:val="left" w:pos="567"/>
          <w:tab w:val="left" w:pos="3544"/>
        </w:tabs>
        <w:spacing w:after="0" w:line="240" w:lineRule="auto"/>
        <w:jc w:val="both"/>
        <w:rPr>
          <w:rFonts w:ascii="Corbel" w:eastAsia="Times New Roman" w:hAnsi="Corbel" w:cs="Times New Roman"/>
          <w:sz w:val="24"/>
          <w:szCs w:val="24"/>
          <w:lang w:eastAsia="sk-SK"/>
        </w:rPr>
      </w:pPr>
    </w:p>
    <w:p w14:paraId="29189161" w14:textId="3C07F89D" w:rsidR="00FF38C0" w:rsidRPr="005D202C" w:rsidRDefault="00FF38C0" w:rsidP="00915EED">
      <w:pPr>
        <w:widowControl w:val="0"/>
        <w:tabs>
          <w:tab w:val="num" w:pos="567"/>
        </w:tabs>
        <w:autoSpaceDE w:val="0"/>
        <w:autoSpaceDN w:val="0"/>
        <w:adjustRightInd w:val="0"/>
        <w:spacing w:after="0" w:line="556" w:lineRule="exact"/>
        <w:rPr>
          <w:rFonts w:ascii="Corbel" w:eastAsia="Times New Roman" w:hAnsi="Corbel" w:cs="Times New Roman"/>
          <w:b/>
          <w:w w:val="106"/>
          <w:sz w:val="24"/>
          <w:szCs w:val="24"/>
          <w:lang w:eastAsia="sk-SK"/>
        </w:rPr>
      </w:pPr>
      <w:r w:rsidRPr="005D202C">
        <w:rPr>
          <w:rFonts w:ascii="Corbel" w:eastAsia="Times New Roman" w:hAnsi="Corbel" w:cs="Times New Roman"/>
          <w:b/>
          <w:w w:val="106"/>
          <w:sz w:val="24"/>
          <w:szCs w:val="24"/>
          <w:lang w:eastAsia="sk-SK"/>
        </w:rPr>
        <w:tab/>
      </w:r>
      <w:r w:rsidRPr="005D202C">
        <w:rPr>
          <w:rFonts w:ascii="Corbel" w:eastAsia="Times New Roman" w:hAnsi="Corbel" w:cs="Times New Roman"/>
          <w:bCs/>
          <w:w w:val="106"/>
          <w:sz w:val="24"/>
          <w:szCs w:val="24"/>
          <w:lang w:eastAsia="sk-SK"/>
        </w:rPr>
        <w:t>(</w:t>
      </w:r>
      <w:r w:rsidR="00B3462C" w:rsidRPr="005D202C">
        <w:rPr>
          <w:rFonts w:ascii="Corbel" w:eastAsia="Times New Roman" w:hAnsi="Corbel" w:cs="Times New Roman"/>
          <w:bCs/>
          <w:w w:val="106"/>
          <w:sz w:val="24"/>
          <w:szCs w:val="24"/>
          <w:lang w:eastAsia="sk-SK"/>
        </w:rPr>
        <w:t>ďalej len</w:t>
      </w:r>
      <w:r w:rsidRPr="005D202C">
        <w:rPr>
          <w:rFonts w:ascii="Corbel" w:eastAsia="Times New Roman" w:hAnsi="Corbel" w:cs="Times New Roman"/>
          <w:bCs/>
          <w:w w:val="106"/>
          <w:sz w:val="24"/>
          <w:szCs w:val="24"/>
          <w:lang w:eastAsia="sk-SK"/>
        </w:rPr>
        <w:t xml:space="preserve"> "</w:t>
      </w:r>
      <w:r w:rsidR="00C762D2" w:rsidRPr="005D202C">
        <w:rPr>
          <w:rFonts w:ascii="Corbel" w:eastAsia="Times New Roman" w:hAnsi="Corbel" w:cs="Times New Roman"/>
          <w:b/>
          <w:w w:val="106"/>
          <w:sz w:val="24"/>
          <w:szCs w:val="24"/>
          <w:lang w:eastAsia="sk-SK"/>
        </w:rPr>
        <w:t>K</w:t>
      </w:r>
      <w:r w:rsidRPr="005D202C">
        <w:rPr>
          <w:rFonts w:ascii="Corbel" w:eastAsia="Times New Roman" w:hAnsi="Corbel" w:cs="Times New Roman"/>
          <w:b/>
          <w:w w:val="106"/>
          <w:sz w:val="24"/>
          <w:szCs w:val="24"/>
          <w:lang w:eastAsia="sk-SK"/>
        </w:rPr>
        <w:t>upujúci</w:t>
      </w:r>
      <w:r w:rsidRPr="005D202C">
        <w:rPr>
          <w:rFonts w:ascii="Corbel" w:eastAsia="Times New Roman" w:hAnsi="Corbel" w:cs="Times New Roman"/>
          <w:bCs/>
          <w:w w:val="106"/>
          <w:sz w:val="24"/>
          <w:szCs w:val="24"/>
          <w:lang w:eastAsia="sk-SK"/>
        </w:rPr>
        <w:t xml:space="preserve">") </w:t>
      </w:r>
    </w:p>
    <w:p w14:paraId="374E63BF" w14:textId="77777777" w:rsidR="00915EED" w:rsidRPr="005D202C" w:rsidRDefault="00915EED" w:rsidP="00915EED">
      <w:pPr>
        <w:widowControl w:val="0"/>
        <w:tabs>
          <w:tab w:val="num" w:pos="567"/>
        </w:tabs>
        <w:autoSpaceDE w:val="0"/>
        <w:autoSpaceDN w:val="0"/>
        <w:adjustRightInd w:val="0"/>
        <w:spacing w:after="0" w:line="556" w:lineRule="exact"/>
        <w:rPr>
          <w:rFonts w:ascii="Corbel" w:eastAsia="Times New Roman" w:hAnsi="Corbel" w:cs="Times New Roman"/>
          <w:b/>
          <w:w w:val="106"/>
          <w:sz w:val="24"/>
          <w:szCs w:val="24"/>
          <w:lang w:eastAsia="sk-SK"/>
        </w:rPr>
      </w:pPr>
    </w:p>
    <w:p w14:paraId="2E8DF3FB" w14:textId="70D5F17A" w:rsidR="00FF38C0" w:rsidRPr="005D202C" w:rsidRDefault="00FF38C0" w:rsidP="00FF38C0">
      <w:pPr>
        <w:widowControl w:val="0"/>
        <w:tabs>
          <w:tab w:val="num" w:pos="567"/>
        </w:tabs>
        <w:autoSpaceDE w:val="0"/>
        <w:autoSpaceDN w:val="0"/>
        <w:adjustRightInd w:val="0"/>
        <w:spacing w:after="0" w:line="240" w:lineRule="auto"/>
        <w:rPr>
          <w:rFonts w:ascii="Corbel" w:eastAsia="Times New Roman" w:hAnsi="Corbel" w:cs="Times New Roman"/>
          <w:b/>
          <w:w w:val="106"/>
          <w:sz w:val="24"/>
          <w:szCs w:val="24"/>
          <w:lang w:eastAsia="sk-SK"/>
        </w:rPr>
      </w:pPr>
      <w:r w:rsidRPr="005D202C">
        <w:rPr>
          <w:rFonts w:ascii="Corbel" w:eastAsia="Times New Roman" w:hAnsi="Corbel" w:cs="Times New Roman"/>
          <w:b/>
          <w:w w:val="106"/>
          <w:sz w:val="24"/>
          <w:szCs w:val="24"/>
          <w:lang w:eastAsia="sk-SK"/>
        </w:rPr>
        <w:t xml:space="preserve">2. </w:t>
      </w:r>
      <w:r w:rsidR="00333D47">
        <w:rPr>
          <w:rFonts w:ascii="Corbel" w:eastAsia="Times New Roman" w:hAnsi="Corbel" w:cs="Times New Roman"/>
          <w:b/>
          <w:w w:val="106"/>
          <w:sz w:val="24"/>
          <w:szCs w:val="24"/>
          <w:lang w:eastAsia="sk-SK"/>
        </w:rPr>
        <w:t xml:space="preserve">     </w:t>
      </w:r>
      <w:r w:rsidRPr="005D202C">
        <w:rPr>
          <w:rFonts w:ascii="Corbel" w:eastAsia="Times New Roman" w:hAnsi="Corbel" w:cs="Times New Roman"/>
          <w:b/>
          <w:w w:val="106"/>
          <w:sz w:val="24"/>
          <w:szCs w:val="24"/>
          <w:lang w:eastAsia="sk-SK"/>
        </w:rPr>
        <w:t>Predávajúci:</w:t>
      </w:r>
      <w:r w:rsidR="003807A3">
        <w:rPr>
          <w:rFonts w:ascii="Corbel" w:eastAsia="Times New Roman" w:hAnsi="Corbel" w:cs="Times New Roman"/>
          <w:b/>
          <w:w w:val="106"/>
          <w:sz w:val="24"/>
          <w:szCs w:val="24"/>
          <w:lang w:eastAsia="sk-SK"/>
        </w:rPr>
        <w:t xml:space="preserve">                </w:t>
      </w:r>
      <w:r w:rsidR="00B4245A" w:rsidRPr="00D4618F">
        <w:rPr>
          <w:rFonts w:ascii="Corbel" w:eastAsia="Times New Roman" w:hAnsi="Corbel" w:cs="Times New Roman"/>
          <w:bCs/>
          <w:i/>
          <w:iCs/>
          <w:w w:val="106"/>
          <w:sz w:val="24"/>
          <w:szCs w:val="24"/>
          <w:lang w:eastAsia="sk-SK"/>
        </w:rPr>
        <w:t>/doplní uchádzač/</w:t>
      </w:r>
      <w:r w:rsidRPr="005D202C">
        <w:rPr>
          <w:rFonts w:ascii="Corbel" w:eastAsia="Times New Roman" w:hAnsi="Corbel" w:cs="Times New Roman"/>
          <w:b/>
          <w:w w:val="106"/>
          <w:sz w:val="24"/>
          <w:szCs w:val="24"/>
          <w:lang w:eastAsia="sk-SK"/>
        </w:rPr>
        <w:br/>
      </w:r>
      <w:r w:rsidR="00B951ED" w:rsidRPr="005D202C">
        <w:rPr>
          <w:rFonts w:ascii="Corbel" w:eastAsia="Times New Roman" w:hAnsi="Corbel" w:cs="Times New Roman"/>
          <w:b/>
          <w:w w:val="106"/>
          <w:sz w:val="28"/>
          <w:szCs w:val="24"/>
          <w:lang w:eastAsia="sk-SK"/>
        </w:rPr>
        <w:t xml:space="preserve">        </w:t>
      </w:r>
      <w:r w:rsidR="00B951ED" w:rsidRPr="005D202C">
        <w:rPr>
          <w:rFonts w:ascii="Corbel" w:eastAsia="Times New Roman" w:hAnsi="Corbel" w:cs="Times New Roman"/>
          <w:w w:val="106"/>
          <w:sz w:val="24"/>
          <w:szCs w:val="24"/>
          <w:lang w:eastAsia="sk-SK"/>
        </w:rPr>
        <w:t>Sídlo:</w:t>
      </w:r>
      <w:r w:rsidR="00B951ED" w:rsidRPr="005D202C">
        <w:rPr>
          <w:rFonts w:ascii="Corbel" w:eastAsia="Times New Roman" w:hAnsi="Corbel" w:cs="Times New Roman"/>
          <w:b/>
          <w:w w:val="106"/>
          <w:sz w:val="24"/>
          <w:szCs w:val="24"/>
          <w:lang w:eastAsia="sk-SK"/>
        </w:rPr>
        <w:t xml:space="preserve"> </w:t>
      </w:r>
    </w:p>
    <w:p w14:paraId="533B8C49" w14:textId="00456ABA" w:rsidR="00B951ED" w:rsidRPr="005D202C" w:rsidRDefault="00C22472" w:rsidP="00FF38C0">
      <w:pPr>
        <w:widowControl w:val="0"/>
        <w:tabs>
          <w:tab w:val="num" w:pos="567"/>
        </w:tabs>
        <w:autoSpaceDE w:val="0"/>
        <w:autoSpaceDN w:val="0"/>
        <w:adjustRightInd w:val="0"/>
        <w:spacing w:after="0" w:line="240" w:lineRule="auto"/>
        <w:rPr>
          <w:rFonts w:ascii="Corbel" w:eastAsia="Times New Roman" w:hAnsi="Corbel" w:cs="Times New Roman"/>
          <w:w w:val="106"/>
          <w:sz w:val="24"/>
          <w:szCs w:val="24"/>
          <w:lang w:eastAsia="sk-SK"/>
        </w:rPr>
      </w:pPr>
      <w:r w:rsidRPr="005D202C">
        <w:rPr>
          <w:rFonts w:ascii="Corbel" w:eastAsia="Times New Roman" w:hAnsi="Corbel" w:cs="Times New Roman"/>
          <w:b/>
          <w:w w:val="106"/>
          <w:sz w:val="28"/>
          <w:szCs w:val="24"/>
          <w:lang w:eastAsia="sk-SK"/>
        </w:rPr>
        <w:t xml:space="preserve">        </w:t>
      </w:r>
      <w:r w:rsidRPr="005D202C">
        <w:rPr>
          <w:rFonts w:ascii="Corbel" w:eastAsia="Times New Roman" w:hAnsi="Corbel" w:cs="Times New Roman"/>
          <w:w w:val="106"/>
          <w:sz w:val="24"/>
          <w:szCs w:val="24"/>
          <w:lang w:eastAsia="sk-SK"/>
        </w:rPr>
        <w:t>Korešpondenčná adresa:</w:t>
      </w:r>
    </w:p>
    <w:p w14:paraId="16D5B170" w14:textId="449C881D" w:rsidR="00FF38C0" w:rsidRPr="005D202C" w:rsidRDefault="00B951ED" w:rsidP="00B951ED">
      <w:pPr>
        <w:spacing w:after="0" w:line="240" w:lineRule="auto"/>
        <w:rPr>
          <w:rFonts w:ascii="Corbel" w:hAnsi="Corbel" w:cs="Times New Roman"/>
          <w:sz w:val="24"/>
        </w:rPr>
      </w:pPr>
      <w:r w:rsidRPr="005D202C">
        <w:rPr>
          <w:rFonts w:ascii="Corbel" w:hAnsi="Corbel" w:cs="Times New Roman"/>
          <w:sz w:val="24"/>
        </w:rPr>
        <w:t xml:space="preserve">          </w:t>
      </w:r>
      <w:r w:rsidR="00FF38C0" w:rsidRPr="005D202C">
        <w:rPr>
          <w:rFonts w:ascii="Corbel" w:hAnsi="Corbel" w:cs="Times New Roman"/>
          <w:sz w:val="24"/>
        </w:rPr>
        <w:t>IČO:</w:t>
      </w:r>
    </w:p>
    <w:p w14:paraId="1F04D395" w14:textId="3B66AA31" w:rsidR="00FF38C0" w:rsidRPr="005D202C" w:rsidRDefault="00B951ED" w:rsidP="00B951ED">
      <w:pPr>
        <w:spacing w:after="0" w:line="240" w:lineRule="auto"/>
        <w:rPr>
          <w:rFonts w:ascii="Corbel" w:hAnsi="Corbel" w:cs="Times New Roman"/>
          <w:sz w:val="24"/>
        </w:rPr>
      </w:pPr>
      <w:r w:rsidRPr="005D202C">
        <w:rPr>
          <w:rFonts w:ascii="Corbel" w:hAnsi="Corbel" w:cs="Times New Roman"/>
          <w:sz w:val="24"/>
        </w:rPr>
        <w:t xml:space="preserve">          </w:t>
      </w:r>
      <w:r w:rsidR="00FF38C0" w:rsidRPr="005D202C">
        <w:rPr>
          <w:rFonts w:ascii="Corbel" w:hAnsi="Corbel" w:cs="Times New Roman"/>
          <w:sz w:val="24"/>
        </w:rPr>
        <w:t xml:space="preserve">DIČ:  </w:t>
      </w:r>
    </w:p>
    <w:p w14:paraId="1735AFF5" w14:textId="6C9BDE0F" w:rsidR="00FF38C0" w:rsidRPr="005D202C" w:rsidRDefault="00B951ED" w:rsidP="00B951ED">
      <w:pPr>
        <w:spacing w:after="0" w:line="240" w:lineRule="auto"/>
        <w:rPr>
          <w:rFonts w:ascii="Corbel" w:hAnsi="Corbel" w:cs="Times New Roman"/>
          <w:sz w:val="24"/>
        </w:rPr>
      </w:pPr>
      <w:r w:rsidRPr="005D202C">
        <w:rPr>
          <w:rFonts w:ascii="Corbel" w:hAnsi="Corbel" w:cs="Times New Roman"/>
          <w:sz w:val="24"/>
        </w:rPr>
        <w:t xml:space="preserve">          </w:t>
      </w:r>
      <w:r w:rsidR="00FF38C0" w:rsidRPr="005D202C">
        <w:rPr>
          <w:rFonts w:ascii="Corbel" w:hAnsi="Corbel" w:cs="Times New Roman"/>
          <w:sz w:val="24"/>
        </w:rPr>
        <w:t>IČ DPH:</w:t>
      </w:r>
    </w:p>
    <w:p w14:paraId="01ABFFA8" w14:textId="77777777" w:rsidR="00FF38C0" w:rsidRPr="005D202C"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lastRenderedPageBreak/>
        <w:tab/>
        <w:t xml:space="preserve">Zapísaný v obchodnom registri: </w:t>
      </w:r>
    </w:p>
    <w:p w14:paraId="3E7B859B" w14:textId="77777777" w:rsidR="00FF38C0" w:rsidRPr="005D202C"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Bankové spojenie:</w:t>
      </w:r>
    </w:p>
    <w:p w14:paraId="23C16048" w14:textId="5378D214" w:rsidR="00FF38C0" w:rsidRPr="005D202C"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ab/>
      </w:r>
      <w:r w:rsidR="00333D47">
        <w:rPr>
          <w:rFonts w:ascii="Corbel" w:eastAsia="Times New Roman" w:hAnsi="Corbel" w:cs="Times New Roman"/>
          <w:sz w:val="24"/>
          <w:szCs w:val="24"/>
          <w:lang w:eastAsia="sk-SK"/>
        </w:rPr>
        <w:t>IBAN</w:t>
      </w:r>
      <w:r w:rsidRPr="005D202C">
        <w:rPr>
          <w:rFonts w:ascii="Corbel" w:eastAsia="Times New Roman" w:hAnsi="Corbel" w:cs="Times New Roman"/>
          <w:sz w:val="24"/>
          <w:szCs w:val="24"/>
          <w:lang w:eastAsia="sk-SK"/>
        </w:rPr>
        <w:t xml:space="preserve">: </w:t>
      </w:r>
    </w:p>
    <w:p w14:paraId="4C9773E3" w14:textId="77777777" w:rsidR="00FF38C0" w:rsidRPr="005D202C"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 xml:space="preserve">Zastúpený: </w:t>
      </w:r>
    </w:p>
    <w:p w14:paraId="69459B1D" w14:textId="77777777" w:rsidR="00FF38C0" w:rsidRPr="005D202C"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r>
      <w:r w:rsidRPr="005D202C">
        <w:rPr>
          <w:rFonts w:ascii="Corbel" w:eastAsia="Times New Roman" w:hAnsi="Corbel" w:cs="Times New Roman"/>
          <w:sz w:val="24"/>
          <w:szCs w:val="24"/>
          <w:lang w:eastAsia="sk-SK"/>
        </w:rPr>
        <w:tab/>
        <w:t xml:space="preserve"> </w:t>
      </w:r>
    </w:p>
    <w:p w14:paraId="2E5C8499" w14:textId="77777777" w:rsidR="00FF38C0" w:rsidRPr="005D202C"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 xml:space="preserve">Osoby oprávnené konať vo veciach: </w:t>
      </w:r>
    </w:p>
    <w:p w14:paraId="2E57ABFD" w14:textId="77777777" w:rsidR="00FF38C0" w:rsidRPr="005D202C"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zmluvných:</w:t>
      </w:r>
    </w:p>
    <w:p w14:paraId="746DCA8B" w14:textId="77777777" w:rsidR="00FF38C0" w:rsidRPr="005D202C" w:rsidRDefault="00FF38C0" w:rsidP="00C22472">
      <w:pPr>
        <w:widowControl w:val="0"/>
        <w:numPr>
          <w:ilvl w:val="0"/>
          <w:numId w:val="3"/>
        </w:numPr>
        <w:tabs>
          <w:tab w:val="left" w:pos="851"/>
          <w:tab w:val="left" w:pos="2274"/>
        </w:tabs>
        <w:autoSpaceDE w:val="0"/>
        <w:autoSpaceDN w:val="0"/>
        <w:adjustRightInd w:val="0"/>
        <w:spacing w:after="0" w:line="273" w:lineRule="exact"/>
        <w:ind w:left="567"/>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vecných:</w:t>
      </w:r>
    </w:p>
    <w:p w14:paraId="2AEBBB04" w14:textId="0F37CAE0" w:rsidR="00FF38C0" w:rsidRPr="005D202C"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 xml:space="preserve">Tel.: </w:t>
      </w:r>
    </w:p>
    <w:p w14:paraId="307257BB" w14:textId="77777777" w:rsidR="00FF38C0" w:rsidRPr="005D202C" w:rsidRDefault="00FF38C0" w:rsidP="00FF38C0">
      <w:pPr>
        <w:widowControl w:val="0"/>
        <w:tabs>
          <w:tab w:val="num" w:pos="567"/>
          <w:tab w:val="left" w:pos="2279"/>
        </w:tabs>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b/>
        <w:t xml:space="preserve">E-mail: </w:t>
      </w:r>
    </w:p>
    <w:p w14:paraId="6DD52A6A" w14:textId="6A2CFBA5" w:rsidR="00222474" w:rsidRPr="004A5AED" w:rsidRDefault="00FF38C0" w:rsidP="004A5AED">
      <w:pPr>
        <w:widowControl w:val="0"/>
        <w:tabs>
          <w:tab w:val="num" w:pos="567"/>
        </w:tabs>
        <w:autoSpaceDE w:val="0"/>
        <w:autoSpaceDN w:val="0"/>
        <w:adjustRightInd w:val="0"/>
        <w:spacing w:after="0" w:line="537" w:lineRule="exact"/>
        <w:rPr>
          <w:rFonts w:ascii="Corbel" w:eastAsia="Times New Roman" w:hAnsi="Corbel" w:cs="Times New Roman"/>
          <w:bCs/>
          <w:w w:val="106"/>
          <w:sz w:val="24"/>
          <w:szCs w:val="24"/>
          <w:lang w:eastAsia="sk-SK"/>
        </w:rPr>
      </w:pPr>
      <w:r w:rsidRPr="005D202C">
        <w:rPr>
          <w:rFonts w:ascii="Corbel" w:eastAsia="Times New Roman" w:hAnsi="Corbel" w:cs="Times New Roman"/>
          <w:b/>
          <w:w w:val="106"/>
          <w:sz w:val="24"/>
          <w:szCs w:val="24"/>
          <w:lang w:eastAsia="sk-SK"/>
        </w:rPr>
        <w:tab/>
      </w:r>
      <w:r w:rsidRPr="005D202C">
        <w:rPr>
          <w:rFonts w:ascii="Corbel" w:eastAsia="Times New Roman" w:hAnsi="Corbel" w:cs="Times New Roman"/>
          <w:bCs/>
          <w:w w:val="106"/>
          <w:sz w:val="24"/>
          <w:szCs w:val="24"/>
          <w:lang w:eastAsia="sk-SK"/>
        </w:rPr>
        <w:t>(</w:t>
      </w:r>
      <w:r w:rsidR="005A2462" w:rsidRPr="005D202C">
        <w:rPr>
          <w:rFonts w:ascii="Corbel" w:eastAsia="Times New Roman" w:hAnsi="Corbel" w:cs="Times New Roman"/>
          <w:bCs/>
          <w:w w:val="106"/>
          <w:sz w:val="24"/>
          <w:szCs w:val="24"/>
          <w:lang w:eastAsia="sk-SK"/>
        </w:rPr>
        <w:t>ďalej len</w:t>
      </w:r>
      <w:r w:rsidRPr="005D202C">
        <w:rPr>
          <w:rFonts w:ascii="Corbel" w:eastAsia="Times New Roman" w:hAnsi="Corbel" w:cs="Times New Roman"/>
          <w:bCs/>
          <w:w w:val="106"/>
          <w:sz w:val="24"/>
          <w:szCs w:val="24"/>
          <w:lang w:eastAsia="sk-SK"/>
        </w:rPr>
        <w:t xml:space="preserve"> "</w:t>
      </w:r>
      <w:r w:rsidR="00C762D2" w:rsidRPr="005D202C">
        <w:rPr>
          <w:rFonts w:ascii="Corbel" w:eastAsia="Times New Roman" w:hAnsi="Corbel" w:cs="Times New Roman"/>
          <w:b/>
          <w:w w:val="106"/>
          <w:sz w:val="24"/>
          <w:szCs w:val="24"/>
          <w:lang w:eastAsia="sk-SK"/>
        </w:rPr>
        <w:t>P</w:t>
      </w:r>
      <w:r w:rsidRPr="005D202C">
        <w:rPr>
          <w:rFonts w:ascii="Corbel" w:eastAsia="Times New Roman" w:hAnsi="Corbel" w:cs="Times New Roman"/>
          <w:b/>
          <w:w w:val="106"/>
          <w:sz w:val="24"/>
          <w:szCs w:val="24"/>
          <w:lang w:eastAsia="sk-SK"/>
        </w:rPr>
        <w:t>redávajúci</w:t>
      </w:r>
      <w:r w:rsidRPr="005D202C">
        <w:rPr>
          <w:rFonts w:ascii="Corbel" w:eastAsia="Times New Roman" w:hAnsi="Corbel" w:cs="Times New Roman"/>
          <w:bCs/>
          <w:w w:val="106"/>
          <w:sz w:val="24"/>
          <w:szCs w:val="24"/>
          <w:lang w:eastAsia="sk-SK"/>
        </w:rPr>
        <w:t xml:space="preserve">") </w:t>
      </w:r>
    </w:p>
    <w:p w14:paraId="64D9B797" w14:textId="71192CB6" w:rsidR="00071587" w:rsidRPr="005D202C" w:rsidRDefault="00FF38C0" w:rsidP="0097504C">
      <w:pPr>
        <w:widowControl w:val="0"/>
        <w:tabs>
          <w:tab w:val="num" w:pos="567"/>
        </w:tabs>
        <w:autoSpaceDE w:val="0"/>
        <w:autoSpaceDN w:val="0"/>
        <w:adjustRightInd w:val="0"/>
        <w:spacing w:before="240" w:after="0" w:line="240" w:lineRule="auto"/>
        <w:jc w:val="center"/>
        <w:rPr>
          <w:rFonts w:ascii="Corbel" w:eastAsia="Times New Roman" w:hAnsi="Corbel" w:cs="Times New Roman"/>
          <w:b/>
          <w:w w:val="106"/>
          <w:sz w:val="24"/>
          <w:szCs w:val="24"/>
          <w:lang w:eastAsia="sk-SK"/>
        </w:rPr>
      </w:pPr>
      <w:r w:rsidRPr="005D202C">
        <w:rPr>
          <w:rFonts w:ascii="Corbel" w:eastAsia="Times New Roman" w:hAnsi="Corbel" w:cs="Times New Roman"/>
          <w:b/>
          <w:w w:val="106"/>
          <w:sz w:val="24"/>
          <w:szCs w:val="24"/>
          <w:lang w:eastAsia="sk-SK"/>
        </w:rPr>
        <w:t>Článok II.</w:t>
      </w:r>
    </w:p>
    <w:p w14:paraId="3193E3EC" w14:textId="51C6D9A0" w:rsidR="00071587" w:rsidRPr="005D202C" w:rsidRDefault="00FF38C0" w:rsidP="00712087">
      <w:pPr>
        <w:widowControl w:val="0"/>
        <w:tabs>
          <w:tab w:val="num" w:pos="567"/>
        </w:tabs>
        <w:autoSpaceDE w:val="0"/>
        <w:autoSpaceDN w:val="0"/>
        <w:adjustRightInd w:val="0"/>
        <w:spacing w:after="120" w:line="240" w:lineRule="auto"/>
        <w:jc w:val="center"/>
        <w:rPr>
          <w:rFonts w:ascii="Corbel" w:eastAsia="Times New Roman" w:hAnsi="Corbel" w:cs="Times New Roman"/>
          <w:b/>
          <w:w w:val="106"/>
          <w:sz w:val="24"/>
          <w:szCs w:val="24"/>
          <w:lang w:eastAsia="sk-SK"/>
        </w:rPr>
      </w:pPr>
      <w:r w:rsidRPr="005D202C">
        <w:rPr>
          <w:rFonts w:ascii="Corbel" w:eastAsia="Times New Roman" w:hAnsi="Corbel" w:cs="Times New Roman"/>
          <w:b/>
          <w:w w:val="106"/>
          <w:sz w:val="24"/>
          <w:szCs w:val="24"/>
          <w:lang w:eastAsia="sk-SK"/>
        </w:rPr>
        <w:t>Úvodné ustanovenia</w:t>
      </w:r>
    </w:p>
    <w:p w14:paraId="0F418020" w14:textId="1C4DD80A" w:rsidR="0080476E" w:rsidRPr="005D202C" w:rsidRDefault="00C6384C" w:rsidP="00A06786">
      <w:pPr>
        <w:numPr>
          <w:ilvl w:val="0"/>
          <w:numId w:val="4"/>
        </w:numPr>
        <w:spacing w:after="120" w:line="266" w:lineRule="auto"/>
        <w:jc w:val="both"/>
        <w:rPr>
          <w:rFonts w:ascii="Corbel" w:hAnsi="Corbel" w:cs="Times New Roman"/>
          <w:sz w:val="24"/>
          <w:szCs w:val="24"/>
        </w:rPr>
      </w:pPr>
      <w:r w:rsidRPr="005D202C">
        <w:rPr>
          <w:rFonts w:ascii="Corbel" w:hAnsi="Corbel" w:cs="Times New Roman"/>
          <w:sz w:val="24"/>
          <w:szCs w:val="24"/>
        </w:rPr>
        <w:t>Podkladom pre uzavretie tejto zmluvy je</w:t>
      </w:r>
      <w:r w:rsidR="00284BC0" w:rsidRPr="005D202C">
        <w:rPr>
          <w:rFonts w:ascii="Corbel" w:hAnsi="Corbel" w:cs="Times New Roman"/>
          <w:sz w:val="24"/>
          <w:szCs w:val="24"/>
        </w:rPr>
        <w:t xml:space="preserve"> výsled</w:t>
      </w:r>
      <w:r w:rsidRPr="005D202C">
        <w:rPr>
          <w:rFonts w:ascii="Corbel" w:hAnsi="Corbel" w:cs="Times New Roman"/>
          <w:sz w:val="24"/>
          <w:szCs w:val="24"/>
        </w:rPr>
        <w:t>ok</w:t>
      </w:r>
      <w:r w:rsidR="00284BC0" w:rsidRPr="005D202C">
        <w:rPr>
          <w:rFonts w:ascii="Corbel" w:hAnsi="Corbel" w:cs="Times New Roman"/>
          <w:sz w:val="24"/>
          <w:szCs w:val="24"/>
        </w:rPr>
        <w:t xml:space="preserve"> </w:t>
      </w:r>
      <w:r w:rsidR="00046EB9" w:rsidRPr="005D202C">
        <w:rPr>
          <w:rFonts w:ascii="Corbel" w:hAnsi="Corbel" w:cs="Times New Roman"/>
          <w:sz w:val="24"/>
          <w:szCs w:val="24"/>
        </w:rPr>
        <w:t>verejného obstarávania</w:t>
      </w:r>
      <w:r w:rsidR="00F57166" w:rsidRPr="005D202C">
        <w:rPr>
          <w:rFonts w:ascii="Corbel" w:hAnsi="Corbel" w:cs="Times New Roman"/>
          <w:sz w:val="24"/>
          <w:szCs w:val="24"/>
        </w:rPr>
        <w:t xml:space="preserve"> n</w:t>
      </w:r>
      <w:r w:rsidR="003E4C47" w:rsidRPr="005D202C">
        <w:rPr>
          <w:rFonts w:ascii="Corbel" w:hAnsi="Corbel" w:cs="Times New Roman"/>
          <w:sz w:val="24"/>
          <w:szCs w:val="24"/>
        </w:rPr>
        <w:t>adlimitn</w:t>
      </w:r>
      <w:r w:rsidR="00F57166" w:rsidRPr="005D202C">
        <w:rPr>
          <w:rFonts w:ascii="Corbel" w:hAnsi="Corbel" w:cs="Times New Roman"/>
          <w:sz w:val="24"/>
          <w:szCs w:val="24"/>
        </w:rPr>
        <w:t>ej</w:t>
      </w:r>
      <w:r w:rsidR="0080476E" w:rsidRPr="005D202C">
        <w:rPr>
          <w:rFonts w:ascii="Corbel" w:hAnsi="Corbel" w:cs="Times New Roman"/>
          <w:sz w:val="24"/>
          <w:szCs w:val="24"/>
        </w:rPr>
        <w:t xml:space="preserve"> </w:t>
      </w:r>
      <w:r w:rsidR="00F57166" w:rsidRPr="005D202C">
        <w:rPr>
          <w:rFonts w:ascii="Corbel" w:hAnsi="Corbel" w:cs="Times New Roman"/>
          <w:sz w:val="24"/>
          <w:szCs w:val="24"/>
        </w:rPr>
        <w:t>zákazky</w:t>
      </w:r>
      <w:r w:rsidR="003E4C47" w:rsidRPr="005D202C">
        <w:rPr>
          <w:rFonts w:ascii="Corbel" w:hAnsi="Corbel" w:cs="Times New Roman"/>
          <w:sz w:val="24"/>
          <w:szCs w:val="24"/>
        </w:rPr>
        <w:t xml:space="preserve"> </w:t>
      </w:r>
      <w:r w:rsidR="0080476E" w:rsidRPr="005D202C">
        <w:rPr>
          <w:rFonts w:ascii="Corbel" w:hAnsi="Corbel" w:cs="Times New Roman"/>
          <w:sz w:val="24"/>
          <w:szCs w:val="24"/>
        </w:rPr>
        <w:t>na dodanie</w:t>
      </w:r>
      <w:r w:rsidR="00FC4346" w:rsidRPr="005D202C">
        <w:rPr>
          <w:rFonts w:ascii="Corbel" w:hAnsi="Corbel" w:cs="Times New Roman"/>
          <w:sz w:val="24"/>
          <w:szCs w:val="24"/>
        </w:rPr>
        <w:t xml:space="preserve"> tovaru a poskytovanie služieb</w:t>
      </w:r>
      <w:r w:rsidR="00162500" w:rsidRPr="005D202C">
        <w:rPr>
          <w:rFonts w:ascii="Corbel" w:hAnsi="Corbel" w:cs="Times New Roman"/>
          <w:sz w:val="24"/>
          <w:szCs w:val="24"/>
        </w:rPr>
        <w:t xml:space="preserve"> </w:t>
      </w:r>
      <w:r w:rsidR="0080476E" w:rsidRPr="005D202C">
        <w:rPr>
          <w:rFonts w:ascii="Corbel" w:hAnsi="Corbel" w:cs="Times New Roman"/>
          <w:sz w:val="24"/>
          <w:szCs w:val="24"/>
        </w:rPr>
        <w:t xml:space="preserve">pre predmet zákazky </w:t>
      </w:r>
      <w:r w:rsidR="00F57166" w:rsidRPr="005D202C">
        <w:rPr>
          <w:rFonts w:ascii="Corbel" w:hAnsi="Corbel" w:cs="Times New Roman"/>
          <w:b/>
          <w:sz w:val="24"/>
          <w:szCs w:val="24"/>
        </w:rPr>
        <w:t xml:space="preserve">„Virtuálna anatómia </w:t>
      </w:r>
      <w:proofErr w:type="spellStart"/>
      <w:r w:rsidR="00222474">
        <w:rPr>
          <w:rFonts w:ascii="Corbel" w:hAnsi="Corbel" w:cs="Times New Roman"/>
          <w:b/>
          <w:sz w:val="24"/>
          <w:szCs w:val="24"/>
        </w:rPr>
        <w:t>I</w:t>
      </w:r>
      <w:r w:rsidR="00F57166" w:rsidRPr="005D202C">
        <w:rPr>
          <w:rFonts w:ascii="Corbel" w:hAnsi="Corbel" w:cs="Times New Roman"/>
          <w:b/>
          <w:sz w:val="24"/>
          <w:szCs w:val="24"/>
        </w:rPr>
        <w:t>nterreg</w:t>
      </w:r>
      <w:proofErr w:type="spellEnd"/>
      <w:r w:rsidR="00F57166" w:rsidRPr="005D202C">
        <w:rPr>
          <w:rFonts w:ascii="Corbel" w:hAnsi="Corbel" w:cs="Times New Roman"/>
          <w:b/>
          <w:sz w:val="24"/>
          <w:szCs w:val="24"/>
        </w:rPr>
        <w:t xml:space="preserve"> SK-AT“, časť 1 </w:t>
      </w:r>
      <w:r w:rsidR="0080476E" w:rsidRPr="005D202C">
        <w:rPr>
          <w:rFonts w:ascii="Corbel" w:hAnsi="Corbel" w:cs="Times New Roman"/>
          <w:b/>
          <w:sz w:val="24"/>
          <w:szCs w:val="24"/>
        </w:rPr>
        <w:t>„</w:t>
      </w:r>
      <w:r w:rsidR="00BE69BE" w:rsidRPr="005D202C">
        <w:rPr>
          <w:rFonts w:ascii="Corbel" w:hAnsi="Corbel" w:cs="Times New Roman"/>
          <w:b/>
          <w:sz w:val="24"/>
          <w:szCs w:val="24"/>
        </w:rPr>
        <w:t xml:space="preserve">Technologické vybavenie a </w:t>
      </w:r>
      <w:r w:rsidR="007C19ED" w:rsidRPr="005D202C">
        <w:rPr>
          <w:rFonts w:ascii="Corbel" w:hAnsi="Corbel" w:cs="Times New Roman"/>
          <w:b/>
          <w:sz w:val="24"/>
          <w:szCs w:val="24"/>
        </w:rPr>
        <w:t>headsety</w:t>
      </w:r>
      <w:r w:rsidR="0080476E" w:rsidRPr="005D202C">
        <w:rPr>
          <w:rFonts w:ascii="Corbel" w:hAnsi="Corbel" w:cs="Times New Roman"/>
          <w:sz w:val="24"/>
          <w:szCs w:val="24"/>
        </w:rPr>
        <w:t>”</w:t>
      </w:r>
      <w:r w:rsidR="00F57166" w:rsidRPr="005D202C">
        <w:rPr>
          <w:rFonts w:ascii="Corbel" w:hAnsi="Corbel" w:cs="Times New Roman"/>
          <w:sz w:val="24"/>
          <w:szCs w:val="24"/>
        </w:rPr>
        <w:t xml:space="preserve"> uskutočneného v súlade so zákonom o verejnom obstarávaní</w:t>
      </w:r>
      <w:r w:rsidR="0080476E" w:rsidRPr="005D202C">
        <w:rPr>
          <w:rFonts w:ascii="Corbel" w:hAnsi="Corbel" w:cs="Times New Roman"/>
          <w:sz w:val="24"/>
          <w:szCs w:val="24"/>
        </w:rPr>
        <w:t>,</w:t>
      </w:r>
      <w:r w:rsidR="00BE69BE" w:rsidRPr="005D202C">
        <w:rPr>
          <w:rFonts w:ascii="Corbel" w:hAnsi="Corbel" w:cs="Times New Roman"/>
          <w:sz w:val="24"/>
          <w:szCs w:val="24"/>
        </w:rPr>
        <w:t xml:space="preserve"> </w:t>
      </w:r>
      <w:r w:rsidR="0080476E" w:rsidRPr="005D202C">
        <w:rPr>
          <w:rFonts w:ascii="Corbel" w:hAnsi="Corbel" w:cs="Times New Roman"/>
          <w:sz w:val="24"/>
          <w:szCs w:val="24"/>
        </w:rPr>
        <w:t xml:space="preserve">v ktorej </w:t>
      </w:r>
      <w:r w:rsidR="00FC4346" w:rsidRPr="005D202C">
        <w:rPr>
          <w:rFonts w:ascii="Corbel" w:hAnsi="Corbel" w:cs="Times New Roman"/>
          <w:sz w:val="24"/>
          <w:szCs w:val="24"/>
        </w:rPr>
        <w:t>P</w:t>
      </w:r>
      <w:r w:rsidR="0080476E" w:rsidRPr="005D202C">
        <w:rPr>
          <w:rFonts w:ascii="Corbel" w:hAnsi="Corbel" w:cs="Times New Roman"/>
          <w:sz w:val="24"/>
          <w:szCs w:val="24"/>
        </w:rPr>
        <w:t>redávajúci podal svoju ponuku.</w:t>
      </w:r>
    </w:p>
    <w:p w14:paraId="79C6CF1C" w14:textId="7A168F22" w:rsidR="00700335" w:rsidRPr="005D202C" w:rsidRDefault="00B64826" w:rsidP="00D2578E">
      <w:pPr>
        <w:numPr>
          <w:ilvl w:val="0"/>
          <w:numId w:val="4"/>
        </w:numPr>
        <w:spacing w:after="120" w:line="266" w:lineRule="auto"/>
        <w:jc w:val="both"/>
        <w:rPr>
          <w:rFonts w:ascii="Corbel" w:hAnsi="Corbel" w:cs="Times New Roman"/>
          <w:sz w:val="24"/>
          <w:szCs w:val="24"/>
        </w:rPr>
      </w:pPr>
      <w:r w:rsidRPr="005D202C">
        <w:rPr>
          <w:rFonts w:ascii="Corbel" w:hAnsi="Corbel" w:cs="Times New Roman"/>
          <w:sz w:val="24"/>
          <w:szCs w:val="24"/>
        </w:rPr>
        <w:t xml:space="preserve">Predávajúci berie na vedomie, že </w:t>
      </w:r>
      <w:r w:rsidR="00C762D2" w:rsidRPr="005D202C">
        <w:rPr>
          <w:rFonts w:ascii="Corbel" w:hAnsi="Corbel" w:cs="Times New Roman"/>
          <w:sz w:val="24"/>
          <w:szCs w:val="24"/>
        </w:rPr>
        <w:t>tovar</w:t>
      </w:r>
      <w:r w:rsidRPr="005D202C">
        <w:rPr>
          <w:rFonts w:ascii="Corbel" w:hAnsi="Corbel" w:cs="Times New Roman"/>
          <w:sz w:val="24"/>
          <w:szCs w:val="24"/>
        </w:rPr>
        <w:t>, ktor</w:t>
      </w:r>
      <w:r w:rsidR="00C762D2" w:rsidRPr="005D202C">
        <w:rPr>
          <w:rFonts w:ascii="Corbel" w:hAnsi="Corbel" w:cs="Times New Roman"/>
          <w:sz w:val="24"/>
          <w:szCs w:val="24"/>
        </w:rPr>
        <w:t>ý</w:t>
      </w:r>
      <w:r w:rsidRPr="005D202C">
        <w:rPr>
          <w:rFonts w:ascii="Corbel" w:hAnsi="Corbel" w:cs="Times New Roman"/>
          <w:sz w:val="24"/>
          <w:szCs w:val="24"/>
        </w:rPr>
        <w:t xml:space="preserve"> poskytuje na základe tejto </w:t>
      </w:r>
      <w:r w:rsidR="00C762D2" w:rsidRPr="005D202C">
        <w:rPr>
          <w:rFonts w:ascii="Corbel" w:hAnsi="Corbel" w:cs="Times New Roman"/>
          <w:sz w:val="24"/>
          <w:szCs w:val="24"/>
        </w:rPr>
        <w:t>Z</w:t>
      </w:r>
      <w:r w:rsidRPr="005D202C">
        <w:rPr>
          <w:rFonts w:ascii="Corbel" w:hAnsi="Corbel" w:cs="Times New Roman"/>
          <w:sz w:val="24"/>
          <w:szCs w:val="24"/>
        </w:rPr>
        <w:t xml:space="preserve">mluvy </w:t>
      </w:r>
      <w:r w:rsidR="003C167F" w:rsidRPr="005D202C">
        <w:rPr>
          <w:rFonts w:ascii="Corbel" w:hAnsi="Corbel" w:cs="Times New Roman"/>
          <w:sz w:val="24"/>
          <w:szCs w:val="24"/>
        </w:rPr>
        <w:t xml:space="preserve">je </w:t>
      </w:r>
      <w:r w:rsidRPr="005D202C">
        <w:rPr>
          <w:rFonts w:ascii="Corbel" w:hAnsi="Corbel" w:cs="Times New Roman"/>
          <w:sz w:val="24"/>
          <w:szCs w:val="24"/>
        </w:rPr>
        <w:t>súčas</w:t>
      </w:r>
      <w:r w:rsidR="00C762D2" w:rsidRPr="005D202C">
        <w:rPr>
          <w:rFonts w:ascii="Corbel" w:hAnsi="Corbel" w:cs="Times New Roman"/>
          <w:sz w:val="24"/>
          <w:szCs w:val="24"/>
        </w:rPr>
        <w:t>ť</w:t>
      </w:r>
      <w:r w:rsidRPr="005D202C">
        <w:rPr>
          <w:rFonts w:ascii="Corbel" w:hAnsi="Corbel" w:cs="Times New Roman"/>
          <w:sz w:val="24"/>
          <w:szCs w:val="24"/>
        </w:rPr>
        <w:t xml:space="preserve"> projektu </w:t>
      </w:r>
      <w:bookmarkStart w:id="2" w:name="_Hlk70411526"/>
      <w:r w:rsidR="0054353F" w:rsidRPr="005D202C">
        <w:rPr>
          <w:rFonts w:ascii="Corbel" w:hAnsi="Corbel" w:cs="Times New Roman"/>
          <w:b/>
          <w:sz w:val="24"/>
          <w:szCs w:val="24"/>
        </w:rPr>
        <w:t>„</w:t>
      </w:r>
      <w:r w:rsidR="00D2578E" w:rsidRPr="005D202C">
        <w:rPr>
          <w:rFonts w:ascii="Corbel" w:hAnsi="Corbel" w:cs="Times New Roman"/>
          <w:b/>
          <w:bCs/>
          <w:sz w:val="24"/>
          <w:szCs w:val="24"/>
          <w:lang w:eastAsia="sk-SK"/>
        </w:rPr>
        <w:t>Integrovaná cezhraničná lekárska výučba virtuálnej a tradičnej anatómie</w:t>
      </w:r>
      <w:r w:rsidR="00D2578E" w:rsidRPr="005D202C">
        <w:rPr>
          <w:rFonts w:ascii="Corbel" w:hAnsi="Corbel" w:cs="Times New Roman"/>
          <w:b/>
          <w:sz w:val="24"/>
          <w:szCs w:val="24"/>
        </w:rPr>
        <w:t>“</w:t>
      </w:r>
      <w:r w:rsidR="00C03C42" w:rsidRPr="005D202C">
        <w:rPr>
          <w:rFonts w:ascii="Corbel" w:hAnsi="Corbel" w:cs="Times New Roman"/>
          <w:b/>
          <w:sz w:val="24"/>
          <w:szCs w:val="24"/>
        </w:rPr>
        <w:t>,</w:t>
      </w:r>
      <w:r w:rsidRPr="005D202C">
        <w:rPr>
          <w:rFonts w:ascii="Corbel" w:hAnsi="Corbel" w:cs="Times New Roman"/>
          <w:sz w:val="24"/>
          <w:szCs w:val="24"/>
        </w:rPr>
        <w:t xml:space="preserve"> kód ITMS</w:t>
      </w:r>
      <w:r w:rsidR="00D2578E" w:rsidRPr="005D202C">
        <w:rPr>
          <w:rFonts w:ascii="Corbel" w:hAnsi="Corbel" w:cs="Times New Roman"/>
          <w:sz w:val="24"/>
          <w:szCs w:val="24"/>
        </w:rPr>
        <w:t xml:space="preserve"> </w:t>
      </w:r>
      <w:r w:rsidR="00D2578E" w:rsidRPr="005D202C">
        <w:rPr>
          <w:rFonts w:ascii="Corbel" w:hAnsi="Corbel" w:cs="Times New Roman"/>
          <w:b/>
          <w:bCs/>
          <w:sz w:val="24"/>
          <w:szCs w:val="24"/>
          <w:lang w:eastAsia="sk-SK"/>
        </w:rPr>
        <w:t>NFP305010Z666</w:t>
      </w:r>
      <w:r w:rsidRPr="005D202C">
        <w:rPr>
          <w:rFonts w:ascii="Corbel" w:hAnsi="Corbel" w:cs="Times New Roman"/>
          <w:sz w:val="24"/>
          <w:szCs w:val="24"/>
        </w:rPr>
        <w:t>.</w:t>
      </w:r>
      <w:bookmarkEnd w:id="2"/>
    </w:p>
    <w:p w14:paraId="51728873" w14:textId="4B41E847" w:rsidR="00C91466" w:rsidRPr="005D202C" w:rsidRDefault="00C91466" w:rsidP="001F24DC">
      <w:pPr>
        <w:numPr>
          <w:ilvl w:val="0"/>
          <w:numId w:val="4"/>
        </w:numPr>
        <w:spacing w:before="120" w:after="120" w:line="266" w:lineRule="auto"/>
        <w:jc w:val="both"/>
        <w:rPr>
          <w:rFonts w:ascii="Corbel" w:hAnsi="Corbel" w:cs="Times New Roman"/>
          <w:sz w:val="24"/>
          <w:szCs w:val="24"/>
        </w:rPr>
      </w:pPr>
      <w:r w:rsidRPr="005D202C">
        <w:rPr>
          <w:rFonts w:ascii="Corbel" w:hAnsi="Corbel" w:cs="Times New Roman"/>
          <w:sz w:val="24"/>
          <w:szCs w:val="24"/>
        </w:rPr>
        <w:t>Kupujúci vyhlasuje, že má</w:t>
      </w:r>
      <w:r w:rsidR="00BE69BE" w:rsidRPr="005D202C">
        <w:rPr>
          <w:rFonts w:ascii="Corbel" w:hAnsi="Corbel" w:cs="Times New Roman"/>
          <w:sz w:val="24"/>
          <w:szCs w:val="24"/>
        </w:rPr>
        <w:t xml:space="preserve"> v</w:t>
      </w:r>
      <w:r w:rsidRPr="005D202C">
        <w:rPr>
          <w:rFonts w:ascii="Corbel" w:hAnsi="Corbel" w:cs="Times New Roman"/>
          <w:sz w:val="24"/>
          <w:szCs w:val="24"/>
        </w:rPr>
        <w:t xml:space="preserve"> záujme, aby Predávajúci pre neho </w:t>
      </w:r>
      <w:r w:rsidR="00BE69BE" w:rsidRPr="005D202C">
        <w:rPr>
          <w:rFonts w:ascii="Corbel" w:hAnsi="Corbel" w:cs="Times New Roman"/>
          <w:sz w:val="24"/>
          <w:szCs w:val="24"/>
        </w:rPr>
        <w:t>dodal</w:t>
      </w:r>
      <w:r w:rsidRPr="005D202C">
        <w:rPr>
          <w:rFonts w:ascii="Corbel" w:hAnsi="Corbel" w:cs="Times New Roman"/>
          <w:sz w:val="24"/>
          <w:szCs w:val="24"/>
        </w:rPr>
        <w:t xml:space="preserve"> predmet </w:t>
      </w:r>
      <w:r w:rsidR="00333D47">
        <w:rPr>
          <w:rFonts w:ascii="Corbel" w:hAnsi="Corbel" w:cs="Times New Roman"/>
          <w:sz w:val="24"/>
          <w:szCs w:val="24"/>
        </w:rPr>
        <w:t>z</w:t>
      </w:r>
      <w:r w:rsidRPr="005D202C">
        <w:rPr>
          <w:rFonts w:ascii="Corbel" w:hAnsi="Corbel" w:cs="Times New Roman"/>
          <w:sz w:val="24"/>
          <w:szCs w:val="24"/>
        </w:rPr>
        <w:t xml:space="preserve">mluvy, za ktorý mu zaplatil cenu podľa podmienok nižšie dohodnutých v tejto </w:t>
      </w:r>
      <w:r w:rsidR="00333D47">
        <w:rPr>
          <w:rFonts w:ascii="Corbel" w:hAnsi="Corbel" w:cs="Times New Roman"/>
          <w:sz w:val="24"/>
          <w:szCs w:val="24"/>
        </w:rPr>
        <w:t>z</w:t>
      </w:r>
      <w:r w:rsidRPr="005D202C">
        <w:rPr>
          <w:rFonts w:ascii="Corbel" w:hAnsi="Corbel" w:cs="Times New Roman"/>
          <w:sz w:val="24"/>
          <w:szCs w:val="24"/>
        </w:rPr>
        <w:t>mluve</w:t>
      </w:r>
    </w:p>
    <w:p w14:paraId="784BDFFB" w14:textId="12CBB3EA" w:rsidR="00990975" w:rsidRPr="005D202C" w:rsidRDefault="00C91466" w:rsidP="0097504C">
      <w:pPr>
        <w:numPr>
          <w:ilvl w:val="0"/>
          <w:numId w:val="4"/>
        </w:numPr>
        <w:spacing w:before="120" w:after="120" w:line="266" w:lineRule="auto"/>
        <w:jc w:val="both"/>
        <w:rPr>
          <w:rFonts w:ascii="Corbel" w:hAnsi="Corbel" w:cs="Times New Roman"/>
          <w:sz w:val="24"/>
          <w:szCs w:val="24"/>
        </w:rPr>
      </w:pPr>
      <w:r w:rsidRPr="005D202C">
        <w:rPr>
          <w:rFonts w:ascii="Corbel" w:hAnsi="Corbel" w:cs="Times New Roman"/>
          <w:sz w:val="24"/>
          <w:szCs w:val="24"/>
        </w:rPr>
        <w:t xml:space="preserve">Predávajúci vyhlasuje, že je v jeho odborných schopnostiach a možnostiach </w:t>
      </w:r>
      <w:r w:rsidR="00341A22" w:rsidRPr="005D202C">
        <w:rPr>
          <w:rFonts w:ascii="Corbel" w:hAnsi="Corbel" w:cs="Times New Roman"/>
          <w:sz w:val="24"/>
          <w:szCs w:val="24"/>
        </w:rPr>
        <w:t xml:space="preserve">dodať </w:t>
      </w:r>
      <w:r w:rsidR="00E077AC" w:rsidRPr="005D202C">
        <w:rPr>
          <w:rFonts w:ascii="Corbel" w:hAnsi="Corbel" w:cs="Times New Roman"/>
          <w:sz w:val="24"/>
          <w:szCs w:val="24"/>
        </w:rPr>
        <w:t xml:space="preserve">           </w:t>
      </w:r>
      <w:r w:rsidR="00341A22" w:rsidRPr="005D202C">
        <w:rPr>
          <w:rFonts w:ascii="Corbel" w:hAnsi="Corbel" w:cs="Times New Roman"/>
          <w:sz w:val="24"/>
          <w:szCs w:val="24"/>
        </w:rPr>
        <w:t>pre Kupujúceho predmet Zmluvy podľa podmienok nižšie dohodnutých</w:t>
      </w:r>
      <w:r w:rsidR="00333D47">
        <w:rPr>
          <w:rFonts w:ascii="Corbel" w:hAnsi="Corbel" w:cs="Times New Roman"/>
          <w:sz w:val="24"/>
          <w:szCs w:val="24"/>
        </w:rPr>
        <w:t xml:space="preserve"> </w:t>
      </w:r>
      <w:r w:rsidR="00341A22" w:rsidRPr="005D202C">
        <w:rPr>
          <w:rFonts w:ascii="Corbel" w:hAnsi="Corbel" w:cs="Times New Roman"/>
          <w:sz w:val="24"/>
          <w:szCs w:val="24"/>
        </w:rPr>
        <w:t xml:space="preserve">v tejto </w:t>
      </w:r>
      <w:r w:rsidR="00333D47">
        <w:rPr>
          <w:rFonts w:ascii="Corbel" w:hAnsi="Corbel" w:cs="Times New Roman"/>
          <w:sz w:val="24"/>
          <w:szCs w:val="24"/>
        </w:rPr>
        <w:t>z</w:t>
      </w:r>
      <w:r w:rsidR="00341A22" w:rsidRPr="005D202C">
        <w:rPr>
          <w:rFonts w:ascii="Corbel" w:hAnsi="Corbel" w:cs="Times New Roman"/>
          <w:sz w:val="24"/>
          <w:szCs w:val="24"/>
        </w:rPr>
        <w:t>mluve.</w:t>
      </w:r>
    </w:p>
    <w:p w14:paraId="7D442F23" w14:textId="77777777" w:rsidR="00990975" w:rsidRPr="005D202C" w:rsidRDefault="00FF38C0" w:rsidP="0097504C">
      <w:pPr>
        <w:spacing w:before="240" w:after="0" w:line="240" w:lineRule="auto"/>
        <w:jc w:val="center"/>
        <w:rPr>
          <w:rFonts w:ascii="Corbel" w:hAnsi="Corbel" w:cs="Times New Roman"/>
          <w:b/>
          <w:w w:val="106"/>
          <w:sz w:val="24"/>
        </w:rPr>
      </w:pPr>
      <w:r w:rsidRPr="005D202C">
        <w:rPr>
          <w:rFonts w:ascii="Corbel" w:hAnsi="Corbel" w:cs="Times New Roman"/>
          <w:b/>
          <w:w w:val="106"/>
          <w:sz w:val="24"/>
        </w:rPr>
        <w:t>Článok III.</w:t>
      </w:r>
    </w:p>
    <w:p w14:paraId="3ED24C19" w14:textId="50D45816" w:rsidR="00FF38C0" w:rsidRPr="005D202C" w:rsidRDefault="00FF38C0" w:rsidP="00712087">
      <w:pPr>
        <w:spacing w:after="120" w:line="240" w:lineRule="auto"/>
        <w:jc w:val="center"/>
        <w:rPr>
          <w:rFonts w:ascii="Corbel" w:hAnsi="Corbel" w:cs="Times New Roman"/>
          <w:b/>
          <w:w w:val="106"/>
          <w:sz w:val="24"/>
        </w:rPr>
      </w:pPr>
      <w:r w:rsidRPr="005D202C">
        <w:rPr>
          <w:rFonts w:ascii="Corbel" w:hAnsi="Corbel" w:cs="Times New Roman"/>
          <w:b/>
          <w:w w:val="106"/>
          <w:sz w:val="24"/>
        </w:rPr>
        <w:t>Predmet zmluvy</w:t>
      </w:r>
    </w:p>
    <w:p w14:paraId="04ABACA2" w14:textId="46D2ECC2" w:rsidR="00937A3B" w:rsidRPr="005D202C" w:rsidRDefault="0080476E" w:rsidP="007E7056">
      <w:pPr>
        <w:widowControl w:val="0"/>
        <w:numPr>
          <w:ilvl w:val="0"/>
          <w:numId w:val="5"/>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Predmetom</w:t>
      </w:r>
      <w:r w:rsidR="003E4C47" w:rsidRPr="005D202C">
        <w:rPr>
          <w:rFonts w:ascii="Corbel" w:hAnsi="Corbel" w:cs="Times New Roman"/>
          <w:sz w:val="24"/>
          <w:szCs w:val="24"/>
        </w:rPr>
        <w:t xml:space="preserve"> tejto </w:t>
      </w:r>
      <w:r w:rsidR="00C762D2" w:rsidRPr="005D202C">
        <w:rPr>
          <w:rFonts w:ascii="Corbel" w:hAnsi="Corbel" w:cs="Times New Roman"/>
          <w:sz w:val="24"/>
          <w:szCs w:val="24"/>
        </w:rPr>
        <w:t>Z</w:t>
      </w:r>
      <w:r w:rsidR="003E4C47" w:rsidRPr="005D202C">
        <w:rPr>
          <w:rFonts w:ascii="Corbel" w:hAnsi="Corbel" w:cs="Times New Roman"/>
          <w:sz w:val="24"/>
          <w:szCs w:val="24"/>
        </w:rPr>
        <w:t>mluvy</w:t>
      </w:r>
      <w:r w:rsidRPr="005D202C">
        <w:rPr>
          <w:rFonts w:ascii="Corbel" w:hAnsi="Corbel" w:cs="Times New Roman"/>
          <w:sz w:val="24"/>
          <w:szCs w:val="24"/>
        </w:rPr>
        <w:t xml:space="preserve"> je </w:t>
      </w:r>
      <w:r w:rsidR="003E4C47" w:rsidRPr="005D202C">
        <w:rPr>
          <w:rFonts w:ascii="Corbel" w:hAnsi="Corbel" w:cs="Times New Roman"/>
          <w:sz w:val="24"/>
          <w:szCs w:val="24"/>
        </w:rPr>
        <w:t>záväzok</w:t>
      </w:r>
      <w:r w:rsidR="00937A3B" w:rsidRPr="005D202C">
        <w:rPr>
          <w:rFonts w:ascii="Corbel" w:hAnsi="Corbel" w:cs="Times New Roman"/>
          <w:sz w:val="24"/>
          <w:szCs w:val="24"/>
        </w:rPr>
        <w:t xml:space="preserve"> </w:t>
      </w:r>
      <w:r w:rsidR="00C762D2" w:rsidRPr="005D202C">
        <w:rPr>
          <w:rFonts w:ascii="Corbel" w:hAnsi="Corbel" w:cs="Times New Roman"/>
          <w:sz w:val="24"/>
          <w:szCs w:val="24"/>
        </w:rPr>
        <w:t>P</w:t>
      </w:r>
      <w:r w:rsidR="003E4C47" w:rsidRPr="005D202C">
        <w:rPr>
          <w:rFonts w:ascii="Corbel" w:hAnsi="Corbel" w:cs="Times New Roman"/>
          <w:sz w:val="24"/>
          <w:szCs w:val="24"/>
        </w:rPr>
        <w:t>redávajúceho dod</w:t>
      </w:r>
      <w:r w:rsidR="00BE69BE" w:rsidRPr="005D202C">
        <w:rPr>
          <w:rFonts w:ascii="Corbel" w:hAnsi="Corbel" w:cs="Times New Roman"/>
          <w:sz w:val="24"/>
          <w:szCs w:val="24"/>
        </w:rPr>
        <w:t xml:space="preserve">ať </w:t>
      </w:r>
      <w:r w:rsidR="00C762D2" w:rsidRPr="005D202C">
        <w:rPr>
          <w:rFonts w:ascii="Corbel" w:hAnsi="Corbel" w:cs="Times New Roman"/>
          <w:sz w:val="24"/>
          <w:szCs w:val="24"/>
        </w:rPr>
        <w:t>K</w:t>
      </w:r>
      <w:r w:rsidR="00162500" w:rsidRPr="005D202C">
        <w:rPr>
          <w:rFonts w:ascii="Corbel" w:hAnsi="Corbel" w:cs="Times New Roman"/>
          <w:sz w:val="24"/>
          <w:szCs w:val="24"/>
        </w:rPr>
        <w:t>upujúcemu</w:t>
      </w:r>
      <w:r w:rsidR="001F24DC" w:rsidRPr="005D202C">
        <w:rPr>
          <w:rFonts w:ascii="Corbel" w:hAnsi="Corbel" w:cs="Times New Roman"/>
          <w:sz w:val="24"/>
          <w:szCs w:val="24"/>
        </w:rPr>
        <w:t xml:space="preserve"> tovar:</w:t>
      </w:r>
      <w:r w:rsidRPr="005D202C">
        <w:rPr>
          <w:rFonts w:ascii="Corbel" w:hAnsi="Corbel" w:cs="Times New Roman"/>
          <w:sz w:val="24"/>
          <w:szCs w:val="24"/>
        </w:rPr>
        <w:t xml:space="preserve"> </w:t>
      </w:r>
      <w:r w:rsidR="001F24DC" w:rsidRPr="005D202C">
        <w:rPr>
          <w:rFonts w:ascii="Corbel" w:hAnsi="Corbel" w:cs="Times New Roman"/>
          <w:sz w:val="24"/>
          <w:szCs w:val="24"/>
        </w:rPr>
        <w:t>„</w:t>
      </w:r>
      <w:r w:rsidR="00BE69BE" w:rsidRPr="005D202C">
        <w:rPr>
          <w:rFonts w:ascii="Corbel" w:hAnsi="Corbel" w:cs="Times New Roman"/>
          <w:sz w:val="24"/>
          <w:szCs w:val="24"/>
        </w:rPr>
        <w:t>Technologické vybavenie a headsety</w:t>
      </w:r>
      <w:r w:rsidR="001F24DC" w:rsidRPr="005D202C">
        <w:rPr>
          <w:rFonts w:ascii="Corbel" w:hAnsi="Corbel" w:cs="Times New Roman"/>
          <w:sz w:val="24"/>
          <w:szCs w:val="24"/>
        </w:rPr>
        <w:t>“</w:t>
      </w:r>
      <w:r w:rsidR="003A3DCF" w:rsidRPr="005D202C">
        <w:rPr>
          <w:rFonts w:ascii="Corbel" w:hAnsi="Corbel" w:cs="Times New Roman"/>
          <w:sz w:val="24"/>
          <w:szCs w:val="24"/>
        </w:rPr>
        <w:t>.</w:t>
      </w:r>
      <w:r w:rsidRPr="005D202C">
        <w:rPr>
          <w:rFonts w:ascii="Corbel" w:hAnsi="Corbel" w:cs="Times New Roman"/>
          <w:sz w:val="24"/>
          <w:szCs w:val="24"/>
        </w:rPr>
        <w:t xml:space="preserve"> Predmet zmluvy je podrobne špecifikovaný </w:t>
      </w:r>
      <w:r w:rsidR="003A3DCF" w:rsidRPr="005D202C">
        <w:rPr>
          <w:rFonts w:ascii="Corbel" w:hAnsi="Corbel" w:cs="Times New Roman"/>
          <w:sz w:val="24"/>
          <w:szCs w:val="24"/>
        </w:rPr>
        <w:t xml:space="preserve">          </w:t>
      </w:r>
      <w:r w:rsidRPr="005D202C">
        <w:rPr>
          <w:rFonts w:ascii="Corbel" w:hAnsi="Corbel" w:cs="Times New Roman"/>
          <w:sz w:val="24"/>
          <w:szCs w:val="24"/>
        </w:rPr>
        <w:t xml:space="preserve">v Prílohe č. 1, tejto </w:t>
      </w:r>
      <w:r w:rsidR="00333D47">
        <w:rPr>
          <w:rFonts w:ascii="Corbel" w:hAnsi="Corbel" w:cs="Times New Roman"/>
          <w:sz w:val="24"/>
          <w:szCs w:val="24"/>
        </w:rPr>
        <w:t>z</w:t>
      </w:r>
      <w:r w:rsidRPr="005D202C">
        <w:rPr>
          <w:rFonts w:ascii="Corbel" w:hAnsi="Corbel" w:cs="Times New Roman"/>
          <w:sz w:val="24"/>
          <w:szCs w:val="24"/>
        </w:rPr>
        <w:t>mluvy</w:t>
      </w:r>
      <w:r w:rsidR="001F24DC" w:rsidRPr="005D202C">
        <w:rPr>
          <w:rFonts w:ascii="Corbel" w:hAnsi="Corbel" w:cs="Times New Roman"/>
          <w:sz w:val="24"/>
          <w:szCs w:val="24"/>
        </w:rPr>
        <w:t xml:space="preserve"> </w:t>
      </w:r>
      <w:r w:rsidR="0066168D" w:rsidRPr="005D202C">
        <w:rPr>
          <w:rFonts w:ascii="Corbel" w:hAnsi="Corbel" w:cs="Times New Roman"/>
          <w:sz w:val="24"/>
          <w:szCs w:val="24"/>
        </w:rPr>
        <w:t>(</w:t>
      </w:r>
      <w:r w:rsidR="001F24DC" w:rsidRPr="005D202C">
        <w:rPr>
          <w:rFonts w:ascii="Corbel" w:hAnsi="Corbel" w:cs="Times New Roman"/>
          <w:sz w:val="24"/>
          <w:szCs w:val="24"/>
        </w:rPr>
        <w:t>ďalej len „tovar“</w:t>
      </w:r>
      <w:r w:rsidR="0066168D" w:rsidRPr="005D202C">
        <w:rPr>
          <w:rFonts w:ascii="Corbel" w:hAnsi="Corbel" w:cs="Times New Roman"/>
          <w:sz w:val="24"/>
          <w:szCs w:val="24"/>
        </w:rPr>
        <w:t>)</w:t>
      </w:r>
      <w:r w:rsidR="00FF6774" w:rsidRPr="005D202C">
        <w:rPr>
          <w:rFonts w:ascii="Corbel" w:hAnsi="Corbel" w:cs="Times New Roman"/>
          <w:sz w:val="24"/>
          <w:szCs w:val="24"/>
        </w:rPr>
        <w:t>.</w:t>
      </w:r>
    </w:p>
    <w:p w14:paraId="543F2613" w14:textId="3E72780E" w:rsidR="00162500" w:rsidRPr="005D202C" w:rsidRDefault="00162500" w:rsidP="00162500">
      <w:pPr>
        <w:widowControl w:val="0"/>
        <w:numPr>
          <w:ilvl w:val="0"/>
          <w:numId w:val="5"/>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Predmet zmluvy zahŕňa:</w:t>
      </w:r>
    </w:p>
    <w:p w14:paraId="2BB9F132" w14:textId="64727D67" w:rsidR="00C072B0" w:rsidRPr="005D202C" w:rsidRDefault="00C072B0" w:rsidP="00261AEE">
      <w:pPr>
        <w:pStyle w:val="Odsekzoznamu"/>
        <w:widowControl w:val="0"/>
        <w:numPr>
          <w:ilvl w:val="0"/>
          <w:numId w:val="18"/>
        </w:numPr>
        <w:autoSpaceDE w:val="0"/>
        <w:autoSpaceDN w:val="0"/>
        <w:adjustRightInd w:val="0"/>
        <w:spacing w:after="0" w:line="240" w:lineRule="auto"/>
        <w:ind w:left="714" w:hanging="357"/>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d</w:t>
      </w:r>
      <w:r w:rsidR="00162500" w:rsidRPr="005D202C">
        <w:rPr>
          <w:rFonts w:ascii="Corbel" w:eastAsia="Times New Roman" w:hAnsi="Corbel" w:cs="Times New Roman"/>
          <w:sz w:val="24"/>
          <w:szCs w:val="24"/>
          <w:lang w:eastAsia="sk-SK"/>
        </w:rPr>
        <w:t xml:space="preserve">odanie </w:t>
      </w:r>
      <w:r w:rsidR="001F24DC" w:rsidRPr="005D202C">
        <w:rPr>
          <w:rFonts w:ascii="Corbel" w:eastAsia="Times New Roman" w:hAnsi="Corbel" w:cs="Times New Roman"/>
          <w:sz w:val="24"/>
          <w:szCs w:val="24"/>
          <w:lang w:eastAsia="sk-SK"/>
        </w:rPr>
        <w:t>tovaru</w:t>
      </w:r>
      <w:r w:rsidR="00915EED" w:rsidRPr="005D202C">
        <w:rPr>
          <w:rFonts w:ascii="Corbel" w:eastAsia="Times New Roman" w:hAnsi="Corbel" w:cs="Times New Roman"/>
          <w:sz w:val="24"/>
          <w:szCs w:val="24"/>
          <w:lang w:eastAsia="sk-SK"/>
        </w:rPr>
        <w:t xml:space="preserve"> na miesto určenia</w:t>
      </w:r>
      <w:r w:rsidR="00162500" w:rsidRPr="005D202C">
        <w:rPr>
          <w:rFonts w:ascii="Corbel" w:eastAsia="Times New Roman" w:hAnsi="Corbel" w:cs="Times New Roman"/>
          <w:sz w:val="24"/>
          <w:szCs w:val="24"/>
          <w:lang w:eastAsia="sk-SK"/>
        </w:rPr>
        <w:t>,</w:t>
      </w:r>
    </w:p>
    <w:p w14:paraId="2307CBAD" w14:textId="41D21EE7" w:rsidR="00162500" w:rsidRPr="005D202C" w:rsidRDefault="00C072B0" w:rsidP="00261AEE">
      <w:pPr>
        <w:pStyle w:val="Odsekzoznamu"/>
        <w:widowControl w:val="0"/>
        <w:numPr>
          <w:ilvl w:val="0"/>
          <w:numId w:val="18"/>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v</w:t>
      </w:r>
      <w:r w:rsidR="00162500" w:rsidRPr="005D202C">
        <w:rPr>
          <w:rFonts w:ascii="Corbel" w:eastAsia="Times New Roman" w:hAnsi="Corbel" w:cs="Times New Roman"/>
          <w:sz w:val="24"/>
          <w:szCs w:val="24"/>
          <w:lang w:eastAsia="sk-SK"/>
        </w:rPr>
        <w:t>ynesenie</w:t>
      </w:r>
      <w:r w:rsidR="00261AEE" w:rsidRPr="005D202C">
        <w:rPr>
          <w:rFonts w:ascii="Corbel" w:eastAsia="Times New Roman" w:hAnsi="Corbel" w:cs="Times New Roman"/>
          <w:sz w:val="24"/>
          <w:szCs w:val="24"/>
          <w:lang w:eastAsia="sk-SK"/>
        </w:rPr>
        <w:t xml:space="preserve"> tovaru</w:t>
      </w:r>
      <w:r w:rsidR="00162500" w:rsidRPr="005D202C">
        <w:rPr>
          <w:rFonts w:ascii="Corbel" w:eastAsia="Times New Roman" w:hAnsi="Corbel" w:cs="Times New Roman"/>
          <w:sz w:val="24"/>
          <w:szCs w:val="24"/>
          <w:lang w:eastAsia="sk-SK"/>
        </w:rPr>
        <w:t xml:space="preserve"> na miesto</w:t>
      </w:r>
      <w:r w:rsidR="00261AEE" w:rsidRPr="005D202C">
        <w:rPr>
          <w:rFonts w:ascii="Corbel" w:eastAsia="Times New Roman" w:hAnsi="Corbel" w:cs="Times New Roman"/>
          <w:sz w:val="24"/>
          <w:szCs w:val="24"/>
          <w:lang w:eastAsia="sk-SK"/>
        </w:rPr>
        <w:t xml:space="preserve"> určenia</w:t>
      </w:r>
      <w:r w:rsidR="00162500" w:rsidRPr="005D202C">
        <w:rPr>
          <w:rFonts w:ascii="Corbel" w:eastAsia="Times New Roman" w:hAnsi="Corbel" w:cs="Times New Roman"/>
          <w:sz w:val="24"/>
          <w:szCs w:val="24"/>
          <w:lang w:eastAsia="sk-SK"/>
        </w:rPr>
        <w:t>,</w:t>
      </w:r>
    </w:p>
    <w:p w14:paraId="2CAA9E37" w14:textId="2B32DFE4" w:rsidR="00915EED" w:rsidRPr="005D202C" w:rsidRDefault="00915EED" w:rsidP="00162500">
      <w:pPr>
        <w:pStyle w:val="Odsekzoznamu"/>
        <w:widowControl w:val="0"/>
        <w:numPr>
          <w:ilvl w:val="0"/>
          <w:numId w:val="18"/>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odskúšanie funkčnosti tovaru,</w:t>
      </w:r>
    </w:p>
    <w:p w14:paraId="1D0E448A" w14:textId="35182555" w:rsidR="00162500" w:rsidRPr="005D202C" w:rsidRDefault="00C072B0" w:rsidP="00162500">
      <w:pPr>
        <w:pStyle w:val="Odsekzoznamu"/>
        <w:widowControl w:val="0"/>
        <w:numPr>
          <w:ilvl w:val="0"/>
          <w:numId w:val="18"/>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o</w:t>
      </w:r>
      <w:r w:rsidR="00162500" w:rsidRPr="005D202C">
        <w:rPr>
          <w:rFonts w:ascii="Corbel" w:eastAsia="Times New Roman" w:hAnsi="Corbel" w:cs="Times New Roman"/>
          <w:sz w:val="24"/>
          <w:szCs w:val="24"/>
          <w:lang w:eastAsia="sk-SK"/>
        </w:rPr>
        <w:t xml:space="preserve">dstránenie obalového materiálu z priestorov </w:t>
      </w:r>
      <w:r w:rsidR="00261AEE" w:rsidRPr="005D202C">
        <w:rPr>
          <w:rFonts w:ascii="Corbel" w:eastAsia="Times New Roman" w:hAnsi="Corbel" w:cs="Times New Roman"/>
          <w:sz w:val="24"/>
          <w:szCs w:val="24"/>
          <w:lang w:eastAsia="sk-SK"/>
        </w:rPr>
        <w:t>K</w:t>
      </w:r>
      <w:r w:rsidR="00162500" w:rsidRPr="005D202C">
        <w:rPr>
          <w:rFonts w:ascii="Corbel" w:eastAsia="Times New Roman" w:hAnsi="Corbel" w:cs="Times New Roman"/>
          <w:sz w:val="24"/>
          <w:szCs w:val="24"/>
          <w:lang w:eastAsia="sk-SK"/>
        </w:rPr>
        <w:t>upujúceho,</w:t>
      </w:r>
    </w:p>
    <w:p w14:paraId="49539BB4" w14:textId="723374F6" w:rsidR="00162500" w:rsidRPr="005D202C" w:rsidRDefault="00C90E7A" w:rsidP="00162500">
      <w:pPr>
        <w:pStyle w:val="Odsekzoznamu"/>
        <w:widowControl w:val="0"/>
        <w:numPr>
          <w:ilvl w:val="0"/>
          <w:numId w:val="18"/>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školenie </w:t>
      </w:r>
      <w:r w:rsidR="00162500" w:rsidRPr="005D202C">
        <w:rPr>
          <w:rFonts w:ascii="Corbel" w:eastAsia="Times New Roman" w:hAnsi="Corbel" w:cs="Times New Roman"/>
          <w:sz w:val="24"/>
          <w:szCs w:val="24"/>
          <w:lang w:eastAsia="sk-SK"/>
        </w:rPr>
        <w:t>za</w:t>
      </w:r>
      <w:r w:rsidRPr="005D202C">
        <w:rPr>
          <w:rFonts w:ascii="Corbel" w:eastAsia="Times New Roman" w:hAnsi="Corbel" w:cs="Times New Roman"/>
          <w:sz w:val="24"/>
          <w:szCs w:val="24"/>
          <w:lang w:eastAsia="sk-SK"/>
        </w:rPr>
        <w:t>mestnancov</w:t>
      </w:r>
      <w:r w:rsidR="00915EED" w:rsidRPr="005D202C">
        <w:rPr>
          <w:rFonts w:ascii="Corbel" w:eastAsia="Times New Roman" w:hAnsi="Corbel" w:cs="Times New Roman"/>
          <w:sz w:val="24"/>
          <w:szCs w:val="24"/>
          <w:lang w:eastAsia="sk-SK"/>
        </w:rPr>
        <w:t xml:space="preserve"> na obsluhu tovaru</w:t>
      </w:r>
      <w:r w:rsidR="00C072B0" w:rsidRPr="005D202C">
        <w:rPr>
          <w:rFonts w:ascii="Corbel" w:eastAsia="Times New Roman" w:hAnsi="Corbel" w:cs="Times New Roman"/>
          <w:sz w:val="24"/>
          <w:szCs w:val="24"/>
          <w:lang w:eastAsia="sk-SK"/>
        </w:rPr>
        <w:t>,</w:t>
      </w:r>
      <w:r w:rsidR="00123D29" w:rsidRPr="005D202C">
        <w:rPr>
          <w:rFonts w:ascii="Corbel" w:eastAsia="Times New Roman" w:hAnsi="Corbel" w:cs="Times New Roman"/>
          <w:sz w:val="24"/>
          <w:szCs w:val="24"/>
          <w:lang w:eastAsia="sk-SK"/>
        </w:rPr>
        <w:t xml:space="preserve"> </w:t>
      </w:r>
    </w:p>
    <w:p w14:paraId="5E6E0A78" w14:textId="4BCEFFFC" w:rsidR="00261AEE" w:rsidRPr="005D202C" w:rsidRDefault="00915EED" w:rsidP="003A3DCF">
      <w:pPr>
        <w:pStyle w:val="Odsekzoznamu"/>
        <w:widowControl w:val="0"/>
        <w:numPr>
          <w:ilvl w:val="0"/>
          <w:numId w:val="18"/>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odo</w:t>
      </w:r>
      <w:r w:rsidR="000A5804" w:rsidRPr="005D202C">
        <w:rPr>
          <w:rFonts w:ascii="Corbel" w:eastAsia="Times New Roman" w:hAnsi="Corbel" w:cs="Times New Roman"/>
          <w:sz w:val="24"/>
          <w:szCs w:val="24"/>
          <w:lang w:eastAsia="sk-SK"/>
        </w:rPr>
        <w:t xml:space="preserve">vzdanie </w:t>
      </w:r>
      <w:r w:rsidR="00C072B0" w:rsidRPr="005D202C">
        <w:rPr>
          <w:rFonts w:ascii="Corbel" w:eastAsia="Times New Roman" w:hAnsi="Corbel" w:cs="Times New Roman"/>
          <w:sz w:val="24"/>
          <w:szCs w:val="24"/>
          <w:lang w:eastAsia="sk-SK"/>
        </w:rPr>
        <w:t>dokumentáci</w:t>
      </w:r>
      <w:r w:rsidR="000A5804" w:rsidRPr="005D202C">
        <w:rPr>
          <w:rFonts w:ascii="Corbel" w:eastAsia="Times New Roman" w:hAnsi="Corbel" w:cs="Times New Roman"/>
          <w:sz w:val="24"/>
          <w:szCs w:val="24"/>
          <w:lang w:eastAsia="sk-SK"/>
        </w:rPr>
        <w:t>e</w:t>
      </w:r>
      <w:r w:rsidR="00C072B0" w:rsidRPr="005D202C">
        <w:rPr>
          <w:rFonts w:ascii="Corbel" w:eastAsia="Times New Roman" w:hAnsi="Corbel" w:cs="Times New Roman"/>
          <w:sz w:val="24"/>
          <w:szCs w:val="24"/>
          <w:lang w:eastAsia="sk-SK"/>
        </w:rPr>
        <w:t xml:space="preserve"> k</w:t>
      </w:r>
      <w:r w:rsidR="00261AEE" w:rsidRPr="005D202C">
        <w:rPr>
          <w:rFonts w:ascii="Corbel" w:eastAsia="Times New Roman" w:hAnsi="Corbel" w:cs="Times New Roman"/>
          <w:sz w:val="24"/>
          <w:szCs w:val="24"/>
          <w:lang w:eastAsia="sk-SK"/>
        </w:rPr>
        <w:t> </w:t>
      </w:r>
      <w:r w:rsidR="00C072B0" w:rsidRPr="005D202C">
        <w:rPr>
          <w:rFonts w:ascii="Corbel" w:eastAsia="Times New Roman" w:hAnsi="Corbel" w:cs="Times New Roman"/>
          <w:sz w:val="24"/>
          <w:szCs w:val="24"/>
          <w:lang w:eastAsia="sk-SK"/>
        </w:rPr>
        <w:t>obsluhe</w:t>
      </w:r>
      <w:r w:rsidR="00261AEE" w:rsidRPr="005D202C">
        <w:rPr>
          <w:rFonts w:ascii="Corbel" w:eastAsia="Times New Roman" w:hAnsi="Corbel" w:cs="Times New Roman"/>
          <w:sz w:val="24"/>
          <w:szCs w:val="24"/>
          <w:lang w:eastAsia="sk-SK"/>
        </w:rPr>
        <w:t xml:space="preserve"> tovaru</w:t>
      </w:r>
      <w:r w:rsidR="003A3DCF" w:rsidRPr="005D202C">
        <w:rPr>
          <w:rFonts w:ascii="Corbel" w:eastAsia="Times New Roman" w:hAnsi="Corbel" w:cs="Times New Roman"/>
          <w:sz w:val="24"/>
          <w:szCs w:val="24"/>
          <w:lang w:eastAsia="sk-SK"/>
        </w:rPr>
        <w:t>.</w:t>
      </w:r>
    </w:p>
    <w:p w14:paraId="501BAA1E" w14:textId="4C117D9D" w:rsidR="00440D85" w:rsidRPr="005D202C" w:rsidRDefault="00F57166" w:rsidP="00F57166">
      <w:pPr>
        <w:widowControl w:val="0"/>
        <w:numPr>
          <w:ilvl w:val="0"/>
          <w:numId w:val="5"/>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Predávajúci sa zaväzuje, že kupujúcemu dodá tovar špecifikovaný v prílohe č. 1, čo do množstva a druhu určeného </w:t>
      </w:r>
      <w:r w:rsidR="00333D47">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upujúcim v prílohách tejto zmluvy s odbornou starostlivosťou a zároveň </w:t>
      </w:r>
      <w:r w:rsidR="00333D47">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upujúcemu umožní nadobúdať vlastnícke právo k tomuto tovaru. Kupujúci sa zaväzuje, že za riadne a včas dodaný tovar zaplatí </w:t>
      </w:r>
      <w:r w:rsidR="00333D47">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redávajúcemu </w:t>
      </w:r>
      <w:r w:rsidRPr="005D202C">
        <w:rPr>
          <w:rFonts w:ascii="Corbel" w:eastAsia="Times New Roman" w:hAnsi="Corbel" w:cs="Times New Roman"/>
          <w:sz w:val="24"/>
          <w:szCs w:val="24"/>
          <w:lang w:eastAsia="sk-SK"/>
        </w:rPr>
        <w:lastRenderedPageBreak/>
        <w:t>zmluvnú cenu vo výške a spôsobom dohodnutým v článku IV. tejto zmluvy. Predmet plnenia tejto zmluvy je bližšie špecifikovaný v prílohe č. 1 a v prílohe č. 2 tejto zmluvy, ktoré  tvoria neoddeliteľnú súčasť tejto zmluvy.</w:t>
      </w:r>
    </w:p>
    <w:p w14:paraId="5E2CAB17" w14:textId="1BAB8C29" w:rsidR="00937A3B" w:rsidRPr="005D202C" w:rsidRDefault="00937A3B" w:rsidP="002235BF">
      <w:pPr>
        <w:widowControl w:val="0"/>
        <w:numPr>
          <w:ilvl w:val="0"/>
          <w:numId w:val="5"/>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hAnsi="Corbel" w:cs="Times New Roman"/>
          <w:sz w:val="24"/>
          <w:szCs w:val="24"/>
        </w:rPr>
        <w:t xml:space="preserve">Predmet kúpy sa bude považovať za riadne dodaný po jeho úplnom dodaní a prevzatím </w:t>
      </w:r>
      <w:r w:rsidR="00171F81" w:rsidRPr="005D202C">
        <w:rPr>
          <w:rFonts w:ascii="Corbel" w:hAnsi="Corbel" w:cs="Times New Roman"/>
          <w:sz w:val="24"/>
          <w:szCs w:val="24"/>
        </w:rPr>
        <w:t>K</w:t>
      </w:r>
      <w:r w:rsidRPr="005D202C">
        <w:rPr>
          <w:rFonts w:ascii="Corbel" w:hAnsi="Corbel" w:cs="Times New Roman"/>
          <w:sz w:val="24"/>
          <w:szCs w:val="24"/>
        </w:rPr>
        <w:t>upujúcim na základe</w:t>
      </w:r>
      <w:r w:rsidR="00536EC9" w:rsidRPr="005D202C">
        <w:rPr>
          <w:rFonts w:ascii="Corbel" w:hAnsi="Corbel" w:cs="Times New Roman"/>
          <w:sz w:val="24"/>
          <w:szCs w:val="24"/>
        </w:rPr>
        <w:t xml:space="preserve"> </w:t>
      </w:r>
      <w:r w:rsidRPr="005D202C">
        <w:rPr>
          <w:rFonts w:ascii="Corbel" w:hAnsi="Corbel" w:cs="Times New Roman"/>
          <w:sz w:val="24"/>
          <w:szCs w:val="24"/>
        </w:rPr>
        <w:t>preberacieho protokolu bez výhrad. Kupujúci sa zaväzuje predmet kúpy po riadnom dodaní prevziať a zaplatiť dohodnutú kúpnu cenu podľa Čl</w:t>
      </w:r>
      <w:r w:rsidR="007E5E95" w:rsidRPr="005D202C">
        <w:rPr>
          <w:rFonts w:ascii="Corbel" w:hAnsi="Corbel" w:cs="Times New Roman"/>
          <w:sz w:val="24"/>
          <w:szCs w:val="24"/>
        </w:rPr>
        <w:t>ánku</w:t>
      </w:r>
      <w:r w:rsidRPr="005D202C">
        <w:rPr>
          <w:rFonts w:ascii="Corbel" w:hAnsi="Corbel" w:cs="Times New Roman"/>
          <w:sz w:val="24"/>
          <w:szCs w:val="24"/>
        </w:rPr>
        <w:t xml:space="preserve">. </w:t>
      </w:r>
      <w:r w:rsidR="00595A3F" w:rsidRPr="005D202C">
        <w:rPr>
          <w:rFonts w:ascii="Corbel" w:hAnsi="Corbel" w:cs="Times New Roman"/>
          <w:sz w:val="24"/>
          <w:szCs w:val="24"/>
        </w:rPr>
        <w:t>I</w:t>
      </w:r>
      <w:r w:rsidR="00440D85" w:rsidRPr="005D202C">
        <w:rPr>
          <w:rFonts w:ascii="Corbel" w:hAnsi="Corbel" w:cs="Times New Roman"/>
          <w:sz w:val="24"/>
          <w:szCs w:val="24"/>
        </w:rPr>
        <w:t>V</w:t>
      </w:r>
      <w:r w:rsidR="00536EC9" w:rsidRPr="005D202C">
        <w:rPr>
          <w:rFonts w:ascii="Corbel" w:hAnsi="Corbel" w:cs="Times New Roman"/>
          <w:sz w:val="24"/>
          <w:szCs w:val="24"/>
        </w:rPr>
        <w:t>.</w:t>
      </w:r>
      <w:r w:rsidRPr="005D202C">
        <w:rPr>
          <w:rFonts w:ascii="Corbel" w:hAnsi="Corbel" w:cs="Times New Roman"/>
          <w:sz w:val="24"/>
          <w:szCs w:val="24"/>
        </w:rPr>
        <w:t xml:space="preserve"> tejto </w:t>
      </w:r>
      <w:r w:rsidR="00333D47">
        <w:rPr>
          <w:rFonts w:ascii="Corbel" w:hAnsi="Corbel" w:cs="Times New Roman"/>
          <w:sz w:val="24"/>
          <w:szCs w:val="24"/>
        </w:rPr>
        <w:t>z</w:t>
      </w:r>
      <w:r w:rsidRPr="005D202C">
        <w:rPr>
          <w:rFonts w:ascii="Corbel" w:hAnsi="Corbel" w:cs="Times New Roman"/>
          <w:sz w:val="24"/>
          <w:szCs w:val="24"/>
        </w:rPr>
        <w:t>mluvy.</w:t>
      </w:r>
    </w:p>
    <w:p w14:paraId="4C421877" w14:textId="06422935" w:rsidR="00990975" w:rsidRPr="005D202C" w:rsidRDefault="000A5804" w:rsidP="0097504C">
      <w:pPr>
        <w:widowControl w:val="0"/>
        <w:numPr>
          <w:ilvl w:val="0"/>
          <w:numId w:val="5"/>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hAnsi="Corbel" w:cs="Times New Roman"/>
          <w:sz w:val="24"/>
          <w:szCs w:val="24"/>
        </w:rPr>
        <w:t>Predávajúci prehlasuje, že všetky dodané tovary spĺňajú technické a bezpečnostné normy platné</w:t>
      </w:r>
      <w:r w:rsidR="00890A9E" w:rsidRPr="005D202C">
        <w:rPr>
          <w:rFonts w:ascii="Corbel" w:hAnsi="Corbel" w:cs="Times New Roman"/>
          <w:sz w:val="24"/>
          <w:szCs w:val="24"/>
        </w:rPr>
        <w:t xml:space="preserve"> a účinné</w:t>
      </w:r>
      <w:r w:rsidRPr="005D202C">
        <w:rPr>
          <w:rFonts w:ascii="Corbel" w:hAnsi="Corbel" w:cs="Times New Roman"/>
          <w:sz w:val="24"/>
          <w:szCs w:val="24"/>
        </w:rPr>
        <w:t xml:space="preserve"> v Európskej únii.</w:t>
      </w:r>
    </w:p>
    <w:p w14:paraId="09E17292" w14:textId="77777777" w:rsidR="00990975" w:rsidRPr="005D202C" w:rsidRDefault="00FF38C0" w:rsidP="00222474">
      <w:pPr>
        <w:spacing w:before="480" w:after="0" w:line="240" w:lineRule="auto"/>
        <w:jc w:val="center"/>
        <w:rPr>
          <w:rFonts w:ascii="Corbel" w:hAnsi="Corbel" w:cs="Times New Roman"/>
          <w:b/>
          <w:w w:val="106"/>
          <w:sz w:val="24"/>
        </w:rPr>
      </w:pPr>
      <w:r w:rsidRPr="005D202C">
        <w:rPr>
          <w:rFonts w:ascii="Corbel" w:hAnsi="Corbel" w:cs="Times New Roman"/>
          <w:b/>
          <w:w w:val="106"/>
          <w:sz w:val="24"/>
        </w:rPr>
        <w:t xml:space="preserve">Článok IV. </w:t>
      </w:r>
    </w:p>
    <w:p w14:paraId="5BE2E7F5" w14:textId="449034AE" w:rsidR="00990975" w:rsidRPr="005D202C" w:rsidRDefault="00FF38C0" w:rsidP="00B8691F">
      <w:pPr>
        <w:spacing w:after="0" w:line="240" w:lineRule="auto"/>
        <w:jc w:val="center"/>
        <w:rPr>
          <w:rFonts w:ascii="Corbel" w:hAnsi="Corbel" w:cs="Times New Roman"/>
          <w:b/>
          <w:w w:val="106"/>
          <w:sz w:val="24"/>
        </w:rPr>
      </w:pPr>
      <w:r w:rsidRPr="005D202C">
        <w:rPr>
          <w:rFonts w:ascii="Corbel" w:hAnsi="Corbel" w:cs="Times New Roman"/>
          <w:b/>
          <w:w w:val="106"/>
          <w:sz w:val="24"/>
        </w:rPr>
        <w:t>Cena tovaru</w:t>
      </w:r>
    </w:p>
    <w:p w14:paraId="546EFDCD" w14:textId="3ADD1070" w:rsidR="00C90888" w:rsidRPr="005D202C" w:rsidRDefault="000A5804" w:rsidP="00094338">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Cena za predmet plnenia zmluvy je stanovená v zmysle zákona č. 18/1996 Z. z. o cenách v znení neskorších predpisov (ďalej len „zákon o cenách“) a vyhlášky MF SR č. 87/1996 Z. z., ktorou sa vykonáva zákon o cenách v znení neskorších predpisov</w:t>
      </w:r>
      <w:r w:rsidRPr="005D202C">
        <w:rPr>
          <w:rFonts w:ascii="Corbel" w:hAnsi="Corbel"/>
        </w:rPr>
        <w:t>.</w:t>
      </w:r>
      <w:r w:rsidR="00C90888" w:rsidRPr="005D202C">
        <w:rPr>
          <w:rFonts w:ascii="Corbel" w:eastAsia="Times New Roman" w:hAnsi="Corbel" w:cs="Times New Roman"/>
          <w:sz w:val="24"/>
          <w:szCs w:val="24"/>
          <w:lang w:eastAsia="sk-SK"/>
        </w:rPr>
        <w:t xml:space="preserve">  </w:t>
      </w:r>
    </w:p>
    <w:p w14:paraId="4BF7ED41" w14:textId="68AF2D3B" w:rsidR="003958BF" w:rsidRPr="005D202C" w:rsidRDefault="000A5804"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Spôsob vytvorenia ceny (cenové pravidlá) je </w:t>
      </w:r>
      <w:r w:rsidR="007A3F8D" w:rsidRPr="005D202C">
        <w:rPr>
          <w:rFonts w:ascii="Corbel" w:hAnsi="Corbel"/>
        </w:rPr>
        <w:t xml:space="preserve">v súlade </w:t>
      </w:r>
      <w:r w:rsidR="007A3F8D" w:rsidRPr="005D202C">
        <w:rPr>
          <w:rFonts w:ascii="Corbel" w:hAnsi="Corbel" w:cs="Times New Roman"/>
          <w:sz w:val="24"/>
          <w:szCs w:val="24"/>
        </w:rPr>
        <w:t xml:space="preserve">s § 2 zákona o cenách založený </w:t>
      </w:r>
      <w:r w:rsidR="00595A3F" w:rsidRPr="005D202C">
        <w:rPr>
          <w:rFonts w:ascii="Corbel" w:hAnsi="Corbel" w:cs="Times New Roman"/>
          <w:sz w:val="24"/>
          <w:szCs w:val="24"/>
        </w:rPr>
        <w:t xml:space="preserve">    </w:t>
      </w:r>
      <w:r w:rsidR="00094338" w:rsidRPr="005D202C">
        <w:rPr>
          <w:rFonts w:ascii="Corbel" w:hAnsi="Corbel" w:cs="Times New Roman"/>
          <w:sz w:val="24"/>
          <w:szCs w:val="24"/>
        </w:rPr>
        <w:t xml:space="preserve"> </w:t>
      </w:r>
      <w:r w:rsidR="00595A3F" w:rsidRPr="005D202C">
        <w:rPr>
          <w:rFonts w:ascii="Corbel" w:hAnsi="Corbel" w:cs="Times New Roman"/>
          <w:sz w:val="24"/>
          <w:szCs w:val="24"/>
        </w:rPr>
        <w:t xml:space="preserve">   </w:t>
      </w:r>
      <w:r w:rsidR="007A3F8D" w:rsidRPr="005D202C">
        <w:rPr>
          <w:rFonts w:ascii="Corbel" w:hAnsi="Corbel" w:cs="Times New Roman"/>
          <w:sz w:val="24"/>
          <w:szCs w:val="24"/>
        </w:rPr>
        <w:t>na cene obchodného alebo sprostredkovateľského výkonu, ekonomicky oprávnených nákladoch a primeranom zisku.</w:t>
      </w:r>
      <w:r w:rsidR="007A3F8D" w:rsidRPr="005D202C">
        <w:rPr>
          <w:rFonts w:ascii="Corbel" w:eastAsia="Times New Roman" w:hAnsi="Corbel" w:cs="Times New Roman"/>
          <w:sz w:val="24"/>
          <w:szCs w:val="24"/>
          <w:lang w:eastAsia="sk-SK"/>
        </w:rPr>
        <w:t xml:space="preserve"> </w:t>
      </w:r>
    </w:p>
    <w:p w14:paraId="371D29AC" w14:textId="7B9B08ED" w:rsidR="00CA3903" w:rsidRPr="005D202C" w:rsidRDefault="00FF38C0"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Zmluvná cena pokrýva všet</w:t>
      </w:r>
      <w:r w:rsidR="00B46410" w:rsidRPr="005D202C">
        <w:rPr>
          <w:rFonts w:ascii="Corbel" w:eastAsia="Times New Roman" w:hAnsi="Corbel" w:cs="Times New Roman"/>
          <w:sz w:val="24"/>
          <w:szCs w:val="24"/>
          <w:lang w:eastAsia="sk-SK"/>
        </w:rPr>
        <w:t>ky oprávnené náklady na dodanie tovaru na miesto určeni</w:t>
      </w:r>
      <w:r w:rsidR="007D4A36" w:rsidRPr="005D202C">
        <w:rPr>
          <w:rFonts w:ascii="Corbel" w:eastAsia="Times New Roman" w:hAnsi="Corbel" w:cs="Times New Roman"/>
          <w:sz w:val="24"/>
          <w:szCs w:val="24"/>
          <w:lang w:eastAsia="sk-SK"/>
        </w:rPr>
        <w:t>a</w:t>
      </w:r>
      <w:r w:rsidR="00B46410" w:rsidRPr="005D202C">
        <w:rPr>
          <w:rFonts w:ascii="Corbel" w:eastAsia="Times New Roman" w:hAnsi="Corbel" w:cs="Times New Roman"/>
          <w:sz w:val="24"/>
          <w:szCs w:val="24"/>
          <w:lang w:eastAsia="sk-SK"/>
        </w:rPr>
        <w:t xml:space="preserve">, dopravné náklady, poistenie prepravy, balné, colné poplatky, premiestnenia/vynesenia </w:t>
      </w:r>
      <w:r w:rsidR="00595A3F" w:rsidRPr="005D202C">
        <w:rPr>
          <w:rFonts w:ascii="Corbel" w:eastAsia="Times New Roman" w:hAnsi="Corbel" w:cs="Times New Roman"/>
          <w:sz w:val="24"/>
          <w:szCs w:val="24"/>
          <w:lang w:eastAsia="sk-SK"/>
        </w:rPr>
        <w:t xml:space="preserve">  </w:t>
      </w:r>
      <w:r w:rsidR="00B46410" w:rsidRPr="005D202C">
        <w:rPr>
          <w:rFonts w:ascii="Corbel" w:eastAsia="Times New Roman" w:hAnsi="Corbel" w:cs="Times New Roman"/>
          <w:sz w:val="24"/>
          <w:szCs w:val="24"/>
          <w:lang w:eastAsia="sk-SK"/>
        </w:rPr>
        <w:t xml:space="preserve">na miesto </w:t>
      </w:r>
      <w:r w:rsidR="00D157D2" w:rsidRPr="005D202C">
        <w:rPr>
          <w:rFonts w:ascii="Corbel" w:eastAsia="Times New Roman" w:hAnsi="Corbel" w:cs="Times New Roman"/>
          <w:sz w:val="24"/>
          <w:szCs w:val="24"/>
          <w:lang w:eastAsia="sk-SK"/>
        </w:rPr>
        <w:t>určenia</w:t>
      </w:r>
      <w:r w:rsidR="00B46410" w:rsidRPr="005D202C">
        <w:rPr>
          <w:rFonts w:ascii="Corbel" w:eastAsia="Times New Roman" w:hAnsi="Corbel" w:cs="Times New Roman"/>
          <w:sz w:val="24"/>
          <w:szCs w:val="24"/>
          <w:lang w:eastAsia="sk-SK"/>
        </w:rPr>
        <w:t>,</w:t>
      </w:r>
      <w:r w:rsidR="00171F81" w:rsidRPr="005D202C">
        <w:rPr>
          <w:rFonts w:ascii="Corbel" w:eastAsia="Times New Roman" w:hAnsi="Corbel" w:cs="Times New Roman"/>
          <w:sz w:val="24"/>
          <w:szCs w:val="24"/>
          <w:lang w:eastAsia="sk-SK"/>
        </w:rPr>
        <w:t xml:space="preserve"> školenie zamestnancov</w:t>
      </w:r>
      <w:r w:rsidR="00E077AC" w:rsidRPr="005D202C">
        <w:rPr>
          <w:rFonts w:ascii="Corbel" w:eastAsia="Times New Roman" w:hAnsi="Corbel" w:cs="Times New Roman"/>
          <w:sz w:val="24"/>
          <w:szCs w:val="24"/>
          <w:lang w:eastAsia="sk-SK"/>
        </w:rPr>
        <w:t>,</w:t>
      </w:r>
      <w:r w:rsidR="007D4A36" w:rsidRPr="005D202C">
        <w:rPr>
          <w:rFonts w:ascii="Corbel" w:eastAsia="Times New Roman" w:hAnsi="Corbel" w:cs="Times New Roman"/>
          <w:sz w:val="24"/>
          <w:szCs w:val="24"/>
          <w:lang w:eastAsia="sk-SK"/>
        </w:rPr>
        <w:t xml:space="preserve"> </w:t>
      </w:r>
      <w:r w:rsidR="003958BF" w:rsidRPr="005D202C">
        <w:rPr>
          <w:rFonts w:ascii="Corbel" w:eastAsia="Times New Roman" w:hAnsi="Corbel" w:cs="Times New Roman"/>
          <w:sz w:val="24"/>
          <w:szCs w:val="24"/>
          <w:lang w:eastAsia="sk-SK"/>
        </w:rPr>
        <w:t xml:space="preserve">technickú dokumentáciu od </w:t>
      </w:r>
      <w:r w:rsidR="00B46410" w:rsidRPr="005D202C">
        <w:rPr>
          <w:rFonts w:ascii="Corbel" w:eastAsia="Times New Roman" w:hAnsi="Corbel" w:cs="Times New Roman"/>
          <w:sz w:val="24"/>
          <w:szCs w:val="24"/>
          <w:lang w:eastAsia="sk-SK"/>
        </w:rPr>
        <w:t xml:space="preserve">dodaných </w:t>
      </w:r>
      <w:r w:rsidR="003958BF" w:rsidRPr="005D202C">
        <w:rPr>
          <w:rFonts w:ascii="Corbel" w:eastAsia="Times New Roman" w:hAnsi="Corbel" w:cs="Times New Roman"/>
          <w:sz w:val="24"/>
          <w:szCs w:val="24"/>
          <w:lang w:eastAsia="sk-SK"/>
        </w:rPr>
        <w:t>tovarov</w:t>
      </w:r>
      <w:r w:rsidR="00225BD2" w:rsidRPr="005D202C">
        <w:rPr>
          <w:rFonts w:ascii="Corbel" w:eastAsia="Times New Roman" w:hAnsi="Corbel" w:cs="Times New Roman"/>
          <w:sz w:val="24"/>
          <w:szCs w:val="24"/>
          <w:lang w:eastAsia="sk-SK"/>
        </w:rPr>
        <w:t xml:space="preserve"> </w:t>
      </w:r>
      <w:r w:rsidR="00D157D2" w:rsidRPr="005D202C">
        <w:rPr>
          <w:rFonts w:ascii="Corbel" w:eastAsia="Times New Roman" w:hAnsi="Corbel" w:cs="Times New Roman"/>
          <w:sz w:val="24"/>
          <w:szCs w:val="24"/>
          <w:lang w:eastAsia="sk-SK"/>
        </w:rPr>
        <w:t>-</w:t>
      </w:r>
      <w:r w:rsidR="00225BD2" w:rsidRPr="005D202C">
        <w:rPr>
          <w:rFonts w:ascii="Corbel" w:eastAsia="Times New Roman" w:hAnsi="Corbel" w:cs="Times New Roman"/>
          <w:sz w:val="24"/>
          <w:szCs w:val="24"/>
          <w:lang w:eastAsia="sk-SK"/>
        </w:rPr>
        <w:t xml:space="preserve"> </w:t>
      </w:r>
      <w:r w:rsidR="00B46410" w:rsidRPr="005D202C">
        <w:rPr>
          <w:rFonts w:ascii="Corbel" w:eastAsia="Times New Roman" w:hAnsi="Corbel" w:cs="Times New Roman"/>
          <w:sz w:val="24"/>
          <w:szCs w:val="24"/>
          <w:lang w:eastAsia="sk-SK"/>
        </w:rPr>
        <w:t>záručné listy, návod na obsluhu v slovens</w:t>
      </w:r>
      <w:r w:rsidR="00CA3903" w:rsidRPr="005D202C">
        <w:rPr>
          <w:rFonts w:ascii="Corbel" w:eastAsia="Times New Roman" w:hAnsi="Corbel" w:cs="Times New Roman"/>
          <w:sz w:val="24"/>
          <w:szCs w:val="24"/>
          <w:lang w:eastAsia="sk-SK"/>
        </w:rPr>
        <w:t>k</w:t>
      </w:r>
      <w:r w:rsidR="00B46410" w:rsidRPr="005D202C">
        <w:rPr>
          <w:rFonts w:ascii="Corbel" w:eastAsia="Times New Roman" w:hAnsi="Corbel" w:cs="Times New Roman"/>
          <w:sz w:val="24"/>
          <w:szCs w:val="24"/>
          <w:lang w:eastAsia="sk-SK"/>
        </w:rPr>
        <w:t>om/českom jazyku</w:t>
      </w:r>
      <w:r w:rsidR="00D157D2" w:rsidRPr="005D202C">
        <w:rPr>
          <w:rFonts w:ascii="Corbel" w:eastAsia="Times New Roman" w:hAnsi="Corbel" w:cs="Times New Roman"/>
          <w:sz w:val="24"/>
          <w:szCs w:val="24"/>
          <w:lang w:eastAsia="sk-SK"/>
        </w:rPr>
        <w:t>.</w:t>
      </w:r>
    </w:p>
    <w:p w14:paraId="3964EA24" w14:textId="1094D7BF" w:rsidR="00F9033C" w:rsidRPr="005D202C" w:rsidRDefault="00F9033C"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 xml:space="preserve">Súčasťou </w:t>
      </w:r>
      <w:r w:rsidR="00D157D2" w:rsidRPr="005D202C">
        <w:rPr>
          <w:rFonts w:ascii="Corbel" w:hAnsi="Corbel" w:cs="Times New Roman"/>
          <w:sz w:val="24"/>
          <w:szCs w:val="24"/>
        </w:rPr>
        <w:t>Z</w:t>
      </w:r>
      <w:r w:rsidRPr="005D202C">
        <w:rPr>
          <w:rFonts w:ascii="Corbel" w:hAnsi="Corbel" w:cs="Times New Roman"/>
          <w:sz w:val="24"/>
          <w:szCs w:val="24"/>
        </w:rPr>
        <w:t>mluvy je cenová ponuka predávajúceho uvedená v súťažnej ponuk</w:t>
      </w:r>
      <w:r w:rsidR="00123D29" w:rsidRPr="005D202C">
        <w:rPr>
          <w:rFonts w:ascii="Corbel" w:hAnsi="Corbel" w:cs="Times New Roman"/>
          <w:sz w:val="24"/>
          <w:szCs w:val="24"/>
        </w:rPr>
        <w:t>e</w:t>
      </w:r>
      <w:r w:rsidRPr="005D202C">
        <w:rPr>
          <w:rFonts w:ascii="Corbel" w:hAnsi="Corbel" w:cs="Times New Roman"/>
          <w:sz w:val="24"/>
          <w:szCs w:val="24"/>
        </w:rPr>
        <w:t>,</w:t>
      </w:r>
      <w:r w:rsidR="00123D29" w:rsidRPr="005D202C">
        <w:rPr>
          <w:rFonts w:ascii="Corbel" w:hAnsi="Corbel" w:cs="Times New Roman"/>
          <w:sz w:val="24"/>
          <w:szCs w:val="24"/>
        </w:rPr>
        <w:t xml:space="preserve"> </w:t>
      </w:r>
      <w:r w:rsidRPr="005D202C">
        <w:rPr>
          <w:rFonts w:ascii="Corbel" w:hAnsi="Corbel" w:cs="Times New Roman"/>
          <w:sz w:val="24"/>
          <w:szCs w:val="24"/>
        </w:rPr>
        <w:t xml:space="preserve">ktorá tvorí neoddeliteľnú prílohu č. </w:t>
      </w:r>
      <w:r w:rsidR="00CC68F0" w:rsidRPr="005D202C">
        <w:rPr>
          <w:rFonts w:ascii="Corbel" w:hAnsi="Corbel" w:cs="Times New Roman"/>
          <w:sz w:val="24"/>
          <w:szCs w:val="24"/>
        </w:rPr>
        <w:t>2</w:t>
      </w:r>
      <w:r w:rsidRPr="005D202C">
        <w:rPr>
          <w:rFonts w:ascii="Corbel" w:hAnsi="Corbel" w:cs="Times New Roman"/>
          <w:sz w:val="24"/>
          <w:szCs w:val="24"/>
        </w:rPr>
        <w:t xml:space="preserve"> tejto </w:t>
      </w:r>
      <w:r w:rsidR="00333D47">
        <w:rPr>
          <w:rFonts w:ascii="Corbel" w:hAnsi="Corbel" w:cs="Times New Roman"/>
          <w:sz w:val="24"/>
          <w:szCs w:val="24"/>
        </w:rPr>
        <w:t>z</w:t>
      </w:r>
      <w:r w:rsidRPr="005D202C">
        <w:rPr>
          <w:rFonts w:ascii="Corbel" w:hAnsi="Corbel" w:cs="Times New Roman"/>
          <w:sz w:val="24"/>
          <w:szCs w:val="24"/>
        </w:rPr>
        <w:t>mluvy.</w:t>
      </w:r>
    </w:p>
    <w:p w14:paraId="7D4AA477" w14:textId="3934C7B2" w:rsidR="00F9033C" w:rsidRPr="005D202C" w:rsidRDefault="00F9033C"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Zmluvné strany dohodli cenu predmetu </w:t>
      </w:r>
      <w:r w:rsidR="00D157D2" w:rsidRPr="005D202C">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tak ako je uvedená v prílohe č. </w:t>
      </w:r>
      <w:r w:rsidR="00CC68F0" w:rsidRPr="005D202C">
        <w:rPr>
          <w:rFonts w:ascii="Corbel" w:eastAsia="Times New Roman" w:hAnsi="Corbel" w:cs="Times New Roman"/>
          <w:sz w:val="24"/>
          <w:szCs w:val="24"/>
          <w:lang w:eastAsia="sk-SK"/>
        </w:rPr>
        <w:t>2</w:t>
      </w:r>
      <w:r w:rsidRPr="005D202C">
        <w:rPr>
          <w:rFonts w:ascii="Corbel" w:eastAsia="Times New Roman" w:hAnsi="Corbel" w:cs="Times New Roman"/>
          <w:sz w:val="24"/>
          <w:szCs w:val="24"/>
          <w:lang w:eastAsia="sk-SK"/>
        </w:rPr>
        <w:t xml:space="preserve"> tejto zmluvy: </w:t>
      </w:r>
    </w:p>
    <w:p w14:paraId="38DDCC8F" w14:textId="77777777" w:rsidR="005A6314" w:rsidRPr="005D202C" w:rsidRDefault="005A6314" w:rsidP="005A6314">
      <w:pPr>
        <w:widowControl w:val="0"/>
        <w:autoSpaceDE w:val="0"/>
        <w:autoSpaceDN w:val="0"/>
        <w:adjustRightInd w:val="0"/>
        <w:spacing w:after="0" w:line="240" w:lineRule="auto"/>
        <w:ind w:left="539"/>
        <w:jc w:val="both"/>
        <w:rPr>
          <w:rFonts w:ascii="Corbel" w:eastAsia="Times New Roman" w:hAnsi="Corbel" w:cs="Times New Roman"/>
          <w:sz w:val="24"/>
          <w:szCs w:val="24"/>
          <w:lang w:eastAsia="sk-SK"/>
        </w:rPr>
      </w:pPr>
    </w:p>
    <w:p w14:paraId="2BAD8D75" w14:textId="4B8362A3" w:rsidR="00F9033C" w:rsidRPr="005D202C" w:rsidRDefault="00F9033C"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Cena:                          </w:t>
      </w:r>
      <w:r w:rsidR="008178EE" w:rsidRPr="005D202C">
        <w:rPr>
          <w:rFonts w:ascii="Corbel" w:eastAsia="Times New Roman" w:hAnsi="Corbel" w:cs="Times New Roman"/>
          <w:sz w:val="24"/>
          <w:szCs w:val="24"/>
          <w:lang w:eastAsia="sk-SK"/>
        </w:rPr>
        <w:t xml:space="preserve"> </w:t>
      </w:r>
      <w:r w:rsidR="007C19ED" w:rsidRPr="005D202C">
        <w:rPr>
          <w:rFonts w:ascii="Corbel" w:eastAsia="Times New Roman" w:hAnsi="Corbel" w:cs="Times New Roman"/>
          <w:sz w:val="24"/>
          <w:szCs w:val="24"/>
          <w:lang w:eastAsia="sk-SK"/>
        </w:rPr>
        <w:tab/>
      </w:r>
      <w:r w:rsidR="00222474">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EUR bez DPH </w:t>
      </w:r>
      <w:r w:rsidR="0026193A" w:rsidRPr="009D2409">
        <w:rPr>
          <w:rFonts w:ascii="Corbel" w:eastAsia="Times New Roman" w:hAnsi="Corbel" w:cs="Times New Roman"/>
          <w:i/>
          <w:iCs/>
          <w:sz w:val="24"/>
          <w:szCs w:val="24"/>
          <w:lang w:eastAsia="sk-SK"/>
        </w:rPr>
        <w:t>/doplní uchádzač/</w:t>
      </w:r>
    </w:p>
    <w:p w14:paraId="5D60C0B9" w14:textId="270FBC72" w:rsidR="00AB3C65" w:rsidRPr="005D202C" w:rsidRDefault="00AB3C65"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14179F">
        <w:rPr>
          <w:rFonts w:ascii="Corbel" w:eastAsia="Times New Roman" w:hAnsi="Corbel" w:cs="Times New Roman"/>
          <w:sz w:val="24"/>
          <w:szCs w:val="24"/>
          <w:lang w:eastAsia="sk-SK"/>
        </w:rPr>
        <w:t>20%</w:t>
      </w:r>
      <w:r w:rsidRPr="005D202C">
        <w:rPr>
          <w:rFonts w:ascii="Corbel" w:eastAsia="Times New Roman" w:hAnsi="Corbel" w:cs="Times New Roman"/>
          <w:sz w:val="24"/>
          <w:szCs w:val="24"/>
          <w:lang w:eastAsia="sk-SK"/>
        </w:rPr>
        <w:t xml:space="preserve"> </w:t>
      </w:r>
      <w:r w:rsidR="00237C21">
        <w:rPr>
          <w:rFonts w:ascii="Corbel" w:eastAsia="Times New Roman" w:hAnsi="Corbel" w:cs="Times New Roman"/>
          <w:sz w:val="24"/>
          <w:szCs w:val="24"/>
          <w:lang w:eastAsia="sk-SK"/>
        </w:rPr>
        <w:t>DPH</w:t>
      </w:r>
      <w:r w:rsidRPr="005D202C">
        <w:rPr>
          <w:rFonts w:ascii="Corbel" w:eastAsia="Times New Roman" w:hAnsi="Corbel" w:cs="Times New Roman"/>
          <w:sz w:val="24"/>
          <w:szCs w:val="24"/>
          <w:lang w:eastAsia="sk-SK"/>
        </w:rPr>
        <w:t xml:space="preserve">                               </w:t>
      </w:r>
      <w:r w:rsidR="0014179F">
        <w:rPr>
          <w:rFonts w:ascii="Corbel" w:eastAsia="Times New Roman" w:hAnsi="Corbel" w:cs="Times New Roman"/>
          <w:sz w:val="24"/>
          <w:szCs w:val="24"/>
          <w:lang w:eastAsia="sk-SK"/>
        </w:rPr>
        <w:t xml:space="preserve">               </w:t>
      </w:r>
      <w:r w:rsidR="00237C21">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EUR </w:t>
      </w:r>
    </w:p>
    <w:p w14:paraId="248D61E9" w14:textId="2E436DB2" w:rsidR="00AB3C65" w:rsidRPr="005D202C" w:rsidRDefault="00AB3C65" w:rsidP="00094338">
      <w:pPr>
        <w:widowControl w:val="0"/>
        <w:autoSpaceDE w:val="0"/>
        <w:autoSpaceDN w:val="0"/>
        <w:adjustRightInd w:val="0"/>
        <w:spacing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                   </w:t>
      </w:r>
      <w:r w:rsidR="00FC4346"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Celková cena:             </w:t>
      </w:r>
      <w:r w:rsidR="007C19ED" w:rsidRPr="005D202C">
        <w:rPr>
          <w:rFonts w:ascii="Corbel" w:eastAsia="Times New Roman" w:hAnsi="Corbel" w:cs="Times New Roman"/>
          <w:sz w:val="24"/>
          <w:szCs w:val="24"/>
          <w:lang w:eastAsia="sk-SK"/>
        </w:rPr>
        <w:tab/>
      </w:r>
      <w:r w:rsidR="00352769">
        <w:rPr>
          <w:rFonts w:ascii="Corbel" w:eastAsia="Times New Roman" w:hAnsi="Corbel" w:cs="Times New Roman"/>
          <w:sz w:val="24"/>
          <w:szCs w:val="24"/>
          <w:lang w:eastAsia="sk-SK"/>
        </w:rPr>
        <w:t xml:space="preserve">      </w:t>
      </w:r>
      <w:r w:rsidR="001A49E6">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EUR s</w:t>
      </w:r>
      <w:r w:rsidR="00734A55">
        <w:rPr>
          <w:rFonts w:ascii="Corbel" w:eastAsia="Times New Roman" w:hAnsi="Corbel" w:cs="Times New Roman"/>
          <w:sz w:val="24"/>
          <w:szCs w:val="24"/>
          <w:lang w:eastAsia="sk-SK"/>
        </w:rPr>
        <w:t> </w:t>
      </w:r>
      <w:r w:rsidRPr="005D202C">
        <w:rPr>
          <w:rFonts w:ascii="Corbel" w:eastAsia="Times New Roman" w:hAnsi="Corbel" w:cs="Times New Roman"/>
          <w:sz w:val="24"/>
          <w:szCs w:val="24"/>
          <w:lang w:eastAsia="sk-SK"/>
        </w:rPr>
        <w:t>DPH</w:t>
      </w:r>
      <w:r w:rsidR="00734A55">
        <w:rPr>
          <w:rFonts w:ascii="Corbel" w:eastAsia="Times New Roman" w:hAnsi="Corbel" w:cs="Times New Roman"/>
          <w:sz w:val="24"/>
          <w:szCs w:val="24"/>
          <w:lang w:eastAsia="sk-SK"/>
        </w:rPr>
        <w:t xml:space="preserve">   </w:t>
      </w:r>
      <w:r w:rsidR="00333D47">
        <w:rPr>
          <w:rFonts w:ascii="Corbel" w:eastAsia="Times New Roman" w:hAnsi="Corbel" w:cs="Times New Roman"/>
          <w:sz w:val="24"/>
          <w:szCs w:val="24"/>
          <w:lang w:eastAsia="sk-SK"/>
        </w:rPr>
        <w:t xml:space="preserve"> </w:t>
      </w:r>
      <w:r w:rsidR="00333D47" w:rsidRPr="00333D47">
        <w:rPr>
          <w:rFonts w:ascii="Corbel" w:eastAsia="Times New Roman" w:hAnsi="Corbel" w:cs="Times New Roman"/>
          <w:i/>
          <w:sz w:val="24"/>
          <w:szCs w:val="24"/>
          <w:lang w:eastAsia="sk-SK"/>
        </w:rPr>
        <w:t>/doplní uchádzač/</w:t>
      </w:r>
    </w:p>
    <w:p w14:paraId="1A088B9A" w14:textId="12F8A314" w:rsidR="00FF38C0" w:rsidRPr="005D202C" w:rsidRDefault="00CA3903" w:rsidP="003958BF">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hAnsi="Corbel" w:cs="Times New Roman"/>
          <w:sz w:val="24"/>
          <w:szCs w:val="24"/>
        </w:rPr>
        <w:t>Zmluvné strany sa dohodli, že kúpna cena predmetu zmluvy je stanovená ako cena pevná a nemenná.</w:t>
      </w:r>
      <w:r w:rsidR="00FF38C0" w:rsidRPr="005D202C">
        <w:rPr>
          <w:rFonts w:ascii="Corbel" w:eastAsia="Times New Roman" w:hAnsi="Corbel" w:cs="Times New Roman"/>
          <w:sz w:val="24"/>
          <w:szCs w:val="24"/>
          <w:lang w:eastAsia="sk-SK"/>
        </w:rPr>
        <w:t xml:space="preserve">  </w:t>
      </w:r>
    </w:p>
    <w:p w14:paraId="3D3895FB" w14:textId="233BD18A" w:rsidR="00B8691F" w:rsidRPr="005D202C" w:rsidRDefault="00FF38C0" w:rsidP="0097504C">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Daň z pridanej hodnoty bude vysporiadaná podľa </w:t>
      </w:r>
      <w:r w:rsidR="00F84642" w:rsidRPr="005D202C">
        <w:rPr>
          <w:rFonts w:ascii="Corbel" w:eastAsia="Times New Roman" w:hAnsi="Corbel" w:cs="Times New Roman"/>
          <w:sz w:val="24"/>
          <w:szCs w:val="24"/>
          <w:lang w:eastAsia="sk-SK"/>
        </w:rPr>
        <w:t xml:space="preserve">relevantných </w:t>
      </w:r>
      <w:r w:rsidRPr="005D202C">
        <w:rPr>
          <w:rFonts w:ascii="Corbel" w:eastAsia="Times New Roman" w:hAnsi="Corbel" w:cs="Times New Roman"/>
          <w:sz w:val="24"/>
          <w:szCs w:val="24"/>
          <w:lang w:eastAsia="sk-SK"/>
        </w:rPr>
        <w:t xml:space="preserve">platných </w:t>
      </w:r>
      <w:r w:rsidR="00F84642" w:rsidRPr="005D202C">
        <w:rPr>
          <w:rFonts w:ascii="Corbel" w:eastAsia="Times New Roman" w:hAnsi="Corbel" w:cs="Times New Roman"/>
          <w:sz w:val="24"/>
          <w:szCs w:val="24"/>
          <w:lang w:eastAsia="sk-SK"/>
        </w:rPr>
        <w:t xml:space="preserve">a účinných </w:t>
      </w:r>
      <w:r w:rsidRPr="005D202C">
        <w:rPr>
          <w:rFonts w:ascii="Corbel" w:eastAsia="Times New Roman" w:hAnsi="Corbel" w:cs="Times New Roman"/>
          <w:sz w:val="24"/>
          <w:szCs w:val="24"/>
          <w:lang w:eastAsia="sk-SK"/>
        </w:rPr>
        <w:t>právnych predpisov Európskej únie.</w:t>
      </w:r>
    </w:p>
    <w:p w14:paraId="386AC445" w14:textId="77777777" w:rsidR="00B8691F" w:rsidRPr="005D202C" w:rsidRDefault="00FF38C0" w:rsidP="00222474">
      <w:pPr>
        <w:spacing w:before="480" w:after="0" w:line="240" w:lineRule="auto"/>
        <w:jc w:val="center"/>
        <w:rPr>
          <w:rFonts w:ascii="Corbel" w:hAnsi="Corbel" w:cs="Times New Roman"/>
          <w:b/>
          <w:w w:val="106"/>
          <w:sz w:val="24"/>
        </w:rPr>
      </w:pPr>
      <w:r w:rsidRPr="005D202C">
        <w:rPr>
          <w:rFonts w:ascii="Corbel" w:hAnsi="Corbel" w:cs="Times New Roman"/>
          <w:b/>
          <w:w w:val="106"/>
          <w:sz w:val="24"/>
        </w:rPr>
        <w:t xml:space="preserve">Článok V. </w:t>
      </w:r>
    </w:p>
    <w:p w14:paraId="0FE12779" w14:textId="158F6036" w:rsidR="00FF38C0" w:rsidRPr="005D202C" w:rsidRDefault="00FF38C0" w:rsidP="00B8691F">
      <w:pPr>
        <w:spacing w:after="0" w:line="240" w:lineRule="auto"/>
        <w:contextualSpacing/>
        <w:jc w:val="center"/>
        <w:rPr>
          <w:rFonts w:ascii="Corbel" w:hAnsi="Corbel" w:cs="Times New Roman"/>
          <w:b/>
          <w:w w:val="106"/>
          <w:sz w:val="24"/>
        </w:rPr>
      </w:pPr>
      <w:r w:rsidRPr="005D202C">
        <w:rPr>
          <w:rFonts w:ascii="Corbel" w:hAnsi="Corbel" w:cs="Times New Roman"/>
          <w:b/>
          <w:w w:val="106"/>
          <w:sz w:val="24"/>
        </w:rPr>
        <w:t>Podmienky dodania a preberania tovaru</w:t>
      </w:r>
    </w:p>
    <w:p w14:paraId="4BB40C45" w14:textId="2B52822A" w:rsidR="00FF38C0" w:rsidRPr="005D202C" w:rsidRDefault="00FF38C0" w:rsidP="00094338">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Za </w:t>
      </w:r>
      <w:r w:rsidR="00E077AC"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redávajúceho je za riadne odovzdanie tovaru, zodpovedná osoba oprávnená konať </w:t>
      </w:r>
      <w:r w:rsidR="000D03E1"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vo veciach realizácie zmluvy podľa Článku I</w:t>
      </w:r>
      <w:r w:rsidR="00350F2A" w:rsidRPr="005D202C">
        <w:rPr>
          <w:rFonts w:ascii="Corbel" w:eastAsia="Times New Roman" w:hAnsi="Corbel" w:cs="Times New Roman"/>
          <w:sz w:val="24"/>
          <w:szCs w:val="24"/>
          <w:lang w:eastAsia="sk-SK"/>
        </w:rPr>
        <w:t>.</w:t>
      </w:r>
    </w:p>
    <w:p w14:paraId="3BA9E708" w14:textId="45777A83" w:rsidR="00440D85" w:rsidRPr="005D202C" w:rsidRDefault="00FF38C0" w:rsidP="002235BF">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Tovar za </w:t>
      </w:r>
      <w:r w:rsidR="002B1D3A"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upujúceho preberá </w:t>
      </w:r>
      <w:r w:rsidR="00440D85" w:rsidRPr="005D202C">
        <w:rPr>
          <w:rFonts w:ascii="Corbel" w:eastAsia="Times New Roman" w:hAnsi="Corbel" w:cs="Times New Roman"/>
          <w:sz w:val="24"/>
          <w:szCs w:val="24"/>
          <w:lang w:eastAsia="sk-SK"/>
        </w:rPr>
        <w:t xml:space="preserve">zodpovedná osoba oprávnená konať vo veciach realizácie zmluvy podľa Článku </w:t>
      </w:r>
      <w:r w:rsidR="002235BF" w:rsidRPr="005D202C">
        <w:rPr>
          <w:rFonts w:ascii="Corbel" w:eastAsia="Times New Roman" w:hAnsi="Corbel" w:cs="Times New Roman"/>
          <w:sz w:val="24"/>
          <w:szCs w:val="24"/>
          <w:lang w:eastAsia="sk-SK"/>
        </w:rPr>
        <w:t>I.</w:t>
      </w:r>
    </w:p>
    <w:p w14:paraId="37C131C0" w14:textId="67D617FA" w:rsidR="00FF38C0" w:rsidRPr="005D202C" w:rsidRDefault="00FF38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lastRenderedPageBreak/>
        <w:t>Predávajúci je povinný dodať objednaný tovar</w:t>
      </w:r>
      <w:r w:rsidR="002B1D3A" w:rsidRPr="005D202C">
        <w:rPr>
          <w:rFonts w:ascii="Corbel" w:eastAsia="Times New Roman" w:hAnsi="Corbel" w:cs="Times New Roman"/>
          <w:sz w:val="24"/>
          <w:szCs w:val="24"/>
          <w:lang w:eastAsia="sk-SK"/>
        </w:rPr>
        <w:t xml:space="preserve"> v </w:t>
      </w:r>
      <w:r w:rsidRPr="005D202C">
        <w:rPr>
          <w:rFonts w:ascii="Corbel" w:eastAsia="Times New Roman" w:hAnsi="Corbel" w:cs="Times New Roman"/>
          <w:sz w:val="24"/>
          <w:szCs w:val="24"/>
          <w:lang w:eastAsia="sk-SK"/>
        </w:rPr>
        <w:t xml:space="preserve"> lehote najneskôr do</w:t>
      </w:r>
      <w:r w:rsidR="002235BF" w:rsidRPr="005D202C">
        <w:rPr>
          <w:rFonts w:ascii="Corbel" w:eastAsia="Times New Roman" w:hAnsi="Corbel" w:cs="Times New Roman"/>
          <w:sz w:val="24"/>
          <w:szCs w:val="24"/>
          <w:lang w:eastAsia="sk-SK"/>
        </w:rPr>
        <w:t xml:space="preserve"> </w:t>
      </w:r>
      <w:r w:rsidR="0033595B">
        <w:rPr>
          <w:rFonts w:ascii="Corbel" w:eastAsia="Times New Roman" w:hAnsi="Corbel" w:cs="Times New Roman"/>
          <w:sz w:val="24"/>
          <w:szCs w:val="24"/>
          <w:lang w:eastAsia="sk-SK"/>
        </w:rPr>
        <w:t xml:space="preserve">deväťdesiat </w:t>
      </w:r>
      <w:r w:rsidRPr="005D202C">
        <w:rPr>
          <w:rFonts w:ascii="Corbel" w:eastAsia="Times New Roman" w:hAnsi="Corbel" w:cs="Times New Roman"/>
          <w:sz w:val="24"/>
          <w:szCs w:val="24"/>
          <w:lang w:eastAsia="sk-SK"/>
        </w:rPr>
        <w:t xml:space="preserve"> </w:t>
      </w:r>
      <w:r w:rsidR="002235BF" w:rsidRPr="005D202C">
        <w:rPr>
          <w:rFonts w:ascii="Corbel" w:eastAsia="Times New Roman" w:hAnsi="Corbel" w:cs="Times New Roman"/>
          <w:sz w:val="24"/>
          <w:szCs w:val="24"/>
          <w:lang w:eastAsia="sk-SK"/>
        </w:rPr>
        <w:t>(</w:t>
      </w:r>
      <w:r w:rsidR="0033595B">
        <w:rPr>
          <w:rFonts w:ascii="Corbel" w:eastAsia="Times New Roman" w:hAnsi="Corbel" w:cs="Times New Roman"/>
          <w:sz w:val="24"/>
          <w:szCs w:val="24"/>
          <w:lang w:eastAsia="sk-SK"/>
        </w:rPr>
        <w:t>90</w:t>
      </w:r>
      <w:r w:rsidR="002235BF"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 xml:space="preserve"> dní</w:t>
      </w:r>
      <w:r w:rsidR="002B1D3A" w:rsidRPr="005D202C">
        <w:rPr>
          <w:rFonts w:ascii="Corbel" w:hAnsi="Corbel"/>
        </w:rPr>
        <w:t xml:space="preserve"> </w:t>
      </w:r>
      <w:r w:rsidR="002B1D3A" w:rsidRPr="005D202C">
        <w:rPr>
          <w:rFonts w:ascii="Corbel" w:hAnsi="Corbel" w:cs="Times New Roman"/>
          <w:sz w:val="24"/>
          <w:szCs w:val="24"/>
        </w:rPr>
        <w:t>od nadobudnutia platnosti a účinnosti kúpnej zmluvy</w:t>
      </w:r>
      <w:r w:rsidR="002B1D3A"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Dlhšia lehota dodania tovaru je prípustná iba po vzájomnej dohode zmluvných strán, ak s ňou súhlasí </w:t>
      </w:r>
      <w:r w:rsidR="002B1D3A"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upujúci.</w:t>
      </w:r>
    </w:p>
    <w:p w14:paraId="099E75CF" w14:textId="23342BC5" w:rsidR="00FF38C0" w:rsidRPr="005D202C" w:rsidRDefault="00FF38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Predávajúci</w:t>
      </w:r>
      <w:r w:rsidR="00AB3C65" w:rsidRPr="005D202C">
        <w:rPr>
          <w:rFonts w:ascii="Corbel" w:eastAsia="Times New Roman" w:hAnsi="Corbel" w:cs="Times New Roman"/>
          <w:sz w:val="24"/>
          <w:szCs w:val="24"/>
          <w:lang w:eastAsia="sk-SK"/>
        </w:rPr>
        <w:t xml:space="preserve"> je povinný</w:t>
      </w:r>
      <w:r w:rsidRPr="005D202C">
        <w:rPr>
          <w:rFonts w:ascii="Corbel" w:eastAsia="Times New Roman" w:hAnsi="Corbel" w:cs="Times New Roman"/>
          <w:sz w:val="24"/>
          <w:szCs w:val="24"/>
          <w:lang w:eastAsia="sk-SK"/>
        </w:rPr>
        <w:t xml:space="preserve"> minimálne</w:t>
      </w:r>
      <w:r w:rsidR="00AB3C65" w:rsidRPr="005D202C">
        <w:rPr>
          <w:rFonts w:ascii="Corbel" w:eastAsia="Times New Roman" w:hAnsi="Corbel" w:cs="Times New Roman"/>
          <w:sz w:val="24"/>
          <w:szCs w:val="24"/>
          <w:lang w:eastAsia="sk-SK"/>
        </w:rPr>
        <w:t xml:space="preserve"> tri (3) dni</w:t>
      </w:r>
      <w:r w:rsidRPr="005D202C">
        <w:rPr>
          <w:rFonts w:ascii="Corbel" w:eastAsia="Times New Roman" w:hAnsi="Corbel" w:cs="Times New Roman"/>
          <w:sz w:val="24"/>
          <w:szCs w:val="24"/>
          <w:lang w:eastAsia="sk-SK"/>
        </w:rPr>
        <w:t xml:space="preserve"> pred dodaním tovaru upozorn</w:t>
      </w:r>
      <w:r w:rsidR="005A2106" w:rsidRPr="005D202C">
        <w:rPr>
          <w:rFonts w:ascii="Corbel" w:eastAsia="Times New Roman" w:hAnsi="Corbel" w:cs="Times New Roman"/>
          <w:sz w:val="24"/>
          <w:szCs w:val="24"/>
          <w:lang w:eastAsia="sk-SK"/>
        </w:rPr>
        <w:t>i</w:t>
      </w:r>
      <w:r w:rsidR="00AB3C65" w:rsidRPr="005D202C">
        <w:rPr>
          <w:rFonts w:ascii="Corbel" w:eastAsia="Times New Roman" w:hAnsi="Corbel" w:cs="Times New Roman"/>
          <w:sz w:val="24"/>
          <w:szCs w:val="24"/>
          <w:lang w:eastAsia="sk-SK"/>
        </w:rPr>
        <w:t>ť</w:t>
      </w:r>
      <w:r w:rsidRPr="005D202C">
        <w:rPr>
          <w:rFonts w:ascii="Corbel" w:eastAsia="Times New Roman" w:hAnsi="Corbel" w:cs="Times New Roman"/>
          <w:sz w:val="24"/>
          <w:szCs w:val="24"/>
          <w:lang w:eastAsia="sk-SK"/>
        </w:rPr>
        <w:t xml:space="preserve"> telefonicky alebo e</w:t>
      </w:r>
      <w:r w:rsidR="0029121A"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mailom osobu oprávnenú konať vo</w:t>
      </w:r>
      <w:r w:rsidR="008178EE"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veciach realizácie </w:t>
      </w:r>
      <w:r w:rsidR="00333D47">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na strane </w:t>
      </w:r>
      <w:r w:rsidR="002B1D3A"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upujúceho o čase dodania tovaru. </w:t>
      </w:r>
    </w:p>
    <w:p w14:paraId="55EC42CF" w14:textId="57BEA827" w:rsidR="007E6DC0" w:rsidRPr="005D202C" w:rsidRDefault="007E6D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Predávajúci je povinný tovar náležite zabaliť obvyklým spôsobom tak, aby nedošlo k jeho poškodeniu, strate alebo zničeniu a aby bola zabezpečená jeho ochrana až </w:t>
      </w:r>
      <w:r w:rsidR="002A4496">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do momentu prevzatia </w:t>
      </w:r>
      <w:r w:rsidR="00623AE4" w:rsidRPr="005D202C">
        <w:rPr>
          <w:rFonts w:ascii="Corbel" w:eastAsia="Times New Roman" w:hAnsi="Corbel" w:cs="Times New Roman"/>
          <w:sz w:val="24"/>
          <w:szCs w:val="24"/>
          <w:lang w:eastAsia="sk-SK"/>
        </w:rPr>
        <w:t>tovaru kupujúcim na dohodnutom mieste dodania tovaru.</w:t>
      </w:r>
    </w:p>
    <w:p w14:paraId="3B90C57C" w14:textId="447DE756" w:rsidR="000017F0" w:rsidRPr="005D202C" w:rsidRDefault="000017F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Predávajúci je povinný umožniť </w:t>
      </w:r>
      <w:r w:rsidR="00333D47">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upujúcemu alebo poverenej osobe </w:t>
      </w:r>
      <w:r w:rsidR="002A4496">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upujúceho vykonať obhliadku tovaru pred jeho prevzatím. Kupujúci má pred prevzatím tovaru právo vykonať </w:t>
      </w:r>
      <w:r w:rsidR="00843CA0" w:rsidRPr="005D202C">
        <w:rPr>
          <w:rFonts w:ascii="Corbel" w:eastAsia="Times New Roman" w:hAnsi="Corbel" w:cs="Times New Roman"/>
          <w:sz w:val="24"/>
          <w:szCs w:val="24"/>
          <w:lang w:eastAsia="sk-SK"/>
        </w:rPr>
        <w:t xml:space="preserve">obhliadku tovaru a skontrolovať doklady dodávané spolu s tovarom. </w:t>
      </w:r>
    </w:p>
    <w:p w14:paraId="753ADB7D" w14:textId="509F8E4D" w:rsidR="00FF38C0" w:rsidRPr="005D202C" w:rsidRDefault="00FF38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Kupujúci je oprávnený odmietnuť dodávku tovaru v prípade, ak táto bola dodaná </w:t>
      </w:r>
      <w:r w:rsidR="002A4496">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po lehote na dodanie tovaru, ak má viditeľné vady (najmä poškodené obaly), nebolo dodržané zmluvne dohodnuté množstvo</w:t>
      </w:r>
      <w:r w:rsidR="0051001A"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druh to</w:t>
      </w:r>
      <w:r w:rsidR="00F9033C" w:rsidRPr="005D202C">
        <w:rPr>
          <w:rFonts w:ascii="Corbel" w:eastAsia="Times New Roman" w:hAnsi="Corbel" w:cs="Times New Roman"/>
          <w:sz w:val="24"/>
          <w:szCs w:val="24"/>
          <w:lang w:eastAsia="sk-SK"/>
        </w:rPr>
        <w:t>varu</w:t>
      </w:r>
      <w:r w:rsidR="0051001A" w:rsidRPr="005D202C">
        <w:rPr>
          <w:rFonts w:ascii="Corbel" w:eastAsia="Times New Roman" w:hAnsi="Corbel" w:cs="Times New Roman"/>
          <w:sz w:val="24"/>
          <w:szCs w:val="24"/>
          <w:lang w:eastAsia="sk-SK"/>
        </w:rPr>
        <w:t xml:space="preserve"> alebo zmluvná cena</w:t>
      </w:r>
      <w:r w:rsidR="00F9033C"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 xml:space="preserve"> V takomto prípade sa bude postupovať akoby tovar ani nebol dodaný. </w:t>
      </w:r>
    </w:p>
    <w:p w14:paraId="2494C869" w14:textId="77777777" w:rsidR="00D217CB" w:rsidRPr="005D202C" w:rsidRDefault="00D217CB" w:rsidP="00D217CB">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Predmet plnenia zmluvy sa považuje za dodaný po podpísaní preberacieho protokolu           a dodacieho listu.</w:t>
      </w:r>
    </w:p>
    <w:p w14:paraId="15FA630C" w14:textId="1EF5B9CB" w:rsidR="003838D4" w:rsidRPr="005D202C" w:rsidRDefault="003838D4"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Dodaný tovar musí byť nový, nepoužitý, vyrobený priamo výrobcom</w:t>
      </w:r>
      <w:r w:rsidR="00D217CB" w:rsidRPr="005D202C">
        <w:rPr>
          <w:rFonts w:ascii="Corbel" w:eastAsia="Times New Roman" w:hAnsi="Corbel" w:cs="Times New Roman"/>
          <w:sz w:val="24"/>
          <w:szCs w:val="24"/>
          <w:lang w:eastAsia="sk-SK"/>
        </w:rPr>
        <w:t xml:space="preserve">, v originálnom balení tak, aby spĺňal požiadavky na garantovanú záruku v zmysle platných záručných podmienok výrobcu, v opačnom prípade nie je </w:t>
      </w:r>
      <w:r w:rsidR="002A4496">
        <w:rPr>
          <w:rFonts w:ascii="Corbel" w:eastAsia="Times New Roman" w:hAnsi="Corbel" w:cs="Times New Roman"/>
          <w:sz w:val="24"/>
          <w:szCs w:val="24"/>
          <w:lang w:eastAsia="sk-SK"/>
        </w:rPr>
        <w:t>K</w:t>
      </w:r>
      <w:r w:rsidR="00D217CB" w:rsidRPr="005D202C">
        <w:rPr>
          <w:rFonts w:ascii="Corbel" w:eastAsia="Times New Roman" w:hAnsi="Corbel" w:cs="Times New Roman"/>
          <w:sz w:val="24"/>
          <w:szCs w:val="24"/>
          <w:lang w:eastAsia="sk-SK"/>
        </w:rPr>
        <w:t>upujúci povinný tovar prevziať a podpísať preberací protokol.</w:t>
      </w:r>
    </w:p>
    <w:p w14:paraId="0A40F812" w14:textId="78E2FC0A" w:rsidR="001D5373" w:rsidRPr="005D202C" w:rsidRDefault="0051001A" w:rsidP="001D5373">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hAnsi="Corbel" w:cs="Times New Roman"/>
          <w:sz w:val="24"/>
          <w:szCs w:val="24"/>
        </w:rPr>
        <w:t xml:space="preserve">Predávajúci prevádza na </w:t>
      </w:r>
      <w:r w:rsidR="002B1D3A" w:rsidRPr="005D202C">
        <w:rPr>
          <w:rFonts w:ascii="Corbel" w:hAnsi="Corbel" w:cs="Times New Roman"/>
          <w:sz w:val="24"/>
          <w:szCs w:val="24"/>
        </w:rPr>
        <w:t>K</w:t>
      </w:r>
      <w:r w:rsidRPr="005D202C">
        <w:rPr>
          <w:rFonts w:ascii="Corbel" w:hAnsi="Corbel" w:cs="Times New Roman"/>
          <w:sz w:val="24"/>
          <w:szCs w:val="24"/>
        </w:rPr>
        <w:t>upujúceho vlastnícke práva k predmetu zmluvy ku dňu dodania tovaru.</w:t>
      </w:r>
    </w:p>
    <w:p w14:paraId="24A931D9" w14:textId="77777777" w:rsidR="00B8691F" w:rsidRPr="005D202C" w:rsidRDefault="00FF38C0" w:rsidP="00222474">
      <w:pPr>
        <w:spacing w:before="480" w:after="0" w:line="240" w:lineRule="auto"/>
        <w:jc w:val="center"/>
        <w:rPr>
          <w:rFonts w:ascii="Corbel" w:hAnsi="Corbel" w:cs="Times New Roman"/>
          <w:b/>
          <w:w w:val="106"/>
          <w:sz w:val="24"/>
          <w:szCs w:val="24"/>
        </w:rPr>
      </w:pPr>
      <w:r w:rsidRPr="005D202C">
        <w:rPr>
          <w:rFonts w:ascii="Corbel" w:hAnsi="Corbel" w:cs="Times New Roman"/>
          <w:b/>
          <w:w w:val="106"/>
          <w:sz w:val="24"/>
          <w:szCs w:val="24"/>
        </w:rPr>
        <w:t>Článok VI.</w:t>
      </w:r>
    </w:p>
    <w:p w14:paraId="76D93FE5" w14:textId="4408E796" w:rsidR="00FF38C0" w:rsidRPr="005D202C" w:rsidRDefault="00FF38C0" w:rsidP="00B8691F">
      <w:pPr>
        <w:spacing w:after="0" w:line="240" w:lineRule="auto"/>
        <w:jc w:val="center"/>
        <w:rPr>
          <w:rFonts w:ascii="Corbel" w:hAnsi="Corbel" w:cs="Times New Roman"/>
          <w:b/>
          <w:w w:val="106"/>
          <w:sz w:val="24"/>
          <w:szCs w:val="24"/>
        </w:rPr>
      </w:pPr>
      <w:r w:rsidRPr="005D202C">
        <w:rPr>
          <w:rFonts w:ascii="Corbel" w:hAnsi="Corbel" w:cs="Times New Roman"/>
          <w:b/>
          <w:w w:val="106"/>
          <w:sz w:val="24"/>
          <w:szCs w:val="24"/>
        </w:rPr>
        <w:t>Miesto dodania a preberania tovaru</w:t>
      </w:r>
    </w:p>
    <w:p w14:paraId="45B0BA56" w14:textId="77777777" w:rsidR="00A06786" w:rsidRPr="005D202C" w:rsidRDefault="00FF38C0" w:rsidP="00094338">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sz w:val="24"/>
          <w:szCs w:val="24"/>
          <w:lang w:eastAsia="sk-SK"/>
        </w:rPr>
      </w:pPr>
      <w:r w:rsidRPr="005D202C">
        <w:rPr>
          <w:rFonts w:ascii="Corbel" w:eastAsia="Times New Roman" w:hAnsi="Corbel" w:cs="Times New Roman"/>
          <w:w w:val="106"/>
          <w:sz w:val="24"/>
          <w:szCs w:val="24"/>
          <w:lang w:eastAsia="sk-SK"/>
        </w:rPr>
        <w:t xml:space="preserve">Miestom dodania predmetu zákazky </w:t>
      </w:r>
      <w:r w:rsidR="00E66607" w:rsidRPr="005D202C">
        <w:rPr>
          <w:rFonts w:ascii="Corbel" w:eastAsia="Times New Roman" w:hAnsi="Corbel" w:cs="Times New Roman"/>
          <w:w w:val="106"/>
          <w:sz w:val="24"/>
          <w:szCs w:val="24"/>
          <w:lang w:eastAsia="sk-SK"/>
        </w:rPr>
        <w:t xml:space="preserve">je </w:t>
      </w:r>
    </w:p>
    <w:p w14:paraId="07752A95" w14:textId="32BD9490" w:rsidR="00FF38C0" w:rsidRPr="005D202C" w:rsidRDefault="00A06786" w:rsidP="00A06786">
      <w:pPr>
        <w:widowControl w:val="0"/>
        <w:autoSpaceDE w:val="0"/>
        <w:autoSpaceDN w:val="0"/>
        <w:adjustRightInd w:val="0"/>
        <w:spacing w:before="120" w:after="0" w:line="240" w:lineRule="auto"/>
        <w:ind w:left="539"/>
        <w:jc w:val="both"/>
        <w:rPr>
          <w:rFonts w:ascii="Corbel" w:eastAsia="Times New Roman" w:hAnsi="Corbel" w:cs="Times New Roman"/>
          <w:b/>
          <w:w w:val="106"/>
          <w:sz w:val="24"/>
          <w:szCs w:val="24"/>
          <w:lang w:eastAsia="sk-SK"/>
        </w:rPr>
      </w:pPr>
      <w:r w:rsidRPr="005D202C">
        <w:rPr>
          <w:rFonts w:ascii="Corbel" w:eastAsia="Times New Roman" w:hAnsi="Corbel" w:cs="Times New Roman"/>
          <w:b/>
          <w:w w:val="106"/>
          <w:sz w:val="24"/>
          <w:szCs w:val="24"/>
          <w:lang w:eastAsia="sk-SK"/>
        </w:rPr>
        <w:t xml:space="preserve">Univerzita Komenského v Bratislave, </w:t>
      </w:r>
      <w:r w:rsidR="002B1D3A" w:rsidRPr="005D202C">
        <w:rPr>
          <w:rFonts w:ascii="Corbel" w:eastAsia="Times New Roman" w:hAnsi="Corbel" w:cs="Times New Roman"/>
          <w:b/>
          <w:w w:val="106"/>
          <w:sz w:val="24"/>
          <w:szCs w:val="24"/>
          <w:lang w:eastAsia="sk-SK"/>
        </w:rPr>
        <w:t>Lekárska fakulta</w:t>
      </w:r>
      <w:r w:rsidR="00E66607" w:rsidRPr="005D202C">
        <w:rPr>
          <w:rFonts w:ascii="Corbel" w:eastAsia="Times New Roman" w:hAnsi="Corbel" w:cs="Times New Roman"/>
          <w:b/>
          <w:w w:val="106"/>
          <w:sz w:val="24"/>
          <w:szCs w:val="24"/>
          <w:lang w:eastAsia="sk-SK"/>
        </w:rPr>
        <w:t xml:space="preserve">, </w:t>
      </w:r>
      <w:r w:rsidR="002B1D3A" w:rsidRPr="005D202C">
        <w:rPr>
          <w:rFonts w:ascii="Corbel" w:eastAsia="Times New Roman" w:hAnsi="Corbel" w:cs="Times New Roman"/>
          <w:b/>
          <w:w w:val="106"/>
          <w:sz w:val="24"/>
          <w:szCs w:val="24"/>
          <w:lang w:eastAsia="sk-SK"/>
        </w:rPr>
        <w:t>Špitálska 24</w:t>
      </w:r>
      <w:r w:rsidR="00E66607" w:rsidRPr="005D202C">
        <w:rPr>
          <w:rFonts w:ascii="Corbel" w:eastAsia="Times New Roman" w:hAnsi="Corbel" w:cs="Times New Roman"/>
          <w:b/>
          <w:w w:val="106"/>
          <w:sz w:val="24"/>
          <w:szCs w:val="24"/>
          <w:lang w:eastAsia="sk-SK"/>
        </w:rPr>
        <w:t>, 8</w:t>
      </w:r>
      <w:r w:rsidR="00C2700F" w:rsidRPr="005D202C">
        <w:rPr>
          <w:rFonts w:ascii="Corbel" w:eastAsia="Times New Roman" w:hAnsi="Corbel" w:cs="Times New Roman"/>
          <w:b/>
          <w:w w:val="106"/>
          <w:sz w:val="24"/>
          <w:szCs w:val="24"/>
          <w:lang w:eastAsia="sk-SK"/>
        </w:rPr>
        <w:t>13</w:t>
      </w:r>
      <w:r w:rsidR="00E66607" w:rsidRPr="005D202C">
        <w:rPr>
          <w:rFonts w:ascii="Corbel" w:eastAsia="Times New Roman" w:hAnsi="Corbel" w:cs="Times New Roman"/>
          <w:b/>
          <w:w w:val="106"/>
          <w:sz w:val="24"/>
          <w:szCs w:val="24"/>
          <w:lang w:eastAsia="sk-SK"/>
        </w:rPr>
        <w:t xml:space="preserve"> </w:t>
      </w:r>
      <w:r w:rsidR="00C2700F" w:rsidRPr="005D202C">
        <w:rPr>
          <w:rFonts w:ascii="Corbel" w:eastAsia="Times New Roman" w:hAnsi="Corbel" w:cs="Times New Roman"/>
          <w:b/>
          <w:w w:val="106"/>
          <w:sz w:val="24"/>
          <w:szCs w:val="24"/>
          <w:lang w:eastAsia="sk-SK"/>
        </w:rPr>
        <w:t>72</w:t>
      </w:r>
      <w:r w:rsidR="00E66607" w:rsidRPr="005D202C">
        <w:rPr>
          <w:rFonts w:ascii="Corbel" w:eastAsia="Times New Roman" w:hAnsi="Corbel" w:cs="Times New Roman"/>
          <w:b/>
          <w:w w:val="106"/>
          <w:sz w:val="24"/>
          <w:szCs w:val="24"/>
          <w:lang w:eastAsia="sk-SK"/>
        </w:rPr>
        <w:t xml:space="preserve"> Bratislava</w:t>
      </w:r>
    </w:p>
    <w:p w14:paraId="2713FB7E" w14:textId="2B1E91E3" w:rsidR="00A16921" w:rsidRPr="005D202C" w:rsidRDefault="0051001A" w:rsidP="00A06786">
      <w:pPr>
        <w:widowControl w:val="0"/>
        <w:autoSpaceDE w:val="0"/>
        <w:autoSpaceDN w:val="0"/>
        <w:adjustRightInd w:val="0"/>
        <w:spacing w:after="0" w:line="240" w:lineRule="auto"/>
        <w:ind w:left="539"/>
        <w:jc w:val="both"/>
        <w:rPr>
          <w:rFonts w:ascii="Corbel" w:hAnsi="Corbel" w:cs="Times New Roman"/>
          <w:sz w:val="24"/>
          <w:szCs w:val="24"/>
        </w:rPr>
      </w:pPr>
      <w:r w:rsidRPr="005D202C">
        <w:rPr>
          <w:rFonts w:ascii="Corbel" w:hAnsi="Corbel" w:cs="Times New Roman"/>
          <w:sz w:val="24"/>
          <w:szCs w:val="24"/>
        </w:rPr>
        <w:t xml:space="preserve">Kontaktná osoba: </w:t>
      </w:r>
      <w:r w:rsidR="00FE7455" w:rsidRPr="005D202C">
        <w:rPr>
          <w:rFonts w:ascii="Corbel" w:hAnsi="Corbel" w:cs="Times New Roman"/>
          <w:sz w:val="24"/>
          <w:szCs w:val="24"/>
        </w:rPr>
        <w:t xml:space="preserve"> </w:t>
      </w:r>
      <w:r w:rsidR="00C2700F" w:rsidRPr="005D202C">
        <w:rPr>
          <w:rFonts w:ascii="Corbel" w:hAnsi="Corbel" w:cs="Times New Roman"/>
          <w:sz w:val="24"/>
          <w:szCs w:val="24"/>
        </w:rPr>
        <w:t>RNDr. Peter Musil PhD</w:t>
      </w:r>
      <w:r w:rsidR="00F10690" w:rsidRPr="005D202C">
        <w:rPr>
          <w:rFonts w:ascii="Corbel" w:hAnsi="Corbel" w:cs="Times New Roman"/>
          <w:sz w:val="24"/>
          <w:szCs w:val="24"/>
        </w:rPr>
        <w:t>.</w:t>
      </w:r>
      <w:r w:rsidR="00C2700F" w:rsidRPr="005D202C">
        <w:rPr>
          <w:rFonts w:ascii="Corbel" w:hAnsi="Corbel" w:cs="Times New Roman"/>
          <w:sz w:val="24"/>
          <w:szCs w:val="24"/>
        </w:rPr>
        <w:t>,</w:t>
      </w:r>
      <w:r w:rsidR="00C90E7A" w:rsidRPr="005D202C">
        <w:rPr>
          <w:rFonts w:ascii="Corbel" w:hAnsi="Corbel" w:cs="Times New Roman"/>
          <w:sz w:val="24"/>
          <w:szCs w:val="24"/>
        </w:rPr>
        <w:t xml:space="preserve"> </w:t>
      </w:r>
      <w:hyperlink r:id="rId12" w:history="1">
        <w:r w:rsidR="00F57166" w:rsidRPr="005D202C">
          <w:rPr>
            <w:rStyle w:val="Hypertextovprepojenie"/>
            <w:rFonts w:ascii="Corbel" w:hAnsi="Corbel" w:cs="Times New Roman"/>
            <w:sz w:val="24"/>
            <w:szCs w:val="24"/>
          </w:rPr>
          <w:t>peter.musil@fmed.uniba.sk</w:t>
        </w:r>
      </w:hyperlink>
      <w:r w:rsidR="00FE7455" w:rsidRPr="005D202C">
        <w:rPr>
          <w:rFonts w:ascii="Corbel" w:hAnsi="Corbel" w:cs="Times New Roman"/>
          <w:sz w:val="24"/>
          <w:szCs w:val="24"/>
        </w:rPr>
        <w:t>,</w:t>
      </w:r>
      <w:r w:rsidR="00337B54" w:rsidRPr="005D202C">
        <w:rPr>
          <w:rFonts w:ascii="Corbel" w:hAnsi="Corbel" w:cs="Times New Roman"/>
          <w:sz w:val="24"/>
          <w:szCs w:val="24"/>
        </w:rPr>
        <w:t xml:space="preserve"> </w:t>
      </w:r>
      <w:r w:rsidR="00A06786" w:rsidRPr="005D202C">
        <w:rPr>
          <w:rFonts w:ascii="Corbel" w:hAnsi="Corbel" w:cs="Times New Roman"/>
          <w:sz w:val="24"/>
          <w:szCs w:val="24"/>
        </w:rPr>
        <w:t xml:space="preserve">tel. </w:t>
      </w:r>
      <w:r w:rsidR="00C2700F" w:rsidRPr="005D202C">
        <w:rPr>
          <w:rFonts w:ascii="Corbel" w:hAnsi="Corbel" w:cs="Times New Roman"/>
          <w:sz w:val="24"/>
          <w:szCs w:val="24"/>
        </w:rPr>
        <w:t>+421 290119397</w:t>
      </w:r>
    </w:p>
    <w:p w14:paraId="0F05B117" w14:textId="0EB38F03" w:rsidR="00A06786" w:rsidRPr="005D202C" w:rsidRDefault="00A06786" w:rsidP="00A06786">
      <w:pPr>
        <w:widowControl w:val="0"/>
        <w:autoSpaceDE w:val="0"/>
        <w:autoSpaceDN w:val="0"/>
        <w:adjustRightInd w:val="0"/>
        <w:spacing w:after="0" w:line="240" w:lineRule="auto"/>
        <w:ind w:left="142"/>
        <w:jc w:val="both"/>
        <w:rPr>
          <w:rFonts w:ascii="Corbel" w:hAnsi="Corbel" w:cs="Times New Roman"/>
          <w:i/>
          <w:sz w:val="24"/>
          <w:szCs w:val="24"/>
        </w:rPr>
      </w:pPr>
      <w:r w:rsidRPr="005D202C">
        <w:rPr>
          <w:rFonts w:ascii="Corbel" w:hAnsi="Corbel" w:cs="Times New Roman"/>
          <w:i/>
          <w:sz w:val="24"/>
          <w:szCs w:val="24"/>
        </w:rPr>
        <w:t>alt.</w:t>
      </w:r>
    </w:p>
    <w:p w14:paraId="25BA978A" w14:textId="563A8D51" w:rsidR="00A06786" w:rsidRPr="005D202C" w:rsidRDefault="00A06786" w:rsidP="00A06786">
      <w:pPr>
        <w:widowControl w:val="0"/>
        <w:autoSpaceDE w:val="0"/>
        <w:autoSpaceDN w:val="0"/>
        <w:adjustRightInd w:val="0"/>
        <w:spacing w:after="0" w:line="240" w:lineRule="auto"/>
        <w:ind w:left="539"/>
        <w:jc w:val="both"/>
        <w:rPr>
          <w:rFonts w:ascii="Corbel" w:hAnsi="Corbel" w:cs="Times New Roman"/>
          <w:sz w:val="24"/>
          <w:szCs w:val="24"/>
        </w:rPr>
      </w:pPr>
      <w:proofErr w:type="spellStart"/>
      <w:r w:rsidRPr="005D202C">
        <w:rPr>
          <w:rFonts w:ascii="Corbel" w:hAnsi="Corbel" w:cs="Times New Roman"/>
          <w:b/>
          <w:sz w:val="24"/>
          <w:szCs w:val="24"/>
        </w:rPr>
        <w:t>Medizinische</w:t>
      </w:r>
      <w:proofErr w:type="spellEnd"/>
      <w:r w:rsidRPr="005D202C">
        <w:rPr>
          <w:rFonts w:ascii="Corbel" w:hAnsi="Corbel" w:cs="Times New Roman"/>
          <w:b/>
          <w:sz w:val="24"/>
          <w:szCs w:val="24"/>
        </w:rPr>
        <w:t xml:space="preserve"> </w:t>
      </w:r>
      <w:proofErr w:type="spellStart"/>
      <w:r w:rsidRPr="005D202C">
        <w:rPr>
          <w:rFonts w:ascii="Corbel" w:hAnsi="Corbel" w:cs="Times New Roman"/>
          <w:b/>
          <w:sz w:val="24"/>
          <w:szCs w:val="24"/>
        </w:rPr>
        <w:t>Universität</w:t>
      </w:r>
      <w:proofErr w:type="spellEnd"/>
      <w:r w:rsidRPr="005D202C">
        <w:rPr>
          <w:rFonts w:ascii="Corbel" w:hAnsi="Corbel" w:cs="Times New Roman"/>
          <w:b/>
          <w:sz w:val="24"/>
          <w:szCs w:val="24"/>
        </w:rPr>
        <w:t xml:space="preserve"> </w:t>
      </w:r>
      <w:proofErr w:type="spellStart"/>
      <w:r w:rsidRPr="005D202C">
        <w:rPr>
          <w:rFonts w:ascii="Corbel" w:hAnsi="Corbel" w:cs="Times New Roman"/>
          <w:b/>
          <w:sz w:val="24"/>
          <w:szCs w:val="24"/>
        </w:rPr>
        <w:t>Wien</w:t>
      </w:r>
      <w:proofErr w:type="spellEnd"/>
      <w:r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Zentrum</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für</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Anatomie</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und</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Zellbiologie</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Abteilung</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für</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Anatomie</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Währingerstraße</w:t>
      </w:r>
      <w:proofErr w:type="spellEnd"/>
      <w:r w:rsidR="00B9711A" w:rsidRPr="005D202C">
        <w:rPr>
          <w:rFonts w:ascii="Corbel" w:hAnsi="Corbel" w:cs="Times New Roman"/>
          <w:b/>
          <w:sz w:val="24"/>
          <w:szCs w:val="24"/>
        </w:rPr>
        <w:t xml:space="preserve"> 131090 </w:t>
      </w:r>
      <w:proofErr w:type="spellStart"/>
      <w:r w:rsidR="00B9711A" w:rsidRPr="005D202C">
        <w:rPr>
          <w:rFonts w:ascii="Corbel" w:hAnsi="Corbel" w:cs="Times New Roman"/>
          <w:b/>
          <w:sz w:val="24"/>
          <w:szCs w:val="24"/>
        </w:rPr>
        <w:t>Wien</w:t>
      </w:r>
      <w:proofErr w:type="spellEnd"/>
      <w:r w:rsidR="00B9711A" w:rsidRPr="005D202C">
        <w:rPr>
          <w:rFonts w:ascii="Corbel" w:hAnsi="Corbel" w:cs="Times New Roman"/>
          <w:b/>
          <w:sz w:val="24"/>
          <w:szCs w:val="24"/>
        </w:rPr>
        <w:t xml:space="preserve">, </w:t>
      </w:r>
      <w:proofErr w:type="spellStart"/>
      <w:r w:rsidR="00B9711A" w:rsidRPr="005D202C">
        <w:rPr>
          <w:rFonts w:ascii="Corbel" w:hAnsi="Corbel" w:cs="Times New Roman"/>
          <w:b/>
          <w:sz w:val="24"/>
          <w:szCs w:val="24"/>
        </w:rPr>
        <w:t>Austria</w:t>
      </w:r>
      <w:proofErr w:type="spellEnd"/>
    </w:p>
    <w:p w14:paraId="21C0C1B8" w14:textId="77777777" w:rsidR="00222474" w:rsidRDefault="00222474" w:rsidP="00222474">
      <w:pPr>
        <w:widowControl w:val="0"/>
        <w:autoSpaceDE w:val="0"/>
        <w:autoSpaceDN w:val="0"/>
        <w:adjustRightInd w:val="0"/>
        <w:spacing w:after="0" w:line="240" w:lineRule="auto"/>
        <w:rPr>
          <w:rFonts w:ascii="Corbel" w:hAnsi="Corbel" w:cs="Times New Roman"/>
          <w:sz w:val="24"/>
          <w:szCs w:val="24"/>
        </w:rPr>
      </w:pPr>
      <w:r>
        <w:rPr>
          <w:rFonts w:ascii="Corbel" w:hAnsi="Corbel" w:cs="Times New Roman"/>
          <w:sz w:val="24"/>
          <w:szCs w:val="24"/>
        </w:rPr>
        <w:t xml:space="preserve">           </w:t>
      </w:r>
      <w:r w:rsidR="008F7AAF" w:rsidRPr="00222474">
        <w:rPr>
          <w:rFonts w:ascii="Corbel" w:hAnsi="Corbel" w:cs="Times New Roman"/>
          <w:sz w:val="24"/>
          <w:szCs w:val="24"/>
        </w:rPr>
        <w:t xml:space="preserve">Kontaktná osoba:  </w:t>
      </w:r>
      <w:proofErr w:type="spellStart"/>
      <w:r w:rsidR="008F7AAF" w:rsidRPr="00222474">
        <w:rPr>
          <w:rFonts w:ascii="Corbel" w:hAnsi="Corbel" w:cs="Times New Roman"/>
          <w:sz w:val="24"/>
          <w:szCs w:val="24"/>
        </w:rPr>
        <w:t>Dr.rer.nat</w:t>
      </w:r>
      <w:proofErr w:type="spellEnd"/>
      <w:r w:rsidR="008F7AAF" w:rsidRPr="00222474">
        <w:rPr>
          <w:rFonts w:ascii="Corbel" w:hAnsi="Corbel" w:cs="Times New Roman"/>
          <w:sz w:val="24"/>
          <w:szCs w:val="24"/>
        </w:rPr>
        <w:t xml:space="preserve"> </w:t>
      </w:r>
      <w:proofErr w:type="spellStart"/>
      <w:r w:rsidR="008F7AAF" w:rsidRPr="00222474">
        <w:rPr>
          <w:rFonts w:ascii="Corbel" w:hAnsi="Corbel" w:cs="Times New Roman"/>
          <w:sz w:val="24"/>
          <w:szCs w:val="24"/>
        </w:rPr>
        <w:t>Mesküre</w:t>
      </w:r>
      <w:proofErr w:type="spellEnd"/>
      <w:r w:rsidR="008F7AAF" w:rsidRPr="00222474">
        <w:rPr>
          <w:rFonts w:ascii="Corbel" w:hAnsi="Corbel" w:cs="Times New Roman"/>
          <w:sz w:val="24"/>
          <w:szCs w:val="24"/>
        </w:rPr>
        <w:t xml:space="preserve"> </w:t>
      </w:r>
      <w:proofErr w:type="spellStart"/>
      <w:r w:rsidR="008F7AAF" w:rsidRPr="00222474">
        <w:rPr>
          <w:rFonts w:ascii="Corbel" w:hAnsi="Corbel" w:cs="Times New Roman"/>
          <w:sz w:val="24"/>
          <w:szCs w:val="24"/>
        </w:rPr>
        <w:t>Capan</w:t>
      </w:r>
      <w:proofErr w:type="spellEnd"/>
      <w:r w:rsidR="008F7AAF" w:rsidRPr="00222474">
        <w:rPr>
          <w:rFonts w:ascii="Corbel" w:hAnsi="Corbel" w:cs="Times New Roman"/>
          <w:sz w:val="24"/>
          <w:szCs w:val="24"/>
        </w:rPr>
        <w:t xml:space="preserve"> </w:t>
      </w:r>
      <w:proofErr w:type="spellStart"/>
      <w:r w:rsidR="008F7AAF" w:rsidRPr="00222474">
        <w:rPr>
          <w:rFonts w:ascii="Corbel" w:hAnsi="Corbel" w:cs="Times New Roman"/>
          <w:sz w:val="24"/>
          <w:szCs w:val="24"/>
        </w:rPr>
        <w:t>Melser</w:t>
      </w:r>
      <w:proofErr w:type="spellEnd"/>
      <w:r w:rsidR="008F7AAF" w:rsidRPr="00222474">
        <w:rPr>
          <w:rFonts w:ascii="Corbel" w:hAnsi="Corbel" w:cs="Times New Roman"/>
          <w:sz w:val="24"/>
          <w:szCs w:val="24"/>
        </w:rPr>
        <w:t xml:space="preserve">, </w:t>
      </w:r>
      <w:r>
        <w:rPr>
          <w:rFonts w:ascii="Corbel" w:hAnsi="Corbel" w:cs="Times New Roman"/>
          <w:sz w:val="24"/>
          <w:szCs w:val="24"/>
        </w:rPr>
        <w:t xml:space="preserve">   </w:t>
      </w:r>
    </w:p>
    <w:p w14:paraId="6C2C032A" w14:textId="53E56E85" w:rsidR="008F7AAF" w:rsidRPr="00222474" w:rsidRDefault="00222474" w:rsidP="00222474">
      <w:pPr>
        <w:widowControl w:val="0"/>
        <w:autoSpaceDE w:val="0"/>
        <w:autoSpaceDN w:val="0"/>
        <w:adjustRightInd w:val="0"/>
        <w:spacing w:after="0" w:line="240" w:lineRule="auto"/>
        <w:rPr>
          <w:rFonts w:ascii="Corbel" w:hAnsi="Corbel" w:cs="Times New Roman"/>
          <w:b/>
          <w:sz w:val="24"/>
          <w:szCs w:val="24"/>
        </w:rPr>
      </w:pPr>
      <w:r>
        <w:t xml:space="preserve">           </w:t>
      </w:r>
      <w:hyperlink r:id="rId13" w:history="1">
        <w:r w:rsidRPr="0033433A">
          <w:rPr>
            <w:rStyle w:val="Hypertextovprepojenie"/>
            <w:rFonts w:ascii="Corbel" w:hAnsi="Corbel" w:cs="Times New Roman"/>
            <w:sz w:val="24"/>
            <w:szCs w:val="24"/>
          </w:rPr>
          <w:t>meskuere.capanmelser@meduniwien.ac.a</w:t>
        </w:r>
      </w:hyperlink>
      <w:r w:rsidR="002A4496">
        <w:rPr>
          <w:rStyle w:val="Hypertextovprepojenie"/>
          <w:rFonts w:ascii="Corbel" w:hAnsi="Corbel" w:cs="Times New Roman"/>
          <w:sz w:val="24"/>
          <w:szCs w:val="24"/>
        </w:rPr>
        <w:t>,</w:t>
      </w:r>
      <w:r w:rsidR="008F7AAF" w:rsidRPr="00222474">
        <w:rPr>
          <w:rFonts w:ascii="Corbel" w:hAnsi="Corbel" w:cs="Times New Roman"/>
          <w:sz w:val="24"/>
          <w:szCs w:val="24"/>
        </w:rPr>
        <w:t xml:space="preserve"> tel. 01-40160-37511</w:t>
      </w:r>
    </w:p>
    <w:p w14:paraId="4BFC9B51" w14:textId="33847C6B" w:rsidR="00A16921" w:rsidRPr="005D202C" w:rsidRDefault="00A16921" w:rsidP="00A16921">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sz w:val="24"/>
          <w:szCs w:val="24"/>
          <w:lang w:eastAsia="sk-SK"/>
        </w:rPr>
      </w:pPr>
      <w:r w:rsidRPr="005D202C">
        <w:rPr>
          <w:rFonts w:ascii="Corbel" w:hAnsi="Corbel" w:cs="Times New Roman"/>
          <w:sz w:val="24"/>
          <w:szCs w:val="24"/>
        </w:rPr>
        <w:t xml:space="preserve">Záväzok bude splnený prevzatím tovaru </w:t>
      </w:r>
      <w:r w:rsidR="00E077AC" w:rsidRPr="005D202C">
        <w:rPr>
          <w:rFonts w:ascii="Corbel" w:hAnsi="Corbel" w:cs="Times New Roman"/>
          <w:sz w:val="24"/>
          <w:szCs w:val="24"/>
        </w:rPr>
        <w:t>K</w:t>
      </w:r>
      <w:r w:rsidRPr="005D202C">
        <w:rPr>
          <w:rFonts w:ascii="Corbel" w:hAnsi="Corbel" w:cs="Times New Roman"/>
          <w:sz w:val="24"/>
          <w:szCs w:val="24"/>
        </w:rPr>
        <w:t>upujúcim o čom bude medzi Predávajúcim          a Kupujúcim vypracovaný písomný preberací protokol predložený Predávajúcim.</w:t>
      </w:r>
    </w:p>
    <w:p w14:paraId="18448F44" w14:textId="5C982AE2" w:rsidR="00A16921" w:rsidRPr="005D202C" w:rsidRDefault="00A16921" w:rsidP="00E37AF5">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w w:val="106"/>
          <w:sz w:val="24"/>
          <w:szCs w:val="24"/>
          <w:lang w:eastAsia="sk-SK"/>
        </w:rPr>
      </w:pPr>
      <w:r w:rsidRPr="005D202C">
        <w:rPr>
          <w:rFonts w:ascii="Corbel" w:hAnsi="Corbel" w:cs="Times New Roman"/>
          <w:sz w:val="24"/>
          <w:szCs w:val="24"/>
        </w:rPr>
        <w:t xml:space="preserve">Písomný preberací protokol je vyhotovený v slovenskom jazyku a obsahuje najmä názov, sídlo a identifikačné číslo </w:t>
      </w:r>
      <w:r w:rsidR="00C90E7A" w:rsidRPr="005D202C">
        <w:rPr>
          <w:rFonts w:ascii="Corbel" w:hAnsi="Corbel" w:cs="Times New Roman"/>
          <w:sz w:val="24"/>
          <w:szCs w:val="24"/>
        </w:rPr>
        <w:t>K</w:t>
      </w:r>
      <w:r w:rsidRPr="005D202C">
        <w:rPr>
          <w:rFonts w:ascii="Corbel" w:hAnsi="Corbel" w:cs="Times New Roman"/>
          <w:sz w:val="24"/>
          <w:szCs w:val="24"/>
        </w:rPr>
        <w:t xml:space="preserve">upujúceho, obchodné meno, sídlo a identifikačné </w:t>
      </w:r>
      <w:r w:rsidRPr="005D202C">
        <w:rPr>
          <w:rFonts w:ascii="Corbel" w:hAnsi="Corbel" w:cs="Times New Roman"/>
          <w:sz w:val="24"/>
          <w:szCs w:val="24"/>
        </w:rPr>
        <w:lastRenderedPageBreak/>
        <w:t xml:space="preserve">číslo </w:t>
      </w:r>
      <w:r w:rsidR="00E077AC" w:rsidRPr="005D202C">
        <w:rPr>
          <w:rFonts w:ascii="Corbel" w:hAnsi="Corbel" w:cs="Times New Roman"/>
          <w:sz w:val="24"/>
          <w:szCs w:val="24"/>
        </w:rPr>
        <w:t>P</w:t>
      </w:r>
      <w:r w:rsidRPr="005D202C">
        <w:rPr>
          <w:rFonts w:ascii="Corbel" w:hAnsi="Corbel" w:cs="Times New Roman"/>
          <w:sz w:val="24"/>
          <w:szCs w:val="24"/>
        </w:rPr>
        <w:t xml:space="preserve">redávajúceho, vyhlásenie </w:t>
      </w:r>
      <w:r w:rsidR="00E077AC" w:rsidRPr="005D202C">
        <w:rPr>
          <w:rFonts w:ascii="Corbel" w:hAnsi="Corbel" w:cs="Times New Roman"/>
          <w:sz w:val="24"/>
          <w:szCs w:val="24"/>
        </w:rPr>
        <w:t>P</w:t>
      </w:r>
      <w:r w:rsidRPr="005D202C">
        <w:rPr>
          <w:rFonts w:ascii="Corbel" w:hAnsi="Corbel" w:cs="Times New Roman"/>
          <w:sz w:val="24"/>
          <w:szCs w:val="24"/>
        </w:rPr>
        <w:t>redávajúceho o tom, že riadne odovzdal tovar Kupujúcemu, vyhlásenie Kupujúceho o tom, že tovar riadne prebral od Predávajúceho, miesto a dátum podpisu preberacieho protokolu, meno, priezvisko a podpis osoby oprávnenej konať</w:t>
      </w:r>
      <w:r w:rsidR="00212C29">
        <w:rPr>
          <w:rFonts w:ascii="Corbel" w:hAnsi="Corbel" w:cs="Times New Roman"/>
          <w:sz w:val="24"/>
          <w:szCs w:val="24"/>
        </w:rPr>
        <w:t xml:space="preserve"> </w:t>
      </w:r>
      <w:r w:rsidRPr="005D202C">
        <w:rPr>
          <w:rFonts w:ascii="Corbel" w:hAnsi="Corbel" w:cs="Times New Roman"/>
          <w:sz w:val="24"/>
          <w:szCs w:val="24"/>
        </w:rPr>
        <w:t xml:space="preserve">v mene Predávajúceho. Osobou oprávnenou podpisovať </w:t>
      </w:r>
      <w:r w:rsidR="002A4496">
        <w:rPr>
          <w:rFonts w:ascii="Corbel" w:hAnsi="Corbel" w:cs="Times New Roman"/>
          <w:sz w:val="24"/>
          <w:szCs w:val="24"/>
        </w:rPr>
        <w:t xml:space="preserve">                               </w:t>
      </w:r>
      <w:r w:rsidRPr="005D202C">
        <w:rPr>
          <w:rFonts w:ascii="Corbel" w:hAnsi="Corbel" w:cs="Times New Roman"/>
          <w:sz w:val="24"/>
          <w:szCs w:val="24"/>
        </w:rPr>
        <w:t>za Kupujúceho preberací protokol je zodpovedný riešiteľ projektu. Súčasťou preberacieho protokolu je aj technický popis dodaného tovaru.</w:t>
      </w:r>
    </w:p>
    <w:p w14:paraId="44B208A7" w14:textId="5BFF3B79" w:rsidR="0097504C" w:rsidRPr="005D202C" w:rsidRDefault="00CA3FB0" w:rsidP="0097504C">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w w:val="106"/>
          <w:sz w:val="24"/>
          <w:szCs w:val="24"/>
          <w:lang w:eastAsia="sk-SK"/>
        </w:rPr>
      </w:pPr>
      <w:r w:rsidRPr="005D202C">
        <w:rPr>
          <w:rFonts w:ascii="Corbel" w:hAnsi="Corbel" w:cs="Times New Roman"/>
          <w:sz w:val="24"/>
          <w:szCs w:val="24"/>
        </w:rPr>
        <w:t xml:space="preserve">Dopravu predmetu zmluvy na miesto určené </w:t>
      </w:r>
      <w:r w:rsidR="00C2700F" w:rsidRPr="005D202C">
        <w:rPr>
          <w:rFonts w:ascii="Corbel" w:hAnsi="Corbel" w:cs="Times New Roman"/>
          <w:sz w:val="24"/>
          <w:szCs w:val="24"/>
        </w:rPr>
        <w:t>K</w:t>
      </w:r>
      <w:r w:rsidRPr="005D202C">
        <w:rPr>
          <w:rFonts w:ascii="Corbel" w:hAnsi="Corbel" w:cs="Times New Roman"/>
          <w:sz w:val="24"/>
          <w:szCs w:val="24"/>
        </w:rPr>
        <w:t xml:space="preserve">upujúcim zabezpečuje </w:t>
      </w:r>
      <w:r w:rsidR="00C2700F" w:rsidRPr="005D202C">
        <w:rPr>
          <w:rFonts w:ascii="Corbel" w:hAnsi="Corbel" w:cs="Times New Roman"/>
          <w:sz w:val="24"/>
          <w:szCs w:val="24"/>
        </w:rPr>
        <w:t>P</w:t>
      </w:r>
      <w:r w:rsidRPr="005D202C">
        <w:rPr>
          <w:rFonts w:ascii="Corbel" w:hAnsi="Corbel" w:cs="Times New Roman"/>
          <w:sz w:val="24"/>
          <w:szCs w:val="24"/>
        </w:rPr>
        <w:t xml:space="preserve">redávajúci </w:t>
      </w:r>
      <w:r w:rsidR="00AB3C65" w:rsidRPr="005D202C">
        <w:rPr>
          <w:rFonts w:ascii="Corbel" w:hAnsi="Corbel" w:cs="Times New Roman"/>
          <w:sz w:val="24"/>
          <w:szCs w:val="24"/>
        </w:rPr>
        <w:t xml:space="preserve">              </w:t>
      </w:r>
      <w:r w:rsidRPr="005D202C">
        <w:rPr>
          <w:rFonts w:ascii="Corbel" w:hAnsi="Corbel" w:cs="Times New Roman"/>
          <w:sz w:val="24"/>
          <w:szCs w:val="24"/>
        </w:rPr>
        <w:t>na vlastné náklady tak, aby bola zabezpečená dostatočná ochrana pred jeho poškodením</w:t>
      </w:r>
      <w:r w:rsidR="0051001A" w:rsidRPr="005D202C">
        <w:rPr>
          <w:rFonts w:ascii="Corbel" w:hAnsi="Corbel" w:cs="Times New Roman"/>
          <w:sz w:val="24"/>
          <w:szCs w:val="24"/>
        </w:rPr>
        <w:t xml:space="preserve"> </w:t>
      </w:r>
      <w:r w:rsidRPr="005D202C">
        <w:rPr>
          <w:rFonts w:ascii="Corbel" w:hAnsi="Corbel" w:cs="Times New Roman"/>
          <w:sz w:val="24"/>
          <w:szCs w:val="24"/>
        </w:rPr>
        <w:t>a znehodnotením.</w:t>
      </w:r>
    </w:p>
    <w:p w14:paraId="497E1AD8" w14:textId="7D02D6D1" w:rsidR="00CF0353" w:rsidRPr="005D202C" w:rsidRDefault="00FF38C0" w:rsidP="00222474">
      <w:pPr>
        <w:widowControl w:val="0"/>
        <w:autoSpaceDE w:val="0"/>
        <w:autoSpaceDN w:val="0"/>
        <w:adjustRightInd w:val="0"/>
        <w:spacing w:before="480" w:after="0" w:line="240" w:lineRule="auto"/>
        <w:jc w:val="center"/>
        <w:rPr>
          <w:rFonts w:ascii="Corbel" w:eastAsia="Times New Roman" w:hAnsi="Corbel" w:cs="Times New Roman"/>
          <w:w w:val="106"/>
          <w:sz w:val="24"/>
          <w:szCs w:val="24"/>
          <w:lang w:eastAsia="sk-SK"/>
        </w:rPr>
      </w:pPr>
      <w:r w:rsidRPr="005D202C">
        <w:rPr>
          <w:rFonts w:ascii="Corbel" w:hAnsi="Corbel" w:cs="Times New Roman"/>
          <w:b/>
          <w:w w:val="106"/>
          <w:sz w:val="24"/>
        </w:rPr>
        <w:t>Článok VII.</w:t>
      </w:r>
    </w:p>
    <w:p w14:paraId="47981F03" w14:textId="04C9B6FF" w:rsidR="00FF38C0" w:rsidRPr="005D202C" w:rsidRDefault="00FF38C0" w:rsidP="00CF0353">
      <w:pPr>
        <w:spacing w:after="0" w:line="240" w:lineRule="auto"/>
        <w:jc w:val="center"/>
        <w:rPr>
          <w:rFonts w:ascii="Corbel" w:hAnsi="Corbel" w:cs="Times New Roman"/>
          <w:b/>
          <w:w w:val="106"/>
          <w:sz w:val="24"/>
        </w:rPr>
      </w:pPr>
      <w:r w:rsidRPr="005D202C">
        <w:rPr>
          <w:rFonts w:ascii="Corbel" w:hAnsi="Corbel" w:cs="Times New Roman"/>
          <w:b/>
          <w:w w:val="106"/>
          <w:sz w:val="24"/>
        </w:rPr>
        <w:t>Platobné podmienky</w:t>
      </w:r>
    </w:p>
    <w:p w14:paraId="31EA82D1" w14:textId="55159046" w:rsidR="00FF38C0" w:rsidRPr="005D202C" w:rsidRDefault="00FF38C0"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Kupujúci sa zaväzuje za dodaný tovar zaplatiť </w:t>
      </w:r>
      <w:r w:rsidR="00A16921"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redávajúcemu kúpnu cenu podľa </w:t>
      </w:r>
      <w:r w:rsidR="00FE7455"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Článku I</w:t>
      </w:r>
      <w:r w:rsidR="0051001A" w:rsidRPr="005D202C">
        <w:rPr>
          <w:rFonts w:ascii="Corbel" w:eastAsia="Times New Roman" w:hAnsi="Corbel" w:cs="Times New Roman"/>
          <w:sz w:val="24"/>
          <w:szCs w:val="24"/>
          <w:lang w:eastAsia="sk-SK"/>
        </w:rPr>
        <w:t>V</w:t>
      </w:r>
      <w:r w:rsidR="002A4496">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 xml:space="preserve"> na základe faktúry vystavenej </w:t>
      </w:r>
      <w:r w:rsidR="00A16921"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redávajúcim po dodaní tovaru podľa </w:t>
      </w:r>
      <w:r w:rsidR="00395FE3" w:rsidRPr="005D202C">
        <w:rPr>
          <w:rFonts w:ascii="Corbel" w:eastAsia="Times New Roman" w:hAnsi="Corbel" w:cs="Times New Roman"/>
          <w:sz w:val="24"/>
          <w:szCs w:val="24"/>
          <w:lang w:eastAsia="sk-SK"/>
        </w:rPr>
        <w:t>Č</w:t>
      </w:r>
      <w:r w:rsidRPr="005D202C">
        <w:rPr>
          <w:rFonts w:ascii="Corbel" w:eastAsia="Times New Roman" w:hAnsi="Corbel" w:cs="Times New Roman"/>
          <w:sz w:val="24"/>
          <w:szCs w:val="24"/>
          <w:lang w:eastAsia="sk-SK"/>
        </w:rPr>
        <w:t>lánku V</w:t>
      </w:r>
      <w:r w:rsidR="008B7844" w:rsidRPr="005D202C">
        <w:rPr>
          <w:rFonts w:ascii="Corbel" w:eastAsia="Times New Roman" w:hAnsi="Corbel" w:cs="Times New Roman"/>
          <w:sz w:val="24"/>
          <w:szCs w:val="24"/>
          <w:lang w:eastAsia="sk-SK"/>
        </w:rPr>
        <w:t>II</w:t>
      </w:r>
      <w:r w:rsidRPr="005D202C">
        <w:rPr>
          <w:rFonts w:ascii="Corbel" w:eastAsia="Times New Roman" w:hAnsi="Corbel" w:cs="Times New Roman"/>
          <w:sz w:val="24"/>
          <w:szCs w:val="24"/>
          <w:lang w:eastAsia="sk-SK"/>
        </w:rPr>
        <w:t xml:space="preserve">. tejto zmluvy. Kupujúci neposkytne </w:t>
      </w:r>
      <w:r w:rsidR="002A4496">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redávajúcemu preddavok</w:t>
      </w:r>
      <w:r w:rsidR="00212C29">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na zrealizovanie predmetu plnenia </w:t>
      </w:r>
      <w:r w:rsidR="002A4496">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w:t>
      </w:r>
    </w:p>
    <w:p w14:paraId="0CA965C5" w14:textId="14D07BB0" w:rsidR="00FF38C0" w:rsidRPr="005D202C" w:rsidRDefault="008E51EB" w:rsidP="00FF38C0">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F</w:t>
      </w:r>
      <w:r w:rsidR="00FF38C0" w:rsidRPr="005D202C">
        <w:rPr>
          <w:rFonts w:ascii="Corbel" w:eastAsia="Times New Roman" w:hAnsi="Corbel" w:cs="Times New Roman"/>
          <w:sz w:val="24"/>
          <w:szCs w:val="24"/>
          <w:lang w:eastAsia="sk-SK"/>
        </w:rPr>
        <w:t xml:space="preserve">aktúra musí mať náležitosti podľa zákona č. 222/2004 Z. z. o dani z pridanej hodnoty, vrátane označenia čísla zmluvy podľa evidencie </w:t>
      </w:r>
      <w:r w:rsidR="002A4496">
        <w:rPr>
          <w:rFonts w:ascii="Corbel" w:eastAsia="Times New Roman" w:hAnsi="Corbel" w:cs="Times New Roman"/>
          <w:sz w:val="24"/>
          <w:szCs w:val="24"/>
          <w:lang w:eastAsia="sk-SK"/>
        </w:rPr>
        <w:t>K</w:t>
      </w:r>
      <w:r w:rsidR="00FF38C0" w:rsidRPr="005D202C">
        <w:rPr>
          <w:rFonts w:ascii="Corbel" w:eastAsia="Times New Roman" w:hAnsi="Corbel" w:cs="Times New Roman"/>
          <w:sz w:val="24"/>
          <w:szCs w:val="24"/>
          <w:lang w:eastAsia="sk-SK"/>
        </w:rPr>
        <w:t xml:space="preserve">upujúceho, názov projektu </w:t>
      </w:r>
      <w:r w:rsidR="00C22472" w:rsidRPr="005D202C">
        <w:rPr>
          <w:rFonts w:ascii="Corbel" w:eastAsia="Times New Roman" w:hAnsi="Corbel" w:cs="Times New Roman"/>
          <w:sz w:val="24"/>
          <w:szCs w:val="24"/>
          <w:lang w:eastAsia="sk-SK"/>
        </w:rPr>
        <w:t xml:space="preserve"> </w:t>
      </w:r>
      <w:r w:rsidR="00FF38C0" w:rsidRPr="005D202C">
        <w:rPr>
          <w:rFonts w:ascii="Corbel" w:eastAsia="Times New Roman" w:hAnsi="Corbel" w:cs="Times New Roman"/>
          <w:sz w:val="24"/>
          <w:szCs w:val="24"/>
          <w:lang w:eastAsia="sk-SK"/>
        </w:rPr>
        <w:t>a ITMS kód projektu.</w:t>
      </w:r>
      <w:r w:rsidR="008B7844" w:rsidRPr="005D202C">
        <w:rPr>
          <w:rFonts w:ascii="Corbel" w:eastAsia="Times New Roman" w:hAnsi="Corbel" w:cs="Times New Roman"/>
          <w:sz w:val="24"/>
          <w:szCs w:val="24"/>
          <w:lang w:eastAsia="sk-SK"/>
        </w:rPr>
        <w:t xml:space="preserve"> </w:t>
      </w:r>
      <w:r w:rsidR="00FF38C0" w:rsidRPr="005D202C">
        <w:rPr>
          <w:rFonts w:ascii="Corbel" w:eastAsia="Times New Roman" w:hAnsi="Corbel" w:cs="Times New Roman"/>
          <w:sz w:val="24"/>
          <w:szCs w:val="24"/>
          <w:lang w:eastAsia="sk-SK"/>
        </w:rPr>
        <w:t>Neoddeliteľnou súčasťou faktúry bude originál preberacieho protokolu</w:t>
      </w:r>
      <w:r w:rsidRPr="005D202C">
        <w:rPr>
          <w:rFonts w:ascii="Corbel" w:eastAsia="Times New Roman" w:hAnsi="Corbel" w:cs="Times New Roman"/>
          <w:sz w:val="24"/>
          <w:szCs w:val="24"/>
          <w:lang w:eastAsia="sk-SK"/>
        </w:rPr>
        <w:t xml:space="preserve"> a dodacieho listu. </w:t>
      </w:r>
      <w:r w:rsidR="00FF38C0" w:rsidRPr="005D202C">
        <w:rPr>
          <w:rFonts w:ascii="Corbel" w:eastAsia="Times New Roman" w:hAnsi="Corbel" w:cs="Times New Roman"/>
          <w:sz w:val="24"/>
          <w:szCs w:val="24"/>
          <w:lang w:eastAsia="sk-SK"/>
        </w:rPr>
        <w:t xml:space="preserve"> Ak </w:t>
      </w:r>
      <w:r w:rsidR="00C90E7A" w:rsidRPr="005D202C">
        <w:rPr>
          <w:rFonts w:ascii="Corbel" w:eastAsia="Times New Roman" w:hAnsi="Corbel" w:cs="Times New Roman"/>
          <w:sz w:val="24"/>
          <w:szCs w:val="24"/>
          <w:lang w:eastAsia="sk-SK"/>
        </w:rPr>
        <w:t>P</w:t>
      </w:r>
      <w:r w:rsidR="00FF38C0" w:rsidRPr="005D202C">
        <w:rPr>
          <w:rFonts w:ascii="Corbel" w:eastAsia="Times New Roman" w:hAnsi="Corbel" w:cs="Times New Roman"/>
          <w:sz w:val="24"/>
          <w:szCs w:val="24"/>
          <w:lang w:eastAsia="sk-SK"/>
        </w:rPr>
        <w:t xml:space="preserve">redávajúci nie je platiteľom DPH, uvedie celkovú zmluvnú cenu za predmet plnenia zmluvy v eurách a k tomu uvedie, že nie je platiteľom DPH. </w:t>
      </w:r>
    </w:p>
    <w:p w14:paraId="59B1E1E0" w14:textId="1D25C2B7" w:rsidR="00FF38C0" w:rsidRPr="005D202C" w:rsidRDefault="00FF38C0" w:rsidP="00FF38C0">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Lehota splatnosti faktúry je </w:t>
      </w:r>
      <w:r w:rsidR="008E51EB" w:rsidRPr="005D202C">
        <w:rPr>
          <w:rFonts w:ascii="Corbel" w:eastAsia="Times New Roman" w:hAnsi="Corbel" w:cs="Times New Roman"/>
          <w:sz w:val="24"/>
          <w:szCs w:val="24"/>
          <w:lang w:eastAsia="sk-SK"/>
        </w:rPr>
        <w:t>šesťdesiat (</w:t>
      </w:r>
      <w:r w:rsidR="0051001A" w:rsidRPr="005D202C">
        <w:rPr>
          <w:rFonts w:ascii="Corbel" w:eastAsia="Times New Roman" w:hAnsi="Corbel" w:cs="Times New Roman"/>
          <w:sz w:val="24"/>
          <w:szCs w:val="24"/>
          <w:lang w:eastAsia="sk-SK"/>
        </w:rPr>
        <w:t>6</w:t>
      </w:r>
      <w:r w:rsidRPr="005D202C">
        <w:rPr>
          <w:rFonts w:ascii="Corbel" w:eastAsia="Times New Roman" w:hAnsi="Corbel" w:cs="Times New Roman"/>
          <w:sz w:val="24"/>
          <w:szCs w:val="24"/>
          <w:lang w:eastAsia="sk-SK"/>
        </w:rPr>
        <w:t>0</w:t>
      </w:r>
      <w:r w:rsidR="008E51EB"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 xml:space="preserve"> dní odo dňa prevzatia a odsúhlasenia faktúry </w:t>
      </w:r>
      <w:r w:rsidR="00C90E7A"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upujúcim.</w:t>
      </w:r>
    </w:p>
    <w:p w14:paraId="3034393E" w14:textId="14964EC2" w:rsidR="001D5373" w:rsidRPr="005D202C" w:rsidRDefault="00FF38C0" w:rsidP="0097504C">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Ak predložená faktúra nebude spĺňať náležitosti podľa bodu 7.1</w:t>
      </w:r>
      <w:r w:rsidR="008B7844"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 7.2</w:t>
      </w:r>
      <w:r w:rsidR="008B7844" w:rsidRPr="005D202C">
        <w:rPr>
          <w:rFonts w:ascii="Corbel" w:eastAsia="Times New Roman" w:hAnsi="Corbel" w:cs="Times New Roman"/>
          <w:sz w:val="24"/>
          <w:szCs w:val="24"/>
          <w:lang w:eastAsia="sk-SK"/>
        </w:rPr>
        <w:t xml:space="preserve"> a 7.3</w:t>
      </w:r>
      <w:r w:rsidRPr="005D202C">
        <w:rPr>
          <w:rFonts w:ascii="Corbel" w:eastAsia="Times New Roman" w:hAnsi="Corbel" w:cs="Times New Roman"/>
          <w:sz w:val="24"/>
          <w:szCs w:val="24"/>
          <w:lang w:eastAsia="sk-SK"/>
        </w:rPr>
        <w:t xml:space="preserve"> tohto Článku, alebo nebude vystavená v súlade s platnou zmluvou, </w:t>
      </w:r>
      <w:r w:rsidR="00A16921"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upujúci ju vráti v lehote splatnosti </w:t>
      </w:r>
      <w:r w:rsidR="00A16921"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redávajúcemu na dopracovanie.</w:t>
      </w:r>
      <w:r w:rsidR="00D54988"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V tomto prípade plynutie lehoty splatnosti takejto faktúry sa prerušuje a nová lehota splatnosti začne plynúť dňom nasledujúcim po dni prevzatia a odsúhlasenia faktúry </w:t>
      </w:r>
      <w:r w:rsidR="00A16921"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upujúcim.</w:t>
      </w:r>
      <w:r w:rsidR="002C03B2" w:rsidRPr="005D202C">
        <w:rPr>
          <w:rFonts w:ascii="Corbel" w:eastAsia="Times New Roman" w:hAnsi="Corbel" w:cs="Times New Roman"/>
          <w:sz w:val="24"/>
          <w:szCs w:val="24"/>
          <w:lang w:eastAsia="sk-SK"/>
        </w:rPr>
        <w:t xml:space="preserve"> </w:t>
      </w:r>
    </w:p>
    <w:p w14:paraId="58CBFE1E" w14:textId="77777777" w:rsidR="00523797" w:rsidRPr="005D202C" w:rsidRDefault="00FF38C0" w:rsidP="00222474">
      <w:pPr>
        <w:spacing w:before="480" w:after="0" w:line="240" w:lineRule="auto"/>
        <w:jc w:val="center"/>
        <w:rPr>
          <w:rFonts w:ascii="Corbel" w:hAnsi="Corbel" w:cs="Times New Roman"/>
          <w:b/>
          <w:w w:val="106"/>
          <w:sz w:val="24"/>
        </w:rPr>
      </w:pPr>
      <w:r w:rsidRPr="005D202C">
        <w:rPr>
          <w:rFonts w:ascii="Corbel" w:hAnsi="Corbel" w:cs="Times New Roman"/>
          <w:b/>
          <w:w w:val="106"/>
          <w:sz w:val="24"/>
        </w:rPr>
        <w:t>Článok VIII.</w:t>
      </w:r>
    </w:p>
    <w:p w14:paraId="19123FB7" w14:textId="77858854" w:rsidR="00FF38C0" w:rsidRPr="005D202C" w:rsidRDefault="00FF38C0" w:rsidP="00523797">
      <w:pPr>
        <w:spacing w:after="0" w:line="240" w:lineRule="auto"/>
        <w:jc w:val="center"/>
        <w:rPr>
          <w:rFonts w:ascii="Corbel" w:hAnsi="Corbel" w:cs="Times New Roman"/>
          <w:b/>
          <w:w w:val="106"/>
          <w:sz w:val="24"/>
        </w:rPr>
      </w:pPr>
      <w:r w:rsidRPr="005D202C">
        <w:rPr>
          <w:rFonts w:ascii="Corbel" w:hAnsi="Corbel" w:cs="Times New Roman"/>
          <w:b/>
          <w:w w:val="106"/>
          <w:sz w:val="24"/>
        </w:rPr>
        <w:t>Z</w:t>
      </w:r>
      <w:r w:rsidR="00495E33" w:rsidRPr="005D202C">
        <w:rPr>
          <w:rFonts w:ascii="Corbel" w:hAnsi="Corbel" w:cs="Times New Roman"/>
          <w:b/>
          <w:w w:val="106"/>
          <w:sz w:val="24"/>
        </w:rPr>
        <w:t>ár</w:t>
      </w:r>
      <w:r w:rsidR="0005018D" w:rsidRPr="005D202C">
        <w:rPr>
          <w:rFonts w:ascii="Corbel" w:hAnsi="Corbel" w:cs="Times New Roman"/>
          <w:b/>
          <w:w w:val="106"/>
          <w:sz w:val="24"/>
        </w:rPr>
        <w:t xml:space="preserve">učná doba </w:t>
      </w:r>
      <w:r w:rsidRPr="005D202C">
        <w:rPr>
          <w:rFonts w:ascii="Corbel" w:hAnsi="Corbel" w:cs="Times New Roman"/>
          <w:b/>
          <w:w w:val="106"/>
          <w:sz w:val="24"/>
        </w:rPr>
        <w:t>na tovary</w:t>
      </w:r>
    </w:p>
    <w:p w14:paraId="297D194C" w14:textId="2E7CD56D" w:rsidR="008E51EB" w:rsidRPr="005D202C" w:rsidRDefault="008E51EB" w:rsidP="00094338">
      <w:pPr>
        <w:widowControl w:val="0"/>
        <w:numPr>
          <w:ilvl w:val="1"/>
          <w:numId w:val="1"/>
        </w:numPr>
        <w:tabs>
          <w:tab w:val="clear" w:pos="360"/>
          <w:tab w:val="num" w:pos="540"/>
          <w:tab w:val="left" w:pos="851"/>
        </w:tabs>
        <w:spacing w:before="12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Predávajúci zodpovedá za to, že predmet zmluvy je bez akýchkoľvek vád, je dodaný podľa podmienok tejto zmluvy, pri dodržaní všetkých všeobecne záväzných právnych predpisov,</w:t>
      </w:r>
      <w:r w:rsidR="005E1336" w:rsidRPr="005D202C">
        <w:rPr>
          <w:rFonts w:ascii="Corbel" w:hAnsi="Corbel" w:cs="Times New Roman"/>
          <w:sz w:val="24"/>
          <w:szCs w:val="24"/>
        </w:rPr>
        <w:t xml:space="preserve"> platných a účinných v Európskej únii.</w:t>
      </w:r>
    </w:p>
    <w:p w14:paraId="6C231B88" w14:textId="35D06101" w:rsidR="00FF38C0" w:rsidRPr="005D202C" w:rsidRDefault="008E51EB"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Predávajúci zodpovedá za vady zo záruky predmetu zmluvy po dobu</w:t>
      </w:r>
      <w:r w:rsidR="00495E33" w:rsidRPr="005D202C">
        <w:rPr>
          <w:rFonts w:ascii="Corbel" w:hAnsi="Corbel" w:cs="Times New Roman"/>
          <w:sz w:val="24"/>
          <w:szCs w:val="24"/>
        </w:rPr>
        <w:t xml:space="preserve"> (dvadsaťštyri)</w:t>
      </w:r>
      <w:r w:rsidRPr="005D202C">
        <w:rPr>
          <w:rFonts w:ascii="Corbel" w:hAnsi="Corbel" w:cs="Times New Roman"/>
          <w:sz w:val="24"/>
          <w:szCs w:val="24"/>
        </w:rPr>
        <w:t xml:space="preserve"> </w:t>
      </w:r>
      <w:r w:rsidR="00222474">
        <w:rPr>
          <w:rFonts w:ascii="Corbel" w:hAnsi="Corbel" w:cs="Times New Roman"/>
          <w:sz w:val="24"/>
          <w:szCs w:val="24"/>
        </w:rPr>
        <w:t xml:space="preserve">         </w:t>
      </w:r>
      <w:r w:rsidRPr="005D202C">
        <w:rPr>
          <w:rFonts w:ascii="Corbel" w:hAnsi="Corbel" w:cs="Times New Roman"/>
          <w:sz w:val="24"/>
          <w:szCs w:val="24"/>
        </w:rPr>
        <w:t xml:space="preserve">24 mesiacov od protokolárneho prevzatia predmetu zmluvy </w:t>
      </w:r>
      <w:r w:rsidR="0005018D" w:rsidRPr="005D202C">
        <w:rPr>
          <w:rFonts w:ascii="Corbel" w:hAnsi="Corbel" w:cs="Times New Roman"/>
          <w:sz w:val="24"/>
          <w:szCs w:val="24"/>
        </w:rPr>
        <w:t>K</w:t>
      </w:r>
      <w:r w:rsidRPr="005D202C">
        <w:rPr>
          <w:rFonts w:ascii="Corbel" w:hAnsi="Corbel" w:cs="Times New Roman"/>
          <w:sz w:val="24"/>
          <w:szCs w:val="24"/>
        </w:rPr>
        <w:t>upujúcim.</w:t>
      </w:r>
      <w:r w:rsidR="00FF38C0" w:rsidRPr="005D202C">
        <w:rPr>
          <w:rFonts w:ascii="Corbel" w:eastAsia="Times New Roman" w:hAnsi="Corbel" w:cs="Times New Roman"/>
          <w:sz w:val="24"/>
          <w:szCs w:val="24"/>
          <w:lang w:eastAsia="sk-SK"/>
        </w:rPr>
        <w:t xml:space="preserve"> </w:t>
      </w:r>
    </w:p>
    <w:p w14:paraId="19E41842" w14:textId="79252C2D" w:rsidR="00FF38C0" w:rsidRPr="005D202C"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Predávajúci sa zaväzuje dodať </w:t>
      </w:r>
      <w:r w:rsidR="00C2700F"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upujúcemu predmet zmluvy bez vád. </w:t>
      </w:r>
    </w:p>
    <w:p w14:paraId="5E836C86" w14:textId="007F05D6" w:rsidR="00FF38C0" w:rsidRPr="005D202C"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Záručná doba začína plynúť dňom prevzatia predmetu zmluvy, teda dňom podpísania</w:t>
      </w:r>
      <w:r w:rsidR="00E54700" w:rsidRPr="005D202C">
        <w:rPr>
          <w:rFonts w:ascii="Corbel" w:eastAsia="Times New Roman" w:hAnsi="Corbel" w:cs="Times New Roman"/>
          <w:sz w:val="24"/>
          <w:szCs w:val="24"/>
          <w:lang w:eastAsia="sk-SK"/>
        </w:rPr>
        <w:t xml:space="preserve"> </w:t>
      </w:r>
      <w:r w:rsidR="0005018D" w:rsidRPr="005D202C">
        <w:rPr>
          <w:rFonts w:ascii="Corbel" w:eastAsia="Times New Roman" w:hAnsi="Corbel" w:cs="Times New Roman"/>
          <w:sz w:val="24"/>
          <w:szCs w:val="24"/>
          <w:lang w:eastAsia="sk-SK"/>
        </w:rPr>
        <w:t>preberacieho a</w:t>
      </w:r>
      <w:r w:rsidRPr="005D202C">
        <w:rPr>
          <w:rFonts w:ascii="Corbel" w:eastAsia="Times New Roman" w:hAnsi="Corbel" w:cs="Times New Roman"/>
          <w:sz w:val="24"/>
          <w:szCs w:val="24"/>
          <w:lang w:eastAsia="sk-SK"/>
        </w:rPr>
        <w:t xml:space="preserve"> dodacieho listu</w:t>
      </w:r>
      <w:r w:rsidR="0005018D" w:rsidRPr="005D202C">
        <w:rPr>
          <w:rFonts w:ascii="Corbel" w:eastAsia="Times New Roman" w:hAnsi="Corbel" w:cs="Times New Roman"/>
          <w:sz w:val="24"/>
          <w:szCs w:val="24"/>
          <w:lang w:eastAsia="sk-SK"/>
        </w:rPr>
        <w:t xml:space="preserve"> o odovzdaní a prevzatí</w:t>
      </w:r>
      <w:r w:rsidRPr="005D202C">
        <w:rPr>
          <w:rFonts w:ascii="Corbel" w:eastAsia="Times New Roman" w:hAnsi="Corbel" w:cs="Times New Roman"/>
          <w:sz w:val="24"/>
          <w:szCs w:val="24"/>
          <w:lang w:eastAsia="sk-SK"/>
        </w:rPr>
        <w:t xml:space="preserve"> </w:t>
      </w:r>
      <w:r w:rsidR="00E54700" w:rsidRPr="005D202C">
        <w:rPr>
          <w:rFonts w:ascii="Corbel" w:eastAsia="Times New Roman" w:hAnsi="Corbel" w:cs="Times New Roman"/>
          <w:sz w:val="24"/>
          <w:szCs w:val="24"/>
          <w:lang w:eastAsia="sk-SK"/>
        </w:rPr>
        <w:t>tovaru</w:t>
      </w:r>
      <w:r w:rsidRPr="005D202C">
        <w:rPr>
          <w:rFonts w:ascii="Corbel" w:eastAsia="Times New Roman" w:hAnsi="Corbel" w:cs="Times New Roman"/>
          <w:sz w:val="24"/>
          <w:szCs w:val="24"/>
          <w:lang w:eastAsia="sk-SK"/>
        </w:rPr>
        <w:t xml:space="preserve">. </w:t>
      </w:r>
    </w:p>
    <w:p w14:paraId="72E734A2" w14:textId="7B53CC6D" w:rsidR="00FF38C0" w:rsidRPr="005D202C"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Zjavné vady predmetu kúpy je </w:t>
      </w:r>
      <w:r w:rsidR="00C2700F"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upujúci povinný reklamovať pri preberaní jednotlivých </w:t>
      </w:r>
      <w:r w:rsidRPr="005D202C">
        <w:rPr>
          <w:rFonts w:ascii="Corbel" w:eastAsia="Times New Roman" w:hAnsi="Corbel" w:cs="Times New Roman"/>
          <w:sz w:val="24"/>
          <w:szCs w:val="24"/>
          <w:lang w:eastAsia="sk-SK"/>
        </w:rPr>
        <w:lastRenderedPageBreak/>
        <w:t xml:space="preserve">kusov. Kupujúci je oprávnený odmietnuť prevzatie zjavne poškodeného  predmetu kúpy. Dôvody odmietnutia musia byť uvedené v zápise o neprevzatí dodaného tovaru.  </w:t>
      </w:r>
    </w:p>
    <w:p w14:paraId="2F383A6D" w14:textId="2DC3929D" w:rsidR="00AF2728" w:rsidRPr="005D202C" w:rsidRDefault="00E54700" w:rsidP="00C2700F">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Počas plynutia záručnej</w:t>
      </w:r>
      <w:r w:rsidR="0005018D" w:rsidRPr="005D202C">
        <w:rPr>
          <w:rFonts w:ascii="Corbel" w:hAnsi="Corbel" w:cs="Times New Roman"/>
          <w:sz w:val="24"/>
          <w:szCs w:val="24"/>
        </w:rPr>
        <w:t xml:space="preserve"> doby</w:t>
      </w:r>
      <w:r w:rsidR="00C436A8" w:rsidRPr="005D202C">
        <w:rPr>
          <w:rFonts w:ascii="Corbel" w:hAnsi="Corbel" w:cs="Times New Roman"/>
          <w:sz w:val="24"/>
          <w:szCs w:val="24"/>
        </w:rPr>
        <w:t xml:space="preserve"> </w:t>
      </w:r>
      <w:r w:rsidRPr="005D202C">
        <w:rPr>
          <w:rFonts w:ascii="Corbel" w:hAnsi="Corbel" w:cs="Times New Roman"/>
          <w:sz w:val="24"/>
          <w:szCs w:val="24"/>
        </w:rPr>
        <w:t xml:space="preserve">za dodaný tovar je </w:t>
      </w:r>
      <w:r w:rsidR="0005018D" w:rsidRPr="005D202C">
        <w:rPr>
          <w:rFonts w:ascii="Corbel" w:hAnsi="Corbel" w:cs="Times New Roman"/>
          <w:sz w:val="24"/>
          <w:szCs w:val="24"/>
        </w:rPr>
        <w:t>P</w:t>
      </w:r>
      <w:r w:rsidRPr="005D202C">
        <w:rPr>
          <w:rFonts w:ascii="Corbel" w:hAnsi="Corbel" w:cs="Times New Roman"/>
          <w:sz w:val="24"/>
          <w:szCs w:val="24"/>
        </w:rPr>
        <w:t>redávajúci povinný prípadné vady tovaru bezplatne odstrániť. Všetky náklady súvisiace s odstránením vád (práca, náhradné diely, dodacie i prepravné náklady) počas záručnej</w:t>
      </w:r>
      <w:r w:rsidR="00D70FDD" w:rsidRPr="005D202C">
        <w:rPr>
          <w:rFonts w:ascii="Corbel" w:hAnsi="Corbel" w:cs="Times New Roman"/>
          <w:sz w:val="24"/>
          <w:szCs w:val="24"/>
        </w:rPr>
        <w:t xml:space="preserve"> </w:t>
      </w:r>
      <w:r w:rsidRPr="005D202C">
        <w:rPr>
          <w:rFonts w:ascii="Corbel" w:hAnsi="Corbel" w:cs="Times New Roman"/>
          <w:sz w:val="24"/>
          <w:szCs w:val="24"/>
        </w:rPr>
        <w:t xml:space="preserve">doby bude znášať </w:t>
      </w:r>
      <w:r w:rsidR="00C2700F" w:rsidRPr="005D202C">
        <w:rPr>
          <w:rFonts w:ascii="Corbel" w:hAnsi="Corbel" w:cs="Times New Roman"/>
          <w:sz w:val="24"/>
          <w:szCs w:val="24"/>
        </w:rPr>
        <w:t>P</w:t>
      </w:r>
      <w:r w:rsidRPr="005D202C">
        <w:rPr>
          <w:rFonts w:ascii="Corbel" w:hAnsi="Corbel" w:cs="Times New Roman"/>
          <w:sz w:val="24"/>
          <w:szCs w:val="24"/>
        </w:rPr>
        <w:t>redávajúci.</w:t>
      </w:r>
    </w:p>
    <w:p w14:paraId="2ADB1088" w14:textId="35466761" w:rsidR="00FF38C0" w:rsidRPr="005D202C"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Postup pri reklamácii predmetu zmluvy sa ďalej riadi záručnými podmienkami </w:t>
      </w:r>
      <w:r w:rsidR="00C22472" w:rsidRPr="005D202C">
        <w:rPr>
          <w:rFonts w:ascii="Corbel" w:eastAsia="Times New Roman" w:hAnsi="Corbel" w:cs="Times New Roman"/>
          <w:sz w:val="24"/>
          <w:szCs w:val="24"/>
          <w:lang w:eastAsia="sk-SK"/>
        </w:rPr>
        <w:t xml:space="preserve">                    </w:t>
      </w:r>
      <w:r w:rsidR="00C63CCC">
        <w:rPr>
          <w:rFonts w:ascii="Corbel" w:eastAsia="Times New Roman" w:hAnsi="Corbel" w:cs="Times New Roman"/>
          <w:sz w:val="24"/>
          <w:szCs w:val="24"/>
          <w:lang w:eastAsia="sk-SK"/>
        </w:rPr>
        <w:t xml:space="preserve">    </w:t>
      </w:r>
      <w:r w:rsidR="00C22472"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a príslušnými ustanoveniami Obchodného zákonníka a ďalších všeobecne záväzných právnych predpisov. </w:t>
      </w:r>
    </w:p>
    <w:p w14:paraId="3115F79E" w14:textId="3E569FF5" w:rsidR="00FF38C0" w:rsidRPr="005D202C"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Kupujúci je povinný reklamovať chyby dodaného tovaru písomne, e-mailom, faxom. Náklady na dopravu súvisiacu s reklamovaným tovarom znáša </w:t>
      </w:r>
      <w:r w:rsidR="00C2700F"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redávajúci v plnom rozsahu. </w:t>
      </w:r>
    </w:p>
    <w:p w14:paraId="2C71BB33" w14:textId="1BB533CB" w:rsidR="00E54700" w:rsidRPr="005D202C" w:rsidRDefault="00E54700"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 xml:space="preserve">Predávajúci sa zaväzuje začať s odstraňovaním vád tovaru bezodkladne a vady odstrániť v čo najkratšom možnom čase. Termín odstránenia vád dohodnú zmluvné strany písomnou formou, inak platí povinnosť </w:t>
      </w:r>
      <w:r w:rsidR="0005018D" w:rsidRPr="005D202C">
        <w:rPr>
          <w:rFonts w:ascii="Corbel" w:hAnsi="Corbel" w:cs="Times New Roman"/>
          <w:sz w:val="24"/>
          <w:szCs w:val="24"/>
        </w:rPr>
        <w:t>P</w:t>
      </w:r>
      <w:r w:rsidRPr="005D202C">
        <w:rPr>
          <w:rFonts w:ascii="Corbel" w:hAnsi="Corbel" w:cs="Times New Roman"/>
          <w:sz w:val="24"/>
          <w:szCs w:val="24"/>
        </w:rPr>
        <w:t>redávajúceho odstrániť vady do</w:t>
      </w:r>
      <w:r w:rsidR="00495E33" w:rsidRPr="005D202C">
        <w:rPr>
          <w:rFonts w:ascii="Corbel" w:hAnsi="Corbel" w:cs="Times New Roman"/>
          <w:sz w:val="24"/>
          <w:szCs w:val="24"/>
        </w:rPr>
        <w:t xml:space="preserve"> päť</w:t>
      </w:r>
      <w:r w:rsidRPr="005D202C">
        <w:rPr>
          <w:rFonts w:ascii="Corbel" w:hAnsi="Corbel" w:cs="Times New Roman"/>
          <w:sz w:val="24"/>
          <w:szCs w:val="24"/>
        </w:rPr>
        <w:t xml:space="preserve"> </w:t>
      </w:r>
      <w:r w:rsidR="00495E33" w:rsidRPr="005D202C">
        <w:rPr>
          <w:rFonts w:ascii="Corbel" w:hAnsi="Corbel" w:cs="Times New Roman"/>
          <w:sz w:val="24"/>
          <w:szCs w:val="24"/>
        </w:rPr>
        <w:t>(</w:t>
      </w:r>
      <w:r w:rsidRPr="005D202C">
        <w:rPr>
          <w:rFonts w:ascii="Corbel" w:hAnsi="Corbel" w:cs="Times New Roman"/>
          <w:sz w:val="24"/>
          <w:szCs w:val="24"/>
        </w:rPr>
        <w:t>5</w:t>
      </w:r>
      <w:r w:rsidR="00495E33" w:rsidRPr="005D202C">
        <w:rPr>
          <w:rFonts w:ascii="Corbel" w:hAnsi="Corbel" w:cs="Times New Roman"/>
          <w:sz w:val="24"/>
          <w:szCs w:val="24"/>
        </w:rPr>
        <w:t>)</w:t>
      </w:r>
      <w:r w:rsidRPr="005D202C">
        <w:rPr>
          <w:rFonts w:ascii="Corbel" w:hAnsi="Corbel" w:cs="Times New Roman"/>
          <w:sz w:val="24"/>
          <w:szCs w:val="24"/>
        </w:rPr>
        <w:t xml:space="preserve"> pracovných dní od doručenia reklamácie.</w:t>
      </w:r>
    </w:p>
    <w:p w14:paraId="67220351" w14:textId="177F184C" w:rsidR="00495E33" w:rsidRPr="005D202C" w:rsidRDefault="00F057BD" w:rsidP="00F057BD">
      <w:pPr>
        <w:widowControl w:val="0"/>
        <w:tabs>
          <w:tab w:val="left" w:pos="851"/>
        </w:tabs>
        <w:spacing w:before="200" w:after="0" w:line="240" w:lineRule="auto"/>
        <w:jc w:val="both"/>
        <w:rPr>
          <w:rFonts w:ascii="Corbel" w:hAnsi="Corbel" w:cs="Times New Roman"/>
          <w:sz w:val="24"/>
          <w:szCs w:val="24"/>
        </w:rPr>
      </w:pPr>
      <w:r w:rsidRPr="005D202C">
        <w:rPr>
          <w:rFonts w:ascii="Corbel" w:eastAsia="Times New Roman" w:hAnsi="Corbel" w:cs="Times New Roman"/>
          <w:sz w:val="24"/>
          <w:szCs w:val="24"/>
          <w:lang w:eastAsia="sk-SK"/>
        </w:rPr>
        <w:t xml:space="preserve">         </w:t>
      </w:r>
      <w:r w:rsidR="00E54700" w:rsidRPr="005D202C">
        <w:rPr>
          <w:rFonts w:ascii="Corbel" w:hAnsi="Corbel" w:cs="Times New Roman"/>
          <w:sz w:val="24"/>
          <w:szCs w:val="24"/>
        </w:rPr>
        <w:t xml:space="preserve">Písomná reklamácia musí obsahovať aspoň tieto údaje: </w:t>
      </w:r>
    </w:p>
    <w:p w14:paraId="04157603" w14:textId="77777777" w:rsidR="00495E33" w:rsidRPr="005D202C" w:rsidRDefault="00E54700" w:rsidP="007E7056">
      <w:pPr>
        <w:pStyle w:val="Odsekzoznamu"/>
        <w:widowControl w:val="0"/>
        <w:numPr>
          <w:ilvl w:val="0"/>
          <w:numId w:val="19"/>
        </w:numPr>
        <w:tabs>
          <w:tab w:val="left" w:pos="851"/>
        </w:tabs>
        <w:spacing w:before="120" w:after="0" w:line="276" w:lineRule="auto"/>
        <w:ind w:hanging="357"/>
        <w:jc w:val="both"/>
        <w:rPr>
          <w:rFonts w:ascii="Corbel" w:eastAsia="Times New Roman" w:hAnsi="Corbel" w:cs="Times New Roman"/>
          <w:sz w:val="24"/>
          <w:szCs w:val="24"/>
          <w:lang w:eastAsia="sk-SK"/>
        </w:rPr>
      </w:pPr>
      <w:r w:rsidRPr="005D202C">
        <w:rPr>
          <w:rFonts w:ascii="Corbel" w:hAnsi="Corbel" w:cs="Times New Roman"/>
          <w:sz w:val="24"/>
          <w:szCs w:val="24"/>
        </w:rPr>
        <w:t xml:space="preserve">označenie kúpnej zmluvy, </w:t>
      </w:r>
    </w:p>
    <w:p w14:paraId="78A7AA4D" w14:textId="1E52FCF3" w:rsidR="00495E33" w:rsidRPr="005D202C" w:rsidRDefault="00E54700" w:rsidP="007E7056">
      <w:pPr>
        <w:pStyle w:val="Odsekzoznamu"/>
        <w:widowControl w:val="0"/>
        <w:numPr>
          <w:ilvl w:val="0"/>
          <w:numId w:val="19"/>
        </w:numPr>
        <w:tabs>
          <w:tab w:val="left" w:pos="851"/>
        </w:tabs>
        <w:spacing w:before="200" w:after="0" w:line="276" w:lineRule="auto"/>
        <w:jc w:val="both"/>
        <w:rPr>
          <w:rFonts w:ascii="Corbel" w:eastAsia="Times New Roman" w:hAnsi="Corbel" w:cs="Times New Roman"/>
          <w:sz w:val="24"/>
          <w:szCs w:val="24"/>
          <w:lang w:eastAsia="sk-SK"/>
        </w:rPr>
      </w:pPr>
      <w:r w:rsidRPr="005D202C">
        <w:rPr>
          <w:rFonts w:ascii="Corbel" w:hAnsi="Corbel" w:cs="Times New Roman"/>
          <w:sz w:val="24"/>
          <w:szCs w:val="24"/>
        </w:rPr>
        <w:t xml:space="preserve">dátum dodania tovaru, </w:t>
      </w:r>
    </w:p>
    <w:p w14:paraId="61F28FB3" w14:textId="77777777" w:rsidR="00495E33" w:rsidRPr="005D202C" w:rsidRDefault="00E54700" w:rsidP="007E7056">
      <w:pPr>
        <w:pStyle w:val="Odsekzoznamu"/>
        <w:widowControl w:val="0"/>
        <w:numPr>
          <w:ilvl w:val="0"/>
          <w:numId w:val="19"/>
        </w:numPr>
        <w:tabs>
          <w:tab w:val="left" w:pos="851"/>
        </w:tabs>
        <w:spacing w:before="200" w:after="0" w:line="276" w:lineRule="auto"/>
        <w:jc w:val="both"/>
        <w:rPr>
          <w:rFonts w:ascii="Corbel" w:eastAsia="Times New Roman" w:hAnsi="Corbel" w:cs="Times New Roman"/>
          <w:sz w:val="24"/>
          <w:szCs w:val="24"/>
          <w:lang w:eastAsia="sk-SK"/>
        </w:rPr>
      </w:pPr>
      <w:r w:rsidRPr="005D202C">
        <w:rPr>
          <w:rFonts w:ascii="Corbel" w:hAnsi="Corbel" w:cs="Times New Roman"/>
          <w:sz w:val="24"/>
          <w:szCs w:val="24"/>
        </w:rPr>
        <w:t xml:space="preserve">druh dodaného tovaru, </w:t>
      </w:r>
    </w:p>
    <w:p w14:paraId="75244678" w14:textId="3B5C44E9" w:rsidR="00E54700" w:rsidRPr="005D202C" w:rsidRDefault="00E54700" w:rsidP="007E7056">
      <w:pPr>
        <w:pStyle w:val="Odsekzoznamu"/>
        <w:widowControl w:val="0"/>
        <w:numPr>
          <w:ilvl w:val="0"/>
          <w:numId w:val="19"/>
        </w:numPr>
        <w:tabs>
          <w:tab w:val="left" w:pos="851"/>
        </w:tabs>
        <w:spacing w:before="200" w:after="0" w:line="276" w:lineRule="auto"/>
        <w:jc w:val="both"/>
        <w:rPr>
          <w:rFonts w:ascii="Corbel" w:eastAsia="Times New Roman" w:hAnsi="Corbel" w:cs="Times New Roman"/>
          <w:sz w:val="24"/>
          <w:szCs w:val="24"/>
          <w:lang w:eastAsia="sk-SK"/>
        </w:rPr>
      </w:pPr>
      <w:r w:rsidRPr="005D202C">
        <w:rPr>
          <w:rFonts w:ascii="Corbel" w:hAnsi="Corbel" w:cs="Times New Roman"/>
          <w:sz w:val="24"/>
          <w:szCs w:val="24"/>
        </w:rPr>
        <w:t>opis vady tovaru a ako sa prejavuje.</w:t>
      </w:r>
    </w:p>
    <w:p w14:paraId="48104831" w14:textId="769E9ADB" w:rsidR="00495E33" w:rsidRPr="005D202C" w:rsidRDefault="00495E33" w:rsidP="00C2700F">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 xml:space="preserve">Záručná doba neplynie po dobu, po ktorú </w:t>
      </w:r>
      <w:r w:rsidR="0005018D" w:rsidRPr="005D202C">
        <w:rPr>
          <w:rFonts w:ascii="Corbel" w:hAnsi="Corbel" w:cs="Times New Roman"/>
          <w:sz w:val="24"/>
          <w:szCs w:val="24"/>
        </w:rPr>
        <w:t>K</w:t>
      </w:r>
      <w:r w:rsidRPr="005D202C">
        <w:rPr>
          <w:rFonts w:ascii="Corbel" w:hAnsi="Corbel" w:cs="Times New Roman"/>
          <w:sz w:val="24"/>
          <w:szCs w:val="24"/>
        </w:rPr>
        <w:t xml:space="preserve">upujúci nemôže užívať tovar pre jeho vady, </w:t>
      </w:r>
      <w:r w:rsidR="008B7844" w:rsidRPr="005D202C">
        <w:rPr>
          <w:rFonts w:ascii="Corbel" w:hAnsi="Corbel" w:cs="Times New Roman"/>
          <w:sz w:val="24"/>
          <w:szCs w:val="24"/>
        </w:rPr>
        <w:t xml:space="preserve">  </w:t>
      </w:r>
      <w:r w:rsidRPr="005D202C">
        <w:rPr>
          <w:rFonts w:ascii="Corbel" w:hAnsi="Corbel" w:cs="Times New Roman"/>
          <w:sz w:val="24"/>
          <w:szCs w:val="24"/>
        </w:rPr>
        <w:t xml:space="preserve">za ktoré zodpovedá </w:t>
      </w:r>
      <w:r w:rsidR="00C2700F" w:rsidRPr="005D202C">
        <w:rPr>
          <w:rFonts w:ascii="Corbel" w:hAnsi="Corbel" w:cs="Times New Roman"/>
          <w:sz w:val="24"/>
          <w:szCs w:val="24"/>
        </w:rPr>
        <w:t>P</w:t>
      </w:r>
      <w:r w:rsidRPr="005D202C">
        <w:rPr>
          <w:rFonts w:ascii="Corbel" w:hAnsi="Corbel" w:cs="Times New Roman"/>
          <w:sz w:val="24"/>
          <w:szCs w:val="24"/>
        </w:rPr>
        <w:t>redávajúci.</w:t>
      </w:r>
    </w:p>
    <w:p w14:paraId="63043E48" w14:textId="2A240AB7" w:rsidR="006E3276" w:rsidRPr="005D202C"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 xml:space="preserve">Predávajúci zodpovedá za vady, ktoré má predmet zmluvy v okamihu prevodu nebezpečenstva škody na predmete zmluvy na </w:t>
      </w:r>
      <w:r w:rsidR="00C2700F" w:rsidRPr="005D202C">
        <w:rPr>
          <w:rFonts w:ascii="Corbel" w:hAnsi="Corbel" w:cs="Times New Roman"/>
          <w:sz w:val="24"/>
          <w:szCs w:val="24"/>
        </w:rPr>
        <w:t>K</w:t>
      </w:r>
      <w:r w:rsidRPr="005D202C">
        <w:rPr>
          <w:rFonts w:ascii="Corbel" w:hAnsi="Corbel" w:cs="Times New Roman"/>
          <w:sz w:val="24"/>
          <w:szCs w:val="24"/>
        </w:rPr>
        <w:t xml:space="preserve">upujúceho, a v rozsahu záručných </w:t>
      </w:r>
      <w:r w:rsidR="008B7844" w:rsidRPr="005D202C">
        <w:rPr>
          <w:rFonts w:ascii="Corbel" w:hAnsi="Corbel" w:cs="Times New Roman"/>
          <w:sz w:val="24"/>
          <w:szCs w:val="24"/>
        </w:rPr>
        <w:t xml:space="preserve">               </w:t>
      </w:r>
      <w:r w:rsidRPr="005D202C">
        <w:rPr>
          <w:rFonts w:ascii="Corbel" w:hAnsi="Corbel" w:cs="Times New Roman"/>
          <w:sz w:val="24"/>
          <w:szCs w:val="24"/>
        </w:rPr>
        <w:t>podmienok za vady, ktoré sa na tovare vyskytnú v</w:t>
      </w:r>
      <w:r w:rsidR="00C436A8" w:rsidRPr="005D202C">
        <w:rPr>
          <w:rFonts w:ascii="Corbel" w:hAnsi="Corbel" w:cs="Times New Roman"/>
          <w:sz w:val="24"/>
          <w:szCs w:val="24"/>
        </w:rPr>
        <w:t xml:space="preserve"> období záručnej </w:t>
      </w:r>
      <w:r w:rsidRPr="005D202C">
        <w:rPr>
          <w:rFonts w:ascii="Corbel" w:hAnsi="Corbel" w:cs="Times New Roman"/>
          <w:sz w:val="24"/>
          <w:szCs w:val="24"/>
        </w:rPr>
        <w:t>dob</w:t>
      </w:r>
      <w:r w:rsidR="00720C6D" w:rsidRPr="005D202C">
        <w:rPr>
          <w:rFonts w:ascii="Corbel" w:hAnsi="Corbel" w:cs="Times New Roman"/>
          <w:sz w:val="24"/>
          <w:szCs w:val="24"/>
        </w:rPr>
        <w:t>y</w:t>
      </w:r>
      <w:r w:rsidRPr="005D202C">
        <w:rPr>
          <w:rFonts w:ascii="Corbel" w:hAnsi="Corbel" w:cs="Times New Roman"/>
          <w:sz w:val="24"/>
          <w:szCs w:val="24"/>
        </w:rPr>
        <w:t>. Ak nestanoví táto</w:t>
      </w:r>
      <w:r w:rsidR="002A4496">
        <w:rPr>
          <w:rFonts w:ascii="Corbel" w:hAnsi="Corbel" w:cs="Times New Roman"/>
          <w:sz w:val="24"/>
          <w:szCs w:val="24"/>
        </w:rPr>
        <w:t xml:space="preserve"> z</w:t>
      </w:r>
      <w:r w:rsidRPr="005D202C">
        <w:rPr>
          <w:rFonts w:ascii="Corbel" w:hAnsi="Corbel" w:cs="Times New Roman"/>
          <w:sz w:val="24"/>
          <w:szCs w:val="24"/>
        </w:rPr>
        <w:t xml:space="preserve">mluva inak, riadi sa zodpovednosť </w:t>
      </w:r>
      <w:r w:rsidR="0005018D" w:rsidRPr="005D202C">
        <w:rPr>
          <w:rFonts w:ascii="Corbel" w:hAnsi="Corbel" w:cs="Times New Roman"/>
          <w:sz w:val="24"/>
          <w:szCs w:val="24"/>
        </w:rPr>
        <w:t>P</w:t>
      </w:r>
      <w:r w:rsidRPr="005D202C">
        <w:rPr>
          <w:rFonts w:ascii="Corbel" w:hAnsi="Corbel" w:cs="Times New Roman"/>
          <w:sz w:val="24"/>
          <w:szCs w:val="24"/>
        </w:rPr>
        <w:t>redávajúceho za vady príslušnými ustanoveniami Obchodného zákonníka v platnom znení.</w:t>
      </w:r>
    </w:p>
    <w:p w14:paraId="73CD7A9B" w14:textId="0972AABB" w:rsidR="006E3276" w:rsidRPr="005D202C"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 xml:space="preserve">Ak </w:t>
      </w:r>
      <w:r w:rsidR="00C2700F" w:rsidRPr="005D202C">
        <w:rPr>
          <w:rFonts w:ascii="Corbel" w:hAnsi="Corbel" w:cs="Times New Roman"/>
          <w:sz w:val="24"/>
          <w:szCs w:val="24"/>
        </w:rPr>
        <w:t>P</w:t>
      </w:r>
      <w:r w:rsidRPr="005D202C">
        <w:rPr>
          <w:rFonts w:ascii="Corbel" w:hAnsi="Corbel" w:cs="Times New Roman"/>
          <w:sz w:val="24"/>
          <w:szCs w:val="24"/>
        </w:rPr>
        <w:t xml:space="preserve">redávajúci písomne oznámi </w:t>
      </w:r>
      <w:r w:rsidR="00C2700F" w:rsidRPr="005D202C">
        <w:rPr>
          <w:rFonts w:ascii="Corbel" w:hAnsi="Corbel" w:cs="Times New Roman"/>
          <w:sz w:val="24"/>
          <w:szCs w:val="24"/>
        </w:rPr>
        <w:t>K</w:t>
      </w:r>
      <w:r w:rsidRPr="005D202C">
        <w:rPr>
          <w:rFonts w:ascii="Corbel" w:hAnsi="Corbel" w:cs="Times New Roman"/>
          <w:sz w:val="24"/>
          <w:szCs w:val="24"/>
        </w:rPr>
        <w:t xml:space="preserve">upujúcemu, že vadu nie je možné odstrániť, ale predmet plnenia je možné naďalej riadne užívať, je </w:t>
      </w:r>
      <w:r w:rsidR="00C2700F" w:rsidRPr="005D202C">
        <w:rPr>
          <w:rFonts w:ascii="Corbel" w:hAnsi="Corbel" w:cs="Times New Roman"/>
          <w:sz w:val="24"/>
          <w:szCs w:val="24"/>
        </w:rPr>
        <w:t>K</w:t>
      </w:r>
      <w:r w:rsidRPr="005D202C">
        <w:rPr>
          <w:rFonts w:ascii="Corbel" w:hAnsi="Corbel" w:cs="Times New Roman"/>
          <w:sz w:val="24"/>
          <w:szCs w:val="24"/>
        </w:rPr>
        <w:t>upujúci ďalej oprávnený požadovať dodanie náhradného predmetu plnenia rovnakej akosti alebo primeranú zľavu z ceny.</w:t>
      </w:r>
    </w:p>
    <w:p w14:paraId="146AC584" w14:textId="007AB16A" w:rsidR="001D5373" w:rsidRPr="005D202C" w:rsidRDefault="006E3276" w:rsidP="0097504C">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sz w:val="24"/>
          <w:szCs w:val="24"/>
          <w:lang w:eastAsia="sk-SK"/>
        </w:rPr>
      </w:pPr>
      <w:r w:rsidRPr="005D202C">
        <w:rPr>
          <w:rFonts w:ascii="Corbel" w:hAnsi="Corbel" w:cs="Times New Roman"/>
          <w:sz w:val="24"/>
          <w:szCs w:val="24"/>
        </w:rPr>
        <w:t xml:space="preserve">Ak </w:t>
      </w:r>
      <w:r w:rsidR="00C2700F" w:rsidRPr="005D202C">
        <w:rPr>
          <w:rFonts w:ascii="Corbel" w:hAnsi="Corbel" w:cs="Times New Roman"/>
          <w:sz w:val="24"/>
          <w:szCs w:val="24"/>
        </w:rPr>
        <w:t>P</w:t>
      </w:r>
      <w:r w:rsidRPr="005D202C">
        <w:rPr>
          <w:rFonts w:ascii="Corbel" w:hAnsi="Corbel" w:cs="Times New Roman"/>
          <w:sz w:val="24"/>
          <w:szCs w:val="24"/>
        </w:rPr>
        <w:t xml:space="preserve">redávajúci neodstráni vady predmetu zmluvy ani v primeranej lehote a vada je takého charakteru, že predmet plnenia nie je možné užívať, je </w:t>
      </w:r>
      <w:r w:rsidR="00C2700F" w:rsidRPr="005D202C">
        <w:rPr>
          <w:rFonts w:ascii="Corbel" w:hAnsi="Corbel" w:cs="Times New Roman"/>
          <w:sz w:val="24"/>
          <w:szCs w:val="24"/>
        </w:rPr>
        <w:t>K</w:t>
      </w:r>
      <w:r w:rsidRPr="005D202C">
        <w:rPr>
          <w:rFonts w:ascii="Corbel" w:hAnsi="Corbel" w:cs="Times New Roman"/>
          <w:sz w:val="24"/>
          <w:szCs w:val="24"/>
        </w:rPr>
        <w:t xml:space="preserve">upujúci oprávnený požadovať dodanie náhradného predmetu plnenia rovnakej akosti alebo odstúpiť </w:t>
      </w:r>
      <w:r w:rsidR="002A4496">
        <w:rPr>
          <w:rFonts w:ascii="Corbel" w:hAnsi="Corbel" w:cs="Times New Roman"/>
          <w:sz w:val="24"/>
          <w:szCs w:val="24"/>
        </w:rPr>
        <w:t xml:space="preserve">            </w:t>
      </w:r>
      <w:r w:rsidRPr="005D202C">
        <w:rPr>
          <w:rFonts w:ascii="Corbel" w:hAnsi="Corbel" w:cs="Times New Roman"/>
          <w:sz w:val="24"/>
          <w:szCs w:val="24"/>
        </w:rPr>
        <w:t xml:space="preserve">od tejto </w:t>
      </w:r>
      <w:r w:rsidR="002A4496">
        <w:rPr>
          <w:rFonts w:ascii="Corbel" w:hAnsi="Corbel" w:cs="Times New Roman"/>
          <w:sz w:val="24"/>
          <w:szCs w:val="24"/>
        </w:rPr>
        <w:t>z</w:t>
      </w:r>
      <w:r w:rsidRPr="005D202C">
        <w:rPr>
          <w:rFonts w:ascii="Corbel" w:hAnsi="Corbel" w:cs="Times New Roman"/>
          <w:sz w:val="24"/>
          <w:szCs w:val="24"/>
        </w:rPr>
        <w:t>mluvy.</w:t>
      </w:r>
    </w:p>
    <w:p w14:paraId="17DE2538" w14:textId="77777777" w:rsidR="002A4496" w:rsidRDefault="002A4496" w:rsidP="00222474">
      <w:pPr>
        <w:spacing w:before="480" w:after="0" w:line="240" w:lineRule="auto"/>
        <w:jc w:val="center"/>
        <w:rPr>
          <w:rFonts w:ascii="Corbel" w:hAnsi="Corbel" w:cs="Times New Roman"/>
          <w:b/>
          <w:w w:val="106"/>
          <w:sz w:val="24"/>
        </w:rPr>
      </w:pPr>
    </w:p>
    <w:p w14:paraId="42AF3CA3" w14:textId="77777777" w:rsidR="00EA09F9" w:rsidRDefault="00EA09F9" w:rsidP="00222474">
      <w:pPr>
        <w:spacing w:before="480" w:after="0" w:line="240" w:lineRule="auto"/>
        <w:jc w:val="center"/>
        <w:rPr>
          <w:rFonts w:ascii="Corbel" w:hAnsi="Corbel" w:cs="Times New Roman"/>
          <w:b/>
          <w:w w:val="106"/>
          <w:sz w:val="24"/>
        </w:rPr>
      </w:pPr>
    </w:p>
    <w:p w14:paraId="4511B50F" w14:textId="3E3998FF" w:rsidR="00D17DDC" w:rsidRPr="005D202C" w:rsidRDefault="00FF38C0" w:rsidP="00222474">
      <w:pPr>
        <w:spacing w:before="480" w:after="0" w:line="240" w:lineRule="auto"/>
        <w:jc w:val="center"/>
        <w:rPr>
          <w:rFonts w:ascii="Corbel" w:hAnsi="Corbel" w:cs="Times New Roman"/>
          <w:b/>
          <w:w w:val="106"/>
          <w:sz w:val="24"/>
        </w:rPr>
      </w:pPr>
      <w:r w:rsidRPr="005D202C">
        <w:rPr>
          <w:rFonts w:ascii="Corbel" w:hAnsi="Corbel" w:cs="Times New Roman"/>
          <w:b/>
          <w:w w:val="106"/>
          <w:sz w:val="24"/>
        </w:rPr>
        <w:lastRenderedPageBreak/>
        <w:t>Článok IX.</w:t>
      </w:r>
    </w:p>
    <w:p w14:paraId="5D3796B4" w14:textId="78ADF80B" w:rsidR="00FF38C0" w:rsidRPr="005D202C" w:rsidRDefault="00FF38C0" w:rsidP="00D17DDC">
      <w:pPr>
        <w:spacing w:after="0" w:line="240" w:lineRule="auto"/>
        <w:jc w:val="center"/>
        <w:rPr>
          <w:rFonts w:ascii="Corbel" w:hAnsi="Corbel" w:cs="Times New Roman"/>
          <w:b/>
          <w:w w:val="106"/>
          <w:sz w:val="24"/>
        </w:rPr>
      </w:pPr>
      <w:r w:rsidRPr="005D202C">
        <w:rPr>
          <w:rFonts w:ascii="Corbel" w:hAnsi="Corbel" w:cs="Times New Roman"/>
          <w:b/>
          <w:w w:val="106"/>
          <w:sz w:val="24"/>
        </w:rPr>
        <w:t>Zmluvné pokuty a úroky z omeškania</w:t>
      </w:r>
    </w:p>
    <w:p w14:paraId="389D6B75" w14:textId="3897997E" w:rsidR="00FF38C0" w:rsidRPr="005D202C" w:rsidRDefault="00FF38C0" w:rsidP="00A06786">
      <w:pPr>
        <w:widowControl w:val="0"/>
        <w:numPr>
          <w:ilvl w:val="0"/>
          <w:numId w:val="10"/>
        </w:numPr>
        <w:autoSpaceDE w:val="0"/>
        <w:autoSpaceDN w:val="0"/>
        <w:adjustRightInd w:val="0"/>
        <w:spacing w:before="12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V prípade nedodržania lehoty, dodania tovaru podľa </w:t>
      </w:r>
      <w:r w:rsidR="00395FE3" w:rsidRPr="005D202C">
        <w:rPr>
          <w:rFonts w:ascii="Corbel" w:eastAsia="Times New Roman" w:hAnsi="Corbel" w:cs="Times New Roman"/>
          <w:sz w:val="24"/>
          <w:szCs w:val="24"/>
          <w:lang w:eastAsia="sk-SK"/>
        </w:rPr>
        <w:t>Č</w:t>
      </w:r>
      <w:r w:rsidRPr="005D202C">
        <w:rPr>
          <w:rFonts w:ascii="Corbel" w:eastAsia="Times New Roman" w:hAnsi="Corbel" w:cs="Times New Roman"/>
          <w:sz w:val="24"/>
          <w:szCs w:val="24"/>
          <w:lang w:eastAsia="sk-SK"/>
        </w:rPr>
        <w:t>l</w:t>
      </w:r>
      <w:r w:rsidR="0046561C" w:rsidRPr="005D202C">
        <w:rPr>
          <w:rFonts w:ascii="Corbel" w:eastAsia="Times New Roman" w:hAnsi="Corbel" w:cs="Times New Roman"/>
          <w:sz w:val="24"/>
          <w:szCs w:val="24"/>
          <w:lang w:eastAsia="sk-SK"/>
        </w:rPr>
        <w:t>ánku</w:t>
      </w:r>
      <w:r w:rsidRPr="005D202C">
        <w:rPr>
          <w:rFonts w:ascii="Corbel" w:eastAsia="Times New Roman" w:hAnsi="Corbel" w:cs="Times New Roman"/>
          <w:sz w:val="24"/>
          <w:szCs w:val="24"/>
          <w:lang w:eastAsia="sk-SK"/>
        </w:rPr>
        <w:t xml:space="preserve"> V</w:t>
      </w:r>
      <w:r w:rsidR="002A4496">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 xml:space="preserve"> si </w:t>
      </w:r>
      <w:r w:rsidR="00C90E7A"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upujúci môže uplatniť voči predávajúcemu zmluvnú pokutu vo výške 0,05</w:t>
      </w:r>
      <w:r w:rsidR="00523A7B" w:rsidRPr="005D202C">
        <w:rPr>
          <w:rFonts w:ascii="Corbel" w:eastAsia="Times New Roman" w:hAnsi="Corbel" w:cs="Times New Roman"/>
          <w:sz w:val="24"/>
          <w:szCs w:val="24"/>
          <w:lang w:eastAsia="sk-SK"/>
        </w:rPr>
        <w:t xml:space="preserve"> % (percent)</w:t>
      </w:r>
      <w:r w:rsidRPr="005D202C">
        <w:rPr>
          <w:rFonts w:ascii="Corbel" w:eastAsia="Times New Roman" w:hAnsi="Corbel" w:cs="Times New Roman"/>
          <w:sz w:val="24"/>
          <w:szCs w:val="24"/>
          <w:lang w:eastAsia="sk-SK"/>
        </w:rPr>
        <w:t xml:space="preserve"> z ceny objednaného tovaru za každý deň omeškania. </w:t>
      </w:r>
    </w:p>
    <w:p w14:paraId="0A3028D8" w14:textId="5175E91E" w:rsidR="00FF38C0" w:rsidRPr="005D202C" w:rsidRDefault="00A06786" w:rsidP="00A06786">
      <w:pPr>
        <w:widowControl w:val="0"/>
        <w:numPr>
          <w:ilvl w:val="0"/>
          <w:numId w:val="10"/>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Ak nebude vykonaná úhrada predávajúcemu v zmysle platobných podmienok tejto kúpnej zmluvy, môže si predávajúci uplatniť za každý deň omeškania úrok z omeškania vo výške 0,05% z hodnoty neuhradenej faktúry.</w:t>
      </w:r>
      <w:r w:rsidR="00FF38C0" w:rsidRPr="005D202C">
        <w:rPr>
          <w:rFonts w:ascii="Corbel" w:eastAsia="Times New Roman" w:hAnsi="Corbel" w:cs="Times New Roman"/>
          <w:sz w:val="24"/>
          <w:szCs w:val="24"/>
          <w:lang w:eastAsia="sk-SK"/>
        </w:rPr>
        <w:t xml:space="preserve"> </w:t>
      </w:r>
    </w:p>
    <w:p w14:paraId="6D5F6424" w14:textId="05CC5795" w:rsidR="005354B0" w:rsidRPr="005D202C" w:rsidRDefault="005A70A9" w:rsidP="00A06786">
      <w:pPr>
        <w:widowControl w:val="0"/>
        <w:numPr>
          <w:ilvl w:val="0"/>
          <w:numId w:val="10"/>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V prípade, ak dôjde k porušeniu zmluvy v prípadoch uvedených </w:t>
      </w:r>
      <w:r w:rsidR="00A06786" w:rsidRPr="005D202C">
        <w:rPr>
          <w:rFonts w:ascii="Corbel" w:eastAsia="Times New Roman" w:hAnsi="Corbel" w:cs="Times New Roman"/>
          <w:sz w:val="24"/>
          <w:szCs w:val="24"/>
          <w:lang w:eastAsia="sk-SK"/>
        </w:rPr>
        <w:t xml:space="preserve">v bode 10. 2. alebo </w:t>
      </w:r>
      <w:r w:rsidRPr="005D202C">
        <w:rPr>
          <w:rFonts w:ascii="Corbel" w:eastAsia="Times New Roman" w:hAnsi="Corbel" w:cs="Times New Roman"/>
          <w:sz w:val="24"/>
          <w:szCs w:val="24"/>
          <w:lang w:eastAsia="sk-SK"/>
        </w:rPr>
        <w:t>v</w:t>
      </w:r>
      <w:r w:rsidR="00325AFC" w:rsidRPr="005D202C">
        <w:rPr>
          <w:rFonts w:ascii="Corbel" w:eastAsia="Times New Roman" w:hAnsi="Corbel" w:cs="Times New Roman"/>
          <w:sz w:val="24"/>
          <w:szCs w:val="24"/>
          <w:lang w:eastAsia="sk-SK"/>
        </w:rPr>
        <w:t xml:space="preserve"> bode 11. 4. tejto zmluvy, </w:t>
      </w:r>
      <w:r w:rsidR="004736DB" w:rsidRPr="005D202C">
        <w:rPr>
          <w:rFonts w:ascii="Corbel" w:eastAsia="Times New Roman" w:hAnsi="Corbel" w:cs="Times New Roman"/>
          <w:sz w:val="24"/>
          <w:szCs w:val="24"/>
          <w:lang w:eastAsia="sk-SK"/>
        </w:rPr>
        <w:t xml:space="preserve">je zmluvná strana oprávnená okrem odstúpenia od zmluvy, uplatniť si zmluvnú pokutu vo výške 5% </w:t>
      </w:r>
      <w:r w:rsidR="00BF2496" w:rsidRPr="005D202C">
        <w:rPr>
          <w:rFonts w:ascii="Corbel" w:eastAsia="Times New Roman" w:hAnsi="Corbel" w:cs="Times New Roman"/>
          <w:sz w:val="24"/>
          <w:szCs w:val="24"/>
          <w:lang w:eastAsia="sk-SK"/>
        </w:rPr>
        <w:t xml:space="preserve">z celkovej ceny tejto zmluvy s DPH. </w:t>
      </w:r>
    </w:p>
    <w:p w14:paraId="1757D4C0" w14:textId="13F351EC" w:rsidR="0097504C" w:rsidRPr="005D202C" w:rsidRDefault="00A06786" w:rsidP="00D77752">
      <w:pPr>
        <w:numPr>
          <w:ilvl w:val="0"/>
          <w:numId w:val="10"/>
        </w:numPr>
        <w:tabs>
          <w:tab w:val="num" w:pos="1440"/>
        </w:tabs>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Uplatnením zmluvnej pokuty nie je dotknuté právo zmluvnej strany na náhradu škody ani na odstúpenie od zmluvy.</w:t>
      </w:r>
    </w:p>
    <w:p w14:paraId="3DFB3C6E" w14:textId="28A68562" w:rsidR="006E1C8F" w:rsidRPr="005D202C" w:rsidRDefault="006E1C8F" w:rsidP="00222474">
      <w:pPr>
        <w:spacing w:before="480" w:after="0"/>
        <w:ind w:left="425"/>
        <w:jc w:val="center"/>
        <w:rPr>
          <w:rFonts w:ascii="Corbel" w:hAnsi="Corbel"/>
          <w:b/>
          <w:sz w:val="24"/>
          <w:szCs w:val="24"/>
        </w:rPr>
      </w:pPr>
      <w:r w:rsidRPr="005D202C">
        <w:rPr>
          <w:rFonts w:ascii="Corbel" w:hAnsi="Corbel"/>
          <w:b/>
          <w:sz w:val="24"/>
          <w:szCs w:val="24"/>
        </w:rPr>
        <w:t>Článok X.</w:t>
      </w:r>
    </w:p>
    <w:p w14:paraId="6A4A246C" w14:textId="77777777" w:rsidR="006E1C8F" w:rsidRPr="005D202C" w:rsidRDefault="006E1C8F" w:rsidP="0098038C">
      <w:pPr>
        <w:spacing w:after="0"/>
        <w:ind w:left="425"/>
        <w:jc w:val="center"/>
        <w:rPr>
          <w:rFonts w:ascii="Corbel" w:hAnsi="Corbel"/>
          <w:b/>
          <w:sz w:val="24"/>
          <w:szCs w:val="24"/>
        </w:rPr>
      </w:pPr>
      <w:r w:rsidRPr="005D202C">
        <w:rPr>
          <w:rFonts w:ascii="Corbel" w:hAnsi="Corbel"/>
          <w:b/>
          <w:sz w:val="24"/>
          <w:szCs w:val="24"/>
        </w:rPr>
        <w:t>Zodpovednosť za vady</w:t>
      </w:r>
    </w:p>
    <w:p w14:paraId="3964229E" w14:textId="77777777" w:rsidR="006E1C8F" w:rsidRPr="005D202C" w:rsidRDefault="006E1C8F" w:rsidP="00F429F3">
      <w:pPr>
        <w:spacing w:after="0"/>
        <w:ind w:left="425"/>
        <w:jc w:val="both"/>
        <w:rPr>
          <w:rFonts w:ascii="Corbel" w:hAnsi="Corbel"/>
          <w:b/>
          <w:sz w:val="24"/>
          <w:szCs w:val="24"/>
        </w:rPr>
      </w:pPr>
    </w:p>
    <w:p w14:paraId="5190EA01" w14:textId="77777777" w:rsidR="006E1C8F" w:rsidRPr="005D202C" w:rsidRDefault="006E1C8F" w:rsidP="00F429F3">
      <w:pPr>
        <w:pStyle w:val="Odsekzoznamu"/>
        <w:numPr>
          <w:ilvl w:val="0"/>
          <w:numId w:val="28"/>
        </w:numPr>
        <w:spacing w:after="0" w:line="276" w:lineRule="auto"/>
        <w:ind w:hanging="720"/>
        <w:jc w:val="both"/>
        <w:rPr>
          <w:rFonts w:ascii="Corbel" w:hAnsi="Corbel"/>
          <w:sz w:val="24"/>
          <w:szCs w:val="24"/>
        </w:rPr>
      </w:pPr>
      <w:r w:rsidRPr="005D202C">
        <w:rPr>
          <w:rFonts w:ascii="Corbel" w:hAnsi="Corbel"/>
          <w:sz w:val="24"/>
          <w:szCs w:val="24"/>
        </w:rPr>
        <w:t>Predávajúci je povinný dodať tovar v dohodnutom množstve, v kvalite a vo vyhotovení podľa tejto zmluvy, spôsobilý na použitie na obvyklý účel. Tovar musí spĺňať všetky požadované kvalitatívne parametre a úžitkové vlastnosti podľa tejto zmluvy. Plnenie má vady, ak nezodpovedá špecifikácii uvedenej v tejto zmluve, resp. jej prílohách alebo má právne vady.</w:t>
      </w:r>
    </w:p>
    <w:p w14:paraId="3F6E03B4" w14:textId="4D4F49DA" w:rsidR="006E1C8F" w:rsidRPr="005D202C" w:rsidRDefault="006E1C8F" w:rsidP="00A06786">
      <w:pPr>
        <w:pStyle w:val="Odsekzoznamu"/>
        <w:numPr>
          <w:ilvl w:val="0"/>
          <w:numId w:val="28"/>
        </w:numPr>
        <w:spacing w:before="120" w:after="0" w:line="276" w:lineRule="auto"/>
        <w:ind w:hanging="720"/>
        <w:contextualSpacing w:val="0"/>
        <w:jc w:val="both"/>
        <w:rPr>
          <w:rFonts w:ascii="Corbel" w:hAnsi="Corbel"/>
          <w:sz w:val="24"/>
          <w:szCs w:val="24"/>
        </w:rPr>
      </w:pPr>
      <w:r w:rsidRPr="005D202C">
        <w:rPr>
          <w:rFonts w:ascii="Corbel" w:hAnsi="Corbel"/>
          <w:sz w:val="24"/>
          <w:szCs w:val="24"/>
        </w:rPr>
        <w:t>Predávajúci zodpovedá za vady, ktoré má tovar v čase jeho prevzatia a za vady vzniknuté</w:t>
      </w:r>
      <w:r w:rsidR="00B50F83">
        <w:rPr>
          <w:rFonts w:ascii="Corbel" w:hAnsi="Corbel"/>
          <w:sz w:val="24"/>
          <w:szCs w:val="24"/>
        </w:rPr>
        <w:t xml:space="preserve"> </w:t>
      </w:r>
      <w:r w:rsidRPr="005D202C">
        <w:rPr>
          <w:rFonts w:ascii="Corbel" w:hAnsi="Corbel"/>
          <w:sz w:val="24"/>
          <w:szCs w:val="24"/>
        </w:rPr>
        <w:t xml:space="preserve">po prevzatí tovaru, ak boli spôsobené porušením povinností </w:t>
      </w:r>
      <w:r w:rsidR="00B50F83">
        <w:rPr>
          <w:rFonts w:ascii="Corbel" w:hAnsi="Corbel"/>
          <w:sz w:val="24"/>
          <w:szCs w:val="24"/>
        </w:rPr>
        <w:t>P</w:t>
      </w:r>
      <w:r w:rsidRPr="005D202C">
        <w:rPr>
          <w:rFonts w:ascii="Corbel" w:hAnsi="Corbel"/>
          <w:sz w:val="24"/>
          <w:szCs w:val="24"/>
        </w:rPr>
        <w:t xml:space="preserve">redávajúceho. </w:t>
      </w:r>
    </w:p>
    <w:p w14:paraId="75CCC309" w14:textId="77777777" w:rsidR="0098038C" w:rsidRPr="005D202C" w:rsidRDefault="006E1C8F" w:rsidP="00A06786">
      <w:pPr>
        <w:pStyle w:val="Odsekzoznamu"/>
        <w:numPr>
          <w:ilvl w:val="0"/>
          <w:numId w:val="28"/>
        </w:numPr>
        <w:spacing w:before="120" w:after="0" w:line="276" w:lineRule="auto"/>
        <w:ind w:hanging="720"/>
        <w:contextualSpacing w:val="0"/>
        <w:jc w:val="both"/>
        <w:rPr>
          <w:rFonts w:ascii="Corbel" w:hAnsi="Corbel"/>
          <w:sz w:val="24"/>
          <w:szCs w:val="24"/>
        </w:rPr>
      </w:pPr>
      <w:r w:rsidRPr="005D202C">
        <w:rPr>
          <w:rFonts w:ascii="Corbel" w:hAnsi="Corbel"/>
          <w:sz w:val="24"/>
          <w:szCs w:val="24"/>
        </w:rPr>
        <w:t>Predávajúci je povinný začať s riešením reklamácie najneskôr nasledujúci pracovný deň odo dňa oznámenia vady.</w:t>
      </w:r>
    </w:p>
    <w:p w14:paraId="2120F184" w14:textId="748F0AFF" w:rsidR="006E1C8F" w:rsidRPr="005D202C" w:rsidRDefault="006E1C8F" w:rsidP="00A06786">
      <w:pPr>
        <w:pStyle w:val="Odsekzoznamu"/>
        <w:numPr>
          <w:ilvl w:val="0"/>
          <w:numId w:val="28"/>
        </w:numPr>
        <w:spacing w:before="120" w:after="0" w:line="276" w:lineRule="auto"/>
        <w:ind w:hanging="720"/>
        <w:contextualSpacing w:val="0"/>
        <w:jc w:val="both"/>
        <w:rPr>
          <w:rFonts w:ascii="Corbel" w:hAnsi="Corbel"/>
          <w:sz w:val="24"/>
          <w:szCs w:val="24"/>
        </w:rPr>
      </w:pPr>
      <w:r w:rsidRPr="005D202C">
        <w:rPr>
          <w:rFonts w:ascii="Corbel" w:hAnsi="Corbel"/>
          <w:sz w:val="24"/>
          <w:szCs w:val="24"/>
        </w:rPr>
        <w:t xml:space="preserve">V prípade, ak má plnenie vady, kupujúci podá predávajúcemu správu bezodkladne </w:t>
      </w:r>
      <w:r w:rsidR="00B50F83">
        <w:rPr>
          <w:rFonts w:ascii="Corbel" w:hAnsi="Corbel"/>
          <w:sz w:val="24"/>
          <w:szCs w:val="24"/>
        </w:rPr>
        <w:t xml:space="preserve">       </w:t>
      </w:r>
      <w:r w:rsidRPr="005D202C">
        <w:rPr>
          <w:rFonts w:ascii="Corbel" w:hAnsi="Corbel"/>
          <w:sz w:val="24"/>
          <w:szCs w:val="24"/>
        </w:rPr>
        <w:t xml:space="preserve">po tom, čo zistil vady tovaru. Kupujúci je oprávnený: </w:t>
      </w:r>
    </w:p>
    <w:p w14:paraId="07DE2AC0" w14:textId="77777777" w:rsidR="006E1C8F" w:rsidRPr="005D202C" w:rsidRDefault="006E1C8F" w:rsidP="00A06786">
      <w:pPr>
        <w:pStyle w:val="Odsekzoznamu"/>
        <w:numPr>
          <w:ilvl w:val="0"/>
          <w:numId w:val="27"/>
        </w:numPr>
        <w:spacing w:before="120" w:after="0" w:line="276" w:lineRule="auto"/>
        <w:ind w:firstLine="131"/>
        <w:contextualSpacing w:val="0"/>
        <w:jc w:val="both"/>
        <w:rPr>
          <w:rFonts w:ascii="Corbel" w:hAnsi="Corbel"/>
          <w:sz w:val="24"/>
          <w:szCs w:val="24"/>
        </w:rPr>
      </w:pPr>
      <w:r w:rsidRPr="005D202C">
        <w:rPr>
          <w:rFonts w:ascii="Corbel" w:hAnsi="Corbel"/>
          <w:sz w:val="24"/>
          <w:szCs w:val="24"/>
        </w:rPr>
        <w:t xml:space="preserve">požadovať odstránenie vád plnenia dodaním náhradného plnenia za </w:t>
      </w:r>
      <w:proofErr w:type="spellStart"/>
      <w:r w:rsidRPr="005D202C">
        <w:rPr>
          <w:rFonts w:ascii="Corbel" w:hAnsi="Corbel"/>
          <w:sz w:val="24"/>
          <w:szCs w:val="24"/>
        </w:rPr>
        <w:t>vadné</w:t>
      </w:r>
      <w:proofErr w:type="spellEnd"/>
      <w:r w:rsidRPr="005D202C">
        <w:rPr>
          <w:rFonts w:ascii="Corbel" w:hAnsi="Corbel"/>
          <w:sz w:val="24"/>
          <w:szCs w:val="24"/>
        </w:rPr>
        <w:t xml:space="preserve"> plnenie do 15 dní odo dňa ich nahlásenia, </w:t>
      </w:r>
    </w:p>
    <w:p w14:paraId="711ABA66" w14:textId="49A868D2" w:rsidR="006E1C8F" w:rsidRPr="005D202C" w:rsidRDefault="006E1C8F" w:rsidP="00A06786">
      <w:pPr>
        <w:pStyle w:val="Odsekzoznamu"/>
        <w:numPr>
          <w:ilvl w:val="0"/>
          <w:numId w:val="27"/>
        </w:numPr>
        <w:spacing w:before="120" w:after="0" w:line="276" w:lineRule="auto"/>
        <w:ind w:firstLine="131"/>
        <w:contextualSpacing w:val="0"/>
        <w:jc w:val="both"/>
        <w:rPr>
          <w:rFonts w:ascii="Corbel" w:hAnsi="Corbel"/>
          <w:sz w:val="24"/>
          <w:szCs w:val="24"/>
        </w:rPr>
      </w:pPr>
      <w:r w:rsidRPr="005D202C">
        <w:rPr>
          <w:rFonts w:ascii="Corbel" w:hAnsi="Corbel"/>
          <w:sz w:val="24"/>
          <w:szCs w:val="24"/>
        </w:rPr>
        <w:t xml:space="preserve">požadovať dodanie chýbajúcej časti, ak vada spočíva v neúplnosti plnenia </w:t>
      </w:r>
      <w:r w:rsidR="00B50F83">
        <w:rPr>
          <w:rFonts w:ascii="Corbel" w:hAnsi="Corbel"/>
          <w:sz w:val="24"/>
          <w:szCs w:val="24"/>
        </w:rPr>
        <w:t xml:space="preserve">          </w:t>
      </w:r>
      <w:r w:rsidRPr="005D202C">
        <w:rPr>
          <w:rFonts w:ascii="Corbel" w:hAnsi="Corbel"/>
          <w:sz w:val="24"/>
          <w:szCs w:val="24"/>
        </w:rPr>
        <w:t xml:space="preserve">do 15 dní odo dňa jej nahlásenia, </w:t>
      </w:r>
    </w:p>
    <w:p w14:paraId="296DD32B" w14:textId="77777777" w:rsidR="006E1C8F" w:rsidRPr="005D202C" w:rsidRDefault="006E1C8F" w:rsidP="00A06786">
      <w:pPr>
        <w:pStyle w:val="Odsekzoznamu"/>
        <w:numPr>
          <w:ilvl w:val="0"/>
          <w:numId w:val="27"/>
        </w:numPr>
        <w:spacing w:before="120" w:after="0" w:line="276" w:lineRule="auto"/>
        <w:ind w:firstLine="131"/>
        <w:contextualSpacing w:val="0"/>
        <w:jc w:val="both"/>
        <w:rPr>
          <w:rFonts w:ascii="Corbel" w:hAnsi="Corbel"/>
          <w:sz w:val="24"/>
          <w:szCs w:val="24"/>
        </w:rPr>
      </w:pPr>
      <w:r w:rsidRPr="005D202C">
        <w:rPr>
          <w:rFonts w:ascii="Corbel" w:hAnsi="Corbel"/>
          <w:sz w:val="24"/>
          <w:szCs w:val="24"/>
        </w:rPr>
        <w:t xml:space="preserve">požadovať odstránenie právnych vád do 15 dní odo dňa ich nahlásenia, </w:t>
      </w:r>
    </w:p>
    <w:p w14:paraId="754AD2B0" w14:textId="77777777" w:rsidR="006E1C8F" w:rsidRPr="005D202C" w:rsidRDefault="006E1C8F" w:rsidP="00A06786">
      <w:pPr>
        <w:pStyle w:val="Odsekzoznamu"/>
        <w:numPr>
          <w:ilvl w:val="0"/>
          <w:numId w:val="27"/>
        </w:numPr>
        <w:spacing w:before="120" w:after="0" w:line="276" w:lineRule="auto"/>
        <w:ind w:firstLine="131"/>
        <w:contextualSpacing w:val="0"/>
        <w:jc w:val="both"/>
        <w:rPr>
          <w:rFonts w:ascii="Corbel" w:hAnsi="Corbel"/>
          <w:sz w:val="24"/>
          <w:szCs w:val="24"/>
        </w:rPr>
      </w:pPr>
      <w:r w:rsidRPr="005D202C">
        <w:rPr>
          <w:rFonts w:ascii="Corbel" w:hAnsi="Corbel"/>
          <w:sz w:val="24"/>
          <w:szCs w:val="24"/>
        </w:rPr>
        <w:t xml:space="preserve">požadovať bezplatné odstránenie vád opravou plnenia alebo predmetu plnenia najneskôr do 15 dní odo dňa jej nahlásenia, ak sú vady odstrániteľné. Ak sa však ukáže, že vady plnenia sú neopraviteľné alebo že s ich opravou by boli podľa posúdenia predávajúceho spojené neprimerané náklady, môže kupujúci požadovať </w:t>
      </w:r>
      <w:r w:rsidRPr="005D202C">
        <w:rPr>
          <w:rFonts w:ascii="Corbel" w:hAnsi="Corbel"/>
          <w:sz w:val="24"/>
          <w:szCs w:val="24"/>
        </w:rPr>
        <w:lastRenderedPageBreak/>
        <w:t>náhradné plnenie bez zbytočného odkladu po tom, čo mu predávajúci oznámil túto skutočnosť. Ak predávajúci neodstráni vady plnenia v lehote do 15 dní odo dňa jej nahlásenia, alebo ak neoznámi pred jej uplynutím, že vady neodstráni, alebo ak odoprie vadu odstrániť pred jej uplynutím, môže kupujúci odstúpiť od zmluvy.</w:t>
      </w:r>
    </w:p>
    <w:p w14:paraId="5281A15F" w14:textId="5C4CB604" w:rsidR="006E1C8F" w:rsidRPr="005D202C" w:rsidRDefault="006E1C8F" w:rsidP="00A06786">
      <w:pPr>
        <w:pStyle w:val="Odsekzoznamu"/>
        <w:numPr>
          <w:ilvl w:val="0"/>
          <w:numId w:val="28"/>
        </w:numPr>
        <w:spacing w:before="120" w:after="0" w:line="276" w:lineRule="auto"/>
        <w:ind w:hanging="720"/>
        <w:contextualSpacing w:val="0"/>
        <w:jc w:val="both"/>
        <w:rPr>
          <w:rFonts w:ascii="Corbel" w:hAnsi="Corbel"/>
          <w:sz w:val="24"/>
          <w:szCs w:val="24"/>
        </w:rPr>
      </w:pPr>
      <w:r w:rsidRPr="005D202C">
        <w:rPr>
          <w:rFonts w:ascii="Corbel" w:hAnsi="Corbel"/>
          <w:sz w:val="24"/>
          <w:szCs w:val="24"/>
        </w:rPr>
        <w:t xml:space="preserve">Právo voľby medzi nárokmi ustanovenými v ods. 4 patrí </w:t>
      </w:r>
      <w:r w:rsidR="00B50F83">
        <w:rPr>
          <w:rFonts w:ascii="Corbel" w:hAnsi="Corbel"/>
          <w:sz w:val="24"/>
          <w:szCs w:val="24"/>
        </w:rPr>
        <w:t>K</w:t>
      </w:r>
      <w:r w:rsidRPr="005D202C">
        <w:rPr>
          <w:rFonts w:ascii="Corbel" w:hAnsi="Corbel"/>
          <w:sz w:val="24"/>
          <w:szCs w:val="24"/>
        </w:rPr>
        <w:t xml:space="preserve">upujúcemu. Kupujúci je povinný oznámiť voľbu nároku </w:t>
      </w:r>
      <w:r w:rsidR="00B50F83">
        <w:rPr>
          <w:rFonts w:ascii="Corbel" w:hAnsi="Corbel"/>
          <w:sz w:val="24"/>
          <w:szCs w:val="24"/>
        </w:rPr>
        <w:t>P</w:t>
      </w:r>
      <w:r w:rsidRPr="005D202C">
        <w:rPr>
          <w:rFonts w:ascii="Corbel" w:hAnsi="Corbel"/>
          <w:sz w:val="24"/>
          <w:szCs w:val="24"/>
        </w:rPr>
        <w:t xml:space="preserve">redávajúcemu spravidla spolu s oznámením vady, inak bez zbytočného odkladu po oznámení vady plnenia </w:t>
      </w:r>
      <w:r w:rsidR="00B50F83">
        <w:rPr>
          <w:rFonts w:ascii="Corbel" w:hAnsi="Corbel"/>
          <w:sz w:val="24"/>
          <w:szCs w:val="24"/>
        </w:rPr>
        <w:t>P</w:t>
      </w:r>
      <w:r w:rsidRPr="005D202C">
        <w:rPr>
          <w:rFonts w:ascii="Corbel" w:hAnsi="Corbel"/>
          <w:sz w:val="24"/>
          <w:szCs w:val="24"/>
        </w:rPr>
        <w:t xml:space="preserve">redávajúcemu.  </w:t>
      </w:r>
    </w:p>
    <w:p w14:paraId="5218A808" w14:textId="6949F41E" w:rsidR="006E1C8F" w:rsidRPr="005D202C" w:rsidRDefault="006E1C8F" w:rsidP="00A06786">
      <w:pPr>
        <w:pStyle w:val="Odsekzoznamu"/>
        <w:numPr>
          <w:ilvl w:val="0"/>
          <w:numId w:val="28"/>
        </w:numPr>
        <w:spacing w:before="120" w:after="0" w:line="276" w:lineRule="auto"/>
        <w:ind w:hanging="720"/>
        <w:contextualSpacing w:val="0"/>
        <w:jc w:val="both"/>
        <w:rPr>
          <w:rFonts w:ascii="Corbel" w:hAnsi="Corbel"/>
          <w:sz w:val="24"/>
          <w:szCs w:val="24"/>
        </w:rPr>
      </w:pPr>
      <w:r w:rsidRPr="005D202C">
        <w:rPr>
          <w:rFonts w:ascii="Corbel" w:hAnsi="Corbel"/>
          <w:sz w:val="24"/>
          <w:szCs w:val="24"/>
        </w:rPr>
        <w:t xml:space="preserve">V prípade omeškania </w:t>
      </w:r>
      <w:r w:rsidR="00B50F83">
        <w:rPr>
          <w:rFonts w:ascii="Corbel" w:hAnsi="Corbel"/>
          <w:sz w:val="24"/>
          <w:szCs w:val="24"/>
        </w:rPr>
        <w:t>P</w:t>
      </w:r>
      <w:r w:rsidRPr="005D202C">
        <w:rPr>
          <w:rFonts w:ascii="Corbel" w:hAnsi="Corbel"/>
          <w:sz w:val="24"/>
          <w:szCs w:val="24"/>
        </w:rPr>
        <w:t xml:space="preserve">redávajúceho s odstránením vady plnenia v lehote určenej </w:t>
      </w:r>
      <w:r w:rsidR="00B50F83">
        <w:rPr>
          <w:rFonts w:ascii="Corbel" w:hAnsi="Corbel"/>
          <w:sz w:val="24"/>
          <w:szCs w:val="24"/>
        </w:rPr>
        <w:t>K</w:t>
      </w:r>
      <w:r w:rsidRPr="005D202C">
        <w:rPr>
          <w:rFonts w:ascii="Corbel" w:hAnsi="Corbel"/>
          <w:sz w:val="24"/>
          <w:szCs w:val="24"/>
        </w:rPr>
        <w:t xml:space="preserve">upujúcim v prípadoch podľa ods. 4 tohto článku alebo ak je zrejmé, že </w:t>
      </w:r>
      <w:r w:rsidR="00B50F83">
        <w:rPr>
          <w:rFonts w:ascii="Corbel" w:hAnsi="Corbel"/>
          <w:sz w:val="24"/>
          <w:szCs w:val="24"/>
        </w:rPr>
        <w:t>P</w:t>
      </w:r>
      <w:r w:rsidRPr="005D202C">
        <w:rPr>
          <w:rFonts w:ascii="Corbel" w:hAnsi="Corbel"/>
          <w:sz w:val="24"/>
          <w:szCs w:val="24"/>
        </w:rPr>
        <w:t xml:space="preserve">redávajúci nie je schopný vady plnenia riadne odstrániť v určenej lehote, je </w:t>
      </w:r>
      <w:r w:rsidR="00B50F83">
        <w:rPr>
          <w:rFonts w:ascii="Corbel" w:hAnsi="Corbel"/>
          <w:sz w:val="24"/>
          <w:szCs w:val="24"/>
        </w:rPr>
        <w:t>K</w:t>
      </w:r>
      <w:r w:rsidRPr="005D202C">
        <w:rPr>
          <w:rFonts w:ascii="Corbel" w:hAnsi="Corbel"/>
          <w:sz w:val="24"/>
          <w:szCs w:val="24"/>
        </w:rPr>
        <w:t xml:space="preserve">upujúci, ak </w:t>
      </w:r>
      <w:r w:rsidR="00B50F83">
        <w:rPr>
          <w:rFonts w:ascii="Corbel" w:hAnsi="Corbel"/>
          <w:sz w:val="24"/>
          <w:szCs w:val="24"/>
        </w:rPr>
        <w:t xml:space="preserve">                     </w:t>
      </w:r>
      <w:r w:rsidRPr="005D202C">
        <w:rPr>
          <w:rFonts w:ascii="Corbel" w:hAnsi="Corbel"/>
          <w:sz w:val="24"/>
          <w:szCs w:val="24"/>
        </w:rPr>
        <w:t>od zmluvy neodstúpi, oprávnený tiež odstrániť vady sám alebo prostredníctvom tretej osoby</w:t>
      </w:r>
      <w:r w:rsidR="00D77752" w:rsidRPr="005D202C">
        <w:rPr>
          <w:rFonts w:ascii="Corbel" w:hAnsi="Corbel"/>
          <w:sz w:val="24"/>
          <w:szCs w:val="24"/>
        </w:rPr>
        <w:t xml:space="preserve"> </w:t>
      </w:r>
      <w:r w:rsidRPr="005D202C">
        <w:rPr>
          <w:rFonts w:ascii="Corbel" w:hAnsi="Corbel"/>
          <w:sz w:val="24"/>
          <w:szCs w:val="24"/>
        </w:rPr>
        <w:t xml:space="preserve">na náklady </w:t>
      </w:r>
      <w:r w:rsidR="00B50F83">
        <w:rPr>
          <w:rFonts w:ascii="Corbel" w:hAnsi="Corbel"/>
          <w:sz w:val="24"/>
          <w:szCs w:val="24"/>
        </w:rPr>
        <w:t>P</w:t>
      </w:r>
      <w:r w:rsidRPr="005D202C">
        <w:rPr>
          <w:rFonts w:ascii="Corbel" w:hAnsi="Corbel"/>
          <w:sz w:val="24"/>
          <w:szCs w:val="24"/>
        </w:rPr>
        <w:t xml:space="preserve">redávajúceho, pričom o tejto skutočnosti je </w:t>
      </w:r>
      <w:r w:rsidR="00B50F83">
        <w:rPr>
          <w:rFonts w:ascii="Corbel" w:hAnsi="Corbel"/>
          <w:sz w:val="24"/>
          <w:szCs w:val="24"/>
        </w:rPr>
        <w:t>K</w:t>
      </w:r>
      <w:r w:rsidRPr="005D202C">
        <w:rPr>
          <w:rFonts w:ascii="Corbel" w:hAnsi="Corbel"/>
          <w:sz w:val="24"/>
          <w:szCs w:val="24"/>
        </w:rPr>
        <w:t xml:space="preserve">upujúci povinný </w:t>
      </w:r>
      <w:r w:rsidR="00B50F83">
        <w:rPr>
          <w:rFonts w:ascii="Corbel" w:hAnsi="Corbel"/>
          <w:sz w:val="24"/>
          <w:szCs w:val="24"/>
        </w:rPr>
        <w:t>P</w:t>
      </w:r>
      <w:r w:rsidRPr="005D202C">
        <w:rPr>
          <w:rFonts w:ascii="Corbel" w:hAnsi="Corbel"/>
          <w:sz w:val="24"/>
          <w:szCs w:val="24"/>
        </w:rPr>
        <w:t>redávajúceho bezodkladne písomne informovať.</w:t>
      </w:r>
    </w:p>
    <w:p w14:paraId="16F311AD" w14:textId="343CCEF9" w:rsidR="006E1C8F" w:rsidRPr="005D202C" w:rsidRDefault="006E1C8F" w:rsidP="00A06786">
      <w:pPr>
        <w:pStyle w:val="Odsekzoznamu"/>
        <w:numPr>
          <w:ilvl w:val="0"/>
          <w:numId w:val="28"/>
        </w:numPr>
        <w:spacing w:before="120" w:after="0" w:line="276" w:lineRule="auto"/>
        <w:ind w:hanging="720"/>
        <w:contextualSpacing w:val="0"/>
        <w:jc w:val="both"/>
        <w:rPr>
          <w:rFonts w:ascii="Corbel" w:hAnsi="Corbel"/>
          <w:sz w:val="24"/>
          <w:szCs w:val="24"/>
        </w:rPr>
      </w:pPr>
      <w:r w:rsidRPr="005D202C">
        <w:rPr>
          <w:rFonts w:ascii="Corbel" w:hAnsi="Corbel"/>
          <w:sz w:val="24"/>
          <w:szCs w:val="24"/>
        </w:rPr>
        <w:t xml:space="preserve">Predávajúci je povinný začať s odstraňovaním vád bez zbytočného odkladu </w:t>
      </w:r>
      <w:r w:rsidR="00B50F83">
        <w:rPr>
          <w:rFonts w:ascii="Corbel" w:hAnsi="Corbel"/>
          <w:sz w:val="24"/>
          <w:szCs w:val="24"/>
        </w:rPr>
        <w:t xml:space="preserve">                        </w:t>
      </w:r>
      <w:r w:rsidRPr="005D202C">
        <w:rPr>
          <w:rFonts w:ascii="Corbel" w:hAnsi="Corbel"/>
          <w:sz w:val="24"/>
          <w:szCs w:val="24"/>
        </w:rPr>
        <w:t xml:space="preserve">od uplatnenia nároku na odstránenie vád plnenia a vadu odstrániť v primeranej lehote určenej </w:t>
      </w:r>
      <w:r w:rsidR="00B50F83">
        <w:rPr>
          <w:rFonts w:ascii="Corbel" w:hAnsi="Corbel"/>
          <w:sz w:val="24"/>
          <w:szCs w:val="24"/>
        </w:rPr>
        <w:t>K</w:t>
      </w:r>
      <w:r w:rsidRPr="005D202C">
        <w:rPr>
          <w:rFonts w:ascii="Corbel" w:hAnsi="Corbel"/>
          <w:sz w:val="24"/>
          <w:szCs w:val="24"/>
        </w:rPr>
        <w:t xml:space="preserve">upujúcim, spravidla nie dlhšej ako 15 dní. V prípade, ak </w:t>
      </w:r>
      <w:r w:rsidR="00B50F83">
        <w:rPr>
          <w:rFonts w:ascii="Corbel" w:hAnsi="Corbel"/>
          <w:sz w:val="24"/>
          <w:szCs w:val="24"/>
        </w:rPr>
        <w:t>P</w:t>
      </w:r>
      <w:r w:rsidRPr="005D202C">
        <w:rPr>
          <w:rFonts w:ascii="Corbel" w:hAnsi="Corbel"/>
          <w:sz w:val="24"/>
          <w:szCs w:val="24"/>
        </w:rPr>
        <w:t xml:space="preserve">redávajúci neodstráni vady plnenia v lehote určenej kupujúcim, považuje sa takéto porušenie </w:t>
      </w:r>
      <w:r w:rsidR="00B50F83">
        <w:rPr>
          <w:rFonts w:ascii="Corbel" w:hAnsi="Corbel"/>
          <w:sz w:val="24"/>
          <w:szCs w:val="24"/>
        </w:rPr>
        <w:t xml:space="preserve">     </w:t>
      </w:r>
      <w:r w:rsidRPr="005D202C">
        <w:rPr>
          <w:rFonts w:ascii="Corbel" w:hAnsi="Corbel"/>
          <w:sz w:val="24"/>
          <w:szCs w:val="24"/>
        </w:rPr>
        <w:t xml:space="preserve">za podstatné porušenie zmluvy a </w:t>
      </w:r>
      <w:r w:rsidR="00B50F83">
        <w:rPr>
          <w:rFonts w:ascii="Corbel" w:hAnsi="Corbel"/>
          <w:sz w:val="24"/>
          <w:szCs w:val="24"/>
        </w:rPr>
        <w:t>K</w:t>
      </w:r>
      <w:r w:rsidRPr="005D202C">
        <w:rPr>
          <w:rFonts w:ascii="Corbel" w:hAnsi="Corbel"/>
          <w:sz w:val="24"/>
          <w:szCs w:val="24"/>
        </w:rPr>
        <w:t>upujúci je oprávnený od zmluvy odstúpiť.</w:t>
      </w:r>
    </w:p>
    <w:p w14:paraId="1BCF0C57" w14:textId="4976ED36" w:rsidR="00222474" w:rsidRPr="00222474" w:rsidRDefault="006E1C8F" w:rsidP="00222474">
      <w:pPr>
        <w:pStyle w:val="Odsekzoznamu"/>
        <w:numPr>
          <w:ilvl w:val="0"/>
          <w:numId w:val="28"/>
        </w:numPr>
        <w:spacing w:before="120" w:after="0" w:line="276" w:lineRule="auto"/>
        <w:ind w:hanging="720"/>
        <w:contextualSpacing w:val="0"/>
        <w:jc w:val="both"/>
        <w:rPr>
          <w:rFonts w:ascii="Corbel" w:hAnsi="Corbel"/>
          <w:sz w:val="24"/>
          <w:szCs w:val="24"/>
        </w:rPr>
      </w:pPr>
      <w:r w:rsidRPr="005D202C">
        <w:rPr>
          <w:rFonts w:ascii="Corbel" w:hAnsi="Corbel"/>
          <w:sz w:val="24"/>
          <w:szCs w:val="24"/>
        </w:rPr>
        <w:t xml:space="preserve">Náklady na odstránenie vád plnenia ako aj preukázateľné náklady </w:t>
      </w:r>
      <w:r w:rsidR="00B50F83">
        <w:rPr>
          <w:rFonts w:ascii="Corbel" w:hAnsi="Corbel"/>
          <w:sz w:val="24"/>
          <w:szCs w:val="24"/>
        </w:rPr>
        <w:t>K</w:t>
      </w:r>
      <w:r w:rsidRPr="005D202C">
        <w:rPr>
          <w:rFonts w:ascii="Corbel" w:hAnsi="Corbel"/>
          <w:sz w:val="24"/>
          <w:szCs w:val="24"/>
        </w:rPr>
        <w:t xml:space="preserve">upujúceho </w:t>
      </w:r>
      <w:r w:rsidR="00D77752" w:rsidRPr="005D202C">
        <w:rPr>
          <w:rFonts w:ascii="Corbel" w:hAnsi="Corbel"/>
          <w:sz w:val="24"/>
          <w:szCs w:val="24"/>
        </w:rPr>
        <w:t xml:space="preserve">                  </w:t>
      </w:r>
      <w:r w:rsidRPr="005D202C">
        <w:rPr>
          <w:rFonts w:ascii="Corbel" w:hAnsi="Corbel"/>
          <w:sz w:val="24"/>
          <w:szCs w:val="24"/>
        </w:rPr>
        <w:t xml:space="preserve">na uplatnenie nárokov z vád plnenia, znáša </w:t>
      </w:r>
      <w:r w:rsidR="00B50F83">
        <w:rPr>
          <w:rFonts w:ascii="Corbel" w:hAnsi="Corbel"/>
          <w:sz w:val="24"/>
          <w:szCs w:val="24"/>
        </w:rPr>
        <w:t>P</w:t>
      </w:r>
      <w:r w:rsidRPr="005D202C">
        <w:rPr>
          <w:rFonts w:ascii="Corbel" w:hAnsi="Corbel"/>
          <w:sz w:val="24"/>
          <w:szCs w:val="24"/>
        </w:rPr>
        <w:t>redávajúci.</w:t>
      </w:r>
    </w:p>
    <w:p w14:paraId="75502B47" w14:textId="5DB0B860" w:rsidR="00F51C36" w:rsidRPr="005D202C" w:rsidRDefault="00FF38C0" w:rsidP="00222474">
      <w:pPr>
        <w:pStyle w:val="Odsekzoznamu"/>
        <w:spacing w:before="480" w:after="0" w:line="276" w:lineRule="auto"/>
        <w:contextualSpacing w:val="0"/>
        <w:jc w:val="center"/>
        <w:rPr>
          <w:rFonts w:ascii="Corbel" w:hAnsi="Corbel"/>
          <w:sz w:val="24"/>
          <w:szCs w:val="24"/>
        </w:rPr>
      </w:pPr>
      <w:r w:rsidRPr="005D202C">
        <w:rPr>
          <w:rFonts w:ascii="Corbel" w:hAnsi="Corbel" w:cs="Times New Roman"/>
          <w:b/>
          <w:sz w:val="24"/>
        </w:rPr>
        <w:t>Článok X</w:t>
      </w:r>
      <w:r w:rsidR="00D35162" w:rsidRPr="005D202C">
        <w:rPr>
          <w:rFonts w:ascii="Corbel" w:hAnsi="Corbel" w:cs="Times New Roman"/>
          <w:b/>
          <w:sz w:val="24"/>
        </w:rPr>
        <w:t>I</w:t>
      </w:r>
      <w:r w:rsidRPr="005D202C">
        <w:rPr>
          <w:rFonts w:ascii="Corbel" w:hAnsi="Corbel" w:cs="Times New Roman"/>
          <w:b/>
          <w:sz w:val="24"/>
        </w:rPr>
        <w:t>.</w:t>
      </w:r>
    </w:p>
    <w:p w14:paraId="0138D02B" w14:textId="62B5D8EF" w:rsidR="00FF38C0" w:rsidRPr="005D202C" w:rsidRDefault="00FF38C0" w:rsidP="00F51C36">
      <w:pPr>
        <w:spacing w:after="0" w:line="240" w:lineRule="auto"/>
        <w:jc w:val="center"/>
        <w:rPr>
          <w:rFonts w:ascii="Corbel" w:hAnsi="Corbel" w:cs="Times New Roman"/>
          <w:b/>
          <w:sz w:val="24"/>
        </w:rPr>
      </w:pPr>
      <w:r w:rsidRPr="005D202C">
        <w:rPr>
          <w:rFonts w:ascii="Corbel" w:hAnsi="Corbel" w:cs="Times New Roman"/>
          <w:b/>
          <w:sz w:val="24"/>
        </w:rPr>
        <w:t>Doba trvania zmluvy a právo odstúpenia od zmluvy</w:t>
      </w:r>
    </w:p>
    <w:p w14:paraId="25B6135A" w14:textId="104F28DE" w:rsidR="008D2041" w:rsidRPr="005D202C" w:rsidRDefault="001A42E9" w:rsidP="00ED5CA8">
      <w:pPr>
        <w:pStyle w:val="Odsekzoznamu"/>
        <w:numPr>
          <w:ilvl w:val="0"/>
          <w:numId w:val="11"/>
        </w:numPr>
        <w:spacing w:before="120"/>
        <w:jc w:val="both"/>
        <w:rPr>
          <w:rFonts w:ascii="Corbel" w:eastAsia="Times New Roman" w:hAnsi="Corbel" w:cs="Times New Roman"/>
          <w:sz w:val="24"/>
          <w:szCs w:val="24"/>
          <w:lang w:eastAsia="sk-SK"/>
        </w:rPr>
      </w:pPr>
      <w:r w:rsidRPr="005D202C">
        <w:rPr>
          <w:rFonts w:ascii="Corbel" w:hAnsi="Corbel" w:cs="Times New Roman"/>
          <w:sz w:val="24"/>
          <w:szCs w:val="24"/>
        </w:rPr>
        <w:t>Tá</w:t>
      </w:r>
      <w:r w:rsidR="00977AAB" w:rsidRPr="005D202C">
        <w:rPr>
          <w:rFonts w:ascii="Corbel" w:hAnsi="Corbel" w:cs="Times New Roman"/>
          <w:sz w:val="24"/>
          <w:szCs w:val="24"/>
        </w:rPr>
        <w:t xml:space="preserve">to </w:t>
      </w:r>
      <w:r w:rsidRPr="005D202C">
        <w:rPr>
          <w:rFonts w:ascii="Corbel" w:hAnsi="Corbel" w:cs="Times New Roman"/>
          <w:sz w:val="24"/>
          <w:szCs w:val="24"/>
        </w:rPr>
        <w:t>Zmluva je platná dňom jej podpisu oboma zmluvnými stranami</w:t>
      </w:r>
      <w:r w:rsidR="00977AAB" w:rsidRPr="005D202C">
        <w:rPr>
          <w:rFonts w:ascii="Corbel" w:hAnsi="Corbel" w:cs="Times New Roman"/>
          <w:sz w:val="24"/>
          <w:szCs w:val="24"/>
        </w:rPr>
        <w:t xml:space="preserve"> a účinná deň po dni zverejnenia v Centrálnom registri zmlúv vedenom Úradom vlády Slovenskej republiky.</w:t>
      </w:r>
    </w:p>
    <w:p w14:paraId="47DF7FF9" w14:textId="6339EAEE" w:rsidR="00337B54" w:rsidRPr="005D202C" w:rsidRDefault="00337B54">
      <w:pPr>
        <w:pStyle w:val="Odsekzoznamu"/>
        <w:spacing w:before="120"/>
        <w:ind w:left="624"/>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Predávajúci týmto prehlasuje, že súhlasí so zverejnením tejto zmluvy v celom rozsahu    v Centrálnom registri zmlúv.</w:t>
      </w:r>
    </w:p>
    <w:p w14:paraId="5FC270D9" w14:textId="6DD87A39" w:rsidR="00FF38C0" w:rsidRPr="005D202C" w:rsidRDefault="00FF38C0"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Táto </w:t>
      </w:r>
      <w:r w:rsidR="00AA0B22" w:rsidRPr="005D202C">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mluva môže byť ukončená jedným z nasledovných dôvodov:</w:t>
      </w:r>
    </w:p>
    <w:p w14:paraId="4170235A" w14:textId="5F00B7D5" w:rsidR="00FF38C0" w:rsidRPr="005D202C" w:rsidRDefault="00FF38C0" w:rsidP="007E7056">
      <w:pPr>
        <w:numPr>
          <w:ilvl w:val="1"/>
          <w:numId w:val="15"/>
        </w:numPr>
        <w:spacing w:after="0" w:line="276"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odstúpením od </w:t>
      </w:r>
      <w:r w:rsidR="00B50F83">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mluvy,</w:t>
      </w:r>
    </w:p>
    <w:p w14:paraId="06090A77" w14:textId="34570856" w:rsidR="00FF38C0" w:rsidRPr="005D202C" w:rsidRDefault="00FF38C0" w:rsidP="007E7056">
      <w:pPr>
        <w:numPr>
          <w:ilvl w:val="1"/>
          <w:numId w:val="15"/>
        </w:numPr>
        <w:spacing w:after="0" w:line="276"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stratou oprávnenia </w:t>
      </w:r>
      <w:r w:rsidR="008E1E4E"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redávajúceho k výkonu činnosti, ktoré je potrebné </w:t>
      </w:r>
      <w:r w:rsidR="00B50F83">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pre dodávanie tovaru,</w:t>
      </w:r>
    </w:p>
    <w:p w14:paraId="23E337BF" w14:textId="77777777" w:rsidR="00FF38C0" w:rsidRPr="005D202C" w:rsidRDefault="00FF38C0" w:rsidP="007E7056">
      <w:pPr>
        <w:numPr>
          <w:ilvl w:val="1"/>
          <w:numId w:val="15"/>
        </w:numPr>
        <w:spacing w:after="0" w:line="276"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písomnou dohodou zmluvných strán,</w:t>
      </w:r>
    </w:p>
    <w:p w14:paraId="5EDE5CEC" w14:textId="75116A48" w:rsidR="00FF38C0" w:rsidRPr="005D202C" w:rsidRDefault="00FF38C0" w:rsidP="007E7056">
      <w:pPr>
        <w:numPr>
          <w:ilvl w:val="1"/>
          <w:numId w:val="15"/>
        </w:numPr>
        <w:spacing w:after="0" w:line="276"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vyhlásenia konkurzu alebo likvidácie na</w:t>
      </w:r>
      <w:r w:rsidR="00AA0B22" w:rsidRPr="005D202C">
        <w:rPr>
          <w:rFonts w:ascii="Corbel" w:eastAsia="Times New Roman" w:hAnsi="Corbel" w:cs="Times New Roman"/>
          <w:sz w:val="24"/>
          <w:szCs w:val="24"/>
          <w:lang w:eastAsia="sk-SK"/>
        </w:rPr>
        <w:t xml:space="preserve"> strane</w:t>
      </w:r>
      <w:r w:rsidRPr="005D202C">
        <w:rPr>
          <w:rFonts w:ascii="Corbel" w:eastAsia="Times New Roman" w:hAnsi="Corbel" w:cs="Times New Roman"/>
          <w:sz w:val="24"/>
          <w:szCs w:val="24"/>
          <w:lang w:eastAsia="sk-SK"/>
        </w:rPr>
        <w:t xml:space="preserve"> </w:t>
      </w:r>
      <w:r w:rsidR="00AA0B22"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redávajúceho.</w:t>
      </w:r>
    </w:p>
    <w:p w14:paraId="139FAEF7" w14:textId="27BD0419" w:rsidR="00FF38C0" w:rsidRPr="005D202C" w:rsidRDefault="00FF38C0" w:rsidP="00A06786">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Každá zo zmluvných strán je oprávnená odstúpiť od </w:t>
      </w:r>
      <w:r w:rsidR="00B50F83">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mluvy pri podstatnom porušení zmluvnej povinnosti druhou zmluvnou stranou</w:t>
      </w:r>
      <w:r w:rsidR="00A06786" w:rsidRPr="005D202C">
        <w:rPr>
          <w:rFonts w:ascii="Corbel" w:eastAsia="Times New Roman" w:hAnsi="Corbel" w:cs="Times New Roman"/>
          <w:sz w:val="24"/>
          <w:szCs w:val="24"/>
          <w:lang w:eastAsia="sk-SK"/>
        </w:rPr>
        <w:t xml:space="preserve">, ak </w:t>
      </w:r>
      <w:r w:rsidR="00B50F83">
        <w:rPr>
          <w:rFonts w:ascii="Corbel" w:eastAsia="Times New Roman" w:hAnsi="Corbel" w:cs="Times New Roman"/>
          <w:sz w:val="24"/>
          <w:szCs w:val="24"/>
          <w:lang w:eastAsia="sk-SK"/>
        </w:rPr>
        <w:t>P</w:t>
      </w:r>
      <w:r w:rsidR="00A06786" w:rsidRPr="005D202C">
        <w:rPr>
          <w:rFonts w:ascii="Corbel" w:eastAsia="Times New Roman" w:hAnsi="Corbel" w:cs="Times New Roman"/>
          <w:sz w:val="24"/>
          <w:szCs w:val="24"/>
          <w:lang w:eastAsia="sk-SK"/>
        </w:rPr>
        <w:t xml:space="preserve">redávajúci poruší zmluvu iným ako podstatným spôsobom a takéto porušenie nenapraví ani v dodatočnej primeranej lehote na nápravu určenej </w:t>
      </w:r>
      <w:r w:rsidR="00B50F83">
        <w:rPr>
          <w:rFonts w:ascii="Corbel" w:eastAsia="Times New Roman" w:hAnsi="Corbel" w:cs="Times New Roman"/>
          <w:sz w:val="24"/>
          <w:szCs w:val="24"/>
          <w:lang w:eastAsia="sk-SK"/>
        </w:rPr>
        <w:t>K</w:t>
      </w:r>
      <w:r w:rsidR="00A06786" w:rsidRPr="005D202C">
        <w:rPr>
          <w:rFonts w:ascii="Corbel" w:eastAsia="Times New Roman" w:hAnsi="Corbel" w:cs="Times New Roman"/>
          <w:sz w:val="24"/>
          <w:szCs w:val="24"/>
          <w:lang w:eastAsia="sk-SK"/>
        </w:rPr>
        <w:t>upujúcim</w:t>
      </w:r>
      <w:r w:rsidRPr="005D202C">
        <w:rPr>
          <w:rFonts w:ascii="Corbel" w:eastAsia="Times New Roman" w:hAnsi="Corbel" w:cs="Times New Roman"/>
          <w:sz w:val="24"/>
          <w:szCs w:val="24"/>
          <w:lang w:eastAsia="sk-SK"/>
        </w:rPr>
        <w:t xml:space="preserve"> alebo keď sa pre druhú zmluvnú stranu stalo splnenie podstatných zmluvných povinností úplne nemožným</w:t>
      </w:r>
      <w:r w:rsidR="0077107F" w:rsidRPr="005D202C">
        <w:rPr>
          <w:rFonts w:ascii="Corbel" w:eastAsia="Times New Roman" w:hAnsi="Corbel" w:cs="Times New Roman"/>
          <w:sz w:val="24"/>
          <w:szCs w:val="24"/>
          <w:lang w:eastAsia="sk-SK"/>
        </w:rPr>
        <w:t xml:space="preserve"> (vis </w:t>
      </w:r>
      <w:proofErr w:type="spellStart"/>
      <w:r w:rsidR="0077107F" w:rsidRPr="005D202C">
        <w:rPr>
          <w:rFonts w:ascii="Corbel" w:eastAsia="Times New Roman" w:hAnsi="Corbel" w:cs="Times New Roman"/>
          <w:sz w:val="24"/>
          <w:szCs w:val="24"/>
          <w:lang w:eastAsia="sk-SK"/>
        </w:rPr>
        <w:t>maior</w:t>
      </w:r>
      <w:proofErr w:type="spellEnd"/>
      <w:r w:rsidR="0077107F"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w:t>
      </w:r>
    </w:p>
    <w:p w14:paraId="7007FC6A" w14:textId="1DFEDB21" w:rsidR="00FF38C0" w:rsidRPr="005D202C" w:rsidRDefault="00FF38C0" w:rsidP="00D54988">
      <w:pPr>
        <w:widowControl w:val="0"/>
        <w:numPr>
          <w:ilvl w:val="0"/>
          <w:numId w:val="11"/>
        </w:numPr>
        <w:autoSpaceDE w:val="0"/>
        <w:autoSpaceDN w:val="0"/>
        <w:adjustRightInd w:val="0"/>
        <w:spacing w:before="200" w:after="0" w:line="276"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lastRenderedPageBreak/>
        <w:t xml:space="preserve">Za podstatné porušenie sa na účely tejto </w:t>
      </w:r>
      <w:r w:rsidR="00B50F83">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považuje: </w:t>
      </w:r>
    </w:p>
    <w:p w14:paraId="7D6B61AB" w14:textId="2C694164" w:rsidR="00FF38C0" w:rsidRPr="005D202C" w:rsidRDefault="00FF38C0" w:rsidP="00E47E94">
      <w:pPr>
        <w:widowControl w:val="0"/>
        <w:numPr>
          <w:ilvl w:val="1"/>
          <w:numId w:val="2"/>
        </w:numPr>
        <w:autoSpaceDE w:val="0"/>
        <w:autoSpaceDN w:val="0"/>
        <w:adjustRightInd w:val="0"/>
        <w:spacing w:after="120" w:line="276" w:lineRule="auto"/>
        <w:ind w:left="1440" w:hanging="36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omeškanie </w:t>
      </w:r>
      <w:r w:rsidR="00AA0B22"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redávajúceho s poskytnutím predmetu </w:t>
      </w:r>
      <w:r w:rsidR="00B50F83">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mluvy oproti dohodnutému termínu plnenia o viac ako</w:t>
      </w:r>
      <w:r w:rsidR="00801A8B" w:rsidRPr="005D202C">
        <w:rPr>
          <w:rFonts w:ascii="Corbel" w:eastAsia="Times New Roman" w:hAnsi="Corbel" w:cs="Times New Roman"/>
          <w:sz w:val="24"/>
          <w:szCs w:val="24"/>
          <w:lang w:eastAsia="sk-SK"/>
        </w:rPr>
        <w:t xml:space="preserve"> sedem</w:t>
      </w:r>
      <w:r w:rsidRPr="005D202C">
        <w:rPr>
          <w:rFonts w:ascii="Corbel" w:eastAsia="Times New Roman" w:hAnsi="Corbel" w:cs="Times New Roman"/>
          <w:sz w:val="24"/>
          <w:szCs w:val="24"/>
          <w:lang w:eastAsia="sk-SK"/>
        </w:rPr>
        <w:t xml:space="preserve"> </w:t>
      </w:r>
      <w:r w:rsidR="00801A8B"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7</w:t>
      </w:r>
      <w:r w:rsidR="00801A8B" w:rsidRPr="005D202C">
        <w:rPr>
          <w:rFonts w:ascii="Corbel" w:eastAsia="Times New Roman" w:hAnsi="Corbel" w:cs="Times New Roman"/>
          <w:sz w:val="24"/>
          <w:szCs w:val="24"/>
          <w:lang w:eastAsia="sk-SK"/>
        </w:rPr>
        <w:t>)</w:t>
      </w:r>
      <w:r w:rsidR="00F75AEE" w:rsidRPr="005D202C">
        <w:rPr>
          <w:rFonts w:ascii="Corbel" w:eastAsia="Times New Roman" w:hAnsi="Corbel" w:cs="Times New Roman"/>
          <w:sz w:val="24"/>
          <w:szCs w:val="24"/>
          <w:lang w:eastAsia="sk-SK"/>
        </w:rPr>
        <w:t xml:space="preserve"> kalendárnych</w:t>
      </w:r>
      <w:r w:rsidRPr="005D202C">
        <w:rPr>
          <w:rFonts w:ascii="Corbel" w:eastAsia="Times New Roman" w:hAnsi="Corbel" w:cs="Times New Roman"/>
          <w:sz w:val="24"/>
          <w:szCs w:val="24"/>
          <w:lang w:eastAsia="sk-SK"/>
        </w:rPr>
        <w:t xml:space="preserve"> dní bez uvedenia dôvodu, ktorý by omeškanie objektívne ospravedlňoval,</w:t>
      </w:r>
    </w:p>
    <w:p w14:paraId="1B8EE45F" w14:textId="3448E7C2" w:rsidR="00FF38C0" w:rsidRPr="005D202C" w:rsidRDefault="00FF38C0" w:rsidP="00E47E94">
      <w:pPr>
        <w:widowControl w:val="0"/>
        <w:numPr>
          <w:ilvl w:val="1"/>
          <w:numId w:val="2"/>
        </w:numPr>
        <w:autoSpaceDE w:val="0"/>
        <w:autoSpaceDN w:val="0"/>
        <w:adjustRightInd w:val="0"/>
        <w:spacing w:after="120" w:line="276" w:lineRule="auto"/>
        <w:ind w:left="1440" w:hanging="36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ak cena bude fakturovaná v rozpore s platobnými podmienkami dohodnutými </w:t>
      </w:r>
      <w:r w:rsidR="00C22472" w:rsidRPr="005D202C">
        <w:rPr>
          <w:rFonts w:ascii="Corbel" w:eastAsia="Times New Roman" w:hAnsi="Corbel" w:cs="Times New Roman"/>
          <w:sz w:val="24"/>
          <w:szCs w:val="24"/>
          <w:lang w:eastAsia="sk-SK"/>
        </w:rPr>
        <w:t xml:space="preserve">   </w:t>
      </w:r>
      <w:r w:rsidRPr="005D202C">
        <w:rPr>
          <w:rFonts w:ascii="Corbel" w:eastAsia="Times New Roman" w:hAnsi="Corbel" w:cs="Times New Roman"/>
          <w:sz w:val="24"/>
          <w:szCs w:val="24"/>
          <w:lang w:eastAsia="sk-SK"/>
        </w:rPr>
        <w:t xml:space="preserve">v tejto </w:t>
      </w:r>
      <w:r w:rsidR="00AA0B22" w:rsidRPr="005D202C">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mluve, </w:t>
      </w:r>
    </w:p>
    <w:p w14:paraId="53DBBEBE" w14:textId="0BA8C273" w:rsidR="00FF38C0" w:rsidRPr="005D202C" w:rsidRDefault="00FF38C0" w:rsidP="00E47E94">
      <w:pPr>
        <w:widowControl w:val="0"/>
        <w:numPr>
          <w:ilvl w:val="1"/>
          <w:numId w:val="2"/>
        </w:numPr>
        <w:tabs>
          <w:tab w:val="clear" w:pos="-578"/>
        </w:tabs>
        <w:autoSpaceDE w:val="0"/>
        <w:autoSpaceDN w:val="0"/>
        <w:adjustRightInd w:val="0"/>
        <w:spacing w:after="120" w:line="276" w:lineRule="auto"/>
        <w:ind w:left="1418" w:hanging="425"/>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ak </w:t>
      </w:r>
      <w:r w:rsidR="00AA0B22" w:rsidRPr="005D202C">
        <w:rPr>
          <w:rFonts w:ascii="Corbel" w:eastAsia="Times New Roman" w:hAnsi="Corbel" w:cs="Times New Roman"/>
          <w:sz w:val="24"/>
          <w:szCs w:val="24"/>
          <w:lang w:eastAsia="sk-SK"/>
        </w:rPr>
        <w:t>P</w:t>
      </w:r>
      <w:r w:rsidRPr="005D202C">
        <w:rPr>
          <w:rFonts w:ascii="Corbel" w:eastAsia="Times New Roman" w:hAnsi="Corbel" w:cs="Times New Roman"/>
          <w:sz w:val="24"/>
          <w:szCs w:val="24"/>
          <w:lang w:eastAsia="sk-SK"/>
        </w:rPr>
        <w:t xml:space="preserve">redávajúci poskytne </w:t>
      </w:r>
      <w:r w:rsidR="00AA0B22"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 xml:space="preserve">upujúcemu </w:t>
      </w:r>
      <w:r w:rsidR="00A06786" w:rsidRPr="005D202C">
        <w:rPr>
          <w:rFonts w:ascii="Corbel" w:eastAsia="Times New Roman" w:hAnsi="Corbel" w:cs="Times New Roman"/>
          <w:sz w:val="24"/>
          <w:szCs w:val="24"/>
          <w:lang w:eastAsia="sk-SK"/>
        </w:rPr>
        <w:t xml:space="preserve">predmet zmluvy takým spôsobom, ktorý je v rozpore s touto zmluvou (napr. dodanie nekvalitného tovaru, tovaru </w:t>
      </w:r>
      <w:r w:rsidR="00D77752" w:rsidRPr="005D202C">
        <w:rPr>
          <w:rFonts w:ascii="Corbel" w:eastAsia="Times New Roman" w:hAnsi="Corbel" w:cs="Times New Roman"/>
          <w:sz w:val="24"/>
          <w:szCs w:val="24"/>
          <w:lang w:eastAsia="sk-SK"/>
        </w:rPr>
        <w:t xml:space="preserve">                </w:t>
      </w:r>
      <w:r w:rsidR="00A06786" w:rsidRPr="005D202C">
        <w:rPr>
          <w:rFonts w:ascii="Corbel" w:eastAsia="Times New Roman" w:hAnsi="Corbel" w:cs="Times New Roman"/>
          <w:sz w:val="24"/>
          <w:szCs w:val="24"/>
          <w:lang w:eastAsia="sk-SK"/>
        </w:rPr>
        <w:t>so zjavnými vadami alebo tovaru nespĺňajúceho dohodnuté kritéria, atď.)</w:t>
      </w:r>
      <w:r w:rsidRPr="005D202C">
        <w:rPr>
          <w:rFonts w:ascii="Corbel" w:eastAsia="Times New Roman" w:hAnsi="Corbel" w:cs="Times New Roman"/>
          <w:sz w:val="24"/>
          <w:szCs w:val="24"/>
          <w:lang w:eastAsia="sk-SK"/>
        </w:rPr>
        <w:t xml:space="preserve">, </w:t>
      </w:r>
    </w:p>
    <w:p w14:paraId="30315BA3" w14:textId="0BFDE650" w:rsidR="00FF38C0" w:rsidRPr="005D202C" w:rsidRDefault="00FF38C0" w:rsidP="00E47E94">
      <w:pPr>
        <w:widowControl w:val="0"/>
        <w:numPr>
          <w:ilvl w:val="1"/>
          <w:numId w:val="2"/>
        </w:numPr>
        <w:autoSpaceDE w:val="0"/>
        <w:autoSpaceDN w:val="0"/>
        <w:adjustRightInd w:val="0"/>
        <w:spacing w:after="120" w:line="276" w:lineRule="auto"/>
        <w:ind w:left="1440" w:hanging="36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ak je </w:t>
      </w:r>
      <w:r w:rsidR="00AA0B22" w:rsidRPr="005D202C">
        <w:rPr>
          <w:rFonts w:ascii="Corbel" w:eastAsia="Times New Roman" w:hAnsi="Corbel" w:cs="Times New Roman"/>
          <w:sz w:val="24"/>
          <w:szCs w:val="24"/>
          <w:lang w:eastAsia="sk-SK"/>
        </w:rPr>
        <w:t>K</w:t>
      </w:r>
      <w:r w:rsidRPr="005D202C">
        <w:rPr>
          <w:rFonts w:ascii="Corbel" w:eastAsia="Times New Roman" w:hAnsi="Corbel" w:cs="Times New Roman"/>
          <w:sz w:val="24"/>
          <w:szCs w:val="24"/>
          <w:lang w:eastAsia="sk-SK"/>
        </w:rPr>
        <w:t>upujúci v omeškaní so zaplatením faktúry o viac ako</w:t>
      </w:r>
      <w:r w:rsidR="00395FE3" w:rsidRPr="005D202C">
        <w:rPr>
          <w:rFonts w:ascii="Corbel" w:eastAsia="Times New Roman" w:hAnsi="Corbel" w:cs="Times New Roman"/>
          <w:sz w:val="24"/>
          <w:szCs w:val="24"/>
          <w:lang w:eastAsia="sk-SK"/>
        </w:rPr>
        <w:t xml:space="preserve"> šesťdesiat (</w:t>
      </w:r>
      <w:r w:rsidRPr="005D202C">
        <w:rPr>
          <w:rFonts w:ascii="Corbel" w:eastAsia="Times New Roman" w:hAnsi="Corbel" w:cs="Times New Roman"/>
          <w:sz w:val="24"/>
          <w:szCs w:val="24"/>
          <w:lang w:eastAsia="sk-SK"/>
        </w:rPr>
        <w:t>60</w:t>
      </w:r>
      <w:r w:rsidR="00395FE3" w:rsidRPr="005D202C">
        <w:rPr>
          <w:rFonts w:ascii="Corbel" w:eastAsia="Times New Roman" w:hAnsi="Corbel" w:cs="Times New Roman"/>
          <w:sz w:val="24"/>
          <w:szCs w:val="24"/>
          <w:lang w:eastAsia="sk-SK"/>
        </w:rPr>
        <w:t>)</w:t>
      </w:r>
      <w:r w:rsidRPr="005D202C">
        <w:rPr>
          <w:rFonts w:ascii="Corbel" w:eastAsia="Times New Roman" w:hAnsi="Corbel" w:cs="Times New Roman"/>
          <w:sz w:val="24"/>
          <w:szCs w:val="24"/>
          <w:lang w:eastAsia="sk-SK"/>
        </w:rPr>
        <w:t xml:space="preserve"> kalendárnych dní.</w:t>
      </w:r>
    </w:p>
    <w:p w14:paraId="7095432B" w14:textId="6F47A3D4" w:rsidR="00FF38C0" w:rsidRPr="005D202C" w:rsidRDefault="00FF38C0"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Ak zmluvná strana odstupuje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potom je povinná túto skutočnosť oznámiť druhej zmluvnej strane písomne. Takéto oznámenie musí označovať okolnosť resp. dôvod, pre ktorý zmluvná strana odstupuje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mluvy a presnú citáciu ustanovenia</w:t>
      </w:r>
      <w:r w:rsidR="00222B9A">
        <w:rPr>
          <w:rFonts w:ascii="Corbel" w:eastAsia="Times New Roman" w:hAnsi="Corbel" w:cs="Times New Roman"/>
          <w:sz w:val="24"/>
          <w:szCs w:val="24"/>
          <w:lang w:eastAsia="sk-SK"/>
        </w:rPr>
        <w:t xml:space="preserve"> z</w:t>
      </w:r>
      <w:r w:rsidRPr="005D202C">
        <w:rPr>
          <w:rFonts w:ascii="Corbel" w:eastAsia="Times New Roman" w:hAnsi="Corbel" w:cs="Times New Roman"/>
          <w:sz w:val="24"/>
          <w:szCs w:val="24"/>
          <w:lang w:eastAsia="sk-SK"/>
        </w:rPr>
        <w:t xml:space="preserve">mluvy alebo právneho predpisu, ktorý ju k odstúpeniu oprávňuje. Bez týchto náležitostí je odstúpenie neplatné, ibaže právo odstúpiť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vyplýva priamo zo zákona. Oznámenie o odstúpení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môže obsahovať prehlásenie, že zmluvná strana odstupuje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mluvy až okamihom márneho uplynutia lehoty stanovenej k odstráneniu porušenia, ktoré je dôvodom odstúpenia, ak je to vzhľadom k povahe porušenia povinnosti možné.</w:t>
      </w:r>
    </w:p>
    <w:p w14:paraId="293EC95A" w14:textId="6504D9B1" w:rsidR="00FF38C0" w:rsidRPr="005D202C" w:rsidRDefault="00FF38C0"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V prípade odstúpenia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 xml:space="preserve">mluvy je toto odstúpenie účinné doručením písomného oznámenia o odstúpení druhej zmluvnej strane, ak z obsahu odstúpenia nevyplýva neskorší účinok odstúpenia. Za riadne doručenie oznámenia o odstúpení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68BF3791" w14:textId="1F6977CF" w:rsidR="00FF38C0" w:rsidRPr="005D202C" w:rsidRDefault="00FF38C0"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Odstúpením od </w:t>
      </w:r>
      <w:r w:rsidR="00222B9A">
        <w:rPr>
          <w:rFonts w:ascii="Corbel" w:eastAsia="Times New Roman" w:hAnsi="Corbel" w:cs="Times New Roman"/>
          <w:sz w:val="24"/>
          <w:szCs w:val="24"/>
          <w:lang w:eastAsia="sk-SK"/>
        </w:rPr>
        <w:t>z</w:t>
      </w:r>
      <w:r w:rsidRPr="005D202C">
        <w:rPr>
          <w:rFonts w:ascii="Corbel" w:eastAsia="Times New Roman" w:hAnsi="Corbel" w:cs="Times New Roman"/>
          <w:sz w:val="24"/>
          <w:szCs w:val="24"/>
          <w:lang w:eastAsia="sk-SK"/>
        </w:rPr>
        <w:t>mluvy nezaniká nárok oprávnenej strany na zaplatenie zmluvných pokút a na náhradu vzniknutej škody.</w:t>
      </w:r>
    </w:p>
    <w:p w14:paraId="0AC3A685" w14:textId="77777777" w:rsidR="00FF38C0" w:rsidRPr="005D202C" w:rsidRDefault="00FF38C0"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Zmluvné strany nie sú zodpovedné za čiastočné alebo úplné neplnenie zmluvných záväzkov následkom pôsobenia vyššej moci v zmysle § 374 Obchodného zákonníka.</w:t>
      </w:r>
    </w:p>
    <w:p w14:paraId="0ED804ED" w14:textId="77777777" w:rsidR="00FF38C0" w:rsidRPr="005D202C" w:rsidRDefault="00FF38C0"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V prípade pôsobenia vyššej moci, lehoty dohodnuté k plneniu zmluvných záväzkov sa predlžujú o dobu jej pôsobenia.</w:t>
      </w:r>
    </w:p>
    <w:p w14:paraId="361CB2E0" w14:textId="5E06F271" w:rsidR="00B368AE" w:rsidRPr="005D202C" w:rsidRDefault="00FF38C0" w:rsidP="00D77752">
      <w:pPr>
        <w:widowControl w:val="0"/>
        <w:numPr>
          <w:ilvl w:val="0"/>
          <w:numId w:val="11"/>
        </w:numPr>
        <w:autoSpaceDE w:val="0"/>
        <w:autoSpaceDN w:val="0"/>
        <w:adjustRightInd w:val="0"/>
        <w:spacing w:before="200" w:after="0" w:line="240" w:lineRule="auto"/>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Zmluvná strana ovplyvnená vyššou mocou je povinná druhú zmluvnú stranu upovedomiť písomne o začatí a ukončení pôsobenia vyššej moci bezodkladne, najneskôr však do 15</w:t>
      </w:r>
      <w:r w:rsidR="00C90E7A" w:rsidRPr="005D202C">
        <w:rPr>
          <w:rFonts w:ascii="Corbel" w:eastAsia="Times New Roman" w:hAnsi="Corbel" w:cs="Times New Roman"/>
          <w:sz w:val="24"/>
          <w:szCs w:val="24"/>
          <w:lang w:eastAsia="sk-SK"/>
        </w:rPr>
        <w:t xml:space="preserve"> kalendárnych</w:t>
      </w:r>
      <w:r w:rsidRPr="005D202C">
        <w:rPr>
          <w:rFonts w:ascii="Corbel" w:eastAsia="Times New Roman" w:hAnsi="Corbel" w:cs="Times New Roman"/>
          <w:sz w:val="24"/>
          <w:szCs w:val="24"/>
          <w:lang w:eastAsia="sk-SK"/>
        </w:rPr>
        <w:t xml:space="preserve"> dní od začatia jej pôsobenia. Ak by tak zmluvná strana neurobila, nemôže sa zmluvná strana účinne dovolávať pôsobenia vyššej moci.</w:t>
      </w:r>
    </w:p>
    <w:p w14:paraId="51338996" w14:textId="77777777" w:rsidR="00352D02" w:rsidRDefault="00352D02" w:rsidP="007569E5">
      <w:pPr>
        <w:pStyle w:val="tl"/>
        <w:jc w:val="center"/>
        <w:rPr>
          <w:rFonts w:ascii="Corbel" w:hAnsi="Corbel" w:cs="Times New Roman"/>
          <w:b/>
        </w:rPr>
      </w:pPr>
    </w:p>
    <w:p w14:paraId="28BF3ECE" w14:textId="77777777" w:rsidR="005E2416" w:rsidRDefault="005E2416" w:rsidP="005E2416">
      <w:pPr>
        <w:pStyle w:val="tl"/>
        <w:jc w:val="center"/>
        <w:rPr>
          <w:rFonts w:ascii="Corbel" w:hAnsi="Corbel" w:cs="Times New Roman"/>
          <w:b/>
          <w:highlight w:val="yellow"/>
        </w:rPr>
      </w:pPr>
    </w:p>
    <w:p w14:paraId="6768EE7A" w14:textId="77777777" w:rsidR="005E2416" w:rsidRDefault="005E2416" w:rsidP="005E2416">
      <w:pPr>
        <w:pStyle w:val="tl"/>
        <w:jc w:val="center"/>
        <w:rPr>
          <w:rFonts w:ascii="Corbel" w:hAnsi="Corbel" w:cs="Times New Roman"/>
          <w:b/>
          <w:highlight w:val="yellow"/>
        </w:rPr>
      </w:pPr>
    </w:p>
    <w:p w14:paraId="51057D5E" w14:textId="77777777" w:rsidR="005E2416" w:rsidRDefault="005E2416" w:rsidP="005E2416">
      <w:pPr>
        <w:pStyle w:val="tl"/>
        <w:jc w:val="center"/>
        <w:rPr>
          <w:rFonts w:ascii="Corbel" w:hAnsi="Corbel" w:cs="Times New Roman"/>
          <w:b/>
          <w:highlight w:val="yellow"/>
        </w:rPr>
      </w:pPr>
    </w:p>
    <w:p w14:paraId="5F55E75E" w14:textId="77777777" w:rsidR="005E2416" w:rsidRDefault="005E2416" w:rsidP="005E2416">
      <w:pPr>
        <w:pStyle w:val="tl"/>
        <w:jc w:val="center"/>
        <w:rPr>
          <w:rFonts w:ascii="Corbel" w:hAnsi="Corbel" w:cs="Times New Roman"/>
          <w:b/>
          <w:highlight w:val="yellow"/>
        </w:rPr>
      </w:pPr>
    </w:p>
    <w:p w14:paraId="47F48A9E" w14:textId="5AA74D86" w:rsidR="007569E5" w:rsidRPr="00774F5B" w:rsidRDefault="007569E5" w:rsidP="005E2416">
      <w:pPr>
        <w:pStyle w:val="tl"/>
        <w:jc w:val="center"/>
        <w:rPr>
          <w:rFonts w:ascii="Corbel" w:hAnsi="Corbel" w:cs="Times New Roman"/>
          <w:b/>
          <w:highlight w:val="yellow"/>
        </w:rPr>
      </w:pPr>
      <w:r w:rsidRPr="00774F5B">
        <w:rPr>
          <w:rFonts w:ascii="Corbel" w:hAnsi="Corbel" w:cs="Times New Roman"/>
          <w:b/>
          <w:highlight w:val="yellow"/>
        </w:rPr>
        <w:lastRenderedPageBreak/>
        <w:t>Článok X</w:t>
      </w:r>
      <w:r w:rsidR="001F32FD" w:rsidRPr="00774F5B">
        <w:rPr>
          <w:rFonts w:ascii="Corbel" w:hAnsi="Corbel" w:cs="Times New Roman"/>
          <w:b/>
          <w:highlight w:val="yellow"/>
        </w:rPr>
        <w:t>II</w:t>
      </w:r>
      <w:r w:rsidR="00D07087" w:rsidRPr="00774F5B">
        <w:rPr>
          <w:rFonts w:ascii="Corbel" w:hAnsi="Corbel" w:cs="Times New Roman"/>
          <w:b/>
          <w:highlight w:val="yellow"/>
        </w:rPr>
        <w:t>.</w:t>
      </w:r>
    </w:p>
    <w:p w14:paraId="0B769C0E" w14:textId="77777777" w:rsidR="007569E5" w:rsidRPr="001544DA" w:rsidRDefault="007569E5" w:rsidP="007569E5">
      <w:pPr>
        <w:pStyle w:val="tl"/>
        <w:jc w:val="center"/>
        <w:rPr>
          <w:rFonts w:ascii="Corbel" w:hAnsi="Corbel" w:cs="Times New Roman"/>
          <w:b/>
        </w:rPr>
      </w:pPr>
      <w:r w:rsidRPr="00774F5B">
        <w:rPr>
          <w:rFonts w:ascii="Corbel" w:hAnsi="Corbel" w:cs="Times New Roman"/>
          <w:b/>
          <w:highlight w:val="yellow"/>
        </w:rPr>
        <w:t>Využitie subdodávateľov</w:t>
      </w:r>
    </w:p>
    <w:p w14:paraId="604D7197" w14:textId="10C0D187" w:rsidR="007569E5" w:rsidRPr="001544DA" w:rsidRDefault="007569E5" w:rsidP="007569E5">
      <w:pPr>
        <w:pStyle w:val="Odsek"/>
        <w:numPr>
          <w:ilvl w:val="0"/>
          <w:numId w:val="31"/>
        </w:numPr>
        <w:tabs>
          <w:tab w:val="clear" w:pos="2835"/>
        </w:tabs>
        <w:autoSpaceDE/>
        <w:autoSpaceDN/>
        <w:spacing w:before="273"/>
        <w:rPr>
          <w:rFonts w:ascii="Corbel" w:hAnsi="Corbel"/>
        </w:rPr>
      </w:pPr>
      <w:r w:rsidRPr="001544DA">
        <w:rPr>
          <w:rFonts w:ascii="Corbel" w:hAnsi="Corbel"/>
        </w:rPr>
        <w:t xml:space="preserve">Poskytovateľ je oprávnený plniť predmet zmluvy prostredníctvom subdodávateľov </w:t>
      </w:r>
      <w:r w:rsidR="00774F5B">
        <w:rPr>
          <w:rFonts w:ascii="Corbel" w:hAnsi="Corbel"/>
        </w:rPr>
        <w:t xml:space="preserve">       </w:t>
      </w:r>
      <w:r w:rsidRPr="001544DA">
        <w:rPr>
          <w:rFonts w:ascii="Corbel" w:hAnsi="Corbel"/>
        </w:rPr>
        <w:t>za nasledovných podmienok:</w:t>
      </w:r>
    </w:p>
    <w:p w14:paraId="160BAA04" w14:textId="77777777" w:rsidR="007569E5" w:rsidRPr="001544DA" w:rsidRDefault="007569E5" w:rsidP="007569E5">
      <w:pPr>
        <w:rPr>
          <w:rFonts w:ascii="Corbel" w:hAnsi="Corbel"/>
        </w:rPr>
      </w:pPr>
    </w:p>
    <w:p w14:paraId="58860E1A" w14:textId="22D50C4B" w:rsidR="007569E5" w:rsidRPr="00F6171D" w:rsidRDefault="007569E5" w:rsidP="007569E5">
      <w:pPr>
        <w:pStyle w:val="tl"/>
        <w:numPr>
          <w:ilvl w:val="0"/>
          <w:numId w:val="34"/>
        </w:numPr>
        <w:spacing w:before="249" w:line="278" w:lineRule="exact"/>
        <w:jc w:val="both"/>
        <w:rPr>
          <w:rFonts w:ascii="Corbel" w:hAnsi="Corbel"/>
        </w:rPr>
      </w:pPr>
      <w:r w:rsidRPr="00F6171D">
        <w:rPr>
          <w:rFonts w:ascii="Corbel" w:hAnsi="Corbel"/>
        </w:rPr>
        <w:t xml:space="preserve">je povinný zabezpečiť a financovať všetky subdodávateľské </w:t>
      </w:r>
      <w:r w:rsidR="00D120F0">
        <w:rPr>
          <w:rFonts w:ascii="Corbel" w:hAnsi="Corbel"/>
        </w:rPr>
        <w:t>tov</w:t>
      </w:r>
      <w:r w:rsidR="002252E5">
        <w:rPr>
          <w:rFonts w:ascii="Corbel" w:hAnsi="Corbel"/>
        </w:rPr>
        <w:t>a</w:t>
      </w:r>
      <w:r w:rsidR="00D120F0">
        <w:rPr>
          <w:rFonts w:ascii="Corbel" w:hAnsi="Corbel"/>
        </w:rPr>
        <w:t>ry</w:t>
      </w:r>
      <w:r w:rsidRPr="00F6171D">
        <w:rPr>
          <w:rFonts w:ascii="Corbel" w:hAnsi="Corbel"/>
        </w:rPr>
        <w:t xml:space="preserve"> a dodávky a nesie za </w:t>
      </w:r>
      <w:proofErr w:type="spellStart"/>
      <w:r w:rsidRPr="00F6171D">
        <w:rPr>
          <w:rFonts w:ascii="Corbel" w:hAnsi="Corbel"/>
        </w:rPr>
        <w:t>ne</w:t>
      </w:r>
      <w:proofErr w:type="spellEnd"/>
      <w:r w:rsidRPr="00F6171D">
        <w:rPr>
          <w:rFonts w:ascii="Corbel" w:hAnsi="Corbel"/>
        </w:rPr>
        <w:t xml:space="preserve"> záruku v plnom rozsahu. Poskytovateľ zodpovedá za odbornú starostlivosť pri výbere subdodávateľa, ako aj za výsledok činnosti vykonanej na základe zmluvy o subdodávke;</w:t>
      </w:r>
    </w:p>
    <w:p w14:paraId="29D7F38F" w14:textId="4973234C" w:rsidR="007569E5" w:rsidRPr="00F6171D" w:rsidRDefault="007569E5" w:rsidP="007569E5">
      <w:pPr>
        <w:pStyle w:val="tl"/>
        <w:numPr>
          <w:ilvl w:val="0"/>
          <w:numId w:val="34"/>
        </w:numPr>
        <w:spacing w:before="249" w:line="278" w:lineRule="exact"/>
        <w:jc w:val="both"/>
        <w:rPr>
          <w:rFonts w:ascii="Corbel" w:hAnsi="Corbel"/>
        </w:rPr>
      </w:pPr>
      <w:r w:rsidRPr="00F6171D">
        <w:rPr>
          <w:rFonts w:ascii="Corbel" w:hAnsi="Corbel" w:cs="Times New Roman"/>
          <w:color w:val="000000"/>
        </w:rPr>
        <w:t xml:space="preserve">je povinný najneskôr v momente podpisu tejto zmluvy predložiť objednávateľovi zoznam známych subdodávateľov ako Prílohu </w:t>
      </w:r>
      <w:r w:rsidRPr="00EF4A42">
        <w:rPr>
          <w:rFonts w:ascii="Corbel" w:hAnsi="Corbel" w:cs="Times New Roman"/>
          <w:color w:val="000000"/>
        </w:rPr>
        <w:t xml:space="preserve">č. </w:t>
      </w:r>
      <w:r w:rsidR="00EF4A42" w:rsidRPr="00EF4A42">
        <w:rPr>
          <w:rFonts w:ascii="Corbel" w:hAnsi="Corbel" w:cs="Times New Roman"/>
          <w:color w:val="000000"/>
        </w:rPr>
        <w:t>9</w:t>
      </w:r>
      <w:r w:rsidRPr="00F6171D">
        <w:rPr>
          <w:rFonts w:ascii="Corbel" w:hAnsi="Corbel" w:cs="Times New Roman"/>
          <w:color w:val="000000"/>
        </w:rPr>
        <w:t xml:space="preserve">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5CA76EF1" w14:textId="4D6BD9CE" w:rsidR="007569E5" w:rsidRPr="00F6171D" w:rsidRDefault="007569E5" w:rsidP="007569E5">
      <w:pPr>
        <w:pStyle w:val="tl"/>
        <w:numPr>
          <w:ilvl w:val="0"/>
          <w:numId w:val="34"/>
        </w:numPr>
        <w:spacing w:before="249" w:line="278" w:lineRule="exact"/>
        <w:jc w:val="both"/>
        <w:rPr>
          <w:rFonts w:ascii="Corbel" w:hAnsi="Corbel"/>
        </w:rPr>
      </w:pPr>
      <w:r w:rsidRPr="00F6171D">
        <w:rPr>
          <w:rFonts w:ascii="Corbel" w:hAnsi="Corbel" w:cs="Times New Roman"/>
          <w:color w:val="000000"/>
        </w:rPr>
        <w:t>v prípade zámeru realizovať nástup nového subdodávateľa a taktiež zámeru realizovať zmenu pôvodného subdodávateľa, prípadne pri zmene údajov pôvodného subdodávateľa je poskytovateľ povinný písomne informovať objednávateľa do piatich</w:t>
      </w:r>
      <w:r w:rsidR="00984F1D">
        <w:rPr>
          <w:rFonts w:ascii="Corbel" w:hAnsi="Corbel" w:cs="Times New Roman"/>
          <w:color w:val="000000"/>
        </w:rPr>
        <w:t xml:space="preserve"> (5)</w:t>
      </w:r>
      <w:r w:rsidRPr="00F6171D">
        <w:rPr>
          <w:rFonts w:ascii="Corbel" w:hAnsi="Corbel" w:cs="Times New Roman"/>
          <w:color w:val="000000"/>
        </w:rPr>
        <w:t xml:space="preserve"> pracovných dní odo dňa uzatvorenia zmluvy </w:t>
      </w:r>
      <w:r w:rsidR="000C014D">
        <w:rPr>
          <w:rFonts w:ascii="Corbel" w:hAnsi="Corbel" w:cs="Times New Roman"/>
          <w:color w:val="000000"/>
        </w:rPr>
        <w:t xml:space="preserve">           </w:t>
      </w:r>
      <w:r w:rsidRPr="00F6171D">
        <w:rPr>
          <w:rFonts w:ascii="Corbel" w:hAnsi="Corbel" w:cs="Times New Roman"/>
          <w:color w:val="000000"/>
        </w:rPr>
        <w:t xml:space="preserve">so subdodávateľom o jeho nástupe na realizáciu predmetu zmluvy, resp. odo dňa, kedy došlo k zmene údajov. Subdodávateľ je oprávnený nastúpiť </w:t>
      </w:r>
      <w:r w:rsidR="00220BAB">
        <w:rPr>
          <w:rFonts w:ascii="Corbel" w:hAnsi="Corbel" w:cs="Times New Roman"/>
          <w:color w:val="000000"/>
        </w:rPr>
        <w:t xml:space="preserve">                    </w:t>
      </w:r>
      <w:r w:rsidRPr="00F6171D">
        <w:rPr>
          <w:rFonts w:ascii="Corbel" w:hAnsi="Corbel" w:cs="Times New Roman"/>
          <w:color w:val="000000"/>
        </w:rPr>
        <w:t xml:space="preserve">na realizáciu predmetu zmluvy až po súhlasnom vyjadrení objednávateľa. Objednávateľ je povinný vyjadriť svoj súhlas alebo nesúhlas s navrhovaným subdodávateľom do </w:t>
      </w:r>
      <w:r w:rsidR="00BF075E">
        <w:rPr>
          <w:rFonts w:ascii="Corbel" w:hAnsi="Corbel" w:cs="Times New Roman"/>
          <w:color w:val="000000"/>
        </w:rPr>
        <w:t>troch (3)</w:t>
      </w:r>
      <w:r w:rsidRPr="00F6171D">
        <w:rPr>
          <w:rFonts w:ascii="Corbel" w:hAnsi="Corbel" w:cs="Times New Roman"/>
          <w:color w:val="000000"/>
        </w:rPr>
        <w:t xml:space="preserve"> pracovných dní odo dňa doručenia písomného oznámenia poskytovateľa. </w:t>
      </w:r>
    </w:p>
    <w:p w14:paraId="1E580405" w14:textId="385ECEC1" w:rsidR="007569E5" w:rsidRDefault="007569E5" w:rsidP="007569E5">
      <w:pPr>
        <w:pStyle w:val="Odsek"/>
        <w:numPr>
          <w:ilvl w:val="0"/>
          <w:numId w:val="31"/>
        </w:numPr>
        <w:tabs>
          <w:tab w:val="clear" w:pos="2835"/>
        </w:tabs>
        <w:autoSpaceDE/>
        <w:autoSpaceDN/>
        <w:spacing w:before="273"/>
        <w:rPr>
          <w:rFonts w:ascii="Corbel" w:hAnsi="Corbel"/>
        </w:rPr>
      </w:pPr>
      <w:r w:rsidRPr="001544DA">
        <w:rPr>
          <w:rFonts w:ascii="Corbel" w:hAnsi="Corbel"/>
        </w:rPr>
        <w:t xml:space="preserve">Zmluvné strany sa výslovne dohodli, že zoznam známych subdodávateľov je Prílohou </w:t>
      </w:r>
      <w:r w:rsidRPr="00EF4A42">
        <w:rPr>
          <w:rFonts w:ascii="Corbel" w:hAnsi="Corbel"/>
        </w:rPr>
        <w:t xml:space="preserve">č. </w:t>
      </w:r>
      <w:r w:rsidR="00EF4A42">
        <w:rPr>
          <w:rFonts w:ascii="Corbel" w:hAnsi="Corbel"/>
        </w:rPr>
        <w:t>9</w:t>
      </w:r>
      <w:r w:rsidRPr="001544DA">
        <w:rPr>
          <w:rFonts w:ascii="Corbel" w:hAnsi="Corbel"/>
        </w:rPr>
        <w:t xml:space="preserve"> </w:t>
      </w:r>
      <w:r w:rsidRPr="00EF4A42">
        <w:rPr>
          <w:rFonts w:ascii="Corbel" w:hAnsi="Corbel"/>
        </w:rPr>
        <w:t>tejto</w:t>
      </w:r>
      <w:r w:rsidRPr="001544DA">
        <w:rPr>
          <w:rFonts w:ascii="Corbel" w:hAnsi="Corbel"/>
        </w:rPr>
        <w:t xml:space="preserve">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Pr>
          <w:rFonts w:ascii="Corbel" w:hAnsi="Corbel"/>
        </w:rPr>
        <w:t>.</w:t>
      </w:r>
    </w:p>
    <w:p w14:paraId="3BCDAF5F" w14:textId="77777777" w:rsidR="007569E5" w:rsidRDefault="007569E5" w:rsidP="007569E5"/>
    <w:p w14:paraId="5CCD9BCA" w14:textId="77777777" w:rsidR="007569E5" w:rsidRPr="001544DA" w:rsidRDefault="007569E5" w:rsidP="007569E5">
      <w:pPr>
        <w:pStyle w:val="tl"/>
        <w:jc w:val="center"/>
        <w:rPr>
          <w:rFonts w:ascii="Corbel" w:hAnsi="Corbel" w:cs="Times New Roman"/>
          <w:b/>
        </w:rPr>
      </w:pPr>
      <w:r w:rsidRPr="001544DA">
        <w:rPr>
          <w:rFonts w:ascii="Corbel" w:hAnsi="Corbel" w:cs="Times New Roman"/>
          <w:b/>
        </w:rPr>
        <w:t>Článok XII</w:t>
      </w:r>
      <w:r>
        <w:rPr>
          <w:rFonts w:ascii="Corbel" w:hAnsi="Corbel" w:cs="Times New Roman"/>
          <w:b/>
        </w:rPr>
        <w:t>I</w:t>
      </w:r>
    </w:p>
    <w:p w14:paraId="2DB31854" w14:textId="4B03476D" w:rsidR="007569E5" w:rsidRPr="00734A55" w:rsidRDefault="007569E5" w:rsidP="00734A55">
      <w:pPr>
        <w:pStyle w:val="tl"/>
        <w:spacing w:after="120"/>
        <w:jc w:val="center"/>
        <w:rPr>
          <w:rFonts w:ascii="Corbel" w:hAnsi="Corbel" w:cs="Times New Roman"/>
          <w:b/>
        </w:rPr>
      </w:pPr>
      <w:r>
        <w:rPr>
          <w:rFonts w:ascii="Corbel" w:hAnsi="Corbel" w:cs="Times New Roman"/>
          <w:b/>
        </w:rPr>
        <w:t>Register partnerov verejného sektora</w:t>
      </w:r>
    </w:p>
    <w:p w14:paraId="4AB925A8" w14:textId="270FEA94" w:rsidR="007569E5" w:rsidRDefault="007569E5" w:rsidP="007569E5">
      <w:pPr>
        <w:pStyle w:val="Odsek"/>
        <w:numPr>
          <w:ilvl w:val="0"/>
          <w:numId w:val="32"/>
        </w:numPr>
        <w:tabs>
          <w:tab w:val="clear" w:pos="2835"/>
        </w:tabs>
        <w:autoSpaceDE/>
        <w:autoSpaceDN/>
        <w:spacing w:before="0"/>
        <w:rPr>
          <w:rFonts w:ascii="Corbel" w:hAnsi="Corbel"/>
        </w:rPr>
      </w:pPr>
      <w:r w:rsidRPr="00320D4F">
        <w:rPr>
          <w:rFonts w:ascii="Corbel" w:hAnsi="Corbel"/>
        </w:rPr>
        <w:t xml:space="preserve">V prípade, ak sa </w:t>
      </w:r>
      <w:r>
        <w:rPr>
          <w:rFonts w:ascii="Corbel" w:hAnsi="Corbel"/>
        </w:rPr>
        <w:t>p</w:t>
      </w:r>
      <w:r w:rsidRPr="00320D4F">
        <w:rPr>
          <w:rFonts w:ascii="Corbel" w:hAnsi="Corbel"/>
        </w:rPr>
        <w:t xml:space="preserve">oskytovateľ zapisuje do registra partnerov verejného sektora </w:t>
      </w:r>
      <w:r w:rsidR="0005074A">
        <w:rPr>
          <w:rFonts w:ascii="Corbel" w:hAnsi="Corbel"/>
        </w:rPr>
        <w:t xml:space="preserve">                      </w:t>
      </w:r>
      <w:r w:rsidRPr="00320D4F">
        <w:rPr>
          <w:rFonts w:ascii="Corbel" w:hAnsi="Corbel"/>
        </w:rPr>
        <w:t xml:space="preserve">v zmysle zákona č. 315/2016 </w:t>
      </w:r>
      <w:proofErr w:type="spellStart"/>
      <w:r w:rsidRPr="00320D4F">
        <w:rPr>
          <w:rFonts w:ascii="Corbel" w:hAnsi="Corbel"/>
        </w:rPr>
        <w:t>Z.z</w:t>
      </w:r>
      <w:proofErr w:type="spellEnd"/>
      <w:r w:rsidRPr="00320D4F">
        <w:rPr>
          <w:rFonts w:ascii="Corbel" w:hAnsi="Corbel"/>
        </w:rPr>
        <w:t xml:space="preserve">. o registri partnerov verejného sektora a o zmene a doplnení niektorých zákonov (ďalej „Zákon o registri partnerov verejného sektora“) </w:t>
      </w:r>
      <w:r w:rsidRPr="00320D4F">
        <w:rPr>
          <w:rFonts w:ascii="Corbel" w:hAnsi="Corbel"/>
        </w:rPr>
        <w:lastRenderedPageBreak/>
        <w:t xml:space="preserve">zaväzuje sa, že bude v registri partnerov verejného sektora zapísaný aspoň počas doby trvania tohto zmluvného vzťahu. O tejto skutočnosti podá </w:t>
      </w:r>
      <w:r>
        <w:rPr>
          <w:rFonts w:ascii="Corbel" w:hAnsi="Corbel"/>
        </w:rPr>
        <w:t>p</w:t>
      </w:r>
      <w:r w:rsidRPr="00320D4F">
        <w:rPr>
          <w:rFonts w:ascii="Corbel" w:hAnsi="Corbel"/>
        </w:rPr>
        <w:t xml:space="preserve">oskytovateľ </w:t>
      </w:r>
      <w:r>
        <w:rPr>
          <w:rFonts w:ascii="Corbel" w:hAnsi="Corbel"/>
        </w:rPr>
        <w:t>o</w:t>
      </w:r>
      <w:r w:rsidRPr="00320D4F">
        <w:rPr>
          <w:rFonts w:ascii="Corbel" w:hAnsi="Corbel"/>
        </w:rPr>
        <w:t xml:space="preserve">bjednávateľovi dôkaz bezodkladne, najneskôr však ku dňu podpisu zmluvy </w:t>
      </w:r>
      <w:r w:rsidR="00096CDE">
        <w:rPr>
          <w:rFonts w:ascii="Corbel" w:hAnsi="Corbel"/>
        </w:rPr>
        <w:t xml:space="preserve">                            </w:t>
      </w:r>
      <w:r w:rsidRPr="00320D4F">
        <w:rPr>
          <w:rFonts w:ascii="Corbel" w:hAnsi="Corbel"/>
        </w:rPr>
        <w:t xml:space="preserve">s </w:t>
      </w:r>
      <w:r>
        <w:rPr>
          <w:rFonts w:ascii="Corbel" w:hAnsi="Corbel"/>
        </w:rPr>
        <w:t>p</w:t>
      </w:r>
      <w:r w:rsidRPr="00320D4F">
        <w:rPr>
          <w:rFonts w:ascii="Corbel" w:hAnsi="Corbel"/>
        </w:rPr>
        <w:t xml:space="preserve">oskytovateľom. Nesplnenie tejto povinnosti podľa § 19 ods. 3 zákona o verejnom obstarávaní môže mať za následok odstúpenie od zmluvy zo strany </w:t>
      </w:r>
      <w:r>
        <w:rPr>
          <w:rFonts w:ascii="Corbel" w:hAnsi="Corbel"/>
        </w:rPr>
        <w:t>o</w:t>
      </w:r>
      <w:r w:rsidRPr="00320D4F">
        <w:rPr>
          <w:rFonts w:ascii="Corbel" w:hAnsi="Corbel"/>
        </w:rPr>
        <w:t>bjednávateľa</w:t>
      </w:r>
      <w:r>
        <w:rPr>
          <w:rFonts w:ascii="Corbel" w:hAnsi="Corbel"/>
        </w:rPr>
        <w:t xml:space="preserve"> z dôvodu podstatného porušenia zmluvy</w:t>
      </w:r>
      <w:r w:rsidRPr="00320D4F">
        <w:rPr>
          <w:rFonts w:ascii="Corbel" w:hAnsi="Corbel"/>
        </w:rPr>
        <w:t xml:space="preserve">. Poskytovateľ sa zároveň zaväzuje zapísať sa do registra partnerov verejného sektora aj kedykoľvek počas trvania tohto zmluvného vzťahu, pokiaľ dôjde k takej zmene okolností, ktorá zápis </w:t>
      </w:r>
      <w:r>
        <w:rPr>
          <w:rFonts w:ascii="Corbel" w:hAnsi="Corbel"/>
        </w:rPr>
        <w:t>p</w:t>
      </w:r>
      <w:r w:rsidRPr="00320D4F">
        <w:rPr>
          <w:rFonts w:ascii="Corbel" w:hAnsi="Corbel"/>
        </w:rPr>
        <w:t>oskytovateľa do registra partnerov verejného sektora v zmysle Zákona o registri partnerov verejného sektora vyžaduje. V tejto súvislosti:</w:t>
      </w:r>
    </w:p>
    <w:p w14:paraId="3BE68163" w14:textId="77777777" w:rsidR="007569E5" w:rsidRPr="002855BC" w:rsidRDefault="007569E5" w:rsidP="007569E5">
      <w:pPr>
        <w:ind w:left="810" w:hanging="270"/>
        <w:jc w:val="both"/>
        <w:rPr>
          <w:rFonts w:ascii="Corbel" w:hAnsi="Corbel" w:cs="Times New Roman"/>
          <w:color w:val="000000"/>
          <w:sz w:val="24"/>
          <w:szCs w:val="24"/>
        </w:rPr>
      </w:pPr>
    </w:p>
    <w:p w14:paraId="14FE8743" w14:textId="77777777" w:rsidR="007569E5" w:rsidRPr="00B210A1" w:rsidRDefault="007569E5" w:rsidP="005E2416">
      <w:pPr>
        <w:pStyle w:val="Odsekzoznamu"/>
        <w:numPr>
          <w:ilvl w:val="0"/>
          <w:numId w:val="33"/>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poskytovateľ je povinný oznámiť objednávateľovi všetky zmeny, ktoré budú v</w:t>
      </w:r>
      <w:r>
        <w:rPr>
          <w:rFonts w:ascii="Corbel" w:hAnsi="Corbel" w:cs="Times New Roman"/>
          <w:color w:val="000000"/>
          <w:sz w:val="24"/>
          <w:szCs w:val="24"/>
        </w:rPr>
        <w:t> </w:t>
      </w:r>
      <w:r w:rsidRPr="002855BC">
        <w:rPr>
          <w:rFonts w:ascii="Corbel" w:hAnsi="Corbel" w:cs="Times New Roman"/>
          <w:color w:val="000000"/>
          <w:sz w:val="24"/>
          <w:szCs w:val="24"/>
        </w:rPr>
        <w:t>registri</w:t>
      </w:r>
      <w:r>
        <w:rPr>
          <w:rFonts w:ascii="Corbel" w:hAnsi="Corbel" w:cs="Times New Roman"/>
          <w:color w:val="000000"/>
          <w:sz w:val="24"/>
          <w:szCs w:val="24"/>
        </w:rPr>
        <w:t xml:space="preserve"> </w:t>
      </w:r>
      <w:r w:rsidRPr="00B210A1">
        <w:rPr>
          <w:rFonts w:ascii="Corbel" w:hAnsi="Corbel" w:cs="Times New Roman"/>
          <w:color w:val="000000"/>
          <w:sz w:val="24"/>
          <w:szCs w:val="24"/>
        </w:rPr>
        <w:t>partnerov verejného sektora vo vzťahu k nemu vykonané, a to do 5 (päť) kalendárnych dní, odkedy k zápisu zmeny do registra partnerov verejného sektora došlo,</w:t>
      </w:r>
    </w:p>
    <w:p w14:paraId="0397D615" w14:textId="371277F6" w:rsidR="007569E5" w:rsidRPr="002855BC" w:rsidRDefault="007569E5" w:rsidP="005E2416">
      <w:pPr>
        <w:pStyle w:val="Odsekzoznamu"/>
        <w:numPr>
          <w:ilvl w:val="0"/>
          <w:numId w:val="33"/>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 xml:space="preserve">poskytovateľ berie na vedomie, že povinnosti uvedené v tomto odseku tohto článku zmluvy sa primerane vzťahujú aj na subdodávateľov poskytovateľa a zaväzuje sa zabezpečiť, aby mali subdodávatelia splnené tieto povinnosti </w:t>
      </w:r>
      <w:r w:rsidR="00492A02">
        <w:rPr>
          <w:rFonts w:ascii="Corbel" w:hAnsi="Corbel" w:cs="Times New Roman"/>
          <w:color w:val="000000"/>
          <w:sz w:val="24"/>
          <w:szCs w:val="24"/>
        </w:rPr>
        <w:t xml:space="preserve">                  </w:t>
      </w:r>
      <w:r w:rsidRPr="002855BC">
        <w:rPr>
          <w:rFonts w:ascii="Corbel" w:hAnsi="Corbel" w:cs="Times New Roman"/>
          <w:color w:val="000000"/>
          <w:sz w:val="24"/>
          <w:szCs w:val="24"/>
        </w:rPr>
        <w:t>v zmysle Zákona o registri partnerov verejného sektora,</w:t>
      </w:r>
    </w:p>
    <w:p w14:paraId="72FC94B4" w14:textId="77777777" w:rsidR="007569E5" w:rsidRPr="002855BC" w:rsidRDefault="007569E5" w:rsidP="005E2416">
      <w:pPr>
        <w:pStyle w:val="Odsekzoznamu"/>
        <w:numPr>
          <w:ilvl w:val="0"/>
          <w:numId w:val="33"/>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 xml:space="preserve">pokiaľ poskytovateľ nesplní povinnosti v zmysle </w:t>
      </w:r>
      <w:proofErr w:type="spellStart"/>
      <w:r w:rsidRPr="002855BC">
        <w:rPr>
          <w:rFonts w:ascii="Corbel" w:hAnsi="Corbel" w:cs="Times New Roman"/>
          <w:color w:val="000000"/>
          <w:sz w:val="24"/>
          <w:szCs w:val="24"/>
        </w:rPr>
        <w:t>ust</w:t>
      </w:r>
      <w:proofErr w:type="spellEnd"/>
      <w:r w:rsidRPr="002855BC">
        <w:rPr>
          <w:rFonts w:ascii="Corbel" w:hAnsi="Corbel" w:cs="Times New Roman"/>
          <w:color w:val="000000"/>
          <w:sz w:val="24"/>
          <w:szCs w:val="24"/>
        </w:rPr>
        <w:t xml:space="preserve">. § 2 Zákona o registri partnerov verejného sektora, </w:t>
      </w:r>
      <w:r>
        <w:rPr>
          <w:rFonts w:ascii="Corbel" w:hAnsi="Corbel" w:cs="Times New Roman"/>
          <w:color w:val="000000"/>
          <w:sz w:val="24"/>
          <w:szCs w:val="24"/>
        </w:rPr>
        <w:t>o</w:t>
      </w:r>
      <w:r w:rsidRPr="002855BC">
        <w:rPr>
          <w:rFonts w:ascii="Corbel" w:hAnsi="Corbel" w:cs="Times New Roman"/>
          <w:color w:val="000000"/>
          <w:sz w:val="24"/>
          <w:szCs w:val="24"/>
        </w:rPr>
        <w:t>bjednávateľ je oprávnený neplniť, čo mu ukladá zmluva, pričom nie je v omeškaní a toto neplnenie sa nepovažuje za porušenie zmluvy. Poskytovateľ nie je oprávnený uplatňovať si v tomto prípade voči objednávateľovi akúkoľvek náhradu škody alebo sankcie,</w:t>
      </w:r>
    </w:p>
    <w:p w14:paraId="5EE1BC9E" w14:textId="77777777" w:rsidR="007569E5" w:rsidRPr="002855BC" w:rsidRDefault="007569E5" w:rsidP="005E2416">
      <w:pPr>
        <w:pStyle w:val="Odsekzoznamu"/>
        <w:numPr>
          <w:ilvl w:val="0"/>
          <w:numId w:val="33"/>
        </w:numPr>
        <w:tabs>
          <w:tab w:val="left" w:pos="2160"/>
          <w:tab w:val="left" w:pos="2880"/>
          <w:tab w:val="left" w:pos="4500"/>
        </w:tabs>
        <w:spacing w:after="120" w:line="240" w:lineRule="auto"/>
        <w:ind w:left="1259" w:hanging="357"/>
        <w:contextualSpacing w:val="0"/>
        <w:jc w:val="both"/>
        <w:rPr>
          <w:rFonts w:ascii="Corbel" w:hAnsi="Corbel" w:cs="Times New Roman"/>
          <w:color w:val="000000"/>
          <w:sz w:val="24"/>
          <w:szCs w:val="24"/>
        </w:rPr>
      </w:pPr>
      <w:r w:rsidRPr="002855BC">
        <w:rPr>
          <w:rFonts w:ascii="Corbel" w:hAnsi="Corbel" w:cs="Times New Roman"/>
          <w:color w:val="000000"/>
          <w:sz w:val="24"/>
          <w:szCs w:val="24"/>
        </w:rPr>
        <w:t>v prípade, ak sa preukáže, že poskytovateľ alebo jeho subdodávateľ porušil povinnosti uvedené v tomto odseku tohto článku zmluvy a objednávateľovi bola v tejto súvislosti zo strany príslušných orgánov uložená pokuta alebo akákoľvek iná sankcia, zaväzuje sa poskytovateľ nahradiť objednávateľovi túto pokutu a/alebo akúkoľvek inú sankciu v celom rozsahu a nahradiť objednávateľovi aj akúkoľvek inú škodu, ktorá mu v tejto súvislosti vznikne.</w:t>
      </w:r>
    </w:p>
    <w:p w14:paraId="150DE3BA" w14:textId="77777777" w:rsidR="007569E5" w:rsidRPr="00320D4F" w:rsidRDefault="007569E5" w:rsidP="007569E5">
      <w:pPr>
        <w:pStyle w:val="Odsek"/>
        <w:numPr>
          <w:ilvl w:val="0"/>
          <w:numId w:val="32"/>
        </w:numPr>
        <w:tabs>
          <w:tab w:val="clear" w:pos="2835"/>
        </w:tabs>
        <w:autoSpaceDE/>
        <w:autoSpaceDN/>
        <w:spacing w:before="273"/>
        <w:rPr>
          <w:rFonts w:ascii="Corbel" w:hAnsi="Corbel"/>
        </w:rPr>
      </w:pPr>
      <w:r w:rsidRPr="00320D4F">
        <w:rPr>
          <w:rFonts w:ascii="Corbel" w:hAnsi="Corbel"/>
        </w:rPr>
        <w:t xml:space="preserve">V prípade, ak dôjde k zmene Zmluvy podľa § 18 ods. 8 zákona o verejnom obstarávaní, povinnosti vyplývajúce z odseku </w:t>
      </w:r>
      <w:r>
        <w:rPr>
          <w:rFonts w:ascii="Corbel" w:hAnsi="Corbel"/>
        </w:rPr>
        <w:t>1</w:t>
      </w:r>
      <w:r w:rsidRPr="00320D4F">
        <w:rPr>
          <w:rFonts w:ascii="Corbel" w:hAnsi="Corbel"/>
        </w:rPr>
        <w:t xml:space="preserve"> tohto článku </w:t>
      </w:r>
      <w:r>
        <w:rPr>
          <w:rFonts w:ascii="Corbel" w:hAnsi="Corbel"/>
        </w:rPr>
        <w:t>z</w:t>
      </w:r>
      <w:r w:rsidRPr="00320D4F">
        <w:rPr>
          <w:rFonts w:ascii="Corbel" w:hAnsi="Corbel"/>
        </w:rPr>
        <w:t>mluvy sa vzťahujú aj na nového poskytovateľa.</w:t>
      </w:r>
    </w:p>
    <w:p w14:paraId="5A9990F8" w14:textId="736B9579" w:rsidR="00D35162" w:rsidRPr="005D202C" w:rsidRDefault="00FF38C0" w:rsidP="00CC6A59">
      <w:pPr>
        <w:spacing w:before="480" w:after="0" w:line="240" w:lineRule="auto"/>
        <w:jc w:val="center"/>
        <w:rPr>
          <w:rFonts w:ascii="Corbel" w:hAnsi="Corbel" w:cs="Times New Roman"/>
          <w:b/>
          <w:sz w:val="24"/>
          <w:szCs w:val="24"/>
        </w:rPr>
      </w:pPr>
      <w:r w:rsidRPr="005D202C">
        <w:rPr>
          <w:rFonts w:ascii="Corbel" w:hAnsi="Corbel" w:cs="Times New Roman"/>
          <w:b/>
          <w:sz w:val="24"/>
          <w:szCs w:val="24"/>
        </w:rPr>
        <w:t>Článok XI</w:t>
      </w:r>
      <w:r w:rsidR="00265F1F">
        <w:rPr>
          <w:rFonts w:ascii="Corbel" w:hAnsi="Corbel" w:cs="Times New Roman"/>
          <w:b/>
          <w:sz w:val="24"/>
          <w:szCs w:val="24"/>
        </w:rPr>
        <w:t>V</w:t>
      </w:r>
      <w:r w:rsidRPr="005D202C">
        <w:rPr>
          <w:rFonts w:ascii="Corbel" w:hAnsi="Corbel" w:cs="Times New Roman"/>
          <w:b/>
          <w:sz w:val="24"/>
          <w:szCs w:val="24"/>
        </w:rPr>
        <w:t>.</w:t>
      </w:r>
    </w:p>
    <w:p w14:paraId="7F110EA0" w14:textId="13D06BE3" w:rsidR="00FF38C0" w:rsidRPr="005D202C" w:rsidRDefault="00FF38C0" w:rsidP="00F429F3">
      <w:pPr>
        <w:spacing w:after="0" w:line="240" w:lineRule="auto"/>
        <w:jc w:val="center"/>
        <w:rPr>
          <w:rFonts w:ascii="Corbel" w:hAnsi="Corbel" w:cs="Times New Roman"/>
          <w:b/>
          <w:sz w:val="24"/>
          <w:szCs w:val="24"/>
        </w:rPr>
      </w:pPr>
      <w:r w:rsidRPr="005D202C">
        <w:rPr>
          <w:rFonts w:ascii="Corbel" w:hAnsi="Corbel" w:cs="Times New Roman"/>
          <w:b/>
          <w:sz w:val="24"/>
          <w:szCs w:val="24"/>
        </w:rPr>
        <w:t>Osobitné ustanovenia</w:t>
      </w:r>
    </w:p>
    <w:p w14:paraId="6F2A8052" w14:textId="0431240F" w:rsidR="00EC1984" w:rsidRDefault="00FF38C0" w:rsidP="009338DC">
      <w:pPr>
        <w:pStyle w:val="Odsekzoznamu"/>
        <w:numPr>
          <w:ilvl w:val="1"/>
          <w:numId w:val="35"/>
        </w:numPr>
        <w:spacing w:before="120" w:after="0" w:line="240" w:lineRule="auto"/>
        <w:contextualSpacing w:val="0"/>
        <w:jc w:val="both"/>
        <w:rPr>
          <w:rFonts w:ascii="Corbel" w:eastAsia="Times New Roman" w:hAnsi="Corbel" w:cs="Times New Roman"/>
          <w:sz w:val="24"/>
          <w:szCs w:val="24"/>
          <w:lang w:eastAsia="sk-SK"/>
        </w:rPr>
      </w:pPr>
      <w:r w:rsidRPr="00265F1F">
        <w:rPr>
          <w:rFonts w:ascii="Corbel" w:eastAsia="Times New Roman" w:hAnsi="Corbel" w:cs="Times New Roman"/>
          <w:sz w:val="24"/>
          <w:szCs w:val="24"/>
          <w:lang w:eastAsia="sk-SK"/>
        </w:rPr>
        <w:t xml:space="preserve">Predávajúci a Kupujúci sa dohodli, že vlastnícke právo k predmetu zmluvy prechádza </w:t>
      </w:r>
      <w:r w:rsidR="00801A8B" w:rsidRPr="00265F1F">
        <w:rPr>
          <w:rFonts w:ascii="Corbel" w:eastAsia="Times New Roman" w:hAnsi="Corbel" w:cs="Times New Roman"/>
          <w:sz w:val="24"/>
          <w:szCs w:val="24"/>
          <w:lang w:eastAsia="sk-SK"/>
        </w:rPr>
        <w:t xml:space="preserve"> </w:t>
      </w:r>
      <w:r w:rsidRPr="00265F1F">
        <w:rPr>
          <w:rFonts w:ascii="Corbel" w:eastAsia="Times New Roman" w:hAnsi="Corbel" w:cs="Times New Roman"/>
          <w:sz w:val="24"/>
          <w:szCs w:val="24"/>
          <w:lang w:eastAsia="sk-SK"/>
        </w:rPr>
        <w:t xml:space="preserve">na </w:t>
      </w:r>
      <w:r w:rsidR="00A218A1" w:rsidRPr="00265F1F">
        <w:rPr>
          <w:rFonts w:ascii="Corbel" w:eastAsia="Times New Roman" w:hAnsi="Corbel" w:cs="Times New Roman"/>
          <w:sz w:val="24"/>
          <w:szCs w:val="24"/>
          <w:lang w:eastAsia="sk-SK"/>
        </w:rPr>
        <w:t>K</w:t>
      </w:r>
      <w:r w:rsidRPr="00265F1F">
        <w:rPr>
          <w:rFonts w:ascii="Corbel" w:eastAsia="Times New Roman" w:hAnsi="Corbel" w:cs="Times New Roman"/>
          <w:sz w:val="24"/>
          <w:szCs w:val="24"/>
          <w:lang w:eastAsia="sk-SK"/>
        </w:rPr>
        <w:t>upujúceho dňom odovzdania a prebratia tovaru v zmysle preberacieho protokolu.</w:t>
      </w:r>
      <w:r w:rsidR="009338DC">
        <w:rPr>
          <w:rFonts w:ascii="Corbel" w:eastAsia="Times New Roman" w:hAnsi="Corbel" w:cs="Times New Roman"/>
          <w:sz w:val="24"/>
          <w:szCs w:val="24"/>
          <w:lang w:eastAsia="sk-SK"/>
        </w:rPr>
        <w:t xml:space="preserve"> </w:t>
      </w:r>
      <w:r w:rsidRPr="00265F1F">
        <w:rPr>
          <w:rFonts w:ascii="Corbel" w:eastAsia="Times New Roman" w:hAnsi="Corbel" w:cs="Times New Roman"/>
          <w:sz w:val="24"/>
          <w:szCs w:val="24"/>
          <w:lang w:eastAsia="sk-SK"/>
        </w:rPr>
        <w:t xml:space="preserve">V prípade zistenia vád a nedorobkov pri odovzdávaní tovaru prechádza vlastnícke právo k tovaru na </w:t>
      </w:r>
      <w:r w:rsidR="00B42BA6" w:rsidRPr="00265F1F">
        <w:rPr>
          <w:rFonts w:ascii="Corbel" w:eastAsia="Times New Roman" w:hAnsi="Corbel" w:cs="Times New Roman"/>
          <w:sz w:val="24"/>
          <w:szCs w:val="24"/>
          <w:lang w:eastAsia="sk-SK"/>
        </w:rPr>
        <w:t>K</w:t>
      </w:r>
      <w:r w:rsidRPr="00265F1F">
        <w:rPr>
          <w:rFonts w:ascii="Corbel" w:eastAsia="Times New Roman" w:hAnsi="Corbel" w:cs="Times New Roman"/>
          <w:sz w:val="24"/>
          <w:szCs w:val="24"/>
          <w:lang w:eastAsia="sk-SK"/>
        </w:rPr>
        <w:t>upujúceho až dňom ich odstránenia.</w:t>
      </w:r>
    </w:p>
    <w:p w14:paraId="5D85F9C6" w14:textId="4D562539" w:rsidR="007078F3" w:rsidRPr="00265F1F" w:rsidRDefault="007078F3" w:rsidP="009338DC">
      <w:pPr>
        <w:pStyle w:val="Odsekzoznamu"/>
        <w:numPr>
          <w:ilvl w:val="1"/>
          <w:numId w:val="35"/>
        </w:numPr>
        <w:spacing w:before="120" w:after="0" w:line="240" w:lineRule="auto"/>
        <w:contextualSpacing w:val="0"/>
        <w:jc w:val="both"/>
        <w:rPr>
          <w:rFonts w:ascii="Corbel" w:eastAsia="Times New Roman" w:hAnsi="Corbel" w:cs="Times New Roman"/>
          <w:sz w:val="24"/>
          <w:szCs w:val="24"/>
          <w:lang w:eastAsia="sk-SK"/>
        </w:rPr>
      </w:pPr>
      <w:r w:rsidRPr="00265F1F">
        <w:rPr>
          <w:rFonts w:ascii="Corbel" w:eastAsia="Times New Roman" w:hAnsi="Corbel" w:cs="Times New Roman"/>
          <w:sz w:val="24"/>
          <w:szCs w:val="24"/>
          <w:lang w:eastAsia="sk-SK"/>
        </w:rPr>
        <w:t xml:space="preserve">Zmluvné strany sú povinné strpieť výkon kontroly/auditu súvisiaceho s plnením predmetu </w:t>
      </w:r>
      <w:r w:rsidR="00222B9A" w:rsidRPr="00265F1F">
        <w:rPr>
          <w:rFonts w:ascii="Corbel" w:eastAsia="Times New Roman" w:hAnsi="Corbel" w:cs="Times New Roman"/>
          <w:sz w:val="24"/>
          <w:szCs w:val="24"/>
          <w:lang w:eastAsia="sk-SK"/>
        </w:rPr>
        <w:t>z</w:t>
      </w:r>
      <w:r w:rsidRPr="00265F1F">
        <w:rPr>
          <w:rFonts w:ascii="Corbel" w:eastAsia="Times New Roman" w:hAnsi="Corbel" w:cs="Times New Roman"/>
          <w:sz w:val="24"/>
          <w:szCs w:val="24"/>
          <w:lang w:eastAsia="sk-SK"/>
        </w:rPr>
        <w:t xml:space="preserve">mluvy kedykoľvek počas platnosti a účinnosti tejto zmluvy, ako aj počas platnosti a účinnosti </w:t>
      </w:r>
      <w:r w:rsidR="00222B9A" w:rsidRPr="00265F1F">
        <w:rPr>
          <w:rFonts w:ascii="Corbel" w:eastAsia="Times New Roman" w:hAnsi="Corbel" w:cs="Times New Roman"/>
          <w:sz w:val="24"/>
          <w:szCs w:val="24"/>
          <w:lang w:eastAsia="sk-SK"/>
        </w:rPr>
        <w:t>z</w:t>
      </w:r>
      <w:r w:rsidRPr="00265F1F">
        <w:rPr>
          <w:rFonts w:ascii="Corbel" w:eastAsia="Times New Roman" w:hAnsi="Corbel" w:cs="Times New Roman"/>
          <w:sz w:val="24"/>
          <w:szCs w:val="24"/>
          <w:lang w:eastAsia="sk-SK"/>
        </w:rPr>
        <w:t xml:space="preserve">mluvy o poskytnutí nenávratného finančného príspevku, </w:t>
      </w:r>
      <w:r w:rsidR="008178EE" w:rsidRPr="00265F1F">
        <w:rPr>
          <w:rFonts w:ascii="Corbel" w:eastAsia="Times New Roman" w:hAnsi="Corbel" w:cs="Times New Roman"/>
          <w:sz w:val="24"/>
          <w:szCs w:val="24"/>
          <w:lang w:eastAsia="sk-SK"/>
        </w:rPr>
        <w:t xml:space="preserve">              </w:t>
      </w:r>
      <w:r w:rsidRPr="00265F1F">
        <w:rPr>
          <w:rFonts w:ascii="Corbel" w:eastAsia="Times New Roman" w:hAnsi="Corbel" w:cs="Times New Roman"/>
          <w:sz w:val="24"/>
          <w:szCs w:val="24"/>
          <w:lang w:eastAsia="sk-SK"/>
        </w:rPr>
        <w:t>a to oprávnenými osobami a poskytnúť im všetku potrebnú súčinnosť.</w:t>
      </w:r>
    </w:p>
    <w:p w14:paraId="77CC07A7" w14:textId="77777777" w:rsidR="007078F3" w:rsidRPr="005D202C" w:rsidRDefault="007078F3" w:rsidP="007078F3">
      <w:pPr>
        <w:widowControl w:val="0"/>
        <w:autoSpaceDE w:val="0"/>
        <w:autoSpaceDN w:val="0"/>
        <w:adjustRightInd w:val="0"/>
        <w:spacing w:before="120" w:after="0" w:line="240" w:lineRule="auto"/>
        <w:ind w:left="624"/>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lastRenderedPageBreak/>
        <w:t>Oprávnenými osobami sú najmä:</w:t>
      </w:r>
    </w:p>
    <w:p w14:paraId="694E92FE" w14:textId="77777777" w:rsidR="007078F3" w:rsidRPr="005D202C" w:rsidRDefault="007078F3" w:rsidP="007078F3">
      <w:pPr>
        <w:pStyle w:val="Odsekzoznamu"/>
        <w:widowControl w:val="0"/>
        <w:numPr>
          <w:ilvl w:val="0"/>
          <w:numId w:val="20"/>
        </w:numPr>
        <w:autoSpaceDE w:val="0"/>
        <w:autoSpaceDN w:val="0"/>
        <w:adjustRightInd w:val="0"/>
        <w:spacing w:before="120" w:after="0" w:line="240" w:lineRule="auto"/>
        <w:ind w:hanging="357"/>
        <w:contextualSpacing w:val="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Ministerstvo dopravy a výstavby Slovenskej republiky a ním poverené osoby (auditné útvary):</w:t>
      </w:r>
    </w:p>
    <w:p w14:paraId="066A07E6" w14:textId="77777777" w:rsidR="007078F3" w:rsidRPr="005D202C" w:rsidRDefault="007078F3" w:rsidP="007078F3">
      <w:pPr>
        <w:pStyle w:val="Odsekzoznamu"/>
        <w:widowControl w:val="0"/>
        <w:numPr>
          <w:ilvl w:val="0"/>
          <w:numId w:val="20"/>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Ministerstvo školstva, vedy, výskumu a športu Slovenskej republiky a ním poverené osoby (auditné útvary);</w:t>
      </w:r>
    </w:p>
    <w:p w14:paraId="2CBDAC11" w14:textId="77777777" w:rsidR="007078F3" w:rsidRPr="005D202C" w:rsidRDefault="007078F3" w:rsidP="007078F3">
      <w:pPr>
        <w:pStyle w:val="Odsekzoznamu"/>
        <w:widowControl w:val="0"/>
        <w:numPr>
          <w:ilvl w:val="0"/>
          <w:numId w:val="20"/>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Najvyšší kontrolný úrad SR, Úrad vládneho auditu, certifikačný orgán a nimi poverené osoby;</w:t>
      </w:r>
    </w:p>
    <w:p w14:paraId="037ED3C8" w14:textId="77777777" w:rsidR="007078F3" w:rsidRPr="005D202C" w:rsidRDefault="007078F3" w:rsidP="007078F3">
      <w:pPr>
        <w:pStyle w:val="Odsekzoznamu"/>
        <w:widowControl w:val="0"/>
        <w:numPr>
          <w:ilvl w:val="0"/>
          <w:numId w:val="20"/>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Orgán auditu, jeho spolupracujúce orgány a osoby poverené na výkon kontroly/auditu;</w:t>
      </w:r>
    </w:p>
    <w:p w14:paraId="338F5DB3" w14:textId="77777777" w:rsidR="007078F3" w:rsidRPr="005D202C" w:rsidRDefault="007078F3" w:rsidP="007078F3">
      <w:pPr>
        <w:pStyle w:val="Odsekzoznamu"/>
        <w:widowControl w:val="0"/>
        <w:numPr>
          <w:ilvl w:val="0"/>
          <w:numId w:val="20"/>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Splnomocnení zástupcovia Európskej Komisie a Európskeho dvora audítorov;</w:t>
      </w:r>
    </w:p>
    <w:p w14:paraId="1E0A5ECA" w14:textId="1235CBA3" w:rsidR="007078F3" w:rsidRPr="005D202C" w:rsidRDefault="007078F3" w:rsidP="007078F3">
      <w:pPr>
        <w:pStyle w:val="Odsekzoznamu"/>
        <w:widowControl w:val="0"/>
        <w:numPr>
          <w:ilvl w:val="0"/>
          <w:numId w:val="20"/>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Orgán zabezpečujúci ochranu finančných záujmov EÚ</w:t>
      </w:r>
      <w:r w:rsidR="008178EE" w:rsidRPr="005D202C">
        <w:rPr>
          <w:rFonts w:ascii="Corbel" w:eastAsia="Times New Roman" w:hAnsi="Corbel" w:cs="Times New Roman"/>
          <w:sz w:val="24"/>
          <w:szCs w:val="24"/>
          <w:lang w:eastAsia="sk-SK"/>
        </w:rPr>
        <w:t>;</w:t>
      </w:r>
    </w:p>
    <w:p w14:paraId="72620E4B" w14:textId="53B36898" w:rsidR="00D35162" w:rsidRPr="005D202C" w:rsidRDefault="007078F3" w:rsidP="00D77752">
      <w:pPr>
        <w:pStyle w:val="Odsekzoznamu"/>
        <w:widowControl w:val="0"/>
        <w:numPr>
          <w:ilvl w:val="0"/>
          <w:numId w:val="20"/>
        </w:numPr>
        <w:autoSpaceDE w:val="0"/>
        <w:autoSpaceDN w:val="0"/>
        <w:adjustRightInd w:val="0"/>
        <w:spacing w:before="200" w:after="0" w:line="240" w:lineRule="auto"/>
        <w:contextualSpacing w:val="0"/>
        <w:jc w:val="both"/>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Osoby prizvané orgánmi v písm. a) a f) v súlade s príslušnými právnymi predpismi SR a EÚ.</w:t>
      </w:r>
    </w:p>
    <w:p w14:paraId="680CECC4" w14:textId="5FC84F2D" w:rsidR="00D35162" w:rsidRPr="005D202C" w:rsidRDefault="00FF38C0" w:rsidP="00222474">
      <w:pPr>
        <w:spacing w:before="480" w:after="0" w:line="240" w:lineRule="auto"/>
        <w:jc w:val="center"/>
        <w:rPr>
          <w:rFonts w:ascii="Corbel" w:hAnsi="Corbel" w:cs="Times New Roman"/>
          <w:b/>
          <w:sz w:val="24"/>
        </w:rPr>
      </w:pPr>
      <w:r w:rsidRPr="005D202C">
        <w:rPr>
          <w:rFonts w:ascii="Corbel" w:hAnsi="Corbel" w:cs="Times New Roman"/>
          <w:b/>
          <w:sz w:val="24"/>
        </w:rPr>
        <w:t>Článok X</w:t>
      </w:r>
      <w:r w:rsidR="00265F1F">
        <w:rPr>
          <w:rFonts w:ascii="Corbel" w:hAnsi="Corbel" w:cs="Times New Roman"/>
          <w:b/>
          <w:sz w:val="24"/>
        </w:rPr>
        <w:t>V</w:t>
      </w:r>
    </w:p>
    <w:p w14:paraId="0D875154" w14:textId="1DC543A0" w:rsidR="00FF38C0" w:rsidRPr="005D202C" w:rsidRDefault="00FF38C0" w:rsidP="00B368AE">
      <w:pPr>
        <w:spacing w:after="0" w:line="240" w:lineRule="auto"/>
        <w:jc w:val="center"/>
        <w:rPr>
          <w:rFonts w:ascii="Corbel" w:hAnsi="Corbel" w:cs="Times New Roman"/>
          <w:b/>
          <w:sz w:val="24"/>
        </w:rPr>
      </w:pPr>
      <w:r w:rsidRPr="005D202C">
        <w:rPr>
          <w:rFonts w:ascii="Corbel" w:hAnsi="Corbel" w:cs="Times New Roman"/>
          <w:b/>
          <w:sz w:val="24"/>
        </w:rPr>
        <w:t>Záverečné ustanovenia</w:t>
      </w:r>
    </w:p>
    <w:p w14:paraId="07D23CA0" w14:textId="387BE052" w:rsidR="0007005C" w:rsidRDefault="0007005C" w:rsidP="00C635B5">
      <w:pPr>
        <w:pStyle w:val="Odsekzoznamu"/>
        <w:widowControl w:val="0"/>
        <w:numPr>
          <w:ilvl w:val="1"/>
          <w:numId w:val="36"/>
        </w:numPr>
        <w:autoSpaceDE w:val="0"/>
        <w:autoSpaceDN w:val="0"/>
        <w:adjustRightInd w:val="0"/>
        <w:spacing w:before="120" w:after="240" w:line="240" w:lineRule="auto"/>
        <w:contextualSpacing w:val="0"/>
        <w:jc w:val="both"/>
        <w:rPr>
          <w:rFonts w:ascii="Corbel" w:eastAsia="Times New Roman" w:hAnsi="Corbel" w:cs="Times New Roman"/>
          <w:sz w:val="24"/>
          <w:szCs w:val="24"/>
          <w:lang w:eastAsia="sk-SK"/>
        </w:rPr>
      </w:pPr>
      <w:r w:rsidRPr="00236D62">
        <w:rPr>
          <w:rFonts w:ascii="Corbel" w:eastAsia="Times New Roman" w:hAnsi="Corbel" w:cs="Times New Roman"/>
          <w:sz w:val="24"/>
          <w:szCs w:val="24"/>
          <w:lang w:eastAsia="sk-SK"/>
        </w:rPr>
        <w:t xml:space="preserve">Zmluva nadobúda platnosť dňom podpisu oboma zmluvnými stranami. Zmluva nadobudne účinnosť po ukončení finančnej kontroly, ak poskytovateľ príspevku                 z fondov EÚ neidentifikoval nedostatky, ktoré by mali alebo mohli mať vplyv                  </w:t>
      </w:r>
      <w:r w:rsidR="00222474" w:rsidRPr="00236D62">
        <w:rPr>
          <w:rFonts w:ascii="Corbel" w:eastAsia="Times New Roman" w:hAnsi="Corbel" w:cs="Times New Roman"/>
          <w:sz w:val="24"/>
          <w:szCs w:val="24"/>
          <w:lang w:eastAsia="sk-SK"/>
        </w:rPr>
        <w:t xml:space="preserve">   </w:t>
      </w:r>
      <w:r w:rsidRPr="00236D62">
        <w:rPr>
          <w:rFonts w:ascii="Corbel" w:eastAsia="Times New Roman" w:hAnsi="Corbel" w:cs="Times New Roman"/>
          <w:sz w:val="24"/>
          <w:szCs w:val="24"/>
          <w:lang w:eastAsia="sk-SK"/>
        </w:rPr>
        <w:t xml:space="preserve"> na výsledok verejného obstarávania, pričom rozhodujúci je dátum doručenia správy         z kontroly prijímateľovi. Ak boli v rámci finančnej kontroly verejného obstarávania identifikované nedostatky, ktoré mali alebo mohli mať vplyv na výsledok verejného obstarávania, zmluva nadobudne účinnosť momentom súhlasu prijímateľa s výškou ex </w:t>
      </w:r>
      <w:proofErr w:type="spellStart"/>
      <w:r w:rsidRPr="00236D62">
        <w:rPr>
          <w:rFonts w:ascii="Corbel" w:eastAsia="Times New Roman" w:hAnsi="Corbel" w:cs="Times New Roman"/>
          <w:sz w:val="24"/>
          <w:szCs w:val="24"/>
          <w:lang w:eastAsia="sk-SK"/>
        </w:rPr>
        <w:t>ante</w:t>
      </w:r>
      <w:proofErr w:type="spellEnd"/>
      <w:r w:rsidRPr="00236D62">
        <w:rPr>
          <w:rFonts w:ascii="Corbel" w:eastAsia="Times New Roman" w:hAnsi="Corbel" w:cs="Times New Roman"/>
          <w:sz w:val="24"/>
          <w:szCs w:val="24"/>
          <w:lang w:eastAsia="sk-SK"/>
        </w:rPr>
        <w:t xml:space="preserve"> finančnej opravy uvedenej v správe z kontroly a kumulatívneho splnenia podmienky na uplatnenie ex </w:t>
      </w:r>
      <w:proofErr w:type="spellStart"/>
      <w:r w:rsidRPr="00236D62">
        <w:rPr>
          <w:rFonts w:ascii="Corbel" w:eastAsia="Times New Roman" w:hAnsi="Corbel" w:cs="Times New Roman"/>
          <w:sz w:val="24"/>
          <w:szCs w:val="24"/>
          <w:lang w:eastAsia="sk-SK"/>
        </w:rPr>
        <w:t>ante</w:t>
      </w:r>
      <w:proofErr w:type="spellEnd"/>
      <w:r w:rsidRPr="00236D62">
        <w:rPr>
          <w:rFonts w:ascii="Corbel" w:eastAsia="Times New Roman" w:hAnsi="Corbel" w:cs="Times New Roman"/>
          <w:sz w:val="24"/>
          <w:szCs w:val="24"/>
          <w:lang w:eastAsia="sk-SK"/>
        </w:rPr>
        <w:t xml:space="preserve"> finančnej opravy podľa Metodického pokynu CKO č. 5, ktorý upravuje postup pri určení finančných opráv za verejného obstarávania.</w:t>
      </w:r>
    </w:p>
    <w:p w14:paraId="57C2EDDF" w14:textId="6F98C0B9" w:rsidR="00236D62" w:rsidRDefault="00977AAB" w:rsidP="009338DC">
      <w:pPr>
        <w:pStyle w:val="Odsekzoznamu"/>
        <w:widowControl w:val="0"/>
        <w:numPr>
          <w:ilvl w:val="1"/>
          <w:numId w:val="36"/>
        </w:numPr>
        <w:autoSpaceDE w:val="0"/>
        <w:autoSpaceDN w:val="0"/>
        <w:adjustRightInd w:val="0"/>
        <w:spacing w:before="120" w:after="240" w:line="240" w:lineRule="auto"/>
        <w:contextualSpacing w:val="0"/>
        <w:jc w:val="both"/>
        <w:rPr>
          <w:rFonts w:ascii="Corbel" w:eastAsia="Times New Roman" w:hAnsi="Corbel" w:cs="Times New Roman"/>
          <w:sz w:val="24"/>
          <w:szCs w:val="24"/>
          <w:lang w:eastAsia="sk-SK"/>
        </w:rPr>
      </w:pPr>
      <w:r w:rsidRPr="00236D62">
        <w:rPr>
          <w:rFonts w:ascii="Corbel" w:eastAsia="Times New Roman" w:hAnsi="Corbel" w:cs="Times New Roman"/>
          <w:sz w:val="24"/>
          <w:szCs w:val="24"/>
          <w:lang w:eastAsia="sk-SK"/>
        </w:rPr>
        <w:t xml:space="preserve">Táto </w:t>
      </w:r>
      <w:r w:rsidR="00337B54" w:rsidRPr="00236D62">
        <w:rPr>
          <w:rFonts w:ascii="Corbel" w:eastAsia="Times New Roman" w:hAnsi="Corbel" w:cs="Times New Roman"/>
          <w:sz w:val="24"/>
          <w:szCs w:val="24"/>
          <w:lang w:eastAsia="sk-SK"/>
        </w:rPr>
        <w:t>Z</w:t>
      </w:r>
      <w:r w:rsidRPr="00236D62">
        <w:rPr>
          <w:rFonts w:ascii="Corbel" w:eastAsia="Times New Roman" w:hAnsi="Corbel" w:cs="Times New Roman"/>
          <w:sz w:val="24"/>
          <w:szCs w:val="24"/>
          <w:lang w:eastAsia="sk-SK"/>
        </w:rPr>
        <w:t>mluva predstavuje úplnú dohodu zmluvných strán o predmet</w:t>
      </w:r>
      <w:r w:rsidR="00F75AEE" w:rsidRPr="00236D62">
        <w:rPr>
          <w:rFonts w:ascii="Corbel" w:eastAsia="Times New Roman" w:hAnsi="Corbel" w:cs="Times New Roman"/>
          <w:sz w:val="24"/>
          <w:szCs w:val="24"/>
          <w:lang w:eastAsia="sk-SK"/>
        </w:rPr>
        <w:t>e</w:t>
      </w:r>
      <w:r w:rsidRPr="00236D62">
        <w:rPr>
          <w:rFonts w:ascii="Corbel" w:eastAsia="Times New Roman" w:hAnsi="Corbel" w:cs="Times New Roman"/>
          <w:sz w:val="24"/>
          <w:szCs w:val="24"/>
          <w:lang w:eastAsia="sk-SK"/>
        </w:rPr>
        <w:t xml:space="preserve"> </w:t>
      </w:r>
      <w:r w:rsidR="00222B9A" w:rsidRPr="00236D62">
        <w:rPr>
          <w:rFonts w:ascii="Corbel" w:eastAsia="Times New Roman" w:hAnsi="Corbel" w:cs="Times New Roman"/>
          <w:sz w:val="24"/>
          <w:szCs w:val="24"/>
          <w:lang w:eastAsia="sk-SK"/>
        </w:rPr>
        <w:t>z</w:t>
      </w:r>
      <w:r w:rsidRPr="00236D62">
        <w:rPr>
          <w:rFonts w:ascii="Corbel" w:eastAsia="Times New Roman" w:hAnsi="Corbel" w:cs="Times New Roman"/>
          <w:sz w:val="24"/>
          <w:szCs w:val="24"/>
          <w:lang w:eastAsia="sk-SK"/>
        </w:rPr>
        <w:t>mluvy.</w:t>
      </w:r>
    </w:p>
    <w:p w14:paraId="600F138F" w14:textId="77777777" w:rsidR="00236D62" w:rsidRDefault="00BF4766" w:rsidP="009338DC">
      <w:pPr>
        <w:pStyle w:val="Odsekzoznamu"/>
        <w:widowControl w:val="0"/>
        <w:numPr>
          <w:ilvl w:val="1"/>
          <w:numId w:val="36"/>
        </w:numPr>
        <w:autoSpaceDE w:val="0"/>
        <w:autoSpaceDN w:val="0"/>
        <w:adjustRightInd w:val="0"/>
        <w:spacing w:before="120" w:after="240" w:line="240" w:lineRule="auto"/>
        <w:contextualSpacing w:val="0"/>
        <w:jc w:val="both"/>
        <w:rPr>
          <w:rFonts w:ascii="Corbel" w:eastAsia="Times New Roman" w:hAnsi="Corbel" w:cs="Times New Roman"/>
          <w:sz w:val="24"/>
          <w:szCs w:val="24"/>
          <w:lang w:eastAsia="sk-SK"/>
        </w:rPr>
      </w:pPr>
      <w:r w:rsidRPr="00236D62">
        <w:rPr>
          <w:rFonts w:ascii="Corbel" w:eastAsia="Times New Roman" w:hAnsi="Corbel" w:cs="Times New Roman"/>
          <w:sz w:val="24"/>
          <w:szCs w:val="24"/>
          <w:lang w:eastAsia="sk-SK"/>
        </w:rPr>
        <w:t xml:space="preserve">Zmluva je vyhotovená v 4 rovnopisoch, z ktorých </w:t>
      </w:r>
      <w:r w:rsidR="00337B54" w:rsidRPr="00236D62">
        <w:rPr>
          <w:rFonts w:ascii="Corbel" w:eastAsia="Times New Roman" w:hAnsi="Corbel" w:cs="Times New Roman"/>
          <w:sz w:val="24"/>
          <w:szCs w:val="24"/>
          <w:lang w:eastAsia="sk-SK"/>
        </w:rPr>
        <w:t>K</w:t>
      </w:r>
      <w:r w:rsidRPr="00236D62">
        <w:rPr>
          <w:rFonts w:ascii="Corbel" w:eastAsia="Times New Roman" w:hAnsi="Corbel" w:cs="Times New Roman"/>
          <w:sz w:val="24"/>
          <w:szCs w:val="24"/>
          <w:lang w:eastAsia="sk-SK"/>
        </w:rPr>
        <w:t xml:space="preserve">upujúci dostane 2 rovnopisy </w:t>
      </w:r>
      <w:r w:rsidR="00337B54" w:rsidRPr="00236D62">
        <w:rPr>
          <w:rFonts w:ascii="Corbel" w:eastAsia="Times New Roman" w:hAnsi="Corbel" w:cs="Times New Roman"/>
          <w:sz w:val="24"/>
          <w:szCs w:val="24"/>
          <w:lang w:eastAsia="sk-SK"/>
        </w:rPr>
        <w:t xml:space="preserve">                 </w:t>
      </w:r>
      <w:r w:rsidRPr="00236D62">
        <w:rPr>
          <w:rFonts w:ascii="Corbel" w:eastAsia="Times New Roman" w:hAnsi="Corbel" w:cs="Times New Roman"/>
          <w:sz w:val="24"/>
          <w:szCs w:val="24"/>
          <w:lang w:eastAsia="sk-SK"/>
        </w:rPr>
        <w:t xml:space="preserve">a </w:t>
      </w:r>
      <w:r w:rsidR="00337B54" w:rsidRPr="00236D62">
        <w:rPr>
          <w:rFonts w:ascii="Corbel" w:eastAsia="Times New Roman" w:hAnsi="Corbel" w:cs="Times New Roman"/>
          <w:sz w:val="24"/>
          <w:szCs w:val="24"/>
          <w:lang w:eastAsia="sk-SK"/>
        </w:rPr>
        <w:t>P</w:t>
      </w:r>
      <w:r w:rsidRPr="00236D62">
        <w:rPr>
          <w:rFonts w:ascii="Corbel" w:eastAsia="Times New Roman" w:hAnsi="Corbel" w:cs="Times New Roman"/>
          <w:sz w:val="24"/>
          <w:szCs w:val="24"/>
          <w:lang w:eastAsia="sk-SK"/>
        </w:rPr>
        <w:t>redávajúci dostane po 2 rovnopisy.</w:t>
      </w:r>
    </w:p>
    <w:p w14:paraId="78FE619E" w14:textId="2D66D87F" w:rsidR="00EC1984" w:rsidRDefault="00BF4766" w:rsidP="009338DC">
      <w:pPr>
        <w:pStyle w:val="Odsekzoznamu"/>
        <w:widowControl w:val="0"/>
        <w:numPr>
          <w:ilvl w:val="1"/>
          <w:numId w:val="36"/>
        </w:numPr>
        <w:autoSpaceDE w:val="0"/>
        <w:autoSpaceDN w:val="0"/>
        <w:adjustRightInd w:val="0"/>
        <w:spacing w:before="120" w:after="240" w:line="240" w:lineRule="auto"/>
        <w:contextualSpacing w:val="0"/>
        <w:jc w:val="both"/>
        <w:rPr>
          <w:rFonts w:ascii="Corbel" w:eastAsia="Times New Roman" w:hAnsi="Corbel" w:cs="Times New Roman"/>
          <w:sz w:val="24"/>
          <w:szCs w:val="24"/>
          <w:lang w:eastAsia="sk-SK"/>
        </w:rPr>
      </w:pPr>
      <w:r w:rsidRPr="00236D62">
        <w:rPr>
          <w:rFonts w:ascii="Corbel" w:eastAsia="Times New Roman" w:hAnsi="Corbel" w:cs="Times New Roman"/>
          <w:sz w:val="24"/>
          <w:szCs w:val="24"/>
          <w:lang w:eastAsia="sk-SK"/>
        </w:rPr>
        <w:t xml:space="preserve"> </w:t>
      </w:r>
      <w:r w:rsidR="00FF38C0" w:rsidRPr="00236D62">
        <w:rPr>
          <w:rFonts w:ascii="Corbel" w:eastAsia="Times New Roman" w:hAnsi="Corbel" w:cs="Times New Roman"/>
          <w:sz w:val="24"/>
          <w:szCs w:val="24"/>
          <w:lang w:eastAsia="sk-SK"/>
        </w:rPr>
        <w:t>Zmluva môže byť zmenená a doplňovaná v súlade so zákonom o verejnom obstarávaní formou číslovaného písomného dodatku, pričom platnými sa stanú dňom podpisu obidvoma zmluvnými stranami a účinnými dňom nasledujúcim po dni zverejnenia</w:t>
      </w:r>
      <w:r w:rsidR="00222474" w:rsidRPr="00236D62">
        <w:rPr>
          <w:rFonts w:ascii="Corbel" w:eastAsia="Times New Roman" w:hAnsi="Corbel" w:cs="Times New Roman"/>
          <w:sz w:val="24"/>
          <w:szCs w:val="24"/>
          <w:lang w:eastAsia="sk-SK"/>
        </w:rPr>
        <w:t xml:space="preserve"> </w:t>
      </w:r>
      <w:r w:rsidR="00FF38C0" w:rsidRPr="00236D62">
        <w:rPr>
          <w:rFonts w:ascii="Corbel" w:eastAsia="Times New Roman" w:hAnsi="Corbel" w:cs="Times New Roman"/>
          <w:sz w:val="24"/>
          <w:szCs w:val="24"/>
          <w:lang w:eastAsia="sk-SK"/>
        </w:rPr>
        <w:t xml:space="preserve">v Centrálnom registri zmlúv vedenom Úradom vlády Slovenskej republiky. Predávajúci týmto prehlasuje, že súhlasí s ich zverejnením v celom rozsahu v Centrálnom registri zmlúv. Ústne vedľajšie dohody k </w:t>
      </w:r>
      <w:r w:rsidR="005F19E8" w:rsidRPr="00236D62">
        <w:rPr>
          <w:rFonts w:ascii="Corbel" w:eastAsia="Times New Roman" w:hAnsi="Corbel" w:cs="Times New Roman"/>
          <w:sz w:val="24"/>
          <w:szCs w:val="24"/>
          <w:lang w:eastAsia="sk-SK"/>
        </w:rPr>
        <w:t>tejto</w:t>
      </w:r>
      <w:r w:rsidR="00FF38C0" w:rsidRPr="00236D62">
        <w:rPr>
          <w:rFonts w:ascii="Corbel" w:eastAsia="Times New Roman" w:hAnsi="Corbel" w:cs="Times New Roman"/>
          <w:sz w:val="24"/>
          <w:szCs w:val="24"/>
          <w:lang w:eastAsia="sk-SK"/>
        </w:rPr>
        <w:t xml:space="preserve"> dohode neexistujú. </w:t>
      </w:r>
    </w:p>
    <w:p w14:paraId="017D5CA1" w14:textId="628B7D5E" w:rsidR="00EC1984" w:rsidRDefault="00FF38C0" w:rsidP="009338DC">
      <w:pPr>
        <w:pStyle w:val="Odsekzoznamu"/>
        <w:widowControl w:val="0"/>
        <w:numPr>
          <w:ilvl w:val="1"/>
          <w:numId w:val="36"/>
        </w:numPr>
        <w:autoSpaceDE w:val="0"/>
        <w:autoSpaceDN w:val="0"/>
        <w:adjustRightInd w:val="0"/>
        <w:spacing w:before="120" w:after="240" w:line="240" w:lineRule="auto"/>
        <w:contextualSpacing w:val="0"/>
        <w:jc w:val="both"/>
        <w:rPr>
          <w:rFonts w:ascii="Corbel" w:eastAsia="Times New Roman" w:hAnsi="Corbel" w:cs="Times New Roman"/>
          <w:sz w:val="24"/>
          <w:szCs w:val="24"/>
          <w:lang w:eastAsia="sk-SK"/>
        </w:rPr>
      </w:pPr>
      <w:r w:rsidRPr="009338DC">
        <w:rPr>
          <w:rFonts w:ascii="Corbel" w:eastAsia="Times New Roman" w:hAnsi="Corbel" w:cs="Times New Roman"/>
          <w:sz w:val="24"/>
          <w:szCs w:val="24"/>
          <w:lang w:eastAsia="sk-SK"/>
        </w:rPr>
        <w:t xml:space="preserve">Právne vzťahy oboch zmluvných strán neupravené touto zmluvou sa riadia príslušnými ustanoveniami Obchodného zákonníka a ostatnými právnymi predpismi SR. </w:t>
      </w:r>
    </w:p>
    <w:p w14:paraId="761A3F5B" w14:textId="7D2B982E" w:rsidR="00FF38C0" w:rsidRPr="009338DC" w:rsidRDefault="00FF38C0" w:rsidP="009338DC">
      <w:pPr>
        <w:pStyle w:val="Odsekzoznamu"/>
        <w:widowControl w:val="0"/>
        <w:numPr>
          <w:ilvl w:val="1"/>
          <w:numId w:val="36"/>
        </w:numPr>
        <w:autoSpaceDE w:val="0"/>
        <w:autoSpaceDN w:val="0"/>
        <w:adjustRightInd w:val="0"/>
        <w:spacing w:before="120" w:after="240" w:line="240" w:lineRule="auto"/>
        <w:contextualSpacing w:val="0"/>
        <w:jc w:val="both"/>
        <w:rPr>
          <w:rFonts w:ascii="Corbel" w:eastAsia="Times New Roman" w:hAnsi="Corbel" w:cs="Times New Roman"/>
          <w:sz w:val="24"/>
          <w:szCs w:val="24"/>
          <w:lang w:eastAsia="sk-SK"/>
        </w:rPr>
      </w:pPr>
      <w:r w:rsidRPr="009338DC">
        <w:rPr>
          <w:rFonts w:ascii="Corbel" w:eastAsia="Times New Roman" w:hAnsi="Corbel" w:cs="Times New Roman"/>
          <w:sz w:val="24"/>
          <w:szCs w:val="24"/>
          <w:lang w:eastAsia="sk-SK"/>
        </w:rPr>
        <w:lastRenderedPageBreak/>
        <w:t xml:space="preserve">Zmluvné strany prehlasujú, že </w:t>
      </w:r>
      <w:r w:rsidR="00222B9A" w:rsidRPr="009338DC">
        <w:rPr>
          <w:rFonts w:ascii="Corbel" w:eastAsia="Times New Roman" w:hAnsi="Corbel" w:cs="Times New Roman"/>
          <w:sz w:val="24"/>
          <w:szCs w:val="24"/>
          <w:lang w:eastAsia="sk-SK"/>
        </w:rPr>
        <w:t>z</w:t>
      </w:r>
      <w:r w:rsidRPr="009338DC">
        <w:rPr>
          <w:rFonts w:ascii="Corbel" w:eastAsia="Times New Roman" w:hAnsi="Corbel" w:cs="Times New Roman"/>
          <w:sz w:val="24"/>
          <w:szCs w:val="24"/>
          <w:lang w:eastAsia="sk-SK"/>
        </w:rPr>
        <w:t xml:space="preserve">mluvu uzavreli slobodne a  vážne, </w:t>
      </w:r>
      <w:r w:rsidR="00222B9A" w:rsidRPr="009338DC">
        <w:rPr>
          <w:rFonts w:ascii="Corbel" w:eastAsia="Times New Roman" w:hAnsi="Corbel" w:cs="Times New Roman"/>
          <w:sz w:val="24"/>
          <w:szCs w:val="24"/>
          <w:lang w:eastAsia="sk-SK"/>
        </w:rPr>
        <w:t>z</w:t>
      </w:r>
      <w:r w:rsidRPr="009338DC">
        <w:rPr>
          <w:rFonts w:ascii="Corbel" w:eastAsia="Times New Roman" w:hAnsi="Corbel" w:cs="Times New Roman"/>
          <w:sz w:val="24"/>
          <w:szCs w:val="24"/>
          <w:lang w:eastAsia="sk-SK"/>
        </w:rPr>
        <w:t xml:space="preserve">mluva nebola uzatvorená v tiesni ani za iných nevýhodných podmienok. Zmluvné strany si túto </w:t>
      </w:r>
      <w:r w:rsidR="00222B9A" w:rsidRPr="009338DC">
        <w:rPr>
          <w:rFonts w:ascii="Corbel" w:eastAsia="Times New Roman" w:hAnsi="Corbel" w:cs="Times New Roman"/>
          <w:sz w:val="24"/>
          <w:szCs w:val="24"/>
          <w:lang w:eastAsia="sk-SK"/>
        </w:rPr>
        <w:t>z</w:t>
      </w:r>
      <w:r w:rsidRPr="009338DC">
        <w:rPr>
          <w:rFonts w:ascii="Corbel" w:eastAsia="Times New Roman" w:hAnsi="Corbel" w:cs="Times New Roman"/>
          <w:sz w:val="24"/>
          <w:szCs w:val="24"/>
          <w:lang w:eastAsia="sk-SK"/>
        </w:rPr>
        <w:t>mluvu prečítali, jej obsahu porozumeli a na znak súhlasu ju vlastnoručne podpísali.</w:t>
      </w:r>
    </w:p>
    <w:p w14:paraId="1189CCCD" w14:textId="77777777" w:rsidR="00F429F3" w:rsidRPr="005D202C" w:rsidRDefault="00F429F3"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3646D8D3" w14:textId="77777777" w:rsidR="00945262" w:rsidRPr="005D202C" w:rsidRDefault="00945262"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p>
    <w:p w14:paraId="4C93C903" w14:textId="7DDBC5F9" w:rsidR="00EC1984" w:rsidRPr="005D202C" w:rsidRDefault="00945262" w:rsidP="00FF38C0">
      <w:pPr>
        <w:widowControl w:val="0"/>
        <w:autoSpaceDE w:val="0"/>
        <w:autoSpaceDN w:val="0"/>
        <w:adjustRightInd w:val="0"/>
        <w:spacing w:after="0" w:line="273" w:lineRule="exact"/>
        <w:rPr>
          <w:rFonts w:ascii="Corbel" w:eastAsia="Times New Roman" w:hAnsi="Corbel" w:cs="Times New Roman"/>
          <w:b/>
          <w:bCs/>
          <w:sz w:val="24"/>
          <w:szCs w:val="24"/>
          <w:lang w:eastAsia="sk-SK"/>
        </w:rPr>
      </w:pPr>
      <w:r w:rsidRPr="005D202C">
        <w:rPr>
          <w:rFonts w:ascii="Corbel" w:eastAsia="Times New Roman" w:hAnsi="Corbel" w:cs="Times New Roman"/>
          <w:b/>
          <w:bCs/>
          <w:sz w:val="24"/>
          <w:szCs w:val="24"/>
          <w:lang w:eastAsia="sk-SK"/>
        </w:rPr>
        <w:t>Prílohy</w:t>
      </w:r>
    </w:p>
    <w:p w14:paraId="7346DAC3" w14:textId="77777777" w:rsidR="00945262" w:rsidRPr="005D202C" w:rsidRDefault="00945262" w:rsidP="00FF38C0">
      <w:pPr>
        <w:widowControl w:val="0"/>
        <w:autoSpaceDE w:val="0"/>
        <w:autoSpaceDN w:val="0"/>
        <w:adjustRightInd w:val="0"/>
        <w:spacing w:after="0" w:line="273" w:lineRule="exact"/>
        <w:rPr>
          <w:rFonts w:ascii="Corbel" w:eastAsia="Times New Roman" w:hAnsi="Corbel" w:cs="Times New Roman"/>
          <w:b/>
          <w:bCs/>
          <w:sz w:val="24"/>
          <w:szCs w:val="24"/>
          <w:lang w:eastAsia="sk-SK"/>
        </w:rPr>
      </w:pPr>
    </w:p>
    <w:p w14:paraId="1FFF7449" w14:textId="235008E2" w:rsidR="00FF38C0" w:rsidRPr="005D202C" w:rsidRDefault="00FF38C0"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 xml:space="preserve">Príloha č. 1: </w:t>
      </w:r>
      <w:r w:rsidR="00FB6B2D" w:rsidRPr="005D202C">
        <w:rPr>
          <w:rFonts w:ascii="Corbel" w:eastAsia="Times New Roman" w:hAnsi="Corbel" w:cs="Times New Roman"/>
          <w:sz w:val="24"/>
          <w:szCs w:val="24"/>
          <w:lang w:eastAsia="sk-SK"/>
        </w:rPr>
        <w:t xml:space="preserve">Technická </w:t>
      </w:r>
      <w:r w:rsidR="0077695D" w:rsidRPr="005D202C">
        <w:rPr>
          <w:rFonts w:ascii="Corbel" w:eastAsia="Times New Roman" w:hAnsi="Corbel" w:cs="Times New Roman"/>
          <w:sz w:val="24"/>
          <w:szCs w:val="24"/>
          <w:lang w:eastAsia="sk-SK"/>
        </w:rPr>
        <w:t>špecifikácia</w:t>
      </w:r>
      <w:r w:rsidRPr="005D202C">
        <w:rPr>
          <w:rFonts w:ascii="Corbel" w:eastAsia="Times New Roman" w:hAnsi="Corbel" w:cs="Times New Roman"/>
          <w:sz w:val="24"/>
          <w:szCs w:val="24"/>
          <w:lang w:eastAsia="sk-SK"/>
        </w:rPr>
        <w:t xml:space="preserve"> predmetu zákazky </w:t>
      </w:r>
    </w:p>
    <w:p w14:paraId="261CDB1B" w14:textId="30798497" w:rsidR="00FF38C0" w:rsidRPr="005D202C" w:rsidRDefault="00523A7B" w:rsidP="00FF38C0">
      <w:pPr>
        <w:widowControl w:val="0"/>
        <w:autoSpaceDE w:val="0"/>
        <w:autoSpaceDN w:val="0"/>
        <w:adjustRightInd w:val="0"/>
        <w:spacing w:after="0" w:line="273" w:lineRule="exact"/>
        <w:rPr>
          <w:rFonts w:ascii="Corbel" w:eastAsia="Times New Roman" w:hAnsi="Corbel" w:cs="Times New Roman"/>
          <w:sz w:val="24"/>
          <w:szCs w:val="24"/>
          <w:lang w:eastAsia="sk-SK"/>
        </w:rPr>
      </w:pPr>
      <w:r w:rsidRPr="005D202C">
        <w:rPr>
          <w:rFonts w:ascii="Corbel" w:eastAsia="Times New Roman" w:hAnsi="Corbel" w:cs="Times New Roman"/>
          <w:sz w:val="24"/>
          <w:szCs w:val="24"/>
          <w:lang w:eastAsia="sk-SK"/>
        </w:rPr>
        <w:t>P</w:t>
      </w:r>
      <w:r w:rsidR="00FF38C0" w:rsidRPr="005D202C">
        <w:rPr>
          <w:rFonts w:ascii="Corbel" w:eastAsia="Times New Roman" w:hAnsi="Corbel" w:cs="Times New Roman"/>
          <w:sz w:val="24"/>
          <w:szCs w:val="24"/>
          <w:lang w:eastAsia="sk-SK"/>
        </w:rPr>
        <w:t>ríloh</w:t>
      </w:r>
      <w:r w:rsidRPr="005D202C">
        <w:rPr>
          <w:rFonts w:ascii="Corbel" w:eastAsia="Times New Roman" w:hAnsi="Corbel" w:cs="Times New Roman"/>
          <w:sz w:val="24"/>
          <w:szCs w:val="24"/>
          <w:lang w:eastAsia="sk-SK"/>
        </w:rPr>
        <w:t>a</w:t>
      </w:r>
      <w:r w:rsidR="00FF38C0" w:rsidRPr="005D202C">
        <w:rPr>
          <w:rFonts w:ascii="Corbel" w:eastAsia="Times New Roman" w:hAnsi="Corbel" w:cs="Times New Roman"/>
          <w:sz w:val="24"/>
          <w:szCs w:val="24"/>
          <w:lang w:eastAsia="sk-SK"/>
        </w:rPr>
        <w:t xml:space="preserve"> č. </w:t>
      </w:r>
      <w:r w:rsidR="00637A01" w:rsidRPr="005D202C">
        <w:rPr>
          <w:rFonts w:ascii="Corbel" w:eastAsia="Times New Roman" w:hAnsi="Corbel" w:cs="Times New Roman"/>
          <w:sz w:val="24"/>
          <w:szCs w:val="24"/>
          <w:lang w:eastAsia="sk-SK"/>
        </w:rPr>
        <w:t>2</w:t>
      </w:r>
      <w:r w:rsidR="00FF38C0" w:rsidRPr="005D202C">
        <w:rPr>
          <w:rFonts w:ascii="Corbel" w:eastAsia="Times New Roman" w:hAnsi="Corbel" w:cs="Times New Roman"/>
          <w:sz w:val="24"/>
          <w:szCs w:val="24"/>
          <w:lang w:eastAsia="sk-SK"/>
        </w:rPr>
        <w:t xml:space="preserve">: </w:t>
      </w:r>
      <w:r w:rsidR="00FB6B2D" w:rsidRPr="005D202C">
        <w:rPr>
          <w:rFonts w:ascii="Corbel" w:eastAsia="Times New Roman" w:hAnsi="Corbel" w:cs="Times New Roman"/>
          <w:sz w:val="24"/>
          <w:szCs w:val="24"/>
          <w:lang w:eastAsia="sk-SK"/>
        </w:rPr>
        <w:t>C</w:t>
      </w:r>
      <w:r w:rsidR="00FF38C0" w:rsidRPr="005D202C">
        <w:rPr>
          <w:rFonts w:ascii="Corbel" w:eastAsia="Times New Roman" w:hAnsi="Corbel" w:cs="Times New Roman"/>
          <w:sz w:val="24"/>
          <w:szCs w:val="24"/>
          <w:lang w:eastAsia="sk-SK"/>
        </w:rPr>
        <w:t xml:space="preserve">enová ponuka </w:t>
      </w:r>
    </w:p>
    <w:p w14:paraId="0C795136" w14:textId="00436E0B" w:rsidR="00FF38C0" w:rsidRPr="005D202C" w:rsidRDefault="00FF38C0" w:rsidP="00FF38C0">
      <w:pPr>
        <w:rPr>
          <w:rFonts w:ascii="Corbel" w:hAnsi="Corbel"/>
        </w:rPr>
      </w:pPr>
    </w:p>
    <w:p w14:paraId="35E15192" w14:textId="77777777" w:rsidR="00945262" w:rsidRPr="005D202C" w:rsidRDefault="00945262" w:rsidP="00FF38C0">
      <w:pPr>
        <w:rPr>
          <w:rFonts w:ascii="Corbel" w:hAnsi="Corbel"/>
        </w:rPr>
      </w:pPr>
    </w:p>
    <w:p w14:paraId="7C482788" w14:textId="4FAE601E" w:rsidR="00FF38C0" w:rsidRPr="005D202C" w:rsidRDefault="00FF38C0" w:rsidP="00FF38C0">
      <w:pPr>
        <w:tabs>
          <w:tab w:val="left" w:pos="5220"/>
        </w:tabs>
        <w:rPr>
          <w:rFonts w:ascii="Corbel" w:hAnsi="Corbel" w:cs="Times New Roman"/>
          <w:sz w:val="24"/>
          <w:szCs w:val="24"/>
        </w:rPr>
      </w:pPr>
      <w:r w:rsidRPr="005D202C">
        <w:rPr>
          <w:rFonts w:ascii="Corbel" w:hAnsi="Corbel" w:cs="Times New Roman"/>
          <w:sz w:val="24"/>
          <w:szCs w:val="24"/>
        </w:rPr>
        <w:t xml:space="preserve">Za </w:t>
      </w:r>
      <w:r w:rsidR="008E1E4E" w:rsidRPr="005D202C">
        <w:rPr>
          <w:rFonts w:ascii="Corbel" w:hAnsi="Corbel" w:cs="Times New Roman"/>
          <w:sz w:val="24"/>
          <w:szCs w:val="24"/>
        </w:rPr>
        <w:t>P</w:t>
      </w:r>
      <w:r w:rsidRPr="005D202C">
        <w:rPr>
          <w:rFonts w:ascii="Corbel" w:hAnsi="Corbel" w:cs="Times New Roman"/>
          <w:sz w:val="24"/>
          <w:szCs w:val="24"/>
        </w:rPr>
        <w:t xml:space="preserve">redávajúceho                                                   </w:t>
      </w:r>
      <w:r w:rsidR="002F6734">
        <w:rPr>
          <w:rFonts w:ascii="Corbel" w:hAnsi="Corbel" w:cs="Times New Roman"/>
          <w:sz w:val="24"/>
          <w:szCs w:val="24"/>
        </w:rPr>
        <w:t xml:space="preserve">        </w:t>
      </w:r>
      <w:r w:rsidR="004C1092">
        <w:rPr>
          <w:rFonts w:ascii="Corbel" w:hAnsi="Corbel" w:cs="Times New Roman"/>
          <w:sz w:val="24"/>
          <w:szCs w:val="24"/>
        </w:rPr>
        <w:t xml:space="preserve">   </w:t>
      </w:r>
      <w:r w:rsidR="002F6734">
        <w:rPr>
          <w:rFonts w:ascii="Corbel" w:hAnsi="Corbel" w:cs="Times New Roman"/>
          <w:sz w:val="24"/>
          <w:szCs w:val="24"/>
        </w:rPr>
        <w:t xml:space="preserve"> </w:t>
      </w:r>
      <w:r w:rsidRPr="005D202C">
        <w:rPr>
          <w:rFonts w:ascii="Corbel" w:hAnsi="Corbel" w:cs="Times New Roman"/>
          <w:sz w:val="24"/>
          <w:szCs w:val="24"/>
        </w:rPr>
        <w:t xml:space="preserve">Za </w:t>
      </w:r>
      <w:r w:rsidR="008E1E4E" w:rsidRPr="005D202C">
        <w:rPr>
          <w:rFonts w:ascii="Corbel" w:hAnsi="Corbel" w:cs="Times New Roman"/>
          <w:sz w:val="24"/>
          <w:szCs w:val="24"/>
        </w:rPr>
        <w:t>K</w:t>
      </w:r>
      <w:r w:rsidRPr="005D202C">
        <w:rPr>
          <w:rFonts w:ascii="Corbel" w:hAnsi="Corbel" w:cs="Times New Roman"/>
          <w:sz w:val="24"/>
          <w:szCs w:val="24"/>
        </w:rPr>
        <w:t>upujúceho</w:t>
      </w:r>
    </w:p>
    <w:p w14:paraId="3D321A7A" w14:textId="20032303" w:rsidR="00094338" w:rsidRPr="005D202C" w:rsidRDefault="00094338" w:rsidP="00FF38C0">
      <w:pPr>
        <w:tabs>
          <w:tab w:val="left" w:pos="5220"/>
        </w:tabs>
        <w:rPr>
          <w:rFonts w:ascii="Corbel" w:hAnsi="Corbel" w:cs="Times New Roman"/>
          <w:sz w:val="24"/>
        </w:rPr>
      </w:pPr>
    </w:p>
    <w:p w14:paraId="3362EB34" w14:textId="77777777" w:rsidR="00945262" w:rsidRPr="005D202C" w:rsidRDefault="00945262" w:rsidP="00FF38C0">
      <w:pPr>
        <w:tabs>
          <w:tab w:val="left" w:pos="5220"/>
        </w:tabs>
        <w:rPr>
          <w:rFonts w:ascii="Corbel" w:hAnsi="Corbel" w:cs="Times New Roman"/>
          <w:sz w:val="24"/>
        </w:rPr>
      </w:pPr>
    </w:p>
    <w:p w14:paraId="772185B6" w14:textId="775D9F54" w:rsidR="00FF38C0" w:rsidRPr="005D202C" w:rsidRDefault="00FF38C0" w:rsidP="00FF38C0">
      <w:pPr>
        <w:tabs>
          <w:tab w:val="left" w:pos="5220"/>
        </w:tabs>
        <w:rPr>
          <w:rFonts w:ascii="Corbel" w:hAnsi="Corbel" w:cs="Times New Roman"/>
          <w:sz w:val="24"/>
          <w:szCs w:val="24"/>
        </w:rPr>
      </w:pPr>
      <w:r w:rsidRPr="005D202C">
        <w:rPr>
          <w:rFonts w:ascii="Corbel" w:hAnsi="Corbel" w:cs="Times New Roman"/>
          <w:sz w:val="24"/>
          <w:szCs w:val="24"/>
        </w:rPr>
        <w:t>V ..............</w:t>
      </w:r>
      <w:r w:rsidR="002A2FFC" w:rsidRPr="005D202C">
        <w:rPr>
          <w:rFonts w:ascii="Corbel" w:hAnsi="Corbel" w:cs="Times New Roman"/>
          <w:sz w:val="24"/>
          <w:szCs w:val="24"/>
        </w:rPr>
        <w:t>............</w:t>
      </w:r>
      <w:r w:rsidRPr="005D202C">
        <w:rPr>
          <w:rFonts w:ascii="Corbel" w:hAnsi="Corbel" w:cs="Times New Roman"/>
          <w:sz w:val="24"/>
          <w:szCs w:val="24"/>
        </w:rPr>
        <w:t xml:space="preserve">  dňa                                          </w:t>
      </w:r>
      <w:r w:rsidR="002F6734">
        <w:rPr>
          <w:rFonts w:ascii="Corbel" w:hAnsi="Corbel" w:cs="Times New Roman"/>
          <w:sz w:val="24"/>
          <w:szCs w:val="24"/>
        </w:rPr>
        <w:t xml:space="preserve">       </w:t>
      </w:r>
      <w:r w:rsidR="004C1092">
        <w:rPr>
          <w:rFonts w:ascii="Corbel" w:hAnsi="Corbel" w:cs="Times New Roman"/>
          <w:sz w:val="24"/>
          <w:szCs w:val="24"/>
        </w:rPr>
        <w:t xml:space="preserve">  </w:t>
      </w:r>
      <w:r w:rsidRPr="005D202C">
        <w:rPr>
          <w:rFonts w:ascii="Corbel" w:hAnsi="Corbel" w:cs="Times New Roman"/>
          <w:sz w:val="24"/>
          <w:szCs w:val="24"/>
        </w:rPr>
        <w:t>V Bratislave dňa</w:t>
      </w:r>
    </w:p>
    <w:p w14:paraId="5EE924EC" w14:textId="50D853AB" w:rsidR="002A2FFC" w:rsidRPr="005D202C" w:rsidRDefault="002A2FFC" w:rsidP="00FF38C0">
      <w:pPr>
        <w:tabs>
          <w:tab w:val="left" w:pos="5220"/>
        </w:tabs>
        <w:rPr>
          <w:rFonts w:ascii="Corbel" w:hAnsi="Corbel" w:cs="Times New Roman"/>
          <w:sz w:val="24"/>
        </w:rPr>
      </w:pPr>
    </w:p>
    <w:p w14:paraId="160E9EDD" w14:textId="77777777" w:rsidR="007E7056" w:rsidRPr="005D202C" w:rsidRDefault="007E7056" w:rsidP="00FF38C0">
      <w:pPr>
        <w:tabs>
          <w:tab w:val="left" w:pos="5220"/>
        </w:tabs>
        <w:rPr>
          <w:rFonts w:ascii="Corbel" w:hAnsi="Corbel" w:cs="Times New Roman"/>
          <w:sz w:val="24"/>
        </w:rPr>
      </w:pPr>
    </w:p>
    <w:p w14:paraId="29E6B8E8" w14:textId="60D567CF" w:rsidR="00ED2BA6" w:rsidRPr="005D202C" w:rsidRDefault="00ED2BA6" w:rsidP="00FF38C0">
      <w:pPr>
        <w:tabs>
          <w:tab w:val="left" w:pos="5220"/>
        </w:tabs>
        <w:rPr>
          <w:rFonts w:ascii="Corbel" w:hAnsi="Corbel" w:cs="Times New Roman"/>
          <w:sz w:val="24"/>
        </w:rPr>
      </w:pPr>
    </w:p>
    <w:p w14:paraId="46AF1EF6" w14:textId="7BEBA5CB" w:rsidR="00ED2BA6" w:rsidRPr="005D202C" w:rsidRDefault="0082085E" w:rsidP="00E63283">
      <w:pPr>
        <w:tabs>
          <w:tab w:val="left" w:pos="3600"/>
          <w:tab w:val="left" w:pos="5220"/>
        </w:tabs>
        <w:spacing w:before="120" w:after="0"/>
        <w:rPr>
          <w:rFonts w:ascii="Corbel" w:hAnsi="Corbel" w:cs="Times New Roman"/>
          <w:sz w:val="24"/>
        </w:rPr>
      </w:pPr>
      <w:r w:rsidRPr="005D202C">
        <w:rPr>
          <w:rFonts w:ascii="Corbel" w:hAnsi="Corbel"/>
          <w:noProof/>
          <w:lang w:eastAsia="sk-SK"/>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w14:anchorId="49B01C6F">
              <v:rect id="Rectangle 13"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27C3C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w:pict>
          </mc:Fallback>
        </mc:AlternateContent>
      </w:r>
      <w:r w:rsidR="00ED2BA6" w:rsidRPr="005D202C">
        <w:rPr>
          <w:rFonts w:ascii="Corbel" w:hAnsi="Corbel" w:cs="Times New Roman"/>
          <w:sz w:val="24"/>
        </w:rPr>
        <w:t xml:space="preserve">                                                                </w:t>
      </w:r>
      <w:r w:rsidR="00094338" w:rsidRPr="005D202C">
        <w:rPr>
          <w:rFonts w:ascii="Corbel" w:hAnsi="Corbel" w:cs="Times New Roman"/>
          <w:sz w:val="24"/>
        </w:rPr>
        <w:t xml:space="preserve">           </w:t>
      </w:r>
      <w:r w:rsidR="008E1E4E" w:rsidRPr="005D202C">
        <w:rPr>
          <w:rFonts w:ascii="Corbel" w:hAnsi="Corbel" w:cs="Times New Roman"/>
          <w:sz w:val="24"/>
        </w:rPr>
        <w:t xml:space="preserve"> </w:t>
      </w:r>
      <w:r w:rsidR="00A06786" w:rsidRPr="005D202C">
        <w:rPr>
          <w:rFonts w:ascii="Corbel" w:hAnsi="Corbel" w:cs="Times New Roman"/>
          <w:sz w:val="24"/>
        </w:rPr>
        <w:t xml:space="preserve">   </w:t>
      </w:r>
      <w:r w:rsidR="00C63CCC">
        <w:rPr>
          <w:rFonts w:ascii="Corbel" w:hAnsi="Corbel" w:cs="Times New Roman"/>
          <w:sz w:val="24"/>
        </w:rPr>
        <w:t xml:space="preserve">                    </w:t>
      </w:r>
      <w:r w:rsidR="005E2416">
        <w:rPr>
          <w:rFonts w:ascii="Corbel" w:hAnsi="Corbel" w:cs="Times New Roman"/>
          <w:sz w:val="24"/>
        </w:rPr>
        <w:t xml:space="preserve">  </w:t>
      </w:r>
      <w:r w:rsidR="00ED2BA6" w:rsidRPr="005D202C">
        <w:rPr>
          <w:rFonts w:ascii="Corbel" w:hAnsi="Corbel" w:cs="Times New Roman"/>
          <w:sz w:val="24"/>
        </w:rPr>
        <w:t xml:space="preserve">prof. </w:t>
      </w:r>
      <w:r w:rsidR="008E1E4E" w:rsidRPr="005D202C">
        <w:rPr>
          <w:rFonts w:ascii="Corbel" w:hAnsi="Corbel" w:cs="Times New Roman"/>
          <w:sz w:val="24"/>
        </w:rPr>
        <w:t>MU</w:t>
      </w:r>
      <w:r w:rsidR="00ED2BA6" w:rsidRPr="005D202C">
        <w:rPr>
          <w:rFonts w:ascii="Corbel" w:hAnsi="Corbel" w:cs="Times New Roman"/>
          <w:sz w:val="24"/>
        </w:rPr>
        <w:t>Dr. J</w:t>
      </w:r>
      <w:r w:rsidR="008E1E4E" w:rsidRPr="005D202C">
        <w:rPr>
          <w:rFonts w:ascii="Corbel" w:hAnsi="Corbel" w:cs="Times New Roman"/>
          <w:sz w:val="24"/>
        </w:rPr>
        <w:t>uraj</w:t>
      </w:r>
      <w:r w:rsidR="00ED2BA6" w:rsidRPr="005D202C">
        <w:rPr>
          <w:rFonts w:ascii="Corbel" w:hAnsi="Corbel" w:cs="Times New Roman"/>
          <w:sz w:val="24"/>
        </w:rPr>
        <w:t xml:space="preserve"> </w:t>
      </w:r>
      <w:proofErr w:type="spellStart"/>
      <w:r w:rsidR="008E1E4E" w:rsidRPr="005D202C">
        <w:rPr>
          <w:rFonts w:ascii="Corbel" w:hAnsi="Corbel" w:cs="Times New Roman"/>
          <w:sz w:val="24"/>
        </w:rPr>
        <w:t>Šteňo</w:t>
      </w:r>
      <w:proofErr w:type="spellEnd"/>
      <w:r w:rsidR="00ED2BA6" w:rsidRPr="005D202C">
        <w:rPr>
          <w:rFonts w:ascii="Corbel" w:hAnsi="Corbel" w:cs="Times New Roman"/>
          <w:sz w:val="24"/>
        </w:rPr>
        <w:t>, DrSc.</w:t>
      </w:r>
      <w:r w:rsidR="008E1E4E" w:rsidRPr="005D202C">
        <w:rPr>
          <w:rFonts w:ascii="Corbel" w:hAnsi="Corbel" w:cs="Times New Roman"/>
          <w:sz w:val="24"/>
        </w:rPr>
        <w:t xml:space="preserve">, dekan </w:t>
      </w:r>
    </w:p>
    <w:p w14:paraId="479F3286" w14:textId="23C63E87" w:rsidR="003F5866" w:rsidRPr="005D202C" w:rsidRDefault="003F5866" w:rsidP="00ED2BA6">
      <w:pPr>
        <w:tabs>
          <w:tab w:val="center" w:pos="1800"/>
          <w:tab w:val="left" w:pos="3600"/>
          <w:tab w:val="left" w:pos="5220"/>
          <w:tab w:val="left" w:pos="6840"/>
        </w:tabs>
        <w:rPr>
          <w:rFonts w:ascii="Corbel" w:hAnsi="Corbel" w:cs="Times New Roman"/>
          <w:sz w:val="24"/>
          <w:szCs w:val="24"/>
        </w:rPr>
      </w:pPr>
      <w:r w:rsidRPr="005D202C">
        <w:rPr>
          <w:rFonts w:ascii="Corbel" w:hAnsi="Corbel" w:cs="Times New Roman"/>
          <w:sz w:val="24"/>
          <w:szCs w:val="24"/>
        </w:rPr>
        <w:t xml:space="preserve">                                                                                </w:t>
      </w:r>
      <w:r w:rsidR="00094338" w:rsidRPr="005D202C">
        <w:rPr>
          <w:rFonts w:ascii="Corbel" w:hAnsi="Corbel" w:cs="Times New Roman"/>
          <w:sz w:val="24"/>
          <w:szCs w:val="24"/>
        </w:rPr>
        <w:t xml:space="preserve"> </w:t>
      </w:r>
    </w:p>
    <w:p w14:paraId="0E6370DF" w14:textId="313A51F2" w:rsidR="00ED2BA6" w:rsidRPr="005D202C" w:rsidRDefault="00ED2BA6" w:rsidP="00FF38C0">
      <w:pPr>
        <w:tabs>
          <w:tab w:val="left" w:pos="5220"/>
        </w:tabs>
        <w:rPr>
          <w:rFonts w:ascii="Corbel" w:hAnsi="Corbel" w:cs="Times New Roman"/>
          <w:sz w:val="24"/>
        </w:rPr>
      </w:pPr>
    </w:p>
    <w:p w14:paraId="25666D15" w14:textId="77777777" w:rsidR="002A2FFC" w:rsidRPr="005D202C" w:rsidRDefault="002A2FFC" w:rsidP="00FF38C0">
      <w:pPr>
        <w:tabs>
          <w:tab w:val="left" w:pos="5220"/>
        </w:tabs>
        <w:rPr>
          <w:rFonts w:ascii="Corbel" w:hAnsi="Corbel" w:cs="Times New Roman"/>
          <w:sz w:val="24"/>
        </w:rPr>
      </w:pPr>
    </w:p>
    <w:p w14:paraId="7713F15C" w14:textId="3BEFE226" w:rsidR="00FF38C0" w:rsidRPr="005D202C" w:rsidRDefault="005E2416" w:rsidP="00FF38C0">
      <w:pPr>
        <w:tabs>
          <w:tab w:val="left" w:pos="5220"/>
        </w:tabs>
        <w:rPr>
          <w:rFonts w:ascii="Corbel" w:hAnsi="Corbel" w:cs="Times New Roman"/>
          <w:color w:val="000000"/>
          <w:sz w:val="24"/>
          <w:szCs w:val="24"/>
        </w:rPr>
      </w:pPr>
      <w:r w:rsidRPr="005D202C">
        <w:rPr>
          <w:rFonts w:ascii="Corbel" w:hAnsi="Corbel"/>
          <w:noProof/>
          <w:lang w:eastAsia="sk-SK"/>
        </w:rPr>
        <mc:AlternateContent>
          <mc:Choice Requires="wps">
            <w:drawing>
              <wp:anchor distT="0" distB="0" distL="114300" distR="114300" simplePos="0" relativeHeight="251658242" behindDoc="0" locked="0" layoutInCell="1" allowOverlap="1" wp14:anchorId="33999594" wp14:editId="7CC3983A">
                <wp:simplePos x="0" y="0"/>
                <wp:positionH relativeFrom="margin">
                  <wp:align>left</wp:align>
                </wp:positionH>
                <wp:positionV relativeFrom="paragraph">
                  <wp:posOffset>304165</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CB27346" id="Rectangle 13" o:spid="_x0000_s1026" style="position:absolute;margin-left:0;margin-top:23.95pt;width:180.4pt;height:.6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" fillcolor="black" stroked="f">
                <w10:wrap anchorx="margin"/>
              </v:rect>
            </w:pict>
          </mc:Fallback>
        </mc:AlternateContent>
      </w:r>
      <w:r w:rsidRPr="005D202C">
        <w:rPr>
          <w:rFonts w:ascii="Corbel" w:hAnsi="Corbel"/>
          <w:noProof/>
          <w:lang w:eastAsia="sk-SK"/>
        </w:rPr>
        <mc:AlternateContent>
          <mc:Choice Requires="wps">
            <w:drawing>
              <wp:anchor distT="0" distB="0" distL="114300" distR="114300" simplePos="0" relativeHeight="251658241" behindDoc="0" locked="0" layoutInCell="1" allowOverlap="1" wp14:anchorId="4519BF78" wp14:editId="4317D1E6">
                <wp:simplePos x="0" y="0"/>
                <wp:positionH relativeFrom="column">
                  <wp:posOffset>3110617</wp:posOffset>
                </wp:positionH>
                <wp:positionV relativeFrom="paragraph">
                  <wp:posOffset>300438</wp:posOffset>
                </wp:positionV>
                <wp:extent cx="2291080" cy="7620"/>
                <wp:effectExtent l="0" t="0" r="8255"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F40911" id="Rectangle 13" o:spid="_x0000_s1026" style="position:absolute;margin-left:244.95pt;margin-top:23.65pt;width:180.4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" fillcolor="black" stroked="f"/>
            </w:pict>
          </mc:Fallback>
        </mc:AlternateContent>
      </w:r>
      <w:r w:rsidR="0082085E" w:rsidRPr="005D202C">
        <w:rPr>
          <w:rFonts w:ascii="Corbel" w:hAnsi="Corbel" w:cs="Times New Roman"/>
          <w:color w:val="000000"/>
          <w:sz w:val="24"/>
          <w:szCs w:val="24"/>
        </w:rPr>
        <w:t xml:space="preserve">                                                                               </w:t>
      </w:r>
    </w:p>
    <w:p w14:paraId="6098E02D" w14:textId="5C1B83F0" w:rsidR="007D1B03" w:rsidRPr="002A7CB3" w:rsidRDefault="0082085E" w:rsidP="00094338">
      <w:pPr>
        <w:tabs>
          <w:tab w:val="left" w:pos="5220"/>
        </w:tabs>
        <w:rPr>
          <w:rFonts w:ascii="Corbel" w:hAnsi="Corbel" w:cs="Times New Roman"/>
          <w:sz w:val="24"/>
        </w:rPr>
      </w:pPr>
      <w:r w:rsidRPr="002A7CB3">
        <w:rPr>
          <w:rFonts w:ascii="Corbel" w:hAnsi="Corbel" w:cs="Times New Roman"/>
          <w:sz w:val="24"/>
        </w:rPr>
        <w:t xml:space="preserve"> </w:t>
      </w:r>
      <w:r w:rsidR="00094338" w:rsidRPr="002A7CB3">
        <w:rPr>
          <w:rFonts w:ascii="Corbel" w:hAnsi="Corbel" w:cs="Times New Roman"/>
          <w:sz w:val="24"/>
        </w:rPr>
        <w:t xml:space="preserve">                                                                           </w:t>
      </w:r>
      <w:r w:rsidR="00A06786" w:rsidRPr="002A7CB3">
        <w:rPr>
          <w:rFonts w:ascii="Corbel" w:hAnsi="Corbel" w:cs="Times New Roman"/>
          <w:sz w:val="24"/>
        </w:rPr>
        <w:t xml:space="preserve"> </w:t>
      </w:r>
      <w:r w:rsidR="00C63CCC" w:rsidRPr="002A7CB3">
        <w:rPr>
          <w:rFonts w:ascii="Corbel" w:hAnsi="Corbel" w:cs="Times New Roman"/>
          <w:sz w:val="24"/>
        </w:rPr>
        <w:t xml:space="preserve">                       </w:t>
      </w:r>
      <w:r w:rsidR="00A06786" w:rsidRPr="002A7CB3">
        <w:rPr>
          <w:rFonts w:ascii="Corbel" w:hAnsi="Corbel" w:cs="Times New Roman"/>
          <w:sz w:val="24"/>
        </w:rPr>
        <w:t xml:space="preserve"> </w:t>
      </w:r>
      <w:r w:rsidRPr="002A7CB3">
        <w:rPr>
          <w:rFonts w:ascii="Corbel" w:hAnsi="Corbel" w:cs="Times New Roman"/>
          <w:sz w:val="24"/>
        </w:rPr>
        <w:t xml:space="preserve">prof. JUDr. Marek </w:t>
      </w:r>
      <w:proofErr w:type="spellStart"/>
      <w:r w:rsidRPr="002A7CB3">
        <w:rPr>
          <w:rFonts w:ascii="Corbel" w:hAnsi="Corbel" w:cs="Times New Roman"/>
          <w:sz w:val="24"/>
        </w:rPr>
        <w:t>Števček</w:t>
      </w:r>
      <w:proofErr w:type="spellEnd"/>
      <w:r w:rsidRPr="002A7CB3">
        <w:rPr>
          <w:rFonts w:ascii="Corbel" w:hAnsi="Corbel" w:cs="Times New Roman"/>
          <w:sz w:val="24"/>
        </w:rPr>
        <w:t xml:space="preserve"> PhD., rektor </w:t>
      </w:r>
    </w:p>
    <w:sectPr w:rsidR="007D1B03" w:rsidRPr="002A7CB3" w:rsidSect="00434DBF">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1B1F" w14:textId="77777777" w:rsidR="00EA4EBC" w:rsidRDefault="00EA4EBC" w:rsidP="00153987">
      <w:pPr>
        <w:spacing w:after="0" w:line="240" w:lineRule="auto"/>
      </w:pPr>
      <w:r>
        <w:separator/>
      </w:r>
    </w:p>
  </w:endnote>
  <w:endnote w:type="continuationSeparator" w:id="0">
    <w:p w14:paraId="2CB94614" w14:textId="77777777" w:rsidR="00EA4EBC" w:rsidRDefault="00EA4EBC" w:rsidP="00153987">
      <w:pPr>
        <w:spacing w:after="0" w:line="240" w:lineRule="auto"/>
      </w:pPr>
      <w:r>
        <w:continuationSeparator/>
      </w:r>
    </w:p>
  </w:endnote>
  <w:endnote w:type="continuationNotice" w:id="1">
    <w:p w14:paraId="6893A679" w14:textId="77777777" w:rsidR="00EA4EBC" w:rsidRDefault="00EA4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88282"/>
      <w:docPartObj>
        <w:docPartGallery w:val="Page Numbers (Bottom of Page)"/>
        <w:docPartUnique/>
      </w:docPartObj>
    </w:sdtPr>
    <w:sdtEndPr/>
    <w:sdtContent>
      <w:p w14:paraId="54BC4491" w14:textId="56C5DB54" w:rsidR="00A06786" w:rsidRDefault="00A06786">
        <w:pPr>
          <w:pStyle w:val="Pta"/>
          <w:jc w:val="right"/>
        </w:pPr>
        <w:r>
          <w:fldChar w:fldCharType="begin"/>
        </w:r>
        <w:r>
          <w:instrText>PAGE   \* MERGEFORMAT</w:instrText>
        </w:r>
        <w:r>
          <w:fldChar w:fldCharType="separate"/>
        </w:r>
        <w:r w:rsidR="00B9711A">
          <w:rPr>
            <w:noProof/>
          </w:rPr>
          <w:t>4</w:t>
        </w:r>
        <w:r>
          <w:fldChar w:fldCharType="end"/>
        </w:r>
      </w:p>
    </w:sdtContent>
  </w:sdt>
  <w:p w14:paraId="7EB81FD5" w14:textId="77777777" w:rsidR="00A06786" w:rsidRDefault="00A067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907A" w14:textId="77777777" w:rsidR="00EA4EBC" w:rsidRDefault="00EA4EBC" w:rsidP="00153987">
      <w:pPr>
        <w:spacing w:after="0" w:line="240" w:lineRule="auto"/>
      </w:pPr>
      <w:r>
        <w:separator/>
      </w:r>
    </w:p>
  </w:footnote>
  <w:footnote w:type="continuationSeparator" w:id="0">
    <w:p w14:paraId="357A3F67" w14:textId="77777777" w:rsidR="00EA4EBC" w:rsidRDefault="00EA4EBC" w:rsidP="00153987">
      <w:pPr>
        <w:spacing w:after="0" w:line="240" w:lineRule="auto"/>
      </w:pPr>
      <w:r>
        <w:continuationSeparator/>
      </w:r>
    </w:p>
  </w:footnote>
  <w:footnote w:type="continuationNotice" w:id="1">
    <w:p w14:paraId="65D15039" w14:textId="77777777" w:rsidR="00EA4EBC" w:rsidRDefault="00EA4E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CD1"/>
    <w:multiLevelType w:val="hybridMultilevel"/>
    <w:tmpl w:val="3E4C4782"/>
    <w:lvl w:ilvl="0" w:tplc="C1383AD2">
      <w:start w:val="1"/>
      <w:numFmt w:val="decimal"/>
      <w:lvlText w:val="10.%1."/>
      <w:lvlJc w:val="left"/>
      <w:pPr>
        <w:ind w:left="785" w:hanging="360"/>
      </w:pPr>
      <w:rPr>
        <w:rFonts w:hint="default"/>
        <w:b w:val="0"/>
      </w:rPr>
    </w:lvl>
    <w:lvl w:ilvl="1" w:tplc="7ECA6DA4">
      <w:start w:val="1"/>
      <w:numFmt w:val="lowerLetter"/>
      <w:lvlText w:val="%2)"/>
      <w:lvlJc w:val="left"/>
      <w:pPr>
        <w:ind w:left="1505" w:hanging="36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 w15:restartNumberingAfterBreak="0">
    <w:nsid w:val="03591B2C"/>
    <w:multiLevelType w:val="multilevel"/>
    <w:tmpl w:val="4D2A9B6C"/>
    <w:lvl w:ilvl="0">
      <w:start w:val="1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8D3EBF"/>
    <w:multiLevelType w:val="hybridMultilevel"/>
    <w:tmpl w:val="BD3C5EBA"/>
    <w:lvl w:ilvl="0" w:tplc="C1383AD2">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3660A"/>
    <w:multiLevelType w:val="hybridMultilevel"/>
    <w:tmpl w:val="AC84CCF2"/>
    <w:lvl w:ilvl="0" w:tplc="317CC8C4">
      <w:numFmt w:val="bullet"/>
      <w:lvlText w:val="-"/>
      <w:lvlJc w:val="left"/>
      <w:pPr>
        <w:ind w:left="780" w:hanging="360"/>
      </w:pPr>
      <w:rPr>
        <w:rFonts w:ascii="Times New Roman" w:eastAsiaTheme="minorHAnsi"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5A008DC"/>
    <w:multiLevelType w:val="hybridMultilevel"/>
    <w:tmpl w:val="E33064E2"/>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7253D5F"/>
    <w:multiLevelType w:val="hybridMultilevel"/>
    <w:tmpl w:val="B2586362"/>
    <w:lvl w:ilvl="0" w:tplc="DA069C6E">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3E4580C"/>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0"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2"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3"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5586145"/>
    <w:multiLevelType w:val="hybridMultilevel"/>
    <w:tmpl w:val="AEA43FF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282F55A8"/>
    <w:multiLevelType w:val="multilevel"/>
    <w:tmpl w:val="92F8C6D0"/>
    <w:lvl w:ilvl="0">
      <w:start w:val="1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C80B6D"/>
    <w:multiLevelType w:val="hybridMultilevel"/>
    <w:tmpl w:val="5A5C16E0"/>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30903C45"/>
    <w:multiLevelType w:val="hybridMultilevel"/>
    <w:tmpl w:val="C28AC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27B4FCD"/>
    <w:multiLevelType w:val="multilevel"/>
    <w:tmpl w:val="591CE2B8"/>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344E63C8"/>
    <w:multiLevelType w:val="hybridMultilevel"/>
    <w:tmpl w:val="705ACBB8"/>
    <w:lvl w:ilvl="0" w:tplc="EF1E08AE">
      <w:start w:val="1"/>
      <w:numFmt w:val="decimal"/>
      <w:lvlText w:val="7.%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23" w15:restartNumberingAfterBreak="0">
    <w:nsid w:val="3F820D78"/>
    <w:multiLevelType w:val="hybridMultilevel"/>
    <w:tmpl w:val="C9D21FBC"/>
    <w:lvl w:ilvl="0" w:tplc="80860EAE">
      <w:start w:val="1"/>
      <w:numFmt w:val="decimal"/>
      <w:lvlText w:val="13.%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 w15:restartNumberingAfterBreak="0">
    <w:nsid w:val="42BC6E8A"/>
    <w:multiLevelType w:val="hybridMultilevel"/>
    <w:tmpl w:val="FD72A4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28"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0F60A49"/>
    <w:multiLevelType w:val="multilevel"/>
    <w:tmpl w:val="6A104F20"/>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31" w15:restartNumberingAfterBreak="0">
    <w:nsid w:val="63115DD5"/>
    <w:multiLevelType w:val="hybridMultilevel"/>
    <w:tmpl w:val="9E1E540E"/>
    <w:lvl w:ilvl="0" w:tplc="FA345524">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3" w15:restartNumberingAfterBreak="0">
    <w:nsid w:val="71C4360A"/>
    <w:multiLevelType w:val="hybridMultilevel"/>
    <w:tmpl w:val="0F60306E"/>
    <w:lvl w:ilvl="0" w:tplc="C1383AD2">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E363E77"/>
    <w:multiLevelType w:val="hybridMultilevel"/>
    <w:tmpl w:val="61DA65A8"/>
    <w:lvl w:ilvl="0" w:tplc="0D5C02F2">
      <w:start w:val="1"/>
      <w:numFmt w:val="lowerLetter"/>
      <w:lvlText w:val="%1)"/>
      <w:lvlJc w:val="right"/>
      <w:pPr>
        <w:ind w:left="1344" w:hanging="360"/>
      </w:pPr>
      <w:rPr>
        <w:rFonts w:hint="default"/>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2"/>
  </w:num>
  <w:num w:numId="4">
    <w:abstractNumId w:val="27"/>
  </w:num>
  <w:num w:numId="5">
    <w:abstractNumId w:val="26"/>
  </w:num>
  <w:num w:numId="6">
    <w:abstractNumId w:val="28"/>
  </w:num>
  <w:num w:numId="7">
    <w:abstractNumId w:val="22"/>
  </w:num>
  <w:num w:numId="8">
    <w:abstractNumId w:val="6"/>
  </w:num>
  <w:num w:numId="9">
    <w:abstractNumId w:val="14"/>
  </w:num>
  <w:num w:numId="10">
    <w:abstractNumId w:val="19"/>
  </w:num>
  <w:num w:numId="11">
    <w:abstractNumId w:val="5"/>
  </w:num>
  <w:num w:numId="12">
    <w:abstractNumId w:val="31"/>
  </w:num>
  <w:num w:numId="13">
    <w:abstractNumId w:val="13"/>
  </w:num>
  <w:num w:numId="14">
    <w:abstractNumId w:val="4"/>
  </w:num>
  <w:num w:numId="15">
    <w:abstractNumId w:val="2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0"/>
  </w:num>
  <w:num w:numId="19">
    <w:abstractNumId w:val="11"/>
  </w:num>
  <w:num w:numId="20">
    <w:abstractNumId w:val="35"/>
  </w:num>
  <w:num w:numId="21">
    <w:abstractNumId w:val="20"/>
  </w:num>
  <w:num w:numId="22">
    <w:abstractNumId w:val="3"/>
  </w:num>
  <w:num w:numId="23">
    <w:abstractNumId w:val="2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7"/>
  </w:num>
  <w:num w:numId="28">
    <w:abstractNumId w:val="33"/>
  </w:num>
  <w:num w:numId="29">
    <w:abstractNumId w:val="2"/>
  </w:num>
  <w:num w:numId="30">
    <w:abstractNumId w:val="18"/>
  </w:num>
  <w:num w:numId="31">
    <w:abstractNumId w:val="17"/>
  </w:num>
  <w:num w:numId="32">
    <w:abstractNumId w:val="23"/>
  </w:num>
  <w:num w:numId="33">
    <w:abstractNumId w:val="15"/>
  </w:num>
  <w:num w:numId="34">
    <w:abstractNumId w:val="24"/>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0MrUwMjUwNjWwNDJT0lEKTi0uzszPAykwqgUAKv4tOiwAAAA="/>
  </w:docVars>
  <w:rsids>
    <w:rsidRoot w:val="003524D9"/>
    <w:rsid w:val="000017F0"/>
    <w:rsid w:val="00007788"/>
    <w:rsid w:val="00017DFA"/>
    <w:rsid w:val="00021307"/>
    <w:rsid w:val="00046EB9"/>
    <w:rsid w:val="00046EC0"/>
    <w:rsid w:val="0005018D"/>
    <w:rsid w:val="0005074A"/>
    <w:rsid w:val="000519E8"/>
    <w:rsid w:val="0006368E"/>
    <w:rsid w:val="0007005C"/>
    <w:rsid w:val="00071587"/>
    <w:rsid w:val="00073035"/>
    <w:rsid w:val="00087AF9"/>
    <w:rsid w:val="00094338"/>
    <w:rsid w:val="00096CDE"/>
    <w:rsid w:val="000A5804"/>
    <w:rsid w:val="000B401D"/>
    <w:rsid w:val="000C014D"/>
    <w:rsid w:val="000C3133"/>
    <w:rsid w:val="000D03E1"/>
    <w:rsid w:val="000E46EC"/>
    <w:rsid w:val="000F5D3C"/>
    <w:rsid w:val="00123D29"/>
    <w:rsid w:val="00131257"/>
    <w:rsid w:val="00136A17"/>
    <w:rsid w:val="0014179F"/>
    <w:rsid w:val="001466A6"/>
    <w:rsid w:val="00153987"/>
    <w:rsid w:val="00154E61"/>
    <w:rsid w:val="00161C3C"/>
    <w:rsid w:val="00162500"/>
    <w:rsid w:val="001661E1"/>
    <w:rsid w:val="00171F81"/>
    <w:rsid w:val="001721DF"/>
    <w:rsid w:val="00172D05"/>
    <w:rsid w:val="001A1C0F"/>
    <w:rsid w:val="001A42E9"/>
    <w:rsid w:val="001A49E6"/>
    <w:rsid w:val="001D5373"/>
    <w:rsid w:val="001E1471"/>
    <w:rsid w:val="001F24DC"/>
    <w:rsid w:val="001F32FD"/>
    <w:rsid w:val="001F788C"/>
    <w:rsid w:val="00205123"/>
    <w:rsid w:val="00211FDC"/>
    <w:rsid w:val="00212C29"/>
    <w:rsid w:val="00220BAB"/>
    <w:rsid w:val="00222474"/>
    <w:rsid w:val="00222B9A"/>
    <w:rsid w:val="002235BF"/>
    <w:rsid w:val="002252E5"/>
    <w:rsid w:val="00225BD2"/>
    <w:rsid w:val="00226D1B"/>
    <w:rsid w:val="00236D62"/>
    <w:rsid w:val="00237C21"/>
    <w:rsid w:val="0024264D"/>
    <w:rsid w:val="002606E9"/>
    <w:rsid w:val="002608AB"/>
    <w:rsid w:val="0026193A"/>
    <w:rsid w:val="00261AEE"/>
    <w:rsid w:val="00265F1F"/>
    <w:rsid w:val="0027197F"/>
    <w:rsid w:val="00271D49"/>
    <w:rsid w:val="00284BC0"/>
    <w:rsid w:val="0029121A"/>
    <w:rsid w:val="002A2FFC"/>
    <w:rsid w:val="002A4496"/>
    <w:rsid w:val="002A7CB3"/>
    <w:rsid w:val="002B097A"/>
    <w:rsid w:val="002B1D3A"/>
    <w:rsid w:val="002C03B2"/>
    <w:rsid w:val="002D1069"/>
    <w:rsid w:val="002D1BDF"/>
    <w:rsid w:val="002E1D06"/>
    <w:rsid w:val="002E5359"/>
    <w:rsid w:val="002F6734"/>
    <w:rsid w:val="00300E2F"/>
    <w:rsid w:val="0032599E"/>
    <w:rsid w:val="00325AFC"/>
    <w:rsid w:val="00330C34"/>
    <w:rsid w:val="00333D47"/>
    <w:rsid w:val="0033595B"/>
    <w:rsid w:val="00337B54"/>
    <w:rsid w:val="00341A22"/>
    <w:rsid w:val="00350F2A"/>
    <w:rsid w:val="003524D9"/>
    <w:rsid w:val="00352769"/>
    <w:rsid w:val="00352D02"/>
    <w:rsid w:val="003807A3"/>
    <w:rsid w:val="00383495"/>
    <w:rsid w:val="003838D4"/>
    <w:rsid w:val="003958BF"/>
    <w:rsid w:val="00395FE3"/>
    <w:rsid w:val="003A3DCF"/>
    <w:rsid w:val="003C167F"/>
    <w:rsid w:val="003E20FF"/>
    <w:rsid w:val="003E4C47"/>
    <w:rsid w:val="003F5866"/>
    <w:rsid w:val="004115C4"/>
    <w:rsid w:val="00434DBF"/>
    <w:rsid w:val="004361B6"/>
    <w:rsid w:val="0044080B"/>
    <w:rsid w:val="00440D85"/>
    <w:rsid w:val="00457DFF"/>
    <w:rsid w:val="0046561C"/>
    <w:rsid w:val="004736DB"/>
    <w:rsid w:val="00477D71"/>
    <w:rsid w:val="00492A02"/>
    <w:rsid w:val="00495E33"/>
    <w:rsid w:val="004A2A82"/>
    <w:rsid w:val="004A5AED"/>
    <w:rsid w:val="004C1092"/>
    <w:rsid w:val="004D6521"/>
    <w:rsid w:val="004E02A6"/>
    <w:rsid w:val="004F0568"/>
    <w:rsid w:val="00502902"/>
    <w:rsid w:val="0051001A"/>
    <w:rsid w:val="005163E4"/>
    <w:rsid w:val="00517807"/>
    <w:rsid w:val="00523797"/>
    <w:rsid w:val="00523A7B"/>
    <w:rsid w:val="00524973"/>
    <w:rsid w:val="005354B0"/>
    <w:rsid w:val="00536EC9"/>
    <w:rsid w:val="0054135D"/>
    <w:rsid w:val="0054353F"/>
    <w:rsid w:val="00544718"/>
    <w:rsid w:val="00584D88"/>
    <w:rsid w:val="005959A9"/>
    <w:rsid w:val="00595A3F"/>
    <w:rsid w:val="00597A9B"/>
    <w:rsid w:val="005A2106"/>
    <w:rsid w:val="005A2462"/>
    <w:rsid w:val="005A6314"/>
    <w:rsid w:val="005A70A9"/>
    <w:rsid w:val="005C486A"/>
    <w:rsid w:val="005D202C"/>
    <w:rsid w:val="005E0CFA"/>
    <w:rsid w:val="005E1336"/>
    <w:rsid w:val="005E2416"/>
    <w:rsid w:val="005F03D8"/>
    <w:rsid w:val="005F19E8"/>
    <w:rsid w:val="00623AE4"/>
    <w:rsid w:val="00623F1C"/>
    <w:rsid w:val="00633A83"/>
    <w:rsid w:val="00637A01"/>
    <w:rsid w:val="0066168D"/>
    <w:rsid w:val="00661BCA"/>
    <w:rsid w:val="00670197"/>
    <w:rsid w:val="00673CEE"/>
    <w:rsid w:val="0067724C"/>
    <w:rsid w:val="006831EB"/>
    <w:rsid w:val="006916AF"/>
    <w:rsid w:val="006A44E2"/>
    <w:rsid w:val="006A4518"/>
    <w:rsid w:val="006E1C8F"/>
    <w:rsid w:val="006E3276"/>
    <w:rsid w:val="006F112B"/>
    <w:rsid w:val="00700335"/>
    <w:rsid w:val="007078F3"/>
    <w:rsid w:val="00712087"/>
    <w:rsid w:val="00720C6D"/>
    <w:rsid w:val="00734A55"/>
    <w:rsid w:val="00742FB2"/>
    <w:rsid w:val="007545B2"/>
    <w:rsid w:val="00754DCA"/>
    <w:rsid w:val="007569E5"/>
    <w:rsid w:val="00760A5B"/>
    <w:rsid w:val="00767572"/>
    <w:rsid w:val="0077107F"/>
    <w:rsid w:val="00774F5B"/>
    <w:rsid w:val="0077695D"/>
    <w:rsid w:val="00783420"/>
    <w:rsid w:val="00795EAD"/>
    <w:rsid w:val="007960F9"/>
    <w:rsid w:val="007A0FDA"/>
    <w:rsid w:val="007A3F8D"/>
    <w:rsid w:val="007B25A4"/>
    <w:rsid w:val="007B33F9"/>
    <w:rsid w:val="007B4D86"/>
    <w:rsid w:val="007C19ED"/>
    <w:rsid w:val="007C256A"/>
    <w:rsid w:val="007D07E6"/>
    <w:rsid w:val="007D1B03"/>
    <w:rsid w:val="007D4A36"/>
    <w:rsid w:val="007E5E95"/>
    <w:rsid w:val="007E6DC0"/>
    <w:rsid w:val="007E7056"/>
    <w:rsid w:val="007F6487"/>
    <w:rsid w:val="00801A8B"/>
    <w:rsid w:val="0080476E"/>
    <w:rsid w:val="00807512"/>
    <w:rsid w:val="008178EE"/>
    <w:rsid w:val="0082085E"/>
    <w:rsid w:val="00825F46"/>
    <w:rsid w:val="00836803"/>
    <w:rsid w:val="00843CA0"/>
    <w:rsid w:val="0085094D"/>
    <w:rsid w:val="0087566E"/>
    <w:rsid w:val="00890A9E"/>
    <w:rsid w:val="008B09DA"/>
    <w:rsid w:val="008B7488"/>
    <w:rsid w:val="008B7844"/>
    <w:rsid w:val="008D2041"/>
    <w:rsid w:val="008D5C1E"/>
    <w:rsid w:val="008E028D"/>
    <w:rsid w:val="008E0C2F"/>
    <w:rsid w:val="008E1E4E"/>
    <w:rsid w:val="008E51EB"/>
    <w:rsid w:val="008F7AAF"/>
    <w:rsid w:val="00915EED"/>
    <w:rsid w:val="0091769A"/>
    <w:rsid w:val="00927D67"/>
    <w:rsid w:val="009338DC"/>
    <w:rsid w:val="00935122"/>
    <w:rsid w:val="00937A3B"/>
    <w:rsid w:val="00945262"/>
    <w:rsid w:val="0096107C"/>
    <w:rsid w:val="00967E83"/>
    <w:rsid w:val="00973E92"/>
    <w:rsid w:val="0097504C"/>
    <w:rsid w:val="00977AAB"/>
    <w:rsid w:val="00977CE6"/>
    <w:rsid w:val="0098031E"/>
    <w:rsid w:val="0098038C"/>
    <w:rsid w:val="0098434D"/>
    <w:rsid w:val="00984F1D"/>
    <w:rsid w:val="00990975"/>
    <w:rsid w:val="009A19A8"/>
    <w:rsid w:val="009B0301"/>
    <w:rsid w:val="009B6F2B"/>
    <w:rsid w:val="009D2409"/>
    <w:rsid w:val="009D305F"/>
    <w:rsid w:val="009E1F14"/>
    <w:rsid w:val="00A0064C"/>
    <w:rsid w:val="00A05974"/>
    <w:rsid w:val="00A06786"/>
    <w:rsid w:val="00A16921"/>
    <w:rsid w:val="00A214D2"/>
    <w:rsid w:val="00A21540"/>
    <w:rsid w:val="00A218A1"/>
    <w:rsid w:val="00A51E85"/>
    <w:rsid w:val="00A54214"/>
    <w:rsid w:val="00A61896"/>
    <w:rsid w:val="00A62611"/>
    <w:rsid w:val="00A81C10"/>
    <w:rsid w:val="00AA0B22"/>
    <w:rsid w:val="00AA5EF3"/>
    <w:rsid w:val="00AB07B5"/>
    <w:rsid w:val="00AB3C65"/>
    <w:rsid w:val="00AE684C"/>
    <w:rsid w:val="00AF2728"/>
    <w:rsid w:val="00B05B04"/>
    <w:rsid w:val="00B12053"/>
    <w:rsid w:val="00B12A2C"/>
    <w:rsid w:val="00B3462C"/>
    <w:rsid w:val="00B368AE"/>
    <w:rsid w:val="00B4245A"/>
    <w:rsid w:val="00B42BA6"/>
    <w:rsid w:val="00B435CC"/>
    <w:rsid w:val="00B46410"/>
    <w:rsid w:val="00B50F83"/>
    <w:rsid w:val="00B64826"/>
    <w:rsid w:val="00B8691F"/>
    <w:rsid w:val="00B951ED"/>
    <w:rsid w:val="00B9711A"/>
    <w:rsid w:val="00BB056A"/>
    <w:rsid w:val="00BB5151"/>
    <w:rsid w:val="00BB5FA2"/>
    <w:rsid w:val="00BE69BE"/>
    <w:rsid w:val="00BE7C1F"/>
    <w:rsid w:val="00BF075E"/>
    <w:rsid w:val="00BF2496"/>
    <w:rsid w:val="00BF4766"/>
    <w:rsid w:val="00C03C42"/>
    <w:rsid w:val="00C072B0"/>
    <w:rsid w:val="00C14EA1"/>
    <w:rsid w:val="00C22472"/>
    <w:rsid w:val="00C26CE6"/>
    <w:rsid w:val="00C2700F"/>
    <w:rsid w:val="00C32999"/>
    <w:rsid w:val="00C336FF"/>
    <w:rsid w:val="00C36848"/>
    <w:rsid w:val="00C376A9"/>
    <w:rsid w:val="00C436A8"/>
    <w:rsid w:val="00C50139"/>
    <w:rsid w:val="00C551F3"/>
    <w:rsid w:val="00C629F0"/>
    <w:rsid w:val="00C635B5"/>
    <w:rsid w:val="00C6384C"/>
    <w:rsid w:val="00C63CCC"/>
    <w:rsid w:val="00C762D2"/>
    <w:rsid w:val="00C8621D"/>
    <w:rsid w:val="00C90888"/>
    <w:rsid w:val="00C90E7A"/>
    <w:rsid w:val="00C91466"/>
    <w:rsid w:val="00CA3903"/>
    <w:rsid w:val="00CA3FB0"/>
    <w:rsid w:val="00CA4C32"/>
    <w:rsid w:val="00CC68F0"/>
    <w:rsid w:val="00CC6A59"/>
    <w:rsid w:val="00CD22D6"/>
    <w:rsid w:val="00CF0353"/>
    <w:rsid w:val="00CF0356"/>
    <w:rsid w:val="00CF48E5"/>
    <w:rsid w:val="00CF76A9"/>
    <w:rsid w:val="00D07087"/>
    <w:rsid w:val="00D120F0"/>
    <w:rsid w:val="00D157D2"/>
    <w:rsid w:val="00D17DDC"/>
    <w:rsid w:val="00D217CB"/>
    <w:rsid w:val="00D2578E"/>
    <w:rsid w:val="00D257E4"/>
    <w:rsid w:val="00D35162"/>
    <w:rsid w:val="00D4379C"/>
    <w:rsid w:val="00D4618F"/>
    <w:rsid w:val="00D5266C"/>
    <w:rsid w:val="00D53951"/>
    <w:rsid w:val="00D54988"/>
    <w:rsid w:val="00D5596D"/>
    <w:rsid w:val="00D61D1D"/>
    <w:rsid w:val="00D66383"/>
    <w:rsid w:val="00D70FDD"/>
    <w:rsid w:val="00D74526"/>
    <w:rsid w:val="00D77752"/>
    <w:rsid w:val="00DA42D8"/>
    <w:rsid w:val="00DA4374"/>
    <w:rsid w:val="00DA6370"/>
    <w:rsid w:val="00DB01D0"/>
    <w:rsid w:val="00DB1923"/>
    <w:rsid w:val="00DD4362"/>
    <w:rsid w:val="00DD4B99"/>
    <w:rsid w:val="00DE289B"/>
    <w:rsid w:val="00DE3DEA"/>
    <w:rsid w:val="00E01849"/>
    <w:rsid w:val="00E052A1"/>
    <w:rsid w:val="00E06B9C"/>
    <w:rsid w:val="00E077AC"/>
    <w:rsid w:val="00E07BE3"/>
    <w:rsid w:val="00E37AF5"/>
    <w:rsid w:val="00E47E94"/>
    <w:rsid w:val="00E52C13"/>
    <w:rsid w:val="00E54700"/>
    <w:rsid w:val="00E63283"/>
    <w:rsid w:val="00E66607"/>
    <w:rsid w:val="00EA09F9"/>
    <w:rsid w:val="00EA1DA3"/>
    <w:rsid w:val="00EA4EBC"/>
    <w:rsid w:val="00EC1984"/>
    <w:rsid w:val="00EC2B68"/>
    <w:rsid w:val="00ED2BA6"/>
    <w:rsid w:val="00ED5CA8"/>
    <w:rsid w:val="00EE0ED0"/>
    <w:rsid w:val="00EF4A42"/>
    <w:rsid w:val="00F057BD"/>
    <w:rsid w:val="00F10690"/>
    <w:rsid w:val="00F27A2C"/>
    <w:rsid w:val="00F429F3"/>
    <w:rsid w:val="00F51C36"/>
    <w:rsid w:val="00F57166"/>
    <w:rsid w:val="00F75AEE"/>
    <w:rsid w:val="00F771B1"/>
    <w:rsid w:val="00F84642"/>
    <w:rsid w:val="00F9033C"/>
    <w:rsid w:val="00FA0BBC"/>
    <w:rsid w:val="00FA610D"/>
    <w:rsid w:val="00FA7D12"/>
    <w:rsid w:val="00FB6B2D"/>
    <w:rsid w:val="00FC4346"/>
    <w:rsid w:val="00FC4CBE"/>
    <w:rsid w:val="00FE7455"/>
    <w:rsid w:val="00FF0E2B"/>
    <w:rsid w:val="00FF1B51"/>
    <w:rsid w:val="00FF38C0"/>
    <w:rsid w:val="00FF6232"/>
    <w:rsid w:val="00FF63B0"/>
    <w:rsid w:val="00FF6774"/>
    <w:rsid w:val="2E794C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F78AD037-6DCD-4D14-92FB-E07931B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aliases w:val="body,Odsek zoznamu2,List Paragraph,ODRAZKY PRVA UROVEN,Bullet Number,lp1,lp11,List Paragraph11,Bullet 1,Use Case List Paragraph,Bullet List,FooterText,numbered,Paragraphe de liste1,Colorful List - Accent 11"/>
    <w:basedOn w:val="Normlny"/>
    <w:link w:val="OdsekzoznamuChar"/>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Hlavika">
    <w:name w:val="header"/>
    <w:basedOn w:val="Normlny"/>
    <w:link w:val="HlavikaChar"/>
    <w:uiPriority w:val="99"/>
    <w:unhideWhenUsed/>
    <w:rsid w:val="001539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987"/>
  </w:style>
  <w:style w:type="paragraph" w:styleId="Pta">
    <w:name w:val="footer"/>
    <w:basedOn w:val="Normlny"/>
    <w:link w:val="PtaChar"/>
    <w:uiPriority w:val="99"/>
    <w:unhideWhenUsed/>
    <w:rsid w:val="00153987"/>
    <w:pPr>
      <w:tabs>
        <w:tab w:val="center" w:pos="4536"/>
        <w:tab w:val="right" w:pos="9072"/>
      </w:tabs>
      <w:spacing w:after="0" w:line="240" w:lineRule="auto"/>
    </w:pPr>
  </w:style>
  <w:style w:type="character" w:customStyle="1" w:styleId="PtaChar">
    <w:name w:val="Päta Char"/>
    <w:basedOn w:val="Predvolenpsmoodseku"/>
    <w:link w:val="Pta"/>
    <w:uiPriority w:val="99"/>
    <w:rsid w:val="00153987"/>
  </w:style>
  <w:style w:type="paragraph" w:styleId="Revzia">
    <w:name w:val="Revision"/>
    <w:hidden/>
    <w:uiPriority w:val="99"/>
    <w:semiHidden/>
    <w:rsid w:val="00A21540"/>
    <w:pPr>
      <w:spacing w:after="0" w:line="240" w:lineRule="auto"/>
    </w:pPr>
  </w:style>
  <w:style w:type="character" w:styleId="Hypertextovprepojenie">
    <w:name w:val="Hyperlink"/>
    <w:basedOn w:val="Predvolenpsmoodseku"/>
    <w:uiPriority w:val="99"/>
    <w:unhideWhenUsed/>
    <w:rsid w:val="00337B54"/>
    <w:rPr>
      <w:color w:val="0563C1" w:themeColor="hyperlink"/>
      <w:u w:val="single"/>
    </w:rPr>
  </w:style>
  <w:style w:type="character" w:customStyle="1" w:styleId="Nevyrieenzmienka1">
    <w:name w:val="Nevyriešená zmienka1"/>
    <w:basedOn w:val="Predvolenpsmoodseku"/>
    <w:uiPriority w:val="99"/>
    <w:semiHidden/>
    <w:unhideWhenUsed/>
    <w:rsid w:val="00337B54"/>
    <w:rPr>
      <w:color w:val="605E5C"/>
      <w:shd w:val="clear" w:color="auto" w:fill="E1DFDD"/>
    </w:rPr>
  </w:style>
  <w:style w:type="character" w:styleId="Nevyrieenzmienka">
    <w:name w:val="Unresolved Mention"/>
    <w:basedOn w:val="Predvolenpsmoodseku"/>
    <w:uiPriority w:val="99"/>
    <w:semiHidden/>
    <w:unhideWhenUsed/>
    <w:rsid w:val="00222474"/>
    <w:rPr>
      <w:color w:val="605E5C"/>
      <w:shd w:val="clear" w:color="auto" w:fill="E1DFDD"/>
    </w:rPr>
  </w:style>
  <w:style w:type="character" w:customStyle="1" w:styleId="OdsekzoznamuChar">
    <w:name w:val="Odsek zoznamu Char"/>
    <w:aliases w:val="body Char,Odsek zoznamu2 Char,List Paragraph Char,ODRAZKY PRVA UROVEN Char,Bullet Number Char,lp1 Char,lp11 Char,List Paragraph11 Char,Bullet 1 Char,Use Case List Paragraph Char,Bullet List Char,FooterText Char,numbered Char"/>
    <w:link w:val="Odsekzoznamu"/>
    <w:uiPriority w:val="34"/>
    <w:qFormat/>
    <w:locked/>
    <w:rsid w:val="007569E5"/>
  </w:style>
  <w:style w:type="paragraph" w:customStyle="1" w:styleId="Odsek">
    <w:name w:val="Odsek"/>
    <w:basedOn w:val="Normlny"/>
    <w:next w:val="Normlny"/>
    <w:uiPriority w:val="99"/>
    <w:qFormat/>
    <w:rsid w:val="007569E5"/>
    <w:pPr>
      <w:tabs>
        <w:tab w:val="left" w:pos="2835"/>
      </w:tabs>
      <w:autoSpaceDE w:val="0"/>
      <w:autoSpaceDN w:val="0"/>
      <w:spacing w:before="120" w:after="0" w:line="240" w:lineRule="auto"/>
      <w:jc w:val="both"/>
    </w:pPr>
    <w:rPr>
      <w:rFonts w:ascii="Arial" w:eastAsia="Times New Roman" w:hAnsi="Arial" w:cs="Times New Roman"/>
      <w:color w:val="000000"/>
      <w:sz w:val="24"/>
      <w:szCs w:val="24"/>
      <w:lang w:eastAsia="cs-CZ"/>
    </w:rPr>
  </w:style>
  <w:style w:type="paragraph" w:customStyle="1" w:styleId="tl">
    <w:name w:val="Štýl"/>
    <w:qFormat/>
    <w:rsid w:val="007569E5"/>
    <w:pPr>
      <w:widowControl w:val="0"/>
      <w:autoSpaceDE w:val="0"/>
      <w:autoSpaceDN w:val="0"/>
      <w:adjustRightInd w:val="0"/>
      <w:spacing w:after="0" w:line="240" w:lineRule="auto"/>
    </w:pPr>
    <w:rPr>
      <w:rFonts w:ascii="Arial" w:eastAsia="Times New Roman" w:hAnsi="Arial"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skuere.capanmelser@meduniwien.a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musil@fmed.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usil@fmed.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F2AC9-74AE-4D3E-8489-D5E1EF96A249}">
  <ds:schemaRefs>
    <ds:schemaRef ds:uri="http://schemas.openxmlformats.org/officeDocument/2006/bibliography"/>
  </ds:schemaRefs>
</ds:datastoreItem>
</file>

<file path=customXml/itemProps2.xml><?xml version="1.0" encoding="utf-8"?>
<ds:datastoreItem xmlns:ds="http://schemas.openxmlformats.org/officeDocument/2006/customXml" ds:itemID="{255DF5D0-8834-4308-87B6-77BEAA766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99012C-4DD4-48CF-A914-E969FA224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4505</Words>
  <Characters>25685</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152</cp:revision>
  <dcterms:created xsi:type="dcterms:W3CDTF">2021-04-26T08:54:00Z</dcterms:created>
  <dcterms:modified xsi:type="dcterms:W3CDTF">2022-01-26T07:42:00Z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