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C74A" w14:textId="1B135731" w:rsidR="006B24B0" w:rsidRDefault="006B24B0" w:rsidP="0068050E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492CCEBC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</w:t>
      </w:r>
      <w:r w:rsidR="00C11498">
        <w:t>13</w:t>
      </w:r>
      <w:r>
        <w:t>/2018/ODDVO</w:t>
      </w:r>
    </w:p>
    <w:p w14:paraId="21A27738" w14:textId="77777777" w:rsidR="00AB0532" w:rsidRDefault="00AB0532" w:rsidP="00AB0532"/>
    <w:p w14:paraId="70C462C7" w14:textId="2D40B61F" w:rsidR="00AB0532" w:rsidRPr="005A4894" w:rsidRDefault="00AB0532" w:rsidP="00D373A3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</w:t>
      </w:r>
      <w:r w:rsidR="00690867">
        <w:rPr>
          <w:b/>
        </w:rPr>
        <w:t>ejného obstarávateľa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0FB28798" w14:textId="581A9E91" w:rsidR="009420E1" w:rsidRDefault="00FC5780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Názov </w:t>
      </w:r>
      <w:r w:rsidR="006C2513">
        <w:rPr>
          <w:b/>
        </w:rPr>
        <w:t xml:space="preserve">a opis </w:t>
      </w:r>
      <w:r>
        <w:rPr>
          <w:b/>
        </w:rPr>
        <w:t>predmetu zákazky</w:t>
      </w:r>
    </w:p>
    <w:p w14:paraId="3A3F4261" w14:textId="07F6EB64" w:rsidR="006C2513" w:rsidRPr="006C2513" w:rsidRDefault="006C2513" w:rsidP="00690867">
      <w:pPr>
        <w:pStyle w:val="Bezriadkovania"/>
        <w:rPr>
          <w:b/>
          <w:bCs/>
        </w:rPr>
      </w:pPr>
      <w:r w:rsidRPr="006C2513">
        <w:rPr>
          <w:bCs/>
        </w:rPr>
        <w:t>Názov :</w:t>
      </w:r>
      <w:r>
        <w:rPr>
          <w:bCs/>
        </w:rPr>
        <w:t xml:space="preserve"> </w:t>
      </w:r>
      <w:r w:rsidRPr="006C2513">
        <w:rPr>
          <w:b/>
        </w:rPr>
        <w:t>„</w:t>
      </w:r>
      <w:r w:rsidRPr="006C2513">
        <w:rPr>
          <w:b/>
          <w:bCs/>
        </w:rPr>
        <w:t>Sanácia mostu ev. č. 526 - 048, Hnúšťa - vypracovanie dokumentácie na stavebné povolenie</w:t>
      </w:r>
    </w:p>
    <w:p w14:paraId="2E20D608" w14:textId="43BB5D32" w:rsidR="00690867" w:rsidRDefault="006C2513" w:rsidP="006C2513">
      <w:pPr>
        <w:pStyle w:val="Bezriadkovania"/>
        <w:ind w:firstLine="708"/>
        <w:rPr>
          <w:b/>
          <w:bCs/>
        </w:rPr>
      </w:pPr>
      <w:r>
        <w:rPr>
          <w:b/>
          <w:bCs/>
        </w:rPr>
        <w:t xml:space="preserve">  </w:t>
      </w:r>
      <w:r w:rsidRPr="006C2513">
        <w:rPr>
          <w:b/>
          <w:bCs/>
        </w:rPr>
        <w:t>s náležitosťami dokumentácie na realizáciu stavby</w:t>
      </w:r>
      <w:r>
        <w:rPr>
          <w:b/>
          <w:bCs/>
        </w:rPr>
        <w:t>“</w:t>
      </w:r>
    </w:p>
    <w:p w14:paraId="05F3237B" w14:textId="49E54B35" w:rsidR="006C2513" w:rsidRPr="00DA2E0B" w:rsidRDefault="00DA2E0B" w:rsidP="00DA2E0B">
      <w:pPr>
        <w:pStyle w:val="Bezriadkovania"/>
        <w:jc w:val="both"/>
      </w:pPr>
      <w:r w:rsidRPr="00DA2E0B">
        <w:t xml:space="preserve">Opis : </w:t>
      </w:r>
      <w:r>
        <w:t>Predmetom zákazky je poskytnutie služieb – vypracovanie projektovej dokumentácie na stavebné povolenie s náležitosťami dokumentácie na realizáciu stavby, výkon inžinierskej činnosti, výkon odborného autorského dohľadu pre stavbu „Sanácia havarijného stavu a rekonštrukcia mostného objektu s plynulým napojením na existujúce komunikácie“, ktorej účelom bude odstránenie havarijného stavu, zvýšenie únosnosti MO so zvýšením bezpečnosti na ceste a plynulosti cestnej premávky a tiež zlepšenie podmienok pre cestnú hromadnú dopravu a chodcov. Jedná sa o mostný objekt ev.č. 526-48 Hnúšťa, na ceste II/526,</w:t>
      </w:r>
      <w:r w:rsidR="00FF1A62">
        <w:t xml:space="preserve"> </w:t>
      </w:r>
      <w:r>
        <w:t>ckm 93,150, ktorý premosťuje rieku Klenovská Rimava v intraviláne mesta Hnúšťa.</w:t>
      </w:r>
      <w:r>
        <w:br/>
        <w:t>Podrobné vymedzenie predmetu zákazky je špecifikované vo Výzve na predkladanie ponúk a jej prílohách.</w:t>
      </w:r>
    </w:p>
    <w:p w14:paraId="3D0FF8F3" w14:textId="4FE3E951" w:rsidR="00690867" w:rsidRDefault="00690867" w:rsidP="00690867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49E3741E" w14:textId="77777777" w:rsidR="00ED5804" w:rsidRPr="00ED5804" w:rsidRDefault="00DA2E0B" w:rsidP="00ED5804">
      <w:pPr>
        <w:pStyle w:val="Style8"/>
        <w:keepNext/>
        <w:keepLines/>
        <w:shd w:val="clear" w:color="auto" w:fill="auto"/>
        <w:spacing w:line="240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r w:rsidRPr="00DA2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Výsledkom verejného obstarávania bude </w:t>
      </w:r>
      <w:bookmarkStart w:id="0" w:name="bookmark0"/>
      <w:r w:rsidRPr="00ED5804">
        <w:rPr>
          <w:rStyle w:val="CharStyle9"/>
          <w:rFonts w:asciiTheme="minorHAnsi" w:hAnsiTheme="minorHAnsi" w:cstheme="minorHAnsi"/>
          <w:color w:val="000000"/>
          <w:sz w:val="22"/>
          <w:szCs w:val="22"/>
        </w:rPr>
        <w:t>Zmluv</w:t>
      </w:r>
      <w:r w:rsidR="00ED5804" w:rsidRPr="00ED5804">
        <w:rPr>
          <w:rStyle w:val="CharStyle9"/>
          <w:rFonts w:asciiTheme="minorHAnsi" w:hAnsiTheme="minorHAnsi" w:cstheme="minorHAnsi"/>
          <w:color w:val="000000"/>
          <w:sz w:val="22"/>
          <w:szCs w:val="22"/>
        </w:rPr>
        <w:t>a</w:t>
      </w:r>
      <w:r w:rsidRPr="00ED5804">
        <w:rPr>
          <w:rStyle w:val="CharStyle9"/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0"/>
      <w:r w:rsidRPr="00ED5804">
        <w:rPr>
          <w:rStyle w:val="CharStyle9"/>
          <w:rFonts w:asciiTheme="minorHAnsi" w:hAnsiTheme="minorHAnsi" w:cstheme="minorHAnsi"/>
          <w:color w:val="000000"/>
          <w:sz w:val="22"/>
          <w:szCs w:val="22"/>
        </w:rPr>
        <w:t>o dielo a Mandátn</w:t>
      </w:r>
      <w:r w:rsidR="00ED5804" w:rsidRPr="00ED5804">
        <w:rPr>
          <w:rStyle w:val="CharStyle9"/>
          <w:rFonts w:asciiTheme="minorHAnsi" w:hAnsiTheme="minorHAnsi" w:cstheme="minorHAnsi"/>
          <w:color w:val="000000"/>
          <w:sz w:val="22"/>
          <w:szCs w:val="22"/>
        </w:rPr>
        <w:t>a</w:t>
      </w:r>
      <w:r w:rsidRPr="00ED5804">
        <w:rPr>
          <w:rStyle w:val="CharStyle9"/>
          <w:rFonts w:asciiTheme="minorHAnsi" w:hAnsiTheme="minorHAnsi" w:cstheme="minorHAnsi"/>
          <w:color w:val="000000"/>
          <w:sz w:val="22"/>
          <w:szCs w:val="22"/>
        </w:rPr>
        <w:t xml:space="preserve"> zmluv</w:t>
      </w:r>
      <w:r w:rsidR="00ED5804" w:rsidRPr="00ED5804">
        <w:rPr>
          <w:rStyle w:val="CharStyle9"/>
          <w:rFonts w:asciiTheme="minorHAnsi" w:hAnsiTheme="minorHAnsi" w:cstheme="minorHAnsi"/>
          <w:color w:val="000000"/>
          <w:sz w:val="22"/>
          <w:szCs w:val="22"/>
        </w:rPr>
        <w:t>a</w:t>
      </w:r>
      <w:r w:rsidR="00ED5804" w:rsidRPr="00ED5804">
        <w:rPr>
          <w:rStyle w:val="CharStyle9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ED5804">
        <w:rPr>
          <w:rStyle w:val="CharStyle10"/>
          <w:rFonts w:asciiTheme="minorHAnsi" w:hAnsiTheme="minorHAnsi" w:cstheme="minorHAnsi"/>
          <w:b w:val="0"/>
          <w:bCs w:val="0"/>
          <w:sz w:val="22"/>
          <w:szCs w:val="22"/>
        </w:rPr>
        <w:t>uzatvorená podľa § 536 a nasl. a § 566 a nasl. zákona č. 513/1991 Zb. Obchodný zákonník v znení neskorších predpisov (ďalej aj ako „Obchodný zákonník“) v spojení s § 65 a nasl. zákona č. 185/2015 Z. z. Autorský zákon</w:t>
      </w:r>
      <w:r w:rsidRPr="00ED580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 znení neskorších predpisov</w:t>
      </w:r>
      <w:r w:rsidRPr="00DA2E0B">
        <w:t xml:space="preserve"> </w:t>
      </w:r>
      <w:r w:rsidRPr="00DA2E0B">
        <w:rPr>
          <w:rFonts w:asciiTheme="minorHAnsi" w:hAnsiTheme="minorHAnsi" w:cstheme="minorHAnsi"/>
          <w:b w:val="0"/>
          <w:bCs w:val="0"/>
          <w:sz w:val="22"/>
          <w:szCs w:val="22"/>
        </w:rPr>
        <w:t>medzi verejným obstarávateľom a úspešným uchádzačom.</w:t>
      </w:r>
      <w:r w:rsidRPr="00DA2E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AF397B" w14:textId="77777777" w:rsidR="00DA2E0B" w:rsidRPr="00ED5804" w:rsidRDefault="00DA2E0B" w:rsidP="00ED5804">
      <w:pPr>
        <w:spacing w:after="0" w:line="240" w:lineRule="auto"/>
        <w:ind w:left="0" w:right="0" w:firstLine="0"/>
        <w:jc w:val="left"/>
        <w:rPr>
          <w:b/>
        </w:rPr>
      </w:pPr>
    </w:p>
    <w:p w14:paraId="1BEAE30B" w14:textId="504553D4" w:rsidR="00AB0532" w:rsidRDefault="00FC5780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2A644D58" w:rsidR="00AB0532" w:rsidRPr="00EE4937" w:rsidRDefault="00AB0532" w:rsidP="00D2466E">
      <w:pPr>
        <w:ind w:left="0" w:firstLine="0"/>
        <w:rPr>
          <w:b/>
          <w:bCs/>
        </w:rPr>
      </w:pPr>
      <w:r>
        <w:t xml:space="preserve">Predpokladaná hodnota zákazky bola </w:t>
      </w:r>
      <w:r w:rsidRPr="00F44F83">
        <w:t xml:space="preserve">stanovená na </w:t>
      </w:r>
      <w:r w:rsidR="00EE4937" w:rsidRPr="00EE4937">
        <w:rPr>
          <w:b/>
          <w:bCs/>
        </w:rPr>
        <w:t xml:space="preserve">44 160,00 EUR </w:t>
      </w:r>
      <w:r w:rsidRPr="00EE4937">
        <w:rPr>
          <w:b/>
          <w:bCs/>
        </w:rPr>
        <w:t>bez DPH.</w:t>
      </w:r>
    </w:p>
    <w:p w14:paraId="4435109E" w14:textId="77777777" w:rsidR="00AB0532" w:rsidRPr="00C3775B" w:rsidRDefault="00AB0532" w:rsidP="00AB0532">
      <w:pPr>
        <w:pStyle w:val="Odsekzoznamu"/>
        <w:rPr>
          <w:b/>
          <w:color w:val="FF0000"/>
        </w:rPr>
      </w:pPr>
    </w:p>
    <w:p w14:paraId="42CB5ECE" w14:textId="3499A145" w:rsidR="00AB0532" w:rsidRDefault="00AB0532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C3775B">
        <w:rPr>
          <w:b/>
          <w:color w:val="auto"/>
        </w:rPr>
        <w:t>Dátum zverejne</w:t>
      </w:r>
      <w:r w:rsidR="00FC5780" w:rsidRPr="00C3775B">
        <w:rPr>
          <w:b/>
          <w:color w:val="auto"/>
        </w:rPr>
        <w:t>nia výzvy na predkladanie ponúk</w:t>
      </w:r>
    </w:p>
    <w:p w14:paraId="4EA92DE5" w14:textId="7D5A07B5" w:rsidR="00EE4937" w:rsidRDefault="00C3775B" w:rsidP="00D2466E">
      <w:pPr>
        <w:ind w:left="0" w:firstLine="0"/>
        <w:rPr>
          <w:rFonts w:asciiTheme="minorHAnsi" w:hAnsiTheme="minorHAnsi"/>
          <w:color w:val="auto"/>
        </w:rPr>
      </w:pPr>
      <w:r w:rsidRPr="00690867">
        <w:rPr>
          <w:rFonts w:asciiTheme="minorHAnsi" w:hAnsiTheme="minorHAnsi"/>
          <w:color w:val="auto"/>
        </w:rPr>
        <w:t xml:space="preserve">Vo Vestníku verejného obstarávania </w:t>
      </w:r>
      <w:r w:rsidR="00EE4937">
        <w:t>102 - WNS Vestník č. 2/2022 - 04.01.2022,</w:t>
      </w:r>
    </w:p>
    <w:p w14:paraId="43CEE3BB" w14:textId="30F9195D" w:rsidR="00FC5780" w:rsidRPr="00690867" w:rsidRDefault="00EE4937" w:rsidP="00EE4937">
      <w:pPr>
        <w:ind w:left="0" w:firstLine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</w:t>
      </w:r>
      <w:r w:rsidR="00C3775B" w:rsidRPr="00690867">
        <w:rPr>
          <w:rFonts w:asciiTheme="minorHAnsi" w:hAnsiTheme="minorHAnsi"/>
          <w:color w:val="auto"/>
          <w:shd w:val="clear" w:color="auto" w:fill="FFFFFF"/>
        </w:rPr>
        <w:t xml:space="preserve">v systéme </w:t>
      </w:r>
      <w:r w:rsidR="00C3775B" w:rsidRPr="00690867">
        <w:rPr>
          <w:rFonts w:asciiTheme="minorHAnsi" w:hAnsiTheme="minorHAnsi"/>
          <w:color w:val="auto"/>
        </w:rPr>
        <w:t xml:space="preserve">Josephine dňa </w:t>
      </w:r>
      <w:r w:rsidRPr="00EE4937">
        <w:rPr>
          <w:rFonts w:asciiTheme="minorHAnsi" w:hAnsiTheme="minorHAnsi"/>
          <w:color w:val="auto"/>
        </w:rPr>
        <w:t>04.01.2022</w:t>
      </w:r>
      <w:r>
        <w:rPr>
          <w:rFonts w:asciiTheme="minorHAnsi" w:hAnsiTheme="minorHAnsi"/>
          <w:color w:val="auto"/>
        </w:rPr>
        <w:t>,</w:t>
      </w:r>
      <w:r w:rsidRPr="00EE4937">
        <w:rPr>
          <w:rFonts w:asciiTheme="minorHAnsi" w:hAnsiTheme="minorHAnsi"/>
          <w:color w:val="auto"/>
        </w:rPr>
        <w:t xml:space="preserve"> 07:15:00</w:t>
      </w:r>
      <w:r w:rsidR="00C850DF" w:rsidRPr="00690867">
        <w:rPr>
          <w:rFonts w:asciiTheme="minorHAnsi" w:hAnsiTheme="minorHAnsi"/>
          <w:color w:val="auto"/>
        </w:rPr>
        <w:t xml:space="preserve"> hod.</w:t>
      </w:r>
    </w:p>
    <w:p w14:paraId="2BFCD07B" w14:textId="77777777" w:rsidR="00D2466E" w:rsidRPr="00FC5780" w:rsidRDefault="00D2466E" w:rsidP="005666BA">
      <w:pPr>
        <w:spacing w:after="0" w:line="240" w:lineRule="auto"/>
        <w:ind w:left="0" w:right="0" w:firstLine="0"/>
        <w:jc w:val="left"/>
        <w:rPr>
          <w:b/>
        </w:rPr>
      </w:pPr>
    </w:p>
    <w:p w14:paraId="10B03C46" w14:textId="1CD6DB86" w:rsidR="00AB0532" w:rsidRDefault="00AB0532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</w:t>
      </w:r>
      <w:r w:rsidR="00FC5780">
        <w:rPr>
          <w:b/>
        </w:rPr>
        <w:t>ehota na predkladanie ponúk</w:t>
      </w:r>
    </w:p>
    <w:p w14:paraId="54050AC4" w14:textId="6BBA6B98" w:rsidR="00AB0532" w:rsidRPr="00F2262E" w:rsidRDefault="00AB0532" w:rsidP="00D2466E">
      <w:pPr>
        <w:ind w:left="0" w:firstLine="0"/>
      </w:pPr>
      <w:r>
        <w:t xml:space="preserve">Lehota na predkladanie ponúk </w:t>
      </w:r>
      <w:r w:rsidRPr="00F44F83">
        <w:t xml:space="preserve">uplynula dňa </w:t>
      </w:r>
      <w:r w:rsidR="007E2185">
        <w:t>18</w:t>
      </w:r>
      <w:r w:rsidR="00C3775B">
        <w:t>.0</w:t>
      </w:r>
      <w:r w:rsidR="007E2185">
        <w:t>1</w:t>
      </w:r>
      <w:r w:rsidR="00C3775B">
        <w:t>.</w:t>
      </w:r>
      <w:r w:rsidR="005666BA" w:rsidRPr="005666BA">
        <w:t>20</w:t>
      </w:r>
      <w:r w:rsidR="00C3775B">
        <w:t>2</w:t>
      </w:r>
      <w:r w:rsidR="00AC74B3">
        <w:t>2</w:t>
      </w:r>
      <w:r w:rsidR="00C850DF">
        <w:t>,</w:t>
      </w:r>
      <w:r w:rsidR="005666BA" w:rsidRPr="005666BA">
        <w:t xml:space="preserve"> 09:00:00</w:t>
      </w:r>
      <w:r w:rsidR="007B24EF">
        <w:t xml:space="preserve"> hod.</w:t>
      </w:r>
    </w:p>
    <w:p w14:paraId="607AEA07" w14:textId="2DDA9714" w:rsidR="00AB0532" w:rsidRDefault="00AB0532" w:rsidP="00AB0532">
      <w:pPr>
        <w:pStyle w:val="Odsekzoznamu"/>
        <w:rPr>
          <w:b/>
        </w:rPr>
      </w:pPr>
    </w:p>
    <w:p w14:paraId="35E2B049" w14:textId="3A91A724" w:rsidR="007E2185" w:rsidRDefault="007E2185" w:rsidP="00AB0532">
      <w:pPr>
        <w:pStyle w:val="Odsekzoznamu"/>
        <w:rPr>
          <w:b/>
        </w:rPr>
      </w:pPr>
    </w:p>
    <w:p w14:paraId="00C5D072" w14:textId="3FDA5A04" w:rsidR="00DB54C0" w:rsidRDefault="00DB54C0" w:rsidP="00AB0532">
      <w:pPr>
        <w:pStyle w:val="Odsekzoznamu"/>
        <w:rPr>
          <w:b/>
        </w:rPr>
      </w:pPr>
    </w:p>
    <w:p w14:paraId="36BC1290" w14:textId="77777777" w:rsidR="00DB54C0" w:rsidRDefault="00DB54C0" w:rsidP="00AB0532">
      <w:pPr>
        <w:pStyle w:val="Odsekzoznamu"/>
        <w:rPr>
          <w:b/>
        </w:rPr>
      </w:pPr>
    </w:p>
    <w:p w14:paraId="72E9CCA5" w14:textId="77777777" w:rsidR="007E2185" w:rsidRPr="00E33811" w:rsidRDefault="007E2185" w:rsidP="00AB0532">
      <w:pPr>
        <w:pStyle w:val="Odsekzoznamu"/>
        <w:rPr>
          <w:b/>
        </w:rPr>
      </w:pPr>
    </w:p>
    <w:p w14:paraId="6670ECCD" w14:textId="39C724DC" w:rsidR="00AB0532" w:rsidRDefault="00FC5780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5B30234B" w14:textId="6A95D5F7" w:rsidR="00F44F83" w:rsidRDefault="00AB0532" w:rsidP="0077730B">
      <w:r>
        <w:t xml:space="preserve">Kritériom na vyhodnotenie ponúk je </w:t>
      </w:r>
      <w:r w:rsidRPr="00A444E2">
        <w:rPr>
          <w:u w:val="single"/>
        </w:rPr>
        <w:t xml:space="preserve">najnižšia celková cena </w:t>
      </w:r>
      <w:r w:rsidR="00A444E2" w:rsidRPr="00A444E2">
        <w:rPr>
          <w:u w:val="single"/>
        </w:rPr>
        <w:t xml:space="preserve">za celý predmet zákazky </w:t>
      </w:r>
      <w:r w:rsidRPr="00A444E2">
        <w:rPr>
          <w:u w:val="single"/>
        </w:rPr>
        <w:t>v EUR s DPH</w:t>
      </w:r>
      <w:r>
        <w:t>, zaokrúhlená na dve desatinné miesta.</w:t>
      </w:r>
    </w:p>
    <w:p w14:paraId="28E331D4" w14:textId="77777777" w:rsidR="0077730B" w:rsidRPr="0077730B" w:rsidRDefault="0077730B" w:rsidP="0077730B"/>
    <w:p w14:paraId="6F4AD17A" w14:textId="01E6AE68" w:rsidR="00AB0532" w:rsidRDefault="00AB0532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C5780">
        <w:rPr>
          <w:b/>
        </w:rPr>
        <w:t>radí, v akom predložili ponuky</w:t>
      </w:r>
    </w:p>
    <w:p w14:paraId="09BD84CE" w14:textId="77777777" w:rsidR="00D2466E" w:rsidRDefault="00D2466E" w:rsidP="00D2466E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4AC913D2" w14:textId="5859E076" w:rsidR="00BA219B" w:rsidRPr="00BA219B" w:rsidRDefault="0068050E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A7514">
        <w:rPr>
          <w:b/>
          <w:bCs/>
          <w:color w:val="auto"/>
        </w:rPr>
        <w:t>DAQE Slovakia s.r.o</w:t>
      </w:r>
      <w:r w:rsidRPr="00BA219B">
        <w:rPr>
          <w:color w:val="auto"/>
        </w:rPr>
        <w:t xml:space="preserve">. </w:t>
      </w:r>
      <w:r w:rsidR="00BA219B">
        <w:rPr>
          <w:color w:val="auto"/>
        </w:rPr>
        <w:t xml:space="preserve">, </w:t>
      </w:r>
      <w:r w:rsidR="00BA219B" w:rsidRPr="00BA219B">
        <w:rPr>
          <w:color w:val="auto"/>
        </w:rPr>
        <w:t>Univerzitná</w:t>
      </w:r>
      <w:r w:rsidR="00BA219B">
        <w:rPr>
          <w:color w:val="auto"/>
        </w:rPr>
        <w:t xml:space="preserve"> </w:t>
      </w:r>
      <w:r w:rsidR="00BA219B" w:rsidRPr="00BA219B">
        <w:rPr>
          <w:color w:val="auto"/>
        </w:rPr>
        <w:t>8498/25</w:t>
      </w:r>
      <w:r w:rsidR="00BA219B">
        <w:rPr>
          <w:color w:val="auto"/>
        </w:rPr>
        <w:t>, 010 08 Žilina</w:t>
      </w:r>
    </w:p>
    <w:p w14:paraId="64F05AD6" w14:textId="5BDE920B" w:rsidR="00B6084F" w:rsidRDefault="0068050E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BA219B">
        <w:rPr>
          <w:color w:val="auto"/>
        </w:rPr>
        <w:t>(IČO: 36848751, SK)</w:t>
      </w:r>
    </w:p>
    <w:p w14:paraId="0495AA48" w14:textId="77777777" w:rsidR="003B554B" w:rsidRPr="00BA219B" w:rsidRDefault="003B554B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7500BD5C" w14:textId="653D4247" w:rsidR="00BA219B" w:rsidRPr="00BA219B" w:rsidRDefault="0068050E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A7514">
        <w:rPr>
          <w:b/>
          <w:bCs/>
          <w:color w:val="auto"/>
        </w:rPr>
        <w:t>Stavby Slovakia s.r.o</w:t>
      </w:r>
      <w:r w:rsidRPr="00BA219B">
        <w:rPr>
          <w:color w:val="auto"/>
        </w:rPr>
        <w:t>.</w:t>
      </w:r>
      <w:r w:rsidR="00485A81">
        <w:rPr>
          <w:color w:val="auto"/>
        </w:rPr>
        <w:t xml:space="preserve">, </w:t>
      </w:r>
      <w:r w:rsidR="00485A81" w:rsidRPr="00485A81">
        <w:rPr>
          <w:color w:val="auto"/>
        </w:rPr>
        <w:t>Láb č.d.</w:t>
      </w:r>
      <w:r w:rsidR="00485A81">
        <w:rPr>
          <w:color w:val="auto"/>
        </w:rPr>
        <w:t>671, 900 67 Láb</w:t>
      </w:r>
    </w:p>
    <w:p w14:paraId="5374C614" w14:textId="7CB2506A" w:rsidR="0068050E" w:rsidRDefault="0068050E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BA219B">
        <w:rPr>
          <w:color w:val="auto"/>
        </w:rPr>
        <w:t xml:space="preserve"> (IČO: 46590960, SK)</w:t>
      </w:r>
    </w:p>
    <w:p w14:paraId="5FC3DE8E" w14:textId="77777777" w:rsidR="003B554B" w:rsidRPr="00BA219B" w:rsidRDefault="003B554B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30D2C88E" w14:textId="79B10DB7" w:rsidR="00BA219B" w:rsidRPr="00BA219B" w:rsidRDefault="0068050E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A7514">
        <w:rPr>
          <w:b/>
          <w:bCs/>
          <w:color w:val="auto"/>
        </w:rPr>
        <w:t>PRO-SENSE s.r.o</w:t>
      </w:r>
      <w:r w:rsidRPr="00BA219B">
        <w:rPr>
          <w:color w:val="auto"/>
        </w:rPr>
        <w:t>.</w:t>
      </w:r>
      <w:r w:rsidR="00485A81">
        <w:rPr>
          <w:color w:val="auto"/>
        </w:rPr>
        <w:t xml:space="preserve">, </w:t>
      </w:r>
      <w:r w:rsidR="00485A81" w:rsidRPr="00485A81">
        <w:rPr>
          <w:color w:val="auto"/>
        </w:rPr>
        <w:t>Zlatá</w:t>
      </w:r>
      <w:r w:rsidR="00485A81">
        <w:rPr>
          <w:color w:val="auto"/>
        </w:rPr>
        <w:t xml:space="preserve"> </w:t>
      </w:r>
      <w:r w:rsidR="00485A81" w:rsidRPr="00485A81">
        <w:rPr>
          <w:color w:val="auto"/>
        </w:rPr>
        <w:t>5614/8</w:t>
      </w:r>
      <w:r w:rsidR="00485A81">
        <w:rPr>
          <w:color w:val="auto"/>
        </w:rPr>
        <w:t xml:space="preserve">, 974 05 </w:t>
      </w:r>
      <w:r w:rsidR="00485A81" w:rsidRPr="00485A81">
        <w:rPr>
          <w:color w:val="auto"/>
        </w:rPr>
        <w:t>Banská Bystrica</w:t>
      </w:r>
    </w:p>
    <w:p w14:paraId="18AACD36" w14:textId="783DC4B9" w:rsidR="0068050E" w:rsidRDefault="00FB55A4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BA219B">
        <w:rPr>
          <w:color w:val="auto"/>
        </w:rPr>
        <w:t xml:space="preserve">(IČO: </w:t>
      </w:r>
      <w:r w:rsidR="0068050E" w:rsidRPr="00BA219B">
        <w:rPr>
          <w:color w:val="auto"/>
        </w:rPr>
        <w:t xml:space="preserve">51875756, </w:t>
      </w:r>
      <w:r w:rsidRPr="00BA219B">
        <w:rPr>
          <w:color w:val="auto"/>
        </w:rPr>
        <w:t>SK)</w:t>
      </w:r>
    </w:p>
    <w:p w14:paraId="74B0F6EC" w14:textId="77777777" w:rsidR="003B554B" w:rsidRPr="00BA219B" w:rsidRDefault="003B554B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4530D936" w14:textId="6F721161" w:rsidR="00BA219B" w:rsidRPr="00BA219B" w:rsidRDefault="00FB55A4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A7514">
        <w:rPr>
          <w:b/>
          <w:bCs/>
          <w:color w:val="auto"/>
        </w:rPr>
        <w:t>Amberg Engineering Slovakia, s.r.o.</w:t>
      </w:r>
      <w:r w:rsidR="00485A81" w:rsidRPr="003A7514">
        <w:rPr>
          <w:b/>
          <w:bCs/>
          <w:color w:val="auto"/>
        </w:rPr>
        <w:t>,</w:t>
      </w:r>
      <w:r w:rsidR="00485A81">
        <w:rPr>
          <w:color w:val="auto"/>
        </w:rPr>
        <w:t xml:space="preserve"> </w:t>
      </w:r>
      <w:r w:rsidR="00485A81" w:rsidRPr="00485A81">
        <w:rPr>
          <w:color w:val="auto"/>
        </w:rPr>
        <w:t>Somolického</w:t>
      </w:r>
      <w:r w:rsidR="00485A81">
        <w:rPr>
          <w:color w:val="auto"/>
        </w:rPr>
        <w:t xml:space="preserve"> 1/B, 811 06 Bratislava</w:t>
      </w:r>
    </w:p>
    <w:p w14:paraId="6665EEE7" w14:textId="43FDB68B" w:rsidR="00FB55A4" w:rsidRDefault="00FB55A4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BA219B">
        <w:rPr>
          <w:color w:val="auto"/>
        </w:rPr>
        <w:t xml:space="preserve"> </w:t>
      </w:r>
      <w:r w:rsidR="00716AAA" w:rsidRPr="00BA219B">
        <w:rPr>
          <w:color w:val="auto"/>
        </w:rPr>
        <w:t>(IČO:</w:t>
      </w:r>
      <w:r w:rsidRPr="00BA219B">
        <w:rPr>
          <w:color w:val="auto"/>
        </w:rPr>
        <w:t xml:space="preserve"> 35860073</w:t>
      </w:r>
      <w:r w:rsidR="00716AAA" w:rsidRPr="00BA219B">
        <w:rPr>
          <w:color w:val="auto"/>
        </w:rPr>
        <w:t>, SK)</w:t>
      </w:r>
    </w:p>
    <w:p w14:paraId="7750C13E" w14:textId="77777777" w:rsidR="003B554B" w:rsidRPr="00BA219B" w:rsidRDefault="003B554B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2694F0AD" w14:textId="0C25E5FF" w:rsidR="00BA219B" w:rsidRPr="00BA219B" w:rsidRDefault="00FB55A4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A7514">
        <w:rPr>
          <w:b/>
          <w:bCs/>
          <w:color w:val="auto"/>
        </w:rPr>
        <w:t>IPOS, s.r.o.</w:t>
      </w:r>
      <w:r w:rsidR="0041508E" w:rsidRPr="003A7514">
        <w:rPr>
          <w:color w:val="auto"/>
        </w:rPr>
        <w:t>,</w:t>
      </w:r>
      <w:r w:rsidR="0041508E" w:rsidRPr="0041508E">
        <w:rPr>
          <w:color w:val="auto"/>
        </w:rPr>
        <w:t xml:space="preserve"> ul. Horná</w:t>
      </w:r>
      <w:r w:rsidR="0041508E">
        <w:rPr>
          <w:color w:val="auto"/>
        </w:rPr>
        <w:t xml:space="preserve"> 26, 974 01 Banská Bystrica</w:t>
      </w:r>
    </w:p>
    <w:p w14:paraId="4E408177" w14:textId="7012640D" w:rsidR="00FB55A4" w:rsidRDefault="00FB55A4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BA219B">
        <w:rPr>
          <w:color w:val="auto"/>
        </w:rPr>
        <w:t>(IČO: 31603041, SK)</w:t>
      </w:r>
    </w:p>
    <w:p w14:paraId="0C9542BC" w14:textId="77777777" w:rsidR="003B554B" w:rsidRPr="00BA219B" w:rsidRDefault="003B554B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0E013699" w14:textId="77777777" w:rsidR="00513013" w:rsidRPr="00513013" w:rsidRDefault="00716AAA" w:rsidP="0051301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  <w:color w:val="auto"/>
        </w:rPr>
        <w:t>HADE s.r.o</w:t>
      </w:r>
      <w:r w:rsidRPr="00513013">
        <w:rPr>
          <w:color w:val="auto"/>
        </w:rPr>
        <w:t>.</w:t>
      </w:r>
      <w:r w:rsidR="0041508E" w:rsidRPr="00513013">
        <w:rPr>
          <w:color w:val="auto"/>
        </w:rPr>
        <w:t xml:space="preserve">, </w:t>
      </w:r>
      <w:r w:rsidR="00251C26" w:rsidRPr="00513013">
        <w:rPr>
          <w:color w:val="auto"/>
        </w:rPr>
        <w:t xml:space="preserve">Jarabinková 8D, </w:t>
      </w:r>
      <w:r w:rsidR="002F5F95" w:rsidRPr="00513013">
        <w:rPr>
          <w:color w:val="auto"/>
        </w:rPr>
        <w:t xml:space="preserve">821 09 </w:t>
      </w:r>
      <w:r w:rsidR="00251C26" w:rsidRPr="00513013">
        <w:rPr>
          <w:color w:val="auto"/>
        </w:rPr>
        <w:t xml:space="preserve">Bratislava - mestská časť Ružinov </w:t>
      </w:r>
    </w:p>
    <w:p w14:paraId="6E0AE123" w14:textId="75CE7F94" w:rsidR="00716AAA" w:rsidRPr="00513013" w:rsidRDefault="00716AAA" w:rsidP="00513013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513013">
        <w:rPr>
          <w:color w:val="auto"/>
        </w:rPr>
        <w:t xml:space="preserve"> (IČO: 52675084, SK)</w:t>
      </w:r>
    </w:p>
    <w:p w14:paraId="58D4EBF3" w14:textId="77777777" w:rsidR="003B554B" w:rsidRPr="00BA219B" w:rsidRDefault="003B554B" w:rsidP="00BA219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2444D657" w14:textId="2FEAFFF1" w:rsidR="00BA219B" w:rsidRPr="00BA219B" w:rsidRDefault="00EB3DDD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</w:rPr>
        <w:t>S</w:t>
      </w:r>
      <w:r w:rsidR="004F0F6D" w:rsidRPr="003A7514">
        <w:rPr>
          <w:b/>
          <w:bCs/>
        </w:rPr>
        <w:t>TECHO constructions, s.r.o</w:t>
      </w:r>
      <w:r w:rsidR="004F0F6D" w:rsidRPr="00BA219B">
        <w:t>.</w:t>
      </w:r>
      <w:r w:rsidR="004D0E9B">
        <w:t xml:space="preserve">, </w:t>
      </w:r>
      <w:r w:rsidR="004D0E9B" w:rsidRPr="004D0E9B">
        <w:t>Hviezdoslavova</w:t>
      </w:r>
      <w:r w:rsidR="004D0E9B">
        <w:t xml:space="preserve"> 10, 917 01 Trnava</w:t>
      </w:r>
    </w:p>
    <w:p w14:paraId="23507FBD" w14:textId="7B6CA4C3" w:rsidR="004F0F6D" w:rsidRDefault="00BA219B" w:rsidP="003B554B">
      <w:pPr>
        <w:pStyle w:val="Odsekzoznamu"/>
        <w:spacing w:after="0" w:line="240" w:lineRule="auto"/>
        <w:ind w:right="0" w:firstLine="426"/>
        <w:jc w:val="left"/>
      </w:pPr>
      <w:r w:rsidRPr="00BA219B">
        <w:t xml:space="preserve"> </w:t>
      </w:r>
      <w:r w:rsidR="004F0F6D" w:rsidRPr="00BA219B">
        <w:t>(IČO: 52920259, SK)</w:t>
      </w:r>
    </w:p>
    <w:p w14:paraId="11F9C4BA" w14:textId="77777777" w:rsidR="003B554B" w:rsidRPr="00BA219B" w:rsidRDefault="003B554B" w:rsidP="003B554B">
      <w:pPr>
        <w:pStyle w:val="Odsekzoznamu"/>
        <w:spacing w:after="0" w:line="240" w:lineRule="auto"/>
        <w:ind w:right="0" w:firstLine="426"/>
        <w:jc w:val="left"/>
      </w:pPr>
    </w:p>
    <w:p w14:paraId="432077C1" w14:textId="1D1D2FF8" w:rsidR="00BA219B" w:rsidRDefault="00CA65BC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</w:rPr>
        <w:t>AFRY CZ s.r.o.</w:t>
      </w:r>
      <w:r w:rsidR="00696972">
        <w:t xml:space="preserve">, </w:t>
      </w:r>
      <w:r w:rsidR="00696972" w:rsidRPr="00696972">
        <w:t>Magistrů</w:t>
      </w:r>
      <w:r w:rsidR="00696972">
        <w:t xml:space="preserve"> 1275, 140 00 Praha, Česká republika </w:t>
      </w:r>
    </w:p>
    <w:p w14:paraId="25F3726E" w14:textId="35FCDF06" w:rsidR="004F0F6D" w:rsidRDefault="00CA65BC" w:rsidP="003B554B">
      <w:pPr>
        <w:pStyle w:val="Odsekzoznamu"/>
        <w:spacing w:after="0" w:line="240" w:lineRule="auto"/>
        <w:ind w:left="1146" w:right="0" w:firstLine="0"/>
        <w:jc w:val="left"/>
      </w:pPr>
      <w:r>
        <w:t>(IČO: 45306605, CZ)</w:t>
      </w:r>
    </w:p>
    <w:p w14:paraId="4104BFA6" w14:textId="77777777" w:rsidR="003B554B" w:rsidRDefault="003B554B" w:rsidP="00BA219B">
      <w:pPr>
        <w:pStyle w:val="Odsekzoznamu"/>
        <w:spacing w:after="0" w:line="240" w:lineRule="auto"/>
        <w:ind w:right="0" w:firstLine="0"/>
        <w:jc w:val="left"/>
      </w:pPr>
    </w:p>
    <w:p w14:paraId="683AA90D" w14:textId="74DF8E0E" w:rsidR="00BA219B" w:rsidRDefault="00CA65BC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</w:rPr>
        <w:t>MP Construct s.r.o.</w:t>
      </w:r>
      <w:r w:rsidR="00696972">
        <w:t xml:space="preserve">, </w:t>
      </w:r>
      <w:r w:rsidR="00696972" w:rsidRPr="00696972">
        <w:t>Obrancov mieru</w:t>
      </w:r>
      <w:r w:rsidR="00696972">
        <w:t xml:space="preserve"> 13, 040 01 Košice</w:t>
      </w:r>
      <w:r>
        <w:t xml:space="preserve"> </w:t>
      </w:r>
    </w:p>
    <w:p w14:paraId="31620420" w14:textId="6E390E4E" w:rsidR="00CA65BC" w:rsidRDefault="00CA65BC" w:rsidP="003B554B">
      <w:pPr>
        <w:pStyle w:val="Odsekzoznamu"/>
        <w:spacing w:after="0" w:line="240" w:lineRule="auto"/>
        <w:ind w:left="1146" w:right="0" w:firstLine="0"/>
        <w:jc w:val="left"/>
      </w:pPr>
      <w:r>
        <w:t>(IČO: 46957596, SK)</w:t>
      </w:r>
    </w:p>
    <w:p w14:paraId="1DE6BFB9" w14:textId="77777777" w:rsidR="003B554B" w:rsidRDefault="003B554B" w:rsidP="00BA219B">
      <w:pPr>
        <w:pStyle w:val="Odsekzoznamu"/>
        <w:spacing w:after="0" w:line="240" w:lineRule="auto"/>
        <w:ind w:right="0" w:firstLine="0"/>
        <w:jc w:val="left"/>
      </w:pPr>
    </w:p>
    <w:p w14:paraId="02391B9E" w14:textId="0AC048D3" w:rsidR="00BA219B" w:rsidRDefault="00CA65BC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</w:rPr>
        <w:t>DOPRAVOPROJEKT, a.s</w:t>
      </w:r>
      <w:r>
        <w:t>.</w:t>
      </w:r>
      <w:r w:rsidR="00696972">
        <w:t xml:space="preserve">, </w:t>
      </w:r>
      <w:r w:rsidR="00696972" w:rsidRPr="00696972">
        <w:t>Kominárska</w:t>
      </w:r>
      <w:r w:rsidR="00696972">
        <w:t xml:space="preserve"> </w:t>
      </w:r>
      <w:r w:rsidR="00895FB6">
        <w:t>141/</w:t>
      </w:r>
      <w:r w:rsidR="00696972">
        <w:t>2,4</w:t>
      </w:r>
      <w:r w:rsidR="00895FB6">
        <w:t>,</w:t>
      </w:r>
      <w:r w:rsidR="00696972">
        <w:t xml:space="preserve"> 832 03 </w:t>
      </w:r>
      <w:r w:rsidR="00895FB6">
        <w:rPr>
          <w:rStyle w:val="ra"/>
        </w:rPr>
        <w:t>Bratislava -mestská časť Nové Mesto</w:t>
      </w:r>
    </w:p>
    <w:p w14:paraId="76E64C82" w14:textId="3855D993" w:rsidR="00CA65BC" w:rsidRDefault="00CA65BC" w:rsidP="003B554B">
      <w:pPr>
        <w:pStyle w:val="Odsekzoznamu"/>
        <w:spacing w:after="0" w:line="240" w:lineRule="auto"/>
        <w:ind w:left="1146" w:right="0" w:firstLine="0"/>
        <w:jc w:val="left"/>
      </w:pPr>
      <w:r>
        <w:t>(IČO: 31322000, SK)</w:t>
      </w:r>
    </w:p>
    <w:p w14:paraId="5088AD2D" w14:textId="77777777" w:rsidR="003B554B" w:rsidRDefault="003B554B" w:rsidP="00BA219B">
      <w:pPr>
        <w:pStyle w:val="Odsekzoznamu"/>
        <w:spacing w:after="0" w:line="240" w:lineRule="auto"/>
        <w:ind w:right="0" w:firstLine="0"/>
        <w:jc w:val="left"/>
      </w:pPr>
    </w:p>
    <w:p w14:paraId="4975C763" w14:textId="694A24E2" w:rsidR="00BA219B" w:rsidRDefault="00CA65BC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</w:rPr>
        <w:t>Basler &amp; Hofmann Slovakia s.r.o</w:t>
      </w:r>
      <w:r>
        <w:t>.</w:t>
      </w:r>
      <w:r w:rsidR="00895FB6">
        <w:t xml:space="preserve">, </w:t>
      </w:r>
      <w:r w:rsidR="00895FB6" w:rsidRPr="00895FB6">
        <w:t>Panenská</w:t>
      </w:r>
      <w:r w:rsidR="00895FB6">
        <w:t xml:space="preserve"> 13, 811 03 Bratislava</w:t>
      </w:r>
      <w:r>
        <w:t xml:space="preserve"> </w:t>
      </w:r>
    </w:p>
    <w:p w14:paraId="3BAC3B07" w14:textId="14C0F4A3" w:rsidR="00CA65BC" w:rsidRPr="003B554B" w:rsidRDefault="00CA65BC" w:rsidP="003B554B">
      <w:pPr>
        <w:pStyle w:val="Odsekzoznamu"/>
        <w:spacing w:after="0" w:line="240" w:lineRule="auto"/>
        <w:ind w:left="1146" w:right="0" w:firstLine="0"/>
        <w:jc w:val="left"/>
      </w:pPr>
      <w:r>
        <w:t>(IČO: 35925621, SK)</w:t>
      </w:r>
    </w:p>
    <w:p w14:paraId="2214B21A" w14:textId="764983AE" w:rsidR="00A444E2" w:rsidRPr="004F0F6D" w:rsidRDefault="00A444E2" w:rsidP="00A444E2">
      <w:pPr>
        <w:spacing w:after="0" w:line="240" w:lineRule="auto"/>
        <w:ind w:right="0"/>
        <w:jc w:val="left"/>
        <w:rPr>
          <w:color w:val="auto"/>
        </w:rPr>
      </w:pPr>
    </w:p>
    <w:p w14:paraId="0F16FAFE" w14:textId="77777777" w:rsidR="0077730B" w:rsidRDefault="0077730B" w:rsidP="008545CF">
      <w:pPr>
        <w:spacing w:after="0" w:line="240" w:lineRule="auto"/>
        <w:ind w:left="0" w:right="0" w:firstLine="0"/>
        <w:jc w:val="left"/>
      </w:pPr>
    </w:p>
    <w:p w14:paraId="25D9CB51" w14:textId="210263D9" w:rsidR="00AB0532" w:rsidRPr="00D2466E" w:rsidRDefault="00AB0532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D2466E">
        <w:rPr>
          <w:b/>
        </w:rPr>
        <w:t>Dátum o</w:t>
      </w:r>
      <w:r w:rsidR="00FC5780" w:rsidRPr="00D2466E">
        <w:rPr>
          <w:b/>
        </w:rPr>
        <w:t>tvárania a vyhodnocovania ponúk</w:t>
      </w:r>
    </w:p>
    <w:p w14:paraId="2F59AA49" w14:textId="6D015ED5" w:rsidR="00AB0532" w:rsidRPr="00A831BF" w:rsidRDefault="00AB0532" w:rsidP="00AB0532">
      <w:pPr>
        <w:rPr>
          <w:color w:val="auto"/>
        </w:rPr>
      </w:pPr>
      <w:r>
        <w:t>Otváranie  a vyhodnotenie preb</w:t>
      </w:r>
      <w:r w:rsidR="00925872">
        <w:t>iehalo od</w:t>
      </w:r>
      <w:r w:rsidR="0087775A">
        <w:t xml:space="preserve"> </w:t>
      </w:r>
      <w:r w:rsidR="00A444E2">
        <w:t>18</w:t>
      </w:r>
      <w:r w:rsidR="00D50AF5" w:rsidRPr="00A831BF">
        <w:rPr>
          <w:color w:val="auto"/>
        </w:rPr>
        <w:t>.0</w:t>
      </w:r>
      <w:r w:rsidR="00A444E2">
        <w:rPr>
          <w:color w:val="auto"/>
        </w:rPr>
        <w:t>1</w:t>
      </w:r>
      <w:r w:rsidRPr="00A831BF">
        <w:rPr>
          <w:color w:val="auto"/>
        </w:rPr>
        <w:t>.20</w:t>
      </w:r>
      <w:r w:rsidR="00D50AF5" w:rsidRPr="00A831BF">
        <w:rPr>
          <w:color w:val="auto"/>
        </w:rPr>
        <w:t>2</w:t>
      </w:r>
      <w:r w:rsidR="00A444E2">
        <w:rPr>
          <w:color w:val="auto"/>
        </w:rPr>
        <w:t>2</w:t>
      </w:r>
      <w:r w:rsidR="00052384" w:rsidRPr="00A831BF">
        <w:rPr>
          <w:color w:val="auto"/>
        </w:rPr>
        <w:t>,</w:t>
      </w:r>
      <w:r w:rsidRPr="00A831BF">
        <w:rPr>
          <w:color w:val="auto"/>
        </w:rPr>
        <w:t xml:space="preserve"> o</w:t>
      </w:r>
      <w:r w:rsidR="00FE1232" w:rsidRPr="00A831BF">
        <w:rPr>
          <w:color w:val="auto"/>
        </w:rPr>
        <w:t>d</w:t>
      </w:r>
      <w:r w:rsidRPr="00A831BF">
        <w:rPr>
          <w:color w:val="auto"/>
        </w:rPr>
        <w:t> </w:t>
      </w:r>
      <w:r w:rsidR="00FE1232" w:rsidRPr="00A831BF">
        <w:rPr>
          <w:color w:val="auto"/>
        </w:rPr>
        <w:t>09</w:t>
      </w:r>
      <w:r w:rsidRPr="00A831BF">
        <w:rPr>
          <w:color w:val="auto"/>
        </w:rPr>
        <w:t>:0</w:t>
      </w:r>
      <w:r w:rsidR="008545CF">
        <w:rPr>
          <w:color w:val="auto"/>
        </w:rPr>
        <w:t>1</w:t>
      </w:r>
      <w:r w:rsidRPr="00A831BF">
        <w:rPr>
          <w:color w:val="auto"/>
        </w:rPr>
        <w:t xml:space="preserve"> hod.</w:t>
      </w:r>
      <w:r w:rsidR="00FE1232" w:rsidRPr="00A831BF">
        <w:rPr>
          <w:color w:val="auto"/>
        </w:rPr>
        <w:t xml:space="preserve"> </w:t>
      </w:r>
    </w:p>
    <w:p w14:paraId="6541CDED" w14:textId="77777777" w:rsidR="00A444E2" w:rsidRPr="00A444E2" w:rsidRDefault="00A444E2" w:rsidP="00A444E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sz w:val="24"/>
          <w:szCs w:val="24"/>
        </w:rPr>
      </w:pPr>
    </w:p>
    <w:p w14:paraId="2885E0E7" w14:textId="07D65B93" w:rsidR="00A444E2" w:rsidRPr="00EA5AE4" w:rsidRDefault="00A444E2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EA5AE4">
        <w:rPr>
          <w:b/>
        </w:rPr>
        <w:t xml:space="preserve"> Zápis z vyhodnotenia splnenia podmienok účasti a požiadaviek na predmet zákazky. </w:t>
      </w:r>
    </w:p>
    <w:p w14:paraId="5605C387" w14:textId="3BFFDA3A" w:rsidR="00A444E2" w:rsidRDefault="00A444E2" w:rsidP="00A444E2">
      <w:pPr>
        <w:ind w:left="0" w:firstLine="0"/>
        <w:rPr>
          <w:rFonts w:eastAsiaTheme="minorEastAsia"/>
        </w:rPr>
      </w:pPr>
      <w:r w:rsidRPr="00A444E2">
        <w:rPr>
          <w:rFonts w:eastAsiaTheme="minorEastAsia"/>
        </w:rPr>
        <w:t>Podmienky účasti a požiadavky verejného obstarávateľa na predmet zákazky verejný obstarávateľ vyhodnocoval u uchádzača, ktorý sa umiestnili na prvom mieste v poradí z hľadiska uplatnenia kritérií na vyhodnotenie ponúk. Uchádzač splnil všetky podmienky verejného obstarávania.</w:t>
      </w:r>
    </w:p>
    <w:p w14:paraId="6163B5DD" w14:textId="4944D479" w:rsidR="00A444E2" w:rsidRDefault="00A444E2" w:rsidP="00A444E2">
      <w:pPr>
        <w:ind w:left="0" w:firstLine="0"/>
        <w:rPr>
          <w:rFonts w:eastAsiaTheme="minorEastAsia"/>
        </w:rPr>
      </w:pPr>
    </w:p>
    <w:p w14:paraId="70980317" w14:textId="4AB60B75" w:rsidR="00A444E2" w:rsidRDefault="00A444E2" w:rsidP="00A444E2">
      <w:pPr>
        <w:ind w:left="0" w:firstLine="0"/>
        <w:rPr>
          <w:color w:val="FF0000"/>
          <w:highlight w:val="yellow"/>
        </w:rPr>
      </w:pPr>
    </w:p>
    <w:p w14:paraId="44E25EB8" w14:textId="3B58A32B" w:rsidR="00D2466E" w:rsidRDefault="00D2466E" w:rsidP="00A444E2">
      <w:pPr>
        <w:ind w:left="0" w:firstLine="0"/>
        <w:rPr>
          <w:color w:val="FF0000"/>
          <w:highlight w:val="yellow"/>
        </w:rPr>
      </w:pPr>
    </w:p>
    <w:p w14:paraId="527878CB" w14:textId="77777777" w:rsidR="00D2466E" w:rsidRPr="00925872" w:rsidRDefault="00D2466E" w:rsidP="00A444E2">
      <w:pPr>
        <w:ind w:left="0" w:firstLine="0"/>
        <w:rPr>
          <w:color w:val="FF0000"/>
          <w:highlight w:val="yellow"/>
        </w:rPr>
      </w:pPr>
    </w:p>
    <w:p w14:paraId="4D9A512D" w14:textId="06A694E6" w:rsidR="00FE1232" w:rsidRDefault="00AB0532" w:rsidP="00D373A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FC5780">
        <w:rPr>
          <w:b/>
        </w:rPr>
        <w:t xml:space="preserve"> a poradie uchádzačov</w:t>
      </w:r>
    </w:p>
    <w:p w14:paraId="4195A2E4" w14:textId="77777777" w:rsidR="00722254" w:rsidRP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70F9868C" w14:textId="4BA532D2" w:rsidR="00251C26" w:rsidRPr="00AE77F3" w:rsidRDefault="00251C26" w:rsidP="00AE77F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A7514">
        <w:rPr>
          <w:b/>
          <w:bCs/>
          <w:color w:val="auto"/>
        </w:rPr>
        <w:t xml:space="preserve">HADE s.r.o., </w:t>
      </w:r>
      <w:r w:rsidRPr="003A7514">
        <w:rPr>
          <w:rStyle w:val="ra"/>
          <w:b/>
          <w:bCs/>
        </w:rPr>
        <w:t>Jarabinková 8D</w:t>
      </w:r>
      <w:r w:rsidRPr="003A7514">
        <w:rPr>
          <w:b/>
          <w:bCs/>
        </w:rPr>
        <w:t xml:space="preserve">, 821 09 </w:t>
      </w:r>
      <w:r w:rsidRPr="003A7514">
        <w:rPr>
          <w:rStyle w:val="ra"/>
          <w:b/>
          <w:bCs/>
        </w:rPr>
        <w:t>Bratislava - mestská časť Ružinov</w:t>
      </w:r>
      <w:r w:rsidR="00AE77F3" w:rsidRPr="003A7514">
        <w:rPr>
          <w:rStyle w:val="ra"/>
          <w:b/>
          <w:bCs/>
        </w:rPr>
        <w:t>,</w:t>
      </w:r>
      <w:r w:rsidRPr="00AE77F3">
        <w:rPr>
          <w:color w:val="auto"/>
        </w:rPr>
        <w:t xml:space="preserve"> (IČO: 52675084, SK)</w:t>
      </w:r>
    </w:p>
    <w:p w14:paraId="34290BC8" w14:textId="3D38991D" w:rsidR="00FE1232" w:rsidRPr="00EB3DDD" w:rsidRDefault="003D43FF" w:rsidP="00251C26">
      <w:pPr>
        <w:spacing w:after="0" w:line="240" w:lineRule="auto"/>
        <w:ind w:left="708" w:right="0" w:firstLine="708"/>
        <w:jc w:val="left"/>
        <w:rPr>
          <w:b/>
          <w:bCs/>
          <w:color w:val="auto"/>
        </w:rPr>
      </w:pPr>
      <w:r w:rsidRPr="00EB3DDD">
        <w:rPr>
          <w:rFonts w:eastAsia="Times New Roman" w:cs="Times New Roman"/>
          <w:b/>
          <w:bCs/>
          <w:color w:val="auto"/>
        </w:rPr>
        <w:t xml:space="preserve">27 564,00 </w:t>
      </w:r>
      <w:r w:rsidR="00722254" w:rsidRPr="00EB3DDD">
        <w:rPr>
          <w:rFonts w:eastAsia="Times New Roman" w:cs="Times New Roman"/>
          <w:b/>
          <w:bCs/>
          <w:color w:val="auto"/>
        </w:rPr>
        <w:t xml:space="preserve">EUR </w:t>
      </w:r>
      <w:r w:rsidR="00F20AE7" w:rsidRPr="00EB3DDD">
        <w:rPr>
          <w:rFonts w:eastAsia="Times New Roman" w:cs="Times New Roman"/>
          <w:b/>
          <w:bCs/>
          <w:color w:val="auto"/>
        </w:rPr>
        <w:t xml:space="preserve"> s DPH</w:t>
      </w:r>
      <w:r w:rsidR="00722254" w:rsidRPr="00EB3DDD">
        <w:rPr>
          <w:b/>
          <w:bCs/>
          <w:color w:val="auto"/>
        </w:rPr>
        <w:t xml:space="preserve"> –</w:t>
      </w:r>
      <w:r w:rsidR="00722254" w:rsidRPr="00EB3DDD">
        <w:rPr>
          <w:b/>
          <w:bCs/>
          <w:color w:val="auto"/>
          <w:u w:val="single"/>
        </w:rPr>
        <w:t xml:space="preserve"> úspešný uchádzač</w:t>
      </w:r>
    </w:p>
    <w:p w14:paraId="5212D80F" w14:textId="77777777" w:rsidR="001E123B" w:rsidRPr="003D43FF" w:rsidRDefault="001E123B" w:rsidP="00925872">
      <w:pPr>
        <w:pStyle w:val="Odsekzoznamu"/>
        <w:spacing w:after="0" w:line="240" w:lineRule="auto"/>
        <w:ind w:left="1146" w:right="0" w:firstLine="0"/>
        <w:jc w:val="left"/>
        <w:rPr>
          <w:b/>
          <w:bCs/>
          <w:color w:val="FF0000"/>
          <w:u w:val="single"/>
        </w:rPr>
      </w:pPr>
    </w:p>
    <w:p w14:paraId="2913BEA5" w14:textId="06AE9E2D" w:rsidR="003D43FF" w:rsidRDefault="003D43FF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</w:rPr>
        <w:t>MP Construct s.r.o.,</w:t>
      </w:r>
      <w:r>
        <w:t xml:space="preserve"> </w:t>
      </w:r>
      <w:r w:rsidRPr="00696972">
        <w:t>Obrancov mieru</w:t>
      </w:r>
      <w:r>
        <w:t xml:space="preserve"> 13, 040 01 Košice , (IČO: 46957596, SK)</w:t>
      </w:r>
    </w:p>
    <w:p w14:paraId="1C418BD3" w14:textId="62FA92AE" w:rsidR="00F4003F" w:rsidRDefault="003D43FF" w:rsidP="00EB3DDD">
      <w:pPr>
        <w:pStyle w:val="Odsekzoznamu"/>
        <w:spacing w:after="0" w:line="240" w:lineRule="auto"/>
        <w:ind w:left="1146" w:right="0" w:firstLine="270"/>
        <w:jc w:val="left"/>
        <w:rPr>
          <w:rFonts w:eastAsia="Times New Roman" w:cs="Times New Roman"/>
          <w:color w:val="333333"/>
        </w:rPr>
      </w:pPr>
      <w:r>
        <w:t>39 828,00</w:t>
      </w:r>
      <w:r w:rsidR="00EB3DDD">
        <w:t xml:space="preserve"> EUR s DPH</w:t>
      </w:r>
    </w:p>
    <w:p w14:paraId="575CF8EE" w14:textId="77777777" w:rsidR="00AB0532" w:rsidRDefault="00AB0532" w:rsidP="005E64F9">
      <w:pPr>
        <w:ind w:left="0" w:firstLine="0"/>
      </w:pPr>
    </w:p>
    <w:p w14:paraId="652A7E00" w14:textId="4734C29F" w:rsidR="00EB3DDD" w:rsidRDefault="00EB3DDD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A7514">
        <w:rPr>
          <w:b/>
          <w:bCs/>
        </w:rPr>
        <w:t>Basler &amp; Hofmann Slovakia s.r.o.</w:t>
      </w:r>
      <w:r>
        <w:t xml:space="preserve">, </w:t>
      </w:r>
      <w:r w:rsidRPr="00895FB6">
        <w:t>Panenská</w:t>
      </w:r>
      <w:r>
        <w:t xml:space="preserve"> 13, 811 03 Bratislava, (IČO: 35925621, SK)</w:t>
      </w:r>
    </w:p>
    <w:p w14:paraId="4E1B3A8F" w14:textId="1BF40CF0" w:rsidR="00EB3DDD" w:rsidRDefault="00EB3DDD" w:rsidP="00EB3DDD">
      <w:pPr>
        <w:spacing w:after="0" w:line="240" w:lineRule="auto"/>
        <w:ind w:left="718" w:right="0" w:firstLine="698"/>
        <w:jc w:val="left"/>
      </w:pPr>
      <w:r>
        <w:t>41 294,40 EUR s DPH</w:t>
      </w:r>
    </w:p>
    <w:p w14:paraId="20127777" w14:textId="7CA11CD7" w:rsidR="00EB3DDD" w:rsidRDefault="00EB3DDD" w:rsidP="00EB3DDD">
      <w:pPr>
        <w:spacing w:after="0" w:line="240" w:lineRule="auto"/>
        <w:ind w:left="718" w:right="0" w:firstLine="698"/>
        <w:jc w:val="left"/>
      </w:pPr>
    </w:p>
    <w:p w14:paraId="0A31986D" w14:textId="7ECDC57C" w:rsidR="00EB3DDD" w:rsidRDefault="00EB3DDD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24C1B">
        <w:rPr>
          <w:b/>
          <w:bCs/>
        </w:rPr>
        <w:t>STECHO constructions, s.r.o.,</w:t>
      </w:r>
      <w:r>
        <w:t xml:space="preserve"> </w:t>
      </w:r>
      <w:r w:rsidRPr="004D0E9B">
        <w:t>Hviezdoslavova</w:t>
      </w:r>
      <w:r>
        <w:t xml:space="preserve"> 10, 917 01 Trnava, </w:t>
      </w:r>
      <w:r w:rsidRPr="00BA219B">
        <w:t xml:space="preserve"> (IČO: 52920259, SK)</w:t>
      </w:r>
    </w:p>
    <w:p w14:paraId="4BDC5326" w14:textId="245B5B0B" w:rsidR="00EB3DDD" w:rsidRDefault="00EB3DDD" w:rsidP="00EB3DDD">
      <w:pPr>
        <w:pStyle w:val="Odsekzoznamu"/>
        <w:spacing w:after="0" w:line="240" w:lineRule="auto"/>
        <w:ind w:left="1146" w:right="0" w:firstLine="0"/>
        <w:jc w:val="left"/>
      </w:pPr>
      <w:r>
        <w:t xml:space="preserve">      41 820,00 EUR s DPH</w:t>
      </w:r>
    </w:p>
    <w:p w14:paraId="09A553EB" w14:textId="5FC07D27" w:rsidR="00EB3DDD" w:rsidRDefault="00EB3DDD" w:rsidP="00EB3DDD">
      <w:pPr>
        <w:pStyle w:val="Odsekzoznamu"/>
        <w:spacing w:after="0" w:line="240" w:lineRule="auto"/>
        <w:ind w:left="1146" w:right="0" w:firstLine="0"/>
        <w:jc w:val="left"/>
      </w:pPr>
    </w:p>
    <w:p w14:paraId="06FA1519" w14:textId="4D7058CD" w:rsidR="00EB3DDD" w:rsidRDefault="00EB3DDD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24C1B">
        <w:rPr>
          <w:b/>
          <w:bCs/>
          <w:color w:val="auto"/>
        </w:rPr>
        <w:t>PRO-SENSE s.r.o.</w:t>
      </w:r>
      <w:r>
        <w:rPr>
          <w:color w:val="auto"/>
        </w:rPr>
        <w:t xml:space="preserve">, </w:t>
      </w:r>
      <w:r w:rsidRPr="00485A81">
        <w:rPr>
          <w:color w:val="auto"/>
        </w:rPr>
        <w:t>Zlatá</w:t>
      </w:r>
      <w:r>
        <w:rPr>
          <w:color w:val="auto"/>
        </w:rPr>
        <w:t xml:space="preserve"> </w:t>
      </w:r>
      <w:r w:rsidRPr="00485A81">
        <w:rPr>
          <w:color w:val="auto"/>
        </w:rPr>
        <w:t>5614/8</w:t>
      </w:r>
      <w:r>
        <w:rPr>
          <w:color w:val="auto"/>
        </w:rPr>
        <w:t xml:space="preserve">, 974 05 </w:t>
      </w:r>
      <w:r w:rsidRPr="00485A81">
        <w:rPr>
          <w:color w:val="auto"/>
        </w:rPr>
        <w:t>Banská Bystrica</w:t>
      </w:r>
      <w:r>
        <w:rPr>
          <w:color w:val="auto"/>
        </w:rPr>
        <w:t xml:space="preserve">, </w:t>
      </w:r>
      <w:r w:rsidRPr="00EB3DDD">
        <w:rPr>
          <w:color w:val="auto"/>
        </w:rPr>
        <w:t>(IČO: 51875756, SK)</w:t>
      </w:r>
    </w:p>
    <w:p w14:paraId="6A0B818B" w14:textId="2B2ED33E" w:rsidR="00EB3DDD" w:rsidRPr="00EB3DDD" w:rsidRDefault="00EB3DDD" w:rsidP="00EB3DD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t xml:space="preserve">      43 176,00 EUR s DPH</w:t>
      </w:r>
    </w:p>
    <w:p w14:paraId="768E17EF" w14:textId="430806F8" w:rsidR="00EB3DDD" w:rsidRDefault="00EB3DDD" w:rsidP="00EB3DDD">
      <w:pPr>
        <w:pStyle w:val="Odsekzoznamu"/>
        <w:spacing w:after="0" w:line="240" w:lineRule="auto"/>
        <w:ind w:left="1146" w:right="0" w:firstLine="0"/>
        <w:jc w:val="left"/>
      </w:pPr>
    </w:p>
    <w:p w14:paraId="1DA404E2" w14:textId="3FED8F50" w:rsidR="007F2AFD" w:rsidRPr="007F2AFD" w:rsidRDefault="007F2AFD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24C1B">
        <w:rPr>
          <w:b/>
          <w:bCs/>
          <w:color w:val="auto"/>
        </w:rPr>
        <w:t>DAQE Slovakia s.r.o.</w:t>
      </w:r>
      <w:r w:rsidRPr="00BA219B">
        <w:rPr>
          <w:color w:val="auto"/>
        </w:rPr>
        <w:t xml:space="preserve"> </w:t>
      </w:r>
      <w:r>
        <w:rPr>
          <w:color w:val="auto"/>
        </w:rPr>
        <w:t xml:space="preserve">, </w:t>
      </w:r>
      <w:r w:rsidRPr="00BA219B">
        <w:rPr>
          <w:color w:val="auto"/>
        </w:rPr>
        <w:t>Univerzitná</w:t>
      </w:r>
      <w:r>
        <w:rPr>
          <w:color w:val="auto"/>
        </w:rPr>
        <w:t xml:space="preserve"> </w:t>
      </w:r>
      <w:r w:rsidRPr="00BA219B">
        <w:rPr>
          <w:color w:val="auto"/>
        </w:rPr>
        <w:t>8498/25</w:t>
      </w:r>
      <w:r>
        <w:rPr>
          <w:color w:val="auto"/>
        </w:rPr>
        <w:t xml:space="preserve">, 010 08 Žilina, </w:t>
      </w:r>
      <w:r w:rsidRPr="007F2AFD">
        <w:rPr>
          <w:color w:val="auto"/>
        </w:rPr>
        <w:t>(IČO: 36848751, SK)</w:t>
      </w:r>
    </w:p>
    <w:p w14:paraId="6D81EFEF" w14:textId="2EF20610" w:rsidR="00EB3DDD" w:rsidRDefault="007F2AFD" w:rsidP="007F2AFD">
      <w:pPr>
        <w:pStyle w:val="Odsekzoznamu"/>
        <w:spacing w:after="0" w:line="240" w:lineRule="auto"/>
        <w:ind w:left="1146" w:right="0" w:firstLine="0"/>
        <w:jc w:val="left"/>
      </w:pPr>
      <w:r>
        <w:t xml:space="preserve">      44 364,00 EUR s DPH</w:t>
      </w:r>
    </w:p>
    <w:p w14:paraId="34049C40" w14:textId="77777777" w:rsidR="00EB3DDD" w:rsidRPr="003B554B" w:rsidRDefault="00EB3DDD" w:rsidP="00EB3DDD">
      <w:pPr>
        <w:spacing w:after="0" w:line="240" w:lineRule="auto"/>
        <w:ind w:left="718" w:right="0" w:firstLine="698"/>
        <w:jc w:val="left"/>
      </w:pPr>
    </w:p>
    <w:p w14:paraId="65AA5043" w14:textId="77777777" w:rsidR="00324C1B" w:rsidRDefault="00C17522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24C1B">
        <w:rPr>
          <w:b/>
          <w:bCs/>
          <w:color w:val="auto"/>
        </w:rPr>
        <w:t>Amberg Engineering Slovakia, s.r.o.,</w:t>
      </w:r>
      <w:r>
        <w:rPr>
          <w:color w:val="auto"/>
        </w:rPr>
        <w:t xml:space="preserve"> </w:t>
      </w:r>
      <w:r w:rsidRPr="00485A81">
        <w:rPr>
          <w:color w:val="auto"/>
        </w:rPr>
        <w:t>Somolického</w:t>
      </w:r>
      <w:r>
        <w:rPr>
          <w:color w:val="auto"/>
        </w:rPr>
        <w:t xml:space="preserve"> 1/B, 811 06 Bratislava,</w:t>
      </w:r>
      <w:r w:rsidRPr="00C17522">
        <w:rPr>
          <w:color w:val="auto"/>
        </w:rPr>
        <w:t xml:space="preserve"> </w:t>
      </w:r>
    </w:p>
    <w:p w14:paraId="5739EE6C" w14:textId="179FB9DF" w:rsidR="00C17522" w:rsidRPr="00C17522" w:rsidRDefault="00C17522" w:rsidP="00324C1B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C17522">
        <w:rPr>
          <w:color w:val="auto"/>
        </w:rPr>
        <w:t>(IČO: 35860073, SK)</w:t>
      </w:r>
    </w:p>
    <w:p w14:paraId="5CD15F98" w14:textId="652C5BAC" w:rsidR="00C17522" w:rsidRDefault="00C17522" w:rsidP="00C17522">
      <w:pPr>
        <w:pStyle w:val="Odsekzoznamu"/>
        <w:spacing w:after="0" w:line="240" w:lineRule="auto"/>
        <w:ind w:left="1146" w:right="0" w:firstLine="0"/>
        <w:jc w:val="left"/>
      </w:pPr>
      <w:r>
        <w:t xml:space="preserve">      44 856,00 EUR s DPH</w:t>
      </w:r>
    </w:p>
    <w:p w14:paraId="01EA869C" w14:textId="674D3297" w:rsidR="004E30F0" w:rsidRDefault="004E30F0" w:rsidP="00C17522">
      <w:pPr>
        <w:pStyle w:val="Odsekzoznamu"/>
        <w:ind w:left="1146" w:firstLine="270"/>
      </w:pPr>
    </w:p>
    <w:p w14:paraId="47D075E7" w14:textId="30292284" w:rsidR="00C17522" w:rsidRPr="00C17522" w:rsidRDefault="00C17522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24C1B">
        <w:rPr>
          <w:b/>
          <w:bCs/>
          <w:color w:val="auto"/>
        </w:rPr>
        <w:t>IPOS, s.r.o.,</w:t>
      </w:r>
      <w:r w:rsidRPr="0041508E">
        <w:rPr>
          <w:color w:val="auto"/>
        </w:rPr>
        <w:t xml:space="preserve"> ul. Horná</w:t>
      </w:r>
      <w:r>
        <w:rPr>
          <w:color w:val="auto"/>
        </w:rPr>
        <w:t xml:space="preserve"> 26, 974 01 Banská Bystrica, </w:t>
      </w:r>
      <w:r w:rsidRPr="00C17522">
        <w:rPr>
          <w:color w:val="auto"/>
        </w:rPr>
        <w:t>(IČO: 31603041, SK)</w:t>
      </w:r>
    </w:p>
    <w:p w14:paraId="58DDCE74" w14:textId="148C537B" w:rsidR="00C17522" w:rsidRDefault="00C17522" w:rsidP="00C17522">
      <w:pPr>
        <w:pStyle w:val="Odsekzoznamu"/>
        <w:ind w:left="1146" w:firstLine="0"/>
      </w:pPr>
      <w:r>
        <w:t xml:space="preserve">      44 910,00 EUR s DPH</w:t>
      </w:r>
    </w:p>
    <w:p w14:paraId="31CE8113" w14:textId="666B5C6A" w:rsidR="00C17522" w:rsidRDefault="00C17522" w:rsidP="00C17522">
      <w:pPr>
        <w:pStyle w:val="Odsekzoznamu"/>
        <w:ind w:left="1146" w:firstLine="0"/>
      </w:pPr>
    </w:p>
    <w:p w14:paraId="4EFA923B" w14:textId="43405F1B" w:rsidR="00C17522" w:rsidRPr="00C17522" w:rsidRDefault="00C17522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  <w:rPr>
          <w:color w:val="auto"/>
        </w:rPr>
      </w:pPr>
      <w:r w:rsidRPr="00324C1B">
        <w:rPr>
          <w:b/>
          <w:bCs/>
          <w:color w:val="auto"/>
        </w:rPr>
        <w:t>Stavby Slovakia s.r.o.</w:t>
      </w:r>
      <w:r>
        <w:rPr>
          <w:color w:val="auto"/>
        </w:rPr>
        <w:t xml:space="preserve">, </w:t>
      </w:r>
      <w:r w:rsidRPr="00485A81">
        <w:rPr>
          <w:color w:val="auto"/>
        </w:rPr>
        <w:t>Láb č.d.</w:t>
      </w:r>
      <w:r>
        <w:rPr>
          <w:color w:val="auto"/>
        </w:rPr>
        <w:t xml:space="preserve">671, 900 67 Láb, </w:t>
      </w:r>
      <w:r w:rsidRPr="00C17522">
        <w:rPr>
          <w:color w:val="auto"/>
        </w:rPr>
        <w:t>(IČO: 46590960, SK)</w:t>
      </w:r>
    </w:p>
    <w:p w14:paraId="3FC53A54" w14:textId="560D3452" w:rsidR="00C17522" w:rsidRDefault="00C17522" w:rsidP="00C17522">
      <w:pPr>
        <w:pStyle w:val="Odsekzoznamu"/>
        <w:ind w:left="1146" w:firstLine="0"/>
      </w:pPr>
      <w:r>
        <w:t xml:space="preserve">       44 940,00 EUR s DPH</w:t>
      </w:r>
    </w:p>
    <w:p w14:paraId="596FEE03" w14:textId="539D1A36" w:rsidR="00C17522" w:rsidRDefault="00C17522" w:rsidP="00C17522">
      <w:pPr>
        <w:pStyle w:val="Odsekzoznamu"/>
        <w:ind w:left="1146" w:firstLine="0"/>
      </w:pPr>
    </w:p>
    <w:p w14:paraId="1E37A280" w14:textId="77777777" w:rsidR="00C17522" w:rsidRDefault="00C17522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24C1B">
        <w:rPr>
          <w:b/>
          <w:bCs/>
        </w:rPr>
        <w:t>DOPRAVOPROJEKT, a.s.</w:t>
      </w:r>
      <w:r>
        <w:t xml:space="preserve">, </w:t>
      </w:r>
      <w:r w:rsidRPr="00696972">
        <w:t>Kominárska</w:t>
      </w:r>
      <w:r>
        <w:t xml:space="preserve"> 141/2,4, 832 03 </w:t>
      </w:r>
      <w:r>
        <w:rPr>
          <w:rStyle w:val="ra"/>
        </w:rPr>
        <w:t>Bratislava -mestská časť Nové Mesto</w:t>
      </w:r>
    </w:p>
    <w:p w14:paraId="5761B8FA" w14:textId="77777777" w:rsidR="00C17522" w:rsidRDefault="00C17522" w:rsidP="00C17522">
      <w:pPr>
        <w:pStyle w:val="Odsekzoznamu"/>
        <w:spacing w:after="0" w:line="240" w:lineRule="auto"/>
        <w:ind w:left="1146" w:right="0" w:firstLine="0"/>
        <w:jc w:val="left"/>
      </w:pPr>
      <w:r>
        <w:t>(IČO: 31322000, SK)</w:t>
      </w:r>
    </w:p>
    <w:p w14:paraId="4D035D16" w14:textId="206914E5" w:rsidR="00C17522" w:rsidRDefault="00C17522" w:rsidP="00C17522">
      <w:pPr>
        <w:pStyle w:val="Odsekzoznamu"/>
        <w:ind w:firstLine="0"/>
      </w:pPr>
      <w:r>
        <w:tab/>
        <w:t>46 416,00 EUR s</w:t>
      </w:r>
      <w:r w:rsidR="004A2BFD">
        <w:t> </w:t>
      </w:r>
      <w:r>
        <w:t>DPH</w:t>
      </w:r>
    </w:p>
    <w:p w14:paraId="6D0E055C" w14:textId="7A5353D4" w:rsidR="004A2BFD" w:rsidRDefault="004A2BFD" w:rsidP="00C17522">
      <w:pPr>
        <w:pStyle w:val="Odsekzoznamu"/>
        <w:ind w:firstLine="0"/>
      </w:pPr>
    </w:p>
    <w:p w14:paraId="01675CDA" w14:textId="42D5DE1E" w:rsidR="004A2BFD" w:rsidRDefault="004A2BFD" w:rsidP="00D373A3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24C1B">
        <w:rPr>
          <w:b/>
          <w:bCs/>
        </w:rPr>
        <w:t>AFRY CZ s.r.o.</w:t>
      </w:r>
      <w:r>
        <w:t xml:space="preserve">, </w:t>
      </w:r>
      <w:r w:rsidRPr="00696972">
        <w:t>Magistrů</w:t>
      </w:r>
      <w:r>
        <w:t xml:space="preserve"> 1275, 140 00 Praha, Česká republika , (IČO: 45306605, CZ)</w:t>
      </w:r>
    </w:p>
    <w:p w14:paraId="69C3E685" w14:textId="170FF71C" w:rsidR="004A2BFD" w:rsidRDefault="004A2BFD" w:rsidP="004A2BFD">
      <w:pPr>
        <w:pStyle w:val="Odsekzoznamu"/>
        <w:ind w:left="1146" w:firstLine="0"/>
      </w:pPr>
      <w:r>
        <w:t xml:space="preserve">       47 640,00 EUR s DPH</w:t>
      </w:r>
    </w:p>
    <w:p w14:paraId="2C4EEECC" w14:textId="6B2BC0E7" w:rsidR="00C17522" w:rsidRDefault="00C17522" w:rsidP="00EB3DDD">
      <w:pPr>
        <w:pStyle w:val="Odsekzoznamu"/>
        <w:ind w:left="1146" w:firstLine="0"/>
      </w:pPr>
    </w:p>
    <w:p w14:paraId="089451FC" w14:textId="3D19F1F6" w:rsidR="00C17522" w:rsidRDefault="00C17522" w:rsidP="00EB3DDD">
      <w:pPr>
        <w:pStyle w:val="Odsekzoznamu"/>
        <w:ind w:left="1146" w:firstLine="0"/>
      </w:pPr>
    </w:p>
    <w:p w14:paraId="24C6A6B8" w14:textId="5280214E" w:rsidR="00AB0532" w:rsidRPr="000C7625" w:rsidRDefault="00AB0532" w:rsidP="004A2BFD">
      <w:pPr>
        <w:ind w:left="0" w:firstLine="0"/>
        <w:rPr>
          <w:color w:val="auto"/>
        </w:rPr>
      </w:pPr>
      <w:r w:rsidRPr="00497458">
        <w:rPr>
          <w:color w:val="auto"/>
        </w:rPr>
        <w:t xml:space="preserve">V Banskej Bystrici, </w:t>
      </w:r>
      <w:r w:rsidRPr="0062174F">
        <w:rPr>
          <w:color w:val="auto"/>
        </w:rPr>
        <w:t>dňa</w:t>
      </w:r>
      <w:r w:rsidRPr="000C7625">
        <w:rPr>
          <w:color w:val="auto"/>
        </w:rPr>
        <w:t xml:space="preserve">: </w:t>
      </w:r>
      <w:r w:rsidR="00EA5AE4" w:rsidRPr="000C7625">
        <w:rPr>
          <w:color w:val="auto"/>
        </w:rPr>
        <w:t>19</w:t>
      </w:r>
      <w:r w:rsidRPr="000C7625">
        <w:rPr>
          <w:color w:val="auto"/>
        </w:rPr>
        <w:t>.0</w:t>
      </w:r>
      <w:r w:rsidR="00EA5AE4" w:rsidRPr="000C7625">
        <w:rPr>
          <w:color w:val="auto"/>
        </w:rPr>
        <w:t>1</w:t>
      </w:r>
      <w:r w:rsidRPr="000C7625">
        <w:rPr>
          <w:color w:val="auto"/>
        </w:rPr>
        <w:t>.20</w:t>
      </w:r>
      <w:r w:rsidR="00052384" w:rsidRPr="000C7625">
        <w:rPr>
          <w:color w:val="auto"/>
        </w:rPr>
        <w:t>2</w:t>
      </w:r>
      <w:r w:rsidR="00EA5AE4" w:rsidRPr="000C7625">
        <w:rPr>
          <w:color w:val="auto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D49FC" w:rsidRPr="005D49FC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D49FC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D49FC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D49FC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FF1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7DA2" w14:textId="77777777" w:rsidR="00805C37" w:rsidRDefault="00805C37">
      <w:pPr>
        <w:spacing w:after="0" w:line="240" w:lineRule="auto"/>
      </w:pPr>
      <w:r>
        <w:separator/>
      </w:r>
    </w:p>
  </w:endnote>
  <w:endnote w:type="continuationSeparator" w:id="0">
    <w:p w14:paraId="651D9842" w14:textId="77777777" w:rsidR="00805C37" w:rsidRDefault="0080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05C37">
      <w:fldChar w:fldCharType="begin"/>
    </w:r>
    <w:r w:rsidR="00805C37">
      <w:instrText xml:space="preserve"> NUMPAGES   \* MERGEFORMAT </w:instrText>
    </w:r>
    <w:r w:rsidR="00805C37">
      <w:fldChar w:fldCharType="separate"/>
    </w:r>
    <w:r w:rsidR="006C1529" w:rsidRPr="006C1529">
      <w:rPr>
        <w:rFonts w:ascii="Times New Roman" w:eastAsia="Times New Roman" w:hAnsi="Times New Roman" w:cs="Times New Roman"/>
        <w:b/>
        <w:noProof/>
        <w:sz w:val="24"/>
      </w:rPr>
      <w:t>2</w:t>
    </w:r>
    <w:r w:rsidR="00805C3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C1529" w:rsidRPr="006C1529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05C37">
      <w:fldChar w:fldCharType="begin"/>
    </w:r>
    <w:r w:rsidR="00805C37">
      <w:instrText xml:space="preserve"> NUMPAGES   \* MERGEFORMAT </w:instrText>
    </w:r>
    <w:r w:rsidR="00805C37">
      <w:fldChar w:fldCharType="separate"/>
    </w:r>
    <w:r w:rsidR="006C1529" w:rsidRPr="006C1529">
      <w:rPr>
        <w:rFonts w:ascii="Times New Roman" w:eastAsia="Times New Roman" w:hAnsi="Times New Roman" w:cs="Times New Roman"/>
        <w:b/>
        <w:noProof/>
        <w:sz w:val="24"/>
      </w:rPr>
      <w:t>2</w:t>
    </w:r>
    <w:r w:rsidR="00805C3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3CAF759A" w:rsidR="0092577E" w:rsidRDefault="008E5A92" w:rsidP="008E5A92">
    <w:pPr>
      <w:spacing w:after="0" w:line="259" w:lineRule="auto"/>
      <w:ind w:left="0" w:right="286" w:firstLine="0"/>
    </w:pPr>
    <w:r w:rsidRPr="008E5A92">
      <w:rPr>
        <w:rFonts w:asciiTheme="minorHAnsi" w:eastAsia="Times New Roman" w:hAnsiTheme="minorHAnsi" w:cstheme="minorHAnsi"/>
        <w:sz w:val="18"/>
        <w:szCs w:val="18"/>
      </w:rPr>
      <w:t>Záznam zo zadávania zákazky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 w:rsidR="0092577E">
      <w:rPr>
        <w:rFonts w:ascii="Times New Roman" w:eastAsia="Times New Roman" w:hAnsi="Times New Roman" w:cs="Times New Roman"/>
        <w:sz w:val="24"/>
      </w:rPr>
      <w:t xml:space="preserve">Strana </w:t>
    </w:r>
    <w:r w:rsidR="0092577E">
      <w:fldChar w:fldCharType="begin"/>
    </w:r>
    <w:r w:rsidR="0092577E">
      <w:instrText xml:space="preserve"> PAGE   \* MERGEFORMAT </w:instrText>
    </w:r>
    <w:r w:rsidR="0092577E">
      <w:fldChar w:fldCharType="separate"/>
    </w:r>
    <w:r w:rsidR="006C1529" w:rsidRPr="006C1529">
      <w:rPr>
        <w:rFonts w:ascii="Times New Roman" w:eastAsia="Times New Roman" w:hAnsi="Times New Roman" w:cs="Times New Roman"/>
        <w:b/>
        <w:noProof/>
        <w:sz w:val="24"/>
      </w:rPr>
      <w:t>1</w:t>
    </w:r>
    <w:r w:rsidR="0092577E">
      <w:rPr>
        <w:rFonts w:ascii="Times New Roman" w:eastAsia="Times New Roman" w:hAnsi="Times New Roman" w:cs="Times New Roman"/>
        <w:b/>
        <w:sz w:val="24"/>
      </w:rPr>
      <w:fldChar w:fldCharType="end"/>
    </w:r>
    <w:r w:rsidR="0092577E">
      <w:rPr>
        <w:rFonts w:ascii="Times New Roman" w:eastAsia="Times New Roman" w:hAnsi="Times New Roman" w:cs="Times New Roman"/>
        <w:sz w:val="24"/>
      </w:rPr>
      <w:t xml:space="preserve"> z </w:t>
    </w:r>
    <w:r w:rsidR="00805C37">
      <w:fldChar w:fldCharType="begin"/>
    </w:r>
    <w:r w:rsidR="00805C37">
      <w:instrText xml:space="preserve"> NUMPAGES   \* MERGEFORMAT </w:instrText>
    </w:r>
    <w:r w:rsidR="00805C37">
      <w:fldChar w:fldCharType="separate"/>
    </w:r>
    <w:r w:rsidR="006C1529" w:rsidRPr="006C1529">
      <w:rPr>
        <w:rFonts w:ascii="Times New Roman" w:eastAsia="Times New Roman" w:hAnsi="Times New Roman" w:cs="Times New Roman"/>
        <w:b/>
        <w:noProof/>
        <w:sz w:val="24"/>
      </w:rPr>
      <w:t>2</w:t>
    </w:r>
    <w:r w:rsidR="00805C37">
      <w:rPr>
        <w:rFonts w:ascii="Times New Roman" w:eastAsia="Times New Roman" w:hAnsi="Times New Roman" w:cs="Times New Roman"/>
        <w:b/>
        <w:noProof/>
        <w:sz w:val="24"/>
      </w:rPr>
      <w:fldChar w:fldCharType="end"/>
    </w:r>
    <w:r w:rsidR="0092577E"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8DC0" w14:textId="77777777" w:rsidR="00805C37" w:rsidRDefault="00805C37">
      <w:pPr>
        <w:spacing w:after="0" w:line="240" w:lineRule="auto"/>
      </w:pPr>
      <w:r>
        <w:separator/>
      </w:r>
    </w:p>
  </w:footnote>
  <w:footnote w:type="continuationSeparator" w:id="0">
    <w:p w14:paraId="2B81B1D5" w14:textId="77777777" w:rsidR="00805C37" w:rsidRDefault="0080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7551B">
                            <w:rPr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1F3F4FAD" w:rsidR="0092577E" w:rsidRPr="00353691" w:rsidRDefault="0007551B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MPQ2J90AAAAKAQAADwAAAAAAAAAAAAAAAAA8BAAAZHJzL2Rvd25yZXYueG1sUEsF&#10;BgAAAAAEAAQA8wAAAEYFAAAAAA=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07551B">
                      <w:rPr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1F3F4FAD" w:rsidR="0092577E" w:rsidRPr="00353691" w:rsidRDefault="0007551B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72AADAA" w14:textId="7A531F59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7" name="Obrázok 7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5065476F" w14:textId="72B4CCE5" w:rsidR="0007551B" w:rsidRDefault="00690867" w:rsidP="0007551B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Nám. SNP 23</w:t>
    </w:r>
  </w:p>
  <w:p w14:paraId="6B5536EF" w14:textId="0329692B" w:rsidR="0092577E" w:rsidRDefault="0092577E" w:rsidP="0007551B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690867">
      <w:rPr>
        <w:rFonts w:cs="Arial"/>
      </w:rPr>
      <w:t>974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17FA"/>
    <w:rsid w:val="000226A1"/>
    <w:rsid w:val="00052384"/>
    <w:rsid w:val="0005466A"/>
    <w:rsid w:val="0006011E"/>
    <w:rsid w:val="00065259"/>
    <w:rsid w:val="0006569A"/>
    <w:rsid w:val="00066CD1"/>
    <w:rsid w:val="000719F2"/>
    <w:rsid w:val="0007551B"/>
    <w:rsid w:val="00075B0B"/>
    <w:rsid w:val="00080E1C"/>
    <w:rsid w:val="00084B20"/>
    <w:rsid w:val="000870D3"/>
    <w:rsid w:val="000A36E6"/>
    <w:rsid w:val="000A62B5"/>
    <w:rsid w:val="000A7F9B"/>
    <w:rsid w:val="000B0042"/>
    <w:rsid w:val="000C5A55"/>
    <w:rsid w:val="000C6312"/>
    <w:rsid w:val="000C7625"/>
    <w:rsid w:val="000C78E6"/>
    <w:rsid w:val="000D12CE"/>
    <w:rsid w:val="000D5284"/>
    <w:rsid w:val="000F2744"/>
    <w:rsid w:val="00106F9F"/>
    <w:rsid w:val="00111DBA"/>
    <w:rsid w:val="00122046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B7C7E"/>
    <w:rsid w:val="001C2348"/>
    <w:rsid w:val="001C746F"/>
    <w:rsid w:val="001D7653"/>
    <w:rsid w:val="001E123B"/>
    <w:rsid w:val="001E2223"/>
    <w:rsid w:val="001E428A"/>
    <w:rsid w:val="001E52D3"/>
    <w:rsid w:val="001F26F1"/>
    <w:rsid w:val="001F33F0"/>
    <w:rsid w:val="001F426B"/>
    <w:rsid w:val="001F7F6D"/>
    <w:rsid w:val="002238DC"/>
    <w:rsid w:val="00234CBE"/>
    <w:rsid w:val="002404AD"/>
    <w:rsid w:val="00242384"/>
    <w:rsid w:val="00242E45"/>
    <w:rsid w:val="00251032"/>
    <w:rsid w:val="00251C26"/>
    <w:rsid w:val="00253445"/>
    <w:rsid w:val="002649B1"/>
    <w:rsid w:val="00273C2D"/>
    <w:rsid w:val="002755B3"/>
    <w:rsid w:val="0028158B"/>
    <w:rsid w:val="002860DE"/>
    <w:rsid w:val="00287157"/>
    <w:rsid w:val="002968AB"/>
    <w:rsid w:val="002A0846"/>
    <w:rsid w:val="002A2129"/>
    <w:rsid w:val="002A2293"/>
    <w:rsid w:val="002A2F68"/>
    <w:rsid w:val="002B7E15"/>
    <w:rsid w:val="002C3602"/>
    <w:rsid w:val="002C5FFE"/>
    <w:rsid w:val="002C7F9C"/>
    <w:rsid w:val="002D3600"/>
    <w:rsid w:val="002D3BB8"/>
    <w:rsid w:val="002E3B87"/>
    <w:rsid w:val="002F5F95"/>
    <w:rsid w:val="003015B0"/>
    <w:rsid w:val="00301724"/>
    <w:rsid w:val="00305DCF"/>
    <w:rsid w:val="003064C9"/>
    <w:rsid w:val="003069C0"/>
    <w:rsid w:val="00320CD0"/>
    <w:rsid w:val="00322318"/>
    <w:rsid w:val="003235C5"/>
    <w:rsid w:val="003248B5"/>
    <w:rsid w:val="00324C1B"/>
    <w:rsid w:val="00334BA8"/>
    <w:rsid w:val="00341F42"/>
    <w:rsid w:val="0034250C"/>
    <w:rsid w:val="00346E9C"/>
    <w:rsid w:val="00350115"/>
    <w:rsid w:val="003547D7"/>
    <w:rsid w:val="00373A02"/>
    <w:rsid w:val="00375C03"/>
    <w:rsid w:val="0038505F"/>
    <w:rsid w:val="00385652"/>
    <w:rsid w:val="00390E8B"/>
    <w:rsid w:val="00397B37"/>
    <w:rsid w:val="003A3FD9"/>
    <w:rsid w:val="003A7514"/>
    <w:rsid w:val="003B554B"/>
    <w:rsid w:val="003C49E2"/>
    <w:rsid w:val="003C73D0"/>
    <w:rsid w:val="003D14B3"/>
    <w:rsid w:val="003D43FF"/>
    <w:rsid w:val="0040208C"/>
    <w:rsid w:val="004026A2"/>
    <w:rsid w:val="0040589E"/>
    <w:rsid w:val="00407C6E"/>
    <w:rsid w:val="0041508E"/>
    <w:rsid w:val="004263E6"/>
    <w:rsid w:val="00426655"/>
    <w:rsid w:val="00445874"/>
    <w:rsid w:val="00461C3F"/>
    <w:rsid w:val="00472E54"/>
    <w:rsid w:val="00474B43"/>
    <w:rsid w:val="004846A6"/>
    <w:rsid w:val="00485A81"/>
    <w:rsid w:val="00486C5E"/>
    <w:rsid w:val="00487673"/>
    <w:rsid w:val="004915B4"/>
    <w:rsid w:val="00493497"/>
    <w:rsid w:val="00494DDA"/>
    <w:rsid w:val="00497458"/>
    <w:rsid w:val="004A0011"/>
    <w:rsid w:val="004A10C2"/>
    <w:rsid w:val="004A27CD"/>
    <w:rsid w:val="004A2BFD"/>
    <w:rsid w:val="004B4DB1"/>
    <w:rsid w:val="004B5583"/>
    <w:rsid w:val="004C230A"/>
    <w:rsid w:val="004C25A6"/>
    <w:rsid w:val="004D0AF4"/>
    <w:rsid w:val="004D0E9B"/>
    <w:rsid w:val="004D193B"/>
    <w:rsid w:val="004D2849"/>
    <w:rsid w:val="004D5DDD"/>
    <w:rsid w:val="004E30F0"/>
    <w:rsid w:val="004E6620"/>
    <w:rsid w:val="004E769A"/>
    <w:rsid w:val="004F0D0B"/>
    <w:rsid w:val="004F0EC8"/>
    <w:rsid w:val="004F0F6D"/>
    <w:rsid w:val="004F7223"/>
    <w:rsid w:val="004F7CFB"/>
    <w:rsid w:val="0050019E"/>
    <w:rsid w:val="005032A3"/>
    <w:rsid w:val="0050706A"/>
    <w:rsid w:val="00507632"/>
    <w:rsid w:val="00511B4F"/>
    <w:rsid w:val="00513013"/>
    <w:rsid w:val="00532290"/>
    <w:rsid w:val="00536785"/>
    <w:rsid w:val="00553CF9"/>
    <w:rsid w:val="00561311"/>
    <w:rsid w:val="005666BA"/>
    <w:rsid w:val="0057364C"/>
    <w:rsid w:val="00574908"/>
    <w:rsid w:val="00575D16"/>
    <w:rsid w:val="0058394E"/>
    <w:rsid w:val="00584715"/>
    <w:rsid w:val="00587F1A"/>
    <w:rsid w:val="005907D0"/>
    <w:rsid w:val="00591CAA"/>
    <w:rsid w:val="00594035"/>
    <w:rsid w:val="00594FE8"/>
    <w:rsid w:val="005A0DE4"/>
    <w:rsid w:val="005B2FD8"/>
    <w:rsid w:val="005C472F"/>
    <w:rsid w:val="005D0698"/>
    <w:rsid w:val="005D38BF"/>
    <w:rsid w:val="005D49FC"/>
    <w:rsid w:val="005D6C11"/>
    <w:rsid w:val="005E341C"/>
    <w:rsid w:val="005E64F9"/>
    <w:rsid w:val="005F2DAF"/>
    <w:rsid w:val="005F7B91"/>
    <w:rsid w:val="0062174F"/>
    <w:rsid w:val="00624BBD"/>
    <w:rsid w:val="00632D36"/>
    <w:rsid w:val="00633AC1"/>
    <w:rsid w:val="00633EC3"/>
    <w:rsid w:val="006450EF"/>
    <w:rsid w:val="006455ED"/>
    <w:rsid w:val="00651C9A"/>
    <w:rsid w:val="00651E4C"/>
    <w:rsid w:val="006644FB"/>
    <w:rsid w:val="006673B6"/>
    <w:rsid w:val="00667D6F"/>
    <w:rsid w:val="006710C4"/>
    <w:rsid w:val="0067264B"/>
    <w:rsid w:val="00675745"/>
    <w:rsid w:val="00675D39"/>
    <w:rsid w:val="0068050E"/>
    <w:rsid w:val="00680595"/>
    <w:rsid w:val="00685DD8"/>
    <w:rsid w:val="00686E46"/>
    <w:rsid w:val="00687521"/>
    <w:rsid w:val="0069043A"/>
    <w:rsid w:val="00690867"/>
    <w:rsid w:val="00691E34"/>
    <w:rsid w:val="00694CA8"/>
    <w:rsid w:val="0069668A"/>
    <w:rsid w:val="00696972"/>
    <w:rsid w:val="006A15C9"/>
    <w:rsid w:val="006A1B6F"/>
    <w:rsid w:val="006A63F0"/>
    <w:rsid w:val="006B24B0"/>
    <w:rsid w:val="006B5C1C"/>
    <w:rsid w:val="006C1529"/>
    <w:rsid w:val="006C2513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16AAA"/>
    <w:rsid w:val="00722254"/>
    <w:rsid w:val="007324D2"/>
    <w:rsid w:val="00745505"/>
    <w:rsid w:val="007471F1"/>
    <w:rsid w:val="00752A6D"/>
    <w:rsid w:val="00753587"/>
    <w:rsid w:val="00755248"/>
    <w:rsid w:val="007644B0"/>
    <w:rsid w:val="00776E83"/>
    <w:rsid w:val="0077730B"/>
    <w:rsid w:val="0078237B"/>
    <w:rsid w:val="00782CF2"/>
    <w:rsid w:val="00785FCB"/>
    <w:rsid w:val="0079340D"/>
    <w:rsid w:val="007A16D2"/>
    <w:rsid w:val="007A60D2"/>
    <w:rsid w:val="007B24EF"/>
    <w:rsid w:val="007C47BA"/>
    <w:rsid w:val="007D4274"/>
    <w:rsid w:val="007D695B"/>
    <w:rsid w:val="007D76C2"/>
    <w:rsid w:val="007E04C6"/>
    <w:rsid w:val="007E2185"/>
    <w:rsid w:val="007E2660"/>
    <w:rsid w:val="007E6AD2"/>
    <w:rsid w:val="007F2AFD"/>
    <w:rsid w:val="007F5767"/>
    <w:rsid w:val="007F7A41"/>
    <w:rsid w:val="00803C77"/>
    <w:rsid w:val="00805C37"/>
    <w:rsid w:val="0080630D"/>
    <w:rsid w:val="008113BC"/>
    <w:rsid w:val="00814B2B"/>
    <w:rsid w:val="00817328"/>
    <w:rsid w:val="00821B64"/>
    <w:rsid w:val="008222E9"/>
    <w:rsid w:val="00823477"/>
    <w:rsid w:val="008244A6"/>
    <w:rsid w:val="00824DFD"/>
    <w:rsid w:val="00827542"/>
    <w:rsid w:val="0083259C"/>
    <w:rsid w:val="00837022"/>
    <w:rsid w:val="00843891"/>
    <w:rsid w:val="008468D4"/>
    <w:rsid w:val="00847A28"/>
    <w:rsid w:val="0085437B"/>
    <w:rsid w:val="00854420"/>
    <w:rsid w:val="008545CF"/>
    <w:rsid w:val="0085636A"/>
    <w:rsid w:val="00865D9B"/>
    <w:rsid w:val="00872855"/>
    <w:rsid w:val="008737C8"/>
    <w:rsid w:val="008738E6"/>
    <w:rsid w:val="00873C4F"/>
    <w:rsid w:val="008746B4"/>
    <w:rsid w:val="0087775A"/>
    <w:rsid w:val="00880E1F"/>
    <w:rsid w:val="00883379"/>
    <w:rsid w:val="00887AAE"/>
    <w:rsid w:val="00895FB6"/>
    <w:rsid w:val="008A47FD"/>
    <w:rsid w:val="008C0FFE"/>
    <w:rsid w:val="008C27C4"/>
    <w:rsid w:val="008D0757"/>
    <w:rsid w:val="008E5990"/>
    <w:rsid w:val="008E5A92"/>
    <w:rsid w:val="008F0D5C"/>
    <w:rsid w:val="008F18C9"/>
    <w:rsid w:val="00906039"/>
    <w:rsid w:val="0092577E"/>
    <w:rsid w:val="00925872"/>
    <w:rsid w:val="00925A0B"/>
    <w:rsid w:val="009274B1"/>
    <w:rsid w:val="00931416"/>
    <w:rsid w:val="009361AE"/>
    <w:rsid w:val="009420E1"/>
    <w:rsid w:val="00945BB0"/>
    <w:rsid w:val="00950307"/>
    <w:rsid w:val="0095252D"/>
    <w:rsid w:val="00961524"/>
    <w:rsid w:val="00962E14"/>
    <w:rsid w:val="0096304B"/>
    <w:rsid w:val="009674D6"/>
    <w:rsid w:val="00984BCE"/>
    <w:rsid w:val="00991570"/>
    <w:rsid w:val="009B1B7F"/>
    <w:rsid w:val="009B6959"/>
    <w:rsid w:val="009C0530"/>
    <w:rsid w:val="009C13EC"/>
    <w:rsid w:val="009C4327"/>
    <w:rsid w:val="009C5489"/>
    <w:rsid w:val="009E70B6"/>
    <w:rsid w:val="009E7540"/>
    <w:rsid w:val="009F0232"/>
    <w:rsid w:val="009F6841"/>
    <w:rsid w:val="009F6A19"/>
    <w:rsid w:val="00A01C51"/>
    <w:rsid w:val="00A03FE0"/>
    <w:rsid w:val="00A06D74"/>
    <w:rsid w:val="00A07D58"/>
    <w:rsid w:val="00A168F3"/>
    <w:rsid w:val="00A215E7"/>
    <w:rsid w:val="00A2347C"/>
    <w:rsid w:val="00A2582E"/>
    <w:rsid w:val="00A26FDB"/>
    <w:rsid w:val="00A31E9D"/>
    <w:rsid w:val="00A34B2F"/>
    <w:rsid w:val="00A42C60"/>
    <w:rsid w:val="00A42CC7"/>
    <w:rsid w:val="00A444E2"/>
    <w:rsid w:val="00A44A95"/>
    <w:rsid w:val="00A462C4"/>
    <w:rsid w:val="00A52BE1"/>
    <w:rsid w:val="00A53A41"/>
    <w:rsid w:val="00A57E42"/>
    <w:rsid w:val="00A6538F"/>
    <w:rsid w:val="00A77F50"/>
    <w:rsid w:val="00A81951"/>
    <w:rsid w:val="00A831BF"/>
    <w:rsid w:val="00A8590B"/>
    <w:rsid w:val="00A873CF"/>
    <w:rsid w:val="00A940A0"/>
    <w:rsid w:val="00A973E5"/>
    <w:rsid w:val="00AA15AF"/>
    <w:rsid w:val="00AA7C2C"/>
    <w:rsid w:val="00AB0532"/>
    <w:rsid w:val="00AB1283"/>
    <w:rsid w:val="00AC2060"/>
    <w:rsid w:val="00AC2724"/>
    <w:rsid w:val="00AC3D7D"/>
    <w:rsid w:val="00AC6113"/>
    <w:rsid w:val="00AC74B3"/>
    <w:rsid w:val="00AE22BF"/>
    <w:rsid w:val="00AE2804"/>
    <w:rsid w:val="00AE2B2B"/>
    <w:rsid w:val="00AE77F3"/>
    <w:rsid w:val="00AE7FF1"/>
    <w:rsid w:val="00AF0734"/>
    <w:rsid w:val="00AF0F82"/>
    <w:rsid w:val="00AF1579"/>
    <w:rsid w:val="00AF179F"/>
    <w:rsid w:val="00AF345B"/>
    <w:rsid w:val="00B10291"/>
    <w:rsid w:val="00B108A8"/>
    <w:rsid w:val="00B208C1"/>
    <w:rsid w:val="00B30749"/>
    <w:rsid w:val="00B377AA"/>
    <w:rsid w:val="00B419FE"/>
    <w:rsid w:val="00B46435"/>
    <w:rsid w:val="00B4665B"/>
    <w:rsid w:val="00B5398C"/>
    <w:rsid w:val="00B5439C"/>
    <w:rsid w:val="00B6084F"/>
    <w:rsid w:val="00B6103B"/>
    <w:rsid w:val="00B64BB9"/>
    <w:rsid w:val="00B72E4F"/>
    <w:rsid w:val="00B803F5"/>
    <w:rsid w:val="00B82510"/>
    <w:rsid w:val="00B84BB2"/>
    <w:rsid w:val="00B8557E"/>
    <w:rsid w:val="00BA219B"/>
    <w:rsid w:val="00BA695D"/>
    <w:rsid w:val="00BB08DE"/>
    <w:rsid w:val="00BB1005"/>
    <w:rsid w:val="00BB56F2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11498"/>
    <w:rsid w:val="00C17522"/>
    <w:rsid w:val="00C23A44"/>
    <w:rsid w:val="00C34C46"/>
    <w:rsid w:val="00C35501"/>
    <w:rsid w:val="00C3775B"/>
    <w:rsid w:val="00C42AC0"/>
    <w:rsid w:val="00C43601"/>
    <w:rsid w:val="00C45FFE"/>
    <w:rsid w:val="00C46961"/>
    <w:rsid w:val="00C56794"/>
    <w:rsid w:val="00C5726C"/>
    <w:rsid w:val="00C71BFA"/>
    <w:rsid w:val="00C838AB"/>
    <w:rsid w:val="00C850DF"/>
    <w:rsid w:val="00C855F6"/>
    <w:rsid w:val="00C91C83"/>
    <w:rsid w:val="00C97378"/>
    <w:rsid w:val="00CA25CA"/>
    <w:rsid w:val="00CA65BC"/>
    <w:rsid w:val="00CA7760"/>
    <w:rsid w:val="00CB06A7"/>
    <w:rsid w:val="00CB25F3"/>
    <w:rsid w:val="00CB3BC0"/>
    <w:rsid w:val="00CB42E6"/>
    <w:rsid w:val="00CB6444"/>
    <w:rsid w:val="00CC00C7"/>
    <w:rsid w:val="00CD0C78"/>
    <w:rsid w:val="00CD602A"/>
    <w:rsid w:val="00CD69B9"/>
    <w:rsid w:val="00CD6A5F"/>
    <w:rsid w:val="00CD6B05"/>
    <w:rsid w:val="00CE5413"/>
    <w:rsid w:val="00CF750B"/>
    <w:rsid w:val="00CF783A"/>
    <w:rsid w:val="00D00F43"/>
    <w:rsid w:val="00D01DC5"/>
    <w:rsid w:val="00D032D0"/>
    <w:rsid w:val="00D06604"/>
    <w:rsid w:val="00D06E6C"/>
    <w:rsid w:val="00D115D4"/>
    <w:rsid w:val="00D153CB"/>
    <w:rsid w:val="00D15BC3"/>
    <w:rsid w:val="00D23F63"/>
    <w:rsid w:val="00D2466E"/>
    <w:rsid w:val="00D2764F"/>
    <w:rsid w:val="00D32755"/>
    <w:rsid w:val="00D35CE5"/>
    <w:rsid w:val="00D373A3"/>
    <w:rsid w:val="00D40D96"/>
    <w:rsid w:val="00D4290B"/>
    <w:rsid w:val="00D50AF5"/>
    <w:rsid w:val="00D57322"/>
    <w:rsid w:val="00D956C5"/>
    <w:rsid w:val="00D97048"/>
    <w:rsid w:val="00DA012F"/>
    <w:rsid w:val="00DA2E0B"/>
    <w:rsid w:val="00DA4B0D"/>
    <w:rsid w:val="00DA595B"/>
    <w:rsid w:val="00DB52FC"/>
    <w:rsid w:val="00DB54C0"/>
    <w:rsid w:val="00DB6276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54C70"/>
    <w:rsid w:val="00E6793D"/>
    <w:rsid w:val="00E76304"/>
    <w:rsid w:val="00E84B0A"/>
    <w:rsid w:val="00E9273A"/>
    <w:rsid w:val="00E93508"/>
    <w:rsid w:val="00EA5AD2"/>
    <w:rsid w:val="00EA5AE4"/>
    <w:rsid w:val="00EA691E"/>
    <w:rsid w:val="00EA7012"/>
    <w:rsid w:val="00EB3DDD"/>
    <w:rsid w:val="00ED5804"/>
    <w:rsid w:val="00EE0C50"/>
    <w:rsid w:val="00EE4937"/>
    <w:rsid w:val="00EE6AD4"/>
    <w:rsid w:val="00EE6B1E"/>
    <w:rsid w:val="00EF4375"/>
    <w:rsid w:val="00EF7AA2"/>
    <w:rsid w:val="00F01A32"/>
    <w:rsid w:val="00F04B48"/>
    <w:rsid w:val="00F11066"/>
    <w:rsid w:val="00F12F14"/>
    <w:rsid w:val="00F20AE7"/>
    <w:rsid w:val="00F24AE6"/>
    <w:rsid w:val="00F26AA7"/>
    <w:rsid w:val="00F370B7"/>
    <w:rsid w:val="00F37EDE"/>
    <w:rsid w:val="00F4003F"/>
    <w:rsid w:val="00F4151F"/>
    <w:rsid w:val="00F44F83"/>
    <w:rsid w:val="00F528DC"/>
    <w:rsid w:val="00F60D99"/>
    <w:rsid w:val="00F6241A"/>
    <w:rsid w:val="00F67BE4"/>
    <w:rsid w:val="00F82C9D"/>
    <w:rsid w:val="00F8343D"/>
    <w:rsid w:val="00F83E72"/>
    <w:rsid w:val="00F94D3D"/>
    <w:rsid w:val="00F95039"/>
    <w:rsid w:val="00FA0D59"/>
    <w:rsid w:val="00FB13F8"/>
    <w:rsid w:val="00FB1916"/>
    <w:rsid w:val="00FB29F1"/>
    <w:rsid w:val="00FB55A4"/>
    <w:rsid w:val="00FC5780"/>
    <w:rsid w:val="00FD2C31"/>
    <w:rsid w:val="00FD4D48"/>
    <w:rsid w:val="00FE1232"/>
    <w:rsid w:val="00FE43AC"/>
    <w:rsid w:val="00FE79AF"/>
    <w:rsid w:val="00FF1A6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,List Paragraph,Odsek 1.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,List Paragraph Char,Odsek 1.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paragraph" w:styleId="Bezriadkovania">
    <w:name w:val="No Spacing"/>
    <w:link w:val="BezriadkovaniaChar"/>
    <w:uiPriority w:val="1"/>
    <w:qFormat/>
    <w:rsid w:val="00F6241A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F6241A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F6241A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EastAsia" w:hAnsiTheme="minorHAnsi" w:cstheme="minorBidi"/>
      <w:b/>
      <w:bCs/>
      <w:color w:val="auto"/>
    </w:rPr>
  </w:style>
  <w:style w:type="character" w:customStyle="1" w:styleId="BezriadkovaniaChar">
    <w:name w:val="Bez riadkovania Char"/>
    <w:link w:val="Bezriadkovania"/>
    <w:uiPriority w:val="1"/>
    <w:locked/>
    <w:rsid w:val="009420E1"/>
    <w:rPr>
      <w:rFonts w:eastAsia="Times New Roman" w:cs="Times New Roman"/>
      <w:lang w:eastAsia="en-US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DA2E0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DA2E0B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9">
    <w:name w:val="Char Style 9"/>
    <w:basedOn w:val="Predvolenpsmoodseku"/>
    <w:link w:val="Style8"/>
    <w:uiPriority w:val="99"/>
    <w:locked/>
    <w:rsid w:val="00DA2E0B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DA2E0B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character" w:customStyle="1" w:styleId="ra">
    <w:name w:val="ra"/>
    <w:basedOn w:val="Predvolenpsmoodseku"/>
    <w:rsid w:val="0089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B8C2-9790-4CD7-B27B-767CA697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24</cp:revision>
  <cp:lastPrinted>2020-04-07T05:40:00Z</cp:lastPrinted>
  <dcterms:created xsi:type="dcterms:W3CDTF">2022-01-18T06:28:00Z</dcterms:created>
  <dcterms:modified xsi:type="dcterms:W3CDTF">2022-01-19T05:23:00Z</dcterms:modified>
</cp:coreProperties>
</file>