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0C8FACD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736544">
        <w:rPr>
          <w:rFonts w:ascii="Garamond" w:eastAsia="Times New Roman" w:hAnsi="Garamond"/>
          <w:b/>
          <w:sz w:val="24"/>
          <w:szCs w:val="24"/>
        </w:rPr>
        <w:t>Pneumatiky, protektory, disky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56C6CC0B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5D7BD1">
        <w:rPr>
          <w:rFonts w:ascii="Garamond" w:eastAsia="Times New Roman" w:hAnsi="Garamond"/>
          <w:b/>
          <w:sz w:val="24"/>
          <w:szCs w:val="24"/>
        </w:rPr>
        <w:t>Pneumatiky, protektory, disky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156FF8F9" w:rsidR="006B3C8C" w:rsidRPr="00FF750E" w:rsidRDefault="00590F65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„</w:t>
    </w:r>
    <w:r w:rsidR="00736544">
      <w:rPr>
        <w:rFonts w:ascii="Times New Roman" w:hAnsi="Times New Roman" w:cs="Times New Roman"/>
        <w:b/>
        <w:bCs/>
        <w:sz w:val="24"/>
        <w:szCs w:val="24"/>
      </w:rPr>
      <w:t>Pneumatiky, protektory, disky</w:t>
    </w:r>
    <w:r>
      <w:rPr>
        <w:rFonts w:ascii="Times New Roman" w:hAnsi="Times New Roman" w:cs="Times New Roman"/>
        <w:b/>
        <w:bCs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D7BD1"/>
    <w:rsid w:val="005F3731"/>
    <w:rsid w:val="00614FDF"/>
    <w:rsid w:val="00631DAA"/>
    <w:rsid w:val="00675B9C"/>
    <w:rsid w:val="006B3C8C"/>
    <w:rsid w:val="006F7BD7"/>
    <w:rsid w:val="00736544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2021-11-24T07:53:00Z</dcterms:modified>
</cp:coreProperties>
</file>