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82E" w:rsidRPr="00443929" w:rsidRDefault="003C782E" w:rsidP="002E5BA3">
      <w:pPr>
        <w:pStyle w:val="Nzov"/>
        <w:spacing w:before="120" w:line="276" w:lineRule="auto"/>
        <w:rPr>
          <w:rFonts w:asciiTheme="minorHAnsi" w:hAnsiTheme="minorHAnsi" w:cs="Arial"/>
          <w:caps/>
          <w:sz w:val="24"/>
          <w:szCs w:val="24"/>
        </w:rPr>
      </w:pPr>
      <w:r w:rsidRPr="00443929">
        <w:rPr>
          <w:rFonts w:asciiTheme="minorHAnsi" w:hAnsiTheme="minorHAnsi" w:cs="Arial"/>
          <w:caps/>
          <w:sz w:val="24"/>
          <w:szCs w:val="24"/>
        </w:rPr>
        <w:t>zmluvA o</w:t>
      </w:r>
      <w:r w:rsidR="002E5BA3" w:rsidRPr="00443929">
        <w:rPr>
          <w:rFonts w:asciiTheme="minorHAnsi" w:hAnsiTheme="minorHAnsi" w:cs="Arial"/>
          <w:caps/>
          <w:sz w:val="24"/>
          <w:szCs w:val="24"/>
        </w:rPr>
        <w:t> </w:t>
      </w:r>
      <w:r w:rsidRPr="00443929">
        <w:rPr>
          <w:rFonts w:asciiTheme="minorHAnsi" w:hAnsiTheme="minorHAnsi" w:cs="Arial"/>
          <w:caps/>
          <w:sz w:val="24"/>
          <w:szCs w:val="24"/>
        </w:rPr>
        <w:t>dielo</w:t>
      </w:r>
    </w:p>
    <w:p w:rsidR="003C782E" w:rsidRPr="00FC6EF6" w:rsidRDefault="003C782E" w:rsidP="002E5BA3">
      <w:pPr>
        <w:jc w:val="center"/>
        <w:rPr>
          <w:b/>
        </w:rPr>
      </w:pPr>
      <w:r w:rsidRPr="00FC6EF6">
        <w:t xml:space="preserve">uzatvorená podľa § 536 a nasl. Obchodného zákonníka č. 513/1991 Zb. v znení neskorších predpisov </w:t>
      </w:r>
      <w:r w:rsidR="002D5CD9" w:rsidRPr="00FC6EF6">
        <w:t>medzi</w:t>
      </w:r>
    </w:p>
    <w:p w:rsidR="002D5CD9" w:rsidRPr="00FC6EF6" w:rsidRDefault="002D5CD9" w:rsidP="00D94783">
      <w:pPr>
        <w:spacing w:after="0"/>
        <w:jc w:val="both"/>
      </w:pPr>
    </w:p>
    <w:p w:rsidR="002D5CD9" w:rsidRPr="00FC6EF6" w:rsidRDefault="007106E5" w:rsidP="007106E5">
      <w:pPr>
        <w:pStyle w:val="Nzov"/>
        <w:spacing w:line="276" w:lineRule="auto"/>
        <w:rPr>
          <w:rFonts w:asciiTheme="minorHAnsi" w:hAnsiTheme="minorHAnsi" w:cs="Arial"/>
          <w:sz w:val="22"/>
          <w:szCs w:val="22"/>
        </w:rPr>
      </w:pPr>
      <w:r>
        <w:rPr>
          <w:rFonts w:asciiTheme="minorHAnsi" w:hAnsiTheme="minorHAnsi" w:cs="Arial"/>
          <w:sz w:val="22"/>
          <w:szCs w:val="22"/>
        </w:rPr>
        <w:t>Článok I.</w:t>
      </w:r>
    </w:p>
    <w:p w:rsidR="002D5CD9" w:rsidRPr="00FC6EF6" w:rsidRDefault="002D5CD9" w:rsidP="007106E5">
      <w:pPr>
        <w:pStyle w:val="Nzov"/>
        <w:spacing w:line="276" w:lineRule="auto"/>
        <w:rPr>
          <w:rFonts w:asciiTheme="minorHAnsi" w:hAnsiTheme="minorHAnsi" w:cs="Arial"/>
          <w:sz w:val="22"/>
          <w:szCs w:val="22"/>
        </w:rPr>
      </w:pPr>
      <w:r w:rsidRPr="00FC6EF6">
        <w:rPr>
          <w:rFonts w:asciiTheme="minorHAnsi" w:hAnsiTheme="minorHAnsi" w:cs="Arial"/>
          <w:sz w:val="22"/>
          <w:szCs w:val="22"/>
        </w:rPr>
        <w:t>Zmluvné strany</w:t>
      </w:r>
    </w:p>
    <w:p w:rsidR="002D5CD9" w:rsidRPr="007106E5" w:rsidRDefault="002D5CD9" w:rsidP="0016009A">
      <w:pPr>
        <w:spacing w:after="0"/>
        <w:jc w:val="both"/>
      </w:pPr>
    </w:p>
    <w:p w:rsidR="003C782E" w:rsidRPr="00FC6EF6" w:rsidRDefault="003C782E" w:rsidP="00157842">
      <w:pPr>
        <w:pStyle w:val="Bezriadkovania"/>
        <w:spacing w:line="276" w:lineRule="auto"/>
        <w:jc w:val="both"/>
        <w:rPr>
          <w:rFonts w:asciiTheme="minorHAnsi" w:hAnsiTheme="minorHAnsi"/>
          <w:b/>
          <w:sz w:val="22"/>
          <w:szCs w:val="22"/>
        </w:rPr>
      </w:pPr>
      <w:r w:rsidRPr="00FC6EF6">
        <w:rPr>
          <w:rFonts w:asciiTheme="minorHAnsi" w:hAnsiTheme="minorHAnsi"/>
          <w:sz w:val="22"/>
          <w:szCs w:val="22"/>
        </w:rPr>
        <w:t>Objednávateľ:</w:t>
      </w:r>
      <w:r w:rsidR="007106E5">
        <w:rPr>
          <w:rFonts w:asciiTheme="minorHAnsi" w:hAnsiTheme="minorHAnsi"/>
          <w:sz w:val="22"/>
          <w:szCs w:val="22"/>
        </w:rPr>
        <w:t xml:space="preserve"> </w:t>
      </w:r>
      <w:r w:rsidRPr="00FC6EF6">
        <w:rPr>
          <w:rFonts w:asciiTheme="minorHAnsi" w:hAnsiTheme="minorHAnsi"/>
          <w:b/>
          <w:sz w:val="22"/>
          <w:szCs w:val="22"/>
        </w:rPr>
        <w:t>Mesto Trnava</w:t>
      </w:r>
    </w:p>
    <w:p w:rsidR="003C782E" w:rsidRPr="00FC6EF6" w:rsidRDefault="003C782E" w:rsidP="00157842">
      <w:pPr>
        <w:pStyle w:val="Bezriadkovania"/>
        <w:spacing w:line="276" w:lineRule="auto"/>
        <w:jc w:val="both"/>
        <w:rPr>
          <w:rFonts w:asciiTheme="minorHAnsi" w:hAnsiTheme="minorHAnsi"/>
          <w:sz w:val="22"/>
          <w:szCs w:val="22"/>
        </w:rPr>
      </w:pPr>
      <w:r w:rsidRPr="00FC6EF6">
        <w:rPr>
          <w:rFonts w:asciiTheme="minorHAnsi" w:hAnsiTheme="minorHAnsi"/>
          <w:sz w:val="22"/>
          <w:szCs w:val="22"/>
        </w:rPr>
        <w:t>Sídlo: Hlavná č. 1, 917 71 Trnava</w:t>
      </w:r>
    </w:p>
    <w:p w:rsidR="003C782E" w:rsidRPr="00FC6EF6" w:rsidRDefault="003C782E" w:rsidP="00157842">
      <w:pPr>
        <w:pStyle w:val="Bezriadkovania"/>
        <w:spacing w:line="276" w:lineRule="auto"/>
        <w:jc w:val="both"/>
        <w:rPr>
          <w:rFonts w:asciiTheme="minorHAnsi" w:hAnsiTheme="minorHAnsi"/>
          <w:sz w:val="22"/>
          <w:szCs w:val="22"/>
        </w:rPr>
      </w:pPr>
      <w:r w:rsidRPr="00FC6EF6">
        <w:rPr>
          <w:rFonts w:asciiTheme="minorHAnsi" w:hAnsiTheme="minorHAnsi"/>
          <w:sz w:val="22"/>
          <w:szCs w:val="22"/>
        </w:rPr>
        <w:t>IČO: 00</w:t>
      </w:r>
      <w:r w:rsidR="007106E5">
        <w:rPr>
          <w:rFonts w:asciiTheme="minorHAnsi" w:hAnsiTheme="minorHAnsi"/>
          <w:sz w:val="22"/>
          <w:szCs w:val="22"/>
        </w:rPr>
        <w:t> </w:t>
      </w:r>
      <w:r w:rsidRPr="00FC6EF6">
        <w:rPr>
          <w:rFonts w:asciiTheme="minorHAnsi" w:hAnsiTheme="minorHAnsi"/>
          <w:sz w:val="22"/>
          <w:szCs w:val="22"/>
        </w:rPr>
        <w:t>313</w:t>
      </w:r>
      <w:r w:rsidR="007106E5">
        <w:rPr>
          <w:rFonts w:asciiTheme="minorHAnsi" w:hAnsiTheme="minorHAnsi"/>
          <w:sz w:val="22"/>
          <w:szCs w:val="22"/>
        </w:rPr>
        <w:t xml:space="preserve"> </w:t>
      </w:r>
      <w:r w:rsidRPr="00FC6EF6">
        <w:rPr>
          <w:rFonts w:asciiTheme="minorHAnsi" w:hAnsiTheme="minorHAnsi"/>
          <w:sz w:val="22"/>
          <w:szCs w:val="22"/>
        </w:rPr>
        <w:t>114</w:t>
      </w:r>
    </w:p>
    <w:p w:rsidR="003C782E" w:rsidRPr="00FC6EF6" w:rsidRDefault="003C782E" w:rsidP="00157842">
      <w:pPr>
        <w:pStyle w:val="Bezriadkovania"/>
        <w:spacing w:line="276" w:lineRule="auto"/>
        <w:jc w:val="both"/>
        <w:rPr>
          <w:rFonts w:asciiTheme="minorHAnsi" w:hAnsiTheme="minorHAnsi"/>
          <w:sz w:val="22"/>
          <w:szCs w:val="22"/>
        </w:rPr>
      </w:pPr>
      <w:r w:rsidRPr="00FC6EF6">
        <w:rPr>
          <w:rFonts w:asciiTheme="minorHAnsi" w:hAnsiTheme="minorHAnsi"/>
          <w:sz w:val="22"/>
          <w:szCs w:val="22"/>
        </w:rPr>
        <w:t>DIČ:</w:t>
      </w:r>
      <w:r w:rsidR="007106E5">
        <w:rPr>
          <w:rFonts w:asciiTheme="minorHAnsi" w:hAnsiTheme="minorHAnsi"/>
          <w:sz w:val="22"/>
          <w:szCs w:val="22"/>
        </w:rPr>
        <w:t xml:space="preserve"> </w:t>
      </w:r>
      <w:r w:rsidRPr="00FC6EF6">
        <w:rPr>
          <w:rFonts w:asciiTheme="minorHAnsi" w:hAnsiTheme="minorHAnsi"/>
          <w:sz w:val="22"/>
          <w:szCs w:val="22"/>
        </w:rPr>
        <w:t>202 1175 728</w:t>
      </w:r>
    </w:p>
    <w:p w:rsidR="003C782E" w:rsidRPr="00FC6EF6" w:rsidRDefault="003C782E" w:rsidP="00157842">
      <w:pPr>
        <w:pStyle w:val="Bezriadkovania"/>
        <w:spacing w:line="276" w:lineRule="auto"/>
        <w:jc w:val="both"/>
        <w:rPr>
          <w:rFonts w:asciiTheme="minorHAnsi" w:hAnsiTheme="minorHAnsi"/>
          <w:sz w:val="22"/>
          <w:szCs w:val="22"/>
        </w:rPr>
      </w:pPr>
      <w:r w:rsidRPr="00FC6EF6">
        <w:rPr>
          <w:rFonts w:asciiTheme="minorHAnsi" w:hAnsiTheme="minorHAnsi"/>
          <w:sz w:val="22"/>
          <w:szCs w:val="22"/>
        </w:rPr>
        <w:t xml:space="preserve">Štatutárny </w:t>
      </w:r>
      <w:r w:rsidR="007106E5">
        <w:rPr>
          <w:rFonts w:asciiTheme="minorHAnsi" w:hAnsiTheme="minorHAnsi"/>
          <w:sz w:val="22"/>
          <w:szCs w:val="22"/>
        </w:rPr>
        <w:t xml:space="preserve">orgán: </w:t>
      </w:r>
      <w:r w:rsidRPr="00FC6EF6">
        <w:rPr>
          <w:rFonts w:asciiTheme="minorHAnsi" w:hAnsiTheme="minorHAnsi"/>
          <w:sz w:val="22"/>
          <w:szCs w:val="22"/>
        </w:rPr>
        <w:t>JUDr. Peter Bročka, LL.M., primátor</w:t>
      </w:r>
    </w:p>
    <w:p w:rsidR="003C782E" w:rsidRPr="00FC6EF6" w:rsidRDefault="003C782E" w:rsidP="00157842">
      <w:pPr>
        <w:pStyle w:val="Bezriadkovania"/>
        <w:spacing w:line="276" w:lineRule="auto"/>
        <w:jc w:val="both"/>
        <w:rPr>
          <w:rFonts w:asciiTheme="minorHAnsi" w:hAnsiTheme="minorHAnsi"/>
          <w:sz w:val="22"/>
          <w:szCs w:val="22"/>
        </w:rPr>
      </w:pPr>
      <w:r w:rsidRPr="00FC6EF6">
        <w:rPr>
          <w:rFonts w:asciiTheme="minorHAnsi" w:hAnsiTheme="minorHAnsi"/>
          <w:sz w:val="22"/>
          <w:szCs w:val="22"/>
        </w:rPr>
        <w:t>zástupca pre veci technické: Ing. Dušan Béreš</w:t>
      </w:r>
      <w:r w:rsidR="00C30D21" w:rsidRPr="00FC6EF6">
        <w:rPr>
          <w:rFonts w:asciiTheme="minorHAnsi" w:hAnsiTheme="minorHAnsi"/>
          <w:sz w:val="22"/>
          <w:szCs w:val="22"/>
        </w:rPr>
        <w:t>,</w:t>
      </w:r>
      <w:r w:rsidRPr="00FC6EF6">
        <w:rPr>
          <w:rFonts w:asciiTheme="minorHAnsi" w:hAnsiTheme="minorHAnsi"/>
          <w:sz w:val="22"/>
          <w:szCs w:val="22"/>
        </w:rPr>
        <w:t xml:space="preserve"> </w:t>
      </w:r>
      <w:r w:rsidR="003F7EF2" w:rsidRPr="00FC6EF6">
        <w:rPr>
          <w:rFonts w:asciiTheme="minorHAnsi" w:hAnsiTheme="minorHAnsi"/>
          <w:sz w:val="22"/>
          <w:szCs w:val="22"/>
        </w:rPr>
        <w:t>odbor investičnej výstavby</w:t>
      </w:r>
    </w:p>
    <w:p w:rsidR="003C782E" w:rsidRPr="00FC6EF6" w:rsidRDefault="003C782E" w:rsidP="00157842">
      <w:pPr>
        <w:pStyle w:val="Bezriadkovania"/>
        <w:spacing w:line="276" w:lineRule="auto"/>
        <w:jc w:val="both"/>
        <w:rPr>
          <w:rFonts w:asciiTheme="minorHAnsi" w:hAnsiTheme="minorHAnsi"/>
          <w:sz w:val="22"/>
          <w:szCs w:val="22"/>
        </w:rPr>
      </w:pPr>
      <w:r w:rsidRPr="00FC6EF6">
        <w:rPr>
          <w:rFonts w:asciiTheme="minorHAnsi" w:hAnsiTheme="minorHAnsi"/>
          <w:sz w:val="22"/>
          <w:szCs w:val="22"/>
        </w:rPr>
        <w:t>Bankové spojenie:</w:t>
      </w:r>
      <w:r w:rsidR="007106E5">
        <w:rPr>
          <w:rFonts w:asciiTheme="minorHAnsi" w:hAnsiTheme="minorHAnsi"/>
          <w:sz w:val="22"/>
          <w:szCs w:val="22"/>
        </w:rPr>
        <w:t xml:space="preserve"> </w:t>
      </w:r>
      <w:r w:rsidRPr="00FC6EF6">
        <w:rPr>
          <w:rFonts w:asciiTheme="minorHAnsi" w:hAnsiTheme="minorHAnsi"/>
          <w:sz w:val="22"/>
          <w:szCs w:val="22"/>
        </w:rPr>
        <w:t>VÚB Trnava</w:t>
      </w:r>
    </w:p>
    <w:p w:rsidR="003C782E" w:rsidRPr="00FC6EF6" w:rsidRDefault="007106E5" w:rsidP="00157842">
      <w:pPr>
        <w:pStyle w:val="Bezriadkovania"/>
        <w:spacing w:line="276" w:lineRule="auto"/>
        <w:jc w:val="both"/>
        <w:rPr>
          <w:rFonts w:asciiTheme="minorHAnsi" w:hAnsiTheme="minorHAnsi"/>
          <w:sz w:val="22"/>
          <w:szCs w:val="22"/>
        </w:rPr>
      </w:pPr>
      <w:r>
        <w:rPr>
          <w:rFonts w:asciiTheme="minorHAnsi" w:hAnsiTheme="minorHAnsi"/>
          <w:sz w:val="22"/>
          <w:szCs w:val="22"/>
        </w:rPr>
        <w:t xml:space="preserve">Číslo účtu: </w:t>
      </w:r>
      <w:r w:rsidR="003C782E" w:rsidRPr="00FC6EF6">
        <w:rPr>
          <w:rFonts w:asciiTheme="minorHAnsi" w:hAnsiTheme="minorHAnsi"/>
          <w:sz w:val="22"/>
          <w:szCs w:val="22"/>
        </w:rPr>
        <w:t xml:space="preserve">SK59 0200 0000 </w:t>
      </w:r>
      <w:proofErr w:type="spellStart"/>
      <w:r w:rsidR="003C782E" w:rsidRPr="00FC6EF6">
        <w:rPr>
          <w:rFonts w:asciiTheme="minorHAnsi" w:hAnsiTheme="minorHAnsi"/>
          <w:sz w:val="22"/>
          <w:szCs w:val="22"/>
        </w:rPr>
        <w:t>0000</w:t>
      </w:r>
      <w:proofErr w:type="spellEnd"/>
      <w:r w:rsidR="003C782E" w:rsidRPr="00FC6EF6">
        <w:rPr>
          <w:rFonts w:asciiTheme="minorHAnsi" w:hAnsiTheme="minorHAnsi"/>
          <w:sz w:val="22"/>
          <w:szCs w:val="22"/>
        </w:rPr>
        <w:t xml:space="preserve"> 2692 5212</w:t>
      </w:r>
    </w:p>
    <w:p w:rsidR="003C782E" w:rsidRPr="00FC6EF6" w:rsidRDefault="003C782E" w:rsidP="00157842">
      <w:pPr>
        <w:pStyle w:val="Bezriadkovania"/>
        <w:spacing w:line="276" w:lineRule="auto"/>
        <w:jc w:val="both"/>
        <w:rPr>
          <w:rFonts w:asciiTheme="minorHAnsi" w:hAnsiTheme="minorHAnsi"/>
          <w:sz w:val="22"/>
          <w:szCs w:val="22"/>
        </w:rPr>
      </w:pPr>
      <w:r w:rsidRPr="00FC6EF6">
        <w:rPr>
          <w:rFonts w:asciiTheme="minorHAnsi" w:hAnsiTheme="minorHAnsi"/>
          <w:sz w:val="22"/>
          <w:szCs w:val="22"/>
        </w:rPr>
        <w:t>(ďalej len „objednávateľ“)</w:t>
      </w:r>
    </w:p>
    <w:p w:rsidR="003C782E" w:rsidRPr="00FC6EF6" w:rsidRDefault="003C782E" w:rsidP="00157842">
      <w:pPr>
        <w:pStyle w:val="Bezriadkovania"/>
        <w:spacing w:line="276" w:lineRule="auto"/>
        <w:jc w:val="both"/>
        <w:rPr>
          <w:rFonts w:asciiTheme="minorHAnsi" w:hAnsiTheme="minorHAnsi"/>
          <w:sz w:val="22"/>
          <w:szCs w:val="22"/>
        </w:rPr>
      </w:pPr>
    </w:p>
    <w:p w:rsidR="003C782E" w:rsidRPr="00FC6EF6" w:rsidRDefault="003C782E" w:rsidP="00157842">
      <w:pPr>
        <w:pStyle w:val="Bezriadkovania"/>
        <w:spacing w:line="276" w:lineRule="auto"/>
        <w:jc w:val="both"/>
        <w:rPr>
          <w:rFonts w:asciiTheme="minorHAnsi" w:hAnsiTheme="minorHAnsi"/>
          <w:sz w:val="22"/>
          <w:szCs w:val="22"/>
        </w:rPr>
      </w:pPr>
      <w:r w:rsidRPr="00FC6EF6">
        <w:rPr>
          <w:rFonts w:asciiTheme="minorHAnsi" w:hAnsiTheme="minorHAnsi"/>
          <w:sz w:val="22"/>
          <w:szCs w:val="22"/>
        </w:rPr>
        <w:t>Zhotoviteľ:</w:t>
      </w:r>
    </w:p>
    <w:p w:rsidR="003C782E" w:rsidRPr="00FC6EF6" w:rsidRDefault="003C782E" w:rsidP="00157842">
      <w:pPr>
        <w:pStyle w:val="Bezriadkovania"/>
        <w:spacing w:line="276" w:lineRule="auto"/>
        <w:jc w:val="both"/>
        <w:rPr>
          <w:rFonts w:asciiTheme="minorHAnsi" w:hAnsiTheme="minorHAnsi"/>
          <w:sz w:val="22"/>
          <w:szCs w:val="22"/>
        </w:rPr>
      </w:pPr>
      <w:r w:rsidRPr="00FC6EF6">
        <w:rPr>
          <w:rFonts w:asciiTheme="minorHAnsi" w:hAnsiTheme="minorHAnsi"/>
          <w:sz w:val="22"/>
          <w:szCs w:val="22"/>
        </w:rPr>
        <w:t>Sídlo:</w:t>
      </w:r>
    </w:p>
    <w:p w:rsidR="003C782E" w:rsidRPr="00FC6EF6" w:rsidRDefault="00C96378" w:rsidP="00157842">
      <w:pPr>
        <w:pStyle w:val="Bezriadkovania"/>
        <w:spacing w:line="276" w:lineRule="auto"/>
        <w:jc w:val="both"/>
        <w:rPr>
          <w:rFonts w:asciiTheme="minorHAnsi" w:hAnsiTheme="minorHAnsi"/>
          <w:sz w:val="22"/>
          <w:szCs w:val="22"/>
        </w:rPr>
      </w:pPr>
      <w:r>
        <w:rPr>
          <w:rFonts w:asciiTheme="minorHAnsi" w:hAnsiTheme="minorHAnsi"/>
          <w:sz w:val="22"/>
          <w:szCs w:val="22"/>
        </w:rPr>
        <w:t>IČO:</w:t>
      </w:r>
    </w:p>
    <w:p w:rsidR="00402238" w:rsidRDefault="00C96378" w:rsidP="00157842">
      <w:pPr>
        <w:pStyle w:val="Bezriadkovania"/>
        <w:spacing w:line="276" w:lineRule="auto"/>
        <w:jc w:val="both"/>
        <w:rPr>
          <w:rFonts w:asciiTheme="minorHAnsi" w:hAnsiTheme="minorHAnsi"/>
          <w:sz w:val="22"/>
          <w:szCs w:val="22"/>
        </w:rPr>
      </w:pPr>
      <w:r>
        <w:rPr>
          <w:rFonts w:asciiTheme="minorHAnsi" w:hAnsiTheme="minorHAnsi"/>
          <w:sz w:val="22"/>
          <w:szCs w:val="22"/>
        </w:rPr>
        <w:t>DIČ:</w:t>
      </w:r>
    </w:p>
    <w:p w:rsidR="003C782E" w:rsidRPr="00FC6EF6" w:rsidRDefault="003C782E" w:rsidP="00157842">
      <w:pPr>
        <w:pStyle w:val="Bezriadkovania"/>
        <w:spacing w:line="276" w:lineRule="auto"/>
        <w:jc w:val="both"/>
        <w:rPr>
          <w:rFonts w:asciiTheme="minorHAnsi" w:hAnsiTheme="minorHAnsi"/>
          <w:sz w:val="22"/>
          <w:szCs w:val="22"/>
        </w:rPr>
      </w:pPr>
      <w:r w:rsidRPr="00FC6EF6">
        <w:rPr>
          <w:rFonts w:asciiTheme="minorHAnsi" w:hAnsiTheme="minorHAnsi"/>
          <w:sz w:val="22"/>
          <w:szCs w:val="22"/>
        </w:rPr>
        <w:t>Štatutárny zástupca:</w:t>
      </w:r>
    </w:p>
    <w:p w:rsidR="003C782E" w:rsidRPr="00FC6EF6" w:rsidRDefault="003C782E" w:rsidP="00157842">
      <w:pPr>
        <w:pStyle w:val="Bezriadkovania"/>
        <w:spacing w:line="276" w:lineRule="auto"/>
        <w:jc w:val="both"/>
        <w:rPr>
          <w:rFonts w:asciiTheme="minorHAnsi" w:hAnsiTheme="minorHAnsi"/>
          <w:sz w:val="22"/>
          <w:szCs w:val="22"/>
        </w:rPr>
      </w:pPr>
      <w:r w:rsidRPr="00FC6EF6">
        <w:rPr>
          <w:rFonts w:asciiTheme="minorHAnsi" w:hAnsiTheme="minorHAnsi"/>
          <w:sz w:val="22"/>
          <w:szCs w:val="22"/>
        </w:rPr>
        <w:t>zástupca pre veci zmluvné:</w:t>
      </w:r>
    </w:p>
    <w:p w:rsidR="003C782E" w:rsidRPr="00FC6EF6" w:rsidRDefault="003C782E" w:rsidP="00157842">
      <w:pPr>
        <w:pStyle w:val="Bezriadkovania"/>
        <w:spacing w:line="276" w:lineRule="auto"/>
        <w:jc w:val="both"/>
        <w:rPr>
          <w:rFonts w:asciiTheme="minorHAnsi" w:hAnsiTheme="minorHAnsi"/>
          <w:sz w:val="22"/>
          <w:szCs w:val="22"/>
        </w:rPr>
      </w:pPr>
      <w:r w:rsidRPr="00FC6EF6">
        <w:rPr>
          <w:rFonts w:asciiTheme="minorHAnsi" w:hAnsiTheme="minorHAnsi"/>
          <w:sz w:val="22"/>
          <w:szCs w:val="22"/>
        </w:rPr>
        <w:t>zástupca pre veci technické:</w:t>
      </w:r>
    </w:p>
    <w:p w:rsidR="003C782E" w:rsidRPr="00FC6EF6" w:rsidRDefault="00402238" w:rsidP="00157842">
      <w:pPr>
        <w:pStyle w:val="Bezriadkovania"/>
        <w:spacing w:line="276" w:lineRule="auto"/>
        <w:jc w:val="both"/>
        <w:rPr>
          <w:rFonts w:asciiTheme="minorHAnsi" w:hAnsiTheme="minorHAnsi"/>
          <w:sz w:val="22"/>
          <w:szCs w:val="22"/>
        </w:rPr>
      </w:pPr>
      <w:r>
        <w:rPr>
          <w:rFonts w:asciiTheme="minorHAnsi" w:hAnsiTheme="minorHAnsi"/>
          <w:sz w:val="22"/>
          <w:szCs w:val="22"/>
        </w:rPr>
        <w:t>Bankové spojenie:</w:t>
      </w:r>
    </w:p>
    <w:p w:rsidR="003C782E" w:rsidRDefault="00402238" w:rsidP="00157842">
      <w:pPr>
        <w:pStyle w:val="Bezriadkovania"/>
        <w:spacing w:line="276" w:lineRule="auto"/>
        <w:jc w:val="both"/>
        <w:rPr>
          <w:rFonts w:asciiTheme="minorHAnsi" w:hAnsiTheme="minorHAnsi"/>
          <w:sz w:val="22"/>
          <w:szCs w:val="22"/>
        </w:rPr>
      </w:pPr>
      <w:r>
        <w:rPr>
          <w:rFonts w:asciiTheme="minorHAnsi" w:hAnsiTheme="minorHAnsi"/>
          <w:sz w:val="22"/>
          <w:szCs w:val="22"/>
        </w:rPr>
        <w:t>Číslo účtu:</w:t>
      </w:r>
    </w:p>
    <w:p w:rsidR="003C782E" w:rsidRPr="00FC6EF6" w:rsidRDefault="003C782E" w:rsidP="00834010">
      <w:pPr>
        <w:pStyle w:val="Bezriadkovania"/>
        <w:spacing w:line="276" w:lineRule="auto"/>
        <w:jc w:val="both"/>
        <w:rPr>
          <w:rFonts w:asciiTheme="minorHAnsi" w:hAnsiTheme="minorHAnsi"/>
          <w:sz w:val="22"/>
          <w:szCs w:val="22"/>
        </w:rPr>
      </w:pPr>
      <w:r w:rsidRPr="00FC6EF6">
        <w:rPr>
          <w:rFonts w:asciiTheme="minorHAnsi" w:hAnsiTheme="minorHAnsi"/>
          <w:sz w:val="22"/>
          <w:szCs w:val="22"/>
        </w:rPr>
        <w:t>(ďalej len „zhotoviteľ“ a spolu s „objednávateľom“ ďalej len „zmluvné strany“)</w:t>
      </w:r>
    </w:p>
    <w:p w:rsidR="003C782E" w:rsidRPr="00FC6EF6" w:rsidRDefault="003C782E" w:rsidP="00157842">
      <w:pPr>
        <w:pStyle w:val="Bezriadkovania"/>
        <w:spacing w:line="276" w:lineRule="auto"/>
        <w:jc w:val="both"/>
        <w:rPr>
          <w:rFonts w:asciiTheme="minorHAnsi" w:hAnsiTheme="minorHAnsi"/>
          <w:sz w:val="22"/>
          <w:szCs w:val="22"/>
        </w:rPr>
      </w:pPr>
    </w:p>
    <w:p w:rsidR="003C782E" w:rsidRPr="00B63CF2" w:rsidRDefault="003C782E" w:rsidP="00B63CF2">
      <w:pPr>
        <w:pStyle w:val="Nzov"/>
        <w:rPr>
          <w:rFonts w:asciiTheme="minorHAnsi" w:hAnsiTheme="minorHAnsi"/>
          <w:sz w:val="22"/>
          <w:szCs w:val="22"/>
        </w:rPr>
      </w:pPr>
      <w:r w:rsidRPr="00B63CF2">
        <w:rPr>
          <w:rFonts w:asciiTheme="minorHAnsi" w:hAnsiTheme="minorHAnsi"/>
          <w:sz w:val="22"/>
          <w:szCs w:val="22"/>
        </w:rPr>
        <w:t>Článok II.</w:t>
      </w:r>
    </w:p>
    <w:p w:rsidR="003C782E" w:rsidRPr="00B63CF2" w:rsidRDefault="003C782E" w:rsidP="00B63CF2">
      <w:pPr>
        <w:pStyle w:val="Nzov"/>
        <w:rPr>
          <w:rFonts w:asciiTheme="minorHAnsi" w:hAnsiTheme="minorHAnsi"/>
          <w:sz w:val="22"/>
          <w:szCs w:val="22"/>
        </w:rPr>
      </w:pPr>
      <w:r w:rsidRPr="00B63CF2">
        <w:rPr>
          <w:rFonts w:asciiTheme="minorHAnsi" w:hAnsiTheme="minorHAnsi"/>
          <w:sz w:val="22"/>
          <w:szCs w:val="22"/>
        </w:rPr>
        <w:t>Predmet zmluvy</w:t>
      </w:r>
    </w:p>
    <w:p w:rsidR="003C782E" w:rsidRPr="00FC6EF6" w:rsidRDefault="003C782E" w:rsidP="00157842">
      <w:pPr>
        <w:pStyle w:val="Bezriadkovania"/>
        <w:spacing w:line="276" w:lineRule="auto"/>
        <w:jc w:val="both"/>
        <w:rPr>
          <w:rFonts w:asciiTheme="minorHAnsi" w:hAnsiTheme="minorHAnsi"/>
          <w:sz w:val="22"/>
          <w:szCs w:val="22"/>
        </w:rPr>
      </w:pPr>
    </w:p>
    <w:p w:rsidR="003C782E" w:rsidRDefault="003C782E" w:rsidP="00B63CF2">
      <w:pPr>
        <w:pStyle w:val="Odsekzoznamu"/>
        <w:numPr>
          <w:ilvl w:val="0"/>
          <w:numId w:val="26"/>
        </w:numPr>
        <w:spacing w:line="276" w:lineRule="auto"/>
        <w:ind w:left="851" w:right="40"/>
        <w:jc w:val="both"/>
        <w:rPr>
          <w:rFonts w:asciiTheme="minorHAnsi" w:eastAsiaTheme="minorHAnsi" w:hAnsiTheme="minorHAnsi" w:cs="Arial"/>
          <w:sz w:val="22"/>
          <w:szCs w:val="22"/>
          <w:lang w:eastAsia="en-US"/>
        </w:rPr>
      </w:pPr>
      <w:r w:rsidRPr="00FC6EF6">
        <w:rPr>
          <w:rFonts w:asciiTheme="minorHAnsi" w:eastAsiaTheme="minorHAnsi" w:hAnsiTheme="minorHAnsi" w:cs="Arial"/>
          <w:sz w:val="22"/>
          <w:szCs w:val="22"/>
          <w:lang w:eastAsia="en-US"/>
        </w:rPr>
        <w:t xml:space="preserve">Zhotoviteľ sa zaväzuje, že v rozsahu </w:t>
      </w:r>
      <w:r w:rsidR="001F6020" w:rsidRPr="00FC6EF6">
        <w:rPr>
          <w:rFonts w:asciiTheme="minorHAnsi" w:eastAsiaTheme="minorHAnsi" w:hAnsiTheme="minorHAnsi" w:cs="Arial"/>
          <w:sz w:val="22"/>
          <w:szCs w:val="22"/>
          <w:lang w:eastAsia="en-US"/>
        </w:rPr>
        <w:t>V</w:t>
      </w:r>
      <w:r w:rsidRPr="00FC6EF6">
        <w:rPr>
          <w:rFonts w:asciiTheme="minorHAnsi" w:eastAsiaTheme="minorHAnsi" w:hAnsiTheme="minorHAnsi" w:cs="Arial"/>
          <w:sz w:val="22"/>
          <w:szCs w:val="22"/>
          <w:lang w:eastAsia="en-US"/>
        </w:rPr>
        <w:t xml:space="preserve">ýzvy </w:t>
      </w:r>
      <w:r w:rsidR="003F7EF2" w:rsidRPr="00FC6EF6">
        <w:rPr>
          <w:rFonts w:asciiTheme="minorHAnsi" w:eastAsiaTheme="minorHAnsi" w:hAnsiTheme="minorHAnsi" w:cs="Arial"/>
          <w:sz w:val="22"/>
          <w:szCs w:val="22"/>
          <w:lang w:eastAsia="en-US"/>
        </w:rPr>
        <w:t>v zmysle § 1</w:t>
      </w:r>
      <w:r w:rsidR="0030162A">
        <w:rPr>
          <w:rFonts w:asciiTheme="minorHAnsi" w:eastAsiaTheme="minorHAnsi" w:hAnsiTheme="minorHAnsi" w:cs="Arial"/>
          <w:sz w:val="22"/>
          <w:szCs w:val="22"/>
          <w:lang w:eastAsia="en-US"/>
        </w:rPr>
        <w:t>17</w:t>
      </w:r>
      <w:r w:rsidR="003F7EF2" w:rsidRPr="00FC6EF6">
        <w:rPr>
          <w:rFonts w:asciiTheme="minorHAnsi" w:eastAsiaTheme="minorHAnsi" w:hAnsiTheme="minorHAnsi" w:cs="Arial"/>
          <w:sz w:val="22"/>
          <w:szCs w:val="22"/>
          <w:lang w:eastAsia="en-US"/>
        </w:rPr>
        <w:t xml:space="preserve"> zákona č. 343/2015 Z.</w:t>
      </w:r>
      <w:r w:rsidR="00F86F19">
        <w:rPr>
          <w:rFonts w:asciiTheme="minorHAnsi" w:eastAsiaTheme="minorHAnsi" w:hAnsiTheme="minorHAnsi" w:cs="Arial"/>
          <w:sz w:val="22"/>
          <w:szCs w:val="22"/>
          <w:lang w:eastAsia="en-US"/>
        </w:rPr>
        <w:t xml:space="preserve"> </w:t>
      </w:r>
      <w:r w:rsidR="003F7EF2" w:rsidRPr="00FC6EF6">
        <w:rPr>
          <w:rFonts w:asciiTheme="minorHAnsi" w:eastAsiaTheme="minorHAnsi" w:hAnsiTheme="minorHAnsi" w:cs="Arial"/>
          <w:sz w:val="22"/>
          <w:szCs w:val="22"/>
          <w:lang w:eastAsia="en-US"/>
        </w:rPr>
        <w:t xml:space="preserve">z. </w:t>
      </w:r>
      <w:r w:rsidR="00714485">
        <w:rPr>
          <w:rFonts w:asciiTheme="minorHAnsi" w:eastAsiaTheme="minorHAnsi" w:hAnsiTheme="minorHAnsi" w:cs="Arial"/>
          <w:sz w:val="22"/>
          <w:szCs w:val="22"/>
          <w:lang w:eastAsia="en-US"/>
        </w:rPr>
        <w:t xml:space="preserve">o verejnom obstarávaní v znení zákona č. 93/2017 Z. z. </w:t>
      </w:r>
      <w:r w:rsidRPr="00FC6EF6">
        <w:rPr>
          <w:rFonts w:asciiTheme="minorHAnsi" w:eastAsiaTheme="minorHAnsi" w:hAnsiTheme="minorHAnsi" w:cs="Arial"/>
          <w:sz w:val="22"/>
          <w:szCs w:val="22"/>
          <w:lang w:eastAsia="en-US"/>
        </w:rPr>
        <w:t>zo dňa</w:t>
      </w:r>
      <w:r w:rsidR="001F6020" w:rsidRPr="00FC6EF6">
        <w:rPr>
          <w:rFonts w:asciiTheme="minorHAnsi" w:eastAsiaTheme="minorHAnsi" w:hAnsiTheme="minorHAnsi" w:cs="Arial"/>
          <w:sz w:val="22"/>
          <w:szCs w:val="22"/>
          <w:lang w:eastAsia="en-US"/>
        </w:rPr>
        <w:t xml:space="preserve"> </w:t>
      </w:r>
      <w:r w:rsidR="003F7EF2" w:rsidRPr="00FC6EF6">
        <w:rPr>
          <w:rFonts w:asciiTheme="minorHAnsi" w:eastAsiaTheme="minorHAnsi" w:hAnsiTheme="minorHAnsi" w:cs="Arial"/>
          <w:sz w:val="22"/>
          <w:szCs w:val="22"/>
          <w:lang w:eastAsia="en-US"/>
        </w:rPr>
        <w:t>2</w:t>
      </w:r>
      <w:r w:rsidR="00EC1A93">
        <w:rPr>
          <w:rFonts w:asciiTheme="minorHAnsi" w:eastAsiaTheme="minorHAnsi" w:hAnsiTheme="minorHAnsi" w:cs="Arial"/>
          <w:sz w:val="22"/>
          <w:szCs w:val="22"/>
          <w:lang w:eastAsia="en-US"/>
        </w:rPr>
        <w:t>6</w:t>
      </w:r>
      <w:r w:rsidR="003F7EF2" w:rsidRPr="00FC6EF6">
        <w:rPr>
          <w:rFonts w:asciiTheme="minorHAnsi" w:eastAsiaTheme="minorHAnsi" w:hAnsiTheme="minorHAnsi" w:cs="Arial"/>
          <w:sz w:val="22"/>
          <w:szCs w:val="22"/>
          <w:lang w:eastAsia="en-US"/>
        </w:rPr>
        <w:t>.</w:t>
      </w:r>
      <w:r w:rsidR="008360E5">
        <w:rPr>
          <w:rFonts w:asciiTheme="minorHAnsi" w:eastAsiaTheme="minorHAnsi" w:hAnsiTheme="minorHAnsi" w:cs="Arial"/>
          <w:sz w:val="22"/>
          <w:szCs w:val="22"/>
          <w:lang w:eastAsia="en-US"/>
        </w:rPr>
        <w:t>9</w:t>
      </w:r>
      <w:r w:rsidR="003F7EF2" w:rsidRPr="00FC6EF6">
        <w:rPr>
          <w:rFonts w:asciiTheme="minorHAnsi" w:eastAsiaTheme="minorHAnsi" w:hAnsiTheme="minorHAnsi" w:cs="Arial"/>
          <w:sz w:val="22"/>
          <w:szCs w:val="22"/>
          <w:lang w:eastAsia="en-US"/>
        </w:rPr>
        <w:t>.2017</w:t>
      </w:r>
      <w:r w:rsidRPr="00FC6EF6">
        <w:rPr>
          <w:rFonts w:asciiTheme="minorHAnsi" w:eastAsiaTheme="minorHAnsi" w:hAnsiTheme="minorHAnsi" w:cs="Arial"/>
          <w:sz w:val="22"/>
          <w:szCs w:val="22"/>
          <w:lang w:eastAsia="en-US"/>
        </w:rPr>
        <w:t xml:space="preserve"> a za</w:t>
      </w:r>
      <w:r w:rsidR="002D5CD9" w:rsidRPr="00FC6EF6">
        <w:rPr>
          <w:rFonts w:asciiTheme="minorHAnsi" w:eastAsiaTheme="minorHAnsi" w:hAnsiTheme="minorHAnsi" w:cs="Arial"/>
          <w:sz w:val="22"/>
          <w:szCs w:val="22"/>
          <w:lang w:eastAsia="en-US"/>
        </w:rPr>
        <w:t> podmienok dohodnutých v tejto Z</w:t>
      </w:r>
      <w:r w:rsidRPr="00FC6EF6">
        <w:rPr>
          <w:rFonts w:asciiTheme="minorHAnsi" w:eastAsiaTheme="minorHAnsi" w:hAnsiTheme="minorHAnsi" w:cs="Arial"/>
          <w:sz w:val="22"/>
          <w:szCs w:val="22"/>
          <w:lang w:eastAsia="en-US"/>
        </w:rPr>
        <w:t>mluve</w:t>
      </w:r>
      <w:r w:rsidR="002D5CD9" w:rsidRPr="00FC6EF6">
        <w:rPr>
          <w:rFonts w:asciiTheme="minorHAnsi" w:eastAsiaTheme="minorHAnsi" w:hAnsiTheme="minorHAnsi" w:cs="Arial"/>
          <w:sz w:val="22"/>
          <w:szCs w:val="22"/>
          <w:lang w:eastAsia="en-US"/>
        </w:rPr>
        <w:t xml:space="preserve"> o dielo</w:t>
      </w:r>
      <w:r w:rsidRPr="00FC6EF6">
        <w:rPr>
          <w:rFonts w:asciiTheme="minorHAnsi" w:eastAsiaTheme="minorHAnsi" w:hAnsiTheme="minorHAnsi" w:cs="Arial"/>
          <w:sz w:val="22"/>
          <w:szCs w:val="22"/>
          <w:lang w:eastAsia="en-US"/>
        </w:rPr>
        <w:t xml:space="preserve"> (ďalej len </w:t>
      </w:r>
      <w:r w:rsidR="002D5CD9" w:rsidRPr="00FC6EF6">
        <w:rPr>
          <w:rFonts w:asciiTheme="minorHAnsi" w:eastAsiaTheme="minorHAnsi" w:hAnsiTheme="minorHAnsi" w:cs="Arial"/>
          <w:sz w:val="22"/>
          <w:szCs w:val="22"/>
          <w:lang w:eastAsia="en-US"/>
        </w:rPr>
        <w:t>„zmluva“</w:t>
      </w:r>
      <w:r w:rsidRPr="00FC6EF6">
        <w:rPr>
          <w:rFonts w:asciiTheme="minorHAnsi" w:eastAsiaTheme="minorHAnsi" w:hAnsiTheme="minorHAnsi" w:cs="Arial"/>
          <w:sz w:val="22"/>
          <w:szCs w:val="22"/>
          <w:lang w:eastAsia="en-US"/>
        </w:rPr>
        <w:t>) vypracuje vo vlastnom mene a na vlastnú zodpovednosť pre objednávateľa a odovzdá objednávateľovi nasledovný predmet zmluvy</w:t>
      </w:r>
      <w:r w:rsidR="002D5CD9" w:rsidRPr="00FC6EF6">
        <w:rPr>
          <w:rFonts w:asciiTheme="minorHAnsi" w:eastAsiaTheme="minorHAnsi" w:hAnsiTheme="minorHAnsi" w:cs="Arial"/>
          <w:sz w:val="22"/>
          <w:szCs w:val="22"/>
          <w:lang w:eastAsia="en-US"/>
        </w:rPr>
        <w:t xml:space="preserve"> </w:t>
      </w:r>
      <w:r w:rsidR="00B1742F">
        <w:rPr>
          <w:rFonts w:asciiTheme="minorHAnsi" w:eastAsiaTheme="minorHAnsi" w:hAnsiTheme="minorHAnsi" w:cs="Arial"/>
          <w:sz w:val="22"/>
          <w:szCs w:val="22"/>
          <w:lang w:eastAsia="en-US"/>
        </w:rPr>
        <w:t>„</w:t>
      </w:r>
      <w:r w:rsidR="002D5CD9" w:rsidRPr="00FC6EF6">
        <w:rPr>
          <w:rFonts w:asciiTheme="minorHAnsi" w:eastAsiaTheme="minorHAnsi" w:hAnsiTheme="minorHAnsi" w:cs="Arial"/>
          <w:sz w:val="22"/>
          <w:szCs w:val="22"/>
          <w:lang w:eastAsia="en-US"/>
        </w:rPr>
        <w:t>Projektová dok</w:t>
      </w:r>
      <w:r w:rsidR="003F7EF2" w:rsidRPr="00FC6EF6">
        <w:rPr>
          <w:rFonts w:asciiTheme="minorHAnsi" w:eastAsiaTheme="minorHAnsi" w:hAnsiTheme="minorHAnsi" w:cs="Arial"/>
          <w:sz w:val="22"/>
          <w:szCs w:val="22"/>
          <w:lang w:eastAsia="en-US"/>
        </w:rPr>
        <w:t xml:space="preserve">umentácia </w:t>
      </w:r>
      <w:r w:rsidR="00EE44A8">
        <w:rPr>
          <w:rFonts w:asciiTheme="minorHAnsi" w:eastAsiaTheme="minorHAnsi" w:hAnsiTheme="minorHAnsi" w:cs="Arial"/>
          <w:sz w:val="22"/>
          <w:szCs w:val="22"/>
          <w:lang w:eastAsia="en-US"/>
        </w:rPr>
        <w:t xml:space="preserve">Rekultivácia skládky komunálneho odpadu </w:t>
      </w:r>
      <w:proofErr w:type="spellStart"/>
      <w:r w:rsidR="00EE44A8">
        <w:rPr>
          <w:rFonts w:asciiTheme="minorHAnsi" w:eastAsiaTheme="minorHAnsi" w:hAnsiTheme="minorHAnsi" w:cs="Arial"/>
          <w:sz w:val="22"/>
          <w:szCs w:val="22"/>
          <w:lang w:eastAsia="en-US"/>
        </w:rPr>
        <w:t>Zavarská</w:t>
      </w:r>
      <w:proofErr w:type="spellEnd"/>
      <w:r w:rsidR="00EE44A8">
        <w:rPr>
          <w:rFonts w:asciiTheme="minorHAnsi" w:eastAsiaTheme="minorHAnsi" w:hAnsiTheme="minorHAnsi" w:cs="Arial"/>
          <w:sz w:val="22"/>
          <w:szCs w:val="22"/>
          <w:lang w:eastAsia="en-US"/>
        </w:rPr>
        <w:t xml:space="preserve"> cesta – 2. </w:t>
      </w:r>
      <w:r w:rsidR="00B1742F">
        <w:rPr>
          <w:rFonts w:asciiTheme="minorHAnsi" w:eastAsiaTheme="minorHAnsi" w:hAnsiTheme="minorHAnsi" w:cs="Arial"/>
          <w:sz w:val="22"/>
          <w:szCs w:val="22"/>
          <w:lang w:eastAsia="en-US"/>
        </w:rPr>
        <w:t>E</w:t>
      </w:r>
      <w:r w:rsidR="00EE44A8">
        <w:rPr>
          <w:rFonts w:asciiTheme="minorHAnsi" w:eastAsiaTheme="minorHAnsi" w:hAnsiTheme="minorHAnsi" w:cs="Arial"/>
          <w:sz w:val="22"/>
          <w:szCs w:val="22"/>
          <w:lang w:eastAsia="en-US"/>
        </w:rPr>
        <w:t>tapa</w:t>
      </w:r>
      <w:r w:rsidR="00B1742F">
        <w:rPr>
          <w:rFonts w:asciiTheme="minorHAnsi" w:eastAsiaTheme="minorHAnsi" w:hAnsiTheme="minorHAnsi" w:cs="Arial"/>
          <w:sz w:val="22"/>
          <w:szCs w:val="22"/>
          <w:lang w:eastAsia="en-US"/>
        </w:rPr>
        <w:t>“</w:t>
      </w:r>
      <w:r w:rsidR="003F7EF2" w:rsidRPr="00FC6EF6">
        <w:rPr>
          <w:rFonts w:asciiTheme="minorHAnsi" w:eastAsiaTheme="minorHAnsi" w:hAnsiTheme="minorHAnsi" w:cs="Arial"/>
          <w:sz w:val="22"/>
          <w:szCs w:val="22"/>
          <w:lang w:eastAsia="en-US"/>
        </w:rPr>
        <w:t>.</w:t>
      </w:r>
    </w:p>
    <w:p w:rsidR="0081413A" w:rsidRPr="00EE44A8" w:rsidRDefault="00F86F19" w:rsidP="00EE44A8">
      <w:pPr>
        <w:pStyle w:val="Odsekzoznamu"/>
        <w:numPr>
          <w:ilvl w:val="0"/>
          <w:numId w:val="44"/>
        </w:numPr>
        <w:spacing w:after="120" w:line="276" w:lineRule="auto"/>
        <w:jc w:val="both"/>
        <w:rPr>
          <w:rFonts w:asciiTheme="minorHAnsi" w:hAnsiTheme="minorHAnsi"/>
          <w:sz w:val="22"/>
          <w:szCs w:val="22"/>
        </w:rPr>
      </w:pPr>
      <w:r w:rsidRPr="00F86F19">
        <w:rPr>
          <w:rFonts w:asciiTheme="minorHAnsi" w:hAnsiTheme="minorHAnsi"/>
          <w:b/>
          <w:sz w:val="22"/>
          <w:szCs w:val="22"/>
        </w:rPr>
        <w:t xml:space="preserve">Geodetické zameranie </w:t>
      </w:r>
      <w:r w:rsidRPr="00714485">
        <w:rPr>
          <w:rFonts w:asciiTheme="minorHAnsi" w:hAnsiTheme="minorHAnsi"/>
          <w:b/>
          <w:sz w:val="22"/>
          <w:szCs w:val="22"/>
        </w:rPr>
        <w:t>územia</w:t>
      </w:r>
      <w:r w:rsidRPr="00EE44A8">
        <w:rPr>
          <w:rFonts w:asciiTheme="minorHAnsi" w:hAnsiTheme="minorHAnsi"/>
          <w:sz w:val="22"/>
          <w:szCs w:val="22"/>
        </w:rPr>
        <w:t xml:space="preserve"> </w:t>
      </w:r>
      <w:r w:rsidR="00714485" w:rsidRPr="00714485">
        <w:rPr>
          <w:rFonts w:asciiTheme="minorHAnsi" w:hAnsiTheme="minorHAnsi"/>
          <w:sz w:val="22"/>
          <w:szCs w:val="22"/>
        </w:rPr>
        <w:t xml:space="preserve">- </w:t>
      </w:r>
      <w:r w:rsidRPr="00F86F19">
        <w:rPr>
          <w:rFonts w:asciiTheme="minorHAnsi" w:hAnsiTheme="minorHAnsi"/>
          <w:sz w:val="22"/>
          <w:szCs w:val="22"/>
        </w:rPr>
        <w:t xml:space="preserve">s podrobnosťou a rozsahom potrebným pre </w:t>
      </w:r>
      <w:r w:rsidR="00EE44A8">
        <w:rPr>
          <w:rFonts w:asciiTheme="minorHAnsi" w:hAnsiTheme="minorHAnsi"/>
          <w:sz w:val="22"/>
          <w:szCs w:val="22"/>
        </w:rPr>
        <w:t>spracovanie projektovej dokumentácie.</w:t>
      </w:r>
    </w:p>
    <w:p w:rsidR="00F86F19" w:rsidRPr="00F86F19" w:rsidRDefault="00F86F19" w:rsidP="00F86F19">
      <w:pPr>
        <w:pStyle w:val="Odsekzoznamu"/>
        <w:numPr>
          <w:ilvl w:val="0"/>
          <w:numId w:val="44"/>
        </w:numPr>
        <w:spacing w:after="120" w:line="276" w:lineRule="auto"/>
        <w:jc w:val="both"/>
        <w:rPr>
          <w:rFonts w:asciiTheme="minorHAnsi" w:hAnsiTheme="minorHAnsi"/>
          <w:sz w:val="22"/>
          <w:szCs w:val="22"/>
        </w:rPr>
      </w:pPr>
      <w:r w:rsidRPr="00F86F19">
        <w:rPr>
          <w:rFonts w:asciiTheme="minorHAnsi" w:hAnsiTheme="minorHAnsi"/>
          <w:b/>
          <w:sz w:val="22"/>
          <w:szCs w:val="22"/>
        </w:rPr>
        <w:t>Projektová dokumentácia - realizačný projekt</w:t>
      </w:r>
    </w:p>
    <w:p w:rsidR="00F86F19" w:rsidRPr="00F86F19" w:rsidRDefault="00F86F19" w:rsidP="00F86F19">
      <w:pPr>
        <w:pStyle w:val="Odsekzoznamu"/>
        <w:numPr>
          <w:ilvl w:val="0"/>
          <w:numId w:val="44"/>
        </w:numPr>
        <w:spacing w:line="276" w:lineRule="auto"/>
        <w:jc w:val="both"/>
        <w:rPr>
          <w:rFonts w:asciiTheme="minorHAnsi" w:hAnsiTheme="minorHAnsi"/>
          <w:sz w:val="22"/>
          <w:szCs w:val="22"/>
        </w:rPr>
      </w:pPr>
      <w:r w:rsidRPr="00F86F19">
        <w:rPr>
          <w:rFonts w:asciiTheme="minorHAnsi" w:hAnsiTheme="minorHAnsi"/>
          <w:b/>
          <w:sz w:val="22"/>
          <w:szCs w:val="22"/>
        </w:rPr>
        <w:t>Odborný autorský dohľad</w:t>
      </w:r>
    </w:p>
    <w:p w:rsidR="00F86F19" w:rsidRPr="00F86F19" w:rsidRDefault="00F86F19" w:rsidP="00F86F19">
      <w:pPr>
        <w:ind w:right="40"/>
        <w:jc w:val="both"/>
        <w:rPr>
          <w:rFonts w:cs="Arial"/>
        </w:rPr>
      </w:pPr>
    </w:p>
    <w:p w:rsidR="003C782E" w:rsidRPr="00FC6EF6" w:rsidRDefault="003C782E" w:rsidP="00157842">
      <w:pPr>
        <w:pStyle w:val="Odsekzoznamu"/>
        <w:numPr>
          <w:ilvl w:val="0"/>
          <w:numId w:val="26"/>
        </w:numPr>
        <w:spacing w:line="276" w:lineRule="auto"/>
        <w:jc w:val="both"/>
        <w:rPr>
          <w:rFonts w:asciiTheme="minorHAnsi" w:eastAsia="Arial Unicode MS" w:hAnsiTheme="minorHAnsi" w:cs="Arial"/>
          <w:sz w:val="22"/>
          <w:szCs w:val="22"/>
        </w:rPr>
      </w:pPr>
      <w:r w:rsidRPr="00FC6EF6">
        <w:rPr>
          <w:rFonts w:asciiTheme="minorHAnsi" w:eastAsia="Arial Unicode MS" w:hAnsiTheme="minorHAnsi" w:cs="Arial"/>
          <w:sz w:val="22"/>
          <w:szCs w:val="22"/>
        </w:rPr>
        <w:lastRenderedPageBreak/>
        <w:t xml:space="preserve">Dohodnutý rozsah plnenia uvedený v tomto </w:t>
      </w:r>
      <w:r w:rsidR="00E23A20">
        <w:rPr>
          <w:rFonts w:asciiTheme="minorHAnsi" w:eastAsia="Arial Unicode MS" w:hAnsiTheme="minorHAnsi" w:cs="Arial"/>
          <w:sz w:val="22"/>
          <w:szCs w:val="22"/>
        </w:rPr>
        <w:t>článku</w:t>
      </w:r>
      <w:r w:rsidRPr="00FC6EF6">
        <w:rPr>
          <w:rFonts w:asciiTheme="minorHAnsi" w:eastAsia="Arial Unicode MS" w:hAnsiTheme="minorHAnsi" w:cs="Arial"/>
          <w:sz w:val="22"/>
          <w:szCs w:val="22"/>
        </w:rPr>
        <w:t xml:space="preserve"> je možné zmeniť po dohode zmluvných strán na zákla</w:t>
      </w:r>
      <w:r w:rsidR="00647DC4" w:rsidRPr="00FC6EF6">
        <w:rPr>
          <w:rFonts w:asciiTheme="minorHAnsi" w:eastAsia="Arial Unicode MS" w:hAnsiTheme="minorHAnsi" w:cs="Arial"/>
          <w:sz w:val="22"/>
          <w:szCs w:val="22"/>
        </w:rPr>
        <w:t>de písomného dodatku k tejto zmluve</w:t>
      </w:r>
      <w:r w:rsidRPr="00FC6EF6">
        <w:rPr>
          <w:rFonts w:asciiTheme="minorHAnsi" w:eastAsia="Arial Unicode MS" w:hAnsiTheme="minorHAnsi" w:cs="Arial"/>
          <w:sz w:val="22"/>
          <w:szCs w:val="22"/>
        </w:rPr>
        <w:t>.</w:t>
      </w:r>
    </w:p>
    <w:p w:rsidR="006C01AB" w:rsidRPr="00F86F19" w:rsidRDefault="006C01AB" w:rsidP="00F86F19">
      <w:pPr>
        <w:jc w:val="both"/>
        <w:rPr>
          <w:rFonts w:eastAsia="Arial Unicode MS" w:cs="Arial"/>
        </w:rPr>
      </w:pPr>
    </w:p>
    <w:p w:rsidR="00647DC4" w:rsidRPr="008A1E32" w:rsidRDefault="00647DC4" w:rsidP="008A1E32">
      <w:pPr>
        <w:pStyle w:val="Nzov"/>
        <w:rPr>
          <w:rFonts w:asciiTheme="minorHAnsi" w:hAnsiTheme="minorHAnsi"/>
          <w:sz w:val="22"/>
          <w:szCs w:val="22"/>
        </w:rPr>
      </w:pPr>
      <w:r w:rsidRPr="008A1E32">
        <w:rPr>
          <w:rFonts w:asciiTheme="minorHAnsi" w:hAnsiTheme="minorHAnsi"/>
          <w:sz w:val="22"/>
          <w:szCs w:val="22"/>
        </w:rPr>
        <w:t>Článok III.</w:t>
      </w:r>
    </w:p>
    <w:p w:rsidR="00647DC4" w:rsidRPr="008A1E32" w:rsidRDefault="00647DC4" w:rsidP="008A1E32">
      <w:pPr>
        <w:pStyle w:val="Nzov"/>
        <w:rPr>
          <w:rFonts w:asciiTheme="minorHAnsi" w:hAnsiTheme="minorHAnsi"/>
          <w:sz w:val="22"/>
          <w:szCs w:val="22"/>
        </w:rPr>
      </w:pPr>
      <w:r w:rsidRPr="008A1E32">
        <w:rPr>
          <w:rFonts w:asciiTheme="minorHAnsi" w:hAnsiTheme="minorHAnsi"/>
          <w:sz w:val="22"/>
          <w:szCs w:val="22"/>
        </w:rPr>
        <w:t>Povinnosti zmluvných strán</w:t>
      </w:r>
    </w:p>
    <w:p w:rsidR="00647DC4" w:rsidRPr="00F86F19" w:rsidRDefault="00647DC4" w:rsidP="00157842">
      <w:pPr>
        <w:pStyle w:val="Bezriadkovania"/>
        <w:spacing w:line="276" w:lineRule="auto"/>
        <w:jc w:val="both"/>
        <w:rPr>
          <w:rFonts w:asciiTheme="minorHAnsi" w:hAnsiTheme="minorHAnsi"/>
          <w:sz w:val="22"/>
          <w:szCs w:val="22"/>
        </w:rPr>
      </w:pPr>
    </w:p>
    <w:p w:rsidR="003C782E" w:rsidRPr="00FC6EF6" w:rsidRDefault="003C782E" w:rsidP="00157842">
      <w:pPr>
        <w:pStyle w:val="Odsekzoznamu"/>
        <w:numPr>
          <w:ilvl w:val="0"/>
          <w:numId w:val="28"/>
        </w:numPr>
        <w:spacing w:line="276" w:lineRule="auto"/>
        <w:jc w:val="both"/>
        <w:rPr>
          <w:rFonts w:asciiTheme="minorHAnsi" w:hAnsiTheme="minorHAnsi" w:cs="Arial"/>
          <w:b/>
          <w:sz w:val="22"/>
          <w:szCs w:val="22"/>
        </w:rPr>
      </w:pPr>
      <w:r w:rsidRPr="00FC6EF6">
        <w:rPr>
          <w:rFonts w:asciiTheme="minorHAnsi" w:hAnsiTheme="minorHAnsi" w:cs="Arial"/>
          <w:sz w:val="22"/>
          <w:szCs w:val="22"/>
        </w:rPr>
        <w:t>Zhotoviteľ je povinný si prezrieť miesto, kde sa má stavba realizovať ešte pred začatím vypracovania projektovej dokumentácie a za týmto účelom si od objednávateľa vyžiadať všetky potrebné podklady a informácie, ktoré súvisia s vykonávaním diela a zároveň je objednávateľ povinný jemu dostupné informácie zhotoviteľovi poskytnúť.</w:t>
      </w:r>
    </w:p>
    <w:p w:rsidR="00647DC4" w:rsidRPr="00F86F19" w:rsidRDefault="00647DC4" w:rsidP="00F86F19">
      <w:pPr>
        <w:spacing w:after="0"/>
        <w:ind w:left="708" w:right="40"/>
        <w:jc w:val="both"/>
        <w:rPr>
          <w:rFonts w:cs="Arial"/>
        </w:rPr>
      </w:pPr>
    </w:p>
    <w:p w:rsidR="003C782E" w:rsidRPr="00FC6EF6" w:rsidRDefault="003C782E" w:rsidP="00157842">
      <w:pPr>
        <w:pStyle w:val="Odsekzoznamu"/>
        <w:numPr>
          <w:ilvl w:val="0"/>
          <w:numId w:val="28"/>
        </w:numPr>
        <w:spacing w:line="276" w:lineRule="auto"/>
        <w:jc w:val="both"/>
        <w:rPr>
          <w:rFonts w:asciiTheme="minorHAnsi" w:hAnsiTheme="minorHAnsi" w:cs="Arial"/>
          <w:sz w:val="22"/>
          <w:szCs w:val="22"/>
        </w:rPr>
      </w:pPr>
      <w:r w:rsidRPr="00FC6EF6">
        <w:rPr>
          <w:rFonts w:asciiTheme="minorHAnsi" w:hAnsiTheme="minorHAnsi" w:cs="Arial"/>
          <w:sz w:val="22"/>
          <w:szCs w:val="22"/>
        </w:rPr>
        <w:t xml:space="preserve">Predmet zmluvy </w:t>
      </w:r>
      <w:r w:rsidR="00647DC4" w:rsidRPr="00FC6EF6">
        <w:rPr>
          <w:rFonts w:asciiTheme="minorHAnsi" w:hAnsiTheme="minorHAnsi" w:cs="Arial"/>
          <w:sz w:val="22"/>
          <w:szCs w:val="22"/>
        </w:rPr>
        <w:t xml:space="preserve">musí byť spracovaný v súlade so </w:t>
      </w:r>
      <w:r w:rsidRPr="00FC6EF6">
        <w:rPr>
          <w:rFonts w:asciiTheme="minorHAnsi" w:hAnsiTheme="minorHAnsi" w:cs="Arial"/>
          <w:sz w:val="22"/>
          <w:szCs w:val="22"/>
        </w:rPr>
        <w:t>Zákonom NR SR č. 50/1976 Zb. v znení neskorších predpisov (Stavebný zákon) a vyhláškami MŽP SR č. 453/2000 Z.</w:t>
      </w:r>
      <w:r w:rsidR="00AC1F3C">
        <w:rPr>
          <w:rFonts w:asciiTheme="minorHAnsi" w:hAnsiTheme="minorHAnsi" w:cs="Arial"/>
          <w:sz w:val="22"/>
          <w:szCs w:val="22"/>
        </w:rPr>
        <w:t xml:space="preserve"> </w:t>
      </w:r>
      <w:r w:rsidRPr="00FC6EF6">
        <w:rPr>
          <w:rFonts w:asciiTheme="minorHAnsi" w:hAnsiTheme="minorHAnsi" w:cs="Arial"/>
          <w:sz w:val="22"/>
          <w:szCs w:val="22"/>
        </w:rPr>
        <w:t>z. a č. 532/2002 Z.</w:t>
      </w:r>
      <w:r w:rsidR="00AC1F3C">
        <w:rPr>
          <w:rFonts w:asciiTheme="minorHAnsi" w:hAnsiTheme="minorHAnsi" w:cs="Arial"/>
          <w:sz w:val="22"/>
          <w:szCs w:val="22"/>
        </w:rPr>
        <w:t xml:space="preserve"> </w:t>
      </w:r>
      <w:r w:rsidRPr="00FC6EF6">
        <w:rPr>
          <w:rFonts w:asciiTheme="minorHAnsi" w:hAnsiTheme="minorHAnsi" w:cs="Arial"/>
          <w:sz w:val="22"/>
          <w:szCs w:val="22"/>
        </w:rPr>
        <w:t>z.,</w:t>
      </w:r>
      <w:r w:rsidR="00647DC4" w:rsidRPr="00FC6EF6">
        <w:rPr>
          <w:rFonts w:asciiTheme="minorHAnsi" w:hAnsiTheme="minorHAnsi" w:cs="Arial"/>
          <w:sz w:val="22"/>
          <w:szCs w:val="22"/>
        </w:rPr>
        <w:t xml:space="preserve"> </w:t>
      </w:r>
      <w:r w:rsidRPr="00FC6EF6">
        <w:rPr>
          <w:rFonts w:asciiTheme="minorHAnsi" w:hAnsiTheme="minorHAnsi" w:cs="Arial"/>
          <w:sz w:val="22"/>
          <w:szCs w:val="22"/>
        </w:rPr>
        <w:t>príslušnými STN a všeobecno-technickými pož</w:t>
      </w:r>
      <w:r w:rsidR="00647DC4" w:rsidRPr="00FC6EF6">
        <w:rPr>
          <w:rFonts w:asciiTheme="minorHAnsi" w:hAnsiTheme="minorHAnsi" w:cs="Arial"/>
          <w:sz w:val="22"/>
          <w:szCs w:val="22"/>
        </w:rPr>
        <w:t>i</w:t>
      </w:r>
      <w:r w:rsidRPr="00FC6EF6">
        <w:rPr>
          <w:rFonts w:asciiTheme="minorHAnsi" w:hAnsiTheme="minorHAnsi" w:cs="Arial"/>
          <w:sz w:val="22"/>
          <w:szCs w:val="22"/>
        </w:rPr>
        <w:t>adavkami na výstavbu, TP 10/2011,</w:t>
      </w:r>
      <w:r w:rsidR="00647DC4" w:rsidRPr="00FC6EF6">
        <w:rPr>
          <w:rFonts w:asciiTheme="minorHAnsi" w:hAnsiTheme="minorHAnsi" w:cs="Arial"/>
          <w:sz w:val="22"/>
          <w:szCs w:val="22"/>
        </w:rPr>
        <w:t xml:space="preserve"> a </w:t>
      </w:r>
      <w:r w:rsidRPr="00FC6EF6">
        <w:rPr>
          <w:rFonts w:asciiTheme="minorHAnsi" w:hAnsiTheme="minorHAnsi" w:cs="Arial"/>
          <w:sz w:val="22"/>
          <w:szCs w:val="22"/>
        </w:rPr>
        <w:t>ostatnými súvisiacimi predpismi (napr. bezpečnostné predpisy, Zákon o verejných prácach, požiarne predpisy, a pod.).</w:t>
      </w:r>
    </w:p>
    <w:p w:rsidR="00647DC4" w:rsidRPr="00F86F19" w:rsidRDefault="00647DC4" w:rsidP="00F86F19">
      <w:pPr>
        <w:spacing w:after="0"/>
        <w:ind w:left="708"/>
        <w:jc w:val="both"/>
        <w:rPr>
          <w:rFonts w:cs="Arial"/>
        </w:rPr>
      </w:pPr>
    </w:p>
    <w:p w:rsidR="003C782E" w:rsidRPr="00FC6EF6" w:rsidRDefault="003C782E" w:rsidP="00157842">
      <w:pPr>
        <w:pStyle w:val="Odsekzoznamu"/>
        <w:numPr>
          <w:ilvl w:val="0"/>
          <w:numId w:val="28"/>
        </w:numPr>
        <w:spacing w:line="276" w:lineRule="auto"/>
        <w:jc w:val="both"/>
        <w:rPr>
          <w:rFonts w:asciiTheme="minorHAnsi" w:hAnsiTheme="minorHAnsi" w:cs="Arial"/>
          <w:sz w:val="22"/>
          <w:szCs w:val="22"/>
        </w:rPr>
      </w:pPr>
      <w:r w:rsidRPr="00FC6EF6">
        <w:rPr>
          <w:rFonts w:asciiTheme="minorHAnsi" w:hAnsiTheme="minorHAnsi" w:cs="Arial"/>
          <w:sz w:val="22"/>
          <w:szCs w:val="22"/>
        </w:rPr>
        <w:t>Pri vypracovaní bude zhotoviteľ dodržiavať všetky ustanovenia tejto</w:t>
      </w:r>
      <w:r w:rsidR="00647DC4" w:rsidRPr="00FC6EF6">
        <w:rPr>
          <w:rFonts w:asciiTheme="minorHAnsi" w:hAnsiTheme="minorHAnsi" w:cs="Arial"/>
          <w:sz w:val="22"/>
          <w:szCs w:val="22"/>
        </w:rPr>
        <w:t xml:space="preserve"> zmluvy</w:t>
      </w:r>
      <w:r w:rsidRPr="00FC6EF6">
        <w:rPr>
          <w:rFonts w:asciiTheme="minorHAnsi" w:hAnsiTheme="minorHAnsi" w:cs="Arial"/>
          <w:sz w:val="22"/>
          <w:szCs w:val="22"/>
        </w:rPr>
        <w:t xml:space="preserve"> a bude sa riadiť východiskovými podkladmi objednávateľa, odovzdanými ku dňu uzatvorenia tejto zmluvy, záznamami z kontrolných porád, ako aj vyjadreniami správcov inžinierskych sietí a dotknutých orgánov štátnej správy.</w:t>
      </w:r>
      <w:r w:rsidR="00647DC4" w:rsidRPr="00FC6EF6">
        <w:rPr>
          <w:rFonts w:asciiTheme="minorHAnsi" w:hAnsiTheme="minorHAnsi" w:cs="Arial"/>
          <w:sz w:val="22"/>
          <w:szCs w:val="22"/>
        </w:rPr>
        <w:t xml:space="preserve"> </w:t>
      </w:r>
      <w:r w:rsidRPr="00FC6EF6">
        <w:rPr>
          <w:rFonts w:asciiTheme="minorHAnsi" w:hAnsiTheme="minorHAnsi" w:cs="Arial"/>
          <w:sz w:val="22"/>
          <w:szCs w:val="22"/>
        </w:rPr>
        <w:t>Zhotoviteľ sa zaväzuje konzultovať so správcami inžinierskych sietí – overiť si existenciu, polohu, technický stav a funkčnosť jestvujúcich inžinierskych sietí, možnosti napojenia, prekládky či ochrany je</w:t>
      </w:r>
      <w:r w:rsidR="00F86F19">
        <w:rPr>
          <w:rFonts w:asciiTheme="minorHAnsi" w:hAnsiTheme="minorHAnsi" w:cs="Arial"/>
          <w:sz w:val="22"/>
          <w:szCs w:val="22"/>
        </w:rPr>
        <w:t>dnotlivých inžinierskych sietí.</w:t>
      </w:r>
    </w:p>
    <w:p w:rsidR="00647DC4" w:rsidRPr="00FC6EF6" w:rsidRDefault="00647DC4" w:rsidP="00157842">
      <w:pPr>
        <w:pStyle w:val="Odsekzoznamu"/>
        <w:spacing w:line="276" w:lineRule="auto"/>
        <w:ind w:left="720"/>
        <w:jc w:val="both"/>
        <w:rPr>
          <w:rFonts w:asciiTheme="minorHAnsi" w:hAnsiTheme="minorHAnsi" w:cs="Arial"/>
          <w:sz w:val="22"/>
          <w:szCs w:val="22"/>
        </w:rPr>
      </w:pPr>
    </w:p>
    <w:p w:rsidR="003C782E" w:rsidRPr="00FC6EF6" w:rsidRDefault="003C782E" w:rsidP="00157842">
      <w:pPr>
        <w:pStyle w:val="Odsekzoznamu"/>
        <w:numPr>
          <w:ilvl w:val="0"/>
          <w:numId w:val="28"/>
        </w:numPr>
        <w:spacing w:line="276" w:lineRule="auto"/>
        <w:jc w:val="both"/>
        <w:rPr>
          <w:rFonts w:asciiTheme="minorHAnsi" w:hAnsiTheme="minorHAnsi" w:cs="Arial"/>
          <w:sz w:val="22"/>
          <w:szCs w:val="22"/>
        </w:rPr>
      </w:pPr>
      <w:r w:rsidRPr="00FC6EF6">
        <w:rPr>
          <w:rFonts w:asciiTheme="minorHAnsi" w:hAnsiTheme="minorHAnsi" w:cs="Arial"/>
          <w:sz w:val="22"/>
          <w:szCs w:val="22"/>
        </w:rPr>
        <w:t xml:space="preserve">Zhotoviteľ sa zaväzuje, že oprávnené pripomienky a požiadavky dotknutých orgánov štátnej správy, správcov inžinierskych sietí </w:t>
      </w:r>
      <w:r w:rsidR="00647DC4" w:rsidRPr="00FC6EF6">
        <w:rPr>
          <w:rFonts w:asciiTheme="minorHAnsi" w:hAnsiTheme="minorHAnsi" w:cs="Arial"/>
          <w:sz w:val="22"/>
          <w:szCs w:val="22"/>
        </w:rPr>
        <w:t>do projektovej dokumentácie</w:t>
      </w:r>
      <w:r w:rsidRPr="00FC6EF6">
        <w:rPr>
          <w:rFonts w:asciiTheme="minorHAnsi" w:hAnsiTheme="minorHAnsi" w:cs="Arial"/>
          <w:sz w:val="22"/>
          <w:szCs w:val="22"/>
        </w:rPr>
        <w:t xml:space="preserve"> po prerokovaní s objednávateľom do 10 dní po tom, čo sa o nich dozvedel, ak nedôjde k dohode o inom termíne t</w:t>
      </w:r>
      <w:r w:rsidR="00AA2D66">
        <w:rPr>
          <w:rFonts w:asciiTheme="minorHAnsi" w:hAnsiTheme="minorHAnsi" w:cs="Arial"/>
          <w:sz w:val="22"/>
          <w:szCs w:val="22"/>
        </w:rPr>
        <w:t>ak, aby termín plnenia podľa článku IV.</w:t>
      </w:r>
      <w:r w:rsidRPr="00FC6EF6">
        <w:rPr>
          <w:rFonts w:asciiTheme="minorHAnsi" w:hAnsiTheme="minorHAnsi" w:cs="Arial"/>
          <w:sz w:val="22"/>
          <w:szCs w:val="22"/>
        </w:rPr>
        <w:t xml:space="preserve"> tejto zmluvy bol dodržaný. Situáciu, ktorá bude obsahovať nákres sietí, overené príslušným správcom siete je potrebné doložiť v dokladovej časti.</w:t>
      </w:r>
    </w:p>
    <w:p w:rsidR="00647DC4" w:rsidRPr="00FC6EF6" w:rsidRDefault="00647DC4" w:rsidP="00157842">
      <w:pPr>
        <w:pStyle w:val="Odsekzoznamu"/>
        <w:spacing w:line="276" w:lineRule="auto"/>
        <w:ind w:left="720"/>
        <w:jc w:val="both"/>
        <w:rPr>
          <w:rFonts w:asciiTheme="minorHAnsi" w:hAnsiTheme="minorHAnsi" w:cs="Arial"/>
          <w:sz w:val="22"/>
          <w:szCs w:val="22"/>
        </w:rPr>
      </w:pPr>
    </w:p>
    <w:p w:rsidR="003C782E" w:rsidRPr="00FC6EF6" w:rsidRDefault="003C782E" w:rsidP="00157842">
      <w:pPr>
        <w:pStyle w:val="Odsekzoznamu"/>
        <w:numPr>
          <w:ilvl w:val="0"/>
          <w:numId w:val="28"/>
        </w:numPr>
        <w:spacing w:line="276" w:lineRule="auto"/>
        <w:jc w:val="both"/>
        <w:rPr>
          <w:rFonts w:asciiTheme="minorHAnsi" w:hAnsiTheme="minorHAnsi" w:cs="Arial"/>
          <w:sz w:val="22"/>
          <w:szCs w:val="22"/>
        </w:rPr>
      </w:pPr>
      <w:r w:rsidRPr="00FC6EF6">
        <w:rPr>
          <w:rFonts w:asciiTheme="minorHAnsi" w:hAnsiTheme="minorHAnsi" w:cs="Arial"/>
          <w:sz w:val="22"/>
          <w:szCs w:val="22"/>
        </w:rPr>
        <w:t>Objednávateľ sa zaväzuje, že dokončený predmet zmluvy prevezme, zaplatí za jeho zhotovenie dohodnutú cenu v dojednanom termíne a poskytne zhotoviteľovi dohodnut</w:t>
      </w:r>
      <w:r w:rsidR="004B4001" w:rsidRPr="00FC6EF6">
        <w:rPr>
          <w:rFonts w:asciiTheme="minorHAnsi" w:hAnsiTheme="minorHAnsi" w:cs="Arial"/>
          <w:sz w:val="22"/>
          <w:szCs w:val="22"/>
        </w:rPr>
        <w:t>ú súčinnosť</w:t>
      </w:r>
      <w:r w:rsidRPr="00FC6EF6">
        <w:rPr>
          <w:rFonts w:asciiTheme="minorHAnsi" w:hAnsiTheme="minorHAnsi" w:cs="Arial"/>
          <w:sz w:val="22"/>
          <w:szCs w:val="22"/>
        </w:rPr>
        <w:t>.</w:t>
      </w:r>
    </w:p>
    <w:p w:rsidR="00647DC4" w:rsidRPr="00AD6A29" w:rsidRDefault="00647DC4" w:rsidP="00AD6A29">
      <w:pPr>
        <w:jc w:val="both"/>
        <w:rPr>
          <w:rFonts w:cs="Arial"/>
        </w:rPr>
      </w:pPr>
    </w:p>
    <w:p w:rsidR="003C782E" w:rsidRPr="008A1E32" w:rsidRDefault="006C01AB" w:rsidP="008A1E32">
      <w:pPr>
        <w:pStyle w:val="Nzov"/>
        <w:rPr>
          <w:rFonts w:asciiTheme="minorHAnsi" w:hAnsiTheme="minorHAnsi"/>
          <w:sz w:val="22"/>
          <w:szCs w:val="22"/>
        </w:rPr>
      </w:pPr>
      <w:r w:rsidRPr="008A1E32">
        <w:rPr>
          <w:rFonts w:asciiTheme="minorHAnsi" w:hAnsiTheme="minorHAnsi"/>
          <w:sz w:val="22"/>
          <w:szCs w:val="22"/>
        </w:rPr>
        <w:t>Článok IV</w:t>
      </w:r>
      <w:r w:rsidR="003C782E" w:rsidRPr="008A1E32">
        <w:rPr>
          <w:rFonts w:asciiTheme="minorHAnsi" w:hAnsiTheme="minorHAnsi"/>
          <w:sz w:val="22"/>
          <w:szCs w:val="22"/>
        </w:rPr>
        <w:t>.</w:t>
      </w:r>
    </w:p>
    <w:p w:rsidR="003C782E" w:rsidRPr="008A1E32" w:rsidRDefault="006C01AB" w:rsidP="008A1E32">
      <w:pPr>
        <w:pStyle w:val="Nzov"/>
        <w:rPr>
          <w:rFonts w:asciiTheme="minorHAnsi" w:hAnsiTheme="minorHAnsi"/>
          <w:caps/>
          <w:sz w:val="22"/>
          <w:szCs w:val="22"/>
        </w:rPr>
      </w:pPr>
      <w:r w:rsidRPr="008A1E32">
        <w:rPr>
          <w:rFonts w:asciiTheme="minorHAnsi" w:hAnsiTheme="minorHAnsi"/>
          <w:sz w:val="22"/>
          <w:szCs w:val="22"/>
        </w:rPr>
        <w:t>Čas plnenia a spôsob odovzdania predmetu zmluvy</w:t>
      </w:r>
    </w:p>
    <w:p w:rsidR="006C01AB" w:rsidRPr="00FC6EF6" w:rsidRDefault="006C01AB" w:rsidP="00157842">
      <w:pPr>
        <w:pStyle w:val="Bezriadkovania"/>
        <w:spacing w:line="276" w:lineRule="auto"/>
        <w:jc w:val="both"/>
        <w:rPr>
          <w:rFonts w:asciiTheme="minorHAnsi" w:hAnsiTheme="minorHAnsi"/>
          <w:caps/>
          <w:sz w:val="22"/>
          <w:szCs w:val="22"/>
        </w:rPr>
      </w:pPr>
    </w:p>
    <w:p w:rsidR="003C782E" w:rsidRDefault="003C782E" w:rsidP="00157842">
      <w:pPr>
        <w:pStyle w:val="Odsekzoznamu"/>
        <w:numPr>
          <w:ilvl w:val="0"/>
          <w:numId w:val="29"/>
        </w:numPr>
        <w:spacing w:line="276" w:lineRule="auto"/>
        <w:jc w:val="both"/>
        <w:rPr>
          <w:rFonts w:asciiTheme="minorHAnsi" w:hAnsiTheme="minorHAnsi" w:cs="Arial"/>
          <w:sz w:val="22"/>
          <w:szCs w:val="22"/>
        </w:rPr>
      </w:pPr>
      <w:r w:rsidRPr="00FC6EF6">
        <w:rPr>
          <w:rFonts w:asciiTheme="minorHAnsi" w:hAnsiTheme="minorHAnsi" w:cs="Arial"/>
          <w:sz w:val="22"/>
          <w:szCs w:val="22"/>
        </w:rPr>
        <w:t xml:space="preserve">Zhotoviteľ sa zaväzuje, že vypracuje a dodá predmet zmluvy dohodnutý v rozsahu čl. </w:t>
      </w:r>
      <w:r w:rsidR="0072442B">
        <w:rPr>
          <w:rFonts w:asciiTheme="minorHAnsi" w:hAnsiTheme="minorHAnsi" w:cs="Arial"/>
          <w:sz w:val="22"/>
          <w:szCs w:val="22"/>
        </w:rPr>
        <w:t>II</w:t>
      </w:r>
      <w:r w:rsidRPr="00FC6EF6">
        <w:rPr>
          <w:rFonts w:asciiTheme="minorHAnsi" w:hAnsiTheme="minorHAnsi" w:cs="Arial"/>
          <w:sz w:val="22"/>
          <w:szCs w:val="22"/>
        </w:rPr>
        <w:t xml:space="preserve">. tejto </w:t>
      </w:r>
      <w:r w:rsidR="0072442B">
        <w:rPr>
          <w:rFonts w:asciiTheme="minorHAnsi" w:hAnsiTheme="minorHAnsi" w:cs="Arial"/>
          <w:sz w:val="22"/>
          <w:szCs w:val="22"/>
        </w:rPr>
        <w:t xml:space="preserve">zmluvy </w:t>
      </w:r>
      <w:r w:rsidR="00E73C37">
        <w:rPr>
          <w:rFonts w:asciiTheme="minorHAnsi" w:hAnsiTheme="minorHAnsi" w:cs="Arial"/>
          <w:sz w:val="22"/>
          <w:szCs w:val="22"/>
        </w:rPr>
        <w:t>a to nasledovne:</w:t>
      </w:r>
    </w:p>
    <w:p w:rsidR="00E73C37" w:rsidRPr="00771043" w:rsidRDefault="00E73C37" w:rsidP="00E73C37">
      <w:pPr>
        <w:pStyle w:val="Odsekzoznamu"/>
        <w:spacing w:line="276" w:lineRule="auto"/>
        <w:ind w:left="720"/>
        <w:jc w:val="both"/>
        <w:rPr>
          <w:rFonts w:asciiTheme="minorHAnsi" w:hAnsiTheme="minorHAnsi" w:cs="Arial"/>
          <w:sz w:val="22"/>
          <w:szCs w:val="22"/>
        </w:rPr>
      </w:pPr>
      <w:r w:rsidRPr="00771043">
        <w:rPr>
          <w:rFonts w:asciiTheme="minorHAnsi" w:hAnsiTheme="minorHAnsi" w:cs="Arial"/>
          <w:sz w:val="22"/>
          <w:szCs w:val="22"/>
        </w:rPr>
        <w:t xml:space="preserve">Geodetické zameranie telesa skládky </w:t>
      </w:r>
      <w:r>
        <w:rPr>
          <w:rFonts w:asciiTheme="minorHAnsi" w:hAnsiTheme="minorHAnsi" w:cs="Arial"/>
          <w:sz w:val="22"/>
          <w:szCs w:val="22"/>
        </w:rPr>
        <w:t xml:space="preserve">do </w:t>
      </w:r>
      <w:r w:rsidRPr="00771043">
        <w:rPr>
          <w:rFonts w:asciiTheme="minorHAnsi" w:hAnsiTheme="minorHAnsi" w:cs="Arial"/>
          <w:sz w:val="22"/>
          <w:szCs w:val="22"/>
        </w:rPr>
        <w:t>2 týždňov od nadobudnutia účinnosti zmluvy</w:t>
      </w:r>
      <w:r>
        <w:rPr>
          <w:rFonts w:asciiTheme="minorHAnsi" w:hAnsiTheme="minorHAnsi" w:cs="Arial"/>
          <w:sz w:val="22"/>
          <w:szCs w:val="22"/>
        </w:rPr>
        <w:t>.</w:t>
      </w:r>
    </w:p>
    <w:p w:rsidR="00E73C37" w:rsidRPr="00E73C37" w:rsidRDefault="00E73C37" w:rsidP="00E73C37">
      <w:pPr>
        <w:ind w:left="708"/>
        <w:jc w:val="both"/>
        <w:rPr>
          <w:rFonts w:cs="Arial"/>
        </w:rPr>
      </w:pPr>
      <w:r w:rsidRPr="00E73C37">
        <w:rPr>
          <w:rFonts w:cs="Arial"/>
        </w:rPr>
        <w:t>Projektová dokumentácia - realizačný projekt do 7 týždňov od nadobudnutia účinnosti zmluvy.</w:t>
      </w:r>
    </w:p>
    <w:p w:rsidR="003D4BAA" w:rsidRPr="008A1E32" w:rsidRDefault="003D4BAA" w:rsidP="008A1E32">
      <w:pPr>
        <w:tabs>
          <w:tab w:val="left" w:pos="9356"/>
        </w:tabs>
        <w:jc w:val="both"/>
        <w:rPr>
          <w:rFonts w:cs="Arial"/>
        </w:rPr>
      </w:pPr>
    </w:p>
    <w:p w:rsidR="003C782E" w:rsidRPr="00FC6EF6" w:rsidRDefault="003C782E" w:rsidP="00157842">
      <w:pPr>
        <w:pStyle w:val="Odsekzoznamu"/>
        <w:numPr>
          <w:ilvl w:val="0"/>
          <w:numId w:val="29"/>
        </w:numPr>
        <w:tabs>
          <w:tab w:val="left" w:pos="9356"/>
        </w:tabs>
        <w:spacing w:line="276" w:lineRule="auto"/>
        <w:jc w:val="both"/>
        <w:rPr>
          <w:rFonts w:asciiTheme="minorHAnsi" w:hAnsiTheme="minorHAnsi" w:cs="Arial"/>
          <w:sz w:val="22"/>
          <w:szCs w:val="22"/>
        </w:rPr>
      </w:pPr>
      <w:r w:rsidRPr="00FC6EF6">
        <w:rPr>
          <w:rFonts w:asciiTheme="minorHAnsi" w:hAnsiTheme="minorHAnsi" w:cs="Arial"/>
          <w:sz w:val="22"/>
          <w:szCs w:val="22"/>
        </w:rPr>
        <w:t>Dodržanie dohodnut</w:t>
      </w:r>
      <w:r w:rsidR="00452000">
        <w:rPr>
          <w:rFonts w:asciiTheme="minorHAnsi" w:hAnsiTheme="minorHAnsi" w:cs="Arial"/>
          <w:sz w:val="22"/>
          <w:szCs w:val="22"/>
        </w:rPr>
        <w:t>ého</w:t>
      </w:r>
      <w:r w:rsidRPr="00FC6EF6">
        <w:rPr>
          <w:rFonts w:asciiTheme="minorHAnsi" w:hAnsiTheme="minorHAnsi" w:cs="Arial"/>
          <w:sz w:val="22"/>
          <w:szCs w:val="22"/>
        </w:rPr>
        <w:t xml:space="preserve"> termín</w:t>
      </w:r>
      <w:r w:rsidR="00452000">
        <w:rPr>
          <w:rFonts w:asciiTheme="minorHAnsi" w:hAnsiTheme="minorHAnsi" w:cs="Arial"/>
          <w:sz w:val="22"/>
          <w:szCs w:val="22"/>
        </w:rPr>
        <w:t>u</w:t>
      </w:r>
      <w:r w:rsidRPr="00FC6EF6">
        <w:rPr>
          <w:rFonts w:asciiTheme="minorHAnsi" w:hAnsiTheme="minorHAnsi" w:cs="Arial"/>
          <w:sz w:val="22"/>
          <w:szCs w:val="22"/>
        </w:rPr>
        <w:t xml:space="preserve"> je</w:t>
      </w:r>
      <w:r w:rsidR="00EE62F3">
        <w:rPr>
          <w:rFonts w:asciiTheme="minorHAnsi" w:hAnsiTheme="minorHAnsi" w:cs="Arial"/>
          <w:sz w:val="22"/>
          <w:szCs w:val="22"/>
        </w:rPr>
        <w:t xml:space="preserve"> okrem iného</w:t>
      </w:r>
      <w:r w:rsidRPr="00FC6EF6">
        <w:rPr>
          <w:rFonts w:asciiTheme="minorHAnsi" w:hAnsiTheme="minorHAnsi" w:cs="Arial"/>
          <w:sz w:val="22"/>
          <w:szCs w:val="22"/>
        </w:rPr>
        <w:t xml:space="preserve"> závislé od riadneho a včasného spolupôsobenia objednávateľa dohodnutého v tejto zmluve. Po dobu meškania objednávateľa s poskytnutím spolupôsobenia nie je zhotoviteľ v omeškaní so splnením povinností dodať predmet zmluvy v dohodnutom termíne.</w:t>
      </w:r>
    </w:p>
    <w:p w:rsidR="004B4001" w:rsidRPr="008A1E32" w:rsidRDefault="004B4001" w:rsidP="008A1E32">
      <w:pPr>
        <w:tabs>
          <w:tab w:val="left" w:pos="9356"/>
        </w:tabs>
        <w:jc w:val="both"/>
        <w:rPr>
          <w:rFonts w:cs="Arial"/>
        </w:rPr>
      </w:pPr>
    </w:p>
    <w:p w:rsidR="00B339BE" w:rsidRDefault="003C782E" w:rsidP="00B339BE">
      <w:pPr>
        <w:pStyle w:val="Odsekzoznamu"/>
        <w:numPr>
          <w:ilvl w:val="0"/>
          <w:numId w:val="29"/>
        </w:numPr>
        <w:tabs>
          <w:tab w:val="left" w:pos="9356"/>
        </w:tabs>
        <w:spacing w:line="276" w:lineRule="auto"/>
        <w:jc w:val="both"/>
        <w:rPr>
          <w:rFonts w:asciiTheme="minorHAnsi" w:hAnsiTheme="minorHAnsi" w:cs="Arial"/>
          <w:sz w:val="22"/>
          <w:szCs w:val="22"/>
        </w:rPr>
      </w:pPr>
      <w:r w:rsidRPr="00B339BE">
        <w:rPr>
          <w:rFonts w:asciiTheme="minorHAnsi" w:hAnsiTheme="minorHAnsi" w:cs="Arial"/>
          <w:sz w:val="22"/>
          <w:szCs w:val="22"/>
        </w:rPr>
        <w:t>Predmet plnenia podľa čl</w:t>
      </w:r>
      <w:r w:rsidR="00AC1F3C">
        <w:rPr>
          <w:rFonts w:asciiTheme="minorHAnsi" w:hAnsiTheme="minorHAnsi" w:cs="Arial"/>
          <w:sz w:val="22"/>
          <w:szCs w:val="22"/>
        </w:rPr>
        <w:t>ánku</w:t>
      </w:r>
      <w:r w:rsidRPr="00B339BE">
        <w:rPr>
          <w:rFonts w:asciiTheme="minorHAnsi" w:hAnsiTheme="minorHAnsi" w:cs="Arial"/>
          <w:sz w:val="22"/>
          <w:szCs w:val="22"/>
        </w:rPr>
        <w:t xml:space="preserve"> </w:t>
      </w:r>
      <w:r w:rsidR="00452000" w:rsidRPr="00B339BE">
        <w:rPr>
          <w:rFonts w:asciiTheme="minorHAnsi" w:hAnsiTheme="minorHAnsi" w:cs="Arial"/>
          <w:sz w:val="22"/>
          <w:szCs w:val="22"/>
        </w:rPr>
        <w:t>II</w:t>
      </w:r>
      <w:r w:rsidR="00AC1F3C">
        <w:rPr>
          <w:rFonts w:asciiTheme="minorHAnsi" w:hAnsiTheme="minorHAnsi" w:cs="Arial"/>
          <w:sz w:val="22"/>
          <w:szCs w:val="22"/>
        </w:rPr>
        <w:t>.</w:t>
      </w:r>
      <w:r w:rsidRPr="00B339BE">
        <w:rPr>
          <w:rFonts w:asciiTheme="minorHAnsi" w:hAnsiTheme="minorHAnsi" w:cs="Arial"/>
          <w:sz w:val="22"/>
          <w:szCs w:val="22"/>
        </w:rPr>
        <w:t xml:space="preserve"> tejto zmluvy je splnený riadnym vypracovaním a odovzdaním predmetu zmluvy objednávateľovi. Odovzdaním predmetu zmluvy sa rozumie osobné odovzdanie </w:t>
      </w:r>
      <w:r w:rsidR="001D4002">
        <w:rPr>
          <w:rFonts w:asciiTheme="minorHAnsi" w:hAnsiTheme="minorHAnsi" w:cs="Arial"/>
          <w:sz w:val="22"/>
          <w:szCs w:val="22"/>
        </w:rPr>
        <w:t xml:space="preserve">projektovej </w:t>
      </w:r>
      <w:r w:rsidRPr="00B339BE">
        <w:rPr>
          <w:rFonts w:asciiTheme="minorHAnsi" w:hAnsiTheme="minorHAnsi" w:cs="Arial"/>
          <w:sz w:val="22"/>
          <w:szCs w:val="22"/>
        </w:rPr>
        <w:t xml:space="preserve">dokumentácie objednávateľovi v jeho sídle s potvrdením o prevzatí – </w:t>
      </w:r>
      <w:r w:rsidR="00B339BE" w:rsidRPr="00B339BE">
        <w:rPr>
          <w:rFonts w:asciiTheme="minorHAnsi" w:hAnsiTheme="minorHAnsi" w:cs="Arial"/>
          <w:sz w:val="22"/>
          <w:szCs w:val="22"/>
        </w:rPr>
        <w:t>protokol o odovzdaní a</w:t>
      </w:r>
      <w:r w:rsidR="00B339BE">
        <w:rPr>
          <w:rFonts w:asciiTheme="minorHAnsi" w:hAnsiTheme="minorHAnsi" w:cs="Arial"/>
          <w:sz w:val="22"/>
          <w:szCs w:val="22"/>
        </w:rPr>
        <w:t> </w:t>
      </w:r>
      <w:r w:rsidR="00B339BE" w:rsidRPr="00B339BE">
        <w:rPr>
          <w:rFonts w:asciiTheme="minorHAnsi" w:hAnsiTheme="minorHAnsi" w:cs="Arial"/>
          <w:sz w:val="22"/>
          <w:szCs w:val="22"/>
        </w:rPr>
        <w:t>prevzatí</w:t>
      </w:r>
      <w:r w:rsidR="00B339BE">
        <w:rPr>
          <w:rFonts w:asciiTheme="minorHAnsi" w:hAnsiTheme="minorHAnsi" w:cs="Arial"/>
          <w:sz w:val="22"/>
          <w:szCs w:val="22"/>
        </w:rPr>
        <w:t xml:space="preserve"> projektovej dokumentácie.</w:t>
      </w:r>
    </w:p>
    <w:p w:rsidR="00B339BE" w:rsidRPr="008A1E32" w:rsidRDefault="00B339BE" w:rsidP="008A1E32">
      <w:pPr>
        <w:rPr>
          <w:rFonts w:cs="Arial"/>
        </w:rPr>
      </w:pPr>
    </w:p>
    <w:p w:rsidR="00B339BE" w:rsidRDefault="00B339BE" w:rsidP="00395FCB">
      <w:pPr>
        <w:pStyle w:val="Odsekzoznamu"/>
        <w:numPr>
          <w:ilvl w:val="0"/>
          <w:numId w:val="29"/>
        </w:numPr>
        <w:spacing w:before="120" w:after="120" w:line="276" w:lineRule="auto"/>
        <w:jc w:val="both"/>
        <w:rPr>
          <w:rFonts w:asciiTheme="minorHAnsi" w:hAnsiTheme="minorHAnsi" w:cs="Arial"/>
          <w:color w:val="000000"/>
          <w:sz w:val="22"/>
          <w:szCs w:val="22"/>
        </w:rPr>
      </w:pPr>
      <w:r w:rsidRPr="00B339BE">
        <w:rPr>
          <w:rFonts w:asciiTheme="minorHAnsi" w:hAnsiTheme="minorHAnsi" w:cs="Arial"/>
          <w:color w:val="000000"/>
          <w:sz w:val="22"/>
          <w:szCs w:val="22"/>
        </w:rPr>
        <w:t>Objednávateľ vyžaduje odovzdať grafickú i textovú časť:</w:t>
      </w:r>
      <w:r>
        <w:rPr>
          <w:rFonts w:asciiTheme="minorHAnsi" w:hAnsiTheme="minorHAnsi" w:cs="Arial"/>
          <w:color w:val="000000"/>
          <w:sz w:val="22"/>
          <w:szCs w:val="22"/>
        </w:rPr>
        <w:t xml:space="preserve"> </w:t>
      </w:r>
      <w:r w:rsidRPr="00B339BE">
        <w:rPr>
          <w:rFonts w:asciiTheme="minorHAnsi" w:hAnsiTheme="minorHAnsi" w:cs="Arial"/>
          <w:color w:val="000000"/>
          <w:sz w:val="22"/>
          <w:szCs w:val="22"/>
        </w:rPr>
        <w:t>v písomnej (tlačenej) forme v</w:t>
      </w:r>
      <w:r w:rsidR="00AC1F3C">
        <w:rPr>
          <w:rFonts w:asciiTheme="minorHAnsi" w:hAnsiTheme="minorHAnsi" w:cs="Arial"/>
          <w:color w:val="000000"/>
          <w:sz w:val="22"/>
          <w:szCs w:val="22"/>
        </w:rPr>
        <w:t> </w:t>
      </w:r>
      <w:r w:rsidRPr="00B339BE">
        <w:rPr>
          <w:rFonts w:asciiTheme="minorHAnsi" w:hAnsiTheme="minorHAnsi" w:cs="Arial"/>
          <w:color w:val="000000"/>
          <w:sz w:val="22"/>
          <w:szCs w:val="22"/>
        </w:rPr>
        <w:t>6-tich vyhotoveniach, výkaz výmer v dvoch vyhotoveniach a rozpočet v dvoch vyhotoveniach</w:t>
      </w:r>
      <w:r w:rsidR="0055635F">
        <w:rPr>
          <w:rFonts w:asciiTheme="minorHAnsi" w:hAnsiTheme="minorHAnsi" w:cs="Arial"/>
          <w:color w:val="000000"/>
          <w:sz w:val="22"/>
          <w:szCs w:val="22"/>
        </w:rPr>
        <w:t>;</w:t>
      </w:r>
      <w:r w:rsidR="00395FCB">
        <w:rPr>
          <w:rFonts w:asciiTheme="minorHAnsi" w:hAnsiTheme="minorHAnsi" w:cs="Arial"/>
          <w:color w:val="000000"/>
          <w:sz w:val="22"/>
          <w:szCs w:val="22"/>
        </w:rPr>
        <w:t xml:space="preserve"> </w:t>
      </w:r>
      <w:r w:rsidRPr="00B339BE">
        <w:rPr>
          <w:rFonts w:asciiTheme="minorHAnsi" w:hAnsiTheme="minorHAnsi" w:cs="Arial"/>
          <w:color w:val="000000"/>
          <w:sz w:val="22"/>
          <w:szCs w:val="22"/>
        </w:rPr>
        <w:t xml:space="preserve">v elektronickej forme na CD nosiči – grafickú časť (rozpočet a výkaz výmer s výpočtom množstiev) </w:t>
      </w:r>
      <w:r w:rsidR="0055635F">
        <w:rPr>
          <w:rFonts w:asciiTheme="minorHAnsi" w:hAnsiTheme="minorHAnsi" w:cs="Arial"/>
          <w:color w:val="000000"/>
          <w:sz w:val="22"/>
          <w:szCs w:val="22"/>
        </w:rPr>
        <w:t xml:space="preserve">vo formáte </w:t>
      </w:r>
      <w:r w:rsidRPr="00B339BE">
        <w:rPr>
          <w:rFonts w:asciiTheme="minorHAnsi" w:hAnsiTheme="minorHAnsi" w:cs="Arial"/>
          <w:color w:val="000000"/>
          <w:sz w:val="22"/>
          <w:szCs w:val="22"/>
        </w:rPr>
        <w:t>XLS, textovú časť vo formáte DOC</w:t>
      </w:r>
      <w:r w:rsidR="0055635F">
        <w:rPr>
          <w:rFonts w:asciiTheme="minorHAnsi" w:hAnsiTheme="minorHAnsi" w:cs="Arial"/>
          <w:color w:val="000000"/>
          <w:sz w:val="22"/>
          <w:szCs w:val="22"/>
        </w:rPr>
        <w:t>;</w:t>
      </w:r>
      <w:r w:rsidRPr="00B339BE">
        <w:rPr>
          <w:rFonts w:asciiTheme="minorHAnsi" w:hAnsiTheme="minorHAnsi" w:cs="Arial"/>
          <w:color w:val="000000"/>
          <w:sz w:val="22"/>
          <w:szCs w:val="22"/>
        </w:rPr>
        <w:t xml:space="preserve"> v elektronickej forme na CD nosiči – grafickú časť, textovú časť a tabuľkovú časť v PDF</w:t>
      </w:r>
      <w:r w:rsidR="00395FCB">
        <w:rPr>
          <w:rFonts w:asciiTheme="minorHAnsi" w:hAnsiTheme="minorHAnsi" w:cs="Arial"/>
          <w:color w:val="000000"/>
          <w:sz w:val="22"/>
          <w:szCs w:val="22"/>
        </w:rPr>
        <w:t>.</w:t>
      </w:r>
    </w:p>
    <w:p w:rsidR="008A1E32" w:rsidRPr="008A1E32" w:rsidRDefault="008A1E32" w:rsidP="00B63CF2">
      <w:pPr>
        <w:spacing w:after="0"/>
        <w:jc w:val="both"/>
        <w:rPr>
          <w:rFonts w:cs="Arial"/>
          <w:color w:val="000000"/>
        </w:rPr>
      </w:pPr>
    </w:p>
    <w:p w:rsidR="003C782E" w:rsidRPr="008A1E32" w:rsidRDefault="003C782E" w:rsidP="008A1E32">
      <w:pPr>
        <w:pStyle w:val="Nzov"/>
        <w:rPr>
          <w:rFonts w:asciiTheme="minorHAnsi" w:hAnsiTheme="minorHAnsi"/>
          <w:sz w:val="22"/>
          <w:szCs w:val="22"/>
        </w:rPr>
      </w:pPr>
      <w:r w:rsidRPr="008A1E32">
        <w:rPr>
          <w:rFonts w:asciiTheme="minorHAnsi" w:hAnsiTheme="minorHAnsi"/>
          <w:sz w:val="22"/>
          <w:szCs w:val="22"/>
        </w:rPr>
        <w:t>Čl</w:t>
      </w:r>
      <w:r w:rsidR="004829ED" w:rsidRPr="008A1E32">
        <w:rPr>
          <w:rFonts w:asciiTheme="minorHAnsi" w:hAnsiTheme="minorHAnsi"/>
          <w:sz w:val="22"/>
          <w:szCs w:val="22"/>
        </w:rPr>
        <w:t xml:space="preserve">ánok </w:t>
      </w:r>
      <w:r w:rsidRPr="008A1E32">
        <w:rPr>
          <w:rFonts w:asciiTheme="minorHAnsi" w:hAnsiTheme="minorHAnsi"/>
          <w:sz w:val="22"/>
          <w:szCs w:val="22"/>
        </w:rPr>
        <w:t>V.</w:t>
      </w:r>
    </w:p>
    <w:p w:rsidR="003C782E" w:rsidRPr="008A1E32" w:rsidRDefault="003C782E" w:rsidP="008A1E32">
      <w:pPr>
        <w:pStyle w:val="Nzov"/>
        <w:rPr>
          <w:rFonts w:asciiTheme="minorHAnsi" w:hAnsiTheme="minorHAnsi"/>
          <w:sz w:val="22"/>
          <w:szCs w:val="22"/>
        </w:rPr>
      </w:pPr>
      <w:r w:rsidRPr="008A1E32">
        <w:rPr>
          <w:rFonts w:asciiTheme="minorHAnsi" w:hAnsiTheme="minorHAnsi"/>
          <w:sz w:val="22"/>
          <w:szCs w:val="22"/>
        </w:rPr>
        <w:t>Cena diela</w:t>
      </w:r>
    </w:p>
    <w:p w:rsidR="003C782E" w:rsidRPr="00067BA3" w:rsidRDefault="003C782E" w:rsidP="00157842">
      <w:pPr>
        <w:pStyle w:val="Bezriadkovania"/>
        <w:spacing w:line="276" w:lineRule="auto"/>
        <w:jc w:val="both"/>
        <w:rPr>
          <w:rFonts w:asciiTheme="minorHAnsi" w:hAnsiTheme="minorHAnsi"/>
          <w:sz w:val="22"/>
          <w:szCs w:val="22"/>
        </w:rPr>
      </w:pPr>
    </w:p>
    <w:p w:rsidR="003C782E" w:rsidRDefault="003C782E" w:rsidP="00B63CF2">
      <w:pPr>
        <w:spacing w:after="0"/>
        <w:ind w:left="708"/>
        <w:jc w:val="both"/>
      </w:pPr>
      <w:r w:rsidRPr="00FC6EF6">
        <w:t>Cena za predmet zmluvy podľa čl</w:t>
      </w:r>
      <w:r w:rsidR="008A1E32">
        <w:t>ánku</w:t>
      </w:r>
      <w:r w:rsidRPr="00FC6EF6">
        <w:t xml:space="preserve"> </w:t>
      </w:r>
      <w:r w:rsidR="00067BA3">
        <w:t>II</w:t>
      </w:r>
      <w:r w:rsidRPr="00FC6EF6">
        <w:t>., t. j. celková cena diela je stanovená dohodou zmluvných strán v  zmysle zákona č. 18/1996 Z. z. o  cenách v  znení neskorších predpisov je konečná</w:t>
      </w:r>
      <w:r w:rsidR="004829ED" w:rsidRPr="00FC6EF6">
        <w:t xml:space="preserve"> a</w:t>
      </w:r>
      <w:r w:rsidRPr="00FC6EF6">
        <w:t> predstavuje sumu:</w:t>
      </w:r>
    </w:p>
    <w:p w:rsidR="00B63CF2" w:rsidRPr="00FC6EF6" w:rsidRDefault="00B63CF2" w:rsidP="00B63CF2">
      <w:pPr>
        <w:spacing w:after="0"/>
        <w:ind w:left="708"/>
        <w:jc w:val="both"/>
      </w:pPr>
    </w:p>
    <w:p w:rsidR="008D45D3" w:rsidRDefault="008D45D3" w:rsidP="00B63CF2">
      <w:pPr>
        <w:spacing w:after="0"/>
        <w:ind w:firstLine="708"/>
        <w:jc w:val="both"/>
        <w:rPr>
          <w:rFonts w:eastAsia="Times New Roman"/>
          <w:lang w:eastAsia="sk-SK"/>
        </w:rPr>
      </w:pPr>
      <w:r w:rsidRPr="00FC6EF6">
        <w:rPr>
          <w:rFonts w:eastAsia="Times New Roman"/>
          <w:lang w:eastAsia="sk-SK"/>
        </w:rPr>
        <w:t>Cena bez DPH vo výške</w:t>
      </w:r>
    </w:p>
    <w:p w:rsidR="00B63CF2" w:rsidRPr="00FC6EF6" w:rsidRDefault="00B63CF2" w:rsidP="00B63CF2">
      <w:pPr>
        <w:spacing w:after="0"/>
        <w:ind w:firstLine="708"/>
        <w:jc w:val="both"/>
        <w:rPr>
          <w:rFonts w:eastAsia="Times New Roman"/>
          <w:lang w:eastAsia="sk-SK"/>
        </w:rPr>
      </w:pPr>
    </w:p>
    <w:p w:rsidR="008D45D3" w:rsidRDefault="008D45D3" w:rsidP="00B63CF2">
      <w:pPr>
        <w:spacing w:after="0"/>
        <w:ind w:firstLine="708"/>
        <w:jc w:val="both"/>
        <w:rPr>
          <w:rFonts w:eastAsia="Times New Roman"/>
          <w:lang w:eastAsia="sk-SK"/>
        </w:rPr>
      </w:pPr>
      <w:r w:rsidRPr="00FC6EF6">
        <w:rPr>
          <w:rFonts w:eastAsia="Times New Roman"/>
          <w:lang w:eastAsia="sk-SK"/>
        </w:rPr>
        <w:t>DPH vo výške</w:t>
      </w:r>
    </w:p>
    <w:p w:rsidR="00B63CF2" w:rsidRPr="00FC6EF6" w:rsidRDefault="00B63CF2" w:rsidP="00B63CF2">
      <w:pPr>
        <w:spacing w:after="0"/>
        <w:ind w:firstLine="708"/>
        <w:jc w:val="both"/>
        <w:rPr>
          <w:rFonts w:eastAsia="Times New Roman"/>
          <w:lang w:eastAsia="sk-SK"/>
        </w:rPr>
      </w:pPr>
    </w:p>
    <w:p w:rsidR="008D45D3" w:rsidRDefault="00067BA3" w:rsidP="00FC25BB">
      <w:pPr>
        <w:spacing w:after="0"/>
        <w:ind w:firstLine="708"/>
        <w:jc w:val="both"/>
        <w:rPr>
          <w:rFonts w:eastAsia="Times New Roman"/>
          <w:b/>
          <w:lang w:eastAsia="sk-SK"/>
        </w:rPr>
      </w:pPr>
      <w:r>
        <w:rPr>
          <w:rFonts w:eastAsia="Times New Roman"/>
          <w:b/>
          <w:lang w:eastAsia="sk-SK"/>
        </w:rPr>
        <w:t>Cena diela celkom s</w:t>
      </w:r>
      <w:r w:rsidR="00FC25BB">
        <w:rPr>
          <w:rFonts w:eastAsia="Times New Roman"/>
          <w:b/>
          <w:lang w:eastAsia="sk-SK"/>
        </w:rPr>
        <w:t> </w:t>
      </w:r>
      <w:r>
        <w:rPr>
          <w:rFonts w:eastAsia="Times New Roman"/>
          <w:b/>
          <w:lang w:eastAsia="sk-SK"/>
        </w:rPr>
        <w:t>DPH</w:t>
      </w:r>
    </w:p>
    <w:p w:rsidR="00FC25BB" w:rsidRPr="00FC6EF6" w:rsidRDefault="00FC25BB" w:rsidP="00FC25BB">
      <w:pPr>
        <w:spacing w:after="0"/>
        <w:jc w:val="both"/>
        <w:rPr>
          <w:rFonts w:eastAsia="Times New Roman"/>
          <w:b/>
          <w:lang w:eastAsia="sk-SK"/>
        </w:rPr>
      </w:pPr>
    </w:p>
    <w:p w:rsidR="003D4BAA" w:rsidRPr="00FC25BB" w:rsidRDefault="00FC25BB" w:rsidP="00FC25BB">
      <w:pPr>
        <w:pStyle w:val="Nzov"/>
        <w:rPr>
          <w:rFonts w:asciiTheme="minorHAnsi" w:hAnsiTheme="minorHAnsi"/>
          <w:sz w:val="22"/>
          <w:szCs w:val="22"/>
        </w:rPr>
      </w:pPr>
      <w:r w:rsidRPr="00FC25BB">
        <w:rPr>
          <w:rFonts w:asciiTheme="minorHAnsi" w:hAnsiTheme="minorHAnsi"/>
          <w:sz w:val="22"/>
          <w:szCs w:val="22"/>
        </w:rPr>
        <w:t>Článok VI.</w:t>
      </w:r>
    </w:p>
    <w:p w:rsidR="00FC25BB" w:rsidRPr="00FC25BB" w:rsidRDefault="00FC25BB" w:rsidP="00FC25BB">
      <w:pPr>
        <w:pStyle w:val="Nzov"/>
        <w:rPr>
          <w:rFonts w:asciiTheme="minorHAnsi" w:hAnsiTheme="minorHAnsi"/>
          <w:sz w:val="22"/>
          <w:szCs w:val="22"/>
        </w:rPr>
      </w:pPr>
      <w:r w:rsidRPr="00FC25BB">
        <w:rPr>
          <w:rFonts w:asciiTheme="minorHAnsi" w:hAnsiTheme="minorHAnsi"/>
          <w:sz w:val="22"/>
          <w:szCs w:val="22"/>
        </w:rPr>
        <w:t>Platobné podmienky</w:t>
      </w:r>
    </w:p>
    <w:p w:rsidR="00567C5A" w:rsidRPr="000614AB" w:rsidRDefault="00567C5A" w:rsidP="00157842">
      <w:pPr>
        <w:pStyle w:val="Bezriadkovania"/>
        <w:spacing w:line="276" w:lineRule="auto"/>
        <w:jc w:val="both"/>
        <w:rPr>
          <w:rFonts w:asciiTheme="minorHAnsi" w:hAnsiTheme="minorHAnsi"/>
          <w:caps/>
          <w:sz w:val="22"/>
          <w:szCs w:val="22"/>
        </w:rPr>
      </w:pPr>
    </w:p>
    <w:p w:rsidR="003C782E" w:rsidRPr="00FC6EF6" w:rsidRDefault="003C782E" w:rsidP="008D45D3">
      <w:pPr>
        <w:pStyle w:val="Odsekzoznamu"/>
        <w:numPr>
          <w:ilvl w:val="0"/>
          <w:numId w:val="33"/>
        </w:numPr>
        <w:jc w:val="both"/>
        <w:rPr>
          <w:rFonts w:asciiTheme="minorHAnsi" w:hAnsiTheme="minorHAnsi" w:cs="Arial"/>
          <w:sz w:val="22"/>
          <w:szCs w:val="22"/>
        </w:rPr>
      </w:pPr>
      <w:r w:rsidRPr="00FC6EF6">
        <w:rPr>
          <w:rFonts w:asciiTheme="minorHAnsi" w:hAnsiTheme="minorHAnsi" w:cs="Arial"/>
          <w:sz w:val="22"/>
          <w:szCs w:val="22"/>
        </w:rPr>
        <w:t>Podkladom pre úhradu ceny za zhotovenie diela bud</w:t>
      </w:r>
      <w:r w:rsidR="000614AB">
        <w:rPr>
          <w:rFonts w:asciiTheme="minorHAnsi" w:hAnsiTheme="minorHAnsi" w:cs="Arial"/>
          <w:sz w:val="22"/>
          <w:szCs w:val="22"/>
        </w:rPr>
        <w:t>e</w:t>
      </w:r>
      <w:r w:rsidRPr="00FC6EF6">
        <w:rPr>
          <w:rFonts w:asciiTheme="minorHAnsi" w:hAnsiTheme="minorHAnsi" w:cs="Arial"/>
          <w:sz w:val="22"/>
          <w:szCs w:val="22"/>
        </w:rPr>
        <w:t xml:space="preserve"> faktúr</w:t>
      </w:r>
      <w:r w:rsidR="000614AB">
        <w:rPr>
          <w:rFonts w:asciiTheme="minorHAnsi" w:hAnsiTheme="minorHAnsi" w:cs="Arial"/>
          <w:sz w:val="22"/>
          <w:szCs w:val="22"/>
        </w:rPr>
        <w:t>a</w:t>
      </w:r>
      <w:r w:rsidRPr="00FC6EF6">
        <w:rPr>
          <w:rFonts w:asciiTheme="minorHAnsi" w:hAnsiTheme="minorHAnsi" w:cs="Arial"/>
          <w:sz w:val="22"/>
          <w:szCs w:val="22"/>
        </w:rPr>
        <w:t xml:space="preserve"> vystavené zhotoviteľom po splnení </w:t>
      </w:r>
      <w:r w:rsidR="004829ED" w:rsidRPr="00FC6EF6">
        <w:rPr>
          <w:rFonts w:asciiTheme="minorHAnsi" w:hAnsiTheme="minorHAnsi" w:cs="Arial"/>
          <w:sz w:val="22"/>
          <w:szCs w:val="22"/>
        </w:rPr>
        <w:t>predmetu tejto zmluvy</w:t>
      </w:r>
      <w:r w:rsidR="000614AB">
        <w:rPr>
          <w:rFonts w:asciiTheme="minorHAnsi" w:hAnsiTheme="minorHAnsi" w:cs="Arial"/>
          <w:sz w:val="22"/>
          <w:szCs w:val="22"/>
        </w:rPr>
        <w:t>.</w:t>
      </w:r>
    </w:p>
    <w:p w:rsidR="008D45D3" w:rsidRPr="00FC6EF6" w:rsidRDefault="008D45D3" w:rsidP="008F7C2E">
      <w:pPr>
        <w:spacing w:after="0"/>
        <w:jc w:val="both"/>
        <w:rPr>
          <w:rFonts w:eastAsia="Times New Roman" w:cs="Arial"/>
          <w:lang w:eastAsia="sk-SK"/>
        </w:rPr>
      </w:pPr>
    </w:p>
    <w:p w:rsidR="003C782E" w:rsidRPr="00FC6EF6" w:rsidRDefault="003C782E" w:rsidP="008D45D3">
      <w:pPr>
        <w:pStyle w:val="Odsekzoznamu"/>
        <w:numPr>
          <w:ilvl w:val="0"/>
          <w:numId w:val="33"/>
        </w:numPr>
        <w:tabs>
          <w:tab w:val="left" w:pos="709"/>
        </w:tabs>
        <w:jc w:val="both"/>
        <w:rPr>
          <w:rFonts w:asciiTheme="minorHAnsi" w:hAnsiTheme="minorHAnsi" w:cs="Arial"/>
          <w:sz w:val="22"/>
          <w:szCs w:val="22"/>
        </w:rPr>
      </w:pPr>
      <w:r w:rsidRPr="00FC6EF6">
        <w:rPr>
          <w:rFonts w:asciiTheme="minorHAnsi" w:hAnsiTheme="minorHAnsi" w:cs="Arial"/>
          <w:sz w:val="22"/>
          <w:szCs w:val="22"/>
        </w:rPr>
        <w:t>Faktúra musí obsahovať všetky náležitosti podľa Zákona o účtovníctve 431/2002 Z. z. v znení neskorších predpisov a bude obsahovať minimálne tieto náležitosti:</w:t>
      </w:r>
    </w:p>
    <w:p w:rsidR="003C782E" w:rsidRPr="00FC6EF6" w:rsidRDefault="003C782E" w:rsidP="00157842">
      <w:pPr>
        <w:keepLines/>
        <w:numPr>
          <w:ilvl w:val="0"/>
          <w:numId w:val="5"/>
        </w:numPr>
        <w:tabs>
          <w:tab w:val="left" w:pos="720"/>
          <w:tab w:val="left" w:pos="990"/>
        </w:tabs>
        <w:suppressAutoHyphens/>
        <w:spacing w:after="0"/>
        <w:ind w:right="32"/>
        <w:jc w:val="both"/>
        <w:rPr>
          <w:rFonts w:eastAsia="Times New Roman" w:cs="Arial"/>
          <w:lang w:eastAsia="sk-SK"/>
        </w:rPr>
      </w:pPr>
      <w:r w:rsidRPr="00FC6EF6">
        <w:rPr>
          <w:rFonts w:eastAsia="Times New Roman" w:cs="Arial"/>
          <w:lang w:eastAsia="sk-SK"/>
        </w:rPr>
        <w:t>identifikačné údaj</w:t>
      </w:r>
      <w:r w:rsidR="00F16A26">
        <w:rPr>
          <w:rFonts w:eastAsia="Times New Roman" w:cs="Arial"/>
          <w:lang w:eastAsia="sk-SK"/>
        </w:rPr>
        <w:t>e dodávateľa služby</w:t>
      </w:r>
    </w:p>
    <w:p w:rsidR="003C782E" w:rsidRPr="00FC6EF6" w:rsidRDefault="003C782E" w:rsidP="00157842">
      <w:pPr>
        <w:keepLines/>
        <w:numPr>
          <w:ilvl w:val="0"/>
          <w:numId w:val="5"/>
        </w:numPr>
        <w:tabs>
          <w:tab w:val="left" w:pos="720"/>
          <w:tab w:val="left" w:pos="990"/>
        </w:tabs>
        <w:suppressAutoHyphens/>
        <w:spacing w:after="0"/>
        <w:ind w:right="32"/>
        <w:jc w:val="both"/>
        <w:rPr>
          <w:rFonts w:eastAsia="Times New Roman" w:cs="Arial"/>
          <w:lang w:eastAsia="sk-SK"/>
        </w:rPr>
      </w:pPr>
      <w:r w:rsidRPr="00FC6EF6">
        <w:rPr>
          <w:rFonts w:eastAsia="Times New Roman" w:cs="Arial"/>
          <w:lang w:eastAsia="sk-SK"/>
        </w:rPr>
        <w:t>identifikačné údaje o</w:t>
      </w:r>
      <w:r w:rsidR="00F16A26">
        <w:rPr>
          <w:rFonts w:eastAsia="Times New Roman" w:cs="Arial"/>
          <w:lang w:eastAsia="sk-SK"/>
        </w:rPr>
        <w:t>dberateľa služby (mesta Trnava)</w:t>
      </w:r>
    </w:p>
    <w:p w:rsidR="003C782E" w:rsidRPr="00FC6EF6" w:rsidRDefault="003C782E" w:rsidP="00157842">
      <w:pPr>
        <w:keepLines/>
        <w:numPr>
          <w:ilvl w:val="0"/>
          <w:numId w:val="5"/>
        </w:numPr>
        <w:tabs>
          <w:tab w:val="left" w:pos="720"/>
          <w:tab w:val="left" w:pos="990"/>
        </w:tabs>
        <w:suppressAutoHyphens/>
        <w:spacing w:after="0"/>
        <w:ind w:right="32"/>
        <w:jc w:val="both"/>
        <w:rPr>
          <w:rFonts w:eastAsia="Times New Roman" w:cs="Arial"/>
          <w:lang w:eastAsia="sk-SK"/>
        </w:rPr>
      </w:pPr>
      <w:r w:rsidRPr="00FC6EF6">
        <w:rPr>
          <w:rFonts w:eastAsia="Times New Roman" w:cs="Arial"/>
          <w:lang w:eastAsia="sk-SK"/>
        </w:rPr>
        <w:t>poradové číslo faktúry</w:t>
      </w:r>
    </w:p>
    <w:p w:rsidR="003C782E" w:rsidRPr="00FC6EF6" w:rsidRDefault="003C782E" w:rsidP="00157842">
      <w:pPr>
        <w:keepLines/>
        <w:numPr>
          <w:ilvl w:val="0"/>
          <w:numId w:val="5"/>
        </w:numPr>
        <w:tabs>
          <w:tab w:val="left" w:pos="720"/>
          <w:tab w:val="left" w:pos="990"/>
        </w:tabs>
        <w:suppressAutoHyphens/>
        <w:spacing w:after="0"/>
        <w:ind w:right="32"/>
        <w:jc w:val="both"/>
        <w:rPr>
          <w:rFonts w:eastAsia="Times New Roman" w:cs="Arial"/>
          <w:lang w:eastAsia="sk-SK"/>
        </w:rPr>
      </w:pPr>
      <w:r w:rsidRPr="00FC6EF6">
        <w:rPr>
          <w:rFonts w:eastAsia="Times New Roman" w:cs="Arial"/>
          <w:lang w:eastAsia="sk-SK"/>
        </w:rPr>
        <w:t>dátum, kedy bola služba (ukončené)</w:t>
      </w:r>
    </w:p>
    <w:p w:rsidR="003C782E" w:rsidRPr="00FC6EF6" w:rsidRDefault="003C782E" w:rsidP="00157842">
      <w:pPr>
        <w:keepLines/>
        <w:numPr>
          <w:ilvl w:val="0"/>
          <w:numId w:val="5"/>
        </w:numPr>
        <w:tabs>
          <w:tab w:val="left" w:pos="720"/>
          <w:tab w:val="left" w:pos="990"/>
        </w:tabs>
        <w:suppressAutoHyphens/>
        <w:spacing w:after="0"/>
        <w:ind w:right="32"/>
        <w:jc w:val="both"/>
        <w:rPr>
          <w:rFonts w:eastAsia="Times New Roman" w:cs="Arial"/>
          <w:lang w:eastAsia="sk-SK"/>
        </w:rPr>
      </w:pPr>
      <w:r w:rsidRPr="00FC6EF6">
        <w:rPr>
          <w:rFonts w:eastAsia="Times New Roman" w:cs="Arial"/>
          <w:lang w:eastAsia="sk-SK"/>
        </w:rPr>
        <w:t>dátum vyhotovenia faktúry</w:t>
      </w:r>
    </w:p>
    <w:p w:rsidR="003C782E" w:rsidRPr="00FC6EF6" w:rsidRDefault="003C782E" w:rsidP="00157842">
      <w:pPr>
        <w:keepLines/>
        <w:numPr>
          <w:ilvl w:val="0"/>
          <w:numId w:val="5"/>
        </w:numPr>
        <w:tabs>
          <w:tab w:val="left" w:pos="720"/>
          <w:tab w:val="left" w:pos="990"/>
        </w:tabs>
        <w:suppressAutoHyphens/>
        <w:spacing w:after="0"/>
        <w:ind w:right="32"/>
        <w:jc w:val="both"/>
        <w:rPr>
          <w:rFonts w:eastAsia="Times New Roman" w:cs="Arial"/>
          <w:lang w:eastAsia="sk-SK"/>
        </w:rPr>
      </w:pPr>
      <w:r w:rsidRPr="00FC6EF6">
        <w:rPr>
          <w:rFonts w:eastAsia="Times New Roman" w:cs="Arial"/>
          <w:lang w:eastAsia="sk-SK"/>
        </w:rPr>
        <w:t>dátum splatnosti faktúry</w:t>
      </w:r>
    </w:p>
    <w:p w:rsidR="003C782E" w:rsidRPr="00FC6EF6" w:rsidRDefault="003C782E" w:rsidP="00157842">
      <w:pPr>
        <w:keepLines/>
        <w:numPr>
          <w:ilvl w:val="0"/>
          <w:numId w:val="5"/>
        </w:numPr>
        <w:tabs>
          <w:tab w:val="left" w:pos="720"/>
          <w:tab w:val="left" w:pos="990"/>
        </w:tabs>
        <w:suppressAutoHyphens/>
        <w:spacing w:after="0"/>
        <w:ind w:right="32"/>
        <w:jc w:val="both"/>
        <w:rPr>
          <w:rFonts w:eastAsia="Times New Roman" w:cs="Arial"/>
          <w:lang w:eastAsia="sk-SK"/>
        </w:rPr>
      </w:pPr>
      <w:r w:rsidRPr="00FC6EF6">
        <w:rPr>
          <w:rFonts w:eastAsia="Times New Roman" w:cs="Arial"/>
          <w:lang w:eastAsia="sk-SK"/>
        </w:rPr>
        <w:lastRenderedPageBreak/>
        <w:t>centrálne číslo zmluvy</w:t>
      </w:r>
    </w:p>
    <w:p w:rsidR="003C782E" w:rsidRPr="00FC6EF6" w:rsidRDefault="003C782E" w:rsidP="00157842">
      <w:pPr>
        <w:keepLines/>
        <w:numPr>
          <w:ilvl w:val="0"/>
          <w:numId w:val="5"/>
        </w:numPr>
        <w:tabs>
          <w:tab w:val="left" w:pos="720"/>
          <w:tab w:val="left" w:pos="990"/>
        </w:tabs>
        <w:suppressAutoHyphens/>
        <w:spacing w:after="0"/>
        <w:ind w:left="993" w:right="32" w:hanging="273"/>
        <w:jc w:val="both"/>
        <w:rPr>
          <w:rFonts w:eastAsia="Times New Roman" w:cs="Arial"/>
          <w:lang w:eastAsia="sk-SK"/>
        </w:rPr>
      </w:pPr>
      <w:r w:rsidRPr="00FC6EF6">
        <w:rPr>
          <w:rFonts w:eastAsia="Times New Roman" w:cs="Arial"/>
          <w:lang w:eastAsia="sk-SK"/>
        </w:rPr>
        <w:t>rozsah a druh dodanej služby, názov diela podľa tejto zm</w:t>
      </w:r>
      <w:r w:rsidR="008F7C2E">
        <w:rPr>
          <w:rFonts w:eastAsia="Times New Roman" w:cs="Arial"/>
          <w:lang w:eastAsia="sk-SK"/>
        </w:rPr>
        <w:t>luvy</w:t>
      </w:r>
    </w:p>
    <w:p w:rsidR="003C782E" w:rsidRPr="00FC6EF6" w:rsidRDefault="003C782E" w:rsidP="00157842">
      <w:pPr>
        <w:pStyle w:val="Odsekzoznamu"/>
        <w:keepLines/>
        <w:numPr>
          <w:ilvl w:val="0"/>
          <w:numId w:val="5"/>
        </w:numPr>
        <w:tabs>
          <w:tab w:val="left" w:pos="720"/>
          <w:tab w:val="left" w:pos="990"/>
        </w:tabs>
        <w:spacing w:line="276" w:lineRule="auto"/>
        <w:ind w:right="32"/>
        <w:jc w:val="both"/>
        <w:rPr>
          <w:rFonts w:asciiTheme="minorHAnsi" w:hAnsiTheme="minorHAnsi" w:cs="Arial"/>
          <w:sz w:val="22"/>
          <w:szCs w:val="22"/>
        </w:rPr>
      </w:pPr>
      <w:r w:rsidRPr="00FC6EF6">
        <w:rPr>
          <w:rFonts w:asciiTheme="minorHAnsi" w:hAnsiTheme="minorHAnsi" w:cs="Arial"/>
          <w:sz w:val="22"/>
          <w:szCs w:val="22"/>
        </w:rPr>
        <w:t xml:space="preserve">peňažná suma alebo </w:t>
      </w:r>
      <w:r w:rsidR="00C519DE">
        <w:rPr>
          <w:rFonts w:asciiTheme="minorHAnsi" w:hAnsiTheme="minorHAnsi" w:cs="Arial"/>
          <w:sz w:val="22"/>
          <w:szCs w:val="22"/>
        </w:rPr>
        <w:t>ú</w:t>
      </w:r>
      <w:r w:rsidRPr="00FC6EF6">
        <w:rPr>
          <w:rFonts w:asciiTheme="minorHAnsi" w:hAnsiTheme="minorHAnsi" w:cs="Arial"/>
          <w:sz w:val="22"/>
          <w:szCs w:val="22"/>
        </w:rPr>
        <w:t>daj o cene za mernú jednotku, vyjadrenie množstva a cel</w:t>
      </w:r>
      <w:r w:rsidR="00C519DE">
        <w:rPr>
          <w:rFonts w:asciiTheme="minorHAnsi" w:hAnsiTheme="minorHAnsi" w:cs="Arial"/>
          <w:sz w:val="22"/>
          <w:szCs w:val="22"/>
        </w:rPr>
        <w:t>ková suma za fakturované služby</w:t>
      </w:r>
      <w:r w:rsidR="005A722E" w:rsidRPr="00FC6EF6">
        <w:rPr>
          <w:rFonts w:asciiTheme="minorHAnsi" w:hAnsiTheme="minorHAnsi" w:cs="Arial"/>
          <w:sz w:val="22"/>
          <w:szCs w:val="22"/>
        </w:rPr>
        <w:t xml:space="preserve">, </w:t>
      </w:r>
      <w:r w:rsidR="007E6653" w:rsidRPr="00FC6EF6">
        <w:rPr>
          <w:rFonts w:asciiTheme="minorHAnsi" w:hAnsiTheme="minorHAnsi" w:cs="Arial"/>
          <w:sz w:val="22"/>
          <w:szCs w:val="22"/>
        </w:rPr>
        <w:t>položkov</w:t>
      </w:r>
      <w:r w:rsidRPr="00FC6EF6">
        <w:rPr>
          <w:rFonts w:asciiTheme="minorHAnsi" w:hAnsiTheme="minorHAnsi" w:cs="Arial"/>
          <w:sz w:val="22"/>
          <w:szCs w:val="22"/>
        </w:rPr>
        <w:t>ý</w:t>
      </w:r>
      <w:r w:rsidR="00C519DE">
        <w:rPr>
          <w:rFonts w:asciiTheme="minorHAnsi" w:hAnsiTheme="minorHAnsi" w:cs="Arial"/>
          <w:sz w:val="22"/>
          <w:szCs w:val="22"/>
        </w:rPr>
        <w:t xml:space="preserve"> rozpis fakturovanej služby</w:t>
      </w:r>
      <w:r w:rsidRPr="00FC6EF6">
        <w:rPr>
          <w:rFonts w:asciiTheme="minorHAnsi" w:hAnsiTheme="minorHAnsi" w:cs="Arial"/>
          <w:sz w:val="22"/>
          <w:szCs w:val="22"/>
        </w:rPr>
        <w:t>, podpísaný zodp</w:t>
      </w:r>
      <w:r w:rsidR="005A722E" w:rsidRPr="00FC6EF6">
        <w:rPr>
          <w:rFonts w:asciiTheme="minorHAnsi" w:hAnsiTheme="minorHAnsi" w:cs="Arial"/>
          <w:sz w:val="22"/>
          <w:szCs w:val="22"/>
        </w:rPr>
        <w:t>ovedným zamestnancom odberateľa</w:t>
      </w:r>
    </w:p>
    <w:p w:rsidR="003C782E" w:rsidRPr="00FC6EF6" w:rsidRDefault="003C782E" w:rsidP="00157842">
      <w:pPr>
        <w:keepLines/>
        <w:numPr>
          <w:ilvl w:val="0"/>
          <w:numId w:val="5"/>
        </w:numPr>
        <w:tabs>
          <w:tab w:val="left" w:pos="720"/>
          <w:tab w:val="left" w:pos="990"/>
        </w:tabs>
        <w:suppressAutoHyphens/>
        <w:spacing w:after="0"/>
        <w:ind w:right="32"/>
        <w:jc w:val="both"/>
        <w:rPr>
          <w:rFonts w:eastAsia="Times New Roman" w:cs="Arial"/>
          <w:lang w:eastAsia="sk-SK"/>
        </w:rPr>
      </w:pPr>
      <w:r w:rsidRPr="00FC6EF6">
        <w:rPr>
          <w:rFonts w:eastAsia="Times New Roman" w:cs="Arial"/>
          <w:lang w:eastAsia="sk-SK"/>
        </w:rPr>
        <w:t>meno osoby, ktorá faktúru vystavila za dodávateľa</w:t>
      </w:r>
    </w:p>
    <w:p w:rsidR="003C782E" w:rsidRPr="00FC6EF6" w:rsidRDefault="003C782E" w:rsidP="00157842">
      <w:pPr>
        <w:keepLines/>
        <w:numPr>
          <w:ilvl w:val="0"/>
          <w:numId w:val="5"/>
        </w:numPr>
        <w:tabs>
          <w:tab w:val="left" w:pos="720"/>
          <w:tab w:val="left" w:pos="990"/>
        </w:tabs>
        <w:suppressAutoHyphens/>
        <w:spacing w:after="0"/>
        <w:ind w:right="32"/>
        <w:jc w:val="both"/>
        <w:rPr>
          <w:rFonts w:eastAsia="Times New Roman" w:cs="Arial"/>
          <w:lang w:eastAsia="sk-SK"/>
        </w:rPr>
      </w:pPr>
      <w:r w:rsidRPr="00FC6EF6">
        <w:rPr>
          <w:rFonts w:eastAsia="Times New Roman" w:cs="Arial"/>
          <w:lang w:eastAsia="sk-SK"/>
        </w:rPr>
        <w:t>peč</w:t>
      </w:r>
      <w:r w:rsidR="00E8760A">
        <w:rPr>
          <w:rFonts w:eastAsia="Times New Roman" w:cs="Arial"/>
          <w:lang w:eastAsia="sk-SK"/>
        </w:rPr>
        <w:t>iatka a podpis oprávnenej osoby</w:t>
      </w:r>
    </w:p>
    <w:p w:rsidR="003C782E" w:rsidRPr="00FC6EF6" w:rsidRDefault="003C782E" w:rsidP="00E8760A">
      <w:pPr>
        <w:ind w:left="709" w:hanging="1"/>
        <w:jc w:val="both"/>
        <w:rPr>
          <w:rFonts w:eastAsia="Times New Roman" w:cs="Arial"/>
          <w:lang w:eastAsia="sk-SK"/>
        </w:rPr>
      </w:pPr>
      <w:r w:rsidRPr="00FC6EF6">
        <w:rPr>
          <w:rFonts w:eastAsia="Times New Roman" w:cs="Arial"/>
          <w:lang w:eastAsia="sk-SK"/>
        </w:rPr>
        <w:t>V prípade, že faktúra nebude obsahovať predpísané náležitosti, obje</w:t>
      </w:r>
      <w:r w:rsidR="00E8760A">
        <w:rPr>
          <w:rFonts w:eastAsia="Times New Roman" w:cs="Arial"/>
          <w:lang w:eastAsia="sk-SK"/>
        </w:rPr>
        <w:t xml:space="preserve">dnávateľ je oprávnený vrátiť ju </w:t>
      </w:r>
      <w:r w:rsidRPr="00FC6EF6">
        <w:rPr>
          <w:rFonts w:eastAsia="Times New Roman" w:cs="Arial"/>
          <w:lang w:eastAsia="sk-SK"/>
        </w:rPr>
        <w:t>zhotoviteľovi na doplnenie. V takom prípade sa preruší plynutie lehoty splatnosti a nová lehota splatnosti začne plynúť dňom doručenia opravenej faktúry objednávateľovi.</w:t>
      </w:r>
    </w:p>
    <w:p w:rsidR="003C782E" w:rsidRPr="00FC6EF6" w:rsidRDefault="00567C5A" w:rsidP="008D45D3">
      <w:pPr>
        <w:pStyle w:val="Odsekzoznamu"/>
        <w:numPr>
          <w:ilvl w:val="0"/>
          <w:numId w:val="33"/>
        </w:numPr>
        <w:jc w:val="both"/>
        <w:rPr>
          <w:rFonts w:asciiTheme="minorHAnsi" w:hAnsiTheme="minorHAnsi" w:cs="Arial"/>
          <w:sz w:val="22"/>
          <w:szCs w:val="22"/>
        </w:rPr>
      </w:pPr>
      <w:r w:rsidRPr="00FC6EF6">
        <w:rPr>
          <w:rFonts w:asciiTheme="minorHAnsi" w:hAnsiTheme="minorHAnsi" w:cs="Arial"/>
          <w:sz w:val="22"/>
          <w:szCs w:val="22"/>
        </w:rPr>
        <w:t xml:space="preserve"> </w:t>
      </w:r>
      <w:r w:rsidR="003C782E" w:rsidRPr="00FC6EF6">
        <w:rPr>
          <w:rFonts w:asciiTheme="minorHAnsi" w:hAnsiTheme="minorHAnsi" w:cs="Arial"/>
          <w:sz w:val="22"/>
          <w:szCs w:val="22"/>
        </w:rPr>
        <w:t>Splatnosť faktúr je 14 dní od doručenia faktúry objednávateľovi.</w:t>
      </w:r>
    </w:p>
    <w:p w:rsidR="008D45D3" w:rsidRPr="00FC6EF6" w:rsidRDefault="008D45D3" w:rsidP="008D45D3">
      <w:pPr>
        <w:jc w:val="both"/>
        <w:rPr>
          <w:rFonts w:cs="Arial"/>
        </w:rPr>
      </w:pPr>
    </w:p>
    <w:p w:rsidR="003C782E" w:rsidRPr="006C2850" w:rsidRDefault="003C782E" w:rsidP="006C2850">
      <w:pPr>
        <w:pStyle w:val="Nzov"/>
        <w:rPr>
          <w:rFonts w:asciiTheme="minorHAnsi" w:hAnsiTheme="minorHAnsi"/>
          <w:sz w:val="22"/>
          <w:szCs w:val="22"/>
        </w:rPr>
      </w:pPr>
      <w:r w:rsidRPr="006C2850">
        <w:rPr>
          <w:rFonts w:asciiTheme="minorHAnsi" w:hAnsiTheme="minorHAnsi"/>
          <w:sz w:val="22"/>
          <w:szCs w:val="22"/>
        </w:rPr>
        <w:t>Článok VI</w:t>
      </w:r>
      <w:r w:rsidR="00567C5A" w:rsidRPr="006C2850">
        <w:rPr>
          <w:rFonts w:asciiTheme="minorHAnsi" w:hAnsiTheme="minorHAnsi"/>
          <w:sz w:val="22"/>
          <w:szCs w:val="22"/>
        </w:rPr>
        <w:t>I</w:t>
      </w:r>
      <w:r w:rsidRPr="006C2850">
        <w:rPr>
          <w:rFonts w:asciiTheme="minorHAnsi" w:hAnsiTheme="minorHAnsi"/>
          <w:sz w:val="22"/>
          <w:szCs w:val="22"/>
        </w:rPr>
        <w:t>.</w:t>
      </w:r>
    </w:p>
    <w:p w:rsidR="003C782E" w:rsidRPr="006C2850" w:rsidRDefault="003C782E" w:rsidP="006C2850">
      <w:pPr>
        <w:pStyle w:val="Nzov"/>
        <w:rPr>
          <w:rFonts w:asciiTheme="minorHAnsi" w:hAnsiTheme="minorHAnsi"/>
          <w:sz w:val="22"/>
          <w:szCs w:val="22"/>
        </w:rPr>
      </w:pPr>
      <w:r w:rsidRPr="006C2850">
        <w:rPr>
          <w:rFonts w:asciiTheme="minorHAnsi" w:hAnsiTheme="minorHAnsi"/>
          <w:sz w:val="22"/>
          <w:szCs w:val="22"/>
        </w:rPr>
        <w:t>Zodpovednosť za vady, záruka</w:t>
      </w:r>
    </w:p>
    <w:p w:rsidR="003C782E" w:rsidRPr="00FC25BB" w:rsidRDefault="003C782E" w:rsidP="00FC25BB"/>
    <w:p w:rsidR="00E1569E" w:rsidRDefault="003C782E" w:rsidP="006C2850">
      <w:pPr>
        <w:pStyle w:val="Odsekzoznamu"/>
        <w:numPr>
          <w:ilvl w:val="0"/>
          <w:numId w:val="34"/>
        </w:numPr>
        <w:tabs>
          <w:tab w:val="left" w:pos="709"/>
        </w:tabs>
        <w:jc w:val="both"/>
        <w:rPr>
          <w:rFonts w:asciiTheme="minorHAnsi" w:hAnsiTheme="minorHAnsi" w:cs="Arial"/>
          <w:sz w:val="22"/>
          <w:szCs w:val="22"/>
        </w:rPr>
      </w:pPr>
      <w:r w:rsidRPr="00E1569E">
        <w:rPr>
          <w:rFonts w:asciiTheme="minorHAnsi" w:hAnsiTheme="minorHAnsi" w:cs="Arial"/>
          <w:sz w:val="22"/>
          <w:szCs w:val="22"/>
        </w:rPr>
        <w:t xml:space="preserve">Zhotoviteľ zodpovedá za to, že predmet tejto </w:t>
      </w:r>
      <w:r w:rsidR="00567C5A" w:rsidRPr="00E1569E">
        <w:rPr>
          <w:rFonts w:asciiTheme="minorHAnsi" w:hAnsiTheme="minorHAnsi" w:cs="Arial"/>
          <w:sz w:val="22"/>
          <w:szCs w:val="22"/>
        </w:rPr>
        <w:t xml:space="preserve">zmluvy </w:t>
      </w:r>
      <w:r w:rsidRPr="00E1569E">
        <w:rPr>
          <w:rFonts w:asciiTheme="minorHAnsi" w:hAnsiTheme="minorHAnsi" w:cs="Arial"/>
          <w:sz w:val="22"/>
          <w:szCs w:val="22"/>
        </w:rPr>
        <w:t xml:space="preserve">je zhotovený podľa tejto zmluvy a že po dobu </w:t>
      </w:r>
      <w:r w:rsidR="00567C5A" w:rsidRPr="00E1569E">
        <w:rPr>
          <w:rFonts w:asciiTheme="minorHAnsi" w:hAnsiTheme="minorHAnsi" w:cs="Arial"/>
          <w:sz w:val="22"/>
          <w:szCs w:val="22"/>
        </w:rPr>
        <w:t>platnosti zmluvy</w:t>
      </w:r>
      <w:r w:rsidRPr="00E1569E">
        <w:rPr>
          <w:rFonts w:asciiTheme="minorHAnsi" w:hAnsiTheme="minorHAnsi" w:cs="Arial"/>
          <w:sz w:val="22"/>
          <w:szCs w:val="22"/>
        </w:rPr>
        <w:t xml:space="preserve"> bude mať vlastnosti dojednané v tejto zmluve a bu</w:t>
      </w:r>
      <w:r w:rsidR="00E1569E">
        <w:rPr>
          <w:rFonts w:asciiTheme="minorHAnsi" w:hAnsiTheme="minorHAnsi" w:cs="Arial"/>
          <w:sz w:val="22"/>
          <w:szCs w:val="22"/>
        </w:rPr>
        <w:t>de spôsobilý na dojednaný účel.</w:t>
      </w:r>
    </w:p>
    <w:p w:rsidR="006C2850" w:rsidRPr="006C2850" w:rsidRDefault="006C2850" w:rsidP="006C2850">
      <w:pPr>
        <w:pStyle w:val="Odsekzoznamu"/>
        <w:tabs>
          <w:tab w:val="left" w:pos="709"/>
        </w:tabs>
        <w:ind w:left="720"/>
        <w:jc w:val="both"/>
        <w:rPr>
          <w:rFonts w:asciiTheme="minorHAnsi" w:hAnsiTheme="minorHAnsi" w:cs="Arial"/>
          <w:sz w:val="22"/>
          <w:szCs w:val="22"/>
        </w:rPr>
      </w:pPr>
    </w:p>
    <w:p w:rsidR="003C782E" w:rsidRPr="00FC6EF6" w:rsidRDefault="00567C5A" w:rsidP="008D45D3">
      <w:pPr>
        <w:pStyle w:val="Odsekzoznamu"/>
        <w:numPr>
          <w:ilvl w:val="0"/>
          <w:numId w:val="34"/>
        </w:numPr>
        <w:tabs>
          <w:tab w:val="left" w:pos="709"/>
        </w:tabs>
        <w:jc w:val="both"/>
        <w:rPr>
          <w:rFonts w:asciiTheme="minorHAnsi" w:hAnsiTheme="minorHAnsi" w:cs="Arial"/>
          <w:sz w:val="22"/>
          <w:szCs w:val="22"/>
        </w:rPr>
      </w:pPr>
      <w:r w:rsidRPr="00FC6EF6">
        <w:rPr>
          <w:rFonts w:asciiTheme="minorHAnsi" w:hAnsiTheme="minorHAnsi" w:cs="Arial"/>
          <w:sz w:val="22"/>
          <w:szCs w:val="22"/>
        </w:rPr>
        <w:t>Z</w:t>
      </w:r>
      <w:r w:rsidR="003C782E" w:rsidRPr="00FC6EF6">
        <w:rPr>
          <w:rFonts w:asciiTheme="minorHAnsi" w:hAnsiTheme="minorHAnsi" w:cs="Arial"/>
          <w:sz w:val="22"/>
          <w:szCs w:val="22"/>
        </w:rPr>
        <w:t xml:space="preserve">a vadu </w:t>
      </w:r>
      <w:r w:rsidRPr="00FC6EF6">
        <w:rPr>
          <w:rFonts w:asciiTheme="minorHAnsi" w:hAnsiTheme="minorHAnsi" w:cs="Arial"/>
          <w:sz w:val="22"/>
          <w:szCs w:val="22"/>
        </w:rPr>
        <w:t>s</w:t>
      </w:r>
      <w:r w:rsidR="003C782E" w:rsidRPr="00FC6EF6">
        <w:rPr>
          <w:rFonts w:asciiTheme="minorHAnsi" w:hAnsiTheme="minorHAnsi" w:cs="Arial"/>
          <w:sz w:val="22"/>
          <w:szCs w:val="22"/>
        </w:rPr>
        <w:t xml:space="preserve">a považuje každá zmena výkazu výmer zrealizovaná po odovzdaní a prevzatí </w:t>
      </w:r>
      <w:r w:rsidRPr="00FC6EF6">
        <w:rPr>
          <w:rFonts w:asciiTheme="minorHAnsi" w:hAnsiTheme="minorHAnsi" w:cs="Arial"/>
          <w:sz w:val="22"/>
          <w:szCs w:val="22"/>
        </w:rPr>
        <w:t>projektovej dokumentácie</w:t>
      </w:r>
      <w:r w:rsidR="003C782E" w:rsidRPr="00FC6EF6">
        <w:rPr>
          <w:rFonts w:asciiTheme="minorHAnsi" w:hAnsiTheme="minorHAnsi" w:cs="Arial"/>
          <w:sz w:val="22"/>
          <w:szCs w:val="22"/>
        </w:rPr>
        <w:t xml:space="preserve"> a uhradení ceny diela, ktorá má za následok navýšenia rozpočtu. Táto zodpovednosť je dohodnutá ako objektívna zodpovednosť zhotoviteľa.</w:t>
      </w:r>
    </w:p>
    <w:p w:rsidR="008D45D3" w:rsidRPr="00FC6EF6" w:rsidRDefault="008D45D3" w:rsidP="008D45D3">
      <w:pPr>
        <w:pStyle w:val="Odsekzoznamu"/>
        <w:rPr>
          <w:rFonts w:asciiTheme="minorHAnsi" w:hAnsiTheme="minorHAnsi" w:cs="Arial"/>
          <w:sz w:val="22"/>
          <w:szCs w:val="22"/>
        </w:rPr>
      </w:pPr>
    </w:p>
    <w:p w:rsidR="003C782E" w:rsidRPr="00FC6EF6" w:rsidRDefault="003C782E" w:rsidP="008D45D3">
      <w:pPr>
        <w:pStyle w:val="Odsekzoznamu"/>
        <w:numPr>
          <w:ilvl w:val="0"/>
          <w:numId w:val="34"/>
        </w:numPr>
        <w:tabs>
          <w:tab w:val="left" w:pos="709"/>
        </w:tabs>
        <w:jc w:val="both"/>
        <w:rPr>
          <w:rFonts w:asciiTheme="minorHAnsi" w:hAnsiTheme="minorHAnsi" w:cs="Arial"/>
          <w:sz w:val="22"/>
          <w:szCs w:val="22"/>
        </w:rPr>
      </w:pPr>
      <w:r w:rsidRPr="00FC6EF6">
        <w:rPr>
          <w:rFonts w:asciiTheme="minorHAnsi" w:hAnsiTheme="minorHAnsi" w:cs="Arial"/>
          <w:sz w:val="22"/>
          <w:szCs w:val="22"/>
        </w:rPr>
        <w:t xml:space="preserve">Zhotoviteľ zodpovedá za vady, ktoré má projektová dokumentácia v čase jej odovzdania objednávateľovi. Za vady vzniknuté po odovzdaní zodpovedá vtedy, ak boli spôsobené porušením jeho povinností a nedodržaním platných noriem, pričom platí objektívna zodpovednosť zhotoviteľa dohodnutá v bode </w:t>
      </w:r>
      <w:r w:rsidR="008D45D3" w:rsidRPr="00FC6EF6">
        <w:rPr>
          <w:rFonts w:asciiTheme="minorHAnsi" w:hAnsiTheme="minorHAnsi" w:cs="Arial"/>
          <w:sz w:val="22"/>
          <w:szCs w:val="22"/>
        </w:rPr>
        <w:t xml:space="preserve">1 </w:t>
      </w:r>
      <w:r w:rsidR="00071DAB">
        <w:rPr>
          <w:rFonts w:asciiTheme="minorHAnsi" w:hAnsiTheme="minorHAnsi" w:cs="Arial"/>
          <w:sz w:val="22"/>
          <w:szCs w:val="22"/>
        </w:rPr>
        <w:t xml:space="preserve">tohto článku </w:t>
      </w:r>
      <w:r w:rsidRPr="00FC6EF6">
        <w:rPr>
          <w:rFonts w:asciiTheme="minorHAnsi" w:hAnsiTheme="minorHAnsi" w:cs="Arial"/>
          <w:sz w:val="22"/>
          <w:szCs w:val="22"/>
        </w:rPr>
        <w:t>pri ktorej sa nebude skúmať miera zavinenia zhotoviteľa (ak sa prejavia počas realizácie stavby podľa tejto projektovej dokumentácie a ovplyvnia ju na kvalite alebo zvýšení realizačných nákladov, čo spôsobí napr. nesúlad výkresovej dokumentácie a výkazu výmer, neúplnosť projektovej dokumentácie – vynechanie projektovej práce alebo materiálu v rozpočte, resp. vo výkaze výmer.</w:t>
      </w:r>
    </w:p>
    <w:p w:rsidR="008D45D3" w:rsidRPr="00FC6EF6" w:rsidRDefault="008D45D3" w:rsidP="008D45D3">
      <w:pPr>
        <w:pStyle w:val="Odsekzoznamu"/>
        <w:rPr>
          <w:rFonts w:asciiTheme="minorHAnsi" w:hAnsiTheme="minorHAnsi" w:cs="Arial"/>
          <w:sz w:val="22"/>
          <w:szCs w:val="22"/>
        </w:rPr>
      </w:pPr>
    </w:p>
    <w:p w:rsidR="003C782E" w:rsidRPr="00FC6EF6" w:rsidRDefault="003C782E" w:rsidP="008D45D3">
      <w:pPr>
        <w:pStyle w:val="Odsekzoznamu"/>
        <w:numPr>
          <w:ilvl w:val="0"/>
          <w:numId w:val="34"/>
        </w:numPr>
        <w:tabs>
          <w:tab w:val="left" w:pos="709"/>
        </w:tabs>
        <w:jc w:val="both"/>
        <w:rPr>
          <w:rFonts w:asciiTheme="minorHAnsi" w:hAnsiTheme="minorHAnsi" w:cs="Arial"/>
          <w:sz w:val="22"/>
          <w:szCs w:val="22"/>
        </w:rPr>
      </w:pPr>
      <w:r w:rsidRPr="00FC6EF6">
        <w:rPr>
          <w:rFonts w:asciiTheme="minorHAnsi" w:hAnsiTheme="minorHAnsi" w:cs="Arial"/>
          <w:sz w:val="22"/>
          <w:szCs w:val="22"/>
        </w:rPr>
        <w:t xml:space="preserve">Záručná doba za </w:t>
      </w:r>
      <w:r w:rsidR="00567C5A" w:rsidRPr="00FC6EF6">
        <w:rPr>
          <w:rFonts w:asciiTheme="minorHAnsi" w:hAnsiTheme="minorHAnsi" w:cs="Arial"/>
          <w:sz w:val="22"/>
          <w:szCs w:val="22"/>
        </w:rPr>
        <w:t>dielo</w:t>
      </w:r>
      <w:r w:rsidRPr="00FC6EF6">
        <w:rPr>
          <w:rFonts w:asciiTheme="minorHAnsi" w:hAnsiTheme="minorHAnsi" w:cs="Arial"/>
          <w:sz w:val="22"/>
          <w:szCs w:val="22"/>
        </w:rPr>
        <w:t xml:space="preserve"> je päť rokov a začína plynúť odo dňa odovzdania projektovej dokumentácie objednávateľovi.</w:t>
      </w:r>
    </w:p>
    <w:p w:rsidR="008D45D3" w:rsidRPr="00FC6EF6" w:rsidRDefault="008D45D3" w:rsidP="008D45D3">
      <w:pPr>
        <w:pStyle w:val="Odsekzoznamu"/>
        <w:rPr>
          <w:rFonts w:asciiTheme="minorHAnsi" w:hAnsiTheme="minorHAnsi" w:cs="Arial"/>
          <w:sz w:val="22"/>
          <w:szCs w:val="22"/>
        </w:rPr>
      </w:pPr>
    </w:p>
    <w:p w:rsidR="003C782E" w:rsidRPr="00FC6EF6" w:rsidRDefault="003C782E" w:rsidP="008D45D3">
      <w:pPr>
        <w:pStyle w:val="Odsekzoznamu"/>
        <w:numPr>
          <w:ilvl w:val="0"/>
          <w:numId w:val="34"/>
        </w:numPr>
        <w:tabs>
          <w:tab w:val="left" w:pos="709"/>
        </w:tabs>
        <w:jc w:val="both"/>
        <w:rPr>
          <w:rFonts w:asciiTheme="minorHAnsi" w:hAnsiTheme="minorHAnsi" w:cs="Arial"/>
          <w:sz w:val="22"/>
          <w:szCs w:val="22"/>
        </w:rPr>
      </w:pPr>
      <w:r w:rsidRPr="00FC6EF6">
        <w:rPr>
          <w:rFonts w:asciiTheme="minorHAnsi" w:hAnsiTheme="minorHAnsi" w:cs="Arial"/>
          <w:sz w:val="22"/>
          <w:szCs w:val="22"/>
        </w:rPr>
        <w:t xml:space="preserve">Zhotoviteľ vypracuje </w:t>
      </w:r>
      <w:r w:rsidR="00567C5A" w:rsidRPr="00FC6EF6">
        <w:rPr>
          <w:rFonts w:asciiTheme="minorHAnsi" w:hAnsiTheme="minorHAnsi" w:cs="Arial"/>
          <w:sz w:val="22"/>
          <w:szCs w:val="22"/>
        </w:rPr>
        <w:t>dielo</w:t>
      </w:r>
      <w:r w:rsidRPr="00FC6EF6">
        <w:rPr>
          <w:rFonts w:asciiTheme="minorHAnsi" w:hAnsiTheme="minorHAnsi" w:cs="Arial"/>
          <w:sz w:val="22"/>
          <w:szCs w:val="22"/>
        </w:rPr>
        <w:t xml:space="preserve"> vo vlastnom mene a na vlastnú zodpovednosť a zároveň vyhlasuje, že má oprávnenie na všetky činnosti požadované v predmete </w:t>
      </w:r>
      <w:r w:rsidR="00567C5A" w:rsidRPr="00FC6EF6">
        <w:rPr>
          <w:rFonts w:asciiTheme="minorHAnsi" w:hAnsiTheme="minorHAnsi" w:cs="Arial"/>
          <w:sz w:val="22"/>
          <w:szCs w:val="22"/>
        </w:rPr>
        <w:t>projektová dokumentácia</w:t>
      </w:r>
      <w:r w:rsidRPr="00FC6EF6">
        <w:rPr>
          <w:rFonts w:asciiTheme="minorHAnsi" w:hAnsiTheme="minorHAnsi" w:cs="Arial"/>
          <w:sz w:val="22"/>
          <w:szCs w:val="22"/>
        </w:rPr>
        <w:t xml:space="preserve"> v zmysle zákona 138/1992 Z.</w:t>
      </w:r>
      <w:r w:rsidR="00535225">
        <w:rPr>
          <w:rFonts w:asciiTheme="minorHAnsi" w:hAnsiTheme="minorHAnsi" w:cs="Arial"/>
          <w:sz w:val="22"/>
          <w:szCs w:val="22"/>
        </w:rPr>
        <w:t xml:space="preserve"> </w:t>
      </w:r>
      <w:r w:rsidRPr="00FC6EF6">
        <w:rPr>
          <w:rFonts w:asciiTheme="minorHAnsi" w:hAnsiTheme="minorHAnsi" w:cs="Arial"/>
          <w:sz w:val="22"/>
          <w:szCs w:val="22"/>
        </w:rPr>
        <w:t>z. v znení neskorších zmien a doplnkov a je povinný na vyžiadanie objednávateľa toto oprávnenie predložiť k nahliadnutiu, v prípade spracovania časti predmetu zmluvy v subdodávke zhotoviteľ zároveň ručí za to, že subdodávatelia podľa tejto zmluvy budú mať rovnako všetky potrebné oprávnenia a je povinný na požiadanie objednávateľa predložiť aj oprávnenie konkrétnych subdodávateľov.</w:t>
      </w:r>
    </w:p>
    <w:p w:rsidR="008D45D3" w:rsidRPr="00FC6EF6" w:rsidRDefault="008D45D3" w:rsidP="008D45D3">
      <w:pPr>
        <w:pStyle w:val="Odsekzoznamu"/>
        <w:rPr>
          <w:rFonts w:asciiTheme="minorHAnsi" w:hAnsiTheme="minorHAnsi" w:cs="Arial"/>
          <w:sz w:val="22"/>
          <w:szCs w:val="22"/>
        </w:rPr>
      </w:pPr>
    </w:p>
    <w:p w:rsidR="003C782E" w:rsidRPr="00FC6EF6" w:rsidRDefault="003C782E" w:rsidP="008D45D3">
      <w:pPr>
        <w:pStyle w:val="Odsekzoznamu"/>
        <w:numPr>
          <w:ilvl w:val="0"/>
          <w:numId w:val="34"/>
        </w:numPr>
        <w:tabs>
          <w:tab w:val="left" w:pos="709"/>
        </w:tabs>
        <w:jc w:val="both"/>
        <w:rPr>
          <w:rFonts w:asciiTheme="minorHAnsi" w:hAnsiTheme="minorHAnsi" w:cs="Arial"/>
          <w:sz w:val="22"/>
          <w:szCs w:val="22"/>
        </w:rPr>
      </w:pPr>
      <w:r w:rsidRPr="00FC6EF6">
        <w:rPr>
          <w:rFonts w:asciiTheme="minorHAnsi" w:hAnsiTheme="minorHAnsi" w:cs="Arial"/>
          <w:sz w:val="22"/>
          <w:szCs w:val="22"/>
        </w:rPr>
        <w:t xml:space="preserve">Zhotoviteľ nezodpovedá za vady diela, ktoré boli spôsobené použitím podkladov poskytnutých objednávateľom a zhotoviteľ ani pri vynaložení všetkej starostlivosti nemohol zistiť ich nevhodnosť, alebo na ne objednávateľa upozornil a objednávateľ trval na ich použití. Objektívnej zodpovednosti dohodnutej v bode </w:t>
      </w:r>
      <w:r w:rsidR="008D45D3" w:rsidRPr="00FC6EF6">
        <w:rPr>
          <w:rFonts w:asciiTheme="minorHAnsi" w:hAnsiTheme="minorHAnsi" w:cs="Arial"/>
          <w:sz w:val="22"/>
          <w:szCs w:val="22"/>
        </w:rPr>
        <w:t>1</w:t>
      </w:r>
      <w:r w:rsidR="00535225">
        <w:rPr>
          <w:rFonts w:asciiTheme="minorHAnsi" w:hAnsiTheme="minorHAnsi" w:cs="Arial"/>
          <w:sz w:val="22"/>
          <w:szCs w:val="22"/>
        </w:rPr>
        <w:t xml:space="preserve"> tohto článku</w:t>
      </w:r>
      <w:r w:rsidRPr="00FC6EF6">
        <w:rPr>
          <w:rFonts w:asciiTheme="minorHAnsi" w:hAnsiTheme="minorHAnsi" w:cs="Arial"/>
          <w:sz w:val="22"/>
          <w:szCs w:val="22"/>
        </w:rPr>
        <w:t xml:space="preserve"> sa zhotoviteľ môže zbaviť, ak preukáže, že v zmysle predchádzajúcej vety nezodpovedá za vady diela.</w:t>
      </w:r>
    </w:p>
    <w:p w:rsidR="008D45D3" w:rsidRPr="00FC6EF6" w:rsidRDefault="008D45D3" w:rsidP="008D45D3">
      <w:pPr>
        <w:pStyle w:val="Odsekzoznamu"/>
        <w:rPr>
          <w:rFonts w:asciiTheme="minorHAnsi" w:hAnsiTheme="minorHAnsi" w:cs="Arial"/>
          <w:sz w:val="22"/>
          <w:szCs w:val="22"/>
        </w:rPr>
      </w:pPr>
    </w:p>
    <w:p w:rsidR="003C782E" w:rsidRPr="00FC6EF6" w:rsidRDefault="003C782E" w:rsidP="008D45D3">
      <w:pPr>
        <w:pStyle w:val="Odsekzoznamu"/>
        <w:numPr>
          <w:ilvl w:val="0"/>
          <w:numId w:val="34"/>
        </w:numPr>
        <w:tabs>
          <w:tab w:val="left" w:pos="709"/>
        </w:tabs>
        <w:jc w:val="both"/>
        <w:rPr>
          <w:rFonts w:asciiTheme="minorHAnsi" w:hAnsiTheme="minorHAnsi" w:cs="Arial"/>
          <w:sz w:val="22"/>
          <w:szCs w:val="22"/>
        </w:rPr>
      </w:pPr>
      <w:r w:rsidRPr="00FC6EF6">
        <w:rPr>
          <w:rFonts w:asciiTheme="minorHAnsi" w:hAnsiTheme="minorHAnsi" w:cs="Arial"/>
          <w:sz w:val="22"/>
          <w:szCs w:val="22"/>
        </w:rPr>
        <w:lastRenderedPageBreak/>
        <w:t>Prípadnú reklamáciu vady diela je objednávateľ povinný uplatniť u zhotoviteľa bezodkladne po zistení vady v písomnej forme (aj v elektronickej podobe – email).</w:t>
      </w:r>
    </w:p>
    <w:p w:rsidR="008D45D3" w:rsidRPr="00FC6EF6" w:rsidRDefault="008D45D3" w:rsidP="008D45D3">
      <w:pPr>
        <w:pStyle w:val="Odsekzoznamu"/>
        <w:rPr>
          <w:rFonts w:asciiTheme="minorHAnsi" w:hAnsiTheme="minorHAnsi" w:cs="Arial"/>
          <w:sz w:val="22"/>
          <w:szCs w:val="22"/>
        </w:rPr>
      </w:pPr>
    </w:p>
    <w:p w:rsidR="003C782E" w:rsidRPr="00FC6EF6" w:rsidRDefault="003C782E" w:rsidP="008D45D3">
      <w:pPr>
        <w:pStyle w:val="Odsekzoznamu"/>
        <w:numPr>
          <w:ilvl w:val="0"/>
          <w:numId w:val="34"/>
        </w:numPr>
        <w:tabs>
          <w:tab w:val="left" w:pos="709"/>
        </w:tabs>
        <w:jc w:val="both"/>
        <w:rPr>
          <w:rFonts w:asciiTheme="minorHAnsi" w:hAnsiTheme="minorHAnsi" w:cs="Arial"/>
          <w:sz w:val="22"/>
          <w:szCs w:val="22"/>
        </w:rPr>
      </w:pPr>
      <w:r w:rsidRPr="00FC6EF6">
        <w:rPr>
          <w:rFonts w:asciiTheme="minorHAnsi" w:hAnsiTheme="minorHAnsi" w:cs="Arial"/>
          <w:sz w:val="22"/>
          <w:szCs w:val="22"/>
        </w:rPr>
        <w:t>Zhotoviteľ sa zaväzuje prípadné vady diela odstrániť najneskôr do 10 pracovných dní po uplatnení reklamácie objednávateľom, ak nedôjde k dohode o inom termíne vzhľadom na rozsah zistenej vady. K reklamácii sa zhotoví zápis potvrdený oboma zmluvnými stranami.</w:t>
      </w:r>
    </w:p>
    <w:p w:rsidR="008D45D3" w:rsidRPr="00FC6EF6" w:rsidRDefault="008D45D3" w:rsidP="008D45D3">
      <w:pPr>
        <w:pStyle w:val="Odsekzoznamu"/>
        <w:rPr>
          <w:rFonts w:asciiTheme="minorHAnsi" w:hAnsiTheme="minorHAnsi" w:cs="Arial"/>
          <w:sz w:val="22"/>
          <w:szCs w:val="22"/>
        </w:rPr>
      </w:pPr>
    </w:p>
    <w:p w:rsidR="003C782E" w:rsidRPr="00FC6EF6" w:rsidRDefault="003C782E" w:rsidP="008D45D3">
      <w:pPr>
        <w:pStyle w:val="Odsekzoznamu"/>
        <w:numPr>
          <w:ilvl w:val="0"/>
          <w:numId w:val="34"/>
        </w:numPr>
        <w:tabs>
          <w:tab w:val="left" w:pos="709"/>
        </w:tabs>
        <w:jc w:val="both"/>
        <w:rPr>
          <w:rFonts w:asciiTheme="minorHAnsi" w:hAnsiTheme="minorHAnsi" w:cs="Arial"/>
          <w:sz w:val="22"/>
          <w:szCs w:val="22"/>
        </w:rPr>
      </w:pPr>
      <w:r w:rsidRPr="00FC6EF6">
        <w:rPr>
          <w:rFonts w:asciiTheme="minorHAnsi" w:hAnsiTheme="minorHAnsi" w:cs="Arial"/>
          <w:sz w:val="22"/>
          <w:szCs w:val="22"/>
        </w:rPr>
        <w:t>Zhotoviteľ vyhlasuje, že je poistený pre prípad zodpovednosti za škodu spôsobenú jeho činnosťou. Doklad o poistení objednávateľovi na vyžiadanie predloží.</w:t>
      </w:r>
    </w:p>
    <w:p w:rsidR="003C782E" w:rsidRPr="00FC6EF6" w:rsidRDefault="003C782E" w:rsidP="00157842">
      <w:pPr>
        <w:pStyle w:val="Bezriadkovania"/>
        <w:spacing w:line="276" w:lineRule="auto"/>
        <w:jc w:val="both"/>
        <w:rPr>
          <w:rFonts w:asciiTheme="minorHAnsi" w:hAnsiTheme="minorHAnsi" w:cs="Arial"/>
          <w:sz w:val="22"/>
          <w:szCs w:val="22"/>
        </w:rPr>
      </w:pPr>
    </w:p>
    <w:p w:rsidR="003C782E" w:rsidRPr="00FC25BB" w:rsidRDefault="003C782E" w:rsidP="00FC25BB">
      <w:pPr>
        <w:pStyle w:val="Nzov"/>
        <w:rPr>
          <w:rFonts w:asciiTheme="minorHAnsi" w:hAnsiTheme="minorHAnsi"/>
          <w:sz w:val="22"/>
          <w:szCs w:val="22"/>
        </w:rPr>
      </w:pPr>
      <w:r w:rsidRPr="00FC25BB">
        <w:rPr>
          <w:rFonts w:asciiTheme="minorHAnsi" w:hAnsiTheme="minorHAnsi"/>
          <w:sz w:val="22"/>
          <w:szCs w:val="22"/>
        </w:rPr>
        <w:t>Článok VII</w:t>
      </w:r>
      <w:r w:rsidR="00AE4038" w:rsidRPr="00FC25BB">
        <w:rPr>
          <w:rFonts w:asciiTheme="minorHAnsi" w:hAnsiTheme="minorHAnsi"/>
          <w:sz w:val="22"/>
          <w:szCs w:val="22"/>
        </w:rPr>
        <w:t>I</w:t>
      </w:r>
      <w:r w:rsidRPr="00FC25BB">
        <w:rPr>
          <w:rFonts w:asciiTheme="minorHAnsi" w:hAnsiTheme="minorHAnsi"/>
          <w:sz w:val="22"/>
          <w:szCs w:val="22"/>
        </w:rPr>
        <w:t>.</w:t>
      </w:r>
    </w:p>
    <w:p w:rsidR="003C782E" w:rsidRPr="00FC25BB" w:rsidRDefault="003C782E" w:rsidP="00FC25BB">
      <w:pPr>
        <w:pStyle w:val="Nzov"/>
        <w:rPr>
          <w:rFonts w:asciiTheme="minorHAnsi" w:hAnsiTheme="minorHAnsi"/>
          <w:sz w:val="22"/>
          <w:szCs w:val="22"/>
        </w:rPr>
      </w:pPr>
      <w:r w:rsidRPr="00FC25BB">
        <w:rPr>
          <w:rFonts w:asciiTheme="minorHAnsi" w:hAnsiTheme="minorHAnsi"/>
          <w:sz w:val="22"/>
          <w:szCs w:val="22"/>
        </w:rPr>
        <w:t>Zmluvné pokuty a náhrada škody</w:t>
      </w:r>
    </w:p>
    <w:p w:rsidR="003C782E" w:rsidRPr="00FC6EF6" w:rsidRDefault="003C782E" w:rsidP="00157842">
      <w:pPr>
        <w:pStyle w:val="Bezriadkovania"/>
        <w:spacing w:line="276" w:lineRule="auto"/>
        <w:jc w:val="both"/>
        <w:rPr>
          <w:rFonts w:asciiTheme="minorHAnsi" w:hAnsiTheme="minorHAnsi"/>
          <w:b/>
          <w:sz w:val="22"/>
          <w:szCs w:val="22"/>
        </w:rPr>
      </w:pPr>
    </w:p>
    <w:p w:rsidR="003C782E" w:rsidRPr="00FC6EF6" w:rsidRDefault="003C782E" w:rsidP="008D45D3">
      <w:pPr>
        <w:pStyle w:val="Odsekzoznamu"/>
        <w:numPr>
          <w:ilvl w:val="0"/>
          <w:numId w:val="35"/>
        </w:numPr>
        <w:jc w:val="both"/>
        <w:rPr>
          <w:rFonts w:asciiTheme="minorHAnsi" w:hAnsiTheme="minorHAnsi" w:cs="Arial"/>
          <w:sz w:val="22"/>
          <w:szCs w:val="22"/>
        </w:rPr>
      </w:pPr>
      <w:r w:rsidRPr="00FC6EF6">
        <w:rPr>
          <w:rFonts w:asciiTheme="minorHAnsi" w:hAnsiTheme="minorHAnsi" w:cs="Arial"/>
          <w:sz w:val="22"/>
          <w:szCs w:val="22"/>
        </w:rPr>
        <w:t>V prípade, že zhotoviteľ nedodá pred</w:t>
      </w:r>
      <w:r w:rsidR="00AE4038" w:rsidRPr="00FC6EF6">
        <w:rPr>
          <w:rFonts w:asciiTheme="minorHAnsi" w:hAnsiTheme="minorHAnsi" w:cs="Arial"/>
          <w:sz w:val="22"/>
          <w:szCs w:val="22"/>
        </w:rPr>
        <w:t xml:space="preserve">met zmluvy </w:t>
      </w:r>
      <w:r w:rsidRPr="00FC6EF6">
        <w:rPr>
          <w:rFonts w:asciiTheme="minorHAnsi" w:hAnsiTheme="minorHAnsi" w:cs="Arial"/>
          <w:sz w:val="22"/>
          <w:szCs w:val="22"/>
        </w:rPr>
        <w:t xml:space="preserve">v dohodnutom termíne, objednávateľ má právo na zmluvnú pokutu vo výške </w:t>
      </w:r>
      <w:r w:rsidR="003D4BAA" w:rsidRPr="00FC6EF6">
        <w:rPr>
          <w:rFonts w:asciiTheme="minorHAnsi" w:hAnsiTheme="minorHAnsi" w:cs="Arial"/>
          <w:sz w:val="22"/>
          <w:szCs w:val="22"/>
        </w:rPr>
        <w:t>0,5% sumy diela</w:t>
      </w:r>
      <w:r w:rsidRPr="00FC6EF6">
        <w:rPr>
          <w:rFonts w:asciiTheme="minorHAnsi" w:hAnsiTheme="minorHAnsi" w:cs="Arial"/>
          <w:sz w:val="22"/>
          <w:szCs w:val="22"/>
        </w:rPr>
        <w:t xml:space="preserve"> za každý deň omeškania alebo jeho príslušnej časti až do jeho prevzatia objednávateľom.</w:t>
      </w:r>
    </w:p>
    <w:p w:rsidR="008D45D3" w:rsidRPr="00FC6EF6" w:rsidRDefault="008D45D3" w:rsidP="008D45D3">
      <w:pPr>
        <w:pStyle w:val="Odsekzoznamu"/>
        <w:ind w:left="720"/>
        <w:jc w:val="both"/>
        <w:rPr>
          <w:rFonts w:asciiTheme="minorHAnsi" w:hAnsiTheme="minorHAnsi" w:cs="Arial"/>
          <w:sz w:val="22"/>
          <w:szCs w:val="22"/>
        </w:rPr>
      </w:pPr>
    </w:p>
    <w:p w:rsidR="003C782E" w:rsidRPr="00FC6EF6" w:rsidRDefault="003C782E" w:rsidP="008D45D3">
      <w:pPr>
        <w:pStyle w:val="Odsekzoznamu"/>
        <w:numPr>
          <w:ilvl w:val="0"/>
          <w:numId w:val="35"/>
        </w:numPr>
        <w:jc w:val="both"/>
        <w:rPr>
          <w:rFonts w:asciiTheme="minorHAnsi" w:hAnsiTheme="minorHAnsi" w:cs="Arial"/>
          <w:sz w:val="22"/>
          <w:szCs w:val="22"/>
        </w:rPr>
      </w:pPr>
      <w:r w:rsidRPr="00FC6EF6">
        <w:rPr>
          <w:rFonts w:asciiTheme="minorHAnsi" w:hAnsiTheme="minorHAnsi" w:cs="Arial"/>
          <w:sz w:val="22"/>
          <w:szCs w:val="22"/>
        </w:rPr>
        <w:t xml:space="preserve">V prípade omeškania objednávateľa s úhradou faktúry má zhotoviteľ právo na úrok z omeškania vo výške </w:t>
      </w:r>
      <w:r w:rsidR="003D4BAA" w:rsidRPr="00FC6EF6">
        <w:rPr>
          <w:rFonts w:asciiTheme="minorHAnsi" w:hAnsiTheme="minorHAnsi" w:cs="Arial"/>
          <w:sz w:val="22"/>
          <w:szCs w:val="22"/>
        </w:rPr>
        <w:t>0,5% zo sumy diela</w:t>
      </w:r>
      <w:r w:rsidRPr="00FC6EF6">
        <w:rPr>
          <w:rFonts w:asciiTheme="minorHAnsi" w:hAnsiTheme="minorHAnsi" w:cs="Arial"/>
          <w:sz w:val="22"/>
          <w:szCs w:val="22"/>
        </w:rPr>
        <w:t xml:space="preserve"> bez DPH za každý deň omeškania úhrady.</w:t>
      </w:r>
    </w:p>
    <w:p w:rsidR="008D45D3" w:rsidRPr="00FC6EF6" w:rsidRDefault="008D45D3" w:rsidP="008D45D3">
      <w:pPr>
        <w:pStyle w:val="Odsekzoznamu"/>
        <w:rPr>
          <w:rFonts w:asciiTheme="minorHAnsi" w:hAnsiTheme="minorHAnsi" w:cs="Arial"/>
          <w:sz w:val="22"/>
          <w:szCs w:val="22"/>
        </w:rPr>
      </w:pPr>
    </w:p>
    <w:p w:rsidR="003C782E" w:rsidRPr="00FC6EF6" w:rsidRDefault="003C782E" w:rsidP="008D45D3">
      <w:pPr>
        <w:pStyle w:val="Odsekzoznamu"/>
        <w:numPr>
          <w:ilvl w:val="0"/>
          <w:numId w:val="35"/>
        </w:numPr>
        <w:jc w:val="both"/>
        <w:rPr>
          <w:rFonts w:asciiTheme="minorHAnsi" w:hAnsiTheme="minorHAnsi" w:cs="Arial"/>
          <w:sz w:val="22"/>
          <w:szCs w:val="22"/>
        </w:rPr>
      </w:pPr>
      <w:r w:rsidRPr="00FC6EF6">
        <w:rPr>
          <w:rFonts w:asciiTheme="minorHAnsi" w:hAnsiTheme="minorHAnsi" w:cs="Arial"/>
          <w:sz w:val="22"/>
          <w:szCs w:val="22"/>
        </w:rPr>
        <w:t xml:space="preserve">Ak sa zhotoviteľ dostane do omeškania s odstránením vád diela je objednávateľ oprávnený uplatniť voči zhotoviteľovi zmluvnú pokutu vo výške </w:t>
      </w:r>
      <w:r w:rsidR="003D4BAA" w:rsidRPr="00FC6EF6">
        <w:rPr>
          <w:rFonts w:asciiTheme="minorHAnsi" w:hAnsiTheme="minorHAnsi" w:cs="Arial"/>
          <w:sz w:val="22"/>
          <w:szCs w:val="22"/>
        </w:rPr>
        <w:t xml:space="preserve">0,5% z ceny diela </w:t>
      </w:r>
      <w:r w:rsidRPr="00FC6EF6">
        <w:rPr>
          <w:rFonts w:asciiTheme="minorHAnsi" w:hAnsiTheme="minorHAnsi" w:cs="Arial"/>
          <w:sz w:val="22"/>
          <w:szCs w:val="22"/>
        </w:rPr>
        <w:t>DPH za každý deň omeškania.</w:t>
      </w:r>
    </w:p>
    <w:p w:rsidR="008D45D3" w:rsidRPr="00FC6EF6" w:rsidRDefault="008D45D3" w:rsidP="008D45D3">
      <w:pPr>
        <w:pStyle w:val="Odsekzoznamu"/>
        <w:rPr>
          <w:rFonts w:asciiTheme="minorHAnsi" w:hAnsiTheme="minorHAnsi" w:cs="Arial"/>
          <w:sz w:val="22"/>
          <w:szCs w:val="22"/>
        </w:rPr>
      </w:pPr>
    </w:p>
    <w:p w:rsidR="003C782E" w:rsidRPr="00FC6EF6" w:rsidRDefault="003C782E" w:rsidP="008D45D3">
      <w:pPr>
        <w:pStyle w:val="Odsekzoznamu"/>
        <w:numPr>
          <w:ilvl w:val="0"/>
          <w:numId w:val="35"/>
        </w:numPr>
        <w:jc w:val="both"/>
        <w:rPr>
          <w:rFonts w:asciiTheme="minorHAnsi" w:hAnsiTheme="minorHAnsi" w:cs="Arial"/>
          <w:sz w:val="22"/>
          <w:szCs w:val="22"/>
        </w:rPr>
      </w:pPr>
      <w:r w:rsidRPr="00FC6EF6">
        <w:rPr>
          <w:rFonts w:asciiTheme="minorHAnsi" w:hAnsiTheme="minorHAnsi" w:cs="Arial"/>
          <w:sz w:val="22"/>
          <w:szCs w:val="22"/>
        </w:rPr>
        <w:t xml:space="preserve">Zmluvné strany sa dohodli, že zmluvné sankcie dohodnuté v zmysle jednotlivých bodov tohto článku </w:t>
      </w:r>
      <w:r w:rsidR="00AE4038" w:rsidRPr="00FC6EF6">
        <w:rPr>
          <w:rFonts w:asciiTheme="minorHAnsi" w:hAnsiTheme="minorHAnsi" w:cs="Arial"/>
          <w:sz w:val="22"/>
          <w:szCs w:val="22"/>
        </w:rPr>
        <w:t>tejto zmluvy</w:t>
      </w:r>
      <w:r w:rsidRPr="00FC6EF6">
        <w:rPr>
          <w:rFonts w:asciiTheme="minorHAnsi" w:hAnsiTheme="minorHAnsi" w:cs="Arial"/>
          <w:sz w:val="22"/>
          <w:szCs w:val="22"/>
        </w:rPr>
        <w:t xml:space="preserve"> budú uplatnené vystavením samostatných faktúr stranou oprávnenou so splatnosťou 14 dní od ich vystavenia.</w:t>
      </w:r>
    </w:p>
    <w:p w:rsidR="003C782E" w:rsidRPr="00FC25BB" w:rsidRDefault="003C782E" w:rsidP="00157842">
      <w:pPr>
        <w:pStyle w:val="Bezriadkovania"/>
        <w:spacing w:line="276" w:lineRule="auto"/>
        <w:jc w:val="both"/>
        <w:rPr>
          <w:rFonts w:asciiTheme="minorHAnsi" w:hAnsiTheme="minorHAnsi"/>
          <w:sz w:val="22"/>
          <w:szCs w:val="22"/>
        </w:rPr>
      </w:pPr>
    </w:p>
    <w:p w:rsidR="003C782E" w:rsidRPr="00E07379" w:rsidRDefault="003C782E" w:rsidP="00E07379">
      <w:pPr>
        <w:pStyle w:val="Nzov"/>
        <w:rPr>
          <w:rFonts w:asciiTheme="minorHAnsi" w:hAnsiTheme="minorHAnsi"/>
          <w:sz w:val="22"/>
          <w:szCs w:val="22"/>
        </w:rPr>
      </w:pPr>
      <w:r w:rsidRPr="00E07379">
        <w:rPr>
          <w:rFonts w:asciiTheme="minorHAnsi" w:hAnsiTheme="minorHAnsi"/>
          <w:caps/>
          <w:sz w:val="22"/>
          <w:szCs w:val="22"/>
        </w:rPr>
        <w:t>č</w:t>
      </w:r>
      <w:r w:rsidRPr="00E07379">
        <w:rPr>
          <w:rFonts w:asciiTheme="minorHAnsi" w:hAnsiTheme="minorHAnsi"/>
          <w:sz w:val="22"/>
          <w:szCs w:val="22"/>
        </w:rPr>
        <w:t>l</w:t>
      </w:r>
      <w:r w:rsidR="00AE4038" w:rsidRPr="00E07379">
        <w:rPr>
          <w:rFonts w:asciiTheme="minorHAnsi" w:hAnsiTheme="minorHAnsi"/>
          <w:sz w:val="22"/>
          <w:szCs w:val="22"/>
        </w:rPr>
        <w:t>ánok IX</w:t>
      </w:r>
      <w:r w:rsidRPr="00E07379">
        <w:rPr>
          <w:rFonts w:asciiTheme="minorHAnsi" w:hAnsiTheme="minorHAnsi"/>
          <w:sz w:val="22"/>
          <w:szCs w:val="22"/>
        </w:rPr>
        <w:t>.</w:t>
      </w:r>
    </w:p>
    <w:p w:rsidR="003C782E" w:rsidRPr="00E07379" w:rsidRDefault="005A722E" w:rsidP="00E07379">
      <w:pPr>
        <w:pStyle w:val="Nzov"/>
        <w:rPr>
          <w:rFonts w:asciiTheme="minorHAnsi" w:hAnsiTheme="minorHAnsi"/>
          <w:caps/>
          <w:sz w:val="22"/>
          <w:szCs w:val="22"/>
        </w:rPr>
      </w:pPr>
      <w:r w:rsidRPr="00E07379">
        <w:rPr>
          <w:rFonts w:asciiTheme="minorHAnsi" w:hAnsiTheme="minorHAnsi"/>
          <w:sz w:val="22"/>
          <w:szCs w:val="22"/>
        </w:rPr>
        <w:t>Výkon odborného autorského dohľadu</w:t>
      </w:r>
    </w:p>
    <w:p w:rsidR="00AE4038" w:rsidRPr="00FC6EF6" w:rsidRDefault="00AE4038" w:rsidP="00157842">
      <w:pPr>
        <w:pStyle w:val="Bezriadkovania"/>
        <w:spacing w:line="276" w:lineRule="auto"/>
        <w:jc w:val="both"/>
        <w:rPr>
          <w:rFonts w:asciiTheme="minorHAnsi" w:hAnsiTheme="minorHAnsi"/>
          <w:caps/>
          <w:sz w:val="22"/>
          <w:szCs w:val="22"/>
        </w:rPr>
      </w:pPr>
    </w:p>
    <w:p w:rsidR="003C782E" w:rsidRPr="00FC6EF6" w:rsidRDefault="00692129" w:rsidP="00FC6EF6">
      <w:pPr>
        <w:pStyle w:val="Odsekzoznamu"/>
        <w:numPr>
          <w:ilvl w:val="0"/>
          <w:numId w:val="36"/>
        </w:numPr>
        <w:ind w:right="40"/>
        <w:jc w:val="both"/>
        <w:rPr>
          <w:rFonts w:asciiTheme="minorHAnsi" w:hAnsiTheme="minorHAnsi" w:cs="Arial"/>
          <w:sz w:val="22"/>
          <w:szCs w:val="22"/>
        </w:rPr>
      </w:pPr>
      <w:r>
        <w:rPr>
          <w:rFonts w:asciiTheme="minorHAnsi" w:hAnsiTheme="minorHAnsi" w:cs="Arial"/>
          <w:sz w:val="22"/>
          <w:szCs w:val="22"/>
        </w:rPr>
        <w:t>P</w:t>
      </w:r>
      <w:r w:rsidR="003C782E" w:rsidRPr="00FC6EF6">
        <w:rPr>
          <w:rFonts w:asciiTheme="minorHAnsi" w:hAnsiTheme="minorHAnsi" w:cs="Arial"/>
          <w:sz w:val="22"/>
          <w:szCs w:val="22"/>
        </w:rPr>
        <w:t>lneni</w:t>
      </w:r>
      <w:r>
        <w:rPr>
          <w:rFonts w:asciiTheme="minorHAnsi" w:hAnsiTheme="minorHAnsi" w:cs="Arial"/>
          <w:sz w:val="22"/>
          <w:szCs w:val="22"/>
        </w:rPr>
        <w:t>e</w:t>
      </w:r>
      <w:r w:rsidR="003C782E" w:rsidRPr="00FC6EF6">
        <w:rPr>
          <w:rFonts w:asciiTheme="minorHAnsi" w:hAnsiTheme="minorHAnsi" w:cs="Arial"/>
          <w:sz w:val="22"/>
          <w:szCs w:val="22"/>
        </w:rPr>
        <w:t xml:space="preserve"> výkonu odborného autorského dohľadu podľa tejto zmluvy bude trvať počas realiz</w:t>
      </w:r>
      <w:r w:rsidR="00AE4038" w:rsidRPr="00FC6EF6">
        <w:rPr>
          <w:rFonts w:asciiTheme="minorHAnsi" w:hAnsiTheme="minorHAnsi" w:cs="Arial"/>
          <w:sz w:val="22"/>
          <w:szCs w:val="22"/>
        </w:rPr>
        <w:t xml:space="preserve">ácie stavby </w:t>
      </w:r>
      <w:r>
        <w:rPr>
          <w:rFonts w:asciiTheme="minorHAnsi" w:hAnsiTheme="minorHAnsi" w:cs="Arial"/>
          <w:sz w:val="22"/>
          <w:szCs w:val="22"/>
        </w:rPr>
        <w:t>až</w:t>
      </w:r>
      <w:r w:rsidR="003C782E" w:rsidRPr="00FC6EF6">
        <w:rPr>
          <w:rFonts w:asciiTheme="minorHAnsi" w:hAnsiTheme="minorHAnsi" w:cs="Arial"/>
          <w:sz w:val="22"/>
          <w:szCs w:val="22"/>
        </w:rPr>
        <w:t xml:space="preserve"> do nadobudnutia právoplatnosti kolaudačného rozhodnutia.</w:t>
      </w:r>
    </w:p>
    <w:p w:rsidR="00FC6EF6" w:rsidRPr="00FC6EF6" w:rsidRDefault="00FC6EF6" w:rsidP="00FC6EF6">
      <w:pPr>
        <w:pStyle w:val="Odsekzoznamu"/>
        <w:ind w:left="720" w:right="40"/>
        <w:jc w:val="both"/>
        <w:rPr>
          <w:rFonts w:asciiTheme="minorHAnsi" w:hAnsiTheme="minorHAnsi" w:cs="Arial"/>
          <w:sz w:val="22"/>
          <w:szCs w:val="22"/>
        </w:rPr>
      </w:pPr>
    </w:p>
    <w:p w:rsidR="003C782E" w:rsidRDefault="003C782E" w:rsidP="00FC6EF6">
      <w:pPr>
        <w:pStyle w:val="Odsekzoznamu"/>
        <w:numPr>
          <w:ilvl w:val="0"/>
          <w:numId w:val="36"/>
        </w:numPr>
        <w:ind w:right="40"/>
        <w:jc w:val="both"/>
        <w:rPr>
          <w:rFonts w:asciiTheme="minorHAnsi" w:hAnsiTheme="minorHAnsi" w:cs="Arial"/>
          <w:sz w:val="22"/>
          <w:szCs w:val="22"/>
        </w:rPr>
      </w:pPr>
      <w:r w:rsidRPr="00FC6EF6">
        <w:rPr>
          <w:rFonts w:asciiTheme="minorHAnsi" w:hAnsiTheme="minorHAnsi" w:cs="Arial"/>
          <w:sz w:val="22"/>
          <w:szCs w:val="22"/>
        </w:rPr>
        <w:t>Zmluvné strany sa dohodli, že výkon odborného autorského dohľadu bude minimálne v tomto rozsahu:</w:t>
      </w:r>
    </w:p>
    <w:p w:rsidR="003C782E" w:rsidRPr="00EF202D" w:rsidRDefault="003C782E" w:rsidP="00EF202D">
      <w:pPr>
        <w:pStyle w:val="Odsekzoznamu"/>
        <w:numPr>
          <w:ilvl w:val="0"/>
          <w:numId w:val="46"/>
        </w:numPr>
        <w:ind w:right="40"/>
        <w:jc w:val="both"/>
        <w:rPr>
          <w:rFonts w:asciiTheme="minorHAnsi" w:hAnsiTheme="minorHAnsi" w:cs="Arial"/>
          <w:sz w:val="22"/>
          <w:szCs w:val="22"/>
        </w:rPr>
      </w:pPr>
      <w:r w:rsidRPr="00EF202D">
        <w:rPr>
          <w:rFonts w:asciiTheme="minorHAnsi" w:hAnsiTheme="minorHAnsi" w:cs="Arial"/>
          <w:sz w:val="22"/>
          <w:szCs w:val="22"/>
        </w:rPr>
        <w:t>účasť na odovzdaní staveniska zhotoviteľovi stavby,</w:t>
      </w:r>
    </w:p>
    <w:p w:rsidR="003C782E" w:rsidRPr="00EF202D" w:rsidRDefault="003C782E" w:rsidP="00EF202D">
      <w:pPr>
        <w:pStyle w:val="Odsekzoznamu"/>
        <w:numPr>
          <w:ilvl w:val="0"/>
          <w:numId w:val="46"/>
        </w:numPr>
        <w:ind w:right="40"/>
        <w:jc w:val="both"/>
        <w:rPr>
          <w:rFonts w:asciiTheme="minorHAnsi" w:hAnsiTheme="minorHAnsi" w:cs="Arial"/>
          <w:sz w:val="22"/>
          <w:szCs w:val="22"/>
        </w:rPr>
      </w:pPr>
      <w:r w:rsidRPr="00EF202D">
        <w:rPr>
          <w:rFonts w:asciiTheme="minorHAnsi" w:hAnsiTheme="minorHAnsi" w:cs="Arial"/>
          <w:sz w:val="22"/>
          <w:szCs w:val="22"/>
        </w:rPr>
        <w:t>dohľad nad dodržaním projektu s prihliadnutím na podmienky určené stavebným povolením s poskytovaním vysvetlení potrebných pre plynulosť stavby,</w:t>
      </w:r>
    </w:p>
    <w:p w:rsidR="003C782E" w:rsidRPr="00EF202D" w:rsidRDefault="003C782E" w:rsidP="00EF202D">
      <w:pPr>
        <w:pStyle w:val="Odsekzoznamu"/>
        <w:numPr>
          <w:ilvl w:val="0"/>
          <w:numId w:val="46"/>
        </w:numPr>
        <w:ind w:right="40"/>
        <w:jc w:val="both"/>
        <w:rPr>
          <w:rFonts w:asciiTheme="minorHAnsi" w:hAnsiTheme="minorHAnsi" w:cs="Arial"/>
          <w:sz w:val="22"/>
          <w:szCs w:val="22"/>
        </w:rPr>
      </w:pPr>
      <w:r w:rsidRPr="00EF202D">
        <w:rPr>
          <w:rFonts w:asciiTheme="minorHAnsi" w:hAnsiTheme="minorHAnsi" w:cs="Arial"/>
          <w:sz w:val="22"/>
          <w:szCs w:val="22"/>
        </w:rPr>
        <w:t>sledovanie postupu výstavby z technického hľadiska a z hľadiska časového plánu výstavby,</w:t>
      </w:r>
    </w:p>
    <w:p w:rsidR="003C782E" w:rsidRPr="00EF202D" w:rsidRDefault="003C782E" w:rsidP="00EF202D">
      <w:pPr>
        <w:pStyle w:val="Odsekzoznamu"/>
        <w:numPr>
          <w:ilvl w:val="0"/>
          <w:numId w:val="46"/>
        </w:numPr>
        <w:ind w:right="40"/>
        <w:jc w:val="both"/>
        <w:rPr>
          <w:rFonts w:asciiTheme="minorHAnsi" w:hAnsiTheme="minorHAnsi" w:cs="Arial"/>
          <w:sz w:val="22"/>
          <w:szCs w:val="22"/>
        </w:rPr>
      </w:pPr>
      <w:r w:rsidRPr="00EF202D">
        <w:rPr>
          <w:rFonts w:asciiTheme="minorHAnsi" w:hAnsiTheme="minorHAnsi" w:cs="Arial"/>
          <w:sz w:val="22"/>
          <w:szCs w:val="22"/>
        </w:rPr>
        <w:t xml:space="preserve">posudzovanie návrhov zhotoviteľa stavby na zmeny a odchýlky oproti </w:t>
      </w:r>
      <w:r w:rsidR="00AE4038" w:rsidRPr="00EF202D">
        <w:rPr>
          <w:rFonts w:asciiTheme="minorHAnsi" w:hAnsiTheme="minorHAnsi" w:cs="Arial"/>
          <w:sz w:val="22"/>
          <w:szCs w:val="22"/>
        </w:rPr>
        <w:t>diela</w:t>
      </w:r>
      <w:r w:rsidRPr="00EF202D">
        <w:rPr>
          <w:rFonts w:asciiTheme="minorHAnsi" w:hAnsiTheme="minorHAnsi" w:cs="Arial"/>
          <w:sz w:val="22"/>
          <w:szCs w:val="22"/>
        </w:rPr>
        <w:t xml:space="preserve"> z pohľadu dodržania technicko-ekonomických parametrov stavby, dodržania lehôt výstavby, prípadne ďalších ukazovateľov,</w:t>
      </w:r>
    </w:p>
    <w:p w:rsidR="003C782E" w:rsidRPr="00EF202D" w:rsidRDefault="003C782E" w:rsidP="00EF202D">
      <w:pPr>
        <w:pStyle w:val="Odsekzoznamu"/>
        <w:numPr>
          <w:ilvl w:val="0"/>
          <w:numId w:val="46"/>
        </w:numPr>
        <w:ind w:right="40"/>
        <w:jc w:val="both"/>
        <w:rPr>
          <w:rFonts w:asciiTheme="minorHAnsi" w:hAnsiTheme="minorHAnsi" w:cs="Arial"/>
          <w:sz w:val="22"/>
          <w:szCs w:val="22"/>
        </w:rPr>
      </w:pPr>
      <w:r w:rsidRPr="00EF202D">
        <w:rPr>
          <w:rFonts w:asciiTheme="minorHAnsi" w:hAnsiTheme="minorHAnsi" w:cs="Arial"/>
          <w:sz w:val="22"/>
          <w:szCs w:val="22"/>
        </w:rPr>
        <w:t>vyjadrenia k požiadavkám o väčšie množstvo výrobkov a výkonov oproti prerokovanej dokumentácii,</w:t>
      </w:r>
    </w:p>
    <w:p w:rsidR="003C782E" w:rsidRPr="00EF202D" w:rsidRDefault="003C782E" w:rsidP="00EF202D">
      <w:pPr>
        <w:pStyle w:val="Odsekzoznamu"/>
        <w:numPr>
          <w:ilvl w:val="0"/>
          <w:numId w:val="46"/>
        </w:numPr>
        <w:ind w:right="40"/>
        <w:jc w:val="both"/>
        <w:rPr>
          <w:rFonts w:asciiTheme="minorHAnsi" w:hAnsiTheme="minorHAnsi" w:cs="Arial"/>
          <w:sz w:val="22"/>
          <w:szCs w:val="22"/>
        </w:rPr>
      </w:pPr>
      <w:r w:rsidRPr="00EF202D">
        <w:rPr>
          <w:rFonts w:asciiTheme="minorHAnsi" w:hAnsiTheme="minorHAnsi" w:cs="Arial"/>
          <w:sz w:val="22"/>
          <w:szCs w:val="22"/>
        </w:rPr>
        <w:t>účasť na každom kontrolnom dni počas realizácie stavby, prípadne aj mimoriadne podľa výzvy objednávateľa a zhotoviteľa stavby,</w:t>
      </w:r>
      <w:r w:rsidR="00FC6EF6" w:rsidRPr="00EF202D">
        <w:rPr>
          <w:rFonts w:asciiTheme="minorHAnsi" w:hAnsiTheme="minorHAnsi" w:cs="Arial"/>
          <w:sz w:val="22"/>
          <w:szCs w:val="22"/>
        </w:rPr>
        <w:t xml:space="preserve"> </w:t>
      </w:r>
      <w:r w:rsidRPr="00EF202D">
        <w:rPr>
          <w:rFonts w:asciiTheme="minorHAnsi" w:hAnsiTheme="minorHAnsi" w:cs="Arial"/>
          <w:sz w:val="22"/>
          <w:szCs w:val="22"/>
        </w:rPr>
        <w:t>účasť</w:t>
      </w:r>
      <w:r w:rsidR="00FC6EF6" w:rsidRPr="00EF202D">
        <w:rPr>
          <w:rFonts w:asciiTheme="minorHAnsi" w:hAnsiTheme="minorHAnsi" w:cs="Arial"/>
          <w:sz w:val="22"/>
          <w:szCs w:val="22"/>
        </w:rPr>
        <w:t xml:space="preserve"> na odovzdaní a prevzatí stavby, </w:t>
      </w:r>
      <w:r w:rsidR="00AE4038" w:rsidRPr="00EF202D">
        <w:rPr>
          <w:rFonts w:asciiTheme="minorHAnsi" w:hAnsiTheme="minorHAnsi" w:cs="Arial"/>
          <w:sz w:val="22"/>
          <w:szCs w:val="22"/>
        </w:rPr>
        <w:t>na kolaudačnom konaní</w:t>
      </w:r>
    </w:p>
    <w:p w:rsidR="003C782E" w:rsidRPr="00EF202D" w:rsidRDefault="00D05248" w:rsidP="00EF202D">
      <w:pPr>
        <w:pStyle w:val="Bezriadkovania"/>
        <w:numPr>
          <w:ilvl w:val="0"/>
          <w:numId w:val="46"/>
        </w:numPr>
        <w:spacing w:line="276" w:lineRule="auto"/>
        <w:jc w:val="both"/>
        <w:rPr>
          <w:rFonts w:asciiTheme="minorHAnsi" w:hAnsiTheme="minorHAnsi" w:cs="Arial"/>
          <w:sz w:val="22"/>
          <w:szCs w:val="22"/>
        </w:rPr>
      </w:pPr>
      <w:r w:rsidRPr="00EF202D">
        <w:rPr>
          <w:rFonts w:asciiTheme="minorHAnsi" w:hAnsiTheme="minorHAnsi" w:cs="Arial"/>
          <w:sz w:val="22"/>
          <w:szCs w:val="22"/>
        </w:rPr>
        <w:t>s</w:t>
      </w:r>
      <w:r w:rsidR="003C782E" w:rsidRPr="00EF202D">
        <w:rPr>
          <w:rFonts w:asciiTheme="minorHAnsi" w:hAnsiTheme="minorHAnsi" w:cs="Arial"/>
          <w:sz w:val="22"/>
          <w:szCs w:val="22"/>
        </w:rPr>
        <w:t xml:space="preserve">účasťou </w:t>
      </w:r>
      <w:r w:rsidR="008D45D3" w:rsidRPr="00EF202D">
        <w:rPr>
          <w:rFonts w:asciiTheme="minorHAnsi" w:hAnsiTheme="minorHAnsi" w:cs="Arial"/>
          <w:sz w:val="22"/>
          <w:szCs w:val="22"/>
        </w:rPr>
        <w:t>odborného autorského dohľadu</w:t>
      </w:r>
      <w:r w:rsidR="00FC6EF6" w:rsidRPr="00EF202D">
        <w:rPr>
          <w:rFonts w:asciiTheme="minorHAnsi" w:hAnsiTheme="minorHAnsi" w:cs="Arial"/>
          <w:sz w:val="22"/>
          <w:szCs w:val="22"/>
        </w:rPr>
        <w:t xml:space="preserve"> </w:t>
      </w:r>
      <w:r w:rsidR="003C782E" w:rsidRPr="00EF202D">
        <w:rPr>
          <w:rFonts w:asciiTheme="minorHAnsi" w:hAnsiTheme="minorHAnsi" w:cs="Arial"/>
          <w:sz w:val="22"/>
          <w:szCs w:val="22"/>
        </w:rPr>
        <w:t>je tiež povinnosť zhotoviteľa spolupracovať pri vypracovaní kontrolného a skúšobného plánu s budúcim dodávateľom stavby v zmysle § 12 ods. 1 písm. a) bod 3 zákona č. 254/1998 Z. z. v znení neskorších predpisov.</w:t>
      </w:r>
    </w:p>
    <w:p w:rsidR="003C782E" w:rsidRPr="00EF202D" w:rsidRDefault="007E6653" w:rsidP="00EF202D">
      <w:pPr>
        <w:pStyle w:val="Odsekzoznamu"/>
        <w:numPr>
          <w:ilvl w:val="0"/>
          <w:numId w:val="46"/>
        </w:numPr>
        <w:ind w:right="40"/>
        <w:jc w:val="both"/>
        <w:rPr>
          <w:rFonts w:asciiTheme="minorHAnsi" w:hAnsiTheme="minorHAnsi" w:cs="Arial"/>
          <w:sz w:val="22"/>
          <w:szCs w:val="22"/>
        </w:rPr>
      </w:pPr>
      <w:r w:rsidRPr="00EF202D">
        <w:rPr>
          <w:rFonts w:asciiTheme="minorHAnsi" w:hAnsiTheme="minorHAnsi" w:cs="Arial"/>
          <w:sz w:val="22"/>
          <w:szCs w:val="22"/>
        </w:rPr>
        <w:lastRenderedPageBreak/>
        <w:t xml:space="preserve">V rámci </w:t>
      </w:r>
      <w:r w:rsidR="00FC6EF6" w:rsidRPr="00EF202D">
        <w:rPr>
          <w:rFonts w:asciiTheme="minorHAnsi" w:hAnsiTheme="minorHAnsi" w:cs="Arial"/>
          <w:sz w:val="22"/>
          <w:szCs w:val="22"/>
        </w:rPr>
        <w:t xml:space="preserve">odborného autorského dohľadu </w:t>
      </w:r>
      <w:r w:rsidRPr="00EF202D">
        <w:rPr>
          <w:rFonts w:asciiTheme="minorHAnsi" w:hAnsiTheme="minorHAnsi" w:cs="Arial"/>
          <w:sz w:val="22"/>
          <w:szCs w:val="22"/>
        </w:rPr>
        <w:t xml:space="preserve">musí byť </w:t>
      </w:r>
      <w:r w:rsidR="003C782E" w:rsidRPr="00EF202D">
        <w:rPr>
          <w:rFonts w:asciiTheme="minorHAnsi" w:hAnsiTheme="minorHAnsi" w:cs="Arial"/>
          <w:sz w:val="22"/>
          <w:szCs w:val="22"/>
        </w:rPr>
        <w:t xml:space="preserve">objednávateľ informovaný o zisteniach o nedodržaní </w:t>
      </w:r>
      <w:r w:rsidRPr="00EF202D">
        <w:rPr>
          <w:rFonts w:asciiTheme="minorHAnsi" w:hAnsiTheme="minorHAnsi" w:cs="Arial"/>
          <w:sz w:val="22"/>
          <w:szCs w:val="22"/>
        </w:rPr>
        <w:t>projektovej dokumentácie,</w:t>
      </w:r>
      <w:r w:rsidR="003C782E" w:rsidRPr="00EF202D">
        <w:rPr>
          <w:rFonts w:asciiTheme="minorHAnsi" w:hAnsiTheme="minorHAnsi" w:cs="Arial"/>
          <w:sz w:val="22"/>
          <w:szCs w:val="22"/>
        </w:rPr>
        <w:t xml:space="preserve"> právnych </w:t>
      </w:r>
      <w:r w:rsidR="00F31479" w:rsidRPr="00EF202D">
        <w:rPr>
          <w:rFonts w:asciiTheme="minorHAnsi" w:hAnsiTheme="minorHAnsi" w:cs="Arial"/>
          <w:sz w:val="22"/>
          <w:szCs w:val="22"/>
        </w:rPr>
        <w:t>predpisov a technických noriem.</w:t>
      </w:r>
    </w:p>
    <w:p w:rsidR="003C782E" w:rsidRPr="00EF202D" w:rsidRDefault="00D05248" w:rsidP="00EF202D">
      <w:pPr>
        <w:pStyle w:val="Odsekzoznamu"/>
        <w:numPr>
          <w:ilvl w:val="0"/>
          <w:numId w:val="46"/>
        </w:numPr>
        <w:tabs>
          <w:tab w:val="left" w:pos="9356"/>
        </w:tabs>
        <w:jc w:val="both"/>
        <w:rPr>
          <w:rFonts w:asciiTheme="minorHAnsi" w:hAnsiTheme="minorHAnsi" w:cs="Arial"/>
          <w:sz w:val="22"/>
          <w:szCs w:val="22"/>
        </w:rPr>
      </w:pPr>
      <w:r w:rsidRPr="00EF202D">
        <w:rPr>
          <w:rFonts w:asciiTheme="minorHAnsi" w:hAnsiTheme="minorHAnsi" w:cs="Arial"/>
          <w:sz w:val="22"/>
          <w:szCs w:val="22"/>
        </w:rPr>
        <w:t>p</w:t>
      </w:r>
      <w:r w:rsidR="00FC6EF6" w:rsidRPr="00EF202D">
        <w:rPr>
          <w:rFonts w:asciiTheme="minorHAnsi" w:hAnsiTheme="minorHAnsi" w:cs="Arial"/>
          <w:sz w:val="22"/>
          <w:szCs w:val="22"/>
        </w:rPr>
        <w:t>redmet plnenia odborného autorského dohľadu</w:t>
      </w:r>
      <w:r w:rsidR="003C782E" w:rsidRPr="00EF202D">
        <w:rPr>
          <w:rFonts w:asciiTheme="minorHAnsi" w:hAnsiTheme="minorHAnsi" w:cs="Arial"/>
          <w:sz w:val="22"/>
          <w:szCs w:val="22"/>
        </w:rPr>
        <w:t xml:space="preserve"> sa považuje za splne</w:t>
      </w:r>
      <w:r w:rsidR="00AE4038" w:rsidRPr="00EF202D">
        <w:rPr>
          <w:rFonts w:asciiTheme="minorHAnsi" w:hAnsiTheme="minorHAnsi" w:cs="Arial"/>
          <w:sz w:val="22"/>
          <w:szCs w:val="22"/>
        </w:rPr>
        <w:t>ný potvrdením technického dozoru</w:t>
      </w:r>
      <w:r w:rsidR="003C782E" w:rsidRPr="00EF202D">
        <w:rPr>
          <w:rFonts w:asciiTheme="minorHAnsi" w:hAnsiTheme="minorHAnsi" w:cs="Arial"/>
          <w:sz w:val="22"/>
          <w:szCs w:val="22"/>
        </w:rPr>
        <w:t xml:space="preserve"> objednávateľa alebo iného povereného pracovníka objednávateľa o výkone odborného autorského dohľadu nad realizáciou stavby.</w:t>
      </w:r>
    </w:p>
    <w:p w:rsidR="00D05248" w:rsidRPr="00EF202D" w:rsidRDefault="008C1734" w:rsidP="00EF202D">
      <w:pPr>
        <w:pStyle w:val="Odsekzoznamu"/>
        <w:numPr>
          <w:ilvl w:val="0"/>
          <w:numId w:val="46"/>
        </w:numPr>
        <w:tabs>
          <w:tab w:val="left" w:pos="9356"/>
        </w:tabs>
        <w:jc w:val="both"/>
        <w:rPr>
          <w:rFonts w:asciiTheme="minorHAnsi" w:hAnsiTheme="minorHAnsi" w:cs="Arial"/>
          <w:sz w:val="22"/>
          <w:szCs w:val="22"/>
        </w:rPr>
      </w:pPr>
      <w:r w:rsidRPr="00EF202D">
        <w:rPr>
          <w:rFonts w:asciiTheme="minorHAnsi" w:hAnsiTheme="minorHAnsi" w:cs="Arial"/>
          <w:sz w:val="22"/>
          <w:szCs w:val="22"/>
        </w:rPr>
        <w:t>o</w:t>
      </w:r>
      <w:r w:rsidR="00D05248" w:rsidRPr="00EF202D">
        <w:rPr>
          <w:rFonts w:asciiTheme="minorHAnsi" w:hAnsiTheme="minorHAnsi" w:cs="Arial"/>
          <w:sz w:val="22"/>
          <w:szCs w:val="22"/>
        </w:rPr>
        <w:t>bjednávateľ upozorňuje, že prípadné vady a chyby v projektovej dokumentácií je zhotoviteľ povinný odstrániť, bez nároku na honorár v rámci činnosti odborného autorského dohľadu.</w:t>
      </w:r>
    </w:p>
    <w:p w:rsidR="00FC25BB" w:rsidRPr="00FC25BB" w:rsidRDefault="00FC25BB" w:rsidP="00FC25BB">
      <w:pPr>
        <w:pStyle w:val="Bezriadkovania"/>
        <w:jc w:val="both"/>
        <w:rPr>
          <w:rFonts w:asciiTheme="minorHAnsi" w:hAnsiTheme="minorHAnsi"/>
          <w:sz w:val="22"/>
          <w:szCs w:val="22"/>
        </w:rPr>
      </w:pPr>
    </w:p>
    <w:p w:rsidR="00FC25BB" w:rsidRPr="00FC25BB" w:rsidRDefault="00FC25BB" w:rsidP="00FC25BB">
      <w:pPr>
        <w:pStyle w:val="Nzov"/>
        <w:rPr>
          <w:rFonts w:asciiTheme="minorHAnsi" w:hAnsiTheme="minorHAnsi"/>
          <w:sz w:val="22"/>
          <w:szCs w:val="22"/>
        </w:rPr>
      </w:pPr>
      <w:r>
        <w:rPr>
          <w:rFonts w:asciiTheme="minorHAnsi" w:hAnsiTheme="minorHAnsi"/>
          <w:sz w:val="22"/>
          <w:szCs w:val="22"/>
        </w:rPr>
        <w:t>Č</w:t>
      </w:r>
      <w:r w:rsidRPr="00FC25BB">
        <w:rPr>
          <w:rFonts w:asciiTheme="minorHAnsi" w:hAnsiTheme="minorHAnsi"/>
          <w:sz w:val="22"/>
          <w:szCs w:val="22"/>
        </w:rPr>
        <w:t>lánok X.</w:t>
      </w:r>
    </w:p>
    <w:p w:rsidR="00FC25BB" w:rsidRPr="00FC25BB" w:rsidRDefault="00FC25BB" w:rsidP="00FC25BB">
      <w:pPr>
        <w:pStyle w:val="Nzov"/>
        <w:rPr>
          <w:rFonts w:asciiTheme="minorHAnsi" w:hAnsiTheme="minorHAnsi"/>
          <w:sz w:val="22"/>
          <w:szCs w:val="22"/>
        </w:rPr>
      </w:pPr>
      <w:r w:rsidRPr="00FC25BB">
        <w:rPr>
          <w:rFonts w:asciiTheme="minorHAnsi" w:hAnsiTheme="minorHAnsi"/>
          <w:sz w:val="22"/>
          <w:szCs w:val="22"/>
        </w:rPr>
        <w:t>V</w:t>
      </w:r>
      <w:r>
        <w:rPr>
          <w:rFonts w:asciiTheme="minorHAnsi" w:hAnsiTheme="minorHAnsi"/>
          <w:sz w:val="22"/>
          <w:szCs w:val="22"/>
        </w:rPr>
        <w:t>zájomná súčinnosť zmluvných strán</w:t>
      </w:r>
    </w:p>
    <w:p w:rsidR="00AE4038" w:rsidRPr="00FC6EF6" w:rsidRDefault="00AE4038" w:rsidP="00157842">
      <w:pPr>
        <w:pStyle w:val="Bezriadkovania"/>
        <w:spacing w:line="276" w:lineRule="auto"/>
        <w:jc w:val="both"/>
        <w:rPr>
          <w:rFonts w:asciiTheme="minorHAnsi" w:hAnsiTheme="minorHAnsi"/>
          <w:sz w:val="22"/>
          <w:szCs w:val="22"/>
        </w:rPr>
      </w:pPr>
    </w:p>
    <w:p w:rsidR="003C782E" w:rsidRPr="00FC6EF6" w:rsidRDefault="003C782E" w:rsidP="00FC6EF6">
      <w:pPr>
        <w:pStyle w:val="Odsekzoznamu"/>
        <w:numPr>
          <w:ilvl w:val="0"/>
          <w:numId w:val="39"/>
        </w:numPr>
        <w:spacing w:line="276" w:lineRule="auto"/>
        <w:jc w:val="both"/>
        <w:rPr>
          <w:rFonts w:asciiTheme="minorHAnsi" w:hAnsiTheme="minorHAnsi" w:cs="Arial"/>
          <w:sz w:val="22"/>
          <w:szCs w:val="22"/>
        </w:rPr>
      </w:pPr>
      <w:r w:rsidRPr="00FC6EF6">
        <w:rPr>
          <w:rFonts w:asciiTheme="minorHAnsi" w:hAnsiTheme="minorHAnsi" w:cs="Arial"/>
          <w:sz w:val="22"/>
          <w:szCs w:val="22"/>
        </w:rPr>
        <w:t>Objednávateľ poskytne najneskôr do 5-</w:t>
      </w:r>
      <w:r w:rsidR="00A508B9">
        <w:rPr>
          <w:rFonts w:asciiTheme="minorHAnsi" w:hAnsiTheme="minorHAnsi" w:cs="Arial"/>
          <w:sz w:val="22"/>
          <w:szCs w:val="22"/>
        </w:rPr>
        <w:t>ti</w:t>
      </w:r>
      <w:r w:rsidRPr="00FC6EF6">
        <w:rPr>
          <w:rFonts w:asciiTheme="minorHAnsi" w:hAnsiTheme="minorHAnsi" w:cs="Arial"/>
          <w:sz w:val="22"/>
          <w:szCs w:val="22"/>
        </w:rPr>
        <w:t xml:space="preserve">ch pracovných dní od nadobudnutia účinnosti </w:t>
      </w:r>
      <w:r w:rsidR="00F31479">
        <w:rPr>
          <w:rFonts w:asciiTheme="minorHAnsi" w:hAnsiTheme="minorHAnsi" w:cs="Arial"/>
          <w:sz w:val="22"/>
          <w:szCs w:val="22"/>
        </w:rPr>
        <w:t xml:space="preserve">zmluvy </w:t>
      </w:r>
      <w:r w:rsidRPr="00FC6EF6">
        <w:rPr>
          <w:rFonts w:asciiTheme="minorHAnsi" w:hAnsiTheme="minorHAnsi" w:cs="Arial"/>
          <w:sz w:val="22"/>
          <w:szCs w:val="22"/>
        </w:rPr>
        <w:t>zameranie predmetného územia vo forme výrezu z technickej mapy mesta v digitálnej forme elektronickou formou. Zhotoviteľ je povinný použiť podklady predložené obstarávateľom len za účelom spracovania predmetu obstarávania, t.j. nie je možné tieto použiť na iné účely. V opačnom prípade si objednávateľ vyhradzuje právo uplatniť nárok na náhradu škody spôsobenej zhotoviteľom. Výrez z technickej mapy bude zhotoviteľovi slúžiť len informatívne, nie je možné vypracovávať projektovú dokumentáciu len na základe tohto podkladu. Vstupné údaje poskytnuté objednávateľom je zhotoviteľ povinný na vlastné náklady a zodpovednosť verifikovať.</w:t>
      </w:r>
    </w:p>
    <w:p w:rsidR="00FC6EF6" w:rsidRPr="00FC6EF6" w:rsidRDefault="00FC6EF6" w:rsidP="00FC6EF6">
      <w:pPr>
        <w:pStyle w:val="Odsekzoznamu"/>
        <w:spacing w:line="276" w:lineRule="auto"/>
        <w:ind w:left="1080"/>
        <w:jc w:val="both"/>
        <w:rPr>
          <w:rFonts w:asciiTheme="minorHAnsi" w:hAnsiTheme="minorHAnsi" w:cs="Arial"/>
          <w:sz w:val="22"/>
          <w:szCs w:val="22"/>
        </w:rPr>
      </w:pPr>
    </w:p>
    <w:p w:rsidR="003C782E" w:rsidRPr="00FC6EF6" w:rsidRDefault="003C782E" w:rsidP="00FC6EF6">
      <w:pPr>
        <w:pStyle w:val="Odsekzoznamu"/>
        <w:numPr>
          <w:ilvl w:val="0"/>
          <w:numId w:val="39"/>
        </w:numPr>
        <w:tabs>
          <w:tab w:val="left" w:pos="709"/>
        </w:tabs>
        <w:spacing w:line="276" w:lineRule="auto"/>
        <w:jc w:val="both"/>
        <w:rPr>
          <w:rFonts w:asciiTheme="minorHAnsi" w:hAnsiTheme="minorHAnsi" w:cs="Arial"/>
          <w:sz w:val="22"/>
          <w:szCs w:val="22"/>
        </w:rPr>
      </w:pPr>
      <w:r w:rsidRPr="00FC6EF6">
        <w:rPr>
          <w:rFonts w:asciiTheme="minorHAnsi" w:hAnsiTheme="minorHAnsi" w:cs="Arial"/>
          <w:sz w:val="22"/>
          <w:szCs w:val="22"/>
        </w:rPr>
        <w:t>Na požiadanie objednávateľ poskytne zhotoviteľovi do 5</w:t>
      </w:r>
      <w:r w:rsidR="003550B1">
        <w:rPr>
          <w:rFonts w:asciiTheme="minorHAnsi" w:hAnsiTheme="minorHAnsi" w:cs="Arial"/>
          <w:sz w:val="22"/>
          <w:szCs w:val="22"/>
        </w:rPr>
        <w:t>-tich</w:t>
      </w:r>
      <w:r w:rsidRPr="00FC6EF6">
        <w:rPr>
          <w:rFonts w:asciiTheme="minorHAnsi" w:hAnsiTheme="minorHAnsi" w:cs="Arial"/>
          <w:sz w:val="22"/>
          <w:szCs w:val="22"/>
        </w:rPr>
        <w:t xml:space="preserve"> dní od vyžiadania údaje o umiestnení možného zariadenia staveniska, určenie vzdialenosti odvozu vybúraných hmôt a zemín a určenie spôsobu úhrady za ich uloženie na skládku.</w:t>
      </w:r>
    </w:p>
    <w:p w:rsidR="00FC6EF6" w:rsidRPr="00FC6EF6" w:rsidRDefault="00FC6EF6" w:rsidP="00FC6EF6">
      <w:pPr>
        <w:pStyle w:val="Odsekzoznamu"/>
        <w:rPr>
          <w:rFonts w:asciiTheme="minorHAnsi" w:hAnsiTheme="minorHAnsi" w:cs="Arial"/>
          <w:sz w:val="22"/>
          <w:szCs w:val="22"/>
        </w:rPr>
      </w:pPr>
    </w:p>
    <w:p w:rsidR="003C782E" w:rsidRPr="00FC6EF6" w:rsidRDefault="003C782E" w:rsidP="00FC6EF6">
      <w:pPr>
        <w:pStyle w:val="tl1"/>
        <w:numPr>
          <w:ilvl w:val="0"/>
          <w:numId w:val="39"/>
        </w:numPr>
        <w:spacing w:line="276" w:lineRule="auto"/>
        <w:rPr>
          <w:rFonts w:asciiTheme="minorHAnsi" w:hAnsiTheme="minorHAnsi"/>
          <w:color w:val="auto"/>
          <w:sz w:val="22"/>
          <w:szCs w:val="22"/>
        </w:rPr>
      </w:pPr>
      <w:r w:rsidRPr="00FC6EF6">
        <w:rPr>
          <w:rFonts w:asciiTheme="minorHAnsi" w:hAnsiTheme="minorHAnsi"/>
          <w:color w:val="auto"/>
          <w:sz w:val="22"/>
          <w:szCs w:val="22"/>
        </w:rPr>
        <w:t>V prípade, že sa v priebehu zhotovenia diela vyskytne potreba ďalších podkladov alebo spolupráce, objednávateľ sa zaväzuje, že poskytne v rámci svojich kompetencií zhotoviteľovi primerané spolupôsobenie na základe písomnej výzvy zhotoviteľa tak, aby mohol zhotoviteľ dodržať termín plnenia podľa čl</w:t>
      </w:r>
      <w:r w:rsidR="009C3DB2">
        <w:rPr>
          <w:rFonts w:asciiTheme="minorHAnsi" w:hAnsiTheme="minorHAnsi"/>
          <w:color w:val="auto"/>
          <w:sz w:val="22"/>
          <w:szCs w:val="22"/>
        </w:rPr>
        <w:t>ánku</w:t>
      </w:r>
      <w:r w:rsidRPr="00FC6EF6">
        <w:rPr>
          <w:rFonts w:asciiTheme="minorHAnsi" w:hAnsiTheme="minorHAnsi"/>
          <w:color w:val="auto"/>
          <w:sz w:val="22"/>
          <w:szCs w:val="22"/>
        </w:rPr>
        <w:t xml:space="preserve"> </w:t>
      </w:r>
      <w:r w:rsidR="00F31479">
        <w:rPr>
          <w:rFonts w:asciiTheme="minorHAnsi" w:hAnsiTheme="minorHAnsi"/>
          <w:color w:val="auto"/>
          <w:sz w:val="22"/>
          <w:szCs w:val="22"/>
        </w:rPr>
        <w:t>I</w:t>
      </w:r>
      <w:r w:rsidR="009C3DB2">
        <w:rPr>
          <w:rFonts w:asciiTheme="minorHAnsi" w:hAnsiTheme="minorHAnsi"/>
          <w:color w:val="auto"/>
          <w:sz w:val="22"/>
          <w:szCs w:val="22"/>
        </w:rPr>
        <w:t>V.</w:t>
      </w:r>
      <w:r w:rsidRPr="00FC6EF6">
        <w:rPr>
          <w:rFonts w:asciiTheme="minorHAnsi" w:hAnsiTheme="minorHAnsi"/>
          <w:color w:val="auto"/>
          <w:sz w:val="22"/>
          <w:szCs w:val="22"/>
        </w:rPr>
        <w:t xml:space="preserve"> tejto zmluvy.</w:t>
      </w:r>
    </w:p>
    <w:p w:rsidR="00AE4038" w:rsidRPr="00FC6EF6" w:rsidRDefault="00AE4038" w:rsidP="00FC6EF6">
      <w:pPr>
        <w:pStyle w:val="tl1"/>
        <w:spacing w:line="276" w:lineRule="auto"/>
        <w:rPr>
          <w:rFonts w:asciiTheme="minorHAnsi" w:hAnsiTheme="minorHAnsi"/>
          <w:color w:val="auto"/>
          <w:sz w:val="22"/>
          <w:szCs w:val="22"/>
        </w:rPr>
      </w:pPr>
    </w:p>
    <w:p w:rsidR="003C782E" w:rsidRDefault="003C782E" w:rsidP="00FC6EF6">
      <w:pPr>
        <w:pStyle w:val="Bezriadkovania"/>
        <w:numPr>
          <w:ilvl w:val="0"/>
          <w:numId w:val="39"/>
        </w:numPr>
        <w:spacing w:line="276" w:lineRule="auto"/>
        <w:jc w:val="both"/>
        <w:rPr>
          <w:rFonts w:asciiTheme="minorHAnsi" w:hAnsiTheme="minorHAnsi" w:cs="Arial"/>
          <w:sz w:val="22"/>
          <w:szCs w:val="22"/>
        </w:rPr>
      </w:pPr>
      <w:r w:rsidRPr="00FC6EF6">
        <w:rPr>
          <w:rFonts w:asciiTheme="minorHAnsi" w:hAnsiTheme="minorHAnsi" w:cs="Arial"/>
          <w:sz w:val="22"/>
          <w:szCs w:val="22"/>
        </w:rPr>
        <w:t xml:space="preserve">Zhotoviteľ bude informovať objednávateľa o stave rozpracovanosti </w:t>
      </w:r>
      <w:r w:rsidR="00AE4038" w:rsidRPr="00FC6EF6">
        <w:rPr>
          <w:rFonts w:asciiTheme="minorHAnsi" w:hAnsiTheme="minorHAnsi" w:cs="Arial"/>
          <w:sz w:val="22"/>
          <w:szCs w:val="22"/>
        </w:rPr>
        <w:t xml:space="preserve">diela </w:t>
      </w:r>
      <w:r w:rsidRPr="00FC6EF6">
        <w:rPr>
          <w:rFonts w:asciiTheme="minorHAnsi" w:hAnsiTheme="minorHAnsi" w:cs="Arial"/>
          <w:sz w:val="22"/>
          <w:szCs w:val="22"/>
        </w:rPr>
        <w:t xml:space="preserve">na pravidelných kontrolných poradách v súlade s § 12 ods.1 písm. a) bod 2 Zákona č.254/1998, ktoré bude zhotoviteľ organizovať podľa potreby - minimálne v úvode, 1× v priebehu prác </w:t>
      </w:r>
      <w:r w:rsidR="00F31479">
        <w:rPr>
          <w:rFonts w:asciiTheme="minorHAnsi" w:hAnsiTheme="minorHAnsi" w:cs="Arial"/>
          <w:sz w:val="22"/>
          <w:szCs w:val="22"/>
        </w:rPr>
        <w:t>a 1× v závere prác</w:t>
      </w:r>
      <w:r w:rsidRPr="00FC6EF6">
        <w:rPr>
          <w:rFonts w:asciiTheme="minorHAnsi" w:hAnsiTheme="minorHAnsi" w:cs="Arial"/>
          <w:sz w:val="22"/>
          <w:szCs w:val="22"/>
        </w:rPr>
        <w:t>. Záznamy z porád bude spracovávať zhotoviteľ, pričom ich musí zástupca objednávateľa odsúhlasiť, prípadne doplniť najneskôr do 3 pracovných dní. Tieto záznamy budú súčasťou dokladovej časti projektovej dokumentácie príslušnej etapy. Pozvanie na kontrolnú poradu organizuje zhotoviteľ</w:t>
      </w:r>
      <w:r w:rsidR="00230A4F">
        <w:rPr>
          <w:rFonts w:asciiTheme="minorHAnsi" w:hAnsiTheme="minorHAnsi" w:cs="Arial"/>
          <w:sz w:val="22"/>
          <w:szCs w:val="22"/>
        </w:rPr>
        <w:t>.</w:t>
      </w:r>
    </w:p>
    <w:p w:rsidR="00E64A10" w:rsidRPr="00E64A10" w:rsidRDefault="00E64A10" w:rsidP="00E64A10">
      <w:pPr>
        <w:pStyle w:val="Bezriadkovania"/>
        <w:jc w:val="both"/>
      </w:pPr>
    </w:p>
    <w:p w:rsidR="00E64A10" w:rsidRPr="00E64A10" w:rsidRDefault="00E64A10" w:rsidP="00E64A10">
      <w:pPr>
        <w:pStyle w:val="Nzov"/>
        <w:rPr>
          <w:rFonts w:asciiTheme="minorHAnsi" w:hAnsiTheme="minorHAnsi"/>
          <w:sz w:val="22"/>
          <w:szCs w:val="22"/>
        </w:rPr>
      </w:pPr>
      <w:r w:rsidRPr="00E64A10">
        <w:rPr>
          <w:rFonts w:asciiTheme="minorHAnsi" w:hAnsiTheme="minorHAnsi"/>
          <w:sz w:val="22"/>
          <w:szCs w:val="22"/>
        </w:rPr>
        <w:t>Článok XI</w:t>
      </w:r>
    </w:p>
    <w:p w:rsidR="00E64A10" w:rsidRPr="00E64A10" w:rsidRDefault="00E64A10" w:rsidP="00E64A10">
      <w:pPr>
        <w:pStyle w:val="Nzov"/>
        <w:rPr>
          <w:rFonts w:asciiTheme="minorHAnsi" w:hAnsiTheme="minorHAnsi"/>
          <w:sz w:val="22"/>
          <w:szCs w:val="22"/>
        </w:rPr>
      </w:pPr>
      <w:r w:rsidRPr="00E64A10">
        <w:rPr>
          <w:rFonts w:asciiTheme="minorHAnsi" w:hAnsiTheme="minorHAnsi"/>
          <w:sz w:val="22"/>
          <w:szCs w:val="22"/>
        </w:rPr>
        <w:t>Odstúpenie od zmluvy</w:t>
      </w:r>
    </w:p>
    <w:p w:rsidR="003C782E" w:rsidRPr="00E64A10" w:rsidRDefault="003C782E" w:rsidP="00E64A10">
      <w:pPr>
        <w:pStyle w:val="Bezriadkovania"/>
        <w:jc w:val="both"/>
      </w:pPr>
    </w:p>
    <w:p w:rsidR="003C782E" w:rsidRPr="00FC6EF6" w:rsidRDefault="003C782E" w:rsidP="00FC6EF6">
      <w:pPr>
        <w:pStyle w:val="Odsekzoznamu"/>
        <w:numPr>
          <w:ilvl w:val="0"/>
          <w:numId w:val="40"/>
        </w:numPr>
        <w:spacing w:line="276" w:lineRule="auto"/>
        <w:jc w:val="both"/>
        <w:rPr>
          <w:rFonts w:asciiTheme="minorHAnsi" w:hAnsiTheme="minorHAnsi" w:cs="Arial"/>
          <w:sz w:val="22"/>
          <w:szCs w:val="22"/>
        </w:rPr>
      </w:pPr>
      <w:r w:rsidRPr="00FC6EF6">
        <w:rPr>
          <w:rFonts w:asciiTheme="minorHAnsi" w:hAnsiTheme="minorHAnsi" w:cs="Arial"/>
          <w:sz w:val="22"/>
          <w:szCs w:val="22"/>
        </w:rPr>
        <w:t xml:space="preserve">Objednávateľ je oprávnený odstúpiť od tejto </w:t>
      </w:r>
      <w:r w:rsidR="00AE4038" w:rsidRPr="00FC6EF6">
        <w:rPr>
          <w:rFonts w:asciiTheme="minorHAnsi" w:hAnsiTheme="minorHAnsi" w:cs="Arial"/>
          <w:sz w:val="22"/>
          <w:szCs w:val="22"/>
        </w:rPr>
        <w:t>zmluvy</w:t>
      </w:r>
      <w:r w:rsidRPr="00FC6EF6">
        <w:rPr>
          <w:rFonts w:asciiTheme="minorHAnsi" w:hAnsiTheme="minorHAnsi" w:cs="Arial"/>
          <w:sz w:val="22"/>
          <w:szCs w:val="22"/>
        </w:rPr>
        <w:t xml:space="preserve"> v prípade podstatného porušenia tejto zmluvy zo strany zhotoviteľa. Zmluvné strany považujú za podstatné porušenie tejto zmluvy, ak zhotoviteľ:</w:t>
      </w:r>
    </w:p>
    <w:p w:rsidR="003C782E" w:rsidRPr="00FC6EF6" w:rsidRDefault="003C782E" w:rsidP="00FC6EF6">
      <w:pPr>
        <w:pStyle w:val="Odsekzoznamu"/>
        <w:numPr>
          <w:ilvl w:val="1"/>
          <w:numId w:val="40"/>
        </w:numPr>
        <w:tabs>
          <w:tab w:val="left" w:pos="1134"/>
        </w:tabs>
        <w:spacing w:line="276" w:lineRule="auto"/>
        <w:jc w:val="both"/>
        <w:rPr>
          <w:rFonts w:asciiTheme="minorHAnsi" w:hAnsiTheme="minorHAnsi" w:cs="Arial"/>
          <w:sz w:val="22"/>
          <w:szCs w:val="22"/>
        </w:rPr>
      </w:pPr>
      <w:r w:rsidRPr="00FC6EF6">
        <w:rPr>
          <w:rFonts w:asciiTheme="minorHAnsi" w:hAnsiTheme="minorHAnsi" w:cs="Arial"/>
          <w:sz w:val="22"/>
          <w:szCs w:val="22"/>
        </w:rPr>
        <w:t>bude meškať s termínom plnenia dohodnutým viac ako 15 dní,</w:t>
      </w:r>
    </w:p>
    <w:p w:rsidR="003C782E" w:rsidRPr="00FC6EF6" w:rsidRDefault="003C782E" w:rsidP="00FC6EF6">
      <w:pPr>
        <w:pStyle w:val="Odsekzoznamu"/>
        <w:numPr>
          <w:ilvl w:val="1"/>
          <w:numId w:val="40"/>
        </w:numPr>
        <w:tabs>
          <w:tab w:val="left" w:pos="709"/>
        </w:tabs>
        <w:spacing w:line="276" w:lineRule="auto"/>
        <w:jc w:val="both"/>
        <w:rPr>
          <w:rFonts w:asciiTheme="minorHAnsi" w:hAnsiTheme="minorHAnsi" w:cs="Arial"/>
          <w:sz w:val="22"/>
          <w:szCs w:val="22"/>
        </w:rPr>
      </w:pPr>
      <w:r w:rsidRPr="00FC6EF6">
        <w:rPr>
          <w:rFonts w:asciiTheme="minorHAnsi" w:hAnsiTheme="minorHAnsi" w:cs="Arial"/>
          <w:sz w:val="22"/>
          <w:szCs w:val="22"/>
        </w:rPr>
        <w:lastRenderedPageBreak/>
        <w:t>ak zhotoviteľ bude p</w:t>
      </w:r>
      <w:r w:rsidR="007E6653" w:rsidRPr="00FC6EF6">
        <w:rPr>
          <w:rFonts w:asciiTheme="minorHAnsi" w:hAnsiTheme="minorHAnsi" w:cs="Arial"/>
          <w:sz w:val="22"/>
          <w:szCs w:val="22"/>
        </w:rPr>
        <w:t xml:space="preserve">reukázateľne vykonávať práce </w:t>
      </w:r>
      <w:r w:rsidRPr="00FC6EF6">
        <w:rPr>
          <w:rFonts w:asciiTheme="minorHAnsi" w:hAnsiTheme="minorHAnsi" w:cs="Arial"/>
          <w:sz w:val="22"/>
          <w:szCs w:val="22"/>
        </w:rPr>
        <w:t>v rozpore s podmienkami dohodnutými v tejto zmluve. Musí ísť o vady, na ktoré bol zhotoviteľ objednávateľom v priebehu zhotovenia diela písomne upozornený a ktoré napriek upozorneniu neodstránil v primeranej lehote poskytnutej k tomuto účelu,</w:t>
      </w:r>
    </w:p>
    <w:p w:rsidR="003C782E" w:rsidRPr="00FC6EF6" w:rsidRDefault="003C782E" w:rsidP="00FC6EF6">
      <w:pPr>
        <w:pStyle w:val="Odsekzoznamu"/>
        <w:numPr>
          <w:ilvl w:val="1"/>
          <w:numId w:val="40"/>
        </w:numPr>
        <w:tabs>
          <w:tab w:val="left" w:pos="709"/>
        </w:tabs>
        <w:spacing w:line="276" w:lineRule="auto"/>
        <w:jc w:val="both"/>
        <w:rPr>
          <w:rFonts w:asciiTheme="minorHAnsi" w:hAnsiTheme="minorHAnsi" w:cs="Arial"/>
          <w:sz w:val="22"/>
          <w:szCs w:val="22"/>
        </w:rPr>
      </w:pPr>
      <w:r w:rsidRPr="00FC6EF6">
        <w:rPr>
          <w:rFonts w:asciiTheme="minorHAnsi" w:hAnsiTheme="minorHAnsi" w:cs="Arial"/>
          <w:sz w:val="22"/>
          <w:szCs w:val="22"/>
        </w:rPr>
        <w:t>v rozpore s ustanoveniami tejto zmluvy prestal vykonávať práce na zhotovení diela, alebo inak prejavuje svoj úmysel nepokračovať v plnení zmluvy,</w:t>
      </w:r>
    </w:p>
    <w:p w:rsidR="003C782E" w:rsidRDefault="003C782E" w:rsidP="00FC6EF6">
      <w:pPr>
        <w:pStyle w:val="Odsekzoznamu"/>
        <w:numPr>
          <w:ilvl w:val="1"/>
          <w:numId w:val="40"/>
        </w:numPr>
        <w:tabs>
          <w:tab w:val="left" w:pos="709"/>
        </w:tabs>
        <w:spacing w:line="276" w:lineRule="auto"/>
        <w:jc w:val="both"/>
        <w:rPr>
          <w:rFonts w:asciiTheme="minorHAnsi" w:hAnsiTheme="minorHAnsi" w:cs="Arial"/>
          <w:sz w:val="22"/>
          <w:szCs w:val="22"/>
        </w:rPr>
      </w:pPr>
      <w:r w:rsidRPr="00FC6EF6">
        <w:rPr>
          <w:rFonts w:asciiTheme="minorHAnsi" w:hAnsiTheme="minorHAnsi" w:cs="Arial"/>
          <w:sz w:val="22"/>
          <w:szCs w:val="22"/>
        </w:rPr>
        <w:t>nezapracuje pripomienky správcov inžinierskych sietí alebo dotk</w:t>
      </w:r>
      <w:r w:rsidR="00AE4038" w:rsidRPr="00FC6EF6">
        <w:rPr>
          <w:rFonts w:asciiTheme="minorHAnsi" w:hAnsiTheme="minorHAnsi" w:cs="Arial"/>
          <w:sz w:val="22"/>
          <w:szCs w:val="22"/>
        </w:rPr>
        <w:t xml:space="preserve">nutých </w:t>
      </w:r>
      <w:r w:rsidR="009C3DB2">
        <w:rPr>
          <w:rFonts w:asciiTheme="minorHAnsi" w:hAnsiTheme="minorHAnsi" w:cs="Arial"/>
          <w:sz w:val="22"/>
          <w:szCs w:val="22"/>
        </w:rPr>
        <w:t>orgánov štátnej správy,</w:t>
      </w:r>
    </w:p>
    <w:p w:rsidR="00FC6EF6" w:rsidRPr="00FC6EF6" w:rsidRDefault="00FC6EF6" w:rsidP="00FC6EF6">
      <w:pPr>
        <w:pStyle w:val="Odsekzoznamu"/>
        <w:tabs>
          <w:tab w:val="left" w:pos="709"/>
        </w:tabs>
        <w:spacing w:line="276" w:lineRule="auto"/>
        <w:ind w:left="720"/>
        <w:jc w:val="both"/>
        <w:rPr>
          <w:rFonts w:asciiTheme="minorHAnsi" w:hAnsiTheme="minorHAnsi" w:cs="Arial"/>
          <w:sz w:val="22"/>
          <w:szCs w:val="22"/>
        </w:rPr>
      </w:pPr>
    </w:p>
    <w:p w:rsidR="003C782E" w:rsidRDefault="003C782E" w:rsidP="00FC6EF6">
      <w:pPr>
        <w:pStyle w:val="Odsekzoznamu"/>
        <w:numPr>
          <w:ilvl w:val="0"/>
          <w:numId w:val="40"/>
        </w:numPr>
        <w:spacing w:line="276" w:lineRule="auto"/>
        <w:jc w:val="both"/>
        <w:rPr>
          <w:rFonts w:asciiTheme="minorHAnsi" w:hAnsiTheme="minorHAnsi" w:cs="Arial"/>
          <w:sz w:val="22"/>
          <w:szCs w:val="22"/>
        </w:rPr>
      </w:pPr>
      <w:r w:rsidRPr="00FC6EF6">
        <w:rPr>
          <w:rFonts w:asciiTheme="minorHAnsi" w:hAnsiTheme="minorHAnsi" w:cs="Arial"/>
          <w:sz w:val="22"/>
          <w:szCs w:val="22"/>
        </w:rPr>
        <w:t>V prípade zastavenia prác na viac ako 2 týždne na predmete zmluvy alebo odstúpenia od zmluvy zo strany objednávateľa počas zhotovenia projektu bez zavinených príčin zo strany zhotoviteľa, uhradí objednávateľ projektové práce podľa preukázateľného stupňa rozpracovanosti, ak sa zmluvné strany nedohodnú inak.</w:t>
      </w:r>
    </w:p>
    <w:p w:rsidR="00FC6EF6" w:rsidRPr="00FC6EF6" w:rsidRDefault="00FC6EF6" w:rsidP="00FC6EF6">
      <w:pPr>
        <w:pStyle w:val="Odsekzoznamu"/>
        <w:spacing w:line="276" w:lineRule="auto"/>
        <w:ind w:left="720"/>
        <w:jc w:val="both"/>
        <w:rPr>
          <w:rFonts w:asciiTheme="minorHAnsi" w:hAnsiTheme="minorHAnsi" w:cs="Arial"/>
          <w:sz w:val="22"/>
          <w:szCs w:val="22"/>
        </w:rPr>
      </w:pPr>
    </w:p>
    <w:p w:rsidR="003C782E" w:rsidRPr="00FC6EF6" w:rsidRDefault="003C782E" w:rsidP="00FC6EF6">
      <w:pPr>
        <w:pStyle w:val="Odsekzoznamu"/>
        <w:numPr>
          <w:ilvl w:val="0"/>
          <w:numId w:val="40"/>
        </w:numPr>
        <w:spacing w:line="276" w:lineRule="auto"/>
        <w:jc w:val="both"/>
        <w:rPr>
          <w:rFonts w:asciiTheme="minorHAnsi" w:hAnsiTheme="minorHAnsi" w:cs="Arial"/>
          <w:sz w:val="22"/>
          <w:szCs w:val="22"/>
        </w:rPr>
      </w:pPr>
      <w:r w:rsidRPr="00FC6EF6">
        <w:rPr>
          <w:rFonts w:asciiTheme="minorHAnsi" w:hAnsiTheme="minorHAnsi" w:cs="Arial"/>
          <w:sz w:val="22"/>
          <w:szCs w:val="22"/>
        </w:rPr>
        <w:t>Zhotoviteľ je oprávnený od zmluvy odstúpiť v prípade, že objednávateľ odmietne poskytnúť potrebné spolupôsobenie a plnenie podmienok dohodnutých podľa tejto zmluvy, ktoré by podstatným spôsobom znemožňovalo zhotoviteľovi plniť podmienky uvedené v tejto zmluve. Tieto okolnosti je zhotoviteľ povinný preukázať</w:t>
      </w:r>
      <w:r w:rsidR="00021B63" w:rsidRPr="00FC6EF6">
        <w:rPr>
          <w:rFonts w:asciiTheme="minorHAnsi" w:hAnsiTheme="minorHAnsi" w:cs="Arial"/>
          <w:sz w:val="22"/>
          <w:szCs w:val="22"/>
        </w:rPr>
        <w:t>.</w:t>
      </w:r>
    </w:p>
    <w:p w:rsidR="00FC6EF6" w:rsidRPr="009C3DB2" w:rsidRDefault="00FC6EF6" w:rsidP="009C3DB2">
      <w:pPr>
        <w:pStyle w:val="Bezriadkovania"/>
        <w:spacing w:line="276" w:lineRule="auto"/>
        <w:jc w:val="both"/>
        <w:rPr>
          <w:rFonts w:asciiTheme="minorHAnsi" w:hAnsiTheme="minorHAnsi"/>
          <w:sz w:val="22"/>
          <w:szCs w:val="22"/>
        </w:rPr>
      </w:pPr>
    </w:p>
    <w:p w:rsidR="003C782E" w:rsidRPr="009C3DB2" w:rsidRDefault="005A722E" w:rsidP="009C3DB2">
      <w:pPr>
        <w:pStyle w:val="Nzov"/>
        <w:rPr>
          <w:rFonts w:asciiTheme="minorHAnsi" w:hAnsiTheme="minorHAnsi"/>
          <w:sz w:val="22"/>
          <w:szCs w:val="22"/>
        </w:rPr>
      </w:pPr>
      <w:r w:rsidRPr="009C3DB2">
        <w:rPr>
          <w:rFonts w:asciiTheme="minorHAnsi" w:hAnsiTheme="minorHAnsi"/>
          <w:sz w:val="22"/>
          <w:szCs w:val="22"/>
        </w:rPr>
        <w:t>Článok XII.</w:t>
      </w:r>
    </w:p>
    <w:p w:rsidR="003C782E" w:rsidRPr="009C3DB2" w:rsidRDefault="005A722E" w:rsidP="009C3DB2">
      <w:pPr>
        <w:pStyle w:val="Nzov"/>
        <w:rPr>
          <w:rFonts w:asciiTheme="minorHAnsi" w:hAnsiTheme="minorHAnsi"/>
          <w:caps/>
          <w:sz w:val="22"/>
          <w:szCs w:val="22"/>
        </w:rPr>
      </w:pPr>
      <w:r w:rsidRPr="009C3DB2">
        <w:rPr>
          <w:rFonts w:asciiTheme="minorHAnsi" w:hAnsiTheme="minorHAnsi"/>
          <w:sz w:val="22"/>
          <w:szCs w:val="22"/>
        </w:rPr>
        <w:t>Ostatné ustanovenia</w:t>
      </w:r>
    </w:p>
    <w:p w:rsidR="00FC6EF6" w:rsidRPr="009C3DB2" w:rsidRDefault="00FC6EF6" w:rsidP="00FC6EF6">
      <w:pPr>
        <w:tabs>
          <w:tab w:val="left" w:pos="709"/>
        </w:tabs>
        <w:jc w:val="both"/>
        <w:rPr>
          <w:rFonts w:eastAsia="Times New Roman" w:cs="Times New Roman"/>
          <w:caps/>
          <w:lang w:eastAsia="sk-SK"/>
        </w:rPr>
      </w:pPr>
    </w:p>
    <w:p w:rsidR="003C782E" w:rsidRDefault="003C782E" w:rsidP="00FC6EF6">
      <w:pPr>
        <w:pStyle w:val="Odsekzoznamu"/>
        <w:numPr>
          <w:ilvl w:val="0"/>
          <w:numId w:val="41"/>
        </w:numPr>
        <w:tabs>
          <w:tab w:val="left" w:pos="709"/>
        </w:tabs>
        <w:spacing w:line="276" w:lineRule="auto"/>
        <w:jc w:val="both"/>
        <w:rPr>
          <w:rFonts w:asciiTheme="minorHAnsi" w:hAnsiTheme="minorHAnsi" w:cs="Arial"/>
          <w:sz w:val="22"/>
          <w:szCs w:val="22"/>
        </w:rPr>
      </w:pPr>
      <w:r w:rsidRPr="00FC6EF6">
        <w:rPr>
          <w:rFonts w:asciiTheme="minorHAnsi" w:hAnsiTheme="minorHAnsi" w:cs="Arial"/>
          <w:sz w:val="22"/>
          <w:szCs w:val="22"/>
        </w:rPr>
        <w:t>Zmluvné strany sa dohodli, že pristúpia na zmenu záväzku vo forme písomného dodatku k</w:t>
      </w:r>
      <w:r w:rsidR="00AE4038" w:rsidRPr="00FC6EF6">
        <w:rPr>
          <w:rFonts w:asciiTheme="minorHAnsi" w:hAnsiTheme="minorHAnsi" w:cs="Arial"/>
          <w:sz w:val="22"/>
          <w:szCs w:val="22"/>
        </w:rPr>
        <w:t> tejto zmluvy</w:t>
      </w:r>
      <w:r w:rsidRPr="00FC6EF6">
        <w:rPr>
          <w:rFonts w:asciiTheme="minorHAnsi" w:hAnsiTheme="minorHAnsi" w:cs="Arial"/>
          <w:sz w:val="22"/>
          <w:szCs w:val="22"/>
        </w:rPr>
        <w:t xml:space="preserve"> v prípadoch, kedy sa po uzavretí zmluvy zmenia zásadné východiskové podklady, rozhodujúce pre uzavretie tejto zmluvy, alebo vzniknú nové požiadavky objednávateľa.</w:t>
      </w:r>
    </w:p>
    <w:p w:rsidR="00FC6EF6" w:rsidRPr="00FC6EF6" w:rsidRDefault="00FC6EF6" w:rsidP="00FC6EF6">
      <w:pPr>
        <w:pStyle w:val="Odsekzoznamu"/>
        <w:tabs>
          <w:tab w:val="left" w:pos="709"/>
        </w:tabs>
        <w:spacing w:line="276" w:lineRule="auto"/>
        <w:ind w:left="720"/>
        <w:jc w:val="both"/>
        <w:rPr>
          <w:rFonts w:asciiTheme="minorHAnsi" w:hAnsiTheme="minorHAnsi" w:cs="Arial"/>
          <w:sz w:val="22"/>
          <w:szCs w:val="22"/>
        </w:rPr>
      </w:pPr>
    </w:p>
    <w:p w:rsidR="00DF7F33" w:rsidRPr="00FC6EF6" w:rsidRDefault="003C782E" w:rsidP="00FC6EF6">
      <w:pPr>
        <w:pStyle w:val="Odsekzoznamu"/>
        <w:numPr>
          <w:ilvl w:val="0"/>
          <w:numId w:val="41"/>
        </w:numPr>
        <w:tabs>
          <w:tab w:val="left" w:pos="709"/>
        </w:tabs>
        <w:spacing w:line="276" w:lineRule="auto"/>
        <w:jc w:val="both"/>
        <w:rPr>
          <w:rFonts w:asciiTheme="minorHAnsi" w:hAnsiTheme="minorHAnsi" w:cs="Arial"/>
          <w:sz w:val="22"/>
          <w:szCs w:val="22"/>
        </w:rPr>
      </w:pPr>
      <w:r w:rsidRPr="00FC6EF6">
        <w:rPr>
          <w:rFonts w:asciiTheme="minorHAnsi" w:hAnsiTheme="minorHAnsi" w:cs="Arial"/>
          <w:sz w:val="22"/>
          <w:szCs w:val="22"/>
        </w:rPr>
        <w:t>K predmetu zmluvy v zmysle Autorského zákona vytvoreného zhotoviteľom podľa tejto zmluvy udeľuje zhotoviteľ objednávateľovi výhradnú bezodplatnú licenciu na každé doposiaľ i v budúcnosti známe použitie diela podľa tejto zmluvy v rozsahu podľa §19 ods. 4 Autorského zákona, a to v neobmedzenom územnom rozsahu.</w:t>
      </w:r>
      <w:r w:rsidR="003D4BAA" w:rsidRPr="00FC6EF6">
        <w:rPr>
          <w:rFonts w:asciiTheme="minorHAnsi" w:hAnsiTheme="minorHAnsi" w:cs="Arial"/>
          <w:sz w:val="22"/>
          <w:szCs w:val="22"/>
        </w:rPr>
        <w:t xml:space="preserve"> </w:t>
      </w:r>
      <w:r w:rsidRPr="00FC6EF6">
        <w:rPr>
          <w:rFonts w:asciiTheme="minorHAnsi" w:hAnsiTheme="minorHAnsi" w:cs="Arial"/>
          <w:sz w:val="22"/>
          <w:szCs w:val="22"/>
        </w:rPr>
        <w:t>Z</w:t>
      </w:r>
      <w:r w:rsidR="00AE4038" w:rsidRPr="00FC6EF6">
        <w:rPr>
          <w:rFonts w:asciiTheme="minorHAnsi" w:hAnsiTheme="minorHAnsi" w:cs="Arial"/>
          <w:sz w:val="22"/>
          <w:szCs w:val="22"/>
        </w:rPr>
        <w:t>h</w:t>
      </w:r>
      <w:r w:rsidRPr="00FC6EF6">
        <w:rPr>
          <w:rFonts w:asciiTheme="minorHAnsi" w:hAnsiTheme="minorHAnsi" w:cs="Arial"/>
          <w:sz w:val="22"/>
          <w:szCs w:val="22"/>
        </w:rPr>
        <w:t xml:space="preserve">otoviteľ udeľuje túto licenciu objednávateľovi na dobu neurčitú </w:t>
      </w:r>
      <w:r w:rsidR="006C7BD6">
        <w:rPr>
          <w:rFonts w:asciiTheme="minorHAnsi" w:hAnsiTheme="minorHAnsi" w:cs="Arial"/>
          <w:sz w:val="22"/>
          <w:szCs w:val="22"/>
        </w:rPr>
        <w:t xml:space="preserve">v </w:t>
      </w:r>
      <w:r w:rsidRPr="00FC6EF6">
        <w:rPr>
          <w:rFonts w:asciiTheme="minorHAnsi" w:hAnsiTheme="minorHAnsi" w:cs="Arial"/>
          <w:sz w:val="22"/>
          <w:szCs w:val="22"/>
        </w:rPr>
        <w:t xml:space="preserve">súlade </w:t>
      </w:r>
      <w:r w:rsidR="006C7BD6">
        <w:rPr>
          <w:rFonts w:asciiTheme="minorHAnsi" w:hAnsiTheme="minorHAnsi" w:cs="Arial"/>
          <w:sz w:val="22"/>
          <w:szCs w:val="22"/>
        </w:rPr>
        <w:t xml:space="preserve">s </w:t>
      </w:r>
      <w:r w:rsidRPr="00FC6EF6">
        <w:rPr>
          <w:rFonts w:asciiTheme="minorHAnsi" w:hAnsiTheme="minorHAnsi" w:cs="Arial"/>
          <w:sz w:val="22"/>
          <w:szCs w:val="22"/>
        </w:rPr>
        <w:t>trvaním majetkových práv podľa §32 Autorského zákona</w:t>
      </w:r>
      <w:r w:rsidR="009C3DB2">
        <w:rPr>
          <w:rFonts w:asciiTheme="minorHAnsi" w:hAnsiTheme="minorHAnsi" w:cs="Arial"/>
          <w:sz w:val="22"/>
          <w:szCs w:val="22"/>
        </w:rPr>
        <w:t>.</w:t>
      </w:r>
    </w:p>
    <w:p w:rsidR="00AE4038" w:rsidRPr="00FC6EF6" w:rsidRDefault="00AE4038" w:rsidP="00157842">
      <w:pPr>
        <w:pStyle w:val="Bezriadkovania"/>
        <w:spacing w:line="276" w:lineRule="auto"/>
        <w:ind w:left="709" w:hanging="709"/>
        <w:jc w:val="both"/>
        <w:rPr>
          <w:rFonts w:asciiTheme="minorHAnsi" w:eastAsiaTheme="minorHAnsi" w:hAnsiTheme="minorHAnsi" w:cs="Arial"/>
          <w:sz w:val="22"/>
          <w:szCs w:val="22"/>
          <w:lang w:eastAsia="en-US"/>
        </w:rPr>
      </w:pPr>
    </w:p>
    <w:p w:rsidR="00DF7F33" w:rsidRPr="009C3DB2" w:rsidRDefault="00DF7F33" w:rsidP="009C3DB2">
      <w:pPr>
        <w:pStyle w:val="Nzov"/>
        <w:rPr>
          <w:rFonts w:asciiTheme="minorHAnsi" w:hAnsiTheme="minorHAnsi"/>
          <w:sz w:val="22"/>
          <w:szCs w:val="22"/>
        </w:rPr>
      </w:pPr>
      <w:r w:rsidRPr="009C3DB2">
        <w:rPr>
          <w:rFonts w:asciiTheme="minorHAnsi" w:hAnsiTheme="minorHAnsi"/>
          <w:sz w:val="22"/>
          <w:szCs w:val="22"/>
        </w:rPr>
        <w:t>Článok XII</w:t>
      </w:r>
      <w:r w:rsidR="00AE4038" w:rsidRPr="009C3DB2">
        <w:rPr>
          <w:rFonts w:asciiTheme="minorHAnsi" w:hAnsiTheme="minorHAnsi"/>
          <w:sz w:val="22"/>
          <w:szCs w:val="22"/>
        </w:rPr>
        <w:t>I</w:t>
      </w:r>
    </w:p>
    <w:p w:rsidR="00DF7F33" w:rsidRPr="009C3DB2" w:rsidRDefault="005A722E" w:rsidP="009C3DB2">
      <w:pPr>
        <w:pStyle w:val="Nzov"/>
        <w:rPr>
          <w:rFonts w:asciiTheme="minorHAnsi" w:hAnsiTheme="minorHAnsi"/>
          <w:caps/>
          <w:sz w:val="22"/>
          <w:szCs w:val="22"/>
        </w:rPr>
      </w:pPr>
      <w:r w:rsidRPr="009C3DB2">
        <w:rPr>
          <w:rFonts w:asciiTheme="minorHAnsi" w:hAnsiTheme="minorHAnsi"/>
          <w:sz w:val="22"/>
          <w:szCs w:val="22"/>
        </w:rPr>
        <w:t>Záverečné ustanovenia</w:t>
      </w:r>
    </w:p>
    <w:p w:rsidR="00AE4038" w:rsidRPr="00FC6EF6" w:rsidRDefault="00AE4038" w:rsidP="00157842">
      <w:pPr>
        <w:pStyle w:val="Bezriadkovania"/>
        <w:spacing w:line="276" w:lineRule="auto"/>
        <w:jc w:val="both"/>
        <w:rPr>
          <w:rFonts w:asciiTheme="minorHAnsi" w:hAnsiTheme="minorHAnsi"/>
          <w:b/>
          <w:caps/>
          <w:sz w:val="22"/>
          <w:szCs w:val="22"/>
        </w:rPr>
      </w:pPr>
    </w:p>
    <w:p w:rsidR="00DF7F33" w:rsidRPr="00FC6EF6" w:rsidRDefault="00DF7F33" w:rsidP="009C3DB2">
      <w:pPr>
        <w:pStyle w:val="Bezriadkovania"/>
        <w:spacing w:line="276" w:lineRule="auto"/>
        <w:ind w:left="708"/>
        <w:jc w:val="both"/>
        <w:rPr>
          <w:rFonts w:asciiTheme="minorHAnsi" w:hAnsiTheme="minorHAnsi"/>
          <w:sz w:val="22"/>
          <w:szCs w:val="22"/>
        </w:rPr>
      </w:pPr>
      <w:r w:rsidRPr="00FC6EF6">
        <w:rPr>
          <w:rFonts w:asciiTheme="minorHAnsi" w:eastAsiaTheme="minorHAnsi" w:hAnsiTheme="minorHAnsi" w:cs="Arial"/>
          <w:sz w:val="22"/>
          <w:szCs w:val="22"/>
          <w:lang w:eastAsia="en-US"/>
        </w:rPr>
        <w:t>Táto zmluva nadobúda platnosť dňom podpísania zmluvnými stranami a týmto dňom</w:t>
      </w:r>
      <w:r w:rsidR="00AE4038" w:rsidRPr="00FC6EF6">
        <w:rPr>
          <w:rFonts w:asciiTheme="minorHAnsi" w:eastAsiaTheme="minorHAnsi" w:hAnsiTheme="minorHAnsi" w:cs="Arial"/>
          <w:sz w:val="22"/>
          <w:szCs w:val="22"/>
          <w:lang w:eastAsia="en-US"/>
        </w:rPr>
        <w:t xml:space="preserve"> </w:t>
      </w:r>
      <w:r w:rsidRPr="00FC6EF6">
        <w:rPr>
          <w:rFonts w:asciiTheme="minorHAnsi" w:eastAsiaTheme="minorHAnsi" w:hAnsiTheme="minorHAnsi" w:cs="Arial"/>
          <w:sz w:val="22"/>
          <w:szCs w:val="22"/>
          <w:lang w:eastAsia="en-US"/>
        </w:rPr>
        <w:t xml:space="preserve">sú zmluvné strany viazané prejavmi vôle. Táto zmluva nadobúda účinnosť dňom nasledujúcim po zverejnení na webovom sídle Mesta </w:t>
      </w:r>
      <w:r w:rsidR="00AE4038" w:rsidRPr="00FC6EF6">
        <w:rPr>
          <w:rFonts w:asciiTheme="minorHAnsi" w:eastAsiaTheme="minorHAnsi" w:hAnsiTheme="minorHAnsi" w:cs="Arial"/>
          <w:sz w:val="22"/>
          <w:szCs w:val="22"/>
          <w:lang w:eastAsia="en-US"/>
        </w:rPr>
        <w:t>Trnava</w:t>
      </w:r>
      <w:r w:rsidR="00AE4038" w:rsidRPr="00FC6EF6">
        <w:rPr>
          <w:rFonts w:asciiTheme="minorHAnsi" w:hAnsiTheme="minorHAnsi"/>
          <w:sz w:val="22"/>
          <w:szCs w:val="22"/>
        </w:rPr>
        <w:t>.</w:t>
      </w:r>
    </w:p>
    <w:p w:rsidR="00AE4038" w:rsidRPr="00FC6EF6" w:rsidRDefault="00AE4038" w:rsidP="00157842">
      <w:pPr>
        <w:pStyle w:val="Bezriadkovania"/>
        <w:spacing w:line="276" w:lineRule="auto"/>
        <w:jc w:val="both"/>
        <w:rPr>
          <w:rFonts w:asciiTheme="minorHAnsi" w:hAnsiTheme="minorHAnsi"/>
          <w:sz w:val="22"/>
          <w:szCs w:val="22"/>
        </w:rPr>
      </w:pPr>
    </w:p>
    <w:p w:rsidR="00DF7F33" w:rsidRPr="00FC6EF6" w:rsidRDefault="00DF7F33" w:rsidP="009C3DB2">
      <w:pPr>
        <w:ind w:left="708"/>
        <w:jc w:val="both"/>
        <w:rPr>
          <w:rFonts w:cs="Arial"/>
        </w:rPr>
      </w:pPr>
      <w:r w:rsidRPr="00FC6EF6">
        <w:rPr>
          <w:rFonts w:cs="Arial"/>
        </w:rPr>
        <w:t>Túto zmluvu je možné meniť a dopĺňať len formou písomných dodatkov podpísaných oprávnenými zástupcami oboch zmluvných strán.</w:t>
      </w:r>
    </w:p>
    <w:p w:rsidR="00FC6EF6" w:rsidRDefault="00FC6EF6" w:rsidP="00157842">
      <w:pPr>
        <w:ind w:left="709" w:hanging="709"/>
        <w:jc w:val="both"/>
        <w:rPr>
          <w:rFonts w:cs="Arial"/>
        </w:rPr>
      </w:pPr>
    </w:p>
    <w:p w:rsidR="00DF7F33" w:rsidRPr="00FC6EF6" w:rsidRDefault="00DF7F33" w:rsidP="00F36837">
      <w:pPr>
        <w:ind w:left="709" w:hanging="1"/>
        <w:jc w:val="both"/>
        <w:rPr>
          <w:rFonts w:cs="Arial"/>
        </w:rPr>
      </w:pPr>
      <w:r w:rsidRPr="00FC6EF6">
        <w:rPr>
          <w:rFonts w:cs="Arial"/>
        </w:rPr>
        <w:lastRenderedPageBreak/>
        <w:t>Neoddeliteľnou súč</w:t>
      </w:r>
      <w:r w:rsidR="005A722E" w:rsidRPr="00FC6EF6">
        <w:rPr>
          <w:rFonts w:cs="Arial"/>
        </w:rPr>
        <w:t>asťou tejto zmluvy sú prílohy:</w:t>
      </w:r>
    </w:p>
    <w:p w:rsidR="00DF7F33" w:rsidRPr="00FC6EF6" w:rsidRDefault="006C7BD6" w:rsidP="00157842">
      <w:pPr>
        <w:tabs>
          <w:tab w:val="left" w:pos="2127"/>
        </w:tabs>
        <w:spacing w:before="120"/>
        <w:ind w:left="1134" w:hanging="425"/>
        <w:jc w:val="both"/>
        <w:rPr>
          <w:rFonts w:cs="Arial"/>
        </w:rPr>
      </w:pPr>
      <w:r>
        <w:rPr>
          <w:rFonts w:cs="Arial"/>
        </w:rPr>
        <w:t>Príloha 1)</w:t>
      </w:r>
      <w:r w:rsidR="000123D6">
        <w:rPr>
          <w:rFonts w:cs="Arial"/>
        </w:rPr>
        <w:tab/>
        <w:t>Cenová ponuka</w:t>
      </w:r>
    </w:p>
    <w:p w:rsidR="00DF7F33" w:rsidRPr="00FC6EF6" w:rsidRDefault="00DF7F33" w:rsidP="00157842">
      <w:pPr>
        <w:tabs>
          <w:tab w:val="left" w:pos="2127"/>
        </w:tabs>
        <w:ind w:left="2127" w:hanging="1418"/>
        <w:jc w:val="both"/>
        <w:rPr>
          <w:rFonts w:cs="Arial"/>
        </w:rPr>
      </w:pPr>
      <w:r w:rsidRPr="00FC6EF6">
        <w:rPr>
          <w:rFonts w:cs="Arial"/>
        </w:rPr>
        <w:t>Príloha 2)</w:t>
      </w:r>
      <w:r w:rsidRPr="00FC6EF6">
        <w:rPr>
          <w:rFonts w:cs="Arial"/>
        </w:rPr>
        <w:tab/>
        <w:t>Záväzný zoznam spracovateľov jednotlivých stavebných objektov, oprávnených v zmysle Zákona č.138/1992 Z.</w:t>
      </w:r>
      <w:r w:rsidR="00D05F29">
        <w:rPr>
          <w:rFonts w:cs="Arial"/>
        </w:rPr>
        <w:t xml:space="preserve"> </w:t>
      </w:r>
      <w:r w:rsidRPr="00FC6EF6">
        <w:rPr>
          <w:rFonts w:cs="Arial"/>
        </w:rPr>
        <w:t>z. v znení neskorších predpisov a doplnení zákonom NR SR č. 236/2000 Z. z. projektovú činnosť vykonávať s uvedenými registračnými číslami oprávnení SKSI.</w:t>
      </w:r>
    </w:p>
    <w:p w:rsidR="00DF7F33" w:rsidRPr="00FC6EF6" w:rsidRDefault="00DF7F33" w:rsidP="00AB0053">
      <w:pPr>
        <w:ind w:left="708"/>
        <w:jc w:val="both"/>
        <w:rPr>
          <w:rFonts w:cs="Arial"/>
        </w:rPr>
      </w:pPr>
      <w:r w:rsidRPr="00FC6EF6">
        <w:rPr>
          <w:rFonts w:cs="Arial"/>
        </w:rPr>
        <w:t>Zmluvné strany vyhlasujú, že si zmluvu prečítali, porozumeli jej textu a na znak súhlasu s jej obsahom vlastnoručne podpísali.</w:t>
      </w:r>
    </w:p>
    <w:p w:rsidR="00DF7F33" w:rsidRPr="00FC6EF6" w:rsidRDefault="00DF7F33" w:rsidP="00AB0053">
      <w:pPr>
        <w:ind w:left="708"/>
        <w:jc w:val="both"/>
        <w:rPr>
          <w:rFonts w:cs="Arial"/>
        </w:rPr>
      </w:pPr>
      <w:r w:rsidRPr="00FC6EF6">
        <w:rPr>
          <w:rFonts w:cs="Arial"/>
        </w:rPr>
        <w:t xml:space="preserve">Táto zmluva je vyhotovená v piatich rovnopisoch, z ktorých po podpísaní objednávateľ </w:t>
      </w:r>
      <w:r w:rsidR="00D05F29">
        <w:rPr>
          <w:rFonts w:cs="Arial"/>
        </w:rPr>
        <w:t>dostane</w:t>
      </w:r>
      <w:r w:rsidRPr="00FC6EF6">
        <w:rPr>
          <w:rFonts w:cs="Arial"/>
        </w:rPr>
        <w:t xml:space="preserve"> </w:t>
      </w:r>
      <w:r w:rsidR="0084455D" w:rsidRPr="00FC6EF6">
        <w:rPr>
          <w:rFonts w:cs="Arial"/>
        </w:rPr>
        <w:t>tri</w:t>
      </w:r>
      <w:r w:rsidRPr="00FC6EF6">
        <w:rPr>
          <w:rFonts w:cs="Arial"/>
        </w:rPr>
        <w:t xml:space="preserve"> vyhotovenia a zhotoviteľ </w:t>
      </w:r>
      <w:r w:rsidR="0084455D" w:rsidRPr="00FC6EF6">
        <w:rPr>
          <w:rFonts w:cs="Arial"/>
        </w:rPr>
        <w:t>dve vyhotovenia.</w:t>
      </w:r>
    </w:p>
    <w:p w:rsidR="00DF7F33" w:rsidRPr="00FC6EF6" w:rsidRDefault="00DF7F33" w:rsidP="00157842">
      <w:pPr>
        <w:ind w:left="709" w:hanging="709"/>
        <w:jc w:val="both"/>
        <w:rPr>
          <w:rFonts w:cs="Arial"/>
        </w:rPr>
      </w:pPr>
    </w:p>
    <w:p w:rsidR="00DF7F33" w:rsidRPr="00FC6EF6" w:rsidRDefault="00DF7F33" w:rsidP="00157842">
      <w:pPr>
        <w:jc w:val="both"/>
        <w:rPr>
          <w:rFonts w:cs="Arial"/>
        </w:rPr>
      </w:pPr>
    </w:p>
    <w:p w:rsidR="00DF7F33" w:rsidRPr="00FC6EF6" w:rsidRDefault="00D05F29" w:rsidP="00157842">
      <w:pPr>
        <w:jc w:val="both"/>
        <w:rPr>
          <w:rFonts w:cs="Arial"/>
        </w:rPr>
      </w:pPr>
      <w:r>
        <w:rPr>
          <w:rFonts w:cs="Arial"/>
        </w:rPr>
        <w:t>V Trnave, dňa</w:t>
      </w:r>
    </w:p>
    <w:p w:rsidR="00DF7F33" w:rsidRPr="00FC6EF6" w:rsidRDefault="00DF7F33" w:rsidP="00157842">
      <w:pPr>
        <w:jc w:val="both"/>
        <w:rPr>
          <w:rFonts w:cs="Arial"/>
        </w:rPr>
      </w:pPr>
    </w:p>
    <w:p w:rsidR="00DF7F33" w:rsidRDefault="00DF7F33" w:rsidP="00157842">
      <w:pPr>
        <w:jc w:val="both"/>
        <w:rPr>
          <w:rFonts w:cs="Arial"/>
        </w:rPr>
      </w:pPr>
    </w:p>
    <w:p w:rsidR="006C7BD6" w:rsidRPr="00FC6EF6" w:rsidRDefault="006C7BD6" w:rsidP="00157842">
      <w:pPr>
        <w:jc w:val="both"/>
        <w:rPr>
          <w:rFonts w:cs="Arial"/>
        </w:rPr>
      </w:pPr>
    </w:p>
    <w:p w:rsidR="00DF7F33" w:rsidRPr="00FC6EF6" w:rsidRDefault="00DF7F33" w:rsidP="00157842">
      <w:pPr>
        <w:pStyle w:val="Bezriadkovania"/>
        <w:spacing w:line="276" w:lineRule="auto"/>
        <w:jc w:val="both"/>
        <w:rPr>
          <w:rFonts w:asciiTheme="minorHAnsi" w:hAnsiTheme="minorHAnsi"/>
          <w:sz w:val="22"/>
          <w:szCs w:val="22"/>
        </w:rPr>
      </w:pPr>
      <w:r w:rsidRPr="00FC6EF6">
        <w:rPr>
          <w:rFonts w:asciiTheme="minorHAnsi" w:hAnsiTheme="minorHAnsi"/>
          <w:sz w:val="22"/>
          <w:szCs w:val="22"/>
        </w:rPr>
        <w:t xml:space="preserve">     JUDr. Peter Bročka, LL.M. </w:t>
      </w:r>
      <w:r w:rsidRPr="00FC6EF6">
        <w:rPr>
          <w:rFonts w:asciiTheme="minorHAnsi" w:hAnsiTheme="minorHAnsi"/>
          <w:sz w:val="22"/>
          <w:szCs w:val="22"/>
        </w:rPr>
        <w:tab/>
      </w:r>
      <w:r w:rsidRPr="00FC6EF6">
        <w:rPr>
          <w:rFonts w:asciiTheme="minorHAnsi" w:hAnsiTheme="minorHAnsi"/>
          <w:sz w:val="22"/>
          <w:szCs w:val="22"/>
        </w:rPr>
        <w:tab/>
      </w:r>
      <w:r w:rsidRPr="00FC6EF6">
        <w:rPr>
          <w:rFonts w:asciiTheme="minorHAnsi" w:hAnsiTheme="minorHAnsi"/>
          <w:sz w:val="22"/>
          <w:szCs w:val="22"/>
        </w:rPr>
        <w:tab/>
        <w:t xml:space="preserve">                    </w:t>
      </w:r>
    </w:p>
    <w:p w:rsidR="00DF7F33" w:rsidRPr="00FC6EF6" w:rsidRDefault="00DF7F33" w:rsidP="00157842">
      <w:pPr>
        <w:pStyle w:val="Bezriadkovania"/>
        <w:spacing w:line="276" w:lineRule="auto"/>
        <w:jc w:val="both"/>
        <w:rPr>
          <w:rFonts w:asciiTheme="minorHAnsi" w:hAnsiTheme="minorHAnsi"/>
          <w:sz w:val="22"/>
          <w:szCs w:val="22"/>
        </w:rPr>
      </w:pPr>
      <w:r w:rsidRPr="00FC6EF6">
        <w:rPr>
          <w:rFonts w:asciiTheme="minorHAnsi" w:hAnsiTheme="minorHAnsi"/>
          <w:sz w:val="22"/>
          <w:szCs w:val="22"/>
        </w:rPr>
        <w:t xml:space="preserve">       primátor mesta Trnava            </w:t>
      </w:r>
    </w:p>
    <w:p w:rsidR="005A722E" w:rsidRPr="00FC6EF6" w:rsidRDefault="005A722E" w:rsidP="00157842">
      <w:pPr>
        <w:jc w:val="both"/>
        <w:rPr>
          <w:rFonts w:cs="Arial"/>
        </w:rPr>
      </w:pPr>
      <w:r w:rsidRPr="00FC6EF6">
        <w:rPr>
          <w:rFonts w:cs="Arial"/>
        </w:rPr>
        <w:t xml:space="preserve">             za objednávateľa </w:t>
      </w:r>
      <w:r w:rsidRPr="00FC6EF6">
        <w:rPr>
          <w:rFonts w:cs="Arial"/>
        </w:rPr>
        <w:tab/>
      </w:r>
      <w:r w:rsidRPr="00FC6EF6">
        <w:rPr>
          <w:rFonts w:cs="Arial"/>
        </w:rPr>
        <w:tab/>
      </w:r>
      <w:r w:rsidRPr="00FC6EF6">
        <w:rPr>
          <w:rFonts w:cs="Arial"/>
        </w:rPr>
        <w:tab/>
      </w:r>
      <w:r w:rsidRPr="00FC6EF6">
        <w:rPr>
          <w:rFonts w:cs="Arial"/>
        </w:rPr>
        <w:tab/>
      </w:r>
      <w:r w:rsidRPr="00FC6EF6">
        <w:rPr>
          <w:rFonts w:cs="Arial"/>
        </w:rPr>
        <w:tab/>
      </w:r>
      <w:bookmarkStart w:id="0" w:name="_GoBack"/>
      <w:bookmarkEnd w:id="0"/>
      <w:r w:rsidR="004051A0">
        <w:rPr>
          <w:rFonts w:cs="Arial"/>
        </w:rPr>
        <w:tab/>
      </w:r>
      <w:r w:rsidRPr="00FC6EF6">
        <w:rPr>
          <w:rFonts w:cs="Arial"/>
        </w:rPr>
        <w:t xml:space="preserve">  za zhotoviteľa</w:t>
      </w:r>
    </w:p>
    <w:p w:rsidR="00DF7F33" w:rsidRPr="00FC6EF6" w:rsidRDefault="00DF7F33" w:rsidP="00157842">
      <w:pPr>
        <w:pStyle w:val="Bezriadkovania"/>
        <w:spacing w:line="276" w:lineRule="auto"/>
        <w:jc w:val="both"/>
        <w:rPr>
          <w:rFonts w:asciiTheme="minorHAnsi" w:hAnsiTheme="minorHAnsi"/>
          <w:b/>
          <w:sz w:val="22"/>
          <w:szCs w:val="22"/>
        </w:rPr>
      </w:pPr>
    </w:p>
    <w:sectPr w:rsidR="00DF7F33" w:rsidRPr="00FC6EF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179" w:rsidRDefault="00DA3179" w:rsidP="0084455D">
      <w:pPr>
        <w:spacing w:after="0" w:line="240" w:lineRule="auto"/>
      </w:pPr>
      <w:r>
        <w:separator/>
      </w:r>
    </w:p>
  </w:endnote>
  <w:endnote w:type="continuationSeparator" w:id="0">
    <w:p w:rsidR="00DA3179" w:rsidRDefault="00DA3179" w:rsidP="00844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sperOpenFac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716953"/>
      <w:docPartObj>
        <w:docPartGallery w:val="Page Numbers (Bottom of Page)"/>
        <w:docPartUnique/>
      </w:docPartObj>
    </w:sdtPr>
    <w:sdtEndPr/>
    <w:sdtContent>
      <w:sdt>
        <w:sdtPr>
          <w:id w:val="860082579"/>
          <w:docPartObj>
            <w:docPartGallery w:val="Page Numbers (Top of Page)"/>
            <w:docPartUnique/>
          </w:docPartObj>
        </w:sdtPr>
        <w:sdtEndPr/>
        <w:sdtContent>
          <w:p w:rsidR="007E6653" w:rsidRDefault="007E6653">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sidR="004051A0">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051A0">
              <w:rPr>
                <w:b/>
                <w:bCs/>
                <w:noProof/>
              </w:rPr>
              <w:t>8</w:t>
            </w:r>
            <w:r>
              <w:rPr>
                <w:b/>
                <w:bCs/>
                <w:sz w:val="24"/>
                <w:szCs w:val="24"/>
              </w:rPr>
              <w:fldChar w:fldCharType="end"/>
            </w:r>
          </w:p>
        </w:sdtContent>
      </w:sdt>
    </w:sdtContent>
  </w:sdt>
  <w:p w:rsidR="007E6653" w:rsidRDefault="007E665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179" w:rsidRDefault="00DA3179" w:rsidP="0084455D">
      <w:pPr>
        <w:spacing w:after="0" w:line="240" w:lineRule="auto"/>
      </w:pPr>
      <w:r>
        <w:separator/>
      </w:r>
    </w:p>
  </w:footnote>
  <w:footnote w:type="continuationSeparator" w:id="0">
    <w:p w:rsidR="00DA3179" w:rsidRDefault="00DA3179" w:rsidP="008445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6CE" w:rsidRPr="000576CE" w:rsidRDefault="000576CE" w:rsidP="000576CE">
    <w:pPr>
      <w:pStyle w:val="Hlavika"/>
      <w:jc w:val="right"/>
      <w:rPr>
        <w:i/>
        <w:sz w:val="16"/>
        <w:szCs w:val="16"/>
      </w:rPr>
    </w:pPr>
    <w:r w:rsidRPr="000576CE">
      <w:rPr>
        <w:i/>
        <w:sz w:val="16"/>
        <w:szCs w:val="16"/>
      </w:rPr>
      <w:t>Centrálne číslo zmluvy /2017</w:t>
    </w:r>
  </w:p>
  <w:p w:rsidR="000576CE" w:rsidRDefault="000576C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4BA8AE4"/>
    <w:lvl w:ilvl="0">
      <w:numFmt w:val="bullet"/>
      <w:lvlText w:val="*"/>
      <w:lvlJc w:val="left"/>
    </w:lvl>
  </w:abstractNum>
  <w:abstractNum w:abstractNumId="1">
    <w:nsid w:val="00166E9E"/>
    <w:multiLevelType w:val="hybridMultilevel"/>
    <w:tmpl w:val="06D219A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0962C3F"/>
    <w:multiLevelType w:val="hybridMultilevel"/>
    <w:tmpl w:val="1938E060"/>
    <w:lvl w:ilvl="0" w:tplc="3F2A9DEA">
      <w:start w:val="1"/>
      <w:numFmt w:val="lowerLetter"/>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nsid w:val="0212247D"/>
    <w:multiLevelType w:val="hybridMultilevel"/>
    <w:tmpl w:val="593245EE"/>
    <w:lvl w:ilvl="0" w:tplc="2C48383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nsid w:val="04CF2668"/>
    <w:multiLevelType w:val="hybridMultilevel"/>
    <w:tmpl w:val="93D48FBC"/>
    <w:lvl w:ilvl="0" w:tplc="B9EC1BCA">
      <w:start w:val="1"/>
      <w:numFmt w:val="decimal"/>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nsid w:val="05E84C28"/>
    <w:multiLevelType w:val="multilevel"/>
    <w:tmpl w:val="9D6CCB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622044A"/>
    <w:multiLevelType w:val="hybridMultilevel"/>
    <w:tmpl w:val="8B583736"/>
    <w:lvl w:ilvl="0" w:tplc="041B000F">
      <w:start w:val="1"/>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7335E7C"/>
    <w:multiLevelType w:val="hybridMultilevel"/>
    <w:tmpl w:val="C4AC8974"/>
    <w:lvl w:ilvl="0" w:tplc="77706C00">
      <w:start w:val="1"/>
      <w:numFmt w:val="bullet"/>
      <w:lvlText w:val="-"/>
      <w:lvlJc w:val="left"/>
      <w:pPr>
        <w:ind w:left="1770" w:hanging="360"/>
      </w:pPr>
      <w:rPr>
        <w:rFonts w:ascii="Arial" w:eastAsia="Times New Roman"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8">
    <w:nsid w:val="0A063E40"/>
    <w:multiLevelType w:val="hybridMultilevel"/>
    <w:tmpl w:val="C0B214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0CC516C2"/>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01361FA"/>
    <w:multiLevelType w:val="hybridMultilevel"/>
    <w:tmpl w:val="5B02B4E4"/>
    <w:lvl w:ilvl="0" w:tplc="0F1CF272">
      <w:start w:val="1"/>
      <w:numFmt w:val="lowerLetter"/>
      <w:lvlText w:val="%1)"/>
      <w:lvlJc w:val="left"/>
      <w:pPr>
        <w:ind w:left="1800" w:hanging="360"/>
      </w:pPr>
      <w:rPr>
        <w:rFonts w:hint="default"/>
        <w:b w:val="0"/>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
    <w:nsid w:val="12F73847"/>
    <w:multiLevelType w:val="hybridMultilevel"/>
    <w:tmpl w:val="223A543C"/>
    <w:lvl w:ilvl="0" w:tplc="F9DAB1B0">
      <w:start w:val="1"/>
      <w:numFmt w:val="lowerLetter"/>
      <w:lvlText w:val="%1)"/>
      <w:lvlJc w:val="left"/>
      <w:pPr>
        <w:ind w:left="1222" w:hanging="360"/>
      </w:pPr>
      <w:rPr>
        <w:rFonts w:hint="default"/>
      </w:rPr>
    </w:lvl>
    <w:lvl w:ilvl="1" w:tplc="041B0019">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12">
    <w:nsid w:val="16C95E8B"/>
    <w:multiLevelType w:val="hybridMultilevel"/>
    <w:tmpl w:val="90687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BC87CE2"/>
    <w:multiLevelType w:val="hybridMultilevel"/>
    <w:tmpl w:val="EDBE3E86"/>
    <w:lvl w:ilvl="0" w:tplc="E1367E4E">
      <w:start w:val="4"/>
      <w:numFmt w:val="bullet"/>
      <w:lvlText w:val="-"/>
      <w:lvlJc w:val="left"/>
      <w:pPr>
        <w:ind w:left="1040" w:hanging="360"/>
      </w:pPr>
      <w:rPr>
        <w:rFonts w:ascii="Arial" w:eastAsia="Arial Unicode MS" w:hAnsi="Arial" w:cs="Arial" w:hint="default"/>
      </w:rPr>
    </w:lvl>
    <w:lvl w:ilvl="1" w:tplc="041B0003" w:tentative="1">
      <w:start w:val="1"/>
      <w:numFmt w:val="bullet"/>
      <w:lvlText w:val="o"/>
      <w:lvlJc w:val="left"/>
      <w:pPr>
        <w:ind w:left="1760" w:hanging="360"/>
      </w:pPr>
      <w:rPr>
        <w:rFonts w:ascii="Courier New" w:hAnsi="Courier New" w:cs="Courier New" w:hint="default"/>
      </w:rPr>
    </w:lvl>
    <w:lvl w:ilvl="2" w:tplc="041B0005" w:tentative="1">
      <w:start w:val="1"/>
      <w:numFmt w:val="bullet"/>
      <w:lvlText w:val=""/>
      <w:lvlJc w:val="left"/>
      <w:pPr>
        <w:ind w:left="2480" w:hanging="360"/>
      </w:pPr>
      <w:rPr>
        <w:rFonts w:ascii="Wingdings" w:hAnsi="Wingdings" w:hint="default"/>
      </w:rPr>
    </w:lvl>
    <w:lvl w:ilvl="3" w:tplc="041B0001" w:tentative="1">
      <w:start w:val="1"/>
      <w:numFmt w:val="bullet"/>
      <w:lvlText w:val=""/>
      <w:lvlJc w:val="left"/>
      <w:pPr>
        <w:ind w:left="3200" w:hanging="360"/>
      </w:pPr>
      <w:rPr>
        <w:rFonts w:ascii="Symbol" w:hAnsi="Symbol" w:hint="default"/>
      </w:rPr>
    </w:lvl>
    <w:lvl w:ilvl="4" w:tplc="041B0003" w:tentative="1">
      <w:start w:val="1"/>
      <w:numFmt w:val="bullet"/>
      <w:lvlText w:val="o"/>
      <w:lvlJc w:val="left"/>
      <w:pPr>
        <w:ind w:left="3920" w:hanging="360"/>
      </w:pPr>
      <w:rPr>
        <w:rFonts w:ascii="Courier New" w:hAnsi="Courier New" w:cs="Courier New" w:hint="default"/>
      </w:rPr>
    </w:lvl>
    <w:lvl w:ilvl="5" w:tplc="041B0005" w:tentative="1">
      <w:start w:val="1"/>
      <w:numFmt w:val="bullet"/>
      <w:lvlText w:val=""/>
      <w:lvlJc w:val="left"/>
      <w:pPr>
        <w:ind w:left="4640" w:hanging="360"/>
      </w:pPr>
      <w:rPr>
        <w:rFonts w:ascii="Wingdings" w:hAnsi="Wingdings" w:hint="default"/>
      </w:rPr>
    </w:lvl>
    <w:lvl w:ilvl="6" w:tplc="041B0001" w:tentative="1">
      <w:start w:val="1"/>
      <w:numFmt w:val="bullet"/>
      <w:lvlText w:val=""/>
      <w:lvlJc w:val="left"/>
      <w:pPr>
        <w:ind w:left="5360" w:hanging="360"/>
      </w:pPr>
      <w:rPr>
        <w:rFonts w:ascii="Symbol" w:hAnsi="Symbol" w:hint="default"/>
      </w:rPr>
    </w:lvl>
    <w:lvl w:ilvl="7" w:tplc="041B0003" w:tentative="1">
      <w:start w:val="1"/>
      <w:numFmt w:val="bullet"/>
      <w:lvlText w:val="o"/>
      <w:lvlJc w:val="left"/>
      <w:pPr>
        <w:ind w:left="6080" w:hanging="360"/>
      </w:pPr>
      <w:rPr>
        <w:rFonts w:ascii="Courier New" w:hAnsi="Courier New" w:cs="Courier New" w:hint="default"/>
      </w:rPr>
    </w:lvl>
    <w:lvl w:ilvl="8" w:tplc="041B0005" w:tentative="1">
      <w:start w:val="1"/>
      <w:numFmt w:val="bullet"/>
      <w:lvlText w:val=""/>
      <w:lvlJc w:val="left"/>
      <w:pPr>
        <w:ind w:left="6800" w:hanging="360"/>
      </w:pPr>
      <w:rPr>
        <w:rFonts w:ascii="Wingdings" w:hAnsi="Wingdings" w:hint="default"/>
      </w:rPr>
    </w:lvl>
  </w:abstractNum>
  <w:abstractNum w:abstractNumId="14">
    <w:nsid w:val="212F4DD6"/>
    <w:multiLevelType w:val="multilevel"/>
    <w:tmpl w:val="38C09920"/>
    <w:lvl w:ilvl="0">
      <w:start w:val="5"/>
      <w:numFmt w:val="decimal"/>
      <w:lvlText w:val="%1."/>
      <w:lvlJc w:val="left"/>
      <w:pPr>
        <w:tabs>
          <w:tab w:val="num" w:pos="675"/>
        </w:tabs>
        <w:ind w:left="675" w:hanging="675"/>
      </w:pPr>
      <w:rPr>
        <w:rFonts w:hint="default"/>
      </w:rPr>
    </w:lvl>
    <w:lvl w:ilvl="1">
      <w:start w:val="3"/>
      <w:numFmt w:val="decimal"/>
      <w:lvlText w:val="%1.%2."/>
      <w:lvlJc w:val="left"/>
      <w:pPr>
        <w:tabs>
          <w:tab w:val="num" w:pos="720"/>
        </w:tabs>
        <w:ind w:left="720" w:hanging="72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7E366A8"/>
    <w:multiLevelType w:val="hybridMultilevel"/>
    <w:tmpl w:val="2402BB0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nsid w:val="2D8F0C25"/>
    <w:multiLevelType w:val="multilevel"/>
    <w:tmpl w:val="6C928326"/>
    <w:lvl w:ilvl="0">
      <w:start w:val="2"/>
      <w:numFmt w:val="decimal"/>
      <w:lvlText w:val="%1."/>
      <w:lvlJc w:val="left"/>
      <w:pPr>
        <w:tabs>
          <w:tab w:val="num" w:pos="517"/>
        </w:tabs>
        <w:ind w:left="517" w:hanging="375"/>
      </w:pPr>
      <w:rPr>
        <w:rFonts w:hint="default"/>
      </w:rPr>
    </w:lvl>
    <w:lvl w:ilvl="1">
      <w:start w:val="1"/>
      <w:numFmt w:val="decimal"/>
      <w:lvlText w:val="%1.%2."/>
      <w:lvlJc w:val="left"/>
      <w:pPr>
        <w:tabs>
          <w:tab w:val="num" w:pos="862"/>
        </w:tabs>
        <w:ind w:left="862" w:hanging="720"/>
      </w:pPr>
      <w:rPr>
        <w:rFonts w:hint="default"/>
        <w:b w:val="0"/>
        <w:color w:val="auto"/>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1222"/>
        </w:tabs>
        <w:ind w:left="1222" w:hanging="108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582"/>
        </w:tabs>
        <w:ind w:left="1582" w:hanging="144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942"/>
        </w:tabs>
        <w:ind w:left="1942" w:hanging="1800"/>
      </w:pPr>
      <w:rPr>
        <w:rFonts w:hint="default"/>
      </w:rPr>
    </w:lvl>
    <w:lvl w:ilvl="8">
      <w:start w:val="1"/>
      <w:numFmt w:val="decimal"/>
      <w:lvlText w:val="%1.%2.%3.%4.%5.%6.%7.%8.%9."/>
      <w:lvlJc w:val="left"/>
      <w:pPr>
        <w:tabs>
          <w:tab w:val="num" w:pos="1942"/>
        </w:tabs>
        <w:ind w:left="1942" w:hanging="1800"/>
      </w:pPr>
      <w:rPr>
        <w:rFonts w:hint="default"/>
      </w:rPr>
    </w:lvl>
  </w:abstractNum>
  <w:abstractNum w:abstractNumId="17">
    <w:nsid w:val="30D934F1"/>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42075EE"/>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49618F7"/>
    <w:multiLevelType w:val="hybridMultilevel"/>
    <w:tmpl w:val="153A91A4"/>
    <w:lvl w:ilvl="0" w:tplc="DC322098">
      <w:start w:val="1"/>
      <w:numFmt w:val="lowerLetter"/>
      <w:lvlText w:val="%1)"/>
      <w:lvlJc w:val="left"/>
      <w:pPr>
        <w:ind w:left="720" w:hanging="360"/>
      </w:pPr>
      <w:rPr>
        <w:rFonts w:asciiTheme="minorHAnsi" w:eastAsiaTheme="minorHAnsi" w:hAnsiTheme="minorHAnsi" w:cs="Arial"/>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708667C"/>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82065A9"/>
    <w:multiLevelType w:val="hybridMultilevel"/>
    <w:tmpl w:val="CF0806B6"/>
    <w:lvl w:ilvl="0" w:tplc="55480B6E">
      <w:start w:val="2"/>
      <w:numFmt w:val="bullet"/>
      <w:lvlText w:val="-"/>
      <w:lvlJc w:val="left"/>
      <w:pPr>
        <w:ind w:left="1494" w:hanging="360"/>
      </w:pPr>
      <w:rPr>
        <w:rFonts w:ascii="Times New Roman" w:eastAsia="Times New Roman" w:hAnsi="Times New Roman"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2">
    <w:nsid w:val="3B18548D"/>
    <w:multiLevelType w:val="multilevel"/>
    <w:tmpl w:val="81E012D0"/>
    <w:lvl w:ilvl="0">
      <w:start w:val="3"/>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3">
    <w:nsid w:val="3CFC4AE7"/>
    <w:multiLevelType w:val="hybridMultilevel"/>
    <w:tmpl w:val="82C09BC0"/>
    <w:lvl w:ilvl="0" w:tplc="881E4952">
      <w:start w:val="1"/>
      <w:numFmt w:val="upperLetter"/>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nsid w:val="3E4C1E68"/>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E89559B"/>
    <w:multiLevelType w:val="hybridMultilevel"/>
    <w:tmpl w:val="8158ABDC"/>
    <w:lvl w:ilvl="0" w:tplc="1D62BC68">
      <w:start w:val="1"/>
      <w:numFmt w:val="decimal"/>
      <w:lvlText w:val="%1."/>
      <w:lvlJc w:val="left"/>
      <w:pPr>
        <w:ind w:left="607" w:hanging="360"/>
      </w:pPr>
      <w:rPr>
        <w:rFonts w:hint="default"/>
      </w:rPr>
    </w:lvl>
    <w:lvl w:ilvl="1" w:tplc="041B0019" w:tentative="1">
      <w:start w:val="1"/>
      <w:numFmt w:val="lowerLetter"/>
      <w:lvlText w:val="%2."/>
      <w:lvlJc w:val="left"/>
      <w:pPr>
        <w:ind w:left="1327" w:hanging="360"/>
      </w:pPr>
    </w:lvl>
    <w:lvl w:ilvl="2" w:tplc="041B001B" w:tentative="1">
      <w:start w:val="1"/>
      <w:numFmt w:val="lowerRoman"/>
      <w:lvlText w:val="%3."/>
      <w:lvlJc w:val="right"/>
      <w:pPr>
        <w:ind w:left="2047" w:hanging="180"/>
      </w:pPr>
    </w:lvl>
    <w:lvl w:ilvl="3" w:tplc="041B000F" w:tentative="1">
      <w:start w:val="1"/>
      <w:numFmt w:val="decimal"/>
      <w:lvlText w:val="%4."/>
      <w:lvlJc w:val="left"/>
      <w:pPr>
        <w:ind w:left="2767" w:hanging="360"/>
      </w:pPr>
    </w:lvl>
    <w:lvl w:ilvl="4" w:tplc="041B0019" w:tentative="1">
      <w:start w:val="1"/>
      <w:numFmt w:val="lowerLetter"/>
      <w:lvlText w:val="%5."/>
      <w:lvlJc w:val="left"/>
      <w:pPr>
        <w:ind w:left="3487" w:hanging="360"/>
      </w:pPr>
    </w:lvl>
    <w:lvl w:ilvl="5" w:tplc="041B001B" w:tentative="1">
      <w:start w:val="1"/>
      <w:numFmt w:val="lowerRoman"/>
      <w:lvlText w:val="%6."/>
      <w:lvlJc w:val="right"/>
      <w:pPr>
        <w:ind w:left="4207" w:hanging="180"/>
      </w:pPr>
    </w:lvl>
    <w:lvl w:ilvl="6" w:tplc="041B000F" w:tentative="1">
      <w:start w:val="1"/>
      <w:numFmt w:val="decimal"/>
      <w:lvlText w:val="%7."/>
      <w:lvlJc w:val="left"/>
      <w:pPr>
        <w:ind w:left="4927" w:hanging="360"/>
      </w:pPr>
    </w:lvl>
    <w:lvl w:ilvl="7" w:tplc="041B0019" w:tentative="1">
      <w:start w:val="1"/>
      <w:numFmt w:val="lowerLetter"/>
      <w:lvlText w:val="%8."/>
      <w:lvlJc w:val="left"/>
      <w:pPr>
        <w:ind w:left="5647" w:hanging="360"/>
      </w:pPr>
    </w:lvl>
    <w:lvl w:ilvl="8" w:tplc="041B001B" w:tentative="1">
      <w:start w:val="1"/>
      <w:numFmt w:val="lowerRoman"/>
      <w:lvlText w:val="%9."/>
      <w:lvlJc w:val="right"/>
      <w:pPr>
        <w:ind w:left="6367" w:hanging="180"/>
      </w:pPr>
    </w:lvl>
  </w:abstractNum>
  <w:abstractNum w:abstractNumId="26">
    <w:nsid w:val="4C1B6561"/>
    <w:multiLevelType w:val="multilevel"/>
    <w:tmpl w:val="EE8C3968"/>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nsid w:val="4E055E03"/>
    <w:multiLevelType w:val="hybridMultilevel"/>
    <w:tmpl w:val="9CF87774"/>
    <w:lvl w:ilvl="0" w:tplc="D4BA8AE4">
      <w:start w:val="1"/>
      <w:numFmt w:val="bullet"/>
      <w:lvlText w:val="-"/>
      <w:lvlJc w:val="left"/>
      <w:pPr>
        <w:ind w:left="1800" w:hanging="360"/>
      </w:pPr>
      <w:rPr>
        <w:rFonts w:ascii="Arial" w:hAnsi="Arial" w:cs="Arial" w:hint="default"/>
        <w:color w:val="000000"/>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8">
    <w:nsid w:val="4FD1560F"/>
    <w:multiLevelType w:val="hybridMultilevel"/>
    <w:tmpl w:val="9F1ECCC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1742124"/>
    <w:multiLevelType w:val="hybridMultilevel"/>
    <w:tmpl w:val="32A8B4DE"/>
    <w:lvl w:ilvl="0" w:tplc="851ABC3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53D43BB2"/>
    <w:multiLevelType w:val="multilevel"/>
    <w:tmpl w:val="AF7E0DFA"/>
    <w:lvl w:ilvl="0">
      <w:start w:val="3"/>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1">
    <w:nsid w:val="55FC5982"/>
    <w:multiLevelType w:val="hybridMultilevel"/>
    <w:tmpl w:val="0324B490"/>
    <w:lvl w:ilvl="0" w:tplc="041B000F">
      <w:start w:val="1"/>
      <w:numFmt w:val="decimal"/>
      <w:lvlText w:val="%1."/>
      <w:lvlJc w:val="left"/>
      <w:pPr>
        <w:ind w:left="720" w:hanging="360"/>
      </w:pPr>
    </w:lvl>
    <w:lvl w:ilvl="1" w:tplc="B0B6D5F0">
      <w:numFmt w:val="bullet"/>
      <w:lvlText w:val="-"/>
      <w:lvlJc w:val="left"/>
      <w:pPr>
        <w:ind w:left="1440" w:hanging="360"/>
      </w:pPr>
      <w:rPr>
        <w:rFonts w:ascii="Calibri" w:eastAsiaTheme="minorHAnsi" w:hAnsi="Calibri" w:cs="Arial"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6FF4333"/>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9E0255F"/>
    <w:multiLevelType w:val="hybridMultilevel"/>
    <w:tmpl w:val="45F8C2F4"/>
    <w:lvl w:ilvl="0" w:tplc="850215E4">
      <w:start w:val="1"/>
      <w:numFmt w:val="decimal"/>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nsid w:val="5CC94A3A"/>
    <w:multiLevelType w:val="hybridMultilevel"/>
    <w:tmpl w:val="BD32C980"/>
    <w:lvl w:ilvl="0" w:tplc="041B000F">
      <w:start w:val="1"/>
      <w:numFmt w:val="decimal"/>
      <w:lvlText w:val="%1."/>
      <w:lvlJc w:val="left"/>
      <w:pPr>
        <w:ind w:left="720" w:hanging="360"/>
      </w:pPr>
    </w:lvl>
    <w:lvl w:ilvl="1" w:tplc="A636136A">
      <w:start w:val="1"/>
      <w:numFmt w:val="lowerLetter"/>
      <w:lvlText w:val="%2)"/>
      <w:lvlJc w:val="left"/>
      <w:pPr>
        <w:ind w:left="1515" w:hanging="43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5E7B6025"/>
    <w:multiLevelType w:val="multilevel"/>
    <w:tmpl w:val="81E012D0"/>
    <w:lvl w:ilvl="0">
      <w:start w:val="3"/>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6">
    <w:nsid w:val="615676F6"/>
    <w:multiLevelType w:val="hybridMultilevel"/>
    <w:tmpl w:val="178E094E"/>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37">
    <w:nsid w:val="62F522FC"/>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1483237"/>
    <w:multiLevelType w:val="hybridMultilevel"/>
    <w:tmpl w:val="E8D60F42"/>
    <w:lvl w:ilvl="0" w:tplc="B8E0EBD8">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7389215A"/>
    <w:multiLevelType w:val="hybridMultilevel"/>
    <w:tmpl w:val="3EF25330"/>
    <w:lvl w:ilvl="0" w:tplc="D056FDAC">
      <w:start w:val="1"/>
      <w:numFmt w:val="decimal"/>
      <w:lvlText w:val="%1."/>
      <w:lvlJc w:val="left"/>
      <w:pPr>
        <w:ind w:left="405" w:hanging="360"/>
      </w:pPr>
      <w:rPr>
        <w:rFonts w:hint="default"/>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40">
    <w:nsid w:val="7483111A"/>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545277B"/>
    <w:multiLevelType w:val="hybridMultilevel"/>
    <w:tmpl w:val="CBFAD26C"/>
    <w:lvl w:ilvl="0" w:tplc="E1367E4E">
      <w:start w:val="4"/>
      <w:numFmt w:val="bullet"/>
      <w:lvlText w:val="-"/>
      <w:lvlJc w:val="left"/>
      <w:pPr>
        <w:ind w:left="720" w:hanging="360"/>
      </w:pPr>
      <w:rPr>
        <w:rFonts w:ascii="Arial" w:eastAsia="Arial Unicode MS"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7940631A"/>
    <w:multiLevelType w:val="hybridMultilevel"/>
    <w:tmpl w:val="611CF4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7999472F"/>
    <w:multiLevelType w:val="hybridMultilevel"/>
    <w:tmpl w:val="9850A20C"/>
    <w:lvl w:ilvl="0" w:tplc="625AAC5A">
      <w:start w:val="2"/>
      <w:numFmt w:val="lowerLetter"/>
      <w:lvlText w:val="%1)"/>
      <w:lvlJc w:val="left"/>
      <w:pPr>
        <w:ind w:left="1778" w:hanging="360"/>
      </w:pPr>
      <w:rPr>
        <w:rFonts w:hint="default"/>
      </w:rPr>
    </w:lvl>
    <w:lvl w:ilvl="1" w:tplc="041B0019">
      <w:start w:val="1"/>
      <w:numFmt w:val="lowerLetter"/>
      <w:lvlText w:val="%2."/>
      <w:lvlJc w:val="left"/>
      <w:pPr>
        <w:ind w:left="2498" w:hanging="360"/>
      </w:pPr>
    </w:lvl>
    <w:lvl w:ilvl="2" w:tplc="041B001B">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num w:numId="1">
    <w:abstractNumId w:val="37"/>
  </w:num>
  <w:num w:numId="2">
    <w:abstractNumId w:val="13"/>
  </w:num>
  <w:num w:numId="3">
    <w:abstractNumId w:val="0"/>
    <w:lvlOverride w:ilvl="0">
      <w:lvl w:ilvl="0">
        <w:start w:val="1"/>
        <w:numFmt w:val="bullet"/>
        <w:lvlText w:val="-"/>
        <w:lvlJc w:val="left"/>
        <w:pPr>
          <w:ind w:left="1800" w:hanging="360"/>
        </w:pPr>
        <w:rPr>
          <w:rFonts w:ascii="Arial" w:hAnsi="Arial" w:cs="Arial" w:hint="default"/>
          <w:color w:val="000000"/>
        </w:rPr>
      </w:lvl>
    </w:lvlOverride>
  </w:num>
  <w:num w:numId="4">
    <w:abstractNumId w:val="14"/>
  </w:num>
  <w:num w:numId="5">
    <w:abstractNumId w:val="3"/>
  </w:num>
  <w:num w:numId="6">
    <w:abstractNumId w:val="7"/>
  </w:num>
  <w:num w:numId="7">
    <w:abstractNumId w:val="27"/>
  </w:num>
  <w:num w:numId="8">
    <w:abstractNumId w:val="21"/>
  </w:num>
  <w:num w:numId="9">
    <w:abstractNumId w:val="17"/>
  </w:num>
  <w:num w:numId="10">
    <w:abstractNumId w:val="30"/>
  </w:num>
  <w:num w:numId="11">
    <w:abstractNumId w:val="35"/>
  </w:num>
  <w:num w:numId="12">
    <w:abstractNumId w:val="22"/>
  </w:num>
  <w:num w:numId="13">
    <w:abstractNumId w:val="24"/>
  </w:num>
  <w:num w:numId="14">
    <w:abstractNumId w:val="40"/>
  </w:num>
  <w:num w:numId="15">
    <w:abstractNumId w:val="20"/>
  </w:num>
  <w:num w:numId="16">
    <w:abstractNumId w:val="9"/>
  </w:num>
  <w:num w:numId="17">
    <w:abstractNumId w:val="32"/>
  </w:num>
  <w:num w:numId="18">
    <w:abstractNumId w:val="18"/>
  </w:num>
  <w:num w:numId="19">
    <w:abstractNumId w:val="31"/>
  </w:num>
  <w:num w:numId="20">
    <w:abstractNumId w:val="16"/>
  </w:num>
  <w:num w:numId="21">
    <w:abstractNumId w:val="5"/>
  </w:num>
  <w:num w:numId="22">
    <w:abstractNumId w:val="26"/>
  </w:num>
  <w:num w:numId="23">
    <w:abstractNumId w:val="36"/>
  </w:num>
  <w:num w:numId="24">
    <w:abstractNumId w:val="1"/>
  </w:num>
  <w:num w:numId="25">
    <w:abstractNumId w:val="41"/>
  </w:num>
  <w:num w:numId="26">
    <w:abstractNumId w:val="4"/>
  </w:num>
  <w:num w:numId="27">
    <w:abstractNumId w:val="43"/>
  </w:num>
  <w:num w:numId="28">
    <w:abstractNumId w:val="33"/>
  </w:num>
  <w:num w:numId="29">
    <w:abstractNumId w:val="38"/>
  </w:num>
  <w:num w:numId="30">
    <w:abstractNumId w:val="11"/>
  </w:num>
  <w:num w:numId="31">
    <w:abstractNumId w:val="19"/>
  </w:num>
  <w:num w:numId="32">
    <w:abstractNumId w:val="25"/>
  </w:num>
  <w:num w:numId="33">
    <w:abstractNumId w:val="39"/>
  </w:num>
  <w:num w:numId="34">
    <w:abstractNumId w:val="12"/>
  </w:num>
  <w:num w:numId="35">
    <w:abstractNumId w:val="42"/>
  </w:num>
  <w:num w:numId="36">
    <w:abstractNumId w:val="28"/>
  </w:num>
  <w:num w:numId="37">
    <w:abstractNumId w:val="2"/>
  </w:num>
  <w:num w:numId="38">
    <w:abstractNumId w:val="29"/>
  </w:num>
  <w:num w:numId="39">
    <w:abstractNumId w:val="6"/>
  </w:num>
  <w:num w:numId="40">
    <w:abstractNumId w:val="34"/>
  </w:num>
  <w:num w:numId="41">
    <w:abstractNumId w:val="8"/>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10"/>
  </w:num>
  <w:num w:numId="45">
    <w:abstractNumId w:val="0"/>
    <w:lvlOverride w:ilvl="0">
      <w:lvl w:ilvl="0">
        <w:numFmt w:val="bullet"/>
        <w:lvlText w:val="-"/>
        <w:lvlJc w:val="left"/>
        <w:pPr>
          <w:ind w:left="1800" w:hanging="360"/>
        </w:pPr>
        <w:rPr>
          <w:rFonts w:ascii="Arial" w:hAnsi="Arial" w:hint="default"/>
          <w:color w:val="000000"/>
        </w:rPr>
      </w:lvl>
    </w:lvlOverride>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238"/>
    <w:rsid w:val="000123D6"/>
    <w:rsid w:val="00021B63"/>
    <w:rsid w:val="00041E36"/>
    <w:rsid w:val="000576CE"/>
    <w:rsid w:val="00057C58"/>
    <w:rsid w:val="000614AB"/>
    <w:rsid w:val="00067BA3"/>
    <w:rsid w:val="00071DAB"/>
    <w:rsid w:val="0009623F"/>
    <w:rsid w:val="000E55C7"/>
    <w:rsid w:val="000F6607"/>
    <w:rsid w:val="001072CC"/>
    <w:rsid w:val="001160D4"/>
    <w:rsid w:val="00157842"/>
    <w:rsid w:val="0016009A"/>
    <w:rsid w:val="001A4631"/>
    <w:rsid w:val="001D4002"/>
    <w:rsid w:val="001F6020"/>
    <w:rsid w:val="00230A4F"/>
    <w:rsid w:val="00257D0E"/>
    <w:rsid w:val="00273584"/>
    <w:rsid w:val="002D5CD9"/>
    <w:rsid w:val="002E5BA3"/>
    <w:rsid w:val="0030162A"/>
    <w:rsid w:val="00335360"/>
    <w:rsid w:val="003550B1"/>
    <w:rsid w:val="00371081"/>
    <w:rsid w:val="00395FCB"/>
    <w:rsid w:val="003B420B"/>
    <w:rsid w:val="003C782E"/>
    <w:rsid w:val="003D4BAA"/>
    <w:rsid w:val="003F7EF2"/>
    <w:rsid w:val="00402238"/>
    <w:rsid w:val="004051A0"/>
    <w:rsid w:val="00443929"/>
    <w:rsid w:val="00452000"/>
    <w:rsid w:val="004829ED"/>
    <w:rsid w:val="004B4001"/>
    <w:rsid w:val="004D0769"/>
    <w:rsid w:val="00516AF7"/>
    <w:rsid w:val="00535225"/>
    <w:rsid w:val="0055635F"/>
    <w:rsid w:val="00567C5A"/>
    <w:rsid w:val="005A722E"/>
    <w:rsid w:val="005E6536"/>
    <w:rsid w:val="00647DC4"/>
    <w:rsid w:val="00692129"/>
    <w:rsid w:val="006C01AB"/>
    <w:rsid w:val="006C2850"/>
    <w:rsid w:val="006C7BD6"/>
    <w:rsid w:val="006D69ED"/>
    <w:rsid w:val="007106E5"/>
    <w:rsid w:val="00714485"/>
    <w:rsid w:val="00717E77"/>
    <w:rsid w:val="0072442B"/>
    <w:rsid w:val="00726E74"/>
    <w:rsid w:val="007B03FA"/>
    <w:rsid w:val="007E6653"/>
    <w:rsid w:val="0080084C"/>
    <w:rsid w:val="008043D5"/>
    <w:rsid w:val="0081413A"/>
    <w:rsid w:val="00834010"/>
    <w:rsid w:val="008360E5"/>
    <w:rsid w:val="0084455D"/>
    <w:rsid w:val="00857C63"/>
    <w:rsid w:val="00870367"/>
    <w:rsid w:val="008A1E32"/>
    <w:rsid w:val="008C1734"/>
    <w:rsid w:val="008C5026"/>
    <w:rsid w:val="008D45D3"/>
    <w:rsid w:val="008F7C2E"/>
    <w:rsid w:val="00917CA1"/>
    <w:rsid w:val="0094044D"/>
    <w:rsid w:val="009C3DB2"/>
    <w:rsid w:val="00A12B9F"/>
    <w:rsid w:val="00A508B9"/>
    <w:rsid w:val="00AA2D66"/>
    <w:rsid w:val="00AB0053"/>
    <w:rsid w:val="00AC1F3C"/>
    <w:rsid w:val="00AD6A29"/>
    <w:rsid w:val="00AE4038"/>
    <w:rsid w:val="00B1742F"/>
    <w:rsid w:val="00B339BE"/>
    <w:rsid w:val="00B359B4"/>
    <w:rsid w:val="00B63CF2"/>
    <w:rsid w:val="00BA3743"/>
    <w:rsid w:val="00C05EF5"/>
    <w:rsid w:val="00C30D21"/>
    <w:rsid w:val="00C519DE"/>
    <w:rsid w:val="00C96378"/>
    <w:rsid w:val="00CB2D6B"/>
    <w:rsid w:val="00D04CA1"/>
    <w:rsid w:val="00D05248"/>
    <w:rsid w:val="00D05F29"/>
    <w:rsid w:val="00D94783"/>
    <w:rsid w:val="00DA3179"/>
    <w:rsid w:val="00DF7F33"/>
    <w:rsid w:val="00E01B67"/>
    <w:rsid w:val="00E07379"/>
    <w:rsid w:val="00E1070F"/>
    <w:rsid w:val="00E1569E"/>
    <w:rsid w:val="00E23A20"/>
    <w:rsid w:val="00E64A10"/>
    <w:rsid w:val="00E73C37"/>
    <w:rsid w:val="00E8760A"/>
    <w:rsid w:val="00EC1A93"/>
    <w:rsid w:val="00EE44A8"/>
    <w:rsid w:val="00EE62F3"/>
    <w:rsid w:val="00EF202D"/>
    <w:rsid w:val="00F16A26"/>
    <w:rsid w:val="00F31479"/>
    <w:rsid w:val="00F34CC7"/>
    <w:rsid w:val="00F36837"/>
    <w:rsid w:val="00F54D38"/>
    <w:rsid w:val="00F6624E"/>
    <w:rsid w:val="00F825EF"/>
    <w:rsid w:val="00F86F19"/>
    <w:rsid w:val="00FA0B07"/>
    <w:rsid w:val="00FC21B6"/>
    <w:rsid w:val="00FC25BB"/>
    <w:rsid w:val="00FC6EF6"/>
    <w:rsid w:val="00FC74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3C782E"/>
    <w:pPr>
      <w:suppressAutoHyphens/>
      <w:spacing w:after="0" w:line="219" w:lineRule="auto"/>
      <w:jc w:val="center"/>
    </w:pPr>
    <w:rPr>
      <w:rFonts w:ascii="CasperOpenFace" w:eastAsia="Times New Roman" w:hAnsi="CasperOpenFace" w:cs="Times New Roman"/>
      <w:b/>
      <w:sz w:val="40"/>
      <w:szCs w:val="20"/>
      <w:lang w:eastAsia="sk-SK"/>
    </w:rPr>
  </w:style>
  <w:style w:type="character" w:customStyle="1" w:styleId="NzovChar">
    <w:name w:val="Názov Char"/>
    <w:basedOn w:val="Predvolenpsmoodseku"/>
    <w:link w:val="Nzov"/>
    <w:rsid w:val="003C782E"/>
    <w:rPr>
      <w:rFonts w:ascii="CasperOpenFace" w:eastAsia="Times New Roman" w:hAnsi="CasperOpenFace" w:cs="Times New Roman"/>
      <w:b/>
      <w:sz w:val="40"/>
      <w:szCs w:val="20"/>
      <w:lang w:eastAsia="sk-SK"/>
    </w:rPr>
  </w:style>
  <w:style w:type="paragraph" w:styleId="Bezriadkovania">
    <w:name w:val="No Spacing"/>
    <w:uiPriority w:val="1"/>
    <w:qFormat/>
    <w:rsid w:val="003C782E"/>
    <w:pPr>
      <w:suppressAutoHyphens/>
      <w:spacing w:after="0" w:line="240" w:lineRule="auto"/>
    </w:pPr>
    <w:rPr>
      <w:rFonts w:ascii="Arial" w:eastAsia="Times New Roman" w:hAnsi="Arial" w:cs="Times New Roman"/>
      <w:sz w:val="20"/>
      <w:szCs w:val="20"/>
      <w:lang w:eastAsia="sk-SK"/>
    </w:rPr>
  </w:style>
  <w:style w:type="paragraph" w:styleId="Odsekzoznamu">
    <w:name w:val="List Paragraph"/>
    <w:basedOn w:val="Normlny"/>
    <w:link w:val="OdsekzoznamuChar"/>
    <w:uiPriority w:val="34"/>
    <w:qFormat/>
    <w:rsid w:val="003C782E"/>
    <w:pPr>
      <w:suppressAutoHyphens/>
      <w:spacing w:after="0" w:line="230" w:lineRule="auto"/>
      <w:ind w:left="708"/>
    </w:pPr>
    <w:rPr>
      <w:rFonts w:ascii="Arial" w:eastAsia="Times New Roman" w:hAnsi="Arial" w:cs="Times New Roman"/>
      <w:sz w:val="20"/>
      <w:szCs w:val="20"/>
      <w:lang w:eastAsia="sk-SK"/>
    </w:rPr>
  </w:style>
  <w:style w:type="paragraph" w:customStyle="1" w:styleId="Odstavec">
    <w:name w:val="Odstavec"/>
    <w:basedOn w:val="Zkladntext"/>
    <w:rsid w:val="003C782E"/>
    <w:pPr>
      <w:suppressAutoHyphens/>
      <w:spacing w:after="115" w:line="219" w:lineRule="auto"/>
      <w:ind w:firstLine="480"/>
      <w:jc w:val="both"/>
    </w:pPr>
    <w:rPr>
      <w:rFonts w:ascii="Arial" w:eastAsia="Times New Roman" w:hAnsi="Arial" w:cs="Times New Roman"/>
      <w:sz w:val="24"/>
      <w:szCs w:val="20"/>
      <w:lang w:eastAsia="sk-SK"/>
    </w:rPr>
  </w:style>
  <w:style w:type="paragraph" w:customStyle="1" w:styleId="tl1">
    <w:name w:val="Štýl1"/>
    <w:basedOn w:val="Normlny"/>
    <w:link w:val="tl1Char"/>
    <w:qFormat/>
    <w:rsid w:val="003C782E"/>
    <w:pPr>
      <w:tabs>
        <w:tab w:val="left" w:pos="709"/>
      </w:tabs>
      <w:suppressAutoHyphens/>
      <w:spacing w:after="0" w:line="230" w:lineRule="auto"/>
      <w:ind w:left="709" w:hanging="709"/>
      <w:jc w:val="both"/>
    </w:pPr>
    <w:rPr>
      <w:rFonts w:ascii="Arial" w:eastAsia="Times New Roman" w:hAnsi="Arial" w:cs="Arial"/>
      <w:color w:val="000000"/>
      <w:sz w:val="20"/>
      <w:szCs w:val="20"/>
      <w:lang w:eastAsia="sk-SK"/>
    </w:rPr>
  </w:style>
  <w:style w:type="character" w:customStyle="1" w:styleId="tl1Char">
    <w:name w:val="Štýl1 Char"/>
    <w:basedOn w:val="Predvolenpsmoodseku"/>
    <w:link w:val="tl1"/>
    <w:rsid w:val="003C782E"/>
    <w:rPr>
      <w:rFonts w:ascii="Arial" w:eastAsia="Times New Roman" w:hAnsi="Arial" w:cs="Arial"/>
      <w:color w:val="000000"/>
      <w:sz w:val="20"/>
      <w:szCs w:val="20"/>
      <w:lang w:eastAsia="sk-SK"/>
    </w:rPr>
  </w:style>
  <w:style w:type="paragraph" w:styleId="Zarkazkladnhotextu3">
    <w:name w:val="Body Text Indent 3"/>
    <w:basedOn w:val="Normlny"/>
    <w:link w:val="Zarkazkladnhotextu3Char"/>
    <w:uiPriority w:val="99"/>
    <w:semiHidden/>
    <w:unhideWhenUsed/>
    <w:rsid w:val="003C782E"/>
    <w:pPr>
      <w:suppressAutoHyphens/>
      <w:spacing w:after="120" w:line="230" w:lineRule="auto"/>
      <w:ind w:left="283"/>
    </w:pPr>
    <w:rPr>
      <w:rFonts w:ascii="Arial" w:eastAsia="Times New Roman" w:hAnsi="Arial" w:cs="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rsid w:val="003C782E"/>
    <w:rPr>
      <w:rFonts w:ascii="Arial" w:eastAsia="Times New Roman" w:hAnsi="Arial" w:cs="Times New Roman"/>
      <w:sz w:val="16"/>
      <w:szCs w:val="16"/>
      <w:lang w:eastAsia="sk-SK"/>
    </w:rPr>
  </w:style>
  <w:style w:type="paragraph" w:styleId="Zkladntext">
    <w:name w:val="Body Text"/>
    <w:basedOn w:val="Normlny"/>
    <w:link w:val="ZkladntextChar"/>
    <w:uiPriority w:val="99"/>
    <w:semiHidden/>
    <w:unhideWhenUsed/>
    <w:rsid w:val="003C782E"/>
    <w:pPr>
      <w:spacing w:after="120"/>
    </w:pPr>
  </w:style>
  <w:style w:type="character" w:customStyle="1" w:styleId="ZkladntextChar">
    <w:name w:val="Základný text Char"/>
    <w:basedOn w:val="Predvolenpsmoodseku"/>
    <w:link w:val="Zkladntext"/>
    <w:uiPriority w:val="99"/>
    <w:semiHidden/>
    <w:rsid w:val="003C782E"/>
  </w:style>
  <w:style w:type="paragraph" w:styleId="Hlavika">
    <w:name w:val="header"/>
    <w:basedOn w:val="Normlny"/>
    <w:link w:val="HlavikaChar"/>
    <w:uiPriority w:val="99"/>
    <w:unhideWhenUsed/>
    <w:rsid w:val="0084455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455D"/>
  </w:style>
  <w:style w:type="paragraph" w:styleId="Pta">
    <w:name w:val="footer"/>
    <w:basedOn w:val="Normlny"/>
    <w:link w:val="PtaChar"/>
    <w:uiPriority w:val="99"/>
    <w:unhideWhenUsed/>
    <w:rsid w:val="0084455D"/>
    <w:pPr>
      <w:tabs>
        <w:tab w:val="center" w:pos="4536"/>
        <w:tab w:val="right" w:pos="9072"/>
      </w:tabs>
      <w:spacing w:after="0" w:line="240" w:lineRule="auto"/>
    </w:pPr>
  </w:style>
  <w:style w:type="character" w:customStyle="1" w:styleId="PtaChar">
    <w:name w:val="Päta Char"/>
    <w:basedOn w:val="Predvolenpsmoodseku"/>
    <w:link w:val="Pta"/>
    <w:uiPriority w:val="99"/>
    <w:rsid w:val="0084455D"/>
  </w:style>
  <w:style w:type="paragraph" w:styleId="Textbubliny">
    <w:name w:val="Balloon Text"/>
    <w:basedOn w:val="Normlny"/>
    <w:link w:val="TextbublinyChar"/>
    <w:uiPriority w:val="99"/>
    <w:semiHidden/>
    <w:unhideWhenUsed/>
    <w:rsid w:val="006D69E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D69ED"/>
    <w:rPr>
      <w:rFonts w:ascii="Tahoma" w:hAnsi="Tahoma" w:cs="Tahoma"/>
      <w:sz w:val="16"/>
      <w:szCs w:val="16"/>
    </w:rPr>
  </w:style>
  <w:style w:type="character" w:customStyle="1" w:styleId="OdsekzoznamuChar">
    <w:name w:val="Odsek zoznamu Char"/>
    <w:basedOn w:val="Predvolenpsmoodseku"/>
    <w:link w:val="Odsekzoznamu"/>
    <w:uiPriority w:val="34"/>
    <w:rsid w:val="00E73C37"/>
    <w:rPr>
      <w:rFonts w:ascii="Arial" w:eastAsia="Times New Roman" w:hAnsi="Arial" w:cs="Times New Roman"/>
      <w:sz w:val="20"/>
      <w:szCs w:val="2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3C782E"/>
    <w:pPr>
      <w:suppressAutoHyphens/>
      <w:spacing w:after="0" w:line="219" w:lineRule="auto"/>
      <w:jc w:val="center"/>
    </w:pPr>
    <w:rPr>
      <w:rFonts w:ascii="CasperOpenFace" w:eastAsia="Times New Roman" w:hAnsi="CasperOpenFace" w:cs="Times New Roman"/>
      <w:b/>
      <w:sz w:val="40"/>
      <w:szCs w:val="20"/>
      <w:lang w:eastAsia="sk-SK"/>
    </w:rPr>
  </w:style>
  <w:style w:type="character" w:customStyle="1" w:styleId="NzovChar">
    <w:name w:val="Názov Char"/>
    <w:basedOn w:val="Predvolenpsmoodseku"/>
    <w:link w:val="Nzov"/>
    <w:rsid w:val="003C782E"/>
    <w:rPr>
      <w:rFonts w:ascii="CasperOpenFace" w:eastAsia="Times New Roman" w:hAnsi="CasperOpenFace" w:cs="Times New Roman"/>
      <w:b/>
      <w:sz w:val="40"/>
      <w:szCs w:val="20"/>
      <w:lang w:eastAsia="sk-SK"/>
    </w:rPr>
  </w:style>
  <w:style w:type="paragraph" w:styleId="Bezriadkovania">
    <w:name w:val="No Spacing"/>
    <w:uiPriority w:val="1"/>
    <w:qFormat/>
    <w:rsid w:val="003C782E"/>
    <w:pPr>
      <w:suppressAutoHyphens/>
      <w:spacing w:after="0" w:line="240" w:lineRule="auto"/>
    </w:pPr>
    <w:rPr>
      <w:rFonts w:ascii="Arial" w:eastAsia="Times New Roman" w:hAnsi="Arial" w:cs="Times New Roman"/>
      <w:sz w:val="20"/>
      <w:szCs w:val="20"/>
      <w:lang w:eastAsia="sk-SK"/>
    </w:rPr>
  </w:style>
  <w:style w:type="paragraph" w:styleId="Odsekzoznamu">
    <w:name w:val="List Paragraph"/>
    <w:basedOn w:val="Normlny"/>
    <w:link w:val="OdsekzoznamuChar"/>
    <w:uiPriority w:val="34"/>
    <w:qFormat/>
    <w:rsid w:val="003C782E"/>
    <w:pPr>
      <w:suppressAutoHyphens/>
      <w:spacing w:after="0" w:line="230" w:lineRule="auto"/>
      <w:ind w:left="708"/>
    </w:pPr>
    <w:rPr>
      <w:rFonts w:ascii="Arial" w:eastAsia="Times New Roman" w:hAnsi="Arial" w:cs="Times New Roman"/>
      <w:sz w:val="20"/>
      <w:szCs w:val="20"/>
      <w:lang w:eastAsia="sk-SK"/>
    </w:rPr>
  </w:style>
  <w:style w:type="paragraph" w:customStyle="1" w:styleId="Odstavec">
    <w:name w:val="Odstavec"/>
    <w:basedOn w:val="Zkladntext"/>
    <w:rsid w:val="003C782E"/>
    <w:pPr>
      <w:suppressAutoHyphens/>
      <w:spacing w:after="115" w:line="219" w:lineRule="auto"/>
      <w:ind w:firstLine="480"/>
      <w:jc w:val="both"/>
    </w:pPr>
    <w:rPr>
      <w:rFonts w:ascii="Arial" w:eastAsia="Times New Roman" w:hAnsi="Arial" w:cs="Times New Roman"/>
      <w:sz w:val="24"/>
      <w:szCs w:val="20"/>
      <w:lang w:eastAsia="sk-SK"/>
    </w:rPr>
  </w:style>
  <w:style w:type="paragraph" w:customStyle="1" w:styleId="tl1">
    <w:name w:val="Štýl1"/>
    <w:basedOn w:val="Normlny"/>
    <w:link w:val="tl1Char"/>
    <w:qFormat/>
    <w:rsid w:val="003C782E"/>
    <w:pPr>
      <w:tabs>
        <w:tab w:val="left" w:pos="709"/>
      </w:tabs>
      <w:suppressAutoHyphens/>
      <w:spacing w:after="0" w:line="230" w:lineRule="auto"/>
      <w:ind w:left="709" w:hanging="709"/>
      <w:jc w:val="both"/>
    </w:pPr>
    <w:rPr>
      <w:rFonts w:ascii="Arial" w:eastAsia="Times New Roman" w:hAnsi="Arial" w:cs="Arial"/>
      <w:color w:val="000000"/>
      <w:sz w:val="20"/>
      <w:szCs w:val="20"/>
      <w:lang w:eastAsia="sk-SK"/>
    </w:rPr>
  </w:style>
  <w:style w:type="character" w:customStyle="1" w:styleId="tl1Char">
    <w:name w:val="Štýl1 Char"/>
    <w:basedOn w:val="Predvolenpsmoodseku"/>
    <w:link w:val="tl1"/>
    <w:rsid w:val="003C782E"/>
    <w:rPr>
      <w:rFonts w:ascii="Arial" w:eastAsia="Times New Roman" w:hAnsi="Arial" w:cs="Arial"/>
      <w:color w:val="000000"/>
      <w:sz w:val="20"/>
      <w:szCs w:val="20"/>
      <w:lang w:eastAsia="sk-SK"/>
    </w:rPr>
  </w:style>
  <w:style w:type="paragraph" w:styleId="Zarkazkladnhotextu3">
    <w:name w:val="Body Text Indent 3"/>
    <w:basedOn w:val="Normlny"/>
    <w:link w:val="Zarkazkladnhotextu3Char"/>
    <w:uiPriority w:val="99"/>
    <w:semiHidden/>
    <w:unhideWhenUsed/>
    <w:rsid w:val="003C782E"/>
    <w:pPr>
      <w:suppressAutoHyphens/>
      <w:spacing w:after="120" w:line="230" w:lineRule="auto"/>
      <w:ind w:left="283"/>
    </w:pPr>
    <w:rPr>
      <w:rFonts w:ascii="Arial" w:eastAsia="Times New Roman" w:hAnsi="Arial" w:cs="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rsid w:val="003C782E"/>
    <w:rPr>
      <w:rFonts w:ascii="Arial" w:eastAsia="Times New Roman" w:hAnsi="Arial" w:cs="Times New Roman"/>
      <w:sz w:val="16"/>
      <w:szCs w:val="16"/>
      <w:lang w:eastAsia="sk-SK"/>
    </w:rPr>
  </w:style>
  <w:style w:type="paragraph" w:styleId="Zkladntext">
    <w:name w:val="Body Text"/>
    <w:basedOn w:val="Normlny"/>
    <w:link w:val="ZkladntextChar"/>
    <w:uiPriority w:val="99"/>
    <w:semiHidden/>
    <w:unhideWhenUsed/>
    <w:rsid w:val="003C782E"/>
    <w:pPr>
      <w:spacing w:after="120"/>
    </w:pPr>
  </w:style>
  <w:style w:type="character" w:customStyle="1" w:styleId="ZkladntextChar">
    <w:name w:val="Základný text Char"/>
    <w:basedOn w:val="Predvolenpsmoodseku"/>
    <w:link w:val="Zkladntext"/>
    <w:uiPriority w:val="99"/>
    <w:semiHidden/>
    <w:rsid w:val="003C782E"/>
  </w:style>
  <w:style w:type="paragraph" w:styleId="Hlavika">
    <w:name w:val="header"/>
    <w:basedOn w:val="Normlny"/>
    <w:link w:val="HlavikaChar"/>
    <w:uiPriority w:val="99"/>
    <w:unhideWhenUsed/>
    <w:rsid w:val="0084455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455D"/>
  </w:style>
  <w:style w:type="paragraph" w:styleId="Pta">
    <w:name w:val="footer"/>
    <w:basedOn w:val="Normlny"/>
    <w:link w:val="PtaChar"/>
    <w:uiPriority w:val="99"/>
    <w:unhideWhenUsed/>
    <w:rsid w:val="0084455D"/>
    <w:pPr>
      <w:tabs>
        <w:tab w:val="center" w:pos="4536"/>
        <w:tab w:val="right" w:pos="9072"/>
      </w:tabs>
      <w:spacing w:after="0" w:line="240" w:lineRule="auto"/>
    </w:pPr>
  </w:style>
  <w:style w:type="character" w:customStyle="1" w:styleId="PtaChar">
    <w:name w:val="Päta Char"/>
    <w:basedOn w:val="Predvolenpsmoodseku"/>
    <w:link w:val="Pta"/>
    <w:uiPriority w:val="99"/>
    <w:rsid w:val="0084455D"/>
  </w:style>
  <w:style w:type="paragraph" w:styleId="Textbubliny">
    <w:name w:val="Balloon Text"/>
    <w:basedOn w:val="Normlny"/>
    <w:link w:val="TextbublinyChar"/>
    <w:uiPriority w:val="99"/>
    <w:semiHidden/>
    <w:unhideWhenUsed/>
    <w:rsid w:val="006D69E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D69ED"/>
    <w:rPr>
      <w:rFonts w:ascii="Tahoma" w:hAnsi="Tahoma" w:cs="Tahoma"/>
      <w:sz w:val="16"/>
      <w:szCs w:val="16"/>
    </w:rPr>
  </w:style>
  <w:style w:type="character" w:customStyle="1" w:styleId="OdsekzoznamuChar">
    <w:name w:val="Odsek zoznamu Char"/>
    <w:basedOn w:val="Predvolenpsmoodseku"/>
    <w:link w:val="Odsekzoznamu"/>
    <w:uiPriority w:val="34"/>
    <w:rsid w:val="00E73C37"/>
    <w:rPr>
      <w:rFonts w:ascii="Arial" w:eastAsia="Times New Roman" w:hAnsi="Arial"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azala\Pracovn&#225;%20plocha\Zmluva%20o%20dielo%20projektov&#225;%20dokument&#225;cia.dot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74527-21FD-4B79-BB03-409324E1E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Zmluva o dielo projektová dokumentácia</Template>
  <TotalTime>19</TotalTime>
  <Pages>8</Pages>
  <Words>2541</Words>
  <Characters>14489</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16997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radoslav.bazala</dc:creator>
  <cp:lastModifiedBy>radoslav.bazala</cp:lastModifiedBy>
  <cp:revision>10</cp:revision>
  <cp:lastPrinted>2017-06-26T10:39:00Z</cp:lastPrinted>
  <dcterms:created xsi:type="dcterms:W3CDTF">2017-09-26T11:44:00Z</dcterms:created>
  <dcterms:modified xsi:type="dcterms:W3CDTF">2017-09-26T12:30:00Z</dcterms:modified>
</cp:coreProperties>
</file>