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325CD203"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FC72F9" w:rsidRPr="006B5271">
                    <w:rPr>
                      <w:rFonts w:ascii="Arial Narrow" w:hAnsi="Arial Narrow" w:cs="Arial"/>
                      <w:sz w:val="18"/>
                      <w:szCs w:val="18"/>
                    </w:rPr>
                    <w:t>2</w:t>
                  </w:r>
                  <w:r w:rsidR="00184293">
                    <w:rPr>
                      <w:rFonts w:ascii="Arial Narrow" w:hAnsi="Arial Narrow" w:cs="Arial"/>
                      <w:sz w:val="18"/>
                      <w:szCs w:val="18"/>
                    </w:rPr>
                    <w:t>1</w:t>
                  </w:r>
                  <w:r w:rsidR="00B85089">
                    <w:rPr>
                      <w:rFonts w:ascii="Arial Narrow" w:hAnsi="Arial Narrow" w:cs="Arial"/>
                      <w:sz w:val="18"/>
                      <w:szCs w:val="18"/>
                    </w:rPr>
                    <w:t>14</w:t>
                  </w:r>
                  <w:r w:rsidR="00A66E38" w:rsidRPr="006B5271">
                    <w:rPr>
                      <w:rFonts w:ascii="Arial Narrow" w:hAnsi="Arial Narrow" w:cs="Arial"/>
                      <w:sz w:val="18"/>
                      <w:szCs w:val="18"/>
                    </w:rPr>
                    <w:t>-</w:t>
                  </w:r>
                  <w:r w:rsidRPr="006B5271">
                    <w:rPr>
                      <w:rFonts w:ascii="Arial Narrow" w:hAnsi="Arial Narrow" w:cs="Arial"/>
                      <w:sz w:val="18"/>
                      <w:szCs w:val="18"/>
                    </w:rPr>
                    <w:t>0</w:t>
                  </w:r>
                  <w:r w:rsidR="009F379D">
                    <w:rPr>
                      <w:rFonts w:ascii="Arial Narrow" w:hAnsi="Arial Narrow" w:cs="Arial"/>
                      <w:sz w:val="18"/>
                      <w:szCs w:val="18"/>
                    </w:rPr>
                    <w:t>11</w:t>
                  </w:r>
                  <w:bookmarkStart w:id="0" w:name="_GoBack"/>
                  <w:bookmarkEnd w:id="0"/>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58C019A8"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FC72F9">
        <w:rPr>
          <w:rFonts w:ascii="Arial Narrow" w:hAnsi="Arial Narrow" w:cs="Arial"/>
          <w:sz w:val="22"/>
          <w:szCs w:val="22"/>
        </w:rPr>
        <w:t xml:space="preserve">druhej </w:t>
      </w:r>
      <w:r>
        <w:rPr>
          <w:rFonts w:ascii="Arial Narrow" w:hAnsi="Arial Narrow" w:cs="Arial"/>
          <w:sz w:val="22"/>
          <w:szCs w:val="22"/>
        </w:rPr>
        <w:t>vety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11F0CCCE" w14:textId="77777777" w:rsidR="00B85089" w:rsidRDefault="00B85089" w:rsidP="00065F6B">
      <w:pPr>
        <w:pStyle w:val="Zkladntext3"/>
        <w:jc w:val="center"/>
        <w:rPr>
          <w:rFonts w:ascii="Arial Narrow" w:hAnsi="Arial Narrow"/>
          <w:b/>
          <w:smallCaps/>
          <w:sz w:val="40"/>
          <w:szCs w:val="28"/>
        </w:rPr>
      </w:pPr>
      <w:bookmarkStart w:id="1" w:name="nazov"/>
      <w:bookmarkEnd w:id="1"/>
      <w:r>
        <w:rPr>
          <w:rFonts w:ascii="Arial Narrow" w:hAnsi="Arial Narrow"/>
          <w:b/>
          <w:smallCaps/>
          <w:sz w:val="40"/>
          <w:szCs w:val="28"/>
        </w:rPr>
        <w:t xml:space="preserve">Systém s bezpilotnými lietadlami </w:t>
      </w:r>
    </w:p>
    <w:p w14:paraId="25C5C50C" w14:textId="28D5A8DC"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B85089">
        <w:rPr>
          <w:rFonts w:ascii="Arial Narrow" w:hAnsi="Arial Narrow" w:cs="Arial"/>
          <w:sz w:val="28"/>
          <w:szCs w:val="28"/>
        </w:rPr>
        <w:t>Tovary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85089">
      <w:pPr>
        <w:spacing w:after="0"/>
        <w:jc w:val="center"/>
        <w:rPr>
          <w:rFonts w:ascii="Arial Narrow" w:hAnsi="Arial Narrow"/>
          <w:sz w:val="24"/>
          <w:szCs w:val="24"/>
        </w:rPr>
      </w:pPr>
      <w:r>
        <w:rPr>
          <w:rFonts w:ascii="Arial Narrow" w:hAnsi="Arial Narrow"/>
          <w:sz w:val="24"/>
          <w:szCs w:val="24"/>
        </w:rPr>
        <w:t xml:space="preserve">                                                                                      ...............................................</w:t>
      </w:r>
    </w:p>
    <w:p w14:paraId="5CD09142" w14:textId="61F54A11" w:rsidR="00B85089" w:rsidRDefault="00B452D1" w:rsidP="00B85089">
      <w:pPr>
        <w:pStyle w:val="Zkladntext3"/>
        <w:tabs>
          <w:tab w:val="center" w:pos="6804"/>
        </w:tabs>
        <w:spacing w:after="0" w:line="240" w:lineRule="auto"/>
        <w:ind w:left="5812" w:right="-45" w:hanging="4961"/>
        <w:rPr>
          <w:rFonts w:ascii="Arial Narrow" w:hAnsi="Arial Narrow" w:cs="Arial"/>
          <w:sz w:val="22"/>
          <w:szCs w:val="22"/>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B85089">
        <w:rPr>
          <w:rFonts w:ascii="Arial Narrow" w:hAnsi="Arial Narrow" w:cs="Arial"/>
        </w:rPr>
        <w:t xml:space="preserve">                                                                                                                                                       </w:t>
      </w:r>
      <w:r w:rsidR="00B85089" w:rsidRPr="005F4049">
        <w:rPr>
          <w:rFonts w:ascii="Arial Narrow" w:hAnsi="Arial Narrow" w:cs="Arial"/>
          <w:sz w:val="22"/>
          <w:szCs w:val="22"/>
        </w:rPr>
        <w:t xml:space="preserve"> </w:t>
      </w:r>
      <w:r w:rsidR="00B85089">
        <w:rPr>
          <w:rFonts w:ascii="Arial Narrow" w:hAnsi="Arial Narrow" w:cs="Arial"/>
          <w:sz w:val="22"/>
          <w:szCs w:val="22"/>
        </w:rPr>
        <w:t xml:space="preserve">                                                </w:t>
      </w:r>
      <w:r w:rsidR="00D36B8E">
        <w:rPr>
          <w:rFonts w:ascii="Arial Narrow" w:hAnsi="Arial Narrow"/>
          <w:color w:val="000000"/>
          <w:sz w:val="22"/>
          <w:szCs w:val="22"/>
        </w:rPr>
        <w:t>JUDr. Peter RUDINSKÝ</w:t>
      </w:r>
    </w:p>
    <w:p w14:paraId="48618783" w14:textId="39EF735A" w:rsidR="00B85089" w:rsidRPr="00B35D48" w:rsidRDefault="00B85089" w:rsidP="00B85089">
      <w:pPr>
        <w:pStyle w:val="Zkladntext3"/>
        <w:tabs>
          <w:tab w:val="center" w:pos="6804"/>
        </w:tabs>
        <w:spacing w:before="20" w:after="0" w:line="240" w:lineRule="auto"/>
        <w:ind w:right="-45"/>
        <w:rPr>
          <w:rFonts w:ascii="Arial Narrow" w:hAnsi="Arial Narrow" w:cs="Arial"/>
          <w:sz w:val="22"/>
          <w:szCs w:val="22"/>
        </w:rPr>
      </w:pPr>
      <w:r>
        <w:rPr>
          <w:rFonts w:ascii="Arial Narrow" w:hAnsi="Arial Narrow" w:cs="Arial"/>
          <w:sz w:val="22"/>
          <w:szCs w:val="22"/>
        </w:rPr>
        <w:t xml:space="preserve">                                                                                                     </w:t>
      </w:r>
      <w:r w:rsidR="00D36B8E">
        <w:rPr>
          <w:rFonts w:ascii="Arial Narrow" w:hAnsi="Arial Narrow" w:cs="Arial"/>
          <w:sz w:val="22"/>
          <w:szCs w:val="22"/>
        </w:rPr>
        <w:t>zástupca</w:t>
      </w:r>
      <w:r>
        <w:rPr>
          <w:rFonts w:ascii="Arial Narrow" w:hAnsi="Arial Narrow" w:cs="Arial"/>
          <w:sz w:val="22"/>
          <w:szCs w:val="22"/>
        </w:rPr>
        <w:t xml:space="preserve"> riaditeľ</w:t>
      </w:r>
      <w:r w:rsidR="00D36B8E">
        <w:rPr>
          <w:rFonts w:ascii="Arial Narrow" w:hAnsi="Arial Narrow" w:cs="Arial"/>
          <w:sz w:val="22"/>
          <w:szCs w:val="22"/>
        </w:rPr>
        <w:t>a</w:t>
      </w:r>
      <w:r>
        <w:rPr>
          <w:rFonts w:ascii="Arial Narrow" w:hAnsi="Arial Narrow" w:cs="Arial"/>
          <w:sz w:val="22"/>
          <w:szCs w:val="22"/>
        </w:rPr>
        <w:t xml:space="preserve"> odboru akvizícií a inovácií</w:t>
      </w:r>
    </w:p>
    <w:p w14:paraId="60989410" w14:textId="77777777" w:rsidR="00B85089" w:rsidRPr="005F4049" w:rsidRDefault="00B85089" w:rsidP="00B85089">
      <w:pPr>
        <w:pStyle w:val="Zkladntext3"/>
        <w:tabs>
          <w:tab w:val="center" w:pos="6804"/>
        </w:tabs>
        <w:spacing w:before="20"/>
        <w:ind w:right="-45"/>
        <w:rPr>
          <w:rFonts w:ascii="Arial Narrow" w:hAnsi="Arial Narrow" w:cs="Arial"/>
          <w:sz w:val="22"/>
          <w:lang w:eastAsia="sk-SK"/>
        </w:rPr>
      </w:pPr>
      <w:r>
        <w:rPr>
          <w:rFonts w:ascii="Arial Narrow" w:hAnsi="Arial Narrow" w:cs="Arial"/>
          <w:sz w:val="22"/>
          <w:szCs w:val="22"/>
        </w:rPr>
        <w:t xml:space="preserve">                                                                                                             Prezídium policajného zboru MV SR</w:t>
      </w:r>
    </w:p>
    <w:p w14:paraId="5CAE397E" w14:textId="4EB6FB39" w:rsidR="00BD11F6" w:rsidRDefault="00BD11F6" w:rsidP="00B85089">
      <w:pPr>
        <w:pStyle w:val="Zkladntext3"/>
        <w:tabs>
          <w:tab w:val="center" w:pos="6804"/>
        </w:tabs>
        <w:spacing w:before="20" w:after="0" w:line="240" w:lineRule="auto"/>
        <w:ind w:right="-45"/>
        <w:jc w:val="center"/>
        <w:rPr>
          <w:rFonts w:ascii="Arial Narrow" w:hAnsi="Arial Narrow" w:cs="Arial"/>
          <w:sz w:val="22"/>
          <w:szCs w:val="22"/>
        </w:rPr>
      </w:pPr>
    </w:p>
    <w:p w14:paraId="322912D2" w14:textId="77777777" w:rsidR="00D36B8E" w:rsidRDefault="00D36B8E"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0D4176C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D871D4">
        <w:rPr>
          <w:rFonts w:ascii="Arial Narrow" w:hAnsi="Arial Narrow" w:cs="Arial"/>
          <w:sz w:val="22"/>
          <w:szCs w:val="22"/>
        </w:rPr>
        <w:t xml:space="preserve">marec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2"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5C580A6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D36B8E">
        <w:rPr>
          <w:rFonts w:ascii="Arial Narrow" w:hAnsi="Arial Narrow"/>
          <w:szCs w:val="20"/>
        </w:rPr>
        <w:t>Kúpna zmluva</w:t>
      </w:r>
      <w:r w:rsidR="00820493" w:rsidRPr="00CF250E">
        <w:rPr>
          <w:rFonts w:ascii="Arial Narrow" w:hAnsi="Arial Narrow"/>
          <w:szCs w:val="20"/>
        </w:rPr>
        <w:t xml:space="preserve"> </w:t>
      </w:r>
    </w:p>
    <w:p w14:paraId="1046E002" w14:textId="440484F1"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D36B8E">
        <w:rPr>
          <w:rFonts w:ascii="Arial Narrow" w:hAnsi="Arial Narrow"/>
          <w:color w:val="000000"/>
          <w:szCs w:val="20"/>
        </w:rPr>
        <w:t>Kúpnej zmluvy</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Pr="00B21A13"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40F1DA48" w14:textId="766BAC15"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B65BF" w:rsidRPr="00B21A13">
        <w:rPr>
          <w:rFonts w:ascii="Arial Narrow" w:hAnsi="Arial Narrow"/>
          <w:szCs w:val="20"/>
        </w:rPr>
        <w:t>6</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3B419315" w:rsidR="00F5634B" w:rsidRDefault="00F5634B" w:rsidP="003109F3">
      <w:pPr>
        <w:spacing w:after="0" w:line="240" w:lineRule="auto"/>
        <w:rPr>
          <w:rFonts w:ascii="Arial Narrow" w:hAnsi="Arial Narrow"/>
          <w:szCs w:val="20"/>
        </w:rPr>
      </w:pPr>
      <w:r>
        <w:rPr>
          <w:rFonts w:ascii="Arial Narrow" w:hAnsi="Arial Narrow"/>
          <w:szCs w:val="20"/>
        </w:rPr>
        <w:t>Príloha č. 7: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17D53F0A" w:rsidR="00065F6B" w:rsidRDefault="00B85089" w:rsidP="00B85089">
      <w:pPr>
        <w:tabs>
          <w:tab w:val="left" w:pos="1586"/>
        </w:tabs>
        <w:rPr>
          <w:rFonts w:ascii="Arial Narrow" w:hAnsi="Arial Narrow" w:cs="Arial"/>
          <w:sz w:val="22"/>
        </w:rPr>
      </w:pPr>
      <w:r>
        <w:rPr>
          <w:rFonts w:ascii="Arial Narrow" w:hAnsi="Arial Narrow" w:cs="Arial"/>
          <w:sz w:val="22"/>
        </w:rPr>
        <w:tab/>
      </w: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5"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5"/>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bude pri komunikácii s uchádzačmi resp. záujemcami postupovať v zmysle § 20 zákona prostredníctvom komunikačného rozhrania systému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Na bezproblémové používanie systému JOSEPHINE je nutné používať jeden z podporovaných internetových prehliadačov:</w:t>
      </w:r>
    </w:p>
    <w:p w14:paraId="5A4A1B3E"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Internet Explorer verzia 11.0 a vyššia, </w:t>
      </w:r>
    </w:p>
    <w:p w14:paraId="68040C16"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w:t>
      </w:r>
      <w:proofErr w:type="spellStart"/>
      <w:r w:rsidRPr="00FA3B83">
        <w:rPr>
          <w:rFonts w:ascii="Arial Narrow" w:hAnsi="Arial Narrow" w:cs="Arial"/>
          <w:sz w:val="22"/>
          <w:szCs w:val="22"/>
        </w:rPr>
        <w:t>Mozilla</w:t>
      </w:r>
      <w:proofErr w:type="spellEnd"/>
      <w:r w:rsidRPr="00FA3B83">
        <w:rPr>
          <w:rFonts w:ascii="Arial Narrow" w:hAnsi="Arial Narrow" w:cs="Arial"/>
          <w:sz w:val="22"/>
          <w:szCs w:val="22"/>
        </w:rPr>
        <w:t xml:space="preserve"> Firefox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pretože okamihom odoslania sa zásielka dostane do sféry dispozície adresáta.</w:t>
      </w:r>
    </w:p>
    <w:p w14:paraId="7FF0E85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w:t>
      </w:r>
      <w:r w:rsidRPr="00FA3B83">
        <w:rPr>
          <w:rFonts w:ascii="Arial Narrow" w:hAnsi="Arial Narrow" w:cs="Arial"/>
          <w:sz w:val="22"/>
          <w:szCs w:val="22"/>
        </w:rPr>
        <w:lastRenderedPageBreak/>
        <w:t>bude mať zobrazený obsah komunikácie - zásielky, správy. Záujemca resp. uchádzač si môže v komunikačnom rozhraní zobraziť celú históriu o svojej komunikácii s verejným obstarávateľom.</w:t>
      </w:r>
    </w:p>
    <w:p w14:paraId="580E16FD"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94C98B"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 v časti týkajúcej sa tejto zákazky.</w:t>
      </w:r>
    </w:p>
    <w:p w14:paraId="7A04A6F8" w14:textId="58301BE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v systéme  JOSEPHINE a požaduje, aby ich záujemcovia zapracovali do svojich ponúk.</w:t>
      </w:r>
    </w:p>
    <w:p w14:paraId="1F867141"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systému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Žiadosť o nápravu môže žiadateľ podať v elektronickej podobe prostredníctvom systému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E869B7" w14:textId="77777777" w:rsidR="00FA3B83" w:rsidRPr="00FA3B83" w:rsidRDefault="00FA3B83" w:rsidP="003F0200">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v elektronickej podobe funkcionalitou informačného systému JOSEPHINE, prostredníctvom ktorého sa verejné obstarávanie realizuje.</w:t>
      </w:r>
    </w:p>
    <w:p w14:paraId="53C96DB7"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7A6D1CD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systému JOSEPHINE sú uvedené na webovom sídle systému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7777777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6" w:name="_Hlk522971979"/>
      <w:r w:rsidRPr="00904D7D">
        <w:rPr>
          <w:rFonts w:ascii="Arial Narrow" w:hAnsi="Arial Narrow"/>
          <w:sz w:val="22"/>
        </w:rPr>
        <w:t>Uchádzači a záujemcovia majú možnosť sa registrovať do systému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61CA4261"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 20 ods.4 zákona: "Informačný systém 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77777777"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 systéme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systéme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Autentifikáciu vykonáva poskytovateľ systému JOSEPHINE a to v pracovných dňoch v čase 8.00 – 16.00 hod. O dokončení autentifikácie je uchádzač informovaný e-mailom. </w:t>
      </w:r>
    </w:p>
    <w:p w14:paraId="6251CB3F"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systému JOSEPHINE. 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76EF28E5" w14:textId="77777777"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systému JOSEPHINE a to v pracovných dňoch v čase 8.00 – 16.00 hod. </w:t>
      </w:r>
      <w:r w:rsidRPr="003C022D">
        <w:rPr>
          <w:rFonts w:ascii="Arial Narrow" w:hAnsi="Arial Narrow" w:cs="Calibri"/>
          <w:sz w:val="22"/>
        </w:rPr>
        <w:t>O dokončení autentifikácie je uchádzač informovaný e-mailom.</w:t>
      </w:r>
    </w:p>
    <w:p w14:paraId="5000C071" w14:textId="77777777"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7777777"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Autentifikovaný uchádzač si po prihlásení do systému JOSEPHINE v prehľade - zozname obstarávaní vyberie predmetné obstarávanie a môže vložiť svoju ponuku do určeného formulára na príjem ponúk, ktorý nájde v záložke „Ponuky a žiadosti".</w:t>
      </w:r>
    </w:p>
    <w:p w14:paraId="0C8FE2D6" w14:textId="77777777"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systému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192049F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B85089" w:rsidRPr="007431B3">
        <w:rPr>
          <w:rFonts w:ascii="Arial Narrow" w:hAnsi="Arial Narrow" w:cs="Arial"/>
          <w:b/>
          <w:lang w:val="sk-SK"/>
        </w:rPr>
        <w:t>„</w:t>
      </w:r>
      <w:r w:rsidR="00B85089">
        <w:rPr>
          <w:rFonts w:ascii="Arial Narrow" w:hAnsi="Arial Narrow"/>
          <w:b/>
          <w:szCs w:val="24"/>
          <w:lang w:val="sk-SK"/>
        </w:rPr>
        <w:t>Systém s bezpilotnými lietadlami“</w:t>
      </w:r>
      <w:r w:rsidR="00184293">
        <w:rPr>
          <w:rFonts w:ascii="Arial Narrow" w:hAnsi="Arial Narrow"/>
          <w:b/>
          <w:szCs w:val="24"/>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7CD16DA3" w14:textId="77777777" w:rsidR="00B85089" w:rsidRPr="00CF36D1" w:rsidRDefault="00B85089" w:rsidP="00B85089">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Pr>
          <w:rFonts w:ascii="Arial Narrow" w:hAnsi="Arial Narrow"/>
          <w:sz w:val="22"/>
          <w:szCs w:val="22"/>
        </w:rPr>
        <w:t>34711110-8</w:t>
      </w:r>
      <w:r w:rsidRPr="00D52234">
        <w:rPr>
          <w:rFonts w:ascii="Arial Narrow" w:hAnsi="Arial Narrow"/>
          <w:sz w:val="22"/>
          <w:szCs w:val="22"/>
        </w:rPr>
        <w:t xml:space="preserve"> </w:t>
      </w:r>
      <w:r>
        <w:rPr>
          <w:rFonts w:ascii="Arial Narrow" w:hAnsi="Arial Narrow"/>
          <w:sz w:val="22"/>
          <w:szCs w:val="22"/>
        </w:rPr>
        <w:t>–</w:t>
      </w:r>
      <w:r w:rsidRPr="00D52234">
        <w:rPr>
          <w:rFonts w:ascii="Arial Narrow" w:hAnsi="Arial Narrow"/>
          <w:sz w:val="22"/>
          <w:szCs w:val="22"/>
        </w:rPr>
        <w:t xml:space="preserve"> </w:t>
      </w:r>
      <w:r>
        <w:rPr>
          <w:rFonts w:ascii="Arial Narrow" w:hAnsi="Arial Narrow"/>
          <w:sz w:val="22"/>
          <w:szCs w:val="22"/>
        </w:rPr>
        <w:t>Lietadlá s pevnými krídlami</w:t>
      </w:r>
    </w:p>
    <w:p w14:paraId="73E28A09" w14:textId="77777777" w:rsidR="00B85089" w:rsidRPr="00D52234" w:rsidRDefault="00B85089" w:rsidP="00B85089">
      <w:pPr>
        <w:pStyle w:val="Odsekzoznamu"/>
        <w:ind w:left="717"/>
        <w:jc w:val="both"/>
        <w:rPr>
          <w:rFonts w:ascii="Arial Narrow" w:hAnsi="Arial Narrow"/>
          <w:b/>
          <w:sz w:val="22"/>
          <w:szCs w:val="22"/>
        </w:rPr>
      </w:pPr>
      <w:r w:rsidRPr="00D52234">
        <w:rPr>
          <w:rFonts w:ascii="Arial Narrow" w:hAnsi="Arial Narrow"/>
          <w:b/>
          <w:sz w:val="22"/>
          <w:szCs w:val="22"/>
        </w:rPr>
        <w:t xml:space="preserve">Doplňujúce predmety: </w:t>
      </w:r>
    </w:p>
    <w:p w14:paraId="54D67434" w14:textId="77777777" w:rsidR="00B85089" w:rsidRPr="00CF36D1" w:rsidRDefault="00B85089" w:rsidP="00B85089">
      <w:pPr>
        <w:pStyle w:val="Odsekzoznamu"/>
        <w:ind w:left="717"/>
        <w:jc w:val="both"/>
        <w:rPr>
          <w:rFonts w:ascii="Arial Narrow" w:hAnsi="Arial Narrow"/>
          <w:sz w:val="22"/>
          <w:szCs w:val="22"/>
        </w:rPr>
      </w:pPr>
      <w:r>
        <w:rPr>
          <w:rFonts w:ascii="Arial Narrow" w:hAnsi="Arial Narrow"/>
          <w:sz w:val="22"/>
          <w:szCs w:val="22"/>
        </w:rPr>
        <w:t>34711200-6 –</w:t>
      </w:r>
      <w:r w:rsidRPr="00D52234">
        <w:rPr>
          <w:rFonts w:ascii="Arial Narrow" w:hAnsi="Arial Narrow"/>
          <w:sz w:val="22"/>
          <w:szCs w:val="22"/>
        </w:rPr>
        <w:t xml:space="preserve"> </w:t>
      </w:r>
      <w:r>
        <w:rPr>
          <w:rFonts w:ascii="Arial Narrow" w:hAnsi="Arial Narrow"/>
          <w:sz w:val="22"/>
          <w:szCs w:val="22"/>
        </w:rPr>
        <w:t>Bezpilotné lietadlá</w:t>
      </w:r>
    </w:p>
    <w:p w14:paraId="4234CF53" w14:textId="77777777" w:rsidR="00B85089" w:rsidRPr="00D52234" w:rsidRDefault="00B85089" w:rsidP="00B85089">
      <w:pPr>
        <w:pStyle w:val="Odsekzoznamu"/>
        <w:ind w:left="717"/>
        <w:jc w:val="both"/>
        <w:rPr>
          <w:rFonts w:ascii="Arial Narrow" w:hAnsi="Arial Narrow"/>
          <w:sz w:val="22"/>
          <w:szCs w:val="22"/>
        </w:rPr>
      </w:pPr>
      <w:r>
        <w:rPr>
          <w:rFonts w:ascii="Arial Narrow" w:hAnsi="Arial Narrow"/>
          <w:sz w:val="22"/>
          <w:szCs w:val="22"/>
        </w:rPr>
        <w:t>60000000-8</w:t>
      </w:r>
      <w:r w:rsidRPr="00D52234">
        <w:rPr>
          <w:rFonts w:ascii="Arial Narrow" w:hAnsi="Arial Narrow"/>
          <w:sz w:val="22"/>
          <w:szCs w:val="22"/>
        </w:rPr>
        <w:t xml:space="preserve"> - </w:t>
      </w:r>
      <w:r>
        <w:rPr>
          <w:rFonts w:ascii="Arial Narrow" w:hAnsi="Arial Narrow"/>
          <w:sz w:val="22"/>
          <w:szCs w:val="22"/>
        </w:rPr>
        <w:t xml:space="preserve"> Dopravné služby (bez prepravy odpadu)</w:t>
      </w:r>
    </w:p>
    <w:p w14:paraId="2E781BC5" w14:textId="65CF1A2A"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3267A08B" w14:textId="77777777" w:rsidR="005D514A" w:rsidRDefault="005D514A" w:rsidP="00E34946">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FF43E9">
        <w:rPr>
          <w:rFonts w:ascii="Arial Narrow" w:hAnsi="Arial Narrow" w:cs="Arial"/>
        </w:rPr>
        <w:t>Predmet zákazky nie je rozdelený na časti. Záujemca musí predložiť ponuku na celý predmet zákazky.</w:t>
      </w:r>
    </w:p>
    <w:p w14:paraId="2B6C7AD7" w14:textId="77777777" w:rsidR="00E34946" w:rsidRDefault="00E34946" w:rsidP="00E34946">
      <w:pPr>
        <w:pStyle w:val="Zarkazkladnhotextu2"/>
        <w:spacing w:after="0" w:line="240" w:lineRule="auto"/>
        <w:ind w:left="567"/>
        <w:jc w:val="both"/>
        <w:rPr>
          <w:rFonts w:ascii="Arial Narrow" w:hAnsi="Arial Narrow" w:cs="Arial"/>
        </w:rPr>
      </w:pP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3663D12C" w14:textId="77777777" w:rsidR="00B85089" w:rsidRDefault="00E34946" w:rsidP="00B85089">
      <w:pPr>
        <w:pStyle w:val="Odsekzoznamu"/>
        <w:ind w:left="432"/>
        <w:jc w:val="both"/>
        <w:rPr>
          <w:rFonts w:ascii="Arial Narrow" w:hAnsi="Arial Narrow"/>
          <w:b/>
          <w:sz w:val="22"/>
          <w:szCs w:val="22"/>
        </w:rPr>
      </w:pPr>
      <w:r>
        <w:rPr>
          <w:rFonts w:ascii="Arial Narrow" w:eastAsia="Calibri" w:hAnsi="Arial Narrow"/>
          <w:sz w:val="22"/>
          <w:szCs w:val="22"/>
          <w:lang w:eastAsia="en-US"/>
        </w:rPr>
        <w:t xml:space="preserve">    </w:t>
      </w:r>
      <w:r w:rsidR="00B85089">
        <w:rPr>
          <w:rFonts w:ascii="Arial Narrow" w:eastAsia="Calibri" w:hAnsi="Arial Narrow"/>
          <w:sz w:val="22"/>
          <w:szCs w:val="22"/>
          <w:lang w:eastAsia="en-US"/>
        </w:rPr>
        <w:t>-  Riaditeľstvo hraničnej a cudzineckej polície, Štefániková 10, 073 01 Sobrance.</w:t>
      </w:r>
    </w:p>
    <w:p w14:paraId="5A00EB0E" w14:textId="77777777" w:rsidR="002F73D7" w:rsidRDefault="002F73D7"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5D179F76" w14:textId="3EC82C96" w:rsidR="001D75E7" w:rsidRDefault="001D75E7" w:rsidP="003F0200">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sidR="00101996">
        <w:rPr>
          <w:rFonts w:ascii="Arial Narrow" w:hAnsi="Arial Narrow" w:cs="Arial"/>
          <w:sz w:val="22"/>
          <w:szCs w:val="22"/>
        </w:rPr>
        <w:t>.</w:t>
      </w:r>
    </w:p>
    <w:p w14:paraId="26F2F678" w14:textId="77777777" w:rsidR="00FC3162" w:rsidRDefault="00FC3162" w:rsidP="00FC3162">
      <w:pPr>
        <w:pStyle w:val="Odsekzoznamu"/>
        <w:ind w:left="567"/>
        <w:jc w:val="both"/>
        <w:rPr>
          <w:rFonts w:ascii="Arial Narrow" w:hAnsi="Arial Narrow" w:cs="Arial"/>
          <w:sz w:val="22"/>
          <w:szCs w:val="22"/>
        </w:rPr>
      </w:pPr>
    </w:p>
    <w:p w14:paraId="4EE19299" w14:textId="77777777" w:rsidR="00E34946" w:rsidRDefault="00E34946" w:rsidP="00FC3162">
      <w:pPr>
        <w:pStyle w:val="Odsekzoznamu"/>
        <w:ind w:left="567"/>
        <w:jc w:val="both"/>
        <w:rPr>
          <w:rFonts w:ascii="Arial Narrow" w:hAnsi="Arial Narrow" w:cs="Arial"/>
          <w:sz w:val="22"/>
          <w:szCs w:val="22"/>
        </w:rPr>
      </w:pPr>
    </w:p>
    <w:p w14:paraId="272A87C9" w14:textId="77777777" w:rsidR="00B85089" w:rsidRDefault="00B85089" w:rsidP="00FC3162">
      <w:pPr>
        <w:pStyle w:val="Odsekzoznamu"/>
        <w:ind w:left="567"/>
        <w:jc w:val="both"/>
        <w:rPr>
          <w:rFonts w:ascii="Arial Narrow" w:hAnsi="Arial Narrow" w:cs="Arial"/>
          <w:sz w:val="22"/>
          <w:szCs w:val="22"/>
        </w:rPr>
      </w:pPr>
    </w:p>
    <w:p w14:paraId="25A7F04E" w14:textId="77777777" w:rsidR="00B85089" w:rsidRDefault="00B85089" w:rsidP="00FC3162">
      <w:pPr>
        <w:pStyle w:val="Odsekzoznamu"/>
        <w:ind w:left="567"/>
        <w:jc w:val="both"/>
        <w:rPr>
          <w:rFonts w:ascii="Arial Narrow" w:hAnsi="Arial Narrow" w:cs="Arial"/>
          <w:sz w:val="22"/>
          <w:szCs w:val="22"/>
        </w:rPr>
      </w:pP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lastRenderedPageBreak/>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30F30B25" w14:textId="77777777" w:rsidR="00B85089" w:rsidRDefault="00B85089" w:rsidP="00B85089">
      <w:pPr>
        <w:pStyle w:val="Zarkazkladnhotextu2"/>
        <w:numPr>
          <w:ilvl w:val="1"/>
          <w:numId w:val="16"/>
        </w:numPr>
        <w:shd w:val="clear" w:color="auto" w:fill="FFFFFF"/>
        <w:spacing w:before="120" w:line="240" w:lineRule="auto"/>
        <w:ind w:left="567" w:hanging="567"/>
        <w:jc w:val="both"/>
        <w:rPr>
          <w:rFonts w:ascii="Arial Narrow" w:hAnsi="Arial Narrow" w:cs="Arial"/>
          <w:lang w:val="sk-SK"/>
        </w:rPr>
      </w:pPr>
      <w:bookmarkStart w:id="10" w:name="lehota_dodania"/>
      <w:bookmarkEnd w:id="10"/>
      <w:r>
        <w:rPr>
          <w:rFonts w:ascii="Arial Narrow" w:hAnsi="Arial Narrow" w:cs="Calibri"/>
          <w:lang w:val="sk-SK"/>
        </w:rPr>
        <w:t>D</w:t>
      </w:r>
      <w:r w:rsidRPr="00BE30F5">
        <w:rPr>
          <w:rFonts w:ascii="Arial Narrow" w:hAnsi="Arial Narrow" w:cs="Calibri"/>
        </w:rPr>
        <w:t xml:space="preserve">o </w:t>
      </w:r>
      <w:r>
        <w:rPr>
          <w:rFonts w:ascii="Arial Narrow" w:hAnsi="Arial Narrow" w:cs="Calibri"/>
          <w:lang w:val="sk-SK"/>
        </w:rPr>
        <w:t>6</w:t>
      </w:r>
      <w:r w:rsidRPr="006436D5">
        <w:rPr>
          <w:rFonts w:ascii="Arial Narrow" w:hAnsi="Arial Narrow" w:cs="Calibri"/>
        </w:rPr>
        <w:t xml:space="preserve"> mesiacov</w:t>
      </w:r>
      <w:r w:rsidRPr="00D00A5E">
        <w:rPr>
          <w:rFonts w:ascii="Arial Narrow" w:hAnsi="Arial Narrow" w:cs="Arial"/>
          <w:lang w:val="sk-SK"/>
        </w:rPr>
        <w:t xml:space="preserve"> odo dňa </w:t>
      </w:r>
      <w:r>
        <w:rPr>
          <w:rFonts w:ascii="Arial Narrow" w:hAnsi="Arial Narrow" w:cs="Arial"/>
          <w:lang w:val="sk-SK"/>
        </w:rPr>
        <w:t xml:space="preserve">nadobudnutia </w:t>
      </w:r>
      <w:r w:rsidRPr="00D00A5E">
        <w:rPr>
          <w:rFonts w:ascii="Arial Narrow" w:hAnsi="Arial Narrow" w:cs="Arial"/>
          <w:lang w:val="sk-SK"/>
        </w:rPr>
        <w:t>účinnosti</w:t>
      </w:r>
      <w:r>
        <w:rPr>
          <w:rFonts w:ascii="Arial Narrow" w:hAnsi="Arial Narrow" w:cs="Arial"/>
          <w:lang w:val="sk-SK"/>
        </w:rPr>
        <w:t xml:space="preserve"> Kúpnej zmluvy.</w:t>
      </w: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3E6403FB" w14:textId="77777777" w:rsidR="00B85089" w:rsidRPr="00F814BE" w:rsidRDefault="00B85089" w:rsidP="00B85089">
      <w:pPr>
        <w:pStyle w:val="Zarkazkladnhotextu2"/>
        <w:numPr>
          <w:ilvl w:val="1"/>
          <w:numId w:val="16"/>
        </w:numPr>
        <w:spacing w:before="120" w:line="240" w:lineRule="auto"/>
        <w:ind w:left="567" w:hanging="567"/>
        <w:jc w:val="both"/>
        <w:rPr>
          <w:rFonts w:ascii="Arial Narrow" w:hAnsi="Arial Narrow" w:cs="Arial"/>
        </w:rPr>
      </w:pPr>
      <w:bookmarkStart w:id="11" w:name="financovanie"/>
      <w:bookmarkEnd w:id="11"/>
      <w:r w:rsidRPr="007C2B55">
        <w:rPr>
          <w:rFonts w:ascii="Arial Narrow" w:hAnsi="Arial Narrow" w:cs="Arial"/>
        </w:rPr>
        <w:t xml:space="preserve">Predmet zákazky bude financovaný </w:t>
      </w:r>
      <w:r w:rsidRPr="007C2B55">
        <w:rPr>
          <w:rFonts w:ascii="Arial Narrow" w:hAnsi="Arial Narrow" w:cs="Arial"/>
          <w:lang w:val="sk-SK"/>
        </w:rPr>
        <w:t>v</w:t>
      </w:r>
      <w:r>
        <w:rPr>
          <w:rFonts w:ascii="Arial Narrow" w:hAnsi="Arial Narrow" w:cs="Arial"/>
          <w:lang w:val="sk-SK"/>
        </w:rPr>
        <w:t> </w:t>
      </w:r>
      <w:r w:rsidRPr="007C2B55">
        <w:rPr>
          <w:rFonts w:ascii="Arial Narrow" w:hAnsi="Arial Narrow" w:cs="Arial"/>
          <w:lang w:val="sk-SK"/>
        </w:rPr>
        <w:t>rámci</w:t>
      </w:r>
      <w:r>
        <w:rPr>
          <w:rFonts w:ascii="Arial Narrow" w:hAnsi="Arial Narrow" w:cs="Arial"/>
          <w:lang w:val="sk-SK"/>
        </w:rPr>
        <w:t xml:space="preserve"> Národného programu</w:t>
      </w:r>
      <w:r w:rsidRPr="007C2B55">
        <w:rPr>
          <w:rFonts w:ascii="Arial Narrow" w:hAnsi="Arial Narrow" w:cs="Arial"/>
          <w:lang w:val="sk-SK"/>
        </w:rPr>
        <w:t xml:space="preserve"> Fondu pre vnútornú bezpečnosť</w:t>
      </w:r>
      <w:r>
        <w:rPr>
          <w:rFonts w:ascii="Arial Narrow" w:hAnsi="Arial Narrow" w:cs="Arial"/>
          <w:lang w:val="sk-SK"/>
        </w:rPr>
        <w:t xml:space="preserve"> (ISF)</w:t>
      </w:r>
      <w:r w:rsidRPr="007C2B55">
        <w:rPr>
          <w:rFonts w:ascii="Arial Narrow" w:hAnsi="Arial Narrow" w:cs="Arial"/>
          <w:lang w:val="sk-SK"/>
        </w:rPr>
        <w:t xml:space="preserve">, </w:t>
      </w:r>
      <w:r>
        <w:rPr>
          <w:rFonts w:ascii="Arial Narrow" w:hAnsi="Arial Narrow" w:cs="Arial"/>
          <w:lang w:val="sk-SK"/>
        </w:rPr>
        <w:t xml:space="preserve">projekt „Modernizácia technického vybavenia nákupom systému s bezpilotnými lietadlami na posilnenie kontroly hraníc“, grant: </w:t>
      </w:r>
      <w:r w:rsidRPr="007C2B55">
        <w:rPr>
          <w:rFonts w:ascii="Arial Narrow" w:hAnsi="Arial Narrow" w:cs="Arial"/>
          <w:lang w:val="sk-SK"/>
        </w:rPr>
        <w:t>SK 20</w:t>
      </w:r>
      <w:r>
        <w:rPr>
          <w:rFonts w:ascii="Arial Narrow" w:hAnsi="Arial Narrow" w:cs="Arial"/>
          <w:lang w:val="sk-SK"/>
        </w:rPr>
        <w:t>20</w:t>
      </w:r>
      <w:r w:rsidRPr="007C2B55">
        <w:rPr>
          <w:rFonts w:ascii="Arial Narrow" w:hAnsi="Arial Narrow" w:cs="Arial"/>
          <w:lang w:val="sk-SK"/>
        </w:rPr>
        <w:t xml:space="preserve"> ISF SC</w:t>
      </w:r>
      <w:r>
        <w:rPr>
          <w:rFonts w:ascii="Arial Narrow" w:hAnsi="Arial Narrow" w:cs="Arial"/>
          <w:lang w:val="sk-SK"/>
        </w:rPr>
        <w:t>2</w:t>
      </w:r>
      <w:r w:rsidRPr="007C2B55">
        <w:rPr>
          <w:rFonts w:ascii="Arial Narrow" w:hAnsi="Arial Narrow" w:cs="Arial"/>
          <w:lang w:val="sk-SK"/>
        </w:rPr>
        <w:t>/NC</w:t>
      </w:r>
      <w:r>
        <w:rPr>
          <w:rFonts w:ascii="Arial Narrow" w:hAnsi="Arial Narrow" w:cs="Arial"/>
          <w:lang w:val="sk-SK"/>
        </w:rPr>
        <w:t>6/</w:t>
      </w:r>
      <w:r w:rsidRPr="007C2B55">
        <w:rPr>
          <w:rFonts w:ascii="Arial Narrow" w:hAnsi="Arial Narrow" w:cs="Arial"/>
          <w:lang w:val="sk-SK"/>
        </w:rPr>
        <w:t>A</w:t>
      </w:r>
      <w:r>
        <w:rPr>
          <w:rFonts w:ascii="Arial Narrow" w:hAnsi="Arial Narrow" w:cs="Arial"/>
          <w:lang w:val="sk-SK"/>
        </w:rPr>
        <w:t>1 Úradu hraničnej a cudzineckej polície Prezídia policajného zboru</w:t>
      </w:r>
      <w:r w:rsidRPr="00F814BE">
        <w:rPr>
          <w:rFonts w:ascii="Arial Narrow" w:hAnsi="Arial Narrow" w:cs="Arial"/>
          <w:lang w:val="sk-SK"/>
        </w:rPr>
        <w:t xml:space="preserve">. Projekt je financovaný s podielom 75% grantu prostriedkov EÚ a 25% </w:t>
      </w:r>
      <w:r w:rsidRPr="00F814BE">
        <w:rPr>
          <w:rFonts w:ascii="Arial Narrow" w:hAnsi="Arial Narrow" w:cs="Arial"/>
        </w:rPr>
        <w:t>z prostriedkov</w:t>
      </w:r>
      <w:r w:rsidRPr="00F814BE">
        <w:rPr>
          <w:rFonts w:ascii="Arial Narrow" w:hAnsi="Arial Narrow" w:cs="Arial"/>
          <w:lang w:val="sk-SK"/>
        </w:rPr>
        <w:t xml:space="preserve"> štátneho rozpočtu.</w:t>
      </w:r>
    </w:p>
    <w:p w14:paraId="1DF99824" w14:textId="77777777" w:rsidR="00B85089" w:rsidRPr="00FE6910" w:rsidRDefault="00B85089" w:rsidP="00B85089">
      <w:pPr>
        <w:pStyle w:val="Zarkazkladnhotextu2"/>
        <w:numPr>
          <w:ilvl w:val="1"/>
          <w:numId w:val="16"/>
        </w:numPr>
        <w:spacing w:before="120" w:line="240" w:lineRule="auto"/>
        <w:ind w:left="567" w:hanging="567"/>
        <w:jc w:val="both"/>
        <w:rPr>
          <w:rFonts w:ascii="Arial Narrow" w:hAnsi="Arial Narrow" w:cs="Arial"/>
        </w:rPr>
      </w:pPr>
      <w:r>
        <w:rPr>
          <w:rFonts w:ascii="Arial Narrow" w:hAnsi="Arial Narrow" w:cs="Arial"/>
          <w:lang w:val="sk-SK"/>
        </w:rPr>
        <w:t>Predpokladaná hodnota zákazky n</w:t>
      </w:r>
      <w:r w:rsidRPr="00FF43E9">
        <w:rPr>
          <w:rFonts w:ascii="Arial Narrow" w:hAnsi="Arial Narrow" w:cs="Arial"/>
        </w:rPr>
        <w:t xml:space="preserve">a tento predmet zákazky je vo výške </w:t>
      </w:r>
      <w:r>
        <w:rPr>
          <w:rFonts w:ascii="Arial Narrow" w:hAnsi="Arial Narrow" w:cs="Arial"/>
          <w:lang w:val="sk-SK"/>
        </w:rPr>
        <w:t>1 699 250</w:t>
      </w:r>
      <w:r w:rsidRPr="00FE6910">
        <w:rPr>
          <w:rFonts w:ascii="Arial Narrow" w:hAnsi="Arial Narrow" w:cs="Arial"/>
          <w:lang w:val="sk-SK"/>
        </w:rPr>
        <w:t>,</w:t>
      </w:r>
      <w:r>
        <w:rPr>
          <w:rFonts w:ascii="Arial Narrow" w:hAnsi="Arial Narrow" w:cs="Arial"/>
          <w:lang w:val="sk-SK"/>
        </w:rPr>
        <w:t>00</w:t>
      </w:r>
      <w:r w:rsidRPr="00FE6910">
        <w:rPr>
          <w:rFonts w:ascii="Arial Narrow" w:hAnsi="Arial Narrow" w:cs="Arial"/>
        </w:rPr>
        <w:t xml:space="preserve"> EUR bez DPH.</w:t>
      </w:r>
    </w:p>
    <w:p w14:paraId="0B4E5C65" w14:textId="77777777" w:rsidR="00B85089" w:rsidRDefault="00B85089" w:rsidP="00065F6B">
      <w:pPr>
        <w:jc w:val="center"/>
        <w:rPr>
          <w:rFonts w:ascii="Arial Narrow" w:hAnsi="Arial Narrow" w:cs="Arial"/>
          <w:sz w:val="22"/>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7312ED">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systému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systému, slúžiacej na predkladanie ponúk s cieľom zabezpečiť možnosť jej sprístupnenia verejnému obstarávateľovi až pri otváraní ponúk po uplynutí lehoty na predkladanie ponúk.</w:t>
      </w:r>
      <w:bookmarkEnd w:id="12"/>
    </w:p>
    <w:p w14:paraId="0467E7A8"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1B7B8950"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7C5DAECC" w14:textId="77777777" w:rsidR="00065F6B" w:rsidRDefault="00FF6A14" w:rsidP="00FC3162">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083667E8"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Ak je uchádzač platiteľom dane z pridanej hodnoty (ďalej len "DPH"), navrhovanú zmluvnú cenu (v texte zmluvy)</w:t>
      </w:r>
      <w:r>
        <w:rPr>
          <w:rFonts w:ascii="Arial Narrow" w:hAnsi="Arial Narrow" w:cs="Arial"/>
          <w:sz w:val="22"/>
          <w:szCs w:val="22"/>
        </w:rPr>
        <w:t xml:space="preserve">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 xml:space="preserve">V prípade ak uchádzač v postavení dodávateľa v súlade s právnym poriadkom Slovenskej republiky nebude povinný odviesť DPH pri dodávke predmetu zákazky, ale odviesť ju bude povinný verejný obstarávateľ v </w:t>
      </w:r>
      <w:r w:rsidRPr="00BF72C1">
        <w:rPr>
          <w:rFonts w:ascii="Arial Narrow" w:hAnsi="Arial Narrow" w:cs="Arial"/>
          <w:sz w:val="22"/>
          <w:szCs w:val="22"/>
        </w:rPr>
        <w:lastRenderedPageBreak/>
        <w:t>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77777777"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systému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systéme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14C513F" w14:textId="5FDCD23F"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V predloženej ponuke prostredníctvom systému JOSEPHINE musia byť pripojené požadované dokumenty a doklady (odporúčaný formát je „PDF“) tak, ako je uvedené v týchto súťažných 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5E68FB8F" w14:textId="77777777" w:rsidR="00D45B31" w:rsidRPr="00F2405F"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9F379D">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7777777"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systéme JOSEPHINE.</w:t>
      </w:r>
    </w:p>
    <w:p w14:paraId="74CE949B" w14:textId="77777777" w:rsidR="00961026" w:rsidRPr="00474521" w:rsidRDefault="00961026" w:rsidP="0096102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Vzor štruktúrovaného rozpočtu ceny týchto súťažných podkladov.</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DB2E80">
        <w:rPr>
          <w:rFonts w:ascii="Arial Narrow" w:hAnsi="Arial Narrow" w:cs="Arial"/>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systému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27F1E651"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Pr>
          <w:rFonts w:ascii="Arial Narrow" w:hAnsi="Arial Narrow" w:cs="Arial"/>
          <w:sz w:val="22"/>
          <w:szCs w:val="22"/>
        </w:rPr>
        <w:t>systému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w:t>
      </w:r>
      <w:r w:rsidR="00136872" w:rsidRPr="00BD2194">
        <w:rPr>
          <w:rFonts w:ascii="Arial Narrow" w:hAnsi="Arial Narrow" w:cs="Arial"/>
          <w:color w:val="000000"/>
          <w:sz w:val="22"/>
          <w:szCs w:val="22"/>
        </w:rPr>
        <w:lastRenderedPageBreak/>
        <w:t xml:space="preserve">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00065F6B" w:rsidRPr="00136872">
        <w:rPr>
          <w:rFonts w:ascii="Arial Narrow" w:hAnsi="Arial Narrow" w:cs="Arial"/>
          <w:b/>
          <w:bCs/>
          <w:smallCaps/>
          <w:sz w:val="22"/>
        </w:rPr>
        <w:t xml:space="preserve"> ponuky</w:t>
      </w:r>
    </w:p>
    <w:p w14:paraId="35B9B846" w14:textId="05253447" w:rsidR="00136872" w:rsidRPr="00DF6A9C" w:rsidRDefault="00136872" w:rsidP="00CB2253">
      <w:pPr>
        <w:pStyle w:val="Zkladntext3"/>
        <w:spacing w:after="0" w:line="240" w:lineRule="auto"/>
        <w:ind w:left="567" w:hanging="567"/>
        <w:jc w:val="both"/>
        <w:rPr>
          <w:rFonts w:ascii="Arial Narrow" w:hAnsi="Arial Narrow" w:cs="Arial"/>
          <w:sz w:val="22"/>
        </w:rPr>
      </w:pPr>
      <w:r>
        <w:rPr>
          <w:rFonts w:ascii="Arial Narrow" w:hAnsi="Arial Narrow" w:cs="Arial"/>
          <w:sz w:val="22"/>
          <w:szCs w:val="22"/>
        </w:rPr>
        <w:t xml:space="preserve">18.1 </w:t>
      </w:r>
      <w:r w:rsidR="00CB2253">
        <w:rPr>
          <w:rFonts w:ascii="Arial Narrow" w:hAnsi="Arial Narrow" w:cs="Arial"/>
          <w:sz w:val="22"/>
          <w:szCs w:val="22"/>
        </w:rPr>
        <w:t xml:space="preserve">   </w:t>
      </w: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spôsobom určeným funkcionalitou systému JOSEPHINE.</w:t>
      </w:r>
      <w:bookmarkEnd w:id="25"/>
      <w:r w:rsidRPr="00D7034C">
        <w:rPr>
          <w:rFonts w:ascii="Arial Narrow" w:hAnsi="Arial Narrow" w:cs="Arial"/>
          <w:sz w:val="22"/>
          <w:szCs w:val="22"/>
        </w:rPr>
        <w:t xml:space="preserve"> Uchádzač</w:t>
      </w:r>
      <w:r w:rsidRPr="00DF6A9C">
        <w:rPr>
          <w:rFonts w:ascii="Arial Narrow" w:hAnsi="Arial Narrow" w:cs="Arial"/>
          <w:sz w:val="22"/>
          <w:szCs w:val="22"/>
        </w:rPr>
        <w:t xml:space="preserve"> nemôže byť v tom istom postupe zadávania zákazky členom skupiny dodávateľov, ktorá predkladá ponuku. Verejný obstarávateľ vylúči uchádzača, ktorý je súčasne členom skupiny dodávateľov.</w:t>
      </w:r>
    </w:p>
    <w:p w14:paraId="30DF3843" w14:textId="58A15AFD"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Pr="00091214">
        <w:rPr>
          <w:rFonts w:ascii="Arial Narrow" w:hAnsi="Arial Narrow"/>
          <w:sz w:val="22"/>
          <w:szCs w:val="22"/>
        </w:rPr>
        <w:t>systému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systému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7"/>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0101F888" w14:textId="77777777"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svoje ponuky v lehote na predkladanie ponúk výlučne elektronicky, spôsobom určeným funkcionalitou systému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Pr="001814FD">
        <w:rPr>
          <w:rFonts w:ascii="Arial Narrow" w:hAnsi="Arial Narrow"/>
          <w:sz w:val="22"/>
          <w:szCs w:val="22"/>
        </w:rPr>
        <w:t>systému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systému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5"/>
      <w:r w:rsidRPr="003C0DA5">
        <w:rPr>
          <w:rFonts w:ascii="Arial Narrow" w:hAnsi="Arial Narrow"/>
          <w:sz w:val="22"/>
          <w:szCs w:val="22"/>
        </w:rPr>
        <w:t>.</w:t>
      </w:r>
      <w:bookmarkEnd w:id="33"/>
    </w:p>
    <w:p w14:paraId="4EEA486E"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6"/>
      <w:r w:rsidRPr="003C0DA5">
        <w:rPr>
          <w:rFonts w:ascii="Arial Narrow" w:hAnsi="Arial Narrow" w:cs="Arial"/>
          <w:sz w:val="22"/>
          <w:szCs w:val="22"/>
        </w:rPr>
        <w:t>.</w:t>
      </w:r>
      <w:bookmarkEnd w:id="37"/>
    </w:p>
    <w:p w14:paraId="0CE98E96" w14:textId="77777777"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9" w:name="_Hlk37051248"/>
      <w:bookmarkEnd w:id="38"/>
      <w:r w:rsidRPr="003C0DA5">
        <w:rPr>
          <w:rFonts w:ascii="Arial Narrow" w:hAnsi="Arial Narrow" w:cs="Arial"/>
          <w:sz w:val="22"/>
          <w:szCs w:val="22"/>
        </w:rPr>
        <w:lastRenderedPageBreak/>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39"/>
      <w:r w:rsidRPr="003C0DA5">
        <w:rPr>
          <w:rFonts w:ascii="Arial Narrow" w:hAnsi="Arial Narrow" w:cs="ITCBookmanEE"/>
          <w:sz w:val="22"/>
          <w:szCs w:val="22"/>
          <w:lang w:eastAsia="sk-SK"/>
        </w:rPr>
        <w:t>Pri použití elektronickej aukcie sa predchádzajúca veta neuplatní, pretože podľa § 54 ods. 3 zákona je otváranie ponúk neverejné, údaje z otvárania ponúk komisia nezverejňuje a neposiela uchádzačom ani zápisnicu z otvárania ponúk.</w:t>
      </w:r>
    </w:p>
    <w:p w14:paraId="770FD62C" w14:textId="77777777" w:rsidR="00CB2253" w:rsidRDefault="00CB2253" w:rsidP="00CB2253">
      <w:pPr>
        <w:spacing w:after="0" w:line="240" w:lineRule="auto"/>
        <w:ind w:left="567" w:hanging="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5A883805"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 xml:space="preserve">hodnotenie ponúk a splnenia podmienok účasti,  informácia o výsledku vyhodnocovania ponúk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37FC2FF9" w14:textId="77777777" w:rsidR="00CB2253" w:rsidRPr="003C0DA5" w:rsidRDefault="00CB2253" w:rsidP="00D24637">
      <w:pPr>
        <w:pStyle w:val="Zkladntext3"/>
        <w:numPr>
          <w:ilvl w:val="1"/>
          <w:numId w:val="26"/>
        </w:numPr>
        <w:spacing w:after="0" w:line="240" w:lineRule="auto"/>
        <w:ind w:left="567" w:hanging="567"/>
        <w:jc w:val="both"/>
        <w:rPr>
          <w:rFonts w:ascii="Arial Narrow" w:hAnsi="Arial Narrow"/>
          <w:sz w:val="22"/>
          <w:szCs w:val="22"/>
        </w:rPr>
      </w:pPr>
      <w:r w:rsidRPr="003C0DA5">
        <w:rPr>
          <w:rFonts w:ascii="Arial Narrow" w:hAnsi="Arial Narrow"/>
          <w:sz w:val="22"/>
          <w:szCs w:val="22"/>
        </w:rPr>
        <w:t>Verejný obstarávateľ rozhodol v súlade s ustanovením § 66 ods.7 druhá veta zákona, že vyhodnotenie splnenia podmienok účasti a vyhodnotenie ponúk z hľadiska splnenia požiadaviek na predmet zákazky sa uskutoční po vyhodnotení ponúk na základe kritérií na vyhodnotenie ponúk.</w:t>
      </w:r>
    </w:p>
    <w:p w14:paraId="3B4E5D71" w14:textId="77777777" w:rsidR="004F0513" w:rsidRDefault="004F0513"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70C0610B" w:rsidR="00CB2253" w:rsidRPr="00DE69B5"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D36B8E">
        <w:rPr>
          <w:rFonts w:ascii="Arial Narrow" w:hAnsi="Arial Narrow" w:cs="Arial"/>
          <w:sz w:val="22"/>
          <w:szCs w:val="22"/>
        </w:rPr>
        <w:t>Kúpna zmluva</w:t>
      </w:r>
      <w:r w:rsidRPr="00DE69B5">
        <w:rPr>
          <w:rFonts w:ascii="Arial Narrow" w:hAnsi="Arial Narrow" w:cs="Arial"/>
          <w:sz w:val="22"/>
          <w:szCs w:val="22"/>
        </w:rPr>
        <w:t>.</w:t>
      </w:r>
    </w:p>
    <w:p w14:paraId="5FD14046" w14:textId="777777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77777777"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4EA1E1F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437DD454"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4F0513">
        <w:rPr>
          <w:rFonts w:ascii="Arial Narrow" w:hAnsi="Arial Narrow" w:cs="Arial"/>
          <w:sz w:val="22"/>
        </w:rPr>
        <w:t>.</w:t>
      </w:r>
    </w:p>
    <w:p w14:paraId="4E818D34" w14:textId="77777777" w:rsidR="00CB2253" w:rsidRPr="00F0264C" w:rsidRDefault="00CB2253" w:rsidP="003F0200">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w:t>
      </w:r>
      <w:r w:rsidRPr="00F0264C">
        <w:rPr>
          <w:rFonts w:ascii="Arial Narrow" w:hAnsi="Arial Narrow"/>
          <w:sz w:val="22"/>
          <w:szCs w:val="22"/>
        </w:rPr>
        <w:br/>
        <w:t>do registra partnerov verejného sektora a nie sú zapísaní v registri partnerov verejného sektora.</w:t>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Arial"/>
    <w:panose1 w:val="00000000000000000000"/>
    <w:charset w:val="EE"/>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4AC4422C" w:rsidR="00CA3E81" w:rsidRPr="00CA613C" w:rsidRDefault="00CA3E81" w:rsidP="00CA3E81">
    <w:pPr>
      <w:pBdr>
        <w:top w:val="single" w:sz="4" w:space="1" w:color="auto"/>
      </w:pBdr>
      <w:spacing w:after="0" w:line="240" w:lineRule="auto"/>
      <w:rPr>
        <w:rFonts w:ascii="Arial Narrow" w:hAnsi="Arial Narrow"/>
        <w:szCs w:val="20"/>
      </w:rPr>
    </w:pPr>
    <w:bookmarkStart w:id="40" w:name="_Hlk92444749"/>
    <w:r>
      <w:rPr>
        <w:rFonts w:ascii="Arial Narrow" w:hAnsi="Arial Narrow" w:cs="Arial"/>
        <w:sz w:val="18"/>
        <w:szCs w:val="18"/>
      </w:rPr>
      <w:t xml:space="preserve">Súťažné podklady: </w:t>
    </w:r>
    <w:bookmarkEnd w:id="40"/>
    <w:r w:rsidR="00B85089">
      <w:rPr>
        <w:rFonts w:ascii="Arial Narrow" w:hAnsi="Arial Narrow"/>
        <w:sz w:val="18"/>
        <w:szCs w:val="18"/>
      </w:rPr>
      <w:t xml:space="preserve">Systém s bezpilotnými lietadlami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9F379D">
      <w:rPr>
        <w:rFonts w:ascii="Arial Narrow" w:hAnsi="Arial Narrow"/>
        <w:noProof/>
        <w:szCs w:val="20"/>
      </w:rPr>
      <w:t>9</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7CE8DC8C">
          <wp:extent cx="1584960" cy="480060"/>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w:t>
          </w:r>
          <w:r>
            <w:rPr>
              <w:sz w:val="22"/>
            </w:rPr>
            <w:t xml:space="preserve">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8">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3">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28">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29"/>
  </w:num>
  <w:num w:numId="2">
    <w:abstractNumId w:val="14"/>
  </w:num>
  <w:num w:numId="3">
    <w:abstractNumId w:val="23"/>
  </w:num>
  <w:num w:numId="4">
    <w:abstractNumId w:val="19"/>
  </w:num>
  <w:num w:numId="5">
    <w:abstractNumId w:val="26"/>
  </w:num>
  <w:num w:numId="6">
    <w:abstractNumId w:val="28"/>
  </w:num>
  <w:num w:numId="7">
    <w:abstractNumId w:val="5"/>
  </w:num>
  <w:num w:numId="8">
    <w:abstractNumId w:val="12"/>
  </w:num>
  <w:num w:numId="9">
    <w:abstractNumId w:val="22"/>
  </w:num>
  <w:num w:numId="10">
    <w:abstractNumId w:val="25"/>
  </w:num>
  <w:num w:numId="11">
    <w:abstractNumId w:val="17"/>
  </w:num>
  <w:num w:numId="12">
    <w:abstractNumId w:val="6"/>
  </w:num>
  <w:num w:numId="13">
    <w:abstractNumId w:val="13"/>
  </w:num>
  <w:num w:numId="14">
    <w:abstractNumId w:val="8"/>
  </w:num>
  <w:num w:numId="15">
    <w:abstractNumId w:val="9"/>
  </w:num>
  <w:num w:numId="16">
    <w:abstractNumId w:val="30"/>
  </w:num>
  <w:num w:numId="17">
    <w:abstractNumId w:val="27"/>
  </w:num>
  <w:num w:numId="18">
    <w:abstractNumId w:val="20"/>
  </w:num>
  <w:num w:numId="19">
    <w:abstractNumId w:val="18"/>
  </w:num>
  <w:num w:numId="20">
    <w:abstractNumId w:val="15"/>
  </w:num>
  <w:num w:numId="21">
    <w:abstractNumId w:val="4"/>
  </w:num>
  <w:num w:numId="22">
    <w:abstractNumId w:val="21"/>
  </w:num>
  <w:num w:numId="23">
    <w:abstractNumId w:val="11"/>
  </w:num>
  <w:num w:numId="24">
    <w:abstractNumId w:val="2"/>
  </w:num>
  <w:num w:numId="25">
    <w:abstractNumId w:val="31"/>
  </w:num>
  <w:num w:numId="26">
    <w:abstractNumId w:val="24"/>
  </w:num>
  <w:num w:numId="27">
    <w:abstractNumId w:val="16"/>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2F73D7"/>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379D"/>
    <w:rsid w:val="009F4B86"/>
    <w:rsid w:val="009F5F78"/>
    <w:rsid w:val="009F6557"/>
    <w:rsid w:val="009F6C75"/>
    <w:rsid w:val="00A0357F"/>
    <w:rsid w:val="00A03E55"/>
    <w:rsid w:val="00A03EAC"/>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089"/>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36B8E"/>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1D4"/>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7212"/>
    <w:rsid w:val="00E478AA"/>
    <w:rsid w:val="00E51A2A"/>
    <w:rsid w:val="00E537C0"/>
    <w:rsid w:val="00E56A79"/>
    <w:rsid w:val="00E573EC"/>
    <w:rsid w:val="00E60DC0"/>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9F2"/>
    <w:rsid w:val="00F54CBA"/>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5AAA6-E8C5-4038-B60B-8CCFFB03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3954</Words>
  <Characters>22543</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26445</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2022-03-07T13:51:00Z</dcterms:modified>
</cp:coreProperties>
</file>