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C9A6" w14:textId="77777777" w:rsidR="00BA7003" w:rsidRDefault="00BA7003" w:rsidP="008E0F5A">
      <w:pPr>
        <w:ind w:left="2160" w:hanging="2160"/>
        <w:rPr>
          <w:rFonts w:ascii="Arial Narrow" w:hAnsi="Arial Narrow"/>
          <w:sz w:val="22"/>
          <w:szCs w:val="22"/>
        </w:rPr>
      </w:pPr>
    </w:p>
    <w:p w14:paraId="7C4B6172" w14:textId="2AB2277F" w:rsidR="008E0F5A" w:rsidRPr="008E0F5A" w:rsidRDefault="00DB110E" w:rsidP="008E0F5A">
      <w:pPr>
        <w:ind w:left="2160" w:hanging="2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SE-</w:t>
      </w:r>
      <w:r w:rsidR="008E0F5A" w:rsidRPr="008E0F5A">
        <w:rPr>
          <w:rFonts w:ascii="Arial Narrow" w:hAnsi="Arial Narrow"/>
          <w:sz w:val="22"/>
          <w:szCs w:val="22"/>
        </w:rPr>
        <w:t>VO2-20</w:t>
      </w:r>
      <w:r w:rsidR="0019264F">
        <w:rPr>
          <w:rFonts w:ascii="Arial Narrow" w:hAnsi="Arial Narrow"/>
          <w:sz w:val="22"/>
          <w:szCs w:val="22"/>
        </w:rPr>
        <w:t>2</w:t>
      </w:r>
      <w:r w:rsidR="002E3DC5">
        <w:rPr>
          <w:rFonts w:ascii="Arial Narrow" w:hAnsi="Arial Narrow"/>
          <w:sz w:val="22"/>
          <w:szCs w:val="22"/>
        </w:rPr>
        <w:t>2</w:t>
      </w:r>
      <w:r w:rsidR="008E0F5A" w:rsidRPr="008E0F5A">
        <w:rPr>
          <w:rFonts w:ascii="Arial Narrow" w:hAnsi="Arial Narrow"/>
          <w:sz w:val="22"/>
          <w:szCs w:val="22"/>
        </w:rPr>
        <w:t>/00</w:t>
      </w:r>
      <w:r w:rsidR="002E3DC5">
        <w:rPr>
          <w:rFonts w:ascii="Arial Narrow" w:hAnsi="Arial Narrow"/>
          <w:sz w:val="22"/>
          <w:szCs w:val="22"/>
        </w:rPr>
        <w:t>2</w:t>
      </w:r>
      <w:r w:rsidR="00BA7003">
        <w:rPr>
          <w:rFonts w:ascii="Arial Narrow" w:hAnsi="Arial Narrow"/>
          <w:sz w:val="22"/>
          <w:szCs w:val="22"/>
        </w:rPr>
        <w:t>114</w:t>
      </w:r>
      <w:r w:rsidR="008E0F5A" w:rsidRPr="008E0F5A">
        <w:rPr>
          <w:rFonts w:ascii="Arial Narrow" w:hAnsi="Arial Narrow"/>
          <w:sz w:val="22"/>
          <w:szCs w:val="22"/>
        </w:rPr>
        <w:t>-0</w:t>
      </w:r>
      <w:r w:rsidR="00BA7003">
        <w:rPr>
          <w:rFonts w:ascii="Arial Narrow" w:hAnsi="Arial Narrow"/>
          <w:sz w:val="22"/>
          <w:szCs w:val="22"/>
        </w:rPr>
        <w:t>32</w:t>
      </w:r>
      <w:r w:rsidR="008E0F5A" w:rsidRPr="008E0F5A">
        <w:rPr>
          <w:rFonts w:ascii="Arial Narrow" w:hAnsi="Arial Narrow"/>
          <w:sz w:val="22"/>
          <w:szCs w:val="22"/>
        </w:rPr>
        <w:t xml:space="preserve"> </w:t>
      </w:r>
    </w:p>
    <w:p w14:paraId="684CEA69" w14:textId="77777777" w:rsidR="005E294B" w:rsidRDefault="005E294B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271C1AC6" w14:textId="77777777" w:rsidR="00BA7003" w:rsidRDefault="00BA7003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0866CFE0" w14:textId="77777777" w:rsidR="00615F36" w:rsidRDefault="00615F36" w:rsidP="00615F36">
      <w:pPr>
        <w:ind w:left="2160" w:hanging="2160"/>
        <w:jc w:val="center"/>
        <w:rPr>
          <w:rFonts w:ascii="Arial Narrow" w:hAnsi="Arial Narrow"/>
          <w:b/>
          <w:sz w:val="28"/>
          <w:szCs w:val="28"/>
        </w:rPr>
      </w:pPr>
      <w:r w:rsidRPr="00353D76">
        <w:rPr>
          <w:rFonts w:ascii="Arial Narrow" w:hAnsi="Arial Narrow"/>
          <w:b/>
          <w:sz w:val="28"/>
          <w:szCs w:val="28"/>
        </w:rPr>
        <w:t>Informácia o výsledku vyhodnotenia ponúk a poradie uchádzačov</w:t>
      </w:r>
    </w:p>
    <w:p w14:paraId="6B416E8F" w14:textId="77777777" w:rsidR="00FA695D" w:rsidRDefault="00FA695D" w:rsidP="00FA695D">
      <w:pPr>
        <w:ind w:left="2160" w:hanging="2160"/>
        <w:rPr>
          <w:rFonts w:ascii="Arial Narrow" w:hAnsi="Arial Narrow"/>
          <w:b/>
          <w:sz w:val="20"/>
          <w:szCs w:val="20"/>
        </w:rPr>
      </w:pPr>
    </w:p>
    <w:p w14:paraId="7C3BEA34" w14:textId="77777777" w:rsidR="00BA7003" w:rsidRDefault="00BA7003" w:rsidP="00FA695D">
      <w:pPr>
        <w:ind w:left="2160" w:hanging="2160"/>
        <w:rPr>
          <w:rFonts w:ascii="Arial Narrow" w:hAnsi="Arial Narrow"/>
          <w:b/>
          <w:sz w:val="20"/>
          <w:szCs w:val="20"/>
        </w:rPr>
      </w:pPr>
    </w:p>
    <w:p w14:paraId="483B47E7" w14:textId="77777777" w:rsidR="004104EB" w:rsidRDefault="004104EB" w:rsidP="004104EB">
      <w:pPr>
        <w:jc w:val="center"/>
        <w:rPr>
          <w:rFonts w:ascii="Arial Narrow" w:hAnsi="Arial Narrow"/>
          <w:sz w:val="22"/>
          <w:szCs w:val="22"/>
        </w:rPr>
      </w:pPr>
      <w:r w:rsidRPr="007C13B1">
        <w:rPr>
          <w:rFonts w:ascii="Arial Narrow" w:hAnsi="Arial Narrow"/>
          <w:sz w:val="22"/>
          <w:szCs w:val="22"/>
        </w:rPr>
        <w:t xml:space="preserve">V zmysle § 55 ods. 2 zákona č. </w:t>
      </w:r>
      <w:r w:rsidRPr="007C13B1">
        <w:rPr>
          <w:rFonts w:ascii="Arial Narrow" w:eastAsia="Cambria" w:hAnsi="Arial Narrow"/>
          <w:sz w:val="22"/>
          <w:szCs w:val="22"/>
          <w:lang w:eastAsia="en-US"/>
        </w:rPr>
        <w:t>343/2015 Z. z. o verejnom obstarávaní a o zmene a doplnení niektorých zákonov v znení neskorších predpisov</w:t>
      </w:r>
      <w:r w:rsidRPr="007C13B1">
        <w:rPr>
          <w:rFonts w:ascii="Arial Narrow" w:hAnsi="Arial Narrow"/>
          <w:sz w:val="22"/>
          <w:szCs w:val="22"/>
        </w:rPr>
        <w:t xml:space="preserve"> (ďalej len „zákon“)</w:t>
      </w:r>
    </w:p>
    <w:p w14:paraId="25424EBF" w14:textId="77777777" w:rsidR="004104EB" w:rsidRDefault="004104EB" w:rsidP="004104EB">
      <w:pPr>
        <w:jc w:val="both"/>
        <w:rPr>
          <w:rFonts w:ascii="Arial Narrow" w:hAnsi="Arial Narrow"/>
          <w:sz w:val="22"/>
          <w:szCs w:val="22"/>
        </w:rPr>
      </w:pPr>
    </w:p>
    <w:p w14:paraId="06E45FB4" w14:textId="1E14C005" w:rsidR="008E0F5A" w:rsidRPr="008E0F5A" w:rsidRDefault="008E0F5A" w:rsidP="008E0F5A">
      <w:pPr>
        <w:spacing w:after="60"/>
        <w:ind w:left="2835" w:hanging="2835"/>
        <w:rPr>
          <w:rFonts w:ascii="Arial Narrow" w:hAnsi="Arial Narrow"/>
          <w:b/>
          <w:color w:val="000000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>Predmet zákazky:</w:t>
      </w:r>
      <w:r w:rsidRPr="008E0F5A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BA7003">
        <w:rPr>
          <w:rFonts w:ascii="Arial Narrow" w:hAnsi="Arial Narrow"/>
          <w:b/>
          <w:sz w:val="22"/>
          <w:szCs w:val="22"/>
        </w:rPr>
        <w:t>Systém s bezpilotnými lietadlami</w:t>
      </w:r>
      <w:r w:rsidR="005E294B">
        <w:rPr>
          <w:rFonts w:ascii="Arial Narrow" w:hAnsi="Arial Narrow"/>
          <w:b/>
          <w:sz w:val="22"/>
          <w:szCs w:val="22"/>
        </w:rPr>
        <w:t>.</w:t>
      </w:r>
      <w:r w:rsidRPr="008E0F5A">
        <w:rPr>
          <w:rFonts w:ascii="Arial Narrow" w:hAnsi="Arial Narrow"/>
          <w:b/>
          <w:sz w:val="22"/>
          <w:szCs w:val="22"/>
        </w:rPr>
        <w:t xml:space="preserve">                                                        </w:t>
      </w:r>
    </w:p>
    <w:p w14:paraId="023839E9" w14:textId="025C30DC" w:rsidR="008E0F5A" w:rsidRPr="008E0F5A" w:rsidRDefault="008E0F5A" w:rsidP="008E0F5A">
      <w:pPr>
        <w:spacing w:after="60"/>
        <w:ind w:left="2835" w:hanging="2835"/>
        <w:rPr>
          <w:rFonts w:ascii="Arial Narrow" w:hAnsi="Arial Narrow"/>
          <w:b/>
          <w:color w:val="000000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 xml:space="preserve">                                                 </w:t>
      </w:r>
    </w:p>
    <w:p w14:paraId="421257FE" w14:textId="4E0A9EAD" w:rsidR="008E0F5A" w:rsidRPr="008E0F5A" w:rsidRDefault="008E0F5A" w:rsidP="008E0F5A">
      <w:pPr>
        <w:spacing w:after="60"/>
        <w:rPr>
          <w:rFonts w:ascii="Arial Narrow" w:hAnsi="Arial Narrow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>Druh postupu:</w:t>
      </w:r>
      <w:r w:rsidRPr="008E0F5A">
        <w:rPr>
          <w:rFonts w:ascii="Arial Narrow" w:hAnsi="Arial Narrow"/>
          <w:sz w:val="22"/>
          <w:szCs w:val="22"/>
        </w:rPr>
        <w:t xml:space="preserve"> </w:t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  <w:t xml:space="preserve">              verejná súťaž (§ 66 ods.7 – </w:t>
      </w:r>
      <w:r w:rsidR="002E3DC5">
        <w:rPr>
          <w:rFonts w:ascii="Arial Narrow" w:hAnsi="Arial Narrow"/>
          <w:sz w:val="22"/>
          <w:szCs w:val="22"/>
        </w:rPr>
        <w:t>druhá</w:t>
      </w:r>
      <w:r w:rsidR="00BB07E5">
        <w:rPr>
          <w:rFonts w:ascii="Arial Narrow" w:hAnsi="Arial Narrow"/>
          <w:sz w:val="22"/>
          <w:szCs w:val="22"/>
        </w:rPr>
        <w:t xml:space="preserve"> veta zákona</w:t>
      </w:r>
      <w:r w:rsidRPr="008E0F5A">
        <w:rPr>
          <w:rFonts w:ascii="Arial Narrow" w:hAnsi="Arial Narrow"/>
          <w:sz w:val="22"/>
          <w:szCs w:val="22"/>
        </w:rPr>
        <w:t>)</w:t>
      </w:r>
    </w:p>
    <w:p w14:paraId="54C67587" w14:textId="3BC260BE" w:rsidR="008E0F5A" w:rsidRPr="008E0F5A" w:rsidRDefault="008E0F5A" w:rsidP="008E0F5A">
      <w:pPr>
        <w:tabs>
          <w:tab w:val="left" w:pos="2268"/>
          <w:tab w:val="left" w:pos="2880"/>
        </w:tabs>
        <w:spacing w:after="60"/>
        <w:ind w:left="2835" w:hanging="2835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8E0F5A">
        <w:rPr>
          <w:rFonts w:ascii="Arial Narrow" w:hAnsi="Arial Narrow" w:cs="Arial"/>
          <w:b/>
          <w:sz w:val="22"/>
          <w:szCs w:val="22"/>
        </w:rPr>
        <w:t>Označenie v OJ:</w:t>
      </w:r>
      <w:r w:rsidRPr="008E0F5A">
        <w:rPr>
          <w:rFonts w:ascii="Arial Narrow" w:hAnsi="Arial Narrow" w:cs="Arial"/>
          <w:b/>
          <w:sz w:val="22"/>
          <w:szCs w:val="22"/>
        </w:rPr>
        <w:tab/>
      </w:r>
      <w:r w:rsidRPr="008E0F5A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Pr="008E0F5A">
        <w:rPr>
          <w:rFonts w:ascii="Arial Narrow" w:hAnsi="Arial Narrow" w:cs="Arial"/>
          <w:b/>
          <w:sz w:val="22"/>
          <w:szCs w:val="22"/>
        </w:rPr>
        <w:tab/>
      </w:r>
      <w:r w:rsidRPr="008E0F5A">
        <w:rPr>
          <w:rFonts w:ascii="Arial Narrow" w:hAnsi="Arial Narrow" w:cs="Arial"/>
          <w:sz w:val="22"/>
          <w:szCs w:val="22"/>
        </w:rPr>
        <w:t>EÚ č. 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2E3DC5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/S </w:t>
      </w:r>
      <w:r w:rsidR="001038A5">
        <w:rPr>
          <w:rFonts w:ascii="Arial Narrow" w:hAnsi="Arial Narrow" w:cs="Arial"/>
          <w:sz w:val="22"/>
          <w:szCs w:val="22"/>
        </w:rPr>
        <w:t>0</w:t>
      </w:r>
      <w:r w:rsidR="002E3DC5">
        <w:rPr>
          <w:rFonts w:ascii="Arial Narrow" w:hAnsi="Arial Narrow" w:cs="Arial"/>
          <w:sz w:val="22"/>
          <w:szCs w:val="22"/>
        </w:rPr>
        <w:t>5</w:t>
      </w:r>
      <w:r w:rsidR="00BA7003">
        <w:rPr>
          <w:rFonts w:ascii="Arial Narrow" w:hAnsi="Arial Narrow" w:cs="Arial"/>
          <w:sz w:val="22"/>
          <w:szCs w:val="22"/>
        </w:rPr>
        <w:t>0</w:t>
      </w:r>
      <w:r w:rsidRPr="008E0F5A">
        <w:rPr>
          <w:rFonts w:ascii="Arial Narrow" w:hAnsi="Arial Narrow" w:cs="Arial"/>
          <w:sz w:val="22"/>
          <w:szCs w:val="22"/>
        </w:rPr>
        <w:t xml:space="preserve"> – </w:t>
      </w:r>
      <w:r w:rsidR="00BA7003">
        <w:rPr>
          <w:rFonts w:ascii="Arial Narrow" w:hAnsi="Arial Narrow" w:cs="Arial"/>
          <w:sz w:val="22"/>
          <w:szCs w:val="22"/>
        </w:rPr>
        <w:t>127047</w:t>
      </w:r>
      <w:r w:rsidRPr="008E0F5A">
        <w:rPr>
          <w:rFonts w:ascii="Arial Narrow" w:hAnsi="Arial Narrow" w:cs="Arial"/>
          <w:sz w:val="22"/>
          <w:szCs w:val="22"/>
        </w:rPr>
        <w:t xml:space="preserve"> z</w:t>
      </w:r>
      <w:r w:rsidR="005E294B">
        <w:rPr>
          <w:rFonts w:ascii="Arial Narrow" w:hAnsi="Arial Narrow" w:cs="Arial"/>
          <w:sz w:val="22"/>
          <w:szCs w:val="22"/>
        </w:rPr>
        <w:t>o</w:t>
      </w:r>
      <w:r w:rsidRPr="008E0F5A">
        <w:rPr>
          <w:rFonts w:ascii="Arial Narrow" w:hAnsi="Arial Narrow" w:cs="Arial"/>
          <w:sz w:val="22"/>
          <w:szCs w:val="22"/>
        </w:rPr>
        <w:t> </w:t>
      </w:r>
      <w:r w:rsidR="00BA7003">
        <w:rPr>
          <w:rFonts w:ascii="Arial Narrow" w:hAnsi="Arial Narrow" w:cs="Arial"/>
          <w:sz w:val="22"/>
          <w:szCs w:val="22"/>
        </w:rPr>
        <w:t>1</w:t>
      </w:r>
      <w:r w:rsidR="00416C46">
        <w:rPr>
          <w:rFonts w:ascii="Arial Narrow" w:hAnsi="Arial Narrow" w:cs="Arial"/>
          <w:sz w:val="22"/>
          <w:szCs w:val="22"/>
        </w:rPr>
        <w:t>1</w:t>
      </w:r>
      <w:r w:rsidRPr="008E0F5A">
        <w:rPr>
          <w:rFonts w:ascii="Arial Narrow" w:hAnsi="Arial Narrow" w:cs="Arial"/>
          <w:sz w:val="22"/>
          <w:szCs w:val="22"/>
        </w:rPr>
        <w:t>.</w:t>
      </w:r>
      <w:r w:rsidR="00DB110E">
        <w:rPr>
          <w:rFonts w:ascii="Arial Narrow" w:hAnsi="Arial Narrow" w:cs="Arial"/>
          <w:sz w:val="22"/>
          <w:szCs w:val="22"/>
        </w:rPr>
        <w:t>0</w:t>
      </w:r>
      <w:r w:rsidR="00BA7003">
        <w:rPr>
          <w:rFonts w:ascii="Arial Narrow" w:hAnsi="Arial Narrow" w:cs="Arial"/>
          <w:sz w:val="22"/>
          <w:szCs w:val="22"/>
        </w:rPr>
        <w:t>3</w:t>
      </w:r>
      <w:r w:rsidRPr="008E0F5A">
        <w:rPr>
          <w:rFonts w:ascii="Arial Narrow" w:hAnsi="Arial Narrow" w:cs="Arial"/>
          <w:sz w:val="22"/>
          <w:szCs w:val="22"/>
        </w:rPr>
        <w:t>.20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2E3DC5">
        <w:rPr>
          <w:rFonts w:ascii="Arial Narrow" w:hAnsi="Arial Narrow" w:cs="Arial"/>
          <w:sz w:val="22"/>
          <w:szCs w:val="22"/>
        </w:rPr>
        <w:t>2</w:t>
      </w:r>
    </w:p>
    <w:p w14:paraId="39634F6D" w14:textId="112F3742" w:rsidR="00416C46" w:rsidRDefault="008E0F5A" w:rsidP="002E3DC5">
      <w:pPr>
        <w:spacing w:after="60"/>
        <w:rPr>
          <w:rFonts w:ascii="Arial Narrow" w:hAnsi="Arial Narrow"/>
          <w:b/>
        </w:rPr>
      </w:pPr>
      <w:r w:rsidRPr="008E0F5A">
        <w:rPr>
          <w:rFonts w:ascii="Arial Narrow" w:hAnsi="Arial Narrow"/>
          <w:b/>
          <w:sz w:val="22"/>
          <w:szCs w:val="22"/>
        </w:rPr>
        <w:t>Označenie vo VVO:</w:t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  <w:t xml:space="preserve">              </w:t>
      </w:r>
      <w:r w:rsidRPr="008E0F5A">
        <w:rPr>
          <w:rFonts w:ascii="Arial Narrow" w:hAnsi="Arial Narrow" w:cs="Arial"/>
          <w:sz w:val="22"/>
          <w:szCs w:val="22"/>
        </w:rPr>
        <w:t xml:space="preserve">VVO č. </w:t>
      </w:r>
      <w:r w:rsidR="002E3DC5">
        <w:rPr>
          <w:rFonts w:ascii="Arial Narrow" w:hAnsi="Arial Narrow" w:cs="Arial"/>
          <w:sz w:val="22"/>
          <w:szCs w:val="22"/>
        </w:rPr>
        <w:t>0</w:t>
      </w:r>
      <w:r w:rsidR="00BA7003">
        <w:rPr>
          <w:rFonts w:ascii="Arial Narrow" w:hAnsi="Arial Narrow" w:cs="Arial"/>
          <w:sz w:val="22"/>
          <w:szCs w:val="22"/>
        </w:rPr>
        <w:t>6</w:t>
      </w:r>
      <w:r w:rsidR="002E3DC5">
        <w:rPr>
          <w:rFonts w:ascii="Arial Narrow" w:hAnsi="Arial Narrow" w:cs="Arial"/>
          <w:sz w:val="22"/>
          <w:szCs w:val="22"/>
        </w:rPr>
        <w:t>8</w:t>
      </w:r>
      <w:r w:rsidRPr="008E0F5A">
        <w:rPr>
          <w:rFonts w:ascii="Arial Narrow" w:hAnsi="Arial Narrow" w:cs="Arial"/>
          <w:sz w:val="22"/>
          <w:szCs w:val="22"/>
        </w:rPr>
        <w:t>/20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2E3DC5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  zo dňa </w:t>
      </w:r>
      <w:r w:rsidR="00BA7003">
        <w:rPr>
          <w:rFonts w:ascii="Arial Narrow" w:hAnsi="Arial Narrow" w:cs="Arial"/>
          <w:sz w:val="22"/>
          <w:szCs w:val="22"/>
        </w:rPr>
        <w:t>1</w:t>
      </w:r>
      <w:r w:rsidR="002E3DC5">
        <w:rPr>
          <w:rFonts w:ascii="Arial Narrow" w:hAnsi="Arial Narrow" w:cs="Arial"/>
          <w:sz w:val="22"/>
          <w:szCs w:val="22"/>
        </w:rPr>
        <w:t>4</w:t>
      </w:r>
      <w:r w:rsidRPr="008E0F5A">
        <w:rPr>
          <w:rFonts w:ascii="Arial Narrow" w:hAnsi="Arial Narrow" w:cs="Arial"/>
          <w:sz w:val="22"/>
          <w:szCs w:val="22"/>
        </w:rPr>
        <w:t>.</w:t>
      </w:r>
      <w:r w:rsidR="00DB110E">
        <w:rPr>
          <w:rFonts w:ascii="Arial Narrow" w:hAnsi="Arial Narrow" w:cs="Arial"/>
          <w:sz w:val="22"/>
          <w:szCs w:val="22"/>
        </w:rPr>
        <w:t>0</w:t>
      </w:r>
      <w:r w:rsidR="00BA7003">
        <w:rPr>
          <w:rFonts w:ascii="Arial Narrow" w:hAnsi="Arial Narrow" w:cs="Arial"/>
          <w:sz w:val="22"/>
          <w:szCs w:val="22"/>
        </w:rPr>
        <w:t>3</w:t>
      </w:r>
      <w:r w:rsidRPr="008E0F5A">
        <w:rPr>
          <w:rFonts w:ascii="Arial Narrow" w:hAnsi="Arial Narrow" w:cs="Arial"/>
          <w:sz w:val="22"/>
          <w:szCs w:val="22"/>
        </w:rPr>
        <w:t>.20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2E3DC5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 pod číslom </w:t>
      </w:r>
      <w:r w:rsidR="00BA7003">
        <w:rPr>
          <w:rFonts w:ascii="Arial Narrow" w:hAnsi="Arial Narrow" w:cs="Arial"/>
          <w:sz w:val="22"/>
          <w:szCs w:val="22"/>
        </w:rPr>
        <w:t>16326</w:t>
      </w:r>
      <w:r w:rsidRPr="008E0F5A">
        <w:rPr>
          <w:rFonts w:ascii="Arial Narrow" w:hAnsi="Arial Narrow" w:cs="Arial"/>
          <w:sz w:val="22"/>
          <w:szCs w:val="22"/>
        </w:rPr>
        <w:t xml:space="preserve"> – MST</w:t>
      </w:r>
      <w:r w:rsidR="00416C46">
        <w:rPr>
          <w:rFonts w:ascii="Arial Narrow" w:hAnsi="Arial Narrow" w:cs="Arial"/>
        </w:rPr>
        <w:t xml:space="preserve">       </w:t>
      </w:r>
    </w:p>
    <w:p w14:paraId="78C0EEB8" w14:textId="77777777" w:rsidR="005E294B" w:rsidRDefault="005E294B" w:rsidP="001038A5">
      <w:pPr>
        <w:pStyle w:val="Odsekzoznamu"/>
        <w:spacing w:after="60" w:line="240" w:lineRule="auto"/>
        <w:ind w:left="284"/>
        <w:jc w:val="both"/>
        <w:rPr>
          <w:rFonts w:ascii="Arial Narrow" w:hAnsi="Arial Narrow"/>
          <w:b/>
        </w:rPr>
      </w:pPr>
    </w:p>
    <w:p w14:paraId="31EAD7DF" w14:textId="5B67A841" w:rsidR="00416C46" w:rsidRDefault="00416C46" w:rsidP="001038A5">
      <w:pPr>
        <w:pStyle w:val="Odsekzoznamu"/>
        <w:spacing w:after="60" w:line="240" w:lineRule="auto"/>
        <w:ind w:left="284"/>
        <w:jc w:val="both"/>
        <w:rPr>
          <w:rFonts w:ascii="Arial Narrow" w:hAnsi="Arial Narrow"/>
          <w:b/>
        </w:rPr>
      </w:pPr>
      <w:r w:rsidRPr="005E294B">
        <w:rPr>
          <w:rFonts w:ascii="Arial Narrow" w:hAnsi="Arial Narrow"/>
          <w:b/>
          <w:sz w:val="24"/>
          <w:szCs w:val="24"/>
        </w:rPr>
        <w:tab/>
      </w:r>
    </w:p>
    <w:tbl>
      <w:tblPr>
        <w:tblStyle w:val="Mriekatabuky"/>
        <w:tblW w:w="9038" w:type="dxa"/>
        <w:tblInd w:w="284" w:type="dxa"/>
        <w:tblLook w:val="04A0" w:firstRow="1" w:lastRow="0" w:firstColumn="1" w:lastColumn="0" w:noHBand="0" w:noVBand="1"/>
      </w:tblPr>
      <w:tblGrid>
        <w:gridCol w:w="6345"/>
        <w:gridCol w:w="2693"/>
      </w:tblGrid>
      <w:tr w:rsidR="000B74AF" w:rsidRPr="006824F9" w14:paraId="09E6FCE3" w14:textId="77777777" w:rsidTr="000B74AF">
        <w:tc>
          <w:tcPr>
            <w:tcW w:w="6345" w:type="dxa"/>
          </w:tcPr>
          <w:p w14:paraId="5534B43A" w14:textId="77777777" w:rsidR="000B74AF" w:rsidRPr="006824F9" w:rsidRDefault="000B74AF" w:rsidP="000B74AF">
            <w:pPr>
              <w:jc w:val="both"/>
              <w:rPr>
                <w:rFonts w:ascii="Arial Narrow" w:hAnsi="Arial Narrow" w:cs="Arial"/>
              </w:rPr>
            </w:pPr>
            <w:r w:rsidRPr="006824F9">
              <w:rPr>
                <w:rFonts w:ascii="Arial Narrow" w:hAnsi="Arial Narrow" w:cs="Arial"/>
              </w:rPr>
              <w:t xml:space="preserve">Obchodné meno/názov uchádzača </w:t>
            </w:r>
          </w:p>
          <w:p w14:paraId="61F2FB32" w14:textId="77777777" w:rsidR="000B74AF" w:rsidRPr="006824F9" w:rsidRDefault="000B74AF" w:rsidP="000B74AF">
            <w:pPr>
              <w:jc w:val="both"/>
              <w:rPr>
                <w:rFonts w:ascii="Arial Narrow" w:hAnsi="Arial Narrow"/>
              </w:rPr>
            </w:pPr>
            <w:r w:rsidRPr="006824F9">
              <w:rPr>
                <w:rFonts w:ascii="Arial Narrow" w:hAnsi="Arial Narrow" w:cs="Arial"/>
              </w:rPr>
              <w:t>Sídlo/miesto podnikania uchádzača</w:t>
            </w:r>
          </w:p>
        </w:tc>
        <w:tc>
          <w:tcPr>
            <w:tcW w:w="2693" w:type="dxa"/>
          </w:tcPr>
          <w:p w14:paraId="419B9D1B" w14:textId="77777777" w:rsidR="000B74AF" w:rsidRPr="006824F9" w:rsidRDefault="000B74AF" w:rsidP="000B74AF">
            <w:pPr>
              <w:jc w:val="center"/>
              <w:rPr>
                <w:rFonts w:ascii="Arial Narrow" w:hAnsi="Arial Narrow"/>
              </w:rPr>
            </w:pPr>
            <w:r w:rsidRPr="00681BFE">
              <w:rPr>
                <w:rFonts w:ascii="Arial Narrow" w:hAnsi="Arial Narrow" w:cs="Arial"/>
              </w:rPr>
              <w:t>Poradie uchádzačov</w:t>
            </w:r>
          </w:p>
        </w:tc>
      </w:tr>
      <w:tr w:rsidR="002E3DC5" w:rsidRPr="006824F9" w14:paraId="12CA29C9" w14:textId="77777777" w:rsidTr="000B74AF">
        <w:trPr>
          <w:trHeight w:val="788"/>
        </w:trPr>
        <w:tc>
          <w:tcPr>
            <w:tcW w:w="6345" w:type="dxa"/>
          </w:tcPr>
          <w:p w14:paraId="6A9BA2EA" w14:textId="77777777" w:rsidR="002E3DC5" w:rsidRPr="0015094E" w:rsidRDefault="002E3DC5" w:rsidP="002E3DC5">
            <w:pPr>
              <w:rPr>
                <w:rStyle w:val="ra"/>
                <w:rFonts w:ascii="Arial Narrow" w:hAnsi="Arial Narrow"/>
                <w:b/>
              </w:rPr>
            </w:pPr>
            <w:r w:rsidRPr="0015094E">
              <w:rPr>
                <w:rStyle w:val="ra"/>
                <w:rFonts w:ascii="Arial Narrow" w:hAnsi="Arial Narrow"/>
                <w:b/>
              </w:rPr>
              <w:t>Uchádzač č.1</w:t>
            </w:r>
          </w:p>
          <w:p w14:paraId="6FC5E703" w14:textId="5D245BDA" w:rsidR="002E3DC5" w:rsidRPr="00BA7003" w:rsidRDefault="00BA7003" w:rsidP="002E3DC5">
            <w:pPr>
              <w:tabs>
                <w:tab w:val="left" w:pos="3930"/>
              </w:tabs>
              <w:jc w:val="both"/>
              <w:rPr>
                <w:rStyle w:val="eks-form-detail-value"/>
                <w:rFonts w:ascii="Arial Narrow" w:hAnsi="Arial Narrow"/>
              </w:rPr>
            </w:pPr>
            <w:proofErr w:type="spellStart"/>
            <w:r>
              <w:rPr>
                <w:rStyle w:val="eks-form-detail-value"/>
                <w:rFonts w:ascii="Arial Narrow" w:hAnsi="Arial Narrow"/>
                <w:b/>
              </w:rPr>
              <w:t>Primoco</w:t>
            </w:r>
            <w:proofErr w:type="spellEnd"/>
            <w:r>
              <w:rPr>
                <w:rStyle w:val="eks-form-detail-value"/>
                <w:rFonts w:ascii="Arial Narrow" w:hAnsi="Arial Narrow"/>
                <w:b/>
              </w:rPr>
              <w:t xml:space="preserve"> UAV </w:t>
            </w:r>
            <w:proofErr w:type="spellStart"/>
            <w:r>
              <w:rPr>
                <w:rStyle w:val="eks-form-detail-value"/>
                <w:rFonts w:ascii="Arial Narrow" w:hAnsi="Arial Narrow"/>
                <w:b/>
              </w:rPr>
              <w:t>Defence</w:t>
            </w:r>
            <w:proofErr w:type="spellEnd"/>
            <w:r>
              <w:rPr>
                <w:rStyle w:val="eks-form-detail-value"/>
                <w:rFonts w:ascii="Arial Narrow" w:hAnsi="Arial Narrow"/>
                <w:b/>
              </w:rPr>
              <w:t xml:space="preserve">, s.r.o., </w:t>
            </w:r>
            <w:r w:rsidRPr="00BA7003">
              <w:rPr>
                <w:rStyle w:val="eks-form-detail-value"/>
                <w:rFonts w:ascii="Arial Narrow" w:hAnsi="Arial Narrow"/>
              </w:rPr>
              <w:t>Výpadová 1563/29f, 153 00 Praha 5, Česká republika</w:t>
            </w:r>
          </w:p>
          <w:p w14:paraId="5F971B71" w14:textId="620547A3" w:rsidR="002E3DC5" w:rsidRPr="006824F9" w:rsidRDefault="002E3DC5" w:rsidP="00BA7003">
            <w:pPr>
              <w:rPr>
                <w:rFonts w:ascii="Arial Narrow" w:hAnsi="Arial Narrow" w:cs="Arial"/>
                <w:b/>
              </w:rPr>
            </w:pPr>
            <w:r w:rsidRPr="00E85683">
              <w:rPr>
                <w:rStyle w:val="eks-form-detail-value"/>
                <w:rFonts w:ascii="Arial Narrow" w:hAnsi="Arial Narrow"/>
              </w:rPr>
              <w:t xml:space="preserve">(IČO: </w:t>
            </w:r>
            <w:r w:rsidR="00BA7003">
              <w:rPr>
                <w:rStyle w:val="eks-form-detail-value"/>
                <w:rFonts w:ascii="Arial Narrow" w:hAnsi="Arial Narrow"/>
              </w:rPr>
              <w:t>08105111</w:t>
            </w:r>
            <w:r w:rsidRPr="00E85683">
              <w:rPr>
                <w:rStyle w:val="eks-form-detail-value"/>
                <w:rFonts w:ascii="Arial Narrow" w:hAnsi="Arial Narrow"/>
              </w:rPr>
              <w:t>)</w:t>
            </w:r>
          </w:p>
        </w:tc>
        <w:tc>
          <w:tcPr>
            <w:tcW w:w="2693" w:type="dxa"/>
          </w:tcPr>
          <w:p w14:paraId="39F0CECF" w14:textId="77777777" w:rsidR="002E3DC5" w:rsidRPr="006824F9" w:rsidRDefault="002E3DC5" w:rsidP="002E3DC5">
            <w:pPr>
              <w:jc w:val="center"/>
              <w:rPr>
                <w:rFonts w:ascii="Arial Narrow" w:hAnsi="Arial Narrow"/>
              </w:rPr>
            </w:pPr>
          </w:p>
          <w:p w14:paraId="66382401" w14:textId="52CE848B" w:rsidR="002E3DC5" w:rsidRPr="005E294B" w:rsidRDefault="002E3DC5" w:rsidP="002E3DC5">
            <w:pPr>
              <w:pStyle w:val="Odsekzoznamu"/>
              <w:ind w:left="252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Pr="005E294B">
              <w:rPr>
                <w:rFonts w:ascii="Arial Narrow" w:hAnsi="Arial Narrow"/>
                <w:sz w:val="24"/>
                <w:szCs w:val="24"/>
              </w:rPr>
              <w:t>1. v poradí</w:t>
            </w:r>
          </w:p>
        </w:tc>
      </w:tr>
      <w:tr w:rsidR="002E3DC5" w:rsidRPr="006824F9" w14:paraId="485C1B03" w14:textId="77777777" w:rsidTr="000B74AF">
        <w:trPr>
          <w:trHeight w:val="788"/>
        </w:trPr>
        <w:tc>
          <w:tcPr>
            <w:tcW w:w="6345" w:type="dxa"/>
          </w:tcPr>
          <w:p w14:paraId="22C3EE8C" w14:textId="77777777" w:rsidR="002E3DC5" w:rsidRPr="0015094E" w:rsidRDefault="002E3DC5" w:rsidP="002E3DC5">
            <w:pPr>
              <w:rPr>
                <w:rStyle w:val="ra"/>
                <w:rFonts w:ascii="Arial Narrow" w:hAnsi="Arial Narrow"/>
                <w:b/>
              </w:rPr>
            </w:pPr>
            <w:r w:rsidRPr="0015094E">
              <w:rPr>
                <w:rStyle w:val="ra"/>
                <w:rFonts w:ascii="Arial Narrow" w:hAnsi="Arial Narrow"/>
                <w:b/>
              </w:rPr>
              <w:t>Uchádzač č.</w:t>
            </w:r>
            <w:r>
              <w:rPr>
                <w:rStyle w:val="ra"/>
                <w:rFonts w:ascii="Arial Narrow" w:hAnsi="Arial Narrow"/>
                <w:b/>
              </w:rPr>
              <w:t>2</w:t>
            </w:r>
          </w:p>
          <w:p w14:paraId="55944CB4" w14:textId="7C8E8A6C" w:rsidR="002E3DC5" w:rsidRDefault="00BA7003" w:rsidP="002E3DC5">
            <w:pPr>
              <w:rPr>
                <w:rStyle w:val="ra"/>
                <w:rFonts w:ascii="Arial Narrow" w:hAnsi="Arial Narrow"/>
              </w:rPr>
            </w:pPr>
            <w:r>
              <w:rPr>
                <w:rStyle w:val="ra"/>
                <w:rFonts w:ascii="Arial Narrow" w:hAnsi="Arial Narrow"/>
                <w:b/>
              </w:rPr>
              <w:t xml:space="preserve">Robot </w:t>
            </w:r>
            <w:proofErr w:type="spellStart"/>
            <w:r>
              <w:rPr>
                <w:rStyle w:val="ra"/>
                <w:rFonts w:ascii="Arial Narrow" w:hAnsi="Arial Narrow"/>
                <w:b/>
              </w:rPr>
              <w:t>Aviation</w:t>
            </w:r>
            <w:proofErr w:type="spellEnd"/>
            <w:r>
              <w:rPr>
                <w:rStyle w:val="ra"/>
                <w:rFonts w:ascii="Arial Narrow" w:hAnsi="Arial Narrow"/>
                <w:b/>
              </w:rPr>
              <w:t xml:space="preserve">, </w:t>
            </w:r>
            <w:proofErr w:type="spellStart"/>
            <w:r w:rsidRPr="00BA7003">
              <w:rPr>
                <w:rStyle w:val="ra"/>
                <w:rFonts w:ascii="Arial Narrow" w:hAnsi="Arial Narrow"/>
              </w:rPr>
              <w:t>Szachowa</w:t>
            </w:r>
            <w:proofErr w:type="spellEnd"/>
            <w:r w:rsidRPr="00BA7003">
              <w:rPr>
                <w:rStyle w:val="ra"/>
                <w:rFonts w:ascii="Arial Narrow" w:hAnsi="Arial Narrow"/>
              </w:rPr>
              <w:t xml:space="preserve"> 1, 048 94 </w:t>
            </w:r>
            <w:proofErr w:type="spellStart"/>
            <w:r w:rsidRPr="00BA7003">
              <w:rPr>
                <w:rStyle w:val="ra"/>
                <w:rFonts w:ascii="Arial Narrow" w:hAnsi="Arial Narrow"/>
              </w:rPr>
              <w:t>Warszawa</w:t>
            </w:r>
            <w:proofErr w:type="spellEnd"/>
            <w:r w:rsidRPr="00BA7003">
              <w:rPr>
                <w:rStyle w:val="ra"/>
                <w:rFonts w:ascii="Arial Narrow" w:hAnsi="Arial Narrow"/>
              </w:rPr>
              <w:t>, Poľská republika</w:t>
            </w:r>
          </w:p>
          <w:p w14:paraId="60EAB484" w14:textId="77777777" w:rsidR="002E3DC5" w:rsidRDefault="002E3DC5" w:rsidP="00BA7003">
            <w:pPr>
              <w:rPr>
                <w:rStyle w:val="ra"/>
                <w:rFonts w:ascii="Arial Narrow" w:hAnsi="Arial Narrow"/>
              </w:rPr>
            </w:pPr>
            <w:r w:rsidRPr="00E85683">
              <w:rPr>
                <w:rStyle w:val="ra"/>
                <w:rFonts w:ascii="Arial Narrow" w:hAnsi="Arial Narrow"/>
              </w:rPr>
              <w:t xml:space="preserve">(IČO: </w:t>
            </w:r>
            <w:r w:rsidR="00BA7003">
              <w:rPr>
                <w:rStyle w:val="ra"/>
                <w:rFonts w:ascii="Arial Narrow" w:hAnsi="Arial Narrow"/>
              </w:rPr>
              <w:t>9532150720</w:t>
            </w:r>
            <w:r w:rsidRPr="00E85683">
              <w:rPr>
                <w:rStyle w:val="ra"/>
                <w:rFonts w:ascii="Arial Narrow" w:hAnsi="Arial Narrow"/>
              </w:rPr>
              <w:t>)</w:t>
            </w:r>
          </w:p>
          <w:p w14:paraId="18D3364E" w14:textId="1F67FE15" w:rsidR="00BA7003" w:rsidRDefault="00BA7003" w:rsidP="00BA7003">
            <w:pPr>
              <w:rPr>
                <w:rStyle w:val="ra"/>
                <w:rFonts w:ascii="Arial Narrow" w:hAnsi="Arial Narrow"/>
                <w:bCs/>
              </w:rPr>
            </w:pPr>
          </w:p>
        </w:tc>
        <w:tc>
          <w:tcPr>
            <w:tcW w:w="2693" w:type="dxa"/>
          </w:tcPr>
          <w:p w14:paraId="0532E999" w14:textId="77777777" w:rsidR="002E3DC5" w:rsidRPr="006824F9" w:rsidRDefault="002E3DC5" w:rsidP="002E3DC5">
            <w:pPr>
              <w:jc w:val="center"/>
              <w:rPr>
                <w:rFonts w:ascii="Arial Narrow" w:hAnsi="Arial Narrow"/>
              </w:rPr>
            </w:pPr>
          </w:p>
          <w:p w14:paraId="79D7015C" w14:textId="439F56B7" w:rsidR="002E3DC5" w:rsidRPr="006824F9" w:rsidRDefault="002E3DC5" w:rsidP="002E3D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6824F9">
              <w:rPr>
                <w:rFonts w:ascii="Arial Narrow" w:hAnsi="Arial Narrow"/>
              </w:rPr>
              <w:t>. v poradí</w:t>
            </w:r>
          </w:p>
        </w:tc>
      </w:tr>
    </w:tbl>
    <w:p w14:paraId="5AC9FC17" w14:textId="77777777" w:rsidR="005E294B" w:rsidRDefault="005E294B" w:rsidP="009766A0">
      <w:pPr>
        <w:spacing w:line="276" w:lineRule="auto"/>
        <w:rPr>
          <w:rFonts w:ascii="Arial Narrow" w:hAnsi="Arial Narrow"/>
          <w:b/>
        </w:rPr>
      </w:pPr>
    </w:p>
    <w:p w14:paraId="7C6474DB" w14:textId="77777777" w:rsidR="005E294B" w:rsidRDefault="005E294B" w:rsidP="009766A0">
      <w:pPr>
        <w:spacing w:line="276" w:lineRule="auto"/>
        <w:rPr>
          <w:rFonts w:ascii="Arial Narrow" w:hAnsi="Arial Narrow"/>
          <w:b/>
        </w:rPr>
      </w:pPr>
    </w:p>
    <w:p w14:paraId="2C679FEA" w14:textId="77777777" w:rsidR="009766A0" w:rsidRPr="000B74AF" w:rsidRDefault="00BF7E9E" w:rsidP="009766A0">
      <w:pPr>
        <w:spacing w:line="276" w:lineRule="auto"/>
        <w:rPr>
          <w:rFonts w:ascii="Arial Narrow" w:hAnsi="Arial Narrow"/>
          <w:b/>
        </w:rPr>
      </w:pPr>
      <w:r w:rsidRPr="000B74AF">
        <w:rPr>
          <w:rFonts w:ascii="Arial Narrow" w:hAnsi="Arial Narrow"/>
          <w:b/>
        </w:rPr>
        <w:t>Odôvodnenie:</w:t>
      </w:r>
    </w:p>
    <w:p w14:paraId="169A54CF" w14:textId="32224B64" w:rsidR="005477FB" w:rsidRPr="00BA7003" w:rsidRDefault="009766A0" w:rsidP="00BA7003">
      <w:pPr>
        <w:spacing w:line="276" w:lineRule="auto"/>
        <w:jc w:val="both"/>
        <w:rPr>
          <w:rFonts w:ascii="Arial Narrow" w:hAnsi="Arial Narrow"/>
        </w:rPr>
      </w:pPr>
      <w:r w:rsidRPr="000B74AF">
        <w:rPr>
          <w:rFonts w:ascii="Arial Narrow" w:hAnsi="Arial Narrow"/>
        </w:rPr>
        <w:t xml:space="preserve">Verejný obstarávateľ vyhodnocoval ponuky podľa zákona a v súlade s kritériami na vyhodnotenie ponúk stanovenými v oznámení o vyhlásení verejného obstarávania a v súťažných podkladoch a pravidlami ich uplatnenia stanovenými najmä v súťažných podkladoch. </w:t>
      </w:r>
      <w:r w:rsidR="00BA7003">
        <w:rPr>
          <w:rFonts w:ascii="Arial Narrow" w:hAnsi="Arial Narrow"/>
        </w:rPr>
        <w:t>Ponuka úspešného uchádzača</w:t>
      </w:r>
      <w:r w:rsidRPr="000B74AF">
        <w:rPr>
          <w:rFonts w:ascii="Arial Narrow" w:hAnsi="Arial Narrow"/>
        </w:rPr>
        <w:t xml:space="preserve"> splnil</w:t>
      </w:r>
      <w:r w:rsidR="00BA7003">
        <w:rPr>
          <w:rFonts w:ascii="Arial Narrow" w:hAnsi="Arial Narrow"/>
        </w:rPr>
        <w:t>a</w:t>
      </w:r>
      <w:r w:rsidRPr="000B74AF">
        <w:rPr>
          <w:rFonts w:ascii="Arial Narrow" w:hAnsi="Arial Narrow"/>
        </w:rPr>
        <w:t xml:space="preserve"> všetky požiadavky stanovené verejným obstarávateľom na predmet zákazky. </w:t>
      </w:r>
      <w:r w:rsidR="00BB07E5" w:rsidRPr="000B74AF">
        <w:rPr>
          <w:rFonts w:ascii="Arial Narrow" w:hAnsi="Arial Narrow" w:cs="Arial"/>
        </w:rPr>
        <w:t>Úspešn</w:t>
      </w:r>
      <w:r w:rsidR="00BA7003">
        <w:rPr>
          <w:rFonts w:ascii="Arial Narrow" w:hAnsi="Arial Narrow" w:cs="Arial"/>
        </w:rPr>
        <w:t>ý</w:t>
      </w:r>
      <w:r w:rsidR="00BB07E5" w:rsidRPr="000B74AF">
        <w:rPr>
          <w:rFonts w:ascii="Arial Narrow" w:hAnsi="Arial Narrow" w:cs="Arial"/>
        </w:rPr>
        <w:t xml:space="preserve"> uchádzač splnil </w:t>
      </w:r>
      <w:bookmarkStart w:id="0" w:name="_GoBack"/>
      <w:bookmarkEnd w:id="0"/>
      <w:r w:rsidR="00BB07E5" w:rsidRPr="000B74AF">
        <w:rPr>
          <w:rFonts w:ascii="Arial Narrow" w:hAnsi="Arial Narrow" w:cs="Arial"/>
        </w:rPr>
        <w:t xml:space="preserve"> stanovené podmienky účasti.</w:t>
      </w:r>
    </w:p>
    <w:sectPr w:rsidR="005477FB" w:rsidRPr="00BA7003" w:rsidSect="00F8510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792BD" w14:textId="77777777" w:rsidR="00856FC4" w:rsidRDefault="00856FC4" w:rsidP="00A8492E">
      <w:r>
        <w:separator/>
      </w:r>
    </w:p>
  </w:endnote>
  <w:endnote w:type="continuationSeparator" w:id="0">
    <w:p w14:paraId="494A02D4" w14:textId="77777777" w:rsidR="00856FC4" w:rsidRDefault="00856FC4" w:rsidP="00A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E425F" w14:textId="77777777" w:rsidR="00856FC4" w:rsidRDefault="00856FC4" w:rsidP="00A8492E">
      <w:r>
        <w:separator/>
      </w:r>
    </w:p>
  </w:footnote>
  <w:footnote w:type="continuationSeparator" w:id="0">
    <w:p w14:paraId="473F4DF5" w14:textId="77777777" w:rsidR="00856FC4" w:rsidRDefault="00856FC4" w:rsidP="00A8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7A2A" w14:textId="77777777" w:rsidR="00F8510D" w:rsidRPr="005241C4" w:rsidRDefault="00F8510D" w:rsidP="00F8510D">
    <w:pPr>
      <w:pStyle w:val="Hlavika"/>
      <w:rPr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B85F0" wp14:editId="3C7E1870">
          <wp:simplePos x="0" y="0"/>
          <wp:positionH relativeFrom="column">
            <wp:posOffset>79375</wp:posOffset>
          </wp:positionH>
          <wp:positionV relativeFrom="paragraph">
            <wp:posOffset>-142875</wp:posOffset>
          </wp:positionV>
          <wp:extent cx="5947410" cy="659765"/>
          <wp:effectExtent l="0" t="0" r="0" b="6985"/>
          <wp:wrapNone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"/>
      <w:tblOverlap w:val="never"/>
      <w:tblW w:w="5045" w:type="dxa"/>
      <w:tblCellMar>
        <w:right w:w="0" w:type="dxa"/>
      </w:tblCellMar>
      <w:tblLook w:val="04A0" w:firstRow="1" w:lastRow="0" w:firstColumn="1" w:lastColumn="0" w:noHBand="0" w:noVBand="1"/>
    </w:tblPr>
    <w:tblGrid>
      <w:gridCol w:w="5045"/>
    </w:tblGrid>
    <w:tr w:rsidR="00F8510D" w14:paraId="41A330BE" w14:textId="77777777" w:rsidTr="002C2F09">
      <w:trPr>
        <w:trHeight w:val="268"/>
      </w:trPr>
      <w:tc>
        <w:tcPr>
          <w:tcW w:w="5045" w:type="dxa"/>
          <w:shd w:val="clear" w:color="auto" w:fill="auto"/>
        </w:tcPr>
        <w:p w14:paraId="77F052FA" w14:textId="77777777" w:rsidR="00F8510D" w:rsidRDefault="00F8510D" w:rsidP="00F8510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SEKCIA EKONOMIKY</w:t>
          </w:r>
        </w:p>
        <w:p w14:paraId="59AC4A17" w14:textId="77777777" w:rsidR="00F8510D" w:rsidRPr="00823BFA" w:rsidRDefault="00F8510D" w:rsidP="00F8510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</w:t>
          </w:r>
          <w:r w:rsidRPr="00823BFA">
            <w:rPr>
              <w:sz w:val="22"/>
              <w:szCs w:val="22"/>
            </w:rPr>
            <w:t>odbor</w:t>
          </w:r>
          <w:r>
            <w:rPr>
              <w:sz w:val="22"/>
              <w:szCs w:val="22"/>
            </w:rPr>
            <w:t xml:space="preserve"> verejného obstarávania</w:t>
          </w:r>
        </w:p>
      </w:tc>
    </w:tr>
    <w:tr w:rsidR="00F8510D" w14:paraId="6EB6CC69" w14:textId="77777777" w:rsidTr="002C2F09">
      <w:trPr>
        <w:trHeight w:val="268"/>
      </w:trPr>
      <w:tc>
        <w:tcPr>
          <w:tcW w:w="5045" w:type="dxa"/>
          <w:shd w:val="clear" w:color="auto" w:fill="auto"/>
        </w:tcPr>
        <w:p w14:paraId="2C91C171" w14:textId="77777777" w:rsidR="00F8510D" w:rsidRPr="00823BFA" w:rsidRDefault="00F8510D" w:rsidP="00F8510D">
          <w:pPr>
            <w:pStyle w:val="Hlavika"/>
            <w:tabs>
              <w:tab w:val="center" w:pos="-142"/>
              <w:tab w:val="right" w:pos="9356"/>
            </w:tabs>
            <w:ind w:right="113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Pribinova 2, 812 72 Bratislava</w:t>
          </w:r>
        </w:p>
      </w:tc>
    </w:tr>
  </w:tbl>
  <w:p w14:paraId="75CCD978" w14:textId="77777777" w:rsidR="00F8510D" w:rsidRPr="005241C4" w:rsidRDefault="00F8510D" w:rsidP="00F8510D">
    <w:pPr>
      <w:pStyle w:val="Hlavika"/>
      <w:rPr>
        <w:szCs w:val="2"/>
      </w:rPr>
    </w:pPr>
  </w:p>
  <w:p w14:paraId="4EBFBE37" w14:textId="77777777" w:rsidR="00F8510D" w:rsidRDefault="00F8510D" w:rsidP="00F8510D">
    <w:pPr>
      <w:pStyle w:val="Hlavika"/>
    </w:pPr>
  </w:p>
  <w:p w14:paraId="2CF113EE" w14:textId="77777777" w:rsidR="00F8510D" w:rsidRDefault="00F851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800B9"/>
    <w:multiLevelType w:val="hybridMultilevel"/>
    <w:tmpl w:val="ACFA9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D4A6C"/>
    <w:multiLevelType w:val="hybridMultilevel"/>
    <w:tmpl w:val="FC5AD250"/>
    <w:lvl w:ilvl="0" w:tplc="227C4A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" w:hanging="360"/>
      </w:pPr>
    </w:lvl>
    <w:lvl w:ilvl="2" w:tplc="041B001B" w:tentative="1">
      <w:start w:val="1"/>
      <w:numFmt w:val="lowerRoman"/>
      <w:lvlText w:val="%3."/>
      <w:lvlJc w:val="right"/>
      <w:pPr>
        <w:ind w:left="1692" w:hanging="180"/>
      </w:pPr>
    </w:lvl>
    <w:lvl w:ilvl="3" w:tplc="041B000F" w:tentative="1">
      <w:start w:val="1"/>
      <w:numFmt w:val="decimal"/>
      <w:lvlText w:val="%4."/>
      <w:lvlJc w:val="left"/>
      <w:pPr>
        <w:ind w:left="2412" w:hanging="360"/>
      </w:pPr>
    </w:lvl>
    <w:lvl w:ilvl="4" w:tplc="041B0019" w:tentative="1">
      <w:start w:val="1"/>
      <w:numFmt w:val="lowerLetter"/>
      <w:lvlText w:val="%5."/>
      <w:lvlJc w:val="left"/>
      <w:pPr>
        <w:ind w:left="3132" w:hanging="360"/>
      </w:pPr>
    </w:lvl>
    <w:lvl w:ilvl="5" w:tplc="041B001B" w:tentative="1">
      <w:start w:val="1"/>
      <w:numFmt w:val="lowerRoman"/>
      <w:lvlText w:val="%6."/>
      <w:lvlJc w:val="right"/>
      <w:pPr>
        <w:ind w:left="3852" w:hanging="180"/>
      </w:pPr>
    </w:lvl>
    <w:lvl w:ilvl="6" w:tplc="041B000F" w:tentative="1">
      <w:start w:val="1"/>
      <w:numFmt w:val="decimal"/>
      <w:lvlText w:val="%7."/>
      <w:lvlJc w:val="left"/>
      <w:pPr>
        <w:ind w:left="4572" w:hanging="360"/>
      </w:pPr>
    </w:lvl>
    <w:lvl w:ilvl="7" w:tplc="041B0019" w:tentative="1">
      <w:start w:val="1"/>
      <w:numFmt w:val="lowerLetter"/>
      <w:lvlText w:val="%8."/>
      <w:lvlJc w:val="left"/>
      <w:pPr>
        <w:ind w:left="5292" w:hanging="360"/>
      </w:pPr>
    </w:lvl>
    <w:lvl w:ilvl="8" w:tplc="041B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33969A9"/>
    <w:multiLevelType w:val="hybridMultilevel"/>
    <w:tmpl w:val="CB5ACF3E"/>
    <w:lvl w:ilvl="0" w:tplc="C16619B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2" w:hanging="360"/>
      </w:pPr>
    </w:lvl>
    <w:lvl w:ilvl="2" w:tplc="041B001B" w:tentative="1">
      <w:start w:val="1"/>
      <w:numFmt w:val="lowerRoman"/>
      <w:lvlText w:val="%3."/>
      <w:lvlJc w:val="right"/>
      <w:pPr>
        <w:ind w:left="2052" w:hanging="180"/>
      </w:pPr>
    </w:lvl>
    <w:lvl w:ilvl="3" w:tplc="041B000F" w:tentative="1">
      <w:start w:val="1"/>
      <w:numFmt w:val="decimal"/>
      <w:lvlText w:val="%4."/>
      <w:lvlJc w:val="left"/>
      <w:pPr>
        <w:ind w:left="2772" w:hanging="360"/>
      </w:pPr>
    </w:lvl>
    <w:lvl w:ilvl="4" w:tplc="041B0019" w:tentative="1">
      <w:start w:val="1"/>
      <w:numFmt w:val="lowerLetter"/>
      <w:lvlText w:val="%5."/>
      <w:lvlJc w:val="left"/>
      <w:pPr>
        <w:ind w:left="3492" w:hanging="360"/>
      </w:pPr>
    </w:lvl>
    <w:lvl w:ilvl="5" w:tplc="041B001B" w:tentative="1">
      <w:start w:val="1"/>
      <w:numFmt w:val="lowerRoman"/>
      <w:lvlText w:val="%6."/>
      <w:lvlJc w:val="right"/>
      <w:pPr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42D56E5"/>
    <w:multiLevelType w:val="hybridMultilevel"/>
    <w:tmpl w:val="00B80ADE"/>
    <w:lvl w:ilvl="0" w:tplc="5F00F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1F227D"/>
    <w:multiLevelType w:val="multilevel"/>
    <w:tmpl w:val="E702CB8A"/>
    <w:lvl w:ilvl="0">
      <w:start w:val="2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80"/>
        </w:tabs>
        <w:ind w:left="104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833"/>
        </w:tabs>
        <w:ind w:left="134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36"/>
    <w:rsid w:val="00007574"/>
    <w:rsid w:val="000A5645"/>
    <w:rsid w:val="000B19EB"/>
    <w:rsid w:val="000B74AF"/>
    <w:rsid w:val="001038A5"/>
    <w:rsid w:val="0014257D"/>
    <w:rsid w:val="00170922"/>
    <w:rsid w:val="00173A03"/>
    <w:rsid w:val="0019264F"/>
    <w:rsid w:val="001A23F8"/>
    <w:rsid w:val="002847D1"/>
    <w:rsid w:val="002A7E3B"/>
    <w:rsid w:val="002D6369"/>
    <w:rsid w:val="002E3DC5"/>
    <w:rsid w:val="00353723"/>
    <w:rsid w:val="003D4CDE"/>
    <w:rsid w:val="003F2730"/>
    <w:rsid w:val="004104EB"/>
    <w:rsid w:val="00416C46"/>
    <w:rsid w:val="00463576"/>
    <w:rsid w:val="004A3D99"/>
    <w:rsid w:val="004B2345"/>
    <w:rsid w:val="004F761C"/>
    <w:rsid w:val="005324D0"/>
    <w:rsid w:val="005477FB"/>
    <w:rsid w:val="005557A5"/>
    <w:rsid w:val="005951D6"/>
    <w:rsid w:val="005B1150"/>
    <w:rsid w:val="005C01B4"/>
    <w:rsid w:val="005E294B"/>
    <w:rsid w:val="00615F36"/>
    <w:rsid w:val="00644CED"/>
    <w:rsid w:val="0066538D"/>
    <w:rsid w:val="00680A4A"/>
    <w:rsid w:val="00720800"/>
    <w:rsid w:val="00762265"/>
    <w:rsid w:val="007801B5"/>
    <w:rsid w:val="00791AF0"/>
    <w:rsid w:val="0079221A"/>
    <w:rsid w:val="007C0CEF"/>
    <w:rsid w:val="007C42A3"/>
    <w:rsid w:val="007D66ED"/>
    <w:rsid w:val="00826509"/>
    <w:rsid w:val="00856FC4"/>
    <w:rsid w:val="00880F2E"/>
    <w:rsid w:val="00893E61"/>
    <w:rsid w:val="008E0F5A"/>
    <w:rsid w:val="00941C28"/>
    <w:rsid w:val="009766A0"/>
    <w:rsid w:val="009B6A2D"/>
    <w:rsid w:val="00A03D67"/>
    <w:rsid w:val="00A04307"/>
    <w:rsid w:val="00A25565"/>
    <w:rsid w:val="00A4160E"/>
    <w:rsid w:val="00A8492E"/>
    <w:rsid w:val="00AB2657"/>
    <w:rsid w:val="00AD53D6"/>
    <w:rsid w:val="00B113D6"/>
    <w:rsid w:val="00B64085"/>
    <w:rsid w:val="00B67933"/>
    <w:rsid w:val="00BA5137"/>
    <w:rsid w:val="00BA7003"/>
    <w:rsid w:val="00BB07E5"/>
    <w:rsid w:val="00BF7E9E"/>
    <w:rsid w:val="00C11BF3"/>
    <w:rsid w:val="00C13BEA"/>
    <w:rsid w:val="00C21E5C"/>
    <w:rsid w:val="00C43A4A"/>
    <w:rsid w:val="00C4435E"/>
    <w:rsid w:val="00C60866"/>
    <w:rsid w:val="00CB1F0E"/>
    <w:rsid w:val="00CE07D4"/>
    <w:rsid w:val="00D800AF"/>
    <w:rsid w:val="00DB110E"/>
    <w:rsid w:val="00DE19D7"/>
    <w:rsid w:val="00DF07E7"/>
    <w:rsid w:val="00E4627F"/>
    <w:rsid w:val="00E92CCF"/>
    <w:rsid w:val="00EE5F97"/>
    <w:rsid w:val="00F03821"/>
    <w:rsid w:val="00F312FE"/>
    <w:rsid w:val="00F4004A"/>
    <w:rsid w:val="00F6024E"/>
    <w:rsid w:val="00F61999"/>
    <w:rsid w:val="00F8315E"/>
    <w:rsid w:val="00F8510D"/>
    <w:rsid w:val="00F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07D5D"/>
  <w15:docId w15:val="{1A828DBE-45D1-4BD9-AFF9-7B2522A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nhideWhenUsed/>
    <w:rsid w:val="00A849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849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64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B64085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640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sto">
    <w:name w:val="Husto"/>
    <w:basedOn w:val="Normlny"/>
    <w:link w:val="HustoChar"/>
    <w:rsid w:val="005477FB"/>
    <w:pPr>
      <w:autoSpaceDE w:val="0"/>
      <w:autoSpaceDN w:val="0"/>
      <w:jc w:val="both"/>
    </w:pPr>
  </w:style>
  <w:style w:type="character" w:customStyle="1" w:styleId="HustoChar">
    <w:name w:val="Husto Char"/>
    <w:link w:val="Husto"/>
    <w:rsid w:val="005477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4">
    <w:name w:val="List Number 4"/>
    <w:basedOn w:val="slovanzoznam3"/>
    <w:rsid w:val="005477FB"/>
    <w:pPr>
      <w:numPr>
        <w:ilvl w:val="3"/>
      </w:numPr>
    </w:pPr>
  </w:style>
  <w:style w:type="paragraph" w:styleId="slovanzoznam3">
    <w:name w:val="List Number 3"/>
    <w:basedOn w:val="slovanzoznam2"/>
    <w:rsid w:val="005477FB"/>
    <w:pPr>
      <w:numPr>
        <w:ilvl w:val="2"/>
      </w:numPr>
      <w:tabs>
        <w:tab w:val="clear" w:pos="900"/>
      </w:tabs>
    </w:pPr>
  </w:style>
  <w:style w:type="paragraph" w:styleId="slovanzoznam2">
    <w:name w:val="List Number 2"/>
    <w:basedOn w:val="Normlny"/>
    <w:rsid w:val="005477FB"/>
    <w:pPr>
      <w:numPr>
        <w:ilvl w:val="1"/>
        <w:numId w:val="1"/>
      </w:numPr>
      <w:tabs>
        <w:tab w:val="left" w:pos="900"/>
      </w:tabs>
      <w:spacing w:before="60"/>
      <w:jc w:val="both"/>
    </w:pPr>
    <w:rPr>
      <w:sz w:val="22"/>
      <w:szCs w:val="22"/>
    </w:rPr>
  </w:style>
  <w:style w:type="character" w:customStyle="1" w:styleId="ra">
    <w:name w:val="ra"/>
    <w:basedOn w:val="Predvolenpsmoodseku"/>
    <w:rsid w:val="00A03D67"/>
  </w:style>
  <w:style w:type="paragraph" w:styleId="Textbubliny">
    <w:name w:val="Balloon Text"/>
    <w:basedOn w:val="Normlny"/>
    <w:link w:val="TextbublinyChar"/>
    <w:uiPriority w:val="99"/>
    <w:semiHidden/>
    <w:unhideWhenUsed/>
    <w:rsid w:val="00F61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99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eks-form-detail-value">
    <w:name w:val="eks-form-detail-value"/>
    <w:rsid w:val="0041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27</cp:revision>
  <cp:lastPrinted>2021-01-15T13:42:00Z</cp:lastPrinted>
  <dcterms:created xsi:type="dcterms:W3CDTF">2017-10-31T10:09:00Z</dcterms:created>
  <dcterms:modified xsi:type="dcterms:W3CDTF">2022-05-09T14:42:00Z</dcterms:modified>
</cp:coreProperties>
</file>