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492E1B4C"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13CC29C0"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rozdelená na časti</w:t>
      </w:r>
      <w:r w:rsidRPr="007C4E62">
        <w:rPr>
          <w:rFonts w:ascii="Calibri" w:hAnsi="Calibri" w:cs="Calibri"/>
          <w:b/>
        </w:rPr>
        <w:t>.</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40314A8E" w14:textId="5502B0C9" w:rsidR="00E5007A" w:rsidRPr="00F06BD9" w:rsidRDefault="00F06BD9" w:rsidP="00914A8D">
      <w:pPr>
        <w:jc w:val="center"/>
        <w:rPr>
          <w:rFonts w:asciiTheme="minorHAnsi" w:hAnsiTheme="minorHAnsi" w:cstheme="minorHAnsi"/>
          <w:b/>
        </w:rPr>
      </w:pPr>
      <w:r w:rsidRPr="00134FEE">
        <w:rPr>
          <w:rFonts w:asciiTheme="minorHAnsi" w:hAnsiTheme="minorHAnsi" w:cstheme="minorHAnsi"/>
          <w:b/>
        </w:rPr>
        <w:t xml:space="preserve">Stredná odborná škola - </w:t>
      </w:r>
      <w:proofErr w:type="spellStart"/>
      <w:r w:rsidRPr="00134FEE">
        <w:rPr>
          <w:rFonts w:asciiTheme="minorHAnsi" w:hAnsiTheme="minorHAnsi" w:cstheme="minorHAnsi"/>
          <w:b/>
        </w:rPr>
        <w:t>Szakközépiskola</w:t>
      </w:r>
      <w:proofErr w:type="spellEnd"/>
      <w:r w:rsidRPr="00134FEE">
        <w:rPr>
          <w:rFonts w:asciiTheme="minorHAnsi" w:hAnsiTheme="minorHAnsi" w:cstheme="minorHAnsi"/>
          <w:b/>
        </w:rPr>
        <w:t xml:space="preserve"> Tornaľa – modernizácia odborného  vzdelávania</w:t>
      </w:r>
    </w:p>
    <w:p w14:paraId="3E060646" w14:textId="77777777" w:rsidR="00E5007A" w:rsidRPr="0063584C" w:rsidRDefault="00E5007A" w:rsidP="00E5007A">
      <w:pPr>
        <w:jc w:val="both"/>
        <w:rPr>
          <w:rFonts w:ascii="Calibri" w:hAnsi="Calibri" w:cs="Calibri"/>
        </w:rPr>
      </w:pPr>
      <w:r w:rsidDel="00B453E0">
        <w:rPr>
          <w:rFonts w:asciiTheme="minorHAnsi" w:hAnsiTheme="minorHAnsi" w:cs="Arial"/>
          <w:b/>
        </w:rPr>
        <w:t xml:space="preserve">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6FD7C84" w14:textId="07ED4026" w:rsidR="00E5007A" w:rsidRDefault="00E5007A" w:rsidP="00E5007A">
      <w:pPr>
        <w:jc w:val="both"/>
        <w:rPr>
          <w:rFonts w:ascii="Calibri" w:hAnsi="Calibri" w:cs="Calibri"/>
          <w:sz w:val="20"/>
        </w:rPr>
      </w:pPr>
    </w:p>
    <w:p w14:paraId="33C2A582" w14:textId="798AF9C7" w:rsidR="00576AEC" w:rsidRDefault="00576AEC" w:rsidP="00E5007A">
      <w:pPr>
        <w:jc w:val="both"/>
        <w:rPr>
          <w:rFonts w:ascii="Calibri" w:hAnsi="Calibri" w:cs="Calibri"/>
          <w:sz w:val="20"/>
        </w:rPr>
      </w:pPr>
    </w:p>
    <w:p w14:paraId="639D37D5" w14:textId="0DF6493B" w:rsidR="00576AEC" w:rsidRDefault="00576AEC" w:rsidP="00E5007A">
      <w:pPr>
        <w:jc w:val="both"/>
        <w:rPr>
          <w:rFonts w:ascii="Calibri" w:hAnsi="Calibri" w:cs="Calibri"/>
          <w:sz w:val="20"/>
        </w:rPr>
      </w:pPr>
    </w:p>
    <w:p w14:paraId="3C64184D" w14:textId="77777777" w:rsidR="00576AEC" w:rsidRDefault="00576AEC"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67A5A6A4" w14:textId="77777777" w:rsidR="00E5007A" w:rsidRDefault="00E5007A" w:rsidP="00E5007A">
      <w:pPr>
        <w:jc w:val="both"/>
        <w:rPr>
          <w:rFonts w:ascii="Calibri" w:hAnsi="Calibri" w:cs="Calibri"/>
          <w:sz w:val="20"/>
        </w:rPr>
      </w:pPr>
    </w:p>
    <w:p w14:paraId="58F6CBC0"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BB6DF0D" w14:textId="17DC2359" w:rsidR="00E5007A" w:rsidRDefault="00E5007A" w:rsidP="00E5007A">
      <w:pPr>
        <w:jc w:val="both"/>
        <w:rPr>
          <w:rFonts w:ascii="Calibri" w:hAnsi="Calibri" w:cs="Calibri"/>
          <w:sz w:val="20"/>
        </w:rPr>
      </w:pPr>
    </w:p>
    <w:p w14:paraId="7344BC9C" w14:textId="6609ACC7" w:rsidR="00576AEC" w:rsidRDefault="00576AEC" w:rsidP="00E5007A">
      <w:pPr>
        <w:jc w:val="both"/>
        <w:rPr>
          <w:rFonts w:ascii="Calibri" w:hAnsi="Calibri" w:cs="Calibri"/>
          <w:sz w:val="20"/>
        </w:rPr>
      </w:pPr>
    </w:p>
    <w:p w14:paraId="1C36310D" w14:textId="024768A7" w:rsidR="00576AEC" w:rsidRDefault="00576AEC" w:rsidP="00E5007A">
      <w:pPr>
        <w:jc w:val="both"/>
        <w:rPr>
          <w:rFonts w:ascii="Calibri" w:hAnsi="Calibri" w:cs="Calibri"/>
          <w:sz w:val="20"/>
        </w:rPr>
      </w:pPr>
    </w:p>
    <w:p w14:paraId="08867748" w14:textId="674559BD" w:rsidR="00576AEC" w:rsidRDefault="00576AEC" w:rsidP="00E5007A">
      <w:pPr>
        <w:jc w:val="both"/>
        <w:rPr>
          <w:rFonts w:ascii="Calibri" w:hAnsi="Calibri" w:cs="Calibri"/>
          <w:sz w:val="20"/>
        </w:rPr>
      </w:pPr>
    </w:p>
    <w:p w14:paraId="6A908C36" w14:textId="77777777" w:rsidR="00576AEC" w:rsidRDefault="00576AEC"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256A6172" w:rsidR="00E5007A" w:rsidRDefault="00E5007A" w:rsidP="00E5007A">
      <w:pPr>
        <w:rPr>
          <w:rFonts w:ascii="Calibri" w:hAnsi="Calibri" w:cs="Calibri"/>
          <w:sz w:val="20"/>
        </w:rPr>
        <w:sectPr w:rsidR="00E5007A"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V</w:t>
      </w:r>
      <w:r w:rsidR="005B2A70">
        <w:rPr>
          <w:rFonts w:ascii="Calibri" w:hAnsi="Calibri" w:cs="Calibri"/>
          <w:sz w:val="20"/>
        </w:rPr>
        <w:t> Banskej Bystrici</w:t>
      </w:r>
      <w:r w:rsidRPr="008C382A">
        <w:rPr>
          <w:rFonts w:ascii="Calibri" w:hAnsi="Calibri" w:cs="Calibri"/>
          <w:sz w:val="20"/>
        </w:rPr>
        <w:t xml:space="preserve">, </w:t>
      </w:r>
      <w:r w:rsidR="00FC3906">
        <w:rPr>
          <w:rFonts w:ascii="Calibri" w:hAnsi="Calibri" w:cs="Calibri"/>
          <w:sz w:val="20"/>
        </w:rPr>
        <w:t>január 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3" w:name="_Hlk87881953"/>
      <w:r w:rsidR="00784094" w:rsidRPr="00BA0E4E">
        <w:rPr>
          <w:rFonts w:ascii="Calibri" w:hAnsi="Calibri"/>
          <w:b w:val="0"/>
          <w:sz w:val="20"/>
          <w:lang w:val="sk-SK"/>
        </w:rPr>
        <w:t>ZÁKLADNÉ ÚDAJE CHARAKTERIZUJÚCE PREDMET ZÁKAZKY</w:t>
      </w:r>
      <w:bookmarkEnd w:id="3"/>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4BFE5DE2" w14:textId="16A6BF7E" w:rsidR="00172B93" w:rsidRPr="00A86752" w:rsidRDefault="00E5007A" w:rsidP="00E5007A">
      <w:pPr>
        <w:pStyle w:val="Zkladntext"/>
        <w:rPr>
          <w:rFonts w:ascii="Calibri" w:hAnsi="Calibri"/>
          <w:sz w:val="20"/>
          <w:lang w:val="sk-SK"/>
        </w:rPr>
      </w:pPr>
      <w:r w:rsidRPr="00A86752">
        <w:rPr>
          <w:rFonts w:ascii="Calibri" w:hAnsi="Calibri"/>
          <w:sz w:val="20"/>
          <w:lang w:val="sk-SK"/>
        </w:rPr>
        <w:t>H. ČESTNÉ VYHLÁSENIE K PREUKÁZANIU PODMIENOK ÚČASTI</w:t>
      </w: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8E03A1F"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Príloha č. 1</w:t>
      </w:r>
      <w:r w:rsidR="007C4E62" w:rsidRPr="00F95756">
        <w:rPr>
          <w:rFonts w:asciiTheme="minorHAnsi" w:hAnsiTheme="minorHAnsi" w:cstheme="minorHAnsi"/>
          <w:b w:val="0"/>
          <w:sz w:val="20"/>
          <w:lang w:val="sk-SK"/>
        </w:rPr>
        <w:t>a</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w:t>
      </w:r>
      <w:r w:rsidR="0032309D" w:rsidRPr="00F95756">
        <w:rPr>
          <w:rFonts w:asciiTheme="minorHAnsi" w:hAnsiTheme="minorHAnsi" w:cstheme="minorHAnsi"/>
          <w:b w:val="0"/>
          <w:sz w:val="20"/>
          <w:lang w:val="sk-SK"/>
        </w:rPr>
        <w:t>pre časť predmetu zákazky č. 1</w:t>
      </w:r>
      <w:r w:rsidR="005F5CE9" w:rsidRPr="00F95756">
        <w:rPr>
          <w:rFonts w:asciiTheme="minorHAnsi" w:hAnsiTheme="minorHAnsi" w:cstheme="minorHAnsi"/>
          <w:b w:val="0"/>
          <w:sz w:val="20"/>
          <w:lang w:val="sk-SK"/>
        </w:rPr>
        <w:t>)</w:t>
      </w:r>
    </w:p>
    <w:p w14:paraId="133876A1" w14:textId="2D229A8B" w:rsidR="0032309D" w:rsidRPr="00F95756" w:rsidRDefault="0032309D"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 xml:space="preserve">1b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Návrh zmluvy o dielo </w:t>
      </w:r>
      <w:r w:rsidR="005F5CE9" w:rsidRPr="00F95756">
        <w:rPr>
          <w:rFonts w:asciiTheme="minorHAnsi" w:hAnsiTheme="minorHAnsi" w:cstheme="minorHAnsi"/>
          <w:b w:val="0"/>
          <w:sz w:val="20"/>
          <w:lang w:val="sk-SK"/>
        </w:rPr>
        <w:t>(</w:t>
      </w:r>
      <w:r w:rsidRPr="00F95756">
        <w:rPr>
          <w:rFonts w:asciiTheme="minorHAnsi" w:hAnsiTheme="minorHAnsi" w:cstheme="minorHAnsi"/>
          <w:b w:val="0"/>
          <w:sz w:val="20"/>
          <w:lang w:val="sk-SK"/>
        </w:rPr>
        <w:t>pre časť predmetu zákazky č. 2</w:t>
      </w:r>
      <w:r w:rsidR="005F5CE9" w:rsidRPr="00F95756">
        <w:rPr>
          <w:rFonts w:asciiTheme="minorHAnsi" w:hAnsiTheme="minorHAnsi" w:cstheme="minorHAnsi"/>
          <w:b w:val="0"/>
          <w:sz w:val="20"/>
          <w:lang w:val="sk-SK"/>
        </w:rPr>
        <w:t>)</w:t>
      </w:r>
    </w:p>
    <w:p w14:paraId="3E048FE9" w14:textId="21899DE8" w:rsidR="0032309D" w:rsidRPr="00F95756" w:rsidRDefault="0032309D" w:rsidP="00F95756">
      <w:pPr>
        <w:pStyle w:val="Zkladntext"/>
        <w:jc w:val="left"/>
        <w:rPr>
          <w:rFonts w:asciiTheme="minorHAnsi" w:hAnsiTheme="minorHAnsi" w:cstheme="minorHAnsi"/>
          <w:b w:val="0"/>
          <w:sz w:val="20"/>
          <w:lang w:val="sk-SK"/>
        </w:rPr>
      </w:pPr>
      <w:bookmarkStart w:id="4"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2a</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r w:rsidRPr="00F95756">
        <w:rPr>
          <w:rFonts w:asciiTheme="minorHAnsi" w:hAnsiTheme="minorHAnsi" w:cstheme="minorHAnsi"/>
          <w:b w:val="0"/>
          <w:sz w:val="20"/>
          <w:lang w:val="sk-SK"/>
        </w:rPr>
        <w:t xml:space="preserve"> </w:t>
      </w:r>
      <w:r w:rsidR="00434F5C" w:rsidRPr="00F95756">
        <w:rPr>
          <w:rFonts w:asciiTheme="minorHAnsi" w:hAnsiTheme="minorHAnsi" w:cstheme="minorHAnsi"/>
          <w:b w:val="0"/>
          <w:sz w:val="20"/>
          <w:lang w:val="sk-SK"/>
        </w:rPr>
        <w:t>(</w:t>
      </w:r>
      <w:r w:rsidR="007C4E62" w:rsidRPr="00F95756">
        <w:rPr>
          <w:rFonts w:asciiTheme="minorHAnsi" w:hAnsiTheme="minorHAnsi" w:cstheme="minorHAnsi"/>
          <w:b w:val="0"/>
          <w:sz w:val="20"/>
          <w:lang w:val="sk-SK"/>
        </w:rPr>
        <w:t>pre časť predmetu zákazky č. 1</w:t>
      </w:r>
      <w:r w:rsidR="00434F5C" w:rsidRPr="00F95756">
        <w:rPr>
          <w:rFonts w:asciiTheme="minorHAnsi" w:hAnsiTheme="minorHAnsi" w:cstheme="minorHAnsi"/>
          <w:b w:val="0"/>
          <w:sz w:val="20"/>
          <w:lang w:val="sk-SK"/>
        </w:rPr>
        <w:t>)</w:t>
      </w:r>
    </w:p>
    <w:p w14:paraId="62D72EBD" w14:textId="614436D9" w:rsidR="00033BC0" w:rsidRPr="00F95756" w:rsidRDefault="00033BC0"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w:t>
      </w:r>
      <w:r w:rsidR="00434F5C" w:rsidRPr="00F95756">
        <w:rPr>
          <w:rFonts w:asciiTheme="minorHAnsi" w:hAnsiTheme="minorHAnsi" w:cstheme="minorHAnsi"/>
          <w:b w:val="0"/>
          <w:sz w:val="20"/>
          <w:lang w:val="sk-SK"/>
        </w:rPr>
        <w:t xml:space="preserve">2b </w:t>
      </w:r>
      <w:r w:rsidR="005F5CE9" w:rsidRPr="00F95756">
        <w:rPr>
          <w:rFonts w:asciiTheme="minorHAnsi" w:hAnsiTheme="minorHAnsi" w:cstheme="minorHAnsi"/>
          <w:b w:val="0"/>
          <w:sz w:val="20"/>
          <w:lang w:val="sk-SK"/>
        </w:rPr>
        <w:t xml:space="preserve">súťažných podkladov - </w:t>
      </w:r>
      <w:r w:rsidR="00434F5C" w:rsidRPr="00F95756">
        <w:rPr>
          <w:rFonts w:asciiTheme="minorHAnsi" w:hAnsiTheme="minorHAnsi" w:cstheme="minorHAnsi"/>
          <w:b w:val="0"/>
          <w:sz w:val="20"/>
          <w:lang w:val="sk-SK"/>
        </w:rPr>
        <w:t>Výkaz výmer (</w:t>
      </w:r>
      <w:r w:rsidRPr="00F95756">
        <w:rPr>
          <w:rFonts w:asciiTheme="minorHAnsi" w:hAnsiTheme="minorHAnsi" w:cstheme="minorHAnsi"/>
          <w:b w:val="0"/>
          <w:sz w:val="20"/>
          <w:lang w:val="sk-SK"/>
        </w:rPr>
        <w:t xml:space="preserve">pre časť predmetu zákazky č. </w:t>
      </w:r>
      <w:r w:rsidR="00434F5C" w:rsidRPr="00F95756">
        <w:rPr>
          <w:rFonts w:asciiTheme="minorHAnsi" w:hAnsiTheme="minorHAnsi" w:cstheme="minorHAnsi"/>
          <w:b w:val="0"/>
          <w:sz w:val="20"/>
          <w:lang w:val="sk-SK"/>
        </w:rPr>
        <w:t>2)</w:t>
      </w:r>
    </w:p>
    <w:p w14:paraId="45CE597F" w14:textId="4860F571"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Príloha č. 3</w:t>
      </w:r>
      <w:r w:rsidR="007C4E62" w:rsidRPr="00F95756">
        <w:rPr>
          <w:rFonts w:asciiTheme="minorHAnsi" w:hAnsiTheme="minorHAnsi" w:cstheme="minorHAnsi"/>
          <w:b w:val="0"/>
          <w:sz w:val="20"/>
          <w:lang w:val="sk-SK"/>
        </w:rPr>
        <w:t>a</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r w:rsidR="00434F5C" w:rsidRPr="00F95756">
        <w:rPr>
          <w:rFonts w:asciiTheme="minorHAnsi" w:hAnsiTheme="minorHAnsi" w:cstheme="minorHAnsi"/>
          <w:b w:val="0"/>
          <w:sz w:val="20"/>
          <w:lang w:val="sk-SK"/>
        </w:rPr>
        <w:t>(</w:t>
      </w:r>
      <w:r w:rsidR="007C4E62" w:rsidRPr="00F95756">
        <w:rPr>
          <w:rFonts w:asciiTheme="minorHAnsi" w:hAnsiTheme="minorHAnsi" w:cstheme="minorHAnsi"/>
          <w:b w:val="0"/>
          <w:sz w:val="20"/>
          <w:lang w:val="sk-SK"/>
        </w:rPr>
        <w:t>pre časť predmetu zákazky č. 1</w:t>
      </w:r>
      <w:r w:rsidR="00434F5C" w:rsidRPr="00F95756">
        <w:rPr>
          <w:rFonts w:asciiTheme="minorHAnsi" w:hAnsiTheme="minorHAnsi" w:cstheme="minorHAnsi"/>
          <w:b w:val="0"/>
          <w:sz w:val="20"/>
          <w:lang w:val="sk-SK"/>
        </w:rPr>
        <w:t>)</w:t>
      </w:r>
    </w:p>
    <w:p w14:paraId="61A50DFB" w14:textId="4AB4DB93" w:rsidR="00033BC0" w:rsidRPr="001A39CC" w:rsidRDefault="007C4E62" w:rsidP="00F95756">
      <w:pPr>
        <w:pStyle w:val="Zkladntext"/>
        <w:jc w:val="left"/>
        <w:rPr>
          <w:rFonts w:asciiTheme="minorHAnsi" w:hAnsiTheme="minorHAnsi" w:cstheme="minorHAnsi"/>
          <w:b w:val="0"/>
          <w:sz w:val="20"/>
          <w:lang w:val="sk-SK"/>
        </w:rPr>
      </w:pPr>
      <w:r w:rsidRPr="001A39CC">
        <w:rPr>
          <w:rFonts w:asciiTheme="minorHAnsi" w:hAnsiTheme="minorHAnsi" w:cstheme="minorHAnsi"/>
          <w:b w:val="0"/>
          <w:sz w:val="20"/>
          <w:lang w:val="sk-SK"/>
        </w:rPr>
        <w:t xml:space="preserve">Príloha č. 3b </w:t>
      </w:r>
      <w:r w:rsidR="005F5CE9" w:rsidRPr="001A39CC">
        <w:rPr>
          <w:rFonts w:asciiTheme="minorHAnsi" w:hAnsiTheme="minorHAnsi" w:cstheme="minorHAnsi"/>
          <w:b w:val="0"/>
          <w:sz w:val="20"/>
          <w:lang w:val="sk-SK"/>
        </w:rPr>
        <w:t xml:space="preserve">súťažných podkladov - </w:t>
      </w:r>
      <w:r w:rsidRPr="001A39CC">
        <w:rPr>
          <w:rFonts w:asciiTheme="minorHAnsi" w:hAnsiTheme="minorHAnsi" w:cstheme="minorHAnsi"/>
          <w:b w:val="0"/>
          <w:sz w:val="20"/>
          <w:lang w:val="sk-SK"/>
        </w:rPr>
        <w:t xml:space="preserve">Projektová dokumentácia </w:t>
      </w:r>
      <w:r w:rsidR="00434F5C" w:rsidRPr="001A39CC">
        <w:rPr>
          <w:rFonts w:asciiTheme="minorHAnsi" w:hAnsiTheme="minorHAnsi" w:cstheme="minorHAnsi"/>
          <w:b w:val="0"/>
          <w:sz w:val="20"/>
          <w:lang w:val="sk-SK"/>
        </w:rPr>
        <w:t>(</w:t>
      </w:r>
      <w:r w:rsidRPr="001A39CC">
        <w:rPr>
          <w:rFonts w:asciiTheme="minorHAnsi" w:hAnsiTheme="minorHAnsi" w:cstheme="minorHAnsi"/>
          <w:b w:val="0"/>
          <w:sz w:val="20"/>
          <w:lang w:val="sk-SK"/>
        </w:rPr>
        <w:t>pre časť predmetu zákazky č.</w:t>
      </w:r>
      <w:r w:rsidR="00033BC0" w:rsidRPr="001A39CC">
        <w:rPr>
          <w:rFonts w:asciiTheme="minorHAnsi" w:hAnsiTheme="minorHAnsi" w:cstheme="minorHAnsi"/>
          <w:b w:val="0"/>
          <w:sz w:val="20"/>
          <w:lang w:val="sk-SK"/>
        </w:rPr>
        <w:t xml:space="preserve"> 2</w:t>
      </w:r>
      <w:r w:rsidR="00434F5C" w:rsidRPr="001A39CC">
        <w:rPr>
          <w:rFonts w:asciiTheme="minorHAnsi" w:hAnsiTheme="minorHAnsi" w:cstheme="minorHAnsi"/>
          <w:b w:val="0"/>
          <w:sz w:val="20"/>
          <w:lang w:val="sk-SK"/>
        </w:rPr>
        <w:t>)</w:t>
      </w:r>
    </w:p>
    <w:p w14:paraId="6A16C254" w14:textId="585EC41E" w:rsidR="00434F5C" w:rsidRPr="00F95756" w:rsidRDefault="00434F5C" w:rsidP="00F95756">
      <w:pPr>
        <w:pStyle w:val="Zkladntext"/>
        <w:jc w:val="left"/>
        <w:rPr>
          <w:rFonts w:asciiTheme="minorHAnsi" w:hAnsiTheme="minorHAnsi" w:cstheme="minorHAnsi"/>
          <w:b w:val="0"/>
          <w:sz w:val="20"/>
          <w:lang w:val="sk-SK"/>
        </w:rPr>
      </w:pPr>
      <w:r w:rsidRPr="001A39CC">
        <w:rPr>
          <w:rFonts w:asciiTheme="minorHAnsi" w:hAnsiTheme="minorHAnsi" w:cstheme="minorHAnsi"/>
          <w:b w:val="0"/>
          <w:sz w:val="20"/>
          <w:lang w:val="sk-SK"/>
        </w:rPr>
        <w:t xml:space="preserve">Príloha č. 4 súťažných podkladov </w:t>
      </w:r>
      <w:r w:rsidR="00F95756" w:rsidRPr="001A39CC">
        <w:rPr>
          <w:rFonts w:asciiTheme="minorHAnsi" w:hAnsiTheme="minorHAnsi" w:cstheme="minorHAnsi"/>
          <w:b w:val="0"/>
          <w:sz w:val="20"/>
          <w:lang w:val="sk-SK"/>
        </w:rPr>
        <w:t>-</w:t>
      </w:r>
      <w:r w:rsidRPr="001A39CC">
        <w:rPr>
          <w:rFonts w:asciiTheme="minorHAnsi" w:hAnsiTheme="minorHAnsi" w:cstheme="minorHAnsi"/>
          <w:b w:val="0"/>
          <w:sz w:val="20"/>
          <w:lang w:val="sk-SK"/>
        </w:rPr>
        <w:t xml:space="preserve"> Stavebné povolenia</w:t>
      </w:r>
    </w:p>
    <w:p w14:paraId="0B90A3AC" w14:textId="4E425433" w:rsidR="00434F5C" w:rsidRDefault="00434F5C" w:rsidP="005A03BD">
      <w:pPr>
        <w:pStyle w:val="Zkladntext"/>
        <w:ind w:left="284"/>
        <w:rPr>
          <w:rFonts w:ascii="Calibri" w:hAnsi="Calibri"/>
          <w:b w:val="0"/>
          <w:sz w:val="20"/>
          <w:lang w:val="sk-SK"/>
        </w:rPr>
        <w:sectPr w:rsidR="00434F5C" w:rsidSect="00CA7763">
          <w:headerReference w:type="default" r:id="rId11"/>
          <w:pgSz w:w="11906" w:h="16838" w:code="9"/>
          <w:pgMar w:top="1418" w:right="1134" w:bottom="1418" w:left="1021" w:header="709" w:footer="709" w:gutter="0"/>
          <w:cols w:space="708"/>
          <w:docGrid w:linePitch="360"/>
        </w:sectPr>
      </w:pPr>
    </w:p>
    <w:bookmarkEnd w:id="4"/>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42EF24E8" w:rsidR="00E5007A" w:rsidRDefault="00E5007A" w:rsidP="00434F5C">
      <w:pPr>
        <w:pStyle w:val="tl1"/>
        <w:numPr>
          <w:ilvl w:val="0"/>
          <w:numId w:val="9"/>
        </w:numPr>
        <w:tabs>
          <w:tab w:val="left" w:pos="426"/>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77D857C8" w14:textId="77777777" w:rsidR="00E5007A" w:rsidRPr="00382C9B" w:rsidRDefault="00E5007A" w:rsidP="00434F5C">
      <w:pPr>
        <w:pStyle w:val="tl1"/>
        <w:numPr>
          <w:ilvl w:val="1"/>
          <w:numId w:val="9"/>
        </w:numPr>
        <w:ind w:left="426" w:hanging="426"/>
        <w:rPr>
          <w:rFonts w:asciiTheme="minorHAnsi" w:hAnsiTheme="minorHAnsi" w:cstheme="minorHAnsi"/>
          <w:bCs/>
          <w:iCs/>
          <w:sz w:val="20"/>
          <w:szCs w:val="20"/>
        </w:rPr>
      </w:pPr>
      <w:r w:rsidRPr="0063584C">
        <w:rPr>
          <w:rFonts w:ascii="Calibri" w:hAnsi="Calibri" w:cs="Calibri"/>
          <w:bCs/>
          <w:iCs/>
          <w:sz w:val="20"/>
          <w:szCs w:val="20"/>
        </w:rPr>
        <w:t>Verejný obstarávateľ</w:t>
      </w:r>
    </w:p>
    <w:p w14:paraId="7634F1D6"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Pr="004B6C3E">
        <w:rPr>
          <w:rFonts w:ascii="Calibri" w:hAnsi="Calibri" w:cs="Calibri"/>
          <w:b/>
          <w:bCs/>
          <w:iCs/>
          <w:sz w:val="20"/>
          <w:szCs w:val="20"/>
        </w:rPr>
        <w:t>Banskobystrický samosprávny kraj</w:t>
      </w:r>
    </w:p>
    <w:p w14:paraId="682E9F18"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5F9A3B67" w14:textId="78640EFE" w:rsidR="00E5007A" w:rsidRDefault="00E5007A" w:rsidP="00E5007A">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w:t>
      </w:r>
      <w:r w:rsidR="00382C9B">
        <w:rPr>
          <w:rFonts w:ascii="Calibri" w:hAnsi="Calibri" w:cs="Calibri"/>
          <w:iCs/>
          <w:sz w:val="20"/>
          <w:szCs w:val="20"/>
        </w:rPr>
        <w:t> </w:t>
      </w:r>
      <w:r w:rsidRPr="0063584C">
        <w:rPr>
          <w:rFonts w:ascii="Calibri" w:hAnsi="Calibri" w:cs="Calibri"/>
          <w:iCs/>
          <w:sz w:val="20"/>
          <w:szCs w:val="20"/>
        </w:rPr>
        <w:t>828</w:t>
      </w:r>
      <w:r w:rsidR="00967A2C">
        <w:rPr>
          <w:rFonts w:ascii="Calibri" w:hAnsi="Calibri" w:cs="Calibri"/>
          <w:iCs/>
          <w:sz w:val="20"/>
          <w:szCs w:val="20"/>
        </w:rPr>
        <w:t> </w:t>
      </w:r>
      <w:r w:rsidRPr="0063584C">
        <w:rPr>
          <w:rFonts w:ascii="Calibri" w:hAnsi="Calibri" w:cs="Calibri"/>
          <w:iCs/>
          <w:sz w:val="20"/>
          <w:szCs w:val="20"/>
        </w:rPr>
        <w:t>100</w:t>
      </w:r>
    </w:p>
    <w:p w14:paraId="3FAB3E1B" w14:textId="77777777" w:rsidR="00967A2C" w:rsidRPr="002D5FBF" w:rsidRDefault="00967A2C" w:rsidP="00967A2C">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2" w:history="1">
        <w:r w:rsidRPr="000B0EA6">
          <w:rPr>
            <w:rStyle w:val="Hypertextovprepojenie"/>
            <w:rFonts w:asciiTheme="minorHAnsi" w:eastAsia="Bookman Old Style" w:hAnsiTheme="minorHAnsi" w:cstheme="minorHAnsi"/>
            <w:sz w:val="20"/>
            <w:szCs w:val="20"/>
            <w:lang w:eastAsia="sk-SK"/>
          </w:rPr>
          <w:t>https://josephine.proebiz.com</w:t>
        </w:r>
      </w:hyperlink>
    </w:p>
    <w:p w14:paraId="01850CC6" w14:textId="3EA4B679" w:rsidR="00967A2C" w:rsidRPr="004B6C3E" w:rsidRDefault="00967A2C" w:rsidP="004B6C3E">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3"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3AE5B689" w14:textId="1B7787C4" w:rsidR="00E5007A" w:rsidRPr="0063584C" w:rsidRDefault="00E5007A" w:rsidP="00E5007A">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r>
      <w:r w:rsidR="002F141E">
        <w:rPr>
          <w:rFonts w:ascii="Calibri" w:hAnsi="Calibri" w:cs="Calibri"/>
          <w:iCs/>
          <w:sz w:val="20"/>
          <w:szCs w:val="20"/>
        </w:rPr>
        <w:t>Ing. Jana Fekiačová</w:t>
      </w:r>
      <w:r w:rsidR="004B6C3E">
        <w:rPr>
          <w:rFonts w:ascii="Calibri" w:hAnsi="Calibri" w:cs="Calibri"/>
          <w:iCs/>
          <w:sz w:val="20"/>
          <w:szCs w:val="20"/>
        </w:rPr>
        <w:t>, odborná referentka pre verejné obstarávanie</w:t>
      </w:r>
    </w:p>
    <w:p w14:paraId="199870A0" w14:textId="77777777" w:rsidR="00E5007A" w:rsidRPr="00E91DC2" w:rsidRDefault="00E5007A" w:rsidP="00E5007A">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p>
    <w:p w14:paraId="1F28303A" w14:textId="3B5AEA75" w:rsidR="00E5007A" w:rsidRPr="004B6C3E" w:rsidRDefault="00E5007A" w:rsidP="00434F5C">
      <w:pPr>
        <w:pStyle w:val="tl1"/>
        <w:numPr>
          <w:ilvl w:val="0"/>
          <w:numId w:val="9"/>
        </w:numPr>
        <w:tabs>
          <w:tab w:val="left" w:pos="426"/>
        </w:tabs>
        <w:ind w:left="567" w:hanging="567"/>
        <w:jc w:val="left"/>
        <w:rPr>
          <w:rFonts w:ascii="Calibri" w:hAnsi="Calibri" w:cs="Calibri"/>
          <w:sz w:val="20"/>
          <w:szCs w:val="20"/>
        </w:rPr>
      </w:pPr>
      <w:r w:rsidRPr="0063584C">
        <w:rPr>
          <w:rFonts w:ascii="Calibri" w:hAnsi="Calibri" w:cs="Calibri"/>
          <w:b/>
          <w:bCs/>
          <w:sz w:val="20"/>
          <w:szCs w:val="20"/>
        </w:rPr>
        <w:t>PREDMET ZÁKAZKY</w:t>
      </w:r>
    </w:p>
    <w:p w14:paraId="25473FEC" w14:textId="21DD8EF8" w:rsidR="00093DF6" w:rsidRDefault="000E7D08" w:rsidP="00915004">
      <w:pPr>
        <w:pStyle w:val="Odsekzoznamu"/>
        <w:numPr>
          <w:ilvl w:val="1"/>
          <w:numId w:val="18"/>
        </w:numPr>
        <w:tabs>
          <w:tab w:val="left" w:pos="426"/>
        </w:tabs>
        <w:ind w:left="0" w:firstLine="0"/>
        <w:jc w:val="both"/>
        <w:rPr>
          <w:rFonts w:asciiTheme="minorHAnsi" w:hAnsiTheme="minorHAnsi" w:cstheme="minorHAnsi"/>
          <w:sz w:val="20"/>
          <w:szCs w:val="20"/>
        </w:rPr>
      </w:pPr>
      <w:r w:rsidRPr="004B6C3E">
        <w:rPr>
          <w:rFonts w:asciiTheme="minorHAnsi" w:hAnsiTheme="minorHAnsi" w:cstheme="minorHAnsi"/>
          <w:sz w:val="20"/>
          <w:szCs w:val="20"/>
        </w:rPr>
        <w:t xml:space="preserve">Predmetom zákazky je </w:t>
      </w:r>
      <w:r w:rsidR="009F0519" w:rsidRPr="004B6C3E">
        <w:rPr>
          <w:rFonts w:asciiTheme="minorHAnsi" w:hAnsiTheme="minorHAnsi" w:cstheme="minorHAnsi"/>
          <w:sz w:val="20"/>
          <w:szCs w:val="20"/>
        </w:rPr>
        <w:t>uskutočnenie stavebných prác v rámci investičnej akcie</w:t>
      </w:r>
      <w:r w:rsidR="009F0519" w:rsidRPr="00A86752">
        <w:rPr>
          <w:rFonts w:asciiTheme="minorHAnsi" w:hAnsiTheme="minorHAnsi" w:cstheme="minorHAnsi"/>
          <w:b/>
          <w:bCs/>
          <w:sz w:val="20"/>
          <w:szCs w:val="20"/>
        </w:rPr>
        <w:t xml:space="preserve"> SOŠ Tornaľa - modernizácia odborného vzdelávania - budova SOŠ </w:t>
      </w:r>
      <w:r w:rsidR="009F0519" w:rsidRPr="00682A5A">
        <w:rPr>
          <w:rFonts w:asciiTheme="minorHAnsi" w:hAnsiTheme="minorHAnsi" w:cstheme="minorHAnsi"/>
          <w:sz w:val="20"/>
          <w:szCs w:val="20"/>
        </w:rPr>
        <w:t>a</w:t>
      </w:r>
      <w:r w:rsidR="009F0519" w:rsidRPr="00A86752">
        <w:rPr>
          <w:rFonts w:asciiTheme="minorHAnsi" w:hAnsiTheme="minorHAnsi" w:cstheme="minorHAnsi"/>
          <w:b/>
          <w:bCs/>
          <w:sz w:val="20"/>
          <w:szCs w:val="20"/>
        </w:rPr>
        <w:t xml:space="preserve"> SOŠ Tornaľa - modernizácia odborného vzdelávania - budova bývalej MŠ</w:t>
      </w:r>
      <w:r w:rsidR="009F0519" w:rsidRPr="009F0519">
        <w:rPr>
          <w:rFonts w:asciiTheme="minorHAnsi" w:hAnsiTheme="minorHAnsi" w:cstheme="minorHAnsi"/>
          <w:sz w:val="20"/>
          <w:szCs w:val="20"/>
        </w:rPr>
        <w:t>, v zmysle projektovej dokumentácie</w:t>
      </w:r>
      <w:r w:rsidR="005312A4">
        <w:rPr>
          <w:rFonts w:asciiTheme="minorHAnsi" w:hAnsiTheme="minorHAnsi" w:cstheme="minorHAnsi"/>
          <w:sz w:val="20"/>
          <w:szCs w:val="20"/>
        </w:rPr>
        <w:t>.  V prípade</w:t>
      </w:r>
      <w:r w:rsidR="00093DF6" w:rsidRPr="005312A4">
        <w:rPr>
          <w:rFonts w:asciiTheme="minorHAnsi" w:hAnsiTheme="minorHAnsi" w:cstheme="minorHAnsi"/>
          <w:sz w:val="20"/>
          <w:szCs w:val="20"/>
        </w:rPr>
        <w:t xml:space="preserve"> budov</w:t>
      </w:r>
      <w:r w:rsidR="005312A4">
        <w:rPr>
          <w:rFonts w:asciiTheme="minorHAnsi" w:hAnsiTheme="minorHAnsi" w:cstheme="minorHAnsi"/>
          <w:sz w:val="20"/>
          <w:szCs w:val="20"/>
        </w:rPr>
        <w:t>y</w:t>
      </w:r>
      <w:r w:rsidR="00093DF6" w:rsidRPr="005312A4">
        <w:rPr>
          <w:rFonts w:asciiTheme="minorHAnsi" w:hAnsiTheme="minorHAnsi" w:cstheme="minorHAnsi"/>
          <w:sz w:val="20"/>
          <w:szCs w:val="20"/>
        </w:rPr>
        <w:t xml:space="preserve"> Strednej odborne školy v Tornali </w:t>
      </w:r>
      <w:r w:rsidR="005312A4">
        <w:rPr>
          <w:rFonts w:asciiTheme="minorHAnsi" w:hAnsiTheme="minorHAnsi" w:cstheme="minorHAnsi"/>
          <w:sz w:val="20"/>
          <w:szCs w:val="20"/>
        </w:rPr>
        <w:t xml:space="preserve">ide o </w:t>
      </w:r>
      <w:r w:rsidR="00093DF6" w:rsidRPr="005312A4">
        <w:rPr>
          <w:rFonts w:asciiTheme="minorHAnsi" w:hAnsiTheme="minorHAnsi" w:cstheme="minorHAnsi"/>
          <w:sz w:val="20"/>
          <w:szCs w:val="20"/>
        </w:rPr>
        <w:t>vybudovanie obytných podkrovných priestorov, ktoré budú slúžiť ako učebne, zateplenie fasády celej školy, výmena všetkých nosných prvkov strechy, výmena krytiny a ďalšie práce v zmysle projektovej dokumentácie.</w:t>
      </w:r>
      <w:r w:rsidR="005312A4">
        <w:rPr>
          <w:rFonts w:asciiTheme="minorHAnsi" w:hAnsiTheme="minorHAnsi" w:cstheme="minorHAnsi"/>
          <w:sz w:val="20"/>
          <w:szCs w:val="20"/>
        </w:rPr>
        <w:t xml:space="preserve"> </w:t>
      </w:r>
      <w:r w:rsidR="00F067F9">
        <w:rPr>
          <w:rFonts w:asciiTheme="minorHAnsi" w:hAnsiTheme="minorHAnsi" w:cstheme="minorHAnsi"/>
          <w:sz w:val="20"/>
          <w:szCs w:val="20"/>
        </w:rPr>
        <w:t>V</w:t>
      </w:r>
      <w:r w:rsidR="005312A4">
        <w:rPr>
          <w:rFonts w:asciiTheme="minorHAnsi" w:hAnsiTheme="minorHAnsi" w:cstheme="minorHAnsi"/>
          <w:sz w:val="20"/>
          <w:szCs w:val="20"/>
        </w:rPr>
        <w:t> prípade</w:t>
      </w:r>
      <w:r w:rsidR="00093DF6" w:rsidRPr="00093DF6">
        <w:rPr>
          <w:rFonts w:asciiTheme="minorHAnsi" w:hAnsiTheme="minorHAnsi" w:cstheme="minorHAnsi"/>
          <w:sz w:val="20"/>
          <w:szCs w:val="20"/>
        </w:rPr>
        <w:t xml:space="preserve"> budov</w:t>
      </w:r>
      <w:r w:rsidR="005312A4">
        <w:rPr>
          <w:rFonts w:asciiTheme="minorHAnsi" w:hAnsiTheme="minorHAnsi" w:cstheme="minorHAnsi"/>
          <w:sz w:val="20"/>
          <w:szCs w:val="20"/>
        </w:rPr>
        <w:t>y</w:t>
      </w:r>
      <w:r w:rsidR="00093DF6" w:rsidRPr="00093DF6">
        <w:rPr>
          <w:rFonts w:asciiTheme="minorHAnsi" w:hAnsiTheme="minorHAnsi" w:cstheme="minorHAnsi"/>
          <w:sz w:val="20"/>
          <w:szCs w:val="20"/>
        </w:rPr>
        <w:t xml:space="preserve"> bývalej materskej školy</w:t>
      </w:r>
      <w:r w:rsidR="005312A4">
        <w:rPr>
          <w:rFonts w:asciiTheme="minorHAnsi" w:hAnsiTheme="minorHAnsi" w:cstheme="minorHAnsi"/>
          <w:sz w:val="20"/>
          <w:szCs w:val="20"/>
        </w:rPr>
        <w:t xml:space="preserve">, ktorá je </w:t>
      </w:r>
      <w:r w:rsidR="00093DF6" w:rsidRPr="00093DF6">
        <w:rPr>
          <w:rFonts w:asciiTheme="minorHAnsi" w:hAnsiTheme="minorHAnsi" w:cstheme="minorHAnsi"/>
          <w:sz w:val="20"/>
          <w:szCs w:val="20"/>
        </w:rPr>
        <w:t>v správe Strednej odborne školy v Tornali, vo vlastníctve Banskobystrického samosprávneho kraja</w:t>
      </w:r>
      <w:r w:rsidR="001B706A" w:rsidRPr="00B51B68">
        <w:rPr>
          <w:rFonts w:asciiTheme="minorHAnsi" w:hAnsiTheme="minorHAnsi" w:cstheme="minorHAnsi"/>
          <w:sz w:val="20"/>
          <w:szCs w:val="20"/>
        </w:rPr>
        <w:t xml:space="preserve">, </w:t>
      </w:r>
      <w:r w:rsidR="001B706A">
        <w:rPr>
          <w:rFonts w:asciiTheme="minorHAnsi" w:hAnsiTheme="minorHAnsi" w:cstheme="minorHAnsi"/>
          <w:sz w:val="20"/>
          <w:szCs w:val="20"/>
        </w:rPr>
        <w:t xml:space="preserve">na objekte </w:t>
      </w:r>
      <w:r w:rsidR="001B706A" w:rsidRPr="00B51B68">
        <w:rPr>
          <w:rFonts w:asciiTheme="minorHAnsi" w:hAnsiTheme="minorHAnsi" w:cstheme="minorHAnsi"/>
          <w:sz w:val="20"/>
          <w:szCs w:val="20"/>
        </w:rPr>
        <w:t xml:space="preserve">bude odstránená </w:t>
      </w:r>
      <w:r w:rsidR="001B706A">
        <w:rPr>
          <w:rFonts w:asciiTheme="minorHAnsi" w:hAnsiTheme="minorHAnsi" w:cstheme="minorHAnsi"/>
          <w:sz w:val="20"/>
          <w:szCs w:val="20"/>
        </w:rPr>
        <w:t xml:space="preserve">pôvodná </w:t>
      </w:r>
      <w:r w:rsidR="001B706A" w:rsidRPr="00B51B68">
        <w:rPr>
          <w:rFonts w:asciiTheme="minorHAnsi" w:hAnsiTheme="minorHAnsi" w:cstheme="minorHAnsi"/>
          <w:sz w:val="20"/>
          <w:szCs w:val="20"/>
        </w:rPr>
        <w:t>strešná konštrukcia a nahradená väzníkov</w:t>
      </w:r>
      <w:r w:rsidR="001B706A">
        <w:rPr>
          <w:rFonts w:asciiTheme="minorHAnsi" w:hAnsiTheme="minorHAnsi" w:cstheme="minorHAnsi"/>
          <w:sz w:val="20"/>
          <w:szCs w:val="20"/>
        </w:rPr>
        <w:t>ou</w:t>
      </w:r>
      <w:r w:rsidR="001B706A" w:rsidRPr="00B51B68">
        <w:rPr>
          <w:rFonts w:asciiTheme="minorHAnsi" w:hAnsiTheme="minorHAnsi" w:cstheme="minorHAnsi"/>
          <w:sz w:val="20"/>
          <w:szCs w:val="20"/>
        </w:rPr>
        <w:t xml:space="preserve"> konštrukciou</w:t>
      </w:r>
      <w:r w:rsidR="001B706A">
        <w:rPr>
          <w:rFonts w:asciiTheme="minorHAnsi" w:hAnsiTheme="minorHAnsi" w:cstheme="minorHAnsi"/>
          <w:sz w:val="20"/>
          <w:szCs w:val="20"/>
        </w:rPr>
        <w:t>,</w:t>
      </w:r>
      <w:r w:rsidR="001B706A" w:rsidRPr="00B51B68">
        <w:rPr>
          <w:rFonts w:asciiTheme="minorHAnsi" w:hAnsiTheme="minorHAnsi" w:cstheme="minorHAnsi"/>
          <w:sz w:val="20"/>
          <w:szCs w:val="20"/>
        </w:rPr>
        <w:t xml:space="preserve"> na ktorej sa bude nachádzať vegetačná strecha</w:t>
      </w:r>
      <w:r w:rsidR="001B706A">
        <w:rPr>
          <w:rFonts w:asciiTheme="minorHAnsi" w:hAnsiTheme="minorHAnsi" w:cstheme="minorHAnsi"/>
          <w:sz w:val="20"/>
          <w:szCs w:val="20"/>
        </w:rPr>
        <w:t>,</w:t>
      </w:r>
      <w:r w:rsidR="001B706A" w:rsidRPr="00B51B68">
        <w:rPr>
          <w:rFonts w:asciiTheme="minorHAnsi" w:hAnsiTheme="minorHAnsi" w:cstheme="minorHAnsi"/>
          <w:sz w:val="20"/>
          <w:szCs w:val="20"/>
        </w:rPr>
        <w:t xml:space="preserve"> </w:t>
      </w:r>
      <w:r w:rsidR="001B706A">
        <w:rPr>
          <w:rFonts w:asciiTheme="minorHAnsi" w:hAnsiTheme="minorHAnsi" w:cstheme="minorHAnsi"/>
          <w:sz w:val="20"/>
          <w:szCs w:val="20"/>
        </w:rPr>
        <w:t>p</w:t>
      </w:r>
      <w:r w:rsidR="001B706A" w:rsidRPr="00B51B68">
        <w:rPr>
          <w:rFonts w:asciiTheme="minorHAnsi" w:hAnsiTheme="minorHAnsi" w:cstheme="minorHAnsi"/>
          <w:sz w:val="20"/>
          <w:szCs w:val="20"/>
        </w:rPr>
        <w:t>rístavba na juhovýchodnej časti bude odstránená</w:t>
      </w:r>
      <w:r w:rsidR="001B706A">
        <w:rPr>
          <w:rFonts w:asciiTheme="minorHAnsi" w:hAnsiTheme="minorHAnsi" w:cstheme="minorHAnsi"/>
          <w:sz w:val="20"/>
          <w:szCs w:val="20"/>
        </w:rPr>
        <w:t>,</w:t>
      </w:r>
      <w:r w:rsidR="001B706A" w:rsidRPr="00B51B68">
        <w:rPr>
          <w:rFonts w:asciiTheme="minorHAnsi" w:hAnsiTheme="minorHAnsi" w:cstheme="minorHAnsi"/>
          <w:sz w:val="20"/>
          <w:szCs w:val="20"/>
        </w:rPr>
        <w:t xml:space="preserve"> </w:t>
      </w:r>
      <w:r w:rsidR="001B706A">
        <w:rPr>
          <w:rFonts w:asciiTheme="minorHAnsi" w:hAnsiTheme="minorHAnsi" w:cstheme="minorHAnsi"/>
          <w:sz w:val="20"/>
          <w:szCs w:val="20"/>
        </w:rPr>
        <w:t>n</w:t>
      </w:r>
      <w:r w:rsidR="001B706A" w:rsidRPr="00B51B68">
        <w:rPr>
          <w:rFonts w:asciiTheme="minorHAnsi" w:hAnsiTheme="minorHAnsi" w:cstheme="minorHAnsi"/>
          <w:sz w:val="20"/>
          <w:szCs w:val="20"/>
        </w:rPr>
        <w:t>a objekte budú vymenené výplne otvorov a celá budova bude tepelne zaizolovaná</w:t>
      </w:r>
      <w:r w:rsidR="001B706A">
        <w:rPr>
          <w:rFonts w:asciiTheme="minorHAnsi" w:hAnsiTheme="minorHAnsi" w:cstheme="minorHAnsi"/>
          <w:sz w:val="20"/>
          <w:szCs w:val="20"/>
        </w:rPr>
        <w:t xml:space="preserve"> </w:t>
      </w:r>
      <w:r w:rsidR="001B706A" w:rsidRPr="00B51B68">
        <w:rPr>
          <w:rFonts w:asciiTheme="minorHAnsi" w:hAnsiTheme="minorHAnsi" w:cstheme="minorHAnsi"/>
          <w:sz w:val="20"/>
          <w:szCs w:val="20"/>
        </w:rPr>
        <w:t>v zmysle projektovej dokumentácie</w:t>
      </w:r>
      <w:r w:rsidR="002918A8">
        <w:rPr>
          <w:rFonts w:asciiTheme="minorHAnsi" w:hAnsiTheme="minorHAnsi" w:cstheme="minorHAnsi"/>
          <w:sz w:val="20"/>
          <w:szCs w:val="20"/>
        </w:rPr>
        <w:t>.</w:t>
      </w:r>
    </w:p>
    <w:p w14:paraId="219114C3" w14:textId="77777777" w:rsidR="00A86752" w:rsidRPr="00093DF6" w:rsidRDefault="00A86752" w:rsidP="00A86752">
      <w:pPr>
        <w:pStyle w:val="Odsekzoznamu"/>
        <w:tabs>
          <w:tab w:val="left" w:pos="426"/>
        </w:tabs>
        <w:ind w:left="0"/>
        <w:jc w:val="both"/>
        <w:rPr>
          <w:rFonts w:asciiTheme="minorHAnsi" w:hAnsiTheme="minorHAnsi" w:cstheme="minorHAnsi"/>
          <w:sz w:val="20"/>
          <w:szCs w:val="20"/>
        </w:rPr>
      </w:pPr>
    </w:p>
    <w:p w14:paraId="2486EAA9" w14:textId="77777777" w:rsidR="00A86752" w:rsidRPr="00A86752" w:rsidRDefault="00A86752" w:rsidP="00A86752">
      <w:pPr>
        <w:jc w:val="both"/>
        <w:rPr>
          <w:rFonts w:asciiTheme="minorHAnsi" w:hAnsiTheme="minorHAnsi"/>
          <w:sz w:val="20"/>
          <w:szCs w:val="20"/>
        </w:rPr>
      </w:pPr>
      <w:r w:rsidRPr="00A86752">
        <w:rPr>
          <w:rFonts w:asciiTheme="minorHAnsi" w:hAnsiTheme="minorHAnsi"/>
          <w:sz w:val="20"/>
          <w:szCs w:val="20"/>
        </w:rPr>
        <w:t xml:space="preserve">Podrobný opis predmetu zákazky je uvedený v časti </w:t>
      </w:r>
      <w:r w:rsidRPr="00A86752">
        <w:rPr>
          <w:rFonts w:asciiTheme="minorHAnsi" w:hAnsiTheme="minorHAnsi"/>
          <w:b/>
          <w:sz w:val="20"/>
          <w:szCs w:val="20"/>
        </w:rPr>
        <w:t>B. Opis predmetu zákazky</w:t>
      </w:r>
      <w:r w:rsidRPr="00A86752">
        <w:rPr>
          <w:rFonts w:asciiTheme="minorHAnsi" w:hAnsiTheme="minorHAnsi"/>
          <w:sz w:val="20"/>
          <w:szCs w:val="20"/>
        </w:rPr>
        <w:t xml:space="preserve"> týchto súťažných podkladov (ďalej aj „</w:t>
      </w:r>
      <w:r w:rsidRPr="00A86752">
        <w:rPr>
          <w:rFonts w:asciiTheme="minorHAnsi" w:hAnsiTheme="minorHAnsi"/>
          <w:b/>
          <w:sz w:val="20"/>
          <w:szCs w:val="20"/>
        </w:rPr>
        <w:t>SP</w:t>
      </w:r>
      <w:r w:rsidRPr="00A86752">
        <w:rPr>
          <w:rFonts w:asciiTheme="minorHAnsi" w:hAnsiTheme="minorHAnsi"/>
          <w:sz w:val="20"/>
          <w:szCs w:val="20"/>
        </w:rPr>
        <w:t xml:space="preserve">“) a v prílohách týchto SP. </w:t>
      </w:r>
    </w:p>
    <w:p w14:paraId="618D2C3C" w14:textId="77777777" w:rsidR="00093DF6" w:rsidRPr="007C4E62" w:rsidRDefault="00093DF6" w:rsidP="007C4E62">
      <w:pPr>
        <w:pStyle w:val="Odsekzoznamu"/>
        <w:tabs>
          <w:tab w:val="left" w:pos="567"/>
        </w:tabs>
        <w:ind w:left="0"/>
        <w:jc w:val="both"/>
        <w:rPr>
          <w:rFonts w:asciiTheme="minorHAnsi" w:hAnsiTheme="minorHAnsi" w:cstheme="minorHAnsi"/>
          <w:sz w:val="22"/>
          <w:szCs w:val="22"/>
        </w:rPr>
      </w:pPr>
    </w:p>
    <w:p w14:paraId="12E880B8" w14:textId="161131C3" w:rsidR="00E76D5C" w:rsidRPr="00E9665C" w:rsidRDefault="007C4E62" w:rsidP="00915004">
      <w:pPr>
        <w:pStyle w:val="Odsekzoznamu"/>
        <w:numPr>
          <w:ilvl w:val="1"/>
          <w:numId w:val="18"/>
        </w:numPr>
        <w:tabs>
          <w:tab w:val="left" w:pos="426"/>
        </w:tabs>
        <w:ind w:left="0" w:firstLine="0"/>
        <w:jc w:val="both"/>
        <w:rPr>
          <w:rFonts w:asciiTheme="minorHAnsi" w:hAnsiTheme="minorHAnsi" w:cstheme="minorHAnsi"/>
          <w:sz w:val="20"/>
          <w:szCs w:val="20"/>
        </w:rPr>
      </w:pPr>
      <w:r w:rsidRPr="007C4E62">
        <w:rPr>
          <w:rFonts w:asciiTheme="minorHAnsi" w:hAnsiTheme="minorHAnsi" w:cstheme="minorHAnsi"/>
          <w:sz w:val="20"/>
          <w:szCs w:val="20"/>
        </w:rPr>
        <w:t xml:space="preserve">Predmet zákazky </w:t>
      </w:r>
      <w:r w:rsidRPr="007C4E62">
        <w:rPr>
          <w:rFonts w:asciiTheme="minorHAnsi" w:hAnsiTheme="minorHAnsi" w:cstheme="minorHAnsi"/>
          <w:b/>
          <w:bCs/>
          <w:sz w:val="20"/>
          <w:szCs w:val="20"/>
        </w:rPr>
        <w:t xml:space="preserve">je rozdelený </w:t>
      </w:r>
      <w:r w:rsidRPr="00E76D5C">
        <w:rPr>
          <w:rFonts w:asciiTheme="minorHAnsi" w:hAnsiTheme="minorHAnsi" w:cstheme="minorHAnsi"/>
          <w:sz w:val="20"/>
          <w:szCs w:val="20"/>
        </w:rPr>
        <w:t>na</w:t>
      </w:r>
      <w:r w:rsidRPr="007C4E62">
        <w:rPr>
          <w:rFonts w:asciiTheme="minorHAnsi" w:hAnsiTheme="minorHAnsi" w:cstheme="minorHAnsi"/>
          <w:b/>
          <w:bCs/>
          <w:sz w:val="20"/>
          <w:szCs w:val="20"/>
        </w:rPr>
        <w:t xml:space="preserve"> </w:t>
      </w:r>
      <w:r w:rsidR="00E76D5C">
        <w:rPr>
          <w:rFonts w:asciiTheme="minorHAnsi" w:hAnsiTheme="minorHAnsi" w:cstheme="minorHAnsi"/>
          <w:b/>
          <w:bCs/>
          <w:sz w:val="20"/>
          <w:szCs w:val="20"/>
        </w:rPr>
        <w:t>dve</w:t>
      </w:r>
      <w:r w:rsidRPr="007C4E62">
        <w:rPr>
          <w:rFonts w:asciiTheme="minorHAnsi" w:hAnsiTheme="minorHAnsi" w:cstheme="minorHAnsi"/>
          <w:b/>
          <w:bCs/>
          <w:sz w:val="20"/>
          <w:szCs w:val="20"/>
        </w:rPr>
        <w:t xml:space="preserve"> samostatné časti</w:t>
      </w:r>
      <w:r w:rsidRPr="007C4E62">
        <w:rPr>
          <w:rFonts w:asciiTheme="minorHAnsi" w:hAnsiTheme="minorHAnsi" w:cstheme="minorHAnsi"/>
          <w:sz w:val="20"/>
          <w:szCs w:val="20"/>
        </w:rPr>
        <w:t>:</w:t>
      </w:r>
    </w:p>
    <w:p w14:paraId="6B870A58" w14:textId="1F0A6D79" w:rsidR="00E76D5C" w:rsidRPr="009F0519" w:rsidRDefault="007C4E62" w:rsidP="00915004">
      <w:pPr>
        <w:pStyle w:val="Odsekzoznamu"/>
        <w:numPr>
          <w:ilvl w:val="0"/>
          <w:numId w:val="23"/>
        </w:numPr>
        <w:tabs>
          <w:tab w:val="left" w:pos="567"/>
        </w:tabs>
        <w:ind w:left="851" w:hanging="284"/>
        <w:jc w:val="both"/>
        <w:rPr>
          <w:rFonts w:asciiTheme="minorHAnsi" w:hAnsiTheme="minorHAnsi" w:cstheme="minorHAnsi"/>
          <w:b/>
          <w:bCs/>
          <w:sz w:val="20"/>
          <w:szCs w:val="20"/>
        </w:rPr>
      </w:pPr>
      <w:r w:rsidRPr="007C4E62">
        <w:rPr>
          <w:rFonts w:asciiTheme="minorHAnsi" w:hAnsiTheme="minorHAnsi" w:cstheme="minorHAnsi"/>
          <w:b/>
          <w:bCs/>
          <w:sz w:val="20"/>
          <w:szCs w:val="20"/>
        </w:rPr>
        <w:t>Časť predmetu zákazky č. 1</w:t>
      </w:r>
      <w:r w:rsidR="009F0519">
        <w:rPr>
          <w:rFonts w:asciiTheme="minorHAnsi" w:hAnsiTheme="minorHAnsi" w:cstheme="minorHAnsi"/>
          <w:b/>
          <w:bCs/>
          <w:sz w:val="20"/>
          <w:szCs w:val="20"/>
        </w:rPr>
        <w:t xml:space="preserve">: </w:t>
      </w:r>
      <w:r w:rsidR="009F0519" w:rsidRPr="009F0519">
        <w:rPr>
          <w:rFonts w:asciiTheme="minorHAnsi" w:hAnsiTheme="minorHAnsi" w:cstheme="minorHAnsi"/>
          <w:b/>
          <w:bCs/>
          <w:sz w:val="20"/>
          <w:szCs w:val="20"/>
        </w:rPr>
        <w:t xml:space="preserve">SOŠ Tornaľa - modernizácia odborného vzdelávania - budova SOŠ, </w:t>
      </w:r>
    </w:p>
    <w:p w14:paraId="6F5FA52D" w14:textId="7881943D" w:rsidR="007C4E62" w:rsidRPr="009F0519" w:rsidRDefault="007C4E62" w:rsidP="00915004">
      <w:pPr>
        <w:pStyle w:val="Odsekzoznamu"/>
        <w:numPr>
          <w:ilvl w:val="0"/>
          <w:numId w:val="23"/>
        </w:numPr>
        <w:tabs>
          <w:tab w:val="left" w:pos="567"/>
        </w:tabs>
        <w:ind w:left="851" w:hanging="284"/>
        <w:jc w:val="both"/>
        <w:rPr>
          <w:rFonts w:asciiTheme="minorHAnsi" w:hAnsiTheme="minorHAnsi" w:cstheme="minorHAnsi"/>
          <w:b/>
          <w:bCs/>
          <w:sz w:val="20"/>
          <w:szCs w:val="20"/>
        </w:rPr>
      </w:pPr>
      <w:bookmarkStart w:id="5" w:name="_Hlk75374866"/>
      <w:r w:rsidRPr="007C4E62">
        <w:rPr>
          <w:rFonts w:asciiTheme="minorHAnsi" w:hAnsiTheme="minorHAnsi" w:cstheme="minorHAnsi"/>
          <w:b/>
          <w:bCs/>
          <w:sz w:val="20"/>
          <w:szCs w:val="20"/>
        </w:rPr>
        <w:t>Časť predmetu zákazky č. 2</w:t>
      </w:r>
      <w:r w:rsidR="009F0519">
        <w:rPr>
          <w:rFonts w:asciiTheme="minorHAnsi" w:hAnsiTheme="minorHAnsi" w:cstheme="minorHAnsi"/>
          <w:b/>
          <w:bCs/>
          <w:sz w:val="20"/>
          <w:szCs w:val="20"/>
        </w:rPr>
        <w:t xml:space="preserve">: </w:t>
      </w:r>
      <w:r w:rsidRPr="007C4E62">
        <w:rPr>
          <w:rFonts w:asciiTheme="minorHAnsi" w:hAnsiTheme="minorHAnsi" w:cstheme="minorHAnsi"/>
          <w:b/>
          <w:bCs/>
          <w:sz w:val="20"/>
          <w:szCs w:val="20"/>
        </w:rPr>
        <w:t xml:space="preserve"> </w:t>
      </w:r>
      <w:r w:rsidR="009F0519" w:rsidRPr="009F0519">
        <w:rPr>
          <w:rFonts w:asciiTheme="minorHAnsi" w:hAnsiTheme="minorHAnsi" w:cstheme="minorHAnsi"/>
          <w:b/>
          <w:bCs/>
          <w:sz w:val="20"/>
          <w:szCs w:val="20"/>
        </w:rPr>
        <w:t>SOŠ Tornaľa - modernizácia odborného vzdelávania - budova bývalej MŠ</w:t>
      </w:r>
      <w:r w:rsidR="009F0519">
        <w:rPr>
          <w:rFonts w:asciiTheme="minorHAnsi" w:hAnsiTheme="minorHAnsi" w:cstheme="minorHAnsi"/>
          <w:b/>
          <w:bCs/>
          <w:sz w:val="20"/>
          <w:szCs w:val="20"/>
        </w:rPr>
        <w:t>.</w:t>
      </w:r>
    </w:p>
    <w:bookmarkEnd w:id="5"/>
    <w:p w14:paraId="0E9CFB3D" w14:textId="375F0F07" w:rsidR="007C4E62" w:rsidRDefault="007C4E62" w:rsidP="00E5007A">
      <w:pPr>
        <w:jc w:val="both"/>
        <w:rPr>
          <w:rFonts w:asciiTheme="minorHAnsi" w:hAnsiTheme="minorHAnsi"/>
          <w:sz w:val="20"/>
          <w:szCs w:val="20"/>
        </w:rPr>
      </w:pPr>
    </w:p>
    <w:p w14:paraId="54D05E67" w14:textId="7BD4694E" w:rsidR="007C4E62" w:rsidRPr="00C2672B" w:rsidRDefault="007C4E62" w:rsidP="00E5007A">
      <w:pPr>
        <w:jc w:val="both"/>
        <w:rPr>
          <w:rFonts w:ascii="Calibri" w:hAnsi="Calibri" w:cs="Calibri"/>
          <w:b/>
          <w:u w:val="single"/>
        </w:rPr>
      </w:pPr>
      <w:r w:rsidRPr="00C2672B">
        <w:rPr>
          <w:rFonts w:asciiTheme="minorHAnsi" w:hAnsiTheme="minorHAnsi"/>
          <w:sz w:val="20"/>
          <w:szCs w:val="20"/>
          <w:u w:val="single"/>
        </w:rPr>
        <w:t>Možnosť predloženia ponúk na jednotlivé časti nie je obmedzená</w:t>
      </w:r>
      <w:r w:rsidR="00C2672B" w:rsidRPr="00C2672B">
        <w:rPr>
          <w:rFonts w:asciiTheme="minorHAnsi" w:hAnsiTheme="minorHAnsi"/>
          <w:sz w:val="20"/>
          <w:szCs w:val="20"/>
          <w:u w:val="single"/>
        </w:rPr>
        <w:t>. U</w:t>
      </w:r>
      <w:r w:rsidRPr="00C2672B">
        <w:rPr>
          <w:rFonts w:asciiTheme="minorHAnsi" w:hAnsiTheme="minorHAnsi"/>
          <w:sz w:val="20"/>
          <w:szCs w:val="20"/>
          <w:u w:val="single"/>
        </w:rPr>
        <w:t xml:space="preserve">chádzač môže predložiť ponuku na jednu časť alebo </w:t>
      </w:r>
      <w:r w:rsidR="00C2672B" w:rsidRPr="00C2672B">
        <w:rPr>
          <w:rFonts w:asciiTheme="minorHAnsi" w:hAnsiTheme="minorHAnsi"/>
          <w:sz w:val="20"/>
          <w:szCs w:val="20"/>
          <w:u w:val="single"/>
        </w:rPr>
        <w:t xml:space="preserve">na obidve časti. </w:t>
      </w:r>
    </w:p>
    <w:p w14:paraId="073C1F98" w14:textId="77777777" w:rsidR="00E5007A" w:rsidRPr="0028416E" w:rsidRDefault="00E5007A" w:rsidP="00E5007A">
      <w:pPr>
        <w:rPr>
          <w:rFonts w:asciiTheme="minorHAnsi" w:hAnsiTheme="minorHAnsi"/>
          <w:sz w:val="20"/>
          <w:szCs w:val="20"/>
        </w:rPr>
      </w:pPr>
    </w:p>
    <w:p w14:paraId="7CD6CED6" w14:textId="0D09EF01" w:rsidR="00D42575" w:rsidRPr="00D42575" w:rsidRDefault="00E5007A" w:rsidP="00D42575">
      <w:pPr>
        <w:pStyle w:val="Odsekzoznamu"/>
        <w:numPr>
          <w:ilvl w:val="1"/>
          <w:numId w:val="18"/>
        </w:numPr>
        <w:ind w:left="426" w:hanging="426"/>
        <w:rPr>
          <w:rFonts w:asciiTheme="minorHAnsi" w:hAnsiTheme="minorHAnsi"/>
          <w:sz w:val="20"/>
          <w:szCs w:val="20"/>
        </w:rPr>
      </w:pPr>
      <w:r w:rsidRPr="00F91B1C">
        <w:rPr>
          <w:rFonts w:asciiTheme="minorHAnsi" w:hAnsiTheme="minorHAnsi"/>
          <w:sz w:val="20"/>
          <w:szCs w:val="20"/>
        </w:rPr>
        <w:t>Spoločný slovník obstarávania (CPV)</w:t>
      </w:r>
      <w:r w:rsidR="00794052">
        <w:rPr>
          <w:rFonts w:asciiTheme="minorHAnsi" w:hAnsiTheme="minorHAnsi"/>
          <w:sz w:val="20"/>
          <w:szCs w:val="20"/>
        </w:rPr>
        <w:t>.</w:t>
      </w:r>
    </w:p>
    <w:p w14:paraId="72BB6938" w14:textId="77777777" w:rsidR="00D42575" w:rsidRDefault="00D42575" w:rsidP="00D42575">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AC071CC" w14:textId="77777777" w:rsidR="00D42575" w:rsidRDefault="00D42575"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E76D5C">
        <w:rPr>
          <w:rFonts w:asciiTheme="minorHAnsi" w:hAnsiTheme="minorHAnsi"/>
          <w:sz w:val="20"/>
          <w:szCs w:val="20"/>
        </w:rPr>
        <w:t>45220000-5 Inžinierske práce a stavebné práce</w:t>
      </w:r>
    </w:p>
    <w:p w14:paraId="63DA5AAD" w14:textId="77777777" w:rsidR="00D42575"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2AA70982" w14:textId="77777777" w:rsidR="007C56E5" w:rsidRPr="00CD0AC3" w:rsidRDefault="007C56E5" w:rsidP="00D42575">
      <w:pPr>
        <w:pStyle w:val="Odsekzoznamu"/>
        <w:tabs>
          <w:tab w:val="left" w:pos="426"/>
        </w:tabs>
        <w:ind w:left="0"/>
        <w:jc w:val="both"/>
        <w:rPr>
          <w:rFonts w:asciiTheme="minorHAnsi" w:hAnsiTheme="minorHAnsi"/>
          <w:sz w:val="20"/>
          <w:szCs w:val="20"/>
        </w:rPr>
      </w:pPr>
    </w:p>
    <w:p w14:paraId="6BD4119A" w14:textId="7B26F6E7" w:rsidR="00376F1F" w:rsidRPr="00F72ED2" w:rsidRDefault="00A92BA1" w:rsidP="00915004">
      <w:pPr>
        <w:pStyle w:val="Odsekzoznamu"/>
        <w:numPr>
          <w:ilvl w:val="1"/>
          <w:numId w:val="18"/>
        </w:numPr>
        <w:ind w:left="426" w:hanging="426"/>
        <w:rPr>
          <w:rFonts w:asciiTheme="minorHAnsi" w:hAnsiTheme="minorHAnsi" w:cstheme="minorHAnsi"/>
          <w:sz w:val="20"/>
          <w:szCs w:val="20"/>
        </w:rPr>
      </w:pPr>
      <w:r w:rsidRPr="00F72ED2">
        <w:rPr>
          <w:rFonts w:asciiTheme="minorHAnsi" w:hAnsiTheme="minorHAnsi"/>
          <w:sz w:val="20"/>
          <w:szCs w:val="20"/>
        </w:rPr>
        <w:t>Predpokladaná hodnota zákazky</w:t>
      </w:r>
      <w:r w:rsidR="00E9665C" w:rsidRPr="00F72ED2">
        <w:rPr>
          <w:rFonts w:asciiTheme="minorHAnsi" w:hAnsiTheme="minorHAnsi"/>
          <w:sz w:val="20"/>
          <w:szCs w:val="20"/>
        </w:rPr>
        <w:t>:</w:t>
      </w:r>
    </w:p>
    <w:p w14:paraId="079A7454" w14:textId="0C6694FE" w:rsidR="00E9665C" w:rsidRPr="00A92BA1" w:rsidRDefault="00E9665C" w:rsidP="00F95756">
      <w:pPr>
        <w:pStyle w:val="Odsekzoznamu"/>
        <w:ind w:left="426"/>
        <w:rPr>
          <w:rFonts w:asciiTheme="minorHAnsi" w:hAnsiTheme="minorHAnsi"/>
          <w:sz w:val="20"/>
          <w:szCs w:val="20"/>
        </w:rPr>
      </w:pPr>
      <w:r>
        <w:rPr>
          <w:rFonts w:asciiTheme="minorHAnsi" w:hAnsiTheme="minorHAnsi"/>
          <w:sz w:val="20"/>
          <w:szCs w:val="20"/>
        </w:rPr>
        <w:t>Celková p</w:t>
      </w:r>
      <w:r w:rsidRPr="00C860A7">
        <w:rPr>
          <w:rFonts w:asciiTheme="minorHAnsi" w:hAnsiTheme="minorHAnsi"/>
          <w:sz w:val="20"/>
          <w:szCs w:val="20"/>
        </w:rPr>
        <w:t xml:space="preserve">redpokladaná hodnota zákazky </w:t>
      </w:r>
      <w:r w:rsidR="00A86752">
        <w:rPr>
          <w:rFonts w:asciiTheme="minorHAnsi" w:hAnsiTheme="minorHAnsi"/>
          <w:sz w:val="20"/>
          <w:szCs w:val="20"/>
        </w:rPr>
        <w:t>je</w:t>
      </w:r>
      <w:r w:rsidRPr="00C860A7">
        <w:rPr>
          <w:rFonts w:asciiTheme="minorHAnsi" w:hAnsiTheme="minorHAnsi"/>
          <w:sz w:val="20"/>
          <w:szCs w:val="20"/>
        </w:rPr>
        <w:t xml:space="preserve"> </w:t>
      </w:r>
      <w:r>
        <w:rPr>
          <w:rFonts w:asciiTheme="minorHAnsi" w:hAnsiTheme="minorHAnsi"/>
          <w:b/>
          <w:bCs/>
          <w:sz w:val="20"/>
          <w:szCs w:val="20"/>
        </w:rPr>
        <w:t>1 </w:t>
      </w:r>
      <w:r w:rsidR="004B6C3E">
        <w:rPr>
          <w:rFonts w:asciiTheme="minorHAnsi" w:hAnsiTheme="minorHAnsi"/>
          <w:b/>
          <w:bCs/>
          <w:sz w:val="20"/>
          <w:szCs w:val="20"/>
        </w:rPr>
        <w:t>524 330</w:t>
      </w:r>
      <w:r>
        <w:rPr>
          <w:rFonts w:asciiTheme="minorHAnsi" w:hAnsiTheme="minorHAnsi"/>
          <w:b/>
          <w:bCs/>
          <w:sz w:val="20"/>
          <w:szCs w:val="20"/>
        </w:rPr>
        <w:t>,19</w:t>
      </w:r>
      <w:r w:rsidRPr="00E76D5C">
        <w:rPr>
          <w:rFonts w:asciiTheme="minorHAnsi" w:hAnsiTheme="minorHAnsi"/>
          <w:b/>
          <w:bCs/>
          <w:sz w:val="20"/>
          <w:szCs w:val="20"/>
        </w:rPr>
        <w:t xml:space="preserve"> EUR bez DPH.</w:t>
      </w:r>
    </w:p>
    <w:p w14:paraId="199DD6C6" w14:textId="77777777" w:rsidR="00F72ED2" w:rsidRDefault="00E9665C" w:rsidP="00E9665C">
      <w:pPr>
        <w:pStyle w:val="Odsekzoznamu"/>
        <w:tabs>
          <w:tab w:val="left" w:pos="567"/>
        </w:tabs>
        <w:ind w:left="0"/>
        <w:rPr>
          <w:rFonts w:asciiTheme="minorHAnsi" w:hAnsiTheme="minorHAnsi"/>
          <w:sz w:val="20"/>
          <w:szCs w:val="20"/>
        </w:rPr>
      </w:pPr>
      <w:r>
        <w:rPr>
          <w:rFonts w:asciiTheme="minorHAnsi" w:hAnsiTheme="minorHAnsi"/>
          <w:sz w:val="20"/>
          <w:szCs w:val="20"/>
        </w:rPr>
        <w:tab/>
      </w:r>
    </w:p>
    <w:p w14:paraId="430159D7" w14:textId="57452173" w:rsidR="00E9665C" w:rsidRDefault="00F72ED2" w:rsidP="00F95756">
      <w:pPr>
        <w:pStyle w:val="Odsekzoznamu"/>
        <w:tabs>
          <w:tab w:val="left" w:pos="426"/>
        </w:tabs>
        <w:ind w:left="0"/>
        <w:rPr>
          <w:rFonts w:asciiTheme="minorHAnsi" w:hAnsiTheme="minorHAnsi"/>
          <w:sz w:val="20"/>
          <w:szCs w:val="20"/>
        </w:rPr>
      </w:pPr>
      <w:r>
        <w:rPr>
          <w:rFonts w:asciiTheme="minorHAnsi" w:hAnsiTheme="minorHAnsi"/>
          <w:sz w:val="20"/>
          <w:szCs w:val="20"/>
        </w:rPr>
        <w:tab/>
      </w:r>
      <w:r w:rsidR="00E9665C">
        <w:rPr>
          <w:rFonts w:asciiTheme="minorHAnsi" w:hAnsiTheme="minorHAnsi"/>
          <w:sz w:val="20"/>
          <w:szCs w:val="20"/>
        </w:rPr>
        <w:t>Predpokladaná hodnota predmetu zákazky jednotlivých častí (stavebných objektov):</w:t>
      </w:r>
    </w:p>
    <w:p w14:paraId="35E3DF45" w14:textId="74F02524" w:rsidR="00376F1F" w:rsidRPr="004B6C3E" w:rsidRDefault="00A92BA1" w:rsidP="00915004">
      <w:pPr>
        <w:pStyle w:val="Odsekzoznamu"/>
        <w:numPr>
          <w:ilvl w:val="0"/>
          <w:numId w:val="24"/>
        </w:numPr>
        <w:ind w:left="709" w:hanging="283"/>
        <w:jc w:val="both"/>
        <w:rPr>
          <w:rFonts w:asciiTheme="minorHAnsi" w:hAnsiTheme="minorHAnsi" w:cstheme="minorHAnsi"/>
          <w:sz w:val="20"/>
          <w:szCs w:val="20"/>
        </w:rPr>
      </w:pPr>
      <w:r w:rsidRPr="004B6C3E">
        <w:rPr>
          <w:rFonts w:asciiTheme="minorHAnsi" w:hAnsiTheme="minorHAnsi"/>
          <w:b/>
          <w:bCs/>
          <w:sz w:val="20"/>
          <w:szCs w:val="20"/>
        </w:rPr>
        <w:t>pre časť predmetu zákazky č. 1</w:t>
      </w:r>
      <w:r w:rsidR="00376F1F" w:rsidRPr="004B6C3E">
        <w:rPr>
          <w:rFonts w:asciiTheme="minorHAnsi" w:hAnsiTheme="minorHAnsi"/>
          <w:b/>
          <w:bCs/>
          <w:sz w:val="20"/>
          <w:szCs w:val="20"/>
        </w:rPr>
        <w:t xml:space="preserve">: </w:t>
      </w:r>
      <w:r w:rsidR="00376F1F" w:rsidRPr="004B6C3E">
        <w:rPr>
          <w:rFonts w:asciiTheme="minorHAnsi" w:hAnsiTheme="minorHAnsi" w:cstheme="minorHAnsi"/>
          <w:sz w:val="20"/>
          <w:szCs w:val="20"/>
        </w:rPr>
        <w:t>SOŠ Tornaľa - modernizácia odborného vzdelávania - budova SOŠ</w:t>
      </w:r>
    </w:p>
    <w:p w14:paraId="1762D9EC" w14:textId="5F45A4C3" w:rsidR="00A92BA1" w:rsidRPr="004B6C3E" w:rsidRDefault="00A92BA1" w:rsidP="00B0030D">
      <w:pPr>
        <w:pStyle w:val="Odsekzoznamu"/>
        <w:ind w:left="2836" w:firstLine="566"/>
        <w:rPr>
          <w:rFonts w:asciiTheme="minorHAnsi" w:hAnsiTheme="minorHAnsi" w:cstheme="minorHAnsi"/>
          <w:b/>
          <w:bCs/>
          <w:sz w:val="20"/>
          <w:szCs w:val="20"/>
        </w:rPr>
      </w:pPr>
      <w:r w:rsidRPr="004B6C3E">
        <w:rPr>
          <w:rFonts w:asciiTheme="minorHAnsi" w:hAnsiTheme="minorHAnsi" w:cstheme="minorHAnsi"/>
          <w:sz w:val="20"/>
          <w:szCs w:val="20"/>
        </w:rPr>
        <w:t xml:space="preserve">bola stanovená na </w:t>
      </w:r>
      <w:r w:rsidR="00376F1F" w:rsidRPr="004B6C3E">
        <w:rPr>
          <w:rFonts w:asciiTheme="minorHAnsi" w:hAnsiTheme="minorHAnsi" w:cstheme="minorHAnsi"/>
          <w:b/>
          <w:bCs/>
          <w:sz w:val="20"/>
          <w:szCs w:val="20"/>
        </w:rPr>
        <w:t xml:space="preserve"> </w:t>
      </w:r>
      <w:r w:rsidR="00954980" w:rsidRPr="004B6C3E">
        <w:rPr>
          <w:rFonts w:asciiTheme="minorHAnsi" w:hAnsiTheme="minorHAnsi" w:cstheme="minorHAnsi"/>
          <w:b/>
          <w:bCs/>
          <w:sz w:val="20"/>
          <w:szCs w:val="20"/>
        </w:rPr>
        <w:t>1 111 748,43</w:t>
      </w:r>
      <w:r w:rsidR="00954980" w:rsidRPr="004B6C3E">
        <w:rPr>
          <w:b/>
          <w:bCs/>
        </w:rPr>
        <w:t xml:space="preserve"> </w:t>
      </w:r>
      <w:r w:rsidR="009870C9" w:rsidRPr="004B6C3E">
        <w:rPr>
          <w:rFonts w:asciiTheme="minorHAnsi" w:hAnsiTheme="minorHAnsi" w:cstheme="minorHAnsi"/>
          <w:b/>
          <w:bCs/>
          <w:sz w:val="20"/>
          <w:szCs w:val="20"/>
        </w:rPr>
        <w:t xml:space="preserve">EUR </w:t>
      </w:r>
      <w:r w:rsidRPr="004B6C3E">
        <w:rPr>
          <w:rFonts w:asciiTheme="minorHAnsi" w:hAnsiTheme="minorHAnsi" w:cstheme="minorHAnsi"/>
          <w:b/>
          <w:bCs/>
          <w:sz w:val="20"/>
          <w:szCs w:val="20"/>
        </w:rPr>
        <w:t>bez DPH</w:t>
      </w:r>
      <w:r w:rsidRPr="004B6C3E">
        <w:rPr>
          <w:rFonts w:asciiTheme="minorHAnsi" w:hAnsiTheme="minorHAnsi" w:cstheme="minorHAnsi"/>
          <w:sz w:val="20"/>
          <w:szCs w:val="20"/>
        </w:rPr>
        <w:t>,</w:t>
      </w:r>
    </w:p>
    <w:p w14:paraId="76DB2229" w14:textId="41C31B03" w:rsidR="00A92BA1" w:rsidRPr="004B6C3E" w:rsidRDefault="00A92BA1" w:rsidP="00915004">
      <w:pPr>
        <w:pStyle w:val="Odsekzoznamu"/>
        <w:numPr>
          <w:ilvl w:val="0"/>
          <w:numId w:val="24"/>
        </w:numPr>
        <w:ind w:left="709" w:hanging="283"/>
        <w:jc w:val="both"/>
        <w:rPr>
          <w:rFonts w:asciiTheme="minorHAnsi" w:hAnsiTheme="minorHAnsi" w:cstheme="minorHAnsi"/>
          <w:b/>
          <w:bCs/>
          <w:sz w:val="20"/>
          <w:szCs w:val="20"/>
        </w:rPr>
      </w:pPr>
      <w:r w:rsidRPr="004B6C3E">
        <w:rPr>
          <w:rFonts w:asciiTheme="minorHAnsi" w:hAnsiTheme="minorHAnsi"/>
          <w:b/>
          <w:bCs/>
          <w:sz w:val="20"/>
          <w:szCs w:val="20"/>
        </w:rPr>
        <w:t>pre časť predmetu zákazky č. 2</w:t>
      </w:r>
      <w:r w:rsidR="00E9665C" w:rsidRPr="004B6C3E">
        <w:rPr>
          <w:rFonts w:asciiTheme="minorHAnsi" w:hAnsiTheme="minorHAnsi"/>
          <w:b/>
          <w:bCs/>
          <w:sz w:val="20"/>
          <w:szCs w:val="20"/>
        </w:rPr>
        <w:t xml:space="preserve">: </w:t>
      </w:r>
      <w:r w:rsidR="00E9665C" w:rsidRPr="004B6C3E">
        <w:rPr>
          <w:rFonts w:asciiTheme="minorHAnsi" w:hAnsiTheme="minorHAnsi" w:cstheme="minorHAnsi"/>
          <w:sz w:val="20"/>
          <w:szCs w:val="20"/>
        </w:rPr>
        <w:t>SOŠ Tornaľa - modernizácia odborného vzdelávania - budova bývalej MŠ</w:t>
      </w:r>
    </w:p>
    <w:p w14:paraId="223AC927" w14:textId="5DFD4A9D" w:rsidR="00E5007A" w:rsidRPr="00A92BA1" w:rsidRDefault="00A92BA1" w:rsidP="00B0030D">
      <w:pPr>
        <w:pStyle w:val="Odsekzoznamu"/>
        <w:ind w:left="3402"/>
        <w:jc w:val="both"/>
        <w:rPr>
          <w:rFonts w:asciiTheme="minorHAnsi" w:hAnsiTheme="minorHAnsi" w:cstheme="minorHAnsi"/>
          <w:b/>
          <w:bCs/>
          <w:sz w:val="20"/>
          <w:szCs w:val="20"/>
        </w:rPr>
      </w:pPr>
      <w:r w:rsidRPr="004B6C3E">
        <w:rPr>
          <w:rFonts w:asciiTheme="minorHAnsi" w:hAnsiTheme="minorHAnsi" w:cstheme="minorHAnsi"/>
          <w:sz w:val="20"/>
          <w:szCs w:val="20"/>
        </w:rPr>
        <w:t xml:space="preserve">bola stanovená na </w:t>
      </w:r>
      <w:r w:rsidR="007A455C" w:rsidRPr="004B6C3E">
        <w:rPr>
          <w:rFonts w:asciiTheme="minorHAnsi" w:hAnsiTheme="minorHAnsi" w:cstheme="minorHAnsi"/>
          <w:sz w:val="20"/>
          <w:szCs w:val="20"/>
        </w:rPr>
        <w:t xml:space="preserve">    </w:t>
      </w:r>
      <w:r w:rsidR="00F72ED2" w:rsidRPr="004B6C3E">
        <w:rPr>
          <w:rFonts w:asciiTheme="minorHAnsi" w:hAnsiTheme="minorHAnsi" w:cstheme="minorHAnsi"/>
          <w:b/>
          <w:bCs/>
          <w:sz w:val="20"/>
          <w:szCs w:val="20"/>
        </w:rPr>
        <w:t>412 </w:t>
      </w:r>
      <w:r w:rsidR="004B6C3E">
        <w:rPr>
          <w:rFonts w:asciiTheme="minorHAnsi" w:hAnsiTheme="minorHAnsi" w:cstheme="minorHAnsi"/>
          <w:b/>
          <w:bCs/>
          <w:sz w:val="20"/>
          <w:szCs w:val="20"/>
        </w:rPr>
        <w:t>5</w:t>
      </w:r>
      <w:r w:rsidR="004B6C3E" w:rsidRPr="004B6C3E">
        <w:rPr>
          <w:rFonts w:asciiTheme="minorHAnsi" w:hAnsiTheme="minorHAnsi" w:cstheme="minorHAnsi"/>
          <w:b/>
          <w:bCs/>
          <w:sz w:val="20"/>
          <w:szCs w:val="20"/>
        </w:rPr>
        <w:t>81</w:t>
      </w:r>
      <w:r w:rsidR="00F72ED2" w:rsidRPr="004B6C3E">
        <w:rPr>
          <w:rFonts w:asciiTheme="minorHAnsi" w:hAnsiTheme="minorHAnsi" w:cstheme="minorHAnsi"/>
          <w:b/>
          <w:bCs/>
          <w:sz w:val="20"/>
          <w:szCs w:val="20"/>
        </w:rPr>
        <w:t>,76</w:t>
      </w:r>
      <w:r w:rsidR="009870C9" w:rsidRPr="004B6C3E">
        <w:rPr>
          <w:rFonts w:asciiTheme="minorHAnsi" w:hAnsiTheme="minorHAnsi" w:cstheme="minorHAnsi"/>
          <w:b/>
          <w:bCs/>
          <w:sz w:val="20"/>
          <w:szCs w:val="20"/>
        </w:rPr>
        <w:t xml:space="preserve"> EUR </w:t>
      </w:r>
      <w:r w:rsidRPr="004B6C3E">
        <w:rPr>
          <w:rFonts w:asciiTheme="minorHAnsi" w:hAnsiTheme="minorHAnsi" w:cstheme="minorHAnsi"/>
          <w:b/>
          <w:bCs/>
          <w:sz w:val="20"/>
          <w:szCs w:val="20"/>
        </w:rPr>
        <w:t>bez DPH</w:t>
      </w:r>
      <w:r w:rsidRPr="004B6C3E">
        <w:rPr>
          <w:rFonts w:asciiTheme="minorHAnsi" w:hAnsiTheme="minorHAnsi" w:cstheme="minorHAnsi"/>
          <w:sz w:val="20"/>
          <w:szCs w:val="20"/>
        </w:rPr>
        <w:t>.</w:t>
      </w:r>
    </w:p>
    <w:p w14:paraId="4983B8DC" w14:textId="77777777" w:rsidR="00A92BA1" w:rsidRPr="00A92BA1" w:rsidRDefault="00A92BA1" w:rsidP="00A92BA1">
      <w:pPr>
        <w:rPr>
          <w:rFonts w:asciiTheme="minorHAnsi" w:hAnsiTheme="minorHAnsi"/>
          <w:sz w:val="20"/>
          <w:szCs w:val="20"/>
        </w:rPr>
      </w:pPr>
    </w:p>
    <w:p w14:paraId="4443A925" w14:textId="05F8675E" w:rsidR="00E5007A" w:rsidRPr="00462EA5" w:rsidRDefault="00E5007A" w:rsidP="00F95756">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F95756">
      <w:pPr>
        <w:pStyle w:val="tl1"/>
        <w:numPr>
          <w:ilvl w:val="1"/>
          <w:numId w:val="9"/>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25DB089B" w:rsidR="00E5007A" w:rsidRPr="00377ADB" w:rsidRDefault="00E5007A" w:rsidP="00F95756">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MIESTO, TERMÍN DODANIA A SPÔSOB PLNENIA PREDMETU ZÁKAZKY</w:t>
      </w:r>
    </w:p>
    <w:p w14:paraId="013D96B7" w14:textId="445FC9AB" w:rsidR="00C25A46" w:rsidRPr="00D62BBB" w:rsidRDefault="00E5007A" w:rsidP="00915004">
      <w:pPr>
        <w:pStyle w:val="Odsekzoznamu"/>
        <w:numPr>
          <w:ilvl w:val="1"/>
          <w:numId w:val="17"/>
        </w:numPr>
        <w:tabs>
          <w:tab w:val="left" w:pos="426"/>
        </w:tabs>
        <w:ind w:left="0" w:firstLine="0"/>
        <w:jc w:val="both"/>
        <w:rPr>
          <w:rFonts w:ascii="Calibri" w:hAnsi="Calibri" w:cs="Calibri"/>
          <w:noProof/>
        </w:rPr>
      </w:pPr>
      <w:r w:rsidRPr="00462EA5">
        <w:rPr>
          <w:rFonts w:asciiTheme="minorHAnsi" w:hAnsiTheme="minorHAnsi" w:cs="Calibri"/>
          <w:sz w:val="20"/>
          <w:szCs w:val="20"/>
        </w:rPr>
        <w:t xml:space="preserve">Miestom </w:t>
      </w:r>
      <w:r w:rsidR="00F95756" w:rsidRPr="00C25A46">
        <w:rPr>
          <w:rFonts w:asciiTheme="minorHAnsi" w:hAnsiTheme="minorHAnsi" w:cs="Calibri"/>
          <w:sz w:val="20"/>
          <w:szCs w:val="20"/>
        </w:rPr>
        <w:t xml:space="preserve">vykonania Diela </w:t>
      </w:r>
      <w:r w:rsidR="00C25A46">
        <w:rPr>
          <w:rFonts w:asciiTheme="minorHAnsi" w:hAnsiTheme="minorHAnsi" w:cs="Calibri"/>
          <w:sz w:val="20"/>
          <w:szCs w:val="20"/>
        </w:rPr>
        <w:t xml:space="preserve">sú objekty uvedené </w:t>
      </w:r>
      <w:r w:rsidR="00C25A46" w:rsidRPr="006C2966">
        <w:rPr>
          <w:rFonts w:asciiTheme="minorHAnsi" w:hAnsiTheme="minorHAnsi" w:cs="Calibri"/>
          <w:sz w:val="20"/>
          <w:szCs w:val="20"/>
        </w:rPr>
        <w:t xml:space="preserve">v zmysle </w:t>
      </w:r>
      <w:r w:rsidR="00C25A46" w:rsidRPr="001A39CC">
        <w:rPr>
          <w:rFonts w:asciiTheme="minorHAnsi" w:hAnsiTheme="minorHAnsi" w:cs="Calibri"/>
          <w:sz w:val="20"/>
          <w:szCs w:val="20"/>
        </w:rPr>
        <w:t xml:space="preserve">bodu 1. článku III. </w:t>
      </w:r>
      <w:r w:rsidR="0027268F" w:rsidRPr="001A39CC">
        <w:rPr>
          <w:rFonts w:asciiTheme="minorHAnsi" w:hAnsiTheme="minorHAnsi" w:cs="Calibri"/>
          <w:sz w:val="20"/>
          <w:szCs w:val="20"/>
        </w:rPr>
        <w:t>jednotlivých</w:t>
      </w:r>
      <w:r w:rsidR="0027268F">
        <w:rPr>
          <w:rFonts w:asciiTheme="minorHAnsi" w:hAnsiTheme="minorHAnsi" w:cs="Calibri"/>
          <w:sz w:val="20"/>
          <w:szCs w:val="20"/>
        </w:rPr>
        <w:t xml:space="preserve"> </w:t>
      </w:r>
      <w:r w:rsidR="003A2466">
        <w:rPr>
          <w:rFonts w:asciiTheme="minorHAnsi" w:hAnsiTheme="minorHAnsi" w:cs="Calibri"/>
          <w:sz w:val="20"/>
          <w:szCs w:val="20"/>
        </w:rPr>
        <w:t xml:space="preserve">zmlúv </w:t>
      </w:r>
      <w:r w:rsidR="00D62BBB">
        <w:rPr>
          <w:rFonts w:asciiTheme="minorHAnsi" w:hAnsiTheme="minorHAnsi" w:cs="Calibri"/>
          <w:sz w:val="20"/>
          <w:szCs w:val="20"/>
        </w:rPr>
        <w:t>(</w:t>
      </w:r>
      <w:r w:rsidR="00D62BBB" w:rsidRPr="006C2966">
        <w:rPr>
          <w:rFonts w:asciiTheme="minorHAnsi" w:hAnsiTheme="minorHAnsi" w:cs="Calibri"/>
          <w:sz w:val="20"/>
          <w:szCs w:val="20"/>
        </w:rPr>
        <w:t>Príloh</w:t>
      </w:r>
      <w:r w:rsidR="00D62BBB">
        <w:rPr>
          <w:rFonts w:asciiTheme="minorHAnsi" w:hAnsiTheme="minorHAnsi" w:cs="Calibri"/>
          <w:sz w:val="20"/>
          <w:szCs w:val="20"/>
        </w:rPr>
        <w:t xml:space="preserve">a </w:t>
      </w:r>
      <w:r w:rsidR="00C25A46" w:rsidRPr="006C2966">
        <w:rPr>
          <w:rFonts w:asciiTheme="minorHAnsi" w:hAnsiTheme="minorHAnsi" w:cs="Calibri"/>
          <w:sz w:val="20"/>
          <w:szCs w:val="20"/>
        </w:rPr>
        <w:t>č. 1a</w:t>
      </w:r>
      <w:r w:rsidR="00881F4E">
        <w:rPr>
          <w:rFonts w:asciiTheme="minorHAnsi" w:hAnsiTheme="minorHAnsi" w:cs="Calibri"/>
          <w:sz w:val="20"/>
          <w:szCs w:val="20"/>
        </w:rPr>
        <w:t>/b</w:t>
      </w:r>
      <w:r w:rsidR="00C25A46" w:rsidRPr="006C2966">
        <w:rPr>
          <w:rFonts w:asciiTheme="minorHAnsi" w:hAnsiTheme="minorHAnsi" w:cs="Calibri"/>
          <w:sz w:val="20"/>
          <w:szCs w:val="20"/>
        </w:rPr>
        <w:t xml:space="preserve"> </w:t>
      </w:r>
      <w:r w:rsidR="00C25A46">
        <w:rPr>
          <w:rFonts w:asciiTheme="minorHAnsi" w:hAnsiTheme="minorHAnsi" w:cs="Calibri"/>
          <w:sz w:val="20"/>
          <w:szCs w:val="20"/>
        </w:rPr>
        <w:t xml:space="preserve">týchto </w:t>
      </w:r>
      <w:r w:rsidR="00C25A46" w:rsidRPr="006C2966">
        <w:rPr>
          <w:rFonts w:asciiTheme="minorHAnsi" w:hAnsiTheme="minorHAnsi" w:cs="Calibri"/>
          <w:sz w:val="20"/>
          <w:szCs w:val="20"/>
        </w:rPr>
        <w:t xml:space="preserve"> SP</w:t>
      </w:r>
      <w:r w:rsidR="00D62BBB">
        <w:rPr>
          <w:rFonts w:asciiTheme="minorHAnsi" w:hAnsiTheme="minorHAnsi" w:cs="Calibri"/>
          <w:sz w:val="20"/>
          <w:szCs w:val="20"/>
        </w:rPr>
        <w:t>)</w:t>
      </w:r>
      <w:r w:rsidR="00C25A46" w:rsidRPr="006C2966">
        <w:rPr>
          <w:rFonts w:asciiTheme="minorHAnsi" w:hAnsiTheme="minorHAnsi" w:cs="Calibri"/>
          <w:sz w:val="20"/>
          <w:szCs w:val="20"/>
        </w:rPr>
        <w:t>.</w:t>
      </w:r>
    </w:p>
    <w:p w14:paraId="068CF729" w14:textId="77777777" w:rsidR="00D62BBB" w:rsidRPr="00C25A46" w:rsidRDefault="00D62BBB" w:rsidP="0027268F">
      <w:pPr>
        <w:pStyle w:val="Odsekzoznamu"/>
        <w:tabs>
          <w:tab w:val="left" w:pos="426"/>
        </w:tabs>
        <w:ind w:left="0"/>
        <w:jc w:val="both"/>
        <w:rPr>
          <w:rFonts w:ascii="Calibri" w:hAnsi="Calibri" w:cs="Calibri"/>
          <w:noProof/>
        </w:rPr>
      </w:pPr>
    </w:p>
    <w:p w14:paraId="152CAADF" w14:textId="0353C35C" w:rsidR="00E5007A" w:rsidRPr="00C1691F" w:rsidRDefault="00F95756" w:rsidP="00915004">
      <w:pPr>
        <w:pStyle w:val="Odsekzoznamu"/>
        <w:numPr>
          <w:ilvl w:val="1"/>
          <w:numId w:val="17"/>
        </w:numPr>
        <w:tabs>
          <w:tab w:val="left" w:pos="426"/>
        </w:tabs>
        <w:ind w:left="0" w:firstLine="0"/>
        <w:jc w:val="both"/>
      </w:pPr>
      <w:r w:rsidRPr="00C25A46">
        <w:rPr>
          <w:rFonts w:asciiTheme="minorHAnsi" w:hAnsiTheme="minorHAnsi" w:cs="Calibri"/>
          <w:sz w:val="20"/>
          <w:szCs w:val="20"/>
        </w:rPr>
        <w:lastRenderedPageBreak/>
        <w:t>Predmet zákazky bude dodaný v čase a spôsobom v zmysle obchodných podmienok uvedených v </w:t>
      </w:r>
      <w:r w:rsidR="003A2466">
        <w:rPr>
          <w:rFonts w:asciiTheme="minorHAnsi" w:hAnsiTheme="minorHAnsi" w:cs="Calibri"/>
          <w:sz w:val="20"/>
          <w:szCs w:val="20"/>
        </w:rPr>
        <w:t>zmluvách</w:t>
      </w:r>
      <w:r w:rsidR="003A2466" w:rsidRPr="00C25A46">
        <w:rPr>
          <w:rFonts w:asciiTheme="minorHAnsi" w:hAnsiTheme="minorHAnsi" w:cs="Calibri"/>
          <w:sz w:val="20"/>
          <w:szCs w:val="20"/>
        </w:rPr>
        <w:t xml:space="preserve"> </w:t>
      </w:r>
      <w:r w:rsidRPr="00C25A46">
        <w:rPr>
          <w:rFonts w:asciiTheme="minorHAnsi" w:hAnsiTheme="minorHAnsi" w:cs="Calibri"/>
          <w:sz w:val="20"/>
          <w:szCs w:val="20"/>
        </w:rPr>
        <w:t xml:space="preserve">(Príloha </w:t>
      </w:r>
      <w:r w:rsidR="00AF2A0D">
        <w:rPr>
          <w:rFonts w:asciiTheme="minorHAnsi" w:hAnsiTheme="minorHAnsi" w:cs="Calibri"/>
          <w:sz w:val="20"/>
          <w:szCs w:val="20"/>
        </w:rPr>
        <w:t xml:space="preserve">  </w:t>
      </w:r>
      <w:r w:rsidRPr="00C25A46">
        <w:rPr>
          <w:rFonts w:asciiTheme="minorHAnsi" w:hAnsiTheme="minorHAnsi" w:cs="Calibri"/>
          <w:sz w:val="20"/>
          <w:szCs w:val="20"/>
        </w:rPr>
        <w:t>č. 1a</w:t>
      </w:r>
      <w:r w:rsidR="00881F4E">
        <w:rPr>
          <w:rFonts w:asciiTheme="minorHAnsi" w:hAnsiTheme="minorHAnsi" w:cs="Calibri"/>
          <w:sz w:val="20"/>
          <w:szCs w:val="20"/>
        </w:rPr>
        <w:t>/b</w:t>
      </w:r>
      <w:r w:rsidRPr="00C25A46">
        <w:rPr>
          <w:rFonts w:asciiTheme="minorHAnsi" w:hAnsiTheme="minorHAnsi" w:cs="Calibri"/>
          <w:sz w:val="20"/>
          <w:szCs w:val="20"/>
        </w:rPr>
        <w:t xml:space="preserve"> </w:t>
      </w:r>
      <w:r w:rsidR="0027268F">
        <w:rPr>
          <w:rFonts w:asciiTheme="minorHAnsi" w:hAnsiTheme="minorHAnsi" w:cs="Calibri"/>
          <w:sz w:val="20"/>
          <w:szCs w:val="20"/>
        </w:rPr>
        <w:t xml:space="preserve">týchto </w:t>
      </w:r>
      <w:r w:rsidRPr="00C25A46">
        <w:rPr>
          <w:rFonts w:asciiTheme="minorHAnsi" w:hAnsiTheme="minorHAnsi" w:cs="Calibri"/>
          <w:sz w:val="20"/>
          <w:szCs w:val="20"/>
        </w:rPr>
        <w:t xml:space="preserve">SP), </w:t>
      </w:r>
      <w:proofErr w:type="spellStart"/>
      <w:r w:rsidRPr="00C25A46">
        <w:rPr>
          <w:rFonts w:asciiTheme="minorHAnsi" w:hAnsiTheme="minorHAnsi" w:cs="Calibri"/>
          <w:sz w:val="20"/>
          <w:szCs w:val="20"/>
        </w:rPr>
        <w:t>t.j</w:t>
      </w:r>
      <w:proofErr w:type="spellEnd"/>
      <w:r w:rsidRPr="00C25A46">
        <w:rPr>
          <w:rFonts w:asciiTheme="minorHAnsi" w:hAnsiTheme="minorHAnsi" w:cs="Calibri"/>
          <w:sz w:val="20"/>
          <w:szCs w:val="20"/>
        </w:rPr>
        <w:t xml:space="preserve">. </w:t>
      </w:r>
      <w:r w:rsidRPr="00CB69D7">
        <w:rPr>
          <w:rFonts w:asciiTheme="minorHAnsi" w:hAnsiTheme="minorHAnsi" w:cs="Calibri"/>
          <w:sz w:val="20"/>
          <w:szCs w:val="20"/>
        </w:rPr>
        <w:t xml:space="preserve">najneskôr do </w:t>
      </w:r>
      <w:r w:rsidR="001A39CC">
        <w:rPr>
          <w:rFonts w:asciiTheme="minorHAnsi" w:hAnsiTheme="minorHAnsi" w:cs="Calibri"/>
          <w:sz w:val="20"/>
          <w:szCs w:val="20"/>
        </w:rPr>
        <w:t>360 dní</w:t>
      </w:r>
      <w:r w:rsidRPr="00CB69D7">
        <w:rPr>
          <w:rFonts w:asciiTheme="minorHAnsi" w:hAnsiTheme="minorHAnsi" w:cs="Calibri"/>
          <w:sz w:val="20"/>
          <w:szCs w:val="20"/>
        </w:rPr>
        <w:t xml:space="preserve"> odo</w:t>
      </w:r>
      <w:r w:rsidRPr="006478A9">
        <w:rPr>
          <w:rFonts w:asciiTheme="minorHAnsi" w:hAnsiTheme="minorHAnsi" w:cs="Calibri"/>
          <w:sz w:val="20"/>
          <w:szCs w:val="20"/>
        </w:rPr>
        <w:t xml:space="preserve"> dňa prevzatia staveniska zhotoviteľom.</w:t>
      </w:r>
      <w:r>
        <w:rPr>
          <w:rFonts w:ascii="Cambria" w:hAnsi="Cambria" w:cs="Calibri"/>
          <w:sz w:val="20"/>
          <w:szCs w:val="20"/>
        </w:rPr>
        <w:t xml:space="preserve"> </w:t>
      </w:r>
    </w:p>
    <w:p w14:paraId="0F0BB8B1" w14:textId="77777777" w:rsidR="004962F9" w:rsidRPr="00C1691F" w:rsidRDefault="004962F9" w:rsidP="00C1691F">
      <w:pPr>
        <w:pStyle w:val="Odsekzoznamu"/>
        <w:rPr>
          <w:rFonts w:ascii="Calibri" w:hAnsi="Calibri" w:cs="Calibri"/>
          <w:sz w:val="22"/>
          <w:szCs w:val="22"/>
        </w:rPr>
      </w:pPr>
    </w:p>
    <w:p w14:paraId="5BC77CCD" w14:textId="54EE002A" w:rsidR="004962F9" w:rsidRPr="00C1691F" w:rsidRDefault="004962F9" w:rsidP="00915004">
      <w:pPr>
        <w:pStyle w:val="Odsekzoznamu"/>
        <w:numPr>
          <w:ilvl w:val="1"/>
          <w:numId w:val="17"/>
        </w:numPr>
        <w:tabs>
          <w:tab w:val="left" w:pos="426"/>
        </w:tabs>
        <w:ind w:left="0" w:firstLine="0"/>
        <w:jc w:val="both"/>
        <w:rPr>
          <w:rFonts w:ascii="Calibri" w:hAnsi="Calibri" w:cs="Calibri"/>
          <w:b/>
          <w:bCs/>
          <w:color w:val="FF0000"/>
          <w:sz w:val="20"/>
          <w:szCs w:val="20"/>
        </w:rPr>
      </w:pPr>
      <w:r w:rsidRPr="00C1691F">
        <w:rPr>
          <w:rFonts w:ascii="Calibri" w:hAnsi="Calibri" w:cs="Calibri"/>
          <w:b/>
          <w:bCs/>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p>
    <w:p w14:paraId="1EF31997" w14:textId="77777777" w:rsidR="00960BC2" w:rsidRPr="00377ADB" w:rsidRDefault="00960BC2" w:rsidP="00E5007A">
      <w:pPr>
        <w:pStyle w:val="Zkladntext"/>
        <w:rPr>
          <w:rFonts w:ascii="Calibri" w:hAnsi="Calibri" w:cs="Calibri"/>
          <w:b w:val="0"/>
          <w:sz w:val="20"/>
          <w:lang w:val="sk-SK"/>
        </w:rPr>
      </w:pPr>
    </w:p>
    <w:p w14:paraId="743C1CB9" w14:textId="4DD3689A" w:rsidR="00E5007A" w:rsidRPr="00377ADB" w:rsidRDefault="00E5007A" w:rsidP="00075781">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ZDROJ FINANČNÝCH PROSTRIEDKOV</w:t>
      </w:r>
    </w:p>
    <w:p w14:paraId="3312DC69" w14:textId="4583AB84" w:rsidR="00E5007A" w:rsidRPr="00C47007" w:rsidRDefault="00075781" w:rsidP="00075781">
      <w:pPr>
        <w:pStyle w:val="Default"/>
        <w:numPr>
          <w:ilvl w:val="1"/>
          <w:numId w:val="9"/>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Predmet zákazky bude spolufinancovaný z nenávratného finančného príspevku (ďalej aj „NFP“), ktorého podmienky čerpania sú upravené v </w:t>
      </w:r>
      <w:r w:rsidR="003A2466">
        <w:rPr>
          <w:rFonts w:asciiTheme="minorHAnsi" w:hAnsiTheme="minorHAnsi" w:cs="Calibri"/>
          <w:color w:val="auto"/>
          <w:sz w:val="20"/>
          <w:lang w:val="sk-SK" w:eastAsia="cs-CZ"/>
        </w:rPr>
        <w:t>z</w:t>
      </w:r>
      <w:r w:rsidR="003A2466" w:rsidRPr="00075781">
        <w:rPr>
          <w:rFonts w:asciiTheme="minorHAnsi" w:hAnsiTheme="minorHAnsi" w:cs="Calibri"/>
          <w:color w:val="auto"/>
          <w:sz w:val="20"/>
          <w:lang w:val="sk-SK" w:eastAsia="cs-CZ"/>
        </w:rPr>
        <w:t xml:space="preserve">mluve </w:t>
      </w:r>
      <w:r w:rsidRPr="00075781">
        <w:rPr>
          <w:rFonts w:asciiTheme="minorHAnsi" w:hAnsiTheme="minorHAnsi" w:cs="Calibri"/>
          <w:color w:val="auto"/>
          <w:sz w:val="20"/>
          <w:lang w:val="sk-SK" w:eastAsia="cs-CZ"/>
        </w:rPr>
        <w:t xml:space="preserve">o poskytnutí NFP v rámci Integrovaného regionálneho operačného programu </w:t>
      </w:r>
      <w:r w:rsidRPr="00C47007">
        <w:rPr>
          <w:rFonts w:asciiTheme="minorHAnsi" w:hAnsiTheme="minorHAnsi" w:cs="Calibri"/>
          <w:color w:val="auto"/>
          <w:sz w:val="20"/>
          <w:lang w:val="sk-SK" w:eastAsia="cs-CZ"/>
        </w:rPr>
        <w:t>a z prostriedkov získaných od zriaďovateľa verejného obstarávateľa, ktorým je Banskobystrický samosprávny kraj. Poskytovateľom NFP je Ministerstvo investícií, regionálneho rozvoja a informatizácie Slovenskej republiky.</w:t>
      </w:r>
    </w:p>
    <w:p w14:paraId="26AF431D" w14:textId="6757C5F6" w:rsidR="00D66E15" w:rsidRPr="000B3D93" w:rsidRDefault="00D66E15" w:rsidP="00D66E15">
      <w:pPr>
        <w:jc w:val="both"/>
        <w:rPr>
          <w:rFonts w:asciiTheme="minorHAnsi" w:hAnsiTheme="minorHAnsi" w:cs="Calibri"/>
          <w:sz w:val="20"/>
          <w:szCs w:val="20"/>
        </w:rPr>
      </w:pPr>
      <w:r w:rsidRPr="00C47007">
        <w:rPr>
          <w:rFonts w:asciiTheme="minorHAnsi" w:hAnsiTheme="minorHAnsi" w:cs="Calibri"/>
          <w:sz w:val="20"/>
          <w:szCs w:val="20"/>
        </w:rPr>
        <w:t xml:space="preserve">Aktuálne nie sú alokované žiadne finančné prostriedky na predmetnú zákazku. Zmluva o dielo nadobudne účinnosť </w:t>
      </w:r>
      <w:r w:rsidR="00134FEE" w:rsidRPr="00C47007">
        <w:rPr>
          <w:rFonts w:asciiTheme="minorHAnsi" w:hAnsiTheme="minorHAnsi" w:cs="Calibri"/>
          <w:sz w:val="20"/>
          <w:szCs w:val="20"/>
        </w:rPr>
        <w:t xml:space="preserve">v zmysle znenia bodu 1 čl. XVI </w:t>
      </w:r>
      <w:r w:rsidR="003A2466" w:rsidRPr="00C47007">
        <w:rPr>
          <w:rFonts w:asciiTheme="minorHAnsi" w:hAnsiTheme="minorHAnsi" w:cs="Calibri"/>
          <w:sz w:val="20"/>
          <w:szCs w:val="20"/>
        </w:rPr>
        <w:t xml:space="preserve">zmluvy </w:t>
      </w:r>
      <w:r w:rsidR="00134FEE" w:rsidRPr="00C47007">
        <w:rPr>
          <w:rFonts w:asciiTheme="minorHAnsi" w:hAnsiTheme="minorHAnsi" w:cs="Calibri"/>
          <w:sz w:val="20"/>
          <w:szCs w:val="20"/>
        </w:rPr>
        <w:t>(prílohy č. 1a/b týchto SP</w:t>
      </w:r>
      <w:r w:rsidRPr="00C47007">
        <w:rPr>
          <w:rFonts w:asciiTheme="minorHAnsi" w:hAnsiTheme="minorHAnsi" w:cs="Calibri"/>
          <w:sz w:val="20"/>
          <w:szCs w:val="20"/>
        </w:rPr>
        <w:t>“.</w:t>
      </w:r>
      <w:r w:rsidR="000B3D93">
        <w:rPr>
          <w:rFonts w:asciiTheme="minorHAnsi" w:hAnsiTheme="minorHAnsi" w:cs="Calibri"/>
          <w:sz w:val="20"/>
          <w:szCs w:val="20"/>
        </w:rPr>
        <w:t xml:space="preserve"> </w:t>
      </w:r>
      <w:r w:rsidR="000B3D93" w:rsidRPr="005E3A0E">
        <w:rPr>
          <w:rFonts w:asciiTheme="minorHAnsi" w:hAnsiTheme="minorHAnsi"/>
          <w:sz w:val="20"/>
        </w:rPr>
        <w:t>Verej</w:t>
      </w:r>
      <w:r w:rsidR="000B3D93" w:rsidRPr="000B3D93">
        <w:rPr>
          <w:rFonts w:asciiTheme="minorHAnsi" w:hAnsiTheme="minorHAnsi"/>
          <w:sz w:val="20"/>
        </w:rPr>
        <w:t>ný obstarávateľ neposkytne na plnenie predmetu zmluvy preddavok</w:t>
      </w:r>
      <w:r w:rsidR="000B3D93">
        <w:rPr>
          <w:rFonts w:asciiTheme="minorHAnsi" w:hAnsiTheme="minorHAnsi"/>
          <w:sz w:val="20"/>
        </w:rPr>
        <w:t>.</w:t>
      </w:r>
    </w:p>
    <w:p w14:paraId="759E7BFD" w14:textId="77777777" w:rsidR="00E5007A" w:rsidRPr="00377ADB" w:rsidRDefault="00E5007A" w:rsidP="00E5007A">
      <w:pPr>
        <w:pStyle w:val="Default"/>
        <w:jc w:val="both"/>
        <w:rPr>
          <w:rFonts w:ascii="Calibri" w:hAnsi="Calibri" w:cs="Calibri"/>
          <w:b/>
          <w:bCs/>
          <w:sz w:val="20"/>
        </w:rPr>
      </w:pPr>
    </w:p>
    <w:p w14:paraId="5C077C90" w14:textId="0EA193B6" w:rsidR="00E5007A" w:rsidRPr="00377ADB" w:rsidRDefault="00E5007A" w:rsidP="00075781">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DRUH ZÁKAZKY</w:t>
      </w:r>
    </w:p>
    <w:p w14:paraId="264290A2" w14:textId="4E4C180E" w:rsidR="00E5007A" w:rsidRDefault="00E5007A" w:rsidP="00FF1DA0">
      <w:pPr>
        <w:pStyle w:val="Odsekzoznamu"/>
        <w:numPr>
          <w:ilvl w:val="1"/>
          <w:numId w:val="9"/>
        </w:numPr>
        <w:autoSpaceDE w:val="0"/>
        <w:autoSpaceDN w:val="0"/>
        <w:adjustRightInd w:val="0"/>
        <w:ind w:left="426" w:hanging="426"/>
        <w:jc w:val="both"/>
        <w:rPr>
          <w:rFonts w:ascii="Calibri" w:hAnsi="Calibri" w:cs="Calibri"/>
          <w:sz w:val="20"/>
          <w:szCs w:val="20"/>
        </w:rPr>
      </w:pPr>
      <w:r w:rsidRPr="00846279">
        <w:rPr>
          <w:rFonts w:ascii="Calibri" w:hAnsi="Calibri" w:cs="Calibri"/>
          <w:sz w:val="20"/>
          <w:szCs w:val="20"/>
        </w:rPr>
        <w:t>Predmetom týchto SP je postup pri zadávaní zákazky na uskutočnenie stavebných prác podľa § 3 ods. 3 ZVO.</w:t>
      </w:r>
    </w:p>
    <w:p w14:paraId="5843ADEC" w14:textId="77777777" w:rsidR="00846279" w:rsidRDefault="00846279" w:rsidP="00846279">
      <w:pPr>
        <w:pStyle w:val="Odsekzoznamu"/>
        <w:autoSpaceDE w:val="0"/>
        <w:autoSpaceDN w:val="0"/>
        <w:adjustRightInd w:val="0"/>
        <w:ind w:left="567"/>
        <w:jc w:val="both"/>
        <w:rPr>
          <w:rFonts w:ascii="Calibri" w:hAnsi="Calibri" w:cs="Calibri"/>
          <w:sz w:val="20"/>
          <w:szCs w:val="20"/>
        </w:rPr>
      </w:pPr>
    </w:p>
    <w:p w14:paraId="343222E1" w14:textId="78840B43" w:rsidR="0061578E" w:rsidRDefault="0061578E" w:rsidP="0027268F">
      <w:pPr>
        <w:pStyle w:val="Odsekzoznamu"/>
        <w:numPr>
          <w:ilvl w:val="1"/>
          <w:numId w:val="9"/>
        </w:numPr>
        <w:tabs>
          <w:tab w:val="left" w:pos="426"/>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3401F401" w:rsidR="0061578E" w:rsidRPr="00846279" w:rsidRDefault="0061578E" w:rsidP="00FF1DA0">
      <w:pPr>
        <w:pStyle w:val="Odsekzoznamu"/>
        <w:numPr>
          <w:ilvl w:val="1"/>
          <w:numId w:val="9"/>
        </w:numPr>
        <w:tabs>
          <w:tab w:val="left" w:pos="426"/>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uskutočnenie stavebných prác, ktoré </w:t>
      </w:r>
      <w:r w:rsidRPr="00846279">
        <w:rPr>
          <w:rFonts w:ascii="Calibri" w:hAnsi="Calibri" w:cs="Calibri"/>
          <w:sz w:val="20"/>
          <w:szCs w:val="20"/>
          <w:u w:val="single"/>
        </w:rPr>
        <w:t>musia byť obsiahnuté v uzatvorenej zmluve o dielo</w:t>
      </w:r>
      <w:r w:rsidRPr="00846279">
        <w:rPr>
          <w:rFonts w:ascii="Calibri" w:hAnsi="Calibri" w:cs="Calibri"/>
          <w:sz w:val="20"/>
          <w:szCs w:val="20"/>
        </w:rPr>
        <w:t>, obsahuje </w:t>
      </w:r>
      <w:r w:rsidRPr="0027268F">
        <w:rPr>
          <w:rFonts w:ascii="Calibri" w:hAnsi="Calibri" w:cs="Calibri"/>
          <w:bCs/>
          <w:sz w:val="20"/>
          <w:szCs w:val="20"/>
        </w:rPr>
        <w:t xml:space="preserve">časť </w:t>
      </w:r>
      <w:r w:rsidRPr="00846279">
        <w:rPr>
          <w:rFonts w:ascii="Calibri" w:hAnsi="Calibri" w:cs="Calibri"/>
          <w:b/>
          <w:sz w:val="20"/>
          <w:szCs w:val="20"/>
        </w:rPr>
        <w:t>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D. Spôsob určenia</w:t>
      </w:r>
      <w:r w:rsidRPr="00FF1DA0">
        <w:rPr>
          <w:rFonts w:ascii="Calibri" w:hAnsi="Calibri" w:cs="Calibri"/>
          <w:b/>
          <w:bCs/>
          <w:sz w:val="20"/>
          <w:szCs w:val="20"/>
        </w:rPr>
        <w:t xml:space="preserve"> </w:t>
      </w:r>
      <w:r w:rsidRPr="0027268F">
        <w:rPr>
          <w:rFonts w:ascii="Calibri" w:hAnsi="Calibri" w:cs="Calibri"/>
          <w:b/>
          <w:bCs/>
          <w:sz w:val="20"/>
          <w:szCs w:val="20"/>
        </w:rPr>
        <w:t>ceny</w:t>
      </w:r>
      <w:r w:rsidRPr="00846279">
        <w:rPr>
          <w:rFonts w:ascii="Calibri" w:hAnsi="Calibri" w:cs="Calibri"/>
          <w:sz w:val="20"/>
          <w:szCs w:val="20"/>
        </w:rPr>
        <w:t xml:space="preserve">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27268F">
      <w:pPr>
        <w:pStyle w:val="tl1"/>
        <w:numPr>
          <w:ilvl w:val="1"/>
          <w:numId w:val="9"/>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46BB0780" w:rsidR="00F575B7" w:rsidRPr="00967372" w:rsidRDefault="00F575B7" w:rsidP="00F575B7">
      <w:pPr>
        <w:pStyle w:val="tl1"/>
        <w:numPr>
          <w:ilvl w:val="1"/>
          <w:numId w:val="9"/>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F575B7">
      <w:pPr>
        <w:pStyle w:val="tl1"/>
        <w:numPr>
          <w:ilvl w:val="1"/>
          <w:numId w:val="9"/>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77777777" w:rsidR="00E5007A" w:rsidRPr="00C91F69" w:rsidRDefault="00E5007A" w:rsidP="00915004">
      <w:pPr>
        <w:pStyle w:val="tl1"/>
        <w:numPr>
          <w:ilvl w:val="0"/>
          <w:numId w:val="12"/>
        </w:numPr>
        <w:ind w:hanging="294"/>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915004">
      <w:pPr>
        <w:pStyle w:val="tl1"/>
        <w:numPr>
          <w:ilvl w:val="0"/>
          <w:numId w:val="12"/>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915004">
      <w:pPr>
        <w:pStyle w:val="tl1"/>
        <w:numPr>
          <w:ilvl w:val="0"/>
          <w:numId w:val="12"/>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915004">
      <w:pPr>
        <w:pStyle w:val="tl1"/>
        <w:numPr>
          <w:ilvl w:val="0"/>
          <w:numId w:val="12"/>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481A7BFA"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lastRenderedPageBreak/>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w:t>
      </w:r>
      <w:r w:rsidR="009B62B3" w:rsidRPr="00846279">
        <w:rPr>
          <w:rFonts w:ascii="Calibri" w:hAnsi="Calibri" w:cs="Calibri"/>
          <w:sz w:val="20"/>
          <w:szCs w:val="20"/>
        </w:rPr>
        <w:t>históriu</w:t>
      </w:r>
      <w:r w:rsidR="009B62B3">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6808BB7A" w14:textId="642019F8"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w:t>
      </w:r>
      <w:r w:rsidR="009B62B3" w:rsidRPr="00846279">
        <w:rPr>
          <w:rFonts w:ascii="Calibri" w:hAnsi="Calibri" w:cs="Calibri"/>
          <w:sz w:val="20"/>
          <w:szCs w:val="20"/>
        </w:rPr>
        <w:t>súlade</w:t>
      </w:r>
      <w:r w:rsidR="009B62B3">
        <w:rPr>
          <w:rFonts w:ascii="Calibri" w:hAnsi="Calibri" w:cs="Calibri"/>
          <w:sz w:val="20"/>
          <w:szCs w:val="20"/>
        </w:rPr>
        <w:t xml:space="preserve">                                     </w:t>
      </w:r>
      <w:r w:rsidRPr="00846279">
        <w:rPr>
          <w:rFonts w:ascii="Calibri" w:hAnsi="Calibri" w:cs="Calibri"/>
          <w:sz w:val="20"/>
          <w:szCs w:val="20"/>
        </w:rPr>
        <w:t>s funkcionalitou systému.</w:t>
      </w:r>
    </w:p>
    <w:p w14:paraId="7E5A5B3D" w14:textId="77777777" w:rsidR="00846279" w:rsidRDefault="00846279" w:rsidP="00846279">
      <w:pPr>
        <w:pStyle w:val="Odsekzoznamu"/>
        <w:rPr>
          <w:rFonts w:ascii="Calibri" w:hAnsi="Calibri" w:cs="Calibri"/>
          <w:sz w:val="20"/>
          <w:szCs w:val="20"/>
        </w:rPr>
      </w:pPr>
    </w:p>
    <w:p w14:paraId="3AFBFC32" w14:textId="20A38166"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DD5F63">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DD5F63">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27268F">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DD5F63">
      <w:pPr>
        <w:pStyle w:val="tl1"/>
        <w:numPr>
          <w:ilvl w:val="0"/>
          <w:numId w:val="6"/>
        </w:numPr>
        <w:ind w:left="709" w:hanging="283"/>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27268F">
      <w:pPr>
        <w:pStyle w:val="tl1"/>
        <w:numPr>
          <w:ilvl w:val="0"/>
          <w:numId w:val="6"/>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27268F">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27268F">
      <w:pPr>
        <w:pStyle w:val="tl1"/>
        <w:numPr>
          <w:ilvl w:val="1"/>
          <w:numId w:val="9"/>
        </w:numPr>
        <w:ind w:left="426" w:hanging="426"/>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27268F">
      <w:pPr>
        <w:pStyle w:val="tl1"/>
        <w:numPr>
          <w:ilvl w:val="1"/>
          <w:numId w:val="9"/>
        </w:numPr>
        <w:tabs>
          <w:tab w:val="left" w:pos="426"/>
        </w:tabs>
        <w:ind w:left="0" w:firstLine="0"/>
        <w:rPr>
          <w:rFonts w:ascii="Calibri" w:hAnsi="Calibri" w:cs="Calibri"/>
          <w:bCs/>
          <w:sz w:val="20"/>
          <w:szCs w:val="20"/>
        </w:rPr>
      </w:pPr>
      <w:r w:rsidRPr="002726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Default="00E5007A" w:rsidP="0027268F">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27268F">
        <w:rPr>
          <w:rFonts w:ascii="Calibri" w:hAnsi="Calibri" w:cs="Calibri"/>
          <w:bCs/>
          <w:sz w:val="20"/>
          <w:szCs w:val="20"/>
          <w:u w:val="single"/>
        </w:rPr>
        <w:t>Obhliadka sa nemôže uskutočniť skôr ako dva pracovné dni odo dňa odoslania oznámenia o konaní obhliadky</w:t>
      </w:r>
      <w:r w:rsidRPr="00AF6A9E">
        <w:rPr>
          <w:rFonts w:ascii="Calibri" w:hAnsi="Calibri" w:cs="Calibri"/>
          <w:bCs/>
          <w:sz w:val="20"/>
          <w:szCs w:val="20"/>
        </w:rPr>
        <w:t xml:space="preserve">.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27268F">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27268F">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0CE66E70" w14:textId="5198CE60" w:rsidR="00E5007A" w:rsidRPr="00775859" w:rsidRDefault="00E5007A" w:rsidP="00775859">
      <w:pPr>
        <w:pStyle w:val="tl1"/>
        <w:numPr>
          <w:ilvl w:val="1"/>
          <w:numId w:val="9"/>
        </w:numPr>
        <w:tabs>
          <w:tab w:val="left" w:pos="426"/>
        </w:tabs>
        <w:ind w:left="0" w:firstLine="0"/>
        <w:rPr>
          <w:rFonts w:ascii="Calibri" w:hAnsi="Calibri" w:cs="Calibri"/>
          <w:b/>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7F2770D0" w14:textId="3FE83E20" w:rsidR="00E5007A" w:rsidRPr="00371273" w:rsidRDefault="00E5007A" w:rsidP="0027268F">
      <w:pPr>
        <w:pStyle w:val="tl1"/>
        <w:numPr>
          <w:ilvl w:val="0"/>
          <w:numId w:val="9"/>
        </w:numPr>
        <w:ind w:left="426" w:hanging="426"/>
        <w:jc w:val="left"/>
        <w:rPr>
          <w:rFonts w:ascii="Calibri" w:hAnsi="Calibri" w:cs="Calibri"/>
          <w:b/>
          <w:bCs/>
          <w:sz w:val="20"/>
          <w:szCs w:val="20"/>
        </w:rPr>
      </w:pPr>
      <w:r w:rsidRPr="00371273">
        <w:rPr>
          <w:rFonts w:ascii="Calibri" w:hAnsi="Calibri" w:cs="Calibri"/>
          <w:b/>
          <w:bCs/>
          <w:sz w:val="20"/>
          <w:szCs w:val="20"/>
        </w:rPr>
        <w:lastRenderedPageBreak/>
        <w:t>VYHOTOVENIE PONUKY</w:t>
      </w:r>
    </w:p>
    <w:p w14:paraId="271FC942" w14:textId="00AB1F8C" w:rsidR="00E5007A" w:rsidRPr="00AF6A9E" w:rsidRDefault="00E5007A" w:rsidP="0027268F">
      <w:pPr>
        <w:pStyle w:val="tl1"/>
        <w:numPr>
          <w:ilvl w:val="1"/>
          <w:numId w:val="9"/>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10770F1B" w:rsidR="00E5007A"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 xml:space="preserve">Uchádzač predkladá ponuku v elektronickej podobe v lehote na predkladanie ponúk podľa požiadaviek uvedených </w:t>
      </w:r>
      <w:r w:rsidR="00D960B8">
        <w:rPr>
          <w:rFonts w:ascii="Calibri" w:hAnsi="Calibri" w:cs="Calibri"/>
          <w:sz w:val="20"/>
          <w:szCs w:val="20"/>
        </w:rPr>
        <w:t xml:space="preserve">            </w:t>
      </w:r>
      <w:r w:rsidRPr="00AF6A9E">
        <w:rPr>
          <w:rFonts w:ascii="Calibri" w:hAnsi="Calibri" w:cs="Calibri"/>
          <w:sz w:val="20"/>
          <w:szCs w:val="20"/>
        </w:rPr>
        <w:t>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52B7B4BC" w:rsidR="00AF6A9E" w:rsidRPr="00A97D0C" w:rsidRDefault="00E5007A" w:rsidP="0027268F">
      <w:pPr>
        <w:pStyle w:val="tl1"/>
        <w:numPr>
          <w:ilvl w:val="1"/>
          <w:numId w:val="9"/>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w:t>
      </w:r>
      <w:r w:rsidR="00D960B8" w:rsidRPr="00A97D0C">
        <w:rPr>
          <w:rFonts w:ascii="Calibri" w:hAnsi="Calibri" w:cs="Calibri"/>
          <w:sz w:val="20"/>
          <w:szCs w:val="20"/>
        </w:rPr>
        <w:t>zákona</w:t>
      </w:r>
      <w:r w:rsidR="00D960B8">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3575985B" w:rsidR="004F6B8B" w:rsidRPr="0027268F" w:rsidRDefault="00E5007A" w:rsidP="00915004">
      <w:pPr>
        <w:pStyle w:val="tl1"/>
        <w:numPr>
          <w:ilvl w:val="0"/>
          <w:numId w:val="10"/>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3E6696F8" w:rsidR="00E5007A" w:rsidRPr="00A6795A" w:rsidRDefault="00E5007A" w:rsidP="00915004">
      <w:pPr>
        <w:pStyle w:val="tl1"/>
        <w:numPr>
          <w:ilvl w:val="0"/>
          <w:numId w:val="10"/>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00B177E4">
        <w:rPr>
          <w:rFonts w:ascii="Calibri" w:hAnsi="Calibri" w:cs="Calibri"/>
          <w:sz w:val="20"/>
        </w:rPr>
        <w:t>viď</w:t>
      </w:r>
      <w:r w:rsidR="00B177E4" w:rsidRPr="004D21AC">
        <w:rPr>
          <w:rFonts w:ascii="Calibri" w:hAnsi="Calibri" w:cs="Calibri"/>
          <w:sz w:val="20"/>
        </w:rPr>
        <w:t xml:space="preserve"> </w:t>
      </w:r>
      <w:r w:rsidR="00B177E4">
        <w:rPr>
          <w:rFonts w:ascii="Calibri" w:hAnsi="Calibri" w:cs="Calibri"/>
          <w:sz w:val="20"/>
        </w:rPr>
        <w:t>časť</w:t>
      </w:r>
      <w:r w:rsidR="00B177E4" w:rsidRPr="004D21AC">
        <w:rPr>
          <w:rFonts w:ascii="Calibri" w:hAnsi="Calibri" w:cs="Calibri"/>
          <w:sz w:val="20"/>
        </w:rPr>
        <w:t xml:space="preserve"> H</w:t>
      </w:r>
      <w:r w:rsidR="00B177E4">
        <w:rPr>
          <w:rFonts w:ascii="Calibri" w:hAnsi="Calibri" w:cs="Calibri"/>
          <w:sz w:val="20"/>
        </w:rPr>
        <w:t xml:space="preserve">. </w:t>
      </w:r>
      <w:r w:rsidR="00B177E4" w:rsidRPr="00F60999">
        <w:rPr>
          <w:rFonts w:ascii="Calibri" w:hAnsi="Calibri" w:cs="Calibri"/>
          <w:sz w:val="20"/>
          <w:szCs w:val="20"/>
        </w:rPr>
        <w:t>ČESTNÉ VYHLÁSENIE K PREUKÁZANIU PODMIENOK ÚČASTI</w:t>
      </w:r>
      <w:r w:rsidR="00B177E4">
        <w:rPr>
          <w:b/>
          <w:bCs/>
          <w:sz w:val="23"/>
          <w:szCs w:val="23"/>
        </w:rPr>
        <w:t xml:space="preserve"> </w:t>
      </w:r>
      <w:r w:rsidR="00B177E4" w:rsidRPr="004D21AC">
        <w:rPr>
          <w:rFonts w:ascii="Calibri" w:hAnsi="Calibri" w:cs="Calibri"/>
          <w:sz w:val="20"/>
        </w:rPr>
        <w:t>týchto 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B602DD">
      <w:pPr>
        <w:pStyle w:val="tl1"/>
        <w:numPr>
          <w:ilvl w:val="1"/>
          <w:numId w:val="9"/>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96253E">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AE0F66">
      <w:pPr>
        <w:pStyle w:val="tl1"/>
        <w:numPr>
          <w:ilvl w:val="1"/>
          <w:numId w:val="9"/>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96253E">
      <w:pPr>
        <w:pStyle w:val="tl1"/>
        <w:numPr>
          <w:ilvl w:val="1"/>
          <w:numId w:val="9"/>
        </w:numPr>
        <w:tabs>
          <w:tab w:val="left" w:pos="426"/>
        </w:tabs>
        <w:ind w:left="0" w:firstLine="0"/>
        <w:rPr>
          <w:rFonts w:ascii="Calibri" w:hAnsi="Calibri" w:cs="Calibri"/>
          <w:b/>
          <w:sz w:val="20"/>
          <w:szCs w:val="20"/>
        </w:rPr>
      </w:pPr>
      <w:r w:rsidRPr="00AF6A9E">
        <w:rPr>
          <w:rFonts w:ascii="Calibri" w:hAnsi="Calibri" w:cs="Calibri"/>
          <w:sz w:val="20"/>
          <w:szCs w:val="20"/>
        </w:rPr>
        <w:lastRenderedPageBreak/>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915004">
      <w:pPr>
        <w:pStyle w:val="tl1"/>
        <w:numPr>
          <w:ilvl w:val="0"/>
          <w:numId w:val="25"/>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915004">
      <w:pPr>
        <w:pStyle w:val="tl1"/>
        <w:numPr>
          <w:ilvl w:val="0"/>
          <w:numId w:val="25"/>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915004">
      <w:pPr>
        <w:pStyle w:val="tl1"/>
        <w:numPr>
          <w:ilvl w:val="0"/>
          <w:numId w:val="25"/>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96253E">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240A1E04" w:rsidR="00E5007A" w:rsidRPr="00AF6A9E" w:rsidRDefault="00E5007A" w:rsidP="00AE0F66">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w:t>
      </w:r>
      <w:r w:rsidR="00D960B8">
        <w:rPr>
          <w:rFonts w:ascii="Calibri" w:hAnsi="Calibri" w:cs="Calibri"/>
          <w:bCs/>
          <w:sz w:val="20"/>
          <w:szCs w:val="20"/>
        </w:rPr>
        <w:t xml:space="preserve">    </w:t>
      </w:r>
      <w:r w:rsidRPr="00AF6A9E">
        <w:rPr>
          <w:rFonts w:ascii="Calibri" w:hAnsi="Calibri" w:cs="Calibri"/>
          <w:bCs/>
          <w:sz w:val="20"/>
          <w:szCs w:val="20"/>
        </w:rPr>
        <w:t xml:space="preserve">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27268F">
      <w:pPr>
        <w:pStyle w:val="tl1"/>
        <w:numPr>
          <w:ilvl w:val="0"/>
          <w:numId w:val="9"/>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27268F">
      <w:pPr>
        <w:pStyle w:val="tl1"/>
        <w:numPr>
          <w:ilvl w:val="1"/>
          <w:numId w:val="9"/>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7A67E800" w:rsidR="00E5007A" w:rsidRPr="00AF6A9E" w:rsidRDefault="00AC476F" w:rsidP="0027268F">
      <w:pPr>
        <w:pStyle w:val="tl1"/>
        <w:numPr>
          <w:ilvl w:val="1"/>
          <w:numId w:val="9"/>
        </w:numPr>
        <w:tabs>
          <w:tab w:val="left" w:pos="426"/>
        </w:tabs>
        <w:ind w:left="0" w:firstLine="0"/>
        <w:rPr>
          <w:rFonts w:ascii="Calibri" w:hAnsi="Calibri" w:cs="Times New Roman"/>
          <w:sz w:val="20"/>
          <w:szCs w:val="20"/>
        </w:rPr>
      </w:pPr>
      <w:r w:rsidRPr="00AC476F">
        <w:rPr>
          <w:rFonts w:ascii="Calibri" w:hAnsi="Calibri" w:cs="Times New Roman"/>
          <w:sz w:val="20"/>
          <w:szCs w:val="20"/>
        </w:rPr>
        <w:t xml:space="preserve">V predloženej ponuke prostredníctvom systému JOSEPHINE musia byť pripojené nasledovné naskenované doklady a dokumenty tvoriace obsah ponuky, ktoré musia byť k termínu predloženia ponuky platné a aktuálne (uvedené platí </w:t>
      </w:r>
      <w:r w:rsidR="001E75F4">
        <w:rPr>
          <w:rFonts w:ascii="Calibri" w:hAnsi="Calibri" w:cs="Times New Roman"/>
          <w:sz w:val="20"/>
          <w:szCs w:val="20"/>
        </w:rPr>
        <w:t xml:space="preserve">   </w:t>
      </w:r>
      <w:r w:rsidR="00D960B8">
        <w:rPr>
          <w:rFonts w:ascii="Calibri" w:hAnsi="Calibri" w:cs="Times New Roman"/>
          <w:sz w:val="20"/>
          <w:szCs w:val="20"/>
        </w:rPr>
        <w:t xml:space="preserve">           </w:t>
      </w:r>
      <w:r w:rsidRPr="00AC476F">
        <w:rPr>
          <w:rFonts w:ascii="Calibri" w:hAnsi="Calibri" w:cs="Times New Roman"/>
          <w:sz w:val="20"/>
          <w:szCs w:val="20"/>
        </w:rPr>
        <w:t>pre každú časť predmetu zákazky)</w:t>
      </w:r>
      <w:r w:rsidR="00E5007A" w:rsidRPr="00AC476F">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4BD28018" w:rsidR="00E5007A" w:rsidRPr="004A1CC3" w:rsidRDefault="001C5ADA" w:rsidP="003B2059">
      <w:pPr>
        <w:pStyle w:val="tl1"/>
        <w:numPr>
          <w:ilvl w:val="2"/>
          <w:numId w:val="9"/>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w:t>
      </w:r>
      <w:r w:rsidR="00D960B8">
        <w:rPr>
          <w:rFonts w:ascii="Calibri" w:hAnsi="Calibri" w:cs="Calibri"/>
          <w:sz w:val="20"/>
          <w:szCs w:val="20"/>
        </w:rPr>
        <w:t xml:space="preserve">       </w:t>
      </w:r>
      <w:r w:rsidRPr="00CA574E">
        <w:rPr>
          <w:rFonts w:ascii="Calibri" w:hAnsi="Calibri" w:cs="Calibri"/>
          <w:sz w:val="20"/>
          <w:szCs w:val="20"/>
        </w:rPr>
        <w:t xml:space="preserve">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01B2ABFE" w:rsidR="00E5007A" w:rsidRPr="00AF6A9E" w:rsidRDefault="001C5ADA" w:rsidP="00A63A84">
      <w:pPr>
        <w:pStyle w:val="tl1"/>
        <w:numPr>
          <w:ilvl w:val="2"/>
          <w:numId w:val="9"/>
        </w:numPr>
        <w:tabs>
          <w:tab w:val="left" w:pos="993"/>
        </w:tabs>
        <w:ind w:left="426" w:firstLine="0"/>
        <w:rPr>
          <w:rFonts w:ascii="Calibri" w:hAnsi="Calibri" w:cs="Times New Roman"/>
          <w:b/>
          <w:iCs/>
          <w:sz w:val="20"/>
          <w:szCs w:val="20"/>
          <w:u w:val="single"/>
        </w:rPr>
      </w:pPr>
      <w:r w:rsidRPr="003F6040">
        <w:rPr>
          <w:rFonts w:ascii="Calibri" w:hAnsi="Calibri" w:cs="Calibri"/>
          <w:iCs/>
          <w:sz w:val="20"/>
          <w:szCs w:val="20"/>
        </w:rPr>
        <w:t>Doklady a dokumenty</w:t>
      </w:r>
      <w:r w:rsidRPr="003F6040">
        <w:rPr>
          <w:rFonts w:ascii="Calibri" w:hAnsi="Calibri" w:cs="Calibri"/>
          <w:sz w:val="20"/>
          <w:szCs w:val="20"/>
        </w:rPr>
        <w:t xml:space="preserve"> na preukázanie a opísanie spôsobu</w:t>
      </w:r>
      <w:r w:rsidRPr="003F6040">
        <w:rPr>
          <w:rFonts w:ascii="Calibri" w:hAnsi="Calibri" w:cs="Calibri"/>
          <w:b/>
          <w:sz w:val="20"/>
          <w:szCs w:val="20"/>
        </w:rPr>
        <w:t xml:space="preserve"> splnenia požiadaviek verejného obstarávateľa </w:t>
      </w:r>
      <w:r w:rsidR="001E75F4">
        <w:rPr>
          <w:rFonts w:ascii="Calibri" w:hAnsi="Calibri" w:cs="Calibri"/>
          <w:b/>
          <w:sz w:val="20"/>
          <w:szCs w:val="20"/>
        </w:rPr>
        <w:t xml:space="preserve">    </w:t>
      </w:r>
      <w:r w:rsidR="00D960B8">
        <w:rPr>
          <w:rFonts w:ascii="Calibri" w:hAnsi="Calibri" w:cs="Calibri"/>
          <w:b/>
          <w:sz w:val="20"/>
          <w:szCs w:val="20"/>
        </w:rPr>
        <w:t xml:space="preserve">    </w:t>
      </w:r>
      <w:r w:rsidR="001E75F4">
        <w:rPr>
          <w:rFonts w:ascii="Calibri" w:hAnsi="Calibri" w:cs="Calibri"/>
          <w:b/>
          <w:sz w:val="20"/>
          <w:szCs w:val="20"/>
        </w:rPr>
        <w:t xml:space="preserve"> </w:t>
      </w:r>
      <w:r w:rsidRPr="003F6040">
        <w:rPr>
          <w:rFonts w:ascii="Calibri" w:hAnsi="Calibri" w:cs="Calibri"/>
          <w:b/>
          <w:sz w:val="20"/>
          <w:szCs w:val="20"/>
        </w:rPr>
        <w:t>na predmet zákazky</w:t>
      </w:r>
      <w:r w:rsidRPr="003F6040">
        <w:rPr>
          <w:rFonts w:ascii="Calibri" w:hAnsi="Calibri" w:cs="Calibri"/>
          <w:sz w:val="20"/>
          <w:szCs w:val="20"/>
        </w:rPr>
        <w:t>, čiže</w:t>
      </w:r>
      <w:r w:rsidR="00E5007A" w:rsidRPr="00E52CF2">
        <w:rPr>
          <w:rFonts w:ascii="Calibri" w:hAnsi="Calibri" w:cs="Times New Roman"/>
          <w:bCs/>
          <w:iCs/>
          <w:sz w:val="20"/>
          <w:szCs w:val="20"/>
        </w:rPr>
        <w:t>:</w:t>
      </w:r>
    </w:p>
    <w:p w14:paraId="661C4BF3" w14:textId="6612B4FE" w:rsidR="007C3F8F" w:rsidRPr="00AC601B" w:rsidRDefault="007C3F8F" w:rsidP="00915004">
      <w:pPr>
        <w:pStyle w:val="tl1"/>
        <w:numPr>
          <w:ilvl w:val="0"/>
          <w:numId w:val="26"/>
        </w:numPr>
        <w:ind w:hanging="229"/>
        <w:rPr>
          <w:rFonts w:asciiTheme="minorHAnsi" w:hAnsiTheme="minorHAnsi" w:cstheme="minorHAnsi"/>
          <w:sz w:val="20"/>
          <w:szCs w:val="20"/>
        </w:rPr>
      </w:pPr>
      <w:r w:rsidRPr="00A63A84">
        <w:rPr>
          <w:rFonts w:asciiTheme="minorHAnsi" w:hAnsiTheme="minorHAnsi" w:cstheme="minorHAnsi"/>
          <w:b/>
          <w:bCs/>
          <w:sz w:val="20"/>
          <w:szCs w:val="20"/>
        </w:rPr>
        <w:t>ocenený výkaz výmer</w:t>
      </w:r>
      <w:r w:rsidRPr="00AC601B">
        <w:rPr>
          <w:rFonts w:asciiTheme="minorHAnsi" w:hAnsiTheme="minorHAnsi" w:cstheme="minorHAnsi"/>
          <w:sz w:val="20"/>
          <w:szCs w:val="20"/>
        </w:rPr>
        <w:t xml:space="preserve"> (rozpočet) vo formáte</w:t>
      </w:r>
      <w:r w:rsidR="00134FEE">
        <w:rPr>
          <w:rFonts w:asciiTheme="minorHAnsi" w:hAnsiTheme="minorHAnsi" w:cstheme="minorHAnsi"/>
          <w:sz w:val="20"/>
          <w:szCs w:val="20"/>
        </w:rPr>
        <w:t xml:space="preserve"> .</w:t>
      </w:r>
      <w:proofErr w:type="spellStart"/>
      <w:r w:rsidR="00134FEE">
        <w:rPr>
          <w:rFonts w:asciiTheme="minorHAnsi" w:hAnsiTheme="minorHAnsi" w:cstheme="minorHAnsi"/>
          <w:sz w:val="20"/>
          <w:szCs w:val="20"/>
        </w:rPr>
        <w:t>pdf</w:t>
      </w:r>
      <w:proofErr w:type="spellEnd"/>
      <w:r w:rsidR="00134FEE">
        <w:rPr>
          <w:rFonts w:asciiTheme="minorHAnsi" w:hAnsiTheme="minorHAnsi" w:cstheme="minorHAnsi"/>
          <w:sz w:val="20"/>
          <w:szCs w:val="20"/>
        </w:rPr>
        <w:t xml:space="preserve"> a</w:t>
      </w:r>
      <w:r w:rsidR="001B7E4B">
        <w:rPr>
          <w:rFonts w:asciiTheme="minorHAnsi" w:hAnsiTheme="minorHAnsi" w:cstheme="minorHAnsi"/>
          <w:sz w:val="20"/>
          <w:szCs w:val="20"/>
        </w:rPr>
        <w:t xml:space="preserve"> </w:t>
      </w:r>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w:t>
      </w:r>
      <w:proofErr w:type="spellEnd"/>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xlsx</w:t>
      </w:r>
      <w:proofErr w:type="spellEnd"/>
      <w:r w:rsidRPr="00AC601B">
        <w:rPr>
          <w:rFonts w:asciiTheme="minorHAnsi" w:hAnsiTheme="minorHAnsi" w:cstheme="minorHAnsi"/>
          <w:sz w:val="20"/>
          <w:szCs w:val="20"/>
        </w:rPr>
        <w:t>;</w:t>
      </w:r>
    </w:p>
    <w:p w14:paraId="669A86B6" w14:textId="1281A6FE" w:rsidR="007C3F8F" w:rsidRPr="00AC601B" w:rsidRDefault="007C3F8F" w:rsidP="00915004">
      <w:pPr>
        <w:pStyle w:val="tl1"/>
        <w:numPr>
          <w:ilvl w:val="0"/>
          <w:numId w:val="26"/>
        </w:numPr>
        <w:ind w:hanging="229"/>
        <w:rPr>
          <w:rFonts w:asciiTheme="minorHAnsi" w:hAnsiTheme="minorHAnsi" w:cstheme="minorHAnsi"/>
          <w:sz w:val="20"/>
          <w:szCs w:val="20"/>
        </w:rPr>
      </w:pPr>
      <w:r w:rsidRPr="00033F5E">
        <w:rPr>
          <w:rFonts w:asciiTheme="minorHAnsi" w:hAnsiTheme="minorHAnsi" w:cstheme="minorHAnsi"/>
          <w:sz w:val="20"/>
          <w:szCs w:val="20"/>
        </w:rPr>
        <w:t>podrobný</w:t>
      </w:r>
      <w:r w:rsidRPr="00A63A84">
        <w:rPr>
          <w:rFonts w:asciiTheme="minorHAnsi" w:hAnsiTheme="minorHAnsi" w:cstheme="minorHAnsi"/>
          <w:b/>
          <w:bCs/>
          <w:sz w:val="20"/>
          <w:szCs w:val="20"/>
        </w:rPr>
        <w:t xml:space="preserve"> vecný a časový harmonogram</w:t>
      </w:r>
      <w:r w:rsidRPr="00AC601B">
        <w:rPr>
          <w:rFonts w:asciiTheme="minorHAnsi" w:hAnsiTheme="minorHAnsi" w:cstheme="minorHAnsi"/>
          <w:sz w:val="20"/>
          <w:szCs w:val="20"/>
        </w:rPr>
        <w:t xml:space="preserve"> realizácie stavebných prác;</w:t>
      </w:r>
    </w:p>
    <w:p w14:paraId="512EE15D" w14:textId="6CC37D9B" w:rsidR="007C3F8F"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prehľad ekvivalentných materiálov, výrobkov a zariadení, ak je potrebný;</w:t>
      </w:r>
    </w:p>
    <w:p w14:paraId="22B6A550" w14:textId="3AE90E32" w:rsidR="00C36490" w:rsidRPr="00C36490" w:rsidRDefault="00C36490" w:rsidP="00915004">
      <w:pPr>
        <w:pStyle w:val="tl1"/>
        <w:numPr>
          <w:ilvl w:val="0"/>
          <w:numId w:val="26"/>
        </w:numPr>
        <w:ind w:hanging="229"/>
        <w:rPr>
          <w:rFonts w:ascii="Calibri" w:hAnsi="Calibri" w:cs="Calibri"/>
          <w:sz w:val="20"/>
          <w:szCs w:val="20"/>
        </w:rPr>
      </w:pPr>
      <w:r w:rsidRPr="003F6040">
        <w:rPr>
          <w:rFonts w:ascii="Calibri" w:hAnsi="Calibri" w:cs="Calibri"/>
          <w:sz w:val="20"/>
          <w:szCs w:val="20"/>
        </w:rPr>
        <w:t>súpis materiálov, zariadení, ktoré uchádzač hodlá pri realizácii použiť (okrem tých, ktoré definuje výkaz výmer (rozpočet) (prehľad ekvivalentných výrobkov),</w:t>
      </w:r>
    </w:p>
    <w:p w14:paraId="0E88802F" w14:textId="77777777" w:rsidR="007C3F8F" w:rsidRPr="00AC601B"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 xml:space="preserve">samostatný očíslovaný zoznam technických listov k ponúknutým ekvivalentom, </w:t>
      </w:r>
      <w:r w:rsidRPr="00C36490">
        <w:rPr>
          <w:rFonts w:asciiTheme="minorHAnsi" w:hAnsiTheme="minorHAnsi" w:cstheme="minorHAnsi"/>
          <w:sz w:val="20"/>
          <w:szCs w:val="20"/>
        </w:rPr>
        <w:t>ak uchádzač ponúkne ekvivalentné výrobky</w:t>
      </w:r>
      <w:r w:rsidRPr="00AC601B">
        <w:rPr>
          <w:rFonts w:asciiTheme="minorHAnsi" w:hAnsiTheme="minorHAnsi" w:cstheme="minorHAnsi"/>
          <w:sz w:val="20"/>
          <w:szCs w:val="20"/>
        </w:rPr>
        <w:t xml:space="preserve">; </w:t>
      </w:r>
    </w:p>
    <w:p w14:paraId="5E0C5B50" w14:textId="7D0D3437" w:rsidR="00E5007A" w:rsidRPr="00AC601B"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4FFFDEDE" w:rsidR="00E5007A" w:rsidRDefault="00E5007A" w:rsidP="00F25790">
      <w:pPr>
        <w:pStyle w:val="tl1"/>
        <w:numPr>
          <w:ilvl w:val="2"/>
          <w:numId w:val="9"/>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 xml:space="preserve">vytvoria všetci členovia skupiny </w:t>
      </w:r>
      <w:r w:rsidR="00D960B8" w:rsidRPr="00377ADB">
        <w:rPr>
          <w:rFonts w:ascii="Calibri" w:hAnsi="Calibri" w:cs="Times New Roman"/>
          <w:b/>
          <w:bCs/>
          <w:sz w:val="20"/>
          <w:szCs w:val="20"/>
        </w:rPr>
        <w:t>dodávateľov</w:t>
      </w:r>
      <w:r w:rsidR="00D960B8">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A63A84">
      <w:pPr>
        <w:pStyle w:val="tl1"/>
        <w:numPr>
          <w:ilvl w:val="2"/>
          <w:numId w:val="9"/>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7C55B85" w14:textId="55E5B286" w:rsidR="001A639A" w:rsidRPr="001A639A" w:rsidRDefault="001A639A" w:rsidP="005602C9">
      <w:pPr>
        <w:pStyle w:val="tl1"/>
        <w:numPr>
          <w:ilvl w:val="2"/>
          <w:numId w:val="9"/>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E. Kritéria na hodnotenie ponúk a 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za uchádzača</w:t>
      </w:r>
      <w:r w:rsidR="00033F5E">
        <w:rPr>
          <w:rFonts w:asciiTheme="minorHAnsi" w:hAnsiTheme="minorHAnsi" w:cstheme="minorHAnsi"/>
          <w:sz w:val="20"/>
          <w:szCs w:val="20"/>
        </w:rPr>
        <w:t xml:space="preserve"> (</w:t>
      </w:r>
      <w:r w:rsidR="00033F5E" w:rsidRPr="00D1340E">
        <w:rPr>
          <w:rFonts w:ascii="Calibri" w:hAnsi="Calibri" w:cs="Times New Roman"/>
          <w:b/>
          <w:bCs/>
          <w:sz w:val="20"/>
          <w:szCs w:val="20"/>
        </w:rPr>
        <w:t xml:space="preserve">v závislosti </w:t>
      </w:r>
      <w:r w:rsidR="00D960B8">
        <w:rPr>
          <w:rFonts w:ascii="Calibri" w:hAnsi="Calibri" w:cs="Times New Roman"/>
          <w:b/>
          <w:bCs/>
          <w:sz w:val="20"/>
          <w:szCs w:val="20"/>
        </w:rPr>
        <w:t xml:space="preserve">            </w:t>
      </w:r>
      <w:r w:rsidR="00033F5E" w:rsidRPr="00D1340E">
        <w:rPr>
          <w:rFonts w:ascii="Calibri" w:hAnsi="Calibri" w:cs="Times New Roman"/>
          <w:b/>
          <w:bCs/>
          <w:sz w:val="20"/>
          <w:szCs w:val="20"/>
        </w:rPr>
        <w:t>od časti predmetu zákazky, na ktorú uchádzač predkladá ponuku</w:t>
      </w:r>
      <w:r w:rsidR="00033F5E" w:rsidRPr="00161B22">
        <w:rPr>
          <w:rFonts w:ascii="Calibri" w:hAnsi="Calibri" w:cs="Times New Roman"/>
          <w:sz w:val="20"/>
          <w:szCs w:val="20"/>
        </w:rPr>
        <w:t>)</w:t>
      </w:r>
      <w:r w:rsidRPr="001A639A">
        <w:rPr>
          <w:rFonts w:asciiTheme="minorHAnsi" w:hAnsiTheme="minorHAnsi" w:cstheme="minorHAnsi"/>
          <w:sz w:val="20"/>
          <w:szCs w:val="20"/>
        </w:rPr>
        <w:t>. 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529D4834" w14:textId="77777777" w:rsidR="00AF6A9E" w:rsidRDefault="00AF6A9E" w:rsidP="001A639A">
      <w:pPr>
        <w:pStyle w:val="tl1"/>
        <w:tabs>
          <w:tab w:val="left" w:pos="1134"/>
        </w:tabs>
        <w:ind w:left="567"/>
        <w:rPr>
          <w:rFonts w:ascii="Calibri" w:hAnsi="Calibri"/>
          <w:bCs/>
        </w:rPr>
      </w:pPr>
    </w:p>
    <w:p w14:paraId="7A68DEC8" w14:textId="715C20A3" w:rsidR="00DC7640" w:rsidRPr="00AF6A9E" w:rsidRDefault="003B2059" w:rsidP="005602C9">
      <w:pPr>
        <w:pStyle w:val="tl1"/>
        <w:numPr>
          <w:ilvl w:val="2"/>
          <w:numId w:val="9"/>
        </w:numPr>
        <w:tabs>
          <w:tab w:val="left" w:pos="993"/>
        </w:tabs>
        <w:ind w:left="426" w:firstLine="0"/>
        <w:rPr>
          <w:rFonts w:ascii="Calibri" w:hAnsi="Calibri" w:cs="Times New Roman"/>
          <w:b/>
          <w:bCs/>
          <w:sz w:val="20"/>
          <w:szCs w:val="20"/>
        </w:rPr>
      </w:pPr>
      <w:r w:rsidRPr="003D7901">
        <w:rPr>
          <w:rFonts w:ascii="Calibri" w:hAnsi="Calibri" w:cs="Calibri"/>
          <w:sz w:val="20"/>
          <w:szCs w:val="20"/>
        </w:rPr>
        <w:lastRenderedPageBreak/>
        <w:t xml:space="preserve">Vyplnenú </w:t>
      </w:r>
      <w:r>
        <w:rPr>
          <w:rFonts w:ascii="Calibri" w:hAnsi="Calibri" w:cs="Calibri"/>
          <w:sz w:val="20"/>
        </w:rPr>
        <w:t>časť</w:t>
      </w:r>
      <w:r w:rsidRPr="004D21AC">
        <w:rPr>
          <w:rFonts w:ascii="Calibri" w:hAnsi="Calibri" w:cs="Calibri"/>
          <w:sz w:val="20"/>
        </w:rPr>
        <w:t xml:space="preserve"> H</w:t>
      </w:r>
      <w:r>
        <w:rPr>
          <w:rFonts w:ascii="Calibri" w:hAnsi="Calibri" w:cs="Calibri"/>
          <w:sz w:val="20"/>
        </w:rPr>
        <w:t xml:space="preserve">. týchto SP </w:t>
      </w:r>
      <w:r w:rsidRPr="000A2438">
        <w:rPr>
          <w:rFonts w:ascii="Calibri" w:hAnsi="Calibri" w:cs="Calibri"/>
          <w:sz w:val="20"/>
        </w:rPr>
        <w:t xml:space="preserve">- </w:t>
      </w:r>
      <w:r w:rsidR="00DC7640" w:rsidRPr="008926DF">
        <w:rPr>
          <w:rFonts w:ascii="Calibri" w:hAnsi="Calibri" w:cs="Times New Roman"/>
          <w:b/>
          <w:sz w:val="20"/>
          <w:szCs w:val="20"/>
        </w:rPr>
        <w:t>ČESTNÉ VYHLÁSENIE K PREUKÁZANIU SPLNENIA PODMIENOK</w:t>
      </w:r>
      <w:r w:rsidR="000A2438" w:rsidRPr="007D6236">
        <w:rPr>
          <w:rFonts w:ascii="Calibri" w:hAnsi="Calibri" w:cs="Times New Roman"/>
          <w:b/>
          <w:sz w:val="20"/>
          <w:szCs w:val="20"/>
        </w:rPr>
        <w:t xml:space="preserve"> ÚČASTI</w:t>
      </w:r>
      <w:r w:rsidR="00DC7640" w:rsidRPr="000A2438">
        <w:rPr>
          <w:rFonts w:ascii="Calibri" w:hAnsi="Calibri" w:cs="Times New Roman"/>
          <w:sz w:val="20"/>
          <w:szCs w:val="20"/>
        </w:rPr>
        <w:t>.</w:t>
      </w:r>
      <w:r w:rsidR="00DC7640" w:rsidRPr="00AF6A9E">
        <w:rPr>
          <w:rFonts w:ascii="Calibri" w:hAnsi="Calibri" w:cs="Times New Roman"/>
          <w:sz w:val="20"/>
          <w:szCs w:val="20"/>
        </w:rPr>
        <w:t xml:space="preserve"> </w:t>
      </w:r>
      <w:r w:rsidR="00DC7640" w:rsidRPr="00AF6A9E">
        <w:rPr>
          <w:rFonts w:ascii="Calibri" w:hAnsi="Calibri" w:cs="Times New Roman"/>
          <w:sz w:val="20"/>
          <w:szCs w:val="20"/>
          <w:u w:val="single"/>
        </w:rPr>
        <w:t xml:space="preserve">Uvedené čestné vyhlásenie </w:t>
      </w:r>
      <w:r w:rsidR="00DC7640" w:rsidRPr="00A63A84">
        <w:rPr>
          <w:rFonts w:ascii="Calibri" w:hAnsi="Calibri" w:cs="Times New Roman"/>
          <w:bCs/>
          <w:sz w:val="20"/>
          <w:szCs w:val="20"/>
          <w:u w:val="single"/>
        </w:rPr>
        <w:t>uchádzač predkladá</w:t>
      </w:r>
      <w:r w:rsidR="00DC7640" w:rsidRPr="00AF6A9E">
        <w:rPr>
          <w:rFonts w:ascii="Calibri" w:hAnsi="Calibri" w:cs="Times New Roman"/>
          <w:b/>
          <w:sz w:val="20"/>
          <w:szCs w:val="20"/>
          <w:u w:val="single"/>
        </w:rPr>
        <w:t xml:space="preserve"> len v prípade</w:t>
      </w:r>
      <w:r w:rsidR="00DC7640" w:rsidRPr="00AF6A9E">
        <w:rPr>
          <w:rFonts w:ascii="Calibri" w:hAnsi="Calibri" w:cs="Times New Roman"/>
          <w:sz w:val="20"/>
          <w:szCs w:val="20"/>
          <w:u w:val="single"/>
        </w:rPr>
        <w:t>, že ním preukazuje splnenie všetkých podmienok účasti určených verejným obstarávateľom</w:t>
      </w:r>
      <w:r w:rsidR="00E719A4" w:rsidRPr="00AC601B">
        <w:rPr>
          <w:rFonts w:ascii="Calibri" w:hAnsi="Calibri" w:cs="Times New Roman"/>
          <w:sz w:val="20"/>
          <w:szCs w:val="20"/>
        </w:rPr>
        <w:t xml:space="preserve"> </w:t>
      </w:r>
      <w:r>
        <w:rPr>
          <w:rFonts w:ascii="Calibri" w:hAnsi="Calibri" w:cs="Times New Roman"/>
          <w:sz w:val="20"/>
          <w:szCs w:val="20"/>
        </w:rPr>
        <w:t>(</w:t>
      </w:r>
      <w:r w:rsidR="00E719A4" w:rsidRPr="00D1340E">
        <w:rPr>
          <w:rFonts w:ascii="Calibri" w:hAnsi="Calibri" w:cs="Times New Roman"/>
          <w:b/>
          <w:bCs/>
          <w:sz w:val="20"/>
          <w:szCs w:val="20"/>
        </w:rPr>
        <w:t>v závislosti od časti predmetu zákazky, na ktorú uchádzač predkladá ponuku</w:t>
      </w:r>
      <w:r w:rsidR="000A2438">
        <w:rPr>
          <w:rFonts w:ascii="Calibri" w:hAnsi="Calibri" w:cs="Times New Roman"/>
          <w:b/>
          <w:bCs/>
          <w:sz w:val="20"/>
          <w:szCs w:val="20"/>
        </w:rPr>
        <w:t>)</w:t>
      </w:r>
      <w:r w:rsidR="000A2438">
        <w:rPr>
          <w:rFonts w:ascii="Calibri" w:hAnsi="Calibri" w:cs="Times New Roman"/>
          <w:sz w:val="20"/>
          <w:szCs w:val="20"/>
        </w:rPr>
        <w:t>.</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A63A84">
      <w:pPr>
        <w:pStyle w:val="tl1"/>
        <w:numPr>
          <w:ilvl w:val="2"/>
          <w:numId w:val="9"/>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A305D">
      <w:pPr>
        <w:pStyle w:val="tl1"/>
        <w:numPr>
          <w:ilvl w:val="1"/>
          <w:numId w:val="9"/>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7619FB">
      <w:pPr>
        <w:pStyle w:val="tl1"/>
        <w:numPr>
          <w:ilvl w:val="2"/>
          <w:numId w:val="9"/>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7619FB">
      <w:pPr>
        <w:pStyle w:val="tl1"/>
        <w:numPr>
          <w:ilvl w:val="2"/>
          <w:numId w:val="9"/>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A305D">
      <w:pPr>
        <w:pStyle w:val="tl1"/>
        <w:numPr>
          <w:ilvl w:val="1"/>
          <w:numId w:val="9"/>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53F5ED2D" w:rsidR="00E5007A" w:rsidRDefault="00E5007A" w:rsidP="00EA305D">
      <w:pPr>
        <w:pStyle w:val="tl1"/>
        <w:numPr>
          <w:ilvl w:val="1"/>
          <w:numId w:val="9"/>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w:t>
      </w:r>
      <w:r w:rsidR="007402D1">
        <w:rPr>
          <w:rFonts w:ascii="Calibri" w:hAnsi="Calibri" w:cs="Calibri"/>
          <w:b/>
          <w:sz w:val="20"/>
          <w:szCs w:val="20"/>
        </w:rPr>
        <w:t xml:space="preserve">    </w:t>
      </w:r>
      <w:r w:rsidR="000613DA">
        <w:rPr>
          <w:rFonts w:ascii="Calibri" w:hAnsi="Calibri" w:cs="Calibri"/>
          <w:b/>
          <w:sz w:val="20"/>
          <w:szCs w:val="20"/>
        </w:rPr>
        <w:t xml:space="preserve">     </w:t>
      </w:r>
      <w:r w:rsidR="007402D1">
        <w:rPr>
          <w:rFonts w:ascii="Calibri" w:hAnsi="Calibri" w:cs="Calibri"/>
          <w:b/>
          <w:sz w:val="20"/>
          <w:szCs w:val="20"/>
        </w:rPr>
        <w:t xml:space="preserve">  </w:t>
      </w:r>
      <w:r w:rsidRPr="00F468A7">
        <w:rPr>
          <w:rFonts w:ascii="Calibri" w:hAnsi="Calibri" w:cs="Calibri"/>
          <w:b/>
          <w:sz w:val="20"/>
          <w:szCs w:val="20"/>
        </w:rPr>
        <w:t xml:space="preserve">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A305D">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A305D">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C46CFF">
      <w:pPr>
        <w:pStyle w:val="tl1"/>
        <w:numPr>
          <w:ilvl w:val="1"/>
          <w:numId w:val="9"/>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7619FB">
      <w:pPr>
        <w:pStyle w:val="tl1"/>
        <w:numPr>
          <w:ilvl w:val="1"/>
          <w:numId w:val="9"/>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77777777"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7619FB">
      <w:pPr>
        <w:pStyle w:val="tl1"/>
        <w:numPr>
          <w:ilvl w:val="1"/>
          <w:numId w:val="9"/>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058C3DE6" w:rsidR="00E5007A" w:rsidRPr="00353D32"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lastRenderedPageBreak/>
        <w:t xml:space="preserve">Elektronická ponuka sa vloží vyplnením ponukového formulára a vložením požadovaných dokladov a dokumentov </w:t>
      </w:r>
      <w:r w:rsidR="007402D1">
        <w:rPr>
          <w:rFonts w:ascii="Calibri" w:hAnsi="Calibri" w:cs="Arial"/>
          <w:sz w:val="20"/>
          <w:szCs w:val="20"/>
        </w:rPr>
        <w:t xml:space="preserve"> </w:t>
      </w:r>
      <w:r w:rsidR="000613DA">
        <w:rPr>
          <w:rFonts w:ascii="Calibri" w:hAnsi="Calibri" w:cs="Arial"/>
          <w:sz w:val="20"/>
          <w:szCs w:val="20"/>
        </w:rPr>
        <w:t xml:space="preserve">       </w:t>
      </w:r>
      <w:r w:rsidRPr="00353D32">
        <w:rPr>
          <w:rFonts w:ascii="Calibri" w:hAnsi="Calibri" w:cs="Arial"/>
          <w:sz w:val="20"/>
          <w:szCs w:val="20"/>
        </w:rPr>
        <w:t xml:space="preserve">v 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6D8FE54C" w:rsidR="00E5007A" w:rsidRDefault="00E5007A" w:rsidP="00C46CFF">
      <w:pPr>
        <w:pStyle w:val="tl1"/>
        <w:numPr>
          <w:ilvl w:val="1"/>
          <w:numId w:val="9"/>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B602DD">
      <w:pPr>
        <w:pStyle w:val="tl1"/>
        <w:numPr>
          <w:ilvl w:val="1"/>
          <w:numId w:val="9"/>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817245">
      <w:pPr>
        <w:pStyle w:val="tl1"/>
        <w:numPr>
          <w:ilvl w:val="0"/>
          <w:numId w:val="9"/>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12DD76C5" w:rsidR="000409C1" w:rsidRPr="00817245" w:rsidRDefault="000409C1"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426A36">
        <w:rPr>
          <w:rFonts w:asciiTheme="minorHAnsi" w:hAnsiTheme="minorHAnsi" w:cstheme="minorHAnsi"/>
          <w:sz w:val="20"/>
          <w:szCs w:val="20"/>
        </w:rPr>
        <w:t>, postupom podľa § 112 ods. 6 ZVO, druhá veta</w:t>
      </w:r>
      <w:r w:rsidR="002A170D" w:rsidRPr="0095498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2A5F5088" w:rsidR="000409C1" w:rsidRPr="00817245" w:rsidRDefault="002A170D"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17245">
        <w:rPr>
          <w:rFonts w:ascii="Calibri" w:hAnsi="Calibri" w:cs="Calibri"/>
          <w:sz w:val="20"/>
          <w:szCs w:val="20"/>
        </w:rPr>
        <w:t xml:space="preserve">     </w:t>
      </w:r>
      <w:r w:rsidR="000613DA">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817245">
      <w:pPr>
        <w:pStyle w:val="tl1"/>
        <w:numPr>
          <w:ilvl w:val="1"/>
          <w:numId w:val="9"/>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46CC908D" w:rsidR="003703F6" w:rsidRPr="00817245" w:rsidRDefault="002A170D"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0613DA">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0FF526B6" w:rsidR="000409C1" w:rsidRPr="00817245" w:rsidRDefault="00817245" w:rsidP="00817245">
      <w:pPr>
        <w:pStyle w:val="tl1"/>
        <w:numPr>
          <w:ilvl w:val="1"/>
          <w:numId w:val="9"/>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w:t>
      </w:r>
      <w:r w:rsidR="000613DA" w:rsidRPr="00817245">
        <w:rPr>
          <w:rFonts w:ascii="Calibri" w:hAnsi="Calibri" w:cs="Cambria"/>
          <w:sz w:val="20"/>
          <w:szCs w:val="20"/>
        </w:rPr>
        <w:t xml:space="preserve">zverejnené </w:t>
      </w:r>
      <w:r w:rsidR="000613DA">
        <w:rPr>
          <w:rFonts w:ascii="Calibri" w:hAnsi="Calibri" w:cs="Cambria"/>
          <w:sz w:val="20"/>
          <w:szCs w:val="20"/>
        </w:rPr>
        <w:t xml:space="preserve">                       </w:t>
      </w:r>
      <w:r w:rsidRPr="00817245">
        <w:rPr>
          <w:rFonts w:ascii="Calibri" w:hAnsi="Calibri" w:cs="Cambria"/>
          <w:sz w:val="20"/>
          <w:szCs w:val="20"/>
        </w:rPr>
        <w:t>na 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1ACA1261" w:rsidR="00E5007A" w:rsidRPr="00377ADB" w:rsidRDefault="00E5007A" w:rsidP="007619FB">
      <w:pPr>
        <w:pStyle w:val="Nadpis3"/>
        <w:numPr>
          <w:ilvl w:val="1"/>
          <w:numId w:val="9"/>
        </w:numPr>
        <w:tabs>
          <w:tab w:val="left" w:pos="426"/>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w:t>
      </w:r>
      <w:r w:rsidR="009870C9" w:rsidRPr="009870C9">
        <w:rPr>
          <w:rFonts w:ascii="Calibri" w:hAnsi="Calibri" w:cs="Calibri"/>
          <w:b w:val="0"/>
          <w:sz w:val="20"/>
          <w:szCs w:val="20"/>
          <w:lang w:val="sk-SK"/>
        </w:rPr>
        <w:t xml:space="preserve">§ 40 ZVO a </w:t>
      </w:r>
      <w:r w:rsidR="000613DA">
        <w:rPr>
          <w:rFonts w:ascii="Calibri" w:hAnsi="Calibri" w:cs="Calibri"/>
          <w:b w:val="0"/>
          <w:sz w:val="20"/>
          <w:szCs w:val="20"/>
          <w:lang w:val="sk-SK"/>
        </w:rPr>
        <w:t xml:space="preserve">    </w:t>
      </w:r>
      <w:r w:rsidR="009870C9" w:rsidRPr="009870C9">
        <w:rPr>
          <w:rFonts w:ascii="Calibri" w:hAnsi="Calibri" w:cs="Calibri"/>
          <w:b w:val="0"/>
          <w:sz w:val="20"/>
          <w:szCs w:val="20"/>
          <w:lang w:val="sk-SK"/>
        </w:rPr>
        <w:t>§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32E517EB" w:rsidR="003703F6" w:rsidRDefault="003703F6"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 xml:space="preserve">Vzhľadom ku skutočnosti, že verejný obstarávateľ v predmetnom verejnom obstarávaní využije postup v súlade </w:t>
      </w:r>
      <w:r w:rsidR="000613DA">
        <w:rPr>
          <w:rFonts w:ascii="Calibri" w:hAnsi="Calibri"/>
          <w:sz w:val="20"/>
          <w:szCs w:val="20"/>
        </w:rPr>
        <w:t xml:space="preserve">               </w:t>
      </w:r>
      <w:r w:rsidRPr="007276B4">
        <w:rPr>
          <w:rFonts w:ascii="Calibri" w:hAnsi="Calibri"/>
          <w:sz w:val="20"/>
          <w:szCs w:val="20"/>
        </w:rPr>
        <w:t>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915004">
      <w:pPr>
        <w:pStyle w:val="Odsekzoznamu"/>
        <w:numPr>
          <w:ilvl w:val="0"/>
          <w:numId w:val="13"/>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915004">
      <w:pPr>
        <w:pStyle w:val="Odsekzoznamu"/>
        <w:numPr>
          <w:ilvl w:val="0"/>
          <w:numId w:val="13"/>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4E21C6C" w14:textId="38268448"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 uchádzačov, ktorí sa umiestnili na prvom až treťom mieste v poradí.</w:t>
      </w:r>
    </w:p>
    <w:p w14:paraId="7DCF2480" w14:textId="77777777" w:rsidR="00E5007A" w:rsidRPr="00377ADB" w:rsidRDefault="00E5007A" w:rsidP="00E5007A">
      <w:pPr>
        <w:pStyle w:val="tl1"/>
        <w:rPr>
          <w:rFonts w:ascii="Calibri" w:hAnsi="Calibri" w:cs="Calibri"/>
          <w:b/>
          <w:bCs/>
          <w:sz w:val="20"/>
          <w:szCs w:val="20"/>
        </w:rPr>
      </w:pPr>
    </w:p>
    <w:p w14:paraId="0EB82F73" w14:textId="2089A9AE" w:rsidR="00E5007A" w:rsidRPr="00846279" w:rsidRDefault="00644B40" w:rsidP="007619FB">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7619FB">
      <w:pPr>
        <w:pStyle w:val="tl1"/>
        <w:numPr>
          <w:ilvl w:val="1"/>
          <w:numId w:val="9"/>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16870683" w:rsidR="007276B4" w:rsidRPr="00C47007" w:rsidRDefault="00E5007A" w:rsidP="00C47007">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 xml:space="preserve">Verejný obstarávateľ v zmysle § 112 ods. 6 ZVO rozhodol, že vyhodnotenie splnenia podmienok účasti a vyhodnotenie ponúk z hľadiska splnenia požiadaviek na predmet zákazky sa uskutoční po vyhodnotení ponúk na základe kritérií </w:t>
      </w:r>
      <w:r w:rsidR="000613DA">
        <w:rPr>
          <w:rFonts w:ascii="Calibri" w:hAnsi="Calibri" w:cs="Calibri"/>
          <w:sz w:val="20"/>
          <w:szCs w:val="20"/>
        </w:rPr>
        <w:t xml:space="preserve">                     </w:t>
      </w:r>
      <w:r w:rsidRPr="007276B4">
        <w:rPr>
          <w:rFonts w:ascii="Calibri" w:hAnsi="Calibri" w:cs="Calibri"/>
          <w:sz w:val="20"/>
          <w:szCs w:val="20"/>
        </w:rPr>
        <w:t>na vyhodnotenie ponúk</w:t>
      </w:r>
      <w:r w:rsidR="00CD69AB" w:rsidRPr="007276B4">
        <w:rPr>
          <w:rFonts w:ascii="Calibri" w:hAnsi="Calibri" w:cs="Calibri"/>
          <w:sz w:val="20"/>
          <w:szCs w:val="20"/>
        </w:rPr>
        <w:t xml:space="preserve"> a následne bude postupovať v súlade s bodom 18.4 týchto SP.</w:t>
      </w:r>
    </w:p>
    <w:p w14:paraId="5EE63D82" w14:textId="4D258B9A" w:rsidR="00CD69AB" w:rsidRDefault="00CD69AB" w:rsidP="007619FB">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lastRenderedPageBreak/>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7619FB">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1C65D4C5"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sidR="000613DA">
        <w:rPr>
          <w:rFonts w:ascii="Calibri" w:hAnsi="Calibri" w:cs="Calibri"/>
          <w:sz w:val="20"/>
          <w:szCs w:val="20"/>
        </w:rPr>
        <w:t xml:space="preserve">     </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7619FB">
      <w:pPr>
        <w:pStyle w:val="tl1"/>
        <w:numPr>
          <w:ilvl w:val="1"/>
          <w:numId w:val="9"/>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7619FB">
      <w:pPr>
        <w:pStyle w:val="tl1"/>
        <w:numPr>
          <w:ilvl w:val="1"/>
          <w:numId w:val="9"/>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A37AC2">
      <w:pPr>
        <w:pStyle w:val="tl1"/>
        <w:numPr>
          <w:ilvl w:val="1"/>
          <w:numId w:val="9"/>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7619FB">
      <w:pPr>
        <w:pStyle w:val="tl1"/>
        <w:numPr>
          <w:ilvl w:val="0"/>
          <w:numId w:val="9"/>
        </w:numPr>
        <w:ind w:left="426" w:hanging="426"/>
        <w:jc w:val="left"/>
      </w:pPr>
      <w:r w:rsidRPr="00377ADB">
        <w:rPr>
          <w:rFonts w:ascii="Calibri" w:hAnsi="Calibri" w:cs="Calibri"/>
          <w:b/>
          <w:bCs/>
          <w:sz w:val="20"/>
          <w:szCs w:val="20"/>
        </w:rPr>
        <w:t>INFORMÁCIA O VÝSLEDKU VYHODNOTENIA PONÚK</w:t>
      </w:r>
    </w:p>
    <w:p w14:paraId="2A997719" w14:textId="73565A39" w:rsidR="00E5007A" w:rsidRPr="00377ADB" w:rsidRDefault="00E5007A" w:rsidP="007619FB">
      <w:pPr>
        <w:pStyle w:val="tl1"/>
        <w:numPr>
          <w:ilvl w:val="1"/>
          <w:numId w:val="9"/>
        </w:numPr>
        <w:tabs>
          <w:tab w:val="left" w:pos="426"/>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296350D2" w:rsidR="00E5007A" w:rsidRPr="00377ADB" w:rsidRDefault="00E5007A" w:rsidP="007619FB">
      <w:pPr>
        <w:pStyle w:val="tl1"/>
        <w:numPr>
          <w:ilvl w:val="0"/>
          <w:numId w:val="9"/>
        </w:numPr>
        <w:ind w:left="426" w:hanging="426"/>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E02E5F">
        <w:rPr>
          <w:rFonts w:ascii="Calibri" w:hAnsi="Calibri" w:cs="Calibri"/>
          <w:sz w:val="20"/>
          <w:szCs w:val="20"/>
        </w:rPr>
        <w:t xml:space="preserve"> </w:t>
      </w:r>
    </w:p>
    <w:p w14:paraId="180F3676" w14:textId="77777777" w:rsidR="008824CB" w:rsidRPr="009870C9" w:rsidRDefault="00E5007A" w:rsidP="007619FB">
      <w:pPr>
        <w:pStyle w:val="tl1"/>
        <w:numPr>
          <w:ilvl w:val="1"/>
          <w:numId w:val="9"/>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4A9F33E8" w:rsidR="00E5007A" w:rsidRPr="007276B4" w:rsidRDefault="00E5007A" w:rsidP="009870C9">
      <w:pPr>
        <w:pStyle w:val="tl1"/>
        <w:tabs>
          <w:tab w:val="left" w:pos="426"/>
        </w:tabs>
        <w:rPr>
          <w:rFonts w:ascii="Calibri" w:hAnsi="Calibri" w:cs="Calibri"/>
          <w:b/>
          <w:sz w:val="20"/>
          <w:szCs w:val="20"/>
          <w:u w:val="single"/>
        </w:rPr>
      </w:pPr>
      <w:bookmarkStart w:id="6" w:name="_Hlk89336226"/>
      <w:r w:rsidRPr="00060EF9">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6"/>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731D175A" w:rsidR="00E5007A" w:rsidRPr="00E02E5F" w:rsidRDefault="00E5007A" w:rsidP="007619FB">
      <w:pPr>
        <w:pStyle w:val="tl1"/>
        <w:numPr>
          <w:ilvl w:val="1"/>
          <w:numId w:val="9"/>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aby predložil verejnému obstarávateľovi v lehote </w:t>
      </w:r>
      <w:r w:rsidR="00E02E5F" w:rsidRPr="00E02E5F">
        <w:rPr>
          <w:rFonts w:asciiTheme="minorHAnsi" w:hAnsiTheme="minorHAnsi" w:cstheme="minorHAnsi"/>
          <w:b/>
          <w:sz w:val="20"/>
          <w:szCs w:val="20"/>
        </w:rPr>
        <w:t xml:space="preserve">do </w:t>
      </w:r>
      <w:r w:rsidR="00B07039">
        <w:rPr>
          <w:rFonts w:asciiTheme="minorHAnsi" w:hAnsiTheme="minorHAnsi" w:cstheme="minorHAnsi"/>
          <w:b/>
          <w:sz w:val="20"/>
          <w:szCs w:val="20"/>
        </w:rPr>
        <w:t>15</w:t>
      </w:r>
      <w:r w:rsidR="00B07039" w:rsidRPr="00E02E5F">
        <w:rPr>
          <w:rFonts w:asciiTheme="minorHAnsi" w:hAnsiTheme="minorHAnsi" w:cstheme="minorHAnsi"/>
          <w:b/>
          <w:sz w:val="20"/>
          <w:szCs w:val="20"/>
        </w:rPr>
        <w:t xml:space="preserve"> </w:t>
      </w:r>
      <w:r w:rsidR="00E02E5F" w:rsidRPr="00E02E5F">
        <w:rPr>
          <w:rFonts w:asciiTheme="minorHAnsi" w:hAnsiTheme="minorHAnsi" w:cstheme="minorHAnsi"/>
          <w:b/>
          <w:sz w:val="20"/>
          <w:szCs w:val="20"/>
        </w:rPr>
        <w:t>pracovných dní</w:t>
      </w:r>
      <w:r w:rsidR="00E02E5F" w:rsidRPr="00E02E5F">
        <w:rPr>
          <w:rFonts w:asciiTheme="minorHAnsi" w:hAnsiTheme="minorHAnsi" w:cstheme="minorHAnsi"/>
          <w:sz w:val="20"/>
          <w:szCs w:val="20"/>
        </w:rPr>
        <w:t xml:space="preserve"> </w:t>
      </w:r>
      <w:r w:rsidR="00E02E5F" w:rsidRPr="00E02E5F">
        <w:rPr>
          <w:rFonts w:asciiTheme="minorHAnsi" w:hAnsiTheme="minorHAnsi" w:cstheme="minorHAnsi"/>
          <w:b/>
          <w:bCs/>
          <w:sz w:val="20"/>
          <w:szCs w:val="20"/>
        </w:rPr>
        <w:t>odo dňa doručenia písomnej výzvy na poskytnutie súčinnosti potrebnej na uzavretie zmluvy</w:t>
      </w:r>
      <w:r w:rsidR="00E02E5F" w:rsidRPr="00E02E5F">
        <w:rPr>
          <w:rFonts w:asciiTheme="minorHAnsi" w:hAnsiTheme="minorHAnsi" w:cstheme="minorHAnsi"/>
          <w:sz w:val="20"/>
          <w:szCs w:val="20"/>
        </w:rPr>
        <w:t xml:space="preserve">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915004">
      <w:pPr>
        <w:pStyle w:val="Odsekzoznamu"/>
        <w:numPr>
          <w:ilvl w:val="1"/>
          <w:numId w:val="28"/>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2D52547F" w:rsidR="00AA58CC" w:rsidRPr="00AA58CC" w:rsidRDefault="00620699" w:rsidP="00915004">
      <w:pPr>
        <w:pStyle w:val="Odsekzoznamu"/>
        <w:numPr>
          <w:ilvl w:val="0"/>
          <w:numId w:val="27"/>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7" w:name="_Hlk67385765"/>
      <w:r w:rsidR="00AA58CC" w:rsidRPr="00AA58CC">
        <w:rPr>
          <w:rFonts w:asciiTheme="minorHAnsi" w:hAnsiTheme="minorHAnsi" w:cstheme="minorHAnsi"/>
          <w:sz w:val="20"/>
          <w:szCs w:val="20"/>
        </w:rPr>
        <w:t>v súlade s </w:t>
      </w:r>
      <w:r w:rsidR="00AA58CC" w:rsidRPr="00A75639">
        <w:rPr>
          <w:rFonts w:asciiTheme="minorHAnsi" w:hAnsiTheme="minorHAnsi" w:cstheme="minorHAnsi"/>
          <w:sz w:val="20"/>
          <w:szCs w:val="20"/>
        </w:rPr>
        <w:t xml:space="preserve">bodom 27 článku </w:t>
      </w:r>
      <w:r w:rsidR="00AA58CC" w:rsidRPr="00A75639">
        <w:rPr>
          <w:rFonts w:asciiTheme="minorHAnsi" w:hAnsiTheme="minorHAnsi" w:cstheme="minorHAnsi"/>
          <w:i/>
          <w:iCs/>
          <w:sz w:val="20"/>
          <w:szCs w:val="20"/>
        </w:rPr>
        <w:t>VII. Podmienky vykonania diela</w:t>
      </w:r>
      <w:r w:rsidR="00AA58CC" w:rsidRPr="00AA58CC">
        <w:rPr>
          <w:rFonts w:asciiTheme="minorHAnsi" w:hAnsiTheme="minorHAnsi" w:cstheme="minorHAnsi"/>
          <w:sz w:val="20"/>
          <w:szCs w:val="20"/>
        </w:rPr>
        <w:t xml:space="preserve"> </w:t>
      </w:r>
      <w:r w:rsidR="003A2466">
        <w:rPr>
          <w:rFonts w:asciiTheme="minorHAnsi" w:hAnsiTheme="minorHAnsi" w:cstheme="minorHAnsi"/>
          <w:sz w:val="20"/>
          <w:szCs w:val="20"/>
        </w:rPr>
        <w:t>z</w:t>
      </w:r>
      <w:r w:rsidR="003A2466" w:rsidRPr="00AA58CC">
        <w:rPr>
          <w:rFonts w:asciiTheme="minorHAnsi" w:hAnsiTheme="minorHAnsi" w:cstheme="minorHAnsi"/>
          <w:sz w:val="20"/>
          <w:szCs w:val="20"/>
        </w:rPr>
        <w:t xml:space="preserve">mluvy </w:t>
      </w:r>
      <w:r w:rsidR="00AA58CC" w:rsidRPr="00AA58CC">
        <w:rPr>
          <w:rFonts w:asciiTheme="minorHAnsi" w:hAnsiTheme="minorHAnsi" w:cstheme="minorHAnsi"/>
          <w:sz w:val="20"/>
          <w:szCs w:val="20"/>
        </w:rPr>
        <w:t>o dielo. Toto poistenie musí byť platné počas celej platnosti a účinnosti zmluvy o dielo.</w:t>
      </w:r>
      <w:bookmarkEnd w:id="7"/>
    </w:p>
    <w:p w14:paraId="5873B9D1" w14:textId="556FD0FE" w:rsidR="004C4C24" w:rsidRPr="00AA58CC" w:rsidRDefault="00AA58CC" w:rsidP="007619FB">
      <w:pPr>
        <w:pStyle w:val="Odsekzoznamu"/>
        <w:shd w:val="clear" w:color="auto" w:fill="FFFFFF"/>
        <w:ind w:left="720"/>
        <w:jc w:val="both"/>
      </w:pPr>
      <w:r w:rsidRPr="00AA58CC">
        <w:rPr>
          <w:rFonts w:asciiTheme="minorHAnsi" w:hAnsiTheme="minorHAnsi" w:cstheme="minorHAnsi"/>
          <w:sz w:val="20"/>
          <w:szCs w:val="20"/>
        </w:rPr>
        <w:lastRenderedPageBreak/>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w:t>
      </w:r>
      <w:r w:rsidR="000613DA" w:rsidRPr="00AA58CC">
        <w:rPr>
          <w:rFonts w:asciiTheme="minorHAnsi" w:hAnsiTheme="minorHAnsi" w:cstheme="minorHAnsi"/>
          <w:sz w:val="20"/>
          <w:szCs w:val="20"/>
        </w:rPr>
        <w:t>výluky</w:t>
      </w:r>
      <w:r w:rsidR="000613DA">
        <w:rPr>
          <w:rFonts w:asciiTheme="minorHAnsi" w:hAnsiTheme="minorHAnsi" w:cstheme="minorHAnsi"/>
          <w:sz w:val="20"/>
          <w:szCs w:val="20"/>
        </w:rPr>
        <w:t xml:space="preserve">  </w:t>
      </w:r>
      <w:r w:rsidRPr="00AA58CC">
        <w:rPr>
          <w:rFonts w:asciiTheme="minorHAnsi" w:hAnsiTheme="minorHAnsi" w:cstheme="minorHAnsi"/>
          <w:sz w:val="20"/>
          <w:szCs w:val="20"/>
        </w:rPr>
        <w:t>z poistenia, ktoré by marili účel poistenia vo vzťahu k predmetu zákazky (dielu</w:t>
      </w:r>
      <w:r w:rsidR="008B3857" w:rsidRPr="00AA58CC">
        <w:rPr>
          <w:rFonts w:asciiTheme="minorHAnsi" w:hAnsiTheme="minorHAnsi" w:cstheme="minorHAnsi"/>
          <w:sz w:val="20"/>
          <w:szCs w:val="20"/>
        </w:rPr>
        <w:t>)</w:t>
      </w:r>
      <w:r w:rsidR="008B3857">
        <w:rPr>
          <w:rFonts w:asciiTheme="minorHAnsi" w:hAnsiTheme="minorHAnsi" w:cstheme="minorHAnsi"/>
          <w:sz w:val="20"/>
          <w:szCs w:val="20"/>
        </w:rPr>
        <w:t>.</w:t>
      </w:r>
    </w:p>
    <w:p w14:paraId="736D9E21" w14:textId="6CBAE72E" w:rsidR="001D079B" w:rsidRPr="008D4A3F" w:rsidRDefault="00620699" w:rsidP="008D4A3F">
      <w:pPr>
        <w:pStyle w:val="Odsekzoznamu"/>
        <w:numPr>
          <w:ilvl w:val="0"/>
          <w:numId w:val="27"/>
        </w:numPr>
        <w:shd w:val="clear" w:color="auto" w:fill="FFFFFF"/>
        <w:ind w:hanging="294"/>
        <w:jc w:val="both"/>
        <w:rPr>
          <w:rFonts w:asciiTheme="minorHAnsi" w:hAnsiTheme="minorHAnsi" w:cstheme="minorHAnsi"/>
          <w:sz w:val="10"/>
          <w:szCs w:val="10"/>
        </w:rPr>
      </w:pPr>
      <w:r>
        <w:rPr>
          <w:rFonts w:asciiTheme="minorHAnsi" w:hAnsiTheme="minorHAnsi" w:cstheme="minorHAnsi"/>
          <w:b/>
          <w:sz w:val="20"/>
          <w:szCs w:val="20"/>
        </w:rPr>
        <w:t>B</w:t>
      </w:r>
      <w:r w:rsidR="007F27CA">
        <w:rPr>
          <w:rFonts w:asciiTheme="minorHAnsi" w:hAnsiTheme="minorHAnsi" w:cstheme="minorHAnsi"/>
          <w:b/>
          <w:sz w:val="20"/>
          <w:szCs w:val="20"/>
        </w:rPr>
        <w:t>ankovú záruku</w:t>
      </w:r>
      <w:r w:rsidR="00A75639">
        <w:rPr>
          <w:rFonts w:asciiTheme="minorHAnsi" w:hAnsiTheme="minorHAnsi" w:cstheme="minorHAnsi"/>
          <w:b/>
          <w:sz w:val="20"/>
          <w:szCs w:val="20"/>
        </w:rPr>
        <w:t>/</w:t>
      </w:r>
      <w:r w:rsidR="00A75639" w:rsidRPr="00A75639">
        <w:rPr>
          <w:rFonts w:asciiTheme="minorHAnsi" w:hAnsiTheme="minorHAnsi" w:cstheme="minorHAnsi"/>
          <w:b/>
          <w:sz w:val="20"/>
          <w:szCs w:val="20"/>
        </w:rPr>
        <w:t>Poistenie záruky</w:t>
      </w:r>
      <w:r w:rsidR="007F27CA">
        <w:rPr>
          <w:rFonts w:asciiTheme="minorHAnsi" w:hAnsiTheme="minorHAnsi" w:cstheme="minorHAnsi"/>
          <w:b/>
          <w:sz w:val="20"/>
          <w:szCs w:val="20"/>
        </w:rPr>
        <w:t xml:space="preserve"> za riadne vykonanie diela</w:t>
      </w:r>
      <w:r w:rsidR="007F27CA" w:rsidRPr="00A75639">
        <w:rPr>
          <w:rFonts w:asciiTheme="minorHAnsi" w:hAnsiTheme="minorHAnsi" w:cstheme="minorHAnsi"/>
          <w:bCs/>
          <w:sz w:val="20"/>
          <w:szCs w:val="20"/>
        </w:rPr>
        <w:t xml:space="preserve"> -</w:t>
      </w:r>
      <w:r w:rsidR="00E5007A" w:rsidRPr="00AA58CC">
        <w:rPr>
          <w:rFonts w:asciiTheme="minorHAnsi" w:hAnsiTheme="minorHAnsi" w:cstheme="minorHAnsi"/>
          <w:b/>
          <w:sz w:val="20"/>
          <w:szCs w:val="20"/>
        </w:rPr>
        <w:t xml:space="preserve"> </w:t>
      </w:r>
      <w:r w:rsidR="00A37AC2" w:rsidRPr="009053D0">
        <w:rPr>
          <w:rFonts w:asciiTheme="minorHAnsi" w:hAnsiTheme="minorHAnsi" w:cstheme="minorHAnsi"/>
          <w:sz w:val="20"/>
          <w:szCs w:val="20"/>
        </w:rPr>
        <w:t>doklad preukazujúci poskytnutie bankovej záruky</w:t>
      </w:r>
      <w:r w:rsidR="00062642">
        <w:rPr>
          <w:rFonts w:asciiTheme="minorHAnsi" w:hAnsiTheme="minorHAnsi" w:cstheme="minorHAnsi"/>
          <w:sz w:val="20"/>
          <w:szCs w:val="20"/>
        </w:rPr>
        <w:t>/poistenie záruky</w:t>
      </w:r>
      <w:r w:rsidR="00A37AC2" w:rsidRPr="009053D0">
        <w:rPr>
          <w:rFonts w:asciiTheme="minorHAnsi" w:hAnsiTheme="minorHAnsi" w:cstheme="minorHAnsi"/>
          <w:sz w:val="20"/>
          <w:szCs w:val="20"/>
        </w:rPr>
        <w:t xml:space="preserve"> za riadne vykonanie diela</w:t>
      </w:r>
      <w:r w:rsidR="00062642">
        <w:rPr>
          <w:rFonts w:asciiTheme="minorHAnsi" w:hAnsiTheme="minorHAnsi" w:cstheme="minorHAnsi"/>
          <w:sz w:val="20"/>
          <w:szCs w:val="20"/>
        </w:rPr>
        <w:t xml:space="preserve"> podľa podmienok zmluvy</w:t>
      </w:r>
      <w:r w:rsidR="00A37AC2" w:rsidRPr="009053D0">
        <w:rPr>
          <w:rFonts w:asciiTheme="minorHAnsi" w:hAnsiTheme="minorHAnsi" w:cstheme="minorHAnsi"/>
          <w:sz w:val="20"/>
          <w:szCs w:val="20"/>
        </w:rPr>
        <w:t xml:space="preserve"> </w:t>
      </w:r>
      <w:r w:rsidR="00062642" w:rsidRPr="009053D0">
        <w:rPr>
          <w:rFonts w:asciiTheme="minorHAnsi" w:hAnsiTheme="minorHAnsi" w:cstheme="minorHAnsi"/>
          <w:sz w:val="20"/>
          <w:szCs w:val="20"/>
        </w:rPr>
        <w:t xml:space="preserve">(výkonová banková záruka </w:t>
      </w:r>
      <w:r w:rsidR="003C51F9">
        <w:rPr>
          <w:rFonts w:asciiTheme="minorHAnsi" w:hAnsiTheme="minorHAnsi" w:cstheme="minorHAnsi"/>
          <w:sz w:val="20"/>
          <w:szCs w:val="20"/>
        </w:rPr>
        <w:t xml:space="preserve">            </w:t>
      </w:r>
      <w:r w:rsidR="000613DA">
        <w:rPr>
          <w:rFonts w:asciiTheme="minorHAnsi" w:hAnsiTheme="minorHAnsi" w:cstheme="minorHAnsi"/>
          <w:sz w:val="20"/>
          <w:szCs w:val="20"/>
        </w:rPr>
        <w:t xml:space="preserve">     </w:t>
      </w:r>
      <w:r w:rsidR="003C51F9">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na zabezpečenie riadneho plnenia/splnenia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264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a to pre prípad, že zhotoviteľ nebude plniť svoje povinnosti podľa </w:t>
      </w:r>
      <w:r w:rsidR="003A2466">
        <w:rPr>
          <w:rFonts w:asciiTheme="minorHAnsi" w:hAnsiTheme="minorHAnsi" w:cstheme="minorHAnsi"/>
          <w:sz w:val="20"/>
          <w:szCs w:val="20"/>
        </w:rPr>
        <w:t>z</w:t>
      </w:r>
      <w:r w:rsidR="003A2466" w:rsidRPr="009053D0">
        <w:rPr>
          <w:rFonts w:asciiTheme="minorHAnsi" w:hAnsiTheme="minorHAnsi" w:cstheme="minorHAnsi"/>
          <w:sz w:val="20"/>
          <w:szCs w:val="20"/>
        </w:rPr>
        <w:t xml:space="preserve">mluvy </w:t>
      </w:r>
      <w:r w:rsidR="00A37AC2" w:rsidRPr="009053D0">
        <w:rPr>
          <w:rFonts w:asciiTheme="minorHAnsi" w:hAnsiTheme="minorHAnsi" w:cstheme="minorHAnsi"/>
          <w:sz w:val="20"/>
          <w:szCs w:val="20"/>
        </w:rPr>
        <w:t>o </w:t>
      </w:r>
      <w:r w:rsidR="00A37AC2" w:rsidRPr="00B1374F">
        <w:rPr>
          <w:rFonts w:asciiTheme="minorHAnsi" w:hAnsiTheme="minorHAnsi" w:cstheme="minorHAnsi"/>
          <w:sz w:val="20"/>
          <w:szCs w:val="20"/>
        </w:rPr>
        <w:t>dielo a objednávateľovi voči nemu vznikne nárok a/alebo pohľadávka (ďalej len „banková záruka/poistenie záruky“).</w:t>
      </w:r>
    </w:p>
    <w:p w14:paraId="4058613D" w14:textId="0471AEB2" w:rsidR="00A75639" w:rsidRPr="00B1374F" w:rsidRDefault="00A75639" w:rsidP="00B1374F">
      <w:pPr>
        <w:pStyle w:val="Odsekzoznamu"/>
        <w:shd w:val="clear" w:color="auto" w:fill="FFFFFF"/>
        <w:ind w:left="720"/>
        <w:jc w:val="both"/>
        <w:rPr>
          <w:rFonts w:asciiTheme="minorHAnsi" w:hAnsiTheme="minorHAnsi" w:cstheme="minorHAnsi"/>
          <w:sz w:val="22"/>
          <w:szCs w:val="22"/>
        </w:rPr>
      </w:pPr>
      <w:r w:rsidRPr="00B1374F">
        <w:rPr>
          <w:rFonts w:asciiTheme="minorHAnsi" w:hAnsiTheme="minorHAnsi" w:cstheme="minorHAnsi"/>
          <w:sz w:val="20"/>
          <w:szCs w:val="20"/>
        </w:rPr>
        <w:t xml:space="preserve">Banková záruka/Poistenie záruky bude vystavená/é v prospech objednávateľa „bez výhrad“ a bude vystavená/é bankou podľa zákona č. 483/2001 Z. z. o bankách v platnom znení , alebo poisťovňou podľa zákona č. 39/2015 </w:t>
      </w:r>
      <w:r w:rsidR="000613DA">
        <w:rPr>
          <w:rFonts w:asciiTheme="minorHAnsi" w:hAnsiTheme="minorHAnsi" w:cstheme="minorHAnsi"/>
          <w:sz w:val="20"/>
          <w:szCs w:val="20"/>
        </w:rPr>
        <w:t xml:space="preserve">       </w:t>
      </w:r>
      <w:r w:rsidRPr="00B1374F">
        <w:rPr>
          <w:rFonts w:asciiTheme="minorHAnsi" w:hAnsiTheme="minorHAnsi" w:cstheme="minorHAnsi"/>
          <w:sz w:val="20"/>
          <w:szCs w:val="20"/>
        </w:rPr>
        <w:t>Z. z. o poisťovníctve v platnom znení a o zmene a doplnení niektorých zákonov v znení neskorších predpisov.</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29E51F42" w14:textId="2566D897" w:rsidR="00DD03F6" w:rsidRPr="008D4A3F" w:rsidRDefault="00A75639" w:rsidP="008D4A3F">
      <w:pPr>
        <w:pStyle w:val="Bezriadkovania"/>
        <w:tabs>
          <w:tab w:val="left" w:pos="426"/>
        </w:tabs>
        <w:ind w:left="709"/>
        <w:jc w:val="both"/>
      </w:pPr>
      <w:r w:rsidRPr="008D4A3F">
        <w:rPr>
          <w:rFonts w:asciiTheme="minorHAnsi" w:hAnsiTheme="minorHAnsi" w:cstheme="minorHAnsi"/>
          <w:color w:val="auto"/>
          <w:sz w:val="20"/>
          <w:szCs w:val="20"/>
          <w:lang w:eastAsia="cs-CZ"/>
        </w:rPr>
        <w:t xml:space="preserve">Banková záruka/Poistenie záruky </w:t>
      </w:r>
      <w:r w:rsidR="00A37AC2" w:rsidRPr="008D4A3F">
        <w:rPr>
          <w:rFonts w:asciiTheme="minorHAnsi" w:hAnsiTheme="minorHAnsi" w:cstheme="minorHAnsi"/>
          <w:color w:val="auto"/>
          <w:sz w:val="20"/>
          <w:szCs w:val="20"/>
          <w:lang w:eastAsia="cs-CZ"/>
        </w:rPr>
        <w:t xml:space="preserve">bude obsahovať záväzok, </w:t>
      </w:r>
      <w:r w:rsidR="001D079B" w:rsidRPr="008D4A3F">
        <w:rPr>
          <w:rFonts w:asciiTheme="minorHAnsi" w:hAnsiTheme="minorHAnsi" w:cstheme="minorHAnsi"/>
          <w:color w:val="auto"/>
          <w:sz w:val="20"/>
          <w:szCs w:val="20"/>
          <w:lang w:eastAsia="cs-CZ"/>
        </w:rPr>
        <w:t xml:space="preserve">že v lehote 15 dní po doručení písomnej žiadosti objednávateľa na zaplatenie, zaplatí banka/poisťovňa akúkoľvek sumu až do výšky </w:t>
      </w:r>
      <w:r w:rsidR="00D85DD9">
        <w:rPr>
          <w:rFonts w:asciiTheme="minorHAnsi" w:hAnsiTheme="minorHAnsi" w:cstheme="minorHAnsi"/>
          <w:color w:val="auto"/>
          <w:sz w:val="20"/>
          <w:szCs w:val="20"/>
          <w:lang w:eastAsia="cs-CZ"/>
        </w:rPr>
        <w:t>5</w:t>
      </w:r>
      <w:r w:rsidR="001D079B" w:rsidRPr="008D4A3F">
        <w:rPr>
          <w:rFonts w:asciiTheme="minorHAnsi" w:hAnsiTheme="minorHAnsi" w:cstheme="minorHAnsi"/>
          <w:color w:val="auto"/>
          <w:sz w:val="20"/>
          <w:szCs w:val="20"/>
          <w:lang w:eastAsia="cs-CZ"/>
        </w:rPr>
        <w:t xml:space="preserve">% z ceny diela bez DPH </w:t>
      </w:r>
      <w:bookmarkStart w:id="8" w:name="_Hlk89256591"/>
      <w:r w:rsidR="001D079B" w:rsidRPr="008D4A3F">
        <w:rPr>
          <w:rFonts w:asciiTheme="minorHAnsi" w:hAnsiTheme="minorHAnsi" w:cstheme="minorHAnsi"/>
          <w:color w:val="auto"/>
          <w:sz w:val="20"/>
          <w:szCs w:val="20"/>
          <w:lang w:eastAsia="cs-CZ"/>
        </w:rPr>
        <w:t>v období od prevzatia Staveniska do  momentu podpisu Protokolu o odovzdaní a prevzatí celého diela.</w:t>
      </w:r>
      <w:bookmarkEnd w:id="8"/>
    </w:p>
    <w:p w14:paraId="0C0A525E" w14:textId="1D5C34F3" w:rsidR="001D079B" w:rsidRDefault="00A37AC2" w:rsidP="00DD03F6">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Objednávateľ je oprávnený použiť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časť v prípade, ak zhotoviteľ poruší/nesplní </w:t>
      </w:r>
      <w:r w:rsidR="007F27CA">
        <w:rPr>
          <w:rFonts w:asciiTheme="minorHAnsi" w:hAnsiTheme="minorHAnsi" w:cstheme="minorHAnsi"/>
          <w:sz w:val="20"/>
          <w:szCs w:val="20"/>
        </w:rPr>
        <w:t xml:space="preserve">svoju zmluvnú </w:t>
      </w:r>
      <w:r w:rsidRPr="009053D0">
        <w:rPr>
          <w:rFonts w:asciiTheme="minorHAnsi" w:hAnsiTheme="minorHAnsi" w:cstheme="minorHAnsi"/>
          <w:sz w:val="20"/>
          <w:szCs w:val="20"/>
        </w:rPr>
        <w:t xml:space="preserve">povinnosť </w:t>
      </w:r>
      <w:r w:rsidR="007F27CA">
        <w:rPr>
          <w:rFonts w:asciiTheme="minorHAnsi" w:hAnsiTheme="minorHAnsi" w:cstheme="minorHAnsi"/>
          <w:sz w:val="20"/>
          <w:szCs w:val="20"/>
        </w:rPr>
        <w:t xml:space="preserve">vyplývajúcu zo </w:t>
      </w:r>
      <w:r w:rsidR="003A2466">
        <w:rPr>
          <w:rFonts w:asciiTheme="minorHAnsi" w:hAnsiTheme="minorHAnsi" w:cstheme="minorHAnsi"/>
          <w:sz w:val="20"/>
          <w:szCs w:val="20"/>
        </w:rPr>
        <w:t>zmluvy</w:t>
      </w:r>
      <w:r w:rsidR="007F27CA">
        <w:rPr>
          <w:rFonts w:asciiTheme="minorHAnsi" w:hAnsiTheme="minorHAnsi" w:cstheme="minorHAnsi"/>
          <w:sz w:val="20"/>
          <w:szCs w:val="20"/>
        </w:rPr>
        <w:t xml:space="preserve">, nesplní povinnosť </w:t>
      </w:r>
      <w:r w:rsidRPr="009053D0">
        <w:rPr>
          <w:rFonts w:asciiTheme="minorHAnsi" w:hAnsiTheme="minorHAnsi" w:cstheme="minorHAnsi"/>
          <w:sz w:val="20"/>
          <w:szCs w:val="20"/>
        </w:rPr>
        <w:t>uhradiť peňažné záväzky vrátane zmluvných pokút a sankcií</w:t>
      </w:r>
      <w:r w:rsidR="007402D1">
        <w:rPr>
          <w:rFonts w:asciiTheme="minorHAnsi" w:hAnsiTheme="minorHAnsi" w:cstheme="minorHAnsi"/>
          <w:sz w:val="20"/>
          <w:szCs w:val="20"/>
        </w:rPr>
        <w:t xml:space="preserve"> </w:t>
      </w:r>
      <w:r w:rsidRPr="009053D0">
        <w:rPr>
          <w:rFonts w:asciiTheme="minorHAnsi" w:hAnsiTheme="minorHAnsi" w:cstheme="minorHAnsi"/>
          <w:sz w:val="20"/>
          <w:szCs w:val="20"/>
        </w:rPr>
        <w:t xml:space="preserve">za nedodržanie/nesplnenie/porušenie zmluvných povinností, najmä/ale nie výlučne vo veciach vyhradenej kvality diela, termínu riadneho dokončenia diela a/alebo nedodržanie termínu </w:t>
      </w:r>
      <w:r w:rsidR="00BB3625">
        <w:rPr>
          <w:rFonts w:asciiTheme="minorHAnsi" w:hAnsiTheme="minorHAnsi" w:cstheme="minorHAnsi"/>
          <w:sz w:val="20"/>
          <w:szCs w:val="20"/>
        </w:rPr>
        <w:t xml:space="preserve">   </w:t>
      </w:r>
      <w:r w:rsidR="000613DA">
        <w:rPr>
          <w:rFonts w:asciiTheme="minorHAnsi" w:hAnsiTheme="minorHAnsi" w:cstheme="minorHAnsi"/>
          <w:sz w:val="20"/>
          <w:szCs w:val="20"/>
        </w:rPr>
        <w:t xml:space="preserve">      </w:t>
      </w:r>
      <w:r w:rsidRPr="009053D0">
        <w:rPr>
          <w:rFonts w:asciiTheme="minorHAnsi" w:hAnsiTheme="minorHAnsi" w:cstheme="minorHAnsi"/>
          <w:sz w:val="20"/>
          <w:szCs w:val="20"/>
        </w:rPr>
        <w:t xml:space="preserve">na odstránenie zistených nedorobkov a vád diela v čase jeho plnenia zo strany zhotoviteľa, po objednávateľovom písomnom upozornení zhotoviteľa, ktorý si svoj záväzok nesplní ani v poskytnutej primeranej lehote na nápravu. </w:t>
      </w:r>
    </w:p>
    <w:p w14:paraId="0A88B605" w14:textId="77777777" w:rsidR="001D079B" w:rsidRPr="008D4A3F" w:rsidRDefault="001D079B" w:rsidP="00B1374F">
      <w:pPr>
        <w:shd w:val="clear" w:color="auto" w:fill="FFFFFF"/>
        <w:ind w:left="720"/>
        <w:jc w:val="both"/>
        <w:rPr>
          <w:rFonts w:asciiTheme="minorHAnsi" w:hAnsiTheme="minorHAnsi" w:cstheme="minorHAnsi"/>
          <w:sz w:val="8"/>
          <w:szCs w:val="8"/>
        </w:rPr>
      </w:pPr>
    </w:p>
    <w:p w14:paraId="5CA445B8" w14:textId="758FE548" w:rsidR="00DD03F6" w:rsidRPr="008D4A3F" w:rsidRDefault="00A37AC2" w:rsidP="008D4A3F">
      <w:pPr>
        <w:shd w:val="clear" w:color="auto" w:fill="FFFFFF"/>
        <w:ind w:left="720"/>
        <w:jc w:val="both"/>
      </w:pPr>
      <w:r w:rsidRPr="009053D0">
        <w:rPr>
          <w:rFonts w:asciiTheme="minorHAnsi" w:hAnsiTheme="minorHAnsi" w:cstheme="minorHAnsi"/>
          <w:sz w:val="20"/>
          <w:szCs w:val="20"/>
        </w:rPr>
        <w:t xml:space="preserve">V prípade využitia </w:t>
      </w:r>
      <w:r w:rsidR="001D079B">
        <w:rPr>
          <w:rFonts w:asciiTheme="minorHAnsi" w:hAnsiTheme="minorHAnsi" w:cstheme="minorHAnsi"/>
          <w:sz w:val="20"/>
          <w:szCs w:val="20"/>
        </w:rPr>
        <w:t>b</w:t>
      </w:r>
      <w:r w:rsidRPr="009053D0">
        <w:rPr>
          <w:rFonts w:asciiTheme="minorHAnsi" w:hAnsiTheme="minorHAnsi" w:cstheme="minorHAnsi"/>
          <w:sz w:val="20"/>
          <w:szCs w:val="20"/>
        </w:rPr>
        <w:t>ankovej záruky</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oistenia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časti objednávateľom, bude </w:t>
      </w:r>
      <w:r w:rsidR="007F27CA">
        <w:rPr>
          <w:rFonts w:asciiTheme="minorHAnsi" w:hAnsiTheme="minorHAnsi" w:cstheme="minorHAnsi"/>
          <w:sz w:val="20"/>
          <w:szCs w:val="20"/>
        </w:rPr>
        <w:t xml:space="preserve">zhotoviteľ </w:t>
      </w:r>
      <w:r w:rsidR="000731EA">
        <w:rPr>
          <w:rFonts w:asciiTheme="minorHAnsi" w:hAnsiTheme="minorHAnsi" w:cstheme="minorHAnsi"/>
          <w:sz w:val="20"/>
          <w:szCs w:val="20"/>
        </w:rPr>
        <w:t xml:space="preserve">                      </w:t>
      </w:r>
      <w:r w:rsidR="000613DA">
        <w:rPr>
          <w:rFonts w:asciiTheme="minorHAnsi" w:hAnsiTheme="minorHAnsi" w:cstheme="minorHAnsi"/>
          <w:sz w:val="20"/>
          <w:szCs w:val="20"/>
        </w:rPr>
        <w:t xml:space="preserve">     </w:t>
      </w:r>
      <w:r w:rsidR="000731EA">
        <w:rPr>
          <w:rFonts w:asciiTheme="minorHAnsi" w:hAnsiTheme="minorHAnsi" w:cstheme="minorHAnsi"/>
          <w:sz w:val="20"/>
          <w:szCs w:val="20"/>
        </w:rPr>
        <w:t xml:space="preserve"> </w:t>
      </w:r>
      <w:r w:rsidRPr="009053D0">
        <w:rPr>
          <w:rFonts w:asciiTheme="minorHAnsi" w:hAnsiTheme="minorHAnsi" w:cstheme="minorHAnsi"/>
          <w:sz w:val="20"/>
          <w:szCs w:val="20"/>
        </w:rPr>
        <w:t xml:space="preserve">bez zbytočného odkladu povinný doplniť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oisteni</w:t>
      </w:r>
      <w:r w:rsidR="001D079B">
        <w:rPr>
          <w:rFonts w:asciiTheme="minorHAnsi" w:hAnsiTheme="minorHAnsi" w:cstheme="minorHAnsi"/>
          <w:sz w:val="20"/>
          <w:szCs w:val="20"/>
        </w:rPr>
        <w:t>e</w:t>
      </w:r>
      <w:r w:rsidR="001D079B" w:rsidRPr="00B1374F">
        <w:rPr>
          <w:rFonts w:asciiTheme="minorHAnsi" w:hAnsiTheme="minorHAnsi" w:cstheme="minorHAnsi"/>
          <w:sz w:val="20"/>
          <w:szCs w:val="20"/>
        </w:rPr>
        <w:t xml:space="preserve"> záruky</w:t>
      </w:r>
      <w:r w:rsidRPr="009053D0">
        <w:rPr>
          <w:rFonts w:asciiTheme="minorHAnsi" w:hAnsiTheme="minorHAnsi" w:cstheme="minorHAnsi"/>
          <w:sz w:val="20"/>
          <w:szCs w:val="20"/>
        </w:rPr>
        <w:t xml:space="preserve"> do plnej výšky, </w:t>
      </w:r>
      <w:proofErr w:type="spellStart"/>
      <w:r w:rsidRPr="009053D0">
        <w:rPr>
          <w:rFonts w:asciiTheme="minorHAnsi" w:hAnsiTheme="minorHAnsi" w:cstheme="minorHAnsi"/>
          <w:sz w:val="20"/>
          <w:szCs w:val="20"/>
        </w:rPr>
        <w:t>t.j</w:t>
      </w:r>
      <w:proofErr w:type="spellEnd"/>
      <w:r w:rsidRPr="009053D0">
        <w:rPr>
          <w:rFonts w:asciiTheme="minorHAnsi" w:hAnsiTheme="minorHAnsi" w:cstheme="minorHAnsi"/>
          <w:sz w:val="20"/>
          <w:szCs w:val="20"/>
        </w:rPr>
        <w:t xml:space="preserve">. </w:t>
      </w:r>
      <w:r w:rsidR="00D85DD9">
        <w:rPr>
          <w:rFonts w:asciiTheme="minorHAnsi" w:hAnsiTheme="minorHAnsi" w:cstheme="minorHAnsi"/>
          <w:sz w:val="20"/>
          <w:szCs w:val="20"/>
        </w:rPr>
        <w:t>5</w:t>
      </w:r>
      <w:r w:rsidRPr="009053D0">
        <w:rPr>
          <w:rFonts w:asciiTheme="minorHAnsi" w:hAnsiTheme="minorHAnsi" w:cstheme="minorHAnsi"/>
          <w:sz w:val="20"/>
          <w:szCs w:val="20"/>
        </w:rPr>
        <w:t xml:space="preserve">% z ceny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13DA">
        <w:rPr>
          <w:rFonts w:asciiTheme="minorHAnsi" w:hAnsiTheme="minorHAnsi" w:cstheme="minorHAnsi"/>
          <w:sz w:val="20"/>
          <w:szCs w:val="20"/>
        </w:rPr>
        <w:t xml:space="preserve">  </w:t>
      </w:r>
      <w:r w:rsidR="003A2466" w:rsidRPr="009053D0">
        <w:rPr>
          <w:rFonts w:asciiTheme="minorHAnsi" w:hAnsiTheme="minorHAnsi" w:cstheme="minorHAnsi"/>
          <w:sz w:val="20"/>
          <w:szCs w:val="20"/>
        </w:rPr>
        <w:t xml:space="preserve"> </w:t>
      </w:r>
      <w:r w:rsidRPr="009053D0">
        <w:rPr>
          <w:rFonts w:asciiTheme="minorHAnsi" w:hAnsiTheme="minorHAnsi" w:cstheme="minorHAnsi"/>
          <w:sz w:val="20"/>
          <w:szCs w:val="20"/>
        </w:rPr>
        <w:t xml:space="preserve">bez DPH, a to najneskôr do 15 dní od doručenia výzvy objednávateľa na jej doplnenie/obnovenie. </w:t>
      </w:r>
      <w:r w:rsidR="00094251">
        <w:rPr>
          <w:rFonts w:asciiTheme="minorHAnsi" w:hAnsiTheme="minorHAnsi" w:cstheme="minorHAnsi"/>
          <w:sz w:val="20"/>
          <w:szCs w:val="20"/>
        </w:rPr>
        <w:t xml:space="preserve"> </w:t>
      </w:r>
      <w:r w:rsidR="00094251" w:rsidRPr="00B1374F">
        <w:rPr>
          <w:rFonts w:asciiTheme="minorHAnsi" w:hAnsiTheme="minorHAnsi" w:cstheme="minorHAnsi"/>
          <w:sz w:val="20"/>
          <w:szCs w:val="20"/>
        </w:rPr>
        <w:t xml:space="preserve">V prípade riadneho splnenia </w:t>
      </w:r>
      <w:r w:rsidR="003A2466">
        <w:rPr>
          <w:rFonts w:asciiTheme="minorHAnsi" w:hAnsiTheme="minorHAnsi" w:cstheme="minorHAnsi"/>
          <w:sz w:val="20"/>
          <w:szCs w:val="20"/>
        </w:rPr>
        <w:t>z</w:t>
      </w:r>
      <w:r w:rsidR="003A2466" w:rsidRPr="00B1374F">
        <w:rPr>
          <w:rFonts w:asciiTheme="minorHAnsi" w:hAnsiTheme="minorHAnsi" w:cstheme="minorHAnsi"/>
          <w:sz w:val="20"/>
          <w:szCs w:val="20"/>
        </w:rPr>
        <w:t xml:space="preserve">mluvy </w:t>
      </w:r>
      <w:r w:rsidR="00094251" w:rsidRPr="00B1374F">
        <w:rPr>
          <w:rFonts w:asciiTheme="minorHAnsi" w:hAnsiTheme="minorHAnsi" w:cstheme="minorHAnsi"/>
          <w:sz w:val="20"/>
          <w:szCs w:val="20"/>
        </w:rPr>
        <w:t xml:space="preserve">sa </w:t>
      </w:r>
      <w:r w:rsidR="001D079B">
        <w:rPr>
          <w:rFonts w:asciiTheme="minorHAnsi" w:hAnsiTheme="minorHAnsi" w:cstheme="minorHAnsi"/>
          <w:sz w:val="20"/>
          <w:szCs w:val="20"/>
        </w:rPr>
        <w:t>b</w:t>
      </w:r>
      <w:r w:rsidR="001D079B" w:rsidRPr="00B1374F">
        <w:rPr>
          <w:rFonts w:asciiTheme="minorHAnsi" w:hAnsiTheme="minorHAnsi" w:cstheme="minorHAnsi"/>
          <w:sz w:val="20"/>
          <w:szCs w:val="20"/>
        </w:rPr>
        <w:t xml:space="preserve">anková </w:t>
      </w:r>
      <w:r w:rsidR="00094251" w:rsidRPr="00B1374F">
        <w:rPr>
          <w:rFonts w:asciiTheme="minorHAnsi" w:hAnsiTheme="minorHAnsi" w:cstheme="minorHAnsi"/>
          <w:sz w:val="20"/>
          <w:szCs w:val="20"/>
        </w:rPr>
        <w:t>záruka/</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 vráti zhotoviteľovi do 15 dní po odovzdaní a prevzatí ukončeného diela</w:t>
      </w:r>
    </w:p>
    <w:p w14:paraId="1A5A8A14" w14:textId="53EC2141" w:rsidR="00DD03F6" w:rsidRPr="008D4A3F" w:rsidRDefault="00A37AC2" w:rsidP="009D1DAF">
      <w:pPr>
        <w:pStyle w:val="Default"/>
        <w:ind w:left="709"/>
        <w:jc w:val="both"/>
        <w:rPr>
          <w:rFonts w:asciiTheme="minorHAnsi" w:hAnsiTheme="minorHAnsi" w:cstheme="minorHAnsi"/>
          <w:sz w:val="20"/>
          <w:lang w:val="sk-SK"/>
        </w:rPr>
      </w:pPr>
      <w:r w:rsidRPr="008D4A3F">
        <w:rPr>
          <w:rFonts w:asciiTheme="minorHAnsi" w:hAnsiTheme="minorHAnsi" w:cstheme="minorHAnsi"/>
          <w:b/>
          <w:bCs/>
          <w:sz w:val="20"/>
          <w:lang w:val="sk-SK"/>
        </w:rPr>
        <w:t xml:space="preserve">Verejný obstarávateľ </w:t>
      </w:r>
      <w:bookmarkStart w:id="9" w:name="_Hlk83639036"/>
      <w:r w:rsidRPr="008D4A3F">
        <w:rPr>
          <w:rFonts w:asciiTheme="minorHAnsi" w:hAnsiTheme="minorHAnsi" w:cstheme="minorHAnsi"/>
          <w:b/>
          <w:bCs/>
          <w:sz w:val="20"/>
          <w:lang w:val="sk-SK"/>
        </w:rPr>
        <w:t xml:space="preserve">bude akceptovať aj zloženie </w:t>
      </w:r>
      <w:r w:rsidR="00B1374F" w:rsidRPr="008D4A3F">
        <w:rPr>
          <w:rFonts w:asciiTheme="minorHAnsi" w:hAnsiTheme="minorHAnsi" w:cstheme="minorHAnsi"/>
          <w:b/>
          <w:bCs/>
          <w:sz w:val="20"/>
          <w:lang w:val="sk-SK"/>
        </w:rPr>
        <w:t xml:space="preserve">finančných prostriedkov </w:t>
      </w:r>
      <w:r w:rsidRPr="008D4A3F">
        <w:rPr>
          <w:rFonts w:asciiTheme="minorHAnsi" w:hAnsiTheme="minorHAnsi" w:cstheme="minorHAnsi"/>
          <w:b/>
          <w:bCs/>
          <w:sz w:val="20"/>
          <w:lang w:val="sk-SK"/>
        </w:rPr>
        <w:t>na účet verejného obstarávateľa</w:t>
      </w:r>
      <w:r w:rsidR="00B1374F" w:rsidRPr="008D4A3F">
        <w:rPr>
          <w:rFonts w:asciiTheme="minorHAnsi" w:hAnsiTheme="minorHAnsi" w:cstheme="minorHAnsi"/>
          <w:b/>
          <w:bCs/>
          <w:sz w:val="20"/>
          <w:lang w:val="sk-SK"/>
        </w:rPr>
        <w:t xml:space="preserve"> slúžiacich ako zábezpeka</w:t>
      </w:r>
      <w:r w:rsidR="00B1374F" w:rsidRPr="00B1374F">
        <w:rPr>
          <w:rFonts w:asciiTheme="minorHAnsi" w:hAnsiTheme="minorHAnsi" w:cstheme="minorHAnsi"/>
          <w:sz w:val="20"/>
          <w:lang w:val="sk-SK"/>
        </w:rPr>
        <w:t xml:space="preserve"> najmä na vady diela</w:t>
      </w:r>
      <w:bookmarkEnd w:id="9"/>
      <w:r w:rsidR="00B1374F" w:rsidRPr="00B1374F">
        <w:rPr>
          <w:rFonts w:asciiTheme="minorHAnsi" w:hAnsiTheme="minorHAnsi" w:cstheme="minorHAnsi"/>
          <w:sz w:val="20"/>
          <w:lang w:val="sk-SK"/>
        </w:rPr>
        <w:t xml:space="preserve"> v zmysle uvedeného ako alternatíva </w:t>
      </w:r>
      <w:r w:rsidR="00B1374F" w:rsidRPr="009D1DAF">
        <w:rPr>
          <w:rFonts w:asciiTheme="minorHAnsi" w:hAnsiTheme="minorHAnsi" w:cstheme="minorHAnsi"/>
          <w:sz w:val="20"/>
          <w:lang w:val="sk-SK"/>
        </w:rPr>
        <w:t xml:space="preserve">uvedená v čl. </w:t>
      </w:r>
      <w:r w:rsidR="00DD03F6" w:rsidRPr="008D4A3F">
        <w:rPr>
          <w:rFonts w:asciiTheme="minorHAnsi" w:hAnsiTheme="minorHAnsi" w:cstheme="minorHAnsi"/>
          <w:sz w:val="20"/>
          <w:lang w:val="sk-SK"/>
        </w:rPr>
        <w:t>XV</w:t>
      </w:r>
      <w:r w:rsidR="00B1374F" w:rsidRPr="009D1DAF">
        <w:rPr>
          <w:rFonts w:asciiTheme="minorHAnsi" w:hAnsiTheme="minorHAnsi" w:cstheme="minorHAnsi"/>
          <w:sz w:val="20"/>
          <w:lang w:val="sk-SK"/>
        </w:rPr>
        <w:t xml:space="preserve">. Banková záruka/Poistenie záruky/Zmluvná (realizačná a garančná) zábezpeka, </w:t>
      </w:r>
      <w:r w:rsidR="003A2466" w:rsidRPr="009D1DAF">
        <w:rPr>
          <w:rFonts w:asciiTheme="minorHAnsi" w:hAnsiTheme="minorHAnsi" w:cstheme="minorHAnsi"/>
          <w:sz w:val="20"/>
          <w:lang w:val="sk-SK"/>
        </w:rPr>
        <w:t xml:space="preserve">zmluvy </w:t>
      </w:r>
      <w:r w:rsidR="00B1374F" w:rsidRPr="009D1DAF">
        <w:rPr>
          <w:rFonts w:asciiTheme="minorHAnsi" w:hAnsiTheme="minorHAnsi" w:cstheme="minorHAnsi"/>
          <w:sz w:val="20"/>
          <w:lang w:val="sk-SK"/>
        </w:rPr>
        <w:t>(Príloha č. 1a/b týchto SP)</w:t>
      </w:r>
      <w:r w:rsidR="00DD03F6" w:rsidRPr="009D1DAF">
        <w:rPr>
          <w:rFonts w:asciiTheme="minorHAnsi" w:hAnsiTheme="minorHAnsi" w:cstheme="minorHAnsi"/>
          <w:sz w:val="20"/>
          <w:lang w:val="sk-SK"/>
        </w:rPr>
        <w:t>.</w:t>
      </w:r>
    </w:p>
    <w:p w14:paraId="77E7B3D1" w14:textId="0F3B4592" w:rsidR="00524902" w:rsidRPr="00524902" w:rsidRDefault="00620699" w:rsidP="00876286">
      <w:pPr>
        <w:pStyle w:val="Odsekzoznamu"/>
        <w:numPr>
          <w:ilvl w:val="0"/>
          <w:numId w:val="27"/>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9B449C" w:rsidRPr="009B449C">
        <w:rPr>
          <w:rFonts w:asciiTheme="minorHAnsi" w:hAnsiTheme="minorHAnsi" w:cstheme="minorHAnsi"/>
          <w:bCs/>
          <w:sz w:val="20"/>
          <w:szCs w:val="20"/>
        </w:rPr>
        <w:t>(viď časť J. týchto SP)</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w:t>
      </w:r>
      <w:r w:rsidR="000613DA">
        <w:rPr>
          <w:rFonts w:asciiTheme="minorHAnsi" w:hAnsiTheme="minorHAnsi" w:cstheme="minorHAnsi"/>
          <w:sz w:val="20"/>
          <w:szCs w:val="20"/>
        </w:rPr>
        <w:t xml:space="preserve">                      </w:t>
      </w:r>
      <w:r w:rsidR="00524902" w:rsidRPr="00524902">
        <w:rPr>
          <w:rFonts w:asciiTheme="minorHAnsi" w:hAnsiTheme="minorHAnsi" w:cstheme="minorHAnsi"/>
          <w:sz w:val="20"/>
          <w:szCs w:val="20"/>
        </w:rPr>
        <w:t>na príslušné plnenie predmetu zákazky podľa § 32 ods. 1 písm. e) ZVO a dôkaz o zápise do registra partnerov verejného sektora, ak zákon pre takéhoto subdodávateľa tento zápis vyžaduje;</w:t>
      </w:r>
      <w:r w:rsidR="00524902" w:rsidRPr="00524902">
        <w:rPr>
          <w:rFonts w:asciiTheme="minorHAnsi" w:hAnsiTheme="minorHAnsi" w:cstheme="minorHAnsi"/>
          <w:color w:val="FF0000"/>
          <w:sz w:val="20"/>
          <w:szCs w:val="20"/>
        </w:rPr>
        <w:t xml:space="preserve"> </w:t>
      </w:r>
      <w:r w:rsidR="00524902" w:rsidRPr="00524902">
        <w:rPr>
          <w:rFonts w:asciiTheme="minorHAnsi" w:hAnsiTheme="minorHAnsi" w:cstheme="minorHAnsi"/>
          <w:sz w:val="20"/>
          <w:szCs w:val="20"/>
        </w:rPr>
        <w:t>v prípade subdodávateľa, prostredníctvom ktorého uchádzač preukazoval splnenie podmienky účasti podľa § 34 ods. 1 písm. b) ZVO a/alebo podmienky účasti podľa § 34 ods. 1 písm. g) ZVO (</w:t>
      </w:r>
      <w:proofErr w:type="spellStart"/>
      <w:r w:rsidR="00524902" w:rsidRPr="00524902">
        <w:rPr>
          <w:rFonts w:asciiTheme="minorHAnsi" w:hAnsiTheme="minorHAnsi" w:cstheme="minorHAnsi"/>
          <w:sz w:val="20"/>
          <w:szCs w:val="20"/>
        </w:rPr>
        <w:t>t.j</w:t>
      </w:r>
      <w:proofErr w:type="spellEnd"/>
      <w:r w:rsidR="00524902" w:rsidRPr="00524902">
        <w:rPr>
          <w:rFonts w:asciiTheme="minorHAnsi" w:hAnsiTheme="minorHAnsi" w:cstheme="minorHAnsi"/>
          <w:sz w:val="20"/>
          <w:szCs w:val="20"/>
        </w:rPr>
        <w:t>. využil inštitút upravený v § 34 ods. 3 ZVO) predloží úspešný uchádzač doklady preukazujúce splnenie všetkých podmienok účasti osobného postavenia podľa § 32 ZVO</w:t>
      </w:r>
      <w:r>
        <w:rPr>
          <w:rFonts w:asciiTheme="minorHAnsi" w:hAnsiTheme="minorHAnsi" w:cstheme="minorHAnsi"/>
          <w:sz w:val="20"/>
          <w:szCs w:val="20"/>
        </w:rPr>
        <w:t>.</w:t>
      </w:r>
    </w:p>
    <w:p w14:paraId="520A888C" w14:textId="20DB827A" w:rsidR="001D4A30" w:rsidRPr="007619FB" w:rsidRDefault="00620699" w:rsidP="00915004">
      <w:pPr>
        <w:pStyle w:val="Odsekzoznamu"/>
        <w:numPr>
          <w:ilvl w:val="0"/>
          <w:numId w:val="27"/>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019C6095" w14:textId="15EC5ECA" w:rsidR="0061341E" w:rsidRPr="00524902" w:rsidRDefault="00620699" w:rsidP="00915004">
      <w:pPr>
        <w:pStyle w:val="Odsekzoznamu"/>
        <w:numPr>
          <w:ilvl w:val="0"/>
          <w:numId w:val="27"/>
        </w:numPr>
        <w:shd w:val="clear" w:color="auto" w:fill="FFFFFF"/>
        <w:ind w:hanging="294"/>
        <w:jc w:val="both"/>
        <w:rPr>
          <w:rFonts w:asciiTheme="minorHAnsi" w:hAnsiTheme="minorHAnsi" w:cstheme="minorHAnsi"/>
          <w:sz w:val="20"/>
          <w:szCs w:val="20"/>
        </w:rPr>
      </w:pPr>
      <w:r w:rsidRPr="00543405">
        <w:rPr>
          <w:rFonts w:asciiTheme="minorHAnsi" w:hAnsiTheme="minorHAnsi" w:cstheme="minorHAnsi"/>
          <w:b/>
          <w:sz w:val="20"/>
          <w:szCs w:val="20"/>
        </w:rPr>
        <w:t>V</w:t>
      </w:r>
      <w:r w:rsidRPr="00543405">
        <w:rPr>
          <w:rFonts w:asciiTheme="minorHAnsi" w:hAnsiTheme="minorHAnsi" w:cstheme="minorHAnsi"/>
          <w:b/>
          <w:sz w:val="20"/>
          <w:szCs w:val="20"/>
          <w:lang w:eastAsia="sk-SK"/>
        </w:rPr>
        <w:t xml:space="preserve">yhlásenie </w:t>
      </w:r>
      <w:r w:rsidR="00524902" w:rsidRPr="00543405">
        <w:rPr>
          <w:rFonts w:asciiTheme="minorHAnsi" w:hAnsiTheme="minorHAnsi" w:cstheme="minorHAnsi"/>
          <w:b/>
          <w:sz w:val="20"/>
          <w:szCs w:val="20"/>
          <w:lang w:eastAsia="sk-SK"/>
        </w:rPr>
        <w:t>stavbyvedúceho</w:t>
      </w:r>
      <w:r w:rsidR="00524902" w:rsidRPr="006E41A8">
        <w:rPr>
          <w:rFonts w:asciiTheme="minorHAnsi" w:hAnsiTheme="minorHAnsi" w:cstheme="minorHAnsi"/>
          <w:b/>
          <w:sz w:val="20"/>
          <w:szCs w:val="20"/>
          <w:lang w:eastAsia="sk-SK"/>
        </w:rPr>
        <w:t xml:space="preserve"> </w:t>
      </w:r>
      <w:r w:rsidR="009B449C" w:rsidRPr="009B449C">
        <w:rPr>
          <w:rFonts w:asciiTheme="minorHAnsi" w:hAnsiTheme="minorHAnsi" w:cstheme="minorHAnsi"/>
          <w:bCs/>
          <w:sz w:val="20"/>
          <w:szCs w:val="20"/>
        </w:rPr>
        <w:t xml:space="preserve">(viď časť </w:t>
      </w:r>
      <w:r w:rsidR="009B449C">
        <w:rPr>
          <w:rFonts w:asciiTheme="minorHAnsi" w:hAnsiTheme="minorHAnsi" w:cstheme="minorHAnsi"/>
          <w:bCs/>
          <w:sz w:val="20"/>
          <w:szCs w:val="20"/>
        </w:rPr>
        <w:t>I</w:t>
      </w:r>
      <w:r w:rsidR="009B449C" w:rsidRPr="009B449C">
        <w:rPr>
          <w:rFonts w:asciiTheme="minorHAnsi" w:hAnsiTheme="minorHAnsi" w:cstheme="minorHAnsi"/>
          <w:bCs/>
          <w:sz w:val="20"/>
          <w:szCs w:val="20"/>
        </w:rPr>
        <w:t>. týchto SP)</w:t>
      </w:r>
      <w:r w:rsidR="009B449C">
        <w:rPr>
          <w:rFonts w:asciiTheme="minorHAnsi" w:hAnsiTheme="minorHAnsi" w:cstheme="minorHAnsi"/>
          <w:bCs/>
          <w:sz w:val="20"/>
          <w:szCs w:val="20"/>
        </w:rPr>
        <w:t xml:space="preserve"> </w:t>
      </w:r>
      <w:r w:rsidR="00524902" w:rsidRPr="006E41A8">
        <w:rPr>
          <w:rFonts w:asciiTheme="minorHAnsi" w:hAnsiTheme="minorHAnsi" w:cstheme="minorHAnsi"/>
          <w:sz w:val="20"/>
          <w:szCs w:val="20"/>
          <w:lang w:eastAsia="sk-SK"/>
        </w:rPr>
        <w:t>obsahujúce záväzok tejto osoby, že bude reálne vykonávať funkciu stavbyvedúceho pre stavebné práce, ktoré sú predmetom zákazky a to počas celej doby realizácie predmetu zmluvy o dielo. Vyhlásenie musí byť podpísané</w:t>
      </w:r>
      <w:r w:rsidR="00524902" w:rsidRPr="00524902">
        <w:rPr>
          <w:rFonts w:asciiTheme="minorHAnsi" w:hAnsiTheme="minorHAnsi" w:cstheme="minorHAnsi"/>
          <w:sz w:val="20"/>
          <w:szCs w:val="20"/>
          <w:lang w:eastAsia="sk-SK"/>
        </w:rPr>
        <w:t xml:space="preserve"> touto osobou</w:t>
      </w:r>
      <w:r>
        <w:rPr>
          <w:rFonts w:asciiTheme="minorHAnsi" w:hAnsiTheme="minorHAnsi" w:cstheme="minorHAnsi"/>
          <w:sz w:val="20"/>
          <w:szCs w:val="20"/>
        </w:rPr>
        <w:t>.</w:t>
      </w:r>
    </w:p>
    <w:p w14:paraId="56B1E7D5" w14:textId="61ED0C5B" w:rsidR="0061341E" w:rsidRDefault="00620699" w:rsidP="00915004">
      <w:pPr>
        <w:pStyle w:val="Odsekzoznamu"/>
        <w:numPr>
          <w:ilvl w:val="0"/>
          <w:numId w:val="27"/>
        </w:numPr>
        <w:shd w:val="clear" w:color="auto" w:fill="FFFFFF"/>
        <w:ind w:hanging="294"/>
        <w:jc w:val="both"/>
        <w:rPr>
          <w:rFonts w:asciiTheme="minorHAnsi" w:hAnsiTheme="minorHAnsi" w:cstheme="minorHAnsi"/>
          <w:sz w:val="20"/>
          <w:szCs w:val="20"/>
        </w:rPr>
      </w:pPr>
      <w:r>
        <w:rPr>
          <w:rFonts w:ascii="Calibri" w:hAnsi="Calibri" w:cs="Calibri"/>
          <w:b/>
          <w:sz w:val="20"/>
          <w:szCs w:val="20"/>
        </w:rPr>
        <w:t>D</w:t>
      </w:r>
      <w:r w:rsidRPr="008F0BC1">
        <w:rPr>
          <w:rFonts w:ascii="Calibri" w:hAnsi="Calibri" w:cs="Calibri"/>
          <w:b/>
          <w:sz w:val="20"/>
          <w:szCs w:val="20"/>
        </w:rPr>
        <w:t xml:space="preserve">ôkaz </w:t>
      </w:r>
      <w:r w:rsidR="0061341E" w:rsidRPr="008F0BC1">
        <w:rPr>
          <w:rFonts w:ascii="Calibri" w:hAnsi="Calibri" w:cs="Calibri"/>
          <w:b/>
          <w:sz w:val="20"/>
          <w:szCs w:val="20"/>
        </w:rPr>
        <w:t xml:space="preserve">o zriadení transparentného účtu </w:t>
      </w:r>
      <w:r w:rsidR="0061341E" w:rsidRPr="006F3E0E">
        <w:rPr>
          <w:rFonts w:ascii="Calibri" w:hAnsi="Calibri" w:cs="Calibri"/>
          <w:sz w:val="20"/>
          <w:szCs w:val="20"/>
        </w:rPr>
        <w:t>– verejný obstarávateľ požaduje od úspešného uchádzača, aby zriadil transparentný účet, ktorý bude slúžiť na úhradu vystavených faktúr a na úhradu splatných záväzkov voči subdodávateľom zhotoviteľa</w:t>
      </w:r>
      <w:r w:rsidRPr="00620699">
        <w:rPr>
          <w:rFonts w:asciiTheme="minorHAnsi" w:hAnsiTheme="minorHAnsi" w:cstheme="minorHAnsi"/>
          <w:sz w:val="20"/>
          <w:szCs w:val="20"/>
        </w:rPr>
        <w:t>.</w:t>
      </w:r>
    </w:p>
    <w:p w14:paraId="5DFFEBDA" w14:textId="779D4FCB" w:rsidR="00B67310" w:rsidRPr="00B67310" w:rsidRDefault="00B67310" w:rsidP="00B67310">
      <w:pPr>
        <w:pStyle w:val="Odsekzoznamu"/>
        <w:numPr>
          <w:ilvl w:val="0"/>
          <w:numId w:val="27"/>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719CD44A" w:rsidR="009053D0" w:rsidRPr="00B01198" w:rsidRDefault="00644B40" w:rsidP="00915004">
      <w:pPr>
        <w:pStyle w:val="Odsekzoznamu"/>
        <w:numPr>
          <w:ilvl w:val="1"/>
          <w:numId w:val="28"/>
        </w:numPr>
        <w:shd w:val="clear" w:color="auto" w:fill="FFFFFF"/>
        <w:ind w:left="426" w:hanging="426"/>
        <w:jc w:val="both"/>
        <w:rPr>
          <w:rFonts w:asciiTheme="minorHAnsi" w:hAnsiTheme="minorHAnsi" w:cstheme="minorHAnsi"/>
          <w:sz w:val="20"/>
          <w:szCs w:val="20"/>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verejného obstarávateľa </w:t>
      </w:r>
      <w:r w:rsidR="00B67310" w:rsidRPr="00B67310">
        <w:rPr>
          <w:rFonts w:ascii="Calibri" w:hAnsi="Calibri" w:cs="Calibri"/>
          <w:bCs/>
          <w:i/>
          <w:iCs/>
          <w:sz w:val="20"/>
          <w:szCs w:val="20"/>
          <w:u w:val="single"/>
        </w:rPr>
        <w:t>Banskobystrický samosprávny kraj, Námestie SNP 23, 974 01 Banská Bystrica</w:t>
      </w:r>
      <w:r w:rsidR="00B01198" w:rsidRPr="00B67310">
        <w:rPr>
          <w:rFonts w:asciiTheme="minorHAnsi" w:hAnsiTheme="minorHAnsi" w:cstheme="minorHAnsi"/>
          <w:sz w:val="22"/>
          <w:szCs w:val="22"/>
        </w:rPr>
        <w:t>:</w:t>
      </w:r>
    </w:p>
    <w:p w14:paraId="48A87161" w14:textId="4BC2DC12" w:rsidR="00644B40" w:rsidRPr="00FE75CE" w:rsidRDefault="00644B40" w:rsidP="00915004">
      <w:pPr>
        <w:pStyle w:val="tl1"/>
        <w:numPr>
          <w:ilvl w:val="0"/>
          <w:numId w:val="16"/>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10" w:name="_Hlk87946406"/>
      <w:r w:rsidR="00FE75CE" w:rsidRPr="003D1988">
        <w:rPr>
          <w:rFonts w:asciiTheme="minorHAnsi" w:hAnsiTheme="minorHAnsi" w:cstheme="minorHAnsi"/>
          <w:sz w:val="20"/>
          <w:szCs w:val="20"/>
          <w:u w:val="single"/>
          <w:lang w:eastAsia="cs-CZ"/>
        </w:rPr>
        <w:t>vrátane všetkých relevantných príloh</w:t>
      </w:r>
      <w:bookmarkEnd w:id="10"/>
      <w:r w:rsidRPr="00FE75CE">
        <w:rPr>
          <w:rFonts w:asciiTheme="minorHAnsi" w:hAnsiTheme="minorHAnsi" w:cstheme="minorHAnsi"/>
          <w:sz w:val="20"/>
          <w:szCs w:val="20"/>
          <w:lang w:eastAsia="cs-CZ"/>
        </w:rPr>
        <w:t xml:space="preserve">, </w:t>
      </w:r>
    </w:p>
    <w:p w14:paraId="2EAC213C" w14:textId="77777777" w:rsidR="00F015C1" w:rsidRPr="00FE75CE" w:rsidRDefault="00F015C1" w:rsidP="00F015C1">
      <w:pPr>
        <w:pStyle w:val="tl1"/>
        <w:tabs>
          <w:tab w:val="left" w:pos="426"/>
        </w:tabs>
        <w:spacing w:line="264" w:lineRule="auto"/>
        <w:ind w:left="861"/>
        <w:rPr>
          <w:rFonts w:asciiTheme="minorHAnsi" w:hAnsiTheme="minorHAnsi" w:cstheme="minorHAnsi"/>
          <w:sz w:val="20"/>
          <w:szCs w:val="20"/>
          <w:lang w:eastAsia="cs-CZ"/>
        </w:rPr>
      </w:pPr>
    </w:p>
    <w:p w14:paraId="00B05DA1" w14:textId="57469BD9" w:rsidR="00912052" w:rsidRPr="00FE75CE" w:rsidRDefault="005E170E" w:rsidP="00915004">
      <w:pPr>
        <w:pStyle w:val="tl1"/>
        <w:numPr>
          <w:ilvl w:val="0"/>
          <w:numId w:val="16"/>
        </w:numPr>
        <w:tabs>
          <w:tab w:val="left" w:pos="426"/>
        </w:tabs>
        <w:spacing w:line="264" w:lineRule="auto"/>
        <w:ind w:left="709" w:hanging="283"/>
        <w:rPr>
          <w:rFonts w:asciiTheme="minorHAnsi" w:hAnsiTheme="minorHAnsi" w:cstheme="minorHAnsi"/>
          <w:b/>
          <w:sz w:val="20"/>
          <w:szCs w:val="20"/>
          <w:lang w:eastAsia="cs-CZ"/>
        </w:rPr>
      </w:pPr>
      <w:r>
        <w:rPr>
          <w:rFonts w:asciiTheme="minorHAnsi" w:hAnsiTheme="minorHAnsi" w:cstheme="minorHAnsi"/>
          <w:b/>
          <w:sz w:val="20"/>
          <w:szCs w:val="20"/>
        </w:rPr>
        <w:lastRenderedPageBreak/>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639C28BF" w14:textId="77777777" w:rsidR="00F015C1" w:rsidRPr="00374B1C" w:rsidRDefault="00F015C1" w:rsidP="009870C9">
      <w:pPr>
        <w:pStyle w:val="tl1"/>
        <w:tabs>
          <w:tab w:val="left" w:pos="426"/>
        </w:tabs>
        <w:spacing w:line="264" w:lineRule="auto"/>
        <w:ind w:left="709"/>
        <w:rPr>
          <w:rFonts w:asciiTheme="minorHAnsi" w:hAnsiTheme="minorHAnsi" w:cstheme="minorHAnsi"/>
          <w:sz w:val="20"/>
          <w:szCs w:val="20"/>
          <w:lang w:eastAsia="cs-CZ"/>
        </w:rPr>
      </w:pPr>
    </w:p>
    <w:p w14:paraId="78A778E3" w14:textId="353C03CB" w:rsidR="00F015C1" w:rsidRPr="00810F06" w:rsidRDefault="00F015C1" w:rsidP="009053D0">
      <w:pPr>
        <w:pStyle w:val="tl1"/>
        <w:numPr>
          <w:ilvl w:val="1"/>
          <w:numId w:val="9"/>
        </w:numPr>
        <w:tabs>
          <w:tab w:val="left" w:pos="426"/>
        </w:tabs>
        <w:ind w:left="0" w:firstLine="0"/>
        <w:rPr>
          <w:rFonts w:asciiTheme="minorHAnsi" w:hAnsiTheme="minorHAnsi" w:cs="Calibri"/>
          <w:bCs/>
          <w:sz w:val="20"/>
          <w:szCs w:val="20"/>
        </w:rPr>
      </w:pPr>
      <w:r w:rsidRPr="00810F06">
        <w:rPr>
          <w:rFonts w:asciiTheme="minorHAnsi" w:hAnsiTheme="minorHAnsi" w:cs="Calibri"/>
          <w:bCs/>
          <w:sz w:val="20"/>
          <w:szCs w:val="20"/>
        </w:rPr>
        <w:t xml:space="preserve">Verejný obstarávateľ vyžaduje od subdodávateľov, aby disponovali oprávnením na príslušné plnenie zmluvy podľa </w:t>
      </w:r>
      <w:r w:rsidR="000613DA">
        <w:rPr>
          <w:rFonts w:asciiTheme="minorHAnsi" w:hAnsiTheme="minorHAnsi" w:cs="Calibri"/>
          <w:bCs/>
          <w:sz w:val="20"/>
          <w:szCs w:val="20"/>
        </w:rPr>
        <w:t xml:space="preserve">       </w:t>
      </w:r>
      <w:r w:rsidRPr="00810F06">
        <w:rPr>
          <w:rFonts w:asciiTheme="minorHAnsi" w:hAnsiTheme="minorHAnsi" w:cs="Calibri"/>
          <w:bCs/>
          <w:sz w:val="20"/>
          <w:szCs w:val="20"/>
        </w:rPr>
        <w:t xml:space="preserve">§ 32 ods. 1 písm. e) ZVO. Táto skutočnosť sa preukazuje podľa pravidiel uvedených v zmluve. To </w:t>
      </w:r>
      <w:r w:rsidR="000613DA" w:rsidRPr="00810F06">
        <w:rPr>
          <w:rFonts w:asciiTheme="minorHAnsi" w:hAnsiTheme="minorHAnsi" w:cs="Calibri"/>
          <w:bCs/>
          <w:sz w:val="20"/>
          <w:szCs w:val="20"/>
        </w:rPr>
        <w:t>neplatí</w:t>
      </w:r>
      <w:r w:rsidR="000613DA">
        <w:rPr>
          <w:rFonts w:asciiTheme="minorHAnsi" w:hAnsiTheme="minorHAnsi" w:cs="Calibri"/>
          <w:bCs/>
          <w:sz w:val="20"/>
          <w:szCs w:val="20"/>
        </w:rPr>
        <w:t xml:space="preserve"> </w:t>
      </w:r>
      <w:r w:rsidRPr="00810F06">
        <w:rPr>
          <w:rFonts w:asciiTheme="minorHAnsi" w:hAnsiTheme="minorHAnsi" w:cs="Calibri"/>
          <w:bCs/>
          <w:sz w:val="20"/>
          <w:szCs w:val="20"/>
        </w:rPr>
        <w:t>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A7297B" w:rsidRDefault="006F7939" w:rsidP="006F7939">
      <w:pPr>
        <w:pStyle w:val="Odsekzoznamu"/>
        <w:rPr>
          <w:rFonts w:asciiTheme="minorHAnsi" w:hAnsiTheme="minorHAnsi" w:cstheme="minorHAnsi"/>
          <w:bCs/>
          <w:sz w:val="20"/>
          <w:szCs w:val="20"/>
        </w:rPr>
      </w:pPr>
    </w:p>
    <w:p w14:paraId="1ABA4DD1" w14:textId="77777777" w:rsidR="00A7297B" w:rsidRPr="007A1FB6" w:rsidRDefault="00A7297B" w:rsidP="009053D0">
      <w:pPr>
        <w:pStyle w:val="tl1"/>
        <w:numPr>
          <w:ilvl w:val="1"/>
          <w:numId w:val="9"/>
        </w:numPr>
        <w:tabs>
          <w:tab w:val="left" w:pos="426"/>
        </w:tabs>
        <w:ind w:left="0" w:firstLine="0"/>
        <w:rPr>
          <w:rFonts w:asciiTheme="minorHAnsi" w:hAnsiTheme="minorHAnsi" w:cstheme="minorHAnsi"/>
          <w:sz w:val="20"/>
          <w:szCs w:val="20"/>
        </w:rPr>
      </w:pPr>
      <w:r w:rsidRPr="00515E84">
        <w:rPr>
          <w:rFonts w:asciiTheme="minorHAnsi" w:hAnsiTheme="minorHAnsi" w:cstheme="minorHAnsi"/>
          <w:b/>
          <w:bCs/>
          <w:sz w:val="20"/>
          <w:szCs w:val="20"/>
        </w:rPr>
        <w:t>Zmluva</w:t>
      </w:r>
      <w:r w:rsidRPr="00515E84">
        <w:rPr>
          <w:rFonts w:asciiTheme="minorHAnsi" w:hAnsiTheme="minorHAnsi" w:cstheme="minorHAnsi"/>
          <w:sz w:val="20"/>
          <w:szCs w:val="20"/>
        </w:rPr>
        <w:t xml:space="preserve"> uzavretá týmto postupom verejného obstarávania </w:t>
      </w:r>
      <w:r w:rsidRPr="00515E84">
        <w:rPr>
          <w:rFonts w:asciiTheme="minorHAnsi" w:hAnsiTheme="minorHAnsi" w:cstheme="minorHAnsi"/>
          <w:b/>
          <w:bCs/>
          <w:sz w:val="20"/>
          <w:szCs w:val="20"/>
        </w:rPr>
        <w:t xml:space="preserve">nadobudne účinnosť po splnení nasledovných </w:t>
      </w:r>
      <w:r w:rsidRPr="007A1FB6">
        <w:rPr>
          <w:rFonts w:asciiTheme="minorHAnsi" w:hAnsiTheme="minorHAnsi" w:cstheme="minorHAnsi"/>
          <w:b/>
          <w:bCs/>
          <w:sz w:val="20"/>
          <w:szCs w:val="20"/>
        </w:rPr>
        <w:t>kumulatívnych podmienok:</w:t>
      </w:r>
      <w:r w:rsidRPr="007A1FB6">
        <w:rPr>
          <w:rFonts w:asciiTheme="minorHAnsi" w:hAnsiTheme="minorHAnsi" w:cstheme="minorHAnsi"/>
          <w:sz w:val="20"/>
          <w:szCs w:val="20"/>
        </w:rPr>
        <w:t xml:space="preserve"> </w:t>
      </w:r>
    </w:p>
    <w:p w14:paraId="784815DA" w14:textId="511440DC" w:rsidR="00A7297B" w:rsidRPr="007A1FB6" w:rsidRDefault="004863DF" w:rsidP="00915004">
      <w:pPr>
        <w:pStyle w:val="Default"/>
        <w:numPr>
          <w:ilvl w:val="0"/>
          <w:numId w:val="29"/>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w:t>
      </w:r>
      <w:r w:rsidR="003A2466">
        <w:rPr>
          <w:rFonts w:asciiTheme="minorHAnsi" w:hAnsiTheme="minorHAnsi" w:cstheme="minorHAnsi"/>
          <w:color w:val="auto"/>
          <w:sz w:val="20"/>
          <w:lang w:val="sk-SK"/>
        </w:rPr>
        <w:t>z</w:t>
      </w:r>
      <w:r w:rsidR="003A2466" w:rsidRPr="007A1FB6">
        <w:rPr>
          <w:rFonts w:asciiTheme="minorHAnsi" w:hAnsiTheme="minorHAnsi" w:cstheme="minorHAnsi"/>
          <w:color w:val="auto"/>
          <w:sz w:val="20"/>
          <w:lang w:val="sk-SK"/>
        </w:rPr>
        <w:t xml:space="preserve">mluvy </w:t>
      </w:r>
      <w:r w:rsidRPr="007A1FB6">
        <w:rPr>
          <w:rFonts w:asciiTheme="minorHAnsi" w:hAnsiTheme="minorHAnsi" w:cstheme="minorHAnsi"/>
          <w:color w:val="auto"/>
          <w:sz w:val="20"/>
          <w:lang w:val="sk-SK"/>
        </w:rPr>
        <w:t xml:space="preserve">na webovom sídle objednávateľa v súlade s § 47a ods. 1 zákona </w:t>
      </w:r>
      <w:r w:rsidR="000613DA">
        <w:rPr>
          <w:rFonts w:asciiTheme="minorHAnsi" w:hAnsiTheme="minorHAnsi" w:cstheme="minorHAnsi"/>
          <w:color w:val="auto"/>
          <w:sz w:val="20"/>
          <w:lang w:val="sk-SK"/>
        </w:rPr>
        <w:t xml:space="preserve">      </w:t>
      </w:r>
      <w:r w:rsidRPr="007A1FB6">
        <w:rPr>
          <w:rFonts w:asciiTheme="minorHAnsi" w:hAnsiTheme="minorHAnsi" w:cstheme="minorHAnsi"/>
          <w:color w:val="auto"/>
          <w:sz w:val="20"/>
          <w:lang w:val="sk-SK"/>
        </w:rPr>
        <w:t xml:space="preserve">č. 40/1964 Zb. Občiansky zákonník v znení neskorších predpisov v spojení s § 5a zákona č. 211/2000 Z. z.                 </w:t>
      </w:r>
      <w:r w:rsidR="000613DA">
        <w:rPr>
          <w:rFonts w:asciiTheme="minorHAnsi" w:hAnsiTheme="minorHAnsi" w:cstheme="minorHAnsi"/>
          <w:color w:val="auto"/>
          <w:sz w:val="20"/>
          <w:lang w:val="sk-SK"/>
        </w:rPr>
        <w:t xml:space="preserve">       </w:t>
      </w:r>
      <w:r w:rsidRPr="007A1FB6">
        <w:rPr>
          <w:rFonts w:asciiTheme="minorHAnsi" w:hAnsiTheme="minorHAnsi" w:cstheme="minorHAnsi"/>
          <w:color w:val="auto"/>
          <w:sz w:val="20"/>
          <w:lang w:val="sk-SK"/>
        </w:rPr>
        <w:t xml:space="preserve">   o slobodnom prístupe k informáciám a o zmene a doplnení niektorých zákonov (zákon o slobode informácií) v znení neskorších predpisov</w:t>
      </w:r>
      <w:r w:rsidR="00A7297B" w:rsidRPr="007A1FB6">
        <w:rPr>
          <w:rFonts w:asciiTheme="minorHAnsi" w:hAnsiTheme="minorHAnsi" w:cstheme="minorHAnsi"/>
          <w:color w:val="auto"/>
          <w:sz w:val="20"/>
          <w:lang w:val="sk-SK"/>
        </w:rPr>
        <w:t xml:space="preserve">, </w:t>
      </w:r>
    </w:p>
    <w:p w14:paraId="007B3E9D" w14:textId="4D4FB457" w:rsidR="00A7297B" w:rsidRPr="007A1FB6" w:rsidRDefault="004863DF" w:rsidP="00915004">
      <w:pPr>
        <w:pStyle w:val="Default"/>
        <w:numPr>
          <w:ilvl w:val="0"/>
          <w:numId w:val="29"/>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8D4A3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na projekt: „</w:t>
      </w:r>
      <w:r w:rsidRPr="007A1FB6">
        <w:rPr>
          <w:rFonts w:asciiTheme="minorHAnsi" w:hAnsiTheme="minorHAnsi" w:cstheme="minorHAnsi"/>
          <w:b/>
          <w:bCs/>
          <w:i/>
          <w:iCs/>
          <w:color w:val="auto"/>
          <w:sz w:val="20"/>
          <w:lang w:val="sk-SK"/>
        </w:rPr>
        <w:t xml:space="preserve">Stredná odborná škola - </w:t>
      </w:r>
      <w:proofErr w:type="spellStart"/>
      <w:r w:rsidRPr="007A1FB6">
        <w:rPr>
          <w:rFonts w:asciiTheme="minorHAnsi" w:hAnsiTheme="minorHAnsi" w:cstheme="minorHAnsi"/>
          <w:b/>
          <w:bCs/>
          <w:i/>
          <w:iCs/>
          <w:color w:val="auto"/>
          <w:sz w:val="20"/>
          <w:lang w:val="sk-SK"/>
        </w:rPr>
        <w:t>Szakközépiskola</w:t>
      </w:r>
      <w:proofErr w:type="spellEnd"/>
      <w:r w:rsidRPr="007A1FB6">
        <w:rPr>
          <w:rFonts w:asciiTheme="minorHAnsi" w:hAnsiTheme="minorHAnsi" w:cstheme="minorHAnsi"/>
          <w:b/>
          <w:bCs/>
          <w:i/>
          <w:iCs/>
          <w:color w:val="auto"/>
          <w:sz w:val="20"/>
          <w:lang w:val="sk-SK"/>
        </w:rPr>
        <w:t xml:space="preserve"> Tornaľa – modernizácia odborného  vzdelávania</w:t>
      </w:r>
      <w:r w:rsidRPr="007A1FB6">
        <w:rPr>
          <w:rFonts w:asciiTheme="minorHAnsi" w:hAnsiTheme="minorHAnsi" w:cstheme="minorHAnsi"/>
          <w:color w:val="auto"/>
          <w:sz w:val="20"/>
          <w:lang w:val="sk-SK"/>
        </w:rPr>
        <w:t>“ podľa, ktorej budú stavebné práce za predmetnú stavbu považované za oprávnený náklad (schválené v rámci vyhodnotenia schvaľovacieho procesu tohto projektu)</w:t>
      </w:r>
      <w:r w:rsidR="00A7297B" w:rsidRPr="007A1FB6">
        <w:rPr>
          <w:rFonts w:asciiTheme="minorHAnsi" w:hAnsiTheme="minorHAnsi" w:cstheme="minorHAnsi"/>
          <w:color w:val="auto"/>
          <w:sz w:val="20"/>
          <w:lang w:val="sk-SK"/>
        </w:rPr>
        <w:t>,</w:t>
      </w:r>
    </w:p>
    <w:p w14:paraId="798B9AF2" w14:textId="60DF8397" w:rsidR="00A7297B" w:rsidRPr="007A1FB6" w:rsidRDefault="00515E84" w:rsidP="00915004">
      <w:pPr>
        <w:pStyle w:val="Default"/>
        <w:numPr>
          <w:ilvl w:val="0"/>
          <w:numId w:val="29"/>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predložením </w:t>
      </w:r>
      <w:r w:rsidR="00A7297B" w:rsidRPr="007A1FB6">
        <w:rPr>
          <w:rFonts w:asciiTheme="minorHAnsi" w:hAnsiTheme="minorHAnsi" w:cstheme="minorHAnsi"/>
          <w:color w:val="auto"/>
          <w:sz w:val="20"/>
          <w:lang w:val="sk-SK"/>
        </w:rPr>
        <w:t xml:space="preserve">bankovej záruky podľa čl. XV. </w:t>
      </w:r>
      <w:r w:rsidR="003A2466">
        <w:rPr>
          <w:rFonts w:asciiTheme="minorHAnsi" w:hAnsiTheme="minorHAnsi" w:cstheme="minorHAnsi"/>
          <w:color w:val="auto"/>
          <w:sz w:val="20"/>
          <w:lang w:val="sk-SK"/>
        </w:rPr>
        <w:t>z</w:t>
      </w:r>
      <w:r w:rsidR="003A2466" w:rsidRPr="007A1FB6">
        <w:rPr>
          <w:rFonts w:asciiTheme="minorHAnsi" w:hAnsiTheme="minorHAnsi" w:cstheme="minorHAnsi"/>
          <w:color w:val="auto"/>
          <w:sz w:val="20"/>
          <w:lang w:val="sk-SK"/>
        </w:rPr>
        <w:t xml:space="preserve">mluvy </w:t>
      </w:r>
      <w:r w:rsidR="00A7297B" w:rsidRPr="007A1FB6">
        <w:rPr>
          <w:rFonts w:asciiTheme="minorHAnsi" w:hAnsiTheme="minorHAnsi" w:cstheme="minorHAnsi"/>
          <w:color w:val="auto"/>
          <w:sz w:val="20"/>
          <w:lang w:val="sk-SK"/>
        </w:rPr>
        <w:t>zo strany zhotoviteľa objednávateľovi.</w:t>
      </w:r>
    </w:p>
    <w:p w14:paraId="54C5160C" w14:textId="77777777" w:rsidR="006F7939" w:rsidRPr="00A7297B" w:rsidRDefault="006F7939" w:rsidP="006F7939">
      <w:pPr>
        <w:pStyle w:val="Odsekzoznamu"/>
        <w:rPr>
          <w:rFonts w:asciiTheme="minorHAnsi" w:hAnsiTheme="minorHAnsi" w:cstheme="minorHAnsi"/>
          <w:bCs/>
          <w:sz w:val="20"/>
          <w:szCs w:val="20"/>
        </w:rPr>
      </w:pPr>
    </w:p>
    <w:p w14:paraId="585ECF67" w14:textId="2E50605D"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4E90449F" w:rsidR="00E5007A" w:rsidRPr="00846279" w:rsidRDefault="00E5007A" w:rsidP="009053D0">
      <w:pPr>
        <w:pStyle w:val="tl1"/>
        <w:numPr>
          <w:ilvl w:val="0"/>
          <w:numId w:val="9"/>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1349E212" w:rsidR="00E5007A" w:rsidRDefault="00E5007A" w:rsidP="009053D0">
      <w:pPr>
        <w:pStyle w:val="tl1"/>
        <w:numPr>
          <w:ilvl w:val="1"/>
          <w:numId w:val="9"/>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000613DA">
        <w:rPr>
          <w:rFonts w:ascii="Calibri" w:hAnsi="Calibri" w:cs="Calibri"/>
          <w:sz w:val="20"/>
          <w:szCs w:val="20"/>
        </w:rPr>
        <w:t xml:space="preserve">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14C3C00E" w:rsidR="004F6B8B" w:rsidRDefault="004F6B8B" w:rsidP="009053D0">
      <w:pPr>
        <w:pStyle w:val="tl1"/>
        <w:numPr>
          <w:ilvl w:val="1"/>
          <w:numId w:val="9"/>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w:t>
      </w:r>
      <w:r w:rsidR="000613DA">
        <w:rPr>
          <w:rFonts w:ascii="Calibri" w:hAnsi="Calibri" w:cs="Calibri"/>
          <w:sz w:val="20"/>
          <w:szCs w:val="20"/>
        </w:rPr>
        <w:t> </w:t>
      </w:r>
      <w:r w:rsidRPr="00BE5FA4">
        <w:rPr>
          <w:rFonts w:ascii="Calibri" w:hAnsi="Calibri" w:cs="Calibri"/>
          <w:sz w:val="20"/>
          <w:szCs w:val="20"/>
        </w:rPr>
        <w:t>súlade</w:t>
      </w:r>
      <w:r w:rsidR="000613DA">
        <w:rPr>
          <w:rFonts w:ascii="Calibri" w:hAnsi="Calibri" w:cs="Calibri"/>
          <w:sz w:val="20"/>
          <w:szCs w:val="20"/>
        </w:rPr>
        <w:t xml:space="preserve">       </w:t>
      </w:r>
      <w:r w:rsidRPr="00BE5FA4">
        <w:rPr>
          <w:rFonts w:ascii="Calibri" w:hAnsi="Calibri" w:cs="Calibri"/>
          <w:sz w:val="20"/>
          <w:szCs w:val="20"/>
        </w:rPr>
        <w:t xml:space="preserve"> s § 57 ods. 1 ZVO. Verejný obstarávateľ môže zrušiť vyhlásený postup zadávania zákazky, ak nastanú okolností podľa § 57 ods. 2 ZVO.</w:t>
      </w:r>
    </w:p>
    <w:p w14:paraId="2940BED1" w14:textId="77777777" w:rsidR="00FE60E9" w:rsidRPr="00FE60E9" w:rsidRDefault="00FE60E9" w:rsidP="009053D0">
      <w:pPr>
        <w:rPr>
          <w:rFonts w:ascii="Calibri" w:hAnsi="Calibri"/>
        </w:rPr>
      </w:pPr>
    </w:p>
    <w:p w14:paraId="50337BE7" w14:textId="1AF5638A" w:rsidR="00F015C1" w:rsidRDefault="00F015C1" w:rsidP="009053D0">
      <w:pPr>
        <w:pStyle w:val="tl1"/>
        <w:numPr>
          <w:ilvl w:val="1"/>
          <w:numId w:val="9"/>
        </w:numPr>
        <w:tabs>
          <w:tab w:val="left" w:pos="426"/>
        </w:tabs>
        <w:ind w:left="0" w:firstLine="0"/>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2CD61829" w:rsidR="00E5007A" w:rsidRPr="00FE60E9" w:rsidRDefault="00E5007A" w:rsidP="009053D0">
      <w:pPr>
        <w:pStyle w:val="tl1"/>
        <w:numPr>
          <w:ilvl w:val="1"/>
          <w:numId w:val="9"/>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D2CCA1A" w14:textId="77777777" w:rsidR="00E5007A" w:rsidRPr="009053D0" w:rsidRDefault="00E5007A" w:rsidP="00E5007A">
      <w:pPr>
        <w:shd w:val="clear" w:color="auto" w:fill="FFFFFF"/>
        <w:jc w:val="both"/>
        <w:rPr>
          <w:rFonts w:asciiTheme="minorHAnsi" w:hAnsiTheme="minorHAnsi" w:cstheme="minorHAnsi"/>
          <w:sz w:val="20"/>
          <w:szCs w:val="20"/>
        </w:rPr>
      </w:pPr>
    </w:p>
    <w:p w14:paraId="6B3CCADC" w14:textId="6597F8FF" w:rsidR="007E5143" w:rsidRPr="009053D0" w:rsidRDefault="007E5143" w:rsidP="00810F06">
      <w:pPr>
        <w:pStyle w:val="tl1"/>
        <w:numPr>
          <w:ilvl w:val="1"/>
          <w:numId w:val="9"/>
        </w:numPr>
        <w:tabs>
          <w:tab w:val="left" w:pos="426"/>
        </w:tabs>
        <w:ind w:left="0" w:firstLine="0"/>
        <w:rPr>
          <w:rFonts w:asciiTheme="minorHAnsi" w:hAnsiTheme="minorHAnsi" w:cstheme="minorHAnsi"/>
          <w:sz w:val="20"/>
          <w:szCs w:val="20"/>
          <w:u w:val="single"/>
        </w:rPr>
      </w:pPr>
      <w:r w:rsidRPr="009053D0">
        <w:rPr>
          <w:rFonts w:asciiTheme="minorHAnsi" w:hAnsiTheme="minorHAnsi" w:cstheme="minorHAnsi"/>
          <w:sz w:val="20"/>
          <w:szCs w:val="20"/>
        </w:rPr>
        <w:t>Skutočnost</w:t>
      </w:r>
      <w:r w:rsidRPr="003D0CF0">
        <w:rPr>
          <w:rFonts w:asciiTheme="minorHAnsi" w:hAnsiTheme="minorHAnsi" w:cstheme="minorHAnsi"/>
          <w:sz w:val="20"/>
          <w:szCs w:val="20"/>
        </w:rPr>
        <w:t xml:space="preserve">i </w:t>
      </w:r>
      <w:r w:rsidRPr="009053D0">
        <w:rPr>
          <w:rFonts w:asciiTheme="minorHAnsi" w:hAnsiTheme="minorHAnsi" w:cstheme="minorHAnsi"/>
          <w:sz w:val="20"/>
          <w:szCs w:val="20"/>
          <w:u w:val="single"/>
        </w:rPr>
        <w:t xml:space="preserve">uvedené v SP a vo </w:t>
      </w:r>
      <w:r w:rsidR="00374B1C">
        <w:rPr>
          <w:rFonts w:asciiTheme="minorHAnsi" w:hAnsiTheme="minorHAnsi" w:cstheme="minorHAnsi"/>
          <w:sz w:val="20"/>
          <w:szCs w:val="20"/>
          <w:u w:val="single"/>
        </w:rPr>
        <w:t>V</w:t>
      </w:r>
      <w:r w:rsidR="00374B1C" w:rsidRPr="009053D0">
        <w:rPr>
          <w:rFonts w:asciiTheme="minorHAnsi" w:hAnsiTheme="minorHAnsi" w:cstheme="minorHAnsi"/>
          <w:sz w:val="20"/>
          <w:szCs w:val="20"/>
          <w:u w:val="single"/>
        </w:rPr>
        <w:t xml:space="preserve">ýzve </w:t>
      </w:r>
      <w:r w:rsidRPr="009053D0">
        <w:rPr>
          <w:rFonts w:asciiTheme="minorHAnsi" w:hAnsiTheme="minorHAnsi" w:cstheme="minorHAnsi"/>
          <w:sz w:val="20"/>
          <w:szCs w:val="20"/>
          <w:u w:val="single"/>
        </w:rPr>
        <w:t xml:space="preserve">na predkladanie ponúk platia pre všetky časti predmetu zákazky, pokiaľ nie je </w:t>
      </w:r>
      <w:r w:rsidR="000613DA">
        <w:rPr>
          <w:rFonts w:asciiTheme="minorHAnsi" w:hAnsiTheme="minorHAnsi" w:cstheme="minorHAnsi"/>
          <w:sz w:val="20"/>
          <w:szCs w:val="20"/>
          <w:u w:val="single"/>
        </w:rPr>
        <w:t xml:space="preserve">      </w:t>
      </w:r>
      <w:r w:rsidRPr="009053D0">
        <w:rPr>
          <w:rFonts w:asciiTheme="minorHAnsi" w:hAnsiTheme="minorHAnsi" w:cstheme="minorHAnsi"/>
          <w:sz w:val="20"/>
          <w:szCs w:val="20"/>
          <w:u w:val="single"/>
        </w:rPr>
        <w:t>v</w:t>
      </w:r>
      <w:r w:rsidR="00810F06">
        <w:rPr>
          <w:rFonts w:asciiTheme="minorHAnsi" w:hAnsiTheme="minorHAnsi" w:cstheme="minorHAnsi"/>
          <w:sz w:val="20"/>
          <w:szCs w:val="20"/>
          <w:u w:val="single"/>
        </w:rPr>
        <w:t xml:space="preserve"> týchto</w:t>
      </w:r>
      <w:r w:rsidRPr="009053D0">
        <w:rPr>
          <w:rFonts w:asciiTheme="minorHAnsi" w:hAnsiTheme="minorHAnsi" w:cstheme="minorHAnsi"/>
          <w:sz w:val="20"/>
          <w:szCs w:val="20"/>
          <w:u w:val="single"/>
        </w:rPr>
        <w:t xml:space="preserve"> SP alebo vo výzve na predkladanie ponúk uvedené inak.</w:t>
      </w:r>
    </w:p>
    <w:p w14:paraId="4A522029" w14:textId="07BD7DF2" w:rsidR="009053D0" w:rsidRDefault="009053D0">
      <w:pPr>
        <w:spacing w:after="160" w:line="259" w:lineRule="auto"/>
        <w:rPr>
          <w:rFonts w:ascii="Calibri" w:hAnsi="Calibri" w:cs="Calibri"/>
          <w:b/>
          <w:bCs/>
          <w:iCs/>
          <w:szCs w:val="20"/>
          <w:lang w:eastAsia="sk-SK"/>
        </w:rPr>
      </w:pPr>
      <w:r>
        <w:rPr>
          <w:rFonts w:ascii="Calibri" w:hAnsi="Calibri" w:cs="Calibri"/>
          <w:b/>
          <w:bCs/>
          <w:iCs/>
          <w:szCs w:val="20"/>
        </w:rPr>
        <w:br w:type="page"/>
      </w:r>
    </w:p>
    <w:p w14:paraId="13997C2A" w14:textId="17ACECB6" w:rsidR="00E5007A" w:rsidRPr="0063584C" w:rsidRDefault="00E5007A" w:rsidP="00810F06">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915004">
      <w:pPr>
        <w:pStyle w:val="Odsekzoznamu"/>
        <w:numPr>
          <w:ilvl w:val="0"/>
          <w:numId w:val="19"/>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232B37E2" w14:textId="7D683988" w:rsidR="000D34FE" w:rsidRPr="000D34FE" w:rsidRDefault="00A65EF6" w:rsidP="000D34FE">
      <w:pPr>
        <w:pStyle w:val="Odsekzoznamu"/>
        <w:numPr>
          <w:ilvl w:val="1"/>
          <w:numId w:val="19"/>
        </w:numPr>
        <w:tabs>
          <w:tab w:val="left" w:pos="426"/>
        </w:tabs>
        <w:ind w:left="0" w:firstLine="0"/>
        <w:jc w:val="both"/>
        <w:rPr>
          <w:rFonts w:asciiTheme="minorHAnsi" w:hAnsiTheme="minorHAnsi" w:cstheme="minorHAnsi"/>
          <w:sz w:val="20"/>
          <w:szCs w:val="20"/>
        </w:rPr>
      </w:pPr>
      <w:r w:rsidRPr="000D34FE">
        <w:rPr>
          <w:rFonts w:asciiTheme="minorHAnsi" w:hAnsiTheme="minorHAnsi" w:cstheme="minorHAnsi"/>
          <w:sz w:val="20"/>
          <w:szCs w:val="20"/>
        </w:rPr>
        <w:t>P</w:t>
      </w:r>
      <w:r w:rsidR="00794052" w:rsidRPr="000D34FE">
        <w:rPr>
          <w:rFonts w:asciiTheme="minorHAnsi" w:hAnsiTheme="minorHAnsi" w:cstheme="minorHAnsi"/>
          <w:sz w:val="20"/>
          <w:szCs w:val="20"/>
        </w:rPr>
        <w:t xml:space="preserve">redmetom zákazky je uskutočnenie stavebných prác v rámci investičnej akcie SOŠ Tornaľa - modernizácia odborného vzdelávania - budova SOŠ a SOŠ Tornaľa - modernizácia odborného vzdelávania - budova bývalej MŠ, v zmysle projektovej dokumentácie.  V prípade budovy Strednej odborne školy v Tornali ide o vybudovanie obytných podkrovných priestorov, ktoré budú slúžiť ako učebne, zateplenie fasády celej školy, výmena všetkých nosných prvkov strechy, výmena krytiny a ďalšie práce v zmysle projektovej dokumentácie. </w:t>
      </w:r>
      <w:r w:rsidR="00F067F9" w:rsidRPr="000D34FE">
        <w:rPr>
          <w:rFonts w:asciiTheme="minorHAnsi" w:hAnsiTheme="minorHAnsi" w:cstheme="minorHAnsi"/>
          <w:sz w:val="20"/>
          <w:szCs w:val="20"/>
        </w:rPr>
        <w:t>V</w:t>
      </w:r>
      <w:r w:rsidR="00794052" w:rsidRPr="000D34FE">
        <w:rPr>
          <w:rFonts w:asciiTheme="minorHAnsi" w:hAnsiTheme="minorHAnsi" w:cstheme="minorHAnsi"/>
          <w:sz w:val="20"/>
          <w:szCs w:val="20"/>
        </w:rPr>
        <w:t> prípade budovy bývalej materskej školy, ktorá je v správe Strednej odborne školy v Tornali, vo vlastníctve Banskobystrického samosprávneho kraja</w:t>
      </w:r>
      <w:r w:rsidR="000D34FE">
        <w:rPr>
          <w:rFonts w:asciiTheme="minorHAnsi" w:hAnsiTheme="minorHAnsi" w:cstheme="minorHAnsi"/>
          <w:sz w:val="20"/>
          <w:szCs w:val="20"/>
        </w:rPr>
        <w:t>,</w:t>
      </w:r>
      <w:r w:rsidR="00794052" w:rsidRPr="000D34FE">
        <w:rPr>
          <w:rFonts w:asciiTheme="minorHAnsi" w:hAnsiTheme="minorHAnsi" w:cstheme="minorHAnsi"/>
          <w:sz w:val="20"/>
          <w:szCs w:val="20"/>
        </w:rPr>
        <w:t xml:space="preserve"> </w:t>
      </w:r>
      <w:r w:rsidR="000D34FE" w:rsidRPr="000D34FE">
        <w:rPr>
          <w:rFonts w:asciiTheme="minorHAnsi" w:hAnsiTheme="minorHAnsi" w:cstheme="minorHAnsi"/>
          <w:sz w:val="20"/>
          <w:szCs w:val="20"/>
        </w:rPr>
        <w:t>na objekte bude odstránená pôvodná strešná konštrukcia a nahradená väzníkovou konštrukciou, na ktorej sa bude nachádzať vegetačná strecha, prístavba</w:t>
      </w:r>
      <w:r w:rsidR="000613DA">
        <w:rPr>
          <w:rFonts w:asciiTheme="minorHAnsi" w:hAnsiTheme="minorHAnsi" w:cstheme="minorHAnsi"/>
          <w:sz w:val="20"/>
          <w:szCs w:val="20"/>
        </w:rPr>
        <w:t xml:space="preserve">            </w:t>
      </w:r>
      <w:r w:rsidR="000D34FE" w:rsidRPr="000D34FE">
        <w:rPr>
          <w:rFonts w:asciiTheme="minorHAnsi" w:hAnsiTheme="minorHAnsi" w:cstheme="minorHAnsi"/>
          <w:sz w:val="20"/>
          <w:szCs w:val="20"/>
        </w:rPr>
        <w:t xml:space="preserve"> na juhovýchodnej časti bude odstránená, na objekte budú vymenené výplne otvorov a celá budova bude tepelne zaizolovaná v zmysle projektovej dokumentácie.</w:t>
      </w:r>
    </w:p>
    <w:p w14:paraId="4C01877A" w14:textId="77777777" w:rsidR="00794052" w:rsidRPr="000D34FE" w:rsidRDefault="00794052" w:rsidP="00216CA5">
      <w:pPr>
        <w:pStyle w:val="Odsekzoznamu"/>
        <w:tabs>
          <w:tab w:val="left" w:pos="426"/>
        </w:tabs>
        <w:ind w:left="0"/>
        <w:jc w:val="both"/>
        <w:rPr>
          <w:rFonts w:asciiTheme="minorHAnsi" w:hAnsiTheme="minorHAnsi" w:cstheme="minorHAnsi"/>
          <w:sz w:val="22"/>
          <w:szCs w:val="22"/>
        </w:rPr>
      </w:pPr>
    </w:p>
    <w:p w14:paraId="71B72D9B" w14:textId="77777777" w:rsidR="00794052" w:rsidRPr="00E9665C" w:rsidRDefault="00794052" w:rsidP="00915004">
      <w:pPr>
        <w:pStyle w:val="Odsekzoznamu"/>
        <w:numPr>
          <w:ilvl w:val="1"/>
          <w:numId w:val="19"/>
        </w:numPr>
        <w:tabs>
          <w:tab w:val="left" w:pos="426"/>
        </w:tabs>
        <w:ind w:left="0" w:firstLine="0"/>
        <w:jc w:val="both"/>
        <w:rPr>
          <w:rFonts w:asciiTheme="minorHAnsi" w:hAnsiTheme="minorHAnsi" w:cstheme="minorHAnsi"/>
          <w:sz w:val="20"/>
          <w:szCs w:val="20"/>
        </w:rPr>
      </w:pPr>
      <w:r w:rsidRPr="007C4E62">
        <w:rPr>
          <w:rFonts w:asciiTheme="minorHAnsi" w:hAnsiTheme="minorHAnsi" w:cstheme="minorHAnsi"/>
          <w:sz w:val="20"/>
          <w:szCs w:val="20"/>
        </w:rPr>
        <w:t xml:space="preserve">Predmet zákazky </w:t>
      </w:r>
      <w:r w:rsidRPr="007C4E62">
        <w:rPr>
          <w:rFonts w:asciiTheme="minorHAnsi" w:hAnsiTheme="minorHAnsi" w:cstheme="minorHAnsi"/>
          <w:b/>
          <w:bCs/>
          <w:sz w:val="20"/>
          <w:szCs w:val="20"/>
        </w:rPr>
        <w:t xml:space="preserve">je rozdelený </w:t>
      </w:r>
      <w:r w:rsidRPr="00E76D5C">
        <w:rPr>
          <w:rFonts w:asciiTheme="minorHAnsi" w:hAnsiTheme="minorHAnsi" w:cstheme="minorHAnsi"/>
          <w:sz w:val="20"/>
          <w:szCs w:val="20"/>
        </w:rPr>
        <w:t>na</w:t>
      </w:r>
      <w:r w:rsidRPr="007C4E62">
        <w:rPr>
          <w:rFonts w:asciiTheme="minorHAnsi" w:hAnsiTheme="minorHAnsi" w:cstheme="minorHAnsi"/>
          <w:b/>
          <w:bCs/>
          <w:sz w:val="20"/>
          <w:szCs w:val="20"/>
        </w:rPr>
        <w:t xml:space="preserve"> </w:t>
      </w:r>
      <w:r>
        <w:rPr>
          <w:rFonts w:asciiTheme="minorHAnsi" w:hAnsiTheme="minorHAnsi" w:cstheme="minorHAnsi"/>
          <w:b/>
          <w:bCs/>
          <w:sz w:val="20"/>
          <w:szCs w:val="20"/>
        </w:rPr>
        <w:t>dve</w:t>
      </w:r>
      <w:r w:rsidRPr="007C4E62">
        <w:rPr>
          <w:rFonts w:asciiTheme="minorHAnsi" w:hAnsiTheme="minorHAnsi" w:cstheme="minorHAnsi"/>
          <w:b/>
          <w:bCs/>
          <w:sz w:val="20"/>
          <w:szCs w:val="20"/>
        </w:rPr>
        <w:t xml:space="preserve"> samostatné časti</w:t>
      </w:r>
      <w:r w:rsidRPr="007C4E62">
        <w:rPr>
          <w:rFonts w:asciiTheme="minorHAnsi" w:hAnsiTheme="minorHAnsi" w:cstheme="minorHAnsi"/>
          <w:sz w:val="20"/>
          <w:szCs w:val="20"/>
        </w:rPr>
        <w:t>:</w:t>
      </w:r>
    </w:p>
    <w:p w14:paraId="1B5D8ECB" w14:textId="77777777" w:rsidR="00794052" w:rsidRPr="009F0519" w:rsidRDefault="00794052" w:rsidP="00915004">
      <w:pPr>
        <w:pStyle w:val="Odsekzoznamu"/>
        <w:numPr>
          <w:ilvl w:val="0"/>
          <w:numId w:val="23"/>
        </w:numPr>
        <w:tabs>
          <w:tab w:val="left" w:pos="567"/>
        </w:tabs>
        <w:ind w:left="851" w:hanging="284"/>
        <w:jc w:val="both"/>
        <w:rPr>
          <w:rFonts w:asciiTheme="minorHAnsi" w:hAnsiTheme="minorHAnsi" w:cstheme="minorHAnsi"/>
          <w:b/>
          <w:bCs/>
          <w:sz w:val="20"/>
          <w:szCs w:val="20"/>
        </w:rPr>
      </w:pPr>
      <w:r w:rsidRPr="007C4E62">
        <w:rPr>
          <w:rFonts w:asciiTheme="minorHAnsi" w:hAnsiTheme="minorHAnsi" w:cstheme="minorHAnsi"/>
          <w:b/>
          <w:bCs/>
          <w:sz w:val="20"/>
          <w:szCs w:val="20"/>
        </w:rPr>
        <w:t>Časť predmetu zákazky č. 1</w:t>
      </w:r>
      <w:r>
        <w:rPr>
          <w:rFonts w:asciiTheme="minorHAnsi" w:hAnsiTheme="minorHAnsi" w:cstheme="minorHAnsi"/>
          <w:b/>
          <w:bCs/>
          <w:sz w:val="20"/>
          <w:szCs w:val="20"/>
        </w:rPr>
        <w:t xml:space="preserve">: </w:t>
      </w:r>
      <w:r w:rsidRPr="009F0519">
        <w:rPr>
          <w:rFonts w:asciiTheme="minorHAnsi" w:hAnsiTheme="minorHAnsi" w:cstheme="minorHAnsi"/>
          <w:b/>
          <w:bCs/>
          <w:sz w:val="20"/>
          <w:szCs w:val="20"/>
        </w:rPr>
        <w:t xml:space="preserve">SOŠ Tornaľa - modernizácia odborného vzdelávania - budova SOŠ, </w:t>
      </w:r>
    </w:p>
    <w:p w14:paraId="6F3BC268" w14:textId="77777777" w:rsidR="00794052" w:rsidRPr="009F0519" w:rsidRDefault="00794052" w:rsidP="00915004">
      <w:pPr>
        <w:pStyle w:val="Odsekzoznamu"/>
        <w:numPr>
          <w:ilvl w:val="0"/>
          <w:numId w:val="23"/>
        </w:numPr>
        <w:tabs>
          <w:tab w:val="left" w:pos="567"/>
        </w:tabs>
        <w:ind w:left="851" w:hanging="284"/>
        <w:jc w:val="both"/>
        <w:rPr>
          <w:rFonts w:asciiTheme="minorHAnsi" w:hAnsiTheme="minorHAnsi" w:cstheme="minorHAnsi"/>
          <w:b/>
          <w:bCs/>
          <w:sz w:val="20"/>
          <w:szCs w:val="20"/>
        </w:rPr>
      </w:pPr>
      <w:r w:rsidRPr="007C4E62">
        <w:rPr>
          <w:rFonts w:asciiTheme="minorHAnsi" w:hAnsiTheme="minorHAnsi" w:cstheme="minorHAnsi"/>
          <w:b/>
          <w:bCs/>
          <w:sz w:val="20"/>
          <w:szCs w:val="20"/>
        </w:rPr>
        <w:t>Časť predmetu zákazky č. 2</w:t>
      </w:r>
      <w:r>
        <w:rPr>
          <w:rFonts w:asciiTheme="minorHAnsi" w:hAnsiTheme="minorHAnsi" w:cstheme="minorHAnsi"/>
          <w:b/>
          <w:bCs/>
          <w:sz w:val="20"/>
          <w:szCs w:val="20"/>
        </w:rPr>
        <w:t xml:space="preserve">: </w:t>
      </w:r>
      <w:r w:rsidRPr="007C4E62">
        <w:rPr>
          <w:rFonts w:asciiTheme="minorHAnsi" w:hAnsiTheme="minorHAnsi" w:cstheme="minorHAnsi"/>
          <w:b/>
          <w:bCs/>
          <w:sz w:val="20"/>
          <w:szCs w:val="20"/>
        </w:rPr>
        <w:t xml:space="preserve"> </w:t>
      </w:r>
      <w:r w:rsidRPr="009F0519">
        <w:rPr>
          <w:rFonts w:asciiTheme="minorHAnsi" w:hAnsiTheme="minorHAnsi" w:cstheme="minorHAnsi"/>
          <w:b/>
          <w:bCs/>
          <w:sz w:val="20"/>
          <w:szCs w:val="20"/>
        </w:rPr>
        <w:t>SOŠ Tornaľa - modernizácia odborného vzdelávania - budova bývalej MŠ</w:t>
      </w:r>
      <w:r>
        <w:rPr>
          <w:rFonts w:asciiTheme="minorHAnsi" w:hAnsiTheme="minorHAnsi" w:cstheme="minorHAnsi"/>
          <w:b/>
          <w:bCs/>
          <w:sz w:val="20"/>
          <w:szCs w:val="20"/>
        </w:rPr>
        <w:t>.</w:t>
      </w:r>
    </w:p>
    <w:p w14:paraId="629E069E" w14:textId="77777777" w:rsidR="00794052" w:rsidRDefault="00794052" w:rsidP="00794052">
      <w:pPr>
        <w:jc w:val="both"/>
        <w:rPr>
          <w:rFonts w:asciiTheme="minorHAnsi" w:hAnsiTheme="minorHAnsi"/>
          <w:sz w:val="20"/>
          <w:szCs w:val="20"/>
        </w:rPr>
      </w:pPr>
    </w:p>
    <w:p w14:paraId="6370B888" w14:textId="77777777" w:rsidR="00794052" w:rsidRPr="009870C9" w:rsidRDefault="00794052" w:rsidP="00794052">
      <w:pPr>
        <w:jc w:val="both"/>
        <w:rPr>
          <w:rFonts w:asciiTheme="minorHAnsi" w:hAnsiTheme="minorHAnsi"/>
          <w:sz w:val="20"/>
          <w:szCs w:val="20"/>
          <w:u w:val="single"/>
        </w:rPr>
      </w:pPr>
      <w:r w:rsidRPr="009870C9">
        <w:rPr>
          <w:rFonts w:asciiTheme="minorHAnsi" w:hAnsiTheme="minorHAnsi"/>
          <w:sz w:val="20"/>
          <w:szCs w:val="20"/>
          <w:u w:val="single"/>
        </w:rPr>
        <w:t xml:space="preserve">Podrobný opis predmetu zákazky je uvedený v časti B. Opis predmetu zákazky týchto súťažných podkladov (ďalej aj „SP“) a v prílohách týchto SP. </w:t>
      </w:r>
    </w:p>
    <w:p w14:paraId="76643123" w14:textId="77777777" w:rsidR="00794052" w:rsidRDefault="00794052" w:rsidP="00794052">
      <w:pPr>
        <w:jc w:val="both"/>
        <w:rPr>
          <w:rFonts w:asciiTheme="minorHAnsi" w:hAnsiTheme="minorHAnsi"/>
          <w:sz w:val="20"/>
          <w:szCs w:val="20"/>
        </w:rPr>
      </w:pPr>
    </w:p>
    <w:p w14:paraId="7CBE15F4" w14:textId="060E815F" w:rsidR="00794052" w:rsidRPr="00C2672B" w:rsidRDefault="00794052" w:rsidP="00794052">
      <w:pPr>
        <w:jc w:val="both"/>
        <w:rPr>
          <w:rFonts w:ascii="Calibri" w:hAnsi="Calibri" w:cs="Calibri"/>
          <w:b/>
          <w:u w:val="single"/>
        </w:rPr>
      </w:pPr>
      <w:r w:rsidRPr="00C2672B">
        <w:rPr>
          <w:rFonts w:asciiTheme="minorHAnsi" w:hAnsiTheme="minorHAnsi"/>
          <w:sz w:val="20"/>
          <w:szCs w:val="20"/>
          <w:u w:val="single"/>
        </w:rPr>
        <w:t xml:space="preserve">Možnosť predloženia ponúk na jednotlivé časti nie je obmedzená. Uchádzač môže predložiť ponuku na jednu časť alebo </w:t>
      </w:r>
      <w:r w:rsidR="000613DA">
        <w:rPr>
          <w:rFonts w:asciiTheme="minorHAnsi" w:hAnsiTheme="minorHAnsi"/>
          <w:sz w:val="20"/>
          <w:szCs w:val="20"/>
          <w:u w:val="single"/>
        </w:rPr>
        <w:t xml:space="preserve">    </w:t>
      </w:r>
      <w:r w:rsidRPr="00C2672B">
        <w:rPr>
          <w:rFonts w:asciiTheme="minorHAnsi" w:hAnsiTheme="minorHAnsi"/>
          <w:sz w:val="20"/>
          <w:szCs w:val="20"/>
          <w:u w:val="single"/>
        </w:rPr>
        <w:t xml:space="preserve">na obidve časti. </w:t>
      </w:r>
    </w:p>
    <w:p w14:paraId="7F6F2EB3" w14:textId="63430B79" w:rsidR="00794052" w:rsidRDefault="00794052" w:rsidP="00A65EF6">
      <w:pPr>
        <w:pStyle w:val="Odsekzoznamu"/>
        <w:tabs>
          <w:tab w:val="left" w:pos="567"/>
        </w:tabs>
        <w:ind w:left="0"/>
        <w:jc w:val="both"/>
        <w:rPr>
          <w:rFonts w:asciiTheme="minorHAnsi" w:hAnsiTheme="minorHAnsi" w:cstheme="minorHAnsi"/>
          <w:sz w:val="20"/>
          <w:szCs w:val="20"/>
        </w:rPr>
      </w:pPr>
    </w:p>
    <w:p w14:paraId="7E324375" w14:textId="77777777" w:rsidR="00794052" w:rsidRDefault="00794052" w:rsidP="00915004">
      <w:pPr>
        <w:pStyle w:val="Odsekzoznamu"/>
        <w:numPr>
          <w:ilvl w:val="1"/>
          <w:numId w:val="19"/>
        </w:numPr>
        <w:tabs>
          <w:tab w:val="left" w:pos="426"/>
        </w:tabs>
        <w:ind w:left="0" w:firstLine="0"/>
        <w:jc w:val="both"/>
        <w:rPr>
          <w:rFonts w:asciiTheme="minorHAnsi" w:hAnsiTheme="minorHAnsi"/>
          <w:sz w:val="20"/>
          <w:szCs w:val="20"/>
        </w:rPr>
      </w:pPr>
      <w:r w:rsidRPr="00F91B1C">
        <w:rPr>
          <w:rFonts w:asciiTheme="minorHAnsi" w:hAnsiTheme="minorHAnsi"/>
          <w:sz w:val="20"/>
          <w:szCs w:val="20"/>
        </w:rPr>
        <w:t>Spoločný slovník obstarávania (CPV)</w:t>
      </w:r>
      <w:r>
        <w:rPr>
          <w:rFonts w:asciiTheme="minorHAnsi" w:hAnsiTheme="minorHAnsi"/>
          <w:sz w:val="20"/>
          <w:szCs w:val="20"/>
        </w:rPr>
        <w:t>.</w:t>
      </w:r>
    </w:p>
    <w:p w14:paraId="6952CEEC" w14:textId="7AA2C225" w:rsidR="00794052" w:rsidRDefault="00794052" w:rsidP="00A073E9">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626F59F" w14:textId="41385A3C" w:rsidR="00D42575" w:rsidRDefault="00794052"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sidR="00D42575">
        <w:rPr>
          <w:rFonts w:asciiTheme="minorHAnsi" w:hAnsiTheme="minorHAnsi"/>
          <w:sz w:val="20"/>
          <w:szCs w:val="20"/>
        </w:rPr>
        <w:tab/>
      </w:r>
      <w:r w:rsidR="00D42575" w:rsidRPr="00E76D5C">
        <w:rPr>
          <w:rFonts w:asciiTheme="minorHAnsi" w:hAnsiTheme="minorHAnsi"/>
          <w:sz w:val="20"/>
          <w:szCs w:val="20"/>
        </w:rPr>
        <w:t>45220000-5 Inžinierske práce a stavebné práce</w:t>
      </w:r>
    </w:p>
    <w:p w14:paraId="2A800B5A" w14:textId="27258A3D" w:rsidR="00794052"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0D403E9C" w14:textId="77777777" w:rsidR="00794052" w:rsidRPr="00CD0AC3" w:rsidRDefault="00794052" w:rsidP="00794052">
      <w:pPr>
        <w:pStyle w:val="Odsekzoznamu"/>
        <w:tabs>
          <w:tab w:val="left" w:pos="567"/>
        </w:tabs>
        <w:ind w:left="0"/>
        <w:rPr>
          <w:rFonts w:asciiTheme="minorHAnsi" w:hAnsiTheme="minorHAnsi"/>
          <w:sz w:val="20"/>
          <w:szCs w:val="20"/>
        </w:rPr>
      </w:pPr>
    </w:p>
    <w:p w14:paraId="6A8A47E5" w14:textId="69E66EC1" w:rsidR="00794052" w:rsidRPr="00A92BA1" w:rsidRDefault="00794052" w:rsidP="00915004">
      <w:pPr>
        <w:pStyle w:val="Odsekzoznamu"/>
        <w:numPr>
          <w:ilvl w:val="1"/>
          <w:numId w:val="19"/>
        </w:numPr>
        <w:tabs>
          <w:tab w:val="left" w:pos="426"/>
        </w:tabs>
        <w:ind w:left="0" w:firstLine="0"/>
        <w:jc w:val="both"/>
        <w:rPr>
          <w:rFonts w:asciiTheme="minorHAnsi" w:hAnsiTheme="minorHAnsi"/>
          <w:sz w:val="20"/>
          <w:szCs w:val="20"/>
        </w:rPr>
      </w:pPr>
      <w:r w:rsidRPr="00F72ED2">
        <w:rPr>
          <w:rFonts w:asciiTheme="minorHAnsi" w:hAnsiTheme="minorHAnsi"/>
          <w:sz w:val="20"/>
          <w:szCs w:val="20"/>
        </w:rPr>
        <w:t>Predpokladaná hodnota zákazky</w:t>
      </w:r>
      <w:r>
        <w:rPr>
          <w:rFonts w:asciiTheme="minorHAnsi" w:hAnsiTheme="minorHAnsi"/>
          <w:sz w:val="20"/>
          <w:szCs w:val="20"/>
        </w:rPr>
        <w:t xml:space="preserve"> je</w:t>
      </w:r>
      <w:r w:rsidRPr="00C860A7">
        <w:rPr>
          <w:rFonts w:asciiTheme="minorHAnsi" w:hAnsiTheme="minorHAnsi"/>
          <w:sz w:val="20"/>
          <w:szCs w:val="20"/>
        </w:rPr>
        <w:t xml:space="preserve"> </w:t>
      </w:r>
      <w:r>
        <w:rPr>
          <w:rFonts w:asciiTheme="minorHAnsi" w:hAnsiTheme="minorHAnsi"/>
          <w:b/>
          <w:bCs/>
          <w:sz w:val="20"/>
          <w:szCs w:val="20"/>
        </w:rPr>
        <w:t>1 </w:t>
      </w:r>
      <w:r w:rsidR="000D34FE">
        <w:rPr>
          <w:rFonts w:asciiTheme="minorHAnsi" w:hAnsiTheme="minorHAnsi"/>
          <w:b/>
          <w:bCs/>
          <w:sz w:val="20"/>
          <w:szCs w:val="20"/>
        </w:rPr>
        <w:t>524 330</w:t>
      </w:r>
      <w:r>
        <w:rPr>
          <w:rFonts w:asciiTheme="minorHAnsi" w:hAnsiTheme="minorHAnsi"/>
          <w:b/>
          <w:bCs/>
          <w:sz w:val="20"/>
          <w:szCs w:val="20"/>
        </w:rPr>
        <w:t>,19</w:t>
      </w:r>
      <w:r w:rsidRPr="00E76D5C">
        <w:rPr>
          <w:rFonts w:asciiTheme="minorHAnsi" w:hAnsiTheme="minorHAnsi"/>
          <w:b/>
          <w:bCs/>
          <w:sz w:val="20"/>
          <w:szCs w:val="20"/>
        </w:rPr>
        <w:t xml:space="preserve"> EUR bez DPH.</w:t>
      </w:r>
    </w:p>
    <w:p w14:paraId="53B1985B" w14:textId="1FB1475F" w:rsidR="0067020A" w:rsidRDefault="0067020A" w:rsidP="0067020A">
      <w:pPr>
        <w:pStyle w:val="Odsekzoznamu"/>
        <w:tabs>
          <w:tab w:val="left" w:pos="567"/>
        </w:tabs>
        <w:ind w:left="0"/>
        <w:rPr>
          <w:rFonts w:asciiTheme="minorHAnsi" w:hAnsiTheme="minorHAnsi"/>
          <w:sz w:val="20"/>
          <w:szCs w:val="20"/>
        </w:rPr>
      </w:pPr>
    </w:p>
    <w:p w14:paraId="5F2ECCB9" w14:textId="77777777" w:rsidR="0067020A" w:rsidRDefault="0067020A" w:rsidP="0067020A">
      <w:pPr>
        <w:pStyle w:val="Odsekzoznamu"/>
        <w:ind w:left="426"/>
        <w:rPr>
          <w:rFonts w:asciiTheme="minorHAnsi" w:hAnsiTheme="minorHAnsi"/>
          <w:sz w:val="20"/>
          <w:szCs w:val="20"/>
        </w:rPr>
      </w:pPr>
      <w:r>
        <w:rPr>
          <w:rFonts w:asciiTheme="minorHAnsi" w:hAnsiTheme="minorHAnsi"/>
          <w:sz w:val="20"/>
          <w:szCs w:val="20"/>
        </w:rPr>
        <w:t>Predpokladaná hodnota predmetu zákazky jednotlivých častí:</w:t>
      </w:r>
    </w:p>
    <w:p w14:paraId="2170C41A" w14:textId="77777777" w:rsidR="0067020A" w:rsidRPr="00E17743" w:rsidRDefault="0067020A" w:rsidP="0067020A">
      <w:pPr>
        <w:pStyle w:val="Odsekzoznamu"/>
        <w:numPr>
          <w:ilvl w:val="0"/>
          <w:numId w:val="24"/>
        </w:numPr>
        <w:ind w:left="426" w:firstLine="0"/>
        <w:jc w:val="both"/>
        <w:rPr>
          <w:rFonts w:asciiTheme="minorHAnsi" w:hAnsiTheme="minorHAnsi" w:cstheme="minorHAnsi"/>
          <w:sz w:val="20"/>
          <w:szCs w:val="20"/>
        </w:rPr>
      </w:pPr>
      <w:r w:rsidRPr="00E17743">
        <w:rPr>
          <w:rFonts w:asciiTheme="minorHAnsi" w:hAnsiTheme="minorHAnsi"/>
          <w:sz w:val="20"/>
          <w:szCs w:val="20"/>
        </w:rPr>
        <w:t xml:space="preserve">časť predmetu zákazky č. 1: </w:t>
      </w:r>
    </w:p>
    <w:p w14:paraId="7E1FECB0" w14:textId="77777777" w:rsidR="0067020A" w:rsidRPr="00E17743" w:rsidRDefault="0067020A" w:rsidP="0067020A">
      <w:pPr>
        <w:pStyle w:val="Odsekzoznamu"/>
        <w:tabs>
          <w:tab w:val="left" w:pos="6237"/>
        </w:tabs>
        <w:ind w:left="709"/>
        <w:jc w:val="both"/>
        <w:rPr>
          <w:rFonts w:asciiTheme="minorHAnsi" w:hAnsiTheme="minorHAnsi" w:cstheme="minorHAnsi"/>
          <w:sz w:val="20"/>
          <w:szCs w:val="20"/>
        </w:rPr>
      </w:pPr>
      <w:r w:rsidRPr="00E9665C">
        <w:rPr>
          <w:rFonts w:asciiTheme="minorHAnsi" w:hAnsiTheme="minorHAnsi" w:cstheme="minorHAnsi"/>
          <w:sz w:val="20"/>
          <w:szCs w:val="20"/>
        </w:rPr>
        <w:t>SOŠ Tornaľa - modernizácia odborného vzdelávania - budova SOŠ</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954980">
        <w:rPr>
          <w:rFonts w:asciiTheme="minorHAnsi" w:hAnsiTheme="minorHAnsi" w:cstheme="minorHAnsi"/>
          <w:b/>
          <w:bCs/>
          <w:sz w:val="20"/>
          <w:szCs w:val="20"/>
        </w:rPr>
        <w:t>1 111 748,43</w:t>
      </w:r>
      <w:r>
        <w:rPr>
          <w:b/>
          <w:bCs/>
        </w:rPr>
        <w:t xml:space="preserve"> </w:t>
      </w:r>
      <w:r w:rsidRPr="00E76D5C">
        <w:rPr>
          <w:rFonts w:asciiTheme="minorHAnsi" w:hAnsiTheme="minorHAnsi"/>
          <w:b/>
          <w:bCs/>
          <w:sz w:val="20"/>
          <w:szCs w:val="20"/>
        </w:rPr>
        <w:t>EUR</w:t>
      </w:r>
      <w:r w:rsidRPr="00E17743">
        <w:rPr>
          <w:rFonts w:asciiTheme="minorHAnsi" w:hAnsiTheme="minorHAnsi" w:cstheme="minorHAnsi"/>
          <w:b/>
          <w:bCs/>
          <w:sz w:val="20"/>
          <w:szCs w:val="20"/>
        </w:rPr>
        <w:t xml:space="preserve"> bez DPH,</w:t>
      </w:r>
    </w:p>
    <w:p w14:paraId="29C81493" w14:textId="77777777" w:rsidR="0067020A" w:rsidRPr="00E17743" w:rsidRDefault="0067020A" w:rsidP="0067020A">
      <w:pPr>
        <w:pStyle w:val="Odsekzoznamu"/>
        <w:numPr>
          <w:ilvl w:val="0"/>
          <w:numId w:val="24"/>
        </w:numPr>
        <w:ind w:left="709" w:hanging="283"/>
        <w:jc w:val="both"/>
        <w:rPr>
          <w:rFonts w:asciiTheme="minorHAnsi" w:hAnsiTheme="minorHAnsi" w:cstheme="minorHAnsi"/>
          <w:sz w:val="20"/>
          <w:szCs w:val="20"/>
        </w:rPr>
      </w:pPr>
      <w:r w:rsidRPr="00E17743">
        <w:rPr>
          <w:rFonts w:asciiTheme="minorHAnsi" w:hAnsiTheme="minorHAnsi"/>
          <w:sz w:val="20"/>
          <w:szCs w:val="20"/>
        </w:rPr>
        <w:t xml:space="preserve">časť predmetu zákazky č. 2: </w:t>
      </w:r>
    </w:p>
    <w:p w14:paraId="7BCA0FF5" w14:textId="77777777" w:rsidR="0067020A" w:rsidRPr="00A65EF6" w:rsidRDefault="0067020A" w:rsidP="0067020A">
      <w:pPr>
        <w:pStyle w:val="Odsekzoznamu"/>
        <w:tabs>
          <w:tab w:val="left" w:pos="6237"/>
        </w:tabs>
        <w:ind w:left="709"/>
        <w:jc w:val="both"/>
        <w:rPr>
          <w:rFonts w:asciiTheme="minorHAnsi" w:hAnsiTheme="minorHAnsi" w:cstheme="minorHAnsi"/>
          <w:b/>
          <w:bCs/>
          <w:sz w:val="20"/>
          <w:szCs w:val="20"/>
          <w:u w:val="single"/>
        </w:rPr>
      </w:pPr>
      <w:r w:rsidRPr="00E9665C">
        <w:rPr>
          <w:rFonts w:asciiTheme="minorHAnsi" w:hAnsiTheme="minorHAnsi" w:cstheme="minorHAnsi"/>
          <w:sz w:val="20"/>
          <w:szCs w:val="20"/>
        </w:rPr>
        <w:t>SOŠ Tornaľa - modernizácia odborného vzdelávania - budova bývalej MŠ</w:t>
      </w:r>
      <w:r>
        <w:rPr>
          <w:rFonts w:asciiTheme="minorHAnsi" w:hAnsiTheme="minorHAnsi" w:cstheme="minorHAnsi"/>
          <w:b/>
          <w:bCs/>
          <w:sz w:val="20"/>
          <w:szCs w:val="20"/>
        </w:rPr>
        <w:t xml:space="preserve"> </w:t>
      </w:r>
      <w:r>
        <w:rPr>
          <w:rFonts w:asciiTheme="minorHAnsi" w:hAnsiTheme="minorHAnsi" w:cstheme="minorHAnsi"/>
          <w:b/>
          <w:bCs/>
          <w:sz w:val="20"/>
          <w:szCs w:val="20"/>
        </w:rPr>
        <w:tab/>
        <w:t xml:space="preserve">   </w:t>
      </w:r>
      <w:r w:rsidRPr="00F72ED2">
        <w:rPr>
          <w:rFonts w:asciiTheme="minorHAnsi" w:hAnsiTheme="minorHAnsi" w:cstheme="minorHAnsi"/>
          <w:b/>
          <w:bCs/>
          <w:sz w:val="20"/>
          <w:szCs w:val="20"/>
        </w:rPr>
        <w:t>412 </w:t>
      </w:r>
      <w:r>
        <w:rPr>
          <w:rFonts w:asciiTheme="minorHAnsi" w:hAnsiTheme="minorHAnsi" w:cstheme="minorHAnsi"/>
          <w:b/>
          <w:bCs/>
          <w:sz w:val="20"/>
          <w:szCs w:val="20"/>
        </w:rPr>
        <w:t>581</w:t>
      </w:r>
      <w:r w:rsidRPr="00F72ED2">
        <w:rPr>
          <w:rFonts w:asciiTheme="minorHAnsi" w:hAnsiTheme="minorHAnsi" w:cstheme="minorHAnsi"/>
          <w:b/>
          <w:bCs/>
          <w:sz w:val="20"/>
          <w:szCs w:val="20"/>
        </w:rPr>
        <w:t>,76</w:t>
      </w:r>
      <w:r>
        <w:rPr>
          <w:rFonts w:asciiTheme="minorHAnsi" w:hAnsiTheme="minorHAnsi" w:cstheme="minorHAnsi"/>
          <w:b/>
          <w:bCs/>
          <w:sz w:val="20"/>
          <w:szCs w:val="20"/>
        </w:rPr>
        <w:t xml:space="preserve"> </w:t>
      </w:r>
      <w:r w:rsidRPr="00E76D5C">
        <w:rPr>
          <w:rFonts w:asciiTheme="minorHAnsi" w:hAnsiTheme="minorHAnsi"/>
          <w:b/>
          <w:bCs/>
          <w:sz w:val="20"/>
          <w:szCs w:val="20"/>
        </w:rPr>
        <w:t>EUR</w:t>
      </w:r>
      <w:r w:rsidRPr="004432F9">
        <w:rPr>
          <w:rFonts w:asciiTheme="minorHAnsi" w:hAnsiTheme="minorHAnsi" w:cstheme="minorHAnsi"/>
          <w:b/>
          <w:bCs/>
          <w:sz w:val="20"/>
          <w:szCs w:val="20"/>
        </w:rPr>
        <w:t xml:space="preserve"> bez DPH</w:t>
      </w:r>
      <w:r w:rsidRPr="00A92BA1">
        <w:rPr>
          <w:rFonts w:asciiTheme="minorHAnsi" w:hAnsiTheme="minorHAnsi" w:cstheme="minorHAnsi"/>
          <w:b/>
          <w:bCs/>
          <w:sz w:val="20"/>
          <w:szCs w:val="20"/>
        </w:rPr>
        <w:t>.</w:t>
      </w:r>
    </w:p>
    <w:p w14:paraId="25986A54" w14:textId="77777777" w:rsidR="007A3A0B" w:rsidRPr="007A3A0B" w:rsidRDefault="007A3A0B" w:rsidP="00F067F9">
      <w:pPr>
        <w:rPr>
          <w:rFonts w:cs="Calibri"/>
        </w:rPr>
      </w:pPr>
    </w:p>
    <w:p w14:paraId="2E5FF1EE" w14:textId="11D4F500" w:rsidR="001B6EBB" w:rsidRDefault="001B6EBB" w:rsidP="00915004">
      <w:pPr>
        <w:pStyle w:val="Odsekzoznamu"/>
        <w:numPr>
          <w:ilvl w:val="0"/>
          <w:numId w:val="19"/>
        </w:numPr>
        <w:ind w:left="426" w:hanging="426"/>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p>
    <w:p w14:paraId="4E694F40" w14:textId="21195074" w:rsidR="00A073E9" w:rsidRPr="00E42E2E" w:rsidRDefault="00A073E9" w:rsidP="00D113FC">
      <w:pPr>
        <w:pStyle w:val="Odsekzoznamu"/>
        <w:numPr>
          <w:ilvl w:val="1"/>
          <w:numId w:val="19"/>
        </w:numPr>
        <w:tabs>
          <w:tab w:val="left" w:pos="426"/>
        </w:tabs>
        <w:ind w:left="0" w:hanging="6"/>
        <w:jc w:val="both"/>
        <w:rPr>
          <w:rFonts w:ascii="Calibri" w:hAnsi="Calibri" w:cs="Calibri"/>
          <w:noProof/>
        </w:rPr>
      </w:pPr>
      <w:r w:rsidRPr="00462EA5">
        <w:rPr>
          <w:rFonts w:asciiTheme="minorHAnsi" w:hAnsiTheme="minorHAnsi" w:cs="Calibri"/>
          <w:sz w:val="20"/>
          <w:szCs w:val="20"/>
        </w:rPr>
        <w:t xml:space="preserve">Miestom </w:t>
      </w:r>
      <w:r w:rsidRPr="00C25A46">
        <w:rPr>
          <w:rFonts w:asciiTheme="minorHAnsi" w:hAnsiTheme="minorHAnsi" w:cs="Calibri"/>
          <w:sz w:val="20"/>
          <w:szCs w:val="20"/>
        </w:rPr>
        <w:t xml:space="preserve">vykonania </w:t>
      </w:r>
      <w:r w:rsidR="003A2466">
        <w:rPr>
          <w:rFonts w:asciiTheme="minorHAnsi" w:hAnsiTheme="minorHAnsi" w:cs="Calibri"/>
          <w:sz w:val="20"/>
          <w:szCs w:val="20"/>
        </w:rPr>
        <w:t>d</w:t>
      </w:r>
      <w:r w:rsidR="003A2466" w:rsidRPr="00C25A46">
        <w:rPr>
          <w:rFonts w:asciiTheme="minorHAnsi" w:hAnsiTheme="minorHAnsi" w:cs="Calibri"/>
          <w:sz w:val="20"/>
          <w:szCs w:val="20"/>
        </w:rPr>
        <w:t xml:space="preserve">iela </w:t>
      </w:r>
      <w:r>
        <w:rPr>
          <w:rFonts w:asciiTheme="minorHAnsi" w:hAnsiTheme="minorHAnsi" w:cs="Calibri"/>
          <w:sz w:val="20"/>
          <w:szCs w:val="20"/>
        </w:rPr>
        <w:t xml:space="preserve">sú objekty uvedené </w:t>
      </w:r>
      <w:r w:rsidRPr="006C2966">
        <w:rPr>
          <w:rFonts w:asciiTheme="minorHAnsi" w:hAnsiTheme="minorHAnsi" w:cs="Calibri"/>
          <w:sz w:val="20"/>
          <w:szCs w:val="20"/>
        </w:rPr>
        <w:t xml:space="preserve">v zmysle </w:t>
      </w:r>
      <w:r w:rsidRPr="00E42E2E">
        <w:rPr>
          <w:rFonts w:asciiTheme="minorHAnsi" w:hAnsiTheme="minorHAnsi" w:cs="Calibri"/>
          <w:sz w:val="20"/>
          <w:szCs w:val="20"/>
        </w:rPr>
        <w:t xml:space="preserve">bodu 1. článku III. jednotlivých </w:t>
      </w:r>
      <w:r w:rsidR="002A5E0E">
        <w:rPr>
          <w:rFonts w:asciiTheme="minorHAnsi" w:hAnsiTheme="minorHAnsi" w:cs="Calibri"/>
          <w:sz w:val="20"/>
          <w:szCs w:val="20"/>
        </w:rPr>
        <w:t>z</w:t>
      </w:r>
      <w:r w:rsidR="002A5E0E" w:rsidRPr="00E42E2E">
        <w:rPr>
          <w:rFonts w:asciiTheme="minorHAnsi" w:hAnsiTheme="minorHAnsi" w:cs="Calibri"/>
          <w:sz w:val="20"/>
          <w:szCs w:val="20"/>
        </w:rPr>
        <w:t xml:space="preserve">mlúv </w:t>
      </w:r>
      <w:r w:rsidRPr="00E42E2E">
        <w:rPr>
          <w:rFonts w:asciiTheme="minorHAnsi" w:hAnsiTheme="minorHAnsi" w:cs="Calibri"/>
          <w:sz w:val="20"/>
          <w:szCs w:val="20"/>
        </w:rPr>
        <w:t>(Príloha č. 1a</w:t>
      </w:r>
      <w:r w:rsidR="00881F4E" w:rsidRPr="00E42E2E">
        <w:rPr>
          <w:rFonts w:asciiTheme="minorHAnsi" w:hAnsiTheme="minorHAnsi" w:cs="Calibri"/>
          <w:sz w:val="20"/>
          <w:szCs w:val="20"/>
        </w:rPr>
        <w:t>/</w:t>
      </w:r>
      <w:r w:rsidRPr="00E42E2E">
        <w:rPr>
          <w:rFonts w:asciiTheme="minorHAnsi" w:hAnsiTheme="minorHAnsi" w:cs="Calibri"/>
          <w:sz w:val="20"/>
          <w:szCs w:val="20"/>
        </w:rPr>
        <w:t>b týchto  SP).</w:t>
      </w:r>
    </w:p>
    <w:p w14:paraId="391227B0" w14:textId="77777777" w:rsidR="00A073E9" w:rsidRPr="00C25A46" w:rsidRDefault="00A073E9" w:rsidP="00A073E9">
      <w:pPr>
        <w:pStyle w:val="Odsekzoznamu"/>
        <w:tabs>
          <w:tab w:val="left" w:pos="426"/>
        </w:tabs>
        <w:ind w:left="0"/>
        <w:jc w:val="both"/>
        <w:rPr>
          <w:rFonts w:ascii="Calibri" w:hAnsi="Calibri" w:cs="Calibri"/>
          <w:noProof/>
        </w:rPr>
      </w:pPr>
    </w:p>
    <w:p w14:paraId="088951D3" w14:textId="5AAC3A5D" w:rsidR="00A073E9" w:rsidRPr="00F067F9" w:rsidRDefault="00A073E9" w:rsidP="00D113FC">
      <w:pPr>
        <w:pStyle w:val="Odsekzoznamu"/>
        <w:numPr>
          <w:ilvl w:val="1"/>
          <w:numId w:val="19"/>
        </w:numPr>
        <w:tabs>
          <w:tab w:val="left" w:pos="426"/>
        </w:tabs>
        <w:ind w:left="0" w:hanging="6"/>
        <w:jc w:val="both"/>
      </w:pPr>
      <w:r w:rsidRPr="00C25A46">
        <w:rPr>
          <w:rFonts w:asciiTheme="minorHAnsi" w:hAnsiTheme="minorHAnsi" w:cs="Calibri"/>
          <w:sz w:val="20"/>
          <w:szCs w:val="20"/>
        </w:rPr>
        <w:t>Predmet zákazky bude dodaný v čase a spôsobom v zmysle obchodných podmienok uvedených v </w:t>
      </w:r>
      <w:r w:rsidR="002A5E0E">
        <w:rPr>
          <w:rFonts w:asciiTheme="minorHAnsi" w:hAnsiTheme="minorHAnsi" w:cs="Calibri"/>
          <w:sz w:val="20"/>
          <w:szCs w:val="20"/>
        </w:rPr>
        <w:t>zmluvách</w:t>
      </w:r>
      <w:r w:rsidR="002A5E0E" w:rsidRPr="00C25A46">
        <w:rPr>
          <w:rFonts w:asciiTheme="minorHAnsi" w:hAnsiTheme="minorHAnsi" w:cs="Calibri"/>
          <w:sz w:val="20"/>
          <w:szCs w:val="20"/>
        </w:rPr>
        <w:t xml:space="preserve"> </w:t>
      </w:r>
      <w:r w:rsidRPr="00C25A46">
        <w:rPr>
          <w:rFonts w:asciiTheme="minorHAnsi" w:hAnsiTheme="minorHAnsi" w:cs="Calibri"/>
          <w:sz w:val="20"/>
          <w:szCs w:val="20"/>
        </w:rPr>
        <w:t xml:space="preserve">(Príloha </w:t>
      </w:r>
      <w:r w:rsidR="000613DA">
        <w:rPr>
          <w:rFonts w:asciiTheme="minorHAnsi" w:hAnsiTheme="minorHAnsi" w:cs="Calibri"/>
          <w:sz w:val="20"/>
          <w:szCs w:val="20"/>
        </w:rPr>
        <w:t xml:space="preserve">   </w:t>
      </w:r>
      <w:r w:rsidRPr="00C25A46">
        <w:rPr>
          <w:rFonts w:asciiTheme="minorHAnsi" w:hAnsiTheme="minorHAnsi" w:cs="Calibri"/>
          <w:sz w:val="20"/>
          <w:szCs w:val="20"/>
        </w:rPr>
        <w:t>č. 1a</w:t>
      </w:r>
      <w:r w:rsidR="00881F4E">
        <w:rPr>
          <w:rFonts w:asciiTheme="minorHAnsi" w:hAnsiTheme="minorHAnsi" w:cs="Calibri"/>
          <w:sz w:val="20"/>
          <w:szCs w:val="20"/>
        </w:rPr>
        <w:t>/b</w:t>
      </w:r>
      <w:r w:rsidRPr="00C25A46">
        <w:rPr>
          <w:rFonts w:asciiTheme="minorHAnsi" w:hAnsiTheme="minorHAnsi" w:cs="Calibri"/>
          <w:sz w:val="20"/>
          <w:szCs w:val="20"/>
        </w:rPr>
        <w:t xml:space="preserve"> </w:t>
      </w:r>
      <w:r>
        <w:rPr>
          <w:rFonts w:asciiTheme="minorHAnsi" w:hAnsiTheme="minorHAnsi" w:cs="Calibri"/>
          <w:sz w:val="20"/>
          <w:szCs w:val="20"/>
        </w:rPr>
        <w:t xml:space="preserve">týchto </w:t>
      </w:r>
      <w:r w:rsidRPr="00C25A46">
        <w:rPr>
          <w:rFonts w:asciiTheme="minorHAnsi" w:hAnsiTheme="minorHAnsi" w:cs="Calibri"/>
          <w:sz w:val="20"/>
          <w:szCs w:val="20"/>
        </w:rPr>
        <w:t xml:space="preserve">SP), </w:t>
      </w:r>
      <w:proofErr w:type="spellStart"/>
      <w:r w:rsidRPr="00C25A46">
        <w:rPr>
          <w:rFonts w:asciiTheme="minorHAnsi" w:hAnsiTheme="minorHAnsi" w:cs="Calibri"/>
          <w:sz w:val="20"/>
          <w:szCs w:val="20"/>
        </w:rPr>
        <w:t>t.j</w:t>
      </w:r>
      <w:proofErr w:type="spellEnd"/>
      <w:r w:rsidRPr="00C25A46">
        <w:rPr>
          <w:rFonts w:asciiTheme="minorHAnsi" w:hAnsiTheme="minorHAnsi" w:cs="Calibri"/>
          <w:sz w:val="20"/>
          <w:szCs w:val="20"/>
        </w:rPr>
        <w:t xml:space="preserve">. </w:t>
      </w:r>
      <w:r w:rsidRPr="003D1988">
        <w:rPr>
          <w:rFonts w:asciiTheme="minorHAnsi" w:hAnsiTheme="minorHAnsi" w:cs="Calibri"/>
          <w:sz w:val="20"/>
          <w:szCs w:val="20"/>
        </w:rPr>
        <w:t xml:space="preserve">najneskôr do </w:t>
      </w:r>
      <w:r w:rsidR="00E42E2E" w:rsidRPr="002D0F46">
        <w:rPr>
          <w:rFonts w:asciiTheme="minorHAnsi" w:hAnsiTheme="minorHAnsi" w:cs="Calibri"/>
          <w:sz w:val="20"/>
          <w:szCs w:val="20"/>
        </w:rPr>
        <w:t>360 dní</w:t>
      </w:r>
      <w:r w:rsidRPr="003D1988">
        <w:rPr>
          <w:rFonts w:asciiTheme="minorHAnsi" w:hAnsiTheme="minorHAnsi" w:cs="Calibri"/>
          <w:sz w:val="20"/>
          <w:szCs w:val="20"/>
        </w:rPr>
        <w:t xml:space="preserve"> odo</w:t>
      </w:r>
      <w:r w:rsidRPr="00C25A46">
        <w:rPr>
          <w:rFonts w:asciiTheme="minorHAnsi" w:hAnsiTheme="minorHAnsi" w:cs="Calibri"/>
          <w:sz w:val="20"/>
          <w:szCs w:val="20"/>
        </w:rPr>
        <w:t xml:space="preserve"> dňa prevzatia staveniska zhotoviteľom.</w:t>
      </w:r>
      <w:r>
        <w:rPr>
          <w:rFonts w:ascii="Cambria" w:hAnsi="Cambria" w:cs="Calibri"/>
          <w:sz w:val="20"/>
          <w:szCs w:val="20"/>
        </w:rPr>
        <w:t xml:space="preserve"> </w:t>
      </w:r>
    </w:p>
    <w:p w14:paraId="2488EFAE" w14:textId="77777777" w:rsidR="00A073E9" w:rsidRDefault="00A073E9" w:rsidP="00F067F9">
      <w:pPr>
        <w:pStyle w:val="Odsekzoznamu"/>
      </w:pPr>
    </w:p>
    <w:p w14:paraId="19D892EB" w14:textId="6009111D" w:rsidR="00A073E9" w:rsidRPr="00F067F9" w:rsidRDefault="00A073E9" w:rsidP="00D113FC">
      <w:pPr>
        <w:pStyle w:val="Odsekzoznamu"/>
        <w:numPr>
          <w:ilvl w:val="1"/>
          <w:numId w:val="19"/>
        </w:numPr>
        <w:tabs>
          <w:tab w:val="left" w:pos="426"/>
        </w:tabs>
        <w:ind w:left="0" w:hanging="6"/>
        <w:jc w:val="both"/>
        <w:rPr>
          <w:rFonts w:asciiTheme="minorHAnsi" w:hAnsiTheme="minorHAnsi" w:cstheme="minorHAnsi"/>
        </w:rPr>
      </w:pPr>
      <w:r w:rsidRPr="00F067F9">
        <w:rPr>
          <w:rFonts w:asciiTheme="minorHAnsi" w:hAnsiTheme="minorHAnsi" w:cstheme="minorHAnsi"/>
          <w:sz w:val="20"/>
          <w:szCs w:val="20"/>
        </w:rPr>
        <w:t xml:space="preserve">Uchádzač je povinný pripraviť a vypracovať svoju ponuku s odbornou starostlivosťou, pričom musí vychádzať </w:t>
      </w:r>
      <w:r w:rsidR="007402D1">
        <w:rPr>
          <w:rFonts w:asciiTheme="minorHAnsi" w:hAnsiTheme="minorHAnsi" w:cstheme="minorHAnsi"/>
          <w:sz w:val="20"/>
          <w:szCs w:val="20"/>
        </w:rPr>
        <w:t xml:space="preserve">           </w:t>
      </w:r>
      <w:r w:rsidR="000613DA">
        <w:rPr>
          <w:rFonts w:asciiTheme="minorHAnsi" w:hAnsiTheme="minorHAnsi" w:cstheme="minorHAnsi"/>
          <w:sz w:val="20"/>
          <w:szCs w:val="20"/>
        </w:rPr>
        <w:t xml:space="preserve">    </w:t>
      </w:r>
      <w:r w:rsidR="007402D1">
        <w:rPr>
          <w:rFonts w:asciiTheme="minorHAnsi" w:hAnsiTheme="minorHAnsi" w:cstheme="minorHAnsi"/>
          <w:sz w:val="20"/>
          <w:szCs w:val="20"/>
        </w:rPr>
        <w:t xml:space="preserve">       </w:t>
      </w:r>
      <w:r w:rsidRPr="00F067F9">
        <w:rPr>
          <w:rFonts w:asciiTheme="minorHAnsi" w:hAnsiTheme="minorHAnsi" w:cstheme="minorHAnsi"/>
          <w:sz w:val="20"/>
          <w:szCs w:val="20"/>
        </w:rPr>
        <w:t>z podkladov a podmienok stanovených v týchto SP, ich prílohách.</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2665F987" w:rsidR="00CA1C3B" w:rsidRDefault="00A073E9" w:rsidP="00D113FC">
      <w:pPr>
        <w:pStyle w:val="Odsekzoznamu"/>
        <w:numPr>
          <w:ilvl w:val="1"/>
          <w:numId w:val="19"/>
        </w:numPr>
        <w:tabs>
          <w:tab w:val="left" w:pos="426"/>
        </w:tabs>
        <w:ind w:left="0" w:hanging="6"/>
        <w:jc w:val="both"/>
        <w:rPr>
          <w:rFonts w:asciiTheme="minorHAnsi" w:hAnsiTheme="minorHAnsi"/>
          <w:bCs/>
          <w:noProof/>
          <w:sz w:val="20"/>
          <w:szCs w:val="20"/>
          <w:lang w:eastAsia="sk-SK"/>
        </w:rPr>
      </w:pPr>
      <w:r w:rsidRPr="00F067F9">
        <w:rPr>
          <w:rFonts w:asciiTheme="minorHAnsi" w:hAnsiTheme="minorHAnsi"/>
          <w:bCs/>
          <w:noProof/>
          <w:sz w:val="20"/>
          <w:szCs w:val="20"/>
          <w:lang w:eastAsia="sk-SK"/>
        </w:rPr>
        <w:t>Predmet zákazky</w:t>
      </w:r>
      <w:r>
        <w:rPr>
          <w:rFonts w:asciiTheme="minorHAnsi" w:hAnsiTheme="minorHAnsi"/>
          <w:bCs/>
          <w:noProof/>
          <w:sz w:val="20"/>
          <w:szCs w:val="20"/>
          <w:lang w:eastAsia="sk-SK"/>
        </w:rPr>
        <w:t xml:space="preserve">: </w:t>
      </w:r>
    </w:p>
    <w:p w14:paraId="7CAB4B63" w14:textId="77777777" w:rsidR="00BA04A1" w:rsidRPr="00BA04A1" w:rsidRDefault="00BA04A1" w:rsidP="00D113FC">
      <w:pPr>
        <w:pStyle w:val="Odsekzoznamu"/>
        <w:tabs>
          <w:tab w:val="left" w:pos="426"/>
        </w:tabs>
        <w:ind w:left="0"/>
        <w:jc w:val="both"/>
        <w:rPr>
          <w:rFonts w:asciiTheme="minorHAnsi" w:hAnsiTheme="minorHAnsi" w:cstheme="minorHAnsi"/>
          <w:sz w:val="20"/>
          <w:szCs w:val="20"/>
        </w:rPr>
      </w:pPr>
      <w:r w:rsidRPr="00BA04A1">
        <w:rPr>
          <w:rFonts w:asciiTheme="minorHAnsi" w:hAnsiTheme="minorHAnsi" w:cstheme="minorHAnsi"/>
          <w:sz w:val="20"/>
          <w:szCs w:val="20"/>
        </w:rPr>
        <w:t xml:space="preserve">Predmetom zákazky je uskutočnenie stavebných prác v rámci investičnej akcie SOŠ Tornaľa - modernizácia odborného vzdelávania - budova SOŠ a SOŠ Tornaľa - modernizácia odborného vzdelávania - budova bývalej MŠ, v zmysle projektovej dokumentácie vyhotovenej projekčnou spoločnosťou </w:t>
      </w:r>
      <w:proofErr w:type="spellStart"/>
      <w:r w:rsidRPr="00BA04A1">
        <w:rPr>
          <w:rFonts w:asciiTheme="minorHAnsi" w:hAnsiTheme="minorHAnsi" w:cstheme="minorHAnsi"/>
          <w:sz w:val="20"/>
          <w:szCs w:val="20"/>
        </w:rPr>
        <w:t>regec+vrbova</w:t>
      </w:r>
      <w:proofErr w:type="spellEnd"/>
      <w:r w:rsidRPr="00BA04A1">
        <w:rPr>
          <w:rFonts w:asciiTheme="minorHAnsi" w:hAnsiTheme="minorHAnsi" w:cstheme="minorHAnsi"/>
          <w:sz w:val="20"/>
          <w:szCs w:val="20"/>
        </w:rPr>
        <w:t xml:space="preserve"> architekti.</w:t>
      </w:r>
    </w:p>
    <w:p w14:paraId="31227966" w14:textId="77777777" w:rsidR="00BA04A1" w:rsidRPr="00BA04A1" w:rsidRDefault="00BA04A1" w:rsidP="00BA04A1">
      <w:pPr>
        <w:tabs>
          <w:tab w:val="left" w:pos="426"/>
        </w:tabs>
        <w:jc w:val="both"/>
        <w:rPr>
          <w:rFonts w:asciiTheme="minorHAnsi" w:hAnsiTheme="minorHAnsi"/>
          <w:bCs/>
          <w:noProof/>
          <w:sz w:val="20"/>
          <w:szCs w:val="20"/>
          <w:lang w:eastAsia="sk-SK"/>
        </w:rPr>
      </w:pPr>
    </w:p>
    <w:p w14:paraId="6F341F6B" w14:textId="1F4D4435" w:rsidR="00A073E9" w:rsidRPr="00F067F9" w:rsidRDefault="00F067F9" w:rsidP="00915004">
      <w:pPr>
        <w:pStyle w:val="Odsekzoznamu"/>
        <w:numPr>
          <w:ilvl w:val="2"/>
          <w:numId w:val="19"/>
        </w:numPr>
        <w:tabs>
          <w:tab w:val="left" w:pos="284"/>
          <w:tab w:val="left" w:pos="567"/>
        </w:tabs>
        <w:ind w:left="0" w:firstLine="0"/>
        <w:jc w:val="both"/>
        <w:rPr>
          <w:rFonts w:asciiTheme="minorHAnsi" w:hAnsiTheme="minorHAnsi" w:cstheme="minorHAnsi"/>
          <w:b/>
          <w:bCs/>
          <w:sz w:val="20"/>
          <w:szCs w:val="20"/>
        </w:rPr>
      </w:pPr>
      <w:r w:rsidRPr="00F067F9">
        <w:rPr>
          <w:rFonts w:asciiTheme="minorHAnsi" w:hAnsiTheme="minorHAnsi"/>
          <w:b/>
          <w:bCs/>
          <w:sz w:val="20"/>
          <w:szCs w:val="20"/>
        </w:rPr>
        <w:t>Č</w:t>
      </w:r>
      <w:r w:rsidR="00A073E9" w:rsidRPr="00F067F9">
        <w:rPr>
          <w:rFonts w:asciiTheme="minorHAnsi" w:hAnsiTheme="minorHAnsi"/>
          <w:b/>
          <w:bCs/>
          <w:sz w:val="20"/>
          <w:szCs w:val="20"/>
        </w:rPr>
        <w:t xml:space="preserve">asť predmetu zákazky č. 1: </w:t>
      </w:r>
      <w:r w:rsidRPr="00F067F9">
        <w:rPr>
          <w:rFonts w:asciiTheme="minorHAnsi" w:hAnsiTheme="minorHAnsi"/>
          <w:b/>
          <w:bCs/>
          <w:sz w:val="20"/>
          <w:szCs w:val="20"/>
        </w:rPr>
        <w:t xml:space="preserve">SOŠ </w:t>
      </w:r>
      <w:r w:rsidRPr="00F067F9">
        <w:rPr>
          <w:rFonts w:asciiTheme="minorHAnsi" w:hAnsiTheme="minorHAnsi" w:cstheme="minorHAnsi"/>
          <w:b/>
          <w:bCs/>
          <w:sz w:val="20"/>
          <w:szCs w:val="20"/>
        </w:rPr>
        <w:t>Tornaľa - modernizácia odborného vzdelávania - budova SOŠ</w:t>
      </w:r>
    </w:p>
    <w:p w14:paraId="0017D183" w14:textId="27BDB6CC" w:rsidR="00BA04A1" w:rsidRPr="0067020A" w:rsidRDefault="00BA04A1" w:rsidP="002D0F46">
      <w:pPr>
        <w:pStyle w:val="Odsekzoznamu"/>
        <w:ind w:left="567"/>
        <w:jc w:val="both"/>
      </w:pPr>
      <w:r w:rsidRPr="00D113FC">
        <w:rPr>
          <w:rFonts w:asciiTheme="minorHAnsi" w:hAnsiTheme="minorHAnsi" w:cstheme="minorHAnsi"/>
          <w:sz w:val="20"/>
          <w:szCs w:val="20"/>
        </w:rPr>
        <w:t>Predmetom zákazky na budove Strednej odborne školy v Tornali je vybudovanie obytných podkrovných priestorov, ktoré budú slúžiť ako učebne, zateplenie fasády celej školy, výmena všetkých nosných prvkov strechy, výmena krytiny a ďalšie práce v zmysle projektovej dokumentácie.</w:t>
      </w:r>
    </w:p>
    <w:p w14:paraId="2CCD46F0"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lastRenderedPageBreak/>
        <w:t>Projektová dokumentácia je rozdelená na nasledujúce stavebné objekty:</w:t>
      </w:r>
    </w:p>
    <w:p w14:paraId="5A272F71"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SO 01 Budova SOŠ</w:t>
      </w:r>
    </w:p>
    <w:p w14:paraId="2C53E9C1"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SO 02 Zhromažďovacia plocha – chodník</w:t>
      </w:r>
    </w:p>
    <w:p w14:paraId="2A3B5394"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SO 03 Oplotenie</w:t>
      </w:r>
    </w:p>
    <w:p w14:paraId="41020CAA"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SO 04 Prístrešok na bicykle</w:t>
      </w:r>
    </w:p>
    <w:p w14:paraId="06AC9C92"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SO 05 Exteriérové fitness zariadenia</w:t>
      </w:r>
    </w:p>
    <w:p w14:paraId="26FF331B" w14:textId="77777777" w:rsidR="00BA04A1" w:rsidRPr="00D113FC" w:rsidRDefault="00BA04A1" w:rsidP="00D113FC">
      <w:pPr>
        <w:pStyle w:val="Odsekzoznamu"/>
        <w:ind w:left="567"/>
        <w:jc w:val="both"/>
        <w:rPr>
          <w:rFonts w:asciiTheme="minorHAnsi" w:hAnsiTheme="minorHAnsi" w:cstheme="minorHAnsi"/>
          <w:b/>
          <w:sz w:val="20"/>
          <w:szCs w:val="20"/>
        </w:rPr>
      </w:pPr>
      <w:r w:rsidRPr="00D113FC">
        <w:rPr>
          <w:rFonts w:asciiTheme="minorHAnsi" w:hAnsiTheme="minorHAnsi" w:cstheme="minorHAnsi"/>
          <w:sz w:val="20"/>
          <w:szCs w:val="20"/>
        </w:rPr>
        <w:t>SO 06 Spevnená plocha – chodník</w:t>
      </w:r>
    </w:p>
    <w:p w14:paraId="275850C7" w14:textId="77777777" w:rsidR="00BA04A1" w:rsidRPr="00D113FC" w:rsidRDefault="00BA04A1" w:rsidP="00D113FC">
      <w:pPr>
        <w:pStyle w:val="Default"/>
        <w:spacing w:line="240" w:lineRule="auto"/>
        <w:ind w:left="567"/>
        <w:jc w:val="both"/>
        <w:rPr>
          <w:rFonts w:asciiTheme="minorHAnsi" w:hAnsiTheme="minorHAnsi" w:cstheme="minorHAnsi"/>
          <w:b/>
          <w:bCs/>
          <w:sz w:val="20"/>
        </w:rPr>
      </w:pPr>
    </w:p>
    <w:p w14:paraId="021F9E17" w14:textId="77777777"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SO 01 Budova SOŠ</w:t>
      </w:r>
    </w:p>
    <w:p w14:paraId="120089E3" w14:textId="7736D773"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 xml:space="preserve">Riešený objekt má tri nadzemné podlažia. Na prvom nadzemnom podlaží sa nachádzajú učebne, hygienické priestory, bufet, sklady, kotolňa, zborovňa majstrov a posilňovňa. Na druhom nadzemnom podlaží sa nachádzajú učebne, sklady, zborovňa, </w:t>
      </w:r>
      <w:r w:rsidR="0067020A">
        <w:rPr>
          <w:rFonts w:asciiTheme="minorHAnsi" w:hAnsiTheme="minorHAnsi" w:cstheme="minorHAnsi"/>
          <w:sz w:val="20"/>
          <w:szCs w:val="20"/>
        </w:rPr>
        <w:t>WC</w:t>
      </w:r>
      <w:r w:rsidR="0067020A" w:rsidRPr="00D113FC">
        <w:rPr>
          <w:rFonts w:asciiTheme="minorHAnsi" w:hAnsiTheme="minorHAnsi" w:cstheme="minorHAnsi"/>
          <w:sz w:val="20"/>
          <w:szCs w:val="20"/>
        </w:rPr>
        <w:t xml:space="preserve"> </w:t>
      </w:r>
      <w:r w:rsidRPr="00D113FC">
        <w:rPr>
          <w:rFonts w:asciiTheme="minorHAnsi" w:hAnsiTheme="minorHAnsi" w:cstheme="minorHAnsi"/>
          <w:sz w:val="20"/>
          <w:szCs w:val="20"/>
        </w:rPr>
        <w:t xml:space="preserve">dievčatá, </w:t>
      </w:r>
      <w:r w:rsidR="0067020A">
        <w:rPr>
          <w:rFonts w:asciiTheme="minorHAnsi" w:hAnsiTheme="minorHAnsi" w:cstheme="minorHAnsi"/>
          <w:sz w:val="20"/>
          <w:szCs w:val="20"/>
        </w:rPr>
        <w:t>WC</w:t>
      </w:r>
      <w:r w:rsidR="0067020A" w:rsidRPr="00D113FC">
        <w:rPr>
          <w:rFonts w:asciiTheme="minorHAnsi" w:hAnsiTheme="minorHAnsi" w:cstheme="minorHAnsi"/>
          <w:sz w:val="20"/>
          <w:szCs w:val="20"/>
        </w:rPr>
        <w:t xml:space="preserve"> </w:t>
      </w:r>
      <w:r w:rsidRPr="00D113FC">
        <w:rPr>
          <w:rFonts w:asciiTheme="minorHAnsi" w:hAnsiTheme="minorHAnsi" w:cstheme="minorHAnsi"/>
          <w:sz w:val="20"/>
          <w:szCs w:val="20"/>
        </w:rPr>
        <w:t xml:space="preserve">zamestnanci, upratovačka, archív a kancelárie vedenia školy. Tretie nadzemné podlažie tvorí sčasti krov riešenej budovy a sčasti je vyvýšená a nachádzajú sa tu učebne a sklady, ktoré nedávno prešli stavebnými úpravami. Tvar strechy nad centrálnou časťou budovy je sedlová s </w:t>
      </w:r>
      <w:proofErr w:type="spellStart"/>
      <w:r w:rsidRPr="00D113FC">
        <w:rPr>
          <w:rFonts w:asciiTheme="minorHAnsi" w:hAnsiTheme="minorHAnsi" w:cstheme="minorHAnsi"/>
          <w:sz w:val="20"/>
          <w:szCs w:val="20"/>
        </w:rPr>
        <w:t>valbou</w:t>
      </w:r>
      <w:proofErr w:type="spellEnd"/>
      <w:r w:rsidRPr="00D113FC">
        <w:rPr>
          <w:rFonts w:asciiTheme="minorHAnsi" w:hAnsiTheme="minorHAnsi" w:cstheme="minorHAnsi"/>
          <w:sz w:val="20"/>
          <w:szCs w:val="20"/>
        </w:rPr>
        <w:t xml:space="preserve"> s keramickou krytinou. V strede budovy je vyvýšená časť s plochou strechou. Okná a dvere sú plastové.</w:t>
      </w:r>
    </w:p>
    <w:p w14:paraId="39B67F6B" w14:textId="561030C0" w:rsidR="00BA04A1"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 xml:space="preserve">Predmetom stavebných prác sú stavebné úpravy, ktoré zahŕňajú zateplenie obvodových konštrukcií objektu, prestavbu nevyužívaného podkrovia na učebne </w:t>
      </w:r>
      <w:r w:rsidR="001476B1">
        <w:rPr>
          <w:rFonts w:asciiTheme="minorHAnsi" w:hAnsiTheme="minorHAnsi" w:cstheme="minorHAnsi"/>
          <w:sz w:val="20"/>
          <w:szCs w:val="20"/>
        </w:rPr>
        <w:t xml:space="preserve">s </w:t>
      </w:r>
      <w:r w:rsidR="001476B1" w:rsidRPr="00D113FC">
        <w:rPr>
          <w:rFonts w:asciiTheme="minorHAnsi" w:hAnsiTheme="minorHAnsi" w:cstheme="minorHAnsi"/>
          <w:sz w:val="20"/>
          <w:szCs w:val="20"/>
        </w:rPr>
        <w:t>príslušn</w:t>
      </w:r>
      <w:r w:rsidR="001476B1">
        <w:rPr>
          <w:rFonts w:asciiTheme="minorHAnsi" w:hAnsiTheme="minorHAnsi" w:cstheme="minorHAnsi"/>
          <w:sz w:val="20"/>
          <w:szCs w:val="20"/>
        </w:rPr>
        <w:t>ým</w:t>
      </w:r>
      <w:r w:rsidR="001476B1" w:rsidRPr="00D113FC">
        <w:rPr>
          <w:rFonts w:asciiTheme="minorHAnsi" w:hAnsiTheme="minorHAnsi" w:cstheme="minorHAnsi"/>
          <w:sz w:val="20"/>
          <w:szCs w:val="20"/>
        </w:rPr>
        <w:t xml:space="preserve"> zázem</w:t>
      </w:r>
      <w:r w:rsidR="001476B1">
        <w:rPr>
          <w:rFonts w:asciiTheme="minorHAnsi" w:hAnsiTheme="minorHAnsi" w:cstheme="minorHAnsi"/>
          <w:sz w:val="20"/>
          <w:szCs w:val="20"/>
        </w:rPr>
        <w:t>ím</w:t>
      </w:r>
      <w:r w:rsidR="001476B1" w:rsidRPr="00D113FC">
        <w:rPr>
          <w:rFonts w:asciiTheme="minorHAnsi" w:hAnsiTheme="minorHAnsi" w:cstheme="minorHAnsi"/>
          <w:sz w:val="20"/>
          <w:szCs w:val="20"/>
        </w:rPr>
        <w:t xml:space="preserve"> </w:t>
      </w:r>
      <w:r w:rsidRPr="00D113FC">
        <w:rPr>
          <w:rFonts w:asciiTheme="minorHAnsi" w:hAnsiTheme="minorHAnsi" w:cstheme="minorHAnsi"/>
          <w:sz w:val="20"/>
          <w:szCs w:val="20"/>
        </w:rPr>
        <w:t>a stavebné úpravy interiéru v niektorých existujúcich miestnostiach na 1.NP a 2.NP.</w:t>
      </w:r>
    </w:p>
    <w:p w14:paraId="2D926C0E" w14:textId="77777777" w:rsidR="00BA04A1" w:rsidRPr="00D113FC" w:rsidRDefault="00BA04A1" w:rsidP="00D113FC">
      <w:pPr>
        <w:pStyle w:val="Odsekzoznamu"/>
        <w:ind w:left="567"/>
        <w:jc w:val="both"/>
        <w:rPr>
          <w:rFonts w:asciiTheme="minorHAnsi" w:hAnsiTheme="minorHAnsi" w:cstheme="minorHAnsi"/>
          <w:sz w:val="20"/>
          <w:szCs w:val="20"/>
        </w:rPr>
      </w:pPr>
    </w:p>
    <w:p w14:paraId="2942EDF6" w14:textId="77777777"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SO 02 Zhromažďovacia plocha – chodník</w:t>
      </w:r>
    </w:p>
    <w:p w14:paraId="07AFB1CA" w14:textId="462B0F4A"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Predmetom stavebných prác je úprava existujúcej asfaltovej spevnenej plochy. Na spevnenej ploche bude odstránená vrstva asfaltu. Na podklad</w:t>
      </w:r>
      <w:r w:rsidR="001476B1">
        <w:rPr>
          <w:rFonts w:asciiTheme="minorHAnsi" w:hAnsiTheme="minorHAnsi" w:cstheme="minorHAnsi"/>
          <w:sz w:val="20"/>
          <w:szCs w:val="20"/>
        </w:rPr>
        <w:t>ov</w:t>
      </w:r>
      <w:r w:rsidRPr="00D113FC">
        <w:rPr>
          <w:rFonts w:asciiTheme="minorHAnsi" w:hAnsiTheme="minorHAnsi" w:cstheme="minorHAnsi"/>
          <w:sz w:val="20"/>
          <w:szCs w:val="20"/>
        </w:rPr>
        <w:t>ý betón, ktorý sa nachádza pod asfaltom bude osadená zámková dlažba.  Rekonštruovaná spevnená plocha plní funkciu vstupu do areálu školy a funkciu zhromažďovania sa. Táto spevnená plocha nebude slúžiť pre statickú formu dopravy</w:t>
      </w:r>
      <w:r w:rsidR="001476B1">
        <w:rPr>
          <w:rFonts w:asciiTheme="minorHAnsi" w:hAnsiTheme="minorHAnsi" w:cstheme="minorHAnsi"/>
          <w:sz w:val="20"/>
          <w:szCs w:val="20"/>
        </w:rPr>
        <w:t xml:space="preserve"> </w:t>
      </w:r>
      <w:r w:rsidRPr="00D113FC">
        <w:rPr>
          <w:rFonts w:asciiTheme="minorHAnsi" w:hAnsiTheme="minorHAnsi" w:cstheme="minorHAnsi"/>
          <w:sz w:val="20"/>
          <w:szCs w:val="20"/>
        </w:rPr>
        <w:t>- projekt nerieši parkovanie.</w:t>
      </w:r>
    </w:p>
    <w:p w14:paraId="557CF8BD" w14:textId="77777777" w:rsidR="00BA04A1" w:rsidRDefault="00BA04A1" w:rsidP="00D113FC">
      <w:pPr>
        <w:pStyle w:val="Odsekzoznamu"/>
        <w:ind w:left="567"/>
        <w:jc w:val="both"/>
        <w:rPr>
          <w:rFonts w:asciiTheme="minorHAnsi" w:hAnsiTheme="minorHAnsi" w:cstheme="minorHAnsi"/>
          <w:b/>
          <w:bCs/>
          <w:sz w:val="20"/>
          <w:szCs w:val="20"/>
        </w:rPr>
      </w:pPr>
    </w:p>
    <w:p w14:paraId="7A44476E" w14:textId="792D2F50"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SO 03 Oplotenie</w:t>
      </w:r>
    </w:p>
    <w:p w14:paraId="287537E1" w14:textId="3914D799"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 xml:space="preserve">Predmetom stavebných prác je rekonštrukcia oplotenia areálu Stredná odborná škola – </w:t>
      </w:r>
      <w:proofErr w:type="spellStart"/>
      <w:r w:rsidRPr="00D113FC">
        <w:rPr>
          <w:rFonts w:asciiTheme="minorHAnsi" w:hAnsiTheme="minorHAnsi" w:cstheme="minorHAnsi"/>
          <w:sz w:val="20"/>
          <w:szCs w:val="20"/>
        </w:rPr>
        <w:t>Szakközépiskola</w:t>
      </w:r>
      <w:proofErr w:type="spellEnd"/>
      <w:r w:rsidRPr="00D113FC">
        <w:rPr>
          <w:rFonts w:asciiTheme="minorHAnsi" w:hAnsiTheme="minorHAnsi" w:cstheme="minorHAnsi"/>
          <w:sz w:val="20"/>
          <w:szCs w:val="20"/>
        </w:rPr>
        <w:t xml:space="preserve"> Tornaľa. Existujúce oplotenie a vstupná brána budú odstránené na  rovnakom mieste bude osadený nový oceľový plot </w:t>
      </w:r>
      <w:r w:rsidR="00B0030D">
        <w:rPr>
          <w:rFonts w:asciiTheme="minorHAnsi" w:hAnsiTheme="minorHAnsi" w:cstheme="minorHAnsi"/>
          <w:sz w:val="20"/>
          <w:szCs w:val="20"/>
        </w:rPr>
        <w:t xml:space="preserve">       </w:t>
      </w:r>
      <w:r w:rsidR="000613DA">
        <w:rPr>
          <w:rFonts w:asciiTheme="minorHAnsi" w:hAnsiTheme="minorHAnsi" w:cstheme="minorHAnsi"/>
          <w:sz w:val="20"/>
          <w:szCs w:val="20"/>
        </w:rPr>
        <w:t xml:space="preserve">    </w:t>
      </w:r>
      <w:r w:rsidR="00B0030D">
        <w:rPr>
          <w:rFonts w:asciiTheme="minorHAnsi" w:hAnsiTheme="minorHAnsi" w:cstheme="minorHAnsi"/>
          <w:sz w:val="20"/>
          <w:szCs w:val="20"/>
        </w:rPr>
        <w:t xml:space="preserve">       </w:t>
      </w:r>
      <w:r w:rsidRPr="00D113FC">
        <w:rPr>
          <w:rFonts w:asciiTheme="minorHAnsi" w:hAnsiTheme="minorHAnsi" w:cstheme="minorHAnsi"/>
          <w:sz w:val="20"/>
          <w:szCs w:val="20"/>
        </w:rPr>
        <w:t>s bránou.</w:t>
      </w:r>
    </w:p>
    <w:p w14:paraId="2FB1E20A" w14:textId="77777777" w:rsidR="00BA04A1" w:rsidRDefault="00BA04A1" w:rsidP="00D113FC">
      <w:pPr>
        <w:pStyle w:val="Odsekzoznamu"/>
        <w:ind w:left="567"/>
        <w:jc w:val="both"/>
        <w:rPr>
          <w:rFonts w:asciiTheme="minorHAnsi" w:hAnsiTheme="minorHAnsi" w:cstheme="minorHAnsi"/>
          <w:b/>
          <w:bCs/>
          <w:sz w:val="20"/>
          <w:szCs w:val="20"/>
        </w:rPr>
      </w:pPr>
    </w:p>
    <w:p w14:paraId="33ED8263" w14:textId="101278D3"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SO 04 Prístrešok na bicykle</w:t>
      </w:r>
    </w:p>
    <w:p w14:paraId="39AFED07"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Predmetom stavebných prác je vybudovanie prístrešku na bicykle.</w:t>
      </w:r>
    </w:p>
    <w:p w14:paraId="2D24EFF3" w14:textId="1AEE5B1F" w:rsidR="00BA04A1"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Navrhovaný prístrešok je tvorený oceľovou nosnou konštrukciou, ktorá je opatrená ochrannou vrstvou zinku a práškovým vypaľovaným lakom. Strecha a bočné steny sú z kaleného skla. Vnútri prístrešku je umiestnených 5 stojanov na bicykle s gumovými prvkami. Prístrešok bude realizovaný vo farbe RAL 9007</w:t>
      </w:r>
    </w:p>
    <w:p w14:paraId="452A680A" w14:textId="77777777" w:rsidR="00BA04A1" w:rsidRPr="00D113FC" w:rsidRDefault="00BA04A1" w:rsidP="00D113FC">
      <w:pPr>
        <w:pStyle w:val="Odsekzoznamu"/>
        <w:ind w:left="567"/>
        <w:jc w:val="both"/>
        <w:rPr>
          <w:rFonts w:asciiTheme="minorHAnsi" w:hAnsiTheme="minorHAnsi" w:cstheme="minorHAnsi"/>
          <w:sz w:val="20"/>
          <w:szCs w:val="20"/>
        </w:rPr>
      </w:pPr>
    </w:p>
    <w:p w14:paraId="7D15FEE9" w14:textId="77777777"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SO 05 Exteriérové fitness zariadenia</w:t>
      </w:r>
    </w:p>
    <w:p w14:paraId="4FE13558" w14:textId="2965744F" w:rsidR="00BA04A1" w:rsidRDefault="00BA04A1" w:rsidP="00D113FC">
      <w:pPr>
        <w:pStyle w:val="Odsekzoznamu"/>
        <w:ind w:left="567"/>
        <w:jc w:val="both"/>
        <w:rPr>
          <w:rFonts w:asciiTheme="minorHAnsi" w:hAnsiTheme="minorHAnsi" w:cstheme="minorHAnsi"/>
          <w:bCs/>
          <w:sz w:val="20"/>
          <w:szCs w:val="20"/>
        </w:rPr>
      </w:pPr>
      <w:r w:rsidRPr="00D113FC">
        <w:rPr>
          <w:rFonts w:asciiTheme="minorHAnsi" w:hAnsiTheme="minorHAnsi" w:cstheme="minorHAnsi"/>
          <w:bCs/>
          <w:sz w:val="20"/>
          <w:szCs w:val="20"/>
        </w:rPr>
        <w:t>Riešením projektu je realizácia exteriérového cvičenia pred budovou SOŠ v Tornali, spolu s prístupovým chodníkom.</w:t>
      </w:r>
    </w:p>
    <w:p w14:paraId="342BB897" w14:textId="77777777" w:rsidR="001476B1" w:rsidRPr="00D113FC" w:rsidRDefault="001476B1" w:rsidP="00D113FC">
      <w:pPr>
        <w:pStyle w:val="Odsekzoznamu"/>
        <w:ind w:left="567"/>
        <w:jc w:val="both"/>
        <w:rPr>
          <w:rFonts w:asciiTheme="minorHAnsi" w:hAnsiTheme="minorHAnsi" w:cstheme="minorHAnsi"/>
          <w:b/>
          <w:bCs/>
          <w:sz w:val="20"/>
          <w:szCs w:val="20"/>
        </w:rPr>
      </w:pPr>
    </w:p>
    <w:p w14:paraId="0DC83ED3" w14:textId="77777777"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SO 06 Spevnená plocha – chodník</w:t>
      </w:r>
    </w:p>
    <w:p w14:paraId="561ECD90" w14:textId="77D88AE5" w:rsidR="00BA04A1" w:rsidRDefault="00BA04A1" w:rsidP="00D113FC">
      <w:pPr>
        <w:pStyle w:val="Odsekzoznamu"/>
        <w:ind w:left="567"/>
        <w:jc w:val="both"/>
        <w:rPr>
          <w:rFonts w:asciiTheme="minorHAnsi" w:hAnsiTheme="minorHAnsi" w:cstheme="minorHAnsi"/>
          <w:bCs/>
          <w:sz w:val="20"/>
          <w:szCs w:val="20"/>
        </w:rPr>
      </w:pPr>
      <w:r w:rsidRPr="00D113FC">
        <w:rPr>
          <w:rFonts w:asciiTheme="minorHAnsi" w:hAnsiTheme="minorHAnsi" w:cstheme="minorHAnsi"/>
          <w:bCs/>
          <w:sz w:val="20"/>
          <w:szCs w:val="20"/>
        </w:rPr>
        <w:t>Riešením projektu je rekonštrukcia existujúceho betónového chodníka pred vstupom do budovy školy a jeho rozšírenie z dôvodu prístupu k prístrešku na bicykle a prístupu imobilných k zdvíhacej plošine pri hlavnom vstupe.</w:t>
      </w:r>
    </w:p>
    <w:p w14:paraId="4955683B" w14:textId="77777777" w:rsidR="00BA04A1" w:rsidRPr="00D113FC" w:rsidRDefault="00BA04A1" w:rsidP="00D113FC">
      <w:pPr>
        <w:pStyle w:val="Odsekzoznamu"/>
        <w:ind w:left="360"/>
        <w:jc w:val="both"/>
        <w:rPr>
          <w:rFonts w:asciiTheme="minorHAnsi" w:hAnsiTheme="minorHAnsi" w:cstheme="minorHAnsi"/>
          <w:bCs/>
          <w:sz w:val="20"/>
          <w:szCs w:val="20"/>
        </w:rPr>
      </w:pPr>
    </w:p>
    <w:p w14:paraId="5E10B368" w14:textId="5EAC5C63" w:rsidR="00F067F9" w:rsidRPr="00D113FC" w:rsidRDefault="00F067F9" w:rsidP="002D0F46">
      <w:pPr>
        <w:pStyle w:val="Odsekzoznamu"/>
        <w:numPr>
          <w:ilvl w:val="2"/>
          <w:numId w:val="19"/>
        </w:numPr>
        <w:tabs>
          <w:tab w:val="left" w:pos="284"/>
          <w:tab w:val="left" w:pos="567"/>
        </w:tabs>
        <w:ind w:left="0" w:firstLine="0"/>
        <w:jc w:val="both"/>
        <w:rPr>
          <w:rFonts w:asciiTheme="minorHAnsi" w:hAnsiTheme="minorHAnsi" w:cstheme="minorHAnsi"/>
          <w:b/>
          <w:bCs/>
          <w:sz w:val="20"/>
          <w:szCs w:val="20"/>
        </w:rPr>
      </w:pPr>
      <w:bookmarkStart w:id="11" w:name="_Hlk74903571"/>
      <w:r w:rsidRPr="00D113FC">
        <w:rPr>
          <w:rFonts w:asciiTheme="minorHAnsi" w:hAnsiTheme="minorHAnsi" w:cstheme="minorHAnsi"/>
          <w:b/>
          <w:bCs/>
          <w:noProof/>
          <w:sz w:val="20"/>
          <w:szCs w:val="20"/>
          <w:lang w:eastAsia="sk-SK"/>
        </w:rPr>
        <w:t>Časť</w:t>
      </w:r>
      <w:r w:rsidRPr="00D113FC">
        <w:rPr>
          <w:rFonts w:asciiTheme="minorHAnsi" w:hAnsiTheme="minorHAnsi" w:cstheme="minorHAnsi"/>
          <w:b/>
          <w:bCs/>
          <w:sz w:val="20"/>
          <w:szCs w:val="20"/>
        </w:rPr>
        <w:t xml:space="preserve"> predmetu zákazky č. 2: SOŠ Tornaľa - modernizácia odborného vzdelávania - budova bývalej MŠ</w:t>
      </w:r>
    </w:p>
    <w:p w14:paraId="3A8FD964"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Predmetom zákazky sú stavebné práce na budove bývalej materskej školy, predmetná budova je v správe Strednej odborne školy v Tornali, vo vlastníctve Banskobystrického samosprávneho kraja.</w:t>
      </w:r>
    </w:p>
    <w:p w14:paraId="3B93A3AD" w14:textId="77777777" w:rsidR="00BA04A1" w:rsidRPr="00D113FC" w:rsidRDefault="00BA04A1" w:rsidP="00D113FC">
      <w:pPr>
        <w:pStyle w:val="Odsekzoznamu"/>
        <w:ind w:left="567"/>
        <w:jc w:val="both"/>
        <w:rPr>
          <w:rFonts w:asciiTheme="minorHAnsi" w:hAnsiTheme="minorHAnsi" w:cstheme="minorHAnsi"/>
          <w:sz w:val="20"/>
          <w:szCs w:val="20"/>
        </w:rPr>
      </w:pPr>
    </w:p>
    <w:p w14:paraId="29FAEF3A"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Projektová dokumentácia je rozdelená na nasledujúce objekty:</w:t>
      </w:r>
    </w:p>
    <w:p w14:paraId="1AB85392"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SO 01 Budova bývalej MŠ</w:t>
      </w:r>
    </w:p>
    <w:p w14:paraId="2C6AD72A"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SO 02 Spevnené plochy</w:t>
      </w:r>
    </w:p>
    <w:p w14:paraId="19CD38E8"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 xml:space="preserve">SO 03 Oplotenie </w:t>
      </w:r>
    </w:p>
    <w:p w14:paraId="710CDD2B"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IO 01 Vodovodná prípojka</w:t>
      </w:r>
    </w:p>
    <w:p w14:paraId="158DA001"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IO 02.1 a IO.02.2 Kanalizačné prípojky</w:t>
      </w:r>
    </w:p>
    <w:p w14:paraId="753FF0B2" w14:textId="77777777" w:rsidR="00BA04A1" w:rsidRPr="00D113FC" w:rsidRDefault="00BA04A1" w:rsidP="00D113FC">
      <w:pPr>
        <w:pStyle w:val="Odsekzoznamu"/>
        <w:ind w:left="567"/>
        <w:jc w:val="both"/>
        <w:rPr>
          <w:rFonts w:asciiTheme="minorHAnsi" w:hAnsiTheme="minorHAnsi" w:cstheme="minorHAnsi"/>
          <w:sz w:val="20"/>
          <w:szCs w:val="20"/>
        </w:rPr>
      </w:pPr>
    </w:p>
    <w:p w14:paraId="45128973" w14:textId="77777777" w:rsidR="001476B1" w:rsidRDefault="001476B1" w:rsidP="00D113FC">
      <w:pPr>
        <w:pStyle w:val="Odsekzoznamu"/>
        <w:ind w:left="567"/>
        <w:jc w:val="both"/>
        <w:rPr>
          <w:rFonts w:asciiTheme="minorHAnsi" w:hAnsiTheme="minorHAnsi" w:cstheme="minorHAnsi"/>
          <w:b/>
          <w:bCs/>
          <w:sz w:val="20"/>
          <w:szCs w:val="20"/>
        </w:rPr>
      </w:pPr>
    </w:p>
    <w:p w14:paraId="3101CE8E" w14:textId="00F1533A"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SO 01 Budova bývalej MŠ</w:t>
      </w:r>
    </w:p>
    <w:p w14:paraId="2D5DFB06"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lastRenderedPageBreak/>
        <w:t>Budova bývalej materskej školy doteraz slúžila na vyučovanie žiakov susediaceho gymnázia. Po rekonštrukcii bude slúžiť na vyučovanie žiakov strednej odbornej školy.</w:t>
      </w:r>
    </w:p>
    <w:p w14:paraId="0973DC11"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 xml:space="preserve">V súčasnosti je objekt jednopodlažný, čiastočne podpivničený. Podkrovie pod valbovou strechou je nevyužívané. </w:t>
      </w:r>
    </w:p>
    <w:p w14:paraId="4B764276" w14:textId="55140DD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Stavenými úpravami bude odstránená strecha a strešná konštrukcia a nahradená väzníkov</w:t>
      </w:r>
      <w:r w:rsidR="001476B1">
        <w:rPr>
          <w:rFonts w:asciiTheme="minorHAnsi" w:hAnsiTheme="minorHAnsi" w:cstheme="minorHAnsi"/>
          <w:sz w:val="20"/>
          <w:szCs w:val="20"/>
        </w:rPr>
        <w:t>o</w:t>
      </w:r>
      <w:r w:rsidRPr="00D113FC">
        <w:rPr>
          <w:rFonts w:asciiTheme="minorHAnsi" w:hAnsiTheme="minorHAnsi" w:cstheme="minorHAnsi"/>
          <w:sz w:val="20"/>
          <w:szCs w:val="20"/>
        </w:rPr>
        <w:t>u konštrukciou</w:t>
      </w:r>
      <w:r w:rsidR="001476B1">
        <w:rPr>
          <w:rFonts w:asciiTheme="minorHAnsi" w:hAnsiTheme="minorHAnsi" w:cstheme="minorHAnsi"/>
          <w:sz w:val="20"/>
          <w:szCs w:val="20"/>
        </w:rPr>
        <w:t xml:space="preserve">,             </w:t>
      </w:r>
      <w:r w:rsidRPr="00D113FC">
        <w:rPr>
          <w:rFonts w:asciiTheme="minorHAnsi" w:hAnsiTheme="minorHAnsi" w:cstheme="minorHAnsi"/>
          <w:sz w:val="20"/>
          <w:szCs w:val="20"/>
        </w:rPr>
        <w:t xml:space="preserve"> </w:t>
      </w:r>
      <w:r w:rsidR="0049295C">
        <w:rPr>
          <w:rFonts w:asciiTheme="minorHAnsi" w:hAnsiTheme="minorHAnsi" w:cstheme="minorHAnsi"/>
          <w:sz w:val="20"/>
          <w:szCs w:val="20"/>
        </w:rPr>
        <w:t xml:space="preserve">     </w:t>
      </w:r>
      <w:r w:rsidRPr="00D113FC">
        <w:rPr>
          <w:rFonts w:asciiTheme="minorHAnsi" w:hAnsiTheme="minorHAnsi" w:cstheme="minorHAnsi"/>
          <w:sz w:val="20"/>
          <w:szCs w:val="20"/>
        </w:rPr>
        <w:t>na ktorej sa bude nachádzať vegetačná strecha. Prístavba na juhovýchodnej časti, ktorá vykazuje statické poruchy bude odstránená. Betónová vyvýšená plocha pri hlavnom vstupe bude taktiež odstránená a nahradená novým schodiskom s plošinou pre imobilných.  K budove budú pristavané prístrešky na východnej a severnej strane.</w:t>
      </w:r>
    </w:p>
    <w:p w14:paraId="12E08B67" w14:textId="6702C7AD"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Na objekte budú vymenené výplne otvorov a celá budova bude tepelne zaizolovaná.</w:t>
      </w:r>
    </w:p>
    <w:p w14:paraId="70B32B29" w14:textId="77777777" w:rsidR="00C834B1" w:rsidRPr="00D113FC" w:rsidRDefault="00C834B1" w:rsidP="00D113FC">
      <w:pPr>
        <w:pStyle w:val="Odsekzoznamu"/>
        <w:ind w:left="567"/>
        <w:jc w:val="both"/>
        <w:rPr>
          <w:rFonts w:asciiTheme="minorHAnsi" w:hAnsiTheme="minorHAnsi" w:cstheme="minorHAnsi"/>
          <w:sz w:val="20"/>
          <w:szCs w:val="20"/>
        </w:rPr>
      </w:pPr>
    </w:p>
    <w:p w14:paraId="4B509C6C" w14:textId="77777777"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SO 02 Spevnené plochy</w:t>
      </w:r>
    </w:p>
    <w:p w14:paraId="6E8DC94D" w14:textId="6B944932"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Budú doplnené len spevnená plochy na miestach, na ktorých dôjde k búraniu časti stavby.  Povrchová vrstva bude</w:t>
      </w:r>
      <w:r w:rsidR="0049295C">
        <w:rPr>
          <w:rFonts w:asciiTheme="minorHAnsi" w:hAnsiTheme="minorHAnsi" w:cstheme="minorHAnsi"/>
          <w:sz w:val="20"/>
          <w:szCs w:val="20"/>
        </w:rPr>
        <w:t xml:space="preserve">  </w:t>
      </w:r>
      <w:r w:rsidRPr="00D113FC">
        <w:rPr>
          <w:rFonts w:asciiTheme="minorHAnsi" w:hAnsiTheme="minorHAnsi" w:cstheme="minorHAnsi"/>
          <w:sz w:val="20"/>
          <w:szCs w:val="20"/>
        </w:rPr>
        <w:t xml:space="preserve"> z pigmentového, strojne hladeného betónu so škrabaním na povrchu. Budú použité dva druhy pigmentu (svetlo-šedý a tmavo-šedý), farebné plochy budú reprezentovať priemet pôvodných (v rámci realizácia stavby zbúraných) konštrukcii. Týmto spôsobom budú náznakovo zobrazené časti stavby, ktoré boli stavebnými úpravami </w:t>
      </w:r>
      <w:r w:rsidR="001476B1" w:rsidRPr="00D113FC">
        <w:rPr>
          <w:rFonts w:asciiTheme="minorHAnsi" w:hAnsiTheme="minorHAnsi" w:cstheme="minorHAnsi"/>
          <w:sz w:val="20"/>
          <w:szCs w:val="20"/>
        </w:rPr>
        <w:t>odstr</w:t>
      </w:r>
      <w:r w:rsidR="001476B1">
        <w:rPr>
          <w:rFonts w:asciiTheme="minorHAnsi" w:hAnsiTheme="minorHAnsi" w:cstheme="minorHAnsi"/>
          <w:sz w:val="20"/>
          <w:szCs w:val="20"/>
        </w:rPr>
        <w:t>á</w:t>
      </w:r>
      <w:r w:rsidR="001476B1" w:rsidRPr="00D113FC">
        <w:rPr>
          <w:rFonts w:asciiTheme="minorHAnsi" w:hAnsiTheme="minorHAnsi" w:cstheme="minorHAnsi"/>
          <w:sz w:val="20"/>
          <w:szCs w:val="20"/>
        </w:rPr>
        <w:t>nené</w:t>
      </w:r>
      <w:r w:rsidRPr="00D113FC">
        <w:rPr>
          <w:rFonts w:asciiTheme="minorHAnsi" w:hAnsiTheme="minorHAnsi" w:cstheme="minorHAnsi"/>
          <w:sz w:val="20"/>
          <w:szCs w:val="20"/>
        </w:rPr>
        <w:t>, Plochy budú dilatované po každých 6x6 metroch.</w:t>
      </w:r>
    </w:p>
    <w:p w14:paraId="755AF84F" w14:textId="77777777" w:rsidR="00C834B1" w:rsidRPr="00D113FC" w:rsidRDefault="00C834B1" w:rsidP="00D113FC">
      <w:pPr>
        <w:pStyle w:val="Odsekzoznamu"/>
        <w:ind w:left="567"/>
        <w:jc w:val="both"/>
        <w:rPr>
          <w:rFonts w:asciiTheme="minorHAnsi" w:hAnsiTheme="minorHAnsi" w:cstheme="minorHAnsi"/>
          <w:b/>
          <w:bCs/>
          <w:sz w:val="20"/>
          <w:szCs w:val="20"/>
        </w:rPr>
      </w:pPr>
    </w:p>
    <w:p w14:paraId="507088A8" w14:textId="392FAF0B"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 xml:space="preserve">SO 03 Oplotenie </w:t>
      </w:r>
    </w:p>
    <w:p w14:paraId="08376E46"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Existujúce oplotenie a brány budú na západnej hranici pozemku odstránené.  V rovnakej pozícii vzniknú nové kovové brány s povrchovou úpravou žiarovo pozinkovanou + náter šedý matný. RAL 7047</w:t>
      </w:r>
    </w:p>
    <w:p w14:paraId="4C35F5D0" w14:textId="77777777" w:rsidR="00C834B1" w:rsidRPr="00D113FC" w:rsidRDefault="00C834B1" w:rsidP="00D113FC">
      <w:pPr>
        <w:pStyle w:val="Odsekzoznamu"/>
        <w:ind w:left="567"/>
        <w:jc w:val="both"/>
        <w:rPr>
          <w:rFonts w:asciiTheme="minorHAnsi" w:hAnsiTheme="minorHAnsi" w:cstheme="minorHAnsi"/>
          <w:b/>
          <w:bCs/>
          <w:sz w:val="20"/>
          <w:szCs w:val="20"/>
        </w:rPr>
      </w:pPr>
    </w:p>
    <w:p w14:paraId="518E33B8" w14:textId="4D804077"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IO 01 Vodovodná prípojka</w:t>
      </w:r>
    </w:p>
    <w:p w14:paraId="5762EDD6"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Existujúca vodovodná prípojka HDPE-PE 100, D32 nevyhovuje novým požiadavkám, z tohto dôvodu bude odstránená a na rovnakej pozícii bude realizovaná nová prípojka HDP-PE 100, D50.</w:t>
      </w:r>
    </w:p>
    <w:p w14:paraId="7898BEE8" w14:textId="77777777" w:rsidR="00C834B1" w:rsidRPr="00D113FC" w:rsidRDefault="00C834B1" w:rsidP="00D113FC">
      <w:pPr>
        <w:pStyle w:val="Odsekzoznamu"/>
        <w:ind w:left="567"/>
        <w:jc w:val="both"/>
        <w:rPr>
          <w:rFonts w:asciiTheme="minorHAnsi" w:hAnsiTheme="minorHAnsi" w:cstheme="minorHAnsi"/>
          <w:b/>
          <w:bCs/>
          <w:sz w:val="20"/>
          <w:szCs w:val="20"/>
        </w:rPr>
      </w:pPr>
    </w:p>
    <w:p w14:paraId="094B1C56" w14:textId="35EA4D00" w:rsidR="00BA04A1" w:rsidRPr="00D113FC" w:rsidRDefault="00BA04A1" w:rsidP="00D113FC">
      <w:pPr>
        <w:pStyle w:val="Odsekzoznamu"/>
        <w:ind w:left="567"/>
        <w:jc w:val="both"/>
        <w:rPr>
          <w:rFonts w:asciiTheme="minorHAnsi" w:hAnsiTheme="minorHAnsi" w:cstheme="minorHAnsi"/>
          <w:b/>
          <w:bCs/>
          <w:sz w:val="20"/>
          <w:szCs w:val="20"/>
        </w:rPr>
      </w:pPr>
      <w:r w:rsidRPr="00D113FC">
        <w:rPr>
          <w:rFonts w:asciiTheme="minorHAnsi" w:hAnsiTheme="minorHAnsi" w:cstheme="minorHAnsi"/>
          <w:b/>
          <w:bCs/>
          <w:sz w:val="20"/>
          <w:szCs w:val="20"/>
        </w:rPr>
        <w:t>IO 02.1 a IO.02.2 Kanalizačné prípojky</w:t>
      </w:r>
    </w:p>
    <w:p w14:paraId="218AD0CE" w14:textId="77777777" w:rsidR="00BA04A1" w:rsidRPr="00D113FC" w:rsidRDefault="00BA04A1" w:rsidP="00D113FC">
      <w:pPr>
        <w:pStyle w:val="Odsekzoznamu"/>
        <w:ind w:left="567"/>
        <w:jc w:val="both"/>
        <w:rPr>
          <w:rFonts w:asciiTheme="minorHAnsi" w:hAnsiTheme="minorHAnsi" w:cstheme="minorHAnsi"/>
          <w:sz w:val="20"/>
          <w:szCs w:val="20"/>
        </w:rPr>
      </w:pPr>
      <w:r w:rsidRPr="00D113FC">
        <w:rPr>
          <w:rFonts w:asciiTheme="minorHAnsi" w:hAnsiTheme="minorHAnsi" w:cstheme="minorHAnsi"/>
          <w:sz w:val="20"/>
          <w:szCs w:val="20"/>
        </w:rPr>
        <w:t>Objekt bude využívať dve existujúce kanalizačné prípojky, na ktoré budú na pozemku doplnené dve nové betónové revízne šachty DN 600 s pojazdnými poklopmi. Do týchto nových revíznych šácht bude zvedená nová splašková kanalizácia z objektu.</w:t>
      </w:r>
    </w:p>
    <w:p w14:paraId="5F83D29F" w14:textId="77777777" w:rsidR="002800D8" w:rsidRPr="00D113FC" w:rsidRDefault="002800D8" w:rsidP="00F067F9">
      <w:pPr>
        <w:pStyle w:val="Odsekzoznamu"/>
        <w:tabs>
          <w:tab w:val="left" w:pos="284"/>
          <w:tab w:val="left" w:pos="567"/>
        </w:tabs>
        <w:ind w:left="0"/>
        <w:jc w:val="both"/>
        <w:rPr>
          <w:rFonts w:asciiTheme="minorHAnsi" w:hAnsiTheme="minorHAnsi" w:cstheme="minorHAnsi"/>
          <w:noProof/>
          <w:sz w:val="20"/>
          <w:szCs w:val="20"/>
          <w:lang w:eastAsia="sk-SK"/>
        </w:rPr>
      </w:pPr>
    </w:p>
    <w:p w14:paraId="491C16D7" w14:textId="37E3C4A0"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b/>
          <w:iCs/>
          <w:sz w:val="20"/>
          <w:szCs w:val="20"/>
          <w:u w:val="single"/>
        </w:rPr>
      </w:pPr>
      <w:r w:rsidRPr="002800D8">
        <w:rPr>
          <w:rFonts w:asciiTheme="minorHAnsi" w:hAnsiTheme="minorHAnsi" w:cstheme="minorHAnsi"/>
          <w:sz w:val="20"/>
          <w:szCs w:val="20"/>
          <w:lang w:eastAsia="sk-SK"/>
        </w:rPr>
        <w:t xml:space="preserve">Predmet zákazky je v celom rozsahu opísaný tak, aby bol presne a zrozumiteľne špecifikovaný. Ak </w:t>
      </w:r>
      <w:r w:rsidR="0049295C" w:rsidRPr="002800D8">
        <w:rPr>
          <w:rFonts w:asciiTheme="minorHAnsi" w:hAnsiTheme="minorHAnsi" w:cstheme="minorHAnsi"/>
          <w:sz w:val="20"/>
          <w:szCs w:val="20"/>
          <w:lang w:eastAsia="sk-SK"/>
        </w:rPr>
        <w:t>niektorý</w:t>
      </w:r>
      <w:r w:rsidR="0049295C">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z použitých parametrov, alebo rozpätie parametrov identifikuje konkrétny typ produktu, alebo produkt konkrétneho výrobcu, verejný obstarávateľ umožňuje nahradiť takýto produkt ekvivalentným produktom alebo ekvivalentom technického riešenia </w:t>
      </w:r>
      <w:r w:rsidR="0049295C">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pod podmienkou, že ekvivalentný produkt alebo ekvivalentné technické riešenie bude spĺňať úžitkové, prevádzkové, funkčné a estetické charakteristiky, ktoré sú nevyhnutné na zabezpečenie účelu, na ktoré sú uvedené zariadenia určené. </w:t>
      </w:r>
      <w:r w:rsidR="0049295C">
        <w:rPr>
          <w:rFonts w:asciiTheme="minorHAnsi" w:hAnsiTheme="minorHAnsi" w:cstheme="minorHAnsi"/>
          <w:sz w:val="20"/>
          <w:szCs w:val="20"/>
          <w:lang w:eastAsia="sk-SK"/>
        </w:rPr>
        <w:t xml:space="preserve">                           </w:t>
      </w:r>
      <w:r w:rsidRPr="002800D8">
        <w:rPr>
          <w:rFonts w:asciiTheme="minorHAnsi" w:hAnsiTheme="minorHAnsi" w:cstheme="minorHAnsi"/>
          <w:b/>
          <w:iCs/>
          <w:sz w:val="20"/>
          <w:szCs w:val="20"/>
        </w:rPr>
        <w:t xml:space="preserve">Pri 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55A520F4" w14:textId="77777777" w:rsidR="002800D8" w:rsidRPr="002800D8" w:rsidRDefault="002800D8" w:rsidP="002800D8">
      <w:pPr>
        <w:jc w:val="both"/>
        <w:rPr>
          <w:rFonts w:asciiTheme="minorHAnsi" w:hAnsiTheme="minorHAnsi" w:cstheme="minorHAnsi"/>
          <w:b/>
          <w:iCs/>
          <w:sz w:val="20"/>
          <w:szCs w:val="20"/>
          <w:u w:val="single"/>
        </w:rPr>
      </w:pPr>
    </w:p>
    <w:p w14:paraId="3AEE199E" w14:textId="089DD4DD"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b/>
          <w:iCs/>
          <w:sz w:val="20"/>
          <w:szCs w:val="20"/>
          <w:u w:val="single"/>
          <w:lang w:eastAsia="en-US"/>
        </w:rPr>
      </w:pPr>
      <w:r w:rsidRPr="002800D8">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B59883B" w14:textId="77777777" w:rsidR="002800D8" w:rsidRPr="002800D8" w:rsidRDefault="002800D8" w:rsidP="002800D8">
      <w:pPr>
        <w:pStyle w:val="Odsekzoznamu"/>
        <w:spacing w:line="264" w:lineRule="auto"/>
        <w:ind w:left="0"/>
        <w:contextualSpacing/>
        <w:jc w:val="both"/>
        <w:rPr>
          <w:rFonts w:asciiTheme="minorHAnsi" w:hAnsiTheme="minorHAnsi" w:cstheme="minorHAnsi"/>
          <w:sz w:val="20"/>
          <w:szCs w:val="20"/>
          <w:lang w:eastAsia="sk-SK"/>
        </w:rPr>
      </w:pPr>
    </w:p>
    <w:p w14:paraId="14CC245D" w14:textId="4F110445"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sz w:val="20"/>
          <w:szCs w:val="20"/>
          <w:lang w:eastAsia="sk-SK"/>
        </w:rPr>
      </w:pPr>
      <w:r w:rsidRPr="002800D8">
        <w:rPr>
          <w:rFonts w:asciiTheme="minorHAnsi" w:hAnsiTheme="minorHAnsi" w:cstheme="minorHAnsi"/>
          <w:sz w:val="20"/>
          <w:szCs w:val="20"/>
          <w:lang w:eastAsia="sk-SK"/>
        </w:rPr>
        <w:t>Funkčnú ekvivalentnosť jednotlivých komponentov diela uchádzač preukáže výsledkami certifikovaných meraní a platnými certifikátmi.</w:t>
      </w:r>
    </w:p>
    <w:p w14:paraId="4FA37B51" w14:textId="77777777" w:rsidR="002800D8" w:rsidRPr="000072F8" w:rsidRDefault="002800D8" w:rsidP="000072F8">
      <w:pPr>
        <w:pStyle w:val="Odsekzoznamu"/>
        <w:tabs>
          <w:tab w:val="left" w:pos="284"/>
        </w:tabs>
        <w:ind w:left="0"/>
        <w:jc w:val="both"/>
        <w:rPr>
          <w:rFonts w:asciiTheme="minorHAnsi" w:hAnsiTheme="minorHAnsi"/>
          <w:noProof/>
          <w:sz w:val="20"/>
          <w:szCs w:val="20"/>
          <w:lang w:eastAsia="sk-SK"/>
        </w:rPr>
      </w:pPr>
    </w:p>
    <w:p w14:paraId="5CDD39D0" w14:textId="73411E89"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sz w:val="20"/>
          <w:szCs w:val="20"/>
          <w:lang w:eastAsia="sk-SK"/>
        </w:rPr>
      </w:pPr>
      <w:r w:rsidRPr="002800D8">
        <w:rPr>
          <w:rFonts w:asciiTheme="minorHAnsi" w:hAnsiTheme="minorHAnsi" w:cstheme="minorHAnsi"/>
          <w:b/>
          <w:sz w:val="20"/>
          <w:szCs w:val="20"/>
        </w:rPr>
        <w:t>Projektová dokumentácia</w:t>
      </w:r>
      <w:r w:rsidRPr="002800D8">
        <w:rPr>
          <w:rFonts w:asciiTheme="minorHAnsi" w:hAnsiTheme="minorHAnsi" w:cstheme="minorHAnsi"/>
          <w:sz w:val="20"/>
          <w:szCs w:val="20"/>
        </w:rPr>
        <w:t xml:space="preserve"> obsahuje ďalšie potrebné informácie pre vypracovanie ponuky a uskutočnenie stavebných prác. </w:t>
      </w:r>
      <w:r w:rsidRPr="002800D8">
        <w:rPr>
          <w:rFonts w:asciiTheme="minorHAnsi" w:hAnsiTheme="minorHAnsi" w:cstheme="minorHAnsi"/>
          <w:b/>
          <w:bCs/>
          <w:sz w:val="20"/>
          <w:szCs w:val="20"/>
        </w:rPr>
        <w:t>Výkaz výmer</w:t>
      </w:r>
      <w:r w:rsidR="00273608">
        <w:rPr>
          <w:rFonts w:asciiTheme="minorHAnsi" w:hAnsiTheme="minorHAnsi" w:cstheme="minorHAnsi"/>
          <w:b/>
          <w:bCs/>
          <w:sz w:val="20"/>
          <w:szCs w:val="20"/>
        </w:rPr>
        <w:t xml:space="preserve"> </w:t>
      </w:r>
      <w:r w:rsidRPr="002800D8">
        <w:rPr>
          <w:rFonts w:asciiTheme="minorHAnsi" w:hAnsiTheme="minorHAnsi" w:cstheme="minorHAnsi"/>
          <w:b/>
          <w:bCs/>
          <w:sz w:val="20"/>
          <w:szCs w:val="20"/>
        </w:rPr>
        <w:t>je pre každú časť predmetu zákazky samostatný</w:t>
      </w:r>
      <w:r w:rsidRPr="002800D8">
        <w:rPr>
          <w:rFonts w:asciiTheme="minorHAnsi" w:hAnsiTheme="minorHAnsi" w:cstheme="minorHAnsi"/>
          <w:sz w:val="20"/>
          <w:szCs w:val="20"/>
        </w:rPr>
        <w:t>.</w:t>
      </w:r>
    </w:p>
    <w:bookmarkEnd w:id="11"/>
    <w:p w14:paraId="57EBE40F" w14:textId="1334C0AE" w:rsidR="00E5007A" w:rsidRDefault="00E5007A" w:rsidP="00E5007A">
      <w:pPr>
        <w:jc w:val="both"/>
        <w:rPr>
          <w:rFonts w:ascii="Calibri" w:hAnsi="Calibri" w:cs="Arial"/>
          <w:bCs/>
          <w:iCs/>
          <w:sz w:val="20"/>
          <w:szCs w:val="20"/>
          <w:lang w:eastAsia="sk-SK"/>
        </w:rPr>
      </w:pPr>
    </w:p>
    <w:p w14:paraId="69D097D8" w14:textId="77777777" w:rsidR="002800D8" w:rsidRPr="0063584C" w:rsidRDefault="002800D8" w:rsidP="00E5007A">
      <w:pPr>
        <w:jc w:val="both"/>
        <w:rPr>
          <w:rFonts w:ascii="Calibri" w:hAnsi="Calibri" w:cs="Arial"/>
          <w:bCs/>
          <w:iCs/>
          <w:sz w:val="20"/>
          <w:szCs w:val="20"/>
          <w:lang w:eastAsia="sk-SK"/>
        </w:rPr>
      </w:pPr>
    </w:p>
    <w:p w14:paraId="0F9906D8" w14:textId="1280E52B" w:rsidR="00E5007A" w:rsidRPr="004E6668" w:rsidRDefault="00E5007A" w:rsidP="00863D19">
      <w:pPr>
        <w:pStyle w:val="Odsekzoznamu"/>
        <w:numPr>
          <w:ilvl w:val="0"/>
          <w:numId w:val="19"/>
        </w:numPr>
        <w:tabs>
          <w:tab w:val="left" w:pos="426"/>
        </w:tabs>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0CC3BCA1" w:rsidR="00147D1F" w:rsidRDefault="00E5007A"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w:t>
      </w:r>
      <w:r w:rsidR="00AD5E45" w:rsidRPr="004E6668">
        <w:rPr>
          <w:rFonts w:ascii="Calibri" w:hAnsi="Calibri" w:cs="Arial"/>
          <w:b/>
          <w:bCs/>
          <w:iCs/>
          <w:sz w:val="20"/>
          <w:szCs w:val="20"/>
          <w:lang w:eastAsia="sk-SK"/>
        </w:rPr>
        <w:t>ocenen</w:t>
      </w:r>
      <w:r w:rsidR="00AD5E45">
        <w:rPr>
          <w:rFonts w:ascii="Calibri" w:hAnsi="Calibri" w:cs="Arial"/>
          <w:b/>
          <w:bCs/>
          <w:iCs/>
          <w:sz w:val="20"/>
          <w:szCs w:val="20"/>
          <w:lang w:eastAsia="sk-SK"/>
        </w:rPr>
        <w:t>é</w:t>
      </w:r>
      <w:r w:rsidR="00AD5E45"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výkaz</w:t>
      </w:r>
      <w:r w:rsidR="00AD5E45">
        <w:rPr>
          <w:rFonts w:ascii="Calibri" w:hAnsi="Calibri" w:cs="Arial"/>
          <w:b/>
          <w:bCs/>
          <w:iCs/>
          <w:sz w:val="20"/>
          <w:szCs w:val="20"/>
          <w:lang w:eastAsia="sk-SK"/>
        </w:rPr>
        <w:t>y</w:t>
      </w:r>
      <w:r w:rsidR="002800D8">
        <w:rPr>
          <w:rFonts w:ascii="Calibri" w:hAnsi="Calibri" w:cs="Arial"/>
          <w:b/>
          <w:bCs/>
          <w:iCs/>
          <w:sz w:val="20"/>
          <w:szCs w:val="20"/>
          <w:lang w:eastAsia="sk-SK"/>
        </w:rPr>
        <w:t xml:space="preserve"> výmer</w:t>
      </w:r>
      <w:r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w:t>
      </w:r>
      <w:r w:rsidR="000265E6" w:rsidRPr="000265E6">
        <w:rPr>
          <w:rFonts w:ascii="Calibri" w:hAnsi="Calibri" w:cs="Calibri"/>
          <w:b/>
          <w:bCs/>
          <w:sz w:val="20"/>
          <w:szCs w:val="20"/>
        </w:rPr>
        <w:t xml:space="preserve">v závislosti od časti predmetu zákazky, </w:t>
      </w:r>
      <w:r w:rsidR="007402D1">
        <w:rPr>
          <w:rFonts w:ascii="Calibri" w:hAnsi="Calibri" w:cs="Calibri"/>
          <w:b/>
          <w:bCs/>
          <w:sz w:val="20"/>
          <w:szCs w:val="20"/>
        </w:rPr>
        <w:t xml:space="preserve">     </w:t>
      </w:r>
      <w:r w:rsidR="0049295C">
        <w:rPr>
          <w:rFonts w:ascii="Calibri" w:hAnsi="Calibri" w:cs="Calibri"/>
          <w:b/>
          <w:bCs/>
          <w:sz w:val="20"/>
          <w:szCs w:val="20"/>
        </w:rPr>
        <w:t xml:space="preserve">     </w:t>
      </w:r>
      <w:r w:rsidR="007402D1">
        <w:rPr>
          <w:rFonts w:ascii="Calibri" w:hAnsi="Calibri" w:cs="Calibri"/>
          <w:b/>
          <w:bCs/>
          <w:sz w:val="20"/>
          <w:szCs w:val="20"/>
        </w:rPr>
        <w:t xml:space="preserve"> </w:t>
      </w:r>
      <w:r w:rsidR="000265E6" w:rsidRPr="000265E6">
        <w:rPr>
          <w:rFonts w:ascii="Calibri" w:hAnsi="Calibri" w:cs="Calibri"/>
          <w:b/>
          <w:bCs/>
          <w:sz w:val="20"/>
          <w:szCs w:val="20"/>
        </w:rPr>
        <w:t>na ktorú uchádzač predkladá ponuku</w:t>
      </w:r>
      <w:r w:rsidR="002800D8">
        <w:rPr>
          <w:rFonts w:ascii="Calibri" w:hAnsi="Calibri" w:cs="Calibri"/>
          <w:b/>
          <w:bCs/>
          <w:sz w:val="20"/>
          <w:szCs w:val="20"/>
        </w:rPr>
        <w:t>)</w:t>
      </w:r>
      <w:r w:rsidR="000265E6"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v elektronickej podobe 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009870C9">
        <w:rPr>
          <w:rFonts w:ascii="Calibri" w:hAnsi="Calibri" w:cs="Arial"/>
          <w:bCs/>
          <w:iCs/>
          <w:sz w:val="20"/>
          <w:szCs w:val="20"/>
          <w:lang w:eastAsia="sk-SK"/>
        </w:rPr>
        <w:t xml:space="preserve">, </w:t>
      </w:r>
      <w:r w:rsidRPr="004E6668">
        <w:rPr>
          <w:rFonts w:ascii="Calibri" w:hAnsi="Calibri" w:cs="Arial"/>
          <w:bCs/>
          <w:iCs/>
          <w:sz w:val="20"/>
          <w:szCs w:val="20"/>
          <w:lang w:eastAsia="sk-SK"/>
        </w:rPr>
        <w:t>pričom položky z</w:t>
      </w:r>
      <w:r w:rsidR="0043576D">
        <w:rPr>
          <w:rFonts w:ascii="Calibri" w:hAnsi="Calibri" w:cs="Arial"/>
          <w:bCs/>
          <w:iCs/>
          <w:sz w:val="20"/>
          <w:szCs w:val="20"/>
          <w:lang w:eastAsia="sk-SK"/>
        </w:rPr>
        <w:t> výkaz</w:t>
      </w:r>
      <w:r w:rsidR="00AD5E45">
        <w:rPr>
          <w:rFonts w:ascii="Calibri" w:hAnsi="Calibri" w:cs="Arial"/>
          <w:bCs/>
          <w:iCs/>
          <w:sz w:val="20"/>
          <w:szCs w:val="20"/>
          <w:lang w:eastAsia="sk-SK"/>
        </w:rPr>
        <w:t>ov</w:t>
      </w:r>
      <w:r w:rsidR="0043576D">
        <w:rPr>
          <w:rFonts w:ascii="Calibri" w:hAnsi="Calibri" w:cs="Arial"/>
          <w:bCs/>
          <w:iCs/>
          <w:sz w:val="20"/>
          <w:szCs w:val="20"/>
          <w:lang w:eastAsia="sk-SK"/>
        </w:rPr>
        <w:t xml:space="preserve"> výmer</w:t>
      </w:r>
      <w:r w:rsidR="0043576D" w:rsidRPr="004E6668">
        <w:rPr>
          <w:rFonts w:ascii="Calibri" w:hAnsi="Calibri" w:cs="Arial"/>
          <w:bCs/>
          <w:iCs/>
          <w:sz w:val="20"/>
          <w:szCs w:val="20"/>
          <w:lang w:eastAsia="sk-SK"/>
        </w:rPr>
        <w:t xml:space="preserve"> </w:t>
      </w:r>
      <w:r w:rsidR="00AD5E45" w:rsidRPr="004E6668">
        <w:rPr>
          <w:rFonts w:ascii="Calibri" w:hAnsi="Calibri" w:cs="Arial"/>
          <w:bCs/>
          <w:iCs/>
          <w:sz w:val="20"/>
          <w:szCs w:val="20"/>
          <w:lang w:eastAsia="sk-SK"/>
        </w:rPr>
        <w:t>predložen</w:t>
      </w:r>
      <w:r w:rsidR="00AD5E45">
        <w:rPr>
          <w:rFonts w:ascii="Calibri" w:hAnsi="Calibri" w:cs="Arial"/>
          <w:bCs/>
          <w:iCs/>
          <w:sz w:val="20"/>
          <w:szCs w:val="20"/>
          <w:lang w:eastAsia="sk-SK"/>
        </w:rPr>
        <w:t>ých</w:t>
      </w:r>
      <w:r w:rsidR="00AD5E45"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uchádzačom v cenovej ponuke sa musia </w:t>
      </w:r>
      <w:proofErr w:type="spellStart"/>
      <w:r w:rsidRPr="004E6668">
        <w:rPr>
          <w:rFonts w:ascii="Calibri" w:hAnsi="Calibri" w:cs="Arial"/>
          <w:bCs/>
          <w:iCs/>
          <w:sz w:val="20"/>
          <w:szCs w:val="20"/>
          <w:lang w:eastAsia="sk-SK"/>
        </w:rPr>
        <w:t>množstevne</w:t>
      </w:r>
      <w:proofErr w:type="spellEnd"/>
      <w:r w:rsidRPr="004E6668">
        <w:rPr>
          <w:rFonts w:ascii="Calibri" w:hAnsi="Calibri" w:cs="Arial"/>
          <w:bCs/>
          <w:iCs/>
          <w:sz w:val="20"/>
          <w:szCs w:val="20"/>
          <w:lang w:eastAsia="sk-SK"/>
        </w:rPr>
        <w:t xml:space="preserve"> a vecne zhodovať s položkami </w:t>
      </w:r>
      <w:r w:rsidR="0043576D">
        <w:rPr>
          <w:rFonts w:ascii="Calibri" w:hAnsi="Calibri" w:cs="Arial"/>
          <w:bCs/>
          <w:iCs/>
          <w:sz w:val="20"/>
          <w:szCs w:val="20"/>
          <w:lang w:eastAsia="sk-SK"/>
        </w:rPr>
        <w:t>výkazov</w:t>
      </w:r>
      <w:r w:rsidR="005E3502">
        <w:rPr>
          <w:rFonts w:ascii="Calibri" w:hAnsi="Calibri" w:cs="Arial"/>
          <w:bCs/>
          <w:iCs/>
          <w:sz w:val="20"/>
          <w:szCs w:val="20"/>
          <w:lang w:eastAsia="sk-SK"/>
        </w:rPr>
        <w:t xml:space="preserve"> výmer</w:t>
      </w:r>
      <w:r w:rsidRPr="004E6668">
        <w:rPr>
          <w:rFonts w:ascii="Calibri" w:hAnsi="Calibri" w:cs="Arial"/>
          <w:bCs/>
          <w:iCs/>
          <w:sz w:val="20"/>
          <w:szCs w:val="20"/>
          <w:lang w:eastAsia="sk-SK"/>
        </w:rPr>
        <w:t xml:space="preserve"> </w:t>
      </w:r>
      <w:r w:rsidR="005E3502" w:rsidRPr="004E6668">
        <w:rPr>
          <w:rFonts w:ascii="Calibri" w:hAnsi="Calibri" w:cs="Arial"/>
          <w:bCs/>
          <w:iCs/>
          <w:sz w:val="20"/>
          <w:szCs w:val="20"/>
          <w:lang w:eastAsia="sk-SK"/>
        </w:rPr>
        <w:t>poskytnut</w:t>
      </w:r>
      <w:r w:rsidR="005E3502">
        <w:rPr>
          <w:rFonts w:ascii="Calibri" w:hAnsi="Calibri" w:cs="Arial"/>
          <w:bCs/>
          <w:iCs/>
          <w:sz w:val="20"/>
          <w:szCs w:val="20"/>
          <w:lang w:eastAsia="sk-SK"/>
        </w:rPr>
        <w:t>ých</w:t>
      </w:r>
      <w:r w:rsidR="005E3502"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verejným obstarávateľom v </w:t>
      </w:r>
      <w:r w:rsidR="0043576D">
        <w:rPr>
          <w:rFonts w:ascii="Calibri" w:hAnsi="Calibri" w:cs="Arial"/>
          <w:bCs/>
          <w:iCs/>
          <w:sz w:val="20"/>
          <w:szCs w:val="20"/>
          <w:lang w:eastAsia="sk-SK"/>
        </w:rPr>
        <w:t>P</w:t>
      </w:r>
      <w:r w:rsidR="0043576D" w:rsidRPr="004E6668">
        <w:rPr>
          <w:rFonts w:ascii="Calibri" w:hAnsi="Calibri" w:cs="Arial"/>
          <w:bCs/>
          <w:iCs/>
          <w:sz w:val="20"/>
          <w:szCs w:val="20"/>
          <w:lang w:eastAsia="sk-SK"/>
        </w:rPr>
        <w:t>ríloh</w:t>
      </w:r>
      <w:r w:rsidR="0043576D">
        <w:rPr>
          <w:rFonts w:ascii="Calibri" w:hAnsi="Calibri" w:cs="Arial"/>
          <w:bCs/>
          <w:iCs/>
          <w:sz w:val="20"/>
          <w:szCs w:val="20"/>
          <w:lang w:eastAsia="sk-SK"/>
        </w:rPr>
        <w:t>ách</w:t>
      </w:r>
      <w:r w:rsidR="0043576D"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č. 2</w:t>
      </w:r>
      <w:r w:rsidR="00D73389">
        <w:rPr>
          <w:rFonts w:ascii="Calibri" w:hAnsi="Calibri" w:cs="Arial"/>
          <w:bCs/>
          <w:iCs/>
          <w:sz w:val="20"/>
          <w:szCs w:val="20"/>
          <w:lang w:eastAsia="sk-SK"/>
        </w:rPr>
        <w:t>a</w:t>
      </w:r>
      <w:r w:rsidR="00881F4E">
        <w:rPr>
          <w:rFonts w:ascii="Calibri" w:hAnsi="Calibri" w:cs="Arial"/>
          <w:bCs/>
          <w:iCs/>
          <w:sz w:val="20"/>
          <w:szCs w:val="20"/>
          <w:lang w:eastAsia="sk-SK"/>
        </w:rPr>
        <w:t>/b</w:t>
      </w:r>
      <w:r w:rsidR="005E3502">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týchto </w:t>
      </w:r>
      <w:r w:rsidR="000265E6">
        <w:rPr>
          <w:rFonts w:ascii="Calibri" w:hAnsi="Calibri" w:cs="Arial"/>
          <w:bCs/>
          <w:iCs/>
          <w:sz w:val="20"/>
          <w:szCs w:val="20"/>
          <w:lang w:eastAsia="sk-SK"/>
        </w:rPr>
        <w:t>S</w:t>
      </w:r>
      <w:r w:rsidR="005E3502">
        <w:rPr>
          <w:rFonts w:ascii="Calibri" w:hAnsi="Calibri" w:cs="Arial"/>
          <w:bCs/>
          <w:iCs/>
          <w:sz w:val="20"/>
          <w:szCs w:val="20"/>
          <w:lang w:eastAsia="sk-SK"/>
        </w:rPr>
        <w:t>P.</w:t>
      </w:r>
    </w:p>
    <w:p w14:paraId="180840D0" w14:textId="77777777" w:rsidR="00AD5E45" w:rsidRDefault="00AD5E45"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870C9">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lastRenderedPageBreak/>
        <w:t>Možnosť predkladania výrobkov/stavebných materiálov s kvalitatívne lepšími parametrami ako požaduje verejný obstarávateľ týmto nie je dotknutá.</w:t>
      </w:r>
    </w:p>
    <w:p w14:paraId="49A69C3E" w14:textId="77777777" w:rsidR="005A6578" w:rsidRPr="002B6D80" w:rsidRDefault="005A6578" w:rsidP="002B6D80">
      <w:pPr>
        <w:pStyle w:val="Odsekzoznamu"/>
        <w:ind w:left="360"/>
        <w:jc w:val="both"/>
        <w:rPr>
          <w:rFonts w:ascii="Calibri" w:hAnsi="Calibri" w:cs="Arial"/>
          <w:bCs/>
          <w:iCs/>
          <w:sz w:val="20"/>
          <w:szCs w:val="20"/>
          <w:lang w:eastAsia="sk-SK"/>
        </w:rPr>
      </w:pPr>
    </w:p>
    <w:p w14:paraId="0BCDBEB8" w14:textId="0EEBD5A3" w:rsidR="00BE36E5" w:rsidRDefault="005A6578" w:rsidP="00863D19">
      <w:pPr>
        <w:pStyle w:val="Odsekzoznamu"/>
        <w:numPr>
          <w:ilvl w:val="1"/>
          <w:numId w:val="19"/>
        </w:numPr>
        <w:tabs>
          <w:tab w:val="left" w:pos="426"/>
        </w:tabs>
        <w:ind w:left="0" w:firstLine="0"/>
        <w:jc w:val="both"/>
        <w:rPr>
          <w:rFonts w:asciiTheme="minorHAnsi" w:hAnsiTheme="minorHAnsi" w:cstheme="minorHAnsi"/>
          <w:bCs/>
          <w:iCs/>
          <w:sz w:val="20"/>
          <w:szCs w:val="20"/>
          <w:lang w:eastAsia="sk-SK"/>
        </w:rPr>
      </w:pPr>
      <w:r w:rsidRPr="002800D8">
        <w:rPr>
          <w:rFonts w:ascii="Calibri" w:hAnsi="Calibri" w:cs="Arial"/>
          <w:bCs/>
          <w:iCs/>
          <w:sz w:val="20"/>
          <w:szCs w:val="20"/>
          <w:lang w:eastAsia="sk-SK"/>
        </w:rPr>
        <w:t>Uchádzač</w:t>
      </w:r>
      <w:r w:rsidRPr="00147D1F">
        <w:rPr>
          <w:rFonts w:ascii="Calibri" w:hAnsi="Calibri" w:cs="Arial"/>
          <w:bCs/>
          <w:iCs/>
          <w:sz w:val="20"/>
          <w:szCs w:val="20"/>
          <w:lang w:eastAsia="sk-SK"/>
        </w:rPr>
        <w:t xml:space="preserve"> predloží vo svojej ponuke </w:t>
      </w:r>
      <w:r w:rsidRPr="00147D1F">
        <w:rPr>
          <w:rFonts w:ascii="Calibri" w:hAnsi="Calibri" w:cs="Arial"/>
          <w:b/>
          <w:iCs/>
          <w:sz w:val="20"/>
          <w:szCs w:val="20"/>
          <w:lang w:eastAsia="sk-SK"/>
        </w:rPr>
        <w:t>vecný a časový harmonogram realizácie 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w:t>
      </w:r>
      <w:r w:rsidR="00273608">
        <w:rPr>
          <w:rFonts w:ascii="Calibri" w:hAnsi="Calibri" w:cs="Arial"/>
          <w:b/>
          <w:iCs/>
          <w:sz w:val="20"/>
          <w:szCs w:val="20"/>
          <w:lang w:eastAsia="sk-SK"/>
        </w:rPr>
        <w:t xml:space="preserve">             </w:t>
      </w:r>
      <w:r w:rsidRPr="00D73389">
        <w:rPr>
          <w:rFonts w:ascii="Calibri" w:hAnsi="Calibri" w:cs="Arial"/>
          <w:b/>
          <w:iCs/>
          <w:sz w:val="20"/>
          <w:szCs w:val="20"/>
          <w:lang w:eastAsia="sk-SK"/>
        </w:rPr>
        <w:t xml:space="preserve"> </w:t>
      </w:r>
      <w:r w:rsidR="0049295C">
        <w:rPr>
          <w:rFonts w:ascii="Calibri" w:hAnsi="Calibri" w:cs="Arial"/>
          <w:b/>
          <w:iCs/>
          <w:sz w:val="20"/>
          <w:szCs w:val="20"/>
          <w:lang w:eastAsia="sk-SK"/>
        </w:rPr>
        <w:t xml:space="preserve">     </w:t>
      </w:r>
      <w:r w:rsidR="00273608">
        <w:rPr>
          <w:rFonts w:ascii="Calibri" w:hAnsi="Calibri" w:cs="Arial"/>
          <w:b/>
          <w:iCs/>
          <w:sz w:val="20"/>
          <w:szCs w:val="20"/>
          <w:lang w:eastAsia="sk-SK"/>
        </w:rPr>
        <w:t xml:space="preserve">s </w:t>
      </w:r>
      <w:r w:rsidR="00DD497A">
        <w:rPr>
          <w:rFonts w:ascii="Calibri" w:hAnsi="Calibri" w:cs="Arial"/>
          <w:b/>
          <w:iCs/>
          <w:sz w:val="20"/>
          <w:szCs w:val="20"/>
          <w:lang w:eastAsia="sk-SK"/>
        </w:rPr>
        <w:t>výkaz</w:t>
      </w:r>
      <w:r w:rsidR="00AD5E45">
        <w:rPr>
          <w:rFonts w:ascii="Calibri" w:hAnsi="Calibri" w:cs="Arial"/>
          <w:b/>
          <w:iCs/>
          <w:sz w:val="20"/>
          <w:szCs w:val="20"/>
          <w:lang w:eastAsia="sk-SK"/>
        </w:rPr>
        <w:t>mi</w:t>
      </w:r>
      <w:r w:rsidR="00DD497A">
        <w:rPr>
          <w:rFonts w:ascii="Calibri" w:hAnsi="Calibri" w:cs="Arial"/>
          <w:b/>
          <w:iCs/>
          <w:sz w:val="20"/>
          <w:szCs w:val="20"/>
          <w:lang w:eastAsia="sk-SK"/>
        </w:rPr>
        <w:t xml:space="preserve"> výmer</w:t>
      </w:r>
      <w:r w:rsidR="00DD497A"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a </w:t>
      </w:r>
      <w:r w:rsidR="00DD497A" w:rsidRPr="00D73389">
        <w:rPr>
          <w:rFonts w:ascii="Calibri" w:hAnsi="Calibri" w:cs="Arial"/>
          <w:b/>
          <w:iCs/>
          <w:sz w:val="20"/>
          <w:szCs w:val="20"/>
          <w:lang w:eastAsia="sk-SK"/>
        </w:rPr>
        <w:t>projektov</w:t>
      </w:r>
      <w:r w:rsidR="00DD497A">
        <w:rPr>
          <w:rFonts w:ascii="Calibri" w:hAnsi="Calibri" w:cs="Arial"/>
          <w:b/>
          <w:iCs/>
          <w:sz w:val="20"/>
          <w:szCs w:val="20"/>
          <w:lang w:eastAsia="sk-SK"/>
        </w:rPr>
        <w:t>ou</w:t>
      </w:r>
      <w:r w:rsidR="00DD497A" w:rsidRPr="00D73389">
        <w:rPr>
          <w:rFonts w:ascii="Calibri" w:hAnsi="Calibri" w:cs="Arial"/>
          <w:b/>
          <w:iCs/>
          <w:sz w:val="20"/>
          <w:szCs w:val="20"/>
          <w:lang w:eastAsia="sk-SK"/>
        </w:rPr>
        <w:t xml:space="preserve"> dokumentác</w:t>
      </w:r>
      <w:r w:rsidR="00DD497A">
        <w:rPr>
          <w:rFonts w:ascii="Calibri" w:hAnsi="Calibri" w:cs="Arial"/>
          <w:b/>
          <w:iCs/>
          <w:sz w:val="20"/>
          <w:szCs w:val="20"/>
          <w:lang w:eastAsia="sk-SK"/>
        </w:rPr>
        <w:t>iou</w:t>
      </w:r>
      <w:r w:rsidR="00DD497A" w:rsidRPr="00D73389">
        <w:rPr>
          <w:rFonts w:ascii="Calibri" w:hAnsi="Calibri" w:cs="Arial"/>
          <w:b/>
          <w:iCs/>
          <w:sz w:val="20"/>
          <w:szCs w:val="20"/>
          <w:lang w:eastAsia="sk-SK"/>
        </w:rPr>
        <w:t xml:space="preserve"> </w:t>
      </w:r>
      <w:r w:rsidR="00D73389" w:rsidRPr="00D73389">
        <w:rPr>
          <w:rFonts w:ascii="Calibri" w:hAnsi="Calibri" w:cs="Arial"/>
          <w:b/>
          <w:iCs/>
          <w:sz w:val="20"/>
          <w:szCs w:val="20"/>
          <w:lang w:eastAsia="sk-SK"/>
        </w:rPr>
        <w:t>pre každú časť predmetu zákazky samostatne</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w:t>
      </w:r>
      <w:r w:rsidR="005E3502"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w:t>
      </w:r>
      <w:r w:rsidR="005E3502" w:rsidRPr="00E42E2E">
        <w:rPr>
          <w:rFonts w:asciiTheme="minorHAnsi" w:hAnsiTheme="minorHAnsi" w:cstheme="minorHAnsi"/>
          <w:bCs/>
          <w:iCs/>
          <w:sz w:val="20"/>
          <w:szCs w:val="20"/>
          <w:lang w:eastAsia="sk-SK"/>
        </w:rPr>
        <w:t xml:space="preserve">vykonanie diela. </w:t>
      </w:r>
      <w:r w:rsidR="005E3502" w:rsidRPr="00E42E2E">
        <w:rPr>
          <w:rFonts w:asciiTheme="minorHAnsi" w:hAnsiTheme="minorHAnsi" w:cstheme="minorHAnsi"/>
          <w:b/>
          <w:bCs/>
          <w:iCs/>
          <w:sz w:val="20"/>
          <w:szCs w:val="20"/>
          <w:lang w:eastAsia="sk-SK"/>
        </w:rPr>
        <w:t>Časové údaje o začiatku a konci výstavby</w:t>
      </w:r>
      <w:r w:rsidR="00E77376">
        <w:rPr>
          <w:rFonts w:asciiTheme="minorHAnsi" w:hAnsiTheme="minorHAnsi" w:cstheme="minorHAnsi"/>
          <w:b/>
          <w:bCs/>
          <w:iCs/>
          <w:sz w:val="20"/>
          <w:szCs w:val="20"/>
          <w:lang w:eastAsia="sk-SK"/>
        </w:rPr>
        <w:t>,</w:t>
      </w:r>
      <w:r w:rsidR="005E3502" w:rsidRPr="00E42E2E">
        <w:rPr>
          <w:rFonts w:asciiTheme="minorHAnsi" w:hAnsiTheme="minorHAnsi" w:cstheme="minorHAnsi"/>
          <w:b/>
          <w:bCs/>
          <w:iCs/>
          <w:sz w:val="20"/>
          <w:szCs w:val="20"/>
          <w:lang w:eastAsia="sk-SK"/>
        </w:rPr>
        <w:t xml:space="preserve"> ak sú uvedené </w:t>
      </w:r>
      <w:r w:rsidR="007402D1" w:rsidRPr="00E42E2E">
        <w:rPr>
          <w:rFonts w:asciiTheme="minorHAnsi" w:hAnsiTheme="minorHAnsi" w:cstheme="minorHAnsi"/>
          <w:b/>
          <w:bCs/>
          <w:iCs/>
          <w:sz w:val="20"/>
          <w:szCs w:val="20"/>
          <w:lang w:eastAsia="sk-SK"/>
        </w:rPr>
        <w:t xml:space="preserve">                     </w:t>
      </w:r>
      <w:r w:rsidR="0049295C">
        <w:rPr>
          <w:rFonts w:asciiTheme="minorHAnsi" w:hAnsiTheme="minorHAnsi" w:cstheme="minorHAnsi"/>
          <w:b/>
          <w:bCs/>
          <w:iCs/>
          <w:sz w:val="20"/>
          <w:szCs w:val="20"/>
          <w:lang w:eastAsia="sk-SK"/>
        </w:rPr>
        <w:t xml:space="preserve">    </w:t>
      </w:r>
      <w:r w:rsidR="007402D1" w:rsidRPr="00E42E2E">
        <w:rPr>
          <w:rFonts w:asciiTheme="minorHAnsi" w:hAnsiTheme="minorHAnsi" w:cstheme="minorHAnsi"/>
          <w:b/>
          <w:bCs/>
          <w:iCs/>
          <w:sz w:val="20"/>
          <w:szCs w:val="20"/>
          <w:lang w:eastAsia="sk-SK"/>
        </w:rPr>
        <w:t xml:space="preserve">           </w:t>
      </w:r>
      <w:r w:rsidR="005E3502" w:rsidRPr="00E42E2E">
        <w:rPr>
          <w:rFonts w:asciiTheme="minorHAnsi" w:hAnsiTheme="minorHAnsi" w:cstheme="minorHAnsi"/>
          <w:b/>
          <w:bCs/>
          <w:iCs/>
          <w:sz w:val="20"/>
          <w:szCs w:val="20"/>
          <w:lang w:eastAsia="sk-SK"/>
        </w:rPr>
        <w:t>v dokumentácii, nie sú pre uchádzača záväzné</w:t>
      </w:r>
      <w:r w:rsidR="005E3502"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E42E2E" w:rsidRPr="00E42E2E">
        <w:rPr>
          <w:rFonts w:asciiTheme="minorHAnsi" w:hAnsiTheme="minorHAnsi" w:cstheme="minorHAnsi"/>
          <w:b/>
          <w:bCs/>
          <w:iCs/>
          <w:sz w:val="20"/>
          <w:szCs w:val="20"/>
          <w:lang w:eastAsia="sk-SK"/>
        </w:rPr>
        <w:t>360 dní</w:t>
      </w:r>
      <w:r w:rsidR="005E3502" w:rsidRPr="00E42E2E">
        <w:rPr>
          <w:rFonts w:asciiTheme="minorHAnsi" w:hAnsiTheme="minorHAnsi" w:cstheme="minorHAnsi"/>
          <w:b/>
          <w:bCs/>
          <w:iCs/>
          <w:sz w:val="20"/>
          <w:szCs w:val="20"/>
          <w:lang w:eastAsia="sk-SK"/>
        </w:rPr>
        <w:t xml:space="preserve"> odo</w:t>
      </w:r>
      <w:r w:rsidR="005E3502" w:rsidRPr="002B6D80">
        <w:rPr>
          <w:rFonts w:asciiTheme="minorHAnsi" w:hAnsiTheme="minorHAnsi" w:cstheme="minorHAnsi"/>
          <w:b/>
          <w:bCs/>
          <w:iCs/>
          <w:sz w:val="20"/>
          <w:szCs w:val="20"/>
          <w:lang w:eastAsia="sk-SK"/>
        </w:rPr>
        <w:t xml:space="preserve"> dňa odovzdania staveniska </w:t>
      </w:r>
      <w:r w:rsidR="005E3502" w:rsidRPr="002B6D80">
        <w:rPr>
          <w:rFonts w:asciiTheme="minorHAnsi" w:hAnsiTheme="minorHAnsi" w:cstheme="minorHAnsi"/>
          <w:bCs/>
          <w:iCs/>
          <w:sz w:val="20"/>
          <w:szCs w:val="20"/>
          <w:lang w:eastAsia="sk-SK"/>
        </w:rPr>
        <w:t xml:space="preserve">musí byť dodržaná. </w:t>
      </w:r>
    </w:p>
    <w:p w14:paraId="5811B9DA" w14:textId="77777777" w:rsidR="00BE36E5" w:rsidRDefault="00BE36E5" w:rsidP="005E3502">
      <w:pPr>
        <w:jc w:val="both"/>
        <w:rPr>
          <w:rFonts w:asciiTheme="minorHAnsi" w:hAnsiTheme="minorHAnsi" w:cstheme="minorHAnsi"/>
          <w:bCs/>
          <w:iCs/>
          <w:sz w:val="20"/>
          <w:szCs w:val="20"/>
          <w:lang w:eastAsia="sk-SK"/>
        </w:rPr>
      </w:pPr>
    </w:p>
    <w:p w14:paraId="0BE6DA74" w14:textId="01871BA3" w:rsidR="00865D02" w:rsidRPr="002B6D80" w:rsidRDefault="005E3502" w:rsidP="002B6D80">
      <w:pPr>
        <w:jc w:val="both"/>
        <w:rPr>
          <w:rFonts w:ascii="Cambria" w:hAnsi="Cambria" w:cs="Calibri"/>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w:t>
      </w:r>
      <w:bookmarkStart w:id="12" w:name="_Hlk88065994"/>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sidR="00AB61CA">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sidR="00624665">
        <w:rPr>
          <w:rFonts w:asciiTheme="minorHAnsi" w:hAnsiTheme="minorHAnsi" w:cstheme="minorHAnsi"/>
          <w:bCs/>
          <w:iCs/>
          <w:sz w:val="20"/>
          <w:szCs w:val="20"/>
          <w:lang w:eastAsia="sk-SK"/>
        </w:rPr>
        <w:t xml:space="preserve">                        </w:t>
      </w:r>
      <w:r w:rsidR="0049295C">
        <w:rPr>
          <w:rFonts w:asciiTheme="minorHAnsi" w:hAnsiTheme="minorHAnsi" w:cstheme="minorHAnsi"/>
          <w:bCs/>
          <w:iCs/>
          <w:sz w:val="20"/>
          <w:szCs w:val="20"/>
          <w:lang w:eastAsia="sk-SK"/>
        </w:rPr>
        <w:t xml:space="preserve">    </w:t>
      </w:r>
      <w:r w:rsidR="00624665">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bookmarkEnd w:id="12"/>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799063A4" w:rsidR="005A6578" w:rsidRPr="00147D1F" w:rsidRDefault="005A6578"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2B6D80">
        <w:rPr>
          <w:rFonts w:ascii="Calibri" w:hAnsi="Calibri" w:cs="Arial"/>
          <w:bCs/>
          <w:iCs/>
          <w:sz w:val="20"/>
          <w:szCs w:val="20"/>
          <w:lang w:eastAsia="sk-SK"/>
        </w:rPr>
        <w:t xml:space="preserve">V prípade, </w:t>
      </w:r>
      <w:r w:rsidRPr="002B6D80">
        <w:rPr>
          <w:rFonts w:ascii="Calibri" w:hAnsi="Calibri" w:cs="Arial"/>
          <w:b/>
          <w:iCs/>
          <w:sz w:val="20"/>
          <w:szCs w:val="20"/>
          <w:lang w:eastAsia="sk-SK"/>
        </w:rPr>
        <w:t>ak uchádzač</w:t>
      </w:r>
      <w:r w:rsidRPr="002B6D80">
        <w:rPr>
          <w:rFonts w:ascii="Calibri" w:hAnsi="Calibri" w:cs="Arial"/>
          <w:bCs/>
          <w:iCs/>
          <w:sz w:val="20"/>
          <w:szCs w:val="20"/>
          <w:lang w:eastAsia="sk-SK"/>
        </w:rPr>
        <w:t xml:space="preserve"> pri spracovaní ceny predmetu zákazky </w:t>
      </w:r>
      <w:r w:rsidRPr="002B6D80">
        <w:rPr>
          <w:rFonts w:ascii="Calibri" w:hAnsi="Calibri" w:cs="Arial"/>
          <w:b/>
          <w:iCs/>
          <w:sz w:val="20"/>
          <w:szCs w:val="20"/>
          <w:lang w:eastAsia="sk-SK"/>
        </w:rPr>
        <w:t>použije ekvivalentné výrobky a zariadenia,</w:t>
      </w:r>
      <w:r w:rsidR="00147D1F" w:rsidRPr="002B6D80">
        <w:rPr>
          <w:rFonts w:ascii="Calibri" w:hAnsi="Calibri" w:cs="Arial"/>
          <w:b/>
          <w:iCs/>
          <w:sz w:val="20"/>
          <w:szCs w:val="20"/>
          <w:lang w:eastAsia="sk-SK"/>
        </w:rPr>
        <w:t xml:space="preserve"> </w:t>
      </w:r>
      <w:r w:rsidRPr="002B6D80">
        <w:rPr>
          <w:rFonts w:ascii="Calibri" w:hAnsi="Calibri" w:cs="Arial"/>
          <w:b/>
          <w:iCs/>
          <w:sz w:val="20"/>
          <w:szCs w:val="20"/>
          <w:lang w:eastAsia="sk-SK"/>
        </w:rPr>
        <w:t>predloží</w:t>
      </w:r>
      <w:r w:rsidRPr="00BE36E5">
        <w:rPr>
          <w:rFonts w:ascii="Calibri" w:hAnsi="Calibri" w:cs="Arial"/>
          <w:bCs/>
          <w:iCs/>
          <w:sz w:val="20"/>
          <w:szCs w:val="20"/>
          <w:lang w:eastAsia="sk-SK"/>
        </w:rPr>
        <w:t xml:space="preserve"> do ponuky aj</w:t>
      </w:r>
      <w:r w:rsidRPr="00147D1F">
        <w:rPr>
          <w:rFonts w:ascii="Calibri" w:hAnsi="Calibri" w:cs="Arial"/>
          <w:bCs/>
          <w:iCs/>
          <w:sz w:val="20"/>
          <w:szCs w:val="20"/>
          <w:lang w:eastAsia="sk-SK"/>
        </w:rPr>
        <w:t xml:space="preserve">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w:t>
      </w:r>
      <w:r w:rsidR="0049295C" w:rsidRPr="00147D1F">
        <w:rPr>
          <w:rFonts w:ascii="Calibri" w:hAnsi="Calibri" w:cs="Arial"/>
          <w:bCs/>
          <w:iCs/>
          <w:sz w:val="20"/>
          <w:szCs w:val="20"/>
          <w:lang w:eastAsia="sk-SK"/>
        </w:rPr>
        <w:t>zákazky</w:t>
      </w:r>
      <w:r w:rsidR="0049295C">
        <w:rPr>
          <w:rFonts w:ascii="Calibri" w:hAnsi="Calibri" w:cs="Arial"/>
          <w:bCs/>
          <w:iCs/>
          <w:sz w:val="20"/>
          <w:szCs w:val="20"/>
          <w:lang w:eastAsia="sk-SK"/>
        </w:rPr>
        <w:t xml:space="preserve"> </w:t>
      </w:r>
      <w:r w:rsidRPr="00147D1F">
        <w:rPr>
          <w:rFonts w:ascii="Calibri" w:hAnsi="Calibri" w:cs="Arial"/>
          <w:bCs/>
          <w:iCs/>
          <w:sz w:val="20"/>
          <w:szCs w:val="20"/>
          <w:lang w:eastAsia="sk-SK"/>
        </w:rPr>
        <w:t>v členení podľa poskytnut</w:t>
      </w:r>
      <w:r w:rsidR="00327C11">
        <w:rPr>
          <w:rFonts w:ascii="Calibri" w:hAnsi="Calibri" w:cs="Arial"/>
          <w:bCs/>
          <w:iCs/>
          <w:sz w:val="20"/>
          <w:szCs w:val="20"/>
          <w:lang w:eastAsia="sk-SK"/>
        </w:rPr>
        <w:t xml:space="preserve">ých </w:t>
      </w:r>
      <w:r w:rsidR="00AD5E45">
        <w:rPr>
          <w:rFonts w:ascii="Calibri" w:hAnsi="Calibri" w:cs="Arial"/>
          <w:bCs/>
          <w:iCs/>
          <w:sz w:val="20"/>
          <w:szCs w:val="20"/>
          <w:lang w:eastAsia="sk-SK"/>
        </w:rPr>
        <w:t>výkaz</w:t>
      </w:r>
      <w:r w:rsidR="00327C11">
        <w:rPr>
          <w:rFonts w:ascii="Calibri" w:hAnsi="Calibri" w:cs="Arial"/>
          <w:bCs/>
          <w:iCs/>
          <w:sz w:val="20"/>
          <w:szCs w:val="20"/>
          <w:lang w:eastAsia="sk-SK"/>
        </w:rPr>
        <w:t>ov</w:t>
      </w:r>
      <w:r w:rsidR="00AD5E45">
        <w:rPr>
          <w:rFonts w:ascii="Calibri" w:hAnsi="Calibri" w:cs="Arial"/>
          <w:bCs/>
          <w:iCs/>
          <w:sz w:val="20"/>
          <w:szCs w:val="20"/>
          <w:lang w:eastAsia="sk-SK"/>
        </w:rPr>
        <w:t xml:space="preserve"> </w:t>
      </w:r>
      <w:r w:rsidR="00DD497A">
        <w:rPr>
          <w:rFonts w:ascii="Calibri" w:hAnsi="Calibri" w:cs="Arial"/>
          <w:bCs/>
          <w:iCs/>
          <w:sz w:val="20"/>
          <w:szCs w:val="20"/>
          <w:lang w:eastAsia="sk-SK"/>
        </w:rPr>
        <w:t>výmer</w:t>
      </w:r>
      <w:r w:rsidRPr="00147D1F">
        <w:rPr>
          <w:rFonts w:ascii="Calibri" w:hAnsi="Calibri" w:cs="Arial"/>
          <w:bCs/>
          <w:iCs/>
          <w:sz w:val="20"/>
          <w:szCs w:val="20"/>
          <w:lang w:eastAsia="sk-SK"/>
        </w:rPr>
        <w:t>,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w:t>
      </w:r>
      <w:r w:rsidR="00327C11">
        <w:rPr>
          <w:rFonts w:ascii="Calibri" w:hAnsi="Calibri" w:cs="Arial"/>
          <w:bCs/>
          <w:iCs/>
          <w:sz w:val="20"/>
          <w:szCs w:val="20"/>
          <w:lang w:eastAsia="sk-SK"/>
        </w:rPr>
        <w:t> </w:t>
      </w:r>
      <w:r w:rsidR="00327C11" w:rsidRPr="00147D1F">
        <w:rPr>
          <w:rFonts w:ascii="Calibri" w:hAnsi="Calibri" w:cs="Arial"/>
          <w:bCs/>
          <w:iCs/>
          <w:sz w:val="20"/>
          <w:szCs w:val="20"/>
          <w:lang w:eastAsia="sk-SK"/>
        </w:rPr>
        <w:t>poskytnut</w:t>
      </w:r>
      <w:r w:rsidR="00327C11">
        <w:rPr>
          <w:rFonts w:ascii="Calibri" w:hAnsi="Calibri" w:cs="Arial"/>
          <w:bCs/>
          <w:iCs/>
          <w:sz w:val="20"/>
          <w:szCs w:val="20"/>
          <w:lang w:eastAsia="sk-SK"/>
        </w:rPr>
        <w:t xml:space="preserve">ých </w:t>
      </w:r>
      <w:r w:rsidR="00DD497A">
        <w:rPr>
          <w:rFonts w:ascii="Calibri" w:hAnsi="Calibri" w:cs="Arial"/>
          <w:bCs/>
          <w:iCs/>
          <w:sz w:val="20"/>
          <w:szCs w:val="20"/>
          <w:lang w:eastAsia="sk-SK"/>
        </w:rPr>
        <w:t>výkaz</w:t>
      </w:r>
      <w:r w:rsidR="00327C11">
        <w:rPr>
          <w:rFonts w:ascii="Calibri" w:hAnsi="Calibri" w:cs="Arial"/>
          <w:bCs/>
          <w:iCs/>
          <w:sz w:val="20"/>
          <w:szCs w:val="20"/>
          <w:lang w:eastAsia="sk-SK"/>
        </w:rPr>
        <w:t>och</w:t>
      </w:r>
      <w:r w:rsidR="00DD497A">
        <w:rPr>
          <w:rFonts w:ascii="Calibri" w:hAnsi="Calibri" w:cs="Arial"/>
          <w:bCs/>
          <w:iCs/>
          <w:sz w:val="20"/>
          <w:szCs w:val="20"/>
          <w:lang w:eastAsia="sk-SK"/>
        </w:rPr>
        <w:t xml:space="preserve"> výmer</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2B13E44" w14:textId="55D974F8" w:rsidR="005A6578" w:rsidRPr="00147D1F" w:rsidRDefault="005A6578"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w:t>
      </w:r>
      <w:r w:rsidR="00C0411F">
        <w:rPr>
          <w:rFonts w:ascii="Calibri" w:hAnsi="Calibri" w:cs="Arial"/>
          <w:bCs/>
          <w:iCs/>
          <w:sz w:val="20"/>
          <w:szCs w:val="20"/>
          <w:lang w:eastAsia="sk-SK"/>
        </w:rPr>
        <w:t> </w:t>
      </w:r>
      <w:r w:rsidRPr="00147D1F">
        <w:rPr>
          <w:rFonts w:ascii="Calibri" w:hAnsi="Calibri" w:cs="Arial"/>
          <w:bCs/>
          <w:iCs/>
          <w:sz w:val="20"/>
          <w:szCs w:val="20"/>
          <w:lang w:eastAsia="sk-SK"/>
        </w:rPr>
        <w:t>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 xml:space="preserve">požiadavky, môže uchádzač predložiť aj materiály/výrobky lepších parametrov. Dôkaz o ich vhodnosti musí byť priložený v ponuke. Uchádzač je povinný s ponukou </w:t>
      </w:r>
      <w:r w:rsidRPr="002B6D80">
        <w:rPr>
          <w:rFonts w:ascii="Calibri" w:hAnsi="Calibri" w:cs="Arial"/>
          <w:bCs/>
          <w:iCs/>
          <w:sz w:val="20"/>
          <w:szCs w:val="20"/>
          <w:u w:val="single"/>
          <w:lang w:eastAsia="sk-SK"/>
        </w:rPr>
        <w:t>predložiť výrobný list tohto výrobku/materiálu, resp. iný vhodný doklad alebo dokument, v ktorom preukáže, že ním navrhovaný ekvivalent spĺňa rovnaké alebo lepšie parametre ako sú minimálne požiadavky uvedené</w:t>
      </w:r>
      <w:r w:rsidR="0049295C">
        <w:rPr>
          <w:rFonts w:ascii="Calibri" w:hAnsi="Calibri" w:cs="Arial"/>
          <w:bCs/>
          <w:iCs/>
          <w:sz w:val="20"/>
          <w:szCs w:val="20"/>
          <w:u w:val="single"/>
          <w:lang w:eastAsia="sk-SK"/>
        </w:rPr>
        <w:t xml:space="preserve">             </w:t>
      </w:r>
      <w:r w:rsidRPr="002B6D80">
        <w:rPr>
          <w:rFonts w:ascii="Calibri" w:hAnsi="Calibri" w:cs="Arial"/>
          <w:bCs/>
          <w:iCs/>
          <w:sz w:val="20"/>
          <w:szCs w:val="20"/>
          <w:u w:val="single"/>
          <w:lang w:eastAsia="sk-SK"/>
        </w:rPr>
        <w:t xml:space="preserve"> v projektovej dokumentácii</w:t>
      </w:r>
      <w:r w:rsidRPr="00147D1F">
        <w:rPr>
          <w:rFonts w:ascii="Calibri" w:hAnsi="Calibri" w:cs="Arial"/>
          <w:bCs/>
          <w:iCs/>
          <w:sz w:val="20"/>
          <w:szCs w:val="20"/>
          <w:lang w:eastAsia="sk-SK"/>
        </w:rPr>
        <w:t>.</w:t>
      </w:r>
    </w:p>
    <w:p w14:paraId="762B6EAE" w14:textId="6644BFC8" w:rsidR="00E5007A" w:rsidRPr="002B6D80" w:rsidRDefault="00E5007A" w:rsidP="005A6578">
      <w:pPr>
        <w:jc w:val="both"/>
        <w:rPr>
          <w:rFonts w:asciiTheme="minorHAnsi" w:hAnsiTheme="minorHAnsi" w:cstheme="minorHAnsi"/>
          <w:b/>
          <w:bCs/>
          <w:iCs/>
          <w:szCs w:val="20"/>
        </w:rPr>
      </w:pPr>
    </w:p>
    <w:p w14:paraId="7B41ED63" w14:textId="24C51582" w:rsidR="00E5007A" w:rsidRPr="002B6D80" w:rsidRDefault="00BE36E5" w:rsidP="00863D19">
      <w:pPr>
        <w:pStyle w:val="Odsekzoznamu"/>
        <w:numPr>
          <w:ilvl w:val="1"/>
          <w:numId w:val="19"/>
        </w:numPr>
        <w:tabs>
          <w:tab w:val="left" w:pos="426"/>
        </w:tabs>
        <w:ind w:left="0" w:firstLine="0"/>
        <w:jc w:val="both"/>
        <w:rPr>
          <w:rFonts w:asciiTheme="minorHAnsi" w:hAnsiTheme="minorHAnsi" w:cstheme="minorHAnsi"/>
          <w:b/>
          <w:bCs/>
          <w:iCs/>
          <w:szCs w:val="20"/>
        </w:rPr>
      </w:pPr>
      <w:r w:rsidRPr="002B6D80">
        <w:rPr>
          <w:rFonts w:asciiTheme="minorHAnsi" w:hAnsiTheme="minorHAnsi" w:cstheme="minorHAnsi"/>
          <w:sz w:val="20"/>
          <w:szCs w:val="20"/>
        </w:rPr>
        <w:t>Uvedené ustanovenia platia pre všetky časti predmetu zákazky.</w:t>
      </w:r>
    </w:p>
    <w:p w14:paraId="2B3CE9A0" w14:textId="77777777" w:rsidR="00E5007A" w:rsidRDefault="00E5007A" w:rsidP="00E5007A">
      <w:pPr>
        <w:pStyle w:val="tl1"/>
        <w:rPr>
          <w:rFonts w:ascii="Calibri" w:hAnsi="Calibri" w:cs="Calibri"/>
          <w:b/>
          <w:bCs/>
          <w:iCs/>
          <w:sz w:val="24"/>
          <w:szCs w:val="20"/>
        </w:rPr>
      </w:pPr>
    </w:p>
    <w:p w14:paraId="65E445FF" w14:textId="77777777" w:rsidR="00AC4592" w:rsidRDefault="00AC4592" w:rsidP="00E5007A">
      <w:pPr>
        <w:pStyle w:val="tl1"/>
        <w:rPr>
          <w:rFonts w:ascii="Calibri" w:hAnsi="Calibri" w:cs="Calibri"/>
          <w:b/>
          <w:bCs/>
          <w:iCs/>
          <w:sz w:val="24"/>
          <w:szCs w:val="20"/>
        </w:rPr>
      </w:pPr>
    </w:p>
    <w:p w14:paraId="169224DB" w14:textId="77777777" w:rsidR="00BE36E5" w:rsidRDefault="00BE36E5">
      <w:pPr>
        <w:spacing w:after="160" w:line="259" w:lineRule="auto"/>
        <w:rPr>
          <w:rFonts w:ascii="Calibri" w:hAnsi="Calibri" w:cs="Calibri"/>
          <w:b/>
          <w:bCs/>
          <w:iCs/>
          <w:szCs w:val="20"/>
          <w:lang w:eastAsia="sk-SK"/>
        </w:rPr>
      </w:pPr>
      <w:r>
        <w:rPr>
          <w:rFonts w:ascii="Calibri" w:hAnsi="Calibri" w:cs="Calibri"/>
          <w:b/>
          <w:bCs/>
          <w:iCs/>
          <w:szCs w:val="20"/>
        </w:rPr>
        <w:br w:type="page"/>
      </w:r>
    </w:p>
    <w:p w14:paraId="3F4818EB" w14:textId="6480A945" w:rsidR="00E5007A" w:rsidRPr="0063584C" w:rsidRDefault="00E5007A" w:rsidP="0009768A">
      <w:pPr>
        <w:pStyle w:val="tl1"/>
        <w:tabs>
          <w:tab w:val="left" w:pos="426"/>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12B02DD8" w14:textId="7B2DC7FC" w:rsidR="00C2618B" w:rsidRPr="003D4E93" w:rsidRDefault="00E5007A" w:rsidP="00915004">
      <w:pPr>
        <w:pStyle w:val="tl1"/>
        <w:numPr>
          <w:ilvl w:val="0"/>
          <w:numId w:val="20"/>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ktorá bude uzavretá</w:t>
      </w:r>
      <w:r w:rsidR="0049295C">
        <w:rPr>
          <w:rFonts w:asciiTheme="minorHAnsi" w:hAnsiTheme="minorHAnsi" w:cstheme="minorHAnsi"/>
          <w:sz w:val="20"/>
          <w:szCs w:val="20"/>
        </w:rPr>
        <w:t xml:space="preserve">   </w:t>
      </w:r>
      <w:r w:rsidR="00C2618B" w:rsidRPr="003D4E93">
        <w:rPr>
          <w:rFonts w:asciiTheme="minorHAnsi" w:hAnsiTheme="minorHAnsi" w:cstheme="minorHAnsi"/>
          <w:sz w:val="20"/>
          <w:szCs w:val="20"/>
        </w:rPr>
        <w:t xml:space="preserve"> s úspešným uchádzačom </w:t>
      </w:r>
      <w:r w:rsidR="00C2618B" w:rsidRPr="003D4E93">
        <w:rPr>
          <w:rFonts w:asciiTheme="minorHAnsi" w:hAnsiTheme="minorHAnsi" w:cstheme="minorHAnsi"/>
          <w:b/>
          <w:bCs/>
          <w:sz w:val="20"/>
          <w:szCs w:val="20"/>
        </w:rPr>
        <w:t>pre každú časť zákazky zvlášť</w:t>
      </w:r>
      <w:r w:rsidR="00C2618B" w:rsidRPr="003D4E93">
        <w:rPr>
          <w:rFonts w:asciiTheme="minorHAnsi" w:hAnsiTheme="minorHAnsi" w:cstheme="minorHAnsi"/>
          <w:sz w:val="20"/>
          <w:szCs w:val="20"/>
        </w:rPr>
        <w:t xml:space="preserve"> za splnenia podmienok uvedených v týchto SP. Zmluva tvorí Prílohu č. 1</w:t>
      </w:r>
      <w:r w:rsidR="00C2618B">
        <w:rPr>
          <w:rFonts w:asciiTheme="minorHAnsi" w:hAnsiTheme="minorHAnsi" w:cstheme="minorHAnsi"/>
          <w:sz w:val="20"/>
          <w:szCs w:val="20"/>
        </w:rPr>
        <w:t>a/b</w:t>
      </w:r>
      <w:r w:rsidR="00C2618B" w:rsidRPr="003D4E93">
        <w:rPr>
          <w:rFonts w:asciiTheme="minorHAnsi" w:hAnsiTheme="minorHAnsi" w:cstheme="minorHAnsi"/>
          <w:sz w:val="20"/>
          <w:szCs w:val="20"/>
        </w:rPr>
        <w:t xml:space="preserve"> týchto SP (v závislosti od časti predmetu zákazky).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 xml:space="preserve">predložením ponuky vyjadruje </w:t>
      </w:r>
      <w:r w:rsidR="0049295C" w:rsidRPr="003D4E93">
        <w:rPr>
          <w:rFonts w:asciiTheme="minorHAnsi" w:hAnsiTheme="minorHAnsi" w:cstheme="minorHAnsi"/>
          <w:b/>
          <w:bCs/>
          <w:sz w:val="20"/>
          <w:szCs w:val="20"/>
          <w:u w:val="single"/>
        </w:rPr>
        <w:t>súhlas</w:t>
      </w:r>
      <w:r w:rsidR="0049295C">
        <w:rPr>
          <w:rFonts w:asciiTheme="minorHAnsi" w:hAnsiTheme="minorHAnsi" w:cstheme="minorHAnsi"/>
          <w:b/>
          <w:bCs/>
          <w:sz w:val="20"/>
          <w:szCs w:val="20"/>
          <w:u w:val="single"/>
        </w:rPr>
        <w:t xml:space="preserve"> </w:t>
      </w:r>
      <w:r w:rsidR="00C2618B" w:rsidRPr="003D4E93">
        <w:rPr>
          <w:rFonts w:asciiTheme="minorHAnsi" w:hAnsiTheme="minorHAnsi" w:cstheme="minorHAnsi"/>
          <w:b/>
          <w:bCs/>
          <w:sz w:val="20"/>
          <w:szCs w:val="20"/>
          <w:u w:val="single"/>
        </w:rPr>
        <w:t>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rílohe č. 1</w:t>
      </w:r>
      <w:r w:rsidR="00C2618B">
        <w:rPr>
          <w:rFonts w:asciiTheme="minorHAnsi" w:hAnsiTheme="minorHAnsi" w:cstheme="minorHAnsi"/>
          <w:sz w:val="20"/>
          <w:szCs w:val="20"/>
          <w:u w:val="single"/>
        </w:rPr>
        <w:t xml:space="preserve">a/b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52AF6455" w:rsidR="00C2618B" w:rsidRDefault="00C2618B" w:rsidP="00915004">
      <w:pPr>
        <w:pStyle w:val="tl1"/>
        <w:numPr>
          <w:ilvl w:val="0"/>
          <w:numId w:val="20"/>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 xml:space="preserve">rílohe č. </w:t>
      </w:r>
      <w:r w:rsidRPr="006C2966">
        <w:rPr>
          <w:rFonts w:asciiTheme="minorHAnsi" w:hAnsiTheme="minorHAnsi" w:cstheme="minorHAnsi"/>
          <w:sz w:val="20"/>
          <w:szCs w:val="20"/>
          <w:u w:val="single"/>
        </w:rPr>
        <w:t>1</w:t>
      </w:r>
      <w:r>
        <w:rPr>
          <w:rFonts w:asciiTheme="minorHAnsi" w:hAnsiTheme="minorHAnsi" w:cstheme="minorHAnsi"/>
          <w:sz w:val="20"/>
          <w:szCs w:val="20"/>
          <w:u w:val="single"/>
        </w:rPr>
        <w:t xml:space="preserve">a/b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2F51554C" w14:textId="55A7B892" w:rsidR="00C2618B" w:rsidRPr="003D4E93" w:rsidRDefault="00C2618B" w:rsidP="00915004">
      <w:pPr>
        <w:pStyle w:val="tl1"/>
        <w:numPr>
          <w:ilvl w:val="0"/>
          <w:numId w:val="20"/>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Zmluva</w:t>
      </w:r>
      <w:r w:rsidRPr="00781C8B">
        <w:rPr>
          <w:rFonts w:ascii="Cambria" w:hAnsi="Cambria" w:cs="Calibri"/>
          <w:sz w:val="20"/>
          <w:szCs w:val="20"/>
        </w:rPr>
        <w:t xml:space="preserve"> </w:t>
      </w:r>
      <w:r w:rsidR="00BA137E">
        <w:rPr>
          <w:rFonts w:asciiTheme="minorHAnsi" w:hAnsiTheme="minorHAnsi" w:cstheme="minorHAnsi"/>
          <w:sz w:val="20"/>
          <w:szCs w:val="20"/>
          <w:u w:val="single"/>
        </w:rPr>
        <w:t>(</w:t>
      </w:r>
      <w:r w:rsidR="00BA137E" w:rsidRPr="00BA137E">
        <w:rPr>
          <w:rFonts w:asciiTheme="minorHAnsi" w:hAnsiTheme="minorHAnsi" w:cstheme="minorHAnsi"/>
          <w:sz w:val="20"/>
          <w:szCs w:val="20"/>
          <w:u w:val="single"/>
        </w:rPr>
        <w:t>Príloha č. 1a/b týchto SP)</w:t>
      </w:r>
      <w:r w:rsidR="00BA137E">
        <w:rPr>
          <w:rFonts w:ascii="Cambria" w:hAnsi="Cambria" w:cs="Calibri"/>
          <w:sz w:val="20"/>
          <w:szCs w:val="20"/>
        </w:rPr>
        <w:t xml:space="preserve"> </w:t>
      </w:r>
      <w:r w:rsidRPr="003D4E93">
        <w:rPr>
          <w:rFonts w:asciiTheme="minorHAnsi" w:hAnsiTheme="minorHAnsi" w:cstheme="minorHAnsi"/>
          <w:sz w:val="20"/>
          <w:szCs w:val="20"/>
        </w:rPr>
        <w:t xml:space="preserve">uzavretá týmto postupom verejného obstarávania nadobudne účinnosť </w:t>
      </w:r>
      <w:r w:rsidR="00BA137E">
        <w:rPr>
          <w:rFonts w:asciiTheme="minorHAnsi" w:hAnsiTheme="minorHAnsi" w:cstheme="minorHAnsi"/>
          <w:sz w:val="20"/>
          <w:szCs w:val="20"/>
        </w:rPr>
        <w:t xml:space="preserve">             </w:t>
      </w:r>
      <w:r w:rsidR="0049295C">
        <w:rPr>
          <w:rFonts w:asciiTheme="minorHAnsi" w:hAnsiTheme="minorHAnsi" w:cstheme="minorHAnsi"/>
          <w:sz w:val="20"/>
          <w:szCs w:val="20"/>
        </w:rPr>
        <w:t xml:space="preserve">     </w:t>
      </w:r>
      <w:r w:rsidR="00BA137E">
        <w:rPr>
          <w:rFonts w:asciiTheme="minorHAnsi" w:hAnsiTheme="minorHAnsi" w:cstheme="minorHAnsi"/>
          <w:sz w:val="20"/>
          <w:szCs w:val="20"/>
        </w:rPr>
        <w:t xml:space="preserve">       </w:t>
      </w:r>
      <w:r w:rsidRPr="003D4E93">
        <w:rPr>
          <w:rFonts w:asciiTheme="minorHAnsi" w:hAnsiTheme="minorHAnsi" w:cstheme="minorHAnsi"/>
          <w:sz w:val="20"/>
          <w:szCs w:val="20"/>
        </w:rPr>
        <w:t xml:space="preserve">po kumulatívnom splnení nasledovných podmienok: </w:t>
      </w:r>
    </w:p>
    <w:p w14:paraId="2BB1EF89" w14:textId="5DBCB6AA" w:rsidR="00E42E2E" w:rsidRPr="00FC3906" w:rsidRDefault="00E42E2E" w:rsidP="00E42E2E">
      <w:pPr>
        <w:pStyle w:val="Default"/>
        <w:numPr>
          <w:ilvl w:val="0"/>
          <w:numId w:val="24"/>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dňom nasledujúcim po dni zverejnenia </w:t>
      </w:r>
      <w:r w:rsidR="002A5E0E" w:rsidRPr="00FC3906">
        <w:rPr>
          <w:rFonts w:asciiTheme="minorHAnsi" w:hAnsiTheme="minorHAnsi" w:cstheme="minorHAnsi"/>
          <w:color w:val="auto"/>
          <w:sz w:val="20"/>
          <w:lang w:val="sk-SK"/>
        </w:rPr>
        <w:t xml:space="preserve">zmluvy </w:t>
      </w:r>
      <w:r w:rsidRPr="00FC3906">
        <w:rPr>
          <w:rFonts w:asciiTheme="minorHAnsi" w:hAnsiTheme="minorHAnsi" w:cstheme="minorHAnsi"/>
          <w:color w:val="auto"/>
          <w:sz w:val="20"/>
          <w:lang w:val="sk-SK"/>
        </w:rPr>
        <w:t>na webovom sídle objednávateľa v súlade s § 47a ods. 1 zákona</w:t>
      </w:r>
      <w:r w:rsidR="0049295C">
        <w:rPr>
          <w:rFonts w:asciiTheme="minorHAnsi" w:hAnsiTheme="minorHAnsi" w:cstheme="minorHAnsi"/>
          <w:color w:val="auto"/>
          <w:sz w:val="20"/>
          <w:lang w:val="sk-SK"/>
        </w:rPr>
        <w:t xml:space="preserve">      </w:t>
      </w:r>
      <w:r w:rsidRPr="00FC3906">
        <w:rPr>
          <w:rFonts w:asciiTheme="minorHAnsi" w:hAnsiTheme="minorHAnsi" w:cstheme="minorHAnsi"/>
          <w:color w:val="auto"/>
          <w:sz w:val="20"/>
          <w:lang w:val="sk-SK"/>
        </w:rPr>
        <w:t xml:space="preserve"> č. 40/1964 Zb. Občiansky zákonník v znení neskorších predpisov v spojení s § 5a zákona č. 211/2000 Z. z.                    </w:t>
      </w:r>
      <w:r w:rsidR="0049295C">
        <w:rPr>
          <w:rFonts w:asciiTheme="minorHAnsi" w:hAnsiTheme="minorHAnsi" w:cstheme="minorHAnsi"/>
          <w:color w:val="auto"/>
          <w:sz w:val="20"/>
          <w:lang w:val="sk-SK"/>
        </w:rPr>
        <w:t xml:space="preserve">      </w:t>
      </w:r>
      <w:r w:rsidRPr="00FC3906">
        <w:rPr>
          <w:rFonts w:asciiTheme="minorHAnsi" w:hAnsiTheme="minorHAnsi" w:cstheme="minorHAnsi"/>
          <w:color w:val="auto"/>
          <w:sz w:val="20"/>
          <w:lang w:val="sk-SK"/>
        </w:rPr>
        <w:t xml:space="preserve">o slobodnom prístupe k informáciám a o zmene a doplnení niektorých zákonov (zákon o slobode informácií) v znení neskorších predpisov, </w:t>
      </w:r>
    </w:p>
    <w:p w14:paraId="643F22EC" w14:textId="77777777" w:rsidR="00E42E2E" w:rsidRPr="00FC3906" w:rsidRDefault="00E42E2E" w:rsidP="00E42E2E">
      <w:pPr>
        <w:pStyle w:val="Default"/>
        <w:numPr>
          <w:ilvl w:val="0"/>
          <w:numId w:val="24"/>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uzavretím platnej a účinnej zmluvy o poskytnutí nenávratného finančného príspevku medzi poskytovateľom NFP a objednávateľom, na projekt: „</w:t>
      </w:r>
      <w:r w:rsidRPr="00FC3906">
        <w:rPr>
          <w:rFonts w:asciiTheme="minorHAnsi" w:hAnsiTheme="minorHAnsi" w:cstheme="minorHAnsi"/>
          <w:b/>
          <w:bCs/>
          <w:i/>
          <w:iCs/>
          <w:color w:val="auto"/>
          <w:sz w:val="20"/>
          <w:lang w:val="sk-SK"/>
        </w:rPr>
        <w:t xml:space="preserve">Stredná odborná škola - </w:t>
      </w:r>
      <w:proofErr w:type="spellStart"/>
      <w:r w:rsidRPr="00FC3906">
        <w:rPr>
          <w:rFonts w:asciiTheme="minorHAnsi" w:hAnsiTheme="minorHAnsi" w:cstheme="minorHAnsi"/>
          <w:b/>
          <w:bCs/>
          <w:i/>
          <w:iCs/>
          <w:color w:val="auto"/>
          <w:sz w:val="20"/>
          <w:lang w:val="sk-SK"/>
        </w:rPr>
        <w:t>Szakközépiskola</w:t>
      </w:r>
      <w:proofErr w:type="spellEnd"/>
      <w:r w:rsidRPr="00FC3906">
        <w:rPr>
          <w:rFonts w:asciiTheme="minorHAnsi" w:hAnsiTheme="minorHAnsi" w:cstheme="minorHAnsi"/>
          <w:b/>
          <w:bCs/>
          <w:i/>
          <w:iCs/>
          <w:color w:val="auto"/>
          <w:sz w:val="20"/>
          <w:lang w:val="sk-SK"/>
        </w:rPr>
        <w:t xml:space="preserve"> Tornaľa – modernizácia odborného  vzdelávania</w:t>
      </w:r>
      <w:r w:rsidRPr="00FC3906">
        <w:rPr>
          <w:rFonts w:asciiTheme="minorHAnsi" w:hAnsiTheme="minorHAnsi" w:cstheme="minorHAnsi"/>
          <w:color w:val="auto"/>
          <w:sz w:val="20"/>
          <w:lang w:val="sk-SK"/>
        </w:rPr>
        <w:t>“ podľa, ktorej budú stavebné práce za predmetnú stavbu považované za oprávnený náklad (schválené v rámci vyhodnotenia schvaľovacieho procesu tohto projektu),</w:t>
      </w:r>
    </w:p>
    <w:p w14:paraId="58C66929" w14:textId="18B4F673" w:rsidR="00E42E2E" w:rsidRPr="00FC3906" w:rsidRDefault="00E42E2E" w:rsidP="00E42E2E">
      <w:pPr>
        <w:pStyle w:val="Default"/>
        <w:numPr>
          <w:ilvl w:val="0"/>
          <w:numId w:val="24"/>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predložením bankovej záruky podľa čl. XV. </w:t>
      </w:r>
      <w:r w:rsidR="002A5E0E" w:rsidRPr="00FC3906">
        <w:rPr>
          <w:rFonts w:asciiTheme="minorHAnsi" w:hAnsiTheme="minorHAnsi" w:cstheme="minorHAnsi"/>
          <w:color w:val="auto"/>
          <w:sz w:val="20"/>
          <w:lang w:val="sk-SK"/>
        </w:rPr>
        <w:t xml:space="preserve">zmluvy </w:t>
      </w:r>
      <w:r w:rsidRPr="00FC3906">
        <w:rPr>
          <w:rFonts w:asciiTheme="minorHAnsi" w:hAnsiTheme="minorHAnsi" w:cstheme="minorHAnsi"/>
          <w:color w:val="auto"/>
          <w:sz w:val="20"/>
          <w:lang w:val="sk-SK"/>
        </w:rPr>
        <w:t>zo strany zhotoviteľa objednávateľovi.</w:t>
      </w:r>
    </w:p>
    <w:p w14:paraId="156C9862" w14:textId="690730D5" w:rsidR="00C2618B" w:rsidRPr="003D4E93" w:rsidRDefault="00C2618B" w:rsidP="00E42E2E">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eastAsia="cs-CZ"/>
        </w:rPr>
      </w:pPr>
    </w:p>
    <w:p w14:paraId="77E18A9B" w14:textId="77777777" w:rsidR="00E5007A" w:rsidRDefault="00E5007A" w:rsidP="00E5007A">
      <w:pPr>
        <w:pStyle w:val="tl1"/>
        <w:rPr>
          <w:rFonts w:ascii="Calibri" w:hAnsi="Calibri" w:cs="Calibri"/>
          <w:sz w:val="20"/>
          <w:szCs w:val="20"/>
        </w:rPr>
      </w:pPr>
    </w:p>
    <w:p w14:paraId="74B38264" w14:textId="41AA3C02" w:rsidR="006C6F19" w:rsidRPr="002D0F46" w:rsidRDefault="00E5007A" w:rsidP="006C6F19">
      <w:pPr>
        <w:pStyle w:val="tl1"/>
        <w:numPr>
          <w:ilvl w:val="0"/>
          <w:numId w:val="20"/>
        </w:numPr>
        <w:tabs>
          <w:tab w:val="left" w:pos="426"/>
        </w:tabs>
        <w:ind w:left="0" w:firstLine="0"/>
        <w:rPr>
          <w:rFonts w:ascii="Calibri" w:hAnsi="Calibri" w:cs="Calibri"/>
          <w:sz w:val="20"/>
          <w:szCs w:val="20"/>
        </w:rPr>
      </w:pPr>
      <w:bookmarkStart w:id="13"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w:t>
      </w:r>
      <w:r w:rsidR="00D73389" w:rsidRPr="004020ED">
        <w:rPr>
          <w:rFonts w:ascii="Calibri" w:hAnsi="Calibri" w:cs="Calibri"/>
          <w:b/>
          <w:sz w:val="20"/>
          <w:szCs w:val="20"/>
        </w:rPr>
        <w:t>pre každú časť predmetu zákazky samostatne</w:t>
      </w:r>
      <w:r w:rsidR="00B04233" w:rsidRPr="004020ED">
        <w:rPr>
          <w:rFonts w:ascii="Calibri" w:hAnsi="Calibri" w:cs="Calibri"/>
          <w:b/>
          <w:sz w:val="20"/>
          <w:szCs w:val="20"/>
        </w:rPr>
        <w:t>)</w:t>
      </w:r>
      <w:r w:rsidRPr="004020ED">
        <w:rPr>
          <w:rFonts w:ascii="Calibri" w:hAnsi="Calibri" w:cs="Calibri"/>
          <w:b/>
          <w:sz w:val="20"/>
          <w:szCs w:val="20"/>
        </w:rPr>
        <w:t xml:space="preserve">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4020ED">
        <w:rPr>
          <w:rFonts w:ascii="Calibri" w:hAnsi="Calibri" w:cs="Calibri"/>
          <w:sz w:val="20"/>
          <w:szCs w:val="20"/>
        </w:rPr>
        <w:t>porealizačné</w:t>
      </w:r>
      <w:proofErr w:type="spellEnd"/>
      <w:r w:rsidR="005B37A2" w:rsidRPr="004020ED">
        <w:rPr>
          <w:rFonts w:ascii="Calibri" w:hAnsi="Calibri" w:cs="Calibri"/>
          <w:sz w:val="20"/>
          <w:szCs w:val="20"/>
        </w:rPr>
        <w:t xml:space="preserve">  zameranie,  spracovanie dielenskej alebo výrobnej  dokumentácie,  náklady na stráženie staveniska </w:t>
      </w:r>
      <w:r w:rsidR="005B37A2" w:rsidRPr="002D0F46">
        <w:rPr>
          <w:rFonts w:ascii="Calibri" w:hAnsi="Calibri" w:cs="Calibri"/>
          <w:sz w:val="20"/>
          <w:szCs w:val="20"/>
        </w:rPr>
        <w:t xml:space="preserve">a náklady  na spotrebu  elektrickej energie a vody,  poistné stavby počas realizácie, </w:t>
      </w:r>
      <w:proofErr w:type="spellStart"/>
      <w:r w:rsidR="005B37A2" w:rsidRPr="002D0F46">
        <w:rPr>
          <w:rFonts w:ascii="Calibri" w:hAnsi="Calibri" w:cs="Calibri"/>
          <w:sz w:val="20"/>
          <w:szCs w:val="20"/>
        </w:rPr>
        <w:t>kompletačná</w:t>
      </w:r>
      <w:proofErr w:type="spellEnd"/>
      <w:r w:rsidR="005B37A2" w:rsidRPr="002D0F46">
        <w:rPr>
          <w:rFonts w:ascii="Calibri" w:hAnsi="Calibri" w:cs="Calibri"/>
          <w:sz w:val="20"/>
          <w:szCs w:val="20"/>
        </w:rPr>
        <w:t xml:space="preserve">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 </w:t>
      </w:r>
      <w:r w:rsidRPr="002D0F46">
        <w:rPr>
          <w:rFonts w:ascii="Calibri" w:hAnsi="Calibri" w:cs="Calibri"/>
          <w:sz w:val="20"/>
          <w:szCs w:val="20"/>
        </w:rPr>
        <w:t>náklad</w:t>
      </w:r>
      <w:r w:rsidR="005B37A2" w:rsidRPr="002D0F46">
        <w:rPr>
          <w:rFonts w:ascii="Calibri" w:hAnsi="Calibri" w:cs="Calibri"/>
          <w:sz w:val="20"/>
          <w:szCs w:val="20"/>
        </w:rPr>
        <w:t>ov</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objednávateľom, ako aj všetky ostatné náklady súvisiace s realizáciou predmetu zákazky</w:t>
      </w:r>
      <w:bookmarkEnd w:id="13"/>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09E83A55" w:rsidR="002D0F46" w:rsidRPr="002D0F46" w:rsidRDefault="006C6F19" w:rsidP="002D0F46">
      <w:pPr>
        <w:pStyle w:val="Default"/>
        <w:numPr>
          <w:ilvl w:val="0"/>
          <w:numId w:val="20"/>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Prílohou zmlúv 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 xml:space="preserve">o dielo čl. XV. </w:t>
      </w:r>
      <w:bookmarkStart w:id="14" w:name="_Hlk89256268"/>
      <w:r w:rsidR="002D0F46" w:rsidRPr="002D0F46">
        <w:rPr>
          <w:rFonts w:ascii="Calibri" w:hAnsi="Calibri" w:cs="Calibri"/>
          <w:sz w:val="20"/>
          <w:lang w:val="sk-SK"/>
        </w:rPr>
        <w:t>Banková záruka/Poistenie záruky/Zmluvná (realizačná a garančná) zábezpeka</w:t>
      </w:r>
      <w:r w:rsidR="0049295C">
        <w:rPr>
          <w:rFonts w:ascii="Calibri" w:hAnsi="Calibri" w:cs="Calibri"/>
          <w:sz w:val="20"/>
          <w:lang w:val="sk-SK"/>
        </w:rPr>
        <w:t>.</w:t>
      </w:r>
    </w:p>
    <w:bookmarkEnd w:id="14"/>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0F4A8810"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w:t>
      </w:r>
      <w:r w:rsidR="0049295C" w:rsidRPr="00203C5A">
        <w:rPr>
          <w:rFonts w:asciiTheme="minorHAnsi" w:hAnsiTheme="minorHAnsi" w:cstheme="minorHAnsi"/>
          <w:sz w:val="20"/>
          <w:szCs w:val="20"/>
        </w:rPr>
        <w:t>súvisiace</w:t>
      </w:r>
      <w:r w:rsidR="0049295C">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podľa časti B. Opis predmetu zákazky a príslušných príloh týchto SP a podľa požiadaviek uvedených </w:t>
      </w:r>
      <w:r w:rsidR="0049295C">
        <w:rPr>
          <w:rFonts w:asciiTheme="minorHAnsi" w:hAnsiTheme="minorHAnsi" w:cstheme="minorHAnsi"/>
          <w:sz w:val="20"/>
          <w:szCs w:val="20"/>
        </w:rPr>
        <w:t xml:space="preserve">             </w:t>
      </w:r>
      <w:r w:rsidRPr="00203C5A">
        <w:rPr>
          <w:rFonts w:asciiTheme="minorHAnsi" w:hAnsiTheme="minorHAnsi" w:cstheme="minorHAnsi"/>
          <w:sz w:val="20"/>
          <w:szCs w:val="20"/>
        </w:rPr>
        <w:t xml:space="preserve">v </w:t>
      </w:r>
      <w:r w:rsidR="002A5E0E">
        <w:rPr>
          <w:rFonts w:asciiTheme="minorHAnsi" w:hAnsiTheme="minorHAnsi" w:cstheme="minorHAnsi"/>
          <w:sz w:val="20"/>
          <w:szCs w:val="20"/>
        </w:rPr>
        <w:t>z</w:t>
      </w:r>
      <w:r w:rsidR="002A5E0E" w:rsidRPr="00203C5A">
        <w:rPr>
          <w:rFonts w:asciiTheme="minorHAnsi" w:hAnsiTheme="minorHAnsi" w:cstheme="minorHAnsi"/>
          <w:sz w:val="20"/>
          <w:szCs w:val="20"/>
        </w:rPr>
        <w:t xml:space="preserve">mluve </w:t>
      </w:r>
      <w:r w:rsidRPr="00203C5A">
        <w:rPr>
          <w:rFonts w:asciiTheme="minorHAnsi" w:hAnsiTheme="minorHAnsi" w:cstheme="minorHAnsi"/>
          <w:sz w:val="20"/>
          <w:szCs w:val="20"/>
        </w:rPr>
        <w:t>(</w:t>
      </w:r>
      <w:r w:rsidR="00881F4E">
        <w:rPr>
          <w:rFonts w:asciiTheme="minorHAnsi" w:hAnsiTheme="minorHAnsi" w:cstheme="minorHAnsi"/>
          <w:sz w:val="20"/>
          <w:szCs w:val="20"/>
        </w:rPr>
        <w:t>P</w:t>
      </w:r>
      <w:r w:rsidR="00881F4E" w:rsidRPr="00203C5A">
        <w:rPr>
          <w:rFonts w:asciiTheme="minorHAnsi" w:hAnsiTheme="minorHAnsi" w:cstheme="minorHAnsi"/>
          <w:sz w:val="20"/>
          <w:szCs w:val="20"/>
        </w:rPr>
        <w:t xml:space="preserve">ríloha </w:t>
      </w:r>
      <w:r w:rsidRPr="00203C5A">
        <w:rPr>
          <w:rFonts w:asciiTheme="minorHAnsi" w:hAnsiTheme="minorHAnsi" w:cstheme="minorHAnsi"/>
          <w:sz w:val="20"/>
          <w:szCs w:val="20"/>
        </w:rPr>
        <w:t>č. 1</w:t>
      </w:r>
      <w:r>
        <w:rPr>
          <w:rFonts w:asciiTheme="minorHAnsi" w:hAnsiTheme="minorHAnsi" w:cstheme="minorHAnsi"/>
          <w:sz w:val="20"/>
          <w:szCs w:val="20"/>
        </w:rPr>
        <w:t xml:space="preserve">a/1b </w:t>
      </w:r>
      <w:r w:rsidRPr="00203C5A">
        <w:rPr>
          <w:rFonts w:asciiTheme="minorHAnsi" w:hAnsiTheme="minorHAnsi" w:cstheme="minorHAnsi"/>
          <w:sz w:val="20"/>
          <w:szCs w:val="20"/>
        </w:rPr>
        <w:t>týchto SP).</w:t>
      </w:r>
    </w:p>
    <w:p w14:paraId="76EF71A0" w14:textId="77777777" w:rsidR="00EF3D88" w:rsidRPr="009953E3" w:rsidRDefault="00EF3D88" w:rsidP="00EF3D88">
      <w:pPr>
        <w:pStyle w:val="tl1"/>
        <w:tabs>
          <w:tab w:val="left" w:pos="567"/>
        </w:tabs>
        <w:spacing w:line="264" w:lineRule="auto"/>
        <w:rPr>
          <w:rFonts w:asciiTheme="minorHAnsi" w:hAnsiTheme="minorHAnsi" w:cstheme="minorHAnsi"/>
          <w:sz w:val="16"/>
          <w:szCs w:val="16"/>
        </w:rPr>
      </w:pPr>
    </w:p>
    <w:p w14:paraId="0B2B7314" w14:textId="77777777" w:rsidR="00527F96" w:rsidRDefault="00203C5A" w:rsidP="00527F96">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1CEA8C53" w14:textId="77777777" w:rsidR="00527F96" w:rsidRPr="00775859" w:rsidRDefault="00527F96" w:rsidP="00775859">
      <w:pPr>
        <w:pStyle w:val="Odsekzoznamu"/>
        <w:rPr>
          <w:rFonts w:ascii="Calibri" w:hAnsi="Calibri" w:cs="Calibri"/>
          <w:b/>
          <w:bCs/>
          <w:color w:val="FF0000"/>
          <w:sz w:val="20"/>
          <w:szCs w:val="20"/>
        </w:rPr>
      </w:pPr>
    </w:p>
    <w:p w14:paraId="404317A2" w14:textId="02344E5B" w:rsidR="00527F96" w:rsidRPr="00775859" w:rsidRDefault="00527F96" w:rsidP="00527F96">
      <w:pPr>
        <w:pStyle w:val="Odsekzoznamu"/>
        <w:numPr>
          <w:ilvl w:val="0"/>
          <w:numId w:val="31"/>
        </w:numPr>
        <w:tabs>
          <w:tab w:val="left" w:pos="426"/>
        </w:tabs>
        <w:ind w:left="0" w:firstLine="0"/>
        <w:jc w:val="both"/>
        <w:rPr>
          <w:rFonts w:asciiTheme="minorHAnsi" w:hAnsiTheme="minorHAnsi" w:cstheme="minorHAnsi"/>
          <w:b/>
          <w:bCs/>
          <w:color w:val="FF0000"/>
          <w:sz w:val="20"/>
          <w:szCs w:val="20"/>
        </w:rPr>
      </w:pPr>
      <w:r w:rsidRPr="00775859">
        <w:rPr>
          <w:rFonts w:ascii="Calibri" w:hAnsi="Calibri" w:cs="Calibri"/>
          <w:b/>
          <w:bCs/>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r w:rsidRPr="00527F96">
        <w:rPr>
          <w:rFonts w:ascii="Calibri" w:hAnsi="Calibri" w:cs="Calibri"/>
          <w:b/>
          <w:bCs/>
          <w:color w:val="FF0000"/>
          <w:sz w:val="20"/>
          <w:szCs w:val="20"/>
        </w:rPr>
        <w:t xml:space="preserve"> Verejný obstarávateľ vzhľadom na uvedené odporúča uchádzačom, aby do svojej ponukovej ceny premietli aj prípadné </w:t>
      </w:r>
      <w:r w:rsidRPr="00775859">
        <w:rPr>
          <w:rFonts w:asciiTheme="minorHAnsi" w:hAnsiTheme="minorHAnsi" w:cstheme="minorHAnsi"/>
          <w:b/>
          <w:bCs/>
          <w:color w:val="FF0000"/>
          <w:sz w:val="20"/>
          <w:szCs w:val="20"/>
        </w:rPr>
        <w:t>riziká spojené</w:t>
      </w:r>
      <w:r w:rsidRPr="00527F96">
        <w:rPr>
          <w:rFonts w:asciiTheme="minorHAnsi" w:hAnsiTheme="minorHAnsi" w:cstheme="minorHAnsi"/>
          <w:b/>
          <w:bCs/>
          <w:color w:val="FF0000"/>
          <w:sz w:val="20"/>
          <w:szCs w:val="20"/>
        </w:rPr>
        <w:t xml:space="preserve"> s nárastom cien práce a materiálov v období medzi predložením ponuky a začiatkom realizácie stavebných prác, ktoré sú predmetom tejto zákazky. </w:t>
      </w:r>
      <w:r>
        <w:rPr>
          <w:rFonts w:asciiTheme="minorHAnsi" w:hAnsiTheme="minorHAnsi" w:cstheme="minorHAnsi"/>
          <w:b/>
          <w:bCs/>
          <w:color w:val="FF0000"/>
          <w:sz w:val="20"/>
          <w:szCs w:val="20"/>
        </w:rPr>
        <w:t xml:space="preserve">V prípade, ak uchádzač danú skutočnosť vo svojej ponukovej cene nezohľadní, verejný obstarávateľ bude toto považovať za podnikateľské riziko na strane uchádzača  </w:t>
      </w:r>
      <w:r w:rsidRPr="00775859">
        <w:rPr>
          <w:rFonts w:asciiTheme="minorHAnsi" w:hAnsiTheme="minorHAnsi" w:cstheme="minorHAnsi"/>
          <w:b/>
          <w:bCs/>
          <w:color w:val="FF0000"/>
          <w:sz w:val="20"/>
          <w:szCs w:val="20"/>
        </w:rPr>
        <w:t xml:space="preserve"> </w:t>
      </w:r>
    </w:p>
    <w:p w14:paraId="357DF05B" w14:textId="77777777" w:rsidR="00203C5A" w:rsidRPr="009953E3" w:rsidRDefault="00203C5A" w:rsidP="00203C5A">
      <w:pPr>
        <w:tabs>
          <w:tab w:val="left" w:pos="284"/>
        </w:tabs>
        <w:jc w:val="both"/>
        <w:rPr>
          <w:rFonts w:asciiTheme="minorHAnsi" w:hAnsiTheme="minorHAnsi" w:cstheme="minorHAnsi"/>
          <w:sz w:val="16"/>
          <w:szCs w:val="16"/>
        </w:rPr>
      </w:pPr>
    </w:p>
    <w:p w14:paraId="3B7AAD46"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3FC62CEA" w14:textId="7F8B24C4"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w:t>
      </w:r>
      <w:r w:rsidR="0049295C" w:rsidRPr="00203C5A">
        <w:rPr>
          <w:rFonts w:asciiTheme="minorHAnsi" w:hAnsiTheme="minorHAnsi" w:cstheme="minorHAnsi"/>
          <w:sz w:val="20"/>
          <w:szCs w:val="20"/>
        </w:rPr>
        <w:t>náklady</w:t>
      </w:r>
      <w:r w:rsidR="0049295C">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Navrhnutá cena bude v ponuke v členení:</w:t>
      </w:r>
    </w:p>
    <w:p w14:paraId="63EB65A0" w14:textId="6CE7CC77" w:rsidR="00203C5A" w:rsidRPr="00203C5A" w:rsidRDefault="00203C5A" w:rsidP="00915004">
      <w:pPr>
        <w:pStyle w:val="Odsekzoznamu"/>
        <w:numPr>
          <w:ilvl w:val="0"/>
          <w:numId w:val="32"/>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za predmet zákazky </w:t>
      </w:r>
      <w:r w:rsidRPr="00203C5A">
        <w:rPr>
          <w:rFonts w:asciiTheme="minorHAnsi" w:hAnsiTheme="minorHAnsi" w:cstheme="minorHAnsi"/>
          <w:sz w:val="20"/>
          <w:szCs w:val="20"/>
        </w:rPr>
        <w:t>v EUR bez DPH,</w:t>
      </w:r>
    </w:p>
    <w:p w14:paraId="58A693E0" w14:textId="0793A589" w:rsidR="00203C5A" w:rsidRPr="00203C5A" w:rsidRDefault="00203C5A" w:rsidP="00915004">
      <w:pPr>
        <w:pStyle w:val="Odsekzoznamu"/>
        <w:numPr>
          <w:ilvl w:val="0"/>
          <w:numId w:val="32"/>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výška DPH v EUR,</w:t>
      </w:r>
    </w:p>
    <w:p w14:paraId="0983CFAC" w14:textId="48FCB795" w:rsidR="00203C5A" w:rsidRPr="00203C5A" w:rsidRDefault="00203C5A" w:rsidP="00915004">
      <w:pPr>
        <w:pStyle w:val="Odsekzoznamu"/>
        <w:numPr>
          <w:ilvl w:val="0"/>
          <w:numId w:val="32"/>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 za predmet zákazky </w:t>
      </w:r>
      <w:r w:rsidRPr="00203C5A">
        <w:rPr>
          <w:rFonts w:asciiTheme="minorHAnsi" w:hAnsiTheme="minorHAnsi" w:cstheme="minorHAnsi"/>
          <w:sz w:val="20"/>
          <w:szCs w:val="20"/>
        </w:rPr>
        <w:t>v EUR vrátane DPH.</w:t>
      </w:r>
    </w:p>
    <w:p w14:paraId="5A0F6698" w14:textId="1E593C90"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w:t>
      </w:r>
    </w:p>
    <w:p w14:paraId="420A6D88"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70CBBB36" w:rsid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lastRenderedPageBreak/>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w:t>
      </w:r>
      <w:r w:rsidR="0049295C">
        <w:rPr>
          <w:rFonts w:asciiTheme="minorHAnsi" w:hAnsiTheme="minorHAnsi" w:cstheme="minorHAnsi"/>
          <w:sz w:val="20"/>
          <w:szCs w:val="20"/>
        </w:rPr>
        <w:t xml:space="preserve">          </w:t>
      </w:r>
      <w:r w:rsidRPr="00203C5A">
        <w:rPr>
          <w:rFonts w:asciiTheme="minorHAnsi" w:hAnsiTheme="minorHAnsi" w:cstheme="minorHAnsi"/>
          <w:sz w:val="20"/>
          <w:szCs w:val="20"/>
        </w:rPr>
        <w:t>o vysvetlenie rozdielu a prípadné odstránenie nesúladu s podmienkami v súťažných podkladoch, ak to bude možné. Komisia bude nesúlad považovať za chybu v písaní a po jej prípadnom odstránení bude postupovať v</w:t>
      </w:r>
      <w:r w:rsidR="0049295C">
        <w:rPr>
          <w:rFonts w:asciiTheme="minorHAnsi" w:hAnsiTheme="minorHAnsi" w:cstheme="minorHAnsi"/>
          <w:sz w:val="20"/>
          <w:szCs w:val="20"/>
        </w:rPr>
        <w:t> </w:t>
      </w:r>
      <w:r w:rsidR="0049295C" w:rsidRPr="00203C5A">
        <w:rPr>
          <w:rFonts w:asciiTheme="minorHAnsi" w:hAnsiTheme="minorHAnsi" w:cstheme="minorHAnsi"/>
          <w:sz w:val="20"/>
          <w:szCs w:val="20"/>
        </w:rPr>
        <w:t>súlade</w:t>
      </w:r>
      <w:r w:rsidR="0049295C">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52C3B354" w14:textId="456C16D9" w:rsidR="009953E3"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Skutočnosti uvedené v tejto časti SP platia pre všetky časti predmetu zákazky.</w:t>
      </w:r>
    </w:p>
    <w:p w14:paraId="0CCC10FE" w14:textId="77777777" w:rsidR="00DF6908" w:rsidRDefault="00DF6908">
      <w:pPr>
        <w:spacing w:after="160" w:line="259" w:lineRule="auto"/>
        <w:rPr>
          <w:rFonts w:ascii="Calibri" w:hAnsi="Calibri" w:cs="Calibri"/>
          <w:b/>
          <w:bCs/>
          <w:iCs/>
          <w:szCs w:val="20"/>
        </w:rPr>
      </w:pPr>
      <w:r>
        <w:rPr>
          <w:rFonts w:ascii="Calibri" w:hAnsi="Calibri" w:cs="Calibri"/>
          <w:b/>
          <w:bCs/>
          <w:iCs/>
          <w:szCs w:val="20"/>
        </w:rPr>
        <w:br w:type="page"/>
      </w:r>
    </w:p>
    <w:p w14:paraId="1BCFE0D3" w14:textId="45C0B427"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915004">
      <w:pPr>
        <w:pStyle w:val="tl1"/>
        <w:numPr>
          <w:ilvl w:val="0"/>
          <w:numId w:val="21"/>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77777777"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xml:space="preserve"> (</w:t>
      </w:r>
      <w:r w:rsidR="000265E6" w:rsidRPr="000265E6">
        <w:rPr>
          <w:rFonts w:ascii="Calibri" w:hAnsi="Calibri" w:cs="Calibri"/>
          <w:b/>
          <w:bCs/>
          <w:sz w:val="20"/>
          <w:szCs w:val="20"/>
        </w:rPr>
        <w:t>v</w:t>
      </w:r>
      <w:r w:rsidR="001D766A" w:rsidRPr="000265E6">
        <w:rPr>
          <w:rFonts w:ascii="Calibri" w:hAnsi="Calibri" w:cs="Calibri"/>
          <w:b/>
          <w:bCs/>
          <w:sz w:val="20"/>
          <w:szCs w:val="20"/>
        </w:rPr>
        <w:t xml:space="preserve"> závislosti od časti predmetu zákazky, na ktorú uchádzač predkladá ponuku</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33BE3535" w:rsidR="00B60C34" w:rsidRDefault="00983766" w:rsidP="00915004">
      <w:pPr>
        <w:pStyle w:val="tl1"/>
        <w:numPr>
          <w:ilvl w:val="0"/>
          <w:numId w:val="21"/>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 </w:t>
      </w:r>
      <w:r w:rsidR="00624665">
        <w:rPr>
          <w:rFonts w:asciiTheme="minorHAnsi" w:hAnsiTheme="minorHAnsi" w:cstheme="minorHAnsi"/>
          <w:sz w:val="20"/>
          <w:szCs w:val="20"/>
        </w:rPr>
        <w:t xml:space="preserve">      </w:t>
      </w:r>
      <w:r w:rsidR="0049295C">
        <w:rPr>
          <w:rFonts w:asciiTheme="minorHAnsi" w:hAnsiTheme="minorHAnsi" w:cstheme="minorHAnsi"/>
          <w:sz w:val="20"/>
          <w:szCs w:val="20"/>
        </w:rPr>
        <w:t xml:space="preserve">      </w:t>
      </w:r>
      <w:r w:rsidR="00624665">
        <w:rPr>
          <w:rFonts w:asciiTheme="minorHAnsi" w:hAnsiTheme="minorHAnsi" w:cstheme="minorHAnsi"/>
          <w:sz w:val="20"/>
          <w:szCs w:val="20"/>
        </w:rPr>
        <w:t xml:space="preserve"> </w:t>
      </w:r>
      <w:r w:rsidRPr="00457056">
        <w:rPr>
          <w:rFonts w:asciiTheme="minorHAnsi" w:hAnsiTheme="minorHAnsi" w:cstheme="minorHAnsi"/>
          <w:sz w:val="20"/>
          <w:szCs w:val="20"/>
        </w:rPr>
        <w:t xml:space="preserve">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0F2F60EA" w:rsidR="00B60C34" w:rsidRPr="00457056" w:rsidRDefault="00983766" w:rsidP="00915004">
      <w:pPr>
        <w:pStyle w:val="tl1"/>
        <w:numPr>
          <w:ilvl w:val="0"/>
          <w:numId w:val="21"/>
        </w:numPr>
        <w:tabs>
          <w:tab w:val="left" w:pos="426"/>
        </w:tabs>
        <w:ind w:left="0" w:firstLine="0"/>
      </w:pPr>
      <w:r w:rsidRPr="00457056">
        <w:rPr>
          <w:rFonts w:ascii="Calibri" w:hAnsi="Calibri" w:cs="Calibri"/>
          <w:bCs/>
          <w:sz w:val="20"/>
          <w:szCs w:val="20"/>
        </w:rPr>
        <w:t>Vzhľadom ku skutočnosti, že verejný obstarávateľ v predmetnom verejnom obstarávaní využije postup v </w:t>
      </w:r>
      <w:r w:rsidR="0049295C" w:rsidRPr="00457056">
        <w:rPr>
          <w:rFonts w:ascii="Calibri" w:hAnsi="Calibri" w:cs="Calibri"/>
          <w:bCs/>
          <w:sz w:val="20"/>
          <w:szCs w:val="20"/>
        </w:rPr>
        <w:t>súlade</w:t>
      </w:r>
      <w:r w:rsidR="0049295C">
        <w:rPr>
          <w:rFonts w:ascii="Calibri" w:hAnsi="Calibri" w:cs="Calibri"/>
          <w:bCs/>
          <w:sz w:val="20"/>
          <w:szCs w:val="20"/>
        </w:rPr>
        <w:t xml:space="preserve">               </w:t>
      </w:r>
      <w:r w:rsidRPr="00457056">
        <w:rPr>
          <w:rFonts w:ascii="Calibri" w:hAnsi="Calibri" w:cs="Calibri"/>
          <w:bCs/>
          <w:sz w:val="20"/>
          <w:szCs w:val="20"/>
        </w:rPr>
        <w:t>s § 112 ods. 6 ZVO, veta druhá,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20E36244" w:rsidR="00E5007A" w:rsidRPr="001D766A" w:rsidRDefault="00E5007A" w:rsidP="00915004">
      <w:pPr>
        <w:pStyle w:val="tl1"/>
        <w:numPr>
          <w:ilvl w:val="0"/>
          <w:numId w:val="21"/>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(pre každú časť predmetu zákazky samostatne)</w:t>
      </w:r>
      <w:r w:rsidR="001B7E4B">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17BE7BF6" w14:textId="4BE31571" w:rsidR="001D766A" w:rsidRPr="00B60C34" w:rsidRDefault="001D766A" w:rsidP="00915004">
      <w:pPr>
        <w:pStyle w:val="tl1"/>
        <w:numPr>
          <w:ilvl w:val="0"/>
          <w:numId w:val="21"/>
        </w:numPr>
        <w:tabs>
          <w:tab w:val="left" w:pos="426"/>
        </w:tabs>
        <w:ind w:left="0" w:firstLine="0"/>
        <w:rPr>
          <w:rFonts w:ascii="Calibri" w:hAnsi="Calibri" w:cs="Calibri"/>
          <w:sz w:val="20"/>
          <w:szCs w:val="20"/>
        </w:rPr>
      </w:pPr>
      <w:r>
        <w:rPr>
          <w:rFonts w:ascii="Calibri" w:hAnsi="Calibri" w:cs="Calibri"/>
          <w:sz w:val="20"/>
          <w:szCs w:val="20"/>
        </w:rPr>
        <w:t>Skutočnosti uvedené v tejto časti SP platia pre všetky časti predmetu zákazky.</w:t>
      </w: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702C2BEA" w14:textId="77777777" w:rsidR="00DF6908" w:rsidRDefault="00DF6908">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08A2FF63" w:rsidR="00E5007A" w:rsidRPr="0063584C" w:rsidRDefault="00E5007A" w:rsidP="00BA0E4E">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915004">
      <w:pPr>
        <w:pStyle w:val="Odsekzoznamu"/>
        <w:numPr>
          <w:ilvl w:val="0"/>
          <w:numId w:val="22"/>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011D76F8"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w:t>
      </w:r>
      <w:r w:rsidR="0049295C">
        <w:rPr>
          <w:rFonts w:ascii="Calibri" w:hAnsi="Calibri" w:cs="Calibri"/>
          <w:sz w:val="20"/>
          <w:szCs w:val="22"/>
          <w:lang w:eastAsia="sk-SK"/>
        </w:rPr>
        <w:t xml:space="preserve">                       </w:t>
      </w:r>
      <w:r>
        <w:rPr>
          <w:rFonts w:ascii="Calibri" w:hAnsi="Calibri" w:cs="Calibri"/>
          <w:sz w:val="20"/>
          <w:szCs w:val="22"/>
          <w:lang w:eastAsia="sk-SK"/>
        </w:rPr>
        <w:t>na terorizme, trestný čin obchodovania s ľuďmi, trestný čin, ktorého skutková podstata súvisí s podnikaním alebo trestný čin machinácie pri verejnom obstarávaní a verejnej dražbe,</w:t>
      </w:r>
    </w:p>
    <w:p w14:paraId="639C30A4"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446D8DC9"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poistení v znení zákona </w:t>
      </w:r>
      <w:r w:rsidR="00624665">
        <w:rPr>
          <w:rFonts w:ascii="Calibri" w:hAnsi="Calibri" w:cs="Calibri"/>
          <w:sz w:val="20"/>
          <w:szCs w:val="22"/>
          <w:lang w:eastAsia="sk-SK"/>
        </w:rPr>
        <w:t xml:space="preserve">          </w:t>
      </w:r>
      <w:r w:rsidR="0049295C">
        <w:rPr>
          <w:rFonts w:ascii="Calibri" w:hAnsi="Calibri" w:cs="Calibri"/>
          <w:sz w:val="20"/>
          <w:szCs w:val="22"/>
          <w:lang w:eastAsia="sk-SK"/>
        </w:rPr>
        <w:t xml:space="preserve">     </w:t>
      </w:r>
      <w:r w:rsidR="00624665">
        <w:rPr>
          <w:rFonts w:ascii="Calibri" w:hAnsi="Calibri" w:cs="Calibri"/>
          <w:sz w:val="20"/>
          <w:szCs w:val="22"/>
          <w:lang w:eastAsia="sk-SK"/>
        </w:rPr>
        <w:t xml:space="preserve"> </w:t>
      </w:r>
      <w:r>
        <w:rPr>
          <w:rFonts w:ascii="Calibri" w:hAnsi="Calibri" w:cs="Calibri"/>
          <w:sz w:val="20"/>
          <w:szCs w:val="22"/>
          <w:lang w:eastAsia="sk-SK"/>
        </w:rPr>
        <w:t xml:space="preserve">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w:t>
      </w:r>
      <w:r w:rsidR="0049295C">
        <w:rPr>
          <w:rFonts w:ascii="Calibri" w:hAnsi="Calibri" w:cs="Calibri"/>
          <w:sz w:val="20"/>
          <w:szCs w:val="22"/>
          <w:lang w:eastAsia="sk-SK"/>
        </w:rPr>
        <w:t xml:space="preserve">    </w:t>
      </w:r>
      <w:r>
        <w:rPr>
          <w:rFonts w:ascii="Calibri" w:hAnsi="Calibri" w:cs="Calibri"/>
          <w:sz w:val="20"/>
          <w:szCs w:val="22"/>
          <w:lang w:eastAsia="sk-SK"/>
        </w:rPr>
        <w:t xml:space="preserve">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5CE3290A"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w:t>
      </w:r>
      <w:r w:rsidR="00624665">
        <w:rPr>
          <w:rFonts w:ascii="Calibri" w:hAnsi="Calibri" w:cs="Calibri"/>
          <w:sz w:val="20"/>
          <w:szCs w:val="22"/>
          <w:lang w:eastAsia="sk-SK"/>
        </w:rPr>
        <w:t xml:space="preserve">               </w:t>
      </w:r>
      <w:r w:rsidR="0049295C">
        <w:rPr>
          <w:rFonts w:ascii="Calibri" w:hAnsi="Calibri" w:cs="Calibri"/>
          <w:sz w:val="20"/>
          <w:szCs w:val="22"/>
          <w:lang w:eastAsia="sk-SK"/>
        </w:rPr>
        <w:t xml:space="preserve">      </w:t>
      </w:r>
      <w:r>
        <w:rPr>
          <w:rFonts w:ascii="Calibri" w:hAnsi="Calibri" w:cs="Calibri"/>
          <w:sz w:val="20"/>
          <w:szCs w:val="22"/>
          <w:lang w:eastAsia="sk-SK"/>
        </w:rPr>
        <w:t xml:space="preserve">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18141886"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407D72D4"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f) nemá uložený zákaz účasti vo verejnom obstarávaní potvrdený konečným rozhodnutím v Slovenskej republike alebo </w:t>
      </w:r>
      <w:r w:rsidR="00624665">
        <w:rPr>
          <w:rFonts w:ascii="Calibri" w:hAnsi="Calibri" w:cs="Calibri"/>
          <w:sz w:val="20"/>
          <w:szCs w:val="22"/>
          <w:lang w:eastAsia="sk-SK"/>
        </w:rPr>
        <w:t xml:space="preserve">     </w:t>
      </w:r>
      <w:r w:rsidR="0049295C">
        <w:rPr>
          <w:rFonts w:ascii="Calibri" w:hAnsi="Calibri" w:cs="Calibri"/>
          <w:sz w:val="20"/>
          <w:szCs w:val="22"/>
          <w:lang w:eastAsia="sk-SK"/>
        </w:rPr>
        <w:t xml:space="preserve">      </w:t>
      </w:r>
      <w:r>
        <w:rPr>
          <w:rFonts w:ascii="Calibri" w:hAnsi="Calibri" w:cs="Calibri"/>
          <w:sz w:val="20"/>
          <w:szCs w:val="22"/>
          <w:lang w:eastAsia="sk-SK"/>
        </w:rPr>
        <w:t>v štáte sídla, miesta podnikania alebo obvyklého pobytu,</w:t>
      </w:r>
    </w:p>
    <w:p w14:paraId="1C223615"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01341B8E"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nelegálnej práci a nelegálnom zamestnávaní a</w:t>
      </w:r>
      <w:r w:rsidR="005C0DC8">
        <w:rPr>
          <w:rFonts w:ascii="Calibri" w:hAnsi="Calibri" w:cs="Calibri"/>
          <w:sz w:val="20"/>
          <w:szCs w:val="22"/>
          <w:lang w:eastAsia="sk-SK"/>
        </w:rPr>
        <w:t xml:space="preserve">     </w:t>
      </w:r>
      <w:r>
        <w:rPr>
          <w:rFonts w:ascii="Calibri" w:hAnsi="Calibri" w:cs="Calibri"/>
          <w:sz w:val="20"/>
          <w:szCs w:val="22"/>
          <w:lang w:eastAsia="sk-SK"/>
        </w:rPr>
        <w:t xml:space="preserve"> o zmene a doplnení niektorých zákonov v znení neskorších predpisov, zákon č. 223/2001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w:t>
      </w:r>
      <w:r w:rsidR="005C0DC8">
        <w:rPr>
          <w:rFonts w:ascii="Calibri" w:hAnsi="Calibri" w:cs="Calibri"/>
          <w:sz w:val="20"/>
          <w:szCs w:val="22"/>
          <w:lang w:eastAsia="sk-SK"/>
        </w:rPr>
        <w:t xml:space="preserve">FMZV                     </w:t>
      </w:r>
      <w:r>
        <w:rPr>
          <w:rFonts w:ascii="Calibri" w:hAnsi="Calibri" w:cs="Calibri"/>
          <w:sz w:val="20"/>
          <w:szCs w:val="22"/>
          <w:lang w:eastAsia="sk-SK"/>
        </w:rPr>
        <w:t xml:space="preserve">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w:t>
      </w:r>
      <w:r w:rsidR="005C0DC8">
        <w:rPr>
          <w:rFonts w:ascii="Calibri" w:hAnsi="Calibri" w:cs="Calibri"/>
          <w:sz w:val="20"/>
          <w:szCs w:val="22"/>
          <w:lang w:eastAsia="sk-SK"/>
        </w:rPr>
        <w:t xml:space="preserve">   </w:t>
      </w:r>
      <w:r>
        <w:rPr>
          <w:rFonts w:ascii="Calibri" w:hAnsi="Calibri" w:cs="Calibri"/>
          <w:sz w:val="20"/>
          <w:szCs w:val="22"/>
          <w:lang w:eastAsia="sk-SK"/>
        </w:rPr>
        <w:t xml:space="preserve">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w:t>
      </w:r>
      <w:r w:rsidR="00624665">
        <w:rPr>
          <w:rFonts w:ascii="Calibri" w:hAnsi="Calibri" w:cs="Calibri"/>
          <w:sz w:val="20"/>
          <w:szCs w:val="22"/>
          <w:lang w:eastAsia="sk-SK"/>
        </w:rPr>
        <w:t xml:space="preserve">     </w:t>
      </w:r>
      <w:r w:rsidR="005C0DC8">
        <w:rPr>
          <w:rFonts w:ascii="Calibri" w:hAnsi="Calibri" w:cs="Calibri"/>
          <w:sz w:val="20"/>
          <w:szCs w:val="22"/>
          <w:lang w:eastAsia="sk-SK"/>
        </w:rPr>
        <w:t xml:space="preserve">     </w:t>
      </w:r>
      <w:r>
        <w:rPr>
          <w:rFonts w:ascii="Calibri" w:hAnsi="Calibri" w:cs="Calibri"/>
          <w:sz w:val="20"/>
          <w:szCs w:val="22"/>
          <w:lang w:eastAsia="sk-SK"/>
        </w:rPr>
        <w:t xml:space="preserve">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perzistentných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4422873D"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 xml:space="preserve">Ak v § 32 ods. 3 ZVO nie je ustanovené inak, uchádzač alebo záujemca preukazuje splnenie podmienok účasti podľa </w:t>
      </w:r>
      <w:r w:rsidR="005C0DC8">
        <w:rPr>
          <w:rFonts w:ascii="Calibri" w:hAnsi="Calibri" w:cs="Calibri"/>
          <w:sz w:val="20"/>
          <w:szCs w:val="22"/>
          <w:lang w:eastAsia="sk-SK"/>
        </w:rPr>
        <w:t xml:space="preserve">   </w:t>
      </w:r>
      <w:r>
        <w:rPr>
          <w:rFonts w:ascii="Calibri" w:hAnsi="Calibri" w:cs="Calibri"/>
          <w:sz w:val="20"/>
          <w:szCs w:val="22"/>
          <w:lang w:eastAsia="sk-SK"/>
        </w:rPr>
        <w:t>§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5869D8B7"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w:t>
      </w:r>
      <w:r w:rsidR="005C0DC8">
        <w:rPr>
          <w:rFonts w:ascii="Calibri" w:hAnsi="Calibri" w:cs="Calibri"/>
          <w:sz w:val="20"/>
          <w:szCs w:val="22"/>
          <w:lang w:eastAsia="sk-SK"/>
        </w:rPr>
        <w:t xml:space="preserve">        </w:t>
      </w:r>
      <w:r>
        <w:rPr>
          <w:rFonts w:ascii="Calibri" w:hAnsi="Calibri" w:cs="Calibri"/>
          <w:sz w:val="20"/>
          <w:szCs w:val="22"/>
          <w:lang w:eastAsia="sk-SK"/>
        </w:rPr>
        <w:t xml:space="preserve">v znení neskorších predpisov). </w:t>
      </w:r>
      <w:r w:rsidRPr="00382C03">
        <w:rPr>
          <w:rFonts w:ascii="Calibri" w:hAnsi="Calibri" w:cs="Calibri"/>
          <w:sz w:val="20"/>
          <w:szCs w:val="22"/>
          <w:lang w:eastAsia="sk-SK"/>
        </w:rPr>
        <w:t xml:space="preserve">Údaje podľa druhej vety verejný obstarávateľ alebo obstarávateľ oprávnený použiť údaje </w:t>
      </w:r>
      <w:r w:rsidR="005C0DC8">
        <w:rPr>
          <w:rFonts w:ascii="Calibri" w:hAnsi="Calibri" w:cs="Calibri"/>
          <w:sz w:val="20"/>
          <w:szCs w:val="22"/>
          <w:lang w:eastAsia="sk-SK"/>
        </w:rPr>
        <w:t xml:space="preserve">        </w:t>
      </w:r>
      <w:r w:rsidRPr="00382C03">
        <w:rPr>
          <w:rFonts w:ascii="Calibri" w:hAnsi="Calibri" w:cs="Calibri"/>
          <w:sz w:val="20"/>
          <w:szCs w:val="22"/>
          <w:lang w:eastAsia="sk-SK"/>
        </w:rPr>
        <w:t>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w:t>
      </w:r>
      <w:r w:rsidR="005C0DC8" w:rsidRPr="00382C03">
        <w:rPr>
          <w:rFonts w:ascii="Calibri" w:hAnsi="Calibri" w:cs="Calibri"/>
          <w:sz w:val="20"/>
          <w:szCs w:val="22"/>
          <w:lang w:eastAsia="sk-SK"/>
        </w:rPr>
        <w:t>zákona</w:t>
      </w:r>
      <w:r w:rsidR="005C0DC8">
        <w:rPr>
          <w:rFonts w:ascii="Calibri" w:hAnsi="Calibri" w:cs="Calibri"/>
          <w:sz w:val="20"/>
          <w:szCs w:val="22"/>
          <w:lang w:eastAsia="sk-SK"/>
        </w:rPr>
        <w:t xml:space="preserve"> </w:t>
      </w:r>
      <w:r w:rsidRPr="00382C03">
        <w:rPr>
          <w:rFonts w:ascii="Calibri" w:hAnsi="Calibri" w:cs="Calibri"/>
          <w:sz w:val="20"/>
          <w:szCs w:val="22"/>
          <w:lang w:eastAsia="sk-SK"/>
        </w:rPr>
        <w:t xml:space="preserve">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915004">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rPr>
      </w:pPr>
      <w:bookmarkStart w:id="15" w:name="_Hlk92702767"/>
      <w:r w:rsidRPr="00284864">
        <w:rPr>
          <w:rFonts w:asciiTheme="minorHAnsi" w:hAnsiTheme="minorHAnsi" w:cstheme="minorHAnsi"/>
          <w:sz w:val="20"/>
          <w:szCs w:val="20"/>
        </w:rPr>
        <w:lastRenderedPageBreak/>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6DA26238" w:rsidR="00457056" w:rsidRPr="00284864" w:rsidRDefault="00457056" w:rsidP="00915004">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48753D">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BDCEADC" w14:textId="77777777" w:rsidR="00457056" w:rsidRPr="00284864" w:rsidRDefault="00457056" w:rsidP="00915004">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915004">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73E9EA3F" w14:textId="7AB61B21" w:rsidR="00CF5C5E" w:rsidRPr="002C1CED" w:rsidRDefault="00CF5C5E" w:rsidP="002C1CED">
      <w:pPr>
        <w:numPr>
          <w:ilvl w:val="0"/>
          <w:numId w:val="34"/>
        </w:numPr>
        <w:autoSpaceDE w:val="0"/>
        <w:spacing w:line="251" w:lineRule="exact"/>
        <w:jc w:val="both"/>
        <w:rPr>
          <w:rFonts w:asciiTheme="minorHAnsi" w:hAnsiTheme="minorHAnsi" w:cstheme="minorHAnsi"/>
          <w:sz w:val="20"/>
          <w:szCs w:val="20"/>
          <w:lang w:eastAsia="sk-SK"/>
        </w:rPr>
      </w:pPr>
      <w:bookmarkStart w:id="16" w:name="_Hlk92702747"/>
      <w:r w:rsidRPr="002C1CED">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Uchádzač naďalej predkladá potvrdenie príslušného súdu, že nie je v likvidácii, </w:t>
      </w:r>
    </w:p>
    <w:bookmarkEnd w:id="16"/>
    <w:p w14:paraId="64F129B2" w14:textId="77777777" w:rsidR="00457056" w:rsidRPr="00284864" w:rsidRDefault="00457056" w:rsidP="00915004">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04769367"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54019C2D" w14:textId="5A59489D" w:rsidR="00457056" w:rsidRPr="00284864" w:rsidRDefault="00457056" w:rsidP="00457056">
      <w:pPr>
        <w:pStyle w:val="tl1"/>
        <w:rPr>
          <w:rFonts w:asciiTheme="minorHAnsi" w:hAnsiTheme="minorHAnsi" w:cstheme="minorHAnsi"/>
          <w:sz w:val="20"/>
          <w:szCs w:val="20"/>
          <w:u w:val="single"/>
        </w:rPr>
      </w:pPr>
    </w:p>
    <w:p w14:paraId="6692B0C0" w14:textId="77777777" w:rsidR="00457056" w:rsidRPr="00284864" w:rsidRDefault="00457056" w:rsidP="00915004">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lang w:eastAsia="sk-SK"/>
        </w:rPr>
      </w:pPr>
      <w:r w:rsidRPr="00284864">
        <w:rPr>
          <w:rFonts w:asciiTheme="minorHAnsi" w:hAnsiTheme="minorHAnsi" w:cstheme="minorHAnsi"/>
          <w:sz w:val="20"/>
          <w:szCs w:val="20"/>
          <w:lang w:eastAsia="sk-SK"/>
        </w:rPr>
        <w:t>Splnenie predmetnej podmienky účasti (§ 32 ZVO) sa vyžaduje pre všetky časti predmetu zákazky.</w:t>
      </w:r>
    </w:p>
    <w:bookmarkEnd w:id="15"/>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915004">
      <w:pPr>
        <w:pStyle w:val="Odsekzoznamu"/>
        <w:numPr>
          <w:ilvl w:val="0"/>
          <w:numId w:val="22"/>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915004">
      <w:pPr>
        <w:pStyle w:val="Odsekzoznamu"/>
        <w:numPr>
          <w:ilvl w:val="1"/>
          <w:numId w:val="22"/>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915004">
      <w:pPr>
        <w:pStyle w:val="Odsekzoznamu"/>
        <w:numPr>
          <w:ilvl w:val="0"/>
          <w:numId w:val="22"/>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C2F064D" w:rsidR="00E5007A" w:rsidRPr="00B60C34"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0"/>
          <w:lang w:eastAsia="sk-SK"/>
        </w:rPr>
      </w:pPr>
      <w:r w:rsidRPr="00FA05D1">
        <w:rPr>
          <w:rFonts w:ascii="Calibri" w:hAnsi="Calibri" w:cs="Calibri"/>
          <w:sz w:val="20"/>
          <w:szCs w:val="20"/>
          <w:lang w:eastAsia="sk-SK"/>
        </w:rPr>
        <w:t>Uchádzač preukáže splnenie podmienky účasti podľa</w:t>
      </w:r>
      <w:r w:rsidRPr="0064099E">
        <w:rPr>
          <w:rFonts w:ascii="Calibri" w:hAnsi="Calibri" w:cs="Calibri"/>
          <w:b/>
          <w:sz w:val="20"/>
          <w:szCs w:val="20"/>
          <w:lang w:eastAsia="sk-SK"/>
        </w:rPr>
        <w:t xml:space="preserve"> § 34 ods. 1 písm. b) ZVO</w:t>
      </w:r>
      <w:r w:rsidRPr="0064099E">
        <w:rPr>
          <w:rFonts w:ascii="Calibri" w:hAnsi="Calibri" w:cs="Calibri"/>
          <w:sz w:val="20"/>
          <w:szCs w:val="20"/>
          <w:lang w:eastAsia="sk-SK"/>
        </w:rPr>
        <w:t xml:space="preserve"> predložením zoznamu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76ADCF48" w14:textId="224C1401" w:rsidR="006E07C4"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36E0ADC" w14:textId="77777777" w:rsidR="00F25831" w:rsidRDefault="00F25831" w:rsidP="00E5007A">
      <w:pPr>
        <w:tabs>
          <w:tab w:val="left" w:pos="344"/>
        </w:tabs>
        <w:autoSpaceDE w:val="0"/>
        <w:spacing w:line="251" w:lineRule="exact"/>
        <w:jc w:val="both"/>
        <w:rPr>
          <w:rFonts w:ascii="Calibri" w:hAnsi="Calibri" w:cs="Calibri"/>
          <w:b/>
          <w:bCs/>
          <w:sz w:val="20"/>
          <w:szCs w:val="20"/>
          <w:lang w:eastAsia="sk-SK"/>
        </w:rPr>
      </w:pPr>
    </w:p>
    <w:p w14:paraId="68549650" w14:textId="3AF13AEB" w:rsidR="00E5007A" w:rsidRPr="00FA05D1" w:rsidRDefault="00E5007A" w:rsidP="00E5007A">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1F3A2822" w14:textId="22767674" w:rsidR="00284864" w:rsidRPr="00FA05D1" w:rsidRDefault="00284864" w:rsidP="00284864">
      <w:pPr>
        <w:autoSpaceDE w:val="0"/>
        <w:spacing w:line="251" w:lineRule="exact"/>
        <w:jc w:val="both"/>
        <w:rPr>
          <w:rFonts w:asciiTheme="minorHAnsi" w:hAnsiTheme="minorHAnsi" w:cstheme="minorHAnsi"/>
          <w:b/>
          <w:bCs/>
          <w:sz w:val="20"/>
          <w:szCs w:val="20"/>
          <w:highlight w:val="green"/>
          <w:lang w:eastAsia="sk-SK"/>
        </w:rPr>
      </w:pPr>
      <w:r w:rsidRPr="00FA05D1">
        <w:rPr>
          <w:rFonts w:asciiTheme="minorHAnsi" w:hAnsiTheme="minorHAnsi" w:cstheme="minorHAnsi"/>
          <w:b/>
          <w:sz w:val="20"/>
          <w:szCs w:val="20"/>
          <w:lang w:eastAsia="sk-SK"/>
        </w:rPr>
        <w:t>Minimálna úroveň pre časť predmetu zákazky č. 1</w:t>
      </w:r>
      <w:r w:rsidR="00F25831">
        <w:rPr>
          <w:rFonts w:asciiTheme="minorHAnsi" w:hAnsiTheme="minorHAnsi" w:cstheme="minorHAnsi"/>
          <w:b/>
          <w:sz w:val="20"/>
          <w:szCs w:val="20"/>
          <w:lang w:eastAsia="sk-SK"/>
        </w:rPr>
        <w:t>:</w:t>
      </w:r>
      <w:r w:rsidRPr="00FA05D1">
        <w:rPr>
          <w:rFonts w:asciiTheme="minorHAnsi" w:hAnsiTheme="minorHAnsi" w:cstheme="minorHAnsi"/>
          <w:b/>
          <w:sz w:val="20"/>
          <w:szCs w:val="20"/>
          <w:lang w:eastAsia="sk-SK"/>
        </w:rPr>
        <w:t xml:space="preserve"> </w:t>
      </w:r>
      <w:r w:rsidR="007A455C" w:rsidRPr="00327C11">
        <w:rPr>
          <w:rFonts w:asciiTheme="minorHAnsi" w:hAnsiTheme="minorHAnsi" w:cstheme="minorHAnsi"/>
          <w:i/>
          <w:iCs/>
          <w:sz w:val="20"/>
          <w:szCs w:val="20"/>
        </w:rPr>
        <w:t>SOŠ Tornaľa - modernizácia odborného vzdelávania - budova SOŠ</w:t>
      </w:r>
    </w:p>
    <w:p w14:paraId="15225AE0" w14:textId="3AA3BE46" w:rsidR="00284864" w:rsidRPr="00327C11" w:rsidRDefault="00284864" w:rsidP="00284864">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w:t>
      </w:r>
      <w:r w:rsidRPr="00327C11">
        <w:rPr>
          <w:rFonts w:asciiTheme="minorHAnsi" w:hAnsiTheme="minorHAnsi" w:cstheme="minorHAnsi"/>
          <w:sz w:val="20"/>
          <w:szCs w:val="20"/>
          <w:lang w:eastAsia="sk-SK"/>
        </w:rPr>
        <w:t xml:space="preserve">predchádzajúcich 5 rokov, </w:t>
      </w:r>
      <w:proofErr w:type="spellStart"/>
      <w:r w:rsidRPr="00327C11">
        <w:rPr>
          <w:rFonts w:asciiTheme="minorHAnsi" w:hAnsiTheme="minorHAnsi" w:cstheme="minorHAnsi"/>
          <w:sz w:val="20"/>
          <w:szCs w:val="20"/>
          <w:lang w:eastAsia="sk-SK"/>
        </w:rPr>
        <w:t>t.j</w:t>
      </w:r>
      <w:proofErr w:type="spellEnd"/>
      <w:r w:rsidRPr="00327C11">
        <w:rPr>
          <w:rFonts w:asciiTheme="minorHAnsi" w:hAnsiTheme="minorHAnsi" w:cstheme="minorHAnsi"/>
          <w:sz w:val="20"/>
          <w:szCs w:val="20"/>
          <w:lang w:eastAsia="sk-SK"/>
        </w:rPr>
        <w:t xml:space="preserve">. 5 rokov spätne od vyhlásenia verejného obstarávania v súhrnnej hodnote minimálne </w:t>
      </w:r>
      <w:r w:rsidR="00091FFA" w:rsidRPr="00091FFA">
        <w:rPr>
          <w:rFonts w:asciiTheme="minorHAnsi" w:hAnsiTheme="minorHAnsi" w:cstheme="minorHAnsi"/>
          <w:b/>
          <w:bCs/>
          <w:sz w:val="20"/>
          <w:szCs w:val="20"/>
        </w:rPr>
        <w:t>1 100 000,00</w:t>
      </w:r>
      <w:r w:rsidR="00091FFA" w:rsidRPr="00EC79DA">
        <w:rPr>
          <w:b/>
          <w:bCs/>
        </w:rPr>
        <w:t xml:space="preserve"> </w:t>
      </w:r>
      <w:r w:rsidR="00327C11">
        <w:rPr>
          <w:rFonts w:asciiTheme="minorHAnsi" w:hAnsiTheme="minorHAnsi" w:cstheme="minorHAnsi"/>
          <w:b/>
          <w:bCs/>
          <w:sz w:val="20"/>
          <w:szCs w:val="20"/>
          <w:lang w:eastAsia="sk-SK"/>
        </w:rPr>
        <w:t>EUR</w:t>
      </w:r>
      <w:r w:rsidR="00327C11" w:rsidRPr="00327C11">
        <w:rPr>
          <w:rFonts w:asciiTheme="minorHAnsi" w:hAnsiTheme="minorHAnsi" w:cstheme="minorHAnsi"/>
          <w:b/>
          <w:bCs/>
          <w:sz w:val="20"/>
          <w:szCs w:val="20"/>
          <w:lang w:eastAsia="sk-SK"/>
        </w:rPr>
        <w:t xml:space="preserve"> </w:t>
      </w:r>
      <w:r w:rsidRPr="00327C11">
        <w:rPr>
          <w:rFonts w:asciiTheme="minorHAnsi" w:hAnsiTheme="minorHAnsi" w:cstheme="minorHAnsi"/>
          <w:b/>
          <w:bCs/>
          <w:sz w:val="20"/>
          <w:szCs w:val="20"/>
          <w:lang w:eastAsia="sk-SK"/>
        </w:rPr>
        <w:t>bez DPH</w:t>
      </w:r>
      <w:r w:rsidRPr="00327C11">
        <w:rPr>
          <w:rFonts w:asciiTheme="minorHAnsi" w:hAnsiTheme="minorHAnsi" w:cstheme="minorHAnsi"/>
          <w:sz w:val="20"/>
          <w:szCs w:val="20"/>
          <w:lang w:eastAsia="sk-SK"/>
        </w:rPr>
        <w:t>.</w:t>
      </w:r>
    </w:p>
    <w:p w14:paraId="6204F187" w14:textId="77777777" w:rsidR="00284864" w:rsidRPr="00327C11" w:rsidRDefault="00284864" w:rsidP="00284864">
      <w:pPr>
        <w:autoSpaceDE w:val="0"/>
        <w:spacing w:line="251" w:lineRule="exact"/>
        <w:jc w:val="both"/>
        <w:rPr>
          <w:rFonts w:asciiTheme="minorHAnsi" w:hAnsiTheme="minorHAnsi" w:cstheme="minorHAnsi"/>
          <w:sz w:val="20"/>
          <w:szCs w:val="20"/>
          <w:lang w:val="x-none" w:eastAsia="sk-SK"/>
        </w:rPr>
      </w:pPr>
      <w:r w:rsidRPr="00327C11">
        <w:rPr>
          <w:rFonts w:asciiTheme="minorHAnsi" w:hAnsiTheme="minorHAnsi" w:cstheme="minorHAnsi"/>
          <w:sz w:val="20"/>
          <w:szCs w:val="20"/>
          <w:lang w:val="x-none" w:eastAsia="sk-SK"/>
        </w:rPr>
        <w:t>Pod stavebnými prácami rovnakého charakteru sa myslia práce súvisiace s výstavbou/rekonštrukciou budovy. Jednotlivé plnenia sa pre účely splnenia predmetnej podmienky účasti môžu sčitovať.</w:t>
      </w:r>
    </w:p>
    <w:p w14:paraId="72B2C40C" w14:textId="77777777" w:rsidR="00284864" w:rsidRPr="00327C11" w:rsidRDefault="00284864" w:rsidP="00284864">
      <w:pPr>
        <w:autoSpaceDE w:val="0"/>
        <w:spacing w:line="251" w:lineRule="exact"/>
        <w:jc w:val="both"/>
        <w:rPr>
          <w:rFonts w:asciiTheme="minorHAnsi" w:hAnsiTheme="minorHAnsi" w:cstheme="minorHAnsi"/>
          <w:b/>
          <w:sz w:val="20"/>
          <w:szCs w:val="20"/>
          <w:lang w:eastAsia="sk-SK"/>
        </w:rPr>
      </w:pPr>
    </w:p>
    <w:p w14:paraId="4F17F1CD" w14:textId="0A25D79F" w:rsidR="00284864" w:rsidRPr="00327C11" w:rsidRDefault="00284864" w:rsidP="00284864">
      <w:pPr>
        <w:autoSpaceDE w:val="0"/>
        <w:spacing w:line="251" w:lineRule="exact"/>
        <w:jc w:val="both"/>
        <w:rPr>
          <w:rFonts w:asciiTheme="minorHAnsi" w:hAnsiTheme="minorHAnsi" w:cstheme="minorHAnsi"/>
          <w:b/>
          <w:bCs/>
          <w:sz w:val="20"/>
          <w:szCs w:val="20"/>
          <w:lang w:eastAsia="sk-SK"/>
        </w:rPr>
      </w:pPr>
      <w:r w:rsidRPr="00327C11">
        <w:rPr>
          <w:rFonts w:asciiTheme="minorHAnsi" w:hAnsiTheme="minorHAnsi" w:cstheme="minorHAnsi"/>
          <w:b/>
          <w:sz w:val="20"/>
          <w:szCs w:val="20"/>
          <w:lang w:eastAsia="sk-SK"/>
        </w:rPr>
        <w:t>Minimálna úroveň pre časť predmetu zákazky č. 2</w:t>
      </w:r>
      <w:r w:rsidR="00F25831" w:rsidRPr="00327C11">
        <w:rPr>
          <w:rFonts w:asciiTheme="minorHAnsi" w:hAnsiTheme="minorHAnsi" w:cstheme="minorHAnsi"/>
          <w:b/>
          <w:sz w:val="20"/>
          <w:szCs w:val="20"/>
          <w:lang w:eastAsia="sk-SK"/>
        </w:rPr>
        <w:t xml:space="preserve">: </w:t>
      </w:r>
      <w:r w:rsidRPr="00327C11">
        <w:rPr>
          <w:rFonts w:asciiTheme="minorHAnsi" w:hAnsiTheme="minorHAnsi" w:cstheme="minorHAnsi"/>
          <w:b/>
          <w:sz w:val="20"/>
          <w:szCs w:val="20"/>
          <w:lang w:eastAsia="sk-SK"/>
        </w:rPr>
        <w:t xml:space="preserve"> </w:t>
      </w:r>
      <w:r w:rsidR="007A455C" w:rsidRPr="00327C11">
        <w:rPr>
          <w:rFonts w:asciiTheme="minorHAnsi" w:hAnsiTheme="minorHAnsi" w:cstheme="minorHAnsi"/>
          <w:i/>
          <w:iCs/>
          <w:sz w:val="20"/>
          <w:szCs w:val="20"/>
        </w:rPr>
        <w:t>SOŠ Tornaľa - modernizácia odborného vzdelávania - budova bývalej MŠ</w:t>
      </w:r>
    </w:p>
    <w:p w14:paraId="64A41F9C" w14:textId="1AF28069" w:rsidR="00284864" w:rsidRPr="00327C11" w:rsidRDefault="00284864" w:rsidP="00284864">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327C11">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327C11">
        <w:rPr>
          <w:rFonts w:asciiTheme="minorHAnsi" w:hAnsiTheme="minorHAnsi" w:cstheme="minorHAnsi"/>
          <w:sz w:val="20"/>
          <w:szCs w:val="20"/>
          <w:lang w:eastAsia="sk-SK"/>
        </w:rPr>
        <w:t>t.j</w:t>
      </w:r>
      <w:proofErr w:type="spellEnd"/>
      <w:r w:rsidRPr="00327C11">
        <w:rPr>
          <w:rFonts w:asciiTheme="minorHAnsi" w:hAnsiTheme="minorHAnsi" w:cstheme="minorHAnsi"/>
          <w:sz w:val="20"/>
          <w:szCs w:val="20"/>
          <w:lang w:eastAsia="sk-SK"/>
        </w:rPr>
        <w:t xml:space="preserve">. 5 rokov spätne od vyhlásenia verejného obstarávania v súhrnnej hodnote minimálne </w:t>
      </w:r>
      <w:r w:rsidR="00091FFA" w:rsidRPr="00327C11">
        <w:rPr>
          <w:rFonts w:asciiTheme="minorHAnsi" w:hAnsiTheme="minorHAnsi" w:cstheme="minorHAnsi"/>
          <w:b/>
          <w:bCs/>
          <w:sz w:val="20"/>
          <w:szCs w:val="20"/>
        </w:rPr>
        <w:t>4</w:t>
      </w:r>
      <w:r w:rsidR="00091FFA">
        <w:rPr>
          <w:rFonts w:asciiTheme="minorHAnsi" w:hAnsiTheme="minorHAnsi" w:cstheme="minorHAnsi"/>
          <w:b/>
          <w:bCs/>
          <w:sz w:val="20"/>
          <w:szCs w:val="20"/>
        </w:rPr>
        <w:t>00</w:t>
      </w:r>
      <w:r w:rsidR="00091FFA" w:rsidRPr="00327C11">
        <w:rPr>
          <w:rFonts w:asciiTheme="minorHAnsi" w:hAnsiTheme="minorHAnsi" w:cstheme="minorHAnsi"/>
          <w:b/>
          <w:bCs/>
          <w:sz w:val="20"/>
          <w:szCs w:val="20"/>
        </w:rPr>
        <w:t> 0</w:t>
      </w:r>
      <w:r w:rsidR="00091FFA">
        <w:rPr>
          <w:rFonts w:asciiTheme="minorHAnsi" w:hAnsiTheme="minorHAnsi" w:cstheme="minorHAnsi"/>
          <w:b/>
          <w:bCs/>
          <w:sz w:val="20"/>
          <w:szCs w:val="20"/>
        </w:rPr>
        <w:t>00</w:t>
      </w:r>
      <w:r w:rsidR="00327C11" w:rsidRPr="00327C11">
        <w:rPr>
          <w:rFonts w:asciiTheme="minorHAnsi" w:hAnsiTheme="minorHAnsi" w:cstheme="minorHAnsi"/>
          <w:b/>
          <w:bCs/>
          <w:sz w:val="20"/>
          <w:szCs w:val="20"/>
        </w:rPr>
        <w:t>,</w:t>
      </w:r>
      <w:r w:rsidR="00091FFA">
        <w:rPr>
          <w:rFonts w:asciiTheme="minorHAnsi" w:hAnsiTheme="minorHAnsi" w:cstheme="minorHAnsi"/>
          <w:b/>
          <w:bCs/>
          <w:sz w:val="20"/>
          <w:szCs w:val="20"/>
        </w:rPr>
        <w:t xml:space="preserve">00 </w:t>
      </w:r>
      <w:r w:rsidR="00327C11">
        <w:rPr>
          <w:rFonts w:asciiTheme="minorHAnsi" w:hAnsiTheme="minorHAnsi" w:cstheme="minorHAnsi"/>
          <w:b/>
          <w:bCs/>
          <w:sz w:val="20"/>
          <w:szCs w:val="20"/>
          <w:lang w:eastAsia="sk-SK"/>
        </w:rPr>
        <w:t xml:space="preserve">EUR </w:t>
      </w:r>
      <w:r w:rsidRPr="00327C11">
        <w:rPr>
          <w:rFonts w:asciiTheme="minorHAnsi" w:hAnsiTheme="minorHAnsi" w:cstheme="minorHAnsi"/>
          <w:b/>
          <w:bCs/>
          <w:sz w:val="20"/>
          <w:szCs w:val="20"/>
          <w:lang w:eastAsia="sk-SK"/>
        </w:rPr>
        <w:t>bez DPH</w:t>
      </w:r>
      <w:r w:rsidRPr="00327C11">
        <w:rPr>
          <w:rFonts w:asciiTheme="minorHAnsi" w:hAnsiTheme="minorHAnsi" w:cstheme="minorHAnsi"/>
          <w:sz w:val="20"/>
          <w:szCs w:val="20"/>
          <w:lang w:eastAsia="sk-SK"/>
        </w:rPr>
        <w:t>.</w:t>
      </w:r>
    </w:p>
    <w:p w14:paraId="075D9139" w14:textId="77777777" w:rsidR="00284864" w:rsidRPr="00FA05D1" w:rsidRDefault="00284864" w:rsidP="00284864">
      <w:pPr>
        <w:autoSpaceDE w:val="0"/>
        <w:spacing w:line="251" w:lineRule="exact"/>
        <w:jc w:val="both"/>
        <w:rPr>
          <w:rFonts w:asciiTheme="minorHAnsi" w:hAnsiTheme="minorHAnsi" w:cstheme="minorHAnsi"/>
          <w:sz w:val="20"/>
          <w:szCs w:val="20"/>
          <w:lang w:val="x-none" w:eastAsia="sk-SK"/>
        </w:rPr>
      </w:pPr>
      <w:r w:rsidRPr="00327C11">
        <w:rPr>
          <w:rFonts w:asciiTheme="minorHAnsi" w:hAnsiTheme="minorHAnsi" w:cstheme="minorHAnsi"/>
          <w:sz w:val="20"/>
          <w:szCs w:val="20"/>
          <w:lang w:val="x-none" w:eastAsia="sk-SK"/>
        </w:rPr>
        <w:t>Pod stavebnými prácami rovnakého charakteru sa myslia práce súvisiace</w:t>
      </w:r>
      <w:r w:rsidRPr="00FA05D1">
        <w:rPr>
          <w:rFonts w:asciiTheme="minorHAnsi" w:hAnsiTheme="minorHAnsi" w:cstheme="minorHAnsi"/>
          <w:sz w:val="20"/>
          <w:szCs w:val="20"/>
          <w:lang w:val="x-none" w:eastAsia="sk-SK"/>
        </w:rPr>
        <w:t xml:space="preserve"> s výstavbou/rekonštrukciou budovy. Jednotlivé plnenia sa pre účely splnenia predmetnej podmienky účasti môžu sčitovať.</w:t>
      </w:r>
    </w:p>
    <w:p w14:paraId="5792EC98" w14:textId="3A8B65C0" w:rsidR="00B14265" w:rsidRPr="00F25831" w:rsidRDefault="00B14265" w:rsidP="00E5007A">
      <w:pPr>
        <w:tabs>
          <w:tab w:val="left" w:pos="344"/>
        </w:tabs>
        <w:autoSpaceDE w:val="0"/>
        <w:spacing w:line="251" w:lineRule="exact"/>
        <w:jc w:val="both"/>
        <w:rPr>
          <w:rFonts w:asciiTheme="minorHAnsi" w:hAnsiTheme="minorHAnsi" w:cstheme="minorHAnsi"/>
          <w:b/>
          <w:bCs/>
          <w:sz w:val="20"/>
          <w:szCs w:val="20"/>
        </w:rPr>
      </w:pPr>
    </w:p>
    <w:p w14:paraId="342407D7" w14:textId="77777777" w:rsidR="00284864" w:rsidRPr="00FA05D1" w:rsidRDefault="00284864" w:rsidP="00284864">
      <w:pPr>
        <w:tabs>
          <w:tab w:val="left" w:pos="344"/>
        </w:tabs>
        <w:autoSpaceDE w:val="0"/>
        <w:spacing w:line="251" w:lineRule="exact"/>
        <w:jc w:val="both"/>
        <w:rPr>
          <w:rFonts w:asciiTheme="minorHAnsi" w:hAnsiTheme="minorHAnsi" w:cstheme="minorHAnsi"/>
          <w:b/>
          <w:bCs/>
          <w:sz w:val="20"/>
          <w:szCs w:val="20"/>
          <w:lang w:eastAsia="sk-SK"/>
        </w:rPr>
      </w:pPr>
      <w:r w:rsidRPr="00FA05D1">
        <w:rPr>
          <w:rFonts w:asciiTheme="minorHAnsi" w:hAnsiTheme="minorHAnsi" w:cstheme="minorHAnsi"/>
          <w:b/>
          <w:bCs/>
          <w:sz w:val="20"/>
          <w:szCs w:val="20"/>
          <w:lang w:eastAsia="sk-SK"/>
        </w:rPr>
        <w:t>Pre všetky časti predmetu zákazky platí:</w:t>
      </w:r>
    </w:p>
    <w:p w14:paraId="654D9A9F"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w:t>
      </w:r>
      <w:r w:rsidRPr="00FA05D1">
        <w:rPr>
          <w:rFonts w:asciiTheme="minorHAnsi" w:hAnsiTheme="minorHAnsi" w:cstheme="minorHAnsi"/>
          <w:sz w:val="20"/>
          <w:szCs w:val="20"/>
          <w:lang w:eastAsia="sk-SK"/>
        </w:rPr>
        <w:lastRenderedPageBreak/>
        <w:t xml:space="preserve">bola realizovaná v posudzovanom období (a len túto sumu uchádzač započíta do celkového súčtu realizovaných stavebných prác). </w:t>
      </w:r>
    </w:p>
    <w:p w14:paraId="6D31A598"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24AA9E46"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086A631"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08A27993" w14:textId="165E1A7B" w:rsidR="00284864" w:rsidRPr="00FA05D1" w:rsidRDefault="00284864" w:rsidP="00915004">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Uchádzač preukáže splnenie podmienky účasti podľa </w:t>
      </w:r>
      <w:r w:rsidRPr="00FA05D1">
        <w:rPr>
          <w:rFonts w:asciiTheme="minorHAnsi" w:hAnsiTheme="minorHAnsi" w:cstheme="minorHAnsi"/>
          <w:b/>
          <w:sz w:val="20"/>
          <w:szCs w:val="20"/>
          <w:lang w:eastAsia="sk-SK"/>
        </w:rPr>
        <w:t>§ 34 ods. 1 písm. g)</w:t>
      </w:r>
      <w:r w:rsidRPr="00FA05D1">
        <w:rPr>
          <w:rFonts w:asciiTheme="minorHAnsi" w:hAnsiTheme="minorHAnsi" w:cstheme="minorHAnsi"/>
          <w:sz w:val="20"/>
          <w:szCs w:val="20"/>
          <w:lang w:eastAsia="sk-SK"/>
        </w:rPr>
        <w:t xml:space="preserve"> ZVO predložením údajov o vzdelaní a odbornej praxi alebo o odbornej kvalifikácií osôb určených na plnenie zmluvy alebo riadiacich zamestnancov. </w:t>
      </w:r>
    </w:p>
    <w:p w14:paraId="5C1EB2B9"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54D6C18E" w14:textId="7D746D51" w:rsidR="00B0030D" w:rsidRPr="00FA05D1" w:rsidRDefault="00B0030D" w:rsidP="00B0030D">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77C01527" w14:textId="1EE98BE9" w:rsidR="00B0030D" w:rsidRPr="00C3205D" w:rsidRDefault="00B0030D" w:rsidP="00B0030D">
      <w:pPr>
        <w:autoSpaceDE w:val="0"/>
        <w:spacing w:line="251" w:lineRule="exact"/>
        <w:jc w:val="both"/>
        <w:rPr>
          <w:rFonts w:asciiTheme="minorHAnsi" w:hAnsiTheme="minorHAnsi" w:cstheme="minorHAnsi"/>
          <w:b/>
          <w:bCs/>
          <w:sz w:val="20"/>
          <w:szCs w:val="20"/>
          <w:highlight w:val="green"/>
          <w:lang w:eastAsia="sk-SK"/>
        </w:rPr>
      </w:pPr>
      <w:r w:rsidRPr="002A5E0E">
        <w:rPr>
          <w:rFonts w:asciiTheme="minorHAnsi" w:hAnsiTheme="minorHAnsi" w:cstheme="minorHAnsi"/>
          <w:b/>
          <w:sz w:val="20"/>
          <w:szCs w:val="20"/>
          <w:lang w:eastAsia="sk-SK"/>
        </w:rPr>
        <w:t xml:space="preserve">Minimálna úroveň pre časť predmetu zákazky č. 1: </w:t>
      </w:r>
      <w:r w:rsidRPr="002A5E0E">
        <w:rPr>
          <w:rFonts w:asciiTheme="minorHAnsi" w:hAnsiTheme="minorHAnsi" w:cstheme="minorHAnsi"/>
          <w:i/>
          <w:iCs/>
          <w:sz w:val="20"/>
          <w:szCs w:val="20"/>
        </w:rPr>
        <w:t>SOŠ Tornaľa - modernizácia odborného vzdelávania - budova SOŠ</w:t>
      </w:r>
    </w:p>
    <w:p w14:paraId="5BE99896" w14:textId="7A0EE65C" w:rsidR="00F25831" w:rsidRPr="002A5E0E" w:rsidRDefault="00F25831" w:rsidP="00F25831">
      <w:pPr>
        <w:tabs>
          <w:tab w:val="left" w:pos="344"/>
        </w:tabs>
        <w:autoSpaceDE w:val="0"/>
        <w:spacing w:line="251" w:lineRule="exact"/>
        <w:jc w:val="both"/>
        <w:rPr>
          <w:rFonts w:asciiTheme="minorHAnsi" w:hAnsiTheme="minorHAnsi" w:cstheme="minorHAnsi"/>
          <w:sz w:val="20"/>
          <w:szCs w:val="20"/>
          <w:lang w:eastAsia="sk-SK"/>
        </w:rPr>
      </w:pPr>
      <w:r w:rsidRPr="002A5E0E">
        <w:rPr>
          <w:rFonts w:asciiTheme="minorHAnsi" w:hAnsiTheme="minorHAnsi" w:cstheme="minorHAnsi"/>
          <w:sz w:val="20"/>
          <w:szCs w:val="20"/>
          <w:lang w:eastAsia="sk-SK"/>
        </w:rPr>
        <w:t>Požaduje sa predložiť údaje o odbornej kvalifikácii osoby, ktorá bude zodpovedná za kompletný priebeh, realizáciu a odovzdanie prác:</w:t>
      </w:r>
    </w:p>
    <w:p w14:paraId="2B8FA91B" w14:textId="77777777" w:rsidR="00F25831" w:rsidRPr="002A5E0E" w:rsidRDefault="00F25831" w:rsidP="00915004">
      <w:pPr>
        <w:numPr>
          <w:ilvl w:val="0"/>
          <w:numId w:val="35"/>
        </w:numPr>
        <w:tabs>
          <w:tab w:val="left" w:pos="344"/>
        </w:tabs>
        <w:autoSpaceDE w:val="0"/>
        <w:spacing w:line="251" w:lineRule="exact"/>
        <w:jc w:val="both"/>
        <w:rPr>
          <w:rFonts w:asciiTheme="minorHAnsi" w:hAnsiTheme="minorHAnsi" w:cstheme="minorHAnsi"/>
          <w:iCs/>
          <w:sz w:val="20"/>
          <w:szCs w:val="20"/>
        </w:rPr>
      </w:pPr>
      <w:r w:rsidRPr="002A5E0E">
        <w:rPr>
          <w:rFonts w:asciiTheme="minorHAnsi" w:hAnsiTheme="minorHAnsi" w:cstheme="minorHAnsi"/>
          <w:sz w:val="20"/>
          <w:szCs w:val="20"/>
          <w:lang w:eastAsia="sk-SK"/>
        </w:rPr>
        <w:t xml:space="preserve">Minimálne jedna osoba </w:t>
      </w:r>
      <w:r w:rsidRPr="002A5E0E">
        <w:rPr>
          <w:rFonts w:asciiTheme="minorHAnsi" w:hAnsiTheme="minorHAnsi" w:cstheme="minorHAnsi"/>
          <w:iCs/>
          <w:sz w:val="20"/>
          <w:szCs w:val="20"/>
        </w:rPr>
        <w:t xml:space="preserve">vo funkcii </w:t>
      </w:r>
      <w:r w:rsidRPr="002A5E0E">
        <w:rPr>
          <w:rFonts w:asciiTheme="minorHAnsi" w:hAnsiTheme="minorHAnsi" w:cstheme="minorHAnsi"/>
          <w:b/>
          <w:iCs/>
          <w:sz w:val="20"/>
          <w:szCs w:val="20"/>
        </w:rPr>
        <w:t>stavbyvedúceho</w:t>
      </w:r>
      <w:r w:rsidRPr="002A5E0E">
        <w:rPr>
          <w:rFonts w:asciiTheme="minorHAnsi" w:hAnsiTheme="minorHAnsi" w:cstheme="minorHAnsi"/>
          <w:iCs/>
          <w:sz w:val="20"/>
          <w:szCs w:val="20"/>
        </w:rPr>
        <w:t xml:space="preserve"> musí spĺňať nasledovné minimálne požiadavky:</w:t>
      </w:r>
    </w:p>
    <w:p w14:paraId="415738E4" w14:textId="77777777" w:rsidR="00F25831" w:rsidRPr="002A5E0E" w:rsidRDefault="00F25831" w:rsidP="00915004">
      <w:pPr>
        <w:numPr>
          <w:ilvl w:val="0"/>
          <w:numId w:val="36"/>
        </w:numPr>
        <w:autoSpaceDE w:val="0"/>
        <w:autoSpaceDN w:val="0"/>
        <w:adjustRightInd w:val="0"/>
        <w:spacing w:after="22"/>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musí mať odbornú spôsobilosť na výkon činnosti stavbyvedúceho pre konštrukcie pozemných stavieb,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4A2E52A0" w14:textId="77777777" w:rsidR="00F25831" w:rsidRPr="002A5E0E" w:rsidRDefault="00F25831" w:rsidP="00915004">
      <w:pPr>
        <w:numPr>
          <w:ilvl w:val="0"/>
          <w:numId w:val="36"/>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musí mať odbornú prax súvisiacu s predmetom zákazky (</w:t>
      </w:r>
      <w:r w:rsidRPr="002A5E0E">
        <w:rPr>
          <w:rFonts w:asciiTheme="minorHAnsi" w:hAnsiTheme="minorHAnsi" w:cstheme="minorHAnsi"/>
          <w:sz w:val="20"/>
          <w:szCs w:val="20"/>
          <w:lang w:eastAsia="sk-SK"/>
        </w:rPr>
        <w:t>stavebné práce súvisiace s výstavbou alebo rekonštrukciou objektov</w:t>
      </w:r>
      <w:r w:rsidRPr="002A5E0E">
        <w:rPr>
          <w:rFonts w:asciiTheme="minorHAnsi" w:hAnsiTheme="minorHAnsi" w:cstheme="minorHAnsi"/>
          <w:color w:val="000000"/>
          <w:sz w:val="20"/>
          <w:szCs w:val="20"/>
          <w:lang w:eastAsia="sk-SK"/>
        </w:rPr>
        <w:t xml:space="preserve">) v dĺžke minimálne 3 roky. </w:t>
      </w:r>
    </w:p>
    <w:p w14:paraId="6E24AF1F" w14:textId="77777777" w:rsidR="00F25831" w:rsidRPr="002A5E0E" w:rsidRDefault="00F25831" w:rsidP="00F25831">
      <w:pPr>
        <w:autoSpaceDE w:val="0"/>
        <w:autoSpaceDN w:val="0"/>
        <w:adjustRightInd w:val="0"/>
        <w:ind w:firstLine="709"/>
        <w:rPr>
          <w:rFonts w:asciiTheme="minorHAnsi" w:hAnsiTheme="minorHAnsi" w:cstheme="minorHAnsi"/>
          <w:b/>
          <w:color w:val="000000"/>
          <w:sz w:val="20"/>
          <w:szCs w:val="20"/>
          <w:lang w:eastAsia="sk-SK"/>
        </w:rPr>
      </w:pPr>
      <w:r w:rsidRPr="002A5E0E">
        <w:rPr>
          <w:rFonts w:asciiTheme="minorHAnsi" w:hAnsiTheme="minorHAnsi" w:cstheme="minorHAnsi"/>
          <w:b/>
          <w:color w:val="000000"/>
          <w:sz w:val="20"/>
          <w:szCs w:val="20"/>
          <w:lang w:eastAsia="sk-SK"/>
        </w:rPr>
        <w:t xml:space="preserve">Uchádzač predloží: </w:t>
      </w:r>
    </w:p>
    <w:p w14:paraId="105F20CA" w14:textId="77777777" w:rsidR="00F25831" w:rsidRPr="002A5E0E" w:rsidRDefault="00F25831" w:rsidP="00915004">
      <w:pPr>
        <w:numPr>
          <w:ilvl w:val="0"/>
          <w:numId w:val="37"/>
        </w:numPr>
        <w:autoSpaceDE w:val="0"/>
        <w:autoSpaceDN w:val="0"/>
        <w:adjustRightInd w:val="0"/>
        <w:spacing w:after="2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doklad o oprávnení vykonávať činnosť stavbyvedúceho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2C79A7D9" w14:textId="73326AAA" w:rsidR="00F25831" w:rsidRPr="002A5E0E" w:rsidRDefault="00F25831" w:rsidP="00915004">
      <w:pPr>
        <w:numPr>
          <w:ilvl w:val="0"/>
          <w:numId w:val="37"/>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profesijný životopis so zoznamom odborných skúseností preukazujúcich požadovanú odbornú prax</w:t>
      </w:r>
      <w:r w:rsidR="009B62B3" w:rsidRPr="002A5E0E">
        <w:rPr>
          <w:rFonts w:asciiTheme="minorHAnsi" w:hAnsiTheme="minorHAnsi" w:cstheme="minorHAnsi"/>
          <w:color w:val="000000"/>
          <w:sz w:val="20"/>
          <w:szCs w:val="20"/>
          <w:lang w:eastAsia="sk-SK"/>
        </w:rPr>
        <w:t>,</w:t>
      </w:r>
      <w:r w:rsidR="009B62B3">
        <w:rPr>
          <w:rFonts w:asciiTheme="minorHAnsi" w:hAnsiTheme="minorHAnsi" w:cstheme="minorHAnsi"/>
          <w:color w:val="000000"/>
          <w:sz w:val="20"/>
          <w:szCs w:val="20"/>
          <w:lang w:eastAsia="sk-SK"/>
        </w:rPr>
        <w:t xml:space="preserve">             </w:t>
      </w:r>
      <w:r w:rsidRPr="002A5E0E">
        <w:rPr>
          <w:rFonts w:asciiTheme="minorHAnsi" w:hAnsiTheme="minorHAnsi" w:cstheme="minorHAnsi"/>
          <w:color w:val="000000"/>
          <w:sz w:val="20"/>
          <w:szCs w:val="20"/>
          <w:lang w:eastAsia="sk-SK"/>
        </w:rPr>
        <w:t xml:space="preserve">v takom rozsahu, aby bolo možné posúdiť splnenie podmienky účasti. </w:t>
      </w:r>
    </w:p>
    <w:p w14:paraId="44B26D72" w14:textId="096CC7DD" w:rsidR="00D25F00" w:rsidRPr="002A5E0E" w:rsidRDefault="00D25F00" w:rsidP="00D25F00">
      <w:pPr>
        <w:pStyle w:val="Textkomentra"/>
        <w:rPr>
          <w:lang w:val="sk-SK"/>
        </w:rPr>
      </w:pPr>
    </w:p>
    <w:p w14:paraId="41D5B458" w14:textId="77777777" w:rsidR="00B0030D" w:rsidRPr="002A5E0E" w:rsidRDefault="00B0030D" w:rsidP="00B0030D">
      <w:pPr>
        <w:autoSpaceDE w:val="0"/>
        <w:spacing w:line="251" w:lineRule="exact"/>
        <w:jc w:val="both"/>
        <w:rPr>
          <w:rFonts w:asciiTheme="minorHAnsi" w:hAnsiTheme="minorHAnsi" w:cstheme="minorHAnsi"/>
          <w:b/>
          <w:bCs/>
          <w:sz w:val="20"/>
          <w:szCs w:val="20"/>
          <w:lang w:eastAsia="sk-SK"/>
        </w:rPr>
      </w:pPr>
      <w:r w:rsidRPr="002A5E0E">
        <w:rPr>
          <w:rFonts w:asciiTheme="minorHAnsi" w:hAnsiTheme="minorHAnsi" w:cstheme="minorHAnsi"/>
          <w:b/>
          <w:sz w:val="20"/>
          <w:szCs w:val="20"/>
          <w:lang w:eastAsia="sk-SK"/>
        </w:rPr>
        <w:t xml:space="preserve">Minimálna úroveň pre časť predmetu zákazky č. 2:  </w:t>
      </w:r>
      <w:r w:rsidRPr="002A5E0E">
        <w:rPr>
          <w:rFonts w:asciiTheme="minorHAnsi" w:hAnsiTheme="minorHAnsi" w:cstheme="minorHAnsi"/>
          <w:i/>
          <w:iCs/>
          <w:sz w:val="20"/>
          <w:szCs w:val="20"/>
        </w:rPr>
        <w:t>SOŠ Tornaľa - modernizácia odborného vzdelávania - budova bývalej MŠ</w:t>
      </w:r>
    </w:p>
    <w:p w14:paraId="66EEDCAD" w14:textId="77777777" w:rsidR="00B0030D" w:rsidRPr="002A5E0E" w:rsidRDefault="00B0030D" w:rsidP="00B0030D">
      <w:pPr>
        <w:tabs>
          <w:tab w:val="left" w:pos="344"/>
        </w:tabs>
        <w:autoSpaceDE w:val="0"/>
        <w:spacing w:line="251" w:lineRule="exact"/>
        <w:jc w:val="both"/>
        <w:rPr>
          <w:rFonts w:asciiTheme="minorHAnsi" w:hAnsiTheme="minorHAnsi" w:cstheme="minorHAnsi"/>
          <w:sz w:val="20"/>
          <w:szCs w:val="20"/>
          <w:lang w:eastAsia="sk-SK"/>
        </w:rPr>
      </w:pPr>
      <w:r w:rsidRPr="002A5E0E">
        <w:rPr>
          <w:rFonts w:asciiTheme="minorHAnsi" w:hAnsiTheme="minorHAnsi" w:cstheme="minorHAnsi"/>
          <w:sz w:val="20"/>
          <w:szCs w:val="20"/>
          <w:lang w:eastAsia="sk-SK"/>
        </w:rPr>
        <w:t>Požaduje sa predložiť údaje o odbornej kvalifikácii osoby, ktorá bude zodpovedná za kompletný priebeh, realizáciu a odovzdanie prác:</w:t>
      </w:r>
    </w:p>
    <w:p w14:paraId="7494BC93" w14:textId="77777777" w:rsidR="00B0030D" w:rsidRPr="002A5E0E" w:rsidRDefault="00B0030D" w:rsidP="00B0030D">
      <w:pPr>
        <w:numPr>
          <w:ilvl w:val="0"/>
          <w:numId w:val="35"/>
        </w:numPr>
        <w:tabs>
          <w:tab w:val="left" w:pos="344"/>
        </w:tabs>
        <w:autoSpaceDE w:val="0"/>
        <w:spacing w:line="251" w:lineRule="exact"/>
        <w:jc w:val="both"/>
        <w:rPr>
          <w:rFonts w:asciiTheme="minorHAnsi" w:hAnsiTheme="minorHAnsi" w:cstheme="minorHAnsi"/>
          <w:iCs/>
          <w:sz w:val="20"/>
          <w:szCs w:val="20"/>
        </w:rPr>
      </w:pPr>
      <w:r w:rsidRPr="002A5E0E">
        <w:rPr>
          <w:rFonts w:asciiTheme="minorHAnsi" w:hAnsiTheme="minorHAnsi" w:cstheme="minorHAnsi"/>
          <w:sz w:val="20"/>
          <w:szCs w:val="20"/>
          <w:lang w:eastAsia="sk-SK"/>
        </w:rPr>
        <w:t xml:space="preserve">Minimálne jedna osoba </w:t>
      </w:r>
      <w:r w:rsidRPr="002A5E0E">
        <w:rPr>
          <w:rFonts w:asciiTheme="minorHAnsi" w:hAnsiTheme="minorHAnsi" w:cstheme="minorHAnsi"/>
          <w:iCs/>
          <w:sz w:val="20"/>
          <w:szCs w:val="20"/>
        </w:rPr>
        <w:t xml:space="preserve">vo funkcii </w:t>
      </w:r>
      <w:r w:rsidRPr="002A5E0E">
        <w:rPr>
          <w:rFonts w:asciiTheme="minorHAnsi" w:hAnsiTheme="minorHAnsi" w:cstheme="minorHAnsi"/>
          <w:b/>
          <w:iCs/>
          <w:sz w:val="20"/>
          <w:szCs w:val="20"/>
        </w:rPr>
        <w:t>stavbyvedúceho</w:t>
      </w:r>
      <w:r w:rsidRPr="002A5E0E">
        <w:rPr>
          <w:rFonts w:asciiTheme="minorHAnsi" w:hAnsiTheme="minorHAnsi" w:cstheme="minorHAnsi"/>
          <w:iCs/>
          <w:sz w:val="20"/>
          <w:szCs w:val="20"/>
        </w:rPr>
        <w:t xml:space="preserve"> musí spĺňať nasledovné minimálne požiadavky:</w:t>
      </w:r>
    </w:p>
    <w:p w14:paraId="09134A8B" w14:textId="77777777" w:rsidR="00B0030D" w:rsidRPr="002A5E0E" w:rsidRDefault="00B0030D" w:rsidP="00B0030D">
      <w:pPr>
        <w:numPr>
          <w:ilvl w:val="0"/>
          <w:numId w:val="36"/>
        </w:numPr>
        <w:autoSpaceDE w:val="0"/>
        <w:autoSpaceDN w:val="0"/>
        <w:adjustRightInd w:val="0"/>
        <w:spacing w:after="22"/>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musí mať odbornú spôsobilosť na výkon činnosti stavbyvedúceho pre konštrukcie pozemných stavieb,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441F62C7" w14:textId="77777777" w:rsidR="00B0030D" w:rsidRPr="002A5E0E" w:rsidRDefault="00B0030D" w:rsidP="00B0030D">
      <w:pPr>
        <w:numPr>
          <w:ilvl w:val="0"/>
          <w:numId w:val="36"/>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musí mať odbornú prax súvisiacu s predmetom zákazky (</w:t>
      </w:r>
      <w:r w:rsidRPr="002A5E0E">
        <w:rPr>
          <w:rFonts w:asciiTheme="minorHAnsi" w:hAnsiTheme="minorHAnsi" w:cstheme="minorHAnsi"/>
          <w:sz w:val="20"/>
          <w:szCs w:val="20"/>
          <w:lang w:eastAsia="sk-SK"/>
        </w:rPr>
        <w:t>stavebné práce súvisiace s výstavbou alebo rekonštrukciou objektov</w:t>
      </w:r>
      <w:r w:rsidRPr="002A5E0E">
        <w:rPr>
          <w:rFonts w:asciiTheme="minorHAnsi" w:hAnsiTheme="minorHAnsi" w:cstheme="minorHAnsi"/>
          <w:color w:val="000000"/>
          <w:sz w:val="20"/>
          <w:szCs w:val="20"/>
          <w:lang w:eastAsia="sk-SK"/>
        </w:rPr>
        <w:t xml:space="preserve">) v dĺžke minimálne 3 roky. </w:t>
      </w:r>
    </w:p>
    <w:p w14:paraId="031D538C" w14:textId="77777777" w:rsidR="00B0030D" w:rsidRPr="002A5E0E" w:rsidRDefault="00B0030D" w:rsidP="00B0030D">
      <w:pPr>
        <w:autoSpaceDE w:val="0"/>
        <w:autoSpaceDN w:val="0"/>
        <w:adjustRightInd w:val="0"/>
        <w:ind w:firstLine="709"/>
        <w:rPr>
          <w:rFonts w:asciiTheme="minorHAnsi" w:hAnsiTheme="minorHAnsi" w:cstheme="minorHAnsi"/>
          <w:b/>
          <w:color w:val="000000"/>
          <w:sz w:val="20"/>
          <w:szCs w:val="20"/>
          <w:lang w:eastAsia="sk-SK"/>
        </w:rPr>
      </w:pPr>
      <w:r w:rsidRPr="002A5E0E">
        <w:rPr>
          <w:rFonts w:asciiTheme="minorHAnsi" w:hAnsiTheme="minorHAnsi" w:cstheme="minorHAnsi"/>
          <w:b/>
          <w:color w:val="000000"/>
          <w:sz w:val="20"/>
          <w:szCs w:val="20"/>
          <w:lang w:eastAsia="sk-SK"/>
        </w:rPr>
        <w:t xml:space="preserve">Uchádzač predloží: </w:t>
      </w:r>
    </w:p>
    <w:p w14:paraId="171AE0E0" w14:textId="77777777" w:rsidR="00B0030D" w:rsidRPr="002A5E0E" w:rsidRDefault="00B0030D" w:rsidP="00B0030D">
      <w:pPr>
        <w:numPr>
          <w:ilvl w:val="0"/>
          <w:numId w:val="37"/>
        </w:numPr>
        <w:autoSpaceDE w:val="0"/>
        <w:autoSpaceDN w:val="0"/>
        <w:adjustRightInd w:val="0"/>
        <w:spacing w:after="2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doklad o oprávnení vykonávať činnosť stavbyvedúceho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7D31C1FF" w14:textId="18A5B4AE" w:rsidR="00B0030D" w:rsidRPr="002A5E0E" w:rsidRDefault="00B0030D" w:rsidP="00B0030D">
      <w:pPr>
        <w:numPr>
          <w:ilvl w:val="0"/>
          <w:numId w:val="37"/>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profesijný životopis so zoznamom odborných skúseností preukazujúcich požadovanú odbornú prax,         </w:t>
      </w:r>
      <w:r w:rsidR="009B62B3">
        <w:rPr>
          <w:rFonts w:asciiTheme="minorHAnsi" w:hAnsiTheme="minorHAnsi" w:cstheme="minorHAnsi"/>
          <w:color w:val="000000"/>
          <w:sz w:val="20"/>
          <w:szCs w:val="20"/>
          <w:lang w:eastAsia="sk-SK"/>
        </w:rPr>
        <w:t xml:space="preserve">    </w:t>
      </w:r>
      <w:r w:rsidRPr="002A5E0E">
        <w:rPr>
          <w:rFonts w:asciiTheme="minorHAnsi" w:hAnsiTheme="minorHAnsi" w:cstheme="minorHAnsi"/>
          <w:color w:val="000000"/>
          <w:sz w:val="20"/>
          <w:szCs w:val="20"/>
          <w:lang w:eastAsia="sk-SK"/>
        </w:rPr>
        <w:t xml:space="preserve">v takom rozsahu, aby bolo možné posúdiť splnenie podmienky účasti. </w:t>
      </w:r>
    </w:p>
    <w:p w14:paraId="04A28F1F" w14:textId="77777777" w:rsidR="00B0030D" w:rsidRPr="002A5E0E" w:rsidRDefault="00B0030D" w:rsidP="00D25F00">
      <w:pPr>
        <w:pStyle w:val="Textkomentra"/>
        <w:rPr>
          <w:lang w:val="sk-SK"/>
        </w:rPr>
      </w:pPr>
    </w:p>
    <w:p w14:paraId="6D02D8CA" w14:textId="15A1A813" w:rsidR="00D25F00" w:rsidRPr="005E0B75" w:rsidRDefault="00D25F00" w:rsidP="00D25F00">
      <w:pPr>
        <w:pStyle w:val="Textkomentra"/>
        <w:rPr>
          <w:rFonts w:asciiTheme="minorHAnsi" w:hAnsiTheme="minorHAnsi" w:cstheme="minorHAnsi"/>
          <w:b/>
          <w:bCs/>
          <w:u w:val="single"/>
          <w:lang w:val="sk-SK"/>
        </w:rPr>
      </w:pPr>
      <w:r w:rsidRPr="005E0B75">
        <w:rPr>
          <w:rFonts w:asciiTheme="minorHAnsi" w:hAnsiTheme="minorHAnsi" w:cstheme="minorHAnsi"/>
          <w:b/>
          <w:bCs/>
          <w:u w:val="single"/>
          <w:lang w:val="sk-SK"/>
        </w:rPr>
        <w:t>Splnenie predmetnej podmienky účasti sa vyžaduje pre každú časť predmetu zákazky samostatne.</w:t>
      </w:r>
    </w:p>
    <w:p w14:paraId="5228E7BA" w14:textId="77777777" w:rsidR="00F25831" w:rsidRPr="00FA05D1" w:rsidRDefault="00F25831" w:rsidP="00F25831">
      <w:pPr>
        <w:tabs>
          <w:tab w:val="left" w:pos="344"/>
        </w:tabs>
        <w:autoSpaceDE w:val="0"/>
        <w:spacing w:line="251" w:lineRule="exact"/>
        <w:jc w:val="both"/>
        <w:rPr>
          <w:rFonts w:asciiTheme="minorHAnsi" w:hAnsiTheme="minorHAnsi" w:cstheme="minorHAnsi"/>
          <w:sz w:val="20"/>
          <w:szCs w:val="20"/>
          <w:lang w:eastAsia="sk-SK"/>
        </w:rPr>
      </w:pPr>
    </w:p>
    <w:p w14:paraId="433B45BA" w14:textId="590F7237" w:rsidR="001D766A" w:rsidRPr="0063584C" w:rsidRDefault="00F25831" w:rsidP="00E5007A">
      <w:pPr>
        <w:tabs>
          <w:tab w:val="left" w:pos="344"/>
        </w:tabs>
        <w:autoSpaceDE w:val="0"/>
        <w:spacing w:line="251" w:lineRule="exact"/>
        <w:jc w:val="both"/>
        <w:rPr>
          <w:rFonts w:ascii="Calibri" w:hAnsi="Calibri" w:cs="Calibri"/>
          <w:sz w:val="20"/>
          <w:szCs w:val="20"/>
          <w:lang w:eastAsia="sk-SK"/>
        </w:rPr>
      </w:pPr>
      <w:r w:rsidRPr="00FA05D1">
        <w:rPr>
          <w:rFonts w:asciiTheme="minorHAnsi" w:hAnsiTheme="minorHAnsi" w:cstheme="minorHAnsi"/>
          <w:sz w:val="20"/>
          <w:szCs w:val="20"/>
          <w:lang w:eastAsia="sk-SK"/>
        </w:rPr>
        <w:t>3.</w:t>
      </w:r>
      <w:r w:rsidRPr="00FA05D1">
        <w:rPr>
          <w:rFonts w:asciiTheme="minorHAnsi" w:hAnsiTheme="minorHAnsi" w:cstheme="minorHAns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w:t>
      </w:r>
      <w:r w:rsidRPr="00FA05D1">
        <w:rPr>
          <w:rFonts w:asciiTheme="minorHAnsi" w:hAnsiTheme="minorHAnsi" w:cstheme="minorHAnsi"/>
          <w:sz w:val="20"/>
          <w:szCs w:val="20"/>
          <w:lang w:eastAsia="sk-SK"/>
        </w:rPr>
        <w:lastRenderedPageBreak/>
        <w:t>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w:t>
      </w:r>
      <w:r w:rsidR="005C0DC8">
        <w:rPr>
          <w:rFonts w:asciiTheme="minorHAnsi" w:hAnsiTheme="minorHAnsi" w:cstheme="minorHAnsi"/>
          <w:sz w:val="20"/>
          <w:szCs w:val="20"/>
          <w:lang w:eastAsia="sk-SK"/>
        </w:rPr>
        <w:t xml:space="preserve">     </w:t>
      </w:r>
      <w:r w:rsidRPr="00FA05D1">
        <w:rPr>
          <w:rFonts w:asciiTheme="minorHAnsi" w:hAnsiTheme="minorHAnsi" w:cstheme="minorHAnsi"/>
          <w:sz w:val="20"/>
          <w:szCs w:val="20"/>
          <w:lang w:eastAsia="sk-SK"/>
        </w:rPr>
        <w:t xml:space="preserve"> v § 32 ods. 2 ZVO, oprávnenie dodávať tovar, uskutočňovať stavebné práce alebo poskytovať službu preukazuje vo vzťahu k tej časti predmetu zákazky, na ktorú boli kapacity záujemcovi alebo uchádzačovi poskytnuté.</w:t>
      </w:r>
      <w:r w:rsidR="007B09EE">
        <w:rPr>
          <w:rFonts w:asciiTheme="minorHAnsi" w:hAnsiTheme="minorHAnsi" w:cstheme="minorHAnsi"/>
          <w:sz w:val="20"/>
          <w:szCs w:val="20"/>
          <w:lang w:eastAsia="sk-SK"/>
        </w:rPr>
        <w:t xml:space="preserve"> </w:t>
      </w:r>
      <w:bookmarkStart w:id="17" w:name="_Hlk88066432"/>
      <w:r w:rsidR="007B09EE" w:rsidRPr="007B09EE">
        <w:rPr>
          <w:rFonts w:asciiTheme="minorHAnsi" w:hAnsiTheme="minorHAnsi" w:cstheme="minorHAnsi"/>
          <w:sz w:val="20"/>
          <w:szCs w:val="20"/>
          <w:lang w:eastAsia="sk-SK"/>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bookmarkEnd w:id="17"/>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915004">
      <w:pPr>
        <w:pStyle w:val="Odsekzoznamu"/>
        <w:numPr>
          <w:ilvl w:val="0"/>
          <w:numId w:val="22"/>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1B523C63"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624665">
        <w:rPr>
          <w:rFonts w:ascii="Calibri" w:hAnsi="Calibri" w:cs="Calibri"/>
          <w:sz w:val="20"/>
          <w:szCs w:val="20"/>
          <w:lang w:eastAsia="sk-SK"/>
        </w:rPr>
        <w:t xml:space="preserve">      </w:t>
      </w:r>
      <w:r w:rsidR="005C0DC8">
        <w:rPr>
          <w:rFonts w:ascii="Calibri" w:hAnsi="Calibri" w:cs="Calibri"/>
          <w:sz w:val="20"/>
          <w:szCs w:val="20"/>
          <w:lang w:eastAsia="sk-SK"/>
        </w:rPr>
        <w:t xml:space="preserve">     </w:t>
      </w:r>
      <w:r w:rsidR="00624665">
        <w:rPr>
          <w:rFonts w:ascii="Calibri" w:hAnsi="Calibri" w:cs="Calibri"/>
          <w:sz w:val="20"/>
          <w:szCs w:val="20"/>
          <w:lang w:eastAsia="sk-SK"/>
        </w:rPr>
        <w:t xml:space="preserve"> </w:t>
      </w:r>
      <w:r w:rsidRPr="0064099E">
        <w:rPr>
          <w:rFonts w:ascii="Calibri" w:hAnsi="Calibri" w:cs="Calibri"/>
          <w:sz w:val="20"/>
          <w:szCs w:val="20"/>
          <w:lang w:eastAsia="sk-SK"/>
        </w:rPr>
        <w:t xml:space="preserve">vo </w:t>
      </w:r>
      <w:r w:rsidR="00FA05D1">
        <w:rPr>
          <w:rFonts w:ascii="Calibri" w:hAnsi="Calibri" w:cs="Calibri"/>
          <w:sz w:val="20"/>
          <w:szCs w:val="20"/>
          <w:lang w:eastAsia="sk-SK"/>
        </w:rPr>
        <w:t xml:space="preserve"> </w:t>
      </w:r>
      <w:bookmarkStart w:id="18" w:name="_Hlk87964736"/>
      <w:r w:rsidR="00FA05D1">
        <w:rPr>
          <w:rFonts w:ascii="Calibri" w:hAnsi="Calibri" w:cs="Calibri"/>
          <w:sz w:val="20"/>
          <w:szCs w:val="20"/>
          <w:lang w:eastAsia="sk-SK"/>
        </w:rPr>
        <w:t>Výzve na predkladanie ponúk</w:t>
      </w:r>
      <w:r w:rsidRPr="0064099E">
        <w:rPr>
          <w:rFonts w:ascii="Calibri" w:hAnsi="Calibri" w:cs="Calibri"/>
          <w:sz w:val="20"/>
          <w:szCs w:val="20"/>
          <w:lang w:eastAsia="sk-SK"/>
        </w:rPr>
        <w:t xml:space="preserve"> </w:t>
      </w:r>
      <w:bookmarkEnd w:id="18"/>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2AA73B4D"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w:t>
      </w:r>
      <w:r w:rsidR="005C0DC8" w:rsidRPr="0064099E">
        <w:rPr>
          <w:rFonts w:ascii="Calibri" w:hAnsi="Calibri" w:cs="Calibri"/>
          <w:sz w:val="20"/>
          <w:szCs w:val="20"/>
        </w:rPr>
        <w:t>a</w:t>
      </w:r>
      <w:r w:rsidR="005C0DC8">
        <w:rPr>
          <w:rFonts w:ascii="Calibri" w:hAnsi="Calibri" w:cs="Calibri"/>
          <w:sz w:val="20"/>
          <w:szCs w:val="20"/>
        </w:rPr>
        <w:t xml:space="preserve"> </w:t>
      </w:r>
      <w:r w:rsidRPr="0064099E">
        <w:rPr>
          <w:rFonts w:ascii="Calibri" w:hAnsi="Calibri" w:cs="Calibri"/>
          <w:sz w:val="20"/>
          <w:szCs w:val="20"/>
        </w:rPr>
        <w:t xml:space="preserve">§ 152 ods. (4) ZVO. Vzhľadom ku skutočnosti, že verejný obstarávateľ v predmetnom verejnom obstarávaní využije postup v súlade s § 112 ods. 6 </w:t>
      </w:r>
      <w:r w:rsidR="007B09EE">
        <w:rPr>
          <w:rFonts w:ascii="Calibri" w:hAnsi="Calibri" w:cs="Calibri"/>
          <w:sz w:val="20"/>
          <w:szCs w:val="20"/>
        </w:rPr>
        <w:t>druhá</w:t>
      </w:r>
      <w:r w:rsidR="007B09EE" w:rsidRPr="0064099E">
        <w:rPr>
          <w:rFonts w:ascii="Calibri" w:hAnsi="Calibri" w:cs="Calibri"/>
          <w:sz w:val="20"/>
          <w:szCs w:val="20"/>
        </w:rPr>
        <w:t xml:space="preserve"> </w:t>
      </w:r>
      <w:r w:rsidRPr="0064099E">
        <w:rPr>
          <w:rFonts w:ascii="Calibri" w:hAnsi="Calibri" w:cs="Calibri"/>
          <w:sz w:val="20"/>
          <w:szCs w:val="20"/>
        </w:rPr>
        <w:t xml:space="preserve">veta ZVO (reverzná súťaž), vyhodnotenie splnenia podmienok účasti </w:t>
      </w:r>
      <w:r w:rsidR="00891D54" w:rsidRPr="00457056">
        <w:rPr>
          <w:rFonts w:ascii="Calibri" w:hAnsi="Calibri" w:cs="Calibri"/>
          <w:bCs/>
          <w:sz w:val="20"/>
          <w:szCs w:val="20"/>
        </w:rPr>
        <w:t xml:space="preserve">a vyhodnotenie ponúk z hľadiska splnenia požiadaviek na predmet zákazky sa uskutoční po vyhodnotení ponúk na základe </w:t>
      </w:r>
      <w:r w:rsidR="005C0DC8" w:rsidRPr="00457056">
        <w:rPr>
          <w:rFonts w:ascii="Calibri" w:hAnsi="Calibri" w:cs="Calibri"/>
          <w:bCs/>
          <w:sz w:val="20"/>
          <w:szCs w:val="20"/>
        </w:rPr>
        <w:t>kritérií</w:t>
      </w:r>
      <w:r w:rsidR="005C0DC8">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C1B621E"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w:t>
      </w:r>
      <w:r w:rsidR="005C0DC8">
        <w:rPr>
          <w:rFonts w:ascii="Calibri" w:hAnsi="Calibri" w:cs="Calibri"/>
          <w:sz w:val="20"/>
          <w:szCs w:val="20"/>
          <w:lang w:eastAsia="sk-SK"/>
        </w:rPr>
        <w:t xml:space="preserve">    </w:t>
      </w:r>
      <w:r w:rsidRPr="0064099E">
        <w:rPr>
          <w:rFonts w:ascii="Calibri" w:hAnsi="Calibri" w:cs="Calibri"/>
          <w:sz w:val="20"/>
          <w:szCs w:val="20"/>
          <w:lang w:eastAsia="sk-SK"/>
        </w:rPr>
        <w:t>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915004">
      <w:pPr>
        <w:pStyle w:val="Odsekzoznamu"/>
        <w:numPr>
          <w:ilvl w:val="1"/>
          <w:numId w:val="22"/>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72742A3E" w:rsidR="000D53A7" w:rsidRPr="002A0C90" w:rsidRDefault="000D53A7" w:rsidP="00915004">
      <w:pPr>
        <w:pStyle w:val="tl1"/>
        <w:numPr>
          <w:ilvl w:val="0"/>
          <w:numId w:val="38"/>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 39 ZVO, vyhlášky Úradu pre verejné obstarávanie č. 155/2016 Z. z., ktorou sa ustanovujú podrobnosti </w:t>
      </w:r>
      <w:r w:rsidR="00624665">
        <w:rPr>
          <w:rFonts w:asciiTheme="minorHAnsi" w:hAnsiTheme="minorHAnsi" w:cstheme="minorHAnsi"/>
          <w:bCs/>
          <w:iCs/>
          <w:sz w:val="20"/>
          <w:szCs w:val="20"/>
        </w:rPr>
        <w:t xml:space="preserve">     </w:t>
      </w:r>
      <w:r w:rsidR="005C0DC8">
        <w:rPr>
          <w:rFonts w:asciiTheme="minorHAnsi" w:hAnsiTheme="minorHAnsi" w:cstheme="minorHAnsi"/>
          <w:bCs/>
          <w:iCs/>
          <w:sz w:val="20"/>
          <w:szCs w:val="20"/>
        </w:rPr>
        <w:t xml:space="preserve">     </w:t>
      </w:r>
      <w:r w:rsidR="0062466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o jednotnom európskom dokumente a jeho obsahu a Vykonávacieho nariadenia Komisie (EÚ) 2016/7 z 5. januára 2016, ktorým sa ustanovuje štandardný formulár pre jednotný európsky dokument pre obstarávanie.  Alebo </w:t>
      </w:r>
    </w:p>
    <w:p w14:paraId="5C111D32" w14:textId="517BCE9B" w:rsidR="000D53A7" w:rsidRPr="002A0C90" w:rsidRDefault="000D53A7" w:rsidP="00915004">
      <w:pPr>
        <w:pStyle w:val="tl1"/>
        <w:numPr>
          <w:ilvl w:val="0"/>
          <w:numId w:val="38"/>
        </w:numPr>
        <w:ind w:hanging="294"/>
        <w:rPr>
          <w:rFonts w:ascii="Calibri" w:hAnsi="Calibri" w:cs="Calibr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7B09EE" w:rsidRPr="002A0C90">
        <w:rPr>
          <w:rFonts w:ascii="Calibri" w:hAnsi="Calibri" w:cs="Calibri"/>
          <w:sz w:val="20"/>
        </w:rPr>
        <w:t xml:space="preserve">(viď časť H. </w:t>
      </w:r>
      <w:r w:rsidR="007B09EE" w:rsidRPr="002A0C90">
        <w:rPr>
          <w:rFonts w:ascii="Calibri" w:hAnsi="Calibri" w:cs="Calibri"/>
          <w:sz w:val="20"/>
          <w:szCs w:val="20"/>
        </w:rPr>
        <w:t xml:space="preserve">ČESTNÉ VYHLÁSENIE </w:t>
      </w:r>
      <w:r w:rsidR="00624665">
        <w:rPr>
          <w:rFonts w:ascii="Calibri" w:hAnsi="Calibri" w:cs="Calibri"/>
          <w:sz w:val="20"/>
          <w:szCs w:val="20"/>
        </w:rPr>
        <w:t xml:space="preserve">                  </w:t>
      </w:r>
      <w:r w:rsidR="005C0DC8">
        <w:rPr>
          <w:rFonts w:ascii="Calibri" w:hAnsi="Calibri" w:cs="Calibri"/>
          <w:sz w:val="20"/>
          <w:szCs w:val="20"/>
        </w:rPr>
        <w:t xml:space="preserve">        </w:t>
      </w:r>
      <w:r w:rsidR="00624665">
        <w:rPr>
          <w:rFonts w:ascii="Calibri" w:hAnsi="Calibri" w:cs="Calibri"/>
          <w:sz w:val="20"/>
          <w:szCs w:val="20"/>
        </w:rPr>
        <w:t xml:space="preserve">          </w:t>
      </w:r>
      <w:r w:rsidR="007B09EE" w:rsidRPr="002A0C90">
        <w:rPr>
          <w:rFonts w:ascii="Calibri" w:hAnsi="Calibri" w:cs="Calibri"/>
          <w:sz w:val="20"/>
          <w:szCs w:val="20"/>
        </w:rPr>
        <w:t>K PREUKÁZANIU PODMIENOK ÚČASTI</w:t>
      </w:r>
      <w:r w:rsidR="007B09EE" w:rsidRPr="002A0C90">
        <w:rPr>
          <w:b/>
          <w:bCs/>
          <w:sz w:val="23"/>
          <w:szCs w:val="23"/>
        </w:rPr>
        <w:t xml:space="preserve"> </w:t>
      </w:r>
      <w:r w:rsidR="007B09EE" w:rsidRPr="002A0C90">
        <w:rPr>
          <w:rFonts w:ascii="Calibri" w:hAnsi="Calibri" w:cs="Calibri"/>
          <w:sz w:val="20"/>
        </w:rPr>
        <w:t>týchto SP</w:t>
      </w:r>
      <w:r w:rsidR="007B09EE" w:rsidRPr="002A0C90">
        <w:rPr>
          <w:rFonts w:ascii="Calibri" w:hAnsi="Calibri" w:cs="Calibri"/>
          <w:sz w:val="20"/>
          <w:szCs w:val="20"/>
        </w:rPr>
        <w:t>).</w:t>
      </w:r>
    </w:p>
    <w:p w14:paraId="3239FD6C" w14:textId="77777777" w:rsidR="00BC3C49" w:rsidRPr="00BC3C49" w:rsidRDefault="00BC3C49" w:rsidP="002A0C90">
      <w:pPr>
        <w:pStyle w:val="tl1"/>
        <w:ind w:left="720"/>
        <w:rPr>
          <w:rFonts w:ascii="Calibri" w:hAnsi="Calibri" w:cs="Calibri"/>
          <w:sz w:val="20"/>
          <w:szCs w:val="20"/>
        </w:rPr>
      </w:pPr>
    </w:p>
    <w:p w14:paraId="75BBDB84" w14:textId="0DC22FD0"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201D9152" w:rsidR="00C23024" w:rsidRPr="005C0DC8" w:rsidRDefault="00BC3C49" w:rsidP="005C0DC8">
      <w:pPr>
        <w:pStyle w:val="Odsekzoznamu"/>
        <w:numPr>
          <w:ilvl w:val="1"/>
          <w:numId w:val="22"/>
        </w:numPr>
        <w:tabs>
          <w:tab w:val="left" w:pos="0"/>
          <w:tab w:val="left" w:pos="426"/>
        </w:tabs>
        <w:autoSpaceDE w:val="0"/>
        <w:spacing w:line="251" w:lineRule="exact"/>
        <w:ind w:left="0" w:firstLine="0"/>
        <w:jc w:val="both"/>
        <w:rPr>
          <w:rFonts w:asciiTheme="minorHAnsi" w:hAnsiTheme="minorHAnsi" w:cstheme="minorHAnsi"/>
          <w:sz w:val="20"/>
          <w:szCs w:val="20"/>
          <w:lang w:eastAsia="sk-SK"/>
        </w:rPr>
        <w:sectPr w:rsidR="00C23024" w:rsidRPr="005C0DC8" w:rsidSect="00D75498">
          <w:pgSz w:w="11906" w:h="16838" w:code="9"/>
          <w:pgMar w:top="1420" w:right="991" w:bottom="1418" w:left="1021" w:header="709" w:footer="709" w:gutter="0"/>
          <w:cols w:space="708"/>
          <w:titlePg/>
          <w:docGrid w:linePitch="360"/>
        </w:sectPr>
      </w:pPr>
      <w:r w:rsidRPr="0064099E">
        <w:rPr>
          <w:rFonts w:ascii="Calibri" w:hAnsi="Calibri" w:cs="Calibri"/>
          <w:sz w:val="20"/>
          <w:szCs w:val="20"/>
          <w:lang w:eastAsia="sk-SK"/>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w:t>
      </w:r>
      <w:r w:rsidRPr="0064099E">
        <w:rPr>
          <w:rFonts w:ascii="Calibri" w:hAnsi="Calibri" w:cs="Calibri"/>
          <w:sz w:val="20"/>
          <w:szCs w:val="20"/>
          <w:lang w:eastAsia="sk-SK"/>
        </w:rPr>
        <w:lastRenderedPageBreak/>
        <w:t>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r w:rsidR="005C0DC8">
        <w:rPr>
          <w:rFonts w:ascii="Calibri" w:hAnsi="Calibri" w:cs="Calibri"/>
          <w:sz w:val="20"/>
          <w:szCs w:val="20"/>
          <w:lang w:eastAsia="sk-SK"/>
        </w:rPr>
        <w:t xml:space="preserve"> </w:t>
      </w:r>
      <w:r w:rsidR="00C23024" w:rsidRPr="005C0DC8">
        <w:rPr>
          <w:rFonts w:ascii="Calibri" w:hAnsi="Calibri" w:cs="Calibri"/>
          <w:sz w:val="20"/>
          <w:szCs w:val="20"/>
          <w:lang w:eastAsia="sk-SK"/>
        </w:rPr>
        <w:t xml:space="preserve">na </w:t>
      </w:r>
      <w:r w:rsidRPr="005C0DC8">
        <w:rPr>
          <w:rFonts w:ascii="Calibri" w:hAnsi="Calibri" w:cs="Calibri"/>
          <w:sz w:val="20"/>
          <w:szCs w:val="20"/>
          <w:lang w:eastAsia="sk-SK"/>
        </w:rPr>
        <w:t>adrese</w:t>
      </w:r>
      <w:r w:rsidRPr="005C0DC8">
        <w:rPr>
          <w:rFonts w:asciiTheme="minorHAnsi" w:hAnsiTheme="minorHAnsi" w:cstheme="minorHAnsi"/>
          <w:sz w:val="20"/>
          <w:szCs w:val="20"/>
          <w:lang w:eastAsia="sk-SK"/>
        </w:rPr>
        <w:t xml:space="preserve">: </w:t>
      </w:r>
      <w:hyperlink r:id="rId19" w:history="1">
        <w:r w:rsidR="000D53A7" w:rsidRPr="005C0DC8">
          <w:rPr>
            <w:rStyle w:val="Hypertextovprepojenie"/>
            <w:rFonts w:asciiTheme="minorHAnsi" w:hAnsiTheme="minorHAnsi" w:cstheme="minorHAnsi"/>
            <w:sz w:val="20"/>
            <w:szCs w:val="20"/>
          </w:rPr>
          <w:t>https://www.uvo.gov.sk/verejny-obstaravatel-obstaravatel/jednotny-europsky-dokument-603.html</w:t>
        </w:r>
      </w:hyperlink>
      <w:r w:rsidR="000D53A7" w:rsidRPr="005C0DC8">
        <w:rPr>
          <w:rFonts w:asciiTheme="minorHAnsi" w:hAnsiTheme="minorHAnsi" w:cstheme="minorHAnsi"/>
          <w:color w:val="4472C4" w:themeColor="accent5"/>
          <w:sz w:val="20"/>
          <w:szCs w:val="20"/>
          <w:u w:val="single"/>
        </w:rPr>
        <w:t>.</w:t>
      </w:r>
      <w:r w:rsidR="000D53A7" w:rsidRPr="005C0DC8">
        <w:rPr>
          <w:rFonts w:asciiTheme="minorHAnsi" w:hAnsiTheme="minorHAnsi" w:cstheme="minorHAnsi"/>
          <w:color w:val="4472C4" w:themeColor="accent5"/>
          <w:sz w:val="22"/>
          <w:szCs w:val="22"/>
          <w:u w:val="single"/>
        </w:rPr>
        <w:t xml:space="preserve"> </w:t>
      </w:r>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26D01AA7" w:rsidR="00E5007A" w:rsidRPr="00AE6B85" w:rsidRDefault="00E5007A" w:rsidP="00053E4D">
      <w:pPr>
        <w:ind w:left="2835" w:hanging="2835"/>
        <w:jc w:val="both"/>
        <w:rPr>
          <w:rFonts w:ascii="Calibri" w:hAnsi="Calibri" w:cs="Calibri"/>
          <w:sz w:val="20"/>
          <w:szCs w:val="20"/>
        </w:rPr>
      </w:pPr>
      <w:bookmarkStart w:id="19"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556763">
        <w:rPr>
          <w:rFonts w:ascii="Calibri" w:hAnsi="Calibri" w:cs="Calibri"/>
          <w:sz w:val="20"/>
          <w:szCs w:val="20"/>
        </w:rPr>
        <w:t>p</w:t>
      </w:r>
      <w:r w:rsidR="00556763" w:rsidRPr="00AE6B85">
        <w:rPr>
          <w:rFonts w:ascii="Calibri" w:hAnsi="Calibri" w:cs="Calibri"/>
          <w:sz w:val="20"/>
          <w:szCs w:val="20"/>
        </w:rPr>
        <w:t xml:space="preserve">odlimitná </w:t>
      </w:r>
      <w:r w:rsidRPr="00AE6B85">
        <w:rPr>
          <w:rFonts w:ascii="Calibri" w:hAnsi="Calibri" w:cs="Calibri"/>
          <w:sz w:val="20"/>
          <w:szCs w:val="20"/>
        </w:rPr>
        <w:t>zákazka bez využitia elektronického trhoviska</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03B2FCB3"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053E4D" w:rsidRPr="00053E4D">
        <w:rPr>
          <w:rFonts w:asciiTheme="minorHAnsi" w:hAnsiTheme="minorHAnsi" w:cstheme="minorHAnsi"/>
          <w:bCs/>
          <w:sz w:val="20"/>
          <w:szCs w:val="20"/>
        </w:rPr>
        <w:t xml:space="preserve">Stredná odborná škola - </w:t>
      </w:r>
      <w:proofErr w:type="spellStart"/>
      <w:r w:rsidR="00053E4D" w:rsidRPr="00053E4D">
        <w:rPr>
          <w:rFonts w:asciiTheme="minorHAnsi" w:hAnsiTheme="minorHAnsi" w:cstheme="minorHAnsi"/>
          <w:bCs/>
          <w:sz w:val="20"/>
          <w:szCs w:val="20"/>
        </w:rPr>
        <w:t>Szakközépiskola</w:t>
      </w:r>
      <w:proofErr w:type="spellEnd"/>
      <w:r w:rsidR="00053E4D" w:rsidRPr="00053E4D">
        <w:rPr>
          <w:rFonts w:asciiTheme="minorHAnsi" w:hAnsiTheme="minorHAnsi" w:cstheme="minorHAnsi"/>
          <w:bCs/>
          <w:sz w:val="20"/>
          <w:szCs w:val="20"/>
        </w:rPr>
        <w:t xml:space="preserve"> Tornaľa – modernizácia odborného  vzdelávania</w:t>
      </w:r>
    </w:p>
    <w:p w14:paraId="0B35432F" w14:textId="521BB232"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5E0B75">
        <w:rPr>
          <w:rFonts w:ascii="Calibri" w:hAnsi="Calibri" w:cs="Calibri"/>
          <w:bCs/>
          <w:sz w:val="20"/>
          <w:szCs w:val="20"/>
        </w:rPr>
        <w:t>Banskobystrický samosprávny kraj, Námestie SNP 23, 974 01 Banská Bystrica</w:t>
      </w:r>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19"/>
    <w:p w14:paraId="0EDD286A" w14:textId="77777777" w:rsidR="00E5007A" w:rsidRPr="0063584C" w:rsidRDefault="00E5007A" w:rsidP="00E5007A">
      <w:pPr>
        <w:rPr>
          <w:rFonts w:ascii="Calibri" w:hAnsi="Calibri" w:cs="Calibri"/>
          <w:b/>
          <w:color w:val="FF0000"/>
          <w:sz w:val="18"/>
          <w:szCs w:val="20"/>
        </w:rPr>
      </w:pPr>
    </w:p>
    <w:p w14:paraId="556424F3" w14:textId="77777777" w:rsidR="00E5007A" w:rsidRPr="0063584C" w:rsidRDefault="00E5007A"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262B9B91" w14:textId="3E2DFEA8" w:rsidR="00E5007A" w:rsidRDefault="00B14265" w:rsidP="00B14265">
      <w:pPr>
        <w:rPr>
          <w:rFonts w:ascii="Calibri" w:hAnsi="Calibri" w:cs="Calibri"/>
          <w:b/>
          <w:sz w:val="20"/>
          <w:szCs w:val="20"/>
        </w:rPr>
      </w:pPr>
      <w:r w:rsidRPr="00B14265">
        <w:rPr>
          <w:rFonts w:ascii="Calibri" w:hAnsi="Calibri" w:cs="Calibri"/>
          <w:b/>
          <w:sz w:val="20"/>
          <w:szCs w:val="20"/>
        </w:rPr>
        <w:t xml:space="preserve">ČASŤ PREDMETU ZÁKAZKY Č. </w:t>
      </w:r>
      <w:r w:rsidRPr="00B14265">
        <w:rPr>
          <w:rFonts w:ascii="Calibri" w:hAnsi="Calibri" w:cs="Calibri"/>
          <w:b/>
          <w:sz w:val="20"/>
          <w:szCs w:val="20"/>
          <w:highlight w:val="yellow"/>
        </w:rPr>
        <w:t>...................................................................................</w:t>
      </w:r>
    </w:p>
    <w:p w14:paraId="058F55B7" w14:textId="66D8096C" w:rsidR="00B14265" w:rsidRDefault="00B14265" w:rsidP="00B14265">
      <w:pPr>
        <w:rPr>
          <w:rFonts w:ascii="Calibri" w:hAnsi="Calibri" w:cs="Calibri"/>
          <w:b/>
          <w:sz w:val="20"/>
          <w:szCs w:val="20"/>
        </w:rPr>
      </w:pPr>
    </w:p>
    <w:p w14:paraId="71FBD487" w14:textId="37DF7E8F" w:rsidR="00E5007A" w:rsidRPr="00AD46E9" w:rsidRDefault="00B14265" w:rsidP="00A36C88">
      <w:pPr>
        <w:pStyle w:val="tl1"/>
        <w:rPr>
          <w:rFonts w:asciiTheme="minorHAnsi" w:hAnsiTheme="minorHAnsi" w:cstheme="minorHAnsi"/>
        </w:rPr>
      </w:pPr>
      <w:r w:rsidRPr="00AD46E9">
        <w:rPr>
          <w:rFonts w:asciiTheme="minorHAnsi" w:hAnsiTheme="minorHAnsi" w:cstheme="minorHAnsi"/>
          <w:i/>
          <w:sz w:val="20"/>
          <w:szCs w:val="20"/>
          <w:u w:val="single"/>
        </w:rPr>
        <w:t>(</w:t>
      </w:r>
      <w:r w:rsidRPr="00AD46E9">
        <w:rPr>
          <w:rFonts w:asciiTheme="minorHAnsi" w:hAnsiTheme="minorHAnsi" w:cstheme="minorHAnsi"/>
          <w:b/>
          <w:i/>
          <w:sz w:val="20"/>
          <w:szCs w:val="20"/>
        </w:rPr>
        <w:t xml:space="preserve">uchádzač vyplní </w:t>
      </w:r>
      <w:r w:rsidRPr="00AD46E9">
        <w:rPr>
          <w:rFonts w:asciiTheme="minorHAnsi" w:hAnsiTheme="minorHAnsi" w:cstheme="minorHAnsi"/>
          <w:i/>
          <w:sz w:val="20"/>
          <w:szCs w:val="20"/>
        </w:rPr>
        <w:t xml:space="preserve">číslo spolu s celým názvom časti predmetu zákazky podľa toho, na ktorú časť predmetu zákazky uchádzač predkladá ponuku. </w:t>
      </w:r>
      <w:r w:rsidRPr="00AD46E9">
        <w:rPr>
          <w:rFonts w:asciiTheme="minorHAnsi" w:hAnsiTheme="minorHAnsi" w:cstheme="minorHAnsi"/>
          <w:b/>
          <w:i/>
          <w:sz w:val="20"/>
          <w:szCs w:val="20"/>
        </w:rPr>
        <w:t>Ak ponuku predkladá na viac častí predmetu zákazky</w:t>
      </w:r>
      <w:r w:rsidRPr="00AD46E9">
        <w:rPr>
          <w:rFonts w:asciiTheme="minorHAnsi" w:hAnsiTheme="minorHAnsi" w:cstheme="minorHAnsi"/>
          <w:i/>
          <w:sz w:val="20"/>
          <w:szCs w:val="20"/>
        </w:rPr>
        <w:t xml:space="preserve">, </w:t>
      </w:r>
      <w:r w:rsidRPr="00AD46E9">
        <w:rPr>
          <w:rFonts w:asciiTheme="minorHAnsi" w:hAnsiTheme="minorHAnsi" w:cstheme="minorHAnsi"/>
          <w:i/>
          <w:sz w:val="20"/>
          <w:szCs w:val="20"/>
          <w:u w:val="single"/>
        </w:rPr>
        <w:t xml:space="preserve">pre každú časť predloží návrh </w:t>
      </w:r>
      <w:r w:rsidR="00AF2A0D">
        <w:rPr>
          <w:rFonts w:asciiTheme="minorHAnsi" w:hAnsiTheme="minorHAnsi" w:cstheme="minorHAnsi"/>
          <w:i/>
          <w:sz w:val="20"/>
          <w:szCs w:val="20"/>
          <w:u w:val="single"/>
        </w:rPr>
        <w:t xml:space="preserve">      </w:t>
      </w:r>
      <w:r w:rsidRPr="00AD46E9">
        <w:rPr>
          <w:rFonts w:asciiTheme="minorHAnsi" w:hAnsiTheme="minorHAnsi" w:cstheme="minorHAnsi"/>
          <w:i/>
          <w:sz w:val="20"/>
          <w:szCs w:val="20"/>
          <w:u w:val="single"/>
        </w:rPr>
        <w:t xml:space="preserve">na plnenie kritéria </w:t>
      </w:r>
      <w:r w:rsidRPr="00AD46E9">
        <w:rPr>
          <w:rFonts w:asciiTheme="minorHAnsi" w:hAnsiTheme="minorHAnsi" w:cstheme="minorHAnsi"/>
          <w:b/>
          <w:i/>
          <w:sz w:val="20"/>
          <w:szCs w:val="20"/>
          <w:u w:val="single"/>
        </w:rPr>
        <w:t>samostatne</w:t>
      </w:r>
      <w:r w:rsidRPr="00AD46E9">
        <w:rPr>
          <w:rFonts w:asciiTheme="minorHAnsi" w:hAnsiTheme="minorHAnsi" w:cstheme="minorHAnsi"/>
          <w:b/>
          <w:i/>
          <w:sz w:val="20"/>
          <w:szCs w:val="20"/>
        </w:rPr>
        <w:t>)</w:t>
      </w:r>
    </w:p>
    <w:p w14:paraId="7C0AE45D" w14:textId="77777777" w:rsidR="00E5007A" w:rsidRDefault="00E5007A" w:rsidP="00E5007A">
      <w:pPr>
        <w:rPr>
          <w:rFonts w:ascii="Calibri" w:hAnsi="Calibri" w:cs="Calibri"/>
          <w:sz w:val="20"/>
          <w:szCs w:val="20"/>
        </w:rPr>
      </w:pPr>
    </w:p>
    <w:p w14:paraId="009F353B" w14:textId="77777777" w:rsidR="00AD46E9" w:rsidRDefault="00AD46E9" w:rsidP="00E5007A">
      <w:pPr>
        <w:rPr>
          <w:rFonts w:ascii="Calibri" w:hAnsi="Calibri" w:cs="Calibri"/>
          <w:sz w:val="20"/>
          <w:szCs w:val="20"/>
        </w:rPr>
      </w:pPr>
    </w:p>
    <w:p w14:paraId="48E7BB98" w14:textId="4090732C"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w:t>
      </w:r>
      <w:r w:rsidR="00B14265">
        <w:rPr>
          <w:rFonts w:ascii="Calibri" w:hAnsi="Calibri" w:cs="Calibri"/>
          <w:sz w:val="20"/>
          <w:szCs w:val="20"/>
        </w:rPr>
        <w:t>nú časť</w:t>
      </w:r>
      <w:r>
        <w:rPr>
          <w:rFonts w:ascii="Calibri" w:hAnsi="Calibri" w:cs="Calibri"/>
          <w:sz w:val="20"/>
          <w:szCs w:val="20"/>
        </w:rPr>
        <w:t xml:space="preserve"> zákazky v EUR bez DPH:</w:t>
      </w:r>
      <w:r>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63C0AE0" w14:textId="77777777" w:rsidR="00E5007A" w:rsidRPr="0063584C" w:rsidRDefault="00E5007A" w:rsidP="00E5007A">
      <w:pPr>
        <w:rPr>
          <w:rFonts w:ascii="Calibri" w:hAnsi="Calibri" w:cs="Calibri"/>
          <w:sz w:val="20"/>
          <w:szCs w:val="20"/>
        </w:rPr>
      </w:pPr>
    </w:p>
    <w:p w14:paraId="3879F1DE" w14:textId="68722026" w:rsidR="00E5007A" w:rsidRPr="0063584C" w:rsidRDefault="00E5007A" w:rsidP="00E5007A">
      <w:pPr>
        <w:rPr>
          <w:rFonts w:ascii="Calibri" w:hAnsi="Calibri" w:cs="Calibri"/>
          <w:b/>
          <w:sz w:val="20"/>
          <w:szCs w:val="20"/>
        </w:rPr>
      </w:pPr>
      <w:r>
        <w:rPr>
          <w:rFonts w:ascii="Calibri" w:hAnsi="Calibri" w:cs="Calibri"/>
          <w:b/>
          <w:sz w:val="20"/>
          <w:szCs w:val="20"/>
        </w:rPr>
        <w:t>C</w:t>
      </w:r>
      <w:r w:rsidRPr="0063584C">
        <w:rPr>
          <w:rFonts w:ascii="Calibri" w:hAnsi="Calibri" w:cs="Calibri"/>
          <w:b/>
          <w:sz w:val="20"/>
          <w:szCs w:val="20"/>
        </w:rPr>
        <w:t>elková cena za</w:t>
      </w:r>
      <w:r>
        <w:rPr>
          <w:rFonts w:ascii="Calibri" w:hAnsi="Calibri" w:cs="Calibri"/>
          <w:b/>
          <w:sz w:val="20"/>
          <w:szCs w:val="20"/>
        </w:rPr>
        <w:t xml:space="preserve"> </w:t>
      </w:r>
      <w:r w:rsidRPr="0063584C">
        <w:rPr>
          <w:rFonts w:ascii="Calibri" w:hAnsi="Calibri" w:cs="Calibri"/>
          <w:b/>
          <w:sz w:val="20"/>
          <w:szCs w:val="20"/>
        </w:rPr>
        <w:t>predmet</w:t>
      </w:r>
      <w:r w:rsidR="00B14265">
        <w:rPr>
          <w:rFonts w:ascii="Calibri" w:hAnsi="Calibri" w:cs="Calibri"/>
          <w:b/>
          <w:sz w:val="20"/>
          <w:szCs w:val="20"/>
        </w:rPr>
        <w:t>nú časť</w:t>
      </w:r>
      <w:r w:rsidRPr="0063584C">
        <w:rPr>
          <w:rFonts w:ascii="Calibri" w:hAnsi="Calibri" w:cs="Calibri"/>
          <w:b/>
          <w:sz w:val="20"/>
          <w:szCs w:val="20"/>
        </w:rPr>
        <w:t xml:space="preserve"> zákazky v EUR s DPH </w:t>
      </w:r>
    </w:p>
    <w:p w14:paraId="394097DB" w14:textId="465B5657" w:rsidR="00E5007A" w:rsidRPr="003D3995" w:rsidRDefault="00E5007A" w:rsidP="00E5007A">
      <w:pPr>
        <w:rPr>
          <w:rFonts w:ascii="Calibri" w:hAnsi="Calibri" w:cs="Calibri"/>
          <w:b/>
          <w:sz w:val="20"/>
          <w:szCs w:val="20"/>
        </w:rPr>
      </w:pPr>
      <w:r w:rsidRPr="00B14265">
        <w:rPr>
          <w:rFonts w:ascii="Calibri" w:hAnsi="Calibri" w:cs="Calibri"/>
          <w:b/>
          <w:bCs/>
          <w:i/>
          <w:sz w:val="20"/>
          <w:szCs w:val="20"/>
        </w:rPr>
        <w:t>(</w:t>
      </w:r>
      <w:r w:rsidR="00B14265">
        <w:rPr>
          <w:rFonts w:ascii="Calibri" w:hAnsi="Calibri" w:cs="Calibri"/>
          <w:b/>
          <w:bCs/>
          <w:i/>
          <w:sz w:val="20"/>
          <w:szCs w:val="20"/>
        </w:rPr>
        <w:t>N</w:t>
      </w:r>
      <w:r w:rsidRPr="00B14265">
        <w:rPr>
          <w:rFonts w:ascii="Calibri" w:hAnsi="Calibri" w:cs="Calibri"/>
          <w:b/>
          <w:bCs/>
          <w:i/>
          <w:sz w:val="20"/>
          <w:szCs w:val="20"/>
        </w:rPr>
        <w:t xml:space="preserve">ávrh na plnenie </w:t>
      </w:r>
      <w:r w:rsidR="00C835EE" w:rsidRPr="00B14265">
        <w:rPr>
          <w:rFonts w:ascii="Calibri" w:hAnsi="Calibri" w:cs="Calibri"/>
          <w:b/>
          <w:bCs/>
          <w:i/>
          <w:sz w:val="20"/>
          <w:szCs w:val="20"/>
        </w:rPr>
        <w:t>kritéri</w:t>
      </w:r>
      <w:r w:rsidR="00C835EE">
        <w:rPr>
          <w:rFonts w:ascii="Calibri" w:hAnsi="Calibri" w:cs="Calibri"/>
          <w:b/>
          <w:bCs/>
          <w:i/>
          <w:sz w:val="20"/>
          <w:szCs w:val="20"/>
        </w:rPr>
        <w:t>a</w:t>
      </w:r>
      <w:r w:rsidRPr="00B14265">
        <w:rPr>
          <w:rFonts w:ascii="Calibri" w:hAnsi="Calibri" w:cs="Calibri"/>
          <w:b/>
          <w:bCs/>
          <w:i/>
          <w:sz w:val="20"/>
          <w:szCs w:val="20"/>
        </w:rPr>
        <w:t>):</w:t>
      </w:r>
      <w:r w:rsidRPr="00B14265">
        <w:rPr>
          <w:rFonts w:ascii="Calibri" w:hAnsi="Calibri" w:cs="Calibri"/>
          <w:b/>
          <w:bCs/>
          <w:sz w:val="20"/>
          <w:szCs w:val="20"/>
        </w:rPr>
        <w:tab/>
      </w:r>
      <w:r w:rsidRPr="003D3995">
        <w:rPr>
          <w:rFonts w:ascii="Calibri" w:hAnsi="Calibri" w:cs="Calibri"/>
          <w:b/>
          <w:sz w:val="20"/>
          <w:szCs w:val="20"/>
        </w:rPr>
        <w:tab/>
      </w:r>
      <w:r w:rsidRPr="003D3995">
        <w:rPr>
          <w:rFonts w:ascii="Calibri" w:hAnsi="Calibri" w:cs="Calibri"/>
          <w:b/>
          <w:sz w:val="20"/>
          <w:szCs w:val="20"/>
        </w:rPr>
        <w:tab/>
      </w:r>
      <w:r w:rsidRPr="003D3995">
        <w:rPr>
          <w:rFonts w:ascii="Calibri" w:hAnsi="Calibri" w:cs="Calibri"/>
          <w:b/>
          <w:sz w:val="20"/>
          <w:szCs w:val="20"/>
        </w:rPr>
        <w:tab/>
        <w:t>...................................................................</w:t>
      </w:r>
    </w:p>
    <w:p w14:paraId="2A800C1C" w14:textId="77777777" w:rsidR="00A36C88" w:rsidRDefault="00A36C88" w:rsidP="00A36C88">
      <w:pPr>
        <w:jc w:val="both"/>
        <w:rPr>
          <w:rFonts w:ascii="Calibri" w:hAnsi="Calibri" w:cs="Calibri"/>
          <w:i/>
          <w:sz w:val="18"/>
          <w:szCs w:val="18"/>
        </w:rPr>
      </w:pPr>
    </w:p>
    <w:p w14:paraId="59E52523" w14:textId="2F45397A" w:rsidR="00A36C88" w:rsidRPr="003957DB" w:rsidRDefault="00A36C88" w:rsidP="00A36C88">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u 2a/2b</w:t>
      </w:r>
      <w:r w:rsidR="00AD46E9" w:rsidRPr="00AD46E9">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Pr>
          <w:rFonts w:ascii="Calibri" w:hAnsi="Calibri" w:cs="Calibri"/>
          <w:i/>
          <w:sz w:val="18"/>
          <w:szCs w:val="18"/>
        </w:rPr>
        <w:t xml:space="preserve"> pre každú časť predmetu zákazky samostatne</w:t>
      </w:r>
      <w:r w:rsidRPr="003957DB">
        <w:rPr>
          <w:rFonts w:ascii="Calibri" w:hAnsi="Calibri" w:cs="Calibri"/>
          <w:i/>
          <w:sz w:val="18"/>
          <w:szCs w:val="18"/>
        </w:rPr>
        <w:t>.</w:t>
      </w:r>
    </w:p>
    <w:p w14:paraId="7E0E8DF6" w14:textId="77777777" w:rsidR="00E5007A" w:rsidRPr="003D3995" w:rsidRDefault="00E5007A" w:rsidP="00E5007A">
      <w:pPr>
        <w:rPr>
          <w:rFonts w:ascii="Calibri" w:hAnsi="Calibri" w:cs="Calibri"/>
          <w:sz w:val="20"/>
          <w:szCs w:val="20"/>
        </w:rPr>
      </w:pPr>
    </w:p>
    <w:p w14:paraId="543F1619" w14:textId="69F04226"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predmetnú</w:t>
      </w:r>
      <w:r w:rsidR="00C835EE" w:rsidRPr="00B14265">
        <w:rPr>
          <w:rFonts w:asciiTheme="minorHAnsi" w:hAnsiTheme="minorHAnsi" w:cstheme="minorHAnsi"/>
          <w:bCs/>
          <w:sz w:val="16"/>
          <w:szCs w:val="16"/>
        </w:rPr>
        <w:t xml:space="preserve"> </w:t>
      </w:r>
      <w:r w:rsidRPr="00B14265">
        <w:rPr>
          <w:rFonts w:asciiTheme="minorHAnsi" w:hAnsiTheme="minorHAnsi" w:cstheme="minorHAnsi"/>
          <w:bCs/>
          <w:sz w:val="16"/>
          <w:szCs w:val="16"/>
        </w:rPr>
        <w:t xml:space="preserve">časť zákazky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00D75498" w:rsidRPr="00B14265">
        <w:rPr>
          <w:rFonts w:asciiTheme="minorHAnsi" w:hAnsiTheme="minorHAnsi" w:cstheme="minorHAnsi"/>
          <w:i/>
          <w:sz w:val="16"/>
          <w:szCs w:val="16"/>
        </w:rPr>
        <w:t>sumu</w:t>
      </w:r>
      <w:r w:rsidR="00D75498">
        <w:rPr>
          <w:rFonts w:asciiTheme="minorHAnsi" w:hAnsiTheme="minorHAnsi" w:cstheme="minorHAnsi"/>
          <w:i/>
          <w:sz w:val="16"/>
          <w:szCs w:val="16"/>
        </w:rPr>
        <w:t xml:space="preserve"> </w:t>
      </w:r>
      <w:r w:rsidR="00D75498" w:rsidRPr="00B14265">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predmetnú</w:t>
      </w:r>
      <w:r w:rsidR="00C835EE" w:rsidRPr="00B14265">
        <w:rPr>
          <w:rFonts w:asciiTheme="minorHAnsi" w:hAnsiTheme="minorHAnsi" w:cstheme="minorHAnsi"/>
          <w:bCs/>
          <w:sz w:val="16"/>
          <w:szCs w:val="16"/>
        </w:rPr>
        <w:t xml:space="preserve"> </w:t>
      </w:r>
      <w:r w:rsidRPr="00B14265">
        <w:rPr>
          <w:rFonts w:asciiTheme="minorHAnsi" w:hAnsiTheme="minorHAnsi" w:cstheme="minorHAnsi"/>
          <w:bCs/>
          <w:sz w:val="16"/>
          <w:szCs w:val="16"/>
        </w:rPr>
        <w:t>časť zákazky</w:t>
      </w:r>
      <w:r w:rsidRPr="00B14265">
        <w:rPr>
          <w:rFonts w:asciiTheme="minorHAnsi" w:hAnsiTheme="minorHAnsi" w:cstheme="minorHAnsi"/>
          <w:i/>
          <w:sz w:val="16"/>
          <w:szCs w:val="16"/>
        </w:rPr>
        <w:t xml:space="preserve"> v EUR bez DPH“ navýšenú o aktuálne platnú sadzbu DPH.</w:t>
      </w:r>
    </w:p>
    <w:p w14:paraId="133F9F3E" w14:textId="4F2AFE69"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predmetnú</w:t>
      </w:r>
      <w:r w:rsidR="007A2BCA" w:rsidRPr="00B14265">
        <w:rPr>
          <w:rFonts w:asciiTheme="minorHAnsi" w:hAnsiTheme="minorHAnsi" w:cstheme="minorHAnsi"/>
          <w:bCs/>
          <w:sz w:val="16"/>
          <w:szCs w:val="16"/>
        </w:rPr>
        <w:t xml:space="preserve"> </w:t>
      </w:r>
      <w:r w:rsidRPr="00B14265">
        <w:rPr>
          <w:rFonts w:asciiTheme="minorHAnsi" w:hAnsiTheme="minorHAnsi" w:cstheme="minorHAnsi"/>
          <w:bCs/>
          <w:sz w:val="16"/>
          <w:szCs w:val="16"/>
        </w:rPr>
        <w:t>časť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predmetnú</w:t>
      </w:r>
      <w:r w:rsidR="007A2BCA" w:rsidRPr="00B14265">
        <w:rPr>
          <w:rFonts w:asciiTheme="minorHAnsi" w:hAnsiTheme="minorHAnsi" w:cstheme="minorHAnsi"/>
          <w:bCs/>
          <w:sz w:val="16"/>
          <w:szCs w:val="16"/>
        </w:rPr>
        <w:t xml:space="preserve"> </w:t>
      </w:r>
      <w:r w:rsidRPr="00B14265">
        <w:rPr>
          <w:rFonts w:asciiTheme="minorHAnsi" w:hAnsiTheme="minorHAnsi" w:cstheme="minorHAnsi"/>
          <w:bCs/>
          <w:sz w:val="16"/>
          <w:szCs w:val="16"/>
        </w:rPr>
        <w:t>časť zákazky</w:t>
      </w:r>
      <w:r w:rsidRPr="00B14265">
        <w:rPr>
          <w:rFonts w:asciiTheme="minorHAnsi" w:hAnsiTheme="minorHAnsi" w:cstheme="minorHAnsi"/>
          <w:i/>
          <w:sz w:val="16"/>
          <w:szCs w:val="16"/>
        </w:rPr>
        <w:t xml:space="preserve"> v EUR bez DPH“. </w:t>
      </w:r>
    </w:p>
    <w:p w14:paraId="0ACCBF0E" w14:textId="4EF8999B"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 xml:space="preserve">predmetnú </w:t>
      </w:r>
      <w:r w:rsidRPr="00B14265">
        <w:rPr>
          <w:rFonts w:asciiTheme="minorHAnsi" w:hAnsiTheme="minorHAnsi" w:cstheme="minorHAnsi"/>
          <w:bCs/>
          <w:sz w:val="16"/>
          <w:szCs w:val="16"/>
        </w:rPr>
        <w:t>časť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predmetnú</w:t>
      </w:r>
      <w:r w:rsidRPr="00B14265">
        <w:rPr>
          <w:rFonts w:asciiTheme="minorHAnsi" w:hAnsiTheme="minorHAnsi" w:cstheme="minorHAnsi"/>
          <w:bCs/>
          <w:sz w:val="16"/>
          <w:szCs w:val="16"/>
        </w:rPr>
        <w:t xml:space="preserve"> časť zákazky</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00D2FABC"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w:t>
      </w:r>
      <w:r w:rsidR="00D75498" w:rsidRPr="003D3995">
        <w:rPr>
          <w:rFonts w:ascii="Calibri" w:hAnsi="Calibri" w:cs="Calibri"/>
          <w:b/>
          <w:sz w:val="20"/>
          <w:szCs w:val="20"/>
        </w:rPr>
        <w:t>súlade</w:t>
      </w:r>
      <w:r w:rsidR="00D7549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B14265">
      <w:pPr>
        <w:pStyle w:val="Odsekzoznamu"/>
        <w:numPr>
          <w:ilvl w:val="0"/>
          <w:numId w:val="8"/>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B14265">
      <w:pPr>
        <w:pStyle w:val="Odsekzoznamu"/>
        <w:numPr>
          <w:ilvl w:val="0"/>
          <w:numId w:val="8"/>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w:t>
      </w:r>
      <w:r w:rsidR="00DB560E">
        <w:rPr>
          <w:rFonts w:ascii="Arial Narrow" w:hAnsi="Arial Narrow" w:cs="Adobe Devanagari"/>
          <w:i/>
          <w:sz w:val="16"/>
          <w:szCs w:val="16"/>
        </w:rPr>
        <w:t>f</w:t>
      </w:r>
      <w:proofErr w:type="spellEnd"/>
      <w:r w:rsidR="00DB560E">
        <w:rPr>
          <w:rFonts w:ascii="Arial Narrow" w:hAnsi="Arial Narrow" w:cs="Adobe Devanagari"/>
          <w:i/>
          <w:sz w:val="16"/>
          <w:szCs w:val="16"/>
        </w:rPr>
        <w:t>,</w:t>
      </w:r>
    </w:p>
    <w:p w14:paraId="222EACC2" w14:textId="1509FBEC" w:rsidR="0064099E" w:rsidRPr="00B14265" w:rsidRDefault="00B14265" w:rsidP="00E5007A">
      <w:pPr>
        <w:pStyle w:val="Odsekzoznamu"/>
        <w:numPr>
          <w:ilvl w:val="0"/>
          <w:numId w:val="8"/>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74E32194" w14:textId="7729B563"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A36C88" w:rsidRDefault="00E5007A" w:rsidP="00DB560E">
      <w:pPr>
        <w:pStyle w:val="Zkladntext10"/>
        <w:shd w:val="clear" w:color="auto" w:fill="auto"/>
        <w:spacing w:after="240"/>
        <w:jc w:val="center"/>
        <w:rPr>
          <w:sz w:val="20"/>
          <w:szCs w:val="20"/>
        </w:rPr>
      </w:pPr>
      <w:r w:rsidRPr="00A36C88">
        <w:rPr>
          <w:sz w:val="20"/>
          <w:szCs w:val="20"/>
        </w:rPr>
        <w:t xml:space="preserve">podľa </w:t>
      </w:r>
      <w:proofErr w:type="spellStart"/>
      <w:r w:rsidRPr="00A36C88">
        <w:rPr>
          <w:sz w:val="20"/>
          <w:szCs w:val="20"/>
        </w:rPr>
        <w:t>ust</w:t>
      </w:r>
      <w:proofErr w:type="spellEnd"/>
      <w:r w:rsidRPr="00A36C88">
        <w:rPr>
          <w:sz w:val="20"/>
          <w:szCs w:val="20"/>
        </w:rPr>
        <w:t>. §114 ods. 1 zákona č. 343/2015 Z. z. o verejnom obstarávaní a o zmene a doplnení niektorých zákonov v znení neskorších predpisov (ďalej len „ZVO“)</w:t>
      </w:r>
    </w:p>
    <w:p w14:paraId="3DC38F6E" w14:textId="77777777" w:rsidR="00DB560E" w:rsidRDefault="00DB560E" w:rsidP="00A36C88">
      <w:pPr>
        <w:ind w:left="2835" w:hanging="2835"/>
        <w:jc w:val="both"/>
        <w:rPr>
          <w:rFonts w:ascii="Calibri" w:hAnsi="Calibri" w:cs="Calibri"/>
          <w:b/>
          <w:sz w:val="20"/>
          <w:szCs w:val="20"/>
        </w:rPr>
      </w:pPr>
    </w:p>
    <w:p w14:paraId="5FF35E58" w14:textId="72F8618F"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677470A"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8ED01C7" w14:textId="77777777"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Pr="00053E4D">
        <w:rPr>
          <w:rFonts w:asciiTheme="minorHAnsi" w:hAnsiTheme="minorHAnsi" w:cstheme="minorHAnsi"/>
          <w:bCs/>
          <w:sz w:val="20"/>
          <w:szCs w:val="20"/>
        </w:rPr>
        <w:t xml:space="preserve">Stredná odborná škola - </w:t>
      </w:r>
      <w:proofErr w:type="spellStart"/>
      <w:r w:rsidRPr="00053E4D">
        <w:rPr>
          <w:rFonts w:asciiTheme="minorHAnsi" w:hAnsiTheme="minorHAnsi" w:cstheme="minorHAnsi"/>
          <w:bCs/>
          <w:sz w:val="20"/>
          <w:szCs w:val="20"/>
        </w:rPr>
        <w:t>Szakközépiskola</w:t>
      </w:r>
      <w:proofErr w:type="spellEnd"/>
      <w:r w:rsidRPr="00053E4D">
        <w:rPr>
          <w:rFonts w:asciiTheme="minorHAnsi" w:hAnsiTheme="minorHAnsi" w:cstheme="minorHAnsi"/>
          <w:bCs/>
          <w:sz w:val="20"/>
          <w:szCs w:val="20"/>
        </w:rPr>
        <w:t xml:space="preserve"> Tornaľa – modernizácia odborného  vzdelávania</w:t>
      </w:r>
    </w:p>
    <w:p w14:paraId="376A2382" w14:textId="079BB256" w:rsidR="00A36C88"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4ACF42D3" w14:textId="77777777" w:rsidR="00AD46E9" w:rsidRDefault="00AD46E9" w:rsidP="00AD46E9">
      <w:pPr>
        <w:ind w:left="2835" w:hanging="2835"/>
        <w:jc w:val="both"/>
        <w:rPr>
          <w:rFonts w:ascii="Calibri" w:hAnsi="Calibri" w:cs="Calibri"/>
          <w:b/>
          <w:sz w:val="20"/>
          <w:szCs w:val="20"/>
        </w:rPr>
      </w:pPr>
    </w:p>
    <w:p w14:paraId="13947A60" w14:textId="5046E515"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22772FE"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E7344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2704AA04"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FB1239"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46FD4252" w14:textId="77777777" w:rsidR="00E5007A" w:rsidRPr="009D7329" w:rsidRDefault="00E5007A" w:rsidP="00E5007A">
      <w:pPr>
        <w:rPr>
          <w:rFonts w:ascii="Calibri" w:hAnsi="Calibri" w:cs="Calibri"/>
          <w:b/>
          <w:sz w:val="18"/>
          <w:szCs w:val="20"/>
        </w:rPr>
      </w:pPr>
    </w:p>
    <w:p w14:paraId="7CE6233F" w14:textId="77777777" w:rsidR="00E5007A" w:rsidRPr="00225447" w:rsidRDefault="00E5007A" w:rsidP="00E5007A">
      <w:pPr>
        <w:rPr>
          <w:rFonts w:asciiTheme="minorHAnsi" w:hAnsiTheme="minorHAnsi"/>
          <w:sz w:val="20"/>
          <w:szCs w:val="20"/>
        </w:rPr>
      </w:pPr>
    </w:p>
    <w:p w14:paraId="0F2C560D" w14:textId="77777777" w:rsidR="00AD46E9" w:rsidRDefault="00AD46E9" w:rsidP="00E5007A">
      <w:pPr>
        <w:rPr>
          <w:rFonts w:asciiTheme="minorHAnsi" w:hAnsiTheme="minorHAnsi"/>
          <w:sz w:val="20"/>
          <w:szCs w:val="20"/>
        </w:rPr>
      </w:pPr>
    </w:p>
    <w:p w14:paraId="3E32EFE1" w14:textId="77777777" w:rsidR="00DB560E" w:rsidRPr="00225447" w:rsidRDefault="00DB560E" w:rsidP="00E5007A">
      <w:pPr>
        <w:rPr>
          <w:rFonts w:asciiTheme="minorHAnsi" w:hAnsiTheme="minorHAnsi"/>
          <w:sz w:val="20"/>
          <w:szCs w:val="20"/>
        </w:rPr>
      </w:pPr>
    </w:p>
    <w:p w14:paraId="5921B328"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E5007A">
      <w:pPr>
        <w:ind w:left="4254"/>
        <w:rPr>
          <w:rFonts w:asciiTheme="minorHAnsi" w:hAnsiTheme="minorHAnsi" w:cs="Calibri"/>
          <w:sz w:val="20"/>
          <w:szCs w:val="20"/>
        </w:rPr>
      </w:pPr>
    </w:p>
    <w:p w14:paraId="108B810A" w14:textId="77777777" w:rsidR="00E5007A" w:rsidRDefault="00E5007A" w:rsidP="00E5007A">
      <w:pPr>
        <w:ind w:left="4254"/>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37AF12BB" w14:textId="77777777" w:rsidR="00E5007A" w:rsidRDefault="00E5007A" w:rsidP="00E5007A">
      <w:pPr>
        <w:rPr>
          <w:rFonts w:ascii="Calibri" w:hAnsi="Calibri" w:cs="Calibri"/>
          <w:sz w:val="20"/>
          <w:szCs w:val="20"/>
        </w:rPr>
      </w:pPr>
    </w:p>
    <w:p w14:paraId="526E4FC6" w14:textId="77777777" w:rsidR="00E5007A" w:rsidRDefault="00E5007A" w:rsidP="00E5007A">
      <w:pPr>
        <w:rPr>
          <w:rFonts w:ascii="Calibri" w:hAnsi="Calibri" w:cs="Calibri"/>
          <w:sz w:val="20"/>
          <w:szCs w:val="20"/>
        </w:rPr>
      </w:pPr>
    </w:p>
    <w:p w14:paraId="6CF72F7A" w14:textId="77777777" w:rsidR="00E5007A" w:rsidRDefault="00E5007A" w:rsidP="00E5007A">
      <w:pPr>
        <w:rPr>
          <w:rFonts w:ascii="Calibri" w:hAnsi="Calibri" w:cs="Calibri"/>
          <w:sz w:val="20"/>
          <w:szCs w:val="20"/>
        </w:rPr>
      </w:pPr>
    </w:p>
    <w:p w14:paraId="61E53F46" w14:textId="77777777" w:rsidR="00E5007A" w:rsidRPr="0063584C" w:rsidRDefault="00E5007A"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26C45C7C"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DD497A">
        <w:rPr>
          <w:rFonts w:ascii="Calibri" w:hAnsi="Calibri" w:cs="Calibri"/>
          <w:sz w:val="20"/>
          <w:szCs w:val="20"/>
        </w:rPr>
        <w:t>..</w:t>
      </w:r>
      <w:r w:rsidRPr="0063584C">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7A53F12" w14:textId="77777777" w:rsidR="00E5007A" w:rsidRDefault="00E5007A" w:rsidP="00E5007A">
      <w:pPr>
        <w:ind w:left="4254" w:hanging="4254"/>
        <w:jc w:val="both"/>
        <w:rPr>
          <w:rFonts w:ascii="Calibri" w:hAnsi="Calibri" w:cs="Calibri"/>
          <w:sz w:val="20"/>
          <w:szCs w:val="20"/>
        </w:rPr>
      </w:pPr>
    </w:p>
    <w:p w14:paraId="3327F1C4" w14:textId="5B9087F9" w:rsidR="0014244F" w:rsidRDefault="0014244F"/>
    <w:p w14:paraId="52BD32AC" w14:textId="2AA5F200" w:rsidR="00CB66AB" w:rsidRDefault="00CB66AB"/>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463F9A57" w14:textId="710A7519" w:rsidR="00A4700B" w:rsidRDefault="00B14265" w:rsidP="00A4700B">
      <w:pPr>
        <w:pStyle w:val="Odsekzoznamu"/>
        <w:numPr>
          <w:ilvl w:val="0"/>
          <w:numId w:val="8"/>
        </w:numPr>
        <w:tabs>
          <w:tab w:val="left" w:pos="344"/>
        </w:tabs>
        <w:autoSpaceDE w:val="0"/>
        <w:spacing w:line="251" w:lineRule="exact"/>
        <w:ind w:left="993" w:hanging="142"/>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w:t>
      </w:r>
      <w:r w:rsidR="00DB560E">
        <w:rPr>
          <w:rFonts w:ascii="Arial Narrow" w:hAnsi="Arial Narrow" w:cs="Adobe Devanagari"/>
          <w:i/>
          <w:sz w:val="18"/>
          <w:szCs w:val="18"/>
          <w:lang w:eastAsia="sk-SK"/>
        </w:rPr>
        <w:t>k</w:t>
      </w:r>
    </w:p>
    <w:p w14:paraId="739332A2" w14:textId="64D580D3" w:rsidR="002562F3" w:rsidRPr="00A4700B" w:rsidRDefault="00A4700B" w:rsidP="00A4700B">
      <w:pPr>
        <w:spacing w:after="160" w:line="259" w:lineRule="auto"/>
        <w:rPr>
          <w:rFonts w:ascii="Arial Narrow" w:hAnsi="Arial Narrow" w:cs="Adobe Devanagari"/>
          <w:i/>
          <w:sz w:val="18"/>
          <w:szCs w:val="18"/>
          <w:lang w:eastAsia="sk-SK"/>
        </w:rPr>
      </w:pPr>
      <w:r>
        <w:rPr>
          <w:rFonts w:ascii="Arial Narrow" w:hAnsi="Arial Narrow" w:cs="Adobe Devanagari"/>
          <w:i/>
          <w:sz w:val="18"/>
          <w:szCs w:val="18"/>
          <w:lang w:eastAsia="sk-SK"/>
        </w:rPr>
        <w:br w:type="page"/>
      </w:r>
    </w:p>
    <w:p w14:paraId="34D4275B" w14:textId="18EE097F" w:rsidR="00472C17" w:rsidRPr="0063584C" w:rsidRDefault="0073797C"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I</w:t>
      </w:r>
      <w:r w:rsidR="00472C17" w:rsidRPr="0063584C">
        <w:rPr>
          <w:rFonts w:ascii="Calibri" w:hAnsi="Calibri" w:cs="Calibri"/>
          <w:b/>
          <w:bCs/>
          <w:iCs/>
          <w:sz w:val="24"/>
          <w:szCs w:val="20"/>
        </w:rPr>
        <w:t>.</w:t>
      </w:r>
      <w:r w:rsidR="0064099E">
        <w:rPr>
          <w:rFonts w:ascii="Calibri" w:hAnsi="Calibri" w:cs="Calibri"/>
          <w:b/>
          <w:bCs/>
          <w:iCs/>
          <w:sz w:val="24"/>
          <w:szCs w:val="20"/>
        </w:rPr>
        <w:tab/>
      </w:r>
      <w:r w:rsidR="00472C17">
        <w:rPr>
          <w:rFonts w:ascii="Calibri" w:hAnsi="Calibri" w:cs="Calibri"/>
          <w:b/>
          <w:bCs/>
          <w:iCs/>
          <w:sz w:val="24"/>
          <w:szCs w:val="20"/>
        </w:rPr>
        <w:t>ČESTNÉ VYHLÁSENIE STAVBYVEDÚCEHO/JEHO ZÁSTUPCU</w:t>
      </w:r>
    </w:p>
    <w:p w14:paraId="1219AB58" w14:textId="77777777" w:rsidR="00DB560E" w:rsidRDefault="00DB560E" w:rsidP="00B14265">
      <w:pPr>
        <w:pStyle w:val="tl1"/>
        <w:jc w:val="left"/>
        <w:rPr>
          <w:rFonts w:asciiTheme="minorHAnsi" w:hAnsiTheme="minorHAnsi" w:cstheme="minorHAnsi"/>
          <w:b/>
          <w:noProof/>
          <w:sz w:val="24"/>
          <w:szCs w:val="24"/>
        </w:rPr>
      </w:pPr>
    </w:p>
    <w:p w14:paraId="5D99C18D" w14:textId="1FFEEEBE" w:rsidR="00B14265" w:rsidRPr="00663A69" w:rsidRDefault="00B14265" w:rsidP="00B14265">
      <w:pPr>
        <w:pStyle w:val="tl1"/>
        <w:jc w:val="left"/>
        <w:rPr>
          <w:rFonts w:asciiTheme="minorHAnsi" w:hAnsiTheme="minorHAnsi" w:cstheme="minorHAnsi"/>
          <w:i/>
          <w:sz w:val="24"/>
          <w:szCs w:val="24"/>
        </w:rPr>
      </w:pPr>
      <w:r w:rsidRPr="00663A69">
        <w:rPr>
          <w:rFonts w:asciiTheme="minorHAnsi" w:hAnsiTheme="minorHAnsi" w:cstheme="minorHAnsi"/>
          <w:b/>
          <w:noProof/>
          <w:sz w:val="24"/>
          <w:szCs w:val="24"/>
        </w:rPr>
        <w:t xml:space="preserve">ČASŤ PREDMETU ZÁKAZKY č. </w:t>
      </w:r>
      <w:r w:rsidRPr="00663A69">
        <w:rPr>
          <w:rFonts w:asciiTheme="minorHAnsi" w:hAnsiTheme="minorHAnsi" w:cstheme="minorHAnsi"/>
          <w:b/>
          <w:noProof/>
          <w:sz w:val="24"/>
          <w:szCs w:val="24"/>
          <w:highlight w:val="yellow"/>
        </w:rPr>
        <w:t>......................................................................................</w:t>
      </w:r>
      <w:r w:rsidRPr="00663A69">
        <w:rPr>
          <w:rFonts w:asciiTheme="minorHAnsi" w:hAnsiTheme="minorHAnsi" w:cstheme="minorHAnsi"/>
          <w:i/>
          <w:sz w:val="24"/>
          <w:szCs w:val="24"/>
        </w:rPr>
        <w:t xml:space="preserve"> </w:t>
      </w:r>
    </w:p>
    <w:p w14:paraId="6EA31F41" w14:textId="77777777" w:rsidR="00B14265" w:rsidRPr="00904CED" w:rsidRDefault="00B14265" w:rsidP="00B14265">
      <w:pPr>
        <w:pStyle w:val="tl1"/>
        <w:jc w:val="left"/>
        <w:rPr>
          <w:rFonts w:ascii="Arial Narrow" w:hAnsi="Arial Narrow" w:cs="Calibri"/>
          <w:i/>
          <w:sz w:val="24"/>
          <w:szCs w:val="24"/>
        </w:rPr>
      </w:pPr>
    </w:p>
    <w:p w14:paraId="02F2E313" w14:textId="77777777" w:rsidR="00B14265" w:rsidRPr="00B14265" w:rsidRDefault="00B14265" w:rsidP="00B14265">
      <w:pPr>
        <w:pStyle w:val="tl1"/>
        <w:rPr>
          <w:rFonts w:asciiTheme="minorHAnsi" w:hAnsiTheme="minorHAnsi" w:cstheme="minorHAnsi"/>
          <w:b/>
          <w:bCs/>
          <w:iCs/>
          <w:sz w:val="24"/>
          <w:szCs w:val="24"/>
          <w:u w:val="single"/>
        </w:rPr>
      </w:pPr>
      <w:r w:rsidRPr="00B14265">
        <w:rPr>
          <w:rFonts w:asciiTheme="minorHAnsi" w:hAnsiTheme="minorHAnsi" w:cstheme="minorHAnsi"/>
          <w:i/>
          <w:sz w:val="20"/>
          <w:szCs w:val="20"/>
        </w:rPr>
        <w:t>(</w:t>
      </w:r>
      <w:r w:rsidRPr="00B14265">
        <w:rPr>
          <w:rFonts w:asciiTheme="minorHAnsi" w:hAnsiTheme="minorHAnsi" w:cstheme="minorHAnsi"/>
          <w:b/>
          <w:i/>
          <w:sz w:val="20"/>
          <w:szCs w:val="20"/>
        </w:rPr>
        <w:t>uchádzač vyplní</w:t>
      </w:r>
      <w:r w:rsidRPr="00B14265">
        <w:rPr>
          <w:rFonts w:asciiTheme="minorHAnsi" w:hAnsiTheme="minorHAnsi" w:cstheme="minorHAnsi"/>
          <w:i/>
          <w:sz w:val="20"/>
          <w:szCs w:val="20"/>
        </w:rPr>
        <w:t xml:space="preserve"> číslo spolu s celým názvom časti predmetu zákazky, podľa toho, na ktorú časť predmetu zákazky uchádzač predkladá ponuku. </w:t>
      </w:r>
      <w:r w:rsidRPr="00B14265">
        <w:rPr>
          <w:rFonts w:asciiTheme="minorHAnsi" w:hAnsiTheme="minorHAnsi" w:cstheme="minorHAnsi"/>
          <w:b/>
          <w:i/>
          <w:sz w:val="20"/>
          <w:szCs w:val="20"/>
        </w:rPr>
        <w:t>Ak ponuku predkladá na viac častí predmetu zákazky</w:t>
      </w:r>
      <w:r w:rsidRPr="00B14265">
        <w:rPr>
          <w:rFonts w:asciiTheme="minorHAnsi" w:hAnsiTheme="minorHAnsi" w:cstheme="minorHAnsi"/>
          <w:i/>
          <w:sz w:val="20"/>
          <w:szCs w:val="20"/>
        </w:rPr>
        <w:t xml:space="preserve">, </w:t>
      </w:r>
      <w:r w:rsidRPr="00B14265">
        <w:rPr>
          <w:rFonts w:asciiTheme="minorHAnsi" w:hAnsiTheme="minorHAnsi" w:cstheme="minorHAnsi"/>
          <w:i/>
          <w:sz w:val="20"/>
          <w:szCs w:val="20"/>
          <w:u w:val="single"/>
        </w:rPr>
        <w:t xml:space="preserve">pre každú časť predloží čestné vyhlásenie stavbyvedúceho/jeho zástupcu </w:t>
      </w:r>
      <w:r w:rsidRPr="00B14265">
        <w:rPr>
          <w:rFonts w:asciiTheme="minorHAnsi" w:hAnsiTheme="minorHAnsi" w:cstheme="minorHAnsi"/>
          <w:b/>
          <w:i/>
          <w:sz w:val="20"/>
          <w:szCs w:val="20"/>
          <w:u w:val="single"/>
        </w:rPr>
        <w:t>samostatne)</w:t>
      </w:r>
    </w:p>
    <w:p w14:paraId="0C73E168" w14:textId="09C12997" w:rsidR="00472C17" w:rsidRDefault="00472C17" w:rsidP="00472C17">
      <w:pPr>
        <w:jc w:val="both"/>
        <w:rPr>
          <w:rFonts w:ascii="Calibri" w:hAnsi="Calibri" w:cs="Calibri"/>
          <w:b/>
          <w:sz w:val="20"/>
          <w:szCs w:val="20"/>
        </w:rPr>
      </w:pPr>
    </w:p>
    <w:p w14:paraId="526546F8" w14:textId="77777777" w:rsidR="00DB560E" w:rsidRDefault="00DB560E" w:rsidP="00472C17">
      <w:pPr>
        <w:jc w:val="both"/>
        <w:rPr>
          <w:rFonts w:ascii="Calibri" w:hAnsi="Calibri" w:cs="Calibri"/>
          <w:b/>
          <w:sz w:val="20"/>
          <w:szCs w:val="20"/>
        </w:rPr>
      </w:pPr>
    </w:p>
    <w:p w14:paraId="2DB9B943"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49051AE7"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3E5E868" w14:textId="77777777"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Pr="00053E4D">
        <w:rPr>
          <w:rFonts w:asciiTheme="minorHAnsi" w:hAnsiTheme="minorHAnsi" w:cstheme="minorHAnsi"/>
          <w:bCs/>
          <w:sz w:val="20"/>
          <w:szCs w:val="20"/>
        </w:rPr>
        <w:t xml:space="preserve">Stredná odborná škola - </w:t>
      </w:r>
      <w:proofErr w:type="spellStart"/>
      <w:r w:rsidRPr="00053E4D">
        <w:rPr>
          <w:rFonts w:asciiTheme="minorHAnsi" w:hAnsiTheme="minorHAnsi" w:cstheme="minorHAnsi"/>
          <w:bCs/>
          <w:sz w:val="20"/>
          <w:szCs w:val="20"/>
        </w:rPr>
        <w:t>Szakközépiskola</w:t>
      </w:r>
      <w:proofErr w:type="spellEnd"/>
      <w:r w:rsidRPr="00053E4D">
        <w:rPr>
          <w:rFonts w:asciiTheme="minorHAnsi" w:hAnsiTheme="minorHAnsi" w:cstheme="minorHAnsi"/>
          <w:bCs/>
          <w:sz w:val="20"/>
          <w:szCs w:val="20"/>
        </w:rPr>
        <w:t xml:space="preserve"> Tornaľa – modernizácia odborného  vzdelávania</w:t>
      </w:r>
    </w:p>
    <w:p w14:paraId="10A2FB90" w14:textId="00268AD0" w:rsidR="000E3506"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6EF56001" w14:textId="77777777" w:rsidR="00AD46E9" w:rsidRDefault="00AD46E9" w:rsidP="005710AE">
      <w:pPr>
        <w:jc w:val="both"/>
        <w:rPr>
          <w:rFonts w:ascii="Calibri" w:hAnsi="Calibri" w:cs="Calibri"/>
          <w:b/>
          <w:sz w:val="20"/>
          <w:szCs w:val="20"/>
        </w:rPr>
      </w:pPr>
    </w:p>
    <w:p w14:paraId="5914FA5C" w14:textId="00E86849"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14D585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E5C01DA"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ABFF286"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00C7A87E"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152E45A5" w14:textId="7C5941EB" w:rsidR="00472C17" w:rsidRDefault="00472C17" w:rsidP="00472C17">
      <w:pPr>
        <w:rPr>
          <w:rFonts w:ascii="Calibri" w:hAnsi="Calibri" w:cs="Calibri"/>
          <w:b/>
          <w:sz w:val="18"/>
          <w:szCs w:val="20"/>
        </w:rPr>
      </w:pPr>
    </w:p>
    <w:p w14:paraId="0742E1B1" w14:textId="55987BEC" w:rsidR="00472C17" w:rsidRDefault="00472C17" w:rsidP="00472C17">
      <w:pPr>
        <w:rPr>
          <w:rFonts w:ascii="Calibri" w:hAnsi="Calibri" w:cs="Calibri"/>
          <w:b/>
          <w:sz w:val="18"/>
          <w:szCs w:val="20"/>
        </w:rPr>
      </w:pPr>
    </w:p>
    <w:p w14:paraId="55D6DF3B" w14:textId="22A26F1C" w:rsidR="00472C17" w:rsidRDefault="00472C17" w:rsidP="00472C17">
      <w:pPr>
        <w:rPr>
          <w:rFonts w:ascii="Calibri" w:hAnsi="Calibri" w:cs="Calibri"/>
          <w:b/>
          <w:sz w:val="18"/>
          <w:szCs w:val="20"/>
        </w:rPr>
      </w:pPr>
    </w:p>
    <w:p w14:paraId="4C8D42FD" w14:textId="77777777" w:rsidR="00DB560E" w:rsidRPr="009D7329" w:rsidRDefault="00DB560E" w:rsidP="00472C17">
      <w:pPr>
        <w:rPr>
          <w:rFonts w:ascii="Calibri" w:hAnsi="Calibri" w:cs="Calibri"/>
          <w:b/>
          <w:sz w:val="18"/>
          <w:szCs w:val="20"/>
        </w:rPr>
      </w:pPr>
    </w:p>
    <w:p w14:paraId="3DF26EC5" w14:textId="053462F9" w:rsidR="00472C17" w:rsidRPr="00472C17" w:rsidRDefault="00472C17" w:rsidP="00DB560E">
      <w:pPr>
        <w:autoSpaceDE w:val="0"/>
        <w:autoSpaceDN w:val="0"/>
        <w:adjustRightInd w:val="0"/>
        <w:ind w:firstLine="709"/>
        <w:jc w:val="both"/>
        <w:rPr>
          <w:rFonts w:asciiTheme="minorHAnsi" w:hAnsiTheme="minorHAnsi" w:cstheme="minorHAnsi"/>
          <w:sz w:val="20"/>
          <w:szCs w:val="20"/>
        </w:rPr>
      </w:pPr>
      <w:r w:rsidRPr="00472C17">
        <w:rPr>
          <w:rFonts w:asciiTheme="minorHAnsi" w:hAnsiTheme="minorHAnsi" w:cstheme="minorHAnsi"/>
          <w:sz w:val="20"/>
          <w:szCs w:val="20"/>
        </w:rPr>
        <w:t>Dolu podpísaný .......................</w:t>
      </w:r>
      <w:r w:rsidR="00DB560E">
        <w:rPr>
          <w:rFonts w:asciiTheme="minorHAnsi" w:hAnsiTheme="minorHAnsi" w:cstheme="minorHAnsi"/>
          <w:sz w:val="20"/>
          <w:szCs w:val="20"/>
        </w:rPr>
        <w:t xml:space="preserve"> </w:t>
      </w:r>
      <w:r w:rsidRPr="00472C17">
        <w:rPr>
          <w:rFonts w:asciiTheme="minorHAnsi" w:hAnsiTheme="minorHAnsi" w:cstheme="minorHAnsi"/>
          <w:sz w:val="20"/>
          <w:szCs w:val="20"/>
        </w:rPr>
        <w:t xml:space="preserve">týmto čestne vyhlasujeme, že budem plne k dispozícii na plnenie predmetu zákazky a budem reálne vykonávať svoju funkciu stavbyvedúceho pre uchádzača, a to po celú dobu realizácie predmetu zákazky. </w:t>
      </w:r>
    </w:p>
    <w:p w14:paraId="18906285" w14:textId="77777777" w:rsidR="00472C17" w:rsidRPr="00472C17" w:rsidRDefault="00472C17" w:rsidP="00472C17">
      <w:pPr>
        <w:autoSpaceDE w:val="0"/>
        <w:autoSpaceDN w:val="0"/>
        <w:adjustRightInd w:val="0"/>
        <w:jc w:val="both"/>
        <w:rPr>
          <w:rFonts w:asciiTheme="minorHAnsi" w:hAnsiTheme="minorHAnsi" w:cstheme="minorHAnsi"/>
          <w:sz w:val="20"/>
          <w:szCs w:val="20"/>
        </w:rPr>
      </w:pPr>
    </w:p>
    <w:p w14:paraId="762051D1" w14:textId="77777777" w:rsidR="00472C17" w:rsidRPr="00472C17" w:rsidRDefault="00472C17" w:rsidP="00472C17">
      <w:pPr>
        <w:autoSpaceDE w:val="0"/>
        <w:autoSpaceDN w:val="0"/>
        <w:adjustRightInd w:val="0"/>
        <w:rPr>
          <w:rFonts w:asciiTheme="minorHAnsi" w:hAnsiTheme="minorHAnsi" w:cstheme="minorHAnsi"/>
          <w:sz w:val="20"/>
          <w:szCs w:val="20"/>
        </w:rPr>
      </w:pPr>
    </w:p>
    <w:p w14:paraId="50EFC665" w14:textId="77777777" w:rsidR="00472C17" w:rsidRPr="00472C17" w:rsidRDefault="00472C17" w:rsidP="00472C17">
      <w:pPr>
        <w:autoSpaceDE w:val="0"/>
        <w:autoSpaceDN w:val="0"/>
        <w:adjustRightInd w:val="0"/>
        <w:rPr>
          <w:rFonts w:asciiTheme="minorHAnsi" w:hAnsiTheme="minorHAnsi" w:cstheme="minorHAnsi"/>
          <w:sz w:val="20"/>
          <w:szCs w:val="20"/>
        </w:rPr>
      </w:pPr>
    </w:p>
    <w:p w14:paraId="199AFA1E" w14:textId="77777777" w:rsidR="00472C17" w:rsidRPr="00472C17" w:rsidRDefault="00472C17" w:rsidP="00472C17">
      <w:pPr>
        <w:autoSpaceDE w:val="0"/>
        <w:autoSpaceDN w:val="0"/>
        <w:adjustRightInd w:val="0"/>
        <w:rPr>
          <w:rFonts w:asciiTheme="minorHAnsi" w:hAnsiTheme="minorHAnsi" w:cstheme="minorHAnsi"/>
          <w:sz w:val="20"/>
          <w:szCs w:val="20"/>
        </w:rPr>
      </w:pPr>
    </w:p>
    <w:p w14:paraId="697A1A2D" w14:textId="77777777" w:rsidR="00472C17" w:rsidRPr="00472C17" w:rsidRDefault="00472C17" w:rsidP="00472C17">
      <w:pPr>
        <w:ind w:left="4254"/>
        <w:rPr>
          <w:rFonts w:asciiTheme="minorHAnsi" w:hAnsiTheme="minorHAnsi" w:cstheme="minorHAnsi"/>
          <w:sz w:val="20"/>
          <w:szCs w:val="20"/>
        </w:rPr>
      </w:pPr>
    </w:p>
    <w:p w14:paraId="0C4B22EB" w14:textId="77777777" w:rsidR="00472C17" w:rsidRPr="00472C17" w:rsidRDefault="00472C17" w:rsidP="00472C17">
      <w:pPr>
        <w:ind w:left="4254"/>
        <w:rPr>
          <w:rFonts w:asciiTheme="minorHAnsi" w:hAnsiTheme="minorHAnsi" w:cstheme="minorHAnsi"/>
          <w:sz w:val="20"/>
          <w:szCs w:val="20"/>
        </w:rPr>
      </w:pPr>
    </w:p>
    <w:p w14:paraId="39873A6F" w14:textId="77777777" w:rsidR="00472C17" w:rsidRPr="00472C17" w:rsidRDefault="00472C17" w:rsidP="00472C17">
      <w:pPr>
        <w:rPr>
          <w:rFonts w:asciiTheme="minorHAnsi" w:hAnsiTheme="minorHAnsi" w:cstheme="minorHAnsi"/>
          <w:sz w:val="20"/>
          <w:szCs w:val="20"/>
        </w:rPr>
      </w:pPr>
    </w:p>
    <w:p w14:paraId="13D97C7C" w14:textId="77777777" w:rsidR="00472C17" w:rsidRPr="00472C17" w:rsidRDefault="00472C17" w:rsidP="00472C17">
      <w:pPr>
        <w:rPr>
          <w:rFonts w:asciiTheme="minorHAnsi" w:hAnsiTheme="minorHAnsi" w:cstheme="minorHAnsi"/>
          <w:sz w:val="20"/>
          <w:szCs w:val="20"/>
        </w:rPr>
      </w:pPr>
    </w:p>
    <w:p w14:paraId="19895174" w14:textId="77777777" w:rsidR="00472C17" w:rsidRPr="00472C17" w:rsidRDefault="00472C17" w:rsidP="00472C17">
      <w:pPr>
        <w:rPr>
          <w:rFonts w:asciiTheme="minorHAnsi" w:hAnsiTheme="minorHAnsi" w:cstheme="minorHAnsi"/>
          <w:sz w:val="20"/>
          <w:szCs w:val="20"/>
        </w:rPr>
      </w:pPr>
    </w:p>
    <w:p w14:paraId="44068FA7" w14:textId="77777777" w:rsidR="00472C17" w:rsidRPr="00472C17" w:rsidRDefault="00472C17" w:rsidP="00472C17">
      <w:pPr>
        <w:rPr>
          <w:rFonts w:asciiTheme="minorHAnsi" w:hAnsiTheme="minorHAnsi" w:cstheme="minorHAnsi"/>
          <w:sz w:val="20"/>
          <w:szCs w:val="20"/>
        </w:rPr>
      </w:pPr>
    </w:p>
    <w:p w14:paraId="4AC1E291" w14:textId="77777777" w:rsidR="00472C17" w:rsidRPr="00472C17" w:rsidRDefault="00472C17" w:rsidP="00472C17">
      <w:pPr>
        <w:rPr>
          <w:rFonts w:asciiTheme="minorHAnsi" w:hAnsiTheme="minorHAnsi" w:cstheme="minorHAnsi"/>
          <w:sz w:val="20"/>
          <w:szCs w:val="20"/>
        </w:rPr>
      </w:pPr>
    </w:p>
    <w:p w14:paraId="0B1DB9E8" w14:textId="77777777" w:rsidR="00472C17" w:rsidRPr="00472C17" w:rsidRDefault="00472C17" w:rsidP="00472C17">
      <w:pPr>
        <w:rPr>
          <w:rFonts w:asciiTheme="minorHAnsi" w:hAnsiTheme="minorHAnsi" w:cstheme="minorHAnsi"/>
          <w:sz w:val="20"/>
          <w:szCs w:val="20"/>
        </w:rPr>
      </w:pPr>
    </w:p>
    <w:p w14:paraId="0E71BBF9" w14:textId="77777777" w:rsidR="00472C17" w:rsidRPr="00472C17" w:rsidRDefault="00472C17" w:rsidP="00472C17">
      <w:pPr>
        <w:rPr>
          <w:rFonts w:asciiTheme="minorHAnsi" w:hAnsiTheme="minorHAnsi" w:cstheme="minorHAnsi"/>
          <w:sz w:val="20"/>
          <w:szCs w:val="20"/>
        </w:rPr>
      </w:pPr>
    </w:p>
    <w:p w14:paraId="3C44E5E5" w14:textId="77777777" w:rsidR="00472C17" w:rsidRPr="00472C17" w:rsidRDefault="00472C17" w:rsidP="00472C17">
      <w:pPr>
        <w:rPr>
          <w:rFonts w:asciiTheme="minorHAnsi" w:hAnsiTheme="minorHAnsi" w:cstheme="minorHAnsi"/>
          <w:sz w:val="20"/>
          <w:szCs w:val="20"/>
        </w:rPr>
      </w:pPr>
    </w:p>
    <w:p w14:paraId="3A346300" w14:textId="77777777" w:rsidR="00472C17" w:rsidRPr="00472C17" w:rsidRDefault="00472C17" w:rsidP="00472C17">
      <w:pPr>
        <w:rPr>
          <w:rFonts w:asciiTheme="minorHAnsi" w:hAnsiTheme="minorHAnsi" w:cstheme="minorHAnsi"/>
          <w:sz w:val="20"/>
          <w:szCs w:val="20"/>
        </w:rPr>
      </w:pPr>
    </w:p>
    <w:p w14:paraId="126F2EFD" w14:textId="00AEEFB6" w:rsidR="00472C17" w:rsidRDefault="00472C17" w:rsidP="00472C17">
      <w:pPr>
        <w:rPr>
          <w:rFonts w:asciiTheme="minorHAnsi" w:hAnsiTheme="minorHAnsi" w:cstheme="minorHAnsi"/>
          <w:sz w:val="20"/>
          <w:szCs w:val="20"/>
        </w:rPr>
      </w:pPr>
    </w:p>
    <w:p w14:paraId="522EBB22" w14:textId="664BB95B" w:rsidR="00472C17" w:rsidRDefault="00472C17" w:rsidP="00472C17">
      <w:pPr>
        <w:rPr>
          <w:rFonts w:asciiTheme="minorHAnsi" w:hAnsiTheme="minorHAnsi" w:cstheme="minorHAnsi"/>
          <w:sz w:val="20"/>
          <w:szCs w:val="20"/>
        </w:rPr>
      </w:pPr>
    </w:p>
    <w:p w14:paraId="0212D1D2" w14:textId="6AE7210A" w:rsidR="00472C17" w:rsidRDefault="00472C17" w:rsidP="00472C17">
      <w:pPr>
        <w:rPr>
          <w:rFonts w:asciiTheme="minorHAnsi" w:hAnsiTheme="minorHAnsi" w:cstheme="minorHAnsi"/>
          <w:sz w:val="20"/>
          <w:szCs w:val="20"/>
        </w:rPr>
      </w:pPr>
    </w:p>
    <w:p w14:paraId="4E6A6A9D" w14:textId="77777777" w:rsidR="00472C17" w:rsidRPr="00472C17" w:rsidRDefault="00472C17" w:rsidP="00472C17">
      <w:pPr>
        <w:rPr>
          <w:rFonts w:asciiTheme="minorHAnsi" w:hAnsiTheme="minorHAnsi" w:cstheme="minorHAnsi"/>
          <w:sz w:val="20"/>
          <w:szCs w:val="20"/>
        </w:rPr>
      </w:pPr>
    </w:p>
    <w:p w14:paraId="6388E68B" w14:textId="77777777" w:rsidR="00472C17" w:rsidRPr="00472C17" w:rsidRDefault="00472C17" w:rsidP="00472C17">
      <w:pPr>
        <w:rPr>
          <w:rFonts w:asciiTheme="minorHAnsi" w:hAnsiTheme="minorHAnsi" w:cstheme="minorHAnsi"/>
          <w:sz w:val="20"/>
          <w:szCs w:val="20"/>
        </w:rPr>
      </w:pPr>
    </w:p>
    <w:p w14:paraId="160156B6" w14:textId="331B791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A4700B">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4C685364"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595403E9"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726E0A8"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p>
    <w:p w14:paraId="79854CCB" w14:textId="77777777" w:rsidR="00472C17" w:rsidRPr="00472C17" w:rsidRDefault="00472C17" w:rsidP="00A4700B">
      <w:pPr>
        <w:tabs>
          <w:tab w:val="left" w:pos="344"/>
        </w:tabs>
        <w:autoSpaceDE w:val="0"/>
        <w:spacing w:line="251" w:lineRule="exact"/>
        <w:jc w:val="both"/>
        <w:rPr>
          <w:rFonts w:asciiTheme="minorHAnsi" w:hAnsiTheme="minorHAnsi" w:cstheme="minorHAnsi"/>
          <w:sz w:val="20"/>
          <w:szCs w:val="20"/>
          <w:lang w:eastAsia="sk-SK"/>
        </w:rPr>
      </w:pPr>
    </w:p>
    <w:p w14:paraId="09DFF7B1"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702E0329"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303C2F23"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924475E" w14:textId="03FC6660" w:rsidR="00A4700B" w:rsidRPr="00A4700B" w:rsidRDefault="00472C17" w:rsidP="00A4700B">
      <w:pPr>
        <w:pStyle w:val="Odsekzoznamu"/>
        <w:numPr>
          <w:ilvl w:val="0"/>
          <w:numId w:val="8"/>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0A199268" w14:textId="094DC110" w:rsidR="00122B8D" w:rsidRPr="0063584C" w:rsidRDefault="00A4700B" w:rsidP="00C13347">
      <w:pPr>
        <w:spacing w:after="160" w:line="259" w:lineRule="auto"/>
        <w:rPr>
          <w:rFonts w:ascii="Calibri" w:hAnsi="Calibri" w:cs="Calibri"/>
          <w:b/>
          <w:bCs/>
          <w:iCs/>
        </w:rPr>
      </w:pPr>
      <w:r>
        <w:rPr>
          <w:rFonts w:asciiTheme="minorHAnsi" w:hAnsiTheme="minorHAnsi" w:cstheme="minorHAnsi"/>
          <w:sz w:val="20"/>
          <w:szCs w:val="20"/>
        </w:rPr>
        <w:br w:type="page"/>
      </w:r>
      <w:r w:rsidR="0073797C" w:rsidRPr="0079771A">
        <w:rPr>
          <w:rFonts w:ascii="Calibri" w:hAnsi="Calibri" w:cs="Calibri"/>
          <w:b/>
          <w:bCs/>
          <w:iCs/>
        </w:rPr>
        <w:lastRenderedPageBreak/>
        <w:t>J</w:t>
      </w:r>
      <w:r w:rsidR="00122B8D" w:rsidRPr="0079771A">
        <w:rPr>
          <w:rFonts w:ascii="Calibri" w:hAnsi="Calibri" w:cs="Calibri"/>
          <w:b/>
          <w:bCs/>
          <w:iCs/>
        </w:rPr>
        <w:t>.</w:t>
      </w:r>
      <w:r w:rsidR="0064099E">
        <w:rPr>
          <w:rFonts w:ascii="Calibri" w:hAnsi="Calibri" w:cs="Calibri"/>
          <w:b/>
          <w:bCs/>
          <w:iCs/>
        </w:rPr>
        <w:tab/>
      </w:r>
      <w:r w:rsidR="00122B8D">
        <w:rPr>
          <w:rFonts w:ascii="Calibri" w:hAnsi="Calibri" w:cs="Calibri"/>
          <w:b/>
          <w:bCs/>
          <w:iCs/>
        </w:rPr>
        <w:t xml:space="preserve">ZOZNAM </w:t>
      </w:r>
      <w:r w:rsidR="00002979">
        <w:rPr>
          <w:rFonts w:ascii="Calibri" w:hAnsi="Calibri" w:cs="Calibri"/>
          <w:b/>
          <w:bCs/>
          <w:iCs/>
        </w:rPr>
        <w:t xml:space="preserve">VŠETKÝCH </w:t>
      </w:r>
      <w:r w:rsidR="00122B8D">
        <w:rPr>
          <w:rFonts w:ascii="Calibri" w:hAnsi="Calibri" w:cs="Calibri"/>
          <w:b/>
          <w:bCs/>
          <w:iCs/>
        </w:rPr>
        <w:t>SUBDODÁVATEĽOV A PODIEL SUBDODÁVOK</w:t>
      </w:r>
    </w:p>
    <w:p w14:paraId="5113E455" w14:textId="77777777" w:rsidR="00A4700B" w:rsidRPr="00C13347" w:rsidRDefault="00A4700B" w:rsidP="00663A69">
      <w:pPr>
        <w:pStyle w:val="tl1"/>
        <w:jc w:val="left"/>
        <w:rPr>
          <w:rFonts w:asciiTheme="minorHAnsi" w:hAnsiTheme="minorHAnsi" w:cstheme="minorHAnsi"/>
          <w:b/>
          <w:noProof/>
          <w:sz w:val="16"/>
          <w:szCs w:val="16"/>
        </w:rPr>
      </w:pPr>
    </w:p>
    <w:p w14:paraId="0621CC54" w14:textId="1222834D" w:rsidR="00663A69" w:rsidRPr="00663A69" w:rsidRDefault="00663A69" w:rsidP="00663A69">
      <w:pPr>
        <w:pStyle w:val="tl1"/>
        <w:jc w:val="left"/>
        <w:rPr>
          <w:rFonts w:asciiTheme="minorHAnsi" w:hAnsiTheme="minorHAnsi" w:cstheme="minorHAnsi"/>
          <w:i/>
          <w:sz w:val="24"/>
          <w:szCs w:val="24"/>
        </w:rPr>
      </w:pPr>
      <w:r w:rsidRPr="00663A69">
        <w:rPr>
          <w:rFonts w:asciiTheme="minorHAnsi" w:hAnsiTheme="minorHAnsi" w:cstheme="minorHAnsi"/>
          <w:b/>
          <w:noProof/>
          <w:sz w:val="24"/>
          <w:szCs w:val="24"/>
        </w:rPr>
        <w:t xml:space="preserve">ČASŤ PREDMETU ZÁKAZKY č. </w:t>
      </w:r>
      <w:r w:rsidRPr="00663A69">
        <w:rPr>
          <w:rFonts w:asciiTheme="minorHAnsi" w:hAnsiTheme="minorHAnsi" w:cstheme="minorHAnsi"/>
          <w:b/>
          <w:noProof/>
          <w:sz w:val="24"/>
          <w:szCs w:val="24"/>
          <w:highlight w:val="yellow"/>
        </w:rPr>
        <w:t>......................................................................................</w:t>
      </w:r>
      <w:r w:rsidRPr="00663A69">
        <w:rPr>
          <w:rFonts w:asciiTheme="minorHAnsi" w:hAnsiTheme="minorHAnsi" w:cstheme="minorHAnsi"/>
          <w:i/>
          <w:sz w:val="24"/>
          <w:szCs w:val="24"/>
        </w:rPr>
        <w:t xml:space="preserve"> </w:t>
      </w:r>
    </w:p>
    <w:p w14:paraId="59A869BD" w14:textId="77777777" w:rsidR="00663A69" w:rsidRPr="00904CED" w:rsidRDefault="00663A69" w:rsidP="00663A69">
      <w:pPr>
        <w:pStyle w:val="tl1"/>
        <w:jc w:val="left"/>
        <w:rPr>
          <w:rFonts w:ascii="Arial Narrow" w:hAnsi="Arial Narrow" w:cs="Calibri"/>
          <w:i/>
          <w:sz w:val="24"/>
          <w:szCs w:val="24"/>
        </w:rPr>
      </w:pPr>
    </w:p>
    <w:p w14:paraId="2CED4C7B" w14:textId="07F8C7A9" w:rsidR="00663A69" w:rsidRPr="00663A69" w:rsidRDefault="00663A69" w:rsidP="00663A69">
      <w:pPr>
        <w:pStyle w:val="tl1"/>
        <w:rPr>
          <w:rFonts w:asciiTheme="minorHAnsi" w:hAnsiTheme="minorHAnsi" w:cstheme="minorHAnsi"/>
          <w:b/>
          <w:bCs/>
          <w:iCs/>
          <w:sz w:val="24"/>
          <w:szCs w:val="24"/>
          <w:u w:val="single"/>
        </w:rPr>
      </w:pPr>
      <w:r w:rsidRPr="00663A69">
        <w:rPr>
          <w:rFonts w:asciiTheme="minorHAnsi" w:hAnsiTheme="minorHAnsi" w:cstheme="minorHAnsi"/>
          <w:i/>
          <w:sz w:val="20"/>
          <w:szCs w:val="20"/>
        </w:rPr>
        <w:t>(</w:t>
      </w:r>
      <w:r w:rsidRPr="00663A69">
        <w:rPr>
          <w:rFonts w:asciiTheme="minorHAnsi" w:hAnsiTheme="minorHAnsi" w:cstheme="minorHAnsi"/>
          <w:b/>
          <w:i/>
          <w:sz w:val="20"/>
          <w:szCs w:val="20"/>
        </w:rPr>
        <w:t>UCHÁDZAČ VYPLNÍ</w:t>
      </w:r>
      <w:r w:rsidRPr="00663A69">
        <w:rPr>
          <w:rFonts w:asciiTheme="minorHAnsi" w:hAnsiTheme="minorHAnsi" w:cstheme="minorHAnsi"/>
          <w:i/>
          <w:sz w:val="20"/>
          <w:szCs w:val="20"/>
        </w:rPr>
        <w:t xml:space="preserve"> ČÍSLO SPOLU S CELÝM NÁZVOM ČASTI PREDMETU ZÁKAZKY, PODĽA TOHO, NA KTORÚ ČASŤ PREDMETU ZÁKAZKY UCHÁDZAČ PREDKLADÁ PONUKU. </w:t>
      </w:r>
      <w:r w:rsidRPr="00663A69">
        <w:rPr>
          <w:rFonts w:asciiTheme="minorHAnsi" w:hAnsiTheme="minorHAnsi" w:cstheme="minorHAnsi"/>
          <w:b/>
          <w:i/>
          <w:sz w:val="20"/>
          <w:szCs w:val="20"/>
        </w:rPr>
        <w:t>AK PONUKU PREDKLADÁ NA VIAC ČASTÍ PREDMETU ZÁKAZKY</w:t>
      </w:r>
      <w:r w:rsidRPr="00663A69">
        <w:rPr>
          <w:rFonts w:asciiTheme="minorHAnsi" w:hAnsiTheme="minorHAnsi" w:cstheme="minorHAnsi"/>
          <w:i/>
          <w:sz w:val="20"/>
          <w:szCs w:val="20"/>
        </w:rPr>
        <w:t xml:space="preserve">, </w:t>
      </w:r>
      <w:r w:rsidRPr="00663A69">
        <w:rPr>
          <w:rFonts w:asciiTheme="minorHAnsi" w:hAnsiTheme="minorHAnsi" w:cstheme="minorHAnsi"/>
          <w:i/>
          <w:sz w:val="20"/>
          <w:szCs w:val="20"/>
          <w:u w:val="single"/>
        </w:rPr>
        <w:t xml:space="preserve">PRE KAŽDÚ ČASŤ PREDLOŽÍ ČESTNÉ VYHLÁSENIE STAVBYVEDÚCEHO/JEHO ZÁSTUPCU </w:t>
      </w:r>
      <w:r w:rsidRPr="00663A69">
        <w:rPr>
          <w:rFonts w:asciiTheme="minorHAnsi" w:hAnsiTheme="minorHAnsi" w:cstheme="minorHAnsi"/>
          <w:b/>
          <w:i/>
          <w:sz w:val="20"/>
          <w:szCs w:val="20"/>
          <w:u w:val="single"/>
        </w:rPr>
        <w:t>SAMOSTATNE)</w:t>
      </w:r>
    </w:p>
    <w:p w14:paraId="12125475" w14:textId="77777777" w:rsidR="00122B8D" w:rsidRDefault="00122B8D" w:rsidP="00122B8D">
      <w:pPr>
        <w:jc w:val="both"/>
        <w:rPr>
          <w:rFonts w:ascii="Calibri" w:hAnsi="Calibri" w:cs="Calibri"/>
          <w:b/>
          <w:sz w:val="20"/>
          <w:szCs w:val="20"/>
        </w:rPr>
      </w:pPr>
    </w:p>
    <w:p w14:paraId="4CA333D8"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2C08BDBC"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663AE16" w14:textId="77777777" w:rsidR="00A4700B" w:rsidRDefault="00A4700B" w:rsidP="00A4700B">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Pr="00053E4D">
        <w:rPr>
          <w:rFonts w:asciiTheme="minorHAnsi" w:hAnsiTheme="minorHAnsi" w:cstheme="minorHAnsi"/>
          <w:bCs/>
          <w:sz w:val="20"/>
          <w:szCs w:val="20"/>
        </w:rPr>
        <w:t xml:space="preserve">Stredná odborná škola - </w:t>
      </w:r>
      <w:proofErr w:type="spellStart"/>
      <w:r w:rsidRPr="00053E4D">
        <w:rPr>
          <w:rFonts w:asciiTheme="minorHAnsi" w:hAnsiTheme="minorHAnsi" w:cstheme="minorHAnsi"/>
          <w:bCs/>
          <w:sz w:val="20"/>
          <w:szCs w:val="20"/>
        </w:rPr>
        <w:t>Szakközépiskola</w:t>
      </w:r>
      <w:proofErr w:type="spellEnd"/>
      <w:r w:rsidRPr="00053E4D">
        <w:rPr>
          <w:rFonts w:asciiTheme="minorHAnsi" w:hAnsiTheme="minorHAnsi" w:cstheme="minorHAnsi"/>
          <w:bCs/>
          <w:sz w:val="20"/>
          <w:szCs w:val="20"/>
        </w:rPr>
        <w:t xml:space="preserve"> Tornaľa – modernizácia odborného  vzdelávania</w:t>
      </w:r>
    </w:p>
    <w:p w14:paraId="191A6533" w14:textId="2DE0154B" w:rsidR="00A4700B" w:rsidRPr="005E0B75" w:rsidRDefault="00A4700B"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2EB16A23" w14:textId="77777777" w:rsidR="00AD46E9" w:rsidRDefault="00AD46E9" w:rsidP="00AD46E9">
      <w:pPr>
        <w:ind w:left="2835" w:hanging="2835"/>
        <w:jc w:val="both"/>
        <w:rPr>
          <w:rFonts w:ascii="Calibri" w:hAnsi="Calibri" w:cs="Calibri"/>
          <w:b/>
          <w:sz w:val="20"/>
          <w:szCs w:val="20"/>
        </w:rPr>
      </w:pPr>
    </w:p>
    <w:p w14:paraId="1B507A9B" w14:textId="4A475C6C"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97C579C"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239EA91"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2E88FEB"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10B3A4" w14:textId="30F72772" w:rsidR="00122B8D" w:rsidRPr="009D7329" w:rsidRDefault="00AD46E9" w:rsidP="00122B8D">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1D63E729" w14:textId="77777777" w:rsidR="00AD46E9" w:rsidRDefault="00AD46E9" w:rsidP="00122B8D">
      <w:pPr>
        <w:autoSpaceDE w:val="0"/>
        <w:autoSpaceDN w:val="0"/>
        <w:adjustRightInd w:val="0"/>
        <w:jc w:val="both"/>
        <w:rPr>
          <w:rFonts w:asciiTheme="minorHAnsi" w:hAnsiTheme="minorHAnsi" w:cstheme="minorHAnsi"/>
          <w:sz w:val="20"/>
          <w:szCs w:val="20"/>
        </w:rPr>
      </w:pPr>
    </w:p>
    <w:p w14:paraId="60D5FC5C" w14:textId="20DEC623" w:rsidR="00122B8D" w:rsidRDefault="00122B8D" w:rsidP="00122B8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V súlade s ustanovením § 41 Zákona o verejnom obstarávaní verejný obstarávateľ požaduje od uchádzača, aby uviedol do ponuky:</w:t>
      </w:r>
    </w:p>
    <w:p w14:paraId="32E623A0" w14:textId="5B1752AE" w:rsidR="00122B8D" w:rsidRDefault="00122B8D" w:rsidP="00915004">
      <w:pPr>
        <w:pStyle w:val="Odsekzoznamu"/>
        <w:numPr>
          <w:ilvl w:val="0"/>
          <w:numId w:val="14"/>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všetkých známych subdodávateľov v rozsahu obchodné meno, sídlo, IČO, zápis do príslušného obchodného registra,</w:t>
      </w:r>
    </w:p>
    <w:p w14:paraId="28CBD194" w14:textId="1B7C001F" w:rsidR="00122B8D" w:rsidRDefault="00122B8D" w:rsidP="00915004">
      <w:pPr>
        <w:pStyle w:val="Odsekzoznamu"/>
        <w:numPr>
          <w:ilvl w:val="0"/>
          <w:numId w:val="14"/>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o osobe oprávnenej konať za subdodávateľa v rozsahu meno a priezvisko, adresa pobytu, dátum narodenia,</w:t>
      </w:r>
    </w:p>
    <w:p w14:paraId="7F1D6998" w14:textId="69D6402B" w:rsidR="00122B8D" w:rsidRDefault="00122B8D" w:rsidP="00915004">
      <w:pPr>
        <w:pStyle w:val="Odsekzoznamu"/>
        <w:numPr>
          <w:ilvl w:val="0"/>
          <w:numId w:val="14"/>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uvedenie predmetu subdodávky,</w:t>
      </w:r>
    </w:p>
    <w:p w14:paraId="6BF62BD6" w14:textId="24E23B7C" w:rsidR="006F13F9" w:rsidRPr="00C22ABE" w:rsidRDefault="00122B8D" w:rsidP="00915004">
      <w:pPr>
        <w:pStyle w:val="Odsekzoznamu"/>
        <w:numPr>
          <w:ilvl w:val="0"/>
          <w:numId w:val="14"/>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 xml:space="preserve">% podiel </w:t>
      </w:r>
      <w:r w:rsidR="00D0057A">
        <w:rPr>
          <w:rFonts w:asciiTheme="minorHAnsi" w:hAnsiTheme="minorHAnsi" w:cstheme="minorHAnsi"/>
          <w:sz w:val="20"/>
          <w:szCs w:val="20"/>
        </w:rPr>
        <w:t>zákazky zabezpečovaný subdodávateľom.</w:t>
      </w:r>
    </w:p>
    <w:p w14:paraId="2F5A39B0" w14:textId="77777777" w:rsidR="00122B8D" w:rsidRPr="00472C17" w:rsidRDefault="00122B8D" w:rsidP="00122B8D">
      <w:pPr>
        <w:autoSpaceDE w:val="0"/>
        <w:autoSpaceDN w:val="0"/>
        <w:adjustRightInd w:val="0"/>
        <w:jc w:val="both"/>
        <w:rPr>
          <w:rFonts w:asciiTheme="minorHAnsi" w:hAnsiTheme="minorHAnsi" w:cstheme="minorHAnsi"/>
          <w:sz w:val="20"/>
          <w:szCs w:val="20"/>
        </w:rPr>
      </w:pPr>
    </w:p>
    <w:tbl>
      <w:tblPr>
        <w:tblStyle w:val="Mriekatabuky"/>
        <w:tblW w:w="9088" w:type="dxa"/>
        <w:tblLook w:val="04A0" w:firstRow="1" w:lastRow="0" w:firstColumn="1" w:lastColumn="0" w:noHBand="0" w:noVBand="1"/>
      </w:tblPr>
      <w:tblGrid>
        <w:gridCol w:w="478"/>
        <w:gridCol w:w="1649"/>
        <w:gridCol w:w="1989"/>
        <w:gridCol w:w="1421"/>
        <w:gridCol w:w="1278"/>
        <w:gridCol w:w="2273"/>
      </w:tblGrid>
      <w:tr w:rsidR="00D0057A" w14:paraId="6E69B692" w14:textId="77777777" w:rsidTr="00C13347">
        <w:trPr>
          <w:trHeight w:val="507"/>
        </w:trPr>
        <w:tc>
          <w:tcPr>
            <w:tcW w:w="478" w:type="dxa"/>
            <w:vAlign w:val="center"/>
          </w:tcPr>
          <w:p w14:paraId="08033BEF" w14:textId="417436B5"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P.Č</w:t>
            </w:r>
          </w:p>
        </w:tc>
        <w:tc>
          <w:tcPr>
            <w:tcW w:w="1649" w:type="dxa"/>
            <w:vAlign w:val="center"/>
          </w:tcPr>
          <w:p w14:paraId="7F1EF731" w14:textId="283F358E"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Subdodávateľ</w:t>
            </w:r>
          </w:p>
        </w:tc>
        <w:tc>
          <w:tcPr>
            <w:tcW w:w="1989" w:type="dxa"/>
            <w:vAlign w:val="center"/>
          </w:tcPr>
          <w:p w14:paraId="61FE1BEB" w14:textId="565453D1"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Údaje o osobe oprávnenej konať za subdodávateľa</w:t>
            </w:r>
            <w:r w:rsidRPr="00C22ABE">
              <w:rPr>
                <w:rStyle w:val="Odkaznapoznmkupodiarou"/>
                <w:rFonts w:cstheme="minorHAnsi"/>
                <w:b/>
                <w:bCs/>
                <w:sz w:val="18"/>
                <w:szCs w:val="18"/>
              </w:rPr>
              <w:footnoteReference w:id="1"/>
            </w:r>
          </w:p>
        </w:tc>
        <w:tc>
          <w:tcPr>
            <w:tcW w:w="1421" w:type="dxa"/>
            <w:vAlign w:val="center"/>
          </w:tcPr>
          <w:p w14:paraId="6C81EFCB" w14:textId="200B46AA"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Predmet subdodávky</w:t>
            </w:r>
          </w:p>
        </w:tc>
        <w:tc>
          <w:tcPr>
            <w:tcW w:w="1278" w:type="dxa"/>
            <w:vAlign w:val="center"/>
          </w:tcPr>
          <w:p w14:paraId="4FD92E63" w14:textId="6AA989B9"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 podiel subdodávok</w:t>
            </w:r>
          </w:p>
        </w:tc>
        <w:tc>
          <w:tcPr>
            <w:tcW w:w="2273" w:type="dxa"/>
            <w:vAlign w:val="center"/>
          </w:tcPr>
          <w:p w14:paraId="59D57EAE" w14:textId="4920AFF2"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Hodnota, alebo podiel zákazky s pravdepodobným subdodávateľským plnením tretím</w:t>
            </w:r>
            <w:r w:rsidR="00AD10F6">
              <w:rPr>
                <w:rFonts w:asciiTheme="minorHAnsi" w:hAnsiTheme="minorHAnsi" w:cstheme="minorHAnsi"/>
                <w:b/>
                <w:sz w:val="18"/>
                <w:szCs w:val="18"/>
              </w:rPr>
              <w:t>i</w:t>
            </w:r>
            <w:r w:rsidRPr="00C22ABE">
              <w:rPr>
                <w:rFonts w:asciiTheme="minorHAnsi" w:hAnsiTheme="minorHAnsi" w:cstheme="minorHAnsi"/>
                <w:b/>
                <w:sz w:val="18"/>
                <w:szCs w:val="18"/>
              </w:rPr>
              <w:t xml:space="preserve"> stranami v EUR bez DPH</w:t>
            </w:r>
          </w:p>
        </w:tc>
      </w:tr>
      <w:tr w:rsidR="00D0057A" w14:paraId="32A3E2C5" w14:textId="77777777" w:rsidTr="00C13347">
        <w:trPr>
          <w:trHeight w:val="507"/>
        </w:trPr>
        <w:tc>
          <w:tcPr>
            <w:tcW w:w="478" w:type="dxa"/>
            <w:vAlign w:val="center"/>
          </w:tcPr>
          <w:p w14:paraId="688DE550"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26A32C05"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5CDC7C4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1197AB8C"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29CDCD9"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56D1332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20686D80" w14:textId="77777777" w:rsidTr="00C13347">
        <w:trPr>
          <w:trHeight w:val="507"/>
        </w:trPr>
        <w:tc>
          <w:tcPr>
            <w:tcW w:w="478" w:type="dxa"/>
            <w:vAlign w:val="center"/>
          </w:tcPr>
          <w:p w14:paraId="543F5F4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1E362997"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1EE64BB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3F283DF"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9B9A8D4"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328E83F0"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44932E5E" w14:textId="77777777" w:rsidTr="00C13347">
        <w:trPr>
          <w:trHeight w:val="507"/>
        </w:trPr>
        <w:tc>
          <w:tcPr>
            <w:tcW w:w="478" w:type="dxa"/>
            <w:vAlign w:val="center"/>
          </w:tcPr>
          <w:p w14:paraId="613D7CC6"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0EE89764"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0C049A8B"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27A9775A"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2B547BA8"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318AC3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0EC098C2" w14:textId="77777777" w:rsidTr="00C13347">
        <w:trPr>
          <w:trHeight w:val="507"/>
        </w:trPr>
        <w:tc>
          <w:tcPr>
            <w:tcW w:w="478" w:type="dxa"/>
            <w:vAlign w:val="center"/>
          </w:tcPr>
          <w:p w14:paraId="5D66A01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451796CC"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3500FC28"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1D66187"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1868271A"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EB0C69E" w14:textId="77777777" w:rsidR="00D0057A" w:rsidRDefault="00D0057A" w:rsidP="005D7D68">
            <w:pPr>
              <w:autoSpaceDE w:val="0"/>
              <w:autoSpaceDN w:val="0"/>
              <w:adjustRightInd w:val="0"/>
              <w:jc w:val="center"/>
              <w:rPr>
                <w:rFonts w:asciiTheme="minorHAnsi" w:hAnsiTheme="minorHAnsi" w:cstheme="minorHAnsi"/>
                <w:sz w:val="20"/>
                <w:szCs w:val="20"/>
              </w:rPr>
            </w:pPr>
          </w:p>
        </w:tc>
      </w:tr>
    </w:tbl>
    <w:p w14:paraId="0F544049" w14:textId="07E1CF47" w:rsidR="00122B8D" w:rsidRDefault="00122B8D" w:rsidP="00122B8D">
      <w:pPr>
        <w:rPr>
          <w:rFonts w:asciiTheme="minorHAnsi" w:hAnsiTheme="minorHAnsi" w:cstheme="minorHAnsi"/>
          <w:sz w:val="20"/>
          <w:szCs w:val="20"/>
        </w:rPr>
      </w:pPr>
    </w:p>
    <w:p w14:paraId="7CD97CC7" w14:textId="77777777" w:rsidR="0064099E" w:rsidRDefault="0064099E" w:rsidP="00122B8D">
      <w:pPr>
        <w:rPr>
          <w:rFonts w:asciiTheme="minorHAnsi" w:hAnsiTheme="minorHAnsi" w:cstheme="minorHAnsi"/>
          <w:sz w:val="20"/>
          <w:szCs w:val="20"/>
        </w:rPr>
      </w:pPr>
    </w:p>
    <w:p w14:paraId="021F21FB" w14:textId="3453ABA9" w:rsidR="00122B8D" w:rsidRPr="00472C17" w:rsidRDefault="00122B8D" w:rsidP="00122B8D">
      <w:pPr>
        <w:rPr>
          <w:rFonts w:asciiTheme="minorHAnsi" w:hAnsiTheme="minorHAnsi" w:cstheme="minorHAnsi"/>
          <w:sz w:val="20"/>
          <w:szCs w:val="20"/>
        </w:rPr>
      </w:pPr>
    </w:p>
    <w:p w14:paraId="7F675C6B" w14:textId="265AABA5"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3B516498"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0A1AA149" w14:textId="7B802C0A" w:rsidR="00122B8D" w:rsidRPr="00472C17" w:rsidRDefault="00122B8D" w:rsidP="00C22ABE">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 xml:space="preserve">oprávnenej osoby </w:t>
      </w:r>
      <w:r w:rsidR="00352AEF" w:rsidRPr="00472C17">
        <w:rPr>
          <w:rFonts w:asciiTheme="minorHAnsi" w:hAnsiTheme="minorHAnsi" w:cstheme="minorHAnsi"/>
          <w:sz w:val="20"/>
          <w:szCs w:val="20"/>
          <w:lang w:eastAsia="sk-SK"/>
        </w:rPr>
        <w:t>uchádzača</w:t>
      </w:r>
      <w:r w:rsidR="00352AEF" w:rsidRPr="00472C17">
        <w:rPr>
          <w:rFonts w:asciiTheme="minorHAnsi" w:hAnsiTheme="minorHAnsi" w:cstheme="minorHAnsi"/>
          <w:sz w:val="20"/>
          <w:szCs w:val="20"/>
          <w:lang w:eastAsia="sk-SK"/>
        </w:rPr>
        <w:sym w:font="Symbol" w:char="005D"/>
      </w:r>
    </w:p>
    <w:p w14:paraId="3AAA298A" w14:textId="77777777" w:rsidR="00122B8D" w:rsidRPr="00472C17" w:rsidRDefault="00122B8D" w:rsidP="00122B8D">
      <w:pPr>
        <w:tabs>
          <w:tab w:val="left" w:pos="344"/>
        </w:tabs>
        <w:autoSpaceDE w:val="0"/>
        <w:spacing w:line="251" w:lineRule="exact"/>
        <w:jc w:val="both"/>
        <w:rPr>
          <w:rFonts w:asciiTheme="minorHAnsi" w:hAnsiTheme="minorHAnsi" w:cstheme="minorHAnsi"/>
          <w:sz w:val="20"/>
          <w:szCs w:val="20"/>
          <w:lang w:eastAsia="sk-SK"/>
        </w:rPr>
      </w:pPr>
    </w:p>
    <w:p w14:paraId="2D085991"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60B9BDE7" w14:textId="4EEF017B" w:rsidR="002562F3" w:rsidRPr="00663A69" w:rsidRDefault="00122B8D" w:rsidP="00A4700B">
      <w:pPr>
        <w:pStyle w:val="Odsekzoznamu"/>
        <w:numPr>
          <w:ilvl w:val="0"/>
          <w:numId w:val="8"/>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1F30807C" w14:textId="77777777" w:rsidR="00C13347" w:rsidRDefault="00C13347" w:rsidP="0064099E">
      <w:pPr>
        <w:pStyle w:val="tl1"/>
        <w:tabs>
          <w:tab w:val="left" w:pos="567"/>
        </w:tabs>
        <w:jc w:val="left"/>
        <w:rPr>
          <w:rFonts w:ascii="Calibri" w:hAnsi="Calibri" w:cs="Calibri"/>
          <w:b/>
          <w:bCs/>
          <w:iCs/>
          <w:sz w:val="24"/>
          <w:szCs w:val="20"/>
          <w:highlight w:val="green"/>
        </w:rPr>
      </w:pPr>
    </w:p>
    <w:p w14:paraId="28C6943B" w14:textId="3E3555FC" w:rsidR="00420230" w:rsidRPr="0063584C" w:rsidRDefault="0073797C" w:rsidP="0064099E">
      <w:pPr>
        <w:pStyle w:val="tl1"/>
        <w:tabs>
          <w:tab w:val="left" w:pos="567"/>
        </w:tabs>
        <w:jc w:val="left"/>
        <w:rPr>
          <w:rFonts w:ascii="Calibri" w:hAnsi="Calibri" w:cs="Calibri"/>
          <w:b/>
          <w:bCs/>
          <w:iCs/>
          <w:sz w:val="24"/>
          <w:szCs w:val="20"/>
        </w:rPr>
      </w:pPr>
      <w:r w:rsidRPr="0079771A">
        <w:rPr>
          <w:rFonts w:ascii="Calibri" w:hAnsi="Calibri" w:cs="Calibri"/>
          <w:b/>
          <w:bCs/>
          <w:iCs/>
          <w:sz w:val="24"/>
          <w:szCs w:val="20"/>
        </w:rPr>
        <w:lastRenderedPageBreak/>
        <w:t>K</w:t>
      </w:r>
      <w:r w:rsidR="00420230" w:rsidRPr="0079771A">
        <w:rPr>
          <w:rFonts w:ascii="Calibri" w:hAnsi="Calibri" w:cs="Calibri"/>
          <w:b/>
          <w:bCs/>
          <w:iCs/>
          <w:sz w:val="24"/>
          <w:szCs w:val="20"/>
        </w:rPr>
        <w:t>.</w:t>
      </w:r>
      <w:r w:rsidR="0064099E">
        <w:rPr>
          <w:rFonts w:ascii="Calibri" w:hAnsi="Calibri" w:cs="Calibri"/>
          <w:b/>
          <w:bCs/>
          <w:iCs/>
          <w:sz w:val="24"/>
          <w:szCs w:val="20"/>
        </w:rPr>
        <w:tab/>
      </w:r>
      <w:r w:rsidR="00420230">
        <w:rPr>
          <w:rFonts w:ascii="Calibri" w:hAnsi="Calibri" w:cs="Calibri"/>
          <w:b/>
          <w:bCs/>
          <w:iCs/>
          <w:sz w:val="24"/>
          <w:szCs w:val="20"/>
        </w:rPr>
        <w:t>ZOZNAM EXPERTOV, KTORÍ BUDÚ K DISPOZÍCII NA PLNENIE ZMLUVY</w:t>
      </w:r>
    </w:p>
    <w:p w14:paraId="20279520" w14:textId="77777777" w:rsidR="005D7D68" w:rsidRDefault="005D7D68" w:rsidP="00663A69">
      <w:pPr>
        <w:pStyle w:val="tl1"/>
        <w:jc w:val="left"/>
        <w:rPr>
          <w:rFonts w:asciiTheme="minorHAnsi" w:hAnsiTheme="minorHAnsi" w:cstheme="minorHAnsi"/>
          <w:b/>
          <w:noProof/>
          <w:sz w:val="24"/>
          <w:szCs w:val="24"/>
        </w:rPr>
      </w:pPr>
    </w:p>
    <w:p w14:paraId="0154F93D" w14:textId="492B60A6" w:rsidR="00663A69" w:rsidRPr="00663A69" w:rsidRDefault="00663A69" w:rsidP="00663A69">
      <w:pPr>
        <w:pStyle w:val="tl1"/>
        <w:jc w:val="left"/>
        <w:rPr>
          <w:rFonts w:asciiTheme="minorHAnsi" w:hAnsiTheme="minorHAnsi" w:cstheme="minorHAnsi"/>
          <w:i/>
          <w:sz w:val="24"/>
          <w:szCs w:val="24"/>
        </w:rPr>
      </w:pPr>
      <w:r w:rsidRPr="00663A69">
        <w:rPr>
          <w:rFonts w:asciiTheme="minorHAnsi" w:hAnsiTheme="minorHAnsi" w:cstheme="minorHAnsi"/>
          <w:b/>
          <w:noProof/>
          <w:sz w:val="24"/>
          <w:szCs w:val="24"/>
        </w:rPr>
        <w:t xml:space="preserve">ČASŤ PREDMETU ZÁKAZKY č. </w:t>
      </w:r>
      <w:r w:rsidRPr="00663A69">
        <w:rPr>
          <w:rFonts w:asciiTheme="minorHAnsi" w:hAnsiTheme="minorHAnsi" w:cstheme="minorHAnsi"/>
          <w:b/>
          <w:noProof/>
          <w:sz w:val="24"/>
          <w:szCs w:val="24"/>
          <w:highlight w:val="yellow"/>
        </w:rPr>
        <w:t>......................................................................................</w:t>
      </w:r>
      <w:r w:rsidRPr="00663A69">
        <w:rPr>
          <w:rFonts w:asciiTheme="minorHAnsi" w:hAnsiTheme="minorHAnsi" w:cstheme="minorHAnsi"/>
          <w:i/>
          <w:sz w:val="24"/>
          <w:szCs w:val="24"/>
        </w:rPr>
        <w:t xml:space="preserve"> </w:t>
      </w:r>
    </w:p>
    <w:p w14:paraId="33EA473E" w14:textId="77777777" w:rsidR="00663A69" w:rsidRPr="00904CED" w:rsidRDefault="00663A69" w:rsidP="00663A69">
      <w:pPr>
        <w:pStyle w:val="tl1"/>
        <w:jc w:val="left"/>
        <w:rPr>
          <w:rFonts w:ascii="Arial Narrow" w:hAnsi="Arial Narrow" w:cs="Calibri"/>
          <w:i/>
          <w:sz w:val="24"/>
          <w:szCs w:val="24"/>
        </w:rPr>
      </w:pPr>
    </w:p>
    <w:p w14:paraId="3DBBE433" w14:textId="77777777" w:rsidR="00663A69" w:rsidRPr="00663A69" w:rsidRDefault="00663A69" w:rsidP="00663A69">
      <w:pPr>
        <w:pStyle w:val="tl1"/>
        <w:rPr>
          <w:rFonts w:asciiTheme="minorHAnsi" w:hAnsiTheme="minorHAnsi" w:cstheme="minorHAnsi"/>
          <w:b/>
          <w:bCs/>
          <w:iCs/>
          <w:sz w:val="24"/>
          <w:szCs w:val="24"/>
          <w:u w:val="single"/>
        </w:rPr>
      </w:pPr>
      <w:r w:rsidRPr="00663A69">
        <w:rPr>
          <w:rFonts w:asciiTheme="minorHAnsi" w:hAnsiTheme="minorHAnsi" w:cstheme="minorHAnsi"/>
          <w:i/>
          <w:sz w:val="20"/>
          <w:szCs w:val="20"/>
        </w:rPr>
        <w:t>(</w:t>
      </w:r>
      <w:r w:rsidRPr="00663A69">
        <w:rPr>
          <w:rFonts w:asciiTheme="minorHAnsi" w:hAnsiTheme="minorHAnsi" w:cstheme="minorHAnsi"/>
          <w:b/>
          <w:i/>
          <w:sz w:val="20"/>
          <w:szCs w:val="20"/>
        </w:rPr>
        <w:t>UCHÁDZAČ VYPLNÍ</w:t>
      </w:r>
      <w:r w:rsidRPr="00663A69">
        <w:rPr>
          <w:rFonts w:asciiTheme="minorHAnsi" w:hAnsiTheme="minorHAnsi" w:cstheme="minorHAnsi"/>
          <w:i/>
          <w:sz w:val="20"/>
          <w:szCs w:val="20"/>
        </w:rPr>
        <w:t xml:space="preserve"> ČÍSLO SPOLU S CELÝM NÁZVOM ČASTI PREDMETU ZÁKAZKY, PODĽA TOHO, NA KTORÚ ČASŤ PREDMETU ZÁKAZKY UCHÁDZAČ PREDKLADÁ PONUKU. </w:t>
      </w:r>
      <w:r w:rsidRPr="00663A69">
        <w:rPr>
          <w:rFonts w:asciiTheme="minorHAnsi" w:hAnsiTheme="minorHAnsi" w:cstheme="minorHAnsi"/>
          <w:b/>
          <w:i/>
          <w:sz w:val="20"/>
          <w:szCs w:val="20"/>
        </w:rPr>
        <w:t>AK PONUKU PREDKLADÁ NA VIAC ČASTÍ PREDMETU ZÁKAZKY</w:t>
      </w:r>
      <w:r w:rsidRPr="00663A69">
        <w:rPr>
          <w:rFonts w:asciiTheme="minorHAnsi" w:hAnsiTheme="minorHAnsi" w:cstheme="minorHAnsi"/>
          <w:i/>
          <w:sz w:val="20"/>
          <w:szCs w:val="20"/>
        </w:rPr>
        <w:t xml:space="preserve">, </w:t>
      </w:r>
      <w:r w:rsidRPr="00663A69">
        <w:rPr>
          <w:rFonts w:asciiTheme="minorHAnsi" w:hAnsiTheme="minorHAnsi" w:cstheme="minorHAnsi"/>
          <w:i/>
          <w:sz w:val="20"/>
          <w:szCs w:val="20"/>
          <w:u w:val="single"/>
        </w:rPr>
        <w:t xml:space="preserve">PRE KAŽDÚ ČASŤ PREDLOŽÍ ČESTNÉ VYHLÁSENIE STAVBYVEDÚCEHO/JEHO ZÁSTUPCU </w:t>
      </w:r>
      <w:r w:rsidRPr="00663A69">
        <w:rPr>
          <w:rFonts w:asciiTheme="minorHAnsi" w:hAnsiTheme="minorHAnsi" w:cstheme="minorHAnsi"/>
          <w:b/>
          <w:i/>
          <w:sz w:val="20"/>
          <w:szCs w:val="20"/>
          <w:u w:val="single"/>
        </w:rPr>
        <w:t>SAMOSTATNE)</w:t>
      </w:r>
    </w:p>
    <w:p w14:paraId="65317100" w14:textId="77777777" w:rsidR="00420230" w:rsidRDefault="00420230" w:rsidP="00420230">
      <w:pPr>
        <w:jc w:val="both"/>
        <w:rPr>
          <w:rFonts w:ascii="Calibri" w:hAnsi="Calibri" w:cs="Calibri"/>
          <w:b/>
          <w:sz w:val="20"/>
          <w:szCs w:val="20"/>
        </w:rPr>
      </w:pPr>
    </w:p>
    <w:p w14:paraId="4CA3572A" w14:textId="77777777" w:rsidR="00DB5AAA" w:rsidRPr="00AE6B85" w:rsidRDefault="00DB5AAA" w:rsidP="00DB5AAA">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3153C472" w14:textId="77777777" w:rsidR="00DB5AAA" w:rsidRPr="00AE6B85" w:rsidRDefault="00DB5AAA" w:rsidP="00DB5AAA">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5A40940" w14:textId="77777777" w:rsidR="00DB5AAA" w:rsidRDefault="00DB5AAA" w:rsidP="00DB5AAA">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Pr="00053E4D">
        <w:rPr>
          <w:rFonts w:asciiTheme="minorHAnsi" w:hAnsiTheme="minorHAnsi" w:cstheme="minorHAnsi"/>
          <w:bCs/>
          <w:sz w:val="20"/>
          <w:szCs w:val="20"/>
        </w:rPr>
        <w:t xml:space="preserve">Stredná odborná škola - </w:t>
      </w:r>
      <w:proofErr w:type="spellStart"/>
      <w:r w:rsidRPr="00053E4D">
        <w:rPr>
          <w:rFonts w:asciiTheme="minorHAnsi" w:hAnsiTheme="minorHAnsi" w:cstheme="minorHAnsi"/>
          <w:bCs/>
          <w:sz w:val="20"/>
          <w:szCs w:val="20"/>
        </w:rPr>
        <w:t>Szakközépiskola</w:t>
      </w:r>
      <w:proofErr w:type="spellEnd"/>
      <w:r w:rsidRPr="00053E4D">
        <w:rPr>
          <w:rFonts w:asciiTheme="minorHAnsi" w:hAnsiTheme="minorHAnsi" w:cstheme="minorHAnsi"/>
          <w:bCs/>
          <w:sz w:val="20"/>
          <w:szCs w:val="20"/>
        </w:rPr>
        <w:t xml:space="preserve"> Tornaľa – modernizácia odborného  vzdelávania</w:t>
      </w:r>
    </w:p>
    <w:p w14:paraId="3103D32A" w14:textId="44755912" w:rsidR="00DB5AAA" w:rsidRPr="005E0B75" w:rsidRDefault="00DB5AAA"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75573D61" w14:textId="0DCCE746" w:rsidR="00420230" w:rsidRDefault="00420230" w:rsidP="00420230">
      <w:pPr>
        <w:rPr>
          <w:rFonts w:ascii="Calibri" w:hAnsi="Calibri" w:cs="Calibri"/>
          <w:b/>
          <w:sz w:val="20"/>
          <w:szCs w:val="20"/>
        </w:rPr>
      </w:pPr>
    </w:p>
    <w:p w14:paraId="615DD937"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6863065E"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9F839DD"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2D0947A" w14:textId="77777777" w:rsidR="00C13347" w:rsidRDefault="00C13347" w:rsidP="00C13347">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16DCC0D9" w14:textId="77777777" w:rsidR="00C13347" w:rsidRPr="009D7329" w:rsidRDefault="00C13347" w:rsidP="00C13347">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08D1134B" w14:textId="77777777" w:rsidR="00C13347" w:rsidRPr="009D7329" w:rsidRDefault="00C13347" w:rsidP="00420230">
      <w:pPr>
        <w:rPr>
          <w:rFonts w:ascii="Calibri" w:hAnsi="Calibri" w:cs="Calibri"/>
          <w:b/>
          <w:sz w:val="18"/>
          <w:szCs w:val="20"/>
        </w:rPr>
      </w:pPr>
    </w:p>
    <w:p w14:paraId="7DAB0F5E" w14:textId="77777777" w:rsidR="00420230" w:rsidRPr="00472C17" w:rsidRDefault="00420230" w:rsidP="00420230">
      <w:pPr>
        <w:autoSpaceDE w:val="0"/>
        <w:autoSpaceDN w:val="0"/>
        <w:adjustRightInd w:val="0"/>
        <w:jc w:val="both"/>
        <w:rPr>
          <w:rFonts w:asciiTheme="minorHAnsi" w:hAnsiTheme="minorHAnsi" w:cstheme="minorHAnsi"/>
          <w:sz w:val="20"/>
          <w:szCs w:val="20"/>
        </w:rPr>
      </w:pPr>
    </w:p>
    <w:tbl>
      <w:tblPr>
        <w:tblStyle w:val="Mriekatabuky"/>
        <w:tblW w:w="9067" w:type="dxa"/>
        <w:tblLook w:val="04A0" w:firstRow="1" w:lastRow="0" w:firstColumn="1" w:lastColumn="0" w:noHBand="0" w:noVBand="1"/>
      </w:tblPr>
      <w:tblGrid>
        <w:gridCol w:w="2972"/>
        <w:gridCol w:w="1842"/>
        <w:gridCol w:w="2269"/>
        <w:gridCol w:w="1984"/>
      </w:tblGrid>
      <w:tr w:rsidR="00420230" w14:paraId="3C585A39" w14:textId="77777777" w:rsidTr="00DB5AAA">
        <w:trPr>
          <w:trHeight w:val="573"/>
        </w:trPr>
        <w:tc>
          <w:tcPr>
            <w:tcW w:w="2972" w:type="dxa"/>
            <w:vAlign w:val="center"/>
          </w:tcPr>
          <w:p w14:paraId="26798D53" w14:textId="6445337D"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 xml:space="preserve">Meno a </w:t>
            </w:r>
            <w:r w:rsidR="00DB5AAA">
              <w:rPr>
                <w:rFonts w:asciiTheme="minorHAnsi" w:hAnsiTheme="minorHAnsi" w:cstheme="minorHAnsi"/>
                <w:b/>
                <w:sz w:val="18"/>
                <w:szCs w:val="18"/>
              </w:rPr>
              <w:t>priezvisko</w:t>
            </w:r>
          </w:p>
        </w:tc>
        <w:tc>
          <w:tcPr>
            <w:tcW w:w="1842" w:type="dxa"/>
            <w:vAlign w:val="center"/>
          </w:tcPr>
          <w:p w14:paraId="202F6C84" w14:textId="093444AD"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Mobil</w:t>
            </w:r>
          </w:p>
        </w:tc>
        <w:tc>
          <w:tcPr>
            <w:tcW w:w="2269" w:type="dxa"/>
            <w:vAlign w:val="center"/>
          </w:tcPr>
          <w:p w14:paraId="5662C2BE" w14:textId="208EBB96"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E-mail</w:t>
            </w:r>
          </w:p>
        </w:tc>
        <w:tc>
          <w:tcPr>
            <w:tcW w:w="1984" w:type="dxa"/>
            <w:vAlign w:val="center"/>
          </w:tcPr>
          <w:p w14:paraId="25D5D51B" w14:textId="605DAF48" w:rsidR="00420230" w:rsidRPr="00BF05DB" w:rsidRDefault="006E07C4"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E</w:t>
            </w:r>
            <w:r w:rsidR="00C22ABE">
              <w:rPr>
                <w:rFonts w:asciiTheme="minorHAnsi" w:hAnsiTheme="minorHAnsi" w:cstheme="minorHAnsi"/>
                <w:b/>
                <w:sz w:val="18"/>
                <w:szCs w:val="18"/>
              </w:rPr>
              <w:t xml:space="preserve">xpert </w:t>
            </w:r>
            <w:r>
              <w:rPr>
                <w:rFonts w:asciiTheme="minorHAnsi" w:hAnsiTheme="minorHAnsi" w:cstheme="minorHAnsi"/>
                <w:b/>
                <w:sz w:val="18"/>
                <w:szCs w:val="18"/>
              </w:rPr>
              <w:t>v oblasti:</w:t>
            </w:r>
          </w:p>
        </w:tc>
      </w:tr>
      <w:tr w:rsidR="00420230" w14:paraId="3F3BD777" w14:textId="77777777" w:rsidTr="00C13347">
        <w:trPr>
          <w:trHeight w:val="573"/>
        </w:trPr>
        <w:tc>
          <w:tcPr>
            <w:tcW w:w="2972" w:type="dxa"/>
            <w:vAlign w:val="center"/>
          </w:tcPr>
          <w:p w14:paraId="248A04DD"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5DE9690D"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5E6FFE99"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09871C7C"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728ED5F2" w14:textId="77777777" w:rsidTr="00C13347">
        <w:trPr>
          <w:trHeight w:val="573"/>
        </w:trPr>
        <w:tc>
          <w:tcPr>
            <w:tcW w:w="2972" w:type="dxa"/>
            <w:vAlign w:val="center"/>
          </w:tcPr>
          <w:p w14:paraId="75C5D109"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40F13A2F"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0151F6EB"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407A40AE"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6F78B283" w14:textId="77777777" w:rsidTr="00C13347">
        <w:trPr>
          <w:trHeight w:val="573"/>
        </w:trPr>
        <w:tc>
          <w:tcPr>
            <w:tcW w:w="2972" w:type="dxa"/>
            <w:vAlign w:val="center"/>
          </w:tcPr>
          <w:p w14:paraId="6CB2ACE8"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1DA03433"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25FF3C01"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4BADC409"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5D3F858E" w14:textId="77777777" w:rsidTr="00C13347">
        <w:trPr>
          <w:trHeight w:val="573"/>
        </w:trPr>
        <w:tc>
          <w:tcPr>
            <w:tcW w:w="2972" w:type="dxa"/>
            <w:vAlign w:val="center"/>
          </w:tcPr>
          <w:p w14:paraId="04653E02"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3B08944A"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532DB240"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1B1C1326" w14:textId="77777777" w:rsidR="00420230" w:rsidRDefault="00420230" w:rsidP="00DB5AAA">
            <w:pPr>
              <w:autoSpaceDE w:val="0"/>
              <w:autoSpaceDN w:val="0"/>
              <w:adjustRightInd w:val="0"/>
              <w:rPr>
                <w:rFonts w:asciiTheme="minorHAnsi" w:hAnsiTheme="minorHAnsi" w:cstheme="minorHAnsi"/>
                <w:sz w:val="20"/>
                <w:szCs w:val="20"/>
              </w:rPr>
            </w:pPr>
          </w:p>
        </w:tc>
      </w:tr>
    </w:tbl>
    <w:p w14:paraId="68F3805C" w14:textId="77777777" w:rsidR="00420230" w:rsidRPr="00472C17" w:rsidRDefault="00420230" w:rsidP="00420230">
      <w:pPr>
        <w:autoSpaceDE w:val="0"/>
        <w:autoSpaceDN w:val="0"/>
        <w:adjustRightInd w:val="0"/>
        <w:rPr>
          <w:rFonts w:asciiTheme="minorHAnsi" w:hAnsiTheme="minorHAnsi" w:cstheme="minorHAnsi"/>
          <w:sz w:val="20"/>
          <w:szCs w:val="20"/>
        </w:rPr>
      </w:pPr>
    </w:p>
    <w:p w14:paraId="60903937" w14:textId="77777777" w:rsidR="00420230" w:rsidRPr="00472C17" w:rsidRDefault="00420230" w:rsidP="00420230">
      <w:pPr>
        <w:rPr>
          <w:rFonts w:asciiTheme="minorHAnsi" w:hAnsiTheme="minorHAnsi" w:cstheme="minorHAnsi"/>
          <w:sz w:val="20"/>
          <w:szCs w:val="20"/>
        </w:rPr>
      </w:pPr>
    </w:p>
    <w:p w14:paraId="17EFCD1F" w14:textId="61863B24" w:rsidR="00420230" w:rsidRDefault="00420230" w:rsidP="00420230">
      <w:pPr>
        <w:rPr>
          <w:rFonts w:asciiTheme="minorHAnsi" w:hAnsiTheme="minorHAnsi" w:cstheme="minorHAnsi"/>
          <w:sz w:val="20"/>
          <w:szCs w:val="20"/>
        </w:rPr>
      </w:pPr>
    </w:p>
    <w:p w14:paraId="7597BA6D" w14:textId="6FDE256D" w:rsidR="00420230" w:rsidRDefault="00420230" w:rsidP="00420230">
      <w:pPr>
        <w:rPr>
          <w:rFonts w:asciiTheme="minorHAnsi" w:hAnsiTheme="minorHAnsi" w:cstheme="minorHAnsi"/>
          <w:sz w:val="20"/>
          <w:szCs w:val="20"/>
        </w:rPr>
      </w:pPr>
    </w:p>
    <w:p w14:paraId="384EB558" w14:textId="64B1E965" w:rsidR="0077748F" w:rsidRDefault="0077748F" w:rsidP="00420230">
      <w:pPr>
        <w:rPr>
          <w:rFonts w:asciiTheme="minorHAnsi" w:hAnsiTheme="minorHAnsi" w:cstheme="minorHAnsi"/>
          <w:sz w:val="20"/>
          <w:szCs w:val="20"/>
        </w:rPr>
      </w:pPr>
    </w:p>
    <w:p w14:paraId="21F11ECE" w14:textId="0A3F7923" w:rsidR="00420230" w:rsidRDefault="00420230" w:rsidP="00420230">
      <w:pPr>
        <w:rPr>
          <w:rFonts w:asciiTheme="minorHAnsi" w:hAnsiTheme="minorHAnsi" w:cstheme="minorHAnsi"/>
          <w:sz w:val="20"/>
          <w:szCs w:val="20"/>
        </w:rPr>
      </w:pPr>
    </w:p>
    <w:p w14:paraId="4016FA5F" w14:textId="3D662296" w:rsidR="00420230" w:rsidRDefault="00420230" w:rsidP="00420230">
      <w:pPr>
        <w:rPr>
          <w:rFonts w:asciiTheme="minorHAnsi" w:hAnsiTheme="minorHAnsi" w:cstheme="minorHAnsi"/>
          <w:sz w:val="20"/>
          <w:szCs w:val="20"/>
        </w:rPr>
      </w:pPr>
    </w:p>
    <w:p w14:paraId="1249A737" w14:textId="3622CFFC" w:rsidR="00420230" w:rsidRDefault="00420230" w:rsidP="00420230">
      <w:pPr>
        <w:rPr>
          <w:rFonts w:asciiTheme="minorHAnsi" w:hAnsiTheme="minorHAnsi" w:cstheme="minorHAnsi"/>
          <w:sz w:val="20"/>
          <w:szCs w:val="20"/>
        </w:rPr>
      </w:pPr>
    </w:p>
    <w:p w14:paraId="7091C3DF" w14:textId="301156A4" w:rsidR="00420230" w:rsidRDefault="00420230" w:rsidP="00420230">
      <w:pPr>
        <w:rPr>
          <w:rFonts w:asciiTheme="minorHAnsi" w:hAnsiTheme="minorHAnsi" w:cstheme="minorHAnsi"/>
          <w:sz w:val="20"/>
          <w:szCs w:val="20"/>
        </w:rPr>
      </w:pPr>
    </w:p>
    <w:p w14:paraId="2435AB32" w14:textId="5E488AF7" w:rsidR="00420230" w:rsidRDefault="00420230" w:rsidP="00420230">
      <w:pPr>
        <w:rPr>
          <w:rFonts w:asciiTheme="minorHAnsi" w:hAnsiTheme="minorHAnsi" w:cstheme="minorHAnsi"/>
          <w:sz w:val="20"/>
          <w:szCs w:val="20"/>
        </w:rPr>
      </w:pPr>
    </w:p>
    <w:p w14:paraId="2007FE4C" w14:textId="1F1A5459" w:rsidR="00420230" w:rsidRDefault="00420230" w:rsidP="00420230">
      <w:pPr>
        <w:rPr>
          <w:rFonts w:asciiTheme="minorHAnsi" w:hAnsiTheme="minorHAnsi" w:cstheme="minorHAnsi"/>
          <w:sz w:val="20"/>
          <w:szCs w:val="20"/>
        </w:rPr>
      </w:pPr>
    </w:p>
    <w:p w14:paraId="5022ADA7" w14:textId="3B2E5343" w:rsidR="00420230" w:rsidRDefault="00420230" w:rsidP="00420230">
      <w:pPr>
        <w:rPr>
          <w:rFonts w:asciiTheme="minorHAnsi" w:hAnsiTheme="minorHAnsi" w:cstheme="minorHAnsi"/>
          <w:sz w:val="20"/>
          <w:szCs w:val="20"/>
        </w:rPr>
      </w:pPr>
    </w:p>
    <w:p w14:paraId="4F1B0F52" w14:textId="77777777" w:rsidR="00420230" w:rsidRPr="00472C17" w:rsidRDefault="00420230" w:rsidP="00420230">
      <w:pPr>
        <w:rPr>
          <w:rFonts w:asciiTheme="minorHAnsi" w:hAnsiTheme="minorHAnsi" w:cstheme="minorHAnsi"/>
          <w:sz w:val="20"/>
          <w:szCs w:val="20"/>
        </w:rPr>
      </w:pPr>
    </w:p>
    <w:p w14:paraId="5C278C83" w14:textId="1FF1173A"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7446619E"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4B1BD70B"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615A986" w14:textId="0177DE69" w:rsidR="00420230" w:rsidRDefault="00420230" w:rsidP="00420230">
      <w:pPr>
        <w:tabs>
          <w:tab w:val="left" w:pos="344"/>
        </w:tabs>
        <w:autoSpaceDE w:val="0"/>
        <w:spacing w:line="251" w:lineRule="exact"/>
        <w:jc w:val="both"/>
        <w:rPr>
          <w:rFonts w:asciiTheme="minorHAnsi" w:hAnsiTheme="minorHAnsi" w:cstheme="minorHAnsi"/>
          <w:sz w:val="20"/>
          <w:szCs w:val="20"/>
          <w:lang w:eastAsia="sk-SK"/>
        </w:rPr>
      </w:pPr>
    </w:p>
    <w:p w14:paraId="6E9C0ECD" w14:textId="4CD1E82D" w:rsidR="0077748F"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2BC4D5B3" w14:textId="77777777" w:rsidR="0077748F" w:rsidRPr="00472C17"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08153C12"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1AE2F78" w14:textId="1A18825A" w:rsidR="00420230" w:rsidRPr="00472C17" w:rsidRDefault="00420230" w:rsidP="00DB5AAA">
      <w:pPr>
        <w:pStyle w:val="Odsekzoznamu"/>
        <w:numPr>
          <w:ilvl w:val="0"/>
          <w:numId w:val="8"/>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3C90AD10" w14:textId="77777777" w:rsidR="00420230" w:rsidRDefault="00420230" w:rsidP="00472C17"/>
    <w:sectPr w:rsidR="00420230" w:rsidSect="005C0DC8">
      <w:headerReference w:type="default" r:id="rId20"/>
      <w:footerReference w:type="default" r:id="rId21"/>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0190" w14:textId="77777777" w:rsidR="00A001AA" w:rsidRDefault="00A001AA" w:rsidP="00E5007A">
      <w:r>
        <w:separator/>
      </w:r>
    </w:p>
  </w:endnote>
  <w:endnote w:type="continuationSeparator" w:id="0">
    <w:p w14:paraId="39BA8C21" w14:textId="77777777" w:rsidR="00A001AA" w:rsidRDefault="00A001AA"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75382931" w:displacedByCustomXml="next"/>
  <w:sdt>
    <w:sdtPr>
      <w:rPr>
        <w:rFonts w:asciiTheme="minorHAnsi" w:hAnsiTheme="minorHAnsi" w:cstheme="minorHAnsi"/>
        <w:sz w:val="16"/>
        <w:szCs w:val="16"/>
      </w:rPr>
      <w:id w:val="1378969021"/>
      <w:docPartObj>
        <w:docPartGallery w:val="Page Numbers (Bottom of Page)"/>
        <w:docPartUnique/>
      </w:docPartObj>
    </w:sdtPr>
    <w:sdtEndPr/>
    <w:sdtContent>
      <w:sdt>
        <w:sdtPr>
          <w:rPr>
            <w:rFonts w:asciiTheme="minorHAnsi" w:hAnsiTheme="minorHAnsi" w:cstheme="minorHAnsi"/>
            <w:sz w:val="16"/>
            <w:szCs w:val="16"/>
          </w:rPr>
          <w:id w:val="1720092725"/>
          <w:docPartObj>
            <w:docPartGallery w:val="Page Numbers (Top of Page)"/>
            <w:docPartUnique/>
          </w:docPartObj>
        </w:sdtPr>
        <w:sdtEndPr/>
        <w:sdtContent>
          <w:p w14:paraId="5629E4A4" w14:textId="5F9EA4A8" w:rsidR="005E3A0E" w:rsidRPr="0032309D" w:rsidRDefault="0002219B" w:rsidP="00CA7763">
            <w:pPr>
              <w:pStyle w:val="Pta"/>
              <w:tabs>
                <w:tab w:val="clear" w:pos="4536"/>
                <w:tab w:val="clear" w:pos="9072"/>
              </w:tabs>
              <w:ind w:left="-142"/>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1C039C4B" wp14:editId="68B48EB1">
                      <wp:simplePos x="0" y="0"/>
                      <wp:positionH relativeFrom="margin">
                        <wp:align>center</wp:align>
                      </wp:positionH>
                      <wp:positionV relativeFrom="paragraph">
                        <wp:posOffset>3175</wp:posOffset>
                      </wp:positionV>
                      <wp:extent cx="617220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A93B5" id="Rovná spojnica 2"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" strokecolor="#bfbfbf [2412]" strokeweight=".25pt">
                      <w10:wrap anchorx="margin"/>
                    </v:line>
                  </w:pict>
                </mc:Fallback>
              </mc:AlternateContent>
            </w:r>
          </w:p>
          <w:p w14:paraId="20353D26" w14:textId="619C439B" w:rsidR="005E3A0E" w:rsidRDefault="005E3A0E" w:rsidP="00EE68DE">
            <w:pPr>
              <w:pStyle w:val="Pta"/>
              <w:ind w:left="142"/>
              <w:rPr>
                <w:rFonts w:asciiTheme="minorHAnsi" w:hAnsiTheme="minorHAnsi" w:cstheme="minorHAnsi"/>
                <w:sz w:val="16"/>
                <w:szCs w:val="16"/>
              </w:rPr>
            </w:pPr>
            <w:r>
              <w:rPr>
                <w:rFonts w:asciiTheme="minorHAnsi" w:hAnsiTheme="minorHAnsi" w:cstheme="minorHAnsi"/>
                <w:sz w:val="16"/>
                <w:szCs w:val="16"/>
              </w:rPr>
              <w:t>Súťažné podklady:</w:t>
            </w:r>
          </w:p>
          <w:p w14:paraId="30D6FA33" w14:textId="0377AA6F" w:rsidR="00AF6C64" w:rsidRPr="0064099E" w:rsidRDefault="005E3A0E" w:rsidP="00EE68DE">
            <w:pPr>
              <w:pStyle w:val="Pta"/>
              <w:tabs>
                <w:tab w:val="clear" w:pos="4536"/>
                <w:tab w:val="clear" w:pos="9072"/>
              </w:tabs>
              <w:ind w:left="142"/>
              <w:rPr>
                <w:rFonts w:asciiTheme="minorHAnsi" w:hAnsiTheme="minorHAnsi" w:cstheme="minorHAnsi"/>
                <w:sz w:val="16"/>
                <w:szCs w:val="16"/>
              </w:rPr>
            </w:pP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Pr>
                <w:rFonts w:asciiTheme="minorHAnsi" w:hAnsiTheme="minorHAnsi" w:cstheme="minorHAnsi"/>
                <w:sz w:val="16"/>
                <w:szCs w:val="16"/>
              </w:rPr>
              <w:tab/>
              <w:t xml:space="preserve">                                                </w:t>
            </w:r>
            <w:r w:rsidR="009B62B3">
              <w:rPr>
                <w:rFonts w:asciiTheme="minorHAnsi" w:hAnsiTheme="minorHAnsi" w:cstheme="minorHAnsi"/>
                <w:sz w:val="16"/>
                <w:szCs w:val="16"/>
              </w:rPr>
              <w:t xml:space="preserve">         </w:t>
            </w:r>
            <w:r w:rsidR="00D75498">
              <w:rPr>
                <w:rFonts w:asciiTheme="minorHAnsi" w:hAnsiTheme="minorHAnsi" w:cstheme="minorHAnsi"/>
                <w:sz w:val="16"/>
                <w:szCs w:val="16"/>
              </w:rPr>
              <w:t xml:space="preserve"> </w:t>
            </w:r>
            <w:r w:rsidR="009B62B3">
              <w:rPr>
                <w:rFonts w:asciiTheme="minorHAnsi" w:hAnsiTheme="minorHAnsi" w:cstheme="minorHAnsi"/>
                <w:sz w:val="16"/>
                <w:szCs w:val="16"/>
              </w:rPr>
              <w:t xml:space="preserve"> </w:t>
            </w:r>
            <w:r w:rsidR="00D75498">
              <w:rPr>
                <w:rFonts w:asciiTheme="minorHAnsi" w:hAnsiTheme="minorHAnsi" w:cstheme="minorHAnsi"/>
                <w:sz w:val="16"/>
                <w:szCs w:val="16"/>
              </w:rPr>
              <w:t xml:space="preserve">        </w:t>
            </w:r>
            <w:r w:rsidR="009B62B3">
              <w:rPr>
                <w:rFonts w:asciiTheme="minorHAnsi" w:hAnsiTheme="minorHAnsi" w:cstheme="minorHAnsi"/>
                <w:sz w:val="16"/>
                <w:szCs w:val="16"/>
              </w:rPr>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cstheme="minorHAnsi"/>
                <w:b/>
                <w:bCs/>
                <w:sz w:val="16"/>
                <w:szCs w:val="16"/>
              </w:rPr>
              <w:t>31</w:t>
            </w:r>
            <w:r w:rsidRPr="00C000EA">
              <w:rPr>
                <w:rFonts w:asciiTheme="minorHAnsi" w:hAnsiTheme="minorHAnsi" w:cstheme="minorHAnsi"/>
                <w:b/>
                <w:bCs/>
                <w:sz w:val="16"/>
                <w:szCs w:val="16"/>
              </w:rPr>
              <w:fldChar w:fldCharType="end"/>
            </w:r>
          </w:p>
          <w:bookmarkEnd w:id="2" w:displacedByCustomXml="nex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5C0DC8">
            <w:pPr>
              <w:pStyle w:val="Pta"/>
              <w:tabs>
                <w:tab w:val="clear" w:pos="9072"/>
              </w:tabs>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52CC3"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" strokecolor="#bfbfbf [2412]" strokeweight=".25pt">
                      <w10:wrap anchorx="margin"/>
                    </v:line>
                  </w:pict>
                </mc:Fallback>
              </mc:AlternateContent>
            </w:r>
          </w:p>
          <w:p w14:paraId="082835B4" w14:textId="46FF3D5D" w:rsidR="008A0864" w:rsidRDefault="00C000EA" w:rsidP="005C0DC8">
            <w:pPr>
              <w:pStyle w:val="Pta"/>
              <w:ind w:left="-142"/>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34286353" w:rsidR="00BC3C49" w:rsidRPr="00EE68DE" w:rsidRDefault="000B3D93" w:rsidP="00EE68DE">
            <w:pPr>
              <w:pStyle w:val="Pta"/>
              <w:tabs>
                <w:tab w:val="clear" w:pos="9072"/>
                <w:tab w:val="right" w:pos="9751"/>
              </w:tabs>
              <w:ind w:left="-142"/>
              <w:rPr>
                <w:rFonts w:asciiTheme="minorHAnsi" w:hAnsiTheme="minorHAnsi" w:cstheme="minorHAnsi"/>
                <w:b/>
                <w:bCs/>
                <w:sz w:val="16"/>
                <w:szCs w:val="16"/>
              </w:rPr>
            </w:pP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00EE68DE">
              <w:rPr>
                <w:rFonts w:asciiTheme="minorHAnsi" w:hAnsiTheme="minorHAnsi" w:cstheme="minorHAnsi"/>
                <w:b/>
                <w:bCs/>
                <w:sz w:val="16"/>
                <w:szCs w:val="16"/>
              </w:rPr>
              <w:t xml:space="preserve">                                                                              </w:t>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713487199"/>
      <w:docPartObj>
        <w:docPartGallery w:val="Page Numbers (Bottom of Page)"/>
        <w:docPartUnique/>
      </w:docPartObj>
    </w:sdtPr>
    <w:sdtEndPr/>
    <w:sdtContent>
      <w:sdt>
        <w:sdtPr>
          <w:rPr>
            <w:rFonts w:asciiTheme="minorHAnsi" w:hAnsiTheme="minorHAnsi" w:cstheme="minorHAnsi"/>
            <w:sz w:val="16"/>
            <w:szCs w:val="16"/>
          </w:rPr>
          <w:id w:val="1884750153"/>
          <w:docPartObj>
            <w:docPartGallery w:val="Page Numbers (Top of Page)"/>
            <w:docPartUnique/>
          </w:docPartObj>
        </w:sdtPr>
        <w:sdtEndPr/>
        <w:sdtContent>
          <w:p w14:paraId="4C434738" w14:textId="77777777" w:rsidR="00EE68DE" w:rsidRPr="0032309D" w:rsidRDefault="00EE68DE" w:rsidP="00CA7763">
            <w:pPr>
              <w:pStyle w:val="Pta"/>
              <w:tabs>
                <w:tab w:val="clear" w:pos="4536"/>
                <w:tab w:val="clear" w:pos="9072"/>
              </w:tabs>
              <w:ind w:left="-142"/>
              <w:rPr>
                <w:rFonts w:ascii="Cambria" w:hAnsi="Cambria" w:cs="Cambria"/>
                <w:sz w:val="12"/>
                <w:szCs w:val="12"/>
              </w:rPr>
            </w:pPr>
            <w:r>
              <w:rPr>
                <w:noProof/>
                <w:lang w:eastAsia="sk-SK"/>
              </w:rPr>
              <mc:AlternateContent>
                <mc:Choice Requires="wps">
                  <w:drawing>
                    <wp:anchor distT="0" distB="0" distL="114300" distR="114300" simplePos="0" relativeHeight="251669504" behindDoc="0" locked="0" layoutInCell="1" allowOverlap="1" wp14:anchorId="57A68FFF" wp14:editId="2BEF15AF">
                      <wp:simplePos x="0" y="0"/>
                      <wp:positionH relativeFrom="margin">
                        <wp:align>center</wp:align>
                      </wp:positionH>
                      <wp:positionV relativeFrom="paragraph">
                        <wp:posOffset>3175</wp:posOffset>
                      </wp:positionV>
                      <wp:extent cx="6172200" cy="0"/>
                      <wp:effectExtent l="0" t="0" r="0" b="0"/>
                      <wp:wrapNone/>
                      <wp:docPr id="6" name="Rovná spojnic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D501" id="Rovná spojnica 6"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4C0FFB79" w14:textId="77777777" w:rsidR="00EE68DE" w:rsidRDefault="00EE68DE" w:rsidP="005E3A0E">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C2F24E1" w14:textId="0F2160FD" w:rsidR="00EE68DE" w:rsidRPr="0064099E" w:rsidRDefault="00EE68DE" w:rsidP="005E3A0E">
            <w:pPr>
              <w:pStyle w:val="Pta"/>
              <w:tabs>
                <w:tab w:val="clear" w:pos="4536"/>
                <w:tab w:val="clear" w:pos="9072"/>
              </w:tabs>
              <w:rPr>
                <w:rFonts w:asciiTheme="minorHAnsi" w:hAnsiTheme="minorHAnsi" w:cstheme="minorHAnsi"/>
                <w:sz w:val="16"/>
                <w:szCs w:val="16"/>
              </w:rPr>
            </w:pP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Pr>
                <w:rFonts w:asciiTheme="minorHAnsi" w:hAnsiTheme="minorHAnsi" w:cstheme="minorHAnsi"/>
                <w:sz w:val="16"/>
                <w:szCs w:val="16"/>
              </w:rPr>
              <w:tab/>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cstheme="minorHAnsi"/>
                <w:b/>
                <w:bCs/>
                <w:sz w:val="16"/>
                <w:szCs w:val="16"/>
              </w:rPr>
              <w:t>31</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5DC2" w14:textId="77777777" w:rsidR="00A001AA" w:rsidRDefault="00A001AA" w:rsidP="00E5007A">
      <w:r>
        <w:separator/>
      </w:r>
    </w:p>
  </w:footnote>
  <w:footnote w:type="continuationSeparator" w:id="0">
    <w:p w14:paraId="494DBA4F" w14:textId="77777777" w:rsidR="00A001AA" w:rsidRDefault="00A001AA" w:rsidP="00E5007A">
      <w:r>
        <w:continuationSeparator/>
      </w:r>
    </w:p>
  </w:footnote>
  <w:footnote w:id="1">
    <w:p w14:paraId="7C205DED" w14:textId="5A389159" w:rsidR="00AF6C64" w:rsidRPr="005D7D68" w:rsidRDefault="00AF6C64" w:rsidP="005D7D68">
      <w:pPr>
        <w:pStyle w:val="Textpoznmkypodiarou"/>
        <w:jc w:val="both"/>
        <w:rPr>
          <w:sz w:val="14"/>
          <w:szCs w:val="14"/>
          <w:lang w:val="sk-SK"/>
        </w:rPr>
      </w:pPr>
      <w:r w:rsidRPr="005D7D68">
        <w:rPr>
          <w:rStyle w:val="Odkaznapoznmkupodiarou"/>
          <w:sz w:val="14"/>
          <w:szCs w:val="14"/>
          <w:lang w:val="sk-SK"/>
        </w:rPr>
        <w:footnoteRef/>
      </w:r>
      <w:r w:rsidRPr="005D7D68">
        <w:rPr>
          <w:sz w:val="14"/>
          <w:szCs w:val="14"/>
          <w:lang w:val="sk-SK"/>
        </w:rPr>
        <w:t xml:space="preserve"> Údaje o </w:t>
      </w:r>
      <w:r w:rsidR="005D7D68">
        <w:rPr>
          <w:sz w:val="14"/>
          <w:szCs w:val="14"/>
          <w:lang w:val="sk-SK"/>
        </w:rPr>
        <w:t>o</w:t>
      </w:r>
      <w:r w:rsidRPr="005D7D68">
        <w:rPr>
          <w:sz w:val="14"/>
          <w:szCs w:val="14"/>
          <w:lang w:val="sk-SK"/>
        </w:rPr>
        <w:t xml:space="preserve">sobe oprávnenej konať za subdodávateľa v rozsahu meno a priezvisko, adresa pobytu, dátum narodenia budú doplnené úspešným uchádzačom najneskôr </w:t>
      </w:r>
      <w:r w:rsidR="00EE68DE">
        <w:rPr>
          <w:sz w:val="14"/>
          <w:szCs w:val="14"/>
          <w:lang w:val="sk-SK"/>
        </w:rPr>
        <w:t xml:space="preserve">      </w:t>
      </w:r>
      <w:r w:rsidRPr="005D7D68">
        <w:rPr>
          <w:sz w:val="14"/>
          <w:szCs w:val="14"/>
          <w:lang w:val="sk-SK"/>
        </w:rPr>
        <w:t>v čase podpisu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75382890"/>
  <w:bookmarkStart w:id="1" w:name="_Hlk75382891"/>
  <w:p w14:paraId="125AF80B" w14:textId="1B776AD1" w:rsidR="00DA07E5" w:rsidRPr="00DA07E5" w:rsidRDefault="00DA07E5"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59264" behindDoc="0" locked="0" layoutInCell="1" allowOverlap="0" wp14:anchorId="637C255E" wp14:editId="28BD0665">
              <wp:simplePos x="0" y="0"/>
              <wp:positionH relativeFrom="column">
                <wp:posOffset>542925</wp:posOffset>
              </wp:positionH>
              <wp:positionV relativeFrom="paragraph">
                <wp:posOffset>-76200</wp:posOffset>
              </wp:positionV>
              <wp:extent cx="2125980" cy="487680"/>
              <wp:effectExtent l="0" t="0" r="0" b="762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C255E"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60288" behindDoc="0" locked="0" layoutInCell="1" allowOverlap="0" wp14:anchorId="55E8B16C" wp14:editId="502B2005">
          <wp:simplePos x="0" y="0"/>
          <wp:positionH relativeFrom="column">
            <wp:posOffset>55880</wp:posOffset>
          </wp:positionH>
          <wp:positionV relativeFrom="paragraph">
            <wp:posOffset>-83820</wp:posOffset>
          </wp:positionV>
          <wp:extent cx="476885" cy="506730"/>
          <wp:effectExtent l="0" t="0" r="0" b="7620"/>
          <wp:wrapNone/>
          <wp:docPr id="22" name="Obrázok 2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46EA8494" w14:textId="77777777" w:rsidR="00DA07E5" w:rsidRPr="00DA07E5" w:rsidRDefault="00DA07E5"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bookmarkEnd w:id="0"/>
  <w:bookmarkEnd w:id="1"/>
  <w:p w14:paraId="3D05C7B9" w14:textId="6889FECC" w:rsidR="00AF6C64" w:rsidRPr="00A97D0C" w:rsidRDefault="00C47007"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A07E5" w:rsidRPr="00DA07E5">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C8C51C" wp14:editId="75F5C10B">
              <wp:simplePos x="0" y="0"/>
              <wp:positionH relativeFrom="column">
                <wp:posOffset>32385</wp:posOffset>
              </wp:positionH>
              <wp:positionV relativeFrom="paragraph">
                <wp:posOffset>184785</wp:posOffset>
              </wp:positionV>
              <wp:extent cx="621792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75AC2" id="Rovná spojnica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02219B" w:rsidRDefault="0002219B" w:rsidP="0002219B">
    <w:pPr>
      <w:pStyle w:val="Hlavika"/>
      <w:pBdr>
        <w:bottom w:val="single" w:sz="12" w:space="1" w:color="auto"/>
      </w:pBdr>
      <w:rPr>
        <w:rFonts w:ascii="Calibri" w:hAnsi="Calibri" w:cs="Calibri"/>
        <w:sz w:val="20"/>
      </w:rPr>
    </w:pPr>
  </w:p>
  <w:p w14:paraId="086998C1" w14:textId="77777777" w:rsidR="0002219B" w:rsidRPr="00BB7A9D" w:rsidRDefault="0002219B" w:rsidP="0002219B">
    <w:pPr>
      <w:pStyle w:val="Hlavika"/>
      <w:pBdr>
        <w:bottom w:val="single" w:sz="12" w:space="1" w:color="auto"/>
      </w:pBdr>
      <w:rPr>
        <w:rFonts w:ascii="Calibri" w:hAnsi="Calibri" w:cs="Calibri"/>
        <w:sz w:val="20"/>
      </w:rPr>
    </w:pPr>
  </w:p>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5F76EA"/>
    <w:multiLevelType w:val="multilevel"/>
    <w:tmpl w:val="2228E068"/>
    <w:lvl w:ilvl="0">
      <w:start w:val="4"/>
      <w:numFmt w:val="decimal"/>
      <w:lvlText w:val="%1."/>
      <w:lvlJc w:val="left"/>
      <w:pPr>
        <w:ind w:left="468" w:hanging="468"/>
      </w:pPr>
      <w:rPr>
        <w:rFonts w:hint="default"/>
      </w:rPr>
    </w:lvl>
    <w:lvl w:ilvl="1">
      <w:start w:val="1"/>
      <w:numFmt w:val="decimal"/>
      <w:lvlText w:val="%1.%2."/>
      <w:lvlJc w:val="left"/>
      <w:pPr>
        <w:ind w:left="648" w:hanging="468"/>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28521861"/>
    <w:multiLevelType w:val="hybridMultilevel"/>
    <w:tmpl w:val="7326F0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9"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414C38C5"/>
    <w:multiLevelType w:val="hybridMultilevel"/>
    <w:tmpl w:val="240C44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2886114"/>
    <w:multiLevelType w:val="multilevel"/>
    <w:tmpl w:val="4D7ACA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2"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3"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5"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6D6920"/>
    <w:multiLevelType w:val="multilevel"/>
    <w:tmpl w:val="DC4AB06A"/>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b w:val="0"/>
        <w:bCs w:val="0"/>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7" w15:restartNumberingAfterBreak="0">
    <w:nsid w:val="6A86746B"/>
    <w:multiLevelType w:val="multilevel"/>
    <w:tmpl w:val="4D7ACA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9"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4CF700B"/>
    <w:multiLevelType w:val="hybridMultilevel"/>
    <w:tmpl w:val="958CB7CC"/>
    <w:lvl w:ilvl="0" w:tplc="041B0015">
      <w:start w:val="1"/>
      <w:numFmt w:val="upperLetter"/>
      <w:lvlText w:val="%1."/>
      <w:lvlJc w:val="left"/>
      <w:pPr>
        <w:ind w:left="1080" w:hanging="360"/>
      </w:pPr>
    </w:lvl>
    <w:lvl w:ilvl="1" w:tplc="4DC85EAC">
      <w:start w:val="1"/>
      <w:numFmt w:val="upperLetter"/>
      <w:lvlText w:val="%2)"/>
      <w:lvlJc w:val="left"/>
      <w:pPr>
        <w:ind w:left="1800" w:hanging="360"/>
      </w:pPr>
      <w:rPr>
        <w:rFonts w:hint="default"/>
        <w:b/>
        <w:bCs/>
        <w:sz w:val="20"/>
        <w:szCs w:val="20"/>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5" w15:restartNumberingAfterBreak="0">
    <w:nsid w:val="7CD834D2"/>
    <w:multiLevelType w:val="hybridMultilevel"/>
    <w:tmpl w:val="DC8C9A6A"/>
    <w:lvl w:ilvl="0" w:tplc="62ACDFE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0"/>
  </w:num>
  <w:num w:numId="2">
    <w:abstractNumId w:val="23"/>
  </w:num>
  <w:num w:numId="3">
    <w:abstractNumId w:val="31"/>
  </w:num>
  <w:num w:numId="4">
    <w:abstractNumId w:val="3"/>
  </w:num>
  <w:num w:numId="5">
    <w:abstractNumId w:val="26"/>
  </w:num>
  <w:num w:numId="6">
    <w:abstractNumId w:val="18"/>
  </w:num>
  <w:num w:numId="7">
    <w:abstractNumId w:val="12"/>
  </w:num>
  <w:num w:numId="8">
    <w:abstractNumId w:val="34"/>
  </w:num>
  <w:num w:numId="9">
    <w:abstractNumId w:val="10"/>
  </w:num>
  <w:num w:numId="10">
    <w:abstractNumId w:val="32"/>
  </w:num>
  <w:num w:numId="11">
    <w:abstractNumId w:val="38"/>
  </w:num>
  <w:num w:numId="12">
    <w:abstractNumId w:val="27"/>
  </w:num>
  <w:num w:numId="13">
    <w:abstractNumId w:val="22"/>
  </w:num>
  <w:num w:numId="14">
    <w:abstractNumId w:val="44"/>
  </w:num>
  <w:num w:numId="15">
    <w:abstractNumId w:val="16"/>
  </w:num>
  <w:num w:numId="16">
    <w:abstractNumId w:val="17"/>
  </w:num>
  <w:num w:numId="17">
    <w:abstractNumId w:val="5"/>
  </w:num>
  <w:num w:numId="18">
    <w:abstractNumId w:val="36"/>
  </w:num>
  <w:num w:numId="19">
    <w:abstractNumId w:val="28"/>
  </w:num>
  <w:num w:numId="20">
    <w:abstractNumId w:val="35"/>
  </w:num>
  <w:num w:numId="21">
    <w:abstractNumId w:val="39"/>
  </w:num>
  <w:num w:numId="22">
    <w:abstractNumId w:val="7"/>
  </w:num>
  <w:num w:numId="23">
    <w:abstractNumId w:val="15"/>
  </w:num>
  <w:num w:numId="24">
    <w:abstractNumId w:val="33"/>
  </w:num>
  <w:num w:numId="25">
    <w:abstractNumId w:val="21"/>
  </w:num>
  <w:num w:numId="26">
    <w:abstractNumId w:val="6"/>
  </w:num>
  <w:num w:numId="27">
    <w:abstractNumId w:val="30"/>
  </w:num>
  <w:num w:numId="28">
    <w:abstractNumId w:val="42"/>
  </w:num>
  <w:num w:numId="29">
    <w:abstractNumId w:val="11"/>
  </w:num>
  <w:num w:numId="30">
    <w:abstractNumId w:val="25"/>
  </w:num>
  <w:num w:numId="31">
    <w:abstractNumId w:val="14"/>
  </w:num>
  <w:num w:numId="32">
    <w:abstractNumId w:val="20"/>
  </w:num>
  <w:num w:numId="33">
    <w:abstractNumId w:val="8"/>
  </w:num>
  <w:num w:numId="34">
    <w:abstractNumId w:val="2"/>
  </w:num>
  <w:num w:numId="35">
    <w:abstractNumId w:val="43"/>
  </w:num>
  <w:num w:numId="36">
    <w:abstractNumId w:val="29"/>
  </w:num>
  <w:num w:numId="37">
    <w:abstractNumId w:val="19"/>
  </w:num>
  <w:num w:numId="38">
    <w:abstractNumId w:val="4"/>
  </w:num>
  <w:num w:numId="39">
    <w:abstractNumId w:val="24"/>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7"/>
  </w:num>
  <w:num w:numId="43">
    <w:abstractNumId w:val="45"/>
  </w:num>
  <w:num w:numId="44">
    <w:abstractNumId w:val="41"/>
  </w:num>
  <w:num w:numId="45">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2979"/>
    <w:rsid w:val="000072F8"/>
    <w:rsid w:val="0002219B"/>
    <w:rsid w:val="000265E6"/>
    <w:rsid w:val="00033BC0"/>
    <w:rsid w:val="00033F5E"/>
    <w:rsid w:val="000409C1"/>
    <w:rsid w:val="00040FE1"/>
    <w:rsid w:val="00045EA9"/>
    <w:rsid w:val="0004787B"/>
    <w:rsid w:val="00053E4D"/>
    <w:rsid w:val="00056C6A"/>
    <w:rsid w:val="00060EF9"/>
    <w:rsid w:val="000613DA"/>
    <w:rsid w:val="00062376"/>
    <w:rsid w:val="00062642"/>
    <w:rsid w:val="000731EA"/>
    <w:rsid w:val="00075781"/>
    <w:rsid w:val="0008185D"/>
    <w:rsid w:val="00084A64"/>
    <w:rsid w:val="00091FFA"/>
    <w:rsid w:val="00093DF6"/>
    <w:rsid w:val="00094251"/>
    <w:rsid w:val="0009768A"/>
    <w:rsid w:val="000A2438"/>
    <w:rsid w:val="000A2F64"/>
    <w:rsid w:val="000B3D93"/>
    <w:rsid w:val="000B65FE"/>
    <w:rsid w:val="000B7133"/>
    <w:rsid w:val="000C2A1F"/>
    <w:rsid w:val="000D34FE"/>
    <w:rsid w:val="000D53A7"/>
    <w:rsid w:val="000E1C9F"/>
    <w:rsid w:val="000E3506"/>
    <w:rsid w:val="000E7D08"/>
    <w:rsid w:val="000F27FC"/>
    <w:rsid w:val="000F2CAB"/>
    <w:rsid w:val="00122B8D"/>
    <w:rsid w:val="001237A3"/>
    <w:rsid w:val="00124D7E"/>
    <w:rsid w:val="00130117"/>
    <w:rsid w:val="0013141F"/>
    <w:rsid w:val="001334CE"/>
    <w:rsid w:val="00134B04"/>
    <w:rsid w:val="00134FEE"/>
    <w:rsid w:val="00135580"/>
    <w:rsid w:val="0014244F"/>
    <w:rsid w:val="00144443"/>
    <w:rsid w:val="001476B1"/>
    <w:rsid w:val="00147D1F"/>
    <w:rsid w:val="00156C47"/>
    <w:rsid w:val="00161B22"/>
    <w:rsid w:val="001627DA"/>
    <w:rsid w:val="00166FB0"/>
    <w:rsid w:val="00172B93"/>
    <w:rsid w:val="001A2414"/>
    <w:rsid w:val="001A35B9"/>
    <w:rsid w:val="001A3967"/>
    <w:rsid w:val="001A39CC"/>
    <w:rsid w:val="001A5498"/>
    <w:rsid w:val="001A639A"/>
    <w:rsid w:val="001B6EBB"/>
    <w:rsid w:val="001B706A"/>
    <w:rsid w:val="001B7E4B"/>
    <w:rsid w:val="001C04F5"/>
    <w:rsid w:val="001C27E8"/>
    <w:rsid w:val="001C4533"/>
    <w:rsid w:val="001C5ADA"/>
    <w:rsid w:val="001D079B"/>
    <w:rsid w:val="001D2BA5"/>
    <w:rsid w:val="001D4A30"/>
    <w:rsid w:val="001D5316"/>
    <w:rsid w:val="001D766A"/>
    <w:rsid w:val="001E0EC3"/>
    <w:rsid w:val="001E75F4"/>
    <w:rsid w:val="001F0014"/>
    <w:rsid w:val="001F1345"/>
    <w:rsid w:val="00203C5A"/>
    <w:rsid w:val="0021376F"/>
    <w:rsid w:val="00216CA5"/>
    <w:rsid w:val="00221D4C"/>
    <w:rsid w:val="00222A2A"/>
    <w:rsid w:val="0022309D"/>
    <w:rsid w:val="002352B0"/>
    <w:rsid w:val="00241F75"/>
    <w:rsid w:val="0025060D"/>
    <w:rsid w:val="002562F3"/>
    <w:rsid w:val="00264F6F"/>
    <w:rsid w:val="002700CD"/>
    <w:rsid w:val="0027268F"/>
    <w:rsid w:val="00273608"/>
    <w:rsid w:val="002800D8"/>
    <w:rsid w:val="00284864"/>
    <w:rsid w:val="002903FC"/>
    <w:rsid w:val="002918A8"/>
    <w:rsid w:val="002968EF"/>
    <w:rsid w:val="00297D3D"/>
    <w:rsid w:val="002A0C90"/>
    <w:rsid w:val="002A170D"/>
    <w:rsid w:val="002A23B3"/>
    <w:rsid w:val="002A4562"/>
    <w:rsid w:val="002A5E0E"/>
    <w:rsid w:val="002A726E"/>
    <w:rsid w:val="002A7EED"/>
    <w:rsid w:val="002B00C0"/>
    <w:rsid w:val="002B2799"/>
    <w:rsid w:val="002B6D80"/>
    <w:rsid w:val="002C1CED"/>
    <w:rsid w:val="002D0F46"/>
    <w:rsid w:val="002D330F"/>
    <w:rsid w:val="002E23CF"/>
    <w:rsid w:val="002E645A"/>
    <w:rsid w:val="002F0C3D"/>
    <w:rsid w:val="002F141E"/>
    <w:rsid w:val="00305F62"/>
    <w:rsid w:val="00306F3A"/>
    <w:rsid w:val="00310804"/>
    <w:rsid w:val="0031554B"/>
    <w:rsid w:val="00316B7D"/>
    <w:rsid w:val="0032309D"/>
    <w:rsid w:val="00323A4A"/>
    <w:rsid w:val="00323D77"/>
    <w:rsid w:val="00324BAD"/>
    <w:rsid w:val="00327C11"/>
    <w:rsid w:val="00332596"/>
    <w:rsid w:val="003333FD"/>
    <w:rsid w:val="0034667E"/>
    <w:rsid w:val="00352AEF"/>
    <w:rsid w:val="00353D32"/>
    <w:rsid w:val="00356146"/>
    <w:rsid w:val="0035647C"/>
    <w:rsid w:val="003613C5"/>
    <w:rsid w:val="00362032"/>
    <w:rsid w:val="003630AF"/>
    <w:rsid w:val="00367CB4"/>
    <w:rsid w:val="003703F6"/>
    <w:rsid w:val="00374B1C"/>
    <w:rsid w:val="00376142"/>
    <w:rsid w:val="00376F1F"/>
    <w:rsid w:val="00382183"/>
    <w:rsid w:val="0038224D"/>
    <w:rsid w:val="00382C9B"/>
    <w:rsid w:val="003A2466"/>
    <w:rsid w:val="003A407D"/>
    <w:rsid w:val="003A59A7"/>
    <w:rsid w:val="003B2059"/>
    <w:rsid w:val="003C51F9"/>
    <w:rsid w:val="003C70A4"/>
    <w:rsid w:val="003D0CF0"/>
    <w:rsid w:val="003D1988"/>
    <w:rsid w:val="003D2827"/>
    <w:rsid w:val="003D3331"/>
    <w:rsid w:val="003D4E93"/>
    <w:rsid w:val="003E2380"/>
    <w:rsid w:val="003E69FA"/>
    <w:rsid w:val="00401EB2"/>
    <w:rsid w:val="004020ED"/>
    <w:rsid w:val="0040299A"/>
    <w:rsid w:val="00402DBF"/>
    <w:rsid w:val="00414479"/>
    <w:rsid w:val="00420230"/>
    <w:rsid w:val="004209EB"/>
    <w:rsid w:val="00426A36"/>
    <w:rsid w:val="00433F5C"/>
    <w:rsid w:val="00434F5C"/>
    <w:rsid w:val="0043576D"/>
    <w:rsid w:val="004432F9"/>
    <w:rsid w:val="0045664E"/>
    <w:rsid w:val="00457056"/>
    <w:rsid w:val="00462EA5"/>
    <w:rsid w:val="0046369F"/>
    <w:rsid w:val="00463ABF"/>
    <w:rsid w:val="00465F48"/>
    <w:rsid w:val="00472C17"/>
    <w:rsid w:val="004835D3"/>
    <w:rsid w:val="004863DF"/>
    <w:rsid w:val="0048753D"/>
    <w:rsid w:val="00491BF7"/>
    <w:rsid w:val="0049295C"/>
    <w:rsid w:val="004962F9"/>
    <w:rsid w:val="004A3B84"/>
    <w:rsid w:val="004A46E2"/>
    <w:rsid w:val="004B1E93"/>
    <w:rsid w:val="004B260F"/>
    <w:rsid w:val="004B6C3E"/>
    <w:rsid w:val="004C4C24"/>
    <w:rsid w:val="004C7EF0"/>
    <w:rsid w:val="004E1CC8"/>
    <w:rsid w:val="004E6668"/>
    <w:rsid w:val="004E7EB3"/>
    <w:rsid w:val="004F0A6A"/>
    <w:rsid w:val="004F3E9C"/>
    <w:rsid w:val="004F6B8B"/>
    <w:rsid w:val="005043DC"/>
    <w:rsid w:val="00515E84"/>
    <w:rsid w:val="00524902"/>
    <w:rsid w:val="00527F96"/>
    <w:rsid w:val="005312A4"/>
    <w:rsid w:val="00543405"/>
    <w:rsid w:val="005438C3"/>
    <w:rsid w:val="005522BE"/>
    <w:rsid w:val="00556763"/>
    <w:rsid w:val="00556932"/>
    <w:rsid w:val="005602C9"/>
    <w:rsid w:val="00564598"/>
    <w:rsid w:val="0056477A"/>
    <w:rsid w:val="00566249"/>
    <w:rsid w:val="00567F38"/>
    <w:rsid w:val="005710AE"/>
    <w:rsid w:val="00576AEC"/>
    <w:rsid w:val="005808B5"/>
    <w:rsid w:val="005A03BD"/>
    <w:rsid w:val="005A1F10"/>
    <w:rsid w:val="005A6578"/>
    <w:rsid w:val="005B2A70"/>
    <w:rsid w:val="005B37A2"/>
    <w:rsid w:val="005B38A6"/>
    <w:rsid w:val="005B7459"/>
    <w:rsid w:val="005C0DC8"/>
    <w:rsid w:val="005C3FDA"/>
    <w:rsid w:val="005D14D8"/>
    <w:rsid w:val="005D7D68"/>
    <w:rsid w:val="005E0B75"/>
    <w:rsid w:val="005E170E"/>
    <w:rsid w:val="005E3502"/>
    <w:rsid w:val="005E3A0E"/>
    <w:rsid w:val="005E4012"/>
    <w:rsid w:val="005E566F"/>
    <w:rsid w:val="005F37AB"/>
    <w:rsid w:val="005F5CE9"/>
    <w:rsid w:val="00601D12"/>
    <w:rsid w:val="006072F5"/>
    <w:rsid w:val="0061341E"/>
    <w:rsid w:val="0061578E"/>
    <w:rsid w:val="00617D8C"/>
    <w:rsid w:val="00620699"/>
    <w:rsid w:val="00623D8B"/>
    <w:rsid w:val="00624665"/>
    <w:rsid w:val="0064099E"/>
    <w:rsid w:val="00642E24"/>
    <w:rsid w:val="00644B40"/>
    <w:rsid w:val="006478A9"/>
    <w:rsid w:val="00663A69"/>
    <w:rsid w:val="0067020A"/>
    <w:rsid w:val="00676E6C"/>
    <w:rsid w:val="00682A5A"/>
    <w:rsid w:val="00692AB6"/>
    <w:rsid w:val="0069397F"/>
    <w:rsid w:val="006B1851"/>
    <w:rsid w:val="006B4D02"/>
    <w:rsid w:val="006C26E0"/>
    <w:rsid w:val="006C6F19"/>
    <w:rsid w:val="006D1656"/>
    <w:rsid w:val="006D2B63"/>
    <w:rsid w:val="006D2E16"/>
    <w:rsid w:val="006E07C4"/>
    <w:rsid w:val="006E41A8"/>
    <w:rsid w:val="006E55EE"/>
    <w:rsid w:val="006E56D5"/>
    <w:rsid w:val="006F13F9"/>
    <w:rsid w:val="006F7939"/>
    <w:rsid w:val="007143D2"/>
    <w:rsid w:val="00717423"/>
    <w:rsid w:val="00724B1D"/>
    <w:rsid w:val="007276B4"/>
    <w:rsid w:val="007306AB"/>
    <w:rsid w:val="0073797C"/>
    <w:rsid w:val="007402D1"/>
    <w:rsid w:val="0075306A"/>
    <w:rsid w:val="007619FB"/>
    <w:rsid w:val="00762F97"/>
    <w:rsid w:val="007703CE"/>
    <w:rsid w:val="00775859"/>
    <w:rsid w:val="0077748F"/>
    <w:rsid w:val="007809A2"/>
    <w:rsid w:val="00783B16"/>
    <w:rsid w:val="00784094"/>
    <w:rsid w:val="007915E1"/>
    <w:rsid w:val="00794052"/>
    <w:rsid w:val="0079771A"/>
    <w:rsid w:val="007A1FB6"/>
    <w:rsid w:val="007A2BCA"/>
    <w:rsid w:val="007A3A0B"/>
    <w:rsid w:val="007A455C"/>
    <w:rsid w:val="007A4A3B"/>
    <w:rsid w:val="007B09EE"/>
    <w:rsid w:val="007C3F8F"/>
    <w:rsid w:val="007C4E62"/>
    <w:rsid w:val="007C56E5"/>
    <w:rsid w:val="007D6236"/>
    <w:rsid w:val="007D67AB"/>
    <w:rsid w:val="007E2A4B"/>
    <w:rsid w:val="007E5143"/>
    <w:rsid w:val="007F27CA"/>
    <w:rsid w:val="007F2BC4"/>
    <w:rsid w:val="00810F06"/>
    <w:rsid w:val="00812746"/>
    <w:rsid w:val="00817245"/>
    <w:rsid w:val="00823138"/>
    <w:rsid w:val="008238C6"/>
    <w:rsid w:val="00837D02"/>
    <w:rsid w:val="008403C3"/>
    <w:rsid w:val="00844746"/>
    <w:rsid w:val="00844957"/>
    <w:rsid w:val="00846279"/>
    <w:rsid w:val="008546A5"/>
    <w:rsid w:val="00857B5D"/>
    <w:rsid w:val="00863D19"/>
    <w:rsid w:val="00864615"/>
    <w:rsid w:val="00865D02"/>
    <w:rsid w:val="00871058"/>
    <w:rsid w:val="00876286"/>
    <w:rsid w:val="00877423"/>
    <w:rsid w:val="00881F4E"/>
    <w:rsid w:val="008824CB"/>
    <w:rsid w:val="00882AC9"/>
    <w:rsid w:val="00886637"/>
    <w:rsid w:val="00891D54"/>
    <w:rsid w:val="008926DF"/>
    <w:rsid w:val="008A0864"/>
    <w:rsid w:val="008B2026"/>
    <w:rsid w:val="008B3857"/>
    <w:rsid w:val="008B6CB5"/>
    <w:rsid w:val="008C13FB"/>
    <w:rsid w:val="008C406E"/>
    <w:rsid w:val="008D4310"/>
    <w:rsid w:val="008D4A3F"/>
    <w:rsid w:val="008F2AA1"/>
    <w:rsid w:val="008F40C4"/>
    <w:rsid w:val="008F44D0"/>
    <w:rsid w:val="008F73AE"/>
    <w:rsid w:val="008F73E1"/>
    <w:rsid w:val="009053D0"/>
    <w:rsid w:val="0091155E"/>
    <w:rsid w:val="00912052"/>
    <w:rsid w:val="00914A8D"/>
    <w:rsid w:val="00915004"/>
    <w:rsid w:val="0092050C"/>
    <w:rsid w:val="0092175F"/>
    <w:rsid w:val="00947A36"/>
    <w:rsid w:val="0095015D"/>
    <w:rsid w:val="00954980"/>
    <w:rsid w:val="009575E0"/>
    <w:rsid w:val="00960BC2"/>
    <w:rsid w:val="0096133E"/>
    <w:rsid w:val="0096253E"/>
    <w:rsid w:val="009676B0"/>
    <w:rsid w:val="00967A2C"/>
    <w:rsid w:val="009769FB"/>
    <w:rsid w:val="00983766"/>
    <w:rsid w:val="009870C9"/>
    <w:rsid w:val="009909CB"/>
    <w:rsid w:val="009953E3"/>
    <w:rsid w:val="00996DE4"/>
    <w:rsid w:val="009A65CE"/>
    <w:rsid w:val="009B449C"/>
    <w:rsid w:val="009B62B3"/>
    <w:rsid w:val="009B6A8A"/>
    <w:rsid w:val="009C0B4F"/>
    <w:rsid w:val="009C6773"/>
    <w:rsid w:val="009D1182"/>
    <w:rsid w:val="009D1DAF"/>
    <w:rsid w:val="009D50FF"/>
    <w:rsid w:val="009E316F"/>
    <w:rsid w:val="009F0519"/>
    <w:rsid w:val="009F4519"/>
    <w:rsid w:val="00A001AA"/>
    <w:rsid w:val="00A0113B"/>
    <w:rsid w:val="00A07003"/>
    <w:rsid w:val="00A073E9"/>
    <w:rsid w:val="00A1444B"/>
    <w:rsid w:val="00A22EA0"/>
    <w:rsid w:val="00A270CC"/>
    <w:rsid w:val="00A36C88"/>
    <w:rsid w:val="00A37AC2"/>
    <w:rsid w:val="00A4700B"/>
    <w:rsid w:val="00A54570"/>
    <w:rsid w:val="00A62B07"/>
    <w:rsid w:val="00A62F48"/>
    <w:rsid w:val="00A63A84"/>
    <w:rsid w:val="00A649E8"/>
    <w:rsid w:val="00A65EF6"/>
    <w:rsid w:val="00A70AB0"/>
    <w:rsid w:val="00A7161B"/>
    <w:rsid w:val="00A7297B"/>
    <w:rsid w:val="00A75639"/>
    <w:rsid w:val="00A77D95"/>
    <w:rsid w:val="00A86752"/>
    <w:rsid w:val="00A92BA1"/>
    <w:rsid w:val="00A9722D"/>
    <w:rsid w:val="00A97D0C"/>
    <w:rsid w:val="00AA3D45"/>
    <w:rsid w:val="00AA58CC"/>
    <w:rsid w:val="00AB0E60"/>
    <w:rsid w:val="00AB61CA"/>
    <w:rsid w:val="00AC4592"/>
    <w:rsid w:val="00AC476F"/>
    <w:rsid w:val="00AC4DAB"/>
    <w:rsid w:val="00AC601B"/>
    <w:rsid w:val="00AD10F6"/>
    <w:rsid w:val="00AD456A"/>
    <w:rsid w:val="00AD46E9"/>
    <w:rsid w:val="00AD5E45"/>
    <w:rsid w:val="00AD70A7"/>
    <w:rsid w:val="00AE0F66"/>
    <w:rsid w:val="00AE1B7E"/>
    <w:rsid w:val="00AF2A0D"/>
    <w:rsid w:val="00AF6A9E"/>
    <w:rsid w:val="00AF6C64"/>
    <w:rsid w:val="00B0030D"/>
    <w:rsid w:val="00B01198"/>
    <w:rsid w:val="00B04233"/>
    <w:rsid w:val="00B0467D"/>
    <w:rsid w:val="00B07039"/>
    <w:rsid w:val="00B11F6C"/>
    <w:rsid w:val="00B1374F"/>
    <w:rsid w:val="00B14265"/>
    <w:rsid w:val="00B1655B"/>
    <w:rsid w:val="00B177E4"/>
    <w:rsid w:val="00B21DB3"/>
    <w:rsid w:val="00B31FAC"/>
    <w:rsid w:val="00B32C37"/>
    <w:rsid w:val="00B4162D"/>
    <w:rsid w:val="00B602DD"/>
    <w:rsid w:val="00B60C34"/>
    <w:rsid w:val="00B67310"/>
    <w:rsid w:val="00B714B3"/>
    <w:rsid w:val="00B75C06"/>
    <w:rsid w:val="00B761EA"/>
    <w:rsid w:val="00B92A36"/>
    <w:rsid w:val="00BA04A1"/>
    <w:rsid w:val="00BA0E4E"/>
    <w:rsid w:val="00BA137E"/>
    <w:rsid w:val="00BA3B13"/>
    <w:rsid w:val="00BB0ABC"/>
    <w:rsid w:val="00BB2E5B"/>
    <w:rsid w:val="00BB3625"/>
    <w:rsid w:val="00BC0614"/>
    <w:rsid w:val="00BC3C49"/>
    <w:rsid w:val="00BC52ED"/>
    <w:rsid w:val="00BC7D0D"/>
    <w:rsid w:val="00BD772E"/>
    <w:rsid w:val="00BE36E5"/>
    <w:rsid w:val="00BE5FA4"/>
    <w:rsid w:val="00BF34BA"/>
    <w:rsid w:val="00BF6D9D"/>
    <w:rsid w:val="00C000EA"/>
    <w:rsid w:val="00C0411F"/>
    <w:rsid w:val="00C04DA7"/>
    <w:rsid w:val="00C04F3B"/>
    <w:rsid w:val="00C13347"/>
    <w:rsid w:val="00C13F5E"/>
    <w:rsid w:val="00C1691F"/>
    <w:rsid w:val="00C22ABE"/>
    <w:rsid w:val="00C23024"/>
    <w:rsid w:val="00C25A46"/>
    <w:rsid w:val="00C2618B"/>
    <w:rsid w:val="00C2672B"/>
    <w:rsid w:val="00C30DC2"/>
    <w:rsid w:val="00C3205D"/>
    <w:rsid w:val="00C35774"/>
    <w:rsid w:val="00C36490"/>
    <w:rsid w:val="00C46CFF"/>
    <w:rsid w:val="00C47007"/>
    <w:rsid w:val="00C70231"/>
    <w:rsid w:val="00C834B1"/>
    <w:rsid w:val="00C835EE"/>
    <w:rsid w:val="00C92081"/>
    <w:rsid w:val="00C936CB"/>
    <w:rsid w:val="00CA1C3B"/>
    <w:rsid w:val="00CA7763"/>
    <w:rsid w:val="00CB66AB"/>
    <w:rsid w:val="00CB69D7"/>
    <w:rsid w:val="00CC2A6C"/>
    <w:rsid w:val="00CD0AC3"/>
    <w:rsid w:val="00CD69AB"/>
    <w:rsid w:val="00CE0477"/>
    <w:rsid w:val="00CF5C5E"/>
    <w:rsid w:val="00D0057A"/>
    <w:rsid w:val="00D113FC"/>
    <w:rsid w:val="00D1340E"/>
    <w:rsid w:val="00D22906"/>
    <w:rsid w:val="00D24C50"/>
    <w:rsid w:val="00D25F00"/>
    <w:rsid w:val="00D276A2"/>
    <w:rsid w:val="00D42575"/>
    <w:rsid w:val="00D62BBB"/>
    <w:rsid w:val="00D66E15"/>
    <w:rsid w:val="00D73389"/>
    <w:rsid w:val="00D73491"/>
    <w:rsid w:val="00D75498"/>
    <w:rsid w:val="00D85DD9"/>
    <w:rsid w:val="00D92A8D"/>
    <w:rsid w:val="00D960B8"/>
    <w:rsid w:val="00DA07E5"/>
    <w:rsid w:val="00DA636C"/>
    <w:rsid w:val="00DA6B9B"/>
    <w:rsid w:val="00DB560E"/>
    <w:rsid w:val="00DB5AAA"/>
    <w:rsid w:val="00DC7640"/>
    <w:rsid w:val="00DD03F6"/>
    <w:rsid w:val="00DD497A"/>
    <w:rsid w:val="00DD5F63"/>
    <w:rsid w:val="00DE344F"/>
    <w:rsid w:val="00DF1BE5"/>
    <w:rsid w:val="00DF6908"/>
    <w:rsid w:val="00E02E5F"/>
    <w:rsid w:val="00E1688F"/>
    <w:rsid w:val="00E17474"/>
    <w:rsid w:val="00E17743"/>
    <w:rsid w:val="00E22E77"/>
    <w:rsid w:val="00E26476"/>
    <w:rsid w:val="00E2728C"/>
    <w:rsid w:val="00E3516A"/>
    <w:rsid w:val="00E36021"/>
    <w:rsid w:val="00E42047"/>
    <w:rsid w:val="00E42E2E"/>
    <w:rsid w:val="00E47B14"/>
    <w:rsid w:val="00E5007A"/>
    <w:rsid w:val="00E52CF2"/>
    <w:rsid w:val="00E719A4"/>
    <w:rsid w:val="00E76D5C"/>
    <w:rsid w:val="00E77376"/>
    <w:rsid w:val="00E804CA"/>
    <w:rsid w:val="00E9665C"/>
    <w:rsid w:val="00EA0DD4"/>
    <w:rsid w:val="00EA305D"/>
    <w:rsid w:val="00EB67A8"/>
    <w:rsid w:val="00EB6BD9"/>
    <w:rsid w:val="00EB7503"/>
    <w:rsid w:val="00ED46D1"/>
    <w:rsid w:val="00ED46FA"/>
    <w:rsid w:val="00ED4DB1"/>
    <w:rsid w:val="00EE51F6"/>
    <w:rsid w:val="00EE68DE"/>
    <w:rsid w:val="00EF335A"/>
    <w:rsid w:val="00EF3AC8"/>
    <w:rsid w:val="00EF3D88"/>
    <w:rsid w:val="00EF3D92"/>
    <w:rsid w:val="00F015C1"/>
    <w:rsid w:val="00F02126"/>
    <w:rsid w:val="00F03D3A"/>
    <w:rsid w:val="00F067F9"/>
    <w:rsid w:val="00F06BD9"/>
    <w:rsid w:val="00F10558"/>
    <w:rsid w:val="00F22606"/>
    <w:rsid w:val="00F25790"/>
    <w:rsid w:val="00F25831"/>
    <w:rsid w:val="00F30706"/>
    <w:rsid w:val="00F316FA"/>
    <w:rsid w:val="00F36451"/>
    <w:rsid w:val="00F4292B"/>
    <w:rsid w:val="00F468A7"/>
    <w:rsid w:val="00F575B7"/>
    <w:rsid w:val="00F72ED2"/>
    <w:rsid w:val="00F80611"/>
    <w:rsid w:val="00F82EDC"/>
    <w:rsid w:val="00F91B1C"/>
    <w:rsid w:val="00F95756"/>
    <w:rsid w:val="00FA05D1"/>
    <w:rsid w:val="00FC09B8"/>
    <w:rsid w:val="00FC0DDD"/>
    <w:rsid w:val="00FC2E15"/>
    <w:rsid w:val="00FC3906"/>
    <w:rsid w:val="00FC6BD9"/>
    <w:rsid w:val="00FD16AE"/>
    <w:rsid w:val="00FD7E9B"/>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7"/>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1"/>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99"/>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detail/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uvo.gov.sk/verejny-obstaravatel-obstaravatel/jednotny-europsky-dokument-60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31</Pages>
  <Words>14481</Words>
  <Characters>82545</Characters>
  <Application>Microsoft Office Word</Application>
  <DocSecurity>0</DocSecurity>
  <Lines>687</Lines>
  <Paragraphs>193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Fekiačová Jana</cp:lastModifiedBy>
  <cp:revision>18</cp:revision>
  <cp:lastPrinted>2021-06-25T08:05:00Z</cp:lastPrinted>
  <dcterms:created xsi:type="dcterms:W3CDTF">2022-01-10T09:13:00Z</dcterms:created>
  <dcterms:modified xsi:type="dcterms:W3CDTF">2022-01-13T13:39:00Z</dcterms:modified>
  <cp:contentStatus/>
</cp:coreProperties>
</file>