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909002A" w14:textId="77777777" w:rsidR="00204416" w:rsidRDefault="00204416">
      <w:pPr>
        <w:pStyle w:val="Nadpis1"/>
        <w:numPr>
          <w:ilvl w:val="0"/>
          <w:numId w:val="0"/>
        </w:numPr>
      </w:pPr>
      <w:r>
        <w:t>ZÁKLADNÉ ÚDAJE O STAVBE</w:t>
      </w:r>
    </w:p>
    <w:p w14:paraId="59580913" w14:textId="77777777" w:rsidR="00204416" w:rsidRDefault="00204416" w:rsidP="0010052F">
      <w:pPr>
        <w:pStyle w:val="Nadpis3"/>
      </w:pPr>
      <w:r>
        <w:t xml:space="preserve">   Identifikačné údaje stavby</w:t>
      </w:r>
    </w:p>
    <w:p w14:paraId="2160F220" w14:textId="27507051" w:rsidR="00204416" w:rsidRDefault="00204416">
      <w:r>
        <w:t>Názov stavby:</w:t>
      </w:r>
      <w:r>
        <w:tab/>
      </w:r>
      <w:r>
        <w:tab/>
      </w:r>
      <w:r>
        <w:tab/>
      </w:r>
      <w:r>
        <w:tab/>
      </w:r>
      <w:r w:rsidR="00F52B28">
        <w:t>Rekonštrukcia atletického areálu Zátoka pokoja</w:t>
      </w:r>
    </w:p>
    <w:p w14:paraId="1F356F66" w14:textId="47E6026C" w:rsidR="00204416" w:rsidRDefault="00204416">
      <w:r>
        <w:tab/>
      </w:r>
      <w:r>
        <w:tab/>
      </w:r>
      <w:r>
        <w:tab/>
      </w:r>
      <w:r>
        <w:tab/>
      </w:r>
      <w:r>
        <w:tab/>
      </w:r>
      <w:r w:rsidR="00F52B28">
        <w:t>Trenčín</w:t>
      </w:r>
    </w:p>
    <w:p w14:paraId="5FFF5141" w14:textId="3FC4498E" w:rsidR="00204416" w:rsidRDefault="00204416">
      <w:r>
        <w:t>Parcely dotknuté stavbou:</w:t>
      </w:r>
      <w:r>
        <w:tab/>
      </w:r>
      <w:r>
        <w:tab/>
      </w:r>
      <w:r w:rsidR="00F52B28">
        <w:t>3484/90,91,92,93,94,95,96</w:t>
      </w:r>
    </w:p>
    <w:p w14:paraId="19CCEA25" w14:textId="3DDFABBD" w:rsidR="00204416" w:rsidRDefault="00204416">
      <w:r>
        <w:t>Katastrálne územie:</w:t>
      </w:r>
      <w:r>
        <w:tab/>
      </w:r>
      <w:r>
        <w:tab/>
      </w:r>
      <w:r>
        <w:tab/>
      </w:r>
      <w:r w:rsidR="00F52B28">
        <w:t>Trenčín</w:t>
      </w:r>
    </w:p>
    <w:p w14:paraId="653F3DEB" w14:textId="77777777" w:rsidR="00204416" w:rsidRDefault="00204416">
      <w:r>
        <w:t>Obec:</w:t>
      </w:r>
      <w:r>
        <w:tab/>
      </w:r>
      <w:r>
        <w:tab/>
      </w:r>
      <w:r>
        <w:tab/>
      </w:r>
      <w:r>
        <w:tab/>
      </w:r>
      <w:r>
        <w:tab/>
        <w:t>Trenčín</w:t>
      </w:r>
    </w:p>
    <w:p w14:paraId="46374E37" w14:textId="77777777" w:rsidR="00204416" w:rsidRDefault="00204416">
      <w:r>
        <w:t>Okres:</w:t>
      </w:r>
      <w:r>
        <w:tab/>
      </w:r>
      <w:r>
        <w:tab/>
      </w:r>
      <w:r>
        <w:tab/>
      </w:r>
      <w:r>
        <w:tab/>
      </w:r>
      <w:r>
        <w:tab/>
        <w:t>Trenčín</w:t>
      </w:r>
    </w:p>
    <w:p w14:paraId="52C078C2" w14:textId="77777777" w:rsidR="00204416" w:rsidRDefault="00204416">
      <w:r>
        <w:t>Kraj:</w:t>
      </w:r>
      <w:r>
        <w:tab/>
      </w:r>
      <w:r>
        <w:tab/>
      </w:r>
      <w:r>
        <w:tab/>
      </w:r>
      <w:r>
        <w:tab/>
      </w:r>
      <w:r>
        <w:tab/>
        <w:t>Trenčiansky</w:t>
      </w:r>
    </w:p>
    <w:p w14:paraId="3CE59014" w14:textId="77777777" w:rsidR="00204416" w:rsidRDefault="00204416"/>
    <w:p w14:paraId="4DD534CB" w14:textId="77777777" w:rsidR="00204416" w:rsidRDefault="00204416" w:rsidP="0010052F">
      <w:pPr>
        <w:pStyle w:val="Nadpis3"/>
      </w:pPr>
      <w:r>
        <w:t>Identifikačné údaje investora</w:t>
      </w:r>
    </w:p>
    <w:p w14:paraId="07572E4F" w14:textId="77777777" w:rsidR="00204416" w:rsidRDefault="00204416">
      <w:r>
        <w:t>Investor:</w:t>
      </w:r>
      <w:r>
        <w:tab/>
      </w:r>
      <w:r>
        <w:tab/>
      </w:r>
      <w:r>
        <w:tab/>
      </w:r>
      <w:r>
        <w:tab/>
        <w:t>Mesto Trenčín</w:t>
      </w:r>
    </w:p>
    <w:p w14:paraId="36984904" w14:textId="77777777" w:rsidR="00204416" w:rsidRDefault="00204416">
      <w:pPr>
        <w:rPr>
          <w:b/>
          <w:bCs/>
        </w:rPr>
      </w:pPr>
      <w:r>
        <w:tab/>
      </w:r>
      <w:r>
        <w:tab/>
      </w:r>
      <w:r>
        <w:tab/>
      </w:r>
      <w:r>
        <w:tab/>
      </w:r>
      <w:r>
        <w:tab/>
        <w:t>Mierové námestie 2</w:t>
      </w:r>
    </w:p>
    <w:p w14:paraId="0B3600C3" w14:textId="77777777" w:rsidR="00204416" w:rsidRDefault="00204416"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t>911 01 Trenčín</w:t>
      </w:r>
    </w:p>
    <w:p w14:paraId="31C7F84E" w14:textId="77777777" w:rsidR="00204416" w:rsidRDefault="00204416"/>
    <w:p w14:paraId="5F8D9C67" w14:textId="77777777" w:rsidR="00204416" w:rsidRDefault="00204416" w:rsidP="0010052F">
      <w:pPr>
        <w:pStyle w:val="Nadpis3"/>
      </w:pPr>
      <w:r>
        <w:t xml:space="preserve">  Identifikačné údaje spracovateľa dokumentácie</w:t>
      </w:r>
    </w:p>
    <w:p w14:paraId="56B613FA" w14:textId="77777777" w:rsidR="00204416" w:rsidRDefault="00204416">
      <w:r>
        <w:t>Spracovateľ PD:</w:t>
      </w:r>
      <w:r>
        <w:tab/>
      </w:r>
      <w:r>
        <w:tab/>
      </w:r>
      <w:r>
        <w:tab/>
      </w:r>
      <w:proofErr w:type="spellStart"/>
      <w:r>
        <w:t>Ing.arch</w:t>
      </w:r>
      <w:proofErr w:type="spellEnd"/>
      <w:r>
        <w:t>. Michal Vojtek</w:t>
      </w:r>
    </w:p>
    <w:p w14:paraId="222941A0" w14:textId="77777777" w:rsidR="00204416" w:rsidRDefault="00204416">
      <w:r>
        <w:t>Adresa:</w:t>
      </w:r>
      <w:r>
        <w:tab/>
      </w:r>
      <w:r>
        <w:tab/>
      </w:r>
      <w:r>
        <w:tab/>
      </w:r>
      <w:r>
        <w:tab/>
      </w:r>
      <w:r>
        <w:tab/>
        <w:t>Beckovská 5, 911 01 Trenčín</w:t>
      </w:r>
    </w:p>
    <w:p w14:paraId="23C76EDE" w14:textId="77777777" w:rsidR="00204416" w:rsidRDefault="00204416">
      <w:r>
        <w:t>IČO:</w:t>
      </w:r>
      <w:r>
        <w:tab/>
      </w:r>
      <w:r>
        <w:tab/>
      </w:r>
      <w:r>
        <w:tab/>
      </w:r>
      <w:r>
        <w:tab/>
      </w:r>
      <w:r>
        <w:tab/>
        <w:t>43281915</w:t>
      </w:r>
    </w:p>
    <w:p w14:paraId="34F50906" w14:textId="77777777" w:rsidR="00204416" w:rsidRDefault="00204416">
      <w:r>
        <w:t xml:space="preserve">DIČ: </w:t>
      </w:r>
      <w:r>
        <w:tab/>
      </w:r>
      <w:r>
        <w:tab/>
      </w:r>
      <w:r>
        <w:tab/>
      </w:r>
      <w:r>
        <w:tab/>
      </w:r>
      <w:r>
        <w:tab/>
        <w:t xml:space="preserve">1044133904 </w:t>
      </w:r>
    </w:p>
    <w:p w14:paraId="376804DF" w14:textId="77777777" w:rsidR="001B7C22" w:rsidRDefault="001B7C22"/>
    <w:p w14:paraId="2C8FA2C0" w14:textId="77777777" w:rsidR="001B7C22" w:rsidRPr="001B7C22" w:rsidRDefault="001B7C22">
      <w:pPr>
        <w:rPr>
          <w:b/>
          <w:bCs/>
        </w:rPr>
      </w:pPr>
      <w:r w:rsidRPr="001B7C22">
        <w:rPr>
          <w:b/>
          <w:bCs/>
        </w:rPr>
        <w:t>Spracovatelia čiastkových projektov:</w:t>
      </w:r>
    </w:p>
    <w:p w14:paraId="1D635B05" w14:textId="77777777" w:rsidR="001B7C22" w:rsidRDefault="001B7C22"/>
    <w:p w14:paraId="22A81900" w14:textId="77777777" w:rsidR="00F52B28" w:rsidRDefault="001B7C22">
      <w:r>
        <w:t>Architektonick</w:t>
      </w:r>
      <w:r w:rsidR="00F52B28">
        <w:t>á</w:t>
      </w:r>
      <w:r>
        <w:t xml:space="preserve"> </w:t>
      </w:r>
      <w:r w:rsidR="00F52B28">
        <w:t>štúdia</w:t>
      </w:r>
      <w:r>
        <w:t>:</w:t>
      </w:r>
      <w:r>
        <w:tab/>
      </w:r>
      <w:r>
        <w:tab/>
      </w:r>
      <w:r>
        <w:tab/>
      </w:r>
      <w:proofErr w:type="spellStart"/>
      <w:r>
        <w:t>Ing.arch</w:t>
      </w:r>
      <w:proofErr w:type="spellEnd"/>
      <w:r>
        <w:t xml:space="preserve">. </w:t>
      </w:r>
      <w:r w:rsidR="00F52B28">
        <w:t xml:space="preserve">Marián </w:t>
      </w:r>
      <w:proofErr w:type="spellStart"/>
      <w:r w:rsidR="00F52B28">
        <w:t>Duda</w:t>
      </w:r>
      <w:proofErr w:type="spellEnd"/>
      <w:r>
        <w:tab/>
      </w:r>
    </w:p>
    <w:p w14:paraId="07A79C4C" w14:textId="6472C979" w:rsidR="001B7C22" w:rsidRDefault="001B7C22">
      <w:r>
        <w:tab/>
      </w:r>
    </w:p>
    <w:p w14:paraId="3895C351" w14:textId="77777777" w:rsidR="00F52B28" w:rsidRDefault="00F52B28">
      <w:r>
        <w:t xml:space="preserve">Zodpovedný projektant, </w:t>
      </w:r>
    </w:p>
    <w:p w14:paraId="56EFFAE4" w14:textId="6913D315" w:rsidR="00F52B28" w:rsidRDefault="00F52B28">
      <w:r>
        <w:t>stavebné riešenie, rozpočet:</w:t>
      </w:r>
      <w:r>
        <w:tab/>
      </w:r>
      <w:r>
        <w:tab/>
      </w:r>
      <w:proofErr w:type="spellStart"/>
      <w:r>
        <w:t>Ing.arch</w:t>
      </w:r>
      <w:proofErr w:type="spellEnd"/>
      <w:r>
        <w:t>. Michal Vojtek</w:t>
      </w:r>
      <w:r>
        <w:tab/>
      </w:r>
      <w:r>
        <w:tab/>
        <w:t>SKA 17177 AA</w:t>
      </w:r>
    </w:p>
    <w:p w14:paraId="29F1C0D3" w14:textId="77777777" w:rsidR="00204416" w:rsidRDefault="00204416">
      <w:pPr>
        <w:rPr>
          <w:rFonts w:eastAsia="Lucida Sans Unicode"/>
        </w:rPr>
      </w:pPr>
    </w:p>
    <w:p w14:paraId="3A7F156D" w14:textId="77777777" w:rsidR="00204416" w:rsidRDefault="00204416">
      <w:pPr>
        <w:rPr>
          <w:rFonts w:eastAsia="Lucida Sans Unicode"/>
        </w:rPr>
      </w:pPr>
    </w:p>
    <w:p w14:paraId="3865C7F8" w14:textId="77777777" w:rsidR="001B7C22" w:rsidRDefault="001B7C22" w:rsidP="0010052F">
      <w:pPr>
        <w:pStyle w:val="Nadpis3"/>
      </w:pPr>
      <w:r>
        <w:t>Plošné bilancie</w:t>
      </w:r>
      <w:r w:rsidR="00124C38">
        <w:t xml:space="preserve"> a súlad stavby s územným plánom</w:t>
      </w:r>
    </w:p>
    <w:p w14:paraId="33B558F9" w14:textId="6F26B170" w:rsidR="001B7C22" w:rsidRDefault="00124C38" w:rsidP="001B7C22">
      <w:r>
        <w:t xml:space="preserve">Plocha </w:t>
      </w:r>
      <w:r w:rsidR="00F52B28">
        <w:t>riešeného územia</w:t>
      </w:r>
      <w:r>
        <w:t>:</w:t>
      </w:r>
      <w:r>
        <w:tab/>
      </w:r>
      <w:r>
        <w:tab/>
      </w:r>
      <w:r w:rsidR="00C842BA">
        <w:tab/>
      </w:r>
      <w:r w:rsidR="00C842BA">
        <w:tab/>
      </w:r>
      <w:r w:rsidR="00C842BA">
        <w:tab/>
      </w:r>
      <w:r w:rsidR="00F52B28">
        <w:t>10.398</w:t>
      </w:r>
      <w:r w:rsidR="00F52B28">
        <w:tab/>
      </w:r>
      <w:r>
        <w:t>m2</w:t>
      </w:r>
    </w:p>
    <w:p w14:paraId="59AA7CE0" w14:textId="77777777" w:rsidR="00C842BA" w:rsidRDefault="00C842BA" w:rsidP="001B7C22"/>
    <w:p w14:paraId="65A38031" w14:textId="0853EA5E" w:rsidR="00C842BA" w:rsidRDefault="00C842BA" w:rsidP="001B7C22">
      <w:r>
        <w:t xml:space="preserve">Plocha SO 01 </w:t>
      </w:r>
      <w:r>
        <w:tab/>
        <w:t>Atletický okruh - tartan:</w:t>
      </w:r>
      <w:r>
        <w:tab/>
      </w:r>
      <w:r>
        <w:tab/>
      </w:r>
      <w:r>
        <w:tab/>
        <w:t xml:space="preserve">1.584 </w:t>
      </w:r>
      <w:r>
        <w:tab/>
        <w:t>m2</w:t>
      </w:r>
    </w:p>
    <w:p w14:paraId="29298254" w14:textId="1FDD67A9" w:rsidR="00C842BA" w:rsidRDefault="00C842BA" w:rsidP="001B7C22">
      <w:r>
        <w:tab/>
      </w:r>
      <w:r>
        <w:tab/>
      </w:r>
      <w:proofErr w:type="spellStart"/>
      <w:r>
        <w:t>Drevoštiepkový</w:t>
      </w:r>
      <w:proofErr w:type="spellEnd"/>
      <w:r>
        <w:t xml:space="preserve"> okruh, </w:t>
      </w:r>
      <w:proofErr w:type="spellStart"/>
      <w:r>
        <w:t>workout</w:t>
      </w:r>
      <w:proofErr w:type="spellEnd"/>
      <w:r>
        <w:t>:</w:t>
      </w:r>
      <w:r>
        <w:tab/>
      </w:r>
      <w:r>
        <w:tab/>
        <w:t>420</w:t>
      </w:r>
      <w:r>
        <w:tab/>
        <w:t>m2</w:t>
      </w:r>
    </w:p>
    <w:p w14:paraId="2C735D00" w14:textId="1652D91D" w:rsidR="00C842BA" w:rsidRDefault="00C842BA" w:rsidP="001B7C22">
      <w:r>
        <w:t xml:space="preserve">Plocha SO 02 </w:t>
      </w:r>
      <w:r>
        <w:tab/>
        <w:t>Multifunkčné ihrisko 1 – tartan:</w:t>
      </w:r>
      <w:r>
        <w:tab/>
      </w:r>
      <w:r>
        <w:tab/>
        <w:t>364</w:t>
      </w:r>
      <w:r>
        <w:tab/>
        <w:t>m2</w:t>
      </w:r>
    </w:p>
    <w:p w14:paraId="33ECA1B3" w14:textId="035FF386" w:rsidR="00C842BA" w:rsidRDefault="00C842BA" w:rsidP="001B7C22">
      <w:r>
        <w:t xml:space="preserve">Plocha SO 03 </w:t>
      </w:r>
      <w:r>
        <w:tab/>
        <w:t>Multifunkčné ihrisko 2 – trávnik:</w:t>
      </w:r>
      <w:r>
        <w:tab/>
      </w:r>
      <w:r>
        <w:tab/>
        <w:t>219</w:t>
      </w:r>
      <w:r>
        <w:tab/>
        <w:t>m2</w:t>
      </w:r>
    </w:p>
    <w:p w14:paraId="4A3CEAE3" w14:textId="335E6EF0" w:rsidR="00C842BA" w:rsidRDefault="00C842BA" w:rsidP="001B7C22">
      <w:r>
        <w:t xml:space="preserve">Plocha SO 04 </w:t>
      </w:r>
      <w:r>
        <w:tab/>
        <w:t xml:space="preserve">Skok o žrdi – tartan / </w:t>
      </w:r>
      <w:proofErr w:type="spellStart"/>
      <w:r>
        <w:t>dren</w:t>
      </w:r>
      <w:proofErr w:type="spellEnd"/>
      <w:r>
        <w:t>. betón:</w:t>
      </w:r>
      <w:r>
        <w:tab/>
      </w:r>
      <w:r>
        <w:tab/>
        <w:t>117</w:t>
      </w:r>
      <w:r>
        <w:tab/>
        <w:t>m2</w:t>
      </w:r>
    </w:p>
    <w:p w14:paraId="097ADA49" w14:textId="48D2BCE9" w:rsidR="00C842BA" w:rsidRDefault="00C842BA" w:rsidP="001B7C22">
      <w:r>
        <w:t xml:space="preserve">Plocha SO 05 </w:t>
      </w:r>
      <w:r>
        <w:tab/>
      </w:r>
      <w:proofErr w:type="spellStart"/>
      <w:r>
        <w:t>Vrhací</w:t>
      </w:r>
      <w:proofErr w:type="spellEnd"/>
      <w:r>
        <w:t xml:space="preserve"> kruh – </w:t>
      </w:r>
      <w:proofErr w:type="spellStart"/>
      <w:r>
        <w:t>dren</w:t>
      </w:r>
      <w:proofErr w:type="spellEnd"/>
      <w:r>
        <w:t>. betón:</w:t>
      </w:r>
      <w:r>
        <w:tab/>
      </w:r>
      <w:r>
        <w:tab/>
      </w:r>
      <w:r>
        <w:tab/>
        <w:t>5</w:t>
      </w:r>
      <w:r>
        <w:tab/>
        <w:t>m2</w:t>
      </w:r>
    </w:p>
    <w:p w14:paraId="465E4B72" w14:textId="130E01D2" w:rsidR="00C842BA" w:rsidRDefault="00C842BA" w:rsidP="001B7C22">
      <w:r>
        <w:t xml:space="preserve">Plocha SO 06 </w:t>
      </w:r>
      <w:r>
        <w:tab/>
        <w:t xml:space="preserve">Štrková cesta – </w:t>
      </w:r>
      <w:proofErr w:type="spellStart"/>
      <w:r>
        <w:t>mlátový</w:t>
      </w:r>
      <w:proofErr w:type="spellEnd"/>
      <w:r>
        <w:t xml:space="preserve"> povrch:</w:t>
      </w:r>
      <w:r>
        <w:tab/>
      </w:r>
      <w:r>
        <w:tab/>
        <w:t>157</w:t>
      </w:r>
      <w:r>
        <w:tab/>
        <w:t>m2</w:t>
      </w:r>
    </w:p>
    <w:p w14:paraId="34C6AEA7" w14:textId="4526FF21" w:rsidR="00C842BA" w:rsidRDefault="00C842BA" w:rsidP="001B7C22"/>
    <w:p w14:paraId="04167341" w14:textId="58C09526" w:rsidR="00C842BA" w:rsidRDefault="00C842BA" w:rsidP="001B7C22">
      <w:r>
        <w:t>Celková plocha spevnených nepriepustných povrchov:</w:t>
      </w:r>
      <w:r>
        <w:tab/>
      </w:r>
      <w:r>
        <w:tab/>
        <w:t>2070</w:t>
      </w:r>
      <w:r>
        <w:tab/>
        <w:t>m2</w:t>
      </w:r>
      <w:r>
        <w:tab/>
        <w:t>=20%</w:t>
      </w:r>
    </w:p>
    <w:p w14:paraId="0A9E986A" w14:textId="4B327AFE" w:rsidR="00C842BA" w:rsidRDefault="00C842BA" w:rsidP="001B7C22">
      <w:r>
        <w:t>Celková plocha priepustných povrchov:</w:t>
      </w:r>
      <w:r>
        <w:tab/>
      </w:r>
      <w:r>
        <w:tab/>
      </w:r>
      <w:r>
        <w:tab/>
        <w:t>577</w:t>
      </w:r>
      <w:r>
        <w:tab/>
        <w:t>m2</w:t>
      </w:r>
      <w:r>
        <w:tab/>
        <w:t>=5%</w:t>
      </w:r>
    </w:p>
    <w:p w14:paraId="6AA546C0" w14:textId="4F76A095" w:rsidR="00C842BA" w:rsidRDefault="00C842BA" w:rsidP="001B7C22">
      <w:r>
        <w:t>Celková plocha trávnatých povrchov:</w:t>
      </w:r>
      <w:r>
        <w:tab/>
      </w:r>
      <w:r>
        <w:tab/>
      </w:r>
      <w:r>
        <w:tab/>
      </w:r>
      <w:r>
        <w:tab/>
      </w:r>
      <w:r w:rsidR="003B3EE2">
        <w:t>7751</w:t>
      </w:r>
      <w:r w:rsidR="003B3EE2">
        <w:tab/>
        <w:t>m2</w:t>
      </w:r>
      <w:r w:rsidR="003B3EE2">
        <w:tab/>
        <w:t>=75%</w:t>
      </w:r>
    </w:p>
    <w:p w14:paraId="7FACA443" w14:textId="77777777" w:rsidR="00966303" w:rsidRDefault="00966303" w:rsidP="001B7C22"/>
    <w:p w14:paraId="1D2691CF" w14:textId="4DAC136B" w:rsidR="00966303" w:rsidRDefault="00966303" w:rsidP="001B7C22">
      <w:r>
        <w:t>Regulatív:</w:t>
      </w:r>
      <w:r>
        <w:tab/>
      </w:r>
      <w:r>
        <w:tab/>
      </w:r>
      <w:r>
        <w:tab/>
      </w:r>
      <w:r>
        <w:tab/>
      </w:r>
      <w:r w:rsidR="003B3EE2">
        <w:tab/>
      </w:r>
      <w:r w:rsidR="003B3EE2">
        <w:tab/>
      </w:r>
      <w:r w:rsidR="003B3EE2">
        <w:tab/>
      </w:r>
      <w:r>
        <w:t>UZ 01</w:t>
      </w:r>
      <w:r w:rsidR="003B3EE2">
        <w:t>C</w:t>
      </w:r>
    </w:p>
    <w:p w14:paraId="6BB4623A" w14:textId="2B53EB5E" w:rsidR="00966303" w:rsidRDefault="00966303" w:rsidP="001B7C22">
      <w:r>
        <w:t>Max. zastavanosť:</w:t>
      </w:r>
      <w:r>
        <w:tab/>
      </w:r>
      <w:r>
        <w:tab/>
      </w:r>
      <w:r>
        <w:tab/>
      </w:r>
      <w:r w:rsidR="003B3EE2">
        <w:tab/>
      </w:r>
      <w:r w:rsidR="003B3EE2">
        <w:tab/>
      </w:r>
      <w:r w:rsidR="003B3EE2">
        <w:tab/>
      </w:r>
      <w:r>
        <w:t>10%</w:t>
      </w:r>
    </w:p>
    <w:p w14:paraId="02293579" w14:textId="58935BEF" w:rsidR="00966303" w:rsidRDefault="00966303" w:rsidP="001B7C22">
      <w:r>
        <w:t>Min. podiel zelene:</w:t>
      </w:r>
      <w:r>
        <w:tab/>
      </w:r>
      <w:r>
        <w:tab/>
      </w:r>
      <w:r>
        <w:tab/>
      </w:r>
      <w:r w:rsidR="003B3EE2">
        <w:tab/>
      </w:r>
      <w:r w:rsidR="003B3EE2">
        <w:tab/>
      </w:r>
      <w:r w:rsidR="003B3EE2">
        <w:tab/>
        <w:t>7</w:t>
      </w:r>
      <w:r>
        <w:t>0%</w:t>
      </w:r>
    </w:p>
    <w:p w14:paraId="01F513BD" w14:textId="77777777" w:rsidR="00966303" w:rsidRDefault="00966303" w:rsidP="001B7C22"/>
    <w:p w14:paraId="36BD4FF6" w14:textId="544032BA" w:rsidR="00966303" w:rsidRDefault="00966303" w:rsidP="001B7C22">
      <w:r>
        <w:t>Uvedený návrh vyhovuje regulatívom UPN.</w:t>
      </w:r>
    </w:p>
    <w:p w14:paraId="17B166C3" w14:textId="77777777" w:rsidR="00124C38" w:rsidRPr="001B7C22" w:rsidRDefault="00124C38" w:rsidP="001B7C22">
      <w:r>
        <w:tab/>
      </w:r>
      <w:r>
        <w:tab/>
      </w:r>
      <w:r>
        <w:tab/>
      </w:r>
    </w:p>
    <w:p w14:paraId="0BC00AE1" w14:textId="77777777" w:rsidR="00204416" w:rsidRDefault="00204416" w:rsidP="0010052F">
      <w:pPr>
        <w:pStyle w:val="Nadpis3"/>
      </w:pPr>
      <w:r>
        <w:t>Charakteristika územia</w:t>
      </w:r>
    </w:p>
    <w:p w14:paraId="55964D4F" w14:textId="58E629F7" w:rsidR="00204416" w:rsidRDefault="0010052F">
      <w:r>
        <w:t xml:space="preserve">Riešené územie je súčasťou </w:t>
      </w:r>
      <w:proofErr w:type="spellStart"/>
      <w:r>
        <w:t>zahrádzového</w:t>
      </w:r>
      <w:proofErr w:type="spellEnd"/>
      <w:r>
        <w:t xml:space="preserve"> priestoru – záplavového územia rieky Váh. V lokalite je existujúci športový areál, ktorý je však už dlhšiu dobu nevyužívaný na pretekárske a tréningové účely a je využívaný len na rekreačný individuálny šport a voľnočasové aktivity. </w:t>
      </w:r>
    </w:p>
    <w:p w14:paraId="10E4C678" w14:textId="3975E856" w:rsidR="0010052F" w:rsidRDefault="0010052F">
      <w:r>
        <w:t xml:space="preserve">Územie je ohraničené tokom rieky Váh na SZ, cestným mostom na SV, telesom hrádze na JV a stromovým porastom areálu Zátoka pokoja na JZ. </w:t>
      </w:r>
    </w:p>
    <w:p w14:paraId="70C916BA" w14:textId="4723E2D0" w:rsidR="003B3EE2" w:rsidRDefault="0010052F">
      <w:r>
        <w:t>Riešené územie je rovinaté, trávnaté. Pôvodné športové plochy sú vplyvom dlhodobého neudržiavania a nevyužívania porastené burinou. Územie je dopravne prístupné poľnou cestou z komunikácie hrádze z priestoru pod cestným mostom.</w:t>
      </w:r>
    </w:p>
    <w:p w14:paraId="46C12399" w14:textId="27F49ABC" w:rsidR="0010052F" w:rsidRDefault="0010052F">
      <w:r>
        <w:t xml:space="preserve">Projekt rieši obnovu pôvodného športového areálu bez nárastu zastavanej plochy. </w:t>
      </w:r>
    </w:p>
    <w:p w14:paraId="76D92B20" w14:textId="77777777" w:rsidR="003B3EE2" w:rsidRDefault="003B3EE2"/>
    <w:p w14:paraId="0220A3FF" w14:textId="77777777" w:rsidR="00204416" w:rsidRDefault="00204416" w:rsidP="0010052F">
      <w:pPr>
        <w:pStyle w:val="Nadpis3"/>
      </w:pPr>
      <w:r>
        <w:lastRenderedPageBreak/>
        <w:t xml:space="preserve"> </w:t>
      </w:r>
      <w:r w:rsidRPr="0010052F">
        <w:t>Architektonické</w:t>
      </w:r>
      <w:r>
        <w:t xml:space="preserve"> riešenie</w:t>
      </w:r>
    </w:p>
    <w:p w14:paraId="0470E0CF" w14:textId="04F38BD0" w:rsidR="0010052F" w:rsidRDefault="0010052F" w:rsidP="0010052F">
      <w:r>
        <w:t>Navrhované riešenie spočíva v modernizácii existujúcich prvkov atletického areálu s využitím súčasných materiálových a technických riešení</w:t>
      </w:r>
      <w:r w:rsidR="00E06ED3">
        <w:t xml:space="preserve">. </w:t>
      </w:r>
    </w:p>
    <w:p w14:paraId="0E476143" w14:textId="77777777" w:rsidR="00E06ED3" w:rsidRDefault="00E06ED3" w:rsidP="0010052F"/>
    <w:p w14:paraId="181C629F" w14:textId="77777777" w:rsidR="00E06ED3" w:rsidRDefault="00E06ED3" w:rsidP="0010052F">
      <w:r>
        <w:t xml:space="preserve">Stavba nebude napojená na inžinierske siete. Jej prevádzka v režime rekreačného a tréningového športu nebude produkovať žiadne emisie ani spotrebovávať žiadne energie. Taktiež nebude zdrojom odpadu. </w:t>
      </w:r>
    </w:p>
    <w:p w14:paraId="5F694B6A" w14:textId="3E892068" w:rsidR="00E06ED3" w:rsidRDefault="00E06ED3" w:rsidP="0010052F">
      <w:r>
        <w:t xml:space="preserve">V režime pretekov bude zabezpečenie potrebných energií, sociálneho zázemia a hospodárenia s produkovaným odpadom prenesené na organizátora podujatia.  </w:t>
      </w:r>
    </w:p>
    <w:p w14:paraId="68642183" w14:textId="77777777" w:rsidR="0010052F" w:rsidRDefault="0010052F" w:rsidP="0010052F"/>
    <w:p w14:paraId="68CAC6FD" w14:textId="3909AF71" w:rsidR="001B7C22" w:rsidRDefault="001B7C22" w:rsidP="0010052F">
      <w:pPr>
        <w:pStyle w:val="Nadpis3"/>
      </w:pPr>
      <w:r w:rsidRPr="00C7387C">
        <w:t>Členenie stavby na stavebné objekty</w:t>
      </w:r>
    </w:p>
    <w:p w14:paraId="439C4350" w14:textId="32B18745" w:rsidR="0010052F" w:rsidRDefault="0010052F" w:rsidP="0010052F">
      <w:r>
        <w:t>SO-01</w:t>
      </w:r>
      <w:r>
        <w:tab/>
        <w:t>Atletický okruh</w:t>
      </w:r>
    </w:p>
    <w:p w14:paraId="5F9F3622" w14:textId="3EC42549" w:rsidR="0010052F" w:rsidRDefault="0010052F" w:rsidP="0010052F">
      <w:r>
        <w:t>SO-02</w:t>
      </w:r>
      <w:r>
        <w:tab/>
        <w:t>Multifunkčné ihrisko 1</w:t>
      </w:r>
    </w:p>
    <w:p w14:paraId="05D7349E" w14:textId="1190EEEE" w:rsidR="0010052F" w:rsidRDefault="0010052F" w:rsidP="0010052F">
      <w:r>
        <w:t>SO-03</w:t>
      </w:r>
      <w:r>
        <w:tab/>
        <w:t>Multifunkčné ihrisko 2</w:t>
      </w:r>
    </w:p>
    <w:p w14:paraId="002ACF5F" w14:textId="2F1EDFFA" w:rsidR="0010052F" w:rsidRDefault="0010052F" w:rsidP="0010052F">
      <w:r>
        <w:t>SO-04</w:t>
      </w:r>
      <w:r>
        <w:tab/>
        <w:t>Skok o žrdi</w:t>
      </w:r>
    </w:p>
    <w:p w14:paraId="28E11D13" w14:textId="72FF9303" w:rsidR="0010052F" w:rsidRDefault="0010052F" w:rsidP="0010052F">
      <w:r>
        <w:t>SO-05</w:t>
      </w:r>
      <w:r>
        <w:tab/>
      </w:r>
      <w:proofErr w:type="spellStart"/>
      <w:r>
        <w:t>Vrhací</w:t>
      </w:r>
      <w:proofErr w:type="spellEnd"/>
      <w:r>
        <w:t xml:space="preserve"> kruh</w:t>
      </w:r>
    </w:p>
    <w:p w14:paraId="51B7BE32" w14:textId="2F4F03AE" w:rsidR="0010052F" w:rsidRPr="0010052F" w:rsidRDefault="0010052F" w:rsidP="0010052F">
      <w:r>
        <w:t>SO-06</w:t>
      </w:r>
      <w:r>
        <w:tab/>
        <w:t>Štrková cesta</w:t>
      </w:r>
    </w:p>
    <w:p w14:paraId="3D96544A" w14:textId="77777777" w:rsidR="001B7C22" w:rsidRDefault="001B7C22" w:rsidP="001B7C22">
      <w:pPr>
        <w:rPr>
          <w:bCs/>
        </w:rPr>
      </w:pPr>
    </w:p>
    <w:p w14:paraId="4B2C61FD" w14:textId="77777777" w:rsidR="001B7C22" w:rsidRPr="00566052" w:rsidRDefault="001B7C22" w:rsidP="0010052F">
      <w:pPr>
        <w:pStyle w:val="Nadpis3"/>
      </w:pPr>
      <w:r>
        <w:t xml:space="preserve"> Použité podklady</w:t>
      </w:r>
    </w:p>
    <w:p w14:paraId="00B80F37" w14:textId="3A1B89B9" w:rsidR="001B7C22" w:rsidRDefault="0010052F" w:rsidP="001B7C22">
      <w:pPr>
        <w:numPr>
          <w:ilvl w:val="0"/>
          <w:numId w:val="3"/>
        </w:numPr>
      </w:pPr>
      <w:r>
        <w:rPr>
          <w:color w:val="000000"/>
        </w:rPr>
        <w:t>technická mapa mesta Trenčín</w:t>
      </w:r>
    </w:p>
    <w:p w14:paraId="302C5E77" w14:textId="2A7A3E70" w:rsidR="001B7C22" w:rsidRPr="0010052F" w:rsidRDefault="001B7C22" w:rsidP="001B7C22">
      <w:pPr>
        <w:numPr>
          <w:ilvl w:val="0"/>
          <w:numId w:val="3"/>
        </w:numPr>
      </w:pPr>
      <w:r>
        <w:rPr>
          <w:color w:val="000000"/>
        </w:rPr>
        <w:t>obhliadka terénu</w:t>
      </w:r>
    </w:p>
    <w:p w14:paraId="2EBA1E0A" w14:textId="0C599AB2" w:rsidR="0010052F" w:rsidRPr="00C7387C" w:rsidRDefault="0010052F" w:rsidP="001B7C22">
      <w:pPr>
        <w:numPr>
          <w:ilvl w:val="0"/>
          <w:numId w:val="3"/>
        </w:numPr>
      </w:pPr>
      <w:r>
        <w:rPr>
          <w:color w:val="000000"/>
        </w:rPr>
        <w:t>Pravidlá atletických súťaží svetovej atletiky 2020-2021, SAZ 2020</w:t>
      </w:r>
    </w:p>
    <w:p w14:paraId="3130B886" w14:textId="6490433B" w:rsidR="001B7C22" w:rsidRDefault="0010052F" w:rsidP="001B7C22">
      <w:pPr>
        <w:numPr>
          <w:ilvl w:val="0"/>
          <w:numId w:val="3"/>
        </w:numPr>
      </w:pPr>
      <w:r>
        <w:t xml:space="preserve">architektonická </w:t>
      </w:r>
      <w:r w:rsidR="001B7C22" w:rsidRPr="00566052">
        <w:t>štúdia</w:t>
      </w:r>
      <w:r w:rsidR="001B7C22">
        <w:t xml:space="preserve">, </w:t>
      </w:r>
      <w:proofErr w:type="spellStart"/>
      <w:r w:rsidR="001B7C22">
        <w:t>Ing.arch</w:t>
      </w:r>
      <w:proofErr w:type="spellEnd"/>
      <w:r w:rsidR="001B7C22">
        <w:t xml:space="preserve">. Marián </w:t>
      </w:r>
      <w:proofErr w:type="spellStart"/>
      <w:r w:rsidR="001B7C22">
        <w:t>Duda</w:t>
      </w:r>
      <w:proofErr w:type="spellEnd"/>
      <w:r w:rsidR="001B7C22">
        <w:t xml:space="preserve">, </w:t>
      </w:r>
      <w:r>
        <w:t>04</w:t>
      </w:r>
      <w:r w:rsidR="001B7C22">
        <w:t>-</w:t>
      </w:r>
      <w:r>
        <w:t>08</w:t>
      </w:r>
      <w:r w:rsidR="001B7C22">
        <w:t>/20</w:t>
      </w:r>
      <w:r>
        <w:t>21</w:t>
      </w:r>
    </w:p>
    <w:p w14:paraId="0D70117C" w14:textId="77777777" w:rsidR="0010052F" w:rsidRPr="00C7387C" w:rsidRDefault="0010052F" w:rsidP="0010052F">
      <w:pPr>
        <w:ind w:left="720"/>
      </w:pPr>
    </w:p>
    <w:p w14:paraId="3523C1FD" w14:textId="453E133B" w:rsidR="001B7C22" w:rsidRDefault="0010052F" w:rsidP="0010052F">
      <w:pPr>
        <w:pStyle w:val="Nadpis3"/>
      </w:pPr>
      <w:r>
        <w:t>Predpokladané termíny realizácie</w:t>
      </w:r>
    </w:p>
    <w:p w14:paraId="7974A8E7" w14:textId="3EB8B768" w:rsidR="0010052F" w:rsidRDefault="0010052F" w:rsidP="0010052F">
      <w:r>
        <w:t>Začiatok výstavby:</w:t>
      </w:r>
      <w:r>
        <w:tab/>
        <w:t>10/2021</w:t>
      </w:r>
    </w:p>
    <w:p w14:paraId="4F60E407" w14:textId="4C4F79F5" w:rsidR="0010052F" w:rsidRPr="0010052F" w:rsidRDefault="0010052F" w:rsidP="0010052F">
      <w:r>
        <w:t>Ukončenie výstavby:</w:t>
      </w:r>
      <w:r>
        <w:tab/>
        <w:t>11/2021</w:t>
      </w:r>
    </w:p>
    <w:sectPr w:rsidR="0010052F" w:rsidRPr="0010052F">
      <w:headerReference w:type="default" r:id="rId8"/>
      <w:footerReference w:type="default" r:id="rId9"/>
      <w:pgSz w:w="11906" w:h="16838"/>
      <w:pgMar w:top="1031" w:right="1417" w:bottom="1418" w:left="1417" w:header="720" w:footer="720" w:gutter="0"/>
      <w:cols w:space="708"/>
      <w:docGrid w:linePitch="600" w:charSpace="4505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19D902" w14:textId="77777777" w:rsidR="008A0B1E" w:rsidRDefault="008A0B1E">
      <w:r>
        <w:separator/>
      </w:r>
    </w:p>
  </w:endnote>
  <w:endnote w:type="continuationSeparator" w:id="0">
    <w:p w14:paraId="10FCFEA8" w14:textId="77777777" w:rsidR="008A0B1E" w:rsidRDefault="008A0B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Arial Unicode MS"/>
    <w:charset w:val="8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tarSymbol">
    <w:altName w:val="Segoe UI Symbol"/>
    <w:charset w:val="02"/>
    <w:family w:val="auto"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24D157" w14:textId="5DA313EC" w:rsidR="00204416" w:rsidRDefault="00204416">
    <w:pPr>
      <w:pStyle w:val="Pta"/>
      <w:shd w:val="clear" w:color="auto" w:fill="D9D9D9"/>
    </w:pPr>
    <w:r>
      <w:rPr>
        <w:sz w:val="16"/>
        <w:szCs w:val="16"/>
      </w:rPr>
      <w:t xml:space="preserve">Vypracoval: </w:t>
    </w:r>
    <w:proofErr w:type="spellStart"/>
    <w:r>
      <w:rPr>
        <w:sz w:val="16"/>
        <w:szCs w:val="16"/>
      </w:rPr>
      <w:t>Ing.arch</w:t>
    </w:r>
    <w:proofErr w:type="spellEnd"/>
    <w:r>
      <w:rPr>
        <w:sz w:val="16"/>
        <w:szCs w:val="16"/>
      </w:rPr>
      <w:t xml:space="preserve">. </w:t>
    </w:r>
    <w:r w:rsidR="003B3EE2">
      <w:rPr>
        <w:sz w:val="16"/>
        <w:szCs w:val="16"/>
      </w:rPr>
      <w:t>Michal Vojtek, 09/2021</w:t>
    </w:r>
    <w:r>
      <w:rPr>
        <w:b/>
        <w:bCs/>
        <w:sz w:val="16"/>
        <w:szCs w:val="16"/>
      </w:rPr>
      <w:t xml:space="preserve">                                                            </w:t>
    </w:r>
    <w:r>
      <w:rPr>
        <w:sz w:val="16"/>
        <w:szCs w:val="16"/>
      </w:rPr>
      <w:t xml:space="preserve"> </w:t>
    </w:r>
    <w:r>
      <w:rPr>
        <w:sz w:val="16"/>
        <w:szCs w:val="16"/>
      </w:rPr>
      <w:tab/>
      <w:t xml:space="preserve">Strana </w:t>
    </w:r>
    <w:r>
      <w:rPr>
        <w:rFonts w:cs="Arial"/>
        <w:sz w:val="16"/>
        <w:szCs w:val="16"/>
        <w:shd w:val="clear" w:color="auto" w:fill="808080"/>
      </w:rPr>
      <w:t>1</w:t>
    </w:r>
    <w:r>
      <w:rPr>
        <w:sz w:val="16"/>
        <w:szCs w:val="16"/>
      </w:rPr>
      <w:t xml:space="preserve"> z </w:t>
    </w:r>
    <w:r>
      <w:rPr>
        <w:rFonts w:cs="Arial"/>
        <w:sz w:val="16"/>
        <w:szCs w:val="16"/>
        <w:shd w:val="clear" w:color="auto" w:fill="808080"/>
      </w:rPr>
      <w:fldChar w:fldCharType="begin"/>
    </w:r>
    <w:r>
      <w:rPr>
        <w:rFonts w:cs="Arial"/>
        <w:sz w:val="16"/>
        <w:szCs w:val="16"/>
        <w:shd w:val="clear" w:color="auto" w:fill="808080"/>
      </w:rPr>
      <w:instrText xml:space="preserve"> NUMPAGES \*Arabic </w:instrText>
    </w:r>
    <w:r>
      <w:rPr>
        <w:rFonts w:cs="Arial"/>
        <w:sz w:val="16"/>
        <w:szCs w:val="16"/>
        <w:shd w:val="clear" w:color="auto" w:fill="808080"/>
      </w:rPr>
      <w:fldChar w:fldCharType="separate"/>
    </w:r>
    <w:r>
      <w:rPr>
        <w:rFonts w:cs="Arial"/>
        <w:sz w:val="16"/>
        <w:szCs w:val="16"/>
        <w:shd w:val="clear" w:color="auto" w:fill="808080"/>
      </w:rPr>
      <w:t>1</w:t>
    </w:r>
    <w:r>
      <w:rPr>
        <w:rFonts w:cs="Arial"/>
        <w:sz w:val="16"/>
        <w:szCs w:val="16"/>
        <w:shd w:val="clear" w:color="auto" w:fill="80808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52E62A" w14:textId="77777777" w:rsidR="008A0B1E" w:rsidRDefault="008A0B1E">
      <w:r>
        <w:separator/>
      </w:r>
    </w:p>
  </w:footnote>
  <w:footnote w:type="continuationSeparator" w:id="0">
    <w:p w14:paraId="19811F93" w14:textId="77777777" w:rsidR="008A0B1E" w:rsidRDefault="008A0B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9D43FA" w14:textId="2705064F" w:rsidR="00204416" w:rsidRDefault="00F52B28">
    <w:pPr>
      <w:pStyle w:val="Hlavika"/>
      <w:shd w:val="clear" w:color="auto" w:fill="D9D9D9"/>
    </w:pPr>
    <w:r>
      <w:rPr>
        <w:sz w:val="16"/>
        <w:szCs w:val="16"/>
      </w:rPr>
      <w:t>Rekonštrukcia atletického areálu „Zátoka pokoja“</w:t>
    </w:r>
    <w:r w:rsidR="00204416">
      <w:rPr>
        <w:sz w:val="16"/>
        <w:szCs w:val="16"/>
      </w:rPr>
      <w:t xml:space="preserve">                                   </w:t>
    </w:r>
    <w:r>
      <w:rPr>
        <w:sz w:val="16"/>
        <w:szCs w:val="16"/>
      </w:rPr>
      <w:t xml:space="preserve">     </w:t>
    </w:r>
    <w:r w:rsidR="00204416">
      <w:rPr>
        <w:sz w:val="16"/>
        <w:szCs w:val="16"/>
      </w:rPr>
      <w:tab/>
    </w:r>
    <w:r w:rsidR="00204416">
      <w:rPr>
        <w:b/>
        <w:bCs/>
        <w:sz w:val="16"/>
        <w:szCs w:val="16"/>
      </w:rPr>
      <w:t>Sprievodná správa</w:t>
    </w:r>
  </w:p>
  <w:p w14:paraId="7945AED9" w14:textId="77777777" w:rsidR="00204416" w:rsidRDefault="00204416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decimal"/>
      <w:pStyle w:val="Nadpis1"/>
      <w:lvlText w:val="%1"/>
      <w:lvlJc w:val="left"/>
      <w:pPr>
        <w:tabs>
          <w:tab w:val="num" w:pos="0"/>
        </w:tabs>
        <w:ind w:left="432" w:hanging="432"/>
      </w:pPr>
      <w:rPr>
        <w:rFonts w:ascii="Symbol" w:hAnsi="Symbol" w:cs="Symbol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C8CA95B0"/>
    <w:name w:val="WW8Num2"/>
    <w:lvl w:ilvl="0">
      <w:start w:val="1"/>
      <w:numFmt w:val="decimal"/>
      <w:lvlText w:val="%1"/>
      <w:lvlJc w:val="left"/>
      <w:pPr>
        <w:tabs>
          <w:tab w:val="num" w:pos="0"/>
        </w:tabs>
        <w:ind w:left="432" w:hanging="432"/>
      </w:pPr>
      <w:rPr>
        <w:rFonts w:ascii="Symbol" w:hAnsi="Symbol" w:cs="Symbol"/>
      </w:rPr>
    </w:lvl>
    <w:lvl w:ilvl="1">
      <w:start w:val="1"/>
      <w:numFmt w:val="decimal"/>
      <w:pStyle w:val="Nadpis3"/>
      <w:lvlText w:val="%1.%2"/>
      <w:lvlJc w:val="left"/>
      <w:pPr>
        <w:tabs>
          <w:tab w:val="num" w:pos="0"/>
        </w:tabs>
        <w:ind w:left="576" w:hanging="576"/>
      </w:pPr>
      <w:rPr>
        <w:rFonts w:ascii="Verdana" w:eastAsia="Times New Roman" w:hAnsi="Verdana" w:cs="Verdana"/>
        <w:b/>
        <w:bCs/>
        <w:caps w:val="0"/>
        <w:smallCaps w:val="0"/>
        <w:sz w:val="20"/>
        <w:szCs w:val="20"/>
        <w:lang w:val="sk-SK" w:eastAsia="ar-SA" w:bidi="ar-SA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2A5408E3"/>
    <w:multiLevelType w:val="hybridMultilevel"/>
    <w:tmpl w:val="4B661542"/>
    <w:lvl w:ilvl="0" w:tplc="C2ACBA1C">
      <w:start w:val="2"/>
      <w:numFmt w:val="bullet"/>
      <w:lvlText w:val="-"/>
      <w:lvlJc w:val="left"/>
      <w:pPr>
        <w:ind w:left="720" w:hanging="360"/>
      </w:pPr>
      <w:rPr>
        <w:rFonts w:ascii="Verdana" w:eastAsia="Times New Roman" w:hAnsi="Verdana" w:cs="Verdana" w:hint="default"/>
        <w:sz w:val="18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7C22"/>
    <w:rsid w:val="0010052F"/>
    <w:rsid w:val="00102097"/>
    <w:rsid w:val="00124C38"/>
    <w:rsid w:val="00176AD2"/>
    <w:rsid w:val="001B7C22"/>
    <w:rsid w:val="00204416"/>
    <w:rsid w:val="003B3EE2"/>
    <w:rsid w:val="006C40EE"/>
    <w:rsid w:val="0070333A"/>
    <w:rsid w:val="008A0B1E"/>
    <w:rsid w:val="009008A6"/>
    <w:rsid w:val="00911BB7"/>
    <w:rsid w:val="00966303"/>
    <w:rsid w:val="00AA3783"/>
    <w:rsid w:val="00C842BA"/>
    <w:rsid w:val="00DB37AE"/>
    <w:rsid w:val="00E06ED3"/>
    <w:rsid w:val="00EF587D"/>
    <w:rsid w:val="00F52B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79F2786E"/>
  <w15:chartTrackingRefBased/>
  <w15:docId w15:val="{6B58B327-A63D-414D-9E38-0BAB07081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pPr>
      <w:suppressAutoHyphens/>
      <w:jc w:val="both"/>
    </w:pPr>
    <w:rPr>
      <w:rFonts w:ascii="Verdana" w:eastAsia="Verdana" w:hAnsi="Verdana" w:cs="Verdana"/>
      <w:sz w:val="18"/>
      <w:szCs w:val="18"/>
      <w:lang w:eastAsia="en-US" w:bidi="en-US"/>
    </w:rPr>
  </w:style>
  <w:style w:type="paragraph" w:styleId="Nadpis1">
    <w:name w:val="heading 1"/>
    <w:basedOn w:val="Zkladntext"/>
    <w:next w:val="Normlny"/>
    <w:qFormat/>
    <w:pPr>
      <w:numPr>
        <w:numId w:val="1"/>
      </w:numPr>
      <w:outlineLvl w:val="0"/>
    </w:pPr>
    <w:rPr>
      <w:b/>
    </w:rPr>
  </w:style>
  <w:style w:type="paragraph" w:styleId="Nadpis3">
    <w:name w:val="heading 3"/>
    <w:basedOn w:val="Zkladntext"/>
    <w:next w:val="Normlny"/>
    <w:qFormat/>
    <w:rsid w:val="0010052F"/>
    <w:pPr>
      <w:numPr>
        <w:ilvl w:val="1"/>
        <w:numId w:val="2"/>
      </w:numPr>
      <w:outlineLvl w:val="2"/>
    </w:pPr>
    <w:rPr>
      <w:b/>
    </w:rPr>
  </w:style>
  <w:style w:type="paragraph" w:styleId="Nadpis4">
    <w:name w:val="heading 4"/>
    <w:basedOn w:val="Normlny"/>
    <w:next w:val="Normlny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y"/>
    <w:next w:val="Normlny"/>
    <w:qFormat/>
    <w:pPr>
      <w:keepNext/>
      <w:autoSpaceDE w:val="0"/>
      <w:outlineLvl w:val="4"/>
    </w:pPr>
    <w:rPr>
      <w:szCs w:val="20"/>
      <w:u w:val="single"/>
    </w:rPr>
  </w:style>
  <w:style w:type="paragraph" w:styleId="Nadpis6">
    <w:name w:val="heading 6"/>
    <w:basedOn w:val="Normlny"/>
    <w:next w:val="Normlny"/>
    <w:qFormat/>
    <w:pPr>
      <w:keepNext/>
      <w:widowControl w:val="0"/>
      <w:autoSpaceDE w:val="0"/>
      <w:outlineLvl w:val="5"/>
    </w:pPr>
    <w:rPr>
      <w:b/>
      <w:szCs w:val="20"/>
      <w:u w:val="single"/>
    </w:rPr>
  </w:style>
  <w:style w:type="paragraph" w:styleId="Nadpis8">
    <w:name w:val="heading 8"/>
    <w:basedOn w:val="Normlny"/>
    <w:next w:val="Normlny"/>
    <w:qFormat/>
    <w:pPr>
      <w:spacing w:before="240" w:after="60"/>
      <w:outlineLvl w:val="7"/>
    </w:pPr>
    <w:rPr>
      <w:i/>
      <w:iCs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  <w:rPr>
      <w:rFonts w:ascii="Verdana" w:eastAsia="Times New Roman" w:hAnsi="Verdana" w:cs="Verdana"/>
      <w:b/>
      <w:bCs/>
      <w:caps w:val="0"/>
      <w:smallCaps w:val="0"/>
      <w:color w:val="auto"/>
      <w:sz w:val="20"/>
      <w:szCs w:val="20"/>
      <w:lang w:val="sk-SK" w:eastAsia="ar-SA" w:bidi="ar-SA"/>
    </w:rPr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Wingdings" w:hAnsi="Wingdings" w:cs="Wingdings"/>
    </w:rPr>
  </w:style>
  <w:style w:type="character" w:customStyle="1" w:styleId="WW8Num3z1">
    <w:name w:val="WW8Num3z1"/>
    <w:rPr>
      <w:rFonts w:ascii="OpenSymbol" w:hAnsi="OpenSymbol" w:cs="OpenSymbol"/>
    </w:rPr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Wingdings" w:hAnsi="Wingdings" w:cs="Wingdings"/>
    </w:rPr>
  </w:style>
  <w:style w:type="character" w:customStyle="1" w:styleId="WW8Num5z0">
    <w:name w:val="WW8Num5z0"/>
    <w:rPr>
      <w:rFonts w:ascii="Arial" w:hAnsi="Arial" w:cs="Arial"/>
      <w:b/>
      <w:bCs/>
      <w:sz w:val="21"/>
      <w:szCs w:val="21"/>
    </w:rPr>
  </w:style>
  <w:style w:type="character" w:customStyle="1" w:styleId="WW8Num5z1">
    <w:name w:val="WW8Num5z1"/>
    <w:rPr>
      <w:rFonts w:ascii="OpenSymbol" w:hAnsi="OpenSymbol" w:cs="OpenSymbol"/>
    </w:rPr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Symbol" w:hAnsi="Symbol" w:cs="OpenSymbol"/>
    </w:rPr>
  </w:style>
  <w:style w:type="character" w:customStyle="1" w:styleId="WW8Num6z1">
    <w:name w:val="WW8Num6z1"/>
    <w:rPr>
      <w:rFonts w:ascii="OpenSymbol" w:hAnsi="OpenSymbol" w:cs="OpenSymbol"/>
    </w:rPr>
  </w:style>
  <w:style w:type="character" w:customStyle="1" w:styleId="WW8Num6z2">
    <w:name w:val="WW8Num6z2"/>
    <w:rPr>
      <w:rFonts w:ascii="Wingdings" w:hAnsi="Wingdings" w:cs="Wingdings" w:hint="default"/>
    </w:rPr>
  </w:style>
  <w:style w:type="character" w:customStyle="1" w:styleId="WW8Num6z3">
    <w:name w:val="WW8Num6z3"/>
    <w:rPr>
      <w:rFonts w:ascii="Symbol" w:hAnsi="Symbol" w:cs="Symbol" w:hint="default"/>
    </w:rPr>
  </w:style>
  <w:style w:type="character" w:customStyle="1" w:styleId="WW8Num7z0">
    <w:name w:val="WW8Num7z0"/>
    <w:rPr>
      <w:rFonts w:ascii="Symbol" w:hAnsi="Symbol" w:cs="OpenSymbol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7z3">
    <w:name w:val="WW8Num7z3"/>
    <w:rPr>
      <w:rFonts w:ascii="Symbol" w:hAnsi="Symbol" w:cs="Symbol"/>
    </w:rPr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ascii="Symbol" w:hAnsi="Symbol" w:cs="OpenSymbol"/>
      <w:sz w:val="18"/>
      <w:szCs w:val="18"/>
    </w:rPr>
  </w:style>
  <w:style w:type="character" w:customStyle="1" w:styleId="WW8Num8z1">
    <w:name w:val="WW8Num8z1"/>
    <w:rPr>
      <w:rFonts w:ascii="Courier New" w:hAnsi="Courier New" w:cs="Courier New"/>
    </w:rPr>
  </w:style>
  <w:style w:type="character" w:customStyle="1" w:styleId="WW8Num8z2">
    <w:name w:val="WW8Num8z2"/>
    <w:rPr>
      <w:rFonts w:ascii="Wingdings" w:hAnsi="Wingdings" w:cs="Wingdings"/>
    </w:rPr>
  </w:style>
  <w:style w:type="character" w:customStyle="1" w:styleId="WW8Num8z3">
    <w:name w:val="WW8Num8z3"/>
    <w:rPr>
      <w:rFonts w:ascii="Symbol" w:hAnsi="Symbol" w:cs="Symbol"/>
    </w:rPr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9z1">
    <w:name w:val="WW8Num9z1"/>
    <w:rPr>
      <w:rFonts w:ascii="OpenSymbol" w:hAnsi="OpenSymbol" w:cs="OpenSymbol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Predvolenpsmoodseku1">
    <w:name w:val="Predvolené písmo odseku1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8Num10z0">
    <w:name w:val="WW8Num10z0"/>
    <w:rPr>
      <w:rFonts w:ascii="Symbol" w:hAnsi="Symbol" w:cs="OpenSymbol"/>
    </w:rPr>
  </w:style>
  <w:style w:type="character" w:customStyle="1" w:styleId="WW8Num11z0">
    <w:name w:val="WW8Num11z0"/>
    <w:rPr>
      <w:rFonts w:ascii="Symbol" w:hAnsi="Symbol" w:cs="OpenSymbol"/>
    </w:rPr>
  </w:style>
  <w:style w:type="character" w:customStyle="1" w:styleId="WW8Num12z0">
    <w:name w:val="WW8Num12z0"/>
    <w:rPr>
      <w:rFonts w:ascii="Symbol" w:hAnsi="Symbol" w:cs="OpenSymbol"/>
    </w:rPr>
  </w:style>
  <w:style w:type="character" w:customStyle="1" w:styleId="WW8Num13z0">
    <w:name w:val="WW8Num13z0"/>
    <w:rPr>
      <w:rFonts w:ascii="Times New Roman" w:eastAsia="Times New Roman" w:hAnsi="Times New Roman" w:cs="Times New Roman"/>
    </w:rPr>
  </w:style>
  <w:style w:type="character" w:customStyle="1" w:styleId="WW8Num14z0">
    <w:name w:val="WW8Num14z0"/>
    <w:rPr>
      <w:rFonts w:ascii="Symbol" w:hAnsi="Symbol" w:cs="OpenSymbol"/>
    </w:rPr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8Num4z1">
    <w:name w:val="WW8Num4z1"/>
    <w:rPr>
      <w:rFonts w:ascii="OpenSymbol" w:hAnsi="OpenSymbol" w:cs="OpenSymbol"/>
    </w:rPr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8Num10z1">
    <w:name w:val="WW8Num10z1"/>
    <w:rPr>
      <w:rFonts w:ascii="OpenSymbol" w:hAnsi="OpenSymbol" w:cs="OpenSymbol"/>
    </w:rPr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WW-Absatz-Standardschriftart11111111111111111111111111111111111">
    <w:name w:val="WW-Absatz-Standardschriftart11111111111111111111111111111111111"/>
  </w:style>
  <w:style w:type="character" w:customStyle="1" w:styleId="WW-Absatz-Standardschriftart111111111111111111111111111111111111">
    <w:name w:val="WW-Absatz-Standardschriftart111111111111111111111111111111111111"/>
  </w:style>
  <w:style w:type="character" w:customStyle="1" w:styleId="Standardnpsmoodstavce">
    <w:name w:val="Standardní písmo odstavce"/>
  </w:style>
  <w:style w:type="character" w:customStyle="1" w:styleId="WW-Absatz-Standardschriftart1111111111111111111111111111111111111">
    <w:name w:val="WW-Absatz-Standardschriftart1111111111111111111111111111111111111"/>
  </w:style>
  <w:style w:type="character" w:customStyle="1" w:styleId="WW-Absatz-Standardschriftart11111111111111111111111111111111111111">
    <w:name w:val="WW-Absatz-Standardschriftart11111111111111111111111111111111111111"/>
  </w:style>
  <w:style w:type="character" w:customStyle="1" w:styleId="WW-Absatz-Standardschriftart111111111111111111111111111111111111111">
    <w:name w:val="WW-Absatz-Standardschriftart111111111111111111111111111111111111111"/>
  </w:style>
  <w:style w:type="character" w:customStyle="1" w:styleId="WW-Absatz-Standardschriftart1111111111111111111111111111111111111111">
    <w:name w:val="WW-Absatz-Standardschriftart1111111111111111111111111111111111111111"/>
  </w:style>
  <w:style w:type="character" w:customStyle="1" w:styleId="WW-Absatz-Standardschriftart11111111111111111111111111111111111111111">
    <w:name w:val="WW-Absatz-Standardschriftart11111111111111111111111111111111111111111"/>
  </w:style>
  <w:style w:type="character" w:customStyle="1" w:styleId="WW-Absatz-Standardschriftart111111111111111111111111111111111111111111">
    <w:name w:val="WW-Absatz-Standardschriftart111111111111111111111111111111111111111111"/>
  </w:style>
  <w:style w:type="character" w:customStyle="1" w:styleId="WW-Absatz-Standardschriftart1111111111111111111111111111111111111111111">
    <w:name w:val="WW-Absatz-Standardschriftart1111111111111111111111111111111111111111111"/>
  </w:style>
  <w:style w:type="character" w:customStyle="1" w:styleId="WW-Absatz-Standardschriftart11111111111111111111111111111111111111111111">
    <w:name w:val="WW-Absatz-Standardschriftart11111111111111111111111111111111111111111111"/>
  </w:style>
  <w:style w:type="character" w:customStyle="1" w:styleId="WW8Num13z1">
    <w:name w:val="WW8Num13z1"/>
    <w:rPr>
      <w:rFonts w:ascii="Courier New" w:hAnsi="Courier New" w:cs="Courier New"/>
    </w:rPr>
  </w:style>
  <w:style w:type="character" w:customStyle="1" w:styleId="WW8Num13z2">
    <w:name w:val="WW8Num13z2"/>
    <w:rPr>
      <w:rFonts w:ascii="Wingdings" w:hAnsi="Wingdings" w:cs="Wingdings"/>
    </w:rPr>
  </w:style>
  <w:style w:type="character" w:customStyle="1" w:styleId="WW8Num13z3">
    <w:name w:val="WW8Num13z3"/>
    <w:rPr>
      <w:rFonts w:ascii="Symbol" w:hAnsi="Symbol" w:cs="Symbol"/>
    </w:rPr>
  </w:style>
  <w:style w:type="character" w:customStyle="1" w:styleId="WW8Num15z0">
    <w:name w:val="WW8Num15z0"/>
    <w:rPr>
      <w:rFonts w:ascii="Times New Roman" w:eastAsia="Times New Roman" w:hAnsi="Times New Roman" w:cs="Times New Roman"/>
    </w:rPr>
  </w:style>
  <w:style w:type="character" w:customStyle="1" w:styleId="WW8Num15z1">
    <w:name w:val="WW8Num15z1"/>
    <w:rPr>
      <w:rFonts w:ascii="Courier New" w:hAnsi="Courier New" w:cs="Courier New"/>
    </w:rPr>
  </w:style>
  <w:style w:type="character" w:customStyle="1" w:styleId="WW8Num15z2">
    <w:name w:val="WW8Num15z2"/>
    <w:rPr>
      <w:rFonts w:ascii="Wingdings" w:hAnsi="Wingdings" w:cs="Wingdings"/>
    </w:rPr>
  </w:style>
  <w:style w:type="character" w:customStyle="1" w:styleId="WW8Num15z3">
    <w:name w:val="WW8Num15z3"/>
    <w:rPr>
      <w:rFonts w:ascii="Symbol" w:hAnsi="Symbol" w:cs="Symbol"/>
    </w:rPr>
  </w:style>
  <w:style w:type="character" w:customStyle="1" w:styleId="WW8Num17z0">
    <w:name w:val="WW8Num17z0"/>
    <w:rPr>
      <w:rFonts w:ascii="Times New Roman" w:eastAsia="Times New Roman" w:hAnsi="Times New Roman" w:cs="Times New Roman"/>
    </w:rPr>
  </w:style>
  <w:style w:type="character" w:customStyle="1" w:styleId="WW8Num17z1">
    <w:name w:val="WW8Num17z1"/>
    <w:rPr>
      <w:rFonts w:ascii="Courier New" w:hAnsi="Courier New" w:cs="Courier New"/>
    </w:rPr>
  </w:style>
  <w:style w:type="character" w:customStyle="1" w:styleId="WW8Num17z2">
    <w:name w:val="WW8Num17z2"/>
    <w:rPr>
      <w:rFonts w:ascii="Wingdings" w:hAnsi="Wingdings" w:cs="Wingdings"/>
    </w:rPr>
  </w:style>
  <w:style w:type="character" w:customStyle="1" w:styleId="WW8Num17z3">
    <w:name w:val="WW8Num17z3"/>
    <w:rPr>
      <w:rFonts w:ascii="Symbol" w:hAnsi="Symbol" w:cs="Symbol"/>
    </w:rPr>
  </w:style>
  <w:style w:type="character" w:customStyle="1" w:styleId="WW8Num19z1">
    <w:name w:val="WW8Num19z1"/>
    <w:rPr>
      <w:rFonts w:ascii="Courier New" w:hAnsi="Courier New" w:cs="Courier New"/>
    </w:rPr>
  </w:style>
  <w:style w:type="character" w:customStyle="1" w:styleId="WW8Num19z2">
    <w:name w:val="WW8Num19z2"/>
    <w:rPr>
      <w:rFonts w:ascii="Wingdings" w:hAnsi="Wingdings" w:cs="Wingdings"/>
    </w:rPr>
  </w:style>
  <w:style w:type="character" w:customStyle="1" w:styleId="WW8Num19z3">
    <w:name w:val="WW8Num19z3"/>
    <w:rPr>
      <w:rFonts w:ascii="Symbol" w:hAnsi="Symbol" w:cs="Symbol"/>
    </w:rPr>
  </w:style>
  <w:style w:type="character" w:customStyle="1" w:styleId="WW8Num23z0">
    <w:name w:val="WW8Num23z0"/>
    <w:rPr>
      <w:rFonts w:ascii="Wingdings" w:hAnsi="Wingdings" w:cs="Wingdings"/>
    </w:rPr>
  </w:style>
  <w:style w:type="character" w:customStyle="1" w:styleId="WW8Num24z0">
    <w:name w:val="WW8Num24z0"/>
    <w:rPr>
      <w:rFonts w:ascii="Times New Roman" w:eastAsia="Times New Roman" w:hAnsi="Times New Roman" w:cs="Times New Roman"/>
    </w:rPr>
  </w:style>
  <w:style w:type="character" w:customStyle="1" w:styleId="WW8Num24z1">
    <w:name w:val="WW8Num24z1"/>
    <w:rPr>
      <w:rFonts w:ascii="Courier New" w:hAnsi="Courier New" w:cs="Courier New"/>
    </w:rPr>
  </w:style>
  <w:style w:type="character" w:customStyle="1" w:styleId="WW8Num24z2">
    <w:name w:val="WW8Num24z2"/>
    <w:rPr>
      <w:rFonts w:ascii="Wingdings" w:hAnsi="Wingdings" w:cs="Wingdings"/>
    </w:rPr>
  </w:style>
  <w:style w:type="character" w:customStyle="1" w:styleId="WW8Num24z3">
    <w:name w:val="WW8Num24z3"/>
    <w:rPr>
      <w:rFonts w:ascii="Symbol" w:hAnsi="Symbol" w:cs="Symbol"/>
    </w:rPr>
  </w:style>
  <w:style w:type="character" w:customStyle="1" w:styleId="WW8Num27z0">
    <w:name w:val="WW8Num27z0"/>
    <w:rPr>
      <w:rFonts w:ascii="Times New Roman" w:eastAsia="Times New Roman" w:hAnsi="Times New Roman" w:cs="Times New Roman"/>
    </w:rPr>
  </w:style>
  <w:style w:type="character" w:customStyle="1" w:styleId="WW8Num28z1">
    <w:name w:val="WW8Num28z1"/>
    <w:rPr>
      <w:rFonts w:ascii="Courier New" w:hAnsi="Courier New" w:cs="Courier New"/>
    </w:rPr>
  </w:style>
  <w:style w:type="character" w:customStyle="1" w:styleId="WW8Num28z2">
    <w:name w:val="WW8Num28z2"/>
    <w:rPr>
      <w:rFonts w:ascii="Wingdings" w:hAnsi="Wingdings" w:cs="Wingdings"/>
    </w:rPr>
  </w:style>
  <w:style w:type="character" w:customStyle="1" w:styleId="WW8Num28z3">
    <w:name w:val="WW8Num28z3"/>
    <w:rPr>
      <w:rFonts w:ascii="Symbol" w:hAnsi="Symbol" w:cs="Symbol"/>
    </w:rPr>
  </w:style>
  <w:style w:type="character" w:customStyle="1" w:styleId="WW8Num29z1">
    <w:name w:val="WW8Num29z1"/>
    <w:rPr>
      <w:rFonts w:ascii="Times New Roman" w:eastAsia="Times New Roman" w:hAnsi="Times New Roman" w:cs="Times New Roman"/>
    </w:rPr>
  </w:style>
  <w:style w:type="character" w:customStyle="1" w:styleId="WW8Num33z0">
    <w:name w:val="WW8Num33z0"/>
    <w:rPr>
      <w:rFonts w:ascii="Wingdings" w:hAnsi="Wingdings" w:cs="Wingdings"/>
      <w:sz w:val="16"/>
    </w:rPr>
  </w:style>
  <w:style w:type="character" w:customStyle="1" w:styleId="WW8Num34z0">
    <w:name w:val="WW8Num34z0"/>
    <w:rPr>
      <w:rFonts w:ascii="Arial" w:eastAsia="Times New Roman" w:hAnsi="Arial" w:cs="Arial"/>
    </w:rPr>
  </w:style>
  <w:style w:type="character" w:customStyle="1" w:styleId="WW8Num34z1">
    <w:name w:val="WW8Num34z1"/>
    <w:rPr>
      <w:rFonts w:ascii="Courier New" w:hAnsi="Courier New" w:cs="Courier New"/>
    </w:rPr>
  </w:style>
  <w:style w:type="character" w:customStyle="1" w:styleId="WW8Num34z2">
    <w:name w:val="WW8Num34z2"/>
    <w:rPr>
      <w:rFonts w:ascii="Wingdings" w:hAnsi="Wingdings" w:cs="Wingdings"/>
    </w:rPr>
  </w:style>
  <w:style w:type="character" w:customStyle="1" w:styleId="WW8Num34z3">
    <w:name w:val="WW8Num34z3"/>
    <w:rPr>
      <w:rFonts w:ascii="Symbol" w:hAnsi="Symbol" w:cs="Symbol"/>
    </w:rPr>
  </w:style>
  <w:style w:type="character" w:customStyle="1" w:styleId="WW8Num35z0">
    <w:name w:val="WW8Num35z0"/>
    <w:rPr>
      <w:rFonts w:ascii="Symbol" w:hAnsi="Symbol" w:cs="Symbol"/>
    </w:rPr>
  </w:style>
  <w:style w:type="character" w:customStyle="1" w:styleId="WW8Num36z0">
    <w:name w:val="WW8Num36z0"/>
    <w:rPr>
      <w:rFonts w:ascii="Times New Roman" w:eastAsia="Times New Roman" w:hAnsi="Times New Roman" w:cs="Times New Roman"/>
    </w:rPr>
  </w:style>
  <w:style w:type="character" w:customStyle="1" w:styleId="WW8Num36z1">
    <w:name w:val="WW8Num36z1"/>
    <w:rPr>
      <w:rFonts w:ascii="Courier New" w:hAnsi="Courier New" w:cs="Courier New"/>
    </w:rPr>
  </w:style>
  <w:style w:type="character" w:customStyle="1" w:styleId="WW8Num36z2">
    <w:name w:val="WW8Num36z2"/>
    <w:rPr>
      <w:rFonts w:ascii="Wingdings" w:hAnsi="Wingdings" w:cs="Wingdings"/>
    </w:rPr>
  </w:style>
  <w:style w:type="character" w:customStyle="1" w:styleId="WW8Num36z3">
    <w:name w:val="WW8Num36z3"/>
    <w:rPr>
      <w:rFonts w:ascii="Symbol" w:hAnsi="Symbol" w:cs="Symbol"/>
    </w:rPr>
  </w:style>
  <w:style w:type="character" w:customStyle="1" w:styleId="WW8Num37z1">
    <w:name w:val="WW8Num37z1"/>
    <w:rPr>
      <w:rFonts w:ascii="Courier New" w:hAnsi="Courier New" w:cs="Courier New"/>
    </w:rPr>
  </w:style>
  <w:style w:type="character" w:customStyle="1" w:styleId="WW8Num37z2">
    <w:name w:val="WW8Num37z2"/>
    <w:rPr>
      <w:rFonts w:ascii="Wingdings" w:hAnsi="Wingdings" w:cs="Wingdings"/>
    </w:rPr>
  </w:style>
  <w:style w:type="character" w:customStyle="1" w:styleId="WW8Num37z3">
    <w:name w:val="WW8Num37z3"/>
    <w:rPr>
      <w:rFonts w:ascii="Symbol" w:hAnsi="Symbol" w:cs="Symbol"/>
    </w:rPr>
  </w:style>
  <w:style w:type="character" w:customStyle="1" w:styleId="WW8Num38z0">
    <w:name w:val="WW8Num38z0"/>
    <w:rPr>
      <w:u w:val="single"/>
    </w:rPr>
  </w:style>
  <w:style w:type="character" w:customStyle="1" w:styleId="WW8Num41z1">
    <w:name w:val="WW8Num41z1"/>
    <w:rPr>
      <w:rFonts w:ascii="Courier New" w:hAnsi="Courier New" w:cs="Courier New"/>
    </w:rPr>
  </w:style>
  <w:style w:type="character" w:customStyle="1" w:styleId="WW8Num41z2">
    <w:name w:val="WW8Num41z2"/>
    <w:rPr>
      <w:rFonts w:ascii="Wingdings" w:hAnsi="Wingdings" w:cs="Wingdings"/>
    </w:rPr>
  </w:style>
  <w:style w:type="character" w:customStyle="1" w:styleId="WW8Num41z3">
    <w:name w:val="WW8Num41z3"/>
    <w:rPr>
      <w:rFonts w:ascii="Symbol" w:hAnsi="Symbol" w:cs="Symbol"/>
    </w:rPr>
  </w:style>
  <w:style w:type="character" w:customStyle="1" w:styleId="WW8Num47z0">
    <w:name w:val="WW8Num47z0"/>
    <w:rPr>
      <w:b/>
    </w:rPr>
  </w:style>
  <w:style w:type="character" w:customStyle="1" w:styleId="WW8Num48z0">
    <w:name w:val="WW8Num48z0"/>
    <w:rPr>
      <w:rFonts w:ascii="Wingdings" w:hAnsi="Wingdings" w:cs="Wingdings"/>
    </w:rPr>
  </w:style>
  <w:style w:type="character" w:customStyle="1" w:styleId="WW8Num50z0">
    <w:name w:val="WW8Num50z0"/>
    <w:rPr>
      <w:u w:val="none"/>
    </w:rPr>
  </w:style>
  <w:style w:type="character" w:customStyle="1" w:styleId="WW-Standardnpsmoodstavce">
    <w:name w:val="WW-Standardní písmo odstavce"/>
  </w:style>
  <w:style w:type="character" w:styleId="slostrany">
    <w:name w:val="page number"/>
    <w:basedOn w:val="WW-Standardnpsmoodstavce"/>
  </w:style>
  <w:style w:type="character" w:customStyle="1" w:styleId="NumberingSymbols">
    <w:name w:val="Numbering Symbols"/>
  </w:style>
  <w:style w:type="character" w:customStyle="1" w:styleId="Bullets">
    <w:name w:val="Bullets"/>
    <w:rPr>
      <w:rFonts w:ascii="StarSymbol" w:eastAsia="StarSymbol" w:hAnsi="StarSymbol" w:cs="StarSymbol"/>
      <w:sz w:val="18"/>
      <w:szCs w:val="18"/>
    </w:rPr>
  </w:style>
  <w:style w:type="character" w:customStyle="1" w:styleId="Symbolypreslovanie">
    <w:name w:val="Symboly pre číslovanie"/>
  </w:style>
  <w:style w:type="character" w:customStyle="1" w:styleId="Odrky">
    <w:name w:val="Odrážky"/>
    <w:rPr>
      <w:rFonts w:ascii="OpenSymbol" w:eastAsia="OpenSymbol" w:hAnsi="OpenSymbol" w:cs="OpenSymbol"/>
    </w:rPr>
  </w:style>
  <w:style w:type="character" w:styleId="Hypertextovprepojenie">
    <w:name w:val="Hyperlink"/>
    <w:rPr>
      <w:color w:val="000080"/>
      <w:u w:val="single"/>
    </w:rPr>
  </w:style>
  <w:style w:type="paragraph" w:customStyle="1" w:styleId="Nadpis">
    <w:name w:val="Nadpis"/>
    <w:basedOn w:val="Normlny"/>
    <w:next w:val="Zkladntext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Zkladntext">
    <w:name w:val="Body Text"/>
    <w:basedOn w:val="Normlny"/>
    <w:pPr>
      <w:spacing w:after="120"/>
    </w:pPr>
    <w:rPr>
      <w:bCs/>
    </w:rPr>
  </w:style>
  <w:style w:type="paragraph" w:styleId="Zoznam">
    <w:name w:val="List"/>
    <w:basedOn w:val="Zkladntext"/>
    <w:rPr>
      <w:rFonts w:cs="Tahoma"/>
    </w:rPr>
  </w:style>
  <w:style w:type="paragraph" w:customStyle="1" w:styleId="Popisok">
    <w:name w:val="Popisok"/>
    <w:basedOn w:val="Norm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y"/>
    <w:pPr>
      <w:suppressLineNumbers/>
    </w:pPr>
    <w:rPr>
      <w:rFonts w:cs="Tahoma"/>
    </w:rPr>
  </w:style>
  <w:style w:type="paragraph" w:customStyle="1" w:styleId="Heading">
    <w:name w:val="Heading"/>
    <w:basedOn w:val="Normlny"/>
    <w:next w:val="Zkladntext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pis1">
    <w:name w:val="Popis1"/>
    <w:basedOn w:val="Norm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Seznamsodrkami2">
    <w:name w:val="Seznam s odrážkami 2"/>
    <w:basedOn w:val="Normlny"/>
    <w:pPr>
      <w:spacing w:line="240" w:lineRule="exact"/>
    </w:pPr>
    <w:rPr>
      <w:sz w:val="20"/>
      <w:szCs w:val="20"/>
    </w:rPr>
  </w:style>
  <w:style w:type="paragraph" w:styleId="Zarkazkladnhotextu">
    <w:name w:val="Body Text Indent"/>
    <w:basedOn w:val="Normlny"/>
    <w:pPr>
      <w:spacing w:after="120"/>
      <w:ind w:left="360"/>
    </w:pPr>
    <w:rPr>
      <w:sz w:val="20"/>
      <w:szCs w:val="20"/>
    </w:rPr>
  </w:style>
  <w:style w:type="paragraph" w:customStyle="1" w:styleId="Zkladntext3">
    <w:name w:val="Základní text 3"/>
    <w:basedOn w:val="Normlny"/>
    <w:pPr>
      <w:autoSpaceDE w:val="0"/>
    </w:pPr>
    <w:rPr>
      <w:sz w:val="20"/>
      <w:szCs w:val="20"/>
    </w:rPr>
  </w:style>
  <w:style w:type="paragraph" w:customStyle="1" w:styleId="Zkladntextodsazen2">
    <w:name w:val="Základní text odsazený 2"/>
    <w:basedOn w:val="Normlny"/>
    <w:pPr>
      <w:spacing w:after="120" w:line="480" w:lineRule="auto"/>
      <w:ind w:left="283"/>
    </w:pPr>
    <w:rPr>
      <w:sz w:val="20"/>
      <w:szCs w:val="20"/>
    </w:rPr>
  </w:style>
  <w:style w:type="paragraph" w:customStyle="1" w:styleId="Zkladntext2">
    <w:name w:val="Základní text2"/>
    <w:basedOn w:val="Normlny"/>
    <w:pPr>
      <w:widowControl w:val="0"/>
      <w:spacing w:line="288" w:lineRule="auto"/>
    </w:pPr>
    <w:rPr>
      <w:szCs w:val="20"/>
    </w:rPr>
  </w:style>
  <w:style w:type="paragraph" w:styleId="Hlavika">
    <w:name w:val="header"/>
    <w:basedOn w:val="Normlny"/>
    <w:pPr>
      <w:tabs>
        <w:tab w:val="center" w:pos="4320"/>
        <w:tab w:val="right" w:pos="8640"/>
      </w:tabs>
    </w:pPr>
    <w:rPr>
      <w:sz w:val="20"/>
      <w:szCs w:val="20"/>
    </w:rPr>
  </w:style>
  <w:style w:type="paragraph" w:customStyle="1" w:styleId="Zkladntextodsazen3">
    <w:name w:val="Základní text odsazený 3"/>
    <w:basedOn w:val="Normlny"/>
    <w:pPr>
      <w:spacing w:after="120"/>
      <w:ind w:left="283"/>
    </w:pPr>
    <w:rPr>
      <w:sz w:val="16"/>
      <w:szCs w:val="16"/>
    </w:rPr>
  </w:style>
  <w:style w:type="paragraph" w:customStyle="1" w:styleId="Zkladntext20">
    <w:name w:val="Základní text 2"/>
    <w:basedOn w:val="Normlny"/>
    <w:pPr>
      <w:spacing w:after="120" w:line="480" w:lineRule="auto"/>
    </w:pPr>
    <w:rPr>
      <w:sz w:val="20"/>
      <w:szCs w:val="20"/>
    </w:rPr>
  </w:style>
  <w:style w:type="paragraph" w:customStyle="1" w:styleId="Zkladntext21">
    <w:name w:val="Základný text 21"/>
    <w:basedOn w:val="Normlny"/>
  </w:style>
  <w:style w:type="paragraph" w:styleId="Pta">
    <w:name w:val="footer"/>
    <w:basedOn w:val="Normlny"/>
    <w:pPr>
      <w:tabs>
        <w:tab w:val="center" w:pos="4320"/>
        <w:tab w:val="right" w:pos="8640"/>
      </w:tabs>
    </w:pPr>
    <w:rPr>
      <w:sz w:val="20"/>
      <w:szCs w:val="20"/>
    </w:rPr>
  </w:style>
  <w:style w:type="paragraph" w:customStyle="1" w:styleId="Prosttext">
    <w:name w:val="Prostý text"/>
    <w:basedOn w:val="Normlny"/>
    <w:rPr>
      <w:rFonts w:ascii="Courier New" w:hAnsi="Courier New" w:cs="Courier New"/>
      <w:sz w:val="20"/>
      <w:szCs w:val="20"/>
    </w:rPr>
  </w:style>
  <w:style w:type="paragraph" w:customStyle="1" w:styleId="Framecontents">
    <w:name w:val="Frame contents"/>
    <w:basedOn w:val="Zkladntext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D55422-64C7-4673-AF50-860BD63176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1</Pages>
  <Words>476</Words>
  <Characters>2716</Characters>
  <Application>Microsoft Office Word</Application>
  <DocSecurity>0</DocSecurity>
  <Lines>22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B1</vt:lpstr>
    </vt:vector>
  </TitlesOfParts>
  <Company/>
  <LinksUpToDate>false</LinksUpToDate>
  <CharactersWithSpaces>3186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B1</dc:title>
  <dc:subject/>
  <dc:creator>Ing.arch. Michal Vojtek</dc:creator>
  <cp:keywords/>
  <cp:lastModifiedBy>Michal Vojtek</cp:lastModifiedBy>
  <cp:revision>6</cp:revision>
  <cp:lastPrinted>2021-09-22T11:55:00Z</cp:lastPrinted>
  <dcterms:created xsi:type="dcterms:W3CDTF">2021-09-20T12:52:00Z</dcterms:created>
  <dcterms:modified xsi:type="dcterms:W3CDTF">2021-09-22T11:56:00Z</dcterms:modified>
</cp:coreProperties>
</file>