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A3" w:rsidRPr="00A242A3" w:rsidRDefault="00A242A3" w:rsidP="00A242A3">
      <w:pPr>
        <w:pStyle w:val="Zkladntex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Správa o zákazke podľa § 24 ods. 2 zákona č. 343/2015 Z. z.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o verejnom obstarávaní a o zmene a doplnení niektorých zákonov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v znení neskorších predpisov </w:t>
      </w:r>
      <w:r w:rsidRPr="00A242A3">
        <w:rPr>
          <w:rFonts w:asciiTheme="minorHAnsi" w:hAnsiTheme="minorHAnsi" w:cstheme="minorHAnsi"/>
          <w:sz w:val="32"/>
          <w:szCs w:val="32"/>
        </w:rPr>
        <w:t>(ďalej len ZVO)</w:t>
      </w:r>
    </w:p>
    <w:p w:rsidR="009961C0" w:rsidRPr="00D943B9" w:rsidRDefault="009961C0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242A3" w:rsidRDefault="00A242A3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A242A3" w:rsidRPr="004469B7" w:rsidRDefault="00A242A3" w:rsidP="00A242A3">
      <w:pPr>
        <w:widowControl/>
        <w:numPr>
          <w:ilvl w:val="0"/>
          <w:numId w:val="1"/>
        </w:numPr>
        <w:suppressAutoHyphens/>
        <w:autoSpaceDE/>
        <w:autoSpaceDN/>
        <w:ind w:left="675" w:hanging="357"/>
        <w:rPr>
          <w:rFonts w:asciiTheme="minorHAnsi" w:hAnsiTheme="minorHAnsi" w:cstheme="minorHAnsi"/>
          <w:b/>
        </w:rPr>
      </w:pPr>
      <w:r w:rsidRPr="004469B7">
        <w:rPr>
          <w:rFonts w:asciiTheme="minorHAnsi" w:hAnsiTheme="minorHAnsi" w:cstheme="minorHAnsi"/>
          <w:b/>
        </w:rPr>
        <w:t xml:space="preserve">Identifikácia verejného obstarávateľa:   </w:t>
      </w:r>
    </w:p>
    <w:p w:rsidR="00A242A3" w:rsidRPr="004469B7" w:rsidRDefault="00A242A3" w:rsidP="000A1068">
      <w:pPr>
        <w:pStyle w:val="Odsekzoznamu"/>
        <w:tabs>
          <w:tab w:val="left" w:pos="3402"/>
        </w:tabs>
        <w:spacing w:before="80"/>
        <w:ind w:left="680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</w:rPr>
        <w:t xml:space="preserve">Názov verejného obstarávateľa: </w:t>
      </w:r>
      <w:r w:rsidRPr="004469B7">
        <w:rPr>
          <w:rFonts w:asciiTheme="minorHAnsi" w:hAnsiTheme="minorHAnsi" w:cstheme="minorHAnsi"/>
        </w:rPr>
        <w:tab/>
        <w:t>Ministerstvo vnútra Slovenskej republiky</w:t>
      </w:r>
    </w:p>
    <w:p w:rsidR="00A242A3" w:rsidRPr="004469B7" w:rsidRDefault="00A242A3" w:rsidP="00A242A3">
      <w:pPr>
        <w:pStyle w:val="Odsekzoznamu"/>
        <w:tabs>
          <w:tab w:val="left" w:pos="3402"/>
        </w:tabs>
        <w:ind w:left="680"/>
        <w:rPr>
          <w:rFonts w:asciiTheme="minorHAnsi" w:hAnsiTheme="minorHAnsi" w:cstheme="minorHAnsi"/>
          <w:bCs/>
        </w:rPr>
      </w:pPr>
      <w:r w:rsidRPr="004469B7">
        <w:rPr>
          <w:rFonts w:asciiTheme="minorHAnsi" w:hAnsiTheme="minorHAnsi" w:cstheme="minorHAnsi"/>
        </w:rPr>
        <w:t>Sídlo verejného obstarávateľa: Pribinova</w:t>
      </w:r>
      <w:r w:rsidRPr="004469B7">
        <w:rPr>
          <w:rFonts w:asciiTheme="minorHAnsi" w:hAnsiTheme="minorHAnsi" w:cstheme="minorHAnsi"/>
          <w:lang w:eastAsia="sk-SK"/>
        </w:rPr>
        <w:t xml:space="preserve"> </w:t>
      </w:r>
      <w:r w:rsidRPr="004469B7">
        <w:rPr>
          <w:rFonts w:asciiTheme="minorHAnsi" w:hAnsiTheme="minorHAnsi" w:cstheme="minorHAnsi"/>
        </w:rPr>
        <w:t>2</w:t>
      </w:r>
      <w:r w:rsidRPr="004469B7">
        <w:rPr>
          <w:rFonts w:asciiTheme="minorHAnsi" w:hAnsiTheme="minorHAnsi" w:cstheme="minorHAnsi"/>
          <w:lang w:eastAsia="sk-SK"/>
        </w:rPr>
        <w:t xml:space="preserve">, </w:t>
      </w:r>
      <w:r w:rsidRPr="004469B7">
        <w:rPr>
          <w:rFonts w:asciiTheme="minorHAnsi" w:hAnsiTheme="minorHAnsi" w:cstheme="minorHAnsi"/>
        </w:rPr>
        <w:t>81272 Bratislava - mestská časť Staré Mesto</w:t>
      </w:r>
    </w:p>
    <w:p w:rsidR="00A242A3" w:rsidRPr="004469B7" w:rsidRDefault="00A242A3" w:rsidP="00A242A3">
      <w:pPr>
        <w:pStyle w:val="Odsekzoznamu"/>
        <w:tabs>
          <w:tab w:val="left" w:pos="2552"/>
        </w:tabs>
        <w:ind w:left="680"/>
        <w:rPr>
          <w:rFonts w:asciiTheme="minorHAnsi" w:eastAsia="ArialMT" w:hAnsiTheme="minorHAnsi" w:cstheme="minorHAnsi"/>
        </w:rPr>
      </w:pPr>
      <w:r w:rsidRPr="004469B7">
        <w:rPr>
          <w:rFonts w:asciiTheme="minorHAnsi" w:hAnsiTheme="minorHAnsi" w:cstheme="minorHAnsi"/>
          <w:bCs/>
        </w:rPr>
        <w:t xml:space="preserve">Predmet zákazky:  </w:t>
      </w:r>
      <w:r w:rsidR="00194A70" w:rsidRPr="004469B7">
        <w:rPr>
          <w:b/>
        </w:rPr>
        <w:t>Údržba komponentov a lietadlových celkov vrtuľníka Mi-171E.</w:t>
      </w:r>
    </w:p>
    <w:p w:rsidR="00A242A3" w:rsidRDefault="00A242A3" w:rsidP="00A242A3">
      <w:pPr>
        <w:ind w:left="680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</w:rPr>
        <w:t xml:space="preserve">Hodnota zákazky:  </w:t>
      </w: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880"/>
        <w:gridCol w:w="1800"/>
      </w:tblGrid>
      <w:tr w:rsidR="004469B7" w:rsidRPr="004469B7" w:rsidTr="008F7596">
        <w:trPr>
          <w:trHeight w:val="432"/>
          <w:jc w:val="center"/>
        </w:trPr>
        <w:tc>
          <w:tcPr>
            <w:tcW w:w="5382" w:type="dxa"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Kritériá</w:t>
            </w:r>
          </w:p>
        </w:tc>
        <w:tc>
          <w:tcPr>
            <w:tcW w:w="1880" w:type="dxa"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Cena v eur bez DPH / zľava v %</w:t>
            </w:r>
          </w:p>
        </w:tc>
        <w:tc>
          <w:tcPr>
            <w:tcW w:w="1800" w:type="dxa"/>
            <w:noWrap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Body</w:t>
            </w:r>
          </w:p>
        </w:tc>
      </w:tr>
      <w:tr w:rsidR="004469B7" w:rsidRPr="004469B7" w:rsidTr="008F7596">
        <w:trPr>
          <w:trHeight w:val="432"/>
          <w:jc w:val="center"/>
        </w:trPr>
        <w:tc>
          <w:tcPr>
            <w:tcW w:w="5382" w:type="dxa"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"Predpokladaná cena celkom za údržbu (Kritérium č.1)"</w:t>
            </w:r>
          </w:p>
        </w:tc>
        <w:tc>
          <w:tcPr>
            <w:tcW w:w="1880" w:type="dxa"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 xml:space="preserve">190 000,00 </w:t>
            </w:r>
          </w:p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</w:p>
        </w:tc>
        <w:tc>
          <w:tcPr>
            <w:tcW w:w="1800" w:type="dxa"/>
            <w:noWrap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90</w:t>
            </w:r>
          </w:p>
        </w:tc>
      </w:tr>
      <w:tr w:rsidR="004469B7" w:rsidRPr="004469B7" w:rsidTr="008F7596">
        <w:trPr>
          <w:trHeight w:val="864"/>
          <w:jc w:val="center"/>
        </w:trPr>
        <w:tc>
          <w:tcPr>
            <w:tcW w:w="5382" w:type="dxa"/>
            <w:hideMark/>
          </w:tcPr>
          <w:p w:rsidR="004469B7" w:rsidRPr="004469B7" w:rsidRDefault="004469B7" w:rsidP="004469B7">
            <w:pPr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Príplatok ceny materiálov v hodnote do 1 000 EUR bez DPH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(Kritérium č.2)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</w:r>
            <w:r w:rsidRPr="004469B7">
              <w:rPr>
                <w:rFonts w:ascii="Arial Narrow" w:eastAsia="Calibri" w:hAnsi="Arial Narrow"/>
                <w:i/>
                <w:iCs/>
                <w:lang w:val="sk-SK" w:eastAsia="en-US"/>
              </w:rPr>
              <w:t>Predpokladaný počet 80 ks počas 48 mesiacov</w:t>
            </w:r>
          </w:p>
        </w:tc>
        <w:tc>
          <w:tcPr>
            <w:tcW w:w="188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 xml:space="preserve">10 </w:t>
            </w:r>
          </w:p>
        </w:tc>
        <w:tc>
          <w:tcPr>
            <w:tcW w:w="180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 3</w:t>
            </w:r>
          </w:p>
        </w:tc>
      </w:tr>
      <w:tr w:rsidR="004469B7" w:rsidRPr="004469B7" w:rsidTr="008F7596">
        <w:trPr>
          <w:trHeight w:val="864"/>
          <w:jc w:val="center"/>
        </w:trPr>
        <w:tc>
          <w:tcPr>
            <w:tcW w:w="5382" w:type="dxa"/>
            <w:hideMark/>
          </w:tcPr>
          <w:p w:rsidR="004469B7" w:rsidRPr="004469B7" w:rsidRDefault="004469B7" w:rsidP="004469B7">
            <w:pPr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Príplatok ceny materiálov v hodnote od 1 001 do 10 000 EUR bez DPH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(Kritérium č.3)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Predpokladaný počet 40 ks počas 48 mesiacov</w:t>
            </w:r>
          </w:p>
        </w:tc>
        <w:tc>
          <w:tcPr>
            <w:tcW w:w="188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 xml:space="preserve">6 </w:t>
            </w:r>
          </w:p>
        </w:tc>
        <w:tc>
          <w:tcPr>
            <w:tcW w:w="180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 3</w:t>
            </w:r>
          </w:p>
        </w:tc>
      </w:tr>
      <w:tr w:rsidR="004469B7" w:rsidRPr="004469B7" w:rsidTr="008F7596">
        <w:trPr>
          <w:trHeight w:val="864"/>
          <w:jc w:val="center"/>
        </w:trPr>
        <w:tc>
          <w:tcPr>
            <w:tcW w:w="5382" w:type="dxa"/>
            <w:hideMark/>
          </w:tcPr>
          <w:p w:rsidR="004469B7" w:rsidRPr="004469B7" w:rsidRDefault="004469B7" w:rsidP="004469B7">
            <w:pPr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Príplatok ceny materiálov v hodnote od 10 001 do 100 000 EUR bez DPH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(Kritérium č.4)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Predpokladaný počet 10 ks počas 48 mesiacov</w:t>
            </w:r>
          </w:p>
        </w:tc>
        <w:tc>
          <w:tcPr>
            <w:tcW w:w="188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 xml:space="preserve">4 </w:t>
            </w:r>
          </w:p>
        </w:tc>
        <w:tc>
          <w:tcPr>
            <w:tcW w:w="180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 2</w:t>
            </w:r>
          </w:p>
        </w:tc>
      </w:tr>
      <w:tr w:rsidR="004469B7" w:rsidRPr="004469B7" w:rsidTr="008F7596">
        <w:trPr>
          <w:trHeight w:val="876"/>
          <w:jc w:val="center"/>
        </w:trPr>
        <w:tc>
          <w:tcPr>
            <w:tcW w:w="5382" w:type="dxa"/>
            <w:hideMark/>
          </w:tcPr>
          <w:p w:rsidR="004469B7" w:rsidRPr="004469B7" w:rsidRDefault="004469B7" w:rsidP="004469B7">
            <w:pPr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Príplatok ceny materiálov v hodnote vyššej ako 100 000 EUR bez DPH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(Kritérium č.5)</w:t>
            </w:r>
            <w:r w:rsidRPr="004469B7">
              <w:rPr>
                <w:rFonts w:ascii="Arial Narrow" w:eastAsia="Calibri" w:hAnsi="Arial Narrow"/>
                <w:lang w:val="sk-SK" w:eastAsia="en-US"/>
              </w:rPr>
              <w:br/>
              <w:t>Predpokladaný počet 3 ks počas 48 mesiacov</w:t>
            </w:r>
          </w:p>
        </w:tc>
        <w:tc>
          <w:tcPr>
            <w:tcW w:w="188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 xml:space="preserve">3 </w:t>
            </w:r>
          </w:p>
        </w:tc>
        <w:tc>
          <w:tcPr>
            <w:tcW w:w="1800" w:type="dxa"/>
            <w:noWrap/>
            <w:hideMark/>
          </w:tcPr>
          <w:p w:rsidR="004469B7" w:rsidRPr="004469B7" w:rsidRDefault="004469B7" w:rsidP="004469B7">
            <w:pPr>
              <w:jc w:val="both"/>
              <w:rPr>
                <w:rFonts w:ascii="Arial Narrow" w:eastAsia="Calibri" w:hAnsi="Arial Narrow"/>
                <w:lang w:val="sk-SK" w:eastAsia="en-US"/>
              </w:rPr>
            </w:pPr>
            <w:r w:rsidRPr="004469B7">
              <w:rPr>
                <w:rFonts w:ascii="Arial Narrow" w:eastAsia="Calibri" w:hAnsi="Arial Narrow"/>
                <w:lang w:val="sk-SK" w:eastAsia="en-US"/>
              </w:rPr>
              <w:t> 2</w:t>
            </w:r>
          </w:p>
        </w:tc>
      </w:tr>
    </w:tbl>
    <w:p w:rsidR="00A242A3" w:rsidRPr="004469B7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/>
        </w:rPr>
      </w:pPr>
      <w:r w:rsidRPr="004469B7">
        <w:rPr>
          <w:rFonts w:asciiTheme="minorHAnsi" w:hAnsiTheme="minorHAnsi" w:cstheme="minorHAnsi"/>
          <w:b/>
          <w:bCs/>
        </w:rPr>
        <w:t xml:space="preserve">b)  Použitý postup zadávania zákazky: </w:t>
      </w:r>
      <w:r w:rsidRPr="004469B7">
        <w:rPr>
          <w:rFonts w:asciiTheme="minorHAnsi" w:hAnsiTheme="minorHAnsi" w:cstheme="minorHAnsi"/>
          <w:b/>
          <w:lang w:eastAsia="cs-CZ"/>
        </w:rPr>
        <w:t>Nadlimitná zákazka</w:t>
      </w:r>
    </w:p>
    <w:p w:rsidR="00A242A3" w:rsidRPr="004469B7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</w:p>
    <w:p w:rsidR="000A1068" w:rsidRPr="004469B7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/>
          <w:bCs/>
        </w:rPr>
      </w:pPr>
      <w:r w:rsidRPr="004469B7">
        <w:rPr>
          <w:rFonts w:asciiTheme="minorHAnsi" w:hAnsiTheme="minorHAnsi" w:cstheme="minorHAnsi"/>
          <w:b/>
          <w:bCs/>
        </w:rPr>
        <w:t xml:space="preserve">c)  Dátum uverejnenia  oznámenia v Úradnom vestníku Európskej únie </w:t>
      </w:r>
    </w:p>
    <w:p w:rsidR="00A242A3" w:rsidRPr="004469B7" w:rsidRDefault="00A242A3" w:rsidP="000A1068">
      <w:pPr>
        <w:tabs>
          <w:tab w:val="left" w:pos="321"/>
        </w:tabs>
        <w:ind w:left="567"/>
        <w:rPr>
          <w:rFonts w:asciiTheme="minorHAnsi" w:hAnsiTheme="minorHAnsi" w:cstheme="minorHAnsi"/>
          <w:b/>
          <w:bCs/>
        </w:rPr>
      </w:pPr>
      <w:r w:rsidRPr="004469B7">
        <w:rPr>
          <w:rFonts w:asciiTheme="minorHAnsi" w:hAnsiTheme="minorHAnsi" w:cstheme="minorHAnsi"/>
          <w:b/>
          <w:bCs/>
        </w:rPr>
        <w:t xml:space="preserve">a vo Vestníku verejného obstarávania: </w:t>
      </w:r>
    </w:p>
    <w:p w:rsidR="00A242A3" w:rsidRPr="004469B7" w:rsidRDefault="00A242A3" w:rsidP="000A1068">
      <w:pPr>
        <w:tabs>
          <w:tab w:val="left" w:pos="321"/>
        </w:tabs>
        <w:spacing w:before="80"/>
        <w:ind w:left="567"/>
        <w:rPr>
          <w:rFonts w:asciiTheme="minorHAnsi" w:hAnsiTheme="minorHAnsi" w:cstheme="minorHAnsi"/>
          <w:bCs/>
        </w:rPr>
      </w:pPr>
      <w:r w:rsidRPr="004469B7">
        <w:rPr>
          <w:rFonts w:asciiTheme="minorHAnsi" w:hAnsiTheme="minorHAnsi" w:cstheme="minorHAnsi"/>
        </w:rPr>
        <w:t xml:space="preserve">Číslo oznámenia v Úradnom vestníku Európskej únie: </w:t>
      </w:r>
      <w:r w:rsidR="00E263F5" w:rsidRPr="004469B7">
        <w:rPr>
          <w:rFonts w:asciiTheme="minorHAnsi" w:hAnsiTheme="minorHAnsi" w:cstheme="minorHAnsi"/>
        </w:rPr>
        <w:t>02.03.2022 00:00:00</w:t>
      </w:r>
      <w:r w:rsidRPr="004469B7">
        <w:rPr>
          <w:rFonts w:asciiTheme="minorHAnsi" w:hAnsiTheme="minorHAnsi" w:cstheme="minorHAnsi"/>
        </w:rPr>
        <w:t xml:space="preserve">, </w:t>
      </w:r>
      <w:r w:rsidRPr="004469B7">
        <w:rPr>
          <w:rFonts w:asciiTheme="minorHAnsi" w:hAnsiTheme="minorHAnsi" w:cstheme="minorHAnsi"/>
          <w:bCs/>
        </w:rPr>
        <w:t xml:space="preserve"> </w:t>
      </w:r>
      <w:r w:rsidRPr="004469B7">
        <w:rPr>
          <w:rFonts w:asciiTheme="minorHAnsi" w:hAnsiTheme="minorHAnsi" w:cstheme="minorHAnsi"/>
        </w:rPr>
        <w:t>2022/S 043-111855</w:t>
      </w:r>
    </w:p>
    <w:p w:rsidR="00A242A3" w:rsidRPr="004469B7" w:rsidRDefault="00A242A3" w:rsidP="000A1068">
      <w:pPr>
        <w:tabs>
          <w:tab w:val="left" w:pos="321"/>
        </w:tabs>
        <w:ind w:left="567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</w:rPr>
        <w:t>Číslo oznámenia vo Vestníku verejného obstarávania: 02.03.2022 00:00:00, 15483 - MSS  č. 61/2022</w:t>
      </w:r>
    </w:p>
    <w:p w:rsidR="00A242A3" w:rsidRPr="004469B7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d)  Identifikácia vybraných záujemcov a odôvodnenie ich výberu:</w:t>
      </w:r>
      <w:r w:rsidRPr="004469B7">
        <w:rPr>
          <w:rFonts w:asciiTheme="minorHAnsi" w:hAnsiTheme="minorHAnsi" w:cstheme="minorHAnsi"/>
        </w:rPr>
        <w:t xml:space="preserve">  </w:t>
      </w:r>
      <w:r w:rsidR="004469B7" w:rsidRPr="004469B7">
        <w:rPr>
          <w:rFonts w:asciiTheme="minorHAnsi" w:hAnsiTheme="minorHAnsi" w:cstheme="minorHAnsi"/>
        </w:rPr>
        <w:t>LOM PRAHA s.p., Tiskařská 270/8, 10800 Praha, Česká republika</w:t>
      </w:r>
      <w:r w:rsidR="004469B7">
        <w:rPr>
          <w:rFonts w:asciiTheme="minorHAnsi" w:hAnsiTheme="minorHAnsi" w:cstheme="minorHAnsi"/>
        </w:rPr>
        <w:t>.</w:t>
      </w:r>
    </w:p>
    <w:p w:rsidR="00A242A3" w:rsidRPr="004469B7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  <w:u w:val="single"/>
        </w:rPr>
      </w:pPr>
    </w:p>
    <w:p w:rsidR="00A242A3" w:rsidRPr="004469B7" w:rsidRDefault="00A242A3" w:rsidP="00A242A3">
      <w:pPr>
        <w:tabs>
          <w:tab w:val="left" w:pos="720"/>
        </w:tabs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e)  Identifikácia vylúčených uchádzačov a odôvodnenie ich vylúčenia:</w:t>
      </w:r>
      <w:r w:rsidRPr="004469B7">
        <w:rPr>
          <w:rFonts w:asciiTheme="minorHAnsi" w:hAnsiTheme="minorHAnsi" w:cstheme="minorHAnsi"/>
        </w:rPr>
        <w:t xml:space="preserve">  </w:t>
      </w:r>
      <w:r w:rsidR="004469B7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tabs>
          <w:tab w:val="left" w:pos="720"/>
          <w:tab w:val="left" w:pos="1800"/>
        </w:tabs>
        <w:ind w:left="318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  <w:r w:rsidRPr="004469B7">
        <w:rPr>
          <w:rFonts w:asciiTheme="minorHAnsi" w:hAnsiTheme="minorHAnsi" w:cstheme="minorHAnsi"/>
          <w:b/>
          <w:sz w:val="22"/>
          <w:szCs w:val="22"/>
        </w:rPr>
        <w:t>f)  Odôvodnenie vylúčenia mimoriadne nízkych ponúk:</w:t>
      </w:r>
      <w:r w:rsidR="000A1068" w:rsidRPr="0044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69B7">
        <w:rPr>
          <w:rFonts w:asciiTheme="minorHAnsi" w:hAnsiTheme="minorHAnsi" w:cstheme="minorHAnsi"/>
          <w:sz w:val="22"/>
          <w:szCs w:val="22"/>
        </w:rPr>
        <w:t xml:space="preserve"> </w:t>
      </w:r>
      <w:r w:rsidR="004469B7" w:rsidRPr="004469B7">
        <w:rPr>
          <w:rFonts w:asciiTheme="minorHAnsi" w:hAnsiTheme="minorHAnsi" w:cstheme="minorHAnsi"/>
          <w:sz w:val="22"/>
          <w:szCs w:val="22"/>
        </w:rPr>
        <w:t>Neuplatnilo sa</w:t>
      </w:r>
    </w:p>
    <w:p w:rsidR="00A242A3" w:rsidRPr="004469B7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</w:p>
    <w:p w:rsidR="00A242A3" w:rsidRPr="004469B7" w:rsidRDefault="00A242A3" w:rsidP="000A1068">
      <w:pPr>
        <w:tabs>
          <w:tab w:val="left" w:pos="720"/>
        </w:tabs>
        <w:ind w:left="318"/>
        <w:rPr>
          <w:rFonts w:asciiTheme="minorHAnsi" w:hAnsiTheme="minorHAnsi" w:cstheme="minorHAnsi"/>
        </w:rPr>
      </w:pPr>
      <w:r w:rsidRPr="004469B7">
        <w:rPr>
          <w:rFonts w:asciiTheme="minorHAnsi" w:eastAsia="ArialMT" w:hAnsiTheme="minorHAnsi" w:cstheme="minorHAnsi"/>
          <w:b/>
        </w:rPr>
        <w:t>g)</w:t>
      </w:r>
      <w:r w:rsidR="000A1068" w:rsidRPr="004469B7">
        <w:rPr>
          <w:rFonts w:asciiTheme="minorHAnsi" w:eastAsia="ArialMT" w:hAnsiTheme="minorHAnsi" w:cstheme="minorHAnsi"/>
          <w:b/>
        </w:rPr>
        <w:t xml:space="preserve"> </w:t>
      </w:r>
      <w:r w:rsidRPr="004469B7">
        <w:rPr>
          <w:rFonts w:asciiTheme="minorHAnsi" w:eastAsia="ArialMT" w:hAnsiTheme="minorHAnsi" w:cstheme="minorHAnsi"/>
          <w:b/>
        </w:rPr>
        <w:t>Identifikácia úspešného uchádzača a odôvodnenie výberu jeho ponuky:</w:t>
      </w:r>
      <w:r w:rsidRPr="004469B7">
        <w:rPr>
          <w:rFonts w:asciiTheme="minorHAnsi" w:eastAsia="ArialMT" w:hAnsiTheme="minorHAnsi" w:cstheme="minorHAnsi"/>
        </w:rPr>
        <w:t xml:space="preserve"> </w:t>
      </w:r>
      <w:r w:rsidR="004469B7">
        <w:rPr>
          <w:rFonts w:asciiTheme="minorHAnsi" w:hAnsiTheme="minorHAnsi" w:cstheme="minorHAnsi"/>
        </w:rPr>
        <w:t>Uchádzač splnil všetky požiadavky verejného obstarávateľa na predmet zákazky.</w:t>
      </w:r>
    </w:p>
    <w:p w:rsidR="00A242A3" w:rsidRPr="004469B7" w:rsidRDefault="00A242A3" w:rsidP="000A1068">
      <w:pPr>
        <w:snapToGrid w:val="0"/>
        <w:spacing w:before="80"/>
        <w:ind w:left="510"/>
        <w:rPr>
          <w:rFonts w:asciiTheme="minorHAnsi" w:hAnsiTheme="minorHAnsi" w:cstheme="minorHAnsi"/>
        </w:rPr>
      </w:pPr>
      <w:r w:rsidRPr="004469B7">
        <w:rPr>
          <w:rFonts w:asciiTheme="minorHAnsi" w:eastAsia="ArialMT" w:hAnsiTheme="minorHAnsi" w:cstheme="minorHAnsi"/>
        </w:rPr>
        <w:t xml:space="preserve"> </w:t>
      </w:r>
      <w:r w:rsidRPr="004469B7">
        <w:rPr>
          <w:rFonts w:asciiTheme="minorHAnsi" w:hAnsiTheme="minorHAnsi" w:cstheme="minorHAnsi"/>
          <w:lang w:eastAsia="zh-CN"/>
        </w:rPr>
        <w:t>Podiel zákazky</w:t>
      </w:r>
      <w:r w:rsidR="000A1068" w:rsidRPr="004469B7">
        <w:rPr>
          <w:rFonts w:asciiTheme="minorHAnsi" w:hAnsiTheme="minorHAnsi" w:cstheme="minorHAnsi"/>
          <w:lang w:eastAsia="zh-CN"/>
        </w:rPr>
        <w:t xml:space="preserve"> </w:t>
      </w:r>
      <w:r w:rsidRPr="004469B7">
        <w:rPr>
          <w:rFonts w:asciiTheme="minorHAnsi" w:hAnsiTheme="minorHAnsi" w:cstheme="minorHAnsi"/>
          <w:lang w:eastAsia="zh-CN"/>
        </w:rPr>
        <w:t>/ rámcovej dohody, s úmyslom zadať tretím osobám (ak je známy)</w:t>
      </w:r>
      <w:r w:rsidRPr="004469B7">
        <w:rPr>
          <w:rFonts w:asciiTheme="minorHAnsi" w:hAnsiTheme="minorHAnsi" w:cstheme="minorHAnsi"/>
        </w:rPr>
        <w:t>:</w:t>
      </w:r>
      <w:r w:rsidR="000A1068" w:rsidRPr="004469B7">
        <w:rPr>
          <w:rFonts w:asciiTheme="minorHAnsi" w:hAnsiTheme="minorHAnsi" w:cstheme="minorHAnsi"/>
        </w:rPr>
        <w:t xml:space="preserve"> </w:t>
      </w:r>
      <w:r w:rsidRPr="004469B7">
        <w:rPr>
          <w:rFonts w:asciiTheme="minorHAnsi" w:hAnsiTheme="minorHAnsi" w:cstheme="minorHAnsi"/>
        </w:rPr>
        <w:t xml:space="preserve"> </w:t>
      </w:r>
      <w:r w:rsidR="004469B7" w:rsidRPr="004469B7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snapToGrid w:val="0"/>
        <w:ind w:left="318"/>
        <w:rPr>
          <w:rFonts w:asciiTheme="minorHAnsi" w:eastAsia="ArialMT" w:hAnsiTheme="minorHAnsi" w:cstheme="minorHAnsi"/>
        </w:rPr>
      </w:pP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h) Odôvodnenie použitia rokovacieho konania alebo súťažného dialógu:</w:t>
      </w:r>
      <w:r w:rsidR="000A1068" w:rsidRPr="004469B7">
        <w:rPr>
          <w:rFonts w:asciiTheme="minorHAnsi" w:hAnsiTheme="minorHAnsi" w:cstheme="minorHAnsi"/>
          <w:b/>
        </w:rPr>
        <w:t xml:space="preserve"> </w:t>
      </w:r>
      <w:r w:rsidR="004469B7" w:rsidRPr="004469B7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tabs>
          <w:tab w:val="left" w:pos="284"/>
        </w:tabs>
        <w:ind w:left="602" w:hanging="284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i)  Odôvodnenie prekročenia lehoty podľa § 135 ods. 1</w:t>
      </w:r>
      <w:r w:rsidRPr="004469B7">
        <w:rPr>
          <w:rFonts w:asciiTheme="minorHAnsi" w:hAnsiTheme="minorHAnsi" w:cstheme="minorHAnsi"/>
          <w:b/>
          <w:color w:val="1F4E79"/>
          <w:lang w:eastAsia="zh-CN"/>
        </w:rPr>
        <w:t>.</w:t>
      </w:r>
      <w:r w:rsidRPr="004469B7">
        <w:rPr>
          <w:rFonts w:asciiTheme="minorHAnsi" w:hAnsiTheme="minorHAnsi" w:cstheme="minorHAnsi"/>
          <w:b/>
          <w:lang w:eastAsia="zh-CN"/>
        </w:rPr>
        <w:t xml:space="preserve">písm. h) a l) </w:t>
      </w:r>
      <w:r w:rsidR="001F0436" w:rsidRPr="004469B7">
        <w:rPr>
          <w:rFonts w:asciiTheme="minorHAnsi" w:hAnsiTheme="minorHAnsi" w:cstheme="minorHAnsi"/>
          <w:b/>
          <w:lang w:eastAsia="zh-CN"/>
        </w:rPr>
        <w:br/>
      </w:r>
      <w:r w:rsidRPr="004469B7">
        <w:rPr>
          <w:rFonts w:asciiTheme="minorHAnsi" w:hAnsiTheme="minorHAnsi" w:cstheme="minorHAnsi"/>
          <w:b/>
          <w:lang w:eastAsia="zh-CN"/>
        </w:rPr>
        <w:t>a prekročenia podielu  - § 135 ods. 1 písm. k)</w:t>
      </w:r>
      <w:r w:rsidRPr="004469B7">
        <w:rPr>
          <w:rFonts w:asciiTheme="minorHAnsi" w:hAnsiTheme="minorHAnsi" w:cstheme="minorHAnsi"/>
          <w:b/>
        </w:rPr>
        <w:t>.:</w:t>
      </w:r>
      <w:r w:rsidR="000A1068" w:rsidRPr="004469B7">
        <w:rPr>
          <w:rFonts w:asciiTheme="minorHAnsi" w:hAnsiTheme="minorHAnsi" w:cstheme="minorHAnsi"/>
        </w:rPr>
        <w:t xml:space="preserve"> </w:t>
      </w:r>
      <w:r w:rsidRPr="004469B7">
        <w:rPr>
          <w:rFonts w:asciiTheme="minorHAnsi" w:hAnsiTheme="minorHAnsi" w:cstheme="minorHAnsi"/>
        </w:rPr>
        <w:t xml:space="preserve"> </w:t>
      </w:r>
      <w:r w:rsidR="004469B7" w:rsidRPr="004469B7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tabs>
          <w:tab w:val="left" w:pos="284"/>
        </w:tabs>
        <w:ind w:left="318" w:hanging="284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j)</w:t>
      </w:r>
      <w:r w:rsidRPr="004469B7">
        <w:rPr>
          <w:rFonts w:asciiTheme="minorHAnsi" w:hAnsiTheme="minorHAnsi" w:cstheme="minorHAnsi"/>
        </w:rPr>
        <w:t xml:space="preserve">  </w:t>
      </w:r>
      <w:r w:rsidRPr="004469B7">
        <w:rPr>
          <w:rFonts w:asciiTheme="minorHAnsi" w:hAnsiTheme="minorHAnsi" w:cstheme="minorHAnsi"/>
          <w:b/>
        </w:rPr>
        <w:t>Odôvodnenie prekročenia lehoty podľa § 133 ods.2.:</w:t>
      </w:r>
      <w:r w:rsidR="001F0436" w:rsidRPr="004469B7">
        <w:rPr>
          <w:rFonts w:asciiTheme="minorHAnsi" w:hAnsiTheme="minorHAnsi" w:cstheme="minorHAnsi"/>
        </w:rPr>
        <w:t xml:space="preserve"> </w:t>
      </w:r>
      <w:r w:rsidRPr="004469B7">
        <w:rPr>
          <w:rFonts w:asciiTheme="minorHAnsi" w:hAnsiTheme="minorHAnsi" w:cstheme="minorHAnsi"/>
        </w:rPr>
        <w:t xml:space="preserve"> </w:t>
      </w:r>
      <w:r w:rsidR="00BD4906" w:rsidRPr="00BD4906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ind w:left="318"/>
        <w:jc w:val="both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</w:rPr>
        <w:t>k)  Dôvody zrušenia použitého postupu zadávania zákazky:</w:t>
      </w:r>
      <w:r w:rsidRPr="004469B7">
        <w:rPr>
          <w:rFonts w:asciiTheme="minorHAnsi" w:hAnsiTheme="minorHAnsi" w:cstheme="minorHAnsi"/>
        </w:rPr>
        <w:t xml:space="preserve"> </w:t>
      </w:r>
      <w:r w:rsidR="00BD4906" w:rsidRPr="00BD4906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jc w:val="both"/>
        <w:rPr>
          <w:rFonts w:asciiTheme="minorHAnsi" w:hAnsiTheme="minorHAnsi" w:cstheme="minorHAnsi"/>
        </w:rPr>
      </w:pP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  <w:bCs/>
        </w:rPr>
        <w:t>l) )</w:t>
      </w:r>
      <w:r w:rsidR="001F0436" w:rsidRPr="004469B7">
        <w:rPr>
          <w:rFonts w:asciiTheme="minorHAnsi" w:hAnsiTheme="minorHAnsi" w:cstheme="minorHAnsi"/>
          <w:b/>
          <w:bCs/>
        </w:rPr>
        <w:t xml:space="preserve"> </w:t>
      </w:r>
      <w:r w:rsidRPr="004469B7">
        <w:rPr>
          <w:rFonts w:asciiTheme="minorHAnsi" w:hAnsiTheme="minorHAnsi" w:cstheme="minorHAnsi"/>
          <w:b/>
          <w:bCs/>
        </w:rPr>
        <w:t xml:space="preserve">Odôvodnenie použitia iných ako  elektronických prostriedkov komunikácie: </w:t>
      </w:r>
      <w:r w:rsidRPr="004469B7">
        <w:rPr>
          <w:rFonts w:asciiTheme="minorHAnsi" w:hAnsiTheme="minorHAnsi" w:cstheme="minorHAnsi"/>
          <w:bCs/>
        </w:rPr>
        <w:t xml:space="preserve"> </w:t>
      </w:r>
      <w:r w:rsidR="00BD4906" w:rsidRPr="00BD4906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rPr>
          <w:rFonts w:asciiTheme="minorHAnsi" w:hAnsiTheme="minorHAnsi" w:cstheme="minorHAnsi"/>
          <w:bCs/>
        </w:rPr>
      </w:pPr>
    </w:p>
    <w:p w:rsidR="00A242A3" w:rsidRPr="004469B7" w:rsidRDefault="00A242A3" w:rsidP="00A242A3">
      <w:pPr>
        <w:ind w:left="318"/>
        <w:rPr>
          <w:rFonts w:asciiTheme="minorHAnsi" w:hAnsiTheme="minorHAnsi" w:cstheme="minorHAnsi"/>
          <w:bCs/>
        </w:rPr>
      </w:pPr>
      <w:r w:rsidRPr="004469B7">
        <w:rPr>
          <w:rFonts w:asciiTheme="minorHAnsi" w:hAnsiTheme="minorHAnsi" w:cstheme="minorHAnsi"/>
          <w:b/>
          <w:bCs/>
        </w:rPr>
        <w:t xml:space="preserve">m) </w:t>
      </w:r>
      <w:r w:rsidR="001F0436" w:rsidRPr="004469B7">
        <w:rPr>
          <w:rFonts w:asciiTheme="minorHAnsi" w:hAnsiTheme="minorHAnsi" w:cstheme="minorHAnsi"/>
          <w:b/>
          <w:bCs/>
        </w:rPr>
        <w:t>Z</w:t>
      </w:r>
      <w:r w:rsidRPr="004469B7">
        <w:rPr>
          <w:rFonts w:asciiTheme="minorHAnsi" w:hAnsiTheme="minorHAnsi" w:cstheme="minorHAnsi"/>
          <w:b/>
          <w:bCs/>
        </w:rPr>
        <w:t>istený konflikt záujmu a následne prijaté opatrenia:</w:t>
      </w:r>
      <w:r w:rsidRPr="004469B7">
        <w:rPr>
          <w:rFonts w:asciiTheme="minorHAnsi" w:hAnsiTheme="minorHAnsi" w:cstheme="minorHAnsi"/>
          <w:bCs/>
        </w:rPr>
        <w:t xml:space="preserve"> </w:t>
      </w:r>
      <w:r w:rsidR="00BD4906" w:rsidRPr="00BD4906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  <w:b/>
          <w:bCs/>
        </w:rPr>
        <w:t xml:space="preserve">n) </w:t>
      </w:r>
      <w:r w:rsidR="001F0436" w:rsidRPr="004469B7">
        <w:rPr>
          <w:rFonts w:asciiTheme="minorHAnsi" w:hAnsiTheme="minorHAnsi" w:cstheme="minorHAnsi"/>
          <w:b/>
          <w:bCs/>
        </w:rPr>
        <w:t>O</w:t>
      </w:r>
      <w:r w:rsidRPr="004469B7">
        <w:rPr>
          <w:rFonts w:asciiTheme="minorHAnsi" w:hAnsiTheme="minorHAnsi" w:cstheme="minorHAnsi"/>
          <w:b/>
          <w:bCs/>
        </w:rPr>
        <w:t xml:space="preserve">patrenia prijaté v súvislosti s predbežným zapojením záujemcov alebo uchádzačov </w:t>
      </w:r>
      <w:r w:rsidR="001F0436" w:rsidRPr="004469B7">
        <w:rPr>
          <w:rFonts w:asciiTheme="minorHAnsi" w:hAnsiTheme="minorHAnsi" w:cstheme="minorHAnsi"/>
          <w:b/>
          <w:bCs/>
        </w:rPr>
        <w:br/>
        <w:t xml:space="preserve">     </w:t>
      </w:r>
      <w:r w:rsidRPr="004469B7">
        <w:rPr>
          <w:rFonts w:asciiTheme="minorHAnsi" w:hAnsiTheme="minorHAnsi" w:cstheme="minorHAnsi"/>
          <w:b/>
          <w:bCs/>
        </w:rPr>
        <w:t xml:space="preserve">na účely prípravy postupu verejného obstarávania: </w:t>
      </w:r>
      <w:r w:rsidR="00BD4906" w:rsidRPr="00BD4906">
        <w:rPr>
          <w:rFonts w:asciiTheme="minorHAnsi" w:hAnsiTheme="minorHAnsi" w:cstheme="minorHAnsi"/>
        </w:rPr>
        <w:t>Neuplatnilo sa</w:t>
      </w:r>
    </w:p>
    <w:p w:rsidR="00A242A3" w:rsidRPr="004469B7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4469B7" w:rsidRDefault="00A242A3" w:rsidP="001F0436">
      <w:pPr>
        <w:spacing w:before="120"/>
        <w:ind w:left="318"/>
        <w:jc w:val="right"/>
        <w:rPr>
          <w:rFonts w:asciiTheme="minorHAnsi" w:hAnsiTheme="minorHAnsi" w:cstheme="minorHAnsi"/>
        </w:rPr>
      </w:pPr>
    </w:p>
    <w:p w:rsidR="00A242A3" w:rsidRPr="00A242A3" w:rsidRDefault="00A242A3" w:rsidP="001F0436">
      <w:pPr>
        <w:spacing w:before="240"/>
        <w:ind w:left="318"/>
        <w:jc w:val="right"/>
        <w:rPr>
          <w:rFonts w:asciiTheme="minorHAnsi" w:hAnsiTheme="minorHAnsi" w:cstheme="minorHAnsi"/>
        </w:rPr>
      </w:pPr>
      <w:r w:rsidRPr="004469B7">
        <w:rPr>
          <w:rFonts w:asciiTheme="minorHAnsi" w:hAnsiTheme="minorHAnsi" w:cstheme="minorHAnsi"/>
        </w:rPr>
        <w:t>V</w:t>
      </w:r>
      <w:r w:rsidR="004469B7">
        <w:rPr>
          <w:rFonts w:asciiTheme="minorHAnsi" w:hAnsiTheme="minorHAnsi" w:cstheme="minorHAnsi"/>
        </w:rPr>
        <w:t> Bratislave,</w:t>
      </w:r>
      <w:r w:rsidRPr="004469B7">
        <w:rPr>
          <w:rFonts w:asciiTheme="minorHAnsi" w:hAnsiTheme="minorHAnsi" w:cstheme="minorHAnsi"/>
        </w:rPr>
        <w:t xml:space="preserve"> dňa 28.06.2022</w:t>
      </w:r>
    </w:p>
    <w:p w:rsidR="00E725FB" w:rsidRPr="003C1ABA" w:rsidRDefault="00E725FB" w:rsidP="001F0436">
      <w:pPr>
        <w:pStyle w:val="Zkladntext"/>
        <w:spacing w:line="480" w:lineRule="auto"/>
        <w:ind w:right="6515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F7" w:rsidRDefault="000B7FF7" w:rsidP="003C1ABA">
      <w:r>
        <w:separator/>
      </w:r>
    </w:p>
  </w:endnote>
  <w:endnote w:type="continuationSeparator" w:id="0">
    <w:p w:rsidR="000B7FF7" w:rsidRDefault="000B7FF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D70BDB6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AE15F4C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D4906" w:rsidRPr="00BD4906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F7" w:rsidRDefault="000B7FF7" w:rsidP="003C1ABA">
      <w:r>
        <w:separator/>
      </w:r>
    </w:p>
  </w:footnote>
  <w:footnote w:type="continuationSeparator" w:id="0">
    <w:p w:rsidR="000B7FF7" w:rsidRDefault="000B7FF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A242A3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4325" cy="478155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325" cy="478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A242A3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4325" cy="478155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325" cy="478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600"/>
    <w:multiLevelType w:val="hybridMultilevel"/>
    <w:tmpl w:val="3218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74B4C"/>
    <w:rsid w:val="00080FD5"/>
    <w:rsid w:val="000A1068"/>
    <w:rsid w:val="000B7FF7"/>
    <w:rsid w:val="0010373B"/>
    <w:rsid w:val="00194A70"/>
    <w:rsid w:val="001F0436"/>
    <w:rsid w:val="002261EF"/>
    <w:rsid w:val="0028317A"/>
    <w:rsid w:val="002C7FE8"/>
    <w:rsid w:val="003302F0"/>
    <w:rsid w:val="003C1ABA"/>
    <w:rsid w:val="0040417C"/>
    <w:rsid w:val="00404888"/>
    <w:rsid w:val="004437D0"/>
    <w:rsid w:val="004469B7"/>
    <w:rsid w:val="00476130"/>
    <w:rsid w:val="0052093E"/>
    <w:rsid w:val="005726C0"/>
    <w:rsid w:val="005962ED"/>
    <w:rsid w:val="005C3942"/>
    <w:rsid w:val="005D4693"/>
    <w:rsid w:val="006173E2"/>
    <w:rsid w:val="00644D61"/>
    <w:rsid w:val="00657D40"/>
    <w:rsid w:val="006E389B"/>
    <w:rsid w:val="007518B7"/>
    <w:rsid w:val="007C6A9E"/>
    <w:rsid w:val="008276B4"/>
    <w:rsid w:val="00913A5C"/>
    <w:rsid w:val="009961C0"/>
    <w:rsid w:val="00A006E8"/>
    <w:rsid w:val="00A242A3"/>
    <w:rsid w:val="00B945B6"/>
    <w:rsid w:val="00BA5DD1"/>
    <w:rsid w:val="00BD4906"/>
    <w:rsid w:val="00CC26E9"/>
    <w:rsid w:val="00D13349"/>
    <w:rsid w:val="00D1769B"/>
    <w:rsid w:val="00D943B9"/>
    <w:rsid w:val="00E263F5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63D"/>
  <w15:docId w15:val="{E5DB9B1E-5E7F-4757-BEAF-9B3C093D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242A3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A242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4469B7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2</cp:revision>
  <dcterms:created xsi:type="dcterms:W3CDTF">2022-06-28T10:54:00Z</dcterms:created>
  <dcterms:modified xsi:type="dcterms:W3CDTF">2022-06-28T10:54:00Z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