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C4A6" w14:textId="77777777" w:rsidR="00ED3A97" w:rsidRPr="00ED3A97" w:rsidRDefault="00ED3A97" w:rsidP="00B966D1">
      <w:pPr>
        <w:spacing w:after="12" w:line="267" w:lineRule="auto"/>
        <w:ind w:left="45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ED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Opis predmetu zákazky</w:t>
      </w:r>
    </w:p>
    <w:p w14:paraId="60FED843" w14:textId="77777777" w:rsidR="00ED3A97" w:rsidRPr="00ED3A97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lang w:eastAsia="sk-SK"/>
        </w:rPr>
      </w:pPr>
    </w:p>
    <w:p w14:paraId="2BBB78E1" w14:textId="77777777" w:rsidR="00ED3A97" w:rsidRPr="00ED3A97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sk-SK"/>
        </w:rPr>
      </w:pPr>
    </w:p>
    <w:p w14:paraId="521910DA" w14:textId="0E1CA3BC" w:rsidR="00ED3A97" w:rsidRPr="00ED3A97" w:rsidRDefault="005F682E" w:rsidP="001A1E4E">
      <w:pPr>
        <w:suppressAutoHyphens/>
        <w:spacing w:after="0" w:line="240" w:lineRule="auto"/>
        <w:jc w:val="both"/>
        <w:rPr>
          <w:rFonts w:eastAsia="Calibri" w:cstheme="minorHAnsi"/>
          <w:b/>
          <w:bCs/>
          <w:color w:val="00000A"/>
        </w:rPr>
      </w:pPr>
      <w:r>
        <w:rPr>
          <w:rFonts w:eastAsia="Calibri" w:cstheme="minorHAnsi"/>
          <w:b/>
          <w:color w:val="00000A"/>
        </w:rPr>
        <w:t>Verejná o</w:t>
      </w:r>
      <w:r w:rsidR="00ED3A97" w:rsidRPr="00ED3A97">
        <w:rPr>
          <w:rFonts w:eastAsia="Calibri" w:cstheme="minorHAnsi"/>
          <w:b/>
          <w:color w:val="00000A"/>
        </w:rPr>
        <w:t xml:space="preserve">bstarávateľ: </w:t>
      </w:r>
      <w:r w:rsidR="00ED3A97" w:rsidRPr="00ED3A97">
        <w:rPr>
          <w:rFonts w:eastAsia="Calibri" w:cstheme="minorHAnsi"/>
          <w:b/>
          <w:bCs/>
          <w:color w:val="00000A"/>
        </w:rPr>
        <w:t>Odvoz a likvidácia odpadu, a.s.</w:t>
      </w:r>
    </w:p>
    <w:p w14:paraId="26A84F1E" w14:textId="77777777" w:rsidR="00ED3A97" w:rsidRPr="00ED3A97" w:rsidRDefault="00ED3A97" w:rsidP="001A1E4E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p w14:paraId="1E8C4E5D" w14:textId="1ECD98ED" w:rsidR="00A451C4" w:rsidRPr="00A21DBA" w:rsidRDefault="00A451C4" w:rsidP="001A1E4E">
      <w:pPr>
        <w:jc w:val="both"/>
        <w:rPr>
          <w:b/>
          <w:szCs w:val="24"/>
        </w:rPr>
      </w:pPr>
      <w:r w:rsidRPr="00A21DBA">
        <w:rPr>
          <w:b/>
          <w:szCs w:val="24"/>
        </w:rPr>
        <w:t xml:space="preserve">Časť I: </w:t>
      </w:r>
      <w:r w:rsidR="00EF316C" w:rsidRPr="00EF316C">
        <w:rPr>
          <w:b/>
          <w:bCs/>
          <w:szCs w:val="24"/>
        </w:rPr>
        <w:t>Výroba a montáž dopravníkovej reťaze a modulárnych pásov</w:t>
      </w:r>
      <w:r w:rsidRPr="00A21DBA">
        <w:rPr>
          <w:b/>
          <w:szCs w:val="24"/>
        </w:rPr>
        <w:t>.</w:t>
      </w:r>
    </w:p>
    <w:p w14:paraId="07A6FEF6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2022D061" w14:textId="7E5873D2" w:rsidR="00535E41" w:rsidRPr="00E40CDE" w:rsidRDefault="00535E41" w:rsidP="002C439A">
      <w:pPr>
        <w:spacing w:after="0" w:line="240" w:lineRule="auto"/>
        <w:jc w:val="both"/>
        <w:rPr>
          <w:bCs/>
          <w:szCs w:val="24"/>
        </w:rPr>
      </w:pPr>
      <w:r w:rsidRPr="00E40CDE">
        <w:rPr>
          <w:bCs/>
          <w:szCs w:val="24"/>
        </w:rPr>
        <w:t>Predmetom zákazky je výroba a montáž dopravníkovej reťaze a modulárnych pásov v</w:t>
      </w:r>
      <w:r>
        <w:rPr>
          <w:bCs/>
          <w:szCs w:val="24"/>
        </w:rPr>
        <w:t xml:space="preserve"> závode</w:t>
      </w:r>
      <w:r w:rsidRPr="00E40CDE">
        <w:rPr>
          <w:bCs/>
          <w:szCs w:val="24"/>
        </w:rPr>
        <w:t> dotrieďovacej linky v Bratislave.</w:t>
      </w:r>
      <w:r>
        <w:rPr>
          <w:bCs/>
          <w:szCs w:val="24"/>
        </w:rPr>
        <w:t xml:space="preserve"> Opravné práce budú pozostávať z demontáže, montáže a uvedenia do prevádzky novej dopravníkovej reťaze a modulárnych pásov.</w:t>
      </w:r>
    </w:p>
    <w:p w14:paraId="72A0E1B1" w14:textId="77777777" w:rsidR="00535E41" w:rsidRPr="00E40CDE" w:rsidRDefault="00535E41" w:rsidP="00535E41">
      <w:pPr>
        <w:spacing w:after="0" w:line="240" w:lineRule="auto"/>
        <w:rPr>
          <w:bCs/>
          <w:szCs w:val="24"/>
        </w:rPr>
      </w:pPr>
    </w:p>
    <w:p w14:paraId="20FF35F1" w14:textId="77777777" w:rsidR="00535E41" w:rsidRDefault="00535E41" w:rsidP="00535E41">
      <w:pPr>
        <w:spacing w:after="0" w:line="240" w:lineRule="auto"/>
        <w:rPr>
          <w:bCs/>
          <w:szCs w:val="24"/>
        </w:rPr>
      </w:pPr>
      <w:r w:rsidRPr="00E40CDE">
        <w:rPr>
          <w:bCs/>
          <w:szCs w:val="24"/>
        </w:rPr>
        <w:t>Technická špecifikácia:</w:t>
      </w:r>
    </w:p>
    <w:p w14:paraId="79C53517" w14:textId="77777777" w:rsidR="00535E41" w:rsidRDefault="00535E41" w:rsidP="00535E41">
      <w:pPr>
        <w:spacing w:after="0" w:line="240" w:lineRule="auto"/>
        <w:rPr>
          <w:bCs/>
          <w:szCs w:val="24"/>
        </w:rPr>
      </w:pPr>
    </w:p>
    <w:tbl>
      <w:tblPr>
        <w:tblW w:w="11286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706"/>
        <w:gridCol w:w="1270"/>
        <w:gridCol w:w="1282"/>
        <w:gridCol w:w="567"/>
        <w:gridCol w:w="708"/>
        <w:gridCol w:w="914"/>
        <w:gridCol w:w="787"/>
        <w:gridCol w:w="567"/>
        <w:gridCol w:w="708"/>
        <w:gridCol w:w="1002"/>
        <w:gridCol w:w="929"/>
      </w:tblGrid>
      <w:tr w:rsidR="00535E41" w:rsidRPr="00E30F83" w14:paraId="6AABA19B" w14:textId="77777777" w:rsidTr="00A74759">
        <w:trPr>
          <w:trHeight w:val="1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ABB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Číslo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položky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745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6C5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Označenie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3E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BA1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Šírka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pásu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71F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Dĺžka pásu/</w:t>
            </w: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reťaze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6C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Ozubené koleso(MPB, 10z, 1W-1R-1P, SQ 40x40 mm)/Kusov (Ks)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9C8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Upínka 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(RETAINER-RING-SQ40)/Kusov (Ks)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726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Podporné koliesko/Kusov (ks)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D72D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Vodiaca lišta dĺžka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C4C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8BD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Merná jednotka</w:t>
            </w:r>
          </w:p>
        </w:tc>
      </w:tr>
      <w:tr w:rsidR="00535E41" w:rsidRPr="00E30F83" w14:paraId="5CC422BC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AEF8" w14:textId="5E1AF3EE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3D0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Pásový lomený dopravník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323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18_LŠ_400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721E" w14:textId="2F1B184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Modulárny pás MPB-C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CD73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BD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>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22B5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5E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0DA8" w14:textId="77777777" w:rsidR="00535E41" w:rsidRPr="00E30F83" w:rsidRDefault="00535E41" w:rsidP="00A74759">
            <w:pPr>
              <w:spacing w:after="0" w:line="240" w:lineRule="auto"/>
              <w:ind w:left="-357" w:firstLine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B9E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24 000 mm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AA09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BEB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0510B8A3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6AB3" w14:textId="49B1432A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3E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Pásový lomený dopravník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320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49_LŠ_400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80BE" w14:textId="5E37BEFD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Modulárny pás MPB-C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E93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EA6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>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011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5AC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425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A00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24 000 mm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1A2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670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2A3A865A" w14:textId="77777777" w:rsidTr="00A74759">
        <w:trPr>
          <w:trHeight w:val="5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C0F" w14:textId="7F9AC316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CA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Dopravníková reťaz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1A0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32_ĽŠ_1500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580E" w14:textId="233FE55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P-FV112x125, pevnosť v ťahu 112Kn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3B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3FD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metrov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BFD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DB5E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8C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797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B96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9993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7B16808E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FE64" w14:textId="4C34D627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80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 xml:space="preserve">Práca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AE0894">
              <w:rPr>
                <w:rFonts w:ascii="Calibri" w:hAnsi="Calibri" w:cs="Calibri"/>
                <w:sz w:val="18"/>
                <w:szCs w:val="18"/>
              </w:rPr>
              <w:t>Demontáž + montáž + spájanie, uvedenie do prevádzky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5667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A9A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57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154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10BD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105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5849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D19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9AD7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AE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</w:tbl>
    <w:p w14:paraId="2D604B81" w14:textId="6ACB9DA0" w:rsidR="00FF66B1" w:rsidRDefault="00FF66B1" w:rsidP="001A1E4E">
      <w:pPr>
        <w:jc w:val="both"/>
        <w:rPr>
          <w:rFonts w:cstheme="minorHAnsi"/>
          <w:szCs w:val="20"/>
        </w:rPr>
      </w:pPr>
    </w:p>
    <w:p w14:paraId="410A4644" w14:textId="1C827B44" w:rsidR="00795F60" w:rsidRPr="00E8584B" w:rsidRDefault="00795F60" w:rsidP="00795F60">
      <w:pPr>
        <w:jc w:val="both"/>
        <w:rPr>
          <w:rFonts w:cstheme="minorHAnsi"/>
        </w:rPr>
      </w:pPr>
      <w:r w:rsidRPr="00E8584B">
        <w:rPr>
          <w:rFonts w:cstheme="minorHAnsi"/>
        </w:rPr>
        <w:t xml:space="preserve"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špecifikácii a v technickej špecifikácii predmetu zákazky a ktoré bude plne kompatibilné s aktuálnym zariadením </w:t>
      </w:r>
      <w:r>
        <w:rPr>
          <w:rFonts w:cstheme="minorHAnsi"/>
        </w:rPr>
        <w:t>verejného obstarávateľa</w:t>
      </w:r>
      <w:r w:rsidRPr="00E8584B">
        <w:rPr>
          <w:rFonts w:cstheme="minorHAnsi"/>
        </w:rPr>
        <w:t>.</w:t>
      </w:r>
    </w:p>
    <w:p w14:paraId="42366C7B" w14:textId="58B12D04" w:rsidR="00795F60" w:rsidRPr="00E8584B" w:rsidRDefault="00795F60" w:rsidP="00795F60">
      <w:pPr>
        <w:jc w:val="both"/>
        <w:rPr>
          <w:rFonts w:cstheme="minorHAnsi"/>
        </w:rPr>
      </w:pPr>
      <w:r w:rsidRPr="00E8584B">
        <w:rPr>
          <w:rFonts w:cstheme="minorHAnsi"/>
        </w:rPr>
        <w:t>V prípade, ak ide o ekvivalentné plnenie, tak uchádzač predloží opis tovaru spolu s jeho špecifikáciou preukazujúcou splnenie všetkých požadovaných technických parametrov tovaru, vrátane označenia výrobcu, obchodného mena a typu požadovaných všetkých položiek, uvedených v časti.</w:t>
      </w:r>
    </w:p>
    <w:p w14:paraId="2AD1030F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2F6F2473" w14:textId="77777777" w:rsidR="00A451C4" w:rsidRPr="00B65366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  <w:szCs w:val="20"/>
        </w:rPr>
      </w:pPr>
      <w:r w:rsidRPr="00B65366">
        <w:rPr>
          <w:rFonts w:cstheme="minorHAnsi"/>
          <w:b/>
          <w:bCs/>
          <w:szCs w:val="20"/>
        </w:rPr>
        <w:t>Záručná doba:</w:t>
      </w:r>
    </w:p>
    <w:p w14:paraId="55D62CFD" w14:textId="77777777" w:rsidR="00A451C4" w:rsidRPr="00B65366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  <w:szCs w:val="20"/>
        </w:rPr>
      </w:pPr>
    </w:p>
    <w:p w14:paraId="1488BE41" w14:textId="362E2731" w:rsidR="00A451C4" w:rsidRPr="00B65366" w:rsidRDefault="00A451C4" w:rsidP="001A1E4E">
      <w:pPr>
        <w:numPr>
          <w:ilvl w:val="0"/>
          <w:numId w:val="9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  <w:szCs w:val="20"/>
        </w:rPr>
      </w:pPr>
      <w:r w:rsidRPr="00B65366">
        <w:rPr>
          <w:rFonts w:cstheme="minorHAnsi"/>
          <w:szCs w:val="20"/>
        </w:rPr>
        <w:t>24 mesiacov</w:t>
      </w:r>
      <w:r w:rsidR="00D9710F">
        <w:rPr>
          <w:rFonts w:cstheme="minorHAnsi"/>
          <w:szCs w:val="20"/>
        </w:rPr>
        <w:t>.</w:t>
      </w:r>
      <w:r w:rsidRPr="00B65366">
        <w:rPr>
          <w:rFonts w:cstheme="minorHAnsi"/>
          <w:szCs w:val="20"/>
        </w:rPr>
        <w:t xml:space="preserve"> </w:t>
      </w:r>
    </w:p>
    <w:p w14:paraId="5CF77D02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4AFE7977" w14:textId="77777777" w:rsidR="00575964" w:rsidRPr="00066E94" w:rsidRDefault="00B966D1" w:rsidP="001A1E4E">
      <w:pPr>
        <w:jc w:val="both"/>
        <w:rPr>
          <w:b/>
          <w:bCs/>
        </w:rPr>
      </w:pPr>
      <w:r w:rsidRPr="00066E94">
        <w:rPr>
          <w:b/>
          <w:bCs/>
        </w:rPr>
        <w:t xml:space="preserve">Dodacia doba: </w:t>
      </w:r>
    </w:p>
    <w:p w14:paraId="1C68AA80" w14:textId="23A24364" w:rsidR="00BB7159" w:rsidRPr="00575964" w:rsidRDefault="00B966D1" w:rsidP="00575964">
      <w:pPr>
        <w:numPr>
          <w:ilvl w:val="0"/>
          <w:numId w:val="9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  <w:szCs w:val="20"/>
        </w:rPr>
      </w:pPr>
      <w:r w:rsidRPr="00575964">
        <w:rPr>
          <w:rFonts w:cstheme="minorHAnsi"/>
          <w:szCs w:val="20"/>
        </w:rPr>
        <w:t xml:space="preserve">do </w:t>
      </w:r>
      <w:r w:rsidR="00535E41">
        <w:rPr>
          <w:rFonts w:cstheme="minorHAnsi"/>
          <w:szCs w:val="20"/>
        </w:rPr>
        <w:t>8</w:t>
      </w:r>
      <w:r w:rsidRPr="00575964">
        <w:rPr>
          <w:rFonts w:cstheme="minorHAnsi"/>
          <w:szCs w:val="20"/>
        </w:rPr>
        <w:t xml:space="preserve"> týž</w:t>
      </w:r>
      <w:r w:rsidR="00575964" w:rsidRPr="00575964">
        <w:rPr>
          <w:rFonts w:cstheme="minorHAnsi"/>
          <w:szCs w:val="20"/>
        </w:rPr>
        <w:t>d</w:t>
      </w:r>
      <w:r w:rsidRPr="00575964">
        <w:rPr>
          <w:rFonts w:cstheme="minorHAnsi"/>
          <w:szCs w:val="20"/>
        </w:rPr>
        <w:t>ňo</w:t>
      </w:r>
      <w:r w:rsidR="00575964" w:rsidRPr="00575964">
        <w:rPr>
          <w:rFonts w:cstheme="minorHAnsi"/>
          <w:szCs w:val="20"/>
        </w:rPr>
        <w:t>v</w:t>
      </w:r>
      <w:r w:rsidRPr="00575964">
        <w:rPr>
          <w:rFonts w:cstheme="minorHAnsi"/>
          <w:szCs w:val="20"/>
        </w:rPr>
        <w:t xml:space="preserve"> od </w:t>
      </w:r>
      <w:r w:rsidR="00535E41">
        <w:rPr>
          <w:rFonts w:cstheme="minorHAnsi"/>
          <w:szCs w:val="20"/>
        </w:rPr>
        <w:t>doručenia písom</w:t>
      </w:r>
      <w:r w:rsidR="002C439A">
        <w:rPr>
          <w:rFonts w:cstheme="minorHAnsi"/>
          <w:szCs w:val="20"/>
        </w:rPr>
        <w:t>nej objednávky</w:t>
      </w:r>
      <w:r w:rsidR="00D9710F">
        <w:rPr>
          <w:rFonts w:cstheme="minorHAnsi"/>
          <w:szCs w:val="20"/>
        </w:rPr>
        <w:t>.</w:t>
      </w:r>
      <w:r w:rsidRPr="00575964">
        <w:rPr>
          <w:rFonts w:cstheme="minorHAnsi"/>
          <w:szCs w:val="20"/>
        </w:rPr>
        <w:t xml:space="preserve"> </w:t>
      </w:r>
    </w:p>
    <w:sectPr w:rsidR="00BB7159" w:rsidRPr="00575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54A43C8"/>
    <w:multiLevelType w:val="hybridMultilevel"/>
    <w:tmpl w:val="2EA49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4706BF"/>
    <w:multiLevelType w:val="hybridMultilevel"/>
    <w:tmpl w:val="0DC49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436D1"/>
    <w:multiLevelType w:val="hybridMultilevel"/>
    <w:tmpl w:val="4D006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E51D8"/>
    <w:multiLevelType w:val="hybridMultilevel"/>
    <w:tmpl w:val="032AA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CC52A4A"/>
    <w:multiLevelType w:val="hybridMultilevel"/>
    <w:tmpl w:val="38903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97"/>
    <w:rsid w:val="00066E94"/>
    <w:rsid w:val="001A1E4E"/>
    <w:rsid w:val="002C439A"/>
    <w:rsid w:val="00372730"/>
    <w:rsid w:val="00535E41"/>
    <w:rsid w:val="00575964"/>
    <w:rsid w:val="0057783E"/>
    <w:rsid w:val="005F682E"/>
    <w:rsid w:val="0069030E"/>
    <w:rsid w:val="00795F60"/>
    <w:rsid w:val="008A02F7"/>
    <w:rsid w:val="009E11BD"/>
    <w:rsid w:val="00A451C4"/>
    <w:rsid w:val="00B966D1"/>
    <w:rsid w:val="00BB7159"/>
    <w:rsid w:val="00C04D72"/>
    <w:rsid w:val="00D9710F"/>
    <w:rsid w:val="00ED3A97"/>
    <w:rsid w:val="00EF2F51"/>
    <w:rsid w:val="00EF316C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B81"/>
  <w15:chartTrackingRefBased/>
  <w15:docId w15:val="{85047556-96B7-4F25-ACC2-0E58AB9B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A451C4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A451C4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21</cp:revision>
  <dcterms:created xsi:type="dcterms:W3CDTF">2021-03-05T14:24:00Z</dcterms:created>
  <dcterms:modified xsi:type="dcterms:W3CDTF">2022-01-21T19:11:00Z</dcterms:modified>
</cp:coreProperties>
</file>