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4A71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E0D6A6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897730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14:paraId="15257DE9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5A5C125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19392E8A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41BB12D0" w14:textId="77777777"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40CD959F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BC684AC" w14:textId="4C5FB927" w:rsidR="00523338" w:rsidRDefault="00523338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14:paraId="0F4EE0F1" w14:textId="77777777" w:rsidR="00156A8E" w:rsidRPr="00030294" w:rsidRDefault="00156A8E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</w:p>
    <w:p w14:paraId="53432A49" w14:textId="6A4B3932" w:rsidR="007E6C0A" w:rsidRPr="001D3EC6" w:rsidRDefault="00017ACA" w:rsidP="007E6C0A">
      <w:pPr>
        <w:pStyle w:val="Bezriadkovania"/>
        <w:jc w:val="center"/>
        <w:rPr>
          <w:rStyle w:val="CharStyle13"/>
          <w:rFonts w:asciiTheme="minorHAnsi" w:eastAsia="Calibr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 xml:space="preserve">Poskytnutie prístupu k on-line hlasovaciemu systému pre potreby Banskobystrického samosprávneho kraja </w:t>
      </w:r>
    </w:p>
    <w:p w14:paraId="69230C98" w14:textId="77777777" w:rsidR="00523338" w:rsidRPr="00030294" w:rsidRDefault="00523338" w:rsidP="00523338">
      <w:pPr>
        <w:spacing w:line="259" w:lineRule="auto"/>
        <w:rPr>
          <w:rFonts w:asciiTheme="minorHAnsi" w:hAnsiTheme="minorHAnsi" w:cstheme="minorHAnsi"/>
        </w:rPr>
      </w:pPr>
    </w:p>
    <w:p w14:paraId="00A70621" w14:textId="77777777" w:rsidR="00523338" w:rsidRPr="00030294" w:rsidRDefault="00523338" w:rsidP="00523338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2A2CA7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A3E5D6C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14:paraId="2592D8EE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Sídlo/Adresa:</w:t>
      </w:r>
    </w:p>
    <w:p w14:paraId="0D98F8C8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Štatutárny orgán:</w:t>
      </w:r>
    </w:p>
    <w:p w14:paraId="408CCDB9" w14:textId="77777777" w:rsidR="00523338" w:rsidRPr="00030294" w:rsidRDefault="00523338" w:rsidP="00523338">
      <w:pPr>
        <w:tabs>
          <w:tab w:val="left" w:pos="561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IČO:</w:t>
      </w:r>
      <w:r w:rsidRPr="00030294">
        <w:rPr>
          <w:rFonts w:asciiTheme="minorHAnsi" w:hAnsiTheme="minorHAnsi" w:cstheme="minorHAnsi"/>
          <w:sz w:val="22"/>
          <w:szCs w:val="22"/>
        </w:rPr>
        <w:tab/>
      </w:r>
    </w:p>
    <w:p w14:paraId="74BD0D78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DIČ:</w:t>
      </w:r>
    </w:p>
    <w:p w14:paraId="13BA9794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Bankové spojenie:</w:t>
      </w:r>
    </w:p>
    <w:p w14:paraId="7855BA4A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Číslo účtu:</w:t>
      </w:r>
    </w:p>
    <w:p w14:paraId="0BD8AB90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Kontaktná osoba:</w:t>
      </w:r>
    </w:p>
    <w:p w14:paraId="123A5E66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Telefón:</w:t>
      </w:r>
    </w:p>
    <w:p w14:paraId="6444338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e-mail:</w:t>
      </w:r>
    </w:p>
    <w:p w14:paraId="10B9F6D7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93F4649" w14:textId="77777777"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</w:t>
      </w:r>
      <w:proofErr w:type="spellStart"/>
      <w:r w:rsidRPr="00030294">
        <w:rPr>
          <w:rFonts w:asciiTheme="minorHAnsi" w:hAnsiTheme="minorHAnsi" w:cstheme="minorHAnsi"/>
          <w:sz w:val="22"/>
          <w:szCs w:val="22"/>
        </w:rPr>
        <w:t>me</w:t>
      </w:r>
      <w:proofErr w:type="spellEnd"/>
      <w:r w:rsidRPr="00030294">
        <w:rPr>
          <w:rFonts w:asciiTheme="minorHAnsi" w:hAnsiTheme="minorHAnsi" w:cs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14:paraId="1B78307E" w14:textId="77777777"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14:paraId="6CE920A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74A97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DA24101" w14:textId="2DFE6037" w:rsidR="00523338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2BDE95D" w14:textId="77777777" w:rsidR="004700F3" w:rsidRDefault="004700F3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A47904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AEF245E" w14:textId="77777777" w:rsidR="0009220E" w:rsidRPr="0076102D" w:rsidRDefault="0009220E" w:rsidP="0009220E">
      <w:pPr>
        <w:jc w:val="both"/>
        <w:rPr>
          <w:rFonts w:ascii="Calibri" w:hAnsi="Calibri" w:cs="Calibri"/>
          <w:b/>
          <w:sz w:val="18"/>
          <w:szCs w:val="18"/>
        </w:rPr>
      </w:pPr>
    </w:p>
    <w:p w14:paraId="7353106C" w14:textId="77777777" w:rsidR="0009220E" w:rsidRPr="00AC3C56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54A9FD30" w14:textId="77777777" w:rsidR="0009220E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8630151" w14:textId="77777777" w:rsidR="0009220E" w:rsidRPr="00AC3C56" w:rsidRDefault="0009220E" w:rsidP="0009220E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5023AED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19B7256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7E17B8" w14:textId="77777777"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14:paraId="7760DCCF" w14:textId="77777777" w:rsidR="00523338" w:rsidRPr="00030294" w:rsidRDefault="00523338" w:rsidP="0052333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p w14:paraId="5A03F1C6" w14:textId="77777777" w:rsidR="00DA06C7" w:rsidRDefault="00DA06C7"/>
    <w:sectPr w:rsidR="00DA0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63E5" w14:textId="77777777" w:rsidR="00523338" w:rsidRDefault="00523338" w:rsidP="00523338">
      <w:r>
        <w:separator/>
      </w:r>
    </w:p>
  </w:endnote>
  <w:endnote w:type="continuationSeparator" w:id="0">
    <w:p w14:paraId="1D902479" w14:textId="77777777" w:rsidR="00523338" w:rsidRDefault="00523338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2D71" w14:textId="77777777" w:rsidR="00523338" w:rsidRDefault="00523338" w:rsidP="00523338">
      <w:r>
        <w:separator/>
      </w:r>
    </w:p>
  </w:footnote>
  <w:footnote w:type="continuationSeparator" w:id="0">
    <w:p w14:paraId="093BFBA1" w14:textId="77777777" w:rsidR="00523338" w:rsidRDefault="00523338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5A59" w14:textId="77777777" w:rsidR="00523338" w:rsidRPr="008A7401" w:rsidRDefault="00523338" w:rsidP="00523338">
    <w:pPr>
      <w:pStyle w:val="Hlavika"/>
      <w:jc w:val="right"/>
      <w:rPr>
        <w:rFonts w:asciiTheme="minorHAnsi" w:hAnsiTheme="minorHAnsi" w:cstheme="minorHAnsi"/>
        <w:sz w:val="18"/>
        <w:szCs w:val="18"/>
      </w:rPr>
    </w:pPr>
    <w:r>
      <w:tab/>
    </w:r>
    <w:r w:rsidRPr="008A7401">
      <w:rPr>
        <w:rFonts w:asciiTheme="minorHAnsi" w:hAnsiTheme="minorHAnsi" w:cstheme="minorHAnsi"/>
        <w:sz w:val="18"/>
        <w:szCs w:val="18"/>
      </w:rPr>
      <w:t>Príloha č. 3 Výzvy  Čestné vyhlásenie k preukázaniu podmienok účasti</w:t>
    </w:r>
  </w:p>
  <w:p w14:paraId="408ED01D" w14:textId="77777777"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38"/>
    <w:rsid w:val="00017ACA"/>
    <w:rsid w:val="0009220E"/>
    <w:rsid w:val="00156A8E"/>
    <w:rsid w:val="004700F3"/>
    <w:rsid w:val="00523338"/>
    <w:rsid w:val="007E6C0A"/>
    <w:rsid w:val="008A7401"/>
    <w:rsid w:val="009C5C38"/>
    <w:rsid w:val="00B1570B"/>
    <w:rsid w:val="00B51F88"/>
    <w:rsid w:val="00C33865"/>
    <w:rsid w:val="00DA06C7"/>
    <w:rsid w:val="00F4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E8B2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4</cp:revision>
  <dcterms:created xsi:type="dcterms:W3CDTF">2022-01-24T07:37:00Z</dcterms:created>
  <dcterms:modified xsi:type="dcterms:W3CDTF">2022-01-24T09:04:00Z</dcterms:modified>
  <cp:contentStatus/>
</cp:coreProperties>
</file>