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AD58A" w14:textId="77777777" w:rsidR="00EF5B4D" w:rsidRDefault="00612A83" w:rsidP="00EA014F">
      <w:pPr>
        <w:pStyle w:val="Nadpis1"/>
        <w:spacing w:line="240" w:lineRule="auto"/>
      </w:pPr>
      <w:r w:rsidRPr="0002235F">
        <w:t>Zml</w:t>
      </w:r>
      <w:r w:rsidR="00EF5B4D">
        <w:t xml:space="preserve">uva o poskytnutí </w:t>
      </w:r>
      <w:r w:rsidR="00DF074A">
        <w:t>služieb -</w:t>
      </w:r>
    </w:p>
    <w:p w14:paraId="0BDEE54E" w14:textId="77777777" w:rsidR="00612A83" w:rsidRDefault="00527C0C" w:rsidP="004E2BAA">
      <w:pPr>
        <w:pStyle w:val="Nadpis1"/>
        <w:spacing w:line="276" w:lineRule="auto"/>
      </w:pPr>
      <w:r>
        <w:t xml:space="preserve">on-line </w:t>
      </w:r>
      <w:r w:rsidR="00245F56">
        <w:t>hlasovac</w:t>
      </w:r>
      <w:r w:rsidR="00DF074A">
        <w:t>í</w:t>
      </w:r>
      <w:r w:rsidR="00245F56">
        <w:t xml:space="preserve"> systém</w:t>
      </w:r>
    </w:p>
    <w:p w14:paraId="010F9078" w14:textId="77777777" w:rsidR="00682E60" w:rsidRPr="00776A81" w:rsidRDefault="00612A83" w:rsidP="002A12F8">
      <w:pPr>
        <w:pStyle w:val="Zkladntext"/>
        <w:spacing w:before="120" w:line="276" w:lineRule="auto"/>
        <w:rPr>
          <w:rFonts w:cs="Arial"/>
          <w:szCs w:val="20"/>
        </w:rPr>
      </w:pPr>
      <w:r w:rsidRPr="00776A81">
        <w:rPr>
          <w:rFonts w:cs="Arial"/>
          <w:szCs w:val="20"/>
        </w:rPr>
        <w:t>uzatvorená podľa ust. § 269 ods. 2 zákona  č. 513/1991 Zb. Obcho</w:t>
      </w:r>
      <w:r w:rsidR="00682E60" w:rsidRPr="00776A81">
        <w:rPr>
          <w:rFonts w:cs="Arial"/>
          <w:szCs w:val="20"/>
        </w:rPr>
        <w:t>dného zákonníka v platnom znení</w:t>
      </w:r>
      <w:r w:rsidR="00776A81" w:rsidRPr="00776A81">
        <w:rPr>
          <w:rFonts w:cs="Arial"/>
          <w:szCs w:val="20"/>
        </w:rPr>
        <w:t xml:space="preserve"> v spojení s </w:t>
      </w:r>
      <w:r w:rsidR="00776A81" w:rsidRPr="00776A81">
        <w:rPr>
          <w:rStyle w:val="CharStyle10"/>
          <w:color w:val="000000"/>
          <w:sz w:val="20"/>
          <w:szCs w:val="20"/>
        </w:rPr>
        <w:t>§ 65 a </w:t>
      </w:r>
      <w:proofErr w:type="spellStart"/>
      <w:r w:rsidR="00776A81" w:rsidRPr="00776A81">
        <w:rPr>
          <w:rStyle w:val="CharStyle10"/>
          <w:color w:val="000000"/>
          <w:sz w:val="20"/>
          <w:szCs w:val="20"/>
        </w:rPr>
        <w:t>nasl</w:t>
      </w:r>
      <w:proofErr w:type="spellEnd"/>
      <w:r w:rsidR="00776A81" w:rsidRPr="00776A81">
        <w:rPr>
          <w:rStyle w:val="CharStyle10"/>
          <w:color w:val="000000"/>
          <w:sz w:val="20"/>
          <w:szCs w:val="20"/>
        </w:rPr>
        <w:t>. zákona č. 185/2015 Z. z. Autorský zákon</w:t>
      </w:r>
      <w:r w:rsidR="00776A81" w:rsidRPr="00776A81">
        <w:rPr>
          <w:rFonts w:cs="Arial"/>
          <w:bCs/>
          <w:szCs w:val="20"/>
        </w:rPr>
        <w:t xml:space="preserve"> v znení neskorších predpisov</w:t>
      </w:r>
    </w:p>
    <w:p w14:paraId="4D2608BC" w14:textId="77777777" w:rsidR="00EF5B4D" w:rsidRDefault="00EF5B4D" w:rsidP="00EF5B4D">
      <w:pPr>
        <w:pStyle w:val="Zkladntext"/>
        <w:spacing w:before="120" w:after="120" w:line="276" w:lineRule="auto"/>
        <w:rPr>
          <w:rFonts w:cs="Arial"/>
        </w:rPr>
      </w:pPr>
      <w:r>
        <w:rPr>
          <w:rFonts w:cs="Arial"/>
        </w:rPr>
        <w:t>(ďalej ako „zmluva“)</w:t>
      </w:r>
    </w:p>
    <w:p w14:paraId="4729F687" w14:textId="77777777" w:rsidR="00612A83" w:rsidRDefault="00612A83" w:rsidP="00EF5B4D">
      <w:pPr>
        <w:pStyle w:val="Zkladntext"/>
        <w:spacing w:after="120" w:line="276" w:lineRule="auto"/>
        <w:rPr>
          <w:rFonts w:cs="Arial"/>
        </w:rPr>
      </w:pPr>
      <w:r w:rsidRPr="0002235F">
        <w:rPr>
          <w:rFonts w:cs="Arial"/>
        </w:rPr>
        <w:t>medzi týmito zmluvnými stranami:</w:t>
      </w:r>
    </w:p>
    <w:p w14:paraId="2FE3835E" w14:textId="77777777" w:rsidR="00612A83" w:rsidRPr="0002235F" w:rsidRDefault="00393872" w:rsidP="004E2BAA">
      <w:pPr>
        <w:pStyle w:val="Nadpis4"/>
        <w:spacing w:line="276" w:lineRule="auto"/>
        <w:rPr>
          <w:rFonts w:cs="Arial"/>
        </w:rPr>
      </w:pPr>
      <w:r>
        <w:rPr>
          <w:rFonts w:cs="Arial"/>
        </w:rPr>
        <w:t xml:space="preserve">1. </w:t>
      </w:r>
      <w:r w:rsidR="00612A83" w:rsidRPr="0002235F">
        <w:rPr>
          <w:rFonts w:cs="Arial"/>
        </w:rPr>
        <w:t>Objednávateľ:</w:t>
      </w:r>
    </w:p>
    <w:p w14:paraId="46337D52" w14:textId="77777777" w:rsidR="00612A83" w:rsidRPr="0002235F" w:rsidRDefault="0035186A" w:rsidP="0035186A">
      <w:pPr>
        <w:tabs>
          <w:tab w:val="left" w:pos="1560"/>
        </w:tabs>
        <w:spacing w:line="276" w:lineRule="auto"/>
        <w:rPr>
          <w:rFonts w:cs="Arial"/>
        </w:rPr>
      </w:pPr>
      <w:r>
        <w:rPr>
          <w:rFonts w:cs="Arial"/>
          <w:i/>
          <w:iCs/>
        </w:rPr>
        <w:t>názov</w:t>
      </w:r>
      <w:r w:rsidR="00612A83" w:rsidRPr="0002235F">
        <w:rPr>
          <w:rFonts w:cs="Arial"/>
          <w:i/>
          <w:iCs/>
        </w:rPr>
        <w:t>:</w:t>
      </w:r>
      <w:r w:rsidR="00612A83" w:rsidRPr="0002235F">
        <w:rPr>
          <w:rFonts w:cs="Arial"/>
        </w:rPr>
        <w:t xml:space="preserve"> </w:t>
      </w:r>
      <w:r w:rsidR="00612A83" w:rsidRPr="0002235F">
        <w:rPr>
          <w:rFonts w:cs="Arial"/>
        </w:rPr>
        <w:tab/>
      </w:r>
      <w:r w:rsidR="00B761E9">
        <w:rPr>
          <w:rFonts w:cs="Arial"/>
          <w:b/>
        </w:rPr>
        <w:t>Banskobystrický samosprávny kraj</w:t>
      </w:r>
    </w:p>
    <w:p w14:paraId="405B9A44" w14:textId="77777777" w:rsidR="00612A83" w:rsidRPr="0002235F" w:rsidRDefault="00612A83" w:rsidP="0035186A">
      <w:pPr>
        <w:tabs>
          <w:tab w:val="left" w:pos="1560"/>
        </w:tabs>
        <w:spacing w:line="276" w:lineRule="auto"/>
        <w:rPr>
          <w:rFonts w:cs="Arial"/>
        </w:rPr>
      </w:pPr>
      <w:r w:rsidRPr="0002235F">
        <w:rPr>
          <w:rFonts w:cs="Arial"/>
          <w:i/>
          <w:iCs/>
        </w:rPr>
        <w:t>sídlo:</w:t>
      </w:r>
      <w:r w:rsidRPr="0002235F">
        <w:rPr>
          <w:rFonts w:cs="Arial"/>
        </w:rPr>
        <w:t xml:space="preserve"> </w:t>
      </w:r>
      <w:r w:rsidRPr="0002235F">
        <w:rPr>
          <w:rFonts w:cs="Arial"/>
        </w:rPr>
        <w:tab/>
      </w:r>
      <w:r w:rsidR="00D76687" w:rsidRPr="00D76687">
        <w:rPr>
          <w:rFonts w:cs="Arial"/>
        </w:rPr>
        <w:t>Nám. SNP 23</w:t>
      </w:r>
      <w:r w:rsidR="00D76687">
        <w:rPr>
          <w:rFonts w:cs="Arial"/>
        </w:rPr>
        <w:t xml:space="preserve">, </w:t>
      </w:r>
      <w:r w:rsidR="00D76687" w:rsidRPr="00D76687">
        <w:rPr>
          <w:rFonts w:cs="Arial"/>
        </w:rPr>
        <w:t>974</w:t>
      </w:r>
      <w:r w:rsidR="00B761E9">
        <w:rPr>
          <w:rFonts w:cs="Arial"/>
        </w:rPr>
        <w:t xml:space="preserve"> </w:t>
      </w:r>
      <w:r w:rsidR="00D76687" w:rsidRPr="00D76687">
        <w:rPr>
          <w:rFonts w:cs="Arial"/>
        </w:rPr>
        <w:t>01</w:t>
      </w:r>
      <w:r w:rsidR="00D76687">
        <w:rPr>
          <w:rFonts w:cs="Arial"/>
        </w:rPr>
        <w:t xml:space="preserve"> </w:t>
      </w:r>
      <w:r w:rsidR="00D76687" w:rsidRPr="00D76687">
        <w:rPr>
          <w:rFonts w:cs="Arial"/>
        </w:rPr>
        <w:t>Banská Bystrica</w:t>
      </w:r>
    </w:p>
    <w:p w14:paraId="1539F6A0" w14:textId="77777777" w:rsidR="00612A83" w:rsidRPr="0002235F" w:rsidRDefault="00CC0F97" w:rsidP="0035186A">
      <w:pPr>
        <w:tabs>
          <w:tab w:val="left" w:pos="1560"/>
        </w:tabs>
        <w:spacing w:line="276" w:lineRule="auto"/>
        <w:rPr>
          <w:rFonts w:cs="Arial"/>
        </w:rPr>
      </w:pPr>
      <w:r>
        <w:rPr>
          <w:rFonts w:cs="Arial"/>
          <w:i/>
          <w:iCs/>
        </w:rPr>
        <w:t>štatutárny orgán</w:t>
      </w:r>
      <w:r w:rsidR="00612A83" w:rsidRPr="0002235F">
        <w:rPr>
          <w:rFonts w:cs="Arial"/>
          <w:i/>
          <w:iCs/>
        </w:rPr>
        <w:t>:</w:t>
      </w:r>
      <w:r w:rsidR="00612A83" w:rsidRPr="0002235F">
        <w:rPr>
          <w:rFonts w:cs="Arial"/>
        </w:rPr>
        <w:t xml:space="preserve"> </w:t>
      </w:r>
      <w:r w:rsidR="00612A83" w:rsidRPr="0002235F">
        <w:rPr>
          <w:rFonts w:cs="Arial"/>
        </w:rPr>
        <w:tab/>
      </w:r>
      <w:r w:rsidR="00F1487E">
        <w:rPr>
          <w:rFonts w:cs="Arial"/>
        </w:rPr>
        <w:t>Ing. Ján Lunter</w:t>
      </w:r>
      <w:r w:rsidR="001640B2">
        <w:rPr>
          <w:rFonts w:cs="Arial"/>
        </w:rPr>
        <w:t>, predsed</w:t>
      </w:r>
      <w:r>
        <w:rPr>
          <w:rFonts w:cs="Arial"/>
        </w:rPr>
        <w:t>a</w:t>
      </w:r>
      <w:r w:rsidR="001640B2">
        <w:rPr>
          <w:rFonts w:cs="Arial"/>
        </w:rPr>
        <w:t xml:space="preserve"> </w:t>
      </w:r>
      <w:r w:rsidR="00AF1DE7" w:rsidRPr="00D76687">
        <w:rPr>
          <w:rFonts w:cs="Arial"/>
        </w:rPr>
        <w:t>Banskobystrického samosprávneho kraja</w:t>
      </w:r>
    </w:p>
    <w:p w14:paraId="6BB71C62" w14:textId="77777777" w:rsidR="00612A83" w:rsidRDefault="00612A83" w:rsidP="0035186A">
      <w:pPr>
        <w:tabs>
          <w:tab w:val="left" w:pos="1560"/>
        </w:tabs>
        <w:spacing w:line="276" w:lineRule="auto"/>
        <w:rPr>
          <w:rFonts w:cs="Arial"/>
        </w:rPr>
      </w:pPr>
      <w:r w:rsidRPr="0002235F">
        <w:rPr>
          <w:rFonts w:cs="Arial"/>
          <w:i/>
        </w:rPr>
        <w:t>IČO:</w:t>
      </w:r>
      <w:r w:rsidRPr="0002235F">
        <w:rPr>
          <w:rFonts w:cs="Arial"/>
        </w:rPr>
        <w:tab/>
      </w:r>
      <w:r w:rsidR="00D76687" w:rsidRPr="00D76687">
        <w:rPr>
          <w:rFonts w:cs="Arial"/>
        </w:rPr>
        <w:t>37</w:t>
      </w:r>
      <w:r w:rsidR="001640B2">
        <w:rPr>
          <w:rFonts w:cs="Arial"/>
        </w:rPr>
        <w:t> </w:t>
      </w:r>
      <w:r w:rsidR="00D76687" w:rsidRPr="00D76687">
        <w:rPr>
          <w:rFonts w:cs="Arial"/>
        </w:rPr>
        <w:t>828</w:t>
      </w:r>
      <w:r w:rsidR="001640B2">
        <w:rPr>
          <w:rFonts w:cs="Arial"/>
        </w:rPr>
        <w:t> </w:t>
      </w:r>
      <w:r w:rsidR="00D76687" w:rsidRPr="00D76687">
        <w:rPr>
          <w:rFonts w:cs="Arial"/>
        </w:rPr>
        <w:t>100</w:t>
      </w:r>
    </w:p>
    <w:p w14:paraId="6AC8C7A5" w14:textId="77777777" w:rsidR="001640B2" w:rsidRDefault="001640B2" w:rsidP="0035186A">
      <w:pPr>
        <w:tabs>
          <w:tab w:val="left" w:pos="1560"/>
        </w:tabs>
        <w:spacing w:line="276" w:lineRule="auto"/>
        <w:rPr>
          <w:rFonts w:cs="Arial"/>
        </w:rPr>
      </w:pPr>
      <w:r w:rsidRPr="00E800D9">
        <w:rPr>
          <w:rFonts w:cs="Arial"/>
          <w:i/>
        </w:rPr>
        <w:t>DIČ:</w:t>
      </w:r>
      <w:r>
        <w:rPr>
          <w:rFonts w:cs="Arial"/>
        </w:rPr>
        <w:tab/>
        <w:t>2021627333</w:t>
      </w:r>
    </w:p>
    <w:p w14:paraId="33A00273" w14:textId="77777777" w:rsidR="00205C0E" w:rsidRDefault="00205C0E" w:rsidP="0035186A">
      <w:pPr>
        <w:tabs>
          <w:tab w:val="left" w:pos="1560"/>
        </w:tabs>
        <w:spacing w:line="276" w:lineRule="auto"/>
        <w:rPr>
          <w:rFonts w:cs="Arial"/>
        </w:rPr>
      </w:pPr>
      <w:r w:rsidRPr="0002235F">
        <w:rPr>
          <w:rFonts w:cs="Arial"/>
          <w:i/>
        </w:rPr>
        <w:t>bank. spoj.:</w:t>
      </w:r>
      <w:r>
        <w:rPr>
          <w:rFonts w:cs="Arial"/>
          <w:i/>
        </w:rPr>
        <w:tab/>
      </w:r>
      <w:r>
        <w:rPr>
          <w:rFonts w:cs="Arial"/>
        </w:rPr>
        <w:t>Štátna pokladnica</w:t>
      </w:r>
    </w:p>
    <w:p w14:paraId="1C8AB2D9" w14:textId="77777777" w:rsidR="00205C0E" w:rsidRPr="003A3A06" w:rsidRDefault="00205C0E" w:rsidP="0035186A">
      <w:pPr>
        <w:tabs>
          <w:tab w:val="left" w:pos="1560"/>
        </w:tabs>
        <w:spacing w:line="276" w:lineRule="auto"/>
        <w:rPr>
          <w:rFonts w:cs="Arial"/>
        </w:rPr>
      </w:pPr>
      <w:r w:rsidRPr="00205C0E">
        <w:rPr>
          <w:rFonts w:cs="Arial"/>
          <w:i/>
        </w:rPr>
        <w:t>číslo účtu:</w:t>
      </w:r>
      <w:r w:rsidRPr="00205C0E">
        <w:rPr>
          <w:rFonts w:cs="Arial"/>
          <w:i/>
        </w:rPr>
        <w:tab/>
      </w:r>
      <w:r w:rsidRPr="00C157C8">
        <w:rPr>
          <w:rFonts w:cs="Arial"/>
        </w:rPr>
        <w:t>SK92 8180 0000 0070 0038 9679</w:t>
      </w:r>
    </w:p>
    <w:p w14:paraId="0FFBE3BC" w14:textId="77777777" w:rsidR="007218AB" w:rsidRPr="003A3A06" w:rsidRDefault="007218AB" w:rsidP="007218AB">
      <w:pPr>
        <w:tabs>
          <w:tab w:val="left" w:pos="1560"/>
        </w:tabs>
        <w:spacing w:line="276" w:lineRule="auto"/>
        <w:ind w:left="1560" w:hanging="1560"/>
        <w:rPr>
          <w:rFonts w:cs="Arial"/>
          <w:i/>
          <w:iCs/>
        </w:rPr>
      </w:pPr>
      <w:r w:rsidRPr="003A3A06">
        <w:rPr>
          <w:rFonts w:cs="Arial"/>
          <w:i/>
          <w:iCs/>
        </w:rPr>
        <w:t xml:space="preserve">osoba oprávnená </w:t>
      </w:r>
    </w:p>
    <w:p w14:paraId="4D5C5FEA" w14:textId="77777777" w:rsidR="009447EC" w:rsidRPr="003A3A06" w:rsidRDefault="007218AB" w:rsidP="007218AB">
      <w:pPr>
        <w:tabs>
          <w:tab w:val="left" w:pos="1560"/>
        </w:tabs>
        <w:spacing w:line="276" w:lineRule="auto"/>
        <w:ind w:left="1560" w:hanging="1560"/>
        <w:rPr>
          <w:rFonts w:cs="Arial"/>
          <w:i/>
          <w:iCs/>
        </w:rPr>
      </w:pPr>
      <w:r w:rsidRPr="003A3A06">
        <w:rPr>
          <w:rFonts w:cs="Arial"/>
          <w:i/>
          <w:iCs/>
        </w:rPr>
        <w:t>na rokovanie</w:t>
      </w:r>
      <w:r w:rsidR="009447EC" w:rsidRPr="003A3A06">
        <w:rPr>
          <w:rFonts w:cs="Arial"/>
          <w:i/>
          <w:iCs/>
        </w:rPr>
        <w:t>/</w:t>
      </w:r>
    </w:p>
    <w:p w14:paraId="6BD86BD2" w14:textId="37B6629C" w:rsidR="007218AB" w:rsidRPr="007218AB" w:rsidRDefault="009447EC" w:rsidP="007218AB">
      <w:pPr>
        <w:tabs>
          <w:tab w:val="left" w:pos="1560"/>
        </w:tabs>
        <w:spacing w:line="276" w:lineRule="auto"/>
        <w:ind w:left="1560" w:hanging="1560"/>
        <w:rPr>
          <w:rFonts w:cs="Arial"/>
          <w:i/>
          <w:iCs/>
        </w:rPr>
      </w:pPr>
      <w:r w:rsidRPr="003A3A06">
        <w:rPr>
          <w:rFonts w:cs="Arial"/>
          <w:i/>
          <w:iCs/>
        </w:rPr>
        <w:t>správca</w:t>
      </w:r>
      <w:r w:rsidR="007218AB" w:rsidRPr="003A3A06">
        <w:rPr>
          <w:rFonts w:cs="Arial"/>
          <w:i/>
          <w:iCs/>
        </w:rPr>
        <w:t>:</w:t>
      </w:r>
      <w:r w:rsidR="007218AB" w:rsidRPr="003A3A06">
        <w:rPr>
          <w:rFonts w:cs="Arial"/>
          <w:i/>
          <w:iCs/>
        </w:rPr>
        <w:tab/>
      </w:r>
      <w:r w:rsidR="00A17C10">
        <w:rPr>
          <w:rFonts w:cs="Arial"/>
        </w:rPr>
        <w:t>Branislav Diško</w:t>
      </w:r>
      <w:r w:rsidR="00A17C10" w:rsidRPr="00C157C8">
        <w:rPr>
          <w:rFonts w:cs="Arial"/>
        </w:rPr>
        <w:t xml:space="preserve"> </w:t>
      </w:r>
      <w:r w:rsidR="007218AB" w:rsidRPr="00C157C8">
        <w:rPr>
          <w:rFonts w:cs="Arial"/>
        </w:rPr>
        <w:t xml:space="preserve">- oddelenie informačných technológií Úradu BBSK, tel. kontakt: </w:t>
      </w:r>
      <w:r w:rsidR="00C157C8" w:rsidRPr="00C157C8">
        <w:rPr>
          <w:rFonts w:cs="Arial"/>
        </w:rPr>
        <w:t>0948 169</w:t>
      </w:r>
      <w:r w:rsidR="00C157C8">
        <w:rPr>
          <w:rFonts w:cs="Arial"/>
        </w:rPr>
        <w:t> </w:t>
      </w:r>
      <w:r w:rsidR="00C157C8" w:rsidRPr="00C157C8">
        <w:rPr>
          <w:rFonts w:cs="Arial"/>
        </w:rPr>
        <w:t>375</w:t>
      </w:r>
      <w:r w:rsidR="00C157C8">
        <w:rPr>
          <w:rFonts w:cs="Arial"/>
        </w:rPr>
        <w:t xml:space="preserve">, </w:t>
      </w:r>
      <w:r w:rsidR="007218AB" w:rsidRPr="00C157C8">
        <w:rPr>
          <w:rFonts w:cs="Arial"/>
        </w:rPr>
        <w:t xml:space="preserve">e-mail: </w:t>
      </w:r>
      <w:r w:rsidR="00C157C8">
        <w:rPr>
          <w:rFonts w:cs="Arial"/>
        </w:rPr>
        <w:t>branislav.disko@bbsk.sk,</w:t>
      </w:r>
      <w:r w:rsidR="00C157C8" w:rsidRPr="00C157C8">
        <w:rPr>
          <w:rFonts w:cs="Arial"/>
        </w:rPr>
        <w:t xml:space="preserve"> </w:t>
      </w:r>
      <w:hyperlink r:id="rId12" w:history="1">
        <w:r w:rsidR="007218AB" w:rsidRPr="00C157C8">
          <w:rPr>
            <w:rStyle w:val="Hypertextovprepojenie"/>
            <w:rFonts w:cs="Arial"/>
          </w:rPr>
          <w:t>podatelna@bbsk.sk</w:t>
        </w:r>
      </w:hyperlink>
      <w:r w:rsidR="007218AB">
        <w:rPr>
          <w:rFonts w:cs="Arial"/>
        </w:rPr>
        <w:t xml:space="preserve"> </w:t>
      </w:r>
      <w:r w:rsidR="007218AB" w:rsidRPr="007218AB">
        <w:rPr>
          <w:rFonts w:cs="Arial"/>
          <w:i/>
          <w:iCs/>
        </w:rPr>
        <w:t xml:space="preserve"> </w:t>
      </w:r>
    </w:p>
    <w:p w14:paraId="68AD52FE" w14:textId="77777777" w:rsidR="00612A83" w:rsidRDefault="00E1578A" w:rsidP="00AD16E6">
      <w:pPr>
        <w:tabs>
          <w:tab w:val="left" w:pos="6663"/>
        </w:tabs>
        <w:spacing w:line="276" w:lineRule="auto"/>
        <w:jc w:val="right"/>
        <w:rPr>
          <w:rFonts w:cs="Arial"/>
        </w:rPr>
      </w:pPr>
      <w:r w:rsidRPr="0002235F">
        <w:rPr>
          <w:rFonts w:cs="Arial"/>
        </w:rPr>
        <w:tab/>
      </w:r>
      <w:r w:rsidR="00612A83" w:rsidRPr="0002235F">
        <w:rPr>
          <w:rFonts w:cs="Arial"/>
        </w:rPr>
        <w:t xml:space="preserve">          (ďalej </w:t>
      </w:r>
      <w:r w:rsidR="003C1A5D">
        <w:rPr>
          <w:rFonts w:cs="Arial"/>
        </w:rPr>
        <w:t>ako</w:t>
      </w:r>
      <w:r w:rsidR="00612A83" w:rsidRPr="0002235F">
        <w:rPr>
          <w:rFonts w:cs="Arial"/>
        </w:rPr>
        <w:t xml:space="preserve"> „objednávateľ“)</w:t>
      </w:r>
    </w:p>
    <w:p w14:paraId="5C55D647" w14:textId="77777777" w:rsidR="00A12275" w:rsidRPr="0002235F" w:rsidRDefault="00A12275" w:rsidP="002A12F8">
      <w:pPr>
        <w:tabs>
          <w:tab w:val="left" w:pos="6663"/>
        </w:tabs>
        <w:spacing w:line="276" w:lineRule="auto"/>
        <w:rPr>
          <w:rFonts w:cs="Arial"/>
        </w:rPr>
      </w:pPr>
      <w:r>
        <w:rPr>
          <w:rFonts w:cs="Arial"/>
        </w:rPr>
        <w:t>a</w:t>
      </w:r>
    </w:p>
    <w:p w14:paraId="640A533C" w14:textId="77777777" w:rsidR="00612A83" w:rsidRPr="0002235F" w:rsidRDefault="00393872" w:rsidP="002A12F8">
      <w:pPr>
        <w:pStyle w:val="Nadpis4"/>
        <w:spacing w:before="120" w:line="276" w:lineRule="auto"/>
        <w:rPr>
          <w:rFonts w:cs="Arial"/>
        </w:rPr>
      </w:pPr>
      <w:r>
        <w:rPr>
          <w:rFonts w:cs="Arial"/>
        </w:rPr>
        <w:t xml:space="preserve">2. </w:t>
      </w:r>
      <w:r w:rsidR="00612A83" w:rsidRPr="0002235F">
        <w:rPr>
          <w:rFonts w:cs="Arial"/>
        </w:rPr>
        <w:t>Dodávateľ:</w:t>
      </w:r>
    </w:p>
    <w:p w14:paraId="7B27FEC8" w14:textId="77777777" w:rsidR="00612A83" w:rsidRPr="00BA3CFA" w:rsidRDefault="0035186A" w:rsidP="004E2BAA">
      <w:pPr>
        <w:tabs>
          <w:tab w:val="left" w:pos="1539"/>
        </w:tabs>
        <w:spacing w:line="276" w:lineRule="auto"/>
        <w:rPr>
          <w:rFonts w:cs="Arial"/>
          <w:b/>
          <w:szCs w:val="20"/>
        </w:rPr>
      </w:pPr>
      <w:r>
        <w:rPr>
          <w:rFonts w:cs="Arial"/>
          <w:i/>
          <w:iCs/>
          <w:szCs w:val="20"/>
        </w:rPr>
        <w:t>obchodné meno</w:t>
      </w:r>
      <w:r w:rsidR="00612A83" w:rsidRPr="0002235F">
        <w:rPr>
          <w:rFonts w:cs="Arial"/>
          <w:i/>
          <w:iCs/>
          <w:szCs w:val="20"/>
        </w:rPr>
        <w:t>:</w:t>
      </w:r>
      <w:r w:rsidR="00612A83" w:rsidRPr="0002235F">
        <w:rPr>
          <w:rFonts w:cs="Arial"/>
          <w:szCs w:val="20"/>
        </w:rPr>
        <w:tab/>
      </w:r>
      <w:r w:rsidR="00BA3CFA">
        <w:rPr>
          <w:rFonts w:cs="Arial"/>
          <w:b/>
          <w:szCs w:val="20"/>
        </w:rPr>
        <w:t>.......................................................</w:t>
      </w:r>
    </w:p>
    <w:p w14:paraId="486644A1" w14:textId="77777777" w:rsidR="00612A83" w:rsidRPr="0002235F" w:rsidRDefault="00612A83" w:rsidP="004E2BAA">
      <w:pPr>
        <w:tabs>
          <w:tab w:val="left" w:pos="1539"/>
        </w:tabs>
        <w:spacing w:line="276" w:lineRule="auto"/>
        <w:rPr>
          <w:rFonts w:cs="Arial"/>
          <w:szCs w:val="20"/>
        </w:rPr>
      </w:pPr>
      <w:r w:rsidRPr="0002235F">
        <w:rPr>
          <w:rFonts w:cs="Arial"/>
          <w:i/>
          <w:iCs/>
          <w:szCs w:val="20"/>
        </w:rPr>
        <w:t>sídlo:</w:t>
      </w:r>
      <w:r w:rsidR="00BA3CFA">
        <w:rPr>
          <w:rFonts w:cs="Arial"/>
          <w:i/>
          <w:iCs/>
          <w:szCs w:val="20"/>
        </w:rPr>
        <w:tab/>
        <w:t>.......................................................</w:t>
      </w:r>
      <w:r w:rsidR="004E2BAA" w:rsidRPr="0002235F">
        <w:rPr>
          <w:rFonts w:cs="Arial"/>
          <w:szCs w:val="20"/>
        </w:rPr>
        <w:tab/>
        <w:t xml:space="preserve"> </w:t>
      </w:r>
    </w:p>
    <w:p w14:paraId="1663A5A3" w14:textId="77777777" w:rsidR="00CC0F97" w:rsidRDefault="00CC0F97" w:rsidP="004E2BAA">
      <w:pPr>
        <w:tabs>
          <w:tab w:val="left" w:pos="1539"/>
        </w:tabs>
        <w:spacing w:line="276" w:lineRule="auto"/>
        <w:rPr>
          <w:rFonts w:cs="Arial"/>
          <w:i/>
          <w:iCs/>
          <w:szCs w:val="20"/>
        </w:rPr>
      </w:pPr>
      <w:r w:rsidRPr="0002235F">
        <w:rPr>
          <w:rFonts w:cs="Arial"/>
          <w:i/>
        </w:rPr>
        <w:t>IČO:</w:t>
      </w:r>
      <w:r w:rsidR="00BA3CFA">
        <w:rPr>
          <w:rFonts w:cs="Arial"/>
          <w:i/>
        </w:rPr>
        <w:tab/>
      </w:r>
      <w:r w:rsidR="00BA3CFA">
        <w:rPr>
          <w:rFonts w:cs="Arial"/>
          <w:i/>
          <w:iCs/>
          <w:szCs w:val="20"/>
        </w:rPr>
        <w:t>.......................................................</w:t>
      </w:r>
    </w:p>
    <w:p w14:paraId="07D62D31" w14:textId="77777777" w:rsidR="00612A83" w:rsidRPr="0002235F" w:rsidRDefault="00612A83" w:rsidP="004E2BAA">
      <w:pPr>
        <w:tabs>
          <w:tab w:val="left" w:pos="1539"/>
        </w:tabs>
        <w:spacing w:line="276" w:lineRule="auto"/>
        <w:rPr>
          <w:rFonts w:cs="Arial"/>
        </w:rPr>
      </w:pPr>
      <w:r w:rsidRPr="0002235F">
        <w:rPr>
          <w:rFonts w:cs="Arial"/>
          <w:i/>
          <w:iCs/>
          <w:szCs w:val="20"/>
        </w:rPr>
        <w:t>právna forma:</w:t>
      </w:r>
      <w:r w:rsidRPr="0002235F">
        <w:rPr>
          <w:rFonts w:cs="Arial"/>
          <w:szCs w:val="20"/>
        </w:rPr>
        <w:t xml:space="preserve"> </w:t>
      </w:r>
      <w:r w:rsidRPr="0002235F">
        <w:rPr>
          <w:rFonts w:cs="Arial"/>
          <w:szCs w:val="20"/>
        </w:rPr>
        <w:tab/>
      </w:r>
      <w:r w:rsidR="00BA3CFA">
        <w:rPr>
          <w:rFonts w:cs="Arial"/>
          <w:i/>
          <w:iCs/>
          <w:szCs w:val="20"/>
        </w:rPr>
        <w:t>.......................................................</w:t>
      </w:r>
    </w:p>
    <w:p w14:paraId="3E907583" w14:textId="77777777" w:rsidR="00612A83" w:rsidRPr="0002235F" w:rsidRDefault="00612A83" w:rsidP="004E2BAA">
      <w:pPr>
        <w:tabs>
          <w:tab w:val="left" w:pos="1539"/>
        </w:tabs>
        <w:spacing w:line="276" w:lineRule="auto"/>
        <w:rPr>
          <w:rFonts w:cs="Arial"/>
        </w:rPr>
      </w:pPr>
      <w:r w:rsidRPr="0002235F">
        <w:rPr>
          <w:rFonts w:cs="Arial"/>
          <w:i/>
          <w:iCs/>
        </w:rPr>
        <w:t>zapísaná</w:t>
      </w:r>
      <w:r w:rsidR="004B7849">
        <w:rPr>
          <w:rFonts w:cs="Arial"/>
          <w:i/>
          <w:iCs/>
        </w:rPr>
        <w:t xml:space="preserve"> v reg.</w:t>
      </w:r>
      <w:r w:rsidRPr="0002235F">
        <w:rPr>
          <w:rFonts w:cs="Arial"/>
          <w:i/>
          <w:iCs/>
        </w:rPr>
        <w:t>:</w:t>
      </w:r>
      <w:r w:rsidRPr="0002235F">
        <w:rPr>
          <w:rFonts w:cs="Arial"/>
        </w:rPr>
        <w:tab/>
      </w:r>
      <w:r w:rsidR="00BA3CFA">
        <w:rPr>
          <w:rFonts w:cs="Arial"/>
          <w:i/>
          <w:iCs/>
          <w:szCs w:val="20"/>
        </w:rPr>
        <w:t>.......................................................</w:t>
      </w:r>
    </w:p>
    <w:p w14:paraId="46F8EBB8" w14:textId="77777777" w:rsidR="00612A83" w:rsidRPr="0002235F" w:rsidRDefault="00CC0F97" w:rsidP="004E2BAA">
      <w:pPr>
        <w:tabs>
          <w:tab w:val="left" w:pos="1539"/>
        </w:tabs>
        <w:spacing w:line="276" w:lineRule="auto"/>
        <w:rPr>
          <w:rFonts w:cs="Arial"/>
        </w:rPr>
      </w:pPr>
      <w:r>
        <w:rPr>
          <w:rFonts w:cs="Arial"/>
          <w:i/>
          <w:iCs/>
        </w:rPr>
        <w:t>štatutárny orgán</w:t>
      </w:r>
      <w:r w:rsidR="00612A83" w:rsidRPr="0002235F">
        <w:rPr>
          <w:rFonts w:cs="Arial"/>
          <w:i/>
          <w:iCs/>
        </w:rPr>
        <w:t>:</w:t>
      </w:r>
      <w:r w:rsidR="00612A83" w:rsidRPr="0002235F">
        <w:rPr>
          <w:rFonts w:cs="Arial"/>
        </w:rPr>
        <w:tab/>
      </w:r>
      <w:r w:rsidR="006E4EC2" w:rsidRPr="0002235F">
        <w:rPr>
          <w:rFonts w:cs="Arial"/>
        </w:rPr>
        <w:tab/>
      </w:r>
      <w:r w:rsidR="00BA3CFA">
        <w:rPr>
          <w:rFonts w:cs="Arial"/>
          <w:i/>
          <w:iCs/>
          <w:szCs w:val="20"/>
        </w:rPr>
        <w:t>.......................................................</w:t>
      </w:r>
    </w:p>
    <w:p w14:paraId="5677D679" w14:textId="77777777" w:rsidR="00612A83" w:rsidRDefault="00612A83" w:rsidP="004E2BAA">
      <w:pPr>
        <w:tabs>
          <w:tab w:val="left" w:pos="1539"/>
        </w:tabs>
        <w:spacing w:line="276" w:lineRule="auto"/>
        <w:rPr>
          <w:rFonts w:cs="Arial"/>
          <w:i/>
          <w:iCs/>
          <w:szCs w:val="20"/>
        </w:rPr>
      </w:pPr>
      <w:r w:rsidRPr="0002235F">
        <w:rPr>
          <w:rFonts w:cs="Arial"/>
          <w:i/>
        </w:rPr>
        <w:t>bank. spoj.:</w:t>
      </w:r>
      <w:r w:rsidRPr="0002235F">
        <w:rPr>
          <w:rFonts w:cs="Arial"/>
        </w:rPr>
        <w:tab/>
      </w:r>
      <w:r w:rsidR="00BA3CFA">
        <w:rPr>
          <w:rFonts w:cs="Arial"/>
          <w:i/>
          <w:iCs/>
          <w:szCs w:val="20"/>
        </w:rPr>
        <w:t>.......................................................</w:t>
      </w:r>
    </w:p>
    <w:p w14:paraId="4E6BB79F" w14:textId="77777777" w:rsidR="004B7849" w:rsidRPr="0002235F" w:rsidRDefault="004B7849" w:rsidP="004E2BAA">
      <w:pPr>
        <w:tabs>
          <w:tab w:val="left" w:pos="1539"/>
        </w:tabs>
        <w:spacing w:line="276" w:lineRule="auto"/>
        <w:rPr>
          <w:rFonts w:cs="Arial"/>
        </w:rPr>
      </w:pPr>
      <w:r w:rsidRPr="00205C0E">
        <w:rPr>
          <w:rFonts w:cs="Arial"/>
          <w:i/>
        </w:rPr>
        <w:t>číslo účtu:</w:t>
      </w:r>
      <w:r>
        <w:rPr>
          <w:rFonts w:cs="Arial"/>
          <w:i/>
        </w:rPr>
        <w:tab/>
      </w:r>
      <w:r>
        <w:rPr>
          <w:rFonts w:cs="Arial"/>
          <w:i/>
          <w:iCs/>
          <w:szCs w:val="20"/>
        </w:rPr>
        <w:t>.......................................................</w:t>
      </w:r>
    </w:p>
    <w:p w14:paraId="15703C89" w14:textId="77777777" w:rsidR="00527C0C" w:rsidRDefault="00E1578A" w:rsidP="00AD16E6">
      <w:pPr>
        <w:tabs>
          <w:tab w:val="left" w:pos="7513"/>
        </w:tabs>
        <w:spacing w:line="276" w:lineRule="auto"/>
        <w:jc w:val="right"/>
        <w:rPr>
          <w:rFonts w:cs="Arial"/>
        </w:rPr>
      </w:pPr>
      <w:r w:rsidRPr="0002235F">
        <w:rPr>
          <w:rFonts w:cs="Arial"/>
        </w:rPr>
        <w:tab/>
      </w:r>
      <w:r w:rsidR="00612A83" w:rsidRPr="0002235F">
        <w:rPr>
          <w:rFonts w:cs="Arial"/>
        </w:rPr>
        <w:t xml:space="preserve">  </w:t>
      </w:r>
      <w:r w:rsidR="004E2BAA" w:rsidRPr="0002235F">
        <w:rPr>
          <w:rFonts w:cs="Arial"/>
        </w:rPr>
        <w:t xml:space="preserve"> </w:t>
      </w:r>
      <w:r w:rsidR="00612A83" w:rsidRPr="0002235F">
        <w:rPr>
          <w:rFonts w:cs="Arial"/>
        </w:rPr>
        <w:t xml:space="preserve">(ďalej </w:t>
      </w:r>
      <w:r w:rsidR="003C1A5D">
        <w:rPr>
          <w:rFonts w:cs="Arial"/>
        </w:rPr>
        <w:t>ako</w:t>
      </w:r>
      <w:r w:rsidR="00612A83" w:rsidRPr="0002235F">
        <w:rPr>
          <w:rFonts w:cs="Arial"/>
        </w:rPr>
        <w:t xml:space="preserve"> „dodávateľ“</w:t>
      </w:r>
    </w:p>
    <w:p w14:paraId="0DCF0B38" w14:textId="77777777" w:rsidR="00612A83" w:rsidRPr="0002235F" w:rsidRDefault="00527C0C" w:rsidP="00AD16E6">
      <w:pPr>
        <w:tabs>
          <w:tab w:val="left" w:pos="6840"/>
        </w:tabs>
        <w:spacing w:line="276" w:lineRule="auto"/>
        <w:ind w:left="4820"/>
        <w:jc w:val="right"/>
        <w:rPr>
          <w:rFonts w:cs="Arial"/>
        </w:rPr>
      </w:pPr>
      <w:r>
        <w:rPr>
          <w:rFonts w:cs="Arial"/>
        </w:rPr>
        <w:t>a spolu s objednávateľom ďalej ako „zmluvné strany“</w:t>
      </w:r>
      <w:r w:rsidR="00612A83" w:rsidRPr="0002235F">
        <w:rPr>
          <w:rFonts w:cs="Arial"/>
        </w:rPr>
        <w:t>)</w:t>
      </w:r>
    </w:p>
    <w:p w14:paraId="5AEE26B4" w14:textId="77777777" w:rsidR="00386D4D" w:rsidRDefault="00386D4D" w:rsidP="004162F6"/>
    <w:p w14:paraId="7D4FAC8A" w14:textId="77777777" w:rsidR="00612A83" w:rsidRPr="0002235F" w:rsidRDefault="00612A83" w:rsidP="004E2BAA">
      <w:pPr>
        <w:pStyle w:val="Nadpis3"/>
        <w:spacing w:before="0" w:after="0" w:line="276" w:lineRule="auto"/>
        <w:rPr>
          <w:sz w:val="20"/>
        </w:rPr>
      </w:pPr>
      <w:r w:rsidRPr="0002235F">
        <w:rPr>
          <w:sz w:val="20"/>
        </w:rPr>
        <w:t xml:space="preserve">Čl. I </w:t>
      </w:r>
    </w:p>
    <w:p w14:paraId="749B3293" w14:textId="77777777" w:rsidR="00612A83" w:rsidRPr="0002235F" w:rsidRDefault="00612A83" w:rsidP="004E2BAA">
      <w:pPr>
        <w:pStyle w:val="Nadpis3"/>
        <w:spacing w:before="0" w:after="0" w:line="276" w:lineRule="auto"/>
        <w:rPr>
          <w:sz w:val="20"/>
        </w:rPr>
      </w:pPr>
      <w:r w:rsidRPr="0002235F">
        <w:rPr>
          <w:sz w:val="20"/>
        </w:rPr>
        <w:t>Predmet zmluvy</w:t>
      </w:r>
    </w:p>
    <w:p w14:paraId="00F028C4" w14:textId="77777777" w:rsidR="004162F6" w:rsidRDefault="00612A83" w:rsidP="00277C04">
      <w:pPr>
        <w:pStyle w:val="Styl2"/>
        <w:numPr>
          <w:ilvl w:val="0"/>
          <w:numId w:val="7"/>
        </w:numPr>
        <w:spacing w:line="276" w:lineRule="auto"/>
        <w:rPr>
          <w:rFonts w:cs="Arial"/>
        </w:rPr>
      </w:pPr>
      <w:r w:rsidRPr="0002235F">
        <w:rPr>
          <w:rFonts w:cs="Arial"/>
        </w:rPr>
        <w:t xml:space="preserve">Predmetom </w:t>
      </w:r>
      <w:r w:rsidR="0053471C">
        <w:rPr>
          <w:rFonts w:cs="Arial"/>
        </w:rPr>
        <w:t xml:space="preserve">tejto </w:t>
      </w:r>
      <w:r w:rsidRPr="0002235F">
        <w:rPr>
          <w:rFonts w:cs="Arial"/>
        </w:rPr>
        <w:t xml:space="preserve">zmluvy je </w:t>
      </w:r>
      <w:r w:rsidR="009F0942">
        <w:rPr>
          <w:rFonts w:cs="Arial"/>
        </w:rPr>
        <w:t>:</w:t>
      </w:r>
    </w:p>
    <w:p w14:paraId="1858A852" w14:textId="33ED99B7" w:rsidR="004162F6" w:rsidRDefault="00C606CC" w:rsidP="00C606CC">
      <w:pPr>
        <w:pStyle w:val="Styl2"/>
        <w:numPr>
          <w:ilvl w:val="0"/>
          <w:numId w:val="0"/>
        </w:numPr>
        <w:spacing w:line="276" w:lineRule="auto"/>
        <w:ind w:left="709" w:hanging="284"/>
        <w:rPr>
          <w:rFonts w:cs="Arial"/>
        </w:rPr>
      </w:pPr>
      <w:r w:rsidRPr="00EA014F">
        <w:rPr>
          <w:rFonts w:cs="Arial"/>
          <w:b/>
          <w:bCs/>
        </w:rPr>
        <w:t>a)</w:t>
      </w:r>
      <w:r w:rsidRPr="009F3993">
        <w:rPr>
          <w:rFonts w:cs="Arial"/>
        </w:rPr>
        <w:tab/>
      </w:r>
      <w:r w:rsidR="0088216E" w:rsidRPr="009F3993">
        <w:rPr>
          <w:rFonts w:cs="Arial"/>
        </w:rPr>
        <w:t xml:space="preserve">na jednej </w:t>
      </w:r>
      <w:r w:rsidR="0088216E" w:rsidRPr="006F3A9A">
        <w:rPr>
          <w:rFonts w:cs="Arial"/>
          <w:szCs w:val="20"/>
        </w:rPr>
        <w:t xml:space="preserve">strane </w:t>
      </w:r>
      <w:r w:rsidR="00D20351" w:rsidRPr="006F3A9A">
        <w:rPr>
          <w:rFonts w:cs="Arial"/>
          <w:szCs w:val="20"/>
        </w:rPr>
        <w:t xml:space="preserve">záväzok dodávateľa </w:t>
      </w:r>
      <w:r w:rsidR="009F0942" w:rsidRPr="006F3A9A">
        <w:rPr>
          <w:rFonts w:cs="Arial"/>
          <w:szCs w:val="20"/>
        </w:rPr>
        <w:t xml:space="preserve">podľa podmienok dohodnutých v tejto zmluve </w:t>
      </w:r>
      <w:r w:rsidR="00F42C22">
        <w:rPr>
          <w:rFonts w:cs="Arial"/>
          <w:szCs w:val="20"/>
        </w:rPr>
        <w:t>umožniť</w:t>
      </w:r>
      <w:r w:rsidR="00612A83" w:rsidRPr="006F3A9A">
        <w:rPr>
          <w:rFonts w:cs="Arial"/>
          <w:szCs w:val="20"/>
        </w:rPr>
        <w:t xml:space="preserve"> </w:t>
      </w:r>
      <w:r w:rsidR="0053471C" w:rsidRPr="006F3A9A">
        <w:rPr>
          <w:rFonts w:cs="Arial"/>
          <w:szCs w:val="20"/>
        </w:rPr>
        <w:t xml:space="preserve">objednávateľovi </w:t>
      </w:r>
      <w:r w:rsidR="006F3A9A" w:rsidRPr="00C157C8">
        <w:rPr>
          <w:rFonts w:cs="Arial"/>
          <w:szCs w:val="20"/>
        </w:rPr>
        <w:t>prístup</w:t>
      </w:r>
      <w:r w:rsidR="00612A83" w:rsidRPr="00C157C8">
        <w:rPr>
          <w:rFonts w:cs="Arial"/>
          <w:szCs w:val="20"/>
        </w:rPr>
        <w:t xml:space="preserve"> k on-line </w:t>
      </w:r>
      <w:r w:rsidR="00643E18" w:rsidRPr="00C157C8">
        <w:rPr>
          <w:rStyle w:val="normaltextrun"/>
          <w:rFonts w:cs="Arial"/>
          <w:szCs w:val="20"/>
        </w:rPr>
        <w:t>hlasovacie</w:t>
      </w:r>
      <w:r w:rsidR="00E3437D" w:rsidRPr="00C157C8">
        <w:rPr>
          <w:rStyle w:val="normaltextrun"/>
          <w:rFonts w:cs="Arial"/>
          <w:szCs w:val="20"/>
        </w:rPr>
        <w:t>mu</w:t>
      </w:r>
      <w:r w:rsidR="00643E18" w:rsidRPr="00C157C8">
        <w:rPr>
          <w:rStyle w:val="normaltextrun"/>
          <w:rFonts w:cs="Arial"/>
          <w:szCs w:val="20"/>
        </w:rPr>
        <w:t xml:space="preserve"> systému</w:t>
      </w:r>
      <w:r w:rsidR="00E3437D" w:rsidRPr="00C157C8">
        <w:rPr>
          <w:rStyle w:val="normaltextrun"/>
          <w:rFonts w:cs="Arial"/>
          <w:szCs w:val="20"/>
        </w:rPr>
        <w:t xml:space="preserve"> kolektívnych orgánov rôzneho typu</w:t>
      </w:r>
      <w:r w:rsidR="00643E18" w:rsidRPr="00C157C8">
        <w:rPr>
          <w:rStyle w:val="normaltextrun"/>
          <w:rFonts w:cs="Arial"/>
          <w:szCs w:val="20"/>
        </w:rPr>
        <w:t xml:space="preserve"> </w:t>
      </w:r>
      <w:r w:rsidR="00082FE2" w:rsidRPr="00C157C8">
        <w:rPr>
          <w:rStyle w:val="normaltextrun"/>
          <w:rFonts w:cs="Arial"/>
          <w:szCs w:val="20"/>
        </w:rPr>
        <w:t>prostredníctvom mobilnej aplikácie</w:t>
      </w:r>
      <w:r w:rsidR="00F42C22" w:rsidRPr="00C157C8">
        <w:rPr>
          <w:rStyle w:val="normaltextrun"/>
          <w:rFonts w:cs="Arial"/>
          <w:szCs w:val="20"/>
        </w:rPr>
        <w:t xml:space="preserve"> dodávateľa s názvom:</w:t>
      </w:r>
      <w:r w:rsidR="00082FE2" w:rsidRPr="00C157C8">
        <w:rPr>
          <w:rStyle w:val="normaltextrun"/>
          <w:rFonts w:cs="Arial"/>
          <w:szCs w:val="20"/>
        </w:rPr>
        <w:t xml:space="preserve"> </w:t>
      </w:r>
      <w:r w:rsidR="00082FE2" w:rsidRPr="00C157C8">
        <w:rPr>
          <w:rStyle w:val="normaltextrun"/>
          <w:rFonts w:cs="Arial"/>
          <w:b/>
          <w:bCs/>
          <w:szCs w:val="20"/>
          <w:highlight w:val="yellow"/>
        </w:rPr>
        <w:t>........................</w:t>
      </w:r>
      <w:r w:rsidR="00C157C8" w:rsidRPr="000F1440">
        <w:rPr>
          <w:rStyle w:val="normaltextrun"/>
          <w:rFonts w:cs="Arial"/>
          <w:b/>
          <w:bCs/>
          <w:szCs w:val="20"/>
          <w:highlight w:val="yellow"/>
        </w:rPr>
        <w:t>.....................................</w:t>
      </w:r>
      <w:r w:rsidR="00E86F9F" w:rsidRPr="00C157C8">
        <w:rPr>
          <w:rStyle w:val="normaltextrun"/>
          <w:rFonts w:cs="Arial"/>
          <w:szCs w:val="20"/>
          <w:highlight w:val="yellow"/>
        </w:rPr>
        <w:t>,</w:t>
      </w:r>
      <w:r w:rsidR="00E86F9F" w:rsidRPr="00C157C8">
        <w:rPr>
          <w:rStyle w:val="normaltextrun"/>
          <w:rFonts w:cs="Arial"/>
          <w:szCs w:val="20"/>
        </w:rPr>
        <w:t xml:space="preserve"> </w:t>
      </w:r>
      <w:r w:rsidR="00E34760" w:rsidRPr="00C157C8">
        <w:rPr>
          <w:rStyle w:val="normaltextrun"/>
          <w:rFonts w:cs="Arial"/>
          <w:szCs w:val="20"/>
        </w:rPr>
        <w:t xml:space="preserve">spolu </w:t>
      </w:r>
      <w:r w:rsidR="00F42C22" w:rsidRPr="00C157C8">
        <w:rPr>
          <w:rStyle w:val="normaltextrun"/>
          <w:rFonts w:cs="Arial"/>
          <w:szCs w:val="20"/>
        </w:rPr>
        <w:t>s využitím jej funkcionalít</w:t>
      </w:r>
      <w:r w:rsidR="00612A83" w:rsidRPr="00C157C8">
        <w:rPr>
          <w:rFonts w:cs="Arial"/>
          <w:szCs w:val="20"/>
        </w:rPr>
        <w:t xml:space="preserve"> </w:t>
      </w:r>
      <w:r w:rsidR="00E86F9F" w:rsidRPr="00C157C8">
        <w:rPr>
          <w:rFonts w:cs="Arial"/>
          <w:szCs w:val="20"/>
        </w:rPr>
        <w:t xml:space="preserve">s dôrazom </w:t>
      </w:r>
      <w:r w:rsidR="00E34760" w:rsidRPr="00C157C8">
        <w:rPr>
          <w:rFonts w:cs="Arial"/>
          <w:szCs w:val="20"/>
        </w:rPr>
        <w:t xml:space="preserve">najmä </w:t>
      </w:r>
      <w:r w:rsidR="00E86F9F" w:rsidRPr="00C157C8">
        <w:rPr>
          <w:rFonts w:cs="Arial"/>
          <w:szCs w:val="20"/>
        </w:rPr>
        <w:t>na</w:t>
      </w:r>
      <w:r w:rsidR="00257D3A" w:rsidRPr="00C157C8">
        <w:rPr>
          <w:rFonts w:cs="Arial"/>
          <w:szCs w:val="20"/>
        </w:rPr>
        <w:t xml:space="preserve"> efektívny, bezpečný a transparentný priebeh a hlasovanie </w:t>
      </w:r>
      <w:r w:rsidR="006F3A9A" w:rsidRPr="00C157C8">
        <w:rPr>
          <w:rFonts w:cs="Arial"/>
          <w:szCs w:val="20"/>
        </w:rPr>
        <w:t xml:space="preserve">na zasadnutiach </w:t>
      </w:r>
      <w:r w:rsidR="00E86F9F" w:rsidRPr="00C157C8">
        <w:rPr>
          <w:rFonts w:cs="Arial"/>
          <w:szCs w:val="20"/>
        </w:rPr>
        <w:t xml:space="preserve">kolektívnych orgánov </w:t>
      </w:r>
      <w:r w:rsidR="006F3A9A" w:rsidRPr="00C157C8">
        <w:rPr>
          <w:rFonts w:cs="Arial"/>
          <w:szCs w:val="20"/>
        </w:rPr>
        <w:t>organizovaných objednávateľom</w:t>
      </w:r>
      <w:r w:rsidR="000D0F63" w:rsidRPr="00C157C8">
        <w:rPr>
          <w:rFonts w:cs="Arial"/>
          <w:szCs w:val="20"/>
        </w:rPr>
        <w:t>, a to</w:t>
      </w:r>
      <w:r w:rsidR="006F3A9A" w:rsidRPr="00C157C8">
        <w:rPr>
          <w:rFonts w:cs="Arial"/>
          <w:szCs w:val="20"/>
        </w:rPr>
        <w:t xml:space="preserve"> </w:t>
      </w:r>
      <w:r w:rsidR="006C3404" w:rsidRPr="00C157C8">
        <w:rPr>
          <w:rFonts w:cs="Arial"/>
          <w:szCs w:val="20"/>
        </w:rPr>
        <w:t>ako</w:t>
      </w:r>
      <w:r w:rsidR="00257D3A" w:rsidRPr="00C157C8">
        <w:rPr>
          <w:rFonts w:cs="Arial"/>
          <w:szCs w:val="20"/>
        </w:rPr>
        <w:t xml:space="preserve"> pri prezenčnom</w:t>
      </w:r>
      <w:r w:rsidR="00E86F9F" w:rsidRPr="00C157C8">
        <w:rPr>
          <w:rFonts w:cs="Arial"/>
          <w:szCs w:val="20"/>
        </w:rPr>
        <w:t>,</w:t>
      </w:r>
      <w:r w:rsidR="00257D3A" w:rsidRPr="00C157C8">
        <w:rPr>
          <w:rFonts w:cs="Arial"/>
          <w:szCs w:val="20"/>
        </w:rPr>
        <w:t xml:space="preserve"> </w:t>
      </w:r>
      <w:r w:rsidR="006C3404" w:rsidRPr="00C157C8">
        <w:rPr>
          <w:rFonts w:cs="Arial"/>
          <w:szCs w:val="20"/>
        </w:rPr>
        <w:t xml:space="preserve">tak </w:t>
      </w:r>
      <w:r w:rsidR="00257D3A" w:rsidRPr="00C157C8">
        <w:rPr>
          <w:rFonts w:cs="Arial"/>
          <w:szCs w:val="20"/>
        </w:rPr>
        <w:t>aj pri on-line, resp. vzdialenom spôsobe vedenia zasadnutí, a</w:t>
      </w:r>
      <w:r w:rsidR="006C3404" w:rsidRPr="00C157C8">
        <w:rPr>
          <w:rFonts w:cs="Arial"/>
          <w:szCs w:val="20"/>
        </w:rPr>
        <w:t xml:space="preserve"> rovnako</w:t>
      </w:r>
      <w:r w:rsidR="00257D3A" w:rsidRPr="00C157C8">
        <w:rPr>
          <w:rFonts w:cs="Arial"/>
          <w:szCs w:val="20"/>
        </w:rPr>
        <w:t xml:space="preserve"> aj pri kombinovanom použití oboch typov zasadnutí</w:t>
      </w:r>
      <w:r w:rsidR="000D0F63" w:rsidRPr="00C157C8">
        <w:rPr>
          <w:rFonts w:cs="Arial"/>
          <w:szCs w:val="20"/>
        </w:rPr>
        <w:t>,</w:t>
      </w:r>
      <w:r w:rsidR="00257D3A" w:rsidRPr="009F3993">
        <w:rPr>
          <w:rFonts w:cs="Arial"/>
          <w:szCs w:val="20"/>
        </w:rPr>
        <w:t xml:space="preserve"> </w:t>
      </w:r>
      <w:r w:rsidR="00E34760">
        <w:rPr>
          <w:rFonts w:cs="Arial"/>
          <w:szCs w:val="20"/>
        </w:rPr>
        <w:t xml:space="preserve">to všetko </w:t>
      </w:r>
      <w:r w:rsidR="00257D3A" w:rsidRPr="009F3993">
        <w:rPr>
          <w:rFonts w:cs="Arial"/>
          <w:szCs w:val="20"/>
        </w:rPr>
        <w:t xml:space="preserve">prostredníctvom tohto on-line </w:t>
      </w:r>
      <w:r w:rsidR="00257D3A" w:rsidRPr="009F3993">
        <w:rPr>
          <w:rStyle w:val="normaltextrun"/>
          <w:rFonts w:cs="Arial"/>
          <w:szCs w:val="20"/>
        </w:rPr>
        <w:t xml:space="preserve">hlasovacieho </w:t>
      </w:r>
      <w:r w:rsidR="00257D3A" w:rsidRPr="009F3993">
        <w:rPr>
          <w:rFonts w:cs="Arial"/>
          <w:szCs w:val="20"/>
        </w:rPr>
        <w:t>systému</w:t>
      </w:r>
      <w:r w:rsidR="000D0F63">
        <w:rPr>
          <w:rFonts w:cs="Arial"/>
          <w:szCs w:val="20"/>
        </w:rPr>
        <w:t xml:space="preserve"> bližšie</w:t>
      </w:r>
      <w:r w:rsidR="009F0942" w:rsidRPr="009F3993">
        <w:rPr>
          <w:rFonts w:cs="Arial"/>
          <w:szCs w:val="20"/>
        </w:rPr>
        <w:t xml:space="preserve"> špecifikovan</w:t>
      </w:r>
      <w:r w:rsidR="00257D3A" w:rsidRPr="009F3993">
        <w:rPr>
          <w:rFonts w:cs="Arial"/>
          <w:szCs w:val="20"/>
        </w:rPr>
        <w:t>ého</w:t>
      </w:r>
      <w:r w:rsidR="009F0942" w:rsidRPr="009F3993">
        <w:rPr>
          <w:rFonts w:cs="Arial"/>
          <w:szCs w:val="20"/>
        </w:rPr>
        <w:t xml:space="preserve"> v čl. II ods. 1 tejto zmluvy</w:t>
      </w:r>
      <w:r w:rsidR="000D0F63">
        <w:rPr>
          <w:rFonts w:cs="Arial"/>
          <w:szCs w:val="20"/>
        </w:rPr>
        <w:t xml:space="preserve"> (ďalej ako „</w:t>
      </w:r>
      <w:r w:rsidR="000D0F63" w:rsidRPr="000D0F63">
        <w:rPr>
          <w:rFonts w:cs="Arial"/>
          <w:b/>
          <w:bCs/>
          <w:szCs w:val="20"/>
        </w:rPr>
        <w:t>on-line hlasovací systém</w:t>
      </w:r>
      <w:r w:rsidR="000D0F63">
        <w:rPr>
          <w:rFonts w:cs="Arial"/>
          <w:szCs w:val="20"/>
        </w:rPr>
        <w:t>“)</w:t>
      </w:r>
      <w:r w:rsidR="009F0942" w:rsidRPr="009F3993">
        <w:rPr>
          <w:rFonts w:cs="Arial"/>
        </w:rPr>
        <w:t>, ako aj</w:t>
      </w:r>
    </w:p>
    <w:p w14:paraId="1C3DFF59" w14:textId="77777777" w:rsidR="00612A83" w:rsidRDefault="00C606CC" w:rsidP="009F0942">
      <w:pPr>
        <w:pStyle w:val="Styl2"/>
        <w:numPr>
          <w:ilvl w:val="0"/>
          <w:numId w:val="0"/>
        </w:numPr>
        <w:spacing w:line="276" w:lineRule="auto"/>
        <w:ind w:left="709" w:hanging="283"/>
        <w:rPr>
          <w:rFonts w:cs="Arial"/>
        </w:rPr>
      </w:pPr>
      <w:r w:rsidRPr="00EA014F">
        <w:rPr>
          <w:rFonts w:cs="Arial"/>
          <w:b/>
          <w:bCs/>
        </w:rPr>
        <w:t>b)</w:t>
      </w:r>
      <w:r>
        <w:rPr>
          <w:rFonts w:cs="Arial"/>
        </w:rPr>
        <w:tab/>
      </w:r>
      <w:r w:rsidR="0088216E" w:rsidRPr="0002235F">
        <w:rPr>
          <w:rFonts w:cs="Arial"/>
        </w:rPr>
        <w:t xml:space="preserve">na strane druhej záväzok objednávateľa zaplatiť </w:t>
      </w:r>
      <w:r w:rsidR="006C3404">
        <w:rPr>
          <w:rFonts w:cs="Arial"/>
        </w:rPr>
        <w:t xml:space="preserve">dohodnutú </w:t>
      </w:r>
      <w:r w:rsidR="006C3404" w:rsidRPr="0002235F">
        <w:rPr>
          <w:rFonts w:cs="Arial"/>
        </w:rPr>
        <w:t xml:space="preserve">cenu </w:t>
      </w:r>
      <w:r w:rsidR="0088216E" w:rsidRPr="0002235F">
        <w:rPr>
          <w:rFonts w:cs="Arial"/>
        </w:rPr>
        <w:t xml:space="preserve">za </w:t>
      </w:r>
      <w:r w:rsidR="000D0F63">
        <w:rPr>
          <w:rFonts w:cs="Arial"/>
        </w:rPr>
        <w:t>poskytnutie on-line hlasovacieho systému</w:t>
      </w:r>
      <w:r w:rsidR="006C3404">
        <w:rPr>
          <w:rFonts w:cs="Arial"/>
        </w:rPr>
        <w:t xml:space="preserve"> v zmysle ods. 1 písm. a) tohto článku zmluvy</w:t>
      </w:r>
      <w:r w:rsidR="0088216E" w:rsidRPr="0002235F">
        <w:rPr>
          <w:rFonts w:cs="Arial"/>
        </w:rPr>
        <w:t>.</w:t>
      </w:r>
    </w:p>
    <w:p w14:paraId="1179C919" w14:textId="77777777" w:rsidR="00EA014F" w:rsidRPr="0002235F" w:rsidRDefault="00EA014F" w:rsidP="009F0942">
      <w:pPr>
        <w:pStyle w:val="Styl2"/>
        <w:numPr>
          <w:ilvl w:val="0"/>
          <w:numId w:val="0"/>
        </w:numPr>
        <w:spacing w:line="276" w:lineRule="auto"/>
        <w:ind w:left="709" w:hanging="283"/>
        <w:rPr>
          <w:rFonts w:cs="Arial"/>
        </w:rPr>
      </w:pPr>
    </w:p>
    <w:p w14:paraId="0824720E" w14:textId="77777777" w:rsidR="00612A83" w:rsidRPr="0002235F" w:rsidRDefault="00612A83" w:rsidP="002A12F8">
      <w:pPr>
        <w:pStyle w:val="Nadpis3"/>
        <w:tabs>
          <w:tab w:val="left" w:pos="4320"/>
          <w:tab w:val="left" w:pos="4500"/>
        </w:tabs>
        <w:spacing w:before="120" w:after="0" w:line="276" w:lineRule="auto"/>
        <w:rPr>
          <w:sz w:val="20"/>
        </w:rPr>
      </w:pPr>
      <w:r w:rsidRPr="0002235F">
        <w:rPr>
          <w:sz w:val="20"/>
        </w:rPr>
        <w:lastRenderedPageBreak/>
        <w:t xml:space="preserve">Čl. II </w:t>
      </w:r>
    </w:p>
    <w:p w14:paraId="79383420" w14:textId="77777777" w:rsidR="00612A83" w:rsidRPr="00B96F96" w:rsidRDefault="00A31073" w:rsidP="004E2BAA">
      <w:pPr>
        <w:pStyle w:val="Nadpis3"/>
        <w:spacing w:before="0" w:after="0" w:line="276" w:lineRule="auto"/>
        <w:rPr>
          <w:sz w:val="20"/>
        </w:rPr>
      </w:pPr>
      <w:r w:rsidRPr="00B96F96">
        <w:rPr>
          <w:sz w:val="20"/>
        </w:rPr>
        <w:t>On-line hlasovací systém</w:t>
      </w:r>
    </w:p>
    <w:p w14:paraId="64712295" w14:textId="43399371" w:rsidR="00386D4D" w:rsidRPr="0002235F" w:rsidRDefault="005F1ACC" w:rsidP="000F1440">
      <w:pPr>
        <w:pStyle w:val="Styl2"/>
        <w:spacing w:line="276" w:lineRule="auto"/>
        <w:ind w:left="360"/>
      </w:pPr>
      <w:r w:rsidRPr="0C52B974">
        <w:rPr>
          <w:rFonts w:cs="Arial"/>
          <w:noProof/>
        </w:rPr>
        <w:t>Predmetom záväz</w:t>
      </w:r>
      <w:r w:rsidR="00642CEA" w:rsidRPr="0C52B974">
        <w:rPr>
          <w:rFonts w:cs="Arial"/>
          <w:noProof/>
        </w:rPr>
        <w:t>ku dodávateľa uvedeného v čl.</w:t>
      </w:r>
      <w:r w:rsidRPr="0C52B974">
        <w:rPr>
          <w:rFonts w:cs="Arial"/>
          <w:noProof/>
        </w:rPr>
        <w:t xml:space="preserve"> I ods. 1 </w:t>
      </w:r>
      <w:r w:rsidR="00951AEF" w:rsidRPr="0C52B974">
        <w:rPr>
          <w:rFonts w:cs="Arial"/>
          <w:noProof/>
        </w:rPr>
        <w:t xml:space="preserve">písm. a) </w:t>
      </w:r>
      <w:r w:rsidRPr="0C52B974">
        <w:rPr>
          <w:rFonts w:cs="Arial"/>
          <w:noProof/>
        </w:rPr>
        <w:t xml:space="preserve">tejto zmluvy - </w:t>
      </w:r>
      <w:r w:rsidR="000D0F63" w:rsidRPr="0C52B974">
        <w:rPr>
          <w:rFonts w:cs="Arial"/>
          <w:noProof/>
        </w:rPr>
        <w:t>poskytnutie</w:t>
      </w:r>
      <w:r w:rsidRPr="0C52B974">
        <w:rPr>
          <w:rFonts w:cs="Arial"/>
          <w:noProof/>
        </w:rPr>
        <w:t xml:space="preserve"> on-line </w:t>
      </w:r>
      <w:r w:rsidR="00B96F96" w:rsidRPr="0C52B974">
        <w:rPr>
          <w:rFonts w:cs="Arial"/>
          <w:noProof/>
        </w:rPr>
        <w:t>hlasovacie</w:t>
      </w:r>
      <w:r w:rsidR="000D0F63" w:rsidRPr="0C52B974">
        <w:rPr>
          <w:rFonts w:cs="Arial"/>
          <w:noProof/>
        </w:rPr>
        <w:t>ho</w:t>
      </w:r>
      <w:r w:rsidRPr="0C52B974">
        <w:rPr>
          <w:rFonts w:cs="Arial"/>
          <w:noProof/>
        </w:rPr>
        <w:t xml:space="preserve"> systému, </w:t>
      </w:r>
      <w:r w:rsidR="0BBE37C3" w:rsidRPr="0C52B974">
        <w:rPr>
          <w:rFonts w:cs="Arial"/>
          <w:noProof/>
        </w:rPr>
        <w:t xml:space="preserve">v rozahu definovanom v Prílohe č. 3 - </w:t>
      </w:r>
      <w:r w:rsidR="0BBE37C3" w:rsidRPr="0C52B974">
        <w:rPr>
          <w:rFonts w:cs="Arial"/>
        </w:rPr>
        <w:t>opis predmetu zákazky.</w:t>
      </w:r>
    </w:p>
    <w:p w14:paraId="63489933" w14:textId="77777777" w:rsidR="00612A83" w:rsidRPr="0002235F" w:rsidRDefault="00612A83" w:rsidP="002A12F8">
      <w:pPr>
        <w:pStyle w:val="Nadpis3"/>
        <w:spacing w:before="120" w:after="0" w:line="276" w:lineRule="auto"/>
        <w:rPr>
          <w:sz w:val="20"/>
        </w:rPr>
      </w:pPr>
      <w:r w:rsidRPr="0002235F">
        <w:rPr>
          <w:sz w:val="20"/>
        </w:rPr>
        <w:t xml:space="preserve">Čl. III </w:t>
      </w:r>
    </w:p>
    <w:p w14:paraId="732A2905" w14:textId="77777777" w:rsidR="00612A83" w:rsidRPr="0002235F" w:rsidRDefault="00612A83" w:rsidP="004E2BAA">
      <w:pPr>
        <w:pStyle w:val="Nadpis3"/>
        <w:spacing w:before="0" w:after="0" w:line="276" w:lineRule="auto"/>
      </w:pPr>
      <w:r w:rsidRPr="0002235F">
        <w:rPr>
          <w:sz w:val="20"/>
        </w:rPr>
        <w:t>Spôsob, miesto a čas plnenia</w:t>
      </w:r>
      <w:r w:rsidR="004F5F2F">
        <w:rPr>
          <w:sz w:val="20"/>
        </w:rPr>
        <w:t xml:space="preserve"> </w:t>
      </w:r>
      <w:r w:rsidR="00D33192">
        <w:rPr>
          <w:sz w:val="20"/>
        </w:rPr>
        <w:t>(</w:t>
      </w:r>
      <w:r w:rsidR="004F5F2F">
        <w:rPr>
          <w:sz w:val="20"/>
        </w:rPr>
        <w:t>licencia</w:t>
      </w:r>
      <w:r w:rsidR="00D33192">
        <w:rPr>
          <w:sz w:val="20"/>
        </w:rPr>
        <w:t>)</w:t>
      </w:r>
      <w:r w:rsidRPr="0002235F">
        <w:t xml:space="preserve"> </w:t>
      </w:r>
    </w:p>
    <w:p w14:paraId="33748972" w14:textId="54652C84" w:rsidR="00E42A59" w:rsidRDefault="00B761E9" w:rsidP="00277C04">
      <w:pPr>
        <w:pStyle w:val="Styl2"/>
        <w:numPr>
          <w:ilvl w:val="0"/>
          <w:numId w:val="8"/>
        </w:numPr>
        <w:spacing w:line="276" w:lineRule="auto"/>
        <w:rPr>
          <w:rFonts w:cs="Arial"/>
        </w:rPr>
      </w:pPr>
      <w:r w:rsidRPr="25CC0DB0">
        <w:rPr>
          <w:rFonts w:cs="Arial"/>
        </w:rPr>
        <w:t xml:space="preserve">Dodávateľ </w:t>
      </w:r>
      <w:r w:rsidR="00215F85" w:rsidRPr="25CC0DB0">
        <w:rPr>
          <w:rFonts w:cs="Arial"/>
        </w:rPr>
        <w:t xml:space="preserve">sa </w:t>
      </w:r>
      <w:r w:rsidR="001D178A" w:rsidRPr="25CC0DB0">
        <w:rPr>
          <w:rFonts w:cs="Arial"/>
        </w:rPr>
        <w:t xml:space="preserve">zaväzuje poskytnúť </w:t>
      </w:r>
      <w:r w:rsidR="00215F85" w:rsidRPr="25CC0DB0">
        <w:rPr>
          <w:rFonts w:cs="Arial"/>
        </w:rPr>
        <w:t xml:space="preserve">objednávateľovi </w:t>
      </w:r>
      <w:r w:rsidR="004709D4" w:rsidRPr="25CC0DB0">
        <w:rPr>
          <w:rFonts w:cs="Arial"/>
        </w:rPr>
        <w:t>on-line hlasovac</w:t>
      </w:r>
      <w:r w:rsidR="007234B1" w:rsidRPr="25CC0DB0">
        <w:rPr>
          <w:rFonts w:cs="Arial"/>
        </w:rPr>
        <w:t>í</w:t>
      </w:r>
      <w:r w:rsidR="004709D4" w:rsidRPr="25CC0DB0">
        <w:rPr>
          <w:rFonts w:cs="Arial"/>
        </w:rPr>
        <w:t xml:space="preserve"> systém podľa tejto zmluvy</w:t>
      </w:r>
      <w:r w:rsidR="001D178A" w:rsidRPr="25CC0DB0">
        <w:rPr>
          <w:rFonts w:cs="Arial"/>
        </w:rPr>
        <w:t xml:space="preserve"> pre </w:t>
      </w:r>
      <w:r w:rsidR="006C7DA2" w:rsidRPr="25CC0DB0">
        <w:rPr>
          <w:rFonts w:cs="Arial"/>
        </w:rPr>
        <w:t xml:space="preserve">300 aktivovaných používateľov </w:t>
      </w:r>
      <w:r w:rsidR="569FBCC8" w:rsidRPr="25CC0DB0">
        <w:rPr>
          <w:rFonts w:cs="Arial"/>
        </w:rPr>
        <w:t xml:space="preserve">(členov/účastníkov zasadnutí) </w:t>
      </w:r>
      <w:r w:rsidR="006C7DA2" w:rsidRPr="25CC0DB0">
        <w:rPr>
          <w:rFonts w:cs="Arial"/>
        </w:rPr>
        <w:t xml:space="preserve">používajúcich on-line hlasovací systém v jednom momente </w:t>
      </w:r>
      <w:r w:rsidR="009D4E02" w:rsidRPr="25CC0DB0">
        <w:rPr>
          <w:rFonts w:cs="Arial"/>
        </w:rPr>
        <w:t xml:space="preserve">a pre neobmedzený počet typov zasadnutí kolektívnych orgánov organizovaných objednávateľom a to </w:t>
      </w:r>
      <w:r w:rsidR="00734D9F" w:rsidRPr="25CC0DB0">
        <w:rPr>
          <w:rFonts w:cs="Arial"/>
        </w:rPr>
        <w:t xml:space="preserve">počas celej doby </w:t>
      </w:r>
      <w:r w:rsidR="007234B1" w:rsidRPr="25CC0DB0">
        <w:rPr>
          <w:rFonts w:cs="Arial"/>
        </w:rPr>
        <w:t xml:space="preserve">uvedenej v ods. </w:t>
      </w:r>
      <w:r w:rsidR="3D7AC902" w:rsidRPr="25CC0DB0">
        <w:rPr>
          <w:rFonts w:cs="Arial"/>
        </w:rPr>
        <w:t>5</w:t>
      </w:r>
      <w:r w:rsidR="00734D9F" w:rsidRPr="25CC0DB0">
        <w:rPr>
          <w:rFonts w:cs="Arial"/>
        </w:rPr>
        <w:t xml:space="preserve"> t</w:t>
      </w:r>
      <w:r w:rsidR="007234B1" w:rsidRPr="25CC0DB0">
        <w:rPr>
          <w:rFonts w:cs="Arial"/>
        </w:rPr>
        <w:t>ohto článku</w:t>
      </w:r>
      <w:r w:rsidR="00734D9F" w:rsidRPr="25CC0DB0">
        <w:rPr>
          <w:rFonts w:cs="Arial"/>
        </w:rPr>
        <w:t xml:space="preserve"> zmluvy</w:t>
      </w:r>
      <w:r w:rsidR="001D178A" w:rsidRPr="25CC0DB0">
        <w:rPr>
          <w:rFonts w:cs="Arial"/>
        </w:rPr>
        <w:t xml:space="preserve">. </w:t>
      </w:r>
    </w:p>
    <w:p w14:paraId="18C9B228" w14:textId="77777777" w:rsidR="00281B81" w:rsidRPr="004F5F2F" w:rsidRDefault="00281B81" w:rsidP="00277C04">
      <w:pPr>
        <w:pStyle w:val="Styl2"/>
        <w:numPr>
          <w:ilvl w:val="0"/>
          <w:numId w:val="8"/>
        </w:numPr>
        <w:spacing w:line="276" w:lineRule="auto"/>
        <w:rPr>
          <w:rFonts w:cs="Arial"/>
          <w:sz w:val="14"/>
          <w:szCs w:val="18"/>
        </w:rPr>
      </w:pPr>
      <w:r w:rsidRPr="00281B81">
        <w:rPr>
          <w:rFonts w:cs="Arial"/>
          <w:szCs w:val="20"/>
        </w:rPr>
        <w:t xml:space="preserve">Zmluvné strany touto </w:t>
      </w:r>
      <w:r>
        <w:rPr>
          <w:rFonts w:cs="Arial"/>
          <w:szCs w:val="20"/>
        </w:rPr>
        <w:t>z</w:t>
      </w:r>
      <w:r w:rsidRPr="00281B81">
        <w:rPr>
          <w:rFonts w:cs="Arial"/>
          <w:szCs w:val="20"/>
        </w:rPr>
        <w:t xml:space="preserve">mluvou zároveň uzatvárajú licenčnú zmluvu, ktorou </w:t>
      </w:r>
      <w:r>
        <w:rPr>
          <w:rFonts w:cs="Arial"/>
          <w:szCs w:val="20"/>
        </w:rPr>
        <w:t>dodávateľ</w:t>
      </w:r>
      <w:r w:rsidRPr="00281B81">
        <w:rPr>
          <w:rFonts w:cs="Arial"/>
          <w:szCs w:val="20"/>
        </w:rPr>
        <w:t xml:space="preserve"> udeľuje objednávateľovi súhlas na používanie </w:t>
      </w:r>
      <w:r>
        <w:rPr>
          <w:rFonts w:cs="Arial"/>
          <w:szCs w:val="20"/>
        </w:rPr>
        <w:t>on-line hlasovacieho systému</w:t>
      </w:r>
      <w:r w:rsidRPr="00281B81">
        <w:rPr>
          <w:rFonts w:cs="Arial"/>
          <w:szCs w:val="20"/>
        </w:rPr>
        <w:t xml:space="preserve"> v zmysle tejto </w:t>
      </w:r>
      <w:r>
        <w:rPr>
          <w:rFonts w:cs="Arial"/>
          <w:szCs w:val="20"/>
        </w:rPr>
        <w:t>z</w:t>
      </w:r>
      <w:r w:rsidRPr="00281B81">
        <w:rPr>
          <w:rFonts w:cs="Arial"/>
          <w:szCs w:val="20"/>
        </w:rPr>
        <w:t>mluvy, ktor</w:t>
      </w:r>
      <w:r>
        <w:rPr>
          <w:rFonts w:cs="Arial"/>
          <w:szCs w:val="20"/>
        </w:rPr>
        <w:t>ý</w:t>
      </w:r>
      <w:r w:rsidRPr="00281B81">
        <w:rPr>
          <w:rFonts w:cs="Arial"/>
          <w:szCs w:val="20"/>
        </w:rPr>
        <w:t xml:space="preserve"> je autorským dielom. </w:t>
      </w:r>
      <w:r>
        <w:rPr>
          <w:rFonts w:cs="Arial"/>
          <w:szCs w:val="20"/>
        </w:rPr>
        <w:t>Dodávateľ</w:t>
      </w:r>
      <w:r w:rsidRPr="00281B81">
        <w:rPr>
          <w:rFonts w:cs="Arial"/>
          <w:szCs w:val="20"/>
        </w:rPr>
        <w:t xml:space="preserve"> udeľuje objednávateľovi dodaním </w:t>
      </w:r>
      <w:r>
        <w:rPr>
          <w:rFonts w:cs="Arial"/>
          <w:szCs w:val="20"/>
        </w:rPr>
        <w:t xml:space="preserve">takéhoto </w:t>
      </w:r>
      <w:r w:rsidRPr="00281B81">
        <w:rPr>
          <w:rFonts w:cs="Arial"/>
          <w:szCs w:val="20"/>
        </w:rPr>
        <w:t xml:space="preserve">autorského diela časovo obmedzený, bez územného obmedzenia, </w:t>
      </w:r>
      <w:r w:rsidR="001C382A">
        <w:rPr>
          <w:rFonts w:cs="Arial"/>
          <w:szCs w:val="20"/>
        </w:rPr>
        <w:t>ne</w:t>
      </w:r>
      <w:r w:rsidRPr="00281B81">
        <w:rPr>
          <w:rFonts w:cs="Arial"/>
          <w:szCs w:val="20"/>
        </w:rPr>
        <w:t>výhradný súhlas, na použitie autorského diela ako celku i jeho jednotlivých častí v</w:t>
      </w:r>
      <w:r>
        <w:rPr>
          <w:rFonts w:cs="Arial"/>
          <w:szCs w:val="20"/>
        </w:rPr>
        <w:t> </w:t>
      </w:r>
      <w:r w:rsidRPr="00281B81">
        <w:rPr>
          <w:rFonts w:cs="Arial"/>
          <w:szCs w:val="20"/>
        </w:rPr>
        <w:t>rozsahu</w:t>
      </w:r>
      <w:r>
        <w:rPr>
          <w:rFonts w:cs="Arial"/>
          <w:szCs w:val="20"/>
        </w:rPr>
        <w:t xml:space="preserve"> vyplývajúcom z tejto zmluvy</w:t>
      </w:r>
      <w:r w:rsidRPr="00281B81">
        <w:rPr>
          <w:rFonts w:cs="Arial"/>
          <w:szCs w:val="20"/>
        </w:rPr>
        <w:t xml:space="preserve">. Odplata za vyššie udelenú licenciu na použitie autorského diela je zahrnutá v cene </w:t>
      </w:r>
      <w:r>
        <w:rPr>
          <w:rFonts w:cs="Arial"/>
          <w:szCs w:val="20"/>
        </w:rPr>
        <w:t>za poskytnutie on-line hlasovacieho systému</w:t>
      </w:r>
      <w:r w:rsidRPr="00281B81">
        <w:rPr>
          <w:rFonts w:cs="Arial"/>
          <w:szCs w:val="20"/>
        </w:rPr>
        <w:t xml:space="preserve"> podľa </w:t>
      </w:r>
      <w:r>
        <w:rPr>
          <w:rFonts w:cs="Arial"/>
          <w:szCs w:val="20"/>
        </w:rPr>
        <w:t xml:space="preserve">čl. IV </w:t>
      </w:r>
      <w:r w:rsidRPr="00281B81">
        <w:rPr>
          <w:rFonts w:cs="Arial"/>
          <w:szCs w:val="20"/>
        </w:rPr>
        <w:t xml:space="preserve">tejto </w:t>
      </w:r>
      <w:r>
        <w:rPr>
          <w:rFonts w:cs="Arial"/>
          <w:szCs w:val="20"/>
        </w:rPr>
        <w:t>z</w:t>
      </w:r>
      <w:r w:rsidRPr="00281B81">
        <w:rPr>
          <w:rFonts w:cs="Arial"/>
          <w:szCs w:val="20"/>
        </w:rPr>
        <w:t xml:space="preserve">mluvy. Ak </w:t>
      </w:r>
      <w:r>
        <w:rPr>
          <w:rFonts w:cs="Arial"/>
          <w:szCs w:val="20"/>
        </w:rPr>
        <w:t>dodávateľ</w:t>
      </w:r>
      <w:r w:rsidRPr="00281B81">
        <w:rPr>
          <w:rFonts w:cs="Arial"/>
          <w:szCs w:val="20"/>
        </w:rPr>
        <w:t xml:space="preserve"> uskutočnením </w:t>
      </w:r>
      <w:r>
        <w:rPr>
          <w:rFonts w:cs="Arial"/>
          <w:szCs w:val="20"/>
        </w:rPr>
        <w:t>on-line hlasovacieho systému</w:t>
      </w:r>
      <w:r w:rsidRPr="00281B81">
        <w:rPr>
          <w:rFonts w:cs="Arial"/>
          <w:szCs w:val="20"/>
        </w:rPr>
        <w:t xml:space="preserve"> alebo jeho realizáciou, prípadne realizáciou jeho časti, ktorá bude predstavovať autorské dielo, poveril tretiu osobu, je </w:t>
      </w:r>
      <w:r>
        <w:rPr>
          <w:rFonts w:cs="Arial"/>
          <w:szCs w:val="20"/>
        </w:rPr>
        <w:t>dodávateľ</w:t>
      </w:r>
      <w:r w:rsidRPr="00281B81">
        <w:rPr>
          <w:rFonts w:cs="Arial"/>
          <w:szCs w:val="20"/>
        </w:rPr>
        <w:t xml:space="preserve"> povinný zabezpečiť, aby mu táto osoba udelila licenciu na jeho použitie v rozsahu rovnakom ako je uvedené v tomto odseku tejto </w:t>
      </w:r>
      <w:r>
        <w:rPr>
          <w:rFonts w:cs="Arial"/>
          <w:szCs w:val="20"/>
        </w:rPr>
        <w:t>z</w:t>
      </w:r>
      <w:r w:rsidRPr="00281B81">
        <w:rPr>
          <w:rFonts w:cs="Arial"/>
          <w:szCs w:val="20"/>
        </w:rPr>
        <w:t xml:space="preserve">mluvy a tak, aby ju (resp. sublicenciu) bol oprávnený udeliť objednávateľovi, resp. previesť ju na objednávateľa v súlade s touto </w:t>
      </w:r>
      <w:r w:rsidR="004F5F2F">
        <w:rPr>
          <w:rFonts w:cs="Arial"/>
          <w:szCs w:val="20"/>
        </w:rPr>
        <w:t>z</w:t>
      </w:r>
      <w:r w:rsidRPr="00281B81">
        <w:rPr>
          <w:rFonts w:cs="Arial"/>
          <w:szCs w:val="20"/>
        </w:rPr>
        <w:t>mluvou.</w:t>
      </w:r>
      <w:r w:rsidR="004F5F2F">
        <w:rPr>
          <w:rFonts w:cs="Arial"/>
          <w:szCs w:val="20"/>
        </w:rPr>
        <w:t xml:space="preserve"> Dodávateľ</w:t>
      </w:r>
      <w:r w:rsidR="004F5F2F" w:rsidRPr="004F5F2F">
        <w:rPr>
          <w:rFonts w:cs="Arial"/>
          <w:szCs w:val="20"/>
        </w:rPr>
        <w:t xml:space="preserve"> zodpovedá za porušenie práv inej osoby, t. j. subdodávateľa z priemyselného alebo iného duševného vlastníctva v dôsledku použitia </w:t>
      </w:r>
      <w:r w:rsidR="004F5F2F">
        <w:rPr>
          <w:rFonts w:cs="Arial"/>
          <w:szCs w:val="20"/>
        </w:rPr>
        <w:t>on-line hlasovacieho systému</w:t>
      </w:r>
      <w:r w:rsidR="004F5F2F" w:rsidRPr="00281B81">
        <w:rPr>
          <w:rFonts w:cs="Arial"/>
          <w:szCs w:val="20"/>
        </w:rPr>
        <w:t xml:space="preserve"> </w:t>
      </w:r>
      <w:r w:rsidR="004F5F2F">
        <w:rPr>
          <w:rFonts w:cs="Arial"/>
          <w:szCs w:val="20"/>
        </w:rPr>
        <w:t xml:space="preserve">ako </w:t>
      </w:r>
      <w:r w:rsidR="004F5F2F" w:rsidRPr="004F5F2F">
        <w:rPr>
          <w:rFonts w:cs="Arial"/>
          <w:szCs w:val="20"/>
        </w:rPr>
        <w:t>autorského diela objednávateľom.</w:t>
      </w:r>
      <w:r w:rsidR="004F5F2F">
        <w:rPr>
          <w:rFonts w:cs="Arial"/>
          <w:szCs w:val="20"/>
        </w:rPr>
        <w:t xml:space="preserve"> </w:t>
      </w:r>
      <w:r w:rsidR="004F5F2F" w:rsidRPr="004F5F2F">
        <w:rPr>
          <w:rFonts w:cs="Arial"/>
          <w:szCs w:val="20"/>
        </w:rPr>
        <w:t xml:space="preserve">Zmluvné strany sa dohodli, že objednávateľ je oprávnený udeliť tretej osobe </w:t>
      </w:r>
      <w:r w:rsidR="004F5F2F">
        <w:rPr>
          <w:rFonts w:cs="Arial"/>
          <w:szCs w:val="20"/>
        </w:rPr>
        <w:t xml:space="preserve">(ako členovi/účastníkovi zasadnutia) </w:t>
      </w:r>
      <w:r w:rsidR="004F5F2F" w:rsidRPr="004F5F2F">
        <w:rPr>
          <w:rFonts w:cs="Arial"/>
          <w:szCs w:val="20"/>
        </w:rPr>
        <w:t xml:space="preserve">súhlas na použitie </w:t>
      </w:r>
      <w:r w:rsidR="004F5F2F">
        <w:rPr>
          <w:rFonts w:cs="Arial"/>
          <w:szCs w:val="20"/>
        </w:rPr>
        <w:t>on-line hlasovacieho systému</w:t>
      </w:r>
      <w:r w:rsidR="004F5F2F" w:rsidRPr="00281B81">
        <w:rPr>
          <w:rFonts w:cs="Arial"/>
          <w:szCs w:val="20"/>
        </w:rPr>
        <w:t xml:space="preserve"> </w:t>
      </w:r>
      <w:r w:rsidR="004F5F2F" w:rsidRPr="004F5F2F">
        <w:rPr>
          <w:rFonts w:cs="Arial"/>
          <w:szCs w:val="20"/>
        </w:rPr>
        <w:t>v rozsahu licencie (sublicencia).</w:t>
      </w:r>
    </w:p>
    <w:p w14:paraId="0CC476E9" w14:textId="77777777" w:rsidR="007C3A03" w:rsidRPr="000F1440" w:rsidRDefault="001D178A" w:rsidP="00277C04">
      <w:pPr>
        <w:pStyle w:val="Styl2"/>
        <w:numPr>
          <w:ilvl w:val="0"/>
          <w:numId w:val="8"/>
        </w:numPr>
        <w:spacing w:line="276" w:lineRule="auto"/>
        <w:rPr>
          <w:rFonts w:cs="Arial"/>
        </w:rPr>
      </w:pPr>
      <w:r>
        <w:rPr>
          <w:rFonts w:cs="Arial"/>
        </w:rPr>
        <w:t>Objednávateľ je oprávnený požadovať od dodávateľa zm</w:t>
      </w:r>
      <w:r w:rsidR="00FD3A4E">
        <w:rPr>
          <w:rFonts w:cs="Arial"/>
        </w:rPr>
        <w:t>l</w:t>
      </w:r>
      <w:r>
        <w:rPr>
          <w:rFonts w:cs="Arial"/>
        </w:rPr>
        <w:t xml:space="preserve">uvnú pokutu vo výške </w:t>
      </w:r>
      <w:r w:rsidR="003424D7" w:rsidRPr="00EF28C2">
        <w:rPr>
          <w:rFonts w:cs="Arial"/>
        </w:rPr>
        <w:t>1/365 z celkovej ceny za poskytnutie on-line hlasovacieho systému uvedenej v čl. IV ods. 1 (posledná veta) tejto zmluvy</w:t>
      </w:r>
      <w:r w:rsidRPr="00EF28C2">
        <w:rPr>
          <w:rFonts w:cs="Arial"/>
        </w:rPr>
        <w:t>,</w:t>
      </w:r>
      <w:r>
        <w:rPr>
          <w:rFonts w:cs="Arial"/>
        </w:rPr>
        <w:t xml:space="preserve"> a to za každý deň, ktorý je dodávateľ v omeškaní so splnením </w:t>
      </w:r>
      <w:r w:rsidR="003C6DD3">
        <w:rPr>
          <w:rFonts w:cs="Arial"/>
        </w:rPr>
        <w:t>záväzku/</w:t>
      </w:r>
      <w:r>
        <w:rPr>
          <w:rFonts w:cs="Arial"/>
        </w:rPr>
        <w:t xml:space="preserve">povinnosti </w:t>
      </w:r>
      <w:r w:rsidR="00E42A59">
        <w:rPr>
          <w:rFonts w:cs="Arial"/>
        </w:rPr>
        <w:t>uvedenej v článku I ods. 1 tejto zmluvy</w:t>
      </w:r>
      <w:r>
        <w:rPr>
          <w:rFonts w:cs="Arial"/>
        </w:rPr>
        <w:t>.</w:t>
      </w:r>
      <w:r w:rsidR="00886E2D">
        <w:rPr>
          <w:rFonts w:cs="Arial"/>
        </w:rPr>
        <w:t xml:space="preserve"> </w:t>
      </w:r>
      <w:r w:rsidR="00CC01FA">
        <w:rPr>
          <w:rFonts w:cs="Arial"/>
        </w:rPr>
        <w:t>Avšak v</w:t>
      </w:r>
      <w:r w:rsidR="00886E2D">
        <w:rPr>
          <w:rFonts w:cs="Arial"/>
        </w:rPr>
        <w:t> prípade, ak bude zo strany dodávateľa porušen</w:t>
      </w:r>
      <w:r w:rsidR="00D33192">
        <w:rPr>
          <w:rFonts w:cs="Arial"/>
        </w:rPr>
        <w:t>ý/</w:t>
      </w:r>
      <w:r w:rsidR="00886E2D">
        <w:rPr>
          <w:rFonts w:cs="Arial"/>
        </w:rPr>
        <w:t xml:space="preserve">á </w:t>
      </w:r>
      <w:r w:rsidR="00CC01FA">
        <w:rPr>
          <w:rFonts w:cs="Arial"/>
        </w:rPr>
        <w:t xml:space="preserve">záväzok/povinnosť </w:t>
      </w:r>
      <w:r w:rsidR="00886E2D">
        <w:rPr>
          <w:rFonts w:cs="Arial"/>
        </w:rPr>
        <w:t>uveden</w:t>
      </w:r>
      <w:r w:rsidR="00D33192">
        <w:rPr>
          <w:rFonts w:cs="Arial"/>
        </w:rPr>
        <w:t>ý/</w:t>
      </w:r>
      <w:r w:rsidR="00886E2D">
        <w:rPr>
          <w:rFonts w:cs="Arial"/>
        </w:rPr>
        <w:t>á v článku I ods. 1 tejto zmluvy</w:t>
      </w:r>
      <w:r w:rsidR="00CC01FA">
        <w:rPr>
          <w:rFonts w:cs="Arial"/>
        </w:rPr>
        <w:t xml:space="preserve"> v čase hlasovania a konania zasadnutia organizovaného objednávateľom, objednávateľ je oprávnený požadovať od dodávateľa zmluvnú pokutu vo výške </w:t>
      </w:r>
      <w:r w:rsidR="00CC01FA" w:rsidRPr="00EF28C2">
        <w:rPr>
          <w:rFonts w:cs="Arial"/>
        </w:rPr>
        <w:t>1/12 z celkovej ceny za poskytnutie on-line hlasovacieho systému uvedenej v čl. IV ods. 1 (posledná veta) tejto zmluvy</w:t>
      </w:r>
      <w:r w:rsidR="00CC01FA" w:rsidRPr="000F1440">
        <w:rPr>
          <w:rFonts w:cs="Arial"/>
        </w:rPr>
        <w:t xml:space="preserve">.   </w:t>
      </w:r>
    </w:p>
    <w:p w14:paraId="68127BF8" w14:textId="77777777" w:rsidR="003C6DD3" w:rsidRPr="000F1440" w:rsidRDefault="003C6DD3" w:rsidP="00277C04">
      <w:pPr>
        <w:pStyle w:val="Styl2"/>
        <w:numPr>
          <w:ilvl w:val="0"/>
          <w:numId w:val="8"/>
        </w:numPr>
        <w:spacing w:line="276" w:lineRule="auto"/>
        <w:rPr>
          <w:rFonts w:cs="Arial"/>
        </w:rPr>
      </w:pPr>
      <w:r>
        <w:rPr>
          <w:rFonts w:cs="Arial"/>
        </w:rPr>
        <w:t xml:space="preserve">Dodávateľ sa zaväzuje </w:t>
      </w:r>
      <w:r w:rsidR="00CB5ECD">
        <w:rPr>
          <w:rFonts w:cs="Arial"/>
        </w:rPr>
        <w:t xml:space="preserve">bezodkladne </w:t>
      </w:r>
      <w:r>
        <w:rPr>
          <w:rFonts w:cs="Arial"/>
        </w:rPr>
        <w:t xml:space="preserve">poskytnúť objednávateľovi všetku potrebnú súčinnosť za účelom prípadnej potreby tzv. </w:t>
      </w:r>
      <w:proofErr w:type="spellStart"/>
      <w:r>
        <w:rPr>
          <w:rFonts w:cs="Arial"/>
        </w:rPr>
        <w:t>customizácie</w:t>
      </w:r>
      <w:proofErr w:type="spellEnd"/>
      <w:r>
        <w:rPr>
          <w:rFonts w:cs="Arial"/>
        </w:rPr>
        <w:t xml:space="preserve"> (úpravy alebo prispôsobenia) on-line hlasovacieho systému na</w:t>
      </w:r>
      <w:r w:rsidR="004E1532">
        <w:rPr>
          <w:rFonts w:cs="Arial"/>
        </w:rPr>
        <w:t> </w:t>
      </w:r>
      <w:r>
        <w:rPr>
          <w:rFonts w:cs="Arial"/>
        </w:rPr>
        <w:t>aktuálne potreby objed</w:t>
      </w:r>
      <w:r w:rsidR="00CB5ECD">
        <w:rPr>
          <w:rFonts w:cs="Arial"/>
        </w:rPr>
        <w:t>n</w:t>
      </w:r>
      <w:r>
        <w:rPr>
          <w:rFonts w:cs="Arial"/>
        </w:rPr>
        <w:t>ávateľa</w:t>
      </w:r>
      <w:r w:rsidR="00CB5ECD">
        <w:rPr>
          <w:rFonts w:cs="Arial"/>
        </w:rPr>
        <w:t xml:space="preserve"> </w:t>
      </w:r>
      <w:r w:rsidR="00CB5ECD" w:rsidRPr="00EF28C2">
        <w:rPr>
          <w:rFonts w:cs="Arial"/>
        </w:rPr>
        <w:t>podľa cenníka dodávateľa, ktorý tvorí neoddeliteľnú prílohu tejto zmluvy.</w:t>
      </w:r>
    </w:p>
    <w:p w14:paraId="282AC332" w14:textId="77777777" w:rsidR="00E1578A" w:rsidRDefault="00612A83" w:rsidP="00277C04">
      <w:pPr>
        <w:pStyle w:val="Styl2"/>
        <w:numPr>
          <w:ilvl w:val="0"/>
          <w:numId w:val="8"/>
        </w:numPr>
        <w:spacing w:line="276" w:lineRule="auto"/>
        <w:rPr>
          <w:rFonts w:cs="Arial"/>
        </w:rPr>
      </w:pPr>
      <w:r w:rsidRPr="0002235F">
        <w:rPr>
          <w:rFonts w:cs="Arial"/>
        </w:rPr>
        <w:t xml:space="preserve">Doba poskytnutia </w:t>
      </w:r>
      <w:r w:rsidR="009214D6">
        <w:rPr>
          <w:rFonts w:cs="Arial"/>
        </w:rPr>
        <w:t>on-line hlasovaciemu systému</w:t>
      </w:r>
      <w:r w:rsidR="004E1532">
        <w:rPr>
          <w:rFonts w:cs="Arial"/>
        </w:rPr>
        <w:t xml:space="preserve"> podľa tejto zmluvy</w:t>
      </w:r>
      <w:r w:rsidR="009214D6">
        <w:rPr>
          <w:rFonts w:cs="Arial"/>
        </w:rPr>
        <w:t xml:space="preserve"> </w:t>
      </w:r>
      <w:r w:rsidRPr="0002235F">
        <w:rPr>
          <w:rFonts w:cs="Arial"/>
        </w:rPr>
        <w:t xml:space="preserve">je stanovená </w:t>
      </w:r>
      <w:r w:rsidRPr="004E1532">
        <w:rPr>
          <w:rFonts w:cs="Arial"/>
          <w:b/>
          <w:bCs/>
        </w:rPr>
        <w:t>na</w:t>
      </w:r>
      <w:r w:rsidR="004E1532">
        <w:rPr>
          <w:rFonts w:cs="Arial"/>
          <w:b/>
          <w:bCs/>
        </w:rPr>
        <w:t> </w:t>
      </w:r>
      <w:r w:rsidRPr="004E1532">
        <w:rPr>
          <w:rFonts w:cs="Arial"/>
          <w:b/>
          <w:bCs/>
        </w:rPr>
        <w:t>dobu</w:t>
      </w:r>
      <w:r w:rsidR="004E1532" w:rsidRPr="004E1532">
        <w:rPr>
          <w:rFonts w:cs="Arial"/>
          <w:b/>
          <w:bCs/>
        </w:rPr>
        <w:t xml:space="preserve"> určitú</w:t>
      </w:r>
      <w:r w:rsidR="004B7849">
        <w:rPr>
          <w:rFonts w:cs="Arial"/>
        </w:rPr>
        <w:t>, a to na</w:t>
      </w:r>
      <w:r w:rsidR="004E1532">
        <w:rPr>
          <w:b/>
        </w:rPr>
        <w:t> </w:t>
      </w:r>
      <w:r w:rsidR="009214D6">
        <w:rPr>
          <w:b/>
        </w:rPr>
        <w:t>12 kalendárnych mesiacov</w:t>
      </w:r>
      <w:r w:rsidR="009214D6">
        <w:rPr>
          <w:bCs/>
        </w:rPr>
        <w:t>, ktorá začne plynúť prvým dňom mesiaca nasledujúceho po nadobudnutí účinnosti tejto zmluvy</w:t>
      </w:r>
      <w:r w:rsidR="00615281">
        <w:rPr>
          <w:rFonts w:cs="Arial"/>
        </w:rPr>
        <w:t>.</w:t>
      </w:r>
    </w:p>
    <w:p w14:paraId="0B8F1070" w14:textId="77777777" w:rsidR="00612A83" w:rsidRPr="0002235F" w:rsidRDefault="00612A83" w:rsidP="002A12F8">
      <w:pPr>
        <w:pStyle w:val="Nadpis3"/>
        <w:spacing w:before="120" w:after="0" w:line="276" w:lineRule="auto"/>
        <w:rPr>
          <w:sz w:val="20"/>
        </w:rPr>
      </w:pPr>
      <w:r w:rsidRPr="0002235F">
        <w:rPr>
          <w:sz w:val="20"/>
        </w:rPr>
        <w:t>Čl. IV</w:t>
      </w:r>
    </w:p>
    <w:p w14:paraId="0A763FCE" w14:textId="77777777" w:rsidR="00612A83" w:rsidRPr="00C46DBD" w:rsidRDefault="00612A83" w:rsidP="00E1578A">
      <w:pPr>
        <w:pStyle w:val="Nadpis3"/>
        <w:spacing w:before="0" w:after="0" w:line="276" w:lineRule="auto"/>
        <w:rPr>
          <w:sz w:val="20"/>
          <w:szCs w:val="20"/>
        </w:rPr>
      </w:pPr>
      <w:r w:rsidRPr="0002235F">
        <w:t xml:space="preserve"> </w:t>
      </w:r>
      <w:r w:rsidRPr="00C46DBD">
        <w:rPr>
          <w:sz w:val="20"/>
          <w:szCs w:val="20"/>
        </w:rPr>
        <w:t xml:space="preserve">Cena služieb a platobné podmienky </w:t>
      </w:r>
    </w:p>
    <w:p w14:paraId="757A6E44" w14:textId="36202EE2" w:rsidR="00C20177" w:rsidRPr="009E013A" w:rsidRDefault="00612A83" w:rsidP="00277C04">
      <w:pPr>
        <w:pStyle w:val="Nadpis5"/>
        <w:numPr>
          <w:ilvl w:val="0"/>
          <w:numId w:val="5"/>
        </w:numPr>
        <w:spacing w:line="276" w:lineRule="auto"/>
        <w:rPr>
          <w:rFonts w:cs="Arial"/>
          <w:b w:val="0"/>
          <w:bCs w:val="0"/>
        </w:rPr>
      </w:pPr>
      <w:r w:rsidRPr="0002235F">
        <w:rPr>
          <w:rFonts w:cs="Arial"/>
          <w:b w:val="0"/>
          <w:bCs w:val="0"/>
        </w:rPr>
        <w:t xml:space="preserve">Cena </w:t>
      </w:r>
      <w:r w:rsidR="007234B1">
        <w:rPr>
          <w:rFonts w:cs="Arial"/>
          <w:b w:val="0"/>
          <w:bCs w:val="0"/>
        </w:rPr>
        <w:t>za poskytnutie</w:t>
      </w:r>
      <w:r w:rsidR="00082FE2">
        <w:rPr>
          <w:rFonts w:cs="Arial"/>
          <w:b w:val="0"/>
          <w:bCs w:val="0"/>
        </w:rPr>
        <w:t> on-line hlasovacie</w:t>
      </w:r>
      <w:r w:rsidR="007234B1">
        <w:rPr>
          <w:rFonts w:cs="Arial"/>
          <w:b w:val="0"/>
          <w:bCs w:val="0"/>
        </w:rPr>
        <w:t>ho</w:t>
      </w:r>
      <w:r w:rsidR="00082FE2">
        <w:rPr>
          <w:rFonts w:cs="Arial"/>
          <w:b w:val="0"/>
          <w:bCs w:val="0"/>
        </w:rPr>
        <w:t xml:space="preserve"> systému </w:t>
      </w:r>
      <w:r w:rsidR="007234B1">
        <w:rPr>
          <w:rFonts w:cs="Arial"/>
          <w:b w:val="0"/>
          <w:bCs w:val="0"/>
        </w:rPr>
        <w:t>podľa tejto</w:t>
      </w:r>
      <w:r w:rsidR="00291CE8" w:rsidRPr="00291CE8">
        <w:rPr>
          <w:rFonts w:cs="Arial"/>
          <w:b w:val="0"/>
        </w:rPr>
        <w:t xml:space="preserve"> zmluvy</w:t>
      </w:r>
      <w:r w:rsidR="001D178A">
        <w:rPr>
          <w:rFonts w:cs="Arial"/>
          <w:b w:val="0"/>
          <w:bCs w:val="0"/>
        </w:rPr>
        <w:t xml:space="preserve"> </w:t>
      </w:r>
      <w:r w:rsidRPr="0002235F">
        <w:rPr>
          <w:rFonts w:cs="Arial"/>
          <w:b w:val="0"/>
          <w:bCs w:val="0"/>
        </w:rPr>
        <w:t xml:space="preserve">je zmluvnými stranami dohodnutá v </w:t>
      </w:r>
      <w:r w:rsidR="00F40CF6" w:rsidRPr="0002235F">
        <w:rPr>
          <w:rFonts w:cs="Arial"/>
          <w:b w:val="0"/>
          <w:bCs w:val="0"/>
        </w:rPr>
        <w:t>EUR</w:t>
      </w:r>
      <w:r w:rsidRPr="0002235F">
        <w:rPr>
          <w:rFonts w:cs="Arial"/>
          <w:b w:val="0"/>
          <w:bCs w:val="0"/>
        </w:rPr>
        <w:t xml:space="preserve"> </w:t>
      </w:r>
      <w:r w:rsidR="00082FE2">
        <w:rPr>
          <w:rFonts w:cs="Arial"/>
          <w:b w:val="0"/>
          <w:bCs w:val="0"/>
        </w:rPr>
        <w:t>vrátane</w:t>
      </w:r>
      <w:r w:rsidRPr="0002235F">
        <w:rPr>
          <w:rFonts w:cs="Arial"/>
          <w:b w:val="0"/>
          <w:bCs w:val="0"/>
        </w:rPr>
        <w:t xml:space="preserve"> DPH podľa § 3 zákona</w:t>
      </w:r>
      <w:r w:rsidR="007A7D94">
        <w:rPr>
          <w:rFonts w:cs="Arial"/>
          <w:b w:val="0"/>
          <w:bCs w:val="0"/>
        </w:rPr>
        <w:t xml:space="preserve"> NR SR</w:t>
      </w:r>
      <w:r w:rsidRPr="0002235F">
        <w:rPr>
          <w:rFonts w:cs="Arial"/>
          <w:b w:val="0"/>
          <w:bCs w:val="0"/>
        </w:rPr>
        <w:t xml:space="preserve"> č. 18/1996 Z. z. o cenách </w:t>
      </w:r>
      <w:r w:rsidR="001D178A">
        <w:rPr>
          <w:rFonts w:cs="Arial"/>
          <w:b w:val="0"/>
          <w:bCs w:val="0"/>
        </w:rPr>
        <w:t xml:space="preserve">v znení neskorších predpisov </w:t>
      </w:r>
      <w:r w:rsidR="009530F2" w:rsidRPr="0002235F">
        <w:rPr>
          <w:rFonts w:cs="Arial"/>
          <w:b w:val="0"/>
          <w:bCs w:val="0"/>
        </w:rPr>
        <w:t>nasledovne:</w:t>
      </w:r>
      <w:r w:rsidR="005174E1">
        <w:rPr>
          <w:rFonts w:cs="Arial"/>
          <w:b w:val="0"/>
          <w:bCs w:val="0"/>
        </w:rPr>
        <w:t xml:space="preserve"> </w:t>
      </w:r>
      <w:r w:rsidR="00C606CC" w:rsidRPr="00C20177">
        <w:rPr>
          <w:highlight w:val="yellow"/>
        </w:rPr>
        <w:t>....................</w:t>
      </w:r>
      <w:r w:rsidR="00F4369B" w:rsidRPr="00C20177">
        <w:rPr>
          <w:highlight w:val="yellow"/>
        </w:rPr>
        <w:t xml:space="preserve"> </w:t>
      </w:r>
      <w:r w:rsidR="00AE630F" w:rsidRPr="009E013A">
        <w:t>EUR</w:t>
      </w:r>
      <w:r w:rsidR="00360746" w:rsidRPr="009E013A">
        <w:t xml:space="preserve"> </w:t>
      </w:r>
      <w:r w:rsidR="00F4369B" w:rsidRPr="009E013A">
        <w:t xml:space="preserve">(slovom </w:t>
      </w:r>
      <w:r w:rsidR="00C66F69" w:rsidRPr="00C20177">
        <w:rPr>
          <w:highlight w:val="yellow"/>
        </w:rPr>
        <w:t>...........</w:t>
      </w:r>
      <w:r w:rsidR="0032664D">
        <w:rPr>
          <w:highlight w:val="yellow"/>
        </w:rPr>
        <w:t>......................................................................</w:t>
      </w:r>
      <w:r w:rsidR="00AE630F">
        <w:rPr>
          <w:highlight w:val="yellow"/>
        </w:rPr>
        <w:t>..........</w:t>
      </w:r>
      <w:r w:rsidR="00C66F69" w:rsidRPr="00C20177">
        <w:rPr>
          <w:highlight w:val="yellow"/>
        </w:rPr>
        <w:t xml:space="preserve"> </w:t>
      </w:r>
      <w:r w:rsidR="00AE630F" w:rsidRPr="009E013A">
        <w:t>EUR</w:t>
      </w:r>
      <w:r w:rsidR="009124CB" w:rsidRPr="009E013A">
        <w:t>)</w:t>
      </w:r>
      <w:r w:rsidR="00BA2F39" w:rsidRPr="009E013A">
        <w:t xml:space="preserve"> za mesiac</w:t>
      </w:r>
      <w:r w:rsidR="00BA2F39" w:rsidRPr="009E013A">
        <w:rPr>
          <w:b w:val="0"/>
          <w:bCs w:val="0"/>
        </w:rPr>
        <w:t>.</w:t>
      </w:r>
      <w:r w:rsidR="00DD0757" w:rsidRPr="009E013A">
        <w:rPr>
          <w:b w:val="0"/>
          <w:bCs w:val="0"/>
        </w:rPr>
        <w:t xml:space="preserve"> </w:t>
      </w:r>
    </w:p>
    <w:p w14:paraId="74E51BE3" w14:textId="0A62A948" w:rsidR="00E2796F" w:rsidRPr="00DD0757" w:rsidRDefault="00E2796F" w:rsidP="00C20177">
      <w:pPr>
        <w:pStyle w:val="Nadpis5"/>
        <w:numPr>
          <w:ilvl w:val="0"/>
          <w:numId w:val="0"/>
        </w:numPr>
        <w:spacing w:line="276" w:lineRule="auto"/>
        <w:ind w:left="360"/>
        <w:rPr>
          <w:rFonts w:cs="Arial"/>
          <w:b w:val="0"/>
          <w:bCs w:val="0"/>
        </w:rPr>
      </w:pPr>
      <w:r w:rsidRPr="00543276">
        <w:t xml:space="preserve">Celková cena </w:t>
      </w:r>
      <w:r w:rsidR="00DD0757" w:rsidRPr="00543276">
        <w:t xml:space="preserve">za poskytnutie </w:t>
      </w:r>
      <w:r w:rsidRPr="00543276">
        <w:t xml:space="preserve">on-line </w:t>
      </w:r>
      <w:r w:rsidR="00DD0757" w:rsidRPr="00543276">
        <w:t xml:space="preserve">hlasovacieho systému </w:t>
      </w:r>
      <w:r w:rsidR="00C20177" w:rsidRPr="00543276">
        <w:t xml:space="preserve">za celú dobu poskytnutia on-line hlasovacieho systému </w:t>
      </w:r>
      <w:r w:rsidR="00DD0757" w:rsidRPr="00543276">
        <w:t xml:space="preserve">podľa tejto zmluvy je </w:t>
      </w:r>
      <w:r w:rsidR="00DD0757" w:rsidRPr="00DD0757">
        <w:rPr>
          <w:highlight w:val="yellow"/>
        </w:rPr>
        <w:t>.................</w:t>
      </w:r>
      <w:r w:rsidR="00DD0757" w:rsidRPr="00543276">
        <w:t xml:space="preserve"> EUR</w:t>
      </w:r>
      <w:r w:rsidR="00DD0757" w:rsidRPr="00DD0757">
        <w:rPr>
          <w:highlight w:val="yellow"/>
        </w:rPr>
        <w:t xml:space="preserve"> </w:t>
      </w:r>
      <w:r w:rsidR="00DD0757" w:rsidRPr="00543276">
        <w:t>(slovom</w:t>
      </w:r>
      <w:r w:rsidR="00DD0757" w:rsidRPr="00DD0757">
        <w:rPr>
          <w:highlight w:val="yellow"/>
        </w:rPr>
        <w:t>......................</w:t>
      </w:r>
      <w:r w:rsidR="00AE630F">
        <w:rPr>
          <w:highlight w:val="yellow"/>
        </w:rPr>
        <w:t>........................................................................................................................</w:t>
      </w:r>
      <w:r w:rsidR="00A23856">
        <w:rPr>
          <w:highlight w:val="yellow"/>
        </w:rPr>
        <w:t xml:space="preserve"> </w:t>
      </w:r>
      <w:r w:rsidR="00AE630F" w:rsidRPr="00A87140">
        <w:t>EUR</w:t>
      </w:r>
      <w:r w:rsidR="00DD0757" w:rsidRPr="00A87140">
        <w:t>).</w:t>
      </w:r>
    </w:p>
    <w:p w14:paraId="146BD6F8" w14:textId="77777777" w:rsidR="00430C61" w:rsidRPr="00430C61" w:rsidRDefault="00C35C76" w:rsidP="00277C04">
      <w:pPr>
        <w:pStyle w:val="Nadpis5"/>
        <w:numPr>
          <w:ilvl w:val="0"/>
          <w:numId w:val="5"/>
        </w:numPr>
        <w:spacing w:line="276" w:lineRule="auto"/>
        <w:rPr>
          <w:rFonts w:cs="Arial"/>
          <w:b w:val="0"/>
          <w:bCs w:val="0"/>
        </w:rPr>
      </w:pPr>
      <w:r w:rsidRPr="002E3703">
        <w:rPr>
          <w:b w:val="0"/>
        </w:rPr>
        <w:t>Objednávateľ sa zaväzuje uhr</w:t>
      </w:r>
      <w:r w:rsidR="00BA2F39">
        <w:rPr>
          <w:b w:val="0"/>
        </w:rPr>
        <w:t>ádzať</w:t>
      </w:r>
      <w:r w:rsidRPr="002E3703">
        <w:rPr>
          <w:b w:val="0"/>
        </w:rPr>
        <w:t xml:space="preserve"> dodávateľovi cenu za </w:t>
      </w:r>
      <w:r w:rsidR="007234B1">
        <w:rPr>
          <w:rFonts w:cs="Arial"/>
          <w:b w:val="0"/>
          <w:bCs w:val="0"/>
        </w:rPr>
        <w:t>poskytnutie on-line hlasovacieho systému podľa tejto</w:t>
      </w:r>
      <w:r w:rsidR="007234B1" w:rsidRPr="00291CE8">
        <w:rPr>
          <w:rFonts w:cs="Arial"/>
          <w:b w:val="0"/>
        </w:rPr>
        <w:t xml:space="preserve"> zmluvy</w:t>
      </w:r>
      <w:r w:rsidR="007234B1">
        <w:rPr>
          <w:rFonts w:cs="Arial"/>
          <w:b w:val="0"/>
          <w:bCs w:val="0"/>
        </w:rPr>
        <w:t xml:space="preserve"> vždy </w:t>
      </w:r>
      <w:r w:rsidR="00430C61">
        <w:rPr>
          <w:rFonts w:cs="Arial"/>
          <w:b w:val="0"/>
          <w:bCs w:val="0"/>
        </w:rPr>
        <w:t xml:space="preserve">jeden krát </w:t>
      </w:r>
      <w:r w:rsidR="00BA2F39">
        <w:rPr>
          <w:b w:val="0"/>
        </w:rPr>
        <w:t xml:space="preserve">mesačne počas celej doby poskytovania </w:t>
      </w:r>
      <w:r w:rsidR="003F07D6">
        <w:rPr>
          <w:rFonts w:cs="Arial"/>
          <w:b w:val="0"/>
          <w:bCs w:val="0"/>
        </w:rPr>
        <w:t xml:space="preserve">on-line hlasovacieho systému </w:t>
      </w:r>
      <w:r w:rsidR="00BA2F39">
        <w:rPr>
          <w:b w:val="0"/>
        </w:rPr>
        <w:lastRenderedPageBreak/>
        <w:t xml:space="preserve">uvedenej v čl. III </w:t>
      </w:r>
      <w:r w:rsidR="003F07D6">
        <w:rPr>
          <w:b w:val="0"/>
        </w:rPr>
        <w:t xml:space="preserve">ods. 4 </w:t>
      </w:r>
      <w:r w:rsidR="00BA2F39">
        <w:rPr>
          <w:b w:val="0"/>
        </w:rPr>
        <w:t xml:space="preserve">tejto zmluvy, a to </w:t>
      </w:r>
      <w:r w:rsidRPr="002E3703">
        <w:rPr>
          <w:b w:val="0"/>
        </w:rPr>
        <w:t>na základe faktúr vystaven</w:t>
      </w:r>
      <w:r w:rsidR="00BA2F39">
        <w:rPr>
          <w:b w:val="0"/>
        </w:rPr>
        <w:t>ých</w:t>
      </w:r>
      <w:r w:rsidRPr="002E3703">
        <w:rPr>
          <w:b w:val="0"/>
        </w:rPr>
        <w:t xml:space="preserve"> dodávateľom</w:t>
      </w:r>
      <w:r w:rsidR="003F07D6">
        <w:rPr>
          <w:b w:val="0"/>
        </w:rPr>
        <w:t xml:space="preserve"> a doručených objednávateľovi</w:t>
      </w:r>
      <w:r w:rsidR="00C66F69">
        <w:rPr>
          <w:b w:val="0"/>
        </w:rPr>
        <w:t>.</w:t>
      </w:r>
      <w:r w:rsidRPr="002E3703">
        <w:rPr>
          <w:b w:val="0"/>
        </w:rPr>
        <w:t xml:space="preserve"> </w:t>
      </w:r>
    </w:p>
    <w:p w14:paraId="0822932E" w14:textId="77777777" w:rsidR="00612A83" w:rsidRDefault="00C66F69" w:rsidP="00277C04">
      <w:pPr>
        <w:pStyle w:val="Nadpis5"/>
        <w:numPr>
          <w:ilvl w:val="0"/>
          <w:numId w:val="5"/>
        </w:numPr>
        <w:spacing w:line="276" w:lineRule="auto"/>
        <w:rPr>
          <w:b w:val="0"/>
        </w:rPr>
      </w:pPr>
      <w:r>
        <w:rPr>
          <w:b w:val="0"/>
        </w:rPr>
        <w:t>Dodávateľ je povinný vystaviť faktúru</w:t>
      </w:r>
      <w:r w:rsidR="005174E1">
        <w:rPr>
          <w:b w:val="0"/>
        </w:rPr>
        <w:t xml:space="preserve"> spĺňajúcu všetky náležitosti daňového dokladu podľa osobitných predpisov</w:t>
      </w:r>
      <w:r>
        <w:rPr>
          <w:b w:val="0"/>
        </w:rPr>
        <w:t xml:space="preserve"> </w:t>
      </w:r>
      <w:r w:rsidR="005174E1">
        <w:rPr>
          <w:b w:val="0"/>
        </w:rPr>
        <w:t>v zmysle</w:t>
      </w:r>
      <w:r>
        <w:rPr>
          <w:b w:val="0"/>
        </w:rPr>
        <w:t xml:space="preserve"> predchádzajúcej vety </w:t>
      </w:r>
      <w:r w:rsidR="003F07D6">
        <w:rPr>
          <w:b w:val="0"/>
        </w:rPr>
        <w:t xml:space="preserve">a doručiť ju objednávateľovi </w:t>
      </w:r>
      <w:r w:rsidR="005174E1">
        <w:rPr>
          <w:b w:val="0"/>
        </w:rPr>
        <w:t>k prvému dňu príslušného kalendárneho mesiaca s lehotou splatnosti 30 dní odo dňa doručenia tejto faktúry</w:t>
      </w:r>
      <w:r>
        <w:rPr>
          <w:b w:val="0"/>
        </w:rPr>
        <w:t>.</w:t>
      </w:r>
    </w:p>
    <w:p w14:paraId="31751032" w14:textId="77777777" w:rsidR="00430C61" w:rsidRPr="00430C61" w:rsidRDefault="00430C61" w:rsidP="00430C61"/>
    <w:p w14:paraId="72FB28C0" w14:textId="77777777" w:rsidR="00612A83" w:rsidRPr="0002235F" w:rsidRDefault="00612A83" w:rsidP="002A12F8">
      <w:pPr>
        <w:pStyle w:val="Nadpis3"/>
        <w:spacing w:before="120" w:after="0" w:line="276" w:lineRule="auto"/>
        <w:rPr>
          <w:sz w:val="20"/>
        </w:rPr>
      </w:pPr>
      <w:r w:rsidRPr="0002235F">
        <w:rPr>
          <w:sz w:val="20"/>
        </w:rPr>
        <w:t>Čl. V</w:t>
      </w:r>
    </w:p>
    <w:p w14:paraId="28573EBE" w14:textId="77777777" w:rsidR="00386D4D" w:rsidRPr="00C606CC" w:rsidRDefault="00612A83" w:rsidP="00C606CC">
      <w:pPr>
        <w:pStyle w:val="Nadpis3"/>
        <w:spacing w:before="0" w:after="0" w:line="276" w:lineRule="auto"/>
        <w:rPr>
          <w:sz w:val="20"/>
        </w:rPr>
      </w:pPr>
      <w:r w:rsidRPr="0002235F">
        <w:rPr>
          <w:sz w:val="20"/>
        </w:rPr>
        <w:t xml:space="preserve"> Zodpovednosť za vady</w:t>
      </w:r>
    </w:p>
    <w:p w14:paraId="360ED591" w14:textId="77777777" w:rsidR="00E83CA1" w:rsidRPr="00701D35" w:rsidRDefault="00E83CA1" w:rsidP="00277C04">
      <w:pPr>
        <w:pStyle w:val="Nadpis5"/>
        <w:keepNext w:val="0"/>
        <w:numPr>
          <w:ilvl w:val="0"/>
          <w:numId w:val="6"/>
        </w:numPr>
        <w:ind w:hanging="357"/>
        <w:rPr>
          <w:rFonts w:cs="Arial"/>
          <w:b w:val="0"/>
          <w:bCs w:val="0"/>
        </w:rPr>
      </w:pPr>
      <w:r w:rsidRPr="0002235F">
        <w:rPr>
          <w:rFonts w:cs="Arial"/>
          <w:b w:val="0"/>
          <w:bCs w:val="0"/>
        </w:rPr>
        <w:t xml:space="preserve">Dodávateľ prehlasuje, že </w:t>
      </w:r>
      <w:r w:rsidR="004709D4">
        <w:rPr>
          <w:rFonts w:cs="Arial"/>
          <w:b w:val="0"/>
          <w:bCs w:val="0"/>
        </w:rPr>
        <w:t>on-line hlasovac</w:t>
      </w:r>
      <w:r w:rsidR="001B1C2B">
        <w:rPr>
          <w:rFonts w:cs="Arial"/>
          <w:b w:val="0"/>
          <w:bCs w:val="0"/>
        </w:rPr>
        <w:t>í</w:t>
      </w:r>
      <w:r w:rsidR="004709D4">
        <w:rPr>
          <w:rFonts w:cs="Arial"/>
          <w:b w:val="0"/>
          <w:bCs w:val="0"/>
        </w:rPr>
        <w:t xml:space="preserve"> systém</w:t>
      </w:r>
      <w:r w:rsidRPr="0002235F">
        <w:rPr>
          <w:rFonts w:cs="Arial"/>
          <w:b w:val="0"/>
          <w:bCs w:val="0"/>
        </w:rPr>
        <w:t xml:space="preserve"> </w:t>
      </w:r>
      <w:r w:rsidR="002F368E">
        <w:rPr>
          <w:rFonts w:cs="Arial"/>
          <w:b w:val="0"/>
          <w:bCs w:val="0"/>
        </w:rPr>
        <w:t xml:space="preserve">podľa tejto zmluvy </w:t>
      </w:r>
      <w:r w:rsidRPr="0002235F">
        <w:rPr>
          <w:rFonts w:cs="Arial"/>
          <w:b w:val="0"/>
          <w:bCs w:val="0"/>
        </w:rPr>
        <w:t>dodáva</w:t>
      </w:r>
      <w:r w:rsidR="00C20177">
        <w:rPr>
          <w:rFonts w:cs="Arial"/>
          <w:b w:val="0"/>
          <w:bCs w:val="0"/>
        </w:rPr>
        <w:t>/poskytuje</w:t>
      </w:r>
      <w:r w:rsidR="002F368E">
        <w:rPr>
          <w:rFonts w:cs="Arial"/>
          <w:b w:val="0"/>
          <w:bCs w:val="0"/>
        </w:rPr>
        <w:t xml:space="preserve"> objednávateľovi</w:t>
      </w:r>
      <w:r w:rsidRPr="0002235F">
        <w:rPr>
          <w:rFonts w:cs="Arial"/>
          <w:b w:val="0"/>
          <w:bCs w:val="0"/>
        </w:rPr>
        <w:t xml:space="preserve"> bez </w:t>
      </w:r>
      <w:r w:rsidR="004709D4">
        <w:rPr>
          <w:rFonts w:cs="Arial"/>
          <w:b w:val="0"/>
          <w:bCs w:val="0"/>
        </w:rPr>
        <w:t xml:space="preserve">akýchkoľvek </w:t>
      </w:r>
      <w:r w:rsidRPr="0002235F">
        <w:rPr>
          <w:rFonts w:cs="Arial"/>
          <w:b w:val="0"/>
          <w:bCs w:val="0"/>
        </w:rPr>
        <w:t>právnych vád</w:t>
      </w:r>
      <w:r w:rsidR="004E1532">
        <w:rPr>
          <w:rFonts w:cs="Arial"/>
          <w:b w:val="0"/>
          <w:bCs w:val="0"/>
        </w:rPr>
        <w:t>,</w:t>
      </w:r>
      <w:r w:rsidRPr="0002235F">
        <w:rPr>
          <w:rFonts w:cs="Arial"/>
          <w:b w:val="0"/>
          <w:bCs w:val="0"/>
        </w:rPr>
        <w:t xml:space="preserve"> a že </w:t>
      </w:r>
      <w:r w:rsidR="001B1C2B">
        <w:rPr>
          <w:rFonts w:cs="Arial"/>
          <w:b w:val="0"/>
          <w:bCs w:val="0"/>
        </w:rPr>
        <w:t xml:space="preserve">je </w:t>
      </w:r>
      <w:r w:rsidRPr="0002235F">
        <w:rPr>
          <w:rFonts w:cs="Arial"/>
          <w:b w:val="0"/>
          <w:bCs w:val="0"/>
        </w:rPr>
        <w:t xml:space="preserve">oprávnený </w:t>
      </w:r>
      <w:r w:rsidR="001B1C2B">
        <w:rPr>
          <w:rFonts w:cs="Arial"/>
          <w:b w:val="0"/>
          <w:bCs w:val="0"/>
        </w:rPr>
        <w:t>ho o</w:t>
      </w:r>
      <w:r w:rsidR="004E1532">
        <w:rPr>
          <w:rFonts w:cs="Arial"/>
          <w:b w:val="0"/>
          <w:bCs w:val="0"/>
        </w:rPr>
        <w:t xml:space="preserve">bjednávateľovi </w:t>
      </w:r>
      <w:r w:rsidRPr="0002235F">
        <w:rPr>
          <w:rFonts w:cs="Arial"/>
          <w:b w:val="0"/>
          <w:bCs w:val="0"/>
        </w:rPr>
        <w:t>poskytnúť</w:t>
      </w:r>
      <w:r w:rsidR="001B1C2B">
        <w:rPr>
          <w:rFonts w:cs="Arial"/>
          <w:b w:val="0"/>
          <w:bCs w:val="0"/>
        </w:rPr>
        <w:t xml:space="preserve"> v zmysle tejto zmluvy</w:t>
      </w:r>
      <w:r w:rsidRPr="0002235F">
        <w:rPr>
          <w:rFonts w:cs="Arial"/>
          <w:b w:val="0"/>
          <w:bCs w:val="0"/>
        </w:rPr>
        <w:t>.</w:t>
      </w:r>
    </w:p>
    <w:p w14:paraId="7223EDA5" w14:textId="77777777" w:rsidR="00E83CA1" w:rsidRPr="0002235F" w:rsidRDefault="00E83CA1" w:rsidP="00277C04">
      <w:pPr>
        <w:pStyle w:val="Nadpis5"/>
        <w:keepNext w:val="0"/>
        <w:numPr>
          <w:ilvl w:val="0"/>
          <w:numId w:val="6"/>
        </w:numPr>
        <w:ind w:hanging="357"/>
        <w:rPr>
          <w:rFonts w:cs="Arial"/>
          <w:b w:val="0"/>
          <w:bCs w:val="0"/>
        </w:rPr>
      </w:pPr>
      <w:r w:rsidRPr="0002235F">
        <w:rPr>
          <w:rFonts w:cs="Arial"/>
          <w:b w:val="0"/>
          <w:bCs w:val="0"/>
        </w:rPr>
        <w:t xml:space="preserve">V prípade, že </w:t>
      </w:r>
      <w:r w:rsidR="00701D35">
        <w:rPr>
          <w:rFonts w:cs="Arial"/>
          <w:b w:val="0"/>
          <w:bCs w:val="0"/>
        </w:rPr>
        <w:t>objednávateľ</w:t>
      </w:r>
      <w:r w:rsidRPr="0002235F">
        <w:rPr>
          <w:rFonts w:cs="Arial"/>
          <w:b w:val="0"/>
          <w:bCs w:val="0"/>
        </w:rPr>
        <w:t xml:space="preserve"> zistí </w:t>
      </w:r>
      <w:r w:rsidR="004B7849">
        <w:rPr>
          <w:rFonts w:cs="Arial"/>
          <w:b w:val="0"/>
          <w:bCs w:val="0"/>
        </w:rPr>
        <w:t xml:space="preserve">akúkoľvek </w:t>
      </w:r>
      <w:r w:rsidRPr="0002235F">
        <w:rPr>
          <w:rFonts w:cs="Arial"/>
          <w:b w:val="0"/>
          <w:bCs w:val="0"/>
        </w:rPr>
        <w:t xml:space="preserve">vadu </w:t>
      </w:r>
      <w:r w:rsidR="001B1C2B">
        <w:rPr>
          <w:rFonts w:cs="Arial"/>
          <w:b w:val="0"/>
          <w:bCs w:val="0"/>
        </w:rPr>
        <w:t xml:space="preserve">pri </w:t>
      </w:r>
      <w:r w:rsidR="00701D35">
        <w:rPr>
          <w:rFonts w:cs="Arial"/>
          <w:b w:val="0"/>
          <w:bCs w:val="0"/>
        </w:rPr>
        <w:t>užívaní poskytnutého on-line hlasovacieho systému</w:t>
      </w:r>
      <w:r w:rsidR="00291CE8">
        <w:rPr>
          <w:rFonts w:cs="Arial"/>
          <w:b w:val="0"/>
          <w:bCs w:val="0"/>
        </w:rPr>
        <w:t xml:space="preserve"> v</w:t>
      </w:r>
      <w:r w:rsidR="00701D35">
        <w:rPr>
          <w:rFonts w:cs="Arial"/>
          <w:b w:val="0"/>
          <w:bCs w:val="0"/>
        </w:rPr>
        <w:t xml:space="preserve"> zmysle</w:t>
      </w:r>
      <w:r w:rsidR="00291CE8">
        <w:rPr>
          <w:rFonts w:cs="Arial"/>
          <w:b w:val="0"/>
          <w:bCs w:val="0"/>
        </w:rPr>
        <w:t xml:space="preserve"> tejto zmluvy</w:t>
      </w:r>
      <w:r w:rsidRPr="0002235F">
        <w:rPr>
          <w:rFonts w:cs="Arial"/>
          <w:b w:val="0"/>
          <w:bCs w:val="0"/>
        </w:rPr>
        <w:t xml:space="preserve">, </w:t>
      </w:r>
      <w:r w:rsidR="00DB146E">
        <w:rPr>
          <w:rFonts w:cs="Arial"/>
          <w:b w:val="0"/>
          <w:bCs w:val="0"/>
        </w:rPr>
        <w:t>môže</w:t>
      </w:r>
      <w:r w:rsidRPr="0002235F">
        <w:rPr>
          <w:rFonts w:cs="Arial"/>
          <w:b w:val="0"/>
          <w:bCs w:val="0"/>
        </w:rPr>
        <w:t xml:space="preserve"> túto vadu bezodkladne reklamovať dodávateľovi </w:t>
      </w:r>
      <w:r w:rsidR="00701D35" w:rsidRPr="00A87140">
        <w:rPr>
          <w:rFonts w:cs="Arial"/>
          <w:b w:val="0"/>
          <w:bCs w:val="0"/>
        </w:rPr>
        <w:t>na</w:t>
      </w:r>
      <w:r w:rsidR="00EE63D1" w:rsidRPr="00A87140">
        <w:rPr>
          <w:rFonts w:cs="Arial"/>
          <w:b w:val="0"/>
          <w:bCs w:val="0"/>
        </w:rPr>
        <w:t xml:space="preserve"> na</w:t>
      </w:r>
      <w:r w:rsidR="00701D35" w:rsidRPr="00A87140">
        <w:rPr>
          <w:rFonts w:cs="Arial"/>
          <w:b w:val="0"/>
          <w:bCs w:val="0"/>
        </w:rPr>
        <w:t>sledovn</w:t>
      </w:r>
      <w:r w:rsidR="00EE63D1" w:rsidRPr="00A87140">
        <w:rPr>
          <w:rFonts w:cs="Arial"/>
          <w:b w:val="0"/>
          <w:bCs w:val="0"/>
        </w:rPr>
        <w:t>ej</w:t>
      </w:r>
      <w:r w:rsidR="00701D35" w:rsidRPr="00A87140">
        <w:rPr>
          <w:rFonts w:cs="Arial"/>
          <w:b w:val="0"/>
          <w:bCs w:val="0"/>
        </w:rPr>
        <w:t xml:space="preserve"> </w:t>
      </w:r>
      <w:r w:rsidR="00EE63D1" w:rsidRPr="00A87140">
        <w:rPr>
          <w:rFonts w:cs="Arial"/>
          <w:b w:val="0"/>
          <w:bCs w:val="0"/>
        </w:rPr>
        <w:t>e-mailovej adrese</w:t>
      </w:r>
      <w:r w:rsidR="00701D35" w:rsidRPr="00A87140">
        <w:rPr>
          <w:rFonts w:cs="Arial"/>
          <w:b w:val="0"/>
          <w:bCs w:val="0"/>
        </w:rPr>
        <w:t xml:space="preserve"> </w:t>
      </w:r>
      <w:r w:rsidR="00701D35" w:rsidRPr="00701D35">
        <w:rPr>
          <w:rFonts w:cs="Arial"/>
          <w:b w:val="0"/>
          <w:bCs w:val="0"/>
          <w:highlight w:val="yellow"/>
        </w:rPr>
        <w:t>.........</w:t>
      </w:r>
      <w:r w:rsidR="00EE63D1">
        <w:rPr>
          <w:rFonts w:cs="Arial"/>
          <w:b w:val="0"/>
          <w:bCs w:val="0"/>
          <w:highlight w:val="yellow"/>
        </w:rPr>
        <w:t>...........</w:t>
      </w:r>
      <w:r w:rsidR="00701D35" w:rsidRPr="00701D35">
        <w:rPr>
          <w:rFonts w:cs="Arial"/>
          <w:b w:val="0"/>
          <w:bCs w:val="0"/>
          <w:highlight w:val="yellow"/>
        </w:rPr>
        <w:t>..</w:t>
      </w:r>
      <w:r w:rsidRPr="00701D35">
        <w:rPr>
          <w:rFonts w:cs="Arial"/>
          <w:b w:val="0"/>
          <w:bCs w:val="0"/>
          <w:highlight w:val="yellow"/>
        </w:rPr>
        <w:t>.</w:t>
      </w:r>
      <w:r w:rsidRPr="0002235F">
        <w:rPr>
          <w:rFonts w:cs="Arial"/>
          <w:b w:val="0"/>
          <w:bCs w:val="0"/>
        </w:rPr>
        <w:t xml:space="preserve">  </w:t>
      </w:r>
    </w:p>
    <w:p w14:paraId="6760C834" w14:textId="77777777" w:rsidR="00612A83" w:rsidRDefault="00E2796F" w:rsidP="00277C04">
      <w:pPr>
        <w:pStyle w:val="Nadpis5"/>
        <w:keepNext w:val="0"/>
        <w:numPr>
          <w:ilvl w:val="0"/>
          <w:numId w:val="6"/>
        </w:numPr>
        <w:ind w:hanging="357"/>
      </w:pPr>
      <w:r w:rsidRPr="00C20177">
        <w:rPr>
          <w:rFonts w:cs="Arial"/>
          <w:b w:val="0"/>
          <w:bCs w:val="0"/>
        </w:rPr>
        <w:t xml:space="preserve">V prípade, ak je </w:t>
      </w:r>
      <w:r w:rsidRPr="00C20177">
        <w:rPr>
          <w:b w:val="0"/>
        </w:rPr>
        <w:t xml:space="preserve">vada </w:t>
      </w:r>
      <w:r w:rsidRPr="00C20177">
        <w:rPr>
          <w:rFonts w:cs="Arial"/>
          <w:b w:val="0"/>
          <w:bCs w:val="0"/>
        </w:rPr>
        <w:t xml:space="preserve">on-line hlasovacieho systému v zmysle tejto zmluvy </w:t>
      </w:r>
      <w:r w:rsidRPr="00C20177">
        <w:rPr>
          <w:b w:val="0"/>
        </w:rPr>
        <w:t>spôsobená na strane</w:t>
      </w:r>
      <w:r w:rsidRPr="00C20177">
        <w:rPr>
          <w:rFonts w:cs="Arial"/>
          <w:b w:val="0"/>
          <w:bCs w:val="0"/>
        </w:rPr>
        <w:t xml:space="preserve"> d</w:t>
      </w:r>
      <w:r w:rsidR="00E83CA1" w:rsidRPr="00C20177">
        <w:rPr>
          <w:rFonts w:cs="Arial"/>
          <w:b w:val="0"/>
          <w:bCs w:val="0"/>
        </w:rPr>
        <w:t>odávateľ</w:t>
      </w:r>
      <w:r w:rsidRPr="00C20177">
        <w:rPr>
          <w:rFonts w:cs="Arial"/>
          <w:b w:val="0"/>
          <w:bCs w:val="0"/>
        </w:rPr>
        <w:t>a, dodávateľ</w:t>
      </w:r>
      <w:r w:rsidR="00E83CA1" w:rsidRPr="00C20177">
        <w:rPr>
          <w:rFonts w:cs="Arial"/>
          <w:b w:val="0"/>
          <w:bCs w:val="0"/>
        </w:rPr>
        <w:t xml:space="preserve"> sa zaväzuje bezplatne odstrániť </w:t>
      </w:r>
      <w:r w:rsidRPr="00C20177">
        <w:rPr>
          <w:rFonts w:cs="Arial"/>
          <w:b w:val="0"/>
          <w:bCs w:val="0"/>
        </w:rPr>
        <w:t xml:space="preserve">takúto </w:t>
      </w:r>
      <w:r w:rsidR="00E83CA1" w:rsidRPr="00C20177">
        <w:rPr>
          <w:rFonts w:cs="Arial"/>
          <w:b w:val="0"/>
          <w:bCs w:val="0"/>
        </w:rPr>
        <w:t xml:space="preserve">vadu </w:t>
      </w:r>
      <w:r w:rsidR="00EE63D1" w:rsidRPr="00C20177">
        <w:rPr>
          <w:rFonts w:cs="Arial"/>
          <w:b w:val="0"/>
          <w:bCs w:val="0"/>
        </w:rPr>
        <w:t xml:space="preserve">on-line hlasovacieho systému v zmysle tejto zmluvy </w:t>
      </w:r>
      <w:r w:rsidR="00C54D1F" w:rsidRPr="00C20177">
        <w:rPr>
          <w:rFonts w:cs="Arial"/>
          <w:b w:val="0"/>
          <w:bCs w:val="0"/>
        </w:rPr>
        <w:t>bezodkladne</w:t>
      </w:r>
      <w:r w:rsidRPr="00C20177">
        <w:rPr>
          <w:rFonts w:cs="Arial"/>
          <w:b w:val="0"/>
          <w:bCs w:val="0"/>
        </w:rPr>
        <w:t xml:space="preserve">, avšak </w:t>
      </w:r>
      <w:r w:rsidR="00C54D1F" w:rsidRPr="00C20177">
        <w:rPr>
          <w:rFonts w:cs="Arial"/>
          <w:b w:val="0"/>
          <w:bCs w:val="0"/>
        </w:rPr>
        <w:t xml:space="preserve">najneskôr </w:t>
      </w:r>
      <w:r w:rsidR="00E83CA1" w:rsidRPr="00C20177">
        <w:rPr>
          <w:rFonts w:cs="Arial"/>
          <w:b w:val="0"/>
          <w:bCs w:val="0"/>
        </w:rPr>
        <w:t xml:space="preserve">do </w:t>
      </w:r>
      <w:r w:rsidR="00C54D1F" w:rsidRPr="00C20177">
        <w:rPr>
          <w:rFonts w:cs="Arial"/>
          <w:b w:val="0"/>
          <w:bCs w:val="0"/>
        </w:rPr>
        <w:t>2 pracovných dní</w:t>
      </w:r>
      <w:r w:rsidR="00E83CA1" w:rsidRPr="00C20177">
        <w:rPr>
          <w:rFonts w:cs="Arial"/>
          <w:b w:val="0"/>
          <w:bCs w:val="0"/>
        </w:rPr>
        <w:t xml:space="preserve"> </w:t>
      </w:r>
      <w:r w:rsidR="00E83CA1" w:rsidRPr="00C20177">
        <w:rPr>
          <w:b w:val="0"/>
        </w:rPr>
        <w:t xml:space="preserve">od obdržania reklamácie </w:t>
      </w:r>
      <w:r w:rsidR="003424D7">
        <w:rPr>
          <w:b w:val="0"/>
        </w:rPr>
        <w:t>objednávateľa</w:t>
      </w:r>
      <w:r w:rsidR="00E83CA1" w:rsidRPr="0002235F">
        <w:t xml:space="preserve">. </w:t>
      </w:r>
      <w:r w:rsidR="00B8074F" w:rsidRPr="00C20177">
        <w:rPr>
          <w:b w:val="0"/>
        </w:rPr>
        <w:t xml:space="preserve">Objednávateľ je oprávnený požadovať od dodávateľa zmluvnú pokutu vo </w:t>
      </w:r>
      <w:r w:rsidR="00B8074F" w:rsidRPr="00A87140">
        <w:rPr>
          <w:b w:val="0"/>
        </w:rPr>
        <w:t xml:space="preserve">výške </w:t>
      </w:r>
      <w:r w:rsidR="00636365" w:rsidRPr="00A87140">
        <w:rPr>
          <w:rFonts w:cs="Arial"/>
          <w:b w:val="0"/>
          <w:bCs w:val="0"/>
        </w:rPr>
        <w:t>1/365 z celkovej ceny za poskytnutie on-line hlasovacieho systému uvedenej v čl. IV ods. 1 (posledná veta) tejto zmluvy</w:t>
      </w:r>
      <w:r w:rsidRPr="00A87140">
        <w:rPr>
          <w:b w:val="0"/>
        </w:rPr>
        <w:t>,</w:t>
      </w:r>
      <w:r w:rsidR="00B8074F" w:rsidRPr="00C20177">
        <w:rPr>
          <w:b w:val="0"/>
        </w:rPr>
        <w:t xml:space="preserve"> a to za každý </w:t>
      </w:r>
      <w:r w:rsidRPr="00C20177">
        <w:rPr>
          <w:b w:val="0"/>
        </w:rPr>
        <w:t xml:space="preserve">začatý </w:t>
      </w:r>
      <w:r w:rsidR="00B8074F" w:rsidRPr="00C20177">
        <w:rPr>
          <w:b w:val="0"/>
        </w:rPr>
        <w:t>deň, ktorý je dodávateľ v omeškaní so splnením povinností podľa predchádzajúcej vety.</w:t>
      </w:r>
    </w:p>
    <w:p w14:paraId="06ED5713" w14:textId="77777777" w:rsidR="005E6B33" w:rsidRPr="005E6B33" w:rsidRDefault="00612A83" w:rsidP="002A12F8">
      <w:pPr>
        <w:pStyle w:val="Nadpis3"/>
        <w:tabs>
          <w:tab w:val="left" w:pos="675"/>
          <w:tab w:val="center" w:pos="4535"/>
        </w:tabs>
        <w:spacing w:before="120" w:after="0" w:line="276" w:lineRule="auto"/>
        <w:rPr>
          <w:sz w:val="20"/>
        </w:rPr>
      </w:pPr>
      <w:r w:rsidRPr="005E6B33">
        <w:rPr>
          <w:sz w:val="20"/>
        </w:rPr>
        <w:t>Čl. VI</w:t>
      </w:r>
    </w:p>
    <w:p w14:paraId="5A3221C2" w14:textId="77777777" w:rsidR="005E6B33" w:rsidRPr="00C606CC" w:rsidRDefault="005E6B33" w:rsidP="00C606CC">
      <w:pPr>
        <w:jc w:val="center"/>
        <w:rPr>
          <w:b/>
        </w:rPr>
      </w:pPr>
      <w:r w:rsidRPr="005E6B33">
        <w:rPr>
          <w:b/>
        </w:rPr>
        <w:t>Ochrana dôverných informácií</w:t>
      </w:r>
    </w:p>
    <w:p w14:paraId="5045EF9C" w14:textId="77777777" w:rsidR="005E6B33" w:rsidRDefault="005E6B33" w:rsidP="00277C04">
      <w:pPr>
        <w:numPr>
          <w:ilvl w:val="0"/>
          <w:numId w:val="10"/>
        </w:numPr>
        <w:tabs>
          <w:tab w:val="left" w:pos="426"/>
        </w:tabs>
        <w:ind w:left="426"/>
      </w:pPr>
      <w:r>
        <w:t>Zmluvné strany budú zachovávať mlčanlivosť o dôverných informáciách získaných pri plnení záväzkov z tejto zmluvy. Dôvernými informáciami nie sú informácie, ktoré sa bez porušenia tejto zmluvy stali verejne známymi, informácie získané oprávnene inak, ako od druhej zmluvnej strany a informácie, ktoré je objednávateľ povinný sprístupniť podľa zákona č. 211/2000 Z. z. o slobodnom prístupe k informáciám a o zmene a doplnení niektorých zákonov (zákon o slobode informácií) v znení neskorších predpisov.</w:t>
      </w:r>
    </w:p>
    <w:p w14:paraId="26060F3C" w14:textId="77777777" w:rsidR="005E6B33" w:rsidRDefault="005E6B33" w:rsidP="00277C04">
      <w:pPr>
        <w:numPr>
          <w:ilvl w:val="0"/>
          <w:numId w:val="10"/>
        </w:numPr>
        <w:tabs>
          <w:tab w:val="left" w:pos="426"/>
        </w:tabs>
        <w:ind w:left="426"/>
      </w:pPr>
      <w:r>
        <w:t xml:space="preserve">Dodávateľ </w:t>
      </w:r>
      <w:r w:rsidR="003A538B">
        <w:t xml:space="preserve">sa zaväzuje </w:t>
      </w:r>
      <w:r>
        <w:t xml:space="preserve">v súlade </w:t>
      </w:r>
      <w:r w:rsidR="00CB5ECD">
        <w:t xml:space="preserve">so zákonom č. </w:t>
      </w:r>
      <w:r w:rsidR="00ED5326">
        <w:t>18</w:t>
      </w:r>
      <w:r>
        <w:t>/20</w:t>
      </w:r>
      <w:r w:rsidR="00ED5326">
        <w:t>18</w:t>
      </w:r>
      <w:r>
        <w:t xml:space="preserve"> Z. z. o ochrane osobných údajov </w:t>
      </w:r>
      <w:r w:rsidR="007F2B39">
        <w:t xml:space="preserve">a o zmene a doplnení niektorých zákonov </w:t>
      </w:r>
      <w:r>
        <w:t>v znení neskorších predpisov zabezpeč</w:t>
      </w:r>
      <w:r w:rsidR="003A538B">
        <w:t>iť</w:t>
      </w:r>
      <w:r>
        <w:t xml:space="preserve"> </w:t>
      </w:r>
      <w:r w:rsidR="003A538B">
        <w:t xml:space="preserve">dodržiavanie </w:t>
      </w:r>
      <w:r>
        <w:t xml:space="preserve">povinnosti mlčanlivosti </w:t>
      </w:r>
      <w:r w:rsidR="003A538B">
        <w:t xml:space="preserve">aj </w:t>
      </w:r>
      <w:r>
        <w:t>svojimi zamestnancami, ktorí prídu do styku s osobnými údajmi v rámci plnenia tejto zmluvy.</w:t>
      </w:r>
    </w:p>
    <w:p w14:paraId="51834949" w14:textId="77777777" w:rsidR="005E6B33" w:rsidRDefault="005E6B33" w:rsidP="00277C04">
      <w:pPr>
        <w:numPr>
          <w:ilvl w:val="0"/>
          <w:numId w:val="10"/>
        </w:numPr>
        <w:tabs>
          <w:tab w:val="left" w:pos="426"/>
        </w:tabs>
        <w:ind w:left="426"/>
      </w:pPr>
      <w:r>
        <w:t>Zmluvné strany budú ochraňovať dôverné informácie druhej zmluvnej strany, a to s rovnakou starostlivosťou ako ochraňujú vlastné dôverné informácie rovnakého druhu, vždy však najmenej v rozsahu primeranej odbornej starostlivosti.</w:t>
      </w:r>
    </w:p>
    <w:p w14:paraId="349F6337" w14:textId="77777777" w:rsidR="005E6B33" w:rsidRDefault="005E6B33" w:rsidP="00277C04">
      <w:pPr>
        <w:numPr>
          <w:ilvl w:val="0"/>
          <w:numId w:val="10"/>
        </w:numPr>
        <w:tabs>
          <w:tab w:val="left" w:pos="426"/>
        </w:tabs>
        <w:ind w:left="426"/>
      </w:pPr>
      <w:r>
        <w:t>Povinnosť zachovávať mlčanlivosť sa nevzťahuje na prípady, ak zmluvnej strane na základe zákona alebo na základe rozhodnutia príslušného orgánu vznikla povinnosť zverejniť</w:t>
      </w:r>
      <w:r w:rsidR="003A538B">
        <w:t>/sprístupniť niekomu inému</w:t>
      </w:r>
      <w:r>
        <w:t xml:space="preserve"> dôvernú informáciu druhej zmluvnej strany alebo jej časť. O vzniku takejto povinnosti sa budú zmluvné strany vzájomne informovať bez zbytočného odkladu.</w:t>
      </w:r>
    </w:p>
    <w:p w14:paraId="61AE0BD2" w14:textId="77777777" w:rsidR="005E6B33" w:rsidRDefault="005E6B33" w:rsidP="00277C04">
      <w:pPr>
        <w:numPr>
          <w:ilvl w:val="0"/>
          <w:numId w:val="10"/>
        </w:numPr>
        <w:tabs>
          <w:tab w:val="left" w:pos="426"/>
        </w:tabs>
        <w:ind w:left="426"/>
      </w:pPr>
      <w:r>
        <w:t xml:space="preserve">Ustanovenia odsekov 1 až 5 tohto článku zmluvy sú platné aj po dobe </w:t>
      </w:r>
      <w:r w:rsidR="003A538B">
        <w:t>jej účinnosti</w:t>
      </w:r>
      <w:r>
        <w:t xml:space="preserve">, a to až do doby, kedy </w:t>
      </w:r>
      <w:r w:rsidR="003A538B">
        <w:t xml:space="preserve">sa dané </w:t>
      </w:r>
      <w:r>
        <w:t>informácie stanú verejne známymi.</w:t>
      </w:r>
    </w:p>
    <w:p w14:paraId="6D086522" w14:textId="77777777" w:rsidR="00AC1A13" w:rsidRDefault="00AC1A13" w:rsidP="00AC1A13">
      <w:pPr>
        <w:tabs>
          <w:tab w:val="left" w:pos="426"/>
        </w:tabs>
        <w:ind w:left="426"/>
      </w:pPr>
    </w:p>
    <w:p w14:paraId="761CAE21" w14:textId="77777777" w:rsidR="005E6B33" w:rsidRPr="005E6B33" w:rsidRDefault="005E6B33" w:rsidP="002A12F8">
      <w:pPr>
        <w:spacing w:before="120"/>
        <w:jc w:val="center"/>
        <w:rPr>
          <w:b/>
        </w:rPr>
      </w:pPr>
      <w:r w:rsidRPr="005E6B33">
        <w:rPr>
          <w:b/>
        </w:rPr>
        <w:t>Čl. VII</w:t>
      </w:r>
    </w:p>
    <w:p w14:paraId="45510DAA" w14:textId="77777777" w:rsidR="005E6B33" w:rsidRPr="00C606CC" w:rsidRDefault="005E6B33" w:rsidP="00C606CC">
      <w:pPr>
        <w:jc w:val="center"/>
        <w:rPr>
          <w:b/>
        </w:rPr>
      </w:pPr>
      <w:r w:rsidRPr="005E6B33">
        <w:rPr>
          <w:b/>
        </w:rPr>
        <w:t>Doručovanie</w:t>
      </w:r>
    </w:p>
    <w:p w14:paraId="51861F54" w14:textId="77777777" w:rsidR="005E6B33" w:rsidRDefault="005E6B33" w:rsidP="00277C04">
      <w:pPr>
        <w:numPr>
          <w:ilvl w:val="0"/>
          <w:numId w:val="11"/>
        </w:numPr>
        <w:tabs>
          <w:tab w:val="left" w:pos="426"/>
        </w:tabs>
        <w:ind w:left="426"/>
      </w:pPr>
      <w:r>
        <w:t>Zmluvná strana doručuje písomnosti podľa tejto zmluvy resp. iné písomnosti na adresu druhej zmluvnej strany uvedenú v záhlaví tejto zmluvy, dokiaľ nie je zmena adresy písomne oznámená druhej zmluvnej strane.</w:t>
      </w:r>
    </w:p>
    <w:p w14:paraId="216CBAED" w14:textId="77777777" w:rsidR="005E6B33" w:rsidRDefault="005E6B33" w:rsidP="00277C04">
      <w:pPr>
        <w:numPr>
          <w:ilvl w:val="0"/>
          <w:numId w:val="11"/>
        </w:numPr>
        <w:tabs>
          <w:tab w:val="left" w:pos="426"/>
        </w:tabs>
        <w:ind w:left="426"/>
      </w:pPr>
      <w:r>
        <w:t>V prípade, ak sa riadne odoslanú zásielku nepodarí doručiť, považuje sa zásielka za doručenú dňom vrátenia nedoručenej zásielky zmluvnej strane, ktorá zásielku doručuje, a to i v prípade, ak sa o tom druhá zmluvná strana nedozvedela. Za deň doručenia zásielky zmluvnej strane, ktorej bola adresovaná, sa považuje takisto deň, v ktorom táto zmluvná strana ju odoprela prijať.</w:t>
      </w:r>
    </w:p>
    <w:p w14:paraId="634BCEAB" w14:textId="77777777" w:rsidR="005E6B33" w:rsidRDefault="005E6B33" w:rsidP="00277C04">
      <w:pPr>
        <w:numPr>
          <w:ilvl w:val="0"/>
          <w:numId w:val="11"/>
        </w:numPr>
        <w:tabs>
          <w:tab w:val="left" w:pos="426"/>
        </w:tabs>
        <w:ind w:left="426"/>
      </w:pPr>
      <w:r>
        <w:lastRenderedPageBreak/>
        <w:t>Písomnosti je možné doručovať aj prostredníctvom elektronickej pošty</w:t>
      </w:r>
      <w:r w:rsidR="000D5492">
        <w:t xml:space="preserve"> (e-mailu)</w:t>
      </w:r>
      <w:r>
        <w:t>. V prípade, ak bola písomnosť doručovaná elektronickou poštou</w:t>
      </w:r>
      <w:r w:rsidR="000D5492">
        <w:t xml:space="preserve"> (e-mailom)</w:t>
      </w:r>
      <w:r>
        <w:t>, za deň doručenia sa považuje deň prijatia elektronickej pošty</w:t>
      </w:r>
      <w:r w:rsidR="000D5492">
        <w:t xml:space="preserve"> (e-mailu)</w:t>
      </w:r>
      <w:r>
        <w:t xml:space="preserve"> zmluvnou stranou, ktorej bola určená, za podmienky, že táto písomnosť </w:t>
      </w:r>
      <w:r w:rsidR="00023A6A">
        <w:t>bola najneskôr do 3 (troch) dní doplnená doručením originálu písomnosti.</w:t>
      </w:r>
      <w:r w:rsidR="00426EC9">
        <w:t xml:space="preserve"> Pre uplatnenie reklamácie </w:t>
      </w:r>
      <w:r w:rsidR="00F44840">
        <w:t xml:space="preserve">v zmysle čl. V ods. 2 tejto zmluvy </w:t>
      </w:r>
      <w:r w:rsidR="00426EC9">
        <w:t>nie je nevyhnutn</w:t>
      </w:r>
      <w:r w:rsidR="00A431F5">
        <w:t>e potrebn</w:t>
      </w:r>
      <w:r w:rsidR="00426EC9">
        <w:t xml:space="preserve">é dodatočné </w:t>
      </w:r>
      <w:r w:rsidR="00A431F5">
        <w:t>doručenie originálu</w:t>
      </w:r>
      <w:r w:rsidR="00426EC9">
        <w:t xml:space="preserve"> písomn</w:t>
      </w:r>
      <w:r w:rsidR="00F44840">
        <w:t>osti aj listinne poštovou zásielkou.</w:t>
      </w:r>
    </w:p>
    <w:p w14:paraId="6E445547" w14:textId="77777777" w:rsidR="00AC1A13" w:rsidRDefault="00AC1A13" w:rsidP="00AC1A13">
      <w:pPr>
        <w:tabs>
          <w:tab w:val="left" w:pos="426"/>
        </w:tabs>
        <w:ind w:left="426"/>
      </w:pPr>
    </w:p>
    <w:p w14:paraId="4E8878DB" w14:textId="77777777" w:rsidR="005E6B33" w:rsidRPr="00023A6A" w:rsidRDefault="005E6B33" w:rsidP="002A12F8">
      <w:pPr>
        <w:spacing w:before="120"/>
        <w:jc w:val="center"/>
        <w:rPr>
          <w:b/>
        </w:rPr>
      </w:pPr>
      <w:r w:rsidRPr="00023A6A">
        <w:rPr>
          <w:b/>
        </w:rPr>
        <w:t xml:space="preserve">Čl. </w:t>
      </w:r>
      <w:r w:rsidR="004B7849">
        <w:rPr>
          <w:b/>
        </w:rPr>
        <w:t>VIII</w:t>
      </w:r>
    </w:p>
    <w:p w14:paraId="64915155" w14:textId="77777777" w:rsidR="005E6B33" w:rsidRPr="00C606CC" w:rsidRDefault="005E6B33" w:rsidP="00C606CC">
      <w:pPr>
        <w:jc w:val="center"/>
        <w:rPr>
          <w:b/>
        </w:rPr>
      </w:pPr>
      <w:r w:rsidRPr="00023A6A">
        <w:rPr>
          <w:b/>
        </w:rPr>
        <w:t>Ukončenie zmluvy</w:t>
      </w:r>
    </w:p>
    <w:p w14:paraId="35EA19AC" w14:textId="77777777" w:rsidR="00682E60" w:rsidRDefault="00023A6A" w:rsidP="00277C04">
      <w:pPr>
        <w:numPr>
          <w:ilvl w:val="0"/>
          <w:numId w:val="12"/>
        </w:numPr>
        <w:tabs>
          <w:tab w:val="left" w:pos="426"/>
        </w:tabs>
        <w:ind w:left="426"/>
      </w:pPr>
      <w:r>
        <w:t>Pred uplynutím doby, na ktorú je zmluva uzatvorená</w:t>
      </w:r>
      <w:r w:rsidR="00B34773">
        <w:t xml:space="preserve"> (čl. III ods. 4 tejto zmluvy)</w:t>
      </w:r>
      <w:r>
        <w:t xml:space="preserve">, môžu zmluvné strany zmluvu ukončiť </w:t>
      </w:r>
      <w:r w:rsidR="00B34773">
        <w:t xml:space="preserve">aj </w:t>
      </w:r>
      <w:r>
        <w:t>písomnou dohodou.</w:t>
      </w:r>
    </w:p>
    <w:p w14:paraId="70E7B59F" w14:textId="77777777" w:rsidR="00682E60" w:rsidRPr="00682E60" w:rsidRDefault="00682E60" w:rsidP="00277C04">
      <w:pPr>
        <w:numPr>
          <w:ilvl w:val="0"/>
          <w:numId w:val="12"/>
        </w:numPr>
        <w:tabs>
          <w:tab w:val="left" w:pos="426"/>
        </w:tabs>
        <w:ind w:left="426"/>
      </w:pPr>
      <w:r w:rsidRPr="00682E60">
        <w:rPr>
          <w:rFonts w:cs="Arial"/>
        </w:rPr>
        <w:t>Objednávateľ môže vypovedať túto zmluvu bez udania dôvodu písomnou formou</w:t>
      </w:r>
      <w:r>
        <w:rPr>
          <w:rFonts w:cs="Arial"/>
        </w:rPr>
        <w:t>.</w:t>
      </w:r>
      <w:r w:rsidRPr="00682E60">
        <w:rPr>
          <w:rFonts w:cs="Arial"/>
        </w:rPr>
        <w:t xml:space="preserve"> Výpovedná doba je </w:t>
      </w:r>
      <w:r w:rsidR="00820F5C" w:rsidRPr="00EF28C2">
        <w:rPr>
          <w:rFonts w:cs="Arial"/>
        </w:rPr>
        <w:t>jedno</w:t>
      </w:r>
      <w:r w:rsidRPr="00EF28C2">
        <w:rPr>
          <w:rFonts w:cs="Arial"/>
        </w:rPr>
        <w:t>mesačná</w:t>
      </w:r>
      <w:r w:rsidRPr="00682E60">
        <w:rPr>
          <w:rFonts w:cs="Arial"/>
        </w:rPr>
        <w:t xml:space="preserve"> a začína plynúť prvým dňom mesiaca nasledujúceho po doručení výpovede druhej zmluvnej strane.</w:t>
      </w:r>
    </w:p>
    <w:p w14:paraId="042F8250" w14:textId="77777777" w:rsidR="00023A6A" w:rsidRPr="004F4C08" w:rsidRDefault="004F4C08" w:rsidP="00277C04">
      <w:pPr>
        <w:numPr>
          <w:ilvl w:val="0"/>
          <w:numId w:val="12"/>
        </w:numPr>
        <w:tabs>
          <w:tab w:val="left" w:pos="426"/>
        </w:tabs>
        <w:ind w:left="426"/>
      </w:pPr>
      <w:r>
        <w:t xml:space="preserve">Objednávateľ je oprávnený odstúpiť od tejto zmluvy, ak si dodávateľ </w:t>
      </w:r>
      <w:r w:rsidR="00B34773">
        <w:t xml:space="preserve">opakovane </w:t>
      </w:r>
      <w:r>
        <w:t>neplní</w:t>
      </w:r>
      <w:r w:rsidR="00B34773">
        <w:t xml:space="preserve"> svoje</w:t>
      </w:r>
      <w:r>
        <w:t xml:space="preserve"> povinnosti</w:t>
      </w:r>
      <w:r w:rsidR="00B34773">
        <w:t>, ktoré mu</w:t>
      </w:r>
      <w:r>
        <w:t xml:space="preserve"> vyplývajú z tejto zmluvy.</w:t>
      </w:r>
    </w:p>
    <w:p w14:paraId="2DA6D9C1" w14:textId="77777777" w:rsidR="00FA1704" w:rsidRDefault="00FA1704" w:rsidP="00277C04">
      <w:pPr>
        <w:numPr>
          <w:ilvl w:val="0"/>
          <w:numId w:val="12"/>
        </w:numPr>
        <w:tabs>
          <w:tab w:val="left" w:pos="426"/>
        </w:tabs>
        <w:ind w:left="426"/>
      </w:pPr>
      <w:r>
        <w:t xml:space="preserve">Dodávateľ môže odstúpiť od zmluvy okamžite, v prípade, ak objednávateľ je v omeškaní s platbou v zmysle čl. IV viac ako 2 </w:t>
      </w:r>
      <w:r w:rsidR="00EC5B57">
        <w:t xml:space="preserve">kalendárne </w:t>
      </w:r>
      <w:r>
        <w:t>mesiace odo dňa splatnosti faktúry.</w:t>
      </w:r>
    </w:p>
    <w:p w14:paraId="74FC9EC5" w14:textId="77777777" w:rsidR="00023A6A" w:rsidRPr="00FA1704" w:rsidRDefault="00FA1704" w:rsidP="00277C04">
      <w:pPr>
        <w:numPr>
          <w:ilvl w:val="0"/>
          <w:numId w:val="12"/>
        </w:numPr>
        <w:tabs>
          <w:tab w:val="left" w:pos="426"/>
        </w:tabs>
        <w:ind w:left="426"/>
      </w:pPr>
      <w:r>
        <w:t>Odstúpenie od zmluvy musí byť písomné a doručené druhej zmluvnej strane. Účinky odstúpenia podľa tejto zmluvy nastanú dňom, kedy bude písomné odstúpenie odstupujúcej zmluvnej strany doručené druhej zmluvnej strane.</w:t>
      </w:r>
    </w:p>
    <w:p w14:paraId="1A63EDB8" w14:textId="77777777" w:rsidR="00612A83" w:rsidRPr="00FA1704" w:rsidRDefault="005E6B33" w:rsidP="002A12F8">
      <w:pPr>
        <w:pStyle w:val="Nadpis3"/>
        <w:tabs>
          <w:tab w:val="left" w:pos="675"/>
          <w:tab w:val="center" w:pos="4535"/>
        </w:tabs>
        <w:spacing w:before="120" w:after="0" w:line="276" w:lineRule="auto"/>
        <w:rPr>
          <w:sz w:val="20"/>
        </w:rPr>
      </w:pPr>
      <w:r w:rsidRPr="00FA1704">
        <w:rPr>
          <w:sz w:val="20"/>
        </w:rPr>
        <w:t xml:space="preserve">Čl. </w:t>
      </w:r>
      <w:r w:rsidR="004B7849">
        <w:rPr>
          <w:sz w:val="20"/>
        </w:rPr>
        <w:t>I</w:t>
      </w:r>
      <w:r w:rsidRPr="00FA1704">
        <w:rPr>
          <w:sz w:val="20"/>
        </w:rPr>
        <w:t>X</w:t>
      </w:r>
      <w:r w:rsidR="00612A83" w:rsidRPr="00FA1704">
        <w:rPr>
          <w:sz w:val="20"/>
        </w:rPr>
        <w:t xml:space="preserve"> </w:t>
      </w:r>
    </w:p>
    <w:p w14:paraId="06A372F4" w14:textId="77777777" w:rsidR="00386D4D" w:rsidRPr="00C606CC" w:rsidRDefault="000D5492" w:rsidP="00C606CC">
      <w:pPr>
        <w:pStyle w:val="Nadpis3"/>
        <w:tabs>
          <w:tab w:val="left" w:pos="675"/>
          <w:tab w:val="center" w:pos="4535"/>
        </w:tabs>
        <w:spacing w:before="0" w:after="0" w:line="276" w:lineRule="auto"/>
        <w:rPr>
          <w:sz w:val="20"/>
        </w:rPr>
      </w:pPr>
      <w:r>
        <w:rPr>
          <w:sz w:val="20"/>
        </w:rPr>
        <w:t>Z</w:t>
      </w:r>
      <w:r w:rsidR="00612A83" w:rsidRPr="00FA1704">
        <w:rPr>
          <w:sz w:val="20"/>
        </w:rPr>
        <w:t>áverečné ustanovenia</w:t>
      </w:r>
    </w:p>
    <w:p w14:paraId="477DBC94" w14:textId="77777777" w:rsidR="00612A83" w:rsidRPr="00FA1704" w:rsidRDefault="0027082D" w:rsidP="00277C04">
      <w:pPr>
        <w:numPr>
          <w:ilvl w:val="0"/>
          <w:numId w:val="4"/>
        </w:numPr>
        <w:spacing w:line="276" w:lineRule="auto"/>
        <w:rPr>
          <w:rFonts w:cs="Arial"/>
        </w:rPr>
      </w:pPr>
      <w:r w:rsidRPr="00FA1704">
        <w:rPr>
          <w:rFonts w:cs="Arial"/>
        </w:rPr>
        <w:t>Táto zmluva nadobudne platnosť dňom jej podpísania obidvomi zmluvnými stranami a účinnosť dňom nasledujúcim po dni jej zverejnenia na webovom sídle objednávateľa v súlade s § 47a zákona č. 40/1964 Zb. Občianskeho zákonníka v znení neskorších predpisov.</w:t>
      </w:r>
    </w:p>
    <w:p w14:paraId="3DB84D9C" w14:textId="77777777" w:rsidR="00612A83" w:rsidRPr="00682E60" w:rsidRDefault="00612A83" w:rsidP="00277C04">
      <w:pPr>
        <w:numPr>
          <w:ilvl w:val="0"/>
          <w:numId w:val="4"/>
        </w:numPr>
        <w:spacing w:line="276" w:lineRule="auto"/>
        <w:rPr>
          <w:rFonts w:cs="Arial"/>
        </w:rPr>
      </w:pPr>
      <w:r w:rsidRPr="00682E60">
        <w:rPr>
          <w:rFonts w:cs="Arial"/>
        </w:rPr>
        <w:t xml:space="preserve">Zmluvu je možné meniť a dopĺňať len formou písomných dodatkov a so súhlasom </w:t>
      </w:r>
      <w:r w:rsidR="000D5492">
        <w:rPr>
          <w:rFonts w:cs="Arial"/>
        </w:rPr>
        <w:t xml:space="preserve">obidvoch </w:t>
      </w:r>
      <w:r w:rsidRPr="00682E60">
        <w:rPr>
          <w:rFonts w:cs="Arial"/>
        </w:rPr>
        <w:t>zmluvných strán.</w:t>
      </w:r>
    </w:p>
    <w:p w14:paraId="62863D53" w14:textId="77777777" w:rsidR="00612A83" w:rsidRPr="00682E60" w:rsidRDefault="00682E60" w:rsidP="00277C04">
      <w:pPr>
        <w:numPr>
          <w:ilvl w:val="0"/>
          <w:numId w:val="4"/>
        </w:numPr>
        <w:spacing w:line="276" w:lineRule="auto"/>
        <w:rPr>
          <w:rFonts w:cs="Arial"/>
        </w:rPr>
      </w:pPr>
      <w:r w:rsidRPr="00682E60">
        <w:rPr>
          <w:rFonts w:cs="Arial"/>
        </w:rPr>
        <w:t>Zmluvné strany sa výslovne v zmysle § 262 zákona č. 513/1991 Zb. Obchodný zákonník v znení neskorších predpisov (ďalej len „Obchodný zákonník“) dohodli, že právny vzťah založený touto zmluvou sa spravuje Obchodným zákonníkom.</w:t>
      </w:r>
    </w:p>
    <w:p w14:paraId="52EB8952" w14:textId="77777777" w:rsidR="0027082D" w:rsidRDefault="00612A83" w:rsidP="00277C04">
      <w:pPr>
        <w:numPr>
          <w:ilvl w:val="0"/>
          <w:numId w:val="4"/>
        </w:numPr>
        <w:spacing w:line="276" w:lineRule="auto"/>
        <w:rPr>
          <w:rFonts w:cs="Arial"/>
        </w:rPr>
      </w:pPr>
      <w:r w:rsidRPr="00682E60">
        <w:rPr>
          <w:rFonts w:cs="Arial"/>
        </w:rPr>
        <w:t>Zmluva je vyhotovená v</w:t>
      </w:r>
      <w:r w:rsidR="00E1578A" w:rsidRPr="00682E60">
        <w:rPr>
          <w:rFonts w:cs="Arial"/>
        </w:rPr>
        <w:t xml:space="preserve"> štyroch </w:t>
      </w:r>
      <w:r w:rsidRPr="00682E60">
        <w:rPr>
          <w:rFonts w:cs="Arial"/>
        </w:rPr>
        <w:t xml:space="preserve">rovnopisoch, každý s platnosťou originálu, z ktorých každá zmluvná strana dostane </w:t>
      </w:r>
      <w:r w:rsidR="00E1578A" w:rsidRPr="00682E60">
        <w:rPr>
          <w:rFonts w:cs="Arial"/>
        </w:rPr>
        <w:t>dva</w:t>
      </w:r>
      <w:r w:rsidRPr="00682E60">
        <w:rPr>
          <w:rFonts w:cs="Arial"/>
        </w:rPr>
        <w:t xml:space="preserve"> rovnopisy.</w:t>
      </w:r>
    </w:p>
    <w:p w14:paraId="30FFE568" w14:textId="77777777" w:rsidR="00C46DFF" w:rsidRPr="00682E60" w:rsidRDefault="00C46DFF" w:rsidP="00277C04">
      <w:pPr>
        <w:numPr>
          <w:ilvl w:val="0"/>
          <w:numId w:val="4"/>
        </w:numPr>
        <w:spacing w:line="276" w:lineRule="auto"/>
        <w:rPr>
          <w:rFonts w:cs="Arial"/>
        </w:rPr>
      </w:pPr>
      <w:r w:rsidRPr="00FA5897">
        <w:rPr>
          <w:rFonts w:cs="Arial"/>
        </w:rPr>
        <w:t xml:space="preserve">Zmluvné strany vyhlasujú, že budú spolupracovať tak, aby bol predmet </w:t>
      </w:r>
      <w:r>
        <w:rPr>
          <w:rFonts w:cs="Arial"/>
        </w:rPr>
        <w:t>z</w:t>
      </w:r>
      <w:r w:rsidRPr="00FA5897">
        <w:rPr>
          <w:rFonts w:cs="Arial"/>
        </w:rPr>
        <w:t xml:space="preserve">mluvy splnený v najlepšej možnej miere. Za týmto účelom sa budú </w:t>
      </w:r>
      <w:r>
        <w:rPr>
          <w:rFonts w:cs="Arial"/>
        </w:rPr>
        <w:t>z</w:t>
      </w:r>
      <w:r w:rsidRPr="00FA5897">
        <w:rPr>
          <w:rFonts w:cs="Arial"/>
        </w:rPr>
        <w:t xml:space="preserve">mluvné strany bez omeškania vzájomne informovať o všetkých okolnostiach, ktoré by bránili riadnemu splneniu predmetu </w:t>
      </w:r>
      <w:r>
        <w:rPr>
          <w:rFonts w:cs="Arial"/>
        </w:rPr>
        <w:t>z</w:t>
      </w:r>
      <w:r w:rsidRPr="00FA5897">
        <w:rPr>
          <w:rFonts w:cs="Arial"/>
        </w:rPr>
        <w:t>mluvy.</w:t>
      </w:r>
    </w:p>
    <w:p w14:paraId="64109FB8" w14:textId="77777777" w:rsidR="005A22F5" w:rsidRPr="00EF5B4D" w:rsidRDefault="005A22F5" w:rsidP="00277C04">
      <w:pPr>
        <w:numPr>
          <w:ilvl w:val="0"/>
          <w:numId w:val="4"/>
        </w:numPr>
        <w:spacing w:line="276" w:lineRule="auto"/>
        <w:rPr>
          <w:rFonts w:cs="Arial"/>
        </w:rPr>
      </w:pPr>
      <w:r w:rsidRPr="00682E60">
        <w:t>Každá zo zmluvných strán sa zaväzuje, že neprevedie nijaké práva a povinnosti (záväzky) vyplývajúce z tejto zmluvy, resp. ich častí na iný subjekt bez predchádzajúceho písomného súhlasu druhej zmluvnej strany. V prípade porušenia  tejto povinnosti, bude  zmluva o prevode  (postúpení) zmluvných záväzkov neplatná. V prípade porušenia tejto povinnosti jednou zo zmluvných strán, je druhá strana oprávnená od zmluvy odstúpiť, a to s účinnosťou odstúpenia ku dňu, keď bolo písomné oznámenie o odstúpení od zmluvy doručené druhej zmluvnej strane</w:t>
      </w:r>
      <w:r w:rsidR="00682E60">
        <w:t>.</w:t>
      </w:r>
      <w:r w:rsidRPr="00682E60">
        <w:t xml:space="preserve"> </w:t>
      </w:r>
      <w:r w:rsidR="00682E60">
        <w:t xml:space="preserve">Odstúpením od zmluvy </w:t>
      </w:r>
      <w:r w:rsidRPr="00682E60">
        <w:t>nie je dotknuté právo na náhradu škody</w:t>
      </w:r>
      <w:r w:rsidR="00682E60">
        <w:t>, ktorá porušením povinnosti oprávnenej zmluvnej strane vznikla</w:t>
      </w:r>
      <w:r w:rsidRPr="00682E60">
        <w:t>.</w:t>
      </w:r>
    </w:p>
    <w:p w14:paraId="6CCC46FC" w14:textId="77777777" w:rsidR="00EF5B4D" w:rsidRDefault="00EF5B4D" w:rsidP="00277C04">
      <w:pPr>
        <w:numPr>
          <w:ilvl w:val="0"/>
          <w:numId w:val="4"/>
        </w:numPr>
        <w:spacing w:line="276" w:lineRule="auto"/>
        <w:rPr>
          <w:rFonts w:cs="Arial"/>
        </w:rPr>
      </w:pPr>
      <w:r w:rsidRPr="00165228">
        <w:rPr>
          <w:rFonts w:cs="Arial"/>
        </w:rPr>
        <w:t xml:space="preserve">Akékoľvek ustanovenie tejto zmluvy, ktoré je alebo sa stane neplatným, nezákonným, neúčinným alebo nevynútiteľným podľa platného práva, nemá a ani v budúcnosti to nebude mať za následok neplatnosť, neúčinnosť alebo </w:t>
      </w:r>
      <w:proofErr w:type="spellStart"/>
      <w:r w:rsidRPr="00165228">
        <w:rPr>
          <w:rFonts w:cs="Arial"/>
        </w:rPr>
        <w:t>nevynútiteľnosť</w:t>
      </w:r>
      <w:proofErr w:type="spellEnd"/>
      <w:r w:rsidRPr="00165228">
        <w:rPr>
          <w:rFonts w:cs="Arial"/>
        </w:rPr>
        <w:t xml:space="preserve">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w:t>
      </w:r>
      <w:r w:rsidRPr="00165228">
        <w:rPr>
          <w:rFonts w:cs="Arial"/>
        </w:rPr>
        <w:lastRenderedPageBreak/>
        <w:t>predpisov a inštitútov, ktoré sú upravené slovenským právnym poriadkom, pričom sa použijú také ustanovenia, ktoré zodpovedajú kritériám predchádzajúcej vety.</w:t>
      </w:r>
    </w:p>
    <w:p w14:paraId="73CC1606" w14:textId="77777777" w:rsidR="00EF5B4D" w:rsidRDefault="00EF5B4D" w:rsidP="00277C04">
      <w:pPr>
        <w:numPr>
          <w:ilvl w:val="0"/>
          <w:numId w:val="4"/>
        </w:numPr>
        <w:spacing w:line="276" w:lineRule="auto"/>
        <w:rPr>
          <w:rFonts w:cs="Arial"/>
        </w:rPr>
      </w:pPr>
      <w:r w:rsidRPr="00165228">
        <w:rPr>
          <w:rFonts w:cs="Arial"/>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7775D458" w14:textId="77777777" w:rsidR="00EF5B4D" w:rsidRPr="00682E60" w:rsidRDefault="00EF5B4D" w:rsidP="00277C04">
      <w:pPr>
        <w:numPr>
          <w:ilvl w:val="0"/>
          <w:numId w:val="4"/>
        </w:numPr>
        <w:spacing w:line="276" w:lineRule="auto"/>
        <w:rPr>
          <w:rFonts w:cs="Arial"/>
        </w:rPr>
      </w:pPr>
      <w:r>
        <w:rPr>
          <w:rFonts w:cs="Arial"/>
        </w:rPr>
        <w:t>Dodávateľ</w:t>
      </w:r>
      <w:r w:rsidRPr="00165228">
        <w:rPr>
          <w:rFonts w:cs="Arial"/>
        </w:rPr>
        <w:t xml:space="preserve"> sa zaväzuje byť riadne zapísaný v registri partnerov verejného sektora po dobu trvania tejto zmluvy, ak mu taká povinnosť vyplýva zo </w:t>
      </w:r>
      <w:r w:rsidRPr="00165228">
        <w:rPr>
          <w:rFonts w:cs="Arial"/>
          <w:i/>
        </w:rPr>
        <w:t>zákona č. 315/2016 Z. z. o registri partnerov verejného sektora a o zmene a doplnení niektorých zákonov v znení neskorších predpisov</w:t>
      </w:r>
      <w:r w:rsidRPr="00165228">
        <w:rPr>
          <w:rFonts w:cs="Arial"/>
        </w:rPr>
        <w:t xml:space="preserve"> (ďalej ako „</w:t>
      </w:r>
      <w:r w:rsidRPr="00165228">
        <w:rPr>
          <w:rFonts w:cs="Arial"/>
          <w:b/>
        </w:rPr>
        <w:t>Zákon o RPVS</w:t>
      </w:r>
      <w:r w:rsidRPr="00165228">
        <w:rPr>
          <w:rFonts w:cs="Arial"/>
        </w:rPr>
        <w:t xml:space="preserve">“). </w:t>
      </w:r>
      <w:r>
        <w:rPr>
          <w:rFonts w:cs="Arial"/>
        </w:rPr>
        <w:t>Dodávateľ</w:t>
      </w:r>
      <w:r w:rsidRPr="00165228">
        <w:rPr>
          <w:rFonts w:cs="Arial"/>
        </w:rPr>
        <w:t xml:space="preserve"> sa zaväzuje zabezpečiť, aby jeho subdodávatelia v zmysle § 2 ods. 1 písm. a) bod 7 Zákona o RPVS boli riadne zapísaní v registri partnerov verejného sektora po dobu trvania subdodávateľskej zmluvy, ak im taká povinnosť vyplýva zo Zákona o RPVS. </w:t>
      </w:r>
      <w:r>
        <w:rPr>
          <w:rFonts w:cs="Arial"/>
        </w:rPr>
        <w:t>Dodávateľ</w:t>
      </w:r>
      <w:r w:rsidRPr="00165228">
        <w:rPr>
          <w:rFonts w:cs="Arial"/>
        </w:rPr>
        <w:t xml:space="preserve"> je povinný na požiadanie </w:t>
      </w:r>
      <w:r>
        <w:rPr>
          <w:rFonts w:cs="Arial"/>
        </w:rPr>
        <w:t>objednávateľa</w:t>
      </w:r>
      <w:r w:rsidRPr="00165228">
        <w:rPr>
          <w:rFonts w:cs="Arial"/>
        </w:rPr>
        <w:t xml:space="preserve"> predložiť všetky zmluvy so svojimi subdodávateľmi. Porušenie ktorejkoľvek z povinností </w:t>
      </w:r>
      <w:r>
        <w:rPr>
          <w:rFonts w:cs="Arial"/>
        </w:rPr>
        <w:t>dodávateľa</w:t>
      </w:r>
      <w:r w:rsidRPr="00165228">
        <w:rPr>
          <w:rFonts w:cs="Arial"/>
        </w:rPr>
        <w:t xml:space="preserve"> podľa tohto ustanovenia zmluvy je jej podstatným porušením a zakladá právo </w:t>
      </w:r>
      <w:r>
        <w:rPr>
          <w:rFonts w:cs="Arial"/>
        </w:rPr>
        <w:t>objednávateľa</w:t>
      </w:r>
      <w:r w:rsidRPr="00165228">
        <w:rPr>
          <w:rFonts w:cs="Arial"/>
        </w:rPr>
        <w:t xml:space="preserve"> na odstúpenie od tejto zmluvy s právnymi účinkami ukončenia zmluvy </w:t>
      </w:r>
      <w:r w:rsidRPr="00165228">
        <w:rPr>
          <w:rFonts w:cs="Arial"/>
          <w:i/>
        </w:rPr>
        <w:t xml:space="preserve">ex </w:t>
      </w:r>
      <w:proofErr w:type="spellStart"/>
      <w:r w:rsidRPr="00165228">
        <w:rPr>
          <w:rFonts w:cs="Arial"/>
          <w:i/>
        </w:rPr>
        <w:t>tunc</w:t>
      </w:r>
      <w:proofErr w:type="spellEnd"/>
      <w:r w:rsidRPr="00165228">
        <w:rPr>
          <w:rFonts w:cs="Arial"/>
        </w:rPr>
        <w:t xml:space="preserve">, a/alebo právo </w:t>
      </w:r>
      <w:r>
        <w:rPr>
          <w:rFonts w:cs="Arial"/>
        </w:rPr>
        <w:t>objednávateľa</w:t>
      </w:r>
      <w:r w:rsidRPr="00165228">
        <w:rPr>
          <w:rFonts w:cs="Arial"/>
        </w:rPr>
        <w:t xml:space="preserve"> požadovať od </w:t>
      </w:r>
      <w:r>
        <w:rPr>
          <w:rFonts w:cs="Arial"/>
        </w:rPr>
        <w:t>dodávateľa</w:t>
      </w:r>
      <w:r w:rsidRPr="00165228">
        <w:rPr>
          <w:rFonts w:cs="Arial"/>
        </w:rPr>
        <w:t xml:space="preserve"> zaplatenie zmluvnej pokuty vo výške maximálneho finančného limitu (celkovej výšky kúpnej ceny) dohodnutého podľa tejto zmluvy, čím nie je nijako dotknutý nárok </w:t>
      </w:r>
      <w:r>
        <w:rPr>
          <w:rFonts w:cs="Arial"/>
        </w:rPr>
        <w:t>objednávateľa</w:t>
      </w:r>
      <w:r w:rsidRPr="00165228">
        <w:rPr>
          <w:rFonts w:cs="Arial"/>
        </w:rPr>
        <w:t xml:space="preserve"> požadovať od </w:t>
      </w:r>
      <w:r>
        <w:rPr>
          <w:rFonts w:cs="Arial"/>
        </w:rPr>
        <w:t>dodávateľa</w:t>
      </w:r>
      <w:r w:rsidRPr="00165228">
        <w:rPr>
          <w:rFonts w:cs="Arial"/>
        </w:rPr>
        <w:t xml:space="preserve"> náhradu škody vzniknutej </w:t>
      </w:r>
      <w:r>
        <w:rPr>
          <w:rFonts w:cs="Arial"/>
        </w:rPr>
        <w:t>objednávateľovi</w:t>
      </w:r>
      <w:r w:rsidRPr="00165228">
        <w:rPr>
          <w:rFonts w:cs="Arial"/>
        </w:rPr>
        <w:t xml:space="preserve"> v dôsledku nesplnenia vyššie uvedených povinností </w:t>
      </w:r>
      <w:r>
        <w:rPr>
          <w:rFonts w:cs="Arial"/>
        </w:rPr>
        <w:t>dodávateľa</w:t>
      </w:r>
      <w:r w:rsidRPr="00165228">
        <w:rPr>
          <w:rFonts w:cs="Arial"/>
        </w:rPr>
        <w:t>. Zmluvné strany prehlasujú, že výšku zmluvnej pokuty považujú za primeranú, pretože pri rokovaniach o dohode o výške zmluvnej pokuty prihliadali na hodnotu a význam touto zmluvnou pokutou zabezpečovanej zmluvnej povinnosti.</w:t>
      </w:r>
    </w:p>
    <w:p w14:paraId="7E603105" w14:textId="77777777" w:rsidR="00612A83" w:rsidRPr="000D5492" w:rsidRDefault="00682E60" w:rsidP="00277C04">
      <w:pPr>
        <w:numPr>
          <w:ilvl w:val="0"/>
          <w:numId w:val="4"/>
        </w:numPr>
        <w:spacing w:line="276" w:lineRule="auto"/>
        <w:rPr>
          <w:rFonts w:cs="Arial"/>
        </w:rPr>
      </w:pPr>
      <w:r w:rsidRPr="00682E60">
        <w:rPr>
          <w:rFonts w:cs="Arial"/>
          <w:szCs w:val="18"/>
        </w:rPr>
        <w:t>Zmluvné strany</w:t>
      </w:r>
      <w:r w:rsidR="00612A83" w:rsidRPr="00682E60">
        <w:rPr>
          <w:rFonts w:cs="Arial"/>
          <w:szCs w:val="18"/>
        </w:rPr>
        <w:t xml:space="preserve"> prehlasujú, že súhlasia s jej obsahom, že bola spísaná na základe pravdivých údajov, ich slobodnej vôle, nebola dojednaná v tiesni ani za inak nevýhodných podmienok a že im nie sú v dobe podpisu zmluvy známe okolnosti, ktoré by mohli obmedziť jej obsah a účinnosť. Na dôkaz toho pripájajú svoje podpisy.</w:t>
      </w:r>
    </w:p>
    <w:p w14:paraId="4B45932A" w14:textId="77777777" w:rsidR="00C46DFF" w:rsidRPr="00C46DFF" w:rsidRDefault="000D5492" w:rsidP="00277C04">
      <w:pPr>
        <w:numPr>
          <w:ilvl w:val="0"/>
          <w:numId w:val="4"/>
        </w:numPr>
        <w:spacing w:line="276" w:lineRule="auto"/>
        <w:rPr>
          <w:rFonts w:cs="Arial"/>
        </w:rPr>
      </w:pPr>
      <w:r>
        <w:rPr>
          <w:rFonts w:cs="Arial"/>
          <w:szCs w:val="18"/>
        </w:rPr>
        <w:t>Neoddeliteľnou súčasťou tejto zmluvy je</w:t>
      </w:r>
      <w:r w:rsidR="00C46DFF">
        <w:rPr>
          <w:rFonts w:cs="Arial"/>
          <w:szCs w:val="18"/>
        </w:rPr>
        <w:t>:</w:t>
      </w:r>
    </w:p>
    <w:p w14:paraId="472B7FF5" w14:textId="0780A137" w:rsidR="00C46DFF" w:rsidRPr="00EF28C2" w:rsidRDefault="00C46DFF" w:rsidP="00EF28C2">
      <w:pPr>
        <w:pStyle w:val="Odsekzoznamu"/>
        <w:numPr>
          <w:ilvl w:val="0"/>
          <w:numId w:val="16"/>
        </w:numPr>
        <w:spacing w:line="276" w:lineRule="auto"/>
        <w:rPr>
          <w:rFonts w:ascii="Arial" w:hAnsi="Arial" w:cs="Arial"/>
          <w:noProof w:val="0"/>
          <w:sz w:val="20"/>
          <w:szCs w:val="18"/>
          <w:lang w:eastAsia="cs-CZ"/>
        </w:rPr>
      </w:pPr>
      <w:r w:rsidRPr="00EF28C2">
        <w:rPr>
          <w:rFonts w:ascii="Arial" w:hAnsi="Arial" w:cs="Arial"/>
          <w:noProof w:val="0"/>
          <w:sz w:val="20"/>
          <w:szCs w:val="18"/>
          <w:lang w:eastAsia="cs-CZ"/>
        </w:rPr>
        <w:t>P</w:t>
      </w:r>
      <w:r w:rsidR="000D5492" w:rsidRPr="00EF28C2">
        <w:rPr>
          <w:rFonts w:ascii="Arial" w:hAnsi="Arial" w:cs="Arial"/>
          <w:noProof w:val="0"/>
          <w:sz w:val="20"/>
          <w:szCs w:val="18"/>
          <w:lang w:eastAsia="cs-CZ"/>
        </w:rPr>
        <w:t>ríloha č. 1 - cenník dodávateľa</w:t>
      </w:r>
      <w:r w:rsidR="00336202" w:rsidRPr="00EF28C2">
        <w:rPr>
          <w:rFonts w:ascii="Arial" w:hAnsi="Arial" w:cs="Arial"/>
          <w:noProof w:val="0"/>
          <w:sz w:val="20"/>
          <w:szCs w:val="18"/>
          <w:lang w:eastAsia="cs-CZ"/>
        </w:rPr>
        <w:t xml:space="preserve">/návrh na plnenie kritéria </w:t>
      </w:r>
      <w:r w:rsidR="004619C2" w:rsidRPr="00EF28C2">
        <w:rPr>
          <w:rFonts w:ascii="Arial" w:hAnsi="Arial" w:cs="Arial"/>
          <w:noProof w:val="0"/>
          <w:sz w:val="20"/>
          <w:szCs w:val="18"/>
          <w:lang w:eastAsia="cs-CZ"/>
        </w:rPr>
        <w:t>uchádzača predložený v</w:t>
      </w:r>
      <w:r w:rsidR="00D63914" w:rsidRPr="00EF28C2">
        <w:rPr>
          <w:rFonts w:ascii="Arial" w:hAnsi="Arial" w:cs="Arial"/>
          <w:noProof w:val="0"/>
          <w:sz w:val="20"/>
          <w:szCs w:val="18"/>
          <w:lang w:eastAsia="cs-CZ"/>
        </w:rPr>
        <w:t>o verejnom obstarávaní</w:t>
      </w:r>
      <w:r w:rsidRPr="00EF28C2">
        <w:rPr>
          <w:rFonts w:ascii="Arial" w:hAnsi="Arial" w:cs="Arial"/>
          <w:noProof w:val="0"/>
          <w:sz w:val="20"/>
          <w:szCs w:val="18"/>
          <w:lang w:eastAsia="cs-CZ"/>
        </w:rPr>
        <w:t>;</w:t>
      </w:r>
    </w:p>
    <w:p w14:paraId="188BFF38" w14:textId="1C069CDD" w:rsidR="000D5492" w:rsidRPr="00EF28C2" w:rsidRDefault="00C46DFF" w:rsidP="00EF28C2">
      <w:pPr>
        <w:pStyle w:val="Odsekzoznamu"/>
        <w:numPr>
          <w:ilvl w:val="0"/>
          <w:numId w:val="16"/>
        </w:numPr>
        <w:spacing w:line="276" w:lineRule="auto"/>
        <w:rPr>
          <w:rFonts w:ascii="Arial" w:hAnsi="Arial" w:cs="Arial"/>
          <w:noProof w:val="0"/>
          <w:sz w:val="20"/>
          <w:szCs w:val="18"/>
          <w:lang w:eastAsia="cs-CZ"/>
        </w:rPr>
      </w:pPr>
      <w:r w:rsidRPr="00EF28C2">
        <w:rPr>
          <w:rFonts w:ascii="Arial" w:hAnsi="Arial" w:cs="Arial"/>
          <w:noProof w:val="0"/>
          <w:sz w:val="20"/>
          <w:szCs w:val="18"/>
          <w:lang w:eastAsia="cs-CZ"/>
        </w:rPr>
        <w:t>Príloha č. 2 – obchodné podmienky</w:t>
      </w:r>
      <w:r w:rsidR="00511EA8" w:rsidRPr="00EF28C2">
        <w:rPr>
          <w:rFonts w:ascii="Arial" w:hAnsi="Arial" w:cs="Arial"/>
          <w:noProof w:val="0"/>
          <w:sz w:val="20"/>
          <w:szCs w:val="18"/>
          <w:lang w:eastAsia="cs-CZ"/>
        </w:rPr>
        <w:t xml:space="preserve"> pre aplikáciu/on-line hlasovací systém</w:t>
      </w:r>
      <w:r w:rsidR="000D7B25" w:rsidRPr="00EF28C2">
        <w:rPr>
          <w:rFonts w:ascii="Arial" w:hAnsi="Arial" w:cs="Arial"/>
          <w:noProof w:val="0"/>
          <w:sz w:val="20"/>
          <w:szCs w:val="18"/>
          <w:lang w:eastAsia="cs-CZ"/>
        </w:rPr>
        <w:t>;</w:t>
      </w:r>
      <w:r w:rsidR="00C157C8" w:rsidRPr="00EF28C2">
        <w:rPr>
          <w:rFonts w:ascii="Arial" w:hAnsi="Arial" w:cs="Arial"/>
          <w:noProof w:val="0"/>
          <w:sz w:val="20"/>
          <w:szCs w:val="18"/>
          <w:lang w:eastAsia="cs-CZ"/>
        </w:rPr>
        <w:t xml:space="preserve"> </w:t>
      </w:r>
      <w:r w:rsidR="000D7B25" w:rsidRPr="00EF28C2">
        <w:rPr>
          <w:rFonts w:ascii="Arial" w:hAnsi="Arial" w:cs="Arial"/>
          <w:noProof w:val="0"/>
          <w:sz w:val="20"/>
          <w:szCs w:val="18"/>
          <w:lang w:eastAsia="cs-CZ"/>
        </w:rPr>
        <w:t xml:space="preserve">pričom v prípade situácie, ak by si niektoré ustanovenia tejto zmluvy a jej príloh </w:t>
      </w:r>
      <w:r w:rsidR="00F4394C" w:rsidRPr="00EF28C2">
        <w:rPr>
          <w:rFonts w:ascii="Arial" w:hAnsi="Arial" w:cs="Arial"/>
          <w:noProof w:val="0"/>
          <w:sz w:val="20"/>
          <w:szCs w:val="18"/>
          <w:lang w:eastAsia="cs-CZ"/>
        </w:rPr>
        <w:t xml:space="preserve">obsahovo </w:t>
      </w:r>
      <w:r w:rsidR="000D7B25" w:rsidRPr="00EF28C2">
        <w:rPr>
          <w:rFonts w:ascii="Arial" w:hAnsi="Arial" w:cs="Arial"/>
          <w:noProof w:val="0"/>
          <w:sz w:val="20"/>
          <w:szCs w:val="18"/>
          <w:lang w:eastAsia="cs-CZ"/>
        </w:rPr>
        <w:t>vzájomne odporovali, vždy majú prednosť ustanovenia tejto zmluvy pred ustanoveniami jej príloh</w:t>
      </w:r>
      <w:r w:rsidR="00CF6BD0" w:rsidRPr="00EF28C2">
        <w:rPr>
          <w:rFonts w:ascii="Arial" w:hAnsi="Arial" w:cs="Arial"/>
          <w:noProof w:val="0"/>
          <w:sz w:val="20"/>
          <w:szCs w:val="18"/>
          <w:lang w:eastAsia="cs-CZ"/>
        </w:rPr>
        <w:t>, resp. ustanovenia, ktoré budú pre objednávateľa výhodnejšie</w:t>
      </w:r>
      <w:r w:rsidR="000D5492" w:rsidRPr="00EF28C2">
        <w:rPr>
          <w:rFonts w:ascii="Arial" w:hAnsi="Arial" w:cs="Arial"/>
          <w:noProof w:val="0"/>
          <w:sz w:val="20"/>
          <w:szCs w:val="18"/>
          <w:lang w:eastAsia="cs-CZ"/>
        </w:rPr>
        <w:t>.</w:t>
      </w:r>
    </w:p>
    <w:p w14:paraId="1F20BC3D" w14:textId="69980826" w:rsidR="00CA222C" w:rsidRDefault="00CA222C" w:rsidP="00277C04">
      <w:pPr>
        <w:numPr>
          <w:ilvl w:val="0"/>
          <w:numId w:val="16"/>
        </w:numPr>
        <w:spacing w:line="276" w:lineRule="auto"/>
        <w:rPr>
          <w:rFonts w:cs="Arial"/>
          <w:szCs w:val="18"/>
        </w:rPr>
      </w:pPr>
      <w:r w:rsidRPr="00EF28C2">
        <w:rPr>
          <w:rFonts w:cs="Arial"/>
          <w:szCs w:val="18"/>
        </w:rPr>
        <w:t>Príloha č. 3 – opis predmetu zákazky</w:t>
      </w:r>
    </w:p>
    <w:p w14:paraId="087D7F56" w14:textId="7B76CFCB" w:rsidR="00C25F31" w:rsidRPr="0005388C" w:rsidRDefault="00C25F31" w:rsidP="00277C04">
      <w:pPr>
        <w:numPr>
          <w:ilvl w:val="0"/>
          <w:numId w:val="16"/>
        </w:numPr>
        <w:spacing w:line="276" w:lineRule="auto"/>
        <w:rPr>
          <w:rFonts w:cs="Arial"/>
          <w:szCs w:val="18"/>
        </w:rPr>
      </w:pPr>
      <w:r w:rsidRPr="0005388C">
        <w:rPr>
          <w:rFonts w:cs="Arial"/>
          <w:szCs w:val="18"/>
        </w:rPr>
        <w:t>Príloha č. 4 – zoznam všetkých subdodávateľov a podiel subdodávok</w:t>
      </w:r>
      <w:r w:rsidR="00430674" w:rsidRPr="0005388C">
        <w:rPr>
          <w:rFonts w:cs="Arial"/>
          <w:szCs w:val="18"/>
        </w:rPr>
        <w:t>/čestné vyhlásenie o nevyužití subdodávateľov</w:t>
      </w:r>
    </w:p>
    <w:p w14:paraId="16247CE5" w14:textId="77777777" w:rsidR="00CA222C" w:rsidRPr="00682E60" w:rsidRDefault="00CA222C" w:rsidP="000D7B25">
      <w:pPr>
        <w:spacing w:line="276" w:lineRule="auto"/>
        <w:ind w:left="360"/>
        <w:rPr>
          <w:rFonts w:cs="Arial"/>
        </w:rPr>
      </w:pPr>
    </w:p>
    <w:p w14:paraId="4DCABF51" w14:textId="77777777" w:rsidR="00471820" w:rsidRPr="00682E60" w:rsidRDefault="00471820" w:rsidP="004E2BAA">
      <w:pPr>
        <w:spacing w:line="276" w:lineRule="auto"/>
        <w:rPr>
          <w:rFonts w:cs="Arial"/>
        </w:rPr>
      </w:pPr>
    </w:p>
    <w:p w14:paraId="761A5433" w14:textId="77777777" w:rsidR="00D42CA6" w:rsidRPr="00682E60" w:rsidRDefault="00D42CA6" w:rsidP="004E2BAA">
      <w:pPr>
        <w:tabs>
          <w:tab w:val="left" w:pos="5220"/>
        </w:tabs>
        <w:spacing w:line="276" w:lineRule="auto"/>
        <w:rPr>
          <w:rFonts w:cs="Arial"/>
        </w:rPr>
      </w:pPr>
      <w:r w:rsidRPr="00682E60">
        <w:rPr>
          <w:rFonts w:cs="Arial"/>
        </w:rPr>
        <w:t xml:space="preserve">V </w:t>
      </w:r>
      <w:r w:rsidR="00682E60" w:rsidRPr="00682E60">
        <w:rPr>
          <w:rFonts w:cs="Arial"/>
        </w:rPr>
        <w:t>__________________</w:t>
      </w:r>
      <w:r w:rsidRPr="00682E60">
        <w:rPr>
          <w:rFonts w:cs="Arial"/>
        </w:rPr>
        <w:t xml:space="preserve"> dňa </w:t>
      </w:r>
      <w:r w:rsidR="00E800D9" w:rsidRPr="00682E60">
        <w:rPr>
          <w:rFonts w:cs="Arial"/>
        </w:rPr>
        <w:t>_____________</w:t>
      </w:r>
      <w:r w:rsidRPr="00682E60">
        <w:rPr>
          <w:rFonts w:cs="Arial"/>
        </w:rPr>
        <w:tab/>
        <w:t xml:space="preserve">V </w:t>
      </w:r>
      <w:r w:rsidR="00D76687" w:rsidRPr="00682E60">
        <w:rPr>
          <w:rFonts w:cs="Arial"/>
        </w:rPr>
        <w:t>Banskej Bystrici</w:t>
      </w:r>
      <w:r w:rsidRPr="00682E60">
        <w:rPr>
          <w:rFonts w:cs="Arial"/>
        </w:rPr>
        <w:t xml:space="preserve"> dňa </w:t>
      </w:r>
      <w:r w:rsidR="002A12F8" w:rsidRPr="00682E60">
        <w:rPr>
          <w:rFonts w:cs="Arial"/>
        </w:rPr>
        <w:t>_____________</w:t>
      </w:r>
    </w:p>
    <w:p w14:paraId="6B1D1732" w14:textId="77777777" w:rsidR="003752EF" w:rsidRPr="00682E60" w:rsidRDefault="002A12F8" w:rsidP="002A12F8">
      <w:pPr>
        <w:tabs>
          <w:tab w:val="center" w:pos="1596"/>
          <w:tab w:val="center" w:pos="7353"/>
        </w:tabs>
        <w:spacing w:before="120" w:line="276" w:lineRule="auto"/>
        <w:jc w:val="center"/>
        <w:rPr>
          <w:rFonts w:cs="Arial"/>
        </w:rPr>
      </w:pPr>
      <w:r w:rsidRPr="002A12F8">
        <w:rPr>
          <w:rFonts w:cs="Arial"/>
          <w:b/>
          <w:bCs/>
        </w:rPr>
        <w:t>Za d</w:t>
      </w:r>
      <w:r w:rsidR="003752EF" w:rsidRPr="002A12F8">
        <w:rPr>
          <w:rFonts w:cs="Arial"/>
          <w:b/>
        </w:rPr>
        <w:t>odávateľ</w:t>
      </w:r>
      <w:r w:rsidRPr="002A12F8">
        <w:rPr>
          <w:rFonts w:cs="Arial"/>
          <w:b/>
        </w:rPr>
        <w:t>a</w:t>
      </w:r>
      <w:r w:rsidR="003752EF" w:rsidRPr="002A12F8">
        <w:rPr>
          <w:rFonts w:cs="Arial"/>
          <w:b/>
        </w:rPr>
        <w:t>:</w:t>
      </w:r>
      <w:r w:rsidRPr="002A12F8">
        <w:rPr>
          <w:rFonts w:cs="Arial"/>
          <w:b/>
        </w:rPr>
        <w:t xml:space="preserve"> .....................................</w:t>
      </w:r>
      <w:r w:rsidR="003752EF" w:rsidRPr="00682E60">
        <w:rPr>
          <w:rFonts w:cs="Arial"/>
        </w:rPr>
        <w:tab/>
      </w:r>
      <w:r w:rsidRPr="002A12F8">
        <w:rPr>
          <w:rFonts w:cs="Arial"/>
          <w:b/>
        </w:rPr>
        <w:t>Za objednávateľa</w:t>
      </w:r>
      <w:r w:rsidR="003752EF" w:rsidRPr="002A12F8">
        <w:rPr>
          <w:rFonts w:cs="Arial"/>
          <w:b/>
        </w:rPr>
        <w:t>:</w:t>
      </w:r>
      <w:r w:rsidRPr="002A12F8">
        <w:rPr>
          <w:rFonts w:cs="Arial"/>
          <w:b/>
        </w:rPr>
        <w:t xml:space="preserve"> Banskobystrický samosprávny kraj</w:t>
      </w:r>
    </w:p>
    <w:p w14:paraId="560FBDF1" w14:textId="77777777" w:rsidR="00471820" w:rsidRDefault="00471820" w:rsidP="004E2BAA">
      <w:pPr>
        <w:tabs>
          <w:tab w:val="center" w:pos="1596"/>
          <w:tab w:val="center" w:pos="7353"/>
        </w:tabs>
        <w:spacing w:line="276" w:lineRule="auto"/>
        <w:rPr>
          <w:rFonts w:cs="Arial"/>
        </w:rPr>
      </w:pPr>
    </w:p>
    <w:p w14:paraId="34F6AC3B" w14:textId="77777777" w:rsidR="002A12F8" w:rsidRDefault="002A12F8" w:rsidP="004E2BAA">
      <w:pPr>
        <w:tabs>
          <w:tab w:val="center" w:pos="1596"/>
          <w:tab w:val="center" w:pos="7353"/>
        </w:tabs>
        <w:spacing w:line="276" w:lineRule="auto"/>
        <w:rPr>
          <w:rFonts w:cs="Arial"/>
        </w:rPr>
      </w:pPr>
    </w:p>
    <w:p w14:paraId="763A1990" w14:textId="77777777" w:rsidR="002A12F8" w:rsidRDefault="002A12F8" w:rsidP="004E2BAA">
      <w:pPr>
        <w:tabs>
          <w:tab w:val="center" w:pos="1596"/>
          <w:tab w:val="center" w:pos="7353"/>
        </w:tabs>
        <w:spacing w:line="276" w:lineRule="auto"/>
        <w:rPr>
          <w:rFonts w:cs="Arial"/>
        </w:rPr>
      </w:pPr>
    </w:p>
    <w:p w14:paraId="2DF3AA1E" w14:textId="77777777" w:rsidR="002A12F8" w:rsidRDefault="002A12F8" w:rsidP="004E2BAA">
      <w:pPr>
        <w:tabs>
          <w:tab w:val="center" w:pos="1596"/>
          <w:tab w:val="center" w:pos="7353"/>
        </w:tabs>
        <w:spacing w:line="276" w:lineRule="auto"/>
        <w:rPr>
          <w:rFonts w:cs="Arial"/>
        </w:rPr>
      </w:pPr>
    </w:p>
    <w:p w14:paraId="77D1FDAA" w14:textId="77777777" w:rsidR="002A12F8" w:rsidRPr="00682E60" w:rsidRDefault="002A12F8" w:rsidP="004E2BAA">
      <w:pPr>
        <w:tabs>
          <w:tab w:val="center" w:pos="1596"/>
          <w:tab w:val="center" w:pos="7353"/>
        </w:tabs>
        <w:spacing w:line="276" w:lineRule="auto"/>
        <w:rPr>
          <w:rFonts w:cs="Arial"/>
        </w:rPr>
      </w:pPr>
    </w:p>
    <w:p w14:paraId="4DFD4883" w14:textId="77777777" w:rsidR="00471820" w:rsidRPr="00682E60" w:rsidRDefault="00471820" w:rsidP="004E2BAA">
      <w:pPr>
        <w:tabs>
          <w:tab w:val="center" w:pos="1596"/>
          <w:tab w:val="center" w:pos="7353"/>
        </w:tabs>
        <w:spacing w:line="276" w:lineRule="auto"/>
        <w:rPr>
          <w:rFonts w:cs="Arial"/>
        </w:rPr>
      </w:pPr>
    </w:p>
    <w:p w14:paraId="08D396D8" w14:textId="77777777" w:rsidR="003752EF" w:rsidRPr="00682E60" w:rsidRDefault="003752EF" w:rsidP="004E2BAA">
      <w:pPr>
        <w:tabs>
          <w:tab w:val="center" w:pos="1596"/>
          <w:tab w:val="center" w:pos="7353"/>
        </w:tabs>
        <w:spacing w:line="276" w:lineRule="auto"/>
        <w:rPr>
          <w:rFonts w:cs="Arial"/>
        </w:rPr>
      </w:pPr>
      <w:r w:rsidRPr="00682E60">
        <w:rPr>
          <w:rFonts w:cs="Arial"/>
        </w:rPr>
        <w:tab/>
        <w:t>______________________________</w:t>
      </w:r>
      <w:r w:rsidRPr="00682E60">
        <w:rPr>
          <w:rFonts w:cs="Arial"/>
        </w:rPr>
        <w:tab/>
        <w:t>______________________________</w:t>
      </w:r>
    </w:p>
    <w:p w14:paraId="384E9A5C" w14:textId="77777777" w:rsidR="003752EF" w:rsidRPr="00682E60" w:rsidRDefault="00E1578A" w:rsidP="004E2BAA">
      <w:pPr>
        <w:tabs>
          <w:tab w:val="center" w:pos="1596"/>
          <w:tab w:val="center" w:pos="7353"/>
        </w:tabs>
        <w:spacing w:line="276" w:lineRule="auto"/>
        <w:rPr>
          <w:rFonts w:cs="Arial"/>
        </w:rPr>
      </w:pPr>
      <w:r w:rsidRPr="00682E60">
        <w:rPr>
          <w:rFonts w:cs="Arial"/>
        </w:rPr>
        <w:tab/>
      </w:r>
      <w:r w:rsidR="00682E60">
        <w:rPr>
          <w:rFonts w:cs="Arial"/>
        </w:rPr>
        <w:t>...............................</w:t>
      </w:r>
      <w:r w:rsidRPr="00682E60">
        <w:rPr>
          <w:rFonts w:cs="Arial"/>
        </w:rPr>
        <w:tab/>
      </w:r>
      <w:r w:rsidR="00F1487E">
        <w:rPr>
          <w:rFonts w:cs="Arial"/>
        </w:rPr>
        <w:t>Ing. Ján Lunter,</w:t>
      </w:r>
    </w:p>
    <w:p w14:paraId="3A84969C" w14:textId="77777777" w:rsidR="00C35C76" w:rsidRDefault="00E1578A" w:rsidP="004E2BAA">
      <w:pPr>
        <w:tabs>
          <w:tab w:val="center" w:pos="1596"/>
          <w:tab w:val="center" w:pos="7353"/>
        </w:tabs>
        <w:spacing w:line="276" w:lineRule="auto"/>
        <w:rPr>
          <w:rFonts w:cs="Arial"/>
        </w:rPr>
      </w:pPr>
      <w:r w:rsidRPr="00682E60">
        <w:rPr>
          <w:rFonts w:cs="Arial"/>
        </w:rPr>
        <w:tab/>
      </w:r>
      <w:r w:rsidR="00682E60">
        <w:rPr>
          <w:rFonts w:cs="Arial"/>
        </w:rPr>
        <w:t>.............................................</w:t>
      </w:r>
      <w:r w:rsidR="00D76687" w:rsidRPr="00682E60">
        <w:rPr>
          <w:rFonts w:cs="Arial"/>
        </w:rPr>
        <w:tab/>
      </w:r>
      <w:r w:rsidR="00AF1DE7" w:rsidRPr="00682E60">
        <w:rPr>
          <w:rFonts w:cs="Arial"/>
        </w:rPr>
        <w:t>predseda Banskobystrického samosprávneho kraja</w:t>
      </w:r>
    </w:p>
    <w:p w14:paraId="79630565" w14:textId="5B3477F5" w:rsidR="00636365" w:rsidRDefault="009D270F" w:rsidP="00636365">
      <w:pPr>
        <w:pStyle w:val="Head1"/>
        <w:jc w:val="left"/>
        <w:rPr>
          <w:kern w:val="20"/>
          <w:lang w:val="sk-SK"/>
        </w:rPr>
      </w:pPr>
      <w:r>
        <w:rPr>
          <w:rFonts w:cs="Arial"/>
        </w:rPr>
        <w:br w:type="page"/>
      </w:r>
      <w:r w:rsidR="00636365">
        <w:rPr>
          <w:kern w:val="20"/>
          <w:lang w:val="sk-SK"/>
        </w:rPr>
        <w:lastRenderedPageBreak/>
        <w:t>Príloha č. 1 k Zmluve o poskytnutí služieb – on-line hlasovací systém (ďalej aj ako „Zmluva“):</w:t>
      </w:r>
    </w:p>
    <w:p w14:paraId="66D2EBE0" w14:textId="77777777" w:rsidR="00636365" w:rsidRPr="0024063A" w:rsidRDefault="00636365" w:rsidP="00636365">
      <w:pPr>
        <w:pStyle w:val="Head1"/>
        <w:jc w:val="center"/>
        <w:rPr>
          <w:lang w:val="sk-SK"/>
        </w:rPr>
      </w:pPr>
      <w:r>
        <w:rPr>
          <w:kern w:val="20"/>
          <w:lang w:val="sk-SK"/>
        </w:rPr>
        <w:t>Cenník dodávateľa</w:t>
      </w:r>
    </w:p>
    <w:p w14:paraId="44AFD7B3" w14:textId="77777777" w:rsidR="00717DE4" w:rsidRDefault="00717DE4" w:rsidP="004E2BAA">
      <w:pPr>
        <w:tabs>
          <w:tab w:val="center" w:pos="1596"/>
          <w:tab w:val="center" w:pos="7353"/>
        </w:tabs>
        <w:spacing w:line="276" w:lineRule="auto"/>
        <w:rPr>
          <w:rFonts w:cs="Arial"/>
        </w:rPr>
      </w:pPr>
    </w:p>
    <w:p w14:paraId="28F2DA60" w14:textId="77777777" w:rsidR="00636365" w:rsidRDefault="00636365" w:rsidP="004E2BAA">
      <w:pPr>
        <w:tabs>
          <w:tab w:val="center" w:pos="1596"/>
          <w:tab w:val="center" w:pos="7353"/>
        </w:tabs>
        <w:spacing w:line="276" w:lineRule="auto"/>
        <w:rPr>
          <w:rFonts w:cs="Arial"/>
        </w:rPr>
      </w:pPr>
    </w:p>
    <w:p w14:paraId="07B06161" w14:textId="77777777" w:rsidR="00636365" w:rsidRDefault="00636365" w:rsidP="004E2BAA">
      <w:pPr>
        <w:tabs>
          <w:tab w:val="center" w:pos="1596"/>
          <w:tab w:val="center" w:pos="7353"/>
        </w:tabs>
        <w:spacing w:line="276" w:lineRule="auto"/>
        <w:rPr>
          <w:rFonts w:cs="Arial"/>
        </w:rPr>
      </w:pPr>
    </w:p>
    <w:p w14:paraId="14948B2D" w14:textId="77777777" w:rsidR="00636365" w:rsidRDefault="00636365" w:rsidP="004E2BAA">
      <w:pPr>
        <w:tabs>
          <w:tab w:val="center" w:pos="1596"/>
          <w:tab w:val="center" w:pos="7353"/>
        </w:tabs>
        <w:spacing w:line="276" w:lineRule="auto"/>
        <w:rPr>
          <w:rFonts w:cs="Arial"/>
        </w:rPr>
      </w:pPr>
    </w:p>
    <w:p w14:paraId="21ABF506" w14:textId="77777777" w:rsidR="00636365" w:rsidRDefault="00636365" w:rsidP="004E2BAA">
      <w:pPr>
        <w:tabs>
          <w:tab w:val="center" w:pos="1596"/>
          <w:tab w:val="center" w:pos="7353"/>
        </w:tabs>
        <w:spacing w:line="276" w:lineRule="auto"/>
        <w:rPr>
          <w:rFonts w:cs="Arial"/>
        </w:rPr>
      </w:pPr>
    </w:p>
    <w:p w14:paraId="5CE39915" w14:textId="77777777" w:rsidR="00636365" w:rsidRDefault="00636365" w:rsidP="004E2BAA">
      <w:pPr>
        <w:tabs>
          <w:tab w:val="center" w:pos="1596"/>
          <w:tab w:val="center" w:pos="7353"/>
        </w:tabs>
        <w:spacing w:line="276" w:lineRule="auto"/>
        <w:rPr>
          <w:rFonts w:cs="Arial"/>
        </w:rPr>
      </w:pPr>
    </w:p>
    <w:p w14:paraId="2274936C" w14:textId="77777777" w:rsidR="00636365" w:rsidRDefault="00636365" w:rsidP="004E2BAA">
      <w:pPr>
        <w:tabs>
          <w:tab w:val="center" w:pos="1596"/>
          <w:tab w:val="center" w:pos="7353"/>
        </w:tabs>
        <w:spacing w:line="276" w:lineRule="auto"/>
        <w:rPr>
          <w:rFonts w:cs="Arial"/>
        </w:rPr>
      </w:pPr>
    </w:p>
    <w:p w14:paraId="6D485313" w14:textId="77777777" w:rsidR="00636365" w:rsidRDefault="00636365" w:rsidP="004E2BAA">
      <w:pPr>
        <w:tabs>
          <w:tab w:val="center" w:pos="1596"/>
          <w:tab w:val="center" w:pos="7353"/>
        </w:tabs>
        <w:spacing w:line="276" w:lineRule="auto"/>
        <w:rPr>
          <w:rFonts w:cs="Arial"/>
        </w:rPr>
      </w:pPr>
    </w:p>
    <w:p w14:paraId="0AA7ECA0" w14:textId="77777777" w:rsidR="00636365" w:rsidRDefault="00636365" w:rsidP="004E2BAA">
      <w:pPr>
        <w:tabs>
          <w:tab w:val="center" w:pos="1596"/>
          <w:tab w:val="center" w:pos="7353"/>
        </w:tabs>
        <w:spacing w:line="276" w:lineRule="auto"/>
        <w:rPr>
          <w:rFonts w:cs="Arial"/>
        </w:rPr>
      </w:pPr>
    </w:p>
    <w:p w14:paraId="672D7F2E" w14:textId="77777777" w:rsidR="00636365" w:rsidRDefault="00636365" w:rsidP="004E2BAA">
      <w:pPr>
        <w:tabs>
          <w:tab w:val="center" w:pos="1596"/>
          <w:tab w:val="center" w:pos="7353"/>
        </w:tabs>
        <w:spacing w:line="276" w:lineRule="auto"/>
        <w:rPr>
          <w:rFonts w:cs="Arial"/>
        </w:rPr>
      </w:pPr>
    </w:p>
    <w:p w14:paraId="5774E55F" w14:textId="77777777" w:rsidR="00636365" w:rsidRDefault="00636365" w:rsidP="004E2BAA">
      <w:pPr>
        <w:tabs>
          <w:tab w:val="center" w:pos="1596"/>
          <w:tab w:val="center" w:pos="7353"/>
        </w:tabs>
        <w:spacing w:line="276" w:lineRule="auto"/>
        <w:rPr>
          <w:rFonts w:cs="Arial"/>
        </w:rPr>
      </w:pPr>
    </w:p>
    <w:p w14:paraId="3A90494D" w14:textId="77777777" w:rsidR="00636365" w:rsidRDefault="00636365" w:rsidP="004E2BAA">
      <w:pPr>
        <w:tabs>
          <w:tab w:val="center" w:pos="1596"/>
          <w:tab w:val="center" w:pos="7353"/>
        </w:tabs>
        <w:spacing w:line="276" w:lineRule="auto"/>
        <w:rPr>
          <w:rFonts w:cs="Arial"/>
        </w:rPr>
      </w:pPr>
    </w:p>
    <w:p w14:paraId="4C58D601" w14:textId="77777777" w:rsidR="00636365" w:rsidRDefault="00636365" w:rsidP="004E2BAA">
      <w:pPr>
        <w:tabs>
          <w:tab w:val="center" w:pos="1596"/>
          <w:tab w:val="center" w:pos="7353"/>
        </w:tabs>
        <w:spacing w:line="276" w:lineRule="auto"/>
        <w:rPr>
          <w:rFonts w:cs="Arial"/>
        </w:rPr>
      </w:pPr>
    </w:p>
    <w:p w14:paraId="0716C5B3" w14:textId="77777777" w:rsidR="00636365" w:rsidRDefault="00636365" w:rsidP="004E2BAA">
      <w:pPr>
        <w:tabs>
          <w:tab w:val="center" w:pos="1596"/>
          <w:tab w:val="center" w:pos="7353"/>
        </w:tabs>
        <w:spacing w:line="276" w:lineRule="auto"/>
        <w:rPr>
          <w:rFonts w:cs="Arial"/>
        </w:rPr>
      </w:pPr>
    </w:p>
    <w:p w14:paraId="0FAB15A2" w14:textId="77777777" w:rsidR="00636365" w:rsidRDefault="00636365" w:rsidP="004E2BAA">
      <w:pPr>
        <w:tabs>
          <w:tab w:val="center" w:pos="1596"/>
          <w:tab w:val="center" w:pos="7353"/>
        </w:tabs>
        <w:spacing w:line="276" w:lineRule="auto"/>
        <w:rPr>
          <w:rFonts w:cs="Arial"/>
        </w:rPr>
      </w:pPr>
    </w:p>
    <w:p w14:paraId="3169A4C5" w14:textId="77777777" w:rsidR="00636365" w:rsidRDefault="00636365" w:rsidP="004E2BAA">
      <w:pPr>
        <w:tabs>
          <w:tab w:val="center" w:pos="1596"/>
          <w:tab w:val="center" w:pos="7353"/>
        </w:tabs>
        <w:spacing w:line="276" w:lineRule="auto"/>
        <w:rPr>
          <w:rFonts w:cs="Arial"/>
        </w:rPr>
      </w:pPr>
    </w:p>
    <w:p w14:paraId="3CE2E6E5" w14:textId="77777777" w:rsidR="00636365" w:rsidRDefault="00636365" w:rsidP="004E2BAA">
      <w:pPr>
        <w:tabs>
          <w:tab w:val="center" w:pos="1596"/>
          <w:tab w:val="center" w:pos="7353"/>
        </w:tabs>
        <w:spacing w:line="276" w:lineRule="auto"/>
        <w:rPr>
          <w:rFonts w:cs="Arial"/>
        </w:rPr>
      </w:pPr>
    </w:p>
    <w:p w14:paraId="67C0A40C" w14:textId="77777777" w:rsidR="00636365" w:rsidRDefault="00636365" w:rsidP="004E2BAA">
      <w:pPr>
        <w:tabs>
          <w:tab w:val="center" w:pos="1596"/>
          <w:tab w:val="center" w:pos="7353"/>
        </w:tabs>
        <w:spacing w:line="276" w:lineRule="auto"/>
        <w:rPr>
          <w:rFonts w:cs="Arial"/>
        </w:rPr>
      </w:pPr>
    </w:p>
    <w:p w14:paraId="64625DCA" w14:textId="77777777" w:rsidR="00636365" w:rsidRDefault="00636365" w:rsidP="004E2BAA">
      <w:pPr>
        <w:tabs>
          <w:tab w:val="center" w:pos="1596"/>
          <w:tab w:val="center" w:pos="7353"/>
        </w:tabs>
        <w:spacing w:line="276" w:lineRule="auto"/>
        <w:rPr>
          <w:rFonts w:cs="Arial"/>
        </w:rPr>
      </w:pPr>
    </w:p>
    <w:p w14:paraId="2CB4EAC5" w14:textId="77777777" w:rsidR="00636365" w:rsidRDefault="00636365" w:rsidP="004E2BAA">
      <w:pPr>
        <w:tabs>
          <w:tab w:val="center" w:pos="1596"/>
          <w:tab w:val="center" w:pos="7353"/>
        </w:tabs>
        <w:spacing w:line="276" w:lineRule="auto"/>
        <w:rPr>
          <w:rFonts w:cs="Arial"/>
        </w:rPr>
      </w:pPr>
    </w:p>
    <w:p w14:paraId="339F5FFC" w14:textId="77777777" w:rsidR="00636365" w:rsidRDefault="00636365" w:rsidP="004E2BAA">
      <w:pPr>
        <w:tabs>
          <w:tab w:val="center" w:pos="1596"/>
          <w:tab w:val="center" w:pos="7353"/>
        </w:tabs>
        <w:spacing w:line="276" w:lineRule="auto"/>
        <w:rPr>
          <w:rFonts w:cs="Arial"/>
        </w:rPr>
      </w:pPr>
    </w:p>
    <w:p w14:paraId="043206EA" w14:textId="77777777" w:rsidR="00636365" w:rsidRDefault="00636365" w:rsidP="004E2BAA">
      <w:pPr>
        <w:tabs>
          <w:tab w:val="center" w:pos="1596"/>
          <w:tab w:val="center" w:pos="7353"/>
        </w:tabs>
        <w:spacing w:line="276" w:lineRule="auto"/>
        <w:rPr>
          <w:rFonts w:cs="Arial"/>
        </w:rPr>
      </w:pPr>
    </w:p>
    <w:p w14:paraId="0E3FF39C" w14:textId="77777777" w:rsidR="00636365" w:rsidRDefault="00636365" w:rsidP="004E2BAA">
      <w:pPr>
        <w:tabs>
          <w:tab w:val="center" w:pos="1596"/>
          <w:tab w:val="center" w:pos="7353"/>
        </w:tabs>
        <w:spacing w:line="276" w:lineRule="auto"/>
        <w:rPr>
          <w:rFonts w:cs="Arial"/>
        </w:rPr>
      </w:pPr>
    </w:p>
    <w:p w14:paraId="46716EC7" w14:textId="77777777" w:rsidR="00636365" w:rsidRDefault="00636365" w:rsidP="004E2BAA">
      <w:pPr>
        <w:tabs>
          <w:tab w:val="center" w:pos="1596"/>
          <w:tab w:val="center" w:pos="7353"/>
        </w:tabs>
        <w:spacing w:line="276" w:lineRule="auto"/>
        <w:rPr>
          <w:rFonts w:cs="Arial"/>
        </w:rPr>
      </w:pPr>
    </w:p>
    <w:p w14:paraId="08B3B099" w14:textId="77777777" w:rsidR="00636365" w:rsidRDefault="00636365" w:rsidP="004E2BAA">
      <w:pPr>
        <w:tabs>
          <w:tab w:val="center" w:pos="1596"/>
          <w:tab w:val="center" w:pos="7353"/>
        </w:tabs>
        <w:spacing w:line="276" w:lineRule="auto"/>
        <w:rPr>
          <w:rFonts w:cs="Arial"/>
        </w:rPr>
      </w:pPr>
    </w:p>
    <w:p w14:paraId="708A8B10" w14:textId="77777777" w:rsidR="00636365" w:rsidRDefault="00636365" w:rsidP="004E2BAA">
      <w:pPr>
        <w:tabs>
          <w:tab w:val="center" w:pos="1596"/>
          <w:tab w:val="center" w:pos="7353"/>
        </w:tabs>
        <w:spacing w:line="276" w:lineRule="auto"/>
        <w:rPr>
          <w:rFonts w:cs="Arial"/>
        </w:rPr>
      </w:pPr>
    </w:p>
    <w:p w14:paraId="0E05C878" w14:textId="77777777" w:rsidR="00636365" w:rsidRDefault="00636365" w:rsidP="004E2BAA">
      <w:pPr>
        <w:tabs>
          <w:tab w:val="center" w:pos="1596"/>
          <w:tab w:val="center" w:pos="7353"/>
        </w:tabs>
        <w:spacing w:line="276" w:lineRule="auto"/>
        <w:rPr>
          <w:rFonts w:cs="Arial"/>
        </w:rPr>
      </w:pPr>
    </w:p>
    <w:p w14:paraId="0EE86D8D" w14:textId="77777777" w:rsidR="00636365" w:rsidRDefault="00636365" w:rsidP="004E2BAA">
      <w:pPr>
        <w:tabs>
          <w:tab w:val="center" w:pos="1596"/>
          <w:tab w:val="center" w:pos="7353"/>
        </w:tabs>
        <w:spacing w:line="276" w:lineRule="auto"/>
        <w:rPr>
          <w:rFonts w:cs="Arial"/>
        </w:rPr>
      </w:pPr>
    </w:p>
    <w:p w14:paraId="05BF786B" w14:textId="77777777" w:rsidR="00717DE4" w:rsidRDefault="00717DE4" w:rsidP="004E2BAA">
      <w:pPr>
        <w:tabs>
          <w:tab w:val="center" w:pos="1596"/>
          <w:tab w:val="center" w:pos="7353"/>
        </w:tabs>
        <w:spacing w:line="276" w:lineRule="auto"/>
        <w:rPr>
          <w:rFonts w:cs="Arial"/>
        </w:rPr>
      </w:pPr>
    </w:p>
    <w:p w14:paraId="1D7B4B35" w14:textId="77777777" w:rsidR="00717DE4" w:rsidRDefault="00717DE4" w:rsidP="004E2BAA">
      <w:pPr>
        <w:tabs>
          <w:tab w:val="center" w:pos="1596"/>
          <w:tab w:val="center" w:pos="7353"/>
        </w:tabs>
        <w:spacing w:line="276" w:lineRule="auto"/>
        <w:rPr>
          <w:rFonts w:cs="Arial"/>
        </w:rPr>
      </w:pPr>
    </w:p>
    <w:p w14:paraId="1E00FBC9" w14:textId="77777777" w:rsidR="00636365" w:rsidRDefault="00636365" w:rsidP="004E2BAA">
      <w:pPr>
        <w:tabs>
          <w:tab w:val="center" w:pos="1596"/>
          <w:tab w:val="center" w:pos="7353"/>
        </w:tabs>
        <w:spacing w:line="276" w:lineRule="auto"/>
        <w:rPr>
          <w:rFonts w:cs="Arial"/>
        </w:rPr>
      </w:pPr>
    </w:p>
    <w:p w14:paraId="26C80518" w14:textId="77777777" w:rsidR="00636365" w:rsidRDefault="00636365" w:rsidP="004E2BAA">
      <w:pPr>
        <w:tabs>
          <w:tab w:val="center" w:pos="1596"/>
          <w:tab w:val="center" w:pos="7353"/>
        </w:tabs>
        <w:spacing w:line="276" w:lineRule="auto"/>
        <w:rPr>
          <w:rFonts w:cs="Arial"/>
        </w:rPr>
      </w:pPr>
    </w:p>
    <w:p w14:paraId="62783099" w14:textId="77777777" w:rsidR="00636365" w:rsidRDefault="00636365" w:rsidP="004E2BAA">
      <w:pPr>
        <w:tabs>
          <w:tab w:val="center" w:pos="1596"/>
          <w:tab w:val="center" w:pos="7353"/>
        </w:tabs>
        <w:spacing w:line="276" w:lineRule="auto"/>
        <w:rPr>
          <w:rFonts w:cs="Arial"/>
        </w:rPr>
      </w:pPr>
    </w:p>
    <w:p w14:paraId="37ED5757" w14:textId="77777777" w:rsidR="00636365" w:rsidRDefault="00636365" w:rsidP="004E2BAA">
      <w:pPr>
        <w:tabs>
          <w:tab w:val="center" w:pos="1596"/>
          <w:tab w:val="center" w:pos="7353"/>
        </w:tabs>
        <w:spacing w:line="276" w:lineRule="auto"/>
        <w:rPr>
          <w:rFonts w:cs="Arial"/>
        </w:rPr>
      </w:pPr>
    </w:p>
    <w:p w14:paraId="273C84D1" w14:textId="77777777" w:rsidR="00636365" w:rsidRDefault="00636365" w:rsidP="004E2BAA">
      <w:pPr>
        <w:tabs>
          <w:tab w:val="center" w:pos="1596"/>
          <w:tab w:val="center" w:pos="7353"/>
        </w:tabs>
        <w:spacing w:line="276" w:lineRule="auto"/>
        <w:rPr>
          <w:rFonts w:cs="Arial"/>
        </w:rPr>
      </w:pPr>
    </w:p>
    <w:p w14:paraId="57C00218" w14:textId="77777777" w:rsidR="00F3711E" w:rsidRPr="00682E60" w:rsidRDefault="00F3711E" w:rsidP="00F3711E">
      <w:pPr>
        <w:tabs>
          <w:tab w:val="left" w:pos="5220"/>
        </w:tabs>
        <w:spacing w:line="276" w:lineRule="auto"/>
        <w:rPr>
          <w:rFonts w:cs="Arial"/>
        </w:rPr>
      </w:pPr>
      <w:r w:rsidRPr="00682E60">
        <w:rPr>
          <w:rFonts w:cs="Arial"/>
        </w:rPr>
        <w:t>V __________________ dňa _____________</w:t>
      </w:r>
      <w:r w:rsidRPr="00682E60">
        <w:rPr>
          <w:rFonts w:cs="Arial"/>
        </w:rPr>
        <w:tab/>
        <w:t>V Banskej Bystrici dňa _____________</w:t>
      </w:r>
    </w:p>
    <w:p w14:paraId="7C1D2716" w14:textId="77777777" w:rsidR="00F3711E" w:rsidRPr="00682E60" w:rsidRDefault="00F3711E" w:rsidP="00F3711E">
      <w:pPr>
        <w:tabs>
          <w:tab w:val="center" w:pos="1596"/>
          <w:tab w:val="center" w:pos="7353"/>
        </w:tabs>
        <w:spacing w:before="120" w:line="276" w:lineRule="auto"/>
        <w:jc w:val="center"/>
        <w:rPr>
          <w:rFonts w:cs="Arial"/>
        </w:rPr>
      </w:pPr>
      <w:r w:rsidRPr="002A12F8">
        <w:rPr>
          <w:rFonts w:cs="Arial"/>
          <w:b/>
          <w:bCs/>
        </w:rPr>
        <w:t>Za d</w:t>
      </w:r>
      <w:r w:rsidRPr="002A12F8">
        <w:rPr>
          <w:rFonts w:cs="Arial"/>
          <w:b/>
        </w:rPr>
        <w:t>odávateľa: .....................................</w:t>
      </w:r>
      <w:r w:rsidRPr="00682E60">
        <w:rPr>
          <w:rFonts w:cs="Arial"/>
        </w:rPr>
        <w:tab/>
      </w:r>
      <w:r w:rsidRPr="002A12F8">
        <w:rPr>
          <w:rFonts w:cs="Arial"/>
          <w:b/>
        </w:rPr>
        <w:t>Za objednávateľa: Banskobystrický samosprávny kraj</w:t>
      </w:r>
    </w:p>
    <w:p w14:paraId="05716511" w14:textId="77777777" w:rsidR="00F3711E" w:rsidRDefault="00F3711E" w:rsidP="00F3711E">
      <w:pPr>
        <w:tabs>
          <w:tab w:val="center" w:pos="1596"/>
          <w:tab w:val="center" w:pos="7353"/>
        </w:tabs>
        <w:spacing w:line="276" w:lineRule="auto"/>
        <w:rPr>
          <w:rFonts w:cs="Arial"/>
        </w:rPr>
      </w:pPr>
    </w:p>
    <w:p w14:paraId="6A3EEA35" w14:textId="77777777" w:rsidR="00F3711E" w:rsidRDefault="00F3711E" w:rsidP="00F3711E">
      <w:pPr>
        <w:tabs>
          <w:tab w:val="center" w:pos="1596"/>
          <w:tab w:val="center" w:pos="7353"/>
        </w:tabs>
        <w:spacing w:line="276" w:lineRule="auto"/>
        <w:rPr>
          <w:rFonts w:cs="Arial"/>
        </w:rPr>
      </w:pPr>
    </w:p>
    <w:p w14:paraId="0AABD377" w14:textId="77777777" w:rsidR="00F3711E" w:rsidRDefault="00F3711E" w:rsidP="00F3711E">
      <w:pPr>
        <w:tabs>
          <w:tab w:val="center" w:pos="1596"/>
          <w:tab w:val="center" w:pos="7353"/>
        </w:tabs>
        <w:spacing w:line="276" w:lineRule="auto"/>
        <w:rPr>
          <w:rFonts w:cs="Arial"/>
        </w:rPr>
      </w:pPr>
    </w:p>
    <w:p w14:paraId="7CDC3865" w14:textId="77777777" w:rsidR="00F3711E" w:rsidRDefault="00F3711E" w:rsidP="00F3711E">
      <w:pPr>
        <w:tabs>
          <w:tab w:val="center" w:pos="1596"/>
          <w:tab w:val="center" w:pos="7353"/>
        </w:tabs>
        <w:spacing w:line="276" w:lineRule="auto"/>
        <w:rPr>
          <w:rFonts w:cs="Arial"/>
        </w:rPr>
      </w:pPr>
    </w:p>
    <w:p w14:paraId="276C756D" w14:textId="77777777" w:rsidR="00F3711E" w:rsidRPr="00682E60" w:rsidRDefault="00F3711E" w:rsidP="00F3711E">
      <w:pPr>
        <w:tabs>
          <w:tab w:val="center" w:pos="1596"/>
          <w:tab w:val="center" w:pos="7353"/>
        </w:tabs>
        <w:spacing w:line="276" w:lineRule="auto"/>
        <w:rPr>
          <w:rFonts w:cs="Arial"/>
        </w:rPr>
      </w:pPr>
    </w:p>
    <w:p w14:paraId="06E19E75" w14:textId="77777777" w:rsidR="00F3711E" w:rsidRPr="00682E60" w:rsidRDefault="00F3711E" w:rsidP="00F3711E">
      <w:pPr>
        <w:tabs>
          <w:tab w:val="center" w:pos="1596"/>
          <w:tab w:val="center" w:pos="7353"/>
        </w:tabs>
        <w:spacing w:line="276" w:lineRule="auto"/>
        <w:rPr>
          <w:rFonts w:cs="Arial"/>
        </w:rPr>
      </w:pPr>
    </w:p>
    <w:p w14:paraId="1888A966" w14:textId="77777777" w:rsidR="00F3711E" w:rsidRPr="00682E60" w:rsidRDefault="00F3711E" w:rsidP="00F3711E">
      <w:pPr>
        <w:tabs>
          <w:tab w:val="center" w:pos="1596"/>
          <w:tab w:val="center" w:pos="7353"/>
        </w:tabs>
        <w:spacing w:line="276" w:lineRule="auto"/>
        <w:rPr>
          <w:rFonts w:cs="Arial"/>
        </w:rPr>
      </w:pPr>
      <w:r w:rsidRPr="00682E60">
        <w:rPr>
          <w:rFonts w:cs="Arial"/>
        </w:rPr>
        <w:tab/>
        <w:t>______________________________</w:t>
      </w:r>
      <w:r w:rsidRPr="00682E60">
        <w:rPr>
          <w:rFonts w:cs="Arial"/>
        </w:rPr>
        <w:tab/>
        <w:t>______________________________</w:t>
      </w:r>
    </w:p>
    <w:p w14:paraId="4DD77F0D" w14:textId="77777777" w:rsidR="00F3711E" w:rsidRPr="00682E60" w:rsidRDefault="00F3711E" w:rsidP="00F3711E">
      <w:pPr>
        <w:tabs>
          <w:tab w:val="center" w:pos="1596"/>
          <w:tab w:val="center" w:pos="7353"/>
        </w:tabs>
        <w:spacing w:line="276" w:lineRule="auto"/>
        <w:rPr>
          <w:rFonts w:cs="Arial"/>
        </w:rPr>
      </w:pPr>
      <w:r w:rsidRPr="00682E60">
        <w:rPr>
          <w:rFonts w:cs="Arial"/>
        </w:rPr>
        <w:tab/>
      </w:r>
      <w:r>
        <w:rPr>
          <w:rFonts w:cs="Arial"/>
        </w:rPr>
        <w:t>...............................</w:t>
      </w:r>
      <w:r w:rsidRPr="00682E60">
        <w:rPr>
          <w:rFonts w:cs="Arial"/>
        </w:rPr>
        <w:tab/>
      </w:r>
      <w:r>
        <w:rPr>
          <w:rFonts w:cs="Arial"/>
        </w:rPr>
        <w:t>Ing. Ján Lunter,</w:t>
      </w:r>
    </w:p>
    <w:p w14:paraId="5F31FD1F" w14:textId="77777777" w:rsidR="00636365" w:rsidRDefault="00F3711E" w:rsidP="00F3711E">
      <w:pPr>
        <w:tabs>
          <w:tab w:val="center" w:pos="1596"/>
          <w:tab w:val="center" w:pos="7353"/>
        </w:tabs>
        <w:spacing w:line="276" w:lineRule="auto"/>
        <w:rPr>
          <w:rFonts w:cs="Arial"/>
        </w:rPr>
      </w:pPr>
      <w:r w:rsidRPr="00682E60">
        <w:rPr>
          <w:rFonts w:cs="Arial"/>
        </w:rPr>
        <w:tab/>
      </w:r>
      <w:r>
        <w:rPr>
          <w:rFonts w:cs="Arial"/>
        </w:rPr>
        <w:t>.............................................</w:t>
      </w:r>
      <w:r w:rsidRPr="00682E60">
        <w:rPr>
          <w:rFonts w:cs="Arial"/>
        </w:rPr>
        <w:tab/>
        <w:t>predseda Banskobystrického samosprávneho kraja</w:t>
      </w:r>
    </w:p>
    <w:p w14:paraId="1BC88194" w14:textId="77777777" w:rsidR="00636365" w:rsidRDefault="00636365" w:rsidP="004E2BAA">
      <w:pPr>
        <w:tabs>
          <w:tab w:val="center" w:pos="1596"/>
          <w:tab w:val="center" w:pos="7353"/>
        </w:tabs>
        <w:spacing w:line="276" w:lineRule="auto"/>
        <w:rPr>
          <w:rFonts w:cs="Arial"/>
        </w:rPr>
      </w:pPr>
    </w:p>
    <w:p w14:paraId="761FD325" w14:textId="77777777" w:rsidR="00636365" w:rsidRDefault="00636365" w:rsidP="004E2BAA">
      <w:pPr>
        <w:tabs>
          <w:tab w:val="center" w:pos="1596"/>
          <w:tab w:val="center" w:pos="7353"/>
        </w:tabs>
        <w:spacing w:line="276" w:lineRule="auto"/>
        <w:rPr>
          <w:rFonts w:cs="Arial"/>
        </w:rPr>
      </w:pPr>
    </w:p>
    <w:p w14:paraId="5934191F" w14:textId="77777777" w:rsidR="00717DE4" w:rsidRDefault="00717DE4" w:rsidP="00717DE4">
      <w:pPr>
        <w:pStyle w:val="Head1"/>
        <w:jc w:val="left"/>
        <w:rPr>
          <w:kern w:val="20"/>
          <w:lang w:val="sk-SK"/>
        </w:rPr>
      </w:pPr>
      <w:bookmarkStart w:id="0" w:name="_Hlk53136450"/>
      <w:r>
        <w:rPr>
          <w:kern w:val="20"/>
          <w:lang w:val="sk-SK"/>
        </w:rPr>
        <w:lastRenderedPageBreak/>
        <w:t xml:space="preserve">Príloha </w:t>
      </w:r>
      <w:r w:rsidR="00F3711E">
        <w:rPr>
          <w:kern w:val="20"/>
          <w:lang w:val="sk-SK"/>
        </w:rPr>
        <w:t xml:space="preserve">č. </w:t>
      </w:r>
      <w:r>
        <w:rPr>
          <w:kern w:val="20"/>
          <w:lang w:val="sk-SK"/>
        </w:rPr>
        <w:t>2 k Zmluve o poskytnutí služieb – on-line hlasovací systém (ďalej aj ako „Zmluva“):</w:t>
      </w:r>
    </w:p>
    <w:p w14:paraId="3EB4AB41" w14:textId="77777777" w:rsidR="00F4394C" w:rsidRDefault="00717DE4" w:rsidP="00717DE4">
      <w:pPr>
        <w:pStyle w:val="Head1"/>
        <w:jc w:val="center"/>
        <w:rPr>
          <w:kern w:val="20"/>
          <w:lang w:val="sk-SK"/>
        </w:rPr>
      </w:pPr>
      <w:r w:rsidRPr="0024063A">
        <w:rPr>
          <w:kern w:val="20"/>
          <w:lang w:val="sk-SK"/>
        </w:rPr>
        <w:t>Obchodné podmienky pre aplikáci</w:t>
      </w:r>
      <w:r>
        <w:rPr>
          <w:kern w:val="20"/>
          <w:lang w:val="sk-SK"/>
        </w:rPr>
        <w:t>u</w:t>
      </w:r>
      <w:r w:rsidRPr="0024063A">
        <w:rPr>
          <w:kern w:val="20"/>
          <w:lang w:val="sk-SK"/>
        </w:rPr>
        <w:t xml:space="preserve"> </w:t>
      </w:r>
      <w:r w:rsidRPr="002B768B">
        <w:rPr>
          <w:kern w:val="20"/>
          <w:highlight w:val="yellow"/>
          <w:lang w:val="sk-SK"/>
        </w:rPr>
        <w:t>........................</w:t>
      </w:r>
      <w:r w:rsidR="00F4394C">
        <w:rPr>
          <w:kern w:val="20"/>
          <w:lang w:val="sk-SK"/>
        </w:rPr>
        <w:t xml:space="preserve"> – </w:t>
      </w:r>
    </w:p>
    <w:p w14:paraId="341AB328" w14:textId="77777777" w:rsidR="00717DE4" w:rsidRPr="0024063A" w:rsidRDefault="00F4394C" w:rsidP="00717DE4">
      <w:pPr>
        <w:pStyle w:val="Head1"/>
        <w:jc w:val="center"/>
        <w:rPr>
          <w:lang w:val="sk-SK"/>
        </w:rPr>
      </w:pPr>
      <w:r>
        <w:rPr>
          <w:kern w:val="20"/>
          <w:lang w:val="sk-SK"/>
        </w:rPr>
        <w:t>on-line hlasovací systém</w:t>
      </w:r>
    </w:p>
    <w:bookmarkEnd w:id="0"/>
    <w:p w14:paraId="7F57D780" w14:textId="77777777" w:rsidR="00717DE4" w:rsidRPr="0024063A" w:rsidRDefault="00717DE4" w:rsidP="00717DE4">
      <w:pPr>
        <w:pStyle w:val="Level1"/>
        <w:rPr>
          <w:lang w:val="sk-SK"/>
        </w:rPr>
      </w:pPr>
      <w:r w:rsidRPr="0024063A">
        <w:rPr>
          <w:lang w:val="sk-SK"/>
        </w:rPr>
        <w:t>Úvod</w:t>
      </w:r>
    </w:p>
    <w:p w14:paraId="67F33EC3" w14:textId="77777777" w:rsidR="00EC3D30" w:rsidRDefault="00717DE4" w:rsidP="00717DE4">
      <w:pPr>
        <w:pStyle w:val="Level2ArialNotBold"/>
        <w:numPr>
          <w:ilvl w:val="0"/>
          <w:numId w:val="0"/>
        </w:numPr>
        <w:ind w:left="567"/>
        <w:rPr>
          <w:rFonts w:cs="Arial"/>
          <w:lang w:val="sk-SK"/>
        </w:rPr>
      </w:pPr>
      <w:bookmarkStart w:id="1" w:name="_Hlk52370332"/>
      <w:r w:rsidRPr="0024063A">
        <w:rPr>
          <w:rFonts w:cs="Arial"/>
          <w:lang w:val="sk-SK"/>
        </w:rPr>
        <w:t xml:space="preserve">Tieto </w:t>
      </w:r>
      <w:r w:rsidRPr="0024063A">
        <w:rPr>
          <w:lang w:val="sk-SK"/>
        </w:rPr>
        <w:t>Obchodné podmienky pre aplikáci</w:t>
      </w:r>
      <w:r>
        <w:rPr>
          <w:lang w:val="sk-SK"/>
        </w:rPr>
        <w:t>u</w:t>
      </w:r>
      <w:r w:rsidRPr="0024063A">
        <w:rPr>
          <w:lang w:val="sk-SK"/>
        </w:rPr>
        <w:t xml:space="preserve"> </w:t>
      </w:r>
      <w:r w:rsidRPr="002B768B">
        <w:rPr>
          <w:highlight w:val="yellow"/>
          <w:lang w:val="sk-SK"/>
        </w:rPr>
        <w:t>.......................</w:t>
      </w:r>
      <w:r w:rsidRPr="0024063A">
        <w:rPr>
          <w:rFonts w:cs="Arial"/>
          <w:lang w:val="sk-SK"/>
        </w:rPr>
        <w:t xml:space="preserve"> (ďalej ako “</w:t>
      </w:r>
      <w:r w:rsidRPr="0024063A">
        <w:rPr>
          <w:rFonts w:cs="Arial"/>
          <w:b/>
          <w:lang w:val="sk-SK"/>
        </w:rPr>
        <w:t>Podmienky</w:t>
      </w:r>
      <w:r w:rsidRPr="0024063A">
        <w:rPr>
          <w:rFonts w:cs="Arial"/>
          <w:lang w:val="sk-SK"/>
        </w:rPr>
        <w:t>”) sa vzťahujú na používanie</w:t>
      </w:r>
      <w:r>
        <w:rPr>
          <w:rFonts w:cs="Arial"/>
          <w:lang w:val="sk-SK"/>
        </w:rPr>
        <w:t>,</w:t>
      </w:r>
      <w:r w:rsidRPr="0024063A">
        <w:rPr>
          <w:rFonts w:cs="Arial"/>
          <w:lang w:val="sk-SK"/>
        </w:rPr>
        <w:t xml:space="preserve"> prístup k</w:t>
      </w:r>
      <w:r>
        <w:rPr>
          <w:rFonts w:cs="Arial"/>
          <w:lang w:val="sk-SK"/>
        </w:rPr>
        <w:t> </w:t>
      </w:r>
      <w:r w:rsidRPr="0024063A">
        <w:rPr>
          <w:rFonts w:cs="Arial"/>
          <w:lang w:val="sk-SK"/>
        </w:rPr>
        <w:t>Aplikácii</w:t>
      </w:r>
      <w:r>
        <w:rPr>
          <w:rFonts w:cs="Arial"/>
          <w:lang w:val="sk-SK"/>
        </w:rPr>
        <w:t xml:space="preserve"> a jej </w:t>
      </w:r>
      <w:r w:rsidRPr="0024063A">
        <w:rPr>
          <w:rFonts w:cs="Arial"/>
          <w:lang w:val="sk-SK"/>
        </w:rPr>
        <w:t xml:space="preserve">obsah. </w:t>
      </w:r>
      <w:bookmarkEnd w:id="1"/>
    </w:p>
    <w:p w14:paraId="79BBA304" w14:textId="0587F58E" w:rsidR="00717DE4" w:rsidRPr="0024063A" w:rsidRDefault="008B08CE" w:rsidP="00717DE4">
      <w:pPr>
        <w:pStyle w:val="Level2ArialNotBold"/>
        <w:numPr>
          <w:ilvl w:val="0"/>
          <w:numId w:val="0"/>
        </w:numPr>
        <w:ind w:left="567"/>
        <w:rPr>
          <w:rFonts w:cs="Arial"/>
          <w:color w:val="FF0000"/>
          <w:lang w:val="sk-SK"/>
        </w:rPr>
      </w:pPr>
      <w:r w:rsidRPr="00EC3D30">
        <w:rPr>
          <w:rFonts w:cs="Arial"/>
          <w:lang w:val="sk-SK"/>
        </w:rPr>
        <w:t>V</w:t>
      </w:r>
      <w:r w:rsidR="00EC3D30" w:rsidRPr="00EC3D30">
        <w:rPr>
          <w:rFonts w:cs="Arial"/>
          <w:lang w:val="sk-SK"/>
        </w:rPr>
        <w:t> </w:t>
      </w:r>
      <w:r w:rsidRPr="00EC3D30">
        <w:rPr>
          <w:rFonts w:cs="Arial"/>
          <w:lang w:val="sk-SK"/>
        </w:rPr>
        <w:t>prípade</w:t>
      </w:r>
      <w:r w:rsidR="00EC3D30" w:rsidRPr="00EC3D30">
        <w:rPr>
          <w:rFonts w:cs="Arial"/>
          <w:lang w:val="sk-SK"/>
        </w:rPr>
        <w:t>, ak</w:t>
      </w:r>
      <w:r w:rsidR="00EC3D30" w:rsidRPr="00EC3D30">
        <w:rPr>
          <w:lang w:val="sk-SK"/>
        </w:rPr>
        <w:t xml:space="preserve"> by si niektoré ustanovenia Podmienok </w:t>
      </w:r>
      <w:r w:rsidR="00EC3D30">
        <w:rPr>
          <w:lang w:val="sk-SK"/>
        </w:rPr>
        <w:t xml:space="preserve">a Zmluvy </w:t>
      </w:r>
      <w:r w:rsidR="00EC3D30" w:rsidRPr="00EC3D30">
        <w:rPr>
          <w:lang w:val="sk-SK"/>
        </w:rPr>
        <w:t xml:space="preserve">obsahovo vzájomne odporovali, vždy majú prednosť ustanovenia </w:t>
      </w:r>
      <w:r w:rsidR="00EC3D30">
        <w:rPr>
          <w:lang w:val="sk-SK"/>
        </w:rPr>
        <w:t>Z</w:t>
      </w:r>
      <w:r w:rsidR="00EC3D30" w:rsidRPr="00EC3D30">
        <w:rPr>
          <w:lang w:val="sk-SK"/>
        </w:rPr>
        <w:t xml:space="preserve">mluvy pred ustanoveniami </w:t>
      </w:r>
      <w:r>
        <w:rPr>
          <w:rFonts w:cs="Arial"/>
          <w:lang w:val="sk-SK"/>
        </w:rPr>
        <w:t>Podmienok</w:t>
      </w:r>
      <w:r w:rsidR="00CF6BD0">
        <w:rPr>
          <w:rFonts w:cs="Arial"/>
          <w:lang w:val="sk-SK"/>
        </w:rPr>
        <w:t xml:space="preserve">, resp. tie ustanovenia, ktorú budú pre </w:t>
      </w:r>
      <w:r w:rsidR="004D002C">
        <w:rPr>
          <w:rFonts w:cs="Arial"/>
          <w:lang w:val="sk-SK"/>
        </w:rPr>
        <w:t xml:space="preserve">Objednávateľa </w:t>
      </w:r>
      <w:r w:rsidR="00CF6BD0">
        <w:rPr>
          <w:rFonts w:cs="Arial"/>
          <w:lang w:val="sk-SK"/>
        </w:rPr>
        <w:t>výhodnejšie</w:t>
      </w:r>
      <w:r w:rsidR="00EC3D30">
        <w:rPr>
          <w:rFonts w:cs="Arial"/>
          <w:lang w:val="sk-SK"/>
        </w:rPr>
        <w:t>.</w:t>
      </w:r>
    </w:p>
    <w:p w14:paraId="2E69CB0A" w14:textId="77777777" w:rsidR="00717DE4" w:rsidRPr="0024063A" w:rsidRDefault="00717DE4" w:rsidP="00717DE4">
      <w:pPr>
        <w:pStyle w:val="Level1"/>
        <w:rPr>
          <w:rFonts w:cs="Arial"/>
          <w:b w:val="0"/>
          <w:szCs w:val="22"/>
          <w:lang w:val="sk-SK"/>
        </w:rPr>
      </w:pPr>
      <w:r w:rsidRPr="0024063A">
        <w:rPr>
          <w:rFonts w:cs="Arial"/>
          <w:szCs w:val="22"/>
          <w:lang w:val="sk-SK"/>
        </w:rPr>
        <w:t>Definície</w:t>
      </w:r>
    </w:p>
    <w:p w14:paraId="2B9EF867" w14:textId="77777777" w:rsidR="00717DE4" w:rsidRPr="0024063A" w:rsidRDefault="00717DE4" w:rsidP="00717DE4">
      <w:pPr>
        <w:pStyle w:val="Body1"/>
        <w:rPr>
          <w:lang w:val="sk-SK"/>
        </w:rPr>
      </w:pPr>
      <w:r w:rsidRPr="0024063A">
        <w:rPr>
          <w:lang w:val="sk-SK"/>
        </w:rPr>
        <w:t>Na účely týchto Podmienok majú slová začínajúce veľkým písmenom uvedené nižšie nasledujúci význam:</w:t>
      </w:r>
    </w:p>
    <w:p w14:paraId="0CAC62FC" w14:textId="50932C8C" w:rsidR="00717DE4" w:rsidRPr="0024063A" w:rsidRDefault="00717DE4" w:rsidP="00717DE4">
      <w:pPr>
        <w:pStyle w:val="Body1"/>
        <w:rPr>
          <w:lang w:val="sk-SK"/>
        </w:rPr>
      </w:pPr>
      <w:r w:rsidRPr="4C30CB29">
        <w:rPr>
          <w:lang w:val="sk-SK"/>
        </w:rPr>
        <w:t>“</w:t>
      </w:r>
      <w:r w:rsidRPr="4C30CB29">
        <w:rPr>
          <w:b/>
          <w:bCs/>
          <w:lang w:val="sk-SK"/>
        </w:rPr>
        <w:t>Aplikácia</w:t>
      </w:r>
      <w:r w:rsidRPr="4C30CB29">
        <w:rPr>
          <w:lang w:val="sk-SK"/>
        </w:rPr>
        <w:t xml:space="preserve">” znamená aplikácia s názvom </w:t>
      </w:r>
      <w:r w:rsidRPr="4C30CB29">
        <w:rPr>
          <w:highlight w:val="yellow"/>
          <w:lang w:val="sk-SK"/>
        </w:rPr>
        <w:t>........................,</w:t>
      </w:r>
      <w:r w:rsidRPr="4C30CB29">
        <w:rPr>
          <w:lang w:val="sk-SK"/>
        </w:rPr>
        <w:t xml:space="preserve"> ktorú dodávateľ poskytuje </w:t>
      </w:r>
      <w:r w:rsidR="4B722514" w:rsidRPr="4C30CB29">
        <w:rPr>
          <w:lang w:val="sk-SK"/>
        </w:rPr>
        <w:t>O</w:t>
      </w:r>
      <w:r w:rsidRPr="4C30CB29">
        <w:rPr>
          <w:lang w:val="sk-SK"/>
        </w:rPr>
        <w:t>bjednávateľovi a následne Užívateľom, a ktorá slúži ako prostriedok na online hlasovanie kolektívnych orgánov rôzneho typu.</w:t>
      </w:r>
    </w:p>
    <w:p w14:paraId="4C5E0FAC" w14:textId="77777777" w:rsidR="00717DE4" w:rsidRPr="0024063A" w:rsidRDefault="00717DE4" w:rsidP="00717DE4">
      <w:pPr>
        <w:pStyle w:val="Body1"/>
        <w:rPr>
          <w:rFonts w:cs="Arial"/>
          <w:lang w:val="sk-SK"/>
        </w:rPr>
      </w:pPr>
      <w:r w:rsidRPr="0024063A">
        <w:rPr>
          <w:rFonts w:cs="Arial"/>
          <w:lang w:val="sk-SK"/>
        </w:rPr>
        <w:t>“</w:t>
      </w:r>
      <w:r w:rsidR="00776A81">
        <w:rPr>
          <w:rFonts w:cs="Arial"/>
          <w:b/>
          <w:lang w:val="sk-SK"/>
        </w:rPr>
        <w:t>Dodávateľ</w:t>
      </w:r>
      <w:r w:rsidRPr="0024063A">
        <w:rPr>
          <w:rFonts w:cs="Arial"/>
          <w:lang w:val="sk-SK"/>
        </w:rPr>
        <w:t xml:space="preserve">” </w:t>
      </w:r>
      <w:r w:rsidRPr="0024063A">
        <w:rPr>
          <w:lang w:val="sk-SK"/>
        </w:rPr>
        <w:t>znamená</w:t>
      </w:r>
      <w:r w:rsidRPr="00E33086">
        <w:rPr>
          <w:lang w:val="sk-SK"/>
        </w:rPr>
        <w:t xml:space="preserve"> </w:t>
      </w:r>
      <w:r w:rsidR="00521195">
        <w:rPr>
          <w:lang w:val="sk-SK"/>
        </w:rPr>
        <w:t xml:space="preserve">dodávateľ v zmysle Zmluvy, </w:t>
      </w:r>
      <w:proofErr w:type="spellStart"/>
      <w:r w:rsidR="00521195">
        <w:rPr>
          <w:lang w:val="sk-SK"/>
        </w:rPr>
        <w:t>t.j</w:t>
      </w:r>
      <w:proofErr w:type="spellEnd"/>
      <w:r w:rsidR="00521195">
        <w:rPr>
          <w:lang w:val="sk-SK"/>
        </w:rPr>
        <w:t>. právnická osoba – obchodná spoločnosť</w:t>
      </w:r>
      <w:r>
        <w:rPr>
          <w:lang w:val="sk-SK"/>
        </w:rPr>
        <w:t xml:space="preserve">: </w:t>
      </w:r>
      <w:r w:rsidR="00521195">
        <w:rPr>
          <w:highlight w:val="yellow"/>
          <w:lang w:val="sk-SK"/>
        </w:rPr>
        <w:t>......................................................</w:t>
      </w:r>
      <w:r w:rsidRPr="0024063A">
        <w:rPr>
          <w:rFonts w:cs="Arial"/>
          <w:lang w:val="sk-SK"/>
        </w:rPr>
        <w:t>.</w:t>
      </w:r>
    </w:p>
    <w:p w14:paraId="4F8C272E" w14:textId="77777777" w:rsidR="00717DE4" w:rsidRPr="0024063A" w:rsidRDefault="00717DE4" w:rsidP="00717DE4">
      <w:pPr>
        <w:pStyle w:val="Body1"/>
        <w:rPr>
          <w:rFonts w:cs="Arial"/>
          <w:lang w:val="sk-SK"/>
        </w:rPr>
      </w:pPr>
      <w:r w:rsidRPr="0024063A">
        <w:rPr>
          <w:rFonts w:cs="Arial"/>
          <w:lang w:val="sk-SK"/>
        </w:rPr>
        <w:t>“</w:t>
      </w:r>
      <w:r w:rsidRPr="0024063A">
        <w:rPr>
          <w:rFonts w:cs="Arial"/>
          <w:b/>
          <w:bCs/>
          <w:lang w:val="sk-SK"/>
        </w:rPr>
        <w:t>Služby</w:t>
      </w:r>
      <w:r w:rsidRPr="0024063A">
        <w:rPr>
          <w:rFonts w:cs="Arial"/>
          <w:lang w:val="sk-SK"/>
        </w:rPr>
        <w:t xml:space="preserve">” </w:t>
      </w:r>
      <w:r w:rsidRPr="0024063A">
        <w:rPr>
          <w:lang w:val="sk-SK"/>
        </w:rPr>
        <w:t>znamená</w:t>
      </w:r>
      <w:r w:rsidRPr="00E33086">
        <w:rPr>
          <w:lang w:val="sk-SK"/>
        </w:rPr>
        <w:t xml:space="preserve"> </w:t>
      </w:r>
      <w:r w:rsidRPr="0024063A">
        <w:rPr>
          <w:rFonts w:cs="Arial"/>
          <w:lang w:val="sk-SK"/>
        </w:rPr>
        <w:t>služby poskytované prostredníctvom Aplikácie, ktoré spočívajú v prístupe do rozhrania Aplikácie a využí</w:t>
      </w:r>
      <w:r>
        <w:rPr>
          <w:rFonts w:cs="Arial"/>
          <w:lang w:val="sk-SK"/>
        </w:rPr>
        <w:t>v</w:t>
      </w:r>
      <w:r w:rsidRPr="0024063A">
        <w:rPr>
          <w:rFonts w:cs="Arial"/>
          <w:lang w:val="sk-SK"/>
        </w:rPr>
        <w:t>aní funkcionalít Aplikácie v súvislosti s online hlasovaním kolektívnych orgánov rôzneho typu</w:t>
      </w:r>
      <w:r>
        <w:rPr>
          <w:rFonts w:cs="Arial"/>
          <w:lang w:val="sk-SK"/>
        </w:rPr>
        <w:t xml:space="preserve"> podľa Zmluvy</w:t>
      </w:r>
      <w:r w:rsidRPr="0024063A">
        <w:rPr>
          <w:rFonts w:cs="Arial"/>
          <w:lang w:val="sk-SK"/>
        </w:rPr>
        <w:t>.</w:t>
      </w:r>
    </w:p>
    <w:p w14:paraId="4EC7E68D" w14:textId="77777777" w:rsidR="00717DE4" w:rsidRPr="0024063A" w:rsidRDefault="00717DE4" w:rsidP="00717DE4">
      <w:pPr>
        <w:pStyle w:val="Body1"/>
        <w:rPr>
          <w:rFonts w:cs="Arial"/>
          <w:lang w:val="sk-SK"/>
        </w:rPr>
      </w:pPr>
      <w:r w:rsidRPr="0024063A">
        <w:rPr>
          <w:rFonts w:cs="Arial"/>
          <w:lang w:val="sk-SK"/>
        </w:rPr>
        <w:t>“</w:t>
      </w:r>
      <w:r w:rsidRPr="0024063A">
        <w:rPr>
          <w:rFonts w:cs="Arial"/>
          <w:b/>
          <w:bCs/>
          <w:lang w:val="sk-SK"/>
        </w:rPr>
        <w:t>Podmienky</w:t>
      </w:r>
      <w:r w:rsidRPr="0024063A">
        <w:rPr>
          <w:rFonts w:cs="Arial"/>
          <w:lang w:val="sk-SK"/>
        </w:rPr>
        <w:t xml:space="preserve">” </w:t>
      </w:r>
      <w:r w:rsidRPr="0024063A">
        <w:rPr>
          <w:lang w:val="sk-SK"/>
        </w:rPr>
        <w:t>znamená</w:t>
      </w:r>
      <w:r w:rsidRPr="00E33086">
        <w:rPr>
          <w:lang w:val="sk-SK"/>
        </w:rPr>
        <w:t xml:space="preserve"> </w:t>
      </w:r>
      <w:r w:rsidRPr="0024063A">
        <w:rPr>
          <w:rFonts w:cs="Arial"/>
          <w:lang w:val="sk-SK"/>
        </w:rPr>
        <w:t xml:space="preserve">tieto </w:t>
      </w:r>
      <w:r w:rsidRPr="0024063A">
        <w:rPr>
          <w:lang w:val="sk-SK"/>
        </w:rPr>
        <w:t xml:space="preserve">Obchodné podmienky pre používanie aplikácie </w:t>
      </w:r>
      <w:r w:rsidRPr="00521195">
        <w:rPr>
          <w:highlight w:val="yellow"/>
          <w:lang w:val="sk-SK"/>
        </w:rPr>
        <w:t>.......................</w:t>
      </w:r>
      <w:r>
        <w:rPr>
          <w:lang w:val="sk-SK"/>
        </w:rPr>
        <w:t xml:space="preserve"> </w:t>
      </w:r>
      <w:r w:rsidRPr="0024063A">
        <w:rPr>
          <w:rFonts w:cs="Arial"/>
          <w:lang w:val="sk-SK"/>
        </w:rPr>
        <w:t>.</w:t>
      </w:r>
    </w:p>
    <w:p w14:paraId="65E49D11" w14:textId="58E9BF98" w:rsidR="00717DE4" w:rsidRPr="0024063A" w:rsidRDefault="00717DE4" w:rsidP="00717DE4">
      <w:pPr>
        <w:pStyle w:val="Body1"/>
        <w:rPr>
          <w:rFonts w:cs="Arial"/>
          <w:lang w:val="sk-SK"/>
        </w:rPr>
      </w:pPr>
      <w:r w:rsidRPr="4C30CB29">
        <w:rPr>
          <w:rFonts w:cs="Arial"/>
          <w:lang w:val="sk-SK"/>
        </w:rPr>
        <w:t>“</w:t>
      </w:r>
      <w:r w:rsidR="11430C9B" w:rsidRPr="4C30CB29">
        <w:rPr>
          <w:rFonts w:cs="Arial"/>
          <w:b/>
          <w:bCs/>
          <w:lang w:val="sk-SK"/>
        </w:rPr>
        <w:t>Objednávateľ</w:t>
      </w:r>
      <w:r w:rsidRPr="4C30CB29">
        <w:rPr>
          <w:rFonts w:cs="Arial"/>
          <w:lang w:val="sk-SK"/>
        </w:rPr>
        <w:t xml:space="preserve">” </w:t>
      </w:r>
      <w:r w:rsidRPr="4C30CB29">
        <w:rPr>
          <w:lang w:val="sk-SK"/>
        </w:rPr>
        <w:t>znamená objednávateľ</w:t>
      </w:r>
      <w:r w:rsidR="00521195" w:rsidRPr="4C30CB29">
        <w:rPr>
          <w:lang w:val="sk-SK"/>
        </w:rPr>
        <w:t xml:space="preserve"> v zmysle Zmluvy</w:t>
      </w:r>
      <w:r w:rsidRPr="4C30CB29">
        <w:rPr>
          <w:lang w:val="sk-SK"/>
        </w:rPr>
        <w:t xml:space="preserve">, </w:t>
      </w:r>
      <w:proofErr w:type="spellStart"/>
      <w:r w:rsidRPr="4C30CB29">
        <w:rPr>
          <w:lang w:val="sk-SK"/>
        </w:rPr>
        <w:t>t.j</w:t>
      </w:r>
      <w:proofErr w:type="spellEnd"/>
      <w:r w:rsidRPr="4C30CB29">
        <w:rPr>
          <w:lang w:val="sk-SK"/>
        </w:rPr>
        <w:t xml:space="preserve">. právnická osoba, ktorá je oprávnená používať Aplikáciu v zmysle </w:t>
      </w:r>
      <w:r w:rsidR="004D2F26" w:rsidRPr="4C30CB29">
        <w:rPr>
          <w:lang w:val="sk-SK"/>
        </w:rPr>
        <w:t xml:space="preserve">Zmluvy a </w:t>
      </w:r>
      <w:r w:rsidRPr="4C30CB29">
        <w:rPr>
          <w:lang w:val="sk-SK"/>
        </w:rPr>
        <w:t>týchto Podmienok</w:t>
      </w:r>
      <w:r w:rsidR="004D2F26" w:rsidRPr="4C30CB29">
        <w:rPr>
          <w:lang w:val="sk-SK"/>
        </w:rPr>
        <w:t xml:space="preserve">: </w:t>
      </w:r>
      <w:r w:rsidR="004D2F26" w:rsidRPr="4C30CB29">
        <w:rPr>
          <w:b/>
          <w:bCs/>
          <w:lang w:val="sk-SK"/>
        </w:rPr>
        <w:t>Banskobystrický samosprávny kraj, Nám. SNP 23, 974 01 Banská Bystrica, IČO: 37828100</w:t>
      </w:r>
      <w:r w:rsidRPr="4C30CB29">
        <w:rPr>
          <w:rFonts w:cs="Arial"/>
          <w:lang w:val="sk-SK"/>
        </w:rPr>
        <w:t>.</w:t>
      </w:r>
    </w:p>
    <w:p w14:paraId="0E6A79F5" w14:textId="31C96D4D" w:rsidR="00717DE4" w:rsidRPr="0024063A" w:rsidRDefault="00717DE4" w:rsidP="4C30CB29">
      <w:pPr>
        <w:pStyle w:val="Body1"/>
        <w:rPr>
          <w:lang w:val="sk-SK"/>
        </w:rPr>
      </w:pPr>
      <w:r w:rsidRPr="4C30CB29">
        <w:rPr>
          <w:rFonts w:cs="Arial"/>
          <w:lang w:val="sk-SK"/>
        </w:rPr>
        <w:t>“</w:t>
      </w:r>
      <w:r w:rsidRPr="4C30CB29">
        <w:rPr>
          <w:rFonts w:cs="Arial"/>
          <w:b/>
          <w:bCs/>
          <w:lang w:val="sk-SK"/>
        </w:rPr>
        <w:t>Užívateľ</w:t>
      </w:r>
      <w:r w:rsidRPr="4C30CB29">
        <w:rPr>
          <w:rFonts w:cs="Arial"/>
          <w:lang w:val="sk-SK"/>
        </w:rPr>
        <w:t xml:space="preserve">” </w:t>
      </w:r>
      <w:r w:rsidRPr="4C30CB29">
        <w:rPr>
          <w:lang w:val="sk-SK"/>
        </w:rPr>
        <w:t xml:space="preserve">znamená </w:t>
      </w:r>
      <w:r w:rsidRPr="00B06A92">
        <w:rPr>
          <w:lang w:val="sk-SK"/>
        </w:rPr>
        <w:t xml:space="preserve">každá fyzická osoba, ktorá má so súhlasom </w:t>
      </w:r>
      <w:r w:rsidR="65621326" w:rsidRPr="00B06A92">
        <w:rPr>
          <w:lang w:val="sk-SK"/>
        </w:rPr>
        <w:t>O</w:t>
      </w:r>
      <w:r w:rsidRPr="00B06A92">
        <w:rPr>
          <w:lang w:val="sk-SK"/>
        </w:rPr>
        <w:t>bjednávateľa zriadený účet v</w:t>
      </w:r>
      <w:r w:rsidR="004D2F26" w:rsidRPr="00B06A92">
        <w:rPr>
          <w:lang w:val="sk-SK"/>
        </w:rPr>
        <w:t> </w:t>
      </w:r>
      <w:r w:rsidRPr="00B06A92">
        <w:rPr>
          <w:lang w:val="sk-SK"/>
        </w:rPr>
        <w:t>Aplikácii</w:t>
      </w:r>
      <w:r w:rsidR="004D2F26" w:rsidRPr="00B06A92">
        <w:rPr>
          <w:lang w:val="sk-SK"/>
        </w:rPr>
        <w:t xml:space="preserve"> (v Zmluve uvedený aj pod pojmom „člen/účastník zasadnutia“ organizovaného objednávateľom alebo aj ako „používateľ“)</w:t>
      </w:r>
      <w:r w:rsidRPr="00B06A92">
        <w:rPr>
          <w:lang w:val="sk-SK"/>
        </w:rPr>
        <w:t>.</w:t>
      </w:r>
    </w:p>
    <w:p w14:paraId="25D56B3F" w14:textId="495C7822" w:rsidR="00717DE4" w:rsidRPr="0024063A" w:rsidRDefault="00717DE4" w:rsidP="00717DE4">
      <w:pPr>
        <w:pStyle w:val="Body1"/>
        <w:rPr>
          <w:rFonts w:cs="Arial"/>
          <w:lang w:val="sk-SK"/>
        </w:rPr>
      </w:pPr>
      <w:r w:rsidRPr="4C30CB29">
        <w:rPr>
          <w:rFonts w:cs="Arial"/>
          <w:lang w:val="sk-SK"/>
        </w:rPr>
        <w:t>“</w:t>
      </w:r>
      <w:r w:rsidRPr="4C30CB29">
        <w:rPr>
          <w:rFonts w:cs="Arial"/>
          <w:b/>
          <w:bCs/>
          <w:lang w:val="sk-SK"/>
        </w:rPr>
        <w:t>Zmluvná strana</w:t>
      </w:r>
      <w:r w:rsidRPr="4C30CB29">
        <w:rPr>
          <w:rFonts w:cs="Arial"/>
          <w:lang w:val="sk-SK"/>
        </w:rPr>
        <w:t xml:space="preserve">” </w:t>
      </w:r>
      <w:r w:rsidRPr="4C30CB29">
        <w:rPr>
          <w:lang w:val="sk-SK"/>
        </w:rPr>
        <w:t xml:space="preserve">znamená </w:t>
      </w:r>
      <w:r w:rsidR="00CC388A" w:rsidRPr="4C30CB29">
        <w:rPr>
          <w:lang w:val="sk-SK"/>
        </w:rPr>
        <w:t>D</w:t>
      </w:r>
      <w:r w:rsidRPr="4C30CB29">
        <w:rPr>
          <w:lang w:val="sk-SK"/>
        </w:rPr>
        <w:t>odávateľ a </w:t>
      </w:r>
      <w:r w:rsidR="73DA9C56" w:rsidRPr="4C30CB29">
        <w:rPr>
          <w:lang w:val="sk-SK"/>
        </w:rPr>
        <w:t>O</w:t>
      </w:r>
      <w:r w:rsidRPr="4C30CB29">
        <w:rPr>
          <w:lang w:val="sk-SK"/>
        </w:rPr>
        <w:t>bjednávateľ</w:t>
      </w:r>
      <w:r w:rsidRPr="4C30CB29">
        <w:rPr>
          <w:rFonts w:cs="Arial"/>
          <w:lang w:val="sk-SK"/>
        </w:rPr>
        <w:t>.</w:t>
      </w:r>
    </w:p>
    <w:p w14:paraId="07800F0E" w14:textId="77777777" w:rsidR="00717DE4" w:rsidRPr="0024063A" w:rsidRDefault="00717DE4" w:rsidP="00717DE4">
      <w:pPr>
        <w:pStyle w:val="Level1"/>
        <w:rPr>
          <w:rFonts w:cs="Arial"/>
          <w:b w:val="0"/>
          <w:szCs w:val="22"/>
          <w:lang w:val="sk-SK"/>
        </w:rPr>
      </w:pPr>
      <w:r w:rsidRPr="0024063A">
        <w:rPr>
          <w:rFonts w:cs="Arial"/>
          <w:szCs w:val="22"/>
          <w:lang w:val="sk-SK"/>
        </w:rPr>
        <w:t>Užívanie Aplikácie</w:t>
      </w:r>
    </w:p>
    <w:p w14:paraId="56CE4448" w14:textId="77777777" w:rsidR="00717DE4" w:rsidRPr="0024063A" w:rsidRDefault="00717DE4" w:rsidP="00717DE4">
      <w:pPr>
        <w:pStyle w:val="Level2ArialNotBold"/>
        <w:rPr>
          <w:lang w:val="sk-SK"/>
        </w:rPr>
      </w:pPr>
      <w:r w:rsidRPr="0024063A">
        <w:rPr>
          <w:lang w:val="sk-SK"/>
        </w:rPr>
        <w:t xml:space="preserve">Aplikácia je dostupná na </w:t>
      </w:r>
      <w:r>
        <w:rPr>
          <w:lang w:val="sk-SK"/>
        </w:rPr>
        <w:t>webovej stránke</w:t>
      </w:r>
      <w:r w:rsidR="00E04895">
        <w:rPr>
          <w:lang w:val="sk-SK"/>
        </w:rPr>
        <w:t>/webovom sídle</w:t>
      </w:r>
      <w:r>
        <w:rPr>
          <w:lang w:val="sk-SK"/>
        </w:rPr>
        <w:t>: ...........................</w:t>
      </w:r>
      <w:r w:rsidRPr="0024063A">
        <w:rPr>
          <w:lang w:val="sk-SK"/>
        </w:rPr>
        <w:t>.</w:t>
      </w:r>
    </w:p>
    <w:p w14:paraId="421E60D6" w14:textId="0BC740BD" w:rsidR="00717DE4" w:rsidRPr="00BC25C5" w:rsidRDefault="772FD528" w:rsidP="00717DE4">
      <w:pPr>
        <w:pStyle w:val="Level2ArialNotBold"/>
        <w:rPr>
          <w:rFonts w:eastAsia="Arial" w:cs="Arial"/>
          <w:lang w:val="sk-SK"/>
        </w:rPr>
      </w:pPr>
      <w:r w:rsidRPr="4C30CB29">
        <w:rPr>
          <w:lang w:val="sk-SK"/>
        </w:rPr>
        <w:t>Objedn</w:t>
      </w:r>
      <w:r w:rsidR="0B2D25B5" w:rsidRPr="4C30CB29">
        <w:rPr>
          <w:lang w:val="sk-SK"/>
        </w:rPr>
        <w:t>á</w:t>
      </w:r>
      <w:r w:rsidRPr="4C30CB29">
        <w:rPr>
          <w:lang w:val="sk-SK"/>
        </w:rPr>
        <w:t xml:space="preserve">vateľ </w:t>
      </w:r>
      <w:r w:rsidR="00717DE4" w:rsidRPr="4C30CB29">
        <w:rPr>
          <w:lang w:val="sk-SK"/>
        </w:rPr>
        <w:t xml:space="preserve">je povinný poveriť aspoň jednu fyzickú osobu – správcu (spravidla svojho zamestnanca) svojim zastupovaním pri používaní Aplikácie. Za týmto účelom </w:t>
      </w:r>
      <w:r w:rsidR="00CC388A" w:rsidRPr="4C30CB29">
        <w:rPr>
          <w:lang w:val="sk-SK"/>
        </w:rPr>
        <w:t>D</w:t>
      </w:r>
      <w:r w:rsidR="00717DE4" w:rsidRPr="4C30CB29">
        <w:rPr>
          <w:lang w:val="sk-SK"/>
        </w:rPr>
        <w:t xml:space="preserve">odávateľ vytvorí </w:t>
      </w:r>
      <w:r w:rsidR="67E7B821" w:rsidRPr="4C30CB29">
        <w:rPr>
          <w:lang w:val="sk-SK"/>
        </w:rPr>
        <w:t>O</w:t>
      </w:r>
      <w:r w:rsidR="00717DE4" w:rsidRPr="4C30CB29">
        <w:rPr>
          <w:lang w:val="sk-SK"/>
        </w:rPr>
        <w:t xml:space="preserve">bjednávateľovi účet správcu, prostredníctvom ktorého </w:t>
      </w:r>
      <w:r w:rsidR="1A1F2C4B" w:rsidRPr="4C30CB29">
        <w:rPr>
          <w:lang w:val="sk-SK"/>
        </w:rPr>
        <w:t>Objedn</w:t>
      </w:r>
      <w:r w:rsidR="118180E8" w:rsidRPr="4C30CB29">
        <w:rPr>
          <w:lang w:val="sk-SK"/>
        </w:rPr>
        <w:t>á</w:t>
      </w:r>
      <w:r w:rsidR="1A1F2C4B" w:rsidRPr="4C30CB29">
        <w:rPr>
          <w:lang w:val="sk-SK"/>
        </w:rPr>
        <w:t xml:space="preserve">vateľ </w:t>
      </w:r>
      <w:r w:rsidR="00717DE4" w:rsidRPr="4C30CB29">
        <w:rPr>
          <w:lang w:val="sk-SK"/>
        </w:rPr>
        <w:t>môže vytvárať nové účty Užívateľom (ďalej aj ako “</w:t>
      </w:r>
      <w:r w:rsidR="00717DE4" w:rsidRPr="4C30CB29">
        <w:rPr>
          <w:b/>
          <w:bCs/>
          <w:lang w:val="sk-SK"/>
        </w:rPr>
        <w:t xml:space="preserve">Užívateľ pôsobiaci u </w:t>
      </w:r>
      <w:r w:rsidR="6721C999" w:rsidRPr="4C30CB29">
        <w:rPr>
          <w:lang w:val="sk-SK"/>
        </w:rPr>
        <w:t xml:space="preserve"> Objedn</w:t>
      </w:r>
      <w:r w:rsidR="70C1B84F" w:rsidRPr="4C30CB29">
        <w:rPr>
          <w:lang w:val="sk-SK"/>
        </w:rPr>
        <w:t>á</w:t>
      </w:r>
      <w:r w:rsidR="6721C999" w:rsidRPr="4C30CB29">
        <w:rPr>
          <w:lang w:val="sk-SK"/>
        </w:rPr>
        <w:t>vateľa</w:t>
      </w:r>
      <w:r w:rsidR="00717DE4" w:rsidRPr="4C30CB29">
        <w:rPr>
          <w:lang w:val="sk-SK"/>
        </w:rPr>
        <w:t>”) a prideľovať alebo odoberať Užívateľom oprávnenia na využívanie Aplikácie. Užívateľ pri zriadení účtu bude vyzvaný na vytvorenie hesla alebo PIN kódu a overený dvojfaktorovou autentifikáciou.</w:t>
      </w:r>
    </w:p>
    <w:p w14:paraId="2275D40D" w14:textId="4FD23A88" w:rsidR="00717DE4" w:rsidRPr="0024063A" w:rsidRDefault="76604151" w:rsidP="00717DE4">
      <w:pPr>
        <w:pStyle w:val="Level2ArialNotBold"/>
        <w:rPr>
          <w:rFonts w:eastAsia="Arial" w:cs="Arial"/>
          <w:lang w:val="sk-SK"/>
        </w:rPr>
      </w:pPr>
      <w:r w:rsidRPr="4C30CB29">
        <w:rPr>
          <w:lang w:val="sk-SK"/>
        </w:rPr>
        <w:lastRenderedPageBreak/>
        <w:t>Objedn</w:t>
      </w:r>
      <w:r w:rsidR="105BD6A0" w:rsidRPr="4C30CB29">
        <w:rPr>
          <w:lang w:val="sk-SK"/>
        </w:rPr>
        <w:t>á</w:t>
      </w:r>
      <w:r w:rsidRPr="4C30CB29">
        <w:rPr>
          <w:lang w:val="sk-SK"/>
        </w:rPr>
        <w:t xml:space="preserve">vateľ </w:t>
      </w:r>
      <w:r w:rsidR="00717DE4" w:rsidRPr="4C30CB29">
        <w:rPr>
          <w:lang w:val="sk-SK"/>
        </w:rPr>
        <w:t xml:space="preserve">a Užívateľ zachovávajú prihlasovacie údaje v tajnosti, neposkytujú ich žiadnej tretej strane a zabezpečia ich primeranú ochranu, aby zabránili prístupu neoprávnenej osoby k Aplikácii (najmä vybraním dostatočne bezpečného hesla). </w:t>
      </w:r>
    </w:p>
    <w:p w14:paraId="1D54B630" w14:textId="77777777" w:rsidR="00717DE4" w:rsidRPr="0024063A" w:rsidRDefault="00717DE4" w:rsidP="00717DE4">
      <w:pPr>
        <w:pStyle w:val="Level2ArialNotBold"/>
        <w:rPr>
          <w:lang w:val="sk-SK"/>
        </w:rPr>
      </w:pPr>
      <w:bookmarkStart w:id="2" w:name="_Ref63158821"/>
      <w:r w:rsidRPr="4C30CB29">
        <w:rPr>
          <w:lang w:val="sk-SK"/>
        </w:rPr>
        <w:t>Pred použitím Aplikácie si musí každý Užívateľ prečítať tieto Podmienky a výslovne potvrdiť zaškrtnutím políčka, že si tieto Podmienky prečítal a súhlasí s nimi. Tieto Podmienky budú ďalej k dispozícii aj na webovej stránke .............. .</w:t>
      </w:r>
      <w:bookmarkEnd w:id="2"/>
    </w:p>
    <w:p w14:paraId="55DE2382" w14:textId="5F4590F1" w:rsidR="00717DE4" w:rsidRPr="00867EAC" w:rsidRDefault="00717DE4" w:rsidP="00867EAC">
      <w:pPr>
        <w:pStyle w:val="Level2ArialNotBold"/>
        <w:rPr>
          <w:rFonts w:eastAsia="Arial" w:cs="Arial"/>
          <w:lang w:val="sk-SK"/>
        </w:rPr>
      </w:pPr>
      <w:r w:rsidRPr="4C30CB29">
        <w:rPr>
          <w:lang w:val="sk-SK"/>
        </w:rPr>
        <w:t xml:space="preserve">Užívateľ môže používať Aplikáciu len po udelení súhlasu s týmito Podmienkami. V prípade, ak </w:t>
      </w:r>
      <w:r w:rsidR="1420E789" w:rsidRPr="4C30CB29">
        <w:rPr>
          <w:lang w:val="sk-SK"/>
        </w:rPr>
        <w:t>Objedn</w:t>
      </w:r>
      <w:r w:rsidR="22F92C79" w:rsidRPr="4C30CB29">
        <w:rPr>
          <w:lang w:val="sk-SK"/>
        </w:rPr>
        <w:t>á</w:t>
      </w:r>
      <w:r w:rsidR="1420E789" w:rsidRPr="4C30CB29">
        <w:rPr>
          <w:lang w:val="sk-SK"/>
        </w:rPr>
        <w:t xml:space="preserve">vateľ </w:t>
      </w:r>
      <w:r w:rsidRPr="4C30CB29">
        <w:rPr>
          <w:lang w:val="sk-SK"/>
        </w:rPr>
        <w:t xml:space="preserve">určí interné pravidlá v rámci organizácie </w:t>
      </w:r>
      <w:r w:rsidR="73611EF0" w:rsidRPr="4C30CB29">
        <w:rPr>
          <w:lang w:val="sk-SK"/>
        </w:rPr>
        <w:t xml:space="preserve"> Objedn</w:t>
      </w:r>
      <w:r w:rsidR="0E825E87" w:rsidRPr="4C30CB29">
        <w:rPr>
          <w:lang w:val="sk-SK"/>
        </w:rPr>
        <w:t>á</w:t>
      </w:r>
      <w:r w:rsidR="73611EF0" w:rsidRPr="4C30CB29">
        <w:rPr>
          <w:lang w:val="sk-SK"/>
        </w:rPr>
        <w:t>vateľa</w:t>
      </w:r>
      <w:r w:rsidRPr="4C30CB29">
        <w:rPr>
          <w:lang w:val="sk-SK"/>
        </w:rPr>
        <w:t xml:space="preserve">, je každý Užívateľ pôsobiaci u </w:t>
      </w:r>
      <w:r w:rsidR="2598931A" w:rsidRPr="4C30CB29">
        <w:rPr>
          <w:lang w:val="sk-SK"/>
        </w:rPr>
        <w:t>Objedn</w:t>
      </w:r>
      <w:r w:rsidR="3A65777D" w:rsidRPr="4C30CB29">
        <w:rPr>
          <w:lang w:val="sk-SK"/>
        </w:rPr>
        <w:t>á</w:t>
      </w:r>
      <w:r w:rsidR="2598931A" w:rsidRPr="4C30CB29">
        <w:rPr>
          <w:lang w:val="sk-SK"/>
        </w:rPr>
        <w:t xml:space="preserve">vateľa </w:t>
      </w:r>
      <w:r w:rsidRPr="4C30CB29">
        <w:rPr>
          <w:lang w:val="sk-SK"/>
        </w:rPr>
        <w:t xml:space="preserve">povinný dané interné pravidlá dodržiavať. V prípade akéhokoľvek porušenia interných pravidiel, v súvislosti s ktorým vznikne </w:t>
      </w:r>
      <w:r w:rsidR="00867EAC" w:rsidRPr="4C30CB29">
        <w:rPr>
          <w:lang w:val="sk-SK"/>
        </w:rPr>
        <w:t xml:space="preserve">Dodávateľovi </w:t>
      </w:r>
      <w:r w:rsidRPr="4C30CB29">
        <w:rPr>
          <w:lang w:val="sk-SK"/>
        </w:rPr>
        <w:t xml:space="preserve">škoda, nesie Klient plnú zodpovednosť. </w:t>
      </w:r>
    </w:p>
    <w:p w14:paraId="4605046C" w14:textId="6691D50F" w:rsidR="00717DE4" w:rsidRPr="0024063A" w:rsidRDefault="00717DE4" w:rsidP="4C30CB29">
      <w:pPr>
        <w:pStyle w:val="Level1"/>
        <w:rPr>
          <w:rFonts w:eastAsia="Arial" w:cs="Arial"/>
          <w:bCs/>
          <w:szCs w:val="22"/>
          <w:lang w:val="sk-SK"/>
        </w:rPr>
      </w:pPr>
      <w:r w:rsidRPr="4C30CB29">
        <w:rPr>
          <w:rFonts w:cs="Arial"/>
          <w:lang w:val="sk-SK"/>
        </w:rPr>
        <w:t xml:space="preserve">Práva a Povinnosti </w:t>
      </w:r>
      <w:r w:rsidR="4BDD230E" w:rsidRPr="4C30CB29">
        <w:rPr>
          <w:lang w:val="sk-SK"/>
        </w:rPr>
        <w:t>Objednávateľa</w:t>
      </w:r>
      <w:r w:rsidRPr="4C30CB29">
        <w:rPr>
          <w:rFonts w:cs="Arial"/>
          <w:lang w:val="sk-SK"/>
        </w:rPr>
        <w:t xml:space="preserve">/objednávateľa </w:t>
      </w:r>
    </w:p>
    <w:p w14:paraId="4987870A" w14:textId="1D4D35B7" w:rsidR="00717DE4" w:rsidRPr="0024063A" w:rsidRDefault="0A5D91DE" w:rsidP="00717DE4">
      <w:pPr>
        <w:pStyle w:val="Level2ArialNotBold"/>
        <w:rPr>
          <w:rFonts w:eastAsia="Arial" w:cs="Arial"/>
          <w:lang w:val="sk-SK"/>
        </w:rPr>
      </w:pPr>
      <w:r w:rsidRPr="4C30CB29">
        <w:rPr>
          <w:lang w:val="sk-SK"/>
        </w:rPr>
        <w:t>Objednávateľ</w:t>
      </w:r>
      <w:r w:rsidRPr="4C30CB29">
        <w:rPr>
          <w:rFonts w:cs="Arial"/>
          <w:lang w:val="sk-SK"/>
        </w:rPr>
        <w:t xml:space="preserve"> </w:t>
      </w:r>
      <w:r w:rsidR="00717DE4" w:rsidRPr="4C30CB29">
        <w:rPr>
          <w:rFonts w:cs="Arial"/>
          <w:lang w:val="sk-SK"/>
        </w:rPr>
        <w:t>berie na vedomie a súhlasí s tým, že:</w:t>
      </w:r>
    </w:p>
    <w:p w14:paraId="6F54625F" w14:textId="77777777" w:rsidR="00717DE4" w:rsidRPr="0024063A" w:rsidRDefault="00717DE4" w:rsidP="00717DE4">
      <w:pPr>
        <w:pStyle w:val="roman3"/>
        <w:rPr>
          <w:rFonts w:cs="Arial"/>
          <w:shd w:val="clear" w:color="auto" w:fill="FFFFFF"/>
          <w:lang w:val="sk-SK"/>
        </w:rPr>
      </w:pPr>
      <w:r w:rsidRPr="0024063A">
        <w:rPr>
          <w:rFonts w:cs="Arial"/>
          <w:shd w:val="clear" w:color="auto" w:fill="FFFFFF"/>
          <w:lang w:val="sk-SK"/>
        </w:rPr>
        <w:t>V</w:t>
      </w:r>
      <w:r>
        <w:rPr>
          <w:rFonts w:cs="Arial"/>
          <w:shd w:val="clear" w:color="auto" w:fill="FFFFFF"/>
          <w:lang w:val="sk-SK"/>
        </w:rPr>
        <w:t> </w:t>
      </w:r>
      <w:r w:rsidRPr="0024063A">
        <w:rPr>
          <w:rFonts w:cs="Arial"/>
          <w:shd w:val="clear" w:color="auto" w:fill="FFFFFF"/>
          <w:lang w:val="sk-SK"/>
        </w:rPr>
        <w:t>okamihu</w:t>
      </w:r>
      <w:r>
        <w:rPr>
          <w:rFonts w:cs="Arial"/>
          <w:shd w:val="clear" w:color="auto" w:fill="FFFFFF"/>
          <w:lang w:val="sk-SK"/>
        </w:rPr>
        <w:t xml:space="preserve"> vyjadrenia súhlasu s týmito Podmienkami s nimi</w:t>
      </w:r>
      <w:r w:rsidRPr="0024063A">
        <w:rPr>
          <w:rFonts w:cs="Arial"/>
          <w:shd w:val="clear" w:color="auto" w:fill="FFFFFF"/>
          <w:lang w:val="sk-SK"/>
        </w:rPr>
        <w:t xml:space="preserve"> súhlasí a vyhlasuje, že si ich riadne prečítal a porozumel im;</w:t>
      </w:r>
    </w:p>
    <w:p w14:paraId="134ECB41" w14:textId="52A6F0BB" w:rsidR="00717DE4" w:rsidRDefault="00717DE4" w:rsidP="00717DE4">
      <w:pPr>
        <w:pStyle w:val="roman3"/>
        <w:rPr>
          <w:rFonts w:eastAsia="Arial" w:cs="Arial"/>
          <w:shd w:val="clear" w:color="auto" w:fill="FFFFFF"/>
          <w:lang w:val="sk-SK"/>
        </w:rPr>
      </w:pPr>
      <w:r>
        <w:rPr>
          <w:rFonts w:cs="Arial"/>
          <w:shd w:val="clear" w:color="auto" w:fill="FFFFFF"/>
          <w:lang w:val="sk-SK"/>
        </w:rPr>
        <w:t xml:space="preserve">V prípade hlasovania prostredníctvom Aplikácie </w:t>
      </w:r>
      <w:r w:rsidR="0DB2CAB0" w:rsidRPr="4C30CB29">
        <w:rPr>
          <w:lang w:val="sk-SK"/>
        </w:rPr>
        <w:t>Objednávateľ</w:t>
      </w:r>
      <w:r w:rsidR="0DB2CAB0" w:rsidRPr="4C30CB29">
        <w:rPr>
          <w:rFonts w:cs="Arial"/>
          <w:lang w:val="sk-SK"/>
        </w:rPr>
        <w:t xml:space="preserve"> </w:t>
      </w:r>
      <w:r>
        <w:rPr>
          <w:rFonts w:cs="Arial"/>
          <w:shd w:val="clear" w:color="auto" w:fill="FFFFFF"/>
          <w:lang w:val="sk-SK"/>
        </w:rPr>
        <w:t>neumožní Užívateľom iné formy hlasovania, najmä neumožní kombináciu rôznych foriem elektronického alebo online hlasovania, ktoré by mohli znížiť transparentnosť alebo jednoznačnosť hlasovacieho procesu</w:t>
      </w:r>
      <w:r w:rsidRPr="006918B6">
        <w:rPr>
          <w:rFonts w:cs="Arial"/>
          <w:shd w:val="clear" w:color="auto" w:fill="FFFFFF"/>
          <w:lang w:val="sk-SK"/>
        </w:rPr>
        <w:t>;</w:t>
      </w:r>
    </w:p>
    <w:p w14:paraId="50D83017" w14:textId="77777777" w:rsidR="00717DE4" w:rsidRPr="0024063A" w:rsidRDefault="00717DE4" w:rsidP="00717DE4">
      <w:pPr>
        <w:pStyle w:val="roman3"/>
        <w:rPr>
          <w:rFonts w:cs="Arial"/>
          <w:shd w:val="clear" w:color="auto" w:fill="FFFFFF"/>
          <w:lang w:val="sk-SK"/>
        </w:rPr>
      </w:pPr>
      <w:r w:rsidRPr="0024063A">
        <w:rPr>
          <w:rFonts w:cs="Arial"/>
          <w:shd w:val="clear" w:color="auto" w:fill="FFFFFF"/>
          <w:lang w:val="sk-SK"/>
        </w:rPr>
        <w:t>Aplikáciu bude používať výlučne v súlade s týmito Podmienkami</w:t>
      </w:r>
      <w:r w:rsidR="00921C11">
        <w:rPr>
          <w:rFonts w:cs="Arial"/>
          <w:shd w:val="clear" w:color="auto" w:fill="FFFFFF"/>
          <w:lang w:val="sk-SK"/>
        </w:rPr>
        <w:t>, resp. so Zmluvou</w:t>
      </w:r>
      <w:r w:rsidRPr="0024063A">
        <w:rPr>
          <w:rFonts w:cs="Arial"/>
          <w:shd w:val="clear" w:color="auto" w:fill="FFFFFF"/>
          <w:lang w:val="sk-SK"/>
        </w:rPr>
        <w:t xml:space="preserve">, právnymi predpismi Slovenskej republiky a Európskej </w:t>
      </w:r>
      <w:r>
        <w:rPr>
          <w:rFonts w:cs="Arial"/>
          <w:shd w:val="clear" w:color="auto" w:fill="FFFFFF"/>
          <w:lang w:val="sk-SK"/>
        </w:rPr>
        <w:t>ú</w:t>
      </w:r>
      <w:r w:rsidRPr="0024063A">
        <w:rPr>
          <w:rFonts w:cs="Arial"/>
          <w:shd w:val="clear" w:color="auto" w:fill="FFFFFF"/>
          <w:lang w:val="sk-SK"/>
        </w:rPr>
        <w:t>nie, a prípadne v súlade s akýmikoľvek inými príslušnými zákonmi a</w:t>
      </w:r>
      <w:r>
        <w:rPr>
          <w:rFonts w:cs="Arial"/>
          <w:shd w:val="clear" w:color="auto" w:fill="FFFFFF"/>
          <w:lang w:val="sk-SK"/>
        </w:rPr>
        <w:t xml:space="preserve"> právnymi </w:t>
      </w:r>
      <w:r w:rsidRPr="0024063A">
        <w:rPr>
          <w:rFonts w:cs="Arial"/>
          <w:shd w:val="clear" w:color="auto" w:fill="FFFFFF"/>
          <w:lang w:val="sk-SK"/>
        </w:rPr>
        <w:t xml:space="preserve">predpismi; </w:t>
      </w:r>
    </w:p>
    <w:p w14:paraId="10B9B408" w14:textId="77777777" w:rsidR="00717DE4" w:rsidRPr="0024063A" w:rsidRDefault="00717DE4" w:rsidP="00717DE4">
      <w:pPr>
        <w:pStyle w:val="roman3"/>
        <w:rPr>
          <w:rFonts w:cs="Arial"/>
          <w:shd w:val="clear" w:color="auto" w:fill="FFFFFF"/>
          <w:lang w:val="sk-SK"/>
        </w:rPr>
      </w:pPr>
      <w:r w:rsidRPr="0024063A">
        <w:rPr>
          <w:rFonts w:cs="Arial"/>
          <w:shd w:val="clear" w:color="auto" w:fill="FFFFFF"/>
          <w:lang w:val="sk-SK"/>
        </w:rPr>
        <w:t>Sa zdrží akéhokoľvek konania, ktoré by bolo spôsobilé</w:t>
      </w:r>
      <w:r>
        <w:rPr>
          <w:rFonts w:cs="Arial"/>
          <w:shd w:val="clear" w:color="auto" w:fill="FFFFFF"/>
          <w:lang w:val="sk-SK"/>
        </w:rPr>
        <w:t xml:space="preserve"> </w:t>
      </w:r>
      <w:r w:rsidRPr="0024063A">
        <w:rPr>
          <w:rFonts w:cs="Arial"/>
          <w:shd w:val="clear" w:color="auto" w:fill="FFFFFF"/>
          <w:lang w:val="sk-SK"/>
        </w:rPr>
        <w:t>narušiť alebo poškodiť fungovanie Aplikácie, porušiť práva tretích osôb alebo vykonávať akékoľvek činnosti, ktoré sa môžu považovať za neetické, nezákonné alebo v rozpore s dobrými mravmi;</w:t>
      </w:r>
    </w:p>
    <w:p w14:paraId="3F3C49EF" w14:textId="77777777" w:rsidR="00717DE4" w:rsidRPr="0024063A" w:rsidRDefault="00717DE4" w:rsidP="00717DE4">
      <w:pPr>
        <w:pStyle w:val="roman3"/>
        <w:rPr>
          <w:rFonts w:cs="Arial"/>
          <w:lang w:val="sk-SK"/>
        </w:rPr>
      </w:pPr>
      <w:r w:rsidRPr="0024063A">
        <w:rPr>
          <w:rFonts w:cs="Arial"/>
          <w:lang w:val="sk-SK"/>
        </w:rPr>
        <w:t xml:space="preserve">Nebude (i) vytvárať a distribuovať kópie Aplikácie, (ii) pokúšať sa kopírovať, rozmnožovať, meniť, upravovať, </w:t>
      </w:r>
      <w:r w:rsidRPr="0024063A">
        <w:rPr>
          <w:rFonts w:cs="Arial"/>
          <w:shd w:val="clear" w:color="auto" w:fill="FFFFFF"/>
          <w:lang w:val="sk-SK"/>
        </w:rPr>
        <w:t xml:space="preserve">alebo </w:t>
      </w:r>
      <w:proofErr w:type="spellStart"/>
      <w:r w:rsidRPr="0024063A">
        <w:rPr>
          <w:rFonts w:cs="Arial"/>
          <w:shd w:val="clear" w:color="auto" w:fill="FFFFFF"/>
          <w:lang w:val="sk-SK"/>
        </w:rPr>
        <w:t>dekompilovať</w:t>
      </w:r>
      <w:proofErr w:type="spellEnd"/>
      <w:r w:rsidRPr="0024063A">
        <w:rPr>
          <w:rFonts w:cs="Arial"/>
          <w:shd w:val="clear" w:color="auto" w:fill="FFFFFF"/>
          <w:lang w:val="sk-SK"/>
        </w:rPr>
        <w:t xml:space="preserve"> Aplikáciu; alebo (iii) vytvárať z Aplikácie odvodené diela akéhokoľvek druhu; a ani nedovolí žiadnej tretej osobe </w:t>
      </w:r>
      <w:r>
        <w:rPr>
          <w:rFonts w:cs="Arial"/>
          <w:shd w:val="clear" w:color="auto" w:fill="FFFFFF"/>
          <w:lang w:val="sk-SK"/>
        </w:rPr>
        <w:t xml:space="preserve">tak </w:t>
      </w:r>
      <w:r w:rsidRPr="0024063A">
        <w:rPr>
          <w:rFonts w:cs="Arial"/>
          <w:shd w:val="clear" w:color="auto" w:fill="FFFFFF"/>
          <w:lang w:val="sk-SK"/>
        </w:rPr>
        <w:t>učiniť;</w:t>
      </w:r>
    </w:p>
    <w:p w14:paraId="06ED240E" w14:textId="77777777" w:rsidR="00717DE4" w:rsidRPr="0024063A" w:rsidRDefault="00717DE4" w:rsidP="00717DE4">
      <w:pPr>
        <w:pStyle w:val="roman3"/>
        <w:rPr>
          <w:rFonts w:eastAsia="Arial" w:cs="Arial"/>
          <w:lang w:val="sk-SK"/>
        </w:rPr>
      </w:pPr>
      <w:r w:rsidRPr="4C30CB29">
        <w:rPr>
          <w:rFonts w:cs="Arial"/>
          <w:lang w:val="sk-SK"/>
        </w:rPr>
        <w:t>Sa nebude prihlasovať pomocou prihlasovacích údajov, ktoré nie sú jeho a nebude získavať alebo zhromažďovať prihlasovacie údaje iných Užívateľov.</w:t>
      </w:r>
    </w:p>
    <w:p w14:paraId="528CD279" w14:textId="284CBC53" w:rsidR="00717DE4" w:rsidRDefault="4C33397F" w:rsidP="00717DE4">
      <w:pPr>
        <w:pStyle w:val="Level2ArialNotBold"/>
        <w:rPr>
          <w:rFonts w:eastAsia="Arial" w:cs="Arial"/>
          <w:lang w:val="sk-SK"/>
        </w:rPr>
      </w:pPr>
      <w:r w:rsidRPr="4C30CB29">
        <w:rPr>
          <w:lang w:val="sk-SK"/>
        </w:rPr>
        <w:t xml:space="preserve">Objednávateľ </w:t>
      </w:r>
      <w:r w:rsidR="00717DE4" w:rsidRPr="4C30CB29">
        <w:rPr>
          <w:lang w:val="sk-SK"/>
        </w:rPr>
        <w:t xml:space="preserve">sa zaväzuje zabezpečiť, aby relevantné interné predpisy umožňovali hlasovanie prostredníctvom Aplikácie. V prípade pochybností môže </w:t>
      </w:r>
      <w:r w:rsidR="0AB3A84F" w:rsidRPr="4C30CB29">
        <w:rPr>
          <w:lang w:val="sk-SK"/>
        </w:rPr>
        <w:t xml:space="preserve">Objednávateľ </w:t>
      </w:r>
      <w:r w:rsidR="00717DE4" w:rsidRPr="4C30CB29">
        <w:rPr>
          <w:lang w:val="sk-SK"/>
        </w:rPr>
        <w:t>použiť nasledovné znenie:</w:t>
      </w:r>
    </w:p>
    <w:p w14:paraId="7F735E4B" w14:textId="77777777" w:rsidR="00717DE4" w:rsidRDefault="00717DE4" w:rsidP="00717DE4">
      <w:pPr>
        <w:pStyle w:val="Level3"/>
        <w:rPr>
          <w:lang w:val="sk-SK"/>
        </w:rPr>
      </w:pPr>
      <w:r w:rsidRPr="4C30CB29">
        <w:rPr>
          <w:lang w:val="sk-SK"/>
        </w:rPr>
        <w:t>Znenie pre zastupiteľstvo samosprávneho kraja: „</w:t>
      </w:r>
      <w:r w:rsidRPr="4C30CB29">
        <w:rPr>
          <w:i/>
          <w:iCs/>
          <w:lang w:val="sk-SK"/>
        </w:rPr>
        <w:t>Hlasovanie zastupiteľstva samosprávneho kraja sa môže uskutočniť aj prostredníctvom mobilnej alebo internetovej aplikácie špeciálne určenej na hlasovanie (ďalej len „Aplikácia“). Pokiaľ sa hlasovanie uskutočňuje prostredníctvom Aplikácie, do kvóra prítomných poslancov sa počíta hlas aj toho poslanca, ktorý aktívne nehlasoval, ale bol prezentovaný. Hlasovanie prostredníctvom Aplikácie nie je možné kombinovať s inou formou hlasovania</w:t>
      </w:r>
      <w:r w:rsidRPr="4C30CB29">
        <w:rPr>
          <w:lang w:val="sk-SK"/>
        </w:rPr>
        <w:t xml:space="preserve">.“. </w:t>
      </w:r>
    </w:p>
    <w:p w14:paraId="07F56A7F" w14:textId="77777777" w:rsidR="00717DE4" w:rsidRPr="00E33086" w:rsidRDefault="00717DE4" w:rsidP="00717DE4">
      <w:pPr>
        <w:pStyle w:val="Level3"/>
        <w:rPr>
          <w:lang w:val="sk-SK"/>
        </w:rPr>
      </w:pPr>
      <w:r w:rsidRPr="4C30CB29">
        <w:rPr>
          <w:lang w:val="sk-SK"/>
        </w:rPr>
        <w:t>Znenie pre iné kolektívne orgány: „</w:t>
      </w:r>
      <w:r w:rsidRPr="4C30CB29">
        <w:rPr>
          <w:i/>
          <w:iCs/>
          <w:lang w:val="sk-SK"/>
        </w:rPr>
        <w:t xml:space="preserve">Hlasovanie [DOPLNIŤ NÁZOV PRÍSLUŠNÉHO ORGÁNU] sa môže uskutočniť aj prostredníctvom mobilnej alebo internetovej aplikácie špeciálne určenej na hlasovanie (ďalej len </w:t>
      </w:r>
      <w:r w:rsidRPr="4C30CB29">
        <w:rPr>
          <w:i/>
          <w:iCs/>
          <w:lang w:val="sk-SK"/>
        </w:rPr>
        <w:lastRenderedPageBreak/>
        <w:t>„Aplikácia“). Pokiaľ sa hlasovanie uskutočňuje prostredníctvom Aplikácie, do kvóra prítomných členov sa počíta hlas aj toho člena, ktorý aktívne nehlasoval, ale bol prezentovaný. Hlasovanie prostredníctvom Aplikácie nie je možné kombinovať s inou formou hlasovania</w:t>
      </w:r>
      <w:r w:rsidRPr="4C30CB29">
        <w:rPr>
          <w:lang w:val="sk-SK"/>
        </w:rPr>
        <w:t xml:space="preserve">.“. </w:t>
      </w:r>
    </w:p>
    <w:p w14:paraId="6D03385D" w14:textId="0A2E003F" w:rsidR="00717DE4" w:rsidRPr="00E33086" w:rsidRDefault="7BCB4707" w:rsidP="00717DE4">
      <w:pPr>
        <w:pStyle w:val="Level2ArialNotBold"/>
        <w:rPr>
          <w:rFonts w:eastAsia="Arial" w:cs="Arial"/>
          <w:lang w:val="sk-SK"/>
        </w:rPr>
      </w:pPr>
      <w:r w:rsidRPr="4C30CB29">
        <w:rPr>
          <w:lang w:val="sk-SK"/>
        </w:rPr>
        <w:t xml:space="preserve">Objednávateľ </w:t>
      </w:r>
      <w:r w:rsidR="00717DE4" w:rsidRPr="4C30CB29">
        <w:rPr>
          <w:lang w:val="sk-SK"/>
        </w:rPr>
        <w:t xml:space="preserve">sa zaväzuje poskytovať pomoc a súčinnosť nevyhnutnú pri plnení povinností alebo záväzkov, ktoré vzniknú pri poskytovaní Služieb alebo v súvislosti s touto Dohodou. </w:t>
      </w:r>
    </w:p>
    <w:p w14:paraId="2F964AC3" w14:textId="77777777" w:rsidR="00717DE4" w:rsidRPr="00E33086" w:rsidRDefault="00717DE4" w:rsidP="00717DE4">
      <w:pPr>
        <w:pStyle w:val="Level1"/>
        <w:rPr>
          <w:rFonts w:cs="Arial"/>
          <w:b w:val="0"/>
          <w:lang w:val="sk-SK"/>
        </w:rPr>
      </w:pPr>
      <w:r w:rsidRPr="4C30CB29">
        <w:rPr>
          <w:rFonts w:cs="Arial"/>
          <w:lang w:val="sk-SK"/>
        </w:rPr>
        <w:t xml:space="preserve">Práva a Povinnosti </w:t>
      </w:r>
      <w:r w:rsidR="00CC388A" w:rsidRPr="4C30CB29">
        <w:rPr>
          <w:rFonts w:cs="Arial"/>
          <w:lang w:val="sk-SK"/>
        </w:rPr>
        <w:t>D</w:t>
      </w:r>
      <w:r w:rsidRPr="4C30CB29">
        <w:rPr>
          <w:rFonts w:cs="Arial"/>
          <w:lang w:val="sk-SK"/>
        </w:rPr>
        <w:t>odávateľa</w:t>
      </w:r>
    </w:p>
    <w:p w14:paraId="33BEE1CC" w14:textId="77777777" w:rsidR="00717DE4" w:rsidRDefault="00521195" w:rsidP="00717DE4">
      <w:pPr>
        <w:pStyle w:val="Level2ArialNotBold"/>
        <w:rPr>
          <w:lang w:val="sk-SK"/>
        </w:rPr>
      </w:pPr>
      <w:r w:rsidRPr="4C30CB29">
        <w:rPr>
          <w:lang w:val="sk-SK"/>
        </w:rPr>
        <w:t>D</w:t>
      </w:r>
      <w:r w:rsidR="00490DEF" w:rsidRPr="4C30CB29">
        <w:rPr>
          <w:lang w:val="sk-SK"/>
        </w:rPr>
        <w:t>odávateľ</w:t>
      </w:r>
      <w:r w:rsidR="00717DE4" w:rsidRPr="4C30CB29">
        <w:rPr>
          <w:lang w:val="sk-SK"/>
        </w:rPr>
        <w:t xml:space="preserve"> je povinný zabezpečiť, aby: </w:t>
      </w:r>
    </w:p>
    <w:p w14:paraId="3CE92979" w14:textId="687FB8A1" w:rsidR="00717DE4" w:rsidRDefault="00717DE4" w:rsidP="00717DE4">
      <w:pPr>
        <w:pStyle w:val="Level3"/>
        <w:rPr>
          <w:lang w:val="sk-SK"/>
        </w:rPr>
      </w:pPr>
      <w:r w:rsidRPr="4C30CB29">
        <w:rPr>
          <w:lang w:val="sk-SK"/>
        </w:rPr>
        <w:t xml:space="preserve">Aplikácia bola funkčná a dostupná nepretržite (s výnimkou </w:t>
      </w:r>
      <w:r w:rsidR="00AE2F25" w:rsidRPr="4C30CB29">
        <w:rPr>
          <w:lang w:val="sk-SK"/>
        </w:rPr>
        <w:t xml:space="preserve">dostatočne </w:t>
      </w:r>
      <w:r w:rsidRPr="4C30CB29">
        <w:rPr>
          <w:lang w:val="sk-SK"/>
        </w:rPr>
        <w:t xml:space="preserve">vopred </w:t>
      </w:r>
      <w:r w:rsidR="7B5B6EF0" w:rsidRPr="4C30CB29">
        <w:rPr>
          <w:lang w:val="sk-SK"/>
        </w:rPr>
        <w:t>O</w:t>
      </w:r>
      <w:r w:rsidR="00490DEF" w:rsidRPr="4C30CB29">
        <w:rPr>
          <w:lang w:val="sk-SK"/>
        </w:rPr>
        <w:t xml:space="preserve">bjednávateľovi </w:t>
      </w:r>
      <w:r w:rsidRPr="4C30CB29">
        <w:rPr>
          <w:lang w:val="sk-SK"/>
        </w:rPr>
        <w:t>ohlásených nevyhnutných odstávok na údržbu a správu Aplikácie</w:t>
      </w:r>
      <w:r w:rsidR="00490DEF" w:rsidRPr="4C30CB29">
        <w:rPr>
          <w:lang w:val="sk-SK"/>
        </w:rPr>
        <w:t xml:space="preserve"> -</w:t>
      </w:r>
      <w:r w:rsidRPr="4C30CB29">
        <w:rPr>
          <w:lang w:val="sk-SK"/>
        </w:rPr>
        <w:t xml:space="preserve"> </w:t>
      </w:r>
      <w:r w:rsidR="00490DEF" w:rsidRPr="4C30CB29">
        <w:rPr>
          <w:lang w:val="sk-SK"/>
        </w:rPr>
        <w:t xml:space="preserve">najmenej </w:t>
      </w:r>
      <w:r w:rsidR="1E4120C4" w:rsidRPr="00C157C8">
        <w:rPr>
          <w:lang w:val="sk-SK"/>
        </w:rPr>
        <w:t>5</w:t>
      </w:r>
      <w:r w:rsidR="00490DEF" w:rsidRPr="00C157C8">
        <w:rPr>
          <w:lang w:val="sk-SK"/>
        </w:rPr>
        <w:t xml:space="preserve"> dní</w:t>
      </w:r>
      <w:r w:rsidR="00490DEF" w:rsidRPr="4C30CB29">
        <w:rPr>
          <w:lang w:val="sk-SK"/>
        </w:rPr>
        <w:t xml:space="preserve"> vopred</w:t>
      </w:r>
      <w:r w:rsidRPr="4C30CB29">
        <w:rPr>
          <w:lang w:val="sk-SK"/>
        </w:rPr>
        <w:t xml:space="preserve">), </w:t>
      </w:r>
    </w:p>
    <w:p w14:paraId="57E8E30B" w14:textId="77777777" w:rsidR="00717DE4" w:rsidRDefault="00717DE4" w:rsidP="00717DE4">
      <w:pPr>
        <w:pStyle w:val="Level3"/>
        <w:rPr>
          <w:lang w:val="sk-SK"/>
        </w:rPr>
      </w:pPr>
      <w:r w:rsidRPr="4C30CB29">
        <w:rPr>
          <w:lang w:val="sk-SK"/>
        </w:rPr>
        <w:t>Prípadné poruchy alebo výpadky Aplikácie boli v primeranej lehote odstránené, a</w:t>
      </w:r>
    </w:p>
    <w:p w14:paraId="1C5AFFE7" w14:textId="3AD27699" w:rsidR="00717DE4" w:rsidRPr="009E74C8" w:rsidRDefault="00717DE4" w:rsidP="00717DE4">
      <w:pPr>
        <w:pStyle w:val="Level3"/>
        <w:rPr>
          <w:rFonts w:eastAsia="Arial" w:cs="Arial"/>
          <w:lang w:val="sk-SK"/>
        </w:rPr>
      </w:pPr>
      <w:r w:rsidRPr="4C30CB29">
        <w:rPr>
          <w:lang w:val="sk-SK"/>
        </w:rPr>
        <w:t xml:space="preserve">Aplikácia, vrátane webového sídla a databáz, boli v stave, ktorý zodpovedá aktuálnemu stavu všeobecne záväzných predpisov a primeranému používaniu </w:t>
      </w:r>
      <w:r w:rsidR="5CC18F93" w:rsidRPr="4C30CB29">
        <w:rPr>
          <w:lang w:val="sk-SK"/>
        </w:rPr>
        <w:t xml:space="preserve">Objednávateľom </w:t>
      </w:r>
      <w:r w:rsidR="00AE2F25" w:rsidRPr="4C30CB29">
        <w:rPr>
          <w:lang w:val="sk-SK"/>
        </w:rPr>
        <w:t>(</w:t>
      </w:r>
      <w:r w:rsidRPr="4C30CB29">
        <w:rPr>
          <w:lang w:val="sk-SK"/>
        </w:rPr>
        <w:t>a Užívateľmi</w:t>
      </w:r>
      <w:r w:rsidR="00AE2F25" w:rsidRPr="4C30CB29">
        <w:rPr>
          <w:lang w:val="sk-SK"/>
        </w:rPr>
        <w:t>)</w:t>
      </w:r>
      <w:r w:rsidRPr="4C30CB29">
        <w:rPr>
          <w:lang w:val="sk-SK"/>
        </w:rPr>
        <w:t>.</w:t>
      </w:r>
    </w:p>
    <w:p w14:paraId="6A1811C3" w14:textId="77777777" w:rsidR="00717DE4" w:rsidRPr="00E33086" w:rsidRDefault="00717DE4" w:rsidP="00717DE4">
      <w:pPr>
        <w:pStyle w:val="Level1"/>
        <w:rPr>
          <w:rFonts w:cs="Arial"/>
          <w:b w:val="0"/>
          <w:lang w:val="sk-SK"/>
        </w:rPr>
      </w:pPr>
      <w:r w:rsidRPr="4C30CB29">
        <w:rPr>
          <w:rFonts w:cs="Arial"/>
          <w:lang w:val="sk-SK"/>
        </w:rPr>
        <w:t>Duševné vlastníctvo a Licencia</w:t>
      </w:r>
    </w:p>
    <w:p w14:paraId="386E65AB" w14:textId="77777777" w:rsidR="00717DE4" w:rsidRPr="00B359C6" w:rsidRDefault="00521195" w:rsidP="00717DE4">
      <w:pPr>
        <w:pStyle w:val="Level2ArialNotBold"/>
        <w:rPr>
          <w:rFonts w:cs="Arial"/>
          <w:lang w:val="sk-SK"/>
        </w:rPr>
      </w:pPr>
      <w:r w:rsidRPr="4C30CB29">
        <w:rPr>
          <w:rFonts w:cs="Arial"/>
          <w:lang w:val="sk-SK"/>
        </w:rPr>
        <w:t>D</w:t>
      </w:r>
      <w:r w:rsidR="00C248F0" w:rsidRPr="4C30CB29">
        <w:rPr>
          <w:rFonts w:cs="Arial"/>
          <w:lang w:val="sk-SK"/>
        </w:rPr>
        <w:t xml:space="preserve">odávateľ prehlasuje, že </w:t>
      </w:r>
      <w:r w:rsidR="00717DE4" w:rsidRPr="4C30CB29">
        <w:rPr>
          <w:rFonts w:cs="Arial"/>
          <w:lang w:val="sk-SK"/>
        </w:rPr>
        <w:t xml:space="preserve">Aplikácia je predmetom </w:t>
      </w:r>
      <w:r w:rsidR="00C248F0" w:rsidRPr="4C30CB29">
        <w:rPr>
          <w:rFonts w:cs="Arial"/>
          <w:lang w:val="sk-SK"/>
        </w:rPr>
        <w:t>jeho</w:t>
      </w:r>
      <w:r w:rsidR="00717DE4" w:rsidRPr="4C30CB29">
        <w:rPr>
          <w:rFonts w:cs="Arial"/>
          <w:lang w:val="sk-SK"/>
        </w:rPr>
        <w:t xml:space="preserve"> práv duševného vlastníctva, predovšetkým chránených autorským právom a právom o ochranných známkach</w:t>
      </w:r>
      <w:r w:rsidR="00B359C6" w:rsidRPr="4C30CB29">
        <w:rPr>
          <w:rFonts w:cs="Arial"/>
          <w:lang w:val="sk-SK"/>
        </w:rPr>
        <w:t>, a že nie je</w:t>
      </w:r>
      <w:r w:rsidR="00717DE4" w:rsidRPr="4C30CB29">
        <w:rPr>
          <w:rFonts w:cs="Arial"/>
          <w:lang w:val="sk-SK"/>
        </w:rPr>
        <w:t xml:space="preserve"> </w:t>
      </w:r>
      <w:r w:rsidR="00B359C6" w:rsidRPr="4C30CB29">
        <w:rPr>
          <w:rFonts w:cs="Arial"/>
          <w:lang w:val="sk-SK"/>
        </w:rPr>
        <w:t xml:space="preserve">zaťažená právom tretej osoby a bez akýchkoľvek právnych vád. V prípade zistenia právnych vád Aplikácie je </w:t>
      </w:r>
      <w:r w:rsidR="00CC388A" w:rsidRPr="4C30CB29">
        <w:rPr>
          <w:rFonts w:cs="Arial"/>
          <w:lang w:val="sk-SK"/>
        </w:rPr>
        <w:t>D</w:t>
      </w:r>
      <w:r w:rsidR="00B359C6" w:rsidRPr="4C30CB29">
        <w:rPr>
          <w:rFonts w:cs="Arial"/>
          <w:lang w:val="sk-SK"/>
        </w:rPr>
        <w:t>odávateľ povinný na vlastné náklady zjednať nápravu tak, aby nedochádzalo k ďalšiemu narušovaniu práv tretích osôb</w:t>
      </w:r>
    </w:p>
    <w:p w14:paraId="7E3F2650" w14:textId="4FE2DE0D" w:rsidR="00717DE4" w:rsidRPr="00E33086" w:rsidRDefault="00717DE4" w:rsidP="00717DE4">
      <w:pPr>
        <w:pStyle w:val="Level2ArialNotBold"/>
        <w:rPr>
          <w:rFonts w:cs="Arial"/>
          <w:lang w:val="sk-SK"/>
        </w:rPr>
      </w:pPr>
      <w:bookmarkStart w:id="3" w:name="_Ref18056920"/>
      <w:r w:rsidRPr="4C30CB29">
        <w:rPr>
          <w:lang w:val="sk-SK"/>
        </w:rPr>
        <w:t xml:space="preserve">Uzavretím </w:t>
      </w:r>
      <w:r w:rsidR="00B359C6" w:rsidRPr="4C30CB29">
        <w:rPr>
          <w:lang w:val="sk-SK"/>
        </w:rPr>
        <w:t>Zmluvy</w:t>
      </w:r>
      <w:r w:rsidRPr="4C30CB29">
        <w:rPr>
          <w:lang w:val="sk-SK"/>
        </w:rPr>
        <w:t xml:space="preserve"> udeľuje</w:t>
      </w:r>
      <w:r w:rsidR="00B359C6" w:rsidRPr="4C30CB29">
        <w:rPr>
          <w:lang w:val="sk-SK"/>
        </w:rPr>
        <w:t xml:space="preserve"> </w:t>
      </w:r>
      <w:r w:rsidR="00CC388A" w:rsidRPr="4C30CB29">
        <w:rPr>
          <w:rFonts w:cs="Arial"/>
          <w:lang w:val="sk-SK"/>
        </w:rPr>
        <w:t>D</w:t>
      </w:r>
      <w:r w:rsidR="00B359C6" w:rsidRPr="4C30CB29">
        <w:rPr>
          <w:rFonts w:cs="Arial"/>
          <w:lang w:val="sk-SK"/>
        </w:rPr>
        <w:t xml:space="preserve">odávateľ </w:t>
      </w:r>
      <w:r w:rsidR="748D9657" w:rsidRPr="4C30CB29">
        <w:rPr>
          <w:lang w:val="sk-SK"/>
        </w:rPr>
        <w:t>O</w:t>
      </w:r>
      <w:r w:rsidR="00B359C6" w:rsidRPr="4C30CB29">
        <w:rPr>
          <w:lang w:val="sk-SK"/>
        </w:rPr>
        <w:t>bjednávateľovi</w:t>
      </w:r>
      <w:r w:rsidRPr="4C30CB29">
        <w:rPr>
          <w:lang w:val="sk-SK"/>
        </w:rPr>
        <w:t xml:space="preserve"> </w:t>
      </w:r>
      <w:r w:rsidR="00B359C6" w:rsidRPr="4C30CB29">
        <w:rPr>
          <w:lang w:val="sk-SK"/>
        </w:rPr>
        <w:t>(</w:t>
      </w:r>
      <w:r w:rsidRPr="4C30CB29">
        <w:rPr>
          <w:lang w:val="sk-SK"/>
        </w:rPr>
        <w:t>a osobitne každému Užívateľovi</w:t>
      </w:r>
      <w:r w:rsidR="00B359C6" w:rsidRPr="4C30CB29">
        <w:rPr>
          <w:lang w:val="sk-SK"/>
        </w:rPr>
        <w:t>)</w:t>
      </w:r>
      <w:r w:rsidRPr="4C30CB29">
        <w:rPr>
          <w:lang w:val="sk-SK"/>
        </w:rPr>
        <w:t xml:space="preserve"> nevýhradnú, neprenosnú, neprevoditeľnú a </w:t>
      </w:r>
      <w:r w:rsidR="00AE2F25" w:rsidRPr="4C30CB29">
        <w:rPr>
          <w:lang w:val="sk-SK"/>
        </w:rPr>
        <w:t>ne</w:t>
      </w:r>
      <w:r w:rsidRPr="4C30CB29">
        <w:rPr>
          <w:lang w:val="sk-SK"/>
        </w:rPr>
        <w:t xml:space="preserve">odvolateľnú licenciu až do momentu skončenia </w:t>
      </w:r>
      <w:r w:rsidR="003A1927" w:rsidRPr="4C30CB29">
        <w:rPr>
          <w:lang w:val="sk-SK"/>
        </w:rPr>
        <w:t>Zmluvy</w:t>
      </w:r>
      <w:r w:rsidRPr="4C30CB29">
        <w:rPr>
          <w:lang w:val="sk-SK"/>
        </w:rPr>
        <w:t xml:space="preserve"> z akéhokoľvek dôvodu, aby mohol Aplikáciu používať na účely stanovené v</w:t>
      </w:r>
      <w:r w:rsidR="00AB54AA" w:rsidRPr="4C30CB29">
        <w:rPr>
          <w:lang w:val="sk-SK"/>
        </w:rPr>
        <w:t xml:space="preserve"> Zmluve a </w:t>
      </w:r>
      <w:r w:rsidRPr="4C30CB29">
        <w:rPr>
          <w:lang w:val="sk-SK"/>
        </w:rPr>
        <w:t xml:space="preserve">týchto Podmienkach a to v nasledujúcom rozsahu </w:t>
      </w:r>
      <w:r w:rsidRPr="4C30CB29">
        <w:rPr>
          <w:rFonts w:cs="Arial"/>
          <w:lang w:val="sk-SK"/>
        </w:rPr>
        <w:t>(“</w:t>
      </w:r>
      <w:r w:rsidRPr="4C30CB29">
        <w:rPr>
          <w:rFonts w:cs="Arial"/>
          <w:b/>
          <w:bCs/>
          <w:lang w:val="sk-SK"/>
        </w:rPr>
        <w:t>Licencia</w:t>
      </w:r>
      <w:r w:rsidRPr="4C30CB29">
        <w:rPr>
          <w:rFonts w:cs="Arial"/>
          <w:lang w:val="sk-SK"/>
        </w:rPr>
        <w:t>”):</w:t>
      </w:r>
      <w:bookmarkEnd w:id="3"/>
    </w:p>
    <w:p w14:paraId="57ADB90E" w14:textId="4FE0D06D" w:rsidR="00717DE4" w:rsidRPr="00E33086" w:rsidRDefault="072AEC31" w:rsidP="4C30CB29">
      <w:pPr>
        <w:pStyle w:val="roman3"/>
        <w:numPr>
          <w:ilvl w:val="0"/>
          <w:numId w:val="1"/>
        </w:numPr>
        <w:rPr>
          <w:rFonts w:eastAsia="Arial" w:cs="Arial"/>
          <w:shd w:val="clear" w:color="auto" w:fill="FFFFFF"/>
          <w:lang w:val="sk-SK"/>
        </w:rPr>
      </w:pPr>
      <w:r w:rsidRPr="4C30CB29">
        <w:rPr>
          <w:lang w:val="sk-SK"/>
        </w:rPr>
        <w:t>Objednávateľ</w:t>
      </w:r>
      <w:r w:rsidRPr="4C30CB29">
        <w:rPr>
          <w:rFonts w:cs="Arial"/>
          <w:lang w:val="sk-SK"/>
        </w:rPr>
        <w:t xml:space="preserve"> </w:t>
      </w:r>
      <w:r w:rsidR="00717DE4" w:rsidRPr="00E33086">
        <w:rPr>
          <w:rFonts w:cs="Arial"/>
          <w:shd w:val="clear" w:color="auto" w:fill="FFFFFF"/>
          <w:lang w:val="sk-SK"/>
        </w:rPr>
        <w:t xml:space="preserve">a Užívateľ je oprávnený používať Aplikáciu; </w:t>
      </w:r>
    </w:p>
    <w:p w14:paraId="3EA140CD" w14:textId="0318A6A6" w:rsidR="00717DE4" w:rsidRPr="00E33086" w:rsidRDefault="45AB5B00" w:rsidP="4C30CB29">
      <w:pPr>
        <w:pStyle w:val="roman3"/>
        <w:numPr>
          <w:ilvl w:val="0"/>
          <w:numId w:val="1"/>
        </w:numPr>
        <w:rPr>
          <w:rFonts w:eastAsia="Arial" w:cs="Arial"/>
          <w:shd w:val="clear" w:color="auto" w:fill="FFFFFF"/>
          <w:lang w:val="sk-SK"/>
        </w:rPr>
      </w:pPr>
      <w:r w:rsidRPr="4C30CB29">
        <w:rPr>
          <w:lang w:val="sk-SK"/>
        </w:rPr>
        <w:t>Objednávateľ</w:t>
      </w:r>
      <w:r w:rsidRPr="4C30CB29">
        <w:rPr>
          <w:rFonts w:cs="Arial"/>
          <w:lang w:val="sk-SK"/>
        </w:rPr>
        <w:t xml:space="preserve"> </w:t>
      </w:r>
      <w:r w:rsidR="00717DE4" w:rsidRPr="00E33086">
        <w:rPr>
          <w:rFonts w:cs="Arial"/>
          <w:shd w:val="clear" w:color="auto" w:fill="FFFFFF"/>
          <w:lang w:val="sk-SK"/>
        </w:rPr>
        <w:t xml:space="preserve">a Užívateľ nie je oprávnený upravovať Aplikáciu alebo jej zdrojový kód akýmkoľvek spôsobom alebo </w:t>
      </w:r>
      <w:r w:rsidR="00717DE4">
        <w:rPr>
          <w:rFonts w:cs="Arial"/>
          <w:shd w:val="clear" w:color="auto" w:fill="FFFFFF"/>
          <w:lang w:val="sk-SK"/>
        </w:rPr>
        <w:t xml:space="preserve">iným spôsobom zasahovať do </w:t>
      </w:r>
      <w:r w:rsidR="00717DE4" w:rsidRPr="00E33086">
        <w:rPr>
          <w:rFonts w:cs="Arial"/>
          <w:shd w:val="clear" w:color="auto" w:fill="FFFFFF"/>
          <w:lang w:val="sk-SK"/>
        </w:rPr>
        <w:t>Aplikáci</w:t>
      </w:r>
      <w:r w:rsidR="00717DE4">
        <w:rPr>
          <w:rFonts w:cs="Arial"/>
          <w:shd w:val="clear" w:color="auto" w:fill="FFFFFF"/>
          <w:lang w:val="sk-SK"/>
        </w:rPr>
        <w:t>e</w:t>
      </w:r>
      <w:r w:rsidR="00717DE4" w:rsidRPr="00E33086">
        <w:rPr>
          <w:rFonts w:cs="Arial"/>
          <w:shd w:val="clear" w:color="auto" w:fill="FFFFFF"/>
          <w:lang w:val="sk-SK"/>
        </w:rPr>
        <w:t xml:space="preserve"> alebo jej zdrojov</w:t>
      </w:r>
      <w:r w:rsidR="00717DE4">
        <w:rPr>
          <w:rFonts w:cs="Arial"/>
          <w:shd w:val="clear" w:color="auto" w:fill="FFFFFF"/>
          <w:lang w:val="sk-SK"/>
        </w:rPr>
        <w:t>ého</w:t>
      </w:r>
      <w:r w:rsidR="00717DE4" w:rsidRPr="00E33086">
        <w:rPr>
          <w:rFonts w:cs="Arial"/>
          <w:shd w:val="clear" w:color="auto" w:fill="FFFFFF"/>
          <w:lang w:val="sk-SK"/>
        </w:rPr>
        <w:t xml:space="preserve"> kód</w:t>
      </w:r>
      <w:r w:rsidR="00717DE4">
        <w:rPr>
          <w:rFonts w:cs="Arial"/>
          <w:shd w:val="clear" w:color="auto" w:fill="FFFFFF"/>
          <w:lang w:val="sk-SK"/>
        </w:rPr>
        <w:t>u</w:t>
      </w:r>
      <w:r w:rsidR="00717DE4" w:rsidRPr="00E33086">
        <w:rPr>
          <w:rFonts w:cs="Arial"/>
          <w:shd w:val="clear" w:color="auto" w:fill="FFFFFF"/>
          <w:lang w:val="sk-SK"/>
        </w:rPr>
        <w:t xml:space="preserve">; </w:t>
      </w:r>
    </w:p>
    <w:p w14:paraId="4B3FD5D5" w14:textId="4F84BED6" w:rsidR="00717DE4" w:rsidRPr="00E33086" w:rsidRDefault="3C57DD6C" w:rsidP="00717DE4">
      <w:pPr>
        <w:pStyle w:val="roman3"/>
        <w:rPr>
          <w:rFonts w:eastAsia="Arial" w:cs="Arial"/>
          <w:shd w:val="clear" w:color="auto" w:fill="FFFFFF"/>
          <w:lang w:val="sk-SK"/>
        </w:rPr>
      </w:pPr>
      <w:r w:rsidRPr="4C30CB29">
        <w:rPr>
          <w:lang w:val="sk-SK"/>
        </w:rPr>
        <w:t>Objednávateľ</w:t>
      </w:r>
      <w:r w:rsidRPr="4C30CB29">
        <w:rPr>
          <w:rFonts w:cs="Arial"/>
          <w:lang w:val="sk-SK"/>
        </w:rPr>
        <w:t xml:space="preserve"> </w:t>
      </w:r>
      <w:r w:rsidR="009B491F">
        <w:rPr>
          <w:rFonts w:cs="Arial"/>
          <w:shd w:val="clear" w:color="auto" w:fill="FFFFFF"/>
          <w:lang w:val="sk-SK"/>
        </w:rPr>
        <w:t>(</w:t>
      </w:r>
      <w:r w:rsidR="00717DE4" w:rsidRPr="00E33086">
        <w:rPr>
          <w:rFonts w:cs="Arial"/>
          <w:shd w:val="clear" w:color="auto" w:fill="FFFFFF"/>
          <w:lang w:val="sk-SK"/>
        </w:rPr>
        <w:t>a Užívateľ</w:t>
      </w:r>
      <w:r w:rsidR="009B491F">
        <w:rPr>
          <w:rFonts w:cs="Arial"/>
          <w:shd w:val="clear" w:color="auto" w:fill="FFFFFF"/>
          <w:lang w:val="sk-SK"/>
        </w:rPr>
        <w:t>)</w:t>
      </w:r>
      <w:r w:rsidR="00717DE4" w:rsidRPr="00E33086">
        <w:rPr>
          <w:rFonts w:cs="Arial"/>
          <w:shd w:val="clear" w:color="auto" w:fill="FFFFFF"/>
          <w:lang w:val="sk-SK"/>
        </w:rPr>
        <w:t xml:space="preserve"> je oprávnený používať Licenciu v rozsahu a za podmienok stanovených v</w:t>
      </w:r>
      <w:r w:rsidR="00AE2F25">
        <w:rPr>
          <w:rFonts w:cs="Arial"/>
          <w:shd w:val="clear" w:color="auto" w:fill="FFFFFF"/>
          <w:lang w:val="sk-SK"/>
        </w:rPr>
        <w:t xml:space="preserve"> Zmluve a </w:t>
      </w:r>
      <w:r w:rsidR="00717DE4" w:rsidRPr="00E33086">
        <w:rPr>
          <w:rFonts w:cs="Arial"/>
          <w:shd w:val="clear" w:color="auto" w:fill="FFFFFF"/>
          <w:lang w:val="sk-SK"/>
        </w:rPr>
        <w:t>t</w:t>
      </w:r>
      <w:r w:rsidR="00717DE4">
        <w:rPr>
          <w:rFonts w:cs="Arial"/>
          <w:shd w:val="clear" w:color="auto" w:fill="FFFFFF"/>
          <w:lang w:val="sk-SK"/>
        </w:rPr>
        <w:t>ýchto Podmienkach</w:t>
      </w:r>
      <w:r w:rsidR="00717DE4" w:rsidRPr="00E33086">
        <w:rPr>
          <w:rFonts w:cs="Arial"/>
          <w:shd w:val="clear" w:color="auto" w:fill="FFFFFF"/>
          <w:lang w:val="sk-SK"/>
        </w:rPr>
        <w:t>.</w:t>
      </w:r>
    </w:p>
    <w:p w14:paraId="6AFB32A7" w14:textId="77777777" w:rsidR="00717DE4" w:rsidRPr="00E33086" w:rsidRDefault="00717DE4" w:rsidP="00717DE4">
      <w:pPr>
        <w:pStyle w:val="Level1"/>
        <w:rPr>
          <w:rFonts w:cs="Arial"/>
          <w:b w:val="0"/>
          <w:lang w:val="sk-SK"/>
        </w:rPr>
      </w:pPr>
      <w:r w:rsidRPr="4C30CB29">
        <w:rPr>
          <w:rFonts w:cs="Arial"/>
          <w:lang w:val="sk-SK"/>
        </w:rPr>
        <w:t>Dostupnosť</w:t>
      </w:r>
    </w:p>
    <w:p w14:paraId="41D32E8C" w14:textId="1FB7AB40" w:rsidR="00717DE4" w:rsidRPr="00E33086" w:rsidRDefault="5D7761C4" w:rsidP="00717DE4">
      <w:pPr>
        <w:pStyle w:val="Level2ArialNotBold"/>
        <w:rPr>
          <w:rFonts w:eastAsia="Arial" w:cs="Arial"/>
          <w:lang w:val="sk-SK"/>
        </w:rPr>
      </w:pPr>
      <w:r w:rsidRPr="4C30CB29">
        <w:rPr>
          <w:lang w:val="sk-SK"/>
        </w:rPr>
        <w:t xml:space="preserve">Objednávateľ </w:t>
      </w:r>
      <w:r w:rsidR="00717DE4" w:rsidRPr="4C30CB29">
        <w:rPr>
          <w:lang w:val="sk-SK"/>
        </w:rPr>
        <w:t>berie na vedomie, že Aplikácia je poskytovaná cez internet a mobilné siete, a tak kvalita a dostupnosť Aplikácie môže byť ovplyvnená faktormi mimo kontroly</w:t>
      </w:r>
      <w:r w:rsidR="003A1927" w:rsidRPr="4C30CB29">
        <w:rPr>
          <w:lang w:val="sk-SK"/>
        </w:rPr>
        <w:t xml:space="preserve"> </w:t>
      </w:r>
      <w:r w:rsidR="009B491F" w:rsidRPr="4C30CB29">
        <w:rPr>
          <w:rFonts w:cs="Arial"/>
          <w:lang w:val="sk-SK"/>
        </w:rPr>
        <w:t>D</w:t>
      </w:r>
      <w:r w:rsidR="003A1927" w:rsidRPr="4C30CB29">
        <w:rPr>
          <w:rFonts w:cs="Arial"/>
          <w:lang w:val="sk-SK"/>
        </w:rPr>
        <w:t>odávateľa</w:t>
      </w:r>
      <w:r w:rsidR="00717DE4" w:rsidRPr="4C30CB29">
        <w:rPr>
          <w:lang w:val="sk-SK"/>
        </w:rPr>
        <w:t xml:space="preserve">. </w:t>
      </w:r>
    </w:p>
    <w:p w14:paraId="5DAD90B1" w14:textId="77777777" w:rsidR="00717DE4" w:rsidRPr="00E33086" w:rsidRDefault="009B491F" w:rsidP="00717DE4">
      <w:pPr>
        <w:pStyle w:val="Level2ArialNotBold"/>
        <w:rPr>
          <w:rFonts w:cs="Arial"/>
          <w:lang w:val="sk-SK"/>
        </w:rPr>
      </w:pPr>
      <w:r w:rsidRPr="4C30CB29">
        <w:rPr>
          <w:lang w:val="sk-SK"/>
        </w:rPr>
        <w:t>Dodávateľ n</w:t>
      </w:r>
      <w:r w:rsidR="00717DE4" w:rsidRPr="4C30CB29">
        <w:rPr>
          <w:lang w:val="sk-SK"/>
        </w:rPr>
        <w:t>eprijíma žiadnu zodpovednosť za nedostupnosť Aplikácie alebo za akékoľvek zlyhanie komunikačného systému, ktoré môže mať za následok nedostupnosť Aplikácie</w:t>
      </w:r>
      <w:r w:rsidR="003A1927" w:rsidRPr="4C30CB29">
        <w:rPr>
          <w:lang w:val="sk-SK"/>
        </w:rPr>
        <w:t xml:space="preserve">, ak táto dostupnosť/zlyhanie nenastane na strane </w:t>
      </w:r>
      <w:r w:rsidR="00340C13" w:rsidRPr="4C30CB29">
        <w:rPr>
          <w:rFonts w:cs="Arial"/>
          <w:lang w:val="sk-SK"/>
        </w:rPr>
        <w:t>D</w:t>
      </w:r>
      <w:r w:rsidR="003A1927" w:rsidRPr="4C30CB29">
        <w:rPr>
          <w:rFonts w:cs="Arial"/>
          <w:lang w:val="sk-SK"/>
        </w:rPr>
        <w:t xml:space="preserve">odávateľa alebo </w:t>
      </w:r>
      <w:r w:rsidR="00340C13" w:rsidRPr="4C30CB29">
        <w:rPr>
          <w:rFonts w:cs="Arial"/>
          <w:lang w:val="sk-SK"/>
        </w:rPr>
        <w:t xml:space="preserve">nenastane </w:t>
      </w:r>
      <w:r w:rsidR="003A1927" w:rsidRPr="4C30CB29">
        <w:rPr>
          <w:rFonts w:cs="Arial"/>
          <w:lang w:val="sk-SK"/>
        </w:rPr>
        <w:t xml:space="preserve">z dôvodov zapríčinených </w:t>
      </w:r>
      <w:r w:rsidR="00340C13" w:rsidRPr="4C30CB29">
        <w:rPr>
          <w:rFonts w:cs="Arial"/>
          <w:lang w:val="sk-SK"/>
        </w:rPr>
        <w:t>D</w:t>
      </w:r>
      <w:r w:rsidR="003A1927" w:rsidRPr="4C30CB29">
        <w:rPr>
          <w:rFonts w:cs="Arial"/>
          <w:lang w:val="sk-SK"/>
        </w:rPr>
        <w:t>odávateľom</w:t>
      </w:r>
      <w:r w:rsidR="00717DE4" w:rsidRPr="4C30CB29">
        <w:rPr>
          <w:lang w:val="sk-SK"/>
        </w:rPr>
        <w:t xml:space="preserve">. </w:t>
      </w:r>
    </w:p>
    <w:p w14:paraId="6694BC5A" w14:textId="77777777" w:rsidR="00717DE4" w:rsidRPr="00E33086" w:rsidRDefault="00717DE4" w:rsidP="00717DE4">
      <w:pPr>
        <w:pStyle w:val="Level1"/>
        <w:rPr>
          <w:rFonts w:cs="Arial"/>
          <w:b w:val="0"/>
          <w:lang w:val="sk-SK"/>
        </w:rPr>
      </w:pPr>
      <w:r w:rsidRPr="4C30CB29">
        <w:rPr>
          <w:rFonts w:cs="Arial"/>
          <w:lang w:val="sk-SK"/>
        </w:rPr>
        <w:t>Systémové požiadavky</w:t>
      </w:r>
    </w:p>
    <w:p w14:paraId="730AB1AB" w14:textId="7A5826A6" w:rsidR="00717DE4" w:rsidRPr="00E33086" w:rsidRDefault="00717DE4" w:rsidP="00717DE4">
      <w:pPr>
        <w:pStyle w:val="Level2ArialNotBold"/>
        <w:rPr>
          <w:rFonts w:eastAsia="Arial" w:cs="Arial"/>
          <w:lang w:val="sk-SK"/>
        </w:rPr>
      </w:pPr>
      <w:r w:rsidRPr="4C30CB29">
        <w:rPr>
          <w:rFonts w:cs="Arial"/>
          <w:lang w:val="sk-SK"/>
        </w:rPr>
        <w:lastRenderedPageBreak/>
        <w:t xml:space="preserve">Na používanie Aplikácie sa vyžaduje, aby mali </w:t>
      </w:r>
      <w:r w:rsidR="21EC7007" w:rsidRPr="4C30CB29">
        <w:rPr>
          <w:lang w:val="sk-SK"/>
        </w:rPr>
        <w:t>Objednávateľ</w:t>
      </w:r>
      <w:r w:rsidR="21EC7007" w:rsidRPr="4C30CB29">
        <w:rPr>
          <w:rFonts w:cs="Arial"/>
          <w:lang w:val="sk-SK"/>
        </w:rPr>
        <w:t xml:space="preserve"> </w:t>
      </w:r>
      <w:r w:rsidR="00CC388A" w:rsidRPr="4C30CB29">
        <w:rPr>
          <w:rFonts w:cs="Arial"/>
          <w:lang w:val="sk-SK"/>
        </w:rPr>
        <w:t>(</w:t>
      </w:r>
      <w:r w:rsidRPr="4C30CB29">
        <w:rPr>
          <w:rFonts w:cs="Arial"/>
          <w:lang w:val="sk-SK"/>
        </w:rPr>
        <w:t>a Užívateľ</w:t>
      </w:r>
      <w:r w:rsidR="00CC388A" w:rsidRPr="4C30CB29">
        <w:rPr>
          <w:rFonts w:cs="Arial"/>
          <w:lang w:val="sk-SK"/>
        </w:rPr>
        <w:t>)</w:t>
      </w:r>
      <w:r w:rsidRPr="4C30CB29">
        <w:rPr>
          <w:rFonts w:cs="Arial"/>
          <w:lang w:val="sk-SK"/>
        </w:rPr>
        <w:t xml:space="preserve"> kompatibilné elektronické zariadenie (počítač, notebook, mobilný telefón alebo iné zariadenie), internetové pripojenie a potrebné minimálne náležitosti, a teda softvérové a hardvérové požiadavky. </w:t>
      </w:r>
    </w:p>
    <w:p w14:paraId="7C4ED950" w14:textId="3726CEB1" w:rsidR="00717DE4" w:rsidRDefault="003A1927" w:rsidP="00F4394C">
      <w:pPr>
        <w:pStyle w:val="Level2ArialNotBold"/>
        <w:rPr>
          <w:rFonts w:ascii="Arial,Times New Roman" w:eastAsia="Arial,Times New Roman" w:hAnsi="Arial,Times New Roman" w:cs="Arial,Times New Roman"/>
          <w:lang w:val="sk-SK"/>
        </w:rPr>
      </w:pPr>
      <w:r w:rsidRPr="00B06A92">
        <w:rPr>
          <w:rFonts w:cs="Arial"/>
          <w:lang w:val="sk-SK"/>
        </w:rPr>
        <w:t>V</w:t>
      </w:r>
      <w:r w:rsidR="00717DE4" w:rsidRPr="00B06A92">
        <w:rPr>
          <w:rFonts w:cs="Arial"/>
          <w:lang w:val="sk-SK"/>
        </w:rPr>
        <w:t xml:space="preserve">erzia softvéru Aplikácie </w:t>
      </w:r>
      <w:r w:rsidR="00083813" w:rsidRPr="00B06A92">
        <w:rPr>
          <w:rFonts w:cs="Arial"/>
          <w:lang w:val="sk-SK"/>
        </w:rPr>
        <w:t xml:space="preserve">môže byť </w:t>
      </w:r>
      <w:r w:rsidR="00717DE4" w:rsidRPr="00B06A92">
        <w:rPr>
          <w:rFonts w:cs="Arial"/>
          <w:lang w:val="sk-SK"/>
        </w:rPr>
        <w:t xml:space="preserve">aktualizovaná z dôvodu podpory nových funkcionalít a služieb za účelom zlepšenia užívateľského prostredia, taktiež aby sa odstránili chyby alebo určité funkcie. V určitých prípadoch </w:t>
      </w:r>
      <w:r w:rsidR="00083813" w:rsidRPr="00B06A92">
        <w:rPr>
          <w:rFonts w:cs="Arial"/>
          <w:lang w:val="sk-SK"/>
        </w:rPr>
        <w:t xml:space="preserve">je </w:t>
      </w:r>
      <w:r w:rsidR="00CC388A" w:rsidRPr="00B06A92">
        <w:rPr>
          <w:rFonts w:cs="Arial"/>
          <w:lang w:val="sk-SK"/>
        </w:rPr>
        <w:t>D</w:t>
      </w:r>
      <w:r w:rsidR="00083813" w:rsidRPr="4C30CB29">
        <w:rPr>
          <w:rFonts w:cs="Arial"/>
          <w:lang w:val="sk-SK"/>
        </w:rPr>
        <w:t>odávateľ</w:t>
      </w:r>
      <w:r w:rsidR="00717DE4" w:rsidRPr="00B06A92">
        <w:rPr>
          <w:rFonts w:cs="Arial"/>
          <w:lang w:val="sk-SK"/>
        </w:rPr>
        <w:t xml:space="preserve"> oprávnen</w:t>
      </w:r>
      <w:r w:rsidR="00083813" w:rsidRPr="00B06A92">
        <w:rPr>
          <w:rFonts w:cs="Arial"/>
          <w:lang w:val="sk-SK"/>
        </w:rPr>
        <w:t xml:space="preserve">ý </w:t>
      </w:r>
      <w:r w:rsidR="74E3ACC8" w:rsidRPr="00B06A92">
        <w:rPr>
          <w:rFonts w:cs="Arial"/>
          <w:lang w:val="sk-SK"/>
        </w:rPr>
        <w:t xml:space="preserve">Objednávateľ </w:t>
      </w:r>
      <w:r w:rsidR="00083813" w:rsidRPr="00B06A92">
        <w:rPr>
          <w:rFonts w:cs="Arial"/>
          <w:lang w:val="sk-SK"/>
        </w:rPr>
        <w:t>(a</w:t>
      </w:r>
      <w:r w:rsidR="00717DE4" w:rsidRPr="00B06A92">
        <w:rPr>
          <w:rFonts w:cs="Arial"/>
          <w:lang w:val="sk-SK"/>
        </w:rPr>
        <w:t xml:space="preserve"> všetkých Užívateľov</w:t>
      </w:r>
      <w:r w:rsidR="00083813" w:rsidRPr="00B06A92">
        <w:rPr>
          <w:rFonts w:cs="Arial"/>
          <w:lang w:val="sk-SK"/>
        </w:rPr>
        <w:t>)</w:t>
      </w:r>
      <w:r w:rsidR="00717DE4" w:rsidRPr="00B06A92">
        <w:rPr>
          <w:rFonts w:cs="Arial"/>
          <w:lang w:val="sk-SK"/>
        </w:rPr>
        <w:t xml:space="preserve"> vyzvať k prevzatiu novej verzie Aplikácie a obmedziť funkčnosť starších verzií Aplikácie, najmä ak by používanie staršej verzie mohli spôsobiť akékoľvek technické chyby.</w:t>
      </w:r>
    </w:p>
    <w:p w14:paraId="77F3DD5A" w14:textId="77777777" w:rsidR="00AD0303" w:rsidRDefault="00AD0303" w:rsidP="00AD0303">
      <w:pPr>
        <w:rPr>
          <w:lang w:eastAsia="en-US"/>
        </w:rPr>
      </w:pPr>
    </w:p>
    <w:p w14:paraId="617FB94F" w14:textId="77777777" w:rsidR="00AD0303" w:rsidRPr="00682E60" w:rsidRDefault="00AD0303" w:rsidP="00AD0303">
      <w:pPr>
        <w:tabs>
          <w:tab w:val="left" w:pos="5220"/>
        </w:tabs>
        <w:spacing w:line="276" w:lineRule="auto"/>
        <w:rPr>
          <w:rFonts w:cs="Arial"/>
        </w:rPr>
      </w:pPr>
      <w:r w:rsidRPr="00682E60">
        <w:rPr>
          <w:rFonts w:cs="Arial"/>
        </w:rPr>
        <w:t>V __________________ dňa _____________</w:t>
      </w:r>
      <w:r w:rsidRPr="00682E60">
        <w:rPr>
          <w:rFonts w:cs="Arial"/>
        </w:rPr>
        <w:tab/>
        <w:t>V Banskej Bystrici dňa _____________</w:t>
      </w:r>
    </w:p>
    <w:p w14:paraId="7BF4F006" w14:textId="0D3B5B9E" w:rsidR="00AD0303" w:rsidRDefault="00AD0303" w:rsidP="4C30CB29">
      <w:pPr>
        <w:tabs>
          <w:tab w:val="left" w:pos="5245"/>
        </w:tabs>
        <w:spacing w:before="120" w:line="276" w:lineRule="auto"/>
        <w:rPr>
          <w:rFonts w:cs="Arial"/>
          <w:b/>
          <w:bCs/>
        </w:rPr>
      </w:pPr>
      <w:r w:rsidRPr="4C30CB29">
        <w:rPr>
          <w:rFonts w:cs="Arial"/>
          <w:b/>
          <w:bCs/>
        </w:rPr>
        <w:t xml:space="preserve">Za </w:t>
      </w:r>
      <w:r w:rsidR="00527F07" w:rsidRPr="4C30CB29">
        <w:rPr>
          <w:rFonts w:cs="Arial"/>
          <w:b/>
          <w:bCs/>
        </w:rPr>
        <w:t>D</w:t>
      </w:r>
      <w:r w:rsidRPr="4C30CB29">
        <w:rPr>
          <w:rFonts w:cs="Arial"/>
          <w:b/>
          <w:bCs/>
        </w:rPr>
        <w:t>odávateľa: .....................................</w:t>
      </w:r>
      <w:r>
        <w:tab/>
      </w:r>
      <w:r w:rsidRPr="4C30CB29">
        <w:rPr>
          <w:rFonts w:cs="Arial"/>
          <w:b/>
          <w:bCs/>
        </w:rPr>
        <w:t xml:space="preserve">Za </w:t>
      </w:r>
      <w:r w:rsidR="4E259F6E" w:rsidRPr="4C30CB29">
        <w:rPr>
          <w:rFonts w:cs="Arial"/>
          <w:b/>
          <w:bCs/>
        </w:rPr>
        <w:t>O</w:t>
      </w:r>
      <w:r w:rsidRPr="4C30CB29">
        <w:rPr>
          <w:rFonts w:cs="Arial"/>
          <w:b/>
          <w:bCs/>
        </w:rPr>
        <w:t xml:space="preserve">bjednávateľa: </w:t>
      </w:r>
    </w:p>
    <w:p w14:paraId="7EA91EB2" w14:textId="77777777" w:rsidR="00527F07" w:rsidRPr="00527F07" w:rsidRDefault="00527F07" w:rsidP="00527F07">
      <w:pPr>
        <w:tabs>
          <w:tab w:val="center" w:pos="0"/>
          <w:tab w:val="left" w:pos="5245"/>
        </w:tabs>
        <w:spacing w:before="120" w:line="276" w:lineRule="auto"/>
        <w:rPr>
          <w:rFonts w:cs="Arial"/>
          <w:bCs/>
        </w:rPr>
      </w:pPr>
      <w:r>
        <w:rPr>
          <w:rFonts w:cs="Arial"/>
          <w:b/>
        </w:rPr>
        <w:tab/>
      </w:r>
      <w:r w:rsidRPr="002A12F8">
        <w:rPr>
          <w:rFonts w:cs="Arial"/>
          <w:b/>
        </w:rPr>
        <w:t>Banskobystrický samosprávny kraj</w:t>
      </w:r>
    </w:p>
    <w:p w14:paraId="390B9112" w14:textId="77777777" w:rsidR="00AD0303" w:rsidRDefault="00AD0303" w:rsidP="00AD0303">
      <w:pPr>
        <w:tabs>
          <w:tab w:val="center" w:pos="1596"/>
          <w:tab w:val="center" w:pos="7353"/>
        </w:tabs>
        <w:spacing w:line="276" w:lineRule="auto"/>
        <w:rPr>
          <w:rFonts w:cs="Arial"/>
        </w:rPr>
      </w:pPr>
    </w:p>
    <w:p w14:paraId="0BC92381" w14:textId="77777777" w:rsidR="00AD0303" w:rsidRDefault="00AD0303" w:rsidP="00AD0303">
      <w:pPr>
        <w:tabs>
          <w:tab w:val="center" w:pos="1596"/>
          <w:tab w:val="center" w:pos="7353"/>
        </w:tabs>
        <w:spacing w:line="276" w:lineRule="auto"/>
        <w:rPr>
          <w:rFonts w:cs="Arial"/>
        </w:rPr>
      </w:pPr>
    </w:p>
    <w:p w14:paraId="3E63B5AC" w14:textId="77777777" w:rsidR="00AD0303" w:rsidRDefault="00AD0303" w:rsidP="00AD0303">
      <w:pPr>
        <w:tabs>
          <w:tab w:val="center" w:pos="1596"/>
          <w:tab w:val="center" w:pos="7353"/>
        </w:tabs>
        <w:spacing w:line="276" w:lineRule="auto"/>
        <w:rPr>
          <w:rFonts w:cs="Arial"/>
        </w:rPr>
      </w:pPr>
    </w:p>
    <w:p w14:paraId="123D6EF7" w14:textId="77777777" w:rsidR="00AD0303" w:rsidRDefault="00AD0303" w:rsidP="00AD0303">
      <w:pPr>
        <w:tabs>
          <w:tab w:val="center" w:pos="1596"/>
          <w:tab w:val="center" w:pos="7353"/>
        </w:tabs>
        <w:spacing w:line="276" w:lineRule="auto"/>
        <w:rPr>
          <w:rFonts w:cs="Arial"/>
        </w:rPr>
      </w:pPr>
    </w:p>
    <w:p w14:paraId="59D6A749" w14:textId="77777777" w:rsidR="00AD0303" w:rsidRPr="00682E60" w:rsidRDefault="00AD0303" w:rsidP="00AD0303">
      <w:pPr>
        <w:tabs>
          <w:tab w:val="center" w:pos="1596"/>
          <w:tab w:val="center" w:pos="7353"/>
        </w:tabs>
        <w:spacing w:line="276" w:lineRule="auto"/>
        <w:rPr>
          <w:rFonts w:cs="Arial"/>
        </w:rPr>
      </w:pPr>
    </w:p>
    <w:p w14:paraId="1ADC8625" w14:textId="77777777" w:rsidR="00AD0303" w:rsidRPr="00682E60" w:rsidRDefault="00AD0303" w:rsidP="00AD0303">
      <w:pPr>
        <w:tabs>
          <w:tab w:val="center" w:pos="1596"/>
          <w:tab w:val="center" w:pos="7353"/>
        </w:tabs>
        <w:spacing w:line="276" w:lineRule="auto"/>
        <w:rPr>
          <w:rFonts w:cs="Arial"/>
        </w:rPr>
      </w:pPr>
    </w:p>
    <w:p w14:paraId="1912FF21" w14:textId="77777777" w:rsidR="00AD0303" w:rsidRPr="00682E60" w:rsidRDefault="00AD0303" w:rsidP="00AD0303">
      <w:pPr>
        <w:tabs>
          <w:tab w:val="center" w:pos="1596"/>
          <w:tab w:val="center" w:pos="7353"/>
        </w:tabs>
        <w:spacing w:line="276" w:lineRule="auto"/>
        <w:rPr>
          <w:rFonts w:cs="Arial"/>
        </w:rPr>
      </w:pPr>
      <w:r w:rsidRPr="00682E60">
        <w:rPr>
          <w:rFonts w:cs="Arial"/>
        </w:rPr>
        <w:tab/>
        <w:t>______________________________</w:t>
      </w:r>
      <w:r w:rsidRPr="00682E60">
        <w:rPr>
          <w:rFonts w:cs="Arial"/>
        </w:rPr>
        <w:tab/>
        <w:t>______________________________</w:t>
      </w:r>
    </w:p>
    <w:p w14:paraId="08D2459F" w14:textId="77777777" w:rsidR="00AD0303" w:rsidRPr="00682E60" w:rsidRDefault="00AD0303" w:rsidP="00AD0303">
      <w:pPr>
        <w:tabs>
          <w:tab w:val="center" w:pos="1596"/>
          <w:tab w:val="center" w:pos="7353"/>
        </w:tabs>
        <w:spacing w:line="276" w:lineRule="auto"/>
        <w:rPr>
          <w:rFonts w:cs="Arial"/>
        </w:rPr>
      </w:pPr>
      <w:r w:rsidRPr="00682E60">
        <w:rPr>
          <w:rFonts w:cs="Arial"/>
        </w:rPr>
        <w:tab/>
      </w:r>
      <w:r>
        <w:rPr>
          <w:rFonts w:cs="Arial"/>
        </w:rPr>
        <w:t>...............................</w:t>
      </w:r>
      <w:r w:rsidRPr="00682E60">
        <w:rPr>
          <w:rFonts w:cs="Arial"/>
        </w:rPr>
        <w:tab/>
      </w:r>
      <w:r>
        <w:rPr>
          <w:rFonts w:cs="Arial"/>
        </w:rPr>
        <w:t>Ing. Ján Lunter,</w:t>
      </w:r>
    </w:p>
    <w:p w14:paraId="05C593D2" w14:textId="77777777" w:rsidR="00AD0303" w:rsidRDefault="00AD0303" w:rsidP="00AD0303">
      <w:pPr>
        <w:rPr>
          <w:rFonts w:cs="Arial"/>
        </w:rPr>
      </w:pPr>
      <w:r w:rsidRPr="00682E60">
        <w:rPr>
          <w:rFonts w:cs="Arial"/>
        </w:rPr>
        <w:tab/>
      </w:r>
      <w:r>
        <w:rPr>
          <w:rFonts w:cs="Arial"/>
        </w:rPr>
        <w:t>.............................................</w:t>
      </w:r>
      <w:r w:rsidRPr="00682E60">
        <w:rPr>
          <w:rFonts w:cs="Arial"/>
        </w:rPr>
        <w:tab/>
      </w:r>
      <w:r>
        <w:rPr>
          <w:rFonts w:cs="Arial"/>
        </w:rPr>
        <w:tab/>
      </w:r>
      <w:r>
        <w:rPr>
          <w:rFonts w:cs="Arial"/>
        </w:rPr>
        <w:tab/>
        <w:t xml:space="preserve"> </w:t>
      </w:r>
      <w:r>
        <w:rPr>
          <w:rFonts w:cs="Arial"/>
        </w:rPr>
        <w:tab/>
        <w:t xml:space="preserve">                                             </w:t>
      </w:r>
      <w:r w:rsidRPr="00682E60">
        <w:rPr>
          <w:rFonts w:cs="Arial"/>
        </w:rPr>
        <w:t>predseda Banskobystrického samosprávneho kraja</w:t>
      </w:r>
    </w:p>
    <w:p w14:paraId="421ED342" w14:textId="5E7E7422" w:rsidR="00591E1D" w:rsidRPr="003919DD" w:rsidRDefault="00591E1D" w:rsidP="00AD0303">
      <w:pPr>
        <w:rPr>
          <w:b/>
          <w:kern w:val="20"/>
          <w:sz w:val="22"/>
          <w:szCs w:val="20"/>
          <w:lang w:eastAsia="en-US"/>
        </w:rPr>
      </w:pPr>
      <w:r>
        <w:rPr>
          <w:rFonts w:cs="Arial"/>
        </w:rPr>
        <w:br w:type="page"/>
      </w:r>
      <w:r w:rsidRPr="003919DD">
        <w:rPr>
          <w:b/>
          <w:kern w:val="20"/>
          <w:sz w:val="22"/>
          <w:szCs w:val="20"/>
          <w:lang w:eastAsia="en-US"/>
        </w:rPr>
        <w:lastRenderedPageBreak/>
        <w:t>Príloha č. 3 – opis predmetu zákazky</w:t>
      </w:r>
    </w:p>
    <w:p w14:paraId="466F1463" w14:textId="77777777" w:rsidR="00591E1D" w:rsidRDefault="00591E1D" w:rsidP="00AD0303">
      <w:pPr>
        <w:rPr>
          <w:rFonts w:cs="Arial"/>
        </w:rPr>
      </w:pPr>
    </w:p>
    <w:p w14:paraId="3DDCC89E" w14:textId="57F0190E" w:rsidR="00B90832" w:rsidRDefault="00B90832" w:rsidP="00C157C8">
      <w:pPr>
        <w:pStyle w:val="paragraph"/>
        <w:spacing w:before="0" w:beforeAutospacing="0" w:after="0" w:afterAutospacing="0"/>
        <w:ind w:right="285"/>
        <w:textAlignment w:val="baseline"/>
        <w:rPr>
          <w:rFonts w:ascii="Calibri" w:hAnsi="Calibri" w:cs="Calibri"/>
          <w:sz w:val="22"/>
          <w:szCs w:val="22"/>
        </w:rPr>
      </w:pPr>
      <w:r>
        <w:rPr>
          <w:rStyle w:val="normaltextrun"/>
          <w:rFonts w:ascii="Calibri" w:hAnsi="Calibri" w:cs="Calibri"/>
          <w:sz w:val="22"/>
          <w:szCs w:val="22"/>
          <w:lang w:val="sk-SK"/>
        </w:rPr>
        <w:t>Názov verejného obstarávania</w:t>
      </w:r>
      <w:r>
        <w:rPr>
          <w:rStyle w:val="normaltextrun"/>
          <w:rFonts w:ascii="Calibri" w:hAnsi="Calibri" w:cs="Calibri"/>
          <w:b/>
          <w:bCs/>
          <w:sz w:val="22"/>
          <w:szCs w:val="22"/>
          <w:lang w:val="sk-SK"/>
        </w:rPr>
        <w:t>:</w:t>
      </w:r>
      <w:r>
        <w:rPr>
          <w:rStyle w:val="eop"/>
          <w:rFonts w:ascii="Calibri" w:hAnsi="Calibri" w:cs="Calibri"/>
          <w:sz w:val="22"/>
          <w:szCs w:val="22"/>
        </w:rPr>
        <w:t> </w:t>
      </w:r>
      <w:r>
        <w:rPr>
          <w:rStyle w:val="normaltextrun"/>
          <w:rFonts w:ascii="Calibri" w:hAnsi="Calibri" w:cs="Calibri"/>
          <w:b/>
          <w:bCs/>
          <w:sz w:val="22"/>
          <w:szCs w:val="22"/>
          <w:lang w:val="sk-SK"/>
        </w:rPr>
        <w:t>„</w:t>
      </w:r>
      <w:r>
        <w:rPr>
          <w:rStyle w:val="normaltextrun"/>
          <w:rFonts w:ascii="Calibri" w:hAnsi="Calibri" w:cs="Calibri"/>
          <w:b/>
          <w:bCs/>
          <w:color w:val="000000"/>
          <w:sz w:val="22"/>
          <w:szCs w:val="22"/>
          <w:shd w:val="clear" w:color="auto" w:fill="FFFFFF"/>
          <w:lang w:val="sk-SK"/>
        </w:rPr>
        <w:t>On-line hlasovací systém</w:t>
      </w:r>
      <w:r>
        <w:rPr>
          <w:rStyle w:val="normaltextrun"/>
          <w:rFonts w:ascii="Calibri" w:hAnsi="Calibri" w:cs="Calibri"/>
          <w:b/>
          <w:bCs/>
          <w:sz w:val="22"/>
          <w:szCs w:val="22"/>
          <w:lang w:val="sk-SK"/>
        </w:rPr>
        <w:t>“</w:t>
      </w:r>
      <w:r>
        <w:rPr>
          <w:rStyle w:val="eop"/>
          <w:rFonts w:ascii="Calibri" w:hAnsi="Calibri" w:cs="Calibri"/>
          <w:sz w:val="22"/>
          <w:szCs w:val="22"/>
        </w:rPr>
        <w:t> </w:t>
      </w:r>
    </w:p>
    <w:p w14:paraId="5A09263F" w14:textId="77777777" w:rsidR="00B90832" w:rsidRDefault="00B90832" w:rsidP="00B90832">
      <w:pPr>
        <w:pStyle w:val="paragraph"/>
        <w:spacing w:before="0" w:beforeAutospacing="0" w:after="0" w:afterAutospacing="0"/>
        <w:jc w:val="both"/>
        <w:textAlignment w:val="baseline"/>
        <w:rPr>
          <w:rFonts w:ascii="Calibri" w:hAnsi="Calibri" w:cs="Calibri"/>
          <w:sz w:val="22"/>
          <w:szCs w:val="22"/>
        </w:rPr>
      </w:pPr>
      <w:r>
        <w:rPr>
          <w:rStyle w:val="eop"/>
          <w:rFonts w:ascii="Calibri" w:hAnsi="Calibri" w:cs="Calibri"/>
          <w:sz w:val="22"/>
          <w:szCs w:val="22"/>
        </w:rPr>
        <w:t> </w:t>
      </w:r>
    </w:p>
    <w:p w14:paraId="2C0D185A" w14:textId="77777777" w:rsidR="00B90832" w:rsidRDefault="00B90832" w:rsidP="00B90832">
      <w:pPr>
        <w:pStyle w:val="paragraph"/>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lang w:val="sk-SK"/>
        </w:rPr>
        <w:t>Predmetom zákazky je dodanie prístupu k on-line hlasovacieho systému pre zamestnancov úradu Banskobystrického samosprávneho kraja (ďalej len BBSK), pre členov Rady partnerstva pre integrovaný územný rozvoj Banskobystrického samosprávneho kraja, pre členov Kooperačných rád SPR, pre poslancov Zastupiteľstva BBSK, pre členov komisií pri Zastupiteľstve BBSK.</w:t>
      </w:r>
      <w:r>
        <w:rPr>
          <w:rStyle w:val="eop"/>
          <w:rFonts w:ascii="Calibri" w:hAnsi="Calibri" w:cs="Calibri"/>
          <w:sz w:val="22"/>
          <w:szCs w:val="22"/>
        </w:rPr>
        <w:t> </w:t>
      </w:r>
    </w:p>
    <w:p w14:paraId="0D6C09E4" w14:textId="77777777" w:rsidR="00B90832" w:rsidRDefault="00B90832" w:rsidP="00B90832">
      <w:pPr>
        <w:pStyle w:val="paragraph"/>
        <w:spacing w:before="0" w:beforeAutospacing="0" w:after="0" w:afterAutospacing="0"/>
        <w:jc w:val="both"/>
        <w:textAlignment w:val="baseline"/>
        <w:rPr>
          <w:rFonts w:ascii="Calibri" w:hAnsi="Calibri" w:cs="Calibri"/>
          <w:sz w:val="22"/>
          <w:szCs w:val="22"/>
        </w:rPr>
      </w:pPr>
      <w:r>
        <w:rPr>
          <w:rStyle w:val="eop"/>
          <w:rFonts w:ascii="Calibri" w:hAnsi="Calibri" w:cs="Calibri"/>
          <w:sz w:val="22"/>
          <w:szCs w:val="22"/>
        </w:rPr>
        <w:t> </w:t>
      </w:r>
    </w:p>
    <w:p w14:paraId="04C43777" w14:textId="77777777" w:rsidR="00B90832" w:rsidRDefault="00B90832" w:rsidP="00B90832">
      <w:pPr>
        <w:pStyle w:val="paragraph"/>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lang w:val="sk-SK"/>
        </w:rPr>
        <w:t>Variantné riešenie sa nepripúšťa.</w:t>
      </w:r>
      <w:r>
        <w:rPr>
          <w:rStyle w:val="eop"/>
          <w:rFonts w:ascii="Calibri" w:hAnsi="Calibri" w:cs="Calibri"/>
          <w:sz w:val="22"/>
          <w:szCs w:val="22"/>
        </w:rPr>
        <w:t> </w:t>
      </w:r>
    </w:p>
    <w:p w14:paraId="76907637" w14:textId="77777777" w:rsidR="00B90832" w:rsidRDefault="00B90832" w:rsidP="00B90832">
      <w:pPr>
        <w:pStyle w:val="paragraph"/>
        <w:spacing w:before="0" w:beforeAutospacing="0" w:after="0" w:afterAutospacing="0"/>
        <w:jc w:val="both"/>
        <w:textAlignment w:val="baseline"/>
        <w:rPr>
          <w:rFonts w:ascii="Calibri" w:hAnsi="Calibri" w:cs="Calibri"/>
          <w:sz w:val="22"/>
          <w:szCs w:val="22"/>
        </w:rPr>
      </w:pPr>
      <w:r>
        <w:rPr>
          <w:rStyle w:val="eop"/>
          <w:rFonts w:ascii="Calibri" w:hAnsi="Calibri" w:cs="Calibri"/>
          <w:sz w:val="22"/>
          <w:szCs w:val="22"/>
        </w:rPr>
        <w:t> </w:t>
      </w:r>
    </w:p>
    <w:p w14:paraId="1F141FB5" w14:textId="77777777" w:rsidR="00B90832" w:rsidRDefault="00B90832" w:rsidP="00B90832">
      <w:pPr>
        <w:pStyle w:val="paragraph"/>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lang w:val="sk-SK"/>
        </w:rPr>
        <w:t>Podrobná špecifikácia predmetu zákazky: </w:t>
      </w:r>
      <w:r>
        <w:rPr>
          <w:rStyle w:val="eop"/>
          <w:rFonts w:ascii="Calibri" w:hAnsi="Calibri" w:cs="Calibri"/>
          <w:sz w:val="22"/>
          <w:szCs w:val="22"/>
        </w:rPr>
        <w:t> </w:t>
      </w:r>
    </w:p>
    <w:p w14:paraId="621122D1" w14:textId="77777777" w:rsidR="00B90832" w:rsidRDefault="00B90832" w:rsidP="00277C04">
      <w:pPr>
        <w:pStyle w:val="paragraph"/>
        <w:numPr>
          <w:ilvl w:val="0"/>
          <w:numId w:val="20"/>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sz w:val="22"/>
          <w:szCs w:val="22"/>
          <w:lang w:val="sk-SK"/>
        </w:rPr>
        <w:t>On-line hlasovací systém bude používaný najmä ale nielen:</w:t>
      </w:r>
      <w:r>
        <w:rPr>
          <w:rStyle w:val="eop"/>
          <w:rFonts w:ascii="Calibri" w:hAnsi="Calibri" w:cs="Calibri"/>
          <w:sz w:val="22"/>
          <w:szCs w:val="22"/>
        </w:rPr>
        <w:t> </w:t>
      </w:r>
    </w:p>
    <w:p w14:paraId="46719161" w14:textId="77777777" w:rsidR="00B90832" w:rsidRDefault="00B90832" w:rsidP="00277C04">
      <w:pPr>
        <w:pStyle w:val="paragraph"/>
        <w:numPr>
          <w:ilvl w:val="0"/>
          <w:numId w:val="21"/>
        </w:numPr>
        <w:spacing w:before="0" w:beforeAutospacing="0" w:after="0" w:afterAutospacing="0"/>
        <w:ind w:left="1800" w:firstLine="0"/>
        <w:jc w:val="both"/>
        <w:textAlignment w:val="baseline"/>
        <w:rPr>
          <w:rFonts w:ascii="Calibri" w:hAnsi="Calibri" w:cs="Calibri"/>
          <w:sz w:val="22"/>
          <w:szCs w:val="22"/>
        </w:rPr>
      </w:pPr>
      <w:r>
        <w:rPr>
          <w:rStyle w:val="normaltextrun"/>
          <w:rFonts w:ascii="Calibri" w:hAnsi="Calibri" w:cs="Calibri"/>
          <w:sz w:val="22"/>
          <w:szCs w:val="22"/>
          <w:lang w:val="sk-SK"/>
        </w:rPr>
        <w:t>pre zasadnutia Rady partnerstva BBSK,</w:t>
      </w:r>
      <w:r>
        <w:rPr>
          <w:rStyle w:val="eop"/>
          <w:rFonts w:ascii="Calibri" w:hAnsi="Calibri" w:cs="Calibri"/>
          <w:sz w:val="22"/>
          <w:szCs w:val="22"/>
        </w:rPr>
        <w:t> </w:t>
      </w:r>
    </w:p>
    <w:p w14:paraId="0DE30DD5" w14:textId="77777777" w:rsidR="00B90832" w:rsidRDefault="00B90832" w:rsidP="00277C04">
      <w:pPr>
        <w:pStyle w:val="paragraph"/>
        <w:numPr>
          <w:ilvl w:val="0"/>
          <w:numId w:val="21"/>
        </w:numPr>
        <w:spacing w:before="0" w:beforeAutospacing="0" w:after="0" w:afterAutospacing="0"/>
        <w:ind w:left="1800" w:firstLine="0"/>
        <w:jc w:val="both"/>
        <w:textAlignment w:val="baseline"/>
        <w:rPr>
          <w:rFonts w:ascii="Calibri" w:hAnsi="Calibri" w:cs="Calibri"/>
          <w:sz w:val="22"/>
          <w:szCs w:val="22"/>
        </w:rPr>
      </w:pPr>
      <w:r>
        <w:rPr>
          <w:rStyle w:val="normaltextrun"/>
          <w:rFonts w:ascii="Calibri" w:hAnsi="Calibri" w:cs="Calibri"/>
          <w:sz w:val="22"/>
          <w:szCs w:val="22"/>
          <w:lang w:val="sk-SK"/>
        </w:rPr>
        <w:t>pre zasadnutia Kooperačných rád SPR,</w:t>
      </w:r>
      <w:r>
        <w:rPr>
          <w:rStyle w:val="eop"/>
          <w:rFonts w:ascii="Calibri" w:hAnsi="Calibri" w:cs="Calibri"/>
          <w:sz w:val="22"/>
          <w:szCs w:val="22"/>
        </w:rPr>
        <w:t> </w:t>
      </w:r>
    </w:p>
    <w:p w14:paraId="5A9664D1" w14:textId="77777777" w:rsidR="00B90832" w:rsidRDefault="00B90832" w:rsidP="00277C04">
      <w:pPr>
        <w:pStyle w:val="paragraph"/>
        <w:numPr>
          <w:ilvl w:val="0"/>
          <w:numId w:val="22"/>
        </w:numPr>
        <w:spacing w:before="0" w:beforeAutospacing="0" w:after="0" w:afterAutospacing="0"/>
        <w:ind w:left="1800" w:firstLine="0"/>
        <w:jc w:val="both"/>
        <w:textAlignment w:val="baseline"/>
        <w:rPr>
          <w:rFonts w:ascii="Calibri" w:hAnsi="Calibri" w:cs="Calibri"/>
          <w:sz w:val="22"/>
          <w:szCs w:val="22"/>
        </w:rPr>
      </w:pPr>
      <w:r>
        <w:rPr>
          <w:rStyle w:val="normaltextrun"/>
          <w:rFonts w:ascii="Calibri" w:hAnsi="Calibri" w:cs="Calibri"/>
          <w:sz w:val="22"/>
          <w:szCs w:val="22"/>
          <w:lang w:val="sk-SK"/>
        </w:rPr>
        <w:t>pre zasadnutia Zastupiteľstva BBSK,</w:t>
      </w:r>
      <w:r>
        <w:rPr>
          <w:rStyle w:val="eop"/>
          <w:rFonts w:ascii="Calibri" w:hAnsi="Calibri" w:cs="Calibri"/>
          <w:sz w:val="22"/>
          <w:szCs w:val="22"/>
        </w:rPr>
        <w:t> </w:t>
      </w:r>
    </w:p>
    <w:p w14:paraId="56A687DB" w14:textId="77777777" w:rsidR="00B90832" w:rsidRDefault="00B90832" w:rsidP="00277C04">
      <w:pPr>
        <w:pStyle w:val="paragraph"/>
        <w:numPr>
          <w:ilvl w:val="0"/>
          <w:numId w:val="22"/>
        </w:numPr>
        <w:spacing w:before="0" w:beforeAutospacing="0" w:after="0" w:afterAutospacing="0"/>
        <w:ind w:left="1800" w:firstLine="0"/>
        <w:jc w:val="both"/>
        <w:textAlignment w:val="baseline"/>
        <w:rPr>
          <w:rFonts w:ascii="Verdana" w:hAnsi="Verdana" w:cs="Calibri"/>
          <w:sz w:val="22"/>
          <w:szCs w:val="22"/>
        </w:rPr>
      </w:pPr>
      <w:r>
        <w:rPr>
          <w:rStyle w:val="normaltextrun"/>
          <w:rFonts w:ascii="Calibri" w:hAnsi="Calibri" w:cs="Calibri"/>
          <w:sz w:val="22"/>
          <w:szCs w:val="22"/>
          <w:lang w:val="sk-SK"/>
        </w:rPr>
        <w:t>pre zasadnutia komisií pri Zastupiteľstve BBSK.</w:t>
      </w:r>
      <w:r>
        <w:rPr>
          <w:rStyle w:val="eop"/>
          <w:rFonts w:ascii="Calibri" w:hAnsi="Calibri" w:cs="Calibri"/>
          <w:sz w:val="22"/>
          <w:szCs w:val="22"/>
        </w:rPr>
        <w:t> </w:t>
      </w:r>
    </w:p>
    <w:p w14:paraId="4DB6C5E8" w14:textId="77777777" w:rsidR="00B90832" w:rsidRDefault="00B90832" w:rsidP="00277C04">
      <w:pPr>
        <w:pStyle w:val="paragraph"/>
        <w:numPr>
          <w:ilvl w:val="0"/>
          <w:numId w:val="23"/>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sz w:val="22"/>
          <w:szCs w:val="22"/>
          <w:lang w:val="sk-SK"/>
        </w:rPr>
        <w:t>On-line hlasovací systém musí zabezpečiť mobilitu hlasovania. Musí byť schopný zabezpečiť efektívny, bezpečný a transparentný priebeh a hlasovanie aj pri prezenčnom aj pri on-line resp. vzdialenom spôsobe vedenia zasadnutí, ale aj pri kombinovanom použití oboch typov zasadnutí.</w:t>
      </w:r>
      <w:r>
        <w:rPr>
          <w:rStyle w:val="eop"/>
          <w:rFonts w:ascii="Calibri" w:hAnsi="Calibri" w:cs="Calibri"/>
          <w:sz w:val="22"/>
          <w:szCs w:val="22"/>
        </w:rPr>
        <w:t> </w:t>
      </w:r>
    </w:p>
    <w:p w14:paraId="77D33DF4" w14:textId="77777777" w:rsidR="00B90832" w:rsidRDefault="00B90832" w:rsidP="00277C04">
      <w:pPr>
        <w:pStyle w:val="paragraph"/>
        <w:numPr>
          <w:ilvl w:val="0"/>
          <w:numId w:val="23"/>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sz w:val="22"/>
          <w:szCs w:val="22"/>
          <w:lang w:val="sk-SK"/>
        </w:rPr>
        <w:t>On-line hlasovací systém musí spĺňať najmä:</w:t>
      </w:r>
      <w:r>
        <w:rPr>
          <w:rStyle w:val="eop"/>
          <w:rFonts w:ascii="Calibri" w:hAnsi="Calibri" w:cs="Calibri"/>
          <w:sz w:val="22"/>
          <w:szCs w:val="22"/>
        </w:rPr>
        <w:t> </w:t>
      </w:r>
    </w:p>
    <w:p w14:paraId="7DFCB053" w14:textId="77777777" w:rsidR="00B90832" w:rsidRDefault="00B90832" w:rsidP="00277C04">
      <w:pPr>
        <w:pStyle w:val="paragraph"/>
        <w:numPr>
          <w:ilvl w:val="0"/>
          <w:numId w:val="24"/>
        </w:numPr>
        <w:spacing w:before="0" w:beforeAutospacing="0" w:after="0" w:afterAutospacing="0"/>
        <w:ind w:left="1800" w:firstLine="0"/>
        <w:jc w:val="both"/>
        <w:textAlignment w:val="baseline"/>
        <w:rPr>
          <w:rFonts w:ascii="Calibri" w:hAnsi="Calibri" w:cs="Calibri"/>
          <w:sz w:val="22"/>
          <w:szCs w:val="22"/>
        </w:rPr>
      </w:pPr>
      <w:r>
        <w:rPr>
          <w:rStyle w:val="normaltextrun"/>
          <w:rFonts w:ascii="Calibri" w:hAnsi="Calibri" w:cs="Calibri"/>
          <w:sz w:val="22"/>
          <w:szCs w:val="22"/>
          <w:lang w:val="sk-SK"/>
        </w:rPr>
        <w:t>Možnosť hlasovať prostredníctvom mobilného zariadenia,</w:t>
      </w:r>
      <w:r>
        <w:rPr>
          <w:rStyle w:val="eop"/>
          <w:rFonts w:ascii="Calibri" w:hAnsi="Calibri" w:cs="Calibri"/>
          <w:sz w:val="22"/>
          <w:szCs w:val="22"/>
        </w:rPr>
        <w:t> </w:t>
      </w:r>
    </w:p>
    <w:p w14:paraId="62055590" w14:textId="77777777" w:rsidR="00B90832" w:rsidRDefault="00B90832" w:rsidP="00277C04">
      <w:pPr>
        <w:pStyle w:val="paragraph"/>
        <w:numPr>
          <w:ilvl w:val="0"/>
          <w:numId w:val="25"/>
        </w:numPr>
        <w:spacing w:before="0" w:beforeAutospacing="0" w:after="0" w:afterAutospacing="0"/>
        <w:ind w:left="1800" w:firstLine="0"/>
        <w:jc w:val="both"/>
        <w:textAlignment w:val="baseline"/>
        <w:rPr>
          <w:rFonts w:ascii="Calibri" w:hAnsi="Calibri" w:cs="Calibri"/>
          <w:sz w:val="22"/>
          <w:szCs w:val="22"/>
        </w:rPr>
      </w:pPr>
      <w:r>
        <w:rPr>
          <w:rStyle w:val="normaltextrun"/>
          <w:rFonts w:ascii="Calibri" w:hAnsi="Calibri" w:cs="Calibri"/>
          <w:sz w:val="22"/>
          <w:szCs w:val="22"/>
          <w:lang w:val="sk-SK"/>
        </w:rPr>
        <w:t>Bezpečnú a jednoznačnú identifikáciu člena prihláseného na zariadení,</w:t>
      </w:r>
      <w:r>
        <w:rPr>
          <w:rStyle w:val="eop"/>
          <w:rFonts w:ascii="Calibri" w:hAnsi="Calibri" w:cs="Calibri"/>
          <w:sz w:val="22"/>
          <w:szCs w:val="22"/>
        </w:rPr>
        <w:t> </w:t>
      </w:r>
    </w:p>
    <w:p w14:paraId="01B0676F" w14:textId="77777777" w:rsidR="00B90832" w:rsidRDefault="00B90832" w:rsidP="00277C04">
      <w:pPr>
        <w:pStyle w:val="paragraph"/>
        <w:numPr>
          <w:ilvl w:val="0"/>
          <w:numId w:val="25"/>
        </w:numPr>
        <w:spacing w:before="0" w:beforeAutospacing="0" w:after="0" w:afterAutospacing="0"/>
        <w:ind w:left="1800" w:firstLine="0"/>
        <w:jc w:val="both"/>
        <w:textAlignment w:val="baseline"/>
        <w:rPr>
          <w:rFonts w:ascii="Calibri" w:hAnsi="Calibri" w:cs="Calibri"/>
          <w:sz w:val="22"/>
          <w:szCs w:val="22"/>
        </w:rPr>
      </w:pPr>
      <w:r>
        <w:rPr>
          <w:rStyle w:val="normaltextrun"/>
          <w:rFonts w:ascii="Calibri" w:hAnsi="Calibri" w:cs="Calibri"/>
          <w:sz w:val="22"/>
          <w:szCs w:val="22"/>
          <w:lang w:val="sk-SK"/>
        </w:rPr>
        <w:t>Bezpečné vzdialené hlasovanie člena a zobrazenie výsledkov hlasovania na zariadení,</w:t>
      </w:r>
      <w:r>
        <w:rPr>
          <w:rStyle w:val="eop"/>
          <w:rFonts w:ascii="Calibri" w:hAnsi="Calibri" w:cs="Calibri"/>
          <w:sz w:val="22"/>
          <w:szCs w:val="22"/>
        </w:rPr>
        <w:t> </w:t>
      </w:r>
    </w:p>
    <w:p w14:paraId="677CB2F0" w14:textId="77777777" w:rsidR="00B90832" w:rsidRDefault="00B90832" w:rsidP="00277C04">
      <w:pPr>
        <w:pStyle w:val="paragraph"/>
        <w:numPr>
          <w:ilvl w:val="0"/>
          <w:numId w:val="25"/>
        </w:numPr>
        <w:spacing w:before="0" w:beforeAutospacing="0" w:after="0" w:afterAutospacing="0"/>
        <w:ind w:left="1800" w:firstLine="0"/>
        <w:jc w:val="both"/>
        <w:textAlignment w:val="baseline"/>
        <w:rPr>
          <w:rFonts w:ascii="Calibri" w:hAnsi="Calibri" w:cs="Calibri"/>
          <w:sz w:val="22"/>
          <w:szCs w:val="22"/>
        </w:rPr>
      </w:pPr>
      <w:r>
        <w:rPr>
          <w:rStyle w:val="normaltextrun"/>
          <w:rFonts w:ascii="Calibri" w:hAnsi="Calibri" w:cs="Calibri"/>
          <w:sz w:val="22"/>
          <w:szCs w:val="22"/>
          <w:lang w:val="sk-SK"/>
        </w:rPr>
        <w:t>Zobrazovanie aktuálneho priebehu zasadnutia na mobilnom zariadení (základné informácie ako: program, prerokovávaný bod, informáciu o diskutujúcom, aktuálna dĺžka trvania príspevku),</w:t>
      </w:r>
      <w:r>
        <w:rPr>
          <w:rStyle w:val="eop"/>
          <w:rFonts w:ascii="Calibri" w:hAnsi="Calibri" w:cs="Calibri"/>
          <w:sz w:val="22"/>
          <w:szCs w:val="22"/>
        </w:rPr>
        <w:t> </w:t>
      </w:r>
    </w:p>
    <w:p w14:paraId="35E98213" w14:textId="77777777" w:rsidR="00B90832" w:rsidRDefault="00B90832" w:rsidP="00277C04">
      <w:pPr>
        <w:pStyle w:val="paragraph"/>
        <w:numPr>
          <w:ilvl w:val="0"/>
          <w:numId w:val="25"/>
        </w:numPr>
        <w:spacing w:before="0" w:beforeAutospacing="0" w:after="0" w:afterAutospacing="0"/>
        <w:ind w:left="1800" w:firstLine="0"/>
        <w:jc w:val="both"/>
        <w:textAlignment w:val="baseline"/>
        <w:rPr>
          <w:rFonts w:ascii="Calibri" w:hAnsi="Calibri" w:cs="Calibri"/>
          <w:sz w:val="22"/>
          <w:szCs w:val="22"/>
        </w:rPr>
      </w:pPr>
      <w:r>
        <w:rPr>
          <w:rStyle w:val="normaltextrun"/>
          <w:rFonts w:ascii="Calibri" w:hAnsi="Calibri" w:cs="Calibri"/>
          <w:sz w:val="22"/>
          <w:szCs w:val="22"/>
          <w:lang w:val="sk-SK"/>
        </w:rPr>
        <w:t>Možnosť prihlásenia sa prostredníctvom mobilného zariadenia do diskusie, k faktickej poznámke,</w:t>
      </w:r>
      <w:r>
        <w:rPr>
          <w:rStyle w:val="eop"/>
          <w:rFonts w:ascii="Calibri" w:hAnsi="Calibri" w:cs="Calibri"/>
          <w:sz w:val="22"/>
          <w:szCs w:val="22"/>
        </w:rPr>
        <w:t> </w:t>
      </w:r>
    </w:p>
    <w:p w14:paraId="5A2FD80F" w14:textId="77777777" w:rsidR="00B90832" w:rsidRDefault="00B90832" w:rsidP="00277C04">
      <w:pPr>
        <w:pStyle w:val="paragraph"/>
        <w:numPr>
          <w:ilvl w:val="0"/>
          <w:numId w:val="25"/>
        </w:numPr>
        <w:spacing w:before="0" w:beforeAutospacing="0" w:after="0" w:afterAutospacing="0"/>
        <w:ind w:left="1800" w:firstLine="0"/>
        <w:jc w:val="both"/>
        <w:textAlignment w:val="baseline"/>
        <w:rPr>
          <w:rFonts w:ascii="Calibri" w:hAnsi="Calibri" w:cs="Calibri"/>
          <w:sz w:val="22"/>
          <w:szCs w:val="22"/>
        </w:rPr>
      </w:pPr>
      <w:r>
        <w:rPr>
          <w:rStyle w:val="normaltextrun"/>
          <w:rFonts w:ascii="Calibri" w:hAnsi="Calibri" w:cs="Calibri"/>
          <w:sz w:val="22"/>
          <w:szCs w:val="22"/>
          <w:lang w:val="sk-SK"/>
        </w:rPr>
        <w:t>Export výsledkov hlasovaní (min. vo formátoch PDF, DOCX, CSV).</w:t>
      </w:r>
      <w:r>
        <w:rPr>
          <w:rStyle w:val="eop"/>
          <w:rFonts w:ascii="Calibri" w:hAnsi="Calibri" w:cs="Calibri"/>
          <w:sz w:val="22"/>
          <w:szCs w:val="22"/>
        </w:rPr>
        <w:t> </w:t>
      </w:r>
    </w:p>
    <w:p w14:paraId="7880AA63" w14:textId="77777777" w:rsidR="00B90832" w:rsidRDefault="00B90832" w:rsidP="00277C04">
      <w:pPr>
        <w:pStyle w:val="paragraph"/>
        <w:numPr>
          <w:ilvl w:val="0"/>
          <w:numId w:val="26"/>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sz w:val="22"/>
          <w:szCs w:val="22"/>
          <w:lang w:val="sk-SK"/>
        </w:rPr>
        <w:t>On-line hlasovací systém musí spĺňať tieto základné požiadavky:</w:t>
      </w:r>
      <w:r>
        <w:rPr>
          <w:rStyle w:val="eop"/>
          <w:rFonts w:ascii="Calibri" w:hAnsi="Calibri" w:cs="Calibri"/>
          <w:sz w:val="22"/>
          <w:szCs w:val="22"/>
        </w:rPr>
        <w:t> </w:t>
      </w:r>
    </w:p>
    <w:p w14:paraId="7B158A3A" w14:textId="77777777" w:rsidR="00B90832" w:rsidRDefault="00B90832" w:rsidP="00277C04">
      <w:pPr>
        <w:pStyle w:val="paragraph"/>
        <w:numPr>
          <w:ilvl w:val="0"/>
          <w:numId w:val="27"/>
        </w:numPr>
        <w:spacing w:before="0" w:beforeAutospacing="0" w:after="0" w:afterAutospacing="0"/>
        <w:ind w:left="1800" w:firstLine="0"/>
        <w:jc w:val="both"/>
        <w:textAlignment w:val="baseline"/>
        <w:rPr>
          <w:rFonts w:ascii="Calibri" w:hAnsi="Calibri" w:cs="Calibri"/>
          <w:sz w:val="22"/>
          <w:szCs w:val="22"/>
        </w:rPr>
      </w:pPr>
      <w:r>
        <w:rPr>
          <w:rStyle w:val="normaltextrun"/>
          <w:rFonts w:ascii="Calibri" w:hAnsi="Calibri" w:cs="Calibri"/>
          <w:sz w:val="22"/>
          <w:szCs w:val="22"/>
          <w:lang w:val="sk-SK"/>
        </w:rPr>
        <w:t>Poskytuje administrátorské rozhranie pre správu členov a riadenie zasadnutí a hlasovaní,</w:t>
      </w:r>
      <w:r>
        <w:rPr>
          <w:rStyle w:val="eop"/>
          <w:rFonts w:ascii="Calibri" w:hAnsi="Calibri" w:cs="Calibri"/>
          <w:sz w:val="22"/>
          <w:szCs w:val="22"/>
        </w:rPr>
        <w:t> </w:t>
      </w:r>
    </w:p>
    <w:p w14:paraId="0464D36D" w14:textId="77777777" w:rsidR="00B90832" w:rsidRDefault="00B90832" w:rsidP="00277C04">
      <w:pPr>
        <w:pStyle w:val="paragraph"/>
        <w:numPr>
          <w:ilvl w:val="0"/>
          <w:numId w:val="27"/>
        </w:numPr>
        <w:spacing w:before="0" w:beforeAutospacing="0" w:after="0" w:afterAutospacing="0"/>
        <w:ind w:left="1800" w:firstLine="0"/>
        <w:jc w:val="both"/>
        <w:textAlignment w:val="baseline"/>
        <w:rPr>
          <w:rFonts w:ascii="Calibri" w:hAnsi="Calibri" w:cs="Calibri"/>
          <w:sz w:val="22"/>
          <w:szCs w:val="22"/>
        </w:rPr>
      </w:pPr>
      <w:r>
        <w:rPr>
          <w:rStyle w:val="normaltextrun"/>
          <w:rFonts w:ascii="Calibri" w:hAnsi="Calibri" w:cs="Calibri"/>
          <w:sz w:val="22"/>
          <w:szCs w:val="22"/>
          <w:lang w:val="sk-SK"/>
        </w:rPr>
        <w:t>Možnosť tvorby programu zasadnutia a jeho priebežnej editácie počas prebiehajúceho zasadnutia,</w:t>
      </w:r>
      <w:r>
        <w:rPr>
          <w:rStyle w:val="eop"/>
          <w:rFonts w:ascii="Calibri" w:hAnsi="Calibri" w:cs="Calibri"/>
          <w:sz w:val="22"/>
          <w:szCs w:val="22"/>
        </w:rPr>
        <w:t> </w:t>
      </w:r>
    </w:p>
    <w:p w14:paraId="2B0FB5EB" w14:textId="77777777" w:rsidR="00B90832" w:rsidRDefault="00B90832" w:rsidP="00277C04">
      <w:pPr>
        <w:pStyle w:val="paragraph"/>
        <w:numPr>
          <w:ilvl w:val="0"/>
          <w:numId w:val="27"/>
        </w:numPr>
        <w:spacing w:before="0" w:beforeAutospacing="0" w:after="0" w:afterAutospacing="0"/>
        <w:ind w:left="1800" w:firstLine="0"/>
        <w:jc w:val="both"/>
        <w:textAlignment w:val="baseline"/>
        <w:rPr>
          <w:rFonts w:ascii="Calibri" w:hAnsi="Calibri" w:cs="Calibri"/>
          <w:sz w:val="22"/>
          <w:szCs w:val="22"/>
        </w:rPr>
      </w:pPr>
      <w:r>
        <w:rPr>
          <w:rStyle w:val="normaltextrun"/>
          <w:rFonts w:ascii="Calibri" w:hAnsi="Calibri" w:cs="Calibri"/>
          <w:sz w:val="22"/>
          <w:szCs w:val="22"/>
          <w:lang w:val="sk-SK"/>
        </w:rPr>
        <w:t>Možnosť vytvárať neobmedzené množstvo zasadnutí,</w:t>
      </w:r>
      <w:r>
        <w:rPr>
          <w:rStyle w:val="eop"/>
          <w:rFonts w:ascii="Calibri" w:hAnsi="Calibri" w:cs="Calibri"/>
          <w:sz w:val="22"/>
          <w:szCs w:val="22"/>
        </w:rPr>
        <w:t> </w:t>
      </w:r>
    </w:p>
    <w:p w14:paraId="14C2D07D" w14:textId="21161886" w:rsidR="00B90832" w:rsidRDefault="00B90832" w:rsidP="25CC0DB0">
      <w:pPr>
        <w:pStyle w:val="paragraph"/>
        <w:numPr>
          <w:ilvl w:val="0"/>
          <w:numId w:val="27"/>
        </w:numPr>
        <w:spacing w:before="0" w:beforeAutospacing="0" w:after="0" w:afterAutospacing="0"/>
        <w:ind w:left="1800" w:firstLine="0"/>
        <w:jc w:val="both"/>
        <w:textAlignment w:val="baseline"/>
        <w:rPr>
          <w:rFonts w:ascii="Calibri" w:eastAsia="Calibri" w:hAnsi="Calibri" w:cs="Calibri"/>
          <w:sz w:val="22"/>
          <w:szCs w:val="22"/>
        </w:rPr>
      </w:pPr>
      <w:r w:rsidRPr="25CC0DB0">
        <w:rPr>
          <w:rStyle w:val="normaltextrun"/>
          <w:rFonts w:ascii="Calibri" w:hAnsi="Calibri" w:cs="Calibri"/>
          <w:sz w:val="22"/>
          <w:szCs w:val="22"/>
          <w:lang w:val="sk-SK"/>
        </w:rPr>
        <w:t>Možnosť vytvárať a spravovať neobmedzené množstvo členov</w:t>
      </w:r>
      <w:r w:rsidR="5BCC67C0" w:rsidRPr="25CC0DB0">
        <w:rPr>
          <w:rStyle w:val="normaltextrun"/>
          <w:rFonts w:ascii="Calibri" w:hAnsi="Calibri" w:cs="Calibri"/>
          <w:sz w:val="22"/>
          <w:szCs w:val="22"/>
          <w:lang w:val="sk-SK"/>
        </w:rPr>
        <w:t xml:space="preserve"> (300 aktivovaných používateľov - členov/účastníkov zasadnutí</w:t>
      </w:r>
      <w:r w:rsidR="61AECC02" w:rsidRPr="25CC0DB0">
        <w:rPr>
          <w:rStyle w:val="normaltextrun"/>
          <w:rFonts w:ascii="Calibri" w:hAnsi="Calibri" w:cs="Calibri"/>
          <w:sz w:val="22"/>
          <w:szCs w:val="22"/>
          <w:lang w:val="sk-SK"/>
        </w:rPr>
        <w:t xml:space="preserve"> - používajúcich on-line hlasovací systém v jednom momente</w:t>
      </w:r>
      <w:r w:rsidR="5BCC67C0" w:rsidRPr="25CC0DB0">
        <w:rPr>
          <w:rStyle w:val="normaltextrun"/>
          <w:rFonts w:ascii="Calibri" w:hAnsi="Calibri" w:cs="Calibri"/>
          <w:sz w:val="22"/>
          <w:szCs w:val="22"/>
          <w:lang w:val="sk-SK"/>
        </w:rPr>
        <w:t>)</w:t>
      </w:r>
      <w:r w:rsidRPr="25CC0DB0">
        <w:rPr>
          <w:rStyle w:val="normaltextrun"/>
          <w:rFonts w:ascii="Calibri" w:hAnsi="Calibri" w:cs="Calibri"/>
          <w:sz w:val="22"/>
          <w:szCs w:val="22"/>
          <w:lang w:val="sk-SK"/>
        </w:rPr>
        <w:t>,</w:t>
      </w:r>
      <w:r w:rsidRPr="25CC0DB0">
        <w:rPr>
          <w:rStyle w:val="eop"/>
          <w:rFonts w:ascii="Calibri" w:hAnsi="Calibri" w:cs="Calibri"/>
          <w:sz w:val="22"/>
          <w:szCs w:val="22"/>
        </w:rPr>
        <w:t> </w:t>
      </w:r>
    </w:p>
    <w:p w14:paraId="10C51644" w14:textId="77777777" w:rsidR="00B90832" w:rsidRDefault="00B90832" w:rsidP="00277C04">
      <w:pPr>
        <w:pStyle w:val="paragraph"/>
        <w:numPr>
          <w:ilvl w:val="0"/>
          <w:numId w:val="28"/>
        </w:numPr>
        <w:spacing w:before="0" w:beforeAutospacing="0" w:after="0" w:afterAutospacing="0"/>
        <w:ind w:left="1800" w:firstLine="0"/>
        <w:jc w:val="both"/>
        <w:textAlignment w:val="baseline"/>
        <w:rPr>
          <w:rFonts w:ascii="Calibri" w:hAnsi="Calibri" w:cs="Calibri"/>
          <w:sz w:val="22"/>
          <w:szCs w:val="22"/>
        </w:rPr>
      </w:pPr>
      <w:r>
        <w:rPr>
          <w:rStyle w:val="normaltextrun"/>
          <w:rFonts w:ascii="Calibri" w:hAnsi="Calibri" w:cs="Calibri"/>
          <w:sz w:val="22"/>
          <w:szCs w:val="22"/>
          <w:lang w:val="sk-SK"/>
        </w:rPr>
        <w:t>Možnosť vytvárať a spravovať neobmedzené množstvo formátov (skupín) zasadnutí, </w:t>
      </w:r>
      <w:r>
        <w:rPr>
          <w:rStyle w:val="eop"/>
          <w:rFonts w:ascii="Calibri" w:hAnsi="Calibri" w:cs="Calibri"/>
          <w:sz w:val="22"/>
          <w:szCs w:val="22"/>
        </w:rPr>
        <w:t> </w:t>
      </w:r>
    </w:p>
    <w:p w14:paraId="73F3F3C9" w14:textId="77777777" w:rsidR="00B90832" w:rsidRDefault="00B90832" w:rsidP="00277C04">
      <w:pPr>
        <w:pStyle w:val="paragraph"/>
        <w:numPr>
          <w:ilvl w:val="0"/>
          <w:numId w:val="28"/>
        </w:numPr>
        <w:spacing w:before="0" w:beforeAutospacing="0" w:after="0" w:afterAutospacing="0"/>
        <w:ind w:left="1800" w:firstLine="0"/>
        <w:jc w:val="both"/>
        <w:textAlignment w:val="baseline"/>
        <w:rPr>
          <w:rFonts w:ascii="Calibri" w:hAnsi="Calibri" w:cs="Calibri"/>
          <w:sz w:val="22"/>
          <w:szCs w:val="22"/>
        </w:rPr>
      </w:pPr>
      <w:r>
        <w:rPr>
          <w:rStyle w:val="normaltextrun"/>
          <w:rFonts w:ascii="Calibri" w:hAnsi="Calibri" w:cs="Calibri"/>
          <w:sz w:val="22"/>
          <w:szCs w:val="22"/>
          <w:lang w:val="sk-SK"/>
        </w:rPr>
        <w:t>Možnosť bezpečného vzdialeného hlasovania členov prostredníctvom mobilného zariadenia odkiaľkoľvek, kde je možné pripojiť sa na internet,</w:t>
      </w:r>
      <w:r>
        <w:rPr>
          <w:rStyle w:val="eop"/>
          <w:rFonts w:ascii="Calibri" w:hAnsi="Calibri" w:cs="Calibri"/>
          <w:sz w:val="22"/>
          <w:szCs w:val="22"/>
        </w:rPr>
        <w:t> </w:t>
      </w:r>
    </w:p>
    <w:p w14:paraId="70DC51FD" w14:textId="77777777" w:rsidR="00B90832" w:rsidRDefault="00B90832" w:rsidP="00277C04">
      <w:pPr>
        <w:pStyle w:val="paragraph"/>
        <w:numPr>
          <w:ilvl w:val="0"/>
          <w:numId w:val="28"/>
        </w:numPr>
        <w:spacing w:before="0" w:beforeAutospacing="0" w:after="0" w:afterAutospacing="0"/>
        <w:ind w:left="1800" w:firstLine="0"/>
        <w:jc w:val="both"/>
        <w:textAlignment w:val="baseline"/>
        <w:rPr>
          <w:rFonts w:ascii="Calibri" w:hAnsi="Calibri" w:cs="Calibri"/>
          <w:sz w:val="22"/>
          <w:szCs w:val="22"/>
        </w:rPr>
      </w:pPr>
      <w:r>
        <w:rPr>
          <w:rStyle w:val="normaltextrun"/>
          <w:rFonts w:ascii="Calibri" w:hAnsi="Calibri" w:cs="Calibri"/>
          <w:sz w:val="22"/>
          <w:szCs w:val="22"/>
          <w:lang w:val="sk-SK"/>
        </w:rPr>
        <w:t>On-line hlasovací systém podporuje minimálne mobilné zariadenia na platformách Android a Apple,</w:t>
      </w:r>
      <w:r>
        <w:rPr>
          <w:rStyle w:val="eop"/>
          <w:rFonts w:ascii="Calibri" w:hAnsi="Calibri" w:cs="Calibri"/>
          <w:sz w:val="22"/>
          <w:szCs w:val="22"/>
        </w:rPr>
        <w:t> </w:t>
      </w:r>
    </w:p>
    <w:p w14:paraId="4F424D5F" w14:textId="77777777" w:rsidR="00B90832" w:rsidRDefault="00B90832" w:rsidP="00277C04">
      <w:pPr>
        <w:pStyle w:val="paragraph"/>
        <w:numPr>
          <w:ilvl w:val="0"/>
          <w:numId w:val="28"/>
        </w:numPr>
        <w:spacing w:before="0" w:beforeAutospacing="0" w:after="0" w:afterAutospacing="0"/>
        <w:ind w:left="1800" w:firstLine="0"/>
        <w:jc w:val="both"/>
        <w:textAlignment w:val="baseline"/>
        <w:rPr>
          <w:rFonts w:ascii="Calibri" w:hAnsi="Calibri" w:cs="Calibri"/>
          <w:sz w:val="22"/>
          <w:szCs w:val="22"/>
        </w:rPr>
      </w:pPr>
      <w:r>
        <w:rPr>
          <w:rStyle w:val="normaltextrun"/>
          <w:rFonts w:ascii="Calibri" w:hAnsi="Calibri" w:cs="Calibri"/>
          <w:sz w:val="22"/>
          <w:szCs w:val="22"/>
          <w:lang w:val="sk-SK"/>
        </w:rPr>
        <w:t>Jednoduchá registrácia a overenie registrácie členov (vyžaduje len nevyhnutný počet krokov),</w:t>
      </w:r>
      <w:r>
        <w:rPr>
          <w:rStyle w:val="eop"/>
          <w:rFonts w:ascii="Calibri" w:hAnsi="Calibri" w:cs="Calibri"/>
          <w:sz w:val="22"/>
          <w:szCs w:val="22"/>
        </w:rPr>
        <w:t> </w:t>
      </w:r>
    </w:p>
    <w:p w14:paraId="3D9F1618" w14:textId="77777777" w:rsidR="00B90832" w:rsidRDefault="00B90832" w:rsidP="00277C04">
      <w:pPr>
        <w:pStyle w:val="paragraph"/>
        <w:numPr>
          <w:ilvl w:val="0"/>
          <w:numId w:val="28"/>
        </w:numPr>
        <w:spacing w:before="0" w:beforeAutospacing="0" w:after="0" w:afterAutospacing="0"/>
        <w:ind w:left="1800" w:firstLine="0"/>
        <w:jc w:val="both"/>
        <w:textAlignment w:val="baseline"/>
        <w:rPr>
          <w:rFonts w:ascii="Calibri" w:hAnsi="Calibri" w:cs="Calibri"/>
          <w:sz w:val="22"/>
          <w:szCs w:val="22"/>
        </w:rPr>
      </w:pPr>
      <w:r>
        <w:rPr>
          <w:rStyle w:val="normaltextrun"/>
          <w:rFonts w:ascii="Calibri" w:hAnsi="Calibri" w:cs="Calibri"/>
          <w:sz w:val="22"/>
          <w:szCs w:val="22"/>
          <w:lang w:val="sk-SK"/>
        </w:rPr>
        <w:t>Jednoduchá inštalácia aplikácie (prostredníctvom </w:t>
      </w:r>
      <w:proofErr w:type="spellStart"/>
      <w:r>
        <w:rPr>
          <w:rStyle w:val="normaltextrun"/>
          <w:rFonts w:ascii="Calibri" w:hAnsi="Calibri" w:cs="Calibri"/>
          <w:sz w:val="22"/>
          <w:szCs w:val="22"/>
          <w:lang w:val="sk-SK"/>
        </w:rPr>
        <w:t>App</w:t>
      </w:r>
      <w:proofErr w:type="spellEnd"/>
      <w:r>
        <w:rPr>
          <w:rStyle w:val="normaltextrun"/>
          <w:rFonts w:ascii="Calibri" w:hAnsi="Calibri" w:cs="Calibri"/>
          <w:sz w:val="22"/>
          <w:szCs w:val="22"/>
          <w:lang w:val="sk-SK"/>
        </w:rPr>
        <w:t> </w:t>
      </w:r>
      <w:proofErr w:type="spellStart"/>
      <w:r>
        <w:rPr>
          <w:rStyle w:val="normaltextrun"/>
          <w:rFonts w:ascii="Calibri" w:hAnsi="Calibri" w:cs="Calibri"/>
          <w:sz w:val="22"/>
          <w:szCs w:val="22"/>
          <w:lang w:val="sk-SK"/>
        </w:rPr>
        <w:t>Store</w:t>
      </w:r>
      <w:proofErr w:type="spellEnd"/>
      <w:r>
        <w:rPr>
          <w:rStyle w:val="normaltextrun"/>
          <w:rFonts w:ascii="Calibri" w:hAnsi="Calibri" w:cs="Calibri"/>
          <w:sz w:val="22"/>
          <w:szCs w:val="22"/>
          <w:lang w:val="sk-SK"/>
        </w:rPr>
        <w:t>, Google </w:t>
      </w:r>
      <w:proofErr w:type="spellStart"/>
      <w:r>
        <w:rPr>
          <w:rStyle w:val="normaltextrun"/>
          <w:rFonts w:ascii="Calibri" w:hAnsi="Calibri" w:cs="Calibri"/>
          <w:sz w:val="22"/>
          <w:szCs w:val="22"/>
          <w:lang w:val="sk-SK"/>
        </w:rPr>
        <w:t>Play</w:t>
      </w:r>
      <w:proofErr w:type="spellEnd"/>
      <w:r>
        <w:rPr>
          <w:rStyle w:val="normaltextrun"/>
          <w:rFonts w:ascii="Calibri" w:hAnsi="Calibri" w:cs="Calibri"/>
          <w:sz w:val="22"/>
          <w:szCs w:val="22"/>
          <w:lang w:val="sk-SK"/>
        </w:rPr>
        <w:t> a p.),</w:t>
      </w:r>
      <w:r>
        <w:rPr>
          <w:rStyle w:val="eop"/>
          <w:rFonts w:ascii="Calibri" w:hAnsi="Calibri" w:cs="Calibri"/>
          <w:sz w:val="22"/>
          <w:szCs w:val="22"/>
        </w:rPr>
        <w:t> </w:t>
      </w:r>
    </w:p>
    <w:p w14:paraId="1B1F75BB" w14:textId="77777777" w:rsidR="00B90832" w:rsidRDefault="00B90832" w:rsidP="6639F008">
      <w:pPr>
        <w:pStyle w:val="paragraph"/>
        <w:numPr>
          <w:ilvl w:val="0"/>
          <w:numId w:val="29"/>
        </w:numPr>
        <w:spacing w:before="0" w:beforeAutospacing="0" w:after="0" w:afterAutospacing="0"/>
        <w:ind w:left="1800" w:firstLine="0"/>
        <w:jc w:val="both"/>
        <w:textAlignment w:val="baseline"/>
        <w:rPr>
          <w:rFonts w:ascii="Calibri" w:hAnsi="Calibri" w:cs="Calibri"/>
          <w:sz w:val="22"/>
          <w:szCs w:val="22"/>
        </w:rPr>
      </w:pPr>
      <w:r w:rsidRPr="42BCBA32">
        <w:rPr>
          <w:rStyle w:val="normaltextrun"/>
          <w:rFonts w:ascii="Calibri" w:hAnsi="Calibri" w:cs="Calibri"/>
          <w:sz w:val="22"/>
          <w:szCs w:val="22"/>
          <w:lang w:val="sk-SK"/>
        </w:rPr>
        <w:t>Používateľ sa prihlasuje do aplikácie svojím jedinečným kontom,</w:t>
      </w:r>
      <w:r w:rsidRPr="42BCBA32">
        <w:rPr>
          <w:rStyle w:val="eop"/>
          <w:rFonts w:ascii="Calibri" w:hAnsi="Calibri" w:cs="Calibri"/>
          <w:sz w:val="22"/>
          <w:szCs w:val="22"/>
        </w:rPr>
        <w:t> </w:t>
      </w:r>
    </w:p>
    <w:p w14:paraId="20F446B3" w14:textId="77777777" w:rsidR="00B90832" w:rsidRDefault="00B90832" w:rsidP="00277C04">
      <w:pPr>
        <w:pStyle w:val="paragraph"/>
        <w:numPr>
          <w:ilvl w:val="0"/>
          <w:numId w:val="29"/>
        </w:numPr>
        <w:spacing w:before="0" w:beforeAutospacing="0" w:after="0" w:afterAutospacing="0"/>
        <w:ind w:left="1800" w:firstLine="0"/>
        <w:jc w:val="both"/>
        <w:textAlignment w:val="baseline"/>
        <w:rPr>
          <w:rFonts w:ascii="Calibri" w:hAnsi="Calibri" w:cs="Calibri"/>
          <w:sz w:val="22"/>
          <w:szCs w:val="22"/>
        </w:rPr>
      </w:pPr>
      <w:r>
        <w:rPr>
          <w:rStyle w:val="normaltextrun"/>
          <w:rFonts w:ascii="Calibri" w:hAnsi="Calibri" w:cs="Calibri"/>
          <w:sz w:val="22"/>
          <w:szCs w:val="22"/>
          <w:lang w:val="sk-SK"/>
        </w:rPr>
        <w:t>Poskytuje základné spôsoby hlasovania ako nadpolovičná väčšina, 3/5 väčšina a p.,</w:t>
      </w:r>
      <w:r>
        <w:rPr>
          <w:rStyle w:val="eop"/>
          <w:rFonts w:ascii="Calibri" w:hAnsi="Calibri" w:cs="Calibri"/>
          <w:sz w:val="22"/>
          <w:szCs w:val="22"/>
        </w:rPr>
        <w:t> </w:t>
      </w:r>
    </w:p>
    <w:p w14:paraId="56490A9B" w14:textId="77777777" w:rsidR="00B90832" w:rsidRDefault="00B90832" w:rsidP="00277C04">
      <w:pPr>
        <w:pStyle w:val="paragraph"/>
        <w:numPr>
          <w:ilvl w:val="0"/>
          <w:numId w:val="29"/>
        </w:numPr>
        <w:spacing w:before="0" w:beforeAutospacing="0" w:after="0" w:afterAutospacing="0"/>
        <w:ind w:left="1800" w:firstLine="0"/>
        <w:jc w:val="both"/>
        <w:textAlignment w:val="baseline"/>
        <w:rPr>
          <w:rFonts w:ascii="Verdana" w:hAnsi="Verdana" w:cs="Calibri"/>
          <w:sz w:val="22"/>
          <w:szCs w:val="22"/>
        </w:rPr>
      </w:pPr>
      <w:r>
        <w:rPr>
          <w:rStyle w:val="normaltextrun"/>
          <w:rFonts w:ascii="Calibri" w:hAnsi="Calibri" w:cs="Calibri"/>
          <w:sz w:val="22"/>
          <w:szCs w:val="22"/>
          <w:lang w:val="sk-SK"/>
        </w:rPr>
        <w:t>On-line hlasovací systém bude poskytovať vážené/komorové hlasovanie podľa aktuálnych štatútov a/alebo rokovacích poriadkov Rady partnerstva pre integrovaný územný rozvoj Banskobystrického samosprávneho kraja a Kooperačných rád SPR BBSK, akonáhle budú tieto známe.</w:t>
      </w:r>
      <w:r>
        <w:rPr>
          <w:rStyle w:val="eop"/>
          <w:rFonts w:ascii="Calibri" w:hAnsi="Calibri" w:cs="Calibri"/>
          <w:sz w:val="22"/>
          <w:szCs w:val="22"/>
        </w:rPr>
        <w:t> </w:t>
      </w:r>
    </w:p>
    <w:p w14:paraId="4B28C462" w14:textId="77777777" w:rsidR="00B90832" w:rsidRDefault="00B90832" w:rsidP="00277C04">
      <w:pPr>
        <w:pStyle w:val="paragraph"/>
        <w:numPr>
          <w:ilvl w:val="0"/>
          <w:numId w:val="30"/>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sz w:val="22"/>
          <w:szCs w:val="22"/>
          <w:lang w:val="sk-SK"/>
        </w:rPr>
        <w:lastRenderedPageBreak/>
        <w:t>On-line hlasovací systém musí spĺňať aj tieto požiadavky:</w:t>
      </w:r>
      <w:r>
        <w:rPr>
          <w:rStyle w:val="eop"/>
          <w:rFonts w:ascii="Calibri" w:hAnsi="Calibri" w:cs="Calibri"/>
          <w:sz w:val="22"/>
          <w:szCs w:val="22"/>
        </w:rPr>
        <w:t> </w:t>
      </w:r>
    </w:p>
    <w:p w14:paraId="7602C8E7" w14:textId="77777777" w:rsidR="00B90832" w:rsidRDefault="00B90832" w:rsidP="00277C04">
      <w:pPr>
        <w:pStyle w:val="paragraph"/>
        <w:numPr>
          <w:ilvl w:val="0"/>
          <w:numId w:val="31"/>
        </w:numPr>
        <w:spacing w:before="0" w:beforeAutospacing="0" w:after="0" w:afterAutospacing="0"/>
        <w:ind w:left="1800" w:firstLine="0"/>
        <w:jc w:val="both"/>
        <w:textAlignment w:val="baseline"/>
        <w:rPr>
          <w:rFonts w:ascii="Calibri" w:hAnsi="Calibri" w:cs="Calibri"/>
          <w:sz w:val="22"/>
          <w:szCs w:val="22"/>
        </w:rPr>
      </w:pPr>
      <w:r>
        <w:rPr>
          <w:rStyle w:val="normaltextrun"/>
          <w:rFonts w:ascii="Calibri" w:hAnsi="Calibri" w:cs="Calibri"/>
          <w:sz w:val="22"/>
          <w:szCs w:val="22"/>
          <w:lang w:val="sk-SK"/>
        </w:rPr>
        <w:t>Musí byť v súlade so Zákonom o ochrane osobných údajov a smernicami GDPR,</w:t>
      </w:r>
      <w:r>
        <w:rPr>
          <w:rStyle w:val="eop"/>
          <w:rFonts w:ascii="Calibri" w:hAnsi="Calibri" w:cs="Calibri"/>
          <w:sz w:val="22"/>
          <w:szCs w:val="22"/>
        </w:rPr>
        <w:t> </w:t>
      </w:r>
    </w:p>
    <w:p w14:paraId="63E235EF" w14:textId="77777777" w:rsidR="00B90832" w:rsidRDefault="00B90832" w:rsidP="00277C04">
      <w:pPr>
        <w:pStyle w:val="paragraph"/>
        <w:numPr>
          <w:ilvl w:val="0"/>
          <w:numId w:val="32"/>
        </w:numPr>
        <w:spacing w:before="0" w:beforeAutospacing="0" w:after="0" w:afterAutospacing="0"/>
        <w:ind w:left="1800" w:firstLine="0"/>
        <w:jc w:val="both"/>
        <w:textAlignment w:val="baseline"/>
        <w:rPr>
          <w:rFonts w:ascii="Calibri" w:hAnsi="Calibri" w:cs="Calibri"/>
          <w:sz w:val="22"/>
          <w:szCs w:val="22"/>
        </w:rPr>
      </w:pPr>
      <w:r>
        <w:rPr>
          <w:rStyle w:val="normaltextrun"/>
          <w:rFonts w:ascii="Calibri" w:hAnsi="Calibri" w:cs="Calibri"/>
          <w:sz w:val="22"/>
          <w:szCs w:val="22"/>
          <w:lang w:val="sk-SK"/>
        </w:rPr>
        <w:t>Aplikuje v súčasnosti štandardné postupy a procesy z pohľadu zabezpečenia kybernetickej bezpečnosti,</w:t>
      </w:r>
      <w:r>
        <w:rPr>
          <w:rStyle w:val="eop"/>
          <w:rFonts w:ascii="Calibri" w:hAnsi="Calibri" w:cs="Calibri"/>
          <w:sz w:val="22"/>
          <w:szCs w:val="22"/>
        </w:rPr>
        <w:t> </w:t>
      </w:r>
    </w:p>
    <w:p w14:paraId="783C00F1" w14:textId="77777777" w:rsidR="00B90832" w:rsidRDefault="00B90832" w:rsidP="00277C04">
      <w:pPr>
        <w:pStyle w:val="paragraph"/>
        <w:numPr>
          <w:ilvl w:val="0"/>
          <w:numId w:val="32"/>
        </w:numPr>
        <w:spacing w:before="0" w:beforeAutospacing="0" w:after="0" w:afterAutospacing="0"/>
        <w:ind w:left="1800" w:firstLine="0"/>
        <w:jc w:val="both"/>
        <w:textAlignment w:val="baseline"/>
        <w:rPr>
          <w:rFonts w:ascii="Calibri" w:hAnsi="Calibri" w:cs="Calibri"/>
          <w:sz w:val="22"/>
          <w:szCs w:val="22"/>
        </w:rPr>
      </w:pPr>
      <w:r>
        <w:rPr>
          <w:rStyle w:val="normaltextrun"/>
          <w:rFonts w:ascii="Calibri" w:hAnsi="Calibri" w:cs="Calibri"/>
          <w:sz w:val="22"/>
          <w:szCs w:val="22"/>
          <w:lang w:val="sk-SK"/>
        </w:rPr>
        <w:t>Umožňuje vygenerovať kompletný export všetkých realizovaných hlasovaní a potrebných metadát (napr. z dôvodu ukončenia zmluvy).</w:t>
      </w:r>
      <w:r>
        <w:rPr>
          <w:rStyle w:val="eop"/>
          <w:rFonts w:ascii="Calibri" w:hAnsi="Calibri" w:cs="Calibri"/>
          <w:sz w:val="22"/>
          <w:szCs w:val="22"/>
        </w:rPr>
        <w:t> </w:t>
      </w:r>
    </w:p>
    <w:p w14:paraId="5FB3A55E" w14:textId="77777777" w:rsidR="00430674" w:rsidRDefault="00430674" w:rsidP="00AD0303">
      <w:pPr>
        <w:rPr>
          <w:lang w:eastAsia="en-US"/>
        </w:rPr>
        <w:sectPr w:rsidR="00430674" w:rsidSect="0030005D">
          <w:footerReference w:type="even" r:id="rId13"/>
          <w:footerReference w:type="default" r:id="rId14"/>
          <w:pgSz w:w="11906" w:h="16838"/>
          <w:pgMar w:top="1258" w:right="1134" w:bottom="899" w:left="1134" w:header="709" w:footer="931" w:gutter="0"/>
          <w:cols w:space="708"/>
          <w:docGrid w:linePitch="360"/>
        </w:sectPr>
      </w:pPr>
    </w:p>
    <w:p w14:paraId="17E408F1" w14:textId="37F19B1D" w:rsidR="00430674" w:rsidRPr="00430674" w:rsidRDefault="00430674" w:rsidP="00AD0303">
      <w:pPr>
        <w:rPr>
          <w:b/>
          <w:kern w:val="20"/>
          <w:sz w:val="22"/>
          <w:szCs w:val="20"/>
          <w:lang w:eastAsia="en-US"/>
        </w:rPr>
      </w:pPr>
      <w:r w:rsidRPr="003919DD">
        <w:rPr>
          <w:b/>
          <w:kern w:val="20"/>
          <w:sz w:val="22"/>
          <w:szCs w:val="20"/>
          <w:lang w:eastAsia="en-US"/>
        </w:rPr>
        <w:lastRenderedPageBreak/>
        <w:t xml:space="preserve">Príloha č. </w:t>
      </w:r>
      <w:r>
        <w:rPr>
          <w:b/>
          <w:kern w:val="20"/>
          <w:sz w:val="22"/>
          <w:szCs w:val="20"/>
          <w:lang w:eastAsia="en-US"/>
        </w:rPr>
        <w:t>4</w:t>
      </w:r>
      <w:r w:rsidRPr="003919DD">
        <w:rPr>
          <w:b/>
          <w:kern w:val="20"/>
          <w:sz w:val="22"/>
          <w:szCs w:val="20"/>
          <w:lang w:eastAsia="en-US"/>
        </w:rPr>
        <w:t xml:space="preserve"> – </w:t>
      </w:r>
      <w:r>
        <w:rPr>
          <w:b/>
          <w:kern w:val="20"/>
          <w:sz w:val="22"/>
          <w:szCs w:val="20"/>
          <w:lang w:eastAsia="en-US"/>
        </w:rPr>
        <w:t>Zoznam všetkých subdodávateľov a podiel subdodávok/Čestné vyhlásenie o nevyužití subdodávateľov</w:t>
      </w:r>
    </w:p>
    <w:sectPr w:rsidR="00430674" w:rsidRPr="00430674" w:rsidSect="0030005D">
      <w:pgSz w:w="11906" w:h="16838"/>
      <w:pgMar w:top="1258" w:right="1134" w:bottom="899" w:left="1134" w:header="709" w:footer="9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7B696" w14:textId="77777777" w:rsidR="00406E6C" w:rsidRDefault="00406E6C">
      <w:r>
        <w:separator/>
      </w:r>
    </w:p>
  </w:endnote>
  <w:endnote w:type="continuationSeparator" w:id="0">
    <w:p w14:paraId="2AE4A9C1" w14:textId="77777777" w:rsidR="00406E6C" w:rsidRDefault="00406E6C">
      <w:r>
        <w:continuationSeparator/>
      </w:r>
    </w:p>
  </w:endnote>
  <w:endnote w:type="continuationNotice" w:id="1">
    <w:p w14:paraId="3DBF344B" w14:textId="77777777" w:rsidR="00406E6C" w:rsidRDefault="00406E6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Times New Roman">
    <w:altName w:val="Arial"/>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1BC30" w14:textId="77777777" w:rsidR="00590EB0" w:rsidRDefault="00590EB0" w:rsidP="00A41881">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519D2DD7" w14:textId="77777777" w:rsidR="00590EB0" w:rsidRDefault="00590EB0" w:rsidP="00751D3F">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BC115" w14:textId="2A4C7B02" w:rsidR="00590EB0" w:rsidRDefault="008B4547" w:rsidP="00751D3F">
    <w:pPr>
      <w:pStyle w:val="Pta"/>
      <w:ind w:right="360"/>
    </w:pPr>
    <w:r>
      <w:rPr>
        <w:noProof/>
        <w:lang w:eastAsia="zh-TW"/>
      </w:rPr>
      <mc:AlternateContent>
        <mc:Choice Requires="wpg">
          <w:drawing>
            <wp:anchor distT="0" distB="0" distL="114300" distR="114300" simplePos="0" relativeHeight="251658240" behindDoc="0" locked="0" layoutInCell="1" allowOverlap="1" wp14:anchorId="6C795E9F" wp14:editId="0D023F8B">
              <wp:simplePos x="0" y="0"/>
              <wp:positionH relativeFrom="page">
                <wp:posOffset>19050</wp:posOffset>
              </wp:positionH>
              <wp:positionV relativeFrom="page">
                <wp:posOffset>9968865</wp:posOffset>
              </wp:positionV>
              <wp:extent cx="7543800" cy="190500"/>
              <wp:effectExtent l="9525" t="13335" r="698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3800" cy="190500"/>
                        <a:chOff x="0" y="14970"/>
                        <a:chExt cx="12255" cy="300"/>
                      </a:xfrm>
                    </wpg:grpSpPr>
                    <wps:wsp>
                      <wps:cNvPr id="2" name="Text Box 2"/>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FE896" w14:textId="77777777" w:rsidR="0055527B" w:rsidRDefault="0055527B">
                            <w:pPr>
                              <w:jc w:val="center"/>
                            </w:pPr>
                            <w:r>
                              <w:fldChar w:fldCharType="begin"/>
                            </w:r>
                            <w:r>
                              <w:instrText xml:space="preserve"> PAGE    \* MERGEFORMAT </w:instrText>
                            </w:r>
                            <w:r>
                              <w:fldChar w:fldCharType="separate"/>
                            </w:r>
                            <w:r w:rsidR="00E94990" w:rsidRPr="00E94990">
                              <w:rPr>
                                <w:noProof/>
                                <w:color w:val="8C8C8C"/>
                              </w:rPr>
                              <w:t>4</w:t>
                            </w:r>
                            <w:r>
                              <w:fldChar w:fldCharType="end"/>
                            </w:r>
                          </w:p>
                        </w:txbxContent>
                      </wps:txbx>
                      <wps:bodyPr rot="0" vert="horz" wrap="square" lIns="0" tIns="0" rIns="0" bIns="0" anchor="t" anchorCtr="0" upright="1">
                        <a:noAutofit/>
                      </wps:bodyPr>
                    </wps:wsp>
                    <wpg:grpSp>
                      <wpg:cNvPr id="3" name="Group 3"/>
                      <wpg:cNvGrpSpPr>
                        <a:grpSpLocks/>
                      </wpg:cNvGrpSpPr>
                      <wpg:grpSpPr bwMode="auto">
                        <a:xfrm flipH="1">
                          <a:off x="0" y="14970"/>
                          <a:ext cx="12255" cy="230"/>
                          <a:chOff x="-8" y="14978"/>
                          <a:chExt cx="12255" cy="230"/>
                        </a:xfrm>
                      </wpg:grpSpPr>
                      <wps:wsp>
                        <wps:cNvPr id="4" name="AutoShape 4"/>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5" name="AutoShape 5"/>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6C795E9F" id="Group 1" o:spid="_x0000_s1026" style="position:absolute;left:0;text-align:left;margin-left:1.5pt;margin-top:784.95pt;width:594pt;height:15pt;z-index:251658240;mso-width-percent:1000;mso-position-horizontal-relative:page;mso-position-vertical-relative:page;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">
              <v:shapetype id="_x0000_t202" coordsize="21600,21600" o:spt="202" path="m,l,21600r21600,l21600,xe">
                <v:stroke joinstyle="miter"/>
                <v:path gradientshapeok="t" o:connecttype="rect"/>
              </v:shapetype>
              <v:shape id="Text Box 2"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14:paraId="072FE896" w14:textId="77777777" w:rsidR="0055527B" w:rsidRDefault="0055527B">
                      <w:pPr>
                        <w:jc w:val="center"/>
                      </w:pPr>
                      <w:r>
                        <w:fldChar w:fldCharType="begin"/>
                      </w:r>
                      <w:r>
                        <w:instrText xml:space="preserve"> PAGE    \* MERGEFORMAT </w:instrText>
                      </w:r>
                      <w:r>
                        <w:fldChar w:fldCharType="separate"/>
                      </w:r>
                      <w:r w:rsidR="00E94990" w:rsidRPr="00E94990">
                        <w:rPr>
                          <w:noProof/>
                          <w:color w:val="8C8C8C"/>
                        </w:rPr>
                        <w:t>4</w:t>
                      </w:r>
                      <w:r>
                        <w:fldChar w:fldCharType="end"/>
                      </w:r>
                    </w:p>
                  </w:txbxContent>
                </v:textbox>
              </v:shape>
              <v:group id="Group 3"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" strokecolor="#a5a5a5"/>
                <v:shape id="AutoShape 5"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" adj="20904" strokecolor="#a5a5a5"/>
              </v:group>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C6206" w14:textId="77777777" w:rsidR="00406E6C" w:rsidRDefault="00406E6C">
      <w:r>
        <w:separator/>
      </w:r>
    </w:p>
  </w:footnote>
  <w:footnote w:type="continuationSeparator" w:id="0">
    <w:p w14:paraId="4E090BB2" w14:textId="77777777" w:rsidR="00406E6C" w:rsidRDefault="00406E6C">
      <w:r>
        <w:continuationSeparator/>
      </w:r>
    </w:p>
  </w:footnote>
  <w:footnote w:type="continuationNotice" w:id="1">
    <w:p w14:paraId="7C3CA72E" w14:textId="77777777" w:rsidR="00406E6C" w:rsidRDefault="00406E6C">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1B79"/>
    <w:multiLevelType w:val="multilevel"/>
    <w:tmpl w:val="86EED7FE"/>
    <w:lvl w:ilvl="0">
      <w:start w:val="1"/>
      <w:numFmt w:val="decimal"/>
      <w:pStyle w:val="Nadpis5"/>
      <w:lvlText w:val="%1"/>
      <w:lvlJc w:val="left"/>
      <w:pPr>
        <w:tabs>
          <w:tab w:val="num" w:pos="648"/>
        </w:tabs>
        <w:ind w:left="648" w:hanging="360"/>
      </w:pPr>
    </w:lvl>
    <w:lvl w:ilvl="1">
      <w:start w:val="1"/>
      <w:numFmt w:val="decimal"/>
      <w:lvlRestart w:val="0"/>
      <w:pStyle w:val="Styl2"/>
      <w:lvlText w:val="%1."/>
      <w:lvlJc w:val="left"/>
      <w:pPr>
        <w:tabs>
          <w:tab w:val="num" w:pos="648"/>
        </w:tabs>
        <w:ind w:left="648" w:hanging="360"/>
      </w:pPr>
    </w:lvl>
    <w:lvl w:ilvl="2">
      <w:start w:val="1"/>
      <w:numFmt w:val="decimal"/>
      <w:lvlText w:val="%1.%2.%3"/>
      <w:lvlJc w:val="left"/>
      <w:pPr>
        <w:tabs>
          <w:tab w:val="num" w:pos="1008"/>
        </w:tabs>
        <w:ind w:left="1008" w:hanging="720"/>
      </w:pPr>
    </w:lvl>
    <w:lvl w:ilvl="3">
      <w:start w:val="1"/>
      <w:numFmt w:val="decimal"/>
      <w:lvlText w:val="%1.%2.%3.%4"/>
      <w:lvlJc w:val="left"/>
      <w:pPr>
        <w:tabs>
          <w:tab w:val="num" w:pos="1008"/>
        </w:tabs>
        <w:ind w:left="1008" w:hanging="720"/>
      </w:pPr>
    </w:lvl>
    <w:lvl w:ilvl="4">
      <w:start w:val="1"/>
      <w:numFmt w:val="decimal"/>
      <w:lvlText w:val="%1.%2.%3.%4.%5"/>
      <w:lvlJc w:val="left"/>
      <w:pPr>
        <w:tabs>
          <w:tab w:val="num" w:pos="1008"/>
        </w:tabs>
        <w:ind w:left="1008" w:hanging="720"/>
      </w:pPr>
    </w:lvl>
    <w:lvl w:ilvl="5">
      <w:start w:val="1"/>
      <w:numFmt w:val="decimal"/>
      <w:lvlText w:val="%1.%2.%3.%4.%5.%6"/>
      <w:lvlJc w:val="left"/>
      <w:pPr>
        <w:tabs>
          <w:tab w:val="num" w:pos="1368"/>
        </w:tabs>
        <w:ind w:left="1368" w:hanging="1080"/>
      </w:pPr>
    </w:lvl>
    <w:lvl w:ilvl="6">
      <w:start w:val="1"/>
      <w:numFmt w:val="decimal"/>
      <w:lvlText w:val="%1.%2.%3.%4.%5.%6.%7"/>
      <w:lvlJc w:val="left"/>
      <w:pPr>
        <w:tabs>
          <w:tab w:val="num" w:pos="1368"/>
        </w:tabs>
        <w:ind w:left="1368" w:hanging="1080"/>
      </w:pPr>
    </w:lvl>
    <w:lvl w:ilvl="7">
      <w:start w:val="1"/>
      <w:numFmt w:val="decimal"/>
      <w:lvlText w:val="%1.%2.%3.%4.%5.%6.%7.%8"/>
      <w:lvlJc w:val="left"/>
      <w:pPr>
        <w:tabs>
          <w:tab w:val="num" w:pos="1728"/>
        </w:tabs>
        <w:ind w:left="1728" w:hanging="1440"/>
      </w:pPr>
    </w:lvl>
    <w:lvl w:ilvl="8">
      <w:start w:val="1"/>
      <w:numFmt w:val="decimal"/>
      <w:lvlText w:val="%1.%2.%3.%4.%5.%6.%7.%8.%9"/>
      <w:lvlJc w:val="left"/>
      <w:pPr>
        <w:tabs>
          <w:tab w:val="num" w:pos="1728"/>
        </w:tabs>
        <w:ind w:left="1728" w:hanging="1440"/>
      </w:pPr>
    </w:lvl>
  </w:abstractNum>
  <w:abstractNum w:abstractNumId="1" w15:restartNumberingAfterBreak="0">
    <w:nsid w:val="05734CBA"/>
    <w:multiLevelType w:val="hybridMultilevel"/>
    <w:tmpl w:val="CCE6272E"/>
    <w:lvl w:ilvl="0" w:tplc="5D842252">
      <w:start w:val="1"/>
      <w:numFmt w:val="decimal"/>
      <w:lvlText w:val="%1."/>
      <w:lvlJc w:val="left"/>
      <w:pPr>
        <w:tabs>
          <w:tab w:val="num" w:pos="360"/>
        </w:tabs>
        <w:ind w:left="360" w:hanging="360"/>
      </w:pPr>
      <w:rPr>
        <w:rFonts w:hint="default"/>
        <w:b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5C46CDF"/>
    <w:multiLevelType w:val="multilevel"/>
    <w:tmpl w:val="FA5AF1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A727390"/>
    <w:multiLevelType w:val="hybridMultilevel"/>
    <w:tmpl w:val="51024F9E"/>
    <w:lvl w:ilvl="0" w:tplc="041B000F">
      <w:start w:val="1"/>
      <w:numFmt w:val="decimal"/>
      <w:lvlText w:val="%1."/>
      <w:lvlJc w:val="left"/>
      <w:pPr>
        <w:ind w:left="728" w:hanging="360"/>
      </w:pPr>
    </w:lvl>
    <w:lvl w:ilvl="1" w:tplc="041B0019" w:tentative="1">
      <w:start w:val="1"/>
      <w:numFmt w:val="lowerLetter"/>
      <w:lvlText w:val="%2."/>
      <w:lvlJc w:val="left"/>
      <w:pPr>
        <w:ind w:left="1448" w:hanging="360"/>
      </w:pPr>
    </w:lvl>
    <w:lvl w:ilvl="2" w:tplc="041B001B" w:tentative="1">
      <w:start w:val="1"/>
      <w:numFmt w:val="lowerRoman"/>
      <w:lvlText w:val="%3."/>
      <w:lvlJc w:val="right"/>
      <w:pPr>
        <w:ind w:left="2168" w:hanging="180"/>
      </w:pPr>
    </w:lvl>
    <w:lvl w:ilvl="3" w:tplc="041B000F" w:tentative="1">
      <w:start w:val="1"/>
      <w:numFmt w:val="decimal"/>
      <w:lvlText w:val="%4."/>
      <w:lvlJc w:val="left"/>
      <w:pPr>
        <w:ind w:left="2888" w:hanging="360"/>
      </w:pPr>
    </w:lvl>
    <w:lvl w:ilvl="4" w:tplc="041B0019" w:tentative="1">
      <w:start w:val="1"/>
      <w:numFmt w:val="lowerLetter"/>
      <w:lvlText w:val="%5."/>
      <w:lvlJc w:val="left"/>
      <w:pPr>
        <w:ind w:left="3608" w:hanging="360"/>
      </w:pPr>
    </w:lvl>
    <w:lvl w:ilvl="5" w:tplc="041B001B" w:tentative="1">
      <w:start w:val="1"/>
      <w:numFmt w:val="lowerRoman"/>
      <w:lvlText w:val="%6."/>
      <w:lvlJc w:val="right"/>
      <w:pPr>
        <w:ind w:left="4328" w:hanging="180"/>
      </w:pPr>
    </w:lvl>
    <w:lvl w:ilvl="6" w:tplc="041B000F" w:tentative="1">
      <w:start w:val="1"/>
      <w:numFmt w:val="decimal"/>
      <w:lvlText w:val="%7."/>
      <w:lvlJc w:val="left"/>
      <w:pPr>
        <w:ind w:left="5048" w:hanging="360"/>
      </w:pPr>
    </w:lvl>
    <w:lvl w:ilvl="7" w:tplc="041B0019" w:tentative="1">
      <w:start w:val="1"/>
      <w:numFmt w:val="lowerLetter"/>
      <w:lvlText w:val="%8."/>
      <w:lvlJc w:val="left"/>
      <w:pPr>
        <w:ind w:left="5768" w:hanging="360"/>
      </w:pPr>
    </w:lvl>
    <w:lvl w:ilvl="8" w:tplc="041B001B" w:tentative="1">
      <w:start w:val="1"/>
      <w:numFmt w:val="lowerRoman"/>
      <w:lvlText w:val="%9."/>
      <w:lvlJc w:val="right"/>
      <w:pPr>
        <w:ind w:left="6488" w:hanging="180"/>
      </w:pPr>
    </w:lvl>
  </w:abstractNum>
  <w:abstractNum w:abstractNumId="4" w15:restartNumberingAfterBreak="0">
    <w:nsid w:val="0DF342AD"/>
    <w:multiLevelType w:val="multilevel"/>
    <w:tmpl w:val="6292E6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02D4605"/>
    <w:multiLevelType w:val="hybridMultilevel"/>
    <w:tmpl w:val="5888E47E"/>
    <w:lvl w:ilvl="0" w:tplc="DF72D3E4">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5ED56F5"/>
    <w:multiLevelType w:val="hybridMultilevel"/>
    <w:tmpl w:val="85688FC2"/>
    <w:lvl w:ilvl="0" w:tplc="041B0003">
      <w:start w:val="1"/>
      <w:numFmt w:val="bullet"/>
      <w:lvlText w:val="o"/>
      <w:lvlJc w:val="left"/>
      <w:pPr>
        <w:ind w:left="1429" w:hanging="360"/>
      </w:pPr>
      <w:rPr>
        <w:rFonts w:ascii="Courier New" w:hAnsi="Courier New" w:cs="Courier New"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7" w15:restartNumberingAfterBreak="0">
    <w:nsid w:val="162F463A"/>
    <w:multiLevelType w:val="multilevel"/>
    <w:tmpl w:val="B00C6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FB0B19"/>
    <w:multiLevelType w:val="hybridMultilevel"/>
    <w:tmpl w:val="BA7E2950"/>
    <w:lvl w:ilvl="0" w:tplc="4E2201E2">
      <w:start w:val="1"/>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FFC4A0A"/>
    <w:multiLevelType w:val="multilevel"/>
    <w:tmpl w:val="4DE0E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EE6A65"/>
    <w:multiLevelType w:val="hybridMultilevel"/>
    <w:tmpl w:val="0096CA0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54A47B1"/>
    <w:multiLevelType w:val="multilevel"/>
    <w:tmpl w:val="419452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25F14A46"/>
    <w:multiLevelType w:val="hybridMultilevel"/>
    <w:tmpl w:val="6CE28EB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728"/>
        </w:tabs>
        <w:ind w:left="1728" w:hanging="360"/>
      </w:pPr>
    </w:lvl>
    <w:lvl w:ilvl="2" w:tplc="0405001B" w:tentative="1">
      <w:start w:val="1"/>
      <w:numFmt w:val="lowerRoman"/>
      <w:lvlText w:val="%3."/>
      <w:lvlJc w:val="right"/>
      <w:pPr>
        <w:tabs>
          <w:tab w:val="num" w:pos="2448"/>
        </w:tabs>
        <w:ind w:left="2448" w:hanging="180"/>
      </w:pPr>
    </w:lvl>
    <w:lvl w:ilvl="3" w:tplc="0405000F" w:tentative="1">
      <w:start w:val="1"/>
      <w:numFmt w:val="decimal"/>
      <w:lvlText w:val="%4."/>
      <w:lvlJc w:val="left"/>
      <w:pPr>
        <w:tabs>
          <w:tab w:val="num" w:pos="3168"/>
        </w:tabs>
        <w:ind w:left="3168" w:hanging="360"/>
      </w:pPr>
    </w:lvl>
    <w:lvl w:ilvl="4" w:tplc="04050019" w:tentative="1">
      <w:start w:val="1"/>
      <w:numFmt w:val="lowerLetter"/>
      <w:lvlText w:val="%5."/>
      <w:lvlJc w:val="left"/>
      <w:pPr>
        <w:tabs>
          <w:tab w:val="num" w:pos="3888"/>
        </w:tabs>
        <w:ind w:left="3888" w:hanging="360"/>
      </w:pPr>
    </w:lvl>
    <w:lvl w:ilvl="5" w:tplc="0405001B" w:tentative="1">
      <w:start w:val="1"/>
      <w:numFmt w:val="lowerRoman"/>
      <w:lvlText w:val="%6."/>
      <w:lvlJc w:val="right"/>
      <w:pPr>
        <w:tabs>
          <w:tab w:val="num" w:pos="4608"/>
        </w:tabs>
        <w:ind w:left="4608" w:hanging="180"/>
      </w:pPr>
    </w:lvl>
    <w:lvl w:ilvl="6" w:tplc="0405000F" w:tentative="1">
      <w:start w:val="1"/>
      <w:numFmt w:val="decimal"/>
      <w:lvlText w:val="%7."/>
      <w:lvlJc w:val="left"/>
      <w:pPr>
        <w:tabs>
          <w:tab w:val="num" w:pos="5328"/>
        </w:tabs>
        <w:ind w:left="5328" w:hanging="360"/>
      </w:pPr>
    </w:lvl>
    <w:lvl w:ilvl="7" w:tplc="04050019" w:tentative="1">
      <w:start w:val="1"/>
      <w:numFmt w:val="lowerLetter"/>
      <w:lvlText w:val="%8."/>
      <w:lvlJc w:val="left"/>
      <w:pPr>
        <w:tabs>
          <w:tab w:val="num" w:pos="6048"/>
        </w:tabs>
        <w:ind w:left="6048" w:hanging="360"/>
      </w:pPr>
    </w:lvl>
    <w:lvl w:ilvl="8" w:tplc="0405001B" w:tentative="1">
      <w:start w:val="1"/>
      <w:numFmt w:val="lowerRoman"/>
      <w:lvlText w:val="%9."/>
      <w:lvlJc w:val="right"/>
      <w:pPr>
        <w:tabs>
          <w:tab w:val="num" w:pos="6768"/>
        </w:tabs>
        <w:ind w:left="6768" w:hanging="180"/>
      </w:pPr>
    </w:lvl>
  </w:abstractNum>
  <w:abstractNum w:abstractNumId="13" w15:restartNumberingAfterBreak="0">
    <w:nsid w:val="28C42FDA"/>
    <w:multiLevelType w:val="hybridMultilevel"/>
    <w:tmpl w:val="E53E152A"/>
    <w:lvl w:ilvl="0" w:tplc="840EA038">
      <w:start w:val="1"/>
      <w:numFmt w:val="lowerLetter"/>
      <w:lvlText w:val="%1."/>
      <w:lvlJc w:val="left"/>
      <w:pPr>
        <w:ind w:left="720" w:hanging="360"/>
      </w:pPr>
      <w:rPr>
        <w:rFonts w:ascii="Arial" w:eastAsia="Times New Roman" w:hAnsi="Arial" w:cs="Times New Roman"/>
        <w:b/>
      </w:rPr>
    </w:lvl>
    <w:lvl w:ilvl="1" w:tplc="041B0003">
      <w:start w:val="1"/>
      <w:numFmt w:val="bullet"/>
      <w:lvlText w:val="o"/>
      <w:lvlJc w:val="left"/>
      <w:pPr>
        <w:ind w:left="1440" w:hanging="360"/>
      </w:pPr>
      <w:rPr>
        <w:rFonts w:ascii="Courier New" w:hAnsi="Courier New" w:cs="Courier New"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AA81F63"/>
    <w:multiLevelType w:val="hybridMultilevel"/>
    <w:tmpl w:val="9BA8250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F5A539C"/>
    <w:multiLevelType w:val="hybridMultilevel"/>
    <w:tmpl w:val="2ACA125E"/>
    <w:lvl w:ilvl="0" w:tplc="4A562B64">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33E921E1"/>
    <w:multiLevelType w:val="multilevel"/>
    <w:tmpl w:val="BFE2DB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40776354"/>
    <w:multiLevelType w:val="multilevel"/>
    <w:tmpl w:val="C51EC8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42B43094"/>
    <w:multiLevelType w:val="hybridMultilevel"/>
    <w:tmpl w:val="BF84E40E"/>
    <w:lvl w:ilvl="0" w:tplc="D1E6F4DC">
      <w:start w:val="1"/>
      <w:numFmt w:val="decimal"/>
      <w:lvlText w:val="%1."/>
      <w:lvlJc w:val="left"/>
      <w:pPr>
        <w:tabs>
          <w:tab w:val="num" w:pos="360"/>
        </w:tabs>
        <w:ind w:left="360" w:hanging="360"/>
      </w:pPr>
      <w:rPr>
        <w:rFonts w:hint="default"/>
      </w:rPr>
    </w:lvl>
    <w:lvl w:ilvl="1" w:tplc="041B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48C56A82"/>
    <w:multiLevelType w:val="multilevel"/>
    <w:tmpl w:val="AB18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E5D00F2"/>
    <w:multiLevelType w:val="hybridMultilevel"/>
    <w:tmpl w:val="E66E8E54"/>
    <w:lvl w:ilvl="0" w:tplc="041B0003">
      <w:start w:val="1"/>
      <w:numFmt w:val="bullet"/>
      <w:lvlText w:val="o"/>
      <w:lvlJc w:val="left"/>
      <w:pPr>
        <w:ind w:left="1429" w:hanging="360"/>
      </w:pPr>
      <w:rPr>
        <w:rFonts w:ascii="Courier New" w:hAnsi="Courier New" w:cs="Courier New"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1" w15:restartNumberingAfterBreak="0">
    <w:nsid w:val="50482FAA"/>
    <w:multiLevelType w:val="multilevel"/>
    <w:tmpl w:val="AB5674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598334EF"/>
    <w:multiLevelType w:val="hybridMultilevel"/>
    <w:tmpl w:val="F7283E90"/>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2215270"/>
    <w:multiLevelType w:val="singleLevel"/>
    <w:tmpl w:val="7E0AB9FE"/>
    <w:lvl w:ilvl="0">
      <w:start w:val="1"/>
      <w:numFmt w:val="lowerRoman"/>
      <w:pStyle w:val="roman3"/>
      <w:lvlText w:val="(%1)"/>
      <w:lvlJc w:val="left"/>
      <w:pPr>
        <w:tabs>
          <w:tab w:val="num" w:pos="2041"/>
        </w:tabs>
        <w:ind w:left="2041" w:hanging="794"/>
      </w:pPr>
      <w:rPr>
        <w:rFonts w:ascii="Arial" w:hAnsi="Arial" w:hint="default"/>
        <w:b w:val="0"/>
        <w:i w:val="0"/>
        <w:sz w:val="20"/>
      </w:rPr>
    </w:lvl>
  </w:abstractNum>
  <w:abstractNum w:abstractNumId="24" w15:restartNumberingAfterBreak="0">
    <w:nsid w:val="6B1D1232"/>
    <w:multiLevelType w:val="multilevel"/>
    <w:tmpl w:val="7CB0FE2E"/>
    <w:lvl w:ilvl="0">
      <w:start w:val="1"/>
      <w:numFmt w:val="decimal"/>
      <w:pStyle w:val="Level1"/>
      <w:lvlText w:val="%1"/>
      <w:lvlJc w:val="left"/>
      <w:pPr>
        <w:tabs>
          <w:tab w:val="num" w:pos="1134"/>
        </w:tabs>
        <w:ind w:left="1134" w:hanging="567"/>
      </w:pPr>
      <w:rPr>
        <w:rFonts w:hint="default"/>
        <w:b/>
        <w:i w:val="0"/>
        <w:sz w:val="22"/>
      </w:rPr>
    </w:lvl>
    <w:lvl w:ilvl="1">
      <w:start w:val="1"/>
      <w:numFmt w:val="decimal"/>
      <w:pStyle w:val="Level2"/>
      <w:lvlText w:val="%1.%2"/>
      <w:lvlJc w:val="left"/>
      <w:pPr>
        <w:tabs>
          <w:tab w:val="num" w:pos="1814"/>
        </w:tabs>
        <w:ind w:left="1814" w:hanging="680"/>
      </w:pPr>
      <w:rPr>
        <w:rFonts w:hint="default"/>
        <w:b/>
        <w:i w:val="0"/>
        <w:sz w:val="21"/>
      </w:rPr>
    </w:lvl>
    <w:lvl w:ilvl="2">
      <w:start w:val="1"/>
      <w:numFmt w:val="decimal"/>
      <w:pStyle w:val="Level3"/>
      <w:lvlText w:val="%1.%2.%3"/>
      <w:lvlJc w:val="left"/>
      <w:pPr>
        <w:tabs>
          <w:tab w:val="num" w:pos="2608"/>
        </w:tabs>
        <w:ind w:left="2608" w:hanging="794"/>
      </w:pPr>
      <w:rPr>
        <w:rFonts w:hint="default"/>
        <w:b/>
        <w:i w:val="0"/>
        <w:sz w:val="17"/>
      </w:rPr>
    </w:lvl>
    <w:lvl w:ilvl="3">
      <w:start w:val="1"/>
      <w:numFmt w:val="lowerRoman"/>
      <w:pStyle w:val="Level4"/>
      <w:lvlText w:val="(%4)"/>
      <w:lvlJc w:val="left"/>
      <w:pPr>
        <w:tabs>
          <w:tab w:val="num" w:pos="3289"/>
        </w:tabs>
        <w:ind w:left="3289" w:hanging="681"/>
      </w:pPr>
      <w:rPr>
        <w:rFonts w:hint="default"/>
      </w:rPr>
    </w:lvl>
    <w:lvl w:ilvl="4">
      <w:start w:val="1"/>
      <w:numFmt w:val="lowerLetter"/>
      <w:pStyle w:val="Level5"/>
      <w:lvlText w:val="(%5)"/>
      <w:lvlJc w:val="left"/>
      <w:pPr>
        <w:tabs>
          <w:tab w:val="num" w:pos="3856"/>
        </w:tabs>
        <w:ind w:left="3856" w:hanging="567"/>
      </w:pPr>
      <w:rPr>
        <w:rFonts w:hint="default"/>
      </w:rPr>
    </w:lvl>
    <w:lvl w:ilvl="5">
      <w:start w:val="1"/>
      <w:numFmt w:val="upperRoman"/>
      <w:pStyle w:val="Level6"/>
      <w:lvlText w:val="(%6)"/>
      <w:lvlJc w:val="left"/>
      <w:pPr>
        <w:tabs>
          <w:tab w:val="num" w:pos="4536"/>
        </w:tabs>
        <w:ind w:left="4536" w:hanging="680"/>
      </w:pPr>
      <w:rPr>
        <w:rFonts w:hint="default"/>
      </w:rPr>
    </w:lvl>
    <w:lvl w:ilvl="6">
      <w:start w:val="1"/>
      <w:numFmt w:val="none"/>
      <w:pStyle w:val="Level7"/>
      <w:lvlText w:val=""/>
      <w:lvlJc w:val="left"/>
      <w:pPr>
        <w:tabs>
          <w:tab w:val="num" w:pos="4536"/>
        </w:tabs>
        <w:ind w:left="4536" w:hanging="680"/>
      </w:pPr>
      <w:rPr>
        <w:rFonts w:hint="default"/>
      </w:rPr>
    </w:lvl>
    <w:lvl w:ilvl="7">
      <w:start w:val="1"/>
      <w:numFmt w:val="none"/>
      <w:pStyle w:val="Level8"/>
      <w:lvlText w:val=""/>
      <w:lvlJc w:val="left"/>
      <w:pPr>
        <w:tabs>
          <w:tab w:val="num" w:pos="4536"/>
        </w:tabs>
        <w:ind w:left="4536" w:hanging="680"/>
      </w:pPr>
      <w:rPr>
        <w:rFonts w:hint="default"/>
      </w:rPr>
    </w:lvl>
    <w:lvl w:ilvl="8">
      <w:start w:val="1"/>
      <w:numFmt w:val="none"/>
      <w:pStyle w:val="Level9"/>
      <w:lvlText w:val=""/>
      <w:lvlJc w:val="left"/>
      <w:pPr>
        <w:tabs>
          <w:tab w:val="num" w:pos="4536"/>
        </w:tabs>
        <w:ind w:left="4536" w:hanging="680"/>
      </w:pPr>
      <w:rPr>
        <w:rFonts w:hint="default"/>
      </w:rPr>
    </w:lvl>
  </w:abstractNum>
  <w:abstractNum w:abstractNumId="25" w15:restartNumberingAfterBreak="0">
    <w:nsid w:val="6B487743"/>
    <w:multiLevelType w:val="multilevel"/>
    <w:tmpl w:val="1AACB8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6F3E7EBA"/>
    <w:multiLevelType w:val="hybridMultilevel"/>
    <w:tmpl w:val="FFFFFFFF"/>
    <w:lvl w:ilvl="0" w:tplc="FB3E0D20">
      <w:start w:val="1"/>
      <w:numFmt w:val="lowerRoman"/>
      <w:lvlText w:val="(%1)"/>
      <w:lvlJc w:val="left"/>
      <w:pPr>
        <w:ind w:left="720" w:hanging="360"/>
      </w:pPr>
    </w:lvl>
    <w:lvl w:ilvl="1" w:tplc="D6DEC062">
      <w:start w:val="1"/>
      <w:numFmt w:val="lowerLetter"/>
      <w:lvlText w:val="%2."/>
      <w:lvlJc w:val="left"/>
      <w:pPr>
        <w:ind w:left="1440" w:hanging="360"/>
      </w:pPr>
    </w:lvl>
    <w:lvl w:ilvl="2" w:tplc="1AD001A4">
      <w:start w:val="1"/>
      <w:numFmt w:val="lowerRoman"/>
      <w:lvlText w:val="%3."/>
      <w:lvlJc w:val="right"/>
      <w:pPr>
        <w:ind w:left="2160" w:hanging="180"/>
      </w:pPr>
    </w:lvl>
    <w:lvl w:ilvl="3" w:tplc="460A4DEC">
      <w:start w:val="1"/>
      <w:numFmt w:val="decimal"/>
      <w:lvlText w:val="%4."/>
      <w:lvlJc w:val="left"/>
      <w:pPr>
        <w:ind w:left="2880" w:hanging="360"/>
      </w:pPr>
    </w:lvl>
    <w:lvl w:ilvl="4" w:tplc="C7CC5304">
      <w:start w:val="1"/>
      <w:numFmt w:val="lowerLetter"/>
      <w:lvlText w:val="%5."/>
      <w:lvlJc w:val="left"/>
      <w:pPr>
        <w:ind w:left="3600" w:hanging="360"/>
      </w:pPr>
    </w:lvl>
    <w:lvl w:ilvl="5" w:tplc="15802450">
      <w:start w:val="1"/>
      <w:numFmt w:val="lowerRoman"/>
      <w:lvlText w:val="%6."/>
      <w:lvlJc w:val="right"/>
      <w:pPr>
        <w:ind w:left="4320" w:hanging="180"/>
      </w:pPr>
    </w:lvl>
    <w:lvl w:ilvl="6" w:tplc="64466CD2">
      <w:start w:val="1"/>
      <w:numFmt w:val="decimal"/>
      <w:lvlText w:val="%7."/>
      <w:lvlJc w:val="left"/>
      <w:pPr>
        <w:ind w:left="5040" w:hanging="360"/>
      </w:pPr>
    </w:lvl>
    <w:lvl w:ilvl="7" w:tplc="42AAFE12">
      <w:start w:val="1"/>
      <w:numFmt w:val="lowerLetter"/>
      <w:lvlText w:val="%8."/>
      <w:lvlJc w:val="left"/>
      <w:pPr>
        <w:ind w:left="5760" w:hanging="360"/>
      </w:pPr>
    </w:lvl>
    <w:lvl w:ilvl="8" w:tplc="94147260">
      <w:start w:val="1"/>
      <w:numFmt w:val="lowerRoman"/>
      <w:lvlText w:val="%9."/>
      <w:lvlJc w:val="right"/>
      <w:pPr>
        <w:ind w:left="6480" w:hanging="180"/>
      </w:pPr>
    </w:lvl>
  </w:abstractNum>
  <w:abstractNum w:abstractNumId="27" w15:restartNumberingAfterBreak="0">
    <w:nsid w:val="711344DC"/>
    <w:multiLevelType w:val="multilevel"/>
    <w:tmpl w:val="B8F893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722E2FDB"/>
    <w:multiLevelType w:val="multilevel"/>
    <w:tmpl w:val="5658FB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7AB6690D"/>
    <w:multiLevelType w:val="multilevel"/>
    <w:tmpl w:val="DEAE6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C0E798B"/>
    <w:multiLevelType w:val="hybridMultilevel"/>
    <w:tmpl w:val="FFFFFFFF"/>
    <w:lvl w:ilvl="0" w:tplc="57EA15C0">
      <w:start w:val="1"/>
      <w:numFmt w:val="lowerRoman"/>
      <w:lvlText w:val="(%1)"/>
      <w:lvlJc w:val="left"/>
      <w:pPr>
        <w:ind w:left="720" w:hanging="360"/>
      </w:pPr>
    </w:lvl>
    <w:lvl w:ilvl="1" w:tplc="C596AA7E">
      <w:start w:val="1"/>
      <w:numFmt w:val="lowerLetter"/>
      <w:lvlText w:val="%2."/>
      <w:lvlJc w:val="left"/>
      <w:pPr>
        <w:ind w:left="1440" w:hanging="360"/>
      </w:pPr>
    </w:lvl>
    <w:lvl w:ilvl="2" w:tplc="298A200C">
      <w:start w:val="1"/>
      <w:numFmt w:val="lowerRoman"/>
      <w:lvlText w:val="%3."/>
      <w:lvlJc w:val="right"/>
      <w:pPr>
        <w:ind w:left="2160" w:hanging="180"/>
      </w:pPr>
    </w:lvl>
    <w:lvl w:ilvl="3" w:tplc="CD7814FA">
      <w:start w:val="1"/>
      <w:numFmt w:val="decimal"/>
      <w:lvlText w:val="%4."/>
      <w:lvlJc w:val="left"/>
      <w:pPr>
        <w:ind w:left="2880" w:hanging="360"/>
      </w:pPr>
    </w:lvl>
    <w:lvl w:ilvl="4" w:tplc="038C6E96">
      <w:start w:val="1"/>
      <w:numFmt w:val="lowerLetter"/>
      <w:lvlText w:val="%5."/>
      <w:lvlJc w:val="left"/>
      <w:pPr>
        <w:ind w:left="3600" w:hanging="360"/>
      </w:pPr>
    </w:lvl>
    <w:lvl w:ilvl="5" w:tplc="0DDC0B00">
      <w:start w:val="1"/>
      <w:numFmt w:val="lowerRoman"/>
      <w:lvlText w:val="%6."/>
      <w:lvlJc w:val="right"/>
      <w:pPr>
        <w:ind w:left="4320" w:hanging="180"/>
      </w:pPr>
    </w:lvl>
    <w:lvl w:ilvl="6" w:tplc="736A22F0">
      <w:start w:val="1"/>
      <w:numFmt w:val="decimal"/>
      <w:lvlText w:val="%7."/>
      <w:lvlJc w:val="left"/>
      <w:pPr>
        <w:ind w:left="5040" w:hanging="360"/>
      </w:pPr>
    </w:lvl>
    <w:lvl w:ilvl="7" w:tplc="B23675E2">
      <w:start w:val="1"/>
      <w:numFmt w:val="lowerLetter"/>
      <w:lvlText w:val="%8."/>
      <w:lvlJc w:val="left"/>
      <w:pPr>
        <w:ind w:left="5760" w:hanging="360"/>
      </w:pPr>
    </w:lvl>
    <w:lvl w:ilvl="8" w:tplc="DABCFA10">
      <w:start w:val="1"/>
      <w:numFmt w:val="lowerRoman"/>
      <w:lvlText w:val="%9."/>
      <w:lvlJc w:val="right"/>
      <w:pPr>
        <w:ind w:left="6480" w:hanging="180"/>
      </w:pPr>
    </w:lvl>
  </w:abstractNum>
  <w:num w:numId="1">
    <w:abstractNumId w:val="30"/>
  </w:num>
  <w:num w:numId="2">
    <w:abstractNumId w:val="26"/>
  </w:num>
  <w:num w:numId="3">
    <w:abstractNumId w:val="0"/>
  </w:num>
  <w:num w:numId="4">
    <w:abstractNumId w:val="5"/>
  </w:num>
  <w:num w:numId="5">
    <w:abstractNumId w:val="18"/>
  </w:num>
  <w:num w:numId="6">
    <w:abstractNumId w:val="1"/>
  </w:num>
  <w:num w:numId="7">
    <w:abstractNumId w:val="12"/>
  </w:num>
  <w:num w:numId="8">
    <w:abstractNumId w:val="15"/>
  </w:num>
  <w:num w:numId="9">
    <w:abstractNumId w:val="13"/>
  </w:num>
  <w:num w:numId="10">
    <w:abstractNumId w:val="3"/>
  </w:num>
  <w:num w:numId="11">
    <w:abstractNumId w:val="14"/>
  </w:num>
  <w:num w:numId="12">
    <w:abstractNumId w:val="10"/>
  </w:num>
  <w:num w:numId="13">
    <w:abstractNumId w:val="22"/>
  </w:num>
  <w:num w:numId="14">
    <w:abstractNumId w:val="20"/>
  </w:num>
  <w:num w:numId="15">
    <w:abstractNumId w:val="6"/>
  </w:num>
  <w:num w:numId="16">
    <w:abstractNumId w:val="8"/>
  </w:num>
  <w:num w:numId="17">
    <w:abstractNumId w:val="24"/>
  </w:num>
  <w:num w:numId="18">
    <w:abstractNumId w:val="23"/>
  </w:num>
  <w:num w:numId="19">
    <w:abstractNumId w:val="23"/>
    <w:lvlOverride w:ilvl="0">
      <w:startOverride w:val="1"/>
    </w:lvlOverride>
  </w:num>
  <w:num w:numId="20">
    <w:abstractNumId w:val="19"/>
  </w:num>
  <w:num w:numId="21">
    <w:abstractNumId w:val="2"/>
  </w:num>
  <w:num w:numId="22">
    <w:abstractNumId w:val="21"/>
  </w:num>
  <w:num w:numId="23">
    <w:abstractNumId w:val="9"/>
  </w:num>
  <w:num w:numId="24">
    <w:abstractNumId w:val="4"/>
  </w:num>
  <w:num w:numId="25">
    <w:abstractNumId w:val="17"/>
  </w:num>
  <w:num w:numId="26">
    <w:abstractNumId w:val="7"/>
  </w:num>
  <w:num w:numId="27">
    <w:abstractNumId w:val="16"/>
  </w:num>
  <w:num w:numId="28">
    <w:abstractNumId w:val="28"/>
  </w:num>
  <w:num w:numId="29">
    <w:abstractNumId w:val="27"/>
  </w:num>
  <w:num w:numId="30">
    <w:abstractNumId w:val="29"/>
  </w:num>
  <w:num w:numId="31">
    <w:abstractNumId w:val="11"/>
  </w:num>
  <w:num w:numId="32">
    <w:abstractNumId w:val="2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133"/>
    <w:rsid w:val="0000460F"/>
    <w:rsid w:val="00005357"/>
    <w:rsid w:val="0001017A"/>
    <w:rsid w:val="00015001"/>
    <w:rsid w:val="00015823"/>
    <w:rsid w:val="0002235F"/>
    <w:rsid w:val="00023838"/>
    <w:rsid w:val="00023A6A"/>
    <w:rsid w:val="00037565"/>
    <w:rsid w:val="00045E29"/>
    <w:rsid w:val="0004728A"/>
    <w:rsid w:val="0005388C"/>
    <w:rsid w:val="00063D79"/>
    <w:rsid w:val="00082FE2"/>
    <w:rsid w:val="00083813"/>
    <w:rsid w:val="000A40C8"/>
    <w:rsid w:val="000A5C5C"/>
    <w:rsid w:val="000C15BE"/>
    <w:rsid w:val="000C2E43"/>
    <w:rsid w:val="000D0F63"/>
    <w:rsid w:val="000D5492"/>
    <w:rsid w:val="000D595B"/>
    <w:rsid w:val="000D7B25"/>
    <w:rsid w:val="000F1440"/>
    <w:rsid w:val="000F1FC0"/>
    <w:rsid w:val="000F4A18"/>
    <w:rsid w:val="0012027C"/>
    <w:rsid w:val="001306F8"/>
    <w:rsid w:val="0016151E"/>
    <w:rsid w:val="001640B2"/>
    <w:rsid w:val="00180252"/>
    <w:rsid w:val="001969EE"/>
    <w:rsid w:val="0019710F"/>
    <w:rsid w:val="001A217D"/>
    <w:rsid w:val="001B1C2B"/>
    <w:rsid w:val="001B363C"/>
    <w:rsid w:val="001C382A"/>
    <w:rsid w:val="001C60E3"/>
    <w:rsid w:val="001C6EF1"/>
    <w:rsid w:val="001D178A"/>
    <w:rsid w:val="001D2506"/>
    <w:rsid w:val="001F170D"/>
    <w:rsid w:val="00205C0E"/>
    <w:rsid w:val="002072DE"/>
    <w:rsid w:val="00215F85"/>
    <w:rsid w:val="00243476"/>
    <w:rsid w:val="00245F56"/>
    <w:rsid w:val="00246A16"/>
    <w:rsid w:val="00247193"/>
    <w:rsid w:val="00257D3A"/>
    <w:rsid w:val="0027082D"/>
    <w:rsid w:val="0027268F"/>
    <w:rsid w:val="00277013"/>
    <w:rsid w:val="00277C04"/>
    <w:rsid w:val="00281B81"/>
    <w:rsid w:val="00284787"/>
    <w:rsid w:val="00291AD4"/>
    <w:rsid w:val="00291CE8"/>
    <w:rsid w:val="0029621E"/>
    <w:rsid w:val="002A12F8"/>
    <w:rsid w:val="002A5662"/>
    <w:rsid w:val="002D78FD"/>
    <w:rsid w:val="002F368E"/>
    <w:rsid w:val="002F3B42"/>
    <w:rsid w:val="002F456A"/>
    <w:rsid w:val="0030005D"/>
    <w:rsid w:val="00303C3A"/>
    <w:rsid w:val="00307634"/>
    <w:rsid w:val="0032664D"/>
    <w:rsid w:val="00327673"/>
    <w:rsid w:val="00336202"/>
    <w:rsid w:val="00340C13"/>
    <w:rsid w:val="003424D7"/>
    <w:rsid w:val="0035186A"/>
    <w:rsid w:val="00356D97"/>
    <w:rsid w:val="00360746"/>
    <w:rsid w:val="003752EF"/>
    <w:rsid w:val="00386D4D"/>
    <w:rsid w:val="003919DD"/>
    <w:rsid w:val="00393872"/>
    <w:rsid w:val="00397477"/>
    <w:rsid w:val="003978C3"/>
    <w:rsid w:val="003A1927"/>
    <w:rsid w:val="003A3A06"/>
    <w:rsid w:val="003A538B"/>
    <w:rsid w:val="003A6100"/>
    <w:rsid w:val="003A6C1A"/>
    <w:rsid w:val="003B5C9F"/>
    <w:rsid w:val="003C1A5D"/>
    <w:rsid w:val="003C6DD3"/>
    <w:rsid w:val="003D2E61"/>
    <w:rsid w:val="003F07D6"/>
    <w:rsid w:val="003F141B"/>
    <w:rsid w:val="00406E6C"/>
    <w:rsid w:val="00410DD9"/>
    <w:rsid w:val="004162F6"/>
    <w:rsid w:val="00423A31"/>
    <w:rsid w:val="00426EC9"/>
    <w:rsid w:val="0042763A"/>
    <w:rsid w:val="00430674"/>
    <w:rsid w:val="00430C61"/>
    <w:rsid w:val="00430D50"/>
    <w:rsid w:val="00445F83"/>
    <w:rsid w:val="004555D5"/>
    <w:rsid w:val="00461913"/>
    <w:rsid w:val="004619C2"/>
    <w:rsid w:val="004709D4"/>
    <w:rsid w:val="00471820"/>
    <w:rsid w:val="00490DEF"/>
    <w:rsid w:val="00497548"/>
    <w:rsid w:val="004A7764"/>
    <w:rsid w:val="004B03F0"/>
    <w:rsid w:val="004B7849"/>
    <w:rsid w:val="004D002C"/>
    <w:rsid w:val="004D2CD1"/>
    <w:rsid w:val="004D2F26"/>
    <w:rsid w:val="004D7DB2"/>
    <w:rsid w:val="004E1532"/>
    <w:rsid w:val="004E2BAA"/>
    <w:rsid w:val="004E752F"/>
    <w:rsid w:val="004F21A1"/>
    <w:rsid w:val="004F4C08"/>
    <w:rsid w:val="004F5F2F"/>
    <w:rsid w:val="005035DB"/>
    <w:rsid w:val="00511EA8"/>
    <w:rsid w:val="005174E1"/>
    <w:rsid w:val="00521195"/>
    <w:rsid w:val="00523E85"/>
    <w:rsid w:val="00527C0C"/>
    <w:rsid w:val="00527F07"/>
    <w:rsid w:val="0053471C"/>
    <w:rsid w:val="00535446"/>
    <w:rsid w:val="00543276"/>
    <w:rsid w:val="00547E1E"/>
    <w:rsid w:val="0055527B"/>
    <w:rsid w:val="0057130A"/>
    <w:rsid w:val="00583F2A"/>
    <w:rsid w:val="00590EB0"/>
    <w:rsid w:val="00591E1D"/>
    <w:rsid w:val="005A2191"/>
    <w:rsid w:val="005A22F5"/>
    <w:rsid w:val="005A3263"/>
    <w:rsid w:val="005A78CD"/>
    <w:rsid w:val="005E6B33"/>
    <w:rsid w:val="005E7570"/>
    <w:rsid w:val="005F136C"/>
    <w:rsid w:val="005F1ACC"/>
    <w:rsid w:val="00610820"/>
    <w:rsid w:val="006108DA"/>
    <w:rsid w:val="00612A83"/>
    <w:rsid w:val="00615281"/>
    <w:rsid w:val="006252A3"/>
    <w:rsid w:val="006326EC"/>
    <w:rsid w:val="00636365"/>
    <w:rsid w:val="00637E66"/>
    <w:rsid w:val="00642CEA"/>
    <w:rsid w:val="00643E18"/>
    <w:rsid w:val="006665F1"/>
    <w:rsid w:val="00667644"/>
    <w:rsid w:val="00675F03"/>
    <w:rsid w:val="00680B05"/>
    <w:rsid w:val="00682E60"/>
    <w:rsid w:val="00690538"/>
    <w:rsid w:val="006A7B05"/>
    <w:rsid w:val="006C3404"/>
    <w:rsid w:val="006C7DA2"/>
    <w:rsid w:val="006D3877"/>
    <w:rsid w:val="006E4EC2"/>
    <w:rsid w:val="006E4FF7"/>
    <w:rsid w:val="006E6AB0"/>
    <w:rsid w:val="006F08AF"/>
    <w:rsid w:val="006F3A9A"/>
    <w:rsid w:val="00701D35"/>
    <w:rsid w:val="0071006E"/>
    <w:rsid w:val="0071330A"/>
    <w:rsid w:val="00717DE4"/>
    <w:rsid w:val="007218AB"/>
    <w:rsid w:val="007234B1"/>
    <w:rsid w:val="00734D9F"/>
    <w:rsid w:val="0074253C"/>
    <w:rsid w:val="00751D3F"/>
    <w:rsid w:val="00766039"/>
    <w:rsid w:val="00770E88"/>
    <w:rsid w:val="0077336E"/>
    <w:rsid w:val="007733F8"/>
    <w:rsid w:val="007760F7"/>
    <w:rsid w:val="00776A81"/>
    <w:rsid w:val="00795EDD"/>
    <w:rsid w:val="00796C0C"/>
    <w:rsid w:val="007A20A5"/>
    <w:rsid w:val="007A7D94"/>
    <w:rsid w:val="007C3A03"/>
    <w:rsid w:val="007C4C3E"/>
    <w:rsid w:val="007E60F0"/>
    <w:rsid w:val="007F1444"/>
    <w:rsid w:val="007F2B39"/>
    <w:rsid w:val="008140F8"/>
    <w:rsid w:val="00820F5C"/>
    <w:rsid w:val="00823ABA"/>
    <w:rsid w:val="008533BC"/>
    <w:rsid w:val="008538B4"/>
    <w:rsid w:val="00861B25"/>
    <w:rsid w:val="00867EAC"/>
    <w:rsid w:val="00870E46"/>
    <w:rsid w:val="00881D60"/>
    <w:rsid w:val="0088216E"/>
    <w:rsid w:val="00885DC5"/>
    <w:rsid w:val="00886E2D"/>
    <w:rsid w:val="008905D1"/>
    <w:rsid w:val="00897DA8"/>
    <w:rsid w:val="008A63EF"/>
    <w:rsid w:val="008B08CE"/>
    <w:rsid w:val="008B4547"/>
    <w:rsid w:val="008F3518"/>
    <w:rsid w:val="008F72A9"/>
    <w:rsid w:val="008F7746"/>
    <w:rsid w:val="00900353"/>
    <w:rsid w:val="009124CB"/>
    <w:rsid w:val="009214D6"/>
    <w:rsid w:val="00921C11"/>
    <w:rsid w:val="00930DAD"/>
    <w:rsid w:val="00936A99"/>
    <w:rsid w:val="00937262"/>
    <w:rsid w:val="009447EC"/>
    <w:rsid w:val="00951AEF"/>
    <w:rsid w:val="009530F2"/>
    <w:rsid w:val="00956D62"/>
    <w:rsid w:val="00962DF0"/>
    <w:rsid w:val="00983CB0"/>
    <w:rsid w:val="009B491F"/>
    <w:rsid w:val="009C5998"/>
    <w:rsid w:val="009C5C77"/>
    <w:rsid w:val="009D270F"/>
    <w:rsid w:val="009D4E02"/>
    <w:rsid w:val="009E013A"/>
    <w:rsid w:val="009F0942"/>
    <w:rsid w:val="009F3993"/>
    <w:rsid w:val="00A00738"/>
    <w:rsid w:val="00A038C9"/>
    <w:rsid w:val="00A12275"/>
    <w:rsid w:val="00A17C10"/>
    <w:rsid w:val="00A17E37"/>
    <w:rsid w:val="00A23856"/>
    <w:rsid w:val="00A25DC2"/>
    <w:rsid w:val="00A31073"/>
    <w:rsid w:val="00A343E0"/>
    <w:rsid w:val="00A41881"/>
    <w:rsid w:val="00A431F5"/>
    <w:rsid w:val="00A474F4"/>
    <w:rsid w:val="00A51C7A"/>
    <w:rsid w:val="00A57027"/>
    <w:rsid w:val="00A72D6F"/>
    <w:rsid w:val="00A75055"/>
    <w:rsid w:val="00A87140"/>
    <w:rsid w:val="00A96FBB"/>
    <w:rsid w:val="00AB54AA"/>
    <w:rsid w:val="00AC1A13"/>
    <w:rsid w:val="00AD0303"/>
    <w:rsid w:val="00AD16E6"/>
    <w:rsid w:val="00AD47C8"/>
    <w:rsid w:val="00AE2F25"/>
    <w:rsid w:val="00AE630F"/>
    <w:rsid w:val="00AF1767"/>
    <w:rsid w:val="00AF1DE7"/>
    <w:rsid w:val="00AF7133"/>
    <w:rsid w:val="00B03D74"/>
    <w:rsid w:val="00B06A92"/>
    <w:rsid w:val="00B17945"/>
    <w:rsid w:val="00B23AE1"/>
    <w:rsid w:val="00B31765"/>
    <w:rsid w:val="00B34773"/>
    <w:rsid w:val="00B359C6"/>
    <w:rsid w:val="00B36201"/>
    <w:rsid w:val="00B379C9"/>
    <w:rsid w:val="00B40D63"/>
    <w:rsid w:val="00B443C5"/>
    <w:rsid w:val="00B44C85"/>
    <w:rsid w:val="00B51664"/>
    <w:rsid w:val="00B5717E"/>
    <w:rsid w:val="00B659FA"/>
    <w:rsid w:val="00B761E9"/>
    <w:rsid w:val="00B8074F"/>
    <w:rsid w:val="00B8237C"/>
    <w:rsid w:val="00B90832"/>
    <w:rsid w:val="00B96F96"/>
    <w:rsid w:val="00BA275F"/>
    <w:rsid w:val="00BA2F39"/>
    <w:rsid w:val="00BA3CFA"/>
    <w:rsid w:val="00BA4886"/>
    <w:rsid w:val="00BC6AFF"/>
    <w:rsid w:val="00BE1B91"/>
    <w:rsid w:val="00BF05F5"/>
    <w:rsid w:val="00BF1691"/>
    <w:rsid w:val="00C1471A"/>
    <w:rsid w:val="00C157C8"/>
    <w:rsid w:val="00C16F88"/>
    <w:rsid w:val="00C20177"/>
    <w:rsid w:val="00C248F0"/>
    <w:rsid w:val="00C25F31"/>
    <w:rsid w:val="00C35C76"/>
    <w:rsid w:val="00C35D36"/>
    <w:rsid w:val="00C40232"/>
    <w:rsid w:val="00C46DBD"/>
    <w:rsid w:val="00C46DFF"/>
    <w:rsid w:val="00C54D1F"/>
    <w:rsid w:val="00C606CC"/>
    <w:rsid w:val="00C6075C"/>
    <w:rsid w:val="00C61AC3"/>
    <w:rsid w:val="00C66F69"/>
    <w:rsid w:val="00C76345"/>
    <w:rsid w:val="00C935E6"/>
    <w:rsid w:val="00C953C4"/>
    <w:rsid w:val="00CA222C"/>
    <w:rsid w:val="00CB4F66"/>
    <w:rsid w:val="00CB5ECD"/>
    <w:rsid w:val="00CC01FA"/>
    <w:rsid w:val="00CC0F97"/>
    <w:rsid w:val="00CC388A"/>
    <w:rsid w:val="00CD1E04"/>
    <w:rsid w:val="00CE10E3"/>
    <w:rsid w:val="00CE1CF3"/>
    <w:rsid w:val="00CF0EA6"/>
    <w:rsid w:val="00CF6BD0"/>
    <w:rsid w:val="00CF6D6B"/>
    <w:rsid w:val="00CF70B6"/>
    <w:rsid w:val="00D20351"/>
    <w:rsid w:val="00D2219F"/>
    <w:rsid w:val="00D25352"/>
    <w:rsid w:val="00D33192"/>
    <w:rsid w:val="00D34ED5"/>
    <w:rsid w:val="00D42CA6"/>
    <w:rsid w:val="00D54A56"/>
    <w:rsid w:val="00D635B0"/>
    <w:rsid w:val="00D63914"/>
    <w:rsid w:val="00D64151"/>
    <w:rsid w:val="00D643C2"/>
    <w:rsid w:val="00D67DF1"/>
    <w:rsid w:val="00D72E14"/>
    <w:rsid w:val="00D76687"/>
    <w:rsid w:val="00D76703"/>
    <w:rsid w:val="00D832A9"/>
    <w:rsid w:val="00D90034"/>
    <w:rsid w:val="00D913D1"/>
    <w:rsid w:val="00DA2858"/>
    <w:rsid w:val="00DB146E"/>
    <w:rsid w:val="00DB28BF"/>
    <w:rsid w:val="00DC48E1"/>
    <w:rsid w:val="00DD0757"/>
    <w:rsid w:val="00DF074A"/>
    <w:rsid w:val="00E04895"/>
    <w:rsid w:val="00E12144"/>
    <w:rsid w:val="00E1578A"/>
    <w:rsid w:val="00E25ACD"/>
    <w:rsid w:val="00E2796F"/>
    <w:rsid w:val="00E3161D"/>
    <w:rsid w:val="00E3437D"/>
    <w:rsid w:val="00E34760"/>
    <w:rsid w:val="00E42A59"/>
    <w:rsid w:val="00E434C8"/>
    <w:rsid w:val="00E53136"/>
    <w:rsid w:val="00E63824"/>
    <w:rsid w:val="00E70A97"/>
    <w:rsid w:val="00E800D9"/>
    <w:rsid w:val="00E8116B"/>
    <w:rsid w:val="00E83CA1"/>
    <w:rsid w:val="00E85D70"/>
    <w:rsid w:val="00E861CB"/>
    <w:rsid w:val="00E86F9F"/>
    <w:rsid w:val="00E878FB"/>
    <w:rsid w:val="00E94990"/>
    <w:rsid w:val="00E96F8F"/>
    <w:rsid w:val="00EA014F"/>
    <w:rsid w:val="00EA048A"/>
    <w:rsid w:val="00EA4E43"/>
    <w:rsid w:val="00EB09F6"/>
    <w:rsid w:val="00EB5EDD"/>
    <w:rsid w:val="00EC3D30"/>
    <w:rsid w:val="00EC5B57"/>
    <w:rsid w:val="00ED448E"/>
    <w:rsid w:val="00ED5326"/>
    <w:rsid w:val="00ED6C16"/>
    <w:rsid w:val="00EE63D1"/>
    <w:rsid w:val="00EE6D6C"/>
    <w:rsid w:val="00EE716F"/>
    <w:rsid w:val="00EF28C2"/>
    <w:rsid w:val="00EF5B4D"/>
    <w:rsid w:val="00EF61C1"/>
    <w:rsid w:val="00EF6606"/>
    <w:rsid w:val="00F0519E"/>
    <w:rsid w:val="00F136E2"/>
    <w:rsid w:val="00F13E7A"/>
    <w:rsid w:val="00F1487E"/>
    <w:rsid w:val="00F21225"/>
    <w:rsid w:val="00F24CCA"/>
    <w:rsid w:val="00F33716"/>
    <w:rsid w:val="00F3711E"/>
    <w:rsid w:val="00F40CF6"/>
    <w:rsid w:val="00F42C22"/>
    <w:rsid w:val="00F4369B"/>
    <w:rsid w:val="00F4394C"/>
    <w:rsid w:val="00F44840"/>
    <w:rsid w:val="00F5474F"/>
    <w:rsid w:val="00F56A3D"/>
    <w:rsid w:val="00F64029"/>
    <w:rsid w:val="00F73CF9"/>
    <w:rsid w:val="00F96D12"/>
    <w:rsid w:val="00FA1704"/>
    <w:rsid w:val="00FA5CE8"/>
    <w:rsid w:val="00FB251B"/>
    <w:rsid w:val="00FD1B53"/>
    <w:rsid w:val="00FD29AB"/>
    <w:rsid w:val="00FD3A4E"/>
    <w:rsid w:val="00FE20CA"/>
    <w:rsid w:val="00FE244C"/>
    <w:rsid w:val="00FE60B2"/>
    <w:rsid w:val="00FE7F41"/>
    <w:rsid w:val="031F4F9F"/>
    <w:rsid w:val="04B927C2"/>
    <w:rsid w:val="04CDF906"/>
    <w:rsid w:val="067B0539"/>
    <w:rsid w:val="072AEC31"/>
    <w:rsid w:val="0A13916B"/>
    <w:rsid w:val="0A5D91DE"/>
    <w:rsid w:val="0AB3A84F"/>
    <w:rsid w:val="0B2D25B5"/>
    <w:rsid w:val="0BBE37C3"/>
    <w:rsid w:val="0C52B974"/>
    <w:rsid w:val="0DB2CAB0"/>
    <w:rsid w:val="0E825E87"/>
    <w:rsid w:val="105BD6A0"/>
    <w:rsid w:val="10B9518E"/>
    <w:rsid w:val="112B132E"/>
    <w:rsid w:val="11430C9B"/>
    <w:rsid w:val="118180E8"/>
    <w:rsid w:val="11E98672"/>
    <w:rsid w:val="12165123"/>
    <w:rsid w:val="12D4F738"/>
    <w:rsid w:val="1420E789"/>
    <w:rsid w:val="14323BAC"/>
    <w:rsid w:val="14F3923A"/>
    <w:rsid w:val="1A1F2C4B"/>
    <w:rsid w:val="1A98CF78"/>
    <w:rsid w:val="1AAAEC3F"/>
    <w:rsid w:val="1E141815"/>
    <w:rsid w:val="1E4120C4"/>
    <w:rsid w:val="1E736B4B"/>
    <w:rsid w:val="204D422F"/>
    <w:rsid w:val="210BB573"/>
    <w:rsid w:val="21EC7007"/>
    <w:rsid w:val="22CA6AC1"/>
    <w:rsid w:val="22F92C79"/>
    <w:rsid w:val="2598931A"/>
    <w:rsid w:val="25CC0DB0"/>
    <w:rsid w:val="26C30F78"/>
    <w:rsid w:val="27F3445C"/>
    <w:rsid w:val="2884BA1E"/>
    <w:rsid w:val="29CD1B40"/>
    <w:rsid w:val="2A65CF37"/>
    <w:rsid w:val="2C9A05C6"/>
    <w:rsid w:val="2D7DA0DF"/>
    <w:rsid w:val="2E35D627"/>
    <w:rsid w:val="2EADD5C3"/>
    <w:rsid w:val="300E219F"/>
    <w:rsid w:val="312E267E"/>
    <w:rsid w:val="318B16DA"/>
    <w:rsid w:val="323190B1"/>
    <w:rsid w:val="32498A1E"/>
    <w:rsid w:val="33577535"/>
    <w:rsid w:val="3379BF02"/>
    <w:rsid w:val="347D2935"/>
    <w:rsid w:val="36270D3F"/>
    <w:rsid w:val="36B12CF3"/>
    <w:rsid w:val="388D867E"/>
    <w:rsid w:val="38EC2218"/>
    <w:rsid w:val="399ACD59"/>
    <w:rsid w:val="3A65777D"/>
    <w:rsid w:val="3AF2F67E"/>
    <w:rsid w:val="3C57DD6C"/>
    <w:rsid w:val="3CF99813"/>
    <w:rsid w:val="3D7AC902"/>
    <w:rsid w:val="3DA011EA"/>
    <w:rsid w:val="4164CC5B"/>
    <w:rsid w:val="41958E78"/>
    <w:rsid w:val="41C58152"/>
    <w:rsid w:val="42BCBA32"/>
    <w:rsid w:val="43B4297A"/>
    <w:rsid w:val="45AB5B00"/>
    <w:rsid w:val="466177B7"/>
    <w:rsid w:val="46F2ED79"/>
    <w:rsid w:val="4868194C"/>
    <w:rsid w:val="4A15257F"/>
    <w:rsid w:val="4B5D53D0"/>
    <w:rsid w:val="4B722514"/>
    <w:rsid w:val="4BDD230E"/>
    <w:rsid w:val="4C30CB29"/>
    <w:rsid w:val="4C33397F"/>
    <w:rsid w:val="4D1F3147"/>
    <w:rsid w:val="4E259F6E"/>
    <w:rsid w:val="4F0DD96F"/>
    <w:rsid w:val="501143A2"/>
    <w:rsid w:val="51FFEBCA"/>
    <w:rsid w:val="54F1FE25"/>
    <w:rsid w:val="550FFDED"/>
    <w:rsid w:val="554B7CDB"/>
    <w:rsid w:val="569FBCC8"/>
    <w:rsid w:val="5B7FC4DB"/>
    <w:rsid w:val="5BCC67C0"/>
    <w:rsid w:val="5CC18F93"/>
    <w:rsid w:val="5D7761C4"/>
    <w:rsid w:val="5E71D736"/>
    <w:rsid w:val="5FDD4BCA"/>
    <w:rsid w:val="614F184D"/>
    <w:rsid w:val="61AECC02"/>
    <w:rsid w:val="61DC84F1"/>
    <w:rsid w:val="63CF6908"/>
    <w:rsid w:val="65621326"/>
    <w:rsid w:val="6639F008"/>
    <w:rsid w:val="663A500C"/>
    <w:rsid w:val="6721C999"/>
    <w:rsid w:val="67E7B821"/>
    <w:rsid w:val="68C81CF8"/>
    <w:rsid w:val="6B8C9A59"/>
    <w:rsid w:val="6BBA2F53"/>
    <w:rsid w:val="6FF22478"/>
    <w:rsid w:val="70C1B84F"/>
    <w:rsid w:val="73611EF0"/>
    <w:rsid w:val="73DA9C56"/>
    <w:rsid w:val="73F45DFC"/>
    <w:rsid w:val="748D9657"/>
    <w:rsid w:val="74E3ACC8"/>
    <w:rsid w:val="755875EF"/>
    <w:rsid w:val="75E3AA64"/>
    <w:rsid w:val="76604151"/>
    <w:rsid w:val="76FBE5DB"/>
    <w:rsid w:val="772BD8B5"/>
    <w:rsid w:val="772FD528"/>
    <w:rsid w:val="7A1DEB10"/>
    <w:rsid w:val="7B5B6EF0"/>
    <w:rsid w:val="7BCB47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AE4F2"/>
  <w15:docId w15:val="{507D9A8A-FBE2-4B52-B44F-A2B930401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pPr>
      <w:spacing w:line="288" w:lineRule="auto"/>
      <w:jc w:val="both"/>
    </w:pPr>
    <w:rPr>
      <w:rFonts w:ascii="Arial" w:hAnsi="Arial"/>
      <w:szCs w:val="24"/>
      <w:lang w:val="sk-SK" w:eastAsia="cs-CZ"/>
    </w:rPr>
  </w:style>
  <w:style w:type="paragraph" w:styleId="Nadpis1">
    <w:name w:val="heading 1"/>
    <w:basedOn w:val="Normlny"/>
    <w:next w:val="Normlny"/>
    <w:qFormat/>
    <w:pPr>
      <w:keepNext/>
      <w:jc w:val="center"/>
      <w:outlineLvl w:val="0"/>
    </w:pPr>
    <w:rPr>
      <w:b/>
      <w:bCs/>
      <w:sz w:val="28"/>
    </w:rPr>
  </w:style>
  <w:style w:type="paragraph" w:styleId="Nadpis3">
    <w:name w:val="heading 3"/>
    <w:basedOn w:val="Normlny"/>
    <w:next w:val="Normlny"/>
    <w:qFormat/>
    <w:pPr>
      <w:keepNext/>
      <w:spacing w:before="300" w:after="180"/>
      <w:jc w:val="center"/>
      <w:outlineLvl w:val="2"/>
    </w:pPr>
    <w:rPr>
      <w:rFonts w:cs="Arial"/>
      <w:b/>
      <w:bCs/>
      <w:sz w:val="22"/>
      <w:szCs w:val="26"/>
    </w:rPr>
  </w:style>
  <w:style w:type="paragraph" w:styleId="Nadpis4">
    <w:name w:val="heading 4"/>
    <w:basedOn w:val="Normlny"/>
    <w:next w:val="Normlny"/>
    <w:qFormat/>
    <w:pPr>
      <w:keepNext/>
      <w:spacing w:before="240" w:after="60"/>
      <w:outlineLvl w:val="3"/>
    </w:pPr>
    <w:rPr>
      <w:b/>
      <w:bCs/>
      <w:szCs w:val="28"/>
    </w:rPr>
  </w:style>
  <w:style w:type="paragraph" w:styleId="Nadpis5">
    <w:name w:val="heading 5"/>
    <w:basedOn w:val="Normlny"/>
    <w:next w:val="Normlny"/>
    <w:link w:val="Nadpis5Char"/>
    <w:qFormat/>
    <w:pPr>
      <w:keepNext/>
      <w:numPr>
        <w:numId w:val="3"/>
      </w:numPr>
      <w:outlineLvl w:val="4"/>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Pr>
      <w:color w:val="0000FF"/>
      <w:u w:val="single"/>
    </w:rPr>
  </w:style>
  <w:style w:type="paragraph" w:customStyle="1" w:styleId="Styl2">
    <w:name w:val="Styl2"/>
    <w:basedOn w:val="Normlny"/>
    <w:pPr>
      <w:numPr>
        <w:ilvl w:val="1"/>
        <w:numId w:val="3"/>
      </w:numPr>
    </w:pPr>
  </w:style>
  <w:style w:type="paragraph" w:styleId="Zkladntext">
    <w:name w:val="Body Text"/>
    <w:basedOn w:val="Normlny"/>
    <w:pPr>
      <w:jc w:val="center"/>
    </w:pPr>
  </w:style>
  <w:style w:type="character" w:styleId="Odkaznakomentr">
    <w:name w:val="annotation reference"/>
    <w:rPr>
      <w:sz w:val="16"/>
      <w:szCs w:val="16"/>
    </w:rPr>
  </w:style>
  <w:style w:type="paragraph" w:styleId="Textkomentra">
    <w:name w:val="annotation text"/>
    <w:basedOn w:val="Normlny"/>
    <w:link w:val="TextkomentraChar"/>
    <w:rPr>
      <w:szCs w:val="20"/>
    </w:rPr>
  </w:style>
  <w:style w:type="paragraph" w:styleId="Predmetkomentra">
    <w:name w:val="annotation subject"/>
    <w:basedOn w:val="Textkomentra"/>
    <w:next w:val="Textkomentra"/>
    <w:semiHidden/>
    <w:rPr>
      <w:b/>
      <w:bCs/>
    </w:rPr>
  </w:style>
  <w:style w:type="paragraph" w:styleId="Textbubliny">
    <w:name w:val="Balloon Text"/>
    <w:basedOn w:val="Normlny"/>
    <w:semiHidden/>
    <w:rPr>
      <w:rFonts w:ascii="Tahoma" w:hAnsi="Tahoma" w:cs="Tahoma"/>
      <w:sz w:val="16"/>
      <w:szCs w:val="16"/>
    </w:rPr>
  </w:style>
  <w:style w:type="character" w:styleId="PouitHypertextovPrepojenie">
    <w:name w:val="FollowedHyperlink"/>
    <w:rPr>
      <w:color w:val="800080"/>
      <w:u w:val="single"/>
    </w:rPr>
  </w:style>
  <w:style w:type="paragraph" w:styleId="Pta">
    <w:name w:val="footer"/>
    <w:basedOn w:val="Normlny"/>
    <w:rsid w:val="00751D3F"/>
    <w:pPr>
      <w:tabs>
        <w:tab w:val="center" w:pos="4536"/>
        <w:tab w:val="right" w:pos="9072"/>
      </w:tabs>
    </w:pPr>
  </w:style>
  <w:style w:type="character" w:styleId="slostrany">
    <w:name w:val="page number"/>
    <w:basedOn w:val="Predvolenpsmoodseku"/>
    <w:rsid w:val="00751D3F"/>
  </w:style>
  <w:style w:type="paragraph" w:styleId="Normlnywebov">
    <w:name w:val="Normal (Web)"/>
    <w:basedOn w:val="Normlny"/>
    <w:rsid w:val="00B40D63"/>
    <w:pPr>
      <w:spacing w:line="240" w:lineRule="auto"/>
      <w:jc w:val="left"/>
    </w:pPr>
    <w:rPr>
      <w:rFonts w:ascii="Tahoma" w:hAnsi="Tahoma" w:cs="Tahoma"/>
      <w:color w:val="4B4B4B"/>
      <w:sz w:val="18"/>
      <w:szCs w:val="18"/>
      <w:lang w:eastAsia="sk-SK"/>
    </w:rPr>
  </w:style>
  <w:style w:type="paragraph" w:styleId="Hlavika">
    <w:name w:val="header"/>
    <w:basedOn w:val="Normlny"/>
    <w:link w:val="HlavikaChar"/>
    <w:rsid w:val="002F456A"/>
    <w:pPr>
      <w:tabs>
        <w:tab w:val="center" w:pos="4536"/>
        <w:tab w:val="right" w:pos="9072"/>
      </w:tabs>
    </w:pPr>
  </w:style>
  <w:style w:type="character" w:customStyle="1" w:styleId="HlavikaChar">
    <w:name w:val="Hlavička Char"/>
    <w:link w:val="Hlavika"/>
    <w:rsid w:val="002F456A"/>
    <w:rPr>
      <w:rFonts w:ascii="Arial" w:hAnsi="Arial"/>
      <w:szCs w:val="24"/>
      <w:lang w:eastAsia="cs-CZ"/>
    </w:rPr>
  </w:style>
  <w:style w:type="character" w:customStyle="1" w:styleId="Nadpis5Char">
    <w:name w:val="Nadpis 5 Char"/>
    <w:link w:val="Nadpis5"/>
    <w:rsid w:val="00E83CA1"/>
    <w:rPr>
      <w:rFonts w:ascii="Arial" w:hAnsi="Arial"/>
      <w:b/>
      <w:bCs/>
      <w:szCs w:val="24"/>
      <w:lang w:eastAsia="cs-CZ"/>
    </w:rPr>
  </w:style>
  <w:style w:type="character" w:customStyle="1" w:styleId="TextkomentraChar">
    <w:name w:val="Text komentára Char"/>
    <w:link w:val="Textkomentra"/>
    <w:rsid w:val="00643E18"/>
    <w:rPr>
      <w:rFonts w:ascii="Arial" w:hAnsi="Arial"/>
      <w:lang w:eastAsia="cs-CZ"/>
    </w:rPr>
  </w:style>
  <w:style w:type="character" w:customStyle="1" w:styleId="normaltextrun">
    <w:name w:val="normaltextrun"/>
    <w:basedOn w:val="Predvolenpsmoodseku"/>
    <w:rsid w:val="00643E18"/>
  </w:style>
  <w:style w:type="paragraph" w:styleId="Odsekzoznamu">
    <w:name w:val="List Paragraph"/>
    <w:aliases w:val="body,Odsek zoznamu2,Odsek"/>
    <w:basedOn w:val="Normlny"/>
    <w:link w:val="OdsekzoznamuChar"/>
    <w:uiPriority w:val="34"/>
    <w:qFormat/>
    <w:rsid w:val="00930DAD"/>
    <w:pPr>
      <w:spacing w:line="240" w:lineRule="auto"/>
      <w:ind w:left="720"/>
      <w:contextualSpacing/>
      <w:jc w:val="left"/>
    </w:pPr>
    <w:rPr>
      <w:rFonts w:ascii="Times New Roman" w:hAnsi="Times New Roman"/>
      <w:noProof/>
      <w:sz w:val="24"/>
      <w:lang w:eastAsia="sk-SK"/>
    </w:rPr>
  </w:style>
  <w:style w:type="character" w:customStyle="1" w:styleId="OdsekzoznamuChar">
    <w:name w:val="Odsek zoznamu Char"/>
    <w:aliases w:val="body Char,Odsek zoznamu2 Char,Odsek Char"/>
    <w:link w:val="Odsekzoznamu"/>
    <w:uiPriority w:val="34"/>
    <w:qFormat/>
    <w:locked/>
    <w:rsid w:val="00930DAD"/>
    <w:rPr>
      <w:noProof/>
      <w:sz w:val="24"/>
      <w:szCs w:val="24"/>
    </w:rPr>
  </w:style>
  <w:style w:type="character" w:styleId="Nevyrieenzmienka">
    <w:name w:val="Unresolved Mention"/>
    <w:uiPriority w:val="99"/>
    <w:unhideWhenUsed/>
    <w:rsid w:val="007218AB"/>
    <w:rPr>
      <w:color w:val="605E5C"/>
      <w:shd w:val="clear" w:color="auto" w:fill="E1DFDD"/>
    </w:rPr>
  </w:style>
  <w:style w:type="paragraph" w:customStyle="1" w:styleId="Level1">
    <w:name w:val="Level 1"/>
    <w:basedOn w:val="Normlny"/>
    <w:next w:val="Body1"/>
    <w:qFormat/>
    <w:rsid w:val="00717DE4"/>
    <w:pPr>
      <w:numPr>
        <w:numId w:val="17"/>
      </w:numPr>
      <w:spacing w:before="280" w:after="137" w:line="280" w:lineRule="atLeast"/>
      <w:outlineLvl w:val="0"/>
    </w:pPr>
    <w:rPr>
      <w:b/>
      <w:kern w:val="20"/>
      <w:sz w:val="22"/>
      <w:szCs w:val="20"/>
      <w:lang w:val="en-GB" w:eastAsia="en-US"/>
    </w:rPr>
  </w:style>
  <w:style w:type="paragraph" w:customStyle="1" w:styleId="Level2">
    <w:name w:val="Level 2"/>
    <w:basedOn w:val="Normlny"/>
    <w:next w:val="Normlny"/>
    <w:qFormat/>
    <w:rsid w:val="00717DE4"/>
    <w:pPr>
      <w:numPr>
        <w:ilvl w:val="1"/>
        <w:numId w:val="17"/>
      </w:numPr>
      <w:spacing w:after="137" w:line="280" w:lineRule="atLeast"/>
      <w:outlineLvl w:val="1"/>
    </w:pPr>
    <w:rPr>
      <w:b/>
      <w:kern w:val="20"/>
      <w:sz w:val="21"/>
      <w:szCs w:val="20"/>
      <w:lang w:val="en-GB" w:eastAsia="en-US"/>
    </w:rPr>
  </w:style>
  <w:style w:type="paragraph" w:customStyle="1" w:styleId="Level3">
    <w:name w:val="Level 3"/>
    <w:basedOn w:val="Normlny"/>
    <w:next w:val="Normlny"/>
    <w:link w:val="Level3Char"/>
    <w:qFormat/>
    <w:rsid w:val="00717DE4"/>
    <w:pPr>
      <w:numPr>
        <w:ilvl w:val="2"/>
        <w:numId w:val="17"/>
      </w:numPr>
      <w:spacing w:after="137" w:line="280" w:lineRule="atLeast"/>
      <w:outlineLvl w:val="2"/>
    </w:pPr>
    <w:rPr>
      <w:kern w:val="20"/>
      <w:szCs w:val="20"/>
      <w:lang w:val="en-GB" w:eastAsia="en-US"/>
    </w:rPr>
  </w:style>
  <w:style w:type="paragraph" w:customStyle="1" w:styleId="Level4">
    <w:name w:val="Level 4"/>
    <w:basedOn w:val="Normlny"/>
    <w:next w:val="Normlny"/>
    <w:qFormat/>
    <w:rsid w:val="00717DE4"/>
    <w:pPr>
      <w:numPr>
        <w:ilvl w:val="3"/>
        <w:numId w:val="17"/>
      </w:numPr>
      <w:spacing w:after="137" w:line="280" w:lineRule="atLeast"/>
    </w:pPr>
    <w:rPr>
      <w:kern w:val="20"/>
      <w:szCs w:val="20"/>
      <w:lang w:val="en-GB" w:eastAsia="en-US"/>
    </w:rPr>
  </w:style>
  <w:style w:type="paragraph" w:customStyle="1" w:styleId="Level5">
    <w:name w:val="Level 5"/>
    <w:basedOn w:val="Normlny"/>
    <w:next w:val="Normlny"/>
    <w:rsid w:val="00717DE4"/>
    <w:pPr>
      <w:numPr>
        <w:ilvl w:val="4"/>
        <w:numId w:val="17"/>
      </w:numPr>
      <w:spacing w:after="137" w:line="280" w:lineRule="atLeast"/>
    </w:pPr>
    <w:rPr>
      <w:kern w:val="20"/>
      <w:szCs w:val="20"/>
      <w:lang w:val="en-GB" w:eastAsia="en-US"/>
    </w:rPr>
  </w:style>
  <w:style w:type="paragraph" w:customStyle="1" w:styleId="Level6">
    <w:name w:val="Level 6"/>
    <w:basedOn w:val="Normlny"/>
    <w:next w:val="Normlny"/>
    <w:rsid w:val="00717DE4"/>
    <w:pPr>
      <w:numPr>
        <w:ilvl w:val="5"/>
        <w:numId w:val="17"/>
      </w:numPr>
      <w:spacing w:after="137" w:line="280" w:lineRule="atLeast"/>
    </w:pPr>
    <w:rPr>
      <w:kern w:val="20"/>
      <w:szCs w:val="20"/>
      <w:lang w:val="en-GB" w:eastAsia="en-US"/>
    </w:rPr>
  </w:style>
  <w:style w:type="paragraph" w:customStyle="1" w:styleId="Level2ArialNotBold">
    <w:name w:val="Level 2 + Arial Not Bold"/>
    <w:basedOn w:val="Level2"/>
    <w:next w:val="Normlny"/>
    <w:qFormat/>
    <w:rsid w:val="00717DE4"/>
    <w:rPr>
      <w:b w:val="0"/>
      <w:sz w:val="20"/>
    </w:rPr>
  </w:style>
  <w:style w:type="paragraph" w:customStyle="1" w:styleId="Level7">
    <w:name w:val="Level 7"/>
    <w:basedOn w:val="Normlny"/>
    <w:rsid w:val="00717DE4"/>
    <w:pPr>
      <w:numPr>
        <w:ilvl w:val="6"/>
        <w:numId w:val="17"/>
      </w:numPr>
      <w:spacing w:after="137" w:line="280" w:lineRule="atLeast"/>
      <w:outlineLvl w:val="6"/>
    </w:pPr>
    <w:rPr>
      <w:kern w:val="20"/>
      <w:szCs w:val="20"/>
      <w:lang w:val="en-GB" w:eastAsia="en-US"/>
    </w:rPr>
  </w:style>
  <w:style w:type="paragraph" w:customStyle="1" w:styleId="Level8">
    <w:name w:val="Level 8"/>
    <w:basedOn w:val="Normlny"/>
    <w:rsid w:val="00717DE4"/>
    <w:pPr>
      <w:numPr>
        <w:ilvl w:val="7"/>
        <w:numId w:val="17"/>
      </w:numPr>
      <w:spacing w:after="137" w:line="280" w:lineRule="atLeast"/>
      <w:outlineLvl w:val="7"/>
    </w:pPr>
    <w:rPr>
      <w:kern w:val="20"/>
      <w:szCs w:val="20"/>
      <w:lang w:val="en-GB" w:eastAsia="en-US"/>
    </w:rPr>
  </w:style>
  <w:style w:type="paragraph" w:customStyle="1" w:styleId="Level9">
    <w:name w:val="Level 9"/>
    <w:basedOn w:val="Normlny"/>
    <w:rsid w:val="00717DE4"/>
    <w:pPr>
      <w:numPr>
        <w:ilvl w:val="8"/>
        <w:numId w:val="17"/>
      </w:numPr>
      <w:spacing w:after="137" w:line="280" w:lineRule="atLeast"/>
      <w:outlineLvl w:val="8"/>
    </w:pPr>
    <w:rPr>
      <w:kern w:val="20"/>
      <w:szCs w:val="20"/>
      <w:lang w:val="en-GB" w:eastAsia="en-US"/>
    </w:rPr>
  </w:style>
  <w:style w:type="character" w:customStyle="1" w:styleId="Level3Char">
    <w:name w:val="Level 3 Char"/>
    <w:link w:val="Level3"/>
    <w:rsid w:val="00717DE4"/>
    <w:rPr>
      <w:rFonts w:ascii="Arial" w:hAnsi="Arial"/>
      <w:kern w:val="20"/>
      <w:lang w:val="en-GB" w:eastAsia="en-US"/>
    </w:rPr>
  </w:style>
  <w:style w:type="paragraph" w:customStyle="1" w:styleId="Body1">
    <w:name w:val="Body 1"/>
    <w:basedOn w:val="Normlny"/>
    <w:qFormat/>
    <w:rsid w:val="00717DE4"/>
    <w:pPr>
      <w:spacing w:after="137" w:line="280" w:lineRule="atLeast"/>
      <w:ind w:left="567"/>
    </w:pPr>
    <w:rPr>
      <w:kern w:val="20"/>
      <w:szCs w:val="20"/>
      <w:lang w:val="en-GB" w:eastAsia="en-US"/>
    </w:rPr>
  </w:style>
  <w:style w:type="paragraph" w:customStyle="1" w:styleId="roman3">
    <w:name w:val="roman 3"/>
    <w:basedOn w:val="Normlny"/>
    <w:rsid w:val="00717DE4"/>
    <w:pPr>
      <w:numPr>
        <w:numId w:val="18"/>
      </w:numPr>
      <w:spacing w:after="137" w:line="280" w:lineRule="atLeast"/>
    </w:pPr>
    <w:rPr>
      <w:kern w:val="20"/>
      <w:szCs w:val="20"/>
      <w:lang w:val="en-GB" w:eastAsia="en-US"/>
    </w:rPr>
  </w:style>
  <w:style w:type="paragraph" w:customStyle="1" w:styleId="Head1">
    <w:name w:val="Head 1"/>
    <w:basedOn w:val="Normlny"/>
    <w:next w:val="Body1"/>
    <w:rsid w:val="00717DE4"/>
    <w:pPr>
      <w:keepNext/>
      <w:spacing w:before="280" w:after="137" w:line="280" w:lineRule="atLeast"/>
      <w:ind w:left="567"/>
      <w:outlineLvl w:val="0"/>
    </w:pPr>
    <w:rPr>
      <w:b/>
      <w:kern w:val="22"/>
      <w:sz w:val="22"/>
      <w:szCs w:val="20"/>
      <w:lang w:val="en-GB" w:eastAsia="en-US"/>
    </w:rPr>
  </w:style>
  <w:style w:type="character" w:customStyle="1" w:styleId="CharStyle10">
    <w:name w:val="Char Style 10"/>
    <w:link w:val="Style2"/>
    <w:uiPriority w:val="99"/>
    <w:locked/>
    <w:rsid w:val="00776A81"/>
    <w:rPr>
      <w:rFonts w:ascii="Arial" w:hAnsi="Arial" w:cs="Arial"/>
      <w:sz w:val="19"/>
      <w:szCs w:val="19"/>
      <w:shd w:val="clear" w:color="auto" w:fill="FFFFFF"/>
    </w:rPr>
  </w:style>
  <w:style w:type="paragraph" w:customStyle="1" w:styleId="Style2">
    <w:name w:val="Style 2"/>
    <w:basedOn w:val="Normlny"/>
    <w:link w:val="CharStyle10"/>
    <w:uiPriority w:val="99"/>
    <w:rsid w:val="00776A81"/>
    <w:pPr>
      <w:widowControl w:val="0"/>
      <w:shd w:val="clear" w:color="auto" w:fill="FFFFFF"/>
      <w:spacing w:before="180" w:line="230" w:lineRule="exact"/>
      <w:ind w:hanging="800"/>
      <w:jc w:val="center"/>
    </w:pPr>
    <w:rPr>
      <w:rFonts w:cs="Arial"/>
      <w:sz w:val="19"/>
      <w:szCs w:val="19"/>
      <w:lang w:eastAsia="sk-SK"/>
    </w:rPr>
  </w:style>
  <w:style w:type="paragraph" w:styleId="Revzia">
    <w:name w:val="Revision"/>
    <w:hidden/>
    <w:uiPriority w:val="99"/>
    <w:semiHidden/>
    <w:rsid w:val="006C7DA2"/>
    <w:rPr>
      <w:rFonts w:ascii="Arial" w:hAnsi="Arial"/>
      <w:szCs w:val="24"/>
      <w:lang w:val="sk-SK" w:eastAsia="cs-CZ"/>
    </w:rPr>
  </w:style>
  <w:style w:type="character" w:styleId="Zmienka">
    <w:name w:val="Mention"/>
    <w:uiPriority w:val="99"/>
    <w:unhideWhenUsed/>
    <w:rsid w:val="00C35D36"/>
    <w:rPr>
      <w:color w:val="2B579A"/>
      <w:shd w:val="clear" w:color="auto" w:fill="E1DFDD"/>
    </w:rPr>
  </w:style>
  <w:style w:type="paragraph" w:customStyle="1" w:styleId="paragraph">
    <w:name w:val="paragraph"/>
    <w:basedOn w:val="Normlny"/>
    <w:rsid w:val="00B90832"/>
    <w:pPr>
      <w:spacing w:before="100" w:beforeAutospacing="1" w:after="100" w:afterAutospacing="1" w:line="240" w:lineRule="auto"/>
      <w:jc w:val="left"/>
    </w:pPr>
    <w:rPr>
      <w:rFonts w:ascii="Times New Roman" w:hAnsi="Times New Roman"/>
      <w:sz w:val="24"/>
      <w:lang w:val="en-US" w:eastAsia="en-US"/>
    </w:rPr>
  </w:style>
  <w:style w:type="character" w:customStyle="1" w:styleId="eop">
    <w:name w:val="eop"/>
    <w:basedOn w:val="Predvolenpsmoodseku"/>
    <w:rsid w:val="00B908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529418">
      <w:bodyDiv w:val="1"/>
      <w:marLeft w:val="0"/>
      <w:marRight w:val="0"/>
      <w:marTop w:val="0"/>
      <w:marBottom w:val="0"/>
      <w:divBdr>
        <w:top w:val="none" w:sz="0" w:space="0" w:color="auto"/>
        <w:left w:val="none" w:sz="0" w:space="0" w:color="auto"/>
        <w:bottom w:val="none" w:sz="0" w:space="0" w:color="auto"/>
        <w:right w:val="none" w:sz="0" w:space="0" w:color="auto"/>
      </w:divBdr>
    </w:div>
    <w:div w:id="937638460">
      <w:bodyDiv w:val="1"/>
      <w:marLeft w:val="0"/>
      <w:marRight w:val="0"/>
      <w:marTop w:val="0"/>
      <w:marBottom w:val="0"/>
      <w:divBdr>
        <w:top w:val="none" w:sz="0" w:space="0" w:color="auto"/>
        <w:left w:val="none" w:sz="0" w:space="0" w:color="auto"/>
        <w:bottom w:val="none" w:sz="0" w:space="0" w:color="auto"/>
        <w:right w:val="none" w:sz="0" w:space="0" w:color="auto"/>
      </w:divBdr>
    </w:div>
    <w:div w:id="1221405165">
      <w:bodyDiv w:val="1"/>
      <w:marLeft w:val="0"/>
      <w:marRight w:val="0"/>
      <w:marTop w:val="0"/>
      <w:marBottom w:val="0"/>
      <w:divBdr>
        <w:top w:val="none" w:sz="0" w:space="0" w:color="auto"/>
        <w:left w:val="none" w:sz="0" w:space="0" w:color="auto"/>
        <w:bottom w:val="none" w:sz="0" w:space="0" w:color="auto"/>
        <w:right w:val="none" w:sz="0" w:space="0" w:color="auto"/>
      </w:divBdr>
    </w:div>
    <w:div w:id="1237592031">
      <w:bodyDiv w:val="1"/>
      <w:marLeft w:val="0"/>
      <w:marRight w:val="0"/>
      <w:marTop w:val="0"/>
      <w:marBottom w:val="0"/>
      <w:divBdr>
        <w:top w:val="none" w:sz="0" w:space="0" w:color="auto"/>
        <w:left w:val="none" w:sz="0" w:space="0" w:color="auto"/>
        <w:bottom w:val="none" w:sz="0" w:space="0" w:color="auto"/>
        <w:right w:val="none" w:sz="0" w:space="0" w:color="auto"/>
      </w:divBdr>
    </w:div>
    <w:div w:id="1421831780">
      <w:bodyDiv w:val="1"/>
      <w:marLeft w:val="0"/>
      <w:marRight w:val="0"/>
      <w:marTop w:val="0"/>
      <w:marBottom w:val="0"/>
      <w:divBdr>
        <w:top w:val="none" w:sz="0" w:space="0" w:color="auto"/>
        <w:left w:val="none" w:sz="0" w:space="0" w:color="auto"/>
        <w:bottom w:val="none" w:sz="0" w:space="0" w:color="auto"/>
        <w:right w:val="none" w:sz="0" w:space="0" w:color="auto"/>
      </w:divBdr>
    </w:div>
    <w:div w:id="1987733625">
      <w:bodyDiv w:val="1"/>
      <w:marLeft w:val="0"/>
      <w:marRight w:val="0"/>
      <w:marTop w:val="0"/>
      <w:marBottom w:val="0"/>
      <w:divBdr>
        <w:top w:val="none" w:sz="0" w:space="0" w:color="auto"/>
        <w:left w:val="none" w:sz="0" w:space="0" w:color="auto"/>
        <w:bottom w:val="none" w:sz="0" w:space="0" w:color="auto"/>
        <w:right w:val="none" w:sz="0" w:space="0" w:color="auto"/>
      </w:divBdr>
      <w:divsChild>
        <w:div w:id="168251187">
          <w:marLeft w:val="0"/>
          <w:marRight w:val="0"/>
          <w:marTop w:val="0"/>
          <w:marBottom w:val="0"/>
          <w:divBdr>
            <w:top w:val="none" w:sz="0" w:space="0" w:color="auto"/>
            <w:left w:val="none" w:sz="0" w:space="0" w:color="auto"/>
            <w:bottom w:val="none" w:sz="0" w:space="0" w:color="auto"/>
            <w:right w:val="none" w:sz="0" w:space="0" w:color="auto"/>
          </w:divBdr>
        </w:div>
        <w:div w:id="241574079">
          <w:marLeft w:val="0"/>
          <w:marRight w:val="0"/>
          <w:marTop w:val="0"/>
          <w:marBottom w:val="0"/>
          <w:divBdr>
            <w:top w:val="none" w:sz="0" w:space="0" w:color="auto"/>
            <w:left w:val="none" w:sz="0" w:space="0" w:color="auto"/>
            <w:bottom w:val="none" w:sz="0" w:space="0" w:color="auto"/>
            <w:right w:val="none" w:sz="0" w:space="0" w:color="auto"/>
          </w:divBdr>
        </w:div>
        <w:div w:id="307519449">
          <w:marLeft w:val="0"/>
          <w:marRight w:val="0"/>
          <w:marTop w:val="0"/>
          <w:marBottom w:val="0"/>
          <w:divBdr>
            <w:top w:val="none" w:sz="0" w:space="0" w:color="auto"/>
            <w:left w:val="none" w:sz="0" w:space="0" w:color="auto"/>
            <w:bottom w:val="none" w:sz="0" w:space="0" w:color="auto"/>
            <w:right w:val="none" w:sz="0" w:space="0" w:color="auto"/>
          </w:divBdr>
        </w:div>
        <w:div w:id="379060342">
          <w:marLeft w:val="0"/>
          <w:marRight w:val="0"/>
          <w:marTop w:val="0"/>
          <w:marBottom w:val="0"/>
          <w:divBdr>
            <w:top w:val="none" w:sz="0" w:space="0" w:color="auto"/>
            <w:left w:val="none" w:sz="0" w:space="0" w:color="auto"/>
            <w:bottom w:val="none" w:sz="0" w:space="0" w:color="auto"/>
            <w:right w:val="none" w:sz="0" w:space="0" w:color="auto"/>
          </w:divBdr>
        </w:div>
        <w:div w:id="522667860">
          <w:marLeft w:val="0"/>
          <w:marRight w:val="0"/>
          <w:marTop w:val="0"/>
          <w:marBottom w:val="0"/>
          <w:divBdr>
            <w:top w:val="none" w:sz="0" w:space="0" w:color="auto"/>
            <w:left w:val="none" w:sz="0" w:space="0" w:color="auto"/>
            <w:bottom w:val="none" w:sz="0" w:space="0" w:color="auto"/>
            <w:right w:val="none" w:sz="0" w:space="0" w:color="auto"/>
          </w:divBdr>
        </w:div>
        <w:div w:id="540938794">
          <w:marLeft w:val="0"/>
          <w:marRight w:val="0"/>
          <w:marTop w:val="0"/>
          <w:marBottom w:val="0"/>
          <w:divBdr>
            <w:top w:val="none" w:sz="0" w:space="0" w:color="auto"/>
            <w:left w:val="none" w:sz="0" w:space="0" w:color="auto"/>
            <w:bottom w:val="none" w:sz="0" w:space="0" w:color="auto"/>
            <w:right w:val="none" w:sz="0" w:space="0" w:color="auto"/>
          </w:divBdr>
        </w:div>
        <w:div w:id="778568133">
          <w:marLeft w:val="0"/>
          <w:marRight w:val="0"/>
          <w:marTop w:val="0"/>
          <w:marBottom w:val="0"/>
          <w:divBdr>
            <w:top w:val="none" w:sz="0" w:space="0" w:color="auto"/>
            <w:left w:val="none" w:sz="0" w:space="0" w:color="auto"/>
            <w:bottom w:val="none" w:sz="0" w:space="0" w:color="auto"/>
            <w:right w:val="none" w:sz="0" w:space="0" w:color="auto"/>
          </w:divBdr>
        </w:div>
        <w:div w:id="1037778929">
          <w:marLeft w:val="0"/>
          <w:marRight w:val="0"/>
          <w:marTop w:val="0"/>
          <w:marBottom w:val="0"/>
          <w:divBdr>
            <w:top w:val="none" w:sz="0" w:space="0" w:color="auto"/>
            <w:left w:val="none" w:sz="0" w:space="0" w:color="auto"/>
            <w:bottom w:val="none" w:sz="0" w:space="0" w:color="auto"/>
            <w:right w:val="none" w:sz="0" w:space="0" w:color="auto"/>
          </w:divBdr>
        </w:div>
        <w:div w:id="1096511160">
          <w:marLeft w:val="0"/>
          <w:marRight w:val="0"/>
          <w:marTop w:val="0"/>
          <w:marBottom w:val="0"/>
          <w:divBdr>
            <w:top w:val="none" w:sz="0" w:space="0" w:color="auto"/>
            <w:left w:val="none" w:sz="0" w:space="0" w:color="auto"/>
            <w:bottom w:val="none" w:sz="0" w:space="0" w:color="auto"/>
            <w:right w:val="none" w:sz="0" w:space="0" w:color="auto"/>
          </w:divBdr>
        </w:div>
        <w:div w:id="1212766470">
          <w:marLeft w:val="0"/>
          <w:marRight w:val="0"/>
          <w:marTop w:val="0"/>
          <w:marBottom w:val="0"/>
          <w:divBdr>
            <w:top w:val="none" w:sz="0" w:space="0" w:color="auto"/>
            <w:left w:val="none" w:sz="0" w:space="0" w:color="auto"/>
            <w:bottom w:val="none" w:sz="0" w:space="0" w:color="auto"/>
            <w:right w:val="none" w:sz="0" w:space="0" w:color="auto"/>
          </w:divBdr>
        </w:div>
        <w:div w:id="1314406711">
          <w:marLeft w:val="0"/>
          <w:marRight w:val="0"/>
          <w:marTop w:val="0"/>
          <w:marBottom w:val="0"/>
          <w:divBdr>
            <w:top w:val="none" w:sz="0" w:space="0" w:color="auto"/>
            <w:left w:val="none" w:sz="0" w:space="0" w:color="auto"/>
            <w:bottom w:val="none" w:sz="0" w:space="0" w:color="auto"/>
            <w:right w:val="none" w:sz="0" w:space="0" w:color="auto"/>
          </w:divBdr>
        </w:div>
        <w:div w:id="1612782043">
          <w:marLeft w:val="0"/>
          <w:marRight w:val="0"/>
          <w:marTop w:val="0"/>
          <w:marBottom w:val="0"/>
          <w:divBdr>
            <w:top w:val="none" w:sz="0" w:space="0" w:color="auto"/>
            <w:left w:val="none" w:sz="0" w:space="0" w:color="auto"/>
            <w:bottom w:val="none" w:sz="0" w:space="0" w:color="auto"/>
            <w:right w:val="none" w:sz="0" w:space="0" w:color="auto"/>
          </w:divBdr>
        </w:div>
        <w:div w:id="1673682517">
          <w:marLeft w:val="0"/>
          <w:marRight w:val="0"/>
          <w:marTop w:val="0"/>
          <w:marBottom w:val="0"/>
          <w:divBdr>
            <w:top w:val="none" w:sz="0" w:space="0" w:color="auto"/>
            <w:left w:val="none" w:sz="0" w:space="0" w:color="auto"/>
            <w:bottom w:val="none" w:sz="0" w:space="0" w:color="auto"/>
            <w:right w:val="none" w:sz="0" w:space="0" w:color="auto"/>
          </w:divBdr>
        </w:div>
        <w:div w:id="1751855228">
          <w:marLeft w:val="0"/>
          <w:marRight w:val="0"/>
          <w:marTop w:val="0"/>
          <w:marBottom w:val="0"/>
          <w:divBdr>
            <w:top w:val="none" w:sz="0" w:space="0" w:color="auto"/>
            <w:left w:val="none" w:sz="0" w:space="0" w:color="auto"/>
            <w:bottom w:val="none" w:sz="0" w:space="0" w:color="auto"/>
            <w:right w:val="none" w:sz="0" w:space="0" w:color="auto"/>
          </w:divBdr>
        </w:div>
        <w:div w:id="1831213610">
          <w:marLeft w:val="0"/>
          <w:marRight w:val="0"/>
          <w:marTop w:val="0"/>
          <w:marBottom w:val="0"/>
          <w:divBdr>
            <w:top w:val="none" w:sz="0" w:space="0" w:color="auto"/>
            <w:left w:val="none" w:sz="0" w:space="0" w:color="auto"/>
            <w:bottom w:val="none" w:sz="0" w:space="0" w:color="auto"/>
            <w:right w:val="none" w:sz="0" w:space="0" w:color="auto"/>
          </w:divBdr>
        </w:div>
      </w:divsChild>
    </w:div>
    <w:div w:id="20242415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odatelna@bbsk.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83209d0e-22c6-4baf-80a0-d82b86cb1df3">
      <UserInfo>
        <DisplayName>Mižúr Vladimír</DisplayName>
        <AccountId>31</AccountId>
        <AccountType/>
      </UserInfo>
      <UserInfo>
        <DisplayName>Diško Branislav</DisplayName>
        <AccountId>17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DBAEBBA1EFF544B70D95189D6875A9" ma:contentTypeVersion="8" ma:contentTypeDescription="Create a new document." ma:contentTypeScope="" ma:versionID="3132dbfc472dd1e0b5c38652116e68c2">
  <xsd:schema xmlns:xsd="http://www.w3.org/2001/XMLSchema" xmlns:xs="http://www.w3.org/2001/XMLSchema" xmlns:p="http://schemas.microsoft.com/office/2006/metadata/properties" xmlns:ns2="48d6dd83-4c2d-4509-ba8d-1ccb7bb6a02d" xmlns:ns3="83209d0e-22c6-4baf-80a0-d82b86cb1df3" targetNamespace="http://schemas.microsoft.com/office/2006/metadata/properties" ma:root="true" ma:fieldsID="86a661e399b820941cde874687783afb" ns2:_="" ns3:_="">
    <xsd:import namespace="48d6dd83-4c2d-4509-ba8d-1ccb7bb6a02d"/>
    <xsd:import namespace="83209d0e-22c6-4baf-80a0-d82b86cb1d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6dd83-4c2d-4509-ba8d-1ccb7bb6a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209d0e-22c6-4baf-80a0-d82b86cb1d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fields xmlns:f="http://schemas.fabasoft.com/folio/2007/fields">
  <f:record>
    <f:field ref="objname" par="" text="Zmluva o poskytnutí služieb - on-line hlasovací systém" edit="true"/>
    <f:field ref="objsubject" par="" text="" edit="true"/>
    <f:field ref="objcreatedby" par="" text="Jány, Róbert, Ing."/>
    <f:field ref="objcreatedat" par="" date="2022-01-21T10:27:44" text="21. 1. 2022 10:27:44"/>
    <f:field ref="objchangedby" par="" text="Jány, Róbert, Ing."/>
    <f:field ref="objmodifiedat" par="" date="2022-01-21T10:27:45" text="21. 1. 2022 10:27:45"/>
    <f:field ref="doc_FSCFOLIO_1_1001_FieldDocumentNumber" par="" text=""/>
    <f:field ref="doc_FSCFOLIO_1_1001_FieldSubject" par="" text=""/>
    <f:field ref="FSCFOLIO_1_1001_FieldCurrentUser" par="" text="Bc. Beáta Fulnečková"/>
    <f:field ref="CCAPRECONFIG_15_1001_Objektname" par="" text="Zmluva o poskytnutí služieb - on-line hlasovací systém"/>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50A7B1-9534-462D-A599-EF9EF413A817}">
  <ds:schemaRefs>
    <ds:schemaRef ds:uri="http://schemas.openxmlformats.org/officeDocument/2006/bibliography"/>
  </ds:schemaRefs>
</ds:datastoreItem>
</file>

<file path=customXml/itemProps2.xml><?xml version="1.0" encoding="utf-8"?>
<ds:datastoreItem xmlns:ds="http://schemas.openxmlformats.org/officeDocument/2006/customXml" ds:itemID="{8CB0CE79-7F2E-467B-A2CC-C84840429C60}">
  <ds:schemaRef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www.w3.org/XML/1998/namespace"/>
    <ds:schemaRef ds:uri="83209d0e-22c6-4baf-80a0-d82b86cb1df3"/>
    <ds:schemaRef ds:uri="48d6dd83-4c2d-4509-ba8d-1ccb7bb6a02d"/>
    <ds:schemaRef ds:uri="http://purl.org/dc/dcmitype/"/>
    <ds:schemaRef ds:uri="http://purl.org/dc/terms/"/>
  </ds:schemaRefs>
</ds:datastoreItem>
</file>

<file path=customXml/itemProps3.xml><?xml version="1.0" encoding="utf-8"?>
<ds:datastoreItem xmlns:ds="http://schemas.openxmlformats.org/officeDocument/2006/customXml" ds:itemID="{6EBD0877-2B89-4C95-8AF2-CFD82E5DFC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6dd83-4c2d-4509-ba8d-1ccb7bb6a02d"/>
    <ds:schemaRef ds:uri="83209d0e-22c6-4baf-80a0-d82b86cb1d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3FE32DCB-D018-4168-8031-CFBD6CC99D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Pages>
  <Words>4658</Words>
  <Characters>26557</Characters>
  <Application>Microsoft Office Word</Application>
  <DocSecurity>0</DocSecurity>
  <Lines>221</Lines>
  <Paragraphs>62</Paragraphs>
  <ScaleCrop>false</ScaleCrop>
  <HeadingPairs>
    <vt:vector size="2" baseType="variant">
      <vt:variant>
        <vt:lpstr>Názov</vt:lpstr>
      </vt:variant>
      <vt:variant>
        <vt:i4>1</vt:i4>
      </vt:variant>
    </vt:vector>
  </HeadingPairs>
  <TitlesOfParts>
    <vt:vector size="1" baseType="lpstr">
      <vt:lpstr>Zmluva o  poskytnutí užívacích práv EPI</vt:lpstr>
    </vt:vector>
  </TitlesOfParts>
  <Company>ICP</Company>
  <LinksUpToDate>false</LinksUpToDate>
  <CharactersWithSpaces>31153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poskytnutí užívacích práv EPI</dc:title>
  <dc:subject/>
  <dc:creator>ICP</dc:creator>
  <cp:keywords/>
  <dc:description/>
  <cp:lastModifiedBy>Fulnečková Beáta</cp:lastModifiedBy>
  <cp:revision>19</cp:revision>
  <cp:lastPrinted>2007-12-21T07:05:00Z</cp:lastPrinted>
  <dcterms:created xsi:type="dcterms:W3CDTF">2022-01-18T09:29:00Z</dcterms:created>
  <dcterms:modified xsi:type="dcterms:W3CDTF">2022-01-24T11:30:00Z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Mgr. Martin Daniš</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21. 1. 2022, 10:27</vt:lpwstr>
  </property>
  <property fmtid="{D5CDD505-2E9C-101B-9397-08002B2CF9AE}" pid="55" name="FSC#SKEDITIONREG@103.510:curruserrolegroup">
    <vt:lpwstr>Oddelenie verejného obstarávania a investícií</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vt:lpwstr>
  </property>
  <property fmtid="{D5CDD505-2E9C-101B-9397-08002B2CF9AE}" pid="61" name="FSC#SKEDITIONREG@103.510:sk_org_dic">
    <vt:lpwstr/>
  </property>
  <property fmtid="{D5CDD505-2E9C-101B-9397-08002B2CF9AE}" pid="62" name="FSC#SKEDITIONREG@103.510:sk_org_email">
    <vt:lpwstr>podatelna@bbsk.sk</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stsalutation">
    <vt:lpwstr/>
  </property>
  <property fmtid="{D5CDD505-2E9C-101B-9397-08002B2CF9AE}" pid="118" name="FSC#SKEDITIONREG@103.510:viz_validfrom">
    <vt:lpwstr/>
  </property>
  <property fmtid="{D5CDD505-2E9C-101B-9397-08002B2CF9AE}" pid="119" name="FSC#SKEDITIONREG@103.510:zaznam_jeden_adresat">
    <vt:lpwstr/>
  </property>
  <property fmtid="{D5CDD505-2E9C-101B-9397-08002B2CF9AE}" pid="120" name="FSC#SKEDITIONREG@103.510:zaznam_vnut_adresati_1">
    <vt:lpwstr/>
  </property>
  <property fmtid="{D5CDD505-2E9C-101B-9397-08002B2CF9AE}" pid="121" name="FSC#SKEDITIONREG@103.510:zaznam_vnut_adresati_10">
    <vt:lpwstr/>
  </property>
  <property fmtid="{D5CDD505-2E9C-101B-9397-08002B2CF9AE}" pid="122" name="FSC#SKEDITIONREG@103.510:zaznam_vnut_adresati_11">
    <vt:lpwstr/>
  </property>
  <property fmtid="{D5CDD505-2E9C-101B-9397-08002B2CF9AE}" pid="123" name="FSC#SKEDITIONREG@103.510:zaznam_vnut_adresati_12">
    <vt:lpwstr/>
  </property>
  <property fmtid="{D5CDD505-2E9C-101B-9397-08002B2CF9AE}" pid="124" name="FSC#SKEDITIONREG@103.510:zaznam_vnut_adresati_13">
    <vt:lpwstr/>
  </property>
  <property fmtid="{D5CDD505-2E9C-101B-9397-08002B2CF9AE}" pid="125" name="FSC#SKEDITIONREG@103.510:zaznam_vnut_adresati_14">
    <vt:lpwstr/>
  </property>
  <property fmtid="{D5CDD505-2E9C-101B-9397-08002B2CF9AE}" pid="126" name="FSC#SKEDITIONREG@103.510:zaznam_vnut_adresati_15">
    <vt:lpwstr/>
  </property>
  <property fmtid="{D5CDD505-2E9C-101B-9397-08002B2CF9AE}" pid="127" name="FSC#SKEDITIONREG@103.510:zaznam_vnut_adresati_16">
    <vt:lpwstr/>
  </property>
  <property fmtid="{D5CDD505-2E9C-101B-9397-08002B2CF9AE}" pid="128" name="FSC#SKEDITIONREG@103.510:zaznam_vnut_adresati_17">
    <vt:lpwstr/>
  </property>
  <property fmtid="{D5CDD505-2E9C-101B-9397-08002B2CF9AE}" pid="129" name="FSC#SKEDITIONREG@103.510:zaznam_vnut_adresati_18">
    <vt:lpwstr/>
  </property>
  <property fmtid="{D5CDD505-2E9C-101B-9397-08002B2CF9AE}" pid="130" name="FSC#SKEDITIONREG@103.510:zaznam_vnut_adresati_19">
    <vt:lpwstr/>
  </property>
  <property fmtid="{D5CDD505-2E9C-101B-9397-08002B2CF9AE}" pid="131" name="FSC#SKEDITIONREG@103.510:zaznam_vnut_adresati_2">
    <vt:lpwstr/>
  </property>
  <property fmtid="{D5CDD505-2E9C-101B-9397-08002B2CF9AE}" pid="132" name="FSC#SKEDITIONREG@103.510:zaznam_vnut_adresati_20">
    <vt:lpwstr/>
  </property>
  <property fmtid="{D5CDD505-2E9C-101B-9397-08002B2CF9AE}" pid="133" name="FSC#SKEDITIONREG@103.510:zaznam_vnut_adresati_21">
    <vt:lpwstr/>
  </property>
  <property fmtid="{D5CDD505-2E9C-101B-9397-08002B2CF9AE}" pid="134" name="FSC#SKEDITIONREG@103.510:zaznam_vnut_adresati_22">
    <vt:lpwstr/>
  </property>
  <property fmtid="{D5CDD505-2E9C-101B-9397-08002B2CF9AE}" pid="135" name="FSC#SKEDITIONREG@103.510:zaznam_vnut_adresati_23">
    <vt:lpwstr/>
  </property>
  <property fmtid="{D5CDD505-2E9C-101B-9397-08002B2CF9AE}" pid="136" name="FSC#SKEDITIONREG@103.510:zaznam_vnut_adresati_24">
    <vt:lpwstr/>
  </property>
  <property fmtid="{D5CDD505-2E9C-101B-9397-08002B2CF9AE}" pid="137" name="FSC#SKEDITIONREG@103.510:zaznam_vnut_adresati_25">
    <vt:lpwstr/>
  </property>
  <property fmtid="{D5CDD505-2E9C-101B-9397-08002B2CF9AE}" pid="138" name="FSC#SKEDITIONREG@103.510:zaznam_vnut_adresati_26">
    <vt:lpwstr/>
  </property>
  <property fmtid="{D5CDD505-2E9C-101B-9397-08002B2CF9AE}" pid="139" name="FSC#SKEDITIONREG@103.510:zaznam_vnut_adresati_27">
    <vt:lpwstr/>
  </property>
  <property fmtid="{D5CDD505-2E9C-101B-9397-08002B2CF9AE}" pid="140" name="FSC#SKEDITIONREG@103.510:zaznam_vnut_adresati_28">
    <vt:lpwstr/>
  </property>
  <property fmtid="{D5CDD505-2E9C-101B-9397-08002B2CF9AE}" pid="141" name="FSC#SKEDITIONREG@103.510:zaznam_vnut_adresati_29">
    <vt:lpwstr/>
  </property>
  <property fmtid="{D5CDD505-2E9C-101B-9397-08002B2CF9AE}" pid="142" name="FSC#SKEDITIONREG@103.510:zaznam_vnut_adresati_3">
    <vt:lpwstr/>
  </property>
  <property fmtid="{D5CDD505-2E9C-101B-9397-08002B2CF9AE}" pid="143" name="FSC#SKEDITIONREG@103.510:zaznam_vnut_adresati_30">
    <vt:lpwstr/>
  </property>
  <property fmtid="{D5CDD505-2E9C-101B-9397-08002B2CF9AE}" pid="144" name="FSC#SKEDITIONREG@103.510:zaznam_vnut_adresati_31">
    <vt:lpwstr/>
  </property>
  <property fmtid="{D5CDD505-2E9C-101B-9397-08002B2CF9AE}" pid="145" name="FSC#SKEDITIONREG@103.510:zaznam_vnut_adresati_32">
    <vt:lpwstr/>
  </property>
  <property fmtid="{D5CDD505-2E9C-101B-9397-08002B2CF9AE}" pid="146" name="FSC#SKEDITIONREG@103.510:zaznam_vnut_adresati_33">
    <vt:lpwstr/>
  </property>
  <property fmtid="{D5CDD505-2E9C-101B-9397-08002B2CF9AE}" pid="147" name="FSC#SKEDITIONREG@103.510:zaznam_vnut_adresati_34">
    <vt:lpwstr/>
  </property>
  <property fmtid="{D5CDD505-2E9C-101B-9397-08002B2CF9AE}" pid="148" name="FSC#SKEDITIONREG@103.510:zaznam_vnut_adresati_35">
    <vt:lpwstr/>
  </property>
  <property fmtid="{D5CDD505-2E9C-101B-9397-08002B2CF9AE}" pid="149" name="FSC#SKEDITIONREG@103.510:zaznam_vnut_adresati_36">
    <vt:lpwstr/>
  </property>
  <property fmtid="{D5CDD505-2E9C-101B-9397-08002B2CF9AE}" pid="150" name="FSC#SKEDITIONREG@103.510:zaznam_vnut_adresati_37">
    <vt:lpwstr/>
  </property>
  <property fmtid="{D5CDD505-2E9C-101B-9397-08002B2CF9AE}" pid="151" name="FSC#SKEDITIONREG@103.510:zaznam_vnut_adresati_38">
    <vt:lpwstr/>
  </property>
  <property fmtid="{D5CDD505-2E9C-101B-9397-08002B2CF9AE}" pid="152" name="FSC#SKEDITIONREG@103.510:zaznam_vnut_adresati_39">
    <vt:lpwstr/>
  </property>
  <property fmtid="{D5CDD505-2E9C-101B-9397-08002B2CF9AE}" pid="153" name="FSC#SKEDITIONREG@103.510:zaznam_vnut_adresati_4">
    <vt:lpwstr/>
  </property>
  <property fmtid="{D5CDD505-2E9C-101B-9397-08002B2CF9AE}" pid="154" name="FSC#SKEDITIONREG@103.510:zaznam_vnut_adresati_40">
    <vt:lpwstr/>
  </property>
  <property fmtid="{D5CDD505-2E9C-101B-9397-08002B2CF9AE}" pid="155" name="FSC#SKEDITIONREG@103.510:zaznam_vnut_adresati_41">
    <vt:lpwstr/>
  </property>
  <property fmtid="{D5CDD505-2E9C-101B-9397-08002B2CF9AE}" pid="156" name="FSC#SKEDITIONREG@103.510:zaznam_vnut_adresati_42">
    <vt:lpwstr/>
  </property>
  <property fmtid="{D5CDD505-2E9C-101B-9397-08002B2CF9AE}" pid="157" name="FSC#SKEDITIONREG@103.510:zaznam_vnut_adresati_43">
    <vt:lpwstr/>
  </property>
  <property fmtid="{D5CDD505-2E9C-101B-9397-08002B2CF9AE}" pid="158" name="FSC#SKEDITIONREG@103.510:zaznam_vnut_adresati_44">
    <vt:lpwstr/>
  </property>
  <property fmtid="{D5CDD505-2E9C-101B-9397-08002B2CF9AE}" pid="159" name="FSC#SKEDITIONREG@103.510:zaznam_vnut_adresati_45">
    <vt:lpwstr/>
  </property>
  <property fmtid="{D5CDD505-2E9C-101B-9397-08002B2CF9AE}" pid="160" name="FSC#SKEDITIONREG@103.510:zaznam_vnut_adresati_46">
    <vt:lpwstr/>
  </property>
  <property fmtid="{D5CDD505-2E9C-101B-9397-08002B2CF9AE}" pid="161" name="FSC#SKEDITIONREG@103.510:zaznam_vnut_adresati_47">
    <vt:lpwstr/>
  </property>
  <property fmtid="{D5CDD505-2E9C-101B-9397-08002B2CF9AE}" pid="162" name="FSC#SKEDITIONREG@103.510:zaznam_vnut_adresati_48">
    <vt:lpwstr/>
  </property>
  <property fmtid="{D5CDD505-2E9C-101B-9397-08002B2CF9AE}" pid="163" name="FSC#SKEDITIONREG@103.510:zaznam_vnut_adresati_49">
    <vt:lpwstr/>
  </property>
  <property fmtid="{D5CDD505-2E9C-101B-9397-08002B2CF9AE}" pid="164" name="FSC#SKEDITIONREG@103.510:zaznam_vnut_adresati_5">
    <vt:lpwstr/>
  </property>
  <property fmtid="{D5CDD505-2E9C-101B-9397-08002B2CF9AE}" pid="165" name="FSC#SKEDITIONREG@103.510:zaznam_vnut_adresati_50">
    <vt:lpwstr/>
  </property>
  <property fmtid="{D5CDD505-2E9C-101B-9397-08002B2CF9AE}" pid="166" name="FSC#SKEDITIONREG@103.510:zaznam_vnut_adresati_51">
    <vt:lpwstr/>
  </property>
  <property fmtid="{D5CDD505-2E9C-101B-9397-08002B2CF9AE}" pid="167" name="FSC#SKEDITIONREG@103.510:zaznam_vnut_adresati_52">
    <vt:lpwstr/>
  </property>
  <property fmtid="{D5CDD505-2E9C-101B-9397-08002B2CF9AE}" pid="168" name="FSC#SKEDITIONREG@103.510:zaznam_vnut_adresati_53">
    <vt:lpwstr/>
  </property>
  <property fmtid="{D5CDD505-2E9C-101B-9397-08002B2CF9AE}" pid="169" name="FSC#SKEDITIONREG@103.510:zaznam_vnut_adresati_54">
    <vt:lpwstr/>
  </property>
  <property fmtid="{D5CDD505-2E9C-101B-9397-08002B2CF9AE}" pid="170" name="FSC#SKEDITIONREG@103.510:zaznam_vnut_adresati_55">
    <vt:lpwstr/>
  </property>
  <property fmtid="{D5CDD505-2E9C-101B-9397-08002B2CF9AE}" pid="171" name="FSC#SKEDITIONREG@103.510:zaznam_vnut_adresati_56">
    <vt:lpwstr/>
  </property>
  <property fmtid="{D5CDD505-2E9C-101B-9397-08002B2CF9AE}" pid="172" name="FSC#SKEDITIONREG@103.510:zaznam_vnut_adresati_57">
    <vt:lpwstr/>
  </property>
  <property fmtid="{D5CDD505-2E9C-101B-9397-08002B2CF9AE}" pid="173" name="FSC#SKEDITIONREG@103.510:zaznam_vnut_adresati_58">
    <vt:lpwstr/>
  </property>
  <property fmtid="{D5CDD505-2E9C-101B-9397-08002B2CF9AE}" pid="174" name="FSC#SKEDITIONREG@103.510:zaznam_vnut_adresati_59">
    <vt:lpwstr/>
  </property>
  <property fmtid="{D5CDD505-2E9C-101B-9397-08002B2CF9AE}" pid="175" name="FSC#SKEDITIONREG@103.510:zaznam_vnut_adresati_6">
    <vt:lpwstr/>
  </property>
  <property fmtid="{D5CDD505-2E9C-101B-9397-08002B2CF9AE}" pid="176" name="FSC#SKEDITIONREG@103.510:zaznam_vnut_adresati_60">
    <vt:lpwstr/>
  </property>
  <property fmtid="{D5CDD505-2E9C-101B-9397-08002B2CF9AE}" pid="177" name="FSC#SKEDITIONREG@103.510:zaznam_vnut_adresati_61">
    <vt:lpwstr/>
  </property>
  <property fmtid="{D5CDD505-2E9C-101B-9397-08002B2CF9AE}" pid="178" name="FSC#SKEDITIONREG@103.510:zaznam_vnut_adresati_62">
    <vt:lpwstr/>
  </property>
  <property fmtid="{D5CDD505-2E9C-101B-9397-08002B2CF9AE}" pid="179" name="FSC#SKEDITIONREG@103.510:zaznam_vnut_adresati_63">
    <vt:lpwstr/>
  </property>
  <property fmtid="{D5CDD505-2E9C-101B-9397-08002B2CF9AE}" pid="180" name="FSC#SKEDITIONREG@103.510:zaznam_vnut_adresati_64">
    <vt:lpwstr/>
  </property>
  <property fmtid="{D5CDD505-2E9C-101B-9397-08002B2CF9AE}" pid="181" name="FSC#SKEDITIONREG@103.510:zaznam_vnut_adresati_65">
    <vt:lpwstr/>
  </property>
  <property fmtid="{D5CDD505-2E9C-101B-9397-08002B2CF9AE}" pid="182" name="FSC#SKEDITIONREG@103.510:zaznam_vnut_adresati_66">
    <vt:lpwstr/>
  </property>
  <property fmtid="{D5CDD505-2E9C-101B-9397-08002B2CF9AE}" pid="183" name="FSC#SKEDITIONREG@103.510:zaznam_vnut_adresati_67">
    <vt:lpwstr/>
  </property>
  <property fmtid="{D5CDD505-2E9C-101B-9397-08002B2CF9AE}" pid="184" name="FSC#SKEDITIONREG@103.510:zaznam_vnut_adresati_68">
    <vt:lpwstr/>
  </property>
  <property fmtid="{D5CDD505-2E9C-101B-9397-08002B2CF9AE}" pid="185" name="FSC#SKEDITIONREG@103.510:zaznam_vnut_adresati_69">
    <vt:lpwstr/>
  </property>
  <property fmtid="{D5CDD505-2E9C-101B-9397-08002B2CF9AE}" pid="186" name="FSC#SKEDITIONREG@103.510:zaznam_vnut_adresati_7">
    <vt:lpwstr/>
  </property>
  <property fmtid="{D5CDD505-2E9C-101B-9397-08002B2CF9AE}" pid="187" name="FSC#SKEDITIONREG@103.510:zaznam_vnut_adresati_70">
    <vt:lpwstr/>
  </property>
  <property fmtid="{D5CDD505-2E9C-101B-9397-08002B2CF9AE}" pid="188" name="FSC#SKEDITIONREG@103.510:zaznam_vnut_adresati_8">
    <vt:lpwstr/>
  </property>
  <property fmtid="{D5CDD505-2E9C-101B-9397-08002B2CF9AE}" pid="189" name="FSC#SKEDITIONREG@103.510:zaznam_vnut_adresati_9">
    <vt:lpwstr/>
  </property>
  <property fmtid="{D5CDD505-2E9C-101B-9397-08002B2CF9AE}" pid="190" name="FSC#SKEDITIONREG@103.510:zaznam_vonk_adresati_1">
    <vt:lpwstr/>
  </property>
  <property fmtid="{D5CDD505-2E9C-101B-9397-08002B2CF9AE}" pid="191" name="FSC#SKEDITIONREG@103.510:zaznam_vonk_adresati_2">
    <vt:lpwstr/>
  </property>
  <property fmtid="{D5CDD505-2E9C-101B-9397-08002B2CF9AE}" pid="192" name="FSC#SKEDITIONREG@103.510:zaznam_vonk_adresati_3">
    <vt:lpwstr/>
  </property>
  <property fmtid="{D5CDD505-2E9C-101B-9397-08002B2CF9AE}" pid="193" name="FSC#SKEDITIONREG@103.510:zaznam_vonk_adresati_4">
    <vt:lpwstr/>
  </property>
  <property fmtid="{D5CDD505-2E9C-101B-9397-08002B2CF9AE}" pid="194" name="FSC#SKEDITIONREG@103.510:zaznam_vonk_adresati_5">
    <vt:lpwstr/>
  </property>
  <property fmtid="{D5CDD505-2E9C-101B-9397-08002B2CF9AE}" pid="195" name="FSC#SKEDITIONREG@103.510:zaznam_vonk_adresati_6">
    <vt:lpwstr/>
  </property>
  <property fmtid="{D5CDD505-2E9C-101B-9397-08002B2CF9AE}" pid="196" name="FSC#SKEDITIONREG@103.510:zaznam_vonk_adresati_7">
    <vt:lpwstr/>
  </property>
  <property fmtid="{D5CDD505-2E9C-101B-9397-08002B2CF9AE}" pid="197" name="FSC#SKEDITIONREG@103.510:zaznam_vonk_adresati_8">
    <vt:lpwstr/>
  </property>
  <property fmtid="{D5CDD505-2E9C-101B-9397-08002B2CF9AE}" pid="198" name="FSC#SKEDITIONREG@103.510:zaznam_vonk_adresati_9">
    <vt:lpwstr/>
  </property>
  <property fmtid="{D5CDD505-2E9C-101B-9397-08002B2CF9AE}" pid="199" name="FSC#SKEDITIONREG@103.510:zaznam_vonk_adresati_10">
    <vt:lpwstr/>
  </property>
  <property fmtid="{D5CDD505-2E9C-101B-9397-08002B2CF9AE}" pid="200" name="FSC#SKEDITIONREG@103.510:zaznam_vonk_adresati_11">
    <vt:lpwstr/>
  </property>
  <property fmtid="{D5CDD505-2E9C-101B-9397-08002B2CF9AE}" pid="201" name="FSC#SKEDITIONREG@103.510:zaznam_vonk_adresati_12">
    <vt:lpwstr/>
  </property>
  <property fmtid="{D5CDD505-2E9C-101B-9397-08002B2CF9AE}" pid="202" name="FSC#SKEDITIONREG@103.510:zaznam_vonk_adresati_13">
    <vt:lpwstr/>
  </property>
  <property fmtid="{D5CDD505-2E9C-101B-9397-08002B2CF9AE}" pid="203" name="FSC#SKEDITIONREG@103.510:zaznam_vonk_adresati_14">
    <vt:lpwstr/>
  </property>
  <property fmtid="{D5CDD505-2E9C-101B-9397-08002B2CF9AE}" pid="204" name="FSC#SKEDITIONREG@103.510:zaznam_vonk_adresati_15">
    <vt:lpwstr/>
  </property>
  <property fmtid="{D5CDD505-2E9C-101B-9397-08002B2CF9AE}" pid="205" name="FSC#SKEDITIONREG@103.510:zaznam_vonk_adresati_16">
    <vt:lpwstr/>
  </property>
  <property fmtid="{D5CDD505-2E9C-101B-9397-08002B2CF9AE}" pid="206" name="FSC#SKEDITIONREG@103.510:zaznam_vonk_adresati_17">
    <vt:lpwstr/>
  </property>
  <property fmtid="{D5CDD505-2E9C-101B-9397-08002B2CF9AE}" pid="207" name="FSC#SKEDITIONREG@103.510:zaznam_vonk_adresati_18">
    <vt:lpwstr/>
  </property>
  <property fmtid="{D5CDD505-2E9C-101B-9397-08002B2CF9AE}" pid="208" name="FSC#SKEDITIONREG@103.510:zaznam_vonk_adresati_19">
    <vt:lpwstr/>
  </property>
  <property fmtid="{D5CDD505-2E9C-101B-9397-08002B2CF9AE}" pid="209" name="FSC#SKEDITIONREG@103.510:zaznam_vonk_adresati_20">
    <vt:lpwstr/>
  </property>
  <property fmtid="{D5CDD505-2E9C-101B-9397-08002B2CF9AE}" pid="210" name="FSC#SKEDITIONREG@103.510:zaznam_vonk_adresati_21">
    <vt:lpwstr/>
  </property>
  <property fmtid="{D5CDD505-2E9C-101B-9397-08002B2CF9AE}" pid="211" name="FSC#SKEDITIONREG@103.510:zaznam_vonk_adresati_22">
    <vt:lpwstr/>
  </property>
  <property fmtid="{D5CDD505-2E9C-101B-9397-08002B2CF9AE}" pid="212" name="FSC#SKEDITIONREG@103.510:zaznam_vonk_adresati_23">
    <vt:lpwstr/>
  </property>
  <property fmtid="{D5CDD505-2E9C-101B-9397-08002B2CF9AE}" pid="213" name="FSC#SKEDITIONREG@103.510:zaznam_vonk_adresati_24">
    <vt:lpwstr/>
  </property>
  <property fmtid="{D5CDD505-2E9C-101B-9397-08002B2CF9AE}" pid="214" name="FSC#SKEDITIONREG@103.510:zaznam_vonk_adresati_25">
    <vt:lpwstr/>
  </property>
  <property fmtid="{D5CDD505-2E9C-101B-9397-08002B2CF9AE}" pid="215" name="FSC#SKEDITIONREG@103.510:zaznam_vonk_adresati_26">
    <vt:lpwstr/>
  </property>
  <property fmtid="{D5CDD505-2E9C-101B-9397-08002B2CF9AE}" pid="216" name="FSC#SKEDITIONREG@103.510:zaznam_vonk_adresati_27">
    <vt:lpwstr/>
  </property>
  <property fmtid="{D5CDD505-2E9C-101B-9397-08002B2CF9AE}" pid="217" name="FSC#SKEDITIONREG@103.510:zaznam_vonk_adresati_28">
    <vt:lpwstr/>
  </property>
  <property fmtid="{D5CDD505-2E9C-101B-9397-08002B2CF9AE}" pid="218" name="FSC#SKEDITIONREG@103.510:zaznam_vonk_adresati_29">
    <vt:lpwstr/>
  </property>
  <property fmtid="{D5CDD505-2E9C-101B-9397-08002B2CF9AE}" pid="219" name="FSC#SKEDITIONREG@103.510:zaznam_vonk_adresati_30">
    <vt:lpwstr/>
  </property>
  <property fmtid="{D5CDD505-2E9C-101B-9397-08002B2CF9AE}" pid="220" name="FSC#SKEDITIONREG@103.510:zaznam_vonk_adresati_31">
    <vt:lpwstr/>
  </property>
  <property fmtid="{D5CDD505-2E9C-101B-9397-08002B2CF9AE}" pid="221" name="FSC#SKEDITIONREG@103.510:zaznam_vonk_adresati_32">
    <vt:lpwstr/>
  </property>
  <property fmtid="{D5CDD505-2E9C-101B-9397-08002B2CF9AE}" pid="222" name="FSC#SKEDITIONREG@103.510:zaznam_vonk_adresati_33">
    <vt:lpwstr/>
  </property>
  <property fmtid="{D5CDD505-2E9C-101B-9397-08002B2CF9AE}" pid="223" name="FSC#SKEDITIONREG@103.510:zaznam_vonk_adresati_34">
    <vt:lpwstr/>
  </property>
  <property fmtid="{D5CDD505-2E9C-101B-9397-08002B2CF9AE}" pid="224" name="FSC#SKEDITIONREG@103.510:zaznam_vonk_adresati_35">
    <vt:lpwstr/>
  </property>
  <property fmtid="{D5CDD505-2E9C-101B-9397-08002B2CF9AE}" pid="225" name="FSC#SKEDITIONREG@103.510:Stazovatel">
    <vt:lpwstr/>
  </property>
  <property fmtid="{D5CDD505-2E9C-101B-9397-08002B2CF9AE}" pid="226" name="FSC#SKEDITIONREG@103.510:ProtiKomu">
    <vt:lpwstr/>
  </property>
  <property fmtid="{D5CDD505-2E9C-101B-9397-08002B2CF9AE}" pid="227" name="FSC#SKEDITIONREG@103.510:EvCisloStaz">
    <vt:lpwstr/>
  </property>
  <property fmtid="{D5CDD505-2E9C-101B-9397-08002B2CF9AE}" pid="228" name="FSC#SKEDITIONREG@103.510:jod_AttrDateSkutocnyDatumVydania">
    <vt:lpwstr/>
  </property>
  <property fmtid="{D5CDD505-2E9C-101B-9397-08002B2CF9AE}" pid="229" name="FSC#SKEDITIONREG@103.510:jod_AttrNumCisloZmeny">
    <vt:lpwstr/>
  </property>
  <property fmtid="{D5CDD505-2E9C-101B-9397-08002B2CF9AE}" pid="230" name="FSC#SKEDITIONREG@103.510:jod_AttrStrRegCisloZaznamu">
    <vt:lpwstr/>
  </property>
  <property fmtid="{D5CDD505-2E9C-101B-9397-08002B2CF9AE}" pid="231" name="FSC#SKEDITIONREG@103.510:jod_cislodoc">
    <vt:lpwstr/>
  </property>
  <property fmtid="{D5CDD505-2E9C-101B-9397-08002B2CF9AE}" pid="232" name="FSC#SKEDITIONREG@103.510:jod_druh">
    <vt:lpwstr/>
  </property>
  <property fmtid="{D5CDD505-2E9C-101B-9397-08002B2CF9AE}" pid="233" name="FSC#SKEDITIONREG@103.510:jod_lu">
    <vt:lpwstr/>
  </property>
  <property fmtid="{D5CDD505-2E9C-101B-9397-08002B2CF9AE}" pid="234" name="FSC#SKEDITIONREG@103.510:jod_nazov">
    <vt:lpwstr/>
  </property>
  <property fmtid="{D5CDD505-2E9C-101B-9397-08002B2CF9AE}" pid="235" name="FSC#SKEDITIONREG@103.510:jod_typ">
    <vt:lpwstr/>
  </property>
  <property fmtid="{D5CDD505-2E9C-101B-9397-08002B2CF9AE}" pid="236" name="FSC#SKEDITIONREG@103.510:jod_zh">
    <vt:lpwstr/>
  </property>
  <property fmtid="{D5CDD505-2E9C-101B-9397-08002B2CF9AE}" pid="237" name="FSC#SKEDITIONREG@103.510:jod_sAttrDatePlatnostDo">
    <vt:lpwstr/>
  </property>
  <property fmtid="{D5CDD505-2E9C-101B-9397-08002B2CF9AE}" pid="238" name="FSC#SKEDITIONREG@103.510:jod_sAttrDatePlatnostOd">
    <vt:lpwstr/>
  </property>
  <property fmtid="{D5CDD505-2E9C-101B-9397-08002B2CF9AE}" pid="239" name="FSC#SKEDITIONREG@103.510:jod_sAttrDateUcinnostDoc">
    <vt:lpwstr/>
  </property>
  <property fmtid="{D5CDD505-2E9C-101B-9397-08002B2CF9AE}" pid="240" name="FSC#SKEDITIONREG@103.510:a_telephone">
    <vt:lpwstr/>
  </property>
  <property fmtid="{D5CDD505-2E9C-101B-9397-08002B2CF9AE}" pid="241" name="FSC#SKEDITIONREG@103.510:a_email">
    <vt:lpwstr/>
  </property>
  <property fmtid="{D5CDD505-2E9C-101B-9397-08002B2CF9AE}" pid="242" name="FSC#SKEDITIONREG@103.510:a_nazovOU">
    <vt:lpwstr/>
  </property>
  <property fmtid="{D5CDD505-2E9C-101B-9397-08002B2CF9AE}" pid="243" name="FSC#SKEDITIONREG@103.510:a_veduciOU">
    <vt:lpwstr/>
  </property>
  <property fmtid="{D5CDD505-2E9C-101B-9397-08002B2CF9AE}" pid="244" name="FSC#SKEDITIONREG@103.510:a_nadradeneOU">
    <vt:lpwstr/>
  </property>
  <property fmtid="{D5CDD505-2E9C-101B-9397-08002B2CF9AE}" pid="245" name="FSC#SKEDITIONREG@103.510:a_veduciOd">
    <vt:lpwstr/>
  </property>
  <property fmtid="{D5CDD505-2E9C-101B-9397-08002B2CF9AE}" pid="246" name="FSC#SKEDITIONREG@103.510:a_komu">
    <vt:lpwstr/>
  </property>
  <property fmtid="{D5CDD505-2E9C-101B-9397-08002B2CF9AE}" pid="247" name="FSC#SKEDITIONREG@103.510:a_nasecislo">
    <vt:lpwstr/>
  </property>
  <property fmtid="{D5CDD505-2E9C-101B-9397-08002B2CF9AE}" pid="248" name="FSC#SKEDITIONREG@103.510:a_riaditelOdboru">
    <vt:lpwstr/>
  </property>
  <property fmtid="{D5CDD505-2E9C-101B-9397-08002B2CF9AE}" pid="249" name="FSC#SKEDITIONREG@103.510:zaz_fileresporg_addrstreet">
    <vt:lpwstr/>
  </property>
  <property fmtid="{D5CDD505-2E9C-101B-9397-08002B2CF9AE}" pid="250" name="FSC#SKEDITIONREG@103.510:zaz_fileresporg_addrzipcode">
    <vt:lpwstr/>
  </property>
  <property fmtid="{D5CDD505-2E9C-101B-9397-08002B2CF9AE}" pid="251" name="FSC#SKEDITIONREG@103.510:zaz_fileresporg_addrcity">
    <vt:lpwstr/>
  </property>
  <property fmtid="{D5CDD505-2E9C-101B-9397-08002B2CF9AE}" pid="252" name="FSC#SKMODSYS@103.500:mdnazov">
    <vt:lpwstr/>
  </property>
  <property fmtid="{D5CDD505-2E9C-101B-9397-08002B2CF9AE}" pid="253" name="FSC#SKMODSYS@103.500:mdfileresp">
    <vt:lpwstr/>
  </property>
  <property fmtid="{D5CDD505-2E9C-101B-9397-08002B2CF9AE}" pid="254" name="FSC#SKMODSYS@103.500:mdfileresporg">
    <vt:lpwstr/>
  </property>
  <property fmtid="{D5CDD505-2E9C-101B-9397-08002B2CF9AE}" pid="255" name="FSC#SKMODSYS@103.500:mdcreateat">
    <vt:lpwstr>21. 1. 2022</vt:lpwstr>
  </property>
  <property fmtid="{D5CDD505-2E9C-101B-9397-08002B2CF9AE}" pid="256" name="FSC#SKCP@103.500:cp_AttrPtrOrgUtvar">
    <vt:lpwstr/>
  </property>
  <property fmtid="{D5CDD505-2E9C-101B-9397-08002B2CF9AE}" pid="257" name="FSC#SKCP@103.500:cp_AttrStrEvCisloCP">
    <vt:lpwstr> </vt:lpwstr>
  </property>
  <property fmtid="{D5CDD505-2E9C-101B-9397-08002B2CF9AE}" pid="258" name="FSC#SKCP@103.500:cp_zamestnanec">
    <vt:lpwstr/>
  </property>
  <property fmtid="{D5CDD505-2E9C-101B-9397-08002B2CF9AE}" pid="259" name="FSC#SKCP@103.500:cpt_miestoRokovania">
    <vt:lpwstr/>
  </property>
  <property fmtid="{D5CDD505-2E9C-101B-9397-08002B2CF9AE}" pid="260" name="FSC#SKCP@103.500:cpt_datumCesty">
    <vt:lpwstr/>
  </property>
  <property fmtid="{D5CDD505-2E9C-101B-9397-08002B2CF9AE}" pid="261" name="FSC#SKCP@103.500:cpt_ucelCesty">
    <vt:lpwstr/>
  </property>
  <property fmtid="{D5CDD505-2E9C-101B-9397-08002B2CF9AE}" pid="262" name="FSC#SKCP@103.500:cpz_miestoRokovania">
    <vt:lpwstr/>
  </property>
  <property fmtid="{D5CDD505-2E9C-101B-9397-08002B2CF9AE}" pid="263" name="FSC#SKCP@103.500:cpz_datumCesty">
    <vt:lpwstr> - </vt:lpwstr>
  </property>
  <property fmtid="{D5CDD505-2E9C-101B-9397-08002B2CF9AE}" pid="264" name="FSC#SKCP@103.500:cpz_ucelCesty">
    <vt:lpwstr/>
  </property>
  <property fmtid="{D5CDD505-2E9C-101B-9397-08002B2CF9AE}" pid="265" name="FSC#SKCP@103.500:cpz_datumVypracovania">
    <vt:lpwstr/>
  </property>
  <property fmtid="{D5CDD505-2E9C-101B-9397-08002B2CF9AE}" pid="266" name="FSC#SKCP@103.500:cpz_datPodpSchv1">
    <vt:lpwstr/>
  </property>
  <property fmtid="{D5CDD505-2E9C-101B-9397-08002B2CF9AE}" pid="267" name="FSC#SKCP@103.500:cpz_datPodpSchv2">
    <vt:lpwstr/>
  </property>
  <property fmtid="{D5CDD505-2E9C-101B-9397-08002B2CF9AE}" pid="268" name="FSC#SKCP@103.500:cpz_datPodpSchv3">
    <vt:lpwstr/>
  </property>
  <property fmtid="{D5CDD505-2E9C-101B-9397-08002B2CF9AE}" pid="269" name="FSC#SKCP@103.500:cpz_PodpSchv1">
    <vt:lpwstr/>
  </property>
  <property fmtid="{D5CDD505-2E9C-101B-9397-08002B2CF9AE}" pid="270" name="FSC#SKCP@103.500:cpz_PodpSchv2">
    <vt:lpwstr/>
  </property>
  <property fmtid="{D5CDD505-2E9C-101B-9397-08002B2CF9AE}" pid="271" name="FSC#SKCP@103.500:cpz_PodpSchv3">
    <vt:lpwstr/>
  </property>
  <property fmtid="{D5CDD505-2E9C-101B-9397-08002B2CF9AE}" pid="272" name="FSC#SKCP@103.500:cpz_Funkcia">
    <vt:lpwstr/>
  </property>
  <property fmtid="{D5CDD505-2E9C-101B-9397-08002B2CF9AE}" pid="273" name="FSC#SKCP@103.500:cp_Spolucestujuci">
    <vt:lpwstr/>
  </property>
  <property fmtid="{D5CDD505-2E9C-101B-9397-08002B2CF9AE}" pid="274" name="FSC#SKNAD@103.500:nad_objname">
    <vt:lpwstr/>
  </property>
  <property fmtid="{D5CDD505-2E9C-101B-9397-08002B2CF9AE}" pid="275" name="FSC#SKNAD@103.500:nad_AttrStrNazov">
    <vt:lpwstr/>
  </property>
  <property fmtid="{D5CDD505-2E9C-101B-9397-08002B2CF9AE}" pid="276" name="FSC#SKNAD@103.500:nad_AttrPtrSpracovatel">
    <vt:lpwstr/>
  </property>
  <property fmtid="{D5CDD505-2E9C-101B-9397-08002B2CF9AE}" pid="277" name="FSC#SKNAD@103.500:nad_AttrPtrGestor1">
    <vt:lpwstr/>
  </property>
  <property fmtid="{D5CDD505-2E9C-101B-9397-08002B2CF9AE}" pid="278" name="FSC#SKNAD@103.500:nad_AttrPtrGestor1Funkcia">
    <vt:lpwstr/>
  </property>
  <property fmtid="{D5CDD505-2E9C-101B-9397-08002B2CF9AE}" pid="279" name="FSC#SKNAD@103.500:nad_AttrPtrGestor1OU">
    <vt:lpwstr/>
  </property>
  <property fmtid="{D5CDD505-2E9C-101B-9397-08002B2CF9AE}" pid="280" name="FSC#SKNAD@103.500:nad_AttrPtrGestor2">
    <vt:lpwstr/>
  </property>
  <property fmtid="{D5CDD505-2E9C-101B-9397-08002B2CF9AE}" pid="281" name="FSC#SKNAD@103.500:nad_AttrPtrGestor2Funkcia">
    <vt:lpwstr/>
  </property>
  <property fmtid="{D5CDD505-2E9C-101B-9397-08002B2CF9AE}" pid="282" name="FSC#SKNAD@103.500:nad_schvalil">
    <vt:lpwstr/>
  </property>
  <property fmtid="{D5CDD505-2E9C-101B-9397-08002B2CF9AE}" pid="283" name="FSC#SKNAD@103.500:nad_schvalilfunkcia">
    <vt:lpwstr/>
  </property>
  <property fmtid="{D5CDD505-2E9C-101B-9397-08002B2CF9AE}" pid="284" name="FSC#SKNAD@103.500:nad_vr">
    <vt:lpwstr/>
  </property>
  <property fmtid="{D5CDD505-2E9C-101B-9397-08002B2CF9AE}" pid="285" name="FSC#SKNAD@103.500:nad_AttrDateDatumPodpisania">
    <vt:lpwstr/>
  </property>
  <property fmtid="{D5CDD505-2E9C-101B-9397-08002B2CF9AE}" pid="286" name="FSC#SKNAD@103.500:nad_pripobjname">
    <vt:lpwstr/>
  </property>
  <property fmtid="{D5CDD505-2E9C-101B-9397-08002B2CF9AE}" pid="287" name="FSC#SKNAD@103.500:nad_pripVytvorilKto">
    <vt:lpwstr/>
  </property>
  <property fmtid="{D5CDD505-2E9C-101B-9397-08002B2CF9AE}" pid="288" name="FSC#SKNAD@103.500:nad_pripVytvorilKedy">
    <vt:lpwstr>21.1.2022, 10:27</vt:lpwstr>
  </property>
  <property fmtid="{D5CDD505-2E9C-101B-9397-08002B2CF9AE}" pid="289" name="FSC#SKNAD@103.500:nad_AttrStrCisloNA">
    <vt:lpwstr/>
  </property>
  <property fmtid="{D5CDD505-2E9C-101B-9397-08002B2CF9AE}" pid="290" name="FSC#SKNAD@103.500:nad_AttrDateUcinnaOd">
    <vt:lpwstr/>
  </property>
  <property fmtid="{D5CDD505-2E9C-101B-9397-08002B2CF9AE}" pid="291" name="FSC#SKNAD@103.500:nad_AttrDateUcinnaDo">
    <vt:lpwstr/>
  </property>
  <property fmtid="{D5CDD505-2E9C-101B-9397-08002B2CF9AE}" pid="292" name="FSC#SKNAD@103.500:nad_AttrPtrPredchadzajuceNA">
    <vt:lpwstr/>
  </property>
  <property fmtid="{D5CDD505-2E9C-101B-9397-08002B2CF9AE}" pid="293" name="FSC#SKNAD@103.500:nad_AttrPtrSpracovatelOU">
    <vt:lpwstr/>
  </property>
  <property fmtid="{D5CDD505-2E9C-101B-9397-08002B2CF9AE}" pid="294" name="FSC#SKNAD@103.500:nad_AttrPtrPatriKNA">
    <vt:lpwstr/>
  </property>
  <property fmtid="{D5CDD505-2E9C-101B-9397-08002B2CF9AE}" pid="295" name="FSC#SKNAD@103.500:nad_AttrIntCisloDodatku">
    <vt:lpwstr/>
  </property>
  <property fmtid="{D5CDD505-2E9C-101B-9397-08002B2CF9AE}" pid="296" name="FSC#SKNAD@103.500:nad_AttrPtrSpracVeduci">
    <vt:lpwstr/>
  </property>
  <property fmtid="{D5CDD505-2E9C-101B-9397-08002B2CF9AE}" pid="297" name="FSC#SKNAD@103.500:nad_AttrPtrSpracVeduciOU">
    <vt:lpwstr/>
  </property>
  <property fmtid="{D5CDD505-2E9C-101B-9397-08002B2CF9AE}" pid="298" name="FSC#SKNAD@103.500:nad_spis">
    <vt:lpwstr/>
  </property>
  <property fmtid="{D5CDD505-2E9C-101B-9397-08002B2CF9AE}" pid="299" name="FSC#SKPUPP@103.500:pupp_riaditelPorady">
    <vt:lpwstr/>
  </property>
  <property fmtid="{D5CDD505-2E9C-101B-9397-08002B2CF9AE}" pid="300" name="FSC#SKPUPP@103.500:pupp_cisloporady">
    <vt:lpwstr/>
  </property>
  <property fmtid="{D5CDD505-2E9C-101B-9397-08002B2CF9AE}" pid="301" name="FSC#SKPUPP@103.500:pupp_konanieOHodine">
    <vt:lpwstr/>
  </property>
  <property fmtid="{D5CDD505-2E9C-101B-9397-08002B2CF9AE}" pid="302" name="FSC#SKPUPP@103.500:pupp_datPorMesiacString">
    <vt:lpwstr/>
  </property>
  <property fmtid="{D5CDD505-2E9C-101B-9397-08002B2CF9AE}" pid="303" name="FSC#SKPUPP@103.500:pupp_datumporady">
    <vt:lpwstr/>
  </property>
  <property fmtid="{D5CDD505-2E9C-101B-9397-08002B2CF9AE}" pid="304" name="FSC#SKPUPP@103.500:pupp_konaniedo">
    <vt:lpwstr/>
  </property>
  <property fmtid="{D5CDD505-2E9C-101B-9397-08002B2CF9AE}" pid="305" name="FSC#SKPUPP@103.500:pupp_konanieod">
    <vt:lpwstr/>
  </property>
  <property fmtid="{D5CDD505-2E9C-101B-9397-08002B2CF9AE}" pid="306" name="FSC#SKPUPP@103.500:pupp_menopp">
    <vt:lpwstr/>
  </property>
  <property fmtid="{D5CDD505-2E9C-101B-9397-08002B2CF9AE}" pid="307" name="FSC#SKPUPP@103.500:pupp_miestokonania">
    <vt:lpwstr/>
  </property>
  <property fmtid="{D5CDD505-2E9C-101B-9397-08002B2CF9AE}" pid="308" name="FSC#SKPUPP@103.500:pupp_temaporady">
    <vt:lpwstr/>
  </property>
  <property fmtid="{D5CDD505-2E9C-101B-9397-08002B2CF9AE}" pid="309" name="FSC#SKPUPP@103.500:pupp_ucastnici">
    <vt:lpwstr/>
  </property>
  <property fmtid="{D5CDD505-2E9C-101B-9397-08002B2CF9AE}" pid="310" name="FSC#SKPUPP@103.500:pupp_ulohy">
    <vt:lpwstr>test</vt:lpwstr>
  </property>
  <property fmtid="{D5CDD505-2E9C-101B-9397-08002B2CF9AE}" pid="311" name="FSC#SKPUPP@103.500:pupp_ucastnici_funkcie">
    <vt:lpwstr/>
  </property>
  <property fmtid="{D5CDD505-2E9C-101B-9397-08002B2CF9AE}" pid="312" name="FSC#SKPUPP@103.500:pupp_nazov_ulohy">
    <vt:lpwstr/>
  </property>
  <property fmtid="{D5CDD505-2E9C-101B-9397-08002B2CF9AE}" pid="313" name="FSC#SKPUPP@103.500:pupp_cislo_ulohy">
    <vt:lpwstr/>
  </property>
  <property fmtid="{D5CDD505-2E9C-101B-9397-08002B2CF9AE}" pid="314" name="FSC#SKPUPP@103.500:pupp_riesitel_ulohy">
    <vt:lpwstr/>
  </property>
  <property fmtid="{D5CDD505-2E9C-101B-9397-08002B2CF9AE}" pid="315" name="FSC#SKPUPP@103.500:pupp_vybavit_ulohy">
    <vt:lpwstr/>
  </property>
  <property fmtid="{D5CDD505-2E9C-101B-9397-08002B2CF9AE}" pid="316" name="FSC#SKPUPP@103.500:pupp_orgutvar">
    <vt:lpwstr/>
  </property>
  <property fmtid="{D5CDD505-2E9C-101B-9397-08002B2CF9AE}" pid="317" name="FSC#SKCPINTEGREG@103.510:cpt_emailaddress">
    <vt:lpwstr/>
  </property>
  <property fmtid="{D5CDD505-2E9C-101B-9397-08002B2CF9AE}" pid="318" name="FSC#SKCPINTEGREG@103.510:cpt_najblizsiodbor">
    <vt:lpwstr/>
  </property>
  <property fmtid="{D5CDD505-2E9C-101B-9397-08002B2CF9AE}" pid="319" name="FSC#SKCPINTEGREG@103.510:cpt_extension">
    <vt:lpwstr/>
  </property>
  <property fmtid="{D5CDD505-2E9C-101B-9397-08002B2CF9AE}" pid="320" name="FSC#COOELAK@1.1001:Subject">
    <vt:lpwstr/>
  </property>
  <property fmtid="{D5CDD505-2E9C-101B-9397-08002B2CF9AE}" pid="321" name="FSC#COOELAK@1.1001:FileReference">
    <vt:lpwstr/>
  </property>
  <property fmtid="{D5CDD505-2E9C-101B-9397-08002B2CF9AE}" pid="322" name="FSC#COOELAK@1.1001:FileRefYear">
    <vt:lpwstr/>
  </property>
  <property fmtid="{D5CDD505-2E9C-101B-9397-08002B2CF9AE}" pid="323" name="FSC#COOELAK@1.1001:FileRefOrdinal">
    <vt:lpwstr/>
  </property>
  <property fmtid="{D5CDD505-2E9C-101B-9397-08002B2CF9AE}" pid="324" name="FSC#COOELAK@1.1001:FileRefOU">
    <vt:lpwstr/>
  </property>
  <property fmtid="{D5CDD505-2E9C-101B-9397-08002B2CF9AE}" pid="325" name="FSC#COOELAK@1.1001:Organization">
    <vt:lpwstr/>
  </property>
  <property fmtid="{D5CDD505-2E9C-101B-9397-08002B2CF9AE}" pid="326" name="FSC#COOELAK@1.1001:Owner">
    <vt:lpwstr>Daniš, Martin, Mgr.</vt:lpwstr>
  </property>
  <property fmtid="{D5CDD505-2E9C-101B-9397-08002B2CF9AE}" pid="327" name="FSC#COOELAK@1.1001:OwnerExtension">
    <vt:lpwstr/>
  </property>
  <property fmtid="{D5CDD505-2E9C-101B-9397-08002B2CF9AE}" pid="328" name="FSC#COOELAK@1.1001:OwnerFaxExtension">
    <vt:lpwstr/>
  </property>
  <property fmtid="{D5CDD505-2E9C-101B-9397-08002B2CF9AE}" pid="329" name="FSC#COOELAK@1.1001:DispatchedBy">
    <vt:lpwstr/>
  </property>
  <property fmtid="{D5CDD505-2E9C-101B-9397-08002B2CF9AE}" pid="330" name="FSC#COOELAK@1.1001:DispatchedAt">
    <vt:lpwstr/>
  </property>
  <property fmtid="{D5CDD505-2E9C-101B-9397-08002B2CF9AE}" pid="331" name="FSC#COOELAK@1.1001:ApprovedBy">
    <vt:lpwstr/>
  </property>
  <property fmtid="{D5CDD505-2E9C-101B-9397-08002B2CF9AE}" pid="332" name="FSC#COOELAK@1.1001:ApprovedAt">
    <vt:lpwstr/>
  </property>
  <property fmtid="{D5CDD505-2E9C-101B-9397-08002B2CF9AE}" pid="333" name="FSC#COOELAK@1.1001:Department">
    <vt:lpwstr>ODDVOI (Oddelenie verejného obstarávania a investícií)</vt:lpwstr>
  </property>
  <property fmtid="{D5CDD505-2E9C-101B-9397-08002B2CF9AE}" pid="334" name="FSC#COOELAK@1.1001:CreatedAt">
    <vt:lpwstr>21.01.2022</vt:lpwstr>
  </property>
  <property fmtid="{D5CDD505-2E9C-101B-9397-08002B2CF9AE}" pid="335" name="FSC#COOELAK@1.1001:OU">
    <vt:lpwstr>ODDVOI (Oddelenie verejného obstarávania a investícií)</vt:lpwstr>
  </property>
  <property fmtid="{D5CDD505-2E9C-101B-9397-08002B2CF9AE}" pid="336" name="FSC#COOELAK@1.1001:Priority">
    <vt:lpwstr> ()</vt:lpwstr>
  </property>
  <property fmtid="{D5CDD505-2E9C-101B-9397-08002B2CF9AE}" pid="337" name="FSC#COOELAK@1.1001:ObjBarCode">
    <vt:lpwstr>*COO.2090.100.9.4641713*</vt:lpwstr>
  </property>
  <property fmtid="{D5CDD505-2E9C-101B-9397-08002B2CF9AE}" pid="338" name="FSC#COOELAK@1.1001:RefBarCode">
    <vt:lpwstr/>
  </property>
  <property fmtid="{D5CDD505-2E9C-101B-9397-08002B2CF9AE}" pid="339" name="FSC#COOELAK@1.1001:FileRefBarCode">
    <vt:lpwstr>**</vt:lpwstr>
  </property>
  <property fmtid="{D5CDD505-2E9C-101B-9397-08002B2CF9AE}" pid="340" name="FSC#COOELAK@1.1001:ExternalRef">
    <vt:lpwstr/>
  </property>
  <property fmtid="{D5CDD505-2E9C-101B-9397-08002B2CF9AE}" pid="341" name="FSC#COOELAK@1.1001:IncomingNumber">
    <vt:lpwstr/>
  </property>
  <property fmtid="{D5CDD505-2E9C-101B-9397-08002B2CF9AE}" pid="342" name="FSC#COOELAK@1.1001:IncomingSubject">
    <vt:lpwstr/>
  </property>
  <property fmtid="{D5CDD505-2E9C-101B-9397-08002B2CF9AE}" pid="343" name="FSC#COOELAK@1.1001:ProcessResponsible">
    <vt:lpwstr/>
  </property>
  <property fmtid="{D5CDD505-2E9C-101B-9397-08002B2CF9AE}" pid="344" name="FSC#COOELAK@1.1001:ProcessResponsiblePhone">
    <vt:lpwstr/>
  </property>
  <property fmtid="{D5CDD505-2E9C-101B-9397-08002B2CF9AE}" pid="345" name="FSC#COOELAK@1.1001:ProcessResponsibleMail">
    <vt:lpwstr/>
  </property>
  <property fmtid="{D5CDD505-2E9C-101B-9397-08002B2CF9AE}" pid="346" name="FSC#COOELAK@1.1001:ProcessResponsibleFax">
    <vt:lpwstr/>
  </property>
  <property fmtid="{D5CDD505-2E9C-101B-9397-08002B2CF9AE}" pid="347" name="FSC#COOELAK@1.1001:ApproverFirstName">
    <vt:lpwstr/>
  </property>
  <property fmtid="{D5CDD505-2E9C-101B-9397-08002B2CF9AE}" pid="348" name="FSC#COOELAK@1.1001:ApproverSurName">
    <vt:lpwstr/>
  </property>
  <property fmtid="{D5CDD505-2E9C-101B-9397-08002B2CF9AE}" pid="349" name="FSC#COOELAK@1.1001:ApproverTitle">
    <vt:lpwstr/>
  </property>
  <property fmtid="{D5CDD505-2E9C-101B-9397-08002B2CF9AE}" pid="350" name="FSC#COOELAK@1.1001:ExternalDate">
    <vt:lpwstr/>
  </property>
  <property fmtid="{D5CDD505-2E9C-101B-9397-08002B2CF9AE}" pid="351" name="FSC#COOELAK@1.1001:SettlementApprovedAt">
    <vt:lpwstr/>
  </property>
  <property fmtid="{D5CDD505-2E9C-101B-9397-08002B2CF9AE}" pid="352" name="FSC#COOELAK@1.1001:BaseNumber">
    <vt:lpwstr/>
  </property>
  <property fmtid="{D5CDD505-2E9C-101B-9397-08002B2CF9AE}" pid="353" name="FSC#COOELAK@1.1001:CurrentUserRolePos">
    <vt:lpwstr>Odborný referent V</vt:lpwstr>
  </property>
  <property fmtid="{D5CDD505-2E9C-101B-9397-08002B2CF9AE}" pid="354" name="FSC#COOELAK@1.1001:CurrentUserEmail">
    <vt:lpwstr>beata.fulneckova@bbsk.sk</vt:lpwstr>
  </property>
  <property fmtid="{D5CDD505-2E9C-101B-9397-08002B2CF9AE}" pid="355" name="FSC#ELAKGOV@1.1001:PersonalSubjGender">
    <vt:lpwstr/>
  </property>
  <property fmtid="{D5CDD505-2E9C-101B-9397-08002B2CF9AE}" pid="356" name="FSC#ELAKGOV@1.1001:PersonalSubjFirstName">
    <vt:lpwstr/>
  </property>
  <property fmtid="{D5CDD505-2E9C-101B-9397-08002B2CF9AE}" pid="357" name="FSC#ELAKGOV@1.1001:PersonalSubjSurName">
    <vt:lpwstr/>
  </property>
  <property fmtid="{D5CDD505-2E9C-101B-9397-08002B2CF9AE}" pid="358" name="FSC#ELAKGOV@1.1001:PersonalSubjSalutation">
    <vt:lpwstr/>
  </property>
  <property fmtid="{D5CDD505-2E9C-101B-9397-08002B2CF9AE}" pid="359" name="FSC#ELAKGOV@1.1001:PersonalSubjAddress">
    <vt:lpwstr/>
  </property>
  <property fmtid="{D5CDD505-2E9C-101B-9397-08002B2CF9AE}" pid="360" name="FSC#ATSTATECFG@1.1001:Office">
    <vt:lpwstr/>
  </property>
  <property fmtid="{D5CDD505-2E9C-101B-9397-08002B2CF9AE}" pid="361" name="FSC#ATSTATECFG@1.1001:Agent">
    <vt:lpwstr/>
  </property>
  <property fmtid="{D5CDD505-2E9C-101B-9397-08002B2CF9AE}" pid="362" name="FSC#ATSTATECFG@1.1001:AgentPhone">
    <vt:lpwstr/>
  </property>
  <property fmtid="{D5CDD505-2E9C-101B-9397-08002B2CF9AE}" pid="363" name="FSC#ATSTATECFG@1.1001:DepartmentFax">
    <vt:lpwstr/>
  </property>
  <property fmtid="{D5CDD505-2E9C-101B-9397-08002B2CF9AE}" pid="364" name="FSC#ATSTATECFG@1.1001:DepartmentEmail">
    <vt:lpwstr/>
  </property>
  <property fmtid="{D5CDD505-2E9C-101B-9397-08002B2CF9AE}" pid="365" name="FSC#ATSTATECFG@1.1001:SubfileDate">
    <vt:lpwstr/>
  </property>
  <property fmtid="{D5CDD505-2E9C-101B-9397-08002B2CF9AE}" pid="366" name="FSC#ATSTATECFG@1.1001:SubfileSubject">
    <vt:lpwstr/>
  </property>
  <property fmtid="{D5CDD505-2E9C-101B-9397-08002B2CF9AE}" pid="367" name="FSC#ATSTATECFG@1.1001:DepartmentZipCode">
    <vt:lpwstr/>
  </property>
  <property fmtid="{D5CDD505-2E9C-101B-9397-08002B2CF9AE}" pid="368" name="FSC#ATSTATECFG@1.1001:DepartmentCountry">
    <vt:lpwstr/>
  </property>
  <property fmtid="{D5CDD505-2E9C-101B-9397-08002B2CF9AE}" pid="369" name="FSC#ATSTATECFG@1.1001:DepartmentCity">
    <vt:lpwstr/>
  </property>
  <property fmtid="{D5CDD505-2E9C-101B-9397-08002B2CF9AE}" pid="370" name="FSC#ATSTATECFG@1.1001:DepartmentStreet">
    <vt:lpwstr/>
  </property>
  <property fmtid="{D5CDD505-2E9C-101B-9397-08002B2CF9AE}" pid="371" name="FSC#ATSTATECFG@1.1001:DepartmentDVR">
    <vt:lpwstr/>
  </property>
  <property fmtid="{D5CDD505-2E9C-101B-9397-08002B2CF9AE}" pid="372" name="FSC#ATSTATECFG@1.1001:DepartmentUID">
    <vt:lpwstr/>
  </property>
  <property fmtid="{D5CDD505-2E9C-101B-9397-08002B2CF9AE}" pid="373" name="FSC#ATSTATECFG@1.1001:SubfileReference">
    <vt:lpwstr/>
  </property>
  <property fmtid="{D5CDD505-2E9C-101B-9397-08002B2CF9AE}" pid="374" name="FSC#ATSTATECFG@1.1001:Clause">
    <vt:lpwstr/>
  </property>
  <property fmtid="{D5CDD505-2E9C-101B-9397-08002B2CF9AE}" pid="375" name="FSC#ATSTATECFG@1.1001:ApprovedSignature">
    <vt:lpwstr/>
  </property>
  <property fmtid="{D5CDD505-2E9C-101B-9397-08002B2CF9AE}" pid="376" name="FSC#ATSTATECFG@1.1001:BankAccount">
    <vt:lpwstr/>
  </property>
  <property fmtid="{D5CDD505-2E9C-101B-9397-08002B2CF9AE}" pid="377" name="FSC#ATSTATECFG@1.1001:BankAccountOwner">
    <vt:lpwstr/>
  </property>
  <property fmtid="{D5CDD505-2E9C-101B-9397-08002B2CF9AE}" pid="378" name="FSC#ATSTATECFG@1.1001:BankInstitute">
    <vt:lpwstr/>
  </property>
  <property fmtid="{D5CDD505-2E9C-101B-9397-08002B2CF9AE}" pid="379" name="FSC#ATSTATECFG@1.1001:BankAccountID">
    <vt:lpwstr/>
  </property>
  <property fmtid="{D5CDD505-2E9C-101B-9397-08002B2CF9AE}" pid="380" name="FSC#ATSTATECFG@1.1001:BankAccountIBAN">
    <vt:lpwstr/>
  </property>
  <property fmtid="{D5CDD505-2E9C-101B-9397-08002B2CF9AE}" pid="381" name="FSC#ATSTATECFG@1.1001:BankAccountBIC">
    <vt:lpwstr/>
  </property>
  <property fmtid="{D5CDD505-2E9C-101B-9397-08002B2CF9AE}" pid="382" name="FSC#ATSTATECFG@1.1001:BankName">
    <vt:lpwstr/>
  </property>
  <property fmtid="{D5CDD505-2E9C-101B-9397-08002B2CF9AE}" pid="383" name="FSC#COOELAK@1.1001:ObjectAddressees">
    <vt:lpwstr/>
  </property>
  <property fmtid="{D5CDD505-2E9C-101B-9397-08002B2CF9AE}" pid="384" name="FSC#COOSYSTEM@1.1:Container">
    <vt:lpwstr>COO.2090.100.9.4641713</vt:lpwstr>
  </property>
  <property fmtid="{D5CDD505-2E9C-101B-9397-08002B2CF9AE}" pid="385" name="FSC#FSCFOLIO@1.1001:docpropproject">
    <vt:lpwstr/>
  </property>
  <property fmtid="{D5CDD505-2E9C-101B-9397-08002B2CF9AE}" pid="386" name="ContentTypeId">
    <vt:lpwstr>0x010100B7DBAEBBA1EFF544B70D95189D6875A9</vt:lpwstr>
  </property>
  <property fmtid="{D5CDD505-2E9C-101B-9397-08002B2CF9AE}" pid="387" name="FSC#SKBBSK@103.510:viz_AttrStrFileSubject">
    <vt:lpwstr/>
  </property>
  <property fmtid="{D5CDD505-2E9C-101B-9397-08002B2CF9AE}" pid="388" name="FSC#SKBBSK@103.510:viz_AttrStrCisloZmluvy">
    <vt:lpwstr/>
  </property>
  <property fmtid="{D5CDD505-2E9C-101B-9397-08002B2CF9AE}" pid="389" name="FSC#SKBBSK@103.510:viz_AttrStrCisloDodatku">
    <vt:lpwstr/>
  </property>
  <property fmtid="{D5CDD505-2E9C-101B-9397-08002B2CF9AE}" pid="390" name="FSC#SKBBSK@103.510:viz_AttrStrCisloZmlVDodatku">
    <vt:lpwstr/>
  </property>
  <property fmtid="{D5CDD505-2E9C-101B-9397-08002B2CF9AE}" pid="391" name="FSC#SKEDITIONREG@103.510:viz_tel_number2">
    <vt:lpwstr/>
  </property>
  <property fmtid="{D5CDD505-2E9C-101B-9397-08002B2CF9AE}" pid="392" name="FSC#SKCONV@103.510:docname">
    <vt:lpwstr/>
  </property>
</Properties>
</file>