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E641C3" w14:textId="3FDD60B7" w:rsidR="00DF1F2C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dodanie 9 ks rovnakých automobilov. Z dôvodu zachovania záruky a jednoznačnosti zodpovednosti za prípadné nedostatky kompletného vozidla </w:t>
      </w:r>
      <w:proofErr w:type="spellStart"/>
      <w:r>
        <w:rPr>
          <w:rFonts w:ascii="Arial Narrow" w:hAnsi="Arial Narrow" w:cs="Tahoma"/>
          <w:sz w:val="22"/>
          <w:szCs w:val="22"/>
        </w:rPr>
        <w:t xml:space="preserve">vrátane </w:t>
      </w:r>
      <w:proofErr w:type="spellEnd"/>
      <w:r>
        <w:rPr>
          <w:rFonts w:ascii="Arial Narrow" w:hAnsi="Arial Narrow" w:cs="Tahoma"/>
          <w:sz w:val="22"/>
          <w:szCs w:val="22"/>
        </w:rPr>
        <w:t>doplnkov (</w:t>
      </w:r>
      <w:r w:rsidRPr="00464CA8">
        <w:rPr>
          <w:rFonts w:ascii="Arial Narrow" w:hAnsi="Arial Narrow" w:cs="Tahoma"/>
          <w:sz w:val="22"/>
          <w:szCs w:val="22"/>
        </w:rPr>
        <w:t>Príprava na montáž rádiostanice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464CA8">
        <w:rPr>
          <w:rFonts w:ascii="Arial Narrow" w:hAnsi="Arial Narrow" w:cs="Tahoma"/>
          <w:sz w:val="22"/>
          <w:szCs w:val="22"/>
        </w:rPr>
        <w:t xml:space="preserve">Set </w:t>
      </w:r>
      <w:proofErr w:type="spellStart"/>
      <w:r w:rsidRPr="00464CA8">
        <w:rPr>
          <w:rFonts w:ascii="Arial Narrow" w:hAnsi="Arial Narrow" w:cs="Tahoma"/>
          <w:sz w:val="22"/>
          <w:szCs w:val="22"/>
        </w:rPr>
        <w:t>polepov</w:t>
      </w:r>
      <w:proofErr w:type="spellEnd"/>
      <w:r w:rsidRPr="00464CA8">
        <w:rPr>
          <w:rFonts w:ascii="Arial Narrow" w:hAnsi="Arial Narrow" w:cs="Tahoma"/>
          <w:sz w:val="22"/>
          <w:szCs w:val="22"/>
        </w:rPr>
        <w:t xml:space="preserve"> na automobil (označenie príslušnosti vozidla k Policajnému zboru SR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464CA8">
        <w:rPr>
          <w:rFonts w:ascii="Arial Narrow" w:hAnsi="Arial Narrow" w:cs="Tahoma"/>
          <w:sz w:val="22"/>
          <w:szCs w:val="22"/>
        </w:rPr>
        <w:t>Svetelné a zvukové výstražné zariadenie s určením pre Políciu SR</w:t>
      </w:r>
      <w:r>
        <w:rPr>
          <w:rFonts w:ascii="Arial Narrow" w:hAnsi="Arial Narrow" w:cs="Tahoma"/>
          <w:sz w:val="22"/>
          <w:szCs w:val="22"/>
        </w:rPr>
        <w:t xml:space="preserve"> - z</w:t>
      </w:r>
      <w:r w:rsidRPr="00464CA8">
        <w:rPr>
          <w:rFonts w:ascii="Arial Narrow" w:hAnsi="Arial Narrow" w:cs="Tahoma"/>
          <w:sz w:val="22"/>
          <w:szCs w:val="22"/>
        </w:rPr>
        <w:t>ostava 1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464CA8">
        <w:rPr>
          <w:rFonts w:ascii="Arial Narrow" w:hAnsi="Arial Narrow" w:cs="Tahoma"/>
          <w:sz w:val="22"/>
          <w:szCs w:val="22"/>
        </w:rPr>
        <w:t xml:space="preserve">Svetelné a zvukové výstražné zariadenie pre skrytú montáž s určením pre Políciu SR </w:t>
      </w:r>
      <w:r>
        <w:rPr>
          <w:rFonts w:ascii="Arial Narrow" w:hAnsi="Arial Narrow" w:cs="Tahoma"/>
          <w:sz w:val="22"/>
          <w:szCs w:val="22"/>
        </w:rPr>
        <w:t>- z</w:t>
      </w:r>
      <w:r w:rsidRPr="00464CA8">
        <w:rPr>
          <w:rFonts w:ascii="Arial Narrow" w:hAnsi="Arial Narrow" w:cs="Tahoma"/>
          <w:sz w:val="22"/>
          <w:szCs w:val="22"/>
        </w:rPr>
        <w:t>ostava 2)</w:t>
      </w:r>
      <w:r>
        <w:rPr>
          <w:rFonts w:ascii="Arial Narrow" w:hAnsi="Arial Narrow" w:cs="Tahoma"/>
          <w:sz w:val="22"/>
          <w:szCs w:val="22"/>
        </w:rPr>
        <w:t xml:space="preserve"> verejný obstarávateľ nedelí predmet zákazky na časti. </w:t>
      </w:r>
    </w:p>
    <w:p w14:paraId="4062BA1C" w14:textId="1D09BD2C" w:rsid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Nerozdelením predmetu zákazky na časti nedochádza k neodôvodnenému spájaniu nesúvisiacich plnení a teda nedochádza k bezdôvodnému obmedzeniu prístupu hospodárskych subjektov.</w:t>
      </w:r>
    </w:p>
    <w:p w14:paraId="0665350A" w14:textId="419CE926" w:rsid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Zároveň medzi automobilom a doplnkami existuje technická podmienenosť plnení. Tzn., že v prípade rozdelenia predmetu zákazky na časti nie je možné tieto plnenia oceniť a verejné obstarávanie realizovať paralelne. 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DB38" w14:textId="77777777" w:rsidR="00734D0D" w:rsidRDefault="00734D0D" w:rsidP="00AE04EE">
      <w:r>
        <w:separator/>
      </w:r>
    </w:p>
  </w:endnote>
  <w:endnote w:type="continuationSeparator" w:id="0">
    <w:p w14:paraId="485F7A03" w14:textId="77777777" w:rsidR="00734D0D" w:rsidRDefault="00734D0D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F690" w14:textId="77777777" w:rsidR="00734D0D" w:rsidRDefault="00734D0D" w:rsidP="00AE04EE">
      <w:r>
        <w:separator/>
      </w:r>
    </w:p>
  </w:footnote>
  <w:footnote w:type="continuationSeparator" w:id="0">
    <w:p w14:paraId="22AF91F1" w14:textId="77777777" w:rsidR="00734D0D" w:rsidRDefault="00734D0D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6CE82DA6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D01BA5">
      <w:rPr>
        <w:rFonts w:ascii="Arial Narrow" w:hAnsi="Arial Narrow"/>
        <w:i/>
        <w:iCs/>
        <w:sz w:val="22"/>
        <w:szCs w:val="22"/>
      </w:rPr>
      <w:t>7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222C1C96" w14:textId="5767FCF2" w:rsidR="00E51407" w:rsidRPr="00E51407" w:rsidRDefault="00E51407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Terénny ú</w:t>
    </w:r>
    <w:r w:rsidRPr="00E51407">
      <w:rPr>
        <w:i/>
        <w:iCs/>
        <w:sz w:val="22"/>
        <w:szCs w:val="22"/>
      </w:rPr>
      <w:t>ž</w:t>
    </w:r>
    <w:r w:rsidRPr="00E51407">
      <w:rPr>
        <w:rFonts w:ascii="Arial Narrow" w:hAnsi="Arial Narrow"/>
        <w:i/>
        <w:iCs/>
        <w:sz w:val="22"/>
        <w:szCs w:val="22"/>
      </w:rPr>
      <w:t xml:space="preserve">itkový automobil </w:t>
    </w:r>
    <w:r w:rsidR="00034652">
      <w:rPr>
        <w:rFonts w:ascii="Arial Narrow" w:hAnsi="Arial Narrow"/>
        <w:i/>
        <w:iCs/>
        <w:sz w:val="22"/>
        <w:szCs w:val="22"/>
      </w:rPr>
      <w:t xml:space="preserve">- </w:t>
    </w:r>
    <w:r w:rsidRPr="00E51407">
      <w:rPr>
        <w:rFonts w:ascii="Arial Narrow" w:hAnsi="Arial Narrow"/>
        <w:i/>
        <w:iCs/>
        <w:sz w:val="22"/>
        <w:szCs w:val="22"/>
      </w:rPr>
      <w:t>Pick-up pre ÚHCP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D0E68"/>
    <w:rsid w:val="001F08D0"/>
    <w:rsid w:val="00212146"/>
    <w:rsid w:val="003446C7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A83926"/>
    <w:rsid w:val="00AB48BD"/>
    <w:rsid w:val="00AE04EE"/>
    <w:rsid w:val="00AF52BD"/>
    <w:rsid w:val="00B42687"/>
    <w:rsid w:val="00B446C9"/>
    <w:rsid w:val="00BD7F42"/>
    <w:rsid w:val="00CA0783"/>
    <w:rsid w:val="00CA3599"/>
    <w:rsid w:val="00CC31D9"/>
    <w:rsid w:val="00D01BA5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2019-09-18T08:23:00Z</cp:lastPrinted>
  <dcterms:created xsi:type="dcterms:W3CDTF">2019-08-15T11:59:00Z</dcterms:created>
  <dcterms:modified xsi:type="dcterms:W3CDTF">2021-10-25T14:17:00Z</dcterms:modified>
</cp:coreProperties>
</file>