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EA6D9" w14:textId="22BF1FE7" w:rsidR="003F5551" w:rsidRPr="000D1865" w:rsidRDefault="003F5551" w:rsidP="003F5551">
      <w:pPr>
        <w:rPr>
          <w:rFonts w:ascii="Noto Sans" w:hAnsi="Noto Sans" w:cs="Noto Sans"/>
          <w:b/>
          <w:bCs/>
          <w:color w:val="444444"/>
          <w:shd w:val="clear" w:color="auto" w:fill="FFFFFF"/>
        </w:rPr>
      </w:pPr>
      <w:r w:rsidRPr="000D1865">
        <w:rPr>
          <w:rFonts w:ascii="Noto Sans" w:hAnsi="Noto Sans" w:cs="Noto Sans"/>
          <w:b/>
          <w:bCs/>
          <w:color w:val="444444"/>
          <w:shd w:val="clear" w:color="auto" w:fill="FFFFFF"/>
        </w:rPr>
        <w:t>007/2022/VO-§117</w:t>
      </w:r>
    </w:p>
    <w:p w14:paraId="27E3A51B" w14:textId="77777777" w:rsidR="003F5551" w:rsidRPr="000D1865" w:rsidRDefault="003F5551" w:rsidP="003F5551">
      <w:pPr>
        <w:rPr>
          <w:rFonts w:ascii="Noto Sans" w:hAnsi="Noto Sans" w:cs="Noto Sans"/>
          <w:b/>
          <w:sz w:val="20"/>
          <w:szCs w:val="20"/>
        </w:rPr>
      </w:pPr>
    </w:p>
    <w:p w14:paraId="6341C137" w14:textId="77777777" w:rsidR="003F5551" w:rsidRPr="000D1865" w:rsidRDefault="003F5551" w:rsidP="003F5551">
      <w:pPr>
        <w:pStyle w:val="Standard"/>
        <w:jc w:val="center"/>
        <w:rPr>
          <w:rFonts w:ascii="Noto Sans" w:hAnsi="Noto Sans" w:cs="Noto Sans"/>
          <w:b/>
          <w:sz w:val="22"/>
          <w:szCs w:val="22"/>
        </w:rPr>
      </w:pPr>
      <w:r w:rsidRPr="000D1865">
        <w:rPr>
          <w:rFonts w:ascii="Noto Sans" w:hAnsi="Noto Sans" w:cs="Noto Sans"/>
          <w:b/>
          <w:sz w:val="22"/>
          <w:szCs w:val="22"/>
        </w:rPr>
        <w:t>Výzva na predkladanie ponúk</w:t>
      </w:r>
    </w:p>
    <w:p w14:paraId="6C9E54F6" w14:textId="77777777" w:rsidR="003F5551" w:rsidRPr="000D1865" w:rsidRDefault="003F5551" w:rsidP="003F5551">
      <w:pPr>
        <w:pStyle w:val="Standard"/>
        <w:numPr>
          <w:ilvl w:val="0"/>
          <w:numId w:val="16"/>
        </w:numPr>
        <w:jc w:val="center"/>
        <w:textAlignment w:val="auto"/>
        <w:rPr>
          <w:rFonts w:ascii="Noto Sans" w:hAnsi="Noto Sans" w:cs="Noto Sans"/>
          <w:b/>
          <w:sz w:val="22"/>
          <w:szCs w:val="22"/>
        </w:rPr>
      </w:pPr>
      <w:r w:rsidRPr="000D1865">
        <w:rPr>
          <w:rFonts w:ascii="Noto Sans" w:hAnsi="Noto Sans" w:cs="Noto Sans"/>
          <w:b/>
          <w:sz w:val="22"/>
          <w:szCs w:val="22"/>
        </w:rPr>
        <w:t>zákazka s nízkou hodnotou – verejná súťaž</w:t>
      </w:r>
    </w:p>
    <w:p w14:paraId="112E567C" w14:textId="77777777" w:rsidR="003F5551" w:rsidRPr="000D1865" w:rsidRDefault="003F5551" w:rsidP="003F5551">
      <w:pPr>
        <w:rPr>
          <w:rFonts w:ascii="Noto Sans" w:hAnsi="Noto Sans" w:cs="Noto Sans"/>
          <w:b/>
          <w:sz w:val="20"/>
          <w:szCs w:val="20"/>
        </w:rPr>
      </w:pPr>
    </w:p>
    <w:p w14:paraId="39B882ED" w14:textId="77777777" w:rsidR="003F5551" w:rsidRPr="000D1865" w:rsidRDefault="003F5551" w:rsidP="003F5551">
      <w:pPr>
        <w:jc w:val="both"/>
        <w:rPr>
          <w:rFonts w:ascii="Noto Sans" w:hAnsi="Noto Sans" w:cs="Noto Sans"/>
          <w:sz w:val="20"/>
          <w:szCs w:val="20"/>
        </w:rPr>
      </w:pPr>
      <w:r w:rsidRPr="000D1865">
        <w:rPr>
          <w:rFonts w:ascii="Noto Sans" w:hAnsi="Noto Sans" w:cs="Noto Sans"/>
          <w:sz w:val="20"/>
          <w:szCs w:val="20"/>
        </w:rPr>
        <w:t>v rámci postupu verejného obstarávania podľa § 117 zákona č. 343/2015 Z. z. o verejnom obstarávaní a o zmene a doplnení niektorých zákonov v znení neskorších predpisov (ďalej len ,,ZoVO“)</w:t>
      </w:r>
    </w:p>
    <w:p w14:paraId="76839A8E" w14:textId="77777777" w:rsidR="003F5551" w:rsidRPr="000D1865" w:rsidRDefault="003F5551" w:rsidP="003F5551">
      <w:pPr>
        <w:jc w:val="both"/>
        <w:rPr>
          <w:rFonts w:ascii="Noto Sans" w:hAnsi="Noto Sans" w:cs="Noto Sans"/>
          <w:sz w:val="20"/>
          <w:szCs w:val="20"/>
        </w:rPr>
      </w:pPr>
    </w:p>
    <w:p w14:paraId="31CD3F56" w14:textId="77777777" w:rsidR="003F5551" w:rsidRPr="000D1865" w:rsidRDefault="003F5551" w:rsidP="003F5551">
      <w:pPr>
        <w:pStyle w:val="Odstavecseseznamem"/>
        <w:numPr>
          <w:ilvl w:val="0"/>
          <w:numId w:val="26"/>
        </w:numPr>
        <w:tabs>
          <w:tab w:val="left" w:pos="284"/>
        </w:tabs>
        <w:ind w:left="284" w:hanging="284"/>
        <w:jc w:val="both"/>
        <w:rPr>
          <w:rFonts w:ascii="Noto Sans" w:hAnsi="Noto Sans" w:cs="Noto Sans"/>
          <w:b/>
          <w:sz w:val="20"/>
          <w:szCs w:val="20"/>
        </w:rPr>
      </w:pPr>
      <w:r w:rsidRPr="000D1865">
        <w:rPr>
          <w:rFonts w:ascii="Noto Sans" w:hAnsi="Noto Sans" w:cs="Noto Sans"/>
          <w:b/>
          <w:sz w:val="20"/>
          <w:szCs w:val="20"/>
        </w:rPr>
        <w:t>Identifikácia verejného obstarávateľa:</w:t>
      </w:r>
    </w:p>
    <w:p w14:paraId="2A038290" w14:textId="77777777" w:rsidR="003F5551" w:rsidRPr="000D1865" w:rsidRDefault="003F5551" w:rsidP="003F5551">
      <w:pPr>
        <w:jc w:val="both"/>
        <w:rPr>
          <w:rFonts w:ascii="Noto Sans" w:hAnsi="Noto Sans" w:cs="Noto Sans"/>
          <w:b/>
          <w:bCs/>
          <w:sz w:val="20"/>
          <w:szCs w:val="20"/>
        </w:rPr>
      </w:pPr>
    </w:p>
    <w:p w14:paraId="63B48A41" w14:textId="77777777" w:rsidR="003F5551" w:rsidRPr="000D1865" w:rsidRDefault="003F5551" w:rsidP="003F5551">
      <w:pPr>
        <w:ind w:firstLine="284"/>
        <w:jc w:val="both"/>
        <w:rPr>
          <w:rFonts w:ascii="Noto Sans" w:hAnsi="Noto Sans" w:cs="Noto Sans"/>
          <w:sz w:val="20"/>
          <w:szCs w:val="20"/>
        </w:rPr>
      </w:pPr>
      <w:r w:rsidRPr="000D1865">
        <w:rPr>
          <w:rFonts w:ascii="Noto Sans" w:hAnsi="Noto Sans" w:cs="Noto Sans"/>
          <w:b/>
          <w:bCs/>
          <w:sz w:val="20"/>
          <w:szCs w:val="20"/>
        </w:rPr>
        <w:t>Názov:</w:t>
      </w:r>
      <w:r w:rsidRPr="000D1865">
        <w:rPr>
          <w:rFonts w:ascii="Noto Sans" w:hAnsi="Noto Sans" w:cs="Noto Sans"/>
          <w:sz w:val="20"/>
          <w:szCs w:val="20"/>
        </w:rPr>
        <w:tab/>
      </w:r>
      <w:r w:rsidRPr="000D1865">
        <w:rPr>
          <w:rFonts w:ascii="Noto Sans" w:hAnsi="Noto Sans" w:cs="Noto Sans"/>
          <w:sz w:val="20"/>
          <w:szCs w:val="20"/>
        </w:rPr>
        <w:tab/>
      </w:r>
      <w:r w:rsidRPr="000D1865">
        <w:rPr>
          <w:rFonts w:ascii="Noto Sans" w:hAnsi="Noto Sans" w:cs="Noto Sans"/>
          <w:sz w:val="20"/>
          <w:szCs w:val="20"/>
        </w:rPr>
        <w:tab/>
      </w:r>
      <w:r w:rsidRPr="000D1865">
        <w:rPr>
          <w:rFonts w:ascii="Noto Sans" w:hAnsi="Noto Sans" w:cs="Noto Sans"/>
          <w:sz w:val="20"/>
          <w:szCs w:val="20"/>
        </w:rPr>
        <w:tab/>
        <w:t>Bytový podnik mesta Košice, s.r.o.</w:t>
      </w:r>
    </w:p>
    <w:p w14:paraId="2028C571" w14:textId="77777777" w:rsidR="003F5551" w:rsidRPr="000D1865" w:rsidRDefault="003F5551" w:rsidP="003F5551">
      <w:pPr>
        <w:ind w:firstLine="284"/>
        <w:jc w:val="both"/>
        <w:rPr>
          <w:rFonts w:ascii="Noto Sans" w:hAnsi="Noto Sans" w:cs="Noto Sans"/>
          <w:sz w:val="20"/>
          <w:szCs w:val="20"/>
        </w:rPr>
      </w:pPr>
      <w:r w:rsidRPr="000D1865">
        <w:rPr>
          <w:rFonts w:ascii="Noto Sans" w:hAnsi="Noto Sans" w:cs="Noto Sans"/>
          <w:b/>
          <w:bCs/>
          <w:sz w:val="20"/>
          <w:szCs w:val="20"/>
        </w:rPr>
        <w:t>Sídlo:</w:t>
      </w:r>
      <w:r w:rsidRPr="000D1865">
        <w:rPr>
          <w:rFonts w:ascii="Noto Sans" w:hAnsi="Noto Sans" w:cs="Noto Sans"/>
          <w:sz w:val="20"/>
          <w:szCs w:val="20"/>
        </w:rPr>
        <w:tab/>
      </w:r>
      <w:r w:rsidRPr="000D1865">
        <w:rPr>
          <w:rFonts w:ascii="Noto Sans" w:hAnsi="Noto Sans" w:cs="Noto Sans"/>
          <w:sz w:val="20"/>
          <w:szCs w:val="20"/>
        </w:rPr>
        <w:tab/>
      </w:r>
      <w:r w:rsidRPr="000D1865">
        <w:rPr>
          <w:rFonts w:ascii="Noto Sans" w:hAnsi="Noto Sans" w:cs="Noto Sans"/>
          <w:sz w:val="20"/>
          <w:szCs w:val="20"/>
        </w:rPr>
        <w:tab/>
      </w:r>
      <w:r w:rsidRPr="000D1865">
        <w:rPr>
          <w:rFonts w:ascii="Noto Sans" w:hAnsi="Noto Sans" w:cs="Noto Sans"/>
          <w:sz w:val="20"/>
          <w:szCs w:val="20"/>
        </w:rPr>
        <w:tab/>
        <w:t>Južné nábrežie 13, 042 19 Košice</w:t>
      </w:r>
      <w:r w:rsidRPr="000D1865">
        <w:rPr>
          <w:rFonts w:ascii="Noto Sans" w:hAnsi="Noto Sans" w:cs="Noto Sans"/>
          <w:sz w:val="20"/>
          <w:szCs w:val="20"/>
        </w:rPr>
        <w:tab/>
      </w:r>
    </w:p>
    <w:p w14:paraId="572B541F" w14:textId="77777777" w:rsidR="003F5551" w:rsidRPr="000D1865" w:rsidRDefault="003F5551" w:rsidP="003F5551">
      <w:pPr>
        <w:ind w:firstLine="284"/>
        <w:jc w:val="both"/>
        <w:rPr>
          <w:rFonts w:ascii="Noto Sans" w:hAnsi="Noto Sans" w:cs="Noto Sans"/>
          <w:sz w:val="20"/>
          <w:szCs w:val="20"/>
        </w:rPr>
      </w:pPr>
      <w:r w:rsidRPr="000D1865">
        <w:rPr>
          <w:rFonts w:ascii="Noto Sans" w:hAnsi="Noto Sans" w:cs="Noto Sans"/>
          <w:b/>
          <w:bCs/>
          <w:sz w:val="20"/>
          <w:szCs w:val="20"/>
        </w:rPr>
        <w:t>IČO:</w:t>
      </w:r>
      <w:r w:rsidRPr="000D1865">
        <w:rPr>
          <w:rFonts w:ascii="Noto Sans" w:hAnsi="Noto Sans" w:cs="Noto Sans"/>
          <w:b/>
          <w:bCs/>
          <w:sz w:val="20"/>
          <w:szCs w:val="20"/>
        </w:rPr>
        <w:tab/>
      </w:r>
      <w:r w:rsidRPr="000D1865">
        <w:rPr>
          <w:rFonts w:ascii="Noto Sans" w:hAnsi="Noto Sans" w:cs="Noto Sans"/>
          <w:sz w:val="20"/>
          <w:szCs w:val="20"/>
        </w:rPr>
        <w:tab/>
      </w:r>
      <w:r w:rsidRPr="000D1865">
        <w:rPr>
          <w:rFonts w:ascii="Noto Sans" w:hAnsi="Noto Sans" w:cs="Noto Sans"/>
          <w:sz w:val="20"/>
          <w:szCs w:val="20"/>
        </w:rPr>
        <w:tab/>
      </w:r>
      <w:r w:rsidRPr="000D1865">
        <w:rPr>
          <w:rFonts w:ascii="Noto Sans" w:hAnsi="Noto Sans" w:cs="Noto Sans"/>
          <w:sz w:val="20"/>
          <w:szCs w:val="20"/>
        </w:rPr>
        <w:tab/>
        <w:t>44 518 684</w:t>
      </w:r>
    </w:p>
    <w:p w14:paraId="3446FB76" w14:textId="77777777" w:rsidR="003F5551" w:rsidRPr="000D1865" w:rsidRDefault="003F5551" w:rsidP="003F5551">
      <w:pPr>
        <w:ind w:firstLine="284"/>
        <w:jc w:val="both"/>
        <w:rPr>
          <w:rFonts w:ascii="Noto Sans" w:hAnsi="Noto Sans" w:cs="Noto Sans"/>
          <w:sz w:val="20"/>
          <w:szCs w:val="20"/>
        </w:rPr>
      </w:pPr>
      <w:r w:rsidRPr="000D1865">
        <w:rPr>
          <w:rFonts w:ascii="Noto Sans" w:hAnsi="Noto Sans" w:cs="Noto Sans"/>
          <w:b/>
          <w:bCs/>
          <w:sz w:val="20"/>
          <w:szCs w:val="20"/>
        </w:rPr>
        <w:t>Štatutárny orgán:</w:t>
      </w:r>
      <w:r w:rsidRPr="000D1865">
        <w:rPr>
          <w:rFonts w:ascii="Noto Sans" w:hAnsi="Noto Sans" w:cs="Noto Sans"/>
          <w:sz w:val="20"/>
          <w:szCs w:val="20"/>
        </w:rPr>
        <w:tab/>
      </w:r>
      <w:r w:rsidRPr="000D1865">
        <w:rPr>
          <w:rFonts w:ascii="Noto Sans" w:hAnsi="Noto Sans" w:cs="Noto Sans"/>
          <w:sz w:val="20"/>
          <w:szCs w:val="20"/>
        </w:rPr>
        <w:tab/>
      </w:r>
      <w:r w:rsidRPr="000D1865">
        <w:rPr>
          <w:rFonts w:ascii="Noto Sans" w:hAnsi="Noto Sans" w:cs="Noto Sans"/>
          <w:sz w:val="20"/>
          <w:szCs w:val="20"/>
        </w:rPr>
        <w:tab/>
      </w:r>
      <w:r w:rsidRPr="000D1865">
        <w:rPr>
          <w:rFonts w:ascii="Noto Sans" w:hAnsi="Noto Sans" w:cs="Noto Sans"/>
          <w:b/>
          <w:bCs/>
          <w:sz w:val="20"/>
          <w:szCs w:val="20"/>
        </w:rPr>
        <w:t>Ing. Peter Vrábel, PhD.</w:t>
      </w:r>
      <w:r w:rsidRPr="000D1865">
        <w:rPr>
          <w:rFonts w:ascii="Noto Sans" w:hAnsi="Noto Sans" w:cs="Noto Sans"/>
          <w:sz w:val="20"/>
          <w:szCs w:val="20"/>
        </w:rPr>
        <w:t xml:space="preserve"> – konateľ spoločnosti</w:t>
      </w:r>
    </w:p>
    <w:p w14:paraId="22299B4F" w14:textId="77777777" w:rsidR="003F5551" w:rsidRPr="000D1865" w:rsidRDefault="003F5551" w:rsidP="003F5551">
      <w:pPr>
        <w:ind w:firstLine="284"/>
        <w:jc w:val="both"/>
        <w:rPr>
          <w:rFonts w:ascii="Noto Sans" w:hAnsi="Noto Sans" w:cs="Noto Sans"/>
          <w:sz w:val="20"/>
          <w:szCs w:val="20"/>
        </w:rPr>
      </w:pPr>
      <w:r w:rsidRPr="000D1865">
        <w:rPr>
          <w:rFonts w:ascii="Noto Sans" w:hAnsi="Noto Sans" w:cs="Noto Sans"/>
          <w:b/>
          <w:bCs/>
          <w:sz w:val="20"/>
          <w:szCs w:val="20"/>
        </w:rPr>
        <w:t>Kontaktná osoba pre VO:</w:t>
      </w:r>
      <w:r w:rsidRPr="000D1865">
        <w:rPr>
          <w:rFonts w:ascii="Noto Sans" w:hAnsi="Noto Sans" w:cs="Noto Sans"/>
          <w:sz w:val="20"/>
          <w:szCs w:val="20"/>
        </w:rPr>
        <w:tab/>
      </w:r>
      <w:r w:rsidRPr="000D1865">
        <w:rPr>
          <w:rFonts w:ascii="Noto Sans" w:hAnsi="Noto Sans" w:cs="Noto Sans"/>
          <w:sz w:val="20"/>
          <w:szCs w:val="20"/>
        </w:rPr>
        <w:tab/>
        <w:t>JUDr. Lukáš Bažik</w:t>
      </w:r>
    </w:p>
    <w:p w14:paraId="3137FD71" w14:textId="77777777" w:rsidR="003F5551" w:rsidRPr="000D1865" w:rsidRDefault="003F5551" w:rsidP="003F5551">
      <w:pPr>
        <w:ind w:firstLine="284"/>
        <w:jc w:val="both"/>
        <w:rPr>
          <w:rFonts w:ascii="Noto Sans" w:hAnsi="Noto Sans" w:cs="Noto Sans"/>
          <w:sz w:val="20"/>
          <w:szCs w:val="20"/>
        </w:rPr>
      </w:pPr>
      <w:r w:rsidRPr="000D1865">
        <w:rPr>
          <w:rFonts w:ascii="Noto Sans" w:hAnsi="Noto Sans" w:cs="Noto Sans"/>
          <w:b/>
          <w:bCs/>
          <w:sz w:val="20"/>
          <w:szCs w:val="20"/>
        </w:rPr>
        <w:t>Telefón:</w:t>
      </w:r>
      <w:r w:rsidRPr="000D1865">
        <w:rPr>
          <w:rFonts w:ascii="Noto Sans" w:hAnsi="Noto Sans" w:cs="Noto Sans"/>
          <w:sz w:val="20"/>
          <w:szCs w:val="20"/>
        </w:rPr>
        <w:tab/>
      </w:r>
      <w:r w:rsidRPr="000D1865">
        <w:rPr>
          <w:rFonts w:ascii="Noto Sans" w:hAnsi="Noto Sans" w:cs="Noto Sans"/>
          <w:sz w:val="20"/>
          <w:szCs w:val="20"/>
        </w:rPr>
        <w:tab/>
      </w:r>
      <w:r w:rsidRPr="000D1865">
        <w:rPr>
          <w:rFonts w:ascii="Noto Sans" w:hAnsi="Noto Sans" w:cs="Noto Sans"/>
          <w:sz w:val="20"/>
          <w:szCs w:val="20"/>
        </w:rPr>
        <w:tab/>
      </w:r>
      <w:r w:rsidRPr="000D1865">
        <w:rPr>
          <w:rFonts w:ascii="Noto Sans" w:hAnsi="Noto Sans" w:cs="Noto Sans"/>
          <w:sz w:val="20"/>
          <w:szCs w:val="20"/>
        </w:rPr>
        <w:tab/>
        <w:t>+421 908 118 623</w:t>
      </w:r>
    </w:p>
    <w:p w14:paraId="4C02A66D" w14:textId="77777777" w:rsidR="003F5551" w:rsidRPr="000D1865" w:rsidRDefault="003F5551" w:rsidP="003F5551">
      <w:pPr>
        <w:ind w:firstLine="284"/>
        <w:jc w:val="both"/>
        <w:rPr>
          <w:rFonts w:ascii="Noto Sans" w:hAnsi="Noto Sans" w:cs="Noto Sans"/>
          <w:sz w:val="20"/>
          <w:szCs w:val="20"/>
        </w:rPr>
      </w:pPr>
      <w:r w:rsidRPr="000D1865">
        <w:rPr>
          <w:rFonts w:ascii="Noto Sans" w:hAnsi="Noto Sans" w:cs="Noto Sans"/>
          <w:b/>
          <w:bCs/>
          <w:sz w:val="20"/>
          <w:szCs w:val="20"/>
        </w:rPr>
        <w:t>E-mail:</w:t>
      </w:r>
      <w:r w:rsidRPr="000D1865">
        <w:rPr>
          <w:rFonts w:ascii="Noto Sans" w:hAnsi="Noto Sans" w:cs="Noto Sans"/>
          <w:sz w:val="20"/>
          <w:szCs w:val="20"/>
        </w:rPr>
        <w:tab/>
      </w:r>
      <w:r w:rsidRPr="000D1865">
        <w:rPr>
          <w:rFonts w:ascii="Noto Sans" w:hAnsi="Noto Sans" w:cs="Noto Sans"/>
          <w:sz w:val="20"/>
          <w:szCs w:val="20"/>
        </w:rPr>
        <w:tab/>
      </w:r>
      <w:r w:rsidRPr="000D1865">
        <w:rPr>
          <w:rFonts w:ascii="Noto Sans" w:hAnsi="Noto Sans" w:cs="Noto Sans"/>
          <w:sz w:val="20"/>
          <w:szCs w:val="20"/>
        </w:rPr>
        <w:tab/>
      </w:r>
      <w:r w:rsidRPr="000D1865">
        <w:rPr>
          <w:rFonts w:ascii="Noto Sans" w:hAnsi="Noto Sans" w:cs="Noto Sans"/>
          <w:sz w:val="20"/>
          <w:szCs w:val="20"/>
        </w:rPr>
        <w:tab/>
      </w:r>
      <w:hyperlink r:id="rId8" w:history="1">
        <w:r w:rsidRPr="000D1865">
          <w:rPr>
            <w:rStyle w:val="Hypertextovodkaz"/>
            <w:rFonts w:ascii="Noto Sans" w:hAnsi="Noto Sans" w:cs="Noto Sans"/>
            <w:sz w:val="20"/>
            <w:szCs w:val="20"/>
          </w:rPr>
          <w:t>verejneobstaravanie@bpmk.sk</w:t>
        </w:r>
      </w:hyperlink>
    </w:p>
    <w:p w14:paraId="1CB77D4A" w14:textId="77777777" w:rsidR="003F5551" w:rsidRPr="000D1865" w:rsidRDefault="003F5551" w:rsidP="003F5551">
      <w:pPr>
        <w:ind w:left="360" w:hanging="76"/>
        <w:jc w:val="both"/>
        <w:rPr>
          <w:rFonts w:ascii="Noto Sans" w:hAnsi="Noto Sans" w:cs="Noto Sans"/>
          <w:b/>
          <w:sz w:val="20"/>
          <w:szCs w:val="20"/>
        </w:rPr>
      </w:pPr>
    </w:p>
    <w:p w14:paraId="464E439E" w14:textId="77777777" w:rsidR="003F5551" w:rsidRPr="000D1865" w:rsidRDefault="003F5551" w:rsidP="003F5551">
      <w:pPr>
        <w:pStyle w:val="Standard"/>
        <w:jc w:val="both"/>
        <w:rPr>
          <w:rFonts w:ascii="Noto Sans" w:hAnsi="Noto Sans" w:cs="Noto Sans"/>
          <w:sz w:val="20"/>
          <w:szCs w:val="20"/>
        </w:rPr>
      </w:pPr>
      <w:r w:rsidRPr="000D1865">
        <w:rPr>
          <w:rFonts w:ascii="Noto Sans" w:hAnsi="Noto Sans" w:cs="Noto Sans"/>
          <w:b/>
          <w:sz w:val="20"/>
          <w:szCs w:val="20"/>
        </w:rPr>
        <w:t xml:space="preserve">Komunikácia pre uvedenú zákazku sa uskutočňuje prostredníctvom systému na elektronickú komunikáciu – JOSEPHINE: </w:t>
      </w:r>
      <w:hyperlink r:id="rId9" w:history="1">
        <w:r w:rsidRPr="000D1865">
          <w:rPr>
            <w:rFonts w:ascii="Noto Sans" w:hAnsi="Noto Sans" w:cs="Noto Sans"/>
            <w:b/>
            <w:sz w:val="20"/>
            <w:szCs w:val="20"/>
          </w:rPr>
          <w:t>https://josephine.proebiz.com/sk/</w:t>
        </w:r>
      </w:hyperlink>
    </w:p>
    <w:p w14:paraId="4384E608" w14:textId="77777777" w:rsidR="003F5551" w:rsidRPr="000D1865" w:rsidRDefault="003F5551" w:rsidP="003F5551">
      <w:pPr>
        <w:jc w:val="both"/>
        <w:rPr>
          <w:rFonts w:ascii="Noto Sans" w:hAnsi="Noto Sans" w:cs="Noto Sans"/>
          <w:sz w:val="20"/>
          <w:szCs w:val="20"/>
        </w:rPr>
      </w:pPr>
    </w:p>
    <w:p w14:paraId="0827A695" w14:textId="77777777" w:rsidR="00D1082C" w:rsidRDefault="003F5551" w:rsidP="00D1082C">
      <w:pPr>
        <w:pStyle w:val="Odstavecseseznamem"/>
        <w:numPr>
          <w:ilvl w:val="0"/>
          <w:numId w:val="26"/>
        </w:numPr>
        <w:tabs>
          <w:tab w:val="left" w:pos="284"/>
        </w:tabs>
        <w:ind w:left="284" w:hanging="284"/>
        <w:jc w:val="both"/>
        <w:rPr>
          <w:rFonts w:ascii="Noto Sans" w:hAnsi="Noto Sans" w:cs="Noto Sans"/>
          <w:b/>
          <w:sz w:val="20"/>
          <w:szCs w:val="20"/>
        </w:rPr>
      </w:pPr>
      <w:r w:rsidRPr="000D1865">
        <w:rPr>
          <w:rFonts w:ascii="Noto Sans" w:hAnsi="Noto Sans" w:cs="Noto Sans"/>
          <w:b/>
          <w:sz w:val="20"/>
          <w:szCs w:val="20"/>
        </w:rPr>
        <w:t>Názov predmetu zákazky:</w:t>
      </w:r>
      <w:r w:rsidRPr="000D1865">
        <w:rPr>
          <w:rFonts w:ascii="Noto Sans" w:hAnsi="Noto Sans" w:cs="Noto Sans"/>
          <w:b/>
          <w:sz w:val="20"/>
          <w:szCs w:val="20"/>
        </w:rPr>
        <w:tab/>
        <w:t>„</w:t>
      </w:r>
      <w:r w:rsidR="00D1082C">
        <w:rPr>
          <w:rFonts w:ascii="Noto Sans" w:hAnsi="Noto Sans" w:cs="Noto Sans"/>
          <w:b/>
          <w:sz w:val="20"/>
          <w:szCs w:val="20"/>
        </w:rPr>
        <w:t>Nákup a dodávka č</w:t>
      </w:r>
      <w:r w:rsidR="001B4152" w:rsidRPr="000D1865">
        <w:rPr>
          <w:rFonts w:ascii="Noto Sans" w:hAnsi="Noto Sans" w:cs="Noto Sans"/>
          <w:b/>
          <w:sz w:val="20"/>
          <w:szCs w:val="20"/>
        </w:rPr>
        <w:t>istiac</w:t>
      </w:r>
      <w:r w:rsidR="00D1082C">
        <w:rPr>
          <w:rFonts w:ascii="Noto Sans" w:hAnsi="Noto Sans" w:cs="Noto Sans"/>
          <w:b/>
          <w:sz w:val="20"/>
          <w:szCs w:val="20"/>
        </w:rPr>
        <w:t>ich</w:t>
      </w:r>
      <w:r w:rsidR="001B4152" w:rsidRPr="000D1865">
        <w:rPr>
          <w:rFonts w:ascii="Noto Sans" w:hAnsi="Noto Sans" w:cs="Noto Sans"/>
          <w:b/>
          <w:sz w:val="20"/>
          <w:szCs w:val="20"/>
        </w:rPr>
        <w:t xml:space="preserve"> </w:t>
      </w:r>
      <w:r w:rsidR="00030C73" w:rsidRPr="000D1865">
        <w:rPr>
          <w:rFonts w:ascii="Noto Sans" w:hAnsi="Noto Sans" w:cs="Noto Sans"/>
          <w:b/>
          <w:sz w:val="20"/>
          <w:szCs w:val="20"/>
        </w:rPr>
        <w:t>a</w:t>
      </w:r>
      <w:r w:rsidR="001B4152" w:rsidRPr="000D1865">
        <w:rPr>
          <w:rFonts w:ascii="Noto Sans" w:hAnsi="Noto Sans" w:cs="Noto Sans"/>
          <w:b/>
          <w:sz w:val="20"/>
          <w:szCs w:val="20"/>
        </w:rPr>
        <w:t> hygienick</w:t>
      </w:r>
      <w:r w:rsidR="00D1082C">
        <w:rPr>
          <w:rFonts w:ascii="Noto Sans" w:hAnsi="Noto Sans" w:cs="Noto Sans"/>
          <w:b/>
          <w:sz w:val="20"/>
          <w:szCs w:val="20"/>
        </w:rPr>
        <w:t>ých</w:t>
      </w:r>
      <w:r w:rsidR="001B4152" w:rsidRPr="000D1865">
        <w:rPr>
          <w:rFonts w:ascii="Noto Sans" w:hAnsi="Noto Sans" w:cs="Noto Sans"/>
          <w:b/>
          <w:sz w:val="20"/>
          <w:szCs w:val="20"/>
        </w:rPr>
        <w:t xml:space="preserve"> potr</w:t>
      </w:r>
      <w:r w:rsidR="00D1082C">
        <w:rPr>
          <w:rFonts w:ascii="Noto Sans" w:hAnsi="Noto Sans" w:cs="Noto Sans"/>
          <w:b/>
          <w:sz w:val="20"/>
          <w:szCs w:val="20"/>
        </w:rPr>
        <w:t>i</w:t>
      </w:r>
      <w:r w:rsidR="001B4152" w:rsidRPr="000D1865">
        <w:rPr>
          <w:rFonts w:ascii="Noto Sans" w:hAnsi="Noto Sans" w:cs="Noto Sans"/>
          <w:b/>
          <w:sz w:val="20"/>
          <w:szCs w:val="20"/>
        </w:rPr>
        <w:t>eb</w:t>
      </w:r>
      <w:r w:rsidR="0060125C" w:rsidRPr="000D1865">
        <w:rPr>
          <w:rFonts w:ascii="Noto Sans" w:hAnsi="Noto Sans" w:cs="Noto Sans"/>
          <w:b/>
          <w:sz w:val="20"/>
          <w:szCs w:val="20"/>
        </w:rPr>
        <w:t xml:space="preserve"> pre </w:t>
      </w:r>
    </w:p>
    <w:p w14:paraId="35EA13E0" w14:textId="14918BF3" w:rsidR="00876256" w:rsidRPr="00D1082C" w:rsidRDefault="00D1082C" w:rsidP="00D1082C">
      <w:pPr>
        <w:pStyle w:val="Odstavecseseznamem"/>
        <w:tabs>
          <w:tab w:val="left" w:pos="284"/>
        </w:tabs>
        <w:ind w:left="284"/>
        <w:jc w:val="both"/>
        <w:rPr>
          <w:rFonts w:ascii="Noto Sans" w:hAnsi="Noto Sans" w:cs="Noto Sans"/>
          <w:b/>
          <w:sz w:val="20"/>
          <w:szCs w:val="20"/>
        </w:rPr>
      </w:pPr>
      <w:r>
        <w:rPr>
          <w:rFonts w:ascii="Noto Sans" w:hAnsi="Noto Sans" w:cs="Noto Sans"/>
          <w:b/>
          <w:sz w:val="20"/>
          <w:szCs w:val="20"/>
        </w:rPr>
        <w:tab/>
      </w:r>
      <w:r>
        <w:rPr>
          <w:rFonts w:ascii="Noto Sans" w:hAnsi="Noto Sans" w:cs="Noto Sans"/>
          <w:b/>
          <w:sz w:val="20"/>
          <w:szCs w:val="20"/>
        </w:rPr>
        <w:tab/>
      </w:r>
      <w:r>
        <w:rPr>
          <w:rFonts w:ascii="Noto Sans" w:hAnsi="Noto Sans" w:cs="Noto Sans"/>
          <w:b/>
          <w:sz w:val="20"/>
          <w:szCs w:val="20"/>
        </w:rPr>
        <w:tab/>
      </w:r>
      <w:r>
        <w:rPr>
          <w:rFonts w:ascii="Noto Sans" w:hAnsi="Noto Sans" w:cs="Noto Sans"/>
          <w:b/>
          <w:sz w:val="20"/>
          <w:szCs w:val="20"/>
        </w:rPr>
        <w:tab/>
      </w:r>
      <w:r>
        <w:rPr>
          <w:rFonts w:ascii="Noto Sans" w:hAnsi="Noto Sans" w:cs="Noto Sans"/>
          <w:b/>
          <w:sz w:val="20"/>
          <w:szCs w:val="20"/>
        </w:rPr>
        <w:tab/>
      </w:r>
      <w:r w:rsidR="0060125C" w:rsidRPr="000D1865">
        <w:rPr>
          <w:rFonts w:ascii="Noto Sans" w:hAnsi="Noto Sans" w:cs="Noto Sans"/>
          <w:b/>
          <w:sz w:val="20"/>
          <w:szCs w:val="20"/>
        </w:rPr>
        <w:t>potreby BPMK</w:t>
      </w:r>
      <w:r w:rsidR="0060125C" w:rsidRPr="00D1082C">
        <w:rPr>
          <w:rFonts w:ascii="Noto Sans" w:hAnsi="Noto Sans" w:cs="Noto Sans"/>
          <w:b/>
          <w:sz w:val="20"/>
          <w:szCs w:val="20"/>
        </w:rPr>
        <w:t>, s.r.o.</w:t>
      </w:r>
      <w:r w:rsidR="003F5551" w:rsidRPr="00D1082C">
        <w:rPr>
          <w:rFonts w:ascii="Noto Sans" w:hAnsi="Noto Sans" w:cs="Noto Sans"/>
          <w:b/>
          <w:sz w:val="20"/>
          <w:szCs w:val="20"/>
        </w:rPr>
        <w:t>“</w:t>
      </w:r>
    </w:p>
    <w:p w14:paraId="4C4A3214" w14:textId="77777777" w:rsidR="0060125C" w:rsidRPr="000D1865" w:rsidRDefault="0060125C" w:rsidP="006C03E5">
      <w:pPr>
        <w:ind w:left="284" w:hanging="284"/>
        <w:jc w:val="both"/>
        <w:rPr>
          <w:rFonts w:ascii="Noto Sans" w:hAnsi="Noto Sans" w:cs="Noto Sans"/>
          <w:b/>
          <w:sz w:val="20"/>
          <w:szCs w:val="20"/>
          <w:lang w:eastAsia="sk-SK"/>
        </w:rPr>
      </w:pPr>
    </w:p>
    <w:p w14:paraId="232C2C43" w14:textId="715B258D" w:rsidR="003F5551" w:rsidRPr="000D1865" w:rsidRDefault="00B7319B" w:rsidP="003F5551">
      <w:pPr>
        <w:ind w:firstLine="284"/>
        <w:jc w:val="both"/>
        <w:rPr>
          <w:rFonts w:ascii="Noto Sans" w:hAnsi="Noto Sans" w:cs="Noto Sans"/>
          <w:b/>
          <w:bCs/>
          <w:sz w:val="20"/>
          <w:szCs w:val="20"/>
        </w:rPr>
      </w:pPr>
      <w:r w:rsidRPr="000D1865">
        <w:rPr>
          <w:rFonts w:ascii="Noto Sans" w:hAnsi="Noto Sans" w:cs="Noto Sans"/>
          <w:b/>
          <w:bCs/>
          <w:color w:val="000000"/>
          <w:sz w:val="20"/>
          <w:szCs w:val="20"/>
        </w:rPr>
        <w:t xml:space="preserve"> </w:t>
      </w:r>
      <w:r w:rsidR="003F5551" w:rsidRPr="000D1865">
        <w:rPr>
          <w:rFonts w:ascii="Noto Sans" w:hAnsi="Noto Sans" w:cs="Noto Sans"/>
          <w:b/>
          <w:bCs/>
          <w:sz w:val="20"/>
          <w:szCs w:val="20"/>
        </w:rPr>
        <w:t xml:space="preserve">Zákazka je na: </w:t>
      </w:r>
      <w:r w:rsidR="003F5551" w:rsidRPr="000D1865">
        <w:rPr>
          <w:rFonts w:ascii="Noto Sans" w:hAnsi="Noto Sans" w:cs="Noto Sans"/>
          <w:b/>
          <w:bCs/>
          <w:sz w:val="20"/>
          <w:szCs w:val="20"/>
        </w:rPr>
        <w:tab/>
      </w:r>
      <w:r w:rsidR="003F5551" w:rsidRPr="000D1865">
        <w:rPr>
          <w:rFonts w:ascii="Noto Sans" w:hAnsi="Noto Sans" w:cs="Noto Sans"/>
          <w:b/>
          <w:bCs/>
          <w:sz w:val="20"/>
          <w:szCs w:val="20"/>
        </w:rPr>
        <w:tab/>
      </w:r>
      <w:r w:rsidR="003F5551" w:rsidRPr="000D1865">
        <w:rPr>
          <w:rFonts w:ascii="Noto Sans" w:hAnsi="Noto Sans" w:cs="Noto Sans"/>
          <w:b/>
          <w:bCs/>
          <w:sz w:val="20"/>
          <w:szCs w:val="20"/>
        </w:rPr>
        <w:tab/>
      </w:r>
      <w:r w:rsidR="003F5551" w:rsidRPr="000D1865">
        <w:rPr>
          <w:rFonts w:ascii="Noto Sans" w:hAnsi="Noto Sans" w:cs="Noto Sans"/>
          <w:sz w:val="20"/>
          <w:szCs w:val="20"/>
        </w:rPr>
        <w:t>dodanie tovaru</w:t>
      </w:r>
    </w:p>
    <w:p w14:paraId="70AAC1D5" w14:textId="77777777" w:rsidR="003F5551" w:rsidRPr="000D1865" w:rsidRDefault="003F5551" w:rsidP="003F5551">
      <w:pPr>
        <w:ind w:left="284"/>
        <w:jc w:val="both"/>
        <w:rPr>
          <w:rFonts w:ascii="Noto Sans" w:hAnsi="Noto Sans" w:cs="Noto Sans"/>
          <w:b/>
          <w:bCs/>
          <w:sz w:val="20"/>
          <w:szCs w:val="20"/>
        </w:rPr>
      </w:pPr>
    </w:p>
    <w:p w14:paraId="5E786C7C" w14:textId="04DFFFEC" w:rsidR="00BE4B2A" w:rsidRPr="000D1865" w:rsidRDefault="00264D29" w:rsidP="003F5551">
      <w:pPr>
        <w:ind w:left="284"/>
        <w:jc w:val="both"/>
        <w:rPr>
          <w:rStyle w:val="Hypertextovodkaz"/>
          <w:rFonts w:ascii="Noto Sans" w:hAnsi="Noto Sans" w:cs="Noto Sans"/>
          <w:color w:val="000000"/>
          <w:sz w:val="20"/>
          <w:szCs w:val="20"/>
          <w:u w:val="none"/>
        </w:rPr>
      </w:pPr>
      <w:r w:rsidRPr="000D1865">
        <w:rPr>
          <w:rFonts w:ascii="Noto Sans" w:hAnsi="Noto Sans" w:cs="Noto Sans"/>
          <w:b/>
          <w:bCs/>
          <w:sz w:val="20"/>
          <w:szCs w:val="20"/>
        </w:rPr>
        <w:t xml:space="preserve"> </w:t>
      </w:r>
      <w:r w:rsidR="003F5551" w:rsidRPr="000D1865">
        <w:rPr>
          <w:rFonts w:ascii="Noto Sans" w:hAnsi="Noto Sans" w:cs="Noto Sans"/>
          <w:b/>
          <w:bCs/>
          <w:sz w:val="20"/>
          <w:szCs w:val="20"/>
        </w:rPr>
        <w:t>Hlavný CPV kód:</w:t>
      </w:r>
      <w:r w:rsidR="00BE4B2A" w:rsidRPr="000D1865">
        <w:rPr>
          <w:rFonts w:ascii="Noto Sans" w:hAnsi="Noto Sans" w:cs="Noto Sans"/>
          <w:b/>
          <w:bCs/>
          <w:sz w:val="20"/>
          <w:szCs w:val="20"/>
        </w:rPr>
        <w:t xml:space="preserve"> </w:t>
      </w:r>
      <w:r w:rsidR="00BE4B2A" w:rsidRPr="000D1865">
        <w:rPr>
          <w:rFonts w:ascii="Noto Sans" w:hAnsi="Noto Sans" w:cs="Noto Sans"/>
          <w:b/>
          <w:bCs/>
          <w:sz w:val="20"/>
          <w:szCs w:val="20"/>
        </w:rPr>
        <w:tab/>
      </w:r>
      <w:r w:rsidR="00BE4B2A" w:rsidRPr="000D1865">
        <w:rPr>
          <w:rFonts w:ascii="Noto Sans" w:hAnsi="Noto Sans" w:cs="Noto Sans"/>
          <w:b/>
          <w:bCs/>
          <w:sz w:val="20"/>
          <w:szCs w:val="20"/>
        </w:rPr>
        <w:tab/>
      </w:r>
      <w:r w:rsidR="00BE4B2A" w:rsidRPr="000D1865">
        <w:rPr>
          <w:rFonts w:ascii="Noto Sans" w:hAnsi="Noto Sans" w:cs="Noto Sans"/>
          <w:b/>
          <w:bCs/>
          <w:sz w:val="20"/>
          <w:szCs w:val="20"/>
        </w:rPr>
        <w:tab/>
      </w:r>
      <w:hyperlink r:id="rId10" w:history="1">
        <w:r w:rsidR="00BE4B2A" w:rsidRPr="000D1865">
          <w:rPr>
            <w:rStyle w:val="Hypertextovodkaz"/>
            <w:rFonts w:ascii="Noto Sans" w:hAnsi="Noto Sans" w:cs="Noto Sans"/>
            <w:color w:val="000000"/>
            <w:sz w:val="20"/>
            <w:szCs w:val="20"/>
            <w:u w:val="none"/>
          </w:rPr>
          <w:t>39830000-9 - Čistiace výrobky</w:t>
        </w:r>
      </w:hyperlink>
    </w:p>
    <w:p w14:paraId="2F05F4A9" w14:textId="1287CA32" w:rsidR="00264D29" w:rsidRPr="000D1865" w:rsidRDefault="00264D29" w:rsidP="003F5551">
      <w:pPr>
        <w:ind w:left="284"/>
        <w:jc w:val="both"/>
        <w:rPr>
          <w:rFonts w:ascii="Noto Sans" w:hAnsi="Noto Sans" w:cs="Noto Sans"/>
          <w:b/>
          <w:bCs/>
          <w:sz w:val="20"/>
          <w:szCs w:val="20"/>
        </w:rPr>
      </w:pPr>
    </w:p>
    <w:p w14:paraId="10C9B087" w14:textId="49535FF6" w:rsidR="00FC0AE9" w:rsidRPr="000D1865" w:rsidRDefault="00264D29" w:rsidP="00264D29">
      <w:pPr>
        <w:ind w:left="3539" w:hanging="3210"/>
        <w:jc w:val="both"/>
        <w:rPr>
          <w:rFonts w:ascii="Noto Sans" w:hAnsi="Noto Sans" w:cs="Noto Sans"/>
          <w:sz w:val="20"/>
          <w:szCs w:val="20"/>
        </w:rPr>
      </w:pPr>
      <w:r w:rsidRPr="000D1865">
        <w:rPr>
          <w:rFonts w:ascii="Noto Sans" w:hAnsi="Noto Sans" w:cs="Noto Sans"/>
          <w:b/>
          <w:bCs/>
          <w:sz w:val="20"/>
          <w:szCs w:val="20"/>
        </w:rPr>
        <w:t>Do</w:t>
      </w:r>
      <w:r w:rsidR="000D1865">
        <w:rPr>
          <w:rFonts w:ascii="Noto Sans" w:hAnsi="Noto Sans" w:cs="Noto Sans"/>
          <w:b/>
          <w:bCs/>
          <w:sz w:val="20"/>
          <w:szCs w:val="20"/>
        </w:rPr>
        <w:t>p</w:t>
      </w:r>
      <w:r w:rsidRPr="000D1865">
        <w:rPr>
          <w:rFonts w:ascii="Noto Sans" w:hAnsi="Noto Sans" w:cs="Noto Sans"/>
          <w:b/>
          <w:bCs/>
          <w:sz w:val="20"/>
          <w:szCs w:val="20"/>
        </w:rPr>
        <w:t>lňujúci CPV kód:</w:t>
      </w:r>
      <w:r w:rsidRPr="000D1865">
        <w:rPr>
          <w:rFonts w:ascii="Noto Sans" w:hAnsi="Noto Sans" w:cs="Noto Sans"/>
          <w:b/>
          <w:bCs/>
          <w:sz w:val="20"/>
          <w:szCs w:val="20"/>
        </w:rPr>
        <w:tab/>
      </w:r>
      <w:r w:rsidRPr="000D1865">
        <w:rPr>
          <w:rFonts w:ascii="Noto Sans" w:hAnsi="Noto Sans" w:cs="Noto Sans"/>
          <w:b/>
          <w:bCs/>
          <w:sz w:val="20"/>
          <w:szCs w:val="20"/>
        </w:rPr>
        <w:tab/>
      </w:r>
      <w:hyperlink r:id="rId11" w:history="1">
        <w:r w:rsidR="00D33335" w:rsidRPr="000D1865">
          <w:rPr>
            <w:rStyle w:val="Hypertextovodkaz"/>
            <w:rFonts w:ascii="Noto Sans" w:hAnsi="Noto Sans" w:cs="Noto Sans"/>
            <w:color w:val="000000"/>
            <w:sz w:val="20"/>
            <w:szCs w:val="20"/>
            <w:u w:val="none"/>
          </w:rPr>
          <w:t xml:space="preserve">33760000-5 - Toaletný papier, vreckovky, uteráky na ruky a </w:t>
        </w:r>
        <w:r w:rsidRPr="000D1865">
          <w:rPr>
            <w:rStyle w:val="Hypertextovodkaz"/>
            <w:rFonts w:ascii="Noto Sans" w:hAnsi="Noto Sans" w:cs="Noto Sans"/>
            <w:color w:val="000000"/>
            <w:sz w:val="20"/>
            <w:szCs w:val="20"/>
            <w:u w:val="none"/>
          </w:rPr>
          <w:t xml:space="preserve"> </w:t>
        </w:r>
        <w:r w:rsidR="00D33335" w:rsidRPr="000D1865">
          <w:rPr>
            <w:rStyle w:val="Hypertextovodkaz"/>
            <w:rFonts w:ascii="Noto Sans" w:hAnsi="Noto Sans" w:cs="Noto Sans"/>
            <w:color w:val="000000"/>
            <w:sz w:val="20"/>
            <w:szCs w:val="20"/>
            <w:u w:val="none"/>
          </w:rPr>
          <w:t>servítky</w:t>
        </w:r>
      </w:hyperlink>
    </w:p>
    <w:p w14:paraId="2485E5F0" w14:textId="77777777" w:rsidR="009B6C06" w:rsidRPr="000D1865" w:rsidRDefault="009B6C06" w:rsidP="008B7FEF">
      <w:pPr>
        <w:jc w:val="both"/>
        <w:rPr>
          <w:rFonts w:ascii="Noto Sans" w:hAnsi="Noto Sans" w:cs="Noto Sans"/>
          <w:bCs/>
          <w:color w:val="000000"/>
          <w:sz w:val="20"/>
          <w:szCs w:val="20"/>
        </w:rPr>
      </w:pPr>
    </w:p>
    <w:p w14:paraId="3FD2F92F" w14:textId="509D15EF" w:rsidR="00B7319B" w:rsidRPr="000D1865" w:rsidRDefault="00B7319B" w:rsidP="00264D29">
      <w:pPr>
        <w:pStyle w:val="Odstavecseseznamem"/>
        <w:numPr>
          <w:ilvl w:val="0"/>
          <w:numId w:val="26"/>
        </w:numPr>
        <w:tabs>
          <w:tab w:val="left" w:pos="284"/>
        </w:tabs>
        <w:ind w:left="284" w:hanging="284"/>
        <w:jc w:val="both"/>
        <w:rPr>
          <w:rFonts w:ascii="Noto Sans" w:hAnsi="Noto Sans" w:cs="Noto Sans"/>
          <w:b/>
          <w:sz w:val="20"/>
          <w:szCs w:val="20"/>
        </w:rPr>
      </w:pPr>
      <w:r w:rsidRPr="000D1865">
        <w:rPr>
          <w:rFonts w:ascii="Noto Sans" w:hAnsi="Noto Sans" w:cs="Noto Sans"/>
          <w:b/>
          <w:sz w:val="20"/>
          <w:szCs w:val="20"/>
        </w:rPr>
        <w:t xml:space="preserve"> Stručný opis predmetu zákazky:</w:t>
      </w:r>
    </w:p>
    <w:p w14:paraId="39AD31CD" w14:textId="77777777" w:rsidR="00D1082C" w:rsidRDefault="00D1082C" w:rsidP="00D1082C">
      <w:pPr>
        <w:jc w:val="both"/>
        <w:rPr>
          <w:rFonts w:ascii="Noto Sans" w:hAnsi="Noto Sans" w:cs="Noto Sans"/>
          <w:b/>
          <w:bCs/>
          <w:sz w:val="20"/>
          <w:szCs w:val="20"/>
        </w:rPr>
      </w:pPr>
    </w:p>
    <w:p w14:paraId="03A1D822" w14:textId="36307569" w:rsidR="002E7CFF" w:rsidRPr="000D1865" w:rsidRDefault="00B7319B" w:rsidP="00D1082C">
      <w:pPr>
        <w:jc w:val="both"/>
        <w:rPr>
          <w:rFonts w:ascii="Noto Sans" w:hAnsi="Noto Sans" w:cs="Noto Sans"/>
          <w:bCs/>
          <w:sz w:val="20"/>
          <w:szCs w:val="20"/>
        </w:rPr>
      </w:pPr>
      <w:r w:rsidRPr="000D1865">
        <w:rPr>
          <w:rFonts w:ascii="Noto Sans" w:hAnsi="Noto Sans" w:cs="Noto Sans"/>
          <w:sz w:val="20"/>
          <w:szCs w:val="20"/>
        </w:rPr>
        <w:t xml:space="preserve">Predmetom zákazky je </w:t>
      </w:r>
      <w:r w:rsidR="008B627C" w:rsidRPr="000D1865">
        <w:rPr>
          <w:rFonts w:ascii="Noto Sans" w:hAnsi="Noto Sans" w:cs="Noto Sans"/>
          <w:sz w:val="20"/>
          <w:szCs w:val="20"/>
        </w:rPr>
        <w:t>nákup</w:t>
      </w:r>
      <w:r w:rsidR="006A0004" w:rsidRPr="000D1865">
        <w:rPr>
          <w:rFonts w:ascii="Noto Sans" w:hAnsi="Noto Sans" w:cs="Noto Sans"/>
          <w:sz w:val="20"/>
          <w:szCs w:val="20"/>
        </w:rPr>
        <w:t xml:space="preserve"> </w:t>
      </w:r>
      <w:r w:rsidR="008B627C" w:rsidRPr="000D1865">
        <w:rPr>
          <w:rFonts w:ascii="Noto Sans" w:hAnsi="Noto Sans" w:cs="Noto Sans"/>
          <w:sz w:val="20"/>
          <w:szCs w:val="20"/>
        </w:rPr>
        <w:t xml:space="preserve">a </w:t>
      </w:r>
      <w:r w:rsidR="00FF170B" w:rsidRPr="000D1865">
        <w:rPr>
          <w:rFonts w:ascii="Noto Sans" w:hAnsi="Noto Sans" w:cs="Noto Sans"/>
          <w:sz w:val="20"/>
          <w:szCs w:val="20"/>
        </w:rPr>
        <w:t>dodávka</w:t>
      </w:r>
      <w:r w:rsidR="002E7CFF" w:rsidRPr="000D1865">
        <w:rPr>
          <w:rFonts w:ascii="Noto Sans" w:hAnsi="Noto Sans" w:cs="Noto Sans"/>
          <w:sz w:val="20"/>
          <w:szCs w:val="20"/>
        </w:rPr>
        <w:t xml:space="preserve"> </w:t>
      </w:r>
      <w:r w:rsidR="001B4152" w:rsidRPr="000D1865">
        <w:rPr>
          <w:rFonts w:ascii="Noto Sans" w:hAnsi="Noto Sans" w:cs="Noto Sans"/>
          <w:sz w:val="20"/>
          <w:szCs w:val="20"/>
        </w:rPr>
        <w:t xml:space="preserve">čistiacich a hygienických potrieb </w:t>
      </w:r>
      <w:r w:rsidR="00DE3F5A" w:rsidRPr="000D1865">
        <w:rPr>
          <w:rFonts w:ascii="Noto Sans" w:hAnsi="Noto Sans" w:cs="Noto Sans"/>
          <w:sz w:val="20"/>
          <w:szCs w:val="20"/>
        </w:rPr>
        <w:t xml:space="preserve">pre </w:t>
      </w:r>
      <w:r w:rsidR="002E7CFF" w:rsidRPr="000D1865">
        <w:rPr>
          <w:rFonts w:ascii="Noto Sans" w:hAnsi="Noto Sans" w:cs="Noto Sans"/>
          <w:bCs/>
          <w:sz w:val="20"/>
          <w:szCs w:val="20"/>
        </w:rPr>
        <w:t>potreby BPMK, s.r.o.</w:t>
      </w:r>
    </w:p>
    <w:p w14:paraId="722541EF" w14:textId="105CFE28" w:rsidR="00D1082C" w:rsidRDefault="00D1082C" w:rsidP="00D1082C">
      <w:pPr>
        <w:jc w:val="both"/>
        <w:rPr>
          <w:rFonts w:ascii="Noto Sans" w:hAnsi="Noto Sans" w:cs="Noto Sans"/>
          <w:bCs/>
          <w:sz w:val="20"/>
          <w:szCs w:val="20"/>
        </w:rPr>
      </w:pPr>
      <w:r w:rsidRPr="004E6B49">
        <w:rPr>
          <w:rFonts w:ascii="Noto Sans" w:hAnsi="Noto Sans" w:cs="Noto Sans"/>
          <w:bCs/>
          <w:sz w:val="20"/>
          <w:szCs w:val="20"/>
        </w:rPr>
        <w:t xml:space="preserve">Verejný obstarávateľ si v priebehu kalendárneho roka 2022 bude postupne podľa svojich potrieb objednávať dodávky </w:t>
      </w:r>
      <w:r w:rsidR="00FE12AA">
        <w:rPr>
          <w:rFonts w:ascii="Noto Sans" w:hAnsi="Noto Sans" w:cs="Noto Sans"/>
          <w:bCs/>
          <w:sz w:val="20"/>
          <w:szCs w:val="20"/>
        </w:rPr>
        <w:t>čistiacich a hygienických potrieb</w:t>
      </w:r>
      <w:r w:rsidRPr="004E6B49">
        <w:rPr>
          <w:rFonts w:ascii="Noto Sans" w:hAnsi="Noto Sans" w:cs="Noto Sans"/>
          <w:bCs/>
          <w:sz w:val="20"/>
          <w:szCs w:val="20"/>
        </w:rPr>
        <w:t xml:space="preserve"> až do vyčerpania vysúťaženého finančného limitu.</w:t>
      </w:r>
    </w:p>
    <w:p w14:paraId="0D12C86C" w14:textId="77777777" w:rsidR="00FE12AA" w:rsidRPr="004E6B49" w:rsidRDefault="00FE12AA" w:rsidP="00FE12AA">
      <w:pPr>
        <w:jc w:val="both"/>
        <w:rPr>
          <w:rFonts w:ascii="Noto Sans" w:hAnsi="Noto Sans" w:cs="Noto Sans"/>
          <w:sz w:val="20"/>
          <w:szCs w:val="20"/>
        </w:rPr>
      </w:pPr>
      <w:r w:rsidRPr="004E6B49">
        <w:rPr>
          <w:rFonts w:ascii="Noto Sans" w:hAnsi="Noto Sans" w:cs="Noto Sans"/>
          <w:sz w:val="20"/>
          <w:szCs w:val="20"/>
        </w:rPr>
        <w:t xml:space="preserve">Požadovaný rozsah tovaru je podrobne vyšpecifikovaný v </w:t>
      </w:r>
      <w:r w:rsidRPr="004E6B49">
        <w:rPr>
          <w:rFonts w:ascii="Noto Sans" w:hAnsi="Noto Sans" w:cs="Noto Sans"/>
          <w:b/>
          <w:bCs/>
          <w:sz w:val="20"/>
          <w:szCs w:val="20"/>
        </w:rPr>
        <w:t xml:space="preserve">Prílohe č. 1 </w:t>
      </w:r>
      <w:r w:rsidRPr="004E6B49">
        <w:rPr>
          <w:rFonts w:ascii="Noto Sans" w:hAnsi="Noto Sans" w:cs="Noto Sans"/>
          <w:sz w:val="20"/>
          <w:szCs w:val="20"/>
        </w:rPr>
        <w:t>Výzvy – Cenová ponuka za dodanie predmetu zákazky vrátane dopravy.</w:t>
      </w:r>
    </w:p>
    <w:p w14:paraId="249FA024" w14:textId="77777777" w:rsidR="00FE12AA" w:rsidRPr="004E6B49" w:rsidRDefault="00FE12AA" w:rsidP="00FE12AA">
      <w:pPr>
        <w:jc w:val="both"/>
        <w:rPr>
          <w:rFonts w:ascii="Noto Sans" w:hAnsi="Noto Sans" w:cs="Noto Sans"/>
          <w:sz w:val="20"/>
          <w:szCs w:val="20"/>
        </w:rPr>
      </w:pPr>
      <w:r w:rsidRPr="004E6B49">
        <w:rPr>
          <w:rFonts w:ascii="Noto Sans" w:hAnsi="Noto Sans" w:cs="Noto Sans"/>
          <w:sz w:val="20"/>
          <w:szCs w:val="20"/>
        </w:rPr>
        <w:t xml:space="preserve">Verejný obstarávateľ v prípade potreby môže požadovať dodanie aj iných súvisiacich výrobkov ako sú uvedené v Prílohe č. 1 prípadne aj iný materiál alebo tovar, ktorý je minimálne rovnakej akosti, rovnakého druhu, určeného na rovnaké použitie v rovnakej alebo nižšej ceny ako tovar uvedený v Prílohe č. 1 Výzvy.  </w:t>
      </w:r>
    </w:p>
    <w:p w14:paraId="1ACF54CE" w14:textId="77777777" w:rsidR="00FE12AA" w:rsidRPr="004E6B49" w:rsidRDefault="00FE12AA" w:rsidP="00FE12AA">
      <w:pPr>
        <w:jc w:val="both"/>
        <w:rPr>
          <w:rFonts w:ascii="Noto Sans" w:hAnsi="Noto Sans" w:cs="Noto Sans"/>
          <w:sz w:val="20"/>
          <w:szCs w:val="20"/>
        </w:rPr>
      </w:pPr>
      <w:r w:rsidRPr="004E6B49">
        <w:rPr>
          <w:rFonts w:ascii="Noto Sans" w:hAnsi="Noto Sans" w:cs="Noto Sans"/>
          <w:sz w:val="20"/>
          <w:szCs w:val="20"/>
        </w:rPr>
        <w:t xml:space="preserve">V prípade, že sú vyššie uvedené špecifikácie materiálov pomocou odkazu na konkrétnu značku, alebo výrobcu, môže byť ponúknutý a bude akceptovaný aj iný </w:t>
      </w:r>
      <w:r w:rsidRPr="004E6B49">
        <w:rPr>
          <w:rFonts w:ascii="Noto Sans" w:hAnsi="Noto Sans" w:cs="Noto Sans"/>
          <w:b/>
          <w:sz w:val="20"/>
          <w:szCs w:val="20"/>
        </w:rPr>
        <w:t>ekvivalentný tovar</w:t>
      </w:r>
      <w:r w:rsidRPr="004E6B49">
        <w:rPr>
          <w:rFonts w:ascii="Noto Sans" w:hAnsi="Noto Sans" w:cs="Noto Sans"/>
          <w:sz w:val="20"/>
          <w:szCs w:val="20"/>
        </w:rPr>
        <w:t xml:space="preserve">, ktorý má </w:t>
      </w:r>
      <w:r w:rsidRPr="004E6B49">
        <w:rPr>
          <w:rFonts w:ascii="Noto Sans" w:hAnsi="Noto Sans" w:cs="Noto Sans"/>
          <w:sz w:val="20"/>
          <w:szCs w:val="20"/>
        </w:rPr>
        <w:lastRenderedPageBreak/>
        <w:t>porovnateľné kvalitatívne alebo výkonnostné charakteristiky ako tie, ktoré uviedol verejný obstarávateľ.</w:t>
      </w:r>
    </w:p>
    <w:p w14:paraId="77693D12" w14:textId="77777777" w:rsidR="000D1865" w:rsidRPr="000D1865" w:rsidRDefault="000D1865" w:rsidP="000D1865">
      <w:pPr>
        <w:jc w:val="both"/>
        <w:rPr>
          <w:rFonts w:ascii="Noto Sans" w:hAnsi="Noto Sans" w:cs="Noto Sans"/>
          <w:b/>
          <w:sz w:val="20"/>
          <w:szCs w:val="20"/>
        </w:rPr>
      </w:pPr>
    </w:p>
    <w:p w14:paraId="1B58C5DD" w14:textId="7357E857" w:rsidR="000D1865" w:rsidRPr="000D1865" w:rsidRDefault="000D1865" w:rsidP="000D1865">
      <w:pPr>
        <w:pStyle w:val="Odstavecseseznamem"/>
        <w:numPr>
          <w:ilvl w:val="0"/>
          <w:numId w:val="26"/>
        </w:numPr>
        <w:tabs>
          <w:tab w:val="left" w:pos="284"/>
        </w:tabs>
        <w:ind w:left="284" w:hanging="284"/>
        <w:jc w:val="both"/>
        <w:rPr>
          <w:rFonts w:ascii="Noto Sans" w:hAnsi="Noto Sans" w:cs="Noto Sans"/>
          <w:b/>
          <w:color w:val="000000"/>
          <w:sz w:val="20"/>
          <w:szCs w:val="20"/>
        </w:rPr>
      </w:pPr>
      <w:r w:rsidRPr="000D1865">
        <w:rPr>
          <w:rFonts w:ascii="Noto Sans" w:hAnsi="Noto Sans" w:cs="Noto Sans"/>
          <w:b/>
          <w:sz w:val="20"/>
          <w:szCs w:val="20"/>
        </w:rPr>
        <w:t>Predpokladaná hodnota zákazky: 18.000</w:t>
      </w:r>
      <w:r w:rsidRPr="000D1865">
        <w:rPr>
          <w:rFonts w:ascii="Noto Sans" w:hAnsi="Noto Sans" w:cs="Noto Sans"/>
          <w:b/>
          <w:color w:val="000000"/>
          <w:sz w:val="20"/>
          <w:szCs w:val="20"/>
        </w:rPr>
        <w:t xml:space="preserve">,00 </w:t>
      </w:r>
      <w:r w:rsidR="00FE12AA">
        <w:rPr>
          <w:rFonts w:ascii="Noto Sans" w:hAnsi="Noto Sans" w:cs="Noto Sans"/>
          <w:b/>
          <w:color w:val="000000"/>
          <w:sz w:val="20"/>
          <w:szCs w:val="20"/>
        </w:rPr>
        <w:t>EUR</w:t>
      </w:r>
      <w:r w:rsidRPr="000D1865">
        <w:rPr>
          <w:rFonts w:ascii="Noto Sans" w:hAnsi="Noto Sans" w:cs="Noto Sans"/>
          <w:b/>
          <w:color w:val="000000"/>
          <w:sz w:val="20"/>
          <w:szCs w:val="20"/>
        </w:rPr>
        <w:t xml:space="preserve"> bez DPH</w:t>
      </w:r>
    </w:p>
    <w:p w14:paraId="37AB7F89" w14:textId="77777777" w:rsidR="000D1865" w:rsidRPr="000D1865" w:rsidRDefault="000D1865" w:rsidP="000D1865">
      <w:pPr>
        <w:pStyle w:val="Odstavecseseznamem"/>
        <w:tabs>
          <w:tab w:val="left" w:pos="284"/>
        </w:tabs>
        <w:ind w:left="284"/>
        <w:jc w:val="both"/>
        <w:rPr>
          <w:rFonts w:ascii="Noto Sans" w:hAnsi="Noto Sans" w:cs="Noto Sans"/>
          <w:b/>
          <w:color w:val="000000"/>
          <w:sz w:val="20"/>
          <w:szCs w:val="20"/>
        </w:rPr>
      </w:pPr>
    </w:p>
    <w:p w14:paraId="494872DA" w14:textId="77777777" w:rsidR="000D1865" w:rsidRPr="000D1865" w:rsidRDefault="000D1865" w:rsidP="000D1865">
      <w:pPr>
        <w:pStyle w:val="Odstavecseseznamem"/>
        <w:numPr>
          <w:ilvl w:val="0"/>
          <w:numId w:val="26"/>
        </w:numPr>
        <w:tabs>
          <w:tab w:val="left" w:pos="284"/>
        </w:tabs>
        <w:ind w:left="284" w:hanging="284"/>
        <w:jc w:val="both"/>
        <w:rPr>
          <w:rFonts w:ascii="Noto Sans" w:hAnsi="Noto Sans" w:cs="Noto Sans"/>
          <w:b/>
          <w:color w:val="000000"/>
          <w:sz w:val="20"/>
          <w:szCs w:val="20"/>
        </w:rPr>
      </w:pPr>
      <w:r w:rsidRPr="000D1865">
        <w:rPr>
          <w:rFonts w:ascii="Noto Sans" w:hAnsi="Noto Sans" w:cs="Noto Sans"/>
          <w:b/>
          <w:sz w:val="20"/>
          <w:szCs w:val="20"/>
        </w:rPr>
        <w:t>Základné zmluvné podmienky:</w:t>
      </w:r>
    </w:p>
    <w:p w14:paraId="7B6AE4FE" w14:textId="77777777" w:rsidR="000D1865" w:rsidRPr="000D1865" w:rsidRDefault="000D1865" w:rsidP="000D1865">
      <w:pPr>
        <w:jc w:val="both"/>
        <w:rPr>
          <w:rFonts w:ascii="Noto Sans" w:hAnsi="Noto Sans" w:cs="Noto Sans"/>
          <w:b/>
          <w:sz w:val="20"/>
          <w:szCs w:val="20"/>
        </w:rPr>
      </w:pPr>
    </w:p>
    <w:p w14:paraId="39A06383" w14:textId="77777777" w:rsidR="00FE12AA" w:rsidRPr="004E6B49" w:rsidRDefault="00FE12AA" w:rsidP="00FE12AA">
      <w:pPr>
        <w:pStyle w:val="Odstavecseseznamem"/>
        <w:numPr>
          <w:ilvl w:val="0"/>
          <w:numId w:val="27"/>
        </w:numPr>
        <w:ind w:left="567" w:hanging="283"/>
        <w:contextualSpacing w:val="0"/>
        <w:jc w:val="both"/>
        <w:rPr>
          <w:rFonts w:ascii="Noto Sans" w:hAnsi="Noto Sans" w:cs="Noto Sans"/>
          <w:sz w:val="20"/>
          <w:szCs w:val="20"/>
        </w:rPr>
      </w:pPr>
      <w:r w:rsidRPr="004E6B49">
        <w:rPr>
          <w:rFonts w:ascii="Noto Sans" w:hAnsi="Noto Sans" w:cs="Noto Sans"/>
          <w:b/>
          <w:bCs/>
          <w:sz w:val="20"/>
          <w:szCs w:val="20"/>
        </w:rPr>
        <w:t>Miesto dodania tovaru:</w:t>
      </w:r>
      <w:r w:rsidRPr="004E6B49">
        <w:rPr>
          <w:rFonts w:ascii="Noto Sans" w:hAnsi="Noto Sans" w:cs="Noto Sans"/>
          <w:sz w:val="20"/>
          <w:szCs w:val="20"/>
        </w:rPr>
        <w:t xml:space="preserve"> sklad MTZ – BPMK, s.r.o. Južné nábrežie 13, 042 19 Košice</w:t>
      </w:r>
    </w:p>
    <w:p w14:paraId="591665B1" w14:textId="77777777" w:rsidR="00FE12AA" w:rsidRPr="004E6B49" w:rsidRDefault="00FE12AA" w:rsidP="00FE12AA">
      <w:pPr>
        <w:pStyle w:val="Odstavecseseznamem"/>
        <w:numPr>
          <w:ilvl w:val="0"/>
          <w:numId w:val="27"/>
        </w:numPr>
        <w:ind w:left="567" w:hanging="283"/>
        <w:contextualSpacing w:val="0"/>
        <w:jc w:val="both"/>
        <w:rPr>
          <w:rFonts w:ascii="Noto Sans" w:hAnsi="Noto Sans" w:cs="Noto Sans"/>
          <w:sz w:val="20"/>
          <w:szCs w:val="20"/>
        </w:rPr>
      </w:pPr>
      <w:r w:rsidRPr="004E6B49">
        <w:rPr>
          <w:rFonts w:ascii="Noto Sans" w:hAnsi="Noto Sans" w:cs="Noto Sans"/>
          <w:b/>
          <w:bCs/>
          <w:sz w:val="20"/>
          <w:szCs w:val="20"/>
        </w:rPr>
        <w:t>Lehota na plnenie predmetu zákazky:</w:t>
      </w:r>
      <w:r w:rsidRPr="004E6B49">
        <w:rPr>
          <w:rFonts w:ascii="Noto Sans" w:hAnsi="Noto Sans" w:cs="Noto Sans"/>
          <w:sz w:val="20"/>
          <w:szCs w:val="20"/>
        </w:rPr>
        <w:t xml:space="preserve"> do 31.12. 2022, resp. do vyčerpania vysúťaženého finančného limitu</w:t>
      </w:r>
    </w:p>
    <w:p w14:paraId="4B480D9E" w14:textId="77777777" w:rsidR="00FE12AA" w:rsidRPr="004E6B49" w:rsidRDefault="00FE12AA" w:rsidP="00FE12AA">
      <w:pPr>
        <w:pStyle w:val="Odstavecseseznamem"/>
        <w:numPr>
          <w:ilvl w:val="0"/>
          <w:numId w:val="27"/>
        </w:numPr>
        <w:ind w:left="567" w:hanging="283"/>
        <w:contextualSpacing w:val="0"/>
        <w:jc w:val="both"/>
        <w:rPr>
          <w:rFonts w:ascii="Noto Sans" w:hAnsi="Noto Sans" w:cs="Noto Sans"/>
          <w:sz w:val="20"/>
          <w:szCs w:val="20"/>
        </w:rPr>
      </w:pPr>
      <w:r w:rsidRPr="004E6B49">
        <w:rPr>
          <w:rFonts w:ascii="Noto Sans" w:hAnsi="Noto Sans" w:cs="Noto Sans"/>
          <w:b/>
          <w:sz w:val="20"/>
          <w:szCs w:val="20"/>
        </w:rPr>
        <w:t>Platobné podmienky:</w:t>
      </w:r>
      <w:r w:rsidRPr="004E6B49">
        <w:rPr>
          <w:rFonts w:ascii="Noto Sans" w:hAnsi="Noto Sans" w:cs="Noto Sans"/>
          <w:bCs/>
          <w:sz w:val="20"/>
          <w:szCs w:val="20"/>
        </w:rPr>
        <w:t xml:space="preserve"> Platba za dodanie tovaru faktúrou</w:t>
      </w:r>
    </w:p>
    <w:p w14:paraId="263F49D5" w14:textId="77777777" w:rsidR="00FE12AA" w:rsidRPr="004E6B49" w:rsidRDefault="00FE12AA" w:rsidP="00FE12AA">
      <w:pPr>
        <w:pStyle w:val="Odstavecseseznamem"/>
        <w:numPr>
          <w:ilvl w:val="0"/>
          <w:numId w:val="27"/>
        </w:numPr>
        <w:ind w:left="567" w:hanging="283"/>
        <w:contextualSpacing w:val="0"/>
        <w:jc w:val="both"/>
        <w:rPr>
          <w:rFonts w:ascii="Noto Sans" w:hAnsi="Noto Sans" w:cs="Noto Sans"/>
          <w:sz w:val="20"/>
          <w:szCs w:val="20"/>
        </w:rPr>
      </w:pPr>
      <w:r w:rsidRPr="004E6B49">
        <w:rPr>
          <w:rFonts w:ascii="Noto Sans" w:hAnsi="Noto Sans" w:cs="Noto Sans"/>
          <w:b/>
          <w:bCs/>
          <w:sz w:val="20"/>
          <w:szCs w:val="20"/>
        </w:rPr>
        <w:t>Lehota splatnosti faktúr:</w:t>
      </w:r>
      <w:r w:rsidRPr="004E6B49">
        <w:rPr>
          <w:rFonts w:ascii="Noto Sans" w:hAnsi="Noto Sans" w:cs="Noto Sans"/>
          <w:sz w:val="20"/>
          <w:szCs w:val="20"/>
        </w:rPr>
        <w:t xml:space="preserve"> 60 dní odo dňa doručenia faktúry</w:t>
      </w:r>
    </w:p>
    <w:p w14:paraId="65002547" w14:textId="77777777" w:rsidR="00FE12AA" w:rsidRPr="004E6B49" w:rsidRDefault="00FE12AA" w:rsidP="00FE12AA">
      <w:pPr>
        <w:pStyle w:val="Odstavecseseznamem"/>
        <w:numPr>
          <w:ilvl w:val="0"/>
          <w:numId w:val="27"/>
        </w:numPr>
        <w:ind w:left="567" w:hanging="283"/>
        <w:contextualSpacing w:val="0"/>
        <w:jc w:val="both"/>
        <w:rPr>
          <w:rFonts w:ascii="Noto Sans" w:hAnsi="Noto Sans" w:cs="Noto Sans"/>
          <w:sz w:val="20"/>
          <w:szCs w:val="20"/>
        </w:rPr>
      </w:pPr>
      <w:r w:rsidRPr="004E6B49">
        <w:rPr>
          <w:rFonts w:ascii="Noto Sans" w:hAnsi="Noto Sans" w:cs="Noto Sans"/>
          <w:b/>
          <w:bCs/>
          <w:sz w:val="20"/>
          <w:szCs w:val="20"/>
        </w:rPr>
        <w:t>Záručná lehota:</w:t>
      </w:r>
      <w:r w:rsidRPr="004E6B49">
        <w:rPr>
          <w:rFonts w:ascii="Noto Sans" w:hAnsi="Noto Sans" w:cs="Noto Sans"/>
          <w:sz w:val="20"/>
          <w:szCs w:val="20"/>
        </w:rPr>
        <w:t xml:space="preserve"> 24 mesiacov</w:t>
      </w:r>
    </w:p>
    <w:p w14:paraId="51A2F7C6" w14:textId="77777777" w:rsidR="00FE12AA" w:rsidRPr="004E6B49" w:rsidRDefault="00FE12AA" w:rsidP="00FE12AA">
      <w:pPr>
        <w:pStyle w:val="Odstavecseseznamem"/>
        <w:numPr>
          <w:ilvl w:val="0"/>
          <w:numId w:val="27"/>
        </w:numPr>
        <w:ind w:left="567" w:hanging="283"/>
        <w:contextualSpacing w:val="0"/>
        <w:jc w:val="both"/>
        <w:rPr>
          <w:rFonts w:ascii="Noto Sans" w:hAnsi="Noto Sans" w:cs="Noto Sans"/>
          <w:sz w:val="20"/>
          <w:szCs w:val="20"/>
        </w:rPr>
      </w:pPr>
      <w:r w:rsidRPr="004E6B49">
        <w:rPr>
          <w:rFonts w:ascii="Noto Sans" w:hAnsi="Noto Sans" w:cs="Noto Sans"/>
          <w:b/>
          <w:bCs/>
          <w:sz w:val="20"/>
          <w:szCs w:val="20"/>
        </w:rPr>
        <w:t>Zmluvné podmienky:</w:t>
      </w:r>
      <w:r w:rsidRPr="004E6B49">
        <w:rPr>
          <w:rFonts w:ascii="Noto Sans" w:hAnsi="Noto Sans" w:cs="Noto Sans"/>
          <w:sz w:val="20"/>
          <w:szCs w:val="20"/>
        </w:rPr>
        <w:t xml:space="preserve"> Verejný obstarávateľ bude v priebehu kalendárneho roka 2022, podľa svojich potrieb vystavovať úspešnému uchádzačovi opakované objednávky na dodanie požadovaného tovaru podľa Prílohy č. 1 – Cenová ponuka</w:t>
      </w:r>
      <w:bookmarkStart w:id="0" w:name="_Hlk93047440"/>
    </w:p>
    <w:p w14:paraId="74083EBE" w14:textId="77777777" w:rsidR="00FE12AA" w:rsidRPr="004E6B49" w:rsidRDefault="00FE12AA" w:rsidP="00FE12AA">
      <w:pPr>
        <w:pStyle w:val="Odstavecseseznamem"/>
        <w:numPr>
          <w:ilvl w:val="0"/>
          <w:numId w:val="27"/>
        </w:numPr>
        <w:ind w:left="567" w:hanging="283"/>
        <w:contextualSpacing w:val="0"/>
        <w:jc w:val="both"/>
        <w:rPr>
          <w:rFonts w:ascii="Noto Sans" w:hAnsi="Noto Sans" w:cs="Noto Sans"/>
          <w:sz w:val="20"/>
          <w:szCs w:val="20"/>
        </w:rPr>
      </w:pPr>
      <w:r w:rsidRPr="004E6B49">
        <w:rPr>
          <w:rFonts w:ascii="Noto Sans" w:hAnsi="Noto Sans" w:cs="Noto Sans"/>
          <w:b/>
          <w:bCs/>
          <w:sz w:val="20"/>
          <w:szCs w:val="20"/>
        </w:rPr>
        <w:t>Dodacia lehota:</w:t>
      </w:r>
      <w:r w:rsidRPr="004E6B49">
        <w:rPr>
          <w:rFonts w:ascii="Noto Sans" w:hAnsi="Noto Sans" w:cs="Noto Sans"/>
          <w:sz w:val="20"/>
          <w:szCs w:val="20"/>
        </w:rPr>
        <w:t xml:space="preserve"> do 5 pracovných dní od termínu doručenia objednávky</w:t>
      </w:r>
    </w:p>
    <w:bookmarkEnd w:id="0"/>
    <w:p w14:paraId="6B85C282" w14:textId="77777777" w:rsidR="00D1082C" w:rsidRPr="00D1082C" w:rsidRDefault="00D1082C" w:rsidP="00D1082C">
      <w:pPr>
        <w:jc w:val="both"/>
        <w:rPr>
          <w:rFonts w:ascii="Noto Sans" w:hAnsi="Noto Sans" w:cs="Noto Sans"/>
          <w:b/>
          <w:bCs/>
          <w:sz w:val="20"/>
          <w:szCs w:val="20"/>
        </w:rPr>
      </w:pPr>
    </w:p>
    <w:p w14:paraId="4AC4B4A5" w14:textId="019A57B8" w:rsidR="000D1865" w:rsidRPr="00D1082C" w:rsidRDefault="000D1865" w:rsidP="000D1865">
      <w:pPr>
        <w:pStyle w:val="Odstavecseseznamem"/>
        <w:numPr>
          <w:ilvl w:val="0"/>
          <w:numId w:val="26"/>
        </w:numPr>
        <w:tabs>
          <w:tab w:val="left" w:pos="284"/>
        </w:tabs>
        <w:ind w:left="284" w:hanging="284"/>
        <w:jc w:val="both"/>
        <w:rPr>
          <w:rFonts w:ascii="Noto Sans" w:hAnsi="Noto Sans" w:cs="Noto Sans"/>
          <w:color w:val="000000"/>
          <w:sz w:val="20"/>
          <w:szCs w:val="20"/>
        </w:rPr>
      </w:pPr>
      <w:bookmarkStart w:id="1" w:name="_Hlk93047548"/>
      <w:r w:rsidRPr="00D1082C">
        <w:rPr>
          <w:rFonts w:ascii="Noto Sans" w:hAnsi="Noto Sans" w:cs="Noto Sans"/>
          <w:b/>
          <w:sz w:val="20"/>
          <w:szCs w:val="20"/>
        </w:rPr>
        <w:t>Lehota na predkladanie ponúk do</w:t>
      </w:r>
      <w:r w:rsidRPr="00D1082C">
        <w:rPr>
          <w:rFonts w:ascii="Noto Sans" w:hAnsi="Noto Sans" w:cs="Noto Sans"/>
          <w:b/>
          <w:sz w:val="20"/>
          <w:szCs w:val="20"/>
          <w:shd w:val="clear" w:color="auto" w:fill="FFFFFF"/>
        </w:rPr>
        <w:t xml:space="preserve">: </w:t>
      </w:r>
      <w:r w:rsidR="00FE12AA">
        <w:rPr>
          <w:rFonts w:ascii="Noto Sans" w:hAnsi="Noto Sans" w:cs="Noto Sans"/>
          <w:b/>
          <w:sz w:val="20"/>
          <w:szCs w:val="20"/>
          <w:shd w:val="clear" w:color="auto" w:fill="FFFFFF"/>
        </w:rPr>
        <w:t>0</w:t>
      </w:r>
      <w:r w:rsidR="007F76C3">
        <w:rPr>
          <w:rFonts w:ascii="Noto Sans" w:hAnsi="Noto Sans" w:cs="Noto Sans"/>
          <w:b/>
          <w:sz w:val="20"/>
          <w:szCs w:val="20"/>
          <w:shd w:val="clear" w:color="auto" w:fill="FFFFFF"/>
        </w:rPr>
        <w:t>9</w:t>
      </w:r>
      <w:r w:rsidRPr="00D1082C">
        <w:rPr>
          <w:rFonts w:ascii="Noto Sans" w:hAnsi="Noto Sans" w:cs="Noto Sans"/>
          <w:b/>
          <w:sz w:val="20"/>
          <w:szCs w:val="20"/>
          <w:shd w:val="clear" w:color="auto" w:fill="FFFFFF"/>
        </w:rPr>
        <w:t>.0</w:t>
      </w:r>
      <w:r w:rsidR="00FE12AA">
        <w:rPr>
          <w:rFonts w:ascii="Noto Sans" w:hAnsi="Noto Sans" w:cs="Noto Sans"/>
          <w:b/>
          <w:sz w:val="20"/>
          <w:szCs w:val="20"/>
          <w:shd w:val="clear" w:color="auto" w:fill="FFFFFF"/>
        </w:rPr>
        <w:t>2</w:t>
      </w:r>
      <w:r w:rsidRPr="00D1082C">
        <w:rPr>
          <w:rFonts w:ascii="Noto Sans" w:hAnsi="Noto Sans" w:cs="Noto Sans"/>
          <w:b/>
          <w:sz w:val="20"/>
          <w:szCs w:val="20"/>
          <w:shd w:val="clear" w:color="auto" w:fill="FFFFFF"/>
        </w:rPr>
        <w:t xml:space="preserve">.2022 </w:t>
      </w:r>
      <w:r w:rsidRPr="00D1082C">
        <w:rPr>
          <w:rFonts w:ascii="Noto Sans" w:hAnsi="Noto Sans" w:cs="Noto Sans"/>
          <w:b/>
          <w:color w:val="000000"/>
          <w:sz w:val="20"/>
          <w:szCs w:val="20"/>
          <w:shd w:val="clear" w:color="auto" w:fill="FFFFFF"/>
        </w:rPr>
        <w:t>do 10:00 hod.</w:t>
      </w:r>
    </w:p>
    <w:bookmarkEnd w:id="1"/>
    <w:p w14:paraId="6FAEA052" w14:textId="7752E844" w:rsidR="002107FA" w:rsidRPr="000D1865" w:rsidRDefault="002107FA" w:rsidP="000D1865">
      <w:pPr>
        <w:ind w:left="284" w:hanging="142"/>
        <w:jc w:val="both"/>
        <w:rPr>
          <w:rFonts w:ascii="Noto Sans" w:hAnsi="Noto Sans" w:cs="Noto Sans"/>
          <w:b/>
          <w:sz w:val="20"/>
          <w:szCs w:val="20"/>
        </w:rPr>
      </w:pPr>
    </w:p>
    <w:p w14:paraId="6BD69BC7" w14:textId="77777777" w:rsidR="000D1865" w:rsidRPr="000D1865" w:rsidRDefault="000D1865" w:rsidP="000D1865">
      <w:pPr>
        <w:pStyle w:val="Odstavecseseznamem"/>
        <w:numPr>
          <w:ilvl w:val="0"/>
          <w:numId w:val="26"/>
        </w:numPr>
        <w:tabs>
          <w:tab w:val="left" w:pos="284"/>
        </w:tabs>
        <w:ind w:left="284" w:hanging="284"/>
        <w:jc w:val="both"/>
        <w:rPr>
          <w:rFonts w:ascii="Noto Sans" w:hAnsi="Noto Sans" w:cs="Noto Sans"/>
          <w:color w:val="000000"/>
          <w:sz w:val="20"/>
          <w:szCs w:val="20"/>
        </w:rPr>
      </w:pPr>
      <w:bookmarkStart w:id="2" w:name="_Hlk93302181"/>
      <w:r w:rsidRPr="000D1865">
        <w:rPr>
          <w:rFonts w:ascii="Noto Sans" w:hAnsi="Noto Sans" w:cs="Noto Sans"/>
          <w:b/>
          <w:sz w:val="20"/>
          <w:szCs w:val="20"/>
        </w:rPr>
        <w:t>Stanovenie ceny:</w:t>
      </w:r>
    </w:p>
    <w:p w14:paraId="232304BA" w14:textId="77777777" w:rsidR="000D1865" w:rsidRPr="000D1865" w:rsidRDefault="000D1865" w:rsidP="000D1865">
      <w:pPr>
        <w:jc w:val="both"/>
        <w:rPr>
          <w:rFonts w:ascii="Noto Sans" w:hAnsi="Noto Sans" w:cs="Noto Sans"/>
          <w:color w:val="000000"/>
          <w:sz w:val="20"/>
          <w:szCs w:val="20"/>
        </w:rPr>
      </w:pPr>
    </w:p>
    <w:p w14:paraId="72DD9D23" w14:textId="77777777" w:rsidR="00FE12AA" w:rsidRPr="004E6B49" w:rsidRDefault="00FE12AA" w:rsidP="00FE12AA">
      <w:pPr>
        <w:jc w:val="both"/>
        <w:rPr>
          <w:rFonts w:ascii="Noto Sans" w:hAnsi="Noto Sans" w:cs="Noto Sans"/>
          <w:sz w:val="20"/>
          <w:szCs w:val="20"/>
        </w:rPr>
      </w:pPr>
      <w:r w:rsidRPr="004E6B49">
        <w:rPr>
          <w:rFonts w:ascii="Noto Sans" w:hAnsi="Noto Sans" w:cs="Noto Sans"/>
          <w:sz w:val="20"/>
          <w:szCs w:val="20"/>
        </w:rPr>
        <w:t>Uchádzačom predložená cena zahŕňa všetky náklady spojené s dodávkou tovaru</w:t>
      </w:r>
      <w:r w:rsidRPr="004E6B49">
        <w:rPr>
          <w:rFonts w:ascii="Noto Sans" w:hAnsi="Noto Sans" w:cs="Noto Sans"/>
          <w:color w:val="000000"/>
          <w:sz w:val="20"/>
          <w:szCs w:val="20"/>
        </w:rPr>
        <w:t xml:space="preserve"> pre potreby BPMK, s.r.o. </w:t>
      </w:r>
      <w:r w:rsidRPr="004E6B49">
        <w:rPr>
          <w:rFonts w:ascii="Noto Sans" w:hAnsi="Noto Sans" w:cs="Noto Sans"/>
          <w:sz w:val="20"/>
          <w:szCs w:val="20"/>
        </w:rPr>
        <w:t>vyšpecifikovaných v Prílohe č. 1 – Cenová ponuka za dodanie predmetu zákazky vrátane dopravy na určené miesto - sklad MTZ.</w:t>
      </w:r>
    </w:p>
    <w:p w14:paraId="3AE23C14" w14:textId="77777777" w:rsidR="00FE12AA" w:rsidRPr="004E6B49" w:rsidRDefault="00FE12AA" w:rsidP="00FE12AA">
      <w:pPr>
        <w:jc w:val="both"/>
        <w:rPr>
          <w:rFonts w:ascii="Noto Sans" w:hAnsi="Noto Sans" w:cs="Noto Sans"/>
          <w:sz w:val="20"/>
          <w:szCs w:val="20"/>
        </w:rPr>
      </w:pPr>
      <w:r w:rsidRPr="004E6B49">
        <w:rPr>
          <w:rFonts w:ascii="Noto Sans" w:hAnsi="Noto Sans" w:cs="Noto Sans"/>
          <w:sz w:val="20"/>
          <w:szCs w:val="20"/>
        </w:rPr>
        <w:t xml:space="preserve">Cenu je potrebné spracovať na základe požadovaného rozsahu uvedeného v Prílohe č. 1 vrátane dopravy. </w:t>
      </w:r>
    </w:p>
    <w:p w14:paraId="1427A88E" w14:textId="77777777" w:rsidR="00FE12AA" w:rsidRPr="004E6B49" w:rsidRDefault="00FE12AA" w:rsidP="00FE12AA">
      <w:pPr>
        <w:jc w:val="both"/>
        <w:rPr>
          <w:rFonts w:ascii="Noto Sans" w:hAnsi="Noto Sans" w:cs="Noto Sans"/>
          <w:sz w:val="20"/>
          <w:szCs w:val="20"/>
        </w:rPr>
      </w:pPr>
      <w:r w:rsidRPr="004E6B49">
        <w:rPr>
          <w:rFonts w:ascii="Noto Sans" w:hAnsi="Noto Sans" w:cs="Noto Sans"/>
          <w:sz w:val="20"/>
          <w:szCs w:val="20"/>
        </w:rPr>
        <w:t>Cenu je potrebné uvádzať v eurách (€). V ponuke je potrebné cenu uvádzať bez DPH, cenu za predpokladané množstvo MJ v EUR bez DPH a cenu spolu za predmet zákazky v EUR bez DPH. Ak uchádzač nie je platcom DPH, uvedie túto skutočnosť v ponuke.</w:t>
      </w:r>
    </w:p>
    <w:p w14:paraId="5BE602F7" w14:textId="77777777" w:rsidR="000D1865" w:rsidRPr="000D1865" w:rsidRDefault="000D1865" w:rsidP="000D1865">
      <w:pPr>
        <w:jc w:val="both"/>
        <w:rPr>
          <w:rFonts w:ascii="Noto Sans" w:hAnsi="Noto Sans" w:cs="Noto Sans"/>
          <w:sz w:val="20"/>
          <w:szCs w:val="20"/>
        </w:rPr>
      </w:pPr>
    </w:p>
    <w:p w14:paraId="220C96BF" w14:textId="77777777" w:rsidR="000D1865" w:rsidRPr="000D1865" w:rsidRDefault="000D1865" w:rsidP="000D1865">
      <w:pPr>
        <w:pStyle w:val="Odstavecseseznamem"/>
        <w:numPr>
          <w:ilvl w:val="0"/>
          <w:numId w:val="26"/>
        </w:numPr>
        <w:tabs>
          <w:tab w:val="left" w:pos="284"/>
        </w:tabs>
        <w:ind w:left="284" w:hanging="284"/>
        <w:jc w:val="both"/>
        <w:rPr>
          <w:rFonts w:ascii="Noto Sans" w:hAnsi="Noto Sans" w:cs="Noto Sans"/>
          <w:sz w:val="20"/>
          <w:szCs w:val="20"/>
        </w:rPr>
      </w:pPr>
      <w:bookmarkStart w:id="3" w:name="_Hlk93053421"/>
      <w:r w:rsidRPr="000D1865">
        <w:rPr>
          <w:rFonts w:ascii="Noto Sans" w:hAnsi="Noto Sans" w:cs="Noto Sans"/>
          <w:b/>
          <w:sz w:val="20"/>
          <w:szCs w:val="20"/>
        </w:rPr>
        <w:t>Postup vo verejnom obstarávaní:</w:t>
      </w:r>
      <w:r w:rsidRPr="000D1865">
        <w:rPr>
          <w:rFonts w:ascii="Noto Sans" w:hAnsi="Noto Sans" w:cs="Noto Sans"/>
          <w:sz w:val="20"/>
          <w:szCs w:val="20"/>
        </w:rPr>
        <w:t xml:space="preserve"> Je jednoetapový.</w:t>
      </w:r>
    </w:p>
    <w:bookmarkEnd w:id="2"/>
    <w:bookmarkEnd w:id="3"/>
    <w:p w14:paraId="57FFEF22" w14:textId="77777777" w:rsidR="000D1865" w:rsidRPr="000D1865" w:rsidRDefault="000D1865" w:rsidP="000D1865">
      <w:pPr>
        <w:tabs>
          <w:tab w:val="left" w:pos="284"/>
        </w:tabs>
        <w:jc w:val="both"/>
        <w:rPr>
          <w:rFonts w:ascii="Noto Sans" w:hAnsi="Noto Sans" w:cs="Noto Sans"/>
          <w:sz w:val="20"/>
          <w:szCs w:val="20"/>
        </w:rPr>
      </w:pPr>
    </w:p>
    <w:p w14:paraId="1085CBB6" w14:textId="77777777" w:rsidR="000D1865" w:rsidRPr="000D1865" w:rsidRDefault="000D1865" w:rsidP="000D1865">
      <w:pPr>
        <w:pStyle w:val="Odstavecseseznamem"/>
        <w:numPr>
          <w:ilvl w:val="0"/>
          <w:numId w:val="26"/>
        </w:numPr>
        <w:tabs>
          <w:tab w:val="left" w:pos="284"/>
        </w:tabs>
        <w:ind w:left="284" w:hanging="284"/>
        <w:jc w:val="both"/>
        <w:rPr>
          <w:rFonts w:ascii="Noto Sans" w:hAnsi="Noto Sans" w:cs="Noto Sans"/>
          <w:sz w:val="20"/>
          <w:szCs w:val="20"/>
        </w:rPr>
      </w:pPr>
      <w:bookmarkStart w:id="4" w:name="_Hlk93053452"/>
      <w:bookmarkStart w:id="5" w:name="_Hlk93302314"/>
      <w:bookmarkStart w:id="6" w:name="_Hlk93047813"/>
      <w:r w:rsidRPr="000D1865">
        <w:rPr>
          <w:rFonts w:ascii="Noto Sans" w:hAnsi="Noto Sans" w:cs="Noto Sans"/>
          <w:b/>
          <w:sz w:val="20"/>
          <w:szCs w:val="20"/>
        </w:rPr>
        <w:t xml:space="preserve">Predkladanie dokladov a ponuky: </w:t>
      </w:r>
    </w:p>
    <w:p w14:paraId="77E4CF38" w14:textId="77777777" w:rsidR="000D1865" w:rsidRPr="000D1865" w:rsidRDefault="000D1865" w:rsidP="000D1865">
      <w:pPr>
        <w:jc w:val="both"/>
        <w:rPr>
          <w:rFonts w:ascii="Noto Sans" w:hAnsi="Noto Sans" w:cs="Noto Sans"/>
          <w:b/>
          <w:sz w:val="20"/>
          <w:szCs w:val="20"/>
        </w:rPr>
      </w:pPr>
    </w:p>
    <w:p w14:paraId="1FEE89D6" w14:textId="77777777" w:rsidR="000D1865" w:rsidRPr="000D1865" w:rsidRDefault="000D1865" w:rsidP="000D1865">
      <w:pPr>
        <w:jc w:val="both"/>
        <w:rPr>
          <w:rFonts w:ascii="Noto Sans" w:hAnsi="Noto Sans" w:cs="Noto Sans"/>
          <w:b/>
          <w:sz w:val="20"/>
          <w:szCs w:val="20"/>
        </w:rPr>
      </w:pPr>
      <w:r w:rsidRPr="000D1865">
        <w:rPr>
          <w:rFonts w:ascii="Noto Sans" w:hAnsi="Noto Sans" w:cs="Noto Sans"/>
          <w:sz w:val="20"/>
          <w:szCs w:val="20"/>
        </w:rPr>
        <w:t>Ponuku je potrebné predložiť v príslušnom elektronickom systéme na komunikáciu vo verejnom obstarávaní. Ponuky sa predkladajú v slovenskom alebo českom jazyku. Ponuky zaslané po termíne na predkladania ponúk,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ocenený</w:t>
      </w:r>
      <w:r w:rsidRPr="000D1865">
        <w:rPr>
          <w:rFonts w:ascii="Noto Sans" w:hAnsi="Noto Sans" w:cs="Noto Sans"/>
          <w:b/>
          <w:bCs/>
          <w:sz w:val="20"/>
          <w:szCs w:val="20"/>
        </w:rPr>
        <w:t xml:space="preserve"> Cenová ponuka za dodanie predmetu zákazky podľa Prílohy č. 1 Výzvy.</w:t>
      </w:r>
    </w:p>
    <w:p w14:paraId="1D2A9F33" w14:textId="77777777" w:rsidR="000D1865" w:rsidRPr="000D1865" w:rsidRDefault="000D1865" w:rsidP="000D1865">
      <w:pPr>
        <w:jc w:val="both"/>
        <w:rPr>
          <w:rFonts w:ascii="Noto Sans" w:hAnsi="Noto Sans" w:cs="Noto Sans"/>
          <w:b/>
          <w:sz w:val="20"/>
          <w:szCs w:val="20"/>
        </w:rPr>
      </w:pPr>
      <w:r w:rsidRPr="000D1865">
        <w:rPr>
          <w:rFonts w:ascii="Noto Sans" w:hAnsi="Noto Sans" w:cs="Noto Sans"/>
          <w:sz w:val="20"/>
          <w:szCs w:val="20"/>
        </w:rPr>
        <w:t xml:space="preserve">Ponuka je vyhotovená elektronicky a vložená do systému JOSEPHINE umiestnenom na webovej adrese </w:t>
      </w:r>
      <w:hyperlink r:id="rId12" w:history="1">
        <w:r w:rsidRPr="000D1865">
          <w:rPr>
            <w:rStyle w:val="Hypertextovodkaz"/>
            <w:rFonts w:ascii="Noto Sans" w:hAnsi="Noto Sans" w:cs="Noto Sans"/>
            <w:sz w:val="20"/>
            <w:szCs w:val="20"/>
          </w:rPr>
          <w:t>https://josephine.proebiz.com/</w:t>
        </w:r>
      </w:hyperlink>
      <w:r w:rsidRPr="000D1865">
        <w:rPr>
          <w:rFonts w:ascii="Noto Sans" w:hAnsi="Noto Sans" w:cs="Noto Sans"/>
          <w:sz w:val="20"/>
          <w:szCs w:val="20"/>
        </w:rPr>
        <w:t>.</w:t>
      </w:r>
    </w:p>
    <w:p w14:paraId="072A33CF" w14:textId="77777777" w:rsidR="000D1865" w:rsidRPr="000D1865" w:rsidRDefault="000D1865" w:rsidP="000D1865">
      <w:pPr>
        <w:jc w:val="both"/>
        <w:rPr>
          <w:rFonts w:ascii="Noto Sans" w:hAnsi="Noto Sans" w:cs="Noto Sans"/>
          <w:b/>
          <w:sz w:val="20"/>
          <w:szCs w:val="20"/>
        </w:rPr>
      </w:pPr>
      <w:r w:rsidRPr="000D1865">
        <w:rPr>
          <w:rFonts w:ascii="Noto Sans" w:hAnsi="Noto Sans" w:cs="Noto Sans"/>
          <w:sz w:val="20"/>
          <w:szCs w:val="20"/>
        </w:rPr>
        <w:t>Uchádzač má možnosť sa registrovať do systému JOSEPHINE pomocou vyplnenia registračného formulára a následným prihlásením.</w:t>
      </w:r>
    </w:p>
    <w:p w14:paraId="79123C3A" w14:textId="77777777" w:rsidR="000D1865" w:rsidRPr="000D1865" w:rsidRDefault="000D1865" w:rsidP="000D1865">
      <w:pPr>
        <w:jc w:val="both"/>
        <w:rPr>
          <w:rFonts w:ascii="Noto Sans" w:hAnsi="Noto Sans" w:cs="Noto Sans"/>
          <w:sz w:val="20"/>
          <w:szCs w:val="20"/>
        </w:rPr>
      </w:pPr>
      <w:r w:rsidRPr="000D1865">
        <w:rPr>
          <w:rFonts w:ascii="Noto Sans" w:hAnsi="Noto Sans" w:cs="Noto Sans"/>
          <w:sz w:val="20"/>
          <w:szCs w:val="20"/>
        </w:rPr>
        <w:t>Uchádzač si po prihlásení do systému JOSEPHINE v prehľade - zozname obstarávaní vyberie predmetné obstarávanie a vloží svoju ponuku do určeného formulára na príjem ponúk, ktorý nájde v záložke „Ponuky“.</w:t>
      </w:r>
    </w:p>
    <w:p w14:paraId="4B9D6778" w14:textId="77777777" w:rsidR="000D1865" w:rsidRPr="000D1865" w:rsidRDefault="000D1865" w:rsidP="000D1865">
      <w:pPr>
        <w:jc w:val="both"/>
        <w:rPr>
          <w:rFonts w:ascii="Noto Sans" w:hAnsi="Noto Sans" w:cs="Noto Sans"/>
          <w:color w:val="00000A"/>
          <w:sz w:val="20"/>
          <w:szCs w:val="20"/>
        </w:rPr>
      </w:pPr>
      <w:r w:rsidRPr="000D1865">
        <w:rPr>
          <w:rFonts w:ascii="Noto Sans" w:hAnsi="Noto Sans" w:cs="Noto Sans"/>
          <w:color w:val="00000A"/>
          <w:sz w:val="20"/>
          <w:szCs w:val="20"/>
          <w:u w:val="single"/>
        </w:rPr>
        <w:lastRenderedPageBreak/>
        <w:t>V predloženej ponuke prostredníctvom systému JOSEPHINE musia byť pripojené požadované naskenované doklady</w:t>
      </w:r>
      <w:r w:rsidRPr="000D1865">
        <w:rPr>
          <w:rFonts w:ascii="Noto Sans" w:hAnsi="Noto Sans" w:cs="Noto Sans"/>
          <w:color w:val="00000A"/>
          <w:sz w:val="20"/>
          <w:szCs w:val="20"/>
        </w:rPr>
        <w:t xml:space="preserve"> (odporúčaný formát je v pdf) </w:t>
      </w:r>
      <w:r w:rsidRPr="000D1865">
        <w:rPr>
          <w:rFonts w:ascii="Noto Sans" w:hAnsi="Noto Sans" w:cs="Noto Sans"/>
          <w:b/>
          <w:bCs/>
          <w:color w:val="00000A"/>
          <w:sz w:val="20"/>
          <w:szCs w:val="20"/>
        </w:rPr>
        <w:t>tak, ako je uvedené v bode 10. tejto Výzvy</w:t>
      </w:r>
      <w:r w:rsidRPr="000D1865">
        <w:rPr>
          <w:rFonts w:ascii="Noto Sans" w:hAnsi="Noto Sans" w:cs="Noto Sans"/>
          <w:color w:val="00000A"/>
          <w:sz w:val="20"/>
          <w:szCs w:val="20"/>
        </w:rPr>
        <w:t>.</w:t>
      </w:r>
    </w:p>
    <w:p w14:paraId="70973DBC" w14:textId="77777777" w:rsidR="000D1865" w:rsidRPr="000D1865" w:rsidRDefault="000D1865" w:rsidP="000D1865">
      <w:pPr>
        <w:jc w:val="both"/>
        <w:rPr>
          <w:rFonts w:ascii="Noto Sans" w:hAnsi="Noto Sans" w:cs="Noto Sans"/>
          <w:b/>
          <w:sz w:val="20"/>
          <w:szCs w:val="20"/>
        </w:rPr>
      </w:pPr>
      <w:r w:rsidRPr="000D1865">
        <w:rPr>
          <w:rFonts w:ascii="Noto Sans" w:hAnsi="Noto Sans" w:cs="Noto Sans"/>
          <w:color w:val="00000A"/>
          <w:sz w:val="20"/>
          <w:szCs w:val="20"/>
        </w:rPr>
        <w:t>Doklady musia byť k termínu predloženia ponuky platné a aktuálne.</w:t>
      </w:r>
    </w:p>
    <w:p w14:paraId="752838A6" w14:textId="77777777" w:rsidR="000D1865" w:rsidRPr="000D1865" w:rsidRDefault="000D1865" w:rsidP="000D1865">
      <w:pPr>
        <w:jc w:val="both"/>
        <w:rPr>
          <w:rFonts w:ascii="Noto Sans" w:hAnsi="Noto Sans" w:cs="Noto Sans"/>
          <w:color w:val="00000A"/>
          <w:sz w:val="20"/>
          <w:szCs w:val="20"/>
        </w:rPr>
      </w:pPr>
      <w:r w:rsidRPr="000D1865">
        <w:rPr>
          <w:rFonts w:ascii="Noto Sans" w:hAnsi="Noto Sans" w:cs="Noto Sans"/>
          <w:sz w:val="20"/>
          <w:szCs w:val="20"/>
        </w:rPr>
        <w:t>Ak ponuka obsahuje dôverné informácie, uchádzač ich v ponuke viditeľne označí.</w:t>
      </w:r>
    </w:p>
    <w:bookmarkEnd w:id="4"/>
    <w:p w14:paraId="2312331D" w14:textId="77777777" w:rsidR="000D1865" w:rsidRPr="000D1865" w:rsidRDefault="000D1865" w:rsidP="000D1865">
      <w:pPr>
        <w:jc w:val="both"/>
        <w:rPr>
          <w:rFonts w:ascii="Noto Sans" w:hAnsi="Noto Sans" w:cs="Noto Sans"/>
          <w:b/>
          <w:sz w:val="20"/>
          <w:szCs w:val="20"/>
        </w:rPr>
      </w:pPr>
    </w:p>
    <w:p w14:paraId="0C3FAE4A" w14:textId="77777777" w:rsidR="000D1865" w:rsidRPr="000D1865" w:rsidRDefault="000D1865" w:rsidP="000D1865">
      <w:pPr>
        <w:pStyle w:val="Odstavecseseznamem"/>
        <w:numPr>
          <w:ilvl w:val="0"/>
          <w:numId w:val="26"/>
        </w:numPr>
        <w:tabs>
          <w:tab w:val="left" w:pos="284"/>
        </w:tabs>
        <w:ind w:left="284" w:hanging="284"/>
        <w:jc w:val="both"/>
        <w:rPr>
          <w:rFonts w:ascii="Noto Sans" w:hAnsi="Noto Sans" w:cs="Noto Sans"/>
          <w:b/>
          <w:sz w:val="20"/>
          <w:szCs w:val="20"/>
        </w:rPr>
      </w:pPr>
      <w:r w:rsidRPr="000D1865">
        <w:rPr>
          <w:rFonts w:ascii="Noto Sans" w:hAnsi="Noto Sans" w:cs="Noto Sans"/>
          <w:b/>
          <w:sz w:val="20"/>
          <w:szCs w:val="20"/>
        </w:rPr>
        <w:t xml:space="preserve"> </w:t>
      </w:r>
      <w:bookmarkStart w:id="7" w:name="_Hlk93053514"/>
      <w:r w:rsidRPr="000D1865">
        <w:rPr>
          <w:rFonts w:ascii="Noto Sans" w:hAnsi="Noto Sans" w:cs="Noto Sans"/>
          <w:b/>
          <w:sz w:val="20"/>
          <w:szCs w:val="20"/>
        </w:rPr>
        <w:t>Podmienky účasti sú nasledovné:</w:t>
      </w:r>
    </w:p>
    <w:p w14:paraId="020DFCB1" w14:textId="77777777" w:rsidR="000D1865" w:rsidRPr="000D1865" w:rsidRDefault="000D1865" w:rsidP="000D1865">
      <w:pPr>
        <w:jc w:val="both"/>
        <w:rPr>
          <w:rFonts w:ascii="Noto Sans" w:hAnsi="Noto Sans" w:cs="Noto Sans"/>
          <w:sz w:val="20"/>
          <w:szCs w:val="20"/>
          <w:u w:val="single"/>
        </w:rPr>
      </w:pPr>
    </w:p>
    <w:p w14:paraId="6DA3C16E" w14:textId="77777777" w:rsidR="000D1865" w:rsidRPr="000D1865" w:rsidRDefault="000D1865" w:rsidP="000D1865">
      <w:pPr>
        <w:jc w:val="both"/>
        <w:rPr>
          <w:rFonts w:ascii="Noto Sans" w:hAnsi="Noto Sans" w:cs="Noto Sans"/>
          <w:sz w:val="20"/>
          <w:szCs w:val="20"/>
          <w:u w:val="single"/>
        </w:rPr>
      </w:pPr>
      <w:r w:rsidRPr="000D1865">
        <w:rPr>
          <w:rFonts w:ascii="Noto Sans" w:hAnsi="Noto Sans" w:cs="Noto Sans"/>
          <w:sz w:val="20"/>
          <w:szCs w:val="20"/>
          <w:u w:val="single"/>
        </w:rPr>
        <w:t>Splnenie podmienok účasti podľa Výzvy doložením dokladov:</w:t>
      </w:r>
    </w:p>
    <w:p w14:paraId="3E407C78" w14:textId="77777777" w:rsidR="000D1865" w:rsidRPr="000D1865" w:rsidRDefault="000D1865" w:rsidP="000D1865">
      <w:pPr>
        <w:numPr>
          <w:ilvl w:val="0"/>
          <w:numId w:val="28"/>
        </w:numPr>
        <w:ind w:left="567" w:hanging="283"/>
        <w:jc w:val="both"/>
        <w:rPr>
          <w:rFonts w:ascii="Noto Sans" w:hAnsi="Noto Sans" w:cs="Noto Sans"/>
          <w:sz w:val="20"/>
          <w:szCs w:val="20"/>
        </w:rPr>
      </w:pPr>
      <w:r w:rsidRPr="000D1865">
        <w:rPr>
          <w:rFonts w:ascii="Noto Sans" w:hAnsi="Noto Sans" w:cs="Noto Sans"/>
          <w:sz w:val="20"/>
          <w:szCs w:val="20"/>
        </w:rPr>
        <w:t>Aktuálne oprávnenie, ktoré zodpovedá predmetu zákazky (výpis z obchodného registra alebo výpis zo živnostenského registra alebo iný doklad),</w:t>
      </w:r>
    </w:p>
    <w:p w14:paraId="4AF3DA8A" w14:textId="77777777" w:rsidR="000D1865" w:rsidRPr="000D1865" w:rsidRDefault="000D1865" w:rsidP="000D1865">
      <w:pPr>
        <w:numPr>
          <w:ilvl w:val="0"/>
          <w:numId w:val="28"/>
        </w:numPr>
        <w:ind w:left="567" w:hanging="283"/>
        <w:jc w:val="both"/>
        <w:rPr>
          <w:rFonts w:ascii="Noto Sans" w:hAnsi="Noto Sans" w:cs="Noto Sans"/>
          <w:sz w:val="20"/>
          <w:szCs w:val="20"/>
        </w:rPr>
      </w:pPr>
      <w:r w:rsidRPr="000D1865">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podpísaný oprávnenou osobou uchádzača </w:t>
      </w:r>
      <w:r w:rsidRPr="000D1865">
        <w:rPr>
          <w:rFonts w:ascii="Noto Sans" w:hAnsi="Noto Sans" w:cs="Noto Sans"/>
          <w:bCs/>
          <w:sz w:val="20"/>
          <w:szCs w:val="20"/>
        </w:rPr>
        <w:t xml:space="preserve">(vzor viď </w:t>
      </w:r>
      <w:r w:rsidRPr="000D1865">
        <w:rPr>
          <w:rFonts w:ascii="Noto Sans" w:hAnsi="Noto Sans" w:cs="Noto Sans"/>
          <w:b/>
          <w:sz w:val="20"/>
          <w:szCs w:val="20"/>
        </w:rPr>
        <w:t>Príloha č. 2</w:t>
      </w:r>
      <w:r w:rsidRPr="000D1865">
        <w:rPr>
          <w:rFonts w:ascii="Noto Sans" w:hAnsi="Noto Sans" w:cs="Noto Sans"/>
          <w:bCs/>
          <w:sz w:val="20"/>
          <w:szCs w:val="20"/>
        </w:rPr>
        <w:t xml:space="preserve"> Výzvy)</w:t>
      </w:r>
      <w:r w:rsidRPr="000D1865">
        <w:rPr>
          <w:rFonts w:ascii="Noto Sans" w:hAnsi="Noto Sans" w:cs="Noto Sans"/>
          <w:sz w:val="20"/>
          <w:szCs w:val="20"/>
        </w:rPr>
        <w:t>,</w:t>
      </w:r>
    </w:p>
    <w:p w14:paraId="0813BCE6" w14:textId="77777777" w:rsidR="000D1865" w:rsidRPr="000D1865" w:rsidRDefault="000D1865" w:rsidP="000D1865">
      <w:pPr>
        <w:numPr>
          <w:ilvl w:val="0"/>
          <w:numId w:val="28"/>
        </w:numPr>
        <w:ind w:left="567" w:hanging="283"/>
        <w:jc w:val="both"/>
        <w:rPr>
          <w:rFonts w:ascii="Noto Sans" w:hAnsi="Noto Sans" w:cs="Noto Sans"/>
          <w:sz w:val="20"/>
          <w:szCs w:val="20"/>
        </w:rPr>
      </w:pPr>
      <w:r w:rsidRPr="000D1865">
        <w:rPr>
          <w:rFonts w:ascii="Noto Sans" w:hAnsi="Noto Sans" w:cs="Noto Sans"/>
          <w:sz w:val="20"/>
          <w:szCs w:val="20"/>
        </w:rPr>
        <w:t>U uchádzača nesmie byť dôvod na vylúčenie pre konflikt záujmov podľa ust. § 40 ods. 6 písm. f) ZoVO</w:t>
      </w:r>
      <w:r w:rsidRPr="000D1865">
        <w:rPr>
          <w:rFonts w:ascii="Noto Sans" w:hAnsi="Noto Sans" w:cs="Noto Sans"/>
          <w:bCs/>
          <w:sz w:val="20"/>
          <w:szCs w:val="20"/>
        </w:rPr>
        <w:t>.</w:t>
      </w:r>
    </w:p>
    <w:p w14:paraId="78427215" w14:textId="77777777" w:rsidR="000D1865" w:rsidRPr="000D1865" w:rsidRDefault="000D1865" w:rsidP="000D1865">
      <w:pPr>
        <w:jc w:val="both"/>
        <w:rPr>
          <w:rFonts w:ascii="Noto Sans" w:hAnsi="Noto Sans" w:cs="Noto Sans"/>
          <w:b/>
          <w:bCs/>
          <w:sz w:val="20"/>
          <w:szCs w:val="20"/>
          <w:u w:val="single"/>
        </w:rPr>
      </w:pPr>
    </w:p>
    <w:p w14:paraId="281F881E" w14:textId="77777777" w:rsidR="000D1865" w:rsidRPr="000D1865" w:rsidRDefault="000D1865" w:rsidP="000D1865">
      <w:pPr>
        <w:jc w:val="both"/>
        <w:rPr>
          <w:rFonts w:ascii="Noto Sans" w:hAnsi="Noto Sans" w:cs="Noto Sans"/>
          <w:b/>
          <w:bCs/>
          <w:sz w:val="20"/>
          <w:szCs w:val="20"/>
          <w:u w:val="single"/>
        </w:rPr>
      </w:pPr>
      <w:r w:rsidRPr="000D1865">
        <w:rPr>
          <w:rFonts w:ascii="Noto Sans" w:hAnsi="Noto Sans" w:cs="Noto Sans"/>
          <w:b/>
          <w:bCs/>
          <w:sz w:val="20"/>
          <w:szCs w:val="20"/>
          <w:u w:val="single"/>
        </w:rPr>
        <w:t>Na preukázanie splnenia podmienok účasti je potrebné predložiť tieto doklady:</w:t>
      </w:r>
    </w:p>
    <w:p w14:paraId="5CB59D5F" w14:textId="77777777" w:rsidR="000D1865" w:rsidRPr="000D1865" w:rsidRDefault="000D1865" w:rsidP="000D1865">
      <w:pPr>
        <w:numPr>
          <w:ilvl w:val="0"/>
          <w:numId w:val="29"/>
        </w:numPr>
        <w:ind w:left="567" w:hanging="283"/>
        <w:jc w:val="both"/>
        <w:rPr>
          <w:rFonts w:ascii="Noto Sans" w:hAnsi="Noto Sans" w:cs="Noto Sans"/>
          <w:sz w:val="20"/>
          <w:szCs w:val="20"/>
        </w:rPr>
      </w:pPr>
      <w:r w:rsidRPr="000D1865">
        <w:rPr>
          <w:rFonts w:ascii="Noto Sans" w:hAnsi="Noto Sans" w:cs="Noto Sans"/>
          <w:sz w:val="20"/>
          <w:szCs w:val="20"/>
        </w:rPr>
        <w:t>Kópiu oprávnenia na podnikanie, ktorá zodpovedá predmetu zákazky, uchádzač tento doklad nemusí predkladať, ak je zapísaný v Zozname hospodárskych subjektov vedený Úradom pre verejné obstarávanie,</w:t>
      </w:r>
    </w:p>
    <w:p w14:paraId="3E632160" w14:textId="77777777" w:rsidR="000D1865" w:rsidRPr="000D1865" w:rsidRDefault="000D1865" w:rsidP="000D1865">
      <w:pPr>
        <w:numPr>
          <w:ilvl w:val="0"/>
          <w:numId w:val="29"/>
        </w:numPr>
        <w:ind w:left="567" w:hanging="283"/>
        <w:jc w:val="both"/>
        <w:rPr>
          <w:rFonts w:ascii="Noto Sans" w:hAnsi="Noto Sans" w:cs="Noto Sans"/>
          <w:sz w:val="20"/>
          <w:szCs w:val="20"/>
        </w:rPr>
      </w:pPr>
      <w:r w:rsidRPr="000D1865">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w:t>
      </w:r>
      <w:r w:rsidRPr="000D1865">
        <w:rPr>
          <w:rFonts w:ascii="Noto Sans" w:hAnsi="Noto Sans" w:cs="Noto Sans"/>
          <w:bCs/>
          <w:sz w:val="20"/>
          <w:szCs w:val="20"/>
        </w:rPr>
        <w:t xml:space="preserve">podpísaný oprávnenou osobou uchádzača (vzor viď </w:t>
      </w:r>
      <w:r w:rsidRPr="000D1865">
        <w:rPr>
          <w:rFonts w:ascii="Noto Sans" w:hAnsi="Noto Sans" w:cs="Noto Sans"/>
          <w:b/>
          <w:sz w:val="20"/>
          <w:szCs w:val="20"/>
        </w:rPr>
        <w:t>Príloha č. 2</w:t>
      </w:r>
      <w:r w:rsidRPr="000D1865">
        <w:rPr>
          <w:rFonts w:ascii="Noto Sans" w:hAnsi="Noto Sans" w:cs="Noto Sans"/>
          <w:bCs/>
          <w:sz w:val="20"/>
          <w:szCs w:val="20"/>
        </w:rPr>
        <w:t xml:space="preserve"> Výzvy),</w:t>
      </w:r>
    </w:p>
    <w:p w14:paraId="7C042DDF" w14:textId="77777777" w:rsidR="000D1865" w:rsidRPr="000D1865" w:rsidRDefault="000D1865" w:rsidP="000D1865">
      <w:pPr>
        <w:numPr>
          <w:ilvl w:val="0"/>
          <w:numId w:val="29"/>
        </w:numPr>
        <w:ind w:left="567" w:hanging="283"/>
        <w:jc w:val="both"/>
        <w:rPr>
          <w:rFonts w:ascii="Noto Sans" w:hAnsi="Noto Sans" w:cs="Noto Sans"/>
          <w:sz w:val="20"/>
          <w:szCs w:val="20"/>
        </w:rPr>
      </w:pPr>
      <w:r w:rsidRPr="000D1865">
        <w:rPr>
          <w:rFonts w:ascii="Noto Sans" w:hAnsi="Noto Sans" w:cs="Noto Sans"/>
          <w:sz w:val="20"/>
          <w:szCs w:val="20"/>
        </w:rPr>
        <w:t>Uchádzač doklad o konflikte záujmov nepredkladá. V prípade vylúčenia uchádzača dôkazné bremeno je na verejnom obstarávateľovi.</w:t>
      </w:r>
    </w:p>
    <w:p w14:paraId="4760C796" w14:textId="77777777" w:rsidR="000D1865" w:rsidRPr="000D1865" w:rsidRDefault="000D1865" w:rsidP="000D1865">
      <w:pPr>
        <w:jc w:val="both"/>
        <w:rPr>
          <w:rFonts w:ascii="Noto Sans" w:hAnsi="Noto Sans" w:cs="Noto Sans"/>
          <w:b/>
          <w:sz w:val="20"/>
          <w:szCs w:val="20"/>
        </w:rPr>
      </w:pPr>
    </w:p>
    <w:p w14:paraId="66D59DD5" w14:textId="77777777" w:rsidR="000D1865" w:rsidRPr="000D1865" w:rsidRDefault="000D1865" w:rsidP="000D1865">
      <w:pPr>
        <w:rPr>
          <w:rFonts w:ascii="Noto Sans" w:hAnsi="Noto Sans" w:cs="Noto Sans"/>
          <w:b/>
          <w:bCs/>
          <w:sz w:val="20"/>
          <w:szCs w:val="20"/>
          <w:u w:val="single"/>
        </w:rPr>
      </w:pPr>
      <w:r w:rsidRPr="000D1865">
        <w:rPr>
          <w:rFonts w:ascii="Noto Sans" w:hAnsi="Noto Sans" w:cs="Noto Sans"/>
          <w:b/>
          <w:bCs/>
          <w:sz w:val="20"/>
          <w:szCs w:val="20"/>
          <w:u w:val="single"/>
        </w:rPr>
        <w:t>Obsah ponuky a požadované doklady (scany):</w:t>
      </w:r>
    </w:p>
    <w:p w14:paraId="2C14D424" w14:textId="77777777" w:rsidR="000D1865" w:rsidRPr="000D1865" w:rsidRDefault="000D1865" w:rsidP="000D1865">
      <w:pPr>
        <w:pStyle w:val="Odstavecseseznamem"/>
        <w:numPr>
          <w:ilvl w:val="0"/>
          <w:numId w:val="30"/>
        </w:numPr>
        <w:ind w:left="567" w:hanging="283"/>
        <w:jc w:val="both"/>
        <w:rPr>
          <w:rFonts w:ascii="Noto Sans" w:hAnsi="Noto Sans" w:cs="Noto Sans"/>
          <w:sz w:val="20"/>
          <w:szCs w:val="20"/>
        </w:rPr>
      </w:pPr>
      <w:r w:rsidRPr="000D1865">
        <w:rPr>
          <w:rFonts w:ascii="Noto Sans" w:hAnsi="Noto Sans" w:cs="Noto Sans"/>
          <w:b/>
          <w:bCs/>
          <w:sz w:val="20"/>
          <w:szCs w:val="20"/>
        </w:rPr>
        <w:t>Oprávnenie na podnikanie</w:t>
      </w:r>
      <w:r w:rsidRPr="000D1865">
        <w:rPr>
          <w:rFonts w:ascii="Noto Sans" w:hAnsi="Noto Sans" w:cs="Noto Sans"/>
          <w:sz w:val="20"/>
          <w:szCs w:val="20"/>
        </w:rPr>
        <w:t xml:space="preserve"> v danej oblasti – </w:t>
      </w:r>
      <w:r w:rsidRPr="000D1865">
        <w:rPr>
          <w:rFonts w:ascii="Noto Sans" w:hAnsi="Noto Sans" w:cs="Noto Sans"/>
          <w:b/>
          <w:bCs/>
          <w:sz w:val="20"/>
          <w:szCs w:val="20"/>
        </w:rPr>
        <w:t>kópia</w:t>
      </w:r>
      <w:r w:rsidRPr="000D1865">
        <w:rPr>
          <w:rFonts w:ascii="Noto Sans" w:hAnsi="Noto Sans" w:cs="Noto Sans"/>
          <w:sz w:val="20"/>
          <w:szCs w:val="20"/>
        </w:rPr>
        <w:t xml:space="preserve"> </w:t>
      </w:r>
      <w:r w:rsidRPr="000D1865">
        <w:rPr>
          <w:rFonts w:ascii="Noto Sans" w:hAnsi="Noto Sans" w:cs="Noto Sans"/>
          <w:bCs/>
          <w:sz w:val="20"/>
          <w:szCs w:val="20"/>
        </w:rPr>
        <w:t>(uchádzač musí byť oprávnený dodávať požadovaný tovar),</w:t>
      </w:r>
    </w:p>
    <w:p w14:paraId="361B21CD" w14:textId="77777777" w:rsidR="000D1865" w:rsidRPr="000D1865" w:rsidRDefault="000D1865" w:rsidP="000D1865">
      <w:pPr>
        <w:pStyle w:val="Odstavecseseznamem"/>
        <w:numPr>
          <w:ilvl w:val="0"/>
          <w:numId w:val="30"/>
        </w:numPr>
        <w:ind w:left="567" w:hanging="283"/>
        <w:jc w:val="both"/>
        <w:rPr>
          <w:rFonts w:ascii="Noto Sans" w:hAnsi="Noto Sans" w:cs="Noto Sans"/>
          <w:sz w:val="20"/>
          <w:szCs w:val="20"/>
        </w:rPr>
      </w:pPr>
      <w:r w:rsidRPr="000D1865">
        <w:rPr>
          <w:rFonts w:ascii="Noto Sans" w:hAnsi="Noto Sans" w:cs="Noto Sans"/>
          <w:sz w:val="20"/>
          <w:szCs w:val="20"/>
        </w:rPr>
        <w:t xml:space="preserve">Ocenený, podpísaný a opečiatkovaný </w:t>
      </w:r>
      <w:r w:rsidRPr="000D1865">
        <w:rPr>
          <w:rFonts w:ascii="Noto Sans" w:hAnsi="Noto Sans" w:cs="Noto Sans"/>
          <w:b/>
          <w:bCs/>
          <w:sz w:val="20"/>
          <w:szCs w:val="20"/>
        </w:rPr>
        <w:t>Cenovú ponuku</w:t>
      </w:r>
      <w:r w:rsidRPr="000D1865">
        <w:rPr>
          <w:rFonts w:ascii="Noto Sans" w:hAnsi="Noto Sans" w:cs="Noto Sans"/>
          <w:sz w:val="20"/>
          <w:szCs w:val="20"/>
        </w:rPr>
        <w:t xml:space="preserve"> (vzor viď </w:t>
      </w:r>
      <w:r w:rsidRPr="000D1865">
        <w:rPr>
          <w:rFonts w:ascii="Noto Sans" w:hAnsi="Noto Sans" w:cs="Noto Sans"/>
          <w:b/>
          <w:bCs/>
          <w:sz w:val="20"/>
          <w:szCs w:val="20"/>
        </w:rPr>
        <w:t xml:space="preserve">Prílohy č. 1 </w:t>
      </w:r>
      <w:r w:rsidRPr="000D1865">
        <w:rPr>
          <w:rFonts w:ascii="Noto Sans" w:hAnsi="Noto Sans" w:cs="Noto Sans"/>
          <w:sz w:val="20"/>
          <w:szCs w:val="20"/>
        </w:rPr>
        <w:t>Výzvy),</w:t>
      </w:r>
    </w:p>
    <w:p w14:paraId="49EC7C34" w14:textId="77777777" w:rsidR="000D1865" w:rsidRPr="000D1865" w:rsidRDefault="000D1865" w:rsidP="000D1865">
      <w:pPr>
        <w:pStyle w:val="Odstavecseseznamem"/>
        <w:numPr>
          <w:ilvl w:val="0"/>
          <w:numId w:val="30"/>
        </w:numPr>
        <w:ind w:left="567" w:hanging="283"/>
        <w:jc w:val="both"/>
        <w:rPr>
          <w:rFonts w:ascii="Noto Sans" w:hAnsi="Noto Sans" w:cs="Noto Sans"/>
          <w:sz w:val="20"/>
          <w:szCs w:val="20"/>
        </w:rPr>
      </w:pPr>
      <w:r w:rsidRPr="000D1865">
        <w:rPr>
          <w:rFonts w:ascii="Noto Sans" w:hAnsi="Noto Sans" w:cs="Noto Sans"/>
          <w:b/>
          <w:bCs/>
          <w:sz w:val="20"/>
          <w:szCs w:val="20"/>
        </w:rPr>
        <w:t>Čestné vyhlásenie uchádzača</w:t>
      </w:r>
      <w:r w:rsidRPr="000D1865">
        <w:rPr>
          <w:rFonts w:ascii="Noto Sans" w:hAnsi="Noto Sans" w:cs="Noto Sans"/>
          <w:sz w:val="20"/>
          <w:szCs w:val="20"/>
        </w:rPr>
        <w:t>, že nemá uložený zákaz účasti vo verejnom obstarávaní potvrdený konečným rozhodnutím v Slovenskej republike alebo v štáte sídla, miesta podnikania alebo obvyklého pobytu, ktorý bude podpísaný oprávnenou osobou uchádzača (vzor viď</w:t>
      </w:r>
      <w:r w:rsidRPr="000D1865">
        <w:rPr>
          <w:rFonts w:ascii="Noto Sans" w:hAnsi="Noto Sans" w:cs="Noto Sans"/>
          <w:b/>
          <w:bCs/>
          <w:sz w:val="20"/>
          <w:szCs w:val="20"/>
        </w:rPr>
        <w:t xml:space="preserve"> Príloha č. 2</w:t>
      </w:r>
      <w:r w:rsidRPr="000D1865">
        <w:rPr>
          <w:rFonts w:ascii="Noto Sans" w:hAnsi="Noto Sans" w:cs="Noto Sans"/>
          <w:sz w:val="20"/>
          <w:szCs w:val="20"/>
        </w:rPr>
        <w:t xml:space="preserve"> Výzvy).</w:t>
      </w:r>
    </w:p>
    <w:bookmarkEnd w:id="7"/>
    <w:p w14:paraId="1065C2B7" w14:textId="77777777" w:rsidR="000D1865" w:rsidRPr="000D1865" w:rsidRDefault="000D1865" w:rsidP="000D1865">
      <w:pPr>
        <w:jc w:val="both"/>
        <w:rPr>
          <w:rFonts w:ascii="Noto Sans" w:hAnsi="Noto Sans" w:cs="Noto Sans"/>
          <w:b/>
          <w:sz w:val="20"/>
          <w:szCs w:val="20"/>
        </w:rPr>
      </w:pPr>
    </w:p>
    <w:p w14:paraId="2AEBA892" w14:textId="77777777" w:rsidR="000D1865" w:rsidRPr="000D1865" w:rsidRDefault="000D1865" w:rsidP="000D1865">
      <w:pPr>
        <w:pStyle w:val="Odstavecseseznamem"/>
        <w:numPr>
          <w:ilvl w:val="0"/>
          <w:numId w:val="26"/>
        </w:numPr>
        <w:tabs>
          <w:tab w:val="left" w:pos="284"/>
        </w:tabs>
        <w:ind w:left="284" w:hanging="284"/>
        <w:jc w:val="both"/>
        <w:rPr>
          <w:rFonts w:ascii="Noto Sans" w:hAnsi="Noto Sans" w:cs="Noto Sans"/>
          <w:b/>
          <w:sz w:val="20"/>
          <w:szCs w:val="20"/>
        </w:rPr>
      </w:pPr>
      <w:r w:rsidRPr="000D1865">
        <w:rPr>
          <w:rFonts w:ascii="Noto Sans" w:hAnsi="Noto Sans" w:cs="Noto Sans"/>
          <w:b/>
          <w:sz w:val="20"/>
          <w:szCs w:val="20"/>
        </w:rPr>
        <w:t xml:space="preserve"> </w:t>
      </w:r>
      <w:bookmarkStart w:id="8" w:name="_Hlk93053561"/>
      <w:r w:rsidRPr="000D1865">
        <w:rPr>
          <w:rFonts w:ascii="Noto Sans" w:hAnsi="Noto Sans" w:cs="Noto Sans"/>
          <w:b/>
          <w:sz w:val="20"/>
          <w:szCs w:val="20"/>
        </w:rPr>
        <w:t>Kritéria na vyhodnotenie ponúk: Celková cena spolu za dodanie predmetu zákazky vrátane dopravy v EUR bez DPH</w:t>
      </w:r>
    </w:p>
    <w:p w14:paraId="2DAEA475" w14:textId="77777777" w:rsidR="000D1865" w:rsidRPr="000D1865" w:rsidRDefault="000D1865" w:rsidP="000D1865">
      <w:pPr>
        <w:tabs>
          <w:tab w:val="left" w:pos="284"/>
        </w:tabs>
        <w:contextualSpacing/>
        <w:jc w:val="both"/>
        <w:rPr>
          <w:rFonts w:ascii="Noto Sans" w:hAnsi="Noto Sans" w:cs="Noto Sans"/>
          <w:b/>
          <w:bCs/>
          <w:sz w:val="20"/>
          <w:szCs w:val="20"/>
        </w:rPr>
      </w:pPr>
    </w:p>
    <w:p w14:paraId="1FE7F7EB" w14:textId="1F2672EC" w:rsidR="000D1865" w:rsidRPr="000D1865" w:rsidRDefault="000D1865" w:rsidP="000D1865">
      <w:pPr>
        <w:jc w:val="both"/>
        <w:rPr>
          <w:rFonts w:ascii="Noto Sans" w:hAnsi="Noto Sans" w:cs="Noto Sans"/>
          <w:b/>
          <w:bCs/>
          <w:sz w:val="20"/>
          <w:szCs w:val="20"/>
        </w:rPr>
      </w:pPr>
      <w:r w:rsidRPr="000D1865">
        <w:rPr>
          <w:rFonts w:ascii="Noto Sans" w:hAnsi="Noto Sans" w:cs="Noto Sans"/>
          <w:sz w:val="20"/>
          <w:szCs w:val="20"/>
        </w:rPr>
        <w:t xml:space="preserve">Úspešným uchádzačom bude ten, kto predloží najnižšiu Celkovú cenu spolu za dodanie predmetu zákazky vrátane dopravy v </w:t>
      </w:r>
      <w:r w:rsidR="00FE12AA">
        <w:rPr>
          <w:rFonts w:ascii="Noto Sans" w:hAnsi="Noto Sans" w:cs="Noto Sans"/>
          <w:sz w:val="20"/>
          <w:szCs w:val="20"/>
        </w:rPr>
        <w:t>EUR</w:t>
      </w:r>
      <w:r w:rsidRPr="000D1865">
        <w:rPr>
          <w:rFonts w:ascii="Noto Sans" w:hAnsi="Noto Sans" w:cs="Noto Sans"/>
          <w:sz w:val="20"/>
          <w:szCs w:val="20"/>
        </w:rPr>
        <w:t xml:space="preserve"> bez DPH podľa </w:t>
      </w:r>
      <w:r w:rsidRPr="000D1865">
        <w:rPr>
          <w:rFonts w:ascii="Noto Sans" w:hAnsi="Noto Sans" w:cs="Noto Sans"/>
          <w:b/>
          <w:bCs/>
          <w:sz w:val="20"/>
          <w:szCs w:val="20"/>
        </w:rPr>
        <w:t>Prílohy č. 1</w:t>
      </w:r>
      <w:r w:rsidRPr="000D1865">
        <w:rPr>
          <w:rFonts w:ascii="Noto Sans" w:hAnsi="Noto Sans" w:cs="Noto Sans"/>
          <w:sz w:val="20"/>
          <w:szCs w:val="20"/>
        </w:rPr>
        <w:t>.</w:t>
      </w:r>
    </w:p>
    <w:bookmarkEnd w:id="8"/>
    <w:p w14:paraId="211EBCED" w14:textId="77777777" w:rsidR="000D1865" w:rsidRPr="000D1865" w:rsidRDefault="000D1865" w:rsidP="000D1865">
      <w:pPr>
        <w:jc w:val="both"/>
        <w:rPr>
          <w:rFonts w:ascii="Noto Sans" w:hAnsi="Noto Sans" w:cs="Noto Sans"/>
          <w:b/>
          <w:sz w:val="20"/>
          <w:szCs w:val="20"/>
        </w:rPr>
      </w:pPr>
    </w:p>
    <w:p w14:paraId="33429FAC" w14:textId="77777777" w:rsidR="000D1865" w:rsidRPr="000D1865" w:rsidRDefault="000D1865" w:rsidP="000D1865">
      <w:pPr>
        <w:pStyle w:val="Odstavecseseznamem"/>
        <w:numPr>
          <w:ilvl w:val="0"/>
          <w:numId w:val="26"/>
        </w:numPr>
        <w:tabs>
          <w:tab w:val="left" w:pos="284"/>
        </w:tabs>
        <w:ind w:left="284" w:hanging="284"/>
        <w:jc w:val="both"/>
        <w:rPr>
          <w:rFonts w:ascii="Noto Sans" w:hAnsi="Noto Sans" w:cs="Noto Sans"/>
          <w:b/>
          <w:sz w:val="20"/>
          <w:szCs w:val="20"/>
        </w:rPr>
      </w:pPr>
      <w:bookmarkStart w:id="9" w:name="_Hlk93053596"/>
      <w:r w:rsidRPr="000D1865">
        <w:rPr>
          <w:rFonts w:ascii="Noto Sans" w:hAnsi="Noto Sans" w:cs="Noto Sans"/>
          <w:b/>
          <w:sz w:val="20"/>
          <w:szCs w:val="20"/>
        </w:rPr>
        <w:t xml:space="preserve">Vyhodnotenie ponúk: </w:t>
      </w:r>
    </w:p>
    <w:p w14:paraId="1DF45F94" w14:textId="77777777" w:rsidR="000D1865" w:rsidRPr="000D1865" w:rsidRDefault="000D1865" w:rsidP="000D1865">
      <w:pPr>
        <w:jc w:val="both"/>
        <w:rPr>
          <w:rFonts w:ascii="Noto Sans" w:hAnsi="Noto Sans" w:cs="Noto Sans"/>
          <w:b/>
          <w:sz w:val="20"/>
          <w:szCs w:val="20"/>
        </w:rPr>
      </w:pPr>
    </w:p>
    <w:p w14:paraId="43037F4A" w14:textId="77777777" w:rsidR="000D1865" w:rsidRPr="000D1865" w:rsidRDefault="000D1865" w:rsidP="000D1865">
      <w:pPr>
        <w:jc w:val="both"/>
        <w:rPr>
          <w:rFonts w:ascii="Noto Sans" w:hAnsi="Noto Sans" w:cs="Noto Sans"/>
          <w:sz w:val="20"/>
          <w:szCs w:val="20"/>
        </w:rPr>
      </w:pPr>
      <w:r w:rsidRPr="000D1865">
        <w:rPr>
          <w:rFonts w:ascii="Noto Sans" w:hAnsi="Noto Sans" w:cs="Noto Sans"/>
          <w:sz w:val="20"/>
          <w:szCs w:val="20"/>
        </w:rPr>
        <w:t xml:space="preserve">Verejný obstarávateľ po uplynutí lehoty na predkladanie ponúk vyhodnotí splnenie podmienok účasti a požiadaviek na predmet zákazky u uchádzača, ktorý sa umiestnil na prvom mieste v poradí, z hľadiska uplatnenia kritéria na vyhodnotenie ponúk. </w:t>
      </w:r>
    </w:p>
    <w:p w14:paraId="78372181" w14:textId="77777777" w:rsidR="000D1865" w:rsidRPr="000D1865" w:rsidRDefault="000D1865" w:rsidP="000D1865">
      <w:pPr>
        <w:jc w:val="both"/>
        <w:rPr>
          <w:rFonts w:ascii="Noto Sans" w:hAnsi="Noto Sans" w:cs="Noto Sans"/>
          <w:bCs/>
          <w:sz w:val="20"/>
          <w:szCs w:val="20"/>
        </w:rPr>
      </w:pPr>
      <w:r w:rsidRPr="000D1865">
        <w:rPr>
          <w:rFonts w:ascii="Noto Sans" w:hAnsi="Noto Sans" w:cs="Noto Sans"/>
          <w:bCs/>
          <w:sz w:val="20"/>
          <w:szCs w:val="20"/>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 okna „KOMUNIKÁCIA“ o vysvetlenie </w:t>
      </w:r>
      <w:r w:rsidRPr="000D1865">
        <w:rPr>
          <w:rFonts w:ascii="Noto Sans" w:hAnsi="Noto Sans" w:cs="Noto Sans"/>
          <w:bCs/>
          <w:sz w:val="20"/>
          <w:szCs w:val="20"/>
        </w:rPr>
        <w:lastRenderedPageBreak/>
        <w:t>predložených dokladov. Vysvetlenie uchádzač doručí elektronicky v systéme JOSEPHINE prostredníctvom okna „KOMUNIKÁCIA“.</w:t>
      </w:r>
    </w:p>
    <w:p w14:paraId="760D5A14" w14:textId="77777777" w:rsidR="000D1865" w:rsidRPr="000D1865" w:rsidRDefault="000D1865" w:rsidP="000D1865">
      <w:pPr>
        <w:jc w:val="both"/>
        <w:rPr>
          <w:rFonts w:ascii="Noto Sans" w:hAnsi="Noto Sans" w:cs="Noto Sans"/>
          <w:sz w:val="20"/>
          <w:szCs w:val="20"/>
          <w:u w:val="single"/>
        </w:rPr>
      </w:pPr>
      <w:r w:rsidRPr="000D1865">
        <w:rPr>
          <w:rFonts w:ascii="Noto Sans" w:hAnsi="Noto Sans" w:cs="Noto Sans"/>
          <w:sz w:val="20"/>
          <w:szCs w:val="20"/>
          <w:u w:val="single"/>
        </w:rPr>
        <w:t>V prípade, ak ponuka uchádzača, ktorý sa umiestnil na prvom mieste nebude spĺňať požiadavky verejného obstarávateľa, pristúpi k vyhodnoteniu ponuky uchádzača, ktorý sa umiestnil v poradí na nasledujúcom mieste.</w:t>
      </w:r>
    </w:p>
    <w:p w14:paraId="7945BA28" w14:textId="77777777" w:rsidR="000D1865" w:rsidRPr="000D1865" w:rsidRDefault="000D1865" w:rsidP="000D1865">
      <w:pPr>
        <w:jc w:val="both"/>
        <w:rPr>
          <w:rFonts w:ascii="Noto Sans" w:hAnsi="Noto Sans" w:cs="Noto Sans"/>
          <w:sz w:val="20"/>
          <w:szCs w:val="20"/>
        </w:rPr>
      </w:pPr>
      <w:r w:rsidRPr="000D1865">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bookmarkEnd w:id="9"/>
    <w:p w14:paraId="03038B58" w14:textId="77777777" w:rsidR="000D1865" w:rsidRPr="000D1865" w:rsidRDefault="000D1865" w:rsidP="000D1865">
      <w:pPr>
        <w:jc w:val="both"/>
        <w:rPr>
          <w:rFonts w:ascii="Noto Sans" w:hAnsi="Noto Sans" w:cs="Noto Sans"/>
          <w:b/>
          <w:sz w:val="20"/>
          <w:szCs w:val="20"/>
        </w:rPr>
      </w:pPr>
    </w:p>
    <w:p w14:paraId="3A05575B" w14:textId="77777777" w:rsidR="000D1865" w:rsidRPr="000D1865" w:rsidRDefault="000D1865" w:rsidP="000D1865">
      <w:pPr>
        <w:pStyle w:val="Odstavecseseznamem"/>
        <w:numPr>
          <w:ilvl w:val="0"/>
          <w:numId w:val="26"/>
        </w:numPr>
        <w:tabs>
          <w:tab w:val="left" w:pos="284"/>
        </w:tabs>
        <w:ind w:left="284" w:hanging="284"/>
        <w:jc w:val="both"/>
        <w:rPr>
          <w:rFonts w:ascii="Noto Sans" w:hAnsi="Noto Sans" w:cs="Noto Sans"/>
          <w:b/>
          <w:sz w:val="20"/>
          <w:szCs w:val="20"/>
        </w:rPr>
      </w:pPr>
      <w:bookmarkStart w:id="10" w:name="_Hlk93053628"/>
      <w:r w:rsidRPr="000D1865">
        <w:rPr>
          <w:rFonts w:ascii="Noto Sans" w:hAnsi="Noto Sans" w:cs="Noto Sans"/>
          <w:b/>
          <w:sz w:val="20"/>
          <w:szCs w:val="20"/>
        </w:rPr>
        <w:t>Prijatie ponuky:</w:t>
      </w:r>
    </w:p>
    <w:p w14:paraId="79F5143A" w14:textId="77777777" w:rsidR="000D1865" w:rsidRPr="000D1865" w:rsidRDefault="000D1865" w:rsidP="000D1865">
      <w:pPr>
        <w:jc w:val="both"/>
        <w:rPr>
          <w:rFonts w:ascii="Noto Sans" w:hAnsi="Noto Sans" w:cs="Noto Sans"/>
          <w:sz w:val="20"/>
          <w:szCs w:val="20"/>
        </w:rPr>
      </w:pPr>
    </w:p>
    <w:p w14:paraId="042B2FA1" w14:textId="77777777" w:rsidR="00FE12AA" w:rsidRPr="004E6B49" w:rsidRDefault="00FE12AA" w:rsidP="00FE12AA">
      <w:pPr>
        <w:jc w:val="both"/>
        <w:rPr>
          <w:rFonts w:ascii="Noto Sans" w:hAnsi="Noto Sans" w:cs="Noto Sans"/>
          <w:sz w:val="20"/>
          <w:szCs w:val="20"/>
        </w:rPr>
      </w:pPr>
      <w:bookmarkStart w:id="11" w:name="_Hlk92890646"/>
      <w:r w:rsidRPr="004E6B49">
        <w:rPr>
          <w:rFonts w:ascii="Noto Sans" w:hAnsi="Noto Sans" w:cs="Noto Sans"/>
          <w:sz w:val="20"/>
          <w:szCs w:val="20"/>
        </w:rPr>
        <w:t xml:space="preserve">Verejný obstarávateľ bude v priebehu kalendárneho roka 2022 vystavovať úspešnému uchádzačovi opakované objednávky na dodanie požadovaného tovaru podľa </w:t>
      </w:r>
      <w:r w:rsidRPr="004E6B49">
        <w:rPr>
          <w:rFonts w:ascii="Noto Sans" w:hAnsi="Noto Sans" w:cs="Noto Sans"/>
          <w:b/>
          <w:bCs/>
          <w:sz w:val="20"/>
          <w:szCs w:val="20"/>
        </w:rPr>
        <w:t>Prílohy č. 1</w:t>
      </w:r>
      <w:r w:rsidRPr="004E6B49">
        <w:rPr>
          <w:rFonts w:ascii="Noto Sans" w:hAnsi="Noto Sans" w:cs="Noto Sans"/>
          <w:sz w:val="20"/>
          <w:szCs w:val="20"/>
        </w:rPr>
        <w:t xml:space="preserve"> – Cenová ponuka, podľa svojich potrieb, resp. do vyčerpania vysúťaženého finančného limitu.</w:t>
      </w:r>
    </w:p>
    <w:bookmarkEnd w:id="11"/>
    <w:p w14:paraId="447B521D" w14:textId="77777777" w:rsidR="000D1865" w:rsidRPr="000D1865" w:rsidRDefault="000D1865" w:rsidP="000D1865">
      <w:pPr>
        <w:tabs>
          <w:tab w:val="left" w:pos="360"/>
        </w:tabs>
        <w:jc w:val="both"/>
        <w:rPr>
          <w:rFonts w:ascii="Noto Sans" w:hAnsi="Noto Sans" w:cs="Noto Sans"/>
          <w:b/>
          <w:sz w:val="20"/>
          <w:szCs w:val="20"/>
        </w:rPr>
      </w:pPr>
    </w:p>
    <w:p w14:paraId="4A0A0597" w14:textId="77777777" w:rsidR="000D1865" w:rsidRPr="000D1865" w:rsidRDefault="000D1865" w:rsidP="000D1865">
      <w:pPr>
        <w:pStyle w:val="Odstavecseseznamem"/>
        <w:numPr>
          <w:ilvl w:val="0"/>
          <w:numId w:val="26"/>
        </w:numPr>
        <w:tabs>
          <w:tab w:val="left" w:pos="284"/>
        </w:tabs>
        <w:ind w:left="284" w:hanging="284"/>
        <w:jc w:val="both"/>
        <w:rPr>
          <w:rFonts w:ascii="Noto Sans" w:hAnsi="Noto Sans" w:cs="Noto Sans"/>
          <w:sz w:val="20"/>
          <w:szCs w:val="20"/>
        </w:rPr>
      </w:pPr>
      <w:bookmarkStart w:id="12" w:name="_Hlk93053700"/>
      <w:bookmarkStart w:id="13" w:name="_Hlk93053657"/>
      <w:bookmarkEnd w:id="10"/>
      <w:r w:rsidRPr="000D1865">
        <w:rPr>
          <w:rFonts w:ascii="Noto Sans" w:hAnsi="Noto Sans" w:cs="Noto Sans"/>
          <w:b/>
          <w:bCs/>
          <w:sz w:val="20"/>
          <w:szCs w:val="20"/>
        </w:rPr>
        <w:t>Ďalšie informácie verejného obstarávateľa:</w:t>
      </w:r>
      <w:r w:rsidRPr="000D1865">
        <w:rPr>
          <w:rFonts w:ascii="Noto Sans" w:hAnsi="Noto Sans" w:cs="Noto Sans"/>
          <w:sz w:val="20"/>
          <w:szCs w:val="20"/>
        </w:rPr>
        <w:t xml:space="preserve"> </w:t>
      </w:r>
    </w:p>
    <w:p w14:paraId="7D8550A3" w14:textId="77777777" w:rsidR="000D1865" w:rsidRPr="000D1865" w:rsidRDefault="000D1865" w:rsidP="000D1865">
      <w:pPr>
        <w:jc w:val="both"/>
        <w:rPr>
          <w:rFonts w:ascii="Noto Sans" w:hAnsi="Noto Sans" w:cs="Noto Sans"/>
          <w:sz w:val="20"/>
          <w:szCs w:val="20"/>
        </w:rPr>
      </w:pPr>
    </w:p>
    <w:p w14:paraId="7E7374CC" w14:textId="77777777" w:rsidR="000D1865" w:rsidRPr="000D1865" w:rsidRDefault="000D1865" w:rsidP="000D1865">
      <w:pPr>
        <w:pStyle w:val="Default"/>
        <w:jc w:val="both"/>
        <w:rPr>
          <w:rFonts w:ascii="Noto Sans" w:hAnsi="Noto Sans" w:cs="Noto Sans"/>
          <w:sz w:val="20"/>
          <w:szCs w:val="20"/>
        </w:rPr>
      </w:pPr>
      <w:r w:rsidRPr="000D1865">
        <w:rPr>
          <w:rFonts w:ascii="Noto Sans" w:hAnsi="Noto Sans" w:cs="Noto Sans"/>
          <w:sz w:val="20"/>
          <w:szCs w:val="20"/>
        </w:rPr>
        <w:t xml:space="preserve">Verejný obstarávateľ bude pri uskutočňovaní tohto postupu zadávania zákazky postupovať v súlade so ZoVO, prípadne inými všeobecne záväznými právnymi predpismi. </w:t>
      </w:r>
    </w:p>
    <w:p w14:paraId="2E54B26B" w14:textId="77777777" w:rsidR="000D1865" w:rsidRPr="000D1865" w:rsidRDefault="000D1865" w:rsidP="000D1865">
      <w:pPr>
        <w:pStyle w:val="Default"/>
        <w:jc w:val="both"/>
        <w:rPr>
          <w:rFonts w:ascii="Noto Sans" w:hAnsi="Noto Sans" w:cs="Noto Sans"/>
          <w:sz w:val="20"/>
          <w:szCs w:val="20"/>
        </w:rPr>
      </w:pPr>
      <w:r w:rsidRPr="000D1865">
        <w:rPr>
          <w:rFonts w:ascii="Noto Sans" w:hAnsi="Noto Sans" w:cs="Noto Sans"/>
          <w:sz w:val="20"/>
          <w:szCs w:val="20"/>
        </w:rPr>
        <w:t>Proti rozhodnutiu verejného obstarávateľa pri postupe zadávania zákazky podľa § 117 ZoVO nie je možné v zmysle § 170 ods. 7 písm. b) ZoVO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024D738A" w14:textId="77777777" w:rsidR="000D1865" w:rsidRPr="000D1865" w:rsidRDefault="000D1865" w:rsidP="000D1865">
      <w:pPr>
        <w:pStyle w:val="Default"/>
        <w:ind w:left="284"/>
        <w:jc w:val="both"/>
        <w:rPr>
          <w:rFonts w:ascii="Noto Sans" w:hAnsi="Noto Sans" w:cs="Noto Sans"/>
          <w:sz w:val="20"/>
          <w:szCs w:val="20"/>
        </w:rPr>
      </w:pPr>
    </w:p>
    <w:p w14:paraId="70561F3D" w14:textId="77777777" w:rsidR="000D1865" w:rsidRPr="000D1865" w:rsidRDefault="000D1865" w:rsidP="000D1865">
      <w:pPr>
        <w:pStyle w:val="Default"/>
        <w:jc w:val="both"/>
        <w:rPr>
          <w:rFonts w:ascii="Noto Sans" w:hAnsi="Noto Sans" w:cs="Noto Sans"/>
          <w:sz w:val="20"/>
          <w:szCs w:val="20"/>
        </w:rPr>
      </w:pPr>
      <w:r w:rsidRPr="000D1865">
        <w:rPr>
          <w:rFonts w:ascii="Noto Sans" w:hAnsi="Noto Sans" w:cs="Noto Sans"/>
          <w:sz w:val="20"/>
          <w:szCs w:val="20"/>
        </w:rPr>
        <w:t xml:space="preserve">Verejný obstarávateľ môže zrušiť použitý postup zadávania zákazky z nasledovných dôvodov: </w:t>
      </w:r>
    </w:p>
    <w:p w14:paraId="32F96A83" w14:textId="77777777" w:rsidR="000D1865" w:rsidRPr="000D1865" w:rsidRDefault="000D1865" w:rsidP="000D1865">
      <w:pPr>
        <w:pStyle w:val="Default"/>
        <w:numPr>
          <w:ilvl w:val="0"/>
          <w:numId w:val="31"/>
        </w:numPr>
        <w:autoSpaceDE/>
        <w:ind w:left="567" w:hanging="283"/>
        <w:rPr>
          <w:rFonts w:ascii="Noto Sans" w:hAnsi="Noto Sans" w:cs="Noto Sans"/>
          <w:sz w:val="20"/>
          <w:szCs w:val="20"/>
        </w:rPr>
      </w:pPr>
      <w:r w:rsidRPr="000D1865">
        <w:rPr>
          <w:rFonts w:ascii="Noto Sans" w:hAnsi="Noto Sans" w:cs="Noto Sans"/>
          <w:sz w:val="20"/>
          <w:szCs w:val="20"/>
        </w:rPr>
        <w:t>nebude predložená ani jedna ponuka,</w:t>
      </w:r>
    </w:p>
    <w:p w14:paraId="2577FE08" w14:textId="77777777" w:rsidR="000D1865" w:rsidRPr="000D1865" w:rsidRDefault="000D1865" w:rsidP="000D1865">
      <w:pPr>
        <w:pStyle w:val="Default"/>
        <w:numPr>
          <w:ilvl w:val="0"/>
          <w:numId w:val="31"/>
        </w:numPr>
        <w:autoSpaceDE/>
        <w:ind w:left="567" w:hanging="283"/>
        <w:rPr>
          <w:rFonts w:ascii="Noto Sans" w:hAnsi="Noto Sans" w:cs="Noto Sans"/>
          <w:sz w:val="20"/>
          <w:szCs w:val="20"/>
        </w:rPr>
      </w:pPr>
      <w:r w:rsidRPr="000D1865">
        <w:rPr>
          <w:rFonts w:ascii="Noto Sans" w:hAnsi="Noto Sans" w:cs="Noto Sans"/>
          <w:sz w:val="20"/>
          <w:szCs w:val="20"/>
        </w:rPr>
        <w:t>ani jedna z predložených ponúk nebude zodpovedať určeným požiadavkám verejného obstarávateľa,</w:t>
      </w:r>
    </w:p>
    <w:p w14:paraId="0759359A" w14:textId="77777777" w:rsidR="000D1865" w:rsidRPr="000D1865" w:rsidRDefault="000D1865" w:rsidP="000D1865">
      <w:pPr>
        <w:pStyle w:val="Default"/>
        <w:numPr>
          <w:ilvl w:val="0"/>
          <w:numId w:val="31"/>
        </w:numPr>
        <w:autoSpaceDE/>
        <w:ind w:left="567" w:hanging="283"/>
        <w:rPr>
          <w:rFonts w:ascii="Noto Sans" w:hAnsi="Noto Sans" w:cs="Noto Sans"/>
          <w:sz w:val="20"/>
          <w:szCs w:val="20"/>
        </w:rPr>
      </w:pPr>
      <w:r w:rsidRPr="000D1865">
        <w:rPr>
          <w:rFonts w:ascii="Noto Sans" w:hAnsi="Noto Sans" w:cs="Noto Sans"/>
          <w:sz w:val="20"/>
          <w:szCs w:val="20"/>
        </w:rPr>
        <w:t>ak sa zmenili okolnosti, za ktorých sa vyhlásilo toto verejné obstarávanie,</w:t>
      </w:r>
    </w:p>
    <w:p w14:paraId="046A0D5F" w14:textId="77777777" w:rsidR="000D1865" w:rsidRPr="000D1865" w:rsidRDefault="000D1865" w:rsidP="000D1865">
      <w:pPr>
        <w:pStyle w:val="Default"/>
        <w:numPr>
          <w:ilvl w:val="0"/>
          <w:numId w:val="31"/>
        </w:numPr>
        <w:autoSpaceDE/>
        <w:ind w:left="567" w:hanging="283"/>
        <w:rPr>
          <w:rFonts w:ascii="Noto Sans" w:hAnsi="Noto Sans" w:cs="Noto Sans"/>
          <w:sz w:val="20"/>
          <w:szCs w:val="20"/>
        </w:rPr>
      </w:pPr>
      <w:r w:rsidRPr="000D1865">
        <w:rPr>
          <w:rFonts w:ascii="Noto Sans" w:hAnsi="Noto Sans" w:cs="Noto Sans"/>
          <w:sz w:val="20"/>
          <w:szCs w:val="20"/>
        </w:rPr>
        <w:t>jej zrušenie nariadil úrad.</w:t>
      </w:r>
    </w:p>
    <w:p w14:paraId="738FA05E" w14:textId="77777777" w:rsidR="000D1865" w:rsidRPr="000D1865" w:rsidRDefault="000D1865" w:rsidP="000D1865">
      <w:pPr>
        <w:jc w:val="both"/>
        <w:rPr>
          <w:rFonts w:ascii="Noto Sans" w:hAnsi="Noto Sans" w:cs="Noto Sans"/>
          <w:sz w:val="20"/>
          <w:szCs w:val="20"/>
        </w:rPr>
      </w:pPr>
    </w:p>
    <w:p w14:paraId="68083274" w14:textId="77777777" w:rsidR="000D1865" w:rsidRPr="000D1865" w:rsidRDefault="000D1865" w:rsidP="000D1865">
      <w:pPr>
        <w:jc w:val="both"/>
        <w:rPr>
          <w:rFonts w:ascii="Noto Sans" w:hAnsi="Noto Sans" w:cs="Noto Sans"/>
          <w:sz w:val="20"/>
          <w:szCs w:val="20"/>
        </w:rPr>
      </w:pPr>
      <w:r w:rsidRPr="000D1865">
        <w:rPr>
          <w:rFonts w:ascii="Noto Sans" w:hAnsi="Noto Sans" w:cs="Noto Sans"/>
          <w:sz w:val="20"/>
          <w:szCs w:val="20"/>
        </w:rPr>
        <w:t>Schválil:</w:t>
      </w:r>
    </w:p>
    <w:p w14:paraId="1D84732B" w14:textId="77777777" w:rsidR="000D1865" w:rsidRPr="000D1865" w:rsidRDefault="000D1865" w:rsidP="000D1865">
      <w:pPr>
        <w:jc w:val="both"/>
        <w:rPr>
          <w:rFonts w:ascii="Noto Sans" w:hAnsi="Noto Sans" w:cs="Noto Sans"/>
          <w:sz w:val="20"/>
          <w:szCs w:val="20"/>
        </w:rPr>
      </w:pPr>
    </w:p>
    <w:p w14:paraId="7D430917" w14:textId="77777777" w:rsidR="000D1865" w:rsidRPr="000D1865" w:rsidRDefault="000D1865" w:rsidP="000D1865">
      <w:pPr>
        <w:jc w:val="both"/>
        <w:rPr>
          <w:rFonts w:ascii="Noto Sans" w:hAnsi="Noto Sans" w:cs="Noto Sans"/>
          <w:sz w:val="20"/>
          <w:szCs w:val="20"/>
        </w:rPr>
      </w:pPr>
    </w:p>
    <w:p w14:paraId="0FC0BAB5" w14:textId="77777777" w:rsidR="000D1865" w:rsidRPr="000D1865" w:rsidRDefault="000D1865" w:rsidP="000D1865">
      <w:pPr>
        <w:ind w:firstLine="708"/>
        <w:jc w:val="both"/>
        <w:rPr>
          <w:rFonts w:ascii="Noto Sans" w:hAnsi="Noto Sans" w:cs="Noto Sans"/>
          <w:sz w:val="20"/>
          <w:szCs w:val="20"/>
        </w:rPr>
      </w:pPr>
      <w:r w:rsidRPr="000D1865">
        <w:rPr>
          <w:rFonts w:ascii="Noto Sans" w:hAnsi="Noto Sans" w:cs="Noto Sans"/>
          <w:sz w:val="20"/>
          <w:szCs w:val="20"/>
        </w:rPr>
        <w:t xml:space="preserve">                                                                                                 .......................................................</w:t>
      </w:r>
    </w:p>
    <w:p w14:paraId="6FC77543" w14:textId="77777777" w:rsidR="000D1865" w:rsidRPr="000D1865" w:rsidRDefault="000D1865" w:rsidP="000D1865">
      <w:pPr>
        <w:ind w:left="4956" w:firstLine="708"/>
        <w:jc w:val="both"/>
        <w:rPr>
          <w:rFonts w:ascii="Noto Sans" w:hAnsi="Noto Sans" w:cs="Noto Sans"/>
          <w:sz w:val="20"/>
          <w:szCs w:val="20"/>
        </w:rPr>
      </w:pPr>
      <w:r w:rsidRPr="000D1865">
        <w:rPr>
          <w:rFonts w:ascii="Noto Sans" w:hAnsi="Noto Sans" w:cs="Noto Sans"/>
          <w:sz w:val="20"/>
          <w:szCs w:val="20"/>
        </w:rPr>
        <w:t>Bytový podnik mesta Košice, s.r.o.</w:t>
      </w:r>
    </w:p>
    <w:p w14:paraId="51EA7E6E" w14:textId="77777777" w:rsidR="000D1865" w:rsidRPr="000D1865" w:rsidRDefault="000D1865" w:rsidP="000D1865">
      <w:pPr>
        <w:ind w:left="4956" w:firstLine="708"/>
        <w:jc w:val="both"/>
        <w:rPr>
          <w:rFonts w:ascii="Noto Sans" w:hAnsi="Noto Sans" w:cs="Noto Sans"/>
          <w:sz w:val="20"/>
          <w:szCs w:val="20"/>
        </w:rPr>
      </w:pPr>
      <w:r w:rsidRPr="000D1865">
        <w:rPr>
          <w:rFonts w:ascii="Noto Sans" w:hAnsi="Noto Sans" w:cs="Noto Sans"/>
          <w:sz w:val="20"/>
          <w:szCs w:val="20"/>
        </w:rPr>
        <w:t xml:space="preserve">  Ing. Peter Vrábel, PhD. konateľ</w:t>
      </w:r>
    </w:p>
    <w:p w14:paraId="2C011BCD" w14:textId="77777777" w:rsidR="000D1865" w:rsidRPr="000D1865" w:rsidRDefault="000D1865" w:rsidP="000D1865">
      <w:pPr>
        <w:jc w:val="both"/>
        <w:rPr>
          <w:rFonts w:ascii="Noto Sans" w:hAnsi="Noto Sans" w:cs="Noto Sans"/>
          <w:sz w:val="20"/>
          <w:szCs w:val="20"/>
        </w:rPr>
      </w:pPr>
    </w:p>
    <w:bookmarkEnd w:id="12"/>
    <w:p w14:paraId="41945925" w14:textId="77777777" w:rsidR="000D1865" w:rsidRPr="000D1865" w:rsidRDefault="000D1865" w:rsidP="000D1865">
      <w:pPr>
        <w:jc w:val="both"/>
        <w:rPr>
          <w:rFonts w:ascii="Noto Sans" w:hAnsi="Noto Sans" w:cs="Noto Sans"/>
          <w:sz w:val="20"/>
          <w:szCs w:val="20"/>
          <w:u w:val="single"/>
        </w:rPr>
      </w:pPr>
      <w:r w:rsidRPr="000D1865">
        <w:rPr>
          <w:rFonts w:ascii="Noto Sans" w:hAnsi="Noto Sans" w:cs="Noto Sans"/>
          <w:sz w:val="20"/>
          <w:szCs w:val="20"/>
          <w:u w:val="single"/>
        </w:rPr>
        <w:t>Prílohy:</w:t>
      </w:r>
    </w:p>
    <w:p w14:paraId="732CB9D4" w14:textId="053A5358" w:rsidR="000D1865" w:rsidRPr="000D1865" w:rsidRDefault="000D1865" w:rsidP="000D1865">
      <w:pPr>
        <w:jc w:val="both"/>
        <w:rPr>
          <w:rFonts w:ascii="Noto Sans" w:hAnsi="Noto Sans" w:cs="Noto Sans"/>
          <w:sz w:val="20"/>
          <w:szCs w:val="20"/>
        </w:rPr>
      </w:pPr>
      <w:r w:rsidRPr="000D1865">
        <w:rPr>
          <w:rFonts w:ascii="Noto Sans" w:hAnsi="Noto Sans" w:cs="Noto Sans"/>
          <w:sz w:val="20"/>
          <w:szCs w:val="20"/>
        </w:rPr>
        <w:t>Príloha č. 1 – Cenov</w:t>
      </w:r>
      <w:r w:rsidR="00D1082C">
        <w:rPr>
          <w:rFonts w:ascii="Noto Sans" w:hAnsi="Noto Sans" w:cs="Noto Sans"/>
          <w:sz w:val="20"/>
          <w:szCs w:val="20"/>
        </w:rPr>
        <w:t>á ponuka</w:t>
      </w:r>
    </w:p>
    <w:p w14:paraId="15E1EE9B" w14:textId="77777777" w:rsidR="000D1865" w:rsidRPr="000D1865" w:rsidRDefault="000D1865" w:rsidP="000D1865">
      <w:pPr>
        <w:rPr>
          <w:rFonts w:ascii="Noto Sans" w:hAnsi="Noto Sans" w:cs="Noto Sans"/>
          <w:sz w:val="20"/>
          <w:szCs w:val="20"/>
        </w:rPr>
      </w:pPr>
      <w:r w:rsidRPr="000D1865">
        <w:rPr>
          <w:rFonts w:ascii="Noto Sans" w:hAnsi="Noto Sans" w:cs="Noto Sans"/>
          <w:sz w:val="20"/>
          <w:szCs w:val="20"/>
        </w:rPr>
        <w:t xml:space="preserve">Príloha č. 2 – Čestné vyhlásenie uchádzača, že nemá zákaz účasti vo VO </w:t>
      </w:r>
    </w:p>
    <w:bookmarkEnd w:id="5"/>
    <w:p w14:paraId="5D233DCA" w14:textId="77777777" w:rsidR="000D1865" w:rsidRPr="000D1865" w:rsidRDefault="000D1865" w:rsidP="000D1865">
      <w:pPr>
        <w:rPr>
          <w:rFonts w:ascii="Noto Sans" w:hAnsi="Noto Sans" w:cs="Noto Sans"/>
          <w:sz w:val="20"/>
          <w:szCs w:val="20"/>
        </w:rPr>
      </w:pPr>
    </w:p>
    <w:p w14:paraId="0777385B" w14:textId="74A8DE8F" w:rsidR="000D1865" w:rsidRPr="000D1865" w:rsidRDefault="000D1865" w:rsidP="000031F7">
      <w:pPr>
        <w:tabs>
          <w:tab w:val="left" w:pos="720"/>
        </w:tabs>
        <w:spacing w:line="100" w:lineRule="atLeast"/>
        <w:jc w:val="both"/>
        <w:rPr>
          <w:rFonts w:ascii="Noto Sans" w:hAnsi="Noto Sans" w:cs="Noto Sans"/>
          <w:sz w:val="20"/>
          <w:szCs w:val="20"/>
        </w:rPr>
        <w:sectPr w:rsidR="000D1865" w:rsidRPr="000D1865" w:rsidSect="00D1082C">
          <w:headerReference w:type="first" r:id="rId13"/>
          <w:footerReference w:type="first" r:id="rId14"/>
          <w:pgSz w:w="11906" w:h="16838" w:code="9"/>
          <w:pgMar w:top="1418" w:right="1418" w:bottom="1418" w:left="1418" w:header="1134" w:footer="680" w:gutter="0"/>
          <w:cols w:space="708"/>
          <w:titlePg/>
          <w:docGrid w:linePitch="360"/>
        </w:sectPr>
      </w:pPr>
      <w:bookmarkStart w:id="15" w:name="_Hlk93053723"/>
      <w:bookmarkEnd w:id="13"/>
    </w:p>
    <w:bookmarkEnd w:id="6"/>
    <w:bookmarkEnd w:id="15"/>
    <w:p w14:paraId="6018436C" w14:textId="7AF38DCD" w:rsidR="00DA2C10" w:rsidRPr="000D1865" w:rsidRDefault="00DA2C10" w:rsidP="004242F7">
      <w:pPr>
        <w:jc w:val="both"/>
        <w:rPr>
          <w:rFonts w:ascii="Noto Sans" w:hAnsi="Noto Sans" w:cs="Noto Sans"/>
          <w:sz w:val="20"/>
          <w:szCs w:val="20"/>
        </w:rPr>
      </w:pPr>
    </w:p>
    <w:p w14:paraId="6AA03DDC" w14:textId="20721EE1" w:rsidR="001A73B2" w:rsidRDefault="001A73B2" w:rsidP="002107FA">
      <w:pPr>
        <w:ind w:left="284"/>
        <w:jc w:val="both"/>
        <w:rPr>
          <w:rFonts w:ascii="Noto Sans" w:hAnsi="Noto Sans" w:cs="Noto Sans"/>
          <w:sz w:val="20"/>
          <w:szCs w:val="20"/>
        </w:rPr>
      </w:pPr>
    </w:p>
    <w:p w14:paraId="19D05881" w14:textId="77777777" w:rsidR="001A73B2" w:rsidRDefault="001A73B2" w:rsidP="001A73B2">
      <w:pPr>
        <w:jc w:val="both"/>
        <w:rPr>
          <w:rFonts w:ascii="Noto Sans" w:hAnsi="Noto Sans" w:cs="Noto Sans"/>
          <w:sz w:val="20"/>
          <w:szCs w:val="20"/>
        </w:rPr>
      </w:pPr>
    </w:p>
    <w:p w14:paraId="0CB77B25" w14:textId="75FBFCE6" w:rsidR="001A73B2" w:rsidRDefault="001A73B2" w:rsidP="002107FA">
      <w:pPr>
        <w:ind w:left="284"/>
        <w:jc w:val="both"/>
        <w:rPr>
          <w:rFonts w:ascii="Noto Sans" w:hAnsi="Noto Sans" w:cs="Noto Sans"/>
          <w:sz w:val="20"/>
          <w:szCs w:val="20"/>
        </w:rPr>
      </w:pPr>
    </w:p>
    <w:p w14:paraId="5F22082D" w14:textId="37A093AB" w:rsidR="001A73B2" w:rsidRDefault="001A73B2" w:rsidP="002107FA">
      <w:pPr>
        <w:ind w:left="284"/>
        <w:jc w:val="both"/>
        <w:rPr>
          <w:rFonts w:ascii="Noto Sans" w:hAnsi="Noto Sans" w:cs="Noto Sans"/>
          <w:sz w:val="20"/>
          <w:szCs w:val="20"/>
        </w:rPr>
      </w:pPr>
    </w:p>
    <w:p w14:paraId="264DE17D" w14:textId="14D02E23" w:rsidR="001A73B2" w:rsidRDefault="001A73B2" w:rsidP="002107FA">
      <w:pPr>
        <w:ind w:left="284"/>
        <w:jc w:val="both"/>
        <w:rPr>
          <w:rFonts w:ascii="Noto Sans" w:hAnsi="Noto Sans" w:cs="Noto Sans"/>
          <w:sz w:val="20"/>
          <w:szCs w:val="20"/>
        </w:rPr>
      </w:pPr>
    </w:p>
    <w:p w14:paraId="1186B143" w14:textId="77777777" w:rsidR="001A73B2" w:rsidRPr="001445E2" w:rsidRDefault="001A73B2" w:rsidP="002107FA">
      <w:pPr>
        <w:ind w:left="284"/>
        <w:jc w:val="both"/>
        <w:rPr>
          <w:rFonts w:ascii="Noto Sans" w:hAnsi="Noto Sans" w:cs="Noto Sans"/>
          <w:sz w:val="20"/>
          <w:szCs w:val="20"/>
        </w:rPr>
      </w:pPr>
    </w:p>
    <w:sectPr w:rsidR="001A73B2" w:rsidRPr="001445E2" w:rsidSect="00D1082C">
      <w:headerReference w:type="default" r:id="rId15"/>
      <w:footerReference w:type="even"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9ABF" w14:textId="77777777" w:rsidR="000F4E88" w:rsidRDefault="000F4E88">
      <w:r>
        <w:separator/>
      </w:r>
    </w:p>
  </w:endnote>
  <w:endnote w:type="continuationSeparator" w:id="0">
    <w:p w14:paraId="09900A9D" w14:textId="77777777" w:rsidR="000F4E88" w:rsidRDefault="000F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Cambria"/>
    <w:panose1 w:val="020B0502040504020204"/>
    <w:charset w:val="EE"/>
    <w:family w:val="swiss"/>
    <w:pitch w:val="variable"/>
    <w:sig w:usb0="E00082FF" w:usb1="400078FF" w:usb2="00000021" w:usb3="00000000" w:csb0="0000019F"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2190" w14:textId="77777777" w:rsidR="000D1865" w:rsidRDefault="000D1865" w:rsidP="00F7474A">
    <w:pPr>
      <w:rPr>
        <w:rFonts w:ascii="Noto Sans" w:hAnsi="Noto Sans" w:cs="Noto Sans"/>
        <w:noProof/>
        <w:sz w:val="16"/>
        <w:szCs w:val="16"/>
        <w:lang w:eastAsia="sk-SK"/>
      </w:rPr>
    </w:pPr>
  </w:p>
  <w:p w14:paraId="476A81A1" w14:textId="77777777" w:rsidR="000D1865" w:rsidRPr="00CE0633" w:rsidRDefault="000D1865" w:rsidP="00F7474A">
    <w:pPr>
      <w:rPr>
        <w:rFonts w:ascii="Noto Sans" w:hAnsi="Noto Sans" w:cs="Noto Sans"/>
        <w:noProof/>
        <w:sz w:val="16"/>
        <w:szCs w:val="16"/>
        <w:lang w:eastAsia="sk-SK"/>
      </w:rPr>
    </w:pPr>
    <w:r w:rsidRPr="001F759C">
      <w:rPr>
        <w:rFonts w:ascii="Noto Sans" w:hAnsi="Noto Sans" w:cs="Noto Sans"/>
        <w:b/>
        <w:noProof/>
        <w:sz w:val="16"/>
        <w:szCs w:val="16"/>
        <w:lang w:eastAsia="sk-SK"/>
      </w:rPr>
      <w:t>BPMK.sk</w:t>
    </w:r>
    <w:r w:rsidRPr="00CE0633">
      <w:rPr>
        <w:rFonts w:ascii="Noto Sans" w:hAnsi="Noto Sans" w:cs="Noto Sans"/>
        <w:noProof/>
        <w:sz w:val="16"/>
        <w:szCs w:val="16"/>
        <w:lang w:eastAsia="sk-SK"/>
      </w:rPr>
      <w:t xml:space="preserve">  |  bpmk@bpmk.sk  │  </w:t>
    </w:r>
    <w:r>
      <w:rPr>
        <w:rFonts w:ascii="Noto Sans" w:hAnsi="Noto Sans" w:cs="Noto Sans"/>
        <w:noProof/>
        <w:sz w:val="16"/>
        <w:szCs w:val="16"/>
        <w:lang w:eastAsia="sk-SK"/>
      </w:rPr>
      <w:t xml:space="preserve">FB: BPMK správca  |  </w:t>
    </w:r>
    <w:r w:rsidRPr="00CE0633">
      <w:rPr>
        <w:rFonts w:ascii="Noto Sans" w:hAnsi="Noto Sans" w:cs="Noto Sans"/>
        <w:noProof/>
        <w:sz w:val="16"/>
        <w:szCs w:val="16"/>
        <w:lang w:eastAsia="sk-SK"/>
      </w:rPr>
      <w:t>tel.: +</w:t>
    </w:r>
    <w:r>
      <w:rPr>
        <w:rFonts w:ascii="Noto Sans" w:hAnsi="Noto Sans" w:cs="Noto Sans"/>
        <w:noProof/>
        <w:sz w:val="16"/>
        <w:szCs w:val="16"/>
        <w:lang w:eastAsia="sk-SK"/>
      </w:rPr>
      <w:t>421 55 7878 301</w:t>
    </w:r>
    <w:r w:rsidRPr="00CE0633">
      <w:rPr>
        <w:rFonts w:ascii="Noto Sans" w:hAnsi="Noto Sans" w:cs="Noto Sans"/>
        <w:noProof/>
        <w:sz w:val="16"/>
        <w:szCs w:val="16"/>
        <w:lang w:eastAsia="sk-SK"/>
      </w:rPr>
      <w:t xml:space="preserve">  │  </w:t>
    </w:r>
    <w:r>
      <w:rPr>
        <w:rFonts w:ascii="Noto Sans" w:hAnsi="Noto Sans" w:cs="Noto Sans"/>
        <w:noProof/>
        <w:sz w:val="16"/>
        <w:szCs w:val="16"/>
        <w:lang w:eastAsia="sk-SK"/>
      </w:rPr>
      <w:t xml:space="preserve">mobil: </w:t>
    </w:r>
    <w:r w:rsidRPr="001F759C">
      <w:rPr>
        <w:rFonts w:ascii="Noto Sans" w:hAnsi="Noto Sans" w:cs="Noto Sans"/>
        <w:noProof/>
        <w:sz w:val="16"/>
        <w:szCs w:val="16"/>
        <w:lang w:eastAsia="sk-SK"/>
      </w:rPr>
      <w:t>+421 917 880</w:t>
    </w:r>
    <w:r>
      <w:rPr>
        <w:rFonts w:ascii="Noto Sans" w:hAnsi="Noto Sans" w:cs="Noto Sans"/>
        <w:noProof/>
        <w:sz w:val="16"/>
        <w:szCs w:val="16"/>
        <w:lang w:eastAsia="sk-SK"/>
      </w:rPr>
      <w:t> 051</w:t>
    </w:r>
    <w:r w:rsidRPr="00CE0633">
      <w:rPr>
        <w:rFonts w:ascii="Noto Sans" w:hAnsi="Noto Sans" w:cs="Noto Sans"/>
        <w:noProof/>
        <w:sz w:val="16"/>
        <w:szCs w:val="16"/>
        <w:lang w:eastAsia="sk-SK"/>
      </w:rPr>
      <w:t xml:space="preserve"> </w:t>
    </w:r>
  </w:p>
  <w:p w14:paraId="5BFBE20A" w14:textId="77777777" w:rsidR="000D1865" w:rsidRDefault="000D1865" w:rsidP="00790E1F">
    <w:pPr>
      <w:pStyle w:val="Zpat"/>
      <w:tabs>
        <w:tab w:val="left" w:pos="4536"/>
        <w:tab w:val="left" w:pos="6237"/>
      </w:tabs>
      <w:rPr>
        <w:rFonts w:ascii="Noto Sans" w:hAnsi="Noto Sans" w:cs="Noto Sans"/>
        <w:noProof/>
        <w:sz w:val="16"/>
        <w:szCs w:val="16"/>
        <w:lang w:eastAsia="sk-SK"/>
      </w:rPr>
    </w:pPr>
    <w:r w:rsidRPr="00CE0633">
      <w:rPr>
        <w:rFonts w:ascii="Noto Sans" w:hAnsi="Noto Sans" w:cs="Noto Sans"/>
        <w:sz w:val="16"/>
        <w:szCs w:val="16"/>
      </w:rPr>
      <w:t xml:space="preserve">IČO: 44 518 684  </w:t>
    </w:r>
    <w:r w:rsidRPr="00CE0633">
      <w:rPr>
        <w:rFonts w:ascii="Noto Sans" w:hAnsi="Noto Sans" w:cs="Noto Sans"/>
        <w:noProof/>
        <w:sz w:val="16"/>
        <w:szCs w:val="16"/>
        <w:lang w:eastAsia="sk-SK"/>
      </w:rPr>
      <w:t>│  IČ DPH: SK202 272 2075</w:t>
    </w:r>
    <w:r>
      <w:rPr>
        <w:rFonts w:ascii="Noto Sans" w:hAnsi="Noto Sans" w:cs="Noto Sans"/>
        <w:noProof/>
        <w:sz w:val="16"/>
        <w:szCs w:val="16"/>
        <w:lang w:eastAsia="sk-SK"/>
      </w:rPr>
      <w:t xml:space="preserve">  | </w:t>
    </w:r>
    <w:r w:rsidRPr="00CE0633">
      <w:rPr>
        <w:rFonts w:ascii="Noto Sans" w:hAnsi="Noto Sans" w:cs="Noto Sans"/>
        <w:noProof/>
        <w:sz w:val="16"/>
        <w:szCs w:val="16"/>
        <w:lang w:eastAsia="sk-SK"/>
      </w:rPr>
      <w:t xml:space="preserve">IBAN: </w:t>
    </w:r>
    <w:r w:rsidRPr="0032568E">
      <w:rPr>
        <w:rFonts w:ascii="Noto Sans" w:hAnsi="Noto Sans" w:cs="Noto Sans"/>
        <w:b/>
        <w:noProof/>
        <w:sz w:val="16"/>
        <w:szCs w:val="16"/>
        <w:lang w:eastAsia="sk-SK"/>
      </w:rPr>
      <w:t>SK51 0200 0000 0030 7256 6955</w:t>
    </w:r>
  </w:p>
  <w:p w14:paraId="691B90B1" w14:textId="77777777" w:rsidR="000D1865" w:rsidRPr="00E0340A" w:rsidRDefault="000D1865" w:rsidP="001F759C">
    <w:pPr>
      <w:pStyle w:val="Zpat"/>
      <w:tabs>
        <w:tab w:val="left" w:pos="4536"/>
        <w:tab w:val="left" w:pos="6237"/>
      </w:tabs>
      <w:rPr>
        <w:rFonts w:ascii="Noto Sans" w:hAnsi="Noto Sans" w:cs="Noto Sans"/>
        <w:bCs/>
        <w:noProof/>
        <w:color w:val="000000" w:themeColor="text1"/>
        <w:sz w:val="16"/>
        <w:szCs w:val="16"/>
        <w:lang w:eastAsia="sk-SK"/>
      </w:rPr>
    </w:pPr>
    <w:r w:rsidRPr="00E0340A">
      <w:rPr>
        <w:rFonts w:ascii="Noto Sans" w:hAnsi="Noto Sans" w:cs="Noto Sans"/>
        <w:bCs/>
        <w:noProof/>
        <w:color w:val="000000" w:themeColor="text1"/>
        <w:sz w:val="16"/>
        <w:szCs w:val="16"/>
        <w:lang w:eastAsia="sk-SK"/>
      </w:rPr>
      <w:t>Spoločnosť zapísaná v Obchodnom registri Okresného súdu Košice I, Oddiel: Sro, Vložka číslo 22846/V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A3A9" w14:textId="77777777" w:rsidR="00B7319B" w:rsidRDefault="00B7319B" w:rsidP="00E76A3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B7C5672" w14:textId="77777777" w:rsidR="00B7319B" w:rsidRDefault="00B7319B" w:rsidP="008D50AA">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7040" w14:textId="77777777" w:rsidR="00B7319B" w:rsidRDefault="00B7319B" w:rsidP="00E76A3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D2255">
      <w:rPr>
        <w:rStyle w:val="slostrnky"/>
        <w:noProof/>
      </w:rPr>
      <w:t>1</w:t>
    </w:r>
    <w:r>
      <w:rPr>
        <w:rStyle w:val="slostrnky"/>
      </w:rPr>
      <w:fldChar w:fldCharType="end"/>
    </w:r>
  </w:p>
  <w:p w14:paraId="2C8A2B35" w14:textId="77777777" w:rsidR="00B7319B" w:rsidRDefault="00B7319B" w:rsidP="008D50A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90105" w14:textId="77777777" w:rsidR="000F4E88" w:rsidRDefault="000F4E88">
      <w:r>
        <w:separator/>
      </w:r>
    </w:p>
  </w:footnote>
  <w:footnote w:type="continuationSeparator" w:id="0">
    <w:p w14:paraId="276B2B0B" w14:textId="77777777" w:rsidR="000F4E88" w:rsidRDefault="000F4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9FC7" w14:textId="77777777" w:rsidR="000D1865" w:rsidRPr="00CE0633" w:rsidRDefault="000D1865" w:rsidP="00CE0633">
    <w:pPr>
      <w:pStyle w:val="Zhlav"/>
      <w:jc w:val="right"/>
      <w:rPr>
        <w:rFonts w:ascii="Noto Sans" w:hAnsi="Noto Sans" w:cs="Noto Sans"/>
        <w:b/>
        <w:sz w:val="20"/>
        <w:szCs w:val="20"/>
      </w:rPr>
    </w:pPr>
    <w:r>
      <w:rPr>
        <w:rFonts w:ascii="Noto Sans" w:hAnsi="Noto Sans" w:cs="Noto Sans"/>
        <w:b/>
        <w:sz w:val="20"/>
        <w:szCs w:val="20"/>
      </w:rPr>
      <w:t xml:space="preserve">        </w:t>
    </w:r>
    <w:bookmarkStart w:id="14" w:name="_Hlk93302790"/>
    <w:r w:rsidRPr="00CE0633">
      <w:rPr>
        <w:rFonts w:ascii="Noto Sans" w:hAnsi="Noto Sans" w:cs="Noto Sans"/>
        <w:b/>
        <w:sz w:val="20"/>
        <w:szCs w:val="20"/>
      </w:rPr>
      <w:t>Bytový podnik mesta Košice, s.r.o.</w:t>
    </w:r>
  </w:p>
  <w:p w14:paraId="033348EC" w14:textId="77777777" w:rsidR="000D1865" w:rsidRPr="008318F5" w:rsidRDefault="000D1865" w:rsidP="00CE0633">
    <w:pPr>
      <w:pStyle w:val="Zhlav"/>
      <w:jc w:val="right"/>
      <w:rPr>
        <w:rFonts w:asciiTheme="minorHAnsi" w:hAnsiTheme="minorHAnsi" w:cstheme="minorHAnsi"/>
        <w:noProof/>
        <w:sz w:val="20"/>
        <w:szCs w:val="20"/>
        <w:lang w:eastAsia="sk-SK"/>
      </w:rPr>
    </w:pPr>
    <w:r w:rsidRPr="00CE0633">
      <w:rPr>
        <w:rFonts w:ascii="Noto Sans" w:hAnsi="Noto Sans" w:cs="Noto Sans"/>
        <w:sz w:val="20"/>
        <w:szCs w:val="20"/>
      </w:rPr>
      <w:t>Južné nábrežie 13</w:t>
    </w:r>
    <w:r>
      <w:rPr>
        <w:rFonts w:ascii="Noto Sans" w:hAnsi="Noto Sans" w:cs="Noto Sans"/>
        <w:sz w:val="20"/>
        <w:szCs w:val="20"/>
      </w:rPr>
      <w:t xml:space="preserve">  |  </w:t>
    </w:r>
    <w:r w:rsidRPr="00CE0633">
      <w:rPr>
        <w:rFonts w:ascii="Noto Sans" w:hAnsi="Noto Sans" w:cs="Noto Sans"/>
        <w:sz w:val="20"/>
        <w:szCs w:val="20"/>
      </w:rPr>
      <w:t>042 19 Košice</w:t>
    </w:r>
  </w:p>
  <w:bookmarkEnd w:id="14"/>
  <w:p w14:paraId="61813EFA" w14:textId="77777777" w:rsidR="000D1865" w:rsidRPr="008318F5" w:rsidRDefault="000D1865" w:rsidP="00A66625">
    <w:pPr>
      <w:pStyle w:val="Zhlav"/>
      <w:jc w:val="right"/>
      <w:rPr>
        <w:rFonts w:asciiTheme="minorHAnsi" w:hAnsiTheme="minorHAnsi" w:cstheme="minorHAnsi"/>
        <w:noProof/>
        <w:sz w:val="20"/>
        <w:szCs w:val="20"/>
        <w:lang w:eastAsia="sk-SK"/>
      </w:rPr>
    </w:pPr>
  </w:p>
  <w:p w14:paraId="3659F456" w14:textId="77777777" w:rsidR="000D1865" w:rsidRPr="005469E9" w:rsidRDefault="000D1865" w:rsidP="00345895">
    <w:pPr>
      <w:pStyle w:val="Zhlav"/>
      <w:tabs>
        <w:tab w:val="left" w:pos="624"/>
      </w:tabs>
      <w:rPr>
        <w:sz w:val="16"/>
        <w:szCs w:val="16"/>
      </w:rPr>
    </w:pPr>
    <w:r>
      <w:rPr>
        <w:noProof/>
        <w:sz w:val="16"/>
        <w:szCs w:val="16"/>
        <w:lang w:eastAsia="sk-SK"/>
      </w:rPr>
      <w:drawing>
        <wp:anchor distT="0" distB="0" distL="114300" distR="114300" simplePos="0" relativeHeight="251661312" behindDoc="0" locked="1" layoutInCell="1" allowOverlap="1" wp14:anchorId="242EDD3D" wp14:editId="34EA340B">
          <wp:simplePos x="0" y="0"/>
          <wp:positionH relativeFrom="margin">
            <wp:align>left</wp:align>
          </wp:positionH>
          <wp:positionV relativeFrom="page">
            <wp:posOffset>523240</wp:posOffset>
          </wp:positionV>
          <wp:extent cx="1400175" cy="563880"/>
          <wp:effectExtent l="0" t="0" r="9525" b="762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563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4389" w14:textId="77777777" w:rsidR="003F5551" w:rsidRPr="00CE0633" w:rsidRDefault="003F5551" w:rsidP="003F5551">
    <w:pPr>
      <w:pStyle w:val="Zhlav"/>
      <w:jc w:val="right"/>
      <w:rPr>
        <w:rFonts w:ascii="Noto Sans" w:hAnsi="Noto Sans" w:cs="Noto Sans"/>
        <w:b/>
        <w:sz w:val="20"/>
        <w:szCs w:val="20"/>
      </w:rPr>
    </w:pPr>
    <w:r>
      <w:rPr>
        <w:noProof/>
        <w:sz w:val="16"/>
        <w:szCs w:val="16"/>
        <w:lang w:eastAsia="sk-SK"/>
      </w:rPr>
      <w:drawing>
        <wp:anchor distT="0" distB="0" distL="114300" distR="114300" simplePos="0" relativeHeight="251659264" behindDoc="0" locked="1" layoutInCell="1" allowOverlap="1" wp14:anchorId="0913ABD3" wp14:editId="27BDB1B2">
          <wp:simplePos x="0" y="0"/>
          <wp:positionH relativeFrom="margin">
            <wp:align>left</wp:align>
          </wp:positionH>
          <wp:positionV relativeFrom="topMargin">
            <wp:posOffset>190500</wp:posOffset>
          </wp:positionV>
          <wp:extent cx="1400175" cy="563880"/>
          <wp:effectExtent l="0" t="0" r="9525" b="762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563880"/>
                  </a:xfrm>
                  <a:prstGeom prst="rect">
                    <a:avLst/>
                  </a:prstGeom>
                </pic:spPr>
              </pic:pic>
            </a:graphicData>
          </a:graphic>
          <wp14:sizeRelH relativeFrom="margin">
            <wp14:pctWidth>0</wp14:pctWidth>
          </wp14:sizeRelH>
          <wp14:sizeRelV relativeFrom="margin">
            <wp14:pctHeight>0</wp14:pctHeight>
          </wp14:sizeRelV>
        </wp:anchor>
      </w:drawing>
    </w:r>
    <w:r>
      <w:tab/>
    </w:r>
    <w:r w:rsidRPr="00CE0633">
      <w:rPr>
        <w:rFonts w:ascii="Noto Sans" w:hAnsi="Noto Sans" w:cs="Noto Sans"/>
        <w:b/>
        <w:sz w:val="20"/>
        <w:szCs w:val="20"/>
      </w:rPr>
      <w:t>Bytový podnik mesta Košice, s.r.o.</w:t>
    </w:r>
  </w:p>
  <w:p w14:paraId="099EBBC2" w14:textId="77777777" w:rsidR="003F5551" w:rsidRPr="008318F5" w:rsidRDefault="003F5551" w:rsidP="003F5551">
    <w:pPr>
      <w:pStyle w:val="Zhlav"/>
      <w:jc w:val="right"/>
      <w:rPr>
        <w:rFonts w:asciiTheme="minorHAnsi" w:hAnsiTheme="minorHAnsi" w:cstheme="minorHAnsi"/>
        <w:noProof/>
        <w:sz w:val="20"/>
        <w:szCs w:val="20"/>
        <w:lang w:eastAsia="sk-SK"/>
      </w:rPr>
    </w:pPr>
    <w:r w:rsidRPr="00CE0633">
      <w:rPr>
        <w:rFonts w:ascii="Noto Sans" w:hAnsi="Noto Sans" w:cs="Noto Sans"/>
        <w:sz w:val="20"/>
        <w:szCs w:val="20"/>
      </w:rPr>
      <w:t>Južné nábrežie 13</w:t>
    </w:r>
    <w:r>
      <w:rPr>
        <w:rFonts w:ascii="Noto Sans" w:hAnsi="Noto Sans" w:cs="Noto Sans"/>
        <w:sz w:val="20"/>
        <w:szCs w:val="20"/>
      </w:rPr>
      <w:t xml:space="preserve">  |  </w:t>
    </w:r>
    <w:r w:rsidRPr="00CE0633">
      <w:rPr>
        <w:rFonts w:ascii="Noto Sans" w:hAnsi="Noto Sans" w:cs="Noto Sans"/>
        <w:sz w:val="20"/>
        <w:szCs w:val="20"/>
      </w:rPr>
      <w:t>042 19 Košice</w:t>
    </w:r>
  </w:p>
  <w:p w14:paraId="7AC882FF" w14:textId="2995C4EA" w:rsidR="003F5551" w:rsidRDefault="003F5551" w:rsidP="003F5551">
    <w:pPr>
      <w:pStyle w:val="Zhlav"/>
      <w:tabs>
        <w:tab w:val="clear" w:pos="4536"/>
        <w:tab w:val="clear" w:pos="9072"/>
        <w:tab w:val="left" w:pos="58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9FACAA0"/>
    <w:name w:val="WW8Num1"/>
    <w:lvl w:ilvl="0">
      <w:start w:val="1"/>
      <w:numFmt w:val="decimal"/>
      <w:lvlText w:val="%1.)"/>
      <w:lvlJc w:val="left"/>
      <w:pPr>
        <w:tabs>
          <w:tab w:val="num" w:pos="360"/>
        </w:tabs>
        <w:ind w:left="360" w:hanging="360"/>
      </w:pPr>
      <w:rPr>
        <w:rFonts w:cs="Times New Roman"/>
        <w:b/>
        <w:bCs w:val="0"/>
        <w:i/>
        <w:iCs w:val="0"/>
        <w:color w:val="auto"/>
        <w:sz w:val="22"/>
        <w:szCs w:val="22"/>
        <w:shd w:val="clear" w:color="auto" w:fill="FFFFFF"/>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6"/>
    <w:multiLevelType w:val="multilevel"/>
    <w:tmpl w:val="4B14D2F2"/>
    <w:name w:val="WW8Num6"/>
    <w:lvl w:ilvl="0">
      <w:start w:val="1"/>
      <w:numFmt w:val="bullet"/>
      <w:lvlText w:val="-"/>
      <w:lvlJc w:val="left"/>
      <w:pPr>
        <w:tabs>
          <w:tab w:val="num" w:pos="0"/>
        </w:tabs>
        <w:ind w:left="502" w:hanging="360"/>
      </w:pPr>
      <w:rPr>
        <w:rFonts w:ascii="Times New Roman" w:hAnsi="Times New Roman" w:cs="Times New Roman"/>
        <w:b w:val="0"/>
        <w:bCs/>
        <w:i/>
        <w:color w:val="auto"/>
        <w:sz w:val="22"/>
        <w:szCs w:val="22"/>
      </w:rPr>
    </w:lvl>
    <w:lvl w:ilvl="1">
      <w:start w:val="1"/>
      <w:numFmt w:val="bullet"/>
      <w:lvlText w:val="o"/>
      <w:lvlJc w:val="left"/>
      <w:pPr>
        <w:tabs>
          <w:tab w:val="num" w:pos="0"/>
        </w:tabs>
        <w:ind w:left="1222" w:hanging="360"/>
      </w:pPr>
      <w:rPr>
        <w:rFonts w:ascii="Courier New" w:hAnsi="Courier New"/>
      </w:rPr>
    </w:lvl>
    <w:lvl w:ilvl="2">
      <w:start w:val="1"/>
      <w:numFmt w:val="bullet"/>
      <w:lvlText w:val=""/>
      <w:lvlJc w:val="left"/>
      <w:pPr>
        <w:tabs>
          <w:tab w:val="num" w:pos="0"/>
        </w:tabs>
        <w:ind w:left="1942" w:hanging="360"/>
      </w:pPr>
      <w:rPr>
        <w:rFonts w:ascii="Wingdings" w:hAnsi="Wingdings"/>
      </w:rPr>
    </w:lvl>
    <w:lvl w:ilvl="3">
      <w:start w:val="1"/>
      <w:numFmt w:val="bullet"/>
      <w:lvlText w:val=""/>
      <w:lvlJc w:val="left"/>
      <w:pPr>
        <w:tabs>
          <w:tab w:val="num" w:pos="0"/>
        </w:tabs>
        <w:ind w:left="2662" w:hanging="360"/>
      </w:pPr>
      <w:rPr>
        <w:rFonts w:ascii="Symbol" w:hAnsi="Symbol"/>
      </w:rPr>
    </w:lvl>
    <w:lvl w:ilvl="4">
      <w:start w:val="1"/>
      <w:numFmt w:val="bullet"/>
      <w:lvlText w:val="o"/>
      <w:lvlJc w:val="left"/>
      <w:pPr>
        <w:tabs>
          <w:tab w:val="num" w:pos="0"/>
        </w:tabs>
        <w:ind w:left="3382" w:hanging="360"/>
      </w:pPr>
      <w:rPr>
        <w:rFonts w:ascii="Courier New" w:hAnsi="Courier New"/>
      </w:rPr>
    </w:lvl>
    <w:lvl w:ilvl="5">
      <w:start w:val="1"/>
      <w:numFmt w:val="bullet"/>
      <w:lvlText w:val=""/>
      <w:lvlJc w:val="left"/>
      <w:pPr>
        <w:tabs>
          <w:tab w:val="num" w:pos="0"/>
        </w:tabs>
        <w:ind w:left="4102" w:hanging="360"/>
      </w:pPr>
      <w:rPr>
        <w:rFonts w:ascii="Wingdings" w:hAnsi="Wingdings"/>
      </w:rPr>
    </w:lvl>
    <w:lvl w:ilvl="6">
      <w:start w:val="1"/>
      <w:numFmt w:val="bullet"/>
      <w:lvlText w:val=""/>
      <w:lvlJc w:val="left"/>
      <w:pPr>
        <w:tabs>
          <w:tab w:val="num" w:pos="0"/>
        </w:tabs>
        <w:ind w:left="4822" w:hanging="360"/>
      </w:pPr>
      <w:rPr>
        <w:rFonts w:ascii="Symbol" w:hAnsi="Symbol"/>
      </w:rPr>
    </w:lvl>
    <w:lvl w:ilvl="7">
      <w:start w:val="1"/>
      <w:numFmt w:val="bullet"/>
      <w:lvlText w:val="o"/>
      <w:lvlJc w:val="left"/>
      <w:pPr>
        <w:tabs>
          <w:tab w:val="num" w:pos="0"/>
        </w:tabs>
        <w:ind w:left="5542" w:hanging="360"/>
      </w:pPr>
      <w:rPr>
        <w:rFonts w:ascii="Courier New" w:hAnsi="Courier New"/>
      </w:rPr>
    </w:lvl>
    <w:lvl w:ilvl="8">
      <w:start w:val="1"/>
      <w:numFmt w:val="bullet"/>
      <w:lvlText w:val=""/>
      <w:lvlJc w:val="left"/>
      <w:pPr>
        <w:tabs>
          <w:tab w:val="num" w:pos="0"/>
        </w:tabs>
        <w:ind w:left="6262" w:hanging="360"/>
      </w:pPr>
      <w:rPr>
        <w:rFonts w:ascii="Wingdings" w:hAnsi="Wingdings"/>
      </w:rPr>
    </w:lvl>
  </w:abstractNum>
  <w:abstractNum w:abstractNumId="2" w15:restartNumberingAfterBreak="0">
    <w:nsid w:val="01582F6C"/>
    <w:multiLevelType w:val="hybridMultilevel"/>
    <w:tmpl w:val="E9062586"/>
    <w:lvl w:ilvl="0" w:tplc="FE48951C">
      <w:start w:val="5"/>
      <w:numFmt w:val="bullet"/>
      <w:lvlText w:val="-"/>
      <w:lvlJc w:val="left"/>
      <w:pPr>
        <w:ind w:left="720" w:hanging="360"/>
      </w:pPr>
      <w:rPr>
        <w:rFonts w:ascii="Noto Sans" w:eastAsia="Times New Roman" w:hAnsi="Noto Sans" w:cs="Noto 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23C56B6"/>
    <w:multiLevelType w:val="hybridMultilevel"/>
    <w:tmpl w:val="B08A22A4"/>
    <w:lvl w:ilvl="0" w:tplc="3B72DD8A">
      <w:start w:val="5"/>
      <w:numFmt w:val="bullet"/>
      <w:lvlText w:val="-"/>
      <w:lvlJc w:val="left"/>
      <w:pPr>
        <w:ind w:left="607" w:hanging="360"/>
      </w:pPr>
      <w:rPr>
        <w:rFonts w:ascii="Noto Sans" w:eastAsia="Times New Roman" w:hAnsi="Noto Sans" w:cs="Noto Sans" w:hint="default"/>
      </w:rPr>
    </w:lvl>
    <w:lvl w:ilvl="1" w:tplc="041B0003" w:tentative="1">
      <w:start w:val="1"/>
      <w:numFmt w:val="bullet"/>
      <w:lvlText w:val="o"/>
      <w:lvlJc w:val="left"/>
      <w:pPr>
        <w:ind w:left="1327" w:hanging="360"/>
      </w:pPr>
      <w:rPr>
        <w:rFonts w:ascii="Courier New" w:hAnsi="Courier New" w:cs="Courier New" w:hint="default"/>
      </w:rPr>
    </w:lvl>
    <w:lvl w:ilvl="2" w:tplc="041B0005" w:tentative="1">
      <w:start w:val="1"/>
      <w:numFmt w:val="bullet"/>
      <w:lvlText w:val=""/>
      <w:lvlJc w:val="left"/>
      <w:pPr>
        <w:ind w:left="2047" w:hanging="360"/>
      </w:pPr>
      <w:rPr>
        <w:rFonts w:ascii="Wingdings" w:hAnsi="Wingdings" w:hint="default"/>
      </w:rPr>
    </w:lvl>
    <w:lvl w:ilvl="3" w:tplc="041B0001" w:tentative="1">
      <w:start w:val="1"/>
      <w:numFmt w:val="bullet"/>
      <w:lvlText w:val=""/>
      <w:lvlJc w:val="left"/>
      <w:pPr>
        <w:ind w:left="2767" w:hanging="360"/>
      </w:pPr>
      <w:rPr>
        <w:rFonts w:ascii="Symbol" w:hAnsi="Symbol" w:hint="default"/>
      </w:rPr>
    </w:lvl>
    <w:lvl w:ilvl="4" w:tplc="041B0003" w:tentative="1">
      <w:start w:val="1"/>
      <w:numFmt w:val="bullet"/>
      <w:lvlText w:val="o"/>
      <w:lvlJc w:val="left"/>
      <w:pPr>
        <w:ind w:left="3487" w:hanging="360"/>
      </w:pPr>
      <w:rPr>
        <w:rFonts w:ascii="Courier New" w:hAnsi="Courier New" w:cs="Courier New" w:hint="default"/>
      </w:rPr>
    </w:lvl>
    <w:lvl w:ilvl="5" w:tplc="041B0005" w:tentative="1">
      <w:start w:val="1"/>
      <w:numFmt w:val="bullet"/>
      <w:lvlText w:val=""/>
      <w:lvlJc w:val="left"/>
      <w:pPr>
        <w:ind w:left="4207" w:hanging="360"/>
      </w:pPr>
      <w:rPr>
        <w:rFonts w:ascii="Wingdings" w:hAnsi="Wingdings" w:hint="default"/>
      </w:rPr>
    </w:lvl>
    <w:lvl w:ilvl="6" w:tplc="041B0001" w:tentative="1">
      <w:start w:val="1"/>
      <w:numFmt w:val="bullet"/>
      <w:lvlText w:val=""/>
      <w:lvlJc w:val="left"/>
      <w:pPr>
        <w:ind w:left="4927" w:hanging="360"/>
      </w:pPr>
      <w:rPr>
        <w:rFonts w:ascii="Symbol" w:hAnsi="Symbol" w:hint="default"/>
      </w:rPr>
    </w:lvl>
    <w:lvl w:ilvl="7" w:tplc="041B0003" w:tentative="1">
      <w:start w:val="1"/>
      <w:numFmt w:val="bullet"/>
      <w:lvlText w:val="o"/>
      <w:lvlJc w:val="left"/>
      <w:pPr>
        <w:ind w:left="5647" w:hanging="360"/>
      </w:pPr>
      <w:rPr>
        <w:rFonts w:ascii="Courier New" w:hAnsi="Courier New" w:cs="Courier New" w:hint="default"/>
      </w:rPr>
    </w:lvl>
    <w:lvl w:ilvl="8" w:tplc="041B0005" w:tentative="1">
      <w:start w:val="1"/>
      <w:numFmt w:val="bullet"/>
      <w:lvlText w:val=""/>
      <w:lvlJc w:val="left"/>
      <w:pPr>
        <w:ind w:left="6367" w:hanging="360"/>
      </w:pPr>
      <w:rPr>
        <w:rFonts w:ascii="Wingdings" w:hAnsi="Wingdings" w:hint="default"/>
      </w:rPr>
    </w:lvl>
  </w:abstractNum>
  <w:abstractNum w:abstractNumId="4" w15:restartNumberingAfterBreak="0">
    <w:nsid w:val="048A5352"/>
    <w:multiLevelType w:val="hybridMultilevel"/>
    <w:tmpl w:val="79CC0EEC"/>
    <w:lvl w:ilvl="0" w:tplc="FE48951C">
      <w:start w:val="5"/>
      <w:numFmt w:val="bullet"/>
      <w:lvlText w:val="-"/>
      <w:lvlJc w:val="left"/>
      <w:pPr>
        <w:ind w:left="1080" w:hanging="360"/>
      </w:pPr>
      <w:rPr>
        <w:rFonts w:ascii="Noto Sans" w:eastAsia="Times New Roman" w:hAnsi="Noto Sans" w:cs="Noto San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5193461"/>
    <w:multiLevelType w:val="hybridMultilevel"/>
    <w:tmpl w:val="50D69056"/>
    <w:lvl w:ilvl="0" w:tplc="041B0017">
      <w:start w:val="1"/>
      <w:numFmt w:val="lowerLetter"/>
      <w:lvlText w:val="%1)"/>
      <w:lvlJc w:val="left"/>
      <w:pPr>
        <w:ind w:left="870" w:hanging="360"/>
      </w:p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6" w15:restartNumberingAfterBreak="0">
    <w:nsid w:val="06D54D5A"/>
    <w:multiLevelType w:val="hybridMultilevel"/>
    <w:tmpl w:val="FBE87F0E"/>
    <w:lvl w:ilvl="0" w:tplc="041B000F">
      <w:start w:val="1"/>
      <w:numFmt w:val="decimal"/>
      <w:lvlText w:val="%1."/>
      <w:lvlJc w:val="left"/>
      <w:pPr>
        <w:ind w:left="720" w:hanging="360"/>
      </w:pPr>
      <w:rPr>
        <w:rFonts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0CC1960"/>
    <w:multiLevelType w:val="hybridMultilevel"/>
    <w:tmpl w:val="7152F14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61F5A25"/>
    <w:multiLevelType w:val="hybridMultilevel"/>
    <w:tmpl w:val="FDD43418"/>
    <w:lvl w:ilvl="0" w:tplc="041B0001">
      <w:start w:val="1"/>
      <w:numFmt w:val="bullet"/>
      <w:lvlText w:val=""/>
      <w:lvlJc w:val="left"/>
      <w:pPr>
        <w:ind w:left="2136" w:hanging="360"/>
      </w:pPr>
      <w:rPr>
        <w:rFonts w:ascii="Symbol" w:hAnsi="Symbol" w:hint="default"/>
        <w:b/>
      </w:rPr>
    </w:lvl>
    <w:lvl w:ilvl="1" w:tplc="041B0003">
      <w:start w:val="1"/>
      <w:numFmt w:val="bullet"/>
      <w:lvlText w:val="o"/>
      <w:lvlJc w:val="left"/>
      <w:pPr>
        <w:ind w:left="2856" w:hanging="360"/>
      </w:pPr>
      <w:rPr>
        <w:rFonts w:ascii="Courier New" w:hAnsi="Courier New" w:cs="Courier New" w:hint="default"/>
      </w:rPr>
    </w:lvl>
    <w:lvl w:ilvl="2" w:tplc="041B0005">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9" w15:restartNumberingAfterBreak="0">
    <w:nsid w:val="16EB7ADB"/>
    <w:multiLevelType w:val="multilevel"/>
    <w:tmpl w:val="F6D61A0E"/>
    <w:lvl w:ilvl="0">
      <w:start w:val="1"/>
      <w:numFmt w:val="bullet"/>
      <w:lvlText w:val=""/>
      <w:lvlJc w:val="left"/>
      <w:pPr>
        <w:tabs>
          <w:tab w:val="num" w:pos="360"/>
        </w:tabs>
        <w:ind w:left="360" w:hanging="360"/>
      </w:pPr>
      <w:rPr>
        <w:rFonts w:ascii="Wingdings" w:hAnsi="Wingdings" w:hint="default"/>
        <w:b/>
        <w:bCs w:val="0"/>
        <w:i/>
        <w:iCs w:val="0"/>
        <w:color w:val="auto"/>
        <w:sz w:val="22"/>
        <w:szCs w:val="22"/>
        <w:shd w:val="clear" w:color="auto" w:fill="FFFFFF"/>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1BA120EA"/>
    <w:multiLevelType w:val="hybridMultilevel"/>
    <w:tmpl w:val="E59AED9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274181"/>
    <w:multiLevelType w:val="hybridMultilevel"/>
    <w:tmpl w:val="6A1E5D0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C853F22"/>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12E0C39"/>
    <w:multiLevelType w:val="hybridMultilevel"/>
    <w:tmpl w:val="79E8248A"/>
    <w:lvl w:ilvl="0" w:tplc="2A6AAEFC">
      <w:start w:val="7"/>
      <w:numFmt w:val="bullet"/>
      <w:lvlText w:val="-"/>
      <w:lvlJc w:val="left"/>
      <w:pPr>
        <w:ind w:left="727" w:hanging="360"/>
      </w:pPr>
      <w:rPr>
        <w:rFonts w:ascii="Times New Roman" w:eastAsia="Times New Roman" w:hAnsi="Times New Roman" w:cs="Times New Roman" w:hint="default"/>
      </w:rPr>
    </w:lvl>
    <w:lvl w:ilvl="1" w:tplc="041B0003" w:tentative="1">
      <w:start w:val="1"/>
      <w:numFmt w:val="bullet"/>
      <w:lvlText w:val="o"/>
      <w:lvlJc w:val="left"/>
      <w:pPr>
        <w:ind w:left="1447" w:hanging="360"/>
      </w:pPr>
      <w:rPr>
        <w:rFonts w:ascii="Courier New" w:hAnsi="Courier New" w:cs="Courier New" w:hint="default"/>
      </w:rPr>
    </w:lvl>
    <w:lvl w:ilvl="2" w:tplc="041B0005" w:tentative="1">
      <w:start w:val="1"/>
      <w:numFmt w:val="bullet"/>
      <w:lvlText w:val=""/>
      <w:lvlJc w:val="left"/>
      <w:pPr>
        <w:ind w:left="2167" w:hanging="360"/>
      </w:pPr>
      <w:rPr>
        <w:rFonts w:ascii="Wingdings" w:hAnsi="Wingdings" w:hint="default"/>
      </w:rPr>
    </w:lvl>
    <w:lvl w:ilvl="3" w:tplc="041B0001" w:tentative="1">
      <w:start w:val="1"/>
      <w:numFmt w:val="bullet"/>
      <w:lvlText w:val=""/>
      <w:lvlJc w:val="left"/>
      <w:pPr>
        <w:ind w:left="2887" w:hanging="360"/>
      </w:pPr>
      <w:rPr>
        <w:rFonts w:ascii="Symbol" w:hAnsi="Symbol" w:hint="default"/>
      </w:rPr>
    </w:lvl>
    <w:lvl w:ilvl="4" w:tplc="041B0003" w:tentative="1">
      <w:start w:val="1"/>
      <w:numFmt w:val="bullet"/>
      <w:lvlText w:val="o"/>
      <w:lvlJc w:val="left"/>
      <w:pPr>
        <w:ind w:left="3607" w:hanging="360"/>
      </w:pPr>
      <w:rPr>
        <w:rFonts w:ascii="Courier New" w:hAnsi="Courier New" w:cs="Courier New" w:hint="default"/>
      </w:rPr>
    </w:lvl>
    <w:lvl w:ilvl="5" w:tplc="041B0005" w:tentative="1">
      <w:start w:val="1"/>
      <w:numFmt w:val="bullet"/>
      <w:lvlText w:val=""/>
      <w:lvlJc w:val="left"/>
      <w:pPr>
        <w:ind w:left="4327" w:hanging="360"/>
      </w:pPr>
      <w:rPr>
        <w:rFonts w:ascii="Wingdings" w:hAnsi="Wingdings" w:hint="default"/>
      </w:rPr>
    </w:lvl>
    <w:lvl w:ilvl="6" w:tplc="041B0001" w:tentative="1">
      <w:start w:val="1"/>
      <w:numFmt w:val="bullet"/>
      <w:lvlText w:val=""/>
      <w:lvlJc w:val="left"/>
      <w:pPr>
        <w:ind w:left="5047" w:hanging="360"/>
      </w:pPr>
      <w:rPr>
        <w:rFonts w:ascii="Symbol" w:hAnsi="Symbol" w:hint="default"/>
      </w:rPr>
    </w:lvl>
    <w:lvl w:ilvl="7" w:tplc="041B0003" w:tentative="1">
      <w:start w:val="1"/>
      <w:numFmt w:val="bullet"/>
      <w:lvlText w:val="o"/>
      <w:lvlJc w:val="left"/>
      <w:pPr>
        <w:ind w:left="5767" w:hanging="360"/>
      </w:pPr>
      <w:rPr>
        <w:rFonts w:ascii="Courier New" w:hAnsi="Courier New" w:cs="Courier New" w:hint="default"/>
      </w:rPr>
    </w:lvl>
    <w:lvl w:ilvl="8" w:tplc="041B0005" w:tentative="1">
      <w:start w:val="1"/>
      <w:numFmt w:val="bullet"/>
      <w:lvlText w:val=""/>
      <w:lvlJc w:val="left"/>
      <w:pPr>
        <w:ind w:left="6487" w:hanging="360"/>
      </w:pPr>
      <w:rPr>
        <w:rFonts w:ascii="Wingdings" w:hAnsi="Wingdings" w:hint="default"/>
      </w:rPr>
    </w:lvl>
  </w:abstractNum>
  <w:abstractNum w:abstractNumId="14" w15:restartNumberingAfterBreak="0">
    <w:nsid w:val="2D427FA9"/>
    <w:multiLevelType w:val="hybridMultilevel"/>
    <w:tmpl w:val="7A020B14"/>
    <w:lvl w:ilvl="0" w:tplc="724069EC">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6202FF"/>
    <w:multiLevelType w:val="hybridMultilevel"/>
    <w:tmpl w:val="976CA53E"/>
    <w:lvl w:ilvl="0" w:tplc="EF263488">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6" w15:restartNumberingAfterBreak="0">
    <w:nsid w:val="35400FB6"/>
    <w:multiLevelType w:val="hybridMultilevel"/>
    <w:tmpl w:val="E376CE90"/>
    <w:lvl w:ilvl="0" w:tplc="041B000B">
      <w:start w:val="1"/>
      <w:numFmt w:val="bullet"/>
      <w:lvlText w:val=""/>
      <w:lvlJc w:val="left"/>
      <w:pPr>
        <w:ind w:left="660" w:hanging="360"/>
      </w:pPr>
      <w:rPr>
        <w:rFonts w:ascii="Wingdings" w:hAnsi="Wingdings" w:hint="default"/>
      </w:rPr>
    </w:lvl>
    <w:lvl w:ilvl="1" w:tplc="041B0003" w:tentative="1">
      <w:start w:val="1"/>
      <w:numFmt w:val="bullet"/>
      <w:lvlText w:val="o"/>
      <w:lvlJc w:val="left"/>
      <w:pPr>
        <w:ind w:left="1380" w:hanging="360"/>
      </w:pPr>
      <w:rPr>
        <w:rFonts w:ascii="Courier New" w:hAnsi="Courier New" w:cs="Courier New" w:hint="default"/>
      </w:rPr>
    </w:lvl>
    <w:lvl w:ilvl="2" w:tplc="041B0005" w:tentative="1">
      <w:start w:val="1"/>
      <w:numFmt w:val="bullet"/>
      <w:lvlText w:val=""/>
      <w:lvlJc w:val="left"/>
      <w:pPr>
        <w:ind w:left="2100" w:hanging="360"/>
      </w:pPr>
      <w:rPr>
        <w:rFonts w:ascii="Wingdings" w:hAnsi="Wingdings" w:hint="default"/>
      </w:rPr>
    </w:lvl>
    <w:lvl w:ilvl="3" w:tplc="041B0001" w:tentative="1">
      <w:start w:val="1"/>
      <w:numFmt w:val="bullet"/>
      <w:lvlText w:val=""/>
      <w:lvlJc w:val="left"/>
      <w:pPr>
        <w:ind w:left="2820" w:hanging="360"/>
      </w:pPr>
      <w:rPr>
        <w:rFonts w:ascii="Symbol" w:hAnsi="Symbol" w:hint="default"/>
      </w:rPr>
    </w:lvl>
    <w:lvl w:ilvl="4" w:tplc="041B0003" w:tentative="1">
      <w:start w:val="1"/>
      <w:numFmt w:val="bullet"/>
      <w:lvlText w:val="o"/>
      <w:lvlJc w:val="left"/>
      <w:pPr>
        <w:ind w:left="3540" w:hanging="360"/>
      </w:pPr>
      <w:rPr>
        <w:rFonts w:ascii="Courier New" w:hAnsi="Courier New" w:cs="Courier New" w:hint="default"/>
      </w:rPr>
    </w:lvl>
    <w:lvl w:ilvl="5" w:tplc="041B0005" w:tentative="1">
      <w:start w:val="1"/>
      <w:numFmt w:val="bullet"/>
      <w:lvlText w:val=""/>
      <w:lvlJc w:val="left"/>
      <w:pPr>
        <w:ind w:left="4260" w:hanging="360"/>
      </w:pPr>
      <w:rPr>
        <w:rFonts w:ascii="Wingdings" w:hAnsi="Wingdings" w:hint="default"/>
      </w:rPr>
    </w:lvl>
    <w:lvl w:ilvl="6" w:tplc="041B0001" w:tentative="1">
      <w:start w:val="1"/>
      <w:numFmt w:val="bullet"/>
      <w:lvlText w:val=""/>
      <w:lvlJc w:val="left"/>
      <w:pPr>
        <w:ind w:left="4980" w:hanging="360"/>
      </w:pPr>
      <w:rPr>
        <w:rFonts w:ascii="Symbol" w:hAnsi="Symbol" w:hint="default"/>
      </w:rPr>
    </w:lvl>
    <w:lvl w:ilvl="7" w:tplc="041B0003" w:tentative="1">
      <w:start w:val="1"/>
      <w:numFmt w:val="bullet"/>
      <w:lvlText w:val="o"/>
      <w:lvlJc w:val="left"/>
      <w:pPr>
        <w:ind w:left="5700" w:hanging="360"/>
      </w:pPr>
      <w:rPr>
        <w:rFonts w:ascii="Courier New" w:hAnsi="Courier New" w:cs="Courier New" w:hint="default"/>
      </w:rPr>
    </w:lvl>
    <w:lvl w:ilvl="8" w:tplc="041B0005" w:tentative="1">
      <w:start w:val="1"/>
      <w:numFmt w:val="bullet"/>
      <w:lvlText w:val=""/>
      <w:lvlJc w:val="left"/>
      <w:pPr>
        <w:ind w:left="6420" w:hanging="360"/>
      </w:pPr>
      <w:rPr>
        <w:rFonts w:ascii="Wingdings" w:hAnsi="Wingdings" w:hint="default"/>
      </w:rPr>
    </w:lvl>
  </w:abstractNum>
  <w:abstractNum w:abstractNumId="17" w15:restartNumberingAfterBreak="0">
    <w:nsid w:val="37230400"/>
    <w:multiLevelType w:val="hybridMultilevel"/>
    <w:tmpl w:val="C1B26998"/>
    <w:lvl w:ilvl="0" w:tplc="162ACD5C">
      <w:start w:val="1"/>
      <w:numFmt w:val="decimal"/>
      <w:lvlText w:val="%1."/>
      <w:lvlJc w:val="left"/>
      <w:pPr>
        <w:ind w:left="562" w:hanging="360"/>
      </w:pPr>
      <w:rPr>
        <w:rFonts w:hint="default"/>
        <w:b/>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8" w15:restartNumberingAfterBreak="0">
    <w:nsid w:val="3C2E77D4"/>
    <w:multiLevelType w:val="hybridMultilevel"/>
    <w:tmpl w:val="BC2EB4EC"/>
    <w:lvl w:ilvl="0" w:tplc="0164ADEC">
      <w:start w:val="5"/>
      <w:numFmt w:val="bullet"/>
      <w:lvlText w:val="-"/>
      <w:lvlJc w:val="left"/>
      <w:pPr>
        <w:ind w:left="720" w:hanging="360"/>
      </w:pPr>
      <w:rPr>
        <w:rFonts w:ascii="Noto Sans" w:eastAsia="Times New Roman" w:hAnsi="Noto Sans" w:cs="Noto San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D4822DC"/>
    <w:multiLevelType w:val="hybridMultilevel"/>
    <w:tmpl w:val="EFE6D50C"/>
    <w:lvl w:ilvl="0" w:tplc="FE48951C">
      <w:start w:val="5"/>
      <w:numFmt w:val="bullet"/>
      <w:lvlText w:val="-"/>
      <w:lvlJc w:val="left"/>
      <w:pPr>
        <w:ind w:left="720" w:hanging="360"/>
      </w:pPr>
      <w:rPr>
        <w:rFonts w:ascii="Noto Sans" w:eastAsia="Times New Roman" w:hAnsi="Noto Sans" w:cs="Noto 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0326C79"/>
    <w:multiLevelType w:val="hybridMultilevel"/>
    <w:tmpl w:val="C1B26998"/>
    <w:lvl w:ilvl="0" w:tplc="162ACD5C">
      <w:start w:val="1"/>
      <w:numFmt w:val="decimal"/>
      <w:lvlText w:val="%1."/>
      <w:lvlJc w:val="left"/>
      <w:pPr>
        <w:ind w:left="562" w:hanging="360"/>
      </w:pPr>
      <w:rPr>
        <w:rFonts w:hint="default"/>
        <w:b/>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21" w15:restartNumberingAfterBreak="0">
    <w:nsid w:val="45866517"/>
    <w:multiLevelType w:val="hybridMultilevel"/>
    <w:tmpl w:val="7A020B1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FF50E6"/>
    <w:multiLevelType w:val="hybridMultilevel"/>
    <w:tmpl w:val="BD144B3C"/>
    <w:lvl w:ilvl="0" w:tplc="8C90FDEA">
      <w:start w:val="10"/>
      <w:numFmt w:val="bullet"/>
      <w:lvlText w:val="-"/>
      <w:lvlJc w:val="left"/>
      <w:pPr>
        <w:ind w:left="720" w:hanging="360"/>
      </w:pPr>
      <w:rPr>
        <w:rFonts w:ascii="Times New Roman" w:eastAsia="Times New Roman" w:hAnsi="Times New Roman"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3DB3080"/>
    <w:multiLevelType w:val="hybridMultilevel"/>
    <w:tmpl w:val="8932D84E"/>
    <w:lvl w:ilvl="0" w:tplc="B17C6F58">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3459C7"/>
    <w:multiLevelType w:val="hybridMultilevel"/>
    <w:tmpl w:val="2334E71A"/>
    <w:lvl w:ilvl="0" w:tplc="0164ADEC">
      <w:start w:val="5"/>
      <w:numFmt w:val="bullet"/>
      <w:lvlText w:val="-"/>
      <w:lvlJc w:val="left"/>
      <w:pPr>
        <w:ind w:left="720" w:hanging="360"/>
      </w:pPr>
      <w:rPr>
        <w:rFonts w:ascii="Noto Sans" w:eastAsia="Times New Roman" w:hAnsi="Noto Sans" w:cs="Noto Sans"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7457F05"/>
    <w:multiLevelType w:val="hybridMultilevel"/>
    <w:tmpl w:val="8F26508C"/>
    <w:lvl w:ilvl="0" w:tplc="FB0CAAE4">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6" w15:restartNumberingAfterBreak="0">
    <w:nsid w:val="678A5D67"/>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6F9E41DF"/>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3A140D9"/>
    <w:multiLevelType w:val="hybridMultilevel"/>
    <w:tmpl w:val="E54C1BF6"/>
    <w:lvl w:ilvl="0" w:tplc="11F09922">
      <w:start w:val="1"/>
      <w:numFmt w:val="decimal"/>
      <w:lvlText w:val="%1."/>
      <w:lvlJc w:val="left"/>
      <w:pPr>
        <w:ind w:left="720" w:hanging="360"/>
      </w:pPr>
      <w:rPr>
        <w:b/>
        <w:bCs/>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48C67BA"/>
    <w:multiLevelType w:val="multilevel"/>
    <w:tmpl w:val="1C0A2C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5"/>
  </w:num>
  <w:num w:numId="4">
    <w:abstractNumId w:val="20"/>
  </w:num>
  <w:num w:numId="5">
    <w:abstractNumId w:val="17"/>
  </w:num>
  <w:num w:numId="6">
    <w:abstractNumId w:val="7"/>
  </w:num>
  <w:num w:numId="7">
    <w:abstractNumId w:val="12"/>
  </w:num>
  <w:num w:numId="8">
    <w:abstractNumId w:val="26"/>
  </w:num>
  <w:num w:numId="9">
    <w:abstractNumId w:val="13"/>
  </w:num>
  <w:num w:numId="10">
    <w:abstractNumId w:val="22"/>
  </w:num>
  <w:num w:numId="11">
    <w:abstractNumId w:val="15"/>
  </w:num>
  <w:num w:numId="12">
    <w:abstractNumId w:val="0"/>
  </w:num>
  <w:num w:numId="13">
    <w:abstractNumId w:val="16"/>
  </w:num>
  <w:num w:numId="14">
    <w:abstractNumId w:val="10"/>
  </w:num>
  <w:num w:numId="15">
    <w:abstractNumId w:val="9"/>
  </w:num>
  <w:num w:numId="16">
    <w:abstractNumId w:val="29"/>
  </w:num>
  <w:num w:numId="17">
    <w:abstractNumId w:val="11"/>
  </w:num>
  <w:num w:numId="18">
    <w:abstractNumId w:val="3"/>
  </w:num>
  <w:num w:numId="19">
    <w:abstractNumId w:val="18"/>
  </w:num>
  <w:num w:numId="20">
    <w:abstractNumId w:val="24"/>
  </w:num>
  <w:num w:numId="21">
    <w:abstractNumId w:val="8"/>
  </w:num>
  <w:num w:numId="22">
    <w:abstractNumId w:val="19"/>
  </w:num>
  <w:num w:numId="23">
    <w:abstractNumId w:val="4"/>
  </w:num>
  <w:num w:numId="24">
    <w:abstractNumId w:val="2"/>
  </w:num>
  <w:num w:numId="25">
    <w:abstractNumId w:val="23"/>
  </w:num>
  <w:num w:numId="26">
    <w:abstractNumId w:val="28"/>
  </w:num>
  <w:num w:numId="27">
    <w:abstractNumId w:val="1"/>
  </w:num>
  <w:num w:numId="28">
    <w:abstractNumId w:val="14"/>
  </w:num>
  <w:num w:numId="29">
    <w:abstractNumId w:val="21"/>
  </w:num>
  <w:num w:numId="30">
    <w:abstractNumId w:val="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60"/>
    <w:rsid w:val="00001E10"/>
    <w:rsid w:val="000031F7"/>
    <w:rsid w:val="00004799"/>
    <w:rsid w:val="00012B9C"/>
    <w:rsid w:val="0001492D"/>
    <w:rsid w:val="000154C9"/>
    <w:rsid w:val="000253BB"/>
    <w:rsid w:val="00026480"/>
    <w:rsid w:val="00030C73"/>
    <w:rsid w:val="00032608"/>
    <w:rsid w:val="0004659B"/>
    <w:rsid w:val="00047AAB"/>
    <w:rsid w:val="00053683"/>
    <w:rsid w:val="00055F71"/>
    <w:rsid w:val="00057CC7"/>
    <w:rsid w:val="00060313"/>
    <w:rsid w:val="000643BF"/>
    <w:rsid w:val="00073F4D"/>
    <w:rsid w:val="00075352"/>
    <w:rsid w:val="00075838"/>
    <w:rsid w:val="000814E0"/>
    <w:rsid w:val="0008409A"/>
    <w:rsid w:val="0009073E"/>
    <w:rsid w:val="00097CB6"/>
    <w:rsid w:val="000A49C6"/>
    <w:rsid w:val="000B44F4"/>
    <w:rsid w:val="000B4860"/>
    <w:rsid w:val="000B6B13"/>
    <w:rsid w:val="000B7EB4"/>
    <w:rsid w:val="000C2C88"/>
    <w:rsid w:val="000C335E"/>
    <w:rsid w:val="000C6F75"/>
    <w:rsid w:val="000D1865"/>
    <w:rsid w:val="000D3DE3"/>
    <w:rsid w:val="000D4813"/>
    <w:rsid w:val="000D5499"/>
    <w:rsid w:val="000D54B0"/>
    <w:rsid w:val="000E2FF1"/>
    <w:rsid w:val="000E5AD7"/>
    <w:rsid w:val="000E7CB1"/>
    <w:rsid w:val="000F4E88"/>
    <w:rsid w:val="000F5DFE"/>
    <w:rsid w:val="001076F4"/>
    <w:rsid w:val="00110E03"/>
    <w:rsid w:val="00111458"/>
    <w:rsid w:val="00113D08"/>
    <w:rsid w:val="001163D6"/>
    <w:rsid w:val="001164DE"/>
    <w:rsid w:val="00116C82"/>
    <w:rsid w:val="00124F31"/>
    <w:rsid w:val="0012563A"/>
    <w:rsid w:val="00132BBD"/>
    <w:rsid w:val="00132F81"/>
    <w:rsid w:val="00137170"/>
    <w:rsid w:val="001376CA"/>
    <w:rsid w:val="001414A1"/>
    <w:rsid w:val="00142571"/>
    <w:rsid w:val="00142A2A"/>
    <w:rsid w:val="001445E2"/>
    <w:rsid w:val="00144B8F"/>
    <w:rsid w:val="001452B4"/>
    <w:rsid w:val="00147910"/>
    <w:rsid w:val="00150F42"/>
    <w:rsid w:val="00154915"/>
    <w:rsid w:val="00154EFF"/>
    <w:rsid w:val="0015605D"/>
    <w:rsid w:val="001566A0"/>
    <w:rsid w:val="00157390"/>
    <w:rsid w:val="001600AB"/>
    <w:rsid w:val="00162400"/>
    <w:rsid w:val="00162A9C"/>
    <w:rsid w:val="00165050"/>
    <w:rsid w:val="00180A2A"/>
    <w:rsid w:val="00186EE0"/>
    <w:rsid w:val="001921C2"/>
    <w:rsid w:val="00192E45"/>
    <w:rsid w:val="00193319"/>
    <w:rsid w:val="0019492A"/>
    <w:rsid w:val="0019747D"/>
    <w:rsid w:val="001A1692"/>
    <w:rsid w:val="001A2C17"/>
    <w:rsid w:val="001A73B2"/>
    <w:rsid w:val="001A765E"/>
    <w:rsid w:val="001B01D6"/>
    <w:rsid w:val="001B4152"/>
    <w:rsid w:val="001B65BE"/>
    <w:rsid w:val="001C181A"/>
    <w:rsid w:val="001C5BB5"/>
    <w:rsid w:val="001C6A4C"/>
    <w:rsid w:val="001D38D7"/>
    <w:rsid w:val="001D47B2"/>
    <w:rsid w:val="001D723A"/>
    <w:rsid w:val="001D73AE"/>
    <w:rsid w:val="0020169D"/>
    <w:rsid w:val="002107FA"/>
    <w:rsid w:val="00210857"/>
    <w:rsid w:val="00212CA2"/>
    <w:rsid w:val="0021362D"/>
    <w:rsid w:val="00217009"/>
    <w:rsid w:val="0022178F"/>
    <w:rsid w:val="002262CA"/>
    <w:rsid w:val="0024077C"/>
    <w:rsid w:val="00242B1F"/>
    <w:rsid w:val="00242B24"/>
    <w:rsid w:val="00244480"/>
    <w:rsid w:val="002465C9"/>
    <w:rsid w:val="002614F3"/>
    <w:rsid w:val="0026379E"/>
    <w:rsid w:val="002639B8"/>
    <w:rsid w:val="00264D29"/>
    <w:rsid w:val="00265C04"/>
    <w:rsid w:val="002705E6"/>
    <w:rsid w:val="00274CEF"/>
    <w:rsid w:val="00276DDC"/>
    <w:rsid w:val="002823C9"/>
    <w:rsid w:val="002824DB"/>
    <w:rsid w:val="0028311C"/>
    <w:rsid w:val="002845AB"/>
    <w:rsid w:val="00285540"/>
    <w:rsid w:val="002862FB"/>
    <w:rsid w:val="00286E7F"/>
    <w:rsid w:val="00292401"/>
    <w:rsid w:val="002947BA"/>
    <w:rsid w:val="002A24A4"/>
    <w:rsid w:val="002A69C2"/>
    <w:rsid w:val="002B1D14"/>
    <w:rsid w:val="002B3130"/>
    <w:rsid w:val="002C3BA5"/>
    <w:rsid w:val="002C436C"/>
    <w:rsid w:val="002C7763"/>
    <w:rsid w:val="002D0E9F"/>
    <w:rsid w:val="002D288A"/>
    <w:rsid w:val="002D7330"/>
    <w:rsid w:val="002E2069"/>
    <w:rsid w:val="002E64D1"/>
    <w:rsid w:val="002E7CFF"/>
    <w:rsid w:val="00300FED"/>
    <w:rsid w:val="003025F0"/>
    <w:rsid w:val="003029B0"/>
    <w:rsid w:val="00306CD3"/>
    <w:rsid w:val="00307B7C"/>
    <w:rsid w:val="00317C4E"/>
    <w:rsid w:val="00321CE5"/>
    <w:rsid w:val="00322813"/>
    <w:rsid w:val="00326841"/>
    <w:rsid w:val="003430F5"/>
    <w:rsid w:val="0035007A"/>
    <w:rsid w:val="003504EA"/>
    <w:rsid w:val="003554DA"/>
    <w:rsid w:val="0036239B"/>
    <w:rsid w:val="00362B1F"/>
    <w:rsid w:val="00371060"/>
    <w:rsid w:val="00375487"/>
    <w:rsid w:val="00376ACC"/>
    <w:rsid w:val="00394CC1"/>
    <w:rsid w:val="0039514A"/>
    <w:rsid w:val="00396FC6"/>
    <w:rsid w:val="003A0A8E"/>
    <w:rsid w:val="003A1AEC"/>
    <w:rsid w:val="003A2873"/>
    <w:rsid w:val="003A30CC"/>
    <w:rsid w:val="003A5ACB"/>
    <w:rsid w:val="003A71F4"/>
    <w:rsid w:val="003B41C1"/>
    <w:rsid w:val="003B6328"/>
    <w:rsid w:val="003C1608"/>
    <w:rsid w:val="003C765F"/>
    <w:rsid w:val="003D185F"/>
    <w:rsid w:val="003D51ED"/>
    <w:rsid w:val="003D5A22"/>
    <w:rsid w:val="003E357F"/>
    <w:rsid w:val="003E5CC4"/>
    <w:rsid w:val="003F2C71"/>
    <w:rsid w:val="003F5551"/>
    <w:rsid w:val="004000E0"/>
    <w:rsid w:val="00403BB0"/>
    <w:rsid w:val="00405B3D"/>
    <w:rsid w:val="00417672"/>
    <w:rsid w:val="004178F6"/>
    <w:rsid w:val="00422C72"/>
    <w:rsid w:val="004242F7"/>
    <w:rsid w:val="00430884"/>
    <w:rsid w:val="004336A8"/>
    <w:rsid w:val="00446DF5"/>
    <w:rsid w:val="004548A8"/>
    <w:rsid w:val="00463864"/>
    <w:rsid w:val="004745D5"/>
    <w:rsid w:val="00481411"/>
    <w:rsid w:val="00481EEF"/>
    <w:rsid w:val="004821BF"/>
    <w:rsid w:val="00482DA9"/>
    <w:rsid w:val="0048357C"/>
    <w:rsid w:val="00491296"/>
    <w:rsid w:val="004918C7"/>
    <w:rsid w:val="004A0858"/>
    <w:rsid w:val="004A386B"/>
    <w:rsid w:val="004A3E83"/>
    <w:rsid w:val="004A4399"/>
    <w:rsid w:val="004A441E"/>
    <w:rsid w:val="004A7E6D"/>
    <w:rsid w:val="004B40C5"/>
    <w:rsid w:val="004B60D3"/>
    <w:rsid w:val="004C2101"/>
    <w:rsid w:val="004C28BE"/>
    <w:rsid w:val="004C3E1C"/>
    <w:rsid w:val="004C5B0E"/>
    <w:rsid w:val="004D56A0"/>
    <w:rsid w:val="004E281C"/>
    <w:rsid w:val="004E4CFF"/>
    <w:rsid w:val="004E6170"/>
    <w:rsid w:val="004E7C3F"/>
    <w:rsid w:val="004F5F38"/>
    <w:rsid w:val="0050720E"/>
    <w:rsid w:val="005116AC"/>
    <w:rsid w:val="00511D85"/>
    <w:rsid w:val="00522B06"/>
    <w:rsid w:val="0053319F"/>
    <w:rsid w:val="00535031"/>
    <w:rsid w:val="00543986"/>
    <w:rsid w:val="0055359F"/>
    <w:rsid w:val="00553E5E"/>
    <w:rsid w:val="00554518"/>
    <w:rsid w:val="0057074E"/>
    <w:rsid w:val="00571F91"/>
    <w:rsid w:val="00583234"/>
    <w:rsid w:val="00583503"/>
    <w:rsid w:val="005854FF"/>
    <w:rsid w:val="005965D2"/>
    <w:rsid w:val="005A13B6"/>
    <w:rsid w:val="005A28A8"/>
    <w:rsid w:val="005A442E"/>
    <w:rsid w:val="005A5F16"/>
    <w:rsid w:val="005B2F2C"/>
    <w:rsid w:val="005B6C75"/>
    <w:rsid w:val="005C534B"/>
    <w:rsid w:val="005C6D53"/>
    <w:rsid w:val="005D0B95"/>
    <w:rsid w:val="005D0E3D"/>
    <w:rsid w:val="005D268F"/>
    <w:rsid w:val="005D4296"/>
    <w:rsid w:val="005D4986"/>
    <w:rsid w:val="005D7B87"/>
    <w:rsid w:val="005E0B8C"/>
    <w:rsid w:val="005E4473"/>
    <w:rsid w:val="005F348B"/>
    <w:rsid w:val="00600542"/>
    <w:rsid w:val="0060125C"/>
    <w:rsid w:val="006044AE"/>
    <w:rsid w:val="00605ADA"/>
    <w:rsid w:val="00610AD9"/>
    <w:rsid w:val="006143E6"/>
    <w:rsid w:val="00625F63"/>
    <w:rsid w:val="0062623A"/>
    <w:rsid w:val="00627517"/>
    <w:rsid w:val="00627C84"/>
    <w:rsid w:val="00630E64"/>
    <w:rsid w:val="0063458B"/>
    <w:rsid w:val="00635F1A"/>
    <w:rsid w:val="006361C9"/>
    <w:rsid w:val="00636D17"/>
    <w:rsid w:val="006406A4"/>
    <w:rsid w:val="0064590E"/>
    <w:rsid w:val="0065062A"/>
    <w:rsid w:val="006667C9"/>
    <w:rsid w:val="0067007F"/>
    <w:rsid w:val="00681F37"/>
    <w:rsid w:val="00683BAA"/>
    <w:rsid w:val="0068674D"/>
    <w:rsid w:val="0068677B"/>
    <w:rsid w:val="00694B32"/>
    <w:rsid w:val="00695966"/>
    <w:rsid w:val="00695CBD"/>
    <w:rsid w:val="006A0004"/>
    <w:rsid w:val="006A4407"/>
    <w:rsid w:val="006A531C"/>
    <w:rsid w:val="006B00A9"/>
    <w:rsid w:val="006B0CC6"/>
    <w:rsid w:val="006B5A5F"/>
    <w:rsid w:val="006C03E5"/>
    <w:rsid w:val="006C0AE7"/>
    <w:rsid w:val="006C3222"/>
    <w:rsid w:val="006D03C8"/>
    <w:rsid w:val="006E1BBF"/>
    <w:rsid w:val="006E2611"/>
    <w:rsid w:val="006E27C7"/>
    <w:rsid w:val="006E3B1A"/>
    <w:rsid w:val="006F21A4"/>
    <w:rsid w:val="007142BD"/>
    <w:rsid w:val="00721188"/>
    <w:rsid w:val="00724989"/>
    <w:rsid w:val="0073161A"/>
    <w:rsid w:val="0073249C"/>
    <w:rsid w:val="0073602F"/>
    <w:rsid w:val="00741534"/>
    <w:rsid w:val="00743CAA"/>
    <w:rsid w:val="00750771"/>
    <w:rsid w:val="00751D83"/>
    <w:rsid w:val="00755279"/>
    <w:rsid w:val="00760FED"/>
    <w:rsid w:val="00777CB8"/>
    <w:rsid w:val="0078298E"/>
    <w:rsid w:val="00782DF2"/>
    <w:rsid w:val="00782E18"/>
    <w:rsid w:val="0078758B"/>
    <w:rsid w:val="007876F9"/>
    <w:rsid w:val="0079020B"/>
    <w:rsid w:val="007B0527"/>
    <w:rsid w:val="007B24A8"/>
    <w:rsid w:val="007B7313"/>
    <w:rsid w:val="007C0657"/>
    <w:rsid w:val="007C2F43"/>
    <w:rsid w:val="007D0027"/>
    <w:rsid w:val="007D0297"/>
    <w:rsid w:val="007D4DDB"/>
    <w:rsid w:val="007D7423"/>
    <w:rsid w:val="007D7D04"/>
    <w:rsid w:val="007F10B0"/>
    <w:rsid w:val="007F2502"/>
    <w:rsid w:val="007F76C3"/>
    <w:rsid w:val="00800160"/>
    <w:rsid w:val="00802AD4"/>
    <w:rsid w:val="00807198"/>
    <w:rsid w:val="0081095D"/>
    <w:rsid w:val="00810A4F"/>
    <w:rsid w:val="008202AA"/>
    <w:rsid w:val="0082345D"/>
    <w:rsid w:val="00823569"/>
    <w:rsid w:val="00830A4B"/>
    <w:rsid w:val="00830E30"/>
    <w:rsid w:val="00843A6E"/>
    <w:rsid w:val="00843C84"/>
    <w:rsid w:val="0084648B"/>
    <w:rsid w:val="008558D3"/>
    <w:rsid w:val="008570C5"/>
    <w:rsid w:val="00861500"/>
    <w:rsid w:val="00876256"/>
    <w:rsid w:val="00876CAA"/>
    <w:rsid w:val="00884246"/>
    <w:rsid w:val="00885B0C"/>
    <w:rsid w:val="00886F75"/>
    <w:rsid w:val="00887991"/>
    <w:rsid w:val="008914D7"/>
    <w:rsid w:val="008940FF"/>
    <w:rsid w:val="008A171F"/>
    <w:rsid w:val="008A3394"/>
    <w:rsid w:val="008A6524"/>
    <w:rsid w:val="008B1E58"/>
    <w:rsid w:val="008B29AD"/>
    <w:rsid w:val="008B627C"/>
    <w:rsid w:val="008B7FEF"/>
    <w:rsid w:val="008C41B4"/>
    <w:rsid w:val="008C5987"/>
    <w:rsid w:val="008D2005"/>
    <w:rsid w:val="008D50AA"/>
    <w:rsid w:val="008D5A2B"/>
    <w:rsid w:val="008E6CF1"/>
    <w:rsid w:val="008F125D"/>
    <w:rsid w:val="008F606A"/>
    <w:rsid w:val="0091593F"/>
    <w:rsid w:val="0091793D"/>
    <w:rsid w:val="00921A9D"/>
    <w:rsid w:val="0092593C"/>
    <w:rsid w:val="00930CD6"/>
    <w:rsid w:val="009325F7"/>
    <w:rsid w:val="009327CB"/>
    <w:rsid w:val="00934A98"/>
    <w:rsid w:val="0093515F"/>
    <w:rsid w:val="00942356"/>
    <w:rsid w:val="00943600"/>
    <w:rsid w:val="00943770"/>
    <w:rsid w:val="00944D35"/>
    <w:rsid w:val="00951263"/>
    <w:rsid w:val="00951B75"/>
    <w:rsid w:val="00951C6D"/>
    <w:rsid w:val="00953377"/>
    <w:rsid w:val="00960101"/>
    <w:rsid w:val="00982BB6"/>
    <w:rsid w:val="00983D87"/>
    <w:rsid w:val="00991D6A"/>
    <w:rsid w:val="009A58A9"/>
    <w:rsid w:val="009A6C17"/>
    <w:rsid w:val="009B14B8"/>
    <w:rsid w:val="009B3B63"/>
    <w:rsid w:val="009B4721"/>
    <w:rsid w:val="009B6566"/>
    <w:rsid w:val="009B6C06"/>
    <w:rsid w:val="009C1A5E"/>
    <w:rsid w:val="009C2AB9"/>
    <w:rsid w:val="009C38B9"/>
    <w:rsid w:val="009C51AE"/>
    <w:rsid w:val="009C5CF8"/>
    <w:rsid w:val="009C639B"/>
    <w:rsid w:val="009D4788"/>
    <w:rsid w:val="009D4D5C"/>
    <w:rsid w:val="009D7C4A"/>
    <w:rsid w:val="009E17F0"/>
    <w:rsid w:val="009E59C7"/>
    <w:rsid w:val="009F0689"/>
    <w:rsid w:val="009F57FD"/>
    <w:rsid w:val="00A06577"/>
    <w:rsid w:val="00A158ED"/>
    <w:rsid w:val="00A1612B"/>
    <w:rsid w:val="00A175C7"/>
    <w:rsid w:val="00A32147"/>
    <w:rsid w:val="00A35045"/>
    <w:rsid w:val="00A470DE"/>
    <w:rsid w:val="00A47F7A"/>
    <w:rsid w:val="00A5673B"/>
    <w:rsid w:val="00A64373"/>
    <w:rsid w:val="00A72206"/>
    <w:rsid w:val="00A741AE"/>
    <w:rsid w:val="00A74ADC"/>
    <w:rsid w:val="00A82DFA"/>
    <w:rsid w:val="00A841FE"/>
    <w:rsid w:val="00A9381F"/>
    <w:rsid w:val="00AA1058"/>
    <w:rsid w:val="00AA2650"/>
    <w:rsid w:val="00AA329E"/>
    <w:rsid w:val="00AA338C"/>
    <w:rsid w:val="00AA4641"/>
    <w:rsid w:val="00AA4E53"/>
    <w:rsid w:val="00AB55AD"/>
    <w:rsid w:val="00AB7555"/>
    <w:rsid w:val="00AD198D"/>
    <w:rsid w:val="00AD41ED"/>
    <w:rsid w:val="00AD5DC3"/>
    <w:rsid w:val="00AE6664"/>
    <w:rsid w:val="00AF01FB"/>
    <w:rsid w:val="00AF3164"/>
    <w:rsid w:val="00AF375E"/>
    <w:rsid w:val="00B03553"/>
    <w:rsid w:val="00B11A29"/>
    <w:rsid w:val="00B14FCF"/>
    <w:rsid w:val="00B217DA"/>
    <w:rsid w:val="00B22B4F"/>
    <w:rsid w:val="00B250C0"/>
    <w:rsid w:val="00B257A4"/>
    <w:rsid w:val="00B41150"/>
    <w:rsid w:val="00B56FCA"/>
    <w:rsid w:val="00B63E6A"/>
    <w:rsid w:val="00B64FA1"/>
    <w:rsid w:val="00B7319B"/>
    <w:rsid w:val="00B7515B"/>
    <w:rsid w:val="00B77EB9"/>
    <w:rsid w:val="00B77EE1"/>
    <w:rsid w:val="00B801F3"/>
    <w:rsid w:val="00B82086"/>
    <w:rsid w:val="00B87573"/>
    <w:rsid w:val="00B91BE9"/>
    <w:rsid w:val="00BA0CBA"/>
    <w:rsid w:val="00BA168E"/>
    <w:rsid w:val="00BA24DB"/>
    <w:rsid w:val="00BB1170"/>
    <w:rsid w:val="00BB32A4"/>
    <w:rsid w:val="00BC2626"/>
    <w:rsid w:val="00BC7C0B"/>
    <w:rsid w:val="00BD085F"/>
    <w:rsid w:val="00BD2255"/>
    <w:rsid w:val="00BD2F5B"/>
    <w:rsid w:val="00BD4DC8"/>
    <w:rsid w:val="00BD749A"/>
    <w:rsid w:val="00BE43D8"/>
    <w:rsid w:val="00BE4B2A"/>
    <w:rsid w:val="00BE4F5E"/>
    <w:rsid w:val="00BE62B9"/>
    <w:rsid w:val="00C00DE2"/>
    <w:rsid w:val="00C05536"/>
    <w:rsid w:val="00C10887"/>
    <w:rsid w:val="00C126BD"/>
    <w:rsid w:val="00C160E5"/>
    <w:rsid w:val="00C16B4A"/>
    <w:rsid w:val="00C17807"/>
    <w:rsid w:val="00C203CB"/>
    <w:rsid w:val="00C20AAD"/>
    <w:rsid w:val="00C20BF3"/>
    <w:rsid w:val="00C26725"/>
    <w:rsid w:val="00C3103A"/>
    <w:rsid w:val="00C35CFD"/>
    <w:rsid w:val="00C364B1"/>
    <w:rsid w:val="00C47DD8"/>
    <w:rsid w:val="00C55BBB"/>
    <w:rsid w:val="00C61377"/>
    <w:rsid w:val="00C61752"/>
    <w:rsid w:val="00C72125"/>
    <w:rsid w:val="00C74DA7"/>
    <w:rsid w:val="00C777DA"/>
    <w:rsid w:val="00C80AF3"/>
    <w:rsid w:val="00C80DA3"/>
    <w:rsid w:val="00C822C1"/>
    <w:rsid w:val="00C90B1F"/>
    <w:rsid w:val="00C916D5"/>
    <w:rsid w:val="00C97A90"/>
    <w:rsid w:val="00CA4CEE"/>
    <w:rsid w:val="00CB724F"/>
    <w:rsid w:val="00CC41A5"/>
    <w:rsid w:val="00CE1606"/>
    <w:rsid w:val="00CE65D5"/>
    <w:rsid w:val="00CF1E28"/>
    <w:rsid w:val="00CF3FA6"/>
    <w:rsid w:val="00CF4CAE"/>
    <w:rsid w:val="00CF7FFA"/>
    <w:rsid w:val="00D01B91"/>
    <w:rsid w:val="00D0453E"/>
    <w:rsid w:val="00D04B31"/>
    <w:rsid w:val="00D1082C"/>
    <w:rsid w:val="00D20D99"/>
    <w:rsid w:val="00D23AA0"/>
    <w:rsid w:val="00D25C97"/>
    <w:rsid w:val="00D32123"/>
    <w:rsid w:val="00D33335"/>
    <w:rsid w:val="00D341C2"/>
    <w:rsid w:val="00D372C5"/>
    <w:rsid w:val="00D3745C"/>
    <w:rsid w:val="00D41EBC"/>
    <w:rsid w:val="00D42370"/>
    <w:rsid w:val="00D42CAF"/>
    <w:rsid w:val="00D5085E"/>
    <w:rsid w:val="00D51682"/>
    <w:rsid w:val="00D5509F"/>
    <w:rsid w:val="00D5616B"/>
    <w:rsid w:val="00D65632"/>
    <w:rsid w:val="00D67885"/>
    <w:rsid w:val="00D7241D"/>
    <w:rsid w:val="00D768E7"/>
    <w:rsid w:val="00D773BA"/>
    <w:rsid w:val="00D8135D"/>
    <w:rsid w:val="00D86C7C"/>
    <w:rsid w:val="00DA0880"/>
    <w:rsid w:val="00DA0BA0"/>
    <w:rsid w:val="00DA0CA2"/>
    <w:rsid w:val="00DA1663"/>
    <w:rsid w:val="00DA16AF"/>
    <w:rsid w:val="00DA2C10"/>
    <w:rsid w:val="00DA3950"/>
    <w:rsid w:val="00DA4D0B"/>
    <w:rsid w:val="00DB512C"/>
    <w:rsid w:val="00DB717D"/>
    <w:rsid w:val="00DD1AD4"/>
    <w:rsid w:val="00DD666D"/>
    <w:rsid w:val="00DE2022"/>
    <w:rsid w:val="00DE3F5A"/>
    <w:rsid w:val="00DF0D3A"/>
    <w:rsid w:val="00DF0F5F"/>
    <w:rsid w:val="00DF4FC6"/>
    <w:rsid w:val="00E0436C"/>
    <w:rsid w:val="00E057CD"/>
    <w:rsid w:val="00E05C7D"/>
    <w:rsid w:val="00E125BC"/>
    <w:rsid w:val="00E13866"/>
    <w:rsid w:val="00E166A8"/>
    <w:rsid w:val="00E261D6"/>
    <w:rsid w:val="00E312A8"/>
    <w:rsid w:val="00E34EEA"/>
    <w:rsid w:val="00E44FE6"/>
    <w:rsid w:val="00E52F02"/>
    <w:rsid w:val="00E73624"/>
    <w:rsid w:val="00E754FE"/>
    <w:rsid w:val="00E76A3F"/>
    <w:rsid w:val="00E77919"/>
    <w:rsid w:val="00E9298C"/>
    <w:rsid w:val="00E93D75"/>
    <w:rsid w:val="00E93E5B"/>
    <w:rsid w:val="00EB0D25"/>
    <w:rsid w:val="00EB31E8"/>
    <w:rsid w:val="00EB5CEC"/>
    <w:rsid w:val="00EB7FEC"/>
    <w:rsid w:val="00EC1AFC"/>
    <w:rsid w:val="00EC727A"/>
    <w:rsid w:val="00ED0B58"/>
    <w:rsid w:val="00ED0BF3"/>
    <w:rsid w:val="00ED339A"/>
    <w:rsid w:val="00ED778C"/>
    <w:rsid w:val="00EE43DE"/>
    <w:rsid w:val="00EE77B3"/>
    <w:rsid w:val="00EF1E84"/>
    <w:rsid w:val="00F0182C"/>
    <w:rsid w:val="00F04165"/>
    <w:rsid w:val="00F1161F"/>
    <w:rsid w:val="00F16E24"/>
    <w:rsid w:val="00F21C4A"/>
    <w:rsid w:val="00F273E6"/>
    <w:rsid w:val="00F34F17"/>
    <w:rsid w:val="00F40B9C"/>
    <w:rsid w:val="00F41C24"/>
    <w:rsid w:val="00F4660F"/>
    <w:rsid w:val="00F52DF4"/>
    <w:rsid w:val="00F535E1"/>
    <w:rsid w:val="00F53E9E"/>
    <w:rsid w:val="00F5686F"/>
    <w:rsid w:val="00F568D5"/>
    <w:rsid w:val="00F65B3E"/>
    <w:rsid w:val="00F75221"/>
    <w:rsid w:val="00F82B90"/>
    <w:rsid w:val="00F82D01"/>
    <w:rsid w:val="00F9250E"/>
    <w:rsid w:val="00FA43A6"/>
    <w:rsid w:val="00FA66AE"/>
    <w:rsid w:val="00FB04A0"/>
    <w:rsid w:val="00FB160C"/>
    <w:rsid w:val="00FB70FC"/>
    <w:rsid w:val="00FC0AE9"/>
    <w:rsid w:val="00FC38DF"/>
    <w:rsid w:val="00FC47E1"/>
    <w:rsid w:val="00FC6187"/>
    <w:rsid w:val="00FC6286"/>
    <w:rsid w:val="00FC6C89"/>
    <w:rsid w:val="00FD5E72"/>
    <w:rsid w:val="00FE12AA"/>
    <w:rsid w:val="00FE5F74"/>
    <w:rsid w:val="00FE6F6F"/>
    <w:rsid w:val="00FF170B"/>
    <w:rsid w:val="00FF27A0"/>
    <w:rsid w:val="00FF6A63"/>
    <w:rsid w:val="00FF79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9B264A"/>
  <w15:docId w15:val="{0A6AEF69-A7AE-4FF1-AAE9-0916B9BB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502"/>
    <w:pPr>
      <w:suppressAutoHyphens/>
    </w:pPr>
    <w:rPr>
      <w:rFonts w:ascii="Times New Roman" w:eastAsia="Times New Roman" w:hAnsi="Times New Roman"/>
      <w:sz w:val="24"/>
      <w:szCs w:val="24"/>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F2502"/>
    <w:pPr>
      <w:ind w:left="720"/>
      <w:contextualSpacing/>
    </w:pPr>
  </w:style>
  <w:style w:type="paragraph" w:styleId="Zpat">
    <w:name w:val="footer"/>
    <w:basedOn w:val="Normln"/>
    <w:link w:val="ZpatChar"/>
    <w:rsid w:val="008D50AA"/>
    <w:pPr>
      <w:tabs>
        <w:tab w:val="center" w:pos="4536"/>
        <w:tab w:val="right" w:pos="9072"/>
      </w:tabs>
    </w:pPr>
  </w:style>
  <w:style w:type="character" w:customStyle="1" w:styleId="ZpatChar">
    <w:name w:val="Zápatí Char"/>
    <w:link w:val="Zpat"/>
    <w:uiPriority w:val="99"/>
    <w:semiHidden/>
    <w:locked/>
    <w:rsid w:val="00B77EE1"/>
    <w:rPr>
      <w:rFonts w:ascii="Times New Roman" w:hAnsi="Times New Roman" w:cs="Times New Roman"/>
      <w:sz w:val="24"/>
      <w:szCs w:val="24"/>
      <w:lang w:eastAsia="ar-SA" w:bidi="ar-SA"/>
    </w:rPr>
  </w:style>
  <w:style w:type="character" w:styleId="slostrnky">
    <w:name w:val="page number"/>
    <w:uiPriority w:val="99"/>
    <w:rsid w:val="008D50AA"/>
    <w:rPr>
      <w:rFonts w:cs="Times New Roman"/>
    </w:rPr>
  </w:style>
  <w:style w:type="paragraph" w:styleId="Zhlav">
    <w:name w:val="header"/>
    <w:basedOn w:val="Normln"/>
    <w:link w:val="ZhlavChar"/>
    <w:unhideWhenUsed/>
    <w:rsid w:val="00124F31"/>
    <w:pPr>
      <w:tabs>
        <w:tab w:val="center" w:pos="4536"/>
        <w:tab w:val="right" w:pos="9072"/>
      </w:tabs>
    </w:pPr>
  </w:style>
  <w:style w:type="character" w:customStyle="1" w:styleId="ZhlavChar">
    <w:name w:val="Záhlaví Char"/>
    <w:link w:val="Zhlav"/>
    <w:rsid w:val="00124F31"/>
    <w:rPr>
      <w:rFonts w:ascii="Times New Roman" w:eastAsia="Times New Roman" w:hAnsi="Times New Roman"/>
      <w:sz w:val="24"/>
      <w:szCs w:val="24"/>
      <w:lang w:eastAsia="ar-SA"/>
    </w:rPr>
  </w:style>
  <w:style w:type="paragraph" w:styleId="Textbubliny">
    <w:name w:val="Balloon Text"/>
    <w:basedOn w:val="Normln"/>
    <w:link w:val="TextbublinyChar"/>
    <w:uiPriority w:val="99"/>
    <w:semiHidden/>
    <w:unhideWhenUsed/>
    <w:rsid w:val="000643BF"/>
    <w:rPr>
      <w:rFonts w:ascii="Tahoma" w:hAnsi="Tahoma" w:cs="Tahoma"/>
      <w:sz w:val="16"/>
      <w:szCs w:val="16"/>
    </w:rPr>
  </w:style>
  <w:style w:type="character" w:customStyle="1" w:styleId="TextbublinyChar">
    <w:name w:val="Text bubliny Char"/>
    <w:link w:val="Textbubliny"/>
    <w:uiPriority w:val="99"/>
    <w:semiHidden/>
    <w:rsid w:val="000643BF"/>
    <w:rPr>
      <w:rFonts w:ascii="Tahoma" w:eastAsia="Times New Roman" w:hAnsi="Tahoma" w:cs="Tahoma"/>
      <w:sz w:val="16"/>
      <w:szCs w:val="16"/>
      <w:lang w:eastAsia="ar-SA"/>
    </w:rPr>
  </w:style>
  <w:style w:type="paragraph" w:customStyle="1" w:styleId="Body2">
    <w:name w:val="Body 2"/>
    <w:basedOn w:val="Normln"/>
    <w:rsid w:val="00951B75"/>
    <w:pPr>
      <w:spacing w:after="140" w:line="288" w:lineRule="auto"/>
      <w:ind w:left="1247"/>
      <w:jc w:val="both"/>
    </w:pPr>
    <w:rPr>
      <w:rFonts w:ascii="Arial" w:hAnsi="Arial" w:cs="Arial"/>
      <w:kern w:val="1"/>
      <w:sz w:val="20"/>
      <w:szCs w:val="20"/>
    </w:rPr>
  </w:style>
  <w:style w:type="character" w:styleId="Hypertextovodkaz">
    <w:name w:val="Hyperlink"/>
    <w:uiPriority w:val="99"/>
    <w:unhideWhenUsed/>
    <w:rsid w:val="002107FA"/>
    <w:rPr>
      <w:color w:val="0000FF"/>
      <w:u w:val="single"/>
    </w:rPr>
  </w:style>
  <w:style w:type="paragraph" w:customStyle="1" w:styleId="Default">
    <w:name w:val="Default"/>
    <w:basedOn w:val="Normln"/>
    <w:rsid w:val="002107FA"/>
    <w:pPr>
      <w:autoSpaceDE w:val="0"/>
    </w:pPr>
    <w:rPr>
      <w:color w:val="000000"/>
      <w:lang w:eastAsia="hi-IN" w:bidi="hi-IN"/>
    </w:rPr>
  </w:style>
  <w:style w:type="paragraph" w:customStyle="1" w:styleId="Standard">
    <w:name w:val="Standard"/>
    <w:rsid w:val="00D5616B"/>
    <w:pPr>
      <w:suppressAutoHyphens/>
      <w:autoSpaceDN w:val="0"/>
      <w:textAlignment w:val="baseline"/>
    </w:pPr>
    <w:rPr>
      <w:rFonts w:ascii="Times New Roman" w:eastAsia="Times New Roman" w:hAnsi="Times New Roman"/>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8760">
      <w:bodyDiv w:val="1"/>
      <w:marLeft w:val="0"/>
      <w:marRight w:val="0"/>
      <w:marTop w:val="0"/>
      <w:marBottom w:val="0"/>
      <w:divBdr>
        <w:top w:val="none" w:sz="0" w:space="0" w:color="auto"/>
        <w:left w:val="none" w:sz="0" w:space="0" w:color="auto"/>
        <w:bottom w:val="none" w:sz="0" w:space="0" w:color="auto"/>
        <w:right w:val="none" w:sz="0" w:space="0" w:color="auto"/>
      </w:divBdr>
    </w:div>
    <w:div w:id="317002798">
      <w:bodyDiv w:val="1"/>
      <w:marLeft w:val="0"/>
      <w:marRight w:val="0"/>
      <w:marTop w:val="0"/>
      <w:marBottom w:val="0"/>
      <w:divBdr>
        <w:top w:val="none" w:sz="0" w:space="0" w:color="auto"/>
        <w:left w:val="none" w:sz="0" w:space="0" w:color="auto"/>
        <w:bottom w:val="none" w:sz="0" w:space="0" w:color="auto"/>
        <w:right w:val="none" w:sz="0" w:space="0" w:color="auto"/>
      </w:divBdr>
    </w:div>
    <w:div w:id="777221263">
      <w:bodyDiv w:val="1"/>
      <w:marLeft w:val="0"/>
      <w:marRight w:val="0"/>
      <w:marTop w:val="0"/>
      <w:marBottom w:val="0"/>
      <w:divBdr>
        <w:top w:val="none" w:sz="0" w:space="0" w:color="auto"/>
        <w:left w:val="none" w:sz="0" w:space="0" w:color="auto"/>
        <w:bottom w:val="none" w:sz="0" w:space="0" w:color="auto"/>
        <w:right w:val="none" w:sz="0" w:space="0" w:color="auto"/>
      </w:divBdr>
    </w:div>
    <w:div w:id="1691444499">
      <w:bodyDiv w:val="1"/>
      <w:marLeft w:val="0"/>
      <w:marRight w:val="0"/>
      <w:marTop w:val="0"/>
      <w:marBottom w:val="0"/>
      <w:divBdr>
        <w:top w:val="none" w:sz="0" w:space="0" w:color="auto"/>
        <w:left w:val="none" w:sz="0" w:space="0" w:color="auto"/>
        <w:bottom w:val="none" w:sz="0" w:space="0" w:color="auto"/>
        <w:right w:val="none" w:sz="0" w:space="0" w:color="auto"/>
      </w:divBdr>
    </w:div>
    <w:div w:id="19407207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ejneobstaravanie@bpmk.sk"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enem.pl/sk/33760000-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pv.enem.pl/sk/3983000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F9832-58BF-4993-BEC4-9E79D214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5</Pages>
  <Words>1376</Words>
  <Characters>8788</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porembova</dc:creator>
  <cp:keywords/>
  <dc:description/>
  <cp:lastModifiedBy>JUDr. Lukáš Bažik</cp:lastModifiedBy>
  <cp:revision>252</cp:revision>
  <cp:lastPrinted>2020-12-04T13:06:00Z</cp:lastPrinted>
  <dcterms:created xsi:type="dcterms:W3CDTF">2020-12-01T08:10:00Z</dcterms:created>
  <dcterms:modified xsi:type="dcterms:W3CDTF">2022-01-26T09:07:00Z</dcterms:modified>
</cp:coreProperties>
</file>