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2A" w:rsidRPr="00FC5881" w:rsidRDefault="00B64E2A" w:rsidP="00B64E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Odpovede na doručené otázky:</w:t>
      </w:r>
    </w:p>
    <w:p w:rsidR="00B64E2A" w:rsidRDefault="00B64E2A" w:rsidP="00B64E2A">
      <w:pPr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doručenej žiadosti o vysvetlenie súťažných podkladov</w:t>
      </w:r>
      <w:r>
        <w:rPr>
          <w:rFonts w:ascii="Times New Roman" w:hAnsi="Times New Roman" w:cs="Times New Roman"/>
          <w:sz w:val="28"/>
          <w:szCs w:val="28"/>
        </w:rPr>
        <w:t xml:space="preserve"> zo dňa 21.2.2022, </w:t>
      </w:r>
      <w:proofErr w:type="spellStart"/>
      <w:r>
        <w:rPr>
          <w:rFonts w:ascii="Times New Roman" w:hAnsi="Times New Roman" w:cs="Times New Roman"/>
          <w:sz w:val="28"/>
          <w:szCs w:val="28"/>
        </w:rPr>
        <w:t>zprístupňujeme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nasledovné odpovede:</w:t>
      </w:r>
    </w:p>
    <w:p w:rsid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:rsidR="004E2C13" w:rsidRDefault="00B64E2A" w:rsidP="001B4641">
      <w:pPr>
        <w:jc w:val="both"/>
        <w:rPr>
          <w:rFonts w:ascii="Times New Roman" w:hAnsi="Times New Roman" w:cs="Times New Roman"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>Otázka:</w:t>
      </w:r>
      <w:r w:rsidRPr="00B64E2A">
        <w:rPr>
          <w:rFonts w:ascii="Times New Roman" w:hAnsi="Times New Roman" w:cs="Times New Roman"/>
          <w:sz w:val="28"/>
          <w:szCs w:val="28"/>
        </w:rPr>
        <w:t xml:space="preserve"> </w:t>
      </w:r>
      <w:r w:rsidR="004E2C13" w:rsidRPr="00B64E2A">
        <w:rPr>
          <w:rFonts w:ascii="Times New Roman" w:hAnsi="Times New Roman" w:cs="Times New Roman"/>
          <w:sz w:val="28"/>
          <w:szCs w:val="28"/>
        </w:rPr>
        <w:t xml:space="preserve"> Vo výkaze výmer objektu 01.A – Bežecký ovál a vo výkaze výmer objektu 01.B – Viacúčelová plocha sú v položkách č. 58 a 59 resp. č. 51 a 52 uvedené statické a dynamické záťažové skúšky podložia. Pri každom objekte 12 </w:t>
      </w:r>
      <w:proofErr w:type="spellStart"/>
      <w:r w:rsidR="004E2C13" w:rsidRPr="00B64E2A">
        <w:rPr>
          <w:rFonts w:ascii="Times New Roman" w:hAnsi="Times New Roman" w:cs="Times New Roman"/>
          <w:sz w:val="28"/>
          <w:szCs w:val="28"/>
        </w:rPr>
        <w:t>kpl</w:t>
      </w:r>
      <w:proofErr w:type="spellEnd"/>
      <w:r w:rsidR="004E2C13" w:rsidRPr="00B64E2A">
        <w:rPr>
          <w:rFonts w:ascii="Times New Roman" w:hAnsi="Times New Roman" w:cs="Times New Roman"/>
          <w:sz w:val="28"/>
          <w:szCs w:val="28"/>
        </w:rPr>
        <w:t xml:space="preserve"> statickej a 12 </w:t>
      </w:r>
      <w:proofErr w:type="spellStart"/>
      <w:r w:rsidR="004E2C13" w:rsidRPr="00B64E2A">
        <w:rPr>
          <w:rFonts w:ascii="Times New Roman" w:hAnsi="Times New Roman" w:cs="Times New Roman"/>
          <w:sz w:val="28"/>
          <w:szCs w:val="28"/>
        </w:rPr>
        <w:t>kpl</w:t>
      </w:r>
      <w:proofErr w:type="spellEnd"/>
      <w:r w:rsidR="004E2C13" w:rsidRPr="00B64E2A">
        <w:rPr>
          <w:rFonts w:ascii="Times New Roman" w:hAnsi="Times New Roman" w:cs="Times New Roman"/>
          <w:sz w:val="28"/>
          <w:szCs w:val="28"/>
        </w:rPr>
        <w:t xml:space="preserve"> dynamickej. Vo figúrach pod položkami je však uvedená každá skúška 3x na pláni a 3x na poslednej vrstve kameniva (</w:t>
      </w:r>
      <w:proofErr w:type="spellStart"/>
      <w:r w:rsidR="004E2C13" w:rsidRPr="00B64E2A">
        <w:rPr>
          <w:rFonts w:ascii="Times New Roman" w:hAnsi="Times New Roman" w:cs="Times New Roman"/>
          <w:sz w:val="28"/>
          <w:szCs w:val="28"/>
        </w:rPr>
        <w:t>fr</w:t>
      </w:r>
      <w:proofErr w:type="spellEnd"/>
      <w:r w:rsidR="004E2C13" w:rsidRPr="00B64E2A">
        <w:rPr>
          <w:rFonts w:ascii="Times New Roman" w:hAnsi="Times New Roman" w:cs="Times New Roman"/>
          <w:sz w:val="28"/>
          <w:szCs w:val="28"/>
        </w:rPr>
        <w:t>. 0-4). Súčet by mal byť teda podľa nášho názoru 6, a nie 12. Žiadame o nápravu.</w:t>
      </w:r>
    </w:p>
    <w:p w:rsidR="001B4641" w:rsidRPr="001B4641" w:rsidRDefault="001B4641" w:rsidP="00B64E2A">
      <w:pPr>
        <w:rPr>
          <w:rFonts w:ascii="Times New Roman" w:hAnsi="Times New Roman" w:cs="Times New Roman"/>
          <w:b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 xml:space="preserve">Odpoveď: </w:t>
      </w:r>
    </w:p>
    <w:p w:rsidR="00CA0CFF" w:rsidRPr="00B64E2A" w:rsidRDefault="00CA0CFF" w:rsidP="00B64E2A">
      <w:pPr>
        <w:rPr>
          <w:rFonts w:ascii="Times New Roman" w:hAnsi="Times New Roman" w:cs="Times New Roman"/>
          <w:sz w:val="28"/>
          <w:szCs w:val="28"/>
        </w:rPr>
      </w:pPr>
      <w:r w:rsidRPr="00B64E2A">
        <w:rPr>
          <w:rFonts w:ascii="Times New Roman" w:hAnsi="Times New Roman" w:cs="Times New Roman"/>
          <w:sz w:val="28"/>
          <w:szCs w:val="28"/>
        </w:rPr>
        <w:t>OPRAVA vo výkaze výmer objektu 01.B – Viacúčelová plocha</w:t>
      </w:r>
    </w:p>
    <w:tbl>
      <w:tblPr>
        <w:tblW w:w="9720" w:type="dxa"/>
        <w:tblCellMar>
          <w:left w:w="0" w:type="dxa"/>
          <w:right w:w="0" w:type="dxa"/>
        </w:tblCellMar>
        <w:tblLook w:val="04A0"/>
      </w:tblPr>
      <w:tblGrid>
        <w:gridCol w:w="439"/>
        <w:gridCol w:w="1328"/>
        <w:gridCol w:w="3901"/>
        <w:gridCol w:w="528"/>
        <w:gridCol w:w="1128"/>
        <w:gridCol w:w="1048"/>
        <w:gridCol w:w="1348"/>
      </w:tblGrid>
      <w:tr w:rsidR="00CA0CFF" w:rsidRPr="00CA0CFF" w:rsidTr="00CA0CFF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Diel: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VN.0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Vedľajšie náklady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center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0,00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DEALS001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Statická záťažová skúška podložia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center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proofErr w:type="spellStart"/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99CCFF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0,00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>3x na pláni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 xml:space="preserve">3x na </w:t>
            </w:r>
            <w:proofErr w:type="spellStart"/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>polednej</w:t>
            </w:r>
            <w:proofErr w:type="spellEnd"/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 xml:space="preserve"> vrstve kameniva (fr.0-4)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DEALS002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Záťažová skúška podložia dynamická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center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proofErr w:type="spellStart"/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99CCFF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0,00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>3x na pláni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 xml:space="preserve">3x na </w:t>
            </w:r>
            <w:proofErr w:type="spellStart"/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>polednej</w:t>
            </w:r>
            <w:proofErr w:type="spellEnd"/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 xml:space="preserve"> vrstve kameniva (fr.0-4)</w:t>
            </w:r>
          </w:p>
        </w:tc>
      </w:tr>
    </w:tbl>
    <w:p w:rsidR="00CA0CFF" w:rsidRP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:rsidR="00CA0CFF" w:rsidRP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:rsidR="00CA0CFF" w:rsidRP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:rsidR="00CA0CFF" w:rsidRP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  <w:r w:rsidRPr="00CA0CFF">
        <w:rPr>
          <w:rFonts w:ascii="Segoe UI" w:eastAsia="Times New Roman" w:hAnsi="Segoe UI" w:cs="Segoe UI"/>
          <w:sz w:val="24"/>
          <w:szCs w:val="24"/>
          <w:lang w:eastAsia="sk-SK"/>
        </w:rPr>
        <w:t>OPRAVA vo výkaze výmer objektu 01.A – Bežecký ovál</w:t>
      </w:r>
    </w:p>
    <w:tbl>
      <w:tblPr>
        <w:tblW w:w="9720" w:type="dxa"/>
        <w:tblCellMar>
          <w:left w:w="0" w:type="dxa"/>
          <w:right w:w="0" w:type="dxa"/>
        </w:tblCellMar>
        <w:tblLook w:val="04A0"/>
      </w:tblPr>
      <w:tblGrid>
        <w:gridCol w:w="439"/>
        <w:gridCol w:w="1328"/>
        <w:gridCol w:w="3901"/>
        <w:gridCol w:w="528"/>
        <w:gridCol w:w="1128"/>
        <w:gridCol w:w="1048"/>
        <w:gridCol w:w="1348"/>
      </w:tblGrid>
      <w:tr w:rsidR="00CA0CFF" w:rsidRPr="00CA0CFF" w:rsidTr="00CA0CFF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Diel: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VN.0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Vedľajšie náklady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center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1EE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b/>
                <w:bCs/>
                <w:sz w:val="20"/>
                <w:szCs w:val="20"/>
                <w:lang w:eastAsia="sk-SK"/>
              </w:rPr>
              <w:t>0,00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DEALS001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Statická záťažová skúška podložia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center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proofErr w:type="spellStart"/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99CCFF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0,00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>6x na pláni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>6x na poslednej vrstve kameniva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DEALS002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Záťažová skúška podložia dynamická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center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proofErr w:type="spellStart"/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99CCFF"/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jc w:val="right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  <w:t>0,00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>6x na pláni</w:t>
            </w:r>
          </w:p>
        </w:tc>
      </w:tr>
      <w:tr w:rsidR="00CA0CFF" w:rsidRPr="00CA0CFF" w:rsidTr="00CA0C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0CFF" w:rsidRPr="00CA0CFF" w:rsidRDefault="00CA0CFF" w:rsidP="00CA0CFF">
            <w:pPr>
              <w:spacing w:after="0" w:line="240" w:lineRule="auto"/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</w:pPr>
            <w:r w:rsidRPr="00CA0CFF">
              <w:rPr>
                <w:rFonts w:ascii="Arial CE" w:eastAsia="Times New Roman" w:hAnsi="Arial CE" w:cs="Segoe UI"/>
                <w:color w:val="008000"/>
                <w:sz w:val="16"/>
                <w:szCs w:val="16"/>
                <w:lang w:eastAsia="sk-SK"/>
              </w:rPr>
              <w:t>6x na poslednej vrstve kameniva</w:t>
            </w:r>
          </w:p>
        </w:tc>
      </w:tr>
    </w:tbl>
    <w:p w:rsidR="00CA0CFF" w:rsidRP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:rsidR="00647627" w:rsidRDefault="00647627"/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CFF"/>
    <w:rsid w:val="001B4641"/>
    <w:rsid w:val="001F25A8"/>
    <w:rsid w:val="004E2C13"/>
    <w:rsid w:val="00647627"/>
    <w:rsid w:val="007B2FF2"/>
    <w:rsid w:val="0099544F"/>
    <w:rsid w:val="00B64E2A"/>
    <w:rsid w:val="00CA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3</cp:revision>
  <dcterms:created xsi:type="dcterms:W3CDTF">2022-02-23T15:48:00Z</dcterms:created>
  <dcterms:modified xsi:type="dcterms:W3CDTF">2022-02-24T07:32:00Z</dcterms:modified>
</cp:coreProperties>
</file>