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4F" w:rsidRPr="006E094F" w:rsidRDefault="006E094F" w:rsidP="006E094F">
      <w:pPr>
        <w:jc w:val="center"/>
        <w:rPr>
          <w:rFonts w:asciiTheme="minorHAnsi" w:hAnsiTheme="minorHAnsi"/>
          <w:b/>
          <w:u w:val="single"/>
        </w:rPr>
      </w:pPr>
      <w:r w:rsidRPr="006E094F">
        <w:rPr>
          <w:rFonts w:asciiTheme="minorHAnsi" w:hAnsiTheme="minorHAnsi"/>
          <w:b/>
          <w:u w:val="single"/>
        </w:rPr>
        <w:t>ZÁPISNICA Z VYHODNOTENIA SPLNENIA PODMIENOK ÚČASTI</w:t>
      </w:r>
      <w:r w:rsidR="0000506D">
        <w:rPr>
          <w:rFonts w:asciiTheme="minorHAnsi" w:hAnsiTheme="minorHAnsi"/>
          <w:b/>
          <w:u w:val="single"/>
        </w:rPr>
        <w:t xml:space="preserve"> </w:t>
      </w:r>
    </w:p>
    <w:p w:rsidR="00A403E5" w:rsidRDefault="00A403E5" w:rsidP="006E094F"/>
    <w:p w:rsidR="00ED7CD9" w:rsidRPr="00FE3FC3" w:rsidRDefault="00ED7CD9" w:rsidP="00ED7CD9">
      <w:pPr>
        <w:ind w:left="2832" w:hanging="2832"/>
        <w:rPr>
          <w:rFonts w:asciiTheme="minorHAnsi" w:hAnsiTheme="minorHAnsi"/>
          <w:iCs/>
        </w:rPr>
      </w:pPr>
      <w:r w:rsidRPr="00FE3FC3">
        <w:rPr>
          <w:rFonts w:asciiTheme="minorHAnsi" w:hAnsiTheme="minorHAnsi"/>
          <w:b/>
        </w:rPr>
        <w:t>Verejný obstarávateľ</w:t>
      </w:r>
      <w:r w:rsidRPr="00FE3FC3">
        <w:rPr>
          <w:rFonts w:asciiTheme="minorHAnsi" w:hAnsiTheme="minorHAnsi"/>
        </w:rPr>
        <w:t>:</w:t>
      </w:r>
      <w:r w:rsidRPr="00FE3FC3">
        <w:rPr>
          <w:rFonts w:asciiTheme="minorHAnsi" w:hAnsiTheme="minorHAnsi"/>
        </w:rPr>
        <w:tab/>
      </w:r>
      <w:r>
        <w:rPr>
          <w:rFonts w:asciiTheme="minorHAnsi" w:hAnsiTheme="minorHAnsi"/>
          <w:bCs/>
        </w:rPr>
        <w:t>Banskobystrický samosprávny kraj, Námestie SNP 23, 974 01 Banská Bystrica</w:t>
      </w:r>
      <w:r w:rsidRPr="004E2CA6" w:rsidDel="0055785A">
        <w:rPr>
          <w:rFonts w:asciiTheme="minorHAnsi" w:hAnsiTheme="minorHAnsi"/>
          <w:iCs/>
        </w:rPr>
        <w:t xml:space="preserve"> </w:t>
      </w:r>
    </w:p>
    <w:p w:rsidR="00ED7CD9" w:rsidRPr="00FE3FC3" w:rsidRDefault="00ED7CD9" w:rsidP="00ED7CD9">
      <w:pPr>
        <w:widowControl w:val="0"/>
        <w:ind w:left="2127" w:hanging="2127"/>
        <w:rPr>
          <w:rFonts w:asciiTheme="minorHAnsi" w:hAnsiTheme="minorHAnsi"/>
        </w:rPr>
      </w:pPr>
      <w:r w:rsidRPr="00FE3FC3">
        <w:rPr>
          <w:rFonts w:asciiTheme="minorHAnsi" w:hAnsiTheme="minorHAnsi"/>
          <w:b/>
        </w:rPr>
        <w:t>Predmet zákazky:</w:t>
      </w:r>
      <w:r w:rsidRPr="00FE3FC3">
        <w:rPr>
          <w:rFonts w:asciiTheme="minorHAnsi" w:hAnsiTheme="minorHAnsi"/>
        </w:rPr>
        <w:tab/>
      </w:r>
      <w:r w:rsidRPr="00FE3FC3">
        <w:rPr>
          <w:rFonts w:asciiTheme="minorHAnsi" w:hAnsiTheme="minorHAnsi"/>
        </w:rPr>
        <w:tab/>
      </w:r>
      <w:r w:rsidRPr="0065077A">
        <w:rPr>
          <w:rFonts w:asciiTheme="minorHAnsi" w:hAnsiTheme="minorHAnsi"/>
        </w:rPr>
        <w:t>Tlač a distribúcia mesačníka „Náš kraj“ na rok 2019.</w:t>
      </w:r>
    </w:p>
    <w:p w:rsidR="00ED7CD9" w:rsidRPr="00FE3FC3" w:rsidRDefault="00ED7CD9" w:rsidP="00ED7CD9">
      <w:pPr>
        <w:ind w:left="2835" w:hanging="2835"/>
        <w:rPr>
          <w:rFonts w:asciiTheme="minorHAnsi" w:hAnsiTheme="minorHAnsi" w:cs="Arial"/>
          <w:iCs/>
        </w:rPr>
      </w:pPr>
      <w:r w:rsidRPr="00FE3FC3">
        <w:rPr>
          <w:rFonts w:asciiTheme="minorHAnsi" w:hAnsiTheme="minorHAnsi" w:cs="Arial"/>
          <w:b/>
          <w:iCs/>
        </w:rPr>
        <w:t>Druh postupu:</w:t>
      </w:r>
      <w:r w:rsidRPr="00FE3FC3">
        <w:rPr>
          <w:rFonts w:asciiTheme="minorHAnsi" w:hAnsiTheme="minorHAnsi" w:cs="Arial"/>
          <w:iCs/>
          <w:color w:val="808080"/>
        </w:rPr>
        <w:t xml:space="preserve"> </w:t>
      </w:r>
      <w:r w:rsidRPr="00FE3FC3">
        <w:rPr>
          <w:rFonts w:asciiTheme="minorHAnsi" w:hAnsiTheme="minorHAnsi" w:cs="Arial"/>
          <w:iCs/>
          <w:color w:val="808080"/>
        </w:rPr>
        <w:tab/>
      </w:r>
      <w:r>
        <w:rPr>
          <w:rFonts w:asciiTheme="minorHAnsi" w:hAnsiTheme="minorHAnsi" w:cs="Arial"/>
        </w:rPr>
        <w:t xml:space="preserve">podlimitná zákazka </w:t>
      </w:r>
      <w:r>
        <w:rPr>
          <w:rFonts w:asciiTheme="minorHAnsi" w:hAnsiTheme="minorHAnsi"/>
          <w:bCs/>
        </w:rPr>
        <w:t>zadávaná postupom bez využitia elektronického trhoviska podľa § 108 ods. 1 písm. b) zákona č. 343/2015 ZVO</w:t>
      </w:r>
      <w:r w:rsidRPr="00FE3FC3" w:rsidDel="00A95F24">
        <w:rPr>
          <w:rFonts w:asciiTheme="minorHAnsi" w:hAnsiTheme="minorHAnsi" w:cs="Arial"/>
        </w:rPr>
        <w:t xml:space="preserve"> </w:t>
      </w:r>
    </w:p>
    <w:p w:rsidR="00ED7CD9" w:rsidRPr="00FE3FC3" w:rsidRDefault="00ED7CD9" w:rsidP="00ED7CD9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lang w:eastAsia="cs-CZ"/>
        </w:rPr>
      </w:pPr>
      <w:r w:rsidRPr="00FE3FC3">
        <w:rPr>
          <w:rFonts w:asciiTheme="minorHAnsi" w:eastAsia="Times New Roman" w:hAnsiTheme="minorHAnsi" w:cs="Arial"/>
          <w:b/>
          <w:lang w:eastAsia="cs-CZ"/>
        </w:rPr>
        <w:t>Typ zákazky:</w:t>
      </w:r>
      <w:r w:rsidRPr="00FE3FC3">
        <w:rPr>
          <w:rFonts w:asciiTheme="minorHAnsi" w:eastAsia="Times New Roman" w:hAnsiTheme="minorHAnsi" w:cs="Arial"/>
          <w:b/>
          <w:lang w:eastAsia="cs-CZ"/>
        </w:rPr>
        <w:tab/>
      </w:r>
      <w:r w:rsidRPr="00FE3FC3">
        <w:rPr>
          <w:rFonts w:asciiTheme="minorHAnsi" w:eastAsia="Times New Roman" w:hAnsiTheme="minorHAnsi" w:cs="Arial"/>
          <w:lang w:eastAsia="cs-CZ"/>
        </w:rPr>
        <w:tab/>
      </w:r>
      <w:r w:rsidRPr="00FE3FC3">
        <w:rPr>
          <w:rFonts w:asciiTheme="minorHAnsi" w:eastAsia="Times New Roman" w:hAnsiTheme="minorHAnsi" w:cs="Arial"/>
          <w:lang w:eastAsia="cs-CZ"/>
        </w:rPr>
        <w:tab/>
        <w:t xml:space="preserve">zákazka na </w:t>
      </w:r>
      <w:r>
        <w:rPr>
          <w:rFonts w:asciiTheme="minorHAnsi" w:eastAsia="Times New Roman" w:hAnsiTheme="minorHAnsi" w:cs="Arial"/>
          <w:lang w:eastAsia="cs-CZ"/>
        </w:rPr>
        <w:t>poskytnutie služieb</w:t>
      </w:r>
      <w:r w:rsidRPr="00FE3FC3">
        <w:rPr>
          <w:rFonts w:asciiTheme="minorHAnsi" w:eastAsia="Times New Roman" w:hAnsiTheme="minorHAnsi" w:cs="Arial"/>
          <w:lang w:eastAsia="cs-CZ"/>
        </w:rPr>
        <w:t xml:space="preserve"> </w:t>
      </w:r>
    </w:p>
    <w:p w:rsidR="00ED7CD9" w:rsidRPr="008F6773" w:rsidRDefault="00ED7CD9" w:rsidP="00ED7CD9">
      <w:pPr>
        <w:pStyle w:val="Zarkazkladnhotextu"/>
        <w:ind w:left="2820" w:hanging="2820"/>
        <w:rPr>
          <w:rFonts w:asciiTheme="minorHAnsi" w:hAnsiTheme="minorHAnsi"/>
          <w:sz w:val="22"/>
          <w:szCs w:val="22"/>
        </w:rPr>
      </w:pPr>
      <w:r w:rsidRPr="008F6773">
        <w:rPr>
          <w:rFonts w:asciiTheme="minorHAnsi" w:hAnsiTheme="minorHAnsi"/>
          <w:b/>
          <w:iCs/>
          <w:sz w:val="22"/>
          <w:szCs w:val="22"/>
        </w:rPr>
        <w:t>Vyhlásené:</w:t>
      </w:r>
      <w:r w:rsidRPr="008F6773"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 xml:space="preserve">vo Vestníku verejného obstarávania č. 233/2018 dňa </w:t>
      </w:r>
      <w:r>
        <w:rPr>
          <w:rFonts w:asciiTheme="minorHAnsi" w:hAnsiTheme="minorHAnsi"/>
          <w:sz w:val="22"/>
          <w:szCs w:val="22"/>
        </w:rPr>
        <w:t>27.11.2018 pod značkou oznámenia 16914 - WYS</w:t>
      </w:r>
      <w:r w:rsidRPr="008F6773" w:rsidDel="00A95F2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D7CD9" w:rsidRPr="00FE3FC3" w:rsidRDefault="00ED7CD9" w:rsidP="00ED7CD9">
      <w:pPr>
        <w:ind w:left="2832" w:hanging="2832"/>
        <w:rPr>
          <w:rFonts w:asciiTheme="minorHAnsi" w:hAnsiTheme="minorHAnsi" w:cs="Arial"/>
        </w:rPr>
      </w:pPr>
      <w:r w:rsidRPr="00FE3FC3">
        <w:rPr>
          <w:rFonts w:asciiTheme="minorHAnsi" w:hAnsiTheme="minorHAnsi" w:cs="Arial"/>
          <w:b/>
        </w:rPr>
        <w:t>Predkladanie ponúk:</w:t>
      </w:r>
      <w:r w:rsidRPr="00FE3FC3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</w:rPr>
        <w:t>17</w:t>
      </w:r>
      <w:r w:rsidRPr="00FE3FC3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12</w:t>
      </w:r>
      <w:r w:rsidRPr="00FE3FC3">
        <w:rPr>
          <w:rFonts w:asciiTheme="minorHAnsi" w:hAnsiTheme="minorHAnsi" w:cs="Arial"/>
        </w:rPr>
        <w:t xml:space="preserve">.2018 do </w:t>
      </w:r>
      <w:r>
        <w:rPr>
          <w:rFonts w:asciiTheme="minorHAnsi" w:hAnsiTheme="minorHAnsi" w:cs="Arial"/>
        </w:rPr>
        <w:t>09</w:t>
      </w:r>
      <w:r w:rsidRPr="00FE3FC3">
        <w:rPr>
          <w:rFonts w:asciiTheme="minorHAnsi" w:hAnsiTheme="minorHAnsi" w:cs="Arial"/>
        </w:rPr>
        <w:t>:00, elektronicky prostredníctvom komunikačného rozhrania Josephine</w:t>
      </w:r>
    </w:p>
    <w:p w:rsidR="00ED7CD9" w:rsidRPr="00FE3FC3" w:rsidRDefault="00ED7CD9" w:rsidP="00ED7CD9">
      <w:pPr>
        <w:ind w:left="2832" w:hanging="2832"/>
        <w:rPr>
          <w:rFonts w:asciiTheme="minorHAnsi" w:hAnsiTheme="minorHAnsi" w:cs="Arial"/>
          <w:b/>
        </w:rPr>
      </w:pPr>
      <w:r w:rsidRPr="00FE3FC3">
        <w:rPr>
          <w:rFonts w:asciiTheme="minorHAnsi" w:hAnsiTheme="minorHAnsi" w:cs="Arial"/>
          <w:b/>
        </w:rPr>
        <w:t xml:space="preserve">Otváranie ponúk:  </w:t>
      </w:r>
      <w:r w:rsidRPr="00FE3FC3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</w:rPr>
        <w:t>17</w:t>
      </w:r>
      <w:r w:rsidRPr="00FE3FC3">
        <w:rPr>
          <w:rFonts w:asciiTheme="minorHAnsi" w:hAnsiTheme="minorHAnsi" w:cs="Arial"/>
          <w:iCs/>
        </w:rPr>
        <w:t>.</w:t>
      </w:r>
      <w:r>
        <w:rPr>
          <w:rFonts w:asciiTheme="minorHAnsi" w:hAnsiTheme="minorHAnsi" w:cs="Arial"/>
          <w:iCs/>
        </w:rPr>
        <w:t>12</w:t>
      </w:r>
      <w:r w:rsidRPr="00FE3FC3">
        <w:rPr>
          <w:rFonts w:asciiTheme="minorHAnsi" w:hAnsiTheme="minorHAnsi" w:cs="Arial"/>
          <w:iCs/>
        </w:rPr>
        <w:t>.2018 o </w:t>
      </w:r>
      <w:r>
        <w:rPr>
          <w:rFonts w:asciiTheme="minorHAnsi" w:hAnsiTheme="minorHAnsi" w:cs="Arial"/>
          <w:iCs/>
        </w:rPr>
        <w:t>10</w:t>
      </w:r>
      <w:r w:rsidRPr="00FE3FC3">
        <w:rPr>
          <w:rFonts w:asciiTheme="minorHAnsi" w:hAnsiTheme="minorHAnsi" w:cs="Arial"/>
          <w:iCs/>
        </w:rPr>
        <w:t>:00 hod</w:t>
      </w:r>
      <w:r w:rsidRPr="00FE3FC3">
        <w:rPr>
          <w:rFonts w:asciiTheme="minorHAnsi" w:hAnsiTheme="minorHAnsi" w:cs="Arial"/>
          <w:b/>
          <w:iCs/>
        </w:rPr>
        <w:t xml:space="preserve">, </w:t>
      </w:r>
      <w:r w:rsidRPr="00FE3FC3">
        <w:rPr>
          <w:rFonts w:asciiTheme="minorHAnsi" w:hAnsiTheme="minorHAnsi"/>
        </w:rPr>
        <w:t>Úrad BBSK, Nám. SNP 23, 974 01 Banská Bystrica</w:t>
      </w:r>
    </w:p>
    <w:p w:rsidR="00466B4F" w:rsidRDefault="00466B4F" w:rsidP="00466B4F">
      <w:pPr>
        <w:rPr>
          <w:rFonts w:asciiTheme="minorHAnsi" w:hAnsiTheme="minorHAnsi" w:cs="Arial"/>
          <w:b/>
        </w:rPr>
      </w:pPr>
    </w:p>
    <w:p w:rsidR="00B136DC" w:rsidRDefault="00B136DC" w:rsidP="0000506D">
      <w:pPr>
        <w:spacing w:after="0" w:line="240" w:lineRule="auto"/>
        <w:ind w:right="0"/>
        <w:rPr>
          <w:rFonts w:asciiTheme="minorHAnsi" w:hAnsiTheme="minorHAnsi" w:cs="Arial"/>
        </w:rPr>
      </w:pPr>
      <w:r w:rsidRPr="00B136DC">
        <w:rPr>
          <w:rFonts w:asciiTheme="minorHAnsi" w:hAnsiTheme="minorHAnsi" w:cs="Arial"/>
        </w:rPr>
        <w:t>Vyhodnoteniu splnenia podmienok účasti uc</w:t>
      </w:r>
      <w:r w:rsidR="00BA6600">
        <w:rPr>
          <w:rFonts w:asciiTheme="minorHAnsi" w:hAnsiTheme="minorHAnsi" w:cs="Arial"/>
        </w:rPr>
        <w:t xml:space="preserve">hádzačov predchádzalo otváranie </w:t>
      </w:r>
      <w:r>
        <w:rPr>
          <w:rFonts w:asciiTheme="minorHAnsi" w:hAnsiTheme="minorHAnsi" w:cs="Arial"/>
        </w:rPr>
        <w:t>ponúk, ktoré sa konalo elektronicky</w:t>
      </w:r>
      <w:r w:rsidR="009D1C6C">
        <w:rPr>
          <w:rFonts w:asciiTheme="minorHAnsi" w:hAnsiTheme="minorHAnsi" w:cs="Arial"/>
        </w:rPr>
        <w:t xml:space="preserve">. Proces otvárania ponúk je </w:t>
      </w:r>
      <w:r w:rsidR="0000506D">
        <w:rPr>
          <w:rFonts w:asciiTheme="minorHAnsi" w:hAnsiTheme="minorHAnsi" w:cs="Arial"/>
        </w:rPr>
        <w:t xml:space="preserve"> </w:t>
      </w:r>
      <w:r w:rsidR="004A41D5">
        <w:rPr>
          <w:rFonts w:asciiTheme="minorHAnsi" w:hAnsiTheme="minorHAnsi" w:cs="Arial"/>
        </w:rPr>
        <w:t>zachytený</w:t>
      </w:r>
      <w:r w:rsidR="0000506D">
        <w:rPr>
          <w:rFonts w:asciiTheme="minorHAnsi" w:hAnsiTheme="minorHAnsi" w:cs="Arial"/>
        </w:rPr>
        <w:t xml:space="preserve"> v zápisnici z otvárania ponúk</w:t>
      </w:r>
      <w:r>
        <w:rPr>
          <w:rFonts w:asciiTheme="minorHAnsi" w:hAnsiTheme="minorHAnsi" w:cs="Arial"/>
        </w:rPr>
        <w:t xml:space="preserve">. </w:t>
      </w:r>
    </w:p>
    <w:p w:rsidR="0000506D" w:rsidRDefault="0000506D" w:rsidP="0000506D">
      <w:pPr>
        <w:spacing w:after="0" w:line="240" w:lineRule="auto"/>
        <w:ind w:right="0"/>
        <w:rPr>
          <w:rFonts w:asciiTheme="minorHAnsi" w:hAnsiTheme="minorHAnsi" w:cs="Arial"/>
        </w:rPr>
      </w:pPr>
    </w:p>
    <w:p w:rsidR="0000506D" w:rsidRDefault="00973A48" w:rsidP="0000506D">
      <w:pPr>
        <w:spacing w:after="0" w:line="240" w:lineRule="auto"/>
        <w:ind w:right="0"/>
      </w:pPr>
      <w:r>
        <w:t>Splnenie podmie</w:t>
      </w:r>
      <w:r w:rsidR="004F6231">
        <w:t xml:space="preserve">nok účasti uchádzačov vyhodnocovala komisia v nasledovnom zložení: </w:t>
      </w:r>
    </w:p>
    <w:p w:rsidR="004A41D5" w:rsidRDefault="004A41D5" w:rsidP="004A41D5">
      <w:r>
        <w:rPr>
          <w:rFonts w:asciiTheme="minorHAnsi" w:eastAsia="Times New Roman" w:hAnsiTheme="minorHAnsi" w:cs="Arial"/>
          <w:b/>
          <w:lang w:eastAsia="cs-CZ"/>
        </w:rPr>
        <w:t>Mgr. Marcela Glevická</w:t>
      </w:r>
      <w:r>
        <w:rPr>
          <w:rFonts w:asciiTheme="minorHAnsi" w:eastAsia="Times New Roman" w:hAnsiTheme="minorHAnsi" w:cs="Arial"/>
          <w:b/>
          <w:lang w:eastAsia="cs-CZ"/>
        </w:rPr>
        <w:tab/>
      </w:r>
      <w:r>
        <w:rPr>
          <w:rFonts w:asciiTheme="minorHAnsi" w:eastAsia="Times New Roman" w:hAnsiTheme="minorHAnsi" w:cs="Arial"/>
          <w:b/>
          <w:lang w:eastAsia="cs-CZ"/>
        </w:rPr>
        <w:tab/>
      </w:r>
      <w:r w:rsidRPr="00344061">
        <w:rPr>
          <w:iCs/>
          <w:szCs w:val="20"/>
        </w:rPr>
        <w:t>člen komisie s právom vyhodnocovať ponuky</w:t>
      </w:r>
    </w:p>
    <w:p w:rsidR="004A41D5" w:rsidRDefault="004A41D5" w:rsidP="004A41D5">
      <w:r>
        <w:rPr>
          <w:rFonts w:asciiTheme="minorHAnsi" w:eastAsia="Times New Roman" w:hAnsiTheme="minorHAnsi" w:cs="Arial"/>
          <w:b/>
          <w:lang w:eastAsia="cs-CZ"/>
        </w:rPr>
        <w:t>Mgr. Mária Galajdová</w:t>
      </w:r>
      <w:r>
        <w:rPr>
          <w:rFonts w:asciiTheme="minorHAnsi" w:eastAsia="Times New Roman" w:hAnsiTheme="minorHAnsi" w:cs="Arial"/>
          <w:b/>
          <w:lang w:eastAsia="cs-CZ"/>
        </w:rPr>
        <w:tab/>
      </w:r>
      <w:r>
        <w:rPr>
          <w:rFonts w:asciiTheme="minorHAnsi" w:eastAsia="Times New Roman" w:hAnsiTheme="minorHAnsi" w:cs="Arial"/>
          <w:b/>
          <w:lang w:eastAsia="cs-CZ"/>
        </w:rPr>
        <w:tab/>
      </w:r>
      <w:r w:rsidRPr="00344061">
        <w:rPr>
          <w:iCs/>
          <w:szCs w:val="20"/>
        </w:rPr>
        <w:t>člen komisie s právom vyhodnocovať ponuky</w:t>
      </w:r>
    </w:p>
    <w:p w:rsidR="00466B4F" w:rsidRPr="004A41D5" w:rsidRDefault="004A41D5" w:rsidP="004A41D5">
      <w:r>
        <w:rPr>
          <w:rFonts w:asciiTheme="minorHAnsi" w:eastAsia="Times New Roman" w:hAnsiTheme="minorHAnsi" w:cs="Arial"/>
          <w:b/>
          <w:lang w:eastAsia="cs-CZ"/>
        </w:rPr>
        <w:t>Ing. Monika Debnárová</w:t>
      </w:r>
      <w:r>
        <w:rPr>
          <w:rFonts w:asciiTheme="minorHAnsi" w:eastAsia="Times New Roman" w:hAnsiTheme="minorHAnsi" w:cs="Arial"/>
          <w:b/>
          <w:lang w:eastAsia="cs-CZ"/>
        </w:rPr>
        <w:tab/>
      </w:r>
      <w:r w:rsidRPr="00344061">
        <w:rPr>
          <w:iCs/>
          <w:szCs w:val="20"/>
        </w:rPr>
        <w:t>člen komisie s právom vyhodnocovať ponuky</w:t>
      </w:r>
    </w:p>
    <w:p w:rsidR="00B136DC" w:rsidRDefault="00B136DC" w:rsidP="00B136DC">
      <w:pPr>
        <w:ind w:right="0"/>
        <w:jc w:val="left"/>
      </w:pPr>
    </w:p>
    <w:p w:rsidR="00646DA8" w:rsidRDefault="00646DA8" w:rsidP="004F6231">
      <w:pPr>
        <w:pStyle w:val="Normlny1"/>
        <w:spacing w:after="0" w:line="240" w:lineRule="auto"/>
        <w:jc w:val="both"/>
        <w:textAlignment w:val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Ponuky boli predložené elektronicky podľa § 49 ods. 1 písm. a) </w:t>
      </w:r>
      <w:r w:rsidR="006971A3">
        <w:rPr>
          <w:rFonts w:asciiTheme="minorHAnsi" w:eastAsiaTheme="minorHAnsi" w:hAnsiTheme="minorHAnsi" w:cs="Calibri"/>
          <w:color w:val="000000"/>
        </w:rPr>
        <w:t>zákona č. 343/2015 Z.z. o verejnom obstarávaní a o zmene a doplnení niektorých zákonov v znení neskorších predpisov (ďalej len „ZVO“)</w:t>
      </w:r>
      <w:r w:rsidR="006971A3" w:rsidRPr="00FE3FC3">
        <w:rPr>
          <w:rFonts w:asciiTheme="minorHAnsi" w:eastAsiaTheme="minorHAnsi" w:hAnsiTheme="minorHAnsi" w:cs="Calibri"/>
          <w:color w:val="000000"/>
        </w:rPr>
        <w:t xml:space="preserve"> </w:t>
      </w:r>
      <w:r>
        <w:rPr>
          <w:rFonts w:asciiTheme="minorHAnsi" w:hAnsiTheme="minorHAnsi"/>
        </w:rPr>
        <w:t xml:space="preserve"> prostredníctvom komunikačného rozhrania Josephine, spĺňajúceho požiadavky uvedené v § 20 ZVO. Komisia skonštatovala, že uchádzači dodržali určený spôsob komunikácie a bolo možné sprístupniť obsah ich ponúk. Komisia ponuky sprístupnila v</w:t>
      </w:r>
      <w:r w:rsidR="00991230">
        <w:rPr>
          <w:rFonts w:asciiTheme="minorHAnsi" w:hAnsiTheme="minorHAnsi"/>
        </w:rPr>
        <w:t> poradí, v akom boli predložené.</w:t>
      </w:r>
    </w:p>
    <w:p w:rsidR="00646DA8" w:rsidRDefault="00646DA8" w:rsidP="00646DA8">
      <w:pPr>
        <w:ind w:right="0"/>
        <w:rPr>
          <w:rFonts w:asciiTheme="minorHAnsi" w:hAnsiTheme="minorHAnsi"/>
        </w:rPr>
      </w:pPr>
    </w:p>
    <w:p w:rsidR="00646DA8" w:rsidRPr="00344061" w:rsidRDefault="00646DA8" w:rsidP="00646DA8">
      <w:pPr>
        <w:rPr>
          <w:rFonts w:asciiTheme="minorHAnsi" w:hAnsiTheme="minorHAnsi"/>
        </w:rPr>
      </w:pPr>
      <w:r w:rsidRPr="00344061">
        <w:rPr>
          <w:rFonts w:asciiTheme="minorHAnsi" w:hAnsiTheme="minorHAnsi"/>
        </w:rPr>
        <w:t xml:space="preserve">V lehote na predkladanie ponúk boli predložené ponuky nasledovných uchádzačov: </w:t>
      </w:r>
    </w:p>
    <w:p w:rsidR="004A41D5" w:rsidRPr="00833424" w:rsidRDefault="004A41D5" w:rsidP="004A41D5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0"/>
        <w:contextualSpacing w:val="0"/>
        <w:jc w:val="left"/>
        <w:rPr>
          <w:rFonts w:asciiTheme="minorHAnsi" w:eastAsiaTheme="minorHAnsi" w:hAnsiTheme="minorHAnsi"/>
          <w:u w:val="single"/>
          <w:lang w:eastAsia="en-US"/>
        </w:rPr>
      </w:pPr>
      <w:r w:rsidRPr="00833424">
        <w:rPr>
          <w:rFonts w:asciiTheme="minorHAnsi" w:hAnsiTheme="minorHAnsi"/>
        </w:rPr>
        <w:t xml:space="preserve">Bittner print s.r.o., </w:t>
      </w:r>
      <w:r w:rsidRPr="00833424">
        <w:rPr>
          <w:rStyle w:val="ra"/>
          <w:rFonts w:asciiTheme="minorHAnsi" w:hAnsiTheme="minorHAnsi"/>
        </w:rPr>
        <w:t xml:space="preserve">Ivanská cesta 2C, 821 04 Bratislava, </w:t>
      </w:r>
      <w:r w:rsidRPr="00833424">
        <w:rPr>
          <w:rFonts w:asciiTheme="minorHAnsi" w:hAnsiTheme="minorHAnsi"/>
        </w:rPr>
        <w:t>IČO: 35736534</w:t>
      </w:r>
    </w:p>
    <w:p w:rsidR="004A41D5" w:rsidRPr="00833424" w:rsidRDefault="004A41D5" w:rsidP="004A41D5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0"/>
        <w:contextualSpacing w:val="0"/>
        <w:jc w:val="left"/>
        <w:rPr>
          <w:rFonts w:asciiTheme="minorHAnsi" w:eastAsiaTheme="minorHAnsi" w:hAnsiTheme="minorHAnsi"/>
          <w:u w:val="single"/>
          <w:lang w:eastAsia="en-US"/>
        </w:rPr>
      </w:pPr>
      <w:r w:rsidRPr="00833424">
        <w:rPr>
          <w:rStyle w:val="ra"/>
          <w:rFonts w:asciiTheme="minorHAnsi" w:hAnsiTheme="minorHAnsi"/>
        </w:rPr>
        <w:t xml:space="preserve">Polygrafické centrum, s.r.o., Palisády 33, 811 06 Bratislava, IČO: </w:t>
      </w:r>
      <w:r w:rsidRPr="00833424">
        <w:rPr>
          <w:rFonts w:asciiTheme="minorHAnsi" w:hAnsiTheme="minorHAnsi"/>
        </w:rPr>
        <w:t>43801111</w:t>
      </w:r>
    </w:p>
    <w:p w:rsidR="004A41D5" w:rsidRPr="00833424" w:rsidRDefault="004A41D5" w:rsidP="004A41D5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0"/>
        <w:contextualSpacing w:val="0"/>
        <w:jc w:val="left"/>
        <w:rPr>
          <w:rFonts w:asciiTheme="minorHAnsi" w:eastAsiaTheme="minorHAnsi" w:hAnsiTheme="minorHAnsi"/>
          <w:u w:val="single"/>
          <w:lang w:eastAsia="en-US"/>
        </w:rPr>
      </w:pPr>
      <w:r w:rsidRPr="00833424">
        <w:rPr>
          <w:rFonts w:asciiTheme="minorHAnsi" w:hAnsiTheme="minorHAnsi"/>
        </w:rPr>
        <w:t xml:space="preserve">Slovenská Grafia a.s., </w:t>
      </w:r>
      <w:r w:rsidRPr="00833424">
        <w:rPr>
          <w:rStyle w:val="ra"/>
          <w:rFonts w:asciiTheme="minorHAnsi" w:hAnsiTheme="minorHAnsi"/>
        </w:rPr>
        <w:t>Pekná cesta 6, 834 03</w:t>
      </w:r>
      <w:r w:rsidRPr="00833424">
        <w:rPr>
          <w:rFonts w:asciiTheme="minorHAnsi" w:hAnsiTheme="minorHAnsi"/>
        </w:rPr>
        <w:t xml:space="preserve"> </w:t>
      </w:r>
      <w:r w:rsidRPr="00833424">
        <w:rPr>
          <w:rStyle w:val="ra"/>
          <w:rFonts w:asciiTheme="minorHAnsi" w:hAnsiTheme="minorHAnsi"/>
        </w:rPr>
        <w:t xml:space="preserve">Bratislava, </w:t>
      </w:r>
      <w:r w:rsidRPr="00833424">
        <w:rPr>
          <w:rFonts w:asciiTheme="minorHAnsi" w:hAnsiTheme="minorHAnsi"/>
        </w:rPr>
        <w:t>IČO: 31321470</w:t>
      </w:r>
    </w:p>
    <w:p w:rsidR="004F6231" w:rsidRDefault="004F6231" w:rsidP="00656C51">
      <w:pPr>
        <w:spacing w:after="0"/>
        <w:ind w:right="0"/>
        <w:rPr>
          <w:rFonts w:asciiTheme="minorHAnsi" w:hAnsiTheme="minorHAnsi"/>
        </w:rPr>
      </w:pPr>
    </w:p>
    <w:p w:rsidR="00646DA8" w:rsidRDefault="00646DA8" w:rsidP="00656C51">
      <w:pPr>
        <w:spacing w:after="0"/>
        <w:ind w:right="0"/>
        <w:rPr>
          <w:rFonts w:asciiTheme="minorHAnsi" w:hAnsiTheme="minorHAnsi"/>
        </w:rPr>
      </w:pPr>
      <w:r w:rsidRPr="00646DA8">
        <w:rPr>
          <w:rFonts w:asciiTheme="minorHAnsi" w:hAnsiTheme="minorHAnsi"/>
        </w:rPr>
        <w:t>Komisia posudzovala splnenie podmienok účasti vo verejnom obstarávaní u</w:t>
      </w:r>
      <w:r w:rsidR="00466B4F">
        <w:rPr>
          <w:rFonts w:asciiTheme="minorHAnsi" w:hAnsiTheme="minorHAnsi"/>
        </w:rPr>
        <w:t>chádzačov a zároveň posudzovala</w:t>
      </w:r>
      <w:r w:rsidRPr="00646DA8">
        <w:rPr>
          <w:rFonts w:asciiTheme="minorHAnsi" w:hAnsiTheme="minorHAnsi"/>
        </w:rPr>
        <w:t xml:space="preserve"> ich ponuky z hľadiska splnenia požiadaviek verejného obstarávateľa na predmet</w:t>
      </w:r>
      <w:r w:rsidR="00BA6600">
        <w:rPr>
          <w:rFonts w:asciiTheme="minorHAnsi" w:hAnsiTheme="minorHAnsi"/>
        </w:rPr>
        <w:t>u</w:t>
      </w:r>
      <w:r w:rsidRPr="00646DA8">
        <w:rPr>
          <w:rFonts w:asciiTheme="minorHAnsi" w:hAnsiTheme="minorHAnsi"/>
        </w:rPr>
        <w:t xml:space="preserve"> zákazky. </w:t>
      </w:r>
    </w:p>
    <w:p w:rsidR="006971A3" w:rsidRDefault="006971A3" w:rsidP="006971A3">
      <w:pPr>
        <w:spacing w:after="0"/>
        <w:ind w:right="0"/>
        <w:rPr>
          <w:rFonts w:asciiTheme="minorHAnsi" w:hAnsiTheme="minorHAnsi"/>
        </w:rPr>
      </w:pPr>
    </w:p>
    <w:p w:rsidR="004A41D5" w:rsidRPr="00D36CA9" w:rsidRDefault="004A41D5" w:rsidP="004A41D5">
      <w:pPr>
        <w:spacing w:after="0"/>
        <w:ind w:right="0"/>
        <w:rPr>
          <w:rFonts w:asciiTheme="minorHAnsi" w:hAnsiTheme="minorHAnsi"/>
        </w:rPr>
      </w:pPr>
      <w:r w:rsidRPr="004958C8">
        <w:rPr>
          <w:rFonts w:asciiTheme="minorHAnsi" w:hAnsiTheme="minorHAnsi"/>
        </w:rPr>
        <w:t xml:space="preserve">Verejný obstarávateľ </w:t>
      </w:r>
      <w:r>
        <w:rPr>
          <w:rFonts w:asciiTheme="minorHAnsi" w:hAnsiTheme="minorHAnsi"/>
        </w:rPr>
        <w:t>požadoval v súťažných podkladoch v časti „F. Podmienky účasti uchádzačov“</w:t>
      </w:r>
      <w:r w:rsidRPr="004958C8">
        <w:rPr>
          <w:rFonts w:asciiTheme="minorHAnsi" w:hAnsiTheme="minorHAnsi"/>
        </w:rPr>
        <w:t xml:space="preserve">, aby uchádzači </w:t>
      </w:r>
      <w:r>
        <w:rPr>
          <w:rFonts w:asciiTheme="minorHAnsi" w:hAnsiTheme="minorHAnsi"/>
        </w:rPr>
        <w:t xml:space="preserve">predložili doklady a dokumenty </w:t>
      </w:r>
      <w:r w:rsidRPr="004958C8">
        <w:rPr>
          <w:rFonts w:asciiTheme="minorHAnsi" w:hAnsiTheme="minorHAnsi"/>
        </w:rPr>
        <w:t xml:space="preserve">na preukázanie splnenia </w:t>
      </w:r>
      <w:r>
        <w:rPr>
          <w:rFonts w:asciiTheme="minorHAnsi" w:hAnsiTheme="minorHAnsi"/>
        </w:rPr>
        <w:t>podmienok účasti</w:t>
      </w:r>
      <w:r w:rsidRPr="004958C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podľa § 32 ods. 1  a § 34 ods. 1 písm. a) ZVO. </w:t>
      </w:r>
      <w:r w:rsidR="00D36CA9">
        <w:rPr>
          <w:rFonts w:asciiTheme="minorHAnsi" w:hAnsiTheme="minorHAnsi" w:cstheme="minorHAnsi"/>
          <w:bCs/>
        </w:rPr>
        <w:t xml:space="preserve">Verejný obstarávateľ požadoval preukázať služby rovnakého alebo obdobného charakteru ako je predmet zákazky v hodnote bez DPH minimálne 60.000€ bez DPH. </w:t>
      </w:r>
      <w:r w:rsidR="00D36CA9" w:rsidRPr="00D36CA9">
        <w:rPr>
          <w:rFonts w:asciiTheme="minorHAnsi" w:hAnsiTheme="minorHAnsi"/>
        </w:rPr>
        <w:t>Za služby rovnakého alebo obdobného charakteru sa považuje tlač a distribúcia tlačovín.</w:t>
      </w:r>
    </w:p>
    <w:p w:rsidR="00100F4B" w:rsidRPr="00646DA8" w:rsidRDefault="00100F4B" w:rsidP="00656C51">
      <w:pPr>
        <w:spacing w:after="0"/>
        <w:ind w:right="0"/>
        <w:rPr>
          <w:rFonts w:asciiTheme="minorHAnsi" w:hAnsiTheme="minorHAnsi"/>
        </w:rPr>
      </w:pPr>
    </w:p>
    <w:p w:rsidR="004A41D5" w:rsidRDefault="004A41D5" w:rsidP="00991230">
      <w:pPr>
        <w:ind w:left="0" w:right="0" w:firstLine="0"/>
      </w:pPr>
    </w:p>
    <w:p w:rsidR="00646DA8" w:rsidRDefault="00646DA8" w:rsidP="00646DA8">
      <w:pPr>
        <w:spacing w:after="0"/>
        <w:jc w:val="center"/>
        <w:rPr>
          <w:rFonts w:asciiTheme="majorHAnsi" w:hAnsiTheme="majorHAnsi"/>
          <w:b/>
          <w:u w:val="single"/>
        </w:rPr>
      </w:pPr>
      <w:r w:rsidRPr="00646DA8">
        <w:rPr>
          <w:rFonts w:asciiTheme="majorHAnsi" w:hAnsiTheme="majorHAnsi"/>
          <w:b/>
          <w:u w:val="single"/>
        </w:rPr>
        <w:lastRenderedPageBreak/>
        <w:t>Vyhodnotenie splnenia podmienok účasti uchádzačov.</w:t>
      </w:r>
    </w:p>
    <w:p w:rsidR="00656C51" w:rsidRPr="00646DA8" w:rsidRDefault="00656C51" w:rsidP="00646DA8">
      <w:pPr>
        <w:spacing w:after="0"/>
        <w:jc w:val="center"/>
        <w:rPr>
          <w:rFonts w:asciiTheme="majorHAnsi" w:hAnsiTheme="majorHAnsi"/>
          <w:b/>
          <w:u w:val="single"/>
        </w:rPr>
      </w:pPr>
    </w:p>
    <w:p w:rsidR="00646DA8" w:rsidRPr="004A41D5" w:rsidRDefault="004A41D5" w:rsidP="004A41D5">
      <w:pPr>
        <w:pStyle w:val="Odsekzoznamu"/>
        <w:numPr>
          <w:ilvl w:val="0"/>
          <w:numId w:val="43"/>
        </w:numPr>
        <w:ind w:right="0"/>
        <w:rPr>
          <w:b/>
        </w:rPr>
      </w:pPr>
      <w:r w:rsidRPr="004A41D5">
        <w:rPr>
          <w:rFonts w:asciiTheme="minorHAnsi" w:hAnsiTheme="minorHAnsi"/>
          <w:b/>
        </w:rPr>
        <w:t xml:space="preserve">Bittner print s.r.o., </w:t>
      </w:r>
      <w:r w:rsidRPr="004A41D5">
        <w:rPr>
          <w:rStyle w:val="ra"/>
          <w:rFonts w:asciiTheme="minorHAnsi" w:hAnsiTheme="minorHAnsi"/>
          <w:b/>
        </w:rPr>
        <w:t xml:space="preserve">Ivanská cesta 2C, 821 04 Bratislava, </w:t>
      </w:r>
      <w:r w:rsidRPr="004A41D5">
        <w:rPr>
          <w:rFonts w:asciiTheme="minorHAnsi" w:hAnsiTheme="minorHAnsi"/>
          <w:b/>
        </w:rPr>
        <w:t>IČO: 35736534</w:t>
      </w:r>
    </w:p>
    <w:p w:rsidR="004A41D5" w:rsidRDefault="004A41D5" w:rsidP="007F1645">
      <w:pPr>
        <w:spacing w:after="0"/>
        <w:ind w:right="0"/>
        <w:rPr>
          <w:rFonts w:asciiTheme="minorHAnsi" w:hAnsiTheme="minorHAnsi" w:cstheme="minorHAnsi"/>
          <w:bCs/>
        </w:rPr>
      </w:pPr>
    </w:p>
    <w:p w:rsidR="00991230" w:rsidRDefault="00656C51" w:rsidP="007F1645">
      <w:pPr>
        <w:spacing w:after="0"/>
        <w:ind w:right="0"/>
        <w:rPr>
          <w:rFonts w:asciiTheme="majorHAnsi" w:hAnsiTheme="majorHAnsi" w:cstheme="minorHAnsi"/>
          <w:bCs/>
          <w:sz w:val="20"/>
        </w:rPr>
      </w:pPr>
      <w:r w:rsidRPr="00656C51">
        <w:rPr>
          <w:rFonts w:asciiTheme="minorHAnsi" w:hAnsiTheme="minorHAnsi" w:cstheme="minorHAnsi"/>
          <w:bCs/>
        </w:rPr>
        <w:t xml:space="preserve">Komisia si overila, či je uchádzač zapísaný v zozname hospodárskych subjektov Úradu pre verejné obstarávanie. Komisia konštatuje, že uchádzač je zapísaný v zozname hospodárskych subjektov pod registračným číslom </w:t>
      </w:r>
      <w:r w:rsidR="004A41D5">
        <w:t>2018/5-PO-D7065</w:t>
      </w:r>
      <w:r w:rsidRPr="00656C51">
        <w:rPr>
          <w:rFonts w:asciiTheme="minorHAnsi" w:hAnsiTheme="minorHAnsi"/>
          <w:b/>
          <w:iCs/>
        </w:rPr>
        <w:t xml:space="preserve"> </w:t>
      </w:r>
      <w:r w:rsidRPr="00656C51">
        <w:rPr>
          <w:rFonts w:asciiTheme="minorHAnsi" w:hAnsiTheme="minorHAnsi" w:cstheme="minorHAnsi"/>
          <w:bCs/>
        </w:rPr>
        <w:t xml:space="preserve">s platnosťou zápisu od </w:t>
      </w:r>
      <w:r w:rsidR="004A41D5">
        <w:t>12.05.2018</w:t>
      </w:r>
      <w:r w:rsidR="00265763">
        <w:t xml:space="preserve"> </w:t>
      </w:r>
      <w:r w:rsidRPr="00656C51">
        <w:rPr>
          <w:rFonts w:asciiTheme="minorHAnsi" w:hAnsiTheme="minorHAnsi" w:cstheme="minorHAnsi"/>
          <w:bCs/>
        </w:rPr>
        <w:t xml:space="preserve">do </w:t>
      </w:r>
      <w:r w:rsidR="004A41D5">
        <w:t>12.05.2021</w:t>
      </w:r>
      <w:r w:rsidRPr="00656C51">
        <w:rPr>
          <w:rFonts w:asciiTheme="minorHAnsi" w:hAnsiTheme="minorHAnsi" w:cstheme="minorHAnsi"/>
          <w:bCs/>
        </w:rPr>
        <w:t>. Uchádzač týmto zápisom preukázal splnenie podmienok účasti podľa § 32 ods. 1 ZVO v rozsahu skutočností zapísaných v zozname hospodárskych subjektov.</w:t>
      </w:r>
      <w:r w:rsidR="00991230" w:rsidRPr="00991230">
        <w:rPr>
          <w:rFonts w:asciiTheme="majorHAnsi" w:hAnsiTheme="majorHAnsi" w:cstheme="minorHAnsi"/>
          <w:bCs/>
          <w:sz w:val="20"/>
        </w:rPr>
        <w:t xml:space="preserve"> </w:t>
      </w:r>
    </w:p>
    <w:p w:rsidR="00466B4F" w:rsidRDefault="007F1645" w:rsidP="00621E32">
      <w:pPr>
        <w:spacing w:after="0"/>
        <w:ind w:right="0"/>
        <w:rPr>
          <w:rFonts w:asciiTheme="minorHAnsi" w:hAnsiTheme="minorHAnsi" w:cstheme="minorHAnsi"/>
          <w:bCs/>
        </w:rPr>
      </w:pPr>
      <w:r w:rsidRPr="007F1645">
        <w:rPr>
          <w:rFonts w:asciiTheme="minorHAnsi" w:hAnsiTheme="minorHAnsi" w:cstheme="minorHAnsi"/>
          <w:bCs/>
        </w:rPr>
        <w:t xml:space="preserve">Na preukázanie splnenia podmienok účasti podľa § 32 ods. 1 predložil </w:t>
      </w:r>
      <w:r w:rsidR="004A41D5">
        <w:rPr>
          <w:rFonts w:asciiTheme="minorHAnsi" w:hAnsiTheme="minorHAnsi" w:cstheme="minorHAnsi"/>
          <w:bCs/>
        </w:rPr>
        <w:t xml:space="preserve">čestné vyhlásenie, že je firma zapísaná v zozname hospodárskych subjektov a zároveň Výpis zo </w:t>
      </w:r>
      <w:r w:rsidR="00265763">
        <w:rPr>
          <w:rFonts w:asciiTheme="minorHAnsi" w:hAnsiTheme="minorHAnsi" w:cstheme="minorHAnsi"/>
          <w:bCs/>
        </w:rPr>
        <w:t>zoznamu</w:t>
      </w:r>
      <w:r>
        <w:rPr>
          <w:rFonts w:asciiTheme="minorHAnsi" w:hAnsiTheme="minorHAnsi" w:cstheme="minorHAnsi"/>
          <w:bCs/>
        </w:rPr>
        <w:t xml:space="preserve"> hospodárskych subjektov</w:t>
      </w:r>
      <w:r w:rsidR="004A41D5">
        <w:rPr>
          <w:rFonts w:asciiTheme="minorHAnsi" w:hAnsiTheme="minorHAnsi" w:cstheme="minorHAnsi"/>
          <w:bCs/>
        </w:rPr>
        <w:t xml:space="preserve"> s osvedčovacou doložkou Úradu pre verejné obstarávanie</w:t>
      </w:r>
      <w:r>
        <w:rPr>
          <w:rFonts w:asciiTheme="minorHAnsi" w:hAnsiTheme="minorHAnsi" w:cstheme="minorHAnsi"/>
          <w:bCs/>
        </w:rPr>
        <w:t>.</w:t>
      </w:r>
    </w:p>
    <w:p w:rsidR="00991230" w:rsidRPr="00991230" w:rsidRDefault="00991230" w:rsidP="00991230">
      <w:pPr>
        <w:spacing w:after="0"/>
        <w:rPr>
          <w:rFonts w:asciiTheme="minorHAnsi" w:hAnsiTheme="minorHAnsi" w:cstheme="minorHAnsi"/>
          <w:bCs/>
        </w:rPr>
      </w:pPr>
      <w:r w:rsidRPr="00991230">
        <w:rPr>
          <w:rFonts w:asciiTheme="minorHAnsi" w:hAnsiTheme="minorHAnsi" w:cstheme="minorHAnsi"/>
          <w:bCs/>
        </w:rPr>
        <w:t>Komisia ďalej konštatuje, že nevie preukázať, či sa uchádzač:</w:t>
      </w:r>
    </w:p>
    <w:p w:rsidR="00991230" w:rsidRPr="00991230" w:rsidRDefault="00991230" w:rsidP="00991230">
      <w:pPr>
        <w:pStyle w:val="Odsekzoznamu"/>
        <w:numPr>
          <w:ilvl w:val="0"/>
          <w:numId w:val="26"/>
        </w:numPr>
        <w:spacing w:after="0" w:line="276" w:lineRule="auto"/>
        <w:ind w:right="0"/>
        <w:rPr>
          <w:rFonts w:asciiTheme="minorHAnsi" w:hAnsiTheme="minorHAnsi" w:cstheme="minorHAnsi"/>
          <w:bCs/>
        </w:rPr>
      </w:pPr>
      <w:r w:rsidRPr="00991230">
        <w:rPr>
          <w:rFonts w:asciiTheme="minorHAnsi" w:hAnsiTheme="minorHAnsi" w:cstheme="minorHAnsi"/>
          <w:bCs/>
        </w:rPr>
        <w:t>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</w:t>
      </w:r>
      <w:r w:rsidR="00621E32">
        <w:rPr>
          <w:rFonts w:asciiTheme="minorHAnsi" w:hAnsiTheme="minorHAnsi" w:cstheme="minorHAnsi"/>
          <w:bCs/>
        </w:rPr>
        <w:t>,</w:t>
      </w:r>
    </w:p>
    <w:p w:rsidR="00656C51" w:rsidRPr="00991230" w:rsidRDefault="00991230" w:rsidP="00991230">
      <w:pPr>
        <w:pStyle w:val="Odsekzoznamu"/>
        <w:numPr>
          <w:ilvl w:val="0"/>
          <w:numId w:val="26"/>
        </w:numPr>
        <w:spacing w:after="0" w:line="276" w:lineRule="auto"/>
        <w:ind w:right="0"/>
        <w:rPr>
          <w:rFonts w:asciiTheme="minorHAnsi" w:hAnsiTheme="minorHAnsi" w:cstheme="minorHAnsi"/>
          <w:b/>
          <w:bCs/>
        </w:rPr>
      </w:pPr>
      <w:r w:rsidRPr="00991230">
        <w:rPr>
          <w:rFonts w:asciiTheme="minorHAnsi" w:hAnsiTheme="minorHAnsi" w:cstheme="minorHAnsi"/>
          <w:bCs/>
        </w:rPr>
        <w:t>dopustil v predchádzajúcich troch rokoch od vyhlásenia alebo preukázateľného začatia tohto verejného obstarávania závažného porušenia profesijných povinností.</w:t>
      </w:r>
    </w:p>
    <w:p w:rsidR="00646DA8" w:rsidRDefault="00991230" w:rsidP="00646DA8">
      <w:pPr>
        <w:ind w:right="0"/>
        <w:rPr>
          <w:rFonts w:asciiTheme="minorHAnsi" w:hAnsiTheme="minorHAnsi" w:cstheme="minorHAnsi"/>
          <w:bCs/>
        </w:rPr>
      </w:pPr>
      <w:r w:rsidRPr="00991230">
        <w:rPr>
          <w:rFonts w:asciiTheme="minorHAnsi" w:hAnsiTheme="minorHAnsi" w:cstheme="minorHAnsi"/>
          <w:bCs/>
        </w:rPr>
        <w:t>Komisia tak konštatuje, že uchádzač preukázal, že spĺňa podmienky účasti podľa § 32 ods. 1 ZVO v</w:t>
      </w:r>
      <w:r w:rsidR="00783ED0">
        <w:rPr>
          <w:rFonts w:asciiTheme="minorHAnsi" w:hAnsiTheme="minorHAnsi" w:cstheme="minorHAnsi"/>
          <w:bCs/>
        </w:rPr>
        <w:t> </w:t>
      </w:r>
      <w:r w:rsidRPr="00991230">
        <w:rPr>
          <w:rFonts w:asciiTheme="minorHAnsi" w:hAnsiTheme="minorHAnsi" w:cstheme="minorHAnsi"/>
          <w:bCs/>
        </w:rPr>
        <w:t>plnom</w:t>
      </w:r>
      <w:r w:rsidR="00783ED0">
        <w:rPr>
          <w:rFonts w:asciiTheme="minorHAnsi" w:hAnsiTheme="minorHAnsi" w:cstheme="minorHAnsi"/>
          <w:bCs/>
        </w:rPr>
        <w:t xml:space="preserve"> rozsahu</w:t>
      </w:r>
      <w:r w:rsidRPr="00991230">
        <w:rPr>
          <w:rFonts w:asciiTheme="minorHAnsi" w:hAnsiTheme="minorHAnsi" w:cstheme="minorHAnsi"/>
          <w:bCs/>
        </w:rPr>
        <w:t xml:space="preserve">. </w:t>
      </w:r>
    </w:p>
    <w:p w:rsidR="002B54DD" w:rsidRDefault="002B54DD" w:rsidP="00646DA8">
      <w:pPr>
        <w:ind w:right="0"/>
        <w:rPr>
          <w:rFonts w:asciiTheme="minorHAnsi" w:hAnsiTheme="minorHAnsi" w:cstheme="minorHAnsi"/>
          <w:bCs/>
        </w:rPr>
      </w:pPr>
    </w:p>
    <w:p w:rsidR="002B54DD" w:rsidRDefault="002B54DD" w:rsidP="002B54DD">
      <w:pPr>
        <w:spacing w:after="0"/>
        <w:ind w:right="0"/>
        <w:rPr>
          <w:rFonts w:asciiTheme="minorHAnsi" w:hAnsiTheme="minorHAnsi" w:cstheme="minorHAnsi"/>
          <w:bCs/>
        </w:rPr>
      </w:pPr>
      <w:r w:rsidRPr="00991230">
        <w:rPr>
          <w:rFonts w:asciiTheme="minorHAnsi" w:hAnsiTheme="minorHAnsi" w:cstheme="minorHAnsi"/>
          <w:bCs/>
        </w:rPr>
        <w:t xml:space="preserve">Uchádzač predložil na preukázanie splnenia podmienky účasti podľa § 34 ods. 1 písm. </w:t>
      </w:r>
      <w:r>
        <w:rPr>
          <w:rFonts w:asciiTheme="minorHAnsi" w:hAnsiTheme="minorHAnsi" w:cstheme="minorHAnsi"/>
          <w:bCs/>
        </w:rPr>
        <w:t xml:space="preserve">a) ZVO zmluvu o poskytnutí služieb s predmetom plnenia – tlač rôznych tlačovín (tlač časopisov, knižných publikácií, propagačných predmetov, letákov a iné) a následná distribúcia po celom území Slovenskej republiky, poprípade zahraničie. </w:t>
      </w:r>
      <w:r w:rsidR="00D36CA9">
        <w:rPr>
          <w:rFonts w:asciiTheme="minorHAnsi" w:hAnsiTheme="minorHAnsi" w:cstheme="minorHAnsi"/>
          <w:bCs/>
        </w:rPr>
        <w:t xml:space="preserve">Hodnota danej zmluvy presahuje minimálnu hodnotu poskytnutých služieb stanovenú verejným obstarávateľom (60.000 € bez DPH). </w:t>
      </w:r>
    </w:p>
    <w:p w:rsidR="00D36CA9" w:rsidRPr="00D36CA9" w:rsidRDefault="00D36CA9" w:rsidP="00D36CA9">
      <w:pPr>
        <w:ind w:left="0" w:right="0" w:firstLine="0"/>
        <w:rPr>
          <w:rFonts w:asciiTheme="minorHAnsi" w:hAnsiTheme="minorHAnsi"/>
        </w:rPr>
      </w:pPr>
      <w:r w:rsidRPr="001C0361">
        <w:rPr>
          <w:rFonts w:asciiTheme="minorHAnsi" w:hAnsiTheme="minorHAnsi"/>
        </w:rPr>
        <w:t>Komisia konštatuje, že uchádzač predmetnými dokladmi preukázal, že spĺňa podmienku účasti podľa § 34 ods. 1 písm. a) ZVO tak, ako ju verejný obstarávateľ zadefinoval vo vzťahu k tomuto verejnému obstarávaniu, keďže sa jedná o</w:t>
      </w:r>
      <w:r>
        <w:rPr>
          <w:rFonts w:asciiTheme="minorHAnsi" w:hAnsiTheme="minorHAnsi"/>
        </w:rPr>
        <w:t> tlač a distribúciu tlačovín</w:t>
      </w:r>
      <w:r w:rsidRPr="001C0361">
        <w:rPr>
          <w:rFonts w:asciiTheme="minorHAnsi" w:hAnsiTheme="minorHAnsi"/>
        </w:rPr>
        <w:t xml:space="preserve"> a hodnota za posledné 3 roky predchádzajúce dňu vyhlásenia verejného obstarávania presahuje </w:t>
      </w:r>
      <w:r>
        <w:rPr>
          <w:rFonts w:asciiTheme="minorHAnsi" w:hAnsiTheme="minorHAnsi"/>
        </w:rPr>
        <w:t>minimálnu</w:t>
      </w:r>
      <w:r w:rsidRPr="001C0361">
        <w:rPr>
          <w:rFonts w:asciiTheme="minorHAnsi" w:hAnsiTheme="minorHAnsi"/>
        </w:rPr>
        <w:t xml:space="preserve"> hodnotu </w:t>
      </w:r>
      <w:r>
        <w:rPr>
          <w:rFonts w:asciiTheme="minorHAnsi" w:hAnsiTheme="minorHAnsi"/>
        </w:rPr>
        <w:t>služieb stanovenú verejným obstarávateľom</w:t>
      </w:r>
      <w:r w:rsidRPr="001C0361">
        <w:rPr>
          <w:rFonts w:asciiTheme="minorHAnsi" w:hAnsiTheme="minorHAnsi"/>
        </w:rPr>
        <w:t>. Z</w:t>
      </w:r>
      <w:r>
        <w:rPr>
          <w:rFonts w:asciiTheme="minorHAnsi" w:hAnsiTheme="minorHAnsi"/>
        </w:rPr>
        <w:t> predloženej zmluvy</w:t>
      </w:r>
      <w:r w:rsidRPr="001C0361">
        <w:rPr>
          <w:rFonts w:asciiTheme="minorHAnsi" w:hAnsiTheme="minorHAnsi"/>
        </w:rPr>
        <w:t xml:space="preserve"> je zrejmá cena, lehota a odberateľ.</w:t>
      </w:r>
      <w:r>
        <w:rPr>
          <w:rFonts w:asciiTheme="minorHAnsi" w:hAnsiTheme="minorHAnsi"/>
        </w:rPr>
        <w:t xml:space="preserve">  </w:t>
      </w:r>
    </w:p>
    <w:p w:rsidR="00D36CA9" w:rsidRDefault="00D36CA9" w:rsidP="002B54DD">
      <w:pPr>
        <w:spacing w:after="0"/>
        <w:ind w:right="0"/>
        <w:rPr>
          <w:rFonts w:asciiTheme="minorHAnsi" w:hAnsiTheme="minorHAnsi" w:cstheme="minorHAnsi"/>
          <w:bCs/>
        </w:rPr>
      </w:pPr>
    </w:p>
    <w:p w:rsidR="00065156" w:rsidRDefault="00065156" w:rsidP="00D36CA9">
      <w:pPr>
        <w:ind w:left="0" w:right="0" w:firstLine="0"/>
        <w:rPr>
          <w:rFonts w:asciiTheme="minorHAnsi" w:hAnsiTheme="minorHAnsi"/>
        </w:rPr>
      </w:pPr>
    </w:p>
    <w:p w:rsidR="002047A8" w:rsidRPr="002047A8" w:rsidRDefault="002047A8" w:rsidP="002047A8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Theme="minorHAnsi" w:eastAsiaTheme="minorHAnsi" w:hAnsiTheme="minorHAnsi"/>
          <w:b/>
          <w:u w:val="single"/>
          <w:lang w:eastAsia="en-US"/>
        </w:rPr>
      </w:pPr>
      <w:r w:rsidRPr="002047A8">
        <w:rPr>
          <w:rStyle w:val="ra"/>
          <w:rFonts w:asciiTheme="minorHAnsi" w:hAnsiTheme="minorHAnsi"/>
          <w:b/>
        </w:rPr>
        <w:t xml:space="preserve">Polygrafické centrum, s.r.o., Palisády 33, 811 06 Bratislava, IČO: </w:t>
      </w:r>
      <w:r w:rsidRPr="002047A8">
        <w:rPr>
          <w:rFonts w:asciiTheme="minorHAnsi" w:hAnsiTheme="minorHAnsi"/>
          <w:b/>
        </w:rPr>
        <w:t>43801111</w:t>
      </w:r>
    </w:p>
    <w:p w:rsidR="00065156" w:rsidRDefault="00065156" w:rsidP="00AD48E7">
      <w:pPr>
        <w:ind w:left="0" w:right="0" w:firstLine="0"/>
        <w:rPr>
          <w:rFonts w:asciiTheme="minorHAnsi" w:hAnsiTheme="minorHAnsi"/>
        </w:rPr>
      </w:pPr>
    </w:p>
    <w:p w:rsidR="00065156" w:rsidRDefault="00065156" w:rsidP="00065156">
      <w:pPr>
        <w:spacing w:after="0"/>
        <w:ind w:right="0"/>
        <w:rPr>
          <w:rFonts w:asciiTheme="majorHAnsi" w:hAnsiTheme="majorHAnsi" w:cstheme="minorHAnsi"/>
          <w:bCs/>
          <w:sz w:val="20"/>
        </w:rPr>
      </w:pPr>
      <w:r w:rsidRPr="00656C51">
        <w:rPr>
          <w:rFonts w:asciiTheme="minorHAnsi" w:hAnsiTheme="minorHAnsi" w:cstheme="minorHAnsi"/>
          <w:bCs/>
        </w:rPr>
        <w:t xml:space="preserve">Komisia si overila, či je uchádzač zapísaný v zozname hospodárskych subjektov Úradu pre verejné obstarávanie. Komisia konštatuje, že uchádzač je zapísaný v zozname hospodárskych subjektov pod registračným číslom </w:t>
      </w:r>
      <w:r w:rsidR="002047A8">
        <w:t>2016/10-PO-E2430</w:t>
      </w:r>
      <w:r w:rsidR="00265763">
        <w:t xml:space="preserve"> </w:t>
      </w:r>
      <w:r w:rsidRPr="00656C51">
        <w:rPr>
          <w:rFonts w:asciiTheme="minorHAnsi" w:hAnsiTheme="minorHAnsi" w:cstheme="minorHAnsi"/>
          <w:bCs/>
        </w:rPr>
        <w:t xml:space="preserve">s platnosťou zápisu od </w:t>
      </w:r>
      <w:r w:rsidR="002047A8">
        <w:t>04.10.2016</w:t>
      </w:r>
      <w:r w:rsidR="00265763">
        <w:t xml:space="preserve"> </w:t>
      </w:r>
      <w:r w:rsidRPr="00656C51">
        <w:rPr>
          <w:rFonts w:asciiTheme="minorHAnsi" w:hAnsiTheme="minorHAnsi" w:cstheme="minorHAnsi"/>
          <w:bCs/>
        </w:rPr>
        <w:t xml:space="preserve">do </w:t>
      </w:r>
      <w:r w:rsidR="002047A8">
        <w:t>04.10.2019</w:t>
      </w:r>
      <w:r w:rsidRPr="00656C51">
        <w:rPr>
          <w:rFonts w:asciiTheme="minorHAnsi" w:hAnsiTheme="minorHAnsi" w:cstheme="minorHAnsi"/>
          <w:bCs/>
        </w:rPr>
        <w:t>. Uchádzač týmto zápisom preukázal splnenie podmienok účasti podľa § 32 ods. 1 ZVO v rozsahu skutočností zapísaných v zozname hospodárskych subjektov.</w:t>
      </w:r>
      <w:r w:rsidRPr="00991230">
        <w:rPr>
          <w:rFonts w:asciiTheme="majorHAnsi" w:hAnsiTheme="majorHAnsi" w:cstheme="minorHAnsi"/>
          <w:bCs/>
          <w:sz w:val="20"/>
        </w:rPr>
        <w:t xml:space="preserve"> </w:t>
      </w:r>
    </w:p>
    <w:p w:rsidR="00065156" w:rsidRPr="007F1645" w:rsidRDefault="00065156" w:rsidP="00065156">
      <w:pPr>
        <w:spacing w:after="0"/>
        <w:ind w:right="0"/>
        <w:rPr>
          <w:rFonts w:asciiTheme="minorHAnsi" w:hAnsiTheme="minorHAnsi" w:cstheme="minorHAnsi"/>
          <w:bCs/>
        </w:rPr>
      </w:pPr>
      <w:r w:rsidRPr="007F1645">
        <w:rPr>
          <w:rFonts w:asciiTheme="minorHAnsi" w:hAnsiTheme="minorHAnsi" w:cstheme="minorHAnsi"/>
          <w:bCs/>
        </w:rPr>
        <w:t xml:space="preserve">Na preukázanie splnenia podmienok účasti podľa § 32 ods. 1 predložil uchádzač </w:t>
      </w:r>
      <w:r w:rsidR="002047A8">
        <w:rPr>
          <w:rFonts w:asciiTheme="minorHAnsi" w:hAnsiTheme="minorHAnsi" w:cstheme="minorHAnsi"/>
          <w:bCs/>
        </w:rPr>
        <w:t xml:space="preserve">dokument </w:t>
      </w:r>
      <w:r w:rsidR="00265763">
        <w:rPr>
          <w:rFonts w:asciiTheme="minorHAnsi" w:hAnsiTheme="minorHAnsi" w:cstheme="minorHAnsi"/>
          <w:bCs/>
        </w:rPr>
        <w:t>Náhľad záznamu zo zoznamu hospodárskych subjektov.</w:t>
      </w:r>
    </w:p>
    <w:p w:rsidR="00065156" w:rsidRPr="00991230" w:rsidRDefault="00065156" w:rsidP="00065156">
      <w:pPr>
        <w:spacing w:after="0"/>
        <w:rPr>
          <w:rFonts w:asciiTheme="minorHAnsi" w:hAnsiTheme="minorHAnsi" w:cstheme="minorHAnsi"/>
          <w:bCs/>
        </w:rPr>
      </w:pPr>
      <w:r w:rsidRPr="00991230">
        <w:rPr>
          <w:rFonts w:asciiTheme="minorHAnsi" w:hAnsiTheme="minorHAnsi" w:cstheme="minorHAnsi"/>
          <w:bCs/>
        </w:rPr>
        <w:t>Komisia ďalej konštatuje, že nevie preukázať, či sa uchádzač:</w:t>
      </w:r>
    </w:p>
    <w:p w:rsidR="00065156" w:rsidRPr="00991230" w:rsidRDefault="00065156" w:rsidP="00065156">
      <w:pPr>
        <w:pStyle w:val="Odsekzoznamu"/>
        <w:numPr>
          <w:ilvl w:val="0"/>
          <w:numId w:val="26"/>
        </w:numPr>
        <w:spacing w:after="0" w:line="276" w:lineRule="auto"/>
        <w:ind w:right="0"/>
        <w:rPr>
          <w:rFonts w:asciiTheme="minorHAnsi" w:hAnsiTheme="minorHAnsi" w:cstheme="minorHAnsi"/>
          <w:bCs/>
        </w:rPr>
      </w:pPr>
      <w:r w:rsidRPr="00991230">
        <w:rPr>
          <w:rFonts w:asciiTheme="minorHAnsi" w:hAnsiTheme="minorHAnsi" w:cstheme="minorHAnsi"/>
          <w:bCs/>
        </w:rPr>
        <w:t>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</w:t>
      </w:r>
      <w:r w:rsidR="00AD48E7">
        <w:rPr>
          <w:rFonts w:asciiTheme="minorHAnsi" w:hAnsiTheme="minorHAnsi" w:cstheme="minorHAnsi"/>
          <w:bCs/>
        </w:rPr>
        <w:t>,</w:t>
      </w:r>
    </w:p>
    <w:p w:rsidR="00065156" w:rsidRPr="00991230" w:rsidRDefault="00065156" w:rsidP="00065156">
      <w:pPr>
        <w:pStyle w:val="Odsekzoznamu"/>
        <w:numPr>
          <w:ilvl w:val="0"/>
          <w:numId w:val="26"/>
        </w:numPr>
        <w:spacing w:after="0" w:line="276" w:lineRule="auto"/>
        <w:ind w:right="0"/>
        <w:rPr>
          <w:rFonts w:asciiTheme="minorHAnsi" w:hAnsiTheme="minorHAnsi" w:cstheme="minorHAnsi"/>
          <w:b/>
          <w:bCs/>
        </w:rPr>
      </w:pPr>
      <w:r w:rsidRPr="00991230">
        <w:rPr>
          <w:rFonts w:asciiTheme="minorHAnsi" w:hAnsiTheme="minorHAnsi" w:cstheme="minorHAnsi"/>
          <w:bCs/>
        </w:rPr>
        <w:lastRenderedPageBreak/>
        <w:t>dopustil v predchádzajúcich troch rokoch od vyhlásenia alebo preukázateľného začatia tohto verejného obstarávania závažného porušenia profesijných povinností.</w:t>
      </w:r>
    </w:p>
    <w:p w:rsidR="00065156" w:rsidRDefault="00065156" w:rsidP="00065156">
      <w:pPr>
        <w:ind w:right="0"/>
        <w:rPr>
          <w:rFonts w:asciiTheme="minorHAnsi" w:hAnsiTheme="minorHAnsi" w:cstheme="minorHAnsi"/>
          <w:bCs/>
        </w:rPr>
      </w:pPr>
      <w:r w:rsidRPr="00991230">
        <w:rPr>
          <w:rFonts w:asciiTheme="minorHAnsi" w:hAnsiTheme="minorHAnsi" w:cstheme="minorHAnsi"/>
          <w:bCs/>
        </w:rPr>
        <w:t>Komisia tak konštatuje, že uchádzač preukázal, že spĺňa podmienky účasti podľa § 32 ods. 1 ZVO v plnom rozsahu</w:t>
      </w:r>
      <w:r w:rsidR="005247B4">
        <w:rPr>
          <w:rFonts w:asciiTheme="minorHAnsi" w:hAnsiTheme="minorHAnsi" w:cstheme="minorHAnsi"/>
          <w:bCs/>
        </w:rPr>
        <w:t>.</w:t>
      </w:r>
    </w:p>
    <w:p w:rsidR="005247B4" w:rsidRDefault="005247B4" w:rsidP="00065156">
      <w:pPr>
        <w:ind w:right="0"/>
        <w:rPr>
          <w:rFonts w:asciiTheme="minorHAnsi" w:hAnsiTheme="minorHAnsi" w:cstheme="minorHAnsi"/>
          <w:bCs/>
        </w:rPr>
      </w:pPr>
    </w:p>
    <w:p w:rsidR="002047A8" w:rsidRDefault="002047A8" w:rsidP="002047A8">
      <w:pPr>
        <w:spacing w:after="0"/>
        <w:ind w:right="0"/>
        <w:rPr>
          <w:rFonts w:asciiTheme="minorHAnsi" w:hAnsiTheme="minorHAnsi" w:cstheme="minorHAnsi"/>
          <w:bCs/>
        </w:rPr>
      </w:pPr>
      <w:r w:rsidRPr="00991230">
        <w:rPr>
          <w:rFonts w:asciiTheme="minorHAnsi" w:hAnsiTheme="minorHAnsi" w:cstheme="minorHAnsi"/>
          <w:bCs/>
        </w:rPr>
        <w:t xml:space="preserve">Uchádzač predložil na preukázanie splnenia podmienky účasti podľa § 34 ods. 1 písm. </w:t>
      </w:r>
      <w:r>
        <w:rPr>
          <w:rFonts w:asciiTheme="minorHAnsi" w:hAnsiTheme="minorHAnsi" w:cstheme="minorHAnsi"/>
          <w:bCs/>
        </w:rPr>
        <w:t xml:space="preserve">a) ZVO Zoznam poskytnutých služieb za predchádzajúce tri roky spolu s internetovým odkazom na centrálny register zmlúv, kde sú zverejnené zmluvy na uvedené služby. V zozname poskytnutých služieb uchádzač uvádza nasledovné zákazky: </w:t>
      </w:r>
    </w:p>
    <w:p w:rsidR="002047A8" w:rsidRPr="002047A8" w:rsidRDefault="002047A8" w:rsidP="002047A8">
      <w:pPr>
        <w:pStyle w:val="Odsekzoznamu"/>
        <w:numPr>
          <w:ilvl w:val="0"/>
          <w:numId w:val="45"/>
        </w:numPr>
        <w:spacing w:after="0"/>
        <w:ind w:right="0"/>
        <w:rPr>
          <w:rFonts w:asciiTheme="minorHAnsi" w:hAnsiTheme="minorHAnsi" w:cstheme="minorHAnsi"/>
          <w:bCs/>
        </w:rPr>
      </w:pPr>
      <w:r w:rsidRPr="002047A8">
        <w:rPr>
          <w:rFonts w:asciiTheme="minorHAnsi" w:hAnsiTheme="minorHAnsi" w:cstheme="minorHAnsi"/>
          <w:bCs/>
        </w:rPr>
        <w:t>Tlač a neadresná distribúcia novín pre Banskobystrický samosprávny kraj v hodnote bez DPH 16 724,00 € (rok 2018) a</w:t>
      </w:r>
    </w:p>
    <w:p w:rsidR="002047A8" w:rsidRDefault="002047A8" w:rsidP="008D2666">
      <w:pPr>
        <w:pStyle w:val="Odsekzoznamu"/>
        <w:numPr>
          <w:ilvl w:val="0"/>
          <w:numId w:val="45"/>
        </w:numPr>
        <w:spacing w:after="0"/>
        <w:ind w:right="0"/>
        <w:rPr>
          <w:rFonts w:asciiTheme="minorHAnsi" w:hAnsiTheme="minorHAnsi" w:cstheme="minorHAnsi"/>
          <w:bCs/>
        </w:rPr>
      </w:pPr>
      <w:r w:rsidRPr="002047A8">
        <w:rPr>
          <w:rFonts w:asciiTheme="minorHAnsi" w:hAnsiTheme="minorHAnsi" w:cstheme="minorHAnsi"/>
          <w:bCs/>
        </w:rPr>
        <w:t>Grafické spracovanie, tlač a distribúciu novín „Župné ozveny“ pre Nitriansky samosprávny kraj v hodnote bez DPH 180 399,48 € (roky 2016 - 2018)</w:t>
      </w:r>
    </w:p>
    <w:p w:rsidR="002047A8" w:rsidRPr="00D36CA9" w:rsidRDefault="002047A8" w:rsidP="002047A8">
      <w:pPr>
        <w:ind w:left="0" w:right="0" w:firstLine="0"/>
        <w:rPr>
          <w:rFonts w:asciiTheme="minorHAnsi" w:hAnsiTheme="minorHAnsi"/>
        </w:rPr>
      </w:pPr>
      <w:r w:rsidRPr="001C0361">
        <w:rPr>
          <w:rFonts w:asciiTheme="minorHAnsi" w:hAnsiTheme="minorHAnsi"/>
        </w:rPr>
        <w:t>Komisia konštatuje, že uchádzač predmetnými dokladmi preukázal, že spĺňa podmienku účasti podľa § 34 ods. 1 písm. a) ZVO tak, ako ju verejný obstarávateľ zadefinoval vo vzťahu k tomuto verejnému obstarávaniu, keďže sa jedná o</w:t>
      </w:r>
      <w:r>
        <w:rPr>
          <w:rFonts w:asciiTheme="minorHAnsi" w:hAnsiTheme="minorHAnsi"/>
        </w:rPr>
        <w:t> tlač a distribúciu tlačovín</w:t>
      </w:r>
      <w:r w:rsidRPr="001C0361">
        <w:rPr>
          <w:rFonts w:asciiTheme="minorHAnsi" w:hAnsiTheme="minorHAnsi"/>
        </w:rPr>
        <w:t xml:space="preserve"> a hodnota za posledné 3 roky predchádzajúce dňu vyhlásenia verejného obstarávania presahuje </w:t>
      </w:r>
      <w:r>
        <w:rPr>
          <w:rFonts w:asciiTheme="minorHAnsi" w:hAnsiTheme="minorHAnsi"/>
        </w:rPr>
        <w:t>minimálnu</w:t>
      </w:r>
      <w:r w:rsidRPr="001C0361">
        <w:rPr>
          <w:rFonts w:asciiTheme="minorHAnsi" w:hAnsiTheme="minorHAnsi"/>
        </w:rPr>
        <w:t xml:space="preserve"> hodnotu </w:t>
      </w:r>
      <w:r>
        <w:rPr>
          <w:rFonts w:asciiTheme="minorHAnsi" w:hAnsiTheme="minorHAnsi"/>
        </w:rPr>
        <w:t>služieb stanovenú verejným obstarávateľom</w:t>
      </w:r>
      <w:r w:rsidRPr="001C0361">
        <w:rPr>
          <w:rFonts w:asciiTheme="minorHAnsi" w:hAnsiTheme="minorHAnsi"/>
        </w:rPr>
        <w:t>. Z</w:t>
      </w:r>
      <w:r w:rsidR="008D2666">
        <w:rPr>
          <w:rFonts w:asciiTheme="minorHAnsi" w:hAnsiTheme="minorHAnsi"/>
        </w:rPr>
        <w:t> predložených dokladov</w:t>
      </w:r>
      <w:r w:rsidRPr="001C0361">
        <w:rPr>
          <w:rFonts w:asciiTheme="minorHAnsi" w:hAnsiTheme="minorHAnsi"/>
        </w:rPr>
        <w:t xml:space="preserve"> je zrejmá cena, lehota a odberateľ.</w:t>
      </w:r>
      <w:r>
        <w:rPr>
          <w:rFonts w:asciiTheme="minorHAnsi" w:hAnsiTheme="minorHAnsi"/>
        </w:rPr>
        <w:t xml:space="preserve">  </w:t>
      </w:r>
    </w:p>
    <w:p w:rsidR="002047A8" w:rsidRDefault="002047A8" w:rsidP="00065156">
      <w:pPr>
        <w:ind w:right="0"/>
        <w:rPr>
          <w:rFonts w:asciiTheme="minorHAnsi" w:hAnsiTheme="minorHAnsi" w:cstheme="minorHAnsi"/>
          <w:bCs/>
        </w:rPr>
      </w:pPr>
    </w:p>
    <w:p w:rsidR="00DC4870" w:rsidRPr="008D2666" w:rsidRDefault="008D2666" w:rsidP="008D2666">
      <w:pPr>
        <w:pStyle w:val="Odsekzoznamu"/>
        <w:numPr>
          <w:ilvl w:val="0"/>
          <w:numId w:val="43"/>
        </w:numPr>
        <w:spacing w:after="0"/>
        <w:jc w:val="left"/>
        <w:rPr>
          <w:rFonts w:asciiTheme="minorHAnsi" w:hAnsiTheme="minorHAnsi" w:cstheme="minorHAnsi"/>
          <w:b/>
          <w:bCs/>
          <w:u w:val="single"/>
        </w:rPr>
      </w:pPr>
      <w:r w:rsidRPr="008D2666">
        <w:rPr>
          <w:rFonts w:asciiTheme="minorHAnsi" w:hAnsiTheme="minorHAnsi"/>
          <w:b/>
        </w:rPr>
        <w:t xml:space="preserve">Slovenská Grafia a.s., </w:t>
      </w:r>
      <w:r w:rsidRPr="008D2666">
        <w:rPr>
          <w:rStyle w:val="ra"/>
          <w:rFonts w:asciiTheme="minorHAnsi" w:hAnsiTheme="minorHAnsi"/>
          <w:b/>
        </w:rPr>
        <w:t>Pekná cesta 6, 834 03</w:t>
      </w:r>
      <w:r w:rsidRPr="008D2666">
        <w:rPr>
          <w:rFonts w:asciiTheme="minorHAnsi" w:hAnsiTheme="minorHAnsi"/>
          <w:b/>
        </w:rPr>
        <w:t xml:space="preserve"> </w:t>
      </w:r>
      <w:r w:rsidRPr="008D2666">
        <w:rPr>
          <w:rStyle w:val="ra"/>
          <w:rFonts w:asciiTheme="minorHAnsi" w:hAnsiTheme="minorHAnsi"/>
          <w:b/>
        </w:rPr>
        <w:t xml:space="preserve">Bratislava, </w:t>
      </w:r>
      <w:r w:rsidRPr="008D2666">
        <w:rPr>
          <w:rFonts w:asciiTheme="minorHAnsi" w:hAnsiTheme="minorHAnsi"/>
          <w:b/>
        </w:rPr>
        <w:t>IČO: 31321470</w:t>
      </w:r>
    </w:p>
    <w:p w:rsidR="008D2666" w:rsidRDefault="008D2666" w:rsidP="008D2666">
      <w:pPr>
        <w:spacing w:after="0"/>
        <w:ind w:right="0"/>
        <w:rPr>
          <w:rFonts w:asciiTheme="minorHAnsi" w:hAnsiTheme="minorHAnsi" w:cstheme="minorHAnsi"/>
          <w:bCs/>
        </w:rPr>
      </w:pPr>
    </w:p>
    <w:p w:rsidR="008D2666" w:rsidRDefault="008D2666" w:rsidP="008D2666">
      <w:pPr>
        <w:spacing w:after="0"/>
        <w:ind w:right="0"/>
        <w:rPr>
          <w:rFonts w:asciiTheme="majorHAnsi" w:hAnsiTheme="majorHAnsi" w:cstheme="minorHAnsi"/>
          <w:bCs/>
          <w:sz w:val="20"/>
        </w:rPr>
      </w:pPr>
      <w:r w:rsidRPr="00656C51">
        <w:rPr>
          <w:rFonts w:asciiTheme="minorHAnsi" w:hAnsiTheme="minorHAnsi" w:cstheme="minorHAnsi"/>
          <w:bCs/>
        </w:rPr>
        <w:t xml:space="preserve">Komisia si overila, či je uchádzač zapísaný v zozname hospodárskych subjektov Úradu pre verejné obstarávanie. Komisia konštatuje, že uchádzač je zapísaný v zozname hospodárskych subjektov pod registračným číslom </w:t>
      </w:r>
      <w:r>
        <w:t xml:space="preserve">2016/11-PO-D1735 </w:t>
      </w:r>
      <w:r w:rsidRPr="00656C51">
        <w:rPr>
          <w:rFonts w:asciiTheme="minorHAnsi" w:hAnsiTheme="minorHAnsi" w:cstheme="minorHAnsi"/>
          <w:bCs/>
        </w:rPr>
        <w:t xml:space="preserve">s platnosťou zápisu od </w:t>
      </w:r>
      <w:r>
        <w:t xml:space="preserve">07.11.2016 </w:t>
      </w:r>
      <w:r w:rsidRPr="00656C51">
        <w:rPr>
          <w:rFonts w:asciiTheme="minorHAnsi" w:hAnsiTheme="minorHAnsi" w:cstheme="minorHAnsi"/>
          <w:bCs/>
        </w:rPr>
        <w:t xml:space="preserve">do </w:t>
      </w:r>
      <w:r>
        <w:t>07.11.2019</w:t>
      </w:r>
      <w:r w:rsidRPr="00656C51">
        <w:rPr>
          <w:rFonts w:asciiTheme="minorHAnsi" w:hAnsiTheme="minorHAnsi" w:cstheme="minorHAnsi"/>
          <w:bCs/>
        </w:rPr>
        <w:t>. Uchádzač týmto zápisom preukázal splnenie podmienok účasti podľa § 32 ods. 1 ZVO v rozsahu skutočností zapísaných v zozname hospodárskych subjektov.</w:t>
      </w:r>
      <w:r w:rsidRPr="00991230">
        <w:rPr>
          <w:rFonts w:asciiTheme="majorHAnsi" w:hAnsiTheme="majorHAnsi" w:cstheme="minorHAnsi"/>
          <w:bCs/>
          <w:sz w:val="20"/>
        </w:rPr>
        <w:t xml:space="preserve"> </w:t>
      </w:r>
    </w:p>
    <w:p w:rsidR="008D2666" w:rsidRPr="007F1645" w:rsidRDefault="008D2666" w:rsidP="008D2666">
      <w:pPr>
        <w:spacing w:after="0"/>
        <w:ind w:right="0"/>
        <w:rPr>
          <w:rFonts w:asciiTheme="minorHAnsi" w:hAnsiTheme="minorHAnsi" w:cstheme="minorHAnsi"/>
          <w:bCs/>
        </w:rPr>
      </w:pPr>
      <w:r w:rsidRPr="007F1645">
        <w:rPr>
          <w:rFonts w:asciiTheme="minorHAnsi" w:hAnsiTheme="minorHAnsi" w:cstheme="minorHAnsi"/>
          <w:bCs/>
        </w:rPr>
        <w:t xml:space="preserve">Na preukázanie splnenia podmienok účasti podľa § 32 ods. 1 predložil uchádzač </w:t>
      </w:r>
      <w:r>
        <w:rPr>
          <w:rFonts w:asciiTheme="minorHAnsi" w:hAnsiTheme="minorHAnsi" w:cstheme="minorHAnsi"/>
          <w:bCs/>
        </w:rPr>
        <w:t>dokument Náhľad záznamu zo zoznamu hospodárskych subjektov.</w:t>
      </w:r>
    </w:p>
    <w:p w:rsidR="008D2666" w:rsidRPr="00991230" w:rsidRDefault="008D2666" w:rsidP="008D2666">
      <w:pPr>
        <w:spacing w:after="0"/>
        <w:rPr>
          <w:rFonts w:asciiTheme="minorHAnsi" w:hAnsiTheme="minorHAnsi" w:cstheme="minorHAnsi"/>
          <w:bCs/>
        </w:rPr>
      </w:pPr>
      <w:r w:rsidRPr="00991230">
        <w:rPr>
          <w:rFonts w:asciiTheme="minorHAnsi" w:hAnsiTheme="minorHAnsi" w:cstheme="minorHAnsi"/>
          <w:bCs/>
        </w:rPr>
        <w:t>Komisia ďalej konštatuje, že nevie preukázať, či sa uchádzač:</w:t>
      </w:r>
    </w:p>
    <w:p w:rsidR="008D2666" w:rsidRPr="00991230" w:rsidRDefault="008D2666" w:rsidP="008D2666">
      <w:pPr>
        <w:pStyle w:val="Odsekzoznamu"/>
        <w:numPr>
          <w:ilvl w:val="0"/>
          <w:numId w:val="26"/>
        </w:numPr>
        <w:spacing w:after="0" w:line="276" w:lineRule="auto"/>
        <w:ind w:right="0"/>
        <w:rPr>
          <w:rFonts w:asciiTheme="minorHAnsi" w:hAnsiTheme="minorHAnsi" w:cstheme="minorHAnsi"/>
          <w:bCs/>
        </w:rPr>
      </w:pPr>
      <w:r w:rsidRPr="00991230">
        <w:rPr>
          <w:rFonts w:asciiTheme="minorHAnsi" w:hAnsiTheme="minorHAnsi" w:cstheme="minorHAnsi"/>
          <w:bCs/>
        </w:rPr>
        <w:t>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</w:t>
      </w:r>
      <w:r>
        <w:rPr>
          <w:rFonts w:asciiTheme="minorHAnsi" w:hAnsiTheme="minorHAnsi" w:cstheme="minorHAnsi"/>
          <w:bCs/>
        </w:rPr>
        <w:t>,</w:t>
      </w:r>
    </w:p>
    <w:p w:rsidR="008D2666" w:rsidRPr="00991230" w:rsidRDefault="008D2666" w:rsidP="008D2666">
      <w:pPr>
        <w:pStyle w:val="Odsekzoznamu"/>
        <w:numPr>
          <w:ilvl w:val="0"/>
          <w:numId w:val="26"/>
        </w:numPr>
        <w:spacing w:after="0" w:line="276" w:lineRule="auto"/>
        <w:ind w:right="0"/>
        <w:rPr>
          <w:rFonts w:asciiTheme="minorHAnsi" w:hAnsiTheme="minorHAnsi" w:cstheme="minorHAnsi"/>
          <w:b/>
          <w:bCs/>
        </w:rPr>
      </w:pPr>
      <w:r w:rsidRPr="00991230">
        <w:rPr>
          <w:rFonts w:asciiTheme="minorHAnsi" w:hAnsiTheme="minorHAnsi" w:cstheme="minorHAnsi"/>
          <w:bCs/>
        </w:rPr>
        <w:t>dopustil v predchádzajúcich troch rokoch od vyhlásenia alebo preukázateľného začatia tohto verejného obstarávania závažného porušenia profesijných povinností.</w:t>
      </w:r>
    </w:p>
    <w:p w:rsidR="008D2666" w:rsidRPr="008D2666" w:rsidRDefault="008D2666" w:rsidP="008D2666">
      <w:pPr>
        <w:spacing w:after="0"/>
        <w:jc w:val="left"/>
        <w:rPr>
          <w:rFonts w:asciiTheme="minorHAnsi" w:hAnsiTheme="minorHAnsi" w:cstheme="minorHAnsi"/>
          <w:b/>
          <w:bCs/>
          <w:u w:val="single"/>
        </w:rPr>
      </w:pPr>
      <w:r w:rsidRPr="00991230">
        <w:rPr>
          <w:rFonts w:asciiTheme="minorHAnsi" w:hAnsiTheme="minorHAnsi" w:cstheme="minorHAnsi"/>
          <w:bCs/>
        </w:rPr>
        <w:t>Komisia tak konštatuje, že uchádzač preukázal, že spĺňa podmienky účasti podľa § 32 ods. 1 ZVO v plnom rozsahu</w:t>
      </w:r>
      <w:r>
        <w:rPr>
          <w:rFonts w:asciiTheme="minorHAnsi" w:hAnsiTheme="minorHAnsi" w:cstheme="minorHAnsi"/>
          <w:bCs/>
        </w:rPr>
        <w:t>.</w:t>
      </w:r>
    </w:p>
    <w:p w:rsidR="00DC4870" w:rsidRDefault="00DC4870" w:rsidP="00EC56FE">
      <w:pPr>
        <w:spacing w:after="0"/>
        <w:ind w:left="0" w:firstLine="0"/>
        <w:rPr>
          <w:rFonts w:asciiTheme="minorHAnsi" w:hAnsiTheme="minorHAnsi" w:cstheme="minorHAnsi"/>
          <w:b/>
          <w:bCs/>
          <w:u w:val="single"/>
        </w:rPr>
      </w:pPr>
    </w:p>
    <w:p w:rsidR="008D2666" w:rsidRDefault="008D2666" w:rsidP="00E53F5B">
      <w:pPr>
        <w:spacing w:after="0"/>
        <w:ind w:right="0"/>
        <w:rPr>
          <w:rFonts w:asciiTheme="minorHAnsi" w:hAnsiTheme="minorHAnsi" w:cstheme="minorHAnsi"/>
          <w:bCs/>
        </w:rPr>
      </w:pPr>
      <w:r w:rsidRPr="00991230">
        <w:rPr>
          <w:rFonts w:asciiTheme="minorHAnsi" w:hAnsiTheme="minorHAnsi" w:cstheme="minorHAnsi"/>
          <w:bCs/>
        </w:rPr>
        <w:t xml:space="preserve">Uchádzač predložil na preukázanie splnenia podmienky účasti podľa § 34 ods. 1 písm. </w:t>
      </w:r>
      <w:r>
        <w:rPr>
          <w:rFonts w:asciiTheme="minorHAnsi" w:hAnsiTheme="minorHAnsi" w:cstheme="minorHAnsi"/>
          <w:bCs/>
        </w:rPr>
        <w:t>a) ZVO Zoznam poskytnutých služieb za predchádzajúce tri roky s celkovou hodnotou 3 874 588,45 € bez DPH. Spolu so zoznam poskytnutých služ</w:t>
      </w:r>
      <w:r w:rsidR="00854709">
        <w:rPr>
          <w:rFonts w:asciiTheme="minorHAnsi" w:hAnsiTheme="minorHAnsi" w:cstheme="minorHAnsi"/>
          <w:bCs/>
        </w:rPr>
        <w:t>ieb uchádzač predložil referencie a potvrdenia odberateľov. Komisia konštatuje, že pre splnenie podmienky účasti stanovenej verejným obstarávateľom a</w:t>
      </w:r>
      <w:r w:rsidR="00E53F5B">
        <w:rPr>
          <w:rFonts w:asciiTheme="minorHAnsi" w:hAnsiTheme="minorHAnsi" w:cstheme="minorHAnsi"/>
          <w:bCs/>
        </w:rPr>
        <w:t xml:space="preserve">kceptuje referenciu </w:t>
      </w:r>
      <w:r w:rsidR="00854709">
        <w:rPr>
          <w:rFonts w:asciiTheme="minorHAnsi" w:hAnsiTheme="minorHAnsi" w:cstheme="minorHAnsi"/>
          <w:bCs/>
        </w:rPr>
        <w:t>Trnavský samosprávny kraj – Tlač a distribúcia župného magazínu s názovom Rodný môj kraj</w:t>
      </w:r>
      <w:r w:rsidR="00E53F5B">
        <w:rPr>
          <w:rFonts w:asciiTheme="minorHAnsi" w:hAnsiTheme="minorHAnsi" w:cstheme="minorHAnsi"/>
          <w:bCs/>
        </w:rPr>
        <w:t xml:space="preserve"> v hodnote 304 561,31 € bez DPH. </w:t>
      </w:r>
    </w:p>
    <w:p w:rsidR="008D2666" w:rsidRPr="00D36CA9" w:rsidRDefault="00E53F5B" w:rsidP="008D2666">
      <w:pPr>
        <w:ind w:left="0" w:right="0" w:firstLine="0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8D2666" w:rsidRPr="001C0361">
        <w:rPr>
          <w:rFonts w:asciiTheme="minorHAnsi" w:hAnsiTheme="minorHAnsi"/>
        </w:rPr>
        <w:t>omisia konštat</w:t>
      </w:r>
      <w:bookmarkStart w:id="0" w:name="_GoBack"/>
      <w:bookmarkEnd w:id="0"/>
      <w:r w:rsidR="008D2666" w:rsidRPr="001C0361">
        <w:rPr>
          <w:rFonts w:asciiTheme="minorHAnsi" w:hAnsiTheme="minorHAnsi"/>
        </w:rPr>
        <w:t>uje, že uchádzač predmetnými dokladmi preukázal, že spĺňa podmienku účasti podľa § 34 ods. 1 písm. a) ZVO tak, ako ju verejný obstarávateľ zadefinoval vo vzťahu k tomuto verejnému obstarávaniu, keďže sa jedná o</w:t>
      </w:r>
      <w:r w:rsidR="008D2666">
        <w:rPr>
          <w:rFonts w:asciiTheme="minorHAnsi" w:hAnsiTheme="minorHAnsi"/>
        </w:rPr>
        <w:t> tlač a distribúciu tlačovín</w:t>
      </w:r>
      <w:r w:rsidR="008D2666" w:rsidRPr="001C0361">
        <w:rPr>
          <w:rFonts w:asciiTheme="minorHAnsi" w:hAnsiTheme="minorHAnsi"/>
        </w:rPr>
        <w:t xml:space="preserve"> a hodnota za posledné 3 roky predchádzajúce dňu </w:t>
      </w:r>
      <w:r w:rsidR="008D2666" w:rsidRPr="001C0361">
        <w:rPr>
          <w:rFonts w:asciiTheme="minorHAnsi" w:hAnsiTheme="minorHAnsi"/>
        </w:rPr>
        <w:lastRenderedPageBreak/>
        <w:t xml:space="preserve">vyhlásenia verejného obstarávania presahuje </w:t>
      </w:r>
      <w:r w:rsidR="008D2666">
        <w:rPr>
          <w:rFonts w:asciiTheme="minorHAnsi" w:hAnsiTheme="minorHAnsi"/>
        </w:rPr>
        <w:t>minimálnu</w:t>
      </w:r>
      <w:r w:rsidR="008D2666" w:rsidRPr="001C0361">
        <w:rPr>
          <w:rFonts w:asciiTheme="minorHAnsi" w:hAnsiTheme="minorHAnsi"/>
        </w:rPr>
        <w:t xml:space="preserve"> hodnotu </w:t>
      </w:r>
      <w:r w:rsidR="008D2666">
        <w:rPr>
          <w:rFonts w:asciiTheme="minorHAnsi" w:hAnsiTheme="minorHAnsi"/>
        </w:rPr>
        <w:t>služieb stanovenú verejným obstarávateľom</w:t>
      </w:r>
      <w:r w:rsidR="008D2666" w:rsidRPr="001C0361">
        <w:rPr>
          <w:rFonts w:asciiTheme="minorHAnsi" w:hAnsiTheme="minorHAnsi"/>
        </w:rPr>
        <w:t>. Z</w:t>
      </w:r>
      <w:r w:rsidR="008D2666">
        <w:rPr>
          <w:rFonts w:asciiTheme="minorHAnsi" w:hAnsiTheme="minorHAnsi"/>
        </w:rPr>
        <w:t> predložených dokladov</w:t>
      </w:r>
      <w:r w:rsidR="008D2666" w:rsidRPr="001C0361">
        <w:rPr>
          <w:rFonts w:asciiTheme="minorHAnsi" w:hAnsiTheme="minorHAnsi"/>
        </w:rPr>
        <w:t xml:space="preserve"> je zrejmá cena, lehota a odberateľ.</w:t>
      </w:r>
      <w:r w:rsidR="008D2666">
        <w:rPr>
          <w:rFonts w:asciiTheme="minorHAnsi" w:hAnsiTheme="minorHAnsi"/>
        </w:rPr>
        <w:t xml:space="preserve">  </w:t>
      </w:r>
    </w:p>
    <w:p w:rsidR="008D2666" w:rsidRDefault="008D2666" w:rsidP="00EC56FE">
      <w:pPr>
        <w:spacing w:after="0"/>
        <w:ind w:left="0" w:firstLine="0"/>
        <w:rPr>
          <w:rFonts w:asciiTheme="minorHAnsi" w:hAnsiTheme="minorHAnsi" w:cstheme="minorHAnsi"/>
          <w:b/>
          <w:bCs/>
          <w:u w:val="single"/>
        </w:rPr>
      </w:pPr>
    </w:p>
    <w:p w:rsidR="000421F7" w:rsidRPr="000421F7" w:rsidRDefault="000421F7" w:rsidP="000421F7">
      <w:pPr>
        <w:spacing w:after="0"/>
        <w:jc w:val="center"/>
        <w:rPr>
          <w:rFonts w:asciiTheme="minorHAnsi" w:hAnsiTheme="minorHAnsi" w:cstheme="minorHAnsi"/>
          <w:b/>
          <w:bCs/>
          <w:u w:val="single"/>
        </w:rPr>
      </w:pPr>
      <w:r w:rsidRPr="000421F7">
        <w:rPr>
          <w:rFonts w:asciiTheme="minorHAnsi" w:hAnsiTheme="minorHAnsi" w:cstheme="minorHAnsi"/>
          <w:b/>
          <w:bCs/>
          <w:u w:val="single"/>
        </w:rPr>
        <w:t>Záverečné stanovisko komisie.</w:t>
      </w:r>
    </w:p>
    <w:p w:rsidR="000421F7" w:rsidRPr="000421F7" w:rsidRDefault="000421F7" w:rsidP="000421F7">
      <w:pPr>
        <w:spacing w:after="0"/>
        <w:rPr>
          <w:rFonts w:asciiTheme="minorHAnsi" w:hAnsiTheme="minorHAnsi" w:cstheme="minorHAnsi"/>
          <w:bCs/>
        </w:rPr>
      </w:pPr>
    </w:p>
    <w:p w:rsidR="00265763" w:rsidRPr="000421F7" w:rsidRDefault="00265763" w:rsidP="00793B44">
      <w:pPr>
        <w:spacing w:after="0"/>
        <w:ind w:right="0"/>
        <w:rPr>
          <w:rFonts w:asciiTheme="minorHAnsi" w:hAnsiTheme="minorHAnsi" w:cstheme="minorHAnsi"/>
          <w:bCs/>
        </w:rPr>
      </w:pPr>
      <w:r w:rsidRPr="000421F7">
        <w:rPr>
          <w:rFonts w:asciiTheme="minorHAnsi" w:hAnsiTheme="minorHAnsi" w:cstheme="minorHAnsi"/>
          <w:bCs/>
        </w:rPr>
        <w:t xml:space="preserve">Komisia konštatuje, že uchádzači preukázali, že spĺňajú podmienky účasti. </w:t>
      </w:r>
      <w:r w:rsidR="00927506">
        <w:rPr>
          <w:rFonts w:asciiTheme="minorHAnsi" w:hAnsiTheme="minorHAnsi" w:cstheme="minorHAnsi"/>
          <w:bCs/>
        </w:rPr>
        <w:t xml:space="preserve">Komisia </w:t>
      </w:r>
      <w:r w:rsidR="00130786">
        <w:rPr>
          <w:rFonts w:asciiTheme="minorHAnsi" w:hAnsiTheme="minorHAnsi" w:cstheme="minorHAnsi"/>
          <w:bCs/>
        </w:rPr>
        <w:t xml:space="preserve">následne vyhodnocovala ponuky z hľadiska splnenia požiadaviek na predmet zákazky a z hľadiska plnenia kritéria. Tento proces je zachytený v zápisnici z vyhodnotenia ponúk. </w:t>
      </w:r>
    </w:p>
    <w:p w:rsidR="00265763" w:rsidRPr="000421F7" w:rsidRDefault="00265763" w:rsidP="00265763">
      <w:pPr>
        <w:spacing w:after="0"/>
        <w:rPr>
          <w:rFonts w:asciiTheme="minorHAnsi" w:hAnsiTheme="minorHAnsi" w:cstheme="minorHAnsi"/>
          <w:bCs/>
        </w:rPr>
      </w:pPr>
    </w:p>
    <w:p w:rsidR="005C4215" w:rsidRPr="00F07998" w:rsidRDefault="005C4215" w:rsidP="005C4215">
      <w:pPr>
        <w:spacing w:after="0"/>
        <w:ind w:right="0"/>
        <w:rPr>
          <w:rFonts w:asciiTheme="minorHAnsi" w:hAnsiTheme="minorHAnsi"/>
          <w:color w:val="auto"/>
        </w:rPr>
      </w:pPr>
      <w:r w:rsidRPr="00F07998">
        <w:rPr>
          <w:rFonts w:asciiTheme="minorHAnsi" w:hAnsiTheme="minorHAnsi"/>
          <w:color w:val="auto"/>
        </w:rPr>
        <w:t xml:space="preserve">Komisia konštatuje, že žiaden člen komisie nemal výhrady proti priebehu vyhodnocovania ponúk. Členovia komisie vyhlasujú, že s obsahom zápisnice v plnej miere súhlasia. </w:t>
      </w:r>
    </w:p>
    <w:p w:rsidR="00160C44" w:rsidRPr="000421F7" w:rsidRDefault="00160C44" w:rsidP="000421F7">
      <w:pPr>
        <w:spacing w:after="0"/>
        <w:rPr>
          <w:rFonts w:asciiTheme="minorHAnsi" w:hAnsiTheme="minorHAnsi" w:cstheme="minorHAnsi"/>
          <w:bCs/>
        </w:rPr>
      </w:pPr>
    </w:p>
    <w:p w:rsidR="000421F7" w:rsidRPr="000421F7" w:rsidRDefault="000421F7" w:rsidP="00160C44">
      <w:pPr>
        <w:spacing w:after="0"/>
        <w:ind w:left="0" w:firstLine="0"/>
        <w:rPr>
          <w:rFonts w:asciiTheme="minorHAnsi" w:hAnsiTheme="minorHAnsi"/>
        </w:rPr>
      </w:pPr>
      <w:r w:rsidRPr="000421F7">
        <w:rPr>
          <w:rFonts w:asciiTheme="minorHAnsi" w:hAnsiTheme="minorHAnsi"/>
        </w:rPr>
        <w:t>V</w:t>
      </w:r>
      <w:r>
        <w:rPr>
          <w:rFonts w:asciiTheme="minorHAnsi" w:hAnsiTheme="minorHAnsi"/>
        </w:rPr>
        <w:t> Banskej Bystrici</w:t>
      </w:r>
      <w:r w:rsidRPr="000421F7">
        <w:rPr>
          <w:rFonts w:asciiTheme="minorHAnsi" w:hAnsiTheme="minorHAnsi"/>
        </w:rPr>
        <w:t xml:space="preserve">, dňa </w:t>
      </w:r>
      <w:r w:rsidR="00E53F5B">
        <w:rPr>
          <w:rFonts w:asciiTheme="minorHAnsi" w:hAnsiTheme="minorHAnsi"/>
        </w:rPr>
        <w:t>18</w:t>
      </w:r>
      <w:r w:rsidRPr="000421F7">
        <w:rPr>
          <w:rFonts w:asciiTheme="minorHAnsi" w:hAnsiTheme="minorHAnsi"/>
        </w:rPr>
        <w:t>.</w:t>
      </w:r>
      <w:r w:rsidR="00E53F5B">
        <w:rPr>
          <w:rFonts w:asciiTheme="minorHAnsi" w:hAnsiTheme="minorHAnsi"/>
        </w:rPr>
        <w:t>12</w:t>
      </w:r>
      <w:r w:rsidRPr="000421F7">
        <w:rPr>
          <w:rFonts w:asciiTheme="minorHAnsi" w:hAnsiTheme="minorHAnsi"/>
        </w:rPr>
        <w:t>.201</w:t>
      </w:r>
      <w:r>
        <w:rPr>
          <w:rFonts w:asciiTheme="minorHAnsi" w:hAnsiTheme="minorHAnsi"/>
        </w:rPr>
        <w:t>8</w:t>
      </w:r>
    </w:p>
    <w:p w:rsidR="00801BE2" w:rsidRDefault="00801BE2" w:rsidP="00801BE2">
      <w:pPr>
        <w:spacing w:after="0"/>
        <w:rPr>
          <w:rFonts w:asciiTheme="majorHAnsi" w:hAnsiTheme="majorHAnsi" w:cstheme="minorHAnsi"/>
          <w:bCs/>
          <w:sz w:val="20"/>
        </w:rPr>
      </w:pPr>
    </w:p>
    <w:p w:rsidR="008432FE" w:rsidRDefault="008432FE" w:rsidP="008432FE">
      <w:pPr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>Členovia komisie s právom vyhodnocovať ponuky:</w:t>
      </w:r>
    </w:p>
    <w:p w:rsidR="00E53F5B" w:rsidRPr="00712D76" w:rsidRDefault="00E53F5B" w:rsidP="00E53F5B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lang w:eastAsia="cs-CZ"/>
        </w:rPr>
      </w:pPr>
      <w:r>
        <w:rPr>
          <w:rFonts w:asciiTheme="minorHAnsi" w:eastAsia="Times New Roman" w:hAnsiTheme="minorHAnsi" w:cs="Arial"/>
          <w:lang w:eastAsia="cs-CZ"/>
        </w:rPr>
        <w:t>Mgr. Marcela Glevická</w:t>
      </w:r>
      <w:r w:rsidRPr="00712D76">
        <w:rPr>
          <w:rFonts w:asciiTheme="minorHAnsi" w:eastAsia="Times New Roman" w:hAnsiTheme="minorHAnsi" w:cs="Calibri"/>
          <w:lang w:eastAsia="sk-SK"/>
        </w:rPr>
        <w:tab/>
      </w:r>
      <w:r w:rsidRPr="00712D76">
        <w:rPr>
          <w:rFonts w:asciiTheme="minorHAnsi" w:eastAsia="Times New Roman" w:hAnsiTheme="minorHAnsi" w:cs="Calibri"/>
          <w:lang w:eastAsia="sk-SK"/>
        </w:rPr>
        <w:tab/>
        <w:t>(potvrdené elektronicky)</w:t>
      </w:r>
    </w:p>
    <w:p w:rsidR="00E53F5B" w:rsidRPr="00712D76" w:rsidRDefault="00E53F5B" w:rsidP="00E53F5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Arial"/>
          <w:lang w:eastAsia="cs-CZ"/>
        </w:rPr>
        <w:t>Mgr. Mária Galajdová</w:t>
      </w:r>
      <w:r w:rsidRPr="00712D76">
        <w:rPr>
          <w:rFonts w:asciiTheme="minorHAnsi" w:eastAsia="Times New Roman" w:hAnsiTheme="minorHAnsi" w:cs="Calibri"/>
          <w:lang w:eastAsia="sk-SK"/>
        </w:rPr>
        <w:tab/>
      </w:r>
      <w:r w:rsidRPr="00712D76">
        <w:rPr>
          <w:rFonts w:asciiTheme="minorHAnsi" w:eastAsia="Times New Roman" w:hAnsiTheme="minorHAnsi" w:cs="Calibri"/>
          <w:lang w:eastAsia="sk-SK"/>
        </w:rPr>
        <w:tab/>
        <w:t>(potvrdené elektronicky)</w:t>
      </w:r>
    </w:p>
    <w:p w:rsidR="00E53F5B" w:rsidRPr="00712D76" w:rsidRDefault="00E53F5B" w:rsidP="00E53F5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Ing. Monika Debnárová</w:t>
      </w:r>
      <w:r w:rsidRPr="00712D76">
        <w:rPr>
          <w:rFonts w:asciiTheme="minorHAnsi" w:eastAsia="Times New Roman" w:hAnsiTheme="minorHAnsi" w:cs="Calibri"/>
          <w:lang w:eastAsia="sk-SK"/>
        </w:rPr>
        <w:tab/>
      </w:r>
      <w:r w:rsidRPr="00712D76">
        <w:rPr>
          <w:rFonts w:asciiTheme="minorHAnsi" w:eastAsia="Times New Roman" w:hAnsiTheme="minorHAnsi" w:cs="Calibri"/>
          <w:lang w:eastAsia="sk-SK"/>
        </w:rPr>
        <w:tab/>
        <w:t>(potvrdené elektronicky)</w:t>
      </w:r>
    </w:p>
    <w:p w:rsidR="005247B4" w:rsidRPr="00991230" w:rsidRDefault="005247B4" w:rsidP="008432FE">
      <w:pPr>
        <w:ind w:right="0"/>
        <w:rPr>
          <w:rFonts w:asciiTheme="minorHAnsi" w:hAnsiTheme="minorHAnsi"/>
        </w:rPr>
      </w:pPr>
    </w:p>
    <w:sectPr w:rsidR="005247B4" w:rsidRPr="00991230" w:rsidSect="00656C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1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B8" w:rsidRDefault="006054B8">
      <w:pPr>
        <w:spacing w:after="0" w:line="240" w:lineRule="auto"/>
      </w:pPr>
      <w:r>
        <w:separator/>
      </w:r>
    </w:p>
  </w:endnote>
  <w:endnote w:type="continuationSeparator" w:id="0">
    <w:p w:rsidR="006054B8" w:rsidRDefault="0060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4B8" w:rsidRDefault="006054B8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E3E50">
      <w:rPr>
        <w:rFonts w:ascii="Times New Roman" w:eastAsia="Times New Roman" w:hAnsi="Times New Roman" w:cs="Times New Roman"/>
        <w:b/>
        <w:noProof/>
        <w:sz w:val="24"/>
      </w:rPr>
      <w:t>4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6054B8" w:rsidRDefault="006054B8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4B8" w:rsidRPr="00A4019A" w:rsidRDefault="006054B8" w:rsidP="00A4019A">
    <w:pPr>
      <w:spacing w:after="0" w:line="259" w:lineRule="auto"/>
      <w:ind w:left="0" w:right="286" w:firstLine="0"/>
      <w:jc w:val="left"/>
      <w:rPr>
        <w:rFonts w:asciiTheme="minorHAnsi" w:hAnsiTheme="minorHAnsi"/>
        <w:sz w:val="18"/>
        <w:szCs w:val="18"/>
      </w:rPr>
    </w:pPr>
    <w:r w:rsidRPr="00656C51">
      <w:rPr>
        <w:rFonts w:asciiTheme="minorHAnsi" w:eastAsia="Times New Roman" w:hAnsiTheme="minorHAnsi" w:cs="Times New Roman"/>
        <w:sz w:val="18"/>
        <w:szCs w:val="18"/>
      </w:rPr>
      <w:t>Zápisnica z vyhodnotenia splnenia podmienok účasti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 w:rsidRPr="00A4019A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A4019A">
      <w:rPr>
        <w:rFonts w:asciiTheme="minorHAnsi" w:hAnsiTheme="minorHAnsi"/>
        <w:sz w:val="18"/>
        <w:szCs w:val="18"/>
      </w:rPr>
      <w:fldChar w:fldCharType="begin"/>
    </w:r>
    <w:r w:rsidRPr="00A4019A">
      <w:rPr>
        <w:rFonts w:asciiTheme="minorHAnsi" w:hAnsiTheme="minorHAnsi"/>
        <w:sz w:val="18"/>
        <w:szCs w:val="18"/>
      </w:rPr>
      <w:instrText xml:space="preserve"> PAGE   \* MERGEFORMAT </w:instrText>
    </w:r>
    <w:r w:rsidRPr="00A4019A">
      <w:rPr>
        <w:rFonts w:asciiTheme="minorHAnsi" w:hAnsiTheme="minorHAnsi"/>
        <w:sz w:val="18"/>
        <w:szCs w:val="18"/>
      </w:rPr>
      <w:fldChar w:fldCharType="separate"/>
    </w:r>
    <w:r w:rsidR="00EE3E50" w:rsidRPr="00EE3E50">
      <w:rPr>
        <w:rFonts w:asciiTheme="minorHAnsi" w:eastAsia="Times New Roman" w:hAnsiTheme="minorHAnsi" w:cs="Times New Roman"/>
        <w:b/>
        <w:noProof/>
        <w:sz w:val="18"/>
        <w:szCs w:val="18"/>
      </w:rPr>
      <w:t>3</w:t>
    </w:r>
    <w:r w:rsidRPr="00A4019A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A4019A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A4019A">
      <w:rPr>
        <w:rFonts w:asciiTheme="minorHAnsi" w:hAnsiTheme="minorHAnsi"/>
        <w:sz w:val="18"/>
        <w:szCs w:val="18"/>
      </w:rPr>
      <w:fldChar w:fldCharType="begin"/>
    </w:r>
    <w:r w:rsidRPr="00A4019A">
      <w:rPr>
        <w:rFonts w:asciiTheme="minorHAnsi" w:hAnsiTheme="minorHAnsi"/>
        <w:sz w:val="18"/>
        <w:szCs w:val="18"/>
      </w:rPr>
      <w:instrText xml:space="preserve"> NUMPAGES   \* MERGEFORMAT </w:instrText>
    </w:r>
    <w:r w:rsidRPr="00A4019A">
      <w:rPr>
        <w:rFonts w:asciiTheme="minorHAnsi" w:hAnsiTheme="minorHAnsi"/>
        <w:sz w:val="18"/>
        <w:szCs w:val="18"/>
      </w:rPr>
      <w:fldChar w:fldCharType="separate"/>
    </w:r>
    <w:r w:rsidR="00EE3E50" w:rsidRPr="00EE3E50">
      <w:rPr>
        <w:rFonts w:asciiTheme="minorHAnsi" w:eastAsia="Times New Roman" w:hAnsiTheme="minorHAnsi" w:cs="Times New Roman"/>
        <w:b/>
        <w:noProof/>
        <w:sz w:val="18"/>
        <w:szCs w:val="18"/>
      </w:rPr>
      <w:t>4</w:t>
    </w:r>
    <w:r w:rsidRPr="00A4019A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  <w:r w:rsidRPr="00A4019A">
      <w:rPr>
        <w:rFonts w:asciiTheme="minorHAnsi" w:eastAsia="Times New Roman" w:hAnsiTheme="minorHAnsi" w:cs="Times New Roman"/>
        <w:sz w:val="18"/>
        <w:szCs w:val="18"/>
      </w:rPr>
      <w:t xml:space="preserve"> </w:t>
    </w:r>
  </w:p>
  <w:p w:rsidR="006054B8" w:rsidRDefault="006054B8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4B8" w:rsidRPr="00656C51" w:rsidRDefault="006054B8" w:rsidP="00656C51">
    <w:pPr>
      <w:tabs>
        <w:tab w:val="left" w:pos="0"/>
        <w:tab w:val="right" w:pos="9353"/>
      </w:tabs>
      <w:spacing w:after="0" w:line="259" w:lineRule="auto"/>
      <w:ind w:left="0" w:right="286" w:firstLine="0"/>
      <w:jc w:val="left"/>
      <w:rPr>
        <w:rFonts w:asciiTheme="minorHAnsi" w:hAnsiTheme="minorHAnsi"/>
        <w:sz w:val="18"/>
        <w:szCs w:val="18"/>
      </w:rPr>
    </w:pPr>
    <w:r w:rsidRPr="00656C51">
      <w:rPr>
        <w:rFonts w:asciiTheme="minorHAnsi" w:eastAsia="Times New Roman" w:hAnsiTheme="minorHAnsi" w:cs="Times New Roman"/>
        <w:sz w:val="18"/>
        <w:szCs w:val="18"/>
      </w:rPr>
      <w:t>Zápisnica z vyhodnotenia splnenia podmienok účasti</w:t>
    </w:r>
    <w:r w:rsidRPr="00656C51">
      <w:rPr>
        <w:rFonts w:asciiTheme="minorHAnsi" w:eastAsia="Times New Roman" w:hAnsiTheme="minorHAnsi" w:cs="Times New Roman"/>
        <w:sz w:val="18"/>
        <w:szCs w:val="18"/>
      </w:rPr>
      <w:tab/>
      <w:t xml:space="preserve">Strana </w:t>
    </w:r>
    <w:r w:rsidRPr="00656C51">
      <w:rPr>
        <w:rFonts w:asciiTheme="minorHAnsi" w:hAnsiTheme="minorHAnsi"/>
        <w:sz w:val="18"/>
        <w:szCs w:val="18"/>
      </w:rPr>
      <w:fldChar w:fldCharType="begin"/>
    </w:r>
    <w:r w:rsidRPr="00656C51">
      <w:rPr>
        <w:rFonts w:asciiTheme="minorHAnsi" w:hAnsiTheme="minorHAnsi"/>
        <w:sz w:val="18"/>
        <w:szCs w:val="18"/>
      </w:rPr>
      <w:instrText xml:space="preserve"> PAGE   \* MERGEFORMAT </w:instrText>
    </w:r>
    <w:r w:rsidRPr="00656C51">
      <w:rPr>
        <w:rFonts w:asciiTheme="minorHAnsi" w:hAnsiTheme="minorHAnsi"/>
        <w:sz w:val="18"/>
        <w:szCs w:val="18"/>
      </w:rPr>
      <w:fldChar w:fldCharType="separate"/>
    </w:r>
    <w:r w:rsidR="00EE3E50" w:rsidRPr="00EE3E50">
      <w:rPr>
        <w:rFonts w:asciiTheme="minorHAnsi" w:eastAsia="Times New Roman" w:hAnsiTheme="minorHAnsi" w:cs="Times New Roman"/>
        <w:b/>
        <w:noProof/>
        <w:sz w:val="18"/>
        <w:szCs w:val="18"/>
      </w:rPr>
      <w:t>1</w:t>
    </w:r>
    <w:r w:rsidRPr="00656C51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656C51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656C51">
      <w:rPr>
        <w:rFonts w:asciiTheme="minorHAnsi" w:hAnsiTheme="minorHAnsi"/>
        <w:sz w:val="18"/>
        <w:szCs w:val="18"/>
      </w:rPr>
      <w:fldChar w:fldCharType="begin"/>
    </w:r>
    <w:r w:rsidRPr="00656C51">
      <w:rPr>
        <w:rFonts w:asciiTheme="minorHAnsi" w:hAnsiTheme="minorHAnsi"/>
        <w:sz w:val="18"/>
        <w:szCs w:val="18"/>
      </w:rPr>
      <w:instrText xml:space="preserve"> NUMPAGES   \* MERGEFORMAT </w:instrText>
    </w:r>
    <w:r w:rsidRPr="00656C51">
      <w:rPr>
        <w:rFonts w:asciiTheme="minorHAnsi" w:hAnsiTheme="minorHAnsi"/>
        <w:sz w:val="18"/>
        <w:szCs w:val="18"/>
      </w:rPr>
      <w:fldChar w:fldCharType="separate"/>
    </w:r>
    <w:r w:rsidR="00EE3E50" w:rsidRPr="00EE3E50">
      <w:rPr>
        <w:rFonts w:asciiTheme="minorHAnsi" w:eastAsia="Times New Roman" w:hAnsiTheme="minorHAnsi" w:cs="Times New Roman"/>
        <w:b/>
        <w:noProof/>
        <w:sz w:val="18"/>
        <w:szCs w:val="18"/>
      </w:rPr>
      <w:t>4</w:t>
    </w:r>
    <w:r w:rsidRPr="00656C51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  <w:r w:rsidRPr="00656C51">
      <w:rPr>
        <w:rFonts w:asciiTheme="minorHAnsi" w:eastAsia="Times New Roman" w:hAnsiTheme="minorHAnsi" w:cs="Times New Roman"/>
        <w:sz w:val="18"/>
        <w:szCs w:val="18"/>
      </w:rPr>
      <w:t xml:space="preserve"> </w:t>
    </w:r>
  </w:p>
  <w:p w:rsidR="006054B8" w:rsidRDefault="006054B8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B8" w:rsidRDefault="006054B8">
      <w:pPr>
        <w:spacing w:after="0" w:line="240" w:lineRule="auto"/>
      </w:pPr>
      <w:r>
        <w:separator/>
      </w:r>
    </w:p>
  </w:footnote>
  <w:footnote w:type="continuationSeparator" w:id="0">
    <w:p w:rsidR="006054B8" w:rsidRDefault="0060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4B8" w:rsidRDefault="006054B8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4B8" w:rsidRDefault="006054B8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4B8" w:rsidRDefault="00EE3E50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8193" type="#_x0000_t202" style="position:absolute;left:0;text-align:left;margin-left:42.3pt;margin-top:16.25pt;width:234.75pt;height:42.7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<v:textbox style="mso-next-textbox:#Text Box 65">
            <w:txbxContent>
              <w:p w:rsidR="006054B8" w:rsidRDefault="006054B8" w:rsidP="00AE612B">
                <w:pPr>
                  <w:rPr>
                    <w:sz w:val="24"/>
                    <w:szCs w:val="24"/>
                  </w:rPr>
                </w:pPr>
                <w:r w:rsidRPr="00231DC0">
                  <w:rPr>
                    <w:b/>
                    <w:spacing w:val="6"/>
                    <w:sz w:val="24"/>
                    <w:szCs w:val="24"/>
                  </w:rPr>
                  <w:t>BANSKOBYSTRICKÝ</w:t>
                </w:r>
                <w:r>
                  <w:rPr>
                    <w:b/>
                    <w:spacing w:val="6"/>
                    <w:sz w:val="24"/>
                    <w:szCs w:val="24"/>
                  </w:rPr>
                  <w:t xml:space="preserve"> </w:t>
                </w:r>
                <w:r w:rsidRPr="00A27044">
                  <w:rPr>
                    <w:sz w:val="24"/>
                    <w:szCs w:val="24"/>
                  </w:rPr>
                  <w:t>SAMOSPRÁVNY KRAJ</w:t>
                </w:r>
              </w:p>
              <w:p w:rsidR="006054B8" w:rsidRPr="00353691" w:rsidRDefault="006054B8" w:rsidP="00AE612B">
                <w:pPr>
                  <w:pStyle w:val="Hlavika"/>
                  <w:tabs>
                    <w:tab w:val="clear" w:pos="4536"/>
                  </w:tabs>
                  <w:rPr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</w:p>
  <w:p w:rsidR="00ED7CD9" w:rsidRDefault="006054B8" w:rsidP="00ED7CD9">
    <w:pPr>
      <w:pStyle w:val="Hlavika"/>
      <w:tabs>
        <w:tab w:val="clear" w:pos="9072"/>
        <w:tab w:val="right" w:pos="9070"/>
      </w:tabs>
      <w:jc w:val="right"/>
      <w:rPr>
        <w:rFonts w:ascii="Cambria" w:hAnsi="Cambria" w:cs="Cambria"/>
        <w:szCs w:val="24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8752" behindDoc="1" locked="0" layoutInCell="1" allowOverlap="0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ED7CD9">
      <w:rPr>
        <w:rFonts w:ascii="Cambria" w:hAnsi="Cambria" w:cs="Cambria"/>
        <w:szCs w:val="24"/>
      </w:rPr>
      <w:t>Nám. SNP 23</w:t>
    </w:r>
  </w:p>
  <w:p w:rsidR="006054B8" w:rsidRPr="00953E9D" w:rsidRDefault="00ED7CD9" w:rsidP="00ED7CD9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Cambria"/>
        <w:sz w:val="22"/>
        <w:szCs w:val="22"/>
      </w:rPr>
    </w:pPr>
    <w:r>
      <w:rPr>
        <w:rFonts w:ascii="Cambria" w:hAnsi="Cambria" w:cs="Cambria"/>
        <w:szCs w:val="24"/>
      </w:rPr>
      <w:t>974 01 Banská Bystrica</w:t>
    </w:r>
    <w:r>
      <w:rPr>
        <w:rFonts w:eastAsia="Arial" w:cs="Arial"/>
        <w:sz w:val="23"/>
      </w:rPr>
      <w:t xml:space="preserve"> </w:t>
    </w:r>
  </w:p>
  <w:p w:rsidR="006054B8" w:rsidRDefault="006054B8" w:rsidP="00FD40B0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  <w:r>
      <w:rPr>
        <w:rFonts w:cs="Arial"/>
        <w:sz w:val="28"/>
      </w:rPr>
      <w:t xml:space="preserve">                                             </w:t>
    </w:r>
  </w:p>
  <w:p w:rsidR="006054B8" w:rsidRDefault="006054B8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6054B8" w:rsidRDefault="006054B8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AD1"/>
    <w:multiLevelType w:val="hybridMultilevel"/>
    <w:tmpl w:val="9F26F214"/>
    <w:lvl w:ilvl="0" w:tplc="6E90FBD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2C3"/>
    <w:multiLevelType w:val="hybridMultilevel"/>
    <w:tmpl w:val="D486D9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7DEF"/>
    <w:multiLevelType w:val="hybridMultilevel"/>
    <w:tmpl w:val="2C7841C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A23285"/>
    <w:multiLevelType w:val="multilevel"/>
    <w:tmpl w:val="A7FA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5A1AE5"/>
    <w:multiLevelType w:val="hybridMultilevel"/>
    <w:tmpl w:val="C9B6F078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A07A0"/>
    <w:multiLevelType w:val="hybridMultilevel"/>
    <w:tmpl w:val="482064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1750"/>
    <w:multiLevelType w:val="multilevel"/>
    <w:tmpl w:val="2C562D0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8" w15:restartNumberingAfterBreak="0">
    <w:nsid w:val="1FFD58D8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61AB3"/>
    <w:multiLevelType w:val="hybridMultilevel"/>
    <w:tmpl w:val="CDE67DAA"/>
    <w:lvl w:ilvl="0" w:tplc="6E90FBD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4F4"/>
    <w:multiLevelType w:val="hybridMultilevel"/>
    <w:tmpl w:val="717AC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79B147D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86CB2"/>
    <w:multiLevelType w:val="hybridMultilevel"/>
    <w:tmpl w:val="66C615C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C05554"/>
    <w:multiLevelType w:val="hybridMultilevel"/>
    <w:tmpl w:val="66C615C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5B24AB"/>
    <w:multiLevelType w:val="multilevel"/>
    <w:tmpl w:val="000A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7FB6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C5C5C87"/>
    <w:multiLevelType w:val="hybridMultilevel"/>
    <w:tmpl w:val="66C615C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C682DCC"/>
    <w:multiLevelType w:val="multilevel"/>
    <w:tmpl w:val="402E8A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2032040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05B80"/>
    <w:multiLevelType w:val="hybridMultilevel"/>
    <w:tmpl w:val="B232DA26"/>
    <w:lvl w:ilvl="0" w:tplc="87D42EF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84DB5"/>
    <w:multiLevelType w:val="multilevel"/>
    <w:tmpl w:val="CE808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E20641B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172E4C"/>
    <w:multiLevelType w:val="hybridMultilevel"/>
    <w:tmpl w:val="B232DA26"/>
    <w:lvl w:ilvl="0" w:tplc="87D42EF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E6B6E"/>
    <w:multiLevelType w:val="multilevel"/>
    <w:tmpl w:val="54B656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87115"/>
    <w:multiLevelType w:val="hybridMultilevel"/>
    <w:tmpl w:val="E3E09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05DDD"/>
    <w:multiLevelType w:val="hybridMultilevel"/>
    <w:tmpl w:val="66C615C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B60354F"/>
    <w:multiLevelType w:val="hybridMultilevel"/>
    <w:tmpl w:val="750A633C"/>
    <w:lvl w:ilvl="0" w:tplc="744E52B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E3891"/>
    <w:multiLevelType w:val="hybridMultilevel"/>
    <w:tmpl w:val="80DAC3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B53F6"/>
    <w:multiLevelType w:val="multilevel"/>
    <w:tmpl w:val="8F80AB9C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2F22320"/>
    <w:multiLevelType w:val="hybridMultilevel"/>
    <w:tmpl w:val="80D4C8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0" w15:restartNumberingAfterBreak="0">
    <w:nsid w:val="6AE51B46"/>
    <w:multiLevelType w:val="hybridMultilevel"/>
    <w:tmpl w:val="BC1CFFC0"/>
    <w:lvl w:ilvl="0" w:tplc="2676C3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1744B"/>
    <w:multiLevelType w:val="hybridMultilevel"/>
    <w:tmpl w:val="60FABF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827AF"/>
    <w:multiLevelType w:val="multilevel"/>
    <w:tmpl w:val="27E6F4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713EC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B0AE4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4"/>
  </w:num>
  <w:num w:numId="4">
    <w:abstractNumId w:val="12"/>
  </w:num>
  <w:num w:numId="5">
    <w:abstractNumId w:val="21"/>
  </w:num>
  <w:num w:numId="6">
    <w:abstractNumId w:val="19"/>
  </w:num>
  <w:num w:numId="7">
    <w:abstractNumId w:val="39"/>
  </w:num>
  <w:num w:numId="8">
    <w:abstractNumId w:val="11"/>
  </w:num>
  <w:num w:numId="9">
    <w:abstractNumId w:val="23"/>
  </w:num>
  <w:num w:numId="10">
    <w:abstractNumId w:val="32"/>
  </w:num>
  <w:num w:numId="11">
    <w:abstractNumId w:val="31"/>
  </w:num>
  <w:num w:numId="12">
    <w:abstractNumId w:val="25"/>
  </w:num>
  <w:num w:numId="13">
    <w:abstractNumId w:val="37"/>
  </w:num>
  <w:num w:numId="14">
    <w:abstractNumId w:val="42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28"/>
  </w:num>
  <w:num w:numId="20">
    <w:abstractNumId w:val="6"/>
  </w:num>
  <w:num w:numId="21">
    <w:abstractNumId w:val="27"/>
  </w:num>
  <w:num w:numId="22">
    <w:abstractNumId w:val="10"/>
  </w:num>
  <w:num w:numId="23">
    <w:abstractNumId w:val="8"/>
  </w:num>
  <w:num w:numId="24">
    <w:abstractNumId w:val="44"/>
  </w:num>
  <w:num w:numId="25">
    <w:abstractNumId w:val="22"/>
  </w:num>
  <w:num w:numId="26">
    <w:abstractNumId w:val="9"/>
  </w:num>
  <w:num w:numId="27">
    <w:abstractNumId w:val="1"/>
  </w:num>
  <w:num w:numId="28">
    <w:abstractNumId w:val="43"/>
  </w:num>
  <w:num w:numId="29">
    <w:abstractNumId w:val="26"/>
  </w:num>
  <w:num w:numId="30">
    <w:abstractNumId w:val="0"/>
  </w:num>
  <w:num w:numId="31">
    <w:abstractNumId w:val="38"/>
  </w:num>
  <w:num w:numId="32">
    <w:abstractNumId w:val="18"/>
  </w:num>
  <w:num w:numId="33">
    <w:abstractNumId w:val="36"/>
  </w:num>
  <w:num w:numId="34">
    <w:abstractNumId w:val="13"/>
  </w:num>
  <w:num w:numId="35">
    <w:abstractNumId w:val="35"/>
  </w:num>
  <w:num w:numId="36">
    <w:abstractNumId w:val="16"/>
  </w:num>
  <w:num w:numId="37">
    <w:abstractNumId w:val="14"/>
  </w:num>
  <w:num w:numId="38">
    <w:abstractNumId w:val="20"/>
  </w:num>
  <w:num w:numId="39">
    <w:abstractNumId w:val="5"/>
  </w:num>
  <w:num w:numId="40">
    <w:abstractNumId w:val="34"/>
  </w:num>
  <w:num w:numId="41">
    <w:abstractNumId w:val="41"/>
  </w:num>
  <w:num w:numId="42">
    <w:abstractNumId w:val="30"/>
  </w:num>
  <w:num w:numId="43">
    <w:abstractNumId w:val="40"/>
  </w:num>
  <w:num w:numId="44">
    <w:abstractNumId w:val="24"/>
  </w:num>
  <w:num w:numId="45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1524"/>
    <w:rsid w:val="0000506D"/>
    <w:rsid w:val="00006382"/>
    <w:rsid w:val="00017192"/>
    <w:rsid w:val="000215BC"/>
    <w:rsid w:val="000226A1"/>
    <w:rsid w:val="00035E3D"/>
    <w:rsid w:val="00037D48"/>
    <w:rsid w:val="000421F7"/>
    <w:rsid w:val="00052580"/>
    <w:rsid w:val="000578AA"/>
    <w:rsid w:val="0006011E"/>
    <w:rsid w:val="00060AF5"/>
    <w:rsid w:val="00065156"/>
    <w:rsid w:val="0006569A"/>
    <w:rsid w:val="000674E0"/>
    <w:rsid w:val="00072679"/>
    <w:rsid w:val="0007413D"/>
    <w:rsid w:val="00075B0B"/>
    <w:rsid w:val="00081330"/>
    <w:rsid w:val="00083A23"/>
    <w:rsid w:val="00085B0E"/>
    <w:rsid w:val="000870D3"/>
    <w:rsid w:val="000A04F6"/>
    <w:rsid w:val="000A3391"/>
    <w:rsid w:val="000A36E6"/>
    <w:rsid w:val="000B0042"/>
    <w:rsid w:val="000B7E54"/>
    <w:rsid w:val="000C0A3E"/>
    <w:rsid w:val="000C0C24"/>
    <w:rsid w:val="000C78E6"/>
    <w:rsid w:val="000D0729"/>
    <w:rsid w:val="000D12CE"/>
    <w:rsid w:val="000D7B1C"/>
    <w:rsid w:val="000E1CDA"/>
    <w:rsid w:val="00100F4B"/>
    <w:rsid w:val="00116F4D"/>
    <w:rsid w:val="00122046"/>
    <w:rsid w:val="00122F71"/>
    <w:rsid w:val="001256D7"/>
    <w:rsid w:val="00130786"/>
    <w:rsid w:val="00132452"/>
    <w:rsid w:val="00137DA5"/>
    <w:rsid w:val="00145295"/>
    <w:rsid w:val="00147E56"/>
    <w:rsid w:val="00151B71"/>
    <w:rsid w:val="001572DD"/>
    <w:rsid w:val="00160C44"/>
    <w:rsid w:val="00161FBD"/>
    <w:rsid w:val="0016264A"/>
    <w:rsid w:val="00173ED4"/>
    <w:rsid w:val="001838A5"/>
    <w:rsid w:val="001875BA"/>
    <w:rsid w:val="00191D83"/>
    <w:rsid w:val="00192347"/>
    <w:rsid w:val="001963D1"/>
    <w:rsid w:val="001A1ABE"/>
    <w:rsid w:val="001A7C08"/>
    <w:rsid w:val="001B0945"/>
    <w:rsid w:val="001C2348"/>
    <w:rsid w:val="001C746F"/>
    <w:rsid w:val="001D5535"/>
    <w:rsid w:val="001D58C2"/>
    <w:rsid w:val="001D6850"/>
    <w:rsid w:val="001E2223"/>
    <w:rsid w:val="001E2683"/>
    <w:rsid w:val="001E428A"/>
    <w:rsid w:val="001F26F1"/>
    <w:rsid w:val="001F33F0"/>
    <w:rsid w:val="001F7F6D"/>
    <w:rsid w:val="002047A8"/>
    <w:rsid w:val="002238DC"/>
    <w:rsid w:val="002272D3"/>
    <w:rsid w:val="002404AD"/>
    <w:rsid w:val="00240FB6"/>
    <w:rsid w:val="00242E45"/>
    <w:rsid w:val="00251032"/>
    <w:rsid w:val="002553A5"/>
    <w:rsid w:val="002635CC"/>
    <w:rsid w:val="00265763"/>
    <w:rsid w:val="00267C01"/>
    <w:rsid w:val="002727AB"/>
    <w:rsid w:val="00273C2D"/>
    <w:rsid w:val="002755B3"/>
    <w:rsid w:val="0027672E"/>
    <w:rsid w:val="0028158B"/>
    <w:rsid w:val="00282089"/>
    <w:rsid w:val="002860DE"/>
    <w:rsid w:val="00291B02"/>
    <w:rsid w:val="002A2129"/>
    <w:rsid w:val="002A2673"/>
    <w:rsid w:val="002A2F68"/>
    <w:rsid w:val="002A547D"/>
    <w:rsid w:val="002B2F36"/>
    <w:rsid w:val="002B54DD"/>
    <w:rsid w:val="002B7E15"/>
    <w:rsid w:val="002C3544"/>
    <w:rsid w:val="002C3602"/>
    <w:rsid w:val="002C5FFE"/>
    <w:rsid w:val="002C7F9C"/>
    <w:rsid w:val="002F02CF"/>
    <w:rsid w:val="002F0944"/>
    <w:rsid w:val="002F0A2F"/>
    <w:rsid w:val="002F6780"/>
    <w:rsid w:val="003015B0"/>
    <w:rsid w:val="00305DCF"/>
    <w:rsid w:val="003069C0"/>
    <w:rsid w:val="00311E25"/>
    <w:rsid w:val="00320CD0"/>
    <w:rsid w:val="00321899"/>
    <w:rsid w:val="003248B5"/>
    <w:rsid w:val="00330376"/>
    <w:rsid w:val="00334BA8"/>
    <w:rsid w:val="0034250C"/>
    <w:rsid w:val="00343347"/>
    <w:rsid w:val="00346E9C"/>
    <w:rsid w:val="00347828"/>
    <w:rsid w:val="00353AAF"/>
    <w:rsid w:val="00362669"/>
    <w:rsid w:val="00372D55"/>
    <w:rsid w:val="00373A02"/>
    <w:rsid w:val="00375C03"/>
    <w:rsid w:val="00375E39"/>
    <w:rsid w:val="00385652"/>
    <w:rsid w:val="00393703"/>
    <w:rsid w:val="003A3FD9"/>
    <w:rsid w:val="003A53E2"/>
    <w:rsid w:val="003B2124"/>
    <w:rsid w:val="003B7D1E"/>
    <w:rsid w:val="003D07C9"/>
    <w:rsid w:val="003D14B3"/>
    <w:rsid w:val="003E344C"/>
    <w:rsid w:val="003F0829"/>
    <w:rsid w:val="004062D2"/>
    <w:rsid w:val="004210DF"/>
    <w:rsid w:val="004263E6"/>
    <w:rsid w:val="004461CB"/>
    <w:rsid w:val="00466720"/>
    <w:rsid w:val="00466B4F"/>
    <w:rsid w:val="0047337D"/>
    <w:rsid w:val="00474B43"/>
    <w:rsid w:val="004846A6"/>
    <w:rsid w:val="00490D2B"/>
    <w:rsid w:val="004A103E"/>
    <w:rsid w:val="004A10C2"/>
    <w:rsid w:val="004A41D5"/>
    <w:rsid w:val="004B4DB1"/>
    <w:rsid w:val="004C1C0A"/>
    <w:rsid w:val="004C230A"/>
    <w:rsid w:val="004C25A6"/>
    <w:rsid w:val="004C576C"/>
    <w:rsid w:val="004D0AF4"/>
    <w:rsid w:val="004D193B"/>
    <w:rsid w:val="004D1ED1"/>
    <w:rsid w:val="004D2849"/>
    <w:rsid w:val="004D6826"/>
    <w:rsid w:val="004E070C"/>
    <w:rsid w:val="004E6620"/>
    <w:rsid w:val="004F07EE"/>
    <w:rsid w:val="004F0EC8"/>
    <w:rsid w:val="004F6231"/>
    <w:rsid w:val="004F7223"/>
    <w:rsid w:val="004F7CFB"/>
    <w:rsid w:val="0050019E"/>
    <w:rsid w:val="005032A3"/>
    <w:rsid w:val="00505E2E"/>
    <w:rsid w:val="00506C1B"/>
    <w:rsid w:val="0050706A"/>
    <w:rsid w:val="00507605"/>
    <w:rsid w:val="00507632"/>
    <w:rsid w:val="005118E9"/>
    <w:rsid w:val="005247B4"/>
    <w:rsid w:val="00531145"/>
    <w:rsid w:val="00532290"/>
    <w:rsid w:val="005407AB"/>
    <w:rsid w:val="0054562A"/>
    <w:rsid w:val="00551671"/>
    <w:rsid w:val="00553CF9"/>
    <w:rsid w:val="00555EB9"/>
    <w:rsid w:val="00575D16"/>
    <w:rsid w:val="005807FF"/>
    <w:rsid w:val="00584715"/>
    <w:rsid w:val="00584CEC"/>
    <w:rsid w:val="00587F1A"/>
    <w:rsid w:val="005907D0"/>
    <w:rsid w:val="00591CAA"/>
    <w:rsid w:val="00593236"/>
    <w:rsid w:val="00593557"/>
    <w:rsid w:val="005B29A6"/>
    <w:rsid w:val="005B2FD8"/>
    <w:rsid w:val="005C1761"/>
    <w:rsid w:val="005C4215"/>
    <w:rsid w:val="005C472F"/>
    <w:rsid w:val="005C4B39"/>
    <w:rsid w:val="005D2AE0"/>
    <w:rsid w:val="005D4809"/>
    <w:rsid w:val="005D5916"/>
    <w:rsid w:val="005F30E3"/>
    <w:rsid w:val="005F7B91"/>
    <w:rsid w:val="00602F4E"/>
    <w:rsid w:val="006054B8"/>
    <w:rsid w:val="00610153"/>
    <w:rsid w:val="00621B41"/>
    <w:rsid w:val="00621E32"/>
    <w:rsid w:val="00624BBD"/>
    <w:rsid w:val="00625798"/>
    <w:rsid w:val="00626658"/>
    <w:rsid w:val="00632D36"/>
    <w:rsid w:val="00633EC3"/>
    <w:rsid w:val="00641402"/>
    <w:rsid w:val="006450EF"/>
    <w:rsid w:val="00646DA8"/>
    <w:rsid w:val="00656C51"/>
    <w:rsid w:val="006633BD"/>
    <w:rsid w:val="0067264B"/>
    <w:rsid w:val="00676D99"/>
    <w:rsid w:val="00676FBE"/>
    <w:rsid w:val="006770EA"/>
    <w:rsid w:val="006801FC"/>
    <w:rsid w:val="006847F9"/>
    <w:rsid w:val="00685DD8"/>
    <w:rsid w:val="00686C62"/>
    <w:rsid w:val="00686E46"/>
    <w:rsid w:val="00693E49"/>
    <w:rsid w:val="0069668A"/>
    <w:rsid w:val="006971A3"/>
    <w:rsid w:val="006A15C9"/>
    <w:rsid w:val="006A1B6F"/>
    <w:rsid w:val="006A63F0"/>
    <w:rsid w:val="006B26BA"/>
    <w:rsid w:val="006B5C1C"/>
    <w:rsid w:val="006C3AB2"/>
    <w:rsid w:val="006D35B2"/>
    <w:rsid w:val="006E053D"/>
    <w:rsid w:val="006E094F"/>
    <w:rsid w:val="006E2009"/>
    <w:rsid w:val="006F23F4"/>
    <w:rsid w:val="006F736D"/>
    <w:rsid w:val="006F7461"/>
    <w:rsid w:val="00702798"/>
    <w:rsid w:val="00707518"/>
    <w:rsid w:val="00727F13"/>
    <w:rsid w:val="00745505"/>
    <w:rsid w:val="00752065"/>
    <w:rsid w:val="00753587"/>
    <w:rsid w:val="007701CB"/>
    <w:rsid w:val="0077787A"/>
    <w:rsid w:val="00780FC2"/>
    <w:rsid w:val="0078237B"/>
    <w:rsid w:val="00783ED0"/>
    <w:rsid w:val="0079340D"/>
    <w:rsid w:val="00793B44"/>
    <w:rsid w:val="007967B9"/>
    <w:rsid w:val="007A6BB9"/>
    <w:rsid w:val="007A7170"/>
    <w:rsid w:val="007C11CC"/>
    <w:rsid w:val="007C2783"/>
    <w:rsid w:val="007D2008"/>
    <w:rsid w:val="007D695B"/>
    <w:rsid w:val="007E04C6"/>
    <w:rsid w:val="007E1994"/>
    <w:rsid w:val="007E6AD2"/>
    <w:rsid w:val="007F1645"/>
    <w:rsid w:val="007F7A41"/>
    <w:rsid w:val="0080042F"/>
    <w:rsid w:val="008011C0"/>
    <w:rsid w:val="00801BE2"/>
    <w:rsid w:val="00805046"/>
    <w:rsid w:val="00806249"/>
    <w:rsid w:val="00806295"/>
    <w:rsid w:val="0080630D"/>
    <w:rsid w:val="008113BC"/>
    <w:rsid w:val="00814B2B"/>
    <w:rsid w:val="00816265"/>
    <w:rsid w:val="008202CC"/>
    <w:rsid w:val="00823477"/>
    <w:rsid w:val="008244A6"/>
    <w:rsid w:val="00824DFD"/>
    <w:rsid w:val="0083259C"/>
    <w:rsid w:val="00837022"/>
    <w:rsid w:val="00840CD5"/>
    <w:rsid w:val="008432FE"/>
    <w:rsid w:val="008468D4"/>
    <w:rsid w:val="008542CE"/>
    <w:rsid w:val="00854420"/>
    <w:rsid w:val="00854709"/>
    <w:rsid w:val="008554F4"/>
    <w:rsid w:val="00860B96"/>
    <w:rsid w:val="008621A8"/>
    <w:rsid w:val="00865C9A"/>
    <w:rsid w:val="00865D9B"/>
    <w:rsid w:val="008725D1"/>
    <w:rsid w:val="00872855"/>
    <w:rsid w:val="00873C4F"/>
    <w:rsid w:val="008746B4"/>
    <w:rsid w:val="00887AAE"/>
    <w:rsid w:val="00891E95"/>
    <w:rsid w:val="00894843"/>
    <w:rsid w:val="0089645F"/>
    <w:rsid w:val="008976A2"/>
    <w:rsid w:val="008A7B48"/>
    <w:rsid w:val="008B0E76"/>
    <w:rsid w:val="008B4D4B"/>
    <w:rsid w:val="008C0FFE"/>
    <w:rsid w:val="008C3F9A"/>
    <w:rsid w:val="008D0757"/>
    <w:rsid w:val="008D2666"/>
    <w:rsid w:val="008D576F"/>
    <w:rsid w:val="008E5990"/>
    <w:rsid w:val="008F0D5C"/>
    <w:rsid w:val="008F6825"/>
    <w:rsid w:val="00915C13"/>
    <w:rsid w:val="00921856"/>
    <w:rsid w:val="00925A0B"/>
    <w:rsid w:val="00927506"/>
    <w:rsid w:val="00931416"/>
    <w:rsid w:val="0094170D"/>
    <w:rsid w:val="0095252D"/>
    <w:rsid w:val="00961524"/>
    <w:rsid w:val="00962181"/>
    <w:rsid w:val="00962E14"/>
    <w:rsid w:val="0096304B"/>
    <w:rsid w:val="009630BF"/>
    <w:rsid w:val="00966C57"/>
    <w:rsid w:val="00971DAA"/>
    <w:rsid w:val="00973A48"/>
    <w:rsid w:val="00973D1A"/>
    <w:rsid w:val="00983399"/>
    <w:rsid w:val="00987A03"/>
    <w:rsid w:val="00991230"/>
    <w:rsid w:val="009A1C1D"/>
    <w:rsid w:val="009A3725"/>
    <w:rsid w:val="009A45D0"/>
    <w:rsid w:val="009C3AE3"/>
    <w:rsid w:val="009C4327"/>
    <w:rsid w:val="009D1BC8"/>
    <w:rsid w:val="009D1C6C"/>
    <w:rsid w:val="009E061D"/>
    <w:rsid w:val="009E5689"/>
    <w:rsid w:val="00A000D7"/>
    <w:rsid w:val="00A01C51"/>
    <w:rsid w:val="00A03FE0"/>
    <w:rsid w:val="00A215E7"/>
    <w:rsid w:val="00A2347C"/>
    <w:rsid w:val="00A26139"/>
    <w:rsid w:val="00A3056A"/>
    <w:rsid w:val="00A31E9D"/>
    <w:rsid w:val="00A34B2F"/>
    <w:rsid w:val="00A379A5"/>
    <w:rsid w:val="00A4019A"/>
    <w:rsid w:val="00A403E5"/>
    <w:rsid w:val="00A462C4"/>
    <w:rsid w:val="00A50059"/>
    <w:rsid w:val="00A50BE8"/>
    <w:rsid w:val="00A51268"/>
    <w:rsid w:val="00A53A41"/>
    <w:rsid w:val="00A57E42"/>
    <w:rsid w:val="00A649C4"/>
    <w:rsid w:val="00A6538F"/>
    <w:rsid w:val="00A6599A"/>
    <w:rsid w:val="00A72694"/>
    <w:rsid w:val="00A7481D"/>
    <w:rsid w:val="00A750A6"/>
    <w:rsid w:val="00A77F50"/>
    <w:rsid w:val="00A8088F"/>
    <w:rsid w:val="00A81951"/>
    <w:rsid w:val="00A869E3"/>
    <w:rsid w:val="00A973E5"/>
    <w:rsid w:val="00AA277C"/>
    <w:rsid w:val="00AA7C2C"/>
    <w:rsid w:val="00AB43BA"/>
    <w:rsid w:val="00AC0BBE"/>
    <w:rsid w:val="00AC2060"/>
    <w:rsid w:val="00AC4D42"/>
    <w:rsid w:val="00AD48E7"/>
    <w:rsid w:val="00AE22BF"/>
    <w:rsid w:val="00AE3E57"/>
    <w:rsid w:val="00AE612B"/>
    <w:rsid w:val="00AE7FF1"/>
    <w:rsid w:val="00AF0F82"/>
    <w:rsid w:val="00B10291"/>
    <w:rsid w:val="00B116BB"/>
    <w:rsid w:val="00B136DC"/>
    <w:rsid w:val="00B13C38"/>
    <w:rsid w:val="00B332F5"/>
    <w:rsid w:val="00B377AA"/>
    <w:rsid w:val="00B419FE"/>
    <w:rsid w:val="00B46435"/>
    <w:rsid w:val="00B5398C"/>
    <w:rsid w:val="00B5439C"/>
    <w:rsid w:val="00B64562"/>
    <w:rsid w:val="00B64BB9"/>
    <w:rsid w:val="00B72E4F"/>
    <w:rsid w:val="00BA6600"/>
    <w:rsid w:val="00BA67BC"/>
    <w:rsid w:val="00BB1372"/>
    <w:rsid w:val="00BB787A"/>
    <w:rsid w:val="00BC20B2"/>
    <w:rsid w:val="00BC655F"/>
    <w:rsid w:val="00BC66C3"/>
    <w:rsid w:val="00BC748C"/>
    <w:rsid w:val="00BD2233"/>
    <w:rsid w:val="00BD44BF"/>
    <w:rsid w:val="00BD4F9E"/>
    <w:rsid w:val="00BE2D57"/>
    <w:rsid w:val="00BE34E4"/>
    <w:rsid w:val="00BE4E44"/>
    <w:rsid w:val="00BF0D2D"/>
    <w:rsid w:val="00BF2BDE"/>
    <w:rsid w:val="00BF7482"/>
    <w:rsid w:val="00BF7ABF"/>
    <w:rsid w:val="00C0166B"/>
    <w:rsid w:val="00C030D4"/>
    <w:rsid w:val="00C056AF"/>
    <w:rsid w:val="00C058B3"/>
    <w:rsid w:val="00C12519"/>
    <w:rsid w:val="00C23293"/>
    <w:rsid w:val="00C25273"/>
    <w:rsid w:val="00C33C09"/>
    <w:rsid w:val="00C35501"/>
    <w:rsid w:val="00C400C6"/>
    <w:rsid w:val="00C42AC0"/>
    <w:rsid w:val="00C528BC"/>
    <w:rsid w:val="00C56794"/>
    <w:rsid w:val="00C63671"/>
    <w:rsid w:val="00C70563"/>
    <w:rsid w:val="00C7358B"/>
    <w:rsid w:val="00C7653C"/>
    <w:rsid w:val="00C84533"/>
    <w:rsid w:val="00C855F6"/>
    <w:rsid w:val="00C9149D"/>
    <w:rsid w:val="00C91C83"/>
    <w:rsid w:val="00C928DF"/>
    <w:rsid w:val="00C9313C"/>
    <w:rsid w:val="00C95C2A"/>
    <w:rsid w:val="00C979C9"/>
    <w:rsid w:val="00CA28A9"/>
    <w:rsid w:val="00CA2E91"/>
    <w:rsid w:val="00CA5F4E"/>
    <w:rsid w:val="00CB06A7"/>
    <w:rsid w:val="00CB6444"/>
    <w:rsid w:val="00CB6F9E"/>
    <w:rsid w:val="00CC00C7"/>
    <w:rsid w:val="00CC7FE6"/>
    <w:rsid w:val="00CD0458"/>
    <w:rsid w:val="00CD46EA"/>
    <w:rsid w:val="00CD6A5F"/>
    <w:rsid w:val="00CD6B05"/>
    <w:rsid w:val="00CE11F3"/>
    <w:rsid w:val="00CE271A"/>
    <w:rsid w:val="00CE79F0"/>
    <w:rsid w:val="00D00F43"/>
    <w:rsid w:val="00D032D0"/>
    <w:rsid w:val="00D04310"/>
    <w:rsid w:val="00D070B9"/>
    <w:rsid w:val="00D15BC3"/>
    <w:rsid w:val="00D25174"/>
    <w:rsid w:val="00D35CE5"/>
    <w:rsid w:val="00D36CA9"/>
    <w:rsid w:val="00D52416"/>
    <w:rsid w:val="00D52821"/>
    <w:rsid w:val="00D60633"/>
    <w:rsid w:val="00D84BDC"/>
    <w:rsid w:val="00D8762C"/>
    <w:rsid w:val="00D956C5"/>
    <w:rsid w:val="00D97048"/>
    <w:rsid w:val="00DA292F"/>
    <w:rsid w:val="00DA4B0D"/>
    <w:rsid w:val="00DA57FE"/>
    <w:rsid w:val="00DA62D5"/>
    <w:rsid w:val="00DA6304"/>
    <w:rsid w:val="00DC45C4"/>
    <w:rsid w:val="00DC4870"/>
    <w:rsid w:val="00DD17D9"/>
    <w:rsid w:val="00DD1CC4"/>
    <w:rsid w:val="00DD30BD"/>
    <w:rsid w:val="00DD3FD0"/>
    <w:rsid w:val="00DD59BB"/>
    <w:rsid w:val="00DD6B06"/>
    <w:rsid w:val="00DE6FDD"/>
    <w:rsid w:val="00DF5D54"/>
    <w:rsid w:val="00DF7FE2"/>
    <w:rsid w:val="00E050CE"/>
    <w:rsid w:val="00E117AE"/>
    <w:rsid w:val="00E12FD5"/>
    <w:rsid w:val="00E27D2D"/>
    <w:rsid w:val="00E369E6"/>
    <w:rsid w:val="00E37934"/>
    <w:rsid w:val="00E45D27"/>
    <w:rsid w:val="00E504F7"/>
    <w:rsid w:val="00E53F5B"/>
    <w:rsid w:val="00E542F5"/>
    <w:rsid w:val="00E6793D"/>
    <w:rsid w:val="00E716C6"/>
    <w:rsid w:val="00E71C4D"/>
    <w:rsid w:val="00E80BBA"/>
    <w:rsid w:val="00E84B0A"/>
    <w:rsid w:val="00E96E4C"/>
    <w:rsid w:val="00E974F0"/>
    <w:rsid w:val="00EA7012"/>
    <w:rsid w:val="00EB3BF1"/>
    <w:rsid w:val="00EB4515"/>
    <w:rsid w:val="00EC07B8"/>
    <w:rsid w:val="00EC56FE"/>
    <w:rsid w:val="00ED7CD9"/>
    <w:rsid w:val="00EE0C50"/>
    <w:rsid w:val="00EE3E50"/>
    <w:rsid w:val="00EE6B1E"/>
    <w:rsid w:val="00EF6409"/>
    <w:rsid w:val="00F01B88"/>
    <w:rsid w:val="00F021BC"/>
    <w:rsid w:val="00F04B48"/>
    <w:rsid w:val="00F12F14"/>
    <w:rsid w:val="00F26AA7"/>
    <w:rsid w:val="00F27AF6"/>
    <w:rsid w:val="00F27E93"/>
    <w:rsid w:val="00F30F69"/>
    <w:rsid w:val="00F431B8"/>
    <w:rsid w:val="00F528DC"/>
    <w:rsid w:val="00F5693A"/>
    <w:rsid w:val="00F60D99"/>
    <w:rsid w:val="00F62B33"/>
    <w:rsid w:val="00F806BF"/>
    <w:rsid w:val="00F87795"/>
    <w:rsid w:val="00F94D3D"/>
    <w:rsid w:val="00F95039"/>
    <w:rsid w:val="00FA0758"/>
    <w:rsid w:val="00FA7767"/>
    <w:rsid w:val="00FB1916"/>
    <w:rsid w:val="00FB29F1"/>
    <w:rsid w:val="00FC31A0"/>
    <w:rsid w:val="00FD1566"/>
    <w:rsid w:val="00FD2C31"/>
    <w:rsid w:val="00FD3554"/>
    <w:rsid w:val="00FD40B0"/>
    <w:rsid w:val="00FD4D48"/>
    <w:rsid w:val="00FE2F1C"/>
    <w:rsid w:val="00FE43BF"/>
    <w:rsid w:val="00FF481D"/>
    <w:rsid w:val="00FF6979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5:docId w15:val="{C1A1AFF3-867A-4E6E-B0E7-70C33ED2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07B8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EC07B8"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EC07B8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79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C07B8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sid w:val="00EC07B8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EC07B8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1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1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Nadpis4Char">
    <w:name w:val="Nadpis 4 Char"/>
    <w:basedOn w:val="Predvolenpsmoodseku"/>
    <w:link w:val="Nadpis4"/>
    <w:uiPriority w:val="99"/>
    <w:semiHidden/>
    <w:rsid w:val="00C979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a">
    <w:name w:val="ra"/>
    <w:basedOn w:val="Predvolenpsmoodseku"/>
    <w:rsid w:val="00466B4F"/>
  </w:style>
  <w:style w:type="paragraph" w:customStyle="1" w:styleId="Normlny1">
    <w:name w:val="Normálny1"/>
    <w:rsid w:val="008432F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styleId="Pta">
    <w:name w:val="footer"/>
    <w:basedOn w:val="Normlny"/>
    <w:link w:val="PtaChar"/>
    <w:rsid w:val="00ED7CD9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rsid w:val="00ED7CD9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C58A-C298-4A6A-944A-C1BECEF7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4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Debnárová Monika</cp:lastModifiedBy>
  <cp:revision>160</cp:revision>
  <cp:lastPrinted>2019-01-25T07:19:00Z</cp:lastPrinted>
  <dcterms:created xsi:type="dcterms:W3CDTF">2018-04-12T09:37:00Z</dcterms:created>
  <dcterms:modified xsi:type="dcterms:W3CDTF">2019-01-25T07:20:00Z</dcterms:modified>
</cp:coreProperties>
</file>