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3E250DD3"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10DDCEB4" w:rsidR="0073020D" w:rsidRPr="006949F5" w:rsidRDefault="00413C17" w:rsidP="002947AB">
      <w:pPr>
        <w:pStyle w:val="Default"/>
        <w:jc w:val="center"/>
        <w:rPr>
          <w:rFonts w:asciiTheme="minorHAnsi" w:hAnsiTheme="minorHAnsi" w:cstheme="minorHAnsi"/>
          <w:bCs/>
          <w:sz w:val="22"/>
          <w:szCs w:val="22"/>
        </w:rPr>
      </w:pPr>
      <w:r w:rsidRPr="00413C17">
        <w:rPr>
          <w:rFonts w:asciiTheme="minorHAnsi" w:hAnsiTheme="minorHAnsi" w:cstheme="minorHAnsi"/>
          <w:sz w:val="28"/>
          <w:szCs w:val="28"/>
        </w:rPr>
        <w:t xml:space="preserve">SPŠ J. Murgaša B. Bystrica - kompletná rekonštrukcia objektov - zníženie energetickej náročnosti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77777777"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6E0D3CBD" w14:textId="77777777" w:rsidR="002B4C25" w:rsidRPr="006949F5" w:rsidRDefault="002B4C25" w:rsidP="002B4C25">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CE01EDE" w14:textId="77777777" w:rsidR="002B4C25" w:rsidRPr="006949F5" w:rsidRDefault="002B4C25" w:rsidP="002B4C25">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0D0CD609" w14:textId="77777777" w:rsidR="002B4C25" w:rsidRPr="006949F5" w:rsidRDefault="002B4C25" w:rsidP="002B4C25">
      <w:pPr>
        <w:spacing w:after="0" w:line="240" w:lineRule="auto"/>
        <w:ind w:left="2835" w:hanging="2835"/>
        <w:rPr>
          <w:rFonts w:cstheme="minorHAnsi"/>
        </w:rPr>
      </w:pPr>
      <w:r w:rsidRPr="006949F5">
        <w:rPr>
          <w:rFonts w:cstheme="minorHAnsi"/>
        </w:rPr>
        <w:t>Právna forma:</w:t>
      </w:r>
      <w:r w:rsidRPr="006949F5">
        <w:rPr>
          <w:rFonts w:cstheme="minorHAnsi"/>
        </w:rPr>
        <w:tab/>
      </w:r>
    </w:p>
    <w:p w14:paraId="407BD144" w14:textId="77777777" w:rsidR="002B4C25" w:rsidRPr="006949F5" w:rsidRDefault="002B4C25" w:rsidP="002B4C25">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Ing. Ján Lunter, predseda</w:t>
      </w:r>
    </w:p>
    <w:p w14:paraId="6917E7CE" w14:textId="77777777" w:rsidR="002B4C25" w:rsidRPr="006949F5" w:rsidRDefault="002B4C25" w:rsidP="002B4C25">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5524BC53" w14:textId="77777777" w:rsidR="002B4C25" w:rsidRPr="006949F5" w:rsidRDefault="002B4C25" w:rsidP="002B4C25">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21B34631" w14:textId="41E815FB" w:rsidR="0073020D" w:rsidRPr="006949F5" w:rsidRDefault="0073020D" w:rsidP="002947AB">
      <w:pPr>
        <w:spacing w:after="0" w:line="240" w:lineRule="auto"/>
        <w:ind w:hanging="284"/>
        <w:rPr>
          <w:rFonts w:cstheme="minorHAnsi"/>
        </w:rPr>
      </w:pPr>
      <w:r w:rsidRPr="006949F5">
        <w:rPr>
          <w:rFonts w:cstheme="minorHAnsi"/>
        </w:rPr>
        <w:tab/>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787FD5B7" w14:textId="77777777" w:rsidR="001C60FE" w:rsidRPr="001C60FE" w:rsidRDefault="001C60FE" w:rsidP="001C60FE">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5B36C058" w14:textId="77777777" w:rsidR="001C60FE" w:rsidRPr="001C60FE" w:rsidRDefault="001C60FE" w:rsidP="001C60FE">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5E7DDB57" w14:textId="77777777" w:rsidR="001C60FE" w:rsidRPr="001C60FE" w:rsidRDefault="001C60FE" w:rsidP="001C60FE">
      <w:pPr>
        <w:spacing w:after="0" w:line="240" w:lineRule="auto"/>
        <w:ind w:left="2832" w:hanging="2832"/>
        <w:rPr>
          <w:rFonts w:cstheme="minorHAnsi"/>
        </w:rPr>
      </w:pPr>
      <w:r w:rsidRPr="001C60FE">
        <w:rPr>
          <w:rFonts w:cstheme="minorHAnsi"/>
        </w:rPr>
        <w:t xml:space="preserve">Osoby oprávnené rokovať </w:t>
      </w:r>
    </w:p>
    <w:p w14:paraId="1D547D9C" w14:textId="77777777" w:rsidR="001C60FE" w:rsidRPr="001C60FE" w:rsidRDefault="001C60FE" w:rsidP="001C60FE">
      <w:pPr>
        <w:spacing w:after="0" w:line="240" w:lineRule="auto"/>
        <w:ind w:left="2832" w:hanging="2832"/>
        <w:rPr>
          <w:rFonts w:cstheme="minorHAnsi"/>
        </w:rPr>
      </w:pPr>
      <w:r w:rsidRPr="001C60FE">
        <w:rPr>
          <w:rFonts w:cstheme="minorHAnsi"/>
        </w:rPr>
        <w:t>v technických</w:t>
      </w:r>
    </w:p>
    <w:p w14:paraId="4D639DD1" w14:textId="77777777" w:rsidR="001C60FE" w:rsidRPr="001C60FE" w:rsidRDefault="001C60FE" w:rsidP="001C60FE">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01AA3418" w14:textId="77777777" w:rsidR="001C60FE" w:rsidRPr="001C60FE" w:rsidRDefault="001C60FE" w:rsidP="001C60FE">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1714B291" w14:textId="788186C0" w:rsidR="0073020D" w:rsidRPr="006949F5" w:rsidRDefault="001C60FE" w:rsidP="002947AB">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0073020D" w:rsidRPr="006949F5">
        <w:rPr>
          <w:rFonts w:cstheme="minorHAnsi"/>
        </w:rPr>
        <w:tab/>
      </w:r>
      <w:r w:rsidR="0073020D" w:rsidRPr="006949F5">
        <w:rPr>
          <w:rFonts w:cstheme="minorHAnsi"/>
        </w:rPr>
        <w:tab/>
      </w:r>
    </w:p>
    <w:p w14:paraId="3E87E2B7" w14:textId="77777777" w:rsidR="00141CBD" w:rsidRPr="006949F5" w:rsidRDefault="00141CBD" w:rsidP="002947AB">
      <w:pPr>
        <w:spacing w:after="0" w:line="240" w:lineRule="auto"/>
        <w:jc w:val="both"/>
        <w:rPr>
          <w:rFonts w:cstheme="minorHAnsi"/>
        </w:rPr>
      </w:pP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lastRenderedPageBreak/>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t>Preambula</w:t>
      </w:r>
    </w:p>
    <w:p w14:paraId="2834CBBB" w14:textId="086E4CD4"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0C3596" w:rsidRPr="0063584C">
        <w:rPr>
          <w:rFonts w:ascii="Calibri" w:hAnsi="Calibri" w:cs="Calibri"/>
          <w:b/>
          <w:bCs/>
        </w:rPr>
        <w:t>§ 108 ods. 1 písm. b) zákona  č. 343/2015 Z.z. o verejnom obstarávaní a o zmene a doplnení niektorých zákonov v znení neskorších predpisov</w:t>
      </w:r>
      <w:r w:rsidR="00987CAB" w:rsidRPr="006949F5">
        <w:rPr>
          <w:rFonts w:asciiTheme="minorHAnsi" w:hAnsiTheme="minorHAnsi" w:cstheme="minorHAnsi"/>
        </w:rPr>
        <w:t xml:space="preserve"> </w:t>
      </w:r>
      <w:r w:rsidRPr="006949F5">
        <w:rPr>
          <w:rFonts w:asciiTheme="minorHAnsi" w:hAnsiTheme="minorHAnsi" w:cstheme="minorHAnsi"/>
        </w:rPr>
        <w:t>na predmet zákazky</w:t>
      </w:r>
      <w:r w:rsidR="00732315">
        <w:rPr>
          <w:rFonts w:asciiTheme="minorHAnsi" w:hAnsiTheme="minorHAnsi" w:cstheme="minorHAnsi"/>
        </w:rPr>
        <w:t xml:space="preserve"> </w:t>
      </w:r>
      <w:r w:rsidR="00732315" w:rsidRPr="007D3CF1">
        <w:rPr>
          <w:rFonts w:asciiTheme="minorHAnsi" w:hAnsiTheme="minorHAnsi" w:cstheme="minorHAnsi"/>
          <w:b/>
          <w:bCs/>
        </w:rPr>
        <w:t xml:space="preserve">SPŠ J. Murgaša B. Bystrica - kompletná rekonštrukciam objektov - zníženie energetickej náročnosti </w:t>
      </w:r>
      <w:r w:rsidRPr="007D3CF1">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r w:rsidRPr="00671BE2">
        <w:rPr>
          <w:rFonts w:asciiTheme="minorHAnsi" w:hAnsiTheme="minorHAnsi" w:cstheme="minorHAnsi"/>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3D41DEC8"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254ECB7"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w:t>
      </w:r>
      <w:r w:rsidRPr="006949F5">
        <w:rPr>
          <w:rFonts w:asciiTheme="minorHAnsi" w:hAnsiTheme="minorHAnsi" w:cstheme="minorHAnsi"/>
        </w:rPr>
        <w:lastRenderedPageBreak/>
        <w:t>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789714"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7D3CF1">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072E1424"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7D3CF1" w:rsidRPr="007D3CF1">
        <w:rPr>
          <w:rFonts w:asciiTheme="minorHAnsi" w:hAnsiTheme="minorHAnsi" w:cstheme="minorHAnsi"/>
          <w:bCs/>
          <w:color w:val="auto"/>
          <w:kern w:val="32"/>
          <w:sz w:val="22"/>
          <w:szCs w:val="22"/>
          <w:lang w:eastAsia="en-US"/>
        </w:rPr>
        <w:t xml:space="preserve">SPŠ J. Murgaša B. Bystrica - kompletná rekonštrukcia objektov - zníženie energetickej náročnosti  </w:t>
      </w:r>
    </w:p>
    <w:p w14:paraId="4A02B814" w14:textId="67F2A067"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obec Banská Bystrica, okres Banská Bystrica,</w:t>
      </w:r>
      <w:r w:rsidR="008078BD" w:rsidRPr="008078BD">
        <w:t xml:space="preserve"> </w:t>
      </w:r>
      <w:r w:rsidR="008078BD" w:rsidRPr="008078BD">
        <w:rPr>
          <w:rFonts w:asciiTheme="minorHAnsi" w:hAnsiTheme="minorHAnsi" w:cstheme="minorHAnsi"/>
          <w:bCs/>
          <w:color w:val="auto"/>
          <w:kern w:val="32"/>
          <w:sz w:val="22"/>
          <w:szCs w:val="22"/>
          <w:lang w:eastAsia="en-US"/>
        </w:rPr>
        <w:t>č.</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súpisné 423 na pozemku parc.</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 xml:space="preserve">č.: KN C 3336/6, KN C 3336/13 </w:t>
      </w:r>
      <w:r w:rsidR="00F754ED" w:rsidRPr="00F754ED">
        <w:rPr>
          <w:rFonts w:asciiTheme="minorHAnsi" w:hAnsiTheme="minorHAnsi" w:cstheme="minorHAnsi"/>
          <w:bCs/>
          <w:color w:val="auto"/>
          <w:kern w:val="32"/>
          <w:sz w:val="22"/>
          <w:szCs w:val="22"/>
          <w:lang w:eastAsia="en-US"/>
        </w:rPr>
        <w:t>v k. ú. Banská Bystrica</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7D6AAB9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D0D03F4" w:rsidR="0073020D" w:rsidRPr="00F74B36" w:rsidRDefault="0073020D" w:rsidP="00F74B36">
      <w:pPr>
        <w:pStyle w:val="Bezriadkovania"/>
        <w:numPr>
          <w:ilvl w:val="0"/>
          <w:numId w:val="4"/>
        </w:numPr>
        <w:tabs>
          <w:tab w:val="left" w:pos="426"/>
        </w:tabs>
        <w:spacing w:after="240"/>
        <w:jc w:val="both"/>
        <w:rPr>
          <w:rFonts w:asciiTheme="minorHAnsi" w:hAnsiTheme="minorHAnsi" w:cstheme="minorHAnsi"/>
        </w:rPr>
      </w:pPr>
      <w:r w:rsidRPr="00F74B36">
        <w:rPr>
          <w:rFonts w:asciiTheme="minorHAnsi" w:hAnsiTheme="minorHAnsi" w:cstheme="minorHAnsi"/>
          <w:sz w:val="22"/>
          <w:szCs w:val="22"/>
          <w:lang w:eastAsia="cs-CZ"/>
        </w:rPr>
        <w:t xml:space="preserve">Dielo je podrobne vymedzené </w:t>
      </w:r>
      <w:r w:rsidRPr="00F74B3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51FD3">
        <w:rPr>
          <w:rFonts w:asciiTheme="minorHAnsi" w:hAnsiTheme="minorHAnsi" w:cstheme="minorHAnsi"/>
          <w:color w:val="auto"/>
          <w:sz w:val="22"/>
          <w:szCs w:val="22"/>
          <w:lang w:eastAsia="cs-CZ"/>
        </w:rPr>
        <w:t>„</w:t>
      </w:r>
      <w:r w:rsidR="00F74B36" w:rsidRPr="00F74B36">
        <w:rPr>
          <w:rFonts w:asciiTheme="minorHAnsi" w:hAnsiTheme="minorHAnsi" w:cstheme="minorHAnsi"/>
          <w:sz w:val="22"/>
          <w:szCs w:val="22"/>
        </w:rPr>
        <w:t xml:space="preserve">SPŠ J. Murgaša </w:t>
      </w:r>
      <w:proofErr w:type="spellStart"/>
      <w:r w:rsidR="00F74B36" w:rsidRPr="00F74B36">
        <w:rPr>
          <w:rFonts w:asciiTheme="minorHAnsi" w:hAnsiTheme="minorHAnsi" w:cstheme="minorHAnsi"/>
          <w:sz w:val="22"/>
          <w:szCs w:val="22"/>
        </w:rPr>
        <w:t>B.Bystrica</w:t>
      </w:r>
      <w:proofErr w:type="spellEnd"/>
      <w:r w:rsidR="00F74B36" w:rsidRPr="00F74B36">
        <w:rPr>
          <w:rFonts w:asciiTheme="minorHAnsi" w:hAnsiTheme="minorHAnsi" w:cstheme="minorHAnsi"/>
          <w:sz w:val="22"/>
          <w:szCs w:val="22"/>
        </w:rPr>
        <w:t xml:space="preserve"> kompletná rekonštrukcia objektov zníženie energetickej náročnosti</w:t>
      </w:r>
      <w:r w:rsidR="00251FD3">
        <w:rPr>
          <w:rFonts w:asciiTheme="minorHAnsi" w:hAnsiTheme="minorHAnsi" w:cstheme="minorHAnsi"/>
          <w:sz w:val="22"/>
          <w:szCs w:val="22"/>
        </w:rPr>
        <w:t>“</w:t>
      </w:r>
      <w:r w:rsidR="00F74B36">
        <w:rPr>
          <w:rFonts w:asciiTheme="minorHAnsi" w:hAnsiTheme="minorHAnsi" w:cstheme="minorHAnsi"/>
          <w:sz w:val="22"/>
          <w:szCs w:val="22"/>
        </w:rPr>
        <w:t xml:space="preserve"> a jej revíziou </w:t>
      </w:r>
      <w:proofErr w:type="spellStart"/>
      <w:r w:rsidR="00F74B36">
        <w:rPr>
          <w:rFonts w:asciiTheme="minorHAnsi" w:hAnsiTheme="minorHAnsi" w:cstheme="minorHAnsi"/>
          <w:sz w:val="22"/>
          <w:szCs w:val="22"/>
        </w:rPr>
        <w:t>ozn</w:t>
      </w:r>
      <w:proofErr w:type="spellEnd"/>
      <w:r w:rsidR="00F74B36">
        <w:rPr>
          <w:rFonts w:asciiTheme="minorHAnsi" w:hAnsiTheme="minorHAnsi" w:cstheme="minorHAnsi"/>
          <w:sz w:val="22"/>
          <w:szCs w:val="22"/>
        </w:rPr>
        <w:t xml:space="preserve">. č. R01 </w:t>
      </w:r>
      <w:r w:rsidR="002357B9" w:rsidRPr="00F74B36">
        <w:rPr>
          <w:rFonts w:asciiTheme="minorHAnsi" w:hAnsiTheme="minorHAnsi" w:cstheme="minorHAnsi"/>
          <w:sz w:val="22"/>
          <w:szCs w:val="22"/>
        </w:rPr>
        <w:t xml:space="preserve">, </w:t>
      </w:r>
      <w:r w:rsidR="00107022" w:rsidRPr="00F74B36">
        <w:rPr>
          <w:rFonts w:asciiTheme="minorHAnsi" w:hAnsiTheme="minorHAnsi" w:cstheme="minorHAnsi"/>
          <w:sz w:val="22"/>
          <w:szCs w:val="22"/>
        </w:rPr>
        <w:t>,</w:t>
      </w:r>
      <w:r w:rsidR="00671BE2" w:rsidRPr="00F74B36">
        <w:rPr>
          <w:rFonts w:asciiTheme="minorHAnsi" w:hAnsiTheme="minorHAnsi" w:cstheme="minorHAnsi"/>
          <w:sz w:val="22"/>
          <w:szCs w:val="22"/>
          <w:lang w:eastAsia="cs-CZ"/>
        </w:rPr>
        <w:t xml:space="preserve"> </w:t>
      </w:r>
      <w:r w:rsidR="00CD0C0A" w:rsidRPr="00F74B36">
        <w:rPr>
          <w:rFonts w:asciiTheme="minorHAnsi" w:hAnsiTheme="minorHAnsi" w:cstheme="minorHAnsi"/>
          <w:sz w:val="22"/>
          <w:szCs w:val="22"/>
          <w:lang w:eastAsia="cs-CZ"/>
        </w:rPr>
        <w:t>v</w:t>
      </w:r>
      <w:r w:rsidRPr="00F74B36">
        <w:rPr>
          <w:rFonts w:asciiTheme="minorHAnsi" w:hAnsiTheme="minorHAnsi" w:cstheme="minorHAnsi"/>
          <w:sz w:val="22"/>
          <w:szCs w:val="22"/>
          <w:lang w:eastAsia="cs-CZ"/>
        </w:rPr>
        <w:t xml:space="preserve">yhotovenou projektantom </w:t>
      </w:r>
      <w:r w:rsidR="008B60AB" w:rsidRPr="008B60AB">
        <w:rPr>
          <w:rFonts w:asciiTheme="minorHAnsi" w:hAnsiTheme="minorHAnsi" w:cstheme="minorHAnsi"/>
          <w:sz w:val="22"/>
          <w:szCs w:val="22"/>
          <w:lang w:eastAsia="cs-CZ"/>
        </w:rPr>
        <w:t xml:space="preserve">Ing. Ladislav </w:t>
      </w:r>
      <w:proofErr w:type="spellStart"/>
      <w:r w:rsidR="008B60AB" w:rsidRPr="008B60AB">
        <w:rPr>
          <w:rFonts w:asciiTheme="minorHAnsi" w:hAnsiTheme="minorHAnsi" w:cstheme="minorHAnsi"/>
          <w:sz w:val="22"/>
          <w:szCs w:val="22"/>
          <w:lang w:eastAsia="cs-CZ"/>
        </w:rPr>
        <w:t>Chatrnúch</w:t>
      </w:r>
      <w:proofErr w:type="spellEnd"/>
      <w:r w:rsidR="008B60AB">
        <w:rPr>
          <w:rFonts w:asciiTheme="minorHAnsi" w:hAnsiTheme="minorHAnsi" w:cstheme="minorHAnsi"/>
          <w:sz w:val="22"/>
          <w:szCs w:val="22"/>
          <w:lang w:eastAsia="cs-CZ"/>
        </w:rPr>
        <w:t xml:space="preserve"> </w:t>
      </w:r>
      <w:r w:rsidR="002357B9" w:rsidRPr="00F74B36">
        <w:rPr>
          <w:rFonts w:asciiTheme="minorHAnsi" w:hAnsiTheme="minorHAnsi" w:cstheme="minorHAnsi"/>
          <w:sz w:val="22"/>
          <w:szCs w:val="22"/>
          <w:lang w:eastAsia="cs-CZ"/>
        </w:rPr>
        <w:t>-</w:t>
      </w:r>
      <w:r w:rsidR="002357B9" w:rsidRPr="002357B9">
        <w:t xml:space="preserve"> </w:t>
      </w:r>
      <w:r w:rsidR="008B60AB" w:rsidRPr="008B60AB">
        <w:rPr>
          <w:rFonts w:asciiTheme="minorHAnsi" w:hAnsiTheme="minorHAnsi" w:cstheme="minorHAnsi"/>
          <w:sz w:val="22"/>
          <w:szCs w:val="22"/>
          <w:lang w:eastAsia="cs-CZ"/>
        </w:rPr>
        <w:t>VISIA s.r.o., Sládkovičova 2052/50A, 927 01 Šaľa</w:t>
      </w:r>
      <w:r w:rsidR="00671BE2" w:rsidRPr="00F74B36">
        <w:rPr>
          <w:rFonts w:asciiTheme="minorHAnsi" w:hAnsiTheme="minorHAnsi" w:cstheme="minorHAnsi"/>
          <w:sz w:val="22"/>
          <w:szCs w:val="22"/>
          <w:lang w:eastAsia="cs-CZ"/>
        </w:rPr>
        <w:t xml:space="preserve"> (</w:t>
      </w:r>
      <w:proofErr w:type="spellStart"/>
      <w:r w:rsidR="00671BE2" w:rsidRPr="00F74B36">
        <w:rPr>
          <w:rFonts w:asciiTheme="minorHAnsi" w:hAnsiTheme="minorHAnsi" w:cstheme="minorHAnsi"/>
          <w:sz w:val="22"/>
          <w:szCs w:val="22"/>
          <w:lang w:eastAsia="cs-CZ"/>
        </w:rPr>
        <w:t>okr</w:t>
      </w:r>
      <w:proofErr w:type="spellEnd"/>
      <w:r w:rsidR="00671BE2" w:rsidRPr="00F74B36">
        <w:rPr>
          <w:rFonts w:asciiTheme="minorHAnsi" w:hAnsiTheme="minorHAnsi" w:cstheme="minorHAnsi"/>
          <w:sz w:val="22"/>
          <w:szCs w:val="22"/>
          <w:lang w:eastAsia="cs-CZ"/>
        </w:rPr>
        <w:t xml:space="preserve">. </w:t>
      </w:r>
      <w:r w:rsidR="008B60AB">
        <w:rPr>
          <w:rFonts w:asciiTheme="minorHAnsi" w:hAnsiTheme="minorHAnsi" w:cstheme="minorHAnsi"/>
          <w:sz w:val="22"/>
          <w:szCs w:val="22"/>
          <w:lang w:eastAsia="cs-CZ"/>
        </w:rPr>
        <w:t>Šaľa</w:t>
      </w:r>
      <w:r w:rsidR="00671BE2" w:rsidRPr="00F74B36">
        <w:rPr>
          <w:rFonts w:asciiTheme="minorHAnsi" w:hAnsiTheme="minorHAnsi" w:cstheme="minorHAnsi"/>
          <w:sz w:val="22"/>
          <w:szCs w:val="22"/>
          <w:lang w:eastAsia="cs-CZ"/>
        </w:rPr>
        <w:t xml:space="preserve">) </w:t>
      </w:r>
      <w:r w:rsidRPr="00F74B36">
        <w:rPr>
          <w:rFonts w:asciiTheme="minorHAnsi" w:hAnsiTheme="minorHAnsi" w:cstheme="minorHAnsi"/>
          <w:sz w:val="22"/>
          <w:szCs w:val="22"/>
          <w:lang w:eastAsia="cs-CZ"/>
        </w:rPr>
        <w:t xml:space="preserve">(ďalej len </w:t>
      </w:r>
      <w:r w:rsidRPr="00F74B36">
        <w:rPr>
          <w:rFonts w:asciiTheme="minorHAnsi" w:hAnsiTheme="minorHAnsi" w:cstheme="minorHAnsi"/>
          <w:b/>
          <w:sz w:val="22"/>
          <w:szCs w:val="22"/>
          <w:lang w:eastAsia="cs-CZ"/>
        </w:rPr>
        <w:t>„dokumentácia“</w:t>
      </w:r>
      <w:r w:rsidRPr="00F74B36">
        <w:rPr>
          <w:rFonts w:asciiTheme="minorHAnsi" w:hAnsiTheme="minorHAnsi" w:cstheme="minorHAnsi"/>
          <w:sz w:val="22"/>
          <w:szCs w:val="22"/>
          <w:lang w:eastAsia="cs-CZ"/>
        </w:rPr>
        <w:t>).</w:t>
      </w:r>
    </w:p>
    <w:p w14:paraId="1EA38C98" w14:textId="44E46D6B"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w:t>
      </w:r>
      <w:r w:rsidR="00251FD3" w:rsidRPr="006949F5">
        <w:rPr>
          <w:rFonts w:asciiTheme="minorHAnsi" w:hAnsiTheme="minorHAnsi" w:cstheme="minorHAnsi"/>
          <w:bCs/>
          <w:sz w:val="22"/>
          <w:szCs w:val="22"/>
          <w:shd w:val="clear" w:color="auto" w:fill="FFFFFF"/>
        </w:rPr>
        <w:t>povoleni</w:t>
      </w:r>
      <w:r w:rsidR="00251FD3">
        <w:rPr>
          <w:rFonts w:asciiTheme="minorHAnsi" w:hAnsiTheme="minorHAnsi" w:cstheme="minorHAnsi"/>
          <w:bCs/>
          <w:sz w:val="22"/>
          <w:szCs w:val="22"/>
          <w:shd w:val="clear" w:color="auto" w:fill="FFFFFF"/>
        </w:rPr>
        <w:t>e:</w:t>
      </w:r>
      <w:r w:rsidR="00251FD3" w:rsidRPr="006949F5">
        <w:rPr>
          <w:rFonts w:asciiTheme="minorHAnsi" w:hAnsiTheme="minorHAnsi" w:cstheme="minorHAnsi"/>
          <w:bCs/>
          <w:sz w:val="22"/>
          <w:szCs w:val="22"/>
          <w:shd w:val="clear" w:color="auto" w:fill="FFFFFF"/>
        </w:rPr>
        <w:t xml:space="preserve"> </w:t>
      </w:r>
      <w:r w:rsidR="00684635">
        <w:rPr>
          <w:rFonts w:asciiTheme="minorHAnsi" w:hAnsiTheme="minorHAnsi" w:cstheme="minorHAnsi"/>
          <w:bCs/>
          <w:sz w:val="22"/>
          <w:szCs w:val="22"/>
          <w:shd w:val="clear" w:color="auto" w:fill="FFFFFF"/>
        </w:rPr>
        <w:t xml:space="preserve"> </w:t>
      </w:r>
    </w:p>
    <w:p w14:paraId="1CF10CD3" w14:textId="775DAF8F" w:rsidR="00274EC8" w:rsidRPr="00274EC8" w:rsidRDefault="00274EC8" w:rsidP="008B60AB">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8B60AB" w:rsidRPr="008B60AB">
        <w:rPr>
          <w:rFonts w:asciiTheme="minorHAnsi" w:hAnsiTheme="minorHAnsi" w:cstheme="minorHAnsi"/>
          <w:bCs/>
          <w:sz w:val="22"/>
          <w:szCs w:val="22"/>
          <w:shd w:val="clear" w:color="auto" w:fill="FFFFFF"/>
        </w:rPr>
        <w:t xml:space="preserve"> OVZ</w:t>
      </w:r>
      <w:r w:rsidR="008B60AB">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SU</w:t>
      </w:r>
      <w:r w:rsidR="00251FD3">
        <w:rPr>
          <w:rFonts w:asciiTheme="minorHAnsi" w:hAnsiTheme="minorHAnsi" w:cstheme="minorHAnsi"/>
          <w:bCs/>
          <w:sz w:val="22"/>
          <w:szCs w:val="22"/>
          <w:shd w:val="clear" w:color="auto" w:fill="FFFFFF"/>
        </w:rPr>
        <w:t xml:space="preserve"> </w:t>
      </w:r>
      <w:r w:rsidR="008B60AB" w:rsidRPr="008B60AB">
        <w:rPr>
          <w:rFonts w:asciiTheme="minorHAnsi" w:hAnsiTheme="minorHAnsi" w:cstheme="minorHAnsi"/>
          <w:bCs/>
          <w:sz w:val="22"/>
          <w:szCs w:val="22"/>
          <w:shd w:val="clear" w:color="auto" w:fill="FFFFFF"/>
        </w:rPr>
        <w:t>1241</w:t>
      </w:r>
      <w:r w:rsidR="00251FD3">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1457/2021/MM</w:t>
      </w:r>
      <w:r w:rsidR="00251FD3">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3B68458F"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03CA2807"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C60FE">
        <w:rPr>
          <w:rFonts w:asciiTheme="minorHAnsi" w:hAnsiTheme="minorHAnsi" w:cstheme="minorHAnsi"/>
          <w:b/>
          <w:bCs/>
          <w:color w:val="auto"/>
          <w:sz w:val="22"/>
          <w:szCs w:val="22"/>
        </w:rPr>
        <w:t>120</w:t>
      </w:r>
      <w:r w:rsidR="003106CF" w:rsidRPr="00F862D1">
        <w:rPr>
          <w:rFonts w:asciiTheme="minorHAnsi" w:hAnsiTheme="minorHAnsi" w:cstheme="minorHAnsi"/>
          <w:b/>
          <w:bCs/>
          <w:color w:val="auto"/>
          <w:sz w:val="22"/>
          <w:szCs w:val="22"/>
        </w:rPr>
        <w:t xml:space="preserve"> </w:t>
      </w:r>
      <w:r w:rsidR="001C60FE">
        <w:rPr>
          <w:rFonts w:asciiTheme="minorHAnsi" w:hAnsiTheme="minorHAnsi" w:cstheme="minorHAnsi"/>
          <w:b/>
          <w:bCs/>
          <w:color w:val="auto"/>
          <w:sz w:val="22"/>
          <w:szCs w:val="22"/>
        </w:rPr>
        <w:t>dn</w:t>
      </w:r>
      <w:r w:rsidR="0081095D">
        <w:rPr>
          <w:rFonts w:asciiTheme="minorHAnsi" w:hAnsiTheme="minorHAnsi" w:cstheme="minorHAnsi"/>
          <w:b/>
          <w:bCs/>
          <w:color w:val="auto"/>
          <w:sz w:val="22"/>
          <w:szCs w:val="22"/>
        </w:rPr>
        <w:t>í</w:t>
      </w:r>
      <w:r w:rsidR="001C60FE"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3321C27A" w14:textId="2EF0414A" w:rsidR="005541B7" w:rsidRDefault="0073020D" w:rsidP="0081095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8C48EE">
        <w:rPr>
          <w:rFonts w:asciiTheme="minorHAnsi" w:hAnsiTheme="minorHAnsi" w:cstheme="minorHAnsi"/>
          <w:color w:val="auto"/>
          <w:sz w:val="22"/>
          <w:szCs w:val="22"/>
        </w:rPr>
        <w:t>,</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termíny a etapy harmonogram</w:t>
      </w:r>
      <w:r w:rsidR="001C60FE">
        <w:rPr>
          <w:rFonts w:asciiTheme="minorHAnsi" w:hAnsiTheme="minorHAnsi" w:cstheme="minorHAnsi"/>
          <w:color w:val="auto"/>
          <w:sz w:val="22"/>
          <w:szCs w:val="22"/>
        </w:rPr>
        <w:t xml:space="preserve">ov </w:t>
      </w:r>
      <w:r w:rsidR="007019B9">
        <w:rPr>
          <w:rFonts w:asciiTheme="minorHAnsi" w:hAnsiTheme="minorHAnsi" w:cstheme="minorHAnsi"/>
          <w:color w:val="auto"/>
          <w:sz w:val="22"/>
          <w:szCs w:val="22"/>
        </w:rPr>
        <w:t>výstavby</w:t>
      </w:r>
      <w:r w:rsidR="0081095D">
        <w:rPr>
          <w:rFonts w:asciiTheme="minorHAnsi" w:hAnsiTheme="minorHAnsi" w:cstheme="minorHAnsi"/>
          <w:color w:val="auto"/>
          <w:sz w:val="22"/>
          <w:szCs w:val="22"/>
        </w:rPr>
        <w:t xml:space="preserve"> iných</w:t>
      </w:r>
      <w:r w:rsidR="00BD20A1">
        <w:rPr>
          <w:rFonts w:asciiTheme="minorHAnsi" w:hAnsiTheme="minorHAnsi" w:cstheme="minorHAnsi"/>
          <w:color w:val="auto"/>
          <w:sz w:val="22"/>
          <w:szCs w:val="22"/>
        </w:rPr>
        <w:t xml:space="preserve"> plánovaných</w:t>
      </w:r>
      <w:r w:rsidR="008C48EE">
        <w:rPr>
          <w:rFonts w:asciiTheme="minorHAnsi" w:hAnsiTheme="minorHAnsi" w:cstheme="minorHAnsi"/>
          <w:color w:val="auto"/>
          <w:sz w:val="22"/>
          <w:szCs w:val="22"/>
        </w:rPr>
        <w:t xml:space="preserve"> stavieb</w:t>
      </w:r>
      <w:r w:rsidR="0081095D">
        <w:rPr>
          <w:rFonts w:asciiTheme="minorHAnsi" w:hAnsiTheme="minorHAnsi" w:cstheme="minorHAnsi"/>
          <w:color w:val="auto"/>
          <w:sz w:val="22"/>
          <w:szCs w:val="22"/>
        </w:rPr>
        <w:t xml:space="preserve"> spolu s </w:t>
      </w:r>
      <w:r w:rsidR="00FD3FF4">
        <w:rPr>
          <w:rFonts w:asciiTheme="minorHAnsi" w:hAnsiTheme="minorHAnsi" w:cstheme="minorHAnsi"/>
          <w:color w:val="auto"/>
          <w:sz w:val="22"/>
          <w:szCs w:val="22"/>
        </w:rPr>
        <w:t xml:space="preserve">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D3FF4">
        <w:rPr>
          <w:rFonts w:asciiTheme="minorHAnsi" w:hAnsiTheme="minorHAnsi" w:cstheme="minorHAnsi"/>
          <w:color w:val="auto"/>
          <w:sz w:val="22"/>
          <w:szCs w:val="22"/>
        </w:rPr>
        <w:t>o stavebnými prácami ďalš</w:t>
      </w:r>
      <w:r w:rsidR="0081095D">
        <w:rPr>
          <w:rFonts w:asciiTheme="minorHAnsi" w:hAnsiTheme="minorHAnsi" w:cstheme="minorHAnsi"/>
          <w:color w:val="auto"/>
          <w:sz w:val="22"/>
          <w:szCs w:val="22"/>
        </w:rPr>
        <w:t>ích</w:t>
      </w:r>
      <w:r w:rsidR="00FD3FF4">
        <w:rPr>
          <w:rFonts w:asciiTheme="minorHAnsi" w:hAnsiTheme="minorHAnsi" w:cstheme="minorHAnsi"/>
          <w:color w:val="auto"/>
          <w:sz w:val="22"/>
          <w:szCs w:val="22"/>
        </w:rPr>
        <w:t xml:space="preserve"> samostatn</w:t>
      </w:r>
      <w:r w:rsidR="0081095D">
        <w:rPr>
          <w:rFonts w:asciiTheme="minorHAnsi" w:hAnsiTheme="minorHAnsi" w:cstheme="minorHAnsi"/>
          <w:color w:val="auto"/>
          <w:sz w:val="22"/>
          <w:szCs w:val="22"/>
        </w:rPr>
        <w:t>ých</w:t>
      </w:r>
      <w:r w:rsidR="00FD3FF4">
        <w:rPr>
          <w:rFonts w:asciiTheme="minorHAnsi" w:hAnsiTheme="minorHAnsi" w:cstheme="minorHAnsi"/>
          <w:color w:val="auto"/>
          <w:sz w:val="22"/>
          <w:szCs w:val="22"/>
        </w:rPr>
        <w:t xml:space="preserve"> projekt</w:t>
      </w:r>
      <w:r w:rsidR="0081095D">
        <w:rPr>
          <w:rFonts w:asciiTheme="minorHAnsi" w:hAnsiTheme="minorHAnsi" w:cstheme="minorHAnsi"/>
          <w:color w:val="auto"/>
          <w:sz w:val="22"/>
          <w:szCs w:val="22"/>
        </w:rPr>
        <w:t>ov</w:t>
      </w:r>
      <w:r w:rsidR="00FD3FF4">
        <w:rPr>
          <w:rFonts w:asciiTheme="minorHAnsi" w:hAnsiTheme="minorHAnsi" w:cstheme="minorHAnsi"/>
          <w:color w:val="auto"/>
          <w:sz w:val="22"/>
          <w:szCs w:val="22"/>
        </w:rPr>
        <w:t xml:space="preserve"> školy</w:t>
      </w:r>
      <w:r w:rsidR="0081095D">
        <w:rPr>
          <w:rFonts w:asciiTheme="minorHAnsi" w:hAnsiTheme="minorHAnsi" w:cstheme="minorHAnsi"/>
          <w:color w:val="auto"/>
          <w:sz w:val="22"/>
          <w:szCs w:val="22"/>
        </w:rPr>
        <w:t xml:space="preserve">. </w:t>
      </w:r>
      <w:r w:rsidR="005541B7">
        <w:rPr>
          <w:rFonts w:asciiTheme="minorHAnsi" w:hAnsiTheme="minorHAnsi" w:cstheme="minorHAnsi"/>
          <w:color w:val="auto"/>
          <w:sz w:val="22"/>
          <w:szCs w:val="22"/>
        </w:rPr>
        <w:t xml:space="preserve">Ide </w:t>
      </w:r>
      <w:r w:rsidR="008C48EE">
        <w:rPr>
          <w:rFonts w:asciiTheme="minorHAnsi" w:hAnsiTheme="minorHAnsi" w:cstheme="minorHAnsi"/>
          <w:color w:val="auto"/>
          <w:sz w:val="22"/>
          <w:szCs w:val="22"/>
        </w:rPr>
        <w:t xml:space="preserve">hlavne </w:t>
      </w:r>
      <w:r w:rsidR="005541B7">
        <w:rPr>
          <w:rFonts w:asciiTheme="minorHAnsi" w:hAnsiTheme="minorHAnsi" w:cstheme="minorHAnsi"/>
          <w:color w:val="auto"/>
          <w:sz w:val="22"/>
          <w:szCs w:val="22"/>
        </w:rPr>
        <w:t>o dva projekty:</w:t>
      </w:r>
      <w:r w:rsidR="0081095D">
        <w:rPr>
          <w:rFonts w:asciiTheme="minorHAnsi" w:hAnsiTheme="minorHAnsi" w:cstheme="minorHAnsi"/>
          <w:color w:val="auto"/>
          <w:sz w:val="22"/>
          <w:szCs w:val="22"/>
        </w:rPr>
        <w:t xml:space="preserve"> </w:t>
      </w:r>
    </w:p>
    <w:p w14:paraId="4C40E77A" w14:textId="0EB28244" w:rsidR="005541B7" w:rsidRDefault="005541B7" w:rsidP="00BD20A1">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w:t>
      </w:r>
      <w:r w:rsidR="009D3971">
        <w:rPr>
          <w:rFonts w:asciiTheme="minorHAnsi" w:hAnsiTheme="minorHAnsi" w:cstheme="minorHAnsi"/>
          <w:color w:val="auto"/>
          <w:sz w:val="22"/>
          <w:szCs w:val="22"/>
        </w:rPr>
        <w:t>Banskobystrického samosprávneho kraja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8C48EE"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8C48EE">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 xml:space="preserve">s názvom projektovej dokumentácie </w:t>
      </w:r>
      <w:r w:rsidR="009D3971">
        <w:rPr>
          <w:rFonts w:asciiTheme="minorHAnsi" w:hAnsiTheme="minorHAnsi" w:cstheme="minorHAnsi"/>
          <w:color w:val="auto"/>
          <w:sz w:val="22"/>
          <w:szCs w:val="22"/>
        </w:rPr>
        <w:t xml:space="preserve"> - </w:t>
      </w:r>
      <w:r w:rsidRPr="005541B7">
        <w:rPr>
          <w:rFonts w:asciiTheme="minorHAnsi" w:hAnsiTheme="minorHAnsi" w:cstheme="minorHAnsi"/>
          <w:color w:val="auto"/>
          <w:sz w:val="22"/>
          <w:szCs w:val="22"/>
        </w:rPr>
        <w:t>NADSTAVBA A PRÍSTAVBA SPŠ J. MURGAŠA BANSKÁ BYSTRICA – MODERNIZÁCIA ODBORNÉHO VZDELÁVANIA“</w:t>
      </w:r>
      <w:r w:rsidR="008C48EE">
        <w:rPr>
          <w:rFonts w:asciiTheme="minorHAnsi" w:hAnsiTheme="minorHAnsi" w:cstheme="minorHAnsi"/>
          <w:color w:val="auto"/>
          <w:sz w:val="22"/>
          <w:szCs w:val="22"/>
        </w:rPr>
        <w:t xml:space="preserve"> zmena č.01</w:t>
      </w:r>
      <w:r>
        <w:rPr>
          <w:rFonts w:asciiTheme="minorHAnsi" w:hAnsiTheme="minorHAnsi" w:cstheme="minorHAnsi"/>
          <w:color w:val="auto"/>
          <w:sz w:val="22"/>
          <w:szCs w:val="22"/>
        </w:rPr>
        <w:t>)</w:t>
      </w:r>
      <w:r w:rsidR="008C48EE">
        <w:rPr>
          <w:rFonts w:asciiTheme="minorHAnsi" w:hAnsiTheme="minorHAnsi" w:cstheme="minorHAnsi"/>
          <w:color w:val="auto"/>
          <w:sz w:val="22"/>
          <w:szCs w:val="22"/>
        </w:rPr>
        <w:t xml:space="preserve">. </w:t>
      </w:r>
      <w:r w:rsidR="00395F0F" w:rsidRPr="00395F0F">
        <w:rPr>
          <w:rFonts w:asciiTheme="minorHAnsi" w:hAnsiTheme="minorHAnsi" w:cstheme="minorHAnsi"/>
          <w:color w:val="auto"/>
          <w:sz w:val="22"/>
          <w:szCs w:val="22"/>
        </w:rPr>
        <w:t>Riešená nadstavba na parc. č. 3336/6  je navrhnutá nad severným dvojpodlažným krídlom školskej budovy, v ktorej sa nachádzajú v prevažnej miere učebne a školské kabinety. Prístavba výťahu parc. č. 3337/20 je situovaná k štvorpodlažnej budove, ktorá sa nachádza na parc. č. 3336/13. Upravená prístupová spevnená plocha k výťahu sa nachádza na parcele č. 3337/20.</w:t>
      </w:r>
      <w:r w:rsidR="00BD20A1">
        <w:rPr>
          <w:rFonts w:asciiTheme="minorHAnsi" w:hAnsiTheme="minorHAnsi" w:cstheme="minorHAnsi"/>
          <w:color w:val="auto"/>
          <w:sz w:val="22"/>
          <w:szCs w:val="22"/>
        </w:rPr>
        <w:t xml:space="preserve"> Projektová dokumentácia </w:t>
      </w:r>
      <w:r w:rsidR="009D3971">
        <w:rPr>
          <w:rFonts w:asciiTheme="minorHAnsi" w:hAnsiTheme="minorHAnsi" w:cstheme="minorHAnsi"/>
          <w:color w:val="auto"/>
          <w:sz w:val="22"/>
          <w:szCs w:val="22"/>
        </w:rPr>
        <w:t xml:space="preserve">- </w:t>
      </w:r>
      <w:r w:rsidR="00BD20A1" w:rsidRPr="00BD20A1">
        <w:rPr>
          <w:rFonts w:asciiTheme="minorHAnsi" w:hAnsiTheme="minorHAnsi" w:cstheme="minorHAnsi"/>
          <w:color w:val="auto"/>
          <w:sz w:val="22"/>
          <w:szCs w:val="22"/>
        </w:rPr>
        <w:t xml:space="preserve">SPŠ J. Murgaša </w:t>
      </w:r>
      <w:proofErr w:type="spellStart"/>
      <w:r w:rsidR="00BD20A1" w:rsidRPr="00BD20A1">
        <w:rPr>
          <w:rFonts w:asciiTheme="minorHAnsi" w:hAnsiTheme="minorHAnsi" w:cstheme="minorHAnsi"/>
          <w:color w:val="auto"/>
          <w:sz w:val="22"/>
          <w:szCs w:val="22"/>
        </w:rPr>
        <w:t>B.Bystrica</w:t>
      </w:r>
      <w:proofErr w:type="spellEnd"/>
      <w:r w:rsidR="00BD20A1" w:rsidRPr="00BD20A1">
        <w:rPr>
          <w:rFonts w:asciiTheme="minorHAnsi" w:hAnsiTheme="minorHAnsi" w:cstheme="minorHAnsi"/>
          <w:color w:val="auto"/>
          <w:sz w:val="22"/>
          <w:szCs w:val="22"/>
        </w:rPr>
        <w:t xml:space="preserve"> kompletná rekonštrukcia objektov zníženie energetickej náročnosti revíziou </w:t>
      </w:r>
      <w:proofErr w:type="spellStart"/>
      <w:r w:rsidR="00BD20A1" w:rsidRPr="00BD20A1">
        <w:rPr>
          <w:rFonts w:asciiTheme="minorHAnsi" w:hAnsiTheme="minorHAnsi" w:cstheme="minorHAnsi"/>
          <w:color w:val="auto"/>
          <w:sz w:val="22"/>
          <w:szCs w:val="22"/>
        </w:rPr>
        <w:t>ozn</w:t>
      </w:r>
      <w:proofErr w:type="spellEnd"/>
      <w:r w:rsidR="00BD20A1" w:rsidRPr="00BD20A1">
        <w:rPr>
          <w:rFonts w:asciiTheme="minorHAnsi" w:hAnsiTheme="minorHAnsi" w:cstheme="minorHAnsi"/>
          <w:color w:val="auto"/>
          <w:sz w:val="22"/>
          <w:szCs w:val="22"/>
        </w:rPr>
        <w:t>. č. R01</w:t>
      </w:r>
      <w:r w:rsidR="00BD20A1">
        <w:rPr>
          <w:rFonts w:asciiTheme="minorHAnsi" w:hAnsiTheme="minorHAnsi" w:cstheme="minorHAnsi"/>
          <w:color w:val="auto"/>
          <w:sz w:val="22"/>
          <w:szCs w:val="22"/>
        </w:rPr>
        <w:t xml:space="preserve"> počíta s týmito zmenami a je na základe vyššie uvedeného projektu upravená.</w:t>
      </w:r>
      <w:r w:rsidR="007D5675">
        <w:rPr>
          <w:rFonts w:asciiTheme="minorHAnsi" w:hAnsiTheme="minorHAnsi" w:cstheme="minorHAnsi"/>
          <w:color w:val="auto"/>
          <w:sz w:val="22"/>
          <w:szCs w:val="22"/>
        </w:rPr>
        <w:t xml:space="preserve"> Hodnoty vypočítané v EHB pri rekonštrukcii za účelom zníženia energetickej </w:t>
      </w:r>
      <w:r w:rsidR="00FB5603">
        <w:rPr>
          <w:rFonts w:asciiTheme="minorHAnsi" w:hAnsiTheme="minorHAnsi" w:cstheme="minorHAnsi"/>
          <w:color w:val="auto"/>
          <w:sz w:val="22"/>
          <w:szCs w:val="22"/>
        </w:rPr>
        <w:t>náročnosti</w:t>
      </w:r>
      <w:r w:rsidR="007D5675">
        <w:rPr>
          <w:rFonts w:asciiTheme="minorHAnsi" w:hAnsiTheme="minorHAnsi" w:cstheme="minorHAnsi"/>
          <w:color w:val="auto"/>
          <w:sz w:val="22"/>
          <w:szCs w:val="22"/>
        </w:rPr>
        <w:t xml:space="preserve"> budú môcť byť dosiahnuté až potom ako bud</w:t>
      </w:r>
      <w:r w:rsidR="009D3971">
        <w:rPr>
          <w:rFonts w:asciiTheme="minorHAnsi" w:hAnsiTheme="minorHAnsi" w:cstheme="minorHAnsi"/>
          <w:color w:val="auto"/>
          <w:sz w:val="22"/>
          <w:szCs w:val="22"/>
        </w:rPr>
        <w:t>ú</w:t>
      </w:r>
      <w:r w:rsidR="007D5675">
        <w:rPr>
          <w:rFonts w:asciiTheme="minorHAnsi" w:hAnsiTheme="minorHAnsi" w:cstheme="minorHAnsi"/>
          <w:color w:val="auto"/>
          <w:sz w:val="22"/>
          <w:szCs w:val="22"/>
        </w:rPr>
        <w:t xml:space="preserve"> ukončen</w:t>
      </w:r>
      <w:r w:rsidR="009D3971">
        <w:rPr>
          <w:rFonts w:asciiTheme="minorHAnsi" w:hAnsiTheme="minorHAnsi" w:cstheme="minorHAnsi"/>
          <w:color w:val="auto"/>
          <w:sz w:val="22"/>
          <w:szCs w:val="22"/>
        </w:rPr>
        <w:t>é stavebné práce pre</w:t>
      </w:r>
      <w:r w:rsidR="007D5675">
        <w:rPr>
          <w:rFonts w:asciiTheme="minorHAnsi" w:hAnsiTheme="minorHAnsi" w:cstheme="minorHAnsi"/>
          <w:color w:val="auto"/>
          <w:sz w:val="22"/>
          <w:szCs w:val="22"/>
        </w:rPr>
        <w:t xml:space="preserve"> nadstavb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 xml:space="preserve"> a</w:t>
      </w:r>
      <w:r w:rsidR="009D3971">
        <w:rPr>
          <w:rFonts w:asciiTheme="minorHAnsi" w:hAnsiTheme="minorHAnsi" w:cstheme="minorHAnsi"/>
          <w:color w:val="auto"/>
          <w:sz w:val="22"/>
          <w:szCs w:val="22"/>
        </w:rPr>
        <w:t> </w:t>
      </w:r>
      <w:r w:rsidR="007D5675">
        <w:rPr>
          <w:rFonts w:asciiTheme="minorHAnsi" w:hAnsiTheme="minorHAnsi" w:cstheme="minorHAnsi"/>
          <w:color w:val="auto"/>
          <w:sz w:val="22"/>
          <w:szCs w:val="22"/>
        </w:rPr>
        <w:t>prístavb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w:t>
      </w:r>
      <w:r w:rsidR="009D3971">
        <w:rPr>
          <w:rFonts w:asciiTheme="minorHAnsi" w:hAnsiTheme="minorHAnsi" w:cstheme="minorHAnsi"/>
          <w:color w:val="auto"/>
          <w:sz w:val="22"/>
          <w:szCs w:val="22"/>
        </w:rPr>
        <w:t xml:space="preserve"> Realizácia daného projektu je podmienená schválením projektu </w:t>
      </w:r>
      <w:r w:rsidR="00E714ED">
        <w:rPr>
          <w:rFonts w:asciiTheme="minorHAnsi" w:hAnsiTheme="minorHAnsi" w:cstheme="minorHAnsi"/>
          <w:color w:val="auto"/>
          <w:sz w:val="22"/>
          <w:szCs w:val="22"/>
        </w:rPr>
        <w:t>s názvom -</w:t>
      </w:r>
      <w:r w:rsidR="009D3971">
        <w:rPr>
          <w:rFonts w:asciiTheme="minorHAnsi" w:hAnsiTheme="minorHAnsi" w:cstheme="minorHAnsi"/>
          <w:color w:val="auto"/>
          <w:sz w:val="22"/>
          <w:szCs w:val="22"/>
        </w:rPr>
        <w:t xml:space="preserve"> </w:t>
      </w:r>
      <w:r w:rsidR="00E714ED" w:rsidRPr="00E714ED">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E714ED">
        <w:rPr>
          <w:rFonts w:asciiTheme="minorHAnsi" w:hAnsiTheme="minorHAnsi" w:cstheme="minorHAnsi"/>
          <w:color w:val="auto"/>
          <w:sz w:val="22"/>
          <w:szCs w:val="22"/>
        </w:rPr>
        <w:t xml:space="preserve"> a následným </w:t>
      </w:r>
      <w:r w:rsidR="00E714ED" w:rsidRPr="00E714ED">
        <w:rPr>
          <w:rFonts w:asciiTheme="minorHAnsi" w:hAnsiTheme="minorHAnsi" w:cstheme="minorHAnsi"/>
          <w:color w:val="auto"/>
          <w:sz w:val="22"/>
          <w:szCs w:val="22"/>
        </w:rPr>
        <w:t>uzavret</w:t>
      </w:r>
      <w:r w:rsidR="00E714ED">
        <w:rPr>
          <w:rFonts w:asciiTheme="minorHAnsi" w:hAnsiTheme="minorHAnsi" w:cstheme="minorHAnsi"/>
          <w:color w:val="auto"/>
          <w:sz w:val="22"/>
          <w:szCs w:val="22"/>
        </w:rPr>
        <w:t>ím</w:t>
      </w:r>
      <w:r w:rsidR="00E714ED" w:rsidRPr="00E714ED">
        <w:rPr>
          <w:rFonts w:asciiTheme="minorHAnsi" w:hAnsiTheme="minorHAnsi" w:cstheme="minorHAnsi"/>
          <w:color w:val="auto"/>
          <w:sz w:val="22"/>
          <w:szCs w:val="22"/>
        </w:rPr>
        <w:t xml:space="preserve"> platnej a účinnej zmluvy o poskytnutí nenávratného finančného príspevku medzi poskytovateľom NFP a</w:t>
      </w:r>
      <w:r w:rsidR="00E714ED">
        <w:rPr>
          <w:rFonts w:asciiTheme="minorHAnsi" w:hAnsiTheme="minorHAnsi" w:cstheme="minorHAnsi"/>
          <w:color w:val="auto"/>
          <w:sz w:val="22"/>
          <w:szCs w:val="22"/>
        </w:rPr>
        <w:t> </w:t>
      </w:r>
      <w:r w:rsidR="00E714ED" w:rsidRPr="00E714ED">
        <w:rPr>
          <w:rFonts w:asciiTheme="minorHAnsi" w:hAnsiTheme="minorHAnsi" w:cstheme="minorHAnsi"/>
          <w:color w:val="auto"/>
          <w:sz w:val="22"/>
          <w:szCs w:val="22"/>
        </w:rPr>
        <w:t>objednávateľom</w:t>
      </w:r>
      <w:r w:rsidR="00E714ED">
        <w:rPr>
          <w:rFonts w:asciiTheme="minorHAnsi" w:hAnsiTheme="minorHAnsi" w:cstheme="minorHAnsi"/>
          <w:color w:val="auto"/>
          <w:sz w:val="22"/>
          <w:szCs w:val="22"/>
        </w:rPr>
        <w:t xml:space="preserve">. </w:t>
      </w:r>
    </w:p>
    <w:p w14:paraId="54487C02" w14:textId="632D0BB5" w:rsidR="005541B7" w:rsidRDefault="0081095D" w:rsidP="005541B7">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009D3971" w:rsidRPr="009D3971">
        <w:rPr>
          <w:rFonts w:asciiTheme="minorHAnsi" w:hAnsiTheme="minorHAnsi" w:cstheme="minorHAnsi"/>
          <w:color w:val="auto"/>
          <w:sz w:val="22"/>
          <w:szCs w:val="22"/>
        </w:rPr>
        <w:t>Rozhlas</w:t>
      </w:r>
      <w:r w:rsidR="009D3971">
        <w:rPr>
          <w:rFonts w:asciiTheme="minorHAnsi" w:hAnsiTheme="minorHAnsi" w:cstheme="minorHAnsi"/>
          <w:color w:val="auto"/>
          <w:sz w:val="22"/>
          <w:szCs w:val="22"/>
        </w:rPr>
        <w:t>u</w:t>
      </w:r>
      <w:r w:rsidR="009D3971"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5541B7" w:rsidRPr="005541B7">
        <w:rPr>
          <w:rFonts w:asciiTheme="minorHAnsi" w:hAnsiTheme="minorHAnsi" w:cstheme="minorHAnsi"/>
          <w:color w:val="auto"/>
          <w:sz w:val="22"/>
          <w:szCs w:val="22"/>
        </w:rPr>
        <w:t>Kreatívne centrum RTVS</w:t>
      </w:r>
      <w:r w:rsidR="005541B7">
        <w:rPr>
          <w:rFonts w:asciiTheme="minorHAnsi" w:hAnsiTheme="minorHAnsi" w:cstheme="minorHAnsi"/>
          <w:color w:val="auto"/>
          <w:sz w:val="22"/>
          <w:szCs w:val="22"/>
        </w:rPr>
        <w:t xml:space="preserve"> Banská Bystrica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s</w:t>
      </w:r>
      <w:r w:rsidR="005541B7">
        <w:rPr>
          <w:rFonts w:asciiTheme="minorHAnsi" w:hAnsiTheme="minorHAnsi" w:cstheme="minorHAnsi"/>
          <w:color w:val="auto"/>
          <w:sz w:val="22"/>
          <w:szCs w:val="22"/>
        </w:rPr>
        <w:t> </w:t>
      </w:r>
      <w:r>
        <w:rPr>
          <w:rFonts w:asciiTheme="minorHAnsi" w:hAnsiTheme="minorHAnsi" w:cstheme="minorHAnsi"/>
          <w:color w:val="auto"/>
          <w:sz w:val="22"/>
          <w:szCs w:val="22"/>
        </w:rPr>
        <w:t>názvom</w:t>
      </w:r>
      <w:r w:rsidR="005541B7">
        <w:rPr>
          <w:rFonts w:asciiTheme="minorHAnsi" w:hAnsiTheme="minorHAnsi" w:cstheme="minorHAnsi"/>
          <w:color w:val="auto"/>
          <w:sz w:val="22"/>
          <w:szCs w:val="22"/>
        </w:rPr>
        <w:t xml:space="preserve"> projektovej dokumentácie</w:t>
      </w:r>
      <w:r>
        <w:rPr>
          <w:rFonts w:asciiTheme="minorHAnsi" w:hAnsiTheme="minorHAnsi" w:cstheme="minorHAnsi"/>
          <w:color w:val="auto"/>
          <w:sz w:val="22"/>
          <w:szCs w:val="22"/>
        </w:rPr>
        <w:t xml:space="preserve"> </w:t>
      </w:r>
      <w:r w:rsidR="009D3971">
        <w:rPr>
          <w:rFonts w:asciiTheme="minorHAnsi" w:hAnsiTheme="minorHAnsi" w:cstheme="minorHAnsi"/>
          <w:color w:val="auto"/>
          <w:sz w:val="22"/>
          <w:szCs w:val="22"/>
        </w:rPr>
        <w:t xml:space="preserve">- </w:t>
      </w:r>
      <w:r w:rsidRPr="0081095D">
        <w:rPr>
          <w:rFonts w:asciiTheme="minorHAnsi" w:hAnsiTheme="minorHAnsi" w:cstheme="minorHAnsi"/>
          <w:color w:val="auto"/>
          <w:sz w:val="22"/>
          <w:szCs w:val="22"/>
        </w:rPr>
        <w:t xml:space="preserve">Kreatívne centrum RTVS Banská Bystrica zmena č.1 </w:t>
      </w:r>
      <w:r w:rsidR="00BD20A1">
        <w:rPr>
          <w:rFonts w:asciiTheme="minorHAnsi" w:hAnsiTheme="minorHAnsi" w:cstheme="minorHAnsi"/>
          <w:color w:val="auto"/>
          <w:sz w:val="22"/>
          <w:szCs w:val="22"/>
        </w:rPr>
        <w:t>)</w:t>
      </w:r>
      <w:r w:rsidR="00FD3FF4" w:rsidRPr="0081095D">
        <w:rPr>
          <w:rFonts w:asciiTheme="minorHAnsi" w:hAnsiTheme="minorHAnsi" w:cstheme="minorHAnsi"/>
          <w:color w:val="auto"/>
          <w:sz w:val="22"/>
          <w:szCs w:val="22"/>
        </w:rPr>
        <w:t xml:space="preserve"> realizovaného </w:t>
      </w:r>
      <w:r w:rsidR="005541B7">
        <w:rPr>
          <w:rFonts w:asciiTheme="minorHAnsi" w:hAnsiTheme="minorHAnsi" w:cstheme="minorHAnsi"/>
          <w:color w:val="auto"/>
          <w:sz w:val="22"/>
          <w:szCs w:val="22"/>
        </w:rPr>
        <w:t xml:space="preserve">predovšetkým </w:t>
      </w:r>
      <w:r w:rsidR="00FD3FF4" w:rsidRPr="0081095D">
        <w:rPr>
          <w:rFonts w:asciiTheme="minorHAnsi" w:hAnsiTheme="minorHAnsi" w:cstheme="minorHAnsi"/>
          <w:color w:val="auto"/>
          <w:sz w:val="22"/>
          <w:szCs w:val="22"/>
        </w:rPr>
        <w:t>v</w:t>
      </w:r>
      <w:r w:rsidR="005541B7">
        <w:rPr>
          <w:rFonts w:asciiTheme="minorHAnsi" w:hAnsiTheme="minorHAnsi" w:cstheme="minorHAnsi"/>
          <w:color w:val="auto"/>
          <w:sz w:val="22"/>
          <w:szCs w:val="22"/>
        </w:rPr>
        <w:t> </w:t>
      </w:r>
      <w:r w:rsidR="00FD3FF4" w:rsidRPr="0081095D">
        <w:rPr>
          <w:rFonts w:asciiTheme="minorHAnsi" w:hAnsiTheme="minorHAnsi" w:cstheme="minorHAnsi"/>
          <w:color w:val="auto"/>
          <w:sz w:val="22"/>
          <w:szCs w:val="22"/>
        </w:rPr>
        <w:t>jej</w:t>
      </w:r>
      <w:r w:rsidR="005541B7">
        <w:rPr>
          <w:rFonts w:asciiTheme="minorHAnsi" w:hAnsiTheme="minorHAnsi" w:cstheme="minorHAnsi"/>
          <w:color w:val="auto"/>
          <w:sz w:val="22"/>
          <w:szCs w:val="22"/>
        </w:rPr>
        <w:t xml:space="preserve"> vnútorných</w:t>
      </w:r>
      <w:r w:rsidR="00FD3FF4" w:rsidRPr="0081095D">
        <w:rPr>
          <w:rFonts w:asciiTheme="minorHAnsi" w:hAnsiTheme="minorHAnsi" w:cstheme="minorHAnsi"/>
          <w:color w:val="auto"/>
          <w:sz w:val="22"/>
          <w:szCs w:val="22"/>
        </w:rPr>
        <w:t> priestoroch</w:t>
      </w:r>
      <w:r w:rsidR="005541B7">
        <w:rPr>
          <w:rFonts w:asciiTheme="minorHAnsi" w:hAnsiTheme="minorHAnsi" w:cstheme="minorHAnsi"/>
          <w:color w:val="auto"/>
          <w:sz w:val="22"/>
          <w:szCs w:val="22"/>
        </w:rPr>
        <w:t xml:space="preserve"> tzv. </w:t>
      </w:r>
      <w:r w:rsidR="005541B7" w:rsidRPr="005541B7">
        <w:rPr>
          <w:rFonts w:asciiTheme="minorHAnsi" w:hAnsiTheme="minorHAnsi" w:cstheme="minorHAnsi"/>
          <w:color w:val="auto"/>
          <w:sz w:val="22"/>
          <w:szCs w:val="22"/>
        </w:rPr>
        <w:t>uskutočnen</w:t>
      </w:r>
      <w:r w:rsidR="005541B7">
        <w:rPr>
          <w:rFonts w:asciiTheme="minorHAnsi" w:hAnsiTheme="minorHAnsi" w:cstheme="minorHAnsi"/>
          <w:color w:val="auto"/>
          <w:sz w:val="22"/>
          <w:szCs w:val="22"/>
        </w:rPr>
        <w:t>ie</w:t>
      </w:r>
      <w:r w:rsidR="005541B7" w:rsidRPr="005541B7">
        <w:rPr>
          <w:rFonts w:asciiTheme="minorHAnsi" w:hAnsiTheme="minorHAnsi" w:cstheme="minorHAnsi"/>
          <w:color w:val="auto"/>
          <w:sz w:val="22"/>
          <w:szCs w:val="22"/>
        </w:rPr>
        <w:t xml:space="preserve"> stavebných úprav a udržiavacích prác</w:t>
      </w:r>
      <w:r w:rsidR="005541B7">
        <w:rPr>
          <w:rFonts w:asciiTheme="minorHAnsi" w:hAnsiTheme="minorHAnsi" w:cstheme="minorHAnsi"/>
          <w:color w:val="auto"/>
          <w:sz w:val="22"/>
          <w:szCs w:val="22"/>
        </w:rPr>
        <w:t xml:space="preserve">. </w:t>
      </w:r>
      <w:r w:rsidR="00395F0F">
        <w:rPr>
          <w:rFonts w:asciiTheme="minorHAnsi" w:hAnsiTheme="minorHAnsi" w:cstheme="minorHAnsi"/>
          <w:color w:val="auto"/>
          <w:sz w:val="22"/>
          <w:szCs w:val="22"/>
        </w:rPr>
        <w:t>Pôjde o </w:t>
      </w:r>
      <w:r w:rsidR="00395F0F" w:rsidRPr="00395F0F">
        <w:rPr>
          <w:rFonts w:asciiTheme="minorHAnsi" w:hAnsiTheme="minorHAnsi" w:cstheme="minorHAnsi"/>
          <w:color w:val="auto"/>
          <w:sz w:val="22"/>
          <w:szCs w:val="22"/>
        </w:rPr>
        <w:t>čiastočnú zmenu jestvujúceho dispozičného usporiadania miestností v</w:t>
      </w:r>
      <w:r w:rsidR="002D43AA">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objekte</w:t>
      </w:r>
      <w:r w:rsidR="002D43AA">
        <w:rPr>
          <w:rFonts w:asciiTheme="minorHAnsi" w:hAnsiTheme="minorHAnsi" w:cstheme="minorHAnsi"/>
          <w:color w:val="auto"/>
          <w:sz w:val="22"/>
          <w:szCs w:val="22"/>
        </w:rPr>
        <w:t xml:space="preserve"> </w:t>
      </w:r>
      <w:r w:rsidR="002D43AA" w:rsidRPr="002D43AA">
        <w:rPr>
          <w:rFonts w:asciiTheme="minorHAnsi" w:hAnsiTheme="minorHAnsi" w:cstheme="minorHAnsi"/>
          <w:color w:val="auto"/>
          <w:sz w:val="22"/>
          <w:szCs w:val="22"/>
        </w:rPr>
        <w:t>na 2. NP. školy, priamo pod projektovanou nadstavbou</w:t>
      </w:r>
      <w:r w:rsidR="002D43AA">
        <w:rPr>
          <w:rFonts w:asciiTheme="minorHAnsi" w:hAnsiTheme="minorHAnsi" w:cstheme="minorHAnsi"/>
          <w:color w:val="auto"/>
          <w:sz w:val="22"/>
          <w:szCs w:val="22"/>
        </w:rPr>
        <w:t xml:space="preserve"> (uvedené v predchádzajúcom odseku)</w:t>
      </w:r>
      <w:r w:rsidR="00395F0F" w:rsidRPr="00395F0F">
        <w:rPr>
          <w:rFonts w:asciiTheme="minorHAnsi" w:hAnsiTheme="minorHAnsi" w:cstheme="minorHAnsi"/>
          <w:color w:val="auto"/>
          <w:sz w:val="22"/>
          <w:szCs w:val="22"/>
        </w:rPr>
        <w:t>. V</w:t>
      </w:r>
      <w:r w:rsidR="00395F0F">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rámci kreatívneho centra vznikne experimentálne televízne štúdio</w:t>
      </w:r>
      <w:r w:rsidR="002D43AA">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002D43AA" w:rsidRPr="002D43AA">
        <w:rPr>
          <w:rFonts w:asciiTheme="minorHAnsi" w:hAnsiTheme="minorHAnsi" w:cstheme="minorHAnsi"/>
          <w:color w:val="auto"/>
          <w:sz w:val="22"/>
          <w:szCs w:val="22"/>
        </w:rPr>
        <w:t>vysoko sofistikovan</w:t>
      </w:r>
      <w:r w:rsidR="002D43AA">
        <w:rPr>
          <w:rFonts w:asciiTheme="minorHAnsi" w:hAnsiTheme="minorHAnsi" w:cstheme="minorHAnsi"/>
          <w:color w:val="auto"/>
          <w:sz w:val="22"/>
          <w:szCs w:val="22"/>
        </w:rPr>
        <w:t>é</w:t>
      </w:r>
      <w:r w:rsidR="002D43AA" w:rsidRPr="002D43AA">
        <w:rPr>
          <w:rFonts w:asciiTheme="minorHAnsi" w:hAnsiTheme="minorHAnsi" w:cstheme="minorHAnsi"/>
          <w:color w:val="auto"/>
          <w:sz w:val="22"/>
          <w:szCs w:val="22"/>
        </w:rPr>
        <w:t xml:space="preserve"> technológi</w:t>
      </w:r>
      <w:r w:rsidR="002D43AA">
        <w:rPr>
          <w:rFonts w:asciiTheme="minorHAnsi" w:hAnsiTheme="minorHAnsi" w:cstheme="minorHAnsi"/>
          <w:color w:val="auto"/>
          <w:sz w:val="22"/>
          <w:szCs w:val="22"/>
        </w:rPr>
        <w:t xml:space="preserve">e, ktoré budú pracovať </w:t>
      </w:r>
      <w:r w:rsidR="006F5CA6">
        <w:rPr>
          <w:rFonts w:asciiTheme="minorHAnsi" w:hAnsiTheme="minorHAnsi" w:cstheme="minorHAnsi"/>
          <w:color w:val="auto"/>
          <w:sz w:val="22"/>
          <w:szCs w:val="22"/>
        </w:rPr>
        <w:t xml:space="preserve">so zvukom a obrazom pri nahrávaní/vysielaní. Zhotoviteľ </w:t>
      </w:r>
      <w:r w:rsidR="002F498A">
        <w:rPr>
          <w:rFonts w:asciiTheme="minorHAnsi" w:hAnsiTheme="minorHAnsi" w:cstheme="minorHAnsi"/>
          <w:color w:val="auto"/>
          <w:sz w:val="22"/>
          <w:szCs w:val="22"/>
        </w:rPr>
        <w:t xml:space="preserve">preto </w:t>
      </w:r>
      <w:r w:rsidR="006F5CA6">
        <w:rPr>
          <w:rFonts w:asciiTheme="minorHAnsi" w:hAnsiTheme="minorHAnsi" w:cstheme="minorHAnsi"/>
          <w:color w:val="auto"/>
          <w:sz w:val="22"/>
          <w:szCs w:val="22"/>
        </w:rPr>
        <w:t xml:space="preserve">podľa tejto </w:t>
      </w:r>
      <w:r w:rsidR="002F498A">
        <w:rPr>
          <w:rFonts w:asciiTheme="minorHAnsi" w:hAnsiTheme="minorHAnsi" w:cstheme="minorHAnsi"/>
          <w:color w:val="auto"/>
          <w:sz w:val="22"/>
          <w:szCs w:val="22"/>
        </w:rPr>
        <w:t xml:space="preserve">Zmluvy </w:t>
      </w:r>
      <w:r w:rsidR="006F5CA6">
        <w:rPr>
          <w:rFonts w:asciiTheme="minorHAnsi" w:hAnsiTheme="minorHAnsi" w:cstheme="minorHAnsi"/>
          <w:color w:val="auto"/>
          <w:sz w:val="22"/>
          <w:szCs w:val="22"/>
        </w:rPr>
        <w:t xml:space="preserve">musí  </w:t>
      </w:r>
      <w:r w:rsidR="002F498A">
        <w:rPr>
          <w:rFonts w:asciiTheme="minorHAnsi" w:hAnsiTheme="minorHAnsi" w:cstheme="minorHAnsi"/>
          <w:color w:val="auto"/>
          <w:sz w:val="22"/>
          <w:szCs w:val="22"/>
        </w:rPr>
        <w:t xml:space="preserve">pri realizácii prác na predmetnej časti budovy školy pristupovať </w:t>
      </w:r>
      <w:r w:rsidR="006F5CA6">
        <w:rPr>
          <w:rFonts w:asciiTheme="minorHAnsi" w:hAnsiTheme="minorHAnsi" w:cstheme="minorHAnsi"/>
          <w:color w:val="auto"/>
          <w:sz w:val="22"/>
          <w:szCs w:val="22"/>
        </w:rPr>
        <w:t>citlivo</w:t>
      </w:r>
      <w:r w:rsidR="002F498A">
        <w:rPr>
          <w:rFonts w:asciiTheme="minorHAnsi" w:hAnsiTheme="minorHAnsi" w:cstheme="minorHAnsi"/>
          <w:color w:val="auto"/>
          <w:sz w:val="22"/>
          <w:szCs w:val="22"/>
        </w:rPr>
        <w:t xml:space="preserve">, zohľadňovať požiadavky </w:t>
      </w:r>
      <w:r w:rsidR="00455E9E">
        <w:rPr>
          <w:rFonts w:asciiTheme="minorHAnsi" w:hAnsiTheme="minorHAnsi" w:cstheme="minorHAnsi"/>
          <w:color w:val="auto"/>
          <w:sz w:val="22"/>
          <w:szCs w:val="22"/>
        </w:rPr>
        <w:t>RTVS/koordinátora stavieb</w:t>
      </w:r>
      <w:r w:rsidR="00E714ED">
        <w:rPr>
          <w:rFonts w:asciiTheme="minorHAnsi" w:hAnsiTheme="minorHAnsi" w:cstheme="minorHAnsi"/>
          <w:color w:val="auto"/>
          <w:sz w:val="22"/>
          <w:szCs w:val="22"/>
        </w:rPr>
        <w:t>/stavebného dozoru</w:t>
      </w:r>
      <w:r w:rsidR="002F498A">
        <w:rPr>
          <w:rFonts w:asciiTheme="minorHAnsi" w:hAnsiTheme="minorHAnsi" w:cstheme="minorHAnsi"/>
          <w:color w:val="auto"/>
          <w:sz w:val="22"/>
          <w:szCs w:val="22"/>
        </w:rPr>
        <w:t xml:space="preserve"> a prijať všetky</w:t>
      </w:r>
      <w:r w:rsidR="006F5CA6">
        <w:rPr>
          <w:rFonts w:asciiTheme="minorHAnsi" w:hAnsiTheme="minorHAnsi" w:cstheme="minorHAnsi"/>
          <w:color w:val="auto"/>
          <w:sz w:val="22"/>
          <w:szCs w:val="22"/>
        </w:rPr>
        <w:t xml:space="preserve"> opatrenia </w:t>
      </w:r>
      <w:r w:rsidR="002F498A">
        <w:rPr>
          <w:rFonts w:asciiTheme="minorHAnsi" w:hAnsiTheme="minorHAnsi" w:cstheme="minorHAnsi"/>
          <w:color w:val="auto"/>
          <w:sz w:val="22"/>
          <w:szCs w:val="22"/>
        </w:rPr>
        <w:t xml:space="preserve">na obmedzenie týchto negatívnych faktorov.  </w:t>
      </w:r>
      <w:r w:rsidR="006F5CA6">
        <w:rPr>
          <w:rFonts w:asciiTheme="minorHAnsi" w:hAnsiTheme="minorHAnsi" w:cstheme="minorHAnsi"/>
          <w:color w:val="auto"/>
          <w:sz w:val="22"/>
          <w:szCs w:val="22"/>
        </w:rPr>
        <w:t xml:space="preserve">   </w:t>
      </w:r>
    </w:p>
    <w:p w14:paraId="5F37F6F1" w14:textId="287CA0AF" w:rsidR="0073020D" w:rsidRDefault="0077652A" w:rsidP="002D43AA">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sidR="00455E9E">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sidR="00455E9E">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sidR="00455E9E">
        <w:rPr>
          <w:rFonts w:asciiTheme="minorHAnsi" w:hAnsiTheme="minorHAnsi" w:cstheme="minorHAnsi"/>
          <w:color w:val="auto"/>
          <w:sz w:val="22"/>
          <w:szCs w:val="22"/>
        </w:rPr>
        <w:t xml:space="preserve"> podľa požiadaviek koordinátora stavieb.</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6D4BDD6" w:rsidR="00BF4944" w:rsidRPr="009B79B6"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 xml:space="preserve">vystavenej </w:t>
      </w:r>
      <w:r w:rsidR="00DA39EA" w:rsidRPr="006949F5">
        <w:rPr>
          <w:rFonts w:asciiTheme="minorHAnsi" w:hAnsiTheme="minorHAnsi" w:cstheme="minorHAnsi"/>
          <w:color w:val="000000"/>
        </w:rPr>
        <w:lastRenderedPageBreak/>
        <w:t>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1" w:name="_Hlk517878276"/>
      <w:bookmarkStart w:id="2" w:name="_Hlk517874810"/>
      <w:bookmarkStart w:id="3" w:name="_Hlk517878190"/>
      <w:bookmarkStart w:id="4"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w:t>
      </w:r>
      <w:r w:rsidRPr="00F862D1">
        <w:rPr>
          <w:rFonts w:asciiTheme="minorHAnsi" w:hAnsiTheme="minorHAnsi" w:cstheme="minorHAnsi"/>
          <w:color w:val="000000"/>
        </w:rPr>
        <w:lastRenderedPageBreak/>
        <w:t xml:space="preserve">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1"/>
    <w:bookmarkEnd w:id="2"/>
    <w:bookmarkEnd w:id="3"/>
    <w:bookmarkEnd w:id="4"/>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Pr="006949F5" w:rsidRDefault="0073020D" w:rsidP="002947AB">
      <w:pPr>
        <w:pStyle w:val="Default"/>
        <w:rPr>
          <w:rFonts w:asciiTheme="minorHAnsi" w:hAnsiTheme="minorHAnsi" w:cstheme="minorHAnsi"/>
          <w:b/>
          <w:bCs/>
          <w:color w:val="auto"/>
          <w:sz w:val="22"/>
          <w:szCs w:val="22"/>
        </w:rPr>
      </w:pP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lastRenderedPageBreak/>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5" w:name="_Hlk79061527"/>
      <w:r w:rsidRPr="006949F5">
        <w:rPr>
          <w:rFonts w:asciiTheme="minorHAnsi" w:hAnsiTheme="minorHAnsi" w:cstheme="minorHAnsi"/>
        </w:rPr>
        <w:t xml:space="preserve">....................................... </w:t>
      </w:r>
      <w:bookmarkEnd w:id="5"/>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7C52EED1"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14A0D34C" w14:textId="77777777" w:rsidR="004E0357" w:rsidRPr="00044025" w:rsidRDefault="004E0357" w:rsidP="004E0357">
      <w:pPr>
        <w:pStyle w:val="Odsekzoznamu"/>
        <w:numPr>
          <w:ilvl w:val="0"/>
          <w:numId w:val="47"/>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8D6B863"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06CAD7E"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Pr>
          <w:rFonts w:asciiTheme="minorHAnsi" w:hAnsiTheme="minorHAnsi" w:cstheme="minorHAnsi"/>
        </w:rPr>
        <w:t>100 000</w:t>
      </w:r>
      <w:r w:rsidRPr="00044025">
        <w:rPr>
          <w:rFonts w:asciiTheme="minorHAnsi" w:hAnsiTheme="minorHAnsi" w:cstheme="minorHAnsi"/>
          <w:color w:val="000000"/>
        </w:rPr>
        <w:t xml:space="preserve"> EUR a </w:t>
      </w:r>
    </w:p>
    <w:p w14:paraId="44489A9B"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3060125D" w14:textId="77777777" w:rsidR="004E0357" w:rsidRPr="00044025" w:rsidRDefault="004E0357" w:rsidP="004E0357">
      <w:pPr>
        <w:pStyle w:val="Odsekzoznamu"/>
        <w:autoSpaceDE w:val="0"/>
        <w:autoSpaceDN w:val="0"/>
        <w:adjustRightInd w:val="0"/>
        <w:spacing w:after="12"/>
        <w:ind w:left="1134"/>
        <w:jc w:val="both"/>
        <w:rPr>
          <w:rFonts w:asciiTheme="minorHAnsi" w:hAnsiTheme="minorHAnsi" w:cstheme="minorHAnsi"/>
          <w:color w:val="000000"/>
        </w:rPr>
      </w:pPr>
    </w:p>
    <w:p w14:paraId="70AD3C65" w14:textId="77777777" w:rsidR="004E0357" w:rsidRPr="00044025" w:rsidRDefault="004E0357" w:rsidP="004E0357">
      <w:pPr>
        <w:pStyle w:val="Default"/>
        <w:tabs>
          <w:tab w:val="left" w:pos="426"/>
        </w:tabs>
        <w:ind w:left="709" w:hanging="283"/>
        <w:jc w:val="both"/>
        <w:rPr>
          <w:rFonts w:asciiTheme="minorHAnsi" w:hAnsiTheme="minorHAnsi" w:cstheme="minorHAnsi"/>
          <w:sz w:val="22"/>
          <w:szCs w:val="22"/>
        </w:rPr>
      </w:pPr>
      <w:bookmarkStart w:id="6"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 xml:space="preserve">200 000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0F2DAE3" w14:textId="77777777" w:rsidR="004E0357" w:rsidRPr="00044025" w:rsidRDefault="004E0357" w:rsidP="004E0357">
      <w:pPr>
        <w:pStyle w:val="Default"/>
        <w:tabs>
          <w:tab w:val="left" w:pos="426"/>
        </w:tabs>
        <w:jc w:val="both"/>
        <w:rPr>
          <w:rFonts w:asciiTheme="minorHAnsi" w:hAnsiTheme="minorHAnsi" w:cstheme="minorHAnsi"/>
          <w:sz w:val="22"/>
          <w:szCs w:val="22"/>
        </w:rPr>
      </w:pPr>
    </w:p>
    <w:bookmarkEnd w:id="6"/>
    <w:p w14:paraId="3FC41B65"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5BBEDE" w14:textId="77777777" w:rsidR="004E0357" w:rsidRPr="00044025" w:rsidRDefault="004E0357" w:rsidP="004E0357">
      <w:pPr>
        <w:pStyle w:val="Default"/>
        <w:tabs>
          <w:tab w:val="left" w:pos="426"/>
        </w:tabs>
        <w:jc w:val="both"/>
        <w:rPr>
          <w:rFonts w:asciiTheme="minorHAnsi" w:hAnsiTheme="minorHAnsi" w:cstheme="minorHAnsi"/>
          <w:sz w:val="20"/>
          <w:szCs w:val="20"/>
        </w:rPr>
      </w:pPr>
    </w:p>
    <w:p w14:paraId="4226DB22" w14:textId="0831C387" w:rsidR="004E0357" w:rsidRPr="00B1780A" w:rsidRDefault="004E0357" w:rsidP="00B8704A">
      <w:pPr>
        <w:pStyle w:val="Default"/>
        <w:numPr>
          <w:ilvl w:val="0"/>
          <w:numId w:val="8"/>
        </w:numPr>
        <w:tabs>
          <w:tab w:val="left" w:pos="426"/>
        </w:tabs>
        <w:ind w:left="0" w:firstLine="0"/>
        <w:jc w:val="both"/>
        <w:rPr>
          <w:rFonts w:asciiTheme="minorHAnsi" w:hAnsiTheme="minorHAnsi" w:cstheme="minorHAnsi"/>
          <w:sz w:val="18"/>
          <w:szCs w:val="18"/>
        </w:rPr>
      </w:pPr>
      <w:r w:rsidRPr="00B1780A">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B1780A" w:rsidRPr="00B1780A">
        <w:rPr>
          <w:rFonts w:asciiTheme="minorHAnsi" w:hAnsiTheme="minorHAnsi" w:cstheme="minorHAnsi"/>
          <w:sz w:val="22"/>
          <w:szCs w:val="22"/>
        </w:rPr>
        <w:t>.</w:t>
      </w:r>
    </w:p>
    <w:p w14:paraId="7826CE95" w14:textId="77777777" w:rsidR="00B1780A" w:rsidRPr="00B1780A" w:rsidRDefault="00B1780A" w:rsidP="00B1780A">
      <w:pPr>
        <w:pStyle w:val="Default"/>
        <w:tabs>
          <w:tab w:val="left" w:pos="426"/>
        </w:tabs>
        <w:jc w:val="both"/>
        <w:rPr>
          <w:rFonts w:asciiTheme="minorHAnsi" w:hAnsiTheme="minorHAnsi" w:cstheme="minorHAnsi"/>
          <w:sz w:val="18"/>
          <w:szCs w:val="18"/>
        </w:rPr>
      </w:pPr>
    </w:p>
    <w:p w14:paraId="67B182FD"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FFB035F" w14:textId="77777777" w:rsidR="004E0357" w:rsidRPr="0015026A" w:rsidRDefault="004E0357" w:rsidP="004E0357">
      <w:pPr>
        <w:pStyle w:val="Default"/>
        <w:tabs>
          <w:tab w:val="left" w:pos="426"/>
        </w:tabs>
        <w:jc w:val="both"/>
        <w:rPr>
          <w:rFonts w:asciiTheme="minorHAnsi" w:hAnsiTheme="minorHAnsi" w:cstheme="minorHAnsi"/>
          <w:sz w:val="16"/>
          <w:szCs w:val="16"/>
        </w:rPr>
      </w:pPr>
    </w:p>
    <w:p w14:paraId="7BBD16B8"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Pr="006949F5"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w:t>
      </w:r>
      <w:r w:rsidRPr="006949F5">
        <w:rPr>
          <w:rFonts w:asciiTheme="minorHAnsi" w:hAnsiTheme="minorHAnsi" w:cstheme="minorHAnsi"/>
        </w:rPr>
        <w:lastRenderedPageBreak/>
        <w:t>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04A2CD2A" w14:textId="7ADB9546" w:rsidR="0073020D" w:rsidRPr="00246BB3"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54FA8ADA" w14:textId="77777777" w:rsidR="00246BB3" w:rsidRPr="006949F5" w:rsidRDefault="00246BB3" w:rsidP="00246BB3">
      <w:pPr>
        <w:pStyle w:val="Bezriadkovania"/>
        <w:tabs>
          <w:tab w:val="left" w:pos="426"/>
        </w:tabs>
        <w:spacing w:after="240"/>
        <w:jc w:val="both"/>
        <w:rPr>
          <w:rFonts w:asciiTheme="minorHAnsi" w:hAnsiTheme="minorHAnsi" w:cstheme="minorHAnsi"/>
          <w:sz w:val="22"/>
          <w:szCs w:val="22"/>
        </w:rPr>
      </w:pP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5F88E01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4E0357">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0FCFED28"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4559AA">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7D6E3B5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6949F5">
        <w:rPr>
          <w:rFonts w:asciiTheme="minorHAnsi" w:hAnsiTheme="minorHAnsi" w:cstheme="minorHAnsi"/>
          <w:sz w:val="22"/>
          <w:szCs w:val="22"/>
        </w:rPr>
        <w:lastRenderedPageBreak/>
        <w:t xml:space="preserve">zhotoviť dielo podľa termínov uvedených v harmonograme prác (príloha č. </w:t>
      </w:r>
      <w:r w:rsidR="001567B9">
        <w:rPr>
          <w:rFonts w:asciiTheme="minorHAnsi" w:hAnsiTheme="minorHAnsi" w:cstheme="minorHAnsi"/>
          <w:sz w:val="22"/>
          <w:szCs w:val="22"/>
        </w:rPr>
        <w:t>3</w:t>
      </w:r>
      <w:r w:rsidR="001567B9" w:rsidRPr="006949F5">
        <w:rPr>
          <w:rFonts w:asciiTheme="minorHAnsi" w:hAnsiTheme="minorHAnsi" w:cstheme="minorHAnsi"/>
          <w:sz w:val="22"/>
          <w:szCs w:val="22"/>
        </w:rPr>
        <w:t xml:space="preserve"> </w:t>
      </w:r>
      <w:r w:rsidRPr="006949F5">
        <w:rPr>
          <w:rFonts w:asciiTheme="minorHAnsi" w:hAnsiTheme="minorHAnsi" w:cstheme="minorHAnsi"/>
          <w:sz w:val="22"/>
          <w:szCs w:val="22"/>
        </w:rPr>
        <w:t xml:space="preserve">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6949F5">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Default="00246BB3" w:rsidP="002947AB">
      <w:pPr>
        <w:pStyle w:val="Default"/>
        <w:jc w:val="center"/>
        <w:rPr>
          <w:rFonts w:asciiTheme="minorHAnsi" w:hAnsiTheme="minorHAnsi" w:cstheme="minorHAnsi"/>
          <w:b/>
          <w:color w:val="auto"/>
          <w:sz w:val="22"/>
          <w:szCs w:val="22"/>
        </w:rPr>
      </w:pP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27B9A146"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FE105E9"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59F98745"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B8020F">
        <w:rPr>
          <w:rFonts w:asciiTheme="minorHAnsi" w:hAnsiTheme="minorHAnsi" w:cstheme="minorHAnsi"/>
          <w:color w:val="auto"/>
          <w:sz w:val="22"/>
          <w:szCs w:val="22"/>
          <w:lang w:eastAsia="cs-CZ"/>
        </w:rPr>
        <w:t>5</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Garančná banková záruka musí trvať po celú záručnú dobu podľa tejto Zmluvy (60 mesiacov) a </w:t>
      </w:r>
      <w:r w:rsidRPr="006949F5">
        <w:rPr>
          <w:rFonts w:asciiTheme="minorHAnsi" w:hAnsiTheme="minorHAnsi" w:cstheme="minorHAnsi"/>
          <w:color w:val="auto"/>
          <w:sz w:val="22"/>
          <w:szCs w:val="22"/>
          <w:lang w:eastAsia="cs-CZ"/>
        </w:rPr>
        <w:lastRenderedPageBreak/>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6949F5">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54EC3799" w14:textId="4EEB8122" w:rsidR="00B64DC1" w:rsidRPr="0049786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bookmarkStart w:id="7"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7"/>
      <w:r w:rsidRPr="0049786B">
        <w:rPr>
          <w:rFonts w:ascii="Calibri" w:hAnsi="Calibri"/>
          <w:color w:val="auto"/>
          <w:sz w:val="22"/>
          <w:szCs w:val="22"/>
        </w:rPr>
        <w:t>, na projekt:</w:t>
      </w:r>
      <w:r w:rsidRPr="0049786B">
        <w:rPr>
          <w:rFonts w:ascii="Calibri" w:hAnsi="Calibri"/>
          <w:sz w:val="22"/>
          <w:szCs w:val="22"/>
        </w:rPr>
        <w:t xml:space="preserve"> </w:t>
      </w:r>
      <w:r w:rsidR="00D50BE6" w:rsidRPr="00316F8D">
        <w:rPr>
          <w:rFonts w:ascii="Calibri" w:hAnsi="Calibri"/>
          <w:b/>
          <w:bCs/>
          <w:sz w:val="22"/>
          <w:szCs w:val="22"/>
        </w:rPr>
        <w:t>Stredná priemyselná škola Jozefa Murgaša Banská Bystrica - Modernizácia školy pre podporu vzniku vzdelávacieho technologického centra</w:t>
      </w:r>
      <w:r w:rsidR="00684635">
        <w:rPr>
          <w:rStyle w:val="CharStyle13"/>
          <w:rFonts w:asciiTheme="minorHAnsi" w:hAnsiTheme="minorHAnsi" w:cs="Calibri"/>
          <w:color w:val="auto"/>
          <w:sz w:val="22"/>
          <w:szCs w:val="22"/>
        </w:rPr>
        <w:t xml:space="preserve"> </w:t>
      </w:r>
      <w:r w:rsidR="004F0964">
        <w:rPr>
          <w:rStyle w:val="CharStyle13"/>
          <w:rFonts w:asciiTheme="minorHAnsi" w:hAnsiTheme="minorHAnsi" w:cs="Calibri"/>
          <w:b w:val="0"/>
          <w:bCs w:val="0"/>
          <w:color w:val="auto"/>
          <w:sz w:val="22"/>
          <w:szCs w:val="22"/>
        </w:rPr>
        <w:t>podľa</w:t>
      </w:r>
      <w:r w:rsidR="00684635">
        <w:rPr>
          <w:rStyle w:val="CharStyle13"/>
          <w:rFonts w:asciiTheme="minorHAnsi" w:hAnsiTheme="minorHAnsi" w:cs="Calibri"/>
          <w:b w:val="0"/>
          <w:bCs w:val="0"/>
          <w:color w:val="auto"/>
          <w:sz w:val="22"/>
          <w:szCs w:val="22"/>
        </w:rPr>
        <w:t>, ktorej</w:t>
      </w:r>
      <w:r w:rsidR="004F0964">
        <w:rPr>
          <w:rStyle w:val="CharStyle13"/>
          <w:rFonts w:asciiTheme="minorHAnsi" w:hAnsiTheme="minorHAnsi" w:cs="Calibri"/>
          <w:b w:val="0"/>
          <w:bCs w:val="0"/>
          <w:color w:val="auto"/>
          <w:sz w:val="22"/>
          <w:szCs w:val="22"/>
        </w:rPr>
        <w:t xml:space="preserve"> budú</w:t>
      </w:r>
      <w:r w:rsidR="000E1F7B" w:rsidRPr="000E1F7B">
        <w:rPr>
          <w:rStyle w:val="CharStyle13"/>
          <w:rFonts w:asciiTheme="minorHAnsi" w:hAnsiTheme="minorHAnsi" w:cs="Calibri"/>
          <w:b w:val="0"/>
          <w:bCs w:val="0"/>
          <w:color w:val="auto"/>
          <w:sz w:val="22"/>
          <w:szCs w:val="22"/>
        </w:rPr>
        <w:t xml:space="preserve"> stavebné práce za predmetnú stavbu </w:t>
      </w:r>
      <w:r w:rsidR="004F0964">
        <w:rPr>
          <w:rStyle w:val="CharStyle13"/>
          <w:rFonts w:asciiTheme="minorHAnsi" w:hAnsiTheme="minorHAnsi" w:cs="Calibri"/>
          <w:b w:val="0"/>
          <w:bCs w:val="0"/>
          <w:color w:val="auto"/>
          <w:sz w:val="22"/>
          <w:szCs w:val="22"/>
        </w:rPr>
        <w:t xml:space="preserve">považované za </w:t>
      </w:r>
      <w:r w:rsidR="004F0964" w:rsidRPr="004F0964">
        <w:rPr>
          <w:rStyle w:val="CharStyle13"/>
          <w:rFonts w:asciiTheme="minorHAnsi" w:hAnsiTheme="minorHAnsi" w:cs="Calibri"/>
          <w:b w:val="0"/>
          <w:bCs w:val="0"/>
          <w:color w:val="auto"/>
          <w:sz w:val="22"/>
          <w:szCs w:val="22"/>
        </w:rPr>
        <w:t>oprávnený náklad</w:t>
      </w:r>
      <w:r w:rsidR="000E1F7B" w:rsidRPr="000E1F7B">
        <w:rPr>
          <w:rStyle w:val="CharStyle13"/>
          <w:rFonts w:asciiTheme="minorHAnsi" w:hAnsiTheme="minorHAnsi" w:cs="Calibri"/>
          <w:b w:val="0"/>
          <w:bCs w:val="0"/>
          <w:color w:val="auto"/>
          <w:sz w:val="22"/>
          <w:szCs w:val="22"/>
        </w:rPr>
        <w:t xml:space="preserve"> </w:t>
      </w:r>
      <w:r w:rsidR="004F0964">
        <w:rPr>
          <w:rStyle w:val="CharStyle13"/>
          <w:rFonts w:asciiTheme="minorHAnsi" w:hAnsiTheme="minorHAnsi" w:cs="Calibri"/>
          <w:b w:val="0"/>
          <w:bCs w:val="0"/>
          <w:color w:val="auto"/>
          <w:sz w:val="22"/>
          <w:szCs w:val="22"/>
        </w:rPr>
        <w:t>(</w:t>
      </w:r>
      <w:r w:rsidR="005F3CB0">
        <w:rPr>
          <w:rStyle w:val="CharStyle13"/>
          <w:rFonts w:asciiTheme="minorHAnsi" w:hAnsiTheme="minorHAnsi" w:cs="Calibri"/>
          <w:b w:val="0"/>
          <w:bCs w:val="0"/>
          <w:color w:val="auto"/>
          <w:sz w:val="22"/>
          <w:szCs w:val="22"/>
        </w:rPr>
        <w:t>schválené</w:t>
      </w:r>
      <w:r w:rsidR="004F0964">
        <w:rPr>
          <w:rStyle w:val="CharStyle13"/>
          <w:rFonts w:asciiTheme="minorHAnsi" w:hAnsiTheme="minorHAnsi" w:cs="Calibri"/>
          <w:b w:val="0"/>
          <w:bCs w:val="0"/>
          <w:color w:val="auto"/>
          <w:sz w:val="22"/>
          <w:szCs w:val="22"/>
        </w:rPr>
        <w:t xml:space="preserve"> </w:t>
      </w:r>
      <w:r w:rsidR="000E1F7B" w:rsidRPr="000E1F7B">
        <w:rPr>
          <w:rStyle w:val="CharStyle13"/>
          <w:rFonts w:asciiTheme="minorHAnsi" w:hAnsiTheme="minorHAnsi" w:cs="Calibri"/>
          <w:b w:val="0"/>
          <w:bCs w:val="0"/>
          <w:color w:val="auto"/>
          <w:sz w:val="22"/>
          <w:szCs w:val="22"/>
        </w:rPr>
        <w:t xml:space="preserve">v rámci </w:t>
      </w:r>
      <w:r w:rsidR="000E1F7B">
        <w:rPr>
          <w:rStyle w:val="CharStyle13"/>
          <w:rFonts w:asciiTheme="minorHAnsi" w:hAnsiTheme="minorHAnsi" w:cs="Calibri"/>
          <w:b w:val="0"/>
          <w:bCs w:val="0"/>
          <w:color w:val="auto"/>
          <w:sz w:val="22"/>
          <w:szCs w:val="22"/>
        </w:rPr>
        <w:t xml:space="preserve">vyhodnotenia </w:t>
      </w:r>
      <w:r w:rsidR="000E1F7B" w:rsidRPr="000E1F7B">
        <w:rPr>
          <w:rStyle w:val="CharStyle13"/>
          <w:rFonts w:asciiTheme="minorHAnsi" w:hAnsiTheme="minorHAnsi" w:cs="Calibri"/>
          <w:b w:val="0"/>
          <w:bCs w:val="0"/>
          <w:color w:val="auto"/>
          <w:sz w:val="22"/>
          <w:szCs w:val="22"/>
        </w:rPr>
        <w:t>schvaľov</w:t>
      </w:r>
      <w:r w:rsidR="000E1F7B">
        <w:rPr>
          <w:rStyle w:val="CharStyle13"/>
          <w:rFonts w:asciiTheme="minorHAnsi" w:hAnsiTheme="minorHAnsi" w:cs="Calibri"/>
          <w:b w:val="0"/>
          <w:bCs w:val="0"/>
          <w:color w:val="auto"/>
          <w:sz w:val="22"/>
          <w:szCs w:val="22"/>
        </w:rPr>
        <w:t>acieho procesu</w:t>
      </w:r>
      <w:r w:rsidR="004F0964">
        <w:rPr>
          <w:rStyle w:val="CharStyle13"/>
          <w:rFonts w:asciiTheme="minorHAnsi" w:hAnsiTheme="minorHAnsi" w:cs="Calibri"/>
          <w:b w:val="0"/>
          <w:bCs w:val="0"/>
          <w:color w:val="auto"/>
          <w:sz w:val="22"/>
          <w:szCs w:val="22"/>
        </w:rPr>
        <w:t xml:space="preserve"> tohto projektu)</w:t>
      </w:r>
      <w:r w:rsidRPr="0049786B">
        <w:rPr>
          <w:rStyle w:val="CharStyle13"/>
          <w:rFonts w:asciiTheme="minorHAnsi" w:hAnsiTheme="minorHAnsi" w:cs="Calibri"/>
          <w:b w:val="0"/>
          <w:bCs w:val="0"/>
          <w:color w:val="auto"/>
          <w:sz w:val="22"/>
          <w:szCs w:val="22"/>
        </w:rPr>
        <w:t>,</w:t>
      </w:r>
    </w:p>
    <w:p w14:paraId="4A17185F" w14:textId="463FC81A"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w:t>
      </w:r>
      <w:r w:rsidRPr="00B64DC1">
        <w:rPr>
          <w:rFonts w:asciiTheme="minorHAnsi" w:hAnsiTheme="minorHAnsi" w:cstheme="minorHAnsi"/>
          <w:color w:val="auto"/>
          <w:sz w:val="22"/>
          <w:szCs w:val="22"/>
        </w:rPr>
        <w:lastRenderedPageBreak/>
        <w:t>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C317D4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21A1283A"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E90FB75"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5B0B8ECB"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6571F309"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5F8592A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2592B6D" w14:textId="77777777" w:rsidR="00CD5FC5" w:rsidRPr="00933C9B" w:rsidRDefault="00CD5FC5" w:rsidP="00CD5FC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51E3C4FF" w14:textId="77777777" w:rsidR="00CD5FC5"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2A0940A8" w14:textId="77777777" w:rsidR="00CD5FC5"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8:</w:t>
      </w:r>
      <w:r>
        <w:rPr>
          <w:rFonts w:asciiTheme="minorHAnsi" w:hAnsiTheme="minorHAnsi" w:cstheme="minorHAnsi"/>
          <w:color w:val="auto"/>
          <w:sz w:val="22"/>
          <w:szCs w:val="22"/>
        </w:rPr>
        <w:tab/>
        <w:t xml:space="preserve">Zoznam expertov, ktorí budú k dispozícii na plnenie zmluvy v zmysle § 34 ods. 1 písm. </w:t>
      </w:r>
    </w:p>
    <w:p w14:paraId="40023497"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g) ZVO</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6949F5"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B3910AA"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6949F5"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Ing. Ján Lunter,</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B213" w14:textId="77777777" w:rsidR="00723502" w:rsidRDefault="00723502" w:rsidP="00D81E0A">
      <w:pPr>
        <w:spacing w:after="0" w:line="240" w:lineRule="auto"/>
      </w:pPr>
      <w:r>
        <w:separator/>
      </w:r>
    </w:p>
  </w:endnote>
  <w:endnote w:type="continuationSeparator" w:id="0">
    <w:p w14:paraId="4868D2A1" w14:textId="77777777" w:rsidR="00723502" w:rsidRDefault="0072350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B1F5" w14:textId="77777777" w:rsidR="00723502" w:rsidRDefault="00723502" w:rsidP="00D81E0A">
      <w:pPr>
        <w:spacing w:after="0" w:line="240" w:lineRule="auto"/>
      </w:pPr>
      <w:r>
        <w:separator/>
      </w:r>
    </w:p>
  </w:footnote>
  <w:footnote w:type="continuationSeparator" w:id="0">
    <w:p w14:paraId="1584E3EF" w14:textId="77777777" w:rsidR="00723502" w:rsidRDefault="0072350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
  </w:num>
  <w:num w:numId="22">
    <w:abstractNumId w:val="7"/>
  </w:num>
  <w:num w:numId="23">
    <w:abstractNumId w:val="10"/>
  </w:num>
  <w:num w:numId="24">
    <w:abstractNumId w:val="27"/>
  </w:num>
  <w:num w:numId="25">
    <w:abstractNumId w:val="36"/>
  </w:num>
  <w:num w:numId="26">
    <w:abstractNumId w:val="13"/>
  </w:num>
  <w:num w:numId="27">
    <w:abstractNumId w:val="32"/>
  </w:num>
  <w:num w:numId="28">
    <w:abstractNumId w:val="24"/>
  </w:num>
  <w:num w:numId="29">
    <w:abstractNumId w:val="23"/>
  </w:num>
  <w:num w:numId="30">
    <w:abstractNumId w:val="21"/>
  </w:num>
  <w:num w:numId="31">
    <w:abstractNumId w:val="0"/>
  </w:num>
  <w:num w:numId="32">
    <w:abstractNumId w:val="25"/>
  </w:num>
  <w:num w:numId="33">
    <w:abstractNumId w:val="34"/>
  </w:num>
  <w:num w:numId="34">
    <w:abstractNumId w:val="28"/>
  </w:num>
  <w:num w:numId="35">
    <w:abstractNumId w:val="33"/>
  </w:num>
  <w:num w:numId="36">
    <w:abstractNumId w:val="5"/>
  </w:num>
  <w:num w:numId="37">
    <w:abstractNumId w:val="35"/>
  </w:num>
  <w:num w:numId="38">
    <w:abstractNumId w:val="16"/>
  </w:num>
  <w:num w:numId="39">
    <w:abstractNumId w:val="18"/>
  </w:num>
  <w:num w:numId="40">
    <w:abstractNumId w:val="3"/>
  </w:num>
  <w:num w:numId="41">
    <w:abstractNumId w:val="31"/>
  </w:num>
  <w:num w:numId="42">
    <w:abstractNumId w:val="37"/>
  </w:num>
  <w:num w:numId="43">
    <w:abstractNumId w:val="17"/>
  </w:num>
  <w:num w:numId="44">
    <w:abstractNumId w:val="29"/>
  </w:num>
  <w:num w:numId="45">
    <w:abstractNumId w:val="9"/>
  </w:num>
  <w:num w:numId="46">
    <w:abstractNumId w:val="30"/>
  </w:num>
  <w:num w:numId="47">
    <w:abstractNumId w:val="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53DD"/>
    <w:rsid w:val="00035DFB"/>
    <w:rsid w:val="000901B2"/>
    <w:rsid w:val="000A6780"/>
    <w:rsid w:val="000B5214"/>
    <w:rsid w:val="000C3596"/>
    <w:rsid w:val="000E0D5F"/>
    <w:rsid w:val="000E1F7B"/>
    <w:rsid w:val="00102A06"/>
    <w:rsid w:val="00107022"/>
    <w:rsid w:val="00140F83"/>
    <w:rsid w:val="00141A18"/>
    <w:rsid w:val="00141CBD"/>
    <w:rsid w:val="00145B1C"/>
    <w:rsid w:val="00150132"/>
    <w:rsid w:val="00154DE7"/>
    <w:rsid w:val="001567B9"/>
    <w:rsid w:val="0017210A"/>
    <w:rsid w:val="00180114"/>
    <w:rsid w:val="001A536C"/>
    <w:rsid w:val="001B0724"/>
    <w:rsid w:val="001C1196"/>
    <w:rsid w:val="001C60FE"/>
    <w:rsid w:val="001C7DFC"/>
    <w:rsid w:val="001F268E"/>
    <w:rsid w:val="001F4180"/>
    <w:rsid w:val="001F7D95"/>
    <w:rsid w:val="00204613"/>
    <w:rsid w:val="00217E70"/>
    <w:rsid w:val="00223A52"/>
    <w:rsid w:val="00224052"/>
    <w:rsid w:val="002357B9"/>
    <w:rsid w:val="002400FF"/>
    <w:rsid w:val="0024461E"/>
    <w:rsid w:val="00246BB3"/>
    <w:rsid w:val="00251FD3"/>
    <w:rsid w:val="00257BFB"/>
    <w:rsid w:val="00260EAD"/>
    <w:rsid w:val="00274EC8"/>
    <w:rsid w:val="00282A7A"/>
    <w:rsid w:val="00285A0C"/>
    <w:rsid w:val="002947AB"/>
    <w:rsid w:val="002B4232"/>
    <w:rsid w:val="002B4C25"/>
    <w:rsid w:val="002C2501"/>
    <w:rsid w:val="002D272B"/>
    <w:rsid w:val="002D43AA"/>
    <w:rsid w:val="002F3E01"/>
    <w:rsid w:val="002F45B4"/>
    <w:rsid w:val="002F498A"/>
    <w:rsid w:val="003106CF"/>
    <w:rsid w:val="00316F8D"/>
    <w:rsid w:val="00317C82"/>
    <w:rsid w:val="00324061"/>
    <w:rsid w:val="0033034B"/>
    <w:rsid w:val="00337EDA"/>
    <w:rsid w:val="003452BD"/>
    <w:rsid w:val="003460FB"/>
    <w:rsid w:val="00353C57"/>
    <w:rsid w:val="0037792E"/>
    <w:rsid w:val="00382138"/>
    <w:rsid w:val="00382B18"/>
    <w:rsid w:val="0038391A"/>
    <w:rsid w:val="00395F0F"/>
    <w:rsid w:val="003A4AAB"/>
    <w:rsid w:val="003B11C9"/>
    <w:rsid w:val="003B4D45"/>
    <w:rsid w:val="003B65F0"/>
    <w:rsid w:val="003B750B"/>
    <w:rsid w:val="003C7337"/>
    <w:rsid w:val="003E0160"/>
    <w:rsid w:val="00413C17"/>
    <w:rsid w:val="004169FF"/>
    <w:rsid w:val="00447846"/>
    <w:rsid w:val="00452B40"/>
    <w:rsid w:val="004541CE"/>
    <w:rsid w:val="004559AA"/>
    <w:rsid w:val="00455E9E"/>
    <w:rsid w:val="004632B3"/>
    <w:rsid w:val="00470981"/>
    <w:rsid w:val="00472471"/>
    <w:rsid w:val="004909B9"/>
    <w:rsid w:val="00493C8C"/>
    <w:rsid w:val="00494AD6"/>
    <w:rsid w:val="00495528"/>
    <w:rsid w:val="00496636"/>
    <w:rsid w:val="00496E86"/>
    <w:rsid w:val="0049786B"/>
    <w:rsid w:val="004C15C7"/>
    <w:rsid w:val="004D0736"/>
    <w:rsid w:val="004D08DB"/>
    <w:rsid w:val="004D7001"/>
    <w:rsid w:val="004D76E1"/>
    <w:rsid w:val="004E0357"/>
    <w:rsid w:val="004E265D"/>
    <w:rsid w:val="004F0964"/>
    <w:rsid w:val="004F464E"/>
    <w:rsid w:val="004F774A"/>
    <w:rsid w:val="005033A3"/>
    <w:rsid w:val="00514E54"/>
    <w:rsid w:val="0054225B"/>
    <w:rsid w:val="00550FFC"/>
    <w:rsid w:val="005541B7"/>
    <w:rsid w:val="00555B5B"/>
    <w:rsid w:val="005603C0"/>
    <w:rsid w:val="00561AB1"/>
    <w:rsid w:val="00561DC1"/>
    <w:rsid w:val="00563FF2"/>
    <w:rsid w:val="00586EF5"/>
    <w:rsid w:val="005942F2"/>
    <w:rsid w:val="005B7A0E"/>
    <w:rsid w:val="005D1BF2"/>
    <w:rsid w:val="005F3CB0"/>
    <w:rsid w:val="005F46C9"/>
    <w:rsid w:val="005F634F"/>
    <w:rsid w:val="006133ED"/>
    <w:rsid w:val="00623D46"/>
    <w:rsid w:val="00626F11"/>
    <w:rsid w:val="00671BE2"/>
    <w:rsid w:val="0068237C"/>
    <w:rsid w:val="00684635"/>
    <w:rsid w:val="006855F5"/>
    <w:rsid w:val="006949F5"/>
    <w:rsid w:val="006A6C4F"/>
    <w:rsid w:val="006B2F24"/>
    <w:rsid w:val="006B4320"/>
    <w:rsid w:val="006D2A65"/>
    <w:rsid w:val="006D2EE7"/>
    <w:rsid w:val="006D7E0C"/>
    <w:rsid w:val="006E1EB5"/>
    <w:rsid w:val="006F5CA6"/>
    <w:rsid w:val="007019B9"/>
    <w:rsid w:val="007137FD"/>
    <w:rsid w:val="00716849"/>
    <w:rsid w:val="00721F81"/>
    <w:rsid w:val="00723502"/>
    <w:rsid w:val="0073020D"/>
    <w:rsid w:val="00732315"/>
    <w:rsid w:val="00733986"/>
    <w:rsid w:val="00733BC6"/>
    <w:rsid w:val="00737CC3"/>
    <w:rsid w:val="0074746D"/>
    <w:rsid w:val="00753E1A"/>
    <w:rsid w:val="00755120"/>
    <w:rsid w:val="0075524E"/>
    <w:rsid w:val="007618D5"/>
    <w:rsid w:val="00766CD3"/>
    <w:rsid w:val="0077652A"/>
    <w:rsid w:val="00780EFD"/>
    <w:rsid w:val="00792BA8"/>
    <w:rsid w:val="007B3743"/>
    <w:rsid w:val="007C0009"/>
    <w:rsid w:val="007D32B3"/>
    <w:rsid w:val="007D3CF1"/>
    <w:rsid w:val="007D5675"/>
    <w:rsid w:val="007E2170"/>
    <w:rsid w:val="007F35B9"/>
    <w:rsid w:val="00803502"/>
    <w:rsid w:val="0080602F"/>
    <w:rsid w:val="008078BD"/>
    <w:rsid w:val="0081095D"/>
    <w:rsid w:val="0082026D"/>
    <w:rsid w:val="00822947"/>
    <w:rsid w:val="008426E6"/>
    <w:rsid w:val="00864C17"/>
    <w:rsid w:val="00871348"/>
    <w:rsid w:val="0087191E"/>
    <w:rsid w:val="008757DB"/>
    <w:rsid w:val="00883275"/>
    <w:rsid w:val="0089731E"/>
    <w:rsid w:val="008A1AA5"/>
    <w:rsid w:val="008A1DC0"/>
    <w:rsid w:val="008A26F7"/>
    <w:rsid w:val="008B0791"/>
    <w:rsid w:val="008B1C86"/>
    <w:rsid w:val="008B60AB"/>
    <w:rsid w:val="008C48EE"/>
    <w:rsid w:val="008C5E74"/>
    <w:rsid w:val="008D40CB"/>
    <w:rsid w:val="008E14F7"/>
    <w:rsid w:val="008F3191"/>
    <w:rsid w:val="008F4D0F"/>
    <w:rsid w:val="009114A2"/>
    <w:rsid w:val="009127D0"/>
    <w:rsid w:val="0093552C"/>
    <w:rsid w:val="0094327F"/>
    <w:rsid w:val="00982287"/>
    <w:rsid w:val="00985DEE"/>
    <w:rsid w:val="00987CAB"/>
    <w:rsid w:val="009B79B6"/>
    <w:rsid w:val="009C356B"/>
    <w:rsid w:val="009C48B1"/>
    <w:rsid w:val="009D3971"/>
    <w:rsid w:val="009D398D"/>
    <w:rsid w:val="009F58BA"/>
    <w:rsid w:val="00A03583"/>
    <w:rsid w:val="00A0564D"/>
    <w:rsid w:val="00A1166F"/>
    <w:rsid w:val="00A148FE"/>
    <w:rsid w:val="00A25F33"/>
    <w:rsid w:val="00A468CB"/>
    <w:rsid w:val="00A97C6E"/>
    <w:rsid w:val="00AA1AA7"/>
    <w:rsid w:val="00AB18FC"/>
    <w:rsid w:val="00AB70BB"/>
    <w:rsid w:val="00AC05AF"/>
    <w:rsid w:val="00AC7C75"/>
    <w:rsid w:val="00AE2FE7"/>
    <w:rsid w:val="00B1780A"/>
    <w:rsid w:val="00B206A5"/>
    <w:rsid w:val="00B22AA5"/>
    <w:rsid w:val="00B31473"/>
    <w:rsid w:val="00B43F06"/>
    <w:rsid w:val="00B476C8"/>
    <w:rsid w:val="00B64DC1"/>
    <w:rsid w:val="00B8020F"/>
    <w:rsid w:val="00B91C43"/>
    <w:rsid w:val="00BA0514"/>
    <w:rsid w:val="00BB2820"/>
    <w:rsid w:val="00BC2B4F"/>
    <w:rsid w:val="00BD20A1"/>
    <w:rsid w:val="00BF48D0"/>
    <w:rsid w:val="00BF4944"/>
    <w:rsid w:val="00C10022"/>
    <w:rsid w:val="00C10202"/>
    <w:rsid w:val="00C10253"/>
    <w:rsid w:val="00C23456"/>
    <w:rsid w:val="00C43756"/>
    <w:rsid w:val="00C53D32"/>
    <w:rsid w:val="00C622B6"/>
    <w:rsid w:val="00C75F67"/>
    <w:rsid w:val="00C77416"/>
    <w:rsid w:val="00C90B2E"/>
    <w:rsid w:val="00C94E30"/>
    <w:rsid w:val="00CA4715"/>
    <w:rsid w:val="00CC5740"/>
    <w:rsid w:val="00CC5D31"/>
    <w:rsid w:val="00CD0C0A"/>
    <w:rsid w:val="00CD5FC5"/>
    <w:rsid w:val="00CE04E7"/>
    <w:rsid w:val="00CE702F"/>
    <w:rsid w:val="00CE70B1"/>
    <w:rsid w:val="00D10BDE"/>
    <w:rsid w:val="00D232AD"/>
    <w:rsid w:val="00D23F33"/>
    <w:rsid w:val="00D2607F"/>
    <w:rsid w:val="00D43775"/>
    <w:rsid w:val="00D43FEB"/>
    <w:rsid w:val="00D4535B"/>
    <w:rsid w:val="00D50BE6"/>
    <w:rsid w:val="00D50C30"/>
    <w:rsid w:val="00D5628E"/>
    <w:rsid w:val="00D60F6C"/>
    <w:rsid w:val="00D63307"/>
    <w:rsid w:val="00D7189D"/>
    <w:rsid w:val="00D72C87"/>
    <w:rsid w:val="00D811BE"/>
    <w:rsid w:val="00D81E0A"/>
    <w:rsid w:val="00D95C56"/>
    <w:rsid w:val="00DA34D2"/>
    <w:rsid w:val="00DA393F"/>
    <w:rsid w:val="00DA39EA"/>
    <w:rsid w:val="00DA3AB7"/>
    <w:rsid w:val="00DB5016"/>
    <w:rsid w:val="00DB743A"/>
    <w:rsid w:val="00DB7F66"/>
    <w:rsid w:val="00DD4FF8"/>
    <w:rsid w:val="00DD5D1D"/>
    <w:rsid w:val="00DD718D"/>
    <w:rsid w:val="00DF428C"/>
    <w:rsid w:val="00E021B3"/>
    <w:rsid w:val="00E10D0A"/>
    <w:rsid w:val="00E6091A"/>
    <w:rsid w:val="00E714ED"/>
    <w:rsid w:val="00E756F0"/>
    <w:rsid w:val="00E75797"/>
    <w:rsid w:val="00E860DB"/>
    <w:rsid w:val="00E877AA"/>
    <w:rsid w:val="00E913E7"/>
    <w:rsid w:val="00EA664E"/>
    <w:rsid w:val="00EB0877"/>
    <w:rsid w:val="00EB0E4F"/>
    <w:rsid w:val="00EE7408"/>
    <w:rsid w:val="00F00E35"/>
    <w:rsid w:val="00F10490"/>
    <w:rsid w:val="00F30AD9"/>
    <w:rsid w:val="00F431E0"/>
    <w:rsid w:val="00F55539"/>
    <w:rsid w:val="00F64EE1"/>
    <w:rsid w:val="00F74B36"/>
    <w:rsid w:val="00F754ED"/>
    <w:rsid w:val="00F862D1"/>
    <w:rsid w:val="00F91106"/>
    <w:rsid w:val="00F966B5"/>
    <w:rsid w:val="00FA0B87"/>
    <w:rsid w:val="00FA23EE"/>
    <w:rsid w:val="00FA6EB8"/>
    <w:rsid w:val="00FB5603"/>
    <w:rsid w:val="00FC39B4"/>
    <w:rsid w:val="00FC7457"/>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B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 SPŠ J. Murgaša B. Bystrica - kompletná rekonštrukcia objektov - zníženie energetickej náročnosti - final" edit="true"/>
    <f:field ref="objsubject" par="" text="" edit="true"/>
    <f:field ref="objcreatedby" par="" text="Oravcová, Nora, Ing."/>
    <f:field ref="objcreatedat" par="" date="2021-12-15T12:10:10" text="15. 12. 2021 12:10:10"/>
    <f:field ref="objchangedby" par="" text="Oravcová, Nora, Ing."/>
    <f:field ref="objmodifiedat" par="" date="2021-12-15T12:10:16" text="15. 12. 2021 12:10:16"/>
    <f:field ref="doc_FSCFOLIO_1_1001_FieldDocumentNumber" par="" text=""/>
    <f:field ref="doc_FSCFOLIO_1_1001_FieldSubject" par="" text=""/>
    <f:field ref="FSCFOLIO_1_1001_FieldCurrentUser" par="" text="Mgr. Jana Vašičková"/>
    <f:field ref="CCAPRECONFIG_15_1001_Objektname" par="" text="Navrh ZoD - SPŠ J. Murgaša B. Bystrica - kompletná rekonštrukcia objektov - zníženie energetickej náročnosti -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11289</Words>
  <Characters>64353</Characters>
  <Application>Microsoft Office Word</Application>
  <DocSecurity>0</DocSecurity>
  <Lines>536</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2021-06-08T11:33:00Z</cp:lastPrinted>
  <dcterms:created xsi:type="dcterms:W3CDTF">2022-02-08T08:25:00Z</dcterms:created>
  <dcterms:modified xsi:type="dcterms:W3CDTF">2022-02-08T08:25:00Z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12. 2021, 12:10</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15.12.2021, 12:10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15.12.2021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*COO.2090.100.9.4537362*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COO.2090.100.9.4537362</vt:lpwstr>
  </property>
  <property fmtid="{D5CDD505-2E9C-101B-9397-08002B2CF9AE}" pid="391" name="FSC#FSCFOLIO@1.1001:docpropproject">
    <vt:lpwstr/>
  </property>
</Properties>
</file>