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CA3E64" w:rsidRDefault="005E182A" w:rsidP="00C528B1">
      <w:pPr>
        <w:jc w:val="center"/>
        <w:rPr>
          <w:rFonts w:ascii="Arial" w:hAnsi="Arial" w:cs="Arial"/>
          <w:color w:val="000000" w:themeColor="text1"/>
        </w:rPr>
      </w:pPr>
    </w:p>
    <w:p w14:paraId="1691026A" w14:textId="77777777" w:rsidR="00410B33" w:rsidRPr="00EF4351" w:rsidRDefault="00410B33" w:rsidP="00410B33">
      <w:pPr>
        <w:pStyle w:val="Hlavika"/>
        <w:jc w:val="center"/>
        <w:rPr>
          <w:rFonts w:ascii="Arial" w:hAnsi="Arial" w:cs="Arial"/>
          <w:b/>
          <w:sz w:val="28"/>
          <w:szCs w:val="28"/>
        </w:rPr>
      </w:pPr>
      <w:r w:rsidRPr="00EF4351">
        <w:rPr>
          <w:rFonts w:ascii="Arial" w:hAnsi="Arial" w:cs="Arial"/>
          <w:b/>
          <w:sz w:val="28"/>
          <w:szCs w:val="28"/>
        </w:rPr>
        <w:t>Obec Turie</w:t>
      </w:r>
    </w:p>
    <w:p w14:paraId="54165B39" w14:textId="77777777" w:rsidR="00410B33" w:rsidRPr="00410B33" w:rsidRDefault="00410B33" w:rsidP="00410B33">
      <w:pPr>
        <w:pStyle w:val="Hlavika"/>
        <w:jc w:val="center"/>
        <w:rPr>
          <w:rFonts w:ascii="Arial" w:hAnsi="Arial" w:cs="Arial"/>
          <w:szCs w:val="24"/>
        </w:rPr>
      </w:pPr>
      <w:r w:rsidRPr="00410B33">
        <w:rPr>
          <w:rFonts w:ascii="Arial" w:hAnsi="Arial" w:cs="Arial"/>
          <w:szCs w:val="24"/>
        </w:rPr>
        <w:t>Turie 214, 013 12 Turie</w:t>
      </w:r>
    </w:p>
    <w:p w14:paraId="75116C1A" w14:textId="3FC1F77A" w:rsidR="00CD787E" w:rsidRPr="00CA3E64" w:rsidRDefault="00CD787E" w:rsidP="00CD787E">
      <w:pPr>
        <w:jc w:val="center"/>
        <w:rPr>
          <w:rFonts w:ascii="Arial" w:hAnsi="Arial" w:cs="Arial"/>
          <w:color w:val="000000" w:themeColor="text1"/>
        </w:rPr>
      </w:pPr>
      <w:r w:rsidRPr="00410B33">
        <w:rPr>
          <w:rFonts w:ascii="Arial" w:hAnsi="Arial" w:cs="Arial"/>
          <w:color w:val="000000" w:themeColor="text1"/>
        </w:rPr>
        <w:t xml:space="preserve">IČO: </w:t>
      </w:r>
      <w:r w:rsidR="00410B33" w:rsidRPr="00410B33">
        <w:rPr>
          <w:rFonts w:ascii="Arial" w:hAnsi="Arial" w:cs="Arial"/>
          <w:color w:val="000000" w:themeColor="text1"/>
        </w:rPr>
        <w:t>00648060</w:t>
      </w:r>
    </w:p>
    <w:p w14:paraId="386D0D91" w14:textId="77777777" w:rsidR="00CD787E" w:rsidRPr="00CA3E64" w:rsidRDefault="00CD787E" w:rsidP="00CD787E">
      <w:pPr>
        <w:jc w:val="center"/>
        <w:rPr>
          <w:rFonts w:ascii="Arial" w:hAnsi="Arial" w:cs="Arial"/>
          <w:color w:val="000000" w:themeColor="text1"/>
        </w:rPr>
      </w:pPr>
    </w:p>
    <w:p w14:paraId="4AAE51B6" w14:textId="77777777" w:rsidR="00CD787E" w:rsidRPr="00CA3E64" w:rsidRDefault="00CD787E" w:rsidP="00CD787E">
      <w:pPr>
        <w:jc w:val="center"/>
        <w:rPr>
          <w:rFonts w:ascii="Arial" w:hAnsi="Arial" w:cs="Arial"/>
          <w:color w:val="000000" w:themeColor="text1"/>
        </w:rPr>
      </w:pPr>
    </w:p>
    <w:p w14:paraId="1C818B63"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Verejné obstarávanie realizované postupom zadávania zákazky podľa § 112 až 114 zákona č. 343/2015 Z. z. o verejnom obstarávaní a o zmene a doplnení niektorých zákonov</w:t>
      </w:r>
    </w:p>
    <w:p w14:paraId="30CD0765"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v znení neskorších predpisov</w:t>
      </w:r>
    </w:p>
    <w:p w14:paraId="44A16A89" w14:textId="77777777" w:rsidR="00CD787E" w:rsidRPr="00CA3E64" w:rsidRDefault="00CD787E" w:rsidP="00CD787E">
      <w:pPr>
        <w:jc w:val="center"/>
        <w:rPr>
          <w:rFonts w:ascii="Arial" w:hAnsi="Arial" w:cs="Arial"/>
          <w:color w:val="000000" w:themeColor="text1"/>
        </w:rPr>
      </w:pPr>
    </w:p>
    <w:p w14:paraId="7F80D020"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Podlimitná zákazka bez využitia elektronického trhoviska</w:t>
      </w:r>
    </w:p>
    <w:p w14:paraId="0BBD4AF9" w14:textId="77777777" w:rsidR="00CD787E" w:rsidRPr="00CA3E64" w:rsidRDefault="00CD787E" w:rsidP="00CD787E">
      <w:pPr>
        <w:jc w:val="center"/>
        <w:rPr>
          <w:rFonts w:ascii="Arial" w:hAnsi="Arial" w:cs="Arial"/>
          <w:color w:val="000000" w:themeColor="text1"/>
        </w:rPr>
      </w:pPr>
    </w:p>
    <w:p w14:paraId="77F1E2EF" w14:textId="77777777" w:rsidR="00CD787E" w:rsidRPr="00CA3E64" w:rsidRDefault="00CD787E" w:rsidP="00CD787E">
      <w:pPr>
        <w:jc w:val="center"/>
        <w:rPr>
          <w:rFonts w:ascii="Arial" w:hAnsi="Arial" w:cs="Arial"/>
          <w:color w:val="000000" w:themeColor="text1"/>
          <w:sz w:val="40"/>
          <w:szCs w:val="40"/>
        </w:rPr>
      </w:pPr>
    </w:p>
    <w:p w14:paraId="159BD8AC" w14:textId="77777777" w:rsidR="00CD787E" w:rsidRPr="00CA3E64" w:rsidRDefault="00CD787E" w:rsidP="00CD787E">
      <w:pPr>
        <w:jc w:val="center"/>
        <w:rPr>
          <w:rFonts w:ascii="Arial" w:hAnsi="Arial" w:cs="Arial"/>
          <w:color w:val="000000" w:themeColor="text1"/>
        </w:rPr>
      </w:pPr>
      <w:r w:rsidRPr="00CA3E64">
        <w:rPr>
          <w:rFonts w:ascii="Arial" w:hAnsi="Arial" w:cs="Arial"/>
          <w:color w:val="000000" w:themeColor="text1"/>
        </w:rPr>
        <w:t>práce</w:t>
      </w:r>
    </w:p>
    <w:p w14:paraId="16D3FD0D" w14:textId="77777777" w:rsidR="00CD787E" w:rsidRPr="00CA3E64" w:rsidRDefault="00CD787E" w:rsidP="00CD787E">
      <w:pPr>
        <w:jc w:val="center"/>
        <w:rPr>
          <w:rFonts w:ascii="Arial" w:hAnsi="Arial" w:cs="Arial"/>
          <w:color w:val="000000" w:themeColor="text1"/>
          <w:sz w:val="40"/>
          <w:szCs w:val="40"/>
        </w:rPr>
      </w:pPr>
    </w:p>
    <w:p w14:paraId="5D9FA8E6" w14:textId="77777777" w:rsidR="00CD787E" w:rsidRPr="00CA3E64" w:rsidRDefault="00CD787E" w:rsidP="00CD787E">
      <w:pPr>
        <w:jc w:val="center"/>
        <w:rPr>
          <w:rFonts w:ascii="Arial" w:hAnsi="Arial" w:cs="Arial"/>
          <w:color w:val="000000" w:themeColor="text1"/>
          <w:sz w:val="40"/>
          <w:szCs w:val="40"/>
        </w:rPr>
      </w:pPr>
    </w:p>
    <w:p w14:paraId="511F5CD7" w14:textId="77777777" w:rsidR="00CD787E" w:rsidRPr="00CA3E64" w:rsidRDefault="00CD787E" w:rsidP="00CD787E">
      <w:pPr>
        <w:jc w:val="center"/>
        <w:rPr>
          <w:rFonts w:ascii="Arial" w:hAnsi="Arial" w:cs="Arial"/>
          <w:color w:val="000000" w:themeColor="text1"/>
          <w:sz w:val="40"/>
          <w:szCs w:val="40"/>
        </w:rPr>
      </w:pPr>
    </w:p>
    <w:p w14:paraId="3B39836A" w14:textId="77777777" w:rsidR="00CD787E" w:rsidRPr="00CA3E64" w:rsidRDefault="00CD787E" w:rsidP="00CD787E">
      <w:pPr>
        <w:jc w:val="center"/>
        <w:rPr>
          <w:rFonts w:ascii="Arial" w:hAnsi="Arial" w:cs="Arial"/>
          <w:color w:val="000000" w:themeColor="text1"/>
          <w:sz w:val="40"/>
          <w:szCs w:val="40"/>
        </w:rPr>
      </w:pPr>
      <w:r w:rsidRPr="00CA3E64">
        <w:rPr>
          <w:rFonts w:ascii="Arial" w:hAnsi="Arial" w:cs="Arial"/>
          <w:color w:val="000000" w:themeColor="text1"/>
          <w:sz w:val="40"/>
          <w:szCs w:val="40"/>
        </w:rPr>
        <w:t>SÚŤAŽNÉ PODKLADY</w:t>
      </w:r>
    </w:p>
    <w:p w14:paraId="28735526" w14:textId="77777777" w:rsidR="00CD787E" w:rsidRPr="00CA3E64" w:rsidRDefault="00CD787E" w:rsidP="00CD787E">
      <w:pPr>
        <w:jc w:val="center"/>
        <w:rPr>
          <w:rFonts w:ascii="Arial" w:hAnsi="Arial" w:cs="Arial"/>
          <w:color w:val="000000" w:themeColor="text1"/>
          <w:sz w:val="32"/>
          <w:szCs w:val="32"/>
        </w:rPr>
      </w:pPr>
    </w:p>
    <w:p w14:paraId="6B964BE6" w14:textId="77777777" w:rsidR="00CD787E" w:rsidRPr="00CA3E64" w:rsidRDefault="00CD787E" w:rsidP="00CD787E">
      <w:pPr>
        <w:jc w:val="center"/>
        <w:rPr>
          <w:rFonts w:ascii="Arial" w:hAnsi="Arial" w:cs="Arial"/>
          <w:color w:val="000000" w:themeColor="text1"/>
          <w:sz w:val="32"/>
          <w:szCs w:val="32"/>
        </w:rPr>
      </w:pPr>
    </w:p>
    <w:p w14:paraId="7FEAA020" w14:textId="77777777" w:rsidR="00CD787E" w:rsidRPr="00CA3E64" w:rsidRDefault="00CD787E" w:rsidP="00CD787E">
      <w:pPr>
        <w:jc w:val="center"/>
        <w:rPr>
          <w:rFonts w:ascii="Arial" w:hAnsi="Arial" w:cs="Arial"/>
          <w:color w:val="000000" w:themeColor="text1"/>
          <w:sz w:val="32"/>
          <w:szCs w:val="32"/>
        </w:rPr>
      </w:pPr>
    </w:p>
    <w:p w14:paraId="670DE947" w14:textId="77777777" w:rsidR="00CD787E" w:rsidRPr="00CA3E64" w:rsidRDefault="00CD787E" w:rsidP="00CD787E">
      <w:pPr>
        <w:jc w:val="center"/>
        <w:rPr>
          <w:rFonts w:ascii="Arial" w:hAnsi="Arial" w:cs="Arial"/>
          <w:color w:val="000000" w:themeColor="text1"/>
          <w:sz w:val="32"/>
          <w:szCs w:val="32"/>
        </w:rPr>
      </w:pPr>
    </w:p>
    <w:p w14:paraId="1BBB3A29" w14:textId="77777777" w:rsidR="00CD787E" w:rsidRPr="00CA3E64" w:rsidRDefault="00CD787E" w:rsidP="00CD787E">
      <w:pPr>
        <w:jc w:val="center"/>
        <w:rPr>
          <w:rFonts w:ascii="Arial" w:hAnsi="Arial" w:cs="Arial"/>
          <w:color w:val="000000" w:themeColor="text1"/>
          <w:sz w:val="28"/>
          <w:szCs w:val="28"/>
        </w:rPr>
      </w:pPr>
      <w:r w:rsidRPr="00CA3E64">
        <w:rPr>
          <w:rFonts w:ascii="Arial" w:hAnsi="Arial" w:cs="Arial"/>
          <w:color w:val="000000" w:themeColor="text1"/>
          <w:sz w:val="28"/>
          <w:szCs w:val="28"/>
        </w:rPr>
        <w:t>Predmet zákazky:</w:t>
      </w:r>
    </w:p>
    <w:p w14:paraId="78B309E9" w14:textId="77777777" w:rsidR="00CD787E" w:rsidRPr="00CA3E64" w:rsidRDefault="00CD787E" w:rsidP="00CD787E">
      <w:pPr>
        <w:jc w:val="center"/>
        <w:rPr>
          <w:rFonts w:ascii="Arial" w:hAnsi="Arial" w:cs="Arial"/>
          <w:color w:val="000000" w:themeColor="text1"/>
          <w:sz w:val="28"/>
          <w:szCs w:val="28"/>
        </w:rPr>
      </w:pPr>
    </w:p>
    <w:p w14:paraId="5EDA777E" w14:textId="1FA25E5B" w:rsidR="00CD787E" w:rsidRPr="00CA3E64" w:rsidRDefault="00410B33" w:rsidP="007B2047">
      <w:pPr>
        <w:jc w:val="center"/>
        <w:rPr>
          <w:rFonts w:ascii="Arial" w:hAnsi="Arial" w:cs="Arial"/>
          <w:color w:val="000000" w:themeColor="text1"/>
        </w:rPr>
      </w:pPr>
      <w:r>
        <w:rPr>
          <w:rFonts w:ascii="Arial" w:hAnsi="Arial" w:cs="Arial"/>
          <w:b/>
          <w:color w:val="000000" w:themeColor="text1"/>
          <w:sz w:val="28"/>
          <w:szCs w:val="28"/>
        </w:rPr>
        <w:t>Nadstavba a stavebné úpravy telocvične ZŠ</w:t>
      </w:r>
    </w:p>
    <w:p w14:paraId="7E270AC4" w14:textId="77777777" w:rsidR="00CD787E" w:rsidRPr="00CA3E64" w:rsidRDefault="00CD787E" w:rsidP="00CD787E">
      <w:pPr>
        <w:rPr>
          <w:rFonts w:ascii="Arial" w:hAnsi="Arial" w:cs="Arial"/>
          <w:color w:val="000000" w:themeColor="text1"/>
        </w:rPr>
      </w:pPr>
    </w:p>
    <w:p w14:paraId="3AD4F3EB" w14:textId="77777777" w:rsidR="00CD787E" w:rsidRPr="00CA3E64" w:rsidRDefault="00CD787E" w:rsidP="00CD787E">
      <w:pPr>
        <w:jc w:val="center"/>
        <w:rPr>
          <w:rFonts w:ascii="Arial" w:hAnsi="Arial" w:cs="Arial"/>
          <w:color w:val="000000" w:themeColor="text1"/>
        </w:rPr>
      </w:pPr>
    </w:p>
    <w:p w14:paraId="169E5BCF" w14:textId="77777777" w:rsidR="00CD787E" w:rsidRPr="00CA3E64" w:rsidRDefault="00CD787E" w:rsidP="00CD787E">
      <w:pPr>
        <w:rPr>
          <w:rFonts w:ascii="Arial" w:hAnsi="Arial" w:cs="Arial"/>
          <w:color w:val="000000" w:themeColor="text1"/>
        </w:rPr>
      </w:pPr>
    </w:p>
    <w:p w14:paraId="5434DB15" w14:textId="77777777" w:rsidR="00CD787E" w:rsidRPr="00CA3E64" w:rsidRDefault="00CD787E" w:rsidP="00CD787E">
      <w:pPr>
        <w:rPr>
          <w:rFonts w:ascii="Arial" w:hAnsi="Arial" w:cs="Arial"/>
          <w:color w:val="000000" w:themeColor="text1"/>
        </w:rPr>
      </w:pPr>
    </w:p>
    <w:p w14:paraId="0AC58807" w14:textId="77777777" w:rsidR="00CD787E" w:rsidRPr="00CA3E64" w:rsidRDefault="00CD787E" w:rsidP="00CD787E">
      <w:pPr>
        <w:rPr>
          <w:rFonts w:ascii="Arial" w:hAnsi="Arial" w:cs="Arial"/>
          <w:color w:val="000000" w:themeColor="text1"/>
        </w:rPr>
      </w:pPr>
    </w:p>
    <w:p w14:paraId="57002E63" w14:textId="77777777" w:rsidR="00CD787E" w:rsidRPr="00CA3E64" w:rsidRDefault="00CD787E" w:rsidP="00CD787E">
      <w:pPr>
        <w:rPr>
          <w:rFonts w:ascii="Arial" w:hAnsi="Arial" w:cs="Arial"/>
          <w:color w:val="000000" w:themeColor="text1"/>
        </w:rPr>
      </w:pPr>
    </w:p>
    <w:p w14:paraId="3D006E7F" w14:textId="77777777" w:rsidR="00CD787E" w:rsidRPr="00CA3E64" w:rsidRDefault="00CD787E" w:rsidP="00CD787E">
      <w:pPr>
        <w:rPr>
          <w:rFonts w:ascii="Arial" w:hAnsi="Arial" w:cs="Arial"/>
          <w:color w:val="000000" w:themeColor="text1"/>
        </w:rPr>
      </w:pPr>
    </w:p>
    <w:p w14:paraId="549BD281" w14:textId="77777777" w:rsidR="00CD787E" w:rsidRPr="00CA3E64" w:rsidRDefault="00CD787E" w:rsidP="00CD787E">
      <w:pPr>
        <w:rPr>
          <w:rFonts w:ascii="Arial" w:hAnsi="Arial" w:cs="Arial"/>
          <w:color w:val="000000" w:themeColor="text1"/>
        </w:rPr>
      </w:pPr>
    </w:p>
    <w:p w14:paraId="78E78CEE" w14:textId="77777777" w:rsidR="00CD787E" w:rsidRPr="00CA3E64" w:rsidRDefault="00CD787E" w:rsidP="00CD787E">
      <w:pPr>
        <w:rPr>
          <w:rFonts w:ascii="Arial" w:hAnsi="Arial" w:cs="Arial"/>
          <w:color w:val="000000" w:themeColor="text1"/>
        </w:rPr>
      </w:pPr>
    </w:p>
    <w:p w14:paraId="66168024" w14:textId="77777777" w:rsidR="00CD787E" w:rsidRPr="00CA3E64" w:rsidRDefault="00CD787E" w:rsidP="00CD787E">
      <w:pPr>
        <w:rPr>
          <w:rFonts w:ascii="Arial" w:hAnsi="Arial" w:cs="Arial"/>
          <w:color w:val="000000" w:themeColor="text1"/>
        </w:rPr>
      </w:pPr>
    </w:p>
    <w:p w14:paraId="083EE4AF" w14:textId="488CFD12" w:rsidR="00CD787E" w:rsidRPr="00CA3E64" w:rsidRDefault="00410B33" w:rsidP="00CD787E">
      <w:pPr>
        <w:jc w:val="right"/>
        <w:rPr>
          <w:rFonts w:ascii="Arial" w:hAnsi="Arial" w:cs="Arial"/>
          <w:color w:val="000000" w:themeColor="text1"/>
        </w:rPr>
      </w:pPr>
      <w:r>
        <w:rPr>
          <w:rFonts w:ascii="Arial" w:hAnsi="Arial" w:cs="Arial"/>
          <w:color w:val="000000" w:themeColor="text1"/>
        </w:rPr>
        <w:t>……………</w:t>
      </w:r>
      <w:r w:rsidR="00CD787E" w:rsidRPr="00CA3E64">
        <w:rPr>
          <w:rFonts w:ascii="Arial" w:hAnsi="Arial" w:cs="Arial"/>
          <w:color w:val="000000" w:themeColor="text1"/>
        </w:rPr>
        <w:t>……………………..</w:t>
      </w:r>
    </w:p>
    <w:p w14:paraId="249A7ADD" w14:textId="104B9BF1" w:rsidR="00492061" w:rsidRPr="00410B33" w:rsidRDefault="00410B33" w:rsidP="00492061">
      <w:pPr>
        <w:jc w:val="right"/>
        <w:rPr>
          <w:rFonts w:ascii="Arial" w:hAnsi="Arial" w:cs="Arial"/>
          <w:color w:val="000000" w:themeColor="text1"/>
          <w:sz w:val="20"/>
          <w:szCs w:val="20"/>
        </w:rPr>
      </w:pPr>
      <w:r w:rsidRPr="00410B33">
        <w:rPr>
          <w:rFonts w:ascii="Arial" w:hAnsi="Arial" w:cs="Arial"/>
          <w:sz w:val="20"/>
          <w:szCs w:val="20"/>
        </w:rPr>
        <w:t>Alica Kostolná, starostka Obce Turie</w:t>
      </w:r>
    </w:p>
    <w:p w14:paraId="627D7475" w14:textId="77777777" w:rsidR="00CD787E" w:rsidRPr="00CA3E64" w:rsidRDefault="00CD787E" w:rsidP="00CD787E">
      <w:pPr>
        <w:rPr>
          <w:rFonts w:ascii="Arial" w:hAnsi="Arial" w:cs="Arial"/>
          <w:color w:val="000000" w:themeColor="text1"/>
        </w:rPr>
      </w:pPr>
    </w:p>
    <w:p w14:paraId="01E99B67" w14:textId="77777777" w:rsidR="00CD787E" w:rsidRPr="00CA3E64" w:rsidRDefault="00CD787E" w:rsidP="00CD787E">
      <w:pPr>
        <w:jc w:val="center"/>
        <w:rPr>
          <w:rFonts w:ascii="Arial" w:hAnsi="Arial" w:cs="Arial"/>
          <w:color w:val="000000" w:themeColor="text1"/>
        </w:rPr>
      </w:pPr>
    </w:p>
    <w:p w14:paraId="79FB6B4C" w14:textId="63D588B5" w:rsidR="00CD787E" w:rsidRDefault="00CD787E" w:rsidP="00CD787E">
      <w:pPr>
        <w:jc w:val="center"/>
        <w:rPr>
          <w:rFonts w:ascii="Arial" w:hAnsi="Arial" w:cs="Arial"/>
          <w:color w:val="000000" w:themeColor="text1"/>
        </w:rPr>
      </w:pPr>
    </w:p>
    <w:p w14:paraId="11EA7A8C" w14:textId="77777777" w:rsidR="00410B33" w:rsidRPr="00CA3E64" w:rsidRDefault="00410B33" w:rsidP="00CD787E">
      <w:pPr>
        <w:jc w:val="center"/>
        <w:rPr>
          <w:rFonts w:ascii="Arial" w:hAnsi="Arial" w:cs="Arial"/>
          <w:color w:val="000000" w:themeColor="text1"/>
        </w:rPr>
      </w:pPr>
    </w:p>
    <w:p w14:paraId="3D503B3F" w14:textId="78F23737" w:rsidR="00CD787E" w:rsidRPr="00CA3E64" w:rsidRDefault="00953CB0" w:rsidP="00CD787E">
      <w:pPr>
        <w:jc w:val="center"/>
        <w:rPr>
          <w:rFonts w:ascii="Arial" w:hAnsi="Arial" w:cs="Arial"/>
          <w:color w:val="000000" w:themeColor="text1"/>
        </w:rPr>
      </w:pPr>
      <w:r w:rsidRPr="00CA3E64">
        <w:rPr>
          <w:rFonts w:ascii="Arial" w:hAnsi="Arial" w:cs="Arial"/>
          <w:color w:val="000000" w:themeColor="text1"/>
        </w:rPr>
        <w:t>0</w:t>
      </w:r>
      <w:r w:rsidR="00410B33">
        <w:rPr>
          <w:rFonts w:ascii="Arial" w:hAnsi="Arial" w:cs="Arial"/>
          <w:color w:val="000000" w:themeColor="text1"/>
        </w:rPr>
        <w:t>1</w:t>
      </w:r>
      <w:r w:rsidR="00B40CDE" w:rsidRPr="00CA3E64">
        <w:rPr>
          <w:rFonts w:ascii="Arial" w:hAnsi="Arial" w:cs="Arial"/>
          <w:color w:val="000000" w:themeColor="text1"/>
        </w:rPr>
        <w:t>/</w:t>
      </w:r>
      <w:r w:rsidR="00CD787E" w:rsidRPr="00CA3E64">
        <w:rPr>
          <w:rFonts w:ascii="Arial" w:hAnsi="Arial" w:cs="Arial"/>
          <w:color w:val="000000" w:themeColor="text1"/>
        </w:rPr>
        <w:t>20</w:t>
      </w:r>
      <w:r w:rsidR="00B40CDE" w:rsidRPr="00CA3E64">
        <w:rPr>
          <w:rFonts w:ascii="Arial" w:hAnsi="Arial" w:cs="Arial"/>
          <w:color w:val="000000" w:themeColor="text1"/>
        </w:rPr>
        <w:t>2</w:t>
      </w:r>
      <w:r w:rsidR="00410B33">
        <w:rPr>
          <w:rFonts w:ascii="Arial" w:hAnsi="Arial" w:cs="Arial"/>
          <w:color w:val="000000" w:themeColor="text1"/>
        </w:rPr>
        <w:t>2</w:t>
      </w:r>
    </w:p>
    <w:p w14:paraId="260A2366" w14:textId="77777777" w:rsidR="00CD787E" w:rsidRPr="00CA3E64" w:rsidRDefault="00CD787E" w:rsidP="00C528B1">
      <w:pPr>
        <w:rPr>
          <w:rFonts w:ascii="Arial" w:hAnsi="Arial" w:cs="Arial"/>
          <w:color w:val="000000" w:themeColor="text1"/>
        </w:rPr>
      </w:pPr>
    </w:p>
    <w:p w14:paraId="00AB753D" w14:textId="77777777" w:rsidR="00492061" w:rsidRPr="00CA3E64" w:rsidRDefault="00492061" w:rsidP="00C528B1">
      <w:pPr>
        <w:rPr>
          <w:rFonts w:ascii="Arial" w:hAnsi="Arial" w:cs="Arial"/>
          <w:color w:val="000000" w:themeColor="text1"/>
        </w:rPr>
      </w:pPr>
    </w:p>
    <w:p w14:paraId="7443B0B2" w14:textId="77777777" w:rsidR="007B2047" w:rsidRPr="00CA3E64" w:rsidRDefault="007B2047" w:rsidP="00C528B1">
      <w:pPr>
        <w:rPr>
          <w:rFonts w:ascii="Arial" w:hAnsi="Arial" w:cs="Arial"/>
          <w:color w:val="000000" w:themeColor="text1"/>
        </w:rPr>
      </w:pPr>
    </w:p>
    <w:p w14:paraId="6D576C6D" w14:textId="77777777" w:rsidR="007B2047" w:rsidRPr="00CA3E64" w:rsidRDefault="007B2047" w:rsidP="00C528B1">
      <w:pPr>
        <w:rPr>
          <w:rFonts w:ascii="Arial" w:hAnsi="Arial" w:cs="Arial"/>
          <w:color w:val="000000" w:themeColor="text1"/>
        </w:rPr>
      </w:pPr>
    </w:p>
    <w:p w14:paraId="6402269A" w14:textId="63DE9718" w:rsidR="00C528B1" w:rsidRPr="00CA3E64" w:rsidRDefault="00C528B1" w:rsidP="00C528B1">
      <w:pPr>
        <w:rPr>
          <w:rFonts w:ascii="Arial" w:hAnsi="Arial" w:cs="Arial"/>
          <w:color w:val="000000" w:themeColor="text1"/>
        </w:rPr>
      </w:pPr>
      <w:r w:rsidRPr="00CA3E64">
        <w:rPr>
          <w:rFonts w:ascii="Arial" w:hAnsi="Arial" w:cs="Arial"/>
          <w:color w:val="000000" w:themeColor="text1"/>
        </w:rPr>
        <w:lastRenderedPageBreak/>
        <w:t>OBSAH SÚŤAŽNÝCH PODKLADOV</w:t>
      </w:r>
    </w:p>
    <w:p w14:paraId="418FBDA8" w14:textId="77777777" w:rsidR="00C528B1" w:rsidRPr="00CA3E64" w:rsidRDefault="00C528B1" w:rsidP="00C528B1">
      <w:pPr>
        <w:rPr>
          <w:rFonts w:ascii="Arial" w:hAnsi="Arial" w:cs="Arial"/>
          <w:color w:val="000000" w:themeColor="text1"/>
        </w:rPr>
      </w:pPr>
    </w:p>
    <w:p w14:paraId="426BBC7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A.1 Pokyny na vypracovanie ponuky</w:t>
      </w:r>
    </w:p>
    <w:p w14:paraId="3A29B9F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 Všeobecné informácie</w:t>
      </w:r>
    </w:p>
    <w:p w14:paraId="6DCFC398"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II. Komunikácia a vysvetľovanie</w:t>
      </w:r>
    </w:p>
    <w:p w14:paraId="568F850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III. Príprava ponuky</w:t>
      </w:r>
    </w:p>
    <w:p w14:paraId="5AEEF2BF"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IV. Predkladanie ponúk</w:t>
      </w:r>
    </w:p>
    <w:p w14:paraId="1BE372BD"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V. Otváranie a vyhodnocovanie ponúk</w:t>
      </w:r>
    </w:p>
    <w:p w14:paraId="7FB57EF8"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Časť VI. Prijatie ponuky a uzavretie zmluvy</w:t>
      </w:r>
    </w:p>
    <w:p w14:paraId="70D4E6C7"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A.2 Podmienky účasti uchádzačov</w:t>
      </w:r>
    </w:p>
    <w:p w14:paraId="32A655B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A.3 Kritériá na vyhodnotenie ponúk a pravidlá ich uplatnenia</w:t>
      </w:r>
    </w:p>
    <w:p w14:paraId="3232CC82" w14:textId="77777777" w:rsidR="00C528B1" w:rsidRPr="00CA3E64" w:rsidRDefault="00C528B1" w:rsidP="00C528B1">
      <w:pPr>
        <w:rPr>
          <w:rFonts w:ascii="Arial" w:hAnsi="Arial" w:cs="Arial"/>
          <w:color w:val="000000" w:themeColor="text1"/>
          <w:sz w:val="22"/>
          <w:szCs w:val="22"/>
        </w:rPr>
      </w:pPr>
    </w:p>
    <w:p w14:paraId="61DC6334"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B.1 Opis predmetu zákazky</w:t>
      </w:r>
    </w:p>
    <w:p w14:paraId="5ED6A2C5"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B.2 Spôsob určenia ceny</w:t>
      </w:r>
    </w:p>
    <w:p w14:paraId="6B2F5A72"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B.3 Obchodné podmienky</w:t>
      </w:r>
    </w:p>
    <w:p w14:paraId="12ADC36C" w14:textId="5F233060" w:rsidR="00C528B1" w:rsidRPr="00CA3E64" w:rsidRDefault="003A7E8E" w:rsidP="00C528B1">
      <w:pPr>
        <w:rPr>
          <w:rFonts w:ascii="Arial" w:hAnsi="Arial" w:cs="Arial"/>
          <w:color w:val="000000" w:themeColor="text1"/>
          <w:sz w:val="22"/>
          <w:szCs w:val="22"/>
        </w:rPr>
      </w:pPr>
      <w:r w:rsidRPr="00CA3E64">
        <w:rPr>
          <w:rFonts w:ascii="Arial" w:hAnsi="Arial" w:cs="Arial"/>
          <w:color w:val="000000" w:themeColor="text1"/>
          <w:sz w:val="22"/>
          <w:szCs w:val="22"/>
        </w:rPr>
        <w:t>B.4</w:t>
      </w:r>
      <w:r w:rsidR="00E9481F"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FORMULÁR – Návrh na plnenie kritéria /ROZPOČET</w:t>
      </w:r>
    </w:p>
    <w:p w14:paraId="2F2ED164" w14:textId="77777777" w:rsidR="00C528B1" w:rsidRPr="00CA3E64" w:rsidRDefault="00C528B1" w:rsidP="00C528B1">
      <w:pPr>
        <w:rPr>
          <w:rFonts w:ascii="Arial" w:hAnsi="Arial" w:cs="Arial"/>
          <w:color w:val="000000" w:themeColor="text1"/>
          <w:sz w:val="22"/>
          <w:szCs w:val="22"/>
        </w:rPr>
      </w:pPr>
    </w:p>
    <w:p w14:paraId="3223A3EC" w14:textId="57AE1658"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Prílohy</w:t>
      </w:r>
    </w:p>
    <w:p w14:paraId="1C547039" w14:textId="5A06AD8D" w:rsidR="00C528B1" w:rsidRPr="00CA3E64" w:rsidRDefault="00886E7F"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 </w:t>
      </w:r>
      <w:r w:rsidR="00AC371D" w:rsidRPr="00CA3E64">
        <w:rPr>
          <w:rFonts w:ascii="Arial" w:hAnsi="Arial" w:cs="Arial"/>
          <w:color w:val="000000" w:themeColor="text1"/>
          <w:sz w:val="22"/>
          <w:szCs w:val="22"/>
        </w:rPr>
        <w:t>Vyhlásenie uchádzača</w:t>
      </w:r>
      <w:r w:rsidR="00C768CE" w:rsidRPr="00CA3E64">
        <w:rPr>
          <w:rFonts w:ascii="Arial" w:hAnsi="Arial" w:cs="Arial"/>
          <w:color w:val="000000" w:themeColor="text1"/>
          <w:sz w:val="22"/>
          <w:szCs w:val="22"/>
        </w:rPr>
        <w:t xml:space="preserve">, </w:t>
      </w:r>
      <w:r w:rsidR="00CA166A" w:rsidRPr="00CA3E64">
        <w:rPr>
          <w:rFonts w:ascii="Arial" w:hAnsi="Arial" w:cs="Arial"/>
          <w:color w:val="000000" w:themeColor="text1"/>
          <w:sz w:val="22"/>
          <w:szCs w:val="22"/>
        </w:rPr>
        <w:t>K</w:t>
      </w:r>
      <w:r w:rsidR="00AB696D" w:rsidRPr="00CA3E64">
        <w:rPr>
          <w:rFonts w:ascii="Arial" w:hAnsi="Arial" w:cs="Arial"/>
          <w:color w:val="000000" w:themeColor="text1"/>
          <w:sz w:val="22"/>
          <w:szCs w:val="22"/>
        </w:rPr>
        <w:t>omunikácia</w:t>
      </w:r>
      <w:r w:rsidR="00F155D0" w:rsidRPr="00CA3E64">
        <w:rPr>
          <w:rFonts w:ascii="Arial" w:hAnsi="Arial" w:cs="Arial"/>
          <w:color w:val="000000" w:themeColor="text1"/>
          <w:sz w:val="22"/>
          <w:szCs w:val="22"/>
        </w:rPr>
        <w:t xml:space="preserve">, </w:t>
      </w:r>
      <w:r w:rsidR="00092DBE" w:rsidRPr="00CA3E64">
        <w:rPr>
          <w:rFonts w:ascii="Arial" w:hAnsi="Arial" w:cs="Arial"/>
          <w:color w:val="000000" w:themeColor="text1"/>
          <w:sz w:val="22"/>
          <w:szCs w:val="22"/>
        </w:rPr>
        <w:t xml:space="preserve">Informácie o spracovávaní osobných údajov dotknutých osôb, </w:t>
      </w:r>
      <w:r w:rsidR="00F155D0" w:rsidRPr="00CA3E64">
        <w:rPr>
          <w:rFonts w:ascii="Arial" w:hAnsi="Arial" w:cs="Arial"/>
          <w:color w:val="000000" w:themeColor="text1"/>
          <w:sz w:val="22"/>
          <w:szCs w:val="22"/>
        </w:rPr>
        <w:t>JED</w:t>
      </w:r>
      <w:r w:rsidR="00CD787E" w:rsidRPr="00CA3E64">
        <w:rPr>
          <w:rFonts w:ascii="Arial" w:hAnsi="Arial" w:cs="Arial"/>
          <w:color w:val="000000" w:themeColor="text1"/>
          <w:sz w:val="22"/>
          <w:szCs w:val="22"/>
        </w:rPr>
        <w:t>, Projektová dokumentácia, výkaz výmer</w:t>
      </w:r>
    </w:p>
    <w:p w14:paraId="6E620C3A" w14:textId="77777777" w:rsidR="00C528B1" w:rsidRPr="00CA3E64" w:rsidRDefault="00C528B1" w:rsidP="00C528B1">
      <w:pPr>
        <w:rPr>
          <w:rFonts w:ascii="Arial" w:hAnsi="Arial" w:cs="Arial"/>
          <w:color w:val="000000" w:themeColor="text1"/>
        </w:rPr>
      </w:pPr>
    </w:p>
    <w:p w14:paraId="427BFEE3" w14:textId="77777777" w:rsidR="00C528B1" w:rsidRPr="00CA3E64" w:rsidRDefault="00C528B1" w:rsidP="00C528B1">
      <w:pPr>
        <w:rPr>
          <w:rFonts w:ascii="Arial" w:hAnsi="Arial" w:cs="Arial"/>
          <w:color w:val="000000" w:themeColor="text1"/>
        </w:rPr>
      </w:pPr>
    </w:p>
    <w:p w14:paraId="29EE2102" w14:textId="77777777" w:rsidR="00C528B1" w:rsidRPr="00CA3E64" w:rsidRDefault="00C528B1" w:rsidP="00C528B1">
      <w:pPr>
        <w:rPr>
          <w:rFonts w:ascii="Arial" w:hAnsi="Arial" w:cs="Arial"/>
          <w:color w:val="000000" w:themeColor="text1"/>
        </w:rPr>
      </w:pPr>
    </w:p>
    <w:p w14:paraId="00232521" w14:textId="4F90A401" w:rsidR="00551E5A" w:rsidRPr="00CA3E64" w:rsidRDefault="00551E5A" w:rsidP="002818A2">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Ak je v súťažných podkladoch uvedené „verejný </w:t>
      </w:r>
      <w:proofErr w:type="gramStart"/>
      <w:r w:rsidRPr="00CA3E64">
        <w:rPr>
          <w:rFonts w:ascii="Arial" w:hAnsi="Arial" w:cs="Arial"/>
          <w:color w:val="000000" w:themeColor="text1"/>
          <w:sz w:val="22"/>
          <w:szCs w:val="22"/>
        </w:rPr>
        <w:t>obstarávateľ“</w:t>
      </w:r>
      <w:proofErr w:type="gramEnd"/>
      <w:r w:rsidRPr="00CA3E64">
        <w:rPr>
          <w:rFonts w:ascii="Arial" w:hAnsi="Arial" w:cs="Arial"/>
          <w:color w:val="000000" w:themeColor="text1"/>
          <w:sz w:val="22"/>
          <w:szCs w:val="22"/>
        </w:rPr>
        <w:t xml:space="preserve">, má sa na mysli </w:t>
      </w:r>
      <w:r w:rsidR="001117B1" w:rsidRPr="00CA3E64">
        <w:rPr>
          <w:rFonts w:ascii="Arial" w:hAnsi="Arial" w:cs="Arial"/>
          <w:color w:val="000000" w:themeColor="text1"/>
          <w:sz w:val="22"/>
          <w:szCs w:val="22"/>
        </w:rPr>
        <w:t xml:space="preserve">Obec </w:t>
      </w:r>
      <w:r w:rsidR="00410B33">
        <w:rPr>
          <w:rFonts w:ascii="Arial" w:hAnsi="Arial" w:cs="Arial"/>
          <w:color w:val="000000" w:themeColor="text1"/>
          <w:sz w:val="22"/>
          <w:szCs w:val="22"/>
        </w:rPr>
        <w:t>Turie</w:t>
      </w:r>
      <w:r w:rsidR="002818A2" w:rsidRPr="00CA3E64">
        <w:rPr>
          <w:rFonts w:ascii="Arial" w:hAnsi="Arial" w:cs="Arial"/>
          <w:color w:val="000000" w:themeColor="text1"/>
          <w:sz w:val="22"/>
          <w:szCs w:val="22"/>
        </w:rPr>
        <w:t>.</w:t>
      </w:r>
    </w:p>
    <w:p w14:paraId="163FA67E" w14:textId="77777777" w:rsidR="00551E5A" w:rsidRPr="00CA3E64" w:rsidRDefault="00551E5A" w:rsidP="00551E5A">
      <w:pPr>
        <w:rPr>
          <w:rFonts w:ascii="Arial" w:hAnsi="Arial" w:cs="Arial"/>
          <w:color w:val="000000" w:themeColor="text1"/>
          <w:sz w:val="22"/>
          <w:szCs w:val="22"/>
        </w:rPr>
      </w:pPr>
    </w:p>
    <w:p w14:paraId="375D1834" w14:textId="5F541749" w:rsidR="00C528B1" w:rsidRPr="00CA3E64" w:rsidRDefault="00551E5A" w:rsidP="002818A2">
      <w:pPr>
        <w:jc w:val="both"/>
        <w:rPr>
          <w:rFonts w:ascii="Arial" w:hAnsi="Arial" w:cs="Arial"/>
          <w:color w:val="000000" w:themeColor="text1"/>
        </w:rPr>
      </w:pPr>
      <w:r w:rsidRPr="00CA3E64">
        <w:rPr>
          <w:rFonts w:ascii="Arial" w:hAnsi="Arial" w:cs="Arial"/>
          <w:color w:val="000000" w:themeColor="text1"/>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CA3E64" w:rsidRDefault="00C528B1" w:rsidP="00C528B1">
      <w:pPr>
        <w:rPr>
          <w:rFonts w:ascii="Arial" w:hAnsi="Arial" w:cs="Arial"/>
          <w:color w:val="000000" w:themeColor="text1"/>
        </w:rPr>
      </w:pPr>
    </w:p>
    <w:p w14:paraId="1AED5956" w14:textId="77777777" w:rsidR="00C528B1" w:rsidRPr="00CA3E64" w:rsidRDefault="00C528B1" w:rsidP="00C528B1">
      <w:pPr>
        <w:rPr>
          <w:rFonts w:ascii="Arial" w:hAnsi="Arial" w:cs="Arial"/>
          <w:color w:val="000000" w:themeColor="text1"/>
        </w:rPr>
      </w:pPr>
    </w:p>
    <w:p w14:paraId="1E88ED12" w14:textId="77777777" w:rsidR="00C528B1" w:rsidRPr="00CA3E64" w:rsidRDefault="00C528B1" w:rsidP="00C528B1">
      <w:pPr>
        <w:rPr>
          <w:rFonts w:ascii="Arial" w:hAnsi="Arial" w:cs="Arial"/>
          <w:color w:val="000000" w:themeColor="text1"/>
        </w:rPr>
      </w:pPr>
    </w:p>
    <w:p w14:paraId="05FB8131" w14:textId="77777777" w:rsidR="00C528B1" w:rsidRPr="00CA3E64" w:rsidRDefault="00C528B1" w:rsidP="00C528B1">
      <w:pPr>
        <w:rPr>
          <w:rFonts w:ascii="Arial" w:hAnsi="Arial" w:cs="Arial"/>
          <w:color w:val="000000" w:themeColor="text1"/>
        </w:rPr>
      </w:pPr>
    </w:p>
    <w:p w14:paraId="1C97EA61" w14:textId="77777777" w:rsidR="00C528B1" w:rsidRPr="00CA3E64" w:rsidRDefault="00C528B1" w:rsidP="00C528B1">
      <w:pPr>
        <w:rPr>
          <w:rFonts w:ascii="Arial" w:hAnsi="Arial" w:cs="Arial"/>
          <w:color w:val="000000" w:themeColor="text1"/>
        </w:rPr>
      </w:pPr>
    </w:p>
    <w:p w14:paraId="0B0739D9" w14:textId="77777777" w:rsidR="00C528B1" w:rsidRPr="00CA3E64" w:rsidRDefault="00C528B1" w:rsidP="00C528B1">
      <w:pPr>
        <w:rPr>
          <w:rFonts w:ascii="Arial" w:hAnsi="Arial" w:cs="Arial"/>
          <w:color w:val="000000" w:themeColor="text1"/>
        </w:rPr>
      </w:pPr>
    </w:p>
    <w:p w14:paraId="2F42EC8F" w14:textId="77777777" w:rsidR="00C528B1" w:rsidRPr="00CA3E64" w:rsidRDefault="00C528B1" w:rsidP="00C528B1">
      <w:pPr>
        <w:rPr>
          <w:rFonts w:ascii="Arial" w:hAnsi="Arial" w:cs="Arial"/>
          <w:color w:val="000000" w:themeColor="text1"/>
        </w:rPr>
      </w:pPr>
    </w:p>
    <w:p w14:paraId="357A02AA" w14:textId="77777777" w:rsidR="00C528B1" w:rsidRPr="00CA3E64" w:rsidRDefault="00C528B1" w:rsidP="00C528B1">
      <w:pPr>
        <w:rPr>
          <w:rFonts w:ascii="Arial" w:hAnsi="Arial" w:cs="Arial"/>
          <w:color w:val="000000" w:themeColor="text1"/>
        </w:rPr>
      </w:pPr>
    </w:p>
    <w:p w14:paraId="24C50FFF" w14:textId="77777777" w:rsidR="00C528B1" w:rsidRPr="00CA3E64" w:rsidRDefault="00C528B1" w:rsidP="00C528B1">
      <w:pPr>
        <w:rPr>
          <w:rFonts w:ascii="Arial" w:hAnsi="Arial" w:cs="Arial"/>
          <w:color w:val="000000" w:themeColor="text1"/>
        </w:rPr>
      </w:pPr>
    </w:p>
    <w:p w14:paraId="3703741E" w14:textId="77777777" w:rsidR="00C528B1" w:rsidRPr="00CA3E64" w:rsidRDefault="00C528B1" w:rsidP="00C528B1">
      <w:pPr>
        <w:rPr>
          <w:rFonts w:ascii="Arial" w:hAnsi="Arial" w:cs="Arial"/>
          <w:color w:val="000000" w:themeColor="text1"/>
        </w:rPr>
      </w:pPr>
    </w:p>
    <w:p w14:paraId="1A8A6B82" w14:textId="77777777" w:rsidR="00C528B1" w:rsidRPr="00CA3E64" w:rsidRDefault="00C528B1" w:rsidP="00C528B1">
      <w:pPr>
        <w:rPr>
          <w:rFonts w:ascii="Arial" w:hAnsi="Arial" w:cs="Arial"/>
          <w:color w:val="000000" w:themeColor="text1"/>
        </w:rPr>
      </w:pPr>
    </w:p>
    <w:p w14:paraId="4B4B0E14" w14:textId="5A34B189" w:rsidR="00C528B1" w:rsidRPr="00CA3E64" w:rsidRDefault="00C528B1" w:rsidP="00C528B1">
      <w:pPr>
        <w:rPr>
          <w:rFonts w:ascii="Arial" w:hAnsi="Arial" w:cs="Arial"/>
          <w:color w:val="000000" w:themeColor="text1"/>
        </w:rPr>
      </w:pPr>
    </w:p>
    <w:p w14:paraId="328BB49B" w14:textId="77777777" w:rsidR="005D2E44" w:rsidRPr="00CA3E64" w:rsidRDefault="005D2E44" w:rsidP="00C528B1">
      <w:pPr>
        <w:rPr>
          <w:rFonts w:ascii="Arial" w:hAnsi="Arial" w:cs="Arial"/>
          <w:color w:val="000000" w:themeColor="text1"/>
        </w:rPr>
      </w:pPr>
    </w:p>
    <w:p w14:paraId="1967E36B" w14:textId="77777777" w:rsidR="00C528B1" w:rsidRPr="00CA3E64" w:rsidRDefault="00C528B1" w:rsidP="00C528B1">
      <w:pPr>
        <w:rPr>
          <w:rFonts w:ascii="Arial" w:hAnsi="Arial" w:cs="Arial"/>
          <w:color w:val="000000" w:themeColor="text1"/>
        </w:rPr>
      </w:pPr>
    </w:p>
    <w:p w14:paraId="418C44A8" w14:textId="77777777" w:rsidR="00C528B1" w:rsidRPr="00CA3E64" w:rsidRDefault="00C528B1" w:rsidP="00C528B1">
      <w:pPr>
        <w:rPr>
          <w:rFonts w:ascii="Arial" w:hAnsi="Arial" w:cs="Arial"/>
          <w:color w:val="000000" w:themeColor="text1"/>
        </w:rPr>
      </w:pPr>
    </w:p>
    <w:p w14:paraId="3D32B121" w14:textId="77777777" w:rsidR="00C528B1" w:rsidRPr="00CA3E64" w:rsidRDefault="00C528B1" w:rsidP="00C528B1">
      <w:pPr>
        <w:rPr>
          <w:rFonts w:ascii="Arial" w:hAnsi="Arial" w:cs="Arial"/>
          <w:color w:val="000000" w:themeColor="text1"/>
        </w:rPr>
      </w:pPr>
    </w:p>
    <w:p w14:paraId="5CC21F7F" w14:textId="77777777" w:rsidR="00C528B1" w:rsidRPr="00CA3E64" w:rsidRDefault="00C528B1" w:rsidP="00C528B1">
      <w:pPr>
        <w:rPr>
          <w:rFonts w:ascii="Arial" w:hAnsi="Arial" w:cs="Arial"/>
          <w:color w:val="000000" w:themeColor="text1"/>
        </w:rPr>
      </w:pPr>
    </w:p>
    <w:p w14:paraId="1E3F232E" w14:textId="77777777" w:rsidR="00C528B1" w:rsidRPr="00CA3E64" w:rsidRDefault="00C528B1" w:rsidP="00C528B1">
      <w:pPr>
        <w:rPr>
          <w:rFonts w:ascii="Arial" w:hAnsi="Arial" w:cs="Arial"/>
          <w:color w:val="000000" w:themeColor="text1"/>
        </w:rPr>
      </w:pPr>
    </w:p>
    <w:p w14:paraId="77355F98" w14:textId="70AA15CA" w:rsidR="00C528B1" w:rsidRPr="00CA3E64" w:rsidRDefault="00C528B1" w:rsidP="00C528B1">
      <w:pPr>
        <w:rPr>
          <w:rFonts w:ascii="Arial" w:hAnsi="Arial" w:cs="Arial"/>
          <w:color w:val="000000" w:themeColor="text1"/>
        </w:rPr>
      </w:pPr>
    </w:p>
    <w:p w14:paraId="4812DCEB" w14:textId="16B20B00" w:rsidR="00725F07" w:rsidRPr="00CA3E64" w:rsidRDefault="00725F07" w:rsidP="00C528B1">
      <w:pPr>
        <w:rPr>
          <w:rFonts w:ascii="Arial" w:hAnsi="Arial" w:cs="Arial"/>
          <w:color w:val="000000" w:themeColor="text1"/>
        </w:rPr>
      </w:pPr>
    </w:p>
    <w:p w14:paraId="475CBA7E" w14:textId="77777777" w:rsidR="00725F07" w:rsidRPr="00CA3E64" w:rsidRDefault="00725F07" w:rsidP="00C528B1">
      <w:pPr>
        <w:rPr>
          <w:rFonts w:ascii="Arial" w:hAnsi="Arial" w:cs="Arial"/>
          <w:color w:val="000000" w:themeColor="text1"/>
        </w:rPr>
      </w:pPr>
    </w:p>
    <w:p w14:paraId="791D32EA" w14:textId="77777777" w:rsidR="00551E5A" w:rsidRPr="00CA3E64" w:rsidRDefault="00551E5A" w:rsidP="00C528B1">
      <w:pPr>
        <w:rPr>
          <w:rFonts w:ascii="Arial" w:hAnsi="Arial" w:cs="Arial"/>
          <w:color w:val="000000" w:themeColor="text1"/>
        </w:rPr>
      </w:pPr>
    </w:p>
    <w:p w14:paraId="55A139C9" w14:textId="1385F38D" w:rsidR="00C528B1" w:rsidRPr="00CA3E64" w:rsidRDefault="00C528B1" w:rsidP="00C528B1">
      <w:pPr>
        <w:rPr>
          <w:rFonts w:ascii="Arial" w:hAnsi="Arial" w:cs="Arial"/>
          <w:color w:val="000000" w:themeColor="text1"/>
        </w:rPr>
      </w:pPr>
    </w:p>
    <w:p w14:paraId="14DD2CB6" w14:textId="43FAED02" w:rsidR="002818A2" w:rsidRPr="00CA3E64" w:rsidRDefault="002818A2" w:rsidP="00C528B1">
      <w:pPr>
        <w:rPr>
          <w:rFonts w:ascii="Arial" w:hAnsi="Arial" w:cs="Arial"/>
          <w:color w:val="000000" w:themeColor="text1"/>
        </w:rPr>
      </w:pPr>
    </w:p>
    <w:p w14:paraId="0C633D06" w14:textId="77777777" w:rsidR="001117B1" w:rsidRPr="00CA3E64" w:rsidRDefault="001117B1" w:rsidP="00C528B1">
      <w:pPr>
        <w:rPr>
          <w:rFonts w:ascii="Arial" w:hAnsi="Arial" w:cs="Arial"/>
          <w:color w:val="000000" w:themeColor="text1"/>
        </w:rPr>
      </w:pPr>
    </w:p>
    <w:p w14:paraId="7D94EC95" w14:textId="77777777" w:rsidR="00C528B1" w:rsidRPr="00CA3E64" w:rsidRDefault="00C528B1" w:rsidP="00C528B1">
      <w:pPr>
        <w:rPr>
          <w:rFonts w:ascii="Arial" w:hAnsi="Arial" w:cs="Arial"/>
          <w:color w:val="000000" w:themeColor="text1"/>
        </w:rPr>
      </w:pPr>
    </w:p>
    <w:p w14:paraId="2FB0780F"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A.1 POKYNY NA VYPRACOVANIE PONUKY</w:t>
      </w:r>
    </w:p>
    <w:p w14:paraId="1FFAADD8" w14:textId="77777777" w:rsidR="00C528B1" w:rsidRPr="00CA3E64" w:rsidRDefault="00C528B1" w:rsidP="00C528B1">
      <w:pPr>
        <w:rPr>
          <w:rFonts w:ascii="Arial" w:hAnsi="Arial" w:cs="Arial"/>
          <w:color w:val="000000" w:themeColor="text1"/>
          <w:sz w:val="22"/>
          <w:szCs w:val="22"/>
        </w:rPr>
      </w:pPr>
    </w:p>
    <w:p w14:paraId="6EEBFB80"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 Všeobecné informácie</w:t>
      </w:r>
    </w:p>
    <w:p w14:paraId="6E1C5B01" w14:textId="77777777" w:rsidR="00C528B1" w:rsidRPr="00CA3E64" w:rsidRDefault="00C528B1" w:rsidP="00C528B1">
      <w:pPr>
        <w:rPr>
          <w:rFonts w:ascii="Arial" w:hAnsi="Arial" w:cs="Arial"/>
          <w:color w:val="000000" w:themeColor="text1"/>
          <w:sz w:val="22"/>
          <w:szCs w:val="22"/>
        </w:rPr>
      </w:pPr>
    </w:p>
    <w:p w14:paraId="50DC18CB" w14:textId="16CA2EE3"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1. Identifikácia </w:t>
      </w:r>
      <w:r w:rsidR="002818A2" w:rsidRPr="00CA3E64">
        <w:rPr>
          <w:rFonts w:ascii="Arial" w:hAnsi="Arial" w:cs="Arial"/>
          <w:color w:val="000000" w:themeColor="text1"/>
          <w:sz w:val="22"/>
          <w:szCs w:val="22"/>
        </w:rPr>
        <w:t>verejného obstarávateľa</w:t>
      </w:r>
      <w:r w:rsidRPr="00CA3E64">
        <w:rPr>
          <w:rFonts w:ascii="Arial" w:hAnsi="Arial" w:cs="Arial"/>
          <w:color w:val="000000" w:themeColor="text1"/>
          <w:sz w:val="22"/>
          <w:szCs w:val="22"/>
        </w:rPr>
        <w:t>:</w:t>
      </w:r>
    </w:p>
    <w:p w14:paraId="26AFFF16" w14:textId="77777777" w:rsidR="00C528B1" w:rsidRPr="00CA3E64" w:rsidRDefault="00C528B1" w:rsidP="00C528B1">
      <w:pPr>
        <w:rPr>
          <w:rFonts w:ascii="Arial" w:hAnsi="Arial" w:cs="Arial"/>
          <w:color w:val="000000" w:themeColor="text1"/>
          <w:sz w:val="22"/>
          <w:szCs w:val="22"/>
        </w:rPr>
      </w:pPr>
    </w:p>
    <w:p w14:paraId="0B974DFF" w14:textId="4B3EC153" w:rsidR="00CE4770" w:rsidRPr="00CE4770" w:rsidRDefault="00CE4770" w:rsidP="00CE4770">
      <w:pPr>
        <w:rPr>
          <w:rFonts w:ascii="Arial" w:hAnsi="Arial" w:cs="Arial"/>
          <w:color w:val="000000" w:themeColor="text1"/>
          <w:sz w:val="22"/>
          <w:szCs w:val="22"/>
          <w:lang w:val="sk-SK"/>
        </w:rPr>
      </w:pPr>
      <w:r w:rsidRPr="00CE4770">
        <w:rPr>
          <w:rFonts w:ascii="Arial" w:hAnsi="Arial" w:cs="Arial"/>
          <w:color w:val="000000" w:themeColor="text1"/>
          <w:sz w:val="22"/>
          <w:szCs w:val="22"/>
          <w:lang w:val="sk-SK"/>
        </w:rPr>
        <w:t>Názov:</w:t>
      </w:r>
      <w:r w:rsidRPr="00CE4770">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ab/>
      </w:r>
      <w:r>
        <w:rPr>
          <w:rFonts w:ascii="Arial" w:hAnsi="Arial" w:cs="Arial"/>
          <w:color w:val="000000" w:themeColor="text1"/>
          <w:sz w:val="22"/>
          <w:szCs w:val="22"/>
          <w:lang w:val="sk-SK"/>
        </w:rPr>
        <w:tab/>
      </w:r>
      <w:r w:rsidRPr="00CE4770">
        <w:rPr>
          <w:rFonts w:ascii="Arial" w:hAnsi="Arial" w:cs="Arial"/>
          <w:b/>
          <w:color w:val="000000" w:themeColor="text1"/>
          <w:sz w:val="22"/>
          <w:szCs w:val="22"/>
          <w:lang w:val="sk-SK"/>
        </w:rPr>
        <w:t>Obec Turie</w:t>
      </w:r>
    </w:p>
    <w:p w14:paraId="4697DC85" w14:textId="418B5BE7" w:rsidR="00CE4770" w:rsidRPr="00CE4770" w:rsidRDefault="00CE4770" w:rsidP="00CE4770">
      <w:pPr>
        <w:rPr>
          <w:rFonts w:ascii="Arial" w:hAnsi="Arial" w:cs="Arial"/>
          <w:color w:val="000000" w:themeColor="text1"/>
          <w:sz w:val="22"/>
          <w:szCs w:val="22"/>
          <w:lang w:val="sk-SK"/>
        </w:rPr>
      </w:pPr>
      <w:r w:rsidRPr="00CE4770">
        <w:rPr>
          <w:rFonts w:ascii="Arial" w:hAnsi="Arial" w:cs="Arial"/>
          <w:color w:val="000000" w:themeColor="text1"/>
          <w:sz w:val="22"/>
          <w:szCs w:val="22"/>
          <w:lang w:val="sk-SK"/>
        </w:rPr>
        <w:t>Sídlo</w:t>
      </w:r>
      <w:r w:rsidRPr="00CE4770">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ab/>
      </w:r>
      <w:r>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Turie 214, 013 12 Turie</w:t>
      </w:r>
    </w:p>
    <w:p w14:paraId="4AF3AC96" w14:textId="1A518E8D" w:rsidR="00CE4770" w:rsidRPr="00CE4770" w:rsidRDefault="00CE4770" w:rsidP="00CE4770">
      <w:pPr>
        <w:rPr>
          <w:rFonts w:ascii="Arial" w:hAnsi="Arial" w:cs="Arial"/>
          <w:color w:val="000000" w:themeColor="text1"/>
          <w:sz w:val="22"/>
          <w:szCs w:val="22"/>
          <w:lang w:val="sk-SK"/>
        </w:rPr>
      </w:pPr>
      <w:r w:rsidRPr="00CE4770">
        <w:rPr>
          <w:rFonts w:ascii="Arial" w:hAnsi="Arial" w:cs="Arial"/>
          <w:color w:val="000000" w:themeColor="text1"/>
          <w:sz w:val="22"/>
          <w:szCs w:val="22"/>
          <w:lang w:val="sk-SK"/>
        </w:rPr>
        <w:t xml:space="preserve">IČO: </w:t>
      </w:r>
      <w:r w:rsidRPr="00CE4770">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ab/>
      </w:r>
      <w:r>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00648060</w:t>
      </w:r>
    </w:p>
    <w:p w14:paraId="5D75AE98" w14:textId="51AD99D3" w:rsidR="00551E5A" w:rsidRDefault="00CE4770" w:rsidP="00CE4770">
      <w:pPr>
        <w:rPr>
          <w:rFonts w:ascii="Arial" w:hAnsi="Arial" w:cs="Arial"/>
          <w:color w:val="000000" w:themeColor="text1"/>
          <w:sz w:val="22"/>
          <w:szCs w:val="22"/>
          <w:lang w:val="sk-SK"/>
        </w:rPr>
      </w:pPr>
      <w:r w:rsidRPr="00CE4770">
        <w:rPr>
          <w:rFonts w:ascii="Arial" w:hAnsi="Arial" w:cs="Arial"/>
          <w:color w:val="000000" w:themeColor="text1"/>
          <w:sz w:val="22"/>
          <w:szCs w:val="22"/>
          <w:lang w:val="sk-SK"/>
        </w:rPr>
        <w:t xml:space="preserve">zastúpený: </w:t>
      </w:r>
      <w:r w:rsidRPr="00CE4770">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ab/>
      </w:r>
      <w:r>
        <w:rPr>
          <w:rFonts w:ascii="Arial" w:hAnsi="Arial" w:cs="Arial"/>
          <w:color w:val="000000" w:themeColor="text1"/>
          <w:sz w:val="22"/>
          <w:szCs w:val="22"/>
          <w:lang w:val="sk-SK"/>
        </w:rPr>
        <w:tab/>
      </w:r>
      <w:r w:rsidRPr="00CE4770">
        <w:rPr>
          <w:rFonts w:ascii="Arial" w:hAnsi="Arial" w:cs="Arial"/>
          <w:color w:val="000000" w:themeColor="text1"/>
          <w:sz w:val="22"/>
          <w:szCs w:val="22"/>
          <w:lang w:val="sk-SK"/>
        </w:rPr>
        <w:t>Alica Kostolná, starostka Obce Turie</w:t>
      </w:r>
    </w:p>
    <w:p w14:paraId="0BF3027B" w14:textId="77777777" w:rsidR="00CE4770" w:rsidRPr="00CA3E64" w:rsidRDefault="00CE4770" w:rsidP="00CE4770">
      <w:pPr>
        <w:rPr>
          <w:rFonts w:ascii="Arial" w:hAnsi="Arial" w:cs="Arial"/>
          <w:color w:val="000000" w:themeColor="text1"/>
          <w:sz w:val="22"/>
          <w:szCs w:val="22"/>
          <w:lang w:val="sk-SK"/>
        </w:rPr>
      </w:pPr>
    </w:p>
    <w:p w14:paraId="06B7D56A" w14:textId="3CDAD35E" w:rsidR="00551E5A" w:rsidRPr="00CA3E64" w:rsidRDefault="00551E5A" w:rsidP="00551E5A">
      <w:pPr>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Kontaktné údaje pre VO: </w:t>
      </w:r>
      <w:r w:rsidRPr="00CA3E64">
        <w:rPr>
          <w:rFonts w:ascii="Arial" w:hAnsi="Arial" w:cs="Arial"/>
          <w:color w:val="000000" w:themeColor="text1"/>
          <w:sz w:val="22"/>
          <w:szCs w:val="22"/>
          <w:lang w:val="sk-SK"/>
        </w:rPr>
        <w:tab/>
      </w:r>
      <w:r w:rsidR="002818A2" w:rsidRPr="00CA3E64">
        <w:rPr>
          <w:rFonts w:ascii="Arial" w:hAnsi="Arial" w:cs="Arial"/>
          <w:b/>
          <w:color w:val="000000" w:themeColor="text1"/>
          <w:sz w:val="22"/>
          <w:szCs w:val="22"/>
          <w:lang w:val="sk-SK"/>
        </w:rPr>
        <w:t>Enixa, s.r.o., Ľudovíta Štúra 917, 013 03 Varín</w:t>
      </w:r>
    </w:p>
    <w:p w14:paraId="5582EEF7" w14:textId="77777777" w:rsidR="00551E5A" w:rsidRPr="00CA3E64" w:rsidRDefault="00551E5A" w:rsidP="00551E5A">
      <w:pPr>
        <w:ind w:left="2160" w:firstLine="720"/>
        <w:rPr>
          <w:rFonts w:ascii="Arial" w:hAnsi="Arial" w:cs="Arial"/>
          <w:color w:val="000000" w:themeColor="text1"/>
          <w:sz w:val="22"/>
          <w:szCs w:val="22"/>
          <w:lang w:val="sk-SK"/>
        </w:rPr>
      </w:pPr>
      <w:r w:rsidRPr="00CA3E64">
        <w:rPr>
          <w:rFonts w:ascii="Arial" w:hAnsi="Arial" w:cs="Arial"/>
          <w:color w:val="000000" w:themeColor="text1"/>
          <w:sz w:val="22"/>
          <w:szCs w:val="22"/>
          <w:lang w:val="sk-SK"/>
        </w:rPr>
        <w:t>Ing. Beáta Topoľská</w:t>
      </w:r>
    </w:p>
    <w:p w14:paraId="1B16610F" w14:textId="0F57DE52" w:rsidR="00551E5A" w:rsidRPr="00CA3E64" w:rsidRDefault="00551E5A" w:rsidP="00551E5A">
      <w:pPr>
        <w:ind w:left="2160" w:firstLine="720"/>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mobil:  + 421 </w:t>
      </w:r>
      <w:r w:rsidR="0006179E" w:rsidRPr="00CA3E64">
        <w:rPr>
          <w:rFonts w:ascii="Arial" w:hAnsi="Arial" w:cs="Arial"/>
          <w:color w:val="000000" w:themeColor="text1"/>
          <w:sz w:val="22"/>
          <w:szCs w:val="22"/>
          <w:lang w:val="sk-SK"/>
        </w:rPr>
        <w:t>903373414</w:t>
      </w:r>
    </w:p>
    <w:p w14:paraId="4496426F" w14:textId="058328EA" w:rsidR="00551E5A" w:rsidRPr="00CA3E64" w:rsidRDefault="00551E5A" w:rsidP="00551E5A">
      <w:pPr>
        <w:ind w:left="2160" w:firstLine="720"/>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e-mail: </w:t>
      </w:r>
      <w:r w:rsidR="002818A2" w:rsidRPr="00CA3E64">
        <w:rPr>
          <w:rFonts w:ascii="Arial" w:hAnsi="Arial" w:cs="Arial"/>
          <w:color w:val="000000" w:themeColor="text1"/>
          <w:sz w:val="22"/>
          <w:szCs w:val="22"/>
          <w:lang w:val="sk-SK"/>
        </w:rPr>
        <w:t>enixasro</w:t>
      </w:r>
      <w:r w:rsidRPr="00CA3E64">
        <w:rPr>
          <w:rFonts w:ascii="Arial" w:hAnsi="Arial" w:cs="Arial"/>
          <w:color w:val="000000" w:themeColor="text1"/>
          <w:sz w:val="22"/>
          <w:szCs w:val="22"/>
          <w:lang w:val="sk-SK"/>
        </w:rPr>
        <w:t>@gmail.com</w:t>
      </w:r>
    </w:p>
    <w:p w14:paraId="239AA3A2" w14:textId="77777777" w:rsidR="00C528B1" w:rsidRPr="00CA3E64" w:rsidRDefault="00C528B1" w:rsidP="00C528B1">
      <w:pPr>
        <w:rPr>
          <w:rFonts w:ascii="Arial" w:hAnsi="Arial" w:cs="Arial"/>
          <w:color w:val="000000" w:themeColor="text1"/>
          <w:sz w:val="22"/>
          <w:szCs w:val="22"/>
        </w:rPr>
      </w:pPr>
    </w:p>
    <w:p w14:paraId="04607994" w14:textId="39455B91" w:rsidR="00C768CE"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2. </w:t>
      </w:r>
      <w:r w:rsidR="00ED37CA" w:rsidRPr="00CA3E64">
        <w:rPr>
          <w:rFonts w:ascii="Arial" w:hAnsi="Arial" w:cs="Arial"/>
          <w:color w:val="000000" w:themeColor="text1"/>
          <w:sz w:val="22"/>
          <w:szCs w:val="22"/>
        </w:rPr>
        <w:t>Názov</w:t>
      </w:r>
      <w:r w:rsidRPr="00CA3E64">
        <w:rPr>
          <w:rFonts w:ascii="Arial" w:hAnsi="Arial" w:cs="Arial"/>
          <w:color w:val="000000" w:themeColor="text1"/>
          <w:sz w:val="22"/>
          <w:szCs w:val="22"/>
        </w:rPr>
        <w:t xml:space="preserve"> zákazky</w:t>
      </w:r>
      <w:r w:rsidR="00C768CE" w:rsidRPr="00CA3E64">
        <w:rPr>
          <w:rFonts w:ascii="Arial" w:hAnsi="Arial" w:cs="Arial"/>
          <w:color w:val="000000" w:themeColor="text1"/>
          <w:sz w:val="22"/>
          <w:szCs w:val="22"/>
        </w:rPr>
        <w:t>:</w:t>
      </w:r>
      <w:r w:rsidR="00551E5A" w:rsidRPr="00CA3E64">
        <w:rPr>
          <w:rFonts w:ascii="Arial" w:hAnsi="Arial" w:cs="Arial"/>
          <w:color w:val="000000" w:themeColor="text1"/>
          <w:sz w:val="22"/>
          <w:szCs w:val="22"/>
        </w:rPr>
        <w:t xml:space="preserve"> </w:t>
      </w:r>
      <w:r w:rsidR="00DC26E4" w:rsidRPr="00CA3E64">
        <w:rPr>
          <w:rFonts w:ascii="Arial" w:hAnsi="Arial" w:cs="Arial"/>
          <w:color w:val="000000" w:themeColor="text1"/>
          <w:sz w:val="22"/>
          <w:szCs w:val="22"/>
        </w:rPr>
        <w:t>“</w:t>
      </w:r>
      <w:r w:rsidR="00CE4770">
        <w:rPr>
          <w:rFonts w:ascii="Arial" w:hAnsi="Arial" w:cs="Arial"/>
          <w:color w:val="000000" w:themeColor="text1"/>
          <w:sz w:val="22"/>
          <w:szCs w:val="22"/>
        </w:rPr>
        <w:t>Nadstavba a stavebné úpravy telocvične ZŠ</w:t>
      </w:r>
      <w:r w:rsidR="00DC26E4" w:rsidRPr="00CA3E64">
        <w:rPr>
          <w:rFonts w:ascii="Arial" w:hAnsi="Arial" w:cs="Arial"/>
          <w:color w:val="000000" w:themeColor="text1"/>
          <w:sz w:val="22"/>
          <w:szCs w:val="22"/>
        </w:rPr>
        <w:t>”</w:t>
      </w:r>
    </w:p>
    <w:p w14:paraId="1CDD2C3D" w14:textId="77777777" w:rsidR="00AB696D" w:rsidRPr="00CA3E64" w:rsidRDefault="00AB696D" w:rsidP="00C528B1">
      <w:pPr>
        <w:rPr>
          <w:rFonts w:ascii="Arial" w:hAnsi="Arial" w:cs="Arial"/>
          <w:color w:val="000000" w:themeColor="text1"/>
          <w:sz w:val="22"/>
          <w:szCs w:val="22"/>
        </w:rPr>
      </w:pPr>
    </w:p>
    <w:p w14:paraId="4E84AD67" w14:textId="3E8A8F1C" w:rsidR="002818A2" w:rsidRPr="00CA3E64" w:rsidRDefault="0096218E" w:rsidP="00492061">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2.1 </w:t>
      </w:r>
      <w:r w:rsidR="00492061" w:rsidRPr="00CA3E64">
        <w:rPr>
          <w:rFonts w:ascii="Arial" w:hAnsi="Arial" w:cs="Arial"/>
          <w:color w:val="000000" w:themeColor="text1"/>
          <w:sz w:val="22"/>
          <w:szCs w:val="22"/>
        </w:rPr>
        <w:t xml:space="preserve">Predmetom zákazky sú stavebné práce </w:t>
      </w:r>
      <w:r w:rsidR="00CE4770">
        <w:rPr>
          <w:rFonts w:ascii="Arial" w:hAnsi="Arial" w:cs="Arial"/>
          <w:color w:val="000000" w:themeColor="text1"/>
          <w:sz w:val="22"/>
          <w:szCs w:val="22"/>
        </w:rPr>
        <w:t>na stavebnom objekte telocvične pri ZŠ, s.č. 615 v Turí – nadstavba a stavebné úpravy</w:t>
      </w:r>
      <w:r w:rsidR="007B2047" w:rsidRPr="00CA3E64">
        <w:rPr>
          <w:rFonts w:ascii="Arial" w:hAnsi="Arial" w:cs="Arial"/>
          <w:color w:val="000000" w:themeColor="text1"/>
          <w:sz w:val="22"/>
          <w:szCs w:val="22"/>
        </w:rPr>
        <w:t>.</w:t>
      </w:r>
      <w:r w:rsidR="00D324BA">
        <w:rPr>
          <w:rFonts w:ascii="Arial" w:hAnsi="Arial" w:cs="Arial"/>
          <w:color w:val="000000" w:themeColor="text1"/>
          <w:sz w:val="22"/>
          <w:szCs w:val="22"/>
        </w:rPr>
        <w:t xml:space="preserve"> Jedná sa o vecne a logicky ucelenú zákazku bez rozdelenia na časti. Stavba nie je členená na stavebné objekty.</w:t>
      </w:r>
    </w:p>
    <w:p w14:paraId="64BEDD6B" w14:textId="77777777" w:rsidR="002818A2" w:rsidRPr="00CA3E64" w:rsidRDefault="002818A2" w:rsidP="002818A2">
      <w:pPr>
        <w:tabs>
          <w:tab w:val="left" w:pos="2127"/>
        </w:tabs>
        <w:spacing w:line="276" w:lineRule="auto"/>
        <w:jc w:val="both"/>
        <w:rPr>
          <w:rFonts w:ascii="Arial" w:hAnsi="Arial" w:cs="Arial"/>
          <w:color w:val="000000" w:themeColor="text1"/>
          <w:sz w:val="22"/>
          <w:szCs w:val="22"/>
        </w:rPr>
      </w:pPr>
    </w:p>
    <w:p w14:paraId="473E9791" w14:textId="178EFE08" w:rsidR="00551E5A" w:rsidRPr="00CA3E64" w:rsidRDefault="00551E5A" w:rsidP="00551E5A">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Podrobnejšie vymedzenie predmetu obstarávania je v časti B.</w:t>
      </w:r>
      <w:r w:rsidR="00370560"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 Opis predmetu zákazky</w:t>
      </w:r>
      <w:r w:rsidR="002818A2"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týchto súťažných podkladov</w:t>
      </w:r>
      <w:r w:rsidR="00CD787E" w:rsidRPr="00CA3E64">
        <w:rPr>
          <w:rFonts w:ascii="Arial" w:hAnsi="Arial" w:cs="Arial"/>
          <w:color w:val="000000" w:themeColor="text1"/>
          <w:sz w:val="22"/>
          <w:szCs w:val="22"/>
        </w:rPr>
        <w:t>, v projektovej dokumentácii a položkovite vo vý</w:t>
      </w:r>
      <w:r w:rsidR="007B2047" w:rsidRPr="00CA3E64">
        <w:rPr>
          <w:rFonts w:ascii="Arial" w:hAnsi="Arial" w:cs="Arial"/>
          <w:color w:val="000000" w:themeColor="text1"/>
          <w:sz w:val="22"/>
          <w:szCs w:val="22"/>
        </w:rPr>
        <w:t>ka</w:t>
      </w:r>
      <w:r w:rsidR="00CD787E" w:rsidRPr="00CA3E64">
        <w:rPr>
          <w:rFonts w:ascii="Arial" w:hAnsi="Arial" w:cs="Arial"/>
          <w:color w:val="000000" w:themeColor="text1"/>
          <w:sz w:val="22"/>
          <w:szCs w:val="22"/>
        </w:rPr>
        <w:t>ze výmer</w:t>
      </w:r>
      <w:r w:rsidRPr="00CA3E64">
        <w:rPr>
          <w:rFonts w:ascii="Arial" w:hAnsi="Arial" w:cs="Arial"/>
          <w:color w:val="000000" w:themeColor="text1"/>
          <w:sz w:val="22"/>
          <w:szCs w:val="22"/>
        </w:rPr>
        <w:t>.</w:t>
      </w:r>
    </w:p>
    <w:p w14:paraId="47497CA1" w14:textId="77777777" w:rsidR="00551E5A" w:rsidRPr="00CA3E64" w:rsidRDefault="00551E5A" w:rsidP="00551E5A">
      <w:pPr>
        <w:tabs>
          <w:tab w:val="left" w:pos="2127"/>
        </w:tabs>
        <w:spacing w:line="276" w:lineRule="auto"/>
        <w:jc w:val="both"/>
        <w:rPr>
          <w:rFonts w:ascii="Arial" w:hAnsi="Arial" w:cs="Arial"/>
          <w:color w:val="000000" w:themeColor="text1"/>
          <w:sz w:val="22"/>
          <w:szCs w:val="22"/>
        </w:rPr>
      </w:pPr>
    </w:p>
    <w:p w14:paraId="75E1E928" w14:textId="53F02EB5" w:rsidR="008A7734" w:rsidRPr="00CA3E64" w:rsidRDefault="00551E5A" w:rsidP="00551E5A">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2.2 CPV kód (spoločný slovník obstarávania): </w:t>
      </w:r>
      <w:r w:rsidR="00CD787E" w:rsidRPr="00CA3E64">
        <w:rPr>
          <w:rFonts w:ascii="Arial" w:hAnsi="Arial" w:cs="Arial"/>
          <w:color w:val="000000" w:themeColor="text1"/>
          <w:sz w:val="22"/>
          <w:szCs w:val="22"/>
        </w:rPr>
        <w:t>45000000-7</w:t>
      </w:r>
    </w:p>
    <w:p w14:paraId="74B25CA9" w14:textId="77777777" w:rsidR="00551E5A" w:rsidRPr="00CA3E64" w:rsidRDefault="00551E5A" w:rsidP="00C528B1">
      <w:pPr>
        <w:rPr>
          <w:rFonts w:ascii="Arial" w:hAnsi="Arial" w:cs="Arial"/>
          <w:color w:val="000000" w:themeColor="text1"/>
          <w:sz w:val="22"/>
          <w:szCs w:val="22"/>
        </w:rPr>
      </w:pPr>
    </w:p>
    <w:p w14:paraId="4C7DF309" w14:textId="73D3F03D"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2.</w:t>
      </w:r>
      <w:r w:rsidR="00D93B9E" w:rsidRPr="00CA3E64">
        <w:rPr>
          <w:rFonts w:ascii="Arial" w:hAnsi="Arial" w:cs="Arial"/>
          <w:color w:val="000000" w:themeColor="text1"/>
          <w:sz w:val="22"/>
          <w:szCs w:val="22"/>
        </w:rPr>
        <w:t>3</w:t>
      </w:r>
      <w:r w:rsidRPr="00CA3E64">
        <w:rPr>
          <w:rFonts w:ascii="Arial" w:hAnsi="Arial" w:cs="Arial"/>
          <w:color w:val="000000" w:themeColor="text1"/>
          <w:sz w:val="22"/>
          <w:szCs w:val="22"/>
        </w:rPr>
        <w:t xml:space="preserve"> Komplexnosť zákazky a rozdelenie zákazky na časti: </w:t>
      </w:r>
    </w:p>
    <w:p w14:paraId="63662F62" w14:textId="41459069" w:rsidR="0096218E" w:rsidRPr="00CA3E64" w:rsidRDefault="00CD787E" w:rsidP="00CD787E">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Zákazka sa </w:t>
      </w:r>
      <w:r w:rsidR="00252356" w:rsidRPr="00CA3E64">
        <w:rPr>
          <w:rFonts w:ascii="Arial" w:hAnsi="Arial" w:cs="Arial"/>
          <w:color w:val="000000" w:themeColor="text1"/>
          <w:sz w:val="22"/>
          <w:szCs w:val="22"/>
        </w:rPr>
        <w:t>ne</w:t>
      </w:r>
      <w:r w:rsidRPr="00CA3E64">
        <w:rPr>
          <w:rFonts w:ascii="Arial" w:hAnsi="Arial" w:cs="Arial"/>
          <w:color w:val="000000" w:themeColor="text1"/>
          <w:sz w:val="22"/>
          <w:szCs w:val="22"/>
        </w:rPr>
        <w:t>delí na samostatné časti</w:t>
      </w:r>
      <w:r w:rsidR="00252356" w:rsidRPr="00CA3E64">
        <w:rPr>
          <w:rFonts w:ascii="Arial" w:hAnsi="Arial" w:cs="Arial"/>
          <w:color w:val="000000" w:themeColor="text1"/>
          <w:sz w:val="22"/>
          <w:szCs w:val="22"/>
        </w:rPr>
        <w:t>.</w:t>
      </w:r>
      <w:r w:rsidRPr="00CA3E64">
        <w:rPr>
          <w:rFonts w:ascii="Arial" w:hAnsi="Arial" w:cs="Arial"/>
          <w:color w:val="000000" w:themeColor="text1"/>
          <w:sz w:val="22"/>
          <w:szCs w:val="22"/>
        </w:rPr>
        <w:t xml:space="preserve"> Uchádzač predlož</w:t>
      </w:r>
      <w:r w:rsidR="00252356" w:rsidRPr="00CA3E64">
        <w:rPr>
          <w:rFonts w:ascii="Arial" w:hAnsi="Arial" w:cs="Arial"/>
          <w:color w:val="000000" w:themeColor="text1"/>
          <w:sz w:val="22"/>
          <w:szCs w:val="22"/>
        </w:rPr>
        <w:t>í</w:t>
      </w:r>
      <w:r w:rsidRPr="00CA3E64">
        <w:rPr>
          <w:rFonts w:ascii="Arial" w:hAnsi="Arial" w:cs="Arial"/>
          <w:color w:val="000000" w:themeColor="text1"/>
          <w:sz w:val="22"/>
          <w:szCs w:val="22"/>
        </w:rPr>
        <w:t xml:space="preserve"> svoju ponuku na </w:t>
      </w:r>
      <w:r w:rsidR="00252356" w:rsidRPr="00CA3E64">
        <w:rPr>
          <w:rFonts w:ascii="Arial" w:hAnsi="Arial" w:cs="Arial"/>
          <w:color w:val="000000" w:themeColor="text1"/>
          <w:sz w:val="22"/>
          <w:szCs w:val="22"/>
        </w:rPr>
        <w:t xml:space="preserve">celý predmet </w:t>
      </w:r>
      <w:r w:rsidRPr="00CA3E64">
        <w:rPr>
          <w:rFonts w:ascii="Arial" w:hAnsi="Arial" w:cs="Arial"/>
          <w:color w:val="000000" w:themeColor="text1"/>
          <w:sz w:val="22"/>
          <w:szCs w:val="22"/>
        </w:rPr>
        <w:t>zákazky.</w:t>
      </w:r>
    </w:p>
    <w:p w14:paraId="24C1E6CF" w14:textId="3DC064CC" w:rsidR="00D93B9E" w:rsidRPr="00CA3E64" w:rsidRDefault="00D93B9E" w:rsidP="00CD787E">
      <w:pPr>
        <w:tabs>
          <w:tab w:val="left" w:pos="2127"/>
        </w:tabs>
        <w:spacing w:line="276" w:lineRule="auto"/>
        <w:jc w:val="both"/>
        <w:rPr>
          <w:rFonts w:ascii="Arial" w:hAnsi="Arial" w:cs="Arial"/>
          <w:color w:val="000000" w:themeColor="text1"/>
          <w:sz w:val="22"/>
          <w:szCs w:val="22"/>
        </w:rPr>
      </w:pPr>
    </w:p>
    <w:p w14:paraId="18E7B889" w14:textId="254CB632" w:rsidR="00D93B9E" w:rsidRPr="00CA3E64" w:rsidRDefault="00D93B9E" w:rsidP="00CD787E">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2.4 Predpokladaná hodnota zákazky: uvedená v Odd. II, bod II.1.5) Celková predpokladaná hodnota výzvy na predkladanie ponúk zverejnenej </w:t>
      </w:r>
      <w:r w:rsidR="000152DC" w:rsidRPr="00CA3E64">
        <w:rPr>
          <w:rFonts w:ascii="Arial" w:hAnsi="Arial" w:cs="Arial"/>
          <w:color w:val="000000" w:themeColor="text1"/>
          <w:sz w:val="22"/>
          <w:szCs w:val="22"/>
        </w:rPr>
        <w:t xml:space="preserve">vo </w:t>
      </w:r>
      <w:r w:rsidRPr="00CA3E64">
        <w:rPr>
          <w:rFonts w:ascii="Arial" w:hAnsi="Arial" w:cs="Arial"/>
          <w:color w:val="000000" w:themeColor="text1"/>
          <w:sz w:val="22"/>
          <w:szCs w:val="22"/>
        </w:rPr>
        <w:t>VVO</w:t>
      </w:r>
      <w:r w:rsidR="00953CB0" w:rsidRPr="00CA3E64">
        <w:rPr>
          <w:rFonts w:ascii="Arial" w:hAnsi="Arial" w:cs="Arial"/>
          <w:color w:val="000000" w:themeColor="text1"/>
          <w:sz w:val="22"/>
          <w:szCs w:val="22"/>
        </w:rPr>
        <w:t xml:space="preserve"> č. </w:t>
      </w:r>
      <w:r w:rsidR="006640EF">
        <w:rPr>
          <w:rFonts w:ascii="Arial" w:hAnsi="Arial" w:cs="Arial"/>
          <w:color w:val="000000" w:themeColor="text1"/>
          <w:sz w:val="22"/>
          <w:szCs w:val="22"/>
        </w:rPr>
        <w:t>30</w:t>
      </w:r>
      <w:r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Pr="00CA3E64">
        <w:rPr>
          <w:rFonts w:ascii="Arial" w:hAnsi="Arial" w:cs="Arial"/>
          <w:color w:val="000000" w:themeColor="text1"/>
          <w:sz w:val="22"/>
          <w:szCs w:val="22"/>
        </w:rPr>
        <w:t xml:space="preserve"> zo dňa</w:t>
      </w:r>
      <w:r w:rsidR="00953CB0" w:rsidRPr="00CA3E64">
        <w:rPr>
          <w:rFonts w:ascii="Arial" w:hAnsi="Arial" w:cs="Arial"/>
          <w:color w:val="000000" w:themeColor="text1"/>
          <w:sz w:val="22"/>
          <w:szCs w:val="22"/>
        </w:rPr>
        <w:t xml:space="preserve"> </w:t>
      </w:r>
      <w:r w:rsidR="006640EF">
        <w:rPr>
          <w:rFonts w:ascii="Arial" w:hAnsi="Arial" w:cs="Arial"/>
          <w:color w:val="000000" w:themeColor="text1"/>
          <w:sz w:val="22"/>
          <w:szCs w:val="22"/>
        </w:rPr>
        <w:t>1</w:t>
      </w:r>
      <w:r w:rsidR="00953CB0" w:rsidRPr="00CA3E64">
        <w:rPr>
          <w:rFonts w:ascii="Arial" w:hAnsi="Arial" w:cs="Arial"/>
          <w:color w:val="000000" w:themeColor="text1"/>
          <w:sz w:val="22"/>
          <w:szCs w:val="22"/>
        </w:rPr>
        <w:t>.</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w:t>
      </w:r>
      <w:r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Pr="00CA3E64">
        <w:rPr>
          <w:rFonts w:ascii="Arial" w:hAnsi="Arial" w:cs="Arial"/>
          <w:color w:val="000000" w:themeColor="text1"/>
          <w:sz w:val="22"/>
          <w:szCs w:val="22"/>
        </w:rPr>
        <w:t xml:space="preserve">, zn. </w:t>
      </w:r>
      <w:r w:rsidR="006640EF">
        <w:rPr>
          <w:rFonts w:ascii="Arial" w:hAnsi="Arial" w:cs="Arial"/>
          <w:color w:val="000000" w:themeColor="text1"/>
          <w:sz w:val="22"/>
          <w:szCs w:val="22"/>
        </w:rPr>
        <w:t>8269</w:t>
      </w:r>
      <w:r w:rsidR="00953CB0"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 WYP.</w:t>
      </w:r>
    </w:p>
    <w:p w14:paraId="0F7BF3DF" w14:textId="77777777" w:rsidR="00687490" w:rsidRPr="00CA3E64" w:rsidRDefault="00687490" w:rsidP="00C528B1">
      <w:pPr>
        <w:rPr>
          <w:rFonts w:ascii="Arial" w:hAnsi="Arial" w:cs="Arial"/>
          <w:color w:val="000000" w:themeColor="text1"/>
          <w:sz w:val="22"/>
          <w:szCs w:val="22"/>
        </w:rPr>
      </w:pPr>
    </w:p>
    <w:p w14:paraId="3E872EA0" w14:textId="5A38F9B1"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3. Zdroj finančných prostriedkov</w:t>
      </w:r>
    </w:p>
    <w:p w14:paraId="63148F82" w14:textId="266E6140"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3.1 Predmet zákazky bude </w:t>
      </w:r>
      <w:r w:rsidR="00CD787E" w:rsidRPr="00CA3E64">
        <w:rPr>
          <w:rFonts w:ascii="Arial" w:hAnsi="Arial" w:cs="Arial"/>
          <w:color w:val="000000" w:themeColor="text1"/>
          <w:sz w:val="22"/>
          <w:szCs w:val="22"/>
        </w:rPr>
        <w:t xml:space="preserve">čiastočne </w:t>
      </w:r>
      <w:r w:rsidRPr="00CA3E64">
        <w:rPr>
          <w:rFonts w:ascii="Arial" w:hAnsi="Arial" w:cs="Arial"/>
          <w:color w:val="000000" w:themeColor="text1"/>
          <w:sz w:val="22"/>
          <w:szCs w:val="22"/>
        </w:rPr>
        <w:t xml:space="preserve">financovaný z prostriedkov </w:t>
      </w:r>
      <w:r w:rsidR="006640EF">
        <w:rPr>
          <w:rFonts w:ascii="Arial" w:hAnsi="Arial" w:cs="Arial"/>
          <w:color w:val="000000" w:themeColor="text1"/>
          <w:sz w:val="22"/>
          <w:szCs w:val="22"/>
        </w:rPr>
        <w:t>verejného obstarávateľa</w:t>
      </w:r>
      <w:r w:rsidR="00551E5A"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Podmienky financovania a zmluvné podmienky sú obsiahnuté v zmluve</w:t>
      </w:r>
      <w:r w:rsidR="000152DC" w:rsidRPr="00CA3E64">
        <w:rPr>
          <w:rFonts w:ascii="Arial" w:hAnsi="Arial" w:cs="Arial"/>
          <w:color w:val="000000" w:themeColor="text1"/>
          <w:sz w:val="22"/>
          <w:szCs w:val="22"/>
        </w:rPr>
        <w:t xml:space="preserve"> </w:t>
      </w:r>
      <w:r w:rsidR="00551E5A" w:rsidRPr="00CA3E64">
        <w:rPr>
          <w:rFonts w:ascii="Arial" w:hAnsi="Arial" w:cs="Arial"/>
          <w:color w:val="000000" w:themeColor="text1"/>
          <w:sz w:val="22"/>
          <w:szCs w:val="22"/>
        </w:rPr>
        <w:t>o dielo</w:t>
      </w:r>
      <w:r w:rsidRPr="00CA3E64">
        <w:rPr>
          <w:rFonts w:ascii="Arial" w:hAnsi="Arial" w:cs="Arial"/>
          <w:color w:val="000000" w:themeColor="text1"/>
          <w:sz w:val="22"/>
          <w:szCs w:val="22"/>
        </w:rPr>
        <w:t>, ktorá tvorí prílohu B.3 týchto súťažných podkladov.</w:t>
      </w:r>
    </w:p>
    <w:p w14:paraId="26D250D6" w14:textId="77777777" w:rsidR="00C528B1" w:rsidRPr="00CA3E64" w:rsidRDefault="00C528B1" w:rsidP="00C528B1">
      <w:pPr>
        <w:rPr>
          <w:rFonts w:ascii="Arial" w:hAnsi="Arial" w:cs="Arial"/>
          <w:color w:val="000000" w:themeColor="text1"/>
          <w:sz w:val="22"/>
          <w:szCs w:val="22"/>
        </w:rPr>
      </w:pPr>
    </w:p>
    <w:p w14:paraId="6D73D6B7"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4. Druh zákazky</w:t>
      </w:r>
    </w:p>
    <w:p w14:paraId="147993CF" w14:textId="1207D8D4"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4.1 </w:t>
      </w:r>
      <w:r w:rsidR="0096218E" w:rsidRPr="00CA3E64">
        <w:rPr>
          <w:rFonts w:ascii="Arial" w:hAnsi="Arial" w:cs="Arial"/>
          <w:color w:val="000000" w:themeColor="text1"/>
          <w:sz w:val="22"/>
          <w:szCs w:val="22"/>
        </w:rPr>
        <w:t>Výsledkom verejného obstarávania bude za</w:t>
      </w:r>
      <w:r w:rsidR="00687490" w:rsidRPr="00CA3E64">
        <w:rPr>
          <w:rFonts w:ascii="Arial" w:hAnsi="Arial" w:cs="Arial"/>
          <w:color w:val="000000" w:themeColor="text1"/>
          <w:sz w:val="22"/>
          <w:szCs w:val="22"/>
        </w:rPr>
        <w:t xml:space="preserve">danie zákazky na </w:t>
      </w:r>
      <w:r w:rsidR="00CD787E" w:rsidRPr="00CA3E64">
        <w:rPr>
          <w:rFonts w:ascii="Arial" w:hAnsi="Arial" w:cs="Arial"/>
          <w:color w:val="000000" w:themeColor="text1"/>
          <w:sz w:val="22"/>
          <w:szCs w:val="22"/>
        </w:rPr>
        <w:t>práce</w:t>
      </w:r>
      <w:r w:rsidR="00214DA3" w:rsidRPr="00CA3E64">
        <w:rPr>
          <w:rFonts w:ascii="Arial" w:hAnsi="Arial" w:cs="Arial"/>
          <w:color w:val="000000" w:themeColor="text1"/>
          <w:sz w:val="22"/>
          <w:szCs w:val="22"/>
        </w:rPr>
        <w:t xml:space="preserve"> –</w:t>
      </w:r>
      <w:r w:rsidR="0096218E" w:rsidRPr="00CA3E64">
        <w:rPr>
          <w:rFonts w:ascii="Arial" w:hAnsi="Arial" w:cs="Arial"/>
          <w:color w:val="000000" w:themeColor="text1"/>
          <w:sz w:val="22"/>
          <w:szCs w:val="22"/>
        </w:rPr>
        <w:t xml:space="preserve"> </w:t>
      </w:r>
      <w:r w:rsidR="00CD787E" w:rsidRPr="00CA3E64">
        <w:rPr>
          <w:rFonts w:ascii="Arial" w:hAnsi="Arial" w:cs="Arial"/>
          <w:color w:val="000000" w:themeColor="text1"/>
          <w:sz w:val="22"/>
          <w:szCs w:val="22"/>
        </w:rPr>
        <w:t>zmluva o dielo podľa Obchodného zákonníka samostatne</w:t>
      </w:r>
      <w:r w:rsidR="0096218E" w:rsidRPr="00CA3E64">
        <w:rPr>
          <w:rFonts w:ascii="Arial" w:hAnsi="Arial" w:cs="Arial"/>
          <w:color w:val="000000" w:themeColor="text1"/>
          <w:sz w:val="22"/>
          <w:szCs w:val="22"/>
        </w:rPr>
        <w:t>.</w:t>
      </w:r>
    </w:p>
    <w:p w14:paraId="1728297E" w14:textId="77777777" w:rsidR="00C528B1" w:rsidRPr="00CA3E64" w:rsidRDefault="00C528B1" w:rsidP="00C528B1">
      <w:pPr>
        <w:jc w:val="both"/>
        <w:rPr>
          <w:rFonts w:ascii="Arial" w:hAnsi="Arial" w:cs="Arial"/>
          <w:color w:val="000000" w:themeColor="text1"/>
          <w:sz w:val="22"/>
          <w:szCs w:val="22"/>
        </w:rPr>
      </w:pPr>
    </w:p>
    <w:p w14:paraId="7D4CC404" w14:textId="2BD984FF" w:rsidR="005B24BC" w:rsidRPr="00CA3E64" w:rsidRDefault="00C528B1" w:rsidP="00A05378">
      <w:pPr>
        <w:jc w:val="both"/>
        <w:rPr>
          <w:rFonts w:ascii="Arial" w:hAnsi="Arial" w:cs="Arial"/>
          <w:color w:val="000000" w:themeColor="text1"/>
          <w:sz w:val="22"/>
          <w:szCs w:val="22"/>
        </w:rPr>
      </w:pPr>
      <w:r w:rsidRPr="00CA3E64">
        <w:rPr>
          <w:rFonts w:ascii="Arial" w:hAnsi="Arial" w:cs="Arial"/>
          <w:color w:val="000000" w:themeColor="text1"/>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CA3E64" w:rsidRDefault="00551E5A" w:rsidP="00C528B1">
      <w:pPr>
        <w:rPr>
          <w:rFonts w:ascii="Arial" w:hAnsi="Arial" w:cs="Arial"/>
          <w:color w:val="000000" w:themeColor="text1"/>
          <w:sz w:val="22"/>
          <w:szCs w:val="22"/>
        </w:rPr>
      </w:pPr>
    </w:p>
    <w:p w14:paraId="1542FB47" w14:textId="0BAF229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5. Miesto</w:t>
      </w:r>
      <w:r w:rsidR="00551E5A" w:rsidRPr="00CA3E64">
        <w:rPr>
          <w:rFonts w:ascii="Arial" w:hAnsi="Arial" w:cs="Arial"/>
          <w:color w:val="000000" w:themeColor="text1"/>
          <w:sz w:val="22"/>
          <w:szCs w:val="22"/>
        </w:rPr>
        <w:t xml:space="preserve"> a lehota</w:t>
      </w:r>
      <w:r w:rsidRPr="00CA3E64">
        <w:rPr>
          <w:rFonts w:ascii="Arial" w:hAnsi="Arial" w:cs="Arial"/>
          <w:color w:val="000000" w:themeColor="text1"/>
          <w:sz w:val="22"/>
          <w:szCs w:val="22"/>
        </w:rPr>
        <w:t xml:space="preserve"> plnenia</w:t>
      </w:r>
    </w:p>
    <w:p w14:paraId="5D2B3DFE" w14:textId="6FE7D7CE" w:rsidR="00CD787E" w:rsidRPr="00CA3E64" w:rsidRDefault="00551E5A" w:rsidP="00492061">
      <w:pPr>
        <w:tabs>
          <w:tab w:val="left" w:pos="2268"/>
        </w:tabs>
        <w:ind w:left="2160" w:hanging="2160"/>
        <w:jc w:val="both"/>
        <w:rPr>
          <w:rFonts w:ascii="Arial" w:hAnsi="Arial" w:cs="Arial"/>
          <w:color w:val="000000" w:themeColor="text1"/>
          <w:sz w:val="22"/>
          <w:szCs w:val="22"/>
        </w:rPr>
      </w:pPr>
      <w:r w:rsidRPr="00CA3E64">
        <w:rPr>
          <w:rFonts w:ascii="Arial" w:hAnsi="Arial" w:cs="Arial"/>
          <w:color w:val="000000" w:themeColor="text1"/>
          <w:sz w:val="22"/>
          <w:szCs w:val="22"/>
        </w:rPr>
        <w:t xml:space="preserve">5.1 Miesto </w:t>
      </w:r>
      <w:proofErr w:type="gramStart"/>
      <w:r w:rsidRPr="00CA3E64">
        <w:rPr>
          <w:rFonts w:ascii="Arial" w:hAnsi="Arial" w:cs="Arial"/>
          <w:color w:val="000000" w:themeColor="text1"/>
          <w:sz w:val="22"/>
          <w:szCs w:val="22"/>
        </w:rPr>
        <w:t>plnenia:.</w:t>
      </w:r>
      <w:proofErr w:type="gramEnd"/>
      <w:r w:rsidR="00092DBE" w:rsidRPr="00CA3E64">
        <w:rPr>
          <w:rFonts w:ascii="Arial" w:hAnsi="Arial" w:cs="Arial"/>
          <w:color w:val="000000" w:themeColor="text1"/>
          <w:sz w:val="22"/>
          <w:szCs w:val="22"/>
        </w:rPr>
        <w:t xml:space="preserve"> </w:t>
      </w:r>
      <w:r w:rsidR="009253D9" w:rsidRPr="00CA3E64">
        <w:rPr>
          <w:rFonts w:ascii="Arial" w:hAnsi="Arial" w:cs="Arial"/>
          <w:color w:val="000000" w:themeColor="text1"/>
          <w:sz w:val="22"/>
          <w:szCs w:val="22"/>
        </w:rPr>
        <w:tab/>
      </w:r>
      <w:r w:rsidR="006640EF">
        <w:rPr>
          <w:rFonts w:ascii="Arial" w:hAnsi="Arial" w:cs="Arial"/>
          <w:color w:val="000000" w:themeColor="text1"/>
          <w:sz w:val="22"/>
          <w:szCs w:val="22"/>
        </w:rPr>
        <w:t>Obec Turie, telocvičňa s. č. 605, parc. Č. 813/13</w:t>
      </w:r>
    </w:p>
    <w:p w14:paraId="6C2EF509" w14:textId="77777777" w:rsidR="00CD787E" w:rsidRPr="00CA3E64" w:rsidRDefault="00CD787E" w:rsidP="002818A2">
      <w:pPr>
        <w:tabs>
          <w:tab w:val="left" w:pos="2268"/>
        </w:tabs>
        <w:ind w:left="2160" w:hanging="2160"/>
        <w:jc w:val="both"/>
        <w:rPr>
          <w:rFonts w:ascii="Arial" w:hAnsi="Arial" w:cs="Arial"/>
          <w:color w:val="000000" w:themeColor="text1"/>
          <w:sz w:val="22"/>
          <w:szCs w:val="22"/>
        </w:rPr>
      </w:pPr>
    </w:p>
    <w:p w14:paraId="4665675F" w14:textId="06DC6183" w:rsidR="00551E5A" w:rsidRPr="00CA3E64" w:rsidRDefault="00551E5A" w:rsidP="00551E5A">
      <w:pPr>
        <w:tabs>
          <w:tab w:val="left" w:pos="2268"/>
        </w:tabs>
        <w:ind w:left="2160" w:hanging="2160"/>
        <w:jc w:val="both"/>
        <w:rPr>
          <w:rFonts w:ascii="Arial" w:hAnsi="Arial" w:cs="Arial"/>
          <w:color w:val="000000" w:themeColor="text1"/>
          <w:sz w:val="22"/>
          <w:szCs w:val="22"/>
        </w:rPr>
      </w:pPr>
      <w:r w:rsidRPr="00CA3E64">
        <w:rPr>
          <w:rFonts w:ascii="Arial" w:hAnsi="Arial" w:cs="Arial"/>
          <w:color w:val="000000" w:themeColor="text1"/>
          <w:sz w:val="22"/>
          <w:szCs w:val="22"/>
        </w:rPr>
        <w:t xml:space="preserve">5.2 Lehota plnenia: </w:t>
      </w:r>
      <w:r w:rsidRPr="00CA3E64">
        <w:rPr>
          <w:rFonts w:ascii="Arial" w:hAnsi="Arial" w:cs="Arial"/>
          <w:color w:val="000000" w:themeColor="text1"/>
          <w:sz w:val="22"/>
          <w:szCs w:val="22"/>
        </w:rPr>
        <w:tab/>
        <w:t xml:space="preserve">lehota plnenia diela do </w:t>
      </w:r>
      <w:r w:rsidR="007B2047" w:rsidRPr="00CA3E64">
        <w:rPr>
          <w:rFonts w:ascii="Arial" w:hAnsi="Arial" w:cs="Arial"/>
          <w:color w:val="000000" w:themeColor="text1"/>
          <w:sz w:val="22"/>
          <w:szCs w:val="22"/>
        </w:rPr>
        <w:t>4</w:t>
      </w:r>
      <w:r w:rsidR="00492061" w:rsidRPr="00CA3E64">
        <w:rPr>
          <w:rFonts w:ascii="Arial" w:hAnsi="Arial" w:cs="Arial"/>
          <w:color w:val="000000" w:themeColor="text1"/>
          <w:sz w:val="22"/>
          <w:szCs w:val="22"/>
        </w:rPr>
        <w:t xml:space="preserve"> mesiacov </w:t>
      </w:r>
      <w:r w:rsidR="007B2047" w:rsidRPr="00CA3E64">
        <w:rPr>
          <w:rFonts w:ascii="Arial" w:hAnsi="Arial" w:cs="Arial"/>
          <w:color w:val="000000" w:themeColor="text1"/>
          <w:sz w:val="22"/>
          <w:szCs w:val="22"/>
        </w:rPr>
        <w:t>– viď zmluvné podmienky</w:t>
      </w:r>
      <w:r w:rsidR="00CD787E" w:rsidRPr="00CA3E64">
        <w:rPr>
          <w:rFonts w:ascii="Arial" w:hAnsi="Arial" w:cs="Arial"/>
          <w:color w:val="000000" w:themeColor="text1"/>
          <w:sz w:val="22"/>
          <w:szCs w:val="22"/>
        </w:rPr>
        <w:t>.</w:t>
      </w:r>
    </w:p>
    <w:p w14:paraId="19498942" w14:textId="2D9C905F" w:rsidR="00B265E2" w:rsidRDefault="00B265E2" w:rsidP="00C528B1">
      <w:pPr>
        <w:rPr>
          <w:rFonts w:ascii="Arial" w:hAnsi="Arial" w:cs="Arial"/>
          <w:color w:val="000000" w:themeColor="text1"/>
          <w:sz w:val="22"/>
          <w:szCs w:val="22"/>
        </w:rPr>
      </w:pPr>
    </w:p>
    <w:p w14:paraId="6A5B50C5" w14:textId="4C36819D" w:rsidR="00EF4351" w:rsidRDefault="00EF4351" w:rsidP="00C528B1">
      <w:pPr>
        <w:rPr>
          <w:rFonts w:ascii="Arial" w:hAnsi="Arial" w:cs="Arial"/>
          <w:color w:val="000000" w:themeColor="text1"/>
          <w:sz w:val="22"/>
          <w:szCs w:val="22"/>
        </w:rPr>
      </w:pPr>
    </w:p>
    <w:p w14:paraId="62173B06" w14:textId="304050F6" w:rsidR="00EF4351" w:rsidRDefault="00EF4351" w:rsidP="00C528B1">
      <w:pPr>
        <w:rPr>
          <w:rFonts w:ascii="Arial" w:hAnsi="Arial" w:cs="Arial"/>
          <w:color w:val="000000" w:themeColor="text1"/>
          <w:sz w:val="22"/>
          <w:szCs w:val="22"/>
        </w:rPr>
      </w:pPr>
    </w:p>
    <w:p w14:paraId="2E6EC9E8" w14:textId="77777777" w:rsidR="00EF4351" w:rsidRPr="00CA3E64" w:rsidRDefault="00EF4351" w:rsidP="00C528B1">
      <w:pPr>
        <w:rPr>
          <w:rFonts w:ascii="Arial" w:hAnsi="Arial" w:cs="Arial"/>
          <w:color w:val="000000" w:themeColor="text1"/>
          <w:sz w:val="22"/>
          <w:szCs w:val="22"/>
        </w:rPr>
      </w:pPr>
    </w:p>
    <w:p w14:paraId="686B8B36"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lastRenderedPageBreak/>
        <w:t>6. Variantné riešenia</w:t>
      </w:r>
    </w:p>
    <w:p w14:paraId="00C87CC0"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6.1 Neumožňuje sa predložiť variantné riešenie. Ak súčasťou ponuky bude aj variantné riešenie, variantné riešenie nebude zaradené do vyhodnocovania a bude sa naň hľadieť, akoby nebolo predložené.</w:t>
      </w:r>
    </w:p>
    <w:p w14:paraId="65FAFE3D" w14:textId="77777777" w:rsidR="00492061" w:rsidRPr="00CA3E64" w:rsidRDefault="00492061" w:rsidP="00C528B1">
      <w:pPr>
        <w:rPr>
          <w:rFonts w:ascii="Arial" w:hAnsi="Arial" w:cs="Arial"/>
          <w:color w:val="000000" w:themeColor="text1"/>
          <w:sz w:val="22"/>
          <w:szCs w:val="22"/>
        </w:rPr>
      </w:pPr>
    </w:p>
    <w:p w14:paraId="43A20FCF" w14:textId="7777777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7. Lehota viazanosti ponuky</w:t>
      </w:r>
    </w:p>
    <w:p w14:paraId="6EC1E842" w14:textId="02B31CE8" w:rsidR="00C528B1" w:rsidRPr="00CA3E64" w:rsidRDefault="00C528B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7.1 Ponuky zostávajú platné počas lehoty viazanosti ponúk. </w:t>
      </w:r>
      <w:r w:rsidR="00CD787E" w:rsidRPr="00CA3E64">
        <w:rPr>
          <w:rFonts w:ascii="Arial" w:hAnsi="Arial" w:cs="Arial"/>
          <w:color w:val="000000" w:themeColor="text1"/>
          <w:sz w:val="22"/>
          <w:szCs w:val="22"/>
        </w:rPr>
        <w:t xml:space="preserve">Minimálna lehota, počas ktorej sú ponuky uchádzačov viazané </w:t>
      </w:r>
      <w:r w:rsidR="00D93B9E" w:rsidRPr="00CA3E64">
        <w:rPr>
          <w:rFonts w:ascii="Arial" w:hAnsi="Arial" w:cs="Arial"/>
          <w:color w:val="000000" w:themeColor="text1"/>
          <w:sz w:val="22"/>
          <w:szCs w:val="22"/>
        </w:rPr>
        <w:t xml:space="preserve">v zmysle § 46 ods. 2 zákona o </w:t>
      </w:r>
      <w:proofErr w:type="gramStart"/>
      <w:r w:rsidR="00D93B9E" w:rsidRPr="00CA3E64">
        <w:rPr>
          <w:rFonts w:ascii="Arial" w:hAnsi="Arial" w:cs="Arial"/>
          <w:color w:val="000000" w:themeColor="text1"/>
          <w:sz w:val="22"/>
          <w:szCs w:val="22"/>
        </w:rPr>
        <w:t>VO  je</w:t>
      </w:r>
      <w:proofErr w:type="gramEnd"/>
      <w:r w:rsidR="00D93B9E" w:rsidRPr="00CA3E64">
        <w:rPr>
          <w:rFonts w:ascii="Arial" w:hAnsi="Arial" w:cs="Arial"/>
          <w:color w:val="000000" w:themeColor="text1"/>
          <w:sz w:val="22"/>
          <w:szCs w:val="22"/>
        </w:rPr>
        <w:t xml:space="preserve"> 12 mesiacov od uplynutia lehoty na predkladanie ponúk –</w:t>
      </w:r>
      <w:r w:rsidR="00CD787E" w:rsidRPr="00CA3E64">
        <w:rPr>
          <w:rFonts w:ascii="Arial" w:hAnsi="Arial" w:cs="Arial"/>
          <w:color w:val="000000" w:themeColor="text1"/>
          <w:sz w:val="22"/>
          <w:szCs w:val="22"/>
        </w:rPr>
        <w:t xml:space="preserve"> </w:t>
      </w:r>
      <w:r w:rsidR="00D93B9E" w:rsidRPr="00CA3E64">
        <w:rPr>
          <w:rFonts w:ascii="Arial" w:hAnsi="Arial" w:cs="Arial"/>
          <w:color w:val="000000" w:themeColor="text1"/>
          <w:sz w:val="22"/>
          <w:szCs w:val="22"/>
        </w:rPr>
        <w:t xml:space="preserve">t.z. v zmysle </w:t>
      </w:r>
      <w:r w:rsidR="000152DC" w:rsidRPr="00CA3E64">
        <w:rPr>
          <w:rFonts w:ascii="Arial" w:hAnsi="Arial" w:cs="Arial"/>
          <w:color w:val="000000" w:themeColor="text1"/>
          <w:sz w:val="22"/>
          <w:szCs w:val="22"/>
        </w:rPr>
        <w:t xml:space="preserve">Výzvy na predkladanie ponúk vo </w:t>
      </w:r>
      <w:r w:rsidR="00953CB0" w:rsidRPr="00CA3E64">
        <w:rPr>
          <w:rFonts w:ascii="Arial" w:hAnsi="Arial" w:cs="Arial"/>
          <w:color w:val="000000" w:themeColor="text1"/>
          <w:sz w:val="22"/>
          <w:szCs w:val="22"/>
        </w:rPr>
        <w:t xml:space="preserve">VVO č. </w:t>
      </w:r>
      <w:r w:rsidR="006640EF">
        <w:rPr>
          <w:rFonts w:ascii="Arial" w:hAnsi="Arial" w:cs="Arial"/>
          <w:color w:val="000000" w:themeColor="text1"/>
          <w:sz w:val="22"/>
          <w:szCs w:val="22"/>
        </w:rPr>
        <w:t>30</w:t>
      </w:r>
      <w:r w:rsidR="00953CB0"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 xml:space="preserve"> zo dňa 1.</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 xml:space="preserve">, zn. </w:t>
      </w:r>
      <w:r w:rsidR="006640EF">
        <w:rPr>
          <w:rFonts w:ascii="Arial" w:hAnsi="Arial" w:cs="Arial"/>
          <w:color w:val="000000" w:themeColor="text1"/>
          <w:sz w:val="22"/>
          <w:szCs w:val="22"/>
        </w:rPr>
        <w:t>8269</w:t>
      </w:r>
      <w:r w:rsidR="00953CB0" w:rsidRPr="00CA3E64">
        <w:rPr>
          <w:rFonts w:ascii="Arial" w:hAnsi="Arial" w:cs="Arial"/>
          <w:color w:val="000000" w:themeColor="text1"/>
          <w:sz w:val="22"/>
          <w:szCs w:val="22"/>
        </w:rPr>
        <w:t xml:space="preserve"> – WYP</w:t>
      </w:r>
      <w:r w:rsidR="000152DC" w:rsidRPr="00CA3E64">
        <w:rPr>
          <w:rFonts w:ascii="Arial" w:hAnsi="Arial" w:cs="Arial"/>
          <w:color w:val="000000" w:themeColor="text1"/>
          <w:sz w:val="22"/>
          <w:szCs w:val="22"/>
        </w:rPr>
        <w:t>, o</w:t>
      </w:r>
      <w:r w:rsidR="00D93B9E" w:rsidRPr="00CA3E64">
        <w:rPr>
          <w:rFonts w:ascii="Arial" w:hAnsi="Arial" w:cs="Arial"/>
          <w:color w:val="000000" w:themeColor="text1"/>
          <w:sz w:val="22"/>
          <w:szCs w:val="22"/>
        </w:rPr>
        <w:t xml:space="preserve">dd. IV., Bod IV.2.6) Minimálna lehota, počas ktorej sú ponuky uchádzačov viazané – trvanie </w:t>
      </w:r>
      <w:r w:rsidR="00CD787E" w:rsidRPr="00CA3E64">
        <w:rPr>
          <w:rFonts w:ascii="Arial" w:hAnsi="Arial" w:cs="Arial"/>
          <w:color w:val="000000" w:themeColor="text1"/>
          <w:sz w:val="22"/>
          <w:szCs w:val="22"/>
        </w:rPr>
        <w:t>v mesiacoch: 12.</w:t>
      </w:r>
    </w:p>
    <w:p w14:paraId="1FF80F42" w14:textId="77777777" w:rsidR="00C528B1" w:rsidRPr="00CA3E64" w:rsidRDefault="00C528B1" w:rsidP="00C528B1">
      <w:pPr>
        <w:rPr>
          <w:rFonts w:ascii="Arial" w:hAnsi="Arial" w:cs="Arial"/>
          <w:color w:val="000000" w:themeColor="text1"/>
          <w:sz w:val="22"/>
          <w:szCs w:val="22"/>
        </w:rPr>
      </w:pPr>
    </w:p>
    <w:p w14:paraId="0A6E2462"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II. Komunikácia a vysvetľovanie</w:t>
      </w:r>
    </w:p>
    <w:p w14:paraId="3E766911" w14:textId="77777777" w:rsidR="00C528B1" w:rsidRPr="00CA3E64" w:rsidRDefault="00C528B1" w:rsidP="00C528B1">
      <w:pPr>
        <w:rPr>
          <w:rFonts w:ascii="Arial" w:hAnsi="Arial" w:cs="Arial"/>
          <w:color w:val="000000" w:themeColor="text1"/>
          <w:sz w:val="22"/>
          <w:szCs w:val="22"/>
        </w:rPr>
      </w:pPr>
    </w:p>
    <w:p w14:paraId="053E7607" w14:textId="641CDABA" w:rsidR="00C528B1" w:rsidRPr="00CA3E64" w:rsidRDefault="00C528B1" w:rsidP="00B265E2">
      <w:pPr>
        <w:jc w:val="both"/>
        <w:rPr>
          <w:rFonts w:ascii="Arial" w:hAnsi="Arial" w:cs="Arial"/>
          <w:color w:val="000000" w:themeColor="text1"/>
          <w:sz w:val="22"/>
          <w:szCs w:val="22"/>
        </w:rPr>
      </w:pPr>
      <w:r w:rsidRPr="00CA3E64">
        <w:rPr>
          <w:rFonts w:ascii="Arial" w:hAnsi="Arial" w:cs="Arial"/>
          <w:color w:val="000000" w:themeColor="text1"/>
          <w:sz w:val="22"/>
          <w:szCs w:val="22"/>
        </w:rPr>
        <w:t>8. Komunikácia medzi verejným obstarávateľom a uchádzačmi/záujemcami</w:t>
      </w:r>
      <w:r w:rsidR="00AB696D" w:rsidRPr="00CA3E64">
        <w:rPr>
          <w:rFonts w:ascii="Arial" w:hAnsi="Arial" w:cs="Arial"/>
          <w:color w:val="000000" w:themeColor="text1"/>
          <w:sz w:val="22"/>
          <w:szCs w:val="22"/>
        </w:rPr>
        <w:t xml:space="preserve"> je riešená v</w:t>
      </w:r>
      <w:r w:rsidR="00B265E2" w:rsidRPr="00CA3E64">
        <w:rPr>
          <w:rFonts w:ascii="Arial" w:hAnsi="Arial" w:cs="Arial"/>
          <w:color w:val="000000" w:themeColor="text1"/>
          <w:sz w:val="22"/>
          <w:szCs w:val="22"/>
        </w:rPr>
        <w:t xml:space="preserve"> </w:t>
      </w:r>
      <w:r w:rsidR="00AB696D" w:rsidRPr="00CA3E64">
        <w:rPr>
          <w:rFonts w:ascii="Arial" w:hAnsi="Arial" w:cs="Arial"/>
          <w:color w:val="000000" w:themeColor="text1"/>
          <w:sz w:val="22"/>
          <w:szCs w:val="22"/>
        </w:rPr>
        <w:t>samostatnej časti týchto súťažných podk</w:t>
      </w:r>
      <w:r w:rsidR="00B265E2" w:rsidRPr="00CA3E64">
        <w:rPr>
          <w:rFonts w:ascii="Arial" w:hAnsi="Arial" w:cs="Arial"/>
          <w:color w:val="000000" w:themeColor="text1"/>
          <w:sz w:val="22"/>
          <w:szCs w:val="22"/>
        </w:rPr>
        <w:t>la</w:t>
      </w:r>
      <w:r w:rsidR="00AB696D" w:rsidRPr="00CA3E64">
        <w:rPr>
          <w:rFonts w:ascii="Arial" w:hAnsi="Arial" w:cs="Arial"/>
          <w:color w:val="000000" w:themeColor="text1"/>
          <w:sz w:val="22"/>
          <w:szCs w:val="22"/>
        </w:rPr>
        <w:t xml:space="preserve">dov, časť Komunikácia. </w:t>
      </w:r>
    </w:p>
    <w:p w14:paraId="204E0D4D" w14:textId="36FF4C68" w:rsidR="00885783" w:rsidRPr="00CA3E64" w:rsidRDefault="00885783" w:rsidP="00C528B1">
      <w:pPr>
        <w:rPr>
          <w:rFonts w:ascii="Arial" w:hAnsi="Arial" w:cs="Arial"/>
          <w:color w:val="000000" w:themeColor="text1"/>
          <w:sz w:val="22"/>
          <w:szCs w:val="22"/>
        </w:rPr>
      </w:pPr>
    </w:p>
    <w:p w14:paraId="37CAB708" w14:textId="24B43C63" w:rsidR="00C528B1" w:rsidRPr="00CA3E64" w:rsidRDefault="00AB0F66" w:rsidP="00C528B1">
      <w:pPr>
        <w:rPr>
          <w:rFonts w:ascii="Arial" w:hAnsi="Arial" w:cs="Arial"/>
          <w:color w:val="000000" w:themeColor="text1"/>
          <w:sz w:val="22"/>
          <w:szCs w:val="22"/>
        </w:rPr>
      </w:pPr>
      <w:r w:rsidRPr="00CA3E64">
        <w:rPr>
          <w:rFonts w:ascii="Arial" w:hAnsi="Arial" w:cs="Arial"/>
          <w:color w:val="000000" w:themeColor="text1"/>
          <w:sz w:val="22"/>
          <w:szCs w:val="22"/>
        </w:rPr>
        <w:t>9</w:t>
      </w:r>
      <w:r w:rsidR="00D93B9E" w:rsidRPr="00CA3E64">
        <w:rPr>
          <w:rFonts w:ascii="Arial" w:hAnsi="Arial" w:cs="Arial"/>
          <w:color w:val="000000" w:themeColor="text1"/>
          <w:sz w:val="22"/>
          <w:szCs w:val="22"/>
        </w:rPr>
        <w:t>.</w:t>
      </w:r>
      <w:r w:rsidR="00C528B1" w:rsidRPr="00CA3E64">
        <w:rPr>
          <w:rFonts w:ascii="Arial" w:hAnsi="Arial" w:cs="Arial"/>
          <w:color w:val="000000" w:themeColor="text1"/>
          <w:sz w:val="22"/>
          <w:szCs w:val="22"/>
        </w:rPr>
        <w:t xml:space="preserve"> Obhliadka miesta plnenia</w:t>
      </w:r>
    </w:p>
    <w:p w14:paraId="76DC7B87" w14:textId="7F9F1271" w:rsidR="00C528B1" w:rsidRPr="00CA3E64" w:rsidRDefault="00AB0F66" w:rsidP="00C528B1">
      <w:pPr>
        <w:jc w:val="both"/>
        <w:rPr>
          <w:rFonts w:ascii="Arial" w:hAnsi="Arial" w:cs="Arial"/>
          <w:b/>
          <w:color w:val="000000" w:themeColor="text1"/>
          <w:sz w:val="22"/>
          <w:szCs w:val="22"/>
        </w:rPr>
      </w:pPr>
      <w:r w:rsidRPr="00CA3E64">
        <w:rPr>
          <w:rFonts w:ascii="Arial" w:hAnsi="Arial" w:cs="Arial"/>
          <w:color w:val="000000" w:themeColor="text1"/>
          <w:sz w:val="22"/>
          <w:szCs w:val="22"/>
        </w:rPr>
        <w:t>9</w:t>
      </w:r>
      <w:r w:rsidR="00C528B1" w:rsidRPr="00CA3E64">
        <w:rPr>
          <w:rFonts w:ascii="Arial" w:hAnsi="Arial" w:cs="Arial"/>
          <w:color w:val="000000" w:themeColor="text1"/>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CA3E64" w:rsidRDefault="00C528B1" w:rsidP="00C528B1">
      <w:pPr>
        <w:jc w:val="both"/>
        <w:rPr>
          <w:rFonts w:ascii="Arial" w:hAnsi="Arial" w:cs="Arial"/>
          <w:color w:val="000000" w:themeColor="text1"/>
          <w:sz w:val="22"/>
          <w:szCs w:val="22"/>
        </w:rPr>
      </w:pPr>
    </w:p>
    <w:p w14:paraId="2F61E927" w14:textId="24E2C0BE" w:rsidR="00C528B1" w:rsidRPr="00CA3E64" w:rsidRDefault="00AB0F66" w:rsidP="00B409A0">
      <w:pPr>
        <w:jc w:val="both"/>
        <w:rPr>
          <w:rFonts w:ascii="Arial" w:hAnsi="Arial" w:cs="Arial"/>
          <w:color w:val="000000" w:themeColor="text1"/>
          <w:sz w:val="22"/>
          <w:szCs w:val="22"/>
        </w:rPr>
      </w:pPr>
      <w:r w:rsidRPr="00CA3E64">
        <w:rPr>
          <w:rFonts w:ascii="Arial" w:hAnsi="Arial" w:cs="Arial"/>
          <w:color w:val="000000" w:themeColor="text1"/>
          <w:sz w:val="22"/>
          <w:szCs w:val="22"/>
        </w:rPr>
        <w:t>9</w:t>
      </w:r>
      <w:r w:rsidR="00C528B1" w:rsidRPr="00CA3E64">
        <w:rPr>
          <w:rFonts w:ascii="Arial" w:hAnsi="Arial" w:cs="Arial"/>
          <w:color w:val="000000" w:themeColor="text1"/>
          <w:sz w:val="22"/>
          <w:szCs w:val="22"/>
        </w:rPr>
        <w:t xml:space="preserve">.2 Záujemcovia, ktorí prejavia záujem o vykonanie obhliadky miesta dodania predmetu zákazky, sa môžu vopred dohodnúť na termíne a čase na kontaktných údajoch </w:t>
      </w:r>
      <w:r w:rsidR="00551E5A" w:rsidRPr="00CA3E64">
        <w:rPr>
          <w:rFonts w:ascii="Arial" w:hAnsi="Arial" w:cs="Arial"/>
          <w:color w:val="000000" w:themeColor="text1"/>
          <w:sz w:val="22"/>
          <w:szCs w:val="22"/>
        </w:rPr>
        <w:t>v josephine</w:t>
      </w:r>
      <w:r w:rsidR="00B265E2" w:rsidRPr="00CA3E64">
        <w:rPr>
          <w:rFonts w:ascii="Arial" w:hAnsi="Arial" w:cs="Arial"/>
          <w:color w:val="000000" w:themeColor="text1"/>
          <w:sz w:val="22"/>
          <w:szCs w:val="22"/>
        </w:rPr>
        <w:t>.</w:t>
      </w:r>
      <w:r w:rsidR="00CC2DC2" w:rsidRPr="00CA3E64">
        <w:rPr>
          <w:rFonts w:ascii="Arial" w:hAnsi="Arial" w:cs="Arial"/>
          <w:color w:val="000000" w:themeColor="text1"/>
          <w:sz w:val="22"/>
          <w:szCs w:val="22"/>
        </w:rPr>
        <w:t xml:space="preserve"> Obhliadky miesta realizácie sa budú konať v prípade záujmu pre každého zo záujemcov osobitne.</w:t>
      </w:r>
    </w:p>
    <w:p w14:paraId="5A3A4360" w14:textId="77777777" w:rsidR="00C528B1" w:rsidRPr="00CA3E64" w:rsidRDefault="00C528B1" w:rsidP="00C528B1">
      <w:pPr>
        <w:rPr>
          <w:rFonts w:ascii="Arial" w:hAnsi="Arial" w:cs="Arial"/>
          <w:color w:val="000000" w:themeColor="text1"/>
          <w:sz w:val="22"/>
          <w:szCs w:val="22"/>
        </w:rPr>
      </w:pPr>
    </w:p>
    <w:p w14:paraId="5CE35F20" w14:textId="77777777" w:rsidR="00A05378" w:rsidRPr="00CA3E64" w:rsidRDefault="00A05378" w:rsidP="00C528B1">
      <w:pPr>
        <w:rPr>
          <w:rFonts w:ascii="Arial" w:hAnsi="Arial" w:cs="Arial"/>
          <w:color w:val="000000" w:themeColor="text1"/>
          <w:sz w:val="22"/>
          <w:szCs w:val="22"/>
        </w:rPr>
      </w:pPr>
    </w:p>
    <w:p w14:paraId="08379B49"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III. Príprava ponuky</w:t>
      </w:r>
    </w:p>
    <w:p w14:paraId="584CF817" w14:textId="77777777" w:rsidR="00C528B1" w:rsidRPr="00CA3E64" w:rsidRDefault="00C528B1" w:rsidP="00C528B1">
      <w:pPr>
        <w:rPr>
          <w:rFonts w:ascii="Arial" w:hAnsi="Arial" w:cs="Arial"/>
          <w:color w:val="000000" w:themeColor="text1"/>
          <w:sz w:val="22"/>
          <w:szCs w:val="22"/>
        </w:rPr>
      </w:pPr>
    </w:p>
    <w:p w14:paraId="0B9ABAA8" w14:textId="0F3671BA"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w:t>
      </w:r>
      <w:r w:rsidR="00AB0F66" w:rsidRPr="00CA3E64">
        <w:rPr>
          <w:rFonts w:ascii="Arial" w:hAnsi="Arial" w:cs="Arial"/>
          <w:color w:val="000000" w:themeColor="text1"/>
          <w:sz w:val="22"/>
          <w:szCs w:val="22"/>
        </w:rPr>
        <w:t>0</w:t>
      </w:r>
      <w:r w:rsidRPr="00CA3E64">
        <w:rPr>
          <w:rFonts w:ascii="Arial" w:hAnsi="Arial" w:cs="Arial"/>
          <w:color w:val="000000" w:themeColor="text1"/>
          <w:sz w:val="22"/>
          <w:szCs w:val="22"/>
        </w:rPr>
        <w:t>. Vyhotovenie ponuky</w:t>
      </w:r>
    </w:p>
    <w:p w14:paraId="4287F4B8" w14:textId="1B93D5F3" w:rsidR="00C528B1" w:rsidRPr="00CA3E64" w:rsidRDefault="00AB696D"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w:t>
      </w:r>
      <w:r w:rsidR="00AB0F66" w:rsidRPr="00CA3E64">
        <w:rPr>
          <w:rFonts w:ascii="Arial" w:hAnsi="Arial" w:cs="Arial"/>
          <w:color w:val="000000" w:themeColor="text1"/>
          <w:sz w:val="22"/>
          <w:szCs w:val="22"/>
        </w:rPr>
        <w:t>0</w:t>
      </w:r>
      <w:r w:rsidRPr="00CA3E64">
        <w:rPr>
          <w:rFonts w:ascii="Arial" w:hAnsi="Arial" w:cs="Arial"/>
          <w:color w:val="000000" w:themeColor="text1"/>
          <w:sz w:val="22"/>
          <w:szCs w:val="22"/>
        </w:rPr>
        <w:t>.1</w:t>
      </w:r>
      <w:r w:rsidR="00C528B1" w:rsidRPr="00CA3E64">
        <w:rPr>
          <w:rFonts w:ascii="Arial" w:hAnsi="Arial" w:cs="Arial"/>
          <w:color w:val="000000" w:themeColor="text1"/>
          <w:sz w:val="22"/>
          <w:szCs w:val="22"/>
        </w:rPr>
        <w:t xml:space="preserve"> Predložená ponuka musí byť podpísaná štatutárnym orgánom alebo členom štatutárneho ogánu alebo iným zástupcom uchádzača, ktorý je oprávnený konať v jeho mene v záväzkových vzťahoch.</w:t>
      </w:r>
      <w:r w:rsidR="00585DCB" w:rsidRPr="00CA3E64">
        <w:rPr>
          <w:rFonts w:ascii="Arial" w:hAnsi="Arial" w:cs="Arial"/>
          <w:color w:val="000000" w:themeColor="text1"/>
          <w:sz w:val="22"/>
          <w:szCs w:val="22"/>
        </w:rPr>
        <w:t xml:space="preserve"> Ak ponuku ucházdač nevypracoval sám, uvedie údaje o osobe, ktorá ju vypracovala.</w:t>
      </w:r>
    </w:p>
    <w:p w14:paraId="6A59AAAB" w14:textId="0CF54481" w:rsidR="00725F07" w:rsidRPr="00CA3E64" w:rsidRDefault="00725F07" w:rsidP="00C528B1">
      <w:pPr>
        <w:jc w:val="both"/>
        <w:rPr>
          <w:rFonts w:ascii="Arial" w:hAnsi="Arial" w:cs="Arial"/>
          <w:color w:val="000000" w:themeColor="text1"/>
          <w:sz w:val="22"/>
          <w:szCs w:val="22"/>
        </w:rPr>
      </w:pPr>
    </w:p>
    <w:p w14:paraId="3851CF4C" w14:textId="4E571613" w:rsidR="00725F07" w:rsidRPr="00CA3E64" w:rsidRDefault="00725F07"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11. Ponuka bude predložená uchádzačom prostredníctvom jednoobálkového systému predkladania ponúk ako sken dokumentov elektronicky – viď časť komunikácia.</w:t>
      </w:r>
    </w:p>
    <w:p w14:paraId="4264642F" w14:textId="77777777" w:rsidR="00C528B1" w:rsidRPr="00CA3E64" w:rsidRDefault="00C528B1" w:rsidP="00C528B1">
      <w:pPr>
        <w:rPr>
          <w:rFonts w:ascii="Arial" w:hAnsi="Arial" w:cs="Arial"/>
          <w:color w:val="000000" w:themeColor="text1"/>
          <w:sz w:val="22"/>
          <w:szCs w:val="22"/>
        </w:rPr>
      </w:pPr>
    </w:p>
    <w:p w14:paraId="56EFDB36" w14:textId="7359208B" w:rsidR="00C528B1" w:rsidRPr="00CA3E64" w:rsidRDefault="00C528B1" w:rsidP="00092DBE">
      <w:pPr>
        <w:rPr>
          <w:rFonts w:ascii="Arial" w:hAnsi="Arial" w:cs="Arial"/>
          <w:color w:val="000000" w:themeColor="text1"/>
          <w:sz w:val="22"/>
          <w:szCs w:val="22"/>
        </w:rPr>
      </w:pPr>
      <w:r w:rsidRPr="00CA3E64">
        <w:rPr>
          <w:rFonts w:ascii="Arial" w:hAnsi="Arial" w:cs="Arial"/>
          <w:color w:val="000000" w:themeColor="text1"/>
          <w:sz w:val="22"/>
          <w:szCs w:val="22"/>
        </w:rPr>
        <w:t>1</w:t>
      </w:r>
      <w:r w:rsidR="00725F07" w:rsidRPr="00CA3E64">
        <w:rPr>
          <w:rFonts w:ascii="Arial" w:hAnsi="Arial" w:cs="Arial"/>
          <w:color w:val="000000" w:themeColor="text1"/>
          <w:sz w:val="22"/>
          <w:szCs w:val="22"/>
        </w:rPr>
        <w:t>2</w:t>
      </w:r>
      <w:r w:rsidRPr="00CA3E64">
        <w:rPr>
          <w:rFonts w:ascii="Arial" w:hAnsi="Arial" w:cs="Arial"/>
          <w:color w:val="000000" w:themeColor="text1"/>
          <w:sz w:val="22"/>
          <w:szCs w:val="22"/>
        </w:rPr>
        <w:t>. Obsah ponuky</w:t>
      </w:r>
    </w:p>
    <w:p w14:paraId="3D42615E" w14:textId="77777777" w:rsidR="00092DBE" w:rsidRPr="00CA3E64" w:rsidRDefault="00092DBE" w:rsidP="00092DBE">
      <w:pPr>
        <w:rPr>
          <w:rFonts w:ascii="Arial" w:hAnsi="Arial" w:cs="Arial"/>
          <w:color w:val="000000" w:themeColor="text1"/>
          <w:sz w:val="22"/>
          <w:szCs w:val="22"/>
        </w:rPr>
      </w:pPr>
    </w:p>
    <w:p w14:paraId="03A3F96B" w14:textId="2B432EFA"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 </w:t>
      </w:r>
      <w:r w:rsidR="00D637DB" w:rsidRPr="00CA3E64">
        <w:rPr>
          <w:rFonts w:ascii="Arial" w:hAnsi="Arial" w:cs="Arial"/>
          <w:color w:val="000000" w:themeColor="text1"/>
          <w:sz w:val="22"/>
          <w:szCs w:val="22"/>
        </w:rPr>
        <w:t xml:space="preserve">Ponuka uchádzača </w:t>
      </w:r>
      <w:r w:rsidRPr="00CA3E64">
        <w:rPr>
          <w:rFonts w:ascii="Arial" w:hAnsi="Arial" w:cs="Arial"/>
          <w:color w:val="000000" w:themeColor="text1"/>
          <w:sz w:val="22"/>
          <w:szCs w:val="22"/>
        </w:rPr>
        <w:t>musí obsah</w:t>
      </w:r>
      <w:r w:rsidR="00B265E2" w:rsidRPr="00CA3E64">
        <w:rPr>
          <w:rFonts w:ascii="Arial" w:hAnsi="Arial" w:cs="Arial"/>
          <w:color w:val="000000" w:themeColor="text1"/>
          <w:sz w:val="22"/>
          <w:szCs w:val="22"/>
        </w:rPr>
        <w:t>ať</w:t>
      </w:r>
      <w:r w:rsidR="008A7734" w:rsidRPr="00CA3E64">
        <w:rPr>
          <w:rFonts w:ascii="Arial" w:hAnsi="Arial" w:cs="Arial"/>
          <w:color w:val="000000" w:themeColor="text1"/>
          <w:sz w:val="22"/>
          <w:szCs w:val="22"/>
        </w:rPr>
        <w:t xml:space="preserve"> nasledujúce dokumenty</w:t>
      </w:r>
      <w:r w:rsidRPr="00CA3E64">
        <w:rPr>
          <w:rFonts w:ascii="Arial" w:hAnsi="Arial" w:cs="Arial"/>
          <w:color w:val="000000" w:themeColor="text1"/>
          <w:sz w:val="22"/>
          <w:szCs w:val="22"/>
        </w:rPr>
        <w:t>:</w:t>
      </w:r>
    </w:p>
    <w:p w14:paraId="35AE0233" w14:textId="77777777" w:rsidR="008A7734" w:rsidRPr="00CA3E64" w:rsidRDefault="008A7734" w:rsidP="00C528B1">
      <w:pPr>
        <w:jc w:val="both"/>
        <w:rPr>
          <w:rFonts w:ascii="Arial" w:hAnsi="Arial" w:cs="Arial"/>
          <w:color w:val="000000" w:themeColor="text1"/>
          <w:sz w:val="22"/>
          <w:szCs w:val="22"/>
        </w:rPr>
      </w:pPr>
    </w:p>
    <w:p w14:paraId="392E993C" w14:textId="445AC5EF" w:rsidR="00AB696D"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.1 identifikačné údaje uchádzača obsahujúce </w:t>
      </w:r>
      <w:r w:rsidR="0096218E" w:rsidRPr="00CA3E64">
        <w:rPr>
          <w:rFonts w:ascii="Arial" w:hAnsi="Arial" w:cs="Arial"/>
          <w:color w:val="000000" w:themeColor="text1"/>
          <w:sz w:val="22"/>
          <w:szCs w:val="22"/>
        </w:rPr>
        <w:t xml:space="preserve">najmä </w:t>
      </w:r>
      <w:r w:rsidRPr="00CA3E64">
        <w:rPr>
          <w:rFonts w:ascii="Arial" w:hAnsi="Arial" w:cs="Arial"/>
          <w:color w:val="000000" w:themeColor="text1"/>
          <w:sz w:val="22"/>
          <w:szCs w:val="22"/>
        </w:rPr>
        <w:t>informácie: obchodný názov; adresa sídla uchádzača alebo miesto podnikania alebo obvyklý pobyt; meno, priezvisko štatutárneho zástupcu (štatutárnych zástupcov) uchádzača; IČO; DIČ; IČ DPH; kon</w:t>
      </w:r>
      <w:r w:rsidR="00D637DB" w:rsidRPr="00CA3E64">
        <w:rPr>
          <w:rFonts w:ascii="Arial" w:hAnsi="Arial" w:cs="Arial"/>
          <w:color w:val="000000" w:themeColor="text1"/>
          <w:sz w:val="22"/>
          <w:szCs w:val="22"/>
        </w:rPr>
        <w:t xml:space="preserve">taktné telefónne číslo </w:t>
      </w:r>
      <w:proofErr w:type="gramStart"/>
      <w:r w:rsidR="00D637DB" w:rsidRPr="00CA3E64">
        <w:rPr>
          <w:rFonts w:ascii="Arial" w:hAnsi="Arial" w:cs="Arial"/>
          <w:color w:val="000000" w:themeColor="text1"/>
          <w:sz w:val="22"/>
          <w:szCs w:val="22"/>
        </w:rPr>
        <w:t>a</w:t>
      </w:r>
      <w:proofErr w:type="gramEnd"/>
      <w:r w:rsidR="00D637DB" w:rsidRPr="00CA3E64">
        <w:rPr>
          <w:rFonts w:ascii="Arial" w:hAnsi="Arial" w:cs="Arial"/>
          <w:color w:val="000000" w:themeColor="text1"/>
          <w:sz w:val="22"/>
          <w:szCs w:val="22"/>
        </w:rPr>
        <w:t xml:space="preserve"> e-mail</w:t>
      </w:r>
      <w:r w:rsidR="00252356" w:rsidRPr="00CA3E64">
        <w:rPr>
          <w:rFonts w:ascii="Arial" w:hAnsi="Arial" w:cs="Arial"/>
          <w:color w:val="000000" w:themeColor="text1"/>
          <w:sz w:val="22"/>
          <w:szCs w:val="22"/>
        </w:rPr>
        <w:t>.</w:t>
      </w:r>
    </w:p>
    <w:p w14:paraId="6968301F" w14:textId="77777777" w:rsidR="00252356" w:rsidRPr="00CA3E64" w:rsidRDefault="00252356" w:rsidP="00C528B1">
      <w:pPr>
        <w:jc w:val="both"/>
        <w:rPr>
          <w:rFonts w:ascii="Arial" w:hAnsi="Arial" w:cs="Arial"/>
          <w:color w:val="000000" w:themeColor="text1"/>
          <w:sz w:val="22"/>
          <w:szCs w:val="22"/>
        </w:rPr>
      </w:pPr>
    </w:p>
    <w:p w14:paraId="69E3768E" w14:textId="734031D2"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.2 odporúčame uviesť obsah ponuky, v ktorom bude uvedený zoznam predložených dokladov a dokumentov (súp</w:t>
      </w:r>
      <w:r w:rsidR="00D637DB" w:rsidRPr="00CA3E64">
        <w:rPr>
          <w:rFonts w:ascii="Arial" w:hAnsi="Arial" w:cs="Arial"/>
          <w:color w:val="000000" w:themeColor="text1"/>
          <w:sz w:val="22"/>
          <w:szCs w:val="22"/>
        </w:rPr>
        <w:t>is dokumentov),</w:t>
      </w:r>
    </w:p>
    <w:p w14:paraId="4BB962D2" w14:textId="77777777" w:rsidR="00AB696D" w:rsidRPr="00CA3E64" w:rsidRDefault="00AB696D" w:rsidP="00C528B1">
      <w:pPr>
        <w:jc w:val="both"/>
        <w:rPr>
          <w:rFonts w:ascii="Arial" w:hAnsi="Arial" w:cs="Arial"/>
          <w:color w:val="000000" w:themeColor="text1"/>
          <w:sz w:val="22"/>
          <w:szCs w:val="22"/>
        </w:rPr>
      </w:pPr>
    </w:p>
    <w:p w14:paraId="312BD650" w14:textId="15598957" w:rsidR="00D637DB" w:rsidRPr="00CA3E64" w:rsidRDefault="00D637DB"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.3 </w:t>
      </w:r>
      <w:r w:rsidR="001A7934" w:rsidRPr="00CA3E64">
        <w:rPr>
          <w:rFonts w:ascii="Arial" w:hAnsi="Arial" w:cs="Arial"/>
          <w:color w:val="000000" w:themeColor="text1"/>
          <w:sz w:val="22"/>
          <w:szCs w:val="22"/>
        </w:rPr>
        <w:t>m</w:t>
      </w:r>
      <w:r w:rsidRPr="00CA3E64">
        <w:rPr>
          <w:rFonts w:ascii="Arial" w:hAnsi="Arial" w:cs="Arial"/>
          <w:color w:val="000000" w:themeColor="text1"/>
          <w:sz w:val="22"/>
          <w:szCs w:val="22"/>
        </w:rPr>
        <w:t>enovanie vedúceho člena skupiny o</w:t>
      </w:r>
      <w:r w:rsidR="00886E7F" w:rsidRPr="00CA3E64">
        <w:rPr>
          <w:rFonts w:ascii="Arial" w:hAnsi="Arial" w:cs="Arial"/>
          <w:color w:val="000000" w:themeColor="text1"/>
          <w:sz w:val="22"/>
          <w:szCs w:val="22"/>
        </w:rPr>
        <w:t>právneného konať v mene ostatný</w:t>
      </w:r>
      <w:r w:rsidRPr="00CA3E64">
        <w:rPr>
          <w:rFonts w:ascii="Arial" w:hAnsi="Arial" w:cs="Arial"/>
          <w:color w:val="000000" w:themeColor="text1"/>
          <w:sz w:val="22"/>
          <w:szCs w:val="22"/>
        </w:rPr>
        <w:t>c</w:t>
      </w:r>
      <w:r w:rsidR="00886E7F" w:rsidRPr="00CA3E64">
        <w:rPr>
          <w:rFonts w:ascii="Arial" w:hAnsi="Arial" w:cs="Arial"/>
          <w:color w:val="000000" w:themeColor="text1"/>
          <w:sz w:val="22"/>
          <w:szCs w:val="22"/>
        </w:rPr>
        <w:t>h</w:t>
      </w:r>
      <w:r w:rsidRPr="00CA3E64">
        <w:rPr>
          <w:rFonts w:ascii="Arial" w:hAnsi="Arial" w:cs="Arial"/>
          <w:color w:val="000000" w:themeColor="text1"/>
          <w:sz w:val="22"/>
          <w:szCs w:val="22"/>
        </w:rPr>
        <w:t xml:space="preserve"> členov skupin</w:t>
      </w:r>
      <w:r w:rsidR="00886E7F" w:rsidRPr="00CA3E64">
        <w:rPr>
          <w:rFonts w:ascii="Arial" w:hAnsi="Arial" w:cs="Arial"/>
          <w:color w:val="000000" w:themeColor="text1"/>
          <w:sz w:val="22"/>
          <w:szCs w:val="22"/>
        </w:rPr>
        <w:t>y v prípade, ak ponuku predklad</w:t>
      </w:r>
      <w:r w:rsidRPr="00CA3E64">
        <w:rPr>
          <w:rFonts w:ascii="Arial" w:hAnsi="Arial" w:cs="Arial"/>
          <w:color w:val="000000" w:themeColor="text1"/>
          <w:sz w:val="22"/>
          <w:szCs w:val="22"/>
        </w:rPr>
        <w:t>á skupina uchádzačov,</w:t>
      </w:r>
    </w:p>
    <w:p w14:paraId="2210EBD5" w14:textId="77777777" w:rsidR="00AB696D" w:rsidRPr="00CA3E64" w:rsidRDefault="00AB696D" w:rsidP="00C528B1">
      <w:pPr>
        <w:jc w:val="both"/>
        <w:rPr>
          <w:rFonts w:ascii="Arial" w:hAnsi="Arial" w:cs="Arial"/>
          <w:color w:val="000000" w:themeColor="text1"/>
          <w:sz w:val="22"/>
          <w:szCs w:val="22"/>
        </w:rPr>
      </w:pPr>
    </w:p>
    <w:p w14:paraId="56480A10" w14:textId="28D577C3" w:rsidR="00C528B1" w:rsidRPr="00CA3E64" w:rsidRDefault="00D637DB" w:rsidP="00C528B1">
      <w:pPr>
        <w:rPr>
          <w:rFonts w:ascii="Arial" w:hAnsi="Arial" w:cs="Arial"/>
          <w:b/>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.4</w:t>
      </w:r>
      <w:r w:rsidR="00C528B1" w:rsidRPr="00CA3E64">
        <w:rPr>
          <w:rFonts w:ascii="Arial" w:hAnsi="Arial" w:cs="Arial"/>
          <w:color w:val="000000" w:themeColor="text1"/>
          <w:sz w:val="22"/>
          <w:szCs w:val="22"/>
        </w:rPr>
        <w:t xml:space="preserve"> </w:t>
      </w:r>
      <w:r w:rsidR="001A7934" w:rsidRPr="00CA3E64">
        <w:rPr>
          <w:rFonts w:ascii="Arial" w:hAnsi="Arial" w:cs="Arial"/>
          <w:color w:val="000000" w:themeColor="text1"/>
          <w:sz w:val="22"/>
          <w:szCs w:val="22"/>
        </w:rPr>
        <w:t>d</w:t>
      </w:r>
      <w:r w:rsidR="00C528B1" w:rsidRPr="00CA3E64">
        <w:rPr>
          <w:rFonts w:ascii="Arial" w:hAnsi="Arial" w:cs="Arial"/>
          <w:color w:val="000000" w:themeColor="text1"/>
          <w:sz w:val="22"/>
          <w:szCs w:val="22"/>
        </w:rPr>
        <w:t>oklady a dokumenty na preukázanie splnenia podmienok účasti, požadované vo výzve na predkl</w:t>
      </w:r>
      <w:r w:rsidR="00AC2EB9" w:rsidRPr="00CA3E64">
        <w:rPr>
          <w:rFonts w:ascii="Arial" w:hAnsi="Arial" w:cs="Arial"/>
          <w:color w:val="000000" w:themeColor="text1"/>
          <w:sz w:val="22"/>
          <w:szCs w:val="22"/>
        </w:rPr>
        <w:t xml:space="preserve">adanie ponúk zverejnenej </w:t>
      </w:r>
      <w:r w:rsidR="00953CB0" w:rsidRPr="00CA3E64">
        <w:rPr>
          <w:rFonts w:ascii="Arial" w:hAnsi="Arial" w:cs="Arial"/>
          <w:color w:val="000000" w:themeColor="text1"/>
          <w:sz w:val="22"/>
          <w:szCs w:val="22"/>
        </w:rPr>
        <w:t xml:space="preserve">vo VVO č. </w:t>
      </w:r>
      <w:r w:rsidR="006640EF">
        <w:rPr>
          <w:rFonts w:ascii="Arial" w:hAnsi="Arial" w:cs="Arial"/>
          <w:color w:val="000000" w:themeColor="text1"/>
          <w:sz w:val="22"/>
          <w:szCs w:val="22"/>
        </w:rPr>
        <w:t>30</w:t>
      </w:r>
      <w:r w:rsidR="00953CB0" w:rsidRPr="00CA3E64">
        <w:rPr>
          <w:rFonts w:ascii="Arial" w:hAnsi="Arial" w:cs="Arial"/>
          <w:color w:val="000000" w:themeColor="text1"/>
          <w:sz w:val="22"/>
          <w:szCs w:val="22"/>
        </w:rPr>
        <w:t>/202</w:t>
      </w:r>
      <w:r w:rsidR="006640EF">
        <w:rPr>
          <w:rFonts w:ascii="Arial" w:hAnsi="Arial" w:cs="Arial"/>
          <w:color w:val="000000" w:themeColor="text1"/>
          <w:sz w:val="22"/>
          <w:szCs w:val="22"/>
        </w:rPr>
        <w:t xml:space="preserve">2 </w:t>
      </w:r>
      <w:r w:rsidR="00953CB0" w:rsidRPr="00CA3E64">
        <w:rPr>
          <w:rFonts w:ascii="Arial" w:hAnsi="Arial" w:cs="Arial"/>
          <w:color w:val="000000" w:themeColor="text1"/>
          <w:sz w:val="22"/>
          <w:szCs w:val="22"/>
        </w:rPr>
        <w:t>zo dňa 1.</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 xml:space="preserve">, zn. </w:t>
      </w:r>
      <w:r w:rsidR="006640EF">
        <w:rPr>
          <w:rFonts w:ascii="Arial" w:hAnsi="Arial" w:cs="Arial"/>
          <w:color w:val="000000" w:themeColor="text1"/>
          <w:sz w:val="22"/>
          <w:szCs w:val="22"/>
        </w:rPr>
        <w:t>8269</w:t>
      </w:r>
      <w:r w:rsidR="00953CB0" w:rsidRPr="00CA3E64">
        <w:rPr>
          <w:rFonts w:ascii="Arial" w:hAnsi="Arial" w:cs="Arial"/>
          <w:color w:val="000000" w:themeColor="text1"/>
          <w:sz w:val="22"/>
          <w:szCs w:val="22"/>
        </w:rPr>
        <w:t xml:space="preserve"> – WYP</w:t>
      </w:r>
      <w:r w:rsidR="001A7934" w:rsidRPr="00CA3E64">
        <w:rPr>
          <w:rFonts w:ascii="Arial" w:hAnsi="Arial" w:cs="Arial"/>
          <w:b/>
          <w:color w:val="000000" w:themeColor="text1"/>
          <w:sz w:val="22"/>
          <w:szCs w:val="22"/>
        </w:rPr>
        <w:t>.</w:t>
      </w:r>
    </w:p>
    <w:p w14:paraId="7E34002D" w14:textId="77777777" w:rsidR="00AB696D" w:rsidRPr="00CA3E64" w:rsidRDefault="00AB696D" w:rsidP="00C528B1">
      <w:pPr>
        <w:rPr>
          <w:rFonts w:ascii="Arial" w:hAnsi="Arial" w:cs="Arial"/>
          <w:b/>
          <w:color w:val="000000" w:themeColor="text1"/>
          <w:sz w:val="22"/>
          <w:szCs w:val="22"/>
        </w:rPr>
      </w:pPr>
    </w:p>
    <w:p w14:paraId="45456BD5" w14:textId="02F2CA6C" w:rsidR="00E27A6F" w:rsidRPr="00CA3E64" w:rsidRDefault="00D637DB" w:rsidP="00C528B1">
      <w:pPr>
        <w:jc w:val="both"/>
        <w:rPr>
          <w:rFonts w:ascii="Arial" w:hAnsi="Arial" w:cs="Arial"/>
          <w:i/>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.5</w:t>
      </w:r>
      <w:r w:rsidR="00DC2084" w:rsidRPr="00CA3E64">
        <w:rPr>
          <w:rFonts w:ascii="Arial" w:hAnsi="Arial" w:cs="Arial"/>
          <w:color w:val="000000" w:themeColor="text1"/>
          <w:sz w:val="22"/>
          <w:szCs w:val="22"/>
        </w:rPr>
        <w:t xml:space="preserve"> </w:t>
      </w:r>
      <w:r w:rsidR="001A7934" w:rsidRPr="00CA3E64">
        <w:rPr>
          <w:rFonts w:ascii="Arial" w:hAnsi="Arial" w:cs="Arial"/>
          <w:color w:val="000000" w:themeColor="text1"/>
          <w:sz w:val="22"/>
          <w:szCs w:val="22"/>
        </w:rPr>
        <w:t>N</w:t>
      </w:r>
      <w:r w:rsidR="00DC2084" w:rsidRPr="00CA3E64">
        <w:rPr>
          <w:rFonts w:ascii="Arial" w:hAnsi="Arial" w:cs="Arial"/>
          <w:color w:val="000000" w:themeColor="text1"/>
          <w:sz w:val="22"/>
          <w:szCs w:val="22"/>
        </w:rPr>
        <w:t>a vynechaných mie</w:t>
      </w:r>
      <w:r w:rsidR="00C528B1" w:rsidRPr="00CA3E64">
        <w:rPr>
          <w:rFonts w:ascii="Arial" w:hAnsi="Arial" w:cs="Arial"/>
          <w:color w:val="000000" w:themeColor="text1"/>
          <w:sz w:val="22"/>
          <w:szCs w:val="22"/>
        </w:rPr>
        <w:t xml:space="preserve">stach </w:t>
      </w:r>
      <w:r w:rsidR="004A153B" w:rsidRPr="00CA3E64">
        <w:rPr>
          <w:rFonts w:ascii="Arial" w:hAnsi="Arial" w:cs="Arial"/>
          <w:color w:val="000000" w:themeColor="text1"/>
          <w:sz w:val="22"/>
          <w:szCs w:val="22"/>
        </w:rPr>
        <w:t>doplnený návrh</w:t>
      </w:r>
      <w:r w:rsidR="002818A2" w:rsidRPr="00CA3E64">
        <w:rPr>
          <w:rFonts w:ascii="Arial" w:hAnsi="Arial" w:cs="Arial"/>
          <w:color w:val="000000" w:themeColor="text1"/>
          <w:sz w:val="22"/>
          <w:szCs w:val="22"/>
        </w:rPr>
        <w:t xml:space="preserve"> zmluvy</w:t>
      </w:r>
      <w:r w:rsidR="00ED1659" w:rsidRPr="00CA3E64">
        <w:rPr>
          <w:rFonts w:ascii="Arial" w:hAnsi="Arial" w:cs="Arial"/>
          <w:color w:val="000000" w:themeColor="text1"/>
          <w:sz w:val="22"/>
          <w:szCs w:val="22"/>
        </w:rPr>
        <w:t xml:space="preserve"> o dielo </w:t>
      </w:r>
      <w:r w:rsidR="008A7734" w:rsidRPr="00CA3E64">
        <w:rPr>
          <w:rFonts w:ascii="Arial" w:hAnsi="Arial" w:cs="Arial"/>
          <w:color w:val="000000" w:themeColor="text1"/>
          <w:sz w:val="22"/>
          <w:szCs w:val="22"/>
        </w:rPr>
        <w:t>podpísan</w:t>
      </w:r>
      <w:r w:rsidR="00252356" w:rsidRPr="00CA3E64">
        <w:rPr>
          <w:rFonts w:ascii="Arial" w:hAnsi="Arial" w:cs="Arial"/>
          <w:color w:val="000000" w:themeColor="text1"/>
          <w:sz w:val="22"/>
          <w:szCs w:val="22"/>
        </w:rPr>
        <w:t xml:space="preserve">ý </w:t>
      </w:r>
      <w:r w:rsidR="0096218E" w:rsidRPr="00CA3E64">
        <w:rPr>
          <w:rFonts w:ascii="Arial" w:hAnsi="Arial" w:cs="Arial"/>
          <w:color w:val="000000" w:themeColor="text1"/>
          <w:sz w:val="22"/>
          <w:szCs w:val="22"/>
        </w:rPr>
        <w:t xml:space="preserve">oprávnenou osobou za uchádzača </w:t>
      </w:r>
      <w:r w:rsidRPr="00CA3E64">
        <w:rPr>
          <w:rFonts w:ascii="Arial" w:hAnsi="Arial" w:cs="Arial"/>
          <w:color w:val="000000" w:themeColor="text1"/>
          <w:sz w:val="22"/>
          <w:szCs w:val="22"/>
        </w:rPr>
        <w:t xml:space="preserve">spolu s prílohami </w:t>
      </w:r>
      <w:r w:rsidR="00ED1659" w:rsidRPr="00CA3E64">
        <w:rPr>
          <w:rFonts w:ascii="Arial" w:hAnsi="Arial" w:cs="Arial"/>
          <w:color w:val="000000" w:themeColor="text1"/>
          <w:sz w:val="22"/>
          <w:szCs w:val="22"/>
        </w:rPr>
        <w:t xml:space="preserve">relevantnými. </w:t>
      </w:r>
    </w:p>
    <w:p w14:paraId="24B6F7E8" w14:textId="587F47F5" w:rsidR="00C528B1" w:rsidRPr="00CA3E64" w:rsidRDefault="00E27A6F" w:rsidP="00551E5A">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 xml:space="preserve">Ku zmluve </w:t>
      </w:r>
      <w:r w:rsidR="00ED1659" w:rsidRPr="00CA3E64">
        <w:rPr>
          <w:rFonts w:ascii="Arial" w:hAnsi="Arial" w:cs="Arial"/>
          <w:color w:val="000000" w:themeColor="text1"/>
          <w:sz w:val="22"/>
          <w:szCs w:val="22"/>
        </w:rPr>
        <w:t xml:space="preserve">o dielo </w:t>
      </w:r>
      <w:r w:rsidRPr="00CA3E64">
        <w:rPr>
          <w:rFonts w:ascii="Arial" w:hAnsi="Arial" w:cs="Arial"/>
          <w:color w:val="000000" w:themeColor="text1"/>
          <w:sz w:val="22"/>
          <w:szCs w:val="22"/>
        </w:rPr>
        <w:t xml:space="preserve">uchádzač </w:t>
      </w:r>
      <w:r w:rsidR="00900072" w:rsidRPr="00CA3E64">
        <w:rPr>
          <w:rFonts w:ascii="Arial" w:hAnsi="Arial" w:cs="Arial"/>
          <w:color w:val="000000" w:themeColor="text1"/>
          <w:sz w:val="22"/>
          <w:szCs w:val="22"/>
        </w:rPr>
        <w:t xml:space="preserve">do ponuky </w:t>
      </w:r>
      <w:r w:rsidRPr="00CA3E64">
        <w:rPr>
          <w:rFonts w:ascii="Arial" w:hAnsi="Arial" w:cs="Arial"/>
          <w:color w:val="000000" w:themeColor="text1"/>
          <w:sz w:val="22"/>
          <w:szCs w:val="22"/>
        </w:rPr>
        <w:t>predloží</w:t>
      </w:r>
      <w:r w:rsidR="00ED1659" w:rsidRPr="00CA3E64">
        <w:rPr>
          <w:rFonts w:ascii="Arial" w:hAnsi="Arial" w:cs="Arial"/>
          <w:color w:val="000000" w:themeColor="text1"/>
          <w:sz w:val="22"/>
          <w:szCs w:val="22"/>
        </w:rPr>
        <w:t xml:space="preserve"> príloh</w:t>
      </w:r>
      <w:r w:rsidR="001B3F7C" w:rsidRPr="00CA3E64">
        <w:rPr>
          <w:rFonts w:ascii="Arial" w:hAnsi="Arial" w:cs="Arial"/>
          <w:color w:val="000000" w:themeColor="text1"/>
          <w:sz w:val="22"/>
          <w:szCs w:val="22"/>
        </w:rPr>
        <w:t>u</w:t>
      </w:r>
      <w:r w:rsidR="001B14D2" w:rsidRPr="00CA3E64">
        <w:rPr>
          <w:rFonts w:ascii="Arial" w:hAnsi="Arial" w:cs="Arial"/>
          <w:color w:val="000000" w:themeColor="text1"/>
          <w:sz w:val="22"/>
          <w:szCs w:val="22"/>
        </w:rPr>
        <w:t xml:space="preserve"> </w:t>
      </w:r>
      <w:r w:rsidR="00C95B77" w:rsidRPr="00CA3E64">
        <w:rPr>
          <w:rFonts w:ascii="Arial" w:hAnsi="Arial" w:cs="Arial"/>
          <w:color w:val="000000" w:themeColor="text1"/>
          <w:sz w:val="22"/>
          <w:szCs w:val="22"/>
        </w:rPr>
        <w:t xml:space="preserve">zmluvy č. </w:t>
      </w:r>
      <w:r w:rsidR="00900072" w:rsidRPr="00CA3E64">
        <w:rPr>
          <w:rFonts w:ascii="Arial" w:hAnsi="Arial" w:cs="Arial"/>
          <w:color w:val="000000" w:themeColor="text1"/>
          <w:sz w:val="22"/>
          <w:szCs w:val="22"/>
        </w:rPr>
        <w:t>1</w:t>
      </w:r>
      <w:r w:rsidR="00492061" w:rsidRPr="00CA3E64">
        <w:rPr>
          <w:rFonts w:ascii="Arial" w:hAnsi="Arial" w:cs="Arial"/>
          <w:color w:val="000000" w:themeColor="text1"/>
          <w:sz w:val="22"/>
          <w:szCs w:val="22"/>
        </w:rPr>
        <w:t xml:space="preserve"> </w:t>
      </w:r>
      <w:r w:rsidR="00C95B77" w:rsidRPr="00CA3E64">
        <w:rPr>
          <w:rFonts w:ascii="Arial" w:hAnsi="Arial" w:cs="Arial"/>
          <w:color w:val="000000" w:themeColor="text1"/>
          <w:sz w:val="22"/>
          <w:szCs w:val="22"/>
        </w:rPr>
        <w:t>(CD/DVD sa do ponuky nepredkladá, len verzia prílohy v MS Excel)</w:t>
      </w:r>
      <w:r w:rsidR="00900072" w:rsidRPr="00CA3E64">
        <w:rPr>
          <w:rFonts w:ascii="Arial" w:hAnsi="Arial" w:cs="Arial"/>
          <w:color w:val="000000" w:themeColor="text1"/>
          <w:sz w:val="22"/>
          <w:szCs w:val="22"/>
        </w:rPr>
        <w:t>. Príloh</w:t>
      </w:r>
      <w:r w:rsidR="001B3F7C" w:rsidRPr="00CA3E64">
        <w:rPr>
          <w:rFonts w:ascii="Arial" w:hAnsi="Arial" w:cs="Arial"/>
          <w:color w:val="000000" w:themeColor="text1"/>
          <w:sz w:val="22"/>
          <w:szCs w:val="22"/>
        </w:rPr>
        <w:t xml:space="preserve">u </w:t>
      </w:r>
      <w:r w:rsidR="00900072" w:rsidRPr="00CA3E64">
        <w:rPr>
          <w:rFonts w:ascii="Arial" w:hAnsi="Arial" w:cs="Arial"/>
          <w:color w:val="000000" w:themeColor="text1"/>
          <w:sz w:val="22"/>
          <w:szCs w:val="22"/>
        </w:rPr>
        <w:t>č.</w:t>
      </w:r>
      <w:r w:rsidR="00492061" w:rsidRPr="00CA3E64">
        <w:rPr>
          <w:rFonts w:ascii="Arial" w:hAnsi="Arial" w:cs="Arial"/>
          <w:color w:val="000000" w:themeColor="text1"/>
          <w:sz w:val="22"/>
          <w:szCs w:val="22"/>
        </w:rPr>
        <w:t xml:space="preserve"> </w:t>
      </w:r>
      <w:r w:rsidR="001B3F7C" w:rsidRPr="00CA3E64">
        <w:rPr>
          <w:rFonts w:ascii="Arial" w:hAnsi="Arial" w:cs="Arial"/>
          <w:color w:val="000000" w:themeColor="text1"/>
          <w:sz w:val="22"/>
          <w:szCs w:val="22"/>
        </w:rPr>
        <w:t>2</w:t>
      </w:r>
      <w:r w:rsidR="00492061" w:rsidRPr="00CA3E64">
        <w:rPr>
          <w:rFonts w:ascii="Arial" w:hAnsi="Arial" w:cs="Arial"/>
          <w:color w:val="000000" w:themeColor="text1"/>
          <w:sz w:val="22"/>
          <w:szCs w:val="22"/>
        </w:rPr>
        <w:t xml:space="preserve"> </w:t>
      </w:r>
      <w:r w:rsidR="001B14D2" w:rsidRPr="00CA3E64">
        <w:rPr>
          <w:rFonts w:ascii="Arial" w:hAnsi="Arial" w:cs="Arial"/>
          <w:color w:val="000000" w:themeColor="text1"/>
          <w:sz w:val="22"/>
          <w:szCs w:val="22"/>
        </w:rPr>
        <w:t xml:space="preserve">má povinnosť </w:t>
      </w:r>
      <w:r w:rsidR="00D637DB" w:rsidRPr="00CA3E64">
        <w:rPr>
          <w:rFonts w:ascii="Arial" w:hAnsi="Arial" w:cs="Arial"/>
          <w:color w:val="000000" w:themeColor="text1"/>
          <w:sz w:val="22"/>
          <w:szCs w:val="22"/>
        </w:rPr>
        <w:t>pre</w:t>
      </w:r>
      <w:r w:rsidR="001B14D2" w:rsidRPr="00CA3E64">
        <w:rPr>
          <w:rFonts w:ascii="Arial" w:hAnsi="Arial" w:cs="Arial"/>
          <w:color w:val="000000" w:themeColor="text1"/>
          <w:sz w:val="22"/>
          <w:szCs w:val="22"/>
        </w:rPr>
        <w:t>dložiť</w:t>
      </w:r>
      <w:r w:rsidR="00D637DB" w:rsidRPr="00CA3E64">
        <w:rPr>
          <w:rFonts w:ascii="Arial" w:hAnsi="Arial" w:cs="Arial"/>
          <w:color w:val="000000" w:themeColor="text1"/>
          <w:sz w:val="22"/>
          <w:szCs w:val="22"/>
        </w:rPr>
        <w:t xml:space="preserve"> k podpisu zmluvy až úspešný uchádzač</w:t>
      </w:r>
      <w:r w:rsidR="001B14D2" w:rsidRPr="00CA3E64">
        <w:rPr>
          <w:rFonts w:ascii="Arial" w:hAnsi="Arial" w:cs="Arial"/>
          <w:color w:val="000000" w:themeColor="text1"/>
          <w:sz w:val="22"/>
          <w:szCs w:val="22"/>
        </w:rPr>
        <w:t>, do ponuky môže byť predložená</w:t>
      </w:r>
      <w:r w:rsidR="00D637DB" w:rsidRPr="00CA3E64">
        <w:rPr>
          <w:rFonts w:ascii="Arial" w:hAnsi="Arial" w:cs="Arial"/>
          <w:color w:val="000000" w:themeColor="text1"/>
          <w:sz w:val="22"/>
          <w:szCs w:val="22"/>
        </w:rPr>
        <w:t>.</w:t>
      </w:r>
      <w:r w:rsidR="003A7E8E" w:rsidRPr="00CA3E64">
        <w:rPr>
          <w:rFonts w:ascii="Arial" w:hAnsi="Arial" w:cs="Arial"/>
          <w:color w:val="000000" w:themeColor="text1"/>
          <w:sz w:val="22"/>
          <w:szCs w:val="22"/>
        </w:rPr>
        <w:t xml:space="preserve"> </w:t>
      </w:r>
    </w:p>
    <w:p w14:paraId="6138D18A" w14:textId="77777777" w:rsidR="00AB696D" w:rsidRPr="00CA3E64" w:rsidRDefault="00AB696D" w:rsidP="00C528B1">
      <w:pPr>
        <w:jc w:val="both"/>
        <w:rPr>
          <w:rFonts w:ascii="Arial" w:hAnsi="Arial" w:cs="Arial"/>
          <w:color w:val="000000" w:themeColor="text1"/>
          <w:sz w:val="22"/>
          <w:szCs w:val="22"/>
        </w:rPr>
      </w:pPr>
    </w:p>
    <w:p w14:paraId="0F6695A2" w14:textId="6D1E12C1" w:rsidR="00C528B1" w:rsidRPr="00CA3E64" w:rsidRDefault="00D637DB"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w:t>
      </w:r>
      <w:r w:rsidR="00725F07" w:rsidRPr="00CA3E64">
        <w:rPr>
          <w:rFonts w:ascii="Arial" w:hAnsi="Arial" w:cs="Arial"/>
          <w:color w:val="000000" w:themeColor="text1"/>
          <w:sz w:val="22"/>
          <w:szCs w:val="22"/>
        </w:rPr>
        <w:t>1</w:t>
      </w:r>
      <w:r w:rsidRPr="00CA3E64">
        <w:rPr>
          <w:rFonts w:ascii="Arial" w:hAnsi="Arial" w:cs="Arial"/>
          <w:color w:val="000000" w:themeColor="text1"/>
          <w:sz w:val="22"/>
          <w:szCs w:val="22"/>
        </w:rPr>
        <w:t>.6</w:t>
      </w:r>
      <w:r w:rsidR="00C528B1" w:rsidRPr="00CA3E64">
        <w:rPr>
          <w:rFonts w:ascii="Arial" w:hAnsi="Arial" w:cs="Arial"/>
          <w:color w:val="000000" w:themeColor="text1"/>
          <w:sz w:val="22"/>
          <w:szCs w:val="22"/>
        </w:rPr>
        <w:t xml:space="preserve"> </w:t>
      </w:r>
      <w:r w:rsidR="001A7934" w:rsidRPr="00CA3E64">
        <w:rPr>
          <w:rFonts w:ascii="Arial" w:hAnsi="Arial" w:cs="Arial"/>
          <w:color w:val="000000" w:themeColor="text1"/>
          <w:sz w:val="22"/>
          <w:szCs w:val="22"/>
        </w:rPr>
        <w:t>V</w:t>
      </w:r>
      <w:r w:rsidR="00C528B1" w:rsidRPr="00CA3E64">
        <w:rPr>
          <w:rFonts w:ascii="Arial" w:hAnsi="Arial" w:cs="Arial"/>
          <w:color w:val="000000" w:themeColor="text1"/>
          <w:sz w:val="22"/>
          <w:szCs w:val="22"/>
        </w:rPr>
        <w:t>yhlásenie uchádzača, že súhlasí s podmienkami zadávania podlimitnej zákazky určenými verejným obstarávateľom v týchto súťažných podkladoch a v ostatných dokumentoch poskytnutých v lehote na predkladanie ponúk a o pravdivosti a úplnosti všetkých dokladov</w:t>
      </w:r>
      <w:r w:rsidR="00A90A3D"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 xml:space="preserve"> </w:t>
      </w:r>
    </w:p>
    <w:p w14:paraId="35C27126" w14:textId="7F7B7C2B" w:rsidR="00492061" w:rsidRPr="00CA3E64" w:rsidRDefault="00492061" w:rsidP="00C528B1">
      <w:pPr>
        <w:jc w:val="both"/>
        <w:rPr>
          <w:rFonts w:ascii="Arial" w:hAnsi="Arial" w:cs="Arial"/>
          <w:color w:val="000000" w:themeColor="text1"/>
          <w:sz w:val="22"/>
          <w:szCs w:val="22"/>
        </w:rPr>
      </w:pPr>
    </w:p>
    <w:p w14:paraId="3F5774C2" w14:textId="6E7DF938" w:rsidR="00492061" w:rsidRPr="00CA3E64" w:rsidRDefault="0049206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12.1.7 Návrh na plnenie ktiréria s podpisom oprávnenej osoby a pečiatkou za uchád</w:t>
      </w:r>
      <w:r w:rsidR="003422FB" w:rsidRPr="00CA3E64">
        <w:rPr>
          <w:rFonts w:ascii="Arial" w:hAnsi="Arial" w:cs="Arial"/>
          <w:color w:val="000000" w:themeColor="text1"/>
          <w:sz w:val="22"/>
          <w:szCs w:val="22"/>
        </w:rPr>
        <w:t>z</w:t>
      </w:r>
      <w:r w:rsidRPr="00CA3E64">
        <w:rPr>
          <w:rFonts w:ascii="Arial" w:hAnsi="Arial" w:cs="Arial"/>
          <w:color w:val="000000" w:themeColor="text1"/>
          <w:sz w:val="22"/>
          <w:szCs w:val="22"/>
        </w:rPr>
        <w:t>ača (ak relevanté).</w:t>
      </w:r>
    </w:p>
    <w:p w14:paraId="259C20A3" w14:textId="719CCDF3" w:rsidR="00492061" w:rsidRPr="00CA3E64" w:rsidRDefault="00492061" w:rsidP="00C528B1">
      <w:pPr>
        <w:jc w:val="both"/>
        <w:rPr>
          <w:rFonts w:ascii="Arial" w:hAnsi="Arial" w:cs="Arial"/>
          <w:color w:val="000000" w:themeColor="text1"/>
          <w:sz w:val="22"/>
          <w:szCs w:val="22"/>
        </w:rPr>
      </w:pPr>
    </w:p>
    <w:p w14:paraId="337B40B9" w14:textId="2B70FDE4"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12.1.8 Doklad o zložení zábezpeky na bankový účet uvedený v bode 13.</w:t>
      </w:r>
    </w:p>
    <w:p w14:paraId="1A6EBA19" w14:textId="77777777" w:rsidR="00492061" w:rsidRPr="00CA3E64" w:rsidRDefault="00492061" w:rsidP="00492061">
      <w:pPr>
        <w:jc w:val="both"/>
        <w:rPr>
          <w:rFonts w:ascii="Arial" w:hAnsi="Arial" w:cs="Arial"/>
          <w:color w:val="000000" w:themeColor="text1"/>
          <w:sz w:val="22"/>
          <w:szCs w:val="22"/>
        </w:rPr>
      </w:pPr>
    </w:p>
    <w:p w14:paraId="24E61019"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b/>
          <w:color w:val="000000" w:themeColor="text1"/>
          <w:sz w:val="22"/>
          <w:szCs w:val="22"/>
        </w:rPr>
        <w:t>!</w:t>
      </w:r>
      <w:r w:rsidRPr="00CA3E64">
        <w:rPr>
          <w:rFonts w:ascii="Arial" w:hAnsi="Arial" w:cs="Arial"/>
          <w:color w:val="000000" w:themeColor="text1"/>
          <w:sz w:val="22"/>
          <w:szCs w:val="22"/>
        </w:rPr>
        <w:t xml:space="preserve"> Osobitne sa predkladá dokument Banková záruka alebo Poistenie záruky plniace funkciu zábezpeky. Originál dokumentu musí byť doručený v lehote na predkladanie ponúk v listinnej podobe na adresu Enixa, s.r.o., Ľudovíta Štúra 917, 013 03 Varín.</w:t>
      </w:r>
    </w:p>
    <w:p w14:paraId="29045FB5" w14:textId="77777777" w:rsidR="00492061" w:rsidRPr="00CA3E64" w:rsidRDefault="00492061" w:rsidP="00492061">
      <w:pPr>
        <w:rPr>
          <w:rFonts w:ascii="Arial" w:hAnsi="Arial" w:cs="Arial"/>
          <w:color w:val="000000" w:themeColor="text1"/>
          <w:sz w:val="22"/>
          <w:szCs w:val="22"/>
        </w:rPr>
      </w:pPr>
    </w:p>
    <w:p w14:paraId="27D86751"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 Zábezpeka</w:t>
      </w:r>
    </w:p>
    <w:p w14:paraId="3400499F" w14:textId="4ED63F64" w:rsidR="00492061" w:rsidRPr="00CA3E64" w:rsidRDefault="00492061" w:rsidP="00492061">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13.1 Zábezpeka sa vyžaduje vo výške </w:t>
      </w:r>
      <w:r w:rsidR="006640EF">
        <w:rPr>
          <w:rFonts w:ascii="Arial" w:hAnsi="Arial" w:cs="Arial"/>
          <w:color w:val="000000" w:themeColor="text1"/>
          <w:sz w:val="22"/>
          <w:szCs w:val="22"/>
          <w:lang w:val="sk-SK"/>
        </w:rPr>
        <w:t>8</w:t>
      </w:r>
      <w:r w:rsidRPr="00CA3E64">
        <w:rPr>
          <w:rFonts w:ascii="Arial" w:hAnsi="Arial" w:cs="Arial"/>
          <w:color w:val="000000" w:themeColor="text1"/>
          <w:sz w:val="22"/>
          <w:szCs w:val="22"/>
          <w:lang w:val="sk-SK"/>
        </w:rPr>
        <w:t xml:space="preserve">.000,00 EUR. </w:t>
      </w:r>
    </w:p>
    <w:p w14:paraId="0A151F46" w14:textId="77777777" w:rsidR="00492061" w:rsidRPr="00CA3E64" w:rsidRDefault="00492061" w:rsidP="00492061">
      <w:pPr>
        <w:rPr>
          <w:rFonts w:ascii="Arial" w:hAnsi="Arial" w:cs="Arial"/>
          <w:color w:val="000000" w:themeColor="text1"/>
          <w:sz w:val="22"/>
          <w:szCs w:val="22"/>
        </w:rPr>
      </w:pPr>
    </w:p>
    <w:p w14:paraId="675D70FB" w14:textId="77777777" w:rsidR="00492061" w:rsidRPr="00CA3E64" w:rsidRDefault="00492061" w:rsidP="00492061">
      <w:pPr>
        <w:rPr>
          <w:rFonts w:ascii="Arial" w:hAnsi="Arial" w:cs="Arial"/>
          <w:color w:val="000000" w:themeColor="text1"/>
          <w:sz w:val="22"/>
          <w:szCs w:val="22"/>
          <w:lang w:val="sk-SK"/>
        </w:rPr>
      </w:pPr>
      <w:r w:rsidRPr="00CA3E64">
        <w:rPr>
          <w:rFonts w:ascii="Arial" w:hAnsi="Arial" w:cs="Arial"/>
          <w:color w:val="000000" w:themeColor="text1"/>
          <w:sz w:val="22"/>
          <w:szCs w:val="22"/>
          <w:lang w:val="sk-SK"/>
        </w:rPr>
        <w:t>Podmienky zloženia zábezpeky alebo bankovej záruky:</w:t>
      </w:r>
    </w:p>
    <w:p w14:paraId="06C44200" w14:textId="0C4AC250" w:rsidR="00492061" w:rsidRDefault="00492061" w:rsidP="00492061">
      <w:pPr>
        <w:rPr>
          <w:rFonts w:ascii="Arial" w:hAnsi="Arial" w:cs="Arial"/>
          <w:color w:val="000000" w:themeColor="text1"/>
          <w:sz w:val="22"/>
          <w:szCs w:val="22"/>
        </w:rPr>
      </w:pPr>
    </w:p>
    <w:p w14:paraId="32D8254C" w14:textId="5B2860F8" w:rsidR="006640EF" w:rsidRPr="006640EF" w:rsidRDefault="006640EF" w:rsidP="006640EF">
      <w:pPr>
        <w:ind w:left="709"/>
        <w:rPr>
          <w:rFonts w:ascii="Arial" w:hAnsi="Arial" w:cs="Arial"/>
          <w:sz w:val="22"/>
          <w:szCs w:val="22"/>
        </w:rPr>
      </w:pPr>
      <w:r w:rsidRPr="006640EF">
        <w:rPr>
          <w:rFonts w:ascii="Arial" w:hAnsi="Arial" w:cs="Arial"/>
          <w:sz w:val="22"/>
          <w:szCs w:val="22"/>
        </w:rPr>
        <w:t>názov banky:</w:t>
      </w:r>
      <w:r w:rsidRPr="006640EF">
        <w:rPr>
          <w:rFonts w:ascii="Arial" w:hAnsi="Arial" w:cs="Arial"/>
          <w:sz w:val="22"/>
          <w:szCs w:val="22"/>
        </w:rPr>
        <w:tab/>
      </w:r>
      <w:r w:rsidRPr="006640EF">
        <w:rPr>
          <w:rFonts w:ascii="Arial" w:hAnsi="Arial" w:cs="Arial"/>
          <w:sz w:val="22"/>
          <w:szCs w:val="22"/>
        </w:rPr>
        <w:tab/>
      </w:r>
      <w:r w:rsidR="00EF4351">
        <w:rPr>
          <w:rFonts w:ascii="Arial" w:hAnsi="Arial" w:cs="Arial"/>
          <w:sz w:val="22"/>
          <w:szCs w:val="22"/>
        </w:rPr>
        <w:t>Slovenská sporiteľňa, a.s.</w:t>
      </w:r>
    </w:p>
    <w:p w14:paraId="291BAA2E" w14:textId="422AD0F8" w:rsidR="006640EF" w:rsidRPr="006640EF" w:rsidRDefault="006640EF" w:rsidP="006640EF">
      <w:pPr>
        <w:ind w:left="709"/>
        <w:rPr>
          <w:rFonts w:ascii="Arial" w:hAnsi="Arial" w:cs="Arial"/>
          <w:sz w:val="22"/>
          <w:szCs w:val="22"/>
        </w:rPr>
      </w:pPr>
      <w:r w:rsidRPr="006640EF">
        <w:rPr>
          <w:rFonts w:ascii="Arial" w:hAnsi="Arial" w:cs="Arial"/>
          <w:sz w:val="22"/>
          <w:szCs w:val="22"/>
        </w:rPr>
        <w:t>IBAN:</w:t>
      </w:r>
      <w:r w:rsidRPr="006640EF">
        <w:rPr>
          <w:rFonts w:ascii="Arial" w:hAnsi="Arial" w:cs="Arial"/>
          <w:sz w:val="22"/>
          <w:szCs w:val="22"/>
        </w:rPr>
        <w:tab/>
      </w:r>
      <w:r w:rsidRPr="006640EF">
        <w:rPr>
          <w:rFonts w:ascii="Arial" w:hAnsi="Arial" w:cs="Arial"/>
          <w:sz w:val="22"/>
          <w:szCs w:val="22"/>
        </w:rPr>
        <w:tab/>
      </w:r>
      <w:r w:rsidRPr="006640EF">
        <w:rPr>
          <w:rFonts w:ascii="Arial" w:hAnsi="Arial" w:cs="Arial"/>
          <w:sz w:val="22"/>
          <w:szCs w:val="22"/>
        </w:rPr>
        <w:tab/>
      </w:r>
      <w:r w:rsidR="00EF4351">
        <w:rPr>
          <w:rFonts w:ascii="Arial" w:hAnsi="Arial" w:cs="Arial"/>
          <w:sz w:val="22"/>
          <w:szCs w:val="22"/>
        </w:rPr>
        <w:t>SK54 0900 0000 0051 6888 0905</w:t>
      </w:r>
    </w:p>
    <w:p w14:paraId="255C6AD3" w14:textId="46F73678" w:rsidR="006640EF" w:rsidRPr="006640EF" w:rsidRDefault="006640EF" w:rsidP="006640EF">
      <w:pPr>
        <w:pStyle w:val="Odsekzoznamu"/>
        <w:spacing w:before="0" w:after="0"/>
        <w:ind w:left="709"/>
        <w:rPr>
          <w:sz w:val="22"/>
          <w:szCs w:val="22"/>
        </w:rPr>
      </w:pPr>
      <w:r w:rsidRPr="006640EF">
        <w:rPr>
          <w:sz w:val="22"/>
          <w:szCs w:val="22"/>
        </w:rPr>
        <w:t>variabilný symbol:</w:t>
      </w:r>
      <w:r w:rsidRPr="006640EF">
        <w:rPr>
          <w:sz w:val="22"/>
          <w:szCs w:val="22"/>
        </w:rPr>
        <w:tab/>
        <w:t>uchádzač</w:t>
      </w:r>
      <w:r w:rsidRPr="006640EF">
        <w:rPr>
          <w:sz w:val="22"/>
          <w:szCs w:val="22"/>
        </w:rPr>
        <w:t xml:space="preserve"> uvedie svoje IČO</w:t>
      </w:r>
    </w:p>
    <w:p w14:paraId="4BC177B6" w14:textId="4CC03910" w:rsidR="00492061" w:rsidRPr="006640EF" w:rsidRDefault="006640EF" w:rsidP="006640EF">
      <w:pPr>
        <w:pStyle w:val="Odsekzoznamu"/>
        <w:spacing w:before="0" w:after="0"/>
        <w:ind w:left="709"/>
        <w:rPr>
          <w:sz w:val="22"/>
          <w:szCs w:val="22"/>
        </w:rPr>
      </w:pPr>
      <w:r w:rsidRPr="006640EF">
        <w:rPr>
          <w:sz w:val="22"/>
          <w:szCs w:val="22"/>
        </w:rPr>
        <w:t>poznámka:</w:t>
      </w:r>
      <w:r w:rsidRPr="006640EF">
        <w:rPr>
          <w:sz w:val="22"/>
          <w:szCs w:val="22"/>
        </w:rPr>
        <w:tab/>
      </w:r>
      <w:r w:rsidRPr="006640EF">
        <w:rPr>
          <w:sz w:val="22"/>
          <w:szCs w:val="22"/>
        </w:rPr>
        <w:tab/>
        <w:t>Zábezpeka</w:t>
      </w:r>
    </w:p>
    <w:p w14:paraId="581A716F" w14:textId="77777777" w:rsidR="00492061" w:rsidRPr="00CA3E64" w:rsidRDefault="00492061" w:rsidP="00492061">
      <w:pPr>
        <w:rPr>
          <w:rFonts w:ascii="Arial" w:hAnsi="Arial" w:cs="Arial"/>
          <w:color w:val="000000" w:themeColor="text1"/>
          <w:sz w:val="22"/>
          <w:szCs w:val="22"/>
        </w:rPr>
      </w:pPr>
    </w:p>
    <w:p w14:paraId="097E93E2" w14:textId="14D9819B" w:rsidR="00492061" w:rsidRPr="00CA3E64" w:rsidRDefault="00492061" w:rsidP="00492061">
      <w:pPr>
        <w:jc w:val="both"/>
        <w:rPr>
          <w:rFonts w:ascii="Arial" w:hAnsi="Arial" w:cs="Arial"/>
          <w:color w:val="000000" w:themeColor="text1"/>
          <w:sz w:val="22"/>
          <w:szCs w:val="22"/>
          <w:lang w:val="sk-SK"/>
        </w:rPr>
      </w:pPr>
      <w:r w:rsidRPr="00CA3E64">
        <w:rPr>
          <w:rFonts w:ascii="Arial" w:hAnsi="Arial" w:cs="Arial"/>
          <w:color w:val="000000" w:themeColor="text1"/>
          <w:sz w:val="22"/>
          <w:szCs w:val="22"/>
        </w:rPr>
        <w:t xml:space="preserve">Zábezpeka musí byť pripísaná na účet verejného obstarávateľa najneskôr v deň lehoty na predkladanie ponúk, komisia posúdi zloženie zábezpeky. </w:t>
      </w:r>
    </w:p>
    <w:p w14:paraId="57FBEF6F" w14:textId="77777777" w:rsidR="00492061" w:rsidRPr="00CA3E64" w:rsidRDefault="00492061" w:rsidP="00492061">
      <w:pPr>
        <w:rPr>
          <w:rFonts w:ascii="Arial" w:hAnsi="Arial" w:cs="Arial"/>
          <w:color w:val="000000" w:themeColor="text1"/>
          <w:sz w:val="22"/>
          <w:szCs w:val="22"/>
          <w:lang w:val="sk-SK"/>
        </w:rPr>
      </w:pPr>
    </w:p>
    <w:p w14:paraId="771D6736"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13.2 </w:t>
      </w:r>
      <w:r w:rsidRPr="00CA3E64">
        <w:rPr>
          <w:rFonts w:ascii="Arial" w:hAnsi="Arial" w:cs="Arial"/>
          <w:color w:val="000000" w:themeColor="text1"/>
          <w:sz w:val="22"/>
          <w:szCs w:val="22"/>
        </w:rPr>
        <w:tab/>
        <w:t>Zábezpeku možno poskytnúť:</w:t>
      </w:r>
    </w:p>
    <w:p w14:paraId="3E0D866B"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ab/>
        <w:t>13.2.1</w:t>
      </w:r>
      <w:r w:rsidRPr="00CA3E64">
        <w:rPr>
          <w:rFonts w:ascii="Arial" w:hAnsi="Arial" w:cs="Arial"/>
          <w:color w:val="000000" w:themeColor="text1"/>
          <w:sz w:val="22"/>
          <w:szCs w:val="22"/>
        </w:rPr>
        <w:tab/>
        <w:t>poskytnutím bankovej záruky za uchádzača alebo poistením záruky,</w:t>
      </w:r>
    </w:p>
    <w:p w14:paraId="27EA7DD4" w14:textId="77777777" w:rsidR="00492061" w:rsidRPr="00CA3E64" w:rsidRDefault="00492061" w:rsidP="00492061">
      <w:pPr>
        <w:ind w:left="720" w:hanging="720"/>
        <w:jc w:val="both"/>
        <w:rPr>
          <w:rFonts w:ascii="Arial" w:hAnsi="Arial" w:cs="Arial"/>
          <w:color w:val="000000" w:themeColor="text1"/>
          <w:sz w:val="22"/>
          <w:szCs w:val="22"/>
        </w:rPr>
      </w:pPr>
      <w:r w:rsidRPr="00CA3E64">
        <w:rPr>
          <w:rFonts w:ascii="Arial" w:hAnsi="Arial" w:cs="Arial"/>
          <w:color w:val="000000" w:themeColor="text1"/>
          <w:sz w:val="22"/>
          <w:szCs w:val="22"/>
        </w:rPr>
        <w:tab/>
        <w:t>13.2.2</w:t>
      </w:r>
      <w:r w:rsidRPr="00CA3E64">
        <w:rPr>
          <w:rFonts w:ascii="Arial" w:hAnsi="Arial" w:cs="Arial"/>
          <w:color w:val="000000" w:themeColor="text1"/>
          <w:sz w:val="22"/>
          <w:szCs w:val="22"/>
        </w:rPr>
        <w:tab/>
        <w:t xml:space="preserve">zložením finančných prostriedkov uchádzačom na bankový účet verejného obstarávania </w:t>
      </w:r>
    </w:p>
    <w:p w14:paraId="69EA0860" w14:textId="77777777" w:rsidR="00492061" w:rsidRPr="00CA3E64" w:rsidRDefault="00492061" w:rsidP="00492061">
      <w:pPr>
        <w:rPr>
          <w:rFonts w:ascii="Arial" w:hAnsi="Arial" w:cs="Arial"/>
          <w:color w:val="000000" w:themeColor="text1"/>
          <w:sz w:val="22"/>
          <w:szCs w:val="22"/>
        </w:rPr>
      </w:pPr>
    </w:p>
    <w:p w14:paraId="52504D53"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13.3</w:t>
      </w:r>
      <w:r w:rsidRPr="00CA3E64">
        <w:rPr>
          <w:rFonts w:ascii="Arial" w:hAnsi="Arial" w:cs="Arial"/>
          <w:color w:val="000000" w:themeColor="text1"/>
          <w:sz w:val="22"/>
          <w:szCs w:val="22"/>
        </w:rPr>
        <w:tab/>
        <w:t>Podmienky zloženia bankovej záruky alebo poistením záruky</w:t>
      </w:r>
    </w:p>
    <w:p w14:paraId="6DB34C0E"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Banková záruka za uchádzača môže byť poskytnutá bankou so sídlom v Slovenskej republike, pobočkou zahraničnej banky v Slovenskej republike alebo zahraničnou bankou (ďalej len „</w:t>
      </w:r>
      <w:proofErr w:type="gramStart"/>
      <w:r w:rsidRPr="00CA3E64">
        <w:rPr>
          <w:rFonts w:ascii="Arial" w:hAnsi="Arial" w:cs="Arial"/>
          <w:color w:val="000000" w:themeColor="text1"/>
          <w:sz w:val="22"/>
          <w:szCs w:val="22"/>
        </w:rPr>
        <w:t>Banka“</w:t>
      </w:r>
      <w:proofErr w:type="gramEnd"/>
      <w:r w:rsidRPr="00CA3E64">
        <w:rPr>
          <w:rFonts w:ascii="Arial" w:hAnsi="Arial" w:cs="Arial"/>
          <w:color w:val="000000" w:themeColor="text1"/>
          <w:sz w:val="22"/>
          <w:szCs w:val="22"/>
        </w:rPr>
        <w:t>) a preukazuje sa záručnou listinou, tak ako je uvedené ďalej.</w:t>
      </w:r>
    </w:p>
    <w:p w14:paraId="1279AC4D"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 </w:t>
      </w:r>
    </w:p>
    <w:p w14:paraId="37999402" w14:textId="63B44568" w:rsidR="00492061" w:rsidRPr="00CA3E64" w:rsidRDefault="00492061" w:rsidP="00370560">
      <w:pPr>
        <w:rPr>
          <w:rFonts w:ascii="Arial" w:hAnsi="Arial" w:cs="Arial"/>
          <w:color w:val="000000" w:themeColor="text1"/>
          <w:sz w:val="22"/>
          <w:szCs w:val="22"/>
        </w:rPr>
      </w:pPr>
      <w:r w:rsidRPr="00CA3E64">
        <w:rPr>
          <w:rFonts w:ascii="Arial" w:hAnsi="Arial" w:cs="Arial"/>
          <w:color w:val="000000" w:themeColor="text1"/>
          <w:sz w:val="22"/>
          <w:szCs w:val="22"/>
        </w:rPr>
        <w:t>Zo záručnej listiny alebo poistenia záruky musí vyplývať, že:</w:t>
      </w:r>
    </w:p>
    <w:p w14:paraId="19CFECE4"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banka alebo poisťovňa uspokojí veriteľa (verejného obstarávateľa podľa bodu 1) za dlžníka (uchádzača) v prípade prepadnutia jeho zábezpeky ponuky v prospech verejného obstarávateľa,</w:t>
      </w:r>
    </w:p>
    <w:p w14:paraId="58BFAA56"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banková záruka alebo poistenie záruky sa použije na úhradu zábezpeky ponuky vo výške podľa bodu 13.1,</w:t>
      </w:r>
    </w:p>
    <w:p w14:paraId="4BF69855"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zmluva (záručná listina) medzi bankou/poisťovňou a dlžníkom nesmie obsahovať žiadne námietky dlžníka voči veriteľovi.</w:t>
      </w:r>
    </w:p>
    <w:p w14:paraId="4E3ECEB8"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banka/poisťovňa sa zaväzuje zaplatiť vzniknutú pohľadávku do 10 dní po doručení výzvy verejného obstarávateľa na zaplatenie, na jej účet podľa bodu 13.1,</w:t>
      </w:r>
    </w:p>
    <w:p w14:paraId="5A8D3A84"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banková záruka/poistenie nadobúda platnosť dňom jej vystavenia a vzniká doručením záručnej listiny verejnému obstarávateľovi,</w:t>
      </w:r>
    </w:p>
    <w:p w14:paraId="770AB357"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platnosť bankovej záruky končí uplynutím lehoty viazanosti ponúk, najviac však 12 mesiacov od uplynutia lehoty na predkladanie ponúk. Po uplynutí lehoty viazanosti ponúk ju nemožno predĺžiť.</w:t>
      </w:r>
    </w:p>
    <w:p w14:paraId="39C71AEB" w14:textId="77777777" w:rsidR="00492061" w:rsidRPr="00CA3E64" w:rsidRDefault="00492061" w:rsidP="00492061">
      <w:pPr>
        <w:rPr>
          <w:rFonts w:ascii="Arial" w:hAnsi="Arial" w:cs="Arial"/>
          <w:b/>
          <w:color w:val="000000" w:themeColor="text1"/>
          <w:sz w:val="22"/>
          <w:szCs w:val="22"/>
        </w:rPr>
      </w:pPr>
    </w:p>
    <w:p w14:paraId="2660756D"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13.4.</w:t>
      </w:r>
      <w:r w:rsidRPr="00CA3E64">
        <w:rPr>
          <w:rFonts w:ascii="Arial" w:hAnsi="Arial" w:cs="Arial"/>
          <w:b/>
          <w:color w:val="000000" w:themeColor="text1"/>
          <w:sz w:val="22"/>
          <w:szCs w:val="22"/>
        </w:rPr>
        <w:t xml:space="preserve"> </w:t>
      </w:r>
      <w:r w:rsidRPr="00CA3E64">
        <w:rPr>
          <w:rFonts w:ascii="Arial" w:hAnsi="Arial" w:cs="Arial"/>
          <w:b/>
          <w:color w:val="000000" w:themeColor="text1"/>
          <w:sz w:val="22"/>
          <w:szCs w:val="22"/>
        </w:rPr>
        <w:tab/>
      </w:r>
      <w:r w:rsidRPr="00CA3E64">
        <w:rPr>
          <w:rFonts w:ascii="Arial" w:hAnsi="Arial" w:cs="Arial"/>
          <w:color w:val="000000" w:themeColor="text1"/>
          <w:sz w:val="22"/>
          <w:szCs w:val="22"/>
        </w:rPr>
        <w:t>Zánik bankovej záruky/poistenia záruky: banková záruka alebo poistenie záruky zanikne:</w:t>
      </w:r>
    </w:p>
    <w:p w14:paraId="5D859815"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plnením banky/poisťovne v rozsahu, v akom banka za uchádzača poskytla plnenie v prospech verejného obstarávateľa,</w:t>
      </w:r>
    </w:p>
    <w:p w14:paraId="69285463" w14:textId="0A0BE74E"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 odvolaním bankovej záruky na základe písomnej žiadosti verejného obstarávateľa, v prípade ak tento obdržal žiadosť od uchádzača na odvol</w:t>
      </w:r>
      <w:r w:rsidR="00370560" w:rsidRPr="00CA3E64">
        <w:rPr>
          <w:rFonts w:ascii="Arial" w:hAnsi="Arial" w:cs="Arial"/>
          <w:color w:val="000000" w:themeColor="text1"/>
          <w:sz w:val="22"/>
          <w:szCs w:val="22"/>
        </w:rPr>
        <w:t>a</w:t>
      </w:r>
      <w:r w:rsidRPr="00CA3E64">
        <w:rPr>
          <w:rFonts w:ascii="Arial" w:hAnsi="Arial" w:cs="Arial"/>
          <w:color w:val="000000" w:themeColor="text1"/>
          <w:sz w:val="22"/>
          <w:szCs w:val="22"/>
        </w:rPr>
        <w:t>nie bankovej záruky a tejto žiadosti vyhovel.</w:t>
      </w:r>
    </w:p>
    <w:p w14:paraId="180F5BE4" w14:textId="012497D6" w:rsidR="00492061" w:rsidRPr="00CA3E64" w:rsidRDefault="00492061" w:rsidP="00370560">
      <w:pPr>
        <w:jc w:val="both"/>
        <w:rPr>
          <w:rFonts w:ascii="Arial" w:hAnsi="Arial" w:cs="Arial"/>
          <w:color w:val="000000" w:themeColor="text1"/>
          <w:sz w:val="22"/>
          <w:szCs w:val="22"/>
        </w:rPr>
      </w:pPr>
      <w:r w:rsidRPr="00CA3E64">
        <w:rPr>
          <w:rFonts w:ascii="Arial" w:hAnsi="Arial" w:cs="Arial"/>
          <w:color w:val="000000" w:themeColor="text1"/>
          <w:sz w:val="22"/>
          <w:szCs w:val="22"/>
        </w:rPr>
        <w:t>-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73E19427" w14:textId="77777777" w:rsidR="00370560" w:rsidRPr="00CA3E64" w:rsidRDefault="00370560" w:rsidP="00370560">
      <w:pPr>
        <w:jc w:val="both"/>
        <w:rPr>
          <w:rFonts w:ascii="Arial" w:hAnsi="Arial" w:cs="Arial"/>
          <w:color w:val="000000" w:themeColor="text1"/>
          <w:sz w:val="22"/>
          <w:szCs w:val="22"/>
        </w:rPr>
      </w:pPr>
    </w:p>
    <w:p w14:paraId="2044FF37"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Záručná listina,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CA3E64" w:rsidRDefault="00492061" w:rsidP="00492061">
      <w:pPr>
        <w:rPr>
          <w:rFonts w:ascii="Arial" w:hAnsi="Arial" w:cs="Arial"/>
          <w:color w:val="000000" w:themeColor="text1"/>
          <w:sz w:val="22"/>
          <w:szCs w:val="22"/>
        </w:rPr>
      </w:pPr>
    </w:p>
    <w:p w14:paraId="161450FD"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Ak záručná listina/poistenie záruky nebude doručená v lehote na predkladanie ponúk, bude ponuka uchádzača z verejnej súťaže vylúčená. Verejný obstarávateľ písomne upovedomí uchádzača o jeho vylúčení s uvedením dôvodu a lehoty, v ktorých môže uplatniť revízne postupy v súlade so zákonom o verejnom obstarávaní </w:t>
      </w:r>
    </w:p>
    <w:p w14:paraId="2473AE96" w14:textId="77777777" w:rsidR="00492061" w:rsidRPr="00CA3E64" w:rsidRDefault="00492061" w:rsidP="00492061">
      <w:pPr>
        <w:rPr>
          <w:rFonts w:ascii="Arial" w:hAnsi="Arial" w:cs="Arial"/>
          <w:color w:val="000000" w:themeColor="text1"/>
          <w:sz w:val="22"/>
          <w:szCs w:val="22"/>
        </w:rPr>
      </w:pPr>
    </w:p>
    <w:p w14:paraId="04FD7E92"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13.5</w:t>
      </w:r>
      <w:r w:rsidRPr="00CA3E64">
        <w:rPr>
          <w:rFonts w:ascii="Arial" w:hAnsi="Arial" w:cs="Arial"/>
          <w:color w:val="000000" w:themeColor="text1"/>
          <w:sz w:val="22"/>
          <w:szCs w:val="22"/>
        </w:rPr>
        <w:tab/>
        <w:t>Podmienky vrátenia zábezpeky ponuky pred uplynutím lehoty viazanosti ponúk</w:t>
      </w:r>
    </w:p>
    <w:p w14:paraId="0BED64DC"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Verejný obstarávateľ odvolá poskytnutú bankovú záruku za uchádzača podľa § 46 zákona o verejnom obstarávaní.</w:t>
      </w:r>
    </w:p>
    <w:p w14:paraId="2D42F9C8" w14:textId="77777777" w:rsidR="00492061" w:rsidRPr="00CA3E64" w:rsidRDefault="00492061" w:rsidP="00492061">
      <w:pPr>
        <w:rPr>
          <w:rFonts w:ascii="Arial" w:hAnsi="Arial" w:cs="Arial"/>
          <w:color w:val="000000" w:themeColor="text1"/>
          <w:sz w:val="22"/>
          <w:szCs w:val="22"/>
        </w:rPr>
      </w:pPr>
    </w:p>
    <w:p w14:paraId="7D75276C"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13.6 </w:t>
      </w:r>
      <w:r w:rsidRPr="00CA3E64">
        <w:rPr>
          <w:rFonts w:ascii="Arial" w:hAnsi="Arial" w:cs="Arial"/>
          <w:color w:val="000000" w:themeColor="text1"/>
          <w:sz w:val="22"/>
          <w:szCs w:val="22"/>
        </w:rPr>
        <w:tab/>
        <w:t>Podmienky vrátenia zábezpeky ponuky po uzavretí zmluvy</w:t>
      </w:r>
    </w:p>
    <w:p w14:paraId="12765C2A"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Platnosť poskytnutej bankovej záruky zanikne uplynutím lehoty na ktorú bola vystavená, pokiaľ verejný obstarávateľ písomne neoznámi uchádzačovi svoje nároky z bankovej záruky počas doby jej platnosti. </w:t>
      </w:r>
    </w:p>
    <w:p w14:paraId="61BA6988" w14:textId="77777777" w:rsidR="00492061" w:rsidRPr="00CA3E64" w:rsidRDefault="00492061" w:rsidP="00492061">
      <w:pPr>
        <w:rPr>
          <w:rFonts w:ascii="Arial" w:hAnsi="Arial" w:cs="Arial"/>
          <w:color w:val="000000" w:themeColor="text1"/>
          <w:sz w:val="22"/>
          <w:szCs w:val="22"/>
        </w:rPr>
      </w:pPr>
    </w:p>
    <w:p w14:paraId="476F820A"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13.7 </w:t>
      </w:r>
      <w:r w:rsidRPr="00CA3E64">
        <w:rPr>
          <w:rFonts w:ascii="Arial" w:hAnsi="Arial" w:cs="Arial"/>
          <w:color w:val="000000" w:themeColor="text1"/>
          <w:sz w:val="22"/>
          <w:szCs w:val="22"/>
        </w:rPr>
        <w:tab/>
        <w:t>Zloženie finančných prostriedkov na bankový účet verejného obstarávateľa</w:t>
      </w:r>
    </w:p>
    <w:p w14:paraId="1BDC883C" w14:textId="77777777" w:rsidR="00492061" w:rsidRPr="00CA3E64" w:rsidRDefault="00492061" w:rsidP="00492061">
      <w:pPr>
        <w:rPr>
          <w:rFonts w:ascii="Arial" w:hAnsi="Arial" w:cs="Arial"/>
          <w:color w:val="000000" w:themeColor="text1"/>
          <w:sz w:val="22"/>
          <w:szCs w:val="22"/>
        </w:rPr>
      </w:pPr>
    </w:p>
    <w:p w14:paraId="76632E06"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Finančné prostriedky vo výške podľa bodu 13.1 musia byť zložené na účet verejného obstarávateľa.</w:t>
      </w:r>
    </w:p>
    <w:p w14:paraId="55E9A047" w14:textId="77777777" w:rsidR="00492061" w:rsidRPr="00CA3E64" w:rsidRDefault="00492061" w:rsidP="00492061">
      <w:pPr>
        <w:rPr>
          <w:rFonts w:ascii="Arial" w:hAnsi="Arial" w:cs="Arial"/>
          <w:color w:val="000000" w:themeColor="text1"/>
          <w:sz w:val="22"/>
          <w:szCs w:val="22"/>
        </w:rPr>
      </w:pPr>
    </w:p>
    <w:p w14:paraId="7EB6A69F"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Finančné prostriedky musia byť pripísané na účte verejného obstarávateľa najneskôr v deň uplynutia lehoty na predkladanie ponúk v tejto súťaži.</w:t>
      </w:r>
    </w:p>
    <w:p w14:paraId="40231201"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Ak finančné prostriedky nebudú zložené na účte verejného obstarávateľa podľa predchádzajúceho bodu, bude uchádzač z verejnej súťaže vylúčený.</w:t>
      </w:r>
    </w:p>
    <w:p w14:paraId="1C768E1A"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Doba platnosti zábezpeky ponuky poskytnutej zložením finančných prostriedkov na účet verejného obstarávateľa a trvá do uplynutia lehoty viazanosti ponúk.</w:t>
      </w:r>
    </w:p>
    <w:p w14:paraId="0B3637D7" w14:textId="77777777" w:rsidR="00492061" w:rsidRPr="00CA3E64" w:rsidRDefault="00492061" w:rsidP="00492061">
      <w:pPr>
        <w:rPr>
          <w:rFonts w:ascii="Arial" w:hAnsi="Arial" w:cs="Arial"/>
          <w:color w:val="000000" w:themeColor="text1"/>
          <w:sz w:val="22"/>
          <w:szCs w:val="22"/>
        </w:rPr>
      </w:pPr>
    </w:p>
    <w:p w14:paraId="3A08F604"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 xml:space="preserve">13.8 </w:t>
      </w:r>
      <w:r w:rsidRPr="00CA3E64">
        <w:rPr>
          <w:rFonts w:ascii="Arial" w:hAnsi="Arial" w:cs="Arial"/>
          <w:color w:val="000000" w:themeColor="text1"/>
          <w:sz w:val="22"/>
          <w:szCs w:val="22"/>
        </w:rPr>
        <w:tab/>
        <w:t>Podmienky vrátenia zábezpeky</w:t>
      </w:r>
    </w:p>
    <w:p w14:paraId="04D2D92A" w14:textId="77777777"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Verejný obstarávateĺ uvoľní alebo vráti uchádzačovi zábezpeku v súlade s § 46 ods. 7 zákona o VO.</w:t>
      </w:r>
    </w:p>
    <w:p w14:paraId="27E1CE57" w14:textId="77777777" w:rsidR="00492061" w:rsidRPr="00CA3E64" w:rsidRDefault="00492061" w:rsidP="00492061">
      <w:pPr>
        <w:rPr>
          <w:rFonts w:ascii="Arial" w:hAnsi="Arial" w:cs="Arial"/>
          <w:color w:val="000000" w:themeColor="text1"/>
          <w:sz w:val="22"/>
          <w:szCs w:val="22"/>
        </w:rPr>
      </w:pPr>
    </w:p>
    <w:p w14:paraId="1CB5AE48" w14:textId="77777777" w:rsidR="00492061" w:rsidRPr="00CA3E64" w:rsidRDefault="00492061" w:rsidP="0049206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13.9 </w:t>
      </w:r>
      <w:r w:rsidRPr="00CA3E64">
        <w:rPr>
          <w:rFonts w:ascii="Arial" w:hAnsi="Arial" w:cs="Arial"/>
          <w:color w:val="000000" w:themeColor="text1"/>
          <w:sz w:val="22"/>
          <w:szCs w:val="22"/>
        </w:rPr>
        <w:tab/>
        <w:t xml:space="preserve">Spôsob zloženia zábezpeky si </w:t>
      </w:r>
      <w:r w:rsidRPr="00CA3E64">
        <w:rPr>
          <w:rFonts w:ascii="Arial" w:hAnsi="Arial" w:cs="Arial"/>
          <w:color w:val="000000" w:themeColor="text1"/>
          <w:sz w:val="22"/>
          <w:szCs w:val="22"/>
          <w:u w:val="single"/>
        </w:rPr>
        <w:t>vyberie uchádzač</w:t>
      </w:r>
      <w:r w:rsidRPr="00CA3E64">
        <w:rPr>
          <w:rFonts w:ascii="Arial" w:hAnsi="Arial" w:cs="Arial"/>
          <w:color w:val="000000" w:themeColor="text1"/>
          <w:sz w:val="22"/>
          <w:szCs w:val="22"/>
        </w:rPr>
        <w:t xml:space="preserve"> podľa vyššie uvedených podmienok zloženia.</w:t>
      </w:r>
    </w:p>
    <w:p w14:paraId="00EBCF5C" w14:textId="77777777" w:rsidR="00492061" w:rsidRPr="00CA3E64" w:rsidRDefault="00492061" w:rsidP="00492061">
      <w:pPr>
        <w:rPr>
          <w:rFonts w:ascii="Arial" w:hAnsi="Arial" w:cs="Arial"/>
          <w:color w:val="000000" w:themeColor="text1"/>
          <w:sz w:val="22"/>
          <w:szCs w:val="22"/>
          <w:lang w:val="sk-SK"/>
        </w:rPr>
      </w:pPr>
    </w:p>
    <w:p w14:paraId="717EAFAC" w14:textId="27CF5EB1" w:rsidR="00492061" w:rsidRPr="00CA3E64" w:rsidRDefault="00492061" w:rsidP="00492061">
      <w:pPr>
        <w:rPr>
          <w:rFonts w:ascii="Arial" w:hAnsi="Arial" w:cs="Arial"/>
          <w:color w:val="000000" w:themeColor="text1"/>
          <w:sz w:val="22"/>
          <w:szCs w:val="22"/>
        </w:rPr>
      </w:pPr>
      <w:r w:rsidRPr="00CA3E64">
        <w:rPr>
          <w:rFonts w:ascii="Arial" w:hAnsi="Arial" w:cs="Arial"/>
          <w:color w:val="000000" w:themeColor="text1"/>
          <w:sz w:val="22"/>
          <w:szCs w:val="22"/>
        </w:rPr>
        <w:t>13.10. Zábezpeka prepadne v prospech verejného obstarávateľa v súlade s § 46 ods. 6 zákona o VO.</w:t>
      </w:r>
    </w:p>
    <w:p w14:paraId="59706AB7" w14:textId="48BAD415" w:rsidR="00585DCB" w:rsidRPr="00CA3E64" w:rsidRDefault="00585DCB" w:rsidP="00492061">
      <w:pPr>
        <w:rPr>
          <w:rFonts w:ascii="Arial" w:hAnsi="Arial" w:cs="Arial"/>
          <w:color w:val="000000" w:themeColor="text1"/>
          <w:sz w:val="22"/>
          <w:szCs w:val="22"/>
        </w:rPr>
      </w:pPr>
    </w:p>
    <w:p w14:paraId="7B930EF9" w14:textId="77777777" w:rsidR="00585DCB" w:rsidRPr="00CA3E64" w:rsidRDefault="00585DCB" w:rsidP="00585DCB">
      <w:pPr>
        <w:jc w:val="both"/>
        <w:rPr>
          <w:rFonts w:ascii="Arial" w:hAnsi="Arial" w:cs="Arial"/>
          <w:color w:val="000000" w:themeColor="text1"/>
          <w:sz w:val="22"/>
          <w:szCs w:val="22"/>
        </w:rPr>
      </w:pPr>
      <w:r w:rsidRPr="00CA3E64">
        <w:rPr>
          <w:rFonts w:ascii="Arial" w:hAnsi="Arial" w:cs="Arial"/>
          <w:color w:val="000000" w:themeColor="text1"/>
          <w:sz w:val="22"/>
          <w:szCs w:val="22"/>
        </w:rPr>
        <w:t>13.11 Ak sa určitý doklad, napr. poskytnutie bankovej záruky, vydáva v elektronickej podobe, záujemca alebo uchádzač má možnosť odoslať takýto doklad ako originál vydaný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53B26276" w14:textId="77777777" w:rsidR="00585DCB" w:rsidRPr="00CA3E64" w:rsidRDefault="00585DCB" w:rsidP="00585DCB">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Zákon o verejnom obstarávaní upravuje pravidlá týkajúce sa elektronického prijímania ponúk, návrhov a žiadostí o účasť v ustanovení § 20 ods. 12. Vyžadovanie použitia zaručeného </w:t>
      </w:r>
      <w:r w:rsidRPr="00CA3E64">
        <w:rPr>
          <w:rFonts w:ascii="Arial" w:hAnsi="Arial" w:cs="Arial"/>
          <w:color w:val="000000" w:themeColor="text1"/>
          <w:sz w:val="22"/>
          <w:szCs w:val="22"/>
        </w:rPr>
        <w:lastRenderedPageBreak/>
        <w:t>elektronického podpisu vzhľadom na úroveň možného rizika je upravené v § 20 ods. 13 až 16 zákona o verejnom obstarávaní. Minimálnu úroveň podpisovania ponuky zákon priamo neupravuje.</w:t>
      </w:r>
    </w:p>
    <w:p w14:paraId="42670F28" w14:textId="7D783A61" w:rsidR="00585DCB" w:rsidRPr="00CA3E64" w:rsidRDefault="00585DCB" w:rsidP="00585DCB">
      <w:pPr>
        <w:jc w:val="both"/>
        <w:rPr>
          <w:rFonts w:ascii="Arial" w:hAnsi="Arial" w:cs="Arial"/>
          <w:color w:val="000000" w:themeColor="text1"/>
          <w:sz w:val="22"/>
          <w:szCs w:val="22"/>
        </w:rPr>
      </w:pPr>
      <w:r w:rsidRPr="00CA3E64">
        <w:rPr>
          <w:rFonts w:ascii="Arial" w:hAnsi="Arial" w:cs="Arial"/>
          <w:color w:val="000000" w:themeColor="text1"/>
          <w:sz w:val="22"/>
          <w:szCs w:val="22"/>
        </w:rPr>
        <w:t>Zároveň dávame do pozornosti, že je na verejnom obstarávateľovi, aby si stanovil podmienky zloženia zábezpeky. Počnúc 1. 1. 2019 ustanovenie § 46 ods. 9 výslovne pripúšťa (napriek povinnosti plnej elektronickej komunikácie), že dôkaz o bankovej záruke je možné predložiť v listinnej podobe.</w:t>
      </w:r>
    </w:p>
    <w:p w14:paraId="24263C9E" w14:textId="77777777" w:rsidR="00492061" w:rsidRPr="00CA3E64" w:rsidRDefault="00492061" w:rsidP="00492061">
      <w:pPr>
        <w:rPr>
          <w:rFonts w:ascii="Arial" w:hAnsi="Arial" w:cs="Arial"/>
          <w:color w:val="000000" w:themeColor="text1"/>
          <w:sz w:val="22"/>
          <w:szCs w:val="22"/>
        </w:rPr>
      </w:pPr>
    </w:p>
    <w:p w14:paraId="0A0311AB" w14:textId="77777777" w:rsidR="00943918" w:rsidRPr="00CA3E64" w:rsidRDefault="00943918" w:rsidP="00C528B1">
      <w:pPr>
        <w:rPr>
          <w:rFonts w:ascii="Arial" w:hAnsi="Arial" w:cs="Arial"/>
          <w:color w:val="000000" w:themeColor="text1"/>
          <w:sz w:val="22"/>
          <w:szCs w:val="22"/>
        </w:rPr>
      </w:pPr>
    </w:p>
    <w:p w14:paraId="660451A0" w14:textId="383D1F43"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14. Jazyk ponuky</w:t>
      </w:r>
    </w:p>
    <w:p w14:paraId="4EBC4C6D"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CA3E64" w:rsidRDefault="00C528B1" w:rsidP="00C528B1">
      <w:pPr>
        <w:rPr>
          <w:rFonts w:ascii="Arial" w:hAnsi="Arial" w:cs="Arial"/>
          <w:color w:val="000000" w:themeColor="text1"/>
          <w:sz w:val="22"/>
          <w:szCs w:val="22"/>
        </w:rPr>
      </w:pPr>
    </w:p>
    <w:p w14:paraId="5EA970CE" w14:textId="1BE5289B"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15. Mena a ceny uvádzané v ponuke</w:t>
      </w:r>
    </w:p>
    <w:p w14:paraId="25597A5C"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15.1 Uchádzačom navrhovaná zmluvná cena za dodanie požadovaného predmetu zákazky, uvedená v ponuke uchádzača, bude vyjadrená v eurách.</w:t>
      </w:r>
    </w:p>
    <w:p w14:paraId="74B7E7FF"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15.3 Cena uvedená v návrhu zmluvy musí obsahovať cenu za požadovaný predmet zákazky, t.z. sumár všetkých položiek, ktoré sú v prílohe k súťažným podkladom.</w:t>
      </w:r>
    </w:p>
    <w:p w14:paraId="57A45EE8" w14:textId="442A34E1"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CA3E64">
        <w:rPr>
          <w:rFonts w:ascii="Arial" w:hAnsi="Arial" w:cs="Arial"/>
          <w:color w:val="000000" w:themeColor="text1"/>
          <w:sz w:val="22"/>
          <w:szCs w:val="22"/>
        </w:rPr>
        <w:t>skryté“ ďalšie</w:t>
      </w:r>
      <w:proofErr w:type="gramEnd"/>
      <w:r w:rsidRPr="00CA3E64">
        <w:rPr>
          <w:rFonts w:ascii="Arial" w:hAnsi="Arial" w:cs="Arial"/>
          <w:color w:val="000000" w:themeColor="text1"/>
          <w:sz w:val="22"/>
          <w:szCs w:val="22"/>
        </w:rPr>
        <w:t xml:space="preserve"> desatinné miesta, ktoré by skresľovali konečný výsledok). Požaduje sa, aby všetky výpočty boli zaokrúhlené na dve desatinné miesta. </w:t>
      </w:r>
    </w:p>
    <w:p w14:paraId="223B7C96" w14:textId="77777777" w:rsidR="0096218E" w:rsidRPr="00CA3E64" w:rsidRDefault="0096218E" w:rsidP="00C528B1">
      <w:pPr>
        <w:jc w:val="both"/>
        <w:rPr>
          <w:rFonts w:ascii="Arial" w:hAnsi="Arial" w:cs="Arial"/>
          <w:color w:val="000000" w:themeColor="text1"/>
          <w:sz w:val="22"/>
          <w:szCs w:val="22"/>
        </w:rPr>
      </w:pPr>
    </w:p>
    <w:p w14:paraId="57D9C9E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15.5 Ak je uchádzač platiteľom dane z pridanej hodnoty (ďalej len „</w:t>
      </w:r>
      <w:proofErr w:type="gramStart"/>
      <w:r w:rsidRPr="00CA3E64">
        <w:rPr>
          <w:rFonts w:ascii="Arial" w:hAnsi="Arial" w:cs="Arial"/>
          <w:color w:val="000000" w:themeColor="text1"/>
          <w:sz w:val="22"/>
          <w:szCs w:val="22"/>
        </w:rPr>
        <w:t>DPH“</w:t>
      </w:r>
      <w:proofErr w:type="gramEnd"/>
      <w:r w:rsidRPr="00CA3E64">
        <w:rPr>
          <w:rFonts w:ascii="Arial" w:hAnsi="Arial" w:cs="Arial"/>
          <w:color w:val="000000" w:themeColor="text1"/>
          <w:sz w:val="22"/>
          <w:szCs w:val="22"/>
        </w:rPr>
        <w:t>), navrhovanú zmluvnú cenu uvedie v zložení:</w:t>
      </w:r>
    </w:p>
    <w:p w14:paraId="592300F9" w14:textId="77777777" w:rsidR="00C528B1" w:rsidRPr="00CA3E64" w:rsidRDefault="00C528B1" w:rsidP="00AC2EB9">
      <w:pPr>
        <w:ind w:left="284"/>
        <w:rPr>
          <w:rFonts w:ascii="Arial" w:hAnsi="Arial" w:cs="Arial"/>
          <w:color w:val="000000" w:themeColor="text1"/>
          <w:sz w:val="22"/>
          <w:szCs w:val="22"/>
        </w:rPr>
      </w:pPr>
      <w:r w:rsidRPr="00CA3E64">
        <w:rPr>
          <w:rFonts w:ascii="Arial" w:hAnsi="Arial" w:cs="Arial"/>
          <w:color w:val="000000" w:themeColor="text1"/>
          <w:sz w:val="22"/>
          <w:szCs w:val="22"/>
        </w:rPr>
        <w:t>15.5.1 navrhovaná zmluvná cena bez DPH,</w:t>
      </w:r>
    </w:p>
    <w:p w14:paraId="2EE945CC" w14:textId="77777777" w:rsidR="00C528B1" w:rsidRPr="00CA3E64" w:rsidRDefault="00C528B1" w:rsidP="00AC2EB9">
      <w:pPr>
        <w:ind w:left="284"/>
        <w:rPr>
          <w:rFonts w:ascii="Arial" w:hAnsi="Arial" w:cs="Arial"/>
          <w:color w:val="000000" w:themeColor="text1"/>
          <w:sz w:val="22"/>
          <w:szCs w:val="22"/>
        </w:rPr>
      </w:pPr>
      <w:r w:rsidRPr="00CA3E64">
        <w:rPr>
          <w:rFonts w:ascii="Arial" w:hAnsi="Arial" w:cs="Arial"/>
          <w:color w:val="000000" w:themeColor="text1"/>
          <w:sz w:val="22"/>
          <w:szCs w:val="22"/>
        </w:rPr>
        <w:t>15.5.2 sadzba DPH a výška DPH,</w:t>
      </w:r>
    </w:p>
    <w:p w14:paraId="462767D2" w14:textId="77777777" w:rsidR="00C528B1" w:rsidRPr="00CA3E64" w:rsidRDefault="00C528B1" w:rsidP="00AC2EB9">
      <w:pPr>
        <w:ind w:left="284"/>
        <w:rPr>
          <w:rFonts w:ascii="Arial" w:hAnsi="Arial" w:cs="Arial"/>
          <w:color w:val="000000" w:themeColor="text1"/>
          <w:sz w:val="22"/>
          <w:szCs w:val="22"/>
        </w:rPr>
      </w:pPr>
      <w:r w:rsidRPr="00CA3E64">
        <w:rPr>
          <w:rFonts w:ascii="Arial" w:hAnsi="Arial" w:cs="Arial"/>
          <w:color w:val="000000" w:themeColor="text1"/>
          <w:sz w:val="22"/>
          <w:szCs w:val="22"/>
        </w:rPr>
        <w:t>15.5.3 navrhovaná zmluvná cena vrátane DPH.</w:t>
      </w:r>
    </w:p>
    <w:p w14:paraId="619A92D7" w14:textId="77777777" w:rsidR="00D66315" w:rsidRPr="00CA3E64" w:rsidRDefault="00D66315" w:rsidP="00AC2EB9">
      <w:pPr>
        <w:ind w:left="284"/>
        <w:rPr>
          <w:rFonts w:ascii="Arial" w:hAnsi="Arial" w:cs="Arial"/>
          <w:color w:val="000000" w:themeColor="text1"/>
          <w:sz w:val="22"/>
          <w:szCs w:val="22"/>
        </w:rPr>
      </w:pPr>
    </w:p>
    <w:p w14:paraId="70C6AC6B"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15.6 Ak uchádzač nie je platiteľom DPH, uvedie navrhovanú zmluvnú cenu celkom. Na skutočnosť, že nie je platiteľom DPH, upozorní v ponuke.</w:t>
      </w:r>
    </w:p>
    <w:p w14:paraId="4CC92B3E" w14:textId="05393954" w:rsidR="00C528B1" w:rsidRPr="00CA3E64" w:rsidRDefault="00C528B1" w:rsidP="00AC2EB9">
      <w:pPr>
        <w:jc w:val="both"/>
        <w:rPr>
          <w:rFonts w:ascii="Arial" w:hAnsi="Arial" w:cs="Arial"/>
          <w:color w:val="000000" w:themeColor="text1"/>
          <w:sz w:val="22"/>
          <w:szCs w:val="22"/>
        </w:rPr>
      </w:pPr>
      <w:r w:rsidRPr="00CA3E64">
        <w:rPr>
          <w:rFonts w:ascii="Arial" w:hAnsi="Arial" w:cs="Arial"/>
          <w:color w:val="000000" w:themeColor="text1"/>
          <w:sz w:val="22"/>
          <w:szCs w:val="22"/>
        </w:rPr>
        <w:t>15.7 Uchádzač je povinný jasne vyznačiť použitie ekvivalentných materiálov či tovarov v ponuke s uvedením názvu ekvivalentného výrobku za názvom pôvodne</w:t>
      </w:r>
      <w:r w:rsidR="00005E4C" w:rsidRPr="00CA3E64">
        <w:rPr>
          <w:rFonts w:ascii="Arial" w:hAnsi="Arial" w:cs="Arial"/>
          <w:color w:val="000000" w:themeColor="text1"/>
          <w:sz w:val="22"/>
          <w:szCs w:val="22"/>
        </w:rPr>
        <w:t xml:space="preserve"> </w:t>
      </w:r>
      <w:r w:rsidRPr="00CA3E64">
        <w:rPr>
          <w:rFonts w:ascii="Arial" w:hAnsi="Arial" w:cs="Arial"/>
          <w:color w:val="000000" w:themeColor="text1"/>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CA3E64" w:rsidRDefault="00C528B1" w:rsidP="00C528B1">
      <w:pPr>
        <w:rPr>
          <w:rFonts w:ascii="Arial" w:hAnsi="Arial" w:cs="Arial"/>
          <w:color w:val="000000" w:themeColor="text1"/>
          <w:sz w:val="22"/>
          <w:szCs w:val="22"/>
        </w:rPr>
      </w:pPr>
    </w:p>
    <w:p w14:paraId="17E350A0" w14:textId="41537EED"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16. Náklady na ponuku</w:t>
      </w:r>
    </w:p>
    <w:p w14:paraId="0698C566"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16.1 Všetky náklady a výdavky spojené s prípravou a predložením ponuky znáša uchádzač bez finančného nároku voči verejnému obstarávateľovi bez ohľadu na výsledok verejného obstarávania.</w:t>
      </w:r>
    </w:p>
    <w:p w14:paraId="3526B6C9" w14:textId="77777777" w:rsidR="00BC165A" w:rsidRPr="00CA3E64" w:rsidRDefault="00BC165A" w:rsidP="00C528B1">
      <w:pPr>
        <w:rPr>
          <w:rFonts w:ascii="Arial" w:hAnsi="Arial" w:cs="Arial"/>
          <w:b/>
          <w:color w:val="000000" w:themeColor="text1"/>
          <w:sz w:val="22"/>
          <w:szCs w:val="22"/>
        </w:rPr>
      </w:pPr>
    </w:p>
    <w:p w14:paraId="6656F3FB" w14:textId="77777777" w:rsidR="00BC165A" w:rsidRPr="00CA3E64" w:rsidRDefault="00BC165A" w:rsidP="00C528B1">
      <w:pPr>
        <w:rPr>
          <w:rFonts w:ascii="Arial" w:hAnsi="Arial" w:cs="Arial"/>
          <w:b/>
          <w:color w:val="000000" w:themeColor="text1"/>
          <w:sz w:val="22"/>
          <w:szCs w:val="22"/>
        </w:rPr>
      </w:pPr>
    </w:p>
    <w:p w14:paraId="2037D4B3" w14:textId="73B79EE0"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IV. Predkladanie ponuky</w:t>
      </w:r>
    </w:p>
    <w:p w14:paraId="18E78DCD" w14:textId="77777777" w:rsidR="00C528B1" w:rsidRPr="00CA3E64" w:rsidRDefault="00C528B1" w:rsidP="00C528B1">
      <w:pPr>
        <w:rPr>
          <w:rFonts w:ascii="Arial" w:hAnsi="Arial" w:cs="Arial"/>
          <w:color w:val="000000" w:themeColor="text1"/>
          <w:sz w:val="22"/>
          <w:szCs w:val="22"/>
        </w:rPr>
      </w:pPr>
    </w:p>
    <w:p w14:paraId="7C58810A" w14:textId="51ADD938"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17.1 Uchádzač vloží </w:t>
      </w:r>
      <w:r w:rsidR="00943918" w:rsidRPr="00CA3E64">
        <w:rPr>
          <w:rFonts w:ascii="Arial" w:hAnsi="Arial" w:cs="Arial"/>
          <w:color w:val="000000" w:themeColor="text1"/>
          <w:sz w:val="22"/>
          <w:szCs w:val="22"/>
        </w:rPr>
        <w:t>dokumenty ponuky</w:t>
      </w:r>
      <w:r w:rsidRPr="00CA3E64">
        <w:rPr>
          <w:rFonts w:ascii="Arial" w:hAnsi="Arial" w:cs="Arial"/>
          <w:color w:val="000000" w:themeColor="text1"/>
          <w:sz w:val="22"/>
          <w:szCs w:val="22"/>
        </w:rPr>
        <w:t xml:space="preserve"> </w:t>
      </w:r>
      <w:r w:rsidR="00BD68EF" w:rsidRPr="00CA3E64">
        <w:rPr>
          <w:rFonts w:ascii="Arial" w:hAnsi="Arial" w:cs="Arial"/>
          <w:color w:val="000000" w:themeColor="text1"/>
          <w:sz w:val="22"/>
          <w:szCs w:val="22"/>
        </w:rPr>
        <w:t>po prihlásení sa do zákazky v systéme Josephine – viď samostatná časť súťažných podkladov Komunikácia.</w:t>
      </w:r>
    </w:p>
    <w:p w14:paraId="6A5B4D3F" w14:textId="77777777" w:rsidR="00C528B1" w:rsidRPr="00CA3E64" w:rsidRDefault="00C528B1" w:rsidP="00C528B1">
      <w:pPr>
        <w:jc w:val="both"/>
        <w:rPr>
          <w:rFonts w:ascii="Arial" w:hAnsi="Arial" w:cs="Arial"/>
          <w:color w:val="000000" w:themeColor="text1"/>
          <w:sz w:val="22"/>
          <w:szCs w:val="22"/>
        </w:rPr>
      </w:pPr>
    </w:p>
    <w:p w14:paraId="061617E1" w14:textId="2A428E9F" w:rsidR="00C528B1" w:rsidRPr="00CA3E64" w:rsidRDefault="00BD68EF" w:rsidP="00C528B1">
      <w:pPr>
        <w:rPr>
          <w:rFonts w:ascii="Arial" w:hAnsi="Arial" w:cs="Arial"/>
          <w:color w:val="000000" w:themeColor="text1"/>
          <w:sz w:val="22"/>
          <w:szCs w:val="22"/>
        </w:rPr>
      </w:pPr>
      <w:r w:rsidRPr="00CA3E64">
        <w:rPr>
          <w:rFonts w:ascii="Arial" w:hAnsi="Arial" w:cs="Arial"/>
          <w:color w:val="000000" w:themeColor="text1"/>
          <w:sz w:val="22"/>
          <w:szCs w:val="22"/>
        </w:rPr>
        <w:t>18. L</w:t>
      </w:r>
      <w:r w:rsidR="00C528B1" w:rsidRPr="00CA3E64">
        <w:rPr>
          <w:rFonts w:ascii="Arial" w:hAnsi="Arial" w:cs="Arial"/>
          <w:color w:val="000000" w:themeColor="text1"/>
          <w:sz w:val="22"/>
          <w:szCs w:val="22"/>
        </w:rPr>
        <w:t>ehota na predkladanie ponúk</w:t>
      </w:r>
    </w:p>
    <w:p w14:paraId="625A4483" w14:textId="77777777" w:rsidR="00C528B1" w:rsidRPr="00CA3E64" w:rsidRDefault="00C528B1" w:rsidP="00C528B1">
      <w:pPr>
        <w:rPr>
          <w:rFonts w:ascii="Arial" w:hAnsi="Arial" w:cs="Arial"/>
          <w:color w:val="000000" w:themeColor="text1"/>
          <w:sz w:val="22"/>
          <w:szCs w:val="22"/>
        </w:rPr>
      </w:pPr>
    </w:p>
    <w:p w14:paraId="012474BD" w14:textId="6F5DA15B" w:rsidR="00C768CE"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18.</w:t>
      </w:r>
      <w:r w:rsidR="00D93B9E" w:rsidRPr="00CA3E64">
        <w:rPr>
          <w:rFonts w:ascii="Arial" w:hAnsi="Arial" w:cs="Arial"/>
          <w:color w:val="000000" w:themeColor="text1"/>
          <w:sz w:val="22"/>
          <w:szCs w:val="22"/>
        </w:rPr>
        <w:t>1</w:t>
      </w:r>
      <w:r w:rsidRPr="00CA3E64">
        <w:rPr>
          <w:rFonts w:ascii="Arial" w:hAnsi="Arial" w:cs="Arial"/>
          <w:color w:val="000000" w:themeColor="text1"/>
          <w:sz w:val="22"/>
          <w:szCs w:val="22"/>
        </w:rPr>
        <w:t xml:space="preserve"> Ponuky sa predkladajú v leh</w:t>
      </w:r>
      <w:r w:rsidR="00DC2084" w:rsidRPr="00CA3E64">
        <w:rPr>
          <w:rFonts w:ascii="Arial" w:hAnsi="Arial" w:cs="Arial"/>
          <w:color w:val="000000" w:themeColor="text1"/>
          <w:sz w:val="22"/>
          <w:szCs w:val="22"/>
        </w:rPr>
        <w:t>o</w:t>
      </w:r>
      <w:r w:rsidR="00943918" w:rsidRPr="00CA3E64">
        <w:rPr>
          <w:rFonts w:ascii="Arial" w:hAnsi="Arial" w:cs="Arial"/>
          <w:color w:val="000000" w:themeColor="text1"/>
          <w:sz w:val="22"/>
          <w:szCs w:val="22"/>
        </w:rPr>
        <w:t>te na predkladanie ponúk</w:t>
      </w:r>
      <w:r w:rsidR="00C768CE" w:rsidRPr="00CA3E64">
        <w:rPr>
          <w:rFonts w:ascii="Arial" w:hAnsi="Arial" w:cs="Arial"/>
          <w:color w:val="000000" w:themeColor="text1"/>
          <w:sz w:val="22"/>
          <w:szCs w:val="22"/>
        </w:rPr>
        <w:t xml:space="preserve"> uvedenej vo Výzve na predkladanie ponúk uverej</w:t>
      </w:r>
      <w:r w:rsidR="009546A0" w:rsidRPr="00CA3E64">
        <w:rPr>
          <w:rFonts w:ascii="Arial" w:hAnsi="Arial" w:cs="Arial"/>
          <w:color w:val="000000" w:themeColor="text1"/>
          <w:sz w:val="22"/>
          <w:szCs w:val="22"/>
        </w:rPr>
        <w:t xml:space="preserve">nenej vo </w:t>
      </w:r>
      <w:r w:rsidR="00953CB0" w:rsidRPr="00CA3E64">
        <w:rPr>
          <w:rFonts w:ascii="Arial" w:hAnsi="Arial" w:cs="Arial"/>
          <w:color w:val="000000" w:themeColor="text1"/>
          <w:sz w:val="22"/>
          <w:szCs w:val="22"/>
        </w:rPr>
        <w:t xml:space="preserve">VVO č. </w:t>
      </w:r>
      <w:r w:rsidR="006640EF">
        <w:rPr>
          <w:rFonts w:ascii="Arial" w:hAnsi="Arial" w:cs="Arial"/>
          <w:color w:val="000000" w:themeColor="text1"/>
          <w:sz w:val="22"/>
          <w:szCs w:val="22"/>
        </w:rPr>
        <w:t>30</w:t>
      </w:r>
      <w:r w:rsidR="00953CB0" w:rsidRPr="00CA3E64">
        <w:rPr>
          <w:rFonts w:ascii="Arial" w:hAnsi="Arial" w:cs="Arial"/>
          <w:color w:val="000000" w:themeColor="text1"/>
          <w:sz w:val="22"/>
          <w:szCs w:val="22"/>
        </w:rPr>
        <w:t>/202</w:t>
      </w:r>
      <w:r w:rsidR="006640EF">
        <w:rPr>
          <w:rFonts w:ascii="Arial" w:hAnsi="Arial" w:cs="Arial"/>
          <w:color w:val="000000" w:themeColor="text1"/>
          <w:sz w:val="22"/>
          <w:szCs w:val="22"/>
        </w:rPr>
        <w:t>2 z</w:t>
      </w:r>
      <w:r w:rsidR="00953CB0" w:rsidRPr="00CA3E64">
        <w:rPr>
          <w:rFonts w:ascii="Arial" w:hAnsi="Arial" w:cs="Arial"/>
          <w:color w:val="000000" w:themeColor="text1"/>
          <w:sz w:val="22"/>
          <w:szCs w:val="22"/>
        </w:rPr>
        <w:t>o dňa 1.</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 xml:space="preserve">, zn. </w:t>
      </w:r>
      <w:r w:rsidR="006640EF">
        <w:rPr>
          <w:rFonts w:ascii="Arial" w:hAnsi="Arial" w:cs="Arial"/>
          <w:color w:val="000000" w:themeColor="text1"/>
          <w:sz w:val="22"/>
          <w:szCs w:val="22"/>
        </w:rPr>
        <w:t>8269</w:t>
      </w:r>
      <w:r w:rsidR="00953CB0" w:rsidRPr="00CA3E64">
        <w:rPr>
          <w:rFonts w:ascii="Arial" w:hAnsi="Arial" w:cs="Arial"/>
          <w:color w:val="000000" w:themeColor="text1"/>
          <w:sz w:val="22"/>
          <w:szCs w:val="22"/>
        </w:rPr>
        <w:t xml:space="preserve"> – WYP</w:t>
      </w:r>
      <w:r w:rsidR="00C768CE" w:rsidRPr="00CA3E64">
        <w:rPr>
          <w:rFonts w:ascii="Arial" w:hAnsi="Arial" w:cs="Arial"/>
          <w:color w:val="000000" w:themeColor="text1"/>
          <w:sz w:val="22"/>
          <w:szCs w:val="22"/>
        </w:rPr>
        <w:t>, bod IV.2.2)</w:t>
      </w:r>
      <w:r w:rsidR="00CA166A" w:rsidRPr="00CA3E64">
        <w:rPr>
          <w:rFonts w:ascii="Arial" w:hAnsi="Arial" w:cs="Arial"/>
          <w:color w:val="000000" w:themeColor="text1"/>
          <w:sz w:val="22"/>
          <w:szCs w:val="22"/>
        </w:rPr>
        <w:t>.</w:t>
      </w:r>
      <w:r w:rsidR="00C768CE" w:rsidRPr="00CA3E64">
        <w:rPr>
          <w:rFonts w:ascii="Arial" w:hAnsi="Arial" w:cs="Arial"/>
          <w:color w:val="000000" w:themeColor="text1"/>
          <w:sz w:val="22"/>
          <w:szCs w:val="22"/>
        </w:rPr>
        <w:t xml:space="preserve"> </w:t>
      </w:r>
    </w:p>
    <w:p w14:paraId="65F6AA50" w14:textId="3241E406"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V momente uplynutia lehoty na predkladanie ponúk musí byť ponuka </w:t>
      </w:r>
      <w:r w:rsidR="00BD68EF" w:rsidRPr="00CA3E64">
        <w:rPr>
          <w:rFonts w:ascii="Arial" w:hAnsi="Arial" w:cs="Arial"/>
          <w:color w:val="000000" w:themeColor="text1"/>
          <w:sz w:val="22"/>
          <w:szCs w:val="22"/>
        </w:rPr>
        <w:t>uložená resp. predložená prostredníctvom systému Josephine</w:t>
      </w:r>
      <w:r w:rsidRPr="00CA3E64">
        <w:rPr>
          <w:rFonts w:ascii="Arial" w:hAnsi="Arial" w:cs="Arial"/>
          <w:color w:val="000000" w:themeColor="text1"/>
          <w:sz w:val="22"/>
          <w:szCs w:val="22"/>
        </w:rPr>
        <w:t>.</w:t>
      </w:r>
    </w:p>
    <w:p w14:paraId="58DD4ADC" w14:textId="77777777" w:rsidR="00C528B1" w:rsidRPr="00CA3E64" w:rsidRDefault="00C528B1" w:rsidP="00C528B1">
      <w:pPr>
        <w:jc w:val="both"/>
        <w:rPr>
          <w:rFonts w:ascii="Arial" w:hAnsi="Arial" w:cs="Arial"/>
          <w:color w:val="000000" w:themeColor="text1"/>
          <w:sz w:val="22"/>
          <w:szCs w:val="22"/>
        </w:rPr>
      </w:pPr>
    </w:p>
    <w:p w14:paraId="3B193840" w14:textId="51DDB3BF" w:rsidR="00C20836" w:rsidRPr="00CA3E64" w:rsidRDefault="00BD68EF" w:rsidP="00885783">
      <w:pPr>
        <w:jc w:val="both"/>
        <w:rPr>
          <w:rFonts w:ascii="Arial" w:hAnsi="Arial" w:cs="Arial"/>
          <w:color w:val="000000" w:themeColor="text1"/>
          <w:sz w:val="22"/>
          <w:szCs w:val="22"/>
        </w:rPr>
      </w:pPr>
      <w:r w:rsidRPr="00CA3E64">
        <w:rPr>
          <w:rFonts w:ascii="Arial" w:hAnsi="Arial" w:cs="Arial"/>
          <w:color w:val="000000" w:themeColor="text1"/>
          <w:sz w:val="22"/>
          <w:szCs w:val="22"/>
        </w:rPr>
        <w:t>18.</w:t>
      </w:r>
      <w:r w:rsidR="00D93B9E" w:rsidRPr="00CA3E64">
        <w:rPr>
          <w:rFonts w:ascii="Arial" w:hAnsi="Arial" w:cs="Arial"/>
          <w:color w:val="000000" w:themeColor="text1"/>
          <w:sz w:val="22"/>
          <w:szCs w:val="22"/>
        </w:rPr>
        <w:t>2</w:t>
      </w:r>
      <w:r w:rsidR="00C528B1" w:rsidRPr="00CA3E64">
        <w:rPr>
          <w:rFonts w:ascii="Arial" w:hAnsi="Arial" w:cs="Arial"/>
          <w:color w:val="000000" w:themeColor="text1"/>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CA3E64" w:rsidRDefault="00C20836" w:rsidP="00885783">
      <w:pPr>
        <w:jc w:val="both"/>
        <w:rPr>
          <w:rFonts w:ascii="Arial" w:hAnsi="Arial" w:cs="Arial"/>
          <w:color w:val="000000" w:themeColor="text1"/>
          <w:sz w:val="22"/>
          <w:szCs w:val="22"/>
        </w:rPr>
      </w:pPr>
    </w:p>
    <w:p w14:paraId="4EAB450F"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V. Otváranie a vyhodnocovanie ponúk</w:t>
      </w:r>
    </w:p>
    <w:p w14:paraId="1B852F89" w14:textId="77777777" w:rsidR="00C528B1" w:rsidRPr="00CA3E64" w:rsidRDefault="00C528B1" w:rsidP="00C528B1">
      <w:pPr>
        <w:rPr>
          <w:rFonts w:ascii="Arial" w:hAnsi="Arial" w:cs="Arial"/>
          <w:color w:val="000000" w:themeColor="text1"/>
          <w:sz w:val="22"/>
          <w:szCs w:val="22"/>
        </w:rPr>
      </w:pPr>
    </w:p>
    <w:p w14:paraId="5F7D6180" w14:textId="7DCF010A"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1</w:t>
      </w:r>
      <w:r w:rsidR="009A6071" w:rsidRPr="00CA3E64">
        <w:rPr>
          <w:rFonts w:ascii="Arial" w:hAnsi="Arial" w:cs="Arial"/>
          <w:color w:val="000000" w:themeColor="text1"/>
          <w:sz w:val="22"/>
          <w:szCs w:val="22"/>
        </w:rPr>
        <w:t>9. Otváranie a preskúmanie</w:t>
      </w:r>
      <w:r w:rsidRPr="00CA3E64">
        <w:rPr>
          <w:rFonts w:ascii="Arial" w:hAnsi="Arial" w:cs="Arial"/>
          <w:color w:val="000000" w:themeColor="text1"/>
          <w:sz w:val="22"/>
          <w:szCs w:val="22"/>
        </w:rPr>
        <w:t xml:space="preserve"> ponúk </w:t>
      </w:r>
    </w:p>
    <w:p w14:paraId="7844C11F" w14:textId="164201BE" w:rsidR="00E43246" w:rsidRPr="00CA3E64" w:rsidRDefault="00BD68E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19.1 Ponuky sa budú otvárať elektronicky na</w:t>
      </w:r>
      <w:r w:rsidR="00E43246" w:rsidRPr="00CA3E64">
        <w:rPr>
          <w:rFonts w:ascii="Arial" w:hAnsi="Arial" w:cs="Arial"/>
          <w:color w:val="000000" w:themeColor="text1"/>
          <w:sz w:val="22"/>
          <w:szCs w:val="22"/>
        </w:rPr>
        <w:t>:</w:t>
      </w:r>
    </w:p>
    <w:p w14:paraId="6D5D8DC0" w14:textId="12AE18E1" w:rsidR="00E43246" w:rsidRPr="00CA3E64" w:rsidRDefault="00E43246"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miesto: Obecný úrad </w:t>
      </w:r>
      <w:r w:rsidR="006640EF">
        <w:rPr>
          <w:rFonts w:ascii="Arial" w:hAnsi="Arial" w:cs="Arial"/>
          <w:color w:val="000000" w:themeColor="text1"/>
          <w:sz w:val="22"/>
          <w:szCs w:val="22"/>
        </w:rPr>
        <w:t>Turie, Turie 214</w:t>
      </w:r>
    </w:p>
    <w:p w14:paraId="5FF74CCE" w14:textId="3F52FA8D" w:rsidR="00E43246" w:rsidRPr="00CA3E64" w:rsidRDefault="00E43246" w:rsidP="00E43246">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dátum a čas otvárania ponúk: v termíne a čase uvedenom vo Výzve na predkladanie ponúk uverejnenej vo </w:t>
      </w:r>
      <w:r w:rsidR="00953CB0" w:rsidRPr="00CA3E64">
        <w:rPr>
          <w:rFonts w:ascii="Arial" w:hAnsi="Arial" w:cs="Arial"/>
          <w:color w:val="000000" w:themeColor="text1"/>
          <w:sz w:val="22"/>
          <w:szCs w:val="22"/>
        </w:rPr>
        <w:t xml:space="preserve">VVO č. </w:t>
      </w:r>
      <w:r w:rsidR="006640EF">
        <w:rPr>
          <w:rFonts w:ascii="Arial" w:hAnsi="Arial" w:cs="Arial"/>
          <w:color w:val="000000" w:themeColor="text1"/>
          <w:sz w:val="22"/>
          <w:szCs w:val="22"/>
        </w:rPr>
        <w:t>30</w:t>
      </w:r>
      <w:r w:rsidR="00953CB0"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 xml:space="preserve"> zo dňa 1.</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00953CB0" w:rsidRPr="00CA3E64">
        <w:rPr>
          <w:rFonts w:ascii="Arial" w:hAnsi="Arial" w:cs="Arial"/>
          <w:color w:val="000000" w:themeColor="text1"/>
          <w:sz w:val="22"/>
          <w:szCs w:val="22"/>
        </w:rPr>
        <w:t xml:space="preserve">, zn. </w:t>
      </w:r>
      <w:r w:rsidR="006640EF">
        <w:rPr>
          <w:rFonts w:ascii="Arial" w:hAnsi="Arial" w:cs="Arial"/>
          <w:color w:val="000000" w:themeColor="text1"/>
          <w:sz w:val="22"/>
          <w:szCs w:val="22"/>
        </w:rPr>
        <w:t>8269</w:t>
      </w:r>
      <w:r w:rsidR="00953CB0" w:rsidRPr="00CA3E64">
        <w:rPr>
          <w:rFonts w:ascii="Arial" w:hAnsi="Arial" w:cs="Arial"/>
          <w:color w:val="000000" w:themeColor="text1"/>
          <w:sz w:val="22"/>
          <w:szCs w:val="22"/>
        </w:rPr>
        <w:t xml:space="preserve"> – WYP</w:t>
      </w:r>
      <w:r w:rsidRPr="00CA3E64">
        <w:rPr>
          <w:rFonts w:ascii="Arial" w:hAnsi="Arial" w:cs="Arial"/>
          <w:color w:val="000000" w:themeColor="text1"/>
          <w:sz w:val="22"/>
          <w:szCs w:val="22"/>
        </w:rPr>
        <w:t>, bod IV.2.7).</w:t>
      </w:r>
    </w:p>
    <w:p w14:paraId="4C76C76D" w14:textId="54AB5741" w:rsidR="00E43246" w:rsidRPr="00CA3E64" w:rsidRDefault="00E43246" w:rsidP="00C528B1">
      <w:pPr>
        <w:jc w:val="both"/>
        <w:rPr>
          <w:rFonts w:ascii="Arial" w:hAnsi="Arial" w:cs="Arial"/>
          <w:color w:val="000000" w:themeColor="text1"/>
          <w:sz w:val="22"/>
          <w:szCs w:val="22"/>
        </w:rPr>
      </w:pPr>
    </w:p>
    <w:p w14:paraId="68125752" w14:textId="72C0E6A7" w:rsidR="00C528B1" w:rsidRPr="00CA3E64" w:rsidRDefault="00BD68E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Ponuky</w:t>
      </w:r>
      <w:r w:rsidR="00C528B1" w:rsidRPr="00CA3E64">
        <w:rPr>
          <w:rFonts w:ascii="Arial" w:hAnsi="Arial" w:cs="Arial"/>
          <w:color w:val="000000" w:themeColor="text1"/>
          <w:sz w:val="22"/>
          <w:szCs w:val="22"/>
        </w:rPr>
        <w:t xml:space="preserve"> komisia </w:t>
      </w:r>
      <w:r w:rsidRPr="00CA3E64">
        <w:rPr>
          <w:rFonts w:ascii="Arial" w:hAnsi="Arial" w:cs="Arial"/>
          <w:color w:val="000000" w:themeColor="text1"/>
          <w:sz w:val="22"/>
          <w:szCs w:val="22"/>
        </w:rPr>
        <w:t>otvorí v tom poradí, v akom bolí predložené</w:t>
      </w:r>
      <w:r w:rsidR="00C528B1" w:rsidRPr="00CA3E64">
        <w:rPr>
          <w:rFonts w:ascii="Arial" w:hAnsi="Arial" w:cs="Arial"/>
          <w:color w:val="000000" w:themeColor="text1"/>
          <w:sz w:val="22"/>
          <w:szCs w:val="22"/>
        </w:rPr>
        <w:t>.</w:t>
      </w:r>
    </w:p>
    <w:p w14:paraId="22ACCD3E" w14:textId="77777777" w:rsidR="00C528B1" w:rsidRPr="00CA3E64" w:rsidRDefault="00C528B1" w:rsidP="00C528B1">
      <w:pPr>
        <w:jc w:val="both"/>
        <w:rPr>
          <w:rFonts w:ascii="Arial" w:hAnsi="Arial" w:cs="Arial"/>
          <w:color w:val="000000" w:themeColor="text1"/>
          <w:sz w:val="22"/>
          <w:szCs w:val="22"/>
        </w:rPr>
      </w:pPr>
    </w:p>
    <w:p w14:paraId="5A4A7EF1" w14:textId="608FE4D7" w:rsidR="00C528B1" w:rsidRPr="00CA3E64" w:rsidRDefault="00C528B1" w:rsidP="00C528B1">
      <w:pPr>
        <w:rPr>
          <w:rFonts w:ascii="Arial" w:hAnsi="Arial" w:cs="Arial"/>
          <w:color w:val="000000" w:themeColor="text1"/>
          <w:sz w:val="22"/>
          <w:szCs w:val="22"/>
        </w:rPr>
      </w:pPr>
      <w:r w:rsidRPr="00CA3E64">
        <w:rPr>
          <w:rFonts w:ascii="Arial" w:hAnsi="Arial" w:cs="Arial"/>
          <w:color w:val="000000" w:themeColor="text1"/>
          <w:sz w:val="22"/>
          <w:szCs w:val="22"/>
        </w:rPr>
        <w:t xml:space="preserve">19.2 </w:t>
      </w:r>
      <w:r w:rsidR="00943918" w:rsidRPr="00CA3E64">
        <w:rPr>
          <w:rFonts w:ascii="Arial" w:hAnsi="Arial" w:cs="Arial"/>
          <w:color w:val="000000" w:themeColor="text1"/>
          <w:sz w:val="22"/>
          <w:szCs w:val="22"/>
        </w:rPr>
        <w:t xml:space="preserve">Otváranie ponúk je verejné v nadväznosti na použitie ustanovenia § 52 ods. </w:t>
      </w:r>
      <w:r w:rsidR="00E43246" w:rsidRPr="00CA3E64">
        <w:rPr>
          <w:rFonts w:ascii="Arial" w:hAnsi="Arial" w:cs="Arial"/>
          <w:color w:val="000000" w:themeColor="text1"/>
          <w:sz w:val="22"/>
          <w:szCs w:val="22"/>
        </w:rPr>
        <w:t>2</w:t>
      </w:r>
      <w:r w:rsidR="00943918" w:rsidRPr="00CA3E64">
        <w:rPr>
          <w:rFonts w:ascii="Arial" w:hAnsi="Arial" w:cs="Arial"/>
          <w:color w:val="000000" w:themeColor="text1"/>
          <w:sz w:val="22"/>
          <w:szCs w:val="22"/>
        </w:rPr>
        <w:t xml:space="preserve"> zákona.</w:t>
      </w:r>
    </w:p>
    <w:p w14:paraId="76F4BEF6" w14:textId="77777777" w:rsidR="00C528B1" w:rsidRPr="00CA3E64" w:rsidRDefault="00C528B1" w:rsidP="00C528B1">
      <w:pPr>
        <w:rPr>
          <w:rFonts w:ascii="Arial" w:hAnsi="Arial" w:cs="Arial"/>
          <w:color w:val="000000" w:themeColor="text1"/>
          <w:sz w:val="22"/>
          <w:szCs w:val="22"/>
        </w:rPr>
      </w:pPr>
    </w:p>
    <w:p w14:paraId="264ED449" w14:textId="6B448945"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19.3 Otváranie </w:t>
      </w:r>
      <w:r w:rsidR="00943918" w:rsidRPr="00CA3E64">
        <w:rPr>
          <w:rFonts w:ascii="Arial" w:hAnsi="Arial" w:cs="Arial"/>
          <w:color w:val="000000" w:themeColor="text1"/>
          <w:sz w:val="22"/>
          <w:szCs w:val="22"/>
        </w:rPr>
        <w:t>ponúk</w:t>
      </w:r>
      <w:r w:rsidRPr="00CA3E64">
        <w:rPr>
          <w:rFonts w:ascii="Arial" w:hAnsi="Arial" w:cs="Arial"/>
          <w:color w:val="000000" w:themeColor="text1"/>
          <w:sz w:val="22"/>
          <w:szCs w:val="22"/>
        </w:rPr>
        <w:t xml:space="preserve"> vykoná komisia </w:t>
      </w:r>
      <w:r w:rsidR="00B265E2" w:rsidRPr="00CA3E64">
        <w:rPr>
          <w:rFonts w:ascii="Arial" w:hAnsi="Arial" w:cs="Arial"/>
          <w:color w:val="000000" w:themeColor="text1"/>
          <w:sz w:val="22"/>
          <w:szCs w:val="22"/>
        </w:rPr>
        <w:t xml:space="preserve">(elektronicky) </w:t>
      </w:r>
      <w:r w:rsidRPr="00CA3E64">
        <w:rPr>
          <w:rFonts w:ascii="Arial" w:hAnsi="Arial" w:cs="Arial"/>
          <w:color w:val="000000" w:themeColor="text1"/>
          <w:sz w:val="22"/>
          <w:szCs w:val="22"/>
        </w:rPr>
        <w:t xml:space="preserve">v termíne a čase uvedenom vo Výzve na predkladanie ponúk </w:t>
      </w:r>
      <w:r w:rsidR="00943918" w:rsidRPr="00CA3E64">
        <w:rPr>
          <w:rFonts w:ascii="Arial" w:hAnsi="Arial" w:cs="Arial"/>
          <w:color w:val="000000" w:themeColor="text1"/>
          <w:sz w:val="22"/>
          <w:szCs w:val="22"/>
        </w:rPr>
        <w:t>uvere</w:t>
      </w:r>
      <w:r w:rsidR="009546A0" w:rsidRPr="00CA3E64">
        <w:rPr>
          <w:rFonts w:ascii="Arial" w:hAnsi="Arial" w:cs="Arial"/>
          <w:color w:val="000000" w:themeColor="text1"/>
          <w:sz w:val="22"/>
          <w:szCs w:val="22"/>
        </w:rPr>
        <w:t xml:space="preserve">jnenej vo </w:t>
      </w:r>
      <w:r w:rsidR="00953CB0" w:rsidRPr="00CA3E64">
        <w:rPr>
          <w:rFonts w:ascii="Arial" w:hAnsi="Arial" w:cs="Arial"/>
          <w:color w:val="000000" w:themeColor="text1"/>
          <w:sz w:val="22"/>
          <w:szCs w:val="22"/>
        </w:rPr>
        <w:t xml:space="preserve">VVO č. </w:t>
      </w:r>
      <w:r w:rsidR="006640EF">
        <w:rPr>
          <w:rFonts w:ascii="Arial" w:hAnsi="Arial" w:cs="Arial"/>
          <w:color w:val="000000" w:themeColor="text1"/>
          <w:sz w:val="22"/>
          <w:szCs w:val="22"/>
        </w:rPr>
        <w:t>30</w:t>
      </w:r>
      <w:r w:rsidR="006640EF"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006640EF" w:rsidRPr="00CA3E64">
        <w:rPr>
          <w:rFonts w:ascii="Arial" w:hAnsi="Arial" w:cs="Arial"/>
          <w:color w:val="000000" w:themeColor="text1"/>
          <w:sz w:val="22"/>
          <w:szCs w:val="22"/>
        </w:rPr>
        <w:t xml:space="preserve"> zo dňa 1.</w:t>
      </w:r>
      <w:r w:rsidR="006640EF">
        <w:rPr>
          <w:rFonts w:ascii="Arial" w:hAnsi="Arial" w:cs="Arial"/>
          <w:color w:val="000000" w:themeColor="text1"/>
          <w:sz w:val="22"/>
          <w:szCs w:val="22"/>
        </w:rPr>
        <w:t>2</w:t>
      </w:r>
      <w:r w:rsidR="006640EF" w:rsidRPr="00CA3E64">
        <w:rPr>
          <w:rFonts w:ascii="Arial" w:hAnsi="Arial" w:cs="Arial"/>
          <w:color w:val="000000" w:themeColor="text1"/>
          <w:sz w:val="22"/>
          <w:szCs w:val="22"/>
        </w:rPr>
        <w:t>.202</w:t>
      </w:r>
      <w:r w:rsidR="006640EF">
        <w:rPr>
          <w:rFonts w:ascii="Arial" w:hAnsi="Arial" w:cs="Arial"/>
          <w:color w:val="000000" w:themeColor="text1"/>
          <w:sz w:val="22"/>
          <w:szCs w:val="22"/>
        </w:rPr>
        <w:t>2</w:t>
      </w:r>
      <w:r w:rsidR="006640EF" w:rsidRPr="00CA3E64">
        <w:rPr>
          <w:rFonts w:ascii="Arial" w:hAnsi="Arial" w:cs="Arial"/>
          <w:color w:val="000000" w:themeColor="text1"/>
          <w:sz w:val="22"/>
          <w:szCs w:val="22"/>
        </w:rPr>
        <w:t xml:space="preserve">, zn. </w:t>
      </w:r>
      <w:r w:rsidR="006640EF">
        <w:rPr>
          <w:rFonts w:ascii="Arial" w:hAnsi="Arial" w:cs="Arial"/>
          <w:color w:val="000000" w:themeColor="text1"/>
          <w:sz w:val="22"/>
          <w:szCs w:val="22"/>
        </w:rPr>
        <w:t>8269</w:t>
      </w:r>
      <w:r w:rsidR="006640EF" w:rsidRPr="00CA3E64">
        <w:rPr>
          <w:rFonts w:ascii="Arial" w:hAnsi="Arial" w:cs="Arial"/>
          <w:color w:val="000000" w:themeColor="text1"/>
          <w:sz w:val="22"/>
          <w:szCs w:val="22"/>
        </w:rPr>
        <w:t xml:space="preserve"> – WYP</w:t>
      </w:r>
      <w:r w:rsidR="00B265E2" w:rsidRPr="00CA3E64">
        <w:rPr>
          <w:rFonts w:ascii="Arial" w:hAnsi="Arial" w:cs="Arial"/>
          <w:color w:val="000000" w:themeColor="text1"/>
          <w:sz w:val="22"/>
          <w:szCs w:val="22"/>
        </w:rPr>
        <w:t xml:space="preserve">, </w:t>
      </w:r>
      <w:r w:rsidR="00886E7F" w:rsidRPr="00CA3E64">
        <w:rPr>
          <w:rFonts w:ascii="Arial" w:hAnsi="Arial" w:cs="Arial"/>
          <w:color w:val="000000" w:themeColor="text1"/>
          <w:sz w:val="22"/>
          <w:szCs w:val="22"/>
        </w:rPr>
        <w:t>bod IV.2.7)</w:t>
      </w:r>
      <w:r w:rsidR="00943918" w:rsidRPr="00CA3E64">
        <w:rPr>
          <w:rFonts w:ascii="Arial" w:hAnsi="Arial" w:cs="Arial"/>
          <w:color w:val="000000" w:themeColor="text1"/>
          <w:sz w:val="22"/>
          <w:szCs w:val="22"/>
        </w:rPr>
        <w:t xml:space="preserve"> </w:t>
      </w:r>
      <w:r w:rsidR="00BD68EF" w:rsidRPr="00CA3E64">
        <w:rPr>
          <w:rFonts w:ascii="Arial" w:hAnsi="Arial" w:cs="Arial"/>
          <w:color w:val="000000" w:themeColor="text1"/>
          <w:sz w:val="22"/>
          <w:szCs w:val="22"/>
        </w:rPr>
        <w:t>na adrese kontaktného miesta uvedeného vo výzve na predkladanie ponúk, časť A.I)</w:t>
      </w:r>
      <w:r w:rsidR="00943918" w:rsidRPr="00CA3E64">
        <w:rPr>
          <w:rFonts w:ascii="Arial" w:hAnsi="Arial" w:cs="Arial"/>
          <w:color w:val="000000" w:themeColor="text1"/>
          <w:sz w:val="22"/>
          <w:szCs w:val="22"/>
        </w:rPr>
        <w:t>.</w:t>
      </w:r>
      <w:r w:rsidR="00A05378" w:rsidRPr="00CA3E64">
        <w:rPr>
          <w:rFonts w:ascii="Arial" w:hAnsi="Arial" w:cs="Arial"/>
          <w:color w:val="000000" w:themeColor="text1"/>
          <w:sz w:val="22"/>
          <w:szCs w:val="22"/>
        </w:rPr>
        <w:t xml:space="preserve"> </w:t>
      </w:r>
    </w:p>
    <w:p w14:paraId="3932C42B" w14:textId="77777777" w:rsidR="00C528B1" w:rsidRPr="00CA3E64" w:rsidRDefault="00C528B1" w:rsidP="00C528B1">
      <w:pPr>
        <w:rPr>
          <w:rFonts w:ascii="Arial" w:hAnsi="Arial" w:cs="Arial"/>
          <w:color w:val="000000" w:themeColor="text1"/>
          <w:sz w:val="22"/>
          <w:szCs w:val="22"/>
        </w:rPr>
      </w:pPr>
    </w:p>
    <w:p w14:paraId="04C5320F" w14:textId="186CD44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19.4 </w:t>
      </w:r>
      <w:r w:rsidR="006D6B32" w:rsidRPr="00CA3E64">
        <w:rPr>
          <w:rFonts w:ascii="Arial" w:hAnsi="Arial" w:cs="Arial"/>
          <w:color w:val="000000" w:themeColor="text1"/>
          <w:sz w:val="22"/>
          <w:szCs w:val="22"/>
        </w:rPr>
        <w:t xml:space="preserve">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w:t>
      </w:r>
      <w:proofErr w:type="gramStart"/>
      <w:r w:rsidR="006D6B32" w:rsidRPr="00CA3E64">
        <w:rPr>
          <w:rFonts w:ascii="Arial" w:hAnsi="Arial" w:cs="Arial"/>
          <w:color w:val="000000" w:themeColor="text1"/>
          <w:sz w:val="22"/>
          <w:szCs w:val="22"/>
        </w:rPr>
        <w:t>a</w:t>
      </w:r>
      <w:proofErr w:type="gramEnd"/>
      <w:r w:rsidR="006D6B32" w:rsidRPr="00CA3E64">
        <w:rPr>
          <w:rFonts w:ascii="Arial" w:hAnsi="Arial" w:cs="Arial"/>
          <w:color w:val="000000" w:themeColor="text1"/>
          <w:sz w:val="22"/>
          <w:szCs w:val="22"/>
        </w:rPr>
        <w:t xml:space="preserve">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CA3E64" w:rsidRDefault="006D6B32" w:rsidP="00C528B1">
      <w:pPr>
        <w:jc w:val="both"/>
        <w:rPr>
          <w:rFonts w:ascii="Arial" w:hAnsi="Arial" w:cs="Arial"/>
          <w:color w:val="000000" w:themeColor="text1"/>
          <w:sz w:val="22"/>
          <w:szCs w:val="22"/>
        </w:rPr>
      </w:pPr>
    </w:p>
    <w:p w14:paraId="1C1E1A01" w14:textId="4799CA06" w:rsidR="00C528B1" w:rsidRPr="00CA3E64" w:rsidRDefault="00943918"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19.5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CA3E64" w:rsidRDefault="00C528B1" w:rsidP="00C528B1">
      <w:pPr>
        <w:jc w:val="both"/>
        <w:rPr>
          <w:rFonts w:ascii="Arial" w:hAnsi="Arial" w:cs="Arial"/>
          <w:color w:val="000000" w:themeColor="text1"/>
          <w:sz w:val="22"/>
          <w:szCs w:val="22"/>
        </w:rPr>
      </w:pPr>
    </w:p>
    <w:p w14:paraId="012B46EF" w14:textId="17EA2182" w:rsidR="00E44F90" w:rsidRPr="00CA3E64" w:rsidRDefault="008B6D27" w:rsidP="00E44F90">
      <w:pPr>
        <w:jc w:val="both"/>
        <w:rPr>
          <w:rFonts w:ascii="Arial" w:hAnsi="Arial" w:cs="Arial"/>
          <w:b/>
          <w:color w:val="000000" w:themeColor="text1"/>
          <w:sz w:val="22"/>
          <w:szCs w:val="22"/>
        </w:rPr>
      </w:pPr>
      <w:r w:rsidRPr="00CA3E64">
        <w:rPr>
          <w:rFonts w:ascii="Arial" w:hAnsi="Arial" w:cs="Arial"/>
          <w:color w:val="000000" w:themeColor="text1"/>
          <w:sz w:val="22"/>
          <w:szCs w:val="22"/>
        </w:rPr>
        <w:t>20</w:t>
      </w:r>
      <w:r w:rsidRPr="00CA3E64">
        <w:rPr>
          <w:rFonts w:ascii="Arial" w:hAnsi="Arial" w:cs="Arial"/>
          <w:b/>
          <w:color w:val="000000" w:themeColor="text1"/>
          <w:sz w:val="22"/>
          <w:szCs w:val="22"/>
        </w:rPr>
        <w:t xml:space="preserve">. </w:t>
      </w:r>
      <w:r w:rsidR="00E44F90" w:rsidRPr="00CA3E64">
        <w:rPr>
          <w:rFonts w:ascii="Arial" w:hAnsi="Arial" w:cs="Arial"/>
          <w:b/>
          <w:color w:val="000000" w:themeColor="text1"/>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38562262" w:rsidR="00E44F90" w:rsidRPr="00CA3E64" w:rsidRDefault="00AC2CAC" w:rsidP="00AC2CAC">
      <w:pPr>
        <w:jc w:val="both"/>
        <w:rPr>
          <w:rFonts w:ascii="Arial" w:hAnsi="Arial" w:cs="Arial"/>
          <w:color w:val="000000" w:themeColor="text1"/>
          <w:sz w:val="22"/>
          <w:szCs w:val="22"/>
        </w:rPr>
      </w:pPr>
      <w:r w:rsidRPr="00CA3E64">
        <w:rPr>
          <w:rFonts w:ascii="Arial" w:hAnsi="Arial" w:cs="Arial"/>
          <w:color w:val="000000" w:themeColor="text1"/>
          <w:sz w:val="22"/>
          <w:szCs w:val="22"/>
        </w:rPr>
        <w:t>Verejný obstarávateľ nepoužije elektronickú aukciu a rozhodol, že vyhodnotenie splnenia podmienok účasti a vyhodnotenie ponúk z hľadiska splnenia požiadaviek na predmet zákazky sa uskutoční po vyhodnotení ponúk na základe kritéri</w:t>
      </w:r>
      <w:r w:rsidR="005B52CB" w:rsidRPr="00CA3E64">
        <w:rPr>
          <w:rFonts w:ascii="Arial" w:hAnsi="Arial" w:cs="Arial"/>
          <w:color w:val="000000" w:themeColor="text1"/>
          <w:sz w:val="22"/>
          <w:szCs w:val="22"/>
        </w:rPr>
        <w:t>a</w:t>
      </w:r>
      <w:r w:rsidRPr="00CA3E64">
        <w:rPr>
          <w:rFonts w:ascii="Arial" w:hAnsi="Arial" w:cs="Arial"/>
          <w:color w:val="000000" w:themeColor="text1"/>
          <w:sz w:val="22"/>
          <w:szCs w:val="22"/>
        </w:rPr>
        <w:t xml:space="preserve"> na vyhodnotenie ponúk.</w:t>
      </w:r>
    </w:p>
    <w:p w14:paraId="1CB5A95F" w14:textId="77777777" w:rsidR="00AC2CAC" w:rsidRPr="00CA3E64" w:rsidRDefault="00AC2CAC" w:rsidP="00AC2CAC">
      <w:pPr>
        <w:jc w:val="both"/>
        <w:rPr>
          <w:rFonts w:ascii="Arial" w:hAnsi="Arial" w:cs="Arial"/>
          <w:color w:val="000000" w:themeColor="text1"/>
          <w:sz w:val="22"/>
          <w:szCs w:val="22"/>
        </w:rPr>
      </w:pPr>
    </w:p>
    <w:p w14:paraId="3E8D8A50" w14:textId="0FCFA916" w:rsidR="008B6D27" w:rsidRPr="00CA3E64" w:rsidRDefault="00E44F90" w:rsidP="008B6D27">
      <w:pPr>
        <w:rPr>
          <w:rFonts w:ascii="Arial" w:hAnsi="Arial" w:cs="Arial"/>
          <w:color w:val="000000" w:themeColor="text1"/>
          <w:sz w:val="22"/>
          <w:szCs w:val="22"/>
        </w:rPr>
      </w:pPr>
      <w:r w:rsidRPr="00CA3E64">
        <w:rPr>
          <w:rFonts w:ascii="Arial" w:hAnsi="Arial" w:cs="Arial"/>
          <w:color w:val="000000" w:themeColor="text1"/>
          <w:sz w:val="22"/>
          <w:szCs w:val="22"/>
        </w:rPr>
        <w:t>20.1 V</w:t>
      </w:r>
      <w:r w:rsidR="00C768CE" w:rsidRPr="00CA3E64">
        <w:rPr>
          <w:rFonts w:ascii="Arial" w:hAnsi="Arial" w:cs="Arial"/>
          <w:color w:val="000000" w:themeColor="text1"/>
          <w:sz w:val="22"/>
          <w:szCs w:val="22"/>
        </w:rPr>
        <w:t>ysvetľovanie ponúk</w:t>
      </w:r>
    </w:p>
    <w:p w14:paraId="56FFEC76" w14:textId="67569AB6" w:rsidR="008B6D27" w:rsidRPr="00CA3E64" w:rsidRDefault="006D6B32" w:rsidP="00E44F90">
      <w:pPr>
        <w:jc w:val="both"/>
        <w:rPr>
          <w:rFonts w:ascii="Arial" w:hAnsi="Arial" w:cs="Arial"/>
          <w:color w:val="000000" w:themeColor="text1"/>
          <w:sz w:val="22"/>
          <w:szCs w:val="22"/>
        </w:rPr>
      </w:pPr>
      <w:r w:rsidRPr="00CA3E64">
        <w:rPr>
          <w:rFonts w:ascii="Arial" w:hAnsi="Arial" w:cs="Arial"/>
          <w:color w:val="000000" w:themeColor="text1"/>
          <w:sz w:val="22"/>
          <w:szCs w:val="22"/>
        </w:rPr>
        <w:t>K</w:t>
      </w:r>
      <w:r w:rsidR="008B6D27" w:rsidRPr="00CA3E64">
        <w:rPr>
          <w:rFonts w:ascii="Arial" w:hAnsi="Arial" w:cs="Arial"/>
          <w:color w:val="000000" w:themeColor="text1"/>
          <w:sz w:val="22"/>
          <w:szCs w:val="22"/>
        </w:rPr>
        <w:t xml:space="preserve">omisia na vyhodnotenie ponúk </w:t>
      </w:r>
      <w:r w:rsidR="00E44F90" w:rsidRPr="00CA3E64">
        <w:rPr>
          <w:rFonts w:ascii="Arial" w:hAnsi="Arial" w:cs="Arial"/>
          <w:color w:val="000000" w:themeColor="text1"/>
          <w:sz w:val="22"/>
          <w:szCs w:val="22"/>
        </w:rPr>
        <w:t>zostaví poradie uchád</w:t>
      </w:r>
      <w:r w:rsidR="00AC2CAC" w:rsidRPr="00CA3E64">
        <w:rPr>
          <w:rFonts w:ascii="Arial" w:hAnsi="Arial" w:cs="Arial"/>
          <w:color w:val="000000" w:themeColor="text1"/>
          <w:sz w:val="22"/>
          <w:szCs w:val="22"/>
        </w:rPr>
        <w:t>z</w:t>
      </w:r>
      <w:r w:rsidR="00E44F90" w:rsidRPr="00CA3E64">
        <w:rPr>
          <w:rFonts w:ascii="Arial" w:hAnsi="Arial" w:cs="Arial"/>
          <w:color w:val="000000" w:themeColor="text1"/>
          <w:sz w:val="22"/>
          <w:szCs w:val="22"/>
        </w:rPr>
        <w:t xml:space="preserve">ačov na základe kritéria, ktorým je cena v EUR </w:t>
      </w:r>
      <w:r w:rsidR="00E43246" w:rsidRPr="00CA3E64">
        <w:rPr>
          <w:rFonts w:ascii="Arial" w:hAnsi="Arial" w:cs="Arial"/>
          <w:color w:val="000000" w:themeColor="text1"/>
          <w:sz w:val="22"/>
          <w:szCs w:val="22"/>
        </w:rPr>
        <w:t>s</w:t>
      </w:r>
      <w:r w:rsidR="00E44F90" w:rsidRPr="00CA3E64">
        <w:rPr>
          <w:rFonts w:ascii="Arial" w:hAnsi="Arial" w:cs="Arial"/>
          <w:color w:val="000000" w:themeColor="text1"/>
          <w:sz w:val="22"/>
          <w:szCs w:val="22"/>
        </w:rPr>
        <w:t xml:space="preserve"> DPH, </w:t>
      </w:r>
      <w:r w:rsidR="008B6D27" w:rsidRPr="00CA3E64">
        <w:rPr>
          <w:rFonts w:ascii="Arial" w:hAnsi="Arial" w:cs="Arial"/>
          <w:color w:val="000000" w:themeColor="text1"/>
          <w:sz w:val="22"/>
          <w:szCs w:val="22"/>
        </w:rPr>
        <w:t>preskúma, či ponuk</w:t>
      </w:r>
      <w:r w:rsidR="00AC371D" w:rsidRPr="00CA3E64">
        <w:rPr>
          <w:rFonts w:ascii="Arial" w:hAnsi="Arial" w:cs="Arial"/>
          <w:color w:val="000000" w:themeColor="text1"/>
          <w:sz w:val="22"/>
          <w:szCs w:val="22"/>
        </w:rPr>
        <w:t>y</w:t>
      </w:r>
      <w:r w:rsidR="005B52CB" w:rsidRPr="00CA3E64">
        <w:rPr>
          <w:rFonts w:ascii="Arial" w:hAnsi="Arial" w:cs="Arial"/>
          <w:color w:val="000000" w:themeColor="text1"/>
          <w:sz w:val="22"/>
          <w:szCs w:val="22"/>
        </w:rPr>
        <w:t xml:space="preserve"> </w:t>
      </w:r>
      <w:r w:rsidR="008B6D27" w:rsidRPr="00CA3E64">
        <w:rPr>
          <w:rFonts w:ascii="Arial" w:hAnsi="Arial" w:cs="Arial"/>
          <w:color w:val="000000" w:themeColor="text1"/>
          <w:sz w:val="22"/>
          <w:szCs w:val="22"/>
        </w:rPr>
        <w:t>spĺňa</w:t>
      </w:r>
      <w:r w:rsidR="00AC371D" w:rsidRPr="00CA3E64">
        <w:rPr>
          <w:rFonts w:ascii="Arial" w:hAnsi="Arial" w:cs="Arial"/>
          <w:color w:val="000000" w:themeColor="text1"/>
          <w:sz w:val="22"/>
          <w:szCs w:val="22"/>
        </w:rPr>
        <w:t>jú</w:t>
      </w:r>
      <w:r w:rsidR="008B6D27" w:rsidRPr="00CA3E64">
        <w:rPr>
          <w:rFonts w:ascii="Arial" w:hAnsi="Arial" w:cs="Arial"/>
          <w:color w:val="000000" w:themeColor="text1"/>
          <w:sz w:val="22"/>
          <w:szCs w:val="22"/>
        </w:rPr>
        <w:t xml:space="preserve"> požiadavky </w:t>
      </w:r>
      <w:r w:rsidR="00B265E2" w:rsidRPr="00CA3E64">
        <w:rPr>
          <w:rFonts w:ascii="Arial" w:hAnsi="Arial" w:cs="Arial"/>
          <w:color w:val="000000" w:themeColor="text1"/>
          <w:sz w:val="22"/>
          <w:szCs w:val="22"/>
        </w:rPr>
        <w:t>verejného obstarávateľa</w:t>
      </w:r>
      <w:r w:rsidR="008B6D27" w:rsidRPr="00CA3E64">
        <w:rPr>
          <w:rFonts w:ascii="Arial" w:hAnsi="Arial" w:cs="Arial"/>
          <w:color w:val="000000" w:themeColor="text1"/>
          <w:sz w:val="22"/>
          <w:szCs w:val="22"/>
        </w:rPr>
        <w:t xml:space="preserve"> a rozhodne, či ponuka:</w:t>
      </w:r>
    </w:p>
    <w:p w14:paraId="331F5D0F" w14:textId="1281ACA9" w:rsidR="008B6D27" w:rsidRPr="00CA3E64" w:rsidRDefault="008B6D27" w:rsidP="008B6D27">
      <w:pPr>
        <w:rPr>
          <w:rFonts w:ascii="Arial" w:hAnsi="Arial" w:cs="Arial"/>
          <w:color w:val="000000" w:themeColor="text1"/>
          <w:sz w:val="22"/>
          <w:szCs w:val="22"/>
        </w:rPr>
      </w:pPr>
      <w:r w:rsidRPr="00CA3E64">
        <w:rPr>
          <w:rFonts w:ascii="Arial" w:hAnsi="Arial" w:cs="Arial"/>
          <w:color w:val="000000" w:themeColor="text1"/>
          <w:sz w:val="22"/>
          <w:szCs w:val="22"/>
        </w:rPr>
        <w:t>a) obsahuje vše</w:t>
      </w:r>
      <w:r w:rsidR="00284876" w:rsidRPr="00CA3E64">
        <w:rPr>
          <w:rFonts w:ascii="Arial" w:hAnsi="Arial" w:cs="Arial"/>
          <w:color w:val="000000" w:themeColor="text1"/>
          <w:sz w:val="22"/>
          <w:szCs w:val="22"/>
        </w:rPr>
        <w:t>tky náležitosti určené v bode 12</w:t>
      </w:r>
      <w:r w:rsidRPr="00CA3E64">
        <w:rPr>
          <w:rFonts w:ascii="Arial" w:hAnsi="Arial" w:cs="Arial"/>
          <w:color w:val="000000" w:themeColor="text1"/>
          <w:sz w:val="22"/>
          <w:szCs w:val="22"/>
        </w:rPr>
        <w:t>. týchto súťažných podklad</w:t>
      </w:r>
      <w:r w:rsidR="00284876" w:rsidRPr="00CA3E64">
        <w:rPr>
          <w:rFonts w:ascii="Arial" w:hAnsi="Arial" w:cs="Arial"/>
          <w:color w:val="000000" w:themeColor="text1"/>
          <w:sz w:val="22"/>
          <w:szCs w:val="22"/>
        </w:rPr>
        <w:t>p</w:t>
      </w:r>
      <w:r w:rsidRPr="00CA3E64">
        <w:rPr>
          <w:rFonts w:ascii="Arial" w:hAnsi="Arial" w:cs="Arial"/>
          <w:color w:val="000000" w:themeColor="text1"/>
          <w:sz w:val="22"/>
          <w:szCs w:val="22"/>
        </w:rPr>
        <w:t>ov,</w:t>
      </w:r>
    </w:p>
    <w:p w14:paraId="5541DB65" w14:textId="77777777" w:rsidR="008B6D27" w:rsidRPr="00CA3E64" w:rsidRDefault="008B6D27" w:rsidP="00F85CF3">
      <w:pPr>
        <w:jc w:val="both"/>
        <w:rPr>
          <w:rFonts w:ascii="Arial" w:hAnsi="Arial" w:cs="Arial"/>
          <w:color w:val="000000" w:themeColor="text1"/>
          <w:sz w:val="22"/>
          <w:szCs w:val="22"/>
        </w:rPr>
      </w:pPr>
      <w:r w:rsidRPr="00CA3E64">
        <w:rPr>
          <w:rFonts w:ascii="Arial" w:hAnsi="Arial" w:cs="Arial"/>
          <w:color w:val="000000" w:themeColor="text1"/>
          <w:sz w:val="22"/>
          <w:szCs w:val="22"/>
        </w:rPr>
        <w:t>b) zodpovedá pokynom a dokumentom uvedeným vo výzve na predkladanie ponúk a v týchto súťažných podkladoch.</w:t>
      </w:r>
    </w:p>
    <w:p w14:paraId="5CE0EE2D" w14:textId="77777777" w:rsidR="008B6D27" w:rsidRPr="00CA3E64" w:rsidRDefault="008B6D27" w:rsidP="008B6D27">
      <w:pPr>
        <w:rPr>
          <w:rFonts w:ascii="Arial" w:hAnsi="Arial" w:cs="Arial"/>
          <w:color w:val="000000" w:themeColor="text1"/>
          <w:sz w:val="22"/>
          <w:szCs w:val="22"/>
        </w:rPr>
      </w:pPr>
    </w:p>
    <w:p w14:paraId="5A8A8E74" w14:textId="745596A8" w:rsidR="008B6D27" w:rsidRPr="00CA3E64" w:rsidRDefault="008B6D27" w:rsidP="00886E7F">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20.2 Platnou ponukou je ponuka, ktorá vyhovuje všetkým požiadavkám a špecifikáciám uvedeným vo výzve na predkladanie ponúk a v týchto súťažných podkladoch a zároveň neobsahuje žiadne obmedzenia alebo výhrady, ktoré sú v rozpore s </w:t>
      </w:r>
      <w:r w:rsidR="00284876" w:rsidRPr="00CA3E64">
        <w:rPr>
          <w:rFonts w:ascii="Arial" w:hAnsi="Arial" w:cs="Arial"/>
          <w:color w:val="000000" w:themeColor="text1"/>
          <w:sz w:val="22"/>
          <w:szCs w:val="22"/>
        </w:rPr>
        <w:t>uvedenými dokumentmi. P</w:t>
      </w:r>
      <w:r w:rsidRPr="00CA3E64">
        <w:rPr>
          <w:rFonts w:ascii="Arial" w:hAnsi="Arial" w:cs="Arial"/>
          <w:color w:val="000000" w:themeColor="text1"/>
          <w:sz w:val="22"/>
          <w:szCs w:val="22"/>
        </w:rPr>
        <w:t>onuky uchádzačov, ktoré nebudú spĺňať uvedené požiadavky budú zo zadávania zákazky vylúčené.</w:t>
      </w:r>
    </w:p>
    <w:p w14:paraId="2B7B14DB" w14:textId="77777777" w:rsidR="008B6D27" w:rsidRPr="00CA3E64" w:rsidRDefault="008B6D27" w:rsidP="008B6D27">
      <w:pPr>
        <w:rPr>
          <w:rFonts w:ascii="Arial" w:hAnsi="Arial" w:cs="Arial"/>
          <w:color w:val="000000" w:themeColor="text1"/>
          <w:sz w:val="22"/>
          <w:szCs w:val="22"/>
        </w:rPr>
      </w:pPr>
    </w:p>
    <w:p w14:paraId="399C6D2A" w14:textId="1F3E4E3E" w:rsidR="008B6D27" w:rsidRPr="00CA3E64" w:rsidRDefault="00C768CE" w:rsidP="008B6D27">
      <w:pPr>
        <w:jc w:val="both"/>
        <w:rPr>
          <w:rFonts w:ascii="Arial" w:hAnsi="Arial" w:cs="Arial"/>
          <w:color w:val="000000" w:themeColor="text1"/>
          <w:sz w:val="22"/>
          <w:szCs w:val="22"/>
        </w:rPr>
      </w:pPr>
      <w:r w:rsidRPr="00CA3E64">
        <w:rPr>
          <w:rFonts w:ascii="Arial" w:hAnsi="Arial" w:cs="Arial"/>
          <w:color w:val="000000" w:themeColor="text1"/>
          <w:sz w:val="22"/>
          <w:szCs w:val="22"/>
        </w:rPr>
        <w:lastRenderedPageBreak/>
        <w:t>20.</w:t>
      </w:r>
      <w:r w:rsidR="005B52CB" w:rsidRPr="00CA3E64">
        <w:rPr>
          <w:rFonts w:ascii="Arial" w:hAnsi="Arial" w:cs="Arial"/>
          <w:color w:val="000000" w:themeColor="text1"/>
          <w:sz w:val="22"/>
          <w:szCs w:val="22"/>
        </w:rPr>
        <w:t>3</w:t>
      </w:r>
      <w:r w:rsidR="00AF198A" w:rsidRPr="00CA3E64">
        <w:rPr>
          <w:rFonts w:ascii="Arial" w:hAnsi="Arial" w:cs="Arial"/>
          <w:color w:val="000000" w:themeColor="text1"/>
          <w:sz w:val="22"/>
          <w:szCs w:val="22"/>
        </w:rPr>
        <w:t xml:space="preserve"> Komisia </w:t>
      </w:r>
      <w:r w:rsidR="008B6D27" w:rsidRPr="00CA3E64">
        <w:rPr>
          <w:rFonts w:ascii="Arial" w:hAnsi="Arial" w:cs="Arial"/>
          <w:color w:val="000000" w:themeColor="text1"/>
          <w:sz w:val="22"/>
          <w:szCs w:val="22"/>
        </w:rPr>
        <w:t>požiada uchádzačov o písomné vysvetlenie alebo doplnenie predložených dokladov vždy, keď z predložených dokladov nemožno posúdiť ich platnosť</w:t>
      </w:r>
      <w:r w:rsidR="00E44F90" w:rsidRPr="00CA3E64">
        <w:rPr>
          <w:rFonts w:ascii="Arial" w:hAnsi="Arial" w:cs="Arial"/>
          <w:color w:val="000000" w:themeColor="text1"/>
          <w:sz w:val="22"/>
          <w:szCs w:val="22"/>
        </w:rPr>
        <w:t xml:space="preserve">. </w:t>
      </w:r>
    </w:p>
    <w:p w14:paraId="51FE3B6F" w14:textId="213AEA31" w:rsidR="00F84118" w:rsidRPr="00CA3E64" w:rsidRDefault="00F84118" w:rsidP="008B6D27">
      <w:pPr>
        <w:jc w:val="both"/>
        <w:rPr>
          <w:rFonts w:ascii="Arial" w:hAnsi="Arial" w:cs="Arial"/>
          <w:color w:val="000000" w:themeColor="text1"/>
          <w:sz w:val="22"/>
          <w:szCs w:val="22"/>
        </w:rPr>
      </w:pPr>
    </w:p>
    <w:p w14:paraId="1977D246" w14:textId="70D7834E" w:rsidR="00F84118" w:rsidRPr="00CA3E64" w:rsidRDefault="00F84118" w:rsidP="00F84118">
      <w:pPr>
        <w:jc w:val="both"/>
        <w:rPr>
          <w:rFonts w:ascii="Arial" w:hAnsi="Arial" w:cs="Arial"/>
          <w:color w:val="000000" w:themeColor="text1"/>
          <w:sz w:val="22"/>
          <w:szCs w:val="22"/>
        </w:rPr>
      </w:pPr>
      <w:r w:rsidRPr="00CA3E64">
        <w:rPr>
          <w:rFonts w:ascii="Arial" w:hAnsi="Arial" w:cs="Arial"/>
          <w:color w:val="000000" w:themeColor="text1"/>
          <w:sz w:val="22"/>
          <w:szCs w:val="22"/>
        </w:rPr>
        <w:t>20.</w:t>
      </w:r>
      <w:r w:rsidR="005B52CB" w:rsidRPr="00CA3E64">
        <w:rPr>
          <w:rFonts w:ascii="Arial" w:hAnsi="Arial" w:cs="Arial"/>
          <w:color w:val="000000" w:themeColor="text1"/>
          <w:sz w:val="22"/>
          <w:szCs w:val="22"/>
        </w:rPr>
        <w:t>4</w:t>
      </w:r>
      <w:r w:rsidRPr="00CA3E64">
        <w:rPr>
          <w:rFonts w:ascii="Arial" w:hAnsi="Arial" w:cs="Arial"/>
          <w:color w:val="000000" w:themeColor="text1"/>
          <w:sz w:val="22"/>
          <w:szCs w:val="22"/>
        </w:rPr>
        <w:t xml:space="preserve"> Ak komisia identifikuje nezrovnalosti alebo nejasnosti v informáciách alebo dôkazoch, ktoré uchádzač poskytol, písomne požiada o vysvetlenie ponuky.</w:t>
      </w:r>
    </w:p>
    <w:p w14:paraId="746B81BA" w14:textId="77777777" w:rsidR="008B6D27" w:rsidRPr="00CA3E64" w:rsidRDefault="008B6D27" w:rsidP="008B6D27">
      <w:pPr>
        <w:jc w:val="both"/>
        <w:rPr>
          <w:rFonts w:ascii="Arial" w:hAnsi="Arial" w:cs="Arial"/>
          <w:color w:val="000000" w:themeColor="text1"/>
          <w:sz w:val="22"/>
          <w:szCs w:val="22"/>
        </w:rPr>
      </w:pPr>
    </w:p>
    <w:p w14:paraId="541B3343" w14:textId="25666E78" w:rsidR="008B6D27" w:rsidRPr="00CA3E64" w:rsidRDefault="00C768CE" w:rsidP="008B6D27">
      <w:pPr>
        <w:jc w:val="both"/>
        <w:rPr>
          <w:rFonts w:ascii="Arial" w:hAnsi="Arial" w:cs="Arial"/>
          <w:color w:val="000000" w:themeColor="text1"/>
          <w:sz w:val="22"/>
          <w:szCs w:val="22"/>
        </w:rPr>
      </w:pPr>
      <w:r w:rsidRPr="00CA3E64">
        <w:rPr>
          <w:rFonts w:ascii="Arial" w:hAnsi="Arial" w:cs="Arial"/>
          <w:color w:val="000000" w:themeColor="text1"/>
          <w:sz w:val="22"/>
          <w:szCs w:val="22"/>
        </w:rPr>
        <w:t>20.</w:t>
      </w:r>
      <w:r w:rsidR="00E44F90" w:rsidRPr="00CA3E64">
        <w:rPr>
          <w:rFonts w:ascii="Arial" w:hAnsi="Arial" w:cs="Arial"/>
          <w:color w:val="000000" w:themeColor="text1"/>
          <w:sz w:val="22"/>
          <w:szCs w:val="22"/>
        </w:rPr>
        <w:t>5</w:t>
      </w:r>
      <w:r w:rsidR="008B6D27" w:rsidRPr="00CA3E64">
        <w:rPr>
          <w:rFonts w:ascii="Arial" w:hAnsi="Arial" w:cs="Arial"/>
          <w:color w:val="000000" w:themeColor="text1"/>
          <w:sz w:val="22"/>
          <w:szCs w:val="22"/>
        </w:rPr>
        <w:t xml:space="preserve"> </w:t>
      </w:r>
      <w:r w:rsidR="00B265E2" w:rsidRPr="00CA3E64">
        <w:rPr>
          <w:rFonts w:ascii="Arial" w:hAnsi="Arial" w:cs="Arial"/>
          <w:color w:val="000000" w:themeColor="text1"/>
          <w:sz w:val="22"/>
          <w:szCs w:val="22"/>
        </w:rPr>
        <w:t xml:space="preserve">Verejný obstarávateľ </w:t>
      </w:r>
      <w:r w:rsidR="008B6D27" w:rsidRPr="00CA3E64">
        <w:rPr>
          <w:rFonts w:ascii="Arial" w:hAnsi="Arial" w:cs="Arial"/>
          <w:color w:val="000000" w:themeColor="text1"/>
          <w:sz w:val="22"/>
          <w:szCs w:val="22"/>
        </w:rPr>
        <w:t>vylúči z verejného obstarávania uchádzača ak nastane niektorý z dôvodov vylúčenia podľa § 40 ods. 6 a 7 ZVO.</w:t>
      </w:r>
    </w:p>
    <w:p w14:paraId="65A8B600" w14:textId="145B17FC" w:rsidR="00F84118" w:rsidRPr="00CA3E64" w:rsidRDefault="00F84118" w:rsidP="008B6D27">
      <w:pPr>
        <w:jc w:val="both"/>
        <w:rPr>
          <w:rFonts w:ascii="Arial" w:hAnsi="Arial" w:cs="Arial"/>
          <w:color w:val="000000" w:themeColor="text1"/>
          <w:sz w:val="22"/>
          <w:szCs w:val="22"/>
        </w:rPr>
      </w:pPr>
    </w:p>
    <w:p w14:paraId="05B3ED4D" w14:textId="0D9F5C79" w:rsidR="00F84118" w:rsidRPr="00CA3E64" w:rsidRDefault="00F84118" w:rsidP="00F84118">
      <w:pPr>
        <w:jc w:val="both"/>
        <w:rPr>
          <w:rFonts w:ascii="Arial" w:hAnsi="Arial" w:cs="Arial"/>
          <w:color w:val="000000" w:themeColor="text1"/>
          <w:sz w:val="22"/>
          <w:szCs w:val="22"/>
        </w:rPr>
      </w:pPr>
      <w:r w:rsidRPr="00CA3E64">
        <w:rPr>
          <w:rFonts w:ascii="Arial" w:hAnsi="Arial" w:cs="Arial"/>
          <w:color w:val="000000" w:themeColor="text1"/>
          <w:sz w:val="22"/>
          <w:szCs w:val="22"/>
        </w:rPr>
        <w:t>20.</w:t>
      </w:r>
      <w:r w:rsidR="005B52CB" w:rsidRPr="00CA3E64">
        <w:rPr>
          <w:rFonts w:ascii="Arial" w:hAnsi="Arial" w:cs="Arial"/>
          <w:color w:val="000000" w:themeColor="text1"/>
          <w:sz w:val="22"/>
          <w:szCs w:val="22"/>
        </w:rPr>
        <w:t>6</w:t>
      </w:r>
      <w:r w:rsidRPr="00CA3E64">
        <w:rPr>
          <w:rFonts w:ascii="Arial" w:hAnsi="Arial" w:cs="Arial"/>
          <w:color w:val="000000" w:themeColor="text1"/>
          <w:sz w:val="22"/>
          <w:szCs w:val="22"/>
        </w:rPr>
        <w:t xml:space="preserve"> O vylúčení ponuky s uvedením dôvodu vylúčenia bude uchádzač písomne upovedomený s uvedením dôvodu a lehoty, v ktorej môže byť podaná námietka podľa § 170 ods. 3 písm. d) ZVO.</w:t>
      </w:r>
    </w:p>
    <w:p w14:paraId="4C90E8C4" w14:textId="77777777" w:rsidR="00C14F48" w:rsidRPr="00CA3E64" w:rsidRDefault="00C14F48" w:rsidP="00C528B1">
      <w:pPr>
        <w:rPr>
          <w:rFonts w:ascii="Arial" w:hAnsi="Arial" w:cs="Arial"/>
          <w:color w:val="000000" w:themeColor="text1"/>
          <w:sz w:val="22"/>
          <w:szCs w:val="22"/>
        </w:rPr>
      </w:pPr>
    </w:p>
    <w:p w14:paraId="50FC9710" w14:textId="63DCC943" w:rsidR="00C528B1" w:rsidRPr="00CA3E64" w:rsidRDefault="00C768CE" w:rsidP="00C528B1">
      <w:pPr>
        <w:rPr>
          <w:rFonts w:ascii="Arial" w:hAnsi="Arial" w:cs="Arial"/>
          <w:color w:val="000000" w:themeColor="text1"/>
          <w:sz w:val="22"/>
          <w:szCs w:val="22"/>
        </w:rPr>
      </w:pPr>
      <w:r w:rsidRPr="00CA3E64">
        <w:rPr>
          <w:rFonts w:ascii="Arial" w:hAnsi="Arial" w:cs="Arial"/>
          <w:color w:val="000000" w:themeColor="text1"/>
          <w:sz w:val="22"/>
          <w:szCs w:val="22"/>
        </w:rPr>
        <w:t>21</w:t>
      </w:r>
      <w:r w:rsidR="00C528B1" w:rsidRPr="00CA3E64">
        <w:rPr>
          <w:rFonts w:ascii="Arial" w:hAnsi="Arial" w:cs="Arial"/>
          <w:color w:val="000000" w:themeColor="text1"/>
          <w:sz w:val="22"/>
          <w:szCs w:val="22"/>
        </w:rPr>
        <w:t>. Vyhodnotenie splnenia podmienok účasti</w:t>
      </w:r>
    </w:p>
    <w:p w14:paraId="053C2572" w14:textId="371DDC96" w:rsidR="00C528B1" w:rsidRPr="00CA3E64" w:rsidRDefault="00C768CE"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21</w:t>
      </w:r>
      <w:r w:rsidR="00C528B1" w:rsidRPr="00CA3E64">
        <w:rPr>
          <w:rFonts w:ascii="Arial" w:hAnsi="Arial" w:cs="Arial"/>
          <w:color w:val="000000" w:themeColor="text1"/>
          <w:sz w:val="22"/>
          <w:szCs w:val="22"/>
        </w:rPr>
        <w:t>.1 V procese vyhodnotenia splnenia podmienok účasti uchádzačmi verejný obstarávateľ použije postupy uvedené v § 40 zákona o verejnom obstarávaní. Ak prichádza do úvahy, použije sa § 152 ods. 4 zákona o verejnom obstarávaní.</w:t>
      </w:r>
      <w:r w:rsidR="000444E7" w:rsidRPr="00CA3E64">
        <w:rPr>
          <w:rFonts w:ascii="Arial" w:hAnsi="Arial" w:cs="Arial"/>
          <w:color w:val="000000" w:themeColor="text1"/>
          <w:sz w:val="22"/>
          <w:szCs w:val="22"/>
        </w:rPr>
        <w:t xml:space="preserve"> Po vyhodnotení ponúk sa vyhodnotí splnenie podmienok účasti uchádzačmi, ktorí sa umiestnili na prvom až treťom mieste v poradí alebo len uchádzačom, ktorý sa umiestnil na prvom mieste v poradí.</w:t>
      </w:r>
    </w:p>
    <w:p w14:paraId="6F7537B7" w14:textId="77777777" w:rsidR="00C528B1" w:rsidRPr="00CA3E64" w:rsidRDefault="00C528B1" w:rsidP="00C528B1">
      <w:pPr>
        <w:jc w:val="both"/>
        <w:rPr>
          <w:rFonts w:ascii="Arial" w:hAnsi="Arial" w:cs="Arial"/>
          <w:color w:val="000000" w:themeColor="text1"/>
          <w:sz w:val="22"/>
          <w:szCs w:val="22"/>
        </w:rPr>
      </w:pPr>
    </w:p>
    <w:p w14:paraId="7EE7553F" w14:textId="6108A793" w:rsidR="00C528B1" w:rsidRPr="00CA3E64" w:rsidRDefault="00C768CE"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21</w:t>
      </w:r>
      <w:r w:rsidR="00C528B1" w:rsidRPr="00CA3E64">
        <w:rPr>
          <w:rFonts w:ascii="Arial" w:hAnsi="Arial" w:cs="Arial"/>
          <w:color w:val="000000" w:themeColor="text1"/>
          <w:sz w:val="22"/>
          <w:szCs w:val="22"/>
        </w:rPr>
        <w:t>.2 Verejný obstarávateľ bude posudzovať splnenie podmienok účasti v súlade s výzvou na predkladanie ponúk</w:t>
      </w:r>
      <w:r w:rsidR="00E44F90"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v súlade s týmito súťažnými podkladmi</w:t>
      </w:r>
      <w:r w:rsidR="00E44F90" w:rsidRPr="00CA3E64">
        <w:rPr>
          <w:rFonts w:ascii="Arial" w:hAnsi="Arial" w:cs="Arial"/>
          <w:color w:val="000000" w:themeColor="text1"/>
          <w:sz w:val="22"/>
          <w:szCs w:val="22"/>
        </w:rPr>
        <w:t xml:space="preserve"> a zákonom o verejnom obstarávaní</w:t>
      </w:r>
      <w:r w:rsidR="00C528B1" w:rsidRPr="00CA3E64">
        <w:rPr>
          <w:rFonts w:ascii="Arial" w:hAnsi="Arial" w:cs="Arial"/>
          <w:color w:val="000000" w:themeColor="text1"/>
          <w:sz w:val="22"/>
          <w:szCs w:val="22"/>
        </w:rPr>
        <w:t>.</w:t>
      </w:r>
    </w:p>
    <w:p w14:paraId="68200F34" w14:textId="77777777" w:rsidR="00C95B77" w:rsidRPr="00CA3E64" w:rsidRDefault="00C95B77" w:rsidP="00C528B1">
      <w:pPr>
        <w:rPr>
          <w:rFonts w:ascii="Arial" w:hAnsi="Arial" w:cs="Arial"/>
          <w:color w:val="000000" w:themeColor="text1"/>
          <w:sz w:val="22"/>
          <w:szCs w:val="22"/>
        </w:rPr>
      </w:pPr>
    </w:p>
    <w:p w14:paraId="05E431E7" w14:textId="2821F9D1" w:rsidR="00C528B1" w:rsidRPr="00CA3E64" w:rsidRDefault="00C768CE" w:rsidP="00C528B1">
      <w:pPr>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 Vyhodnocovanie ponúk</w:t>
      </w:r>
    </w:p>
    <w:p w14:paraId="1E5B22E4" w14:textId="1544F518" w:rsidR="00C528B1" w:rsidRPr="00CA3E64" w:rsidRDefault="00C768CE"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.1 V procese vyhodnocovania ponúk verejný obstará</w:t>
      </w:r>
      <w:r w:rsidR="009E6B78" w:rsidRPr="00CA3E64">
        <w:rPr>
          <w:rFonts w:ascii="Arial" w:hAnsi="Arial" w:cs="Arial"/>
          <w:color w:val="000000" w:themeColor="text1"/>
          <w:sz w:val="22"/>
          <w:szCs w:val="22"/>
        </w:rPr>
        <w:t>vateľ použije postupy uvedené v</w:t>
      </w:r>
      <w:r w:rsidR="008B6D27" w:rsidRPr="00CA3E64">
        <w:rPr>
          <w:rFonts w:ascii="Arial" w:hAnsi="Arial" w:cs="Arial"/>
          <w:color w:val="000000" w:themeColor="text1"/>
          <w:sz w:val="22"/>
          <w:szCs w:val="22"/>
        </w:rPr>
        <w:t xml:space="preserve"> </w:t>
      </w:r>
      <w:r w:rsidR="00C528B1" w:rsidRPr="00CA3E64">
        <w:rPr>
          <w:rFonts w:ascii="Arial" w:hAnsi="Arial" w:cs="Arial"/>
          <w:color w:val="000000" w:themeColor="text1"/>
          <w:sz w:val="22"/>
          <w:szCs w:val="22"/>
        </w:rPr>
        <w:t>§ 53 zákona o verejnom obstarávaní. Na vyhodnotenie ponúk sa nepoužije elektronická aukcia.</w:t>
      </w:r>
    </w:p>
    <w:p w14:paraId="2956529B" w14:textId="77777777" w:rsidR="00C528B1" w:rsidRPr="00CA3E64" w:rsidRDefault="00C528B1" w:rsidP="00C528B1">
      <w:pPr>
        <w:jc w:val="both"/>
        <w:rPr>
          <w:rFonts w:ascii="Arial" w:hAnsi="Arial" w:cs="Arial"/>
          <w:color w:val="000000" w:themeColor="text1"/>
          <w:sz w:val="22"/>
          <w:szCs w:val="22"/>
        </w:rPr>
      </w:pPr>
    </w:p>
    <w:p w14:paraId="6FABCC9D" w14:textId="720C576E"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CA3E64" w:rsidRDefault="00C528B1" w:rsidP="00C528B1">
      <w:pPr>
        <w:rPr>
          <w:rFonts w:ascii="Arial" w:hAnsi="Arial" w:cs="Arial"/>
          <w:color w:val="000000" w:themeColor="text1"/>
          <w:sz w:val="22"/>
          <w:szCs w:val="22"/>
        </w:rPr>
      </w:pPr>
    </w:p>
    <w:p w14:paraId="16C53C4C" w14:textId="713E71BB"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22</w:t>
      </w:r>
      <w:r w:rsidR="00C528B1" w:rsidRPr="00CA3E64">
        <w:rPr>
          <w:rFonts w:ascii="Arial" w:hAnsi="Arial" w:cs="Arial"/>
          <w:color w:val="000000" w:themeColor="text1"/>
          <w:sz w:val="22"/>
          <w:szCs w:val="22"/>
        </w:rPr>
        <w:t>.3 Ponuky uchádzačov, ktoré nebudú vylúčené, budú vyhodnocované podľa kritérií na vyhodnocovanie ponúk uved</w:t>
      </w:r>
      <w:r w:rsidR="008B6D27" w:rsidRPr="00CA3E64">
        <w:rPr>
          <w:rFonts w:ascii="Arial" w:hAnsi="Arial" w:cs="Arial"/>
          <w:color w:val="000000" w:themeColor="text1"/>
          <w:sz w:val="22"/>
          <w:szCs w:val="22"/>
        </w:rPr>
        <w:t>ené v týchto súťažných podkladoch</w:t>
      </w:r>
      <w:r w:rsidR="00252356" w:rsidRPr="00CA3E64">
        <w:rPr>
          <w:rFonts w:ascii="Arial" w:hAnsi="Arial" w:cs="Arial"/>
          <w:color w:val="000000" w:themeColor="text1"/>
          <w:sz w:val="22"/>
          <w:szCs w:val="22"/>
        </w:rPr>
        <w:t>.</w:t>
      </w:r>
    </w:p>
    <w:p w14:paraId="27A6F2E6" w14:textId="77777777" w:rsidR="00C528B1" w:rsidRPr="00CA3E64" w:rsidRDefault="00C528B1" w:rsidP="00C528B1">
      <w:pPr>
        <w:jc w:val="both"/>
        <w:rPr>
          <w:rFonts w:ascii="Arial" w:hAnsi="Arial" w:cs="Arial"/>
          <w:color w:val="000000" w:themeColor="text1"/>
          <w:sz w:val="22"/>
          <w:szCs w:val="22"/>
        </w:rPr>
      </w:pPr>
    </w:p>
    <w:p w14:paraId="6CF75E13" w14:textId="3A797EAC"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23</w:t>
      </w:r>
      <w:r w:rsidR="00C528B1" w:rsidRPr="00CA3E64">
        <w:rPr>
          <w:rFonts w:ascii="Arial" w:hAnsi="Arial" w:cs="Arial"/>
          <w:color w:val="000000" w:themeColor="text1"/>
          <w:sz w:val="22"/>
          <w:szCs w:val="22"/>
        </w:rPr>
        <w:t>. Revízne postupy</w:t>
      </w:r>
    </w:p>
    <w:p w14:paraId="68E0F5D0" w14:textId="69D22888" w:rsidR="00C528B1" w:rsidRPr="00CA3E64" w:rsidRDefault="00F23A7F"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23</w:t>
      </w:r>
      <w:r w:rsidR="00C528B1" w:rsidRPr="00CA3E64">
        <w:rPr>
          <w:rFonts w:ascii="Arial" w:hAnsi="Arial" w:cs="Arial"/>
          <w:color w:val="000000" w:themeColor="text1"/>
          <w:sz w:val="22"/>
          <w:szCs w:val="22"/>
        </w:rPr>
        <w:t xml:space="preserve">.1 Uchádzač, záujemca, účastník alebo osoba, ktorej práva alebo právom chránené záujmy boli alebo mohli byť dotknuté postupom </w:t>
      </w:r>
      <w:r w:rsidR="00B265E2" w:rsidRPr="00CA3E64">
        <w:rPr>
          <w:rFonts w:ascii="Arial" w:hAnsi="Arial" w:cs="Arial"/>
          <w:color w:val="000000" w:themeColor="text1"/>
          <w:sz w:val="22"/>
          <w:szCs w:val="22"/>
        </w:rPr>
        <w:t>verejného obstarávateľa</w:t>
      </w:r>
      <w:r w:rsidR="00C528B1" w:rsidRPr="00CA3E64">
        <w:rPr>
          <w:rFonts w:ascii="Arial" w:hAnsi="Arial" w:cs="Arial"/>
          <w:color w:val="000000" w:themeColor="text1"/>
          <w:sz w:val="22"/>
          <w:szCs w:val="22"/>
        </w:rPr>
        <w:t xml:space="preserve">, môže uplatniť revízne postupy v súlade s ustanoveniami § 164 a § 170 (a nasl.) zákona o VO, kde sú uvedené postupy </w:t>
      </w:r>
      <w:proofErr w:type="gramStart"/>
      <w:r w:rsidR="00C528B1" w:rsidRPr="00CA3E64">
        <w:rPr>
          <w:rFonts w:ascii="Arial" w:hAnsi="Arial" w:cs="Arial"/>
          <w:color w:val="000000" w:themeColor="text1"/>
          <w:sz w:val="22"/>
          <w:szCs w:val="22"/>
        </w:rPr>
        <w:t>a</w:t>
      </w:r>
      <w:proofErr w:type="gramEnd"/>
      <w:r w:rsidR="00C528B1" w:rsidRPr="00CA3E64">
        <w:rPr>
          <w:rFonts w:ascii="Arial" w:hAnsi="Arial" w:cs="Arial"/>
          <w:color w:val="000000" w:themeColor="text1"/>
          <w:sz w:val="22"/>
          <w:szCs w:val="22"/>
        </w:rPr>
        <w:t xml:space="preserve"> okruhy dôvodov pre ich uplatnenie.</w:t>
      </w:r>
    </w:p>
    <w:p w14:paraId="19431098" w14:textId="77777777" w:rsidR="00C528B1" w:rsidRPr="00CA3E64" w:rsidRDefault="00C528B1" w:rsidP="00C528B1">
      <w:pPr>
        <w:rPr>
          <w:rFonts w:ascii="Arial" w:hAnsi="Arial" w:cs="Arial"/>
          <w:color w:val="000000" w:themeColor="text1"/>
          <w:sz w:val="22"/>
          <w:szCs w:val="22"/>
        </w:rPr>
      </w:pPr>
    </w:p>
    <w:p w14:paraId="3CE05D81"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Časť VI. Prijatie ponuky a uzavretie zmluvy</w:t>
      </w:r>
    </w:p>
    <w:p w14:paraId="066FDFE1" w14:textId="77777777" w:rsidR="00C528B1" w:rsidRPr="00CA3E64" w:rsidRDefault="00C528B1" w:rsidP="00C528B1">
      <w:pPr>
        <w:rPr>
          <w:rFonts w:ascii="Arial" w:hAnsi="Arial" w:cs="Arial"/>
          <w:color w:val="000000" w:themeColor="text1"/>
          <w:sz w:val="22"/>
          <w:szCs w:val="22"/>
        </w:rPr>
      </w:pPr>
    </w:p>
    <w:p w14:paraId="657263F8" w14:textId="61FD6BB7" w:rsidR="00C528B1" w:rsidRPr="00CA3E64" w:rsidRDefault="009E6B78" w:rsidP="00C528B1">
      <w:pPr>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 Informácia o výsledku vyhodnotenia ponúk</w:t>
      </w:r>
    </w:p>
    <w:p w14:paraId="707211A2" w14:textId="1D9E35BA" w:rsidR="00C528B1" w:rsidRPr="00CA3E64" w:rsidRDefault="009E6B78"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CA3E64" w:rsidRDefault="00C528B1" w:rsidP="00C528B1">
      <w:pPr>
        <w:jc w:val="both"/>
        <w:rPr>
          <w:rFonts w:ascii="Arial" w:hAnsi="Arial" w:cs="Arial"/>
          <w:color w:val="000000" w:themeColor="text1"/>
          <w:sz w:val="22"/>
          <w:szCs w:val="22"/>
        </w:rPr>
      </w:pPr>
    </w:p>
    <w:p w14:paraId="2E3D5A79" w14:textId="597FE760" w:rsidR="00C528B1" w:rsidRPr="00CA3E64" w:rsidRDefault="009E6B78" w:rsidP="00C528B1">
      <w:pPr>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.2 Úspešnému uchádzačovi verejný obstarávateľ oznámi, že jeho ponuka sa prijíma.</w:t>
      </w:r>
    </w:p>
    <w:p w14:paraId="02C4A795" w14:textId="77777777" w:rsidR="00C528B1" w:rsidRPr="00CA3E64" w:rsidRDefault="00C528B1" w:rsidP="00C528B1">
      <w:pPr>
        <w:rPr>
          <w:rFonts w:ascii="Arial" w:hAnsi="Arial" w:cs="Arial"/>
          <w:color w:val="000000" w:themeColor="text1"/>
          <w:sz w:val="22"/>
          <w:szCs w:val="22"/>
        </w:rPr>
      </w:pPr>
    </w:p>
    <w:p w14:paraId="4D5DA784" w14:textId="07B0DA8D" w:rsidR="00C528B1" w:rsidRPr="00CA3E64" w:rsidRDefault="009E6B78"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24</w:t>
      </w:r>
      <w:r w:rsidR="00C528B1" w:rsidRPr="00CA3E64">
        <w:rPr>
          <w:rFonts w:ascii="Arial" w:hAnsi="Arial" w:cs="Arial"/>
          <w:color w:val="000000" w:themeColor="text1"/>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6D62CF02" w:rsidR="00005E4C" w:rsidRDefault="00005E4C" w:rsidP="00C528B1">
      <w:pPr>
        <w:rPr>
          <w:rFonts w:ascii="Arial" w:hAnsi="Arial" w:cs="Arial"/>
          <w:color w:val="000000" w:themeColor="text1"/>
          <w:sz w:val="22"/>
          <w:szCs w:val="22"/>
        </w:rPr>
      </w:pPr>
    </w:p>
    <w:p w14:paraId="02AC6D20" w14:textId="77777777" w:rsidR="00EF4351" w:rsidRPr="00CA3E64" w:rsidRDefault="00EF4351" w:rsidP="00C528B1">
      <w:pPr>
        <w:rPr>
          <w:rFonts w:ascii="Arial" w:hAnsi="Arial" w:cs="Arial"/>
          <w:color w:val="000000" w:themeColor="text1"/>
          <w:sz w:val="22"/>
          <w:szCs w:val="22"/>
        </w:rPr>
      </w:pPr>
    </w:p>
    <w:p w14:paraId="219FEAEB" w14:textId="521A4683" w:rsidR="00C528B1" w:rsidRPr="00CA3E64" w:rsidRDefault="009E6B78" w:rsidP="00C528B1">
      <w:pPr>
        <w:rPr>
          <w:rFonts w:ascii="Arial" w:hAnsi="Arial" w:cs="Arial"/>
          <w:color w:val="000000" w:themeColor="text1"/>
          <w:sz w:val="22"/>
          <w:szCs w:val="22"/>
        </w:rPr>
      </w:pPr>
      <w:r w:rsidRPr="00CA3E64">
        <w:rPr>
          <w:rFonts w:ascii="Arial" w:hAnsi="Arial" w:cs="Arial"/>
          <w:color w:val="000000" w:themeColor="text1"/>
          <w:sz w:val="22"/>
          <w:szCs w:val="22"/>
        </w:rPr>
        <w:lastRenderedPageBreak/>
        <w:t>25</w:t>
      </w:r>
      <w:r w:rsidR="00C528B1" w:rsidRPr="00CA3E64">
        <w:rPr>
          <w:rFonts w:ascii="Arial" w:hAnsi="Arial" w:cs="Arial"/>
          <w:color w:val="000000" w:themeColor="text1"/>
          <w:sz w:val="22"/>
          <w:szCs w:val="22"/>
        </w:rPr>
        <w:t>. Uzavretie zmluvy</w:t>
      </w:r>
    </w:p>
    <w:p w14:paraId="63480B74" w14:textId="1ADC40AB"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25.1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 xml:space="preserve">vyzve úspešného uchádzača na predloženie zmluvy. Uchádzač predloží potrebný počet výtlačkov v lehote určenej </w:t>
      </w:r>
      <w:r w:rsidR="00B265E2" w:rsidRPr="00CA3E64">
        <w:rPr>
          <w:rFonts w:ascii="Arial" w:hAnsi="Arial" w:cs="Arial"/>
          <w:color w:val="000000" w:themeColor="text1"/>
          <w:sz w:val="22"/>
          <w:szCs w:val="22"/>
        </w:rPr>
        <w:t>verejným obstarávateľom</w:t>
      </w:r>
      <w:r w:rsidRPr="00CA3E64">
        <w:rPr>
          <w:rFonts w:ascii="Arial" w:hAnsi="Arial" w:cs="Arial"/>
          <w:color w:val="000000" w:themeColor="text1"/>
          <w:sz w:val="22"/>
          <w:szCs w:val="22"/>
        </w:rPr>
        <w:t>.</w:t>
      </w:r>
    </w:p>
    <w:p w14:paraId="270FADCB" w14:textId="77777777" w:rsidR="009E6B78" w:rsidRPr="00CA3E64" w:rsidRDefault="009E6B78" w:rsidP="009E6B78">
      <w:pPr>
        <w:jc w:val="both"/>
        <w:rPr>
          <w:rFonts w:ascii="Arial" w:hAnsi="Arial" w:cs="Arial"/>
          <w:color w:val="000000" w:themeColor="text1"/>
          <w:sz w:val="22"/>
          <w:szCs w:val="22"/>
        </w:rPr>
      </w:pPr>
    </w:p>
    <w:p w14:paraId="5DEC4399" w14:textId="69158A35"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25.2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 xml:space="preserve">uzavrie zmluvu v lehote viazanosti ponúk. Uzavretá zmluva nesmie byť v rozpore so súťažnými podkladmi a s ponukou predloženou úspešným uchádzačom.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uzavrie zmluvu s úspešným uchádzačom a v súlade s § 56 ZVO.</w:t>
      </w:r>
    </w:p>
    <w:p w14:paraId="0A36F9C8" w14:textId="77777777" w:rsidR="009E6B78" w:rsidRPr="00CA3E64" w:rsidRDefault="009E6B78" w:rsidP="009E6B78">
      <w:pPr>
        <w:jc w:val="both"/>
        <w:rPr>
          <w:rFonts w:ascii="Arial" w:hAnsi="Arial" w:cs="Arial"/>
          <w:color w:val="000000" w:themeColor="text1"/>
          <w:sz w:val="22"/>
          <w:szCs w:val="22"/>
        </w:rPr>
      </w:pPr>
    </w:p>
    <w:p w14:paraId="6A883D38" w14:textId="2B140175"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25.3 </w:t>
      </w:r>
      <w:r w:rsidR="000152DC" w:rsidRPr="00CA3E64">
        <w:rPr>
          <w:rFonts w:ascii="Arial" w:hAnsi="Arial" w:cs="Arial"/>
          <w:color w:val="000000" w:themeColor="text1"/>
          <w:sz w:val="22"/>
          <w:szCs w:val="22"/>
        </w:rPr>
        <w:t>VO môže uzavrieť zmluvu s úspešným uchádzačom alebo uchádzačmi najskôr jedenásty deň odo dňa odoslania informácie o výsledku vyhodnotenia ponúk podľa § 55. ods. 2 ZVO (vzhľadom na využitie prostriedkov elektronickej komunikácie podľa § 20 ZVO).</w:t>
      </w:r>
    </w:p>
    <w:p w14:paraId="3988BA53" w14:textId="77777777" w:rsidR="000152DC" w:rsidRPr="00CA3E64" w:rsidRDefault="000152DC" w:rsidP="009E6B78">
      <w:pPr>
        <w:jc w:val="both"/>
        <w:rPr>
          <w:rFonts w:ascii="Arial" w:hAnsi="Arial" w:cs="Arial"/>
          <w:color w:val="000000" w:themeColor="text1"/>
          <w:sz w:val="22"/>
          <w:szCs w:val="22"/>
        </w:rPr>
      </w:pPr>
    </w:p>
    <w:p w14:paraId="6F788896" w14:textId="12D44567"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25.4 Ak bola podaná žiadosť o nápravu alebo námietka,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uzavrie zmluvu v súlade s ustanoveniami ZVO.</w:t>
      </w:r>
    </w:p>
    <w:p w14:paraId="1C899405" w14:textId="77777777" w:rsidR="009E6B78" w:rsidRPr="00CA3E64" w:rsidRDefault="009E6B78" w:rsidP="009E6B78">
      <w:pPr>
        <w:jc w:val="both"/>
        <w:rPr>
          <w:rFonts w:ascii="Arial" w:hAnsi="Arial" w:cs="Arial"/>
          <w:color w:val="000000" w:themeColor="text1"/>
          <w:sz w:val="22"/>
          <w:szCs w:val="22"/>
        </w:rPr>
      </w:pPr>
    </w:p>
    <w:p w14:paraId="7E1CCB17" w14:textId="25C91BFF" w:rsidR="009E6B78" w:rsidRPr="00CA3E64" w:rsidRDefault="009E6B78" w:rsidP="00C20836">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25.5 Úspešný uchádzač alebo uchádzači sú povinní poskytnúť </w:t>
      </w:r>
      <w:r w:rsidR="00B265E2" w:rsidRPr="00CA3E64">
        <w:rPr>
          <w:rFonts w:ascii="Arial" w:hAnsi="Arial" w:cs="Arial"/>
          <w:color w:val="000000" w:themeColor="text1"/>
          <w:sz w:val="22"/>
          <w:szCs w:val="22"/>
        </w:rPr>
        <w:t>verejnému obstarávateľovi</w:t>
      </w:r>
      <w:r w:rsidRPr="00CA3E64">
        <w:rPr>
          <w:rFonts w:ascii="Arial" w:hAnsi="Arial" w:cs="Arial"/>
          <w:color w:val="000000" w:themeColor="text1"/>
          <w:sz w:val="22"/>
          <w:szCs w:val="22"/>
        </w:rPr>
        <w:t xml:space="preserve"> riadnu súčinnosť potrebnú na uzavretie zmluvy tak, aby mohla byť uzavretá do 10 pracovných dní odo dňa uplynutia lehoty podľa § 56 ods. 2 až 7, ak boli na jej uzavretie písomne vyzvaní.</w:t>
      </w:r>
      <w:r w:rsidR="00C20836" w:rsidRPr="00CA3E64">
        <w:rPr>
          <w:rFonts w:ascii="Arial" w:hAnsi="Arial" w:cs="Arial"/>
          <w:color w:val="000000" w:themeColor="text1"/>
          <w:sz w:val="22"/>
          <w:szCs w:val="22"/>
        </w:rPr>
        <w:t xml:space="preserve"> V súlade s § 56 ods. 12 ZVO si </w:t>
      </w:r>
      <w:r w:rsidR="00B265E2" w:rsidRPr="00CA3E64">
        <w:rPr>
          <w:rFonts w:ascii="Arial" w:hAnsi="Arial" w:cs="Arial"/>
          <w:color w:val="000000" w:themeColor="text1"/>
          <w:sz w:val="22"/>
          <w:szCs w:val="22"/>
        </w:rPr>
        <w:t xml:space="preserve">verejný obstarávateľ </w:t>
      </w:r>
      <w:r w:rsidR="00C20836" w:rsidRPr="00CA3E64">
        <w:rPr>
          <w:rFonts w:ascii="Arial" w:hAnsi="Arial" w:cs="Arial"/>
          <w:color w:val="000000" w:themeColor="text1"/>
          <w:sz w:val="22"/>
          <w:szCs w:val="22"/>
        </w:rPr>
        <w:t>vyhradzuje právo podľa svojho uváženia predĺžiť lehotu na poskytnutie súčinnosti zo strany uchádzačov stanovenú v § 56 ods. 8, 10 a 1</w:t>
      </w:r>
      <w:r w:rsidR="00E44F90" w:rsidRPr="00CA3E64">
        <w:rPr>
          <w:rFonts w:ascii="Arial" w:hAnsi="Arial" w:cs="Arial"/>
          <w:color w:val="000000" w:themeColor="text1"/>
          <w:sz w:val="22"/>
          <w:szCs w:val="22"/>
        </w:rPr>
        <w:t>4</w:t>
      </w:r>
      <w:r w:rsidR="00C20836" w:rsidRPr="00CA3E64">
        <w:rPr>
          <w:rFonts w:ascii="Arial" w:hAnsi="Arial" w:cs="Arial"/>
          <w:color w:val="000000" w:themeColor="text1"/>
          <w:sz w:val="22"/>
          <w:szCs w:val="22"/>
        </w:rPr>
        <w:t xml:space="preserve"> na viac ako 10 pracovných dní.</w:t>
      </w:r>
    </w:p>
    <w:p w14:paraId="40B490F6" w14:textId="77777777" w:rsidR="009E6B78" w:rsidRPr="00CA3E64" w:rsidRDefault="009E6B78" w:rsidP="009E6B78">
      <w:pPr>
        <w:jc w:val="both"/>
        <w:rPr>
          <w:rFonts w:ascii="Arial" w:hAnsi="Arial" w:cs="Arial"/>
          <w:color w:val="000000" w:themeColor="text1"/>
          <w:sz w:val="22"/>
          <w:szCs w:val="22"/>
        </w:rPr>
      </w:pPr>
    </w:p>
    <w:p w14:paraId="31A82113" w14:textId="6F1C3AE1"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6</w:t>
      </w:r>
      <w:r w:rsidRPr="00CA3E64">
        <w:rPr>
          <w:rFonts w:ascii="Arial" w:hAnsi="Arial" w:cs="Arial"/>
          <w:color w:val="000000" w:themeColor="text1"/>
          <w:sz w:val="22"/>
          <w:szCs w:val="22"/>
        </w:rPr>
        <w:t xml:space="preserve"> Ak úspešný uchádzač alebo uchádzači odmietnu uzavrieť zmluvu alebo nie sú splnené povinnosti podľa § 56,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môže uzavrieť zmluvu s uchádzačom alebo uchádzačmi, ktorí sa umiestnili ako druhí v poradí.</w:t>
      </w:r>
    </w:p>
    <w:p w14:paraId="089A6A57" w14:textId="77777777" w:rsidR="009E6B78" w:rsidRPr="00CA3E64" w:rsidRDefault="009E6B78" w:rsidP="009E6B78">
      <w:pPr>
        <w:jc w:val="both"/>
        <w:rPr>
          <w:rFonts w:ascii="Arial" w:hAnsi="Arial" w:cs="Arial"/>
          <w:color w:val="000000" w:themeColor="text1"/>
          <w:sz w:val="22"/>
          <w:szCs w:val="22"/>
        </w:rPr>
      </w:pPr>
    </w:p>
    <w:p w14:paraId="1A09A926" w14:textId="420A4E6C"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7</w:t>
      </w:r>
      <w:r w:rsidRPr="00CA3E64">
        <w:rPr>
          <w:rFonts w:ascii="Arial" w:hAnsi="Arial" w:cs="Arial"/>
          <w:color w:val="000000" w:themeColor="text1"/>
          <w:sz w:val="22"/>
          <w:szCs w:val="22"/>
        </w:rPr>
        <w:t xml:space="preserve"> Ak uchádzač alebo uchádzači, ktorí sa umiestnili ako druhí v poradí odmietnu uzavrieť zmluvu, neposkytnú osobe podľa § 8 zákona riadnu súčinnosť potrebnú na jej uzavretie tak, aby mohla byť uzavretá do 10 pracovných dní odo dňa, keď boli na jej uzavretie písomne vyzvaní,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môže uzavrieť zmluvu s uchádzačom alebo uchádzačmi, ktorí sa umiestnili ako tretí v poradí.</w:t>
      </w:r>
    </w:p>
    <w:p w14:paraId="2988339D" w14:textId="77777777" w:rsidR="009E6B78" w:rsidRPr="00CA3E64" w:rsidRDefault="009E6B78" w:rsidP="009E6B78">
      <w:pPr>
        <w:jc w:val="both"/>
        <w:rPr>
          <w:rFonts w:ascii="Arial" w:hAnsi="Arial" w:cs="Arial"/>
          <w:color w:val="000000" w:themeColor="text1"/>
          <w:sz w:val="22"/>
          <w:szCs w:val="22"/>
        </w:rPr>
      </w:pPr>
    </w:p>
    <w:p w14:paraId="7FAAE913" w14:textId="6ADE963D"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8</w:t>
      </w:r>
      <w:r w:rsidRPr="00CA3E64">
        <w:rPr>
          <w:rFonts w:ascii="Arial" w:hAnsi="Arial" w:cs="Arial"/>
          <w:color w:val="000000" w:themeColor="text1"/>
          <w:sz w:val="22"/>
          <w:szCs w:val="22"/>
        </w:rPr>
        <w:t xml:space="preserve"> Uchádzač alebo uchádzači, ktorí sa umiestnili ako tretí v poradí, sú povinní poskytnúť </w:t>
      </w:r>
      <w:r w:rsidR="00B265E2" w:rsidRPr="00CA3E64">
        <w:rPr>
          <w:rFonts w:ascii="Arial" w:hAnsi="Arial" w:cs="Arial"/>
          <w:color w:val="000000" w:themeColor="text1"/>
          <w:sz w:val="22"/>
          <w:szCs w:val="22"/>
        </w:rPr>
        <w:t>verejnému obstarávateľovi</w:t>
      </w:r>
      <w:r w:rsidRPr="00CA3E64">
        <w:rPr>
          <w:rFonts w:ascii="Arial" w:hAnsi="Arial" w:cs="Arial"/>
          <w:color w:val="000000" w:themeColor="text1"/>
          <w:sz w:val="22"/>
          <w:szCs w:val="22"/>
        </w:rPr>
        <w:t xml:space="preserve"> riadnu súčinnosť, potrebnú na uzavretie zmluvy tak, aby mohla byť uzavretá do 10 pracovných dní odo dňa, keď boli na jej uzavretie písomne vyzvaní.</w:t>
      </w:r>
    </w:p>
    <w:p w14:paraId="19E9F5F4" w14:textId="77777777" w:rsidR="009E6B78" w:rsidRPr="00CA3E64" w:rsidRDefault="009E6B78" w:rsidP="009E6B78">
      <w:pPr>
        <w:jc w:val="both"/>
        <w:rPr>
          <w:rFonts w:ascii="Arial" w:hAnsi="Arial" w:cs="Arial"/>
          <w:color w:val="000000" w:themeColor="text1"/>
          <w:sz w:val="22"/>
          <w:szCs w:val="22"/>
        </w:rPr>
      </w:pPr>
    </w:p>
    <w:p w14:paraId="178F9E6C" w14:textId="624EF44D"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w:t>
      </w:r>
      <w:r w:rsidR="00A00183" w:rsidRPr="00CA3E64">
        <w:rPr>
          <w:rFonts w:ascii="Arial" w:hAnsi="Arial" w:cs="Arial"/>
          <w:color w:val="000000" w:themeColor="text1"/>
          <w:sz w:val="22"/>
          <w:szCs w:val="22"/>
        </w:rPr>
        <w:t>9</w:t>
      </w:r>
      <w:r w:rsidRPr="00CA3E64">
        <w:rPr>
          <w:rFonts w:ascii="Arial" w:hAnsi="Arial" w:cs="Arial"/>
          <w:color w:val="000000" w:themeColor="text1"/>
          <w:sz w:val="22"/>
          <w:szCs w:val="22"/>
        </w:rPr>
        <w:t xml:space="preserve">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Pr="00CA3E64" w:rsidRDefault="009E6B78" w:rsidP="009E6B78">
      <w:pPr>
        <w:jc w:val="both"/>
        <w:rPr>
          <w:rFonts w:ascii="Arial" w:hAnsi="Arial" w:cs="Arial"/>
          <w:color w:val="000000" w:themeColor="text1"/>
          <w:sz w:val="22"/>
          <w:szCs w:val="22"/>
        </w:rPr>
      </w:pPr>
    </w:p>
    <w:p w14:paraId="6C085AC8" w14:textId="1B42810D" w:rsidR="009E6B78" w:rsidRPr="00CA3E64" w:rsidRDefault="009E6B78" w:rsidP="009E6B78">
      <w:pPr>
        <w:jc w:val="both"/>
        <w:rPr>
          <w:rFonts w:ascii="Arial" w:hAnsi="Arial" w:cs="Arial"/>
          <w:color w:val="000000" w:themeColor="text1"/>
          <w:sz w:val="22"/>
          <w:szCs w:val="22"/>
        </w:rPr>
      </w:pPr>
      <w:r w:rsidRPr="00CA3E64">
        <w:rPr>
          <w:rFonts w:ascii="Arial" w:hAnsi="Arial" w:cs="Arial"/>
          <w:color w:val="000000" w:themeColor="text1"/>
          <w:sz w:val="22"/>
          <w:szCs w:val="22"/>
        </w:rPr>
        <w:t>25.1</w:t>
      </w:r>
      <w:r w:rsidR="00A00183" w:rsidRPr="00CA3E64">
        <w:rPr>
          <w:rFonts w:ascii="Arial" w:hAnsi="Arial" w:cs="Arial"/>
          <w:color w:val="000000" w:themeColor="text1"/>
          <w:sz w:val="22"/>
          <w:szCs w:val="22"/>
        </w:rPr>
        <w:t>0</w:t>
      </w:r>
      <w:r w:rsidRPr="00CA3E64">
        <w:rPr>
          <w:rFonts w:ascii="Arial" w:hAnsi="Arial" w:cs="Arial"/>
          <w:color w:val="000000" w:themeColor="text1"/>
          <w:sz w:val="22"/>
          <w:szCs w:val="22"/>
        </w:rPr>
        <w:t xml:space="preserve"> </w:t>
      </w:r>
      <w:r w:rsidR="00B265E2" w:rsidRPr="00CA3E64">
        <w:rPr>
          <w:rFonts w:ascii="Arial" w:hAnsi="Arial" w:cs="Arial"/>
          <w:color w:val="000000" w:themeColor="text1"/>
          <w:sz w:val="22"/>
          <w:szCs w:val="22"/>
        </w:rPr>
        <w:t xml:space="preserve">Verejný obstarávateľ </w:t>
      </w:r>
      <w:r w:rsidRPr="00CA3E64">
        <w:rPr>
          <w:rFonts w:ascii="Arial" w:hAnsi="Arial" w:cs="Arial"/>
          <w:color w:val="000000" w:themeColor="text1"/>
          <w:sz w:val="22"/>
          <w:szCs w:val="22"/>
        </w:rPr>
        <w:t xml:space="preserve">vyžaduje, aby úspešný uchádzač v zmluve najneskôr v čase jej uzavretia uviedol údaje o všetkých známych subdodávateľoch, údaje o osobe oprávnenej konať za subdodávateľa v zákonom stanovenom rozsahu. </w:t>
      </w:r>
    </w:p>
    <w:p w14:paraId="51CB4894" w14:textId="77777777" w:rsidR="009E6B78" w:rsidRPr="00CA3E64" w:rsidRDefault="009E6B78" w:rsidP="009E6B78">
      <w:pPr>
        <w:jc w:val="both"/>
        <w:rPr>
          <w:rFonts w:ascii="Arial" w:hAnsi="Arial" w:cs="Arial"/>
          <w:color w:val="000000" w:themeColor="text1"/>
          <w:sz w:val="22"/>
          <w:szCs w:val="22"/>
        </w:rPr>
      </w:pPr>
    </w:p>
    <w:p w14:paraId="466B7B1B" w14:textId="5E05D019" w:rsidR="00DC2084" w:rsidRPr="00CA3E64" w:rsidRDefault="009E6B78" w:rsidP="009E6B78">
      <w:pPr>
        <w:autoSpaceDE w:val="0"/>
        <w:autoSpaceDN w:val="0"/>
        <w:adjustRightInd w:val="0"/>
        <w:jc w:val="both"/>
        <w:rPr>
          <w:rFonts w:ascii="Arial" w:eastAsia="Times New Roman" w:hAnsi="Arial" w:cs="Arial"/>
          <w:color w:val="000000" w:themeColor="text1"/>
          <w:sz w:val="22"/>
          <w:szCs w:val="22"/>
          <w:lang w:val="sk-SK" w:eastAsia="sk-SK"/>
        </w:rPr>
      </w:pPr>
      <w:r w:rsidRPr="00CA3E64">
        <w:rPr>
          <w:rFonts w:ascii="Arial" w:eastAsia="Times New Roman" w:hAnsi="Arial" w:cs="Arial"/>
          <w:color w:val="000000" w:themeColor="text1"/>
          <w:sz w:val="22"/>
          <w:szCs w:val="22"/>
          <w:lang w:val="sk-SK" w:eastAsia="sk-SK"/>
        </w:rPr>
        <w:t>25</w:t>
      </w:r>
      <w:r w:rsidR="00DC2084" w:rsidRPr="00CA3E64">
        <w:rPr>
          <w:rFonts w:ascii="Arial" w:eastAsia="Times New Roman" w:hAnsi="Arial" w:cs="Arial"/>
          <w:color w:val="000000" w:themeColor="text1"/>
          <w:sz w:val="22"/>
          <w:szCs w:val="22"/>
          <w:lang w:val="sk-SK" w:eastAsia="sk-SK"/>
        </w:rPr>
        <w:t>.1</w:t>
      </w:r>
      <w:r w:rsidR="00A00183" w:rsidRPr="00CA3E64">
        <w:rPr>
          <w:rFonts w:ascii="Arial" w:eastAsia="Times New Roman" w:hAnsi="Arial" w:cs="Arial"/>
          <w:color w:val="000000" w:themeColor="text1"/>
          <w:sz w:val="22"/>
          <w:szCs w:val="22"/>
          <w:lang w:val="sk-SK" w:eastAsia="sk-SK"/>
        </w:rPr>
        <w:t>1</w:t>
      </w:r>
      <w:r w:rsidR="00DC2084" w:rsidRPr="00CA3E64">
        <w:rPr>
          <w:rFonts w:ascii="Arial" w:eastAsia="Times New Roman" w:hAnsi="Arial" w:cs="Arial"/>
          <w:color w:val="000000" w:themeColor="text1"/>
          <w:sz w:val="22"/>
          <w:szCs w:val="22"/>
          <w:lang w:val="sk-SK" w:eastAsia="sk-SK"/>
        </w:rPr>
        <w:t xml:space="preserve"> Uzatvorená zmluva nemôže byť v rozpore s týmito súťažnými podkladmi. </w:t>
      </w:r>
    </w:p>
    <w:p w14:paraId="245EA330" w14:textId="77777777" w:rsidR="00DC2084" w:rsidRPr="00CA3E64" w:rsidRDefault="00DC2084" w:rsidP="00DC2084">
      <w:pPr>
        <w:autoSpaceDE w:val="0"/>
        <w:autoSpaceDN w:val="0"/>
        <w:adjustRightInd w:val="0"/>
        <w:jc w:val="both"/>
        <w:rPr>
          <w:rFonts w:ascii="Arial" w:eastAsia="Times New Roman" w:hAnsi="Arial" w:cs="Arial"/>
          <w:color w:val="000000" w:themeColor="text1"/>
          <w:sz w:val="22"/>
          <w:szCs w:val="22"/>
          <w:lang w:val="sk-SK" w:eastAsia="sk-SK"/>
        </w:rPr>
      </w:pPr>
    </w:p>
    <w:p w14:paraId="204C63EC" w14:textId="1760F5F4" w:rsidR="00CC2DC2" w:rsidRPr="00CA3E64" w:rsidRDefault="00886E7F" w:rsidP="00BC165A">
      <w:pPr>
        <w:autoSpaceDE w:val="0"/>
        <w:autoSpaceDN w:val="0"/>
        <w:adjustRightInd w:val="0"/>
        <w:jc w:val="both"/>
        <w:rPr>
          <w:rFonts w:ascii="Arial" w:eastAsia="Times New Roman" w:hAnsi="Arial" w:cs="Arial"/>
          <w:b/>
          <w:color w:val="000000" w:themeColor="text1"/>
          <w:sz w:val="22"/>
          <w:szCs w:val="22"/>
          <w:lang w:val="sk-SK" w:eastAsia="sk-SK"/>
        </w:rPr>
      </w:pPr>
      <w:r w:rsidRPr="00CA3E64">
        <w:rPr>
          <w:rFonts w:ascii="Arial" w:eastAsia="Times New Roman" w:hAnsi="Arial" w:cs="Arial"/>
          <w:color w:val="000000" w:themeColor="text1"/>
          <w:sz w:val="22"/>
          <w:szCs w:val="22"/>
          <w:lang w:val="sk-SK" w:eastAsia="sk-SK"/>
        </w:rPr>
        <w:t>25</w:t>
      </w:r>
      <w:r w:rsidR="00DC2084" w:rsidRPr="00CA3E64">
        <w:rPr>
          <w:rFonts w:ascii="Arial" w:eastAsia="Times New Roman" w:hAnsi="Arial" w:cs="Arial"/>
          <w:color w:val="000000" w:themeColor="text1"/>
          <w:sz w:val="22"/>
          <w:szCs w:val="22"/>
          <w:lang w:val="sk-SK" w:eastAsia="sk-SK"/>
        </w:rPr>
        <w:t>.1</w:t>
      </w:r>
      <w:r w:rsidR="00A00183" w:rsidRPr="00CA3E64">
        <w:rPr>
          <w:rFonts w:ascii="Arial" w:eastAsia="Times New Roman" w:hAnsi="Arial" w:cs="Arial"/>
          <w:color w:val="000000" w:themeColor="text1"/>
          <w:sz w:val="22"/>
          <w:szCs w:val="22"/>
          <w:lang w:val="sk-SK" w:eastAsia="sk-SK"/>
        </w:rPr>
        <w:t>2</w:t>
      </w:r>
      <w:r w:rsidR="00DC2084" w:rsidRPr="00CA3E64">
        <w:rPr>
          <w:rFonts w:ascii="Arial" w:eastAsia="Times New Roman" w:hAnsi="Arial" w:cs="Arial"/>
          <w:color w:val="000000" w:themeColor="text1"/>
          <w:sz w:val="22"/>
          <w:szCs w:val="22"/>
          <w:lang w:val="sk-SK" w:eastAsia="sk-SK"/>
        </w:rPr>
        <w:t xml:space="preserve"> Úspešný uchádzač (dodávateľ) má povinnosť pos</w:t>
      </w:r>
      <w:r w:rsidR="00370560" w:rsidRPr="00CA3E64">
        <w:rPr>
          <w:rFonts w:ascii="Arial" w:eastAsia="Times New Roman" w:hAnsi="Arial" w:cs="Arial"/>
          <w:color w:val="000000" w:themeColor="text1"/>
          <w:sz w:val="22"/>
          <w:szCs w:val="22"/>
          <w:lang w:val="sk-SK" w:eastAsia="sk-SK"/>
        </w:rPr>
        <w:t>k</w:t>
      </w:r>
      <w:r w:rsidR="00DC2084" w:rsidRPr="00CA3E64">
        <w:rPr>
          <w:rFonts w:ascii="Arial" w:eastAsia="Times New Roman" w:hAnsi="Arial" w:cs="Arial"/>
          <w:color w:val="000000" w:themeColor="text1"/>
          <w:sz w:val="22"/>
          <w:szCs w:val="22"/>
          <w:lang w:val="sk-SK" w:eastAsia="sk-SK"/>
        </w:rPr>
        <w:t xml:space="preserve">ytnúť objednávateľovi k podpisu zmluvy zoznam jeho subdodávateľov v rozsahu podľa § 41 ods. 3 zákona o verejnom obstarávaní a do 5 pracovných dní odo dňa akejkoľvek zmeny subdodávateľa nahlásil </w:t>
      </w:r>
      <w:r w:rsidR="00585DCB" w:rsidRPr="00CA3E64">
        <w:rPr>
          <w:rFonts w:ascii="Arial" w:eastAsia="Times New Roman" w:hAnsi="Arial" w:cs="Arial"/>
          <w:color w:val="000000" w:themeColor="text1"/>
          <w:sz w:val="22"/>
          <w:szCs w:val="22"/>
          <w:lang w:val="sk-SK" w:eastAsia="sk-SK"/>
        </w:rPr>
        <w:t>objednávateĺovi</w:t>
      </w:r>
      <w:r w:rsidR="00DC2084" w:rsidRPr="00CA3E64">
        <w:rPr>
          <w:rFonts w:ascii="Arial" w:eastAsia="Times New Roman" w:hAnsi="Arial" w:cs="Arial"/>
          <w:color w:val="000000" w:themeColor="text1"/>
          <w:sz w:val="22"/>
          <w:szCs w:val="22"/>
          <w:lang w:val="sk-SK" w:eastAsia="sk-SK"/>
        </w:rPr>
        <w:t xml:space="preserve"> údaje v rozsahu minmálne podľa ods. 3 v § 41 zákona o verejnom obstarávaní.</w:t>
      </w:r>
    </w:p>
    <w:p w14:paraId="407BB907" w14:textId="77777777" w:rsidR="00370560" w:rsidRPr="00CA3E64" w:rsidRDefault="00370560" w:rsidP="00C528B1">
      <w:pPr>
        <w:rPr>
          <w:rFonts w:ascii="Arial" w:hAnsi="Arial" w:cs="Arial"/>
          <w:b/>
          <w:color w:val="000000" w:themeColor="text1"/>
          <w:sz w:val="22"/>
          <w:szCs w:val="22"/>
        </w:rPr>
      </w:pPr>
    </w:p>
    <w:p w14:paraId="4DF97E5D" w14:textId="2BE31F98" w:rsidR="00CD4374" w:rsidRDefault="00CD4374" w:rsidP="00C528B1">
      <w:pPr>
        <w:rPr>
          <w:rFonts w:ascii="Arial" w:hAnsi="Arial" w:cs="Arial"/>
          <w:b/>
          <w:color w:val="000000" w:themeColor="text1"/>
          <w:sz w:val="22"/>
          <w:szCs w:val="22"/>
        </w:rPr>
      </w:pPr>
    </w:p>
    <w:p w14:paraId="433FE230" w14:textId="04D51F5C" w:rsidR="00EF4351" w:rsidRDefault="00EF4351" w:rsidP="00C528B1">
      <w:pPr>
        <w:rPr>
          <w:rFonts w:ascii="Arial" w:hAnsi="Arial" w:cs="Arial"/>
          <w:b/>
          <w:color w:val="000000" w:themeColor="text1"/>
          <w:sz w:val="22"/>
          <w:szCs w:val="22"/>
        </w:rPr>
      </w:pPr>
    </w:p>
    <w:p w14:paraId="7F20D0AE" w14:textId="28F28F42" w:rsidR="00EF4351" w:rsidRDefault="00EF4351" w:rsidP="00C528B1">
      <w:pPr>
        <w:rPr>
          <w:rFonts w:ascii="Arial" w:hAnsi="Arial" w:cs="Arial"/>
          <w:b/>
          <w:color w:val="000000" w:themeColor="text1"/>
          <w:sz w:val="22"/>
          <w:szCs w:val="22"/>
        </w:rPr>
      </w:pPr>
    </w:p>
    <w:p w14:paraId="7C6EAE1D" w14:textId="77777777" w:rsidR="00EF4351" w:rsidRPr="00CA3E64" w:rsidRDefault="00EF4351" w:rsidP="00C528B1">
      <w:pPr>
        <w:rPr>
          <w:rFonts w:ascii="Arial" w:hAnsi="Arial" w:cs="Arial"/>
          <w:b/>
          <w:color w:val="000000" w:themeColor="text1"/>
          <w:sz w:val="22"/>
          <w:szCs w:val="22"/>
        </w:rPr>
      </w:pPr>
    </w:p>
    <w:p w14:paraId="3A76CE19" w14:textId="7404129D"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lastRenderedPageBreak/>
        <w:t>A.2 PODMIENKY ÚČASTI UCHÁDZAČOV</w:t>
      </w:r>
    </w:p>
    <w:p w14:paraId="7ACD5AD6" w14:textId="77777777" w:rsidR="00C528B1" w:rsidRPr="00CA3E64" w:rsidRDefault="00C528B1" w:rsidP="00C528B1">
      <w:pPr>
        <w:rPr>
          <w:rFonts w:ascii="Arial" w:hAnsi="Arial" w:cs="Arial"/>
          <w:color w:val="000000" w:themeColor="text1"/>
          <w:sz w:val="22"/>
          <w:szCs w:val="22"/>
        </w:rPr>
      </w:pPr>
    </w:p>
    <w:p w14:paraId="3322C811" w14:textId="3D1A9841" w:rsidR="00C528B1" w:rsidRPr="00CA3E64" w:rsidRDefault="00957C0D" w:rsidP="00C528B1">
      <w:pPr>
        <w:jc w:val="both"/>
        <w:rPr>
          <w:rFonts w:ascii="Arial" w:hAnsi="Arial" w:cs="Arial"/>
          <w:b/>
          <w:color w:val="000000" w:themeColor="text1"/>
          <w:sz w:val="22"/>
          <w:szCs w:val="22"/>
        </w:rPr>
      </w:pPr>
      <w:r w:rsidRPr="00CA3E64">
        <w:rPr>
          <w:rFonts w:ascii="Arial" w:hAnsi="Arial" w:cs="Arial"/>
          <w:b/>
          <w:color w:val="000000" w:themeColor="text1"/>
          <w:sz w:val="22"/>
          <w:szCs w:val="22"/>
        </w:rPr>
        <w:t xml:space="preserve">Podmienky účasti požadované </w:t>
      </w:r>
      <w:r w:rsidR="00C528B1" w:rsidRPr="00CA3E64">
        <w:rPr>
          <w:rFonts w:ascii="Arial" w:hAnsi="Arial" w:cs="Arial"/>
          <w:b/>
          <w:color w:val="000000" w:themeColor="text1"/>
          <w:sz w:val="22"/>
          <w:szCs w:val="22"/>
        </w:rPr>
        <w:t>pre toto verejné obstarávanie sú uvedené vo výzve na predkl</w:t>
      </w:r>
      <w:r w:rsidR="00712978" w:rsidRPr="00CA3E64">
        <w:rPr>
          <w:rFonts w:ascii="Arial" w:hAnsi="Arial" w:cs="Arial"/>
          <w:b/>
          <w:color w:val="000000" w:themeColor="text1"/>
          <w:sz w:val="22"/>
          <w:szCs w:val="22"/>
        </w:rPr>
        <w:t xml:space="preserve">adanie ponúk zverejnenej </w:t>
      </w:r>
      <w:r w:rsidR="00953CB0" w:rsidRPr="00CA3E64">
        <w:rPr>
          <w:rFonts w:ascii="Arial" w:hAnsi="Arial" w:cs="Arial"/>
          <w:b/>
          <w:color w:val="000000" w:themeColor="text1"/>
          <w:sz w:val="22"/>
          <w:szCs w:val="22"/>
        </w:rPr>
        <w:t xml:space="preserve">vo VVO č. </w:t>
      </w:r>
      <w:r w:rsidR="006640EF" w:rsidRPr="006640EF">
        <w:rPr>
          <w:rFonts w:ascii="Arial" w:hAnsi="Arial" w:cs="Arial"/>
          <w:b/>
          <w:color w:val="000000" w:themeColor="text1"/>
          <w:sz w:val="22"/>
          <w:szCs w:val="22"/>
        </w:rPr>
        <w:t>30/2022 zo dňa 1.2.2022, zn. 8269 – WYP</w:t>
      </w:r>
      <w:r w:rsidR="00CA166A" w:rsidRPr="00CA3E64">
        <w:rPr>
          <w:rFonts w:ascii="Arial" w:hAnsi="Arial" w:cs="Arial"/>
          <w:b/>
          <w:color w:val="000000" w:themeColor="text1"/>
          <w:sz w:val="22"/>
          <w:szCs w:val="22"/>
        </w:rPr>
        <w:t>.</w:t>
      </w:r>
    </w:p>
    <w:p w14:paraId="506CAD21" w14:textId="43F407C0" w:rsidR="00DC2084" w:rsidRPr="00CA3E64" w:rsidRDefault="00DC2084" w:rsidP="00DD45F9">
      <w:pPr>
        <w:jc w:val="both"/>
        <w:rPr>
          <w:rFonts w:ascii="Arial" w:hAnsi="Arial" w:cs="Arial"/>
          <w:color w:val="000000" w:themeColor="text1"/>
          <w:sz w:val="22"/>
          <w:szCs w:val="22"/>
        </w:rPr>
      </w:pPr>
    </w:p>
    <w:p w14:paraId="6F5FA96F" w14:textId="6524C8EE" w:rsidR="00A00183" w:rsidRPr="00CA3E64" w:rsidRDefault="00A00183" w:rsidP="00ED1659">
      <w:pPr>
        <w:jc w:val="both"/>
        <w:rPr>
          <w:rFonts w:ascii="Arial" w:hAnsi="Arial" w:cs="Arial"/>
          <w:color w:val="000000" w:themeColor="text1"/>
          <w:sz w:val="22"/>
          <w:szCs w:val="22"/>
        </w:rPr>
      </w:pPr>
    </w:p>
    <w:p w14:paraId="4F3D3CA2" w14:textId="77777777" w:rsidR="00CD4374" w:rsidRPr="00CA3E64" w:rsidRDefault="00CD4374" w:rsidP="00ED1659">
      <w:pPr>
        <w:jc w:val="both"/>
        <w:rPr>
          <w:rStyle w:val="FontStyle68"/>
          <w:rFonts w:ascii="Arial" w:hAnsi="Arial" w:cs="Arial"/>
          <w:color w:val="000000" w:themeColor="text1"/>
          <w:lang w:val="sk-SK"/>
        </w:rPr>
      </w:pPr>
    </w:p>
    <w:p w14:paraId="2C011CDE"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A.3 KRITÉRIÁ NA VYHODNOTENIE PONÚK A PRAVIDLÁ ICH UPLATNENIA</w:t>
      </w:r>
    </w:p>
    <w:p w14:paraId="41BD476A" w14:textId="77777777" w:rsidR="00C528B1" w:rsidRPr="00CA3E64" w:rsidRDefault="00C528B1" w:rsidP="00C528B1">
      <w:pPr>
        <w:rPr>
          <w:rFonts w:ascii="Arial" w:hAnsi="Arial" w:cs="Arial"/>
          <w:color w:val="000000" w:themeColor="text1"/>
          <w:sz w:val="22"/>
          <w:szCs w:val="22"/>
        </w:rPr>
      </w:pPr>
    </w:p>
    <w:p w14:paraId="4D40BC05" w14:textId="399B2256"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Verejný obstarávateľ bude vyhodnocovať ponuky v zmysle § 44 ods. 3 písm. c) zákona na základe kritérií na vyhodnotenie ponúk - </w:t>
      </w:r>
      <w:r w:rsidRPr="00CA3E64">
        <w:rPr>
          <w:rFonts w:ascii="Arial" w:hAnsi="Arial" w:cs="Arial"/>
          <w:b/>
          <w:color w:val="000000" w:themeColor="text1"/>
          <w:sz w:val="22"/>
          <w:szCs w:val="22"/>
          <w:lang w:val="sk-SK"/>
        </w:rPr>
        <w:t xml:space="preserve">najnižšej ceny v EUR </w:t>
      </w:r>
      <w:r w:rsidR="002818A2" w:rsidRPr="00CA3E64">
        <w:rPr>
          <w:rFonts w:ascii="Arial" w:hAnsi="Arial" w:cs="Arial"/>
          <w:b/>
          <w:color w:val="000000" w:themeColor="text1"/>
          <w:sz w:val="22"/>
          <w:szCs w:val="22"/>
          <w:lang w:val="sk-SK"/>
        </w:rPr>
        <w:t>s</w:t>
      </w:r>
      <w:r w:rsidR="00ED1659" w:rsidRPr="00CA3E64">
        <w:rPr>
          <w:rFonts w:ascii="Arial" w:hAnsi="Arial" w:cs="Arial"/>
          <w:b/>
          <w:color w:val="000000" w:themeColor="text1"/>
          <w:sz w:val="22"/>
          <w:szCs w:val="22"/>
          <w:lang w:val="sk-SK"/>
        </w:rPr>
        <w:t> </w:t>
      </w:r>
      <w:r w:rsidRPr="00CA3E64">
        <w:rPr>
          <w:rFonts w:ascii="Arial" w:hAnsi="Arial" w:cs="Arial"/>
          <w:b/>
          <w:color w:val="000000" w:themeColor="text1"/>
          <w:sz w:val="22"/>
          <w:szCs w:val="22"/>
          <w:lang w:val="sk-SK"/>
        </w:rPr>
        <w:t>DPH</w:t>
      </w:r>
      <w:r w:rsidR="00ED1659" w:rsidRPr="00CA3E64">
        <w:rPr>
          <w:rFonts w:ascii="Arial" w:hAnsi="Arial" w:cs="Arial"/>
          <w:b/>
          <w:color w:val="000000" w:themeColor="text1"/>
          <w:sz w:val="22"/>
          <w:szCs w:val="22"/>
          <w:lang w:val="sk-SK"/>
        </w:rPr>
        <w:t xml:space="preserve"> </w:t>
      </w:r>
      <w:r w:rsidR="00252356" w:rsidRPr="00CA3E64">
        <w:rPr>
          <w:rFonts w:ascii="Arial" w:hAnsi="Arial" w:cs="Arial"/>
          <w:b/>
          <w:color w:val="000000" w:themeColor="text1"/>
          <w:sz w:val="22"/>
          <w:szCs w:val="22"/>
          <w:lang w:val="sk-SK"/>
        </w:rPr>
        <w:t>za celý predmet obstarávania</w:t>
      </w:r>
      <w:r w:rsidRPr="00CA3E64">
        <w:rPr>
          <w:rFonts w:ascii="Arial" w:hAnsi="Arial" w:cs="Arial"/>
          <w:color w:val="000000" w:themeColor="text1"/>
          <w:sz w:val="22"/>
          <w:szCs w:val="22"/>
          <w:lang w:val="sk-SK"/>
        </w:rPr>
        <w:t>.</w:t>
      </w:r>
    </w:p>
    <w:p w14:paraId="4779F4A4" w14:textId="77777777" w:rsidR="00E44F90" w:rsidRPr="00CA3E64" w:rsidRDefault="00E44F90" w:rsidP="00E44F90">
      <w:pPr>
        <w:jc w:val="both"/>
        <w:rPr>
          <w:rFonts w:ascii="Arial" w:hAnsi="Arial" w:cs="Arial"/>
          <w:color w:val="000000" w:themeColor="text1"/>
          <w:sz w:val="22"/>
          <w:szCs w:val="22"/>
          <w:lang w:val="sk-SK"/>
        </w:rPr>
      </w:pPr>
    </w:p>
    <w:p w14:paraId="2CAB15D7" w14:textId="73200439"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1. Úspešným uchádzačom sa stane uchádzač, ktorý vo svojej ponuke predloží najnižšiu cenu za predmet zákazky v Eur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DPH</w:t>
      </w:r>
      <w:r w:rsidR="000C7A58" w:rsidRPr="00CA3E64">
        <w:rPr>
          <w:rFonts w:ascii="Arial" w:hAnsi="Arial" w:cs="Arial"/>
          <w:color w:val="000000" w:themeColor="text1"/>
          <w:sz w:val="22"/>
          <w:szCs w:val="22"/>
          <w:lang w:val="sk-SK"/>
        </w:rPr>
        <w:t xml:space="preserve"> a preukáže splnenie podmineok účasti a splnenie požiadaviek na predmet obstarávania.</w:t>
      </w:r>
      <w:r w:rsidRPr="00CA3E64">
        <w:rPr>
          <w:rFonts w:ascii="Arial" w:hAnsi="Arial" w:cs="Arial"/>
          <w:color w:val="000000" w:themeColor="text1"/>
          <w:sz w:val="22"/>
          <w:szCs w:val="22"/>
          <w:lang w:val="sk-SK"/>
        </w:rPr>
        <w:t xml:space="preserve"> Ako druhý v poradí sa umiestni uchádzač, ktorý vo svojej ponuke predloží druhú najnižšiu cenu za predmet zákazky v Eur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DPH atď.</w:t>
      </w:r>
    </w:p>
    <w:p w14:paraId="3A719FEA" w14:textId="77777777" w:rsidR="00E44F90" w:rsidRPr="00CA3E64" w:rsidRDefault="00E44F90" w:rsidP="00E44F90">
      <w:pPr>
        <w:jc w:val="both"/>
        <w:rPr>
          <w:rFonts w:ascii="Arial" w:hAnsi="Arial" w:cs="Arial"/>
          <w:color w:val="000000" w:themeColor="text1"/>
          <w:sz w:val="22"/>
          <w:szCs w:val="22"/>
          <w:lang w:val="sk-SK"/>
        </w:rPr>
      </w:pPr>
    </w:p>
    <w:p w14:paraId="3410A070" w14:textId="23514699"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w:t>
      </w:r>
      <w:r w:rsidR="000C7A58" w:rsidRPr="00CA3E64">
        <w:rPr>
          <w:rFonts w:ascii="Arial" w:hAnsi="Arial" w:cs="Arial"/>
          <w:color w:val="000000" w:themeColor="text1"/>
          <w:sz w:val="22"/>
          <w:szCs w:val="22"/>
          <w:lang w:val="sk-SK"/>
        </w:rPr>
        <w:t>H</w:t>
      </w:r>
      <w:r w:rsidRPr="00CA3E64">
        <w:rPr>
          <w:rFonts w:ascii="Arial" w:hAnsi="Arial" w:cs="Arial"/>
          <w:color w:val="000000" w:themeColor="text1"/>
          <w:sz w:val="22"/>
          <w:szCs w:val="22"/>
          <w:lang w:val="sk-SK"/>
        </w:rPr>
        <w:t>.</w:t>
      </w:r>
    </w:p>
    <w:p w14:paraId="7CE7A6A6" w14:textId="77777777" w:rsidR="00E44F90" w:rsidRPr="00CA3E64" w:rsidRDefault="00E44F90" w:rsidP="00E44F90">
      <w:pPr>
        <w:jc w:val="both"/>
        <w:rPr>
          <w:rFonts w:ascii="Arial" w:hAnsi="Arial" w:cs="Arial"/>
          <w:color w:val="000000" w:themeColor="text1"/>
          <w:sz w:val="22"/>
          <w:szCs w:val="22"/>
          <w:lang w:val="sk-SK"/>
        </w:rPr>
      </w:pPr>
    </w:p>
    <w:p w14:paraId="5DF136D3" w14:textId="77777777"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CA3E64" w:rsidRDefault="00E44F90" w:rsidP="00E44F90">
      <w:pPr>
        <w:jc w:val="both"/>
        <w:rPr>
          <w:rFonts w:ascii="Arial" w:hAnsi="Arial" w:cs="Arial"/>
          <w:color w:val="000000" w:themeColor="text1"/>
          <w:sz w:val="22"/>
          <w:szCs w:val="22"/>
          <w:lang w:val="sk-SK"/>
        </w:rPr>
      </w:pPr>
    </w:p>
    <w:p w14:paraId="3513B48D" w14:textId="012714B3"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 xml:space="preserve">4. Poradie uchádzačov sa určí </w:t>
      </w:r>
      <w:r w:rsidR="000C7A58" w:rsidRPr="00CA3E64">
        <w:rPr>
          <w:rFonts w:ascii="Arial" w:hAnsi="Arial" w:cs="Arial"/>
          <w:color w:val="000000" w:themeColor="text1"/>
          <w:sz w:val="22"/>
          <w:szCs w:val="22"/>
          <w:lang w:val="sk-SK"/>
        </w:rPr>
        <w:t>zostavením poradia</w:t>
      </w:r>
      <w:r w:rsidRPr="00CA3E64">
        <w:rPr>
          <w:rFonts w:ascii="Arial" w:hAnsi="Arial" w:cs="Arial"/>
          <w:color w:val="000000" w:themeColor="text1"/>
          <w:sz w:val="22"/>
          <w:szCs w:val="22"/>
          <w:lang w:val="sk-SK"/>
        </w:rPr>
        <w:t xml:space="preserve"> navrhnutých ponukových cien za dodanie predmetu zákazky podľa bodu 2 tejto časti súťažných podkladov, vyjadrených v Eur </w:t>
      </w:r>
      <w:r w:rsidR="002818A2" w:rsidRPr="00CA3E64">
        <w:rPr>
          <w:rFonts w:ascii="Arial" w:hAnsi="Arial" w:cs="Arial"/>
          <w:color w:val="000000" w:themeColor="text1"/>
          <w:sz w:val="22"/>
          <w:szCs w:val="22"/>
          <w:lang w:val="sk-SK"/>
        </w:rPr>
        <w:t>s</w:t>
      </w:r>
      <w:r w:rsidRPr="00CA3E64">
        <w:rPr>
          <w:rFonts w:ascii="Arial" w:hAnsi="Arial" w:cs="Arial"/>
          <w:color w:val="000000" w:themeColor="text1"/>
          <w:sz w:val="22"/>
          <w:szCs w:val="22"/>
          <w:lang w:val="sk-SK"/>
        </w:rPr>
        <w:t xml:space="preserve"> DPH, uvedených v jednotlivých ponukách uchádzačov. </w:t>
      </w:r>
    </w:p>
    <w:p w14:paraId="50024E6D" w14:textId="77777777" w:rsidR="00E44F90" w:rsidRPr="00CA3E64" w:rsidRDefault="00E44F90" w:rsidP="00E44F90">
      <w:pPr>
        <w:jc w:val="both"/>
        <w:rPr>
          <w:rFonts w:ascii="Arial" w:hAnsi="Arial" w:cs="Arial"/>
          <w:color w:val="000000" w:themeColor="text1"/>
          <w:sz w:val="22"/>
          <w:szCs w:val="22"/>
          <w:lang w:val="sk-SK"/>
        </w:rPr>
      </w:pPr>
    </w:p>
    <w:p w14:paraId="03879733" w14:textId="77777777" w:rsidR="00E44F90" w:rsidRPr="00CA3E64" w:rsidRDefault="00E44F90" w:rsidP="00E44F90">
      <w:pPr>
        <w:jc w:val="both"/>
        <w:rPr>
          <w:rFonts w:ascii="Arial" w:hAnsi="Arial" w:cs="Arial"/>
          <w:color w:val="000000" w:themeColor="text1"/>
          <w:sz w:val="22"/>
          <w:szCs w:val="22"/>
          <w:lang w:val="sk-SK"/>
        </w:rPr>
      </w:pPr>
      <w:r w:rsidRPr="00CA3E64">
        <w:rPr>
          <w:rFonts w:ascii="Arial" w:hAnsi="Arial" w:cs="Arial"/>
          <w:color w:val="000000" w:themeColor="text1"/>
          <w:sz w:val="22"/>
          <w:szCs w:val="22"/>
          <w:lang w:val="sk-SK"/>
        </w:rPr>
        <w:t>5. Uchádzač v ponuke predloží návrh na plnenie kritéria, t.z. podpísaný Formulár – Návrh na plnenie kritéria v časti B.4 týchto súťažných podkladov, s uvedením ceny podľa bodu 1 za celý predmet zákazky.</w:t>
      </w:r>
    </w:p>
    <w:p w14:paraId="03C02CB7" w14:textId="77777777" w:rsidR="00E44F90" w:rsidRPr="00CA3E64" w:rsidRDefault="00E44F90" w:rsidP="00E44F90">
      <w:pPr>
        <w:jc w:val="both"/>
        <w:rPr>
          <w:rFonts w:ascii="Arial" w:hAnsi="Arial" w:cs="Arial"/>
          <w:b/>
          <w:color w:val="000000" w:themeColor="text1"/>
          <w:sz w:val="22"/>
          <w:szCs w:val="22"/>
          <w:lang w:val="sk-SK"/>
        </w:rPr>
      </w:pPr>
    </w:p>
    <w:p w14:paraId="71EE7C55" w14:textId="77777777" w:rsidR="00CD4374" w:rsidRPr="00CA3E64" w:rsidRDefault="00CD4374" w:rsidP="00C528B1">
      <w:pPr>
        <w:jc w:val="both"/>
        <w:rPr>
          <w:rFonts w:ascii="Arial" w:hAnsi="Arial" w:cs="Arial"/>
          <w:color w:val="000000" w:themeColor="text1"/>
          <w:sz w:val="22"/>
          <w:szCs w:val="22"/>
        </w:rPr>
      </w:pPr>
    </w:p>
    <w:p w14:paraId="65A7F6A8"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B.1 OPIS PREDMETU ZÁKAZKY</w:t>
      </w:r>
    </w:p>
    <w:p w14:paraId="2DAC0591" w14:textId="77777777" w:rsidR="00F50FA5" w:rsidRPr="00CA3E64" w:rsidRDefault="00F50FA5" w:rsidP="00687490">
      <w:pPr>
        <w:pStyle w:val="Odsekzoznamu"/>
        <w:spacing w:before="0" w:after="0"/>
        <w:ind w:left="0"/>
        <w:jc w:val="both"/>
        <w:rPr>
          <w:color w:val="000000" w:themeColor="text1"/>
          <w:sz w:val="22"/>
          <w:szCs w:val="22"/>
        </w:rPr>
      </w:pPr>
    </w:p>
    <w:p w14:paraId="7B99D5AA" w14:textId="780C010A" w:rsidR="006640EF" w:rsidRDefault="006640EF" w:rsidP="006640EF">
      <w:pPr>
        <w:tabs>
          <w:tab w:val="left" w:pos="2127"/>
        </w:tabs>
        <w:spacing w:line="276" w:lineRule="auto"/>
        <w:jc w:val="both"/>
        <w:rPr>
          <w:rFonts w:ascii="Arial" w:hAnsi="Arial" w:cs="Arial"/>
          <w:color w:val="000000" w:themeColor="text1"/>
          <w:sz w:val="22"/>
          <w:szCs w:val="22"/>
        </w:rPr>
      </w:pPr>
      <w:r w:rsidRPr="00CA3E64">
        <w:rPr>
          <w:rFonts w:ascii="Arial" w:hAnsi="Arial" w:cs="Arial"/>
          <w:color w:val="000000" w:themeColor="text1"/>
          <w:sz w:val="22"/>
          <w:szCs w:val="22"/>
        </w:rPr>
        <w:t xml:space="preserve">Predmetom zákazky sú stavebné práce </w:t>
      </w:r>
      <w:r>
        <w:rPr>
          <w:rFonts w:ascii="Arial" w:hAnsi="Arial" w:cs="Arial"/>
          <w:color w:val="000000" w:themeColor="text1"/>
          <w:sz w:val="22"/>
          <w:szCs w:val="22"/>
        </w:rPr>
        <w:t>na stavebnom objekte telocvične pri ZŠ, s.č. 615 v Turí – nadstavba a stavebné úpravy</w:t>
      </w:r>
      <w:r w:rsidRPr="00CA3E64">
        <w:rPr>
          <w:rFonts w:ascii="Arial" w:hAnsi="Arial" w:cs="Arial"/>
          <w:color w:val="000000" w:themeColor="text1"/>
          <w:sz w:val="22"/>
          <w:szCs w:val="22"/>
        </w:rPr>
        <w:t>.</w:t>
      </w:r>
      <w:r>
        <w:rPr>
          <w:rFonts w:ascii="Arial" w:hAnsi="Arial" w:cs="Arial"/>
          <w:color w:val="000000" w:themeColor="text1"/>
          <w:sz w:val="22"/>
          <w:szCs w:val="22"/>
        </w:rPr>
        <w:t xml:space="preserve"> Jedná sa o vecne a logicky ucelenú zákazku bez rozdelenia na časti. Stavba nie je členená na stavebné objekty.</w:t>
      </w:r>
    </w:p>
    <w:p w14:paraId="7F90DAF5" w14:textId="77777777" w:rsidR="006640EF" w:rsidRPr="00CA3E64" w:rsidRDefault="006640EF" w:rsidP="006640EF">
      <w:pPr>
        <w:tabs>
          <w:tab w:val="left" w:pos="2127"/>
        </w:tabs>
        <w:spacing w:line="276" w:lineRule="auto"/>
        <w:jc w:val="both"/>
        <w:rPr>
          <w:rFonts w:ascii="Arial" w:hAnsi="Arial" w:cs="Arial"/>
          <w:color w:val="000000" w:themeColor="text1"/>
          <w:sz w:val="22"/>
          <w:szCs w:val="22"/>
        </w:rPr>
      </w:pPr>
    </w:p>
    <w:p w14:paraId="543F6DBA" w14:textId="77777777" w:rsidR="006640EF" w:rsidRPr="006640EF" w:rsidRDefault="006640EF" w:rsidP="006640EF">
      <w:pPr>
        <w:jc w:val="both"/>
        <w:rPr>
          <w:rFonts w:ascii="Arial" w:eastAsia="Times New Roman" w:hAnsi="Arial" w:cs="Arial"/>
          <w:color w:val="000000" w:themeColor="text1"/>
          <w:sz w:val="22"/>
          <w:szCs w:val="22"/>
          <w:lang w:val="sk-SK" w:eastAsia="cs-CZ"/>
        </w:rPr>
      </w:pPr>
      <w:r>
        <w:rPr>
          <w:rFonts w:ascii="Arial" w:eastAsia="Times New Roman" w:hAnsi="Arial" w:cs="Arial"/>
          <w:color w:val="000000" w:themeColor="text1"/>
          <w:sz w:val="22"/>
          <w:szCs w:val="22"/>
          <w:lang w:val="sk-SK" w:eastAsia="cs-CZ"/>
        </w:rPr>
        <w:t>N</w:t>
      </w:r>
      <w:r w:rsidRPr="006640EF">
        <w:rPr>
          <w:rFonts w:ascii="Arial" w:eastAsia="Times New Roman" w:hAnsi="Arial" w:cs="Arial"/>
          <w:color w:val="000000" w:themeColor="text1"/>
          <w:sz w:val="22"/>
          <w:szCs w:val="22"/>
          <w:lang w:val="sk-SK" w:eastAsia="cs-CZ"/>
        </w:rPr>
        <w:t>adstavb</w:t>
      </w:r>
      <w:r>
        <w:rPr>
          <w:rFonts w:ascii="Arial" w:eastAsia="Times New Roman" w:hAnsi="Arial" w:cs="Arial"/>
          <w:color w:val="000000" w:themeColor="text1"/>
          <w:sz w:val="22"/>
          <w:szCs w:val="22"/>
          <w:lang w:val="sk-SK" w:eastAsia="cs-CZ"/>
        </w:rPr>
        <w:t>a</w:t>
      </w:r>
      <w:r w:rsidRPr="006640EF">
        <w:rPr>
          <w:rFonts w:ascii="Arial" w:eastAsia="Times New Roman" w:hAnsi="Arial" w:cs="Arial"/>
          <w:color w:val="000000" w:themeColor="text1"/>
          <w:sz w:val="22"/>
          <w:szCs w:val="22"/>
          <w:lang w:val="sk-SK" w:eastAsia="cs-CZ"/>
        </w:rPr>
        <w:t xml:space="preserve"> je situovaná v existujúcom areáli Základnej školy v obci Turie. Prístup k objektu bude zabezpečený po existujúcej areálovej komunikácii prípadne cez ihrisko. Samotné stavebné úpravy budú prebiehať aj na prízemí a poschodí zázemia telocvične.</w:t>
      </w:r>
      <w:r>
        <w:rPr>
          <w:rFonts w:ascii="Arial" w:eastAsia="Times New Roman" w:hAnsi="Arial" w:cs="Arial"/>
          <w:color w:val="000000" w:themeColor="text1"/>
          <w:sz w:val="22"/>
          <w:szCs w:val="22"/>
          <w:lang w:val="sk-SK" w:eastAsia="cs-CZ"/>
        </w:rPr>
        <w:t xml:space="preserve"> Objekt </w:t>
      </w:r>
      <w:r w:rsidRPr="006640EF">
        <w:rPr>
          <w:rFonts w:ascii="Arial" w:eastAsia="Times New Roman" w:hAnsi="Arial" w:cs="Arial"/>
          <w:color w:val="000000" w:themeColor="text1"/>
          <w:sz w:val="22"/>
          <w:szCs w:val="22"/>
          <w:lang w:val="sk-SK" w:eastAsia="cs-CZ"/>
        </w:rPr>
        <w:t>je obdĺžnikového tvaru s rozmermi 8,6x23,6m so sedlovou drevenou strechou. Pôdorys kopíruje 2.NP. Prepojenie 2.NP s 3.NP je riešené predĺžením jestvujúceho schodiska. Výška hrebeňa strechy je cca 11,37m. Nadstavba bude farebne odlíšená od jestvujúceho objektu zázemia telocvične.</w:t>
      </w:r>
      <w:r>
        <w:rPr>
          <w:rFonts w:ascii="Arial" w:eastAsia="Times New Roman" w:hAnsi="Arial" w:cs="Arial"/>
          <w:color w:val="000000" w:themeColor="text1"/>
          <w:sz w:val="22"/>
          <w:szCs w:val="22"/>
          <w:lang w:val="sk-SK" w:eastAsia="cs-CZ"/>
        </w:rPr>
        <w:t xml:space="preserve"> </w:t>
      </w:r>
      <w:r w:rsidRPr="006640EF">
        <w:rPr>
          <w:rFonts w:ascii="Arial" w:eastAsia="Times New Roman" w:hAnsi="Arial" w:cs="Arial"/>
          <w:color w:val="000000" w:themeColor="text1"/>
          <w:sz w:val="22"/>
          <w:szCs w:val="22"/>
          <w:lang w:val="sk-SK" w:eastAsia="cs-CZ"/>
        </w:rPr>
        <w:t>Dispozičné riešenie je zrejmé z výkresovej dokumentácie. Na 3 NP sa nachádza chodba a 2 učebne.</w:t>
      </w:r>
      <w:r>
        <w:rPr>
          <w:rFonts w:ascii="Arial" w:eastAsia="Times New Roman" w:hAnsi="Arial" w:cs="Arial"/>
          <w:color w:val="000000" w:themeColor="text1"/>
          <w:sz w:val="22"/>
          <w:szCs w:val="22"/>
          <w:lang w:val="sk-SK" w:eastAsia="cs-CZ"/>
        </w:rPr>
        <w:t xml:space="preserve"> </w:t>
      </w:r>
      <w:r w:rsidRPr="006640EF">
        <w:rPr>
          <w:rFonts w:ascii="Arial" w:eastAsia="Times New Roman" w:hAnsi="Arial" w:cs="Arial"/>
          <w:color w:val="000000" w:themeColor="text1"/>
          <w:sz w:val="22"/>
          <w:szCs w:val="22"/>
          <w:lang w:val="sk-SK" w:eastAsia="cs-CZ"/>
        </w:rPr>
        <w:t xml:space="preserve">Nadstavba zázemia telocvične bude tvorená obvodovými a vnútornými stenami hr. 250mm z keramických tvaroviek  HELUZ UNI 250 pevnosti P12,5.a zateplená KZS hr. 180 mm. </w:t>
      </w:r>
    </w:p>
    <w:p w14:paraId="20616525" w14:textId="77777777" w:rsidR="006640EF" w:rsidRPr="006640EF" w:rsidRDefault="006640EF" w:rsidP="006640EF">
      <w:pPr>
        <w:jc w:val="both"/>
        <w:rPr>
          <w:rFonts w:ascii="Arial" w:eastAsia="Times New Roman" w:hAnsi="Arial" w:cs="Arial"/>
          <w:color w:val="000000" w:themeColor="text1"/>
          <w:sz w:val="22"/>
          <w:szCs w:val="22"/>
          <w:lang w:val="sk-SK" w:eastAsia="cs-CZ"/>
        </w:rPr>
      </w:pPr>
      <w:r w:rsidRPr="006640EF">
        <w:rPr>
          <w:rFonts w:ascii="Arial" w:eastAsia="Times New Roman" w:hAnsi="Arial" w:cs="Arial"/>
          <w:color w:val="000000" w:themeColor="text1"/>
          <w:sz w:val="22"/>
          <w:szCs w:val="22"/>
          <w:lang w:val="sk-SK" w:eastAsia="cs-CZ"/>
        </w:rPr>
        <w:t>Prepojenie 2.NP s 3.NP je riešené predĺžením jestvujúceho schodiska. Pri nadstavbe zázemia bude potrebné odstrániť vrstvy strechy vrátane atiky, stropná doska hr.120mm nad 2.NP nevyhovuje na nové zaťaženie preto je nutné vyhotoviť novú stropnú dosku hr. 140mm, kde bude pôvodná doska slúžiť ako debnenie, medzi pôvodnú a novú stropnú dosku sa položí izolácia slúžiaca aj ako dilatácia.</w:t>
      </w:r>
    </w:p>
    <w:p w14:paraId="520056A3" w14:textId="5371F77C" w:rsidR="00695E63" w:rsidRDefault="006640EF" w:rsidP="006640EF">
      <w:pPr>
        <w:jc w:val="both"/>
        <w:rPr>
          <w:rFonts w:ascii="Arial" w:eastAsia="Times New Roman" w:hAnsi="Arial" w:cs="Arial"/>
          <w:color w:val="000000" w:themeColor="text1"/>
          <w:sz w:val="22"/>
          <w:szCs w:val="22"/>
          <w:lang w:val="sk-SK" w:eastAsia="cs-CZ"/>
        </w:rPr>
      </w:pPr>
      <w:r w:rsidRPr="006640EF">
        <w:rPr>
          <w:rFonts w:ascii="Arial" w:eastAsia="Times New Roman" w:hAnsi="Arial" w:cs="Arial"/>
          <w:color w:val="000000" w:themeColor="text1"/>
          <w:sz w:val="22"/>
          <w:szCs w:val="22"/>
          <w:lang w:val="sk-SK" w:eastAsia="cs-CZ"/>
        </w:rPr>
        <w:t>Strešná konštrukcia nadstavby bude  väzníkový sedlový krov zateplený MV hr. 330 mm (navrhnutý a posúdený dodávateľskou firmou). Krytina bude falcovaný plech. Exteriérové výplne otvorov (okná) budú plastové s trojsklom.</w:t>
      </w:r>
    </w:p>
    <w:p w14:paraId="79AE8CDC" w14:textId="77777777" w:rsidR="006640EF" w:rsidRPr="00CA3E64" w:rsidRDefault="006640EF" w:rsidP="001A7934">
      <w:pPr>
        <w:jc w:val="both"/>
        <w:rPr>
          <w:rFonts w:ascii="Arial" w:eastAsia="Times New Roman" w:hAnsi="Arial" w:cs="Arial"/>
          <w:color w:val="000000" w:themeColor="text1"/>
          <w:sz w:val="22"/>
          <w:szCs w:val="22"/>
          <w:lang w:val="sk-SK" w:eastAsia="cs-CZ"/>
        </w:rPr>
      </w:pPr>
    </w:p>
    <w:p w14:paraId="04F71BEA" w14:textId="43DFEB05" w:rsidR="001A7934" w:rsidRPr="00CA3E64" w:rsidRDefault="001A7934" w:rsidP="001A7934">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lastRenderedPageBreak/>
        <w:t>Podrobný opis predmetu zákazky je v samostatných prílohách, ktoré verejný obstarávateľ poskytuje k súťažným podkladom - projektovej dokumentácii a položkovite vo výkazoch výmer.</w:t>
      </w:r>
    </w:p>
    <w:p w14:paraId="4C010FC0" w14:textId="77777777" w:rsidR="001A7934" w:rsidRPr="00CA3E64" w:rsidRDefault="001A7934" w:rsidP="00BF219E">
      <w:pPr>
        <w:jc w:val="both"/>
        <w:rPr>
          <w:rFonts w:ascii="Arial" w:eastAsia="Times New Roman" w:hAnsi="Arial" w:cs="Arial"/>
          <w:color w:val="000000" w:themeColor="text1"/>
          <w:sz w:val="22"/>
          <w:szCs w:val="22"/>
          <w:lang w:val="sk-SK" w:eastAsia="cs-CZ"/>
        </w:rPr>
      </w:pPr>
    </w:p>
    <w:p w14:paraId="6B8D12E5" w14:textId="509314E8" w:rsidR="00C20836" w:rsidRPr="00CA3E64" w:rsidRDefault="000C7A58" w:rsidP="00900072">
      <w:pPr>
        <w:jc w:val="both"/>
        <w:rPr>
          <w:rFonts w:ascii="Arial" w:eastAsia="Times New Roman" w:hAnsi="Arial" w:cs="Arial"/>
          <w:color w:val="000000" w:themeColor="text1"/>
          <w:sz w:val="22"/>
          <w:szCs w:val="22"/>
          <w:lang w:val="sk-SK" w:eastAsia="cs-CZ"/>
        </w:rPr>
      </w:pPr>
      <w:r w:rsidRPr="00CA3E64">
        <w:rPr>
          <w:rFonts w:ascii="Arial" w:eastAsia="Times New Roman" w:hAnsi="Arial" w:cs="Arial"/>
          <w:color w:val="000000" w:themeColor="text1"/>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sidRPr="00CA3E64">
        <w:rPr>
          <w:rFonts w:ascii="Arial" w:eastAsia="Times New Roman" w:hAnsi="Arial" w:cs="Arial"/>
          <w:color w:val="000000" w:themeColor="text1"/>
          <w:sz w:val="22"/>
          <w:szCs w:val="22"/>
          <w:lang w:val="sk-SK" w:eastAsia="cs-CZ"/>
        </w:rPr>
        <w:t xml:space="preserve"> </w:t>
      </w:r>
      <w:r w:rsidR="00957C0D" w:rsidRPr="00CA3E64">
        <w:rPr>
          <w:rFonts w:ascii="Arial" w:hAnsi="Arial" w:cs="Arial"/>
          <w:color w:val="000000" w:themeColor="text1"/>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CA3E64" w:rsidRDefault="008D4F69" w:rsidP="00C528B1">
      <w:pPr>
        <w:rPr>
          <w:rFonts w:ascii="Arial" w:hAnsi="Arial" w:cs="Arial"/>
          <w:color w:val="000000" w:themeColor="text1"/>
          <w:sz w:val="22"/>
          <w:szCs w:val="22"/>
        </w:rPr>
      </w:pPr>
    </w:p>
    <w:p w14:paraId="2CC42410" w14:textId="77777777" w:rsidR="00370560" w:rsidRPr="00CA3E64" w:rsidRDefault="00370560" w:rsidP="00C528B1">
      <w:pPr>
        <w:rPr>
          <w:rFonts w:ascii="Arial" w:hAnsi="Arial" w:cs="Arial"/>
          <w:b/>
          <w:color w:val="000000" w:themeColor="text1"/>
          <w:sz w:val="22"/>
          <w:szCs w:val="22"/>
        </w:rPr>
      </w:pPr>
    </w:p>
    <w:p w14:paraId="23CABCF6" w14:textId="77777777" w:rsidR="00370560" w:rsidRPr="00CA3E64" w:rsidRDefault="00370560" w:rsidP="00C528B1">
      <w:pPr>
        <w:rPr>
          <w:rFonts w:ascii="Arial" w:hAnsi="Arial" w:cs="Arial"/>
          <w:b/>
          <w:color w:val="000000" w:themeColor="text1"/>
          <w:sz w:val="22"/>
          <w:szCs w:val="22"/>
        </w:rPr>
      </w:pPr>
    </w:p>
    <w:p w14:paraId="642049C6" w14:textId="77777777" w:rsidR="00370560" w:rsidRPr="00CA3E64" w:rsidRDefault="00370560" w:rsidP="00C528B1">
      <w:pPr>
        <w:rPr>
          <w:rFonts w:ascii="Arial" w:hAnsi="Arial" w:cs="Arial"/>
          <w:b/>
          <w:color w:val="000000" w:themeColor="text1"/>
          <w:sz w:val="22"/>
          <w:szCs w:val="22"/>
        </w:rPr>
      </w:pPr>
    </w:p>
    <w:p w14:paraId="5C78E4E0" w14:textId="33BFE77C"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t>B.2 SPÔSOB URČENIA CENY</w:t>
      </w:r>
    </w:p>
    <w:p w14:paraId="24F15D69" w14:textId="77777777" w:rsidR="00C528B1" w:rsidRPr="00CA3E64" w:rsidRDefault="00C528B1" w:rsidP="00C528B1">
      <w:pPr>
        <w:rPr>
          <w:rFonts w:ascii="Arial" w:hAnsi="Arial" w:cs="Arial"/>
          <w:color w:val="000000" w:themeColor="text1"/>
          <w:sz w:val="22"/>
          <w:szCs w:val="22"/>
        </w:rPr>
      </w:pPr>
    </w:p>
    <w:p w14:paraId="5A995E88" w14:textId="623B4E64"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1. Uchádzačom navrhovaná zmluvná cena za dodanie požadovaného predmetu zákazky, uvedená v ponuke uchádzača, bude vyjadrená v eurách.</w:t>
      </w:r>
    </w:p>
    <w:p w14:paraId="48CC7BFF" w14:textId="77777777" w:rsidR="00C528B1" w:rsidRPr="00CA3E64" w:rsidRDefault="00C528B1" w:rsidP="00C528B1">
      <w:pPr>
        <w:jc w:val="both"/>
        <w:rPr>
          <w:rFonts w:ascii="Arial" w:hAnsi="Arial" w:cs="Arial"/>
          <w:color w:val="000000" w:themeColor="text1"/>
          <w:sz w:val="22"/>
          <w:szCs w:val="22"/>
        </w:rPr>
      </w:pPr>
    </w:p>
    <w:p w14:paraId="67BDB16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CA3E64" w:rsidRDefault="00C528B1" w:rsidP="00C528B1">
      <w:pPr>
        <w:jc w:val="both"/>
        <w:rPr>
          <w:rFonts w:ascii="Arial" w:hAnsi="Arial" w:cs="Arial"/>
          <w:color w:val="000000" w:themeColor="text1"/>
          <w:sz w:val="22"/>
          <w:szCs w:val="22"/>
        </w:rPr>
      </w:pPr>
    </w:p>
    <w:p w14:paraId="227D3238"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3. Cena uvedená v návrhu zmluvy musí obsahovať cenu za požadovaný predmet zákazky, t.z. sumár všetkých položiek, ktorý vychádza z ocenených položiek.  </w:t>
      </w:r>
    </w:p>
    <w:p w14:paraId="37FC62F0" w14:textId="77777777" w:rsidR="00C528B1" w:rsidRPr="00CA3E64" w:rsidRDefault="00C528B1" w:rsidP="00C528B1">
      <w:pPr>
        <w:jc w:val="both"/>
        <w:rPr>
          <w:rFonts w:ascii="Arial" w:hAnsi="Arial" w:cs="Arial"/>
          <w:color w:val="000000" w:themeColor="text1"/>
          <w:sz w:val="22"/>
          <w:szCs w:val="22"/>
        </w:rPr>
      </w:pPr>
    </w:p>
    <w:p w14:paraId="686C6DCC" w14:textId="29809163"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CA3E64">
        <w:rPr>
          <w:rFonts w:ascii="Arial" w:hAnsi="Arial" w:cs="Arial"/>
          <w:color w:val="000000" w:themeColor="text1"/>
          <w:sz w:val="22"/>
          <w:szCs w:val="22"/>
        </w:rPr>
        <w:t>skryté“ ďalšie</w:t>
      </w:r>
      <w:proofErr w:type="gramEnd"/>
      <w:r w:rsidRPr="00CA3E64">
        <w:rPr>
          <w:rFonts w:ascii="Arial" w:hAnsi="Arial" w:cs="Arial"/>
          <w:color w:val="000000" w:themeColor="text1"/>
          <w:sz w:val="22"/>
          <w:szCs w:val="22"/>
        </w:rPr>
        <w:t xml:space="preserve"> desatinné miesta, ktoré by skresľovali konečný výsledok). Požaduje sa, aby všetky výpočty boli zaokrúhlené na dve desa</w:t>
      </w:r>
      <w:r w:rsidR="00957C0D" w:rsidRPr="00CA3E64">
        <w:rPr>
          <w:rFonts w:ascii="Arial" w:hAnsi="Arial" w:cs="Arial"/>
          <w:color w:val="000000" w:themeColor="text1"/>
          <w:sz w:val="22"/>
          <w:szCs w:val="22"/>
        </w:rPr>
        <w:t>tinné miesta. Položky uvedené v</w:t>
      </w:r>
      <w:r w:rsidRPr="00CA3E64">
        <w:rPr>
          <w:rFonts w:ascii="Arial" w:hAnsi="Arial" w:cs="Arial"/>
          <w:color w:val="000000" w:themeColor="text1"/>
          <w:sz w:val="22"/>
          <w:szCs w:val="22"/>
        </w:rPr>
        <w:t xml:space="preserve"> </w:t>
      </w:r>
      <w:r w:rsidR="00957C0D" w:rsidRPr="00CA3E64">
        <w:rPr>
          <w:rFonts w:ascii="Arial" w:hAnsi="Arial" w:cs="Arial"/>
          <w:color w:val="000000" w:themeColor="text1"/>
          <w:sz w:val="22"/>
          <w:szCs w:val="22"/>
        </w:rPr>
        <w:t>rozpočte</w:t>
      </w:r>
      <w:r w:rsidRPr="00CA3E64">
        <w:rPr>
          <w:rFonts w:ascii="Arial" w:hAnsi="Arial" w:cs="Arial"/>
          <w:color w:val="000000" w:themeColor="text1"/>
          <w:sz w:val="22"/>
          <w:szCs w:val="22"/>
        </w:rPr>
        <w:t>, ktoré uchádzač neocení a neuvedie pre ne jednotkovú cenu, budú považované za už zahrnuté v iných cenách.</w:t>
      </w:r>
    </w:p>
    <w:p w14:paraId="22BD186F" w14:textId="77777777" w:rsidR="00C528B1" w:rsidRPr="00CA3E64" w:rsidRDefault="00C528B1" w:rsidP="00C528B1">
      <w:pPr>
        <w:jc w:val="both"/>
        <w:rPr>
          <w:rFonts w:ascii="Arial" w:hAnsi="Arial" w:cs="Arial"/>
          <w:color w:val="000000" w:themeColor="text1"/>
          <w:sz w:val="22"/>
          <w:szCs w:val="22"/>
        </w:rPr>
      </w:pPr>
    </w:p>
    <w:p w14:paraId="4B5F0E5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 Ak je uchádzač platiteľom dane z pridanej hodnoty (ďalej len „</w:t>
      </w:r>
      <w:proofErr w:type="gramStart"/>
      <w:r w:rsidRPr="00CA3E64">
        <w:rPr>
          <w:rFonts w:ascii="Arial" w:hAnsi="Arial" w:cs="Arial"/>
          <w:color w:val="000000" w:themeColor="text1"/>
          <w:sz w:val="22"/>
          <w:szCs w:val="22"/>
        </w:rPr>
        <w:t>DPH“</w:t>
      </w:r>
      <w:proofErr w:type="gramEnd"/>
      <w:r w:rsidRPr="00CA3E64">
        <w:rPr>
          <w:rFonts w:ascii="Arial" w:hAnsi="Arial" w:cs="Arial"/>
          <w:color w:val="000000" w:themeColor="text1"/>
          <w:sz w:val="22"/>
          <w:szCs w:val="22"/>
        </w:rPr>
        <w:t>), navrhovanú zmluvnú cenu uvedie v zložení:</w:t>
      </w:r>
    </w:p>
    <w:p w14:paraId="18B5623E"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5.1 navrhovaná zmluvná cena bez DPH,</w:t>
      </w:r>
    </w:p>
    <w:p w14:paraId="0186A112"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5.2 sadzba DPH a výška DPH,</w:t>
      </w:r>
    </w:p>
    <w:p w14:paraId="24DDDA07"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5.3 navrhovaná zmluvná cena vrátane DPH.</w:t>
      </w:r>
    </w:p>
    <w:p w14:paraId="6E01F1A5" w14:textId="77777777" w:rsidR="00C528B1" w:rsidRPr="00CA3E64" w:rsidRDefault="00C528B1" w:rsidP="00C528B1">
      <w:pPr>
        <w:jc w:val="both"/>
        <w:rPr>
          <w:rFonts w:ascii="Arial" w:hAnsi="Arial" w:cs="Arial"/>
          <w:color w:val="000000" w:themeColor="text1"/>
          <w:sz w:val="22"/>
          <w:szCs w:val="22"/>
        </w:rPr>
      </w:pPr>
    </w:p>
    <w:p w14:paraId="5BA027A3"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6. Ak uchádzač nie je platiteľom DPH, uvedie navrhovanú zmluvnú cenu celkom. Na skutočnosť, že nie je platiteľom DPH, upozorní v ponuke.</w:t>
      </w:r>
    </w:p>
    <w:p w14:paraId="2A1D6E9C" w14:textId="77777777" w:rsidR="00C528B1" w:rsidRPr="00CA3E64" w:rsidRDefault="00C528B1" w:rsidP="00C528B1">
      <w:pPr>
        <w:jc w:val="both"/>
        <w:rPr>
          <w:rFonts w:ascii="Arial" w:hAnsi="Arial" w:cs="Arial"/>
          <w:color w:val="000000" w:themeColor="text1"/>
          <w:sz w:val="22"/>
          <w:szCs w:val="22"/>
        </w:rPr>
      </w:pPr>
    </w:p>
    <w:p w14:paraId="46291AB5"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04E6BDCD" w14:textId="230C0417" w:rsidR="001B14D2" w:rsidRPr="00CA3E64" w:rsidRDefault="001B14D2" w:rsidP="00C528B1">
      <w:pPr>
        <w:rPr>
          <w:rFonts w:ascii="Arial" w:hAnsi="Arial" w:cs="Arial"/>
          <w:b/>
          <w:color w:val="000000" w:themeColor="text1"/>
          <w:sz w:val="22"/>
          <w:szCs w:val="22"/>
        </w:rPr>
      </w:pPr>
    </w:p>
    <w:p w14:paraId="1F05BD0D" w14:textId="7F995EA5" w:rsidR="001B14D2" w:rsidRDefault="001B14D2" w:rsidP="00C528B1">
      <w:pPr>
        <w:rPr>
          <w:rFonts w:ascii="Arial" w:hAnsi="Arial" w:cs="Arial"/>
          <w:b/>
          <w:color w:val="000000" w:themeColor="text1"/>
          <w:sz w:val="22"/>
          <w:szCs w:val="22"/>
        </w:rPr>
      </w:pPr>
    </w:p>
    <w:p w14:paraId="39D0E46A" w14:textId="1DD795BE" w:rsidR="00CB2D42" w:rsidRDefault="00CB2D42" w:rsidP="00C528B1">
      <w:pPr>
        <w:rPr>
          <w:rFonts w:ascii="Arial" w:hAnsi="Arial" w:cs="Arial"/>
          <w:b/>
          <w:color w:val="000000" w:themeColor="text1"/>
          <w:sz w:val="22"/>
          <w:szCs w:val="22"/>
        </w:rPr>
      </w:pPr>
    </w:p>
    <w:p w14:paraId="72986EB1" w14:textId="5CDB5FE1" w:rsidR="00CB2D42" w:rsidRDefault="00CB2D42" w:rsidP="00C528B1">
      <w:pPr>
        <w:rPr>
          <w:rFonts w:ascii="Arial" w:hAnsi="Arial" w:cs="Arial"/>
          <w:b/>
          <w:color w:val="000000" w:themeColor="text1"/>
          <w:sz w:val="22"/>
          <w:szCs w:val="22"/>
        </w:rPr>
      </w:pPr>
    </w:p>
    <w:p w14:paraId="66FA2403" w14:textId="254468CC" w:rsidR="00CB2D42" w:rsidRDefault="00CB2D42" w:rsidP="00C528B1">
      <w:pPr>
        <w:rPr>
          <w:rFonts w:ascii="Arial" w:hAnsi="Arial" w:cs="Arial"/>
          <w:b/>
          <w:color w:val="000000" w:themeColor="text1"/>
          <w:sz w:val="22"/>
          <w:szCs w:val="22"/>
        </w:rPr>
      </w:pPr>
    </w:p>
    <w:p w14:paraId="4C752E8E" w14:textId="4687CC43" w:rsidR="00CB2D42" w:rsidRDefault="00CB2D42" w:rsidP="00C528B1">
      <w:pPr>
        <w:rPr>
          <w:rFonts w:ascii="Arial" w:hAnsi="Arial" w:cs="Arial"/>
          <w:b/>
          <w:color w:val="000000" w:themeColor="text1"/>
          <w:sz w:val="22"/>
          <w:szCs w:val="22"/>
        </w:rPr>
      </w:pPr>
    </w:p>
    <w:p w14:paraId="62B3F58A" w14:textId="2CDF88C0" w:rsidR="00CB2D42" w:rsidRDefault="00CB2D42" w:rsidP="00C528B1">
      <w:pPr>
        <w:rPr>
          <w:rFonts w:ascii="Arial" w:hAnsi="Arial" w:cs="Arial"/>
          <w:b/>
          <w:color w:val="000000" w:themeColor="text1"/>
          <w:sz w:val="22"/>
          <w:szCs w:val="22"/>
        </w:rPr>
      </w:pPr>
    </w:p>
    <w:p w14:paraId="168DEA85" w14:textId="5D6AAFB4" w:rsidR="00CB2D42" w:rsidRDefault="00CB2D42" w:rsidP="00C528B1">
      <w:pPr>
        <w:rPr>
          <w:rFonts w:ascii="Arial" w:hAnsi="Arial" w:cs="Arial"/>
          <w:b/>
          <w:color w:val="000000" w:themeColor="text1"/>
          <w:sz w:val="22"/>
          <w:szCs w:val="22"/>
        </w:rPr>
      </w:pPr>
    </w:p>
    <w:p w14:paraId="60E37FDA" w14:textId="12ACCAE1" w:rsidR="00CB2D42" w:rsidRDefault="00CB2D42" w:rsidP="00C528B1">
      <w:pPr>
        <w:rPr>
          <w:rFonts w:ascii="Arial" w:hAnsi="Arial" w:cs="Arial"/>
          <w:b/>
          <w:color w:val="000000" w:themeColor="text1"/>
          <w:sz w:val="22"/>
          <w:szCs w:val="22"/>
        </w:rPr>
      </w:pPr>
    </w:p>
    <w:p w14:paraId="09EFD6CF" w14:textId="51107819" w:rsidR="00CB2D42" w:rsidRDefault="00CB2D42" w:rsidP="00C528B1">
      <w:pPr>
        <w:rPr>
          <w:rFonts w:ascii="Arial" w:hAnsi="Arial" w:cs="Arial"/>
          <w:b/>
          <w:color w:val="000000" w:themeColor="text1"/>
          <w:sz w:val="22"/>
          <w:szCs w:val="22"/>
        </w:rPr>
      </w:pPr>
    </w:p>
    <w:p w14:paraId="7FDC3A0F" w14:textId="3EAC4FA1" w:rsidR="00CB2D42" w:rsidRDefault="00CB2D42" w:rsidP="00C528B1">
      <w:pPr>
        <w:rPr>
          <w:rFonts w:ascii="Arial" w:hAnsi="Arial" w:cs="Arial"/>
          <w:b/>
          <w:color w:val="000000" w:themeColor="text1"/>
          <w:sz w:val="22"/>
          <w:szCs w:val="22"/>
        </w:rPr>
      </w:pPr>
    </w:p>
    <w:p w14:paraId="7377A8D4" w14:textId="5094C8F2" w:rsidR="00CB2D42" w:rsidRDefault="00CB2D42" w:rsidP="00C528B1">
      <w:pPr>
        <w:rPr>
          <w:rFonts w:ascii="Arial" w:hAnsi="Arial" w:cs="Arial"/>
          <w:b/>
          <w:color w:val="000000" w:themeColor="text1"/>
          <w:sz w:val="22"/>
          <w:szCs w:val="22"/>
        </w:rPr>
      </w:pPr>
    </w:p>
    <w:p w14:paraId="4266F96E" w14:textId="77777777" w:rsidR="00CB2D42" w:rsidRPr="00CA3E64" w:rsidRDefault="00CB2D42" w:rsidP="00C528B1">
      <w:pPr>
        <w:rPr>
          <w:rFonts w:ascii="Arial" w:hAnsi="Arial" w:cs="Arial"/>
          <w:b/>
          <w:color w:val="000000" w:themeColor="text1"/>
          <w:sz w:val="22"/>
          <w:szCs w:val="22"/>
        </w:rPr>
      </w:pPr>
    </w:p>
    <w:p w14:paraId="3BAEFC8C" w14:textId="77777777" w:rsidR="00C528B1" w:rsidRPr="00CA3E64" w:rsidRDefault="00C528B1" w:rsidP="00C528B1">
      <w:pPr>
        <w:rPr>
          <w:rFonts w:ascii="Arial" w:hAnsi="Arial" w:cs="Arial"/>
          <w:b/>
          <w:color w:val="000000" w:themeColor="text1"/>
          <w:sz w:val="22"/>
          <w:szCs w:val="22"/>
        </w:rPr>
      </w:pPr>
      <w:r w:rsidRPr="00CA3E64">
        <w:rPr>
          <w:rFonts w:ascii="Arial" w:hAnsi="Arial" w:cs="Arial"/>
          <w:b/>
          <w:color w:val="000000" w:themeColor="text1"/>
          <w:sz w:val="22"/>
          <w:szCs w:val="22"/>
        </w:rPr>
        <w:lastRenderedPageBreak/>
        <w:t>B.3 OBCHODNÉ PODMIENKY PLNENIA PREDMETU ZÁKAZKY</w:t>
      </w:r>
    </w:p>
    <w:p w14:paraId="431B5B27" w14:textId="77777777" w:rsidR="00C528B1" w:rsidRPr="00CA3E64" w:rsidRDefault="00C528B1" w:rsidP="00C528B1">
      <w:pPr>
        <w:rPr>
          <w:rFonts w:ascii="Arial" w:hAnsi="Arial" w:cs="Arial"/>
          <w:color w:val="000000" w:themeColor="text1"/>
          <w:sz w:val="22"/>
          <w:szCs w:val="22"/>
        </w:rPr>
      </w:pPr>
    </w:p>
    <w:p w14:paraId="0B84CE46" w14:textId="77777777" w:rsidR="00C528B1" w:rsidRPr="00CA3E64" w:rsidRDefault="00C528B1" w:rsidP="00C528B1">
      <w:pPr>
        <w:jc w:val="both"/>
        <w:rPr>
          <w:rFonts w:ascii="Arial" w:hAnsi="Arial" w:cs="Arial"/>
          <w:color w:val="000000" w:themeColor="text1"/>
          <w:sz w:val="22"/>
          <w:szCs w:val="22"/>
        </w:rPr>
      </w:pPr>
      <w:r w:rsidRPr="00CA3E64">
        <w:rPr>
          <w:rFonts w:ascii="Arial" w:hAnsi="Arial" w:cs="Arial"/>
          <w:color w:val="000000" w:themeColor="text1"/>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5D522AD6" w14:textId="7B4BFB73" w:rsidR="00585DCB" w:rsidRPr="00CA3E64" w:rsidRDefault="00585DCB" w:rsidP="00585DCB">
      <w:pPr>
        <w:pStyle w:val="Default"/>
        <w:jc w:val="center"/>
        <w:rPr>
          <w:rFonts w:ascii="Arial" w:hAnsi="Arial" w:cs="Arial"/>
          <w:b/>
          <w:color w:val="000000" w:themeColor="text1"/>
          <w:sz w:val="22"/>
          <w:szCs w:val="22"/>
        </w:rPr>
      </w:pPr>
    </w:p>
    <w:p w14:paraId="2CFA5A7F" w14:textId="77777777" w:rsidR="00CD4374" w:rsidRPr="00CA3E64" w:rsidRDefault="00CD4374" w:rsidP="00585DCB">
      <w:pPr>
        <w:pStyle w:val="Default"/>
        <w:jc w:val="center"/>
        <w:rPr>
          <w:rFonts w:ascii="Arial" w:hAnsi="Arial" w:cs="Arial"/>
          <w:b/>
          <w:color w:val="000000" w:themeColor="text1"/>
          <w:sz w:val="20"/>
          <w:szCs w:val="20"/>
        </w:rPr>
      </w:pPr>
    </w:p>
    <w:p w14:paraId="0483BBD2" w14:textId="77777777" w:rsidR="006640EF" w:rsidRPr="002A3D59" w:rsidRDefault="006640EF" w:rsidP="006640EF">
      <w:pPr>
        <w:tabs>
          <w:tab w:val="left" w:pos="567"/>
        </w:tabs>
        <w:jc w:val="center"/>
        <w:rPr>
          <w:rFonts w:ascii="Arial" w:eastAsia="Times New Roman" w:hAnsi="Arial" w:cs="Arial"/>
          <w:b/>
          <w:sz w:val="28"/>
          <w:szCs w:val="28"/>
        </w:rPr>
      </w:pPr>
      <w:r w:rsidRPr="002A3D59">
        <w:rPr>
          <w:rFonts w:ascii="Arial" w:eastAsia="Times New Roman" w:hAnsi="Arial" w:cs="Arial"/>
          <w:b/>
          <w:sz w:val="28"/>
          <w:szCs w:val="28"/>
        </w:rPr>
        <w:t>ZMLUVA O DIELO</w:t>
      </w:r>
    </w:p>
    <w:p w14:paraId="4CC92A59" w14:textId="77777777" w:rsidR="006640EF" w:rsidRPr="00047AFA" w:rsidRDefault="006640EF" w:rsidP="006640EF">
      <w:pPr>
        <w:jc w:val="both"/>
        <w:rPr>
          <w:rFonts w:ascii="Arial" w:eastAsia="Calibri" w:hAnsi="Arial" w:cs="Arial"/>
        </w:rPr>
      </w:pPr>
      <w:r w:rsidRPr="002A3D59">
        <w:rPr>
          <w:rFonts w:ascii="Arial" w:eastAsia="Calibri" w:hAnsi="Arial" w:cs="Arial"/>
        </w:rPr>
        <w:t>uzavretá podľa § 536 a nasl. zákona č. 513/1991 Zb. (Obchodný zákonník) v znení neskorších predpisov</w:t>
      </w:r>
    </w:p>
    <w:p w14:paraId="50077020" w14:textId="77777777" w:rsidR="00EF4351" w:rsidRDefault="00EF4351" w:rsidP="006640EF">
      <w:pPr>
        <w:jc w:val="center"/>
        <w:rPr>
          <w:rFonts w:ascii="Arial" w:eastAsia="Calibri" w:hAnsi="Arial" w:cs="Arial"/>
          <w:b/>
          <w:sz w:val="22"/>
          <w:szCs w:val="22"/>
        </w:rPr>
      </w:pPr>
    </w:p>
    <w:p w14:paraId="70F45A44" w14:textId="77777777" w:rsidR="00EF4351" w:rsidRDefault="00EF4351" w:rsidP="006640EF">
      <w:pPr>
        <w:jc w:val="center"/>
        <w:rPr>
          <w:rFonts w:ascii="Arial" w:eastAsia="Calibri" w:hAnsi="Arial" w:cs="Arial"/>
          <w:b/>
          <w:sz w:val="22"/>
          <w:szCs w:val="22"/>
        </w:rPr>
      </w:pPr>
    </w:p>
    <w:p w14:paraId="5C6A87F9" w14:textId="48654AD3"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I.</w:t>
      </w:r>
    </w:p>
    <w:p w14:paraId="7DEF4E05"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Zmluvné strany</w:t>
      </w:r>
    </w:p>
    <w:p w14:paraId="60910B9A" w14:textId="77777777" w:rsidR="006640EF" w:rsidRPr="00EF4351" w:rsidRDefault="006640EF" w:rsidP="006640EF">
      <w:pPr>
        <w:jc w:val="both"/>
        <w:rPr>
          <w:rFonts w:ascii="Arial" w:eastAsia="Calibri" w:hAnsi="Arial" w:cs="Arial"/>
          <w:sz w:val="22"/>
          <w:szCs w:val="22"/>
          <w:highlight w:val="yellow"/>
        </w:rPr>
      </w:pPr>
    </w:p>
    <w:p w14:paraId="37770177" w14:textId="77777777" w:rsidR="006640EF" w:rsidRPr="00EF4351" w:rsidRDefault="006640EF" w:rsidP="006640EF">
      <w:pPr>
        <w:jc w:val="both"/>
        <w:rPr>
          <w:rFonts w:ascii="Arial" w:eastAsia="Calibri" w:hAnsi="Arial" w:cs="Arial"/>
          <w:b/>
          <w:sz w:val="22"/>
          <w:szCs w:val="22"/>
        </w:rPr>
      </w:pPr>
      <w:r w:rsidRPr="00EF4351">
        <w:rPr>
          <w:rFonts w:ascii="Arial" w:eastAsia="Calibri" w:hAnsi="Arial" w:cs="Arial"/>
          <w:b/>
          <w:sz w:val="22"/>
          <w:szCs w:val="22"/>
        </w:rPr>
        <w:t xml:space="preserve">1.1 Objednávateľ: </w:t>
      </w:r>
    </w:p>
    <w:p w14:paraId="6B8008FF"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Názov: </w:t>
      </w:r>
      <w:r w:rsidRPr="00EF4351">
        <w:rPr>
          <w:rFonts w:ascii="Arial" w:eastAsia="Times New Roman" w:hAnsi="Arial" w:cs="Arial"/>
          <w:sz w:val="22"/>
          <w:szCs w:val="22"/>
        </w:rPr>
        <w:tab/>
        <w:t>Obec Turie</w:t>
      </w:r>
    </w:p>
    <w:p w14:paraId="29E60584"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Sídlo: </w:t>
      </w:r>
      <w:r w:rsidRPr="00EF4351">
        <w:rPr>
          <w:rFonts w:ascii="Arial" w:eastAsia="Times New Roman" w:hAnsi="Arial" w:cs="Arial"/>
          <w:sz w:val="22"/>
          <w:szCs w:val="22"/>
        </w:rPr>
        <w:tab/>
        <w:t>Turie 214, 013 12 Turie</w:t>
      </w:r>
    </w:p>
    <w:p w14:paraId="786E5B90"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IČO: </w:t>
      </w:r>
      <w:r w:rsidRPr="00EF4351">
        <w:rPr>
          <w:rFonts w:ascii="Arial" w:eastAsia="Times New Roman" w:hAnsi="Arial" w:cs="Arial"/>
          <w:sz w:val="22"/>
          <w:szCs w:val="22"/>
        </w:rPr>
        <w:tab/>
        <w:t>00648060</w:t>
      </w:r>
    </w:p>
    <w:p w14:paraId="3CBB8F82"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DIČ: </w:t>
      </w:r>
      <w:r w:rsidRPr="00EF4351">
        <w:rPr>
          <w:rFonts w:ascii="Arial" w:eastAsia="Times New Roman" w:hAnsi="Arial" w:cs="Arial"/>
          <w:sz w:val="22"/>
          <w:szCs w:val="22"/>
        </w:rPr>
        <w:tab/>
        <w:t>2020638950</w:t>
      </w:r>
    </w:p>
    <w:p w14:paraId="027D5329"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Štatutárny zástupca: </w:t>
      </w:r>
      <w:r w:rsidRPr="00EF4351">
        <w:rPr>
          <w:rFonts w:ascii="Arial" w:eastAsia="Times New Roman" w:hAnsi="Arial" w:cs="Arial"/>
          <w:sz w:val="22"/>
          <w:szCs w:val="22"/>
        </w:rPr>
        <w:tab/>
        <w:t>Alica Kostolná, starostka obce</w:t>
      </w:r>
    </w:p>
    <w:p w14:paraId="1CEBF2B6"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Bankové spojenie: </w:t>
      </w:r>
      <w:r w:rsidRPr="00EF4351">
        <w:rPr>
          <w:rFonts w:ascii="Arial" w:eastAsia="Times New Roman" w:hAnsi="Arial" w:cs="Arial"/>
          <w:sz w:val="22"/>
          <w:szCs w:val="22"/>
        </w:rPr>
        <w:tab/>
        <w:t>Slovenská sporiteľňa, a.s., Bratislava</w:t>
      </w:r>
    </w:p>
    <w:p w14:paraId="22CAE70B"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Číslo účtu/IBAN: </w:t>
      </w:r>
      <w:r w:rsidRPr="00EF4351">
        <w:rPr>
          <w:rFonts w:ascii="Arial" w:eastAsia="Times New Roman" w:hAnsi="Arial" w:cs="Arial"/>
          <w:sz w:val="22"/>
          <w:szCs w:val="22"/>
        </w:rPr>
        <w:tab/>
        <w:t>SK54 0900 0000 0051 6888 0905</w:t>
      </w:r>
    </w:p>
    <w:p w14:paraId="5D0E60F1"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Telefón: </w:t>
      </w:r>
      <w:r w:rsidRPr="00EF4351">
        <w:rPr>
          <w:rFonts w:ascii="Arial" w:eastAsia="Times New Roman" w:hAnsi="Arial" w:cs="Arial"/>
          <w:sz w:val="22"/>
          <w:szCs w:val="22"/>
        </w:rPr>
        <w:tab/>
        <w:t>0902 206 341</w:t>
      </w:r>
    </w:p>
    <w:p w14:paraId="0BA9F67D" w14:textId="1C07C20F"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E-mail:                                  </w:t>
      </w:r>
      <w:r w:rsidR="00EF4351">
        <w:rPr>
          <w:rFonts w:ascii="Arial" w:eastAsia="Times New Roman" w:hAnsi="Arial" w:cs="Arial"/>
          <w:sz w:val="22"/>
          <w:szCs w:val="22"/>
        </w:rPr>
        <w:tab/>
      </w:r>
      <w:hyperlink r:id="rId7" w:history="1">
        <w:r w:rsidR="00EF4351" w:rsidRPr="00C913DC">
          <w:rPr>
            <w:rStyle w:val="Hypertextovprepojenie"/>
            <w:rFonts w:ascii="Arial" w:eastAsia="Times New Roman" w:hAnsi="Arial" w:cs="Arial"/>
            <w:sz w:val="22"/>
            <w:szCs w:val="22"/>
          </w:rPr>
          <w:t>starostka@obecturie.sk</w:t>
        </w:r>
      </w:hyperlink>
    </w:p>
    <w:p w14:paraId="1261D355" w14:textId="77777777" w:rsidR="006640EF" w:rsidRPr="00EF4351" w:rsidRDefault="006640EF" w:rsidP="006640EF">
      <w:pPr>
        <w:tabs>
          <w:tab w:val="left" w:pos="3544"/>
        </w:tabs>
        <w:rPr>
          <w:rFonts w:ascii="Arial" w:eastAsia="Times New Roman" w:hAnsi="Arial" w:cs="Arial"/>
          <w:sz w:val="22"/>
          <w:szCs w:val="22"/>
        </w:rPr>
      </w:pPr>
    </w:p>
    <w:p w14:paraId="4DF52704" w14:textId="77777777" w:rsidR="006640EF" w:rsidRPr="00EF4351" w:rsidRDefault="006640EF" w:rsidP="006640EF">
      <w:pPr>
        <w:tabs>
          <w:tab w:val="left" w:pos="3544"/>
        </w:tabs>
        <w:rPr>
          <w:rFonts w:ascii="Arial" w:eastAsia="Times New Roman" w:hAnsi="Arial" w:cs="Arial"/>
          <w:sz w:val="22"/>
          <w:szCs w:val="22"/>
        </w:rPr>
      </w:pPr>
      <w:r w:rsidRPr="00EF4351">
        <w:rPr>
          <w:rFonts w:ascii="Arial" w:eastAsia="Times New Roman" w:hAnsi="Arial" w:cs="Arial"/>
          <w:sz w:val="22"/>
          <w:szCs w:val="22"/>
        </w:rPr>
        <w:t>(ďalej len „</w:t>
      </w:r>
      <w:proofErr w:type="gramStart"/>
      <w:r w:rsidRPr="00EF4351">
        <w:rPr>
          <w:rFonts w:ascii="Arial" w:eastAsia="Times New Roman" w:hAnsi="Arial" w:cs="Arial"/>
          <w:sz w:val="22"/>
          <w:szCs w:val="22"/>
        </w:rPr>
        <w:t>objednávateľ“</w:t>
      </w:r>
      <w:proofErr w:type="gramEnd"/>
      <w:r w:rsidRPr="00EF4351">
        <w:rPr>
          <w:rFonts w:ascii="Arial" w:eastAsia="Times New Roman" w:hAnsi="Arial" w:cs="Arial"/>
          <w:sz w:val="22"/>
          <w:szCs w:val="22"/>
        </w:rPr>
        <w:t>)</w:t>
      </w:r>
    </w:p>
    <w:p w14:paraId="50E694B3" w14:textId="77777777" w:rsidR="006640EF" w:rsidRPr="00EF4351" w:rsidRDefault="006640EF" w:rsidP="006640EF">
      <w:pPr>
        <w:tabs>
          <w:tab w:val="left" w:pos="3544"/>
        </w:tabs>
        <w:rPr>
          <w:rFonts w:ascii="Arial" w:eastAsia="Times New Roman" w:hAnsi="Arial" w:cs="Arial"/>
          <w:sz w:val="22"/>
          <w:szCs w:val="22"/>
        </w:rPr>
      </w:pPr>
    </w:p>
    <w:p w14:paraId="38E38579" w14:textId="77777777" w:rsidR="006640EF" w:rsidRPr="00EF4351" w:rsidRDefault="006640EF" w:rsidP="006640EF">
      <w:pPr>
        <w:tabs>
          <w:tab w:val="left" w:pos="3544"/>
        </w:tabs>
        <w:rPr>
          <w:rFonts w:ascii="Arial" w:eastAsia="Times New Roman" w:hAnsi="Arial" w:cs="Arial"/>
          <w:sz w:val="22"/>
          <w:szCs w:val="22"/>
        </w:rPr>
      </w:pPr>
      <w:r w:rsidRPr="00EF4351">
        <w:rPr>
          <w:rFonts w:ascii="Arial" w:eastAsia="Times New Roman" w:hAnsi="Arial" w:cs="Arial"/>
          <w:sz w:val="22"/>
          <w:szCs w:val="22"/>
        </w:rPr>
        <w:t>a</w:t>
      </w:r>
    </w:p>
    <w:p w14:paraId="0B8442C2" w14:textId="77777777" w:rsidR="006640EF" w:rsidRPr="00EF4351" w:rsidRDefault="006640EF" w:rsidP="006640EF">
      <w:pPr>
        <w:tabs>
          <w:tab w:val="left" w:pos="3544"/>
        </w:tabs>
        <w:rPr>
          <w:rFonts w:ascii="Arial" w:eastAsia="Times New Roman" w:hAnsi="Arial" w:cs="Arial"/>
          <w:sz w:val="22"/>
          <w:szCs w:val="22"/>
        </w:rPr>
      </w:pPr>
    </w:p>
    <w:p w14:paraId="6C01D11C" w14:textId="77777777" w:rsidR="006640EF" w:rsidRPr="00EF4351" w:rsidRDefault="006640EF" w:rsidP="006640EF">
      <w:pPr>
        <w:tabs>
          <w:tab w:val="left" w:pos="2977"/>
        </w:tabs>
        <w:rPr>
          <w:rFonts w:ascii="Arial" w:eastAsia="Times New Roman" w:hAnsi="Arial" w:cs="Arial"/>
          <w:b/>
          <w:sz w:val="22"/>
          <w:szCs w:val="22"/>
        </w:rPr>
      </w:pPr>
      <w:r w:rsidRPr="00EF4351">
        <w:rPr>
          <w:rFonts w:ascii="Arial" w:eastAsia="Times New Roman" w:hAnsi="Arial" w:cs="Arial"/>
          <w:b/>
          <w:sz w:val="22"/>
          <w:szCs w:val="22"/>
        </w:rPr>
        <w:t xml:space="preserve">1.2 Zhotoviteľ: </w:t>
      </w:r>
    </w:p>
    <w:p w14:paraId="1CC007B3"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xml:space="preserve">Obchodné meno:     </w:t>
      </w:r>
      <w:r w:rsidRPr="00EF4351">
        <w:rPr>
          <w:rFonts w:ascii="Arial" w:eastAsia="Times New Roman" w:hAnsi="Arial" w:cs="Arial"/>
          <w:sz w:val="22"/>
          <w:szCs w:val="22"/>
        </w:rPr>
        <w:tab/>
      </w:r>
    </w:p>
    <w:p w14:paraId="0DF4207E"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Sídlo:</w:t>
      </w:r>
      <w:r w:rsidRPr="00EF4351">
        <w:rPr>
          <w:rFonts w:ascii="Arial" w:eastAsia="Times New Roman" w:hAnsi="Arial" w:cs="Arial"/>
          <w:sz w:val="22"/>
          <w:szCs w:val="22"/>
        </w:rPr>
        <w:tab/>
      </w:r>
    </w:p>
    <w:p w14:paraId="698F39AB"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IČO:</w:t>
      </w:r>
      <w:r w:rsidRPr="00EF4351">
        <w:rPr>
          <w:rFonts w:ascii="Arial" w:eastAsia="Times New Roman" w:hAnsi="Arial" w:cs="Arial"/>
          <w:sz w:val="22"/>
          <w:szCs w:val="22"/>
        </w:rPr>
        <w:tab/>
      </w:r>
    </w:p>
    <w:p w14:paraId="36A4424B"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DIČ:</w:t>
      </w:r>
      <w:r w:rsidRPr="00EF4351">
        <w:rPr>
          <w:rFonts w:ascii="Arial" w:eastAsia="Times New Roman" w:hAnsi="Arial" w:cs="Arial"/>
          <w:sz w:val="22"/>
          <w:szCs w:val="22"/>
        </w:rPr>
        <w:tab/>
      </w:r>
    </w:p>
    <w:p w14:paraId="569003AC"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IČ DPH:</w:t>
      </w:r>
    </w:p>
    <w:p w14:paraId="6DE9C1D0"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Štatutárny zástupca:</w:t>
      </w:r>
    </w:p>
    <w:p w14:paraId="3BBD2AB8"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Zastúpený</w:t>
      </w:r>
    </w:p>
    <w:p w14:paraId="631CACE2"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vo veciach zmluvných:</w:t>
      </w:r>
      <w:r w:rsidRPr="00EF4351">
        <w:rPr>
          <w:rFonts w:ascii="Arial" w:eastAsia="Times New Roman" w:hAnsi="Arial" w:cs="Arial"/>
          <w:sz w:val="22"/>
          <w:szCs w:val="22"/>
        </w:rPr>
        <w:tab/>
      </w:r>
    </w:p>
    <w:p w14:paraId="5E214459"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 vo veciach technických:</w:t>
      </w:r>
    </w:p>
    <w:p w14:paraId="3D47F9E7"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Zapísaný:</w:t>
      </w:r>
      <w:r w:rsidRPr="00EF4351">
        <w:rPr>
          <w:rFonts w:ascii="Arial" w:eastAsia="Times New Roman" w:hAnsi="Arial" w:cs="Arial"/>
          <w:sz w:val="22"/>
          <w:szCs w:val="22"/>
        </w:rPr>
        <w:tab/>
      </w:r>
    </w:p>
    <w:p w14:paraId="0D4AD828"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Bankové spojenie:</w:t>
      </w:r>
      <w:r w:rsidRPr="00EF4351">
        <w:rPr>
          <w:rFonts w:ascii="Arial" w:eastAsia="Times New Roman" w:hAnsi="Arial" w:cs="Arial"/>
          <w:sz w:val="22"/>
          <w:szCs w:val="22"/>
        </w:rPr>
        <w:tab/>
      </w:r>
    </w:p>
    <w:p w14:paraId="0B5323B7"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Číslo účtu/IBAN:</w:t>
      </w:r>
      <w:r w:rsidRPr="00EF4351">
        <w:rPr>
          <w:rFonts w:ascii="Arial" w:eastAsia="Times New Roman" w:hAnsi="Arial" w:cs="Arial"/>
          <w:sz w:val="22"/>
          <w:szCs w:val="22"/>
        </w:rPr>
        <w:tab/>
        <w:t xml:space="preserve"> </w:t>
      </w:r>
    </w:p>
    <w:p w14:paraId="0F8DEB44"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Telefón:</w:t>
      </w:r>
    </w:p>
    <w:p w14:paraId="528743A1" w14:textId="77777777" w:rsidR="006640EF" w:rsidRPr="00EF4351" w:rsidRDefault="006640EF" w:rsidP="006640EF">
      <w:pPr>
        <w:tabs>
          <w:tab w:val="left" w:pos="2977"/>
        </w:tabs>
        <w:rPr>
          <w:rFonts w:ascii="Arial" w:eastAsia="Times New Roman" w:hAnsi="Arial" w:cs="Arial"/>
          <w:sz w:val="22"/>
          <w:szCs w:val="22"/>
        </w:rPr>
      </w:pPr>
      <w:r w:rsidRPr="00EF4351">
        <w:rPr>
          <w:rFonts w:ascii="Arial" w:eastAsia="Times New Roman" w:hAnsi="Arial" w:cs="Arial"/>
          <w:sz w:val="22"/>
          <w:szCs w:val="22"/>
        </w:rPr>
        <w:t>E-mail:</w:t>
      </w:r>
      <w:r w:rsidRPr="00EF4351">
        <w:rPr>
          <w:rFonts w:ascii="Arial" w:eastAsia="Times New Roman" w:hAnsi="Arial" w:cs="Arial"/>
          <w:sz w:val="22"/>
          <w:szCs w:val="22"/>
        </w:rPr>
        <w:tab/>
      </w:r>
    </w:p>
    <w:p w14:paraId="2A3A4C9C" w14:textId="77777777" w:rsidR="006640EF" w:rsidRPr="00EF4351" w:rsidRDefault="006640EF" w:rsidP="006640EF">
      <w:pPr>
        <w:tabs>
          <w:tab w:val="left" w:pos="3544"/>
        </w:tabs>
        <w:rPr>
          <w:rFonts w:ascii="Arial" w:eastAsia="Times New Roman" w:hAnsi="Arial" w:cs="Arial"/>
          <w:sz w:val="22"/>
          <w:szCs w:val="22"/>
        </w:rPr>
      </w:pPr>
      <w:r w:rsidRPr="00EF4351">
        <w:rPr>
          <w:rFonts w:ascii="Arial" w:eastAsia="Times New Roman" w:hAnsi="Arial" w:cs="Arial"/>
          <w:sz w:val="22"/>
          <w:szCs w:val="22"/>
        </w:rPr>
        <w:tab/>
      </w:r>
    </w:p>
    <w:p w14:paraId="1999BD56" w14:textId="77777777" w:rsidR="006640EF" w:rsidRPr="00EF4351" w:rsidRDefault="006640EF" w:rsidP="006640EF">
      <w:pPr>
        <w:tabs>
          <w:tab w:val="left" w:pos="3544"/>
        </w:tabs>
        <w:rPr>
          <w:rFonts w:ascii="Arial" w:eastAsia="Times New Roman" w:hAnsi="Arial" w:cs="Arial"/>
          <w:sz w:val="22"/>
          <w:szCs w:val="22"/>
        </w:rPr>
      </w:pPr>
      <w:r w:rsidRPr="00EF4351">
        <w:rPr>
          <w:rFonts w:ascii="Arial" w:eastAsia="Times New Roman" w:hAnsi="Arial" w:cs="Arial"/>
          <w:sz w:val="22"/>
          <w:szCs w:val="22"/>
        </w:rPr>
        <w:t>(ďalej len „</w:t>
      </w:r>
      <w:proofErr w:type="gramStart"/>
      <w:r w:rsidRPr="00EF4351">
        <w:rPr>
          <w:rFonts w:ascii="Arial" w:eastAsia="Times New Roman" w:hAnsi="Arial" w:cs="Arial"/>
          <w:sz w:val="22"/>
          <w:szCs w:val="22"/>
        </w:rPr>
        <w:t>zhotoviteľ“</w:t>
      </w:r>
      <w:proofErr w:type="gramEnd"/>
      <w:r w:rsidRPr="00EF4351">
        <w:rPr>
          <w:rFonts w:ascii="Arial" w:eastAsia="Times New Roman" w:hAnsi="Arial" w:cs="Arial"/>
          <w:sz w:val="22"/>
          <w:szCs w:val="22"/>
        </w:rPr>
        <w:t>)</w:t>
      </w:r>
    </w:p>
    <w:p w14:paraId="3A015CB7" w14:textId="77777777" w:rsidR="006640EF" w:rsidRPr="00EF4351" w:rsidRDefault="006640EF" w:rsidP="006640EF">
      <w:pPr>
        <w:tabs>
          <w:tab w:val="left" w:pos="3544"/>
        </w:tabs>
        <w:rPr>
          <w:rFonts w:ascii="Arial" w:eastAsia="Times New Roman" w:hAnsi="Arial" w:cs="Arial"/>
          <w:sz w:val="22"/>
          <w:szCs w:val="22"/>
        </w:rPr>
      </w:pPr>
    </w:p>
    <w:p w14:paraId="614EB577"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II.</w:t>
      </w:r>
    </w:p>
    <w:p w14:paraId="23948008"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Predmet zmluvy</w:t>
      </w:r>
    </w:p>
    <w:p w14:paraId="130078AB" w14:textId="77777777" w:rsidR="006640EF" w:rsidRPr="00EF4351" w:rsidRDefault="006640EF" w:rsidP="006640EF">
      <w:pPr>
        <w:jc w:val="center"/>
        <w:rPr>
          <w:rFonts w:ascii="Arial" w:eastAsia="Calibri" w:hAnsi="Arial" w:cs="Arial"/>
          <w:b/>
          <w:sz w:val="22"/>
          <w:szCs w:val="22"/>
        </w:rPr>
      </w:pPr>
    </w:p>
    <w:p w14:paraId="1421EFB9"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2.1</w:t>
      </w:r>
      <w:r w:rsidRPr="00EF4351">
        <w:rPr>
          <w:rFonts w:ascii="Arial" w:eastAsia="Times New Roman" w:hAnsi="Arial" w:cs="Arial"/>
          <w:sz w:val="22"/>
          <w:szCs w:val="22"/>
        </w:rPr>
        <w:tab/>
        <w:t>Predmetom tejto zmluvy je uskutočnenie stavebných prác na diele s názvom Telocvičňa s.č.605, Nadstavba a stavebné úpravy.</w:t>
      </w:r>
    </w:p>
    <w:p w14:paraId="74F63723"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xml:space="preserve">Zhotoviteľ sa zaväzuje zrealizovať predmet zmluvy, a to za podmienok uvedených v </w:t>
      </w:r>
      <w:proofErr w:type="gramStart"/>
      <w:r w:rsidRPr="00EF4351">
        <w:rPr>
          <w:rFonts w:ascii="Arial" w:eastAsia="Calibri" w:hAnsi="Arial" w:cs="Arial"/>
          <w:sz w:val="22"/>
          <w:szCs w:val="22"/>
        </w:rPr>
        <w:t>tejto  zmluve</w:t>
      </w:r>
      <w:proofErr w:type="gramEnd"/>
      <w:r w:rsidRPr="00EF4351">
        <w:rPr>
          <w:rFonts w:ascii="Arial" w:eastAsia="Calibri" w:hAnsi="Arial" w:cs="Arial"/>
          <w:sz w:val="22"/>
          <w:szCs w:val="22"/>
        </w:rPr>
        <w:t>.</w:t>
      </w:r>
    </w:p>
    <w:p w14:paraId="24AE3CFE"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2.2</w:t>
      </w:r>
      <w:r w:rsidRPr="00EF4351">
        <w:rPr>
          <w:rFonts w:ascii="Arial" w:eastAsia="Calibri" w:hAnsi="Arial" w:cs="Arial"/>
          <w:b/>
          <w:sz w:val="22"/>
          <w:szCs w:val="22"/>
        </w:rPr>
        <w:tab/>
      </w:r>
      <w:r w:rsidRPr="00EF4351">
        <w:rPr>
          <w:rFonts w:ascii="Arial" w:eastAsia="Calibri" w:hAnsi="Arial" w:cs="Arial"/>
          <w:sz w:val="22"/>
          <w:szCs w:val="22"/>
        </w:rPr>
        <w:t>Zhotoviteľ sa zaväzuje zhotoviť a dodať objednávateľovi predmet zmluvy.</w:t>
      </w:r>
    </w:p>
    <w:p w14:paraId="4B6698BD"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lastRenderedPageBreak/>
        <w:t xml:space="preserve">Objednávateľ sa zaväzuje riadne a včas zhotovené dielo v dohodnutom a objednanom </w:t>
      </w:r>
      <w:proofErr w:type="gramStart"/>
      <w:r w:rsidRPr="00EF4351">
        <w:rPr>
          <w:rFonts w:ascii="Arial" w:eastAsia="Calibri" w:hAnsi="Arial" w:cs="Arial"/>
          <w:sz w:val="22"/>
          <w:szCs w:val="22"/>
        </w:rPr>
        <w:t>rozsahu  prevziať</w:t>
      </w:r>
      <w:proofErr w:type="gramEnd"/>
      <w:r w:rsidRPr="00EF4351">
        <w:rPr>
          <w:rFonts w:ascii="Arial" w:eastAsia="Calibri" w:hAnsi="Arial" w:cs="Arial"/>
          <w:sz w:val="22"/>
          <w:szCs w:val="22"/>
        </w:rPr>
        <w:t xml:space="preserve"> a zaplatiť dohodnutú zmluvnú cenu podľa ponuky zhotoviteľa predloženej v postupe verejného obstarávania.</w:t>
      </w:r>
    </w:p>
    <w:p w14:paraId="39FE7AE7"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2.3</w:t>
      </w:r>
      <w:r w:rsidRPr="00EF4351">
        <w:rPr>
          <w:rFonts w:ascii="Arial" w:eastAsia="Calibri" w:hAnsi="Arial" w:cs="Arial"/>
          <w:b/>
          <w:sz w:val="22"/>
          <w:szCs w:val="22"/>
        </w:rPr>
        <w:tab/>
      </w:r>
      <w:r w:rsidRPr="00EF4351">
        <w:rPr>
          <w:rFonts w:ascii="Arial" w:eastAsia="Calibri" w:hAnsi="Arial" w:cs="Arial"/>
          <w:sz w:val="22"/>
          <w:szCs w:val="22"/>
        </w:rPr>
        <w:t>Zhotoviteľ sa zaväzuje zhotoviť dielo vo vlastnom mene a na vlastnú zodpovednosť.</w:t>
      </w:r>
    </w:p>
    <w:p w14:paraId="72BDCD80" w14:textId="77777777" w:rsidR="006640EF" w:rsidRPr="00EF4351" w:rsidRDefault="006640EF" w:rsidP="006640EF">
      <w:pPr>
        <w:jc w:val="both"/>
        <w:rPr>
          <w:rFonts w:ascii="Arial" w:eastAsia="Calibri" w:hAnsi="Arial" w:cs="Arial"/>
          <w:sz w:val="22"/>
          <w:szCs w:val="22"/>
          <w:highlight w:val="yellow"/>
        </w:rPr>
      </w:pPr>
    </w:p>
    <w:p w14:paraId="7681A2AE"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III.</w:t>
      </w:r>
    </w:p>
    <w:p w14:paraId="664ADEBA"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Miesto plnenia</w:t>
      </w:r>
    </w:p>
    <w:p w14:paraId="614F669A" w14:textId="77777777" w:rsidR="006640EF" w:rsidRPr="00EF4351" w:rsidRDefault="006640EF" w:rsidP="006640EF">
      <w:pPr>
        <w:jc w:val="center"/>
        <w:rPr>
          <w:rFonts w:ascii="Arial" w:eastAsia="Calibri" w:hAnsi="Arial" w:cs="Arial"/>
          <w:b/>
          <w:sz w:val="22"/>
          <w:szCs w:val="22"/>
        </w:rPr>
      </w:pPr>
    </w:p>
    <w:p w14:paraId="3E200467"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3.</w:t>
      </w:r>
      <w:r w:rsidRPr="00EF4351">
        <w:rPr>
          <w:rFonts w:ascii="Arial" w:eastAsia="Calibri" w:hAnsi="Arial" w:cs="Arial"/>
          <w:sz w:val="22"/>
          <w:szCs w:val="22"/>
        </w:rPr>
        <w:tab/>
        <w:t>Miesto plnenia zmluvy: parcela č.</w:t>
      </w:r>
      <w:r w:rsidRPr="00EF4351">
        <w:rPr>
          <w:rFonts w:ascii="Arial" w:eastAsia="Times New Roman" w:hAnsi="Arial" w:cs="Arial"/>
          <w:sz w:val="22"/>
          <w:szCs w:val="22"/>
        </w:rPr>
        <w:t xml:space="preserve"> </w:t>
      </w:r>
      <w:r w:rsidRPr="00EF4351">
        <w:rPr>
          <w:rFonts w:ascii="Arial" w:eastAsia="Calibri" w:hAnsi="Arial" w:cs="Arial"/>
          <w:sz w:val="22"/>
          <w:szCs w:val="22"/>
        </w:rPr>
        <w:t>813/13, k.ú. Turie</w:t>
      </w:r>
    </w:p>
    <w:p w14:paraId="6D55B0D1" w14:textId="77777777" w:rsidR="006640EF" w:rsidRPr="00EF4351" w:rsidRDefault="006640EF" w:rsidP="006640EF">
      <w:pPr>
        <w:jc w:val="both"/>
        <w:rPr>
          <w:rFonts w:ascii="Arial" w:eastAsia="Calibri" w:hAnsi="Arial" w:cs="Arial"/>
          <w:sz w:val="22"/>
          <w:szCs w:val="22"/>
          <w:highlight w:val="yellow"/>
        </w:rPr>
      </w:pPr>
    </w:p>
    <w:p w14:paraId="0B6D341F"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IV.</w:t>
      </w:r>
    </w:p>
    <w:p w14:paraId="777535D7"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Cena diela</w:t>
      </w:r>
    </w:p>
    <w:p w14:paraId="669F7C3A" w14:textId="77777777" w:rsidR="006640EF" w:rsidRPr="00EF4351" w:rsidRDefault="006640EF" w:rsidP="006640EF">
      <w:pPr>
        <w:jc w:val="center"/>
        <w:rPr>
          <w:rFonts w:ascii="Arial" w:eastAsia="Calibri" w:hAnsi="Arial" w:cs="Arial"/>
          <w:b/>
          <w:sz w:val="22"/>
          <w:szCs w:val="22"/>
        </w:rPr>
      </w:pPr>
    </w:p>
    <w:p w14:paraId="0F6DB87B"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4.1</w:t>
      </w:r>
      <w:r w:rsidRPr="00EF4351">
        <w:rPr>
          <w:rFonts w:ascii="Arial" w:eastAsia="Calibri" w:hAnsi="Arial" w:cs="Arial"/>
          <w:sz w:val="22"/>
          <w:szCs w:val="22"/>
        </w:rPr>
        <w:tab/>
        <w:t>Cena diela v celom rozsahu zmluvy je stanovená v zmysle zákona č. 18/1996 Z. z. ako maximálna vrátane DPH. Určenie zmluvnej ceny tvorí neoddeliteľnú súčasť zmluvy o dielo ako príloha č. 1 s uvedenými pevnými jednotkovými cenami použitými pri tvorení dohodnutej maximálnej ceny. Cena kryje všetky zmluvné záväzky a veci nevyhnutné k riadnemu vykonaniu jeho častí, odovzdaniu diela a k jeho riadnemu uvedeniu do prevádzky a spĺňa všetky náležitosti pre vydanie užívacieho povolenia.</w:t>
      </w:r>
    </w:p>
    <w:p w14:paraId="7F4B0060"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4.2</w:t>
      </w:r>
      <w:r w:rsidRPr="00EF4351">
        <w:rPr>
          <w:rFonts w:ascii="Arial" w:eastAsia="Calibri" w:hAnsi="Arial" w:cs="Arial"/>
          <w:sz w:val="22"/>
          <w:szCs w:val="22"/>
        </w:rPr>
        <w:tab/>
        <w:t>Cena je viazaná na výkazy výmer, ktoré predložil objednávateľ ako podklady do súťaže.  Cena zohľadňuje kvalitatívne a dodacie podmienky materiálov, výrobkov a stavebno-montážnych prác, zodpovedajúce STN a všeobecne záväzným predpisom vo výstavbe.</w:t>
      </w:r>
    </w:p>
    <w:p w14:paraId="7B5A5DD4"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4.3</w:t>
      </w:r>
      <w:r w:rsidRPr="00EF4351">
        <w:rPr>
          <w:rFonts w:ascii="Arial" w:eastAsia="Calibri" w:hAnsi="Arial" w:cs="Arial"/>
          <w:sz w:val="22"/>
          <w:szCs w:val="22"/>
        </w:rPr>
        <w:tab/>
        <w:t>Zhotoviteľ vyhlasuje, že ním ocenené výkazy výmer v ponuke zodpovedajú určeným podmienkam pre naplnenie predmetu zmluvy a sú ním odsúhlasené a konečné.</w:t>
      </w:r>
    </w:p>
    <w:p w14:paraId="54CE9110" w14:textId="77777777" w:rsidR="006640EF" w:rsidRPr="00EF4351" w:rsidRDefault="006640EF" w:rsidP="006640EF">
      <w:pPr>
        <w:jc w:val="both"/>
        <w:rPr>
          <w:rFonts w:ascii="Arial" w:eastAsia="Calibri" w:hAnsi="Arial" w:cs="Arial"/>
          <w:sz w:val="22"/>
          <w:szCs w:val="22"/>
          <w:highlight w:val="yellow"/>
        </w:rPr>
      </w:pPr>
    </w:p>
    <w:p w14:paraId="13A0072E"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4.4</w:t>
      </w:r>
      <w:r w:rsidRPr="00EF4351">
        <w:rPr>
          <w:rFonts w:ascii="Arial" w:eastAsia="Calibri" w:hAnsi="Arial" w:cs="Arial"/>
          <w:sz w:val="22"/>
          <w:szCs w:val="22"/>
        </w:rPr>
        <w:tab/>
        <w:t>Zmluvná cena diela je stanovená:</w:t>
      </w:r>
    </w:p>
    <w:p w14:paraId="7D40268E" w14:textId="77777777" w:rsidR="006640EF" w:rsidRPr="00EF4351" w:rsidRDefault="006640EF" w:rsidP="006640EF">
      <w:pPr>
        <w:tabs>
          <w:tab w:val="left" w:pos="3544"/>
        </w:tabs>
        <w:jc w:val="both"/>
        <w:rPr>
          <w:rFonts w:ascii="Arial" w:eastAsia="Calibri" w:hAnsi="Arial" w:cs="Arial"/>
          <w:sz w:val="22"/>
          <w:szCs w:val="22"/>
        </w:rPr>
      </w:pPr>
      <w:r w:rsidRPr="00EF4351">
        <w:rPr>
          <w:rFonts w:ascii="Arial" w:eastAsia="Calibri" w:hAnsi="Arial" w:cs="Arial"/>
          <w:sz w:val="22"/>
          <w:szCs w:val="22"/>
        </w:rPr>
        <w:t>Cena bez DPH:</w:t>
      </w:r>
      <w:r w:rsidRPr="00EF4351">
        <w:rPr>
          <w:rFonts w:ascii="Arial" w:eastAsia="Calibri" w:hAnsi="Arial" w:cs="Arial"/>
          <w:sz w:val="22"/>
          <w:szCs w:val="22"/>
        </w:rPr>
        <w:tab/>
        <w:t>EUR</w:t>
      </w:r>
    </w:p>
    <w:p w14:paraId="2114144B" w14:textId="77777777" w:rsidR="006640EF" w:rsidRPr="00EF4351" w:rsidRDefault="006640EF" w:rsidP="006640EF">
      <w:pPr>
        <w:tabs>
          <w:tab w:val="left" w:pos="3544"/>
        </w:tabs>
        <w:jc w:val="both"/>
        <w:rPr>
          <w:rFonts w:ascii="Arial" w:eastAsia="Calibri" w:hAnsi="Arial" w:cs="Arial"/>
          <w:sz w:val="22"/>
          <w:szCs w:val="22"/>
        </w:rPr>
      </w:pPr>
      <w:r w:rsidRPr="00EF4351">
        <w:rPr>
          <w:rFonts w:ascii="Arial" w:eastAsia="Calibri" w:hAnsi="Arial" w:cs="Arial"/>
          <w:sz w:val="22"/>
          <w:szCs w:val="22"/>
        </w:rPr>
        <w:t>20 % DPH:</w:t>
      </w:r>
      <w:r w:rsidRPr="00EF4351">
        <w:rPr>
          <w:rFonts w:ascii="Arial" w:eastAsia="Calibri" w:hAnsi="Arial" w:cs="Arial"/>
          <w:sz w:val="22"/>
          <w:szCs w:val="22"/>
        </w:rPr>
        <w:tab/>
        <w:t>EUR</w:t>
      </w:r>
    </w:p>
    <w:p w14:paraId="1A5B3AB8" w14:textId="77777777" w:rsidR="006640EF" w:rsidRPr="00EF4351" w:rsidRDefault="006640EF" w:rsidP="006640EF">
      <w:pPr>
        <w:tabs>
          <w:tab w:val="left" w:pos="3544"/>
        </w:tabs>
        <w:jc w:val="both"/>
        <w:rPr>
          <w:rFonts w:ascii="Arial" w:eastAsia="Calibri" w:hAnsi="Arial" w:cs="Arial"/>
          <w:sz w:val="22"/>
          <w:szCs w:val="22"/>
        </w:rPr>
      </w:pPr>
      <w:r w:rsidRPr="00EF4351">
        <w:rPr>
          <w:rFonts w:ascii="Arial" w:eastAsia="Calibri" w:hAnsi="Arial" w:cs="Arial"/>
          <w:sz w:val="22"/>
          <w:szCs w:val="22"/>
        </w:rPr>
        <w:t>Cena vrátane DPH:</w:t>
      </w:r>
      <w:r w:rsidRPr="00EF4351">
        <w:rPr>
          <w:rFonts w:ascii="Arial" w:eastAsia="Calibri" w:hAnsi="Arial" w:cs="Arial"/>
          <w:sz w:val="22"/>
          <w:szCs w:val="22"/>
        </w:rPr>
        <w:tab/>
        <w:t>EUR</w:t>
      </w:r>
    </w:p>
    <w:p w14:paraId="38E86489" w14:textId="77777777" w:rsidR="006640EF" w:rsidRPr="00EF4351" w:rsidRDefault="006640EF" w:rsidP="006640EF">
      <w:pPr>
        <w:tabs>
          <w:tab w:val="left" w:pos="3544"/>
        </w:tabs>
        <w:jc w:val="both"/>
        <w:rPr>
          <w:rFonts w:ascii="Arial" w:eastAsia="Calibri" w:hAnsi="Arial" w:cs="Arial"/>
          <w:sz w:val="22"/>
          <w:szCs w:val="22"/>
        </w:rPr>
      </w:pPr>
      <w:r w:rsidRPr="00EF4351">
        <w:rPr>
          <w:rFonts w:ascii="Arial" w:eastAsia="Calibri" w:hAnsi="Arial" w:cs="Arial"/>
          <w:sz w:val="22"/>
          <w:szCs w:val="22"/>
        </w:rPr>
        <w:t>Slovom: .......eur s dph</w:t>
      </w:r>
    </w:p>
    <w:p w14:paraId="46659E61" w14:textId="77777777" w:rsidR="006640EF" w:rsidRPr="00EF4351" w:rsidRDefault="006640EF" w:rsidP="006640EF">
      <w:pPr>
        <w:tabs>
          <w:tab w:val="left" w:pos="3544"/>
        </w:tabs>
        <w:jc w:val="both"/>
        <w:rPr>
          <w:rFonts w:ascii="Arial" w:eastAsia="Calibri" w:hAnsi="Arial" w:cs="Arial"/>
          <w:sz w:val="22"/>
          <w:szCs w:val="22"/>
        </w:rPr>
      </w:pPr>
    </w:p>
    <w:p w14:paraId="4379DB6F" w14:textId="77777777" w:rsidR="006640EF" w:rsidRPr="00EF4351" w:rsidRDefault="006640EF" w:rsidP="006640EF">
      <w:pPr>
        <w:tabs>
          <w:tab w:val="left" w:pos="3544"/>
        </w:tabs>
        <w:jc w:val="both"/>
        <w:rPr>
          <w:rFonts w:ascii="Arial" w:eastAsia="Calibri" w:hAnsi="Arial" w:cs="Arial"/>
          <w:sz w:val="22"/>
          <w:szCs w:val="22"/>
        </w:rPr>
      </w:pPr>
      <w:r w:rsidRPr="00EF4351">
        <w:rPr>
          <w:rFonts w:ascii="Arial" w:eastAsia="Calibri" w:hAnsi="Arial" w:cs="Arial"/>
          <w:sz w:val="22"/>
          <w:szCs w:val="22"/>
        </w:rPr>
        <w:t>4.6. Práce, ktoré zhotoviteľ vykoná odchylne od výkazu výmer alebo bez odsúhlasenia objednávateľom, nebudú objednávateľom uhradené.</w:t>
      </w:r>
    </w:p>
    <w:p w14:paraId="34E41641" w14:textId="77777777" w:rsidR="006640EF" w:rsidRPr="00EF4351" w:rsidRDefault="006640EF" w:rsidP="006640EF">
      <w:pPr>
        <w:tabs>
          <w:tab w:val="left" w:pos="3544"/>
        </w:tabs>
        <w:jc w:val="both"/>
        <w:rPr>
          <w:rFonts w:ascii="Arial" w:eastAsia="Calibri" w:hAnsi="Arial" w:cs="Arial"/>
          <w:sz w:val="22"/>
          <w:szCs w:val="22"/>
        </w:rPr>
      </w:pPr>
      <w:r w:rsidRPr="00EF4351">
        <w:rPr>
          <w:rFonts w:ascii="Arial" w:eastAsia="Calibri" w:hAnsi="Arial" w:cs="Arial"/>
          <w:sz w:val="22"/>
          <w:szCs w:val="22"/>
        </w:rPr>
        <w:t xml:space="preserve">4.7. Dodatok k zmluve, ktorá je výsledkom verejného obstarávania a ktorý by zvyšoval cenu plnenia alebo jeho časti, je možné uzatvoriť len za </w:t>
      </w:r>
      <w:proofErr w:type="gramStart"/>
      <w:r w:rsidRPr="00EF4351">
        <w:rPr>
          <w:rFonts w:ascii="Arial" w:eastAsia="Calibri" w:hAnsi="Arial" w:cs="Arial"/>
          <w:sz w:val="22"/>
          <w:szCs w:val="22"/>
        </w:rPr>
        <w:t>dodržania  podmienok</w:t>
      </w:r>
      <w:proofErr w:type="gramEnd"/>
      <w:r w:rsidRPr="00EF4351">
        <w:rPr>
          <w:rFonts w:ascii="Arial" w:eastAsia="Calibri" w:hAnsi="Arial" w:cs="Arial"/>
          <w:sz w:val="22"/>
          <w:szCs w:val="22"/>
        </w:rPr>
        <w:t xml:space="preserve"> stanovených v zákone o verejnom obstarávaní.</w:t>
      </w:r>
    </w:p>
    <w:p w14:paraId="2D3688CA" w14:textId="77777777" w:rsidR="006640EF" w:rsidRPr="00EF4351" w:rsidRDefault="006640EF" w:rsidP="006640EF">
      <w:pPr>
        <w:tabs>
          <w:tab w:val="left" w:pos="567"/>
        </w:tabs>
        <w:jc w:val="both"/>
        <w:rPr>
          <w:rFonts w:ascii="Arial" w:eastAsia="Times New Roman" w:hAnsi="Arial" w:cs="Arial"/>
          <w:sz w:val="22"/>
          <w:szCs w:val="22"/>
        </w:rPr>
      </w:pPr>
    </w:p>
    <w:p w14:paraId="202A8AAC" w14:textId="77777777" w:rsidR="006640EF" w:rsidRPr="00EF4351" w:rsidRDefault="006640EF" w:rsidP="006640EF">
      <w:pPr>
        <w:tabs>
          <w:tab w:val="left" w:pos="567"/>
        </w:tabs>
        <w:jc w:val="center"/>
        <w:rPr>
          <w:rFonts w:ascii="Arial" w:eastAsia="Times New Roman" w:hAnsi="Arial" w:cs="Arial"/>
          <w:b/>
          <w:sz w:val="22"/>
          <w:szCs w:val="22"/>
        </w:rPr>
      </w:pPr>
      <w:r w:rsidRPr="00EF4351">
        <w:rPr>
          <w:rFonts w:ascii="Arial" w:eastAsia="Times New Roman" w:hAnsi="Arial" w:cs="Arial"/>
          <w:b/>
          <w:sz w:val="22"/>
          <w:szCs w:val="22"/>
        </w:rPr>
        <w:t>Čl. V.</w:t>
      </w:r>
    </w:p>
    <w:p w14:paraId="1B16A16F" w14:textId="77777777" w:rsidR="006640EF" w:rsidRPr="00EF4351" w:rsidRDefault="006640EF" w:rsidP="006640EF">
      <w:pPr>
        <w:tabs>
          <w:tab w:val="left" w:pos="567"/>
        </w:tabs>
        <w:jc w:val="center"/>
        <w:rPr>
          <w:rFonts w:ascii="Arial" w:eastAsia="Times New Roman" w:hAnsi="Arial" w:cs="Arial"/>
          <w:b/>
          <w:sz w:val="22"/>
          <w:szCs w:val="22"/>
        </w:rPr>
      </w:pPr>
      <w:r w:rsidRPr="00EF4351">
        <w:rPr>
          <w:rFonts w:ascii="Arial" w:eastAsia="Times New Roman" w:hAnsi="Arial" w:cs="Arial"/>
          <w:b/>
          <w:sz w:val="22"/>
          <w:szCs w:val="22"/>
        </w:rPr>
        <w:t>Termín dodania predmetu zmluvy</w:t>
      </w:r>
    </w:p>
    <w:p w14:paraId="4E3BD499" w14:textId="77777777" w:rsidR="006640EF" w:rsidRPr="00EF4351" w:rsidRDefault="006640EF" w:rsidP="006640EF">
      <w:pPr>
        <w:tabs>
          <w:tab w:val="left" w:pos="567"/>
        </w:tabs>
        <w:jc w:val="both"/>
        <w:rPr>
          <w:rFonts w:ascii="Arial" w:eastAsia="Times New Roman" w:hAnsi="Arial" w:cs="Arial"/>
          <w:sz w:val="22"/>
          <w:szCs w:val="22"/>
        </w:rPr>
      </w:pPr>
    </w:p>
    <w:p w14:paraId="6857D10A"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5.1</w:t>
      </w:r>
      <w:r w:rsidRPr="00EF4351">
        <w:rPr>
          <w:rFonts w:ascii="Arial" w:eastAsia="Times New Roman" w:hAnsi="Arial" w:cs="Arial"/>
          <w:sz w:val="22"/>
          <w:szCs w:val="22"/>
        </w:rPr>
        <w:tab/>
        <w:t>Zhotoviteľ sa zaväzuje dielo špecifikované v čl. II. tejto zmluvy zhotoviť takto:</w:t>
      </w:r>
    </w:p>
    <w:p w14:paraId="0BFB5636" w14:textId="77777777" w:rsidR="006640EF" w:rsidRPr="00EF4351" w:rsidRDefault="006640EF" w:rsidP="006640EF">
      <w:pPr>
        <w:tabs>
          <w:tab w:val="left" w:pos="2127"/>
        </w:tabs>
        <w:jc w:val="both"/>
        <w:rPr>
          <w:rFonts w:ascii="Arial" w:eastAsia="Times New Roman" w:hAnsi="Arial" w:cs="Arial"/>
          <w:sz w:val="22"/>
          <w:szCs w:val="22"/>
        </w:rPr>
      </w:pPr>
      <w:r w:rsidRPr="00EF4351">
        <w:rPr>
          <w:rFonts w:ascii="Arial" w:eastAsia="Times New Roman" w:hAnsi="Arial" w:cs="Arial"/>
          <w:sz w:val="22"/>
          <w:szCs w:val="22"/>
        </w:rPr>
        <w:t>- začatie:</w:t>
      </w:r>
      <w:r w:rsidRPr="00EF4351">
        <w:rPr>
          <w:rFonts w:ascii="Arial" w:eastAsia="Times New Roman" w:hAnsi="Arial" w:cs="Arial"/>
          <w:sz w:val="22"/>
          <w:szCs w:val="22"/>
        </w:rPr>
        <w:tab/>
        <w:t>do 7 dní od protokolárneho prevzatia staveniska</w:t>
      </w:r>
    </w:p>
    <w:p w14:paraId="44270678" w14:textId="6FEE1FFC" w:rsidR="006640EF" w:rsidRPr="00EF4351" w:rsidRDefault="006640EF" w:rsidP="006640EF">
      <w:pPr>
        <w:tabs>
          <w:tab w:val="left" w:pos="2127"/>
        </w:tabs>
        <w:jc w:val="both"/>
        <w:rPr>
          <w:rFonts w:ascii="Arial" w:eastAsia="Times New Roman" w:hAnsi="Arial" w:cs="Arial"/>
          <w:sz w:val="22"/>
          <w:szCs w:val="22"/>
        </w:rPr>
      </w:pPr>
      <w:r w:rsidRPr="00EF4351">
        <w:rPr>
          <w:rFonts w:ascii="Arial" w:eastAsia="Times New Roman" w:hAnsi="Arial" w:cs="Arial"/>
          <w:sz w:val="22"/>
          <w:szCs w:val="22"/>
        </w:rPr>
        <w:t>- ukončenie:</w:t>
      </w:r>
      <w:r w:rsidRPr="00EF4351">
        <w:rPr>
          <w:rFonts w:ascii="Arial" w:eastAsia="Times New Roman" w:hAnsi="Arial" w:cs="Arial"/>
          <w:sz w:val="22"/>
          <w:szCs w:val="22"/>
        </w:rPr>
        <w:tab/>
        <w:t xml:space="preserve">do </w:t>
      </w:r>
      <w:r w:rsidR="00CB2D42" w:rsidRPr="00EF4351">
        <w:rPr>
          <w:rFonts w:ascii="Arial" w:eastAsia="Times New Roman" w:hAnsi="Arial" w:cs="Arial"/>
          <w:sz w:val="22"/>
          <w:szCs w:val="22"/>
        </w:rPr>
        <w:t>4 mesiacov od</w:t>
      </w:r>
      <w:r w:rsidR="00EF4351">
        <w:rPr>
          <w:rFonts w:ascii="Arial" w:eastAsia="Times New Roman" w:hAnsi="Arial" w:cs="Arial"/>
          <w:sz w:val="22"/>
          <w:szCs w:val="22"/>
        </w:rPr>
        <w:t>o dňa</w:t>
      </w:r>
      <w:r w:rsidR="00CB2D42" w:rsidRPr="00EF4351">
        <w:rPr>
          <w:rFonts w:ascii="Arial" w:eastAsia="Times New Roman" w:hAnsi="Arial" w:cs="Arial"/>
          <w:sz w:val="22"/>
          <w:szCs w:val="22"/>
        </w:rPr>
        <w:t xml:space="preserve"> </w:t>
      </w:r>
      <w:r w:rsidR="00EF4351">
        <w:rPr>
          <w:rFonts w:ascii="Arial" w:eastAsia="Times New Roman" w:hAnsi="Arial" w:cs="Arial"/>
          <w:sz w:val="22"/>
          <w:szCs w:val="22"/>
        </w:rPr>
        <w:t>prevzatia staveniska</w:t>
      </w:r>
    </w:p>
    <w:p w14:paraId="283013EB" w14:textId="77777777" w:rsidR="006640EF" w:rsidRPr="00EF4351" w:rsidRDefault="006640EF" w:rsidP="006640EF">
      <w:pPr>
        <w:jc w:val="both"/>
        <w:rPr>
          <w:rFonts w:ascii="Arial" w:eastAsia="Calibri" w:hAnsi="Arial" w:cs="Arial"/>
          <w:sz w:val="22"/>
          <w:szCs w:val="22"/>
          <w:highlight w:val="yellow"/>
        </w:rPr>
      </w:pPr>
    </w:p>
    <w:p w14:paraId="5778EE8B"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VI.</w:t>
      </w:r>
    </w:p>
    <w:p w14:paraId="556431F9"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Zoznam zodpovedných osôb</w:t>
      </w:r>
    </w:p>
    <w:p w14:paraId="7FDDF160" w14:textId="77777777" w:rsidR="006640EF" w:rsidRPr="00EF4351" w:rsidRDefault="006640EF" w:rsidP="006640EF">
      <w:pPr>
        <w:jc w:val="center"/>
        <w:rPr>
          <w:rFonts w:ascii="Arial" w:eastAsia="Calibri" w:hAnsi="Arial" w:cs="Arial"/>
          <w:b/>
          <w:sz w:val="22"/>
          <w:szCs w:val="22"/>
        </w:rPr>
      </w:pPr>
    </w:p>
    <w:p w14:paraId="0081DA81"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6.1</w:t>
      </w:r>
      <w:r w:rsidRPr="00EF4351">
        <w:rPr>
          <w:rFonts w:ascii="Arial" w:eastAsia="Times New Roman" w:hAnsi="Arial" w:cs="Arial"/>
          <w:sz w:val="22"/>
          <w:szCs w:val="22"/>
        </w:rPr>
        <w:tab/>
        <w:t>Zoznam osôb zodpovedných za riadenie stavebných prác pri realizácii predmetu tejto Zmluvy o dielo:</w:t>
      </w:r>
    </w:p>
    <w:p w14:paraId="10A82643" w14:textId="77777777" w:rsidR="006640EF" w:rsidRPr="00EF4351" w:rsidRDefault="006640EF" w:rsidP="006640EF">
      <w:pPr>
        <w:tabs>
          <w:tab w:val="left" w:pos="2127"/>
        </w:tabs>
        <w:jc w:val="both"/>
        <w:rPr>
          <w:rFonts w:ascii="Arial" w:eastAsia="Times New Roman" w:hAnsi="Arial" w:cs="Arial"/>
          <w:sz w:val="22"/>
          <w:szCs w:val="22"/>
        </w:rPr>
      </w:pPr>
      <w:r w:rsidRPr="00EF4351">
        <w:rPr>
          <w:rFonts w:ascii="Arial" w:eastAsia="Times New Roman" w:hAnsi="Arial" w:cs="Arial"/>
          <w:sz w:val="22"/>
          <w:szCs w:val="22"/>
        </w:rPr>
        <w:t>Za objednávateľa:</w:t>
      </w:r>
    </w:p>
    <w:p w14:paraId="1DD08FF1" w14:textId="77777777" w:rsidR="006640EF" w:rsidRPr="00EF4351" w:rsidRDefault="006640EF" w:rsidP="006640EF">
      <w:pPr>
        <w:tabs>
          <w:tab w:val="left" w:pos="2127"/>
        </w:tabs>
        <w:jc w:val="both"/>
        <w:rPr>
          <w:rFonts w:ascii="Arial" w:eastAsia="Times New Roman" w:hAnsi="Arial" w:cs="Arial"/>
          <w:sz w:val="22"/>
          <w:szCs w:val="22"/>
        </w:rPr>
      </w:pPr>
      <w:r w:rsidRPr="00EF4351">
        <w:rPr>
          <w:rFonts w:ascii="Arial" w:eastAsia="Times New Roman" w:hAnsi="Arial" w:cs="Arial"/>
          <w:sz w:val="22"/>
          <w:szCs w:val="22"/>
        </w:rPr>
        <w:t xml:space="preserve">........................................................, stavebný dozor, zapísaný v SKSI pod ev. č.: </w:t>
      </w:r>
      <w:proofErr w:type="gramStart"/>
      <w:r w:rsidRPr="00EF4351">
        <w:rPr>
          <w:rFonts w:ascii="Arial" w:eastAsia="Times New Roman" w:hAnsi="Arial" w:cs="Arial"/>
          <w:sz w:val="22"/>
          <w:szCs w:val="22"/>
        </w:rPr>
        <w:t>......................... ,</w:t>
      </w:r>
      <w:proofErr w:type="gramEnd"/>
      <w:r w:rsidRPr="00EF4351">
        <w:rPr>
          <w:rFonts w:ascii="Arial" w:eastAsia="Times New Roman" w:hAnsi="Arial" w:cs="Arial"/>
          <w:sz w:val="22"/>
          <w:szCs w:val="22"/>
        </w:rPr>
        <w:t xml:space="preserve"> mobilný telefón: +421 .........................., e-mail:  </w:t>
      </w:r>
      <w:r w:rsidRPr="00EF4351">
        <w:rPr>
          <w:rFonts w:ascii="Arial" w:hAnsi="Arial" w:cs="Arial"/>
          <w:sz w:val="22"/>
          <w:szCs w:val="22"/>
        </w:rPr>
        <w:t>..............................</w:t>
      </w:r>
    </w:p>
    <w:p w14:paraId="652EC6FC" w14:textId="77777777" w:rsidR="006640EF" w:rsidRPr="00EF4351" w:rsidRDefault="006640EF" w:rsidP="006640EF">
      <w:pPr>
        <w:tabs>
          <w:tab w:val="left" w:pos="2127"/>
        </w:tabs>
        <w:jc w:val="both"/>
        <w:rPr>
          <w:rFonts w:ascii="Arial" w:eastAsia="Times New Roman" w:hAnsi="Arial" w:cs="Arial"/>
          <w:sz w:val="22"/>
          <w:szCs w:val="22"/>
        </w:rPr>
      </w:pPr>
    </w:p>
    <w:p w14:paraId="4E949D1B" w14:textId="77777777" w:rsidR="006640EF" w:rsidRPr="00EF4351" w:rsidRDefault="006640EF" w:rsidP="006640EF">
      <w:pPr>
        <w:tabs>
          <w:tab w:val="left" w:pos="2127"/>
        </w:tabs>
        <w:jc w:val="both"/>
        <w:rPr>
          <w:rFonts w:ascii="Arial" w:eastAsia="Times New Roman" w:hAnsi="Arial" w:cs="Arial"/>
          <w:sz w:val="22"/>
          <w:szCs w:val="22"/>
        </w:rPr>
      </w:pPr>
      <w:r w:rsidRPr="00EF4351">
        <w:rPr>
          <w:rFonts w:ascii="Arial" w:eastAsia="Times New Roman" w:hAnsi="Arial" w:cs="Arial"/>
          <w:sz w:val="22"/>
          <w:szCs w:val="22"/>
        </w:rPr>
        <w:t xml:space="preserve">Za zhotoviteľa: </w:t>
      </w:r>
    </w:p>
    <w:p w14:paraId="365BF804" w14:textId="77777777" w:rsidR="006640EF" w:rsidRPr="00EF4351" w:rsidRDefault="006640EF" w:rsidP="006640EF">
      <w:pPr>
        <w:tabs>
          <w:tab w:val="left" w:pos="2127"/>
        </w:tabs>
        <w:jc w:val="both"/>
        <w:rPr>
          <w:rFonts w:ascii="Arial" w:eastAsia="Times New Roman" w:hAnsi="Arial" w:cs="Arial"/>
          <w:sz w:val="22"/>
          <w:szCs w:val="22"/>
        </w:rPr>
      </w:pPr>
      <w:r w:rsidRPr="00EF4351">
        <w:rPr>
          <w:rFonts w:ascii="Arial" w:eastAsia="Times New Roman" w:hAnsi="Arial" w:cs="Arial"/>
          <w:sz w:val="22"/>
          <w:szCs w:val="22"/>
        </w:rPr>
        <w:t xml:space="preserve">......................................., stavbyvedúci, zapísaný v SKSI pod ev. č. </w:t>
      </w:r>
      <w:proofErr w:type="gramStart"/>
      <w:r w:rsidRPr="00EF4351">
        <w:rPr>
          <w:rFonts w:ascii="Arial" w:eastAsia="Times New Roman" w:hAnsi="Arial" w:cs="Arial"/>
          <w:sz w:val="22"/>
          <w:szCs w:val="22"/>
        </w:rPr>
        <w:t>........................ ,</w:t>
      </w:r>
      <w:proofErr w:type="gramEnd"/>
      <w:r w:rsidRPr="00EF4351">
        <w:rPr>
          <w:rFonts w:ascii="Arial" w:eastAsia="Times New Roman" w:hAnsi="Arial" w:cs="Arial"/>
          <w:sz w:val="22"/>
          <w:szCs w:val="22"/>
        </w:rPr>
        <w:t xml:space="preserve"> mobilný telefón: +421  .................., e-mail: ................................... .</w:t>
      </w:r>
    </w:p>
    <w:p w14:paraId="014677D1" w14:textId="77777777" w:rsidR="006640EF" w:rsidRPr="00EF4351" w:rsidRDefault="006640EF" w:rsidP="006640EF">
      <w:pPr>
        <w:tabs>
          <w:tab w:val="left" w:pos="2127"/>
        </w:tabs>
        <w:jc w:val="both"/>
        <w:rPr>
          <w:rFonts w:ascii="Arial" w:eastAsia="Times New Roman" w:hAnsi="Arial" w:cs="Arial"/>
          <w:sz w:val="22"/>
          <w:szCs w:val="22"/>
        </w:rPr>
      </w:pPr>
    </w:p>
    <w:p w14:paraId="076F2F8C" w14:textId="77777777" w:rsidR="006640EF" w:rsidRPr="00EF4351" w:rsidRDefault="006640EF" w:rsidP="006640EF">
      <w:pPr>
        <w:tabs>
          <w:tab w:val="left" w:pos="2127"/>
        </w:tabs>
        <w:jc w:val="center"/>
        <w:rPr>
          <w:rFonts w:ascii="Arial" w:eastAsia="Times New Roman" w:hAnsi="Arial" w:cs="Arial"/>
          <w:b/>
          <w:sz w:val="22"/>
          <w:szCs w:val="22"/>
        </w:rPr>
      </w:pPr>
      <w:r w:rsidRPr="00EF4351">
        <w:rPr>
          <w:rFonts w:ascii="Arial" w:eastAsia="Times New Roman" w:hAnsi="Arial" w:cs="Arial"/>
          <w:b/>
          <w:sz w:val="22"/>
          <w:szCs w:val="22"/>
        </w:rPr>
        <w:lastRenderedPageBreak/>
        <w:t>Článok VII.</w:t>
      </w:r>
    </w:p>
    <w:p w14:paraId="4F7FBE30" w14:textId="77777777" w:rsidR="006640EF" w:rsidRPr="00EF4351" w:rsidRDefault="006640EF" w:rsidP="006640EF">
      <w:pPr>
        <w:tabs>
          <w:tab w:val="left" w:pos="2127"/>
        </w:tabs>
        <w:jc w:val="center"/>
        <w:rPr>
          <w:rFonts w:ascii="Arial" w:eastAsia="Times New Roman" w:hAnsi="Arial" w:cs="Arial"/>
          <w:b/>
          <w:sz w:val="22"/>
          <w:szCs w:val="22"/>
        </w:rPr>
      </w:pPr>
      <w:r w:rsidRPr="00EF4351">
        <w:rPr>
          <w:rFonts w:ascii="Arial" w:eastAsia="Times New Roman" w:hAnsi="Arial" w:cs="Arial"/>
          <w:b/>
          <w:sz w:val="22"/>
          <w:szCs w:val="22"/>
        </w:rPr>
        <w:t>Podmienky vykonania prác, preberanie prác</w:t>
      </w:r>
    </w:p>
    <w:p w14:paraId="72B022D8" w14:textId="77777777" w:rsidR="006640EF" w:rsidRPr="00EF4351" w:rsidRDefault="006640EF" w:rsidP="006640EF">
      <w:pPr>
        <w:tabs>
          <w:tab w:val="left" w:pos="2127"/>
        </w:tabs>
        <w:jc w:val="center"/>
        <w:rPr>
          <w:rFonts w:ascii="Arial" w:eastAsia="Times New Roman" w:hAnsi="Arial" w:cs="Arial"/>
          <w:b/>
          <w:sz w:val="22"/>
          <w:szCs w:val="22"/>
        </w:rPr>
      </w:pPr>
      <w:r w:rsidRPr="00EF4351">
        <w:rPr>
          <w:rFonts w:ascii="Arial" w:eastAsia="Times New Roman" w:hAnsi="Arial" w:cs="Arial"/>
          <w:b/>
          <w:sz w:val="22"/>
          <w:szCs w:val="22"/>
        </w:rPr>
        <w:t>Spolupôsobenie objednávateľa, zodpovednosť za škodu, stavenisko, zabezpečenie ochrany staveniska a poistenie stavby, požiarne predpisy a predpisy BOZP</w:t>
      </w:r>
    </w:p>
    <w:p w14:paraId="6A35B419" w14:textId="77777777" w:rsidR="006640EF" w:rsidRPr="00EF4351" w:rsidRDefault="006640EF" w:rsidP="006640EF">
      <w:pPr>
        <w:tabs>
          <w:tab w:val="left" w:pos="2127"/>
        </w:tabs>
        <w:jc w:val="center"/>
        <w:rPr>
          <w:rFonts w:ascii="Arial" w:eastAsia="Times New Roman" w:hAnsi="Arial" w:cs="Arial"/>
          <w:b/>
          <w:sz w:val="22"/>
          <w:szCs w:val="22"/>
        </w:rPr>
      </w:pPr>
    </w:p>
    <w:p w14:paraId="294B1832"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7.1</w:t>
      </w:r>
      <w:r w:rsidRPr="00EF4351">
        <w:rPr>
          <w:rFonts w:ascii="Arial" w:eastAsia="Times New Roman" w:hAnsi="Arial" w:cs="Arial"/>
          <w:sz w:val="22"/>
          <w:szCs w:val="22"/>
        </w:rPr>
        <w:tab/>
        <w:t>O odovzdaní a prevzatí staveniska spíšu zmluvné strany protokol, ktorý podpíšu oprávnení zástupcovia zmluvných strán. Na prevzatie staveniska bude zhotoviteľ písomne vyzvaný v lehote do troch dní od účinnosti zmluvy.</w:t>
      </w:r>
    </w:p>
    <w:p w14:paraId="40EC0C55"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w:t>
      </w:r>
      <w:r w:rsidRPr="00EF4351">
        <w:rPr>
          <w:rFonts w:ascii="Arial" w:eastAsia="Calibri" w:hAnsi="Arial" w:cs="Arial"/>
          <w:sz w:val="22"/>
          <w:szCs w:val="22"/>
        </w:rPr>
        <w:tab/>
        <w:t xml:space="preserve">Zhotoviteľ zodpovedá za škody počas realizácie diela. Dielo je realizované na zodpovednosť zhotoviteľa, počas realizácie,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poddodávateľom počas ich pracovných postupov, ktoré vykonali za účelom plnenia záväzkov pri obstarávaní vád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opravách počas záručnej lehoty. Zhotoviteľ zodpovedá za skutočnosť, že dodané množstvo a vykonané práce sa zhodujú s údajmi uvedenými v súpise prác a dodávok.</w:t>
      </w:r>
    </w:p>
    <w:p w14:paraId="3AA1EE5F"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7.3</w:t>
      </w:r>
      <w:r w:rsidRPr="00EF4351">
        <w:rPr>
          <w:rFonts w:ascii="Arial" w:eastAsia="Calibri" w:hAnsi="Arial" w:cs="Arial"/>
          <w:sz w:val="22"/>
          <w:szCs w:val="22"/>
        </w:rPr>
        <w:tab/>
        <w:t>Likvidácia odpadu a vypratanie staveniska sú súčasťou ceny predmetu zmluvy.</w:t>
      </w:r>
    </w:p>
    <w:p w14:paraId="71429604"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7.4</w:t>
      </w:r>
      <w:r w:rsidRPr="00EF4351">
        <w:rPr>
          <w:rFonts w:ascii="Arial" w:eastAsia="Calibri" w:hAnsi="Arial" w:cs="Arial"/>
          <w:sz w:val="22"/>
          <w:szCs w:val="22"/>
        </w:rPr>
        <w:tab/>
        <w:t xml:space="preserve">Zhotoviteľ nezodpovedá za poškodenie skrytých vedení a zariadení, na ktoré nebude upozornený pred začatím prác na jednotlivých častiach diela. </w:t>
      </w:r>
    </w:p>
    <w:p w14:paraId="2281F9B0"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7.5</w:t>
      </w:r>
      <w:r w:rsidRPr="00EF4351">
        <w:rPr>
          <w:rFonts w:ascii="Arial" w:eastAsia="Calibri" w:hAnsi="Arial" w:cs="Arial"/>
          <w:sz w:val="22"/>
          <w:szCs w:val="22"/>
        </w:rPr>
        <w:tab/>
        <w:t>Zhotoviteľ uhradí počas výstavby všetky náklady na energie na stavbe vrátane zabezpečenia ich dočasných prípojov a meračov príp. telefónu. Zhotoviteľ taktiež zabezpečí    a uhradí umiestnenie a udržiavania dopravných značiek v súvislosti s priebehom prác v súlade s predpismi o pozemných komunikáciách (zákonom č. 135/1961 Zb. o pozemných komunikáciách a príslušných vykonávacích predpisov v znení neskorších predpisov).</w:t>
      </w:r>
    </w:p>
    <w:p w14:paraId="6F548D81"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7.6</w:t>
      </w:r>
      <w:r w:rsidRPr="00EF4351">
        <w:rPr>
          <w:rFonts w:ascii="Arial" w:eastAsia="Calibri" w:hAnsi="Arial" w:cs="Arial"/>
          <w:sz w:val="22"/>
          <w:szCs w:val="22"/>
        </w:rPr>
        <w:tab/>
        <w:t>Od dňa odovzdania staveniska bude zhotoviteľ viesť stavebný denník v zmysle pokynov, do ktorého bude zapisovať všetky skutočnosti rozhodujúce pre zhotovenie diela. Ďalej je povinný v denných záznamoch zapisovať všetky skutočnosti rozhodujúce pre zhotovenie diela. V denných záznamoch je povinný zapisovať údaje o časovom postupe prác, ich akosti, zdôvodnenie odchýlok vykonaných prác od projektovej dokumentácie, údaje o časovom postupe prác zamestnancov, počte mechanizmov a množstve realizovaných druhov prác. Povinnosť viesť stavebný denník končí protokolárnym odovzdaním a prevzatím diela.</w:t>
      </w:r>
    </w:p>
    <w:p w14:paraId="19C59363"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7.7</w:t>
      </w:r>
      <w:r w:rsidRPr="00EF4351">
        <w:rPr>
          <w:rFonts w:ascii="Arial" w:eastAsia="Calibri" w:hAnsi="Arial" w:cs="Arial"/>
          <w:sz w:val="22"/>
          <w:szCs w:val="22"/>
        </w:rPr>
        <w:tab/>
        <w:t xml:space="preserve">Zhotoviteľ poveruje stavbyvedúceho vedením stavebného denníka. </w:t>
      </w:r>
      <w:r w:rsidRPr="00EF4351">
        <w:rPr>
          <w:rFonts w:ascii="Arial" w:eastAsia="Calibri" w:hAnsi="Arial" w:cs="Arial"/>
          <w:bCs/>
          <w:sz w:val="22"/>
          <w:szCs w:val="22"/>
        </w:rPr>
        <w:t>Objednávateľom určený stavebný dozor v tejto zmluve zabezpečí</w:t>
      </w:r>
      <w:r w:rsidRPr="00EF4351">
        <w:rPr>
          <w:rFonts w:ascii="Arial" w:eastAsia="Calibri" w:hAnsi="Arial" w:cs="Arial"/>
          <w:sz w:val="22"/>
          <w:szCs w:val="22"/>
        </w:rPr>
        <w:t xml:space="preserve"> zápis do stavebného denníka o prevzatí staveniska. Objednávateľ poveruje s</w:t>
      </w:r>
      <w:r w:rsidRPr="00EF4351">
        <w:rPr>
          <w:rFonts w:ascii="Arial" w:eastAsia="Calibri" w:hAnsi="Arial" w:cs="Arial"/>
          <w:bCs/>
          <w:sz w:val="22"/>
          <w:szCs w:val="22"/>
        </w:rPr>
        <w:t>tavebný dozor riešením</w:t>
      </w:r>
      <w:r w:rsidRPr="00EF4351">
        <w:rPr>
          <w:rFonts w:ascii="Arial" w:eastAsia="Calibri" w:hAnsi="Arial" w:cs="Arial"/>
          <w:sz w:val="22"/>
          <w:szCs w:val="22"/>
        </w:rPr>
        <w:t xml:space="preserve"> technických otázok i v prípade nevyhnutnej zmeny navrhnutých stavebných materiálov, pričom v plnej miere zastupuje objednávateľa tak, aby zmluvná cena stavby neprekročili schválený rozpočet, nepredlžovala sa lehota výstavby a nezhoršovali sa parametre stavby. Stavebný dozor bezodkladne informuje objednávateľa o všetkých závažných okolnostiach vyplývajúcich z kontroly vecnej a cenovej správnosti oceňovaných podkladov a platobných dokladov zhotoviteľa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ich súlad    s podmienkami zmluvy.</w:t>
      </w:r>
    </w:p>
    <w:p w14:paraId="4BB40AD1"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7.8</w:t>
      </w:r>
      <w:r w:rsidRPr="00EF4351">
        <w:rPr>
          <w:rFonts w:ascii="Arial" w:eastAsia="Calibri" w:hAnsi="Arial" w:cs="Arial"/>
          <w:sz w:val="22"/>
          <w:szCs w:val="22"/>
        </w:rPr>
        <w:tab/>
        <w:t>Stavebný denník sa musí nachádzať na stavbe a musí byť vždy prístupný zástupcom objednávateľa, projektanta a dotknutých orgánov verejnej správy.</w:t>
      </w:r>
    </w:p>
    <w:p w14:paraId="550FC333"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7.9</w:t>
      </w:r>
      <w:r w:rsidRPr="00EF4351">
        <w:rPr>
          <w:rFonts w:ascii="Arial" w:eastAsia="Calibri" w:hAnsi="Arial" w:cs="Arial"/>
          <w:sz w:val="22"/>
          <w:szCs w:val="22"/>
        </w:rPr>
        <w:tab/>
        <w:t>Zápisy do stavebného denníka čitateľne zapisuje a podpisuje stavbyvedúci vždy v ten deň, keď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verejnej správy.</w:t>
      </w:r>
    </w:p>
    <w:p w14:paraId="58C05C1C"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7.10</w:t>
      </w:r>
      <w:r w:rsidRPr="00EF4351">
        <w:rPr>
          <w:rFonts w:ascii="Arial" w:eastAsia="Calibri" w:hAnsi="Arial" w:cs="Arial"/>
          <w:sz w:val="22"/>
          <w:szCs w:val="22"/>
        </w:rPr>
        <w:tab/>
        <w:t xml:space="preserve">Objednávateľ prostredníctvom stavebného dozoru vykonáva priebežnú kontrolu tých častí diela, ktoré sa v ďalšom postupe zakryjú alebo sa stanú neprístupnými, preberanie prác, eviduje výsledky kontrol v stavebnom denníku a kontroluje odstraňovania chýb a nedorobkov zistených pri preberaní. Zhotoviteľ je povinný vyzvať objednávateľa na kontrolu činností, ktoré budú ďalším postupom prác zakryté, a to písomne v stavebnom denníku 3 pracovné dni vopred. </w:t>
      </w:r>
    </w:p>
    <w:p w14:paraId="669A7D2E"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7.11</w:t>
      </w:r>
      <w:r w:rsidRPr="00EF4351">
        <w:rPr>
          <w:rFonts w:ascii="Arial" w:eastAsia="Calibri" w:hAnsi="Arial" w:cs="Arial"/>
          <w:sz w:val="22"/>
          <w:szCs w:val="22"/>
        </w:rPr>
        <w:tab/>
        <w:t>Zhotoviteľ je povinný zápisom v stavebnom denníku 3 pracovné dni vopred vyzvať objednávateľa na účasť pri vykonávaní skúšok v súlade s projektom stavby s STN. Zhotoviteľ je povinný v spolupráci s objednávateľom viesť podrobný technický záznam o vykonaných skúškach.</w:t>
      </w:r>
    </w:p>
    <w:p w14:paraId="4FC133D6"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lastRenderedPageBreak/>
        <w:t>7.12</w:t>
      </w:r>
      <w:r w:rsidRPr="00EF4351">
        <w:rPr>
          <w:rFonts w:ascii="Arial" w:eastAsia="Calibri" w:hAnsi="Arial" w:cs="Arial"/>
          <w:sz w:val="22"/>
          <w:szCs w:val="22"/>
        </w:rPr>
        <w:tab/>
        <w:t xml:space="preserve">Objednávateľ prostredníctvom stavebného dozoru sleduje, či sa vykonávajú predpísané skúšky materiálov, konštrukcií a prác zhotoviteľom. Vyžaduje od zhotoviteľa predloženie dokladov o preukázaní zhody výrobkov na stavbu. Stavebný dozor v prípade nedodržania technologických postupov, príslušných noriem, kvality prác, nedodržania bezpečnosti práce    a podmienok stavebného povolenia môže realizáciu stavebných prác zastaviť. </w:t>
      </w:r>
    </w:p>
    <w:p w14:paraId="41EE88AF"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7.13</w:t>
      </w:r>
      <w:r w:rsidRPr="00EF4351">
        <w:rPr>
          <w:rFonts w:ascii="Arial" w:eastAsia="Calibri" w:hAnsi="Arial" w:cs="Arial"/>
          <w:sz w:val="22"/>
          <w:szCs w:val="22"/>
        </w:rPr>
        <w:tab/>
        <w:t xml:space="preserve">Objednávateľ prostredníctvom stavebného dozoru kontroluje postup prác podľa časového plánu stavby, riadne uskladnenie materiálov, strojov a zariadení na stavenisku. </w:t>
      </w:r>
      <w:r w:rsidRPr="00EF4351">
        <w:rPr>
          <w:rFonts w:ascii="Arial" w:eastAsia="Calibri" w:hAnsi="Arial" w:cs="Arial"/>
          <w:bCs/>
          <w:sz w:val="22"/>
          <w:szCs w:val="22"/>
        </w:rPr>
        <w:t>Stavebný dozor sleduje</w:t>
      </w:r>
      <w:r w:rsidRPr="00EF4351">
        <w:rPr>
          <w:rFonts w:ascii="Arial" w:eastAsia="Calibri" w:hAnsi="Arial" w:cs="Arial"/>
          <w:sz w:val="22"/>
          <w:szCs w:val="22"/>
        </w:rPr>
        <w:t xml:space="preserve"> spôsob a postup výstavby vykonávaný zhotoviteľom, </w:t>
      </w:r>
      <w:proofErr w:type="gramStart"/>
      <w:r w:rsidRPr="00EF4351">
        <w:rPr>
          <w:rFonts w:ascii="Arial" w:eastAsia="Calibri" w:hAnsi="Arial" w:cs="Arial"/>
          <w:sz w:val="22"/>
          <w:szCs w:val="22"/>
        </w:rPr>
        <w:t>zhodu  so</w:t>
      </w:r>
      <w:proofErr w:type="gramEnd"/>
      <w:r w:rsidRPr="00EF4351">
        <w:rPr>
          <w:rFonts w:ascii="Arial" w:eastAsia="Calibri" w:hAnsi="Arial" w:cs="Arial"/>
          <w:sz w:val="22"/>
          <w:szCs w:val="22"/>
        </w:rPr>
        <w:t xml:space="preserve"> schválenou projektovou dokumentáciou. Stavebný dozor spoluzodpovedá so stavbyvedúcim za zabezpečenie súladu priestorovej polohy s dokumentáciou stavby a za dodržanie všeobecných technických požiadaviek na výstavbu.</w:t>
      </w:r>
    </w:p>
    <w:p w14:paraId="76FE89A6"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7.14</w:t>
      </w:r>
      <w:r w:rsidRPr="00EF4351">
        <w:rPr>
          <w:rFonts w:ascii="Arial" w:eastAsia="Calibri" w:hAnsi="Arial" w:cs="Arial"/>
          <w:sz w:val="22"/>
          <w:szCs w:val="22"/>
        </w:rPr>
        <w:tab/>
        <w:t xml:space="preserve">Objednávateľ prostredníctvom stavebného dozoru odsúhlasuje a v prípade odsúhlasenia potvrdzuje podpisom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odtlačkom svojej pečiatky súpis vykonaných prác, kontroluje vecnú     a finančnú správnosť položiek podľa ponuky predloženej zhotoviteľom. Až ním odsúhlasené položky umožňujú fakturáciu. Zhotoviteľ má povinnosť predložiť súpis vykonaných prác na odsúhlasenie stavebnému dozoru najneskôr 5 pracovných dní pred požiadavkou na ich odsúhlasenie.</w:t>
      </w:r>
    </w:p>
    <w:p w14:paraId="1DF38A9C"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7.15</w:t>
      </w:r>
      <w:r w:rsidRPr="00EF4351">
        <w:rPr>
          <w:rFonts w:ascii="Arial" w:eastAsia="Calibri" w:hAnsi="Arial" w:cs="Arial"/>
          <w:sz w:val="22"/>
          <w:szCs w:val="22"/>
        </w:rPr>
        <w:tab/>
        <w:t xml:space="preserve">Zhotoviteľ preberá v plnom rozsahu zodpovednosť za vlastné riadenie postupu prác, za bezpečnosť a ochranu zdravia vlastných pracovníkov i pracovníkov subdodávateľov a ostatných ním pozvaných osôb na stavbu, počas celého jej priebehu, ako i za </w:t>
      </w:r>
      <w:proofErr w:type="gramStart"/>
      <w:r w:rsidRPr="00EF4351">
        <w:rPr>
          <w:rFonts w:ascii="Arial" w:eastAsia="Calibri" w:hAnsi="Arial" w:cs="Arial"/>
          <w:sz w:val="22"/>
          <w:szCs w:val="22"/>
        </w:rPr>
        <w:t>sledovanie  a</w:t>
      </w:r>
      <w:proofErr w:type="gramEnd"/>
      <w:r w:rsidRPr="00EF4351">
        <w:rPr>
          <w:rFonts w:ascii="Arial" w:eastAsia="Calibri" w:hAnsi="Arial" w:cs="Arial"/>
          <w:sz w:val="22"/>
          <w:szCs w:val="22"/>
        </w:rPr>
        <w:t xml:space="preserve"> dodržiavanie predpisov bezpečnosti práce a ochrany zdravia pri práci, ako aj platných požiarnych predpisov.</w:t>
      </w:r>
    </w:p>
    <w:p w14:paraId="23194C54"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7.16</w:t>
      </w:r>
      <w:r w:rsidRPr="00EF4351">
        <w:rPr>
          <w:rFonts w:ascii="Arial" w:eastAsia="Calibri" w:hAnsi="Arial" w:cs="Arial"/>
          <w:sz w:val="22"/>
          <w:szCs w:val="22"/>
        </w:rPr>
        <w:tab/>
        <w:t xml:space="preserve">Zhotoviteľ je povinný zabezpečiť vybavenie staveniska bezpečnostným </w:t>
      </w:r>
      <w:proofErr w:type="gramStart"/>
      <w:r w:rsidRPr="00EF4351">
        <w:rPr>
          <w:rFonts w:ascii="Arial" w:eastAsia="Calibri" w:hAnsi="Arial" w:cs="Arial"/>
          <w:sz w:val="22"/>
          <w:szCs w:val="22"/>
        </w:rPr>
        <w:t>značením  v</w:t>
      </w:r>
      <w:proofErr w:type="gramEnd"/>
      <w:r w:rsidRPr="00EF4351">
        <w:rPr>
          <w:rFonts w:ascii="Arial" w:eastAsia="Calibri" w:hAnsi="Arial" w:cs="Arial"/>
          <w:sz w:val="22"/>
          <w:szCs w:val="22"/>
        </w:rPr>
        <w:t xml:space="preserve"> zmysle Nariadenia vlády SR č. 387/2006 Z. z. o požiadavkách na bezpečnostné a zdravotné označenie pri práci a Nariadenia vlády č 396/2006 Z. z. Zhotoviteľ je povinný dodržiavať všetky všeobecne záväzné právne predpisy, technické normy, technologické postupy a BOZP.</w:t>
      </w:r>
    </w:p>
    <w:p w14:paraId="1C91FB33"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7.17</w:t>
      </w:r>
      <w:r w:rsidRPr="00EF4351">
        <w:rPr>
          <w:rFonts w:ascii="Arial" w:eastAsia="Calibri" w:hAnsi="Arial" w:cs="Arial"/>
          <w:b/>
          <w:sz w:val="22"/>
          <w:szCs w:val="22"/>
        </w:rPr>
        <w:tab/>
      </w:r>
      <w:r w:rsidRPr="00EF4351">
        <w:rPr>
          <w:rFonts w:ascii="Arial" w:eastAsia="Calibri" w:hAnsi="Arial" w:cs="Arial"/>
          <w:sz w:val="22"/>
          <w:szCs w:val="22"/>
        </w:rPr>
        <w:t xml:space="preserve">Objednávateľ prostredníctvom stavebného dozoru vplýva na odstránenie nedostatkov, ktoré na stavbe zistil. Ak chyby nemožno odstrániť v rámci výkonu stavebného dozoru, bezodkladne ich oznámi vedeniu obce. Sleduje, či pri realizácii nie je ohrozená bezpečnosť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ochrana zdravia pri práci, či nedochádza k ohrozeniu alebo poškodeniu životného prostredia.</w:t>
      </w:r>
    </w:p>
    <w:p w14:paraId="275E8E59"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7.18</w:t>
      </w:r>
      <w:r w:rsidRPr="00EF4351">
        <w:rPr>
          <w:rFonts w:ascii="Arial" w:eastAsia="Calibri" w:hAnsi="Arial" w:cs="Arial"/>
          <w:sz w:val="22"/>
          <w:szCs w:val="22"/>
        </w:rPr>
        <w:tab/>
        <w:t>Zhotoviteľ je povinný plniť ohlasovaciu povinnosť v prípade vzniku mimoriadnych udalostí (úrazy, požiare, havárie a pod.) voči príslušným orgánom a vznik takejto udalosti oznámiť neodkladne aj objednávateľovi za účelom objektívneho vyšetrenia a prijatia preventívnych opatrení.</w:t>
      </w:r>
    </w:p>
    <w:p w14:paraId="7187B65C"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7.19</w:t>
      </w:r>
      <w:r w:rsidRPr="00EF4351">
        <w:rPr>
          <w:rFonts w:ascii="Arial" w:eastAsia="Calibri" w:hAnsi="Arial" w:cs="Arial"/>
          <w:sz w:val="22"/>
          <w:szCs w:val="22"/>
        </w:rPr>
        <w:tab/>
        <w:t xml:space="preserve">Zhotoviteľ je povinný plniť podmienky týkajúce sa vyjadrení verejnoprávnych orgánov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organizácií ako i podmienky, za ktorých bolo vydané stavebné povolenie a všeobecné záväzné predpisy pre stavebnú činnosť.</w:t>
      </w:r>
    </w:p>
    <w:p w14:paraId="7E6BD2F1"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7.20</w:t>
      </w:r>
      <w:r w:rsidRPr="00EF4351">
        <w:rPr>
          <w:rFonts w:ascii="Arial" w:eastAsia="Calibri" w:hAnsi="Arial" w:cs="Arial"/>
          <w:sz w:val="22"/>
          <w:szCs w:val="22"/>
        </w:rPr>
        <w:tab/>
        <w:t>Práce, ktoré vykazujú už v priebehu realizácie nedostatky alebo sú v rozpore s STN musí zhotoviteľ na vlastné náklady a nahradiť bezchybnými prácami.</w:t>
      </w:r>
    </w:p>
    <w:p w14:paraId="09885A92"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7.21</w:t>
      </w:r>
      <w:r w:rsidRPr="00EF4351">
        <w:rPr>
          <w:rFonts w:ascii="Arial" w:eastAsia="Calibri" w:hAnsi="Arial" w:cs="Arial"/>
          <w:sz w:val="22"/>
          <w:szCs w:val="22"/>
        </w:rPr>
        <w:tab/>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14:paraId="4F073F9F"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7.22</w:t>
      </w:r>
      <w:r w:rsidRPr="00EF4351">
        <w:rPr>
          <w:rFonts w:ascii="Arial" w:eastAsia="Calibri" w:hAnsi="Arial" w:cs="Arial"/>
          <w:sz w:val="22"/>
          <w:szCs w:val="22"/>
        </w:rPr>
        <w:tab/>
        <w:t>Zhotoviteľ zodpovedá za čistotu a poriadok na stavbe, zaväzuje sa odstrániť všetok odpad, ktorý je výsledkom jeho činnosti na svoje náklady.</w:t>
      </w:r>
    </w:p>
    <w:p w14:paraId="64209385"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7.23</w:t>
      </w:r>
      <w:r w:rsidRPr="00EF4351">
        <w:rPr>
          <w:rFonts w:ascii="Arial" w:eastAsia="Calibri" w:hAnsi="Arial" w:cs="Arial"/>
          <w:sz w:val="22"/>
          <w:szCs w:val="22"/>
        </w:rPr>
        <w:tab/>
        <w:t>Objednávateľ počas realizácie diela má právo kontrolovať vykonávanie prác a priebežne zhotoviteľa upozorniť na prípadné vady s požiadavkou ich odstránenia v primeranej lehote. Zamestnanci objednávateľa môžu vstupovať na stavenisko, len pokiaľ sú poverení funkciou stavebného dozoru alebo inou kontrolovanou a dozornou činnosťou len na základe súhlasu zhotoviteľa.</w:t>
      </w:r>
    </w:p>
    <w:p w14:paraId="50C85093"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7.24</w:t>
      </w:r>
      <w:r w:rsidRPr="00EF4351">
        <w:rPr>
          <w:rFonts w:ascii="Arial" w:eastAsia="Calibri" w:hAnsi="Arial" w:cs="Arial"/>
          <w:sz w:val="22"/>
          <w:szCs w:val="22"/>
        </w:rPr>
        <w:tab/>
        <w:t>Zhotoviteľ bez zbytočného odkladu upozorní objednávateľa na nevhodné pokyny, ktoré mu objednávateľ dal na vyhotovenie diela. V prípade prerušenia prác z tohto dôvodu nie je zhotoviteľ v omeškaní.</w:t>
      </w:r>
    </w:p>
    <w:p w14:paraId="2FC7E986"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7.25</w:t>
      </w:r>
      <w:r w:rsidRPr="00EF4351">
        <w:rPr>
          <w:rFonts w:ascii="Arial" w:eastAsia="Calibri" w:hAnsi="Arial" w:cs="Arial"/>
          <w:sz w:val="22"/>
          <w:szCs w:val="22"/>
        </w:rPr>
        <w:tab/>
        <w:t>Nebezpečenstvo škody na diele, ako aj na veciach a materiáloch potrebných na zhotovenie diela, znáša zhotoviteľ až do času protokolárneho prevzatia diela objednávateľom.</w:t>
      </w:r>
    </w:p>
    <w:p w14:paraId="23569685"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7.26</w:t>
      </w:r>
      <w:r w:rsidRPr="00EF4351">
        <w:rPr>
          <w:rFonts w:ascii="Arial" w:eastAsia="Calibri" w:hAnsi="Arial" w:cs="Arial"/>
          <w:sz w:val="22"/>
          <w:szCs w:val="22"/>
        </w:rPr>
        <w:tab/>
        <w:t>Zhotoviteľ je povinný zúčastňovať sa pracovných porád a kontrolných dní, ktoré bude   v priebehu realizácie diela zvolávať objednávateľ. Objednávateľ minimálne 7 pracovných dní vopred písomne oznámi zhotoviteľovi ich presný termín.</w:t>
      </w:r>
    </w:p>
    <w:p w14:paraId="4BD921D1"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7.27</w:t>
      </w:r>
      <w:r w:rsidRPr="00EF4351">
        <w:rPr>
          <w:rFonts w:ascii="Arial" w:eastAsia="Calibri" w:hAnsi="Arial" w:cs="Arial"/>
          <w:sz w:val="22"/>
          <w:szCs w:val="22"/>
        </w:rPr>
        <w:tab/>
        <w:t xml:space="preserve">Zhotoviteľ zodpovedá za bezpečnosť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ochranu zdravia vlastných pracovníkov a všetky prípadné škody, zavinené svojou činnosťou. Pri uskutočňovaní prác je nutné dodržiavať všetky </w:t>
      </w:r>
      <w:r w:rsidRPr="00EF4351">
        <w:rPr>
          <w:rFonts w:ascii="Arial" w:eastAsia="Calibri" w:hAnsi="Arial" w:cs="Arial"/>
          <w:sz w:val="22"/>
          <w:szCs w:val="22"/>
        </w:rPr>
        <w:lastRenderedPageBreak/>
        <w:t>súvisiace predpisy o ochrane zdravia a bezpečnosti pri práci, predpisy o ochrane životného prostredia.</w:t>
      </w:r>
    </w:p>
    <w:p w14:paraId="63F31CED"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7.28</w:t>
      </w:r>
      <w:r w:rsidRPr="00EF4351">
        <w:rPr>
          <w:rFonts w:ascii="Arial" w:eastAsia="Calibri" w:hAnsi="Arial" w:cs="Arial"/>
          <w:sz w:val="22"/>
          <w:szCs w:val="22"/>
        </w:rPr>
        <w:tab/>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Zhotoviteľ protokolárne odovzdá dielo objednávateľovi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objednávateľ je povinný ukončené dielo prevziať, ak sa nevyskytli také vady, ktoré bránia jeho riadnemu užívaniu.</w:t>
      </w:r>
    </w:p>
    <w:p w14:paraId="00A98D50"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7.29</w:t>
      </w:r>
      <w:r w:rsidRPr="00EF4351">
        <w:rPr>
          <w:rFonts w:ascii="Arial" w:eastAsia="Calibri" w:hAnsi="Arial" w:cs="Arial"/>
          <w:sz w:val="22"/>
          <w:szCs w:val="22"/>
        </w:rPr>
        <w:tab/>
        <w:t>Zhotoviteľ 7 pracovných dní pred plánovaným odovzdaním predmetu zmluvy písomne vyzve objednávateľa k prevzatiu diela. Najneskôr 14 pracovných dni pred začatím preberacieho konania budú zo strany zhotoviteľa pripravené k nahliadnutiu všetky doklady potrebné k tomuto konaniu.</w:t>
      </w:r>
    </w:p>
    <w:p w14:paraId="039EE80B"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7.30</w:t>
      </w:r>
      <w:r w:rsidRPr="00EF4351">
        <w:rPr>
          <w:rFonts w:ascii="Arial" w:eastAsia="Calibri" w:hAnsi="Arial" w:cs="Arial"/>
          <w:sz w:val="22"/>
          <w:szCs w:val="22"/>
        </w:rPr>
        <w:tab/>
        <w:t>Pre odovzdanie predmetu zmluvy platí:</w:t>
      </w:r>
    </w:p>
    <w:p w14:paraId="0238A765"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xml:space="preserve">- preberanie prác a diela bude vykonané v súlade s požiadavkami Všeobecných technických </w:t>
      </w:r>
    </w:p>
    <w:p w14:paraId="527A91E8"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podmienok (VTP) vydaných MDVRR SR a ZSPS,</w:t>
      </w:r>
    </w:p>
    <w:p w14:paraId="433C6566" w14:textId="77777777" w:rsidR="006640EF" w:rsidRPr="00EF4351" w:rsidRDefault="006640EF" w:rsidP="006640EF">
      <w:pPr>
        <w:ind w:left="142" w:hanging="142"/>
        <w:jc w:val="both"/>
        <w:rPr>
          <w:rFonts w:ascii="Arial" w:eastAsia="Calibri" w:hAnsi="Arial" w:cs="Arial"/>
          <w:sz w:val="22"/>
          <w:szCs w:val="22"/>
        </w:rPr>
      </w:pPr>
      <w:r w:rsidRPr="00EF4351">
        <w:rPr>
          <w:rFonts w:ascii="Arial" w:eastAsia="Calibri" w:hAnsi="Arial" w:cs="Arial"/>
          <w:sz w:val="22"/>
          <w:szCs w:val="22"/>
        </w:rPr>
        <w:t>- zhotoviteľ je povinný pripraviť a doložiť pri odovzdávajúcom konaní všetky nevyhnutné     doklady,</w:t>
      </w:r>
    </w:p>
    <w:p w14:paraId="7F0AD996"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dielo je dokončené len vtedy, ak je bez zrejmých vád a nedorobkov,</w:t>
      </w:r>
    </w:p>
    <w:p w14:paraId="5E4A4008"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pred prevzatím diela odovzdá zhotoviteľ stavebný denník,</w:t>
      </w:r>
    </w:p>
    <w:p w14:paraId="61876C83"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doklady o vhodnosti všetkých stavebných výrobkov použitých v stavbe v súlade so zákonom č. 133/2013 Z. z. /zákona o stavebných výrobkoch/ v znení neskorších predpisov predkladá priebežne pred zabudovaním stavebných výrobkov do stavby,</w:t>
      </w:r>
    </w:p>
    <w:p w14:paraId="235AD63A"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doklady o nakladaní s vzniknutým stavebným odpadom pri realizácii stavby v súlade so zákonom č. 79/2015 Z. z. /zákona o odpadoch/,</w:t>
      </w:r>
    </w:p>
    <w:p w14:paraId="6ED9337A"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o odovzdaní a prevzatí diela spíšu zmluvné strany protokol o odovzdaní a prevzatí, ktorý bude podpísaný osobami oprávnenými konať v technických veciach,</w:t>
      </w:r>
    </w:p>
    <w:p w14:paraId="1D98C94E"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xml:space="preserve">- ak objednávateľ odmietne podpísať protokol o odovzdaní a prevzatí predmetu zmluvy, spíšu zmluvné strany zápis, v ktorom uvedú svoje stanoviská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ich odôvodnenie,</w:t>
      </w:r>
    </w:p>
    <w:p w14:paraId="096F8417"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xml:space="preserve">- drobné odchýlky od projektovej dokumentácie, ktoré nemenia prijaté riešenie, ani nezvyšujú cenu prác, nie sú vadami, ak boli dohodnuté aspoň súhlasným zápisom </w:t>
      </w:r>
      <w:proofErr w:type="gramStart"/>
      <w:r w:rsidRPr="00EF4351">
        <w:rPr>
          <w:rFonts w:ascii="Arial" w:eastAsia="Calibri" w:hAnsi="Arial" w:cs="Arial"/>
          <w:sz w:val="22"/>
          <w:szCs w:val="22"/>
        </w:rPr>
        <w:t>projektanta  a</w:t>
      </w:r>
      <w:proofErr w:type="gramEnd"/>
      <w:r w:rsidRPr="00EF4351">
        <w:rPr>
          <w:rFonts w:ascii="Arial" w:eastAsia="Calibri" w:hAnsi="Arial" w:cs="Arial"/>
          <w:sz w:val="22"/>
          <w:szCs w:val="22"/>
        </w:rPr>
        <w:t xml:space="preserve"> objednávateľa v stavebnom denníku. Tieto odchýlky je zhotoviteľ povinný vyznačiť v projektovej dokumentácii skutočného vyhotovenia.</w:t>
      </w:r>
    </w:p>
    <w:p w14:paraId="162B162A"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pri preberaní diela zistené prípadné drobné nedorobky, ktorých charakter umožňuje užívanie diela, nie sú dôvodom neprevzatia hotového diela objednávateľom.</w:t>
      </w:r>
    </w:p>
    <w:p w14:paraId="0DFDF864"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7.31</w:t>
      </w:r>
      <w:r w:rsidRPr="00EF4351">
        <w:rPr>
          <w:rFonts w:ascii="Arial" w:eastAsia="Calibri" w:hAnsi="Arial" w:cs="Arial"/>
          <w:sz w:val="22"/>
          <w:szCs w:val="22"/>
        </w:rPr>
        <w:tab/>
        <w:t>Zhotoviteľ je povinný pri preberacom konaní odovzdať objednávateľovi 2 vyhotoveniach:</w:t>
      </w:r>
    </w:p>
    <w:p w14:paraId="632ED178" w14:textId="77777777" w:rsidR="006640EF" w:rsidRPr="00EF4351" w:rsidRDefault="006640EF" w:rsidP="006640EF">
      <w:pPr>
        <w:ind w:left="142" w:hanging="142"/>
        <w:jc w:val="both"/>
        <w:rPr>
          <w:rFonts w:ascii="Arial" w:eastAsia="Calibri" w:hAnsi="Arial" w:cs="Arial"/>
          <w:sz w:val="22"/>
          <w:szCs w:val="22"/>
        </w:rPr>
      </w:pPr>
      <w:r w:rsidRPr="00EF4351">
        <w:rPr>
          <w:rFonts w:ascii="Arial" w:eastAsia="Calibri" w:hAnsi="Arial" w:cs="Arial"/>
          <w:sz w:val="22"/>
          <w:szCs w:val="22"/>
        </w:rPr>
        <w:t xml:space="preserve">- projektovú dokumentáciu vyhotovenia so zakreslením všetkých zmien podľa skutočného stavu vykonaných prác, </w:t>
      </w:r>
    </w:p>
    <w:p w14:paraId="1626CAD4"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xml:space="preserve">- zápisnice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osvedčenia o vykonaných skúškach,</w:t>
      </w:r>
    </w:p>
    <w:p w14:paraId="693FDF82"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xml:space="preserve">- zápisnice o preverení prác a konštrukcií v priebehu zakrytých prác. </w:t>
      </w:r>
    </w:p>
    <w:p w14:paraId="526E7CC8"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7.32</w:t>
      </w:r>
      <w:r w:rsidRPr="00EF4351">
        <w:rPr>
          <w:rFonts w:ascii="Arial" w:eastAsia="Calibri" w:hAnsi="Arial" w:cs="Arial"/>
          <w:sz w:val="22"/>
          <w:szCs w:val="22"/>
        </w:rPr>
        <w:tab/>
        <w:t xml:space="preserve">Na odovzdávacom a preberacom konaní sa preverí, či je záväzok zhotoviteľa splnený tak, ako je stanovené v predmete zmluvy, prevedie sa fyzická kontrola vykonaného diela, jeho súčastí a príslušenstva, overia sa revízne správy, atesty a komplexné skúšky. </w:t>
      </w:r>
    </w:p>
    <w:p w14:paraId="73B5D67A"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7.33</w:t>
      </w:r>
      <w:r w:rsidRPr="00EF4351">
        <w:rPr>
          <w:rFonts w:ascii="Arial" w:eastAsia="Calibri" w:hAnsi="Arial" w:cs="Arial"/>
          <w:sz w:val="22"/>
          <w:szCs w:val="22"/>
        </w:rPr>
        <w:tab/>
        <w:t xml:space="preserve">Zhotoviteľ je povinný po odovzdaní predmetu zmluvy, alebo jeho časti odstrániť tak, aby mohlo byť riadne užívané. Zariadenie staveniska je povinný vypratať do 10 dní odo dňa odovzdania a prevzatia diela. </w:t>
      </w:r>
    </w:p>
    <w:p w14:paraId="21F1EDA6"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7.34</w:t>
      </w:r>
      <w:r w:rsidRPr="00EF4351">
        <w:rPr>
          <w:rFonts w:ascii="Arial" w:eastAsia="Calibri" w:hAnsi="Arial" w:cs="Arial"/>
          <w:sz w:val="22"/>
          <w:szCs w:val="22"/>
        </w:rPr>
        <w:tab/>
        <w:t>Bez predchádzajúcej dohody nesmie objednávateľ, resp. užívateľ užívať dielo, ktoré nebolo odovzdané a prevzaté. Za neoprávnené užívanie sa nepovažuje prípad, keď objednávateľ, alebo jeho zmluvný partner vykonáva na neprevzatej dodávke práce podľa projektovej dokumentácie, alebo komplexné skúšky zabudovaných a namontovaných technologických zariadení, ktoré nie sú predmetom plnenia zhotoviteľa.</w:t>
      </w:r>
    </w:p>
    <w:p w14:paraId="5936BF5D"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7.35</w:t>
      </w:r>
      <w:r w:rsidRPr="00EF4351">
        <w:rPr>
          <w:rFonts w:ascii="Arial" w:eastAsia="Calibri" w:hAnsi="Arial" w:cs="Arial"/>
          <w:sz w:val="22"/>
          <w:szCs w:val="22"/>
        </w:rPr>
        <w:tab/>
        <w:t>Zhotoviteľ nezodpovedá za škody, ktoré vzniknú pri predčasnom užívaní, na ktorom sa zmluvné strany dohodli a boli preukázateľne spôsobené zo strany objednávateľa. Zhotoviteľ ich na základe vzájomnej dohody a dodatku k zmluve odstráni na náklady objednávateľa.</w:t>
      </w:r>
    </w:p>
    <w:p w14:paraId="24582642"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7.36</w:t>
      </w:r>
      <w:r w:rsidRPr="00EF4351">
        <w:rPr>
          <w:rFonts w:ascii="Arial" w:eastAsia="Calibri" w:hAnsi="Arial" w:cs="Arial"/>
          <w:sz w:val="22"/>
          <w:szCs w:val="22"/>
        </w:rPr>
        <w:tab/>
        <w:t xml:space="preserve">Zhotoviteľ sa zaväzuje dodržať pri realizácii diela podmienky určené príslušným stavebným úradom. </w:t>
      </w:r>
    </w:p>
    <w:p w14:paraId="64C072CA"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7.37</w:t>
      </w:r>
      <w:r w:rsidRPr="00EF4351">
        <w:rPr>
          <w:rFonts w:ascii="Arial" w:eastAsia="Times New Roman" w:hAnsi="Arial" w:cs="Arial"/>
          <w:sz w:val="22"/>
          <w:szCs w:val="22"/>
        </w:rPr>
        <w:tab/>
        <w:t>Technické požiadavky realizovaných stavebných prác a úroveň kvality celej stavby musí zodpovedať Všeobecným technickým podmienkam (VTP) vydaným MDVRR SR a ZSPS.</w:t>
      </w:r>
    </w:p>
    <w:p w14:paraId="46008DCB"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7.38</w:t>
      </w:r>
      <w:r w:rsidRPr="00EF4351">
        <w:rPr>
          <w:rFonts w:ascii="Arial" w:eastAsia="Times New Roman" w:hAnsi="Arial" w:cs="Arial"/>
          <w:sz w:val="22"/>
          <w:szCs w:val="22"/>
        </w:rPr>
        <w:tab/>
        <w:t>Zhotoviteľ je povinný dielo poistiť počas celej doby realizácie na svoje náklady.</w:t>
      </w:r>
    </w:p>
    <w:p w14:paraId="1E4C797E"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lastRenderedPageBreak/>
        <w:t>7.39</w:t>
      </w:r>
      <w:r w:rsidRPr="00EF4351">
        <w:rPr>
          <w:rFonts w:ascii="Arial" w:eastAsia="Times New Roman" w:hAnsi="Arial" w:cs="Arial"/>
          <w:sz w:val="22"/>
          <w:szCs w:val="22"/>
        </w:rPr>
        <w:tab/>
        <w:t xml:space="preserve">Zhotoviteľ je poverený stavebníkom zabezpečiť v celom rozsahu plnenie povinností stavebníka vyplývajúcich z ustanovenia nariadenia vlády Slovenskej </w:t>
      </w:r>
      <w:proofErr w:type="gramStart"/>
      <w:r w:rsidRPr="00EF4351">
        <w:rPr>
          <w:rFonts w:ascii="Arial" w:eastAsia="Times New Roman" w:hAnsi="Arial" w:cs="Arial"/>
          <w:sz w:val="22"/>
          <w:szCs w:val="22"/>
        </w:rPr>
        <w:t>republiky  č.</w:t>
      </w:r>
      <w:proofErr w:type="gramEnd"/>
      <w:r w:rsidRPr="00EF4351">
        <w:rPr>
          <w:rFonts w:ascii="Arial" w:eastAsia="Times New Roman" w:hAnsi="Arial" w:cs="Arial"/>
          <w:sz w:val="22"/>
          <w:szCs w:val="22"/>
        </w:rPr>
        <w:t xml:space="preserve"> 396/2006 Z. z. o minimálnych bezpečnostných a zdravotných požiadavkách na stavenisko. </w:t>
      </w:r>
    </w:p>
    <w:p w14:paraId="76DD9AF5"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7.40</w:t>
      </w:r>
      <w:r w:rsidRPr="00EF4351">
        <w:rPr>
          <w:rFonts w:ascii="Arial" w:eastAsia="Times New Roman" w:hAnsi="Arial" w:cs="Arial"/>
          <w:sz w:val="22"/>
          <w:szCs w:val="22"/>
        </w:rPr>
        <w:tab/>
        <w:t>Zhotoviteľ nesmie dielo ako celok alebo jeho časť odovzdať na zhotovenie inému subjektu, pokiaľ tento nie je menovite uvedený v tejto zmluve alebo bez predchádzajúceho súhlasu objednávateľa, tento súhlas nezbavuje zhotoviteľa stavby povinnosti a zodpovednosti za všetky práce a činnosti podzhotoviteľa / subdodávateľa.</w:t>
      </w:r>
    </w:p>
    <w:p w14:paraId="2E8E8E15"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7.41</w:t>
      </w:r>
      <w:r w:rsidRPr="00EF4351">
        <w:rPr>
          <w:rFonts w:ascii="Arial" w:eastAsia="Times New Roman" w:hAnsi="Arial" w:cs="Arial"/>
          <w:sz w:val="22"/>
          <w:szCs w:val="22"/>
        </w:rPr>
        <w:tab/>
        <w:t>Zhotoviteľ zabezpečí počas celej doby výstavby priestorovo regulovaný bezpečný prístup, vstupy ku všetkým častiam, ktoré sú dohodnuté predmetnou realizáciou stavby.</w:t>
      </w:r>
    </w:p>
    <w:p w14:paraId="2DED96D1"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7.42</w:t>
      </w:r>
      <w:r w:rsidRPr="00EF4351">
        <w:rPr>
          <w:rFonts w:ascii="Arial" w:eastAsia="Times New Roman" w:hAnsi="Arial" w:cs="Arial"/>
          <w:sz w:val="22"/>
          <w:szCs w:val="22"/>
        </w:rPr>
        <w:tab/>
        <w:t xml:space="preserve">Žiadna časť diela nesmie byť zakrytá bez súhlasu stavebného dozoru a zhotoviteľ musí umožniť stavebnému dozoru skontrolovať akúkoľvek časť diela. </w:t>
      </w:r>
    </w:p>
    <w:p w14:paraId="0EBFABF1"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7. 43</w:t>
      </w:r>
      <w:r w:rsidRPr="00EF4351">
        <w:rPr>
          <w:rFonts w:ascii="Arial" w:eastAsia="Times New Roman" w:hAnsi="Arial" w:cs="Arial"/>
          <w:sz w:val="22"/>
          <w:szCs w:val="22"/>
        </w:rPr>
        <w:tab/>
        <w:t>Zhotoviteľ v zmluve najneskôr v čase jej uzatvárania uvedie údaje o všetkých známych subdodávateľoch, údaje o osobe oprávnenej konať za subdodávateľa v rozsahu: meno   a priezvisko, adresa pobytu, dátum narodenia.</w:t>
      </w:r>
    </w:p>
    <w:p w14:paraId="6A33F21F"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7.44</w:t>
      </w:r>
      <w:r w:rsidRPr="00EF4351">
        <w:rPr>
          <w:rFonts w:ascii="Arial" w:eastAsia="Times New Roman" w:hAnsi="Arial" w:cs="Arial"/>
          <w:sz w:val="22"/>
          <w:szCs w:val="22"/>
        </w:rPr>
        <w:tab/>
        <w:t>V prípade, že dôjde k akejkoľvek zmene údajov o subdodávateľovi/subdodávateľoch je zhotoviteľ povinný písomne oznámiť túto zmenu objednávateľovi do piatich pracovných dní odo dňa, kedy k zmene údajov došlo.</w:t>
      </w:r>
    </w:p>
    <w:p w14:paraId="65DC8A97"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7.45</w:t>
      </w:r>
      <w:r w:rsidRPr="00EF4351">
        <w:rPr>
          <w:rFonts w:ascii="Arial" w:eastAsia="Times New Roman" w:hAnsi="Arial" w:cs="Arial"/>
          <w:sz w:val="22"/>
          <w:szCs w:val="22"/>
        </w:rPr>
        <w:tab/>
        <w:t xml:space="preserve">Pravidlá pre zmenu subdodávateľov počas plnenia zmluvy. Ak má dôjsť k zmene subdodávateľa/subdodávateľov počas plnenia zmluvy je zhotoviteľ povinný túto zmenu písomne oznámiť objednávateľovi vo forme návrhu zmeny subdodávateľa/subdodávateľov.    V písomnom návrhu zmeny subdodávateľa /subdodávateľov zhotoviteľ uvedie údaje o subdodávateľovi, údaje o osobe oprávnenej konať za subdodávateľa v rozsahu: meno a priezvisko, adresa pobytu, dátum narodenia. K návrhu priloží doklady preukazujúce splnenie podmienok účasti týkajúcich sa osobného postavenia určené v príslušnej Výzve na predkladanie ponúk, nakoľko nový subdodávateľ resp. subdodávatelia musia spĺňať podmienky účasti týkajúce sa osobného postavenia určené vo Výzve na predkladanie ponúk, nesmú u nich existovať dôvody na vylúčenie podľa § 40 ods. 6 písm. a) až h) </w:t>
      </w:r>
      <w:proofErr w:type="gramStart"/>
      <w:r w:rsidRPr="00EF4351">
        <w:rPr>
          <w:rFonts w:ascii="Arial" w:eastAsia="Times New Roman" w:hAnsi="Arial" w:cs="Arial"/>
          <w:sz w:val="22"/>
          <w:szCs w:val="22"/>
        </w:rPr>
        <w:t>a</w:t>
      </w:r>
      <w:proofErr w:type="gramEnd"/>
      <w:r w:rsidRPr="00EF4351">
        <w:rPr>
          <w:rFonts w:ascii="Arial" w:eastAsia="Times New Roman" w:hAnsi="Arial" w:cs="Arial"/>
          <w:sz w:val="22"/>
          <w:szCs w:val="22"/>
        </w:rPr>
        <w:t xml:space="preserve"> ods. 7 zákona o verejnom obstarávaní, a musia mať oprávnenie dodávať tovar, uskutočňovať stavebné práce alebo poskytovať službu vo vzťahu k tej časti predmetu zákazky, ktorú majú plniť. Objednávateľ overí navrhovaného subdodávateľa/subdodávateľov z hľadiska splnenia určených podmienok v lehote piatich pracovných dní od dňa doručenia návrhu zmeny subdodávateľa/ subdodávateľov. V prípade, ak vyhodnotí subdodávateľa resp. subdodávateľov ako spĺňajúcich stanovené podmienky umožní vykonať zmenu subdodávateľa/subdodávateľov zhotoviteľovi v prílohe č. 3 Zmluvy o dielo odo dňa schválenia zmeny objednávateľom. V opačnom prípade, teda ak subdodávateľ nespĺňa stanovené podmienky k zmene nedôjde.</w:t>
      </w:r>
    </w:p>
    <w:p w14:paraId="58BDC24F"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7.46</w:t>
      </w:r>
      <w:r w:rsidRPr="00EF4351">
        <w:rPr>
          <w:rFonts w:ascii="Arial" w:eastAsia="Times New Roman" w:hAnsi="Arial" w:cs="Arial"/>
          <w:sz w:val="22"/>
          <w:szCs w:val="22"/>
        </w:rPr>
        <w:tab/>
        <w:t xml:space="preserve">Zhotoviteľ je povinný na požiadanie objednávateľa bezodkladne </w:t>
      </w:r>
      <w:proofErr w:type="gramStart"/>
      <w:r w:rsidRPr="00EF4351">
        <w:rPr>
          <w:rFonts w:ascii="Arial" w:eastAsia="Times New Roman" w:hAnsi="Arial" w:cs="Arial"/>
          <w:sz w:val="22"/>
          <w:szCs w:val="22"/>
        </w:rPr>
        <w:t>poskytnúť  v</w:t>
      </w:r>
      <w:proofErr w:type="gramEnd"/>
      <w:r w:rsidRPr="00EF4351">
        <w:rPr>
          <w:rFonts w:ascii="Arial" w:eastAsia="Times New Roman" w:hAnsi="Arial" w:cs="Arial"/>
          <w:sz w:val="22"/>
          <w:szCs w:val="22"/>
        </w:rPr>
        <w:t xml:space="preserve"> nevyhnutnom rozsahu doklady a osobné údaje fyzických osôb, prostredníctvom ktorých mu dodáva práce alebo poskytuje služby podľa tejto zmluvy, ktoré sú potrebné na to, aby objednávateľ mohol skontrolovať, či zhotoviteľ neporušuje zákaz nelegálneho zamestnávania podľa zákona č. 82/2005 Z. z. o nelegálnej práci a nelegálnom zamestnávaní a o zmene   a doplnení niektorých zákonov. Zhotoviteľ zodpovedá za to, že prácou alebo službou, ktoré na základe tejto zmluvy dodá alebo poskytne, nebude zo strany objednávateľa, zhotoviteľa alebo jeho subdodávateľov porušený zákaz nelegálneho zamestnávania podľa zákona č. 82/2005      Z. z. o nelegálnej práci a nelegálnom zamestnávaní a o zmene a doplnení niektorých zákonov a zodpovedá objednávateľovi za všetky škody (napr. náklady, pokuty a pod.), ktoré objednávateľovi vzniknú porušením tejto povinnosti.</w:t>
      </w:r>
    </w:p>
    <w:p w14:paraId="02D4296B"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7.47</w:t>
      </w:r>
      <w:r w:rsidRPr="00EF4351">
        <w:rPr>
          <w:rFonts w:ascii="Arial" w:eastAsia="Times New Roman" w:hAnsi="Arial" w:cs="Arial"/>
          <w:sz w:val="22"/>
          <w:szCs w:val="22"/>
        </w:rPr>
        <w:tab/>
        <w:t>Zmluvné strany sú povinné poskytnúť si vzájomne všetku potrebnú súčinnosť za účelom naplnenia predmetu a účelu tejto zmluvy tak, aby dodržiavali všetky všeobecne záväzné právne predpisy a predpisy súvisiace s poskytnutím úveru.</w:t>
      </w:r>
    </w:p>
    <w:p w14:paraId="2045A3BF"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7.48</w:t>
      </w:r>
      <w:r w:rsidRPr="00EF4351">
        <w:rPr>
          <w:rFonts w:ascii="Arial" w:eastAsia="Times New Roman" w:hAnsi="Arial" w:cs="Arial"/>
          <w:sz w:val="22"/>
          <w:szCs w:val="22"/>
        </w:rPr>
        <w:tab/>
        <w:t xml:space="preserve">Ak s predmetom plnenia zmluvy súvisí aj zriadenie staveniska </w:t>
      </w:r>
      <w:proofErr w:type="gramStart"/>
      <w:r w:rsidRPr="00EF4351">
        <w:rPr>
          <w:rFonts w:ascii="Arial" w:eastAsia="Times New Roman" w:hAnsi="Arial" w:cs="Arial"/>
          <w:sz w:val="22"/>
          <w:szCs w:val="22"/>
        </w:rPr>
        <w:t>a</w:t>
      </w:r>
      <w:proofErr w:type="gramEnd"/>
      <w:r w:rsidRPr="00EF4351">
        <w:rPr>
          <w:rFonts w:ascii="Arial" w:eastAsia="Times New Roman" w:hAnsi="Arial" w:cs="Arial"/>
          <w:sz w:val="22"/>
          <w:szCs w:val="22"/>
        </w:rPr>
        <w:t xml:space="preserve"> ak tak včas nevykoná objednávateľ, je zhotoviteľ vzhľadom na charakter predmetu tejto zmluvy v mene objednávateľa a po jeho predchádzajúcom odsúhlasení povinný:</w:t>
      </w:r>
    </w:p>
    <w:p w14:paraId="2AA7A0DF" w14:textId="77777777" w:rsidR="006640EF" w:rsidRPr="00EF4351" w:rsidRDefault="006640EF" w:rsidP="006640EF">
      <w:pPr>
        <w:autoSpaceDE w:val="0"/>
        <w:autoSpaceDN w:val="0"/>
        <w:adjustRightInd w:val="0"/>
        <w:ind w:left="284" w:hanging="284"/>
        <w:jc w:val="both"/>
        <w:rPr>
          <w:rFonts w:ascii="Arial" w:eastAsia="Calibri" w:hAnsi="Arial" w:cs="Arial"/>
          <w:sz w:val="22"/>
          <w:szCs w:val="22"/>
        </w:rPr>
      </w:pPr>
      <w:r w:rsidRPr="00EF4351">
        <w:rPr>
          <w:rFonts w:ascii="Arial" w:eastAsia="Calibri" w:hAnsi="Arial" w:cs="Arial"/>
          <w:sz w:val="22"/>
          <w:szCs w:val="22"/>
        </w:rPr>
        <w:t>a)</w:t>
      </w:r>
      <w:r w:rsidRPr="00EF4351">
        <w:rPr>
          <w:rFonts w:ascii="Arial" w:eastAsia="Calibri" w:hAnsi="Arial" w:cs="Arial"/>
          <w:sz w:val="22"/>
          <w:szCs w:val="22"/>
        </w:rPr>
        <w:tab/>
        <w:t xml:space="preserve">poveriť jedného koordinátora dokumentácie alebo viacerých koordinátorov dokumentácie podľa § 5 Nariadenia vlády č. 396/2006 Z. z. o minimálnych </w:t>
      </w:r>
      <w:proofErr w:type="gramStart"/>
      <w:r w:rsidRPr="00EF4351">
        <w:rPr>
          <w:rFonts w:ascii="Arial" w:eastAsia="Calibri" w:hAnsi="Arial" w:cs="Arial"/>
          <w:sz w:val="22"/>
          <w:szCs w:val="22"/>
        </w:rPr>
        <w:t>bezpečnostných  a</w:t>
      </w:r>
      <w:proofErr w:type="gramEnd"/>
      <w:r w:rsidRPr="00EF4351">
        <w:rPr>
          <w:rFonts w:ascii="Arial" w:eastAsia="Calibri" w:hAnsi="Arial" w:cs="Arial"/>
          <w:sz w:val="22"/>
          <w:szCs w:val="22"/>
        </w:rPr>
        <w:t xml:space="preserve"> zdravotných požiadavkách na stavenisko pre každé stavenisko, na ktorom bude vykonávať práce viac ako jeden zamestnávateľ alebo viac ako jedna fyzická osoba, ktorá je podnikateľom a nie je zamestnávateľom, </w:t>
      </w:r>
    </w:p>
    <w:p w14:paraId="7BD34441" w14:textId="77777777" w:rsidR="006640EF" w:rsidRPr="00EF4351" w:rsidRDefault="006640EF" w:rsidP="006640EF">
      <w:pPr>
        <w:autoSpaceDE w:val="0"/>
        <w:autoSpaceDN w:val="0"/>
        <w:adjustRightInd w:val="0"/>
        <w:ind w:left="284" w:hanging="284"/>
        <w:jc w:val="both"/>
        <w:rPr>
          <w:rFonts w:ascii="Arial" w:eastAsia="Calibri" w:hAnsi="Arial" w:cs="Arial"/>
          <w:sz w:val="22"/>
          <w:szCs w:val="22"/>
        </w:rPr>
      </w:pPr>
      <w:r w:rsidRPr="00EF4351">
        <w:rPr>
          <w:rFonts w:ascii="Arial" w:eastAsia="Calibri" w:hAnsi="Arial" w:cs="Arial"/>
          <w:sz w:val="22"/>
          <w:szCs w:val="22"/>
        </w:rPr>
        <w:t>b)</w:t>
      </w:r>
      <w:r w:rsidRPr="00EF4351">
        <w:rPr>
          <w:rFonts w:ascii="Arial" w:eastAsia="Calibri" w:hAnsi="Arial" w:cs="Arial"/>
          <w:sz w:val="22"/>
          <w:szCs w:val="22"/>
        </w:rPr>
        <w:tab/>
        <w:t xml:space="preserve">poveriť jedného koordinátora bezpečnosti alebo viacerých koordinátorov bezpečnosti podľa § 6 Nariadenia vlády č. 396/2006 Z. z. o minimálnych bezpečnostných a zdravotných požiadavkách </w:t>
      </w:r>
      <w:r w:rsidRPr="00EF4351">
        <w:rPr>
          <w:rFonts w:ascii="Arial" w:eastAsia="Calibri" w:hAnsi="Arial" w:cs="Arial"/>
          <w:sz w:val="22"/>
          <w:szCs w:val="22"/>
        </w:rPr>
        <w:lastRenderedPageBreak/>
        <w:t>na stavenisko pre každé stavenisko, na ktorom bude vykonávať práce viac ako jeden zamestnávateľ alebo viac ako jedna fyzická osoba, ktorá je podnikateľom a nie je zamestnávateľom,</w:t>
      </w:r>
    </w:p>
    <w:p w14:paraId="72EE691F" w14:textId="77777777" w:rsidR="006640EF" w:rsidRPr="00EF4351" w:rsidRDefault="006640EF" w:rsidP="006640EF">
      <w:pPr>
        <w:autoSpaceDE w:val="0"/>
        <w:autoSpaceDN w:val="0"/>
        <w:adjustRightInd w:val="0"/>
        <w:ind w:left="284" w:hanging="284"/>
        <w:jc w:val="both"/>
        <w:rPr>
          <w:rFonts w:ascii="Arial" w:eastAsia="Calibri" w:hAnsi="Arial" w:cs="Arial"/>
          <w:sz w:val="22"/>
          <w:szCs w:val="22"/>
        </w:rPr>
      </w:pPr>
      <w:r w:rsidRPr="00EF4351">
        <w:rPr>
          <w:rFonts w:ascii="Arial" w:eastAsia="Calibri" w:hAnsi="Arial" w:cs="Arial"/>
          <w:sz w:val="22"/>
          <w:szCs w:val="22"/>
        </w:rPr>
        <w:t>c)</w:t>
      </w:r>
      <w:r w:rsidRPr="00EF4351">
        <w:rPr>
          <w:rFonts w:ascii="Arial" w:eastAsia="Calibri" w:hAnsi="Arial" w:cs="Arial"/>
          <w:sz w:val="22"/>
          <w:szCs w:val="22"/>
        </w:rPr>
        <w:tab/>
        <w:t xml:space="preserve">zabezpečiť pred zriadením staveniska vypracovanie plánu bezpečnosti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ochrany zdravia pri práci podľa § 5 ods. 2 písm. b) Nariadenia vlády č. 396/2006 Z. z. o minimálnych bezpečnostných a zdravotných požiadavkách na stavenisko,</w:t>
      </w:r>
    </w:p>
    <w:p w14:paraId="3F43BFAD" w14:textId="77777777" w:rsidR="006640EF" w:rsidRPr="00EF4351" w:rsidRDefault="006640EF" w:rsidP="006640EF">
      <w:pPr>
        <w:autoSpaceDE w:val="0"/>
        <w:autoSpaceDN w:val="0"/>
        <w:adjustRightInd w:val="0"/>
        <w:ind w:left="284" w:hanging="284"/>
        <w:jc w:val="both"/>
        <w:rPr>
          <w:rFonts w:ascii="Arial" w:eastAsia="Calibri" w:hAnsi="Arial" w:cs="Arial"/>
          <w:sz w:val="22"/>
          <w:szCs w:val="22"/>
        </w:rPr>
      </w:pPr>
      <w:r w:rsidRPr="00EF4351">
        <w:rPr>
          <w:rFonts w:ascii="Arial" w:eastAsia="Calibri" w:hAnsi="Arial" w:cs="Arial"/>
          <w:sz w:val="22"/>
          <w:szCs w:val="22"/>
        </w:rPr>
        <w:t>d)</w:t>
      </w:r>
      <w:r w:rsidRPr="00EF4351">
        <w:rPr>
          <w:rFonts w:ascii="Arial" w:eastAsia="Calibri" w:hAnsi="Arial" w:cs="Arial"/>
          <w:sz w:val="22"/>
          <w:szCs w:val="22"/>
        </w:rPr>
        <w:tab/>
        <w:t>ak sú na to splnené podmienky pred začatím prác predložiť inšpektorátu práce, v ktorého územnom obvode sa stavenisko nachádza, oznámenie podľa prílohy č. 1 Nariadenia vlády č. 396/2006 Z. z. o minimálnych bezpečnostných a zdravotných požiadavkách na stavenisko,</w:t>
      </w:r>
    </w:p>
    <w:p w14:paraId="251D1B9A" w14:textId="77777777" w:rsidR="006640EF" w:rsidRPr="00EF4351" w:rsidRDefault="006640EF" w:rsidP="006640EF">
      <w:pPr>
        <w:autoSpaceDE w:val="0"/>
        <w:autoSpaceDN w:val="0"/>
        <w:adjustRightInd w:val="0"/>
        <w:ind w:left="284" w:hanging="284"/>
        <w:jc w:val="both"/>
        <w:rPr>
          <w:rFonts w:ascii="Arial" w:eastAsia="Calibri" w:hAnsi="Arial" w:cs="Arial"/>
          <w:sz w:val="22"/>
          <w:szCs w:val="22"/>
        </w:rPr>
      </w:pPr>
      <w:r w:rsidRPr="00EF4351">
        <w:rPr>
          <w:rFonts w:ascii="Arial" w:eastAsia="Calibri" w:hAnsi="Arial" w:cs="Arial"/>
          <w:sz w:val="22"/>
          <w:szCs w:val="22"/>
        </w:rPr>
        <w:t>e)</w:t>
      </w:r>
      <w:r w:rsidRPr="00EF4351">
        <w:rPr>
          <w:rFonts w:ascii="Arial" w:eastAsia="Calibri" w:hAnsi="Arial" w:cs="Arial"/>
          <w:sz w:val="22"/>
          <w:szCs w:val="22"/>
        </w:rPr>
        <w:tab/>
        <w:t xml:space="preserve">pred začatím prác viditeľne umiestniť na stavenisku oznámenie podľa prílohy č. 1 Nariadenia vlády č. 396/2006 Z. z. o minimálnych bezpečnostných a zdravotných požiadavkách na stavenisko, ktoré v prípade zmeny aktualizuje. </w:t>
      </w:r>
    </w:p>
    <w:p w14:paraId="68B8AEEC" w14:textId="77777777" w:rsidR="006640EF" w:rsidRPr="00EF4351" w:rsidRDefault="006640EF" w:rsidP="006640EF">
      <w:pPr>
        <w:autoSpaceDE w:val="0"/>
        <w:autoSpaceDN w:val="0"/>
        <w:adjustRightInd w:val="0"/>
        <w:jc w:val="both"/>
        <w:rPr>
          <w:rFonts w:ascii="Arial" w:eastAsia="Calibri" w:hAnsi="Arial" w:cs="Arial"/>
          <w:sz w:val="22"/>
          <w:szCs w:val="22"/>
        </w:rPr>
      </w:pPr>
      <w:r w:rsidRPr="00EF4351">
        <w:rPr>
          <w:rFonts w:ascii="Arial" w:eastAsia="Calibri" w:hAnsi="Arial" w:cs="Arial"/>
          <w:sz w:val="22"/>
          <w:szCs w:val="22"/>
        </w:rPr>
        <w:t xml:space="preserve">Zhotoviteľ zodpovedá za to, že na základe uvedeného nebude zo strany objednávateľa, zhotoviteľa alebo subdodávateľov porušené Nariadenie vlády č. 396/2006 Z. z.                        o minimálnych bezpečnostných a zdravotných požiadavkách na stavenisko a zodpovedá objednávateľovi za všetky škody (napr. náklady, pokuty a pod.), ktoré objednávateľovi vzniknú porušením tejto povinnosti. </w:t>
      </w:r>
    </w:p>
    <w:p w14:paraId="101B749F" w14:textId="77777777" w:rsidR="006640EF" w:rsidRPr="00EF4351" w:rsidRDefault="006640EF" w:rsidP="006640EF">
      <w:pPr>
        <w:tabs>
          <w:tab w:val="left" w:pos="567"/>
        </w:tabs>
        <w:jc w:val="both"/>
        <w:rPr>
          <w:rFonts w:ascii="Arial" w:eastAsia="Times New Roman" w:hAnsi="Arial" w:cs="Arial"/>
          <w:sz w:val="22"/>
          <w:szCs w:val="22"/>
        </w:rPr>
      </w:pPr>
    </w:p>
    <w:p w14:paraId="0855A5EC"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VIII.</w:t>
      </w:r>
    </w:p>
    <w:p w14:paraId="58CAFE03"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Platobné podmienky</w:t>
      </w:r>
    </w:p>
    <w:p w14:paraId="7E7FAA87" w14:textId="77777777" w:rsidR="006640EF" w:rsidRPr="00EF4351" w:rsidRDefault="006640EF" w:rsidP="006640EF">
      <w:pPr>
        <w:jc w:val="center"/>
        <w:rPr>
          <w:rFonts w:ascii="Arial" w:eastAsia="Calibri" w:hAnsi="Arial" w:cs="Arial"/>
          <w:b/>
          <w:sz w:val="22"/>
          <w:szCs w:val="22"/>
        </w:rPr>
      </w:pPr>
    </w:p>
    <w:p w14:paraId="02BDFD66"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8.1</w:t>
      </w:r>
      <w:r w:rsidRPr="00EF4351">
        <w:rPr>
          <w:rFonts w:ascii="Arial" w:eastAsia="Times New Roman" w:hAnsi="Arial" w:cs="Arial"/>
          <w:sz w:val="22"/>
          <w:szCs w:val="22"/>
        </w:rPr>
        <w:tab/>
        <w:t>Predmet zákazky bude financovaný z prostriedkov bankového úveru a z vlastných prostriedkov objednávateľa.</w:t>
      </w:r>
    </w:p>
    <w:p w14:paraId="4DAEEB60" w14:textId="77777777" w:rsidR="006640EF" w:rsidRPr="00EF4351" w:rsidRDefault="006640EF" w:rsidP="006640EF">
      <w:pPr>
        <w:tabs>
          <w:tab w:val="left" w:pos="567"/>
        </w:tabs>
        <w:jc w:val="both"/>
        <w:rPr>
          <w:rFonts w:ascii="Arial" w:eastAsia="Times New Roman" w:hAnsi="Arial" w:cs="Arial"/>
          <w:noProof/>
          <w:sz w:val="22"/>
          <w:szCs w:val="22"/>
        </w:rPr>
      </w:pPr>
      <w:r w:rsidRPr="00EF4351">
        <w:rPr>
          <w:rFonts w:ascii="Arial" w:eastAsia="Times New Roman" w:hAnsi="Arial" w:cs="Arial"/>
          <w:noProof/>
          <w:sz w:val="22"/>
          <w:szCs w:val="22"/>
        </w:rPr>
        <w:t>8.2</w:t>
      </w:r>
      <w:r w:rsidRPr="00EF4351">
        <w:rPr>
          <w:rFonts w:ascii="Arial" w:eastAsia="Times New Roman" w:hAnsi="Arial" w:cs="Arial"/>
          <w:noProof/>
          <w:sz w:val="22"/>
          <w:szCs w:val="22"/>
        </w:rPr>
        <w:tab/>
      </w:r>
      <w:r w:rsidRPr="00EF4351">
        <w:rPr>
          <w:rFonts w:ascii="Arial" w:eastAsia="Calibri" w:hAnsi="Arial" w:cs="Arial"/>
          <w:sz w:val="22"/>
          <w:szCs w:val="22"/>
        </w:rPr>
        <w:t>Objednávateľ neposkytne preddavok na plnenie zmluvy o dielo. Objednávateľ neposkytne ani zálohové platby na plnenie zmluvy o dielo.</w:t>
      </w:r>
    </w:p>
    <w:p w14:paraId="4A8899FE"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8.3</w:t>
      </w:r>
      <w:r w:rsidRPr="00EF4351">
        <w:rPr>
          <w:rFonts w:ascii="Arial" w:eastAsia="Calibri" w:hAnsi="Arial" w:cs="Arial"/>
          <w:sz w:val="22"/>
          <w:szCs w:val="22"/>
        </w:rPr>
        <w:tab/>
        <w:t xml:space="preserve">Platby budú realizovať bezhotovostným platobným stykom raz mesačne na základe zhotoviteľom vystavených faktúr podľa skutočne prevedených prác a dodávok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obojstranne písomne potvrdeného súpisu skutočne vykonaných prác a dodávok stavbyvedúcim a stavebným dozorom. </w:t>
      </w:r>
    </w:p>
    <w:p w14:paraId="75888720"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8.4</w:t>
      </w:r>
      <w:r w:rsidRPr="00EF4351">
        <w:rPr>
          <w:rFonts w:ascii="Arial" w:eastAsia="Calibri" w:hAnsi="Arial" w:cs="Arial"/>
          <w:sz w:val="22"/>
          <w:szCs w:val="22"/>
        </w:rPr>
        <w:tab/>
        <w:t>Fakturácia bude v priebehu výstavby realizovaná do výšky 90 %. Po ukončení stavby bez vád a nedorobkov bude uhradených zostávajúcich 10 %.</w:t>
      </w:r>
    </w:p>
    <w:p w14:paraId="11B4DF5F"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8.5</w:t>
      </w:r>
      <w:r w:rsidRPr="00EF4351">
        <w:rPr>
          <w:rFonts w:ascii="Arial" w:eastAsia="Calibri" w:hAnsi="Arial" w:cs="Arial"/>
          <w:sz w:val="22"/>
          <w:szCs w:val="22"/>
        </w:rPr>
        <w:tab/>
        <w:t xml:space="preserve">Nárok na platbu vzniká len po predložení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obojstrannom písomnom odsúhlasení súpisu realizovaných prác a dodávok stavbyvedúcim a stavebným dozorom a následnom vystavení faktúry maximálne 1x mesačne. </w:t>
      </w:r>
    </w:p>
    <w:p w14:paraId="62EA0604"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8.6</w:t>
      </w:r>
      <w:r w:rsidRPr="00EF4351">
        <w:rPr>
          <w:rFonts w:ascii="Arial" w:eastAsia="Calibri" w:hAnsi="Arial" w:cs="Arial"/>
          <w:sz w:val="22"/>
          <w:szCs w:val="22"/>
        </w:rPr>
        <w:tab/>
        <w:t>Splatnosť faktúr, ktorých prílohou je obojstranne písomne odsúhlasený súpis realizovaných prác a dodávok stavbyvedúcim a stavebným dozorom, je do 60 dní od ich doručenia objednávateľovi. Po ukončení stavby zhotoviteľ vystaví konečné faktúry v členení podľa stavebných objektov.</w:t>
      </w:r>
    </w:p>
    <w:p w14:paraId="46F5C4BC"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8.7</w:t>
      </w:r>
      <w:r w:rsidRPr="00EF4351">
        <w:rPr>
          <w:rFonts w:ascii="Arial" w:eastAsia="Calibri" w:hAnsi="Arial" w:cs="Arial"/>
          <w:sz w:val="22"/>
          <w:szCs w:val="22"/>
        </w:rPr>
        <w:tab/>
        <w:t xml:space="preserve">Zhotoviteľ predloží stavebnému dozoru súpis vykonaných prác a dodávok potvrdený stavbyvedúcim na potvrdenie v posledný deň mesiaca. Stavebný dozor potvrdí súpis zmluvne vykonaných prác a dodávok do 5 pracovných dní od ich obdŕžania. Súpis nemôže obsahovať práce, ktoré neboli predmetom ponuky predloženej zhotoviteľom do verejnej súťaže. Ak má súpis vykonaných prác vady, vráti ho stavebný dozor zhotoviteľovi na </w:t>
      </w:r>
      <w:proofErr w:type="gramStart"/>
      <w:r w:rsidRPr="00EF4351">
        <w:rPr>
          <w:rFonts w:ascii="Arial" w:eastAsia="Calibri" w:hAnsi="Arial" w:cs="Arial"/>
          <w:sz w:val="22"/>
          <w:szCs w:val="22"/>
        </w:rPr>
        <w:t>prepracovanie  s</w:t>
      </w:r>
      <w:proofErr w:type="gramEnd"/>
      <w:r w:rsidRPr="00EF4351">
        <w:rPr>
          <w:rFonts w:ascii="Arial" w:eastAsia="Calibri" w:hAnsi="Arial" w:cs="Arial"/>
          <w:sz w:val="22"/>
          <w:szCs w:val="22"/>
        </w:rPr>
        <w:t xml:space="preserve"> presným zadefinovaním vád a nedorobkov.</w:t>
      </w:r>
    </w:p>
    <w:p w14:paraId="5D892EBF"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8.8</w:t>
      </w:r>
      <w:r w:rsidRPr="00EF4351">
        <w:rPr>
          <w:rFonts w:ascii="Arial" w:eastAsia="Calibri" w:hAnsi="Arial" w:cs="Arial"/>
          <w:sz w:val="22"/>
          <w:szCs w:val="22"/>
        </w:rPr>
        <w:tab/>
        <w:t>Na základe písomne odsúhlaseného a potvrdeného súpisu vykonaných prác a dodávok stavebným dozorom, vyhotoví zhotoviteľ faktúru/daňový doklad, ktorej prílohou je obojstranne písomne odsúhlasený súpis realizovaných prác a dodávok stavbyvedúcim a stavebným dozorom, a doručí ju na adresu objednávateľa.</w:t>
      </w:r>
    </w:p>
    <w:p w14:paraId="72D3360B"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8.9</w:t>
      </w:r>
      <w:r w:rsidRPr="00EF4351">
        <w:rPr>
          <w:rFonts w:ascii="Arial" w:eastAsia="Calibri" w:hAnsi="Arial" w:cs="Arial"/>
          <w:sz w:val="22"/>
          <w:szCs w:val="22"/>
        </w:rPr>
        <w:tab/>
        <w:t>Faktúry vystavené zhotoviteľom musia obsahovať všetky náležitosti daňového dokladu v súlade s platnou právnou úpravou SR a prílohu. V prípade, že daňový doklad nebude obsahovať tieto náležitosti, objednávateľ má právo vrátiť ho na prepracovanie. V takomto prípade sa preruší lehota splatnosti a nová lehota splatnosti pre objednávateľa začne plynúť prevzatím daňového dokladu.</w:t>
      </w:r>
    </w:p>
    <w:p w14:paraId="2BCD29FA"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8.10</w:t>
      </w:r>
      <w:r w:rsidRPr="00EF4351">
        <w:rPr>
          <w:rFonts w:ascii="Arial" w:eastAsia="Calibri" w:hAnsi="Arial" w:cs="Arial"/>
          <w:sz w:val="22"/>
          <w:szCs w:val="22"/>
        </w:rPr>
        <w:tab/>
        <w:t>V prípade nerealizovania stavby alebo časti stavby nebude zhotoviteľ nerealizovanú stavbu alebo nerealizovanú časť stavby fakturovať vôbec.</w:t>
      </w:r>
    </w:p>
    <w:p w14:paraId="78D01789" w14:textId="77777777" w:rsidR="006640EF" w:rsidRPr="00EF4351" w:rsidRDefault="006640EF" w:rsidP="006640EF">
      <w:pPr>
        <w:tabs>
          <w:tab w:val="left" w:pos="567"/>
        </w:tabs>
        <w:jc w:val="both"/>
        <w:rPr>
          <w:rFonts w:ascii="Arial" w:eastAsia="Times New Roman" w:hAnsi="Arial" w:cs="Arial"/>
          <w:sz w:val="22"/>
          <w:szCs w:val="22"/>
        </w:rPr>
      </w:pPr>
    </w:p>
    <w:p w14:paraId="6223DA0E"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IX.</w:t>
      </w:r>
    </w:p>
    <w:p w14:paraId="14712B86"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Záručná doba, zodpovednosť za chyby</w:t>
      </w:r>
    </w:p>
    <w:p w14:paraId="549F5E63" w14:textId="77777777" w:rsidR="006640EF" w:rsidRPr="00EF4351" w:rsidRDefault="006640EF" w:rsidP="006640EF">
      <w:pPr>
        <w:jc w:val="center"/>
        <w:rPr>
          <w:rFonts w:ascii="Arial" w:eastAsia="Calibri" w:hAnsi="Arial" w:cs="Arial"/>
          <w:b/>
          <w:sz w:val="22"/>
          <w:szCs w:val="22"/>
        </w:rPr>
      </w:pPr>
    </w:p>
    <w:p w14:paraId="00F4EA57"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9.1</w:t>
      </w:r>
      <w:r w:rsidRPr="00EF4351">
        <w:rPr>
          <w:rFonts w:ascii="Arial" w:eastAsia="Calibri" w:hAnsi="Arial" w:cs="Arial"/>
          <w:sz w:val="22"/>
          <w:szCs w:val="22"/>
        </w:rPr>
        <w:tab/>
        <w:t>Zhotoviteľ zodpovedá za to, že predmet plnenia má v dobe prevzatia zmluvne dohodnuté vlastnosti, že zodpovedá technickým normám a predpisom SR, a že nemá chyby, ktoré by rušili, alebo znižovali hodnotu alebo schopnosť jeho používania k zvyčajným alebo   v zmluve predpokladaným účelom.</w:t>
      </w:r>
    </w:p>
    <w:p w14:paraId="4ECEAE12"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9.2</w:t>
      </w:r>
      <w:r w:rsidRPr="00EF4351">
        <w:rPr>
          <w:rFonts w:ascii="Arial" w:eastAsia="Calibri" w:hAnsi="Arial" w:cs="Arial"/>
          <w:sz w:val="22"/>
          <w:szCs w:val="22"/>
        </w:rPr>
        <w:tab/>
        <w:t>Zhotoviteľ zodpovedá za vady, ktoré predmet má v čase jeho odovzdania objednávateľovi. Za vady, ktoré sa prejavili po odovzdaní diela, zodpovedá zhotoviteľ iba vtedy, ak boli spôsobené porušením jeho povinností, resp. sa jedná o skryté vady.</w:t>
      </w:r>
    </w:p>
    <w:p w14:paraId="69F8D7A8"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9.3</w:t>
      </w:r>
      <w:r w:rsidRPr="00EF4351">
        <w:rPr>
          <w:rFonts w:ascii="Arial" w:eastAsia="Calibri" w:hAnsi="Arial" w:cs="Arial"/>
          <w:sz w:val="22"/>
          <w:szCs w:val="22"/>
        </w:rPr>
        <w:tab/>
        <w:t xml:space="preserve">Záručná doba za dielo je stanovená v dĺžke trvania </w:t>
      </w:r>
      <w:r w:rsidRPr="00EF4351">
        <w:rPr>
          <w:rFonts w:ascii="Arial" w:eastAsia="Calibri" w:hAnsi="Arial" w:cs="Arial"/>
          <w:b/>
          <w:sz w:val="22"/>
          <w:szCs w:val="22"/>
        </w:rPr>
        <w:t>60 mesiacov</w:t>
      </w:r>
      <w:r w:rsidRPr="00EF4351">
        <w:rPr>
          <w:rFonts w:ascii="Arial" w:eastAsia="Calibri" w:hAnsi="Arial" w:cs="Arial"/>
          <w:sz w:val="22"/>
          <w:szCs w:val="22"/>
        </w:rPr>
        <w:t>. Záručná doba na použité materiály, výrobky a technologické dodávky bude určená výrobcom najmenej však musí byť v trvaní 24 mesiacov. Záručná doba začína plynúť dňom písomného prevzatia diela do trvalého užívania. Počas záručnej doby zodpovedá zhotoviteľ za vzniknuté chyby a je povinný ich odstrániť na svoje náklady. Pred ukončením záručnej lehoty zvolá objednávateľ hodnotenie stavu diela, ktoré bude vykonané v poslednom mesiaci záručnej doby spoločnou prehliadkou.</w:t>
      </w:r>
    </w:p>
    <w:p w14:paraId="0A763BA6"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9.4</w:t>
      </w:r>
      <w:r w:rsidRPr="00EF4351">
        <w:rPr>
          <w:rFonts w:ascii="Arial" w:eastAsia="Calibri" w:hAnsi="Arial" w:cs="Arial"/>
          <w:sz w:val="22"/>
          <w:szCs w:val="22"/>
        </w:rPr>
        <w:tab/>
        <w:t>Záruka sa vzťahuje na dielo za predpokladu riadnej starostlivosti a údržby diela objednávateľom. Záruka sa nevzťahuje na prípady násilného poškodenia diela, resp. poškodenia živelnou pohromou.</w:t>
      </w:r>
    </w:p>
    <w:p w14:paraId="74DB0D31"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9.5</w:t>
      </w:r>
      <w:r w:rsidRPr="00EF4351">
        <w:rPr>
          <w:rFonts w:ascii="Arial" w:eastAsia="Calibri" w:hAnsi="Arial" w:cs="Arial"/>
          <w:sz w:val="22"/>
          <w:szCs w:val="22"/>
        </w:rPr>
        <w:tab/>
        <w:t>Zhotoviteľ sa zaväzuje začať s odstraňovaním prípadných vád predmetu plnenia reklamovaných objednávateľom do 5 dní odo dňa obdržania reklamácie, ak nedôjde   k obojstranne podpísanej dohode o inom termíne.</w:t>
      </w:r>
    </w:p>
    <w:p w14:paraId="1296125B"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9.6</w:t>
      </w:r>
      <w:r w:rsidRPr="00EF4351">
        <w:rPr>
          <w:rFonts w:ascii="Arial" w:eastAsia="Calibri" w:hAnsi="Arial" w:cs="Arial"/>
          <w:sz w:val="22"/>
          <w:szCs w:val="22"/>
        </w:rPr>
        <w:tab/>
        <w:t>Objednávateľ je povinný umožniť zhotoviteľovi prístup do priestorov, kde sa majú záručné vady odstraňovať.</w:t>
      </w:r>
    </w:p>
    <w:p w14:paraId="224AE2C9" w14:textId="77777777" w:rsidR="006640EF" w:rsidRPr="00EF4351" w:rsidRDefault="006640EF" w:rsidP="006640EF">
      <w:pPr>
        <w:jc w:val="both"/>
        <w:rPr>
          <w:rFonts w:ascii="Arial" w:eastAsia="Calibri" w:hAnsi="Arial" w:cs="Arial"/>
          <w:sz w:val="22"/>
          <w:szCs w:val="22"/>
          <w:highlight w:val="yellow"/>
        </w:rPr>
      </w:pPr>
    </w:p>
    <w:p w14:paraId="2DEAF590"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X.</w:t>
      </w:r>
    </w:p>
    <w:p w14:paraId="29DB6629"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Zmluvné pokuty a sankcie</w:t>
      </w:r>
    </w:p>
    <w:p w14:paraId="60EB0C5B" w14:textId="77777777" w:rsidR="006640EF" w:rsidRPr="00EF4351" w:rsidRDefault="006640EF" w:rsidP="006640EF">
      <w:pPr>
        <w:jc w:val="center"/>
        <w:rPr>
          <w:rFonts w:ascii="Arial" w:eastAsia="Calibri" w:hAnsi="Arial" w:cs="Arial"/>
          <w:b/>
          <w:sz w:val="22"/>
          <w:szCs w:val="22"/>
        </w:rPr>
      </w:pPr>
    </w:p>
    <w:p w14:paraId="3445FA9E"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10.1</w:t>
      </w:r>
      <w:r w:rsidRPr="00EF4351">
        <w:rPr>
          <w:rFonts w:ascii="Arial" w:eastAsia="Times New Roman" w:hAnsi="Arial" w:cs="Arial"/>
          <w:sz w:val="22"/>
          <w:szCs w:val="22"/>
        </w:rPr>
        <w:tab/>
        <w:t xml:space="preserve">Zmluvná pokuta je stanovená vo výške 0,05 % z ceny diela, za každý deň omeškania zhotoviteľa s plnením povinností podľa tejto zmluvy.   </w:t>
      </w:r>
    </w:p>
    <w:p w14:paraId="7BAC4707"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10.2</w:t>
      </w:r>
      <w:r w:rsidRPr="00EF4351">
        <w:rPr>
          <w:rFonts w:ascii="Arial" w:eastAsia="Times New Roman" w:hAnsi="Arial" w:cs="Arial"/>
          <w:sz w:val="22"/>
          <w:szCs w:val="22"/>
        </w:rPr>
        <w:tab/>
        <w:t>Ak zhotoviteľ poruší inú povinnosť podľa tejto zmluvy, má objednávateľ právo na zmluvnú pokutu vo výške 5 % z ceny diela.</w:t>
      </w:r>
    </w:p>
    <w:p w14:paraId="1B2DCA43"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10.3</w:t>
      </w:r>
      <w:r w:rsidRPr="00EF4351">
        <w:rPr>
          <w:rFonts w:ascii="Arial" w:eastAsia="Calibri" w:hAnsi="Arial" w:cs="Arial"/>
          <w:sz w:val="22"/>
          <w:szCs w:val="22"/>
        </w:rPr>
        <w:tab/>
        <w:t xml:space="preserve">Zmluvná pokuta je stanovená vo výške 0,05 % z dlžnej čiastky, ak bude objednávateľ    v omeškaní s platením faktúry o viac ako 45 dní nad rámec dohodnutej lehoty splatnosti. </w:t>
      </w:r>
    </w:p>
    <w:p w14:paraId="46B52369"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10.4</w:t>
      </w:r>
      <w:r w:rsidRPr="00EF4351">
        <w:rPr>
          <w:rFonts w:ascii="Arial" w:eastAsia="Calibri" w:hAnsi="Arial" w:cs="Arial"/>
          <w:sz w:val="22"/>
          <w:szCs w:val="22"/>
        </w:rPr>
        <w:tab/>
        <w:t>Právo na úhradu škody nie je ustanoveniami o zmluvnej pokute dotknuté.</w:t>
      </w:r>
    </w:p>
    <w:p w14:paraId="2E1C6064"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10.5</w:t>
      </w:r>
      <w:r w:rsidRPr="00EF4351">
        <w:rPr>
          <w:rFonts w:ascii="Arial" w:eastAsia="Calibri" w:hAnsi="Arial" w:cs="Arial"/>
          <w:sz w:val="22"/>
          <w:szCs w:val="22"/>
        </w:rPr>
        <w:tab/>
        <w:t xml:space="preserve">Zmluvné pokuty podľa tohto článku sú splatné do 10 dní od porušenia daných sankcionovaných povinností podľa tejto zmluvy. </w:t>
      </w:r>
    </w:p>
    <w:p w14:paraId="11AAAFBA" w14:textId="77777777" w:rsidR="006640EF" w:rsidRPr="00EF4351" w:rsidRDefault="006640EF" w:rsidP="006640EF">
      <w:pPr>
        <w:jc w:val="both"/>
        <w:rPr>
          <w:rFonts w:ascii="Arial" w:eastAsia="Calibri" w:hAnsi="Arial" w:cs="Arial"/>
          <w:sz w:val="22"/>
          <w:szCs w:val="22"/>
          <w:highlight w:val="yellow"/>
        </w:rPr>
      </w:pPr>
    </w:p>
    <w:p w14:paraId="5C242C6A"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XI.</w:t>
      </w:r>
    </w:p>
    <w:p w14:paraId="72C8C109"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Ukončenie zmluvy</w:t>
      </w:r>
    </w:p>
    <w:p w14:paraId="1AA27101" w14:textId="77777777" w:rsidR="006640EF" w:rsidRPr="00EF4351" w:rsidRDefault="006640EF" w:rsidP="006640EF">
      <w:pPr>
        <w:jc w:val="center"/>
        <w:rPr>
          <w:rFonts w:ascii="Arial" w:eastAsia="Calibri" w:hAnsi="Arial" w:cs="Arial"/>
          <w:b/>
          <w:sz w:val="22"/>
          <w:szCs w:val="22"/>
        </w:rPr>
      </w:pPr>
    </w:p>
    <w:p w14:paraId="64D5FB38"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11.1</w:t>
      </w:r>
      <w:r w:rsidRPr="00EF4351">
        <w:rPr>
          <w:rFonts w:ascii="Arial" w:eastAsia="Calibri" w:hAnsi="Arial" w:cs="Arial"/>
          <w:sz w:val="22"/>
          <w:szCs w:val="22"/>
        </w:rPr>
        <w:tab/>
        <w:t>Zmluvné strany majú právo ukončiť zmluvu:</w:t>
      </w:r>
    </w:p>
    <w:p w14:paraId="0013749B"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a) odstúpením od zmluvy na základe dôvodov uvedených v čl. XII. tejto zmluvy,</w:t>
      </w:r>
    </w:p>
    <w:p w14:paraId="056D08F2"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b) výpoveďou z dôvodov uvedených v čl. XI., bode 11.3,</w:t>
      </w:r>
    </w:p>
    <w:p w14:paraId="42FCECF4"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c) dohodou zmluvných strán.</w:t>
      </w:r>
    </w:p>
    <w:p w14:paraId="7C1B273F"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11.2</w:t>
      </w:r>
      <w:r w:rsidRPr="00EF4351">
        <w:rPr>
          <w:rFonts w:ascii="Arial" w:eastAsia="Calibri" w:hAnsi="Arial" w:cs="Arial"/>
          <w:sz w:val="22"/>
          <w:szCs w:val="22"/>
        </w:rPr>
        <w:tab/>
        <w:t>Výpoveď musí byť písomná a preukázateľne doručená druhej zmluvnej strane. Výpovedná lehota je dvojmesačná, pričom začína plynúť prvým dňom nasledujúceho mesiaca po doručení výpovede druhej zmluvnej strane.</w:t>
      </w:r>
    </w:p>
    <w:p w14:paraId="38BD8503"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11.3</w:t>
      </w:r>
      <w:r w:rsidRPr="00EF4351">
        <w:rPr>
          <w:rFonts w:ascii="Arial" w:eastAsia="Calibri" w:hAnsi="Arial" w:cs="Arial"/>
          <w:sz w:val="22"/>
          <w:szCs w:val="22"/>
        </w:rPr>
        <w:tab/>
        <w:t>Dôvody, pre ktoré je možné ukončiť zmluvu výpoveďou:</w:t>
      </w:r>
    </w:p>
    <w:p w14:paraId="59A497EF"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a) neodstránenie vád diela zhotoviteľom, na ktoré bol písomne upozornený v primeranej lehote,</w:t>
      </w:r>
    </w:p>
    <w:p w14:paraId="1A658F7B"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b) bezdôvodne neprevzatie riadne ukončeného diela objednávateľom,</w:t>
      </w:r>
    </w:p>
    <w:p w14:paraId="453E2B7D"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c) omeškanie s prácami zhotoviteľa o viac ako 10 dní oproti dohodnutému harmonogramu,</w:t>
      </w:r>
    </w:p>
    <w:p w14:paraId="7D173106"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d) omeškanie objednávateľa s platbou za dielo o viac ako 30 dní.</w:t>
      </w:r>
    </w:p>
    <w:p w14:paraId="7DC0B27B" w14:textId="77777777" w:rsidR="006640EF" w:rsidRPr="00EF4351" w:rsidRDefault="006640EF" w:rsidP="006640EF">
      <w:pPr>
        <w:tabs>
          <w:tab w:val="left" w:pos="567"/>
        </w:tabs>
        <w:jc w:val="both"/>
        <w:rPr>
          <w:rFonts w:ascii="Arial" w:eastAsia="Times New Roman" w:hAnsi="Arial" w:cs="Arial"/>
          <w:sz w:val="22"/>
          <w:szCs w:val="22"/>
        </w:rPr>
      </w:pPr>
    </w:p>
    <w:p w14:paraId="648C09E6"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XII.</w:t>
      </w:r>
    </w:p>
    <w:p w14:paraId="6B64A813"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Odstúpenie od zmluvy</w:t>
      </w:r>
    </w:p>
    <w:p w14:paraId="0F90D3D8" w14:textId="77777777" w:rsidR="006640EF" w:rsidRPr="00EF4351" w:rsidRDefault="006640EF" w:rsidP="006640EF">
      <w:pPr>
        <w:jc w:val="center"/>
        <w:rPr>
          <w:rFonts w:ascii="Arial" w:eastAsia="Calibri" w:hAnsi="Arial" w:cs="Arial"/>
          <w:b/>
          <w:sz w:val="22"/>
          <w:szCs w:val="22"/>
        </w:rPr>
      </w:pPr>
    </w:p>
    <w:p w14:paraId="421BD185"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lastRenderedPageBreak/>
        <w:t>12.1</w:t>
      </w:r>
      <w:r w:rsidRPr="00EF4351">
        <w:rPr>
          <w:rFonts w:ascii="Arial" w:eastAsia="Calibri" w:hAnsi="Arial" w:cs="Arial"/>
          <w:sz w:val="22"/>
          <w:szCs w:val="22"/>
        </w:rPr>
        <w:tab/>
        <w:t>Zmluvné strany môžu odstúpiť od zmluvy z dôvodov na odstúpenie uvedených pre danú zmluvnú stranu v tejto zmluve a z dôvodov podľa § 344 a nasl. zákona č. 513/1991 Zb.  v znení neskorších predpisov (Obchodného zákonníka).</w:t>
      </w:r>
    </w:p>
    <w:p w14:paraId="4041C32B"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12.2</w:t>
      </w:r>
      <w:r w:rsidRPr="00EF4351">
        <w:rPr>
          <w:rFonts w:ascii="Arial" w:eastAsia="Calibri" w:hAnsi="Arial" w:cs="Arial"/>
          <w:sz w:val="22"/>
          <w:szCs w:val="22"/>
        </w:rPr>
        <w:tab/>
        <w:t>Odstúpenie od zmluvy musí odstupujúca zmluvná strana písomne oznámiť druhej zmluvnej strane.</w:t>
      </w:r>
    </w:p>
    <w:p w14:paraId="35E91905"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12.3</w:t>
      </w:r>
      <w:r w:rsidRPr="00EF4351">
        <w:rPr>
          <w:rFonts w:ascii="Arial" w:eastAsia="Calibri" w:hAnsi="Arial" w:cs="Arial"/>
          <w:sz w:val="22"/>
          <w:szCs w:val="22"/>
        </w:rPr>
        <w:tab/>
        <w:t>Objednávateľ je oprávnený odstúpiť od zmluvy z dôvodov uvedených v ustanovení § 19 zákona č. 343/2015 Z. z. o verejnom obstarávaní a o zmene a doplnení niektorých zákonov     v znení neskorších predpisov.</w:t>
      </w:r>
    </w:p>
    <w:p w14:paraId="4A71AAD5"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12.4</w:t>
      </w:r>
      <w:r w:rsidRPr="00EF4351">
        <w:rPr>
          <w:rFonts w:ascii="Arial" w:eastAsia="Calibri" w:hAnsi="Arial" w:cs="Arial"/>
          <w:sz w:val="22"/>
          <w:szCs w:val="22"/>
        </w:rPr>
        <w:tab/>
        <w:t>Objednávateľ ako aj zhotoviteľ sú oprávnení odstúpiť od zmluvy pre podstatné porušenie zmluvy.</w:t>
      </w:r>
    </w:p>
    <w:p w14:paraId="05B39B4D"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Za podstatné porušenie zmluvy sa považujú tieto skutočnosti:</w:t>
      </w:r>
    </w:p>
    <w:p w14:paraId="56599E5B"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xml:space="preserve">- neprevzatie staveniska alebo jeho časti v dohodnutom termíne zhotoviteľom, </w:t>
      </w:r>
    </w:p>
    <w:p w14:paraId="471CEA8A"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xml:space="preserve">- neodovzdanie staveniska alebo jeho časti v dohodnutom termíne objednávateľom, </w:t>
      </w:r>
    </w:p>
    <w:p w14:paraId="3B5E9609" w14:textId="77777777" w:rsidR="006640EF" w:rsidRPr="00EF4351" w:rsidRDefault="006640EF" w:rsidP="006640EF">
      <w:pPr>
        <w:ind w:left="142" w:hanging="142"/>
        <w:jc w:val="both"/>
        <w:rPr>
          <w:rFonts w:ascii="Arial" w:eastAsia="Calibri" w:hAnsi="Arial" w:cs="Arial"/>
          <w:sz w:val="22"/>
          <w:szCs w:val="22"/>
        </w:rPr>
      </w:pPr>
      <w:r w:rsidRPr="00EF4351">
        <w:rPr>
          <w:rFonts w:ascii="Arial" w:eastAsia="Calibri" w:hAnsi="Arial" w:cs="Arial"/>
          <w:sz w:val="22"/>
          <w:szCs w:val="22"/>
        </w:rPr>
        <w:t xml:space="preserve">- zastavenie realizácie diela zhotoviteľom v rozpore s ustanovením zmluvy alebo prejavenie úmyslu nepokračovať v plnení zmluvy, </w:t>
      </w:r>
    </w:p>
    <w:p w14:paraId="36AEB24F"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prerušenie vykonávania diela objednávateľom bez dôvodov spôsobených zhotoviteľom,</w:t>
      </w:r>
    </w:p>
    <w:p w14:paraId="66FB4EC6" w14:textId="77777777"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 realizácia diela zhotoviteľom v rozpore s dohodnutými podmienkami tejto zmluvy.</w:t>
      </w:r>
    </w:p>
    <w:p w14:paraId="5209E61C"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12.5</w:t>
      </w:r>
      <w:r w:rsidRPr="00EF4351">
        <w:rPr>
          <w:rFonts w:ascii="Arial" w:eastAsia="Calibri" w:hAnsi="Arial" w:cs="Arial"/>
          <w:sz w:val="22"/>
          <w:szCs w:val="22"/>
        </w:rPr>
        <w:tab/>
        <w:t xml:space="preserve">Objednávateľ môže odstúpiť od zmluvy uzavretej s uchádzačom, ktorý nebol v čase uzavretia zmluvy zapísaný v registri partnerov verejného sektora alebo ak bol </w:t>
      </w:r>
      <w:proofErr w:type="gramStart"/>
      <w:r w:rsidRPr="00EF4351">
        <w:rPr>
          <w:rFonts w:ascii="Arial" w:eastAsia="Calibri" w:hAnsi="Arial" w:cs="Arial"/>
          <w:sz w:val="22"/>
          <w:szCs w:val="22"/>
        </w:rPr>
        <w:t>vymazaný  z</w:t>
      </w:r>
      <w:proofErr w:type="gramEnd"/>
      <w:r w:rsidRPr="00EF4351">
        <w:rPr>
          <w:rFonts w:ascii="Arial" w:eastAsia="Calibri" w:hAnsi="Arial" w:cs="Arial"/>
          <w:sz w:val="22"/>
          <w:szCs w:val="22"/>
        </w:rPr>
        <w:t xml:space="preserve"> registra partnerov verejného sektora.</w:t>
      </w:r>
    </w:p>
    <w:p w14:paraId="60CD9464" w14:textId="77777777" w:rsidR="006640EF" w:rsidRPr="00EF4351" w:rsidRDefault="006640EF" w:rsidP="006640EF">
      <w:pPr>
        <w:autoSpaceDE w:val="0"/>
        <w:autoSpaceDN w:val="0"/>
        <w:adjustRightInd w:val="0"/>
        <w:rPr>
          <w:rFonts w:ascii="Arial" w:eastAsia="Calibri" w:hAnsi="Arial" w:cs="Arial"/>
          <w:sz w:val="22"/>
          <w:szCs w:val="22"/>
        </w:rPr>
      </w:pPr>
      <w:r w:rsidRPr="00EF4351">
        <w:rPr>
          <w:rFonts w:ascii="Arial" w:eastAsia="Calibri" w:hAnsi="Arial" w:cs="Arial"/>
          <w:sz w:val="22"/>
          <w:szCs w:val="22"/>
        </w:rPr>
        <w:t>12.6</w:t>
      </w:r>
      <w:r w:rsidRPr="00EF4351">
        <w:rPr>
          <w:rFonts w:ascii="Arial" w:eastAsia="Calibri" w:hAnsi="Arial" w:cs="Arial"/>
          <w:sz w:val="22"/>
          <w:szCs w:val="22"/>
        </w:rPr>
        <w:tab/>
        <w:t xml:space="preserve">Objednávateľ si vyhradzuje právo odstúpiť od uzavretej zmluvy so zhotoviteľom prác v prípade neschválenia úveru na spolufinancovanie stavby. </w:t>
      </w:r>
    </w:p>
    <w:p w14:paraId="49C2A076" w14:textId="77777777" w:rsidR="006640EF" w:rsidRPr="00EF4351" w:rsidRDefault="006640EF" w:rsidP="006640EF">
      <w:pPr>
        <w:tabs>
          <w:tab w:val="left" w:pos="567"/>
        </w:tabs>
        <w:jc w:val="both"/>
        <w:rPr>
          <w:rFonts w:ascii="Arial" w:eastAsia="Times New Roman" w:hAnsi="Arial" w:cs="Arial"/>
          <w:sz w:val="22"/>
          <w:szCs w:val="22"/>
        </w:rPr>
      </w:pPr>
    </w:p>
    <w:p w14:paraId="4A92AA6E"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XIII.</w:t>
      </w:r>
    </w:p>
    <w:p w14:paraId="77A11673"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Náhrada škody, právne vzťahy a dôsledky neplnenia zmluvy, vyššia moc</w:t>
      </w:r>
    </w:p>
    <w:p w14:paraId="79E72778" w14:textId="77777777" w:rsidR="006640EF" w:rsidRPr="00EF4351" w:rsidRDefault="006640EF" w:rsidP="006640EF">
      <w:pPr>
        <w:jc w:val="center"/>
        <w:rPr>
          <w:rFonts w:ascii="Arial" w:eastAsia="Calibri" w:hAnsi="Arial" w:cs="Arial"/>
          <w:b/>
          <w:sz w:val="22"/>
          <w:szCs w:val="22"/>
        </w:rPr>
      </w:pPr>
    </w:p>
    <w:p w14:paraId="33E223CD"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13.1</w:t>
      </w:r>
      <w:r w:rsidRPr="00EF4351">
        <w:rPr>
          <w:rFonts w:ascii="Arial" w:eastAsia="Times New Roman" w:hAnsi="Arial" w:cs="Arial"/>
          <w:sz w:val="22"/>
          <w:szCs w:val="22"/>
        </w:rPr>
        <w:tab/>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zástupcami oboch zmluvných strán.</w:t>
      </w:r>
    </w:p>
    <w:p w14:paraId="05843708"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13.2</w:t>
      </w:r>
      <w:r w:rsidRPr="00EF4351">
        <w:rPr>
          <w:rFonts w:ascii="Arial" w:eastAsia="Times New Roman" w:hAnsi="Arial" w:cs="Arial"/>
          <w:sz w:val="22"/>
          <w:szCs w:val="22"/>
        </w:rPr>
        <w:tab/>
        <w:t>Každá zo zmluvných strán má nárok na náhradu škody vzniknutej v dôsledku porušenia záväzku druhou zmluvnou stranou, a to v zmysle § 373 a nasl. ustanovení Obchodného zákonníka. Jej výška bude vzájomne prerokovaná.</w:t>
      </w:r>
    </w:p>
    <w:p w14:paraId="3C3FF34A"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13.3</w:t>
      </w:r>
      <w:r w:rsidRPr="00EF4351">
        <w:rPr>
          <w:rFonts w:ascii="Arial" w:eastAsia="Times New Roman" w:hAnsi="Arial" w:cs="Arial"/>
          <w:sz w:val="22"/>
          <w:szCs w:val="22"/>
        </w:rPr>
        <w:tab/>
        <w:t>Objednávateľ je oprávnený odstúpiť od tejto zmluvy úplne alebo čiastočne ak napriek prepracovaniu alebo nápravným opatreniam zhotoviteľa sú dodávky a práce alebo ich časti vadné v takom rozsahu, že ďalšie plnenie zmluvy nie je pre objednávateľa prijateľné.</w:t>
      </w:r>
    </w:p>
    <w:p w14:paraId="7C653F5C"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13.4</w:t>
      </w:r>
      <w:r w:rsidRPr="00EF4351">
        <w:rPr>
          <w:rFonts w:ascii="Arial" w:eastAsia="Times New Roman" w:hAnsi="Arial" w:cs="Arial"/>
          <w:sz w:val="22"/>
          <w:szCs w:val="22"/>
        </w:rPr>
        <w:tab/>
        <w:t xml:space="preserve">Zhotoviteľ je povinný dbať na dodržiavanie pracovnej disciplíny, opatrení bezpečnosti   </w:t>
      </w:r>
      <w:proofErr w:type="gramStart"/>
      <w:r w:rsidRPr="00EF4351">
        <w:rPr>
          <w:rFonts w:ascii="Arial" w:eastAsia="Times New Roman" w:hAnsi="Arial" w:cs="Arial"/>
          <w:sz w:val="22"/>
          <w:szCs w:val="22"/>
        </w:rPr>
        <w:t>a</w:t>
      </w:r>
      <w:proofErr w:type="gramEnd"/>
      <w:r w:rsidRPr="00EF4351">
        <w:rPr>
          <w:rFonts w:ascii="Arial" w:eastAsia="Times New Roman" w:hAnsi="Arial" w:cs="Arial"/>
          <w:sz w:val="22"/>
          <w:szCs w:val="22"/>
        </w:rPr>
        <w:t xml:space="preserve"> ochrane zdravia pri práci a požiarnej ochrany svojich zamestnancov a zamestnancov svojich subdodávateľov (osobitne zákazu používania alkoholu a omamných látok) a dodržiavať všetky zmluvné podmienky. V prípade, ak objednávateľ zistí, že zamestnanci zhotoviteľa, resp. subdodávateľa závažne porušujú pracovnú disciplínu, zásady bezpečnosti </w:t>
      </w:r>
      <w:proofErr w:type="gramStart"/>
      <w:r w:rsidRPr="00EF4351">
        <w:rPr>
          <w:rFonts w:ascii="Arial" w:eastAsia="Times New Roman" w:hAnsi="Arial" w:cs="Arial"/>
          <w:sz w:val="22"/>
          <w:szCs w:val="22"/>
        </w:rPr>
        <w:t>práce  a</w:t>
      </w:r>
      <w:proofErr w:type="gramEnd"/>
      <w:r w:rsidRPr="00EF4351">
        <w:rPr>
          <w:rFonts w:ascii="Arial" w:eastAsia="Times New Roman" w:hAnsi="Arial" w:cs="Arial"/>
          <w:sz w:val="22"/>
          <w:szCs w:val="22"/>
        </w:rPr>
        <w:t xml:space="preserve"> ochrany zdravia a požiarnej ochrany, podmienky nakladania s odpadmi, respektíve iné písomne dohodnuté podmienky, môže objednávateľ odstúpiť od zmluvy.</w:t>
      </w:r>
    </w:p>
    <w:p w14:paraId="533CB8B0"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13.5</w:t>
      </w:r>
      <w:r w:rsidRPr="00EF4351">
        <w:rPr>
          <w:rFonts w:ascii="Arial" w:eastAsia="Times New Roman" w:hAnsi="Arial" w:cs="Arial"/>
          <w:sz w:val="22"/>
          <w:szCs w:val="22"/>
        </w:rPr>
        <w:tab/>
        <w:t xml:space="preserve">V prípade výskytu vyššej moci (živelné pohromy, zemetrasenie, </w:t>
      </w:r>
      <w:proofErr w:type="gramStart"/>
      <w:r w:rsidRPr="00EF4351">
        <w:rPr>
          <w:rFonts w:ascii="Arial" w:eastAsia="Times New Roman" w:hAnsi="Arial" w:cs="Arial"/>
          <w:sz w:val="22"/>
          <w:szCs w:val="22"/>
        </w:rPr>
        <w:t>vojna)  nie</w:t>
      </w:r>
      <w:proofErr w:type="gramEnd"/>
      <w:r w:rsidRPr="00EF4351">
        <w:rPr>
          <w:rFonts w:ascii="Arial" w:eastAsia="Times New Roman" w:hAnsi="Arial" w:cs="Arial"/>
          <w:sz w:val="22"/>
          <w:szCs w:val="22"/>
        </w:rPr>
        <w:t xml:space="preserve"> je neplnenie predmetu zmluvy sankcionované a po dobu trvania vyššej moci neplynie doba výstavby.</w:t>
      </w:r>
    </w:p>
    <w:p w14:paraId="5B8612F9" w14:textId="77777777" w:rsidR="006640EF" w:rsidRPr="00EF4351" w:rsidRDefault="006640EF" w:rsidP="006640EF">
      <w:pPr>
        <w:tabs>
          <w:tab w:val="left" w:pos="567"/>
        </w:tabs>
        <w:jc w:val="both"/>
        <w:rPr>
          <w:rFonts w:ascii="Arial" w:eastAsia="Times New Roman" w:hAnsi="Arial" w:cs="Arial"/>
          <w:sz w:val="22"/>
          <w:szCs w:val="22"/>
        </w:rPr>
      </w:pPr>
    </w:p>
    <w:p w14:paraId="4192CEE5"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Článok XIV.</w:t>
      </w:r>
    </w:p>
    <w:p w14:paraId="38180B5F" w14:textId="77777777" w:rsidR="006640EF" w:rsidRPr="00EF4351" w:rsidRDefault="006640EF" w:rsidP="006640EF">
      <w:pPr>
        <w:jc w:val="center"/>
        <w:rPr>
          <w:rFonts w:ascii="Arial" w:eastAsia="Calibri" w:hAnsi="Arial" w:cs="Arial"/>
          <w:b/>
          <w:sz w:val="22"/>
          <w:szCs w:val="22"/>
        </w:rPr>
      </w:pPr>
      <w:r w:rsidRPr="00EF4351">
        <w:rPr>
          <w:rFonts w:ascii="Arial" w:eastAsia="Calibri" w:hAnsi="Arial" w:cs="Arial"/>
          <w:b/>
          <w:sz w:val="22"/>
          <w:szCs w:val="22"/>
        </w:rPr>
        <w:t>Riešenie sporov, spoločné a záverečné ustanovenia</w:t>
      </w:r>
    </w:p>
    <w:p w14:paraId="0D790FBC" w14:textId="77777777" w:rsidR="006640EF" w:rsidRPr="00EF4351" w:rsidRDefault="006640EF" w:rsidP="006640EF">
      <w:pPr>
        <w:jc w:val="center"/>
        <w:rPr>
          <w:rFonts w:ascii="Arial" w:eastAsia="Calibri" w:hAnsi="Arial" w:cs="Arial"/>
          <w:b/>
          <w:sz w:val="22"/>
          <w:szCs w:val="22"/>
        </w:rPr>
      </w:pPr>
    </w:p>
    <w:p w14:paraId="785D5910"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14.1</w:t>
      </w:r>
      <w:r w:rsidRPr="00EF4351">
        <w:rPr>
          <w:rFonts w:ascii="Arial" w:eastAsia="Calibri" w:hAnsi="Arial" w:cs="Arial"/>
          <w:sz w:val="22"/>
          <w:szCs w:val="22"/>
        </w:rPr>
        <w:tab/>
        <w:t>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14:paraId="302EBCBD"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14.2</w:t>
      </w:r>
      <w:r w:rsidRPr="00EF4351">
        <w:rPr>
          <w:rFonts w:ascii="Arial" w:eastAsia="Calibri" w:hAnsi="Arial" w:cs="Arial"/>
          <w:sz w:val="22"/>
          <w:szCs w:val="22"/>
        </w:rPr>
        <w:tab/>
        <w:t xml:space="preserve">Všetky spory vyplývajúce z plnenia tejto zmluvy, budú zmluvné strany riešiť predovšetkým dohodou a vzájomným rokovaním. V prípade, ak k tejto dohode nedôjde bude spor predložený k </w:t>
      </w:r>
      <w:r w:rsidRPr="00EF4351">
        <w:rPr>
          <w:rFonts w:ascii="Arial" w:eastAsia="Calibri" w:hAnsi="Arial" w:cs="Arial"/>
          <w:sz w:val="22"/>
          <w:szCs w:val="22"/>
        </w:rPr>
        <w:lastRenderedPageBreak/>
        <w:t xml:space="preserve">rozhodnutiu príslušného všeobecného súdu podľa sídla </w:t>
      </w:r>
      <w:proofErr w:type="gramStart"/>
      <w:r w:rsidRPr="00EF4351">
        <w:rPr>
          <w:rFonts w:ascii="Arial" w:eastAsia="Calibri" w:hAnsi="Arial" w:cs="Arial"/>
          <w:sz w:val="22"/>
          <w:szCs w:val="22"/>
        </w:rPr>
        <w:t>žalovaného,  v</w:t>
      </w:r>
      <w:proofErr w:type="gramEnd"/>
      <w:r w:rsidRPr="00EF4351">
        <w:rPr>
          <w:rFonts w:ascii="Arial" w:eastAsia="Calibri" w:hAnsi="Arial" w:cs="Arial"/>
          <w:sz w:val="22"/>
          <w:szCs w:val="22"/>
        </w:rPr>
        <w:t xml:space="preserve"> zmysle príslušných ustanovení Civilného sporového poriadku.</w:t>
      </w:r>
    </w:p>
    <w:p w14:paraId="0C0B774E" w14:textId="77777777"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14.3</w:t>
      </w:r>
      <w:r w:rsidRPr="00EF4351">
        <w:rPr>
          <w:rFonts w:ascii="Arial" w:eastAsia="Calibri" w:hAnsi="Arial" w:cs="Arial"/>
          <w:sz w:val="22"/>
          <w:szCs w:val="22"/>
        </w:rPr>
        <w:tab/>
        <w:t>Zmluvu môžu zmluvné strany meniť len písomnými obojstranne odsúhlasenými a podpísanými dodatkami.</w:t>
      </w:r>
    </w:p>
    <w:p w14:paraId="2EEC9A3E" w14:textId="7FAD4404" w:rsidR="006640EF"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14.4</w:t>
      </w:r>
      <w:r w:rsidRPr="00EF4351">
        <w:rPr>
          <w:rFonts w:ascii="Arial" w:eastAsia="Calibri" w:hAnsi="Arial" w:cs="Arial"/>
          <w:sz w:val="22"/>
          <w:szCs w:val="22"/>
        </w:rPr>
        <w:tab/>
        <w:t xml:space="preserve">Zmluvné strany, zhodne každá vyhlasuje, že je plne spôsobilá </w:t>
      </w:r>
      <w:proofErr w:type="gramStart"/>
      <w:r w:rsidRPr="00EF4351">
        <w:rPr>
          <w:rFonts w:ascii="Arial" w:eastAsia="Calibri" w:hAnsi="Arial" w:cs="Arial"/>
          <w:sz w:val="22"/>
          <w:szCs w:val="22"/>
        </w:rPr>
        <w:t>a</w:t>
      </w:r>
      <w:proofErr w:type="gramEnd"/>
      <w:r w:rsidRPr="00EF4351">
        <w:rPr>
          <w:rFonts w:ascii="Arial" w:eastAsia="Calibri" w:hAnsi="Arial" w:cs="Arial"/>
          <w:sz w:val="22"/>
          <w:szCs w:val="22"/>
        </w:rPr>
        <w:t xml:space="preserve"> oprávnená na tento právny úkon, že nikoho neuviedla do omylu</w:t>
      </w:r>
      <w:r w:rsidRPr="00EF4351">
        <w:rPr>
          <w:rFonts w:ascii="Arial" w:eastAsia="Calibri" w:hAnsi="Arial" w:cs="Arial"/>
          <w:bCs/>
          <w:sz w:val="22"/>
          <w:szCs w:val="22"/>
        </w:rPr>
        <w:t xml:space="preserve"> a ustanovenia tejto zmluvy obsahujú ich slobodnú, vážnu, určitú a zrozumiteľnú vôľu, prejavenú bez tiesne alebo nápadne nevýhodných podmienok.</w:t>
      </w:r>
      <w:r w:rsidRPr="00EF4351">
        <w:rPr>
          <w:rFonts w:ascii="Arial" w:eastAsia="Calibri" w:hAnsi="Arial" w:cs="Arial"/>
          <w:sz w:val="22"/>
          <w:szCs w:val="22"/>
        </w:rPr>
        <w:t xml:space="preserve"> Zmluva je právoplatná podpisom oboch zmluvných strán. Zmluvné strany zhodne vyhlasujú, že si túto zmluvu pozorne prečítali, jej obsahu porozumeli a na znak ich súhlasu so všetkými jej </w:t>
      </w:r>
      <w:proofErr w:type="gramStart"/>
      <w:r w:rsidRPr="00EF4351">
        <w:rPr>
          <w:rFonts w:ascii="Arial" w:eastAsia="Calibri" w:hAnsi="Arial" w:cs="Arial"/>
          <w:sz w:val="22"/>
          <w:szCs w:val="22"/>
        </w:rPr>
        <w:t>ustanoveniami  ju</w:t>
      </w:r>
      <w:proofErr w:type="gramEnd"/>
      <w:r w:rsidRPr="00EF4351">
        <w:rPr>
          <w:rFonts w:ascii="Arial" w:eastAsia="Calibri" w:hAnsi="Arial" w:cs="Arial"/>
          <w:sz w:val="22"/>
          <w:szCs w:val="22"/>
        </w:rPr>
        <w:t xml:space="preserve"> podpisujú. </w:t>
      </w:r>
    </w:p>
    <w:p w14:paraId="579E13B6" w14:textId="0D2FE55B" w:rsidR="00EF4351" w:rsidRPr="00EF4351" w:rsidRDefault="00EF4351" w:rsidP="00EF4351">
      <w:pPr>
        <w:tabs>
          <w:tab w:val="left" w:pos="567"/>
        </w:tabs>
        <w:jc w:val="both"/>
        <w:rPr>
          <w:rFonts w:ascii="Arial" w:eastAsia="Calibri" w:hAnsi="Arial" w:cs="Arial"/>
          <w:sz w:val="22"/>
          <w:szCs w:val="22"/>
        </w:rPr>
      </w:pPr>
      <w:r w:rsidRPr="00EF4351">
        <w:rPr>
          <w:rFonts w:ascii="Arial" w:eastAsia="Calibri" w:hAnsi="Arial" w:cs="Arial"/>
          <w:sz w:val="22"/>
          <w:szCs w:val="22"/>
        </w:rPr>
        <w:t>14.</w:t>
      </w:r>
      <w:r>
        <w:rPr>
          <w:rFonts w:ascii="Arial" w:eastAsia="Calibri" w:hAnsi="Arial" w:cs="Arial"/>
          <w:sz w:val="22"/>
          <w:szCs w:val="22"/>
        </w:rPr>
        <w:t>5</w:t>
      </w:r>
      <w:r w:rsidRPr="00EF4351">
        <w:rPr>
          <w:rFonts w:ascii="Arial" w:eastAsia="Calibri" w:hAnsi="Arial" w:cs="Arial"/>
          <w:sz w:val="22"/>
          <w:szCs w:val="22"/>
        </w:rPr>
        <w:tab/>
        <w:t>Pre doručovanie písomností medzi zmluvnými stranami sa použije primerane ustanovenie § 106 ods. 1 písm. b) v spojení s § 112 Civilného sporového poriadku.</w:t>
      </w:r>
    </w:p>
    <w:p w14:paraId="35173D79" w14:textId="4AD36CF2" w:rsidR="00EF4351" w:rsidRPr="00EF4351" w:rsidRDefault="00EF4351"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14.</w:t>
      </w:r>
      <w:r>
        <w:rPr>
          <w:rFonts w:ascii="Arial" w:eastAsia="Calibri" w:hAnsi="Arial" w:cs="Arial"/>
          <w:sz w:val="22"/>
          <w:szCs w:val="22"/>
        </w:rPr>
        <w:t>6</w:t>
      </w:r>
      <w:r w:rsidRPr="00EF4351">
        <w:rPr>
          <w:rFonts w:ascii="Arial" w:eastAsia="Calibri" w:hAnsi="Arial" w:cs="Arial"/>
          <w:sz w:val="22"/>
          <w:szCs w:val="22"/>
        </w:rPr>
        <w:tab/>
        <w:t>Táto zmluva sa vyhotovuje v štyroch rovnopisoch, z ktorých dve vyhotovenia obdrží objednávateľ a dve zhotoviteľ.</w:t>
      </w:r>
    </w:p>
    <w:p w14:paraId="45E60B20" w14:textId="08C9C1E2" w:rsidR="006640EF" w:rsidRPr="00EF4351" w:rsidRDefault="006640EF" w:rsidP="006640EF">
      <w:pPr>
        <w:tabs>
          <w:tab w:val="left" w:pos="567"/>
        </w:tabs>
        <w:jc w:val="both"/>
        <w:rPr>
          <w:rFonts w:ascii="Arial" w:eastAsia="Calibri" w:hAnsi="Arial" w:cs="Arial"/>
          <w:bCs/>
          <w:sz w:val="22"/>
          <w:szCs w:val="22"/>
        </w:rPr>
      </w:pPr>
      <w:r w:rsidRPr="00EF4351">
        <w:rPr>
          <w:rFonts w:ascii="Arial" w:eastAsia="Calibri" w:hAnsi="Arial" w:cs="Arial"/>
          <w:sz w:val="22"/>
          <w:szCs w:val="22"/>
        </w:rPr>
        <w:t>14.</w:t>
      </w:r>
      <w:r w:rsidR="00EF4351">
        <w:rPr>
          <w:rFonts w:ascii="Arial" w:eastAsia="Calibri" w:hAnsi="Arial" w:cs="Arial"/>
          <w:sz w:val="22"/>
          <w:szCs w:val="22"/>
        </w:rPr>
        <w:t>7</w:t>
      </w:r>
      <w:r w:rsidRPr="00EF4351">
        <w:rPr>
          <w:rFonts w:ascii="Arial" w:eastAsia="Calibri" w:hAnsi="Arial" w:cs="Arial"/>
          <w:sz w:val="22"/>
          <w:szCs w:val="22"/>
        </w:rPr>
        <w:tab/>
        <w:t>Zmluva nadobúda platnosť dňom podpisu obidvoch zmluvných strán. Zmluva nadobudne účinnosť po zverejnení na internetovej stránke objednávateľa.</w:t>
      </w:r>
    </w:p>
    <w:p w14:paraId="254592DC" w14:textId="3BC44918" w:rsidR="006640EF" w:rsidRPr="00EF4351" w:rsidRDefault="006640EF" w:rsidP="006640EF">
      <w:pPr>
        <w:tabs>
          <w:tab w:val="left" w:pos="567"/>
        </w:tabs>
        <w:jc w:val="both"/>
        <w:rPr>
          <w:rFonts w:ascii="Arial" w:eastAsia="Calibri" w:hAnsi="Arial" w:cs="Arial"/>
          <w:sz w:val="22"/>
          <w:szCs w:val="22"/>
        </w:rPr>
      </w:pPr>
      <w:r w:rsidRPr="00EF4351">
        <w:rPr>
          <w:rFonts w:ascii="Arial" w:eastAsia="Calibri" w:hAnsi="Arial" w:cs="Arial"/>
          <w:sz w:val="22"/>
          <w:szCs w:val="22"/>
        </w:rPr>
        <w:t>14.</w:t>
      </w:r>
      <w:r w:rsidR="00EF4351">
        <w:rPr>
          <w:rFonts w:ascii="Arial" w:eastAsia="Calibri" w:hAnsi="Arial" w:cs="Arial"/>
          <w:sz w:val="22"/>
          <w:szCs w:val="22"/>
        </w:rPr>
        <w:t>8</w:t>
      </w:r>
      <w:r w:rsidRPr="00EF4351">
        <w:rPr>
          <w:rFonts w:ascii="Arial" w:eastAsia="Calibri" w:hAnsi="Arial" w:cs="Arial"/>
          <w:sz w:val="22"/>
          <w:szCs w:val="22"/>
        </w:rPr>
        <w:t xml:space="preserve"> </w:t>
      </w:r>
      <w:r w:rsidRPr="00EF4351">
        <w:rPr>
          <w:rFonts w:ascii="Arial" w:eastAsia="Calibri" w:hAnsi="Arial" w:cs="Arial"/>
          <w:sz w:val="22"/>
          <w:szCs w:val="22"/>
        </w:rPr>
        <w:tab/>
        <w:t>Neoddeliteľnou súčasťou zmluvy sú Prílohy č. 1, č. 2 a č. 3.</w:t>
      </w:r>
    </w:p>
    <w:p w14:paraId="140DCA6D" w14:textId="77777777" w:rsidR="006640EF" w:rsidRPr="00EF4351" w:rsidRDefault="006640EF" w:rsidP="006640EF">
      <w:pPr>
        <w:tabs>
          <w:tab w:val="left" w:pos="567"/>
        </w:tabs>
        <w:jc w:val="both"/>
        <w:rPr>
          <w:rFonts w:ascii="Arial" w:eastAsia="Times New Roman" w:hAnsi="Arial" w:cs="Arial"/>
          <w:sz w:val="22"/>
          <w:szCs w:val="22"/>
        </w:rPr>
      </w:pPr>
    </w:p>
    <w:p w14:paraId="701B80E0" w14:textId="6FB1AB15" w:rsidR="006640EF" w:rsidRPr="00EF4351" w:rsidRDefault="006640EF" w:rsidP="006640EF">
      <w:pPr>
        <w:jc w:val="both"/>
        <w:rPr>
          <w:rFonts w:ascii="Arial" w:eastAsia="Calibri" w:hAnsi="Arial" w:cs="Arial"/>
          <w:sz w:val="22"/>
          <w:szCs w:val="22"/>
        </w:rPr>
      </w:pPr>
      <w:r w:rsidRPr="00EF4351">
        <w:rPr>
          <w:rFonts w:ascii="Arial" w:eastAsia="Calibri" w:hAnsi="Arial" w:cs="Arial"/>
          <w:sz w:val="22"/>
          <w:szCs w:val="22"/>
        </w:rPr>
        <w:t>Objednávateľ:                                                Zhotoviteľ:</w:t>
      </w:r>
    </w:p>
    <w:p w14:paraId="6A2C03F0" w14:textId="77777777" w:rsidR="006640EF" w:rsidRPr="00EF4351" w:rsidRDefault="006640EF" w:rsidP="006640EF">
      <w:pPr>
        <w:tabs>
          <w:tab w:val="left" w:pos="567"/>
        </w:tabs>
        <w:jc w:val="both"/>
        <w:rPr>
          <w:rFonts w:ascii="Arial" w:eastAsia="Times New Roman" w:hAnsi="Arial" w:cs="Arial"/>
          <w:sz w:val="22"/>
          <w:szCs w:val="22"/>
        </w:rPr>
      </w:pPr>
    </w:p>
    <w:p w14:paraId="35A0040D" w14:textId="756F8170"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 xml:space="preserve">Turie, </w:t>
      </w:r>
      <w:proofErr w:type="gramStart"/>
      <w:r w:rsidRPr="00EF4351">
        <w:rPr>
          <w:rFonts w:ascii="Arial" w:eastAsia="Times New Roman" w:hAnsi="Arial" w:cs="Arial"/>
          <w:sz w:val="22"/>
          <w:szCs w:val="22"/>
        </w:rPr>
        <w:t>dňa  ................</w:t>
      </w:r>
      <w:proofErr w:type="gramEnd"/>
      <w:r w:rsidRPr="00EF4351">
        <w:rPr>
          <w:rFonts w:ascii="Arial" w:eastAsia="Times New Roman" w:hAnsi="Arial" w:cs="Arial"/>
          <w:sz w:val="22"/>
          <w:szCs w:val="22"/>
        </w:rPr>
        <w:t xml:space="preserve"> </w:t>
      </w:r>
      <w:r w:rsidRPr="00EF4351">
        <w:rPr>
          <w:rFonts w:ascii="Arial" w:eastAsia="Times New Roman" w:hAnsi="Arial" w:cs="Arial"/>
          <w:sz w:val="22"/>
          <w:szCs w:val="22"/>
        </w:rPr>
        <w:tab/>
      </w:r>
      <w:r w:rsidRPr="00EF4351">
        <w:rPr>
          <w:rFonts w:ascii="Arial" w:eastAsia="Times New Roman" w:hAnsi="Arial" w:cs="Arial"/>
          <w:sz w:val="22"/>
          <w:szCs w:val="22"/>
        </w:rPr>
        <w:tab/>
        <w:t xml:space="preserve">           </w:t>
      </w:r>
      <w:r w:rsidR="00EF4351">
        <w:rPr>
          <w:rFonts w:ascii="Arial" w:eastAsia="Times New Roman" w:hAnsi="Arial" w:cs="Arial"/>
          <w:sz w:val="22"/>
          <w:szCs w:val="22"/>
        </w:rPr>
        <w:tab/>
      </w:r>
      <w:r w:rsidRPr="00EF4351">
        <w:rPr>
          <w:rFonts w:ascii="Arial" w:eastAsia="Times New Roman" w:hAnsi="Arial" w:cs="Arial"/>
          <w:sz w:val="22"/>
          <w:szCs w:val="22"/>
        </w:rPr>
        <w:tab/>
        <w:t>....................</w:t>
      </w:r>
      <w:r w:rsidR="00CB2D42" w:rsidRPr="00EF4351">
        <w:rPr>
          <w:rFonts w:ascii="Arial" w:eastAsia="Times New Roman" w:hAnsi="Arial" w:cs="Arial"/>
          <w:sz w:val="22"/>
          <w:szCs w:val="22"/>
        </w:rPr>
        <w:t>,</w:t>
      </w:r>
      <w:r w:rsidRPr="00EF4351">
        <w:rPr>
          <w:rFonts w:ascii="Arial" w:eastAsia="Times New Roman" w:hAnsi="Arial" w:cs="Arial"/>
          <w:sz w:val="22"/>
          <w:szCs w:val="22"/>
        </w:rPr>
        <w:t xml:space="preserve"> dňa ........................</w:t>
      </w:r>
    </w:p>
    <w:p w14:paraId="56C835D9" w14:textId="77777777" w:rsidR="006640EF" w:rsidRPr="00EF4351" w:rsidRDefault="006640EF" w:rsidP="006640EF">
      <w:pPr>
        <w:tabs>
          <w:tab w:val="left" w:pos="567"/>
        </w:tabs>
        <w:jc w:val="both"/>
        <w:rPr>
          <w:rFonts w:ascii="Arial" w:eastAsia="Times New Roman" w:hAnsi="Arial" w:cs="Arial"/>
          <w:sz w:val="22"/>
          <w:szCs w:val="22"/>
        </w:rPr>
      </w:pPr>
    </w:p>
    <w:p w14:paraId="59C6987A" w14:textId="77777777" w:rsidR="006640EF" w:rsidRPr="00EF4351" w:rsidRDefault="006640EF" w:rsidP="006640EF">
      <w:pPr>
        <w:tabs>
          <w:tab w:val="left" w:pos="567"/>
        </w:tabs>
        <w:jc w:val="both"/>
        <w:rPr>
          <w:rFonts w:ascii="Arial" w:eastAsia="Times New Roman" w:hAnsi="Arial" w:cs="Arial"/>
          <w:sz w:val="22"/>
          <w:szCs w:val="22"/>
        </w:rPr>
      </w:pPr>
    </w:p>
    <w:p w14:paraId="32D46793" w14:textId="77777777" w:rsidR="006640EF" w:rsidRPr="00EF4351" w:rsidRDefault="006640EF" w:rsidP="006640EF">
      <w:pPr>
        <w:tabs>
          <w:tab w:val="left" w:pos="567"/>
        </w:tabs>
        <w:jc w:val="both"/>
        <w:rPr>
          <w:rFonts w:ascii="Arial" w:eastAsia="Times New Roman" w:hAnsi="Arial" w:cs="Arial"/>
          <w:sz w:val="22"/>
          <w:szCs w:val="22"/>
        </w:rPr>
      </w:pPr>
    </w:p>
    <w:p w14:paraId="1996316B" w14:textId="273F449C"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w:t>
      </w:r>
      <w:r w:rsidR="00EF4351">
        <w:rPr>
          <w:rFonts w:ascii="Arial" w:eastAsia="Times New Roman" w:hAnsi="Arial" w:cs="Arial"/>
          <w:sz w:val="22"/>
          <w:szCs w:val="22"/>
        </w:rPr>
        <w:tab/>
      </w:r>
      <w:r w:rsidR="00EF4351">
        <w:rPr>
          <w:rFonts w:ascii="Arial" w:eastAsia="Times New Roman" w:hAnsi="Arial" w:cs="Arial"/>
          <w:sz w:val="22"/>
          <w:szCs w:val="22"/>
        </w:rPr>
        <w:tab/>
      </w:r>
      <w:r w:rsidRPr="00EF4351">
        <w:rPr>
          <w:rFonts w:ascii="Arial" w:eastAsia="Times New Roman" w:hAnsi="Arial" w:cs="Arial"/>
          <w:sz w:val="22"/>
          <w:szCs w:val="22"/>
        </w:rPr>
        <w:t>...................................................</w:t>
      </w:r>
    </w:p>
    <w:p w14:paraId="31F2A67F" w14:textId="77777777" w:rsidR="006640EF" w:rsidRPr="00EF4351" w:rsidRDefault="006640EF" w:rsidP="006640EF">
      <w:pPr>
        <w:tabs>
          <w:tab w:val="left" w:pos="567"/>
        </w:tabs>
        <w:jc w:val="both"/>
        <w:rPr>
          <w:rFonts w:ascii="Arial" w:eastAsia="Times New Roman" w:hAnsi="Arial" w:cs="Arial"/>
          <w:b/>
          <w:sz w:val="22"/>
          <w:szCs w:val="22"/>
        </w:rPr>
      </w:pPr>
      <w:r w:rsidRPr="00EF4351">
        <w:rPr>
          <w:rFonts w:ascii="Arial" w:eastAsia="Times New Roman" w:hAnsi="Arial" w:cs="Arial"/>
          <w:sz w:val="22"/>
          <w:szCs w:val="22"/>
        </w:rPr>
        <w:t xml:space="preserve">      </w:t>
      </w:r>
      <w:r w:rsidRPr="00EF4351">
        <w:rPr>
          <w:rFonts w:ascii="Arial" w:eastAsia="Times New Roman" w:hAnsi="Arial" w:cs="Arial"/>
          <w:b/>
          <w:sz w:val="22"/>
          <w:szCs w:val="22"/>
        </w:rPr>
        <w:t>Alica Kostolná,</w:t>
      </w:r>
    </w:p>
    <w:p w14:paraId="44EA1AB2"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 xml:space="preserve">         starostka obce</w:t>
      </w:r>
    </w:p>
    <w:p w14:paraId="640F0038" w14:textId="77777777" w:rsidR="006640EF" w:rsidRPr="00EF4351" w:rsidRDefault="006640EF" w:rsidP="006640EF">
      <w:pPr>
        <w:tabs>
          <w:tab w:val="left" w:pos="567"/>
        </w:tabs>
        <w:jc w:val="both"/>
        <w:rPr>
          <w:rFonts w:ascii="Arial" w:eastAsia="Times New Roman" w:hAnsi="Arial" w:cs="Arial"/>
          <w:sz w:val="22"/>
          <w:szCs w:val="22"/>
        </w:rPr>
      </w:pPr>
    </w:p>
    <w:p w14:paraId="69DFBE05" w14:textId="77777777" w:rsidR="006640EF" w:rsidRPr="00EF4351" w:rsidRDefault="006640EF" w:rsidP="006640EF">
      <w:pPr>
        <w:tabs>
          <w:tab w:val="left" w:pos="567"/>
        </w:tabs>
        <w:jc w:val="both"/>
        <w:rPr>
          <w:rFonts w:ascii="Arial" w:eastAsia="Times New Roman" w:hAnsi="Arial" w:cs="Arial"/>
          <w:sz w:val="22"/>
          <w:szCs w:val="22"/>
        </w:rPr>
      </w:pPr>
    </w:p>
    <w:p w14:paraId="4789ABCB" w14:textId="77777777" w:rsidR="006640EF" w:rsidRPr="00EF4351" w:rsidRDefault="006640EF" w:rsidP="006640EF">
      <w:pPr>
        <w:tabs>
          <w:tab w:val="left" w:pos="567"/>
        </w:tabs>
        <w:jc w:val="both"/>
        <w:rPr>
          <w:rFonts w:ascii="Arial" w:eastAsia="Times New Roman" w:hAnsi="Arial" w:cs="Arial"/>
          <w:b/>
          <w:sz w:val="22"/>
          <w:szCs w:val="22"/>
        </w:rPr>
      </w:pPr>
      <w:r w:rsidRPr="00EF4351">
        <w:rPr>
          <w:rFonts w:ascii="Arial" w:eastAsia="Times New Roman" w:hAnsi="Arial" w:cs="Arial"/>
          <w:b/>
          <w:sz w:val="22"/>
          <w:szCs w:val="22"/>
        </w:rPr>
        <w:t>Prílohy:</w:t>
      </w:r>
    </w:p>
    <w:p w14:paraId="07906CC2"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 xml:space="preserve">č. </w:t>
      </w:r>
      <w:proofErr w:type="gramStart"/>
      <w:r w:rsidRPr="00EF4351">
        <w:rPr>
          <w:rFonts w:ascii="Arial" w:eastAsia="Times New Roman" w:hAnsi="Arial" w:cs="Arial"/>
          <w:sz w:val="22"/>
          <w:szCs w:val="22"/>
        </w:rPr>
        <w:t>1  Položkový</w:t>
      </w:r>
      <w:proofErr w:type="gramEnd"/>
      <w:r w:rsidRPr="00EF4351">
        <w:rPr>
          <w:rFonts w:ascii="Arial" w:eastAsia="Times New Roman" w:hAnsi="Arial" w:cs="Arial"/>
          <w:sz w:val="22"/>
          <w:szCs w:val="22"/>
        </w:rPr>
        <w:t xml:space="preserve"> rozpočet diela</w:t>
      </w:r>
    </w:p>
    <w:p w14:paraId="4AA8F211"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 xml:space="preserve">č. </w:t>
      </w:r>
      <w:proofErr w:type="gramStart"/>
      <w:r w:rsidRPr="00EF4351">
        <w:rPr>
          <w:rFonts w:ascii="Arial" w:eastAsia="Times New Roman" w:hAnsi="Arial" w:cs="Arial"/>
          <w:sz w:val="22"/>
          <w:szCs w:val="22"/>
        </w:rPr>
        <w:t>2  Časový</w:t>
      </w:r>
      <w:proofErr w:type="gramEnd"/>
      <w:r w:rsidRPr="00EF4351">
        <w:rPr>
          <w:rFonts w:ascii="Arial" w:eastAsia="Times New Roman" w:hAnsi="Arial" w:cs="Arial"/>
          <w:sz w:val="22"/>
          <w:szCs w:val="22"/>
        </w:rPr>
        <w:t xml:space="preserve"> a vecný harmonogram</w:t>
      </w:r>
    </w:p>
    <w:p w14:paraId="4E5B5ABB"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 xml:space="preserve">č. </w:t>
      </w:r>
      <w:proofErr w:type="gramStart"/>
      <w:r w:rsidRPr="00EF4351">
        <w:rPr>
          <w:rFonts w:ascii="Arial" w:eastAsia="Times New Roman" w:hAnsi="Arial" w:cs="Arial"/>
          <w:sz w:val="22"/>
          <w:szCs w:val="22"/>
        </w:rPr>
        <w:t>3  Zoznam</w:t>
      </w:r>
      <w:proofErr w:type="gramEnd"/>
      <w:r w:rsidRPr="00EF4351">
        <w:rPr>
          <w:rFonts w:ascii="Arial" w:eastAsia="Times New Roman" w:hAnsi="Arial" w:cs="Arial"/>
          <w:sz w:val="22"/>
          <w:szCs w:val="22"/>
        </w:rPr>
        <w:t xml:space="preserve"> subdodávateľov</w:t>
      </w:r>
    </w:p>
    <w:p w14:paraId="21B488A2" w14:textId="77777777" w:rsidR="006640EF" w:rsidRPr="00EF4351" w:rsidRDefault="006640EF" w:rsidP="006640EF">
      <w:pPr>
        <w:rPr>
          <w:rFonts w:ascii="Arial" w:hAnsi="Arial" w:cs="Arial"/>
          <w:sz w:val="22"/>
          <w:szCs w:val="22"/>
        </w:rPr>
      </w:pPr>
    </w:p>
    <w:p w14:paraId="25EA7A62" w14:textId="4137DC9A" w:rsidR="006640EF" w:rsidRDefault="006640EF" w:rsidP="006640EF">
      <w:pPr>
        <w:rPr>
          <w:rFonts w:ascii="Arial" w:hAnsi="Arial" w:cs="Arial"/>
          <w:sz w:val="22"/>
          <w:szCs w:val="22"/>
        </w:rPr>
      </w:pPr>
    </w:p>
    <w:p w14:paraId="1716E82C" w14:textId="64D5ACDC" w:rsidR="00EF4351" w:rsidRDefault="00EF4351" w:rsidP="006640EF">
      <w:pPr>
        <w:rPr>
          <w:rFonts w:ascii="Arial" w:hAnsi="Arial" w:cs="Arial"/>
          <w:sz w:val="22"/>
          <w:szCs w:val="22"/>
        </w:rPr>
      </w:pPr>
    </w:p>
    <w:p w14:paraId="74555BB2" w14:textId="09ABAB76" w:rsidR="00EF4351" w:rsidRDefault="00EF4351" w:rsidP="006640EF">
      <w:pPr>
        <w:rPr>
          <w:rFonts w:ascii="Arial" w:hAnsi="Arial" w:cs="Arial"/>
          <w:sz w:val="22"/>
          <w:szCs w:val="22"/>
        </w:rPr>
      </w:pPr>
    </w:p>
    <w:p w14:paraId="19DD81A5" w14:textId="61C35E1F" w:rsidR="00EF4351" w:rsidRDefault="00EF4351" w:rsidP="006640EF">
      <w:pPr>
        <w:rPr>
          <w:rFonts w:ascii="Arial" w:hAnsi="Arial" w:cs="Arial"/>
          <w:sz w:val="22"/>
          <w:szCs w:val="22"/>
        </w:rPr>
      </w:pPr>
    </w:p>
    <w:p w14:paraId="1EFEBA88" w14:textId="2D46C322" w:rsidR="00EF4351" w:rsidRDefault="00EF4351" w:rsidP="006640EF">
      <w:pPr>
        <w:rPr>
          <w:rFonts w:ascii="Arial" w:hAnsi="Arial" w:cs="Arial"/>
          <w:sz w:val="22"/>
          <w:szCs w:val="22"/>
        </w:rPr>
      </w:pPr>
    </w:p>
    <w:p w14:paraId="0EB8AD05" w14:textId="5DD25F19" w:rsidR="00EF4351" w:rsidRDefault="00EF4351" w:rsidP="006640EF">
      <w:pPr>
        <w:rPr>
          <w:rFonts w:ascii="Arial" w:hAnsi="Arial" w:cs="Arial"/>
          <w:sz w:val="22"/>
          <w:szCs w:val="22"/>
        </w:rPr>
      </w:pPr>
    </w:p>
    <w:p w14:paraId="6A972A74" w14:textId="4444A551" w:rsidR="00EF4351" w:rsidRDefault="00EF4351" w:rsidP="006640EF">
      <w:pPr>
        <w:rPr>
          <w:rFonts w:ascii="Arial" w:hAnsi="Arial" w:cs="Arial"/>
          <w:sz w:val="22"/>
          <w:szCs w:val="22"/>
        </w:rPr>
      </w:pPr>
    </w:p>
    <w:p w14:paraId="1886F3F6" w14:textId="0C49EE8D" w:rsidR="00EF4351" w:rsidRDefault="00EF4351" w:rsidP="006640EF">
      <w:pPr>
        <w:rPr>
          <w:rFonts w:ascii="Arial" w:hAnsi="Arial" w:cs="Arial"/>
          <w:sz w:val="22"/>
          <w:szCs w:val="22"/>
        </w:rPr>
      </w:pPr>
    </w:p>
    <w:p w14:paraId="0B5143F5" w14:textId="47A8D257" w:rsidR="00EF4351" w:rsidRDefault="00EF4351" w:rsidP="006640EF">
      <w:pPr>
        <w:rPr>
          <w:rFonts w:ascii="Arial" w:hAnsi="Arial" w:cs="Arial"/>
          <w:sz w:val="22"/>
          <w:szCs w:val="22"/>
        </w:rPr>
      </w:pPr>
    </w:p>
    <w:p w14:paraId="329A2042" w14:textId="5DD456D9" w:rsidR="00EF4351" w:rsidRDefault="00EF4351" w:rsidP="006640EF">
      <w:pPr>
        <w:rPr>
          <w:rFonts w:ascii="Arial" w:hAnsi="Arial" w:cs="Arial"/>
          <w:sz w:val="22"/>
          <w:szCs w:val="22"/>
        </w:rPr>
      </w:pPr>
    </w:p>
    <w:p w14:paraId="361498A0" w14:textId="4F300B24" w:rsidR="00EF4351" w:rsidRDefault="00EF4351" w:rsidP="006640EF">
      <w:pPr>
        <w:rPr>
          <w:rFonts w:ascii="Arial" w:hAnsi="Arial" w:cs="Arial"/>
          <w:sz w:val="22"/>
          <w:szCs w:val="22"/>
        </w:rPr>
      </w:pPr>
    </w:p>
    <w:p w14:paraId="012835D4" w14:textId="7EA5C002" w:rsidR="00EF4351" w:rsidRDefault="00EF4351" w:rsidP="006640EF">
      <w:pPr>
        <w:rPr>
          <w:rFonts w:ascii="Arial" w:hAnsi="Arial" w:cs="Arial"/>
          <w:sz w:val="22"/>
          <w:szCs w:val="22"/>
        </w:rPr>
      </w:pPr>
    </w:p>
    <w:p w14:paraId="37C3FD32" w14:textId="74D53EE7" w:rsidR="00EF4351" w:rsidRDefault="00EF4351" w:rsidP="006640EF">
      <w:pPr>
        <w:rPr>
          <w:rFonts w:ascii="Arial" w:hAnsi="Arial" w:cs="Arial"/>
          <w:sz w:val="22"/>
          <w:szCs w:val="22"/>
        </w:rPr>
      </w:pPr>
    </w:p>
    <w:p w14:paraId="33DB18A8" w14:textId="774DBEDE" w:rsidR="00EF4351" w:rsidRDefault="00EF4351" w:rsidP="006640EF">
      <w:pPr>
        <w:rPr>
          <w:rFonts w:ascii="Arial" w:hAnsi="Arial" w:cs="Arial"/>
          <w:sz w:val="22"/>
          <w:szCs w:val="22"/>
        </w:rPr>
      </w:pPr>
    </w:p>
    <w:p w14:paraId="7CA042AE" w14:textId="2B2B0D1D" w:rsidR="00EF4351" w:rsidRDefault="00EF4351" w:rsidP="006640EF">
      <w:pPr>
        <w:rPr>
          <w:rFonts w:ascii="Arial" w:hAnsi="Arial" w:cs="Arial"/>
          <w:sz w:val="22"/>
          <w:szCs w:val="22"/>
        </w:rPr>
      </w:pPr>
    </w:p>
    <w:p w14:paraId="2DA2EDC6" w14:textId="5E888F68" w:rsidR="00EF4351" w:rsidRDefault="00EF4351" w:rsidP="006640EF">
      <w:pPr>
        <w:rPr>
          <w:rFonts w:ascii="Arial" w:hAnsi="Arial" w:cs="Arial"/>
          <w:sz w:val="22"/>
          <w:szCs w:val="22"/>
        </w:rPr>
      </w:pPr>
    </w:p>
    <w:p w14:paraId="37F277C0" w14:textId="6BE8DAF6" w:rsidR="00EF4351" w:rsidRDefault="00EF4351" w:rsidP="006640EF">
      <w:pPr>
        <w:rPr>
          <w:rFonts w:ascii="Arial" w:hAnsi="Arial" w:cs="Arial"/>
          <w:sz w:val="22"/>
          <w:szCs w:val="22"/>
        </w:rPr>
      </w:pPr>
    </w:p>
    <w:p w14:paraId="5F2503E1" w14:textId="2A12B9F6" w:rsidR="00EF4351" w:rsidRDefault="00EF4351" w:rsidP="006640EF">
      <w:pPr>
        <w:rPr>
          <w:rFonts w:ascii="Arial" w:hAnsi="Arial" w:cs="Arial"/>
          <w:sz w:val="22"/>
          <w:szCs w:val="22"/>
        </w:rPr>
      </w:pPr>
    </w:p>
    <w:p w14:paraId="2B74E96F" w14:textId="3F2C23B6" w:rsidR="00EF4351" w:rsidRDefault="00EF4351" w:rsidP="006640EF">
      <w:pPr>
        <w:rPr>
          <w:rFonts w:ascii="Arial" w:hAnsi="Arial" w:cs="Arial"/>
          <w:sz w:val="22"/>
          <w:szCs w:val="22"/>
        </w:rPr>
      </w:pPr>
    </w:p>
    <w:p w14:paraId="1B62D589" w14:textId="39A6A922" w:rsidR="00EF4351" w:rsidRDefault="00EF4351" w:rsidP="006640EF">
      <w:pPr>
        <w:rPr>
          <w:rFonts w:ascii="Arial" w:hAnsi="Arial" w:cs="Arial"/>
          <w:sz w:val="22"/>
          <w:szCs w:val="22"/>
        </w:rPr>
      </w:pPr>
    </w:p>
    <w:p w14:paraId="49B35850" w14:textId="004FE289" w:rsidR="00EF4351" w:rsidRDefault="00EF4351" w:rsidP="006640EF">
      <w:pPr>
        <w:rPr>
          <w:rFonts w:ascii="Arial" w:hAnsi="Arial" w:cs="Arial"/>
          <w:sz w:val="22"/>
          <w:szCs w:val="22"/>
        </w:rPr>
      </w:pPr>
    </w:p>
    <w:p w14:paraId="13B263B6" w14:textId="3DA7EA9A" w:rsidR="00EF4351" w:rsidRDefault="00EF4351" w:rsidP="006640EF">
      <w:pPr>
        <w:rPr>
          <w:rFonts w:ascii="Arial" w:hAnsi="Arial" w:cs="Arial"/>
          <w:sz w:val="22"/>
          <w:szCs w:val="22"/>
        </w:rPr>
      </w:pPr>
    </w:p>
    <w:p w14:paraId="6DDFE19A" w14:textId="77777777" w:rsidR="00EF4351" w:rsidRPr="00EF4351" w:rsidRDefault="00EF4351" w:rsidP="006640EF">
      <w:pPr>
        <w:rPr>
          <w:rFonts w:ascii="Arial" w:hAnsi="Arial" w:cs="Arial"/>
          <w:sz w:val="22"/>
          <w:szCs w:val="22"/>
        </w:rPr>
      </w:pPr>
    </w:p>
    <w:p w14:paraId="2F65B8AD" w14:textId="77777777" w:rsidR="006640EF" w:rsidRPr="00EF4351" w:rsidRDefault="006640EF" w:rsidP="006640EF">
      <w:pPr>
        <w:autoSpaceDE w:val="0"/>
        <w:autoSpaceDN w:val="0"/>
        <w:rPr>
          <w:rFonts w:ascii="Arial" w:eastAsia="Batang" w:hAnsi="Arial" w:cs="Arial"/>
          <w:b/>
          <w:sz w:val="22"/>
          <w:szCs w:val="22"/>
          <w:lang w:bidi="he-IL"/>
        </w:rPr>
      </w:pPr>
      <w:r w:rsidRPr="00EF4351">
        <w:rPr>
          <w:rFonts w:ascii="Arial" w:eastAsia="Batang" w:hAnsi="Arial" w:cs="Arial"/>
          <w:b/>
          <w:sz w:val="22"/>
          <w:szCs w:val="22"/>
          <w:lang w:bidi="he-IL"/>
        </w:rPr>
        <w:lastRenderedPageBreak/>
        <w:t>Pokyny na vypracovanie harmonogramu – prílohy č. 2 k zmluve o dielo</w:t>
      </w:r>
    </w:p>
    <w:p w14:paraId="6C6A8BBA" w14:textId="60D35493" w:rsidR="006640EF" w:rsidRPr="00EF4351" w:rsidRDefault="006640EF" w:rsidP="006640EF">
      <w:pPr>
        <w:jc w:val="both"/>
        <w:rPr>
          <w:rFonts w:ascii="Arial" w:eastAsia="Times New Roman" w:hAnsi="Arial" w:cs="Arial"/>
          <w:iCs/>
          <w:sz w:val="22"/>
          <w:szCs w:val="22"/>
          <w:lang w:eastAsia="x-none"/>
        </w:rPr>
      </w:pPr>
      <w:r w:rsidRPr="00EF4351">
        <w:rPr>
          <w:rFonts w:ascii="Arial" w:eastAsia="Times New Roman" w:hAnsi="Arial" w:cs="Arial"/>
          <w:iCs/>
          <w:sz w:val="22"/>
          <w:szCs w:val="22"/>
          <w:lang w:eastAsia="x-none"/>
        </w:rPr>
        <w:t xml:space="preserve">Uchádzač vypracuje a predloží ako príloh č. 2 k zmluve o dielo Časový a vecný harmonogram v maximálnej dĺžke do </w:t>
      </w:r>
      <w:r w:rsidR="00A75CDF" w:rsidRPr="00EF4351">
        <w:rPr>
          <w:rFonts w:ascii="Arial" w:eastAsia="Times New Roman" w:hAnsi="Arial" w:cs="Arial"/>
          <w:iCs/>
          <w:sz w:val="22"/>
          <w:szCs w:val="22"/>
          <w:lang w:eastAsia="x-none"/>
        </w:rPr>
        <w:t>4 mesiacov</w:t>
      </w:r>
      <w:r w:rsidRPr="00EF4351">
        <w:rPr>
          <w:rFonts w:ascii="Arial" w:eastAsia="Times New Roman" w:hAnsi="Arial" w:cs="Arial"/>
          <w:iCs/>
          <w:sz w:val="22"/>
          <w:szCs w:val="22"/>
          <w:lang w:eastAsia="x-none"/>
        </w:rPr>
        <w:t>.</w:t>
      </w:r>
    </w:p>
    <w:p w14:paraId="4E7F5854" w14:textId="77777777" w:rsidR="006640EF" w:rsidRPr="00EF4351" w:rsidRDefault="006640EF" w:rsidP="006640EF">
      <w:pPr>
        <w:jc w:val="both"/>
        <w:rPr>
          <w:rFonts w:ascii="Arial" w:eastAsia="Times New Roman" w:hAnsi="Arial" w:cs="Arial"/>
          <w:iCs/>
          <w:sz w:val="22"/>
          <w:szCs w:val="22"/>
          <w:lang w:eastAsia="x-none"/>
        </w:rPr>
      </w:pPr>
    </w:p>
    <w:p w14:paraId="066C6ECD" w14:textId="2F07FFBE" w:rsidR="006640EF" w:rsidRPr="00EF4351" w:rsidRDefault="006640EF" w:rsidP="006640EF">
      <w:pPr>
        <w:jc w:val="both"/>
        <w:rPr>
          <w:rFonts w:ascii="Arial" w:hAnsi="Arial" w:cs="Arial"/>
          <w:iCs/>
          <w:sz w:val="22"/>
          <w:szCs w:val="22"/>
        </w:rPr>
      </w:pPr>
      <w:r w:rsidRPr="00EF4351">
        <w:rPr>
          <w:rFonts w:ascii="Arial" w:hAnsi="Arial" w:cs="Arial"/>
          <w:iCs/>
          <w:sz w:val="22"/>
          <w:szCs w:val="22"/>
        </w:rPr>
        <w:t xml:space="preserve">Podrobný vecný a časový harmonogram pre realizáciu diela bude vypracovaný podľa profesií </w:t>
      </w:r>
      <w:r w:rsidR="00800D19">
        <w:rPr>
          <w:rFonts w:ascii="Arial" w:hAnsi="Arial" w:cs="Arial"/>
          <w:iCs/>
          <w:sz w:val="22"/>
          <w:szCs w:val="22"/>
        </w:rPr>
        <w:t xml:space="preserve">a rozpočtu - </w:t>
      </w:r>
      <w:bookmarkStart w:id="0" w:name="_GoBack"/>
      <w:bookmarkEnd w:id="0"/>
      <w:r w:rsidRPr="00EF4351">
        <w:rPr>
          <w:rFonts w:ascii="Arial" w:hAnsi="Arial" w:cs="Arial"/>
          <w:iCs/>
          <w:sz w:val="22"/>
          <w:szCs w:val="22"/>
        </w:rPr>
        <w:t xml:space="preserve">tvoriacich predmet zákazky a bude tvoriť Prílohu č. 2 Zmluvy o dielo – nie podľa konkrétnych dátumov, ale v dňoch, resp. verejný obstarávateľ povoľuje aj vypracovanie v týždňoch. </w:t>
      </w:r>
    </w:p>
    <w:p w14:paraId="08E3719D" w14:textId="77777777" w:rsidR="006640EF" w:rsidRPr="00EF4351" w:rsidRDefault="006640EF" w:rsidP="006640EF">
      <w:pPr>
        <w:autoSpaceDE w:val="0"/>
        <w:autoSpaceDN w:val="0"/>
        <w:rPr>
          <w:rFonts w:ascii="Arial" w:eastAsia="Batang" w:hAnsi="Arial" w:cs="Arial"/>
          <w:b/>
          <w:sz w:val="22"/>
          <w:szCs w:val="22"/>
          <w:lang w:bidi="he-IL"/>
        </w:rPr>
      </w:pPr>
    </w:p>
    <w:p w14:paraId="188A3DEC" w14:textId="77777777" w:rsidR="006640EF" w:rsidRPr="00EF4351" w:rsidRDefault="006640EF" w:rsidP="006640EF">
      <w:pPr>
        <w:autoSpaceDE w:val="0"/>
        <w:autoSpaceDN w:val="0"/>
        <w:rPr>
          <w:rFonts w:ascii="Arial" w:eastAsia="Batang" w:hAnsi="Arial" w:cs="Arial"/>
          <w:b/>
          <w:sz w:val="22"/>
          <w:szCs w:val="22"/>
          <w:lang w:bidi="he-IL"/>
        </w:rPr>
      </w:pPr>
    </w:p>
    <w:p w14:paraId="0A764ED2" w14:textId="77777777" w:rsidR="006640EF" w:rsidRPr="00EF4351" w:rsidRDefault="006640EF" w:rsidP="006640EF">
      <w:pPr>
        <w:autoSpaceDE w:val="0"/>
        <w:autoSpaceDN w:val="0"/>
        <w:rPr>
          <w:rFonts w:ascii="Arial" w:eastAsia="Batang" w:hAnsi="Arial" w:cs="Arial"/>
          <w:b/>
          <w:sz w:val="22"/>
          <w:szCs w:val="22"/>
          <w:lang w:bidi="he-IL"/>
        </w:rPr>
      </w:pPr>
      <w:r w:rsidRPr="00EF4351">
        <w:rPr>
          <w:rFonts w:ascii="Arial" w:eastAsia="Batang" w:hAnsi="Arial" w:cs="Arial"/>
          <w:b/>
          <w:sz w:val="22"/>
          <w:szCs w:val="22"/>
          <w:lang w:bidi="he-IL"/>
        </w:rPr>
        <w:t>Príloha č. 3 Zmluvy o dielo</w:t>
      </w:r>
    </w:p>
    <w:p w14:paraId="77BA77B9" w14:textId="77777777" w:rsidR="006640EF" w:rsidRPr="00EF4351" w:rsidRDefault="006640EF" w:rsidP="006640EF">
      <w:pPr>
        <w:autoSpaceDE w:val="0"/>
        <w:autoSpaceDN w:val="0"/>
        <w:jc w:val="center"/>
        <w:rPr>
          <w:rFonts w:ascii="Arial" w:eastAsia="Batang" w:hAnsi="Arial" w:cs="Arial"/>
          <w:b/>
          <w:sz w:val="22"/>
          <w:szCs w:val="22"/>
          <w:lang w:bidi="he-IL"/>
        </w:rPr>
      </w:pPr>
      <w:r w:rsidRPr="00EF4351">
        <w:rPr>
          <w:rFonts w:ascii="Arial" w:eastAsia="Batang" w:hAnsi="Arial" w:cs="Arial"/>
          <w:b/>
          <w:sz w:val="22"/>
          <w:szCs w:val="22"/>
          <w:lang w:bidi="he-IL"/>
        </w:rPr>
        <w:t>Zoznam subdodávateľov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2411"/>
        <w:gridCol w:w="2377"/>
        <w:gridCol w:w="2534"/>
        <w:gridCol w:w="1416"/>
      </w:tblGrid>
      <w:tr w:rsidR="006640EF" w:rsidRPr="00EF4351" w14:paraId="70FD339E" w14:textId="77777777" w:rsidTr="00E45047">
        <w:trPr>
          <w:trHeight w:val="1046"/>
          <w:jc w:val="center"/>
        </w:trPr>
        <w:tc>
          <w:tcPr>
            <w:tcW w:w="459" w:type="pct"/>
            <w:tcBorders>
              <w:top w:val="single" w:sz="4" w:space="0" w:color="auto"/>
              <w:left w:val="single" w:sz="4" w:space="0" w:color="auto"/>
              <w:bottom w:val="single" w:sz="4" w:space="0" w:color="auto"/>
              <w:right w:val="single" w:sz="4" w:space="0" w:color="auto"/>
            </w:tcBorders>
            <w:vAlign w:val="center"/>
            <w:hideMark/>
          </w:tcPr>
          <w:p w14:paraId="478FDF34" w14:textId="77777777" w:rsidR="006640EF" w:rsidRPr="00EF4351" w:rsidRDefault="006640EF" w:rsidP="00E45047">
            <w:pPr>
              <w:autoSpaceDE w:val="0"/>
              <w:autoSpaceDN w:val="0"/>
              <w:jc w:val="center"/>
              <w:rPr>
                <w:rFonts w:ascii="Arial" w:eastAsia="Batang" w:hAnsi="Arial" w:cs="Arial"/>
                <w:i/>
                <w:sz w:val="22"/>
                <w:szCs w:val="22"/>
                <w:lang w:bidi="he-IL"/>
              </w:rPr>
            </w:pPr>
            <w:r w:rsidRPr="00EF4351">
              <w:rPr>
                <w:rFonts w:ascii="Arial" w:eastAsia="Batang" w:hAnsi="Arial" w:cs="Arial"/>
                <w:i/>
                <w:sz w:val="22"/>
                <w:szCs w:val="22"/>
                <w:lang w:bidi="he-IL"/>
              </w:rPr>
              <w:t>P.č.</w:t>
            </w:r>
          </w:p>
        </w:tc>
        <w:tc>
          <w:tcPr>
            <w:tcW w:w="1253" w:type="pct"/>
            <w:tcBorders>
              <w:top w:val="single" w:sz="4" w:space="0" w:color="auto"/>
              <w:left w:val="single" w:sz="4" w:space="0" w:color="auto"/>
              <w:bottom w:val="single" w:sz="4" w:space="0" w:color="auto"/>
              <w:right w:val="single" w:sz="4" w:space="0" w:color="auto"/>
            </w:tcBorders>
            <w:vAlign w:val="center"/>
          </w:tcPr>
          <w:p w14:paraId="7572B66A" w14:textId="77777777" w:rsidR="006640EF" w:rsidRPr="00EF4351" w:rsidRDefault="006640EF" w:rsidP="00E45047">
            <w:pPr>
              <w:autoSpaceDE w:val="0"/>
              <w:autoSpaceDN w:val="0"/>
              <w:jc w:val="center"/>
              <w:rPr>
                <w:rFonts w:ascii="Arial" w:eastAsia="Batang" w:hAnsi="Arial" w:cs="Arial"/>
                <w:i/>
                <w:sz w:val="22"/>
                <w:szCs w:val="22"/>
                <w:lang w:bidi="he-IL"/>
              </w:rPr>
            </w:pPr>
            <w:r w:rsidRPr="00EF4351">
              <w:rPr>
                <w:rFonts w:ascii="Arial" w:eastAsia="Batang" w:hAnsi="Arial" w:cs="Arial"/>
                <w:i/>
                <w:sz w:val="22"/>
                <w:szCs w:val="22"/>
                <w:lang w:bidi="he-IL"/>
              </w:rPr>
              <w:t>Názov firmy a sídlo subdodávateľa, IČO</w:t>
            </w:r>
          </w:p>
        </w:tc>
        <w:tc>
          <w:tcPr>
            <w:tcW w:w="1235" w:type="pct"/>
            <w:tcBorders>
              <w:top w:val="single" w:sz="4" w:space="0" w:color="auto"/>
              <w:left w:val="single" w:sz="4" w:space="0" w:color="auto"/>
              <w:bottom w:val="single" w:sz="4" w:space="0" w:color="auto"/>
              <w:right w:val="single" w:sz="4" w:space="0" w:color="auto"/>
            </w:tcBorders>
            <w:vAlign w:val="center"/>
            <w:hideMark/>
          </w:tcPr>
          <w:p w14:paraId="4CCCE942" w14:textId="77777777" w:rsidR="006640EF" w:rsidRPr="00EF4351" w:rsidRDefault="006640EF" w:rsidP="00E45047">
            <w:pPr>
              <w:autoSpaceDE w:val="0"/>
              <w:autoSpaceDN w:val="0"/>
              <w:jc w:val="center"/>
              <w:rPr>
                <w:rFonts w:ascii="Arial" w:eastAsia="Batang" w:hAnsi="Arial" w:cs="Arial"/>
                <w:i/>
                <w:sz w:val="22"/>
                <w:szCs w:val="22"/>
                <w:lang w:bidi="he-IL"/>
              </w:rPr>
            </w:pPr>
            <w:r w:rsidRPr="00EF4351">
              <w:rPr>
                <w:rFonts w:ascii="Arial" w:eastAsia="Batang" w:hAnsi="Arial" w:cs="Arial"/>
                <w:i/>
                <w:sz w:val="22"/>
                <w:szCs w:val="22"/>
                <w:lang w:bidi="he-IL"/>
              </w:rPr>
              <w:t>Údaje o osobe oprávnenej konať za subdodávateľa (meno a priezvisko, adresa pobytu, dátum narodenia)</w:t>
            </w:r>
          </w:p>
        </w:tc>
        <w:tc>
          <w:tcPr>
            <w:tcW w:w="1317" w:type="pct"/>
            <w:tcBorders>
              <w:top w:val="single" w:sz="4" w:space="0" w:color="auto"/>
              <w:left w:val="single" w:sz="4" w:space="0" w:color="auto"/>
              <w:bottom w:val="single" w:sz="4" w:space="0" w:color="auto"/>
              <w:right w:val="single" w:sz="4" w:space="0" w:color="auto"/>
            </w:tcBorders>
            <w:vAlign w:val="center"/>
            <w:hideMark/>
          </w:tcPr>
          <w:p w14:paraId="6C1D606A" w14:textId="77777777" w:rsidR="006640EF" w:rsidRPr="00EF4351" w:rsidRDefault="006640EF" w:rsidP="00E45047">
            <w:pPr>
              <w:autoSpaceDE w:val="0"/>
              <w:autoSpaceDN w:val="0"/>
              <w:jc w:val="center"/>
              <w:rPr>
                <w:rFonts w:ascii="Arial" w:eastAsia="Batang" w:hAnsi="Arial" w:cs="Arial"/>
                <w:i/>
                <w:sz w:val="22"/>
                <w:szCs w:val="22"/>
                <w:lang w:bidi="he-IL"/>
              </w:rPr>
            </w:pPr>
            <w:r w:rsidRPr="00EF4351">
              <w:rPr>
                <w:rFonts w:ascii="Arial" w:eastAsia="Batang" w:hAnsi="Arial" w:cs="Arial"/>
                <w:i/>
                <w:sz w:val="22"/>
                <w:szCs w:val="22"/>
                <w:lang w:bidi="he-IL"/>
              </w:rPr>
              <w:t>Predmet prác alebo služieb</w:t>
            </w:r>
          </w:p>
        </w:tc>
        <w:tc>
          <w:tcPr>
            <w:tcW w:w="736" w:type="pct"/>
            <w:tcBorders>
              <w:top w:val="single" w:sz="4" w:space="0" w:color="auto"/>
              <w:left w:val="single" w:sz="4" w:space="0" w:color="auto"/>
              <w:bottom w:val="single" w:sz="4" w:space="0" w:color="auto"/>
              <w:right w:val="single" w:sz="4" w:space="0" w:color="auto"/>
            </w:tcBorders>
            <w:vAlign w:val="center"/>
            <w:hideMark/>
          </w:tcPr>
          <w:p w14:paraId="3E08C1BD" w14:textId="77777777" w:rsidR="006640EF" w:rsidRPr="00EF4351" w:rsidRDefault="006640EF" w:rsidP="00E45047">
            <w:pPr>
              <w:autoSpaceDE w:val="0"/>
              <w:autoSpaceDN w:val="0"/>
              <w:jc w:val="center"/>
              <w:rPr>
                <w:rFonts w:ascii="Arial" w:eastAsia="Batang" w:hAnsi="Arial" w:cs="Arial"/>
                <w:i/>
                <w:sz w:val="22"/>
                <w:szCs w:val="22"/>
                <w:lang w:bidi="he-IL"/>
              </w:rPr>
            </w:pPr>
            <w:proofErr w:type="gramStart"/>
            <w:r w:rsidRPr="00EF4351">
              <w:rPr>
                <w:rFonts w:ascii="Arial" w:eastAsia="Batang" w:hAnsi="Arial" w:cs="Arial"/>
                <w:i/>
                <w:sz w:val="22"/>
                <w:szCs w:val="22"/>
                <w:lang w:bidi="he-IL"/>
              </w:rPr>
              <w:t>Podiel  na</w:t>
            </w:r>
            <w:proofErr w:type="gramEnd"/>
            <w:r w:rsidRPr="00EF4351">
              <w:rPr>
                <w:rFonts w:ascii="Arial" w:eastAsia="Batang" w:hAnsi="Arial" w:cs="Arial"/>
                <w:i/>
                <w:sz w:val="22"/>
                <w:szCs w:val="22"/>
                <w:lang w:bidi="he-IL"/>
              </w:rPr>
              <w:t xml:space="preserve"> celkovom objeme dodávky (%)</w:t>
            </w:r>
          </w:p>
        </w:tc>
      </w:tr>
      <w:tr w:rsidR="006640EF" w:rsidRPr="00EF4351" w14:paraId="6D0D6144" w14:textId="77777777" w:rsidTr="00E45047">
        <w:trPr>
          <w:trHeight w:val="250"/>
          <w:jc w:val="center"/>
        </w:trPr>
        <w:tc>
          <w:tcPr>
            <w:tcW w:w="459" w:type="pct"/>
            <w:tcBorders>
              <w:top w:val="single" w:sz="4" w:space="0" w:color="auto"/>
              <w:left w:val="single" w:sz="4" w:space="0" w:color="auto"/>
              <w:bottom w:val="single" w:sz="4" w:space="0" w:color="auto"/>
              <w:right w:val="single" w:sz="4" w:space="0" w:color="auto"/>
            </w:tcBorders>
          </w:tcPr>
          <w:p w14:paraId="3CB22AEF" w14:textId="77777777" w:rsidR="006640EF" w:rsidRPr="00EF4351" w:rsidRDefault="006640EF" w:rsidP="00E45047">
            <w:pPr>
              <w:autoSpaceDE w:val="0"/>
              <w:autoSpaceDN w:val="0"/>
              <w:rPr>
                <w:rFonts w:ascii="Arial" w:eastAsia="Batang" w:hAnsi="Arial" w:cs="Arial"/>
                <w:sz w:val="22"/>
                <w:szCs w:val="22"/>
                <w:lang w:bidi="he-IL"/>
              </w:rPr>
            </w:pPr>
          </w:p>
        </w:tc>
        <w:tc>
          <w:tcPr>
            <w:tcW w:w="1253" w:type="pct"/>
            <w:tcBorders>
              <w:top w:val="single" w:sz="4" w:space="0" w:color="auto"/>
              <w:left w:val="single" w:sz="4" w:space="0" w:color="auto"/>
              <w:bottom w:val="single" w:sz="4" w:space="0" w:color="auto"/>
              <w:right w:val="single" w:sz="4" w:space="0" w:color="auto"/>
            </w:tcBorders>
          </w:tcPr>
          <w:p w14:paraId="1A25FA74" w14:textId="77777777" w:rsidR="006640EF" w:rsidRPr="00EF4351" w:rsidRDefault="006640EF" w:rsidP="00E45047">
            <w:pPr>
              <w:autoSpaceDE w:val="0"/>
              <w:autoSpaceDN w:val="0"/>
              <w:rPr>
                <w:rFonts w:ascii="Arial" w:eastAsia="Batang" w:hAnsi="Arial" w:cs="Arial"/>
                <w:b/>
                <w:sz w:val="22"/>
                <w:szCs w:val="22"/>
                <w:lang w:bidi="he-IL"/>
              </w:rPr>
            </w:pPr>
          </w:p>
          <w:p w14:paraId="3E05EFA2" w14:textId="77777777" w:rsidR="006640EF" w:rsidRPr="00EF4351" w:rsidRDefault="006640EF" w:rsidP="00E45047">
            <w:pPr>
              <w:autoSpaceDE w:val="0"/>
              <w:autoSpaceDN w:val="0"/>
              <w:rPr>
                <w:rFonts w:ascii="Arial" w:eastAsia="Batang" w:hAnsi="Arial" w:cs="Arial"/>
                <w:b/>
                <w:sz w:val="22"/>
                <w:szCs w:val="22"/>
                <w:lang w:bidi="he-IL"/>
              </w:rPr>
            </w:pPr>
          </w:p>
        </w:tc>
        <w:tc>
          <w:tcPr>
            <w:tcW w:w="1235" w:type="pct"/>
            <w:tcBorders>
              <w:top w:val="single" w:sz="4" w:space="0" w:color="auto"/>
              <w:left w:val="single" w:sz="4" w:space="0" w:color="auto"/>
              <w:bottom w:val="single" w:sz="4" w:space="0" w:color="auto"/>
              <w:right w:val="single" w:sz="4" w:space="0" w:color="auto"/>
            </w:tcBorders>
          </w:tcPr>
          <w:p w14:paraId="04C6FC3D" w14:textId="77777777" w:rsidR="006640EF" w:rsidRPr="00EF4351" w:rsidRDefault="006640EF" w:rsidP="00E45047">
            <w:pPr>
              <w:autoSpaceDE w:val="0"/>
              <w:autoSpaceDN w:val="0"/>
              <w:rPr>
                <w:rFonts w:ascii="Arial" w:eastAsia="Batang" w:hAnsi="Arial" w:cs="Arial"/>
                <w:b/>
                <w:sz w:val="22"/>
                <w:szCs w:val="22"/>
                <w:lang w:bidi="he-IL"/>
              </w:rPr>
            </w:pPr>
          </w:p>
          <w:p w14:paraId="60C7503A" w14:textId="77777777" w:rsidR="006640EF" w:rsidRPr="00EF4351" w:rsidRDefault="006640EF" w:rsidP="00E45047">
            <w:pPr>
              <w:autoSpaceDE w:val="0"/>
              <w:autoSpaceDN w:val="0"/>
              <w:rPr>
                <w:rFonts w:ascii="Arial" w:eastAsia="Batang" w:hAnsi="Arial" w:cs="Arial"/>
                <w:b/>
                <w:sz w:val="22"/>
                <w:szCs w:val="22"/>
                <w:lang w:bidi="he-IL"/>
              </w:rPr>
            </w:pPr>
          </w:p>
        </w:tc>
        <w:tc>
          <w:tcPr>
            <w:tcW w:w="1317" w:type="pct"/>
            <w:tcBorders>
              <w:top w:val="single" w:sz="4" w:space="0" w:color="auto"/>
              <w:left w:val="single" w:sz="4" w:space="0" w:color="auto"/>
              <w:bottom w:val="single" w:sz="4" w:space="0" w:color="auto"/>
              <w:right w:val="single" w:sz="4" w:space="0" w:color="auto"/>
            </w:tcBorders>
          </w:tcPr>
          <w:p w14:paraId="595DB762" w14:textId="77777777" w:rsidR="006640EF" w:rsidRPr="00EF4351" w:rsidRDefault="006640EF" w:rsidP="00E45047">
            <w:pPr>
              <w:autoSpaceDE w:val="0"/>
              <w:autoSpaceDN w:val="0"/>
              <w:rPr>
                <w:rFonts w:ascii="Arial" w:eastAsia="Batang" w:hAnsi="Arial" w:cs="Arial"/>
                <w:b/>
                <w:sz w:val="22"/>
                <w:szCs w:val="22"/>
                <w:lang w:bidi="he-IL"/>
              </w:rPr>
            </w:pPr>
          </w:p>
        </w:tc>
        <w:tc>
          <w:tcPr>
            <w:tcW w:w="736" w:type="pct"/>
            <w:tcBorders>
              <w:top w:val="single" w:sz="4" w:space="0" w:color="auto"/>
              <w:left w:val="single" w:sz="4" w:space="0" w:color="auto"/>
              <w:bottom w:val="single" w:sz="4" w:space="0" w:color="auto"/>
              <w:right w:val="single" w:sz="4" w:space="0" w:color="auto"/>
            </w:tcBorders>
          </w:tcPr>
          <w:p w14:paraId="7B50FD2B" w14:textId="77777777" w:rsidR="006640EF" w:rsidRPr="00EF4351" w:rsidRDefault="006640EF" w:rsidP="00E45047">
            <w:pPr>
              <w:autoSpaceDE w:val="0"/>
              <w:autoSpaceDN w:val="0"/>
              <w:rPr>
                <w:rFonts w:ascii="Arial" w:eastAsia="Batang" w:hAnsi="Arial" w:cs="Arial"/>
                <w:b/>
                <w:sz w:val="22"/>
                <w:szCs w:val="22"/>
                <w:lang w:bidi="he-IL"/>
              </w:rPr>
            </w:pPr>
          </w:p>
        </w:tc>
      </w:tr>
      <w:tr w:rsidR="006640EF" w:rsidRPr="00EF4351" w14:paraId="5DC78AD0" w14:textId="77777777" w:rsidTr="00E45047">
        <w:trPr>
          <w:trHeight w:val="250"/>
          <w:jc w:val="center"/>
        </w:trPr>
        <w:tc>
          <w:tcPr>
            <w:tcW w:w="459" w:type="pct"/>
            <w:tcBorders>
              <w:top w:val="single" w:sz="4" w:space="0" w:color="auto"/>
              <w:left w:val="single" w:sz="4" w:space="0" w:color="auto"/>
              <w:bottom w:val="single" w:sz="4" w:space="0" w:color="auto"/>
              <w:right w:val="single" w:sz="4" w:space="0" w:color="auto"/>
            </w:tcBorders>
          </w:tcPr>
          <w:p w14:paraId="35595747" w14:textId="77777777" w:rsidR="006640EF" w:rsidRPr="00EF4351" w:rsidRDefault="006640EF" w:rsidP="00E45047">
            <w:pPr>
              <w:autoSpaceDE w:val="0"/>
              <w:autoSpaceDN w:val="0"/>
              <w:rPr>
                <w:rFonts w:ascii="Arial" w:eastAsia="Batang" w:hAnsi="Arial" w:cs="Arial"/>
                <w:sz w:val="22"/>
                <w:szCs w:val="22"/>
                <w:lang w:bidi="he-IL"/>
              </w:rPr>
            </w:pPr>
          </w:p>
        </w:tc>
        <w:tc>
          <w:tcPr>
            <w:tcW w:w="1253" w:type="pct"/>
            <w:tcBorders>
              <w:top w:val="single" w:sz="4" w:space="0" w:color="auto"/>
              <w:left w:val="single" w:sz="4" w:space="0" w:color="auto"/>
              <w:bottom w:val="single" w:sz="4" w:space="0" w:color="auto"/>
              <w:right w:val="single" w:sz="4" w:space="0" w:color="auto"/>
            </w:tcBorders>
          </w:tcPr>
          <w:p w14:paraId="3F761616" w14:textId="77777777" w:rsidR="006640EF" w:rsidRPr="00EF4351" w:rsidRDefault="006640EF" w:rsidP="00E45047">
            <w:pPr>
              <w:autoSpaceDE w:val="0"/>
              <w:autoSpaceDN w:val="0"/>
              <w:rPr>
                <w:rFonts w:ascii="Arial" w:eastAsia="Batang" w:hAnsi="Arial" w:cs="Arial"/>
                <w:b/>
                <w:sz w:val="22"/>
                <w:szCs w:val="22"/>
                <w:lang w:bidi="he-IL"/>
              </w:rPr>
            </w:pPr>
          </w:p>
          <w:p w14:paraId="303A14EC" w14:textId="77777777" w:rsidR="006640EF" w:rsidRPr="00EF4351" w:rsidRDefault="006640EF" w:rsidP="00E45047">
            <w:pPr>
              <w:autoSpaceDE w:val="0"/>
              <w:autoSpaceDN w:val="0"/>
              <w:rPr>
                <w:rFonts w:ascii="Arial" w:eastAsia="Batang" w:hAnsi="Arial" w:cs="Arial"/>
                <w:b/>
                <w:sz w:val="22"/>
                <w:szCs w:val="22"/>
                <w:lang w:bidi="he-IL"/>
              </w:rPr>
            </w:pPr>
          </w:p>
        </w:tc>
        <w:tc>
          <w:tcPr>
            <w:tcW w:w="1235" w:type="pct"/>
            <w:tcBorders>
              <w:top w:val="single" w:sz="4" w:space="0" w:color="auto"/>
              <w:left w:val="single" w:sz="4" w:space="0" w:color="auto"/>
              <w:bottom w:val="single" w:sz="4" w:space="0" w:color="auto"/>
              <w:right w:val="single" w:sz="4" w:space="0" w:color="auto"/>
            </w:tcBorders>
          </w:tcPr>
          <w:p w14:paraId="3F416DC9" w14:textId="77777777" w:rsidR="006640EF" w:rsidRPr="00EF4351" w:rsidRDefault="006640EF" w:rsidP="00E45047">
            <w:pPr>
              <w:autoSpaceDE w:val="0"/>
              <w:autoSpaceDN w:val="0"/>
              <w:rPr>
                <w:rFonts w:ascii="Arial" w:eastAsia="Batang" w:hAnsi="Arial" w:cs="Arial"/>
                <w:b/>
                <w:sz w:val="22"/>
                <w:szCs w:val="22"/>
                <w:lang w:bidi="he-IL"/>
              </w:rPr>
            </w:pPr>
          </w:p>
          <w:p w14:paraId="4C1D9FDF" w14:textId="77777777" w:rsidR="006640EF" w:rsidRPr="00EF4351" w:rsidRDefault="006640EF" w:rsidP="00E45047">
            <w:pPr>
              <w:autoSpaceDE w:val="0"/>
              <w:autoSpaceDN w:val="0"/>
              <w:rPr>
                <w:rFonts w:ascii="Arial" w:eastAsia="Batang" w:hAnsi="Arial" w:cs="Arial"/>
                <w:b/>
                <w:sz w:val="22"/>
                <w:szCs w:val="22"/>
                <w:lang w:bidi="he-IL"/>
              </w:rPr>
            </w:pPr>
          </w:p>
        </w:tc>
        <w:tc>
          <w:tcPr>
            <w:tcW w:w="1317" w:type="pct"/>
            <w:tcBorders>
              <w:top w:val="single" w:sz="4" w:space="0" w:color="auto"/>
              <w:left w:val="single" w:sz="4" w:space="0" w:color="auto"/>
              <w:bottom w:val="single" w:sz="4" w:space="0" w:color="auto"/>
              <w:right w:val="single" w:sz="4" w:space="0" w:color="auto"/>
            </w:tcBorders>
          </w:tcPr>
          <w:p w14:paraId="278AFE69" w14:textId="77777777" w:rsidR="006640EF" w:rsidRPr="00EF4351" w:rsidRDefault="006640EF" w:rsidP="00E45047">
            <w:pPr>
              <w:autoSpaceDE w:val="0"/>
              <w:autoSpaceDN w:val="0"/>
              <w:rPr>
                <w:rFonts w:ascii="Arial" w:eastAsia="Batang" w:hAnsi="Arial" w:cs="Arial"/>
                <w:b/>
                <w:sz w:val="22"/>
                <w:szCs w:val="22"/>
                <w:lang w:bidi="he-IL"/>
              </w:rPr>
            </w:pPr>
          </w:p>
        </w:tc>
        <w:tc>
          <w:tcPr>
            <w:tcW w:w="736" w:type="pct"/>
            <w:tcBorders>
              <w:top w:val="single" w:sz="4" w:space="0" w:color="auto"/>
              <w:left w:val="single" w:sz="4" w:space="0" w:color="auto"/>
              <w:bottom w:val="single" w:sz="4" w:space="0" w:color="auto"/>
              <w:right w:val="single" w:sz="4" w:space="0" w:color="auto"/>
            </w:tcBorders>
          </w:tcPr>
          <w:p w14:paraId="1A4ED82A" w14:textId="77777777" w:rsidR="006640EF" w:rsidRPr="00EF4351" w:rsidRDefault="006640EF" w:rsidP="00E45047">
            <w:pPr>
              <w:autoSpaceDE w:val="0"/>
              <w:autoSpaceDN w:val="0"/>
              <w:rPr>
                <w:rFonts w:ascii="Arial" w:eastAsia="Batang" w:hAnsi="Arial" w:cs="Arial"/>
                <w:b/>
                <w:sz w:val="22"/>
                <w:szCs w:val="22"/>
                <w:lang w:bidi="he-IL"/>
              </w:rPr>
            </w:pPr>
          </w:p>
        </w:tc>
      </w:tr>
      <w:tr w:rsidR="006640EF" w:rsidRPr="00EF4351" w14:paraId="4147A27A" w14:textId="77777777" w:rsidTr="00E45047">
        <w:trPr>
          <w:trHeight w:val="250"/>
          <w:jc w:val="center"/>
        </w:trPr>
        <w:tc>
          <w:tcPr>
            <w:tcW w:w="459" w:type="pct"/>
            <w:tcBorders>
              <w:top w:val="single" w:sz="4" w:space="0" w:color="auto"/>
              <w:left w:val="single" w:sz="4" w:space="0" w:color="auto"/>
              <w:bottom w:val="single" w:sz="4" w:space="0" w:color="auto"/>
              <w:right w:val="single" w:sz="4" w:space="0" w:color="auto"/>
            </w:tcBorders>
          </w:tcPr>
          <w:p w14:paraId="4B25394F" w14:textId="77777777" w:rsidR="006640EF" w:rsidRPr="00EF4351" w:rsidRDefault="006640EF" w:rsidP="00E45047">
            <w:pPr>
              <w:autoSpaceDE w:val="0"/>
              <w:autoSpaceDN w:val="0"/>
              <w:rPr>
                <w:rFonts w:ascii="Arial" w:eastAsia="Batang" w:hAnsi="Arial" w:cs="Arial"/>
                <w:sz w:val="22"/>
                <w:szCs w:val="22"/>
                <w:lang w:bidi="he-IL"/>
              </w:rPr>
            </w:pPr>
          </w:p>
        </w:tc>
        <w:tc>
          <w:tcPr>
            <w:tcW w:w="1253" w:type="pct"/>
            <w:tcBorders>
              <w:top w:val="single" w:sz="4" w:space="0" w:color="auto"/>
              <w:left w:val="single" w:sz="4" w:space="0" w:color="auto"/>
              <w:bottom w:val="single" w:sz="4" w:space="0" w:color="auto"/>
              <w:right w:val="single" w:sz="4" w:space="0" w:color="auto"/>
            </w:tcBorders>
          </w:tcPr>
          <w:p w14:paraId="6E146D2E" w14:textId="77777777" w:rsidR="006640EF" w:rsidRPr="00EF4351" w:rsidRDefault="006640EF" w:rsidP="00E45047">
            <w:pPr>
              <w:autoSpaceDE w:val="0"/>
              <w:autoSpaceDN w:val="0"/>
              <w:rPr>
                <w:rFonts w:ascii="Arial" w:eastAsia="Batang" w:hAnsi="Arial" w:cs="Arial"/>
                <w:b/>
                <w:sz w:val="22"/>
                <w:szCs w:val="22"/>
                <w:lang w:bidi="he-IL"/>
              </w:rPr>
            </w:pPr>
          </w:p>
          <w:p w14:paraId="20AD639E" w14:textId="77777777" w:rsidR="006640EF" w:rsidRPr="00EF4351" w:rsidRDefault="006640EF" w:rsidP="00E45047">
            <w:pPr>
              <w:autoSpaceDE w:val="0"/>
              <w:autoSpaceDN w:val="0"/>
              <w:rPr>
                <w:rFonts w:ascii="Arial" w:eastAsia="Batang" w:hAnsi="Arial" w:cs="Arial"/>
                <w:b/>
                <w:sz w:val="22"/>
                <w:szCs w:val="22"/>
                <w:lang w:bidi="he-IL"/>
              </w:rPr>
            </w:pPr>
          </w:p>
        </w:tc>
        <w:tc>
          <w:tcPr>
            <w:tcW w:w="1235" w:type="pct"/>
            <w:tcBorders>
              <w:top w:val="single" w:sz="4" w:space="0" w:color="auto"/>
              <w:left w:val="single" w:sz="4" w:space="0" w:color="auto"/>
              <w:bottom w:val="single" w:sz="4" w:space="0" w:color="auto"/>
              <w:right w:val="single" w:sz="4" w:space="0" w:color="auto"/>
            </w:tcBorders>
          </w:tcPr>
          <w:p w14:paraId="36D35913" w14:textId="77777777" w:rsidR="006640EF" w:rsidRPr="00EF4351" w:rsidRDefault="006640EF" w:rsidP="00E45047">
            <w:pPr>
              <w:autoSpaceDE w:val="0"/>
              <w:autoSpaceDN w:val="0"/>
              <w:rPr>
                <w:rFonts w:ascii="Arial" w:eastAsia="Batang" w:hAnsi="Arial" w:cs="Arial"/>
                <w:b/>
                <w:sz w:val="22"/>
                <w:szCs w:val="22"/>
                <w:lang w:bidi="he-IL"/>
              </w:rPr>
            </w:pPr>
          </w:p>
          <w:p w14:paraId="650CFBFA" w14:textId="77777777" w:rsidR="006640EF" w:rsidRPr="00EF4351" w:rsidRDefault="006640EF" w:rsidP="00E45047">
            <w:pPr>
              <w:autoSpaceDE w:val="0"/>
              <w:autoSpaceDN w:val="0"/>
              <w:rPr>
                <w:rFonts w:ascii="Arial" w:eastAsia="Batang" w:hAnsi="Arial" w:cs="Arial"/>
                <w:b/>
                <w:sz w:val="22"/>
                <w:szCs w:val="22"/>
                <w:lang w:bidi="he-IL"/>
              </w:rPr>
            </w:pPr>
          </w:p>
        </w:tc>
        <w:tc>
          <w:tcPr>
            <w:tcW w:w="1317" w:type="pct"/>
            <w:tcBorders>
              <w:top w:val="single" w:sz="4" w:space="0" w:color="auto"/>
              <w:left w:val="single" w:sz="4" w:space="0" w:color="auto"/>
              <w:bottom w:val="single" w:sz="4" w:space="0" w:color="auto"/>
              <w:right w:val="single" w:sz="4" w:space="0" w:color="auto"/>
            </w:tcBorders>
          </w:tcPr>
          <w:p w14:paraId="3E2B8A00" w14:textId="77777777" w:rsidR="006640EF" w:rsidRPr="00EF4351" w:rsidRDefault="006640EF" w:rsidP="00E45047">
            <w:pPr>
              <w:autoSpaceDE w:val="0"/>
              <w:autoSpaceDN w:val="0"/>
              <w:rPr>
                <w:rFonts w:ascii="Arial" w:eastAsia="Batang" w:hAnsi="Arial" w:cs="Arial"/>
                <w:b/>
                <w:sz w:val="22"/>
                <w:szCs w:val="22"/>
                <w:lang w:bidi="he-IL"/>
              </w:rPr>
            </w:pPr>
          </w:p>
        </w:tc>
        <w:tc>
          <w:tcPr>
            <w:tcW w:w="736" w:type="pct"/>
            <w:tcBorders>
              <w:top w:val="single" w:sz="4" w:space="0" w:color="auto"/>
              <w:left w:val="single" w:sz="4" w:space="0" w:color="auto"/>
              <w:bottom w:val="single" w:sz="4" w:space="0" w:color="auto"/>
              <w:right w:val="single" w:sz="4" w:space="0" w:color="auto"/>
            </w:tcBorders>
          </w:tcPr>
          <w:p w14:paraId="2759F639" w14:textId="77777777" w:rsidR="006640EF" w:rsidRPr="00EF4351" w:rsidRDefault="006640EF" w:rsidP="00E45047">
            <w:pPr>
              <w:autoSpaceDE w:val="0"/>
              <w:autoSpaceDN w:val="0"/>
              <w:rPr>
                <w:rFonts w:ascii="Arial" w:eastAsia="Batang" w:hAnsi="Arial" w:cs="Arial"/>
                <w:b/>
                <w:sz w:val="22"/>
                <w:szCs w:val="22"/>
                <w:lang w:bidi="he-IL"/>
              </w:rPr>
            </w:pPr>
          </w:p>
        </w:tc>
      </w:tr>
    </w:tbl>
    <w:p w14:paraId="7430FDE1" w14:textId="77777777" w:rsidR="006640EF" w:rsidRPr="00EF4351" w:rsidRDefault="006640EF" w:rsidP="006640EF">
      <w:pPr>
        <w:rPr>
          <w:rFonts w:ascii="Arial" w:hAnsi="Arial" w:cs="Arial"/>
          <w:sz w:val="22"/>
          <w:szCs w:val="22"/>
        </w:rPr>
      </w:pPr>
    </w:p>
    <w:p w14:paraId="16889F98" w14:textId="77777777" w:rsidR="006640EF" w:rsidRPr="00EF4351" w:rsidRDefault="006640EF" w:rsidP="006640EF">
      <w:pPr>
        <w:tabs>
          <w:tab w:val="left" w:pos="993"/>
          <w:tab w:val="left" w:pos="3969"/>
        </w:tabs>
        <w:autoSpaceDE w:val="0"/>
        <w:autoSpaceDN w:val="0"/>
        <w:rPr>
          <w:rFonts w:ascii="Arial" w:eastAsia="Batang" w:hAnsi="Arial" w:cs="Arial"/>
          <w:sz w:val="22"/>
          <w:szCs w:val="22"/>
          <w:lang w:bidi="he-IL"/>
        </w:rPr>
      </w:pPr>
      <w:r w:rsidRPr="00EF4351">
        <w:rPr>
          <w:rFonts w:ascii="Arial" w:eastAsia="Batang" w:hAnsi="Arial" w:cs="Arial"/>
          <w:sz w:val="22"/>
          <w:szCs w:val="22"/>
          <w:lang w:bidi="he-IL"/>
        </w:rPr>
        <w:t>V prípade zmeny subdodávateľa nahlásil zhotoviteľ objednávateľovi údaje v rozsahu minimálne podľa ods. 3 v § 41 zákona o verejnom obstarávaní podľa znenia zmluvy o dielo minimálne 3 dni pred plánovanou zmenou subdodávateľa.</w:t>
      </w:r>
    </w:p>
    <w:p w14:paraId="125F51A1" w14:textId="77777777" w:rsidR="006640EF" w:rsidRPr="00EF4351" w:rsidRDefault="006640EF" w:rsidP="006640EF">
      <w:pPr>
        <w:tabs>
          <w:tab w:val="left" w:pos="993"/>
          <w:tab w:val="left" w:pos="3969"/>
        </w:tabs>
        <w:autoSpaceDE w:val="0"/>
        <w:autoSpaceDN w:val="0"/>
        <w:rPr>
          <w:rFonts w:ascii="Arial" w:eastAsia="Batang" w:hAnsi="Arial" w:cs="Arial"/>
          <w:sz w:val="22"/>
          <w:szCs w:val="22"/>
          <w:lang w:bidi="he-IL"/>
        </w:rPr>
      </w:pPr>
    </w:p>
    <w:p w14:paraId="6DCB44EF" w14:textId="266083D0"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 xml:space="preserve">Turie, </w:t>
      </w:r>
      <w:proofErr w:type="gramStart"/>
      <w:r w:rsidRPr="00EF4351">
        <w:rPr>
          <w:rFonts w:ascii="Arial" w:eastAsia="Times New Roman" w:hAnsi="Arial" w:cs="Arial"/>
          <w:sz w:val="22"/>
          <w:szCs w:val="22"/>
        </w:rPr>
        <w:t>dňa  ................</w:t>
      </w:r>
      <w:proofErr w:type="gramEnd"/>
      <w:r w:rsidRPr="00EF4351">
        <w:rPr>
          <w:rFonts w:ascii="Arial" w:eastAsia="Times New Roman" w:hAnsi="Arial" w:cs="Arial"/>
          <w:sz w:val="22"/>
          <w:szCs w:val="22"/>
        </w:rPr>
        <w:t xml:space="preserve"> </w:t>
      </w:r>
      <w:r w:rsidRPr="00EF4351">
        <w:rPr>
          <w:rFonts w:ascii="Arial" w:eastAsia="Times New Roman" w:hAnsi="Arial" w:cs="Arial"/>
          <w:sz w:val="22"/>
          <w:szCs w:val="22"/>
        </w:rPr>
        <w:tab/>
      </w:r>
      <w:r w:rsidRPr="00EF4351">
        <w:rPr>
          <w:rFonts w:ascii="Arial" w:eastAsia="Times New Roman" w:hAnsi="Arial" w:cs="Arial"/>
          <w:sz w:val="22"/>
          <w:szCs w:val="22"/>
        </w:rPr>
        <w:tab/>
        <w:t xml:space="preserve">           </w:t>
      </w:r>
      <w:r w:rsidRPr="00EF4351">
        <w:rPr>
          <w:rFonts w:ascii="Arial" w:eastAsia="Times New Roman" w:hAnsi="Arial" w:cs="Arial"/>
          <w:sz w:val="22"/>
          <w:szCs w:val="22"/>
        </w:rPr>
        <w:tab/>
        <w:t>...................., dňa ........................</w:t>
      </w:r>
    </w:p>
    <w:p w14:paraId="2A206E8D" w14:textId="77777777" w:rsidR="006640EF" w:rsidRPr="00EF4351" w:rsidRDefault="006640EF" w:rsidP="006640EF">
      <w:pPr>
        <w:tabs>
          <w:tab w:val="left" w:pos="567"/>
        </w:tabs>
        <w:jc w:val="both"/>
        <w:rPr>
          <w:rFonts w:ascii="Arial" w:eastAsia="Times New Roman" w:hAnsi="Arial" w:cs="Arial"/>
          <w:sz w:val="22"/>
          <w:szCs w:val="22"/>
        </w:rPr>
      </w:pPr>
    </w:p>
    <w:p w14:paraId="393DD617" w14:textId="77777777" w:rsidR="006640EF" w:rsidRPr="00EF4351" w:rsidRDefault="006640EF" w:rsidP="006640EF">
      <w:pPr>
        <w:tabs>
          <w:tab w:val="left" w:pos="567"/>
        </w:tabs>
        <w:jc w:val="both"/>
        <w:rPr>
          <w:rFonts w:ascii="Arial" w:eastAsia="Times New Roman" w:hAnsi="Arial" w:cs="Arial"/>
          <w:sz w:val="22"/>
          <w:szCs w:val="22"/>
        </w:rPr>
      </w:pPr>
    </w:p>
    <w:p w14:paraId="144AF30B" w14:textId="77777777" w:rsidR="006640EF" w:rsidRPr="00EF4351" w:rsidRDefault="006640EF" w:rsidP="006640EF">
      <w:pPr>
        <w:tabs>
          <w:tab w:val="left" w:pos="567"/>
        </w:tabs>
        <w:jc w:val="both"/>
        <w:rPr>
          <w:rFonts w:ascii="Arial" w:eastAsia="Times New Roman" w:hAnsi="Arial" w:cs="Arial"/>
          <w:sz w:val="22"/>
          <w:szCs w:val="22"/>
        </w:rPr>
      </w:pPr>
    </w:p>
    <w:p w14:paraId="1A5AB9CD"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w:t>
      </w:r>
      <w:r w:rsidRPr="00EF4351">
        <w:rPr>
          <w:rFonts w:ascii="Arial" w:eastAsia="Times New Roman" w:hAnsi="Arial" w:cs="Arial"/>
          <w:sz w:val="22"/>
          <w:szCs w:val="22"/>
        </w:rPr>
        <w:tab/>
      </w:r>
      <w:r w:rsidRPr="00EF4351">
        <w:rPr>
          <w:rFonts w:ascii="Arial" w:eastAsia="Times New Roman" w:hAnsi="Arial" w:cs="Arial"/>
          <w:sz w:val="22"/>
          <w:szCs w:val="22"/>
        </w:rPr>
        <w:tab/>
        <w:t xml:space="preserve">            ...................................................</w:t>
      </w:r>
    </w:p>
    <w:p w14:paraId="2596A7EB"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 xml:space="preserve">      Alica Kostolná,</w:t>
      </w:r>
    </w:p>
    <w:p w14:paraId="1FB4AFED" w14:textId="77777777" w:rsidR="006640EF" w:rsidRPr="00EF4351" w:rsidRDefault="006640EF" w:rsidP="006640EF">
      <w:pPr>
        <w:tabs>
          <w:tab w:val="left" w:pos="567"/>
        </w:tabs>
        <w:jc w:val="both"/>
        <w:rPr>
          <w:rFonts w:ascii="Arial" w:eastAsia="Times New Roman" w:hAnsi="Arial" w:cs="Arial"/>
          <w:sz w:val="22"/>
          <w:szCs w:val="22"/>
        </w:rPr>
      </w:pPr>
      <w:r w:rsidRPr="00EF4351">
        <w:rPr>
          <w:rFonts w:ascii="Arial" w:eastAsia="Times New Roman" w:hAnsi="Arial" w:cs="Arial"/>
          <w:sz w:val="22"/>
          <w:szCs w:val="22"/>
        </w:rPr>
        <w:t xml:space="preserve">   starostka Obce Turie</w:t>
      </w:r>
    </w:p>
    <w:p w14:paraId="705546BC" w14:textId="77777777" w:rsidR="005B56C4" w:rsidRPr="00EF4351" w:rsidRDefault="005B56C4" w:rsidP="005B56C4">
      <w:pPr>
        <w:jc w:val="center"/>
        <w:rPr>
          <w:rFonts w:ascii="Calibri" w:hAnsi="Calibri" w:cs="Calibri"/>
          <w:color w:val="000000" w:themeColor="text1"/>
          <w:sz w:val="22"/>
          <w:szCs w:val="22"/>
        </w:rPr>
      </w:pPr>
    </w:p>
    <w:p w14:paraId="12878B5E" w14:textId="77777777" w:rsidR="005B56C4" w:rsidRPr="00EF4351" w:rsidRDefault="005B56C4" w:rsidP="005B56C4">
      <w:pPr>
        <w:rPr>
          <w:rFonts w:ascii="Calibri" w:hAnsi="Calibri" w:cs="Calibri"/>
          <w:b/>
          <w:color w:val="000000" w:themeColor="text1"/>
          <w:sz w:val="22"/>
          <w:szCs w:val="22"/>
        </w:rPr>
      </w:pPr>
      <w:r w:rsidRPr="00EF4351">
        <w:rPr>
          <w:rFonts w:ascii="Calibri" w:hAnsi="Calibri" w:cs="Calibri"/>
          <w:b/>
          <w:color w:val="000000" w:themeColor="text1"/>
          <w:sz w:val="22"/>
          <w:szCs w:val="22"/>
        </w:rPr>
        <w:br w:type="page"/>
      </w:r>
    </w:p>
    <w:p w14:paraId="4ADC89C0" w14:textId="77777777" w:rsidR="00AC371D" w:rsidRPr="00CA3E64" w:rsidRDefault="00AC371D" w:rsidP="005B56C4">
      <w:pPr>
        <w:jc w:val="center"/>
        <w:rPr>
          <w:rFonts w:ascii="Arial" w:hAnsi="Arial" w:cs="Arial"/>
          <w:b/>
          <w:color w:val="000000" w:themeColor="text1"/>
          <w:sz w:val="22"/>
          <w:szCs w:val="22"/>
        </w:rPr>
      </w:pPr>
    </w:p>
    <w:p w14:paraId="16083389" w14:textId="0FC302A0" w:rsidR="00AC371D" w:rsidRPr="00CA3E64" w:rsidRDefault="00AC371D" w:rsidP="00AC371D">
      <w:pPr>
        <w:rPr>
          <w:rFonts w:ascii="Arial" w:hAnsi="Arial" w:cs="Arial"/>
          <w:b/>
          <w:color w:val="000000" w:themeColor="text1"/>
          <w:sz w:val="22"/>
          <w:szCs w:val="22"/>
        </w:rPr>
      </w:pPr>
      <w:r w:rsidRPr="00CA3E64">
        <w:rPr>
          <w:rFonts w:ascii="Arial" w:hAnsi="Arial" w:cs="Arial"/>
          <w:b/>
          <w:color w:val="000000" w:themeColor="text1"/>
          <w:sz w:val="22"/>
          <w:szCs w:val="22"/>
        </w:rPr>
        <w:t>B.4 NÁVRH NA PLNENIE KRITÉRIA</w:t>
      </w:r>
    </w:p>
    <w:p w14:paraId="49A79237" w14:textId="77777777" w:rsidR="00AC371D" w:rsidRPr="00CA3E64" w:rsidRDefault="00AC371D" w:rsidP="00AC371D">
      <w:pPr>
        <w:rPr>
          <w:rFonts w:ascii="Arial" w:hAnsi="Arial" w:cs="Arial"/>
          <w:b/>
          <w:color w:val="000000" w:themeColor="text1"/>
          <w:sz w:val="22"/>
          <w:szCs w:val="22"/>
        </w:rPr>
      </w:pPr>
    </w:p>
    <w:p w14:paraId="173270C1" w14:textId="77777777" w:rsidR="00A75CDF" w:rsidRPr="00A75CDF" w:rsidRDefault="00A75CDF" w:rsidP="00A75CDF">
      <w:pPr>
        <w:tabs>
          <w:tab w:val="left" w:pos="426"/>
          <w:tab w:val="left" w:pos="2127"/>
          <w:tab w:val="left" w:pos="2552"/>
        </w:tabs>
        <w:ind w:right="1"/>
        <w:rPr>
          <w:rFonts w:ascii="Arial" w:hAnsi="Arial" w:cs="Arial"/>
          <w:b/>
        </w:rPr>
      </w:pPr>
      <w:r w:rsidRPr="00A75CDF">
        <w:rPr>
          <w:rFonts w:ascii="Arial" w:hAnsi="Arial" w:cs="Arial"/>
          <w:b/>
        </w:rPr>
        <w:t>Návrh na plnenie kritéria</w:t>
      </w:r>
    </w:p>
    <w:p w14:paraId="051C6399" w14:textId="77777777" w:rsidR="00A75CDF" w:rsidRPr="00A75CDF" w:rsidRDefault="00A75CDF" w:rsidP="00A75CDF">
      <w:pPr>
        <w:tabs>
          <w:tab w:val="left" w:pos="426"/>
          <w:tab w:val="left" w:pos="2127"/>
          <w:tab w:val="left" w:pos="2552"/>
        </w:tabs>
        <w:ind w:right="1"/>
        <w:rPr>
          <w:rFonts w:ascii="Arial" w:hAnsi="Arial" w:cs="Arial"/>
          <w:b/>
          <w:i/>
        </w:rPr>
      </w:pPr>
    </w:p>
    <w:p w14:paraId="2D25A300" w14:textId="5E8E2C58" w:rsidR="00A75CDF" w:rsidRPr="00A75CDF" w:rsidRDefault="00A75CDF" w:rsidP="00A75CDF">
      <w:pPr>
        <w:tabs>
          <w:tab w:val="left" w:pos="709"/>
        </w:tabs>
        <w:ind w:left="2120" w:hanging="2120"/>
        <w:jc w:val="both"/>
        <w:rPr>
          <w:rFonts w:ascii="Arial" w:hAnsi="Arial" w:cs="Arial"/>
          <w:b/>
        </w:rPr>
      </w:pPr>
      <w:r w:rsidRPr="00A75CDF">
        <w:rPr>
          <w:rFonts w:ascii="Arial" w:hAnsi="Arial" w:cs="Arial"/>
        </w:rPr>
        <w:t>Predmet zákazky:</w:t>
      </w:r>
      <w:r w:rsidRPr="00A75CD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Nadstavba</w:t>
      </w:r>
      <w:r w:rsidRPr="00A75CDF">
        <w:rPr>
          <w:rFonts w:ascii="Arial" w:hAnsi="Arial" w:cs="Arial"/>
          <w:b/>
        </w:rPr>
        <w:t xml:space="preserve"> a stavebné úpravy</w:t>
      </w:r>
      <w:r>
        <w:rPr>
          <w:rFonts w:ascii="Arial" w:hAnsi="Arial" w:cs="Arial"/>
          <w:b/>
        </w:rPr>
        <w:t xml:space="preserve"> telocvične ZŠ</w:t>
      </w:r>
    </w:p>
    <w:p w14:paraId="282D4816" w14:textId="77777777" w:rsidR="00A75CDF" w:rsidRDefault="00A75CDF" w:rsidP="00A75CDF">
      <w:pPr>
        <w:tabs>
          <w:tab w:val="left" w:pos="426"/>
          <w:tab w:val="left" w:pos="2127"/>
          <w:tab w:val="left" w:pos="2552"/>
        </w:tabs>
        <w:ind w:right="1"/>
        <w:rPr>
          <w:rFonts w:ascii="Arial" w:hAnsi="Arial" w:cs="Arial"/>
        </w:rPr>
      </w:pPr>
    </w:p>
    <w:p w14:paraId="17EAF63E" w14:textId="19B74DB8" w:rsidR="00A75CDF" w:rsidRPr="00A75CDF" w:rsidRDefault="00A75CDF" w:rsidP="00A75CDF">
      <w:pPr>
        <w:tabs>
          <w:tab w:val="left" w:pos="426"/>
          <w:tab w:val="left" w:pos="2127"/>
          <w:tab w:val="left" w:pos="2552"/>
        </w:tabs>
        <w:ind w:right="1"/>
        <w:rPr>
          <w:rFonts w:ascii="Arial" w:hAnsi="Arial" w:cs="Arial"/>
        </w:rPr>
      </w:pPr>
      <w:r w:rsidRPr="00A75CDF">
        <w:rPr>
          <w:rFonts w:ascii="Arial" w:hAnsi="Arial" w:cs="Arial"/>
        </w:rPr>
        <w:t>Obchodné meno uchádzača:</w:t>
      </w:r>
    </w:p>
    <w:p w14:paraId="2BF567B1" w14:textId="77777777" w:rsidR="00A75CDF" w:rsidRPr="00A75CDF" w:rsidRDefault="00A75CDF" w:rsidP="00A75CDF">
      <w:pPr>
        <w:tabs>
          <w:tab w:val="left" w:pos="426"/>
          <w:tab w:val="left" w:pos="2127"/>
          <w:tab w:val="left" w:pos="2552"/>
        </w:tabs>
        <w:ind w:right="1"/>
        <w:rPr>
          <w:rFonts w:ascii="Arial" w:hAnsi="Arial" w:cs="Arial"/>
        </w:rPr>
      </w:pPr>
      <w:r w:rsidRPr="00A75CDF">
        <w:rPr>
          <w:rFonts w:ascii="Arial" w:hAnsi="Arial" w:cs="Arial"/>
        </w:rPr>
        <w:t>IČO:</w:t>
      </w:r>
    </w:p>
    <w:p w14:paraId="0097A980" w14:textId="77777777" w:rsidR="00A75CDF" w:rsidRPr="00A75CDF" w:rsidRDefault="00A75CDF" w:rsidP="00A75CDF">
      <w:pPr>
        <w:tabs>
          <w:tab w:val="left" w:pos="426"/>
          <w:tab w:val="left" w:pos="2127"/>
          <w:tab w:val="left" w:pos="2552"/>
        </w:tabs>
        <w:ind w:right="1"/>
        <w:rPr>
          <w:rFonts w:ascii="Arial" w:hAnsi="Arial" w:cs="Arial"/>
        </w:rPr>
      </w:pPr>
      <w:r w:rsidRPr="00A75CDF">
        <w:rPr>
          <w:rFonts w:ascii="Arial" w:hAnsi="Arial" w:cs="Arial"/>
        </w:rPr>
        <w:t>Sídlo alebo miesto podnikania:</w:t>
      </w:r>
    </w:p>
    <w:p w14:paraId="554E4FD1" w14:textId="77777777" w:rsidR="00A75CDF" w:rsidRPr="00A75CDF" w:rsidRDefault="00A75CDF" w:rsidP="00A75CDF">
      <w:pPr>
        <w:tabs>
          <w:tab w:val="left" w:pos="426"/>
          <w:tab w:val="left" w:pos="2127"/>
          <w:tab w:val="left" w:pos="2552"/>
        </w:tabs>
        <w:ind w:right="1"/>
        <w:rPr>
          <w:rFonts w:ascii="Arial" w:hAnsi="Arial" w:cs="Arial"/>
        </w:rPr>
      </w:pPr>
      <w:r w:rsidRPr="00A75CDF">
        <w:rPr>
          <w:rFonts w:ascii="Arial" w:hAnsi="Arial" w:cs="Arial"/>
        </w:rPr>
        <w:t xml:space="preserve">Kontaktné údaje (tel, e-mail): </w:t>
      </w:r>
    </w:p>
    <w:p w14:paraId="3858E73C" w14:textId="77777777" w:rsidR="00A75CDF" w:rsidRPr="00A75CDF" w:rsidRDefault="00A75CDF" w:rsidP="00A75CDF">
      <w:pPr>
        <w:tabs>
          <w:tab w:val="left" w:pos="426"/>
          <w:tab w:val="left" w:pos="2127"/>
          <w:tab w:val="left" w:pos="2552"/>
        </w:tabs>
        <w:ind w:right="1"/>
        <w:jc w:val="both"/>
        <w:rPr>
          <w:rFonts w:ascii="Arial" w:hAnsi="Arial" w:cs="Arial"/>
        </w:rPr>
      </w:pPr>
    </w:p>
    <w:tbl>
      <w:tblPr>
        <w:tblW w:w="9617" w:type="dxa"/>
        <w:tblInd w:w="-34" w:type="dxa"/>
        <w:tblLayout w:type="fixed"/>
        <w:tblLook w:val="04A0" w:firstRow="1" w:lastRow="0" w:firstColumn="1" w:lastColumn="0" w:noHBand="0" w:noVBand="1"/>
      </w:tblPr>
      <w:tblGrid>
        <w:gridCol w:w="2693"/>
        <w:gridCol w:w="1417"/>
        <w:gridCol w:w="2126"/>
        <w:gridCol w:w="1275"/>
        <w:gridCol w:w="2106"/>
      </w:tblGrid>
      <w:tr w:rsidR="00A75CDF" w:rsidRPr="00A75CDF" w14:paraId="669AD786" w14:textId="77777777" w:rsidTr="00E45047">
        <w:trPr>
          <w:trHeight w:val="564"/>
        </w:trPr>
        <w:tc>
          <w:tcPr>
            <w:tcW w:w="269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5ABB3BA" w14:textId="77777777" w:rsidR="00A75CDF" w:rsidRPr="00A75CDF" w:rsidRDefault="00A75CDF" w:rsidP="00E45047">
            <w:pPr>
              <w:rPr>
                <w:rFonts w:ascii="Arial" w:hAnsi="Arial" w:cs="Arial"/>
                <w:bCs/>
                <w:color w:val="000000"/>
              </w:rPr>
            </w:pPr>
            <w:r w:rsidRPr="00A75CDF">
              <w:rPr>
                <w:rFonts w:ascii="Arial" w:hAnsi="Arial" w:cs="Arial"/>
                <w:bCs/>
                <w:color w:val="000000"/>
              </w:rPr>
              <w:t>Popis</w:t>
            </w:r>
          </w:p>
        </w:tc>
        <w:tc>
          <w:tcPr>
            <w:tcW w:w="141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71AB29F" w14:textId="77777777" w:rsidR="00A75CDF" w:rsidRPr="00A75CDF" w:rsidRDefault="00A75CDF" w:rsidP="00E45047">
            <w:pPr>
              <w:jc w:val="center"/>
              <w:rPr>
                <w:rFonts w:ascii="Arial" w:hAnsi="Arial" w:cs="Arial"/>
                <w:bCs/>
                <w:color w:val="000000"/>
              </w:rPr>
            </w:pPr>
            <w:r w:rsidRPr="00A75CDF">
              <w:rPr>
                <w:rFonts w:ascii="Arial" w:hAnsi="Arial" w:cs="Arial"/>
                <w:bCs/>
                <w:color w:val="000000"/>
              </w:rPr>
              <w:t>Množstvo</w:t>
            </w:r>
          </w:p>
        </w:tc>
        <w:tc>
          <w:tcPr>
            <w:tcW w:w="212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643659E" w14:textId="77777777" w:rsidR="00A75CDF" w:rsidRPr="00A75CDF" w:rsidRDefault="00A75CDF" w:rsidP="00E45047">
            <w:pPr>
              <w:jc w:val="center"/>
              <w:rPr>
                <w:rFonts w:ascii="Arial" w:hAnsi="Arial" w:cs="Arial"/>
                <w:bCs/>
                <w:color w:val="000000"/>
              </w:rPr>
            </w:pPr>
            <w:r w:rsidRPr="00A75CDF">
              <w:rPr>
                <w:rFonts w:ascii="Arial" w:hAnsi="Arial" w:cs="Arial"/>
                <w:bCs/>
                <w:color w:val="000000"/>
              </w:rPr>
              <w:t>Celková cena v EUR bez DPH</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9E086E" w14:textId="77777777" w:rsidR="00A75CDF" w:rsidRPr="00A75CDF" w:rsidRDefault="00A75CDF" w:rsidP="00E45047">
            <w:pPr>
              <w:jc w:val="center"/>
              <w:rPr>
                <w:rFonts w:ascii="Arial" w:hAnsi="Arial" w:cs="Arial"/>
                <w:bCs/>
                <w:color w:val="000000"/>
              </w:rPr>
            </w:pPr>
            <w:r w:rsidRPr="00A75CDF">
              <w:rPr>
                <w:rFonts w:ascii="Arial" w:hAnsi="Arial" w:cs="Arial"/>
                <w:bCs/>
                <w:color w:val="000000"/>
              </w:rPr>
              <w:t xml:space="preserve">DPH v EUR </w:t>
            </w:r>
          </w:p>
        </w:tc>
        <w:tc>
          <w:tcPr>
            <w:tcW w:w="210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3B66057" w14:textId="77777777" w:rsidR="00A75CDF" w:rsidRPr="00A75CDF" w:rsidRDefault="00A75CDF" w:rsidP="00E45047">
            <w:pPr>
              <w:jc w:val="center"/>
              <w:rPr>
                <w:rFonts w:ascii="Arial" w:hAnsi="Arial" w:cs="Arial"/>
                <w:bCs/>
                <w:color w:val="000000"/>
              </w:rPr>
            </w:pPr>
            <w:r w:rsidRPr="00A75CDF">
              <w:rPr>
                <w:rFonts w:ascii="Arial" w:hAnsi="Arial" w:cs="Arial"/>
                <w:bCs/>
                <w:color w:val="000000"/>
              </w:rPr>
              <w:t>Celková cena v EUR s DPH</w:t>
            </w:r>
          </w:p>
        </w:tc>
      </w:tr>
      <w:tr w:rsidR="00A75CDF" w:rsidRPr="00A75CDF" w14:paraId="2BAFE7ED" w14:textId="77777777" w:rsidTr="00E45047">
        <w:trPr>
          <w:trHeight w:val="517"/>
        </w:trPr>
        <w:tc>
          <w:tcPr>
            <w:tcW w:w="2693" w:type="dxa"/>
            <w:vMerge/>
            <w:tcBorders>
              <w:top w:val="single" w:sz="8" w:space="0" w:color="000000"/>
              <w:left w:val="single" w:sz="8" w:space="0" w:color="auto"/>
              <w:bottom w:val="single" w:sz="8" w:space="0" w:color="000000"/>
              <w:right w:val="single" w:sz="4" w:space="0" w:color="auto"/>
            </w:tcBorders>
            <w:shd w:val="clear" w:color="auto" w:fill="auto"/>
            <w:vAlign w:val="center"/>
            <w:hideMark/>
          </w:tcPr>
          <w:p w14:paraId="5D4B1B6D" w14:textId="77777777" w:rsidR="00A75CDF" w:rsidRPr="00A75CDF" w:rsidRDefault="00A75CDF" w:rsidP="00E45047">
            <w:pPr>
              <w:rPr>
                <w:rFonts w:ascii="Arial" w:hAnsi="Arial" w:cs="Arial"/>
                <w:b/>
                <w:bCs/>
                <w:color w:val="000000"/>
              </w:rPr>
            </w:pPr>
          </w:p>
        </w:tc>
        <w:tc>
          <w:tcPr>
            <w:tcW w:w="1417" w:type="dxa"/>
            <w:vMerge/>
            <w:tcBorders>
              <w:top w:val="single" w:sz="8" w:space="0" w:color="000000"/>
              <w:left w:val="single" w:sz="4" w:space="0" w:color="auto"/>
              <w:bottom w:val="single" w:sz="8" w:space="0" w:color="000000"/>
              <w:right w:val="single" w:sz="8" w:space="0" w:color="auto"/>
            </w:tcBorders>
            <w:shd w:val="clear" w:color="auto" w:fill="auto"/>
            <w:vAlign w:val="center"/>
            <w:hideMark/>
          </w:tcPr>
          <w:p w14:paraId="25680615" w14:textId="77777777" w:rsidR="00A75CDF" w:rsidRPr="00A75CDF" w:rsidRDefault="00A75CDF" w:rsidP="00E45047">
            <w:pPr>
              <w:rPr>
                <w:rFonts w:ascii="Arial" w:hAnsi="Arial" w:cs="Arial"/>
                <w:b/>
                <w:bCs/>
                <w:color w:val="000000"/>
              </w:rPr>
            </w:pPr>
          </w:p>
        </w:tc>
        <w:tc>
          <w:tcPr>
            <w:tcW w:w="2126" w:type="dxa"/>
            <w:vMerge/>
            <w:tcBorders>
              <w:top w:val="single" w:sz="8" w:space="0" w:color="000000"/>
              <w:left w:val="single" w:sz="4" w:space="0" w:color="auto"/>
              <w:bottom w:val="single" w:sz="8" w:space="0" w:color="000000"/>
              <w:right w:val="single" w:sz="4" w:space="0" w:color="auto"/>
            </w:tcBorders>
            <w:shd w:val="clear" w:color="auto" w:fill="auto"/>
            <w:vAlign w:val="center"/>
            <w:hideMark/>
          </w:tcPr>
          <w:p w14:paraId="22BE132C" w14:textId="77777777" w:rsidR="00A75CDF" w:rsidRPr="00A75CDF" w:rsidRDefault="00A75CDF" w:rsidP="00E45047">
            <w:pPr>
              <w:rPr>
                <w:rFonts w:ascii="Arial" w:hAnsi="Arial" w:cs="Arial"/>
                <w:b/>
                <w:bCs/>
                <w:color w:val="000000"/>
              </w:rPr>
            </w:pPr>
          </w:p>
        </w:tc>
        <w:tc>
          <w:tcPr>
            <w:tcW w:w="1275" w:type="dxa"/>
            <w:vMerge/>
            <w:tcBorders>
              <w:top w:val="single" w:sz="8" w:space="0" w:color="000000"/>
              <w:left w:val="single" w:sz="4" w:space="0" w:color="auto"/>
              <w:bottom w:val="single" w:sz="8" w:space="0" w:color="000000"/>
              <w:right w:val="single" w:sz="4" w:space="0" w:color="auto"/>
            </w:tcBorders>
            <w:shd w:val="clear" w:color="auto" w:fill="auto"/>
            <w:vAlign w:val="center"/>
            <w:hideMark/>
          </w:tcPr>
          <w:p w14:paraId="70F233A8" w14:textId="77777777" w:rsidR="00A75CDF" w:rsidRPr="00A75CDF" w:rsidRDefault="00A75CDF" w:rsidP="00E45047">
            <w:pPr>
              <w:rPr>
                <w:rFonts w:ascii="Arial" w:hAnsi="Arial" w:cs="Arial"/>
                <w:b/>
                <w:bCs/>
                <w:color w:val="000000"/>
              </w:rPr>
            </w:pPr>
          </w:p>
        </w:tc>
        <w:tc>
          <w:tcPr>
            <w:tcW w:w="2106" w:type="dxa"/>
            <w:vMerge/>
            <w:tcBorders>
              <w:top w:val="single" w:sz="8" w:space="0" w:color="000000"/>
              <w:left w:val="single" w:sz="4" w:space="0" w:color="auto"/>
              <w:bottom w:val="single" w:sz="8" w:space="0" w:color="000000"/>
              <w:right w:val="single" w:sz="8" w:space="0" w:color="auto"/>
            </w:tcBorders>
            <w:shd w:val="clear" w:color="auto" w:fill="auto"/>
            <w:vAlign w:val="center"/>
            <w:hideMark/>
          </w:tcPr>
          <w:p w14:paraId="16B4A879" w14:textId="77777777" w:rsidR="00A75CDF" w:rsidRPr="00A75CDF" w:rsidRDefault="00A75CDF" w:rsidP="00E45047">
            <w:pPr>
              <w:rPr>
                <w:rFonts w:ascii="Arial" w:hAnsi="Arial" w:cs="Arial"/>
                <w:b/>
                <w:bCs/>
                <w:color w:val="000000"/>
              </w:rPr>
            </w:pPr>
          </w:p>
        </w:tc>
      </w:tr>
      <w:tr w:rsidR="00A75CDF" w:rsidRPr="00A75CDF" w14:paraId="21EDEDDD" w14:textId="77777777" w:rsidTr="00E45047">
        <w:trPr>
          <w:trHeight w:val="963"/>
        </w:trPr>
        <w:tc>
          <w:tcPr>
            <w:tcW w:w="2693" w:type="dxa"/>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16612AE5" w14:textId="408FA73F" w:rsidR="00A75CDF" w:rsidRPr="00A75CDF" w:rsidRDefault="00A75CDF" w:rsidP="00E45047">
            <w:pPr>
              <w:rPr>
                <w:rFonts w:ascii="Arial" w:hAnsi="Arial" w:cs="Arial"/>
                <w:b/>
                <w:color w:val="000000"/>
              </w:rPr>
            </w:pPr>
            <w:r>
              <w:rPr>
                <w:rFonts w:ascii="Arial" w:hAnsi="Arial" w:cs="Arial"/>
                <w:b/>
              </w:rPr>
              <w:t>Nadstavba</w:t>
            </w:r>
            <w:r w:rsidRPr="00A75CDF">
              <w:rPr>
                <w:rFonts w:ascii="Arial" w:hAnsi="Arial" w:cs="Arial"/>
                <w:b/>
              </w:rPr>
              <w:t xml:space="preserve"> a stavebné úpravy</w:t>
            </w:r>
            <w:r>
              <w:rPr>
                <w:rFonts w:ascii="Arial" w:hAnsi="Arial" w:cs="Arial"/>
                <w:b/>
              </w:rPr>
              <w:t xml:space="preserve"> telocvične ZŠ</w:t>
            </w:r>
          </w:p>
        </w:tc>
        <w:tc>
          <w:tcPr>
            <w:tcW w:w="1417" w:type="dxa"/>
            <w:tcBorders>
              <w:top w:val="single" w:sz="8" w:space="0" w:color="000000"/>
              <w:left w:val="nil"/>
              <w:bottom w:val="single" w:sz="4" w:space="0" w:color="auto"/>
              <w:right w:val="single" w:sz="8" w:space="0" w:color="auto"/>
            </w:tcBorders>
            <w:shd w:val="clear" w:color="auto" w:fill="auto"/>
            <w:noWrap/>
            <w:vAlign w:val="center"/>
            <w:hideMark/>
          </w:tcPr>
          <w:p w14:paraId="28B744B9" w14:textId="77777777" w:rsidR="00A75CDF" w:rsidRPr="00A75CDF" w:rsidRDefault="00A75CDF" w:rsidP="00E45047">
            <w:pPr>
              <w:jc w:val="center"/>
              <w:rPr>
                <w:rFonts w:ascii="Arial" w:hAnsi="Arial" w:cs="Arial"/>
                <w:color w:val="000000"/>
              </w:rPr>
            </w:pPr>
            <w:r w:rsidRPr="00A75CDF">
              <w:rPr>
                <w:rFonts w:ascii="Arial" w:hAnsi="Arial" w:cs="Arial"/>
                <w:color w:val="000000"/>
              </w:rPr>
              <w:t>1 dielo</w:t>
            </w:r>
          </w:p>
        </w:tc>
        <w:tc>
          <w:tcPr>
            <w:tcW w:w="2126" w:type="dxa"/>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9D42328" w14:textId="77777777" w:rsidR="00A75CDF" w:rsidRPr="00A75CDF" w:rsidRDefault="00A75CDF" w:rsidP="00E45047">
            <w:pPr>
              <w:jc w:val="center"/>
              <w:rPr>
                <w:rFonts w:ascii="Arial" w:hAnsi="Arial" w:cs="Arial"/>
                <w:color w:val="000000"/>
              </w:rPr>
            </w:pPr>
            <w:r w:rsidRPr="00A75CDF">
              <w:rPr>
                <w:rFonts w:ascii="Arial" w:hAnsi="Arial" w:cs="Arial"/>
                <w:color w:val="000000"/>
              </w:rPr>
              <w:t> </w:t>
            </w:r>
          </w:p>
        </w:tc>
        <w:tc>
          <w:tcPr>
            <w:tcW w:w="1275" w:type="dxa"/>
            <w:tcBorders>
              <w:top w:val="single" w:sz="8" w:space="0" w:color="000000"/>
              <w:left w:val="nil"/>
              <w:bottom w:val="single" w:sz="4" w:space="0" w:color="auto"/>
              <w:right w:val="single" w:sz="4" w:space="0" w:color="auto"/>
            </w:tcBorders>
            <w:shd w:val="clear" w:color="auto" w:fill="auto"/>
            <w:noWrap/>
            <w:vAlign w:val="center"/>
            <w:hideMark/>
          </w:tcPr>
          <w:p w14:paraId="7A5586FA" w14:textId="77777777" w:rsidR="00A75CDF" w:rsidRPr="00A75CDF" w:rsidRDefault="00A75CDF" w:rsidP="00E45047">
            <w:pPr>
              <w:jc w:val="center"/>
              <w:rPr>
                <w:rFonts w:ascii="Arial" w:hAnsi="Arial" w:cs="Arial"/>
                <w:color w:val="000000"/>
              </w:rPr>
            </w:pPr>
            <w:r w:rsidRPr="00A75CDF">
              <w:rPr>
                <w:rFonts w:ascii="Arial" w:hAnsi="Arial" w:cs="Arial"/>
                <w:color w:val="000000"/>
              </w:rPr>
              <w:t> </w:t>
            </w:r>
          </w:p>
        </w:tc>
        <w:tc>
          <w:tcPr>
            <w:tcW w:w="2106" w:type="dxa"/>
            <w:tcBorders>
              <w:top w:val="single" w:sz="8" w:space="0" w:color="000000"/>
              <w:left w:val="nil"/>
              <w:bottom w:val="single" w:sz="4" w:space="0" w:color="auto"/>
              <w:right w:val="single" w:sz="8" w:space="0" w:color="auto"/>
            </w:tcBorders>
            <w:shd w:val="clear" w:color="auto" w:fill="auto"/>
            <w:noWrap/>
            <w:vAlign w:val="center"/>
            <w:hideMark/>
          </w:tcPr>
          <w:p w14:paraId="3E280FAB" w14:textId="77777777" w:rsidR="00A75CDF" w:rsidRPr="00A75CDF" w:rsidRDefault="00A75CDF" w:rsidP="00E45047">
            <w:pPr>
              <w:jc w:val="center"/>
              <w:rPr>
                <w:rFonts w:ascii="Arial" w:hAnsi="Arial" w:cs="Arial"/>
                <w:color w:val="000000"/>
              </w:rPr>
            </w:pPr>
            <w:r w:rsidRPr="00A75CDF">
              <w:rPr>
                <w:rFonts w:ascii="Arial" w:hAnsi="Arial" w:cs="Arial"/>
                <w:color w:val="000000"/>
              </w:rPr>
              <w:t> </w:t>
            </w:r>
          </w:p>
        </w:tc>
      </w:tr>
    </w:tbl>
    <w:p w14:paraId="3FCAE97D" w14:textId="77777777" w:rsidR="00A75CDF" w:rsidRPr="00A75CDF" w:rsidRDefault="00A75CDF" w:rsidP="00A75CDF">
      <w:pPr>
        <w:tabs>
          <w:tab w:val="left" w:pos="426"/>
          <w:tab w:val="left" w:pos="2127"/>
          <w:tab w:val="left" w:pos="2552"/>
        </w:tabs>
        <w:ind w:right="1"/>
        <w:rPr>
          <w:rFonts w:ascii="Arial" w:hAnsi="Arial" w:cs="Arial"/>
        </w:rPr>
      </w:pPr>
    </w:p>
    <w:p w14:paraId="666C2EB5" w14:textId="77777777" w:rsidR="00A75CDF" w:rsidRPr="00A75CDF" w:rsidRDefault="00A75CDF" w:rsidP="00A75CDF">
      <w:pPr>
        <w:tabs>
          <w:tab w:val="left" w:pos="426"/>
          <w:tab w:val="left" w:pos="2127"/>
          <w:tab w:val="left" w:pos="2552"/>
        </w:tabs>
        <w:ind w:right="1"/>
        <w:rPr>
          <w:rFonts w:ascii="Arial" w:hAnsi="Arial" w:cs="Arial"/>
          <w:b/>
          <w:i/>
        </w:rPr>
      </w:pPr>
      <w:r w:rsidRPr="00A75CDF">
        <w:rPr>
          <w:rFonts w:ascii="Arial" w:hAnsi="Arial" w:cs="Arial"/>
          <w:b/>
          <w:i/>
        </w:rPr>
        <w:t>platca DPH – neplatca DPH*</w:t>
      </w:r>
    </w:p>
    <w:p w14:paraId="5F48CED6" w14:textId="77777777" w:rsidR="00A75CDF" w:rsidRPr="00A75CDF" w:rsidRDefault="00A75CDF" w:rsidP="00A75CDF">
      <w:pPr>
        <w:tabs>
          <w:tab w:val="left" w:pos="2340"/>
          <w:tab w:val="left" w:pos="4860"/>
          <w:tab w:val="left" w:pos="7560"/>
        </w:tabs>
        <w:jc w:val="both"/>
        <w:rPr>
          <w:rFonts w:ascii="Arial" w:hAnsi="Arial" w:cs="Arial"/>
          <w:i/>
        </w:rPr>
      </w:pPr>
      <w:r w:rsidRPr="00A75CDF">
        <w:rPr>
          <w:rFonts w:ascii="Arial" w:hAnsi="Arial" w:cs="Arial"/>
          <w:i/>
        </w:rPr>
        <w:t>* nehodiace sa prečiarknite</w:t>
      </w:r>
    </w:p>
    <w:p w14:paraId="0733D5F7" w14:textId="77777777" w:rsidR="00A75CDF" w:rsidRPr="00A75CDF" w:rsidRDefault="00A75CDF" w:rsidP="00A75CDF">
      <w:pPr>
        <w:tabs>
          <w:tab w:val="left" w:pos="2340"/>
          <w:tab w:val="left" w:pos="4860"/>
          <w:tab w:val="left" w:pos="7560"/>
        </w:tabs>
        <w:jc w:val="both"/>
        <w:rPr>
          <w:rFonts w:ascii="Arial" w:hAnsi="Arial" w:cs="Arial"/>
        </w:rPr>
      </w:pPr>
    </w:p>
    <w:p w14:paraId="6AA41F9F" w14:textId="77777777" w:rsidR="00A75CDF" w:rsidRPr="00A75CDF" w:rsidRDefault="00A75CDF" w:rsidP="00A75CDF">
      <w:pPr>
        <w:tabs>
          <w:tab w:val="left" w:pos="2340"/>
          <w:tab w:val="left" w:pos="4860"/>
          <w:tab w:val="left" w:pos="7560"/>
        </w:tabs>
        <w:jc w:val="both"/>
        <w:rPr>
          <w:rFonts w:ascii="Arial" w:hAnsi="Arial" w:cs="Arial"/>
        </w:rPr>
      </w:pPr>
      <w:r w:rsidRPr="00A75CDF">
        <w:rPr>
          <w:rFonts w:ascii="Arial" w:hAnsi="Arial" w:cs="Arial"/>
        </w:rPr>
        <w:t xml:space="preserve">V prípade, </w:t>
      </w:r>
      <w:proofErr w:type="gramStart"/>
      <w:r w:rsidRPr="00A75CDF">
        <w:rPr>
          <w:rFonts w:ascii="Arial" w:hAnsi="Arial" w:cs="Arial"/>
        </w:rPr>
        <w:t>ak  nie</w:t>
      </w:r>
      <w:proofErr w:type="gramEnd"/>
      <w:r w:rsidRPr="00A75CDF">
        <w:rPr>
          <w:rFonts w:ascii="Arial" w:hAnsi="Arial" w:cs="Arial"/>
        </w:rPr>
        <w:t xml:space="preserve"> ste platiteľom DPH, uveďte cenu v stĺpci Celková cena v EUR s DPH.</w:t>
      </w:r>
    </w:p>
    <w:p w14:paraId="355E0E20" w14:textId="77777777" w:rsidR="00A75CDF" w:rsidRPr="00A75CDF" w:rsidRDefault="00A75CDF" w:rsidP="00A75CDF">
      <w:pPr>
        <w:tabs>
          <w:tab w:val="left" w:pos="2340"/>
          <w:tab w:val="left" w:pos="4860"/>
          <w:tab w:val="left" w:pos="7560"/>
        </w:tabs>
        <w:jc w:val="both"/>
        <w:rPr>
          <w:rFonts w:ascii="Arial" w:hAnsi="Arial" w:cs="Arial"/>
        </w:rPr>
      </w:pPr>
    </w:p>
    <w:p w14:paraId="7450A2A9" w14:textId="77777777" w:rsidR="00A75CDF" w:rsidRPr="00A75CDF" w:rsidRDefault="00A75CDF" w:rsidP="00A75CDF">
      <w:pPr>
        <w:tabs>
          <w:tab w:val="left" w:pos="426"/>
          <w:tab w:val="left" w:pos="2127"/>
          <w:tab w:val="left" w:pos="2552"/>
        </w:tabs>
        <w:ind w:right="1"/>
        <w:rPr>
          <w:rFonts w:ascii="Arial" w:hAnsi="Arial" w:cs="Arial"/>
        </w:rPr>
      </w:pPr>
    </w:p>
    <w:p w14:paraId="547D20B5" w14:textId="77777777" w:rsidR="00A75CDF" w:rsidRPr="00A75CDF" w:rsidRDefault="00A75CDF" w:rsidP="00A75CDF">
      <w:pPr>
        <w:tabs>
          <w:tab w:val="left" w:pos="426"/>
          <w:tab w:val="left" w:pos="2127"/>
          <w:tab w:val="left" w:pos="2552"/>
        </w:tabs>
        <w:ind w:right="1"/>
        <w:rPr>
          <w:rFonts w:ascii="Arial" w:hAnsi="Arial" w:cs="Arial"/>
        </w:rPr>
      </w:pPr>
      <w:r w:rsidRPr="00A75CDF">
        <w:rPr>
          <w:rFonts w:ascii="Arial" w:hAnsi="Arial" w:cs="Arial"/>
        </w:rPr>
        <w:t>Vypracoval: ....................</w:t>
      </w:r>
    </w:p>
    <w:p w14:paraId="5F5CAE92" w14:textId="77777777" w:rsidR="00A75CDF" w:rsidRPr="00A75CDF" w:rsidRDefault="00A75CDF" w:rsidP="00A75CDF">
      <w:pPr>
        <w:tabs>
          <w:tab w:val="left" w:pos="426"/>
          <w:tab w:val="left" w:pos="2127"/>
          <w:tab w:val="left" w:pos="2552"/>
        </w:tabs>
        <w:ind w:right="1"/>
        <w:rPr>
          <w:rFonts w:ascii="Arial" w:hAnsi="Arial" w:cs="Arial"/>
        </w:rPr>
      </w:pPr>
      <w:r w:rsidRPr="00A75CDF">
        <w:rPr>
          <w:rFonts w:ascii="Arial" w:hAnsi="Arial" w:cs="Arial"/>
        </w:rPr>
        <w:t>Dňa: ..............</w:t>
      </w:r>
    </w:p>
    <w:tbl>
      <w:tblPr>
        <w:tblW w:w="3536" w:type="dxa"/>
        <w:tblInd w:w="6010" w:type="dxa"/>
        <w:tblCellMar>
          <w:left w:w="70" w:type="dxa"/>
          <w:right w:w="70" w:type="dxa"/>
        </w:tblCellMar>
        <w:tblLook w:val="0000" w:firstRow="0" w:lastRow="0" w:firstColumn="0" w:lastColumn="0" w:noHBand="0" w:noVBand="0"/>
      </w:tblPr>
      <w:tblGrid>
        <w:gridCol w:w="3536"/>
      </w:tblGrid>
      <w:tr w:rsidR="00A75CDF" w:rsidRPr="00A75CDF" w14:paraId="55C2C0BD" w14:textId="77777777" w:rsidTr="00E45047">
        <w:tc>
          <w:tcPr>
            <w:tcW w:w="3536" w:type="dxa"/>
            <w:tcBorders>
              <w:bottom w:val="single" w:sz="4" w:space="0" w:color="808080"/>
            </w:tcBorders>
          </w:tcPr>
          <w:p w14:paraId="01A209AF" w14:textId="77777777" w:rsidR="00A75CDF" w:rsidRPr="00A75CDF" w:rsidRDefault="00A75CDF" w:rsidP="00E45047">
            <w:pPr>
              <w:pStyle w:val="tl1"/>
              <w:rPr>
                <w:rFonts w:ascii="Arial" w:hAnsi="Arial" w:cs="Arial"/>
              </w:rPr>
            </w:pPr>
          </w:p>
          <w:p w14:paraId="405A2E9B" w14:textId="77777777" w:rsidR="00A75CDF" w:rsidRPr="00A75CDF" w:rsidRDefault="00A75CDF" w:rsidP="00E45047">
            <w:pPr>
              <w:pStyle w:val="tl1"/>
              <w:rPr>
                <w:rFonts w:ascii="Arial" w:hAnsi="Arial" w:cs="Arial"/>
              </w:rPr>
            </w:pPr>
          </w:p>
          <w:p w14:paraId="5EBAB458" w14:textId="77777777" w:rsidR="00A75CDF" w:rsidRPr="00A75CDF" w:rsidRDefault="00A75CDF" w:rsidP="00E45047">
            <w:pPr>
              <w:pStyle w:val="tl1"/>
              <w:rPr>
                <w:rFonts w:ascii="Arial" w:hAnsi="Arial" w:cs="Arial"/>
              </w:rPr>
            </w:pPr>
          </w:p>
          <w:p w14:paraId="3BA57693" w14:textId="77777777" w:rsidR="00A75CDF" w:rsidRPr="00A75CDF" w:rsidRDefault="00A75CDF" w:rsidP="00E45047">
            <w:pPr>
              <w:pStyle w:val="tl1"/>
              <w:jc w:val="left"/>
              <w:rPr>
                <w:rFonts w:ascii="Arial" w:hAnsi="Arial" w:cs="Arial"/>
              </w:rPr>
            </w:pPr>
          </w:p>
        </w:tc>
      </w:tr>
      <w:tr w:rsidR="00A75CDF" w:rsidRPr="00A75CDF" w14:paraId="5A9535B2" w14:textId="77777777" w:rsidTr="00E45047">
        <w:tc>
          <w:tcPr>
            <w:tcW w:w="3536" w:type="dxa"/>
            <w:tcBorders>
              <w:top w:val="single" w:sz="4" w:space="0" w:color="808080"/>
            </w:tcBorders>
            <w:vAlign w:val="bottom"/>
          </w:tcPr>
          <w:p w14:paraId="2B68FC9C" w14:textId="77777777" w:rsidR="00A75CDF" w:rsidRPr="00A75CDF" w:rsidRDefault="00A75CDF" w:rsidP="00E45047">
            <w:pPr>
              <w:pStyle w:val="tl1"/>
              <w:jc w:val="center"/>
              <w:rPr>
                <w:rFonts w:ascii="Arial" w:hAnsi="Arial" w:cs="Arial"/>
                <w:sz w:val="20"/>
                <w:szCs w:val="20"/>
              </w:rPr>
            </w:pPr>
            <w:r w:rsidRPr="00A75CDF">
              <w:rPr>
                <w:rFonts w:ascii="Arial" w:hAnsi="Arial" w:cs="Arial"/>
                <w:sz w:val="20"/>
                <w:szCs w:val="20"/>
              </w:rPr>
              <w:t>štatutárny zástupca</w:t>
            </w:r>
          </w:p>
          <w:p w14:paraId="75AFC05D" w14:textId="77777777" w:rsidR="00A75CDF" w:rsidRPr="00A75CDF" w:rsidRDefault="00A75CDF" w:rsidP="00E45047">
            <w:pPr>
              <w:pStyle w:val="tl1"/>
              <w:jc w:val="center"/>
              <w:rPr>
                <w:rFonts w:ascii="Arial" w:hAnsi="Arial" w:cs="Arial"/>
                <w:sz w:val="20"/>
                <w:szCs w:val="20"/>
              </w:rPr>
            </w:pPr>
            <w:r w:rsidRPr="00A75CDF">
              <w:rPr>
                <w:rFonts w:ascii="Arial" w:hAnsi="Arial" w:cs="Arial"/>
                <w:sz w:val="20"/>
                <w:szCs w:val="20"/>
              </w:rPr>
              <w:t>(meno, priezvisko, príp. pečiatka)</w:t>
            </w:r>
          </w:p>
          <w:p w14:paraId="7273ABDD" w14:textId="77777777" w:rsidR="00A75CDF" w:rsidRPr="00A75CDF" w:rsidRDefault="00A75CDF" w:rsidP="00E45047">
            <w:pPr>
              <w:pStyle w:val="tl1"/>
              <w:jc w:val="center"/>
              <w:rPr>
                <w:rFonts w:ascii="Arial" w:hAnsi="Arial" w:cs="Arial"/>
                <w:i/>
                <w:sz w:val="16"/>
                <w:szCs w:val="16"/>
              </w:rPr>
            </w:pPr>
          </w:p>
        </w:tc>
      </w:tr>
    </w:tbl>
    <w:p w14:paraId="2939C39C" w14:textId="77777777" w:rsidR="00A75CDF" w:rsidRPr="00A75CDF" w:rsidRDefault="00A75CDF" w:rsidP="00A75CDF">
      <w:pPr>
        <w:tabs>
          <w:tab w:val="left" w:pos="426"/>
          <w:tab w:val="left" w:pos="2127"/>
          <w:tab w:val="left" w:pos="2552"/>
        </w:tabs>
        <w:ind w:right="1"/>
        <w:rPr>
          <w:rFonts w:ascii="Arial" w:hAnsi="Arial" w:cs="Arial"/>
          <w:b/>
          <w:sz w:val="21"/>
          <w:szCs w:val="21"/>
        </w:rPr>
      </w:pPr>
    </w:p>
    <w:p w14:paraId="2811F843" w14:textId="77777777" w:rsidR="00A75CDF" w:rsidRPr="00A75CDF" w:rsidRDefault="00A75CDF" w:rsidP="00A75CDF">
      <w:pPr>
        <w:tabs>
          <w:tab w:val="left" w:pos="426"/>
          <w:tab w:val="left" w:pos="2127"/>
          <w:tab w:val="left" w:pos="2552"/>
        </w:tabs>
        <w:ind w:right="1"/>
        <w:rPr>
          <w:rFonts w:ascii="Arial" w:hAnsi="Arial" w:cs="Arial"/>
          <w:b/>
          <w:sz w:val="21"/>
          <w:szCs w:val="21"/>
        </w:rPr>
      </w:pPr>
    </w:p>
    <w:p w14:paraId="0C8C7348" w14:textId="77777777" w:rsidR="005B56C4" w:rsidRPr="00A75CDF" w:rsidRDefault="005B56C4" w:rsidP="005B56C4">
      <w:pPr>
        <w:pStyle w:val="Zkladntext"/>
        <w:rPr>
          <w:rFonts w:ascii="Arial" w:hAnsi="Arial" w:cs="Arial"/>
          <w:color w:val="000000" w:themeColor="text1"/>
          <w:sz w:val="20"/>
        </w:rPr>
      </w:pPr>
    </w:p>
    <w:p w14:paraId="032F5725" w14:textId="77777777" w:rsidR="005B56C4" w:rsidRPr="00A75CDF" w:rsidRDefault="005B56C4" w:rsidP="005B56C4">
      <w:pPr>
        <w:pStyle w:val="Zkladntext"/>
        <w:rPr>
          <w:rFonts w:ascii="Arial" w:hAnsi="Arial" w:cs="Arial"/>
          <w:color w:val="000000" w:themeColor="text1"/>
          <w:sz w:val="20"/>
        </w:rPr>
      </w:pPr>
    </w:p>
    <w:p w14:paraId="4A2ECC94" w14:textId="77777777" w:rsidR="005B56C4" w:rsidRPr="00A75CDF" w:rsidRDefault="005B56C4" w:rsidP="005B56C4">
      <w:pPr>
        <w:pStyle w:val="Zkladntext"/>
        <w:rPr>
          <w:rFonts w:ascii="Arial" w:hAnsi="Arial" w:cs="Arial"/>
          <w:color w:val="000000" w:themeColor="text1"/>
          <w:sz w:val="20"/>
        </w:rPr>
      </w:pPr>
    </w:p>
    <w:p w14:paraId="006B3512" w14:textId="77777777" w:rsidR="005B56C4" w:rsidRPr="00A75CDF" w:rsidRDefault="005B56C4" w:rsidP="005B56C4">
      <w:pPr>
        <w:pStyle w:val="Zkladntext"/>
        <w:rPr>
          <w:rFonts w:ascii="Arial" w:hAnsi="Arial" w:cs="Arial"/>
          <w:color w:val="000000" w:themeColor="text1"/>
          <w:sz w:val="20"/>
        </w:rPr>
      </w:pPr>
    </w:p>
    <w:p w14:paraId="2BDF9BDA" w14:textId="77777777" w:rsidR="005B56C4" w:rsidRPr="00A75CDF" w:rsidRDefault="005B56C4" w:rsidP="005B56C4">
      <w:pPr>
        <w:pStyle w:val="Zkladntext"/>
        <w:rPr>
          <w:rFonts w:ascii="Arial" w:hAnsi="Arial" w:cs="Arial"/>
          <w:color w:val="000000" w:themeColor="text1"/>
          <w:sz w:val="20"/>
        </w:rPr>
      </w:pPr>
    </w:p>
    <w:p w14:paraId="3C6AC965" w14:textId="77777777" w:rsidR="005B56C4" w:rsidRPr="00A75CDF" w:rsidRDefault="005B56C4" w:rsidP="005B56C4">
      <w:pPr>
        <w:pStyle w:val="Zkladntext"/>
        <w:rPr>
          <w:rFonts w:ascii="Arial" w:hAnsi="Arial" w:cs="Arial"/>
          <w:b/>
          <w:caps/>
          <w:color w:val="000000" w:themeColor="text1"/>
          <w:sz w:val="20"/>
        </w:rPr>
      </w:pPr>
      <w:r w:rsidRPr="00A75CDF">
        <w:rPr>
          <w:rFonts w:ascii="Arial" w:hAnsi="Arial" w:cs="Arial"/>
          <w:color w:val="000000" w:themeColor="text1"/>
          <w:sz w:val="20"/>
        </w:rPr>
        <w:t xml:space="preserve">Návrh na plnenie </w:t>
      </w:r>
      <w:proofErr w:type="gramStart"/>
      <w:r w:rsidRPr="00A75CDF">
        <w:rPr>
          <w:rFonts w:ascii="Arial" w:hAnsi="Arial" w:cs="Arial"/>
          <w:color w:val="000000" w:themeColor="text1"/>
          <w:sz w:val="20"/>
        </w:rPr>
        <w:t>kritéria  v</w:t>
      </w:r>
      <w:proofErr w:type="gramEnd"/>
      <w:r w:rsidRPr="00A75CDF">
        <w:rPr>
          <w:rFonts w:ascii="Arial" w:hAnsi="Arial" w:cs="Arial"/>
          <w:color w:val="000000" w:themeColor="text1"/>
          <w:sz w:val="20"/>
        </w:rPr>
        <w:t> ponuke musí byť zaokrúhlený maximálne na dve desatinné miesta.</w:t>
      </w:r>
    </w:p>
    <w:p w14:paraId="67BD0CCE" w14:textId="77777777" w:rsidR="005B56C4" w:rsidRPr="00A75CDF" w:rsidRDefault="005B56C4" w:rsidP="005B56C4">
      <w:pPr>
        <w:rPr>
          <w:rFonts w:ascii="Arial" w:hAnsi="Arial" w:cs="Arial"/>
          <w:color w:val="000000" w:themeColor="text1"/>
          <w:sz w:val="20"/>
          <w:szCs w:val="20"/>
        </w:rPr>
      </w:pPr>
      <w:bookmarkStart w:id="1" w:name="_Toc345071368"/>
      <w:bookmarkStart w:id="2" w:name="_Toc345940231"/>
    </w:p>
    <w:p w14:paraId="5AA12C93" w14:textId="77777777" w:rsidR="005B56C4" w:rsidRPr="00A75CDF" w:rsidRDefault="005B56C4" w:rsidP="005B56C4">
      <w:pPr>
        <w:rPr>
          <w:rFonts w:ascii="Arial" w:hAnsi="Arial" w:cs="Arial"/>
          <w:color w:val="000000" w:themeColor="text1"/>
          <w:sz w:val="20"/>
          <w:szCs w:val="20"/>
        </w:rPr>
      </w:pPr>
    </w:p>
    <w:p w14:paraId="7437F943" w14:textId="77777777" w:rsidR="005B56C4" w:rsidRPr="00A75CDF" w:rsidRDefault="005B56C4" w:rsidP="005B56C4">
      <w:pPr>
        <w:rPr>
          <w:rFonts w:ascii="Arial" w:hAnsi="Arial" w:cs="Arial"/>
          <w:color w:val="000000" w:themeColor="text1"/>
          <w:sz w:val="20"/>
          <w:szCs w:val="20"/>
        </w:rPr>
      </w:pPr>
    </w:p>
    <w:p w14:paraId="226274D4" w14:textId="77777777" w:rsidR="005B56C4" w:rsidRPr="00A75CDF" w:rsidRDefault="005B56C4" w:rsidP="005B56C4">
      <w:pPr>
        <w:rPr>
          <w:rFonts w:ascii="Arial" w:hAnsi="Arial" w:cs="Arial"/>
          <w:color w:val="000000" w:themeColor="text1"/>
          <w:sz w:val="20"/>
          <w:szCs w:val="20"/>
        </w:rPr>
      </w:pPr>
    </w:p>
    <w:p w14:paraId="3628BBAA" w14:textId="77777777" w:rsidR="005B56C4" w:rsidRPr="00A75CDF" w:rsidRDefault="005B56C4" w:rsidP="005B56C4">
      <w:pPr>
        <w:rPr>
          <w:rFonts w:ascii="Arial" w:hAnsi="Arial" w:cs="Arial"/>
          <w:color w:val="000000" w:themeColor="text1"/>
          <w:sz w:val="20"/>
          <w:szCs w:val="20"/>
        </w:rPr>
      </w:pPr>
    </w:p>
    <w:p w14:paraId="53B429A5" w14:textId="77777777" w:rsidR="005B56C4" w:rsidRPr="00A75CDF" w:rsidRDefault="005B56C4" w:rsidP="005B56C4">
      <w:pPr>
        <w:rPr>
          <w:rFonts w:ascii="Arial" w:hAnsi="Arial" w:cs="Arial"/>
          <w:color w:val="000000" w:themeColor="text1"/>
          <w:sz w:val="20"/>
          <w:szCs w:val="20"/>
        </w:rPr>
      </w:pPr>
    </w:p>
    <w:p w14:paraId="41AE8452" w14:textId="77777777" w:rsidR="005B56C4" w:rsidRPr="00A75CDF" w:rsidRDefault="005B56C4" w:rsidP="005B56C4">
      <w:pPr>
        <w:rPr>
          <w:rFonts w:ascii="Arial" w:hAnsi="Arial" w:cs="Arial"/>
          <w:color w:val="000000" w:themeColor="text1"/>
          <w:sz w:val="20"/>
          <w:szCs w:val="20"/>
        </w:rPr>
      </w:pPr>
    </w:p>
    <w:p w14:paraId="5F170E69" w14:textId="77777777" w:rsidR="005B56C4" w:rsidRPr="00A75CDF" w:rsidRDefault="005B56C4" w:rsidP="005B56C4">
      <w:pPr>
        <w:rPr>
          <w:rFonts w:ascii="Arial" w:hAnsi="Arial" w:cs="Arial"/>
          <w:color w:val="000000" w:themeColor="text1"/>
          <w:sz w:val="20"/>
          <w:szCs w:val="20"/>
        </w:rPr>
      </w:pPr>
    </w:p>
    <w:p w14:paraId="1290BD12" w14:textId="77777777" w:rsidR="005B56C4" w:rsidRPr="00CA3E64" w:rsidRDefault="005B56C4" w:rsidP="005B56C4">
      <w:pPr>
        <w:rPr>
          <w:rFonts w:ascii="Calibri" w:hAnsi="Calibri" w:cs="Calibri"/>
          <w:color w:val="000000" w:themeColor="text1"/>
          <w:sz w:val="20"/>
          <w:szCs w:val="20"/>
        </w:rPr>
      </w:pPr>
    </w:p>
    <w:p w14:paraId="55B216BB" w14:textId="77777777" w:rsidR="005B56C4" w:rsidRPr="00CA3E64" w:rsidRDefault="005B56C4" w:rsidP="005B56C4">
      <w:pPr>
        <w:rPr>
          <w:rFonts w:ascii="Calibri" w:hAnsi="Calibri" w:cs="Calibri"/>
          <w:color w:val="000000" w:themeColor="text1"/>
          <w:sz w:val="20"/>
          <w:szCs w:val="20"/>
        </w:rPr>
      </w:pPr>
    </w:p>
    <w:p w14:paraId="0262EB91" w14:textId="77777777" w:rsidR="005B56C4" w:rsidRPr="00CA3E64" w:rsidRDefault="005B56C4" w:rsidP="005B56C4">
      <w:pPr>
        <w:rPr>
          <w:rFonts w:ascii="Calibri" w:hAnsi="Calibri" w:cs="Calibri"/>
          <w:color w:val="000000" w:themeColor="text1"/>
          <w:sz w:val="20"/>
          <w:szCs w:val="20"/>
        </w:rPr>
      </w:pPr>
    </w:p>
    <w:bookmarkEnd w:id="1"/>
    <w:bookmarkEnd w:id="2"/>
    <w:p w14:paraId="27F3D3F9" w14:textId="77777777" w:rsidR="005B56C4" w:rsidRPr="00CA3E64" w:rsidRDefault="005B56C4" w:rsidP="005B56C4">
      <w:pPr>
        <w:rPr>
          <w:rFonts w:ascii="Calibri" w:hAnsi="Calibri" w:cs="Calibri"/>
          <w:color w:val="000000" w:themeColor="text1"/>
          <w:sz w:val="20"/>
          <w:szCs w:val="20"/>
        </w:rPr>
      </w:pPr>
    </w:p>
    <w:p w14:paraId="591694A6" w14:textId="77777777" w:rsidR="00957C0D" w:rsidRPr="00CA3E64" w:rsidRDefault="00957C0D" w:rsidP="00957C0D">
      <w:pPr>
        <w:rPr>
          <w:rFonts w:ascii="Arial" w:hAnsi="Arial" w:cs="Arial"/>
          <w:b/>
          <w:color w:val="000000" w:themeColor="text1"/>
          <w:sz w:val="22"/>
          <w:szCs w:val="22"/>
        </w:rPr>
      </w:pPr>
      <w:r w:rsidRPr="00CA3E64">
        <w:rPr>
          <w:rFonts w:ascii="Arial" w:hAnsi="Arial" w:cs="Arial"/>
          <w:b/>
          <w:color w:val="000000" w:themeColor="text1"/>
          <w:sz w:val="22"/>
          <w:szCs w:val="22"/>
        </w:rPr>
        <w:t>PRÍLOHA SÚŤAŽNÝCH PODKLADOV - vzor</w:t>
      </w:r>
    </w:p>
    <w:p w14:paraId="52518184" w14:textId="77777777" w:rsidR="00957C0D" w:rsidRPr="00CA3E64" w:rsidRDefault="00957C0D" w:rsidP="00957C0D">
      <w:pPr>
        <w:jc w:val="both"/>
        <w:rPr>
          <w:rFonts w:ascii="Arial" w:hAnsi="Arial" w:cs="Arial"/>
          <w:color w:val="000000" w:themeColor="text1"/>
          <w:sz w:val="22"/>
          <w:szCs w:val="22"/>
        </w:rPr>
      </w:pPr>
    </w:p>
    <w:p w14:paraId="1BE27D4C" w14:textId="77777777" w:rsidR="00957C0D" w:rsidRPr="00CA3E64" w:rsidRDefault="00957C0D" w:rsidP="00957C0D">
      <w:pPr>
        <w:jc w:val="both"/>
        <w:rPr>
          <w:rFonts w:ascii="Arial" w:hAnsi="Arial" w:cs="Arial"/>
          <w:color w:val="000000" w:themeColor="text1"/>
          <w:sz w:val="22"/>
          <w:szCs w:val="22"/>
        </w:rPr>
      </w:pPr>
    </w:p>
    <w:p w14:paraId="5AED8601" w14:textId="47486008" w:rsidR="00957C0D" w:rsidRPr="00CA3E64" w:rsidRDefault="00957C0D" w:rsidP="00957C0D">
      <w:pPr>
        <w:pStyle w:val="Default"/>
        <w:jc w:val="both"/>
        <w:rPr>
          <w:rFonts w:ascii="Arial" w:hAnsi="Arial" w:cs="Arial"/>
          <w:b/>
          <w:i/>
          <w:color w:val="000000" w:themeColor="text1"/>
          <w:sz w:val="22"/>
          <w:szCs w:val="22"/>
        </w:rPr>
      </w:pPr>
      <w:r w:rsidRPr="00CA3E64">
        <w:rPr>
          <w:rFonts w:ascii="Arial" w:hAnsi="Arial" w:cs="Arial"/>
          <w:b/>
          <w:i/>
          <w:color w:val="000000" w:themeColor="text1"/>
          <w:sz w:val="22"/>
          <w:szCs w:val="22"/>
        </w:rPr>
        <w:t xml:space="preserve">Vyhlásenie uchádzača </w:t>
      </w:r>
    </w:p>
    <w:p w14:paraId="653AB372" w14:textId="77777777" w:rsidR="00957C0D" w:rsidRPr="00CA3E64" w:rsidRDefault="00957C0D" w:rsidP="00957C0D">
      <w:pPr>
        <w:pStyle w:val="Default"/>
        <w:jc w:val="both"/>
        <w:rPr>
          <w:rFonts w:ascii="Arial" w:hAnsi="Arial" w:cs="Arial"/>
          <w:color w:val="000000" w:themeColor="text1"/>
          <w:sz w:val="22"/>
          <w:szCs w:val="22"/>
        </w:rPr>
      </w:pPr>
    </w:p>
    <w:p w14:paraId="18030983" w14:textId="77777777" w:rsidR="00957C0D" w:rsidRPr="00CA3E64" w:rsidRDefault="00957C0D" w:rsidP="00957C0D">
      <w:pPr>
        <w:pStyle w:val="Default"/>
        <w:jc w:val="both"/>
        <w:rPr>
          <w:rFonts w:ascii="Arial" w:hAnsi="Arial" w:cs="Arial"/>
          <w:color w:val="000000" w:themeColor="text1"/>
          <w:sz w:val="22"/>
          <w:szCs w:val="22"/>
        </w:rPr>
      </w:pPr>
    </w:p>
    <w:p w14:paraId="4790AC0C"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Názov alebo obchodné meno uchádzača: </w:t>
      </w:r>
    </w:p>
    <w:p w14:paraId="142530D0"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ab/>
        <w:t xml:space="preserve"> </w:t>
      </w:r>
    </w:p>
    <w:p w14:paraId="71CE56FA"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Adresa alebo sídlo uchádzača: </w:t>
      </w:r>
      <w:r w:rsidRPr="00CA3E64">
        <w:rPr>
          <w:rFonts w:ascii="Arial" w:hAnsi="Arial" w:cs="Arial"/>
          <w:color w:val="000000" w:themeColor="text1"/>
          <w:sz w:val="22"/>
          <w:szCs w:val="22"/>
        </w:rPr>
        <w:tab/>
      </w:r>
      <w:r w:rsidRPr="00CA3E64">
        <w:rPr>
          <w:rFonts w:ascii="Arial" w:hAnsi="Arial" w:cs="Arial"/>
          <w:color w:val="000000" w:themeColor="text1"/>
          <w:sz w:val="22"/>
          <w:szCs w:val="22"/>
        </w:rPr>
        <w:tab/>
      </w:r>
    </w:p>
    <w:p w14:paraId="13EBB699" w14:textId="77777777" w:rsidR="00957C0D" w:rsidRPr="00CA3E64" w:rsidRDefault="00957C0D" w:rsidP="00957C0D">
      <w:pPr>
        <w:pStyle w:val="Default"/>
        <w:jc w:val="both"/>
        <w:rPr>
          <w:rFonts w:ascii="Arial" w:hAnsi="Arial" w:cs="Arial"/>
          <w:color w:val="000000" w:themeColor="text1"/>
          <w:sz w:val="22"/>
          <w:szCs w:val="22"/>
        </w:rPr>
      </w:pPr>
    </w:p>
    <w:p w14:paraId="54C8D622"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IČO:</w:t>
      </w:r>
      <w:r w:rsidRPr="00CA3E64">
        <w:rPr>
          <w:rFonts w:ascii="Arial" w:hAnsi="Arial" w:cs="Arial"/>
          <w:color w:val="000000" w:themeColor="text1"/>
          <w:sz w:val="22"/>
          <w:szCs w:val="22"/>
        </w:rPr>
        <w:tab/>
        <w:t xml:space="preserve"> </w:t>
      </w:r>
    </w:p>
    <w:p w14:paraId="37CBCC4A" w14:textId="77777777" w:rsidR="00957C0D" w:rsidRPr="00CA3E64" w:rsidRDefault="00957C0D" w:rsidP="00957C0D">
      <w:pPr>
        <w:pStyle w:val="Default"/>
        <w:jc w:val="center"/>
        <w:rPr>
          <w:rFonts w:ascii="Arial" w:hAnsi="Arial" w:cs="Arial"/>
          <w:color w:val="000000" w:themeColor="text1"/>
          <w:sz w:val="22"/>
          <w:szCs w:val="22"/>
        </w:rPr>
      </w:pPr>
    </w:p>
    <w:p w14:paraId="206908FA" w14:textId="77777777" w:rsidR="00957C0D" w:rsidRPr="00CA3E64" w:rsidRDefault="00957C0D" w:rsidP="00957C0D">
      <w:pPr>
        <w:pStyle w:val="Default"/>
        <w:jc w:val="center"/>
        <w:rPr>
          <w:rFonts w:ascii="Arial" w:hAnsi="Arial" w:cs="Arial"/>
          <w:color w:val="000000" w:themeColor="text1"/>
          <w:sz w:val="22"/>
          <w:szCs w:val="22"/>
        </w:rPr>
      </w:pPr>
      <w:r w:rsidRPr="00CA3E64">
        <w:rPr>
          <w:rFonts w:ascii="Arial" w:hAnsi="Arial" w:cs="Arial"/>
          <w:color w:val="000000" w:themeColor="text1"/>
          <w:sz w:val="22"/>
          <w:szCs w:val="22"/>
        </w:rPr>
        <w:t>Vyhlásenie uchádzača</w:t>
      </w:r>
    </w:p>
    <w:p w14:paraId="788A2D58" w14:textId="77777777" w:rsidR="00957C0D" w:rsidRPr="00CA3E64" w:rsidRDefault="00957C0D" w:rsidP="00957C0D">
      <w:pPr>
        <w:pStyle w:val="Default"/>
        <w:jc w:val="both"/>
        <w:rPr>
          <w:rFonts w:ascii="Arial" w:hAnsi="Arial" w:cs="Arial"/>
          <w:color w:val="000000" w:themeColor="text1"/>
          <w:sz w:val="22"/>
          <w:szCs w:val="22"/>
        </w:rPr>
      </w:pPr>
    </w:p>
    <w:p w14:paraId="67FA7098"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Ja dolupodpísaný uchádzač/ako štatutárny orgán uchádzača* čestne vyhlasujem, že </w:t>
      </w:r>
    </w:p>
    <w:p w14:paraId="0DBE5927" w14:textId="77777777" w:rsidR="00957C0D" w:rsidRPr="00CA3E64" w:rsidRDefault="00957C0D" w:rsidP="00957C0D">
      <w:pPr>
        <w:pStyle w:val="Default"/>
        <w:jc w:val="both"/>
        <w:rPr>
          <w:rFonts w:ascii="Arial" w:hAnsi="Arial" w:cs="Arial"/>
          <w:color w:val="000000" w:themeColor="text1"/>
          <w:sz w:val="22"/>
          <w:szCs w:val="22"/>
        </w:rPr>
      </w:pPr>
    </w:p>
    <w:p w14:paraId="5A6EF027" w14:textId="1E47258F" w:rsidR="00957C0D" w:rsidRPr="00CA3E64" w:rsidRDefault="00957C0D" w:rsidP="0090235A">
      <w:pPr>
        <w:pStyle w:val="Default"/>
        <w:widowControl/>
        <w:numPr>
          <w:ilvl w:val="0"/>
          <w:numId w:val="1"/>
        </w:num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súhlasím bez výhrady </w:t>
      </w:r>
      <w:proofErr w:type="gramStart"/>
      <w:r w:rsidRPr="00CA3E64">
        <w:rPr>
          <w:rFonts w:ascii="Arial" w:hAnsi="Arial" w:cs="Arial"/>
          <w:color w:val="000000" w:themeColor="text1"/>
          <w:sz w:val="22"/>
          <w:szCs w:val="22"/>
        </w:rPr>
        <w:t>a</w:t>
      </w:r>
      <w:proofErr w:type="gramEnd"/>
      <w:r w:rsidRPr="00CA3E64">
        <w:rPr>
          <w:rFonts w:ascii="Arial" w:hAnsi="Arial" w:cs="Arial"/>
          <w:color w:val="000000" w:themeColor="text1"/>
          <w:sz w:val="22"/>
          <w:szCs w:val="22"/>
        </w:rPr>
        <w:t xml:space="preserve"> obmedzenia s podmienkami určenými verejným obstarávateľom a akceptujem v plnom rozsahu obchodné a zmluvné podmienky uvedené v</w:t>
      </w:r>
      <w:r w:rsidR="009546A0" w:rsidRPr="00CA3E64">
        <w:rPr>
          <w:rFonts w:ascii="Arial" w:hAnsi="Arial" w:cs="Arial"/>
          <w:color w:val="000000" w:themeColor="text1"/>
          <w:sz w:val="22"/>
          <w:szCs w:val="22"/>
        </w:rPr>
        <w:t xml:space="preserve"> súťažných podkladoch v časti</w:t>
      </w:r>
      <w:r w:rsidRPr="00CA3E64">
        <w:rPr>
          <w:rFonts w:ascii="Arial" w:hAnsi="Arial" w:cs="Arial"/>
          <w:color w:val="000000" w:themeColor="text1"/>
          <w:sz w:val="22"/>
          <w:szCs w:val="22"/>
        </w:rPr>
        <w:t xml:space="preserve"> Obchodné podmienky, ktoré sú záväzným právnym dokumentom pre poskytnutie zákazky, </w:t>
      </w:r>
    </w:p>
    <w:p w14:paraId="6CFFF0D7" w14:textId="77777777" w:rsidR="00957C0D" w:rsidRPr="00CA3E64" w:rsidRDefault="00957C0D" w:rsidP="00957C0D">
      <w:pPr>
        <w:pStyle w:val="Default"/>
        <w:jc w:val="both"/>
        <w:rPr>
          <w:rFonts w:ascii="Arial" w:hAnsi="Arial" w:cs="Arial"/>
          <w:color w:val="000000" w:themeColor="text1"/>
          <w:sz w:val="22"/>
          <w:szCs w:val="22"/>
        </w:rPr>
      </w:pPr>
    </w:p>
    <w:p w14:paraId="31C75ECB" w14:textId="77777777" w:rsidR="00957C0D" w:rsidRPr="00CA3E64" w:rsidRDefault="00957C0D" w:rsidP="0090235A">
      <w:pPr>
        <w:pStyle w:val="Default"/>
        <w:widowControl/>
        <w:numPr>
          <w:ilvl w:val="0"/>
          <w:numId w:val="1"/>
        </w:numPr>
        <w:jc w:val="both"/>
        <w:rPr>
          <w:rFonts w:ascii="Arial" w:hAnsi="Arial" w:cs="Arial"/>
          <w:color w:val="000000" w:themeColor="text1"/>
          <w:sz w:val="22"/>
          <w:szCs w:val="22"/>
        </w:rPr>
      </w:pPr>
      <w:r w:rsidRPr="00CA3E64">
        <w:rPr>
          <w:rFonts w:ascii="Arial" w:hAnsi="Arial" w:cs="Arial"/>
          <w:color w:val="000000" w:themeColor="text1"/>
          <w:sz w:val="22"/>
          <w:szCs w:val="22"/>
        </w:rPr>
        <w:t xml:space="preserve">rozumel som a súhlasím so všetkými podmienkami predmetnej zákazky, </w:t>
      </w:r>
    </w:p>
    <w:p w14:paraId="488C60CC" w14:textId="77777777" w:rsidR="00957C0D" w:rsidRPr="00CA3E64" w:rsidRDefault="00957C0D" w:rsidP="00957C0D">
      <w:pPr>
        <w:pStyle w:val="Default"/>
        <w:jc w:val="both"/>
        <w:rPr>
          <w:rFonts w:ascii="Arial" w:hAnsi="Arial" w:cs="Arial"/>
          <w:color w:val="000000" w:themeColor="text1"/>
          <w:sz w:val="22"/>
          <w:szCs w:val="22"/>
        </w:rPr>
      </w:pPr>
    </w:p>
    <w:p w14:paraId="4C6A3DC9" w14:textId="20A4F8B5" w:rsidR="00957C0D" w:rsidRPr="00CA3E64" w:rsidRDefault="00957C0D" w:rsidP="0090235A">
      <w:pPr>
        <w:pStyle w:val="Default"/>
        <w:widowControl/>
        <w:numPr>
          <w:ilvl w:val="0"/>
          <w:numId w:val="1"/>
        </w:numPr>
        <w:jc w:val="both"/>
        <w:rPr>
          <w:rFonts w:ascii="Arial" w:hAnsi="Arial" w:cs="Arial"/>
          <w:color w:val="000000" w:themeColor="text1"/>
          <w:sz w:val="22"/>
          <w:szCs w:val="22"/>
        </w:rPr>
      </w:pPr>
      <w:r w:rsidRPr="00CA3E64">
        <w:rPr>
          <w:rFonts w:ascii="Arial" w:hAnsi="Arial" w:cs="Arial"/>
          <w:color w:val="000000" w:themeColor="text1"/>
          <w:sz w:val="22"/>
          <w:szCs w:val="22"/>
        </w:rPr>
        <w:t>vyhlasujem, že všetky predložené doklady a údaje uvedené v ponuke sú pravdivé a úplné</w:t>
      </w:r>
      <w:r w:rsidR="00C95B77" w:rsidRPr="00CA3E64">
        <w:rPr>
          <w:rFonts w:ascii="Arial" w:hAnsi="Arial" w:cs="Arial"/>
          <w:color w:val="000000" w:themeColor="text1"/>
          <w:sz w:val="22"/>
          <w:szCs w:val="22"/>
        </w:rPr>
        <w:t>.</w:t>
      </w:r>
    </w:p>
    <w:p w14:paraId="7775E989" w14:textId="77777777" w:rsidR="008E2101" w:rsidRPr="00CA3E64" w:rsidRDefault="008E2101" w:rsidP="008E2101">
      <w:pPr>
        <w:pStyle w:val="Odsekzoznamu"/>
        <w:rPr>
          <w:color w:val="000000" w:themeColor="text1"/>
          <w:sz w:val="22"/>
          <w:szCs w:val="22"/>
        </w:rPr>
      </w:pPr>
    </w:p>
    <w:p w14:paraId="22D13365" w14:textId="77777777" w:rsidR="00957C0D" w:rsidRPr="00CA3E64" w:rsidRDefault="00957C0D" w:rsidP="00957C0D">
      <w:pPr>
        <w:pStyle w:val="Default"/>
        <w:jc w:val="both"/>
        <w:rPr>
          <w:rFonts w:ascii="Arial" w:hAnsi="Arial" w:cs="Arial"/>
          <w:color w:val="000000" w:themeColor="text1"/>
          <w:sz w:val="22"/>
          <w:szCs w:val="22"/>
        </w:rPr>
      </w:pPr>
    </w:p>
    <w:p w14:paraId="4EAD6855" w14:textId="77777777" w:rsidR="00957C0D" w:rsidRPr="00CA3E64" w:rsidRDefault="00957C0D" w:rsidP="00957C0D">
      <w:pPr>
        <w:pStyle w:val="Default"/>
        <w:jc w:val="both"/>
        <w:rPr>
          <w:rFonts w:ascii="Arial" w:hAnsi="Arial" w:cs="Arial"/>
          <w:color w:val="000000" w:themeColor="text1"/>
          <w:sz w:val="22"/>
          <w:szCs w:val="22"/>
        </w:rPr>
      </w:pPr>
    </w:p>
    <w:p w14:paraId="6D885905"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Vypracoval: .......................................................... </w:t>
      </w:r>
    </w:p>
    <w:p w14:paraId="22CC1459" w14:textId="77777777" w:rsidR="00957C0D" w:rsidRPr="00CA3E64" w:rsidRDefault="00957C0D" w:rsidP="00957C0D">
      <w:pPr>
        <w:pStyle w:val="Default"/>
        <w:jc w:val="both"/>
        <w:rPr>
          <w:rFonts w:ascii="Arial" w:hAnsi="Arial" w:cs="Arial"/>
          <w:color w:val="000000" w:themeColor="text1"/>
          <w:sz w:val="22"/>
          <w:szCs w:val="22"/>
        </w:rPr>
      </w:pPr>
    </w:p>
    <w:p w14:paraId="0A3553CE" w14:textId="77777777" w:rsidR="00957C0D" w:rsidRPr="00CA3E64" w:rsidRDefault="00957C0D" w:rsidP="00957C0D">
      <w:pPr>
        <w:pStyle w:val="Default"/>
        <w:jc w:val="both"/>
        <w:rPr>
          <w:rFonts w:ascii="Arial" w:hAnsi="Arial" w:cs="Arial"/>
          <w:color w:val="000000" w:themeColor="text1"/>
          <w:sz w:val="22"/>
          <w:szCs w:val="22"/>
        </w:rPr>
      </w:pPr>
      <w:r w:rsidRPr="00CA3E64">
        <w:rPr>
          <w:rFonts w:ascii="Arial" w:hAnsi="Arial" w:cs="Arial"/>
          <w:color w:val="000000" w:themeColor="text1"/>
          <w:sz w:val="22"/>
          <w:szCs w:val="22"/>
        </w:rPr>
        <w:t xml:space="preserve">V ..................................... dňa ............................. </w:t>
      </w:r>
    </w:p>
    <w:p w14:paraId="3ADCC587" w14:textId="77777777" w:rsidR="00957C0D" w:rsidRPr="00CA3E64" w:rsidRDefault="00957C0D" w:rsidP="00957C0D">
      <w:pPr>
        <w:pStyle w:val="Default"/>
        <w:jc w:val="both"/>
        <w:rPr>
          <w:rFonts w:ascii="Arial" w:hAnsi="Arial" w:cs="Arial"/>
          <w:color w:val="000000" w:themeColor="text1"/>
          <w:sz w:val="22"/>
          <w:szCs w:val="22"/>
        </w:rPr>
      </w:pPr>
    </w:p>
    <w:p w14:paraId="56837340" w14:textId="77777777" w:rsidR="00802558" w:rsidRPr="00CA3E64" w:rsidRDefault="00802558" w:rsidP="00957C0D">
      <w:pPr>
        <w:pStyle w:val="Default"/>
        <w:ind w:left="4248" w:firstLine="708"/>
        <w:jc w:val="both"/>
        <w:rPr>
          <w:rFonts w:ascii="Arial" w:hAnsi="Arial" w:cs="Arial"/>
          <w:color w:val="000000" w:themeColor="text1"/>
          <w:sz w:val="22"/>
          <w:szCs w:val="22"/>
        </w:rPr>
      </w:pPr>
    </w:p>
    <w:p w14:paraId="0BE94953" w14:textId="77777777" w:rsidR="00802558" w:rsidRPr="00CA3E64" w:rsidRDefault="00802558" w:rsidP="00957C0D">
      <w:pPr>
        <w:pStyle w:val="Default"/>
        <w:ind w:left="4248" w:firstLine="708"/>
        <w:jc w:val="both"/>
        <w:rPr>
          <w:rFonts w:ascii="Arial" w:hAnsi="Arial" w:cs="Arial"/>
          <w:color w:val="000000" w:themeColor="text1"/>
          <w:sz w:val="22"/>
          <w:szCs w:val="22"/>
        </w:rPr>
      </w:pPr>
    </w:p>
    <w:p w14:paraId="42928EA8" w14:textId="77777777" w:rsidR="00957C0D" w:rsidRPr="00CA3E64" w:rsidRDefault="00957C0D" w:rsidP="00957C0D">
      <w:pPr>
        <w:pStyle w:val="Default"/>
        <w:ind w:left="4248" w:firstLine="708"/>
        <w:jc w:val="both"/>
        <w:rPr>
          <w:rFonts w:ascii="Arial" w:hAnsi="Arial" w:cs="Arial"/>
          <w:color w:val="000000" w:themeColor="text1"/>
          <w:sz w:val="22"/>
          <w:szCs w:val="22"/>
        </w:rPr>
      </w:pPr>
      <w:r w:rsidRPr="00CA3E64">
        <w:rPr>
          <w:rFonts w:ascii="Arial" w:hAnsi="Arial" w:cs="Arial"/>
          <w:color w:val="000000" w:themeColor="text1"/>
          <w:sz w:val="22"/>
          <w:szCs w:val="22"/>
        </w:rPr>
        <w:t xml:space="preserve">.......................................................... </w:t>
      </w:r>
    </w:p>
    <w:p w14:paraId="0B7788DE" w14:textId="77777777" w:rsidR="00957C0D" w:rsidRPr="00CA3E64" w:rsidRDefault="00957C0D" w:rsidP="00957C0D">
      <w:pPr>
        <w:ind w:left="4956" w:firstLine="708"/>
        <w:jc w:val="both"/>
        <w:rPr>
          <w:rFonts w:ascii="Arial" w:hAnsi="Arial" w:cs="Arial"/>
          <w:color w:val="000000" w:themeColor="text1"/>
          <w:sz w:val="22"/>
          <w:szCs w:val="22"/>
        </w:rPr>
      </w:pPr>
      <w:r w:rsidRPr="00CA3E64">
        <w:rPr>
          <w:rFonts w:ascii="Arial" w:hAnsi="Arial" w:cs="Arial"/>
          <w:color w:val="000000" w:themeColor="text1"/>
          <w:sz w:val="22"/>
          <w:szCs w:val="22"/>
        </w:rPr>
        <w:t>za uchádzača</w:t>
      </w:r>
    </w:p>
    <w:p w14:paraId="5710CF3F" w14:textId="77777777" w:rsidR="00957C0D" w:rsidRPr="00CA3E64" w:rsidRDefault="00957C0D" w:rsidP="00C528B1">
      <w:pPr>
        <w:rPr>
          <w:rFonts w:ascii="Arial" w:hAnsi="Arial" w:cs="Arial"/>
          <w:color w:val="000000" w:themeColor="text1"/>
          <w:sz w:val="22"/>
          <w:szCs w:val="22"/>
        </w:rPr>
      </w:pPr>
    </w:p>
    <w:p w14:paraId="48853B9C" w14:textId="77777777" w:rsidR="00CA166A" w:rsidRPr="00CA3E64" w:rsidRDefault="00CA166A" w:rsidP="00C528B1">
      <w:pPr>
        <w:rPr>
          <w:rFonts w:ascii="Arial" w:hAnsi="Arial" w:cs="Arial"/>
          <w:color w:val="000000" w:themeColor="text1"/>
          <w:sz w:val="22"/>
          <w:szCs w:val="22"/>
        </w:rPr>
      </w:pPr>
    </w:p>
    <w:p w14:paraId="3A4CA2C5" w14:textId="77777777" w:rsidR="00CA166A" w:rsidRPr="00CA3E64" w:rsidRDefault="00CA166A" w:rsidP="00C528B1">
      <w:pPr>
        <w:rPr>
          <w:rFonts w:ascii="Arial" w:hAnsi="Arial" w:cs="Arial"/>
          <w:color w:val="000000" w:themeColor="text1"/>
          <w:sz w:val="22"/>
          <w:szCs w:val="22"/>
        </w:rPr>
      </w:pPr>
    </w:p>
    <w:p w14:paraId="290D23E7" w14:textId="77777777" w:rsidR="00CA166A" w:rsidRPr="00CA3E64" w:rsidRDefault="00CA166A" w:rsidP="00C528B1">
      <w:pPr>
        <w:rPr>
          <w:rFonts w:ascii="Arial" w:hAnsi="Arial" w:cs="Arial"/>
          <w:color w:val="000000" w:themeColor="text1"/>
          <w:sz w:val="22"/>
          <w:szCs w:val="22"/>
        </w:rPr>
      </w:pPr>
    </w:p>
    <w:p w14:paraId="78272191" w14:textId="77777777" w:rsidR="00CA166A" w:rsidRPr="00CA3E64" w:rsidRDefault="00CA166A" w:rsidP="00C528B1">
      <w:pPr>
        <w:rPr>
          <w:rFonts w:ascii="Arial" w:hAnsi="Arial" w:cs="Arial"/>
          <w:color w:val="000000" w:themeColor="text1"/>
          <w:sz w:val="22"/>
          <w:szCs w:val="22"/>
        </w:rPr>
      </w:pPr>
    </w:p>
    <w:p w14:paraId="103FB0EA" w14:textId="77777777" w:rsidR="00CA166A" w:rsidRPr="00CA3E64" w:rsidRDefault="00CA166A" w:rsidP="00C528B1">
      <w:pPr>
        <w:rPr>
          <w:rFonts w:ascii="Arial" w:hAnsi="Arial" w:cs="Arial"/>
          <w:color w:val="000000" w:themeColor="text1"/>
          <w:sz w:val="22"/>
          <w:szCs w:val="22"/>
        </w:rPr>
      </w:pPr>
    </w:p>
    <w:p w14:paraId="7672B096" w14:textId="77777777" w:rsidR="00CA166A" w:rsidRPr="00CA3E64" w:rsidRDefault="00CA166A" w:rsidP="00C528B1">
      <w:pPr>
        <w:rPr>
          <w:rFonts w:ascii="Arial" w:hAnsi="Arial" w:cs="Arial"/>
          <w:color w:val="000000" w:themeColor="text1"/>
          <w:sz w:val="22"/>
          <w:szCs w:val="22"/>
        </w:rPr>
      </w:pPr>
    </w:p>
    <w:p w14:paraId="28ED5172" w14:textId="77777777" w:rsidR="00CA166A" w:rsidRPr="00CA3E64" w:rsidRDefault="00CA166A" w:rsidP="00C528B1">
      <w:pPr>
        <w:rPr>
          <w:rFonts w:ascii="Arial" w:hAnsi="Arial" w:cs="Arial"/>
          <w:color w:val="000000" w:themeColor="text1"/>
          <w:sz w:val="22"/>
          <w:szCs w:val="22"/>
        </w:rPr>
      </w:pPr>
    </w:p>
    <w:p w14:paraId="335A4C12" w14:textId="77777777" w:rsidR="00CA166A" w:rsidRPr="00CA3E64" w:rsidRDefault="00CA166A" w:rsidP="00C528B1">
      <w:pPr>
        <w:rPr>
          <w:rFonts w:ascii="Arial" w:hAnsi="Arial" w:cs="Arial"/>
          <w:color w:val="000000" w:themeColor="text1"/>
          <w:sz w:val="22"/>
          <w:szCs w:val="22"/>
        </w:rPr>
      </w:pPr>
    </w:p>
    <w:p w14:paraId="2A251739" w14:textId="77777777" w:rsidR="00CA166A" w:rsidRPr="00CA3E64" w:rsidRDefault="00CA166A" w:rsidP="00C528B1">
      <w:pPr>
        <w:rPr>
          <w:rFonts w:ascii="Arial" w:hAnsi="Arial" w:cs="Arial"/>
          <w:color w:val="000000" w:themeColor="text1"/>
          <w:sz w:val="22"/>
          <w:szCs w:val="22"/>
        </w:rPr>
      </w:pPr>
    </w:p>
    <w:p w14:paraId="6BF8A086" w14:textId="77777777" w:rsidR="00CA166A" w:rsidRPr="00CA3E64" w:rsidRDefault="00CA166A" w:rsidP="00C528B1">
      <w:pPr>
        <w:rPr>
          <w:rFonts w:ascii="Arial" w:hAnsi="Arial" w:cs="Arial"/>
          <w:color w:val="000000" w:themeColor="text1"/>
          <w:sz w:val="22"/>
          <w:szCs w:val="22"/>
        </w:rPr>
      </w:pPr>
    </w:p>
    <w:p w14:paraId="3C332513" w14:textId="77777777" w:rsidR="00CA166A" w:rsidRPr="00CA3E64" w:rsidRDefault="00CA166A" w:rsidP="00C528B1">
      <w:pPr>
        <w:rPr>
          <w:rFonts w:ascii="Arial" w:hAnsi="Arial" w:cs="Arial"/>
          <w:color w:val="000000" w:themeColor="text1"/>
          <w:sz w:val="22"/>
          <w:szCs w:val="22"/>
        </w:rPr>
      </w:pPr>
    </w:p>
    <w:p w14:paraId="11220F10" w14:textId="77777777" w:rsidR="00CA166A" w:rsidRPr="00CA3E64" w:rsidRDefault="00CA166A" w:rsidP="00C528B1">
      <w:pPr>
        <w:rPr>
          <w:rFonts w:ascii="Arial" w:hAnsi="Arial" w:cs="Arial"/>
          <w:color w:val="000000" w:themeColor="text1"/>
          <w:sz w:val="22"/>
          <w:szCs w:val="22"/>
        </w:rPr>
      </w:pPr>
    </w:p>
    <w:p w14:paraId="471A71BA" w14:textId="77777777" w:rsidR="00CA166A" w:rsidRPr="00CA3E64" w:rsidRDefault="00CA166A" w:rsidP="00C528B1">
      <w:pPr>
        <w:rPr>
          <w:rFonts w:ascii="Arial" w:hAnsi="Arial" w:cs="Arial"/>
          <w:color w:val="000000" w:themeColor="text1"/>
          <w:sz w:val="22"/>
          <w:szCs w:val="22"/>
        </w:rPr>
      </w:pPr>
    </w:p>
    <w:p w14:paraId="5C89BB2B" w14:textId="77777777" w:rsidR="00CA166A" w:rsidRPr="00CA3E64" w:rsidRDefault="00CA166A" w:rsidP="00C528B1">
      <w:pPr>
        <w:rPr>
          <w:rFonts w:ascii="Arial" w:hAnsi="Arial" w:cs="Arial"/>
          <w:color w:val="000000" w:themeColor="text1"/>
          <w:sz w:val="22"/>
          <w:szCs w:val="22"/>
        </w:rPr>
      </w:pPr>
    </w:p>
    <w:p w14:paraId="2ADE4F38" w14:textId="7C7333B3" w:rsidR="00CA166A" w:rsidRPr="00CA3E64" w:rsidRDefault="00220780" w:rsidP="00C528B1">
      <w:pPr>
        <w:rPr>
          <w:rFonts w:ascii="Arial" w:hAnsi="Arial" w:cs="Arial"/>
          <w:color w:val="000000" w:themeColor="text1"/>
          <w:sz w:val="22"/>
          <w:szCs w:val="22"/>
        </w:rPr>
      </w:pPr>
      <w:r w:rsidRPr="00CA3E64">
        <w:rPr>
          <w:rFonts w:ascii="Arial" w:hAnsi="Arial" w:cs="Arial"/>
          <w:color w:val="000000" w:themeColor="text1"/>
          <w:sz w:val="22"/>
          <w:szCs w:val="22"/>
        </w:rPr>
        <w:t>*nehodiace sa vymažte</w:t>
      </w:r>
    </w:p>
    <w:p w14:paraId="4DB4253C" w14:textId="77777777" w:rsidR="00CA166A" w:rsidRPr="00CA3E64" w:rsidRDefault="00CA166A" w:rsidP="00C528B1">
      <w:pPr>
        <w:rPr>
          <w:rFonts w:ascii="Arial" w:hAnsi="Arial" w:cs="Arial"/>
          <w:color w:val="000000" w:themeColor="text1"/>
          <w:sz w:val="22"/>
          <w:szCs w:val="22"/>
        </w:rPr>
      </w:pPr>
    </w:p>
    <w:p w14:paraId="13055813" w14:textId="635CF344" w:rsidR="00CA166A" w:rsidRPr="00CA3E64" w:rsidRDefault="00CA166A" w:rsidP="00C528B1">
      <w:pPr>
        <w:rPr>
          <w:rFonts w:ascii="Arial" w:hAnsi="Arial" w:cs="Arial"/>
          <w:color w:val="000000" w:themeColor="text1"/>
          <w:sz w:val="22"/>
          <w:szCs w:val="22"/>
        </w:rPr>
      </w:pPr>
    </w:p>
    <w:p w14:paraId="7FED75BB" w14:textId="53CA74B4" w:rsidR="00252356" w:rsidRPr="00CA3E64" w:rsidRDefault="00252356" w:rsidP="00C528B1">
      <w:pPr>
        <w:rPr>
          <w:rFonts w:ascii="Arial" w:hAnsi="Arial" w:cs="Arial"/>
          <w:color w:val="000000" w:themeColor="text1"/>
          <w:sz w:val="22"/>
          <w:szCs w:val="22"/>
        </w:rPr>
      </w:pPr>
    </w:p>
    <w:p w14:paraId="18EBFB47" w14:textId="77777777" w:rsidR="00252356" w:rsidRPr="00CA3E64" w:rsidRDefault="00252356" w:rsidP="00C528B1">
      <w:pPr>
        <w:rPr>
          <w:rFonts w:ascii="Arial" w:hAnsi="Arial" w:cs="Arial"/>
          <w:color w:val="000000" w:themeColor="text1"/>
          <w:sz w:val="22"/>
          <w:szCs w:val="22"/>
        </w:rPr>
      </w:pPr>
    </w:p>
    <w:p w14:paraId="5B606FD9" w14:textId="77777777" w:rsidR="00C95B77" w:rsidRPr="00CA3E64" w:rsidRDefault="00C95B77" w:rsidP="00C528B1">
      <w:pPr>
        <w:rPr>
          <w:rFonts w:ascii="Arial" w:hAnsi="Arial" w:cs="Arial"/>
          <w:color w:val="000000" w:themeColor="text1"/>
          <w:sz w:val="22"/>
          <w:szCs w:val="22"/>
        </w:rPr>
      </w:pPr>
    </w:p>
    <w:p w14:paraId="6A929105" w14:textId="08EAA809" w:rsidR="00CA166A" w:rsidRPr="00CA3E64" w:rsidRDefault="00CA166A" w:rsidP="00CA166A">
      <w:pPr>
        <w:spacing w:after="120"/>
        <w:jc w:val="center"/>
        <w:rPr>
          <w:rFonts w:ascii="Arial" w:hAnsi="Arial" w:cs="Arial"/>
          <w:b/>
          <w:bCs/>
          <w:color w:val="000000" w:themeColor="text1"/>
        </w:rPr>
      </w:pPr>
      <w:r w:rsidRPr="00CA3E64">
        <w:rPr>
          <w:rFonts w:ascii="Arial" w:hAnsi="Arial" w:cs="Arial"/>
          <w:b/>
          <w:bCs/>
          <w:color w:val="000000" w:themeColor="text1"/>
        </w:rPr>
        <w:t>KOMUNIKÁCIA</w:t>
      </w:r>
    </w:p>
    <w:p w14:paraId="4D720348" w14:textId="41812137" w:rsidR="00CA166A" w:rsidRPr="00CA3E64" w:rsidRDefault="00CA166A" w:rsidP="0090235A">
      <w:pPr>
        <w:pStyle w:val="Odsekzoznamu"/>
        <w:numPr>
          <w:ilvl w:val="0"/>
          <w:numId w:val="8"/>
        </w:numPr>
        <w:spacing w:after="120"/>
        <w:jc w:val="center"/>
        <w:rPr>
          <w:b/>
          <w:bCs/>
          <w:color w:val="000000" w:themeColor="text1"/>
        </w:rPr>
      </w:pPr>
      <w:r w:rsidRPr="00CA3E64">
        <w:rPr>
          <w:b/>
          <w:bCs/>
          <w:color w:val="000000" w:themeColor="text1"/>
        </w:rPr>
        <w:t>POŽIADAVKY NA ELEKTRONIZÁCIU -</w:t>
      </w:r>
    </w:p>
    <w:p w14:paraId="29F4D1ED" w14:textId="77777777" w:rsidR="00CA166A" w:rsidRPr="00CA3E64" w:rsidRDefault="00CA166A" w:rsidP="00CA166A">
      <w:pPr>
        <w:spacing w:after="120"/>
        <w:jc w:val="center"/>
        <w:rPr>
          <w:rFonts w:ascii="Arial" w:hAnsi="Arial" w:cs="Arial"/>
          <w:b/>
          <w:bCs/>
          <w:color w:val="000000" w:themeColor="text1"/>
        </w:rPr>
      </w:pPr>
    </w:p>
    <w:p w14:paraId="302632BC" w14:textId="77777777" w:rsidR="00CA166A" w:rsidRPr="00CA3E64" w:rsidRDefault="00CA166A" w:rsidP="00CA166A">
      <w:pPr>
        <w:spacing w:after="120"/>
        <w:jc w:val="center"/>
        <w:rPr>
          <w:rFonts w:ascii="Arial" w:hAnsi="Arial" w:cs="Arial"/>
          <w:b/>
          <w:bCs/>
          <w:color w:val="000000" w:themeColor="text1"/>
        </w:rPr>
      </w:pPr>
      <w:r w:rsidRPr="00CA3E64">
        <w:rPr>
          <w:rFonts w:ascii="Arial" w:hAnsi="Arial" w:cs="Arial"/>
          <w:b/>
          <w:bCs/>
          <w:color w:val="000000" w:themeColor="text1"/>
        </w:rPr>
        <w:t>Časť I</w:t>
      </w:r>
    </w:p>
    <w:p w14:paraId="447534A2" w14:textId="77777777" w:rsidR="00CA166A" w:rsidRPr="00CA3E64" w:rsidRDefault="00CA166A" w:rsidP="00CA166A">
      <w:pPr>
        <w:pStyle w:val="Nadpis5"/>
        <w:spacing w:after="120"/>
        <w:rPr>
          <w:rFonts w:ascii="Arial" w:hAnsi="Arial" w:cs="Arial"/>
          <w:color w:val="000000" w:themeColor="text1"/>
          <w:sz w:val="21"/>
          <w:szCs w:val="21"/>
        </w:rPr>
      </w:pPr>
      <w:r w:rsidRPr="00CA3E64">
        <w:rPr>
          <w:rFonts w:ascii="Arial" w:hAnsi="Arial" w:cs="Arial"/>
          <w:color w:val="000000" w:themeColor="text1"/>
          <w:sz w:val="21"/>
          <w:szCs w:val="21"/>
        </w:rPr>
        <w:t>Komunikácia</w:t>
      </w:r>
    </w:p>
    <w:p w14:paraId="5F70F8A0" w14:textId="77777777" w:rsidR="00CA166A" w:rsidRPr="00CA3E64"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CA3E64">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1.1</w:t>
      </w:r>
      <w:r w:rsidRPr="00CA3E64">
        <w:rPr>
          <w:rFonts w:ascii="Arial" w:hAnsi="Arial" w:cs="Arial"/>
          <w:color w:val="000000" w:themeColor="text1"/>
          <w:sz w:val="21"/>
          <w:szCs w:val="21"/>
        </w:rPr>
        <w:tab/>
        <w:t xml:space="preserve">Poskytovanie vysvetlení, odovzdávanie podkladov a komunikácia („ďalej len </w:t>
      </w:r>
      <w:proofErr w:type="gramStart"/>
      <w:r w:rsidRPr="00CA3E64">
        <w:rPr>
          <w:rFonts w:ascii="Arial" w:hAnsi="Arial" w:cs="Arial"/>
          <w:color w:val="000000" w:themeColor="text1"/>
          <w:sz w:val="21"/>
          <w:szCs w:val="21"/>
        </w:rPr>
        <w:t>komunikácia“</w:t>
      </w:r>
      <w:proofErr w:type="gramEnd"/>
      <w:r w:rsidRPr="00CA3E64">
        <w:rPr>
          <w:rFonts w:ascii="Arial" w:hAnsi="Arial" w:cs="Arial"/>
          <w:color w:val="000000" w:themeColor="text1"/>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1.2. </w:t>
      </w:r>
      <w:r w:rsidRPr="00CA3E64">
        <w:rPr>
          <w:rFonts w:ascii="Arial" w:hAnsi="Arial" w:cs="Arial"/>
          <w:color w:val="000000" w:themeColor="text1"/>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1.3   </w:t>
      </w:r>
      <w:r w:rsidRPr="00CA3E64">
        <w:rPr>
          <w:rFonts w:ascii="Arial" w:hAnsi="Arial" w:cs="Arial"/>
          <w:color w:val="000000" w:themeColor="text1"/>
          <w:sz w:val="21"/>
          <w:szCs w:val="21"/>
        </w:rPr>
        <w:tab/>
        <w:t xml:space="preserve">JOSEPHINE je na účely tohto verejného obstarávania softvér na elektronizáciu zadávania verejných zákaziek. JOSEPHINE je webová aplikácia na doméne </w:t>
      </w:r>
      <w:hyperlink r:id="rId8" w:history="1">
        <w:r w:rsidRPr="00CA3E64">
          <w:rPr>
            <w:rStyle w:val="Hypertextovprepojenie"/>
            <w:rFonts w:ascii="Arial" w:hAnsi="Arial" w:cs="Arial"/>
            <w:color w:val="000000" w:themeColor="text1"/>
            <w:sz w:val="21"/>
            <w:szCs w:val="21"/>
          </w:rPr>
          <w:t>https://josephine.proebiz.com</w:t>
        </w:r>
      </w:hyperlink>
      <w:r w:rsidRPr="00CA3E64">
        <w:rPr>
          <w:rFonts w:ascii="Arial" w:hAnsi="Arial" w:cs="Arial"/>
          <w:color w:val="000000" w:themeColor="text1"/>
          <w:sz w:val="21"/>
          <w:szCs w:val="21"/>
        </w:rPr>
        <w:t>.</w:t>
      </w:r>
    </w:p>
    <w:p w14:paraId="5FF4E7CB" w14:textId="77777777"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1.4    Na bezproblémové používanie systému JOSEPHINE je nutné používať jeden z podporovaných internetových prehliadačov:</w:t>
      </w:r>
    </w:p>
    <w:p w14:paraId="516D34EE" w14:textId="77777777"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xml:space="preserve">- Microsoft Internet Explorer verzia 11.0 a vyššia, </w:t>
      </w:r>
    </w:p>
    <w:p w14:paraId="659474A9" w14:textId="77777777" w:rsidR="00CA166A" w:rsidRPr="00CA3E64" w:rsidRDefault="00CA166A" w:rsidP="00CA166A">
      <w:pPr>
        <w:tabs>
          <w:tab w:val="num" w:pos="284"/>
        </w:tabs>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xml:space="preserve">- Mozilla Firefox verzia 13.0 a vyššia alebo </w:t>
      </w:r>
    </w:p>
    <w:p w14:paraId="0B4C6E4F"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Google Chrome</w:t>
      </w:r>
    </w:p>
    <w:p w14:paraId="0E308A4B"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r>
      <w:r w:rsidRPr="00CA3E64">
        <w:rPr>
          <w:rFonts w:ascii="Arial" w:hAnsi="Arial" w:cs="Arial"/>
          <w:color w:val="000000" w:themeColor="text1"/>
          <w:sz w:val="21"/>
          <w:szCs w:val="21"/>
        </w:rPr>
        <w:tab/>
        <w:t>- Microsoft Edge</w:t>
      </w:r>
    </w:p>
    <w:p w14:paraId="77361E8F" w14:textId="4B581FFD"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1.5   </w:t>
      </w:r>
      <w:r w:rsidRPr="00CA3E64">
        <w:rPr>
          <w:rFonts w:ascii="Arial" w:hAnsi="Arial" w:cs="Arial"/>
          <w:color w:val="000000" w:themeColor="text1"/>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3E64">
        <w:rPr>
          <w:rFonts w:ascii="Arial" w:hAnsi="Arial" w:cs="Arial"/>
          <w:smallCaps/>
          <w:color w:val="000000" w:themeColor="text1"/>
          <w:sz w:val="21"/>
          <w:szCs w:val="21"/>
        </w:rPr>
        <w:t xml:space="preserve"> </w:t>
      </w:r>
      <w:r w:rsidRPr="00CA3E64">
        <w:rPr>
          <w:rFonts w:ascii="Arial" w:hAnsi="Arial" w:cs="Arial"/>
          <w:color w:val="000000" w:themeColor="text1"/>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3E64">
        <w:rPr>
          <w:rFonts w:ascii="Arial" w:hAnsi="Arial" w:cs="Arial"/>
          <w:color w:val="000000" w:themeColor="text1"/>
          <w:sz w:val="21"/>
          <w:szCs w:val="21"/>
        </w:rPr>
        <w:t>predloženej  ponuky</w:t>
      </w:r>
      <w:proofErr w:type="gramEnd"/>
      <w:r w:rsidRPr="00CA3E64">
        <w:rPr>
          <w:rFonts w:ascii="Arial" w:hAnsi="Arial" w:cs="Arial"/>
          <w:color w:val="000000" w:themeColor="text1"/>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3E64">
        <w:rPr>
          <w:rFonts w:ascii="Arial" w:hAnsi="Arial" w:cs="Arial"/>
          <w:color w:val="000000" w:themeColor="text1"/>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1.7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1.8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3E64" w:rsidRDefault="00CA166A" w:rsidP="00CA166A">
      <w:pPr>
        <w:pStyle w:val="Default"/>
        <w:tabs>
          <w:tab w:val="num" w:pos="284"/>
        </w:tabs>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1.9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3E64">
        <w:rPr>
          <w:rFonts w:ascii="Arial" w:hAnsi="Arial" w:cs="Arial"/>
          <w:b/>
          <w:bCs/>
          <w:color w:val="000000" w:themeColor="text1"/>
          <w:sz w:val="21"/>
          <w:szCs w:val="21"/>
        </w:rPr>
        <w:t xml:space="preserve">„ZAUJÍMA MA TO“ </w:t>
      </w:r>
      <w:r w:rsidRPr="00CA3E64">
        <w:rPr>
          <w:rFonts w:ascii="Arial" w:hAnsi="Arial" w:cs="Arial"/>
          <w:color w:val="000000" w:themeColor="text1"/>
          <w:sz w:val="21"/>
          <w:szCs w:val="21"/>
        </w:rPr>
        <w:t xml:space="preserve">(v pravej hornej časti obrazovky). </w:t>
      </w:r>
    </w:p>
    <w:p w14:paraId="404FBB41" w14:textId="77777777" w:rsidR="00CA166A" w:rsidRPr="00CA3E64" w:rsidRDefault="00CA166A" w:rsidP="00CA166A">
      <w:pPr>
        <w:tabs>
          <w:tab w:val="num" w:pos="284"/>
          <w:tab w:val="left" w:pos="567"/>
        </w:tabs>
        <w:autoSpaceDE w:val="0"/>
        <w:autoSpaceDN w:val="0"/>
        <w:adjustRightInd w:val="0"/>
        <w:spacing w:after="120"/>
        <w:ind w:left="567" w:hanging="567"/>
        <w:jc w:val="both"/>
        <w:rPr>
          <w:rFonts w:ascii="Arial" w:hAnsi="Arial" w:cs="Arial"/>
          <w:color w:val="000000" w:themeColor="text1"/>
          <w:sz w:val="21"/>
          <w:szCs w:val="21"/>
        </w:rPr>
      </w:pPr>
      <w:proofErr w:type="gramStart"/>
      <w:r w:rsidRPr="00CA3E64">
        <w:rPr>
          <w:rFonts w:ascii="Arial" w:hAnsi="Arial" w:cs="Arial"/>
          <w:color w:val="000000" w:themeColor="text1"/>
          <w:sz w:val="21"/>
          <w:szCs w:val="21"/>
        </w:rPr>
        <w:t xml:space="preserve">1.10  </w:t>
      </w:r>
      <w:r w:rsidRPr="00CA3E64">
        <w:rPr>
          <w:rFonts w:ascii="Arial" w:hAnsi="Arial" w:cs="Arial"/>
          <w:color w:val="000000" w:themeColor="text1"/>
          <w:sz w:val="21"/>
          <w:szCs w:val="21"/>
        </w:rPr>
        <w:tab/>
      </w:r>
      <w:proofErr w:type="gramEnd"/>
      <w:r w:rsidRPr="00CA3E64">
        <w:rPr>
          <w:rFonts w:ascii="Arial" w:hAnsi="Arial" w:cs="Arial"/>
          <w:color w:val="000000" w:themeColor="text1"/>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9" w:history="1">
        <w:r w:rsidRPr="00CA3E64">
          <w:rPr>
            <w:rStyle w:val="Hypertextovprepojenie"/>
            <w:rFonts w:ascii="Arial" w:hAnsi="Arial" w:cs="Arial"/>
            <w:color w:val="000000" w:themeColor="text1"/>
            <w:sz w:val="21"/>
            <w:szCs w:val="21"/>
          </w:rPr>
          <w:t>https://www.uvo.gov.sk/</w:t>
        </w:r>
      </w:hyperlink>
      <w:r w:rsidRPr="00CA3E64">
        <w:rPr>
          <w:rFonts w:ascii="Arial" w:hAnsi="Arial" w:cs="Arial"/>
          <w:color w:val="000000" w:themeColor="text1"/>
          <w:sz w:val="21"/>
          <w:szCs w:val="21"/>
        </w:rPr>
        <w:t xml:space="preserve">...   formou odkazu na systém JOSEPHINE. </w:t>
      </w:r>
    </w:p>
    <w:p w14:paraId="4DCF7ECF" w14:textId="77777777" w:rsidR="00CA166A" w:rsidRPr="00CA3E64" w:rsidRDefault="00CA166A" w:rsidP="00CA166A">
      <w:pPr>
        <w:spacing w:after="120"/>
        <w:jc w:val="both"/>
        <w:rPr>
          <w:rFonts w:ascii="Arial" w:hAnsi="Arial" w:cs="Arial"/>
          <w:color w:val="000000" w:themeColor="text1"/>
          <w:sz w:val="21"/>
          <w:szCs w:val="21"/>
        </w:rPr>
      </w:pPr>
    </w:p>
    <w:p w14:paraId="2C40AF01" w14:textId="77777777" w:rsidR="00CA166A" w:rsidRPr="00CA3E64" w:rsidRDefault="00CA166A" w:rsidP="00CA166A">
      <w:pPr>
        <w:spacing w:after="120"/>
        <w:jc w:val="center"/>
        <w:rPr>
          <w:rFonts w:ascii="Arial" w:hAnsi="Arial" w:cs="Arial"/>
          <w:b/>
          <w:bCs/>
          <w:color w:val="000000" w:themeColor="text1"/>
          <w:sz w:val="21"/>
          <w:szCs w:val="21"/>
        </w:rPr>
      </w:pPr>
      <w:r w:rsidRPr="00CA3E64">
        <w:rPr>
          <w:rFonts w:ascii="Arial" w:hAnsi="Arial" w:cs="Arial"/>
          <w:b/>
          <w:bCs/>
          <w:color w:val="000000" w:themeColor="text1"/>
          <w:sz w:val="21"/>
          <w:szCs w:val="21"/>
        </w:rPr>
        <w:t>Časť II</w:t>
      </w:r>
    </w:p>
    <w:p w14:paraId="4886911B" w14:textId="77777777" w:rsidR="00CA166A" w:rsidRPr="00CA3E64" w:rsidRDefault="00CA166A" w:rsidP="00CA166A">
      <w:pPr>
        <w:pStyle w:val="Nadpis5"/>
        <w:spacing w:after="120"/>
        <w:rPr>
          <w:rFonts w:ascii="Arial" w:hAnsi="Arial" w:cs="Arial"/>
          <w:color w:val="000000" w:themeColor="text1"/>
          <w:sz w:val="21"/>
          <w:szCs w:val="21"/>
        </w:rPr>
      </w:pPr>
      <w:r w:rsidRPr="00CA3E64">
        <w:rPr>
          <w:rFonts w:ascii="Arial" w:hAnsi="Arial" w:cs="Arial"/>
          <w:color w:val="000000" w:themeColor="text1"/>
          <w:sz w:val="21"/>
          <w:szCs w:val="21"/>
        </w:rPr>
        <w:t>Registrácia</w:t>
      </w:r>
    </w:p>
    <w:p w14:paraId="6D79872E" w14:textId="7777777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2.1</w:t>
      </w:r>
      <w:r w:rsidRPr="00CA3E64">
        <w:rPr>
          <w:rFonts w:ascii="Arial" w:hAnsi="Arial" w:cs="Arial"/>
          <w:color w:val="000000" w:themeColor="text1"/>
          <w:sz w:val="21"/>
          <w:szCs w:val="21"/>
        </w:rPr>
        <w:tab/>
        <w:t>Uchádzač má možnosť sa registrovať do systému JOSEPHINE pomocou hesla alebo aj pomocou občianskeho preukazom s elektronickým čipom a bezpečnostným osobnostným kódom (eID</w:t>
      </w:r>
      <w:proofErr w:type="gramStart"/>
      <w:r w:rsidRPr="00CA3E64">
        <w:rPr>
          <w:rFonts w:ascii="Arial" w:hAnsi="Arial" w:cs="Arial"/>
          <w:color w:val="000000" w:themeColor="text1"/>
          <w:sz w:val="21"/>
          <w:szCs w:val="21"/>
        </w:rPr>
        <w:t>) .</w:t>
      </w:r>
      <w:proofErr w:type="gramEnd"/>
    </w:p>
    <w:p w14:paraId="6A43EFC3" w14:textId="77777777" w:rsidR="00CA166A" w:rsidRPr="00CA3E64" w:rsidRDefault="00CA166A" w:rsidP="00CA166A">
      <w:pPr>
        <w:pStyle w:val="Default"/>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2.2 </w:t>
      </w:r>
      <w:r w:rsidRPr="00CA3E64">
        <w:rPr>
          <w:rFonts w:ascii="Arial" w:hAnsi="Arial" w:cs="Arial"/>
          <w:color w:val="000000" w:themeColor="text1"/>
          <w:sz w:val="21"/>
          <w:szCs w:val="21"/>
        </w:rPr>
        <w:tab/>
        <w:t xml:space="preserve">Predkladanie ponúk je umožnené iba autentifikovaným uchádzačom. Autentifikáciu je možné urobiť dvoma spôsobmi </w:t>
      </w:r>
    </w:p>
    <w:p w14:paraId="2257B9B1" w14:textId="5C6F1321" w:rsidR="00CA166A" w:rsidRPr="00CA3E64" w:rsidRDefault="00CA166A" w:rsidP="00CA166A">
      <w:pPr>
        <w:tabs>
          <w:tab w:val="num" w:pos="284"/>
        </w:tabs>
        <w:spacing w:after="120"/>
        <w:ind w:left="851" w:hanging="284"/>
        <w:jc w:val="both"/>
        <w:rPr>
          <w:rFonts w:ascii="Arial" w:hAnsi="Arial" w:cs="Arial"/>
          <w:color w:val="000000" w:themeColor="text1"/>
          <w:sz w:val="21"/>
          <w:szCs w:val="21"/>
        </w:rPr>
      </w:pPr>
      <w:r w:rsidRPr="00CA3E64">
        <w:rPr>
          <w:rFonts w:ascii="Arial" w:hAnsi="Arial" w:cs="Arial"/>
          <w:color w:val="000000" w:themeColor="text1"/>
          <w:sz w:val="21"/>
          <w:szCs w:val="21"/>
        </w:rPr>
        <w:t>a)</w:t>
      </w:r>
      <w:r w:rsidRPr="00CA3E64">
        <w:rPr>
          <w:rFonts w:ascii="Arial" w:hAnsi="Arial" w:cs="Arial"/>
          <w:color w:val="000000" w:themeColor="text1"/>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3E64" w:rsidRDefault="00CA166A" w:rsidP="00CA166A">
      <w:pPr>
        <w:tabs>
          <w:tab w:val="num" w:pos="284"/>
        </w:tabs>
        <w:spacing w:after="120"/>
        <w:ind w:left="851" w:hanging="284"/>
        <w:jc w:val="both"/>
        <w:rPr>
          <w:rFonts w:ascii="Arial" w:hAnsi="Arial" w:cs="Arial"/>
          <w:color w:val="000000" w:themeColor="text1"/>
          <w:sz w:val="21"/>
          <w:szCs w:val="21"/>
        </w:rPr>
      </w:pPr>
      <w:r w:rsidRPr="00CA3E64">
        <w:rPr>
          <w:rFonts w:ascii="Arial" w:hAnsi="Arial" w:cs="Arial"/>
          <w:color w:val="000000" w:themeColor="text1"/>
          <w:sz w:val="21"/>
          <w:szCs w:val="21"/>
        </w:rPr>
        <w:t>b)</w:t>
      </w:r>
      <w:r w:rsidRPr="00CA3E64">
        <w:rPr>
          <w:rFonts w:ascii="Arial" w:hAnsi="Arial" w:cs="Arial"/>
          <w:color w:val="000000" w:themeColor="text1"/>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3E64" w:rsidRDefault="00CA166A" w:rsidP="00CA166A">
      <w:pPr>
        <w:pStyle w:val="Default"/>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2.3 </w:t>
      </w:r>
      <w:r w:rsidRPr="00CA3E64">
        <w:rPr>
          <w:rFonts w:ascii="Arial" w:hAnsi="Arial" w:cs="Arial"/>
          <w:color w:val="000000" w:themeColor="text1"/>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3E64">
        <w:rPr>
          <w:rFonts w:ascii="Arial" w:hAnsi="Arial" w:cs="Arial"/>
          <w:color w:val="000000" w:themeColor="text1"/>
          <w:sz w:val="21"/>
          <w:szCs w:val="21"/>
        </w:rPr>
        <w:t>žiadosti“</w:t>
      </w:r>
      <w:proofErr w:type="gramEnd"/>
      <w:r w:rsidRPr="00CA3E64">
        <w:rPr>
          <w:rFonts w:ascii="Arial" w:hAnsi="Arial" w:cs="Arial"/>
          <w:color w:val="000000" w:themeColor="text1"/>
          <w:sz w:val="21"/>
          <w:szCs w:val="21"/>
        </w:rPr>
        <w:t xml:space="preserve">. </w:t>
      </w:r>
    </w:p>
    <w:p w14:paraId="13513A32" w14:textId="77777777" w:rsidR="00CA166A" w:rsidRPr="00CA3E64" w:rsidRDefault="00CA166A" w:rsidP="00CA166A">
      <w:pPr>
        <w:pStyle w:val="Default"/>
        <w:spacing w:after="120"/>
        <w:jc w:val="both"/>
        <w:rPr>
          <w:rFonts w:ascii="Arial" w:hAnsi="Arial" w:cs="Arial"/>
          <w:color w:val="000000" w:themeColor="text1"/>
          <w:sz w:val="21"/>
          <w:szCs w:val="21"/>
        </w:rPr>
      </w:pPr>
    </w:p>
    <w:p w14:paraId="2E3258B2" w14:textId="77777777" w:rsidR="00CA166A" w:rsidRPr="00CA3E64" w:rsidRDefault="00CA166A" w:rsidP="00CA166A">
      <w:pPr>
        <w:spacing w:after="120"/>
        <w:jc w:val="center"/>
        <w:rPr>
          <w:rFonts w:ascii="Arial" w:hAnsi="Arial" w:cs="Arial"/>
          <w:b/>
          <w:bCs/>
          <w:color w:val="000000" w:themeColor="text1"/>
          <w:sz w:val="21"/>
          <w:szCs w:val="21"/>
        </w:rPr>
      </w:pPr>
      <w:r w:rsidRPr="00CA3E64">
        <w:rPr>
          <w:rFonts w:ascii="Arial" w:hAnsi="Arial" w:cs="Arial"/>
          <w:b/>
          <w:bCs/>
          <w:color w:val="000000" w:themeColor="text1"/>
          <w:sz w:val="21"/>
          <w:szCs w:val="21"/>
        </w:rPr>
        <w:t>Časť III</w:t>
      </w:r>
    </w:p>
    <w:p w14:paraId="5C8177E8" w14:textId="77777777" w:rsidR="00CA166A" w:rsidRPr="00CA3E64" w:rsidRDefault="00CA166A" w:rsidP="00CA166A">
      <w:pPr>
        <w:pStyle w:val="Nadpis5"/>
        <w:spacing w:after="120"/>
        <w:rPr>
          <w:rFonts w:ascii="Arial" w:hAnsi="Arial" w:cs="Arial"/>
          <w:color w:val="000000" w:themeColor="text1"/>
          <w:sz w:val="21"/>
          <w:szCs w:val="21"/>
        </w:rPr>
      </w:pPr>
      <w:r w:rsidRPr="00CA3E64">
        <w:rPr>
          <w:rFonts w:ascii="Arial" w:hAnsi="Arial" w:cs="Arial"/>
          <w:color w:val="000000" w:themeColor="text1"/>
          <w:sz w:val="21"/>
          <w:szCs w:val="21"/>
        </w:rPr>
        <w:t xml:space="preserve">Elektronické </w:t>
      </w:r>
      <w:proofErr w:type="gramStart"/>
      <w:r w:rsidRPr="00CA3E64">
        <w:rPr>
          <w:rFonts w:ascii="Arial" w:hAnsi="Arial" w:cs="Arial"/>
          <w:color w:val="000000" w:themeColor="text1"/>
          <w:sz w:val="21"/>
          <w:szCs w:val="21"/>
        </w:rPr>
        <w:t>ponuky  -</w:t>
      </w:r>
      <w:proofErr w:type="gramEnd"/>
      <w:r w:rsidRPr="00CA3E64">
        <w:rPr>
          <w:rFonts w:ascii="Arial" w:hAnsi="Arial" w:cs="Arial"/>
          <w:color w:val="000000" w:themeColor="text1"/>
          <w:sz w:val="21"/>
          <w:szCs w:val="21"/>
        </w:rPr>
        <w:t xml:space="preserve"> podávanie ponúk</w:t>
      </w:r>
    </w:p>
    <w:p w14:paraId="6DE1F7EA" w14:textId="77777777" w:rsidR="00CA166A" w:rsidRPr="00CA3E64"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color w:val="000000" w:themeColor="text1"/>
          <w:sz w:val="21"/>
          <w:szCs w:val="21"/>
        </w:rPr>
      </w:pPr>
      <w:r w:rsidRPr="00CA3E64">
        <w:rPr>
          <w:color w:val="000000" w:themeColor="text1"/>
          <w:sz w:val="21"/>
          <w:szCs w:val="21"/>
        </w:rPr>
        <w:t xml:space="preserve">Ponuka je vyhotovená elektronicky v zmysle § 49 ods. 1 písm. a) zákona o verejnom obstarávaní a vložená do systému JOSEPHINE umiestnenom na webovej adrese </w:t>
      </w:r>
      <w:hyperlink r:id="rId10" w:history="1">
        <w:r w:rsidRPr="00CA3E64">
          <w:rPr>
            <w:rStyle w:val="Hypertextovprepojenie"/>
            <w:color w:val="000000" w:themeColor="text1"/>
            <w:sz w:val="21"/>
            <w:szCs w:val="21"/>
          </w:rPr>
          <w:t>https://josephine.proebiz.com/</w:t>
        </w:r>
      </w:hyperlink>
      <w:r w:rsidRPr="00CA3E64">
        <w:rPr>
          <w:rFonts w:eastAsia="Arial,Bold"/>
          <w:color w:val="000000" w:themeColor="text1"/>
          <w:sz w:val="21"/>
          <w:szCs w:val="21"/>
        </w:rPr>
        <w:t>.</w:t>
      </w:r>
    </w:p>
    <w:p w14:paraId="10F0B6C9" w14:textId="77777777" w:rsidR="00CA166A" w:rsidRPr="00CA3E64" w:rsidRDefault="00CA166A" w:rsidP="00CA166A">
      <w:pPr>
        <w:autoSpaceDE w:val="0"/>
        <w:autoSpaceDN w:val="0"/>
        <w:adjustRightInd w:val="0"/>
        <w:spacing w:after="120"/>
        <w:ind w:left="567" w:hanging="567"/>
        <w:jc w:val="both"/>
        <w:rPr>
          <w:rFonts w:ascii="Arial" w:eastAsia="Arial,Bold" w:hAnsi="Arial" w:cs="Arial"/>
          <w:color w:val="000000" w:themeColor="text1"/>
          <w:sz w:val="21"/>
          <w:szCs w:val="21"/>
        </w:rPr>
      </w:pPr>
      <w:r w:rsidRPr="00CA3E64">
        <w:rPr>
          <w:rFonts w:ascii="Arial" w:hAnsi="Arial" w:cs="Arial"/>
          <w:color w:val="000000" w:themeColor="text1"/>
          <w:sz w:val="21"/>
          <w:szCs w:val="21"/>
        </w:rPr>
        <w:lastRenderedPageBreak/>
        <w:t>3.2</w:t>
      </w:r>
      <w:r w:rsidRPr="00CA3E64">
        <w:rPr>
          <w:rFonts w:ascii="Arial" w:hAnsi="Arial" w:cs="Arial"/>
          <w:color w:val="000000" w:themeColor="text1"/>
          <w:sz w:val="21"/>
          <w:szCs w:val="21"/>
        </w:rPr>
        <w:tab/>
        <w:t xml:space="preserve">Elektronická ponuka sa vloží vyplnením ponukového formulára a vložením požadovaných dokladov a dokumentov v systéme JOSEPHINE umiestnenom na webovej adrese </w:t>
      </w:r>
      <w:hyperlink r:id="rId11" w:history="1">
        <w:r w:rsidRPr="00CA3E64">
          <w:rPr>
            <w:rStyle w:val="Hypertextovprepojenie"/>
            <w:rFonts w:ascii="Arial" w:hAnsi="Arial" w:cs="Arial"/>
            <w:color w:val="000000" w:themeColor="text1"/>
            <w:sz w:val="21"/>
            <w:szCs w:val="21"/>
          </w:rPr>
          <w:t>https://josephine.proebiz.com/</w:t>
        </w:r>
      </w:hyperlink>
      <w:r w:rsidRPr="00CA3E64">
        <w:rPr>
          <w:rFonts w:ascii="Arial" w:hAnsi="Arial" w:cs="Arial"/>
          <w:color w:val="000000" w:themeColor="text1"/>
          <w:sz w:val="21"/>
          <w:szCs w:val="21"/>
        </w:rPr>
        <w:t>.</w:t>
      </w:r>
    </w:p>
    <w:p w14:paraId="7DA0EA59" w14:textId="77777777" w:rsidR="00CA166A" w:rsidRPr="00CA3E64"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color w:val="000000" w:themeColor="text1"/>
          <w:sz w:val="21"/>
          <w:szCs w:val="21"/>
        </w:rPr>
      </w:pPr>
      <w:r w:rsidRPr="00CA3E64">
        <w:rPr>
          <w:color w:val="000000" w:themeColor="text1"/>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3E64"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color w:val="000000" w:themeColor="text1"/>
          <w:sz w:val="21"/>
          <w:szCs w:val="21"/>
        </w:rPr>
      </w:pPr>
      <w:r w:rsidRPr="00CA3E64">
        <w:rPr>
          <w:color w:val="000000" w:themeColor="text1"/>
          <w:sz w:val="21"/>
          <w:szCs w:val="21"/>
        </w:rPr>
        <w:t xml:space="preserve">Ak ponuka obsahuje dôverné informácie, uchádzač ich v ponuke viditeľne označí. </w:t>
      </w:r>
    </w:p>
    <w:p w14:paraId="61F2388D" w14:textId="7777777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b/>
        <w:t xml:space="preserve">Uchádzačom navrhovaná cena za dodanie požadovaného predmetu zákazky, uvedená v ponuke uchádzača, bude vyjadrená v EUR (Eurách) s presnosťou na ...  desatinné </w:t>
      </w:r>
      <w:proofErr w:type="gramStart"/>
      <w:r w:rsidRPr="00CA3E64">
        <w:rPr>
          <w:rFonts w:ascii="Arial" w:hAnsi="Arial" w:cs="Arial"/>
          <w:color w:val="000000" w:themeColor="text1"/>
          <w:sz w:val="21"/>
          <w:szCs w:val="21"/>
        </w:rPr>
        <w:t>miesta  a</w:t>
      </w:r>
      <w:proofErr w:type="gramEnd"/>
      <w:r w:rsidRPr="00CA3E64">
        <w:rPr>
          <w:rFonts w:ascii="Arial" w:hAnsi="Arial" w:cs="Arial"/>
          <w:color w:val="000000" w:themeColor="text1"/>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3.5</w:t>
      </w:r>
      <w:r w:rsidRPr="00CA3E64">
        <w:rPr>
          <w:rFonts w:ascii="Arial" w:hAnsi="Arial" w:cs="Arial"/>
          <w:color w:val="000000" w:themeColor="text1"/>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3E64"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color w:val="000000" w:themeColor="text1"/>
          <w:sz w:val="21"/>
          <w:szCs w:val="21"/>
        </w:rPr>
      </w:pPr>
      <w:r w:rsidRPr="00CA3E64">
        <w:rPr>
          <w:color w:val="000000" w:themeColor="text1"/>
          <w:sz w:val="21"/>
          <w:szCs w:val="21"/>
        </w:rPr>
        <w:t>Ponuka uchádzača predložená po uplynutí lehoty na predkladanie ponúk sa elektronicky neotvorí.</w:t>
      </w:r>
    </w:p>
    <w:p w14:paraId="60887040" w14:textId="3D160E67" w:rsidR="00CA166A" w:rsidRPr="00CA3E64" w:rsidRDefault="00CA166A" w:rsidP="00CA166A">
      <w:pPr>
        <w:tabs>
          <w:tab w:val="left" w:pos="567"/>
        </w:tabs>
        <w:autoSpaceDE w:val="0"/>
        <w:autoSpaceDN w:val="0"/>
        <w:adjustRightInd w:val="0"/>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3.</w:t>
      </w:r>
      <w:r w:rsidR="00370560" w:rsidRPr="00CA3E64">
        <w:rPr>
          <w:rFonts w:ascii="Arial" w:hAnsi="Arial" w:cs="Arial"/>
          <w:color w:val="000000" w:themeColor="text1"/>
          <w:sz w:val="21"/>
          <w:szCs w:val="21"/>
        </w:rPr>
        <w:t>7</w:t>
      </w:r>
      <w:r w:rsidRPr="00CA3E64">
        <w:rPr>
          <w:rFonts w:ascii="Arial" w:hAnsi="Arial" w:cs="Arial"/>
          <w:color w:val="000000" w:themeColor="text1"/>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3E64">
        <w:rPr>
          <w:rFonts w:ascii="Arial" w:hAnsi="Arial" w:cs="Arial"/>
          <w:color w:val="000000" w:themeColor="text1"/>
          <w:sz w:val="21"/>
          <w:szCs w:val="21"/>
        </w:rPr>
        <w:t>ponuku“ a</w:t>
      </w:r>
      <w:proofErr w:type="gramEnd"/>
      <w:r w:rsidRPr="00CA3E64">
        <w:rPr>
          <w:rFonts w:ascii="Arial" w:hAnsi="Arial" w:cs="Arial"/>
          <w:color w:val="000000" w:themeColor="text1"/>
          <w:sz w:val="21"/>
          <w:szCs w:val="21"/>
        </w:rPr>
        <w:t xml:space="preserve"> predložením novej ponuky).</w:t>
      </w:r>
    </w:p>
    <w:p w14:paraId="6D4727FB" w14:textId="662665ED" w:rsidR="00CA166A" w:rsidRPr="00CA3E64" w:rsidRDefault="00370560" w:rsidP="00370560">
      <w:pPr>
        <w:tabs>
          <w:tab w:val="left" w:pos="567"/>
        </w:tabs>
        <w:autoSpaceDE w:val="0"/>
        <w:autoSpaceDN w:val="0"/>
        <w:adjustRightInd w:val="0"/>
        <w:spacing w:after="120"/>
        <w:ind w:left="560" w:hanging="560"/>
        <w:contextualSpacing/>
        <w:jc w:val="both"/>
        <w:rPr>
          <w:color w:val="000000" w:themeColor="text1"/>
          <w:sz w:val="21"/>
          <w:szCs w:val="21"/>
        </w:rPr>
      </w:pPr>
      <w:r w:rsidRPr="00CA3E64">
        <w:rPr>
          <w:rFonts w:ascii="Arial" w:eastAsia="Arial,Bold" w:hAnsi="Arial" w:cs="Arial"/>
          <w:color w:val="000000" w:themeColor="text1"/>
          <w:sz w:val="21"/>
          <w:szCs w:val="21"/>
        </w:rPr>
        <w:t>3</w:t>
      </w:r>
      <w:r w:rsidRPr="00CA3E64">
        <w:rPr>
          <w:rFonts w:ascii="Arial" w:hAnsi="Arial" w:cs="Arial"/>
          <w:color w:val="000000" w:themeColor="text1"/>
          <w:sz w:val="21"/>
          <w:szCs w:val="21"/>
        </w:rPr>
        <w:t>.8</w:t>
      </w:r>
      <w:r w:rsidRPr="00CA3E64">
        <w:rPr>
          <w:rFonts w:ascii="Arial" w:hAnsi="Arial" w:cs="Arial"/>
          <w:color w:val="000000" w:themeColor="text1"/>
          <w:sz w:val="21"/>
          <w:szCs w:val="21"/>
        </w:rPr>
        <w:tab/>
      </w:r>
      <w:r w:rsidR="00CA166A" w:rsidRPr="00CA3E64">
        <w:rPr>
          <w:rFonts w:ascii="Arial" w:hAnsi="Arial" w:cs="Arial"/>
          <w:color w:val="000000" w:themeColor="text1"/>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Pr="00CA3E64" w:rsidRDefault="00CA166A" w:rsidP="00CA166A">
      <w:pPr>
        <w:spacing w:after="120"/>
        <w:ind w:left="567" w:hanging="567"/>
        <w:rPr>
          <w:rFonts w:cstheme="minorHAnsi"/>
          <w:color w:val="000000" w:themeColor="text1"/>
          <w:sz w:val="21"/>
          <w:szCs w:val="21"/>
        </w:rPr>
      </w:pPr>
    </w:p>
    <w:p w14:paraId="0E176DDC" w14:textId="33DE3C75" w:rsidR="00220780" w:rsidRPr="00CA3E64" w:rsidRDefault="00220780" w:rsidP="00CA166A">
      <w:pPr>
        <w:spacing w:after="120"/>
        <w:ind w:left="567" w:hanging="567"/>
        <w:rPr>
          <w:rFonts w:cstheme="minorHAnsi"/>
          <w:color w:val="000000" w:themeColor="text1"/>
          <w:sz w:val="21"/>
          <w:szCs w:val="21"/>
        </w:rPr>
      </w:pPr>
    </w:p>
    <w:p w14:paraId="3F0C0F78" w14:textId="77777777" w:rsidR="00220780" w:rsidRPr="00CA3E64" w:rsidRDefault="00220780" w:rsidP="00220780">
      <w:pPr>
        <w:pStyle w:val="Nadpis5"/>
        <w:spacing w:after="120"/>
        <w:rPr>
          <w:rFonts w:ascii="Arial" w:hAnsi="Arial" w:cs="Arial"/>
          <w:b/>
          <w:color w:val="000000" w:themeColor="text1"/>
          <w:sz w:val="21"/>
          <w:szCs w:val="21"/>
        </w:rPr>
      </w:pPr>
      <w:r w:rsidRPr="00CA3E64">
        <w:rPr>
          <w:rFonts w:ascii="Arial" w:hAnsi="Arial" w:cs="Arial"/>
          <w:b/>
          <w:color w:val="000000" w:themeColor="text1"/>
          <w:sz w:val="21"/>
          <w:szCs w:val="21"/>
        </w:rPr>
        <w:t>Informácie o spracovávaní osobných údajov dotknutých osôb</w:t>
      </w:r>
    </w:p>
    <w:p w14:paraId="4CBA4270" w14:textId="77777777" w:rsidR="00220780" w:rsidRPr="00CA3E64" w:rsidRDefault="00220780" w:rsidP="00220780">
      <w:pPr>
        <w:spacing w:after="120"/>
        <w:ind w:left="567" w:hanging="567"/>
        <w:rPr>
          <w:rFonts w:cstheme="minorHAnsi"/>
          <w:color w:val="000000" w:themeColor="text1"/>
          <w:sz w:val="21"/>
          <w:szCs w:val="21"/>
        </w:rPr>
      </w:pPr>
    </w:p>
    <w:p w14:paraId="2093A658" w14:textId="77777777"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5BD4D4CB"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Údaje o prevádzkovateľovi: prevádzkovateľom je verejný obstarávateľ </w:t>
      </w:r>
      <w:r w:rsidR="005C3DC7" w:rsidRPr="00CA3E64">
        <w:rPr>
          <w:rFonts w:ascii="Arial" w:hAnsi="Arial" w:cs="Arial"/>
          <w:color w:val="000000" w:themeColor="text1"/>
          <w:sz w:val="21"/>
          <w:szCs w:val="21"/>
        </w:rPr>
        <w:t xml:space="preserve">Obec </w:t>
      </w:r>
      <w:r w:rsidR="00A75CDF">
        <w:rPr>
          <w:rFonts w:ascii="Arial" w:hAnsi="Arial" w:cs="Arial"/>
          <w:color w:val="000000" w:themeColor="text1"/>
          <w:sz w:val="21"/>
          <w:szCs w:val="21"/>
        </w:rPr>
        <w:t>Turie</w:t>
      </w:r>
      <w:r w:rsidRPr="00CA3E64">
        <w:rPr>
          <w:rFonts w:ascii="Arial" w:hAnsi="Arial" w:cs="Arial"/>
          <w:color w:val="000000" w:themeColor="text1"/>
          <w:sz w:val="21"/>
          <w:szCs w:val="21"/>
        </w:rPr>
        <w:t xml:space="preserve">, v zast: Enixa, s.r.o.  </w:t>
      </w:r>
    </w:p>
    <w:p w14:paraId="3E0B4D8C"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Z akého dôvodu verejný obstarávateľ osobné údaje spracováva:  </w:t>
      </w:r>
    </w:p>
    <w:p w14:paraId="52AACCCC" w14:textId="77777777"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Spracúvanie osobných údajov je nevyhnutné pre </w:t>
      </w:r>
      <w:proofErr w:type="gramStart"/>
      <w:r w:rsidRPr="00CA3E64">
        <w:rPr>
          <w:rFonts w:ascii="Arial" w:hAnsi="Arial" w:cs="Arial"/>
          <w:color w:val="000000" w:themeColor="text1"/>
          <w:sz w:val="21"/>
          <w:szCs w:val="21"/>
        </w:rPr>
        <w:t>vykonanie  procesu</w:t>
      </w:r>
      <w:proofErr w:type="gramEnd"/>
      <w:r w:rsidRPr="00CA3E64">
        <w:rPr>
          <w:rFonts w:ascii="Arial" w:hAnsi="Arial" w:cs="Arial"/>
          <w:color w:val="000000" w:themeColor="text1"/>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CA3E64">
        <w:rPr>
          <w:rFonts w:ascii="Arial" w:hAnsi="Arial" w:cs="Arial"/>
          <w:color w:val="000000" w:themeColor="text1"/>
          <w:sz w:val="21"/>
          <w:szCs w:val="21"/>
        </w:rPr>
        <w:t>a</w:t>
      </w:r>
      <w:proofErr w:type="gramEnd"/>
      <w:r w:rsidRPr="00CA3E64">
        <w:rPr>
          <w:rFonts w:ascii="Arial" w:hAnsi="Arial" w:cs="Arial"/>
          <w:color w:val="000000" w:themeColor="text1"/>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CA3E64">
        <w:rPr>
          <w:rFonts w:ascii="Arial" w:hAnsi="Arial" w:cs="Arial"/>
          <w:color w:val="000000" w:themeColor="text1"/>
          <w:sz w:val="21"/>
          <w:szCs w:val="21"/>
        </w:rPr>
        <w:t>ZVO“</w:t>
      </w:r>
      <w:proofErr w:type="gramEnd"/>
      <w:r w:rsidRPr="00CA3E64">
        <w:rPr>
          <w:rFonts w:ascii="Arial" w:hAnsi="Arial" w:cs="Arial"/>
          <w:color w:val="000000" w:themeColor="text1"/>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CA3E64" w:rsidRDefault="00220780" w:rsidP="00220780">
      <w:pPr>
        <w:spacing w:after="120"/>
        <w:ind w:left="567" w:hanging="567"/>
        <w:rPr>
          <w:rFonts w:ascii="Arial" w:hAnsi="Arial" w:cs="Arial"/>
          <w:color w:val="000000" w:themeColor="text1"/>
          <w:sz w:val="21"/>
          <w:szCs w:val="21"/>
        </w:rPr>
      </w:pPr>
      <w:proofErr w:type="gramStart"/>
      <w:r w:rsidRPr="00CA3E64">
        <w:rPr>
          <w:rFonts w:ascii="Arial" w:hAnsi="Arial" w:cs="Arial"/>
          <w:color w:val="000000" w:themeColor="text1"/>
          <w:sz w:val="21"/>
          <w:szCs w:val="21"/>
        </w:rPr>
        <w:t>Komu  verejný</w:t>
      </w:r>
      <w:proofErr w:type="gramEnd"/>
      <w:r w:rsidRPr="00CA3E64">
        <w:rPr>
          <w:rFonts w:ascii="Arial" w:hAnsi="Arial" w:cs="Arial"/>
          <w:color w:val="000000" w:themeColor="text1"/>
          <w:sz w:val="21"/>
          <w:szCs w:val="21"/>
        </w:rPr>
        <w:t xml:space="preserve"> obstarávateľ osobné údaje sprístupňuje: </w:t>
      </w:r>
    </w:p>
    <w:p w14:paraId="240D3EBB" w14:textId="7D37EC0A"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Osobné údaje získané v rámci procesu verejného obstarávania sprístupňuje verejný </w:t>
      </w:r>
      <w:proofErr w:type="gramStart"/>
      <w:r w:rsidRPr="00CA3E64">
        <w:rPr>
          <w:rFonts w:ascii="Arial" w:hAnsi="Arial" w:cs="Arial"/>
          <w:color w:val="000000" w:themeColor="text1"/>
          <w:sz w:val="21"/>
          <w:szCs w:val="21"/>
        </w:rPr>
        <w:t>obstarávateľ  len</w:t>
      </w:r>
      <w:proofErr w:type="gramEnd"/>
      <w:r w:rsidRPr="00CA3E64">
        <w:rPr>
          <w:rFonts w:ascii="Arial" w:hAnsi="Arial" w:cs="Arial"/>
          <w:color w:val="000000" w:themeColor="text1"/>
          <w:sz w:val="21"/>
          <w:szCs w:val="21"/>
        </w:rPr>
        <w:t xml:space="preserve"> v nevyhnutnej miere napr. svojim zamestnancom, ktorých poveruje vykonaním jednotlivých úkonov. Prevádzkovateľ poveril vykonaním verejného obstarávania spoločnosť Enixa, s.r.o., Ľudovíta Štúra </w:t>
      </w:r>
      <w:r w:rsidRPr="00CA3E64">
        <w:rPr>
          <w:rFonts w:ascii="Arial" w:hAnsi="Arial" w:cs="Arial"/>
          <w:color w:val="000000" w:themeColor="text1"/>
          <w:sz w:val="21"/>
          <w:szCs w:val="21"/>
        </w:rPr>
        <w:lastRenderedPageBreak/>
        <w:t xml:space="preserve">917, 013 03 </w:t>
      </w:r>
      <w:proofErr w:type="gramStart"/>
      <w:r w:rsidRPr="00CA3E64">
        <w:rPr>
          <w:rFonts w:ascii="Arial" w:hAnsi="Arial" w:cs="Arial"/>
          <w:color w:val="000000" w:themeColor="text1"/>
          <w:sz w:val="21"/>
          <w:szCs w:val="21"/>
        </w:rPr>
        <w:t>Varín,  ktorá</w:t>
      </w:r>
      <w:proofErr w:type="gramEnd"/>
      <w:r w:rsidRPr="00CA3E64">
        <w:rPr>
          <w:rFonts w:ascii="Arial" w:hAnsi="Arial" w:cs="Arial"/>
          <w:color w:val="000000" w:themeColor="text1"/>
          <w:sz w:val="21"/>
          <w:szCs w:val="21"/>
        </w:rPr>
        <w:t xml:space="preserve">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CA3E64">
        <w:rPr>
          <w:rFonts w:ascii="Arial" w:hAnsi="Arial" w:cs="Arial"/>
          <w:color w:val="000000" w:themeColor="text1"/>
          <w:sz w:val="21"/>
          <w:szCs w:val="21"/>
        </w:rPr>
        <w:t>a</w:t>
      </w:r>
      <w:proofErr w:type="gramEnd"/>
      <w:r w:rsidRPr="00CA3E64">
        <w:rPr>
          <w:rFonts w:ascii="Arial" w:hAnsi="Arial" w:cs="Arial"/>
          <w:color w:val="000000" w:themeColor="text1"/>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Do ktorých krajín prenáša verejný obstarávateľ osobné údaje: </w:t>
      </w:r>
    </w:p>
    <w:p w14:paraId="5EE20A47" w14:textId="77777777"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Ako dlho uchováva verejný obstarávateľ Vaše osobné údaje:  </w:t>
      </w:r>
    </w:p>
    <w:p w14:paraId="45F4DD13" w14:textId="29D355F0"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CA3E64">
        <w:rPr>
          <w:rFonts w:ascii="Arial" w:hAnsi="Arial" w:cs="Arial"/>
          <w:color w:val="000000" w:themeColor="text1"/>
          <w:sz w:val="21"/>
          <w:szCs w:val="21"/>
        </w:rPr>
        <w:t>a</w:t>
      </w:r>
      <w:proofErr w:type="gramEnd"/>
      <w:r w:rsidRPr="00CA3E64">
        <w:rPr>
          <w:rFonts w:ascii="Arial" w:hAnsi="Arial" w:cs="Arial"/>
          <w:color w:val="000000" w:themeColor="text1"/>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Ako o Vás získava verejný obstarávateľ osobné údaje: </w:t>
      </w:r>
    </w:p>
    <w:p w14:paraId="5D4BA754" w14:textId="2E78975E"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Osobné údaje získava verejný obstarávateľ výlučne od dotknutých osôb, t.</w:t>
      </w:r>
      <w:r w:rsidR="00900072" w:rsidRPr="00CA3E64">
        <w:rPr>
          <w:rFonts w:ascii="Arial" w:hAnsi="Arial" w:cs="Arial"/>
          <w:color w:val="000000" w:themeColor="text1"/>
          <w:sz w:val="21"/>
          <w:szCs w:val="21"/>
        </w:rPr>
        <w:t>z</w:t>
      </w:r>
      <w:r w:rsidRPr="00CA3E64">
        <w:rPr>
          <w:rFonts w:ascii="Arial" w:hAnsi="Arial" w:cs="Arial"/>
          <w:color w:val="000000" w:themeColor="text1"/>
          <w:sz w:val="21"/>
          <w:szCs w:val="21"/>
        </w:rPr>
        <w:t xml:space="preserve">. dotknuté osoby mu ich sami poskytnú ako súčasť ponuky vo verejnom obstarávaní.   </w:t>
      </w:r>
    </w:p>
    <w:p w14:paraId="3A5F3787" w14:textId="77777777" w:rsidR="00220780" w:rsidRPr="00CA3E64" w:rsidRDefault="00220780" w:rsidP="00220780">
      <w:pPr>
        <w:spacing w:after="120"/>
        <w:ind w:left="567" w:hanging="567"/>
        <w:rPr>
          <w:rFonts w:ascii="Arial" w:hAnsi="Arial" w:cs="Arial"/>
          <w:color w:val="000000" w:themeColor="text1"/>
          <w:sz w:val="21"/>
          <w:szCs w:val="21"/>
        </w:rPr>
      </w:pPr>
      <w:r w:rsidRPr="00CA3E64">
        <w:rPr>
          <w:rFonts w:ascii="Arial" w:hAnsi="Arial" w:cs="Arial"/>
          <w:color w:val="000000" w:themeColor="text1"/>
          <w:sz w:val="21"/>
          <w:szCs w:val="21"/>
        </w:rPr>
        <w:t xml:space="preserve">Aké práva má dotknutá osoba: </w:t>
      </w:r>
    </w:p>
    <w:p w14:paraId="71E2131A" w14:textId="399BD1FB" w:rsidR="00220780" w:rsidRPr="00CA3E64" w:rsidRDefault="00220780" w:rsidP="00220780">
      <w:pPr>
        <w:spacing w:after="120"/>
        <w:ind w:left="567" w:hanging="567"/>
        <w:jc w:val="both"/>
        <w:rPr>
          <w:rFonts w:ascii="Arial" w:hAnsi="Arial" w:cs="Arial"/>
          <w:color w:val="000000" w:themeColor="text1"/>
          <w:sz w:val="21"/>
          <w:szCs w:val="21"/>
        </w:rPr>
      </w:pPr>
      <w:r w:rsidRPr="00CA3E64">
        <w:rPr>
          <w:rFonts w:ascii="Arial" w:hAnsi="Arial" w:cs="Arial"/>
          <w:color w:val="000000" w:themeColor="text1"/>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CA3E64">
        <w:rPr>
          <w:rFonts w:ascii="Arial" w:hAnsi="Arial" w:cs="Arial"/>
          <w:color w:val="000000" w:themeColor="text1"/>
          <w:sz w:val="21"/>
          <w:szCs w:val="21"/>
        </w:rPr>
        <w:t xml:space="preserve"> </w:t>
      </w:r>
      <w:r w:rsidRPr="00CA3E64">
        <w:rPr>
          <w:rFonts w:ascii="Arial" w:hAnsi="Arial" w:cs="Arial"/>
          <w:color w:val="000000" w:themeColor="text1"/>
          <w:sz w:val="21"/>
          <w:szCs w:val="21"/>
        </w:rPr>
        <w:t xml:space="preserve">na adrese </w:t>
      </w:r>
      <w:r w:rsidR="00092DBE" w:rsidRPr="00CA3E64">
        <w:rPr>
          <w:rFonts w:ascii="Arial" w:hAnsi="Arial" w:cs="Arial"/>
          <w:color w:val="000000" w:themeColor="text1"/>
          <w:sz w:val="21"/>
          <w:szCs w:val="21"/>
        </w:rPr>
        <w:t>Enixa, s.r.o., Ľudovíta Štúra 917, 013 03 Varín, e-mail: enixasro@gmail.com</w:t>
      </w:r>
      <w:r w:rsidRPr="00CA3E64">
        <w:rPr>
          <w:rFonts w:ascii="Arial" w:hAnsi="Arial" w:cs="Arial"/>
          <w:color w:val="000000" w:themeColor="text1"/>
          <w:sz w:val="21"/>
          <w:szCs w:val="21"/>
        </w:rPr>
        <w:t xml:space="preserve">  </w:t>
      </w:r>
    </w:p>
    <w:p w14:paraId="0903BD37" w14:textId="77777777" w:rsidR="00220780" w:rsidRPr="00CA3E64" w:rsidRDefault="00220780" w:rsidP="00220780">
      <w:pPr>
        <w:spacing w:after="120"/>
        <w:ind w:left="567" w:hanging="567"/>
        <w:rPr>
          <w:rFonts w:ascii="Arial" w:hAnsi="Arial" w:cs="Arial"/>
          <w:color w:val="000000" w:themeColor="text1"/>
          <w:sz w:val="21"/>
          <w:szCs w:val="21"/>
        </w:rPr>
      </w:pPr>
    </w:p>
    <w:p w14:paraId="6F7EA8B1" w14:textId="77777777" w:rsidR="00220780" w:rsidRPr="00CA3E64" w:rsidRDefault="00220780" w:rsidP="00220780">
      <w:pPr>
        <w:spacing w:after="120"/>
        <w:ind w:left="567" w:hanging="567"/>
        <w:rPr>
          <w:rFonts w:ascii="Arial" w:hAnsi="Arial" w:cs="Arial"/>
          <w:color w:val="000000" w:themeColor="text1"/>
          <w:sz w:val="21"/>
          <w:szCs w:val="21"/>
        </w:rPr>
      </w:pPr>
    </w:p>
    <w:p w14:paraId="691A739A" w14:textId="77777777" w:rsidR="00220780" w:rsidRPr="00CA3E64" w:rsidRDefault="00220780" w:rsidP="00220780">
      <w:pPr>
        <w:spacing w:after="120"/>
        <w:ind w:left="567" w:hanging="567"/>
        <w:rPr>
          <w:rFonts w:cstheme="minorHAnsi"/>
          <w:color w:val="000000" w:themeColor="text1"/>
          <w:sz w:val="21"/>
          <w:szCs w:val="21"/>
        </w:rPr>
      </w:pPr>
    </w:p>
    <w:p w14:paraId="36D1CAF7" w14:textId="77777777" w:rsidR="00220780" w:rsidRPr="00CA3E64" w:rsidRDefault="00220780" w:rsidP="00220780">
      <w:pPr>
        <w:spacing w:after="120"/>
        <w:ind w:left="567" w:hanging="567"/>
        <w:rPr>
          <w:rFonts w:cstheme="minorHAnsi"/>
          <w:color w:val="000000" w:themeColor="text1"/>
          <w:sz w:val="21"/>
          <w:szCs w:val="21"/>
        </w:rPr>
      </w:pPr>
    </w:p>
    <w:p w14:paraId="6FC21C6F" w14:textId="77777777" w:rsidR="00220780" w:rsidRPr="00CA3E64" w:rsidRDefault="00220780" w:rsidP="00CA166A">
      <w:pPr>
        <w:spacing w:after="120"/>
        <w:ind w:left="567" w:hanging="567"/>
        <w:rPr>
          <w:rFonts w:cstheme="minorHAnsi"/>
          <w:color w:val="000000" w:themeColor="text1"/>
          <w:sz w:val="21"/>
          <w:szCs w:val="21"/>
        </w:rPr>
      </w:pPr>
    </w:p>
    <w:p w14:paraId="4F108C3F" w14:textId="77777777" w:rsidR="00CA166A" w:rsidRPr="00CA3E64" w:rsidRDefault="00CA166A" w:rsidP="00C528B1">
      <w:pPr>
        <w:rPr>
          <w:rFonts w:ascii="Arial" w:hAnsi="Arial" w:cs="Arial"/>
          <w:color w:val="000000" w:themeColor="text1"/>
          <w:sz w:val="21"/>
          <w:szCs w:val="21"/>
        </w:rPr>
      </w:pPr>
    </w:p>
    <w:sectPr w:rsidR="00CA166A" w:rsidRPr="00CA3E64"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31273" w14:textId="77777777" w:rsidR="00771253" w:rsidRDefault="00771253" w:rsidP="00B409A0">
      <w:r>
        <w:separator/>
      </w:r>
    </w:p>
  </w:endnote>
  <w:endnote w:type="continuationSeparator" w:id="0">
    <w:p w14:paraId="0ECD92E3" w14:textId="77777777" w:rsidR="00771253" w:rsidRDefault="00771253"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40447" w14:textId="77777777" w:rsidR="00771253" w:rsidRDefault="00771253" w:rsidP="00B409A0">
      <w:r>
        <w:separator/>
      </w:r>
    </w:p>
  </w:footnote>
  <w:footnote w:type="continuationSeparator" w:id="0">
    <w:p w14:paraId="3C277707" w14:textId="77777777" w:rsidR="00771253" w:rsidRDefault="00771253"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0B01DE2"/>
    <w:multiLevelType w:val="hybridMultilevel"/>
    <w:tmpl w:val="E6922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1610AB3"/>
    <w:multiLevelType w:val="hybridMultilevel"/>
    <w:tmpl w:val="8B0CDC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8" w15:restartNumberingAfterBreak="0">
    <w:nsid w:val="0BE57567"/>
    <w:multiLevelType w:val="hybridMultilevel"/>
    <w:tmpl w:val="92EAAC8E"/>
    <w:lvl w:ilvl="0" w:tplc="366064CE">
      <w:start w:val="1"/>
      <w:numFmt w:val="decimal"/>
      <w:lvlText w:val="%1."/>
      <w:lvlJc w:val="left"/>
      <w:pPr>
        <w:ind w:left="720" w:hanging="360"/>
      </w:pPr>
      <w:rPr>
        <w:rFonts w:asciiTheme="majorHAnsi" w:hAnsiTheme="majorHAnsi" w:cstheme="majorHAnsi" w:hint="default"/>
        <w:b w:val="0"/>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DE23BE4"/>
    <w:multiLevelType w:val="hybridMultilevel"/>
    <w:tmpl w:val="2A4618A6"/>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1" w15:restartNumberingAfterBreak="0">
    <w:nsid w:val="128107CF"/>
    <w:multiLevelType w:val="hybridMultilevel"/>
    <w:tmpl w:val="A71EA93C"/>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B0E4A050">
      <w:start w:val="1"/>
      <w:numFmt w:val="decimal"/>
      <w:lvlText w:val="%3."/>
      <w:lvlJc w:val="left"/>
      <w:pPr>
        <w:ind w:left="2340" w:hanging="360"/>
      </w:pPr>
      <w:rPr>
        <w:rFonts w:hint="default"/>
        <w:color w:val="auto"/>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5BF6E2B"/>
    <w:multiLevelType w:val="hybridMultilevel"/>
    <w:tmpl w:val="A2DC7C16"/>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6E202A1"/>
    <w:multiLevelType w:val="hybridMultilevel"/>
    <w:tmpl w:val="8BEA00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7A52AF"/>
    <w:multiLevelType w:val="multilevel"/>
    <w:tmpl w:val="5A96A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E320C74"/>
    <w:multiLevelType w:val="hybridMultilevel"/>
    <w:tmpl w:val="B3D81260"/>
    <w:lvl w:ilvl="0" w:tplc="5816B05A">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F8203F"/>
    <w:multiLevelType w:val="hybridMultilevel"/>
    <w:tmpl w:val="673026AA"/>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683ACD"/>
    <w:multiLevelType w:val="hybridMultilevel"/>
    <w:tmpl w:val="8E6640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6691B4A"/>
    <w:multiLevelType w:val="hybridMultilevel"/>
    <w:tmpl w:val="02CCAF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30" w15:restartNumberingAfterBreak="0">
    <w:nsid w:val="3C0B2903"/>
    <w:multiLevelType w:val="hybridMultilevel"/>
    <w:tmpl w:val="953EE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C717F33"/>
    <w:multiLevelType w:val="hybridMultilevel"/>
    <w:tmpl w:val="8BEA1460"/>
    <w:lvl w:ilvl="0" w:tplc="EC6CA724">
      <w:start w:val="1"/>
      <w:numFmt w:val="decimal"/>
      <w:lvlText w:val="%1."/>
      <w:lvlJc w:val="left"/>
      <w:pPr>
        <w:ind w:left="720" w:hanging="360"/>
      </w:pPr>
      <w:rPr>
        <w:rFonts w:ascii="Calibri" w:eastAsia="Times New Roman" w:hAnsi="Calibri"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DFE6C8F"/>
    <w:multiLevelType w:val="hybridMultilevel"/>
    <w:tmpl w:val="B94AE23C"/>
    <w:lvl w:ilvl="0" w:tplc="9E06E5D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069457F"/>
    <w:multiLevelType w:val="hybridMultilevel"/>
    <w:tmpl w:val="591CEA06"/>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6" w15:restartNumberingAfterBreak="0">
    <w:nsid w:val="45CE24C4"/>
    <w:multiLevelType w:val="hybridMultilevel"/>
    <w:tmpl w:val="32AC7D04"/>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9" w15:restartNumberingAfterBreak="0">
    <w:nsid w:val="578015D2"/>
    <w:multiLevelType w:val="hybridMultilevel"/>
    <w:tmpl w:val="248ECC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01704F"/>
    <w:multiLevelType w:val="hybridMultilevel"/>
    <w:tmpl w:val="237EFFFC"/>
    <w:lvl w:ilvl="0" w:tplc="3352294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2" w15:restartNumberingAfterBreak="0">
    <w:nsid w:val="5F4B0DC7"/>
    <w:multiLevelType w:val="hybridMultilevel"/>
    <w:tmpl w:val="F4DAF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70330"/>
    <w:multiLevelType w:val="hybridMultilevel"/>
    <w:tmpl w:val="0A9205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C40F0F"/>
    <w:multiLevelType w:val="hybridMultilevel"/>
    <w:tmpl w:val="B4442BD8"/>
    <w:lvl w:ilvl="0" w:tplc="415E3CD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76C6E52"/>
    <w:multiLevelType w:val="hybridMultilevel"/>
    <w:tmpl w:val="7F207FF8"/>
    <w:lvl w:ilvl="0" w:tplc="92486ED0">
      <w:start w:val="1"/>
      <w:numFmt w:val="decimal"/>
      <w:lvlText w:val="%1."/>
      <w:lvlJc w:val="left"/>
      <w:pPr>
        <w:ind w:left="720" w:hanging="360"/>
      </w:pPr>
      <w:rPr>
        <w:rFonts w:eastAsia="Arial Unicode M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B7D79EE"/>
    <w:multiLevelType w:val="hybridMultilevel"/>
    <w:tmpl w:val="9C141FB8"/>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8" w15:restartNumberingAfterBreak="0">
    <w:nsid w:val="72700CF3"/>
    <w:multiLevelType w:val="hybridMultilevel"/>
    <w:tmpl w:val="3878A5EC"/>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A51F13"/>
    <w:multiLevelType w:val="hybridMultilevel"/>
    <w:tmpl w:val="BA2CD5F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0" w15:restartNumberingAfterBreak="0">
    <w:nsid w:val="7B1E0F86"/>
    <w:multiLevelType w:val="hybridMultilevel"/>
    <w:tmpl w:val="99D276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51"/>
  </w:num>
  <w:num w:numId="2">
    <w:abstractNumId w:val="17"/>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35"/>
  </w:num>
  <w:num w:numId="6">
    <w:abstractNumId w:val="38"/>
  </w:num>
  <w:num w:numId="7">
    <w:abstractNumId w:val="47"/>
  </w:num>
  <w:num w:numId="8">
    <w:abstractNumId w:val="32"/>
  </w:num>
  <w:num w:numId="9">
    <w:abstractNumId w:val="37"/>
  </w:num>
  <w:num w:numId="10">
    <w:abstractNumId w:val="20"/>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44"/>
  </w:num>
  <w:num w:numId="27">
    <w:abstractNumId w:val="18"/>
  </w:num>
  <w:num w:numId="28">
    <w:abstractNumId w:val="36"/>
  </w:num>
  <w:num w:numId="29">
    <w:abstractNumId w:val="46"/>
  </w:num>
  <w:num w:numId="30">
    <w:abstractNumId w:val="34"/>
  </w:num>
  <w:num w:numId="31">
    <w:abstractNumId w:val="26"/>
  </w:num>
  <w:num w:numId="32">
    <w:abstractNumId w:val="22"/>
  </w:num>
  <w:num w:numId="33">
    <w:abstractNumId w:val="21"/>
  </w:num>
  <w:num w:numId="34">
    <w:abstractNumId w:val="48"/>
  </w:num>
  <w:num w:numId="35">
    <w:abstractNumId w:val="40"/>
  </w:num>
  <w:num w:numId="36">
    <w:abstractNumId w:val="45"/>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152DC"/>
    <w:rsid w:val="00023491"/>
    <w:rsid w:val="000444E7"/>
    <w:rsid w:val="00056297"/>
    <w:rsid w:val="0005684E"/>
    <w:rsid w:val="0006179E"/>
    <w:rsid w:val="00065D4E"/>
    <w:rsid w:val="00067473"/>
    <w:rsid w:val="00092DBE"/>
    <w:rsid w:val="00097E4C"/>
    <w:rsid w:val="000A102A"/>
    <w:rsid w:val="000A1657"/>
    <w:rsid w:val="000B2BA4"/>
    <w:rsid w:val="000C7A58"/>
    <w:rsid w:val="000E3F77"/>
    <w:rsid w:val="000F7BE4"/>
    <w:rsid w:val="00104996"/>
    <w:rsid w:val="001117B1"/>
    <w:rsid w:val="00140A05"/>
    <w:rsid w:val="00154245"/>
    <w:rsid w:val="00157D2E"/>
    <w:rsid w:val="00182AA4"/>
    <w:rsid w:val="00182C75"/>
    <w:rsid w:val="001A7934"/>
    <w:rsid w:val="001B14D2"/>
    <w:rsid w:val="001B3F7C"/>
    <w:rsid w:val="001C6F2A"/>
    <w:rsid w:val="001D690C"/>
    <w:rsid w:val="001E65BF"/>
    <w:rsid w:val="001F3E75"/>
    <w:rsid w:val="00206F23"/>
    <w:rsid w:val="00214DA3"/>
    <w:rsid w:val="00216127"/>
    <w:rsid w:val="00220780"/>
    <w:rsid w:val="00252356"/>
    <w:rsid w:val="002758FA"/>
    <w:rsid w:val="002818A2"/>
    <w:rsid w:val="00284876"/>
    <w:rsid w:val="00285042"/>
    <w:rsid w:val="002B2F6E"/>
    <w:rsid w:val="002B572A"/>
    <w:rsid w:val="002C203A"/>
    <w:rsid w:val="002D7AC5"/>
    <w:rsid w:val="002E289E"/>
    <w:rsid w:val="002F5CEC"/>
    <w:rsid w:val="003273B4"/>
    <w:rsid w:val="00333A93"/>
    <w:rsid w:val="003422FB"/>
    <w:rsid w:val="0034525A"/>
    <w:rsid w:val="0035324E"/>
    <w:rsid w:val="00353B59"/>
    <w:rsid w:val="00366E57"/>
    <w:rsid w:val="00370560"/>
    <w:rsid w:val="003A2C2C"/>
    <w:rsid w:val="003A7E8E"/>
    <w:rsid w:val="00405E52"/>
    <w:rsid w:val="00407724"/>
    <w:rsid w:val="00410B33"/>
    <w:rsid w:val="0042594E"/>
    <w:rsid w:val="0043012E"/>
    <w:rsid w:val="0045125D"/>
    <w:rsid w:val="00492061"/>
    <w:rsid w:val="004A153B"/>
    <w:rsid w:val="004B246C"/>
    <w:rsid w:val="004C7DF1"/>
    <w:rsid w:val="004D0446"/>
    <w:rsid w:val="004E2F50"/>
    <w:rsid w:val="004E64D6"/>
    <w:rsid w:val="004F645C"/>
    <w:rsid w:val="00501410"/>
    <w:rsid w:val="005118D3"/>
    <w:rsid w:val="0052031C"/>
    <w:rsid w:val="0053046B"/>
    <w:rsid w:val="0053314A"/>
    <w:rsid w:val="00551E5A"/>
    <w:rsid w:val="00585DCB"/>
    <w:rsid w:val="005930C0"/>
    <w:rsid w:val="005A05C0"/>
    <w:rsid w:val="005B24BC"/>
    <w:rsid w:val="005B52CB"/>
    <w:rsid w:val="005B56C4"/>
    <w:rsid w:val="005C3DC7"/>
    <w:rsid w:val="005D018F"/>
    <w:rsid w:val="005D2E44"/>
    <w:rsid w:val="005E182A"/>
    <w:rsid w:val="006365E8"/>
    <w:rsid w:val="0065608A"/>
    <w:rsid w:val="00656328"/>
    <w:rsid w:val="006640EF"/>
    <w:rsid w:val="00664E37"/>
    <w:rsid w:val="00681AFE"/>
    <w:rsid w:val="00683D96"/>
    <w:rsid w:val="00687490"/>
    <w:rsid w:val="0069052B"/>
    <w:rsid w:val="006949B6"/>
    <w:rsid w:val="00695E63"/>
    <w:rsid w:val="006B4E4F"/>
    <w:rsid w:val="006C5529"/>
    <w:rsid w:val="006D6B32"/>
    <w:rsid w:val="006E20C9"/>
    <w:rsid w:val="006F222F"/>
    <w:rsid w:val="00712978"/>
    <w:rsid w:val="00720996"/>
    <w:rsid w:val="00725F07"/>
    <w:rsid w:val="00746C35"/>
    <w:rsid w:val="007535B3"/>
    <w:rsid w:val="00753D0A"/>
    <w:rsid w:val="00764F8C"/>
    <w:rsid w:val="00771253"/>
    <w:rsid w:val="00796318"/>
    <w:rsid w:val="007B2047"/>
    <w:rsid w:val="007B379E"/>
    <w:rsid w:val="007E5ADC"/>
    <w:rsid w:val="00800D19"/>
    <w:rsid w:val="00802558"/>
    <w:rsid w:val="00817441"/>
    <w:rsid w:val="00817FBC"/>
    <w:rsid w:val="008356A2"/>
    <w:rsid w:val="008408D1"/>
    <w:rsid w:val="00842067"/>
    <w:rsid w:val="00885783"/>
    <w:rsid w:val="00886E7F"/>
    <w:rsid w:val="00887A5D"/>
    <w:rsid w:val="00893092"/>
    <w:rsid w:val="008A266A"/>
    <w:rsid w:val="008A7734"/>
    <w:rsid w:val="008B6D27"/>
    <w:rsid w:val="008C0FA0"/>
    <w:rsid w:val="008D4F69"/>
    <w:rsid w:val="008E2101"/>
    <w:rsid w:val="008F2029"/>
    <w:rsid w:val="008F3157"/>
    <w:rsid w:val="00900072"/>
    <w:rsid w:val="0090235A"/>
    <w:rsid w:val="00910949"/>
    <w:rsid w:val="00917D68"/>
    <w:rsid w:val="009253D9"/>
    <w:rsid w:val="00943918"/>
    <w:rsid w:val="00953CB0"/>
    <w:rsid w:val="009546A0"/>
    <w:rsid w:val="00957C0D"/>
    <w:rsid w:val="0096189A"/>
    <w:rsid w:val="0096218E"/>
    <w:rsid w:val="00971E98"/>
    <w:rsid w:val="00997E14"/>
    <w:rsid w:val="009A6071"/>
    <w:rsid w:val="009C44DF"/>
    <w:rsid w:val="009E0C09"/>
    <w:rsid w:val="009E6B78"/>
    <w:rsid w:val="00A00183"/>
    <w:rsid w:val="00A05378"/>
    <w:rsid w:val="00A1402F"/>
    <w:rsid w:val="00A25275"/>
    <w:rsid w:val="00A33CC8"/>
    <w:rsid w:val="00A56B70"/>
    <w:rsid w:val="00A75CDF"/>
    <w:rsid w:val="00A90A3D"/>
    <w:rsid w:val="00A90C50"/>
    <w:rsid w:val="00A97449"/>
    <w:rsid w:val="00AB0F66"/>
    <w:rsid w:val="00AB3865"/>
    <w:rsid w:val="00AB696D"/>
    <w:rsid w:val="00AC2CAC"/>
    <w:rsid w:val="00AC2EB9"/>
    <w:rsid w:val="00AC371D"/>
    <w:rsid w:val="00AF198A"/>
    <w:rsid w:val="00B16CC4"/>
    <w:rsid w:val="00B21B03"/>
    <w:rsid w:val="00B23EB9"/>
    <w:rsid w:val="00B265E2"/>
    <w:rsid w:val="00B409A0"/>
    <w:rsid w:val="00B40CDE"/>
    <w:rsid w:val="00B44BDC"/>
    <w:rsid w:val="00B655A7"/>
    <w:rsid w:val="00B91C35"/>
    <w:rsid w:val="00BA3652"/>
    <w:rsid w:val="00BC040A"/>
    <w:rsid w:val="00BC0E07"/>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42DB0"/>
    <w:rsid w:val="00C528B1"/>
    <w:rsid w:val="00C67127"/>
    <w:rsid w:val="00C74E97"/>
    <w:rsid w:val="00C764A4"/>
    <w:rsid w:val="00C768CE"/>
    <w:rsid w:val="00C8670A"/>
    <w:rsid w:val="00C94381"/>
    <w:rsid w:val="00C95B77"/>
    <w:rsid w:val="00CA166A"/>
    <w:rsid w:val="00CA3E64"/>
    <w:rsid w:val="00CB2D42"/>
    <w:rsid w:val="00CB5E54"/>
    <w:rsid w:val="00CC2DC2"/>
    <w:rsid w:val="00CD4374"/>
    <w:rsid w:val="00CD787E"/>
    <w:rsid w:val="00CE4770"/>
    <w:rsid w:val="00D00A55"/>
    <w:rsid w:val="00D019B2"/>
    <w:rsid w:val="00D1727E"/>
    <w:rsid w:val="00D324BA"/>
    <w:rsid w:val="00D5435F"/>
    <w:rsid w:val="00D5749F"/>
    <w:rsid w:val="00D637DB"/>
    <w:rsid w:val="00D66315"/>
    <w:rsid w:val="00D861B4"/>
    <w:rsid w:val="00D91088"/>
    <w:rsid w:val="00D93B9E"/>
    <w:rsid w:val="00DC2084"/>
    <w:rsid w:val="00DC26E4"/>
    <w:rsid w:val="00DD45F9"/>
    <w:rsid w:val="00DE2AE7"/>
    <w:rsid w:val="00DF2F3C"/>
    <w:rsid w:val="00E27A6F"/>
    <w:rsid w:val="00E351BB"/>
    <w:rsid w:val="00E43246"/>
    <w:rsid w:val="00E44F90"/>
    <w:rsid w:val="00E55E46"/>
    <w:rsid w:val="00E631D6"/>
    <w:rsid w:val="00E84709"/>
    <w:rsid w:val="00E9481F"/>
    <w:rsid w:val="00EA1E30"/>
    <w:rsid w:val="00EA5CD5"/>
    <w:rsid w:val="00EB57FE"/>
    <w:rsid w:val="00ED1659"/>
    <w:rsid w:val="00ED1D56"/>
    <w:rsid w:val="00ED37CA"/>
    <w:rsid w:val="00EE5F47"/>
    <w:rsid w:val="00EF4351"/>
    <w:rsid w:val="00F01882"/>
    <w:rsid w:val="00F031F3"/>
    <w:rsid w:val="00F155D0"/>
    <w:rsid w:val="00F23A7F"/>
    <w:rsid w:val="00F27ABA"/>
    <w:rsid w:val="00F3711C"/>
    <w:rsid w:val="00F43D2D"/>
    <w:rsid w:val="00F50FA5"/>
    <w:rsid w:val="00F53630"/>
    <w:rsid w:val="00F626FB"/>
    <w:rsid w:val="00F75434"/>
    <w:rsid w:val="00F8134C"/>
    <w:rsid w:val="00F84118"/>
    <w:rsid w:val="00F85CF3"/>
    <w:rsid w:val="00FA6279"/>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link w:val="BezriadkovaniaChar"/>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rFonts w:ascii="Times New Roman" w:eastAsia="Times New Roman" w:hAnsi="Times New Roman" w:cs="Times New Roman"/>
      <w:szCs w:val="20"/>
      <w:lang w:val="sk-SK"/>
    </w:rPr>
  </w:style>
  <w:style w:type="paragraph" w:customStyle="1" w:styleId="Titulok">
    <w:name w:val="Titulok"/>
    <w:rsid w:val="00585DCB"/>
    <w:pPr>
      <w:pBdr>
        <w:top w:val="nil"/>
        <w:left w:val="nil"/>
        <w:bottom w:val="nil"/>
        <w:right w:val="nil"/>
        <w:between w:val="nil"/>
        <w:bar w:val="nil"/>
      </w:pBdr>
      <w:tabs>
        <w:tab w:val="left" w:pos="1150"/>
      </w:tabs>
    </w:pPr>
    <w:rPr>
      <w:rFonts w:ascii="Helvetica" w:eastAsia="Arial Unicode MS" w:hAnsi="Helvetica" w:cs="Arial Unicode MS"/>
      <w:b/>
      <w:bCs/>
      <w:caps/>
      <w:color w:val="000000"/>
      <w:sz w:val="20"/>
      <w:szCs w:val="20"/>
      <w:bdr w:val="nil"/>
      <w:lang w:val="sk-SK" w:eastAsia="sk-SK"/>
    </w:rPr>
  </w:style>
  <w:style w:type="paragraph" w:customStyle="1" w:styleId="Telo">
    <w:name w:val="Telo"/>
    <w:rsid w:val="00585DCB"/>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sk-SK"/>
    </w:rPr>
  </w:style>
  <w:style w:type="paragraph" w:customStyle="1" w:styleId="Obojstrann">
    <w:name w:val="Obojstranný"/>
    <w:basedOn w:val="Normlny"/>
    <w:rsid w:val="00585DCB"/>
    <w:pPr>
      <w:jc w:val="both"/>
    </w:pPr>
    <w:rPr>
      <w:rFonts w:ascii="Times New Roman" w:eastAsia="Times New Roman" w:hAnsi="Times New Roman" w:cs="Times New Roman"/>
      <w:sz w:val="22"/>
      <w:szCs w:val="20"/>
      <w:lang w:val="sk-SK" w:eastAsia="cs-CZ"/>
    </w:rPr>
  </w:style>
  <w:style w:type="paragraph" w:styleId="Pta">
    <w:name w:val="footer"/>
    <w:basedOn w:val="Normlny"/>
    <w:link w:val="PtaChar"/>
    <w:uiPriority w:val="99"/>
    <w:unhideWhenUsed/>
    <w:rsid w:val="00585DCB"/>
    <w:pPr>
      <w:tabs>
        <w:tab w:val="center" w:pos="4536"/>
        <w:tab w:val="right" w:pos="9072"/>
      </w:tabs>
    </w:pPr>
    <w:rPr>
      <w:rFonts w:eastAsiaTheme="minorHAnsi"/>
      <w:sz w:val="22"/>
      <w:szCs w:val="22"/>
      <w:lang w:val="sk-SK"/>
    </w:rPr>
  </w:style>
  <w:style w:type="character" w:customStyle="1" w:styleId="PtaChar">
    <w:name w:val="Päta Char"/>
    <w:basedOn w:val="Predvolenpsmoodseku"/>
    <w:link w:val="Pta"/>
    <w:uiPriority w:val="99"/>
    <w:rsid w:val="00585DCB"/>
    <w:rPr>
      <w:rFonts w:eastAsiaTheme="minorHAnsi"/>
      <w:sz w:val="22"/>
      <w:szCs w:val="22"/>
      <w:lang w:val="sk-SK"/>
    </w:rPr>
  </w:style>
  <w:style w:type="character" w:customStyle="1" w:styleId="BezriadkovaniaChar">
    <w:name w:val="Bez riadkovania Char"/>
    <w:link w:val="Bezriadkovania"/>
    <w:uiPriority w:val="1"/>
    <w:locked/>
    <w:rsid w:val="00585DCB"/>
    <w:rPr>
      <w:rFonts w:eastAsiaTheme="minorHAnsi"/>
      <w:sz w:val="22"/>
      <w:szCs w:val="22"/>
      <w:lang w:val="sk-SK"/>
    </w:rPr>
  </w:style>
  <w:style w:type="character" w:styleId="PouitHypertextovPrepojenie">
    <w:name w:val="FollowedHyperlink"/>
    <w:basedOn w:val="Predvolenpsmoodseku"/>
    <w:uiPriority w:val="99"/>
    <w:semiHidden/>
    <w:unhideWhenUsed/>
    <w:rsid w:val="00EF43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38674226">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0111096">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94443812">
      <w:bodyDiv w:val="1"/>
      <w:marLeft w:val="0"/>
      <w:marRight w:val="0"/>
      <w:marTop w:val="0"/>
      <w:marBottom w:val="0"/>
      <w:divBdr>
        <w:top w:val="none" w:sz="0" w:space="0" w:color="auto"/>
        <w:left w:val="none" w:sz="0" w:space="0" w:color="auto"/>
        <w:bottom w:val="none" w:sz="0" w:space="0" w:color="auto"/>
        <w:right w:val="none" w:sz="0" w:space="0" w:color="auto"/>
      </w:divBdr>
    </w:div>
    <w:div w:id="86463761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7682803">
      <w:bodyDiv w:val="1"/>
      <w:marLeft w:val="0"/>
      <w:marRight w:val="0"/>
      <w:marTop w:val="0"/>
      <w:marBottom w:val="0"/>
      <w:divBdr>
        <w:top w:val="none" w:sz="0" w:space="0" w:color="auto"/>
        <w:left w:val="none" w:sz="0" w:space="0" w:color="auto"/>
        <w:bottom w:val="none" w:sz="0" w:space="0" w:color="auto"/>
        <w:right w:val="none" w:sz="0" w:space="0" w:color="auto"/>
      </w:divBdr>
    </w:div>
    <w:div w:id="972246313">
      <w:bodyDiv w:val="1"/>
      <w:marLeft w:val="0"/>
      <w:marRight w:val="0"/>
      <w:marTop w:val="0"/>
      <w:marBottom w:val="0"/>
      <w:divBdr>
        <w:top w:val="none" w:sz="0" w:space="0" w:color="auto"/>
        <w:left w:val="none" w:sz="0" w:space="0" w:color="auto"/>
        <w:bottom w:val="none" w:sz="0" w:space="0" w:color="auto"/>
        <w:right w:val="none" w:sz="0" w:space="0" w:color="auto"/>
      </w:divBdr>
    </w:div>
    <w:div w:id="1416711256">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81791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rostka@obecturi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29</Pages>
  <Words>12622</Words>
  <Characters>71952</Characters>
  <Application>Microsoft Office Word</Application>
  <DocSecurity>0</DocSecurity>
  <Lines>599</Lines>
  <Paragraphs>168</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84406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23</cp:revision>
  <cp:lastPrinted>2019-01-30T09:13:00Z</cp:lastPrinted>
  <dcterms:created xsi:type="dcterms:W3CDTF">2020-03-25T09:37:00Z</dcterms:created>
  <dcterms:modified xsi:type="dcterms:W3CDTF">2022-02-01T14:09:00Z</dcterms:modified>
  <cp:category/>
</cp:coreProperties>
</file>