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109A494D" w:rsidR="0073020D" w:rsidRPr="00C633A2" w:rsidRDefault="00C633A2" w:rsidP="00C633A2">
      <w:pPr>
        <w:pStyle w:val="Bezriadkovania"/>
        <w:jc w:val="center"/>
      </w:pPr>
      <w:r>
        <w:t>„</w:t>
      </w:r>
      <w:r w:rsidRPr="00C633A2">
        <w:rPr>
          <w:sz w:val="22"/>
          <w:szCs w:val="22"/>
        </w:rPr>
        <w:t xml:space="preserve">Čiastočná rekonštrukcia PVC podlahovej krytiny – Školský internát, </w:t>
      </w:r>
      <w:proofErr w:type="spellStart"/>
      <w:r w:rsidRPr="00C633A2">
        <w:rPr>
          <w:sz w:val="22"/>
          <w:szCs w:val="22"/>
        </w:rPr>
        <w:t>Havranské</w:t>
      </w:r>
      <w:proofErr w:type="spellEnd"/>
      <w:r w:rsidRPr="00C633A2">
        <w:rPr>
          <w:sz w:val="22"/>
          <w:szCs w:val="22"/>
        </w:rPr>
        <w:t xml:space="preserve"> 3, BB EY22“</w:t>
      </w:r>
      <w:r w:rsidR="0073020D">
        <w:rPr>
          <w:rStyle w:val="CharStyle13"/>
          <w:rFonts w:asciiTheme="minorHAnsi" w:hAnsiTheme="minorHAnsi" w:cstheme="minorHAnsi"/>
          <w:sz w:val="28"/>
          <w:szCs w:val="28"/>
        </w:rPr>
        <w:t xml:space="preserve"> </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C633A2" w:rsidRDefault="0073020D" w:rsidP="002947AB">
      <w:pPr>
        <w:spacing w:after="0" w:line="240" w:lineRule="auto"/>
        <w:rPr>
          <w:b/>
          <w:iCs/>
          <w:lang w:eastAsia="cs-CZ"/>
        </w:rPr>
      </w:pPr>
      <w:r w:rsidRPr="00C633A2">
        <w:rPr>
          <w:rFonts w:cstheme="minorHAnsi"/>
          <w:b/>
          <w:iCs/>
          <w:u w:val="single"/>
          <w:lang w:eastAsia="cs-CZ"/>
        </w:rPr>
        <w:t>Objednávateľ</w:t>
      </w:r>
      <w:r w:rsidRPr="00C633A2">
        <w:rPr>
          <w:rFonts w:cstheme="minorHAnsi"/>
          <w:b/>
          <w:iCs/>
          <w:lang w:eastAsia="cs-CZ"/>
        </w:rPr>
        <w:t>:</w:t>
      </w:r>
      <w:r w:rsidRPr="00C633A2">
        <w:rPr>
          <w:rFonts w:cstheme="minorHAnsi"/>
          <w:b/>
          <w:iCs/>
          <w:lang w:eastAsia="cs-CZ"/>
        </w:rPr>
        <w:tab/>
      </w:r>
    </w:p>
    <w:p w14:paraId="482DD55F" w14:textId="329274BB" w:rsidR="0073020D" w:rsidRPr="00C633A2" w:rsidRDefault="0073020D" w:rsidP="002947AB">
      <w:pPr>
        <w:spacing w:after="0" w:line="240" w:lineRule="auto"/>
        <w:rPr>
          <w:rFonts w:cstheme="minorHAnsi"/>
          <w:b/>
          <w:iCs/>
          <w:lang w:eastAsia="cs-CZ"/>
        </w:rPr>
      </w:pPr>
      <w:r w:rsidRPr="00C633A2">
        <w:rPr>
          <w:rFonts w:cstheme="minorHAnsi"/>
          <w:b/>
          <w:iCs/>
          <w:lang w:eastAsia="cs-CZ"/>
        </w:rPr>
        <w:t>Názov:</w:t>
      </w:r>
      <w:r w:rsidRPr="00C633A2">
        <w:rPr>
          <w:rFonts w:cstheme="minorHAnsi"/>
          <w:b/>
          <w:iCs/>
          <w:lang w:eastAsia="cs-CZ"/>
        </w:rPr>
        <w:tab/>
      </w:r>
      <w:r w:rsidRPr="00C633A2">
        <w:rPr>
          <w:rFonts w:cstheme="minorHAnsi"/>
          <w:b/>
          <w:iCs/>
          <w:lang w:eastAsia="cs-CZ"/>
        </w:rPr>
        <w:tab/>
      </w:r>
      <w:r w:rsidRPr="00C633A2">
        <w:rPr>
          <w:rFonts w:cstheme="minorHAnsi"/>
          <w:b/>
          <w:iCs/>
          <w:lang w:eastAsia="cs-CZ"/>
        </w:rPr>
        <w:tab/>
      </w:r>
      <w:r w:rsidRPr="00C633A2">
        <w:rPr>
          <w:rFonts w:cstheme="minorHAnsi"/>
          <w:b/>
          <w:iCs/>
          <w:lang w:eastAsia="cs-CZ"/>
        </w:rPr>
        <w:tab/>
      </w:r>
      <w:r w:rsidR="00C633A2" w:rsidRPr="00C633A2">
        <w:rPr>
          <w:rFonts w:cstheme="minorHAnsi"/>
          <w:b/>
          <w:iCs/>
          <w:lang w:eastAsia="cs-CZ"/>
        </w:rPr>
        <w:t>Školský internát</w:t>
      </w:r>
    </w:p>
    <w:p w14:paraId="215F727C" w14:textId="0511D0B0" w:rsidR="0073020D" w:rsidRPr="00C633A2" w:rsidRDefault="0073020D" w:rsidP="002947AB">
      <w:pPr>
        <w:spacing w:after="0" w:line="240" w:lineRule="auto"/>
        <w:rPr>
          <w:rFonts w:cstheme="minorHAnsi"/>
        </w:rPr>
      </w:pPr>
      <w:r w:rsidRPr="00C633A2">
        <w:rPr>
          <w:rFonts w:cstheme="minorHAnsi"/>
        </w:rPr>
        <w:t>Sídlo:</w:t>
      </w:r>
      <w:r w:rsidRPr="00C633A2">
        <w:rPr>
          <w:rFonts w:cstheme="minorHAnsi"/>
        </w:rPr>
        <w:tab/>
      </w:r>
      <w:r w:rsidRPr="00C633A2">
        <w:rPr>
          <w:rFonts w:cstheme="minorHAnsi"/>
        </w:rPr>
        <w:tab/>
      </w:r>
      <w:r w:rsidRPr="00C633A2">
        <w:rPr>
          <w:rFonts w:cstheme="minorHAnsi"/>
        </w:rPr>
        <w:tab/>
      </w:r>
      <w:r w:rsidRPr="00C633A2">
        <w:rPr>
          <w:rFonts w:cstheme="minorHAnsi"/>
        </w:rPr>
        <w:tab/>
      </w:r>
      <w:r w:rsidR="00C633A2" w:rsidRPr="00C633A2">
        <w:rPr>
          <w:rFonts w:cstheme="minorHAnsi"/>
        </w:rPr>
        <w:t xml:space="preserve">Internátna 4, 974 04 Banská </w:t>
      </w:r>
      <w:proofErr w:type="spellStart"/>
      <w:r w:rsidR="00C633A2" w:rsidRPr="00C633A2">
        <w:rPr>
          <w:rFonts w:cstheme="minorHAnsi"/>
        </w:rPr>
        <w:t>Bystrcica</w:t>
      </w:r>
      <w:proofErr w:type="spellEnd"/>
    </w:p>
    <w:p w14:paraId="65B7B1C5" w14:textId="177F98ED" w:rsidR="0073020D" w:rsidRPr="00C633A2" w:rsidRDefault="0073020D" w:rsidP="002947AB">
      <w:pPr>
        <w:spacing w:after="0" w:line="240" w:lineRule="auto"/>
        <w:ind w:left="2835" w:hanging="2835"/>
        <w:rPr>
          <w:rFonts w:cstheme="minorHAnsi"/>
        </w:rPr>
      </w:pPr>
      <w:r w:rsidRPr="00C633A2">
        <w:rPr>
          <w:rFonts w:cstheme="minorHAnsi"/>
        </w:rPr>
        <w:t>Právna forma:</w:t>
      </w:r>
      <w:r w:rsidRPr="00C633A2">
        <w:rPr>
          <w:rFonts w:cstheme="minorHAnsi"/>
        </w:rPr>
        <w:tab/>
      </w:r>
      <w:r w:rsidR="00C633A2" w:rsidRPr="00C633A2">
        <w:rPr>
          <w:rFonts w:cstheme="minorHAnsi"/>
        </w:rPr>
        <w:t>rozpočtová organizácia</w:t>
      </w:r>
    </w:p>
    <w:p w14:paraId="532BD1A5" w14:textId="04F64275" w:rsidR="0073020D" w:rsidRPr="00C633A2" w:rsidRDefault="0073020D" w:rsidP="002947AB">
      <w:pPr>
        <w:spacing w:after="0" w:line="240" w:lineRule="auto"/>
        <w:ind w:hanging="284"/>
        <w:rPr>
          <w:rFonts w:cstheme="minorHAnsi"/>
        </w:rPr>
      </w:pPr>
      <w:r w:rsidRPr="00C633A2">
        <w:rPr>
          <w:rFonts w:cstheme="minorHAnsi"/>
        </w:rPr>
        <w:tab/>
        <w:t>Štatutárny orgán:</w:t>
      </w:r>
      <w:r w:rsidRPr="00C633A2">
        <w:rPr>
          <w:rFonts w:cstheme="minorHAnsi"/>
        </w:rPr>
        <w:tab/>
      </w:r>
      <w:r w:rsidRPr="00C633A2">
        <w:rPr>
          <w:rFonts w:cstheme="minorHAnsi"/>
        </w:rPr>
        <w:tab/>
      </w:r>
      <w:r w:rsidR="00C633A2" w:rsidRPr="00C633A2">
        <w:rPr>
          <w:rFonts w:cstheme="minorHAnsi"/>
        </w:rPr>
        <w:t xml:space="preserve">PhDr. Igor </w:t>
      </w:r>
      <w:proofErr w:type="spellStart"/>
      <w:r w:rsidR="00C633A2" w:rsidRPr="00C633A2">
        <w:rPr>
          <w:rFonts w:cstheme="minorHAnsi"/>
        </w:rPr>
        <w:t>Presperín</w:t>
      </w:r>
      <w:proofErr w:type="spellEnd"/>
      <w:r w:rsidR="00C633A2" w:rsidRPr="00C633A2">
        <w:rPr>
          <w:rFonts w:cstheme="minorHAnsi"/>
        </w:rPr>
        <w:t xml:space="preserve"> CSc., riaditeľ</w:t>
      </w:r>
    </w:p>
    <w:p w14:paraId="5316832D" w14:textId="76603741" w:rsidR="0073020D" w:rsidRPr="00C633A2" w:rsidRDefault="0073020D" w:rsidP="002947AB">
      <w:pPr>
        <w:spacing w:after="0" w:line="240" w:lineRule="auto"/>
        <w:rPr>
          <w:rFonts w:cstheme="minorHAnsi"/>
        </w:rPr>
      </w:pPr>
      <w:r w:rsidRPr="00C633A2">
        <w:rPr>
          <w:rFonts w:cstheme="minorHAnsi"/>
        </w:rPr>
        <w:t>IČO:</w:t>
      </w:r>
      <w:r w:rsidRPr="00C633A2">
        <w:rPr>
          <w:rFonts w:cstheme="minorHAnsi"/>
        </w:rPr>
        <w:tab/>
      </w:r>
      <w:r w:rsidRPr="00C633A2">
        <w:rPr>
          <w:rFonts w:cstheme="minorHAnsi"/>
        </w:rPr>
        <w:tab/>
      </w:r>
      <w:r w:rsidRPr="00C633A2">
        <w:rPr>
          <w:rFonts w:cstheme="minorHAnsi"/>
        </w:rPr>
        <w:tab/>
      </w:r>
      <w:r w:rsidRPr="00C633A2">
        <w:rPr>
          <w:rFonts w:cstheme="minorHAnsi"/>
        </w:rPr>
        <w:tab/>
      </w:r>
      <w:r w:rsidR="00C633A2" w:rsidRPr="00C633A2">
        <w:rPr>
          <w:rFonts w:cstheme="minorHAnsi"/>
        </w:rPr>
        <w:t>00163741</w:t>
      </w:r>
    </w:p>
    <w:p w14:paraId="21B34631" w14:textId="529D6286" w:rsidR="0073020D" w:rsidRPr="00C633A2" w:rsidRDefault="0073020D" w:rsidP="002947AB">
      <w:pPr>
        <w:spacing w:after="0" w:line="240" w:lineRule="auto"/>
        <w:ind w:hanging="284"/>
        <w:rPr>
          <w:rFonts w:cstheme="minorHAnsi"/>
        </w:rPr>
      </w:pPr>
      <w:r w:rsidRPr="00C633A2">
        <w:rPr>
          <w:rFonts w:cstheme="minorHAnsi"/>
        </w:rPr>
        <w:tab/>
        <w:t>DIČ:</w:t>
      </w:r>
      <w:r w:rsidRPr="00C633A2">
        <w:rPr>
          <w:rFonts w:cstheme="minorHAnsi"/>
        </w:rPr>
        <w:tab/>
      </w:r>
      <w:r w:rsidRPr="00C633A2">
        <w:rPr>
          <w:rFonts w:cstheme="minorHAnsi"/>
        </w:rPr>
        <w:tab/>
      </w:r>
      <w:r w:rsidRPr="00C633A2">
        <w:rPr>
          <w:rFonts w:cstheme="minorHAnsi"/>
        </w:rPr>
        <w:tab/>
      </w:r>
      <w:r w:rsidR="00C633A2" w:rsidRPr="00C633A2">
        <w:rPr>
          <w:rFonts w:cstheme="minorHAnsi"/>
        </w:rPr>
        <w:tab/>
        <w:t>2021115569</w:t>
      </w:r>
    </w:p>
    <w:p w14:paraId="75988E67" w14:textId="6AF5A1BA" w:rsidR="0073020D" w:rsidRPr="00C633A2" w:rsidRDefault="0073020D" w:rsidP="002947AB">
      <w:pPr>
        <w:spacing w:after="0" w:line="240" w:lineRule="auto"/>
        <w:ind w:hanging="284"/>
        <w:rPr>
          <w:rFonts w:cstheme="minorHAnsi"/>
        </w:rPr>
      </w:pPr>
      <w:r w:rsidRPr="00C633A2">
        <w:rPr>
          <w:rFonts w:cstheme="minorHAnsi"/>
        </w:rPr>
        <w:tab/>
        <w:t>Bankové spojenie:</w:t>
      </w:r>
      <w:r w:rsidRPr="00C633A2">
        <w:rPr>
          <w:rFonts w:cstheme="minorHAnsi"/>
        </w:rPr>
        <w:tab/>
      </w:r>
      <w:r w:rsidRPr="00C633A2">
        <w:rPr>
          <w:rFonts w:cstheme="minorHAnsi"/>
        </w:rPr>
        <w:tab/>
      </w:r>
      <w:r w:rsidR="00C633A2" w:rsidRPr="00C633A2">
        <w:rPr>
          <w:rFonts w:cstheme="minorHAnsi"/>
        </w:rPr>
        <w:t>Štátna pokladnica</w:t>
      </w:r>
    </w:p>
    <w:p w14:paraId="789C05FE" w14:textId="37CA5C58" w:rsidR="0073020D" w:rsidRPr="00C633A2" w:rsidRDefault="0073020D" w:rsidP="002947AB">
      <w:pPr>
        <w:spacing w:after="0" w:line="240" w:lineRule="auto"/>
        <w:ind w:hanging="284"/>
        <w:rPr>
          <w:rFonts w:cstheme="minorHAnsi"/>
        </w:rPr>
      </w:pPr>
      <w:r w:rsidRPr="00C633A2">
        <w:rPr>
          <w:rFonts w:cstheme="minorHAnsi"/>
        </w:rPr>
        <w:tab/>
        <w:t>Číslo účtu:</w:t>
      </w:r>
      <w:r w:rsidRPr="00C633A2">
        <w:rPr>
          <w:rFonts w:cstheme="minorHAnsi"/>
        </w:rPr>
        <w:tab/>
      </w:r>
      <w:r w:rsidRPr="00C633A2">
        <w:rPr>
          <w:rFonts w:cstheme="minorHAnsi"/>
        </w:rPr>
        <w:tab/>
      </w:r>
      <w:r w:rsidRPr="00C633A2">
        <w:rPr>
          <w:rFonts w:cstheme="minorHAnsi"/>
        </w:rPr>
        <w:tab/>
      </w:r>
      <w:r w:rsidR="00C633A2" w:rsidRPr="00C633A2">
        <w:rPr>
          <w:rFonts w:cstheme="minorHAnsi"/>
        </w:rPr>
        <w:t>SK02 8180 0000 0070 0039 5470</w:t>
      </w:r>
    </w:p>
    <w:p w14:paraId="149ED5CA" w14:textId="77777777" w:rsidR="0073020D" w:rsidRPr="00C633A2" w:rsidRDefault="0073020D" w:rsidP="002947AB">
      <w:pPr>
        <w:spacing w:after="0" w:line="240" w:lineRule="auto"/>
        <w:ind w:hanging="284"/>
        <w:rPr>
          <w:rFonts w:cstheme="minorHAnsi"/>
        </w:rPr>
      </w:pPr>
      <w:r w:rsidRPr="00C633A2">
        <w:rPr>
          <w:rFonts w:cstheme="minorHAnsi"/>
        </w:rPr>
        <w:tab/>
        <w:t>Osoby oprávnené rokovať</w:t>
      </w:r>
    </w:p>
    <w:p w14:paraId="2C7C6B3E" w14:textId="6B2D90F6" w:rsidR="0073020D" w:rsidRPr="00C633A2" w:rsidRDefault="0073020D" w:rsidP="002947AB">
      <w:pPr>
        <w:spacing w:after="0" w:line="240" w:lineRule="auto"/>
        <w:ind w:left="2832" w:hanging="2832"/>
        <w:rPr>
          <w:rFonts w:cstheme="minorHAnsi"/>
        </w:rPr>
      </w:pPr>
      <w:r w:rsidRPr="00C633A2">
        <w:rPr>
          <w:rFonts w:cstheme="minorHAnsi"/>
        </w:rPr>
        <w:t>vo veciach Zmluvy:</w:t>
      </w:r>
      <w:r w:rsidRPr="00C633A2">
        <w:rPr>
          <w:rFonts w:cstheme="minorHAnsi"/>
        </w:rPr>
        <w:tab/>
      </w:r>
      <w:r w:rsidR="00C633A2" w:rsidRPr="00C633A2">
        <w:rPr>
          <w:rFonts w:cstheme="minorHAnsi"/>
        </w:rPr>
        <w:t xml:space="preserve">PhDr. Igor </w:t>
      </w:r>
      <w:proofErr w:type="spellStart"/>
      <w:r w:rsidR="00C633A2" w:rsidRPr="00C633A2">
        <w:rPr>
          <w:rFonts w:cstheme="minorHAnsi"/>
        </w:rPr>
        <w:t>Presperín</w:t>
      </w:r>
      <w:proofErr w:type="spellEnd"/>
      <w:r w:rsidR="00C633A2" w:rsidRPr="00C633A2">
        <w:rPr>
          <w:rFonts w:cstheme="minorHAnsi"/>
        </w:rPr>
        <w:t>, CSc.</w:t>
      </w:r>
    </w:p>
    <w:p w14:paraId="3C2B0097" w14:textId="77777777" w:rsidR="0073020D" w:rsidRPr="00C633A2" w:rsidRDefault="0073020D" w:rsidP="002947AB">
      <w:pPr>
        <w:spacing w:after="0" w:line="240" w:lineRule="auto"/>
        <w:rPr>
          <w:rFonts w:cstheme="minorHAnsi"/>
        </w:rPr>
      </w:pPr>
      <w:r w:rsidRPr="00C633A2">
        <w:rPr>
          <w:rFonts w:cstheme="minorHAnsi"/>
        </w:rPr>
        <w:tab/>
      </w:r>
      <w:r w:rsidRPr="00C633A2">
        <w:rPr>
          <w:rFonts w:cstheme="minorHAnsi"/>
        </w:rPr>
        <w:tab/>
      </w:r>
      <w:r w:rsidRPr="00C633A2">
        <w:rPr>
          <w:rFonts w:cstheme="minorHAnsi"/>
        </w:rPr>
        <w:tab/>
      </w:r>
      <w:r w:rsidRPr="00C633A2">
        <w:rPr>
          <w:rFonts w:cstheme="minorHAnsi"/>
        </w:rPr>
        <w:tab/>
      </w:r>
    </w:p>
    <w:p w14:paraId="58C27D3E" w14:textId="77777777" w:rsidR="0073020D" w:rsidRPr="00C633A2" w:rsidRDefault="0073020D" w:rsidP="002947AB">
      <w:pPr>
        <w:spacing w:after="0" w:line="240" w:lineRule="auto"/>
        <w:ind w:left="2835" w:hanging="2835"/>
        <w:rPr>
          <w:rFonts w:cstheme="minorHAnsi"/>
        </w:rPr>
      </w:pPr>
      <w:r w:rsidRPr="00C633A2">
        <w:rPr>
          <w:rFonts w:cstheme="minorHAnsi"/>
        </w:rPr>
        <w:t xml:space="preserve">Osoby oprávnené rokovať </w:t>
      </w:r>
    </w:p>
    <w:p w14:paraId="384B8BF1" w14:textId="77777777" w:rsidR="0073020D" w:rsidRPr="00C633A2" w:rsidRDefault="0073020D" w:rsidP="002947AB">
      <w:pPr>
        <w:spacing w:after="0" w:line="240" w:lineRule="auto"/>
        <w:ind w:left="2835" w:hanging="2835"/>
        <w:rPr>
          <w:rFonts w:cstheme="minorHAnsi"/>
        </w:rPr>
      </w:pPr>
      <w:r w:rsidRPr="00C633A2">
        <w:rPr>
          <w:rFonts w:cstheme="minorHAnsi"/>
        </w:rPr>
        <w:t>v technických</w:t>
      </w:r>
    </w:p>
    <w:p w14:paraId="45445CEA" w14:textId="5EEDA2BC" w:rsidR="0073020D" w:rsidRPr="00C633A2" w:rsidRDefault="0073020D" w:rsidP="002947AB">
      <w:pPr>
        <w:spacing w:after="0" w:line="240" w:lineRule="auto"/>
        <w:ind w:left="2835" w:hanging="2835"/>
        <w:rPr>
          <w:rFonts w:cstheme="minorHAnsi"/>
        </w:rPr>
      </w:pPr>
      <w:r w:rsidRPr="00C633A2">
        <w:rPr>
          <w:rFonts w:cstheme="minorHAnsi"/>
        </w:rPr>
        <w:t>(realizačných) veciach:</w:t>
      </w:r>
      <w:r w:rsidRPr="00C633A2">
        <w:rPr>
          <w:rFonts w:cstheme="minorHAnsi"/>
        </w:rPr>
        <w:tab/>
      </w:r>
      <w:r w:rsidR="00C633A2" w:rsidRPr="00C633A2">
        <w:rPr>
          <w:rFonts w:cstheme="minorHAnsi"/>
        </w:rPr>
        <w:t xml:space="preserve">Marian </w:t>
      </w:r>
      <w:proofErr w:type="spellStart"/>
      <w:r w:rsidR="00C633A2" w:rsidRPr="00C633A2">
        <w:rPr>
          <w:rFonts w:cstheme="minorHAnsi"/>
        </w:rPr>
        <w:t>Staník</w:t>
      </w:r>
      <w:proofErr w:type="spellEnd"/>
      <w:r w:rsidRPr="00C633A2">
        <w:rPr>
          <w:rFonts w:cstheme="minorHAnsi"/>
        </w:rPr>
        <w:tab/>
      </w:r>
    </w:p>
    <w:p w14:paraId="6AAD57F8" w14:textId="5D88E3CE" w:rsidR="0073020D" w:rsidRPr="00C633A2" w:rsidRDefault="0073020D" w:rsidP="002947AB">
      <w:pPr>
        <w:spacing w:after="0" w:line="240" w:lineRule="auto"/>
        <w:ind w:left="2835" w:hanging="2835"/>
        <w:rPr>
          <w:rFonts w:cstheme="minorHAnsi"/>
        </w:rPr>
      </w:pPr>
      <w:r w:rsidRPr="00C633A2">
        <w:rPr>
          <w:rFonts w:cstheme="minorHAnsi"/>
        </w:rPr>
        <w:t>Telefón/ fax:</w:t>
      </w:r>
      <w:r w:rsidRPr="00C633A2">
        <w:rPr>
          <w:rFonts w:cstheme="minorHAnsi"/>
        </w:rPr>
        <w:tab/>
      </w:r>
      <w:r w:rsidR="00C633A2" w:rsidRPr="00C633A2">
        <w:rPr>
          <w:rFonts w:cstheme="minorHAnsi"/>
        </w:rPr>
        <w:t>048/4134670</w:t>
      </w:r>
    </w:p>
    <w:p w14:paraId="1714B291" w14:textId="31EA995B" w:rsidR="0073020D" w:rsidRDefault="0073020D" w:rsidP="002947AB">
      <w:pPr>
        <w:spacing w:after="0" w:line="240" w:lineRule="auto"/>
        <w:ind w:hanging="284"/>
        <w:rPr>
          <w:rFonts w:cstheme="minorHAnsi"/>
        </w:rPr>
      </w:pPr>
      <w:r w:rsidRPr="00C633A2">
        <w:rPr>
          <w:rFonts w:cstheme="minorHAnsi"/>
        </w:rPr>
        <w:tab/>
        <w:t>E mail:</w:t>
      </w:r>
      <w:r>
        <w:rPr>
          <w:rFonts w:cstheme="minorHAnsi"/>
        </w:rPr>
        <w:tab/>
      </w:r>
      <w:r>
        <w:rPr>
          <w:rFonts w:cstheme="minorHAnsi"/>
        </w:rPr>
        <w:tab/>
      </w:r>
      <w:r>
        <w:rPr>
          <w:rFonts w:cstheme="minorHAnsi"/>
        </w:rPr>
        <w:tab/>
      </w:r>
      <w:r w:rsidR="00C633A2">
        <w:rPr>
          <w:rFonts w:cstheme="minorHAnsi"/>
        </w:rPr>
        <w:tab/>
        <w:t>sibbekonom@gmail.com</w:t>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0B153824"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C633A2" w:rsidRPr="00C633A2">
        <w:rPr>
          <w:rFonts w:asciiTheme="minorHAnsi" w:hAnsiTheme="minorHAnsi" w:cstheme="minorHAnsi"/>
        </w:rPr>
        <w:t>Čiastočná rekonštrukcia PVC podlahovej krytiny – Školský internát, Havranské 3, BB EY22</w:t>
      </w:r>
      <w:r w:rsidR="005F39A3">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763C35FF"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67149B">
        <w:rPr>
          <w:rFonts w:asciiTheme="minorHAnsi" w:hAnsiTheme="minorHAnsi" w:cstheme="minorHAnsi"/>
        </w:rPr>
        <w:t>,</w:t>
      </w:r>
      <w:r w:rsidR="0073020D">
        <w:rPr>
          <w:rFonts w:asciiTheme="minorHAnsi" w:hAnsiTheme="minorHAnsi" w:cstheme="minorHAnsi"/>
        </w:rPr>
        <w:t xml:space="preserve"> je výlučným vlastníkom </w:t>
      </w:r>
      <w:r w:rsidR="00C633A2">
        <w:rPr>
          <w:rFonts w:asciiTheme="minorHAnsi" w:hAnsiTheme="minorHAnsi" w:cstheme="minorHAnsi"/>
        </w:rPr>
        <w:t>nehnuteľnosti</w:t>
      </w:r>
      <w:r w:rsidR="0067149B">
        <w:rPr>
          <w:rFonts w:asciiTheme="minorHAnsi" w:hAnsiTheme="minorHAnsi" w:cstheme="minorHAnsi"/>
        </w:rPr>
        <w:t xml:space="preserve">  nachádzajúcej sa v Banskej Bystrici, katastrálne územie Radvaň, parc.č. 1952, stavba súp. číslo 6379, popis Internát</w:t>
      </w:r>
      <w:r w:rsidR="00C94E24">
        <w:rPr>
          <w:rFonts w:asciiTheme="minorHAnsi" w:hAnsiTheme="minorHAnsi" w:cstheme="minorHAnsi"/>
        </w:rPr>
        <w:t xml:space="preserve"> (ďalej iba „ Internát“)</w:t>
      </w:r>
      <w:r w:rsidR="0067149B">
        <w:rPr>
          <w:rFonts w:asciiTheme="minorHAnsi" w:hAnsiTheme="minorHAnsi" w:cstheme="minorHAnsi"/>
        </w:rPr>
        <w:t>,</w:t>
      </w:r>
      <w:r w:rsidR="008F3191">
        <w:rPr>
          <w:rFonts w:asciiTheme="minorHAnsi" w:hAnsiTheme="minorHAnsi" w:cstheme="minorHAnsi"/>
        </w:rPr>
        <w:t xml:space="preserve"> v ktor</w:t>
      </w:r>
      <w:r w:rsidR="0067149B">
        <w:rPr>
          <w:rFonts w:asciiTheme="minorHAnsi" w:hAnsiTheme="minorHAnsi" w:cstheme="minorHAnsi"/>
        </w:rPr>
        <w:t>om</w:t>
      </w:r>
      <w:r w:rsidR="008F3191">
        <w:rPr>
          <w:rFonts w:asciiTheme="minorHAnsi" w:hAnsiTheme="minorHAnsi" w:cstheme="minorHAnsi"/>
        </w:rPr>
        <w:t xml:space="preserve"> bude zhotoviteľ realizovať dielo definované špecifikované </w:t>
      </w:r>
      <w:r w:rsidR="008F3191" w:rsidRPr="004E6ADE">
        <w:rPr>
          <w:rFonts w:asciiTheme="minorHAnsi" w:hAnsiTheme="minorHAnsi" w:cstheme="minorHAnsi"/>
        </w:rPr>
        <w:t>v</w:t>
      </w:r>
      <w:r w:rsidR="009A23A1" w:rsidRPr="004E6ADE">
        <w:rPr>
          <w:rFonts w:asciiTheme="minorHAnsi" w:hAnsiTheme="minorHAnsi" w:cstheme="minorHAnsi"/>
        </w:rPr>
        <w:t> Zmluve ďalej</w:t>
      </w:r>
      <w:r w:rsidR="00584A8D">
        <w:rPr>
          <w:rFonts w:asciiTheme="minorHAnsi" w:hAnsiTheme="minorHAnsi" w:cstheme="minorHAnsi"/>
        </w:rPr>
        <w:t xml:space="preserve">, v Prílohe č. 1 Zmluvy - </w:t>
      </w:r>
      <w:r w:rsidR="009A23A1" w:rsidRPr="00985534">
        <w:rPr>
          <w:rFonts w:asciiTheme="minorHAnsi" w:hAnsiTheme="minorHAnsi" w:cstheme="minorHAnsi"/>
        </w:rPr>
        <w:t xml:space="preserve"> </w:t>
      </w:r>
      <w:r w:rsidR="008F3191" w:rsidRPr="00985534">
        <w:rPr>
          <w:rFonts w:asciiTheme="minorHAnsi" w:hAnsiTheme="minorHAnsi" w:cstheme="minorHAnsi"/>
        </w:rPr>
        <w:t>Rozpočet/Ocenený Výkaz výmer zhotovit</w:t>
      </w:r>
      <w:r w:rsidR="008F3191">
        <w:rPr>
          <w:rFonts w:asciiTheme="minorHAnsi" w:hAnsiTheme="minorHAnsi" w:cstheme="minorHAnsi"/>
        </w:rPr>
        <w:t>eľa</w:t>
      </w:r>
      <w:r w:rsidR="009A23A1">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w:t>
      </w:r>
      <w:r>
        <w:rPr>
          <w:rFonts w:asciiTheme="minorHAnsi" w:hAnsiTheme="minorHAnsi" w:cstheme="minorHAnsi"/>
        </w:rPr>
        <w:lastRenderedPageBreak/>
        <w:t>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0390AC87" w14:textId="77777777" w:rsidR="004E6ADE" w:rsidRDefault="00E6091A" w:rsidP="002947AB">
      <w:pPr>
        <w:pStyle w:val="Bezriadkovania"/>
        <w:ind w:left="284"/>
        <w:jc w:val="both"/>
        <w:rPr>
          <w:rFonts w:asciiTheme="minorHAnsi" w:hAnsiTheme="minorHAnsi" w:cstheme="minorHAnsi"/>
          <w:sz w:val="22"/>
          <w:szCs w:val="22"/>
        </w:rPr>
      </w:pPr>
      <w:r w:rsidRPr="0067149B">
        <w:rPr>
          <w:rFonts w:asciiTheme="minorHAnsi" w:hAnsiTheme="minorHAnsi" w:cstheme="minorHAnsi"/>
          <w:sz w:val="22"/>
          <w:szCs w:val="22"/>
        </w:rPr>
        <w:t>Názov stavby:</w:t>
      </w:r>
      <w:r w:rsidR="0067149B" w:rsidRPr="0067149B">
        <w:rPr>
          <w:rFonts w:asciiTheme="minorHAnsi" w:hAnsiTheme="minorHAnsi" w:cstheme="minorHAnsi"/>
          <w:sz w:val="22"/>
          <w:szCs w:val="22"/>
        </w:rPr>
        <w:t xml:space="preserve"> </w:t>
      </w:r>
    </w:p>
    <w:p w14:paraId="7FF3D6BB" w14:textId="6037771B" w:rsidR="00E6091A" w:rsidRPr="0067149B" w:rsidRDefault="0067149B" w:rsidP="002947AB">
      <w:pPr>
        <w:pStyle w:val="Bezriadkovania"/>
        <w:ind w:left="284"/>
        <w:jc w:val="both"/>
        <w:rPr>
          <w:rFonts w:asciiTheme="minorHAnsi" w:hAnsiTheme="minorHAnsi" w:cstheme="minorHAnsi"/>
          <w:sz w:val="22"/>
          <w:szCs w:val="22"/>
        </w:rPr>
      </w:pPr>
      <w:r w:rsidRPr="0067149B">
        <w:rPr>
          <w:sz w:val="22"/>
          <w:szCs w:val="22"/>
        </w:rPr>
        <w:t xml:space="preserve">Čiastočná rekonštrukcia PVC podlahovej krytiny – Školský internát, </w:t>
      </w:r>
      <w:proofErr w:type="spellStart"/>
      <w:r w:rsidRPr="0067149B">
        <w:rPr>
          <w:sz w:val="22"/>
          <w:szCs w:val="22"/>
        </w:rPr>
        <w:t>Havranské</w:t>
      </w:r>
      <w:proofErr w:type="spellEnd"/>
      <w:r w:rsidRPr="0067149B">
        <w:rPr>
          <w:sz w:val="22"/>
          <w:szCs w:val="22"/>
        </w:rPr>
        <w:t xml:space="preserve"> 3, BB EY22</w:t>
      </w:r>
    </w:p>
    <w:p w14:paraId="581CE043" w14:textId="77777777" w:rsidR="004E6ADE" w:rsidRDefault="004E6ADE" w:rsidP="002947AB">
      <w:pPr>
        <w:pStyle w:val="Bezriadkovania"/>
        <w:ind w:left="284"/>
        <w:jc w:val="both"/>
        <w:rPr>
          <w:rFonts w:asciiTheme="minorHAnsi" w:hAnsiTheme="minorHAnsi" w:cstheme="minorHAnsi"/>
          <w:sz w:val="22"/>
          <w:szCs w:val="22"/>
        </w:rPr>
      </w:pPr>
    </w:p>
    <w:p w14:paraId="51509348" w14:textId="77777777" w:rsidR="004E6ADE" w:rsidRDefault="007B3743" w:rsidP="002947AB">
      <w:pPr>
        <w:pStyle w:val="Bezriadkovania"/>
        <w:ind w:left="284"/>
        <w:jc w:val="both"/>
        <w:rPr>
          <w:rFonts w:asciiTheme="minorHAnsi" w:hAnsiTheme="minorHAnsi" w:cstheme="minorHAnsi"/>
          <w:sz w:val="22"/>
          <w:szCs w:val="22"/>
        </w:rPr>
      </w:pPr>
      <w:r w:rsidRPr="0067149B">
        <w:rPr>
          <w:rFonts w:asciiTheme="minorHAnsi" w:hAnsiTheme="minorHAnsi" w:cstheme="minorHAnsi"/>
          <w:sz w:val="22"/>
          <w:szCs w:val="22"/>
        </w:rPr>
        <w:t xml:space="preserve">Miesto stavby: </w:t>
      </w:r>
    </w:p>
    <w:p w14:paraId="5B0ACC6C" w14:textId="45AF9B39" w:rsidR="004E6ADE" w:rsidRDefault="004E6ADE"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Školský i</w:t>
      </w:r>
      <w:r w:rsidR="0067149B" w:rsidRPr="0067149B">
        <w:rPr>
          <w:rFonts w:asciiTheme="minorHAnsi" w:hAnsiTheme="minorHAnsi" w:cstheme="minorHAnsi"/>
          <w:sz w:val="22"/>
          <w:szCs w:val="22"/>
        </w:rPr>
        <w:t>nternát</w:t>
      </w:r>
    </w:p>
    <w:p w14:paraId="76D76B92" w14:textId="7CE2B2A5" w:rsidR="004E6ADE" w:rsidRDefault="0067149B" w:rsidP="002947AB">
      <w:pPr>
        <w:pStyle w:val="Bezriadkovania"/>
        <w:ind w:left="284"/>
        <w:jc w:val="both"/>
        <w:rPr>
          <w:rFonts w:asciiTheme="minorHAnsi" w:hAnsiTheme="minorHAnsi" w:cstheme="minorHAnsi"/>
          <w:sz w:val="22"/>
          <w:szCs w:val="22"/>
        </w:rPr>
      </w:pPr>
      <w:proofErr w:type="spellStart"/>
      <w:r>
        <w:rPr>
          <w:rFonts w:asciiTheme="minorHAnsi" w:hAnsiTheme="minorHAnsi" w:cstheme="minorHAnsi"/>
          <w:sz w:val="22"/>
          <w:szCs w:val="22"/>
        </w:rPr>
        <w:t>Havranské</w:t>
      </w:r>
      <w:proofErr w:type="spellEnd"/>
      <w:r>
        <w:rPr>
          <w:rFonts w:asciiTheme="minorHAnsi" w:hAnsiTheme="minorHAnsi" w:cstheme="minorHAnsi"/>
          <w:sz w:val="22"/>
          <w:szCs w:val="22"/>
        </w:rPr>
        <w:t xml:space="preserve"> 3</w:t>
      </w:r>
    </w:p>
    <w:p w14:paraId="4A02B814" w14:textId="4146AF88" w:rsidR="007B3743" w:rsidRDefault="0067149B"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97404 Banská Bystrica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24247C5F" w14:textId="5DC720AA" w:rsidR="00150132" w:rsidRPr="004E6ADE"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4E6ADE">
        <w:rPr>
          <w:rStyle w:val="CharStyle13"/>
          <w:rFonts w:asciiTheme="minorHAnsi" w:hAnsiTheme="minorHAnsi" w:cstheme="minorHAnsi"/>
          <w:sz w:val="22"/>
          <w:szCs w:val="22"/>
        </w:rPr>
        <w:t>rozpočet/ocenený Výkaz výmer</w:t>
      </w:r>
      <w:r w:rsidR="00584A8D">
        <w:rPr>
          <w:rStyle w:val="CharStyle13"/>
          <w:rFonts w:asciiTheme="minorHAnsi" w:hAnsiTheme="minorHAnsi" w:cstheme="minorHAnsi"/>
          <w:sz w:val="22"/>
          <w:szCs w:val="22"/>
        </w:rPr>
        <w:t xml:space="preserve"> zhotoviteľa</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6940CFB7"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w:t>
      </w:r>
      <w:r w:rsidR="009A23A1">
        <w:rPr>
          <w:rStyle w:val="CharStyle13"/>
          <w:rFonts w:asciiTheme="minorHAnsi" w:hAnsiTheme="minorHAnsi" w:cstheme="minorHAnsi"/>
          <w:b w:val="0"/>
          <w:bCs w:val="0"/>
          <w:sz w:val="22"/>
          <w:szCs w:val="22"/>
        </w:rPr>
        <w:t>4</w:t>
      </w:r>
      <w:r w:rsidR="00DB7F66">
        <w:rPr>
          <w:rStyle w:val="CharStyle13"/>
          <w:rFonts w:asciiTheme="minorHAnsi" w:hAnsiTheme="minorHAnsi" w:cstheme="minorHAnsi"/>
          <w:b w:val="0"/>
          <w:bCs w:val="0"/>
          <w:sz w:val="22"/>
          <w:szCs w:val="22"/>
        </w:rPr>
        <w:t>.</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0150F83F" w14:textId="6B40AAE2"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w:t>
      </w:r>
      <w:r w:rsidR="00584A8D">
        <w:rPr>
          <w:rFonts w:asciiTheme="minorHAnsi" w:hAnsiTheme="minorHAnsi" w:cstheme="minorHAnsi"/>
          <w:bCs/>
          <w:sz w:val="22"/>
          <w:szCs w:val="22"/>
          <w:shd w:val="clear" w:color="auto" w:fill="FFFFFF"/>
        </w:rPr>
        <w:t xml:space="preserve">alebo dokumentoch </w:t>
      </w:r>
      <w:r>
        <w:rPr>
          <w:rFonts w:asciiTheme="minorHAnsi" w:hAnsiTheme="minorHAnsi" w:cstheme="minorHAnsi"/>
          <w:bCs/>
          <w:sz w:val="22"/>
          <w:szCs w:val="22"/>
          <w:shd w:val="clear" w:color="auto" w:fill="FFFFFF"/>
        </w:rPr>
        <w:t>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w:t>
      </w:r>
      <w:r w:rsidR="00BE061F">
        <w:rPr>
          <w:rFonts w:asciiTheme="minorHAnsi" w:hAnsiTheme="minorHAnsi" w:cstheme="minorHAnsi"/>
          <w:bCs/>
          <w:sz w:val="22"/>
          <w:szCs w:val="22"/>
          <w:shd w:val="clear" w:color="auto" w:fill="FFFFFF"/>
        </w:rPr>
        <w:t xml:space="preserve">1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w:t>
      </w:r>
      <w:r>
        <w:rPr>
          <w:rFonts w:asciiTheme="minorHAnsi" w:hAnsiTheme="minorHAnsi" w:cstheme="minorHAnsi"/>
          <w:sz w:val="22"/>
          <w:szCs w:val="22"/>
        </w:rPr>
        <w:lastRenderedPageBreak/>
        <w:t>(stavebný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2AE8A28E"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9A23A1">
        <w:rPr>
          <w:rFonts w:asciiTheme="minorHAnsi" w:hAnsiTheme="minorHAnsi" w:cstheme="minorHAnsi"/>
          <w:b/>
          <w:color w:val="auto"/>
          <w:sz w:val="22"/>
          <w:szCs w:val="22"/>
        </w:rPr>
        <w:t xml:space="preserve">troch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39B0DE34"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BE061F">
        <w:rPr>
          <w:rFonts w:asciiTheme="minorHAnsi" w:hAnsiTheme="minorHAnsi" w:cstheme="minorHAnsi"/>
          <w:b/>
          <w:bCs/>
          <w:color w:val="auto"/>
          <w:sz w:val="22"/>
          <w:szCs w:val="22"/>
        </w:rPr>
        <w:t xml:space="preserve">do </w:t>
      </w:r>
      <w:r w:rsidR="00BE061F" w:rsidRPr="00BE061F">
        <w:rPr>
          <w:rFonts w:asciiTheme="minorHAnsi" w:hAnsiTheme="minorHAnsi" w:cstheme="minorHAnsi"/>
          <w:b/>
          <w:bCs/>
          <w:color w:val="auto"/>
          <w:sz w:val="22"/>
          <w:szCs w:val="22"/>
        </w:rPr>
        <w:t xml:space="preserve">90 </w:t>
      </w:r>
      <w:r w:rsidR="00D5628E" w:rsidRPr="00BE061F">
        <w:rPr>
          <w:rFonts w:asciiTheme="minorHAnsi" w:hAnsiTheme="minorHAnsi" w:cstheme="minorHAnsi"/>
          <w:b/>
          <w:bCs/>
          <w:color w:val="auto"/>
          <w:sz w:val="22"/>
          <w:szCs w:val="22"/>
        </w:rPr>
        <w:t>kalendárnych</w:t>
      </w:r>
      <w:r w:rsidR="00E021B3" w:rsidRPr="00BE061F">
        <w:rPr>
          <w:rFonts w:asciiTheme="minorHAnsi" w:hAnsiTheme="minorHAnsi" w:cstheme="minorHAnsi"/>
          <w:b/>
          <w:bCs/>
          <w:color w:val="auto"/>
          <w:sz w:val="22"/>
          <w:szCs w:val="22"/>
        </w:rPr>
        <w:t xml:space="preserve"> dní</w:t>
      </w:r>
      <w:r w:rsidRPr="00BE061F">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r w:rsidR="00BE061F">
        <w:rPr>
          <w:rFonts w:asciiTheme="minorHAnsi" w:hAnsiTheme="minorHAnsi" w:cstheme="minorHAnsi"/>
          <w:b/>
          <w:bCs/>
          <w:color w:val="auto"/>
          <w:sz w:val="22"/>
          <w:szCs w:val="22"/>
        </w:rPr>
        <w:t xml:space="preserve">, najneskôr však do </w:t>
      </w:r>
      <w:r w:rsidR="00584A8D">
        <w:rPr>
          <w:rFonts w:asciiTheme="minorHAnsi" w:hAnsiTheme="minorHAnsi" w:cstheme="minorHAnsi"/>
          <w:b/>
          <w:bCs/>
          <w:color w:val="auto"/>
          <w:sz w:val="22"/>
          <w:szCs w:val="22"/>
        </w:rPr>
        <w:t>5.7</w:t>
      </w:r>
      <w:r w:rsidR="00BE061F">
        <w:rPr>
          <w:rFonts w:asciiTheme="minorHAnsi" w:hAnsiTheme="minorHAnsi" w:cstheme="minorHAnsi"/>
          <w:b/>
          <w:bCs/>
          <w:color w:val="auto"/>
          <w:sz w:val="22"/>
          <w:szCs w:val="22"/>
        </w:rPr>
        <w:t>.2022</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03771D1A"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w:t>
      </w:r>
      <w:r w:rsidR="00584A8D">
        <w:rPr>
          <w:rFonts w:asciiTheme="minorHAnsi" w:hAnsiTheme="minorHAnsi" w:cstheme="minorHAnsi"/>
          <w:color w:val="auto"/>
          <w:sz w:val="22"/>
          <w:szCs w:val="22"/>
        </w:rPr>
        <w:t xml:space="preserve"> Vecným a časovým </w:t>
      </w:r>
      <w:r>
        <w:rPr>
          <w:rFonts w:asciiTheme="minorHAnsi" w:hAnsiTheme="minorHAnsi" w:cstheme="minorHAnsi"/>
          <w:color w:val="auto"/>
          <w:sz w:val="22"/>
          <w:szCs w:val="22"/>
        </w:rPr>
        <w:t xml:space="preserve">harmonogramom </w:t>
      </w:r>
      <w:r w:rsidR="00584A8D">
        <w:rPr>
          <w:rFonts w:asciiTheme="minorHAnsi" w:hAnsiTheme="minorHAnsi" w:cstheme="minorHAnsi"/>
          <w:color w:val="auto"/>
          <w:sz w:val="22"/>
          <w:szCs w:val="22"/>
        </w:rPr>
        <w:t xml:space="preserve">postupu </w:t>
      </w:r>
      <w:r>
        <w:rPr>
          <w:rFonts w:asciiTheme="minorHAnsi" w:hAnsiTheme="minorHAnsi" w:cstheme="minorHAnsi"/>
          <w:color w:val="auto"/>
          <w:sz w:val="22"/>
          <w:szCs w:val="22"/>
        </w:rPr>
        <w:t>prác, ktorý obsahuje časový rozvrh všetkých činností potrebných na vykonanie diela</w:t>
      </w:r>
      <w:r w:rsidR="008D40CB">
        <w:rPr>
          <w:rFonts w:asciiTheme="minorHAnsi" w:hAnsiTheme="minorHAnsi" w:cstheme="minorHAnsi"/>
          <w:color w:val="auto"/>
          <w:sz w:val="22"/>
          <w:szCs w:val="22"/>
        </w:rPr>
        <w:t xml:space="preserve"> (príloha č. </w:t>
      </w:r>
      <w:r w:rsidR="00584A8D">
        <w:rPr>
          <w:rFonts w:asciiTheme="minorHAnsi" w:hAnsiTheme="minorHAnsi" w:cstheme="minorHAnsi"/>
          <w:color w:val="auto"/>
          <w:sz w:val="22"/>
          <w:szCs w:val="22"/>
        </w:rPr>
        <w:t>2</w:t>
      </w:r>
      <w:r w:rsidR="008D40CB">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4888EB42"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584A8D">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 </w:t>
      </w:r>
      <w:r w:rsidR="00584A8D">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584A8D">
        <w:rPr>
          <w:rFonts w:asciiTheme="minorHAnsi" w:hAnsiTheme="minorHAnsi" w:cstheme="minorHAnsi"/>
          <w:color w:val="auto"/>
          <w:sz w:val="22"/>
          <w:szCs w:val="22"/>
        </w:rPr>
        <w:t xml:space="preserve">Vecný a časový harmonogramom postupu </w:t>
      </w:r>
      <w:r>
        <w:rPr>
          <w:rFonts w:asciiTheme="minorHAnsi" w:hAnsiTheme="minorHAnsi" w:cstheme="minorHAnsi"/>
          <w:color w:val="auto"/>
          <w:sz w:val="22"/>
          <w:szCs w:val="22"/>
        </w:rPr>
        <w:t xml:space="preserve">prác, písomne informovať objednávateľa o tejto skutočnosti, a to záznamom v stavebnom denníku a prostredníctvom elektronickej pošty na adresu </w:t>
      </w:r>
      <w:r w:rsidR="009A23A1">
        <w:rPr>
          <w:rFonts w:asciiTheme="minorHAnsi" w:hAnsiTheme="minorHAnsi" w:cstheme="minorHAnsi"/>
          <w:color w:val="auto"/>
          <w:sz w:val="22"/>
          <w:szCs w:val="22"/>
        </w:rPr>
        <w:t>osoby oprávnenej rokovať v technických veciach.</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lastRenderedPageBreak/>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74EFEF6E" w14:textId="38146AEA" w:rsidR="00D232AD" w:rsidRPr="00FD5D83"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D5D83">
        <w:rPr>
          <w:rFonts w:asciiTheme="minorHAnsi" w:hAnsiTheme="minorHAnsi" w:cstheme="minorHAnsi"/>
          <w:color w:val="000000"/>
        </w:rPr>
        <w:t>Zhotoviteľ je oprávnený vystaviť faktúr</w:t>
      </w:r>
      <w:r w:rsidR="00FD5D83" w:rsidRPr="00FD5D83">
        <w:rPr>
          <w:rFonts w:asciiTheme="minorHAnsi" w:hAnsiTheme="minorHAnsi" w:cstheme="minorHAnsi"/>
          <w:color w:val="000000"/>
        </w:rPr>
        <w:t>u</w:t>
      </w:r>
      <w:r w:rsidR="00DA39EA" w:rsidRPr="00FD5D83">
        <w:rPr>
          <w:rFonts w:asciiTheme="minorHAnsi" w:hAnsiTheme="minorHAnsi" w:cstheme="minorHAnsi"/>
          <w:color w:val="000000"/>
        </w:rPr>
        <w:t xml:space="preserve"> </w:t>
      </w:r>
      <w:r w:rsidRPr="00FD5D83">
        <w:rPr>
          <w:rFonts w:asciiTheme="minorHAnsi" w:hAnsiTheme="minorHAnsi" w:cstheme="minorHAnsi"/>
          <w:color w:val="000000"/>
        </w:rPr>
        <w:t xml:space="preserve">na základe akceptovaného plnenia stavebných prác a dodávok na diele v zmysle tejto Zmluvy za fakturované obdobie, po kontrole súladu s vykonanými prácami a dodávkami na diele podľa skutkového stavu a podľa stavebného denníka. Podkladom pre </w:t>
      </w:r>
      <w:r w:rsidR="00FD5D83" w:rsidRPr="00FD5D83">
        <w:rPr>
          <w:rFonts w:asciiTheme="minorHAnsi" w:hAnsiTheme="minorHAnsi" w:cstheme="minorHAnsi"/>
          <w:color w:val="000000"/>
        </w:rPr>
        <w:t xml:space="preserve">vystavenie </w:t>
      </w:r>
      <w:r w:rsidRPr="00FD5D83">
        <w:rPr>
          <w:rFonts w:asciiTheme="minorHAnsi" w:hAnsiTheme="minorHAnsi" w:cstheme="minorHAnsi"/>
          <w:color w:val="000000"/>
        </w:rPr>
        <w:t>faktúr</w:t>
      </w:r>
      <w:r w:rsidR="00FD5D83" w:rsidRPr="00FD5D83">
        <w:rPr>
          <w:rFonts w:asciiTheme="minorHAnsi" w:hAnsiTheme="minorHAnsi" w:cstheme="minorHAnsi"/>
          <w:color w:val="000000"/>
        </w:rPr>
        <w:t>y</w:t>
      </w:r>
      <w:r w:rsidRPr="00FD5D83">
        <w:rPr>
          <w:rFonts w:asciiTheme="minorHAnsi" w:hAnsiTheme="minorHAnsi" w:cstheme="minorHAnsi"/>
          <w:color w:val="000000"/>
        </w:rPr>
        <w:t xml:space="preserve"> bude súpis skutočne vykonaných prác a dodávok na diele odsúhlasený stavebným dozorom a zaevidovaný v stavebnom denníku.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w:t>
      </w:r>
      <w:r w:rsidR="0073020D">
        <w:rPr>
          <w:rFonts w:asciiTheme="minorHAnsi" w:hAnsiTheme="minorHAnsi" w:cstheme="minorHAnsi"/>
          <w:color w:val="000000"/>
        </w:rPr>
        <w:lastRenderedPageBreak/>
        <w:t xml:space="preserve">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sidRPr="00C87ED1">
        <w:rPr>
          <w:rFonts w:asciiTheme="minorHAnsi" w:hAnsiTheme="minorHAnsi" w:cstheme="minorHAnsi"/>
          <w:b/>
        </w:rPr>
        <w:t>3</w:t>
      </w:r>
      <w:r w:rsidRPr="00C87ED1">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2674F7C" w:rsidR="0073020D" w:rsidRDefault="00584A8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w:t>
      </w:r>
      <w:r w:rsidR="0073020D">
        <w:rPr>
          <w:rFonts w:asciiTheme="minorHAnsi" w:hAnsiTheme="minorHAnsi" w:cstheme="minorHAnsi"/>
        </w:rPr>
        <w:t xml:space="preserve"> mus</w:t>
      </w:r>
      <w:r>
        <w:rPr>
          <w:rFonts w:asciiTheme="minorHAnsi" w:hAnsiTheme="minorHAnsi" w:cstheme="minorHAnsi"/>
        </w:rPr>
        <w:t>í</w:t>
      </w:r>
      <w:r w:rsidR="0073020D">
        <w:rPr>
          <w:rFonts w:asciiTheme="minorHAnsi" w:hAnsiTheme="minorHAnsi" w:cstheme="minorHAnsi"/>
        </w:rPr>
        <w:t xml:space="preserve">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lastRenderedPageBreak/>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482456DF"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00584A8D" w:rsidRPr="00C87ED1">
        <w:rPr>
          <w:rFonts w:asciiTheme="minorHAnsi" w:hAnsiTheme="minorHAnsi" w:cstheme="minorHAnsi"/>
          <w:color w:val="auto"/>
          <w:sz w:val="22"/>
          <w:szCs w:val="22"/>
        </w:rPr>
        <w:t>osoby oprávnenej rokovať v technických veciach</w:t>
      </w:r>
      <w:r w:rsidRPr="00C87ED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prevzatie staveniska. Objednávateľ vyzve zhotoviteľa na prevzatie staveniska </w:t>
      </w:r>
      <w:r>
        <w:rPr>
          <w:rFonts w:asciiTheme="minorHAnsi" w:hAnsiTheme="minorHAnsi" w:cstheme="minorHAnsi"/>
          <w:b/>
          <w:color w:val="auto"/>
          <w:sz w:val="22"/>
          <w:szCs w:val="22"/>
        </w:rPr>
        <w:t xml:space="preserve">do </w:t>
      </w:r>
      <w:r w:rsidR="009A23A1">
        <w:rPr>
          <w:rFonts w:asciiTheme="minorHAnsi" w:hAnsiTheme="minorHAnsi" w:cstheme="minorHAnsi"/>
          <w:b/>
          <w:color w:val="auto"/>
          <w:sz w:val="22"/>
          <w:szCs w:val="22"/>
        </w:rPr>
        <w:t>troch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47B61AA4"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C87ED1">
        <w:rPr>
          <w:rFonts w:asciiTheme="minorHAnsi" w:hAnsiTheme="minorHAnsi" w:cstheme="minorHAnsi"/>
          <w:sz w:val="22"/>
          <w:szCs w:val="22"/>
        </w:rPr>
        <w:t>3</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lastRenderedPageBreak/>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5258699" w:rsidR="0073020D" w:rsidRDefault="00584A8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Vecný a časový </w:t>
      </w:r>
      <w:r w:rsidR="0073020D">
        <w:rPr>
          <w:rFonts w:asciiTheme="minorHAnsi" w:hAnsiTheme="minorHAnsi" w:cstheme="minorHAnsi"/>
          <w:color w:val="auto"/>
          <w:sz w:val="22"/>
          <w:szCs w:val="22"/>
        </w:rPr>
        <w:t xml:space="preserve">harmonogram </w:t>
      </w:r>
      <w:r>
        <w:rPr>
          <w:rFonts w:asciiTheme="minorHAnsi" w:hAnsiTheme="minorHAnsi" w:cstheme="minorHAnsi"/>
          <w:color w:val="auto"/>
          <w:sz w:val="22"/>
          <w:szCs w:val="22"/>
        </w:rPr>
        <w:t xml:space="preserve">postupu </w:t>
      </w:r>
      <w:r w:rsidR="0073020D">
        <w:rPr>
          <w:rFonts w:asciiTheme="minorHAnsi" w:hAnsiTheme="minorHAnsi" w:cstheme="minorHAnsi"/>
          <w:color w:val="auto"/>
          <w:sz w:val="22"/>
          <w:szCs w:val="22"/>
        </w:rPr>
        <w:t xml:space="preserve">prác </w:t>
      </w:r>
      <w:r w:rsidR="0073020D">
        <w:rPr>
          <w:rFonts w:asciiTheme="minorHAnsi" w:hAnsiTheme="minorHAnsi" w:cstheme="minorHAnsi"/>
          <w:sz w:val="22"/>
          <w:szCs w:val="22"/>
        </w:rPr>
        <w:t xml:space="preserve">(príloha č. </w:t>
      </w:r>
      <w:r w:rsidR="009A23A1">
        <w:rPr>
          <w:rFonts w:asciiTheme="minorHAnsi" w:hAnsiTheme="minorHAnsi" w:cstheme="minorHAnsi"/>
          <w:sz w:val="22"/>
          <w:szCs w:val="22"/>
        </w:rPr>
        <w:t>2</w:t>
      </w:r>
      <w:r w:rsidR="0073020D">
        <w:rPr>
          <w:rFonts w:asciiTheme="minorHAnsi" w:hAnsiTheme="minorHAnsi" w:cstheme="minorHAnsi"/>
          <w:sz w:val="22"/>
          <w:szCs w:val="22"/>
        </w:rPr>
        <w:t xml:space="preserve"> tejto Zmluvy);</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588AA4DC" w14:textId="77777777" w:rsidR="0073020D" w:rsidRDefault="0073020D" w:rsidP="002947AB">
      <w:pPr>
        <w:pStyle w:val="Odsekzoznamu"/>
        <w:rPr>
          <w:rFonts w:asciiTheme="minorHAnsi" w:hAnsiTheme="minorHAnsi" w:cstheme="minorHAnsi"/>
        </w:rPr>
      </w:pPr>
    </w:p>
    <w:p w14:paraId="59E3695B" w14:textId="19F64B1D"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FD5D83">
        <w:rPr>
          <w:rFonts w:asciiTheme="minorHAnsi" w:hAnsiTheme="minorHAnsi" w:cstheme="minorHAnsi"/>
          <w:highlight w:val="yellow"/>
        </w:rPr>
        <w:t>.......................................</w:t>
      </w:r>
      <w:r>
        <w:rPr>
          <w:rFonts w:asciiTheme="minorHAnsi" w:hAnsiTheme="minorHAnsi" w:cstheme="minorHAnsi"/>
        </w:rPr>
        <w:t xml:space="preserve">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FD5D83">
        <w:rPr>
          <w:rFonts w:asciiTheme="minorHAnsi" w:hAnsiTheme="minorHAnsi" w:cstheme="minorHAnsi"/>
          <w:color w:val="auto"/>
          <w:sz w:val="22"/>
          <w:szCs w:val="22"/>
          <w:highlight w:val="yellow"/>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8AC61B8"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stavebného dozoru a to tak, aby tieto zmeny nemali vplyv na cenu diela. </w:t>
      </w:r>
    </w:p>
    <w:p w14:paraId="7A531123" w14:textId="77777777" w:rsidR="0073020D" w:rsidRDefault="0073020D" w:rsidP="002947AB">
      <w:pPr>
        <w:pStyle w:val="Default"/>
        <w:jc w:val="both"/>
      </w:pP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0BDB3200"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 xml:space="preserve">Dodávateľ je povinný preukázať objednávateľovi za podmienok podľa tohto </w:t>
      </w:r>
      <w:r w:rsidR="00382B18">
        <w:rPr>
          <w:rFonts w:asciiTheme="minorHAnsi" w:hAnsiTheme="minorHAnsi" w:cstheme="minorHAnsi"/>
          <w:color w:val="000000"/>
        </w:rPr>
        <w:t xml:space="preserve">odseku </w:t>
      </w:r>
      <w:r>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w:t>
      </w:r>
      <w:r w:rsidR="00382B18">
        <w:rPr>
          <w:rFonts w:asciiTheme="minorHAnsi" w:hAnsiTheme="minorHAnsi" w:cstheme="minorHAnsi"/>
        </w:rPr>
        <w:t xml:space="preserve">odseku </w:t>
      </w:r>
      <w:r>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39EB44A9" w14:textId="77777777" w:rsidR="00C94E24" w:rsidRPr="001C48B0" w:rsidRDefault="00C94E24" w:rsidP="002947AB">
      <w:pPr>
        <w:pStyle w:val="Odsekzoznamu"/>
        <w:autoSpaceDE w:val="0"/>
        <w:autoSpaceDN w:val="0"/>
        <w:adjustRightInd w:val="0"/>
        <w:spacing w:after="12"/>
        <w:ind w:left="426"/>
        <w:jc w:val="both"/>
        <w:rPr>
          <w:rFonts w:asciiTheme="minorHAnsi" w:hAnsiTheme="minorHAnsi" w:cstheme="minorHAnsi"/>
        </w:rPr>
      </w:pPr>
    </w:p>
    <w:p w14:paraId="3D871F1C" w14:textId="77777777" w:rsidR="005A5C87" w:rsidRPr="001C48B0" w:rsidRDefault="00C94E24" w:rsidP="00C94E24">
      <w:pPr>
        <w:pStyle w:val="Textkomentra"/>
        <w:numPr>
          <w:ilvl w:val="0"/>
          <w:numId w:val="8"/>
        </w:numPr>
        <w:tabs>
          <w:tab w:val="left" w:pos="426"/>
        </w:tabs>
        <w:ind w:left="0" w:firstLine="0"/>
        <w:jc w:val="both"/>
        <w:rPr>
          <w:rFonts w:cstheme="minorHAnsi"/>
          <w:sz w:val="22"/>
          <w:szCs w:val="22"/>
        </w:rPr>
      </w:pPr>
      <w:r w:rsidRPr="001C48B0">
        <w:rPr>
          <w:rFonts w:cstheme="minorHAnsi"/>
          <w:sz w:val="22"/>
          <w:szCs w:val="22"/>
        </w:rPr>
        <w:t xml:space="preserve">Z dôvodu, že dielo sa bude realizovať počas  plnej obsadenosti Internátu ubytovanými študentami, Zhotoviteľ sa zaväzuje zrealizovať dielo tak, aby nebola narušená bežná prevádzka Internátu, resp. </w:t>
      </w:r>
      <w:r w:rsidR="005A5C87" w:rsidRPr="001C48B0">
        <w:rPr>
          <w:rFonts w:cstheme="minorHAnsi"/>
          <w:sz w:val="22"/>
          <w:szCs w:val="22"/>
        </w:rPr>
        <w:t xml:space="preserve">aby </w:t>
      </w:r>
      <w:r w:rsidR="005A5C87" w:rsidRPr="001C48B0">
        <w:rPr>
          <w:rFonts w:cstheme="minorHAnsi"/>
          <w:sz w:val="22"/>
          <w:szCs w:val="22"/>
        </w:rPr>
        <w:lastRenderedPageBreak/>
        <w:t>boli v čo najväčšej miere m</w:t>
      </w:r>
      <w:r w:rsidRPr="001C48B0">
        <w:rPr>
          <w:rFonts w:cstheme="minorHAnsi"/>
          <w:sz w:val="22"/>
          <w:szCs w:val="22"/>
        </w:rPr>
        <w:t>inimalizovan</w:t>
      </w:r>
      <w:r w:rsidR="005A5C87" w:rsidRPr="001C48B0">
        <w:rPr>
          <w:rFonts w:cstheme="minorHAnsi"/>
          <w:sz w:val="22"/>
          <w:szCs w:val="22"/>
        </w:rPr>
        <w:t xml:space="preserve">é negatívne vplyvy pracovných a technologických úkonov </w:t>
      </w:r>
      <w:r w:rsidRPr="001C48B0">
        <w:rPr>
          <w:rFonts w:cstheme="minorHAnsi"/>
          <w:sz w:val="22"/>
          <w:szCs w:val="22"/>
        </w:rPr>
        <w:t xml:space="preserve"> </w:t>
      </w:r>
      <w:r w:rsidR="005A5C87" w:rsidRPr="001C48B0">
        <w:rPr>
          <w:rFonts w:cstheme="minorHAnsi"/>
          <w:sz w:val="22"/>
          <w:szCs w:val="22"/>
        </w:rPr>
        <w:t>na diele v priestoroch Internátu.</w:t>
      </w:r>
    </w:p>
    <w:p w14:paraId="6497D4D1" w14:textId="65063B07" w:rsidR="005A5C87" w:rsidRPr="001C48B0" w:rsidRDefault="005A5C87" w:rsidP="00C94E24">
      <w:pPr>
        <w:pStyle w:val="Textkomentra"/>
        <w:numPr>
          <w:ilvl w:val="0"/>
          <w:numId w:val="8"/>
        </w:numPr>
        <w:tabs>
          <w:tab w:val="left" w:pos="426"/>
        </w:tabs>
        <w:ind w:left="0" w:firstLine="0"/>
        <w:jc w:val="both"/>
        <w:rPr>
          <w:rFonts w:cstheme="minorHAnsi"/>
          <w:sz w:val="22"/>
          <w:szCs w:val="22"/>
        </w:rPr>
      </w:pPr>
      <w:r w:rsidRPr="001C48B0">
        <w:rPr>
          <w:rFonts w:cstheme="minorHAnsi"/>
          <w:sz w:val="22"/>
          <w:szCs w:val="22"/>
        </w:rPr>
        <w:t>Objednávateľ si vyhradzuje právo umožniť  Zhotoviteľovi realizá</w:t>
      </w:r>
      <w:r w:rsidR="00F6081F" w:rsidRPr="001C48B0">
        <w:rPr>
          <w:rFonts w:cstheme="minorHAnsi"/>
          <w:sz w:val="22"/>
          <w:szCs w:val="22"/>
        </w:rPr>
        <w:t>c</w:t>
      </w:r>
      <w:r w:rsidRPr="001C48B0">
        <w:rPr>
          <w:rFonts w:cstheme="minorHAnsi"/>
          <w:sz w:val="22"/>
          <w:szCs w:val="22"/>
        </w:rPr>
        <w:t>iu prác na diela </w:t>
      </w:r>
      <w:r w:rsidR="00F6081F" w:rsidRPr="001C48B0">
        <w:rPr>
          <w:rFonts w:cstheme="minorHAnsi"/>
          <w:sz w:val="22"/>
          <w:szCs w:val="22"/>
        </w:rPr>
        <w:t xml:space="preserve">za nasledovných podmienok </w:t>
      </w:r>
      <w:r w:rsidRPr="001C48B0">
        <w:rPr>
          <w:rFonts w:cstheme="minorHAnsi"/>
          <w:sz w:val="22"/>
          <w:szCs w:val="22"/>
        </w:rPr>
        <w:t>:</w:t>
      </w:r>
    </w:p>
    <w:p w14:paraId="11B5E56F" w14:textId="31A97264" w:rsidR="00C94E24" w:rsidRPr="001C48B0" w:rsidRDefault="005A5C87" w:rsidP="005A5C87">
      <w:pPr>
        <w:pStyle w:val="Textkomentra"/>
        <w:numPr>
          <w:ilvl w:val="0"/>
          <w:numId w:val="40"/>
        </w:numPr>
        <w:tabs>
          <w:tab w:val="left" w:pos="426"/>
        </w:tabs>
        <w:jc w:val="both"/>
        <w:rPr>
          <w:rFonts w:cstheme="minorHAnsi"/>
          <w:sz w:val="22"/>
          <w:szCs w:val="22"/>
        </w:rPr>
      </w:pPr>
      <w:r w:rsidRPr="001C48B0">
        <w:rPr>
          <w:rFonts w:cstheme="minorHAnsi"/>
          <w:sz w:val="22"/>
          <w:szCs w:val="22"/>
        </w:rPr>
        <w:t>práce</w:t>
      </w:r>
      <w:r w:rsidR="00F6081F" w:rsidRPr="001C48B0">
        <w:rPr>
          <w:rFonts w:cstheme="minorHAnsi"/>
          <w:sz w:val="22"/>
          <w:szCs w:val="22"/>
        </w:rPr>
        <w:t xml:space="preserve"> na diele budú môcť byť realizo</w:t>
      </w:r>
      <w:r w:rsidRPr="001C48B0">
        <w:rPr>
          <w:rFonts w:cstheme="minorHAnsi"/>
          <w:sz w:val="22"/>
          <w:szCs w:val="22"/>
        </w:rPr>
        <w:t>v</w:t>
      </w:r>
      <w:r w:rsidR="00F6081F" w:rsidRPr="001C48B0">
        <w:rPr>
          <w:rFonts w:cstheme="minorHAnsi"/>
          <w:sz w:val="22"/>
          <w:szCs w:val="22"/>
        </w:rPr>
        <w:t>a</w:t>
      </w:r>
      <w:r w:rsidRPr="001C48B0">
        <w:rPr>
          <w:rFonts w:cstheme="minorHAnsi"/>
          <w:sz w:val="22"/>
          <w:szCs w:val="22"/>
        </w:rPr>
        <w:t>né počas pracovných dní : pondelok-piatok v čase 6,00-18,00hodiny, piatok</w:t>
      </w:r>
      <w:r w:rsidR="0042295F" w:rsidRPr="001C48B0">
        <w:rPr>
          <w:rFonts w:cstheme="minorHAnsi"/>
          <w:sz w:val="22"/>
          <w:szCs w:val="22"/>
        </w:rPr>
        <w:t>, sobota, nedeľa, sviatok, prázdniny</w:t>
      </w:r>
      <w:r w:rsidRPr="001C48B0">
        <w:rPr>
          <w:rFonts w:cstheme="minorHAnsi"/>
          <w:sz w:val="22"/>
          <w:szCs w:val="22"/>
        </w:rPr>
        <w:t xml:space="preserve"> 6,00-20,00hodiny </w:t>
      </w:r>
      <w:r w:rsidR="0042295F" w:rsidRPr="001C48B0">
        <w:rPr>
          <w:rFonts w:cstheme="minorHAnsi"/>
          <w:sz w:val="22"/>
          <w:szCs w:val="22"/>
        </w:rPr>
        <w:t>,</w:t>
      </w:r>
    </w:p>
    <w:p w14:paraId="020E946B" w14:textId="5DE6DF3B" w:rsidR="005A5C87" w:rsidRPr="001C48B0" w:rsidRDefault="00F6081F" w:rsidP="005A5C87">
      <w:pPr>
        <w:pStyle w:val="Textkomentra"/>
        <w:numPr>
          <w:ilvl w:val="0"/>
          <w:numId w:val="40"/>
        </w:numPr>
        <w:tabs>
          <w:tab w:val="left" w:pos="426"/>
        </w:tabs>
        <w:jc w:val="both"/>
        <w:rPr>
          <w:rFonts w:cstheme="minorHAnsi"/>
          <w:sz w:val="22"/>
          <w:szCs w:val="22"/>
        </w:rPr>
      </w:pPr>
      <w:r w:rsidRPr="001C48B0">
        <w:rPr>
          <w:rFonts w:cstheme="minorHAnsi"/>
          <w:sz w:val="22"/>
          <w:szCs w:val="22"/>
        </w:rPr>
        <w:t>p</w:t>
      </w:r>
      <w:r w:rsidR="005A5C87" w:rsidRPr="001C48B0">
        <w:rPr>
          <w:rFonts w:cstheme="minorHAnsi"/>
          <w:sz w:val="22"/>
          <w:szCs w:val="22"/>
        </w:rPr>
        <w:t xml:space="preserve">ráce na diele sa budú môcť realizovať v maximálne dvoch bunkách Internátu súčasne (1 bunka = 1izba cca 16,86m2 +1izba cca 11,20m2+1predsieň cca 2,37m2, </w:t>
      </w:r>
      <w:proofErr w:type="spellStart"/>
      <w:r w:rsidR="005A5C87" w:rsidRPr="001C48B0">
        <w:rPr>
          <w:rFonts w:cstheme="minorHAnsi"/>
          <w:sz w:val="22"/>
          <w:szCs w:val="22"/>
        </w:rPr>
        <w:t>tj</w:t>
      </w:r>
      <w:proofErr w:type="spellEnd"/>
      <w:r w:rsidR="005A5C87" w:rsidRPr="001C48B0">
        <w:rPr>
          <w:rFonts w:cstheme="minorHAnsi"/>
          <w:sz w:val="22"/>
          <w:szCs w:val="22"/>
        </w:rPr>
        <w:t xml:space="preserve">. </w:t>
      </w:r>
      <w:r w:rsidR="0042295F" w:rsidRPr="001C48B0">
        <w:rPr>
          <w:rFonts w:cstheme="minorHAnsi"/>
          <w:sz w:val="22"/>
          <w:szCs w:val="22"/>
        </w:rPr>
        <w:t xml:space="preserve">cca </w:t>
      </w:r>
      <w:r w:rsidR="005A5C87" w:rsidRPr="001C48B0">
        <w:rPr>
          <w:rFonts w:cstheme="minorHAnsi"/>
          <w:sz w:val="22"/>
          <w:szCs w:val="22"/>
        </w:rPr>
        <w:t>30,43 m2)</w:t>
      </w:r>
      <w:r w:rsidR="0042295F" w:rsidRPr="001C48B0">
        <w:rPr>
          <w:rFonts w:cstheme="minorHAnsi"/>
          <w:sz w:val="22"/>
          <w:szCs w:val="22"/>
        </w:rPr>
        <w:t>,</w:t>
      </w:r>
    </w:p>
    <w:p w14:paraId="3788E36D" w14:textId="3BE6BABF" w:rsidR="005A5C87" w:rsidRPr="001C48B0" w:rsidRDefault="00F6081F" w:rsidP="005A5C87">
      <w:pPr>
        <w:pStyle w:val="Textkomentra"/>
        <w:numPr>
          <w:ilvl w:val="0"/>
          <w:numId w:val="40"/>
        </w:numPr>
        <w:tabs>
          <w:tab w:val="left" w:pos="426"/>
        </w:tabs>
        <w:jc w:val="both"/>
        <w:rPr>
          <w:rFonts w:cstheme="minorHAnsi"/>
          <w:sz w:val="22"/>
          <w:szCs w:val="22"/>
        </w:rPr>
      </w:pPr>
      <w:r w:rsidRPr="001C48B0">
        <w:rPr>
          <w:rFonts w:cstheme="minorHAnsi"/>
          <w:sz w:val="22"/>
          <w:szCs w:val="22"/>
        </w:rPr>
        <w:t>Z</w:t>
      </w:r>
      <w:r w:rsidR="005A5C87" w:rsidRPr="001C48B0">
        <w:rPr>
          <w:rFonts w:cstheme="minorHAnsi"/>
          <w:sz w:val="22"/>
          <w:szCs w:val="22"/>
        </w:rPr>
        <w:t xml:space="preserve">hotoviteľ zabezpečí na vlastné náklady </w:t>
      </w:r>
      <w:r w:rsidRPr="001C48B0">
        <w:rPr>
          <w:rFonts w:cstheme="minorHAnsi"/>
          <w:sz w:val="22"/>
          <w:szCs w:val="22"/>
        </w:rPr>
        <w:t xml:space="preserve">pred začatím prác na diele </w:t>
      </w:r>
      <w:r w:rsidR="005A5C87" w:rsidRPr="001C48B0">
        <w:rPr>
          <w:rFonts w:cstheme="minorHAnsi"/>
          <w:sz w:val="22"/>
          <w:szCs w:val="22"/>
        </w:rPr>
        <w:t>vypratanie interiérového vybaveni</w:t>
      </w:r>
      <w:r w:rsidRPr="001C48B0">
        <w:rPr>
          <w:rFonts w:cstheme="minorHAnsi"/>
          <w:sz w:val="22"/>
          <w:szCs w:val="22"/>
        </w:rPr>
        <w:t>a (</w:t>
      </w:r>
      <w:r w:rsidR="00C87ED1" w:rsidRPr="001C48B0">
        <w:rPr>
          <w:rFonts w:cstheme="minorHAnsi"/>
          <w:sz w:val="22"/>
          <w:szCs w:val="22"/>
        </w:rPr>
        <w:t xml:space="preserve">najmä </w:t>
      </w:r>
      <w:r w:rsidRPr="001C48B0">
        <w:rPr>
          <w:rFonts w:cstheme="minorHAnsi"/>
          <w:sz w:val="22"/>
          <w:szCs w:val="22"/>
        </w:rPr>
        <w:t>nábytku)</w:t>
      </w:r>
      <w:r w:rsidR="005A5C87" w:rsidRPr="001C48B0">
        <w:rPr>
          <w:rFonts w:cstheme="minorHAnsi"/>
          <w:sz w:val="22"/>
          <w:szCs w:val="22"/>
        </w:rPr>
        <w:t xml:space="preserve"> </w:t>
      </w:r>
      <w:r w:rsidRPr="001C48B0">
        <w:rPr>
          <w:rFonts w:cstheme="minorHAnsi"/>
          <w:sz w:val="22"/>
          <w:szCs w:val="22"/>
        </w:rPr>
        <w:t>v práve realizovaných bunkách na spoločnú chodbu Internátu v tesnej blízkosti realizovaných buniek</w:t>
      </w:r>
      <w:r w:rsidR="0042295F" w:rsidRPr="001C48B0">
        <w:rPr>
          <w:rFonts w:cstheme="minorHAnsi"/>
          <w:sz w:val="22"/>
          <w:szCs w:val="22"/>
        </w:rPr>
        <w:t>,</w:t>
      </w:r>
    </w:p>
    <w:p w14:paraId="24C530AE" w14:textId="74536E08" w:rsidR="00F6081F" w:rsidRPr="001C48B0" w:rsidRDefault="00F6081F" w:rsidP="00F6081F">
      <w:pPr>
        <w:pStyle w:val="Textkomentra"/>
        <w:numPr>
          <w:ilvl w:val="0"/>
          <w:numId w:val="40"/>
        </w:numPr>
        <w:tabs>
          <w:tab w:val="left" w:pos="426"/>
        </w:tabs>
        <w:jc w:val="both"/>
        <w:rPr>
          <w:rFonts w:cstheme="minorHAnsi"/>
          <w:sz w:val="22"/>
          <w:szCs w:val="22"/>
        </w:rPr>
      </w:pPr>
      <w:r w:rsidRPr="001C48B0">
        <w:rPr>
          <w:rFonts w:cstheme="minorHAnsi"/>
          <w:sz w:val="22"/>
          <w:szCs w:val="22"/>
        </w:rPr>
        <w:t xml:space="preserve">Zhotoviteľ zabezpečí na vlastné náklady </w:t>
      </w:r>
      <w:r w:rsidR="000D0E85" w:rsidRPr="001C48B0">
        <w:rPr>
          <w:rFonts w:cstheme="minorHAnsi"/>
          <w:sz w:val="22"/>
          <w:szCs w:val="22"/>
        </w:rPr>
        <w:t xml:space="preserve">bezprostredne </w:t>
      </w:r>
      <w:r w:rsidRPr="001C48B0">
        <w:rPr>
          <w:rFonts w:cstheme="minorHAnsi"/>
          <w:sz w:val="22"/>
          <w:szCs w:val="22"/>
        </w:rPr>
        <w:t>po ukončení  prác na práve dokončených bunkách spätné uloženie interiérového vybavenia (</w:t>
      </w:r>
      <w:r w:rsidR="00C87ED1" w:rsidRPr="001C48B0">
        <w:rPr>
          <w:rFonts w:cstheme="minorHAnsi"/>
          <w:sz w:val="22"/>
          <w:szCs w:val="22"/>
        </w:rPr>
        <w:t xml:space="preserve">najmä </w:t>
      </w:r>
      <w:r w:rsidRPr="001C48B0">
        <w:rPr>
          <w:rFonts w:cstheme="minorHAnsi"/>
          <w:sz w:val="22"/>
          <w:szCs w:val="22"/>
        </w:rPr>
        <w:t>nábytku) na pôvodné miesto zo spoločnej chodby Internátu v</w:t>
      </w:r>
      <w:r w:rsidR="0042295F" w:rsidRPr="001C48B0">
        <w:rPr>
          <w:rFonts w:cstheme="minorHAnsi"/>
          <w:sz w:val="22"/>
          <w:szCs w:val="22"/>
        </w:rPr>
        <w:t> </w:t>
      </w:r>
      <w:r w:rsidRPr="001C48B0">
        <w:rPr>
          <w:rFonts w:cstheme="minorHAnsi"/>
          <w:sz w:val="22"/>
          <w:szCs w:val="22"/>
        </w:rPr>
        <w:t>tesnej blízkosti realizovaných buniek</w:t>
      </w:r>
      <w:r w:rsidR="0042295F" w:rsidRPr="001C48B0">
        <w:rPr>
          <w:rFonts w:cstheme="minorHAnsi"/>
          <w:sz w:val="22"/>
          <w:szCs w:val="22"/>
        </w:rPr>
        <w:t>.</w:t>
      </w:r>
      <w:r w:rsidRPr="001C48B0">
        <w:rPr>
          <w:rFonts w:cstheme="minorHAnsi"/>
          <w:sz w:val="22"/>
          <w:szCs w:val="22"/>
        </w:rPr>
        <w:t xml:space="preserve"> </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3061DCBA"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389F9F6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0D0E85">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52A3D45C"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42295F">
        <w:rPr>
          <w:rFonts w:cstheme="minorHAnsi"/>
          <w:sz w:val="22"/>
          <w:szCs w:val="22"/>
        </w:rPr>
        <w:t>6</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w:t>
      </w:r>
      <w:r w:rsidRPr="003452BD">
        <w:rPr>
          <w:rFonts w:cstheme="minorHAnsi"/>
          <w:sz w:val="22"/>
          <w:szCs w:val="22"/>
        </w:rPr>
        <w:lastRenderedPageBreak/>
        <w:t>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42295F">
        <w:rPr>
          <w:rStyle w:val="CharStyle36"/>
          <w:rFonts w:asciiTheme="minorHAnsi" w:hAnsiTheme="minorHAnsi" w:cstheme="minorHAnsi"/>
          <w:sz w:val="22"/>
          <w:szCs w:val="22"/>
          <w:lang w:val="cs-CZ" w:eastAsia="cs-CZ"/>
        </w:rPr>
        <w:t xml:space="preserve">vady, </w:t>
      </w:r>
      <w:r w:rsidRPr="0042295F">
        <w:rPr>
          <w:rStyle w:val="CharStyle36"/>
          <w:rFonts w:asciiTheme="minorHAnsi" w:hAnsiTheme="minorHAnsi" w:cstheme="minorHAnsi"/>
          <w:sz w:val="22"/>
          <w:szCs w:val="22"/>
        </w:rPr>
        <w:t xml:space="preserve">ak dielo alebo jeho ktorákoľvek časť, </w:t>
      </w:r>
      <w:r w:rsidRPr="0042295F">
        <w:rPr>
          <w:rStyle w:val="CharStyle30"/>
          <w:rFonts w:asciiTheme="minorHAnsi" w:hAnsiTheme="minorHAnsi" w:cstheme="minorHAnsi"/>
          <w:sz w:val="22"/>
          <w:szCs w:val="22"/>
        </w:rPr>
        <w:t>nezodpovedá r</w:t>
      </w:r>
      <w:r w:rsidRPr="0042295F">
        <w:rPr>
          <w:rStyle w:val="CharStyle48"/>
          <w:rFonts w:asciiTheme="minorHAnsi" w:hAnsiTheme="minorHAnsi" w:cstheme="minorHAnsi"/>
          <w:b w:val="0"/>
          <w:sz w:val="22"/>
          <w:szCs w:val="22"/>
        </w:rPr>
        <w:t>ozsahu alebo kvalite vymedzenej v tejto Zmluve, právnym predpisom alebo technickým požiadavkám, technickým normám alebo je zhotovené postupom zhotoviteľa, ktorý nezodpovedá zákonným požiadavkám kladeným na dielo alebo jeho časť.</w:t>
      </w:r>
      <w:r w:rsidRPr="002C2501">
        <w:rPr>
          <w:rStyle w:val="CharStyle48"/>
          <w:rFonts w:asciiTheme="minorHAnsi" w:hAnsiTheme="minorHAnsi" w:cstheme="minorHAnsi"/>
          <w:sz w:val="22"/>
          <w:szCs w:val="22"/>
        </w:rPr>
        <w:t xml:space="preserve">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lastRenderedPageBreak/>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2E0C7B25"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w:t>
      </w:r>
      <w:r w:rsidR="00C87ED1">
        <w:rPr>
          <w:rFonts w:asciiTheme="minorHAnsi" w:hAnsiTheme="minorHAnsi" w:cstheme="minorHAnsi"/>
          <w:color w:val="auto"/>
          <w:sz w:val="22"/>
          <w:szCs w:val="22"/>
        </w:rPr>
        <w:t>V</w:t>
      </w:r>
      <w:r w:rsidR="000D0E85">
        <w:rPr>
          <w:rFonts w:asciiTheme="minorHAnsi" w:hAnsiTheme="minorHAnsi" w:cstheme="minorHAnsi"/>
          <w:color w:val="auto"/>
          <w:sz w:val="22"/>
          <w:szCs w:val="22"/>
        </w:rPr>
        <w:t xml:space="preserve">ecného a časového </w:t>
      </w:r>
      <w:r>
        <w:rPr>
          <w:rFonts w:asciiTheme="minorHAnsi" w:hAnsiTheme="minorHAnsi" w:cstheme="minorHAnsi"/>
          <w:color w:val="auto"/>
          <w:sz w:val="22"/>
          <w:szCs w:val="22"/>
        </w:rPr>
        <w:t xml:space="preserve">harmonogramu </w:t>
      </w:r>
      <w:r w:rsidR="000D0E85">
        <w:rPr>
          <w:rFonts w:asciiTheme="minorHAnsi" w:hAnsiTheme="minorHAnsi" w:cstheme="minorHAnsi"/>
          <w:color w:val="auto"/>
          <w:sz w:val="22"/>
          <w:szCs w:val="22"/>
        </w:rPr>
        <w:t xml:space="preserve">postupu </w:t>
      </w:r>
      <w:r>
        <w:rPr>
          <w:rFonts w:asciiTheme="minorHAnsi" w:hAnsiTheme="minorHAnsi" w:cstheme="minorHAnsi"/>
          <w:color w:val="auto"/>
          <w:sz w:val="22"/>
          <w:szCs w:val="22"/>
        </w:rPr>
        <w:t xml:space="preserve">prác (v zmysle prílohy č. </w:t>
      </w:r>
      <w:r w:rsidR="000D0E85">
        <w:rPr>
          <w:rFonts w:asciiTheme="minorHAnsi" w:hAnsiTheme="minorHAnsi" w:cstheme="minorHAnsi"/>
          <w:color w:val="auto"/>
          <w:sz w:val="22"/>
          <w:szCs w:val="22"/>
        </w:rPr>
        <w:t xml:space="preserve">2 </w:t>
      </w:r>
      <w:r>
        <w:rPr>
          <w:rFonts w:asciiTheme="minorHAnsi" w:hAnsiTheme="minorHAnsi" w:cstheme="minorHAnsi"/>
          <w:color w:val="auto"/>
          <w:sz w:val="22"/>
          <w:szCs w:val="22"/>
        </w:rPr>
        <w:t xml:space="preserve">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75F2C4D3"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D0E85">
        <w:rPr>
          <w:rFonts w:asciiTheme="minorHAnsi" w:hAnsiTheme="minorHAnsi" w:cstheme="minorHAnsi"/>
          <w:color w:val="auto"/>
          <w:sz w:val="22"/>
          <w:szCs w:val="22"/>
        </w:rPr>
        <w:t>2</w:t>
      </w:r>
      <w:r>
        <w:rPr>
          <w:rFonts w:asciiTheme="minorHAnsi" w:hAnsiTheme="minorHAnsi" w:cstheme="minorHAnsi"/>
          <w:color w:val="auto"/>
          <w:sz w:val="22"/>
          <w:szCs w:val="22"/>
        </w:rPr>
        <w:t xml:space="preserve">, vzniká </w:t>
      </w:r>
      <w:r>
        <w:rPr>
          <w:rFonts w:asciiTheme="minorHAnsi" w:hAnsiTheme="minorHAnsi" w:cstheme="minorHAnsi"/>
          <w:color w:val="auto"/>
          <w:sz w:val="22"/>
          <w:szCs w:val="22"/>
        </w:rPr>
        <w:lastRenderedPageBreak/>
        <w:t xml:space="preserve">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7D75D32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D0E85">
        <w:rPr>
          <w:rFonts w:asciiTheme="minorHAnsi" w:hAnsiTheme="minorHAnsi" w:cstheme="minorHAnsi"/>
          <w:color w:val="auto"/>
          <w:sz w:val="22"/>
          <w:szCs w:val="22"/>
        </w:rPr>
        <w:t>5</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6030FC73"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sidR="000D0E85">
        <w:rPr>
          <w:rFonts w:asciiTheme="minorHAnsi" w:hAnsiTheme="minorHAnsi" w:cstheme="minorHAnsi"/>
          <w:color w:val="auto"/>
          <w:sz w:val="22"/>
          <w:szCs w:val="22"/>
        </w:rPr>
        <w:t xml:space="preserve">19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72C7AA86"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0D0E85">
        <w:rPr>
          <w:rFonts w:asciiTheme="minorHAnsi" w:hAnsiTheme="minorHAnsi" w:cstheme="minorHAnsi"/>
          <w:color w:val="auto"/>
          <w:sz w:val="22"/>
          <w:szCs w:val="22"/>
        </w:rPr>
        <w:t xml:space="preserve">24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w:t>
      </w:r>
      <w:r>
        <w:rPr>
          <w:rFonts w:asciiTheme="minorHAnsi" w:hAnsiTheme="minorHAnsi" w:cstheme="minorHAnsi"/>
          <w:sz w:val="22"/>
          <w:szCs w:val="22"/>
        </w:rPr>
        <w:lastRenderedPageBreak/>
        <w:t xml:space="preserve">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0E5C51F"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je na základe odborného posúdenia technického dozoru a stavebného dozoru z technického riešenia a postupu uskutočnenia diela zrejmé, že zhotoviteľ nedokáže zhotoviť dielo podľa termínov uvedených v</w:t>
      </w:r>
      <w:r w:rsidR="000D0E85">
        <w:rPr>
          <w:rFonts w:asciiTheme="minorHAnsi" w:hAnsiTheme="minorHAnsi" w:cstheme="minorHAnsi"/>
          <w:sz w:val="22"/>
          <w:szCs w:val="22"/>
        </w:rPr>
        <w:t xml:space="preserve">o Vecnom a časovom </w:t>
      </w:r>
      <w:r w:rsidRPr="00DD718D">
        <w:rPr>
          <w:rFonts w:asciiTheme="minorHAnsi" w:hAnsiTheme="minorHAnsi" w:cstheme="minorHAnsi"/>
          <w:sz w:val="22"/>
          <w:szCs w:val="22"/>
        </w:rPr>
        <w:t xml:space="preserve">harmonograme </w:t>
      </w:r>
      <w:r w:rsidR="000D0E85">
        <w:rPr>
          <w:rFonts w:asciiTheme="minorHAnsi" w:hAnsiTheme="minorHAnsi" w:cstheme="minorHAnsi"/>
          <w:sz w:val="22"/>
          <w:szCs w:val="22"/>
        </w:rPr>
        <w:t xml:space="preserve">postupu </w:t>
      </w:r>
      <w:r w:rsidRPr="00DD718D">
        <w:rPr>
          <w:rFonts w:asciiTheme="minorHAnsi" w:hAnsiTheme="minorHAnsi" w:cstheme="minorHAnsi"/>
          <w:sz w:val="22"/>
          <w:szCs w:val="22"/>
        </w:rPr>
        <w:t xml:space="preserve">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w:t>
      </w:r>
      <w:r>
        <w:rPr>
          <w:rFonts w:asciiTheme="minorHAnsi" w:hAnsiTheme="minorHAnsi" w:cstheme="minorHAnsi"/>
          <w:color w:val="auto"/>
          <w:sz w:val="22"/>
          <w:szCs w:val="22"/>
          <w:lang w:eastAsia="cs-CZ"/>
        </w:rPr>
        <w:lastRenderedPageBreak/>
        <w:t xml:space="preserve">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68F40E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39C82C93"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r>
      <w:r w:rsidR="00985534" w:rsidRPr="00CD0C0A">
        <w:rPr>
          <w:rFonts w:asciiTheme="minorHAnsi" w:hAnsiTheme="minorHAnsi" w:cstheme="minorHAnsi"/>
          <w:color w:val="auto"/>
          <w:sz w:val="22"/>
          <w:szCs w:val="22"/>
        </w:rPr>
        <w:t>Vecný a časový harmonogram postupu prác</w:t>
      </w:r>
      <w:r w:rsidRPr="00CD0C0A">
        <w:rPr>
          <w:rFonts w:asciiTheme="minorHAnsi" w:hAnsiTheme="minorHAnsi" w:cstheme="minorHAnsi"/>
          <w:color w:val="auto"/>
          <w:sz w:val="22"/>
          <w:szCs w:val="22"/>
        </w:rPr>
        <w:tab/>
      </w:r>
    </w:p>
    <w:p w14:paraId="5E20FEDE" w14:textId="14A5530E"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w:t>
      </w:r>
      <w:r w:rsidR="00985534">
        <w:rPr>
          <w:rFonts w:asciiTheme="minorHAnsi" w:hAnsiTheme="minorHAnsi" w:cstheme="minorHAnsi"/>
          <w:color w:val="auto"/>
          <w:sz w:val="22"/>
          <w:szCs w:val="22"/>
        </w:rPr>
        <w:t>3</w:t>
      </w:r>
      <w:r w:rsidRP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ab/>
        <w:t xml:space="preserve">Zoznam subdodávateľov </w:t>
      </w:r>
    </w:p>
    <w:p w14:paraId="15E5D57B" w14:textId="256FEA59"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985534">
        <w:rPr>
          <w:rFonts w:asciiTheme="minorHAnsi" w:hAnsiTheme="minorHAnsi" w:cstheme="minorHAnsi"/>
          <w:color w:val="auto"/>
          <w:sz w:val="22"/>
          <w:szCs w:val="22"/>
        </w:rPr>
        <w:t>4</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4E6ADE">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2FADCF02" w:rsidR="0073020D" w:rsidRPr="00CD0C0A" w:rsidRDefault="00C94E24"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PhDr. Igor </w:t>
      </w:r>
      <w:proofErr w:type="spellStart"/>
      <w:r>
        <w:rPr>
          <w:rFonts w:asciiTheme="minorHAnsi" w:hAnsiTheme="minorHAnsi" w:cstheme="minorHAnsi"/>
          <w:color w:val="auto"/>
          <w:sz w:val="22"/>
          <w:szCs w:val="22"/>
        </w:rPr>
        <w:t>Presperín</w:t>
      </w:r>
      <w:proofErr w:type="spellEnd"/>
      <w:r>
        <w:rPr>
          <w:rFonts w:asciiTheme="minorHAnsi" w:hAnsiTheme="minorHAnsi" w:cstheme="minorHAnsi"/>
          <w:color w:val="auto"/>
          <w:sz w:val="22"/>
          <w:szCs w:val="22"/>
        </w:rPr>
        <w:t xml:space="preserve"> CSc.</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29B85623" w14:textId="4CD8D40A" w:rsidR="00CD0C0A" w:rsidRDefault="00C94E24"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riaditeľ</w:t>
      </w:r>
    </w:p>
    <w:p w14:paraId="34BE465C" w14:textId="74241058" w:rsidR="000A6780" w:rsidRPr="00CD0C0A" w:rsidRDefault="00C94E24"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Školský internát</w:t>
      </w:r>
    </w:p>
    <w:sectPr w:rsidR="000A6780" w:rsidRPr="00CD0C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F0ED" w14:textId="77777777" w:rsidR="00F908F4" w:rsidRDefault="00F908F4" w:rsidP="00D81E0A">
      <w:pPr>
        <w:spacing w:after="0" w:line="240" w:lineRule="auto"/>
      </w:pPr>
      <w:r>
        <w:separator/>
      </w:r>
    </w:p>
  </w:endnote>
  <w:endnote w:type="continuationSeparator" w:id="0">
    <w:p w14:paraId="238938CF" w14:textId="77777777" w:rsidR="00F908F4" w:rsidRDefault="00F908F4"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5A5C87" w:rsidRDefault="005A5C87">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5F39A3">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F39A3">
              <w:rPr>
                <w:b/>
                <w:bCs/>
                <w:noProof/>
              </w:rPr>
              <w:t>20</w:t>
            </w:r>
            <w:r>
              <w:rPr>
                <w:b/>
                <w:bCs/>
                <w:sz w:val="24"/>
                <w:szCs w:val="24"/>
              </w:rPr>
              <w:fldChar w:fldCharType="end"/>
            </w:r>
          </w:p>
        </w:sdtContent>
      </w:sdt>
    </w:sdtContent>
  </w:sdt>
  <w:p w14:paraId="6FA4E0CF" w14:textId="77777777" w:rsidR="005A5C87" w:rsidRDefault="005A5C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8E0A" w14:textId="77777777" w:rsidR="00F908F4" w:rsidRDefault="00F908F4" w:rsidP="00D81E0A">
      <w:pPr>
        <w:spacing w:after="0" w:line="240" w:lineRule="auto"/>
      </w:pPr>
      <w:r>
        <w:separator/>
      </w:r>
    </w:p>
  </w:footnote>
  <w:footnote w:type="continuationSeparator" w:id="0">
    <w:p w14:paraId="55DB9B10" w14:textId="77777777" w:rsidR="00F908F4" w:rsidRDefault="00F908F4"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1351B59"/>
    <w:multiLevelType w:val="hybridMultilevel"/>
    <w:tmpl w:val="2CAE8854"/>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644"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
  </w:num>
  <w:num w:numId="22">
    <w:abstractNumId w:val="4"/>
  </w:num>
  <w:num w:numId="23">
    <w:abstractNumId w:val="6"/>
  </w:num>
  <w:num w:numId="24">
    <w:abstractNumId w:val="23"/>
  </w:num>
  <w:num w:numId="25">
    <w:abstractNumId w:val="29"/>
  </w:num>
  <w:num w:numId="26">
    <w:abstractNumId w:val="9"/>
  </w:num>
  <w:num w:numId="27">
    <w:abstractNumId w:val="25"/>
  </w:num>
  <w:num w:numId="28">
    <w:abstractNumId w:val="19"/>
  </w:num>
  <w:num w:numId="29">
    <w:abstractNumId w:val="18"/>
  </w:num>
  <w:num w:numId="30">
    <w:abstractNumId w:val="16"/>
  </w:num>
  <w:num w:numId="31">
    <w:abstractNumId w:val="0"/>
  </w:num>
  <w:num w:numId="32">
    <w:abstractNumId w:val="20"/>
  </w:num>
  <w:num w:numId="33">
    <w:abstractNumId w:val="27"/>
  </w:num>
  <w:num w:numId="34">
    <w:abstractNumId w:val="24"/>
  </w:num>
  <w:num w:numId="35">
    <w:abstractNumId w:val="26"/>
  </w:num>
  <w:num w:numId="36">
    <w:abstractNumId w:val="3"/>
  </w:num>
  <w:num w:numId="37">
    <w:abstractNumId w:val="28"/>
  </w:num>
  <w:num w:numId="38">
    <w:abstractNumId w:val="12"/>
  </w:num>
  <w:num w:numId="39">
    <w:abstractNumId w:val="1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A6780"/>
    <w:rsid w:val="000D0E85"/>
    <w:rsid w:val="000E0D5F"/>
    <w:rsid w:val="00102A06"/>
    <w:rsid w:val="00140F83"/>
    <w:rsid w:val="00141A18"/>
    <w:rsid w:val="00141CBD"/>
    <w:rsid w:val="0014416A"/>
    <w:rsid w:val="00145B1C"/>
    <w:rsid w:val="00150132"/>
    <w:rsid w:val="0017210A"/>
    <w:rsid w:val="00180114"/>
    <w:rsid w:val="001A536C"/>
    <w:rsid w:val="001C48B0"/>
    <w:rsid w:val="001F268E"/>
    <w:rsid w:val="001F4180"/>
    <w:rsid w:val="00223A52"/>
    <w:rsid w:val="00224052"/>
    <w:rsid w:val="0024461E"/>
    <w:rsid w:val="00257BFB"/>
    <w:rsid w:val="00285A0C"/>
    <w:rsid w:val="002947AB"/>
    <w:rsid w:val="002B4232"/>
    <w:rsid w:val="002C2501"/>
    <w:rsid w:val="002D272B"/>
    <w:rsid w:val="00317C82"/>
    <w:rsid w:val="0033034B"/>
    <w:rsid w:val="00337EDA"/>
    <w:rsid w:val="003452BD"/>
    <w:rsid w:val="003460FB"/>
    <w:rsid w:val="00353C57"/>
    <w:rsid w:val="0037792E"/>
    <w:rsid w:val="00382B18"/>
    <w:rsid w:val="0038391A"/>
    <w:rsid w:val="003A4AAB"/>
    <w:rsid w:val="003B11C9"/>
    <w:rsid w:val="003B65F0"/>
    <w:rsid w:val="003E0160"/>
    <w:rsid w:val="004169FF"/>
    <w:rsid w:val="0042295F"/>
    <w:rsid w:val="00452B40"/>
    <w:rsid w:val="004541CE"/>
    <w:rsid w:val="00470981"/>
    <w:rsid w:val="00472471"/>
    <w:rsid w:val="00493C8C"/>
    <w:rsid w:val="00494AD6"/>
    <w:rsid w:val="00496636"/>
    <w:rsid w:val="00496E86"/>
    <w:rsid w:val="004D08DB"/>
    <w:rsid w:val="004D76E1"/>
    <w:rsid w:val="004E265D"/>
    <w:rsid w:val="004E6ADE"/>
    <w:rsid w:val="004F464E"/>
    <w:rsid w:val="004F774A"/>
    <w:rsid w:val="00514E54"/>
    <w:rsid w:val="00550FFC"/>
    <w:rsid w:val="00561AB1"/>
    <w:rsid w:val="00561DC1"/>
    <w:rsid w:val="00563FF2"/>
    <w:rsid w:val="00584A8D"/>
    <w:rsid w:val="005A5C87"/>
    <w:rsid w:val="005B7A0E"/>
    <w:rsid w:val="005F39A3"/>
    <w:rsid w:val="005F634F"/>
    <w:rsid w:val="00626F11"/>
    <w:rsid w:val="0067149B"/>
    <w:rsid w:val="0068237C"/>
    <w:rsid w:val="006B2F24"/>
    <w:rsid w:val="006E1EB5"/>
    <w:rsid w:val="00716849"/>
    <w:rsid w:val="0073020D"/>
    <w:rsid w:val="00737CC3"/>
    <w:rsid w:val="0074746D"/>
    <w:rsid w:val="00753E1A"/>
    <w:rsid w:val="007618D5"/>
    <w:rsid w:val="00764CAD"/>
    <w:rsid w:val="00792BA8"/>
    <w:rsid w:val="007B3743"/>
    <w:rsid w:val="007C0009"/>
    <w:rsid w:val="007D32B3"/>
    <w:rsid w:val="007E2170"/>
    <w:rsid w:val="0080602F"/>
    <w:rsid w:val="00822947"/>
    <w:rsid w:val="008426E6"/>
    <w:rsid w:val="00871348"/>
    <w:rsid w:val="0087191E"/>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85534"/>
    <w:rsid w:val="00987CAB"/>
    <w:rsid w:val="009A23A1"/>
    <w:rsid w:val="009C356B"/>
    <w:rsid w:val="009C48B1"/>
    <w:rsid w:val="009D398D"/>
    <w:rsid w:val="009F58BA"/>
    <w:rsid w:val="00A0564D"/>
    <w:rsid w:val="00A1166F"/>
    <w:rsid w:val="00A148FE"/>
    <w:rsid w:val="00A25F33"/>
    <w:rsid w:val="00A468CB"/>
    <w:rsid w:val="00AB18FC"/>
    <w:rsid w:val="00AC05AF"/>
    <w:rsid w:val="00AC7C75"/>
    <w:rsid w:val="00B22AA5"/>
    <w:rsid w:val="00B31473"/>
    <w:rsid w:val="00B43F06"/>
    <w:rsid w:val="00B476C8"/>
    <w:rsid w:val="00B72A66"/>
    <w:rsid w:val="00BE061F"/>
    <w:rsid w:val="00BF48D0"/>
    <w:rsid w:val="00BF4944"/>
    <w:rsid w:val="00C10202"/>
    <w:rsid w:val="00C10253"/>
    <w:rsid w:val="00C23456"/>
    <w:rsid w:val="00C43756"/>
    <w:rsid w:val="00C53D32"/>
    <w:rsid w:val="00C622B6"/>
    <w:rsid w:val="00C633A2"/>
    <w:rsid w:val="00C75F67"/>
    <w:rsid w:val="00C77416"/>
    <w:rsid w:val="00C87ED1"/>
    <w:rsid w:val="00C90B2E"/>
    <w:rsid w:val="00C94E24"/>
    <w:rsid w:val="00CC5740"/>
    <w:rsid w:val="00CC5D31"/>
    <w:rsid w:val="00CD0C0A"/>
    <w:rsid w:val="00CE04E7"/>
    <w:rsid w:val="00CE702F"/>
    <w:rsid w:val="00CE70B1"/>
    <w:rsid w:val="00D10BDE"/>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428C"/>
    <w:rsid w:val="00E021B3"/>
    <w:rsid w:val="00E6091A"/>
    <w:rsid w:val="00E860DB"/>
    <w:rsid w:val="00E877AA"/>
    <w:rsid w:val="00E90434"/>
    <w:rsid w:val="00E913E7"/>
    <w:rsid w:val="00EA664E"/>
    <w:rsid w:val="00EB0877"/>
    <w:rsid w:val="00F00E35"/>
    <w:rsid w:val="00F10490"/>
    <w:rsid w:val="00F55539"/>
    <w:rsid w:val="00F6081F"/>
    <w:rsid w:val="00F64EE1"/>
    <w:rsid w:val="00F908F4"/>
    <w:rsid w:val="00F91106"/>
    <w:rsid w:val="00F966B5"/>
    <w:rsid w:val="00FA6EB8"/>
    <w:rsid w:val="00FD5C30"/>
    <w:rsid w:val="00FD5D83"/>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9A2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E2FAD-2545-4C59-B167-A78FF8B1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9688</Words>
  <Characters>55224</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Hancko Dušan</cp:lastModifiedBy>
  <cp:revision>5</cp:revision>
  <cp:lastPrinted>2022-01-19T10:33:00Z</cp:lastPrinted>
  <dcterms:created xsi:type="dcterms:W3CDTF">2022-01-19T12:27:00Z</dcterms:created>
  <dcterms:modified xsi:type="dcterms:W3CDTF">2022-02-03T07:49:00Z</dcterms:modified>
</cp:coreProperties>
</file>