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269C75B3" w14:textId="7F0B74C3" w:rsidR="00CD787E" w:rsidRDefault="00CD787E" w:rsidP="00CD787E">
      <w:pPr>
        <w:jc w:val="center"/>
        <w:rPr>
          <w:rFonts w:ascii="Arial" w:hAnsi="Arial" w:cs="Arial"/>
          <w:b/>
          <w:bCs/>
          <w:iCs/>
          <w:sz w:val="32"/>
          <w:szCs w:val="32"/>
          <w:lang w:val="sk-SK"/>
        </w:rPr>
      </w:pPr>
      <w:r>
        <w:rPr>
          <w:rFonts w:ascii="Arial" w:hAnsi="Arial" w:cs="Arial"/>
          <w:b/>
          <w:bCs/>
          <w:iCs/>
          <w:sz w:val="32"/>
          <w:szCs w:val="32"/>
          <w:lang w:val="sk-SK"/>
        </w:rPr>
        <w:t xml:space="preserve">Obec </w:t>
      </w:r>
      <w:r w:rsidR="00492061">
        <w:rPr>
          <w:rFonts w:ascii="Arial" w:hAnsi="Arial" w:cs="Arial"/>
          <w:b/>
          <w:bCs/>
          <w:iCs/>
          <w:sz w:val="32"/>
          <w:szCs w:val="32"/>
          <w:lang w:val="sk-SK"/>
        </w:rPr>
        <w:t>Led</w:t>
      </w:r>
      <w:r w:rsidR="00675589">
        <w:rPr>
          <w:rFonts w:ascii="Arial" w:hAnsi="Arial" w:cs="Arial"/>
          <w:b/>
          <w:bCs/>
          <w:iCs/>
          <w:sz w:val="32"/>
          <w:szCs w:val="32"/>
          <w:lang w:val="sk-SK"/>
        </w:rPr>
        <w:t>n</w:t>
      </w:r>
      <w:r w:rsidR="00492061">
        <w:rPr>
          <w:rFonts w:ascii="Arial" w:hAnsi="Arial" w:cs="Arial"/>
          <w:b/>
          <w:bCs/>
          <w:iCs/>
          <w:sz w:val="32"/>
          <w:szCs w:val="32"/>
          <w:lang w:val="sk-SK"/>
        </w:rPr>
        <w:t>ické Rovne</w:t>
      </w:r>
    </w:p>
    <w:p w14:paraId="5B5C0AA6" w14:textId="7EADF4A6" w:rsidR="00CD787E" w:rsidRDefault="00492061" w:rsidP="00CD787E">
      <w:pPr>
        <w:jc w:val="center"/>
        <w:rPr>
          <w:rFonts w:ascii="Arial" w:hAnsi="Arial" w:cs="Arial"/>
        </w:rPr>
      </w:pPr>
      <w:r>
        <w:rPr>
          <w:rFonts w:ascii="Arial" w:hAnsi="Arial" w:cs="Arial"/>
        </w:rPr>
        <w:t>Námestie slobody 32, 020 61 Lednické Rovne</w:t>
      </w:r>
    </w:p>
    <w:p w14:paraId="75116C1A" w14:textId="1AE375A0" w:rsidR="00CD787E" w:rsidRDefault="00CD787E" w:rsidP="00CD787E">
      <w:pPr>
        <w:jc w:val="center"/>
        <w:rPr>
          <w:rFonts w:ascii="Arial" w:hAnsi="Arial" w:cs="Arial"/>
        </w:rPr>
      </w:pPr>
      <w:r w:rsidRPr="00D90114">
        <w:rPr>
          <w:rFonts w:ascii="Arial" w:hAnsi="Arial" w:cs="Arial"/>
        </w:rPr>
        <w:t>IČO: 00</w:t>
      </w:r>
      <w:r w:rsidR="00492061">
        <w:rPr>
          <w:rFonts w:ascii="Arial" w:hAnsi="Arial" w:cs="Arial"/>
        </w:rPr>
        <w:t>317462</w:t>
      </w:r>
    </w:p>
    <w:p w14:paraId="386D0D91" w14:textId="77777777" w:rsidR="00CD787E" w:rsidRDefault="00CD787E" w:rsidP="00CD787E">
      <w:pPr>
        <w:jc w:val="center"/>
        <w:rPr>
          <w:rFonts w:ascii="Arial" w:hAnsi="Arial" w:cs="Arial"/>
        </w:rPr>
      </w:pPr>
    </w:p>
    <w:p w14:paraId="4AAE51B6" w14:textId="77777777" w:rsidR="00CD787E" w:rsidRDefault="00CD787E" w:rsidP="00CD787E">
      <w:pPr>
        <w:jc w:val="center"/>
        <w:rPr>
          <w:rFonts w:ascii="Arial" w:hAnsi="Arial" w:cs="Arial"/>
        </w:rPr>
      </w:pPr>
    </w:p>
    <w:p w14:paraId="1C818B63" w14:textId="77777777"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niektorých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4303D882" w14:textId="2667697C" w:rsidR="00CD787E" w:rsidRPr="00E631D6" w:rsidRDefault="00492061" w:rsidP="00492061">
      <w:pPr>
        <w:jc w:val="center"/>
        <w:rPr>
          <w:rFonts w:ascii="Arial" w:hAnsi="Arial" w:cs="Arial"/>
        </w:rPr>
      </w:pPr>
      <w:r w:rsidRPr="00492061">
        <w:rPr>
          <w:rFonts w:ascii="Arial" w:hAnsi="Arial" w:cs="Arial"/>
          <w:b/>
          <w:sz w:val="28"/>
          <w:szCs w:val="28"/>
        </w:rPr>
        <w:t>Denný stacionár</w:t>
      </w:r>
    </w:p>
    <w:p w14:paraId="0595CCB2" w14:textId="77777777" w:rsidR="00CD787E" w:rsidRDefault="00CD787E" w:rsidP="00CD787E">
      <w:pPr>
        <w:rPr>
          <w:rFonts w:ascii="Arial" w:hAnsi="Arial" w:cs="Arial"/>
        </w:rPr>
      </w:pPr>
    </w:p>
    <w:p w14:paraId="5EDA777E" w14:textId="77777777" w:rsidR="00CD787E" w:rsidRPr="00E631D6" w:rsidRDefault="00CD787E" w:rsidP="00CD787E">
      <w:pPr>
        <w:rPr>
          <w:rFonts w:ascii="Arial" w:hAnsi="Arial" w:cs="Arial"/>
        </w:rPr>
      </w:pPr>
    </w:p>
    <w:p w14:paraId="7E270AC4" w14:textId="77777777" w:rsidR="00CD787E" w:rsidRPr="00E631D6" w:rsidRDefault="00CD787E" w:rsidP="00CD787E">
      <w:pPr>
        <w:rPr>
          <w:rFonts w:ascii="Arial" w:hAnsi="Arial" w:cs="Arial"/>
        </w:rPr>
      </w:pPr>
    </w:p>
    <w:p w14:paraId="3AD4F3EB" w14:textId="77777777" w:rsidR="00CD787E" w:rsidRPr="00E631D6" w:rsidRDefault="00CD787E" w:rsidP="00CD787E">
      <w:pPr>
        <w:jc w:val="center"/>
        <w:rPr>
          <w:rFonts w:ascii="Arial" w:hAnsi="Arial" w:cs="Arial"/>
        </w:rPr>
      </w:pP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77777777" w:rsidR="00CD787E" w:rsidRDefault="00CD787E" w:rsidP="00CD787E">
      <w:pPr>
        <w:jc w:val="right"/>
        <w:rPr>
          <w:rFonts w:ascii="Arial" w:hAnsi="Arial" w:cs="Arial"/>
        </w:rPr>
      </w:pPr>
      <w:r>
        <w:rPr>
          <w:rFonts w:ascii="Arial" w:hAnsi="Arial" w:cs="Arial"/>
        </w:rPr>
        <w:t>………….…………………………..</w:t>
      </w:r>
    </w:p>
    <w:p w14:paraId="6FD7CDDC" w14:textId="6B90DDFF" w:rsidR="00CD787E" w:rsidRDefault="00492061" w:rsidP="00CD787E">
      <w:pPr>
        <w:jc w:val="right"/>
        <w:rPr>
          <w:rFonts w:ascii="Arial" w:hAnsi="Arial" w:cs="Arial"/>
          <w:sz w:val="20"/>
          <w:szCs w:val="20"/>
        </w:rPr>
      </w:pPr>
      <w:r>
        <w:rPr>
          <w:rFonts w:ascii="Arial" w:hAnsi="Arial" w:cs="Arial"/>
          <w:sz w:val="20"/>
          <w:szCs w:val="20"/>
        </w:rPr>
        <w:t>Mgr. Marián Horečný</w:t>
      </w:r>
      <w:r w:rsidR="00CD787E" w:rsidRPr="00D90114">
        <w:rPr>
          <w:rFonts w:ascii="Arial" w:hAnsi="Arial" w:cs="Arial"/>
          <w:sz w:val="20"/>
          <w:szCs w:val="20"/>
        </w:rPr>
        <w:t xml:space="preserve">, </w:t>
      </w:r>
    </w:p>
    <w:p w14:paraId="249A7ADD" w14:textId="55683957" w:rsidR="00492061" w:rsidRPr="00D90114" w:rsidRDefault="00CD787E" w:rsidP="00492061">
      <w:pPr>
        <w:jc w:val="right"/>
        <w:rPr>
          <w:rFonts w:ascii="Arial" w:hAnsi="Arial" w:cs="Arial"/>
          <w:sz w:val="20"/>
          <w:szCs w:val="20"/>
        </w:rPr>
      </w:pPr>
      <w:r>
        <w:rPr>
          <w:rFonts w:ascii="Arial" w:hAnsi="Arial" w:cs="Arial"/>
          <w:sz w:val="20"/>
          <w:szCs w:val="20"/>
        </w:rPr>
        <w:t>s</w:t>
      </w:r>
      <w:r w:rsidRPr="00D90114">
        <w:rPr>
          <w:rFonts w:ascii="Arial" w:hAnsi="Arial" w:cs="Arial"/>
          <w:sz w:val="20"/>
          <w:szCs w:val="20"/>
        </w:rPr>
        <w:t>tarosta</w:t>
      </w:r>
      <w:r>
        <w:rPr>
          <w:rFonts w:ascii="Arial" w:hAnsi="Arial" w:cs="Arial"/>
          <w:sz w:val="20"/>
          <w:szCs w:val="20"/>
        </w:rPr>
        <w:t xml:space="preserve"> </w:t>
      </w:r>
      <w:r w:rsidRPr="00D90114">
        <w:rPr>
          <w:rFonts w:ascii="Arial" w:hAnsi="Arial" w:cs="Arial"/>
          <w:sz w:val="20"/>
          <w:szCs w:val="20"/>
        </w:rPr>
        <w:t xml:space="preserve">Obce </w:t>
      </w:r>
      <w:r w:rsidR="00492061">
        <w:rPr>
          <w:rFonts w:ascii="Arial" w:hAnsi="Arial" w:cs="Arial"/>
          <w:sz w:val="20"/>
          <w:szCs w:val="20"/>
        </w:rPr>
        <w:t>Lednické Rovne</w:t>
      </w: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50AE3DFE" w:rsidR="00CD787E" w:rsidRPr="00D90114" w:rsidRDefault="00561A5A" w:rsidP="00CD787E">
      <w:pPr>
        <w:jc w:val="center"/>
        <w:rPr>
          <w:rFonts w:ascii="Arial" w:hAnsi="Arial" w:cs="Arial"/>
        </w:rPr>
      </w:pPr>
      <w:r>
        <w:rPr>
          <w:rFonts w:ascii="Arial" w:hAnsi="Arial" w:cs="Arial"/>
        </w:rPr>
        <w:t>2</w:t>
      </w:r>
      <w:r w:rsidR="00B40CDE">
        <w:rPr>
          <w:rFonts w:ascii="Arial" w:hAnsi="Arial" w:cs="Arial"/>
        </w:rPr>
        <w:t>/</w:t>
      </w:r>
      <w:r w:rsidR="00CD787E">
        <w:rPr>
          <w:rFonts w:ascii="Arial" w:hAnsi="Arial" w:cs="Arial"/>
        </w:rPr>
        <w:t>20</w:t>
      </w:r>
      <w:r w:rsidR="00B40CDE">
        <w:rPr>
          <w:rFonts w:ascii="Arial" w:hAnsi="Arial" w:cs="Arial"/>
        </w:rPr>
        <w:t>2</w:t>
      </w:r>
      <w:r>
        <w:rPr>
          <w:rFonts w:ascii="Arial" w:hAnsi="Arial" w:cs="Arial"/>
        </w:rPr>
        <w:t>2</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6402269A" w14:textId="4CBD42E8"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4B008461"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0913F561"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1117B1">
        <w:rPr>
          <w:rFonts w:ascii="Arial" w:hAnsi="Arial" w:cs="Arial"/>
          <w:sz w:val="22"/>
          <w:szCs w:val="22"/>
        </w:rPr>
        <w:t xml:space="preserve">Obec </w:t>
      </w:r>
      <w:r w:rsidR="00492061">
        <w:rPr>
          <w:rFonts w:ascii="Arial" w:hAnsi="Arial" w:cs="Arial"/>
          <w:sz w:val="22"/>
          <w:szCs w:val="22"/>
        </w:rPr>
        <w:t>Lednické Rovne</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4881CB58" w:rsidR="00CD787E" w:rsidRPr="00B40CDE" w:rsidRDefault="00CD787E" w:rsidP="00CD787E">
      <w:pPr>
        <w:rPr>
          <w:rFonts w:ascii="Arial" w:hAnsi="Arial" w:cs="Arial"/>
          <w:b/>
          <w:sz w:val="22"/>
          <w:szCs w:val="22"/>
          <w:lang w:val="sk-SK"/>
        </w:rPr>
      </w:pPr>
      <w:r w:rsidRPr="00CD787E">
        <w:rPr>
          <w:rFonts w:ascii="Arial" w:hAnsi="Arial" w:cs="Arial"/>
          <w:sz w:val="22"/>
          <w:szCs w:val="22"/>
          <w:lang w:val="sk-SK"/>
        </w:rPr>
        <w:t xml:space="preserve">Názov organizácie: </w:t>
      </w:r>
      <w:r w:rsidRPr="00CD787E">
        <w:rPr>
          <w:rFonts w:ascii="Arial" w:hAnsi="Arial" w:cs="Arial"/>
          <w:sz w:val="22"/>
          <w:szCs w:val="22"/>
          <w:lang w:val="sk-SK"/>
        </w:rPr>
        <w:tab/>
      </w:r>
      <w:r>
        <w:rPr>
          <w:rFonts w:ascii="Arial" w:hAnsi="Arial" w:cs="Arial"/>
          <w:sz w:val="22"/>
          <w:szCs w:val="22"/>
          <w:lang w:val="sk-SK"/>
        </w:rPr>
        <w:tab/>
      </w:r>
      <w:r w:rsidRPr="00B40CDE">
        <w:rPr>
          <w:rFonts w:ascii="Arial" w:hAnsi="Arial" w:cs="Arial"/>
          <w:b/>
          <w:sz w:val="22"/>
          <w:szCs w:val="22"/>
          <w:lang w:val="sk-SK"/>
        </w:rPr>
        <w:t xml:space="preserve">Obec </w:t>
      </w:r>
      <w:r w:rsidR="00492061">
        <w:rPr>
          <w:rFonts w:ascii="Arial" w:hAnsi="Arial" w:cs="Arial"/>
          <w:b/>
          <w:sz w:val="22"/>
          <w:szCs w:val="22"/>
          <w:lang w:val="sk-SK"/>
        </w:rPr>
        <w:t>Lednické Rovne</w:t>
      </w:r>
    </w:p>
    <w:p w14:paraId="73ED7D65" w14:textId="13DC2076"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Sídlo organizácie:</w:t>
      </w:r>
      <w:r w:rsidRPr="00CD787E">
        <w:rPr>
          <w:rFonts w:ascii="Arial" w:hAnsi="Arial" w:cs="Arial"/>
          <w:sz w:val="22"/>
          <w:szCs w:val="22"/>
          <w:lang w:val="sk-SK"/>
        </w:rPr>
        <w:tab/>
      </w:r>
      <w:r>
        <w:rPr>
          <w:rFonts w:ascii="Arial" w:hAnsi="Arial" w:cs="Arial"/>
          <w:sz w:val="22"/>
          <w:szCs w:val="22"/>
          <w:lang w:val="sk-SK"/>
        </w:rPr>
        <w:tab/>
      </w:r>
      <w:r w:rsidR="00492061">
        <w:rPr>
          <w:rFonts w:ascii="Arial" w:hAnsi="Arial" w:cs="Arial"/>
          <w:sz w:val="22"/>
          <w:szCs w:val="22"/>
          <w:lang w:val="sk-SK"/>
        </w:rPr>
        <w:t>Námestie slobody 32, 020 61 Lednické Rovne</w:t>
      </w:r>
    </w:p>
    <w:p w14:paraId="78F09063" w14:textId="0D284FF2"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IČO:</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CD787E">
        <w:rPr>
          <w:rFonts w:ascii="Arial" w:hAnsi="Arial" w:cs="Arial"/>
          <w:sz w:val="22"/>
          <w:szCs w:val="22"/>
          <w:lang w:val="sk-SK"/>
        </w:rPr>
        <w:t>00</w:t>
      </w:r>
      <w:r w:rsidR="00492061">
        <w:rPr>
          <w:rFonts w:ascii="Arial" w:hAnsi="Arial" w:cs="Arial"/>
          <w:sz w:val="22"/>
          <w:szCs w:val="22"/>
          <w:lang w:val="sk-SK"/>
        </w:rPr>
        <w:t>317462</w:t>
      </w:r>
    </w:p>
    <w:p w14:paraId="6C66F4EC" w14:textId="0CA2B54B" w:rsidR="002818A2" w:rsidRPr="002818A2" w:rsidRDefault="00CD787E" w:rsidP="00CD787E">
      <w:pPr>
        <w:rPr>
          <w:rFonts w:ascii="Arial" w:hAnsi="Arial" w:cs="Arial"/>
          <w:sz w:val="22"/>
          <w:szCs w:val="22"/>
          <w:lang w:val="sk-SK"/>
        </w:rPr>
      </w:pPr>
      <w:r w:rsidRPr="00CD787E">
        <w:rPr>
          <w:rFonts w:ascii="Arial" w:hAnsi="Arial" w:cs="Arial"/>
          <w:sz w:val="22"/>
          <w:szCs w:val="22"/>
          <w:lang w:val="sk-SK"/>
        </w:rPr>
        <w:t>DIČ:</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492061" w:rsidRPr="00492061">
        <w:rPr>
          <w:rFonts w:ascii="Arial" w:hAnsi="Arial" w:cs="Arial"/>
          <w:sz w:val="22"/>
          <w:szCs w:val="22"/>
          <w:lang w:val="sk-SK"/>
        </w:rPr>
        <w:t>2020615597</w:t>
      </w:r>
    </w:p>
    <w:p w14:paraId="11E01AED" w14:textId="761A59FD" w:rsidR="00551E5A" w:rsidRPr="00551E5A" w:rsidRDefault="00551E5A"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mobil:  + 421 911775444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478D2312"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492061" w:rsidRPr="00492061">
        <w:rPr>
          <w:rFonts w:ascii="Arial" w:hAnsi="Arial" w:cs="Arial"/>
          <w:sz w:val="22"/>
          <w:szCs w:val="22"/>
        </w:rPr>
        <w:t>Denný stacionár</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E84AD67" w14:textId="0B580113" w:rsidR="002818A2" w:rsidRPr="002818A2" w:rsidRDefault="0096218E" w:rsidP="00492061">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492061" w:rsidRPr="00492061">
        <w:rPr>
          <w:rFonts w:ascii="Arial" w:hAnsi="Arial" w:cs="Arial"/>
          <w:sz w:val="22"/>
          <w:szCs w:val="22"/>
        </w:rPr>
        <w:t xml:space="preserve">Predmetom zákazky sú stavebné práce - prestavba a modernizácia interiéru </w:t>
      </w:r>
      <w:proofErr w:type="gramStart"/>
      <w:r w:rsidR="00492061" w:rsidRPr="00492061">
        <w:rPr>
          <w:rFonts w:ascii="Arial" w:hAnsi="Arial" w:cs="Arial"/>
          <w:sz w:val="22"/>
          <w:szCs w:val="22"/>
        </w:rPr>
        <w:t>a</w:t>
      </w:r>
      <w:proofErr w:type="gramEnd"/>
      <w:r w:rsidR="00492061" w:rsidRPr="00492061">
        <w:rPr>
          <w:rFonts w:ascii="Arial" w:hAnsi="Arial" w:cs="Arial"/>
          <w:sz w:val="22"/>
          <w:szCs w:val="22"/>
        </w:rPr>
        <w:t xml:space="preserve"> exteriéru objektu pekárne na </w:t>
      </w:r>
      <w:r w:rsidR="00492061">
        <w:rPr>
          <w:rFonts w:ascii="Arial" w:hAnsi="Arial" w:cs="Arial"/>
          <w:sz w:val="22"/>
          <w:szCs w:val="22"/>
        </w:rPr>
        <w:t xml:space="preserve">object </w:t>
      </w:r>
      <w:r w:rsidR="00492061" w:rsidRPr="00492061">
        <w:rPr>
          <w:rFonts w:ascii="Arial" w:hAnsi="Arial" w:cs="Arial"/>
          <w:sz w:val="22"/>
          <w:szCs w:val="22"/>
        </w:rPr>
        <w:t>určený pre sociálne služby - denný stacionár v obci Lednické Rovne</w:t>
      </w:r>
      <w:r w:rsidR="00CD787E">
        <w:rPr>
          <w:rFonts w:ascii="Arial" w:hAnsi="Arial" w:cs="Arial"/>
          <w:sz w:val="22"/>
          <w:szCs w:val="22"/>
        </w:rPr>
        <w:t xml:space="preserve">. </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9A2807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v projektovej dokumentácii a položkovite vo výakze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103D12D3" w:rsidR="0096218E" w:rsidRPr="00D861B4"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5339D865"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r w:rsidRPr="00D861B4">
        <w:rPr>
          <w:rFonts w:ascii="Arial" w:hAnsi="Arial" w:cs="Arial"/>
          <w:sz w:val="22"/>
          <w:szCs w:val="22"/>
        </w:rPr>
        <w:t xml:space="preserve">financovaný z prostriedkov EÚ v rámci </w:t>
      </w:r>
      <w:r w:rsidR="00492061">
        <w:rPr>
          <w:rFonts w:ascii="Arial" w:hAnsi="Arial" w:cs="Arial"/>
          <w:sz w:val="22"/>
          <w:szCs w:val="22"/>
        </w:rPr>
        <w:t>IROP</w:t>
      </w:r>
      <w:r w:rsidRPr="00D861B4">
        <w:rPr>
          <w:rFonts w:ascii="Arial" w:hAnsi="Arial" w:cs="Arial"/>
          <w:sz w:val="22"/>
          <w:szCs w:val="22"/>
        </w:rPr>
        <w:t xml:space="preserve">, štátneho rozpočtu SR a vlastných prostriedkov </w:t>
      </w:r>
      <w:r w:rsidR="005C3DC7">
        <w:rPr>
          <w:rFonts w:ascii="Arial" w:hAnsi="Arial" w:cs="Arial"/>
          <w:sz w:val="22"/>
          <w:szCs w:val="22"/>
        </w:rPr>
        <w:t xml:space="preserve">Obce </w:t>
      </w:r>
      <w:r w:rsidR="00492061">
        <w:rPr>
          <w:rFonts w:ascii="Arial" w:hAnsi="Arial" w:cs="Arial"/>
          <w:sz w:val="22"/>
          <w:szCs w:val="22"/>
        </w:rPr>
        <w:t>Lednické Rovne</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5D2B3DFE" w14:textId="763D1A21" w:rsidR="00CD787E" w:rsidRDefault="00551E5A" w:rsidP="00492061">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117B1">
        <w:rPr>
          <w:rFonts w:ascii="Arial" w:hAnsi="Arial" w:cs="Arial"/>
          <w:sz w:val="22"/>
          <w:szCs w:val="22"/>
        </w:rPr>
        <w:t xml:space="preserve">Obec </w:t>
      </w:r>
      <w:r w:rsidR="00492061">
        <w:rPr>
          <w:rFonts w:ascii="Arial" w:hAnsi="Arial" w:cs="Arial"/>
          <w:sz w:val="22"/>
          <w:szCs w:val="22"/>
        </w:rPr>
        <w:t>Lednické Rovne</w:t>
      </w:r>
    </w:p>
    <w:p w14:paraId="6C2EF509" w14:textId="77777777" w:rsidR="00CD787E" w:rsidRPr="00551E5A" w:rsidRDefault="00CD787E" w:rsidP="002818A2">
      <w:pPr>
        <w:tabs>
          <w:tab w:val="left" w:pos="2268"/>
        </w:tabs>
        <w:ind w:left="2160" w:hanging="2160"/>
        <w:jc w:val="both"/>
        <w:rPr>
          <w:rFonts w:ascii="Arial" w:hAnsi="Arial" w:cs="Arial"/>
          <w:sz w:val="22"/>
          <w:szCs w:val="22"/>
        </w:rPr>
      </w:pPr>
    </w:p>
    <w:p w14:paraId="4665675F" w14:textId="641E318A"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CD787E">
        <w:rPr>
          <w:rFonts w:ascii="Arial" w:hAnsi="Arial" w:cs="Arial"/>
          <w:sz w:val="22"/>
          <w:szCs w:val="22"/>
        </w:rPr>
        <w:t>1</w:t>
      </w:r>
      <w:r w:rsidR="00492061">
        <w:rPr>
          <w:rFonts w:ascii="Arial" w:hAnsi="Arial" w:cs="Arial"/>
          <w:sz w:val="22"/>
          <w:szCs w:val="22"/>
        </w:rPr>
        <w:t>0 mesiacov od účinnosti zmluvy o dielo</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266674F8" w14:textId="7276F9B6" w:rsidR="00C528B1" w:rsidRDefault="00C528B1" w:rsidP="00D40D36">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65FAFE3D" w14:textId="77777777" w:rsidR="00492061" w:rsidRPr="00D861B4" w:rsidRDefault="0049206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7FEAA931" w:rsidR="00C528B1" w:rsidRPr="00D861B4" w:rsidRDefault="00C528B1" w:rsidP="00492061">
      <w:pPr>
        <w:jc w:val="both"/>
        <w:rPr>
          <w:rFonts w:ascii="Arial" w:hAnsi="Arial" w:cs="Arial"/>
          <w:sz w:val="22"/>
          <w:szCs w:val="22"/>
        </w:rPr>
      </w:pPr>
      <w:r w:rsidRPr="00D861B4">
        <w:rPr>
          <w:rFonts w:ascii="Arial" w:hAnsi="Arial" w:cs="Arial"/>
          <w:sz w:val="22"/>
          <w:szCs w:val="22"/>
        </w:rPr>
        <w:t xml:space="preserve">7.1 Ponuky zostávajú platné počas lehoty viazanosti ponúk. </w:t>
      </w:r>
      <w:r w:rsidR="00CD787E" w:rsidRPr="00CD787E">
        <w:rPr>
          <w:rFonts w:ascii="Arial" w:hAnsi="Arial" w:cs="Arial"/>
          <w:sz w:val="22"/>
          <w:szCs w:val="22"/>
        </w:rPr>
        <w:t>Minimálna lehota, počas ktorej sú ponuky uchádzačov viazané</w:t>
      </w:r>
      <w:r w:rsidR="00CD787E">
        <w:rPr>
          <w:rFonts w:ascii="Arial" w:hAnsi="Arial" w:cs="Arial"/>
          <w:sz w:val="22"/>
          <w:szCs w:val="22"/>
        </w:rPr>
        <w:t xml:space="preserve"> - t</w:t>
      </w:r>
      <w:r w:rsidR="00CD787E" w:rsidRPr="00CD787E">
        <w:rPr>
          <w:rFonts w:ascii="Arial" w:hAnsi="Arial" w:cs="Arial"/>
          <w:sz w:val="22"/>
          <w:szCs w:val="22"/>
        </w:rPr>
        <w:t>rvanie v mesiacoch: 12</w:t>
      </w:r>
      <w:r w:rsidR="00CD787E">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3DE78FF2"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7789FC85" w14:textId="1A23A843" w:rsidR="00E56CD9" w:rsidRPr="00E56CD9" w:rsidRDefault="00E56CD9" w:rsidP="00C528B1">
      <w:pPr>
        <w:jc w:val="both"/>
        <w:rPr>
          <w:rFonts w:ascii="Arial" w:hAnsi="Arial" w:cs="Arial"/>
          <w:color w:val="000000" w:themeColor="text1"/>
          <w:sz w:val="22"/>
          <w:szCs w:val="22"/>
        </w:rPr>
      </w:pPr>
      <w:r>
        <w:rPr>
          <w:rFonts w:ascii="Arial" w:hAnsi="Arial" w:cs="Arial"/>
          <w:sz w:val="22"/>
          <w:szCs w:val="22"/>
        </w:rPr>
        <w:t xml:space="preserve">10.2 </w:t>
      </w:r>
      <w:r w:rsidRPr="00CA3E64">
        <w:rPr>
          <w:rFonts w:ascii="Arial" w:hAnsi="Arial" w:cs="Arial"/>
          <w:color w:val="000000" w:themeColor="text1"/>
          <w:sz w:val="22"/>
          <w:szCs w:val="22"/>
        </w:rPr>
        <w:t>Ak ponuku ucházdač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.2 odporúčame uviesť obsah ponuky,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03AC10BE"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oklady a dokumenty na preukázanie splnenia podmienok účasti, požadované vo výzve na predkl</w:t>
      </w:r>
      <w:r w:rsidR="00AC2EB9" w:rsidRPr="00D861B4">
        <w:rPr>
          <w:rFonts w:ascii="Arial" w:hAnsi="Arial" w:cs="Arial"/>
          <w:sz w:val="22"/>
          <w:szCs w:val="22"/>
        </w:rPr>
        <w:t xml:space="preserve">adanie ponúk zverejnenej </w:t>
      </w:r>
      <w:r w:rsidR="007C5DD5">
        <w:rPr>
          <w:rFonts w:ascii="Arial" w:hAnsi="Arial" w:cs="Arial"/>
          <w:sz w:val="22"/>
          <w:szCs w:val="22"/>
        </w:rPr>
        <w:t xml:space="preserve">vo </w:t>
      </w:r>
      <w:r w:rsidR="00CA166A" w:rsidRPr="00CA166A">
        <w:rPr>
          <w:rFonts w:ascii="Arial" w:hAnsi="Arial" w:cs="Arial"/>
          <w:b/>
          <w:sz w:val="22"/>
          <w:szCs w:val="22"/>
        </w:rPr>
        <w:t>VVO</w:t>
      </w:r>
      <w:r w:rsidR="007C5DD5">
        <w:rPr>
          <w:rFonts w:ascii="Arial" w:hAnsi="Arial" w:cs="Arial"/>
          <w:b/>
          <w:sz w:val="22"/>
          <w:szCs w:val="22"/>
        </w:rPr>
        <w:t xml:space="preserve"> </w:t>
      </w:r>
      <w:r w:rsidR="00561A5A">
        <w:rPr>
          <w:rFonts w:ascii="Arial" w:hAnsi="Arial" w:cs="Arial"/>
          <w:b/>
          <w:sz w:val="22"/>
          <w:szCs w:val="22"/>
        </w:rPr>
        <w:t>č. 38/</w:t>
      </w:r>
      <w:r w:rsidR="00551E5A">
        <w:rPr>
          <w:rFonts w:ascii="Arial" w:hAnsi="Arial" w:cs="Arial"/>
          <w:b/>
          <w:sz w:val="22"/>
          <w:szCs w:val="22"/>
        </w:rPr>
        <w:t>20</w:t>
      </w:r>
      <w:r w:rsidR="00561A5A">
        <w:rPr>
          <w:rFonts w:ascii="Arial" w:hAnsi="Arial" w:cs="Arial"/>
          <w:b/>
          <w:sz w:val="22"/>
          <w:szCs w:val="22"/>
        </w:rPr>
        <w:t>22</w:t>
      </w:r>
      <w:r w:rsidR="00CA166A" w:rsidRPr="00CA166A">
        <w:rPr>
          <w:rFonts w:ascii="Arial" w:hAnsi="Arial" w:cs="Arial"/>
          <w:b/>
          <w:sz w:val="22"/>
          <w:szCs w:val="22"/>
        </w:rPr>
        <w:t xml:space="preserve"> </w:t>
      </w:r>
      <w:r w:rsidR="00561A5A">
        <w:rPr>
          <w:rFonts w:ascii="Arial" w:hAnsi="Arial" w:cs="Arial"/>
          <w:b/>
          <w:sz w:val="22"/>
          <w:szCs w:val="22"/>
        </w:rPr>
        <w:t>z</w:t>
      </w:r>
      <w:r w:rsidR="00CA166A" w:rsidRPr="00CA166A">
        <w:rPr>
          <w:rFonts w:ascii="Arial" w:hAnsi="Arial" w:cs="Arial"/>
          <w:b/>
          <w:sz w:val="22"/>
          <w:szCs w:val="22"/>
        </w:rPr>
        <w:t>o dňa</w:t>
      </w:r>
      <w:r w:rsidR="007C5DD5">
        <w:rPr>
          <w:rFonts w:ascii="Arial" w:hAnsi="Arial" w:cs="Arial"/>
          <w:b/>
          <w:sz w:val="22"/>
          <w:szCs w:val="22"/>
        </w:rPr>
        <w:t xml:space="preserve"> 4.</w:t>
      </w:r>
      <w:r w:rsidR="00561A5A">
        <w:rPr>
          <w:rFonts w:ascii="Arial" w:hAnsi="Arial" w:cs="Arial"/>
          <w:b/>
          <w:sz w:val="22"/>
          <w:szCs w:val="22"/>
        </w:rPr>
        <w:t>2</w:t>
      </w:r>
      <w:r w:rsidR="007C5DD5">
        <w:rPr>
          <w:rFonts w:ascii="Arial" w:hAnsi="Arial" w:cs="Arial"/>
          <w:b/>
          <w:sz w:val="22"/>
          <w:szCs w:val="22"/>
        </w:rPr>
        <w:t>.</w:t>
      </w:r>
      <w:r w:rsidR="00252356">
        <w:rPr>
          <w:rFonts w:ascii="Arial" w:hAnsi="Arial" w:cs="Arial"/>
          <w:b/>
          <w:sz w:val="22"/>
          <w:szCs w:val="22"/>
        </w:rPr>
        <w:t>202</w:t>
      </w:r>
      <w:r w:rsidR="00561A5A">
        <w:rPr>
          <w:rFonts w:ascii="Arial" w:hAnsi="Arial" w:cs="Arial"/>
          <w:b/>
          <w:sz w:val="22"/>
          <w:szCs w:val="22"/>
        </w:rPr>
        <w:t>2</w:t>
      </w:r>
      <w:r w:rsidR="00687490">
        <w:rPr>
          <w:rFonts w:ascii="Arial" w:hAnsi="Arial" w:cs="Arial"/>
          <w:b/>
          <w:sz w:val="22"/>
          <w:szCs w:val="22"/>
        </w:rPr>
        <w:t>, zn.</w:t>
      </w:r>
      <w:r w:rsidR="00252356">
        <w:rPr>
          <w:rFonts w:ascii="Arial" w:hAnsi="Arial" w:cs="Arial"/>
          <w:b/>
          <w:sz w:val="22"/>
          <w:szCs w:val="22"/>
        </w:rPr>
        <w:t xml:space="preserve"> </w:t>
      </w:r>
      <w:r w:rsidR="00561A5A">
        <w:rPr>
          <w:rFonts w:ascii="Arial" w:hAnsi="Arial" w:cs="Arial"/>
          <w:b/>
          <w:sz w:val="22"/>
          <w:szCs w:val="22"/>
        </w:rPr>
        <w:t>10627</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52356">
        <w:rPr>
          <w:rFonts w:ascii="Arial" w:hAnsi="Arial" w:cs="Arial"/>
          <w:b/>
          <w:sz w:val="22"/>
          <w:szCs w:val="22"/>
        </w:rPr>
        <w:t>P</w:t>
      </w:r>
      <w:r w:rsidR="001A7934">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2F2CA6C"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prílohami </w:t>
      </w:r>
      <w:r w:rsidR="00ED1659">
        <w:rPr>
          <w:rFonts w:ascii="Arial" w:hAnsi="Arial" w:cs="Arial"/>
          <w:sz w:val="22"/>
          <w:szCs w:val="22"/>
        </w:rPr>
        <w:t xml:space="preserve">relevantnými. </w:t>
      </w:r>
    </w:p>
    <w:p w14:paraId="24B6F7E8" w14:textId="1EB6FD3F" w:rsidR="00C528B1" w:rsidRDefault="00E27A6F" w:rsidP="00551E5A">
      <w:pPr>
        <w:jc w:val="both"/>
        <w:rPr>
          <w:rFonts w:ascii="Arial" w:hAnsi="Arial" w:cs="Arial"/>
          <w:sz w:val="22"/>
          <w:szCs w:val="22"/>
        </w:rPr>
      </w:pPr>
      <w:r>
        <w:rPr>
          <w:rFonts w:ascii="Arial" w:hAnsi="Arial" w:cs="Arial"/>
          <w:sz w:val="22"/>
          <w:szCs w:val="22"/>
        </w:rPr>
        <w:t xml:space="preserve">Ku zmluve </w:t>
      </w:r>
      <w:r w:rsidR="00ED1659">
        <w:rPr>
          <w:rFonts w:ascii="Arial" w:hAnsi="Arial" w:cs="Arial"/>
          <w:sz w:val="22"/>
          <w:szCs w:val="22"/>
        </w:rPr>
        <w:t xml:space="preserve">o dielo </w:t>
      </w:r>
      <w:r>
        <w:rPr>
          <w:rFonts w:ascii="Arial" w:hAnsi="Arial" w:cs="Arial"/>
          <w:sz w:val="22"/>
          <w:szCs w:val="22"/>
        </w:rPr>
        <w:t xml:space="preserve">uchádzač </w:t>
      </w:r>
      <w:r w:rsidR="00900072">
        <w:rPr>
          <w:rFonts w:ascii="Arial" w:hAnsi="Arial" w:cs="Arial"/>
          <w:sz w:val="22"/>
          <w:szCs w:val="22"/>
        </w:rPr>
        <w:t xml:space="preserve">do ponuky </w:t>
      </w:r>
      <w:r>
        <w:rPr>
          <w:rFonts w:ascii="Arial" w:hAnsi="Arial" w:cs="Arial"/>
          <w:sz w:val="22"/>
          <w:szCs w:val="22"/>
        </w:rPr>
        <w:t>predloží</w:t>
      </w:r>
      <w:r w:rsidR="00ED1659">
        <w:rPr>
          <w:rFonts w:ascii="Arial" w:hAnsi="Arial" w:cs="Arial"/>
          <w:sz w:val="22"/>
          <w:szCs w:val="22"/>
        </w:rPr>
        <w:t xml:space="preserve"> prílohy</w:t>
      </w:r>
      <w:r w:rsidR="001B14D2">
        <w:rPr>
          <w:rFonts w:ascii="Arial" w:hAnsi="Arial" w:cs="Arial"/>
          <w:sz w:val="22"/>
          <w:szCs w:val="22"/>
        </w:rPr>
        <w:t xml:space="preserve"> </w:t>
      </w:r>
      <w:r w:rsidR="00C95B77">
        <w:rPr>
          <w:rFonts w:ascii="Arial" w:hAnsi="Arial" w:cs="Arial"/>
          <w:sz w:val="22"/>
          <w:szCs w:val="22"/>
        </w:rPr>
        <w:t xml:space="preserve">zmluvy č. </w:t>
      </w:r>
      <w:r w:rsidR="00900072">
        <w:rPr>
          <w:rFonts w:ascii="Arial" w:hAnsi="Arial" w:cs="Arial"/>
          <w:sz w:val="22"/>
          <w:szCs w:val="22"/>
        </w:rPr>
        <w:t>1</w:t>
      </w:r>
      <w:r w:rsidR="00492061">
        <w:rPr>
          <w:rFonts w:ascii="Arial" w:hAnsi="Arial" w:cs="Arial"/>
          <w:sz w:val="22"/>
          <w:szCs w:val="22"/>
        </w:rPr>
        <w:t xml:space="preserve"> a </w:t>
      </w:r>
      <w:r w:rsidR="00900072">
        <w:rPr>
          <w:rFonts w:ascii="Arial" w:hAnsi="Arial" w:cs="Arial"/>
          <w:sz w:val="22"/>
          <w:szCs w:val="22"/>
        </w:rPr>
        <w:t>2</w:t>
      </w:r>
      <w:r w:rsidR="00C95B77">
        <w:rPr>
          <w:rFonts w:ascii="Arial" w:hAnsi="Arial" w:cs="Arial"/>
          <w:sz w:val="22"/>
          <w:szCs w:val="22"/>
        </w:rPr>
        <w:t xml:space="preserve"> (CD/DVD sa do ponuky nepredkladá, len verzia prílohy v MS Excel)</w:t>
      </w:r>
      <w:r w:rsidR="00900072">
        <w:rPr>
          <w:rFonts w:ascii="Arial" w:hAnsi="Arial" w:cs="Arial"/>
          <w:sz w:val="22"/>
          <w:szCs w:val="22"/>
        </w:rPr>
        <w:t>. Príloh</w:t>
      </w:r>
      <w:r w:rsidR="00492061">
        <w:rPr>
          <w:rFonts w:ascii="Arial" w:hAnsi="Arial" w:cs="Arial"/>
          <w:sz w:val="22"/>
          <w:szCs w:val="22"/>
        </w:rPr>
        <w:t>y</w:t>
      </w:r>
      <w:r w:rsidR="00900072">
        <w:rPr>
          <w:rFonts w:ascii="Arial" w:hAnsi="Arial" w:cs="Arial"/>
          <w:sz w:val="22"/>
          <w:szCs w:val="22"/>
        </w:rPr>
        <w:t xml:space="preserve"> č.</w:t>
      </w:r>
      <w:r w:rsidR="00492061">
        <w:rPr>
          <w:rFonts w:ascii="Arial" w:hAnsi="Arial" w:cs="Arial"/>
          <w:sz w:val="22"/>
          <w:szCs w:val="22"/>
        </w:rPr>
        <w:t xml:space="preserve"> 4 a 5</w:t>
      </w:r>
      <w:r w:rsidR="00900072">
        <w:rPr>
          <w:rFonts w:ascii="Arial" w:hAnsi="Arial" w:cs="Arial"/>
          <w:sz w:val="22"/>
          <w:szCs w:val="22"/>
        </w:rPr>
        <w:t xml:space="preserve"> </w:t>
      </w:r>
      <w:r w:rsidR="001B14D2">
        <w:rPr>
          <w:rFonts w:ascii="Arial" w:hAnsi="Arial" w:cs="Arial"/>
          <w:sz w:val="22"/>
          <w:szCs w:val="22"/>
        </w:rPr>
        <w:t xml:space="preserve">má povinnosť </w:t>
      </w:r>
      <w:r w:rsidR="00D637DB" w:rsidRPr="00551E5A">
        <w:rPr>
          <w:rFonts w:ascii="Arial" w:hAnsi="Arial" w:cs="Arial"/>
          <w:sz w:val="22"/>
          <w:szCs w:val="22"/>
        </w:rPr>
        <w:t>pre</w:t>
      </w:r>
      <w:r w:rsidR="001B14D2">
        <w:rPr>
          <w:rFonts w:ascii="Arial" w:hAnsi="Arial" w:cs="Arial"/>
          <w:sz w:val="22"/>
          <w:szCs w:val="22"/>
        </w:rPr>
        <w:t>dložiť</w:t>
      </w:r>
      <w:r w:rsidR="00D637DB" w:rsidRPr="00551E5A">
        <w:rPr>
          <w:rFonts w:ascii="Arial" w:hAnsi="Arial" w:cs="Arial"/>
          <w:sz w:val="22"/>
          <w:szCs w:val="22"/>
        </w:rPr>
        <w:t xml:space="preserve"> k podpisu zmluvy až úspešný uchádzač</w:t>
      </w:r>
      <w:r w:rsidR="001B14D2">
        <w:rPr>
          <w:rFonts w:ascii="Arial" w:hAnsi="Arial" w:cs="Arial"/>
          <w:sz w:val="22"/>
          <w:szCs w:val="22"/>
        </w:rPr>
        <w:t>, do ponuky môže byť predložená</w:t>
      </w:r>
      <w:r w:rsidR="00D637DB" w:rsidRPr="00551E5A">
        <w:rPr>
          <w:rFonts w:ascii="Arial" w:hAnsi="Arial" w:cs="Arial"/>
          <w:sz w:val="22"/>
          <w:szCs w:val="22"/>
        </w:rPr>
        <w:t>.</w:t>
      </w:r>
      <w:r w:rsidR="003A7E8E" w:rsidRPr="00551E5A">
        <w:rPr>
          <w:rFonts w:ascii="Arial" w:hAnsi="Arial" w:cs="Arial"/>
          <w:sz w:val="22"/>
          <w:szCs w:val="22"/>
        </w:rPr>
        <w:t xml:space="preserve"> </w:t>
      </w:r>
      <w:r w:rsidR="00492061">
        <w:rPr>
          <w:rFonts w:ascii="Arial" w:hAnsi="Arial" w:cs="Arial"/>
          <w:sz w:val="22"/>
          <w:szCs w:val="22"/>
        </w:rPr>
        <w:t>Prílohu č. 3 ucházdač nepredkladá.</w:t>
      </w:r>
    </w:p>
    <w:p w14:paraId="6138D18A" w14:textId="77777777" w:rsidR="00AB696D" w:rsidRPr="00D861B4" w:rsidRDefault="00AB696D" w:rsidP="00C528B1">
      <w:pPr>
        <w:jc w:val="both"/>
        <w:rPr>
          <w:rFonts w:ascii="Arial" w:hAnsi="Arial" w:cs="Arial"/>
          <w:sz w:val="22"/>
          <w:szCs w:val="22"/>
        </w:rPr>
      </w:pPr>
    </w:p>
    <w:p w14:paraId="0F6695A2" w14:textId="6D1E12C1"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35C27126" w14:textId="7F7B7C2B" w:rsidR="00492061" w:rsidRDefault="00492061" w:rsidP="00C528B1">
      <w:pPr>
        <w:jc w:val="both"/>
        <w:rPr>
          <w:rFonts w:ascii="Arial" w:hAnsi="Arial" w:cs="Arial"/>
          <w:sz w:val="22"/>
          <w:szCs w:val="22"/>
        </w:rPr>
      </w:pPr>
    </w:p>
    <w:p w14:paraId="3F5774C2" w14:textId="1D822A43" w:rsidR="00492061" w:rsidRDefault="00492061" w:rsidP="00C528B1">
      <w:pPr>
        <w:jc w:val="both"/>
        <w:rPr>
          <w:rFonts w:ascii="Arial" w:hAnsi="Arial" w:cs="Arial"/>
          <w:sz w:val="22"/>
          <w:szCs w:val="22"/>
        </w:rPr>
      </w:pPr>
      <w:r>
        <w:rPr>
          <w:rFonts w:ascii="Arial" w:hAnsi="Arial" w:cs="Arial"/>
          <w:sz w:val="22"/>
          <w:szCs w:val="22"/>
        </w:rPr>
        <w:t>12.1.7 Návrh na plnenie ktiréria s podpisom oprávnenej osoby a pečiatkou za ucházdača (ak relevanté).</w:t>
      </w:r>
    </w:p>
    <w:p w14:paraId="259C20A3" w14:textId="719CCDF3" w:rsidR="00492061" w:rsidRDefault="00492061" w:rsidP="00C528B1">
      <w:pPr>
        <w:jc w:val="both"/>
        <w:rPr>
          <w:rFonts w:ascii="Arial" w:hAnsi="Arial" w:cs="Arial"/>
          <w:sz w:val="22"/>
          <w:szCs w:val="22"/>
        </w:rPr>
      </w:pPr>
    </w:p>
    <w:p w14:paraId="337B40B9" w14:textId="2B70FDE4" w:rsidR="00492061" w:rsidRDefault="00492061" w:rsidP="00492061">
      <w:pPr>
        <w:jc w:val="both"/>
        <w:rPr>
          <w:rFonts w:ascii="Arial" w:hAnsi="Arial" w:cs="Arial"/>
          <w:sz w:val="22"/>
          <w:szCs w:val="22"/>
        </w:rPr>
      </w:pPr>
      <w:r>
        <w:rPr>
          <w:rFonts w:ascii="Arial" w:hAnsi="Arial" w:cs="Arial"/>
          <w:sz w:val="22"/>
          <w:szCs w:val="22"/>
        </w:rPr>
        <w:lastRenderedPageBreak/>
        <w:t>12.1.8 Doklad o zložení zábezpeky na bankový účet uvedený v bode 13.</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3DEE1AD4" w:rsidR="00492061" w:rsidRDefault="00492061" w:rsidP="00492061">
      <w:pPr>
        <w:jc w:val="both"/>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5.000,00 EUR.</w:t>
      </w:r>
      <w:r w:rsidRPr="00551E5A">
        <w:rPr>
          <w:rFonts w:ascii="Arial" w:hAnsi="Arial" w:cs="Arial"/>
          <w:sz w:val="22"/>
          <w:szCs w:val="22"/>
          <w:lang w:val="sk-SK"/>
        </w:rPr>
        <w:t xml:space="preserve"> </w:t>
      </w:r>
    </w:p>
    <w:p w14:paraId="0A151F46" w14:textId="77777777" w:rsidR="00492061" w:rsidRDefault="00492061" w:rsidP="00492061">
      <w:pPr>
        <w:rPr>
          <w:rFonts w:ascii="Arial" w:hAnsi="Arial" w:cs="Arial"/>
          <w:sz w:val="22"/>
          <w:szCs w:val="22"/>
        </w:rPr>
      </w:pPr>
    </w:p>
    <w:p w14:paraId="675D70FB" w14:textId="77777777" w:rsidR="00492061" w:rsidRPr="00551E5A" w:rsidRDefault="00492061" w:rsidP="00492061">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06C44200" w14:textId="77777777" w:rsidR="00492061" w:rsidRDefault="00492061" w:rsidP="00492061">
      <w:pPr>
        <w:rPr>
          <w:rFonts w:ascii="Arial" w:hAnsi="Arial" w:cs="Arial"/>
          <w:sz w:val="22"/>
          <w:szCs w:val="22"/>
        </w:rPr>
      </w:pPr>
    </w:p>
    <w:p w14:paraId="3224B44C" w14:textId="230B5568" w:rsidR="00492061" w:rsidRPr="00210BF6" w:rsidRDefault="00492061" w:rsidP="00492061">
      <w:pPr>
        <w:rPr>
          <w:rFonts w:ascii="Arial" w:hAnsi="Arial" w:cs="Arial"/>
          <w:sz w:val="22"/>
          <w:szCs w:val="22"/>
        </w:rPr>
      </w:pPr>
      <w:r w:rsidRPr="00210BF6">
        <w:rPr>
          <w:rFonts w:ascii="Arial" w:hAnsi="Arial" w:cs="Arial"/>
          <w:sz w:val="22"/>
          <w:szCs w:val="22"/>
        </w:rPr>
        <w:t xml:space="preserve">na účet </w:t>
      </w:r>
      <w:r>
        <w:rPr>
          <w:rFonts w:ascii="Arial" w:hAnsi="Arial" w:cs="Arial"/>
          <w:sz w:val="22"/>
          <w:szCs w:val="22"/>
        </w:rPr>
        <w:t>vedený v Prima bank</w:t>
      </w:r>
      <w:r w:rsidR="006D6B32">
        <w:rPr>
          <w:rFonts w:ascii="Arial" w:hAnsi="Arial" w:cs="Arial"/>
          <w:sz w:val="22"/>
          <w:szCs w:val="22"/>
        </w:rPr>
        <w:t>e, a.s.</w:t>
      </w:r>
    </w:p>
    <w:p w14:paraId="45258739" w14:textId="26D907F5" w:rsidR="00492061" w:rsidRPr="00210BF6" w:rsidRDefault="00492061" w:rsidP="00492061">
      <w:pPr>
        <w:rPr>
          <w:rFonts w:ascii="Arial" w:hAnsi="Arial" w:cs="Arial"/>
          <w:sz w:val="22"/>
          <w:szCs w:val="22"/>
        </w:rPr>
      </w:pPr>
      <w:r w:rsidRPr="00210BF6">
        <w:rPr>
          <w:rFonts w:ascii="Arial" w:hAnsi="Arial" w:cs="Arial"/>
          <w:sz w:val="22"/>
          <w:szCs w:val="22"/>
        </w:rPr>
        <w:t>IBAN: </w:t>
      </w:r>
      <w:r w:rsidRPr="00492061">
        <w:rPr>
          <w:rFonts w:ascii="Arial" w:hAnsi="Arial" w:cs="Arial"/>
          <w:sz w:val="22"/>
          <w:szCs w:val="22"/>
        </w:rPr>
        <w:t>SK26 5600 0000 0029 9632 7001</w:t>
      </w:r>
    </w:p>
    <w:p w14:paraId="4BC177B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variabilný symbol uvedie uchádzač svoje IČO. </w:t>
      </w:r>
    </w:p>
    <w:p w14:paraId="581A716F" w14:textId="77777777" w:rsidR="00492061" w:rsidRDefault="00492061" w:rsidP="00492061">
      <w:pPr>
        <w:rPr>
          <w:rFonts w:ascii="Arial" w:hAnsi="Arial" w:cs="Arial"/>
          <w:sz w:val="22"/>
          <w:szCs w:val="22"/>
        </w:rPr>
      </w:pPr>
    </w:p>
    <w:p w14:paraId="097E93E2" w14:textId="77777777" w:rsidR="00492061" w:rsidRPr="00551E5A" w:rsidRDefault="00492061" w:rsidP="00492061">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57FBEF6F" w14:textId="77777777" w:rsidR="00492061" w:rsidRPr="00551E5A" w:rsidRDefault="00492061" w:rsidP="00492061">
      <w:pPr>
        <w:rPr>
          <w:rFonts w:ascii="Arial" w:hAnsi="Arial" w:cs="Arial"/>
          <w:sz w:val="22"/>
          <w:szCs w:val="22"/>
          <w:lang w:val="sk-SK"/>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lang w:val="sk-SK"/>
        </w:rPr>
      </w:pPr>
    </w:p>
    <w:p w14:paraId="0EAE679C" w14:textId="77777777" w:rsidR="00492061" w:rsidRPr="00551E5A" w:rsidRDefault="00492061" w:rsidP="00492061">
      <w:pPr>
        <w:numPr>
          <w:ilvl w:val="0"/>
          <w:numId w:val="9"/>
        </w:numPr>
        <w:rPr>
          <w:rFonts w:ascii="Arial" w:hAnsi="Arial" w:cs="Arial"/>
          <w:vanish/>
          <w:sz w:val="22"/>
          <w:szCs w:val="22"/>
          <w:lang w:val="sk-SK"/>
        </w:rPr>
      </w:pPr>
    </w:p>
    <w:p w14:paraId="53C97209" w14:textId="77777777" w:rsidR="00492061" w:rsidRPr="00551E5A" w:rsidRDefault="00492061" w:rsidP="00492061">
      <w:pPr>
        <w:numPr>
          <w:ilvl w:val="1"/>
          <w:numId w:val="9"/>
        </w:numPr>
        <w:rPr>
          <w:rFonts w:ascii="Arial" w:hAnsi="Arial" w:cs="Arial"/>
          <w:vanish/>
          <w:sz w:val="22"/>
          <w:szCs w:val="22"/>
          <w:lang w:val="sk-SK"/>
        </w:rPr>
      </w:pPr>
    </w:p>
    <w:p w14:paraId="72289D1B" w14:textId="77777777" w:rsidR="00492061" w:rsidRPr="00551E5A" w:rsidRDefault="00492061" w:rsidP="00492061">
      <w:pPr>
        <w:numPr>
          <w:ilvl w:val="1"/>
          <w:numId w:val="9"/>
        </w:numPr>
        <w:rPr>
          <w:rFonts w:ascii="Arial" w:hAnsi="Arial" w:cs="Arial"/>
          <w:vanish/>
          <w:sz w:val="22"/>
          <w:szCs w:val="22"/>
          <w:lang w:val="sk-SK"/>
        </w:rPr>
      </w:pPr>
    </w:p>
    <w:p w14:paraId="1B200CD9" w14:textId="77777777" w:rsidR="00492061" w:rsidRPr="00551E5A" w:rsidRDefault="00492061" w:rsidP="00492061">
      <w:pPr>
        <w:numPr>
          <w:ilvl w:val="1"/>
          <w:numId w:val="9"/>
        </w:numPr>
        <w:rPr>
          <w:rFonts w:ascii="Arial" w:hAnsi="Arial" w:cs="Arial"/>
          <w:vanish/>
          <w:sz w:val="22"/>
          <w:szCs w:val="22"/>
          <w:lang w:val="sk-SK"/>
        </w:rPr>
      </w:pPr>
    </w:p>
    <w:p w14:paraId="37999402" w14:textId="77777777" w:rsidR="00492061" w:rsidRPr="00551E5A" w:rsidRDefault="00492061" w:rsidP="00492061">
      <w:pPr>
        <w:numPr>
          <w:ilvl w:val="1"/>
          <w:numId w:val="9"/>
        </w:numPr>
        <w:rPr>
          <w:rFonts w:ascii="Arial" w:hAnsi="Arial" w:cs="Arial"/>
          <w:vanish/>
          <w:sz w:val="22"/>
          <w:szCs w:val="22"/>
          <w:lang w:val="sk-SK"/>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08F0531" w14:textId="5956AC68" w:rsidR="00492061" w:rsidRPr="00D40D36" w:rsidRDefault="00492061" w:rsidP="00D40D36">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7777777" w:rsidR="00492061" w:rsidRPr="00551E5A" w:rsidRDefault="00492061" w:rsidP="00492061">
      <w:pPr>
        <w:rPr>
          <w:rFonts w:ascii="Arial" w:hAnsi="Arial" w:cs="Arial"/>
          <w:sz w:val="22"/>
          <w:szCs w:val="22"/>
        </w:rPr>
      </w:pPr>
    </w:p>
    <w:p w14:paraId="7EB6A69F"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Verejný obstarávateĺ</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lang w:val="sk-SK"/>
        </w:rPr>
      </w:pPr>
    </w:p>
    <w:p w14:paraId="717EAFAC" w14:textId="77777777" w:rsidR="00492061" w:rsidRPr="00900072"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7F396BC1"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 xml:space="preserve">nenej vo </w:t>
      </w:r>
      <w:r w:rsidR="00561A5A" w:rsidRPr="00561A5A">
        <w:rPr>
          <w:rFonts w:ascii="Arial" w:hAnsi="Arial" w:cs="Arial"/>
          <w:sz w:val="22"/>
          <w:szCs w:val="22"/>
        </w:rPr>
        <w:t>VVO č. 38/2022 zo dňa 4.2.2022, zn. 10627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00760B3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w:t>
      </w:r>
      <w:r w:rsidR="007C5DD5">
        <w:rPr>
          <w:rFonts w:ascii="Arial" w:hAnsi="Arial" w:cs="Arial"/>
          <w:sz w:val="22"/>
          <w:szCs w:val="22"/>
        </w:rPr>
        <w:t xml:space="preserve">č. 214/2020 </w:t>
      </w:r>
      <w:r w:rsidR="00B265E2">
        <w:rPr>
          <w:rFonts w:ascii="Arial" w:hAnsi="Arial" w:cs="Arial"/>
          <w:sz w:val="22"/>
          <w:szCs w:val="22"/>
        </w:rPr>
        <w:t>zo dňa</w:t>
      </w:r>
      <w:r w:rsidR="007C5DD5">
        <w:rPr>
          <w:rFonts w:ascii="Arial" w:hAnsi="Arial" w:cs="Arial"/>
          <w:sz w:val="22"/>
          <w:szCs w:val="22"/>
        </w:rPr>
        <w:t xml:space="preserve"> 14.10.</w:t>
      </w:r>
      <w:r w:rsidR="00252356">
        <w:rPr>
          <w:rFonts w:ascii="Arial" w:hAnsi="Arial" w:cs="Arial"/>
          <w:sz w:val="22"/>
          <w:szCs w:val="22"/>
        </w:rPr>
        <w:t>2020</w:t>
      </w:r>
      <w:r w:rsidR="00886E7F">
        <w:rPr>
          <w:rFonts w:ascii="Arial" w:hAnsi="Arial" w:cs="Arial"/>
          <w:sz w:val="22"/>
          <w:szCs w:val="22"/>
        </w:rPr>
        <w:t xml:space="preserve">, </w:t>
      </w:r>
      <w:r w:rsidR="00B265E2" w:rsidRPr="00CA166A">
        <w:rPr>
          <w:rFonts w:ascii="Arial" w:hAnsi="Arial" w:cs="Arial"/>
          <w:sz w:val="22"/>
          <w:szCs w:val="22"/>
        </w:rPr>
        <w:t>zn.</w:t>
      </w:r>
      <w:r w:rsidR="007C5DD5">
        <w:rPr>
          <w:rFonts w:ascii="Arial" w:hAnsi="Arial" w:cs="Arial"/>
          <w:sz w:val="22"/>
          <w:szCs w:val="22"/>
        </w:rPr>
        <w:t xml:space="preserve"> 35335</w:t>
      </w:r>
      <w:r w:rsidR="00B265E2">
        <w:rPr>
          <w:rFonts w:ascii="Arial" w:hAnsi="Arial" w:cs="Arial"/>
          <w:sz w:val="22"/>
          <w:szCs w:val="22"/>
        </w:rPr>
        <w:t xml:space="preserve"> – WY</w:t>
      </w:r>
      <w:r w:rsidR="00F85CF3">
        <w:rPr>
          <w:rFonts w:ascii="Arial" w:hAnsi="Arial" w:cs="Arial"/>
          <w:sz w:val="22"/>
          <w:szCs w:val="22"/>
        </w:rPr>
        <w:t>P</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04C5320F" w14:textId="186CD447" w:rsidR="00C528B1" w:rsidRDefault="00C528B1" w:rsidP="00C528B1">
      <w:pPr>
        <w:jc w:val="both"/>
        <w:rPr>
          <w:rFonts w:ascii="Arial" w:hAnsi="Arial" w:cs="Arial"/>
          <w:sz w:val="22"/>
          <w:szCs w:val="22"/>
        </w:rPr>
      </w:pPr>
      <w:r w:rsidRPr="00D861B4">
        <w:rPr>
          <w:rFonts w:ascii="Arial" w:hAnsi="Arial" w:cs="Arial"/>
          <w:sz w:val="22"/>
          <w:szCs w:val="22"/>
        </w:rPr>
        <w:t xml:space="preserve">19.4 </w:t>
      </w:r>
      <w:r w:rsidR="006D6B32" w:rsidRPr="006D6B32">
        <w:rPr>
          <w:rFonts w:ascii="Arial" w:hAnsi="Arial" w:cs="Arial"/>
          <w:sz w:val="22"/>
          <w:szCs w:val="22"/>
        </w:rPr>
        <w:t xml:space="preserve">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w:t>
      </w:r>
      <w:proofErr w:type="gramStart"/>
      <w:r w:rsidR="006D6B32" w:rsidRPr="006D6B32">
        <w:rPr>
          <w:rFonts w:ascii="Arial" w:hAnsi="Arial" w:cs="Arial"/>
          <w:sz w:val="22"/>
          <w:szCs w:val="22"/>
        </w:rPr>
        <w:t>a</w:t>
      </w:r>
      <w:proofErr w:type="gramEnd"/>
      <w:r w:rsidR="006D6B32" w:rsidRPr="006D6B32">
        <w:rPr>
          <w:rFonts w:ascii="Arial" w:hAnsi="Arial" w:cs="Arial"/>
          <w:sz w:val="22"/>
          <w:szCs w:val="22"/>
        </w:rPr>
        <w:t xml:space="preserve">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výpisom </w:t>
      </w:r>
      <w:r w:rsidRPr="00943918">
        <w:rPr>
          <w:rFonts w:ascii="Arial" w:hAnsi="Arial" w:cs="Arial"/>
          <w:sz w:val="22"/>
          <w:szCs w:val="22"/>
        </w:rPr>
        <w:lastRenderedPageBreak/>
        <w:t>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Pr="006D6B32" w:rsidRDefault="008B6D27" w:rsidP="00E44F90">
      <w:pPr>
        <w:jc w:val="both"/>
        <w:rPr>
          <w:rFonts w:ascii="Arial" w:hAnsi="Arial" w:cs="Arial"/>
          <w:b/>
          <w:sz w:val="22"/>
          <w:szCs w:val="22"/>
        </w:rPr>
      </w:pPr>
      <w:r>
        <w:rPr>
          <w:rFonts w:ascii="Arial" w:hAnsi="Arial" w:cs="Arial"/>
          <w:sz w:val="22"/>
          <w:szCs w:val="22"/>
        </w:rPr>
        <w:t>20</w:t>
      </w:r>
      <w:r w:rsidRPr="006D6B32">
        <w:rPr>
          <w:rFonts w:ascii="Arial" w:hAnsi="Arial" w:cs="Arial"/>
          <w:b/>
          <w:sz w:val="22"/>
          <w:szCs w:val="22"/>
        </w:rPr>
        <w:t xml:space="preserve">. </w:t>
      </w:r>
      <w:r w:rsidR="00E44F90" w:rsidRPr="006D6B32">
        <w:rPr>
          <w:rFonts w:ascii="Arial" w:hAnsi="Arial" w:cs="Arial"/>
          <w:b/>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5FB666F4" w:rsidR="008B6D27" w:rsidRPr="008B6D27" w:rsidRDefault="006D6B32" w:rsidP="00E44F90">
      <w:pPr>
        <w:jc w:val="both"/>
        <w:rPr>
          <w:rFonts w:ascii="Arial" w:hAnsi="Arial" w:cs="Arial"/>
          <w:sz w:val="22"/>
          <w:szCs w:val="22"/>
        </w:rPr>
      </w:pPr>
      <w:r>
        <w:rPr>
          <w:rFonts w:ascii="Arial" w:hAnsi="Arial" w:cs="Arial"/>
          <w:sz w:val="22"/>
          <w:szCs w:val="22"/>
        </w:rPr>
        <w:t>K</w:t>
      </w:r>
      <w:r w:rsidR="008B6D27" w:rsidRPr="008B6D27">
        <w:rPr>
          <w:rFonts w:ascii="Arial" w:hAnsi="Arial" w:cs="Arial"/>
          <w:sz w:val="22"/>
          <w:szCs w:val="22"/>
        </w:rPr>
        <w:t xml:space="preserve">omisia na vyhodnotenie ponúk </w:t>
      </w:r>
      <w:r w:rsidR="00E44F90">
        <w:rPr>
          <w:rFonts w:ascii="Arial" w:hAnsi="Arial" w:cs="Arial"/>
          <w:sz w:val="22"/>
          <w:szCs w:val="22"/>
        </w:rPr>
        <w:t xml:space="preserve">zostaví poradie ucházdačov na základe kritéria, ktorým je cena v EUR bez DPH, </w:t>
      </w:r>
      <w:r w:rsidR="008B6D27"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008B6D27"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 xml:space="preserve">verejný </w:t>
      </w:r>
      <w:r w:rsidR="00B265E2">
        <w:rPr>
          <w:rFonts w:ascii="Arial" w:hAnsi="Arial" w:cs="Arial"/>
          <w:sz w:val="22"/>
          <w:szCs w:val="22"/>
        </w:rPr>
        <w:lastRenderedPageBreak/>
        <w:t>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1</w:t>
      </w:r>
      <w:r w:rsidR="00DC2084" w:rsidRPr="00D861B4">
        <w:rPr>
          <w:rFonts w:ascii="Arial" w:eastAsia="Times New Roman" w:hAnsi="Arial" w:cs="Arial"/>
          <w:color w:val="000000"/>
          <w:sz w:val="22"/>
          <w:szCs w:val="22"/>
          <w:lang w:val="sk-SK" w:eastAsia="sk-SK"/>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89C2138"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2</w:t>
      </w:r>
      <w:r w:rsidR="00DC2084" w:rsidRPr="00D861B4">
        <w:rPr>
          <w:rFonts w:ascii="Arial" w:eastAsia="Times New Roman" w:hAnsi="Arial" w:cs="Arial"/>
          <w:color w:val="000000"/>
          <w:sz w:val="22"/>
          <w:szCs w:val="22"/>
          <w:lang w:val="sk-SK" w:eastAsia="sk-SK"/>
        </w:rPr>
        <w:t xml:space="preserve">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605713CD"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w:t>
      </w:r>
      <w:r w:rsidR="00561A5A">
        <w:rPr>
          <w:rFonts w:ascii="Arial" w:hAnsi="Arial" w:cs="Arial"/>
          <w:b/>
          <w:sz w:val="22"/>
          <w:szCs w:val="22"/>
        </w:rPr>
        <w:t xml:space="preserve">vo </w:t>
      </w:r>
      <w:r w:rsidR="00561A5A" w:rsidRPr="00CA166A">
        <w:rPr>
          <w:rFonts w:ascii="Arial" w:hAnsi="Arial" w:cs="Arial"/>
          <w:b/>
          <w:sz w:val="22"/>
          <w:szCs w:val="22"/>
        </w:rPr>
        <w:t>VVO</w:t>
      </w:r>
      <w:r w:rsidR="00561A5A">
        <w:rPr>
          <w:rFonts w:ascii="Arial" w:hAnsi="Arial" w:cs="Arial"/>
          <w:b/>
          <w:sz w:val="22"/>
          <w:szCs w:val="22"/>
        </w:rPr>
        <w:t xml:space="preserve"> č. 38/2022</w:t>
      </w:r>
      <w:r w:rsidR="00561A5A" w:rsidRPr="00CA166A">
        <w:rPr>
          <w:rFonts w:ascii="Arial" w:hAnsi="Arial" w:cs="Arial"/>
          <w:b/>
          <w:sz w:val="22"/>
          <w:szCs w:val="22"/>
        </w:rPr>
        <w:t xml:space="preserve"> </w:t>
      </w:r>
      <w:r w:rsidR="00561A5A">
        <w:rPr>
          <w:rFonts w:ascii="Arial" w:hAnsi="Arial" w:cs="Arial"/>
          <w:b/>
          <w:sz w:val="22"/>
          <w:szCs w:val="22"/>
        </w:rPr>
        <w:t>z</w:t>
      </w:r>
      <w:r w:rsidR="00561A5A" w:rsidRPr="00CA166A">
        <w:rPr>
          <w:rFonts w:ascii="Arial" w:hAnsi="Arial" w:cs="Arial"/>
          <w:b/>
          <w:sz w:val="22"/>
          <w:szCs w:val="22"/>
        </w:rPr>
        <w:t>o dňa</w:t>
      </w:r>
      <w:r w:rsidR="00561A5A">
        <w:rPr>
          <w:rFonts w:ascii="Arial" w:hAnsi="Arial" w:cs="Arial"/>
          <w:b/>
          <w:sz w:val="22"/>
          <w:szCs w:val="22"/>
        </w:rPr>
        <w:t xml:space="preserve"> 4.2.2022, zn. 10627</w:t>
      </w:r>
      <w:r w:rsidR="00561A5A" w:rsidRPr="00CA166A">
        <w:rPr>
          <w:rFonts w:ascii="Arial" w:hAnsi="Arial" w:cs="Arial"/>
          <w:b/>
          <w:sz w:val="22"/>
          <w:szCs w:val="22"/>
        </w:rPr>
        <w:t xml:space="preserve"> – WY</w:t>
      </w:r>
      <w:r w:rsidR="00561A5A">
        <w:rPr>
          <w:rFonts w:ascii="Arial" w:hAnsi="Arial" w:cs="Arial"/>
          <w:b/>
          <w:sz w:val="22"/>
          <w:szCs w:val="22"/>
        </w:rPr>
        <w:t>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54A5181C" w14:textId="234A2AFB" w:rsidR="00ED1659" w:rsidRDefault="00ED1659" w:rsidP="00ED1659">
      <w:pPr>
        <w:jc w:val="both"/>
        <w:rPr>
          <w:rStyle w:val="FontStyle68"/>
          <w:rFonts w:ascii="Arial" w:hAnsi="Arial" w:cs="Arial"/>
          <w:lang w:val="sk-SK"/>
        </w:rPr>
      </w:pPr>
    </w:p>
    <w:p w14:paraId="6F5FA96F" w14:textId="77777777" w:rsidR="00A00183" w:rsidRPr="00ED1659" w:rsidRDefault="00A00183" w:rsidP="00ED1659">
      <w:pPr>
        <w:jc w:val="both"/>
        <w:rPr>
          <w:rStyle w:val="FontStyle68"/>
          <w:rFonts w:ascii="Arial" w:hAnsi="Arial" w:cs="Arial"/>
          <w:lang w:val="sk-SK"/>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00ED1659">
        <w:rPr>
          <w:rFonts w:ascii="Arial" w:hAnsi="Arial" w:cs="Arial"/>
          <w:b/>
          <w:sz w:val="22"/>
          <w:szCs w:val="22"/>
          <w:lang w:val="sk-SK"/>
        </w:rPr>
        <w:t> </w:t>
      </w:r>
      <w:r w:rsidRPr="00E44F90">
        <w:rPr>
          <w:rFonts w:ascii="Arial" w:hAnsi="Arial" w:cs="Arial"/>
          <w:b/>
          <w:sz w:val="22"/>
          <w:szCs w:val="22"/>
          <w:lang w:val="sk-SK"/>
        </w:rPr>
        <w:t>DPH</w:t>
      </w:r>
      <w:r w:rsidR="00ED1659">
        <w:rPr>
          <w:rFonts w:ascii="Arial" w:hAnsi="Arial" w:cs="Arial"/>
          <w:b/>
          <w:sz w:val="22"/>
          <w:szCs w:val="22"/>
          <w:lang w:val="sk-SK"/>
        </w:rPr>
        <w:t xml:space="preserve"> </w:t>
      </w:r>
      <w:r w:rsidR="00252356">
        <w:rPr>
          <w:rFonts w:ascii="Arial" w:hAnsi="Arial" w:cs="Arial"/>
          <w:b/>
          <w:sz w:val="22"/>
          <w:szCs w:val="22"/>
          <w:lang w:val="sk-SK"/>
        </w:rPr>
        <w:t>za celý predmet obstarávania</w:t>
      </w:r>
      <w:r w:rsidRPr="00ED1659">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47BC24E1" w14:textId="6D210432" w:rsidR="00BC165A" w:rsidRPr="00D40D36" w:rsidRDefault="00E44F90" w:rsidP="00C528B1">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B.1 OPIS PREDMETU ZÁKAZKY</w:t>
      </w:r>
    </w:p>
    <w:p w14:paraId="2DAC0591" w14:textId="77777777" w:rsidR="00F50FA5" w:rsidRDefault="00F50FA5" w:rsidP="00687490">
      <w:pPr>
        <w:pStyle w:val="Odsekzoznamu"/>
        <w:spacing w:before="0" w:after="0"/>
        <w:ind w:left="0"/>
        <w:jc w:val="both"/>
        <w:rPr>
          <w:sz w:val="22"/>
          <w:szCs w:val="22"/>
        </w:rPr>
      </w:pPr>
    </w:p>
    <w:p w14:paraId="03B0892E" w14:textId="0D1B902C" w:rsidR="006D6B32" w:rsidRPr="006D6B32" w:rsidRDefault="006D6B32" w:rsidP="006D6B32">
      <w:pPr>
        <w:jc w:val="both"/>
        <w:rPr>
          <w:rFonts w:ascii="Arial" w:hAnsi="Arial" w:cs="Arial"/>
          <w:sz w:val="22"/>
          <w:szCs w:val="22"/>
        </w:rPr>
      </w:pPr>
      <w:r w:rsidRPr="006D6B32">
        <w:rPr>
          <w:rFonts w:ascii="Arial" w:hAnsi="Arial" w:cs="Arial"/>
          <w:sz w:val="22"/>
          <w:szCs w:val="22"/>
        </w:rPr>
        <w:t xml:space="preserve">Predmetom zákazky sú stavebné práce - prestavba a modernizácia interiéru </w:t>
      </w:r>
      <w:proofErr w:type="gramStart"/>
      <w:r w:rsidRPr="006D6B32">
        <w:rPr>
          <w:rFonts w:ascii="Arial" w:hAnsi="Arial" w:cs="Arial"/>
          <w:sz w:val="22"/>
          <w:szCs w:val="22"/>
        </w:rPr>
        <w:t>a</w:t>
      </w:r>
      <w:proofErr w:type="gramEnd"/>
      <w:r w:rsidRPr="006D6B32">
        <w:rPr>
          <w:rFonts w:ascii="Arial" w:hAnsi="Arial" w:cs="Arial"/>
          <w:sz w:val="22"/>
          <w:szCs w:val="22"/>
        </w:rPr>
        <w:t xml:space="preserve"> exteriéru objektu pekárne na </w:t>
      </w:r>
      <w:r>
        <w:rPr>
          <w:rFonts w:ascii="Arial" w:hAnsi="Arial" w:cs="Arial"/>
          <w:sz w:val="22"/>
          <w:szCs w:val="22"/>
        </w:rPr>
        <w:t xml:space="preserve">object </w:t>
      </w:r>
      <w:r w:rsidRPr="006D6B32">
        <w:rPr>
          <w:rFonts w:ascii="Arial" w:hAnsi="Arial" w:cs="Arial"/>
          <w:sz w:val="22"/>
          <w:szCs w:val="22"/>
        </w:rPr>
        <w:t>určený pre sociálne služby - denný stacionár v obci Lednické Rovne. Ide o jeden vecne, logicky a funkčne nedelite</w:t>
      </w:r>
      <w:r>
        <w:rPr>
          <w:rFonts w:ascii="Arial" w:hAnsi="Arial" w:cs="Arial"/>
          <w:sz w:val="22"/>
          <w:szCs w:val="22"/>
        </w:rPr>
        <w:t>ľ</w:t>
      </w:r>
      <w:r w:rsidRPr="006D6B32">
        <w:rPr>
          <w:rFonts w:ascii="Arial" w:hAnsi="Arial" w:cs="Arial"/>
          <w:sz w:val="22"/>
          <w:szCs w:val="22"/>
        </w:rPr>
        <w:t>ný</w:t>
      </w:r>
      <w:r>
        <w:rPr>
          <w:rFonts w:ascii="Arial" w:hAnsi="Arial" w:cs="Arial"/>
          <w:sz w:val="22"/>
          <w:szCs w:val="22"/>
        </w:rPr>
        <w:t xml:space="preserve"> </w:t>
      </w:r>
      <w:r w:rsidRPr="006D6B32">
        <w:rPr>
          <w:rFonts w:ascii="Arial" w:hAnsi="Arial" w:cs="Arial"/>
          <w:sz w:val="22"/>
          <w:szCs w:val="22"/>
        </w:rPr>
        <w:t>celok, ucházdač predloží ponuku na celý predmet obstarávania pozostávajúci z:</w:t>
      </w:r>
    </w:p>
    <w:p w14:paraId="268B679B" w14:textId="77777777" w:rsidR="006D6B32" w:rsidRPr="006D6B32" w:rsidRDefault="006D6B32" w:rsidP="006D6B32">
      <w:pPr>
        <w:jc w:val="both"/>
        <w:rPr>
          <w:rFonts w:ascii="Arial" w:hAnsi="Arial" w:cs="Arial"/>
          <w:sz w:val="22"/>
          <w:szCs w:val="22"/>
        </w:rPr>
      </w:pPr>
      <w:r w:rsidRPr="006D6B32">
        <w:rPr>
          <w:rFonts w:ascii="Arial" w:hAnsi="Arial" w:cs="Arial"/>
          <w:sz w:val="22"/>
          <w:szCs w:val="22"/>
        </w:rPr>
        <w:t>Objekt: Zriadenie stavebného objektu nového denného stacionára v Lednických Rovniach,</w:t>
      </w:r>
    </w:p>
    <w:p w14:paraId="4D126881" w14:textId="77777777" w:rsidR="006D6B32" w:rsidRPr="006D6B32" w:rsidRDefault="006D6B32" w:rsidP="006D6B32">
      <w:pPr>
        <w:jc w:val="both"/>
        <w:rPr>
          <w:rFonts w:ascii="Arial" w:hAnsi="Arial" w:cs="Arial"/>
          <w:sz w:val="22"/>
          <w:szCs w:val="22"/>
        </w:rPr>
      </w:pPr>
      <w:r w:rsidRPr="006D6B32">
        <w:rPr>
          <w:rFonts w:ascii="Arial" w:hAnsi="Arial" w:cs="Arial"/>
          <w:sz w:val="22"/>
          <w:szCs w:val="22"/>
        </w:rPr>
        <w:t>Objekt: Zvýšenie energetickej hospodárnosti budovy,</w:t>
      </w:r>
    </w:p>
    <w:p w14:paraId="70D522EB" w14:textId="77777777" w:rsidR="006D6B32" w:rsidRPr="006D6B32" w:rsidRDefault="006D6B32" w:rsidP="006D6B32">
      <w:pPr>
        <w:jc w:val="both"/>
        <w:rPr>
          <w:rFonts w:ascii="Arial" w:hAnsi="Arial" w:cs="Arial"/>
          <w:sz w:val="22"/>
          <w:szCs w:val="22"/>
        </w:rPr>
      </w:pPr>
      <w:r w:rsidRPr="006D6B32">
        <w:rPr>
          <w:rFonts w:ascii="Arial" w:hAnsi="Arial" w:cs="Arial"/>
          <w:sz w:val="22"/>
          <w:szCs w:val="22"/>
        </w:rPr>
        <w:t>Objekt: Elektroinštalácia,</w:t>
      </w:r>
    </w:p>
    <w:p w14:paraId="3BA98463" w14:textId="77777777" w:rsidR="006D6B32" w:rsidRPr="006D6B32" w:rsidRDefault="006D6B32" w:rsidP="006D6B32">
      <w:pPr>
        <w:jc w:val="both"/>
        <w:rPr>
          <w:rFonts w:ascii="Arial" w:hAnsi="Arial" w:cs="Arial"/>
          <w:sz w:val="22"/>
          <w:szCs w:val="22"/>
        </w:rPr>
      </w:pPr>
      <w:r w:rsidRPr="006D6B32">
        <w:rPr>
          <w:rFonts w:ascii="Arial" w:hAnsi="Arial" w:cs="Arial"/>
          <w:sz w:val="22"/>
          <w:szCs w:val="22"/>
        </w:rPr>
        <w:t>Objekt: Plynoinštalácia,</w:t>
      </w:r>
    </w:p>
    <w:p w14:paraId="71489CE8" w14:textId="77777777" w:rsidR="006D6B32" w:rsidRPr="006D6B32" w:rsidRDefault="006D6B32" w:rsidP="006D6B32">
      <w:pPr>
        <w:jc w:val="both"/>
        <w:rPr>
          <w:rFonts w:ascii="Arial" w:hAnsi="Arial" w:cs="Arial"/>
          <w:sz w:val="22"/>
          <w:szCs w:val="22"/>
        </w:rPr>
      </w:pPr>
      <w:r w:rsidRPr="006D6B32">
        <w:rPr>
          <w:rFonts w:ascii="Arial" w:hAnsi="Arial" w:cs="Arial"/>
          <w:sz w:val="22"/>
          <w:szCs w:val="22"/>
        </w:rPr>
        <w:t>Objekt: Ústredné vykurovanie,</w:t>
      </w:r>
    </w:p>
    <w:p w14:paraId="62F57577" w14:textId="043031D4" w:rsidR="001A7934" w:rsidRDefault="006D6B32" w:rsidP="006D6B32">
      <w:pPr>
        <w:jc w:val="both"/>
        <w:rPr>
          <w:rFonts w:ascii="Arial" w:hAnsi="Arial" w:cs="Arial"/>
          <w:sz w:val="22"/>
          <w:szCs w:val="22"/>
        </w:rPr>
      </w:pPr>
      <w:r w:rsidRPr="006D6B32">
        <w:rPr>
          <w:rFonts w:ascii="Arial" w:hAnsi="Arial" w:cs="Arial"/>
          <w:sz w:val="22"/>
          <w:szCs w:val="22"/>
        </w:rPr>
        <w:t>Objekt: Zdravotechnika.</w:t>
      </w:r>
    </w:p>
    <w:p w14:paraId="47F44BB6" w14:textId="77777777" w:rsidR="006D6B32" w:rsidRDefault="006D6B32" w:rsidP="006D6B32">
      <w:pPr>
        <w:jc w:val="both"/>
        <w:rPr>
          <w:rFonts w:ascii="Arial" w:eastAsia="Times New Roman" w:hAnsi="Arial" w:cs="Arial"/>
          <w:sz w:val="22"/>
          <w:szCs w:val="22"/>
          <w:lang w:val="sk-SK" w:eastAsia="cs-CZ"/>
        </w:rPr>
      </w:pPr>
    </w:p>
    <w:p w14:paraId="04F71BEA" w14:textId="48C259A2" w:rsidR="001A7934" w:rsidRDefault="001A7934" w:rsidP="001A7934">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Podrobný o</w:t>
      </w:r>
      <w:r w:rsidRPr="001A7934">
        <w:rPr>
          <w:rFonts w:ascii="Arial" w:eastAsia="Times New Roman" w:hAnsi="Arial" w:cs="Arial"/>
          <w:sz w:val="22"/>
          <w:szCs w:val="22"/>
          <w:lang w:val="sk-SK" w:eastAsia="cs-CZ"/>
        </w:rPr>
        <w:t>pis predmetu zákazky je v samostatných prílohách, ktoré verejný obstarávateľ poskytuje k súťažným podkladom</w:t>
      </w:r>
      <w:r>
        <w:rPr>
          <w:rFonts w:ascii="Arial" w:eastAsia="Times New Roman" w:hAnsi="Arial" w:cs="Arial"/>
          <w:sz w:val="22"/>
          <w:szCs w:val="22"/>
          <w:lang w:val="sk-SK" w:eastAsia="cs-CZ"/>
        </w:rPr>
        <w:t xml:space="preserve"> - </w:t>
      </w:r>
      <w:r w:rsidRPr="001A7934">
        <w:rPr>
          <w:rFonts w:ascii="Arial" w:eastAsia="Times New Roman" w:hAnsi="Arial" w:cs="Arial"/>
          <w:sz w:val="22"/>
          <w:szCs w:val="22"/>
          <w:lang w:val="sk-SK" w:eastAsia="cs-CZ"/>
        </w:rPr>
        <w:t>projektovej dokumentácii a položkovite vo výkaz</w:t>
      </w:r>
      <w:r>
        <w:rPr>
          <w:rFonts w:ascii="Arial" w:eastAsia="Times New Roman" w:hAnsi="Arial" w:cs="Arial"/>
          <w:sz w:val="22"/>
          <w:szCs w:val="22"/>
          <w:lang w:val="sk-SK" w:eastAsia="cs-CZ"/>
        </w:rPr>
        <w:t>och</w:t>
      </w:r>
      <w:r w:rsidRPr="001A7934">
        <w:rPr>
          <w:rFonts w:ascii="Arial" w:eastAsia="Times New Roman" w:hAnsi="Arial" w:cs="Arial"/>
          <w:sz w:val="22"/>
          <w:szCs w:val="22"/>
          <w:lang w:val="sk-SK" w:eastAsia="cs-CZ"/>
        </w:rPr>
        <w:t xml:space="preserve"> výmer.</w:t>
      </w:r>
    </w:p>
    <w:p w14:paraId="4C010FC0" w14:textId="77777777" w:rsidR="001A7934" w:rsidRDefault="001A7934" w:rsidP="00BF219E">
      <w:pPr>
        <w:jc w:val="both"/>
        <w:rPr>
          <w:rFonts w:ascii="Arial" w:eastAsia="Times New Roman" w:hAnsi="Arial" w:cs="Arial"/>
          <w:sz w:val="22"/>
          <w:szCs w:val="22"/>
          <w:lang w:val="sk-SK" w:eastAsia="cs-CZ"/>
        </w:rPr>
      </w:pPr>
    </w:p>
    <w:p w14:paraId="6B8D12E5" w14:textId="509314E8" w:rsidR="00C20836" w:rsidRPr="00900072" w:rsidRDefault="000C7A58" w:rsidP="00900072">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165FEA02" w14:textId="78A10F29" w:rsidR="00220780" w:rsidRDefault="00220780"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7455FFC1" w14:textId="77777777" w:rsidR="006D6B32" w:rsidRDefault="006D6B32" w:rsidP="006D6B32">
      <w:pPr>
        <w:jc w:val="center"/>
        <w:rPr>
          <w:rFonts w:ascii="Times New Roman" w:hAnsi="Times New Roman" w:cs="Times New Roman"/>
          <w:b/>
          <w:sz w:val="28"/>
          <w:szCs w:val="22"/>
        </w:rPr>
      </w:pPr>
      <w:r w:rsidRPr="00542488">
        <w:rPr>
          <w:rFonts w:ascii="Times New Roman" w:hAnsi="Times New Roman" w:cs="Times New Roman"/>
          <w:b/>
          <w:sz w:val="28"/>
          <w:szCs w:val="22"/>
        </w:rPr>
        <w:t>Zmluva o dielo č. ............</w:t>
      </w:r>
    </w:p>
    <w:p w14:paraId="22418A39" w14:textId="77777777" w:rsidR="006D6B32" w:rsidRPr="00542488" w:rsidRDefault="006D6B32" w:rsidP="006D6B32">
      <w:pPr>
        <w:jc w:val="center"/>
        <w:rPr>
          <w:rFonts w:ascii="Times New Roman" w:hAnsi="Times New Roman" w:cs="Times New Roman"/>
          <w:b/>
          <w:sz w:val="18"/>
          <w:szCs w:val="22"/>
        </w:rPr>
      </w:pPr>
    </w:p>
    <w:p w14:paraId="476070F7" w14:textId="77777777" w:rsidR="006D6B32" w:rsidRPr="00542488" w:rsidRDefault="006D6B32" w:rsidP="006D6B32">
      <w:pPr>
        <w:jc w:val="center"/>
        <w:rPr>
          <w:rFonts w:ascii="Times New Roman" w:hAnsi="Times New Roman" w:cs="Times New Roman"/>
          <w:bCs/>
          <w:i/>
          <w:sz w:val="22"/>
          <w:szCs w:val="22"/>
        </w:rPr>
      </w:pPr>
      <w:r w:rsidRPr="00542488">
        <w:rPr>
          <w:rFonts w:ascii="Times New Roman" w:hAnsi="Times New Roman" w:cs="Times New Roman"/>
          <w:bCs/>
          <w:i/>
          <w:sz w:val="22"/>
          <w:szCs w:val="22"/>
        </w:rPr>
        <w:t>uzatvorená podľa § 536 a nasl. zákona č. 513/1991 Zb. Obchodný zákonník v znení neskorších právnych predpisov</w:t>
      </w:r>
      <w:r>
        <w:rPr>
          <w:rFonts w:ascii="Times New Roman" w:hAnsi="Times New Roman" w:cs="Times New Roman"/>
          <w:bCs/>
          <w:i/>
          <w:sz w:val="22"/>
          <w:szCs w:val="22"/>
        </w:rPr>
        <w:t xml:space="preserve"> (ďalej len „</w:t>
      </w:r>
      <w:proofErr w:type="gramStart"/>
      <w:r>
        <w:rPr>
          <w:rFonts w:ascii="Times New Roman" w:hAnsi="Times New Roman" w:cs="Times New Roman"/>
          <w:bCs/>
          <w:i/>
          <w:sz w:val="22"/>
          <w:szCs w:val="22"/>
        </w:rPr>
        <w:t>zmluva“ alebo</w:t>
      </w:r>
      <w:proofErr w:type="gramEnd"/>
      <w:r>
        <w:rPr>
          <w:rFonts w:ascii="Times New Roman" w:hAnsi="Times New Roman" w:cs="Times New Roman"/>
          <w:bCs/>
          <w:i/>
          <w:sz w:val="22"/>
          <w:szCs w:val="22"/>
        </w:rPr>
        <w:t xml:space="preserve"> „zmluva o dielo</w:t>
      </w:r>
      <w:r w:rsidRPr="00542488">
        <w:rPr>
          <w:rFonts w:ascii="Times New Roman" w:hAnsi="Times New Roman" w:cs="Times New Roman"/>
          <w:bCs/>
          <w:i/>
          <w:sz w:val="22"/>
          <w:szCs w:val="22"/>
        </w:rPr>
        <w:t xml:space="preserve">“) za účelom realizácie </w:t>
      </w:r>
      <w:r>
        <w:rPr>
          <w:rFonts w:ascii="Times New Roman" w:hAnsi="Times New Roman" w:cs="Times New Roman"/>
          <w:bCs/>
          <w:i/>
          <w:sz w:val="22"/>
          <w:szCs w:val="22"/>
        </w:rPr>
        <w:t>projektu</w:t>
      </w:r>
      <w:r w:rsidRPr="00542488">
        <w:rPr>
          <w:rFonts w:ascii="Times New Roman" w:hAnsi="Times New Roman" w:cs="Times New Roman"/>
          <w:bCs/>
          <w:i/>
          <w:sz w:val="22"/>
          <w:szCs w:val="22"/>
        </w:rPr>
        <w:t>:</w:t>
      </w:r>
    </w:p>
    <w:p w14:paraId="59DA9FC7" w14:textId="77777777" w:rsidR="006D6B32" w:rsidRPr="00FB522F" w:rsidRDefault="006D6B32" w:rsidP="006D6B32">
      <w:pPr>
        <w:jc w:val="center"/>
        <w:rPr>
          <w:rFonts w:ascii="Times New Roman" w:hAnsi="Times New Roman" w:cs="Times New Roman"/>
          <w:sz w:val="22"/>
          <w:szCs w:val="22"/>
        </w:rPr>
      </w:pPr>
    </w:p>
    <w:p w14:paraId="33306C49" w14:textId="77777777" w:rsidR="006D6B32" w:rsidRPr="00542488" w:rsidRDefault="006D6B32" w:rsidP="006D6B32">
      <w:pPr>
        <w:pStyle w:val="Zkladntext2"/>
        <w:ind w:left="720" w:hanging="720"/>
        <w:jc w:val="center"/>
        <w:rPr>
          <w:rFonts w:ascii="Times New Roman" w:hAnsi="Times New Roman"/>
          <w:bCs/>
          <w:sz w:val="22"/>
          <w:szCs w:val="22"/>
          <w:lang w:val="sk-SK" w:eastAsia="cs-CZ"/>
        </w:rPr>
      </w:pPr>
      <w:r w:rsidRPr="007D2F1B">
        <w:rPr>
          <w:rFonts w:ascii="Times New Roman" w:hAnsi="Times New Roman"/>
          <w:bCs/>
          <w:sz w:val="22"/>
          <w:szCs w:val="22"/>
          <w:lang w:val="sk-SK" w:eastAsia="cs-CZ"/>
        </w:rPr>
        <w:t>„</w:t>
      </w:r>
      <w:r>
        <w:rPr>
          <w:rFonts w:ascii="Times New Roman" w:hAnsi="Times New Roman"/>
          <w:bCs/>
          <w:sz w:val="22"/>
          <w:szCs w:val="22"/>
          <w:lang w:val="sk-SK" w:eastAsia="cs-CZ"/>
        </w:rPr>
        <w:t>Vybudovanie denného stacionára v obci Lednické Rovne</w:t>
      </w:r>
      <w:r w:rsidRPr="007D2F1B">
        <w:rPr>
          <w:rFonts w:ascii="Times New Roman" w:hAnsi="Times New Roman"/>
          <w:bCs/>
          <w:sz w:val="22"/>
          <w:szCs w:val="22"/>
          <w:lang w:val="sk-SK" w:eastAsia="cs-CZ"/>
        </w:rPr>
        <w:t>“</w:t>
      </w:r>
    </w:p>
    <w:p w14:paraId="63B701F0" w14:textId="77777777" w:rsidR="006D6B32" w:rsidRPr="00FB522F" w:rsidRDefault="006D6B32" w:rsidP="006D6B32">
      <w:pPr>
        <w:pStyle w:val="Zkladntext2"/>
        <w:ind w:left="720" w:hanging="720"/>
        <w:rPr>
          <w:rFonts w:ascii="Times New Roman" w:hAnsi="Times New Roman"/>
          <w:b/>
          <w:sz w:val="22"/>
          <w:szCs w:val="22"/>
          <w:lang w:val="sk-SK"/>
        </w:rPr>
      </w:pPr>
      <w:r w:rsidRPr="00FB522F">
        <w:rPr>
          <w:rFonts w:ascii="Times New Roman" w:hAnsi="Times New Roman"/>
          <w:b/>
          <w:sz w:val="22"/>
          <w:szCs w:val="22"/>
          <w:lang w:val="sk-SK"/>
        </w:rPr>
        <w:t>_________________________________________________________________________________</w:t>
      </w:r>
    </w:p>
    <w:p w14:paraId="7ED230B8" w14:textId="77777777" w:rsidR="006D6B32" w:rsidRPr="00FB522F" w:rsidRDefault="006D6B32" w:rsidP="006D6B32">
      <w:pPr>
        <w:rPr>
          <w:rFonts w:ascii="Times New Roman" w:hAnsi="Times New Roman" w:cs="Times New Roman"/>
          <w:b/>
          <w:sz w:val="22"/>
          <w:szCs w:val="22"/>
        </w:rPr>
      </w:pPr>
    </w:p>
    <w:p w14:paraId="60A40F8F" w14:textId="77777777" w:rsidR="006D6B32" w:rsidRPr="00FB522F" w:rsidRDefault="006D6B32" w:rsidP="006D6B32">
      <w:pPr>
        <w:rPr>
          <w:rFonts w:ascii="Times New Roman" w:hAnsi="Times New Roman" w:cs="Times New Roman"/>
          <w:b/>
          <w:sz w:val="22"/>
          <w:szCs w:val="22"/>
        </w:rPr>
      </w:pPr>
    </w:p>
    <w:p w14:paraId="10F5BF96"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I.</w:t>
      </w:r>
    </w:p>
    <w:p w14:paraId="3EC3A0C7"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Zmluvné strany</w:t>
      </w:r>
    </w:p>
    <w:p w14:paraId="71FBD07A" w14:textId="77777777" w:rsidR="006D6B32" w:rsidRPr="00FB522F" w:rsidRDefault="006D6B32" w:rsidP="006D6B32">
      <w:pPr>
        <w:jc w:val="center"/>
        <w:rPr>
          <w:rFonts w:ascii="Times New Roman" w:hAnsi="Times New Roman" w:cs="Times New Roman"/>
          <w:b/>
          <w:sz w:val="22"/>
          <w:szCs w:val="22"/>
        </w:rPr>
      </w:pPr>
    </w:p>
    <w:p w14:paraId="6479BE85" w14:textId="77777777" w:rsidR="006D6B32" w:rsidRPr="00FB522F" w:rsidRDefault="006D6B32" w:rsidP="006D6B32">
      <w:pPr>
        <w:ind w:right="-144"/>
        <w:rPr>
          <w:rFonts w:ascii="Times New Roman" w:hAnsi="Times New Roman" w:cs="Times New Roman"/>
          <w:b/>
          <w:bCs/>
          <w:sz w:val="22"/>
          <w:szCs w:val="22"/>
        </w:rPr>
      </w:pPr>
      <w:r w:rsidRPr="00FB522F">
        <w:rPr>
          <w:rFonts w:ascii="Times New Roman" w:hAnsi="Times New Roman" w:cs="Times New Roman"/>
          <w:b/>
          <w:bCs/>
          <w:sz w:val="22"/>
          <w:szCs w:val="22"/>
        </w:rPr>
        <w:t>Objednávateľ:</w:t>
      </w:r>
    </w:p>
    <w:p w14:paraId="2D8EEB3B" w14:textId="5B10606D" w:rsidR="006D6B32" w:rsidRPr="007D2F1B" w:rsidRDefault="006D6B32" w:rsidP="006D6B32">
      <w:pPr>
        <w:pStyle w:val="Zkladntext21"/>
        <w:tabs>
          <w:tab w:val="left" w:pos="2835"/>
        </w:tabs>
        <w:rPr>
          <w:bCs/>
          <w:i/>
          <w:sz w:val="22"/>
          <w:szCs w:val="22"/>
        </w:rPr>
      </w:pPr>
      <w:r>
        <w:rPr>
          <w:bCs/>
          <w:sz w:val="22"/>
          <w:szCs w:val="22"/>
        </w:rPr>
        <w:t>Názov:</w:t>
      </w:r>
      <w:r>
        <w:rPr>
          <w:bCs/>
          <w:sz w:val="22"/>
          <w:szCs w:val="22"/>
        </w:rPr>
        <w:tab/>
      </w:r>
      <w:r w:rsidR="007C5DD5">
        <w:rPr>
          <w:bCs/>
          <w:sz w:val="22"/>
          <w:szCs w:val="22"/>
        </w:rPr>
        <w:tab/>
      </w:r>
      <w:r w:rsidRPr="007D2F1B">
        <w:rPr>
          <w:b/>
          <w:bCs/>
          <w:sz w:val="22"/>
          <w:szCs w:val="22"/>
        </w:rPr>
        <w:t xml:space="preserve">Obec </w:t>
      </w:r>
      <w:r>
        <w:rPr>
          <w:b/>
          <w:bCs/>
          <w:sz w:val="22"/>
          <w:szCs w:val="22"/>
        </w:rPr>
        <w:t>Lednické Rovne</w:t>
      </w:r>
    </w:p>
    <w:p w14:paraId="5EE2F406" w14:textId="3A1F3A67" w:rsidR="006D6B32" w:rsidRPr="007D2F1B" w:rsidRDefault="006D6B32" w:rsidP="006D6B32">
      <w:pPr>
        <w:pStyle w:val="Zkladntext21"/>
        <w:tabs>
          <w:tab w:val="left" w:pos="2835"/>
        </w:tabs>
        <w:rPr>
          <w:bCs/>
          <w:i/>
          <w:sz w:val="22"/>
          <w:szCs w:val="22"/>
        </w:rPr>
      </w:pPr>
      <w:r>
        <w:rPr>
          <w:bCs/>
          <w:sz w:val="22"/>
          <w:szCs w:val="22"/>
        </w:rPr>
        <w:t>Sídlo:</w:t>
      </w:r>
      <w:r>
        <w:rPr>
          <w:bCs/>
          <w:sz w:val="22"/>
          <w:szCs w:val="22"/>
        </w:rPr>
        <w:tab/>
      </w:r>
      <w:r w:rsidR="007C5DD5">
        <w:rPr>
          <w:bCs/>
          <w:sz w:val="22"/>
          <w:szCs w:val="22"/>
        </w:rPr>
        <w:tab/>
      </w:r>
      <w:r>
        <w:rPr>
          <w:bCs/>
          <w:sz w:val="22"/>
          <w:szCs w:val="22"/>
        </w:rPr>
        <w:t>Námestie slobody 32, 020 61 Lednické Rovne</w:t>
      </w:r>
    </w:p>
    <w:p w14:paraId="43B86FDC" w14:textId="1BAC3FFB" w:rsidR="006D6B32" w:rsidRDefault="006D6B32" w:rsidP="006D6B32">
      <w:pPr>
        <w:rPr>
          <w:rFonts w:ascii="Times New Roman" w:hAnsi="Times New Roman" w:cs="Times New Roman"/>
          <w:bCs/>
          <w:sz w:val="22"/>
          <w:szCs w:val="22"/>
          <w:lang w:eastAsia="sk-SK"/>
        </w:rPr>
      </w:pPr>
      <w:r>
        <w:rPr>
          <w:rFonts w:ascii="Times New Roman" w:hAnsi="Times New Roman" w:cs="Times New Roman"/>
          <w:bCs/>
          <w:sz w:val="22"/>
          <w:szCs w:val="22"/>
          <w:lang w:eastAsia="sk-SK"/>
        </w:rPr>
        <w:t>Štatutárny orgán:</w:t>
      </w:r>
      <w:r>
        <w:rPr>
          <w:rFonts w:ascii="Times New Roman" w:hAnsi="Times New Roman" w:cs="Times New Roman"/>
          <w:bCs/>
          <w:sz w:val="22"/>
          <w:szCs w:val="22"/>
          <w:lang w:eastAsia="sk-SK"/>
        </w:rPr>
        <w:tab/>
        <w:t xml:space="preserve">            </w:t>
      </w:r>
      <w:r w:rsidR="007C5DD5">
        <w:rPr>
          <w:rFonts w:ascii="Times New Roman" w:hAnsi="Times New Roman" w:cs="Times New Roman"/>
          <w:bCs/>
          <w:sz w:val="22"/>
          <w:szCs w:val="22"/>
          <w:lang w:eastAsia="sk-SK"/>
        </w:rPr>
        <w:tab/>
      </w:r>
      <w:r>
        <w:rPr>
          <w:rFonts w:ascii="Times New Roman" w:hAnsi="Times New Roman" w:cs="Times New Roman"/>
          <w:bCs/>
          <w:sz w:val="22"/>
          <w:szCs w:val="22"/>
          <w:lang w:eastAsia="sk-SK"/>
        </w:rPr>
        <w:t>Mgr. Marián Horečný</w:t>
      </w:r>
      <w:r w:rsidRPr="007D2F1B">
        <w:rPr>
          <w:rFonts w:ascii="Times New Roman" w:hAnsi="Times New Roman" w:cs="Times New Roman"/>
          <w:bCs/>
          <w:sz w:val="22"/>
          <w:szCs w:val="22"/>
          <w:lang w:eastAsia="sk-SK"/>
        </w:rPr>
        <w:t>, starosta obce</w:t>
      </w:r>
    </w:p>
    <w:p w14:paraId="15A8110F" w14:textId="27164044" w:rsidR="006D6B32" w:rsidRPr="00D8434F" w:rsidRDefault="006D6B32" w:rsidP="006D6B32">
      <w:pPr>
        <w:rPr>
          <w:rFonts w:ascii="Times New Roman" w:hAnsi="Times New Roman" w:cs="Times New Roman"/>
          <w:bCs/>
          <w:sz w:val="22"/>
          <w:szCs w:val="22"/>
          <w:lang w:eastAsia="sk-SK"/>
        </w:rPr>
      </w:pPr>
      <w:r w:rsidRPr="00D8434F">
        <w:rPr>
          <w:rFonts w:ascii="Times New Roman" w:hAnsi="Times New Roman" w:cs="Times New Roman"/>
          <w:sz w:val="22"/>
          <w:szCs w:val="22"/>
        </w:rPr>
        <w:t xml:space="preserve">IČO: </w:t>
      </w:r>
      <w:r w:rsidRPr="00D8434F">
        <w:rPr>
          <w:rFonts w:ascii="Times New Roman" w:hAnsi="Times New Roman" w:cs="Times New Roman"/>
          <w:sz w:val="22"/>
          <w:szCs w:val="22"/>
        </w:rPr>
        <w:tab/>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007C5DD5">
        <w:rPr>
          <w:rFonts w:ascii="Times New Roman" w:hAnsi="Times New Roman" w:cs="Times New Roman"/>
          <w:sz w:val="22"/>
          <w:szCs w:val="22"/>
        </w:rPr>
        <w:tab/>
      </w:r>
      <w:r w:rsidRPr="00D8434F">
        <w:rPr>
          <w:rFonts w:ascii="Times New Roman" w:hAnsi="Times New Roman" w:cs="Times New Roman"/>
          <w:sz w:val="22"/>
          <w:szCs w:val="22"/>
        </w:rPr>
        <w:t>00</w:t>
      </w:r>
      <w:r>
        <w:rPr>
          <w:rFonts w:ascii="Times New Roman" w:hAnsi="Times New Roman" w:cs="Times New Roman"/>
          <w:sz w:val="22"/>
          <w:szCs w:val="22"/>
        </w:rPr>
        <w:t> </w:t>
      </w:r>
      <w:r w:rsidRPr="00D8434F">
        <w:rPr>
          <w:rFonts w:ascii="Times New Roman" w:hAnsi="Times New Roman" w:cs="Times New Roman"/>
          <w:sz w:val="22"/>
          <w:szCs w:val="22"/>
        </w:rPr>
        <w:t>317</w:t>
      </w:r>
      <w:r>
        <w:rPr>
          <w:rFonts w:ascii="Times New Roman" w:hAnsi="Times New Roman" w:cs="Times New Roman"/>
          <w:sz w:val="22"/>
          <w:szCs w:val="22"/>
        </w:rPr>
        <w:t xml:space="preserve"> </w:t>
      </w:r>
      <w:r w:rsidRPr="00D8434F">
        <w:rPr>
          <w:rFonts w:ascii="Times New Roman" w:hAnsi="Times New Roman" w:cs="Times New Roman"/>
          <w:sz w:val="22"/>
          <w:szCs w:val="22"/>
        </w:rPr>
        <w:t>462</w:t>
      </w:r>
    </w:p>
    <w:p w14:paraId="6BA32086" w14:textId="7D4495C4" w:rsidR="006D6B32" w:rsidRPr="007D2F1B" w:rsidRDefault="006D6B32" w:rsidP="006D6B32">
      <w:pPr>
        <w:spacing w:line="276" w:lineRule="auto"/>
        <w:rPr>
          <w:rFonts w:ascii="Times New Roman" w:hAnsi="Times New Roman" w:cs="Times New Roman"/>
          <w:bCs/>
          <w:sz w:val="22"/>
          <w:szCs w:val="22"/>
          <w:lang w:eastAsia="sk-SK"/>
        </w:rPr>
      </w:pPr>
      <w:r>
        <w:rPr>
          <w:rFonts w:ascii="Times New Roman" w:hAnsi="Times New Roman" w:cs="Times New Roman"/>
          <w:bCs/>
          <w:sz w:val="22"/>
          <w:szCs w:val="22"/>
          <w:lang w:eastAsia="sk-SK"/>
        </w:rPr>
        <w:t>DIČ:</w:t>
      </w:r>
      <w:r>
        <w:rPr>
          <w:rFonts w:ascii="Times New Roman" w:hAnsi="Times New Roman" w:cs="Times New Roman"/>
          <w:bCs/>
          <w:sz w:val="22"/>
          <w:szCs w:val="22"/>
          <w:lang w:eastAsia="sk-SK"/>
        </w:rPr>
        <w:tab/>
        <w:t xml:space="preserve">            </w:t>
      </w:r>
      <w:r>
        <w:rPr>
          <w:rFonts w:ascii="Times New Roman" w:hAnsi="Times New Roman" w:cs="Times New Roman"/>
          <w:bCs/>
          <w:sz w:val="22"/>
          <w:szCs w:val="22"/>
          <w:lang w:eastAsia="sk-SK"/>
        </w:rPr>
        <w:tab/>
      </w:r>
      <w:r>
        <w:rPr>
          <w:rFonts w:ascii="Times New Roman" w:hAnsi="Times New Roman" w:cs="Times New Roman"/>
          <w:bCs/>
          <w:sz w:val="22"/>
          <w:szCs w:val="22"/>
          <w:lang w:eastAsia="sk-SK"/>
        </w:rPr>
        <w:tab/>
      </w:r>
      <w:r>
        <w:rPr>
          <w:rFonts w:ascii="Times New Roman" w:hAnsi="Times New Roman" w:cs="Times New Roman"/>
          <w:bCs/>
          <w:sz w:val="22"/>
          <w:szCs w:val="22"/>
          <w:lang w:eastAsia="sk-SK"/>
        </w:rPr>
        <w:tab/>
        <w:t>2020615597</w:t>
      </w:r>
    </w:p>
    <w:p w14:paraId="6C2397BC" w14:textId="1E501BBA" w:rsidR="006D6B32" w:rsidRDefault="006D6B32" w:rsidP="006D6B32">
      <w:pPr>
        <w:pStyle w:val="Zkladntext21"/>
        <w:tabs>
          <w:tab w:val="left" w:pos="2835"/>
        </w:tabs>
        <w:rPr>
          <w:bCs/>
          <w:i/>
          <w:sz w:val="22"/>
          <w:szCs w:val="22"/>
        </w:rPr>
      </w:pPr>
      <w:r w:rsidRPr="00D96476">
        <w:rPr>
          <w:bCs/>
          <w:sz w:val="22"/>
          <w:szCs w:val="22"/>
        </w:rPr>
        <w:t>IČ pre DPH:</w:t>
      </w:r>
      <w:r>
        <w:rPr>
          <w:bCs/>
          <w:sz w:val="22"/>
          <w:szCs w:val="22"/>
        </w:rPr>
        <w:tab/>
      </w:r>
      <w:r w:rsidR="007C5DD5">
        <w:rPr>
          <w:bCs/>
          <w:sz w:val="22"/>
          <w:szCs w:val="22"/>
        </w:rPr>
        <w:tab/>
      </w:r>
      <w:r>
        <w:rPr>
          <w:bCs/>
          <w:sz w:val="22"/>
          <w:szCs w:val="22"/>
        </w:rPr>
        <w:t>nie je platiteľom DPH</w:t>
      </w:r>
    </w:p>
    <w:p w14:paraId="2C80E63C" w14:textId="77777777" w:rsidR="006D6B32" w:rsidRPr="00FB522F" w:rsidRDefault="006D6B32" w:rsidP="006D6B32">
      <w:pPr>
        <w:pStyle w:val="Zkladntext21"/>
        <w:tabs>
          <w:tab w:val="left" w:pos="2835"/>
        </w:tabs>
        <w:rPr>
          <w:i/>
          <w:sz w:val="22"/>
          <w:szCs w:val="22"/>
        </w:rPr>
      </w:pPr>
    </w:p>
    <w:p w14:paraId="680D44AA" w14:textId="77777777" w:rsidR="006D6B32" w:rsidRPr="00FB522F" w:rsidRDefault="006D6B32" w:rsidP="006D6B32">
      <w:pPr>
        <w:pStyle w:val="Zkladntext21"/>
        <w:tabs>
          <w:tab w:val="left" w:pos="2835"/>
        </w:tabs>
        <w:rPr>
          <w:i/>
          <w:sz w:val="22"/>
          <w:szCs w:val="22"/>
        </w:rPr>
      </w:pPr>
      <w:r w:rsidRPr="00FB522F">
        <w:rPr>
          <w:sz w:val="22"/>
          <w:szCs w:val="22"/>
        </w:rPr>
        <w:t>(ďalej len objednávateľ)</w:t>
      </w:r>
    </w:p>
    <w:p w14:paraId="601028CA" w14:textId="77777777" w:rsidR="006D6B32" w:rsidRPr="00FB522F" w:rsidRDefault="006D6B32" w:rsidP="006D6B32">
      <w:pPr>
        <w:pStyle w:val="Zkladntext21"/>
        <w:tabs>
          <w:tab w:val="left" w:pos="2835"/>
        </w:tabs>
        <w:rPr>
          <w:bCs/>
          <w:i/>
          <w:sz w:val="22"/>
          <w:szCs w:val="22"/>
        </w:rPr>
      </w:pPr>
    </w:p>
    <w:p w14:paraId="66F9B0F6" w14:textId="77777777" w:rsidR="006D6B32" w:rsidRPr="00FB522F" w:rsidRDefault="006D6B32" w:rsidP="006D6B32">
      <w:pPr>
        <w:pStyle w:val="Zkladntext21"/>
        <w:tabs>
          <w:tab w:val="left" w:pos="2835"/>
        </w:tabs>
        <w:rPr>
          <w:bCs/>
          <w:i/>
          <w:sz w:val="22"/>
          <w:szCs w:val="22"/>
        </w:rPr>
      </w:pPr>
      <w:r w:rsidRPr="00FB522F">
        <w:rPr>
          <w:bCs/>
          <w:sz w:val="22"/>
          <w:szCs w:val="22"/>
        </w:rPr>
        <w:t>a</w:t>
      </w:r>
    </w:p>
    <w:p w14:paraId="1406B692" w14:textId="77777777" w:rsidR="006D6B32" w:rsidRPr="00FB522F" w:rsidRDefault="006D6B32" w:rsidP="006D6B32">
      <w:pPr>
        <w:pStyle w:val="Zkladntext21"/>
        <w:tabs>
          <w:tab w:val="left" w:pos="2835"/>
        </w:tabs>
        <w:rPr>
          <w:bCs/>
          <w:i/>
          <w:sz w:val="22"/>
          <w:szCs w:val="22"/>
        </w:rPr>
      </w:pPr>
    </w:p>
    <w:p w14:paraId="6096B36A" w14:textId="77777777" w:rsidR="006D6B32" w:rsidRPr="00FB522F" w:rsidRDefault="006D6B32" w:rsidP="006D6B32">
      <w:pPr>
        <w:pStyle w:val="Zkladntext21"/>
        <w:tabs>
          <w:tab w:val="left" w:pos="2835"/>
        </w:tabs>
        <w:rPr>
          <w:b/>
          <w:i/>
          <w:sz w:val="22"/>
          <w:szCs w:val="22"/>
        </w:rPr>
      </w:pPr>
      <w:r w:rsidRPr="00FB522F">
        <w:rPr>
          <w:b/>
          <w:sz w:val="22"/>
          <w:szCs w:val="22"/>
        </w:rPr>
        <w:t>Zhotoviteľ:</w:t>
      </w:r>
      <w:r w:rsidRPr="00FB522F">
        <w:rPr>
          <w:b/>
          <w:sz w:val="22"/>
          <w:szCs w:val="22"/>
        </w:rPr>
        <w:tab/>
      </w:r>
    </w:p>
    <w:p w14:paraId="106DC214" w14:textId="77777777" w:rsidR="006D6B32" w:rsidRPr="00FB522F" w:rsidRDefault="006D6B32" w:rsidP="006D6B32">
      <w:pPr>
        <w:pStyle w:val="Zkladntext21"/>
        <w:tabs>
          <w:tab w:val="left" w:pos="2835"/>
        </w:tabs>
        <w:rPr>
          <w:bCs/>
          <w:i/>
          <w:sz w:val="22"/>
          <w:szCs w:val="22"/>
        </w:rPr>
      </w:pPr>
      <w:r w:rsidRPr="00FB522F">
        <w:rPr>
          <w:bCs/>
          <w:sz w:val="22"/>
          <w:szCs w:val="22"/>
        </w:rPr>
        <w:t>Obchodné meno:</w:t>
      </w:r>
      <w:r w:rsidRPr="00FB522F">
        <w:rPr>
          <w:bCs/>
          <w:sz w:val="22"/>
          <w:szCs w:val="22"/>
        </w:rPr>
        <w:tab/>
      </w:r>
    </w:p>
    <w:p w14:paraId="5DBB2133" w14:textId="77777777" w:rsidR="006D6B32" w:rsidRPr="00FB522F" w:rsidRDefault="006D6B32" w:rsidP="006D6B32">
      <w:pPr>
        <w:pStyle w:val="Zkladntext21"/>
        <w:tabs>
          <w:tab w:val="left" w:pos="2835"/>
        </w:tabs>
        <w:rPr>
          <w:bCs/>
          <w:i/>
          <w:sz w:val="22"/>
          <w:szCs w:val="22"/>
        </w:rPr>
      </w:pPr>
      <w:r w:rsidRPr="00FB522F">
        <w:rPr>
          <w:bCs/>
          <w:sz w:val="22"/>
          <w:szCs w:val="22"/>
        </w:rPr>
        <w:t>Sídlo:</w:t>
      </w:r>
      <w:r w:rsidRPr="00FB522F">
        <w:rPr>
          <w:bCs/>
          <w:sz w:val="22"/>
          <w:szCs w:val="22"/>
        </w:rPr>
        <w:tab/>
      </w:r>
      <w:r w:rsidRPr="00FB522F">
        <w:rPr>
          <w:bCs/>
          <w:sz w:val="22"/>
          <w:szCs w:val="22"/>
        </w:rPr>
        <w:tab/>
      </w:r>
      <w:r w:rsidRPr="00FB522F">
        <w:rPr>
          <w:bCs/>
          <w:sz w:val="22"/>
          <w:szCs w:val="22"/>
        </w:rPr>
        <w:tab/>
      </w:r>
    </w:p>
    <w:p w14:paraId="6EF59A9C" w14:textId="77777777" w:rsidR="006D6B32" w:rsidRPr="00D96476" w:rsidRDefault="006D6B32" w:rsidP="006D6B32">
      <w:pPr>
        <w:pStyle w:val="Zkladntext21"/>
        <w:tabs>
          <w:tab w:val="left" w:pos="2835"/>
        </w:tabs>
        <w:rPr>
          <w:i/>
          <w:sz w:val="22"/>
          <w:szCs w:val="22"/>
        </w:rPr>
      </w:pPr>
      <w:r w:rsidRPr="00FB522F">
        <w:rPr>
          <w:sz w:val="22"/>
          <w:szCs w:val="22"/>
        </w:rPr>
        <w:t>Štatutárny orgán:</w:t>
      </w:r>
      <w:r w:rsidRPr="00FB522F">
        <w:rPr>
          <w:sz w:val="22"/>
          <w:szCs w:val="22"/>
        </w:rPr>
        <w:tab/>
      </w:r>
    </w:p>
    <w:p w14:paraId="5F3940E4" w14:textId="77777777" w:rsidR="006D6B32" w:rsidRPr="00FB522F" w:rsidRDefault="006D6B32" w:rsidP="006D6B32">
      <w:pPr>
        <w:pStyle w:val="Zkladntext21"/>
        <w:tabs>
          <w:tab w:val="left" w:pos="2835"/>
        </w:tabs>
        <w:rPr>
          <w:bCs/>
          <w:i/>
          <w:sz w:val="22"/>
          <w:szCs w:val="22"/>
        </w:rPr>
      </w:pPr>
      <w:r w:rsidRPr="00FB522F">
        <w:rPr>
          <w:bCs/>
          <w:sz w:val="22"/>
          <w:szCs w:val="22"/>
        </w:rPr>
        <w:t>Zástupca vo veciach</w:t>
      </w:r>
      <w:r w:rsidRPr="00FB522F">
        <w:rPr>
          <w:bCs/>
          <w:sz w:val="22"/>
          <w:szCs w:val="22"/>
        </w:rPr>
        <w:tab/>
      </w:r>
    </w:p>
    <w:p w14:paraId="327B4C29" w14:textId="77777777" w:rsidR="006D6B32" w:rsidRPr="00FB522F" w:rsidRDefault="006D6B32" w:rsidP="006D6B32">
      <w:pPr>
        <w:pStyle w:val="Zkladntext21"/>
        <w:tabs>
          <w:tab w:val="left" w:pos="2835"/>
        </w:tabs>
        <w:rPr>
          <w:bCs/>
          <w:i/>
          <w:sz w:val="22"/>
          <w:szCs w:val="22"/>
        </w:rPr>
      </w:pPr>
      <w:r w:rsidRPr="00FB522F">
        <w:rPr>
          <w:bCs/>
          <w:sz w:val="22"/>
          <w:szCs w:val="22"/>
        </w:rPr>
        <w:t>organizačno-technických:</w:t>
      </w:r>
      <w:r w:rsidRPr="00FB522F">
        <w:rPr>
          <w:bCs/>
          <w:sz w:val="22"/>
          <w:szCs w:val="22"/>
        </w:rPr>
        <w:tab/>
      </w:r>
    </w:p>
    <w:p w14:paraId="3F2598DC" w14:textId="77777777" w:rsidR="006D6B32" w:rsidRPr="00FB522F" w:rsidRDefault="006D6B32" w:rsidP="006D6B32">
      <w:pPr>
        <w:pStyle w:val="Zkladntext21"/>
        <w:tabs>
          <w:tab w:val="left" w:pos="2835"/>
        </w:tabs>
        <w:rPr>
          <w:i/>
          <w:sz w:val="22"/>
          <w:szCs w:val="22"/>
        </w:rPr>
      </w:pPr>
      <w:r w:rsidRPr="00FB522F">
        <w:rPr>
          <w:sz w:val="22"/>
          <w:szCs w:val="22"/>
        </w:rPr>
        <w:t>IČO:</w:t>
      </w:r>
      <w:r w:rsidRPr="00FB522F">
        <w:rPr>
          <w:sz w:val="22"/>
          <w:szCs w:val="22"/>
        </w:rPr>
        <w:tab/>
      </w:r>
    </w:p>
    <w:p w14:paraId="20661334" w14:textId="77777777" w:rsidR="006D6B32" w:rsidRPr="00FB522F" w:rsidRDefault="006D6B32" w:rsidP="006D6B32">
      <w:pPr>
        <w:pStyle w:val="Zkladntext21"/>
        <w:tabs>
          <w:tab w:val="left" w:pos="2835"/>
        </w:tabs>
        <w:rPr>
          <w:i/>
          <w:sz w:val="22"/>
          <w:szCs w:val="22"/>
        </w:rPr>
      </w:pPr>
      <w:r w:rsidRPr="00FB522F">
        <w:rPr>
          <w:sz w:val="22"/>
          <w:szCs w:val="22"/>
        </w:rPr>
        <w:t>DIČ:</w:t>
      </w:r>
      <w:r w:rsidRPr="00FB522F">
        <w:rPr>
          <w:sz w:val="22"/>
          <w:szCs w:val="22"/>
        </w:rPr>
        <w:tab/>
      </w:r>
    </w:p>
    <w:p w14:paraId="06FB7F38" w14:textId="77777777" w:rsidR="006D6B32" w:rsidRPr="00FB522F" w:rsidRDefault="006D6B32" w:rsidP="006D6B32">
      <w:pPr>
        <w:pStyle w:val="Zkladntext21"/>
        <w:tabs>
          <w:tab w:val="left" w:pos="2835"/>
        </w:tabs>
        <w:rPr>
          <w:i/>
          <w:sz w:val="22"/>
          <w:szCs w:val="22"/>
        </w:rPr>
      </w:pPr>
      <w:r w:rsidRPr="00FB522F">
        <w:rPr>
          <w:sz w:val="22"/>
          <w:szCs w:val="22"/>
        </w:rPr>
        <w:t>IČ pre DPH:</w:t>
      </w:r>
      <w:r w:rsidRPr="00FB522F">
        <w:rPr>
          <w:sz w:val="22"/>
          <w:szCs w:val="22"/>
        </w:rPr>
        <w:tab/>
      </w:r>
    </w:p>
    <w:p w14:paraId="794C4C33" w14:textId="77777777" w:rsidR="006D6B32" w:rsidRPr="00FB522F" w:rsidRDefault="006D6B32" w:rsidP="006D6B32">
      <w:pPr>
        <w:pStyle w:val="Zkladntext21"/>
        <w:tabs>
          <w:tab w:val="left" w:pos="2835"/>
        </w:tabs>
        <w:rPr>
          <w:bCs/>
          <w:i/>
          <w:sz w:val="22"/>
          <w:szCs w:val="22"/>
        </w:rPr>
      </w:pPr>
      <w:r w:rsidRPr="00FB522F">
        <w:rPr>
          <w:bCs/>
          <w:sz w:val="22"/>
          <w:szCs w:val="22"/>
        </w:rPr>
        <w:t>Bankové spojenie:</w:t>
      </w:r>
      <w:r w:rsidRPr="00FB522F">
        <w:rPr>
          <w:bCs/>
          <w:sz w:val="22"/>
          <w:szCs w:val="22"/>
        </w:rPr>
        <w:tab/>
      </w:r>
    </w:p>
    <w:p w14:paraId="7F143DF4" w14:textId="77777777" w:rsidR="006D6B32" w:rsidRPr="00FB522F" w:rsidRDefault="006D6B32" w:rsidP="006D6B32">
      <w:pPr>
        <w:pStyle w:val="Zkladntext21"/>
        <w:tabs>
          <w:tab w:val="left" w:pos="2835"/>
        </w:tabs>
        <w:rPr>
          <w:bCs/>
          <w:i/>
          <w:sz w:val="22"/>
          <w:szCs w:val="22"/>
        </w:rPr>
      </w:pPr>
      <w:r w:rsidRPr="00FB522F">
        <w:rPr>
          <w:bCs/>
          <w:sz w:val="22"/>
          <w:szCs w:val="22"/>
        </w:rPr>
        <w:t>IBAN:</w:t>
      </w:r>
      <w:r w:rsidRPr="00FB522F">
        <w:rPr>
          <w:bCs/>
          <w:sz w:val="22"/>
          <w:szCs w:val="22"/>
        </w:rPr>
        <w:tab/>
      </w:r>
    </w:p>
    <w:p w14:paraId="12E2E090" w14:textId="41819790" w:rsidR="006D6B32" w:rsidRDefault="006D6B32" w:rsidP="000444E7">
      <w:pPr>
        <w:pStyle w:val="Zkladntext21"/>
        <w:tabs>
          <w:tab w:val="left" w:pos="2835"/>
        </w:tabs>
        <w:rPr>
          <w:bCs/>
          <w:sz w:val="22"/>
          <w:szCs w:val="22"/>
        </w:rPr>
      </w:pPr>
      <w:r w:rsidRPr="00FB522F">
        <w:rPr>
          <w:bCs/>
          <w:sz w:val="22"/>
          <w:szCs w:val="22"/>
        </w:rPr>
        <w:t>Z</w:t>
      </w:r>
      <w:r>
        <w:rPr>
          <w:bCs/>
          <w:sz w:val="22"/>
          <w:szCs w:val="22"/>
        </w:rPr>
        <w:t>apísaný</w:t>
      </w:r>
      <w:r w:rsidRPr="00FB522F">
        <w:rPr>
          <w:bCs/>
          <w:sz w:val="22"/>
          <w:szCs w:val="22"/>
        </w:rPr>
        <w:t xml:space="preserve"> v</w:t>
      </w:r>
      <w:r>
        <w:rPr>
          <w:bCs/>
          <w:sz w:val="22"/>
          <w:szCs w:val="22"/>
        </w:rPr>
        <w:t>:</w:t>
      </w:r>
      <w:r>
        <w:rPr>
          <w:bCs/>
          <w:sz w:val="22"/>
          <w:szCs w:val="22"/>
        </w:rPr>
        <w:tab/>
      </w:r>
      <w:r w:rsidRPr="00FB522F">
        <w:rPr>
          <w:bCs/>
          <w:sz w:val="22"/>
          <w:szCs w:val="22"/>
        </w:rPr>
        <w:t xml:space="preserve"> </w:t>
      </w:r>
    </w:p>
    <w:p w14:paraId="23A04302" w14:textId="77777777" w:rsidR="000444E7" w:rsidRPr="00FB522F" w:rsidRDefault="000444E7" w:rsidP="000444E7">
      <w:pPr>
        <w:pStyle w:val="Zkladntext21"/>
        <w:tabs>
          <w:tab w:val="left" w:pos="2835"/>
        </w:tabs>
        <w:rPr>
          <w:i/>
          <w:sz w:val="22"/>
          <w:szCs w:val="22"/>
        </w:rPr>
      </w:pPr>
    </w:p>
    <w:p w14:paraId="24CDB367" w14:textId="56377972" w:rsidR="006D6B32" w:rsidRDefault="006D6B32" w:rsidP="006D6B32">
      <w:pPr>
        <w:pStyle w:val="Zkladntext21"/>
        <w:tabs>
          <w:tab w:val="left" w:pos="2835"/>
        </w:tabs>
        <w:rPr>
          <w:sz w:val="22"/>
          <w:szCs w:val="22"/>
        </w:rPr>
      </w:pPr>
      <w:r w:rsidRPr="00FB522F">
        <w:rPr>
          <w:sz w:val="22"/>
          <w:szCs w:val="22"/>
        </w:rPr>
        <w:t>(ďalej len "zhotoviteľ“)</w:t>
      </w:r>
    </w:p>
    <w:p w14:paraId="293ADC76" w14:textId="77777777" w:rsidR="000444E7" w:rsidRPr="00FB522F" w:rsidRDefault="000444E7" w:rsidP="006D6B32">
      <w:pPr>
        <w:pStyle w:val="Zkladntext21"/>
        <w:tabs>
          <w:tab w:val="left" w:pos="2835"/>
        </w:tabs>
        <w:rPr>
          <w:i/>
          <w:sz w:val="22"/>
          <w:szCs w:val="22"/>
        </w:rPr>
      </w:pPr>
    </w:p>
    <w:p w14:paraId="02684E03" w14:textId="77777777" w:rsidR="006D6B32" w:rsidRPr="00FB522F" w:rsidRDefault="006D6B32" w:rsidP="006D6B32">
      <w:pPr>
        <w:pStyle w:val="Zkladntext21"/>
        <w:tabs>
          <w:tab w:val="left" w:pos="2835"/>
        </w:tabs>
        <w:rPr>
          <w:i/>
          <w:sz w:val="22"/>
          <w:szCs w:val="22"/>
        </w:rPr>
      </w:pPr>
      <w:r>
        <w:rPr>
          <w:sz w:val="22"/>
          <w:szCs w:val="22"/>
        </w:rPr>
        <w:t>(objednávateľ a zhotoviteľ spolu ďalej aj ako „zmluvné strany“)</w:t>
      </w:r>
    </w:p>
    <w:p w14:paraId="76858986" w14:textId="77777777" w:rsidR="006D6B32" w:rsidRPr="00FB522F" w:rsidRDefault="006D6B32" w:rsidP="006D6B32">
      <w:pPr>
        <w:pStyle w:val="Zkladntext21"/>
        <w:tabs>
          <w:tab w:val="left" w:pos="2835"/>
        </w:tabs>
        <w:rPr>
          <w:i/>
          <w:sz w:val="22"/>
          <w:szCs w:val="22"/>
        </w:rPr>
      </w:pPr>
    </w:p>
    <w:p w14:paraId="7BF9E1F9" w14:textId="77777777" w:rsidR="006D6B32" w:rsidRPr="00FB522F" w:rsidRDefault="006D6B32" w:rsidP="006D6B32">
      <w:pPr>
        <w:pStyle w:val="Zkladntext21"/>
        <w:tabs>
          <w:tab w:val="left" w:pos="2835"/>
        </w:tabs>
        <w:rPr>
          <w:i/>
          <w:sz w:val="22"/>
          <w:szCs w:val="22"/>
        </w:rPr>
      </w:pPr>
    </w:p>
    <w:p w14:paraId="3C5F0DCF" w14:textId="77777777" w:rsidR="006D6B32" w:rsidRPr="00FB522F" w:rsidRDefault="006D6B32" w:rsidP="006D6B32">
      <w:pPr>
        <w:pStyle w:val="Zkladntext21"/>
        <w:tabs>
          <w:tab w:val="left" w:pos="2835"/>
        </w:tabs>
        <w:rPr>
          <w:i/>
          <w:sz w:val="22"/>
          <w:szCs w:val="22"/>
        </w:rPr>
      </w:pPr>
    </w:p>
    <w:p w14:paraId="25A19DE2"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II.</w:t>
      </w:r>
    </w:p>
    <w:p w14:paraId="4432BF38"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PREDMET ZMLUVY</w:t>
      </w:r>
    </w:p>
    <w:p w14:paraId="69DE9232" w14:textId="77777777" w:rsidR="006D6B32" w:rsidRPr="00FB522F" w:rsidRDefault="006D6B32" w:rsidP="006D6B32">
      <w:pPr>
        <w:jc w:val="both"/>
        <w:rPr>
          <w:rFonts w:ascii="Times New Roman" w:hAnsi="Times New Roman" w:cs="Times New Roman"/>
          <w:sz w:val="22"/>
          <w:szCs w:val="22"/>
        </w:rPr>
      </w:pPr>
    </w:p>
    <w:p w14:paraId="1A9B739D"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Predmetom tejto zmluvy je záväzok zhotoviteľa zhotoviť pre objednávateľa riadne a včas dielo </w:t>
      </w:r>
      <w:r>
        <w:rPr>
          <w:rFonts w:ascii="Times New Roman" w:hAnsi="Times New Roman"/>
          <w:sz w:val="22"/>
          <w:szCs w:val="22"/>
          <w:lang w:val="sk-SK"/>
        </w:rPr>
        <w:t xml:space="preserve">v rámci realizácie projektu s názvom </w:t>
      </w:r>
      <w:r w:rsidRPr="00CD2A66">
        <w:rPr>
          <w:rFonts w:ascii="Times New Roman" w:hAnsi="Times New Roman"/>
          <w:sz w:val="22"/>
          <w:szCs w:val="22"/>
          <w:lang w:val="sk-SK"/>
        </w:rPr>
        <w:t>„</w:t>
      </w:r>
      <w:r w:rsidRPr="00CD2A66">
        <w:rPr>
          <w:rFonts w:ascii="Times New Roman" w:hAnsi="Times New Roman"/>
          <w:bCs/>
          <w:sz w:val="22"/>
          <w:szCs w:val="22"/>
          <w:lang w:val="sk-SK" w:eastAsia="cs-CZ"/>
        </w:rPr>
        <w:t>Vybudovanie denného stacionára v obci Lednické Rovne</w:t>
      </w:r>
      <w:r w:rsidRPr="00CD2A66">
        <w:rPr>
          <w:rFonts w:ascii="Times New Roman" w:hAnsi="Times New Roman"/>
          <w:sz w:val="22"/>
          <w:szCs w:val="22"/>
          <w:lang w:val="sk-SK"/>
        </w:rPr>
        <w:t>“, podľa</w:t>
      </w:r>
      <w:r w:rsidRPr="00FB522F">
        <w:rPr>
          <w:rFonts w:ascii="Times New Roman" w:hAnsi="Times New Roman"/>
          <w:sz w:val="22"/>
          <w:szCs w:val="22"/>
          <w:lang w:val="sk-SK"/>
        </w:rPr>
        <w:t xml:space="preserve"> </w:t>
      </w:r>
      <w:r>
        <w:rPr>
          <w:rFonts w:ascii="Times New Roman" w:hAnsi="Times New Roman"/>
          <w:sz w:val="22"/>
          <w:szCs w:val="22"/>
          <w:lang w:val="sk-SK"/>
        </w:rPr>
        <w:t xml:space="preserve"> </w:t>
      </w:r>
      <w:r w:rsidRPr="00FB522F">
        <w:rPr>
          <w:rFonts w:ascii="Times New Roman" w:hAnsi="Times New Roman"/>
          <w:sz w:val="22"/>
          <w:szCs w:val="22"/>
          <w:lang w:val="sk-SK"/>
        </w:rPr>
        <w:lastRenderedPageBreak/>
        <w:t>projektovej dokumentácie a v rozsahu rozpočtu výkaz/výmer</w:t>
      </w:r>
      <w:r>
        <w:rPr>
          <w:rFonts w:ascii="Times New Roman" w:hAnsi="Times New Roman"/>
          <w:sz w:val="22"/>
          <w:szCs w:val="22"/>
          <w:lang w:val="sk-SK"/>
        </w:rPr>
        <w:t xml:space="preserve"> (ďalej len "Rozpočet")</w:t>
      </w:r>
      <w:r w:rsidRPr="00FB522F">
        <w:rPr>
          <w:rFonts w:ascii="Times New Roman" w:hAnsi="Times New Roman"/>
          <w:sz w:val="22"/>
          <w:szCs w:val="22"/>
          <w:lang w:val="sk-SK"/>
        </w:rPr>
        <w:t>, ktoré sú prílohami tejto zmluvy (ďalej len "</w:t>
      </w:r>
      <w:r>
        <w:rPr>
          <w:rFonts w:ascii="Times New Roman" w:hAnsi="Times New Roman"/>
          <w:sz w:val="22"/>
          <w:szCs w:val="22"/>
          <w:lang w:val="sk-SK"/>
        </w:rPr>
        <w:t>dielo</w:t>
      </w:r>
      <w:r w:rsidRPr="00FB522F">
        <w:rPr>
          <w:rFonts w:ascii="Times New Roman" w:hAnsi="Times New Roman"/>
          <w:sz w:val="22"/>
          <w:szCs w:val="22"/>
          <w:lang w:val="sk-SK"/>
        </w:rPr>
        <w:t>"), a taktiež záväzok zhotoviteľa dodať objednávateľovi všetky s tým súvisiace doklady týkajúce sa najmä realizácie diela a jeho kvality.</w:t>
      </w:r>
    </w:p>
    <w:p w14:paraId="58AF13A4"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Pr>
          <w:rFonts w:ascii="Times New Roman" w:hAnsi="Times New Roman"/>
          <w:sz w:val="22"/>
          <w:szCs w:val="22"/>
          <w:lang w:val="sk-SK"/>
        </w:rPr>
        <w:t>Dielo bude realizované</w:t>
      </w:r>
      <w:r w:rsidRPr="00FB522F">
        <w:rPr>
          <w:rFonts w:ascii="Times New Roman" w:hAnsi="Times New Roman"/>
          <w:sz w:val="22"/>
          <w:szCs w:val="22"/>
          <w:lang w:val="sk-SK"/>
        </w:rPr>
        <w:t xml:space="preserve"> na základe </w:t>
      </w:r>
      <w:r w:rsidRPr="00CD2A66">
        <w:rPr>
          <w:rFonts w:ascii="Times New Roman" w:hAnsi="Times New Roman"/>
          <w:sz w:val="22"/>
          <w:szCs w:val="22"/>
          <w:lang w:val="sk-SK"/>
        </w:rPr>
        <w:t>odsúhlaseného Stavebného povolenia.</w:t>
      </w:r>
      <w:r w:rsidRPr="00FB522F">
        <w:rPr>
          <w:rFonts w:ascii="Times New Roman" w:hAnsi="Times New Roman"/>
          <w:sz w:val="22"/>
          <w:szCs w:val="22"/>
          <w:lang w:val="sk-SK"/>
        </w:rPr>
        <w:t xml:space="preserve"> </w:t>
      </w:r>
    </w:p>
    <w:p w14:paraId="4F9170F7"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(viď príloha zmluvy). V zmysle dohody zmluvných strán nevzniká zhotoviteľovi v dôsledku využitia práva objednávateľa uvedeného v predchádzajúcej vete žiadny peňažný nárok a to ani titulom náhrady škody, ušlého zisku, úrokov z omeškania či zmluvných pokút. </w:t>
      </w:r>
    </w:p>
    <w:p w14:paraId="19A78D46"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Zhotoviteľ sa zaväzuje zhotoviť pre objednávateľa dielo s odbornou starostlivosťou podľa podmienok dohodnutých v tejto zmluve, na svoje náklady, vo vlastnom mene, na svoje nebezpečenstvo, riadne, včas, bez vád a nedorobkov, a odovzdať zhotovené dielo objednávateľovi v zodpovedajúcej kvalite. </w:t>
      </w:r>
    </w:p>
    <w:p w14:paraId="4BE36C3A"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Objednávateľ sa zaväzuje dielo zhotovené v súlade s touto zmluvou prevziať a zaplatiť za dielo dohodnutú cenu podľa podmienok dohodnutých v tejto zmluve. </w:t>
      </w:r>
    </w:p>
    <w:p w14:paraId="6EBBD6F1"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Dielo zhotoviteľ zrealizuje v súlade so svojou predloženou ponukou, podľa projektovej dokumentácie vrátane všetkých jej príloh, uvedenej v prílohe  tejto zmluvy, vypracovanej zhotoviteľom, podľa pokynov objednávateľa, podľa podmienok tejto zmluvy, v súlade s technologickými postupmi prác zhotoviteľa písomne odsúhlasenými objednávateľom, v súlade s požiadavkami vyplývajúcimi zo stavebných a iných úradných povolení týkajúcich sa diela (najmä v súlade so  stavebným povolením, s ktorým sa zhotoviteľ podrobne oboznámil), a ďalšími povoleniami a rozhodnutiami týkajúcimi sa predmetu zmluvy vydanými do dňa podpísania tejto zmluvy o dielo, ako aj vydanými po podpise tejto zmluvy, v súlade s platnými technickými normami, platnými všeobecne záväznými právnymi predpismi, ako i s požiarnymi a bezpečnostnými predpismi.</w:t>
      </w:r>
    </w:p>
    <w:p w14:paraId="3731CEA4"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fotokópií prevzal stavebné povolenie, ktoré je potrebné pre vykonanie diela. </w:t>
      </w:r>
    </w:p>
    <w:p w14:paraId="0CD1436C" w14:textId="77777777" w:rsidR="006D6B32" w:rsidRPr="00FB522F"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Zhotoviteľ potvrdzuje, že sa v plnom rozsahu oboznámil aj s miestom vykonávania diela (povahou a stavom staveniska, jeho príjazdovými, dopravnými a skladovacími možnosťami).</w:t>
      </w:r>
    </w:p>
    <w:p w14:paraId="48BD7AE3" w14:textId="63D31E9B" w:rsidR="006D6B32" w:rsidRPr="000444E7" w:rsidRDefault="006D6B32" w:rsidP="006D6B32">
      <w:pPr>
        <w:pStyle w:val="Zkladntext2"/>
        <w:numPr>
          <w:ilvl w:val="1"/>
          <w:numId w:val="34"/>
        </w:numPr>
        <w:tabs>
          <w:tab w:val="clear" w:pos="360"/>
          <w:tab w:val="left" w:pos="180"/>
          <w:tab w:val="num" w:pos="540"/>
        </w:tabs>
        <w:spacing w:after="0" w:line="240" w:lineRule="auto"/>
        <w:ind w:left="540" w:hanging="540"/>
        <w:jc w:val="both"/>
        <w:rPr>
          <w:rFonts w:ascii="Times New Roman" w:hAnsi="Times New Roman"/>
          <w:sz w:val="22"/>
          <w:szCs w:val="22"/>
          <w:lang w:val="sk-SK"/>
        </w:rPr>
      </w:pPr>
      <w:r w:rsidRPr="00FB522F">
        <w:rPr>
          <w:rFonts w:ascii="Times New Roman" w:hAnsi="Times New Roman"/>
          <w:sz w:val="22"/>
          <w:szCs w:val="22"/>
          <w:lang w:val="sk-SK"/>
        </w:rPr>
        <w:t xml:space="preserve">Zmluvné strany uzatvárajú </w:t>
      </w:r>
      <w:r>
        <w:rPr>
          <w:rFonts w:ascii="Times New Roman" w:hAnsi="Times New Roman"/>
          <w:sz w:val="22"/>
          <w:szCs w:val="22"/>
          <w:lang w:val="sk-SK"/>
        </w:rPr>
        <w:t>za účelom realizácie projektu</w:t>
      </w:r>
      <w:r w:rsidRPr="00CD2A66">
        <w:rPr>
          <w:rFonts w:ascii="Times New Roman" w:hAnsi="Times New Roman"/>
          <w:sz w:val="22"/>
          <w:szCs w:val="22"/>
          <w:lang w:val="sk-SK"/>
        </w:rPr>
        <w:t xml:space="preserve"> „</w:t>
      </w:r>
      <w:r w:rsidRPr="00CD2A66">
        <w:rPr>
          <w:rFonts w:ascii="Times New Roman" w:hAnsi="Times New Roman"/>
          <w:bCs/>
          <w:sz w:val="22"/>
          <w:szCs w:val="22"/>
          <w:lang w:val="sk-SK" w:eastAsia="cs-CZ"/>
        </w:rPr>
        <w:t>Vybudovanie denného stacionára v obci Lednické Rovne</w:t>
      </w:r>
      <w:r w:rsidRPr="00CD2A66">
        <w:rPr>
          <w:rFonts w:ascii="Times New Roman" w:hAnsi="Times New Roman"/>
          <w:sz w:val="22"/>
          <w:szCs w:val="22"/>
          <w:lang w:val="sk-SK"/>
        </w:rPr>
        <w:t xml:space="preserve">“ </w:t>
      </w:r>
      <w:r>
        <w:rPr>
          <w:rFonts w:ascii="Times New Roman" w:hAnsi="Times New Roman"/>
          <w:sz w:val="22"/>
          <w:szCs w:val="22"/>
          <w:lang w:val="sk-SK"/>
        </w:rPr>
        <w:t xml:space="preserve">túto </w:t>
      </w:r>
      <w:r w:rsidRPr="00CD2A66">
        <w:rPr>
          <w:rFonts w:ascii="Times New Roman" w:hAnsi="Times New Roman"/>
          <w:sz w:val="22"/>
          <w:szCs w:val="22"/>
          <w:lang w:val="sk-SK"/>
        </w:rPr>
        <w:t>zmluvu o dielo v súlade s postupom</w:t>
      </w:r>
      <w:r w:rsidRPr="00FB522F">
        <w:rPr>
          <w:rFonts w:ascii="Times New Roman" w:hAnsi="Times New Roman"/>
          <w:sz w:val="22"/>
          <w:szCs w:val="22"/>
          <w:lang w:val="sk-SK"/>
        </w:rPr>
        <w:t xml:space="preserve"> zadávania podlimitných zákaziek podľa zákona č. 343/2015 Z. z. o verejnom obstarávaní v</w:t>
      </w:r>
      <w:r>
        <w:rPr>
          <w:rFonts w:ascii="Times New Roman" w:hAnsi="Times New Roman"/>
          <w:sz w:val="22"/>
          <w:szCs w:val="22"/>
          <w:lang w:val="sk-SK"/>
        </w:rPr>
        <w:t> znení neskorších predpisov</w:t>
      </w:r>
      <w:r w:rsidRPr="00FB522F">
        <w:rPr>
          <w:rFonts w:ascii="Times New Roman" w:hAnsi="Times New Roman"/>
          <w:sz w:val="22"/>
          <w:szCs w:val="22"/>
          <w:lang w:val="sk-SK"/>
        </w:rPr>
        <w:t>.</w:t>
      </w:r>
    </w:p>
    <w:p w14:paraId="282024B1" w14:textId="77777777" w:rsidR="006D6B32" w:rsidRPr="00FB522F" w:rsidRDefault="006D6B32" w:rsidP="006D6B32">
      <w:pPr>
        <w:pStyle w:val="Zkladntext2"/>
        <w:tabs>
          <w:tab w:val="left" w:pos="180"/>
        </w:tabs>
        <w:rPr>
          <w:rFonts w:ascii="Times New Roman" w:hAnsi="Times New Roman"/>
          <w:sz w:val="22"/>
          <w:szCs w:val="22"/>
          <w:lang w:val="sk-SK"/>
        </w:rPr>
      </w:pPr>
    </w:p>
    <w:p w14:paraId="742C660D"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III.</w:t>
      </w:r>
    </w:p>
    <w:p w14:paraId="6653F310" w14:textId="77777777" w:rsidR="006D6B32" w:rsidRPr="00FB522F" w:rsidRDefault="006D6B32" w:rsidP="006D6B32">
      <w:pPr>
        <w:jc w:val="center"/>
        <w:rPr>
          <w:rFonts w:ascii="Times New Roman" w:hAnsi="Times New Roman" w:cs="Times New Roman"/>
          <w:sz w:val="22"/>
          <w:szCs w:val="22"/>
        </w:rPr>
      </w:pPr>
      <w:r w:rsidRPr="00FB522F">
        <w:rPr>
          <w:rFonts w:ascii="Times New Roman" w:hAnsi="Times New Roman" w:cs="Times New Roman"/>
          <w:b/>
          <w:sz w:val="22"/>
          <w:szCs w:val="22"/>
        </w:rPr>
        <w:t>ČAS PLNENIA PREDMETU ZMLUVY</w:t>
      </w:r>
    </w:p>
    <w:p w14:paraId="3DA08DD8" w14:textId="77777777" w:rsidR="006D6B32" w:rsidRPr="00FB522F" w:rsidRDefault="006D6B32" w:rsidP="006D6B32">
      <w:pPr>
        <w:jc w:val="both"/>
        <w:rPr>
          <w:rFonts w:ascii="Times New Roman" w:hAnsi="Times New Roman" w:cs="Times New Roman"/>
          <w:sz w:val="22"/>
          <w:szCs w:val="22"/>
        </w:rPr>
      </w:pPr>
    </w:p>
    <w:p w14:paraId="536E79EC" w14:textId="77777777" w:rsidR="006D6B32" w:rsidRPr="00FB522F" w:rsidRDefault="006D6B32" w:rsidP="006D6B32">
      <w:pPr>
        <w:rPr>
          <w:rFonts w:ascii="Times New Roman" w:hAnsi="Times New Roman" w:cs="Times New Roman"/>
          <w:sz w:val="22"/>
          <w:szCs w:val="22"/>
        </w:rPr>
      </w:pPr>
      <w:r w:rsidRPr="00FB522F">
        <w:rPr>
          <w:rFonts w:ascii="Times New Roman" w:hAnsi="Times New Roman" w:cs="Times New Roman"/>
          <w:sz w:val="22"/>
          <w:szCs w:val="22"/>
        </w:rPr>
        <w:t xml:space="preserve">3.1 </w:t>
      </w:r>
      <w:r w:rsidRPr="00FB522F">
        <w:rPr>
          <w:rFonts w:ascii="Times New Roman" w:hAnsi="Times New Roman" w:cs="Times New Roman"/>
          <w:sz w:val="22"/>
          <w:szCs w:val="22"/>
        </w:rPr>
        <w:tab/>
        <w:t xml:space="preserve">Zhotoviteľ sa zaväzuje, že dielo zrealizuje riadne a včas v týchto termínoch: </w:t>
      </w:r>
    </w:p>
    <w:p w14:paraId="5048467F" w14:textId="77777777" w:rsidR="006D6B32" w:rsidRPr="00FB522F" w:rsidRDefault="006D6B32" w:rsidP="006D6B32">
      <w:pPr>
        <w:ind w:left="708"/>
        <w:jc w:val="both"/>
        <w:rPr>
          <w:rFonts w:ascii="Times New Roman" w:hAnsi="Times New Roman" w:cs="Times New Roman"/>
          <w:sz w:val="22"/>
          <w:szCs w:val="22"/>
        </w:rPr>
      </w:pPr>
      <w:r w:rsidRPr="00FB522F">
        <w:rPr>
          <w:rFonts w:ascii="Times New Roman" w:hAnsi="Times New Roman" w:cs="Times New Roman"/>
          <w:sz w:val="22"/>
          <w:szCs w:val="22"/>
        </w:rPr>
        <w:t xml:space="preserve">začatie realizácie diela:  </w:t>
      </w:r>
      <w:r w:rsidRPr="00FB522F">
        <w:rPr>
          <w:rFonts w:ascii="Times New Roman" w:hAnsi="Times New Roman" w:cs="Times New Roman"/>
          <w:b/>
          <w:sz w:val="22"/>
          <w:szCs w:val="22"/>
        </w:rPr>
        <w:t>odovzdaním staveniska do 10 dní odo dňa nadobudnutia účinnosti tejto zmluvy</w:t>
      </w:r>
      <w:r w:rsidRPr="00FB522F">
        <w:rPr>
          <w:rFonts w:ascii="Times New Roman" w:hAnsi="Times New Roman" w:cs="Times New Roman"/>
          <w:b/>
          <w:sz w:val="22"/>
          <w:szCs w:val="22"/>
          <w:highlight w:val="yellow"/>
        </w:rPr>
        <w:t xml:space="preserve"> </w:t>
      </w:r>
    </w:p>
    <w:p w14:paraId="7FC56853" w14:textId="77777777" w:rsidR="006D6B32" w:rsidRPr="00FB522F" w:rsidRDefault="006D6B32" w:rsidP="006D6B32">
      <w:pPr>
        <w:ind w:left="3540" w:hanging="2832"/>
        <w:rPr>
          <w:rFonts w:ascii="Times New Roman" w:hAnsi="Times New Roman" w:cs="Times New Roman"/>
          <w:b/>
          <w:bCs/>
          <w:sz w:val="22"/>
          <w:szCs w:val="22"/>
        </w:rPr>
      </w:pPr>
      <w:r w:rsidRPr="00FB522F">
        <w:rPr>
          <w:rFonts w:ascii="Times New Roman" w:hAnsi="Times New Roman" w:cs="Times New Roman"/>
          <w:sz w:val="22"/>
          <w:szCs w:val="22"/>
        </w:rPr>
        <w:t>ukončenie realizácie:</w:t>
      </w:r>
      <w:r w:rsidRPr="00FB522F">
        <w:rPr>
          <w:rFonts w:ascii="Times New Roman" w:hAnsi="Times New Roman" w:cs="Times New Roman"/>
          <w:sz w:val="22"/>
          <w:szCs w:val="22"/>
        </w:rPr>
        <w:tab/>
      </w:r>
      <w:r w:rsidRPr="000444E7">
        <w:rPr>
          <w:rFonts w:ascii="Times New Roman" w:hAnsi="Times New Roman" w:cs="Times New Roman"/>
          <w:b/>
          <w:sz w:val="22"/>
          <w:szCs w:val="22"/>
        </w:rPr>
        <w:t xml:space="preserve">do 10 </w:t>
      </w:r>
      <w:r w:rsidRPr="000444E7">
        <w:rPr>
          <w:rFonts w:ascii="Times New Roman" w:hAnsi="Times New Roman" w:cs="Times New Roman"/>
          <w:b/>
          <w:bCs/>
          <w:sz w:val="22"/>
          <w:szCs w:val="22"/>
        </w:rPr>
        <w:t>mesiacov</w:t>
      </w:r>
      <w:r w:rsidRPr="00FB522F">
        <w:rPr>
          <w:rFonts w:ascii="Times New Roman" w:hAnsi="Times New Roman" w:cs="Times New Roman"/>
          <w:b/>
          <w:bCs/>
          <w:sz w:val="22"/>
          <w:szCs w:val="22"/>
        </w:rPr>
        <w:t xml:space="preserve"> od účinnosti tejto zmluvy</w:t>
      </w:r>
    </w:p>
    <w:p w14:paraId="53403176" w14:textId="77777777" w:rsidR="006D6B32" w:rsidRPr="00FB522F" w:rsidRDefault="006D6B32" w:rsidP="006D6B32">
      <w:pPr>
        <w:ind w:firstLine="708"/>
        <w:rPr>
          <w:rFonts w:ascii="Times New Roman" w:hAnsi="Times New Roman" w:cs="Times New Roman"/>
          <w:b/>
          <w:sz w:val="22"/>
          <w:szCs w:val="22"/>
        </w:rPr>
      </w:pPr>
    </w:p>
    <w:p w14:paraId="60B658B4" w14:textId="77777777" w:rsidR="006D6B32" w:rsidRPr="00FB522F" w:rsidRDefault="006D6B32" w:rsidP="006D6B32">
      <w:pPr>
        <w:ind w:left="708"/>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je povinný a zaväzuje </w:t>
      </w:r>
      <w:proofErr w:type="gramStart"/>
      <w:r w:rsidRPr="00FB522F">
        <w:rPr>
          <w:rFonts w:ascii="Times New Roman" w:hAnsi="Times New Roman" w:cs="Times New Roman"/>
          <w:sz w:val="22"/>
          <w:szCs w:val="22"/>
        </w:rPr>
        <w:t>sa  najneskôr</w:t>
      </w:r>
      <w:proofErr w:type="gramEnd"/>
      <w:r w:rsidRPr="00FB522F">
        <w:rPr>
          <w:rFonts w:ascii="Times New Roman" w:hAnsi="Times New Roman" w:cs="Times New Roman"/>
          <w:sz w:val="22"/>
          <w:szCs w:val="22"/>
        </w:rPr>
        <w:t xml:space="preserve"> do termínu ukončenia realizácie diela toto dielo riadne vykonať a  na základe protokolu o odovzdaní a prevzatí diela odovzdať toto dielo objednávateľovi. </w:t>
      </w:r>
    </w:p>
    <w:p w14:paraId="4E75CD41" w14:textId="77777777" w:rsidR="006D6B32" w:rsidRPr="00FB522F" w:rsidRDefault="006D6B32" w:rsidP="006D6B32">
      <w:pPr>
        <w:ind w:left="705" w:hanging="705"/>
        <w:jc w:val="both"/>
        <w:rPr>
          <w:rFonts w:ascii="Times New Roman" w:hAnsi="Times New Roman" w:cs="Times New Roman"/>
          <w:sz w:val="22"/>
          <w:szCs w:val="22"/>
        </w:rPr>
      </w:pPr>
      <w:r w:rsidRPr="00FB522F">
        <w:rPr>
          <w:rFonts w:ascii="Times New Roman" w:hAnsi="Times New Roman" w:cs="Times New Roman"/>
          <w:sz w:val="22"/>
          <w:szCs w:val="22"/>
        </w:rPr>
        <w:t xml:space="preserve">3.2 </w:t>
      </w:r>
      <w:r w:rsidRPr="00FB522F">
        <w:rPr>
          <w:rFonts w:ascii="Times New Roman" w:hAnsi="Times New Roman" w:cs="Times New Roman"/>
          <w:sz w:val="22"/>
          <w:szCs w:val="22"/>
        </w:rPr>
        <w:tab/>
        <w:t xml:space="preserve">Postupové (priebežné) termíny realizácie diela môže objednávateľ určiť po prerokovaní so zhotoviteľom v harmonograme postupu prác, ktorý sa stane prílohou tejto zmluvy. K postupovým termínom realizácie diela bude v harmonograme priradený zoznam materiálov, prác a výkonov s uvedením ich ceny (ďalej aj „finančný objem </w:t>
      </w:r>
      <w:proofErr w:type="gramStart"/>
      <w:r w:rsidRPr="00FB522F">
        <w:rPr>
          <w:rFonts w:ascii="Times New Roman" w:hAnsi="Times New Roman" w:cs="Times New Roman"/>
          <w:sz w:val="22"/>
          <w:szCs w:val="22"/>
        </w:rPr>
        <w:t>plnenia“</w:t>
      </w:r>
      <w:proofErr w:type="gramEnd"/>
      <w:r w:rsidRPr="00FB522F">
        <w:rPr>
          <w:rFonts w:ascii="Times New Roman" w:hAnsi="Times New Roman" w:cs="Times New Roman"/>
          <w:sz w:val="22"/>
          <w:szCs w:val="22"/>
        </w:rPr>
        <w:t xml:space="preserve">), ktoré je zhotoviteľ povinný zrealizovať k príslušnému postupovému termínu realizácie diela. </w:t>
      </w:r>
    </w:p>
    <w:p w14:paraId="1850049E" w14:textId="77777777" w:rsidR="006D6B32" w:rsidRPr="00FB522F" w:rsidRDefault="006D6B32" w:rsidP="006D6B32">
      <w:pPr>
        <w:ind w:left="705" w:hanging="705"/>
        <w:jc w:val="both"/>
        <w:rPr>
          <w:rFonts w:ascii="Times New Roman" w:hAnsi="Times New Roman" w:cs="Times New Roman"/>
          <w:sz w:val="22"/>
          <w:szCs w:val="22"/>
        </w:rPr>
      </w:pPr>
      <w:r w:rsidRPr="00FB522F">
        <w:rPr>
          <w:rFonts w:ascii="Times New Roman" w:hAnsi="Times New Roman" w:cs="Times New Roman"/>
          <w:sz w:val="22"/>
          <w:szCs w:val="22"/>
        </w:rPr>
        <w:t xml:space="preserve">3.3 </w:t>
      </w:r>
      <w:r w:rsidRPr="00FB522F">
        <w:rPr>
          <w:rFonts w:ascii="Times New Roman" w:hAnsi="Times New Roman" w:cs="Times New Roman"/>
          <w:sz w:val="22"/>
          <w:szCs w:val="22"/>
        </w:rPr>
        <w:tab/>
        <w:t xml:space="preserve">Zhotoviteľ je povinný bez meškania informovať objednávateľa o vzniku akejkoľvek udalosti, ktorá bráni alebo sťažuje včasnú alebo riadnu realizáciu diela, a môže spôsobiť omeškanie zhotoviteľa s plnením termínov uvedených odseku 3.1. tohto článku. </w:t>
      </w:r>
    </w:p>
    <w:p w14:paraId="50CDD83F" w14:textId="77777777" w:rsidR="006D6B32" w:rsidRPr="00FB522F" w:rsidRDefault="006D6B32" w:rsidP="006D6B32">
      <w:pPr>
        <w:jc w:val="center"/>
        <w:rPr>
          <w:rFonts w:ascii="Times New Roman" w:hAnsi="Times New Roman" w:cs="Times New Roman"/>
          <w:b/>
          <w:sz w:val="22"/>
          <w:szCs w:val="22"/>
        </w:rPr>
      </w:pPr>
    </w:p>
    <w:p w14:paraId="03EDC13B" w14:textId="77777777" w:rsidR="006D6B32" w:rsidRPr="00FB522F" w:rsidRDefault="006D6B32" w:rsidP="006D6B32">
      <w:pPr>
        <w:jc w:val="center"/>
        <w:rPr>
          <w:rFonts w:ascii="Times New Roman" w:hAnsi="Times New Roman" w:cs="Times New Roman"/>
          <w:b/>
          <w:sz w:val="22"/>
          <w:szCs w:val="22"/>
        </w:rPr>
      </w:pPr>
    </w:p>
    <w:p w14:paraId="531AADD4"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IV.</w:t>
      </w:r>
    </w:p>
    <w:p w14:paraId="418B7D1A"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lastRenderedPageBreak/>
        <w:t>CENA</w:t>
      </w:r>
    </w:p>
    <w:p w14:paraId="1F4B152E" w14:textId="77777777" w:rsidR="006D6B32" w:rsidRPr="00FB522F" w:rsidRDefault="006D6B32" w:rsidP="006D6B32">
      <w:pPr>
        <w:jc w:val="both"/>
        <w:rPr>
          <w:rFonts w:ascii="Times New Roman" w:hAnsi="Times New Roman" w:cs="Times New Roman"/>
          <w:b/>
          <w:sz w:val="22"/>
          <w:szCs w:val="22"/>
        </w:rPr>
      </w:pPr>
    </w:p>
    <w:p w14:paraId="1E784B2C" w14:textId="77777777" w:rsidR="006D6B32" w:rsidRPr="00FB522F" w:rsidRDefault="006D6B32" w:rsidP="006D6B32">
      <w:pPr>
        <w:ind w:left="705" w:hanging="705"/>
        <w:jc w:val="both"/>
        <w:rPr>
          <w:rFonts w:ascii="Times New Roman" w:hAnsi="Times New Roman" w:cs="Times New Roman"/>
          <w:sz w:val="22"/>
          <w:szCs w:val="22"/>
        </w:rPr>
      </w:pPr>
      <w:r w:rsidRPr="00FB522F">
        <w:rPr>
          <w:rFonts w:ascii="Times New Roman" w:hAnsi="Times New Roman" w:cs="Times New Roman"/>
          <w:sz w:val="22"/>
          <w:szCs w:val="22"/>
        </w:rPr>
        <w:t xml:space="preserve">4.1 </w:t>
      </w:r>
      <w:r w:rsidRPr="00FB522F">
        <w:rPr>
          <w:rFonts w:ascii="Times New Roman" w:hAnsi="Times New Roman" w:cs="Times New Roman"/>
          <w:sz w:val="22"/>
          <w:szCs w:val="22"/>
        </w:rPr>
        <w:tab/>
        <w:t>Celková cena za kompletné zrealizovanie diela je stanovená dohodou zmluvných strán v zmysle zákona č.</w:t>
      </w:r>
      <w:r>
        <w:rPr>
          <w:rFonts w:ascii="Times New Roman" w:hAnsi="Times New Roman" w:cs="Times New Roman"/>
          <w:sz w:val="22"/>
          <w:szCs w:val="22"/>
        </w:rPr>
        <w:t xml:space="preserve"> </w:t>
      </w:r>
      <w:r w:rsidRPr="00FB522F">
        <w:rPr>
          <w:rFonts w:ascii="Times New Roman" w:hAnsi="Times New Roman" w:cs="Times New Roman"/>
          <w:sz w:val="22"/>
          <w:szCs w:val="22"/>
        </w:rPr>
        <w:t xml:space="preserve">18/1996 Z. z. o cenách v platnom znení ako cena dohodou vo výške: </w:t>
      </w:r>
    </w:p>
    <w:p w14:paraId="07E89913" w14:textId="77777777" w:rsidR="006D6B32" w:rsidRPr="00FB522F" w:rsidRDefault="006D6B32" w:rsidP="006D6B32">
      <w:pPr>
        <w:rPr>
          <w:rFonts w:ascii="Times New Roman" w:hAnsi="Times New Roman" w:cs="Times New Roman"/>
          <w:sz w:val="22"/>
          <w:szCs w:val="22"/>
        </w:rPr>
      </w:pPr>
    </w:p>
    <w:p w14:paraId="01452953" w14:textId="77777777" w:rsidR="006D6B32" w:rsidRPr="00FB522F" w:rsidRDefault="006D6B32" w:rsidP="006D6B32">
      <w:pPr>
        <w:ind w:firstLine="705"/>
        <w:rPr>
          <w:rFonts w:ascii="Times New Roman" w:hAnsi="Times New Roman" w:cs="Times New Roman"/>
          <w:sz w:val="22"/>
          <w:szCs w:val="22"/>
        </w:rPr>
      </w:pPr>
      <w:r w:rsidRPr="00FB522F">
        <w:rPr>
          <w:rFonts w:ascii="Times New Roman" w:hAnsi="Times New Roman" w:cs="Times New Roman"/>
          <w:sz w:val="22"/>
          <w:szCs w:val="22"/>
        </w:rPr>
        <w:t xml:space="preserve">Cena bez DPH: </w:t>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t xml:space="preserve">......................... EUR </w:t>
      </w:r>
    </w:p>
    <w:p w14:paraId="554F0A33" w14:textId="77777777" w:rsidR="006D6B32" w:rsidRPr="00FB522F" w:rsidRDefault="006D6B32" w:rsidP="006D6B32">
      <w:pPr>
        <w:rPr>
          <w:rFonts w:ascii="Times New Roman" w:hAnsi="Times New Roman" w:cs="Times New Roman"/>
          <w:sz w:val="22"/>
          <w:szCs w:val="22"/>
        </w:rPr>
      </w:pPr>
    </w:p>
    <w:p w14:paraId="54473772" w14:textId="77777777" w:rsidR="006D6B32" w:rsidRPr="00FB522F" w:rsidRDefault="006D6B32" w:rsidP="006D6B32">
      <w:pPr>
        <w:ind w:firstLine="705"/>
        <w:rPr>
          <w:rFonts w:ascii="Times New Roman" w:hAnsi="Times New Roman" w:cs="Times New Roman"/>
          <w:sz w:val="22"/>
          <w:szCs w:val="22"/>
        </w:rPr>
      </w:pPr>
      <w:r w:rsidRPr="00FB522F">
        <w:rPr>
          <w:rFonts w:ascii="Times New Roman" w:hAnsi="Times New Roman" w:cs="Times New Roman"/>
          <w:sz w:val="22"/>
          <w:szCs w:val="22"/>
        </w:rPr>
        <w:t>DPH 20%:</w:t>
      </w:r>
      <w:r w:rsidRPr="00FB522F">
        <w:rPr>
          <w:rFonts w:ascii="Times New Roman" w:hAnsi="Times New Roman" w:cs="Times New Roman"/>
          <w:sz w:val="22"/>
          <w:szCs w:val="22"/>
        </w:rPr>
        <w:tab/>
        <w:t xml:space="preserve"> </w:t>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t xml:space="preserve">......................... EUR </w:t>
      </w:r>
    </w:p>
    <w:p w14:paraId="4B26EB74" w14:textId="77777777" w:rsidR="006D6B32" w:rsidRPr="00FB522F" w:rsidRDefault="006D6B32" w:rsidP="006D6B32">
      <w:pPr>
        <w:rPr>
          <w:rFonts w:ascii="Times New Roman" w:hAnsi="Times New Roman" w:cs="Times New Roman"/>
          <w:sz w:val="22"/>
          <w:szCs w:val="22"/>
        </w:rPr>
      </w:pPr>
    </w:p>
    <w:p w14:paraId="2F238F38" w14:textId="77777777" w:rsidR="006D6B32" w:rsidRPr="00FB522F" w:rsidRDefault="006D6B32" w:rsidP="006D6B32">
      <w:pPr>
        <w:ind w:firstLine="705"/>
        <w:rPr>
          <w:rFonts w:ascii="Times New Roman" w:hAnsi="Times New Roman" w:cs="Times New Roman"/>
          <w:b/>
          <w:color w:val="000000"/>
          <w:sz w:val="22"/>
          <w:szCs w:val="22"/>
        </w:rPr>
      </w:pPr>
      <w:r w:rsidRPr="00FB522F">
        <w:rPr>
          <w:rFonts w:ascii="Times New Roman" w:hAnsi="Times New Roman" w:cs="Times New Roman"/>
          <w:b/>
          <w:color w:val="000000"/>
          <w:sz w:val="22"/>
          <w:szCs w:val="22"/>
        </w:rPr>
        <w:t xml:space="preserve">Cena celkom vrátane DPH: </w:t>
      </w:r>
      <w:r w:rsidRPr="00FB522F">
        <w:rPr>
          <w:rFonts w:ascii="Times New Roman" w:hAnsi="Times New Roman" w:cs="Times New Roman"/>
          <w:b/>
          <w:color w:val="000000"/>
          <w:sz w:val="22"/>
          <w:szCs w:val="22"/>
        </w:rPr>
        <w:tab/>
      </w:r>
      <w:r w:rsidRPr="00FB522F">
        <w:rPr>
          <w:rFonts w:ascii="Times New Roman" w:hAnsi="Times New Roman" w:cs="Times New Roman"/>
          <w:b/>
          <w:color w:val="000000"/>
          <w:sz w:val="22"/>
          <w:szCs w:val="22"/>
        </w:rPr>
        <w:tab/>
      </w:r>
      <w:r w:rsidRPr="00FB522F">
        <w:rPr>
          <w:rFonts w:ascii="Times New Roman" w:hAnsi="Times New Roman" w:cs="Times New Roman"/>
          <w:b/>
          <w:color w:val="000000"/>
          <w:sz w:val="22"/>
          <w:szCs w:val="22"/>
        </w:rPr>
        <w:tab/>
        <w:t xml:space="preserve">......................... EUR </w:t>
      </w:r>
    </w:p>
    <w:p w14:paraId="73DD20A7" w14:textId="77777777" w:rsidR="000444E7" w:rsidRPr="00FB522F" w:rsidRDefault="000444E7" w:rsidP="006D6B32">
      <w:pPr>
        <w:rPr>
          <w:rFonts w:ascii="Times New Roman" w:hAnsi="Times New Roman" w:cs="Times New Roman"/>
          <w:sz w:val="22"/>
          <w:szCs w:val="22"/>
        </w:rPr>
      </w:pPr>
    </w:p>
    <w:p w14:paraId="0E072AAD" w14:textId="77777777" w:rsidR="006D6B32" w:rsidRPr="00FB522F" w:rsidRDefault="006D6B32" w:rsidP="006D6B32">
      <w:pPr>
        <w:numPr>
          <w:ilvl w:val="1"/>
          <w:numId w:val="35"/>
        </w:numPr>
        <w:jc w:val="both"/>
        <w:rPr>
          <w:rFonts w:ascii="Times New Roman" w:hAnsi="Times New Roman" w:cs="Times New Roman"/>
          <w:sz w:val="22"/>
          <w:szCs w:val="22"/>
        </w:rPr>
      </w:pPr>
      <w:r w:rsidRPr="00FB522F">
        <w:rPr>
          <w:rFonts w:ascii="Times New Roman" w:hAnsi="Times New Roman" w:cs="Times New Roman"/>
          <w:sz w:val="22"/>
          <w:szCs w:val="22"/>
        </w:rPr>
        <w:t xml:space="preserve">﻿K fakturovanej cene bude účtovaná DPH v sadzbe platnej v čase jednotlivej fakturácie. </w:t>
      </w:r>
    </w:p>
    <w:p w14:paraId="43FCD4AD" w14:textId="77777777" w:rsidR="006D6B32" w:rsidRPr="00FB522F" w:rsidRDefault="006D6B32" w:rsidP="006D6B32">
      <w:pPr>
        <w:numPr>
          <w:ilvl w:val="1"/>
          <w:numId w:val="35"/>
        </w:numPr>
        <w:jc w:val="both"/>
        <w:rPr>
          <w:rFonts w:ascii="Times New Roman" w:hAnsi="Times New Roman" w:cs="Times New Roman"/>
          <w:sz w:val="22"/>
          <w:szCs w:val="22"/>
        </w:rPr>
      </w:pPr>
      <w:r w:rsidRPr="00FB522F">
        <w:rPr>
          <w:rFonts w:ascii="Times New Roman" w:hAnsi="Times New Roman" w:cs="Times New Roman"/>
          <w:sz w:val="22"/>
          <w:szCs w:val="22"/>
        </w:rPr>
        <w:t>V prípade rozhodnutia objednávateľa o zvýšení alebo znížení rozsahu diela z rozsahu diela vymedzeného projektovou dokumentáciou sa bude pri zvýšení alebo znížení celkovej ceny diela vychádzať z jednotkových cien uvedených v Rozpočte, ak sa zmluvné strany nedohodnú inak.</w:t>
      </w:r>
    </w:p>
    <w:p w14:paraId="5577D763" w14:textId="77777777" w:rsidR="006D6B32" w:rsidRDefault="006D6B32" w:rsidP="006D6B32">
      <w:pPr>
        <w:numPr>
          <w:ilvl w:val="1"/>
          <w:numId w:val="35"/>
        </w:numPr>
        <w:jc w:val="both"/>
        <w:rPr>
          <w:rFonts w:ascii="Times New Roman" w:hAnsi="Times New Roman" w:cs="Times New Roman"/>
          <w:sz w:val="22"/>
          <w:szCs w:val="22"/>
        </w:rPr>
      </w:pPr>
      <w:r w:rsidRPr="00FB522F">
        <w:rPr>
          <w:rFonts w:ascii="Times New Roman" w:hAnsi="Times New Roman" w:cs="Times New Roman"/>
          <w:sz w:val="22"/>
          <w:szCs w:val="22"/>
        </w:rPr>
        <w:t xml:space="preserve">K zmluve je priložená príloha – </w:t>
      </w:r>
      <w:proofErr w:type="gramStart"/>
      <w:r w:rsidRPr="00FB522F">
        <w:rPr>
          <w:rFonts w:ascii="Times New Roman" w:hAnsi="Times New Roman" w:cs="Times New Roman"/>
          <w:sz w:val="22"/>
          <w:szCs w:val="22"/>
        </w:rPr>
        <w:t>Rozpočet,  ktorá</w:t>
      </w:r>
      <w:proofErr w:type="gramEnd"/>
      <w:r w:rsidRPr="00FB522F">
        <w:rPr>
          <w:rFonts w:ascii="Times New Roman" w:hAnsi="Times New Roman" w:cs="Times New Roman"/>
          <w:sz w:val="22"/>
          <w:szCs w:val="22"/>
        </w:rPr>
        <w:t xml:space="preserve"> tvorí jej neoddeliteľnú súčasť. Príloha je vyplnený výkaz/výmer vo všetkých položkách pre všetky stavebné objekty jednotlivo. V prípade, ak zhotoviteľ niektorú položku nevyplní, má sa za to, že takéto práce, montáže, dodávky materiálov atď., budú vykonané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ich cena je už zahrnutá v niektorých iných položkách.</w:t>
      </w:r>
    </w:p>
    <w:p w14:paraId="718ECDB9" w14:textId="77777777" w:rsidR="006D6B32" w:rsidRDefault="006D6B32" w:rsidP="006D6B32">
      <w:pPr>
        <w:numPr>
          <w:ilvl w:val="1"/>
          <w:numId w:val="35"/>
        </w:numPr>
        <w:jc w:val="both"/>
        <w:rPr>
          <w:rFonts w:ascii="Times New Roman" w:hAnsi="Times New Roman" w:cs="Times New Roman"/>
          <w:sz w:val="22"/>
          <w:szCs w:val="22"/>
        </w:rPr>
      </w:pPr>
      <w:r>
        <w:rPr>
          <w:rFonts w:ascii="Times New Roman" w:hAnsi="Times New Roman" w:cs="Times New Roman"/>
          <w:sz w:val="22"/>
          <w:szCs w:val="22"/>
        </w:rPr>
        <w:t>Cena za dielo bude financovaná z rozpočtových prostriedkov objednávateľa a nenávratného finančného príspevku Operačného programu: Integrovaný regionálny operačný program.</w:t>
      </w:r>
    </w:p>
    <w:p w14:paraId="0E772D78" w14:textId="77777777" w:rsidR="006D6B32" w:rsidRPr="00FB522F" w:rsidRDefault="006D6B32" w:rsidP="006D6B32">
      <w:pPr>
        <w:numPr>
          <w:ilvl w:val="1"/>
          <w:numId w:val="35"/>
        </w:numPr>
        <w:jc w:val="both"/>
        <w:rPr>
          <w:rFonts w:ascii="Times New Roman" w:hAnsi="Times New Roman" w:cs="Times New Roman"/>
          <w:sz w:val="22"/>
          <w:szCs w:val="22"/>
        </w:rPr>
      </w:pPr>
      <w:r>
        <w:rPr>
          <w:rFonts w:ascii="Times New Roman" w:hAnsi="Times New Roman" w:cs="Times New Roman"/>
          <w:sz w:val="22"/>
          <w:szCs w:val="22"/>
        </w:rPr>
        <w:t xml:space="preserve">Vzhľadom na tú skutočnosť, že cena za dielo bude financovaná aj z nenávratného finančného príspevku </w:t>
      </w:r>
      <w:r w:rsidRPr="00CD2A66">
        <w:rPr>
          <w:rFonts w:ascii="Times New Roman" w:hAnsi="Times New Roman" w:cs="Times New Roman"/>
          <w:sz w:val="22"/>
          <w:szCs w:val="22"/>
        </w:rPr>
        <w:t>Operačného programu: Integrovaný regionálny operačný program</w:t>
      </w:r>
      <w:r>
        <w:rPr>
          <w:rFonts w:ascii="Times New Roman" w:hAnsi="Times New Roman" w:cs="Times New Roman"/>
          <w:sz w:val="22"/>
          <w:szCs w:val="22"/>
        </w:rPr>
        <w:t>, zaväzuje sa zhotoviteľ strpieť výkon kontroly zo strany príslušných kontrolných orgánov v zmysle všeobecne záväzných právnych predpisov Slovenskej republiky a práva Európskej Únie, najmä zo strany Trenčianskeho samosprávneho kraja, štátnych kontrolných orgánov Slovenskej republiky a Európskej Únie a týmto na vyzvanie poskytnúť potrebnú súčinnosť. Zhotoviteľ je zároveň povinný všetku dokumentáciu, ktorá vznikne v súvislosti s plnením povinností vyplývajúcich mu z tejto zmluvy uchovávať a na požiadanie ju predložiť kontrolným orgánom. V prípade, ak zhotoviteľ poruší povinnosti vyplývajúce mu z tohto bodu, zodpovedá v plnom rozsahu za škodu, ktorá týmto objednávateľovi vznikne.</w:t>
      </w:r>
    </w:p>
    <w:p w14:paraId="0D18006E" w14:textId="77777777" w:rsidR="006D6B32" w:rsidRPr="00FB522F" w:rsidRDefault="006D6B32" w:rsidP="006D6B32">
      <w:pPr>
        <w:pStyle w:val="Odsekzoznamu"/>
        <w:rPr>
          <w:rFonts w:ascii="Times New Roman" w:hAnsi="Times New Roman" w:cs="Times New Roman"/>
          <w:b/>
          <w:sz w:val="22"/>
          <w:szCs w:val="22"/>
        </w:rPr>
      </w:pPr>
    </w:p>
    <w:p w14:paraId="6CD53966" w14:textId="77777777" w:rsidR="006D6B32" w:rsidRPr="00FB522F" w:rsidRDefault="006D6B32" w:rsidP="006D6B32">
      <w:pPr>
        <w:jc w:val="center"/>
        <w:rPr>
          <w:rFonts w:ascii="Times New Roman" w:hAnsi="Times New Roman" w:cs="Times New Roman"/>
          <w:b/>
          <w:sz w:val="22"/>
          <w:szCs w:val="22"/>
        </w:rPr>
      </w:pPr>
    </w:p>
    <w:p w14:paraId="4B07FC29"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V.</w:t>
      </w:r>
    </w:p>
    <w:p w14:paraId="0C617F59" w14:textId="77777777" w:rsidR="006D6B32" w:rsidRPr="00FB522F" w:rsidRDefault="006D6B32" w:rsidP="006D6B32">
      <w:pPr>
        <w:jc w:val="center"/>
        <w:rPr>
          <w:rFonts w:ascii="Times New Roman" w:hAnsi="Times New Roman" w:cs="Times New Roman"/>
          <w:sz w:val="22"/>
          <w:szCs w:val="22"/>
        </w:rPr>
      </w:pPr>
      <w:r w:rsidRPr="00FB522F">
        <w:rPr>
          <w:rFonts w:ascii="Times New Roman" w:hAnsi="Times New Roman" w:cs="Times New Roman"/>
          <w:b/>
          <w:sz w:val="22"/>
          <w:szCs w:val="22"/>
        </w:rPr>
        <w:t>PLATOBNÉ PODMIENKY</w:t>
      </w:r>
    </w:p>
    <w:p w14:paraId="135F33A1" w14:textId="77777777" w:rsidR="006D6B32" w:rsidRPr="00FB522F" w:rsidRDefault="006D6B32" w:rsidP="006D6B32">
      <w:pPr>
        <w:jc w:val="both"/>
        <w:rPr>
          <w:rFonts w:ascii="Times New Roman" w:hAnsi="Times New Roman" w:cs="Times New Roman"/>
          <w:sz w:val="22"/>
          <w:szCs w:val="22"/>
        </w:rPr>
      </w:pPr>
    </w:p>
    <w:p w14:paraId="464C671A" w14:textId="77777777" w:rsidR="006D6B32" w:rsidRPr="00FB522F" w:rsidRDefault="006D6B32" w:rsidP="006D6B32">
      <w:pPr>
        <w:numPr>
          <w:ilvl w:val="1"/>
          <w:numId w:val="36"/>
        </w:numPr>
        <w:tabs>
          <w:tab w:val="clear" w:pos="360"/>
          <w:tab w:val="num" w:pos="720"/>
        </w:tabs>
        <w:ind w:left="720" w:hanging="720"/>
        <w:jc w:val="both"/>
        <w:rPr>
          <w:rFonts w:ascii="Times New Roman" w:hAnsi="Times New Roman" w:cs="Times New Roman"/>
        </w:rPr>
      </w:pPr>
      <w:r w:rsidRPr="00FB522F">
        <w:rPr>
          <w:rFonts w:ascii="Times New Roman" w:hAnsi="Times New Roman" w:cs="Times New Roman"/>
          <w:sz w:val="22"/>
          <w:szCs w:val="22"/>
        </w:rPr>
        <w:t xml:space="preserve">Fakturácia a platenie prác a dodávok budú v zmysle dohody zmluvných strán vykonávané pozadu, formou troch faktúr vystavených na základe zhotoviteľom predložených, objednávateľom potvrdených súpisov skutočne vykonaných prác za uplynulé obdobie. Zhotoviteľ predloží mesačný súpis skutočne vykonaných prác vždy najneskôr v posledný deň príslušného kalendárneho mesiaca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objednávateľ tento odsúhlasí alebo k nemu uvedie svoje výhrady najneskoršie do 10 pracovných dní od predloženia tohto súpisu. V prípade ak </w:t>
      </w:r>
      <w:proofErr w:type="gramStart"/>
      <w:r w:rsidRPr="00FB522F">
        <w:rPr>
          <w:rFonts w:ascii="Times New Roman" w:hAnsi="Times New Roman" w:cs="Times New Roman"/>
          <w:sz w:val="22"/>
          <w:szCs w:val="22"/>
        </w:rPr>
        <w:t>objednávateľ  k</w:t>
      </w:r>
      <w:proofErr w:type="gramEnd"/>
      <w:r w:rsidRPr="00FB522F">
        <w:rPr>
          <w:rFonts w:ascii="Times New Roman" w:hAnsi="Times New Roman" w:cs="Times New Roman"/>
          <w:sz w:val="22"/>
          <w:szCs w:val="22"/>
        </w:rPr>
        <w:t> mesačnému súpisu skutočne vykonaných prác predloženému zhotoviteľom uvedie v lehote uvedenej v predchádzajúcej vete svoje výhrady a zhotoviteľ predloží objednávateľovi opravený mesačný súpis skutočne vykonaných prác, objednávateľ tento opravený mesačný súpis skutočne vykonaných prác odsúhlasí alebo k nemu uvedie svoje výhrady najneskoršie do 2 pracovných dní od predloženia tohto opraveného súpisu. Súpis skutočne vykonaných prác podpisuje za objednávateľa stavebný dozor. V zmysle zmluvy o dielo sú platby za čiastkové plnenia prác a dodávok objednávateľom dohodnuté na základe vystavenej faktúry tak, že zhotoviteľ môže vystaviť prvú faktúru až na základe objednávateľom potvrdeného súpisu skutočne vykonaných prác a dodávok za uplynulé obdobie k poslednému dňu v mesiaci, v ktorom objem dodaných prác</w:t>
      </w:r>
      <w:r>
        <w:rPr>
          <w:rFonts w:ascii="Times New Roman" w:hAnsi="Times New Roman" w:cs="Times New Roman"/>
          <w:sz w:val="22"/>
          <w:szCs w:val="22"/>
        </w:rPr>
        <w:t xml:space="preserve"> a dodávok presiahne </w:t>
      </w:r>
      <w:r w:rsidRPr="00AD2290">
        <w:rPr>
          <w:rFonts w:ascii="Times New Roman" w:hAnsi="Times New Roman" w:cs="Times New Roman"/>
          <w:sz w:val="22"/>
          <w:szCs w:val="22"/>
        </w:rPr>
        <w:t>minimálne 50% celkovej</w:t>
      </w:r>
      <w:r>
        <w:rPr>
          <w:rFonts w:ascii="Times New Roman" w:hAnsi="Times New Roman" w:cs="Times New Roman"/>
          <w:sz w:val="22"/>
          <w:szCs w:val="22"/>
        </w:rPr>
        <w:t xml:space="preserve"> ceny diela</w:t>
      </w:r>
      <w:r w:rsidRPr="00FB522F">
        <w:rPr>
          <w:rFonts w:ascii="Times New Roman" w:hAnsi="Times New Roman" w:cs="Times New Roman"/>
          <w:sz w:val="22"/>
          <w:szCs w:val="22"/>
        </w:rPr>
        <w:t xml:space="preserve">. Druhú faktúru je zhotoviteľ oprávnený vystaviť tak, aby splnil podmienky pre požadovanú výšku tretej záverečnej faktúry.  Tretiu záverečnú faktúru je dodávateľ oprávnený </w:t>
      </w:r>
      <w:proofErr w:type="gramStart"/>
      <w:r w:rsidRPr="00FB522F">
        <w:rPr>
          <w:rFonts w:ascii="Times New Roman" w:hAnsi="Times New Roman" w:cs="Times New Roman"/>
          <w:sz w:val="22"/>
          <w:szCs w:val="22"/>
        </w:rPr>
        <w:t>vystaviť</w:t>
      </w:r>
      <w:r w:rsidRPr="00FB522F">
        <w:rPr>
          <w:rStyle w:val="apple-converted-space"/>
          <w:rFonts w:ascii="Times New Roman" w:hAnsi="Times New Roman"/>
        </w:rPr>
        <w:t>  </w:t>
      </w:r>
      <w:r w:rsidRPr="00FB522F">
        <w:rPr>
          <w:rFonts w:ascii="Times New Roman" w:hAnsi="Times New Roman" w:cs="Times New Roman"/>
          <w:sz w:val="22"/>
          <w:szCs w:val="22"/>
        </w:rPr>
        <w:t>po</w:t>
      </w:r>
      <w:proofErr w:type="gramEnd"/>
      <w:r w:rsidRPr="00FB522F">
        <w:rPr>
          <w:rFonts w:ascii="Times New Roman" w:hAnsi="Times New Roman" w:cs="Times New Roman"/>
          <w:sz w:val="22"/>
          <w:szCs w:val="22"/>
        </w:rPr>
        <w:t xml:space="preserve"> protokolárnom prevzatí cel</w:t>
      </w:r>
      <w:r>
        <w:rPr>
          <w:rFonts w:ascii="Times New Roman" w:hAnsi="Times New Roman" w:cs="Times New Roman"/>
          <w:sz w:val="22"/>
          <w:szCs w:val="22"/>
        </w:rPr>
        <w:t>ého diela</w:t>
      </w:r>
      <w:r w:rsidRPr="00CD2A66">
        <w:rPr>
          <w:rFonts w:ascii="Times New Roman" w:hAnsi="Times New Roman" w:cs="Times New Roman"/>
          <w:sz w:val="22"/>
          <w:szCs w:val="22"/>
        </w:rPr>
        <w:t>,</w:t>
      </w:r>
      <w:r w:rsidRPr="00FB522F">
        <w:rPr>
          <w:rStyle w:val="apple-converted-space"/>
          <w:rFonts w:ascii="Times New Roman" w:hAnsi="Times New Roman"/>
        </w:rPr>
        <w:t> </w:t>
      </w:r>
      <w:r w:rsidRPr="00FB522F">
        <w:rPr>
          <w:rFonts w:ascii="Times New Roman" w:hAnsi="Times New Roman" w:cs="Times New Roman"/>
          <w:sz w:val="22"/>
          <w:szCs w:val="22"/>
        </w:rPr>
        <w:t>pričom objem dodaných prác a dodávok musí byť minimálne 5% celkovej ceny diela a nie viac ako 7% celkovej ceny diela.</w:t>
      </w:r>
    </w:p>
    <w:p w14:paraId="7C1C3273" w14:textId="77777777" w:rsidR="006D6B32" w:rsidRPr="00FB522F" w:rsidRDefault="006D6B32" w:rsidP="006D6B32">
      <w:pPr>
        <w:numPr>
          <w:ilvl w:val="1"/>
          <w:numId w:val="36"/>
        </w:numPr>
        <w:tabs>
          <w:tab w:val="clear" w:pos="360"/>
          <w:tab w:val="num" w:pos="720"/>
        </w:tabs>
        <w:ind w:left="720" w:hanging="720"/>
        <w:contextualSpacing/>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je povinný svoje práce vyúčtovať overiteľným spôsobom. Vykonané naviac práce pôvodne nezahrnuté v Rozpočte budú fakturované osobitne po ich predchádzajúcom vecnom, cenovom </w:t>
      </w:r>
      <w:r w:rsidRPr="00FB522F">
        <w:rPr>
          <w:rFonts w:ascii="Times New Roman" w:hAnsi="Times New Roman" w:cs="Times New Roman"/>
          <w:sz w:val="22"/>
          <w:szCs w:val="22"/>
        </w:rPr>
        <w:lastRenderedPageBreak/>
        <w:t xml:space="preserve">a termínovom odsúhlasení zmluvnými stranami. Zmeny a doplnky zmluvy, resp. nové a zmenené položky, je potrebné vo faktúre uviesť samostatne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oddelene.</w:t>
      </w:r>
    </w:p>
    <w:p w14:paraId="60C85618" w14:textId="77777777" w:rsidR="006D6B32" w:rsidRPr="00FB522F" w:rsidRDefault="006D6B32" w:rsidP="006D6B32">
      <w:pPr>
        <w:numPr>
          <w:ilvl w:val="1"/>
          <w:numId w:val="36"/>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Lehota splatnosti faktúr je max. 60 dní od ich doručenia objednávateľovi.</w:t>
      </w:r>
    </w:p>
    <w:p w14:paraId="009BBB5A" w14:textId="77777777" w:rsidR="006D6B32" w:rsidRPr="00FB522F" w:rsidRDefault="006D6B32" w:rsidP="006D6B32">
      <w:pPr>
        <w:numPr>
          <w:ilvl w:val="1"/>
          <w:numId w:val="36"/>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Faktúry bude zhotoviteľ predkladať objednávateľovi v štyroch vyhotoveniach. Každá faktúra musí mať nasledujúce náležitosti: </w:t>
      </w:r>
    </w:p>
    <w:p w14:paraId="716F1CFF" w14:textId="77777777" w:rsidR="006D6B32" w:rsidRPr="00FB522F" w:rsidRDefault="006D6B32" w:rsidP="006D6B32">
      <w:pPr>
        <w:rPr>
          <w:rFonts w:ascii="Times New Roman" w:hAnsi="Times New Roman" w:cs="Times New Roman"/>
          <w:sz w:val="22"/>
          <w:szCs w:val="22"/>
        </w:rPr>
      </w:pPr>
    </w:p>
    <w:p w14:paraId="4EB85068"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obchodné meno, sídlo, IČO, DIČ a IČ DPH zhotoviteľa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objednávateľa, </w:t>
      </w:r>
    </w:p>
    <w:p w14:paraId="0FF18F35"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označenie registra, ktorý PO zapísal v obchodnom registri a číslo zápisu</w:t>
      </w:r>
    </w:p>
    <w:p w14:paraId="410FAD89"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číslo faktúry, </w:t>
      </w:r>
    </w:p>
    <w:p w14:paraId="11812CFA"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číslo zmluvy, </w:t>
      </w:r>
    </w:p>
    <w:p w14:paraId="23A71BE2"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﻿označenie diela, </w:t>
      </w:r>
    </w:p>
    <w:p w14:paraId="5CE57542"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dátum vyhotovenia a dátum splatnosti faktúry, </w:t>
      </w:r>
    </w:p>
    <w:p w14:paraId="69D03BBE"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dátum dodania </w:t>
      </w:r>
      <w:r>
        <w:rPr>
          <w:rFonts w:ascii="Times New Roman" w:hAnsi="Times New Roman" w:cs="Times New Roman"/>
          <w:sz w:val="22"/>
          <w:szCs w:val="22"/>
        </w:rPr>
        <w:t>prác</w:t>
      </w:r>
      <w:r w:rsidRPr="00FB522F">
        <w:rPr>
          <w:rFonts w:ascii="Times New Roman" w:hAnsi="Times New Roman" w:cs="Times New Roman"/>
          <w:sz w:val="22"/>
          <w:szCs w:val="22"/>
        </w:rPr>
        <w:t xml:space="preserve">, </w:t>
      </w:r>
    </w:p>
    <w:p w14:paraId="7490CEE6"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názov, množstvo alebo rozsah </w:t>
      </w:r>
      <w:r>
        <w:rPr>
          <w:rFonts w:ascii="Times New Roman" w:hAnsi="Times New Roman" w:cs="Times New Roman"/>
          <w:sz w:val="22"/>
          <w:szCs w:val="22"/>
        </w:rPr>
        <w:t>poskytnutých prác</w:t>
      </w:r>
      <w:r w:rsidRPr="00FB522F">
        <w:rPr>
          <w:rFonts w:ascii="Times New Roman" w:hAnsi="Times New Roman" w:cs="Times New Roman"/>
          <w:sz w:val="22"/>
          <w:szCs w:val="22"/>
        </w:rPr>
        <w:t xml:space="preserve">, </w:t>
      </w:r>
    </w:p>
    <w:p w14:paraId="725E3674"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označenie peňažného ústavu a číslo účtu, na ktorý sa má platiť, </w:t>
      </w:r>
    </w:p>
    <w:p w14:paraId="235BE55F"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fakturovanú cenu bez dane, sadzba dane, výška dane, fakturovanú cenu s daňou, </w:t>
      </w:r>
    </w:p>
    <w:p w14:paraId="177B3047"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odtlačok pečiatky a podpis oprávnenej osoby zhotoviteľa,</w:t>
      </w:r>
    </w:p>
    <w:p w14:paraId="6BF7C132"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 xml:space="preserve">pečiatku a podpis objednávateľa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odborného technického dozoru objednávateľa</w:t>
      </w:r>
    </w:p>
    <w:p w14:paraId="1ABB9E37"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miesto a názov diela, evidenčné číslo stavby</w:t>
      </w:r>
    </w:p>
    <w:p w14:paraId="2AB171FC" w14:textId="77777777" w:rsidR="006D6B32" w:rsidRPr="00FB522F" w:rsidRDefault="006D6B32" w:rsidP="006D6B32">
      <w:pPr>
        <w:numPr>
          <w:ilvl w:val="0"/>
          <w:numId w:val="37"/>
        </w:numPr>
        <w:rPr>
          <w:rFonts w:ascii="Times New Roman" w:hAnsi="Times New Roman" w:cs="Times New Roman"/>
          <w:sz w:val="22"/>
          <w:szCs w:val="22"/>
        </w:rPr>
      </w:pPr>
      <w:r w:rsidRPr="00FB522F">
        <w:rPr>
          <w:rFonts w:ascii="Times New Roman" w:hAnsi="Times New Roman" w:cs="Times New Roman"/>
          <w:sz w:val="22"/>
          <w:szCs w:val="22"/>
        </w:rPr>
        <w:t>číslo zmluvy, dátum jej uzatvorenia,</w:t>
      </w:r>
    </w:p>
    <w:p w14:paraId="746E8764"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faktúra bude obsahovať nasledovné náležitosti – krycí list faktúry, zisťovací- protokol, súpis vykonaných prác, rekapituláciu a CD/DVD s fotodokumentáciu zachytávajúcou práce, ktoré sú predmetom predkladanej faktúry podľa súpisu prác v počte minimálne 10 digitálnych fotografií. Súpis prác bude vyhotovený v súlade s oceneným výkazom výmer, ktorý je prílohou tejto zmluvy a bude obsahovať názvy objektov, položiek, jednotkové ceny, množstvá, rozmery, sumy zrealizovaných položiek. Súpis vykonaných prác bude vytváraný priamo z výkazu výmer, ktorý je súčasťou tejto zmluvy pričom položky, ktoré majú byť súčasťou faktúry, budú mať vyplnené políčka týkajúce sa množstva a pri položkách, ktoré nie sú predmetom faktúry bude uvedený nulový údaj. Súpis vykonaných prác nebude obsahovať kumulatívne údaje so </w:t>
      </w:r>
      <w:proofErr w:type="gramStart"/>
      <w:r w:rsidRPr="00FB522F">
        <w:rPr>
          <w:rFonts w:ascii="Times New Roman" w:hAnsi="Times New Roman" w:cs="Times New Roman"/>
          <w:sz w:val="22"/>
          <w:szCs w:val="22"/>
        </w:rPr>
        <w:t>započítaním  predchádzajúcich</w:t>
      </w:r>
      <w:proofErr w:type="gramEnd"/>
      <w:r w:rsidRPr="00FB522F">
        <w:rPr>
          <w:rFonts w:ascii="Times New Roman" w:hAnsi="Times New Roman" w:cs="Times New Roman"/>
          <w:sz w:val="22"/>
          <w:szCs w:val="22"/>
        </w:rPr>
        <w:t xml:space="preserve"> faktúr- pre účely žiadostí o NFP. Kumulatívne súpisy vykonaných prác s ocenením podľa rozpočtu bude zhotoviteľ vytvárať len pre účely sledovania čerpania rozpočtu objednávateľovi,</w:t>
      </w:r>
    </w:p>
    <w:p w14:paraId="4F4D0608" w14:textId="77777777" w:rsidR="006D6B32" w:rsidRPr="00FB522F" w:rsidRDefault="006D6B32" w:rsidP="006D6B32">
      <w:pPr>
        <w:ind w:left="705"/>
        <w:jc w:val="both"/>
        <w:rPr>
          <w:rFonts w:ascii="Times New Roman" w:hAnsi="Times New Roman" w:cs="Times New Roman"/>
          <w:sz w:val="22"/>
          <w:szCs w:val="22"/>
        </w:rPr>
      </w:pPr>
      <w:r w:rsidRPr="00FB522F">
        <w:rPr>
          <w:rFonts w:ascii="Times New Roman" w:hAnsi="Times New Roman" w:cs="Times New Roman"/>
          <w:sz w:val="22"/>
          <w:szCs w:val="22"/>
        </w:rPr>
        <w:t xml:space="preserve">K faktúre musia byť priložené doklady umožňujúce posúdiť oprávnenosť fakturácie, najmä súpis skutočne vykonaných prác. Ak faktúra nebude obsahovať vyššie uvedené náležitosti alebo k nej nebudú priložené príslušné doklady, nie je objednávateľ povinný ju uhradiť a je oprávnený vrátiť faktúru zhotoviteľovi, pričom je povinný tak urobiť v lehote do 8 dní od jej obdŕžania. Lehota splatnosti faktúry začína plynúť dňom doručenia faktúry obsahujúcej všetky náležitosti a prílohy objednávateľovi. </w:t>
      </w:r>
    </w:p>
    <w:p w14:paraId="58ED40BD" w14:textId="77777777" w:rsidR="006D6B32" w:rsidRPr="00FB522F" w:rsidRDefault="006D6B32" w:rsidP="006D6B32">
      <w:pPr>
        <w:numPr>
          <w:ilvl w:val="1"/>
          <w:numId w:val="36"/>
        </w:numPr>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     Záverečnú faktúru je zhotoviteľ oprávnený vystaviť až po protokolárnom prevzatí celej stavby. Po vystavení záverečnej faktúry nie je zhotoviteľ oprávnený vystaviť objednávateľovi 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do jeho odovzdania objednávateľa za uspokojené.</w:t>
      </w:r>
    </w:p>
    <w:p w14:paraId="20D978B7" w14:textId="77777777" w:rsidR="006D6B32" w:rsidRPr="00FB522F" w:rsidRDefault="006D6B32" w:rsidP="006D6B32">
      <w:pPr>
        <w:ind w:left="705" w:hanging="705"/>
        <w:jc w:val="both"/>
        <w:rPr>
          <w:rFonts w:ascii="Times New Roman" w:hAnsi="Times New Roman" w:cs="Times New Roman"/>
          <w:sz w:val="22"/>
          <w:szCs w:val="22"/>
        </w:rPr>
      </w:pPr>
      <w:r w:rsidRPr="00FB522F">
        <w:rPr>
          <w:rFonts w:ascii="Times New Roman" w:hAnsi="Times New Roman" w:cs="Times New Roman"/>
          <w:sz w:val="22"/>
          <w:szCs w:val="22"/>
        </w:rPr>
        <w:t xml:space="preserve">5.6 </w:t>
      </w:r>
      <w:r w:rsidRPr="00FB522F">
        <w:rPr>
          <w:rFonts w:ascii="Times New Roman" w:hAnsi="Times New Roman" w:cs="Times New Roman"/>
          <w:sz w:val="22"/>
          <w:szCs w:val="22"/>
        </w:rPr>
        <w:tab/>
        <w:t xml:space="preserve">Zhotoviteľ je povinný zaplatiť cenu jednotlivých plnení, ktoré mu objednávateľ podľa tejto zmluvy poskytne alebo namiesto neho na náklady zhotoviteľa vykoná (napr. čl. VI. ods. 6.3, ods. 6.4), ako i zmluvné pokuty, na základe faktúry objednávateľa, ktorej splatnosť je 7 dní od jej vystavenia objednávateľom. </w:t>
      </w:r>
    </w:p>
    <w:p w14:paraId="51F8C717" w14:textId="77777777" w:rsidR="006D6B32" w:rsidRPr="00FB522F" w:rsidRDefault="006D6B32" w:rsidP="006D6B32">
      <w:pPr>
        <w:ind w:left="709" w:hanging="709"/>
        <w:jc w:val="both"/>
        <w:rPr>
          <w:rFonts w:ascii="Times New Roman" w:hAnsi="Times New Roman" w:cs="Times New Roman"/>
          <w:sz w:val="22"/>
          <w:szCs w:val="22"/>
        </w:rPr>
      </w:pPr>
      <w:r w:rsidRPr="00FB522F">
        <w:rPr>
          <w:rFonts w:ascii="Times New Roman" w:hAnsi="Times New Roman" w:cs="Times New Roman"/>
          <w:sz w:val="22"/>
          <w:szCs w:val="22"/>
        </w:rPr>
        <w:t>5.7</w:t>
      </w:r>
      <w:r w:rsidRPr="00FB522F">
        <w:rPr>
          <w:rFonts w:ascii="Times New Roman" w:hAnsi="Times New Roman" w:cs="Times New Roman"/>
          <w:sz w:val="22"/>
          <w:szCs w:val="22"/>
        </w:rPr>
        <w:tab/>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FFAA98D" w14:textId="77777777" w:rsidR="006D6B32" w:rsidRPr="00FB522F" w:rsidRDefault="006D6B32" w:rsidP="006D6B32">
      <w:pPr>
        <w:ind w:left="708" w:hanging="708"/>
        <w:jc w:val="both"/>
        <w:rPr>
          <w:rFonts w:ascii="Times New Roman" w:hAnsi="Times New Roman" w:cs="Times New Roman"/>
          <w:sz w:val="22"/>
          <w:szCs w:val="22"/>
        </w:rPr>
      </w:pPr>
      <w:r w:rsidRPr="00FB522F">
        <w:rPr>
          <w:rFonts w:ascii="Times New Roman" w:hAnsi="Times New Roman" w:cs="Times New Roman"/>
          <w:sz w:val="22"/>
          <w:szCs w:val="22"/>
        </w:rPr>
        <w:t>5.8</w:t>
      </w:r>
      <w:r w:rsidRPr="00FB522F">
        <w:rPr>
          <w:rFonts w:ascii="Times New Roman" w:hAnsi="Times New Roman" w:cs="Times New Roman"/>
          <w:sz w:val="22"/>
          <w:szCs w:val="22"/>
        </w:rPr>
        <w:tab/>
        <w:t>Zmluvné strany sa dohodli, v rozsahu v akom to právne predpisy pripúšťajú, že vylučujú právo zhotoviteľa započítať akúkoľvek jeho pohľadávku voči objednávateľovi oproti akejkoľvek pohľadávke objednávateľa.</w:t>
      </w:r>
    </w:p>
    <w:p w14:paraId="5E476B26" w14:textId="77777777" w:rsidR="006D6B32" w:rsidRPr="00FB522F" w:rsidRDefault="006D6B32" w:rsidP="006D6B32">
      <w:pPr>
        <w:jc w:val="both"/>
        <w:rPr>
          <w:rFonts w:ascii="Times New Roman" w:hAnsi="Times New Roman" w:cs="Times New Roman"/>
          <w:sz w:val="22"/>
          <w:szCs w:val="22"/>
        </w:rPr>
      </w:pPr>
      <w:r w:rsidRPr="00FB522F">
        <w:rPr>
          <w:rFonts w:ascii="Times New Roman" w:hAnsi="Times New Roman" w:cs="Times New Roman"/>
          <w:sz w:val="22"/>
          <w:szCs w:val="22"/>
        </w:rPr>
        <w:t>5.9</w:t>
      </w:r>
      <w:r w:rsidRPr="00FB522F">
        <w:rPr>
          <w:rFonts w:ascii="Times New Roman" w:hAnsi="Times New Roman" w:cs="Times New Roman"/>
          <w:sz w:val="22"/>
          <w:szCs w:val="22"/>
        </w:rPr>
        <w:tab/>
        <w:t>Zhotoviteľ podpisom tejto zmluvy výslovne prehlasuje, že:</w:t>
      </w:r>
    </w:p>
    <w:p w14:paraId="74E68457" w14:textId="77777777" w:rsidR="006D6B32" w:rsidRPr="00FB522F" w:rsidRDefault="006D6B32" w:rsidP="006D6B32">
      <w:pPr>
        <w:pStyle w:val="Advokt"/>
        <w:ind w:left="1418" w:hanging="709"/>
        <w:jc w:val="both"/>
        <w:rPr>
          <w:sz w:val="22"/>
          <w:szCs w:val="22"/>
        </w:rPr>
      </w:pPr>
      <w:r w:rsidRPr="00FB522F">
        <w:rPr>
          <w:sz w:val="22"/>
          <w:szCs w:val="22"/>
        </w:rPr>
        <w:lastRenderedPageBreak/>
        <w:t>5.9.1</w:t>
      </w:r>
      <w:r w:rsidRPr="00FB522F">
        <w:rPr>
          <w:sz w:val="22"/>
          <w:szCs w:val="22"/>
        </w:rPr>
        <w:tab/>
        <w:t>do ceny diela zodpovedne a úplne zahrnul všetky nevyhnutné opatrenia pre splnenie predpisov, noriem, opatrení a úradných podmienok a podmienok stavebných povolení (medzi iným napr. čistenie komunikácií znečistených stavbou po dobu stavby, atď.),</w:t>
      </w:r>
    </w:p>
    <w:p w14:paraId="4A700141" w14:textId="77777777" w:rsidR="006D6B32" w:rsidRPr="00FB522F" w:rsidRDefault="006D6B32" w:rsidP="006D6B32">
      <w:pPr>
        <w:pStyle w:val="Advokt"/>
        <w:ind w:left="1418" w:hanging="709"/>
        <w:jc w:val="both"/>
        <w:rPr>
          <w:sz w:val="22"/>
          <w:szCs w:val="22"/>
        </w:rPr>
      </w:pPr>
      <w:r w:rsidRPr="00FB522F">
        <w:rPr>
          <w:sz w:val="22"/>
          <w:szCs w:val="22"/>
        </w:rPr>
        <w:t>5.9.2</w:t>
      </w:r>
      <w:r w:rsidRPr="00FB522F">
        <w:rPr>
          <w:sz w:val="22"/>
          <w:szCs w:val="22"/>
        </w:rPr>
        <w:tab/>
        <w:t>pri zostavovaní svojej cenovej ponuky kalkuloval s tým,  že počas doby vykonávania diela nie je povolená žiadna zmena cien,</w:t>
      </w:r>
    </w:p>
    <w:p w14:paraId="45ECF9FF" w14:textId="77777777" w:rsidR="006D6B32" w:rsidRPr="00FB522F" w:rsidRDefault="006D6B32" w:rsidP="006D6B32">
      <w:pPr>
        <w:pStyle w:val="Advokt"/>
        <w:ind w:left="1418" w:hanging="709"/>
        <w:jc w:val="both"/>
        <w:rPr>
          <w:sz w:val="22"/>
          <w:szCs w:val="22"/>
        </w:rPr>
      </w:pPr>
      <w:r w:rsidRPr="00FB522F">
        <w:rPr>
          <w:sz w:val="22"/>
          <w:szCs w:val="22"/>
        </w:rPr>
        <w:t>5.9.3</w:t>
      </w:r>
      <w:r w:rsidRPr="00FB522F">
        <w:rPr>
          <w:sz w:val="22"/>
          <w:szCs w:val="22"/>
        </w:rPr>
        <w:tab/>
        <w:t>do ceny diela zodpovedne zahrnul všetky výdavky,  potrebné pre úplné, riadne a odborné vykonanie diela,  popr. ktoré je potrebné pre zaistenie dodávok so zvláštnym zreteľom na výkony a výdaje,  ktoré je pri vykonávaní odborných prác obvykle treba  vykonať,</w:t>
      </w:r>
    </w:p>
    <w:p w14:paraId="2F3F8E3E" w14:textId="77777777" w:rsidR="006D6B32" w:rsidRPr="00FB522F" w:rsidRDefault="006D6B32" w:rsidP="006D6B32">
      <w:pPr>
        <w:pStyle w:val="Advokt"/>
        <w:ind w:left="1418" w:hanging="709"/>
        <w:jc w:val="both"/>
        <w:rPr>
          <w:sz w:val="22"/>
          <w:szCs w:val="22"/>
        </w:rPr>
      </w:pPr>
      <w:r w:rsidRPr="00FB522F">
        <w:rPr>
          <w:sz w:val="22"/>
          <w:szCs w:val="22"/>
        </w:rPr>
        <w:t>5.9.4</w:t>
      </w:r>
      <w:r w:rsidRPr="00FB522F">
        <w:rPr>
          <w:sz w:val="22"/>
          <w:szCs w:val="22"/>
        </w:rPr>
        <w:tab/>
        <w:t>u všetkých položiek platí zásada, že sa rozumejú vrátane všetkých bezprostredne súvisiacich výkonov a činností a že v nich sú zahrnuté všetky prípadné potrebné pomocné, montážne, spojovacie, kompletačné a iné materiály,</w:t>
      </w:r>
    </w:p>
    <w:p w14:paraId="3440BBDD" w14:textId="77777777" w:rsidR="006D6B32" w:rsidRPr="00FB522F" w:rsidRDefault="006D6B32" w:rsidP="006D6B32">
      <w:pPr>
        <w:pStyle w:val="Advokt"/>
        <w:ind w:left="1418" w:hanging="709"/>
        <w:jc w:val="both"/>
        <w:rPr>
          <w:sz w:val="22"/>
          <w:szCs w:val="22"/>
        </w:rPr>
      </w:pPr>
      <w:r w:rsidRPr="00FB522F">
        <w:rPr>
          <w:sz w:val="22"/>
          <w:szCs w:val="22"/>
        </w:rPr>
        <w:t>5.9.5</w:t>
      </w:r>
      <w:r w:rsidRPr="00FB522F">
        <w:rPr>
          <w:sz w:val="22"/>
          <w:szCs w:val="22"/>
        </w:rPr>
        <w:tab/>
        <w:t xml:space="preserve">mu je známe, že dielenskú dokumentáciu, vykonávací resp. realizačný projekt si v prípade potreby obstará na vlastné náklady a ich poskytnutie sa nepovažuje za poskytnutie súčinnosti objednávateľa, </w:t>
      </w:r>
    </w:p>
    <w:p w14:paraId="3273D0DF" w14:textId="77777777" w:rsidR="006D6B32" w:rsidRPr="00FB522F" w:rsidRDefault="006D6B32" w:rsidP="006D6B32">
      <w:pPr>
        <w:pStyle w:val="Advokt"/>
        <w:ind w:left="1418" w:hanging="709"/>
        <w:jc w:val="both"/>
        <w:rPr>
          <w:sz w:val="22"/>
          <w:szCs w:val="22"/>
        </w:rPr>
      </w:pPr>
      <w:r w:rsidRPr="00FB522F">
        <w:rPr>
          <w:sz w:val="22"/>
          <w:szCs w:val="22"/>
        </w:rPr>
        <w:t>5.9.6</w:t>
      </w:r>
      <w:r w:rsidRPr="00FB522F">
        <w:rPr>
          <w:sz w:val="22"/>
          <w:szCs w:val="22"/>
        </w:rPr>
        <w:tab/>
        <w:t>mu je celkom a podrobne známy rozsah diela, a že (i) nebude účtovať žiadne nepredvídateľné výdaje a práce naviac, (ii) keďže porozumel zadaniu predmetu diela vrátane príloh a zodpovedne a dôkladne si ich overil, pričom znenie zadania mu nebolo nezrozumiteľné, alebo nejednoznačné, že (iii) obdržal uspokojivé odpovede a pokyny na svoje prípadné otázky a (iv) overil si všetky ostatné faktory ovplyvňujúce cenu, vyhodnotil ich a zakalkuloval do ceny diela aj pre prípad nepredvídateľných okolností príslušnú rezervu kalkulovaného rizika,</w:t>
      </w:r>
    </w:p>
    <w:p w14:paraId="2020CEB5" w14:textId="77777777" w:rsidR="006D6B32" w:rsidRPr="00FB522F" w:rsidRDefault="006D6B32" w:rsidP="006D6B32">
      <w:pPr>
        <w:pStyle w:val="Advokt"/>
        <w:ind w:left="1418" w:hanging="709"/>
        <w:jc w:val="both"/>
        <w:rPr>
          <w:sz w:val="22"/>
          <w:szCs w:val="22"/>
        </w:rPr>
      </w:pPr>
      <w:r w:rsidRPr="00FB522F">
        <w:rPr>
          <w:sz w:val="22"/>
          <w:szCs w:val="22"/>
        </w:rPr>
        <w:t>5.9.7 zaväzuje sa vykonať všetky práce a dodávky v súlade s Rozpočtom, ktorý je záväzný.</w:t>
      </w:r>
    </w:p>
    <w:p w14:paraId="25A6CB79" w14:textId="77777777" w:rsidR="006D6B32" w:rsidRPr="00FB522F" w:rsidRDefault="006D6B32" w:rsidP="006D6B32">
      <w:pPr>
        <w:ind w:left="705" w:hanging="705"/>
        <w:jc w:val="both"/>
        <w:rPr>
          <w:rFonts w:ascii="Times New Roman" w:hAnsi="Times New Roman" w:cs="Times New Roman"/>
          <w:sz w:val="22"/>
          <w:szCs w:val="22"/>
        </w:rPr>
      </w:pPr>
      <w:r w:rsidRPr="00FB522F">
        <w:rPr>
          <w:rFonts w:ascii="Times New Roman" w:hAnsi="Times New Roman" w:cs="Times New Roman"/>
          <w:sz w:val="22"/>
          <w:szCs w:val="22"/>
        </w:rPr>
        <w:t xml:space="preserve">5.10 </w:t>
      </w:r>
      <w:r w:rsidRPr="00FB522F">
        <w:rPr>
          <w:rFonts w:ascii="Times New Roman" w:hAnsi="Times New Roman" w:cs="Times New Roman"/>
          <w:sz w:val="22"/>
          <w:szCs w:val="22"/>
        </w:rPr>
        <w:tab/>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w:t>
      </w:r>
      <w:r>
        <w:rPr>
          <w:rFonts w:ascii="Times New Roman" w:hAnsi="Times New Roman" w:cs="Times New Roman"/>
          <w:sz w:val="22"/>
          <w:szCs w:val="22"/>
        </w:rPr>
        <w:t xml:space="preserve">pisov (ďalej ako „zákon o </w:t>
      </w:r>
      <w:proofErr w:type="gramStart"/>
      <w:r>
        <w:rPr>
          <w:rFonts w:ascii="Times New Roman" w:hAnsi="Times New Roman" w:cs="Times New Roman"/>
          <w:sz w:val="22"/>
          <w:szCs w:val="22"/>
        </w:rPr>
        <w:t>DPH“</w:t>
      </w:r>
      <w:proofErr w:type="gramEnd"/>
      <w:r>
        <w:rPr>
          <w:rFonts w:ascii="Times New Roman" w:hAnsi="Times New Roman" w:cs="Times New Roman"/>
          <w:sz w:val="22"/>
          <w:szCs w:val="22"/>
        </w:rPr>
        <w:t>)</w:t>
      </w:r>
      <w:r w:rsidRPr="00FB522F">
        <w:rPr>
          <w:rFonts w:ascii="Times New Roman" w:hAnsi="Times New Roman" w:cs="Times New Roman"/>
          <w:sz w:val="22"/>
          <w:szCs w:val="22"/>
        </w:rPr>
        <w:t xml:space="preserve">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 (i) originálu písomného potvrdenia príslušného daňového úradu, že zhotoviteľ ako daňový subjekt nemá nedoplatok na DPH, pričom takéto potvrdenie nesmie byť staršie ako tri dni a (ii) preukázania skutočnosti, že zhotoviteľ nie je uvedený v zozname platiteľov dane z pridanej hodnoty, u ktorých nastali dôvody na zrušenie registrácie v zmysle § 81 ods. 4 písm. b) zákona o DPH.</w:t>
      </w:r>
    </w:p>
    <w:p w14:paraId="0AD8B302" w14:textId="77777777" w:rsidR="006D6B32" w:rsidRPr="00FB522F" w:rsidRDefault="006D6B32" w:rsidP="006D6B32">
      <w:pPr>
        <w:tabs>
          <w:tab w:val="left" w:pos="426"/>
        </w:tabs>
        <w:ind w:left="705" w:hanging="705"/>
        <w:jc w:val="both"/>
        <w:rPr>
          <w:rFonts w:ascii="Times New Roman" w:hAnsi="Times New Roman" w:cs="Times New Roman"/>
          <w:sz w:val="22"/>
          <w:szCs w:val="22"/>
        </w:rPr>
      </w:pPr>
    </w:p>
    <w:p w14:paraId="3658033B" w14:textId="77777777" w:rsidR="006D6B32" w:rsidRPr="00FB522F" w:rsidRDefault="006D6B32" w:rsidP="006D6B32">
      <w:pPr>
        <w:jc w:val="both"/>
        <w:rPr>
          <w:rFonts w:ascii="Times New Roman" w:hAnsi="Times New Roman" w:cs="Times New Roman"/>
          <w:sz w:val="22"/>
          <w:szCs w:val="22"/>
        </w:rPr>
      </w:pPr>
    </w:p>
    <w:p w14:paraId="6980CE6A"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 xml:space="preserve">Článok. VI. </w:t>
      </w:r>
    </w:p>
    <w:p w14:paraId="0D7BAC80"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ZÁKLADNÉ PODMIENKY ZHOTOVENIA DIELA</w:t>
      </w:r>
    </w:p>
    <w:p w14:paraId="5C9564DE" w14:textId="77777777" w:rsidR="006D6B32" w:rsidRPr="00FB522F" w:rsidRDefault="006D6B32" w:rsidP="006D6B32">
      <w:pPr>
        <w:rPr>
          <w:rFonts w:ascii="Times New Roman" w:hAnsi="Times New Roman" w:cs="Times New Roman"/>
          <w:sz w:val="22"/>
          <w:szCs w:val="22"/>
        </w:rPr>
      </w:pPr>
    </w:p>
    <w:p w14:paraId="6A4B8598" w14:textId="77777777" w:rsidR="006D6B32" w:rsidRPr="00FB522F" w:rsidRDefault="006D6B32" w:rsidP="006D6B32">
      <w:pPr>
        <w:numPr>
          <w:ilvl w:val="1"/>
          <w:numId w:val="46"/>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Zastupovaním zmluvných strán počas zhotovovania diela sú v rozsahu uvedenom v tejto zmluve poverení títo zástupcovia zmluvných strán: </w:t>
      </w:r>
    </w:p>
    <w:p w14:paraId="6E50F61A" w14:textId="77777777" w:rsidR="006D6B32" w:rsidRPr="00FB522F" w:rsidRDefault="006D6B32" w:rsidP="006D6B32">
      <w:pPr>
        <w:jc w:val="both"/>
        <w:rPr>
          <w:rFonts w:ascii="Times New Roman" w:hAnsi="Times New Roman" w:cs="Times New Roman"/>
          <w:sz w:val="22"/>
          <w:szCs w:val="22"/>
        </w:rPr>
      </w:pPr>
    </w:p>
    <w:p w14:paraId="32FE3423" w14:textId="77777777" w:rsidR="006D6B32" w:rsidRPr="00FB522F" w:rsidRDefault="006D6B32" w:rsidP="006D6B32">
      <w:pPr>
        <w:ind w:firstLine="705"/>
        <w:jc w:val="both"/>
        <w:rPr>
          <w:rFonts w:ascii="Times New Roman" w:hAnsi="Times New Roman" w:cs="Times New Roman"/>
          <w:sz w:val="22"/>
          <w:szCs w:val="22"/>
        </w:rPr>
      </w:pPr>
      <w:r w:rsidRPr="00FB522F">
        <w:rPr>
          <w:rFonts w:ascii="Times New Roman" w:hAnsi="Times New Roman" w:cs="Times New Roman"/>
          <w:bCs/>
          <w:sz w:val="22"/>
          <w:szCs w:val="22"/>
        </w:rPr>
        <w:t>..................................</w:t>
      </w:r>
      <w:r>
        <w:rPr>
          <w:rFonts w:ascii="Times New Roman" w:hAnsi="Times New Roman" w:cs="Times New Roman"/>
          <w:bCs/>
          <w:sz w:val="22"/>
          <w:szCs w:val="22"/>
        </w:rPr>
        <w:t>.</w:t>
      </w:r>
      <w:r w:rsidRPr="00FB522F">
        <w:rPr>
          <w:rFonts w:ascii="Times New Roman" w:hAnsi="Times New Roman" w:cs="Times New Roman"/>
          <w:bCs/>
          <w:sz w:val="22"/>
          <w:szCs w:val="22"/>
        </w:rPr>
        <w:t>...,</w:t>
      </w:r>
      <w:r w:rsidRPr="00FB522F">
        <w:rPr>
          <w:rFonts w:ascii="Times New Roman" w:hAnsi="Times New Roman" w:cs="Times New Roman"/>
          <w:sz w:val="22"/>
          <w:szCs w:val="22"/>
        </w:rPr>
        <w:t xml:space="preserve"> ako stavebno - technický dozor (za objednávateľa) </w:t>
      </w:r>
    </w:p>
    <w:p w14:paraId="5D2303BF" w14:textId="77777777" w:rsidR="006D6B32" w:rsidRPr="00FB522F" w:rsidRDefault="006D6B32" w:rsidP="006D6B32">
      <w:pPr>
        <w:ind w:left="705"/>
        <w:jc w:val="both"/>
        <w:rPr>
          <w:rFonts w:ascii="Times New Roman" w:hAnsi="Times New Roman" w:cs="Times New Roman"/>
          <w:sz w:val="22"/>
          <w:szCs w:val="22"/>
        </w:rPr>
      </w:pPr>
      <w:r w:rsidRPr="00FB522F">
        <w:rPr>
          <w:rFonts w:ascii="Times New Roman" w:hAnsi="Times New Roman" w:cs="Times New Roman"/>
          <w:bCs/>
          <w:i/>
          <w:sz w:val="22"/>
          <w:szCs w:val="22"/>
        </w:rPr>
        <w:t>......................................</w:t>
      </w:r>
      <w:r w:rsidRPr="00FB522F">
        <w:rPr>
          <w:rFonts w:ascii="Times New Roman" w:hAnsi="Times New Roman" w:cs="Times New Roman"/>
          <w:sz w:val="22"/>
          <w:szCs w:val="22"/>
        </w:rPr>
        <w:t>, ako stavbyvedúci ako zodpovedný pracovník a zástupca zhotoviteľa.</w:t>
      </w:r>
    </w:p>
    <w:p w14:paraId="235398D8" w14:textId="77777777" w:rsidR="006D6B32" w:rsidRPr="00FB522F" w:rsidRDefault="006D6B32" w:rsidP="006D6B32">
      <w:pPr>
        <w:ind w:left="705"/>
        <w:jc w:val="both"/>
        <w:rPr>
          <w:rFonts w:ascii="Times New Roman" w:hAnsi="Times New Roman" w:cs="Times New Roman"/>
          <w:sz w:val="22"/>
          <w:szCs w:val="22"/>
        </w:rPr>
      </w:pPr>
      <w:r w:rsidRPr="00FB522F">
        <w:rPr>
          <w:rFonts w:ascii="Times New Roman" w:hAnsi="Times New Roman" w:cs="Times New Roman"/>
          <w:sz w:val="22"/>
          <w:szCs w:val="22"/>
        </w:rPr>
        <w:t xml:space="preserve"> </w:t>
      </w:r>
    </w:p>
    <w:p w14:paraId="591B63DE" w14:textId="77777777" w:rsidR="006D6B32" w:rsidRPr="00FB522F" w:rsidRDefault="006D6B32" w:rsidP="006D6B32">
      <w:pPr>
        <w:ind w:left="708"/>
        <w:jc w:val="both"/>
        <w:rPr>
          <w:rFonts w:ascii="Times New Roman" w:hAnsi="Times New Roman" w:cs="Times New Roman"/>
          <w:sz w:val="22"/>
          <w:szCs w:val="22"/>
        </w:rPr>
      </w:pPr>
      <w:r w:rsidRPr="00FB522F">
        <w:rPr>
          <w:rFonts w:ascii="Times New Roman" w:hAnsi="Times New Roman" w:cs="Times New Roman"/>
          <w:sz w:val="22"/>
          <w:szCs w:val="22"/>
        </w:rPr>
        <w:t>Stavebno-technický dozor stavby ako zástupca objednávateľa môže poveriť svojim zastupovaním ďalších úsekových stavebno-technických dozorov objednávateľa, ktorí pôsobia na stavbe.</w:t>
      </w:r>
    </w:p>
    <w:p w14:paraId="0AD32DD8" w14:textId="77777777" w:rsidR="006D6B32" w:rsidRPr="00FB522F" w:rsidRDefault="006D6B32" w:rsidP="006D6B32">
      <w:pPr>
        <w:numPr>
          <w:ilvl w:val="1"/>
          <w:numId w:val="46"/>
        </w:numPr>
        <w:tabs>
          <w:tab w:val="clear" w:pos="360"/>
          <w:tab w:val="num" w:pos="709"/>
        </w:tabs>
        <w:ind w:left="709" w:hanging="709"/>
        <w:jc w:val="both"/>
        <w:rPr>
          <w:rFonts w:ascii="Times New Roman" w:hAnsi="Times New Roman" w:cs="Times New Roman"/>
          <w:sz w:val="22"/>
          <w:szCs w:val="22"/>
        </w:rPr>
      </w:pPr>
      <w:r w:rsidRPr="00FB522F">
        <w:rPr>
          <w:rFonts w:ascii="Times New Roman" w:hAnsi="Times New Roman" w:cs="Times New Roman"/>
          <w:sz w:val="22"/>
          <w:szCs w:val="22"/>
        </w:rPr>
        <w:t>Zhotoviteľ poverí riadením prác na diele pracovníkov spĺňajúcich odbornú spôsobilosť v zmysle zákona č. 136/1995 Z. z. o odbornej spôsobilosti na vybrané činnosti vo výstavbe</w:t>
      </w:r>
      <w:r w:rsidRPr="00362F15">
        <w:rPr>
          <w:rFonts w:ascii="Times New Roman" w:hAnsi="Times New Roman" w:cs="Times New Roman"/>
          <w:sz w:val="22"/>
          <w:szCs w:val="22"/>
        </w:rPr>
        <w:t xml:space="preserve"> v znení neskorších predpisov</w:t>
      </w:r>
      <w:r w:rsidRPr="00FB522F">
        <w:rPr>
          <w:rFonts w:ascii="Times New Roman" w:hAnsi="Times New Roman" w:cs="Times New Roman"/>
          <w:sz w:val="22"/>
          <w:szCs w:val="22"/>
        </w:rPr>
        <w:t xml:space="preserve">. 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vykonania potrebných odborných skúšok, ak sa pre prevádzku daného zariadenia vyžadujú. Stroje a zariadenia, ktoré sú v nevyhovujúcom technickom stave (napr. budú znečistené od mazacích tukov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oleja,)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Objednávateľ je </w:t>
      </w:r>
      <w:r w:rsidRPr="00FB522F">
        <w:rPr>
          <w:rFonts w:ascii="Times New Roman" w:hAnsi="Times New Roman" w:cs="Times New Roman"/>
          <w:sz w:val="22"/>
          <w:szCs w:val="22"/>
        </w:rPr>
        <w:lastRenderedPageBreak/>
        <w:t xml:space="preserve">oprávnený označiť všetky stroje a zariadenia zhotoviteľa určené na použitie pri prácach podľa tejto zmluvy, ktoré objednávateľ povolí používať pri realizácii diela v zmysle ustanovenia tohto odseku, dostatočne viditeľným označením nevyhnutným na dostatočnú identifikáciu týchto strojov a zariadení. Zhotoviteľ je povinný strpieť označenie a je povinný počas celej realizácie diela udržiavať toto označenie v čistote a dobrom stave tak, aby bolo dostatočne viditeľné a čitateľné. </w:t>
      </w:r>
    </w:p>
    <w:p w14:paraId="6292640D" w14:textId="77777777" w:rsidR="006D6B32" w:rsidRPr="00FB522F" w:rsidRDefault="006D6B32" w:rsidP="006D6B32">
      <w:pPr>
        <w:pStyle w:val="Obyajntext"/>
        <w:numPr>
          <w:ilvl w:val="1"/>
          <w:numId w:val="46"/>
        </w:numPr>
        <w:tabs>
          <w:tab w:val="clear" w:pos="360"/>
          <w:tab w:val="num" w:pos="709"/>
        </w:tabs>
        <w:ind w:left="709" w:hanging="709"/>
        <w:jc w:val="both"/>
        <w:rPr>
          <w:rFonts w:ascii="Times New Roman" w:hAnsi="Times New Roman"/>
          <w:sz w:val="22"/>
          <w:szCs w:val="22"/>
        </w:rPr>
      </w:pPr>
      <w:r w:rsidRPr="00FB522F">
        <w:rPr>
          <w:rFonts w:ascii="Times New Roman" w:hAnsi="Times New Roman"/>
          <w:sz w:val="22"/>
          <w:szCs w:val="22"/>
        </w:rPr>
        <w:t xml:space="preserve">Zhotoviteľ je povinný pred začatím vykonávania diela predložiť objednávateľovi na schválenie plán staveniska.  </w:t>
      </w:r>
    </w:p>
    <w:p w14:paraId="2515237C"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Ako súčasť staveniska je zhotoviteľ povinný vytvoriť vedeniu stavby vhodné materiálne podmienky potrebné pre riadny výkon stavebného a autorského dozoru a pre konanie kontrolných dní stavby. Pokiaľ sú k dispozícií takéto priestory u objednávateľa, ten ich môže ponúknuť a následne prenajať zhotoviteľovi.</w:t>
      </w:r>
    </w:p>
    <w:p w14:paraId="36FF20F1"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Zhotoviteľ zabezpečí na svoje náklady dopravu a skladovanie strojov, zariadení alebo konštrukcií, montážneho materiálu, všetkých stavebných hmôt a dielcov, materiálov a výrobkov a ich presun zo skladu na stavenisko.</w:t>
      </w:r>
    </w:p>
    <w:p w14:paraId="749F8FAB"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V cene za zhotovenie diela sú obsiahnuté aj všetky náklady spojené s vybudovaním, prevádzkou, údržbou a vyprataním staveniska zhotoviteľom.</w:t>
      </w:r>
    </w:p>
    <w:p w14:paraId="28579653"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Zhotoviteľ je povinný na základe poskytnutých podkladov od objednávateľa na svoje vlastné náklady vytýčiť bez zbytočného odkladu po prevzatí staveniska všetky podzemné a nadzemné vedenia a inžinierske siete na stavenisku a stanoviť výškové body nevyhnutné pre vykonávanie diela.</w:t>
      </w:r>
    </w:p>
    <w:p w14:paraId="432EA3BA"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Súčasne s prevzatím staveniska zhotoviteľ zabezpečí na svoje vlastné náklady zriadenie ciest na príchod a príjazd na stavenisko.</w:t>
      </w:r>
    </w:p>
    <w:p w14:paraId="6F4BEB89"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Ak je to potrebné, zhotoviteľ zabezpečí na svoje náklady oplotenie, stráženie a osvetlenie staveniska.</w:t>
      </w:r>
    </w:p>
    <w:p w14:paraId="4E97E639"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Ak v súvislosti so začatím prác na stavenisku bude potrebné umiestniť alebo premiestniť dopravné značky podľa predpisov o pozemných komunikáciách, obstará a uhradí tieto práce zhotoviteľ. Umiestňovanie a udržiavanie dopravných značiek v súvislosti s realizáciou diela obstará a uhradí zhotoviteľ.</w:t>
      </w:r>
    </w:p>
    <w:p w14:paraId="3467F180"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Všetky plochy a objekty zariadení staveniska je zhotoviteľ povinný umiestniť na pozemkoch určených objednávateľom. Povolenie na dočasné užívanie verejných a iných plôch a na rozkopávky obstará a poplatky za ne znáša zhotoviteľ. Poplatky a prípadné pokuty za dlhší ako dohodnutý čas užívania uhrádza zhotoviteľ za dobu, po ktorú je v omeškaní z dôvodov na strane zhotoviteľa.</w:t>
      </w:r>
    </w:p>
    <w:p w14:paraId="12A87858"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Prevádzkové, sociálne, prípadne aj výrobné  zariadenia staveniska si zabezpečuje zhotoviteľ v súlade s projektovou dokumentáciou. Náklady na projekt, vybudovanie, prevádzkovanie, údržbu, likvidáciu a vypratanie zariadenia staveniska sú súčasťou zmluvnej ceny podľa čl. 4 tejto zmluvy.</w:t>
      </w:r>
    </w:p>
    <w:p w14:paraId="641D8E53"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5CE9F57F"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167BDFD5" w14:textId="77777777" w:rsidR="006D6B32" w:rsidRPr="00FB522F" w:rsidRDefault="006D6B32" w:rsidP="006D6B32">
      <w:pPr>
        <w:pStyle w:val="Obyajntext"/>
        <w:numPr>
          <w:ilvl w:val="2"/>
          <w:numId w:val="38"/>
        </w:numPr>
        <w:tabs>
          <w:tab w:val="clear" w:pos="1572"/>
          <w:tab w:val="num" w:pos="1424"/>
        </w:tabs>
        <w:ind w:left="1418" w:hanging="709"/>
        <w:jc w:val="both"/>
        <w:rPr>
          <w:rFonts w:ascii="Times New Roman" w:hAnsi="Times New Roman"/>
          <w:sz w:val="22"/>
          <w:szCs w:val="22"/>
        </w:rPr>
      </w:pPr>
      <w:r w:rsidRPr="00FB522F">
        <w:rPr>
          <w:rFonts w:ascii="Times New Roman" w:hAnsi="Times New Roman"/>
          <w:sz w:val="22"/>
          <w:szCs w:val="22"/>
        </w:rPr>
        <w:t>Zhotoviteľ je povinný bez zbytočného odkladu po podpise tejto zmluvy určiť pre vykonanie prác zodpovedného vedúceho stavby.</w:t>
      </w:r>
    </w:p>
    <w:p w14:paraId="2946A7ED"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Za pracovisko sa na účely tejto zmluvy považuje tá časť staveniska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objektu ﻿stavby, na ktorej zhotoviteľ realizuje dielo. Zhotoviteľ zodpovedá za čistotu komunikácií, po ktorých dováža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odváža materiál, mechanizmy, suť a iný odpad. Prípadné škody z porušenia týchto povinností uhradí zhotoviteľ objednávateľovi a uspokojí aj nároky tretích osôb.</w:t>
      </w:r>
    </w:p>
    <w:p w14:paraId="16A4F5C2"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Práce na pracovisku začínajú a končia na základe pracovného času určeného zhotoviteľom, pričom tento sa zaväzuje rozvrhnúť pracovný čas svojich zamestnancov príp. </w:t>
      </w:r>
      <w:proofErr w:type="gramStart"/>
      <w:r w:rsidRPr="00FB522F">
        <w:rPr>
          <w:rFonts w:ascii="Times New Roman" w:hAnsi="Times New Roman" w:cs="Times New Roman"/>
          <w:sz w:val="22"/>
          <w:szCs w:val="22"/>
        </w:rPr>
        <w:t>subdodávateľov  tak</w:t>
      </w:r>
      <w:proofErr w:type="gramEnd"/>
      <w:r w:rsidRPr="00FB522F">
        <w:rPr>
          <w:rFonts w:ascii="Times New Roman" w:hAnsi="Times New Roman" w:cs="Times New Roman"/>
          <w:sz w:val="22"/>
          <w:szCs w:val="22"/>
        </w:rPr>
        <w:t>, aby dodržal termín ukončenia realizácie diela v zmysle čl. III. ods. 3.1 tejto zmluvy. Za pracovníkov zhotoviteľa sa na účely tejto zmluvy považujú i tretie osoby, ktoré nie sú zamestnancami zhotoviteľa a zhotoviteľ ich použije na realizáciu diela.</w:t>
      </w:r>
    </w:p>
    <w:p w14:paraId="5174D1F7"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lastRenderedPageBreak/>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r>
        <w:rPr>
          <w:rFonts w:ascii="Times New Roman" w:hAnsi="Times New Roman" w:cs="Times New Roman"/>
          <w:sz w:val="22"/>
          <w:szCs w:val="22"/>
        </w:rPr>
        <w:t xml:space="preserve">MPSVaR </w:t>
      </w:r>
      <w:r w:rsidRPr="00FB522F">
        <w:rPr>
          <w:rFonts w:ascii="Times New Roman" w:hAnsi="Times New Roman" w:cs="Times New Roman"/>
          <w:sz w:val="22"/>
          <w:szCs w:val="22"/>
        </w:rPr>
        <w:t xml:space="preserve">č. 147/2013 </w:t>
      </w:r>
      <w:proofErr w:type="gramStart"/>
      <w:r w:rsidRPr="00FB522F">
        <w:rPr>
          <w:rFonts w:ascii="Times New Roman" w:hAnsi="Times New Roman" w:cs="Times New Roman"/>
          <w:sz w:val="22"/>
          <w:szCs w:val="22"/>
        </w:rPr>
        <w:t>Z.z..</w:t>
      </w:r>
      <w:proofErr w:type="gramEnd"/>
      <w:r w:rsidRPr="00FB522F">
        <w:rPr>
          <w:rFonts w:ascii="Times New Roman" w:hAnsi="Times New Roman" w:cs="Times New Roman"/>
          <w:sz w:val="22"/>
          <w:szCs w:val="22"/>
        </w:rPr>
        <w:t xml:space="preserve"> Zhotoviteľ je povinný dodržiavať opatrenia na ochrany majetku objednávateľa a tretích osôb.</w:t>
      </w:r>
    </w:p>
    <w:p w14:paraId="09A7DD4E"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v plnom rozsahu zodpovedá za požiarnu ochranu diela a bezpečnosť pri práci a bezpečnosť technických zariadení pri realizácii stavebných prác v súlade s ustanoveniami príslušných všeobecne záväzných právnych predpisov, najmä vyhlášky MPSVaR č. 147/2013 Z.z., vyhlášky MV SR č. 94/2004 Z.z. a zákona č. 124/2006 Z.z. o bezpečnosti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ochrane zdravia pri práci. Zhotoviteľ môže použiť iba materiály, ktoré spĺňajú podmienky a požiadavky uvedené v zákone č. 133/2013 Z.z. o stavebných výrobkoch. Zhotoviteľ je povinný vykonávať školenie svojich pracovníkov na zaistenie bezpečnosti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ochrany zdravia pri práci a požiarnej ochrany, preverovať ich znalosti a sústavne zabezpečovať kontrolu ich dodržiavania. Ďalšie povinnosti pracovníkov </w:t>
      </w:r>
      <w:proofErr w:type="gramStart"/>
      <w:r w:rsidRPr="00FB522F">
        <w:rPr>
          <w:rFonts w:ascii="Times New Roman" w:hAnsi="Times New Roman" w:cs="Times New Roman"/>
          <w:sz w:val="22"/>
          <w:szCs w:val="22"/>
        </w:rPr>
        <w:t>zhotoviteľa  v</w:t>
      </w:r>
      <w:proofErr w:type="gramEnd"/>
      <w:r w:rsidRPr="00FB522F">
        <w:rPr>
          <w:rFonts w:ascii="Times New Roman" w:hAnsi="Times New Roman" w:cs="Times New Roman"/>
          <w:sz w:val="22"/>
          <w:szCs w:val="22"/>
        </w:rPr>
        <w:t xml:space="preserve"> oblasti BOZP a PO, pravidiel  pohybu po stavenisku  a ochrany majetku na stavenisku budú vyšpecifikované  v zápise o odovzdaní a prevzatí pracoviska.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oznamovali svojmu nadriadenému nedostatky a závady, ktoré by mohli ohroziť bezpečnosť alebo zdravie pri práci a podľa svojich možností zúčastňovali sa na ich odstraňovaní, a konali tak, aby svojou činnosťou neohrozovali ostatných účastníkov na stavbe. V celom priestore staveniska ako i v objekte stavby platí zákaz požívania alkoholických nápojov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iných omamných látok. Zápis o nedodržaní príslušnej povinnosti sa zapíše do knihy kvality, environmentu a BOZP, ktorú na stavenisku vedie zhotoviteľ. </w:t>
      </w:r>
    </w:p>
    <w:p w14:paraId="07E1B462"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je povinný viesť odo dňa prevzatia pracoviska o prácach, a dodávkach, ktoré vykonáva stavebný denník. Do stavebného denníka sa zapisujú všetky rozhodujúce skutočnosti týkajúce sa realizovaného diela. Zodpovedný zástupca zhotoviteľa je povinný predložiť zástupcovi objednávateľa denný záznam najneskôr nasledujúci deň po zápise. Zástupca objednávateľa je povinný najneskôr do 3 pracovných dní od predloženia záznamu v stavebnom denníku poznačiť svoj súhlas, prípadne nesúhlas s obsahom denného záznamu, a to s uvedením dôvodov nesúhlasu. 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8D1CC2B"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je povinný zúčastňovať sa koordinačných porád zvolaných objednávateľom. Objednávateľ zvolá koordinačnú poradu písomnou formou aspoň 2 dni vopred. Pokiaľ sa zhotoviteľ z vážnych dôvodov nemôže dostaviť, zaistí si náhradu alebo aspoň jeden deň pred termínom konania koordinačnej porady doručí objednávateľovi písomné ospravedlnenie.</w:t>
      </w:r>
    </w:p>
    <w:p w14:paraId="23929325"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bez zbytočného odkladu písomne upozorní objednávateľa na nevhodné pokyny, ktoré mu objednávateľ dal na vyhotovenie diela. V prípade prerušenia prác z tohto dôvodu (pokiaľ je oprávnený) nie je zhotoviteľ v omeškaní.</w:t>
      </w:r>
    </w:p>
    <w:p w14:paraId="4923C04B"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Na stavenisko môžu vstupovať iba poverení pracovníci zhotoviteľa.</w:t>
      </w:r>
    </w:p>
    <w:p w14:paraId="7B94CC84"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sa zaväzuje, že písomne vyzve objednávateľa tri pracovné dni vopred k obhliadke, kontrole a prevzatiu tých častí diela, ktoré objednávateľ počas realizácie diela určí zápisom v stavebnom denníku. Zhotoviteľ je povinný vždy vyzvať objednávateľa aj prostredníctvom zápisu v stavebnom denníku na preverenie prác, ktoré budú ďalším postupom prác zakryté alebo sa stanú neprístupnými, a to aspoň tri pracovné dni vopred. Ak zhotoviteľ nesplní uvedenú povinnosť, je povinný umožniť objednávateľovi vykonanie dodatočnej kontroly a znášať náklady s tým spojené. Ak sa na preverenie prác objednávateľ nedostaví v lehote 3 pracovných dní, hoci bol na to riadne vyzvaný, je povinný uhradiť náklady dodatočného odkrytia, ak takéto odkrytie vyžaduje a nezistí závady na vykonaných prácach.</w:t>
      </w:r>
    </w:p>
    <w:p w14:paraId="1676EAE7"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sa zaväzuje najmenej 10 pracovných dní pred odovzdaním príslušnej časti diela alebo celého diela vyzvať objednávateľa na jej (jeho) prevzatie, a to zápisom do stavebného denníka a písomným oznámením, že časť diela alebo celé dielo je pripravené k odovzdaniu. Súčasne s výzvou na prevzatie diela doručí zhotoviteľ objednávateľovi v dvoch vyhotoveniach všetky doklady preukazujúce úspešné vykonanie všetkých skúšok predpísaných osobitnými predpismi, záväznými </w:t>
      </w:r>
      <w:r w:rsidRPr="00FB522F">
        <w:rPr>
          <w:rFonts w:ascii="Times New Roman" w:hAnsi="Times New Roman" w:cs="Times New Roman"/>
          <w:sz w:val="22"/>
          <w:szCs w:val="22"/>
        </w:rPr>
        <w:lastRenderedPageBreak/>
        <w:t>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w:t>
      </w:r>
    </w:p>
    <w:p w14:paraId="6B1E58A3"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10 pracovných dní vopred k účastí na skúškach diela alebo jeho časti, pričom účasť zhotoviteľa na týchto skúškach je povinná. Zhotoviteľ je povinný viesť podrobný technický záznam o vykonaných skúškach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odovzdať ich zápisnične objednávateľovi.</w:t>
      </w:r>
    </w:p>
    <w:p w14:paraId="063B5250"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6.18 tohto článku.</w:t>
      </w:r>
    </w:p>
    <w:p w14:paraId="2CD18C86"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Vadou sa rozumie odchýlka v kvalite, rozsahu alebo parametroch diela stanovených projektovou dokumentáciou, touto zmluvou, všeobecne záväznými právnymi predpismi alebo technickými normami. </w:t>
      </w:r>
    </w:p>
    <w:p w14:paraId="7E08B2C3"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Nedorobkom sa rozumie nedokončená práca oproti projektovej dokumentácii. Na účely uplatňovania nárokov zo záruky za dielo a zmluvných pokút sa nedorobky považujú za vady diela.</w:t>
      </w:r>
    </w:p>
    <w:p w14:paraId="2EBEEAFC"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O odovzdaní a prevzatí diela sú zmluvné strany povinné spísať protokol aspoň v štyroch vyhotoveniach, ktorý podpíšu oprávnené osoby zmluvných strán, ktoré sa preberacieho konania zúčastnili. Protokol o odovzdaní a prevzatí diela okrem základných údajov o diele bude obsahovať aj: </w:t>
      </w:r>
    </w:p>
    <w:p w14:paraId="6D49A108"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zhodnotenie akosti vykonaných prác, </w:t>
      </w:r>
    </w:p>
    <w:p w14:paraId="3CB3A7CB"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súpis zistených vád a nedorobkov, </w:t>
      </w:r>
    </w:p>
    <w:p w14:paraId="5338E233"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dohodu o lehotách na odstránenie vád a nedorobkov, </w:t>
      </w:r>
    </w:p>
    <w:p w14:paraId="484A94FF"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údaje o dĺžke záručnej doby poskytnutej výrobcom prvkov a technologických zariadení, </w:t>
      </w:r>
    </w:p>
    <w:p w14:paraId="7042C5A3"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súpis odovzdaných dokladov, </w:t>
      </w:r>
    </w:p>
    <w:p w14:paraId="4CA4F799" w14:textId="77777777" w:rsidR="006D6B32" w:rsidRPr="00FB522F" w:rsidRDefault="006D6B32" w:rsidP="006D6B32">
      <w:pPr>
        <w:numPr>
          <w:ilvl w:val="0"/>
          <w:numId w:val="37"/>
        </w:numPr>
        <w:jc w:val="both"/>
        <w:rPr>
          <w:rFonts w:ascii="Times New Roman" w:hAnsi="Times New Roman" w:cs="Times New Roman"/>
          <w:sz w:val="22"/>
          <w:szCs w:val="22"/>
        </w:rPr>
      </w:pPr>
      <w:r w:rsidRPr="00FB522F">
        <w:rPr>
          <w:rFonts w:ascii="Times New Roman" w:hAnsi="Times New Roman" w:cs="Times New Roman"/>
          <w:sz w:val="22"/>
          <w:szCs w:val="22"/>
        </w:rPr>
        <w:t xml:space="preserve">dátum, mená a podpisy oprávnených zástupcov zmluvných strán. </w:t>
      </w:r>
    </w:p>
    <w:p w14:paraId="6FBB8C4F" w14:textId="77777777" w:rsidR="006D6B32" w:rsidRPr="00FB522F" w:rsidRDefault="006D6B32" w:rsidP="006D6B32">
      <w:pPr>
        <w:ind w:left="705"/>
        <w:jc w:val="both"/>
        <w:rPr>
          <w:rFonts w:ascii="Times New Roman" w:hAnsi="Times New Roman" w:cs="Times New Roman"/>
          <w:sz w:val="22"/>
          <w:szCs w:val="22"/>
        </w:rPr>
      </w:pPr>
      <w:r w:rsidRPr="00FB522F">
        <w:rPr>
          <w:rFonts w:ascii="Times New Roman" w:hAnsi="Times New Roman" w:cs="Times New Roman"/>
          <w:sz w:val="22"/>
          <w:szCs w:val="22"/>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manuál užívania stavby alebo jeho častí a ďalšie doklady, ktoré sa vzťahujú na dielo alebo jeho časť podľa príslušných všeobecne záväzných právnych predpisov a technických noriem.</w:t>
      </w:r>
    </w:p>
    <w:p w14:paraId="0902A9D7"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objednať si ich odstránenie u tretej osoby na náklady zhotoviteľa.</w:t>
      </w:r>
    </w:p>
    <w:p w14:paraId="463A4963"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Zhotoviteľ nie je oprávnený bez predchádzajúceho písomného súhlasu objednávateľa poveriť realizáciou diela alebo jeho časti tretiu osobu.</w:t>
      </w:r>
    </w:p>
    <w:p w14:paraId="451E4237"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je povinný pri odovzdaní diela usporiadať svoje stroje, výrobné zariadenia, zvyšný materiál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odpad na pracovisku tak, aby mohol objednávateľ dielo riadne prevziať. Pracovisko je zhotoviteľ povinný úplne vypratať do 2 dní odo dňa protokolárneho odovzdania diela okrem zariadení nutných na odstránenie zistených vád a nedorobkov.</w:t>
      </w:r>
    </w:p>
    <w:p w14:paraId="34DF1D5C" w14:textId="77777777" w:rsidR="006D6B32" w:rsidRPr="00FB522F" w:rsidRDefault="006D6B32" w:rsidP="006D6B32">
      <w:pPr>
        <w:numPr>
          <w:ilvl w:val="1"/>
          <w:numId w:val="38"/>
        </w:numPr>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Objednávateľ je oprávnený písomným oznámením doručeným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je povinný zaplatiť zhotoviteľovi cenu skutočne vykonaných prác v zmysle tejto zmluvy. Objednávateľ nezodpovedá za škody vzniknuté zhotoviteľovi v dôsledku zastavenia realizácie diela. Objednávateľ je povinný vznik dôvodu na zastavenie realizácie diela zhotoviteľovi preukázať. </w:t>
      </w:r>
    </w:p>
    <w:p w14:paraId="6E76230B" w14:textId="77777777" w:rsidR="006D6B32" w:rsidRPr="00FB522F" w:rsidRDefault="006D6B32" w:rsidP="006D6B32">
      <w:pPr>
        <w:widowControl w:val="0"/>
        <w:numPr>
          <w:ilvl w:val="1"/>
          <w:numId w:val="38"/>
        </w:numPr>
        <w:autoSpaceDE w:val="0"/>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ak má v záujme zadať časť diela subdodávateľom, je povinný pri podpise tejto zmluvy predložiť zoznam subdodávateľov a uviesť údaje </w:t>
      </w:r>
      <w:proofErr w:type="gramStart"/>
      <w:r w:rsidRPr="00FB522F">
        <w:rPr>
          <w:rFonts w:ascii="Times New Roman" w:hAnsi="Times New Roman" w:cs="Times New Roman"/>
          <w:sz w:val="22"/>
          <w:szCs w:val="22"/>
        </w:rPr>
        <w:t>o  všetkých</w:t>
      </w:r>
      <w:proofErr w:type="gramEnd"/>
      <w:r w:rsidRPr="00FB522F">
        <w:rPr>
          <w:rFonts w:ascii="Times New Roman" w:hAnsi="Times New Roman" w:cs="Times New Roman"/>
          <w:sz w:val="22"/>
          <w:szCs w:val="22"/>
        </w:rPr>
        <w:t xml:space="preserve"> známych subdodávateľoch, údaje </w:t>
      </w:r>
      <w:r w:rsidRPr="00FB522F">
        <w:rPr>
          <w:rFonts w:ascii="Times New Roman" w:hAnsi="Times New Roman" w:cs="Times New Roman"/>
          <w:sz w:val="22"/>
          <w:szCs w:val="22"/>
        </w:rPr>
        <w:lastRenderedPageBreak/>
        <w:t>o osobe oprávnenej konať za subdodávateľa v rozsahu meno a priezvisko, adresa pobytu, dátum narodenia.</w:t>
      </w:r>
    </w:p>
    <w:p w14:paraId="452B47EB" w14:textId="77777777" w:rsidR="006D6B32" w:rsidRPr="00FB522F" w:rsidRDefault="006D6B32" w:rsidP="006D6B32">
      <w:pPr>
        <w:widowControl w:val="0"/>
        <w:numPr>
          <w:ilvl w:val="1"/>
          <w:numId w:val="38"/>
        </w:numPr>
        <w:autoSpaceDE w:val="0"/>
        <w:ind w:hanging="712"/>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ak bude mať záujem </w:t>
      </w:r>
      <w:r w:rsidRPr="00FB522F">
        <w:rPr>
          <w:rFonts w:ascii="Times New Roman" w:eastAsia="Calibri" w:hAnsi="Times New Roman" w:cs="Times New Roman"/>
          <w:color w:val="000000"/>
          <w:sz w:val="22"/>
          <w:szCs w:val="22"/>
        </w:rPr>
        <w:t>zadať určitý podiel predmetu zmluvy ďalšiemu subdodávateľovi, ktorý nebol definovaný v zozname pri podpise tejto zmluvy, resp. ak bude mať záujem zmeniť subdodávateľa, uvedeného v zozname pri podpise zmluvy, počas plnenia predmetu tejto zmluvy, môže tak urobiť až po odsúhlasení Objednávateľa. Zmenu subdodávateľa oznámi Objednávateľovi najneskôr 5 kalendárnych dní pred vykonaním zmeny. Doplnenie subdodávateľa, resp. zmena dodávateľa sa po odsúhlasení Objednávateľom zapíše do zoznamu subdodávateľov, ktorý je prílohou tejto zmluvy.</w:t>
      </w:r>
    </w:p>
    <w:p w14:paraId="2872E401" w14:textId="77777777" w:rsidR="006D6B32" w:rsidRPr="00FB522F" w:rsidRDefault="006D6B32" w:rsidP="006D6B32">
      <w:pPr>
        <w:widowControl w:val="0"/>
        <w:numPr>
          <w:ilvl w:val="1"/>
          <w:numId w:val="38"/>
        </w:numPr>
        <w:autoSpaceDE w:val="0"/>
        <w:ind w:hanging="712"/>
        <w:jc w:val="both"/>
        <w:rPr>
          <w:rFonts w:ascii="Times New Roman" w:hAnsi="Times New Roman" w:cs="Times New Roman"/>
          <w:sz w:val="22"/>
          <w:szCs w:val="22"/>
        </w:rPr>
      </w:pPr>
      <w:r w:rsidRPr="00FB522F">
        <w:rPr>
          <w:rFonts w:ascii="Times New Roman" w:hAnsi="Times New Roman" w:cs="Times New Roman"/>
          <w:sz w:val="22"/>
          <w:szCs w:val="22"/>
        </w:rPr>
        <w:t>Povinnosť podľa bodov 6.23 a 6.24 tohto článku, nakoľko predmetom zákazky je uskutočňovanie stavebných prác, sa nevzťahujú na dodávateľov tovaru Zhotoviteľa.</w:t>
      </w:r>
    </w:p>
    <w:p w14:paraId="5AA1C7D6" w14:textId="77777777" w:rsidR="006D6B32" w:rsidRPr="00FB522F" w:rsidRDefault="006D6B32" w:rsidP="006D6B32">
      <w:pPr>
        <w:jc w:val="center"/>
        <w:rPr>
          <w:rFonts w:ascii="Times New Roman" w:hAnsi="Times New Roman" w:cs="Times New Roman"/>
          <w:sz w:val="22"/>
          <w:szCs w:val="22"/>
        </w:rPr>
      </w:pPr>
    </w:p>
    <w:p w14:paraId="0B7C55E8" w14:textId="77777777" w:rsidR="006D6B32" w:rsidRPr="00FB522F" w:rsidRDefault="006D6B32" w:rsidP="006D6B32">
      <w:pPr>
        <w:rPr>
          <w:rFonts w:ascii="Times New Roman" w:hAnsi="Times New Roman" w:cs="Times New Roman"/>
          <w:sz w:val="22"/>
          <w:szCs w:val="22"/>
        </w:rPr>
      </w:pPr>
    </w:p>
    <w:p w14:paraId="3BF84DBE"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VII.</w:t>
      </w:r>
    </w:p>
    <w:p w14:paraId="3FCB4F29"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ZÁRUČNÁ DOBA - ZODPOVEDNOSŤ ZA VADY</w:t>
      </w:r>
    </w:p>
    <w:p w14:paraId="75A8A944" w14:textId="77777777" w:rsidR="006D6B32" w:rsidRPr="00FB522F" w:rsidRDefault="006D6B32" w:rsidP="006D6B32">
      <w:pPr>
        <w:jc w:val="center"/>
        <w:rPr>
          <w:rFonts w:ascii="Times New Roman" w:hAnsi="Times New Roman" w:cs="Times New Roman"/>
          <w:sz w:val="22"/>
          <w:szCs w:val="22"/>
        </w:rPr>
      </w:pPr>
    </w:p>
    <w:p w14:paraId="62727995"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poskytuje na dielo záruku. </w:t>
      </w:r>
      <w:proofErr w:type="gramStart"/>
      <w:r w:rsidRPr="00FB522F">
        <w:rPr>
          <w:rFonts w:ascii="Times New Roman" w:hAnsi="Times New Roman" w:cs="Times New Roman"/>
          <w:sz w:val="22"/>
          <w:szCs w:val="22"/>
        </w:rPr>
        <w:t>Zhotoviteľ  zodpovedá</w:t>
      </w:r>
      <w:proofErr w:type="gramEnd"/>
      <w:r w:rsidRPr="00FB522F">
        <w:rPr>
          <w:rFonts w:ascii="Times New Roman" w:hAnsi="Times New Roman" w:cs="Times New Roman"/>
          <w:sz w:val="22"/>
          <w:szCs w:val="22"/>
        </w:rPr>
        <w:t xml:space="preserve">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5CAF27E9"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Záručná doba začína plynúť dňom podpísania protokolu o odovzdaní a prevzatí </w:t>
      </w:r>
      <w:proofErr w:type="gramStart"/>
      <w:r w:rsidRPr="00FB522F">
        <w:rPr>
          <w:rFonts w:ascii="Times New Roman" w:hAnsi="Times New Roman" w:cs="Times New Roman"/>
          <w:sz w:val="22"/>
          <w:szCs w:val="22"/>
        </w:rPr>
        <w:t>diela  .</w:t>
      </w:r>
      <w:proofErr w:type="gramEnd"/>
      <w:r w:rsidRPr="00FB522F">
        <w:rPr>
          <w:rFonts w:ascii="Times New Roman" w:hAnsi="Times New Roman" w:cs="Times New Roman"/>
          <w:sz w:val="22"/>
          <w:szCs w:val="22"/>
        </w:rPr>
        <w:t xml:space="preserve"> Záručná doba sa končí uplynutím 60 mesiacov.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oddiaľuje) o dobu, v ktorej objednávateľ nemohol pre vady, za ktoré zodpovedá zhotoviteľ, riadne užívať celú stavbu alebo jej časť zodpovedajúcu dielu podľa tejto zmluvy. </w:t>
      </w:r>
    </w:p>
    <w:p w14:paraId="469B0D3B"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45576660"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Pr>
          <w:rFonts w:ascii="Times New Roman" w:hAnsi="Times New Roman" w:cs="Times New Roman"/>
          <w:sz w:val="22"/>
          <w:szCs w:val="22"/>
        </w:rPr>
        <w:t>Objednávateľ</w:t>
      </w:r>
      <w:r w:rsidRPr="00FB522F">
        <w:rPr>
          <w:rFonts w:ascii="Times New Roman" w:hAnsi="Times New Roman" w:cs="Times New Roman"/>
          <w:sz w:val="22"/>
          <w:szCs w:val="22"/>
        </w:rPr>
        <w:t xml:space="preserve"> je povinný oznámiť vadu zhotoviteľovi písomne najneskôr do 15 dní od jej zistenia. </w:t>
      </w:r>
    </w:p>
    <w:p w14:paraId="44FF57D4"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sa zaväzuje začať s odstraňovaním prípadných vád predmetu plnenia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3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12D92986"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Ak zhotoviteľ vadu včas neodstráni, je objednávateľ oprávnený žiadať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5 dní od uplatnenia nároku, ak sa nedohodol so zástupcom objednávateľa inak.</w:t>
      </w:r>
    </w:p>
    <w:p w14:paraId="301AB46D" w14:textId="77777777" w:rsidR="006D6B32" w:rsidRPr="00FB522F" w:rsidRDefault="006D6B32" w:rsidP="006D6B32">
      <w:pPr>
        <w:numPr>
          <w:ilvl w:val="1"/>
          <w:numId w:val="39"/>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Rovnaké práva ako práva uvedené v odseku 7.6 tohto článku má objednávateľ i v prípade, ak je vada diela neodstrániteľná. </w:t>
      </w:r>
    </w:p>
    <w:p w14:paraId="0B887CA9" w14:textId="77777777" w:rsidR="006D6B32" w:rsidRPr="00FB522F" w:rsidRDefault="006D6B32" w:rsidP="006D6B32">
      <w:pPr>
        <w:rPr>
          <w:rFonts w:ascii="Times New Roman" w:hAnsi="Times New Roman" w:cs="Times New Roman"/>
          <w:b/>
          <w:sz w:val="22"/>
          <w:szCs w:val="22"/>
        </w:rPr>
      </w:pPr>
    </w:p>
    <w:p w14:paraId="0E2328AE" w14:textId="77777777" w:rsidR="006D6B32" w:rsidRPr="00FB522F" w:rsidRDefault="006D6B32" w:rsidP="006D6B32">
      <w:pPr>
        <w:jc w:val="center"/>
        <w:rPr>
          <w:rFonts w:ascii="Times New Roman" w:hAnsi="Times New Roman" w:cs="Times New Roman"/>
          <w:b/>
          <w:sz w:val="22"/>
          <w:szCs w:val="22"/>
        </w:rPr>
      </w:pPr>
    </w:p>
    <w:p w14:paraId="75DC410C"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VIII.</w:t>
      </w:r>
    </w:p>
    <w:p w14:paraId="1DB85F26"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PODMIENKY VYKONANIA DIELA</w:t>
      </w:r>
    </w:p>
    <w:p w14:paraId="4526FCF6" w14:textId="77777777" w:rsidR="006D6B32" w:rsidRPr="00FB522F" w:rsidRDefault="006D6B32" w:rsidP="006D6B32">
      <w:pPr>
        <w:jc w:val="both"/>
        <w:rPr>
          <w:rFonts w:ascii="Times New Roman" w:hAnsi="Times New Roman" w:cs="Times New Roman"/>
          <w:sz w:val="22"/>
          <w:szCs w:val="22"/>
        </w:rPr>
      </w:pPr>
    </w:p>
    <w:p w14:paraId="03C34023" w14:textId="77777777" w:rsidR="006D6B32" w:rsidRPr="00FB522F" w:rsidRDefault="006D6B32" w:rsidP="006D6B32">
      <w:pPr>
        <w:numPr>
          <w:ilvl w:val="1"/>
          <w:numId w:val="40"/>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nevykoná dielo včas, </w:t>
      </w:r>
      <w:r>
        <w:rPr>
          <w:rFonts w:ascii="Times New Roman" w:hAnsi="Times New Roman" w:cs="Times New Roman"/>
          <w:sz w:val="22"/>
          <w:szCs w:val="22"/>
        </w:rPr>
        <w:t xml:space="preserve">je </w:t>
      </w:r>
      <w:r w:rsidRPr="00FB522F">
        <w:rPr>
          <w:rFonts w:ascii="Times New Roman" w:hAnsi="Times New Roman" w:cs="Times New Roman"/>
          <w:sz w:val="22"/>
          <w:szCs w:val="22"/>
        </w:rPr>
        <w:t xml:space="preserve">objednávateľ </w:t>
      </w:r>
      <w:r>
        <w:rPr>
          <w:rFonts w:ascii="Times New Roman" w:hAnsi="Times New Roman" w:cs="Times New Roman"/>
          <w:sz w:val="22"/>
          <w:szCs w:val="22"/>
        </w:rPr>
        <w:t xml:space="preserve">oprávnený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vo výške 0,15 % z celkovej ceny diela vrátane DPH za každý začatý deň omeškania. Zhotoviteľ je povinný túto zmluvnú pokutu zaplatiť. </w:t>
      </w:r>
    </w:p>
    <w:p w14:paraId="74803F3A" w14:textId="77777777" w:rsidR="006D6B32" w:rsidRPr="00FB522F" w:rsidRDefault="006D6B32" w:rsidP="006D6B32">
      <w:pPr>
        <w:numPr>
          <w:ilvl w:val="1"/>
          <w:numId w:val="40"/>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lastRenderedPageBreak/>
        <w:t xml:space="preserve">V prípade omeškania objednávateľa s úhradou riadne vystavenej faktúry zhotoviteľa má zhotoviteľ nárok na úrok z omeškania vo výške 0,05% z dlžnej sumy za každý deň omeškania. </w:t>
      </w:r>
    </w:p>
    <w:p w14:paraId="77067CF8"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Ak zhotoviteľ nedodrží ktorýkoľvek z postupových termínov realizácie diela uvedených v harmonograme postupu prác, ktorý sa stane prílohou zmluvy v zmysle čl. 3. ods. 3.2. tejto zmluvy,</w:t>
      </w:r>
      <w:r>
        <w:rPr>
          <w:rFonts w:ascii="Times New Roman" w:hAnsi="Times New Roman" w:cs="Times New Roman"/>
          <w:sz w:val="22"/>
          <w:szCs w:val="22"/>
        </w:rPr>
        <w:t xml:space="preserve"> je</w:t>
      </w:r>
      <w:r w:rsidRPr="00FB522F">
        <w:rPr>
          <w:rFonts w:ascii="Times New Roman" w:hAnsi="Times New Roman" w:cs="Times New Roman"/>
          <w:sz w:val="22"/>
          <w:szCs w:val="22"/>
        </w:rPr>
        <w:t xml:space="preserve"> objednávateľ </w:t>
      </w:r>
      <w:r>
        <w:rPr>
          <w:rFonts w:ascii="Times New Roman" w:hAnsi="Times New Roman" w:cs="Times New Roman"/>
          <w:sz w:val="22"/>
          <w:szCs w:val="22"/>
        </w:rPr>
        <w:t xml:space="preserve">oprávnený žiadať </w:t>
      </w:r>
      <w:proofErr w:type="gramStart"/>
      <w:r>
        <w:rPr>
          <w:rFonts w:ascii="Times New Roman" w:hAnsi="Times New Roman" w:cs="Times New Roman"/>
          <w:sz w:val="22"/>
          <w:szCs w:val="22"/>
        </w:rPr>
        <w:t xml:space="preserve">zaplatiť </w:t>
      </w:r>
      <w:r w:rsidRPr="00FB522F">
        <w:rPr>
          <w:rFonts w:ascii="Times New Roman" w:hAnsi="Times New Roman" w:cs="Times New Roman"/>
          <w:sz w:val="22"/>
          <w:szCs w:val="22"/>
        </w:rPr>
        <w:t xml:space="preserve"> zmluvnú</w:t>
      </w:r>
      <w:proofErr w:type="gramEnd"/>
      <w:r w:rsidRPr="00FB522F">
        <w:rPr>
          <w:rFonts w:ascii="Times New Roman" w:hAnsi="Times New Roman" w:cs="Times New Roman"/>
          <w:sz w:val="22"/>
          <w:szCs w:val="22"/>
        </w:rPr>
        <w:t xml:space="preserve"> pokutu vo výške 0,1% z ceny materiálov, prác a výkonov (finančný objem plnenia), ktoré mal zhotoviteľ v zmysle uvedeného harmonogramu postupu prác zrealizovať k zmeškanému postupovému termínu realizácie diela, a to za každý deň omeškania. </w:t>
      </w:r>
    </w:p>
    <w:p w14:paraId="4EF51B52"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nezačne odstraňovať objednávateľom oznámenú vadu včas, </w:t>
      </w:r>
      <w:r>
        <w:rPr>
          <w:rFonts w:ascii="Times New Roman" w:hAnsi="Times New Roman" w:cs="Times New Roman"/>
          <w:sz w:val="22"/>
          <w:szCs w:val="22"/>
        </w:rPr>
        <w:t>je</w:t>
      </w:r>
      <w:r w:rsidRPr="00FB522F">
        <w:rPr>
          <w:rFonts w:ascii="Times New Roman" w:hAnsi="Times New Roman" w:cs="Times New Roman"/>
          <w:sz w:val="22"/>
          <w:szCs w:val="22"/>
        </w:rPr>
        <w:t xml:space="preserve"> objednávateľ </w:t>
      </w:r>
      <w:r>
        <w:rPr>
          <w:rFonts w:ascii="Times New Roman" w:hAnsi="Times New Roman" w:cs="Times New Roman"/>
          <w:sz w:val="22"/>
          <w:szCs w:val="22"/>
        </w:rPr>
        <w:t xml:space="preserve">oprávnený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vo výške 33,- EUR za každú vadu a každý začatý deň omeškania až do dňa, kedy zhotoviteľ pristúpi k odstraňovaniu vady. Zhotoviteľ má povinnosť túto pokutu uhradiť. </w:t>
      </w:r>
    </w:p>
    <w:p w14:paraId="2C2601EA"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neodstráni vadu včas, </w:t>
      </w:r>
      <w:r>
        <w:rPr>
          <w:rFonts w:ascii="Times New Roman" w:hAnsi="Times New Roman" w:cs="Times New Roman"/>
          <w:sz w:val="22"/>
          <w:szCs w:val="22"/>
        </w:rPr>
        <w:t xml:space="preserve">je </w:t>
      </w:r>
      <w:r w:rsidRPr="00FB522F">
        <w:rPr>
          <w:rFonts w:ascii="Times New Roman" w:hAnsi="Times New Roman" w:cs="Times New Roman"/>
          <w:sz w:val="22"/>
          <w:szCs w:val="22"/>
        </w:rPr>
        <w:t>objednávateľ</w:t>
      </w:r>
      <w:r>
        <w:rPr>
          <w:rFonts w:ascii="Times New Roman" w:hAnsi="Times New Roman" w:cs="Times New Roman"/>
          <w:sz w:val="22"/>
          <w:szCs w:val="22"/>
        </w:rPr>
        <w:t xml:space="preserve"> oprávnený</w:t>
      </w:r>
      <w:r w:rsidRPr="00FB522F">
        <w:rPr>
          <w:rFonts w:ascii="Times New Roman" w:hAnsi="Times New Roman" w:cs="Times New Roman"/>
          <w:sz w:val="22"/>
          <w:szCs w:val="22"/>
        </w:rPr>
        <w:t xml:space="preserve"> </w:t>
      </w:r>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zaplatenie zmluvnej pokuty vo výške </w:t>
      </w:r>
      <w:proofErr w:type="gramStart"/>
      <w:r w:rsidRPr="00FB522F">
        <w:rPr>
          <w:rFonts w:ascii="Times New Roman" w:hAnsi="Times New Roman" w:cs="Times New Roman"/>
          <w:sz w:val="22"/>
          <w:szCs w:val="22"/>
        </w:rPr>
        <w:t>33,-</w:t>
      </w:r>
      <w:proofErr w:type="gramEnd"/>
      <w:r w:rsidRPr="00FB522F">
        <w:rPr>
          <w:rFonts w:ascii="Times New Roman" w:hAnsi="Times New Roman" w:cs="Times New Roman"/>
          <w:sz w:val="22"/>
          <w:szCs w:val="22"/>
        </w:rPr>
        <w:t xml:space="preserve"> EUR za každú vadu a každý začatý deň omeškania až do jej odstránenia. Zhotoviteľ má povinnosť túto pokutu uhradiť. </w:t>
      </w:r>
    </w:p>
    <w:p w14:paraId="492441C7"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resp. pracovníci zhotoviteľa porušia ktorúkoľvek povinnosť uvedenú v čl. 6. ods. 6.7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pracoviska,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w:t>
      </w:r>
      <w:r>
        <w:rPr>
          <w:rFonts w:ascii="Times New Roman" w:hAnsi="Times New Roman" w:cs="Times New Roman"/>
          <w:sz w:val="22"/>
          <w:szCs w:val="22"/>
        </w:rPr>
        <w:t xml:space="preserve">je </w:t>
      </w:r>
      <w:r w:rsidRPr="00FB522F">
        <w:rPr>
          <w:rFonts w:ascii="Times New Roman" w:hAnsi="Times New Roman" w:cs="Times New Roman"/>
          <w:sz w:val="22"/>
          <w:szCs w:val="22"/>
        </w:rPr>
        <w:t xml:space="preserve">objednávateľ </w:t>
      </w:r>
      <w:r>
        <w:rPr>
          <w:rFonts w:ascii="Times New Roman" w:hAnsi="Times New Roman" w:cs="Times New Roman"/>
          <w:sz w:val="22"/>
          <w:szCs w:val="22"/>
        </w:rPr>
        <w:t xml:space="preserve">oprávnený žiadať </w:t>
      </w:r>
      <w:r w:rsidRPr="00FB522F">
        <w:rPr>
          <w:rFonts w:ascii="Times New Roman" w:hAnsi="Times New Roman" w:cs="Times New Roman"/>
          <w:sz w:val="22"/>
          <w:szCs w:val="22"/>
        </w:rPr>
        <w:t xml:space="preserve"> zaplatenie zmluvnej pokuty vo výške 850,- EUR za každé preukázateľné porušenie ktorejkoľvek povinnosti uvedenej v čl. VI. ods. 6.7 tejto zmluvy zhotoviteľom resp. pracovníkmi zhotoviteľa. Zhotoviteľ má povinnosť túto pokutu uhradiť. </w:t>
      </w:r>
    </w:p>
    <w:p w14:paraId="0EFC4BFC"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objednávateľ zistí, že pracovníci zhotoviteľa vykonávajú práce na realizácii diela alebo sa pohybujú po stavenisku pod vplyvom alkoholu alebo iných omamných a psychotropných látok, </w:t>
      </w:r>
      <w:r>
        <w:rPr>
          <w:rFonts w:ascii="Times New Roman" w:hAnsi="Times New Roman" w:cs="Times New Roman"/>
          <w:sz w:val="22"/>
          <w:szCs w:val="22"/>
        </w:rPr>
        <w:t xml:space="preserve">je </w:t>
      </w:r>
      <w:r w:rsidRPr="00FB522F">
        <w:rPr>
          <w:rFonts w:ascii="Times New Roman" w:hAnsi="Times New Roman" w:cs="Times New Roman"/>
          <w:sz w:val="22"/>
          <w:szCs w:val="22"/>
        </w:rPr>
        <w:t xml:space="preserve">objednávateľ </w:t>
      </w:r>
      <w:r>
        <w:rPr>
          <w:rFonts w:ascii="Times New Roman" w:hAnsi="Times New Roman" w:cs="Times New Roman"/>
          <w:sz w:val="22"/>
          <w:szCs w:val="22"/>
        </w:rPr>
        <w:t xml:space="preserve">oprávnený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zhotoviteľom vo výške 330,- EUR za každé preukázateľné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objekt stavby, pričom zástupca objednávateľa je oprávnený vykázať ju zo staveniska a objektu stavby. </w:t>
      </w:r>
    </w:p>
    <w:p w14:paraId="7FFBAA1B"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nevyprace pracovisko v lehote uvedenej v čl. VI. ods. 6.21 tejto zmluvy, </w:t>
      </w:r>
      <w:r>
        <w:rPr>
          <w:rFonts w:ascii="Times New Roman" w:hAnsi="Times New Roman" w:cs="Times New Roman"/>
          <w:sz w:val="22"/>
          <w:szCs w:val="22"/>
        </w:rPr>
        <w:t>je</w:t>
      </w:r>
      <w:r w:rsidRPr="00FB522F">
        <w:rPr>
          <w:rFonts w:ascii="Times New Roman" w:hAnsi="Times New Roman" w:cs="Times New Roman"/>
          <w:sz w:val="22"/>
          <w:szCs w:val="22"/>
        </w:rPr>
        <w:t xml:space="preserve"> objednávateľ</w:t>
      </w:r>
      <w:r>
        <w:rPr>
          <w:rFonts w:ascii="Times New Roman" w:hAnsi="Times New Roman" w:cs="Times New Roman"/>
          <w:sz w:val="22"/>
          <w:szCs w:val="22"/>
        </w:rPr>
        <w:t xml:space="preserve"> oprávnený</w:t>
      </w:r>
      <w:r w:rsidRPr="00FB522F">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zhotoviteľom vo výške 100,- EUR za každý deň omeškania s vyprataním pracoviska. Zhotoviteľ má povinnosť túto pokutu uhradiť. </w:t>
      </w:r>
    </w:p>
    <w:p w14:paraId="74B9CA69"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nepredloží objednávateľovi mesačný súpis skutočne vykonaných prác včas v zmysle čl. V. ods. 5.1 tejto zmluvy, </w:t>
      </w:r>
      <w:r>
        <w:rPr>
          <w:rFonts w:ascii="Times New Roman" w:hAnsi="Times New Roman" w:cs="Times New Roman"/>
          <w:sz w:val="22"/>
          <w:szCs w:val="22"/>
        </w:rPr>
        <w:t xml:space="preserve">je </w:t>
      </w:r>
      <w:r w:rsidRPr="00FB522F">
        <w:rPr>
          <w:rFonts w:ascii="Times New Roman" w:hAnsi="Times New Roman" w:cs="Times New Roman"/>
          <w:sz w:val="22"/>
          <w:szCs w:val="22"/>
        </w:rPr>
        <w:t xml:space="preserve">objednávateľ </w:t>
      </w:r>
      <w:r>
        <w:rPr>
          <w:rFonts w:ascii="Times New Roman" w:hAnsi="Times New Roman" w:cs="Times New Roman"/>
          <w:sz w:val="22"/>
          <w:szCs w:val="22"/>
        </w:rPr>
        <w:t xml:space="preserve">oprávnený žiadať </w:t>
      </w:r>
      <w:r w:rsidRPr="00FB522F">
        <w:rPr>
          <w:rFonts w:ascii="Times New Roman" w:hAnsi="Times New Roman" w:cs="Times New Roman"/>
          <w:sz w:val="22"/>
          <w:szCs w:val="22"/>
        </w:rPr>
        <w:t xml:space="preserve">zaplatenie zmluvnej pokuty zhotoviteľom vo výške </w:t>
      </w:r>
      <w:proofErr w:type="gramStart"/>
      <w:r w:rsidRPr="00FB522F">
        <w:rPr>
          <w:rFonts w:ascii="Times New Roman" w:hAnsi="Times New Roman" w:cs="Times New Roman"/>
          <w:sz w:val="22"/>
          <w:szCs w:val="22"/>
        </w:rPr>
        <w:t>17,-</w:t>
      </w:r>
      <w:proofErr w:type="gramEnd"/>
      <w:r w:rsidRPr="00FB522F">
        <w:rPr>
          <w:rFonts w:ascii="Times New Roman" w:hAnsi="Times New Roman" w:cs="Times New Roman"/>
          <w:sz w:val="22"/>
          <w:szCs w:val="22"/>
        </w:rPr>
        <w:t xml:space="preserve"> EUR za každý deň omeškania. Zhotoviteľ má povinnosť túto pokutu uhradiť.</w:t>
      </w:r>
    </w:p>
    <w:p w14:paraId="1697210C"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Ak zhotoviteľ nepredloží objednávateľovi do 15 dní po podpise tejto zmluvy zmluvu o poistení zodpovednosti za škodu uvedenú v čl. XII</w:t>
      </w:r>
      <w:r>
        <w:rPr>
          <w:rFonts w:ascii="Times New Roman" w:hAnsi="Times New Roman" w:cs="Times New Roman"/>
          <w:sz w:val="22"/>
          <w:szCs w:val="22"/>
        </w:rPr>
        <w:t>I. Ods. 13</w:t>
      </w:r>
      <w:r w:rsidRPr="00FB522F">
        <w:rPr>
          <w:rFonts w:ascii="Times New Roman" w:hAnsi="Times New Roman" w:cs="Times New Roman"/>
          <w:sz w:val="22"/>
          <w:szCs w:val="22"/>
        </w:rPr>
        <w:t xml:space="preserve">.1 tejto zmluvy, </w:t>
      </w:r>
      <w:r>
        <w:rPr>
          <w:rFonts w:ascii="Times New Roman" w:hAnsi="Times New Roman" w:cs="Times New Roman"/>
          <w:sz w:val="22"/>
          <w:szCs w:val="22"/>
        </w:rPr>
        <w:t xml:space="preserve">je </w:t>
      </w:r>
      <w:r w:rsidRPr="00FB522F">
        <w:rPr>
          <w:rFonts w:ascii="Times New Roman" w:hAnsi="Times New Roman" w:cs="Times New Roman"/>
          <w:sz w:val="22"/>
          <w:szCs w:val="22"/>
        </w:rPr>
        <w:t>objednávateľ</w:t>
      </w:r>
      <w:r>
        <w:rPr>
          <w:rFonts w:ascii="Times New Roman" w:hAnsi="Times New Roman" w:cs="Times New Roman"/>
          <w:sz w:val="22"/>
          <w:szCs w:val="22"/>
        </w:rPr>
        <w:t xml:space="preserve"> oprávnený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vo výške 30% zo sumy ceny diela bez DPH.</w:t>
      </w:r>
    </w:p>
    <w:p w14:paraId="3EDB896C"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riadne a včas neuhradí svoje záväzky svojim subdodávateľom, </w:t>
      </w:r>
      <w:r>
        <w:rPr>
          <w:rFonts w:ascii="Times New Roman" w:hAnsi="Times New Roman" w:cs="Times New Roman"/>
          <w:sz w:val="22"/>
          <w:szCs w:val="22"/>
        </w:rPr>
        <w:t>je</w:t>
      </w:r>
      <w:r w:rsidRPr="00FB522F">
        <w:rPr>
          <w:rFonts w:ascii="Times New Roman" w:hAnsi="Times New Roman" w:cs="Times New Roman"/>
          <w:sz w:val="22"/>
          <w:szCs w:val="22"/>
        </w:rPr>
        <w:t xml:space="preserve"> objednávateľ </w:t>
      </w:r>
      <w:r>
        <w:rPr>
          <w:rFonts w:ascii="Times New Roman" w:hAnsi="Times New Roman" w:cs="Times New Roman"/>
          <w:sz w:val="22"/>
          <w:szCs w:val="22"/>
        </w:rPr>
        <w:t xml:space="preserve">oprávnený </w:t>
      </w:r>
      <w:proofErr w:type="gramStart"/>
      <w:r>
        <w:rPr>
          <w:rFonts w:ascii="Times New Roman" w:hAnsi="Times New Roman" w:cs="Times New Roman"/>
          <w:sz w:val="22"/>
          <w:szCs w:val="22"/>
        </w:rPr>
        <w:t xml:space="preserve">žiadať </w:t>
      </w:r>
      <w:r w:rsidRPr="00FB522F">
        <w:rPr>
          <w:rFonts w:ascii="Times New Roman" w:hAnsi="Times New Roman" w:cs="Times New Roman"/>
          <w:sz w:val="22"/>
          <w:szCs w:val="22"/>
        </w:rPr>
        <w:t xml:space="preserve"> zaplatenie</w:t>
      </w:r>
      <w:proofErr w:type="gramEnd"/>
      <w:r w:rsidRPr="00FB522F">
        <w:rPr>
          <w:rFonts w:ascii="Times New Roman" w:hAnsi="Times New Roman" w:cs="Times New Roman"/>
          <w:sz w:val="22"/>
          <w:szCs w:val="22"/>
        </w:rPr>
        <w:t xml:space="preserve"> zmluvnej pokuty vo výške 20% zo sumy zhotoviteľom riadne a včas nevyplatenej svojim subdodávateľom.</w:t>
      </w:r>
    </w:p>
    <w:p w14:paraId="0733D9B1"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poruší povinnosť podľa bodu 6.24 tejto zmluvy, </w:t>
      </w:r>
      <w:r>
        <w:rPr>
          <w:rFonts w:ascii="Times New Roman" w:hAnsi="Times New Roman" w:cs="Times New Roman"/>
          <w:sz w:val="22"/>
          <w:szCs w:val="22"/>
        </w:rPr>
        <w:t>je</w:t>
      </w:r>
      <w:r w:rsidRPr="00FB522F">
        <w:rPr>
          <w:rFonts w:ascii="Times New Roman" w:hAnsi="Times New Roman" w:cs="Times New Roman"/>
          <w:sz w:val="22"/>
          <w:szCs w:val="22"/>
        </w:rPr>
        <w:t xml:space="preserve"> objednávateľ </w:t>
      </w:r>
      <w:r>
        <w:rPr>
          <w:rFonts w:ascii="Times New Roman" w:hAnsi="Times New Roman" w:cs="Times New Roman"/>
          <w:sz w:val="22"/>
          <w:szCs w:val="22"/>
        </w:rPr>
        <w:t>oprávnený žiadať</w:t>
      </w:r>
      <w:r w:rsidRPr="00FB522F">
        <w:rPr>
          <w:rFonts w:ascii="Times New Roman" w:hAnsi="Times New Roman" w:cs="Times New Roman"/>
          <w:sz w:val="22"/>
          <w:szCs w:val="22"/>
        </w:rPr>
        <w:t xml:space="preserve"> zaplatenie zmluvnej pokuty vo výške </w:t>
      </w:r>
      <w:proofErr w:type="gramStart"/>
      <w:r w:rsidRPr="00FB522F">
        <w:rPr>
          <w:rFonts w:ascii="Times New Roman" w:hAnsi="Times New Roman" w:cs="Times New Roman"/>
          <w:sz w:val="22"/>
          <w:szCs w:val="22"/>
        </w:rPr>
        <w:t>100,-</w:t>
      </w:r>
      <w:proofErr w:type="gramEnd"/>
      <w:r w:rsidRPr="00FB522F">
        <w:rPr>
          <w:rFonts w:ascii="Times New Roman" w:hAnsi="Times New Roman" w:cs="Times New Roman"/>
          <w:sz w:val="22"/>
          <w:szCs w:val="22"/>
        </w:rPr>
        <w:t xml:space="preserve"> EUR za každý deň omeškania. Zhotoviteľ má povinnosť túto pokutu uhradiť. </w:t>
      </w:r>
    </w:p>
    <w:p w14:paraId="6B330C87" w14:textId="77777777" w:rsidR="006D6B32" w:rsidRPr="00FB522F" w:rsidRDefault="006D6B32" w:rsidP="006D6B32">
      <w:pPr>
        <w:numPr>
          <w:ilvl w:val="1"/>
          <w:numId w:val="41"/>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Nárokom na zaplatenie zmluvnej pokuty nie je dotknutý nárok oprávnenej strany na náhradu škody spôsobenej porušením povinnosti zabezpečenej zmluvnou pokutou, a to ani škody presahujúcej výšku zmluvnej pokuty. </w:t>
      </w:r>
    </w:p>
    <w:p w14:paraId="20747DD9" w14:textId="77777777" w:rsidR="006D6B32" w:rsidRPr="00FB522F" w:rsidRDefault="006D6B32" w:rsidP="006D6B32">
      <w:pPr>
        <w:jc w:val="both"/>
        <w:rPr>
          <w:rFonts w:ascii="Times New Roman" w:hAnsi="Times New Roman" w:cs="Times New Roman"/>
          <w:b/>
          <w:sz w:val="22"/>
          <w:szCs w:val="22"/>
        </w:rPr>
      </w:pPr>
    </w:p>
    <w:p w14:paraId="300CA967"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IX.</w:t>
      </w:r>
    </w:p>
    <w:p w14:paraId="70CB9767"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PRECHOD VLASTNÍCKEHO PRÁVA A NEBEZPEČENSTVO ŠKODY</w:t>
      </w:r>
    </w:p>
    <w:p w14:paraId="4D7C3318" w14:textId="77777777" w:rsidR="006D6B32" w:rsidRPr="00FB522F" w:rsidRDefault="006D6B32" w:rsidP="006D6B32">
      <w:pPr>
        <w:jc w:val="center"/>
        <w:rPr>
          <w:rFonts w:ascii="Times New Roman" w:hAnsi="Times New Roman" w:cs="Times New Roman"/>
          <w:b/>
          <w:sz w:val="22"/>
          <w:szCs w:val="22"/>
        </w:rPr>
      </w:pPr>
    </w:p>
    <w:p w14:paraId="30C0F01E" w14:textId="77777777" w:rsidR="006D6B32" w:rsidRPr="00FB522F" w:rsidRDefault="006D6B32" w:rsidP="006D6B32">
      <w:pPr>
        <w:numPr>
          <w:ilvl w:val="1"/>
          <w:numId w:val="42"/>
        </w:numPr>
        <w:ind w:left="703" w:hanging="703"/>
        <w:jc w:val="both"/>
        <w:rPr>
          <w:rFonts w:ascii="Times New Roman" w:hAnsi="Times New Roman" w:cs="Times New Roman"/>
          <w:sz w:val="22"/>
          <w:szCs w:val="22"/>
        </w:rPr>
      </w:pPr>
      <w:r w:rsidRPr="00FB522F">
        <w:rPr>
          <w:rFonts w:ascii="Times New Roman" w:hAnsi="Times New Roman" w:cs="Times New Roman"/>
          <w:sz w:val="22"/>
          <w:szCs w:val="22"/>
        </w:rPr>
        <w:t xml:space="preserve">Vlastníkom zhotovovaného diela je objednávateľ. </w:t>
      </w:r>
    </w:p>
    <w:p w14:paraId="74C884EA" w14:textId="77777777" w:rsidR="006D6B32" w:rsidRPr="00FB522F" w:rsidRDefault="006D6B32" w:rsidP="006D6B32">
      <w:pPr>
        <w:numPr>
          <w:ilvl w:val="1"/>
          <w:numId w:val="42"/>
        </w:numPr>
        <w:ind w:left="703" w:hanging="703"/>
        <w:jc w:val="both"/>
        <w:rPr>
          <w:rFonts w:ascii="Times New Roman" w:hAnsi="Times New Roman" w:cs="Times New Roman"/>
          <w:sz w:val="22"/>
          <w:szCs w:val="22"/>
        </w:rPr>
      </w:pPr>
      <w:r w:rsidRPr="00FB522F">
        <w:rPr>
          <w:rFonts w:ascii="Times New Roman" w:hAnsi="Times New Roman" w:cs="Times New Roman"/>
          <w:sz w:val="22"/>
          <w:szCs w:val="22"/>
        </w:rPr>
        <w:t xml:space="preserve">Nebezpečenstvo škody na diele znáša zhotoviteľ až do odovzdania diela objednávateľovi. </w:t>
      </w:r>
    </w:p>
    <w:p w14:paraId="4B9FF2ED" w14:textId="77777777" w:rsidR="006D6B32" w:rsidRPr="00FB522F" w:rsidRDefault="006D6B32" w:rsidP="006D6B32">
      <w:pPr>
        <w:numPr>
          <w:ilvl w:val="1"/>
          <w:numId w:val="42"/>
        </w:numPr>
        <w:ind w:left="703" w:hanging="703"/>
        <w:jc w:val="both"/>
        <w:rPr>
          <w:rFonts w:ascii="Times New Roman" w:hAnsi="Times New Roman" w:cs="Times New Roman"/>
          <w:sz w:val="22"/>
          <w:szCs w:val="22"/>
        </w:rPr>
      </w:pPr>
      <w:r w:rsidRPr="00FB522F">
        <w:rPr>
          <w:rFonts w:ascii="Times New Roman" w:hAnsi="Times New Roman" w:cs="Times New Roman"/>
          <w:sz w:val="22"/>
          <w:szCs w:val="22"/>
        </w:rPr>
        <w:lastRenderedPageBreak/>
        <w:t>Zhotoviteľ zodpovedá za škodu, ktorá vznikne objednávateľovi alebo tretej osobe v dôsledku porušenia jeho povinností vyplývajúcich z tejto zmluvy a všeobecne záväzných právnych predpisov.</w:t>
      </w:r>
    </w:p>
    <w:p w14:paraId="523759EB" w14:textId="77777777" w:rsidR="006D6B32" w:rsidRPr="00FB522F" w:rsidRDefault="006D6B32" w:rsidP="006D6B32">
      <w:pPr>
        <w:numPr>
          <w:ilvl w:val="1"/>
          <w:numId w:val="42"/>
        </w:numPr>
        <w:ind w:left="703" w:hanging="703"/>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sa zaväzuje, že uhradí objednávateľovi v plnej výške škodu, ktorá vznikne objednávateľovi v dôsledku prípadného omeškania dokončenia stavby nedodržaním termínu ukončenia stavby z dôvodov na </w:t>
      </w:r>
      <w:proofErr w:type="gramStart"/>
      <w:r w:rsidRPr="00FB522F">
        <w:rPr>
          <w:rFonts w:ascii="Times New Roman" w:hAnsi="Times New Roman" w:cs="Times New Roman"/>
          <w:sz w:val="22"/>
          <w:szCs w:val="22"/>
        </w:rPr>
        <w:t>strane  zhotoviteľa</w:t>
      </w:r>
      <w:proofErr w:type="gramEnd"/>
      <w:r w:rsidRPr="00FB522F">
        <w:rPr>
          <w:rFonts w:ascii="Times New Roman" w:hAnsi="Times New Roman" w:cs="Times New Roman"/>
          <w:sz w:val="22"/>
          <w:szCs w:val="22"/>
        </w:rPr>
        <w:t xml:space="preserve"> s výnimkou omeškania vplyvom živelnej udalosti. Za škodu spôsobenú objednávateľovi sa považuje akákoľvek sankcia alebo krátenie výšky NFP zo strany poskytovateľa NFP, vzniknutá a uložená objednávateľovi ako dôsledok nedodržania harmonogramu ukončenia stavebných prác. </w:t>
      </w:r>
    </w:p>
    <w:p w14:paraId="308174D3" w14:textId="77777777" w:rsidR="006D6B32" w:rsidRPr="00FB522F" w:rsidRDefault="006D6B32" w:rsidP="006D6B32">
      <w:pPr>
        <w:ind w:left="703"/>
        <w:jc w:val="both"/>
        <w:rPr>
          <w:rFonts w:ascii="Times New Roman" w:hAnsi="Times New Roman" w:cs="Times New Roman"/>
          <w:sz w:val="22"/>
          <w:szCs w:val="22"/>
        </w:rPr>
      </w:pPr>
    </w:p>
    <w:p w14:paraId="716B7E11"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X.</w:t>
      </w:r>
    </w:p>
    <w:p w14:paraId="43D053F4"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ODSTÚPENIE OD ZMLUVY</w:t>
      </w:r>
    </w:p>
    <w:p w14:paraId="2A318232" w14:textId="77777777" w:rsidR="006D6B32" w:rsidRPr="00FB522F" w:rsidRDefault="006D6B32" w:rsidP="006D6B32">
      <w:pPr>
        <w:jc w:val="center"/>
        <w:rPr>
          <w:rFonts w:ascii="Times New Roman" w:hAnsi="Times New Roman" w:cs="Times New Roman"/>
          <w:b/>
          <w:sz w:val="22"/>
          <w:szCs w:val="22"/>
        </w:rPr>
      </w:pPr>
    </w:p>
    <w:p w14:paraId="485C87BD"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Odstúpením od zmluvy zanikajú všetky práva a povinnosti strán zo zmluvy okrem práv na náhradu spôsobenej škody, ušlého zisku, zmluvnej pokuty,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0D033C1" w14:textId="77777777" w:rsidR="006D6B32" w:rsidRPr="00FB522F" w:rsidRDefault="006D6B32" w:rsidP="006D6B32">
      <w:pPr>
        <w:numPr>
          <w:ilvl w:val="1"/>
          <w:numId w:val="43"/>
        </w:numPr>
        <w:tabs>
          <w:tab w:val="clear" w:pos="360"/>
          <w:tab w:val="num" w:pos="720"/>
        </w:tabs>
        <w:ind w:left="709" w:hanging="709"/>
        <w:jc w:val="both"/>
        <w:rPr>
          <w:rFonts w:ascii="Times New Roman" w:hAnsi="Times New Roman" w:cs="Times New Roman"/>
          <w:sz w:val="22"/>
          <w:szCs w:val="22"/>
        </w:rPr>
      </w:pPr>
      <w:r w:rsidRPr="00FB522F">
        <w:rPr>
          <w:rFonts w:ascii="Times New Roman" w:hAnsi="Times New Roman" w:cs="Times New Roman"/>
          <w:sz w:val="22"/>
          <w:szCs w:val="22"/>
        </w:rPr>
        <w:t xml:space="preserve">Zmluvné strany sú oprávnené odstúpiť od tejto zmluvy z dôvodov a spôsobom uvedeným v zákone. </w:t>
      </w:r>
    </w:p>
    <w:p w14:paraId="6E5E41A3" w14:textId="77777777" w:rsidR="006D6B32" w:rsidRPr="00FB522F" w:rsidRDefault="006D6B32" w:rsidP="006D6B32">
      <w:pPr>
        <w:numPr>
          <w:ilvl w:val="1"/>
          <w:numId w:val="43"/>
        </w:numPr>
        <w:tabs>
          <w:tab w:val="clear" w:pos="360"/>
          <w:tab w:val="num" w:pos="720"/>
        </w:tabs>
        <w:ind w:left="709" w:hanging="709"/>
        <w:jc w:val="both"/>
        <w:rPr>
          <w:rFonts w:ascii="Times New Roman" w:hAnsi="Times New Roman" w:cs="Times New Roman"/>
          <w:sz w:val="22"/>
          <w:szCs w:val="22"/>
        </w:rPr>
      </w:pPr>
      <w:r w:rsidRPr="00FB522F">
        <w:rPr>
          <w:rFonts w:ascii="Times New Roman" w:hAnsi="Times New Roman" w:cs="Times New Roman"/>
          <w:sz w:val="22"/>
          <w:szCs w:val="22"/>
        </w:rPr>
        <w:t xml:space="preserve">Za podstatné porušenie zmluvy (zmluvnej povinnosti) na strane zhotoviteľa sa považuje najmä: </w:t>
      </w:r>
    </w:p>
    <w:p w14:paraId="3108F1D8"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bez riadneho dôvodu odmietne prevziať stavenisko, </w:t>
      </w:r>
    </w:p>
    <w:p w14:paraId="3F32A70A"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bude zhotoviteľ z dôvodov spočívajúcich na jeho strane v omeškaní s plnením ktoréhokoľvek termínu uvedeného v článku III. ods. 3.1. tejto zmluvy, </w:t>
      </w:r>
    </w:p>
    <w:p w14:paraId="153EED9F"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bude zhotoviteľ z dôvodov spočívajúcich na jeho strane v omeškaní s plnením ktoréhokoľvek postupového termínu realizácie diela uvedeného v harmonograme postupu prác o viac ako 10 dní, </w:t>
      </w:r>
    </w:p>
    <w:p w14:paraId="2A2EAF13"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nezrealizuje k príslušnému postupovému termínu realizácie diela uvedenému v harmonograme postupu prác viac ako 80 % príslušného finančného objemu plnenia, </w:t>
      </w:r>
    </w:p>
    <w:p w14:paraId="5BFF3C39"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bude zhotoviteľ z dôvodov spočívajúcich na jeho strane v omeškaní s plnením akéhokoľvek iného čiastkového termínu realizácie prác, ktorý si zmluvné strany dohodnú (napr. zápisom v stavebnom denníku), a napriek výzve zástupcu objednávateľa (uvedenej napr. v stavebnom denníku) nezrealizuje príslušné práce v primeranej náhradnej lehote určenom zástupcom objednávateľa (uvedenom napr. v stavebnom denníku), </w:t>
      </w:r>
    </w:p>
    <w:p w14:paraId="69B64C1E"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nezačne stavebné práce v lehote uvedenej v čl. III. ods. 3.1 tejto zmluvy, </w:t>
      </w:r>
    </w:p>
    <w:p w14:paraId="11930CF1"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resp. pracovníci zhotoviteľa, porušil ktorúkoľvek povinnosť uvedenú v čl. VI. ods. 6.7 tejto zmluvy napriek tomu, že bol zástupcom objednávateľa písomne (osobitným listom alebo zápisom v stavebnom denníku) upozornený na predchádzajúce porušenie niektorej z povinností uvedených v čl. VI. ods. 6.7 tejto zmluvy, </w:t>
      </w:r>
    </w:p>
    <w:p w14:paraId="51643E8F"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neodovzdá včas objednávateľovi technologické postupy realizácie prác podľa čl. VI. ods. 6.2 tejto zmluvy, </w:t>
      </w:r>
    </w:p>
    <w:p w14:paraId="0DC0D8F5"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 xml:space="preserve">ak zhotoviteľ včas neodstráni objednávateľom oznámenú vadu, </w:t>
      </w:r>
    </w:p>
    <w:p w14:paraId="3A4FDCC9"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ak objednávateľom oznámená vada je neodstrániteľná,</w:t>
      </w:r>
    </w:p>
    <w:p w14:paraId="24D5E430"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ak zhotoviteľ v lehote uvedenej v čl. XI</w:t>
      </w:r>
      <w:r>
        <w:rPr>
          <w:rFonts w:ascii="Times New Roman" w:hAnsi="Times New Roman" w:cs="Times New Roman"/>
          <w:sz w:val="22"/>
          <w:szCs w:val="22"/>
        </w:rPr>
        <w:t>II. ods. 13</w:t>
      </w:r>
      <w:r w:rsidRPr="00FB522F">
        <w:rPr>
          <w:rFonts w:ascii="Times New Roman" w:hAnsi="Times New Roman" w:cs="Times New Roman"/>
          <w:sz w:val="22"/>
          <w:szCs w:val="22"/>
        </w:rPr>
        <w:t>.1 tejto zmluvy nepreukáže objednávateľovi uzavretie zmluvy o poistení zodpovednosti za škodu spôsobenú svojou činnosťou pri realizácii diela,</w:t>
      </w:r>
    </w:p>
    <w:p w14:paraId="3C9FBEC2" w14:textId="77777777" w:rsidR="006D6B32" w:rsidRPr="00FB522F" w:rsidRDefault="006D6B32" w:rsidP="006D6B32">
      <w:pPr>
        <w:numPr>
          <w:ilvl w:val="0"/>
          <w:numId w:val="44"/>
        </w:numPr>
        <w:jc w:val="both"/>
        <w:rPr>
          <w:rFonts w:ascii="Times New Roman" w:hAnsi="Times New Roman" w:cs="Times New Roman"/>
          <w:sz w:val="22"/>
          <w:szCs w:val="22"/>
        </w:rPr>
      </w:pPr>
      <w:r w:rsidRPr="00FB522F">
        <w:rPr>
          <w:rFonts w:ascii="Times New Roman" w:hAnsi="Times New Roman" w:cs="Times New Roman"/>
          <w:sz w:val="22"/>
          <w:szCs w:val="22"/>
        </w:rPr>
        <w:t>ak zhotoviteľ nepredloží ani do 30 dní objednávateľovi všetky údaje o zmenách subdodávateľa v zmysle bodu 6.24 tejto zmluvy.</w:t>
      </w:r>
    </w:p>
    <w:p w14:paraId="5765F097"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Objednávateľ môže odstúpiť od zmluvy ako pri podstatnom porušení zmluvy v prípade, ak zhotoviteľ v dôsledku svojej platobnej neschopnosti zastaví svoje platby svojim subdodávateľom, alebo je v konkurznom konaní, alebo je v likvidácii, alebo je zrejmé, že zhotoviteľ nebude schopný zrealizovať dielo včas a riadne. </w:t>
      </w:r>
    </w:p>
    <w:p w14:paraId="7CCBC212"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Za podstatné porušenie zmluvy (zmluvnej povinnosti) na strane objednávateľa sa považuje omeškanie objednávateľa s úhradou faktúry riadne vystavenej v súlade s ustanovením čl. V. ods. 5.4 tejto zmluvy dlhšie ako 30 dní, pričom toto ustanovenie sa neuplatňuje v prípade čl. V. ods. 5.10 tejto zmluvy. </w:t>
      </w:r>
    </w:p>
    <w:p w14:paraId="2FE117FD"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69620AAB"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lastRenderedPageBreak/>
        <w:t xml:space="preserve">V prípade odstúpenia od zmluvy sa na určenie ceny dovtedy vykonaných prác, výkonov a použitých materiálov použijú primerane ustanovenia tejto zmluvy o cene diela s prihliadnutím na prípadné nároky z vád diela, nezaplatené sankcie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vybudovaným zariadeniam, lešeniam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inému vybaveniu, ktoré sa už nachádzajú na pracovisku, ako i k dodaným hmotám a stavebným dielcom, a to za obvyklú cenu primeranú opotrebeniu a stavu týchto vecí. </w:t>
      </w:r>
    </w:p>
    <w:p w14:paraId="71402014" w14:textId="77777777" w:rsidR="006D6B32" w:rsidRPr="00FB522F" w:rsidRDefault="006D6B32" w:rsidP="006D6B32">
      <w:pPr>
        <w:numPr>
          <w:ilvl w:val="1"/>
          <w:numId w:val="43"/>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V prípade odstúpenia od zmluvy z dôvodu porušenia povinnosti zhotoviteľa má objednávateľ nárok na náhradu škody spôsobenú omeškaním realizácie diela oproti termínu ukončenia realizácie diela uvedeného v tejto zmluve. </w:t>
      </w:r>
    </w:p>
    <w:p w14:paraId="441B96ED" w14:textId="77777777" w:rsidR="006D6B32" w:rsidRPr="00FB522F" w:rsidRDefault="006D6B32" w:rsidP="006D6B32">
      <w:pPr>
        <w:rPr>
          <w:rFonts w:ascii="Times New Roman" w:hAnsi="Times New Roman" w:cs="Times New Roman"/>
          <w:b/>
          <w:sz w:val="22"/>
          <w:szCs w:val="22"/>
        </w:rPr>
      </w:pPr>
    </w:p>
    <w:p w14:paraId="7179DF15"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XI.</w:t>
      </w:r>
    </w:p>
    <w:p w14:paraId="6B70126D"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OSTATNÉ USTANOVENIA</w:t>
      </w:r>
    </w:p>
    <w:p w14:paraId="457FCBB8" w14:textId="77777777" w:rsidR="006D6B32" w:rsidRPr="00FB522F" w:rsidRDefault="006D6B32" w:rsidP="006D6B32">
      <w:pPr>
        <w:jc w:val="both"/>
        <w:rPr>
          <w:rFonts w:ascii="Times New Roman" w:hAnsi="Times New Roman" w:cs="Times New Roman"/>
          <w:sz w:val="22"/>
          <w:szCs w:val="22"/>
        </w:rPr>
      </w:pPr>
    </w:p>
    <w:p w14:paraId="52B72FE1" w14:textId="77777777" w:rsidR="006D6B32" w:rsidRPr="00FB522F" w:rsidRDefault="006D6B32" w:rsidP="006D6B32">
      <w:pPr>
        <w:numPr>
          <w:ilvl w:val="1"/>
          <w:numId w:val="45"/>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V prípade vzniku škody porušením povinností vyplývajúcich z tejto zmluvy ktorejkoľvek zmluvnej strane, má poškodená strana nárok na náhradu vzniknutej škody vrátane ušlého zisku. </w:t>
      </w:r>
    </w:p>
    <w:p w14:paraId="58B4A301" w14:textId="77777777" w:rsidR="006D6B32" w:rsidRPr="00FB522F" w:rsidRDefault="006D6B32" w:rsidP="006D6B32">
      <w:pPr>
        <w:numPr>
          <w:ilvl w:val="1"/>
          <w:numId w:val="45"/>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sa zaväzuje, že všetky technické, cenové, odborné informácie </w:t>
      </w:r>
      <w:proofErr w:type="gramStart"/>
      <w:r w:rsidRPr="00FB522F">
        <w:rPr>
          <w:rFonts w:ascii="Times New Roman" w:hAnsi="Times New Roman" w:cs="Times New Roman"/>
          <w:sz w:val="22"/>
          <w:szCs w:val="22"/>
        </w:rPr>
        <w:t>a</w:t>
      </w:r>
      <w:proofErr w:type="gramEnd"/>
      <w:r w:rsidRPr="00FB522F">
        <w:rPr>
          <w:rFonts w:ascii="Times New Roman" w:hAnsi="Times New Roman" w:cs="Times New Roman"/>
          <w:sz w:val="22"/>
          <w:szCs w:val="22"/>
        </w:rPr>
        <w:t xml:space="preserve">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24DE3628" w14:textId="77777777" w:rsidR="006D6B32" w:rsidRDefault="006D6B32" w:rsidP="006D6B32">
      <w:pPr>
        <w:numPr>
          <w:ilvl w:val="1"/>
          <w:numId w:val="45"/>
        </w:numPr>
        <w:tabs>
          <w:tab w:val="clear" w:pos="360"/>
          <w:tab w:val="num" w:pos="720"/>
        </w:tabs>
        <w:ind w:left="720" w:hanging="720"/>
        <w:jc w:val="both"/>
        <w:rPr>
          <w:rFonts w:ascii="Times New Roman" w:hAnsi="Times New Roman" w:cs="Times New Roman"/>
          <w:sz w:val="22"/>
          <w:szCs w:val="22"/>
        </w:rPr>
      </w:pPr>
      <w:r w:rsidRPr="00FB522F">
        <w:rPr>
          <w:rFonts w:ascii="Times New Roman" w:hAnsi="Times New Roman" w:cs="Times New Roman"/>
          <w:sz w:val="22"/>
          <w:szCs w:val="22"/>
        </w:rPr>
        <w:t xml:space="preserve">Zhotoviteľ nie je oprávnený bez predchádzajúceho písomného súhlasu objednávateľa postúpiť tretej osobe akúkoľvek pohľadávku, ktorá mu voči objednávateľovi vznikla alebo vznikne na základe tejto zmluvy, alebo na základe ustanovení zákona upravujúcich práva a povinnosti zmluvných strán súvisiacich s realizáciou diela podľa tejto zmluvy. </w:t>
      </w:r>
    </w:p>
    <w:p w14:paraId="7BD0595F" w14:textId="77777777" w:rsidR="006D6B32" w:rsidRPr="00FB522F" w:rsidRDefault="006D6B32" w:rsidP="006D6B32">
      <w:pPr>
        <w:numPr>
          <w:ilvl w:val="1"/>
          <w:numId w:val="45"/>
        </w:numPr>
        <w:tabs>
          <w:tab w:val="clear" w:pos="360"/>
          <w:tab w:val="num" w:pos="720"/>
        </w:tabs>
        <w:ind w:left="720" w:hanging="720"/>
        <w:jc w:val="both"/>
        <w:rPr>
          <w:rFonts w:ascii="Times New Roman" w:hAnsi="Times New Roman" w:cs="Times New Roman"/>
          <w:sz w:val="22"/>
          <w:szCs w:val="22"/>
        </w:rPr>
      </w:pPr>
      <w:r w:rsidRPr="00535A03">
        <w:rPr>
          <w:rFonts w:ascii="Times New Roman" w:hAnsi="Times New Roman" w:cs="Times New Roman"/>
          <w:sz w:val="22"/>
          <w:szCs w:val="22"/>
        </w:rPr>
        <w:t xml:space="preserve">V prípade, ak budú splnené požiadavky určené zákonom č. 315/2016 Z. z. o registri partnerov verejného sektora a o zmene a doplnení niektorých zákonov, </w:t>
      </w:r>
      <w:r w:rsidRPr="00535A03">
        <w:rPr>
          <w:rFonts w:ascii="Times New Roman" w:hAnsi="Times New Roman" w:cs="Times New Roman"/>
          <w:bCs/>
          <w:sz w:val="22"/>
          <w:szCs w:val="22"/>
        </w:rPr>
        <w:t xml:space="preserve">je </w:t>
      </w:r>
      <w:r>
        <w:rPr>
          <w:rFonts w:ascii="Times New Roman" w:hAnsi="Times New Roman" w:cs="Times New Roman"/>
          <w:bCs/>
          <w:sz w:val="22"/>
          <w:szCs w:val="22"/>
        </w:rPr>
        <w:t>zhotoviteľ</w:t>
      </w:r>
      <w:r w:rsidRPr="00535A03">
        <w:rPr>
          <w:rFonts w:ascii="Times New Roman" w:hAnsi="Times New Roman" w:cs="Times New Roman"/>
          <w:bCs/>
          <w:sz w:val="22"/>
          <w:szCs w:val="22"/>
        </w:rPr>
        <w:t xml:space="preserve"> povinný </w:t>
      </w:r>
      <w:r>
        <w:rPr>
          <w:rFonts w:ascii="Times New Roman" w:hAnsi="Times New Roman" w:cs="Times New Roman"/>
          <w:bCs/>
          <w:sz w:val="22"/>
          <w:szCs w:val="22"/>
        </w:rPr>
        <w:t>byť</w:t>
      </w:r>
      <w:r w:rsidRPr="00535A03">
        <w:rPr>
          <w:rFonts w:ascii="Times New Roman" w:hAnsi="Times New Roman" w:cs="Times New Roman"/>
          <w:bCs/>
          <w:sz w:val="22"/>
          <w:szCs w:val="22"/>
        </w:rPr>
        <w:t xml:space="preserve"> </w:t>
      </w:r>
      <w:r>
        <w:rPr>
          <w:rFonts w:ascii="Times New Roman" w:hAnsi="Times New Roman" w:cs="Times New Roman"/>
          <w:bCs/>
          <w:sz w:val="22"/>
          <w:szCs w:val="22"/>
        </w:rPr>
        <w:t>zapísaný</w:t>
      </w:r>
      <w:r w:rsidRPr="00535A03">
        <w:rPr>
          <w:rFonts w:ascii="Times New Roman" w:hAnsi="Times New Roman" w:cs="Times New Roman"/>
          <w:bCs/>
          <w:sz w:val="22"/>
          <w:szCs w:val="22"/>
        </w:rPr>
        <w:t xml:space="preserve"> </w:t>
      </w:r>
      <w:r>
        <w:rPr>
          <w:rFonts w:ascii="Times New Roman" w:hAnsi="Times New Roman" w:cs="Times New Roman"/>
          <w:bCs/>
          <w:sz w:val="22"/>
          <w:szCs w:val="22"/>
        </w:rPr>
        <w:t>v tomto registri.</w:t>
      </w:r>
      <w:r w:rsidRPr="00535A03">
        <w:rPr>
          <w:rFonts w:ascii="Times New Roman" w:hAnsi="Times New Roman" w:cs="Times New Roman"/>
          <w:bCs/>
          <w:sz w:val="22"/>
          <w:szCs w:val="22"/>
        </w:rPr>
        <w:t xml:space="preserve"> </w:t>
      </w:r>
    </w:p>
    <w:p w14:paraId="03017E3D" w14:textId="77777777" w:rsidR="006D6B32" w:rsidRDefault="006D6B32" w:rsidP="006D6B32">
      <w:pPr>
        <w:jc w:val="center"/>
        <w:rPr>
          <w:rFonts w:ascii="Times New Roman" w:hAnsi="Times New Roman" w:cs="Times New Roman"/>
          <w:b/>
          <w:sz w:val="22"/>
          <w:szCs w:val="22"/>
        </w:rPr>
      </w:pPr>
    </w:p>
    <w:p w14:paraId="6B548CDA" w14:textId="77777777" w:rsidR="006D6B32" w:rsidRDefault="006D6B32" w:rsidP="006D6B32">
      <w:pPr>
        <w:jc w:val="center"/>
        <w:rPr>
          <w:rFonts w:ascii="Times New Roman" w:hAnsi="Times New Roman" w:cs="Times New Roman"/>
          <w:b/>
          <w:sz w:val="22"/>
          <w:szCs w:val="22"/>
        </w:rPr>
      </w:pPr>
    </w:p>
    <w:p w14:paraId="25AC64DC" w14:textId="77777777" w:rsidR="006D6B32" w:rsidRPr="000E136D" w:rsidRDefault="006D6B32" w:rsidP="006D6B32">
      <w:pPr>
        <w:jc w:val="center"/>
        <w:rPr>
          <w:rFonts w:ascii="Times New Roman" w:hAnsi="Times New Roman" w:cs="Times New Roman"/>
          <w:b/>
          <w:sz w:val="22"/>
        </w:rPr>
      </w:pPr>
      <w:r w:rsidRPr="000E136D">
        <w:rPr>
          <w:rFonts w:ascii="Times New Roman" w:hAnsi="Times New Roman" w:cs="Times New Roman"/>
          <w:b/>
          <w:sz w:val="22"/>
        </w:rPr>
        <w:t>Článok XII.</w:t>
      </w:r>
    </w:p>
    <w:p w14:paraId="61A6186C" w14:textId="77777777" w:rsidR="006D6B32" w:rsidRPr="000E136D" w:rsidRDefault="006D6B32" w:rsidP="006D6B32">
      <w:pPr>
        <w:jc w:val="center"/>
        <w:rPr>
          <w:rFonts w:ascii="Times New Roman" w:hAnsi="Times New Roman" w:cs="Times New Roman"/>
          <w:b/>
          <w:sz w:val="22"/>
        </w:rPr>
      </w:pPr>
      <w:r w:rsidRPr="000E136D">
        <w:rPr>
          <w:rFonts w:ascii="Times New Roman" w:hAnsi="Times New Roman" w:cs="Times New Roman"/>
          <w:b/>
          <w:sz w:val="22"/>
        </w:rPr>
        <w:t>KONTROLA, AUDIT/OVERENIE NA MIESTE</w:t>
      </w:r>
    </w:p>
    <w:p w14:paraId="3C03D288" w14:textId="77777777" w:rsidR="006D6B32" w:rsidRPr="00FB522F" w:rsidRDefault="006D6B32" w:rsidP="006D6B32">
      <w:pPr>
        <w:ind w:left="720"/>
        <w:jc w:val="both"/>
        <w:rPr>
          <w:rFonts w:ascii="Times New Roman" w:hAnsi="Times New Roman" w:cs="Times New Roman"/>
        </w:rPr>
      </w:pPr>
    </w:p>
    <w:p w14:paraId="79B08970" w14:textId="77777777" w:rsidR="006D6B32" w:rsidRPr="000E136D" w:rsidRDefault="006D6B32" w:rsidP="006D6B32">
      <w:pPr>
        <w:ind w:left="705" w:hanging="705"/>
        <w:jc w:val="both"/>
        <w:rPr>
          <w:rFonts w:ascii="Times New Roman" w:hAnsi="Times New Roman" w:cs="Times New Roman"/>
          <w:sz w:val="22"/>
        </w:rPr>
      </w:pPr>
      <w:r>
        <w:rPr>
          <w:rFonts w:ascii="Times New Roman" w:hAnsi="Times New Roman" w:cs="Times New Roman"/>
        </w:rPr>
        <w:t>12</w:t>
      </w:r>
      <w:r w:rsidRPr="00FB522F">
        <w:rPr>
          <w:rFonts w:ascii="Times New Roman" w:hAnsi="Times New Roman" w:cs="Times New Roman"/>
        </w:rPr>
        <w:t>.1</w:t>
      </w:r>
      <w:r w:rsidRPr="00FB522F">
        <w:rPr>
          <w:rFonts w:ascii="Times New Roman" w:hAnsi="Times New Roman" w:cs="Times New Roman"/>
        </w:rPr>
        <w:tab/>
      </w:r>
      <w:r w:rsidRPr="000E136D">
        <w:rPr>
          <w:rFonts w:ascii="Times New Roman" w:hAnsi="Times New Roman" w:cs="Times New Roman"/>
          <w:sz w:val="22"/>
        </w:rPr>
        <w:t>Zhotoviteľ sa zaväzuje, že umožní výkon kontroly/auditu/overovania na mieste zo strany oprávnených osôb na výkon kontroly/auditu/overovania na mieste v zmysle príslu</w:t>
      </w:r>
      <w:r>
        <w:rPr>
          <w:rFonts w:ascii="Times New Roman" w:hAnsi="Times New Roman" w:cs="Times New Roman"/>
          <w:sz w:val="22"/>
        </w:rPr>
        <w:t xml:space="preserve">šných právnych predpisov SR a EÚ, </w:t>
      </w:r>
      <w:r w:rsidRPr="000E136D">
        <w:rPr>
          <w:rFonts w:ascii="Times New Roman" w:hAnsi="Times New Roman" w:cs="Times New Roman"/>
          <w:sz w:val="22"/>
        </w:rPr>
        <w:t>tejto zmluvy</w:t>
      </w:r>
      <w:r w:rsidRPr="00C1373C">
        <w:rPr>
          <w:rFonts w:ascii="Times New Roman" w:hAnsi="Times New Roman" w:cs="Times New Roman"/>
          <w:sz w:val="22"/>
        </w:rPr>
        <w:t xml:space="preserve"> </w:t>
      </w:r>
      <w:r>
        <w:rPr>
          <w:rFonts w:ascii="Times New Roman" w:hAnsi="Times New Roman" w:cs="Times New Roman"/>
          <w:sz w:val="22"/>
        </w:rPr>
        <w:t xml:space="preserve">a </w:t>
      </w:r>
      <w:r w:rsidRPr="00C1373C">
        <w:rPr>
          <w:rFonts w:ascii="Times New Roman" w:hAnsi="Times New Roman" w:cs="Times New Roman"/>
          <w:sz w:val="22"/>
        </w:rPr>
        <w:t>Zmluvy o poskytnutí nenávratného finančného príspevku IROP-Z-302021X083-211-27</w:t>
      </w:r>
      <w:r w:rsidRPr="000E136D">
        <w:rPr>
          <w:rFonts w:ascii="Times New Roman" w:hAnsi="Times New Roman" w:cs="Times New Roman"/>
          <w:sz w:val="22"/>
        </w:rPr>
        <w:t xml:space="preserve">. </w:t>
      </w:r>
    </w:p>
    <w:p w14:paraId="04958C52" w14:textId="77777777" w:rsidR="006D6B32" w:rsidRPr="000E136D" w:rsidRDefault="006D6B32" w:rsidP="006D6B32">
      <w:pPr>
        <w:ind w:left="705" w:hanging="705"/>
        <w:jc w:val="both"/>
        <w:rPr>
          <w:rFonts w:ascii="Times New Roman" w:hAnsi="Times New Roman" w:cs="Times New Roman"/>
          <w:sz w:val="22"/>
        </w:rPr>
      </w:pPr>
      <w:r w:rsidRPr="000E136D">
        <w:rPr>
          <w:rFonts w:ascii="Times New Roman" w:hAnsi="Times New Roman" w:cs="Times New Roman"/>
          <w:sz w:val="22"/>
        </w:rPr>
        <w:t>12.2</w:t>
      </w:r>
      <w:r w:rsidRPr="000E136D">
        <w:rPr>
          <w:rFonts w:ascii="Times New Roman" w:hAnsi="Times New Roman" w:cs="Times New Roman"/>
          <w:sz w:val="22"/>
        </w:rPr>
        <w:tab/>
        <w:t>Zhotoviteľ je povinný zabezpečiť prítomnosť osôb zodp</w:t>
      </w:r>
      <w:r>
        <w:rPr>
          <w:rFonts w:ascii="Times New Roman" w:hAnsi="Times New Roman" w:cs="Times New Roman"/>
          <w:sz w:val="22"/>
        </w:rPr>
        <w:t>ovedných za realizáciu aktivít p</w:t>
      </w:r>
      <w:r w:rsidRPr="000E136D">
        <w:rPr>
          <w:rFonts w:ascii="Times New Roman" w:hAnsi="Times New Roman" w:cs="Times New Roman"/>
          <w:sz w:val="22"/>
        </w:rPr>
        <w:t>rojektu, vytvoriť primerané podmienky na riadne a včasné vykonanie kontroly/auditu/overovania na mieste a zdržať sa konania, ktoré by mohlo ohroziť začatie a riadny priebeh výkonu kontroly/auditu/overovania na mieste.</w:t>
      </w:r>
    </w:p>
    <w:p w14:paraId="7834D85D" w14:textId="77777777" w:rsidR="006D6B32" w:rsidRPr="000E136D" w:rsidRDefault="006D6B32" w:rsidP="006D6B32">
      <w:pPr>
        <w:ind w:left="705" w:hanging="705"/>
        <w:jc w:val="both"/>
        <w:rPr>
          <w:rFonts w:ascii="Times New Roman" w:hAnsi="Times New Roman" w:cs="Times New Roman"/>
          <w:sz w:val="22"/>
        </w:rPr>
      </w:pPr>
      <w:r w:rsidRPr="000E136D">
        <w:rPr>
          <w:rFonts w:ascii="Times New Roman" w:hAnsi="Times New Roman" w:cs="Times New Roman"/>
          <w:sz w:val="22"/>
        </w:rPr>
        <w:t>12.3</w:t>
      </w:r>
      <w:r w:rsidRPr="000E136D">
        <w:rPr>
          <w:rFonts w:ascii="Times New Roman" w:hAnsi="Times New Roman" w:cs="Times New Roman"/>
          <w:sz w:val="22"/>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w:t>
      </w:r>
      <w:r>
        <w:rPr>
          <w:rFonts w:ascii="Times New Roman" w:hAnsi="Times New Roman" w:cs="Times New Roman"/>
          <w:sz w:val="22"/>
        </w:rPr>
        <w:t xml:space="preserve"> IROP-Z-302021X083-211-27</w:t>
      </w:r>
      <w:r w:rsidRPr="000E136D">
        <w:rPr>
          <w:rFonts w:ascii="Times New Roman" w:hAnsi="Times New Roman" w:cs="Times New Roman"/>
          <w:sz w:val="22"/>
        </w:rPr>
        <w:t>.  Uvedená doba sa predĺži v prípade ak nastanú skutočnosti uvedené v článku 90 Nariadenia Rady (ES) č. 1083/2006 o čas trvania týchto skutočností.</w:t>
      </w:r>
    </w:p>
    <w:p w14:paraId="1E5D58EE" w14:textId="77777777" w:rsidR="006D6B32" w:rsidRPr="000E136D" w:rsidRDefault="006D6B32" w:rsidP="006D6B32">
      <w:pPr>
        <w:ind w:left="705" w:hanging="705"/>
        <w:jc w:val="both"/>
        <w:rPr>
          <w:rFonts w:ascii="Times New Roman" w:hAnsi="Times New Roman" w:cs="Times New Roman"/>
          <w:sz w:val="22"/>
        </w:rPr>
      </w:pPr>
      <w:r w:rsidRPr="000E136D">
        <w:rPr>
          <w:rFonts w:ascii="Times New Roman" w:hAnsi="Times New Roman" w:cs="Times New Roman"/>
          <w:sz w:val="22"/>
        </w:rPr>
        <w:t>12.4</w:t>
      </w:r>
      <w:r w:rsidRPr="000E136D">
        <w:rPr>
          <w:rFonts w:ascii="Times New Roman" w:hAnsi="Times New Roman" w:cs="Times New Roman"/>
          <w:sz w:val="22"/>
        </w:rPr>
        <w:tab/>
        <w:t>Oprávnené osoby na výkon kontroly/auditu/overovania na mieste sú oprávnené:</w:t>
      </w:r>
    </w:p>
    <w:p w14:paraId="7E2960B9" w14:textId="77777777" w:rsidR="006D6B32" w:rsidRPr="000E136D" w:rsidRDefault="006D6B32" w:rsidP="006D6B32">
      <w:pPr>
        <w:numPr>
          <w:ilvl w:val="0"/>
          <w:numId w:val="47"/>
        </w:numPr>
        <w:jc w:val="both"/>
        <w:rPr>
          <w:rFonts w:ascii="Times New Roman" w:hAnsi="Times New Roman" w:cs="Times New Roman"/>
          <w:sz w:val="22"/>
        </w:rPr>
      </w:pPr>
      <w:r w:rsidRPr="000E136D">
        <w:rPr>
          <w:rFonts w:ascii="Times New Roman" w:hAnsi="Times New Roman" w:cs="Times New Roman"/>
          <w:sz w:val="22"/>
        </w:rPr>
        <w:t xml:space="preserve">vstupovať do objektov, zariadení, prevádzok, na pozemky a do iných priestorov </w:t>
      </w:r>
      <w:r>
        <w:rPr>
          <w:rFonts w:ascii="Times New Roman" w:hAnsi="Times New Roman" w:cs="Times New Roman"/>
          <w:sz w:val="22"/>
        </w:rPr>
        <w:t>zhotoviteľa</w:t>
      </w:r>
      <w:r w:rsidRPr="000E136D">
        <w:rPr>
          <w:rFonts w:ascii="Times New Roman" w:hAnsi="Times New Roman" w:cs="Times New Roman"/>
          <w:sz w:val="22"/>
        </w:rPr>
        <w:t xml:space="preserve">, ak to súvisí s predmetom kontroly/auditu/overovania na mieste, </w:t>
      </w:r>
    </w:p>
    <w:p w14:paraId="1470973D" w14:textId="77777777" w:rsidR="006D6B32" w:rsidRPr="000E136D" w:rsidRDefault="006D6B32" w:rsidP="006D6B32">
      <w:pPr>
        <w:numPr>
          <w:ilvl w:val="0"/>
          <w:numId w:val="47"/>
        </w:numPr>
        <w:jc w:val="both"/>
        <w:rPr>
          <w:rFonts w:ascii="Times New Roman" w:hAnsi="Times New Roman" w:cs="Times New Roman"/>
          <w:sz w:val="22"/>
        </w:rPr>
      </w:pPr>
      <w:r w:rsidRPr="000E136D">
        <w:rPr>
          <w:rFonts w:ascii="Times New Roman" w:hAnsi="Times New Roman" w:cs="Times New Roman"/>
          <w:sz w:val="22"/>
        </w:rPr>
        <w:t xml:space="preserve">požadovať od objednávateľa a zhotoviteľa, aby predložil originálne doklady </w:t>
      </w:r>
      <w:proofErr w:type="gramStart"/>
      <w:r w:rsidRPr="000E136D">
        <w:rPr>
          <w:rFonts w:ascii="Times New Roman" w:hAnsi="Times New Roman" w:cs="Times New Roman"/>
          <w:sz w:val="22"/>
        </w:rPr>
        <w:t>a</w:t>
      </w:r>
      <w:proofErr w:type="gramEnd"/>
      <w:r w:rsidRPr="000E136D">
        <w:rPr>
          <w:rFonts w:ascii="Times New Roman" w:hAnsi="Times New Roman" w:cs="Times New Roman"/>
          <w:sz w:val="22"/>
        </w:rPr>
        <w:t xml:space="preserve"> inú potrebnú dokumentáciu, záznamy dát na pamäťových médiách, vzorky výrobkov alebo iné doklady potrebné pre výkon kontroly/auditu/overenia na miest</w:t>
      </w:r>
      <w:r>
        <w:rPr>
          <w:rFonts w:ascii="Times New Roman" w:hAnsi="Times New Roman" w:cs="Times New Roman"/>
          <w:sz w:val="22"/>
        </w:rPr>
        <w:t>e a ďalšie doklady súvisiace s p</w:t>
      </w:r>
      <w:r w:rsidRPr="000E136D">
        <w:rPr>
          <w:rFonts w:ascii="Times New Roman" w:hAnsi="Times New Roman" w:cs="Times New Roman"/>
          <w:sz w:val="22"/>
        </w:rPr>
        <w:t xml:space="preserve">rojektom v zmysle požiadaviek oprávnených osôb na výkon kontroly/auditu/overovania na mieste, </w:t>
      </w:r>
    </w:p>
    <w:p w14:paraId="3E66C6B8" w14:textId="77777777" w:rsidR="006D6B32" w:rsidRPr="000E136D" w:rsidRDefault="006D6B32" w:rsidP="006D6B32">
      <w:pPr>
        <w:numPr>
          <w:ilvl w:val="0"/>
          <w:numId w:val="47"/>
        </w:numPr>
        <w:jc w:val="both"/>
        <w:rPr>
          <w:rFonts w:ascii="Times New Roman" w:hAnsi="Times New Roman" w:cs="Times New Roman"/>
          <w:sz w:val="22"/>
        </w:rPr>
      </w:pPr>
      <w:r w:rsidRPr="000E136D">
        <w:rPr>
          <w:rFonts w:ascii="Times New Roman" w:hAnsi="Times New Roman" w:cs="Times New Roman"/>
          <w:sz w:val="22"/>
        </w:rPr>
        <w:lastRenderedPageBreak/>
        <w:t xml:space="preserve">oboznamovať sa s údajmi a dokladmi, ak súvisia s predmetom kontroly/auditu/overovania na mieste, </w:t>
      </w:r>
    </w:p>
    <w:p w14:paraId="07E2463B" w14:textId="77777777" w:rsidR="006D6B32" w:rsidRPr="000E136D" w:rsidRDefault="006D6B32" w:rsidP="006D6B32">
      <w:pPr>
        <w:numPr>
          <w:ilvl w:val="0"/>
          <w:numId w:val="47"/>
        </w:numPr>
        <w:jc w:val="both"/>
        <w:rPr>
          <w:rFonts w:ascii="Times New Roman" w:hAnsi="Times New Roman" w:cs="Times New Roman"/>
          <w:sz w:val="22"/>
        </w:rPr>
      </w:pPr>
      <w:r w:rsidRPr="000E136D">
        <w:rPr>
          <w:rFonts w:ascii="Times New Roman" w:hAnsi="Times New Roman" w:cs="Times New Roman"/>
          <w:sz w:val="22"/>
        </w:rPr>
        <w:t xml:space="preserve">vyhotovovať kópie údajov a dokladov, ak súvisia s predmetom kontroly/auditu/overovania na mieste. </w:t>
      </w:r>
    </w:p>
    <w:p w14:paraId="0EAD008E" w14:textId="77777777" w:rsidR="006D6B32" w:rsidRPr="000E136D" w:rsidRDefault="006D6B32" w:rsidP="006D6B32">
      <w:pPr>
        <w:pStyle w:val="Normlnywebov"/>
        <w:spacing w:before="0" w:beforeAutospacing="0" w:after="0" w:afterAutospacing="0"/>
        <w:jc w:val="both"/>
        <w:rPr>
          <w:sz w:val="22"/>
          <w:szCs w:val="20"/>
          <w:lang w:eastAsia="cs-CZ"/>
        </w:rPr>
      </w:pPr>
      <w:r w:rsidRPr="000E136D">
        <w:rPr>
          <w:sz w:val="22"/>
          <w:szCs w:val="20"/>
          <w:lang w:eastAsia="cs-CZ"/>
        </w:rPr>
        <w:t>12.5</w:t>
      </w:r>
      <w:r w:rsidRPr="000E136D">
        <w:rPr>
          <w:sz w:val="22"/>
          <w:szCs w:val="20"/>
          <w:lang w:eastAsia="cs-CZ"/>
        </w:rPr>
        <w:tab/>
        <w:t xml:space="preserve">Oprávnené osoby na výkon kontroly/auditu/overovania na mieste sú najmä: </w:t>
      </w:r>
    </w:p>
    <w:p w14:paraId="1DFB0721" w14:textId="77777777" w:rsidR="006D6B32" w:rsidRDefault="006D6B32" w:rsidP="006D6B32">
      <w:pPr>
        <w:numPr>
          <w:ilvl w:val="0"/>
          <w:numId w:val="48"/>
        </w:numPr>
        <w:jc w:val="both"/>
        <w:rPr>
          <w:rFonts w:ascii="Times New Roman" w:hAnsi="Times New Roman" w:cs="Times New Roman"/>
          <w:sz w:val="22"/>
        </w:rPr>
      </w:pPr>
      <w:r w:rsidRPr="000E136D">
        <w:rPr>
          <w:rFonts w:ascii="Times New Roman" w:hAnsi="Times New Roman" w:cs="Times New Roman"/>
          <w:sz w:val="22"/>
        </w:rPr>
        <w:t>Objednávateľ a ním poverené osoby,</w:t>
      </w:r>
    </w:p>
    <w:p w14:paraId="424D31AA" w14:textId="77777777" w:rsidR="006D6B32" w:rsidRPr="000E136D" w:rsidRDefault="006D6B32" w:rsidP="006D6B32">
      <w:pPr>
        <w:numPr>
          <w:ilvl w:val="0"/>
          <w:numId w:val="48"/>
        </w:numPr>
        <w:jc w:val="both"/>
        <w:rPr>
          <w:rFonts w:ascii="Times New Roman" w:hAnsi="Times New Roman" w:cs="Times New Roman"/>
          <w:sz w:val="22"/>
        </w:rPr>
      </w:pPr>
      <w:r>
        <w:rPr>
          <w:rFonts w:ascii="Times New Roman" w:hAnsi="Times New Roman" w:cs="Times New Roman"/>
          <w:sz w:val="22"/>
        </w:rPr>
        <w:t>Útvar vnútorného auditu Riadiaceho orgánu alebo Sprostredkovateľského orgánu a nimi poverené osoby,</w:t>
      </w:r>
      <w:r w:rsidRPr="000E136D">
        <w:rPr>
          <w:rFonts w:ascii="Times New Roman" w:hAnsi="Times New Roman" w:cs="Times New Roman"/>
          <w:sz w:val="22"/>
        </w:rPr>
        <w:t xml:space="preserve"> </w:t>
      </w:r>
    </w:p>
    <w:p w14:paraId="267714D6" w14:textId="77777777" w:rsidR="006D6B32" w:rsidRPr="000E136D" w:rsidRDefault="006D6B32" w:rsidP="006D6B32">
      <w:pPr>
        <w:numPr>
          <w:ilvl w:val="0"/>
          <w:numId w:val="48"/>
        </w:numPr>
        <w:jc w:val="both"/>
        <w:rPr>
          <w:rFonts w:ascii="Times New Roman" w:hAnsi="Times New Roman" w:cs="Times New Roman"/>
          <w:sz w:val="22"/>
        </w:rPr>
      </w:pPr>
      <w:r w:rsidRPr="000E136D">
        <w:rPr>
          <w:rFonts w:ascii="Times New Roman" w:hAnsi="Times New Roman" w:cs="Times New Roman"/>
          <w:sz w:val="22"/>
        </w:rPr>
        <w:t xml:space="preserve">Najvyšší kontrolný úrad SR, príslušná Správa finančnej kontroly, Certifikačný orgán a nimi poverené osoby, </w:t>
      </w:r>
    </w:p>
    <w:p w14:paraId="4167138F" w14:textId="77777777" w:rsidR="006D6B32" w:rsidRPr="000E136D" w:rsidRDefault="006D6B32" w:rsidP="006D6B32">
      <w:pPr>
        <w:numPr>
          <w:ilvl w:val="0"/>
          <w:numId w:val="48"/>
        </w:numPr>
        <w:jc w:val="both"/>
        <w:rPr>
          <w:rFonts w:ascii="Times New Roman" w:hAnsi="Times New Roman" w:cs="Times New Roman"/>
          <w:sz w:val="22"/>
        </w:rPr>
      </w:pPr>
      <w:r w:rsidRPr="000E136D">
        <w:rPr>
          <w:rFonts w:ascii="Times New Roman" w:hAnsi="Times New Roman" w:cs="Times New Roman"/>
          <w:sz w:val="22"/>
        </w:rPr>
        <w:t>Orgán auditu, jeho spolupracujúce orgány a nimi poverené osoby,</w:t>
      </w:r>
    </w:p>
    <w:p w14:paraId="2A66292C" w14:textId="77777777" w:rsidR="006D6B32" w:rsidRDefault="006D6B32" w:rsidP="006D6B32">
      <w:pPr>
        <w:numPr>
          <w:ilvl w:val="0"/>
          <w:numId w:val="48"/>
        </w:numPr>
        <w:jc w:val="both"/>
        <w:rPr>
          <w:rFonts w:ascii="Times New Roman" w:hAnsi="Times New Roman" w:cs="Times New Roman"/>
          <w:sz w:val="22"/>
        </w:rPr>
      </w:pPr>
      <w:r w:rsidRPr="000E136D">
        <w:rPr>
          <w:rFonts w:ascii="Times New Roman" w:hAnsi="Times New Roman" w:cs="Times New Roman"/>
          <w:sz w:val="22"/>
        </w:rPr>
        <w:t>Splnomocnení zástupcovia Európskej Komisie a Európskeho dvora audítorov,</w:t>
      </w:r>
    </w:p>
    <w:p w14:paraId="2C4636C1" w14:textId="77777777" w:rsidR="006D6B32" w:rsidRPr="000E136D" w:rsidRDefault="006D6B32" w:rsidP="006D6B32">
      <w:pPr>
        <w:numPr>
          <w:ilvl w:val="0"/>
          <w:numId w:val="48"/>
        </w:numPr>
        <w:jc w:val="both"/>
        <w:rPr>
          <w:rFonts w:ascii="Times New Roman" w:hAnsi="Times New Roman" w:cs="Times New Roman"/>
          <w:sz w:val="22"/>
        </w:rPr>
      </w:pPr>
      <w:r>
        <w:rPr>
          <w:rFonts w:ascii="Times New Roman" w:hAnsi="Times New Roman" w:cs="Times New Roman"/>
          <w:sz w:val="22"/>
        </w:rPr>
        <w:t>Orgán zabezpečujúci ochranu finančných záujmov EÚ,</w:t>
      </w:r>
      <w:r w:rsidRPr="000E136D">
        <w:rPr>
          <w:rFonts w:ascii="Times New Roman" w:hAnsi="Times New Roman" w:cs="Times New Roman"/>
          <w:sz w:val="22"/>
        </w:rPr>
        <w:t xml:space="preserve"> </w:t>
      </w:r>
    </w:p>
    <w:p w14:paraId="1CAF65AE" w14:textId="77777777" w:rsidR="006D6B32" w:rsidRPr="000E136D" w:rsidRDefault="006D6B32" w:rsidP="006D6B32">
      <w:pPr>
        <w:numPr>
          <w:ilvl w:val="0"/>
          <w:numId w:val="48"/>
        </w:numPr>
        <w:jc w:val="both"/>
        <w:rPr>
          <w:rFonts w:ascii="Times New Roman" w:hAnsi="Times New Roman" w:cs="Times New Roman"/>
          <w:sz w:val="22"/>
        </w:rPr>
      </w:pPr>
      <w:r w:rsidRPr="000E136D">
        <w:rPr>
          <w:rFonts w:ascii="Times New Roman" w:hAnsi="Times New Roman" w:cs="Times New Roman"/>
          <w:sz w:val="22"/>
        </w:rPr>
        <w:t>Osoby prizvané o</w:t>
      </w:r>
      <w:r>
        <w:rPr>
          <w:rFonts w:ascii="Times New Roman" w:hAnsi="Times New Roman" w:cs="Times New Roman"/>
          <w:sz w:val="22"/>
        </w:rPr>
        <w:t>rgánmi uvedenými v písm. a) až f</w:t>
      </w:r>
      <w:r w:rsidRPr="000E136D">
        <w:rPr>
          <w:rFonts w:ascii="Times New Roman" w:hAnsi="Times New Roman" w:cs="Times New Roman"/>
          <w:sz w:val="22"/>
        </w:rPr>
        <w:t>) v súlade s príslu</w:t>
      </w:r>
      <w:r>
        <w:rPr>
          <w:rFonts w:ascii="Times New Roman" w:hAnsi="Times New Roman" w:cs="Times New Roman"/>
          <w:sz w:val="22"/>
        </w:rPr>
        <w:t>šnými právnymi predpismi SR a EÚ</w:t>
      </w:r>
      <w:r w:rsidRPr="000E136D">
        <w:rPr>
          <w:rFonts w:ascii="Times New Roman" w:hAnsi="Times New Roman" w:cs="Times New Roman"/>
          <w:sz w:val="22"/>
        </w:rPr>
        <w:t xml:space="preserve">. </w:t>
      </w:r>
    </w:p>
    <w:p w14:paraId="0FDC7657" w14:textId="77777777" w:rsidR="006D6B32" w:rsidRPr="000E136D" w:rsidRDefault="006D6B32" w:rsidP="006D6B32">
      <w:pPr>
        <w:pStyle w:val="Normlnywebov"/>
        <w:spacing w:before="0" w:beforeAutospacing="0" w:after="0" w:afterAutospacing="0"/>
        <w:ind w:left="709" w:hanging="709"/>
        <w:jc w:val="both"/>
        <w:rPr>
          <w:sz w:val="22"/>
          <w:szCs w:val="20"/>
          <w:lang w:eastAsia="cs-CZ"/>
        </w:rPr>
      </w:pPr>
      <w:r w:rsidRPr="000E136D">
        <w:rPr>
          <w:sz w:val="22"/>
          <w:szCs w:val="20"/>
          <w:lang w:eastAsia="cs-CZ"/>
        </w:rPr>
        <w:t>12.6</w:t>
      </w:r>
      <w:r w:rsidRPr="000E136D">
        <w:rPr>
          <w:sz w:val="22"/>
          <w:szCs w:val="20"/>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17B4AEF1" w14:textId="77777777" w:rsidR="006D6B32" w:rsidRPr="000E136D" w:rsidRDefault="006D6B32" w:rsidP="006D6B32">
      <w:pPr>
        <w:pStyle w:val="Normlnywebov"/>
        <w:spacing w:before="0" w:beforeAutospacing="0" w:after="0" w:afterAutospacing="0"/>
        <w:ind w:left="709" w:hanging="709"/>
        <w:jc w:val="both"/>
        <w:rPr>
          <w:sz w:val="22"/>
          <w:szCs w:val="20"/>
          <w:lang w:eastAsia="cs-CZ"/>
        </w:rPr>
      </w:pPr>
      <w:r w:rsidRPr="000E136D">
        <w:rPr>
          <w:sz w:val="22"/>
          <w:szCs w:val="20"/>
          <w:lang w:eastAsia="cs-CZ"/>
        </w:rPr>
        <w:t>12.7</w:t>
      </w:r>
      <w:r w:rsidRPr="000E136D">
        <w:rPr>
          <w:sz w:val="22"/>
          <w:szCs w:val="20"/>
          <w:lang w:eastAsia="cs-CZ"/>
        </w:rPr>
        <w:tab/>
        <w:t xml:space="preserve">Zhotoviteľ sa zaväzuje strpieť výkon kontroly/auditu/overovania súvisiaceho s dodávaným tovarom, prácami, poskytnutými službami a tiež kedykoľvek počas platnosti a účinnosti Zmluvy o poskytnutí </w:t>
      </w:r>
      <w:r>
        <w:rPr>
          <w:sz w:val="22"/>
          <w:szCs w:val="20"/>
          <w:lang w:eastAsia="cs-CZ"/>
        </w:rPr>
        <w:t>nenávratného finančného príspevku</w:t>
      </w:r>
      <w:r w:rsidRPr="000E136D">
        <w:rPr>
          <w:sz w:val="22"/>
          <w:szCs w:val="20"/>
          <w:lang w:eastAsia="cs-CZ"/>
        </w:rPr>
        <w:t xml:space="preserve"> </w:t>
      </w:r>
      <w:r w:rsidRPr="009D0880">
        <w:rPr>
          <w:sz w:val="22"/>
          <w:szCs w:val="20"/>
          <w:lang w:eastAsia="cs-CZ"/>
        </w:rPr>
        <w:t>IROP-Z-302021X083-211-27</w:t>
      </w:r>
      <w:r>
        <w:rPr>
          <w:sz w:val="22"/>
          <w:szCs w:val="20"/>
          <w:lang w:eastAsia="cs-CZ"/>
        </w:rPr>
        <w:t xml:space="preserve"> </w:t>
      </w:r>
      <w:r w:rsidRPr="000E136D">
        <w:rPr>
          <w:sz w:val="22"/>
          <w:szCs w:val="20"/>
          <w:lang w:eastAsia="cs-CZ"/>
        </w:rPr>
        <w:t>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09A80408" w14:textId="77777777" w:rsidR="006D6B32" w:rsidRDefault="006D6B32" w:rsidP="006D6B32">
      <w:pPr>
        <w:jc w:val="center"/>
        <w:rPr>
          <w:rFonts w:ascii="Times New Roman" w:hAnsi="Times New Roman" w:cs="Times New Roman"/>
          <w:b/>
          <w:sz w:val="22"/>
          <w:szCs w:val="22"/>
        </w:rPr>
      </w:pPr>
    </w:p>
    <w:p w14:paraId="0DAF6E64" w14:textId="77777777" w:rsidR="006D6B32" w:rsidRPr="00FB522F" w:rsidRDefault="006D6B32" w:rsidP="006D6B32">
      <w:pPr>
        <w:jc w:val="center"/>
        <w:rPr>
          <w:rFonts w:ascii="Times New Roman" w:hAnsi="Times New Roman" w:cs="Times New Roman"/>
          <w:b/>
          <w:sz w:val="22"/>
          <w:szCs w:val="22"/>
        </w:rPr>
      </w:pPr>
    </w:p>
    <w:p w14:paraId="1E2AB0BF"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Článok XII</w:t>
      </w:r>
      <w:r>
        <w:rPr>
          <w:rFonts w:ascii="Times New Roman" w:hAnsi="Times New Roman" w:cs="Times New Roman"/>
          <w:b/>
          <w:sz w:val="22"/>
          <w:szCs w:val="22"/>
        </w:rPr>
        <w:t>I</w:t>
      </w:r>
      <w:r w:rsidRPr="00FB522F">
        <w:rPr>
          <w:rFonts w:ascii="Times New Roman" w:hAnsi="Times New Roman" w:cs="Times New Roman"/>
          <w:b/>
          <w:sz w:val="22"/>
          <w:szCs w:val="22"/>
        </w:rPr>
        <w:t>.</w:t>
      </w:r>
    </w:p>
    <w:p w14:paraId="66CB4EA0" w14:textId="77777777" w:rsidR="006D6B32" w:rsidRPr="00FB522F" w:rsidRDefault="006D6B32" w:rsidP="006D6B32">
      <w:pPr>
        <w:jc w:val="center"/>
        <w:rPr>
          <w:rFonts w:ascii="Times New Roman" w:hAnsi="Times New Roman" w:cs="Times New Roman"/>
          <w:b/>
          <w:sz w:val="22"/>
          <w:szCs w:val="22"/>
        </w:rPr>
      </w:pPr>
      <w:r w:rsidRPr="00FB522F">
        <w:rPr>
          <w:rFonts w:ascii="Times New Roman" w:hAnsi="Times New Roman" w:cs="Times New Roman"/>
          <w:b/>
          <w:sz w:val="22"/>
          <w:szCs w:val="22"/>
        </w:rPr>
        <w:t>ZÁVEREČNÉ USTANOVENIA</w:t>
      </w:r>
    </w:p>
    <w:p w14:paraId="209435A8" w14:textId="77777777" w:rsidR="006D6B32" w:rsidRPr="00FB522F" w:rsidRDefault="006D6B32" w:rsidP="006D6B32">
      <w:pPr>
        <w:jc w:val="center"/>
        <w:rPr>
          <w:rFonts w:ascii="Times New Roman" w:hAnsi="Times New Roman" w:cs="Times New Roman"/>
          <w:b/>
          <w:sz w:val="22"/>
          <w:szCs w:val="22"/>
        </w:rPr>
      </w:pPr>
    </w:p>
    <w:p w14:paraId="70DB263A" w14:textId="77777777" w:rsidR="006D6B32" w:rsidRPr="00D96476" w:rsidRDefault="006D6B32" w:rsidP="006D6B32">
      <w:pPr>
        <w:pStyle w:val="Odsekzoznamu"/>
        <w:numPr>
          <w:ilvl w:val="1"/>
          <w:numId w:val="49"/>
        </w:numPr>
        <w:tabs>
          <w:tab w:val="num" w:pos="567"/>
        </w:tabs>
        <w:spacing w:before="0" w:after="0"/>
        <w:ind w:left="709" w:hanging="709"/>
        <w:jc w:val="both"/>
        <w:rPr>
          <w:rFonts w:ascii="Times New Roman" w:hAnsi="Times New Roman" w:cs="Times New Roman"/>
          <w:sz w:val="22"/>
          <w:szCs w:val="22"/>
        </w:rPr>
      </w:pPr>
      <w:r>
        <w:rPr>
          <w:rFonts w:ascii="Times New Roman" w:hAnsi="Times New Roman" w:cs="Times New Roman"/>
          <w:sz w:val="22"/>
          <w:szCs w:val="22"/>
        </w:rPr>
        <w:t xml:space="preserve">   </w:t>
      </w:r>
      <w:r w:rsidRPr="00D96476">
        <w:rPr>
          <w:rFonts w:ascii="Times New Roman" w:hAnsi="Times New Roman" w:cs="Times New Roman"/>
          <w:sz w:val="22"/>
          <w:szCs w:val="22"/>
        </w:rPr>
        <w:t xml:space="preserve">Zhotoviteľ je povinný mať uzavretú zmluvu o poistení zodpovednosti za škodu, minimálne však vo výške rozpočtových nákladov diela, a to za účelom krytia prípadných škôd spôsobených pri realizácii diela. Zhotoviteľ o tom predloží doklad objednávateľovi do 15 dní po podpise tejto zmluvy. Zhotoviteľ je povinný udržiavať poistenie v platnosti po celý čas realizácie diela. Zhotoviteľ je povinný zabezpečiť riadne a včasné platenie poistného podľa príslušnej poistnej zmluvy. Pre prípad, že zhotoviteľ nezaplatí poistné riadne a včas alebo sa dopustí iného porušenia poistnej zmluvy, na základe ktorého by mal poisťovateľ právo poistnú zmluvu vypovedať alebo odmietnuť vyplatenie poistného plnenia splatného podľa poistnej zmluvy, objednávateľ má právo (avšak v žiadnom prípade nie povinnosť) vo vlastnom mene a na účet zhotoviteľa vykonať všetky kroky smerujúce k odstráneniu porušenia povinnosti zhotoviteľa ako poisteného alebo poistníka, vrátane zaplatenia akéhokoľvek poistného dlžného podľa poistnej zmluvy. </w:t>
      </w:r>
    </w:p>
    <w:p w14:paraId="225661C1" w14:textId="77777777" w:rsidR="006D6B32" w:rsidRPr="00D96476" w:rsidRDefault="006D6B32" w:rsidP="006D6B32">
      <w:pPr>
        <w:pStyle w:val="Odsekzoznamu"/>
        <w:numPr>
          <w:ilvl w:val="1"/>
          <w:numId w:val="49"/>
        </w:numPr>
        <w:tabs>
          <w:tab w:val="num" w:pos="720"/>
        </w:tabs>
        <w:spacing w:before="0" w:after="0"/>
        <w:ind w:left="709" w:hanging="709"/>
        <w:jc w:val="both"/>
        <w:rPr>
          <w:rFonts w:ascii="Times New Roman" w:hAnsi="Times New Roman" w:cs="Times New Roman"/>
          <w:sz w:val="22"/>
          <w:szCs w:val="22"/>
        </w:rPr>
      </w:pPr>
      <w:r w:rsidRPr="00D96476">
        <w:rPr>
          <w:rFonts w:ascii="Times New Roman" w:hAnsi="Times New Roman" w:cs="Times New Roman"/>
          <w:sz w:val="22"/>
          <w:szCs w:val="22"/>
        </w:rPr>
        <w:t xml:space="preserve">Na vzťahy medzi zmluvnými stranami vyplývajúce z tejto zmluvy, ale ňou výslovne neupravené sa vzťahujú príslušné ustanovenia obchodného zákonníka. Zhotoviteľ berie na vedomie, že dielo bude financované v rámci poskytnutého nenávratného finančného príspevku. Na stavbe budú uskutočnené len tie stavebné práce, ktoré určí objednávateľ na základe oprávnenosti výdavkov projektu, v rozsahu výkazu výmer, ktorý bol súčasťou ponuky zhotoviteľa a ktoré budú financované z prostriedkov </w:t>
      </w:r>
      <w:r w:rsidRPr="00D12316">
        <w:rPr>
          <w:rFonts w:ascii="Times New Roman" w:hAnsi="Times New Roman" w:cs="Times New Roman"/>
          <w:sz w:val="22"/>
          <w:szCs w:val="22"/>
        </w:rPr>
        <w:t>OP: Integrovaný regionálny operačný program a vlastných finančných zdrojov. V</w:t>
      </w:r>
      <w:r w:rsidRPr="00D96476">
        <w:rPr>
          <w:rFonts w:ascii="Times New Roman" w:hAnsi="Times New Roman" w:cs="Times New Roman"/>
          <w:sz w:val="22"/>
          <w:szCs w:val="22"/>
        </w:rPr>
        <w:t> prípade zmeny podmienok poskytovania finančných prostriedkov zo strany poskytovateľa finančných prostriedkov bude táto z</w:t>
      </w:r>
      <w:r>
        <w:rPr>
          <w:rFonts w:ascii="Times New Roman" w:hAnsi="Times New Roman" w:cs="Times New Roman"/>
          <w:sz w:val="22"/>
          <w:szCs w:val="22"/>
        </w:rPr>
        <w:t>mluva formou upravenou v ods. 13</w:t>
      </w:r>
      <w:r w:rsidRPr="00D96476">
        <w:rPr>
          <w:rFonts w:ascii="Times New Roman" w:hAnsi="Times New Roman" w:cs="Times New Roman"/>
          <w:sz w:val="22"/>
          <w:szCs w:val="22"/>
        </w:rPr>
        <w:t>.3 tejto zmluvy upravená tak, aby bola v súlade so zmenenými podmienkami poskytovateľa.</w:t>
      </w:r>
    </w:p>
    <w:p w14:paraId="66F0E521" w14:textId="77777777" w:rsidR="006D6B32" w:rsidRPr="00CD2A66" w:rsidRDefault="006D6B32" w:rsidP="006D6B32">
      <w:pPr>
        <w:numPr>
          <w:ilvl w:val="1"/>
          <w:numId w:val="49"/>
        </w:numPr>
        <w:tabs>
          <w:tab w:val="num" w:pos="567"/>
        </w:tabs>
        <w:ind w:left="720" w:hanging="720"/>
        <w:jc w:val="both"/>
        <w:rPr>
          <w:rFonts w:ascii="Times New Roman" w:hAnsi="Times New Roman" w:cs="Times New Roman"/>
          <w:sz w:val="22"/>
          <w:szCs w:val="22"/>
        </w:rPr>
      </w:pPr>
      <w:r w:rsidRPr="003161A8">
        <w:rPr>
          <w:rFonts w:ascii="Times New Roman" w:hAnsi="Times New Roman" w:cs="Times New Roman"/>
          <w:sz w:val="22"/>
          <w:szCs w:val="22"/>
        </w:rPr>
        <w:t xml:space="preserve">   Zmeny a doplnky obsahu zmluvy možno uskutočniť len písomne po predchádzajúcej dohode obid</w:t>
      </w:r>
      <w:r>
        <w:rPr>
          <w:rFonts w:ascii="Times New Roman" w:hAnsi="Times New Roman" w:cs="Times New Roman"/>
          <w:sz w:val="22"/>
          <w:szCs w:val="22"/>
        </w:rPr>
        <w:t xml:space="preserve">voch zmluvných strán v súlade </w:t>
      </w:r>
      <w:r w:rsidRPr="00CD2A66">
        <w:rPr>
          <w:rFonts w:ascii="Times New Roman" w:hAnsi="Times New Roman" w:cs="Times New Roman"/>
          <w:sz w:val="22"/>
          <w:szCs w:val="22"/>
        </w:rPr>
        <w:t xml:space="preserve">s § 18 zákona č. 343/2015 Z. z. o verejnom obstarávaní v znení neskorších predpisov. </w:t>
      </w:r>
    </w:p>
    <w:p w14:paraId="42930FC9" w14:textId="109F7361" w:rsidR="006D6B32" w:rsidRPr="000444E7" w:rsidRDefault="006D6B32" w:rsidP="000444E7">
      <w:pPr>
        <w:pStyle w:val="Odsekzoznamu"/>
        <w:numPr>
          <w:ilvl w:val="1"/>
          <w:numId w:val="49"/>
        </w:numPr>
        <w:tabs>
          <w:tab w:val="num" w:pos="720"/>
        </w:tabs>
        <w:spacing w:before="0" w:after="0"/>
        <w:ind w:left="709" w:hanging="709"/>
        <w:jc w:val="both"/>
        <w:rPr>
          <w:rFonts w:ascii="Times New Roman" w:hAnsi="Times New Roman" w:cs="Times New Roman"/>
          <w:sz w:val="22"/>
          <w:szCs w:val="22"/>
        </w:rPr>
      </w:pPr>
      <w:r w:rsidRPr="000444E7">
        <w:rPr>
          <w:rFonts w:ascii="Times New Roman" w:hAnsi="Times New Roman" w:cs="Times New Roman"/>
          <w:sz w:val="22"/>
          <w:szCs w:val="22"/>
        </w:rPr>
        <w:lastRenderedPageBreak/>
        <w:t xml:space="preserve">Táto zmluva nadobúda platnosť dňom jej podpisu oboma zmluvnými stranami. </w:t>
      </w:r>
      <w:r w:rsidR="000444E7" w:rsidRPr="000444E7">
        <w:rPr>
          <w:rFonts w:ascii="Times New Roman" w:hAnsi="Times New Roman" w:cs="Times New Roman"/>
          <w:sz w:val="22"/>
          <w:szCs w:val="22"/>
        </w:rPr>
        <w:t xml:space="preserve">Účinnosť táto zmluva nadobúda dňom doručenia objednávky zhotoviteľovi za súčasne splnenej podmienky zverejnenia </w:t>
      </w:r>
      <w:r w:rsidR="000444E7">
        <w:rPr>
          <w:rFonts w:ascii="Times New Roman" w:hAnsi="Times New Roman" w:cs="Times New Roman"/>
          <w:sz w:val="22"/>
          <w:szCs w:val="22"/>
        </w:rPr>
        <w:t xml:space="preserve">tejto zmluvy </w:t>
      </w:r>
      <w:r w:rsidR="000444E7" w:rsidRPr="000444E7">
        <w:rPr>
          <w:rFonts w:ascii="Times New Roman" w:hAnsi="Times New Roman" w:cs="Times New Roman"/>
          <w:sz w:val="22"/>
          <w:szCs w:val="22"/>
        </w:rPr>
        <w:t>na webovom sídle objednávateľa. K doručeniu objednávky zhotoviteľovi dôjde až po kontrole procesu zadávania zákazky zo strany poskytovateľa pomoci zo zdrojov EŠIF na predmet diela.</w:t>
      </w:r>
    </w:p>
    <w:p w14:paraId="1ED161F8" w14:textId="77777777" w:rsidR="006D6B32" w:rsidRPr="003161A8" w:rsidRDefault="006D6B32" w:rsidP="006D6B32">
      <w:pPr>
        <w:numPr>
          <w:ilvl w:val="1"/>
          <w:numId w:val="49"/>
        </w:numPr>
        <w:ind w:left="720" w:hanging="720"/>
        <w:jc w:val="both"/>
        <w:rPr>
          <w:rFonts w:ascii="Times New Roman" w:hAnsi="Times New Roman" w:cs="Times New Roman"/>
          <w:sz w:val="22"/>
          <w:szCs w:val="22"/>
        </w:rPr>
      </w:pPr>
      <w:r w:rsidRPr="000444E7">
        <w:rPr>
          <w:rFonts w:ascii="Times New Roman" w:hAnsi="Times New Roman" w:cs="Times New Roman"/>
          <w:sz w:val="22"/>
          <w:szCs w:val="22"/>
        </w:rPr>
        <w:t xml:space="preserve">Zmluva je vyhotovená v piatich rovnopisoch, </w:t>
      </w:r>
      <w:proofErr w:type="gramStart"/>
      <w:r w:rsidRPr="000444E7">
        <w:rPr>
          <w:rFonts w:ascii="Times New Roman" w:hAnsi="Times New Roman" w:cs="Times New Roman"/>
          <w:sz w:val="22"/>
          <w:szCs w:val="22"/>
        </w:rPr>
        <w:t>dva  pre</w:t>
      </w:r>
      <w:proofErr w:type="gramEnd"/>
      <w:r w:rsidRPr="003161A8">
        <w:rPr>
          <w:rFonts w:ascii="Times New Roman" w:hAnsi="Times New Roman" w:cs="Times New Roman"/>
          <w:sz w:val="22"/>
          <w:szCs w:val="22"/>
        </w:rPr>
        <w:t xml:space="preserve"> zhotoviteľa a tri pre objednávateľa.</w:t>
      </w:r>
    </w:p>
    <w:p w14:paraId="61A839AA" w14:textId="77777777" w:rsidR="006D6B32" w:rsidRPr="003161A8" w:rsidRDefault="006D6B32" w:rsidP="006D6B32">
      <w:pPr>
        <w:numPr>
          <w:ilvl w:val="1"/>
          <w:numId w:val="49"/>
        </w:numPr>
        <w:ind w:left="720" w:hanging="720"/>
        <w:jc w:val="both"/>
        <w:rPr>
          <w:rFonts w:ascii="Times New Roman" w:hAnsi="Times New Roman" w:cs="Times New Roman"/>
          <w:sz w:val="22"/>
          <w:szCs w:val="22"/>
        </w:rPr>
      </w:pPr>
      <w:r w:rsidRPr="003161A8">
        <w:rPr>
          <w:rFonts w:ascii="Times New Roman" w:hAnsi="Times New Roman" w:cs="Times New Roman"/>
          <w:sz w:val="22"/>
          <w:szCs w:val="22"/>
        </w:rPr>
        <w:t>Všetky písomné doklady týkajúce sa vzťahov z tejto zmluvy, jej zmeny alebo zániku, zasiela jedna zmluvná strana na adresu druhej zmluvnej strany, ktorá je uvedená pri označení zmluvnej strany v úvode tejto zmluvy. Ak dôjde k zmene tejto adresy, je povinná zmluvná strana, u ktorej k zmene došlo, písomne oznámiť zmenu adresy druhej zmluvnej strane do 15 dní od vtedy ako k nej došlo, pričom na oznámení zmeny adresy musí byť podpis úradne osvedčený, inak platí, že zmena nenastala. V prípade, ak sa písomnosť vráti nedoručená platí, že účinky doručenia nastali tretím dňom po jej odoslaní.</w:t>
      </w:r>
    </w:p>
    <w:p w14:paraId="0DB90F0B" w14:textId="77777777" w:rsidR="006D6B32" w:rsidRDefault="006D6B32" w:rsidP="006D6B32">
      <w:pPr>
        <w:numPr>
          <w:ilvl w:val="1"/>
          <w:numId w:val="49"/>
        </w:numPr>
        <w:ind w:left="720" w:hanging="720"/>
        <w:jc w:val="both"/>
        <w:rPr>
          <w:rFonts w:ascii="Times New Roman" w:hAnsi="Times New Roman" w:cs="Times New Roman"/>
          <w:sz w:val="22"/>
          <w:szCs w:val="22"/>
        </w:rPr>
      </w:pPr>
      <w:r w:rsidRPr="003161A8">
        <w:rPr>
          <w:rFonts w:ascii="Times New Roman" w:hAnsi="Times New Roman" w:cs="Times New Roman"/>
          <w:sz w:val="22"/>
          <w:szCs w:val="22"/>
        </w:rPr>
        <w:t xml:space="preserve">V prípade, ak je niektoré ustanovenie zmluvy alebo sa z akéhokoľvek dôvodu stane neplatné, neúčinné alebo nevynútiteľné (obsoletné), nemá </w:t>
      </w:r>
      <w:proofErr w:type="gramStart"/>
      <w:r w:rsidRPr="003161A8">
        <w:rPr>
          <w:rFonts w:ascii="Times New Roman" w:hAnsi="Times New Roman" w:cs="Times New Roman"/>
          <w:sz w:val="22"/>
          <w:szCs w:val="22"/>
        </w:rPr>
        <w:t>a</w:t>
      </w:r>
      <w:proofErr w:type="gramEnd"/>
      <w:r w:rsidRPr="003161A8">
        <w:rPr>
          <w:rFonts w:ascii="Times New Roman" w:hAnsi="Times New Roman" w:cs="Times New Roman"/>
          <w:sz w:val="22"/>
          <w:szCs w:val="22"/>
        </w:rPr>
        <w:t xml:space="preserve"> ani nebude to mať za následok neplatnosť, neúčinnosť alebo nevynútiteľnosť ostatných ustanovení zmluvy. Zmluvné strany sú povinné v dobrej viere, rešpektujúc zásady poctivého prístupu a dobrých mravov rokovať tak, aby bolo neplatné, neúčinné alebo nevynútiteľné ustanovenie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w:t>
      </w:r>
      <w:proofErr w:type="gramStart"/>
      <w:r w:rsidRPr="003161A8">
        <w:rPr>
          <w:rFonts w:ascii="Times New Roman" w:hAnsi="Times New Roman" w:cs="Times New Roman"/>
          <w:sz w:val="22"/>
          <w:szCs w:val="22"/>
        </w:rPr>
        <w:t>a</w:t>
      </w:r>
      <w:proofErr w:type="gramEnd"/>
      <w:r w:rsidRPr="003161A8">
        <w:rPr>
          <w:rFonts w:ascii="Times New Roman" w:hAnsi="Times New Roman" w:cs="Times New Roman"/>
          <w:sz w:val="22"/>
          <w:szCs w:val="22"/>
        </w:rPr>
        <w:t> ak také ustanovenia nie sú, potom sa použijú ustanovenia slovenských právnych predpisov a inštitútov, ktoré sú upravené slovenským právnym poriadkom, pričom sa použijú také ustanovenia, ktoré zodpovedajú kritériám predchádzajúcej vety.</w:t>
      </w:r>
    </w:p>
    <w:p w14:paraId="0F82DC23" w14:textId="77777777" w:rsidR="006D6B32" w:rsidRDefault="006D6B32" w:rsidP="006D6B32">
      <w:pPr>
        <w:numPr>
          <w:ilvl w:val="1"/>
          <w:numId w:val="49"/>
        </w:numPr>
        <w:ind w:left="720" w:hanging="720"/>
        <w:jc w:val="both"/>
        <w:rPr>
          <w:rFonts w:ascii="Times New Roman" w:hAnsi="Times New Roman" w:cs="Times New Roman"/>
          <w:sz w:val="22"/>
          <w:szCs w:val="22"/>
        </w:rPr>
      </w:pPr>
      <w:r w:rsidRPr="000E136D">
        <w:rPr>
          <w:rFonts w:ascii="Times New Roman" w:hAnsi="Times New Roman" w:cs="Times New Roman"/>
          <w:sz w:val="22"/>
          <w:szCs w:val="22"/>
        </w:rPr>
        <w:t>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Informáci</w:t>
      </w:r>
      <w:r>
        <w:rPr>
          <w:rFonts w:ascii="Times New Roman" w:hAnsi="Times New Roman" w:cs="Times New Roman"/>
          <w:sz w:val="22"/>
          <w:szCs w:val="22"/>
        </w:rPr>
        <w:t>e o spracúvaní osobných údajov o</w:t>
      </w:r>
      <w:r w:rsidRPr="000E136D">
        <w:rPr>
          <w:rFonts w:ascii="Times New Roman" w:hAnsi="Times New Roman" w:cs="Times New Roman"/>
          <w:sz w:val="22"/>
          <w:szCs w:val="22"/>
        </w:rPr>
        <w:t>bjednávateľom ako prevádzkovateľom sú vám plne k dispozícii na webovom sídle www.osobnyudaj.sk/informovanie, ako aj vo fyzickej podobe v sídle a na</w:t>
      </w:r>
      <w:r>
        <w:rPr>
          <w:rFonts w:ascii="Times New Roman" w:hAnsi="Times New Roman" w:cs="Times New Roman"/>
          <w:sz w:val="22"/>
          <w:szCs w:val="22"/>
        </w:rPr>
        <w:t xml:space="preserve"> všetkých kontaktných miestach o</w:t>
      </w:r>
      <w:r w:rsidRPr="000E136D">
        <w:rPr>
          <w:rFonts w:ascii="Times New Roman" w:hAnsi="Times New Roman" w:cs="Times New Roman"/>
          <w:sz w:val="22"/>
          <w:szCs w:val="22"/>
        </w:rPr>
        <w:t>bjednávateľa</w:t>
      </w:r>
      <w:r>
        <w:rPr>
          <w:rFonts w:ascii="Times New Roman" w:hAnsi="Times New Roman" w:cs="Times New Roman"/>
          <w:sz w:val="22"/>
          <w:szCs w:val="22"/>
        </w:rPr>
        <w:t>.</w:t>
      </w:r>
    </w:p>
    <w:p w14:paraId="2A43D49A" w14:textId="77777777" w:rsidR="006D6B32" w:rsidRPr="00033DAF" w:rsidRDefault="006D6B32" w:rsidP="006D6B32">
      <w:pPr>
        <w:pStyle w:val="Odsekzoznamu"/>
        <w:numPr>
          <w:ilvl w:val="1"/>
          <w:numId w:val="49"/>
        </w:numPr>
        <w:tabs>
          <w:tab w:val="left" w:pos="2160"/>
          <w:tab w:val="left" w:pos="2880"/>
          <w:tab w:val="left" w:pos="4500"/>
        </w:tabs>
        <w:spacing w:before="0" w:after="0"/>
        <w:ind w:left="709" w:hanging="709"/>
        <w:jc w:val="both"/>
        <w:rPr>
          <w:rFonts w:ascii="Times New Roman" w:hAnsi="Times New Roman" w:cs="Times New Roman"/>
          <w:sz w:val="22"/>
          <w:szCs w:val="22"/>
        </w:rPr>
      </w:pPr>
      <w:r w:rsidRPr="00033DAF">
        <w:rPr>
          <w:rFonts w:ascii="Times New Roman" w:hAnsi="Times New Roman" w:cs="Times New Roman"/>
          <w:sz w:val="22"/>
          <w:szCs w:val="22"/>
        </w:rPr>
        <w:t>Zmluvné strany vyhlasujú, že s</w:t>
      </w:r>
      <w:r>
        <w:rPr>
          <w:rFonts w:ascii="Times New Roman" w:hAnsi="Times New Roman" w:cs="Times New Roman"/>
          <w:sz w:val="22"/>
          <w:szCs w:val="22"/>
        </w:rPr>
        <w:t>i text zmluvy dôsledne prečítali, jej obsahu a právnym účinkom z nej vyplývajúcich porozumeli, ich zmluvné prejavy sú dostatočne slobodné, jasné, určité a zrozumiteľné, nepodpísali zmluvu v núdzi ani za nápadne nevýhodných podmienok, podpisujúce osoby sú oprávnené k podpisu zmluvy a na znak súhlasu ju podpísali.</w:t>
      </w:r>
    </w:p>
    <w:p w14:paraId="073FE008" w14:textId="77777777" w:rsidR="006D6B32" w:rsidRPr="003161A8" w:rsidRDefault="006D6B32" w:rsidP="006D6B32">
      <w:pPr>
        <w:pStyle w:val="Odsekzoznamu"/>
        <w:numPr>
          <w:ilvl w:val="1"/>
          <w:numId w:val="49"/>
        </w:numPr>
        <w:spacing w:before="0" w:after="0"/>
        <w:ind w:left="709" w:hanging="709"/>
        <w:jc w:val="both"/>
        <w:rPr>
          <w:rFonts w:ascii="Times New Roman" w:hAnsi="Times New Roman" w:cs="Times New Roman"/>
          <w:sz w:val="22"/>
          <w:szCs w:val="22"/>
        </w:rPr>
      </w:pPr>
      <w:r w:rsidRPr="003161A8">
        <w:rPr>
          <w:rFonts w:ascii="Times New Roman" w:hAnsi="Times New Roman" w:cs="Times New Roman"/>
          <w:sz w:val="22"/>
          <w:szCs w:val="22"/>
        </w:rPr>
        <w:t xml:space="preserve">Prílohou tejto zmluvy sú alebo sa postupne stanú nasledovné prílohy: </w:t>
      </w:r>
    </w:p>
    <w:p w14:paraId="38823C58" w14:textId="77777777" w:rsidR="006D6B32" w:rsidRDefault="006D6B32" w:rsidP="006D6B32">
      <w:pPr>
        <w:ind w:left="709"/>
        <w:rPr>
          <w:rFonts w:ascii="Times New Roman" w:hAnsi="Times New Roman" w:cs="Times New Roman"/>
          <w:sz w:val="22"/>
          <w:szCs w:val="22"/>
        </w:rPr>
      </w:pPr>
      <w:r w:rsidRPr="00FB522F">
        <w:rPr>
          <w:rFonts w:ascii="Times New Roman" w:hAnsi="Times New Roman" w:cs="Times New Roman"/>
          <w:sz w:val="22"/>
          <w:szCs w:val="22"/>
        </w:rPr>
        <w:t xml:space="preserve">Príloha č. 1 Rozpočet </w:t>
      </w:r>
      <w:r>
        <w:rPr>
          <w:rFonts w:ascii="Times New Roman" w:hAnsi="Times New Roman" w:cs="Times New Roman"/>
          <w:sz w:val="22"/>
          <w:szCs w:val="22"/>
        </w:rPr>
        <w:t xml:space="preserve">(ocenený </w:t>
      </w:r>
      <w:r w:rsidRPr="00FB522F">
        <w:rPr>
          <w:rFonts w:ascii="Times New Roman" w:hAnsi="Times New Roman" w:cs="Times New Roman"/>
          <w:sz w:val="22"/>
          <w:szCs w:val="22"/>
        </w:rPr>
        <w:t>výkaz</w:t>
      </w:r>
      <w:r>
        <w:rPr>
          <w:rFonts w:ascii="Times New Roman" w:hAnsi="Times New Roman" w:cs="Times New Roman"/>
          <w:sz w:val="22"/>
          <w:szCs w:val="22"/>
        </w:rPr>
        <w:t xml:space="preserve"> </w:t>
      </w:r>
      <w:r w:rsidRPr="00FB522F">
        <w:rPr>
          <w:rFonts w:ascii="Times New Roman" w:hAnsi="Times New Roman" w:cs="Times New Roman"/>
          <w:sz w:val="22"/>
          <w:szCs w:val="22"/>
        </w:rPr>
        <w:t>výmer</w:t>
      </w:r>
      <w:r>
        <w:rPr>
          <w:rFonts w:ascii="Times New Roman" w:hAnsi="Times New Roman" w:cs="Times New Roman"/>
          <w:sz w:val="22"/>
          <w:szCs w:val="22"/>
        </w:rPr>
        <w:t>) v listinnej podobe</w:t>
      </w:r>
      <w:r w:rsidRPr="00FB522F">
        <w:rPr>
          <w:rFonts w:ascii="Times New Roman" w:hAnsi="Times New Roman" w:cs="Times New Roman"/>
          <w:sz w:val="22"/>
          <w:szCs w:val="22"/>
        </w:rPr>
        <w:t xml:space="preserve"> </w:t>
      </w:r>
    </w:p>
    <w:p w14:paraId="7751C09A" w14:textId="77777777" w:rsidR="006D6B32" w:rsidRPr="00FB522F" w:rsidRDefault="006D6B32" w:rsidP="006D6B32">
      <w:pPr>
        <w:ind w:left="709"/>
        <w:rPr>
          <w:rFonts w:ascii="Times New Roman" w:hAnsi="Times New Roman" w:cs="Times New Roman"/>
          <w:sz w:val="22"/>
          <w:szCs w:val="22"/>
        </w:rPr>
      </w:pPr>
      <w:r>
        <w:rPr>
          <w:rFonts w:ascii="Times New Roman" w:hAnsi="Times New Roman" w:cs="Times New Roman"/>
          <w:sz w:val="22"/>
          <w:szCs w:val="22"/>
        </w:rPr>
        <w:t xml:space="preserve">Príloha č. 2 </w:t>
      </w:r>
      <w:proofErr w:type="gramStart"/>
      <w:r>
        <w:rPr>
          <w:rFonts w:ascii="Times New Roman" w:hAnsi="Times New Roman" w:cs="Times New Roman"/>
          <w:sz w:val="22"/>
          <w:szCs w:val="22"/>
        </w:rPr>
        <w:t>Rozpočet  (</w:t>
      </w:r>
      <w:proofErr w:type="gramEnd"/>
      <w:r>
        <w:rPr>
          <w:rFonts w:ascii="Times New Roman" w:hAnsi="Times New Roman" w:cs="Times New Roman"/>
          <w:sz w:val="22"/>
          <w:szCs w:val="22"/>
        </w:rPr>
        <w:t xml:space="preserve">ocenený výkaz výmer) v elektronickej podobe </w:t>
      </w:r>
      <w:r w:rsidRPr="00FB522F">
        <w:rPr>
          <w:rFonts w:ascii="Times New Roman" w:hAnsi="Times New Roman" w:cs="Times New Roman"/>
          <w:sz w:val="22"/>
          <w:szCs w:val="22"/>
        </w:rPr>
        <w:t xml:space="preserve">vo formáte MS </w:t>
      </w:r>
      <w:r>
        <w:rPr>
          <w:rFonts w:ascii="Times New Roman" w:hAnsi="Times New Roman" w:cs="Times New Roman"/>
          <w:sz w:val="22"/>
          <w:szCs w:val="22"/>
        </w:rPr>
        <w:t>E</w:t>
      </w:r>
      <w:r w:rsidRPr="00FB522F">
        <w:rPr>
          <w:rFonts w:ascii="Times New Roman" w:hAnsi="Times New Roman" w:cs="Times New Roman"/>
          <w:sz w:val="22"/>
          <w:szCs w:val="22"/>
        </w:rPr>
        <w:t>xcel</w:t>
      </w:r>
    </w:p>
    <w:p w14:paraId="1656BC79" w14:textId="77777777" w:rsidR="006D6B32" w:rsidRPr="00FB522F" w:rsidRDefault="006D6B32" w:rsidP="006D6B32">
      <w:pPr>
        <w:ind w:firstLine="709"/>
        <w:rPr>
          <w:rFonts w:ascii="Times New Roman" w:hAnsi="Times New Roman" w:cs="Times New Roman"/>
          <w:sz w:val="22"/>
          <w:szCs w:val="22"/>
        </w:rPr>
      </w:pPr>
      <w:r w:rsidRPr="00FB522F">
        <w:rPr>
          <w:rFonts w:ascii="Times New Roman" w:hAnsi="Times New Roman" w:cs="Times New Roman"/>
          <w:sz w:val="22"/>
          <w:szCs w:val="22"/>
        </w:rPr>
        <w:t xml:space="preserve">Príloha č. </w:t>
      </w:r>
      <w:r>
        <w:rPr>
          <w:rFonts w:ascii="Times New Roman" w:hAnsi="Times New Roman" w:cs="Times New Roman"/>
          <w:sz w:val="22"/>
          <w:szCs w:val="22"/>
        </w:rPr>
        <w:t>3</w:t>
      </w:r>
      <w:r w:rsidRPr="00FB522F">
        <w:rPr>
          <w:rFonts w:ascii="Times New Roman" w:hAnsi="Times New Roman" w:cs="Times New Roman"/>
          <w:sz w:val="22"/>
          <w:szCs w:val="22"/>
        </w:rPr>
        <w:t xml:space="preserve"> Projektová dokumentácia stavby </w:t>
      </w:r>
      <w:r>
        <w:rPr>
          <w:rFonts w:ascii="Times New Roman" w:hAnsi="Times New Roman" w:cs="Times New Roman"/>
          <w:sz w:val="22"/>
          <w:szCs w:val="22"/>
        </w:rPr>
        <w:t xml:space="preserve">v elektronickej podobe </w:t>
      </w:r>
      <w:r w:rsidRPr="00FB522F">
        <w:rPr>
          <w:rFonts w:ascii="Times New Roman" w:hAnsi="Times New Roman" w:cs="Times New Roman"/>
          <w:sz w:val="22"/>
          <w:szCs w:val="22"/>
        </w:rPr>
        <w:t>/</w:t>
      </w:r>
      <w:r w:rsidRPr="006D6B32">
        <w:rPr>
          <w:rFonts w:ascii="Times New Roman" w:hAnsi="Times New Roman" w:cs="Times New Roman"/>
          <w:b/>
          <w:sz w:val="22"/>
          <w:szCs w:val="22"/>
        </w:rPr>
        <w:t>predkladá objednávateľ</w:t>
      </w:r>
      <w:r w:rsidRPr="00FB522F">
        <w:rPr>
          <w:rFonts w:ascii="Times New Roman" w:hAnsi="Times New Roman" w:cs="Times New Roman"/>
          <w:sz w:val="22"/>
          <w:szCs w:val="22"/>
        </w:rPr>
        <w:t>/</w:t>
      </w:r>
    </w:p>
    <w:p w14:paraId="1889306C" w14:textId="77777777" w:rsidR="006D6B32" w:rsidRPr="00FB522F" w:rsidRDefault="006D6B32" w:rsidP="006D6B32">
      <w:pPr>
        <w:ind w:firstLine="709"/>
        <w:rPr>
          <w:rFonts w:ascii="Times New Roman" w:hAnsi="Times New Roman" w:cs="Times New Roman"/>
          <w:sz w:val="22"/>
          <w:szCs w:val="22"/>
        </w:rPr>
      </w:pPr>
      <w:r w:rsidRPr="00FB522F">
        <w:rPr>
          <w:rFonts w:ascii="Times New Roman" w:hAnsi="Times New Roman" w:cs="Times New Roman"/>
          <w:sz w:val="22"/>
          <w:szCs w:val="22"/>
        </w:rPr>
        <w:t xml:space="preserve">Príloha č. </w:t>
      </w:r>
      <w:r>
        <w:rPr>
          <w:rFonts w:ascii="Times New Roman" w:hAnsi="Times New Roman" w:cs="Times New Roman"/>
          <w:sz w:val="22"/>
          <w:szCs w:val="22"/>
        </w:rPr>
        <w:t>4</w:t>
      </w:r>
      <w:r w:rsidRPr="00FB522F">
        <w:rPr>
          <w:rFonts w:ascii="Times New Roman" w:hAnsi="Times New Roman" w:cs="Times New Roman"/>
          <w:sz w:val="22"/>
          <w:szCs w:val="22"/>
        </w:rPr>
        <w:t xml:space="preserve"> Harmonogram postupu prác </w:t>
      </w:r>
      <w:r w:rsidRPr="00FB522F">
        <w:rPr>
          <w:rFonts w:ascii="Times New Roman" w:hAnsi="Times New Roman" w:cs="Times New Roman"/>
          <w:b/>
          <w:sz w:val="22"/>
          <w:szCs w:val="22"/>
        </w:rPr>
        <w:t>/predkladá až úspešný uchádzač/</w:t>
      </w:r>
    </w:p>
    <w:p w14:paraId="62135721" w14:textId="77777777" w:rsidR="006D6B32" w:rsidRPr="00FB522F" w:rsidRDefault="006D6B32" w:rsidP="006D6B32">
      <w:pPr>
        <w:ind w:firstLine="709"/>
        <w:rPr>
          <w:rFonts w:ascii="Times New Roman" w:hAnsi="Times New Roman" w:cs="Times New Roman"/>
          <w:sz w:val="22"/>
          <w:szCs w:val="22"/>
        </w:rPr>
      </w:pPr>
      <w:r w:rsidRPr="00FB522F">
        <w:rPr>
          <w:rFonts w:ascii="Times New Roman" w:hAnsi="Times New Roman" w:cs="Times New Roman"/>
          <w:sz w:val="22"/>
          <w:szCs w:val="22"/>
        </w:rPr>
        <w:t xml:space="preserve">Príloha č. </w:t>
      </w:r>
      <w:r>
        <w:rPr>
          <w:rFonts w:ascii="Times New Roman" w:hAnsi="Times New Roman" w:cs="Times New Roman"/>
          <w:sz w:val="22"/>
          <w:szCs w:val="22"/>
        </w:rPr>
        <w:t>5</w:t>
      </w:r>
      <w:r w:rsidRPr="00FB522F">
        <w:rPr>
          <w:rFonts w:ascii="Times New Roman" w:hAnsi="Times New Roman" w:cs="Times New Roman"/>
          <w:sz w:val="22"/>
          <w:szCs w:val="22"/>
        </w:rPr>
        <w:t xml:space="preserve"> Zoznam subdodávateľov /</w:t>
      </w:r>
      <w:r w:rsidRPr="00FB522F">
        <w:rPr>
          <w:rFonts w:ascii="Times New Roman" w:hAnsi="Times New Roman" w:cs="Times New Roman"/>
          <w:b/>
          <w:sz w:val="22"/>
          <w:szCs w:val="22"/>
        </w:rPr>
        <w:t>predkladá až úspešný uchádzač</w:t>
      </w:r>
      <w:r w:rsidRPr="00FB522F">
        <w:rPr>
          <w:rFonts w:ascii="Times New Roman" w:hAnsi="Times New Roman" w:cs="Times New Roman"/>
          <w:sz w:val="22"/>
          <w:szCs w:val="22"/>
        </w:rPr>
        <w:t>/</w:t>
      </w:r>
    </w:p>
    <w:p w14:paraId="1B027A29" w14:textId="77777777" w:rsidR="006D6B32" w:rsidRDefault="006D6B32" w:rsidP="006D6B32">
      <w:pPr>
        <w:jc w:val="both"/>
        <w:rPr>
          <w:rFonts w:ascii="Times New Roman" w:hAnsi="Times New Roman" w:cs="Times New Roman"/>
          <w:sz w:val="22"/>
          <w:szCs w:val="22"/>
        </w:rPr>
      </w:pPr>
    </w:p>
    <w:p w14:paraId="49154352" w14:textId="77777777" w:rsidR="006D6B32" w:rsidRPr="00FB522F" w:rsidRDefault="006D6B32" w:rsidP="006D6B32">
      <w:pPr>
        <w:jc w:val="both"/>
        <w:rPr>
          <w:rFonts w:ascii="Times New Roman" w:hAnsi="Times New Roman" w:cs="Times New Roman"/>
          <w:sz w:val="22"/>
          <w:szCs w:val="22"/>
        </w:rPr>
      </w:pPr>
    </w:p>
    <w:p w14:paraId="4FC4851E" w14:textId="77777777" w:rsidR="006D6B32" w:rsidRPr="00FB522F" w:rsidRDefault="006D6B32" w:rsidP="006D6B32">
      <w:pPr>
        <w:rPr>
          <w:rFonts w:ascii="Times New Roman" w:hAnsi="Times New Roman" w:cs="Times New Roman"/>
          <w:bCs/>
          <w:i/>
          <w:sz w:val="22"/>
          <w:szCs w:val="22"/>
        </w:rPr>
      </w:pPr>
      <w:r w:rsidRPr="00FB522F">
        <w:rPr>
          <w:rFonts w:ascii="Times New Roman" w:hAnsi="Times New Roman" w:cs="Times New Roman"/>
          <w:sz w:val="22"/>
          <w:szCs w:val="22"/>
        </w:rPr>
        <w:t>V</w:t>
      </w:r>
      <w:r>
        <w:rPr>
          <w:rFonts w:ascii="Times New Roman" w:hAnsi="Times New Roman" w:cs="Times New Roman"/>
          <w:sz w:val="22"/>
          <w:szCs w:val="22"/>
        </w:rPr>
        <w:t> Lednických Rovniach</w:t>
      </w:r>
      <w:r w:rsidRPr="00FB522F">
        <w:rPr>
          <w:rFonts w:ascii="Times New Roman" w:hAnsi="Times New Roman" w:cs="Times New Roman"/>
          <w:bCs/>
          <w:i/>
          <w:sz w:val="22"/>
          <w:szCs w:val="22"/>
        </w:rPr>
        <w:t xml:space="preserve"> </w:t>
      </w:r>
      <w:r w:rsidRPr="00FB522F">
        <w:rPr>
          <w:rFonts w:ascii="Times New Roman" w:hAnsi="Times New Roman" w:cs="Times New Roman"/>
          <w:sz w:val="22"/>
          <w:szCs w:val="22"/>
        </w:rPr>
        <w:t xml:space="preserve">dňa </w:t>
      </w:r>
      <w:r w:rsidRPr="00FB522F">
        <w:rPr>
          <w:rFonts w:ascii="Times New Roman" w:hAnsi="Times New Roman" w:cs="Times New Roman"/>
          <w:bCs/>
          <w:i/>
          <w:sz w:val="22"/>
          <w:szCs w:val="22"/>
        </w:rPr>
        <w:t>.................</w:t>
      </w:r>
      <w:r w:rsidRPr="00FB522F">
        <w:rPr>
          <w:rFonts w:ascii="Times New Roman" w:hAnsi="Times New Roman" w:cs="Times New Roman"/>
          <w:bCs/>
          <w:sz w:val="22"/>
          <w:szCs w:val="22"/>
        </w:rPr>
        <w:t>......</w:t>
      </w:r>
      <w:r w:rsidRPr="00FB522F">
        <w:rPr>
          <w:rFonts w:ascii="Times New Roman" w:hAnsi="Times New Roman" w:cs="Times New Roman"/>
          <w:bCs/>
          <w:i/>
          <w:sz w:val="22"/>
          <w:szCs w:val="22"/>
        </w:rPr>
        <w:tab/>
      </w:r>
      <w:r w:rsidRPr="00FB522F">
        <w:rPr>
          <w:rFonts w:ascii="Times New Roman" w:hAnsi="Times New Roman" w:cs="Times New Roman"/>
          <w:bCs/>
          <w:i/>
          <w:sz w:val="22"/>
          <w:szCs w:val="22"/>
        </w:rPr>
        <w:tab/>
      </w:r>
      <w:r w:rsidRPr="00FB522F">
        <w:rPr>
          <w:rFonts w:ascii="Times New Roman" w:hAnsi="Times New Roman" w:cs="Times New Roman"/>
          <w:sz w:val="22"/>
          <w:szCs w:val="22"/>
        </w:rPr>
        <w:t>V</w:t>
      </w:r>
      <w:r>
        <w:rPr>
          <w:rFonts w:ascii="Times New Roman" w:hAnsi="Times New Roman" w:cs="Times New Roman"/>
          <w:sz w:val="22"/>
          <w:szCs w:val="22"/>
        </w:rPr>
        <w:t xml:space="preserve"> ....................... </w:t>
      </w:r>
      <w:r w:rsidRPr="00FB522F">
        <w:rPr>
          <w:rFonts w:ascii="Times New Roman" w:hAnsi="Times New Roman" w:cs="Times New Roman"/>
          <w:bCs/>
          <w:i/>
          <w:sz w:val="22"/>
          <w:szCs w:val="22"/>
        </w:rPr>
        <w:t xml:space="preserve"> </w:t>
      </w:r>
      <w:r w:rsidRPr="00FB522F">
        <w:rPr>
          <w:rFonts w:ascii="Times New Roman" w:hAnsi="Times New Roman" w:cs="Times New Roman"/>
          <w:sz w:val="22"/>
          <w:szCs w:val="22"/>
        </w:rPr>
        <w:t xml:space="preserve">dňa </w:t>
      </w:r>
      <w:r w:rsidRPr="00FB522F">
        <w:rPr>
          <w:rFonts w:ascii="Times New Roman" w:hAnsi="Times New Roman" w:cs="Times New Roman"/>
          <w:bCs/>
          <w:i/>
          <w:sz w:val="22"/>
          <w:szCs w:val="22"/>
        </w:rPr>
        <w:t>.................</w:t>
      </w:r>
      <w:r w:rsidRPr="00FB522F">
        <w:rPr>
          <w:rFonts w:ascii="Times New Roman" w:hAnsi="Times New Roman" w:cs="Times New Roman"/>
          <w:bCs/>
          <w:sz w:val="22"/>
          <w:szCs w:val="22"/>
        </w:rPr>
        <w:t>......</w:t>
      </w:r>
    </w:p>
    <w:p w14:paraId="4133B20E" w14:textId="77777777" w:rsidR="006D6B32" w:rsidRPr="00FB522F" w:rsidRDefault="006D6B32" w:rsidP="006D6B32">
      <w:pPr>
        <w:jc w:val="center"/>
        <w:rPr>
          <w:rFonts w:ascii="Times New Roman" w:hAnsi="Times New Roman" w:cs="Times New Roman"/>
          <w:bCs/>
          <w:i/>
          <w:sz w:val="22"/>
          <w:szCs w:val="22"/>
        </w:rPr>
      </w:pPr>
    </w:p>
    <w:p w14:paraId="77429AF9" w14:textId="77777777" w:rsidR="006D6B32" w:rsidRPr="00FB522F" w:rsidRDefault="006D6B32" w:rsidP="006D6B32">
      <w:pPr>
        <w:jc w:val="center"/>
        <w:rPr>
          <w:rFonts w:ascii="Times New Roman" w:hAnsi="Times New Roman" w:cs="Times New Roman"/>
          <w:bCs/>
          <w:i/>
          <w:sz w:val="22"/>
          <w:szCs w:val="22"/>
        </w:rPr>
      </w:pPr>
    </w:p>
    <w:p w14:paraId="51404522" w14:textId="77777777" w:rsidR="006D6B32" w:rsidRPr="00FB522F" w:rsidRDefault="006D6B32" w:rsidP="006D6B32">
      <w:pPr>
        <w:jc w:val="both"/>
        <w:rPr>
          <w:rFonts w:ascii="Times New Roman" w:hAnsi="Times New Roman" w:cs="Times New Roman"/>
          <w:sz w:val="22"/>
          <w:szCs w:val="22"/>
        </w:rPr>
      </w:pPr>
      <w:r w:rsidRPr="00FB522F">
        <w:rPr>
          <w:rFonts w:ascii="Times New Roman" w:hAnsi="Times New Roman" w:cs="Times New Roman"/>
          <w:sz w:val="22"/>
          <w:szCs w:val="22"/>
        </w:rPr>
        <w:t xml:space="preserve">za objednávateľa:                                                            </w:t>
      </w:r>
      <w:r>
        <w:rPr>
          <w:rFonts w:ascii="Times New Roman" w:hAnsi="Times New Roman" w:cs="Times New Roman"/>
          <w:sz w:val="22"/>
          <w:szCs w:val="22"/>
        </w:rPr>
        <w:t xml:space="preserve">  </w:t>
      </w:r>
      <w:r w:rsidRPr="00FB522F">
        <w:rPr>
          <w:rFonts w:ascii="Times New Roman" w:hAnsi="Times New Roman" w:cs="Times New Roman"/>
          <w:sz w:val="22"/>
          <w:szCs w:val="22"/>
        </w:rPr>
        <w:t xml:space="preserve">za zhotoviteľa: </w:t>
      </w:r>
    </w:p>
    <w:p w14:paraId="29A8FACD" w14:textId="77777777" w:rsidR="006D6B32" w:rsidRPr="00FB522F" w:rsidRDefault="006D6B32" w:rsidP="006D6B32">
      <w:pPr>
        <w:ind w:firstLine="708"/>
        <w:jc w:val="both"/>
        <w:rPr>
          <w:rFonts w:ascii="Times New Roman" w:hAnsi="Times New Roman" w:cs="Times New Roman"/>
          <w:sz w:val="22"/>
          <w:szCs w:val="22"/>
        </w:rPr>
      </w:pPr>
    </w:p>
    <w:p w14:paraId="52AA4EF5" w14:textId="77777777" w:rsidR="006D6B32" w:rsidRPr="00FB522F" w:rsidRDefault="006D6B32" w:rsidP="006D6B32">
      <w:pPr>
        <w:ind w:firstLine="708"/>
        <w:jc w:val="both"/>
        <w:rPr>
          <w:rFonts w:ascii="Times New Roman" w:hAnsi="Times New Roman" w:cs="Times New Roman"/>
          <w:sz w:val="22"/>
          <w:szCs w:val="22"/>
        </w:rPr>
      </w:pPr>
    </w:p>
    <w:p w14:paraId="6AA3E797" w14:textId="77777777" w:rsidR="006D6B32" w:rsidRPr="00FB522F" w:rsidRDefault="006D6B32" w:rsidP="006D6B32">
      <w:pPr>
        <w:jc w:val="both"/>
        <w:rPr>
          <w:rFonts w:ascii="Times New Roman" w:hAnsi="Times New Roman" w:cs="Times New Roman"/>
          <w:sz w:val="22"/>
          <w:szCs w:val="22"/>
        </w:rPr>
      </w:pPr>
    </w:p>
    <w:p w14:paraId="2CF87CD9" w14:textId="77777777" w:rsidR="006D6B32" w:rsidRPr="00FB522F" w:rsidRDefault="006D6B32" w:rsidP="006D6B32">
      <w:pPr>
        <w:jc w:val="both"/>
        <w:rPr>
          <w:rFonts w:ascii="Times New Roman" w:hAnsi="Times New Roman" w:cs="Times New Roman"/>
          <w:sz w:val="22"/>
          <w:szCs w:val="22"/>
        </w:rPr>
      </w:pPr>
      <w:r w:rsidRPr="00FB522F">
        <w:rPr>
          <w:rFonts w:ascii="Times New Roman" w:hAnsi="Times New Roman" w:cs="Times New Roman"/>
          <w:sz w:val="22"/>
          <w:szCs w:val="22"/>
        </w:rPr>
        <w:t xml:space="preserve">        ____________________________</w:t>
      </w:r>
      <w:r w:rsidRPr="00FB522F">
        <w:rPr>
          <w:rFonts w:ascii="Times New Roman" w:hAnsi="Times New Roman" w:cs="Times New Roman"/>
          <w:sz w:val="22"/>
          <w:szCs w:val="22"/>
        </w:rPr>
        <w:tab/>
      </w:r>
      <w:r w:rsidRPr="00FB522F">
        <w:rPr>
          <w:rFonts w:ascii="Times New Roman" w:hAnsi="Times New Roman" w:cs="Times New Roman"/>
          <w:sz w:val="22"/>
          <w:szCs w:val="22"/>
        </w:rPr>
        <w:tab/>
      </w:r>
      <w:r w:rsidRPr="00FB522F">
        <w:rPr>
          <w:rFonts w:ascii="Times New Roman" w:hAnsi="Times New Roman" w:cs="Times New Roman"/>
          <w:sz w:val="22"/>
          <w:szCs w:val="22"/>
        </w:rPr>
        <w:tab/>
        <w:t>__________________________</w:t>
      </w:r>
    </w:p>
    <w:p w14:paraId="53DA6760" w14:textId="77777777" w:rsidR="006D6B32" w:rsidRDefault="006D6B32" w:rsidP="006D6B32">
      <w:pPr>
        <w:tabs>
          <w:tab w:val="left" w:pos="870"/>
        </w:tabs>
        <w:rPr>
          <w:rFonts w:ascii="Times New Roman" w:hAnsi="Times New Roman" w:cs="Times New Roman"/>
          <w:b/>
          <w:bCs/>
          <w:sz w:val="22"/>
          <w:szCs w:val="22"/>
        </w:rPr>
      </w:pPr>
      <w:r>
        <w:rPr>
          <w:rFonts w:ascii="Times New Roman" w:hAnsi="Times New Roman" w:cs="Times New Roman"/>
          <w:b/>
          <w:bCs/>
          <w:sz w:val="22"/>
          <w:szCs w:val="22"/>
        </w:rPr>
        <w:tab/>
      </w:r>
      <w:r w:rsidRPr="00D96476">
        <w:rPr>
          <w:rFonts w:ascii="Times New Roman" w:hAnsi="Times New Roman" w:cs="Times New Roman"/>
          <w:b/>
          <w:bCs/>
          <w:sz w:val="22"/>
          <w:szCs w:val="22"/>
        </w:rPr>
        <w:t>Obec Lednické Rovne</w:t>
      </w:r>
    </w:p>
    <w:p w14:paraId="7CBC9FD8" w14:textId="77777777" w:rsidR="006D6B32" w:rsidRPr="00257997" w:rsidRDefault="006D6B32" w:rsidP="006D6B32">
      <w:pPr>
        <w:tabs>
          <w:tab w:val="left" w:pos="870"/>
          <w:tab w:val="left" w:pos="1140"/>
        </w:tabs>
        <w:rPr>
          <w:rFonts w:ascii="Times New Roman" w:hAnsi="Times New Roman" w:cs="Times New Roman"/>
          <w:bCs/>
          <w:sz w:val="22"/>
          <w:szCs w:val="22"/>
        </w:rPr>
      </w:pPr>
      <w:r>
        <w:rPr>
          <w:rFonts w:ascii="Times New Roman" w:hAnsi="Times New Roman" w:cs="Times New Roman"/>
          <w:b/>
          <w:bCs/>
          <w:sz w:val="22"/>
          <w:szCs w:val="22"/>
        </w:rPr>
        <w:tab/>
      </w:r>
      <w:r w:rsidRPr="00257997">
        <w:rPr>
          <w:rFonts w:ascii="Times New Roman" w:hAnsi="Times New Roman" w:cs="Times New Roman"/>
          <w:bCs/>
          <w:sz w:val="22"/>
          <w:szCs w:val="22"/>
        </w:rPr>
        <w:t>Mgr. Marian Horečný</w:t>
      </w:r>
      <w:r w:rsidRPr="00257997">
        <w:rPr>
          <w:rFonts w:ascii="Times New Roman" w:hAnsi="Times New Roman" w:cs="Times New Roman"/>
          <w:bCs/>
          <w:sz w:val="22"/>
          <w:szCs w:val="22"/>
        </w:rPr>
        <w:tab/>
      </w:r>
      <w:r w:rsidRPr="00257997">
        <w:rPr>
          <w:rFonts w:ascii="Times New Roman" w:hAnsi="Times New Roman" w:cs="Times New Roman"/>
          <w:bCs/>
          <w:sz w:val="22"/>
          <w:szCs w:val="22"/>
        </w:rPr>
        <w:tab/>
      </w:r>
    </w:p>
    <w:p w14:paraId="6B4D16BB" w14:textId="77777777" w:rsidR="006D6B32" w:rsidRPr="00F0315B" w:rsidRDefault="006D6B32" w:rsidP="006D6B32">
      <w:pPr>
        <w:tabs>
          <w:tab w:val="left" w:pos="1230"/>
        </w:tabs>
        <w:rPr>
          <w:rFonts w:ascii="Times New Roman" w:hAnsi="Times New Roman" w:cs="Times New Roman"/>
          <w:b/>
          <w:bCs/>
        </w:rPr>
      </w:pPr>
      <w:r w:rsidRPr="00257997">
        <w:rPr>
          <w:rFonts w:ascii="Times New Roman" w:hAnsi="Times New Roman" w:cs="Times New Roman"/>
          <w:bCs/>
        </w:rPr>
        <w:tab/>
        <w:t xml:space="preserve">   starosta</w:t>
      </w:r>
      <w:r w:rsidRPr="00257997">
        <w:rPr>
          <w:rFonts w:ascii="Times New Roman" w:hAnsi="Times New Roman" w:cs="Times New Roman"/>
          <w:bCs/>
        </w:rPr>
        <w:tab/>
      </w:r>
      <w:r>
        <w:rPr>
          <w:rFonts w:ascii="Times New Roman" w:hAnsi="Times New Roman" w:cs="Times New Roman"/>
          <w:b/>
          <w:bCs/>
        </w:rPr>
        <w:tab/>
      </w:r>
      <w:r>
        <w:rPr>
          <w:rFonts w:ascii="Times New Roman" w:hAnsi="Times New Roman" w:cs="Times New Roman"/>
          <w:b/>
          <w:bCs/>
        </w:rPr>
        <w:tab/>
      </w:r>
    </w:p>
    <w:p w14:paraId="3FAFAAD5" w14:textId="77777777" w:rsidR="00EA5CD5" w:rsidRDefault="00EA5CD5" w:rsidP="00EA5CD5">
      <w:pPr>
        <w:widowControl w:val="0"/>
        <w:shd w:val="clear" w:color="auto" w:fill="FFFFFF"/>
        <w:autoSpaceDE w:val="0"/>
        <w:autoSpaceDN w:val="0"/>
        <w:adjustRightInd w:val="0"/>
        <w:ind w:right="23"/>
        <w:jc w:val="center"/>
        <w:rPr>
          <w:rFonts w:ascii="Arial" w:hAnsi="Arial" w:cs="Arial"/>
          <w:b/>
        </w:rPr>
      </w:pPr>
    </w:p>
    <w:p w14:paraId="63D126AB" w14:textId="0F81142A" w:rsidR="00220780" w:rsidRPr="00EA5CD5" w:rsidRDefault="00220780" w:rsidP="00EA5CD5">
      <w:pPr>
        <w:widowControl w:val="0"/>
        <w:autoSpaceDE w:val="0"/>
        <w:autoSpaceDN w:val="0"/>
        <w:adjustRightInd w:val="0"/>
        <w:rPr>
          <w:rFonts w:ascii="Arial" w:eastAsia="Calibri" w:hAnsi="Arial" w:cs="Arial"/>
          <w:sz w:val="22"/>
          <w:szCs w:val="22"/>
          <w:lang w:val="sk-SK"/>
        </w:rPr>
      </w:pPr>
    </w:p>
    <w:p w14:paraId="50E2147A" w14:textId="26AADA04" w:rsidR="00220780" w:rsidRDefault="00220780" w:rsidP="000C7A58">
      <w:pPr>
        <w:widowControl w:val="0"/>
        <w:shd w:val="clear" w:color="auto" w:fill="FFFFFF"/>
        <w:autoSpaceDE w:val="0"/>
        <w:autoSpaceDN w:val="0"/>
        <w:adjustRightInd w:val="0"/>
        <w:ind w:right="23"/>
        <w:jc w:val="both"/>
        <w:rPr>
          <w:rFonts w:ascii="Arial" w:hAnsi="Arial" w:cs="Arial"/>
        </w:rPr>
      </w:pPr>
    </w:p>
    <w:p w14:paraId="037A9C01" w14:textId="77777777" w:rsidR="00D40D36" w:rsidRDefault="00D40D36" w:rsidP="000C7A58">
      <w:pPr>
        <w:widowControl w:val="0"/>
        <w:shd w:val="clear" w:color="auto" w:fill="FFFFFF"/>
        <w:autoSpaceDE w:val="0"/>
        <w:autoSpaceDN w:val="0"/>
        <w:adjustRightInd w:val="0"/>
        <w:ind w:right="23"/>
        <w:jc w:val="both"/>
        <w:rPr>
          <w:rFonts w:ascii="Arial" w:hAnsi="Arial" w:cs="Arial"/>
        </w:rPr>
      </w:pPr>
    </w:p>
    <w:p w14:paraId="096F0EA5" w14:textId="53D776D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182AA4">
        <w:rPr>
          <w:rFonts w:ascii="Arial" w:hAnsi="Arial" w:cs="Arial"/>
          <w:sz w:val="22"/>
          <w:szCs w:val="22"/>
        </w:rPr>
        <w:lastRenderedPageBreak/>
        <w:t xml:space="preserve">Príloha č. </w:t>
      </w:r>
      <w:r w:rsidR="00182AA4">
        <w:rPr>
          <w:rFonts w:ascii="Arial" w:hAnsi="Arial" w:cs="Arial"/>
          <w:sz w:val="22"/>
          <w:szCs w:val="22"/>
        </w:rPr>
        <w:t>5</w:t>
      </w:r>
      <w:r w:rsidRPr="00182AA4">
        <w:rPr>
          <w:rFonts w:ascii="Arial" w:hAnsi="Arial" w:cs="Arial"/>
          <w:sz w:val="22"/>
          <w:szCs w:val="22"/>
        </w:rPr>
        <w:t xml:space="preserve"> Zoznam subdodávateľov</w:t>
      </w:r>
      <w:r w:rsidRPr="000C7A58">
        <w:rPr>
          <w:rFonts w:ascii="Arial" w:eastAsia="Times New Roman" w:hAnsi="Arial" w:cs="Arial"/>
          <w:sz w:val="20"/>
          <w:szCs w:val="20"/>
          <w:lang w:val="sk-SK" w:eastAsia="cs-CZ"/>
        </w:rPr>
        <w:t xml:space="preserve"> </w:t>
      </w:r>
      <w:r w:rsidR="000444E7">
        <w:rPr>
          <w:rFonts w:ascii="Arial" w:eastAsia="Times New Roman" w:hAnsi="Arial" w:cs="Arial"/>
          <w:sz w:val="20"/>
          <w:szCs w:val="20"/>
          <w:lang w:val="sk-SK" w:eastAsia="cs-CZ"/>
        </w:rPr>
        <w:t>- vzor</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2281304C" w:rsidR="000C7A58" w:rsidRPr="000C7A58" w:rsidRDefault="00092DBE"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Predávajúci</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788C897F"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092DBE">
        <w:rPr>
          <w:rFonts w:ascii="Arial" w:eastAsia="Times New Roman" w:hAnsi="Arial" w:cs="Arial"/>
          <w:sz w:val="20"/>
          <w:szCs w:val="20"/>
          <w:lang w:val="sk-SK" w:eastAsia="cs-CZ"/>
        </w:rPr>
        <w:t>predávajúci</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0A294415"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092DBE">
        <w:rPr>
          <w:rFonts w:ascii="Arial" w:eastAsia="Times New Roman" w:hAnsi="Arial" w:cs="Arial"/>
          <w:sz w:val="20"/>
          <w:szCs w:val="20"/>
          <w:lang w:val="sk-SK" w:eastAsia="sk-SK"/>
        </w:rPr>
        <w:t>predávajúceho</w:t>
      </w:r>
      <w:r w:rsidRPr="000C7A58">
        <w:rPr>
          <w:rFonts w:ascii="Arial" w:eastAsia="Times New Roman" w:hAnsi="Arial" w:cs="Arial"/>
          <w:sz w:val="20"/>
          <w:szCs w:val="20"/>
          <w:lang w:val="sk-SK" w:eastAsia="sk-SK"/>
        </w:rPr>
        <w:t>:</w:t>
      </w:r>
    </w:p>
    <w:p w14:paraId="17A7BA02" w14:textId="77777777" w:rsidR="000C7A58" w:rsidRP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11BF8FF5" w:rsidR="000C7A58" w:rsidRDefault="000C7A58" w:rsidP="00D91088">
      <w:pPr>
        <w:rPr>
          <w:rFonts w:ascii="Arial" w:hAnsi="Arial" w:cs="Arial"/>
          <w:b/>
          <w:sz w:val="22"/>
          <w:szCs w:val="22"/>
        </w:rPr>
      </w:pPr>
    </w:p>
    <w:p w14:paraId="7D026951" w14:textId="608F34EC" w:rsidR="00D40D36" w:rsidRDefault="00D40D36" w:rsidP="00D91088">
      <w:pPr>
        <w:rPr>
          <w:rFonts w:ascii="Arial" w:hAnsi="Arial" w:cs="Arial"/>
          <w:b/>
          <w:sz w:val="22"/>
          <w:szCs w:val="22"/>
        </w:rPr>
      </w:pPr>
    </w:p>
    <w:p w14:paraId="70EE1C2C" w14:textId="79BBA709" w:rsidR="00D40D36" w:rsidRDefault="00D40D36" w:rsidP="00D91088">
      <w:pPr>
        <w:rPr>
          <w:rFonts w:ascii="Arial" w:hAnsi="Arial" w:cs="Arial"/>
          <w:b/>
          <w:sz w:val="22"/>
          <w:szCs w:val="22"/>
        </w:rPr>
      </w:pPr>
    </w:p>
    <w:p w14:paraId="2F040991" w14:textId="48EFDEE9" w:rsidR="00D40D36" w:rsidRDefault="00D40D36" w:rsidP="00D91088">
      <w:pPr>
        <w:rPr>
          <w:rFonts w:ascii="Arial" w:hAnsi="Arial" w:cs="Arial"/>
          <w:b/>
          <w:sz w:val="22"/>
          <w:szCs w:val="22"/>
        </w:rPr>
      </w:pPr>
    </w:p>
    <w:p w14:paraId="35476551" w14:textId="0F0691A5" w:rsidR="00D40D36" w:rsidRDefault="00D40D36" w:rsidP="00D91088">
      <w:pPr>
        <w:rPr>
          <w:rFonts w:ascii="Arial" w:hAnsi="Arial" w:cs="Arial"/>
          <w:b/>
          <w:sz w:val="22"/>
          <w:szCs w:val="22"/>
        </w:rPr>
      </w:pPr>
    </w:p>
    <w:p w14:paraId="0A0E29C8" w14:textId="5C659208" w:rsidR="00D40D36" w:rsidRDefault="00D40D36" w:rsidP="00D91088">
      <w:pPr>
        <w:rPr>
          <w:rFonts w:ascii="Arial" w:hAnsi="Arial" w:cs="Arial"/>
          <w:b/>
          <w:sz w:val="22"/>
          <w:szCs w:val="22"/>
        </w:rPr>
      </w:pPr>
    </w:p>
    <w:p w14:paraId="3FA01579" w14:textId="7B649141" w:rsidR="00D40D36" w:rsidRDefault="00D40D36" w:rsidP="00D91088">
      <w:pPr>
        <w:rPr>
          <w:rFonts w:ascii="Arial" w:hAnsi="Arial" w:cs="Arial"/>
          <w:b/>
          <w:sz w:val="22"/>
          <w:szCs w:val="22"/>
        </w:rPr>
      </w:pPr>
    </w:p>
    <w:p w14:paraId="5C2563B2" w14:textId="216E91E3" w:rsidR="00D40D36" w:rsidRDefault="00D40D36" w:rsidP="00D91088">
      <w:pPr>
        <w:rPr>
          <w:rFonts w:ascii="Arial" w:hAnsi="Arial" w:cs="Arial"/>
          <w:b/>
          <w:sz w:val="22"/>
          <w:szCs w:val="22"/>
        </w:rPr>
      </w:pPr>
    </w:p>
    <w:p w14:paraId="29DF6C5C" w14:textId="7B4CD66B" w:rsidR="00D40D36" w:rsidRDefault="00D40D36" w:rsidP="00D91088">
      <w:pPr>
        <w:rPr>
          <w:rFonts w:ascii="Arial" w:hAnsi="Arial" w:cs="Arial"/>
          <w:b/>
          <w:sz w:val="22"/>
          <w:szCs w:val="22"/>
        </w:rPr>
      </w:pPr>
    </w:p>
    <w:p w14:paraId="4DCAAE46" w14:textId="77777777" w:rsidR="00D40D36" w:rsidRDefault="00D40D36"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2D5DCE47" w14:textId="77777777" w:rsidR="00EA5CD5" w:rsidRDefault="00EA5CD5"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738C8061"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000444E7" w:rsidRPr="000444E7">
        <w:rPr>
          <w:rFonts w:ascii="Arial" w:hAnsi="Arial" w:cs="Arial"/>
          <w:b/>
        </w:rPr>
        <w:t xml:space="preserve">Denný stacionár </w:t>
      </w: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2D91F468" w:rsidR="00220780" w:rsidRDefault="00220780" w:rsidP="00220780">
      <w:pPr>
        <w:tabs>
          <w:tab w:val="left" w:pos="426"/>
          <w:tab w:val="left" w:pos="2127"/>
          <w:tab w:val="left" w:pos="2552"/>
        </w:tabs>
        <w:ind w:right="1"/>
        <w:rPr>
          <w:rFonts w:ascii="Arial" w:hAnsi="Arial" w:cs="Arial"/>
          <w:b/>
          <w:i/>
        </w:rPr>
      </w:pPr>
    </w:p>
    <w:p w14:paraId="535A10B2" w14:textId="77777777" w:rsidR="000B2BA4" w:rsidRDefault="000B2BA4" w:rsidP="00220780">
      <w:pPr>
        <w:tabs>
          <w:tab w:val="left" w:pos="426"/>
          <w:tab w:val="left" w:pos="2127"/>
          <w:tab w:val="left" w:pos="2552"/>
        </w:tabs>
        <w:ind w:right="1"/>
        <w:rPr>
          <w:rFonts w:ascii="Arial" w:hAnsi="Arial" w:cs="Arial"/>
          <w:b/>
          <w:i/>
        </w:rPr>
      </w:pPr>
    </w:p>
    <w:p w14:paraId="49016C5C" w14:textId="51D9864E" w:rsidR="00220780" w:rsidRDefault="000444E7" w:rsidP="00220780">
      <w:pPr>
        <w:tabs>
          <w:tab w:val="left" w:pos="426"/>
          <w:tab w:val="left" w:pos="2127"/>
          <w:tab w:val="left" w:pos="2552"/>
        </w:tabs>
        <w:ind w:right="1"/>
        <w:rPr>
          <w:rFonts w:ascii="Arial" w:hAnsi="Arial" w:cs="Arial"/>
          <w:b/>
          <w:i/>
        </w:rPr>
      </w:pPr>
      <w:r w:rsidRPr="000444E7">
        <w:rPr>
          <w:rFonts w:ascii="Arial" w:hAnsi="Arial" w:cs="Arial"/>
          <w:b/>
          <w:i/>
        </w:rPr>
        <w:t>Denný stacionár v obci Lednické Rovne</w:t>
      </w:r>
    </w:p>
    <w:p w14:paraId="2102430B" w14:textId="77777777" w:rsidR="000444E7" w:rsidRPr="00DF6AFC" w:rsidRDefault="000444E7" w:rsidP="00220780">
      <w:pPr>
        <w:tabs>
          <w:tab w:val="left" w:pos="426"/>
          <w:tab w:val="left" w:pos="2127"/>
          <w:tab w:val="left" w:pos="2552"/>
        </w:tabs>
        <w:ind w:right="1"/>
        <w:rPr>
          <w:rFonts w:ascii="Arial" w:hAnsi="Arial" w:cs="Arial"/>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21DB09DE" w14:textId="77777777" w:rsidTr="00796318">
        <w:tc>
          <w:tcPr>
            <w:tcW w:w="650" w:type="dxa"/>
          </w:tcPr>
          <w:p w14:paraId="56A6D4C5"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593D711E"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52966CA" w14:textId="30C9D865" w:rsidR="00220780" w:rsidRDefault="000B2BA4"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MJ</w:t>
            </w:r>
          </w:p>
        </w:tc>
        <w:tc>
          <w:tcPr>
            <w:tcW w:w="1134" w:type="dxa"/>
          </w:tcPr>
          <w:p w14:paraId="40591386"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44EC1BD"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C6B432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shd w:val="clear" w:color="auto" w:fill="auto"/>
          </w:tcPr>
          <w:p w14:paraId="49FB302A"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7DB1069E" w14:textId="77777777" w:rsidTr="00796318">
        <w:tc>
          <w:tcPr>
            <w:tcW w:w="650" w:type="dxa"/>
          </w:tcPr>
          <w:p w14:paraId="6B164DD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684C6024" w14:textId="77777777" w:rsidR="00D40D36" w:rsidRDefault="00D40D36" w:rsidP="00220780">
            <w:pPr>
              <w:pStyle w:val="Numbering"/>
              <w:keepNext/>
              <w:keepLines/>
              <w:tabs>
                <w:tab w:val="clear" w:pos="179"/>
              </w:tabs>
              <w:ind w:left="0" w:firstLine="0"/>
              <w:jc w:val="center"/>
              <w:rPr>
                <w:rFonts w:ascii="Arial" w:hAnsi="Arial" w:cs="Arial"/>
                <w:b w:val="0"/>
                <w:sz w:val="20"/>
                <w:szCs w:val="20"/>
              </w:rPr>
            </w:pPr>
          </w:p>
          <w:p w14:paraId="51B4C975" w14:textId="2E89674A"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1FA168B2"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5AE8C2E3" w14:textId="77777777" w:rsidR="00D40D36" w:rsidRDefault="00D40D36" w:rsidP="00220780">
            <w:pPr>
              <w:pStyle w:val="Numbering"/>
              <w:keepNext/>
              <w:keepLines/>
              <w:tabs>
                <w:tab w:val="clear" w:pos="179"/>
              </w:tabs>
              <w:ind w:left="0" w:firstLine="0"/>
              <w:rPr>
                <w:rFonts w:ascii="Arial" w:hAnsi="Arial" w:cs="Arial"/>
                <w:b w:val="0"/>
                <w:sz w:val="20"/>
                <w:szCs w:val="20"/>
              </w:rPr>
            </w:pPr>
          </w:p>
          <w:p w14:paraId="68761AFF" w14:textId="7BA74401" w:rsidR="00220780" w:rsidRPr="00571F5C" w:rsidRDefault="000444E7" w:rsidP="00220780">
            <w:pPr>
              <w:pStyle w:val="Numbering"/>
              <w:keepNext/>
              <w:keepLines/>
              <w:tabs>
                <w:tab w:val="clear" w:pos="179"/>
              </w:tabs>
              <w:ind w:left="0" w:firstLine="0"/>
              <w:rPr>
                <w:rFonts w:ascii="Arial" w:hAnsi="Arial" w:cs="Arial"/>
                <w:b w:val="0"/>
                <w:sz w:val="20"/>
                <w:szCs w:val="20"/>
              </w:rPr>
            </w:pPr>
            <w:r w:rsidRPr="000444E7">
              <w:rPr>
                <w:rFonts w:ascii="Arial" w:hAnsi="Arial" w:cs="Arial"/>
                <w:b w:val="0"/>
                <w:sz w:val="20"/>
                <w:szCs w:val="20"/>
              </w:rPr>
              <w:t xml:space="preserve">Denný stacionár </w:t>
            </w:r>
          </w:p>
        </w:tc>
        <w:tc>
          <w:tcPr>
            <w:tcW w:w="2268" w:type="dxa"/>
          </w:tcPr>
          <w:p w14:paraId="15F6A3F9"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70885A75" w14:textId="77777777" w:rsidR="000B2BA4" w:rsidRDefault="000B2BA4" w:rsidP="000B2BA4">
            <w:pPr>
              <w:pStyle w:val="Numbering"/>
              <w:keepNext/>
              <w:keepLines/>
              <w:tabs>
                <w:tab w:val="clear" w:pos="179"/>
              </w:tabs>
              <w:ind w:left="0" w:firstLine="0"/>
              <w:jc w:val="center"/>
              <w:rPr>
                <w:rFonts w:ascii="Arial" w:hAnsi="Arial" w:cs="Arial"/>
                <w:b w:val="0"/>
                <w:sz w:val="20"/>
                <w:szCs w:val="20"/>
              </w:rPr>
            </w:pPr>
          </w:p>
          <w:p w14:paraId="5AADF5CA" w14:textId="11121A51" w:rsidR="00220780" w:rsidRDefault="000B2BA4" w:rsidP="000B2BA4">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dielo</w:t>
            </w:r>
          </w:p>
          <w:p w14:paraId="5EBB229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0CB780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shd w:val="clear" w:color="auto" w:fill="auto"/>
          </w:tcPr>
          <w:p w14:paraId="027C82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51E6A4D1" w14:textId="77777777" w:rsidR="00796318" w:rsidRDefault="00796318" w:rsidP="00220780">
      <w:pPr>
        <w:tabs>
          <w:tab w:val="left" w:pos="426"/>
          <w:tab w:val="left" w:pos="2127"/>
          <w:tab w:val="left" w:pos="2552"/>
        </w:tabs>
        <w:ind w:right="1"/>
        <w:rPr>
          <w:rFonts w:ascii="Arial" w:hAnsi="Arial" w:cs="Arial"/>
          <w:b/>
          <w:i/>
        </w:rPr>
      </w:pPr>
    </w:p>
    <w:p w14:paraId="62D7F65C" w14:textId="7760A6A9"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5522F87A" w14:textId="77777777" w:rsidR="00842067" w:rsidRDefault="00842067" w:rsidP="00957C0D">
      <w:pPr>
        <w:rPr>
          <w:rFonts w:ascii="Arial" w:hAnsi="Arial" w:cs="Arial"/>
          <w:b/>
          <w:sz w:val="22"/>
          <w:szCs w:val="22"/>
        </w:rPr>
      </w:pPr>
    </w:p>
    <w:p w14:paraId="3BC382F3" w14:textId="7F69DF19" w:rsidR="00802558" w:rsidRDefault="00802558" w:rsidP="00957C0D">
      <w:pPr>
        <w:rPr>
          <w:rFonts w:ascii="Arial" w:hAnsi="Arial" w:cs="Arial"/>
          <w:b/>
          <w:sz w:val="22"/>
          <w:szCs w:val="22"/>
        </w:rPr>
      </w:pPr>
    </w:p>
    <w:p w14:paraId="1BA0CA74" w14:textId="02838E19" w:rsidR="00252356" w:rsidRDefault="00252356" w:rsidP="00957C0D">
      <w:pPr>
        <w:rPr>
          <w:rFonts w:ascii="Arial" w:hAnsi="Arial" w:cs="Arial"/>
          <w:b/>
          <w:sz w:val="22"/>
          <w:szCs w:val="22"/>
        </w:rPr>
      </w:pPr>
    </w:p>
    <w:p w14:paraId="0BEF1347" w14:textId="6DC33521" w:rsidR="00252356" w:rsidRDefault="00252356" w:rsidP="00957C0D">
      <w:pPr>
        <w:rPr>
          <w:rFonts w:ascii="Arial" w:hAnsi="Arial" w:cs="Arial"/>
          <w:b/>
          <w:sz w:val="22"/>
          <w:szCs w:val="22"/>
        </w:rPr>
      </w:pPr>
    </w:p>
    <w:p w14:paraId="74DA1582" w14:textId="6D7807BF" w:rsidR="00252356" w:rsidRDefault="00252356" w:rsidP="00957C0D">
      <w:pPr>
        <w:rPr>
          <w:rFonts w:ascii="Arial" w:hAnsi="Arial" w:cs="Arial"/>
          <w:b/>
          <w:sz w:val="22"/>
          <w:szCs w:val="22"/>
        </w:rPr>
      </w:pPr>
    </w:p>
    <w:p w14:paraId="30CE1D67" w14:textId="6E4ACB5C" w:rsidR="00252356" w:rsidRDefault="00252356" w:rsidP="00957C0D">
      <w:pPr>
        <w:rPr>
          <w:rFonts w:ascii="Arial" w:hAnsi="Arial" w:cs="Arial"/>
          <w:b/>
          <w:sz w:val="22"/>
          <w:szCs w:val="22"/>
        </w:rPr>
      </w:pPr>
    </w:p>
    <w:p w14:paraId="46688B8C" w14:textId="33BE4EE7" w:rsidR="00252356" w:rsidRDefault="00252356" w:rsidP="00957C0D">
      <w:pPr>
        <w:rPr>
          <w:rFonts w:ascii="Arial" w:hAnsi="Arial" w:cs="Arial"/>
          <w:b/>
          <w:sz w:val="22"/>
          <w:szCs w:val="22"/>
        </w:rPr>
      </w:pPr>
    </w:p>
    <w:p w14:paraId="26E5D3FA" w14:textId="5A01F26A" w:rsidR="00252356" w:rsidRDefault="00252356" w:rsidP="00957C0D">
      <w:pPr>
        <w:rPr>
          <w:rFonts w:ascii="Arial" w:hAnsi="Arial" w:cs="Arial"/>
          <w:b/>
          <w:sz w:val="22"/>
          <w:szCs w:val="22"/>
        </w:rPr>
      </w:pPr>
    </w:p>
    <w:p w14:paraId="17BDA91F" w14:textId="620DD138" w:rsidR="00252356" w:rsidRDefault="00252356" w:rsidP="00957C0D">
      <w:pPr>
        <w:rPr>
          <w:rFonts w:ascii="Arial" w:hAnsi="Arial" w:cs="Arial"/>
          <w:b/>
          <w:sz w:val="22"/>
          <w:szCs w:val="22"/>
        </w:rPr>
      </w:pPr>
    </w:p>
    <w:p w14:paraId="47202BB5" w14:textId="38399AD7" w:rsidR="00252356" w:rsidRDefault="00252356" w:rsidP="00957C0D">
      <w:pPr>
        <w:rPr>
          <w:rFonts w:ascii="Arial" w:hAnsi="Arial" w:cs="Arial"/>
          <w:b/>
          <w:sz w:val="22"/>
          <w:szCs w:val="22"/>
        </w:rPr>
      </w:pPr>
    </w:p>
    <w:p w14:paraId="14F60D04" w14:textId="3E5DFCF0" w:rsidR="00252356" w:rsidRDefault="00252356" w:rsidP="00957C0D">
      <w:pPr>
        <w:rPr>
          <w:rFonts w:ascii="Arial" w:hAnsi="Arial" w:cs="Arial"/>
          <w:b/>
          <w:sz w:val="22"/>
          <w:szCs w:val="22"/>
        </w:rPr>
      </w:pPr>
    </w:p>
    <w:p w14:paraId="36BD5CA7" w14:textId="199847DD" w:rsidR="00252356" w:rsidRDefault="00252356" w:rsidP="00957C0D">
      <w:pPr>
        <w:rPr>
          <w:rFonts w:ascii="Arial" w:hAnsi="Arial" w:cs="Arial"/>
          <w:b/>
          <w:sz w:val="22"/>
          <w:szCs w:val="22"/>
        </w:rPr>
      </w:pPr>
    </w:p>
    <w:p w14:paraId="0209B0EC" w14:textId="48D4F3B9" w:rsidR="00252356" w:rsidRDefault="00252356" w:rsidP="00957C0D">
      <w:pPr>
        <w:rPr>
          <w:rFonts w:ascii="Arial" w:hAnsi="Arial" w:cs="Arial"/>
          <w:b/>
          <w:sz w:val="22"/>
          <w:szCs w:val="22"/>
        </w:rPr>
      </w:pPr>
    </w:p>
    <w:p w14:paraId="2C96DD92" w14:textId="32BF00F5" w:rsidR="00252356" w:rsidRDefault="00252356" w:rsidP="00957C0D">
      <w:pPr>
        <w:rPr>
          <w:rFonts w:ascii="Arial" w:hAnsi="Arial" w:cs="Arial"/>
          <w:b/>
          <w:sz w:val="22"/>
          <w:szCs w:val="22"/>
        </w:rPr>
      </w:pPr>
    </w:p>
    <w:p w14:paraId="64948574" w14:textId="30D093CD" w:rsidR="00252356" w:rsidRDefault="00252356" w:rsidP="00957C0D">
      <w:pPr>
        <w:rPr>
          <w:rFonts w:ascii="Arial" w:hAnsi="Arial" w:cs="Arial"/>
          <w:b/>
          <w:sz w:val="22"/>
          <w:szCs w:val="22"/>
        </w:rPr>
      </w:pPr>
    </w:p>
    <w:p w14:paraId="4CC2DF16" w14:textId="5511323F" w:rsidR="00252356" w:rsidRDefault="00252356" w:rsidP="00957C0D">
      <w:pPr>
        <w:rPr>
          <w:rFonts w:ascii="Arial" w:hAnsi="Arial" w:cs="Arial"/>
          <w:b/>
          <w:sz w:val="22"/>
          <w:szCs w:val="22"/>
        </w:rPr>
      </w:pPr>
    </w:p>
    <w:p w14:paraId="0FC18DAE" w14:textId="0F650A2E" w:rsidR="00D40D36" w:rsidRDefault="00D40D36" w:rsidP="00957C0D">
      <w:pPr>
        <w:rPr>
          <w:rFonts w:ascii="Arial" w:hAnsi="Arial" w:cs="Arial"/>
          <w:b/>
          <w:sz w:val="22"/>
          <w:szCs w:val="22"/>
        </w:rPr>
      </w:pPr>
    </w:p>
    <w:p w14:paraId="32444281" w14:textId="77777777" w:rsidR="00D40D36" w:rsidRDefault="00D40D36" w:rsidP="00957C0D">
      <w:pPr>
        <w:rPr>
          <w:rFonts w:ascii="Arial" w:hAnsi="Arial" w:cs="Arial"/>
          <w:b/>
          <w:sz w:val="22"/>
          <w:szCs w:val="22"/>
        </w:rPr>
      </w:pPr>
      <w:bookmarkStart w:id="0" w:name="_GoBack"/>
      <w:bookmarkEnd w:id="0"/>
    </w:p>
    <w:p w14:paraId="5B6596F4" w14:textId="77777777" w:rsidR="00252356" w:rsidRPr="00842067" w:rsidRDefault="00252356"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455E3699"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 xml:space="preserve">Obec </w:t>
      </w:r>
      <w:r w:rsidR="000444E7">
        <w:rPr>
          <w:rFonts w:ascii="Arial" w:hAnsi="Arial" w:cs="Arial"/>
          <w:sz w:val="21"/>
          <w:szCs w:val="21"/>
        </w:rPr>
        <w:t>Lednické Rovne</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Enixa, s.r.o., Ľudovíta Štúra 917, 013 03 </w:t>
      </w:r>
      <w:proofErr w:type="gramStart"/>
      <w:r w:rsidRPr="00092DBE">
        <w:rPr>
          <w:rFonts w:ascii="Arial" w:hAnsi="Arial" w:cs="Arial"/>
          <w:sz w:val="21"/>
          <w:szCs w:val="21"/>
        </w:rPr>
        <w:t>Varín,  ktorá</w:t>
      </w:r>
      <w:proofErr w:type="gramEnd"/>
      <w:r w:rsidRPr="00092DBE">
        <w:rPr>
          <w:rFonts w:ascii="Arial" w:hAnsi="Arial" w:cs="Arial"/>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Osobné údaje získava verejný obstarávateľ výlučne od dotknutých osôb, t.</w:t>
      </w:r>
      <w:r w:rsidR="00900072">
        <w:rPr>
          <w:rFonts w:ascii="Arial" w:hAnsi="Arial" w:cs="Arial"/>
          <w:sz w:val="21"/>
          <w:szCs w:val="21"/>
        </w:rPr>
        <w:t>z</w:t>
      </w:r>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CE81" w14:textId="77777777" w:rsidR="00375CB2" w:rsidRDefault="00375CB2" w:rsidP="00B409A0">
      <w:r>
        <w:separator/>
      </w:r>
    </w:p>
  </w:endnote>
  <w:endnote w:type="continuationSeparator" w:id="0">
    <w:p w14:paraId="3262CD16" w14:textId="77777777" w:rsidR="00375CB2" w:rsidRDefault="00375CB2"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decorative"/>
    <w:pitch w:val="variable"/>
    <w:sig w:usb0="00000000" w:usb1="10000000" w:usb2="00000000" w:usb3="00000000" w:csb0="80000000" w:csb1="00000000"/>
  </w:font>
  <w:font w:name="Symbol">
    <w:altName w:val="Times New Roman"/>
    <w:panose1 w:val="05050102010706020507"/>
    <w:charset w:val="02"/>
    <w:family w:val="decorative"/>
    <w:pitch w:val="variable"/>
    <w:sig w:usb0="00000000" w:usb1="10000000" w:usb2="00000000" w:usb3="00000000" w:csb0="80000000" w:csb1="00000000"/>
  </w:font>
  <w:font w:name="Arial Narrow">
    <w:altName w:val="Century Gothic"/>
    <w:panose1 w:val="020B0606020202030204"/>
    <w:charset w:val="00"/>
    <w:family w:val="swiss"/>
    <w:pitch w:val="variable"/>
    <w:sig w:usb0="00000287" w:usb1="00000800" w:usb2="00000000" w:usb3="00000000" w:csb0="0000009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_l_r _S_V_b_N"/>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BDCE" w14:textId="77777777" w:rsidR="00375CB2" w:rsidRDefault="00375CB2" w:rsidP="00B409A0">
      <w:r>
        <w:separator/>
      </w:r>
    </w:p>
  </w:footnote>
  <w:footnote w:type="continuationSeparator" w:id="0">
    <w:p w14:paraId="1C58E6E3" w14:textId="77777777" w:rsidR="00375CB2" w:rsidRDefault="00375CB2"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3F3297F"/>
    <w:multiLevelType w:val="multilevel"/>
    <w:tmpl w:val="4CF81EE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8"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0"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183FD6"/>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CD7124"/>
    <w:multiLevelType w:val="hybridMultilevel"/>
    <w:tmpl w:val="4B3A66D8"/>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2E5B22BD"/>
    <w:multiLevelType w:val="multilevel"/>
    <w:tmpl w:val="C50CEF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F2F5701"/>
    <w:multiLevelType w:val="multilevel"/>
    <w:tmpl w:val="EDB83AE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1AA1522"/>
    <w:multiLevelType w:val="multilevel"/>
    <w:tmpl w:val="B934A0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4BB292A"/>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5E67A0F"/>
    <w:multiLevelType w:val="multilevel"/>
    <w:tmpl w:val="B3507456"/>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38A13112"/>
    <w:multiLevelType w:val="multilevel"/>
    <w:tmpl w:val="5908150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9A10EB7"/>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D31341F"/>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D785CB0"/>
    <w:multiLevelType w:val="multilevel"/>
    <w:tmpl w:val="4B30BE5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EAA4515"/>
    <w:multiLevelType w:val="hybridMultilevel"/>
    <w:tmpl w:val="932EDAC0"/>
    <w:lvl w:ilvl="0" w:tplc="89806FFC">
      <w:start w:val="5"/>
      <w:numFmt w:val="bullet"/>
      <w:lvlText w:val="-"/>
      <w:lvlJc w:val="left"/>
      <w:pPr>
        <w:tabs>
          <w:tab w:val="num" w:pos="1065"/>
        </w:tabs>
        <w:ind w:left="1065" w:hanging="360"/>
      </w:pPr>
      <w:rPr>
        <w:rFonts w:ascii="Arial Narrow" w:eastAsia="Times New Roman" w:hAnsi="Arial Narrow" w:cs="Times New Roman" w:hint="default"/>
      </w:rPr>
    </w:lvl>
    <w:lvl w:ilvl="1" w:tplc="041B0003" w:tentative="1">
      <w:start w:val="1"/>
      <w:numFmt w:val="bullet"/>
      <w:lvlText w:val="o"/>
      <w:lvlJc w:val="left"/>
      <w:pPr>
        <w:tabs>
          <w:tab w:val="num" w:pos="1785"/>
        </w:tabs>
        <w:ind w:left="1785" w:hanging="360"/>
      </w:pPr>
      <w:rPr>
        <w:rFonts w:ascii="Courier New" w:hAnsi="Courier New" w:cs="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cs="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cs="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41B32A6E"/>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476B08CB"/>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9742A54"/>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1"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A354D2"/>
    <w:multiLevelType w:val="hybridMultilevel"/>
    <w:tmpl w:val="5B262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52A714BB"/>
    <w:multiLevelType w:val="hybridMultilevel"/>
    <w:tmpl w:val="5B2623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8" w15:restartNumberingAfterBreak="0">
    <w:nsid w:val="57CC6E47"/>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9" w15:restartNumberingAfterBreak="0">
    <w:nsid w:val="58296CE1"/>
    <w:multiLevelType w:val="hybridMultilevel"/>
    <w:tmpl w:val="009EF118"/>
    <w:lvl w:ilvl="0" w:tplc="E02C99C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E1636B3"/>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2" w15:restartNumberingAfterBreak="0">
    <w:nsid w:val="62D7183D"/>
    <w:multiLevelType w:val="multilevel"/>
    <w:tmpl w:val="441AF0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31E4F41"/>
    <w:multiLevelType w:val="multilevel"/>
    <w:tmpl w:val="5908150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58" w15:restartNumberingAfterBreak="0">
    <w:nsid w:val="725C7C02"/>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D184EC2"/>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63" w15:restartNumberingAfterBreak="0">
    <w:nsid w:val="7F3C03FF"/>
    <w:multiLevelType w:val="multilevel"/>
    <w:tmpl w:val="DDE09C6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2"/>
  </w:num>
  <w:num w:numId="2">
    <w:abstractNumId w:val="17"/>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38"/>
  </w:num>
  <w:num w:numId="6">
    <w:abstractNumId w:val="47"/>
  </w:num>
  <w:num w:numId="7">
    <w:abstractNumId w:val="55"/>
  </w:num>
  <w:num w:numId="8">
    <w:abstractNumId w:val="33"/>
  </w:num>
  <w:num w:numId="9">
    <w:abstractNumId w:val="42"/>
  </w:num>
  <w:num w:numId="10">
    <w:abstractNumId w:val="19"/>
  </w:num>
  <w:num w:numId="11">
    <w:abstractNumId w:val="54"/>
  </w:num>
  <w:num w:numId="12">
    <w:abstractNumId w:val="59"/>
  </w:num>
  <w:num w:numId="13">
    <w:abstractNumId w:val="41"/>
  </w:num>
  <w:num w:numId="14">
    <w:abstractNumId w:val="21"/>
  </w:num>
  <w:num w:numId="15">
    <w:abstractNumId w:val="20"/>
  </w:num>
  <w:num w:numId="16">
    <w:abstractNumId w:val="60"/>
  </w:num>
  <w:num w:numId="17">
    <w:abstractNumId w:val="56"/>
  </w:num>
  <w:num w:numId="18">
    <w:abstractNumId w:val="37"/>
  </w:num>
  <w:num w:numId="19">
    <w:abstractNumId w:val="27"/>
  </w:num>
  <w:num w:numId="20">
    <w:abstractNumId w:val="43"/>
  </w:num>
  <w:num w:numId="21">
    <w:abstractNumId w:val="45"/>
  </w:num>
  <w:num w:numId="22">
    <w:abstractNumId w:val="44"/>
  </w:num>
  <w:num w:numId="23">
    <w:abstractNumId w:val="31"/>
  </w:num>
  <w:num w:numId="24">
    <w:abstractNumId w:val="50"/>
  </w:num>
  <w:num w:numId="25">
    <w:abstractNumId w:val="23"/>
  </w:num>
  <w:num w:numId="26">
    <w:abstractNumId w:val="46"/>
  </w:num>
  <w:num w:numId="27">
    <w:abstractNumId w:val="61"/>
  </w:num>
  <w:num w:numId="28">
    <w:abstractNumId w:val="49"/>
  </w:num>
  <w:num w:numId="29">
    <w:abstractNumId w:val="28"/>
  </w:num>
  <w:num w:numId="30">
    <w:abstractNumId w:val="58"/>
  </w:num>
  <w:num w:numId="31">
    <w:abstractNumId w:val="34"/>
  </w:num>
  <w:num w:numId="32">
    <w:abstractNumId w:val="39"/>
  </w:num>
  <w:num w:numId="33">
    <w:abstractNumId w:val="22"/>
  </w:num>
  <w:num w:numId="34">
    <w:abstractNumId w:val="35"/>
  </w:num>
  <w:num w:numId="35">
    <w:abstractNumId w:val="18"/>
  </w:num>
  <w:num w:numId="36">
    <w:abstractNumId w:val="26"/>
  </w:num>
  <w:num w:numId="37">
    <w:abstractNumId w:val="36"/>
  </w:num>
  <w:num w:numId="38">
    <w:abstractNumId w:val="16"/>
  </w:num>
  <w:num w:numId="39">
    <w:abstractNumId w:val="25"/>
  </w:num>
  <w:num w:numId="40">
    <w:abstractNumId w:val="24"/>
  </w:num>
  <w:num w:numId="41">
    <w:abstractNumId w:val="15"/>
  </w:num>
  <w:num w:numId="42">
    <w:abstractNumId w:val="63"/>
  </w:num>
  <w:num w:numId="43">
    <w:abstractNumId w:val="53"/>
  </w:num>
  <w:num w:numId="44">
    <w:abstractNumId w:val="40"/>
  </w:num>
  <w:num w:numId="45">
    <w:abstractNumId w:val="30"/>
  </w:num>
  <w:num w:numId="46">
    <w:abstractNumId w:val="52"/>
  </w:num>
  <w:num w:numId="47">
    <w:abstractNumId w:val="57"/>
  </w:num>
  <w:num w:numId="48">
    <w:abstractNumId w:val="48"/>
  </w:num>
  <w:num w:numId="4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5D4E"/>
    <w:rsid w:val="00067473"/>
    <w:rsid w:val="00092DBE"/>
    <w:rsid w:val="00097E4C"/>
    <w:rsid w:val="000A102A"/>
    <w:rsid w:val="000A1657"/>
    <w:rsid w:val="000B2BA4"/>
    <w:rsid w:val="000C7A58"/>
    <w:rsid w:val="000E3F77"/>
    <w:rsid w:val="000F7BE4"/>
    <w:rsid w:val="001117B1"/>
    <w:rsid w:val="00140A05"/>
    <w:rsid w:val="00154245"/>
    <w:rsid w:val="00157D2E"/>
    <w:rsid w:val="00182AA4"/>
    <w:rsid w:val="00182C75"/>
    <w:rsid w:val="001A7934"/>
    <w:rsid w:val="001B14D2"/>
    <w:rsid w:val="001D690C"/>
    <w:rsid w:val="001E65BF"/>
    <w:rsid w:val="001F3E75"/>
    <w:rsid w:val="00206F23"/>
    <w:rsid w:val="00214DA3"/>
    <w:rsid w:val="00216127"/>
    <w:rsid w:val="00220780"/>
    <w:rsid w:val="00252356"/>
    <w:rsid w:val="002758FA"/>
    <w:rsid w:val="002818A2"/>
    <w:rsid w:val="00284876"/>
    <w:rsid w:val="002B2F6E"/>
    <w:rsid w:val="002B572A"/>
    <w:rsid w:val="002C36FB"/>
    <w:rsid w:val="002D7AC5"/>
    <w:rsid w:val="002E289E"/>
    <w:rsid w:val="002F5CEC"/>
    <w:rsid w:val="003273B4"/>
    <w:rsid w:val="00333A93"/>
    <w:rsid w:val="0034525A"/>
    <w:rsid w:val="0035324E"/>
    <w:rsid w:val="00353B59"/>
    <w:rsid w:val="00366E57"/>
    <w:rsid w:val="00375CB2"/>
    <w:rsid w:val="003A2C2C"/>
    <w:rsid w:val="003A7E8E"/>
    <w:rsid w:val="00405E52"/>
    <w:rsid w:val="00407724"/>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51E5A"/>
    <w:rsid w:val="00561A5A"/>
    <w:rsid w:val="005930C0"/>
    <w:rsid w:val="005A05C0"/>
    <w:rsid w:val="005B24BC"/>
    <w:rsid w:val="005C3DC7"/>
    <w:rsid w:val="005D018F"/>
    <w:rsid w:val="005D2E44"/>
    <w:rsid w:val="005E182A"/>
    <w:rsid w:val="006365E8"/>
    <w:rsid w:val="0065608A"/>
    <w:rsid w:val="00656328"/>
    <w:rsid w:val="00664E37"/>
    <w:rsid w:val="00675589"/>
    <w:rsid w:val="00681AFE"/>
    <w:rsid w:val="00683D96"/>
    <w:rsid w:val="00687490"/>
    <w:rsid w:val="0069052B"/>
    <w:rsid w:val="006949B6"/>
    <w:rsid w:val="006B4E4F"/>
    <w:rsid w:val="006D6B32"/>
    <w:rsid w:val="006E20C9"/>
    <w:rsid w:val="006F222F"/>
    <w:rsid w:val="00712978"/>
    <w:rsid w:val="00720996"/>
    <w:rsid w:val="00725F07"/>
    <w:rsid w:val="00746C35"/>
    <w:rsid w:val="007535B3"/>
    <w:rsid w:val="00753D0A"/>
    <w:rsid w:val="00764F8C"/>
    <w:rsid w:val="00796318"/>
    <w:rsid w:val="007B379E"/>
    <w:rsid w:val="007C5DD5"/>
    <w:rsid w:val="007E5ADC"/>
    <w:rsid w:val="00802558"/>
    <w:rsid w:val="00817441"/>
    <w:rsid w:val="00817FBC"/>
    <w:rsid w:val="008356A2"/>
    <w:rsid w:val="008408D1"/>
    <w:rsid w:val="00842067"/>
    <w:rsid w:val="00885783"/>
    <w:rsid w:val="00886E7F"/>
    <w:rsid w:val="00887A5D"/>
    <w:rsid w:val="008A266A"/>
    <w:rsid w:val="008A7734"/>
    <w:rsid w:val="008B6D27"/>
    <w:rsid w:val="008C0FA0"/>
    <w:rsid w:val="008D4F69"/>
    <w:rsid w:val="008E2101"/>
    <w:rsid w:val="008F3157"/>
    <w:rsid w:val="00900072"/>
    <w:rsid w:val="0090235A"/>
    <w:rsid w:val="00917D68"/>
    <w:rsid w:val="009253D9"/>
    <w:rsid w:val="00943918"/>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EB9"/>
    <w:rsid w:val="00AF198A"/>
    <w:rsid w:val="00B16CC4"/>
    <w:rsid w:val="00B265E2"/>
    <w:rsid w:val="00B409A0"/>
    <w:rsid w:val="00B40CDE"/>
    <w:rsid w:val="00B44BDC"/>
    <w:rsid w:val="00B91C35"/>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4A4"/>
    <w:rsid w:val="00C768CE"/>
    <w:rsid w:val="00C8670A"/>
    <w:rsid w:val="00C94381"/>
    <w:rsid w:val="00C95B77"/>
    <w:rsid w:val="00CA166A"/>
    <w:rsid w:val="00CB5E54"/>
    <w:rsid w:val="00CC2DC2"/>
    <w:rsid w:val="00CD787E"/>
    <w:rsid w:val="00D00A55"/>
    <w:rsid w:val="00D019B2"/>
    <w:rsid w:val="00D1727E"/>
    <w:rsid w:val="00D40D36"/>
    <w:rsid w:val="00D5435F"/>
    <w:rsid w:val="00D5749F"/>
    <w:rsid w:val="00D637DB"/>
    <w:rsid w:val="00D66315"/>
    <w:rsid w:val="00D861B4"/>
    <w:rsid w:val="00D91088"/>
    <w:rsid w:val="00DC2084"/>
    <w:rsid w:val="00DC26E4"/>
    <w:rsid w:val="00DD45F9"/>
    <w:rsid w:val="00DE2AE7"/>
    <w:rsid w:val="00DF2F3C"/>
    <w:rsid w:val="00E27A6F"/>
    <w:rsid w:val="00E351BB"/>
    <w:rsid w:val="00E44F90"/>
    <w:rsid w:val="00E50B1B"/>
    <w:rsid w:val="00E55E46"/>
    <w:rsid w:val="00E56CD9"/>
    <w:rsid w:val="00E631D6"/>
    <w:rsid w:val="00E84709"/>
    <w:rsid w:val="00E9481F"/>
    <w:rsid w:val="00EA1E30"/>
    <w:rsid w:val="00EA5CD5"/>
    <w:rsid w:val="00EB57FE"/>
    <w:rsid w:val="00ED1659"/>
    <w:rsid w:val="00ED37CA"/>
    <w:rsid w:val="00EE5F47"/>
    <w:rsid w:val="00F01882"/>
    <w:rsid w:val="00F031F3"/>
    <w:rsid w:val="00F155D0"/>
    <w:rsid w:val="00F23A7F"/>
    <w:rsid w:val="00F3711C"/>
    <w:rsid w:val="00F43D2D"/>
    <w:rsid w:val="00F50FA5"/>
    <w:rsid w:val="00F626FB"/>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rFonts w:ascii="Times New Roman" w:eastAsia="Times New Roman" w:hAnsi="Times New Roman" w:cs="Times New Roman"/>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32</Pages>
  <Words>15394</Words>
  <Characters>87749</Characters>
  <Application>Microsoft Office Word</Application>
  <DocSecurity>0</DocSecurity>
  <Lines>731</Lines>
  <Paragraphs>205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102938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9</cp:revision>
  <cp:lastPrinted>2019-01-30T09:13:00Z</cp:lastPrinted>
  <dcterms:created xsi:type="dcterms:W3CDTF">2020-03-25T09:37:00Z</dcterms:created>
  <dcterms:modified xsi:type="dcterms:W3CDTF">2022-02-04T15:46:00Z</dcterms:modified>
</cp:coreProperties>
</file>