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492E1B4C"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B1BE332" w:rsidR="00E5007A" w:rsidRPr="0063584C" w:rsidRDefault="00BE1011" w:rsidP="007810C8">
      <w:pPr>
        <w:jc w:val="center"/>
        <w:rPr>
          <w:rFonts w:ascii="Calibri" w:hAnsi="Calibri" w:cs="Calibri"/>
          <w:sz w:val="20"/>
        </w:rPr>
      </w:pPr>
      <w:bookmarkStart w:id="0" w:name="_Hlk95982726"/>
      <w:r w:rsidRPr="00BE1011">
        <w:rPr>
          <w:rFonts w:asciiTheme="minorHAnsi" w:hAnsiTheme="minorHAnsi" w:cstheme="minorHAnsi"/>
          <w:b/>
        </w:rPr>
        <w:t>Rekonštrukcia SOŠ služieb a lesníctva Banská Štiavnica – moderná vzdelávacia infraštruktúra pre lesníctvo 21. storočia</w:t>
      </w:r>
    </w:p>
    <w:bookmarkEnd w:id="0"/>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6FD7C84" w14:textId="07ED4026" w:rsidR="00E5007A" w:rsidRDefault="00E5007A" w:rsidP="00E5007A">
      <w:pPr>
        <w:jc w:val="both"/>
        <w:rPr>
          <w:rFonts w:ascii="Calibri" w:hAnsi="Calibri" w:cs="Calibri"/>
          <w:sz w:val="20"/>
        </w:rPr>
      </w:pPr>
    </w:p>
    <w:p w14:paraId="33C2A582" w14:textId="798AF9C7" w:rsidR="00576AEC" w:rsidRDefault="00576AEC" w:rsidP="00E5007A">
      <w:pPr>
        <w:jc w:val="both"/>
        <w:rPr>
          <w:rFonts w:ascii="Calibri" w:hAnsi="Calibri" w:cs="Calibri"/>
          <w:sz w:val="20"/>
        </w:rPr>
      </w:pPr>
    </w:p>
    <w:p w14:paraId="639D37D5" w14:textId="0DF6493B" w:rsidR="00576AEC" w:rsidRDefault="00576AEC" w:rsidP="00E5007A">
      <w:pPr>
        <w:jc w:val="both"/>
        <w:rPr>
          <w:rFonts w:ascii="Calibri" w:hAnsi="Calibri" w:cs="Calibri"/>
          <w:sz w:val="20"/>
        </w:rPr>
      </w:pPr>
    </w:p>
    <w:p w14:paraId="3C64184D" w14:textId="77777777" w:rsidR="00576AEC" w:rsidRDefault="00576AEC"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50052BB3" w:rsidR="00E5007A" w:rsidRDefault="00E5007A" w:rsidP="00E5007A">
      <w:pPr>
        <w:rPr>
          <w:rFonts w:ascii="Calibri" w:hAnsi="Calibri" w:cs="Calibri"/>
          <w:sz w:val="20"/>
        </w:rPr>
        <w:sectPr w:rsidR="00E5007A"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7810C8">
        <w:rPr>
          <w:rFonts w:ascii="Calibri" w:hAnsi="Calibri" w:cs="Calibri"/>
          <w:sz w:val="20"/>
        </w:rPr>
        <w:t xml:space="preserve">február </w:t>
      </w:r>
      <w:r w:rsidR="00FC3906">
        <w:rPr>
          <w:rFonts w:ascii="Calibri" w:hAnsi="Calibri" w:cs="Calibri"/>
          <w:sz w:val="20"/>
        </w:rPr>
        <w:t>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4" w:name="_Hlk87881953"/>
      <w:r w:rsidR="00784094" w:rsidRPr="00BA0E4E">
        <w:rPr>
          <w:rFonts w:ascii="Calibri" w:hAnsi="Calibri"/>
          <w:b w:val="0"/>
          <w:sz w:val="20"/>
          <w:lang w:val="sk-SK"/>
        </w:rPr>
        <w:t>ZÁKLADNÉ ÚDAJE CHARAKTERIZUJÚCE PREDMET ZÁKAZKY</w:t>
      </w:r>
      <w:bookmarkEnd w:id="4"/>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5"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6A16C254" w14:textId="74D2AD60" w:rsidR="00434F5C" w:rsidRPr="00F95756" w:rsidRDefault="00434F5C" w:rsidP="00F95756">
      <w:pPr>
        <w:pStyle w:val="Zkladntext"/>
        <w:jc w:val="lef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4 súťažných podkladov </w:t>
      </w:r>
      <w:r w:rsidR="00F95756" w:rsidRPr="001A39CC">
        <w:rPr>
          <w:rFonts w:asciiTheme="minorHAnsi" w:hAnsiTheme="minorHAnsi" w:cstheme="minorHAnsi"/>
          <w:b w:val="0"/>
          <w:sz w:val="20"/>
          <w:lang w:val="sk-SK"/>
        </w:rPr>
        <w:t>-</w:t>
      </w:r>
      <w:r w:rsidRPr="001A39CC">
        <w:rPr>
          <w:rFonts w:asciiTheme="minorHAnsi" w:hAnsiTheme="minorHAnsi" w:cstheme="minorHAnsi"/>
          <w:b w:val="0"/>
          <w:sz w:val="20"/>
          <w:lang w:val="sk-SK"/>
        </w:rPr>
        <w:t xml:space="preserve"> Stavebné povoleni</w:t>
      </w:r>
      <w:r w:rsidR="00E521FF">
        <w:rPr>
          <w:rFonts w:asciiTheme="minorHAnsi" w:hAnsiTheme="minorHAnsi" w:cstheme="minorHAnsi"/>
          <w:b w:val="0"/>
          <w:sz w:val="20"/>
          <w:lang w:val="sk-SK"/>
        </w:rPr>
        <w:t>e</w:t>
      </w:r>
    </w:p>
    <w:p w14:paraId="0B90A3AC" w14:textId="4E425433" w:rsidR="00434F5C" w:rsidRDefault="00434F5C" w:rsidP="005A03BD">
      <w:pPr>
        <w:pStyle w:val="Zkladntext"/>
        <w:ind w:left="284"/>
        <w:rPr>
          <w:rFonts w:ascii="Calibri" w:hAnsi="Calibri"/>
          <w:b w:val="0"/>
          <w:sz w:val="20"/>
          <w:lang w:val="sk-SK"/>
        </w:rPr>
        <w:sectPr w:rsidR="00434F5C" w:rsidSect="00CA7763">
          <w:headerReference w:type="default" r:id="rId11"/>
          <w:pgSz w:w="11906" w:h="16838" w:code="9"/>
          <w:pgMar w:top="1418" w:right="1134" w:bottom="1418" w:left="1021" w:header="709" w:footer="709" w:gutter="0"/>
          <w:cols w:space="708"/>
          <w:docGrid w:linePitch="360"/>
        </w:sectPr>
      </w:pPr>
    </w:p>
    <w:bookmarkEnd w:id="5"/>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E16F43">
      <w:pPr>
        <w:pStyle w:val="tl1"/>
        <w:numPr>
          <w:ilvl w:val="0"/>
          <w:numId w:val="8"/>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E16F43">
      <w:pPr>
        <w:pStyle w:val="tl1"/>
        <w:numPr>
          <w:ilvl w:val="1"/>
          <w:numId w:val="8"/>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4C7C3323" w14:textId="77777777" w:rsidR="009604F0" w:rsidRPr="009604F0" w:rsidRDefault="009604F0" w:rsidP="009604F0">
      <w:pPr>
        <w:rPr>
          <w:rFonts w:ascii="Calibri" w:hAnsi="Calibri" w:cs="Calibri"/>
          <w:iCs/>
          <w:sz w:val="20"/>
          <w:szCs w:val="20"/>
        </w:rPr>
      </w:pPr>
      <w:r w:rsidRPr="009604F0">
        <w:rPr>
          <w:rFonts w:ascii="Calibri" w:hAnsi="Calibri" w:cs="Calibri"/>
          <w:iCs/>
          <w:sz w:val="20"/>
          <w:szCs w:val="20"/>
        </w:rPr>
        <w:t>Názov:</w:t>
      </w:r>
      <w:r w:rsidRPr="009604F0">
        <w:rPr>
          <w:rFonts w:ascii="Calibri" w:hAnsi="Calibri" w:cs="Calibri"/>
          <w:iCs/>
          <w:sz w:val="20"/>
          <w:szCs w:val="20"/>
        </w:rPr>
        <w:tab/>
      </w:r>
      <w:r w:rsidRPr="009604F0">
        <w:rPr>
          <w:rFonts w:ascii="Calibri" w:hAnsi="Calibri" w:cs="Calibri"/>
          <w:iCs/>
          <w:sz w:val="20"/>
          <w:szCs w:val="20"/>
        </w:rPr>
        <w:tab/>
      </w:r>
      <w:r w:rsidRPr="009604F0">
        <w:rPr>
          <w:rFonts w:ascii="Calibri" w:hAnsi="Calibri" w:cs="Calibri"/>
          <w:iCs/>
          <w:sz w:val="20"/>
          <w:szCs w:val="20"/>
        </w:rPr>
        <w:tab/>
        <w:t>Stredná odborná škola služieb a lesníctva</w:t>
      </w:r>
    </w:p>
    <w:p w14:paraId="53C2A925" w14:textId="77777777" w:rsidR="009604F0" w:rsidRPr="009604F0" w:rsidRDefault="009604F0" w:rsidP="009604F0">
      <w:pPr>
        <w:rPr>
          <w:rFonts w:ascii="Calibri" w:hAnsi="Calibri" w:cs="Calibri"/>
          <w:iCs/>
          <w:sz w:val="20"/>
          <w:szCs w:val="20"/>
        </w:rPr>
      </w:pPr>
      <w:r w:rsidRPr="009604F0">
        <w:rPr>
          <w:rFonts w:ascii="Calibri" w:hAnsi="Calibri" w:cs="Calibri"/>
          <w:iCs/>
          <w:sz w:val="20"/>
          <w:szCs w:val="20"/>
        </w:rPr>
        <w:t>Sídlo:</w:t>
      </w:r>
      <w:r w:rsidRPr="009604F0">
        <w:rPr>
          <w:rFonts w:ascii="Calibri" w:hAnsi="Calibri" w:cs="Calibri"/>
          <w:iCs/>
          <w:sz w:val="20"/>
          <w:szCs w:val="20"/>
        </w:rPr>
        <w:tab/>
      </w:r>
      <w:r w:rsidRPr="009604F0">
        <w:rPr>
          <w:rFonts w:ascii="Calibri" w:hAnsi="Calibri" w:cs="Calibri"/>
          <w:iCs/>
          <w:sz w:val="20"/>
          <w:szCs w:val="20"/>
        </w:rPr>
        <w:tab/>
      </w:r>
      <w:r w:rsidRPr="009604F0">
        <w:rPr>
          <w:rFonts w:ascii="Calibri" w:hAnsi="Calibri" w:cs="Calibri"/>
          <w:iCs/>
          <w:sz w:val="20"/>
          <w:szCs w:val="20"/>
        </w:rPr>
        <w:tab/>
      </w:r>
      <w:proofErr w:type="spellStart"/>
      <w:r w:rsidRPr="009604F0">
        <w:rPr>
          <w:rFonts w:ascii="Calibri" w:hAnsi="Calibri" w:cs="Calibri"/>
          <w:iCs/>
          <w:sz w:val="20"/>
          <w:szCs w:val="20"/>
        </w:rPr>
        <w:t>Kolpašská</w:t>
      </w:r>
      <w:proofErr w:type="spellEnd"/>
      <w:r w:rsidRPr="009604F0">
        <w:rPr>
          <w:rFonts w:ascii="Calibri" w:hAnsi="Calibri" w:cs="Calibri"/>
          <w:iCs/>
          <w:sz w:val="20"/>
          <w:szCs w:val="20"/>
        </w:rPr>
        <w:t xml:space="preserve"> 1586/9, 969 56 Banská Štiavnica</w:t>
      </w:r>
    </w:p>
    <w:p w14:paraId="3D969B5F" w14:textId="12519218" w:rsidR="009604F0" w:rsidRPr="009604F0" w:rsidRDefault="009604F0" w:rsidP="009604F0">
      <w:pPr>
        <w:ind w:left="2127" w:hanging="2124"/>
        <w:rPr>
          <w:rFonts w:ascii="Calibri" w:hAnsi="Calibri" w:cs="Calibri"/>
          <w:iCs/>
          <w:sz w:val="20"/>
          <w:szCs w:val="20"/>
        </w:rPr>
      </w:pPr>
      <w:r w:rsidRPr="009604F0">
        <w:rPr>
          <w:rFonts w:ascii="Calibri" w:hAnsi="Calibri" w:cs="Calibri"/>
          <w:iCs/>
          <w:sz w:val="20"/>
          <w:szCs w:val="20"/>
        </w:rPr>
        <w:t>Zastúpený:</w:t>
      </w:r>
      <w:r>
        <w:rPr>
          <w:rFonts w:ascii="Calibri" w:hAnsi="Calibri" w:cs="Calibri"/>
          <w:iCs/>
          <w:sz w:val="20"/>
          <w:szCs w:val="20"/>
        </w:rPr>
        <w:tab/>
      </w:r>
      <w:r w:rsidRPr="009604F0">
        <w:rPr>
          <w:rFonts w:ascii="Calibri" w:hAnsi="Calibri" w:cs="Calibri"/>
          <w:iCs/>
          <w:sz w:val="20"/>
          <w:szCs w:val="20"/>
        </w:rPr>
        <w:t xml:space="preserve">PhDr. Viera </w:t>
      </w:r>
      <w:proofErr w:type="spellStart"/>
      <w:r w:rsidRPr="009604F0">
        <w:rPr>
          <w:rFonts w:ascii="Calibri" w:hAnsi="Calibri" w:cs="Calibri"/>
          <w:iCs/>
          <w:sz w:val="20"/>
          <w:szCs w:val="20"/>
        </w:rPr>
        <w:t>Gregáňová</w:t>
      </w:r>
      <w:proofErr w:type="spellEnd"/>
      <w:r w:rsidRPr="009604F0">
        <w:rPr>
          <w:rFonts w:ascii="Calibri" w:hAnsi="Calibri" w:cs="Calibri"/>
          <w:iCs/>
          <w:sz w:val="20"/>
          <w:szCs w:val="20"/>
        </w:rPr>
        <w:t xml:space="preserve">, riaditeľka Strednej odbornej školy služieb a lesníctva v Banskej Štiavnici </w:t>
      </w:r>
      <w:r w:rsidRPr="009604F0">
        <w:rPr>
          <w:rFonts w:ascii="Calibri" w:hAnsi="Calibri" w:cs="Calibri"/>
          <w:iCs/>
          <w:sz w:val="20"/>
          <w:szCs w:val="20"/>
        </w:rPr>
        <w:tab/>
      </w:r>
    </w:p>
    <w:p w14:paraId="55D36367" w14:textId="77777777" w:rsidR="009604F0" w:rsidRPr="009604F0" w:rsidRDefault="009604F0" w:rsidP="009604F0">
      <w:pPr>
        <w:rPr>
          <w:rFonts w:ascii="Calibri" w:hAnsi="Calibri" w:cs="Calibri"/>
          <w:iCs/>
          <w:sz w:val="20"/>
          <w:szCs w:val="20"/>
        </w:rPr>
      </w:pPr>
      <w:r w:rsidRPr="009604F0">
        <w:rPr>
          <w:rFonts w:ascii="Calibri" w:hAnsi="Calibri" w:cs="Calibri"/>
          <w:iCs/>
          <w:sz w:val="20"/>
          <w:szCs w:val="20"/>
        </w:rPr>
        <w:t>IČO:</w:t>
      </w:r>
      <w:r w:rsidRPr="009604F0">
        <w:rPr>
          <w:rFonts w:ascii="Calibri" w:hAnsi="Calibri" w:cs="Calibri"/>
          <w:iCs/>
          <w:sz w:val="20"/>
          <w:szCs w:val="20"/>
        </w:rPr>
        <w:tab/>
      </w:r>
      <w:r w:rsidRPr="009604F0">
        <w:rPr>
          <w:rFonts w:ascii="Calibri" w:hAnsi="Calibri" w:cs="Calibri"/>
          <w:iCs/>
          <w:sz w:val="20"/>
          <w:szCs w:val="20"/>
        </w:rPr>
        <w:tab/>
      </w:r>
      <w:r w:rsidRPr="009604F0">
        <w:rPr>
          <w:rFonts w:ascii="Calibri" w:hAnsi="Calibri" w:cs="Calibri"/>
          <w:iCs/>
          <w:sz w:val="20"/>
          <w:szCs w:val="20"/>
        </w:rPr>
        <w:tab/>
        <w:t>42317673</w:t>
      </w:r>
    </w:p>
    <w:p w14:paraId="74544936" w14:textId="3C021971" w:rsidR="006F7520" w:rsidRPr="006F7520" w:rsidRDefault="006F7520" w:rsidP="006F7520">
      <w:pPr>
        <w:rPr>
          <w:rFonts w:ascii="Calibri" w:hAnsi="Calibri" w:cs="Calibri"/>
          <w:iCs/>
          <w:sz w:val="20"/>
          <w:szCs w:val="20"/>
        </w:rPr>
      </w:pPr>
      <w:r w:rsidRPr="006F7520">
        <w:rPr>
          <w:rFonts w:ascii="Calibri" w:hAnsi="Calibri" w:cs="Calibri"/>
          <w:iCs/>
          <w:sz w:val="20"/>
          <w:szCs w:val="20"/>
        </w:rPr>
        <w:t>Adresa profilu:</w:t>
      </w:r>
      <w:r w:rsidRPr="006F7520">
        <w:rPr>
          <w:rFonts w:ascii="Calibri" w:hAnsi="Calibri" w:cs="Calibri"/>
          <w:iCs/>
          <w:sz w:val="20"/>
          <w:szCs w:val="20"/>
        </w:rPr>
        <w:tab/>
      </w:r>
      <w:r w:rsidRPr="006F7520">
        <w:rPr>
          <w:rFonts w:ascii="Calibri" w:hAnsi="Calibri" w:cs="Calibri"/>
          <w:iCs/>
          <w:sz w:val="20"/>
          <w:szCs w:val="20"/>
        </w:rPr>
        <w:tab/>
      </w:r>
    </w:p>
    <w:p w14:paraId="1ABC512E" w14:textId="77777777" w:rsidR="006F7520" w:rsidRPr="006F7520" w:rsidRDefault="006F7520" w:rsidP="006F7520">
      <w:pPr>
        <w:rPr>
          <w:rFonts w:ascii="Calibri" w:hAnsi="Calibri" w:cs="Calibri"/>
          <w:iCs/>
          <w:sz w:val="20"/>
          <w:szCs w:val="20"/>
        </w:rPr>
      </w:pPr>
    </w:p>
    <w:p w14:paraId="458305B6"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 xml:space="preserve">1.2. V prípade tohto verejného obstarávania poskytuje verejnému obstarávateľovi podporné činnosti vo verejnom obstarávaní centrálna obstarávacia organizácia v zmysle § 15 ods. 2 písm. a) zákona č. 343/2015 </w:t>
      </w:r>
      <w:proofErr w:type="spellStart"/>
      <w:r w:rsidRPr="006F7520">
        <w:rPr>
          <w:rFonts w:ascii="Calibri" w:hAnsi="Calibri" w:cs="Calibri"/>
          <w:iCs/>
          <w:sz w:val="20"/>
          <w:szCs w:val="20"/>
        </w:rPr>
        <w:t>Z.z</w:t>
      </w:r>
      <w:proofErr w:type="spellEnd"/>
      <w:r w:rsidRPr="006F7520">
        <w:rPr>
          <w:rFonts w:ascii="Calibri" w:hAnsi="Calibri" w:cs="Calibri"/>
          <w:iCs/>
          <w:sz w:val="20"/>
          <w:szCs w:val="20"/>
        </w:rPr>
        <w:t>. o verejnom obstarávaní a o zmene a doplnení niektorých zákonov v znení neskorších predpisov (ďalej len „ZVO“):</w:t>
      </w:r>
    </w:p>
    <w:p w14:paraId="4E7EF334"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Názov:</w:t>
      </w:r>
      <w:r w:rsidRPr="006F7520">
        <w:rPr>
          <w:rFonts w:ascii="Calibri" w:hAnsi="Calibri" w:cs="Calibri"/>
          <w:iCs/>
          <w:sz w:val="20"/>
          <w:szCs w:val="20"/>
        </w:rPr>
        <w:tab/>
      </w:r>
      <w:r w:rsidRPr="006F7520">
        <w:rPr>
          <w:rFonts w:ascii="Calibri" w:hAnsi="Calibri" w:cs="Calibri"/>
          <w:iCs/>
          <w:sz w:val="20"/>
          <w:szCs w:val="20"/>
        </w:rPr>
        <w:tab/>
      </w:r>
      <w:r w:rsidRPr="006F7520">
        <w:rPr>
          <w:rFonts w:ascii="Calibri" w:hAnsi="Calibri" w:cs="Calibri"/>
          <w:iCs/>
          <w:sz w:val="20"/>
          <w:szCs w:val="20"/>
        </w:rPr>
        <w:tab/>
        <w:t>Banskobystrický samosprávny kraj</w:t>
      </w:r>
    </w:p>
    <w:p w14:paraId="7744F4CB"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Sídlo:</w:t>
      </w:r>
      <w:r w:rsidRPr="006F7520">
        <w:rPr>
          <w:rFonts w:ascii="Calibri" w:hAnsi="Calibri" w:cs="Calibri"/>
          <w:iCs/>
          <w:sz w:val="20"/>
          <w:szCs w:val="20"/>
        </w:rPr>
        <w:tab/>
      </w:r>
      <w:r w:rsidRPr="006F7520">
        <w:rPr>
          <w:rFonts w:ascii="Calibri" w:hAnsi="Calibri" w:cs="Calibri"/>
          <w:iCs/>
          <w:sz w:val="20"/>
          <w:szCs w:val="20"/>
        </w:rPr>
        <w:tab/>
      </w:r>
      <w:r w:rsidRPr="006F7520">
        <w:rPr>
          <w:rFonts w:ascii="Calibri" w:hAnsi="Calibri" w:cs="Calibri"/>
          <w:iCs/>
          <w:sz w:val="20"/>
          <w:szCs w:val="20"/>
        </w:rPr>
        <w:tab/>
        <w:t>Námestie SNP 23, 974 01 Banská Bystrica</w:t>
      </w:r>
    </w:p>
    <w:p w14:paraId="2B7006F5"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IČO:</w:t>
      </w:r>
      <w:r w:rsidRPr="006F7520">
        <w:rPr>
          <w:rFonts w:ascii="Calibri" w:hAnsi="Calibri" w:cs="Calibri"/>
          <w:iCs/>
          <w:sz w:val="20"/>
          <w:szCs w:val="20"/>
        </w:rPr>
        <w:tab/>
      </w:r>
      <w:r w:rsidRPr="006F7520">
        <w:rPr>
          <w:rFonts w:ascii="Calibri" w:hAnsi="Calibri" w:cs="Calibri"/>
          <w:iCs/>
          <w:sz w:val="20"/>
          <w:szCs w:val="20"/>
        </w:rPr>
        <w:tab/>
      </w:r>
      <w:r w:rsidRPr="006F7520">
        <w:rPr>
          <w:rFonts w:ascii="Calibri" w:hAnsi="Calibri" w:cs="Calibri"/>
          <w:iCs/>
          <w:sz w:val="20"/>
          <w:szCs w:val="20"/>
        </w:rPr>
        <w:tab/>
        <w:t>37828100</w:t>
      </w:r>
    </w:p>
    <w:p w14:paraId="7911FF07" w14:textId="18D65F14" w:rsidR="006F7520" w:rsidRDefault="006F7520" w:rsidP="006F7520">
      <w:pPr>
        <w:rPr>
          <w:rFonts w:ascii="Calibri" w:hAnsi="Calibri" w:cs="Calibri"/>
          <w:iCs/>
          <w:sz w:val="20"/>
          <w:szCs w:val="20"/>
        </w:rPr>
      </w:pPr>
      <w:r w:rsidRPr="006F7520">
        <w:rPr>
          <w:rFonts w:ascii="Calibri" w:hAnsi="Calibri" w:cs="Calibri"/>
          <w:iCs/>
          <w:sz w:val="20"/>
          <w:szCs w:val="20"/>
        </w:rPr>
        <w:t>Kontaktná osoba:</w:t>
      </w:r>
      <w:r w:rsidRPr="006F7520">
        <w:rPr>
          <w:rFonts w:ascii="Calibri" w:hAnsi="Calibri" w:cs="Calibri"/>
          <w:iCs/>
          <w:sz w:val="20"/>
          <w:szCs w:val="20"/>
        </w:rPr>
        <w:tab/>
        <w:t xml:space="preserve">Mgr. Anna Píšová – odborný referent pre verejné obstarávanie, </w:t>
      </w:r>
      <w:hyperlink r:id="rId12" w:history="1">
        <w:r w:rsidRPr="00711E5E">
          <w:rPr>
            <w:rStyle w:val="Hypertextovprepojenie"/>
            <w:rFonts w:ascii="Calibri" w:hAnsi="Calibri" w:cs="Calibri"/>
            <w:iCs/>
            <w:sz w:val="20"/>
            <w:szCs w:val="20"/>
          </w:rPr>
          <w:t>anna.pisova@bbsk.sk</w:t>
        </w:r>
      </w:hyperlink>
    </w:p>
    <w:p w14:paraId="08256F36" w14:textId="6DCFFCBF" w:rsidR="00E5007A" w:rsidRDefault="006F7520" w:rsidP="006F7520">
      <w:pPr>
        <w:ind w:left="1418" w:firstLine="709"/>
        <w:rPr>
          <w:rFonts w:ascii="Calibri" w:hAnsi="Calibri" w:cs="Calibri"/>
          <w:iCs/>
          <w:sz w:val="20"/>
          <w:szCs w:val="20"/>
        </w:rPr>
      </w:pPr>
      <w:r w:rsidRPr="006F7520">
        <w:rPr>
          <w:rFonts w:ascii="Calibri" w:hAnsi="Calibri" w:cs="Calibri"/>
          <w:iCs/>
          <w:sz w:val="20"/>
          <w:szCs w:val="20"/>
        </w:rPr>
        <w:t xml:space="preserve"> +421(48)432 57 46</w:t>
      </w:r>
    </w:p>
    <w:p w14:paraId="5F202B70" w14:textId="77777777" w:rsidR="006F7520" w:rsidRPr="0063584C" w:rsidRDefault="006F7520" w:rsidP="006F7520">
      <w:pPr>
        <w:ind w:left="1418" w:firstLine="709"/>
        <w:rPr>
          <w:rFonts w:ascii="Calibri" w:hAnsi="Calibri" w:cs="Calibri"/>
          <w:sz w:val="20"/>
          <w:szCs w:val="20"/>
        </w:rPr>
      </w:pPr>
    </w:p>
    <w:p w14:paraId="1F28303A" w14:textId="3B5AEA75" w:rsidR="00E5007A" w:rsidRPr="004B6C3E" w:rsidRDefault="00E5007A" w:rsidP="00E16F43">
      <w:pPr>
        <w:pStyle w:val="tl1"/>
        <w:numPr>
          <w:ilvl w:val="0"/>
          <w:numId w:val="8"/>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5E8FE245" w14:textId="64E20000" w:rsidR="000F4C0B" w:rsidRDefault="000F4C0B" w:rsidP="00E16F43">
      <w:pPr>
        <w:pStyle w:val="Odsekzoznamu"/>
        <w:numPr>
          <w:ilvl w:val="1"/>
          <w:numId w:val="17"/>
        </w:numPr>
        <w:tabs>
          <w:tab w:val="left" w:pos="426"/>
        </w:tabs>
        <w:jc w:val="both"/>
        <w:rPr>
          <w:rFonts w:asciiTheme="minorHAnsi" w:hAnsiTheme="minorHAnsi" w:cstheme="minorHAnsi"/>
          <w:sz w:val="20"/>
          <w:szCs w:val="20"/>
        </w:rPr>
      </w:pPr>
      <w:r>
        <w:rPr>
          <w:rFonts w:asciiTheme="minorHAnsi" w:hAnsiTheme="minorHAnsi" w:cstheme="minorHAnsi"/>
          <w:sz w:val="20"/>
          <w:szCs w:val="20"/>
        </w:rPr>
        <w:t>Predmet</w:t>
      </w:r>
      <w:r w:rsidR="00CB6792">
        <w:rPr>
          <w:rFonts w:asciiTheme="minorHAnsi" w:hAnsiTheme="minorHAnsi" w:cstheme="minorHAnsi"/>
          <w:sz w:val="20"/>
          <w:szCs w:val="20"/>
        </w:rPr>
        <w:t>om</w:t>
      </w:r>
      <w:r>
        <w:rPr>
          <w:rFonts w:asciiTheme="minorHAnsi" w:hAnsiTheme="minorHAnsi" w:cstheme="minorHAnsi"/>
          <w:sz w:val="20"/>
          <w:szCs w:val="20"/>
        </w:rPr>
        <w:t xml:space="preserve"> zákazky</w:t>
      </w:r>
      <w:r w:rsidR="00CB6792">
        <w:rPr>
          <w:rFonts w:asciiTheme="minorHAnsi" w:hAnsiTheme="minorHAnsi" w:cstheme="minorHAnsi"/>
          <w:sz w:val="20"/>
          <w:szCs w:val="20"/>
        </w:rPr>
        <w:t xml:space="preserve"> je obnova a modernizácia budovy SOŠ služieb a lesníctva v Banskej Štiavnici. Rekonštrukcia má zabezpečiť moderné prostredie pre výučbu študentov. Projektová dokumentácia pozostáva z</w:t>
      </w:r>
      <w:r w:rsidR="00A134F6">
        <w:rPr>
          <w:rFonts w:asciiTheme="minorHAnsi" w:hAnsiTheme="minorHAnsi" w:cstheme="minorHAnsi"/>
          <w:sz w:val="20"/>
          <w:szCs w:val="20"/>
        </w:rPr>
        <w:t xml:space="preserve">o 4 </w:t>
      </w:r>
      <w:r>
        <w:rPr>
          <w:rFonts w:asciiTheme="minorHAnsi" w:hAnsiTheme="minorHAnsi" w:cstheme="minorHAnsi"/>
          <w:sz w:val="20"/>
          <w:szCs w:val="20"/>
        </w:rPr>
        <w:t>častí:</w:t>
      </w:r>
    </w:p>
    <w:p w14:paraId="384D71D4" w14:textId="77777777" w:rsidR="00CB6792" w:rsidRDefault="00CB6792" w:rsidP="000F4C0B">
      <w:pPr>
        <w:pStyle w:val="Bezriadkovania"/>
        <w:ind w:left="360"/>
        <w:jc w:val="both"/>
        <w:rPr>
          <w:rFonts w:asciiTheme="minorHAnsi" w:hAnsiTheme="minorHAnsi" w:cstheme="minorHAnsi"/>
          <w:bCs/>
          <w:color w:val="auto"/>
          <w:kern w:val="32"/>
          <w:sz w:val="22"/>
          <w:szCs w:val="22"/>
          <w:lang w:eastAsia="en-US"/>
        </w:rPr>
      </w:pPr>
    </w:p>
    <w:p w14:paraId="50E8614F" w14:textId="27F50EA5" w:rsidR="000F4C0B" w:rsidRPr="003621F4" w:rsidRDefault="000F4C0B" w:rsidP="00E16F43">
      <w:pPr>
        <w:pStyle w:val="Bezriadkovania"/>
        <w:numPr>
          <w:ilvl w:val="0"/>
          <w:numId w:val="35"/>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A – Škola – opatrenia na zníženie energetickej náročnosti budovy</w:t>
      </w:r>
    </w:p>
    <w:p w14:paraId="7DE9F148" w14:textId="5328EEA0" w:rsidR="000F4C0B" w:rsidRPr="003621F4" w:rsidRDefault="000F4C0B" w:rsidP="00E16F43">
      <w:pPr>
        <w:pStyle w:val="Bezriadkovania"/>
        <w:numPr>
          <w:ilvl w:val="0"/>
          <w:numId w:val="35"/>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Spojovacia chodba – novostavba objektu</w:t>
      </w:r>
    </w:p>
    <w:p w14:paraId="12DA5257" w14:textId="09705955" w:rsidR="000F4C0B" w:rsidRDefault="000F4C0B" w:rsidP="00E16F43">
      <w:pPr>
        <w:pStyle w:val="Bezriadkovania"/>
        <w:numPr>
          <w:ilvl w:val="0"/>
          <w:numId w:val="35"/>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Telocvičňa - výmena športového povrchu</w:t>
      </w:r>
    </w:p>
    <w:p w14:paraId="361FCD4C" w14:textId="70F38991" w:rsidR="001E1411" w:rsidRPr="00A134F6" w:rsidRDefault="001E1411" w:rsidP="00E16F43">
      <w:pPr>
        <w:pStyle w:val="Bezriadkovania"/>
        <w:numPr>
          <w:ilvl w:val="0"/>
          <w:numId w:val="35"/>
        </w:numPr>
        <w:jc w:val="both"/>
        <w:rPr>
          <w:rFonts w:asciiTheme="minorHAnsi" w:hAnsiTheme="minorHAnsi" w:cstheme="minorHAnsi"/>
          <w:bCs/>
          <w:color w:val="auto"/>
          <w:kern w:val="32"/>
          <w:sz w:val="22"/>
          <w:szCs w:val="22"/>
          <w:lang w:eastAsia="en-US"/>
        </w:rPr>
      </w:pPr>
      <w:r w:rsidRPr="00A134F6">
        <w:rPr>
          <w:rFonts w:asciiTheme="minorHAnsi" w:hAnsiTheme="minorHAnsi" w:cstheme="minorHAnsi"/>
          <w:bCs/>
          <w:color w:val="auto"/>
          <w:kern w:val="32"/>
          <w:sz w:val="22"/>
          <w:szCs w:val="22"/>
          <w:lang w:eastAsia="en-US"/>
        </w:rPr>
        <w:t xml:space="preserve">Objekt Multifunkčné ihrisko </w:t>
      </w:r>
      <w:r w:rsidR="004442FC" w:rsidRPr="00A134F6">
        <w:rPr>
          <w:rFonts w:asciiTheme="minorHAnsi" w:hAnsiTheme="minorHAnsi" w:cstheme="minorHAnsi"/>
          <w:bCs/>
          <w:color w:val="auto"/>
          <w:kern w:val="32"/>
          <w:sz w:val="22"/>
          <w:szCs w:val="22"/>
          <w:lang w:eastAsia="en-US"/>
        </w:rPr>
        <w:t>–</w:t>
      </w:r>
      <w:r w:rsidRPr="00A134F6">
        <w:rPr>
          <w:rFonts w:asciiTheme="minorHAnsi" w:hAnsiTheme="minorHAnsi" w:cstheme="minorHAnsi"/>
          <w:bCs/>
          <w:color w:val="auto"/>
          <w:kern w:val="32"/>
          <w:sz w:val="22"/>
          <w:szCs w:val="22"/>
          <w:lang w:eastAsia="en-US"/>
        </w:rPr>
        <w:t xml:space="preserve"> </w:t>
      </w:r>
      <w:r w:rsidR="004442FC" w:rsidRPr="00A134F6">
        <w:rPr>
          <w:rFonts w:asciiTheme="minorHAnsi" w:hAnsiTheme="minorHAnsi" w:cstheme="minorHAnsi"/>
          <w:bCs/>
          <w:color w:val="auto"/>
          <w:kern w:val="32"/>
          <w:sz w:val="22"/>
          <w:szCs w:val="22"/>
          <w:lang w:eastAsia="en-US"/>
        </w:rPr>
        <w:t>vytvorenie multifunkčnej športovej plochy</w:t>
      </w:r>
    </w:p>
    <w:p w14:paraId="618D2C3C" w14:textId="77777777" w:rsidR="00093DF6" w:rsidRPr="007C4E62" w:rsidRDefault="00093DF6" w:rsidP="007C4E62">
      <w:pPr>
        <w:pStyle w:val="Odsekzoznamu"/>
        <w:tabs>
          <w:tab w:val="left" w:pos="567"/>
        </w:tabs>
        <w:ind w:left="0"/>
        <w:jc w:val="both"/>
        <w:rPr>
          <w:rFonts w:asciiTheme="minorHAnsi" w:hAnsiTheme="minorHAnsi" w:cstheme="minorHAnsi"/>
          <w:sz w:val="22"/>
          <w:szCs w:val="22"/>
        </w:rPr>
      </w:pPr>
    </w:p>
    <w:p w14:paraId="0E9CFB3D" w14:textId="73056881" w:rsidR="007C4E62" w:rsidRDefault="007C4E62" w:rsidP="00E16F43">
      <w:pPr>
        <w:pStyle w:val="Odsekzoznamu"/>
        <w:numPr>
          <w:ilvl w:val="1"/>
          <w:numId w:val="17"/>
        </w:numPr>
        <w:tabs>
          <w:tab w:val="left" w:pos="426"/>
        </w:tabs>
        <w:jc w:val="both"/>
        <w:rPr>
          <w:rFonts w:asciiTheme="minorHAnsi" w:hAnsiTheme="minorHAnsi"/>
          <w:sz w:val="20"/>
          <w:szCs w:val="20"/>
        </w:rPr>
      </w:pPr>
      <w:r w:rsidRPr="007C4E62">
        <w:rPr>
          <w:rFonts w:asciiTheme="minorHAnsi" w:hAnsiTheme="minorHAnsi" w:cstheme="minorHAnsi"/>
          <w:sz w:val="20"/>
          <w:szCs w:val="20"/>
        </w:rPr>
        <w:t xml:space="preserve">Predmet </w:t>
      </w:r>
      <w:r w:rsidR="00747DE5" w:rsidRPr="00747DE5">
        <w:rPr>
          <w:rFonts w:asciiTheme="minorHAnsi" w:hAnsiTheme="minorHAnsi" w:cstheme="minorHAnsi"/>
          <w:sz w:val="20"/>
          <w:szCs w:val="20"/>
        </w:rPr>
        <w:t>zákazky nie je rozdelený na časti, uchádzači predložia ponuku na celý predmet zákazky.</w:t>
      </w:r>
    </w:p>
    <w:p w14:paraId="073C1F98" w14:textId="77777777" w:rsidR="00E5007A" w:rsidRPr="0028416E" w:rsidRDefault="00E5007A" w:rsidP="00E5007A">
      <w:pPr>
        <w:rPr>
          <w:rFonts w:asciiTheme="minorHAnsi" w:hAnsiTheme="minorHAnsi"/>
          <w:sz w:val="20"/>
          <w:szCs w:val="20"/>
        </w:rPr>
      </w:pPr>
    </w:p>
    <w:p w14:paraId="7CD6CED6" w14:textId="0D09EF01" w:rsidR="00D42575" w:rsidRPr="00D42575" w:rsidRDefault="00E5007A" w:rsidP="00E16F43">
      <w:pPr>
        <w:pStyle w:val="Odsekzoznamu"/>
        <w:numPr>
          <w:ilvl w:val="1"/>
          <w:numId w:val="17"/>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72BB6938" w14:textId="77777777" w:rsidR="00D42575" w:rsidRDefault="00D42575" w:rsidP="00D42575">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AC071CC" w14:textId="77777777" w:rsidR="00D42575" w:rsidRDefault="00D42575"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E76D5C">
        <w:rPr>
          <w:rFonts w:asciiTheme="minorHAnsi" w:hAnsiTheme="minorHAnsi"/>
          <w:sz w:val="20"/>
          <w:szCs w:val="20"/>
        </w:rPr>
        <w:t>45220000-5 Inžinierske práce a stavebné práce</w:t>
      </w:r>
    </w:p>
    <w:p w14:paraId="63DA5AAD" w14:textId="77777777" w:rsidR="00D42575"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2AA70982" w14:textId="77777777" w:rsidR="007C56E5" w:rsidRPr="00CD0AC3" w:rsidRDefault="007C56E5" w:rsidP="00D42575">
      <w:pPr>
        <w:pStyle w:val="Odsekzoznamu"/>
        <w:tabs>
          <w:tab w:val="left" w:pos="426"/>
        </w:tabs>
        <w:ind w:left="0"/>
        <w:jc w:val="both"/>
        <w:rPr>
          <w:rFonts w:asciiTheme="minorHAnsi" w:hAnsiTheme="minorHAnsi"/>
          <w:sz w:val="20"/>
          <w:szCs w:val="20"/>
        </w:rPr>
      </w:pPr>
    </w:p>
    <w:p w14:paraId="6BD4119A" w14:textId="7B26F6E7" w:rsidR="00376F1F" w:rsidRPr="00F72ED2" w:rsidRDefault="00A92BA1" w:rsidP="00E16F43">
      <w:pPr>
        <w:pStyle w:val="Odsekzoznamu"/>
        <w:numPr>
          <w:ilvl w:val="1"/>
          <w:numId w:val="17"/>
        </w:numPr>
        <w:ind w:left="426" w:hanging="426"/>
        <w:rPr>
          <w:rFonts w:asciiTheme="minorHAnsi" w:hAnsiTheme="minorHAnsi" w:cstheme="minorHAnsi"/>
          <w:sz w:val="20"/>
          <w:szCs w:val="20"/>
        </w:rPr>
      </w:pPr>
      <w:r w:rsidRPr="00F72ED2">
        <w:rPr>
          <w:rFonts w:asciiTheme="minorHAnsi" w:hAnsiTheme="minorHAnsi"/>
          <w:sz w:val="20"/>
          <w:szCs w:val="20"/>
        </w:rPr>
        <w:t>Predpokladaná hodnota zákazky</w:t>
      </w:r>
      <w:r w:rsidR="00E9665C" w:rsidRPr="00F72ED2">
        <w:rPr>
          <w:rFonts w:asciiTheme="minorHAnsi" w:hAnsiTheme="minorHAnsi"/>
          <w:sz w:val="20"/>
          <w:szCs w:val="20"/>
        </w:rPr>
        <w:t>:</w:t>
      </w:r>
    </w:p>
    <w:p w14:paraId="079A7454" w14:textId="4DC87ACA" w:rsidR="00E9665C" w:rsidRPr="00A92BA1" w:rsidRDefault="00E9665C" w:rsidP="00F95756">
      <w:pPr>
        <w:pStyle w:val="Odsekzoznamu"/>
        <w:ind w:left="426"/>
        <w:rPr>
          <w:rFonts w:asciiTheme="minorHAnsi" w:hAnsiTheme="minorHAnsi"/>
          <w:sz w:val="20"/>
          <w:szCs w:val="20"/>
        </w:rPr>
      </w:pPr>
      <w:r w:rsidRPr="007A4D7C">
        <w:rPr>
          <w:rFonts w:asciiTheme="minorHAnsi" w:hAnsiTheme="minorHAnsi"/>
          <w:sz w:val="20"/>
          <w:szCs w:val="20"/>
        </w:rPr>
        <w:t xml:space="preserve">Celková predpokladaná hodnota zákazky </w:t>
      </w:r>
      <w:r w:rsidR="00A86752" w:rsidRPr="007A4D7C">
        <w:rPr>
          <w:rFonts w:asciiTheme="minorHAnsi" w:hAnsiTheme="minorHAnsi"/>
          <w:sz w:val="20"/>
          <w:szCs w:val="20"/>
        </w:rPr>
        <w:t>je</w:t>
      </w:r>
      <w:r w:rsidR="00747DE5" w:rsidRPr="007A4D7C">
        <w:rPr>
          <w:rFonts w:asciiTheme="minorHAnsi" w:hAnsiTheme="minorHAnsi"/>
          <w:sz w:val="20"/>
          <w:szCs w:val="20"/>
        </w:rPr>
        <w:t xml:space="preserve"> </w:t>
      </w:r>
      <w:r w:rsidR="00E7783D">
        <w:rPr>
          <w:rFonts w:asciiTheme="minorHAnsi" w:hAnsiTheme="minorHAnsi"/>
          <w:b/>
          <w:bCs/>
          <w:sz w:val="20"/>
          <w:szCs w:val="20"/>
        </w:rPr>
        <w:t xml:space="preserve">835 930,93 </w:t>
      </w:r>
      <w:r w:rsidRPr="007A4D7C">
        <w:rPr>
          <w:rFonts w:asciiTheme="minorHAnsi" w:hAnsiTheme="minorHAnsi"/>
          <w:b/>
          <w:bCs/>
          <w:sz w:val="20"/>
          <w:szCs w:val="20"/>
        </w:rPr>
        <w:t>EUR bez DPH.</w:t>
      </w:r>
      <w:r w:rsidR="00E7783D">
        <w:rPr>
          <w:rFonts w:asciiTheme="minorHAnsi" w:hAnsiTheme="minorHAnsi"/>
          <w:b/>
          <w:bCs/>
          <w:sz w:val="20"/>
          <w:szCs w:val="20"/>
        </w:rPr>
        <w:t xml:space="preserve"> </w:t>
      </w: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E16F43">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1B686925" w14:textId="25FCF5B8" w:rsidR="00096916" w:rsidRPr="00096916" w:rsidRDefault="00096916" w:rsidP="00E16F43">
      <w:pPr>
        <w:pStyle w:val="Odsekzoznamu"/>
        <w:numPr>
          <w:ilvl w:val="1"/>
          <w:numId w:val="16"/>
        </w:numPr>
        <w:tabs>
          <w:tab w:val="left" w:pos="426"/>
        </w:tabs>
        <w:jc w:val="both"/>
        <w:rPr>
          <w:rFonts w:ascii="Calibri" w:hAnsi="Calibri" w:cs="Calibri"/>
          <w:sz w:val="20"/>
          <w:szCs w:val="20"/>
        </w:rPr>
      </w:pPr>
      <w:bookmarkStart w:id="6" w:name="_Hlk92703290"/>
      <w:r w:rsidRPr="00096916">
        <w:rPr>
          <w:rFonts w:ascii="Calibri" w:hAnsi="Calibri" w:cs="Calibri"/>
          <w:sz w:val="20"/>
          <w:szCs w:val="20"/>
        </w:rPr>
        <w:t xml:space="preserve">Miestom vykonania Diela je: Obec Banská Štiavnica, okres Banská Štiavnica, </w:t>
      </w:r>
      <w:proofErr w:type="spellStart"/>
      <w:r w:rsidRPr="00096916">
        <w:rPr>
          <w:rFonts w:ascii="Calibri" w:hAnsi="Calibri" w:cs="Calibri"/>
          <w:sz w:val="20"/>
          <w:szCs w:val="20"/>
        </w:rPr>
        <w:t>Kolpašská</w:t>
      </w:r>
      <w:proofErr w:type="spellEnd"/>
      <w:r w:rsidRPr="00096916">
        <w:rPr>
          <w:rFonts w:ascii="Calibri" w:hAnsi="Calibri" w:cs="Calibri"/>
          <w:sz w:val="20"/>
          <w:szCs w:val="20"/>
        </w:rPr>
        <w:t xml:space="preserve"> 9, parcelné čísla: </w:t>
      </w:r>
    </w:p>
    <w:p w14:paraId="079FF2BC" w14:textId="77777777" w:rsidR="00096916" w:rsidRDefault="00096916" w:rsidP="00E16F43">
      <w:pPr>
        <w:pStyle w:val="Odsekzoznamu"/>
        <w:numPr>
          <w:ilvl w:val="0"/>
          <w:numId w:val="38"/>
        </w:numPr>
        <w:tabs>
          <w:tab w:val="left" w:pos="426"/>
        </w:tabs>
        <w:jc w:val="both"/>
        <w:rPr>
          <w:rFonts w:ascii="Calibri" w:hAnsi="Calibri" w:cs="Calibri"/>
          <w:sz w:val="20"/>
          <w:szCs w:val="20"/>
        </w:rPr>
      </w:pPr>
      <w:r w:rsidRPr="00096916">
        <w:rPr>
          <w:rFonts w:ascii="Calibri" w:hAnsi="Calibri" w:cs="Calibri"/>
          <w:sz w:val="20"/>
          <w:szCs w:val="20"/>
        </w:rPr>
        <w:t xml:space="preserve">5385/2, 5390/2, 5390/6, 5390/7 – objekt A škola, </w:t>
      </w:r>
    </w:p>
    <w:p w14:paraId="17EB7B64" w14:textId="34179445" w:rsidR="00096916" w:rsidRPr="00096916" w:rsidRDefault="00096916" w:rsidP="00E16F43">
      <w:pPr>
        <w:pStyle w:val="Odsekzoznamu"/>
        <w:numPr>
          <w:ilvl w:val="0"/>
          <w:numId w:val="38"/>
        </w:numPr>
        <w:tabs>
          <w:tab w:val="left" w:pos="426"/>
        </w:tabs>
        <w:jc w:val="both"/>
        <w:rPr>
          <w:rFonts w:ascii="Calibri" w:hAnsi="Calibri" w:cs="Calibri"/>
          <w:sz w:val="20"/>
          <w:szCs w:val="20"/>
        </w:rPr>
      </w:pPr>
      <w:r w:rsidRPr="00096916">
        <w:rPr>
          <w:rFonts w:ascii="Calibri" w:hAnsi="Calibri" w:cs="Calibri"/>
          <w:sz w:val="20"/>
          <w:szCs w:val="20"/>
        </w:rPr>
        <w:t xml:space="preserve">5386/1, 5387 – spojovacia chodba, </w:t>
      </w:r>
    </w:p>
    <w:p w14:paraId="3FE96373" w14:textId="4D15270B" w:rsidR="00096916" w:rsidRPr="00A134F6" w:rsidRDefault="00096916" w:rsidP="00E16F43">
      <w:pPr>
        <w:pStyle w:val="Odsekzoznamu"/>
        <w:numPr>
          <w:ilvl w:val="0"/>
          <w:numId w:val="38"/>
        </w:numPr>
        <w:tabs>
          <w:tab w:val="left" w:pos="426"/>
        </w:tabs>
        <w:jc w:val="both"/>
        <w:rPr>
          <w:rFonts w:ascii="Calibri" w:hAnsi="Calibri" w:cs="Calibri"/>
          <w:sz w:val="20"/>
          <w:szCs w:val="20"/>
        </w:rPr>
      </w:pPr>
      <w:r w:rsidRPr="00A134F6">
        <w:rPr>
          <w:rFonts w:ascii="Calibri" w:hAnsi="Calibri" w:cs="Calibri"/>
          <w:sz w:val="20"/>
          <w:szCs w:val="20"/>
        </w:rPr>
        <w:t xml:space="preserve">5386/6 – telocvičňa, </w:t>
      </w:r>
    </w:p>
    <w:p w14:paraId="3F87B94C" w14:textId="5B5BDFB8" w:rsidR="009F0DFE" w:rsidRPr="00A134F6" w:rsidRDefault="009F0DFE" w:rsidP="00E16F43">
      <w:pPr>
        <w:pStyle w:val="Odsekzoznamu"/>
        <w:numPr>
          <w:ilvl w:val="0"/>
          <w:numId w:val="38"/>
        </w:numPr>
        <w:tabs>
          <w:tab w:val="left" w:pos="426"/>
        </w:tabs>
        <w:jc w:val="both"/>
        <w:rPr>
          <w:rFonts w:ascii="Calibri" w:hAnsi="Calibri" w:cs="Calibri"/>
          <w:sz w:val="20"/>
          <w:szCs w:val="20"/>
        </w:rPr>
      </w:pPr>
      <w:r w:rsidRPr="00A134F6">
        <w:rPr>
          <w:rFonts w:ascii="Calibri" w:hAnsi="Calibri" w:cs="Calibri"/>
          <w:sz w:val="20"/>
          <w:szCs w:val="20"/>
        </w:rPr>
        <w:t>5389, 5390/1, 5404/6 – multifunkčné ihrisko</w:t>
      </w:r>
    </w:p>
    <w:p w14:paraId="77990E7D" w14:textId="77777777" w:rsidR="00096916" w:rsidRPr="00096916" w:rsidRDefault="00096916" w:rsidP="00096916">
      <w:pPr>
        <w:pStyle w:val="Odsekzoznamu"/>
        <w:tabs>
          <w:tab w:val="left" w:pos="426"/>
        </w:tabs>
        <w:ind w:left="0"/>
        <w:jc w:val="both"/>
        <w:rPr>
          <w:rFonts w:ascii="Calibri" w:hAnsi="Calibri" w:cs="Calibri"/>
          <w:sz w:val="20"/>
          <w:szCs w:val="20"/>
        </w:rPr>
      </w:pPr>
    </w:p>
    <w:p w14:paraId="6EA24455" w14:textId="0FE51823" w:rsidR="009A7067" w:rsidRDefault="009A7067" w:rsidP="00E16F43">
      <w:pPr>
        <w:pStyle w:val="Odsekzoznamu"/>
        <w:numPr>
          <w:ilvl w:val="1"/>
          <w:numId w:val="16"/>
        </w:numPr>
        <w:tabs>
          <w:tab w:val="left" w:pos="426"/>
        </w:tabs>
        <w:jc w:val="both"/>
        <w:rPr>
          <w:rFonts w:ascii="Calibri" w:hAnsi="Calibri" w:cs="Calibri"/>
          <w:noProof/>
          <w:sz w:val="20"/>
          <w:szCs w:val="20"/>
        </w:rPr>
      </w:pPr>
      <w:r w:rsidRPr="009A7067">
        <w:rPr>
          <w:rFonts w:ascii="Calibri" w:hAnsi="Calibri" w:cs="Calibri"/>
          <w:noProof/>
          <w:sz w:val="20"/>
          <w:szCs w:val="20"/>
        </w:rPr>
        <w:t>Predmet zákazky bude dodaný v čase a spôsobom v zmysle obchodných podmienok uvedených v zmluvách (Príloha č. 1 týchto SP), t.j. najneskôr do 3</w:t>
      </w:r>
      <w:r w:rsidR="004F6E27">
        <w:rPr>
          <w:rFonts w:ascii="Calibri" w:hAnsi="Calibri" w:cs="Calibri"/>
          <w:noProof/>
          <w:sz w:val="20"/>
          <w:szCs w:val="20"/>
        </w:rPr>
        <w:t>9</w:t>
      </w:r>
      <w:r w:rsidRPr="009A7067">
        <w:rPr>
          <w:rFonts w:ascii="Calibri" w:hAnsi="Calibri" w:cs="Calibri"/>
          <w:noProof/>
          <w:sz w:val="20"/>
          <w:szCs w:val="20"/>
        </w:rPr>
        <w:t xml:space="preserve">0 dní odo dňa prevzatia staveniska zhotoviteľom. </w:t>
      </w:r>
    </w:p>
    <w:p w14:paraId="298BFA84" w14:textId="77777777" w:rsidR="00D71B27" w:rsidRDefault="00D71B27" w:rsidP="00D71B27">
      <w:pPr>
        <w:pStyle w:val="Odsekzoznamu"/>
        <w:tabs>
          <w:tab w:val="left" w:pos="426"/>
        </w:tabs>
        <w:ind w:left="0"/>
        <w:jc w:val="both"/>
        <w:rPr>
          <w:rFonts w:ascii="Calibri" w:hAnsi="Calibri" w:cs="Calibri"/>
          <w:noProof/>
          <w:sz w:val="20"/>
          <w:szCs w:val="20"/>
        </w:rPr>
      </w:pPr>
    </w:p>
    <w:p w14:paraId="12412943" w14:textId="77777777" w:rsidR="00D71B27" w:rsidRPr="00D71B27" w:rsidRDefault="00D71B27" w:rsidP="00E16F43">
      <w:pPr>
        <w:pStyle w:val="Odsekzoznamu"/>
        <w:numPr>
          <w:ilvl w:val="1"/>
          <w:numId w:val="16"/>
        </w:numPr>
        <w:rPr>
          <w:rFonts w:ascii="Calibri" w:hAnsi="Calibri" w:cs="Calibri"/>
          <w:b/>
          <w:bCs/>
          <w:noProof/>
          <w:color w:val="FF0000"/>
          <w:sz w:val="20"/>
          <w:szCs w:val="20"/>
        </w:rPr>
      </w:pPr>
      <w:r w:rsidRPr="00D71B27">
        <w:rPr>
          <w:rFonts w:ascii="Calibri" w:hAnsi="Calibri" w:cs="Calibri"/>
          <w:b/>
          <w:bCs/>
          <w:noProof/>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p>
    <w:p w14:paraId="50D1682B" w14:textId="77777777" w:rsidR="00D71B27" w:rsidRPr="009A7067" w:rsidRDefault="00D71B27" w:rsidP="00D71B27">
      <w:pPr>
        <w:pStyle w:val="Odsekzoznamu"/>
        <w:tabs>
          <w:tab w:val="left" w:pos="426"/>
        </w:tabs>
        <w:ind w:left="0"/>
        <w:jc w:val="both"/>
        <w:rPr>
          <w:rFonts w:ascii="Calibri" w:hAnsi="Calibri" w:cs="Calibri"/>
          <w:noProof/>
          <w:sz w:val="20"/>
          <w:szCs w:val="20"/>
        </w:rPr>
      </w:pPr>
    </w:p>
    <w:bookmarkEnd w:id="6"/>
    <w:p w14:paraId="065B5F86" w14:textId="77777777" w:rsidR="00747DE5" w:rsidRPr="00747DE5" w:rsidRDefault="00747DE5" w:rsidP="00747DE5">
      <w:pPr>
        <w:pStyle w:val="Odsekzoznamu"/>
        <w:tabs>
          <w:tab w:val="left" w:pos="426"/>
        </w:tabs>
        <w:ind w:left="0"/>
        <w:jc w:val="both"/>
        <w:rPr>
          <w:rFonts w:ascii="Calibri" w:hAnsi="Calibri" w:cs="Calibri"/>
          <w:sz w:val="20"/>
        </w:rPr>
      </w:pPr>
    </w:p>
    <w:p w14:paraId="743C1CB9" w14:textId="4DD3689A" w:rsidR="00E5007A" w:rsidRPr="00096916" w:rsidRDefault="00E5007A" w:rsidP="00E16F43">
      <w:pPr>
        <w:pStyle w:val="tl1"/>
        <w:numPr>
          <w:ilvl w:val="0"/>
          <w:numId w:val="8"/>
        </w:numPr>
        <w:ind w:left="426" w:hanging="426"/>
        <w:jc w:val="left"/>
        <w:rPr>
          <w:rFonts w:ascii="Calibri" w:hAnsi="Calibri" w:cs="Calibri"/>
          <w:b/>
          <w:bCs/>
          <w:sz w:val="20"/>
          <w:szCs w:val="20"/>
        </w:rPr>
      </w:pPr>
      <w:r w:rsidRPr="00096916">
        <w:rPr>
          <w:rFonts w:ascii="Calibri" w:hAnsi="Calibri" w:cs="Calibri"/>
          <w:b/>
          <w:bCs/>
          <w:sz w:val="20"/>
          <w:szCs w:val="20"/>
        </w:rPr>
        <w:t>ZDROJ FINANČNÝCH PROSTRIEDKOV</w:t>
      </w:r>
    </w:p>
    <w:p w14:paraId="3312DC69" w14:textId="4583AB84" w:rsidR="00E5007A" w:rsidRPr="00096916" w:rsidRDefault="00075781" w:rsidP="00E16F43">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96916">
        <w:rPr>
          <w:rFonts w:asciiTheme="minorHAnsi" w:hAnsiTheme="minorHAnsi" w:cs="Calibri"/>
          <w:color w:val="auto"/>
          <w:sz w:val="20"/>
          <w:lang w:val="sk-SK" w:eastAsia="cs-CZ"/>
        </w:rPr>
        <w:t>Predmet zákazky bude spolufinancovaný z nenávratného finančného príspevku (ďalej aj „NFP“), ktorého podmienky čerpania sú upravené v </w:t>
      </w:r>
      <w:r w:rsidR="003A2466" w:rsidRPr="00096916">
        <w:rPr>
          <w:rFonts w:asciiTheme="minorHAnsi" w:hAnsiTheme="minorHAnsi" w:cs="Calibri"/>
          <w:color w:val="auto"/>
          <w:sz w:val="20"/>
          <w:lang w:val="sk-SK" w:eastAsia="cs-CZ"/>
        </w:rPr>
        <w:t xml:space="preserve">zmluve </w:t>
      </w:r>
      <w:r w:rsidRPr="00096916">
        <w:rPr>
          <w:rFonts w:asciiTheme="minorHAnsi" w:hAnsiTheme="minorHAnsi" w:cs="Calibri"/>
          <w:color w:val="auto"/>
          <w:sz w:val="20"/>
          <w:lang w:val="sk-SK" w:eastAsia="cs-CZ"/>
        </w:rPr>
        <w:t>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p>
    <w:p w14:paraId="26AF431D" w14:textId="1412F54A" w:rsidR="00D66E15" w:rsidRPr="00D2151C" w:rsidRDefault="00D66E15" w:rsidP="00D66E15">
      <w:pPr>
        <w:jc w:val="both"/>
        <w:rPr>
          <w:rFonts w:asciiTheme="minorHAnsi" w:hAnsiTheme="minorHAnsi" w:cs="Calibri"/>
          <w:sz w:val="20"/>
          <w:szCs w:val="20"/>
        </w:rPr>
      </w:pPr>
      <w:r w:rsidRPr="00096916">
        <w:rPr>
          <w:rFonts w:asciiTheme="minorHAnsi" w:hAnsiTheme="minorHAnsi" w:cs="Calibri"/>
          <w:sz w:val="20"/>
          <w:szCs w:val="20"/>
        </w:rPr>
        <w:t xml:space="preserve">Aktuálne nie sú alokované žiadne finančné prostriedky na predmetnú zákazku. Zmluva o dielo nadobudne účinnosť </w:t>
      </w:r>
      <w:r w:rsidR="00134FEE" w:rsidRPr="00096916">
        <w:rPr>
          <w:rFonts w:asciiTheme="minorHAnsi" w:hAnsiTheme="minorHAnsi" w:cs="Calibri"/>
          <w:sz w:val="20"/>
          <w:szCs w:val="20"/>
        </w:rPr>
        <w:t xml:space="preserve">v zmysle znenia bodu 1 čl. XVI </w:t>
      </w:r>
      <w:r w:rsidR="003A2466" w:rsidRPr="00096916">
        <w:rPr>
          <w:rFonts w:asciiTheme="minorHAnsi" w:hAnsiTheme="minorHAnsi" w:cs="Calibri"/>
          <w:sz w:val="20"/>
          <w:szCs w:val="20"/>
        </w:rPr>
        <w:t xml:space="preserve">zmluvy </w:t>
      </w:r>
      <w:r w:rsidR="00134FEE" w:rsidRPr="00096916">
        <w:rPr>
          <w:rFonts w:asciiTheme="minorHAnsi" w:hAnsiTheme="minorHAnsi" w:cs="Calibri"/>
          <w:sz w:val="20"/>
          <w:szCs w:val="20"/>
        </w:rPr>
        <w:t>(prílohy č. 1 týchto SP</w:t>
      </w:r>
      <w:r w:rsidR="005F5F15" w:rsidRPr="00096916">
        <w:rPr>
          <w:rFonts w:asciiTheme="minorHAnsi" w:hAnsiTheme="minorHAnsi" w:cs="Calibri"/>
          <w:sz w:val="20"/>
          <w:szCs w:val="20"/>
        </w:rPr>
        <w:t>)</w:t>
      </w:r>
      <w:r w:rsidRPr="00096916">
        <w:rPr>
          <w:rFonts w:asciiTheme="minorHAnsi" w:hAnsiTheme="minorHAnsi" w:cs="Calibri"/>
          <w:sz w:val="20"/>
          <w:szCs w:val="20"/>
        </w:rPr>
        <w:t>.</w:t>
      </w:r>
      <w:r w:rsidR="000B3D93" w:rsidRPr="00096916">
        <w:rPr>
          <w:rFonts w:asciiTheme="minorHAnsi" w:hAnsiTheme="minorHAnsi" w:cs="Calibri"/>
          <w:sz w:val="20"/>
          <w:szCs w:val="20"/>
        </w:rPr>
        <w:t xml:space="preserve"> </w:t>
      </w:r>
      <w:r w:rsidR="000B3D93" w:rsidRPr="00096916">
        <w:rPr>
          <w:rFonts w:asciiTheme="minorHAnsi" w:hAnsiTheme="minorHAnsi"/>
          <w:sz w:val="20"/>
        </w:rPr>
        <w:t>Verejný obstarávateľ neposkytne na plnenie predmetu zmluvy preddavok.</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E16F43">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E16F43">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78840B43" w:rsidR="0061578E" w:rsidRPr="00D2151C"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E16F43">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46BB0780" w:rsidR="00F575B7" w:rsidRPr="00967372" w:rsidRDefault="00F575B7" w:rsidP="00E16F43">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E16F43">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3"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E16F43">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E16F43">
      <w:pPr>
        <w:pStyle w:val="tl1"/>
        <w:numPr>
          <w:ilvl w:val="0"/>
          <w:numId w:val="11"/>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4D3FD168"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w:t>
      </w:r>
      <w:r w:rsidRPr="00846279">
        <w:rPr>
          <w:rFonts w:ascii="Calibri" w:hAnsi="Calibri" w:cs="Calibri"/>
          <w:sz w:val="20"/>
          <w:szCs w:val="20"/>
        </w:rPr>
        <w:lastRenderedPageBreak/>
        <w:t xml:space="preserve">obsah komunikácie – zásielky, správy. Záujemca/uchádzač si môže v komunikačnom rozhraní zobraziť celú históriu </w:t>
      </w:r>
      <w:r w:rsidR="001E75F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6808BB7A" w14:textId="08BD8818"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E16F43">
      <w:pPr>
        <w:pStyle w:val="tl1"/>
        <w:numPr>
          <w:ilvl w:val="1"/>
          <w:numId w:val="8"/>
        </w:numPr>
        <w:ind w:left="426" w:hanging="426"/>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E16F43">
      <w:pPr>
        <w:pStyle w:val="tl1"/>
        <w:numPr>
          <w:ilvl w:val="1"/>
          <w:numId w:val="8"/>
        </w:numPr>
        <w:tabs>
          <w:tab w:val="left" w:pos="426"/>
        </w:tabs>
        <w:ind w:left="0" w:firstLine="0"/>
        <w:rPr>
          <w:rFonts w:ascii="Calibri" w:hAnsi="Calibri" w:cs="Calibri"/>
          <w:bCs/>
          <w:sz w:val="20"/>
          <w:szCs w:val="20"/>
        </w:rPr>
      </w:pPr>
      <w:r w:rsidRPr="002726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27268F">
        <w:rPr>
          <w:rFonts w:ascii="Calibri" w:hAnsi="Calibri" w:cs="Calibri"/>
          <w:bCs/>
          <w:sz w:val="20"/>
          <w:szCs w:val="20"/>
          <w:u w:val="single"/>
        </w:rPr>
        <w:t>Obhliadka sa nemôže uskutočniť skôr ako dva pracovné dni odo dňa odoslania oznámenia o konaní obhliadky</w:t>
      </w:r>
      <w:r w:rsidRPr="00AF6A9E">
        <w:rPr>
          <w:rFonts w:ascii="Calibri" w:hAnsi="Calibri" w:cs="Calibri"/>
          <w:bCs/>
          <w:sz w:val="20"/>
          <w:szCs w:val="20"/>
        </w:rPr>
        <w:t xml:space="preserve">.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E16F43">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lastRenderedPageBreak/>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4"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E16F43">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E16F43">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E16F43">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E16F43">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E16F43">
      <w:pPr>
        <w:pStyle w:val="tl1"/>
        <w:numPr>
          <w:ilvl w:val="0"/>
          <w:numId w:val="23"/>
        </w:numPr>
        <w:rPr>
          <w:rFonts w:ascii="Calibri" w:hAnsi="Calibri" w:cs="Calibri"/>
          <w:sz w:val="20"/>
          <w:szCs w:val="20"/>
        </w:rPr>
      </w:pPr>
      <w:r>
        <w:rPr>
          <w:rFonts w:ascii="Calibri" w:hAnsi="Calibri" w:cs="Calibri"/>
          <w:sz w:val="20"/>
          <w:szCs w:val="20"/>
        </w:rPr>
        <w:lastRenderedPageBreak/>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E16F43">
      <w:pPr>
        <w:pStyle w:val="tl1"/>
        <w:numPr>
          <w:ilvl w:val="0"/>
          <w:numId w:val="23"/>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E16F43">
      <w:pPr>
        <w:pStyle w:val="tl1"/>
        <w:numPr>
          <w:ilvl w:val="0"/>
          <w:numId w:val="23"/>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E16F43">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E16F43">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D2BB5DB" w:rsidR="00E5007A" w:rsidRPr="00AF6A9E" w:rsidRDefault="00AC476F" w:rsidP="00E16F43">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Pr>
          <w:rFonts w:ascii="Calibri" w:hAnsi="Calibri" w:cs="Times New Roman"/>
          <w:sz w:val="20"/>
          <w:szCs w:val="20"/>
        </w:rPr>
        <w:t> </w:t>
      </w:r>
      <w:r w:rsidRPr="00AC476F">
        <w:rPr>
          <w:rFonts w:ascii="Calibri" w:hAnsi="Calibri" w:cs="Times New Roman"/>
          <w:sz w:val="20"/>
          <w:szCs w:val="20"/>
        </w:rPr>
        <w:t>aktuálne</w:t>
      </w:r>
      <w:r w:rsidR="00850456">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E16F43">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AF6A9E" w:rsidRDefault="001C5ADA" w:rsidP="00E16F43">
      <w:pPr>
        <w:pStyle w:val="tl1"/>
        <w:numPr>
          <w:ilvl w:val="2"/>
          <w:numId w:val="8"/>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E16F43">
      <w:pPr>
        <w:pStyle w:val="tl1"/>
        <w:numPr>
          <w:ilvl w:val="0"/>
          <w:numId w:val="24"/>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E16F43">
      <w:pPr>
        <w:pStyle w:val="tl1"/>
        <w:numPr>
          <w:ilvl w:val="0"/>
          <w:numId w:val="24"/>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E16F43">
      <w:pPr>
        <w:pStyle w:val="tl1"/>
        <w:numPr>
          <w:ilvl w:val="0"/>
          <w:numId w:val="24"/>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E16F43">
      <w:pPr>
        <w:pStyle w:val="tl1"/>
        <w:numPr>
          <w:ilvl w:val="0"/>
          <w:numId w:val="24"/>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E16F43">
      <w:pPr>
        <w:pStyle w:val="tl1"/>
        <w:numPr>
          <w:ilvl w:val="0"/>
          <w:numId w:val="24"/>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E16F43">
      <w:pPr>
        <w:pStyle w:val="tl1"/>
        <w:numPr>
          <w:ilvl w:val="0"/>
          <w:numId w:val="24"/>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3499F23F" w:rsidR="00E5007A" w:rsidRDefault="00E5007A" w:rsidP="00E16F43">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E16F43">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8C470B8" w14:textId="77777777" w:rsidR="00307727" w:rsidRPr="00307727" w:rsidRDefault="001A639A" w:rsidP="00E16F43">
      <w:pPr>
        <w:pStyle w:val="tl1"/>
        <w:numPr>
          <w:ilvl w:val="2"/>
          <w:numId w:val="8"/>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307727">
        <w:rPr>
          <w:rFonts w:asciiTheme="minorHAnsi" w:hAnsiTheme="minorHAnsi" w:cstheme="minorHAnsi"/>
          <w:sz w:val="20"/>
          <w:szCs w:val="20"/>
        </w:rPr>
        <w:t xml:space="preserve">. </w:t>
      </w:r>
    </w:p>
    <w:p w14:paraId="77C55B85" w14:textId="1EDF54C9" w:rsidR="001A639A" w:rsidRPr="001A639A" w:rsidRDefault="001A639A" w:rsidP="00E16F43">
      <w:pPr>
        <w:pStyle w:val="tl1"/>
        <w:numPr>
          <w:ilvl w:val="2"/>
          <w:numId w:val="8"/>
        </w:numPr>
        <w:tabs>
          <w:tab w:val="left" w:pos="993"/>
        </w:tabs>
        <w:ind w:left="426" w:firstLine="0"/>
        <w:rPr>
          <w:rFonts w:ascii="Calibri" w:hAnsi="Calibri" w:cs="Times New Roman"/>
          <w:sz w:val="20"/>
          <w:szCs w:val="20"/>
        </w:rPr>
      </w:pP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0EAAE1EA" w:rsidR="00DC7640" w:rsidRPr="00AF6A9E" w:rsidRDefault="003B2059" w:rsidP="00E16F43">
      <w:pPr>
        <w:pStyle w:val="tl1"/>
        <w:numPr>
          <w:ilvl w:val="2"/>
          <w:numId w:val="8"/>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307727">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E16F43">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16F43">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745266B2" w:rsidR="00E5007A" w:rsidRDefault="00E5007A" w:rsidP="00E16F43">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5"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65516D81"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lastRenderedPageBreak/>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6D8FE54C" w:rsidR="00E5007A" w:rsidRDefault="00E5007A" w:rsidP="00E16F43">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E16F43">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E16F43">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12DD76C5" w:rsidR="000409C1" w:rsidRPr="00817245"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426A36">
        <w:rPr>
          <w:rFonts w:asciiTheme="minorHAnsi" w:hAnsiTheme="minorHAnsi" w:cstheme="minorHAnsi"/>
          <w:sz w:val="20"/>
          <w:szCs w:val="20"/>
        </w:rPr>
        <w:t>, postupom podľa § 112 ods. 6 ZVO, druhá veta</w:t>
      </w:r>
      <w:r w:rsidR="002A170D" w:rsidRPr="0095498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3B221830" w:rsidR="000409C1"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7"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E16F43">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926D4C5" w:rsidR="000409C1" w:rsidRPr="00817245" w:rsidRDefault="00817245" w:rsidP="00E16F43">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52016657" w:rsidR="00E5007A" w:rsidRPr="00377ADB" w:rsidRDefault="00E5007A" w:rsidP="00E16F43">
      <w:pPr>
        <w:pStyle w:val="Nadpis3"/>
        <w:numPr>
          <w:ilvl w:val="1"/>
          <w:numId w:val="8"/>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40 ZVO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E16F43">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E16F43">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3826844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DCF2480" w14:textId="77777777" w:rsidR="00E5007A" w:rsidRPr="00377ADB" w:rsidRDefault="00E5007A" w:rsidP="00E5007A">
      <w:pPr>
        <w:pStyle w:val="tl1"/>
        <w:rPr>
          <w:rFonts w:ascii="Calibri" w:hAnsi="Calibri" w:cs="Calibri"/>
          <w:b/>
          <w:bCs/>
          <w:sz w:val="20"/>
          <w:szCs w:val="20"/>
        </w:rPr>
      </w:pPr>
    </w:p>
    <w:p w14:paraId="0EB82F73" w14:textId="2089A9AE" w:rsidR="00E5007A" w:rsidRPr="00846279" w:rsidRDefault="00644B40"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E16F43">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32803018" w:rsidR="007276B4" w:rsidRPr="00C47007" w:rsidRDefault="00E5007A"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Verejný obstarávateľ v zmysle § 112 ods. 6 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5EE63D82" w14:textId="4D258B9A" w:rsidR="00CD69AB"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lastRenderedPageBreak/>
        <w:t>V prípade ak verejný obstarávateľ požiada uchádzača o vysvetlenie mimoriadne nízkej ponuky, vysvetlenie uchádzača sa musí týkať:</w:t>
      </w:r>
    </w:p>
    <w:p w14:paraId="72F7FD20" w14:textId="62108DF5"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E16F43">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E16F43">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2A997719" w14:textId="73565A39" w:rsidR="00E5007A" w:rsidRPr="00377ADB" w:rsidRDefault="00E5007A" w:rsidP="00E16F43">
      <w:pPr>
        <w:pStyle w:val="tl1"/>
        <w:numPr>
          <w:ilvl w:val="1"/>
          <w:numId w:val="8"/>
        </w:numPr>
        <w:tabs>
          <w:tab w:val="left" w:pos="426"/>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296350D2" w:rsidR="00E5007A" w:rsidRPr="00377ADB" w:rsidRDefault="00E5007A" w:rsidP="00E16F43">
      <w:pPr>
        <w:pStyle w:val="tl1"/>
        <w:numPr>
          <w:ilvl w:val="0"/>
          <w:numId w:val="8"/>
        </w:numPr>
        <w:ind w:left="426" w:hanging="426"/>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E16F43">
      <w:pPr>
        <w:pStyle w:val="tl1"/>
        <w:numPr>
          <w:ilvl w:val="1"/>
          <w:numId w:val="8"/>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7"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7"/>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794E9E7A" w:rsidR="00E5007A" w:rsidRPr="00E02E5F" w:rsidRDefault="00E5007A" w:rsidP="00E16F43">
      <w:pPr>
        <w:pStyle w:val="tl1"/>
        <w:numPr>
          <w:ilvl w:val="1"/>
          <w:numId w:val="8"/>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E16F43">
      <w:pPr>
        <w:pStyle w:val="Odsekzoznamu"/>
        <w:numPr>
          <w:ilvl w:val="1"/>
          <w:numId w:val="26"/>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2D52547F" w:rsidR="00AA58CC" w:rsidRPr="00AA58CC" w:rsidRDefault="00620699" w:rsidP="00E16F43">
      <w:pPr>
        <w:pStyle w:val="Odsekzoznamu"/>
        <w:numPr>
          <w:ilvl w:val="0"/>
          <w:numId w:val="25"/>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8"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27 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8"/>
    </w:p>
    <w:p w14:paraId="5873B9D1" w14:textId="042BE0EF"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w:t>
      </w:r>
      <w:r w:rsidRPr="00AA58CC">
        <w:rPr>
          <w:rFonts w:asciiTheme="minorHAnsi" w:hAnsiTheme="minorHAnsi" w:cstheme="minorHAnsi"/>
          <w:sz w:val="20"/>
          <w:szCs w:val="20"/>
        </w:rPr>
        <w:lastRenderedPageBreak/>
        <w:t xml:space="preserve">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1387AA45" w:rsidR="001D079B" w:rsidRPr="008D4A3F" w:rsidRDefault="00620699" w:rsidP="00E16F43">
      <w:pPr>
        <w:pStyle w:val="Odsekzoznamu"/>
        <w:numPr>
          <w:ilvl w:val="0"/>
          <w:numId w:val="25"/>
        </w:numPr>
        <w:shd w:val="clear" w:color="auto" w:fill="FFFFFF"/>
        <w:ind w:hanging="294"/>
        <w:jc w:val="both"/>
        <w:rPr>
          <w:rFonts w:asciiTheme="minorHAnsi" w:hAnsiTheme="minorHAnsi" w:cstheme="minorHAnsi"/>
          <w:sz w:val="10"/>
          <w:szCs w:val="10"/>
        </w:rPr>
      </w:pPr>
      <w:r>
        <w:rPr>
          <w:rFonts w:asciiTheme="minorHAnsi" w:hAnsiTheme="minorHAnsi" w:cstheme="minorHAnsi"/>
          <w:b/>
          <w:sz w:val="20"/>
          <w:szCs w:val="20"/>
        </w:rPr>
        <w:t>B</w:t>
      </w:r>
      <w:r w:rsidR="007F27CA">
        <w:rPr>
          <w:rFonts w:asciiTheme="minorHAnsi" w:hAnsiTheme="minorHAnsi" w:cstheme="minorHAnsi"/>
          <w:b/>
          <w:sz w:val="20"/>
          <w:szCs w:val="20"/>
        </w:rPr>
        <w:t>ankovú záruku</w:t>
      </w:r>
      <w:r w:rsidR="00A75639">
        <w:rPr>
          <w:rFonts w:asciiTheme="minorHAnsi" w:hAnsiTheme="minorHAnsi" w:cstheme="minorHAnsi"/>
          <w:b/>
          <w:sz w:val="20"/>
          <w:szCs w:val="20"/>
        </w:rPr>
        <w:t>/</w:t>
      </w:r>
      <w:r w:rsidR="00A75639" w:rsidRPr="00A75639">
        <w:rPr>
          <w:rFonts w:asciiTheme="minorHAnsi" w:hAnsiTheme="minorHAnsi" w:cstheme="minorHAnsi"/>
          <w:b/>
          <w:sz w:val="20"/>
          <w:szCs w:val="20"/>
        </w:rPr>
        <w:t>Poistenie záruky</w:t>
      </w:r>
      <w:r w:rsidR="007F27CA">
        <w:rPr>
          <w:rFonts w:asciiTheme="minorHAnsi" w:hAnsiTheme="minorHAnsi" w:cstheme="minorHAnsi"/>
          <w:b/>
          <w:sz w:val="20"/>
          <w:szCs w:val="20"/>
        </w:rPr>
        <w:t xml:space="preserve"> za riadne vykonanie diela</w:t>
      </w:r>
      <w:r w:rsidR="007F27CA" w:rsidRPr="00A75639">
        <w:rPr>
          <w:rFonts w:asciiTheme="minorHAnsi" w:hAnsiTheme="minorHAnsi" w:cstheme="minorHAnsi"/>
          <w:bCs/>
          <w:sz w:val="20"/>
          <w:szCs w:val="20"/>
        </w:rPr>
        <w:t xml:space="preserve"> -</w:t>
      </w:r>
      <w:r w:rsidR="00E5007A" w:rsidRPr="00AA58CC">
        <w:rPr>
          <w:rFonts w:asciiTheme="minorHAnsi" w:hAnsiTheme="minorHAnsi" w:cstheme="minorHAnsi"/>
          <w:b/>
          <w:sz w:val="20"/>
          <w:szCs w:val="20"/>
        </w:rPr>
        <w:t xml:space="preserve"> </w:t>
      </w:r>
      <w:r w:rsidR="00A37AC2" w:rsidRPr="009053D0">
        <w:rPr>
          <w:rFonts w:asciiTheme="minorHAnsi" w:hAnsiTheme="minorHAnsi" w:cstheme="minorHAnsi"/>
          <w:sz w:val="20"/>
          <w:szCs w:val="20"/>
        </w:rPr>
        <w:t>doklad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65B574A5"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3D2D7B">
        <w:rPr>
          <w:rFonts w:asciiTheme="minorHAnsi" w:hAnsiTheme="minorHAnsi" w:cstheme="minorHAnsi"/>
          <w:color w:val="auto"/>
          <w:sz w:val="20"/>
          <w:szCs w:val="20"/>
          <w:lang w:eastAsia="cs-CZ"/>
        </w:rPr>
        <w:t>5</w:t>
      </w:r>
      <w:r w:rsidR="001D079B" w:rsidRPr="008D4A3F">
        <w:rPr>
          <w:rFonts w:asciiTheme="minorHAnsi" w:hAnsiTheme="minorHAnsi" w:cstheme="minorHAnsi"/>
          <w:color w:val="auto"/>
          <w:sz w:val="20"/>
          <w:szCs w:val="20"/>
          <w:lang w:eastAsia="cs-CZ"/>
        </w:rPr>
        <w:t xml:space="preserve"> % z ceny diela bez DPH</w:t>
      </w:r>
      <w:bookmarkStart w:id="9"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v období od prevzatia Staveniska do  momentu podpisu Protokolu o odovzdaní a prevzatí celého diela.</w:t>
      </w:r>
      <w:bookmarkEnd w:id="9"/>
    </w:p>
    <w:p w14:paraId="0C0A525E" w14:textId="6E97D111"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 xml:space="preserve">za nedodržanie/nesplnenie/porušenie zmluvných povinností, najmä/ale nie 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5CA445B8" w14:textId="47CAC453" w:rsidR="00DD03F6" w:rsidRPr="008D4A3F" w:rsidRDefault="00A37AC2" w:rsidP="008D4A3F">
      <w:pPr>
        <w:shd w:val="clear" w:color="auto" w:fill="FFFFFF"/>
        <w:ind w:left="720"/>
        <w:jc w:val="both"/>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3D2D7B">
        <w:rPr>
          <w:rFonts w:asciiTheme="minorHAnsi" w:hAnsiTheme="minorHAnsi" w:cstheme="minorHAnsi"/>
          <w:sz w:val="20"/>
          <w:szCs w:val="20"/>
        </w:rPr>
        <w:t>5</w:t>
      </w:r>
      <w:r w:rsidRPr="009053D0">
        <w:rPr>
          <w:rFonts w:asciiTheme="minorHAnsi" w:hAnsiTheme="minorHAnsi" w:cstheme="minorHAnsi"/>
          <w:sz w:val="20"/>
          <w:szCs w:val="20"/>
        </w:rPr>
        <w:t xml:space="preserve"> %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 vráti zhotoviteľovi do 15 dní po odovzdaní a prevzatí ukončeného diela</w:t>
      </w:r>
    </w:p>
    <w:p w14:paraId="1A5A8A14" w14:textId="2BCBE45A" w:rsidR="00DD03F6" w:rsidRPr="008D4A3F"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10" w:name="_Hlk83639036"/>
      <w:r w:rsidRPr="008D4A3F">
        <w:rPr>
          <w:rFonts w:asciiTheme="minorHAnsi" w:hAnsiTheme="minorHAnsi" w:cstheme="minorHAnsi"/>
          <w:b/>
          <w:bCs/>
          <w:sz w:val="20"/>
          <w:lang w:val="sk-SK"/>
        </w:rPr>
        <w:t xml:space="preserve">bude akceptovať aj zloženie </w:t>
      </w:r>
      <w:r w:rsidR="00B1374F" w:rsidRPr="008D4A3F">
        <w:rPr>
          <w:rFonts w:asciiTheme="minorHAnsi" w:hAnsiTheme="minorHAnsi" w:cstheme="minorHAnsi"/>
          <w:b/>
          <w:bCs/>
          <w:sz w:val="20"/>
          <w:lang w:val="sk-SK"/>
        </w:rPr>
        <w:t xml:space="preserve">finančných prostriedkov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najmä na vady diela</w:t>
      </w:r>
      <w:bookmarkEnd w:id="10"/>
      <w:r w:rsidR="00B1374F" w:rsidRPr="00B1374F">
        <w:rPr>
          <w:rFonts w:asciiTheme="minorHAnsi" w:hAnsiTheme="minorHAnsi" w:cstheme="minorHAnsi"/>
          <w:sz w:val="20"/>
          <w:lang w:val="sk-SK"/>
        </w:rPr>
        <w:t xml:space="preserve"> v zmysle uvedeného ako alternatíva </w:t>
      </w:r>
      <w:r w:rsidR="00B1374F" w:rsidRPr="009D1DAF">
        <w:rPr>
          <w:rFonts w:asciiTheme="minorHAnsi" w:hAnsiTheme="minorHAnsi" w:cstheme="minorHAnsi"/>
          <w:sz w:val="20"/>
          <w:lang w:val="sk-SK"/>
        </w:rPr>
        <w:t xml:space="preserve">uvedená v čl. </w:t>
      </w:r>
      <w:r w:rsidR="00DD03F6" w:rsidRPr="008D4A3F">
        <w:rPr>
          <w:rFonts w:asciiTheme="minorHAnsi" w:hAnsiTheme="minorHAnsi" w:cstheme="minorHAnsi"/>
          <w:sz w:val="20"/>
          <w:lang w:val="sk-SK"/>
        </w:rPr>
        <w:t>XV</w:t>
      </w:r>
      <w:r w:rsidR="00B1374F" w:rsidRPr="009D1DAF">
        <w:rPr>
          <w:rFonts w:asciiTheme="minorHAnsi" w:hAnsiTheme="minorHAnsi" w:cstheme="minorHAnsi"/>
          <w:sz w:val="20"/>
          <w:lang w:val="sk-SK"/>
        </w:rPr>
        <w:t xml:space="preserve">. Banková záruka/Poistenie záruky/Zmluvná (realizačná a garančná) zábezpeka, </w:t>
      </w:r>
      <w:r w:rsidR="003A2466" w:rsidRPr="009D1DAF">
        <w:rPr>
          <w:rFonts w:asciiTheme="minorHAnsi" w:hAnsiTheme="minorHAnsi" w:cstheme="minorHAnsi"/>
          <w:sz w:val="20"/>
          <w:lang w:val="sk-SK"/>
        </w:rPr>
        <w:t xml:space="preserve">zmluvy </w:t>
      </w:r>
      <w:r w:rsidR="00B1374F" w:rsidRPr="009D1DAF">
        <w:rPr>
          <w:rFonts w:asciiTheme="minorHAnsi" w:hAnsiTheme="minorHAnsi" w:cstheme="minorHAnsi"/>
          <w:sz w:val="20"/>
          <w:lang w:val="sk-SK"/>
        </w:rPr>
        <w:t>(Príloha č. 1 týchto SP)</w:t>
      </w:r>
      <w:r w:rsidR="00DD03F6" w:rsidRPr="009D1DAF">
        <w:rPr>
          <w:rFonts w:asciiTheme="minorHAnsi" w:hAnsiTheme="minorHAnsi" w:cstheme="minorHAnsi"/>
          <w:sz w:val="20"/>
          <w:lang w:val="sk-SK"/>
        </w:rPr>
        <w:t>.</w:t>
      </w:r>
    </w:p>
    <w:p w14:paraId="77E7B3D1" w14:textId="47EB0601" w:rsidR="00524902" w:rsidRPr="00524902" w:rsidRDefault="00620699" w:rsidP="00E16F43">
      <w:pPr>
        <w:pStyle w:val="Odsekzoznamu"/>
        <w:numPr>
          <w:ilvl w:val="0"/>
          <w:numId w:val="25"/>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9B449C" w:rsidRPr="009B449C">
        <w:rPr>
          <w:rFonts w:asciiTheme="minorHAnsi" w:hAnsiTheme="minorHAnsi" w:cstheme="minorHAnsi"/>
          <w:bCs/>
          <w:sz w:val="20"/>
          <w:szCs w:val="20"/>
        </w:rPr>
        <w:t>(viď časť J. týchto SP)</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zákon pre takéhoto subdodávateľa tento zápis vyžaduje;</w:t>
      </w:r>
      <w:r w:rsidR="00524902" w:rsidRPr="00524902">
        <w:rPr>
          <w:rFonts w:asciiTheme="minorHAnsi" w:hAnsiTheme="minorHAnsi" w:cstheme="minorHAnsi"/>
          <w:color w:val="FF0000"/>
          <w:sz w:val="20"/>
          <w:szCs w:val="20"/>
        </w:rPr>
        <w:t xml:space="preserve"> </w:t>
      </w:r>
      <w:r w:rsidR="00524902" w:rsidRPr="00524902">
        <w:rPr>
          <w:rFonts w:asciiTheme="minorHAnsi" w:hAnsiTheme="minorHAnsi" w:cstheme="minorHAnsi"/>
          <w:sz w:val="20"/>
          <w:szCs w:val="20"/>
        </w:rPr>
        <w:t>v prípade subdodávateľa, prostredníctvom ktorého uchádzač preukazoval splnenie podmienky účasti podľa § 34 ods. 1 písm. b) ZVO a/alebo podmienky účasti podľa § 34 ods. 1 písm. g) ZVO (</w:t>
      </w:r>
      <w:proofErr w:type="spellStart"/>
      <w:r w:rsidR="00524902" w:rsidRPr="00524902">
        <w:rPr>
          <w:rFonts w:asciiTheme="minorHAnsi" w:hAnsiTheme="minorHAnsi" w:cstheme="minorHAnsi"/>
          <w:sz w:val="20"/>
          <w:szCs w:val="20"/>
        </w:rPr>
        <w:t>t.j</w:t>
      </w:r>
      <w:proofErr w:type="spellEnd"/>
      <w:r w:rsidR="00524902" w:rsidRPr="00524902">
        <w:rPr>
          <w:rFonts w:asciiTheme="minorHAnsi" w:hAnsiTheme="minorHAnsi" w:cstheme="minorHAnsi"/>
          <w:sz w:val="20"/>
          <w:szCs w:val="20"/>
        </w:rPr>
        <w:t>. využil inštitút upravený v § 34 ods. 3 ZVO) predloží úspešný uchádzač doklady preukazujúce splnenie všetkých podmienok účasti osobného postavenia podľa § 32 ZVO</w:t>
      </w:r>
      <w:r>
        <w:rPr>
          <w:rFonts w:asciiTheme="minorHAnsi" w:hAnsiTheme="minorHAnsi" w:cstheme="minorHAnsi"/>
          <w:sz w:val="20"/>
          <w:szCs w:val="20"/>
        </w:rPr>
        <w:t>.</w:t>
      </w:r>
    </w:p>
    <w:p w14:paraId="520A888C" w14:textId="20DB827A" w:rsidR="001D4A30" w:rsidRPr="007619FB" w:rsidRDefault="00620699" w:rsidP="00E16F43">
      <w:pPr>
        <w:pStyle w:val="Odsekzoznamu"/>
        <w:numPr>
          <w:ilvl w:val="0"/>
          <w:numId w:val="25"/>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019C6095" w14:textId="15EC5ECA" w:rsidR="0061341E" w:rsidRPr="00524902" w:rsidRDefault="00620699" w:rsidP="00E16F43">
      <w:pPr>
        <w:pStyle w:val="Odsekzoznamu"/>
        <w:numPr>
          <w:ilvl w:val="0"/>
          <w:numId w:val="25"/>
        </w:numPr>
        <w:shd w:val="clear" w:color="auto" w:fill="FFFFFF"/>
        <w:ind w:hanging="294"/>
        <w:jc w:val="both"/>
        <w:rPr>
          <w:rFonts w:asciiTheme="minorHAnsi" w:hAnsiTheme="minorHAnsi" w:cstheme="minorHAnsi"/>
          <w:sz w:val="20"/>
          <w:szCs w:val="20"/>
        </w:rPr>
      </w:pPr>
      <w:r w:rsidRPr="00543405">
        <w:rPr>
          <w:rFonts w:asciiTheme="minorHAnsi" w:hAnsiTheme="minorHAnsi" w:cstheme="minorHAnsi"/>
          <w:b/>
          <w:sz w:val="20"/>
          <w:szCs w:val="20"/>
        </w:rPr>
        <w:t>V</w:t>
      </w:r>
      <w:r w:rsidRPr="00543405">
        <w:rPr>
          <w:rFonts w:asciiTheme="minorHAnsi" w:hAnsiTheme="minorHAnsi" w:cstheme="minorHAnsi"/>
          <w:b/>
          <w:sz w:val="20"/>
          <w:szCs w:val="20"/>
          <w:lang w:eastAsia="sk-SK"/>
        </w:rPr>
        <w:t xml:space="preserve">yhlásenie </w:t>
      </w:r>
      <w:r w:rsidR="00524902" w:rsidRPr="00543405">
        <w:rPr>
          <w:rFonts w:asciiTheme="minorHAnsi" w:hAnsiTheme="minorHAnsi" w:cstheme="minorHAnsi"/>
          <w:b/>
          <w:sz w:val="20"/>
          <w:szCs w:val="20"/>
          <w:lang w:eastAsia="sk-SK"/>
        </w:rPr>
        <w:t>stavbyvedúceho</w:t>
      </w:r>
      <w:r w:rsidR="00524902" w:rsidRPr="006E41A8">
        <w:rPr>
          <w:rFonts w:asciiTheme="minorHAnsi" w:hAnsiTheme="minorHAnsi" w:cstheme="minorHAnsi"/>
          <w:b/>
          <w:sz w:val="20"/>
          <w:szCs w:val="20"/>
          <w:lang w:eastAsia="sk-SK"/>
        </w:rPr>
        <w:t xml:space="preserve"> </w:t>
      </w:r>
      <w:r w:rsidR="009B449C" w:rsidRPr="009B449C">
        <w:rPr>
          <w:rFonts w:asciiTheme="minorHAnsi" w:hAnsiTheme="minorHAnsi" w:cstheme="minorHAnsi"/>
          <w:bCs/>
          <w:sz w:val="20"/>
          <w:szCs w:val="20"/>
        </w:rPr>
        <w:t xml:space="preserve">(viď časť </w:t>
      </w:r>
      <w:r w:rsidR="009B449C">
        <w:rPr>
          <w:rFonts w:asciiTheme="minorHAnsi" w:hAnsiTheme="minorHAnsi" w:cstheme="minorHAnsi"/>
          <w:bCs/>
          <w:sz w:val="20"/>
          <w:szCs w:val="20"/>
        </w:rPr>
        <w:t>I</w:t>
      </w:r>
      <w:r w:rsidR="009B449C" w:rsidRPr="009B449C">
        <w:rPr>
          <w:rFonts w:asciiTheme="minorHAnsi" w:hAnsiTheme="minorHAnsi" w:cstheme="minorHAnsi"/>
          <w:bCs/>
          <w:sz w:val="20"/>
          <w:szCs w:val="20"/>
        </w:rPr>
        <w:t>. týchto SP)</w:t>
      </w:r>
      <w:r w:rsidR="009B449C">
        <w:rPr>
          <w:rFonts w:asciiTheme="minorHAnsi" w:hAnsiTheme="minorHAnsi" w:cstheme="minorHAnsi"/>
          <w:bCs/>
          <w:sz w:val="20"/>
          <w:szCs w:val="20"/>
        </w:rPr>
        <w:t xml:space="preserve"> </w:t>
      </w:r>
      <w:r w:rsidR="00524902" w:rsidRPr="006E41A8">
        <w:rPr>
          <w:rFonts w:asciiTheme="minorHAnsi" w:hAnsiTheme="minorHAnsi" w:cstheme="minorHAnsi"/>
          <w:sz w:val="20"/>
          <w:szCs w:val="20"/>
          <w:lang w:eastAsia="sk-SK"/>
        </w:rPr>
        <w:t>obsahujúce záväzok tejto osoby, že bude reálne vykonávať funkciu stavbyvedúceho pre stavebné práce, ktoré sú predmetom zákazky a to počas celej doby realizácie predmetu zmluvy o dielo. Vyhlásenie musí byť podpísané</w:t>
      </w:r>
      <w:r w:rsidR="00524902" w:rsidRPr="00524902">
        <w:rPr>
          <w:rFonts w:asciiTheme="minorHAnsi" w:hAnsiTheme="minorHAnsi" w:cstheme="minorHAnsi"/>
          <w:sz w:val="20"/>
          <w:szCs w:val="20"/>
          <w:lang w:eastAsia="sk-SK"/>
        </w:rPr>
        <w:t xml:space="preserve"> touto osobou</w:t>
      </w:r>
      <w:r>
        <w:rPr>
          <w:rFonts w:asciiTheme="minorHAnsi" w:hAnsiTheme="minorHAnsi" w:cstheme="minorHAnsi"/>
          <w:sz w:val="20"/>
          <w:szCs w:val="20"/>
        </w:rPr>
        <w:t>.</w:t>
      </w:r>
    </w:p>
    <w:p w14:paraId="56B1E7D5" w14:textId="61ED0C5B" w:rsidR="0061341E" w:rsidRDefault="00620699" w:rsidP="00E16F43">
      <w:pPr>
        <w:pStyle w:val="Odsekzoznamu"/>
        <w:numPr>
          <w:ilvl w:val="0"/>
          <w:numId w:val="25"/>
        </w:numPr>
        <w:shd w:val="clear" w:color="auto" w:fill="FFFFFF"/>
        <w:ind w:hanging="294"/>
        <w:jc w:val="both"/>
        <w:rPr>
          <w:rFonts w:asciiTheme="minorHAnsi" w:hAnsiTheme="minorHAnsi" w:cstheme="minorHAnsi"/>
          <w:sz w:val="20"/>
          <w:szCs w:val="20"/>
        </w:rPr>
      </w:pPr>
      <w:r>
        <w:rPr>
          <w:rFonts w:ascii="Calibri" w:hAnsi="Calibri" w:cs="Calibri"/>
          <w:b/>
          <w:sz w:val="20"/>
          <w:szCs w:val="20"/>
        </w:rPr>
        <w:t>D</w:t>
      </w:r>
      <w:r w:rsidRPr="008F0BC1">
        <w:rPr>
          <w:rFonts w:ascii="Calibri" w:hAnsi="Calibri" w:cs="Calibri"/>
          <w:b/>
          <w:sz w:val="20"/>
          <w:szCs w:val="20"/>
        </w:rPr>
        <w:t xml:space="preserve">ôkaz </w:t>
      </w:r>
      <w:r w:rsidR="0061341E" w:rsidRPr="008F0BC1">
        <w:rPr>
          <w:rFonts w:ascii="Calibri" w:hAnsi="Calibri" w:cs="Calibri"/>
          <w:b/>
          <w:sz w:val="20"/>
          <w:szCs w:val="20"/>
        </w:rPr>
        <w:t xml:space="preserve">o zriadení transparentného účtu </w:t>
      </w:r>
      <w:r w:rsidR="0061341E" w:rsidRPr="006F3E0E">
        <w:rPr>
          <w:rFonts w:ascii="Calibri" w:hAnsi="Calibri" w:cs="Calibri"/>
          <w:sz w:val="20"/>
          <w:szCs w:val="20"/>
        </w:rPr>
        <w:t>– verejný obstarávateľ požaduje od úspešného uchádzača, aby zriadil transparentný účet, ktorý bude slúžiť na úhradu vystavených faktúr a na úhradu splatných záväzkov voči subdodávateľom zhotoviteľa</w:t>
      </w:r>
      <w:r w:rsidRPr="00620699">
        <w:rPr>
          <w:rFonts w:asciiTheme="minorHAnsi" w:hAnsiTheme="minorHAnsi" w:cstheme="minorHAnsi"/>
          <w:sz w:val="20"/>
          <w:szCs w:val="20"/>
        </w:rPr>
        <w:t>.</w:t>
      </w:r>
    </w:p>
    <w:p w14:paraId="5DFFEBDA" w14:textId="779D4FCB" w:rsidR="00B67310" w:rsidRPr="00B67310" w:rsidRDefault="00B67310" w:rsidP="00E16F43">
      <w:pPr>
        <w:pStyle w:val="Odsekzoznamu"/>
        <w:numPr>
          <w:ilvl w:val="0"/>
          <w:numId w:val="25"/>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1F222CDD" w:rsidR="009053D0" w:rsidRDefault="00644B40" w:rsidP="00E16F43">
      <w:pPr>
        <w:pStyle w:val="Odsekzoznamu"/>
        <w:numPr>
          <w:ilvl w:val="1"/>
          <w:numId w:val="26"/>
        </w:numPr>
        <w:shd w:val="clear" w:color="auto" w:fill="FFFFFF"/>
        <w:jc w:val="both"/>
        <w:rPr>
          <w:rFonts w:ascii="Calibri" w:hAnsi="Calibri" w:cs="Calibri"/>
          <w:bCs/>
          <w:i/>
          <w:iCs/>
          <w:sz w:val="20"/>
          <w:szCs w:val="20"/>
          <w:u w:val="single"/>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w:t>
      </w:r>
      <w:r w:rsidR="009604F0">
        <w:rPr>
          <w:rFonts w:asciiTheme="minorHAnsi" w:hAnsiTheme="minorHAnsi" w:cstheme="minorHAnsi"/>
          <w:sz w:val="20"/>
          <w:szCs w:val="20"/>
        </w:rPr>
        <w:t xml:space="preserve"> </w:t>
      </w:r>
      <w:r w:rsidR="00E5007A" w:rsidRPr="007619FB">
        <w:rPr>
          <w:rFonts w:asciiTheme="minorHAnsi" w:hAnsiTheme="minorHAnsi" w:cstheme="minorHAnsi"/>
          <w:sz w:val="20"/>
          <w:szCs w:val="20"/>
        </w:rPr>
        <w:t xml:space="preserve">verejného obstarávateľa </w:t>
      </w:r>
      <w:r w:rsidR="009604F0" w:rsidRPr="009604F0">
        <w:rPr>
          <w:rFonts w:ascii="Calibri" w:hAnsi="Calibri" w:cs="Calibri"/>
          <w:bCs/>
          <w:i/>
          <w:iCs/>
          <w:sz w:val="20"/>
          <w:szCs w:val="20"/>
          <w:u w:val="single"/>
        </w:rPr>
        <w:t>Stredná odborná škola služieb a</w:t>
      </w:r>
      <w:r w:rsidR="009604F0">
        <w:rPr>
          <w:rFonts w:ascii="Calibri" w:hAnsi="Calibri" w:cs="Calibri"/>
          <w:bCs/>
          <w:i/>
          <w:iCs/>
          <w:sz w:val="20"/>
          <w:szCs w:val="20"/>
          <w:u w:val="single"/>
        </w:rPr>
        <w:t> </w:t>
      </w:r>
      <w:r w:rsidR="009604F0" w:rsidRPr="009604F0">
        <w:rPr>
          <w:rFonts w:ascii="Calibri" w:hAnsi="Calibri" w:cs="Calibri"/>
          <w:bCs/>
          <w:i/>
          <w:iCs/>
          <w:sz w:val="20"/>
          <w:szCs w:val="20"/>
          <w:u w:val="single"/>
        </w:rPr>
        <w:t>lesníctva</w:t>
      </w:r>
      <w:r w:rsidR="009604F0">
        <w:rPr>
          <w:rFonts w:ascii="Calibri" w:hAnsi="Calibri" w:cs="Calibri"/>
          <w:bCs/>
          <w:i/>
          <w:iCs/>
          <w:sz w:val="20"/>
          <w:szCs w:val="20"/>
          <w:u w:val="single"/>
        </w:rPr>
        <w:t xml:space="preserve">, </w:t>
      </w:r>
      <w:proofErr w:type="spellStart"/>
      <w:r w:rsidR="009604F0">
        <w:rPr>
          <w:rFonts w:ascii="Calibri" w:hAnsi="Calibri" w:cs="Calibri"/>
          <w:bCs/>
          <w:i/>
          <w:iCs/>
          <w:sz w:val="20"/>
          <w:szCs w:val="20"/>
          <w:u w:val="single"/>
        </w:rPr>
        <w:t>K</w:t>
      </w:r>
      <w:r w:rsidR="009604F0" w:rsidRPr="009604F0">
        <w:rPr>
          <w:rFonts w:ascii="Calibri" w:hAnsi="Calibri" w:cs="Calibri"/>
          <w:bCs/>
          <w:i/>
          <w:iCs/>
          <w:sz w:val="20"/>
          <w:szCs w:val="20"/>
          <w:u w:val="single"/>
        </w:rPr>
        <w:t>olpašská</w:t>
      </w:r>
      <w:proofErr w:type="spellEnd"/>
      <w:r w:rsidR="009604F0" w:rsidRPr="009604F0">
        <w:rPr>
          <w:rFonts w:ascii="Calibri" w:hAnsi="Calibri" w:cs="Calibri"/>
          <w:bCs/>
          <w:i/>
          <w:iCs/>
          <w:sz w:val="20"/>
          <w:szCs w:val="20"/>
          <w:u w:val="single"/>
        </w:rPr>
        <w:t xml:space="preserve"> 1586/9, 969 56 Banská Štiavnica</w:t>
      </w:r>
      <w:r w:rsidR="00E16F43">
        <w:rPr>
          <w:rFonts w:ascii="Calibri" w:hAnsi="Calibri" w:cs="Calibri"/>
          <w:bCs/>
          <w:i/>
          <w:iCs/>
          <w:sz w:val="20"/>
          <w:szCs w:val="20"/>
          <w:u w:val="single"/>
        </w:rPr>
        <w:t>:</w:t>
      </w:r>
    </w:p>
    <w:p w14:paraId="7D1FDCAB" w14:textId="77777777" w:rsidR="00E16F43" w:rsidRPr="009604F0" w:rsidRDefault="00E16F43" w:rsidP="00E16F43">
      <w:pPr>
        <w:pStyle w:val="Odsekzoznamu"/>
        <w:shd w:val="clear" w:color="auto" w:fill="FFFFFF"/>
        <w:ind w:left="0"/>
        <w:jc w:val="both"/>
        <w:rPr>
          <w:rFonts w:ascii="Calibri" w:hAnsi="Calibri" w:cs="Calibri"/>
          <w:bCs/>
          <w:i/>
          <w:iCs/>
          <w:sz w:val="20"/>
          <w:szCs w:val="20"/>
          <w:u w:val="single"/>
        </w:rPr>
      </w:pPr>
    </w:p>
    <w:p w14:paraId="48A87161" w14:textId="61F39D1C" w:rsidR="00644B40" w:rsidRPr="00FE75CE" w:rsidRDefault="00644B40" w:rsidP="00E16F43">
      <w:pPr>
        <w:pStyle w:val="tl1"/>
        <w:numPr>
          <w:ilvl w:val="0"/>
          <w:numId w:val="15"/>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1" w:name="_Hlk87946406"/>
      <w:r w:rsidR="00FE75CE" w:rsidRPr="003D1988">
        <w:rPr>
          <w:rFonts w:asciiTheme="minorHAnsi" w:hAnsiTheme="minorHAnsi" w:cstheme="minorHAnsi"/>
          <w:sz w:val="20"/>
          <w:szCs w:val="20"/>
          <w:u w:val="single"/>
          <w:lang w:eastAsia="cs-CZ"/>
        </w:rPr>
        <w:t>vrátane všetkých relevantných príloh</w:t>
      </w:r>
      <w:bookmarkEnd w:id="11"/>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00B05DA1" w14:textId="57469BD9" w:rsidR="00912052" w:rsidRPr="00FE75CE" w:rsidRDefault="005E170E" w:rsidP="00E16F43">
      <w:pPr>
        <w:pStyle w:val="tl1"/>
        <w:numPr>
          <w:ilvl w:val="0"/>
          <w:numId w:val="15"/>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lastRenderedPageBreak/>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9870C9">
      <w:pPr>
        <w:pStyle w:val="tl1"/>
        <w:tabs>
          <w:tab w:val="left" w:pos="426"/>
        </w:tabs>
        <w:spacing w:line="264" w:lineRule="auto"/>
        <w:ind w:left="709"/>
        <w:rPr>
          <w:rFonts w:asciiTheme="minorHAnsi" w:hAnsiTheme="minorHAnsi" w:cstheme="minorHAnsi"/>
          <w:sz w:val="20"/>
          <w:szCs w:val="20"/>
          <w:lang w:eastAsia="cs-CZ"/>
        </w:rPr>
      </w:pPr>
    </w:p>
    <w:p w14:paraId="78A778E3" w14:textId="3CE1C223" w:rsidR="00F015C1" w:rsidRPr="00810F06" w:rsidRDefault="00F015C1" w:rsidP="00E16F43">
      <w:pPr>
        <w:pStyle w:val="tl1"/>
        <w:numPr>
          <w:ilvl w:val="1"/>
          <w:numId w:val="8"/>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 32 ods. 1 písm. e) ZVO. Táto skutočnosť sa preukazuje podľa pravidiel uvedených v zmluve. To neplatí </w:t>
      </w:r>
      <w:r w:rsidR="007402D1">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7A1FB6" w:rsidRDefault="00A7297B" w:rsidP="00E16F43">
      <w:pPr>
        <w:pStyle w:val="tl1"/>
        <w:numPr>
          <w:ilvl w:val="1"/>
          <w:numId w:val="8"/>
        </w:numPr>
        <w:tabs>
          <w:tab w:val="left" w:pos="426"/>
        </w:tabs>
        <w:ind w:left="0" w:firstLine="0"/>
        <w:rPr>
          <w:rFonts w:asciiTheme="minorHAnsi" w:hAnsiTheme="minorHAnsi" w:cstheme="minorHAnsi"/>
          <w:sz w:val="20"/>
          <w:szCs w:val="20"/>
        </w:rPr>
      </w:pPr>
      <w:r w:rsidRPr="00515E84">
        <w:rPr>
          <w:rFonts w:asciiTheme="minorHAnsi" w:hAnsiTheme="minorHAnsi" w:cstheme="minorHAnsi"/>
          <w:b/>
          <w:bCs/>
          <w:sz w:val="20"/>
          <w:szCs w:val="20"/>
        </w:rPr>
        <w:t>Zmluva</w:t>
      </w:r>
      <w:r w:rsidRPr="00515E84">
        <w:rPr>
          <w:rFonts w:asciiTheme="minorHAnsi" w:hAnsiTheme="minorHAnsi" w:cstheme="minorHAnsi"/>
          <w:sz w:val="20"/>
          <w:szCs w:val="20"/>
        </w:rPr>
        <w:t xml:space="preserve"> uzavretá týmto postupom verejného obstarávania </w:t>
      </w:r>
      <w:r w:rsidRPr="00515E84">
        <w:rPr>
          <w:rFonts w:asciiTheme="minorHAnsi" w:hAnsiTheme="minorHAnsi" w:cstheme="minorHAnsi"/>
          <w:b/>
          <w:bCs/>
          <w:sz w:val="20"/>
          <w:szCs w:val="20"/>
        </w:rPr>
        <w:t xml:space="preserve">nadobudne účinnosť po splnení nasledovných </w:t>
      </w:r>
      <w:r w:rsidRPr="007A1FB6">
        <w:rPr>
          <w:rFonts w:asciiTheme="minorHAnsi" w:hAnsiTheme="minorHAnsi" w:cstheme="minorHAnsi"/>
          <w:b/>
          <w:bCs/>
          <w:sz w:val="20"/>
          <w:szCs w:val="20"/>
        </w:rPr>
        <w:t>kumulatívnych podmienok:</w:t>
      </w:r>
      <w:r w:rsidRPr="007A1FB6">
        <w:rPr>
          <w:rFonts w:asciiTheme="minorHAnsi" w:hAnsiTheme="minorHAnsi" w:cstheme="minorHAnsi"/>
          <w:sz w:val="20"/>
          <w:szCs w:val="20"/>
        </w:rPr>
        <w:t xml:space="preserve"> </w:t>
      </w:r>
    </w:p>
    <w:p w14:paraId="12D4A523" w14:textId="77777777" w:rsidR="00066922" w:rsidRPr="00066922" w:rsidRDefault="00066922" w:rsidP="00E16F43">
      <w:pPr>
        <w:jc w:val="both"/>
        <w:rPr>
          <w:rFonts w:asciiTheme="minorHAnsi" w:hAnsiTheme="minorHAnsi" w:cstheme="minorHAnsi"/>
          <w:sz w:val="20"/>
          <w:szCs w:val="20"/>
          <w:lang w:eastAsia="sk-SK"/>
        </w:rPr>
      </w:pPr>
      <w:r w:rsidRPr="00066922">
        <w:rPr>
          <w:rFonts w:asciiTheme="minorHAnsi" w:hAnsiTheme="minorHAnsi" w:cstheme="minorHAnsi"/>
          <w:sz w:val="20"/>
          <w:szCs w:val="20"/>
          <w:lang w:eastAsia="sk-SK"/>
        </w:rPr>
        <w:t>a)</w:t>
      </w:r>
      <w:r w:rsidRPr="00066922">
        <w:rPr>
          <w:rFonts w:asciiTheme="minorHAnsi" w:hAnsiTheme="minorHAnsi" w:cstheme="minorHAnsi"/>
          <w:sz w:val="20"/>
          <w:szCs w:val="20"/>
          <w:lang w:eastAsia="sk-SK"/>
        </w:rPr>
        <w:tab/>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2CFEF42" w14:textId="49ECCC8F" w:rsidR="00066922" w:rsidRPr="007A4D7C" w:rsidRDefault="00066922" w:rsidP="00E16F43">
      <w:pPr>
        <w:jc w:val="both"/>
        <w:rPr>
          <w:rFonts w:asciiTheme="minorHAnsi" w:hAnsiTheme="minorHAnsi" w:cstheme="minorHAnsi"/>
          <w:sz w:val="20"/>
          <w:szCs w:val="20"/>
          <w:lang w:eastAsia="sk-SK"/>
        </w:rPr>
      </w:pPr>
      <w:r w:rsidRPr="00066922">
        <w:rPr>
          <w:rFonts w:asciiTheme="minorHAnsi" w:hAnsiTheme="minorHAnsi" w:cstheme="minorHAnsi"/>
          <w:sz w:val="20"/>
          <w:szCs w:val="20"/>
          <w:lang w:eastAsia="sk-SK"/>
        </w:rPr>
        <w:t>b)</w:t>
      </w:r>
      <w:r w:rsidRPr="00066922">
        <w:rPr>
          <w:rFonts w:asciiTheme="minorHAnsi" w:hAnsiTheme="minorHAnsi" w:cstheme="minorHAnsi"/>
          <w:sz w:val="20"/>
          <w:szCs w:val="20"/>
          <w:lang w:eastAsia="sk-SK"/>
        </w:rPr>
        <w:tab/>
        <w:t>uzavretím platnej a účinnej zmluvy o poskytnutí nenávratného finančného príspevku medzi poskytovateľom NFP a objednávateľom, na projekt: „</w:t>
      </w:r>
      <w:r w:rsidRPr="007A4D7C">
        <w:rPr>
          <w:rFonts w:asciiTheme="minorHAnsi" w:hAnsiTheme="minorHAnsi" w:cstheme="minorHAnsi"/>
          <w:sz w:val="20"/>
          <w:szCs w:val="20"/>
          <w:lang w:eastAsia="sk-SK"/>
        </w:rPr>
        <w:t xml:space="preserve">SOŠ </w:t>
      </w:r>
      <w:r w:rsidR="009742F8" w:rsidRPr="007A4D7C">
        <w:rPr>
          <w:rFonts w:asciiTheme="minorHAnsi" w:hAnsiTheme="minorHAnsi" w:cstheme="minorHAnsi"/>
          <w:sz w:val="20"/>
          <w:szCs w:val="20"/>
          <w:lang w:eastAsia="sk-SK"/>
        </w:rPr>
        <w:t xml:space="preserve">služieb a </w:t>
      </w:r>
      <w:r w:rsidRPr="007A4D7C">
        <w:rPr>
          <w:rFonts w:asciiTheme="minorHAnsi" w:hAnsiTheme="minorHAnsi" w:cstheme="minorHAnsi"/>
          <w:sz w:val="20"/>
          <w:szCs w:val="20"/>
          <w:lang w:eastAsia="sk-SK"/>
        </w:rPr>
        <w:t>lesníctva Banská Štiavnica – moderná vzdelávacia infraštruktúra pre lesníctvo 21. storočia“ podľa, ktorej budú stavebné práce za predmetnú stavbu považované za oprávnený náklad (schválené v rámci vyhodnotenia schvaľovacieho procesu tohto projektu),</w:t>
      </w:r>
    </w:p>
    <w:p w14:paraId="7E1A6BA6" w14:textId="78B31D5B" w:rsidR="00066922" w:rsidRPr="007A4D7C" w:rsidRDefault="00066922" w:rsidP="00E16F43">
      <w:pPr>
        <w:jc w:val="both"/>
        <w:rPr>
          <w:rFonts w:asciiTheme="minorHAnsi" w:hAnsiTheme="minorHAnsi" w:cstheme="minorHAnsi"/>
          <w:sz w:val="20"/>
          <w:szCs w:val="20"/>
          <w:lang w:eastAsia="sk-SK"/>
        </w:rPr>
      </w:pPr>
      <w:r w:rsidRPr="007A4D7C">
        <w:rPr>
          <w:rFonts w:asciiTheme="minorHAnsi" w:hAnsiTheme="minorHAnsi" w:cstheme="minorHAnsi"/>
          <w:sz w:val="20"/>
          <w:szCs w:val="20"/>
          <w:lang w:eastAsia="sk-SK"/>
        </w:rPr>
        <w:t>c)</w:t>
      </w:r>
      <w:r w:rsidRPr="007A4D7C">
        <w:rPr>
          <w:rFonts w:asciiTheme="minorHAnsi" w:hAnsiTheme="minorHAnsi" w:cstheme="minorHAnsi"/>
          <w:sz w:val="20"/>
          <w:szCs w:val="20"/>
          <w:lang w:eastAsia="sk-SK"/>
        </w:rPr>
        <w:tab/>
        <w:t>doručením stanoviska poskytovateľa NFP s kladným výsledkom overenia procesu verejného obstarávania alebo iným výsledkom akceptovateľným zo strany objednávateľa, výsledkom ktorého bolo podpísanie tejto Zmluvy, zhotoviteľovi, ak sa takéto schválenie v súvislosti s poskytnutím NFP na základe zmluvy o poskytnutí nenávratného finančného príspevku medzi poskytovateľom NFP a objednávateľom, na projekt: SOŠ</w:t>
      </w:r>
      <w:r w:rsidR="009742F8" w:rsidRPr="007A4D7C">
        <w:rPr>
          <w:rFonts w:asciiTheme="minorHAnsi" w:hAnsiTheme="minorHAnsi" w:cstheme="minorHAnsi"/>
          <w:sz w:val="20"/>
          <w:szCs w:val="20"/>
          <w:lang w:eastAsia="sk-SK"/>
        </w:rPr>
        <w:t xml:space="preserve"> služieb a</w:t>
      </w:r>
      <w:r w:rsidRPr="007A4D7C">
        <w:rPr>
          <w:rFonts w:asciiTheme="minorHAnsi" w:hAnsiTheme="minorHAnsi" w:cstheme="minorHAnsi"/>
          <w:sz w:val="20"/>
          <w:szCs w:val="20"/>
          <w:lang w:eastAsia="sk-SK"/>
        </w:rPr>
        <w:t xml:space="preserve"> lesníctva  Banská Štiavnica – moderná vzdelávacia infraštruktúra pre lesníctvo 21. storočia“ vyžaduje,</w:t>
      </w:r>
    </w:p>
    <w:p w14:paraId="54C5160C" w14:textId="6E1C7B47" w:rsidR="006F7939" w:rsidRPr="00066922" w:rsidRDefault="00066922" w:rsidP="00E16F43">
      <w:pPr>
        <w:jc w:val="both"/>
        <w:rPr>
          <w:rFonts w:asciiTheme="minorHAnsi" w:hAnsiTheme="minorHAnsi" w:cstheme="minorHAnsi"/>
          <w:sz w:val="20"/>
          <w:szCs w:val="20"/>
          <w:lang w:eastAsia="sk-SK"/>
        </w:rPr>
      </w:pPr>
      <w:r w:rsidRPr="007A4D7C">
        <w:rPr>
          <w:rFonts w:asciiTheme="minorHAnsi" w:hAnsiTheme="minorHAnsi" w:cstheme="minorHAnsi"/>
          <w:sz w:val="20"/>
          <w:szCs w:val="20"/>
          <w:lang w:eastAsia="sk-SK"/>
        </w:rPr>
        <w:t>d)</w:t>
      </w:r>
      <w:r w:rsidRPr="007A4D7C">
        <w:rPr>
          <w:rFonts w:asciiTheme="minorHAnsi" w:hAnsiTheme="minorHAnsi" w:cstheme="minorHAnsi"/>
          <w:sz w:val="20"/>
          <w:szCs w:val="20"/>
          <w:lang w:eastAsia="sk-SK"/>
        </w:rPr>
        <w:tab/>
        <w:t>predložením bankovej záruky podľa Čl. XV. tejto Zmluvy zo strany zhotoviteľa objednávateľovi.</w:t>
      </w:r>
    </w:p>
    <w:p w14:paraId="55B24B47" w14:textId="77777777" w:rsidR="00066922" w:rsidRPr="00A7297B" w:rsidRDefault="00066922" w:rsidP="00066922">
      <w:pPr>
        <w:pStyle w:val="Odsekzoznamu"/>
        <w:rPr>
          <w:rFonts w:asciiTheme="minorHAnsi" w:hAnsiTheme="minorHAnsi" w:cstheme="minorHAnsi"/>
          <w:bCs/>
          <w:sz w:val="20"/>
          <w:szCs w:val="20"/>
        </w:rPr>
      </w:pPr>
    </w:p>
    <w:p w14:paraId="585ECF67" w14:textId="2E50605D"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E16F43">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FE60E9" w:rsidRDefault="00FE60E9" w:rsidP="009053D0">
      <w:pPr>
        <w:rPr>
          <w:rFonts w:ascii="Calibri" w:hAnsi="Calibri"/>
        </w:rPr>
      </w:pPr>
    </w:p>
    <w:p w14:paraId="50337BE7" w14:textId="1AF5638A" w:rsidR="00F015C1" w:rsidRDefault="00F015C1"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6B3CCADC" w14:textId="34899184" w:rsidR="007E5143" w:rsidRPr="009053D0" w:rsidRDefault="007E5143" w:rsidP="008B67D6">
      <w:pPr>
        <w:pStyle w:val="tl1"/>
        <w:tabs>
          <w:tab w:val="left" w:pos="426"/>
        </w:tabs>
        <w:rPr>
          <w:rFonts w:asciiTheme="minorHAnsi" w:hAnsiTheme="minorHAnsi" w:cstheme="minorHAnsi"/>
          <w:sz w:val="20"/>
          <w:szCs w:val="20"/>
          <w:u w:val="single"/>
        </w:rPr>
      </w:pPr>
    </w:p>
    <w:p w14:paraId="4A522029" w14:textId="07BD7DF2" w:rsidR="009053D0" w:rsidRDefault="009053D0">
      <w:pPr>
        <w:spacing w:after="160" w:line="259" w:lineRule="auto"/>
        <w:rPr>
          <w:rFonts w:ascii="Calibri" w:hAnsi="Calibri" w:cs="Calibri"/>
          <w:b/>
          <w:bCs/>
          <w:iCs/>
          <w:szCs w:val="20"/>
          <w:lang w:eastAsia="sk-SK"/>
        </w:rPr>
      </w:pPr>
      <w:r>
        <w:rPr>
          <w:rFonts w:ascii="Calibri" w:hAnsi="Calibri" w:cs="Calibri"/>
          <w:b/>
          <w:bCs/>
          <w:iCs/>
          <w:szCs w:val="20"/>
        </w:rPr>
        <w:lastRenderedPageBreak/>
        <w:br w:type="page"/>
      </w:r>
    </w:p>
    <w:p w14:paraId="13997C2A" w14:textId="17ACECB6" w:rsidR="00E5007A" w:rsidRPr="0063584C" w:rsidRDefault="00E5007A" w:rsidP="00810F06">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E16F43">
      <w:pPr>
        <w:pStyle w:val="Odsekzoznamu"/>
        <w:numPr>
          <w:ilvl w:val="0"/>
          <w:numId w:val="18"/>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2FC08C46" w14:textId="55B29C3B"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Predmetom zákazky je obnova a modernizácia budovy SOŠ služieb a lesníctva v Banskej Štiavnici. Rekonštrukcia má zabezpečiť moderné prostredie pre výučbu študentov. Projektová dokumentácia pozostáva zo 4 častí:</w:t>
      </w:r>
    </w:p>
    <w:p w14:paraId="08D221BD" w14:textId="77777777" w:rsidR="00A134F6" w:rsidRPr="00A134F6" w:rsidRDefault="00A134F6" w:rsidP="00A134F6">
      <w:pPr>
        <w:tabs>
          <w:tab w:val="left" w:pos="426"/>
        </w:tabs>
        <w:jc w:val="both"/>
        <w:rPr>
          <w:rFonts w:asciiTheme="minorHAnsi" w:hAnsiTheme="minorHAnsi" w:cstheme="minorHAnsi"/>
          <w:sz w:val="20"/>
          <w:szCs w:val="20"/>
        </w:rPr>
      </w:pPr>
    </w:p>
    <w:p w14:paraId="00650E01" w14:textId="77777777"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a)</w:t>
      </w:r>
      <w:r w:rsidRPr="00A134F6">
        <w:rPr>
          <w:rFonts w:asciiTheme="minorHAnsi" w:hAnsiTheme="minorHAnsi" w:cstheme="minorHAnsi"/>
          <w:sz w:val="20"/>
          <w:szCs w:val="20"/>
        </w:rPr>
        <w:tab/>
        <w:t>Objekt A – Škola – opatrenia na zníženie energetickej náročnosti budovy</w:t>
      </w:r>
    </w:p>
    <w:p w14:paraId="3FD6F4A3" w14:textId="77777777"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b)</w:t>
      </w:r>
      <w:r w:rsidRPr="00A134F6">
        <w:rPr>
          <w:rFonts w:asciiTheme="minorHAnsi" w:hAnsiTheme="minorHAnsi" w:cstheme="minorHAnsi"/>
          <w:sz w:val="20"/>
          <w:szCs w:val="20"/>
        </w:rPr>
        <w:tab/>
        <w:t>Objekt Spojovacia chodba – novostavba objektu</w:t>
      </w:r>
    </w:p>
    <w:p w14:paraId="3473D481" w14:textId="77777777"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c)</w:t>
      </w:r>
      <w:r w:rsidRPr="00A134F6">
        <w:rPr>
          <w:rFonts w:asciiTheme="minorHAnsi" w:hAnsiTheme="minorHAnsi" w:cstheme="minorHAnsi"/>
          <w:sz w:val="20"/>
          <w:szCs w:val="20"/>
        </w:rPr>
        <w:tab/>
        <w:t>Objekt Telocvičňa - výmena športového povrchu</w:t>
      </w:r>
    </w:p>
    <w:p w14:paraId="2B505F2B" w14:textId="4020733A" w:rsidR="009C33EF"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d)</w:t>
      </w:r>
      <w:r w:rsidRPr="00A134F6">
        <w:rPr>
          <w:rFonts w:asciiTheme="minorHAnsi" w:hAnsiTheme="minorHAnsi" w:cstheme="minorHAnsi"/>
          <w:sz w:val="20"/>
          <w:szCs w:val="20"/>
        </w:rPr>
        <w:tab/>
        <w:t>Objekt Multifunkčné ihrisko – vytvorenie multifunkčnej športovej plochy</w:t>
      </w:r>
    </w:p>
    <w:p w14:paraId="37F15236" w14:textId="77777777" w:rsidR="00A134F6" w:rsidRDefault="00A134F6" w:rsidP="00A134F6">
      <w:pPr>
        <w:tabs>
          <w:tab w:val="left" w:pos="426"/>
        </w:tabs>
        <w:jc w:val="both"/>
        <w:rPr>
          <w:rFonts w:asciiTheme="minorHAnsi" w:hAnsiTheme="minorHAnsi" w:cstheme="minorHAnsi"/>
          <w:sz w:val="20"/>
          <w:szCs w:val="20"/>
        </w:rPr>
      </w:pPr>
    </w:p>
    <w:p w14:paraId="4E46A7A3" w14:textId="7DA80823" w:rsidR="00CB6792" w:rsidRPr="00A134F6" w:rsidRDefault="00B7182B" w:rsidP="009C33EF">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 xml:space="preserve">Objekt Telocvičňa </w:t>
      </w:r>
      <w:r w:rsidR="00CB6792" w:rsidRPr="00A134F6">
        <w:rPr>
          <w:rFonts w:asciiTheme="minorHAnsi" w:hAnsiTheme="minorHAnsi" w:cstheme="minorHAnsi"/>
          <w:sz w:val="20"/>
          <w:szCs w:val="20"/>
        </w:rPr>
        <w:t xml:space="preserve"> </w:t>
      </w:r>
      <w:r w:rsidR="000839DF" w:rsidRPr="00A134F6">
        <w:rPr>
          <w:rFonts w:asciiTheme="minorHAnsi" w:hAnsiTheme="minorHAnsi" w:cstheme="minorHAnsi"/>
          <w:sz w:val="20"/>
          <w:szCs w:val="20"/>
        </w:rPr>
        <w:t xml:space="preserve">stavba s názvom „Výmena športového povrchu v telocvični pri SOŠ služieb a lesníctva“ </w:t>
      </w:r>
      <w:r w:rsidR="00CB6792" w:rsidRPr="00A134F6">
        <w:rPr>
          <w:rFonts w:asciiTheme="minorHAnsi" w:hAnsiTheme="minorHAnsi" w:cstheme="minorHAnsi"/>
          <w:sz w:val="20"/>
          <w:szCs w:val="20"/>
        </w:rPr>
        <w:t>je zameran</w:t>
      </w:r>
      <w:r w:rsidRPr="00A134F6">
        <w:rPr>
          <w:rFonts w:asciiTheme="minorHAnsi" w:hAnsiTheme="minorHAnsi" w:cstheme="minorHAnsi"/>
          <w:sz w:val="20"/>
          <w:szCs w:val="20"/>
        </w:rPr>
        <w:t>ý</w:t>
      </w:r>
      <w:r w:rsidR="00CB6792" w:rsidRPr="00A134F6">
        <w:rPr>
          <w:rFonts w:asciiTheme="minorHAnsi" w:hAnsiTheme="minorHAnsi" w:cstheme="minorHAnsi"/>
          <w:sz w:val="20"/>
          <w:szCs w:val="20"/>
        </w:rPr>
        <w:t xml:space="preserve"> na vytvorenie nového športového vyžitia pre študentov Strednej odbornej školy služieb a lesníctva v Banskej Štiavnici. Hlavným cieľom projektu je celkovo zveľadiť vzhľad, zlepšiť pohybovú</w:t>
      </w:r>
      <w:r w:rsidRPr="00A134F6">
        <w:rPr>
          <w:rFonts w:asciiTheme="minorHAnsi" w:hAnsiTheme="minorHAnsi" w:cstheme="minorHAnsi"/>
          <w:sz w:val="20"/>
          <w:szCs w:val="20"/>
        </w:rPr>
        <w:t xml:space="preserve"> </w:t>
      </w:r>
      <w:r w:rsidR="00CB6792" w:rsidRPr="00A134F6">
        <w:rPr>
          <w:rFonts w:asciiTheme="minorHAnsi" w:hAnsiTheme="minorHAnsi" w:cstheme="minorHAnsi"/>
          <w:sz w:val="20"/>
          <w:szCs w:val="20"/>
        </w:rPr>
        <w:t>aktivitu študentov strednej školy, zefektívniť tréningový proces športovcov a doplniť nové športové</w:t>
      </w:r>
      <w:r w:rsidRPr="00A134F6">
        <w:rPr>
          <w:rFonts w:asciiTheme="minorHAnsi" w:hAnsiTheme="minorHAnsi" w:cstheme="minorHAnsi"/>
          <w:sz w:val="20"/>
          <w:szCs w:val="20"/>
        </w:rPr>
        <w:t xml:space="preserve"> </w:t>
      </w:r>
      <w:r w:rsidR="00CB6792" w:rsidRPr="00A134F6">
        <w:rPr>
          <w:rFonts w:asciiTheme="minorHAnsi" w:hAnsiTheme="minorHAnsi" w:cstheme="minorHAnsi"/>
          <w:sz w:val="20"/>
          <w:szCs w:val="20"/>
        </w:rPr>
        <w:t xml:space="preserve">vyžitie. </w:t>
      </w:r>
    </w:p>
    <w:p w14:paraId="079A06E3" w14:textId="77777777" w:rsidR="00CB6792" w:rsidRPr="00A134F6" w:rsidRDefault="00CB6792" w:rsidP="00CB6792">
      <w:pPr>
        <w:pStyle w:val="Odsekzoznamu"/>
        <w:tabs>
          <w:tab w:val="left" w:pos="426"/>
        </w:tabs>
        <w:jc w:val="both"/>
        <w:rPr>
          <w:rFonts w:asciiTheme="minorHAnsi" w:hAnsiTheme="minorHAnsi" w:cstheme="minorHAnsi"/>
          <w:sz w:val="20"/>
          <w:szCs w:val="20"/>
        </w:rPr>
      </w:pPr>
    </w:p>
    <w:p w14:paraId="470A2565" w14:textId="77777777" w:rsidR="00096916" w:rsidRPr="00A134F6" w:rsidRDefault="00CB6792" w:rsidP="009C33EF">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 xml:space="preserve">Predmetom riešenia je „Stredná odborná škola služieb a lesníctva,SO-01–Objekt „A“, Strednej odbornej školy služieb a lesníctva v Banskej Štiavnici“, jestvujúcej stavby v Banskej Štiavnici. V rámci obnovy objektu sa bude realizovať zateplenie fasády stavby, výmena výplní otvorov a obnova strešného plášťa. Tieto zmeny sa uskutočnia na jestvujúcej stavbe, ktorá bola kolaudovaná cca v 80–tých rokoch 20.tého storočia. Využitie stavby sa navrhovanou obnovou objektu nemení. </w:t>
      </w:r>
    </w:p>
    <w:p w14:paraId="78864866" w14:textId="77777777" w:rsidR="00096916" w:rsidRPr="00A134F6" w:rsidRDefault="00096916" w:rsidP="009C33EF">
      <w:pPr>
        <w:tabs>
          <w:tab w:val="left" w:pos="426"/>
        </w:tabs>
        <w:jc w:val="both"/>
        <w:rPr>
          <w:rFonts w:asciiTheme="minorHAnsi" w:hAnsiTheme="minorHAnsi" w:cstheme="minorHAnsi"/>
          <w:sz w:val="20"/>
          <w:szCs w:val="20"/>
        </w:rPr>
      </w:pPr>
    </w:p>
    <w:p w14:paraId="7FB2FE3D" w14:textId="28BDD198" w:rsidR="00CB6792" w:rsidRPr="00A134F6" w:rsidRDefault="00CB6792" w:rsidP="009C33EF">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 xml:space="preserve">Projekt rieši novostavbu spojovacej chodby medzi jestvujúcimi objektmi školy a telocvične v areály Strednej odbornej školy služieb a lesníctva, </w:t>
      </w:r>
      <w:proofErr w:type="spellStart"/>
      <w:r w:rsidRPr="00A134F6">
        <w:rPr>
          <w:rFonts w:asciiTheme="minorHAnsi" w:hAnsiTheme="minorHAnsi" w:cstheme="minorHAnsi"/>
          <w:sz w:val="20"/>
          <w:szCs w:val="20"/>
        </w:rPr>
        <w:t>Kolpašská</w:t>
      </w:r>
      <w:proofErr w:type="spellEnd"/>
      <w:r w:rsidRPr="00A134F6">
        <w:rPr>
          <w:rFonts w:asciiTheme="minorHAnsi" w:hAnsiTheme="minorHAnsi" w:cstheme="minorHAnsi"/>
          <w:sz w:val="20"/>
          <w:szCs w:val="20"/>
        </w:rPr>
        <w:t xml:space="preserve"> 9, Banská Štiavnica.</w:t>
      </w:r>
      <w:r w:rsidR="00096916" w:rsidRPr="00A134F6">
        <w:rPr>
          <w:rFonts w:asciiTheme="minorHAnsi" w:hAnsiTheme="minorHAnsi" w:cstheme="minorHAnsi"/>
          <w:sz w:val="20"/>
          <w:szCs w:val="20"/>
        </w:rPr>
        <w:t xml:space="preserve"> </w:t>
      </w:r>
      <w:r w:rsidRPr="00A134F6">
        <w:rPr>
          <w:rFonts w:asciiTheme="minorHAnsi" w:hAnsiTheme="minorHAnsi" w:cstheme="minorHAnsi"/>
          <w:sz w:val="20"/>
          <w:szCs w:val="20"/>
        </w:rPr>
        <w:t xml:space="preserve">Objekt spojovacej chodby je situovaný na úrovni 1.NP a je riešený ako samostatný dilatačný celok. </w:t>
      </w:r>
    </w:p>
    <w:p w14:paraId="151E7BDA" w14:textId="4D82268C" w:rsidR="00935A01" w:rsidRPr="00A134F6" w:rsidRDefault="00935A01" w:rsidP="009C33EF">
      <w:pPr>
        <w:tabs>
          <w:tab w:val="left" w:pos="426"/>
        </w:tabs>
        <w:jc w:val="both"/>
        <w:rPr>
          <w:rFonts w:asciiTheme="minorHAnsi" w:hAnsiTheme="minorHAnsi" w:cstheme="minorHAnsi"/>
          <w:sz w:val="20"/>
          <w:szCs w:val="20"/>
        </w:rPr>
      </w:pPr>
    </w:p>
    <w:p w14:paraId="150DA639" w14:textId="11B25F76" w:rsidR="00935A01" w:rsidRPr="009C33EF" w:rsidRDefault="00935A01" w:rsidP="00935A01">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Projekt v časti „Multifunkčné ihrisko v areáli pri SOŠ služieb a lesníctva v Banskej Štiavnici“ je zameraný na vytvorenie nového športového ihriska pre študentov školy. Multifunkčné ihrisko bude osadené na existujúcej spevnenej ploche. Existujúce betónové panely sa odstránia a vytvorí sa oporný múr z debniacich tvárnic s lemovaním s betónových obrubníkov.</w:t>
      </w:r>
      <w:r w:rsidR="0073359A" w:rsidRPr="00A134F6">
        <w:rPr>
          <w:rFonts w:asciiTheme="minorHAnsi" w:hAnsiTheme="minorHAnsi" w:cstheme="minorHAnsi"/>
          <w:sz w:val="20"/>
          <w:szCs w:val="20"/>
        </w:rPr>
        <w:t xml:space="preserve"> Osadí</w:t>
      </w:r>
      <w:r w:rsidRPr="00A134F6">
        <w:rPr>
          <w:rFonts w:asciiTheme="minorHAnsi" w:hAnsiTheme="minorHAnsi" w:cstheme="minorHAnsi"/>
          <w:sz w:val="20"/>
          <w:szCs w:val="20"/>
        </w:rPr>
        <w:t xml:space="preserve"> sa umelý športový povrch, lemovanie DT a obrubníkov a nové oplotenie a mantinelov ihriska v pôvodných rozmeroch ihriska.</w:t>
      </w:r>
      <w:r w:rsidR="0073359A" w:rsidRPr="00A134F6">
        <w:rPr>
          <w:rFonts w:asciiTheme="minorHAnsi" w:hAnsiTheme="minorHAnsi" w:cstheme="minorHAnsi"/>
          <w:sz w:val="20"/>
          <w:szCs w:val="20"/>
        </w:rPr>
        <w:t xml:space="preserve"> </w:t>
      </w:r>
      <w:r w:rsidRPr="00A134F6">
        <w:rPr>
          <w:rFonts w:asciiTheme="minorHAnsi" w:hAnsiTheme="minorHAnsi" w:cstheme="minorHAnsi"/>
          <w:sz w:val="20"/>
          <w:szCs w:val="20"/>
        </w:rPr>
        <w:t xml:space="preserve">Rozmer hracej plochy ihriska </w:t>
      </w:r>
      <w:r w:rsidR="0073359A" w:rsidRPr="00A134F6">
        <w:rPr>
          <w:rFonts w:asciiTheme="minorHAnsi" w:hAnsiTheme="minorHAnsi" w:cstheme="minorHAnsi"/>
          <w:sz w:val="20"/>
          <w:szCs w:val="20"/>
        </w:rPr>
        <w:t>bud</w:t>
      </w:r>
      <w:r w:rsidRPr="00A134F6">
        <w:rPr>
          <w:rFonts w:asciiTheme="minorHAnsi" w:hAnsiTheme="minorHAnsi" w:cstheme="minorHAnsi"/>
          <w:sz w:val="20"/>
          <w:szCs w:val="20"/>
        </w:rPr>
        <w:t xml:space="preserve">e 21 x 12 m, pričom celková plocha ihriska vrátane bránkovísk </w:t>
      </w:r>
      <w:r w:rsidR="0073359A" w:rsidRPr="00A134F6">
        <w:rPr>
          <w:rFonts w:asciiTheme="minorHAnsi" w:hAnsiTheme="minorHAnsi" w:cstheme="minorHAnsi"/>
          <w:sz w:val="20"/>
          <w:szCs w:val="20"/>
        </w:rPr>
        <w:t>bud</w:t>
      </w:r>
      <w:r w:rsidRPr="00A134F6">
        <w:rPr>
          <w:rFonts w:asciiTheme="minorHAnsi" w:hAnsiTheme="minorHAnsi" w:cstheme="minorHAnsi"/>
          <w:sz w:val="20"/>
          <w:szCs w:val="20"/>
        </w:rPr>
        <w:t>e 259 m²</w:t>
      </w:r>
      <w:r w:rsidR="0073359A" w:rsidRPr="00A134F6">
        <w:rPr>
          <w:rFonts w:asciiTheme="minorHAnsi" w:hAnsiTheme="minorHAnsi" w:cstheme="minorHAnsi"/>
          <w:sz w:val="20"/>
          <w:szCs w:val="20"/>
        </w:rPr>
        <w:t>.</w:t>
      </w:r>
      <w:r w:rsidRPr="00935A01">
        <w:rPr>
          <w:rFonts w:asciiTheme="minorHAnsi" w:hAnsiTheme="minorHAnsi" w:cstheme="minorHAnsi"/>
          <w:sz w:val="20"/>
          <w:szCs w:val="20"/>
        </w:rPr>
        <w:t xml:space="preserve"> </w:t>
      </w:r>
    </w:p>
    <w:p w14:paraId="43E56EFB" w14:textId="77777777" w:rsidR="006710BC" w:rsidRDefault="006710BC" w:rsidP="006710BC">
      <w:pPr>
        <w:pStyle w:val="Odsekzoznamu"/>
        <w:tabs>
          <w:tab w:val="left" w:pos="426"/>
        </w:tabs>
        <w:ind w:left="0"/>
        <w:jc w:val="both"/>
        <w:rPr>
          <w:rFonts w:asciiTheme="minorHAnsi" w:hAnsiTheme="minorHAnsi"/>
          <w:sz w:val="20"/>
          <w:szCs w:val="20"/>
        </w:rPr>
      </w:pPr>
    </w:p>
    <w:p w14:paraId="6370B888" w14:textId="1E115300" w:rsidR="00794052" w:rsidRPr="009870C9" w:rsidRDefault="00794052" w:rsidP="00794052">
      <w:pPr>
        <w:jc w:val="both"/>
        <w:rPr>
          <w:rFonts w:asciiTheme="minorHAnsi" w:hAnsiTheme="minorHAnsi"/>
          <w:sz w:val="20"/>
          <w:szCs w:val="20"/>
          <w:u w:val="single"/>
        </w:rPr>
      </w:pPr>
      <w:r w:rsidRPr="009870C9">
        <w:rPr>
          <w:rFonts w:asciiTheme="minorHAnsi" w:hAnsiTheme="minorHAnsi"/>
          <w:sz w:val="20"/>
          <w:szCs w:val="20"/>
          <w:u w:val="single"/>
        </w:rPr>
        <w:t>Podrobný opis predmetu zákazky je uvedený v</w:t>
      </w:r>
      <w:r w:rsidR="004D529B">
        <w:rPr>
          <w:rFonts w:asciiTheme="minorHAnsi" w:hAnsiTheme="minorHAnsi"/>
          <w:sz w:val="20"/>
          <w:szCs w:val="20"/>
          <w:u w:val="single"/>
        </w:rPr>
        <w:t> Projektovej dokumentácii, ktorá tvorí prílohu č. 3 týchto SP.</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E16F43">
      <w:pPr>
        <w:pStyle w:val="Odsekzoznamu"/>
        <w:numPr>
          <w:ilvl w:val="1"/>
          <w:numId w:val="18"/>
        </w:numPr>
        <w:tabs>
          <w:tab w:val="left" w:pos="426"/>
        </w:tabs>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6952CEEC" w14:textId="7AA2C225" w:rsidR="00794052" w:rsidRDefault="00794052" w:rsidP="00A073E9">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626F59F" w14:textId="41385A3C" w:rsidR="00D42575" w:rsidRDefault="00794052"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sidR="00D42575">
        <w:rPr>
          <w:rFonts w:asciiTheme="minorHAnsi" w:hAnsiTheme="minorHAnsi"/>
          <w:sz w:val="20"/>
          <w:szCs w:val="20"/>
        </w:rPr>
        <w:tab/>
      </w:r>
      <w:r w:rsidR="00D42575" w:rsidRPr="00E76D5C">
        <w:rPr>
          <w:rFonts w:asciiTheme="minorHAnsi" w:hAnsiTheme="minorHAnsi"/>
          <w:sz w:val="20"/>
          <w:szCs w:val="20"/>
        </w:rPr>
        <w:t>45220000-5 Inžinierske práce a stavebné práce</w:t>
      </w:r>
    </w:p>
    <w:p w14:paraId="2A800B5A" w14:textId="27258A3D" w:rsidR="00794052"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0D403E9C" w14:textId="77777777" w:rsidR="00794052" w:rsidRPr="00CD0AC3" w:rsidRDefault="00794052" w:rsidP="00794052">
      <w:pPr>
        <w:pStyle w:val="Odsekzoznamu"/>
        <w:tabs>
          <w:tab w:val="left" w:pos="567"/>
        </w:tabs>
        <w:ind w:left="0"/>
        <w:rPr>
          <w:rFonts w:asciiTheme="minorHAnsi" w:hAnsiTheme="minorHAnsi"/>
          <w:sz w:val="20"/>
          <w:szCs w:val="20"/>
        </w:rPr>
      </w:pPr>
    </w:p>
    <w:p w14:paraId="6A8A47E5" w14:textId="5827BD1A" w:rsidR="00794052" w:rsidRPr="007A4D7C" w:rsidRDefault="00794052" w:rsidP="00E16F43">
      <w:pPr>
        <w:pStyle w:val="Odsekzoznamu"/>
        <w:numPr>
          <w:ilvl w:val="1"/>
          <w:numId w:val="18"/>
        </w:numPr>
        <w:tabs>
          <w:tab w:val="left" w:pos="426"/>
        </w:tabs>
        <w:jc w:val="both"/>
        <w:rPr>
          <w:rFonts w:asciiTheme="minorHAnsi" w:hAnsiTheme="minorHAnsi"/>
          <w:sz w:val="20"/>
          <w:szCs w:val="20"/>
        </w:rPr>
      </w:pPr>
      <w:r w:rsidRPr="007A4D7C">
        <w:rPr>
          <w:rFonts w:asciiTheme="minorHAnsi" w:hAnsiTheme="minorHAnsi"/>
          <w:sz w:val="20"/>
          <w:szCs w:val="20"/>
        </w:rPr>
        <w:t xml:space="preserve">Predpokladaná hodnota zákazky je </w:t>
      </w:r>
      <w:r w:rsidR="00E7783D">
        <w:rPr>
          <w:rFonts w:asciiTheme="minorHAnsi" w:hAnsiTheme="minorHAnsi"/>
          <w:b/>
          <w:bCs/>
          <w:sz w:val="20"/>
          <w:szCs w:val="20"/>
        </w:rPr>
        <w:t xml:space="preserve">835 930,93 </w:t>
      </w:r>
      <w:r w:rsidRPr="007A4D7C">
        <w:rPr>
          <w:rFonts w:ascii="Calibri" w:hAnsi="Calibri" w:cs="Calibri"/>
          <w:b/>
          <w:bCs/>
          <w:sz w:val="20"/>
          <w:szCs w:val="20"/>
        </w:rPr>
        <w:t>EUR</w:t>
      </w:r>
      <w:r w:rsidRPr="007A4D7C">
        <w:rPr>
          <w:rFonts w:asciiTheme="minorHAnsi" w:hAnsiTheme="minorHAnsi"/>
          <w:b/>
          <w:bCs/>
          <w:sz w:val="20"/>
          <w:szCs w:val="20"/>
        </w:rPr>
        <w:t xml:space="preserve"> bez DPH.</w:t>
      </w:r>
    </w:p>
    <w:p w14:paraId="25986A54" w14:textId="77777777" w:rsidR="007A3A0B" w:rsidRPr="007A4D7C" w:rsidRDefault="007A3A0B" w:rsidP="00F067F9">
      <w:pPr>
        <w:rPr>
          <w:rFonts w:cs="Calibri"/>
        </w:rPr>
      </w:pPr>
    </w:p>
    <w:p w14:paraId="2E5FF1EE" w14:textId="11D4F500" w:rsidR="001B6EBB" w:rsidRDefault="001B6EBB" w:rsidP="00E16F43">
      <w:pPr>
        <w:pStyle w:val="Odsekzoznamu"/>
        <w:numPr>
          <w:ilvl w:val="0"/>
          <w:numId w:val="18"/>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324DF6D4" w14:textId="77777777" w:rsidR="004D529B" w:rsidRPr="004D529B" w:rsidRDefault="00747DE5" w:rsidP="00E16F43">
      <w:pPr>
        <w:pStyle w:val="Odsekzoznamu"/>
        <w:numPr>
          <w:ilvl w:val="1"/>
          <w:numId w:val="1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Miestom vykonania </w:t>
      </w:r>
      <w:r w:rsidRPr="004D529B">
        <w:rPr>
          <w:rFonts w:asciiTheme="minorHAnsi" w:hAnsiTheme="minorHAnsi" w:cs="Calibri"/>
          <w:sz w:val="20"/>
          <w:szCs w:val="20"/>
        </w:rPr>
        <w:t xml:space="preserve">Diela je: </w:t>
      </w:r>
      <w:r w:rsidR="004D529B" w:rsidRPr="004D529B">
        <w:rPr>
          <w:rFonts w:asciiTheme="minorHAnsi" w:hAnsiTheme="minorHAnsi" w:cs="Calibri"/>
          <w:sz w:val="20"/>
          <w:szCs w:val="20"/>
        </w:rPr>
        <w:t xml:space="preserve">Obec Banská Štiavnica, okres Banská Štiavnica, </w:t>
      </w:r>
      <w:proofErr w:type="spellStart"/>
      <w:r w:rsidR="004D529B" w:rsidRPr="004D529B">
        <w:rPr>
          <w:rFonts w:asciiTheme="minorHAnsi" w:hAnsiTheme="minorHAnsi" w:cs="Calibri"/>
          <w:sz w:val="20"/>
          <w:szCs w:val="20"/>
        </w:rPr>
        <w:t>Kolpašská</w:t>
      </w:r>
      <w:proofErr w:type="spellEnd"/>
      <w:r w:rsidR="004D529B" w:rsidRPr="004D529B">
        <w:rPr>
          <w:rFonts w:asciiTheme="minorHAnsi" w:hAnsiTheme="minorHAnsi" w:cs="Calibri"/>
          <w:sz w:val="20"/>
          <w:szCs w:val="20"/>
        </w:rPr>
        <w:t xml:space="preserve"> 9, parcelné čísla: </w:t>
      </w:r>
    </w:p>
    <w:p w14:paraId="7402E014" w14:textId="3BF059F1" w:rsidR="004D529B" w:rsidRPr="00A134F6" w:rsidRDefault="004D529B" w:rsidP="00E16F43">
      <w:pPr>
        <w:pStyle w:val="Odsekzoznamu"/>
        <w:numPr>
          <w:ilvl w:val="0"/>
          <w:numId w:val="36"/>
        </w:numPr>
        <w:tabs>
          <w:tab w:val="left" w:pos="426"/>
        </w:tabs>
        <w:jc w:val="both"/>
        <w:rPr>
          <w:rFonts w:asciiTheme="minorHAnsi" w:hAnsiTheme="minorHAnsi" w:cs="Calibri"/>
          <w:sz w:val="20"/>
          <w:szCs w:val="20"/>
        </w:rPr>
      </w:pPr>
      <w:r w:rsidRPr="00A134F6">
        <w:rPr>
          <w:rFonts w:asciiTheme="minorHAnsi" w:hAnsiTheme="minorHAnsi" w:cs="Calibri"/>
          <w:sz w:val="20"/>
          <w:szCs w:val="20"/>
        </w:rPr>
        <w:t xml:space="preserve">5385/2, 5390/2, 5390/6, 5390/7 – objekt A škola, </w:t>
      </w:r>
    </w:p>
    <w:p w14:paraId="2D5B60E5" w14:textId="3BB52057" w:rsidR="004D529B" w:rsidRPr="00A134F6" w:rsidRDefault="004D529B" w:rsidP="00E16F43">
      <w:pPr>
        <w:pStyle w:val="Odsekzoznamu"/>
        <w:numPr>
          <w:ilvl w:val="0"/>
          <w:numId w:val="36"/>
        </w:numPr>
        <w:tabs>
          <w:tab w:val="left" w:pos="426"/>
        </w:tabs>
        <w:jc w:val="both"/>
        <w:rPr>
          <w:rFonts w:asciiTheme="minorHAnsi" w:hAnsiTheme="minorHAnsi" w:cs="Calibri"/>
          <w:sz w:val="20"/>
          <w:szCs w:val="20"/>
        </w:rPr>
      </w:pPr>
      <w:r w:rsidRPr="00A134F6">
        <w:rPr>
          <w:rFonts w:asciiTheme="minorHAnsi" w:hAnsiTheme="minorHAnsi" w:cs="Calibri"/>
          <w:sz w:val="20"/>
          <w:szCs w:val="20"/>
        </w:rPr>
        <w:t xml:space="preserve">5386/1, 5387 – spojovacia chodba, </w:t>
      </w:r>
    </w:p>
    <w:p w14:paraId="25A0EDF6" w14:textId="6D0CB992" w:rsidR="004D529B" w:rsidRPr="00A134F6" w:rsidRDefault="004D529B" w:rsidP="00E16F43">
      <w:pPr>
        <w:pStyle w:val="Odsekzoznamu"/>
        <w:numPr>
          <w:ilvl w:val="0"/>
          <w:numId w:val="36"/>
        </w:numPr>
        <w:tabs>
          <w:tab w:val="left" w:pos="426"/>
        </w:tabs>
        <w:jc w:val="both"/>
        <w:rPr>
          <w:rFonts w:asciiTheme="minorHAnsi" w:hAnsiTheme="minorHAnsi" w:cs="Calibri"/>
          <w:sz w:val="20"/>
          <w:szCs w:val="20"/>
        </w:rPr>
      </w:pPr>
      <w:r w:rsidRPr="00A134F6">
        <w:rPr>
          <w:rFonts w:asciiTheme="minorHAnsi" w:hAnsiTheme="minorHAnsi" w:cs="Calibri"/>
          <w:sz w:val="20"/>
          <w:szCs w:val="20"/>
        </w:rPr>
        <w:t xml:space="preserve">5386/6 – telocvičňa, </w:t>
      </w:r>
    </w:p>
    <w:p w14:paraId="2E893C8C" w14:textId="77777777" w:rsidR="009F0DFE" w:rsidRPr="00A134F6" w:rsidRDefault="009F0DFE" w:rsidP="009F0DFE">
      <w:pPr>
        <w:pStyle w:val="Odsekzoznamu"/>
        <w:numPr>
          <w:ilvl w:val="0"/>
          <w:numId w:val="36"/>
        </w:numPr>
        <w:tabs>
          <w:tab w:val="left" w:pos="426"/>
        </w:tabs>
        <w:jc w:val="both"/>
        <w:rPr>
          <w:rFonts w:ascii="Calibri" w:hAnsi="Calibri" w:cs="Calibri"/>
          <w:sz w:val="20"/>
          <w:szCs w:val="20"/>
        </w:rPr>
      </w:pPr>
      <w:r w:rsidRPr="00A134F6">
        <w:rPr>
          <w:rFonts w:ascii="Calibri" w:hAnsi="Calibri" w:cs="Calibri"/>
          <w:sz w:val="20"/>
          <w:szCs w:val="20"/>
        </w:rPr>
        <w:t>5389, 5390/1, 5404/6 – multifunkčné ihrisko</w:t>
      </w:r>
    </w:p>
    <w:p w14:paraId="0452806D" w14:textId="77777777" w:rsidR="004D529B" w:rsidRPr="004D529B" w:rsidRDefault="004D529B" w:rsidP="004D529B">
      <w:pPr>
        <w:pStyle w:val="Odsekzoznamu"/>
        <w:tabs>
          <w:tab w:val="left" w:pos="426"/>
        </w:tabs>
        <w:ind w:left="720"/>
        <w:jc w:val="both"/>
        <w:rPr>
          <w:rFonts w:asciiTheme="minorHAnsi" w:hAnsiTheme="minorHAnsi" w:cs="Calibri"/>
          <w:sz w:val="20"/>
          <w:szCs w:val="20"/>
        </w:rPr>
      </w:pPr>
    </w:p>
    <w:p w14:paraId="08DD8DE8" w14:textId="77777777" w:rsidR="00747DE5" w:rsidRPr="00747DE5" w:rsidRDefault="00747DE5" w:rsidP="00E16F43">
      <w:pPr>
        <w:pStyle w:val="Odsekzoznamu"/>
        <w:numPr>
          <w:ilvl w:val="1"/>
          <w:numId w:val="1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Termíny realizácie diela: </w:t>
      </w:r>
    </w:p>
    <w:p w14:paraId="28A80BAF" w14:textId="77777777" w:rsidR="004D529B" w:rsidRPr="004D529B" w:rsidRDefault="004D529B" w:rsidP="00E16F43">
      <w:pPr>
        <w:pStyle w:val="Odsekzoznamu"/>
        <w:numPr>
          <w:ilvl w:val="0"/>
          <w:numId w:val="37"/>
        </w:numPr>
        <w:rPr>
          <w:rFonts w:asciiTheme="minorHAnsi" w:hAnsiTheme="minorHAnsi" w:cs="Calibri"/>
          <w:sz w:val="20"/>
          <w:szCs w:val="20"/>
        </w:rPr>
      </w:pPr>
      <w:r w:rsidRPr="004D529B">
        <w:rPr>
          <w:rFonts w:asciiTheme="minorHAnsi" w:hAnsiTheme="minorHAnsi" w:cs="Calibri"/>
          <w:sz w:val="20"/>
          <w:szCs w:val="20"/>
        </w:rPr>
        <w:t xml:space="preserve">prevzatie staveniska zhotoviteľom: do desiatich pracovných dní odo dňa nadobudnutia účinnosti tejto Zmluvy, </w:t>
      </w:r>
    </w:p>
    <w:p w14:paraId="51D4F7F6" w14:textId="5FF9522C" w:rsidR="004D529B" w:rsidRPr="004D529B" w:rsidRDefault="004D529B" w:rsidP="00E16F43">
      <w:pPr>
        <w:pStyle w:val="Odsekzoznamu"/>
        <w:numPr>
          <w:ilvl w:val="0"/>
          <w:numId w:val="37"/>
        </w:numPr>
        <w:rPr>
          <w:rFonts w:asciiTheme="minorHAnsi" w:hAnsiTheme="minorHAnsi" w:cs="Calibri"/>
          <w:sz w:val="20"/>
          <w:szCs w:val="20"/>
        </w:rPr>
      </w:pPr>
      <w:r w:rsidRPr="004D529B">
        <w:rPr>
          <w:rFonts w:asciiTheme="minorHAnsi" w:hAnsiTheme="minorHAnsi" w:cs="Calibri"/>
          <w:sz w:val="20"/>
          <w:szCs w:val="20"/>
        </w:rPr>
        <w:t>začiatok realizácie: bez zbytočného odkladu po prevzatí staveniska zhotoviteľom,  najneskôr do 3 pracovných dní odo dňa prevzatia staveniska</w:t>
      </w:r>
    </w:p>
    <w:p w14:paraId="72398BD4" w14:textId="4CB4544B" w:rsidR="004D529B" w:rsidRPr="004D529B" w:rsidRDefault="004D529B" w:rsidP="00E16F43">
      <w:pPr>
        <w:pStyle w:val="Odsekzoznamu"/>
        <w:numPr>
          <w:ilvl w:val="0"/>
          <w:numId w:val="37"/>
        </w:numPr>
        <w:rPr>
          <w:rFonts w:asciiTheme="minorHAnsi" w:hAnsiTheme="minorHAnsi" w:cs="Calibri"/>
          <w:sz w:val="20"/>
          <w:szCs w:val="20"/>
        </w:rPr>
      </w:pPr>
      <w:r w:rsidRPr="004D529B">
        <w:rPr>
          <w:rFonts w:asciiTheme="minorHAnsi" w:hAnsiTheme="minorHAnsi" w:cs="Calibri"/>
          <w:sz w:val="20"/>
          <w:szCs w:val="20"/>
        </w:rPr>
        <w:t xml:space="preserve">dokončenie realizácie: najneskôr do </w:t>
      </w:r>
      <w:r w:rsidRPr="008C3E52">
        <w:rPr>
          <w:rFonts w:asciiTheme="minorHAnsi" w:hAnsiTheme="minorHAnsi" w:cs="Calibri"/>
          <w:sz w:val="20"/>
          <w:szCs w:val="20"/>
        </w:rPr>
        <w:t>3</w:t>
      </w:r>
      <w:r w:rsidR="00C95E26" w:rsidRPr="008C3E52">
        <w:rPr>
          <w:rFonts w:asciiTheme="minorHAnsi" w:hAnsiTheme="minorHAnsi" w:cs="Calibri"/>
          <w:sz w:val="20"/>
          <w:szCs w:val="20"/>
        </w:rPr>
        <w:t>60</w:t>
      </w:r>
      <w:r w:rsidRPr="008C3E52">
        <w:rPr>
          <w:rFonts w:asciiTheme="minorHAnsi" w:hAnsiTheme="minorHAnsi" w:cs="Calibri"/>
          <w:sz w:val="20"/>
          <w:szCs w:val="20"/>
        </w:rPr>
        <w:t xml:space="preserve"> kalendárnych dní</w:t>
      </w:r>
      <w:r w:rsidRPr="004D529B">
        <w:rPr>
          <w:rFonts w:asciiTheme="minorHAnsi" w:hAnsiTheme="minorHAnsi" w:cs="Calibri"/>
          <w:sz w:val="20"/>
          <w:szCs w:val="20"/>
        </w:rPr>
        <w:t xml:space="preserve"> odo dňa prevzatia staveniska zhotoviteľom. </w:t>
      </w:r>
    </w:p>
    <w:p w14:paraId="2488EFAE" w14:textId="77777777" w:rsidR="00A073E9" w:rsidRDefault="00A073E9" w:rsidP="00F067F9">
      <w:pPr>
        <w:pStyle w:val="Odsekzoznamu"/>
      </w:pPr>
    </w:p>
    <w:p w14:paraId="19D892EB" w14:textId="28E8FE1F" w:rsidR="00A073E9" w:rsidRPr="00F067F9" w:rsidRDefault="00A073E9" w:rsidP="00E16F43">
      <w:pPr>
        <w:pStyle w:val="Odsekzoznamu"/>
        <w:numPr>
          <w:ilvl w:val="1"/>
          <w:numId w:val="18"/>
        </w:numPr>
        <w:tabs>
          <w:tab w:val="left" w:pos="426"/>
        </w:tabs>
        <w:ind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2665F987" w:rsidR="00CA1C3B" w:rsidRPr="00B7182B" w:rsidRDefault="00A073E9" w:rsidP="00E16F43">
      <w:pPr>
        <w:pStyle w:val="Odsekzoznamu"/>
        <w:numPr>
          <w:ilvl w:val="1"/>
          <w:numId w:val="18"/>
        </w:numPr>
        <w:tabs>
          <w:tab w:val="left" w:pos="426"/>
        </w:tabs>
        <w:ind w:hanging="6"/>
        <w:jc w:val="both"/>
        <w:rPr>
          <w:rFonts w:asciiTheme="minorHAnsi" w:hAnsiTheme="minorHAnsi"/>
          <w:bCs/>
          <w:noProof/>
          <w:sz w:val="20"/>
          <w:szCs w:val="20"/>
          <w:lang w:eastAsia="sk-SK"/>
        </w:rPr>
      </w:pPr>
      <w:r w:rsidRPr="00B7182B">
        <w:rPr>
          <w:rFonts w:asciiTheme="minorHAnsi" w:hAnsiTheme="minorHAnsi"/>
          <w:bCs/>
          <w:noProof/>
          <w:sz w:val="20"/>
          <w:szCs w:val="20"/>
          <w:lang w:eastAsia="sk-SK"/>
        </w:rPr>
        <w:t xml:space="preserve">Predmet zákazky: </w:t>
      </w:r>
    </w:p>
    <w:p w14:paraId="7CAB4B63" w14:textId="51215801" w:rsidR="00BA04A1" w:rsidRPr="00BA04A1" w:rsidRDefault="00B7182B" w:rsidP="00747DE5">
      <w:pPr>
        <w:pStyle w:val="Odsekzoznamu"/>
        <w:tabs>
          <w:tab w:val="left" w:pos="426"/>
        </w:tabs>
        <w:ind w:left="0"/>
        <w:jc w:val="both"/>
        <w:rPr>
          <w:rFonts w:asciiTheme="minorHAnsi" w:hAnsiTheme="minorHAnsi" w:cstheme="minorHAnsi"/>
          <w:sz w:val="20"/>
          <w:szCs w:val="20"/>
        </w:rPr>
      </w:pPr>
      <w:r>
        <w:rPr>
          <w:rFonts w:asciiTheme="minorHAnsi" w:hAnsiTheme="minorHAnsi" w:cstheme="minorHAnsi"/>
          <w:sz w:val="20"/>
          <w:szCs w:val="20"/>
        </w:rPr>
        <w:t>Stavebné práce pre projekt „</w:t>
      </w:r>
      <w:r w:rsidRPr="00A134F6">
        <w:rPr>
          <w:rFonts w:asciiTheme="minorHAnsi" w:hAnsiTheme="minorHAnsi" w:cstheme="minorHAnsi"/>
          <w:sz w:val="20"/>
          <w:szCs w:val="20"/>
        </w:rPr>
        <w:t>SOŠ</w:t>
      </w:r>
      <w:r w:rsidR="001E1411" w:rsidRPr="00A134F6">
        <w:rPr>
          <w:rFonts w:asciiTheme="minorHAnsi" w:hAnsiTheme="minorHAnsi" w:cstheme="minorHAnsi"/>
          <w:sz w:val="20"/>
          <w:szCs w:val="20"/>
        </w:rPr>
        <w:t xml:space="preserve"> služieb a</w:t>
      </w:r>
      <w:r w:rsidRPr="00A134F6">
        <w:rPr>
          <w:rFonts w:asciiTheme="minorHAnsi" w:hAnsiTheme="minorHAnsi" w:cstheme="minorHAnsi"/>
          <w:sz w:val="20"/>
          <w:szCs w:val="20"/>
        </w:rPr>
        <w:t xml:space="preserve"> lesníctva Banská</w:t>
      </w:r>
      <w:r>
        <w:rPr>
          <w:rFonts w:asciiTheme="minorHAnsi" w:hAnsiTheme="minorHAnsi" w:cstheme="minorHAnsi"/>
          <w:sz w:val="20"/>
          <w:szCs w:val="20"/>
        </w:rPr>
        <w:t xml:space="preserve"> Štiavnica – moderná vzdelávacia infraštruktúra pre lesníctvo 21. storočia“.</w:t>
      </w:r>
    </w:p>
    <w:p w14:paraId="31227966" w14:textId="77777777" w:rsidR="00BA04A1" w:rsidRPr="00BA04A1" w:rsidRDefault="00BA04A1" w:rsidP="00BA04A1">
      <w:pPr>
        <w:tabs>
          <w:tab w:val="left" w:pos="426"/>
        </w:tabs>
        <w:jc w:val="both"/>
        <w:rPr>
          <w:rFonts w:asciiTheme="minorHAnsi" w:hAnsiTheme="minorHAnsi"/>
          <w:bCs/>
          <w:noProof/>
          <w:sz w:val="20"/>
          <w:szCs w:val="20"/>
          <w:lang w:eastAsia="sk-SK"/>
        </w:rPr>
      </w:pPr>
    </w:p>
    <w:p w14:paraId="491C16D7" w14:textId="7A027FBD" w:rsidR="002800D8" w:rsidRPr="002800D8" w:rsidRDefault="002800D8" w:rsidP="00E16F43">
      <w:pPr>
        <w:pStyle w:val="Odsekzoznamu"/>
        <w:numPr>
          <w:ilvl w:val="1"/>
          <w:numId w:val="18"/>
        </w:numPr>
        <w:tabs>
          <w:tab w:val="left" w:pos="426"/>
        </w:tabs>
        <w:ind w:hanging="6"/>
        <w:jc w:val="both"/>
        <w:rPr>
          <w:rFonts w:asciiTheme="minorHAnsi" w:hAnsiTheme="minorHAnsi" w:cstheme="minorHAnsi"/>
          <w:b/>
          <w:iCs/>
          <w:sz w:val="20"/>
          <w:szCs w:val="20"/>
          <w:u w:val="single"/>
        </w:rPr>
      </w:pPr>
      <w:bookmarkStart w:id="12" w:name="_Hlk74903571"/>
      <w:r w:rsidRPr="002800D8">
        <w:rPr>
          <w:rFonts w:asciiTheme="minorHAnsi" w:hAnsiTheme="minorHAnsi" w:cstheme="minorHAnsi"/>
          <w:sz w:val="20"/>
          <w:szCs w:val="20"/>
          <w:lang w:eastAsia="sk-SK"/>
        </w:rPr>
        <w:t xml:space="preserve">Predmet zákazky je v celom rozsahu opísaný tak, aby bol presne a zrozumiteľne špecifikovaný. Ak niektorý </w:t>
      </w:r>
      <w:r w:rsidR="007402D1">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2800D8">
        <w:rPr>
          <w:rFonts w:asciiTheme="minorHAnsi" w:hAnsiTheme="minorHAnsi" w:cstheme="minorHAnsi"/>
          <w:b/>
          <w:iCs/>
          <w:sz w:val="20"/>
          <w:szCs w:val="20"/>
        </w:rPr>
        <w:t xml:space="preserve">Pri 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E16F43">
      <w:pPr>
        <w:pStyle w:val="Odsekzoznamu"/>
        <w:numPr>
          <w:ilvl w:val="1"/>
          <w:numId w:val="18"/>
        </w:numPr>
        <w:tabs>
          <w:tab w:val="left" w:pos="426"/>
        </w:tabs>
        <w:ind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E16F43">
      <w:pPr>
        <w:pStyle w:val="Odsekzoznamu"/>
        <w:numPr>
          <w:ilvl w:val="1"/>
          <w:numId w:val="18"/>
        </w:numPr>
        <w:tabs>
          <w:tab w:val="left" w:pos="426"/>
        </w:tabs>
        <w:ind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7EBE40F" w14:textId="12C188E6" w:rsidR="00E5007A" w:rsidRPr="00747DE5" w:rsidRDefault="002800D8" w:rsidP="00E16F43">
      <w:pPr>
        <w:pStyle w:val="Odsekzoznamu"/>
        <w:numPr>
          <w:ilvl w:val="1"/>
          <w:numId w:val="18"/>
        </w:numPr>
        <w:tabs>
          <w:tab w:val="left" w:pos="426"/>
        </w:tabs>
        <w:ind w:hanging="6"/>
        <w:jc w:val="both"/>
        <w:rPr>
          <w:rFonts w:ascii="Calibri" w:hAnsi="Calibri" w:cs="Arial"/>
          <w:bCs/>
          <w:iCs/>
          <w:sz w:val="20"/>
          <w:szCs w:val="20"/>
          <w:lang w:eastAsia="sk-SK"/>
        </w:rPr>
      </w:pPr>
      <w:r w:rsidRPr="00747DE5">
        <w:rPr>
          <w:rFonts w:asciiTheme="minorHAnsi" w:hAnsiTheme="minorHAnsi" w:cstheme="minorHAnsi"/>
          <w:b/>
          <w:sz w:val="20"/>
          <w:szCs w:val="20"/>
        </w:rPr>
        <w:t>Projektová dokumentácia</w:t>
      </w:r>
      <w:r w:rsidRPr="00747DE5">
        <w:rPr>
          <w:rFonts w:asciiTheme="minorHAnsi" w:hAnsiTheme="minorHAnsi" w:cstheme="minorHAnsi"/>
          <w:sz w:val="20"/>
          <w:szCs w:val="20"/>
        </w:rPr>
        <w:t xml:space="preserve"> obsahuje ďalšie potrebné informácie pre vypracovanie ponuky a uskutočnenie stavebných prác. </w:t>
      </w:r>
      <w:bookmarkEnd w:id="12"/>
    </w:p>
    <w:p w14:paraId="69D097D8" w14:textId="77777777" w:rsidR="002800D8" w:rsidRPr="0063584C" w:rsidRDefault="002800D8" w:rsidP="00E5007A">
      <w:pPr>
        <w:jc w:val="both"/>
        <w:rPr>
          <w:rFonts w:ascii="Calibri" w:hAnsi="Calibri" w:cs="Arial"/>
          <w:bCs/>
          <w:iCs/>
          <w:sz w:val="20"/>
          <w:szCs w:val="20"/>
          <w:lang w:eastAsia="sk-SK"/>
        </w:rPr>
      </w:pPr>
    </w:p>
    <w:p w14:paraId="0F9906D8" w14:textId="1280E52B" w:rsidR="00E5007A" w:rsidRPr="004E6668" w:rsidRDefault="00E5007A" w:rsidP="00E16F43">
      <w:pPr>
        <w:pStyle w:val="Odsekzoznamu"/>
        <w:numPr>
          <w:ilvl w:val="0"/>
          <w:numId w:val="18"/>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58B40EF7" w:rsidR="00147D1F" w:rsidRDefault="00E5007A" w:rsidP="00E16F43">
      <w:pPr>
        <w:pStyle w:val="Odsekzoznamu"/>
        <w:numPr>
          <w:ilvl w:val="1"/>
          <w:numId w:val="18"/>
        </w:numPr>
        <w:tabs>
          <w:tab w:val="left" w:pos="426"/>
        </w:tabs>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000265E6"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 xml:space="preserve">výkazov </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43576D">
        <w:rPr>
          <w:rFonts w:ascii="Calibri" w:hAnsi="Calibri" w:cs="Arial"/>
          <w:bCs/>
          <w:iCs/>
          <w:sz w:val="20"/>
          <w:szCs w:val="20"/>
          <w:lang w:eastAsia="sk-SK"/>
        </w:rPr>
        <w:t>P</w:t>
      </w:r>
      <w:r w:rsidR="0043576D" w:rsidRPr="004E6668">
        <w:rPr>
          <w:rFonts w:ascii="Calibri" w:hAnsi="Calibri" w:cs="Arial"/>
          <w:bCs/>
          <w:iCs/>
          <w:sz w:val="20"/>
          <w:szCs w:val="20"/>
          <w:lang w:eastAsia="sk-SK"/>
        </w:rPr>
        <w:t>ríloh</w:t>
      </w:r>
      <w:r w:rsidR="0043576D">
        <w:rPr>
          <w:rFonts w:ascii="Calibri" w:hAnsi="Calibri" w:cs="Arial"/>
          <w:bCs/>
          <w:iCs/>
          <w:sz w:val="20"/>
          <w:szCs w:val="20"/>
          <w:lang w:eastAsia="sk-SK"/>
        </w:rPr>
        <w:t>ách</w:t>
      </w:r>
      <w:r w:rsidR="0043576D"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č. </w:t>
      </w:r>
      <w:r w:rsidR="004F6E27">
        <w:rPr>
          <w:rFonts w:ascii="Calibri" w:hAnsi="Calibri" w:cs="Arial"/>
          <w:bCs/>
          <w:iCs/>
          <w:sz w:val="20"/>
          <w:szCs w:val="20"/>
          <w:lang w:eastAsia="sk-SK"/>
        </w:rPr>
        <w:t xml:space="preserve">2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70728D39" w:rsidR="00BE36E5" w:rsidRDefault="005A6578" w:rsidP="00E16F43">
      <w:pPr>
        <w:pStyle w:val="Odsekzoznamu"/>
        <w:numPr>
          <w:ilvl w:val="1"/>
          <w:numId w:val="18"/>
        </w:numPr>
        <w:tabs>
          <w:tab w:val="left" w:pos="426"/>
        </w:tabs>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uvedené</w:t>
      </w:r>
      <w:r w:rsidR="007402D1"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E42E2E" w:rsidRPr="00E42E2E">
        <w:rPr>
          <w:rFonts w:asciiTheme="minorHAnsi" w:hAnsiTheme="minorHAnsi" w:cstheme="minorHAnsi"/>
          <w:b/>
          <w:bCs/>
          <w:iCs/>
          <w:sz w:val="20"/>
          <w:szCs w:val="20"/>
          <w:lang w:eastAsia="sk-SK"/>
        </w:rPr>
        <w:t>3</w:t>
      </w:r>
      <w:r w:rsidR="004F6E27">
        <w:rPr>
          <w:rFonts w:asciiTheme="minorHAnsi" w:hAnsiTheme="minorHAnsi" w:cstheme="minorHAnsi"/>
          <w:b/>
          <w:bCs/>
          <w:iCs/>
          <w:sz w:val="20"/>
          <w:szCs w:val="20"/>
          <w:lang w:eastAsia="sk-SK"/>
        </w:rPr>
        <w:t>9</w:t>
      </w:r>
      <w:r w:rsidR="00E42E2E" w:rsidRPr="00E42E2E">
        <w:rPr>
          <w:rFonts w:asciiTheme="minorHAnsi" w:hAnsiTheme="minorHAnsi" w:cstheme="minorHAnsi"/>
          <w:b/>
          <w:bCs/>
          <w:iCs/>
          <w:sz w:val="20"/>
          <w:szCs w:val="20"/>
          <w:lang w:eastAsia="sk-SK"/>
        </w:rPr>
        <w:t>0 dní</w:t>
      </w:r>
      <w:r w:rsidR="005E3502" w:rsidRPr="00E42E2E">
        <w:rPr>
          <w:rFonts w:asciiTheme="minorHAnsi" w:hAnsiTheme="minorHAnsi" w:cstheme="minorHAnsi"/>
          <w:b/>
          <w:bCs/>
          <w:iCs/>
          <w:sz w:val="20"/>
          <w:szCs w:val="20"/>
          <w:lang w:eastAsia="sk-SK"/>
        </w:rPr>
        <w:t xml:space="preserve"> 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7E0656A6"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3"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3"/>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17541974" w:rsidR="005A6578" w:rsidRPr="00147D1F" w:rsidRDefault="005A6578" w:rsidP="00E16F43">
      <w:pPr>
        <w:pStyle w:val="Odsekzoznamu"/>
        <w:numPr>
          <w:ilvl w:val="1"/>
          <w:numId w:val="18"/>
        </w:numPr>
        <w:tabs>
          <w:tab w:val="left" w:pos="426"/>
        </w:tabs>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w:t>
      </w:r>
      <w:r w:rsidR="00624665">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129316CE" w:rsidR="005A6578" w:rsidRPr="00147D1F" w:rsidRDefault="005A6578" w:rsidP="00E16F43">
      <w:pPr>
        <w:pStyle w:val="Odsekzoznamu"/>
        <w:numPr>
          <w:ilvl w:val="1"/>
          <w:numId w:val="18"/>
        </w:numPr>
        <w:tabs>
          <w:tab w:val="left" w:pos="426"/>
        </w:tabs>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0FC54928" w:rsidR="00C2618B" w:rsidRPr="003D4E93" w:rsidRDefault="00E5007A" w:rsidP="00E16F43">
      <w:pPr>
        <w:pStyle w:val="tl1"/>
        <w:numPr>
          <w:ilvl w:val="0"/>
          <w:numId w:val="19"/>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E16F43">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080553F1" w:rsidR="00C2618B" w:rsidRPr="003D4E93" w:rsidRDefault="00C2618B" w:rsidP="00E16F43">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 týchto SP)</w:t>
      </w:r>
      <w:r w:rsidR="00BA137E">
        <w:rPr>
          <w:rFonts w:ascii="Cambria" w:hAnsi="Cambria" w:cs="Calibri"/>
          <w:sz w:val="20"/>
          <w:szCs w:val="20"/>
        </w:rPr>
        <w:t xml:space="preserve"> </w:t>
      </w:r>
      <w:r w:rsidRPr="003D4E93">
        <w:rPr>
          <w:rFonts w:asciiTheme="minorHAnsi" w:hAnsiTheme="minorHAnsi" w:cstheme="minorHAnsi"/>
          <w:sz w:val="20"/>
          <w:szCs w:val="20"/>
        </w:rPr>
        <w:t>uzavretá týmto postupom verejného obstarávania nadobudne účinnosť</w:t>
      </w:r>
      <w:r w:rsidR="00BA137E">
        <w:rPr>
          <w:rFonts w:asciiTheme="minorHAnsi" w:hAnsiTheme="minorHAnsi" w:cstheme="minorHAnsi"/>
          <w:sz w:val="20"/>
          <w:szCs w:val="20"/>
        </w:rPr>
        <w:t xml:space="preserve"> </w:t>
      </w:r>
      <w:r w:rsidRPr="003D4E93">
        <w:rPr>
          <w:rFonts w:asciiTheme="minorHAnsi" w:hAnsiTheme="minorHAnsi" w:cstheme="minorHAnsi"/>
          <w:sz w:val="20"/>
          <w:szCs w:val="20"/>
        </w:rPr>
        <w:t xml:space="preserve">po kumulatívnom splnení nasledovných podmienok: </w:t>
      </w:r>
    </w:p>
    <w:p w14:paraId="2BB1EF89" w14:textId="2DA8E6C0" w:rsidR="00E42E2E" w:rsidRPr="00FC3906" w:rsidRDefault="00E42E2E" w:rsidP="00E16F43">
      <w:pPr>
        <w:pStyle w:val="Default"/>
        <w:numPr>
          <w:ilvl w:val="0"/>
          <w:numId w:val="22"/>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dňom nasledujúcim po dni zverejnenia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 xml:space="preserve">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643F22EC" w14:textId="2B64B285" w:rsidR="00E42E2E" w:rsidRPr="00FC3906" w:rsidRDefault="00E42E2E" w:rsidP="00E16F43">
      <w:pPr>
        <w:pStyle w:val="Default"/>
        <w:numPr>
          <w:ilvl w:val="0"/>
          <w:numId w:val="22"/>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uzavretím platnej a účinnej zmluvy o poskytnutí nenávratného finančného príspevku medzi poskytovateľom NFP a objednávateľom, na projekt: </w:t>
      </w:r>
      <w:r w:rsidR="00B7182B" w:rsidRPr="00A134F6">
        <w:rPr>
          <w:rFonts w:asciiTheme="minorHAnsi" w:hAnsiTheme="minorHAnsi" w:cstheme="minorHAnsi"/>
          <w:b/>
          <w:bCs/>
          <w:i/>
          <w:iCs/>
          <w:color w:val="auto"/>
          <w:sz w:val="20"/>
          <w:lang w:val="sk-SK"/>
        </w:rPr>
        <w:t xml:space="preserve">„SOŠ </w:t>
      </w:r>
      <w:r w:rsidR="009742F8" w:rsidRPr="00A134F6">
        <w:rPr>
          <w:rFonts w:asciiTheme="minorHAnsi" w:hAnsiTheme="minorHAnsi" w:cstheme="minorHAnsi"/>
          <w:b/>
          <w:bCs/>
          <w:i/>
          <w:iCs/>
          <w:color w:val="auto"/>
          <w:sz w:val="20"/>
          <w:lang w:val="sk-SK"/>
        </w:rPr>
        <w:t xml:space="preserve">služieb a </w:t>
      </w:r>
      <w:r w:rsidR="00B7182B" w:rsidRPr="00A134F6">
        <w:rPr>
          <w:rFonts w:asciiTheme="minorHAnsi" w:hAnsiTheme="minorHAnsi" w:cstheme="minorHAnsi"/>
          <w:b/>
          <w:bCs/>
          <w:i/>
          <w:iCs/>
          <w:color w:val="auto"/>
          <w:sz w:val="20"/>
          <w:lang w:val="sk-SK"/>
        </w:rPr>
        <w:t>lesníctva Banská Štiavnica – moderná vzdelávacia infraštruktúra pre lesníctvo 21. storočia.</w:t>
      </w:r>
      <w:r w:rsidRPr="00A134F6">
        <w:rPr>
          <w:rFonts w:asciiTheme="minorHAnsi" w:hAnsiTheme="minorHAnsi" w:cstheme="minorHAnsi"/>
          <w:color w:val="auto"/>
          <w:sz w:val="20"/>
          <w:lang w:val="sk-SK"/>
        </w:rPr>
        <w:t>“</w:t>
      </w:r>
      <w:r w:rsidRPr="00B7182B">
        <w:rPr>
          <w:rFonts w:asciiTheme="minorHAnsi" w:hAnsiTheme="minorHAnsi" w:cstheme="minorHAnsi"/>
          <w:color w:val="auto"/>
          <w:sz w:val="20"/>
          <w:lang w:val="sk-SK"/>
        </w:rPr>
        <w:t xml:space="preserve"> podľa</w:t>
      </w:r>
      <w:r w:rsidRPr="00FC3906">
        <w:rPr>
          <w:rFonts w:asciiTheme="minorHAnsi" w:hAnsiTheme="minorHAnsi" w:cstheme="minorHAnsi"/>
          <w:color w:val="auto"/>
          <w:sz w:val="20"/>
          <w:lang w:val="sk-SK"/>
        </w:rPr>
        <w:t>, ktorej budú stavebné práce za predmetnú stavbu považované za oprávnený náklad (schválené v rámci vyhodnotenia schvaľovacieho procesu tohto projektu),</w:t>
      </w:r>
    </w:p>
    <w:p w14:paraId="58C66929" w14:textId="18B4F673" w:rsidR="00E42E2E" w:rsidRPr="00FC3906" w:rsidRDefault="00E42E2E" w:rsidP="00E16F43">
      <w:pPr>
        <w:pStyle w:val="Default"/>
        <w:numPr>
          <w:ilvl w:val="0"/>
          <w:numId w:val="22"/>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predložením bankovej záruky podľa čl. XV.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zo strany zhotoviteľa objednávateľovi.</w:t>
      </w:r>
    </w:p>
    <w:p w14:paraId="156C9862" w14:textId="690730D5" w:rsidR="00C2618B" w:rsidRPr="003D4E93" w:rsidRDefault="00C2618B" w:rsidP="00E42E2E">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eastAsia="cs-CZ"/>
        </w:rPr>
      </w:pPr>
    </w:p>
    <w:p w14:paraId="77E18A9B" w14:textId="77777777" w:rsidR="00E5007A" w:rsidRDefault="00E5007A" w:rsidP="00E5007A">
      <w:pPr>
        <w:pStyle w:val="tl1"/>
        <w:rPr>
          <w:rFonts w:ascii="Calibri" w:hAnsi="Calibri" w:cs="Calibri"/>
          <w:sz w:val="20"/>
          <w:szCs w:val="20"/>
        </w:rPr>
      </w:pPr>
    </w:p>
    <w:p w14:paraId="74B38264" w14:textId="6E6B02CF" w:rsidR="006C6F19" w:rsidRPr="002D0F46" w:rsidRDefault="00E5007A" w:rsidP="00E16F43">
      <w:pPr>
        <w:pStyle w:val="tl1"/>
        <w:numPr>
          <w:ilvl w:val="0"/>
          <w:numId w:val="19"/>
        </w:numPr>
        <w:tabs>
          <w:tab w:val="left" w:pos="426"/>
        </w:tabs>
        <w:ind w:left="0" w:firstLine="0"/>
        <w:rPr>
          <w:rFonts w:ascii="Calibri" w:hAnsi="Calibri" w:cs="Calibri"/>
          <w:sz w:val="20"/>
          <w:szCs w:val="20"/>
        </w:rPr>
      </w:pPr>
      <w:bookmarkStart w:id="14"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objednávateľom, ako aj všetky ostatné náklady súvisiace s realizáciou predmetu zákazky</w:t>
      </w:r>
      <w:bookmarkEnd w:id="14"/>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0D3A57EA" w:rsidR="002D0F46" w:rsidRPr="002D0F46" w:rsidRDefault="006C6F19" w:rsidP="00E16F43">
      <w:pPr>
        <w:pStyle w:val="Default"/>
        <w:numPr>
          <w:ilvl w:val="0"/>
          <w:numId w:val="19"/>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 xml:space="preserve">o dielo čl. XV. </w:t>
      </w:r>
      <w:bookmarkStart w:id="15" w:name="_Hlk89256268"/>
      <w:r w:rsidR="002D0F46" w:rsidRPr="002D0F46">
        <w:rPr>
          <w:rFonts w:ascii="Calibri" w:hAnsi="Calibri" w:cs="Calibri"/>
          <w:sz w:val="20"/>
          <w:lang w:val="sk-SK"/>
        </w:rPr>
        <w:t>Banková záruka/Poistenie záruky/Zmluvná (realizačná a garančná) zábezpeka</w:t>
      </w:r>
    </w:p>
    <w:bookmarkEnd w:id="15"/>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286999F5" w:rsid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75FF653" w14:textId="77777777" w:rsidR="009A7067" w:rsidRPr="009A7067" w:rsidRDefault="009A7067" w:rsidP="009A7067">
      <w:pPr>
        <w:pStyle w:val="Odsekzoznamu"/>
        <w:rPr>
          <w:rFonts w:asciiTheme="minorHAnsi" w:hAnsiTheme="minorHAnsi" w:cstheme="minorHAnsi"/>
          <w:sz w:val="20"/>
          <w:szCs w:val="20"/>
        </w:rPr>
      </w:pPr>
    </w:p>
    <w:p w14:paraId="4898D567" w14:textId="77777777" w:rsidR="009A7067" w:rsidRPr="00320010" w:rsidRDefault="009A7067" w:rsidP="00E16F43">
      <w:pPr>
        <w:pStyle w:val="Odsekzoznamu"/>
        <w:numPr>
          <w:ilvl w:val="0"/>
          <w:numId w:val="27"/>
        </w:numPr>
        <w:tabs>
          <w:tab w:val="left" w:pos="426"/>
        </w:tabs>
        <w:ind w:left="0" w:firstLine="0"/>
        <w:jc w:val="both"/>
        <w:rPr>
          <w:rFonts w:asciiTheme="minorHAnsi" w:hAnsiTheme="minorHAnsi" w:cstheme="minorHAnsi"/>
          <w:b/>
          <w:bCs/>
          <w:color w:val="FF0000"/>
          <w:sz w:val="20"/>
          <w:szCs w:val="20"/>
        </w:rPr>
      </w:pPr>
      <w:r w:rsidRPr="00320010">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r w:rsidRPr="00527F96">
        <w:rPr>
          <w:rFonts w:ascii="Calibri" w:hAnsi="Calibri" w:cs="Calibri"/>
          <w:b/>
          <w:bCs/>
          <w:color w:val="FF0000"/>
          <w:sz w:val="20"/>
          <w:szCs w:val="20"/>
        </w:rPr>
        <w:t xml:space="preserve"> Verejný obstarávateľ vzhľadom na uvedené odporúča uchádzačom, aby do svojej ponukovej ceny premietli aj prípadné </w:t>
      </w:r>
      <w:r w:rsidRPr="00320010">
        <w:rPr>
          <w:rFonts w:asciiTheme="minorHAnsi" w:hAnsiTheme="minorHAnsi" w:cstheme="minorHAnsi"/>
          <w:b/>
          <w:bCs/>
          <w:color w:val="FF0000"/>
          <w:sz w:val="20"/>
          <w:szCs w:val="20"/>
        </w:rPr>
        <w:t>riziká spojené</w:t>
      </w:r>
      <w:r w:rsidRPr="00527F96">
        <w:rPr>
          <w:rFonts w:asciiTheme="minorHAnsi" w:hAnsiTheme="minorHAnsi" w:cstheme="minorHAnsi"/>
          <w:b/>
          <w:bCs/>
          <w:color w:val="FF0000"/>
          <w:sz w:val="20"/>
          <w:szCs w:val="20"/>
        </w:rPr>
        <w:t xml:space="preserve"> s nárastom cien práce a materiálov v období medzi predložením ponuky a začiatkom realizácie stavebných prác, ktoré sú predmetom tejto zákazky. </w:t>
      </w:r>
      <w:r>
        <w:rPr>
          <w:rFonts w:asciiTheme="minorHAnsi" w:hAnsiTheme="minorHAnsi" w:cstheme="minorHAnsi"/>
          <w:b/>
          <w:bCs/>
          <w:color w:val="FF0000"/>
          <w:sz w:val="20"/>
          <w:szCs w:val="20"/>
        </w:rPr>
        <w:t xml:space="preserve">V prípade, ak uchádzač danú skutočnosť vo svojej ponukovej cene nezohľadní, verejný obstarávateľ bude toto považovať za podnikateľské riziko na strane uchádzača  </w:t>
      </w:r>
      <w:r w:rsidRPr="00320010">
        <w:rPr>
          <w:rFonts w:asciiTheme="minorHAnsi" w:hAnsiTheme="minorHAnsi" w:cstheme="minorHAnsi"/>
          <w:b/>
          <w:bCs/>
          <w:color w:val="FF0000"/>
          <w:sz w:val="20"/>
          <w:szCs w:val="20"/>
        </w:rPr>
        <w:t xml:space="preserve"> </w:t>
      </w:r>
    </w:p>
    <w:p w14:paraId="764406AB" w14:textId="77777777" w:rsidR="009A7067" w:rsidRPr="00203C5A" w:rsidRDefault="009A7067" w:rsidP="009A7067">
      <w:pPr>
        <w:pStyle w:val="Odsekzoznamu"/>
        <w:tabs>
          <w:tab w:val="left" w:pos="426"/>
        </w:tabs>
        <w:ind w:left="0"/>
        <w:jc w:val="both"/>
        <w:rPr>
          <w:rFonts w:asciiTheme="minorHAnsi" w:hAnsiTheme="minorHAnsi" w:cstheme="minorHAnsi"/>
          <w:sz w:val="20"/>
          <w:szCs w:val="20"/>
        </w:rPr>
      </w:pP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1F00F6E3"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E16F43">
      <w:pPr>
        <w:pStyle w:val="Odsekzoznamu"/>
        <w:numPr>
          <w:ilvl w:val="0"/>
          <w:numId w:val="28"/>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E16F43">
      <w:pPr>
        <w:pStyle w:val="Odsekzoznamu"/>
        <w:numPr>
          <w:ilvl w:val="0"/>
          <w:numId w:val="28"/>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E16F43">
      <w:pPr>
        <w:pStyle w:val="Odsekzoznamu"/>
        <w:numPr>
          <w:ilvl w:val="0"/>
          <w:numId w:val="28"/>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79DA63EB" w:rsid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lastRenderedPageBreak/>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52C3B354" w14:textId="456C16D9" w:rsidR="009953E3"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Skutočnosti uvedené v tejto časti SP platia pre všetky časti predmetu zákazky.</w:t>
      </w:r>
    </w:p>
    <w:p w14:paraId="6C7E53DE" w14:textId="77777777" w:rsidR="006773EE" w:rsidRDefault="006773EE" w:rsidP="009953E3">
      <w:pPr>
        <w:pStyle w:val="Odsekzoznamu"/>
        <w:tabs>
          <w:tab w:val="left" w:pos="426"/>
        </w:tabs>
        <w:ind w:left="0"/>
        <w:jc w:val="both"/>
        <w:rPr>
          <w:rFonts w:ascii="Calibri" w:hAnsi="Calibri" w:cs="Calibri"/>
          <w:b/>
          <w:bCs/>
          <w:iCs/>
          <w:szCs w:val="20"/>
        </w:rPr>
      </w:pPr>
    </w:p>
    <w:p w14:paraId="35EC9A27" w14:textId="77777777" w:rsidR="006773EE" w:rsidRDefault="006773EE" w:rsidP="009953E3">
      <w:pPr>
        <w:pStyle w:val="Odsekzoznamu"/>
        <w:tabs>
          <w:tab w:val="left" w:pos="426"/>
        </w:tabs>
        <w:ind w:left="0"/>
        <w:jc w:val="both"/>
        <w:rPr>
          <w:rFonts w:ascii="Calibri" w:hAnsi="Calibri" w:cs="Calibri"/>
          <w:b/>
          <w:bCs/>
          <w:iCs/>
          <w:szCs w:val="20"/>
        </w:rPr>
      </w:pPr>
    </w:p>
    <w:p w14:paraId="1E2B7B66" w14:textId="77777777" w:rsidR="006773EE" w:rsidRDefault="006773EE" w:rsidP="009953E3">
      <w:pPr>
        <w:pStyle w:val="Odsekzoznamu"/>
        <w:tabs>
          <w:tab w:val="left" w:pos="426"/>
        </w:tabs>
        <w:ind w:left="0"/>
        <w:jc w:val="both"/>
        <w:rPr>
          <w:rFonts w:ascii="Calibri" w:hAnsi="Calibri" w:cs="Calibri"/>
          <w:b/>
          <w:bCs/>
          <w:iCs/>
          <w:szCs w:val="20"/>
        </w:rPr>
      </w:pPr>
    </w:p>
    <w:p w14:paraId="2AE2AF5D" w14:textId="77777777" w:rsidR="006773EE" w:rsidRDefault="006773EE" w:rsidP="009953E3">
      <w:pPr>
        <w:pStyle w:val="Odsekzoznamu"/>
        <w:tabs>
          <w:tab w:val="left" w:pos="426"/>
        </w:tabs>
        <w:ind w:left="0"/>
        <w:jc w:val="both"/>
        <w:rPr>
          <w:rFonts w:ascii="Calibri" w:hAnsi="Calibri" w:cs="Calibri"/>
          <w:b/>
          <w:bCs/>
          <w:iCs/>
          <w:szCs w:val="20"/>
        </w:rPr>
      </w:pPr>
    </w:p>
    <w:p w14:paraId="045A6985" w14:textId="77777777" w:rsidR="006773EE" w:rsidRDefault="006773EE" w:rsidP="009953E3">
      <w:pPr>
        <w:pStyle w:val="Odsekzoznamu"/>
        <w:tabs>
          <w:tab w:val="left" w:pos="426"/>
        </w:tabs>
        <w:ind w:left="0"/>
        <w:jc w:val="both"/>
        <w:rPr>
          <w:rFonts w:ascii="Calibri" w:hAnsi="Calibri" w:cs="Calibri"/>
          <w:b/>
          <w:bCs/>
          <w:iCs/>
          <w:szCs w:val="20"/>
        </w:rPr>
      </w:pPr>
    </w:p>
    <w:p w14:paraId="4DBB1EF2" w14:textId="77777777" w:rsidR="006773EE" w:rsidRDefault="006773EE" w:rsidP="009953E3">
      <w:pPr>
        <w:pStyle w:val="Odsekzoznamu"/>
        <w:tabs>
          <w:tab w:val="left" w:pos="426"/>
        </w:tabs>
        <w:ind w:left="0"/>
        <w:jc w:val="both"/>
        <w:rPr>
          <w:rFonts w:ascii="Calibri" w:hAnsi="Calibri" w:cs="Calibri"/>
          <w:b/>
          <w:bCs/>
          <w:iCs/>
          <w:szCs w:val="20"/>
        </w:rPr>
      </w:pPr>
    </w:p>
    <w:p w14:paraId="569366F2" w14:textId="77777777" w:rsidR="006773EE" w:rsidRDefault="006773EE" w:rsidP="009953E3">
      <w:pPr>
        <w:pStyle w:val="Odsekzoznamu"/>
        <w:tabs>
          <w:tab w:val="left" w:pos="426"/>
        </w:tabs>
        <w:ind w:left="0"/>
        <w:jc w:val="both"/>
        <w:rPr>
          <w:rFonts w:ascii="Calibri" w:hAnsi="Calibri" w:cs="Calibri"/>
          <w:b/>
          <w:bCs/>
          <w:iCs/>
          <w:szCs w:val="20"/>
        </w:rPr>
      </w:pPr>
    </w:p>
    <w:p w14:paraId="2F2F9C11" w14:textId="77777777" w:rsidR="006773EE" w:rsidRDefault="006773EE" w:rsidP="009953E3">
      <w:pPr>
        <w:pStyle w:val="Odsekzoznamu"/>
        <w:tabs>
          <w:tab w:val="left" w:pos="426"/>
        </w:tabs>
        <w:ind w:left="0"/>
        <w:jc w:val="both"/>
        <w:rPr>
          <w:rFonts w:ascii="Calibri" w:hAnsi="Calibri" w:cs="Calibri"/>
          <w:b/>
          <w:bCs/>
          <w:iCs/>
          <w:szCs w:val="20"/>
        </w:rPr>
      </w:pPr>
    </w:p>
    <w:p w14:paraId="4E43018A" w14:textId="77777777" w:rsidR="006773EE" w:rsidRDefault="006773EE" w:rsidP="009953E3">
      <w:pPr>
        <w:pStyle w:val="Odsekzoznamu"/>
        <w:tabs>
          <w:tab w:val="left" w:pos="426"/>
        </w:tabs>
        <w:ind w:left="0"/>
        <w:jc w:val="both"/>
        <w:rPr>
          <w:rFonts w:ascii="Calibri" w:hAnsi="Calibri" w:cs="Calibri"/>
          <w:b/>
          <w:bCs/>
          <w:iCs/>
          <w:szCs w:val="20"/>
        </w:rPr>
      </w:pPr>
    </w:p>
    <w:p w14:paraId="1B7DA237" w14:textId="77777777" w:rsidR="006773EE" w:rsidRDefault="006773EE" w:rsidP="009953E3">
      <w:pPr>
        <w:pStyle w:val="Odsekzoznamu"/>
        <w:tabs>
          <w:tab w:val="left" w:pos="426"/>
        </w:tabs>
        <w:ind w:left="0"/>
        <w:jc w:val="both"/>
        <w:rPr>
          <w:rFonts w:ascii="Calibri" w:hAnsi="Calibri" w:cs="Calibri"/>
          <w:b/>
          <w:bCs/>
          <w:iCs/>
          <w:szCs w:val="20"/>
        </w:rPr>
      </w:pPr>
    </w:p>
    <w:p w14:paraId="444D7BB1" w14:textId="77777777" w:rsidR="006773EE" w:rsidRDefault="006773EE" w:rsidP="009953E3">
      <w:pPr>
        <w:pStyle w:val="Odsekzoznamu"/>
        <w:tabs>
          <w:tab w:val="left" w:pos="426"/>
        </w:tabs>
        <w:ind w:left="0"/>
        <w:jc w:val="both"/>
        <w:rPr>
          <w:rFonts w:ascii="Calibri" w:hAnsi="Calibri" w:cs="Calibri"/>
          <w:b/>
          <w:bCs/>
          <w:iCs/>
          <w:szCs w:val="20"/>
        </w:rPr>
      </w:pPr>
    </w:p>
    <w:p w14:paraId="675F0B1D" w14:textId="77777777" w:rsidR="006773EE" w:rsidRDefault="006773EE" w:rsidP="009953E3">
      <w:pPr>
        <w:pStyle w:val="Odsekzoznamu"/>
        <w:tabs>
          <w:tab w:val="left" w:pos="426"/>
        </w:tabs>
        <w:ind w:left="0"/>
        <w:jc w:val="both"/>
        <w:rPr>
          <w:rFonts w:ascii="Calibri" w:hAnsi="Calibri" w:cs="Calibri"/>
          <w:b/>
          <w:bCs/>
          <w:iCs/>
          <w:szCs w:val="20"/>
        </w:rPr>
      </w:pPr>
    </w:p>
    <w:p w14:paraId="0B8FD2FE" w14:textId="77777777" w:rsidR="006773EE" w:rsidRDefault="006773EE" w:rsidP="009953E3">
      <w:pPr>
        <w:pStyle w:val="Odsekzoznamu"/>
        <w:tabs>
          <w:tab w:val="left" w:pos="426"/>
        </w:tabs>
        <w:ind w:left="0"/>
        <w:jc w:val="both"/>
        <w:rPr>
          <w:rFonts w:ascii="Calibri" w:hAnsi="Calibri" w:cs="Calibri"/>
          <w:b/>
          <w:bCs/>
          <w:iCs/>
          <w:szCs w:val="20"/>
        </w:rPr>
      </w:pPr>
    </w:p>
    <w:p w14:paraId="7753FB78" w14:textId="77777777" w:rsidR="006773EE" w:rsidRDefault="006773EE" w:rsidP="009953E3">
      <w:pPr>
        <w:pStyle w:val="Odsekzoznamu"/>
        <w:tabs>
          <w:tab w:val="left" w:pos="426"/>
        </w:tabs>
        <w:ind w:left="0"/>
        <w:jc w:val="both"/>
        <w:rPr>
          <w:rFonts w:ascii="Calibri" w:hAnsi="Calibri" w:cs="Calibri"/>
          <w:b/>
          <w:bCs/>
          <w:iCs/>
          <w:szCs w:val="20"/>
        </w:rPr>
      </w:pPr>
    </w:p>
    <w:p w14:paraId="028C4147" w14:textId="77777777" w:rsidR="006773EE" w:rsidRDefault="006773EE" w:rsidP="009953E3">
      <w:pPr>
        <w:pStyle w:val="Odsekzoznamu"/>
        <w:tabs>
          <w:tab w:val="left" w:pos="426"/>
        </w:tabs>
        <w:ind w:left="0"/>
        <w:jc w:val="both"/>
        <w:rPr>
          <w:rFonts w:ascii="Calibri" w:hAnsi="Calibri" w:cs="Calibri"/>
          <w:b/>
          <w:bCs/>
          <w:iCs/>
          <w:szCs w:val="20"/>
        </w:rPr>
      </w:pPr>
    </w:p>
    <w:p w14:paraId="7447505C" w14:textId="77777777" w:rsidR="006773EE" w:rsidRDefault="006773EE" w:rsidP="009953E3">
      <w:pPr>
        <w:pStyle w:val="Odsekzoznamu"/>
        <w:tabs>
          <w:tab w:val="left" w:pos="426"/>
        </w:tabs>
        <w:ind w:left="0"/>
        <w:jc w:val="both"/>
        <w:rPr>
          <w:rFonts w:ascii="Calibri" w:hAnsi="Calibri" w:cs="Calibri"/>
          <w:b/>
          <w:bCs/>
          <w:iCs/>
          <w:szCs w:val="20"/>
        </w:rPr>
      </w:pPr>
    </w:p>
    <w:p w14:paraId="0D709B92" w14:textId="77777777" w:rsidR="006773EE" w:rsidRDefault="006773EE" w:rsidP="009953E3">
      <w:pPr>
        <w:pStyle w:val="Odsekzoznamu"/>
        <w:tabs>
          <w:tab w:val="left" w:pos="426"/>
        </w:tabs>
        <w:ind w:left="0"/>
        <w:jc w:val="both"/>
        <w:rPr>
          <w:rFonts w:ascii="Calibri" w:hAnsi="Calibri" w:cs="Calibri"/>
          <w:b/>
          <w:bCs/>
          <w:iCs/>
          <w:szCs w:val="20"/>
        </w:rPr>
      </w:pPr>
    </w:p>
    <w:p w14:paraId="6ECE819F" w14:textId="77777777" w:rsidR="006773EE" w:rsidRDefault="006773EE" w:rsidP="009953E3">
      <w:pPr>
        <w:pStyle w:val="Odsekzoznamu"/>
        <w:tabs>
          <w:tab w:val="left" w:pos="426"/>
        </w:tabs>
        <w:ind w:left="0"/>
        <w:jc w:val="both"/>
        <w:rPr>
          <w:rFonts w:ascii="Calibri" w:hAnsi="Calibri" w:cs="Calibri"/>
          <w:b/>
          <w:bCs/>
          <w:iCs/>
          <w:szCs w:val="20"/>
        </w:rPr>
      </w:pPr>
    </w:p>
    <w:p w14:paraId="208D24C7" w14:textId="77777777" w:rsidR="006773EE" w:rsidRDefault="006773EE" w:rsidP="009953E3">
      <w:pPr>
        <w:pStyle w:val="Odsekzoznamu"/>
        <w:tabs>
          <w:tab w:val="left" w:pos="426"/>
        </w:tabs>
        <w:ind w:left="0"/>
        <w:jc w:val="both"/>
        <w:rPr>
          <w:rFonts w:ascii="Calibri" w:hAnsi="Calibri" w:cs="Calibri"/>
          <w:b/>
          <w:bCs/>
          <w:iCs/>
          <w:szCs w:val="20"/>
        </w:rPr>
      </w:pPr>
    </w:p>
    <w:p w14:paraId="68B4583F" w14:textId="77777777" w:rsidR="006773EE" w:rsidRDefault="006773EE" w:rsidP="009953E3">
      <w:pPr>
        <w:pStyle w:val="Odsekzoznamu"/>
        <w:tabs>
          <w:tab w:val="left" w:pos="426"/>
        </w:tabs>
        <w:ind w:left="0"/>
        <w:jc w:val="both"/>
        <w:rPr>
          <w:rFonts w:ascii="Calibri" w:hAnsi="Calibri" w:cs="Calibri"/>
          <w:b/>
          <w:bCs/>
          <w:iCs/>
          <w:szCs w:val="20"/>
        </w:rPr>
      </w:pPr>
    </w:p>
    <w:p w14:paraId="4760C21E" w14:textId="77777777" w:rsidR="006773EE" w:rsidRDefault="006773EE" w:rsidP="009953E3">
      <w:pPr>
        <w:pStyle w:val="Odsekzoznamu"/>
        <w:tabs>
          <w:tab w:val="left" w:pos="426"/>
        </w:tabs>
        <w:ind w:left="0"/>
        <w:jc w:val="both"/>
        <w:rPr>
          <w:rFonts w:ascii="Calibri" w:hAnsi="Calibri" w:cs="Calibri"/>
          <w:b/>
          <w:bCs/>
          <w:iCs/>
          <w:szCs w:val="20"/>
        </w:rPr>
      </w:pPr>
    </w:p>
    <w:p w14:paraId="3ABB79B7" w14:textId="77777777" w:rsidR="006773EE" w:rsidRDefault="006773EE" w:rsidP="009953E3">
      <w:pPr>
        <w:pStyle w:val="Odsekzoznamu"/>
        <w:tabs>
          <w:tab w:val="left" w:pos="426"/>
        </w:tabs>
        <w:ind w:left="0"/>
        <w:jc w:val="both"/>
        <w:rPr>
          <w:rFonts w:ascii="Calibri" w:hAnsi="Calibri" w:cs="Calibri"/>
          <w:b/>
          <w:bCs/>
          <w:iCs/>
          <w:szCs w:val="20"/>
        </w:rPr>
      </w:pPr>
    </w:p>
    <w:p w14:paraId="3C6F6F73" w14:textId="77777777" w:rsidR="006773EE" w:rsidRDefault="006773EE" w:rsidP="009953E3">
      <w:pPr>
        <w:pStyle w:val="Odsekzoznamu"/>
        <w:tabs>
          <w:tab w:val="left" w:pos="426"/>
        </w:tabs>
        <w:ind w:left="0"/>
        <w:jc w:val="both"/>
        <w:rPr>
          <w:rFonts w:ascii="Calibri" w:hAnsi="Calibri" w:cs="Calibri"/>
          <w:b/>
          <w:bCs/>
          <w:iCs/>
          <w:szCs w:val="20"/>
        </w:rPr>
      </w:pPr>
    </w:p>
    <w:p w14:paraId="73F7DA35" w14:textId="77777777" w:rsidR="006773EE" w:rsidRDefault="006773EE" w:rsidP="009953E3">
      <w:pPr>
        <w:pStyle w:val="Odsekzoznamu"/>
        <w:tabs>
          <w:tab w:val="left" w:pos="426"/>
        </w:tabs>
        <w:ind w:left="0"/>
        <w:jc w:val="both"/>
        <w:rPr>
          <w:rFonts w:ascii="Calibri" w:hAnsi="Calibri" w:cs="Calibri"/>
          <w:b/>
          <w:bCs/>
          <w:iCs/>
          <w:szCs w:val="20"/>
        </w:rPr>
      </w:pPr>
    </w:p>
    <w:p w14:paraId="3C6558C1" w14:textId="77777777" w:rsidR="006773EE" w:rsidRDefault="006773EE" w:rsidP="009953E3">
      <w:pPr>
        <w:pStyle w:val="Odsekzoznamu"/>
        <w:tabs>
          <w:tab w:val="left" w:pos="426"/>
        </w:tabs>
        <w:ind w:left="0"/>
        <w:jc w:val="both"/>
        <w:rPr>
          <w:rFonts w:ascii="Calibri" w:hAnsi="Calibri" w:cs="Calibri"/>
          <w:b/>
          <w:bCs/>
          <w:iCs/>
          <w:szCs w:val="20"/>
        </w:rPr>
      </w:pPr>
    </w:p>
    <w:p w14:paraId="0EB39305" w14:textId="77777777" w:rsidR="006773EE" w:rsidRDefault="006773EE" w:rsidP="009953E3">
      <w:pPr>
        <w:pStyle w:val="Odsekzoznamu"/>
        <w:tabs>
          <w:tab w:val="left" w:pos="426"/>
        </w:tabs>
        <w:ind w:left="0"/>
        <w:jc w:val="both"/>
        <w:rPr>
          <w:rFonts w:ascii="Calibri" w:hAnsi="Calibri" w:cs="Calibri"/>
          <w:b/>
          <w:bCs/>
          <w:iCs/>
          <w:szCs w:val="20"/>
        </w:rPr>
      </w:pPr>
    </w:p>
    <w:p w14:paraId="3961631E" w14:textId="77777777" w:rsidR="006773EE" w:rsidRDefault="006773EE" w:rsidP="009953E3">
      <w:pPr>
        <w:pStyle w:val="Odsekzoznamu"/>
        <w:tabs>
          <w:tab w:val="left" w:pos="426"/>
        </w:tabs>
        <w:ind w:left="0"/>
        <w:jc w:val="both"/>
        <w:rPr>
          <w:rFonts w:ascii="Calibri" w:hAnsi="Calibri" w:cs="Calibri"/>
          <w:b/>
          <w:bCs/>
          <w:iCs/>
          <w:szCs w:val="20"/>
        </w:rPr>
      </w:pPr>
    </w:p>
    <w:p w14:paraId="5302C39E" w14:textId="77777777" w:rsidR="006773EE" w:rsidRDefault="006773EE" w:rsidP="009953E3">
      <w:pPr>
        <w:pStyle w:val="Odsekzoznamu"/>
        <w:tabs>
          <w:tab w:val="left" w:pos="426"/>
        </w:tabs>
        <w:ind w:left="0"/>
        <w:jc w:val="both"/>
        <w:rPr>
          <w:rFonts w:ascii="Calibri" w:hAnsi="Calibri" w:cs="Calibri"/>
          <w:b/>
          <w:bCs/>
          <w:iCs/>
          <w:szCs w:val="20"/>
        </w:rPr>
      </w:pPr>
    </w:p>
    <w:p w14:paraId="18A3AF08" w14:textId="77777777" w:rsidR="006773EE" w:rsidRDefault="006773EE" w:rsidP="009953E3">
      <w:pPr>
        <w:pStyle w:val="Odsekzoznamu"/>
        <w:tabs>
          <w:tab w:val="left" w:pos="426"/>
        </w:tabs>
        <w:ind w:left="0"/>
        <w:jc w:val="both"/>
        <w:rPr>
          <w:rFonts w:ascii="Calibri" w:hAnsi="Calibri" w:cs="Calibri"/>
          <w:b/>
          <w:bCs/>
          <w:iCs/>
          <w:szCs w:val="20"/>
        </w:rPr>
      </w:pPr>
    </w:p>
    <w:p w14:paraId="430BBEDE" w14:textId="77777777" w:rsidR="006773EE" w:rsidRDefault="006773EE" w:rsidP="009953E3">
      <w:pPr>
        <w:pStyle w:val="Odsekzoznamu"/>
        <w:tabs>
          <w:tab w:val="left" w:pos="426"/>
        </w:tabs>
        <w:ind w:left="0"/>
        <w:jc w:val="both"/>
        <w:rPr>
          <w:rFonts w:ascii="Calibri" w:hAnsi="Calibri" w:cs="Calibri"/>
          <w:b/>
          <w:bCs/>
          <w:iCs/>
          <w:szCs w:val="20"/>
        </w:rPr>
      </w:pPr>
    </w:p>
    <w:p w14:paraId="6234DF37" w14:textId="77777777" w:rsidR="006773EE" w:rsidRDefault="006773EE" w:rsidP="009953E3">
      <w:pPr>
        <w:pStyle w:val="Odsekzoznamu"/>
        <w:tabs>
          <w:tab w:val="left" w:pos="426"/>
        </w:tabs>
        <w:ind w:left="0"/>
        <w:jc w:val="both"/>
        <w:rPr>
          <w:rFonts w:ascii="Calibri" w:hAnsi="Calibri" w:cs="Calibri"/>
          <w:b/>
          <w:bCs/>
          <w:iCs/>
          <w:szCs w:val="20"/>
        </w:rPr>
      </w:pPr>
    </w:p>
    <w:p w14:paraId="187F9ACD" w14:textId="77777777" w:rsidR="006773EE" w:rsidRDefault="006773EE" w:rsidP="009953E3">
      <w:pPr>
        <w:pStyle w:val="Odsekzoznamu"/>
        <w:tabs>
          <w:tab w:val="left" w:pos="426"/>
        </w:tabs>
        <w:ind w:left="0"/>
        <w:jc w:val="both"/>
        <w:rPr>
          <w:rFonts w:ascii="Calibri" w:hAnsi="Calibri" w:cs="Calibri"/>
          <w:b/>
          <w:bCs/>
          <w:iCs/>
          <w:szCs w:val="20"/>
        </w:rPr>
      </w:pPr>
    </w:p>
    <w:p w14:paraId="42DAA387" w14:textId="77777777" w:rsidR="006773EE" w:rsidRDefault="006773EE" w:rsidP="009953E3">
      <w:pPr>
        <w:pStyle w:val="Odsekzoznamu"/>
        <w:tabs>
          <w:tab w:val="left" w:pos="426"/>
        </w:tabs>
        <w:ind w:left="0"/>
        <w:jc w:val="both"/>
        <w:rPr>
          <w:rFonts w:ascii="Calibri" w:hAnsi="Calibri" w:cs="Calibri"/>
          <w:b/>
          <w:bCs/>
          <w:iCs/>
          <w:szCs w:val="20"/>
        </w:rPr>
      </w:pPr>
    </w:p>
    <w:p w14:paraId="63123B72" w14:textId="77777777" w:rsidR="006773EE" w:rsidRDefault="006773EE" w:rsidP="009953E3">
      <w:pPr>
        <w:pStyle w:val="Odsekzoznamu"/>
        <w:tabs>
          <w:tab w:val="left" w:pos="426"/>
        </w:tabs>
        <w:ind w:left="0"/>
        <w:jc w:val="both"/>
        <w:rPr>
          <w:rFonts w:ascii="Calibri" w:hAnsi="Calibri" w:cs="Calibri"/>
          <w:b/>
          <w:bCs/>
          <w:iCs/>
          <w:szCs w:val="20"/>
        </w:rPr>
      </w:pPr>
    </w:p>
    <w:p w14:paraId="2D469325" w14:textId="77777777" w:rsidR="006773EE" w:rsidRDefault="006773EE" w:rsidP="009953E3">
      <w:pPr>
        <w:pStyle w:val="Odsekzoznamu"/>
        <w:tabs>
          <w:tab w:val="left" w:pos="426"/>
        </w:tabs>
        <w:ind w:left="0"/>
        <w:jc w:val="both"/>
        <w:rPr>
          <w:rFonts w:ascii="Calibri" w:hAnsi="Calibri" w:cs="Calibri"/>
          <w:b/>
          <w:bCs/>
          <w:iCs/>
          <w:szCs w:val="20"/>
        </w:rPr>
      </w:pPr>
    </w:p>
    <w:p w14:paraId="7D929066" w14:textId="77777777" w:rsidR="006773EE" w:rsidRDefault="006773EE" w:rsidP="009953E3">
      <w:pPr>
        <w:pStyle w:val="Odsekzoznamu"/>
        <w:tabs>
          <w:tab w:val="left" w:pos="426"/>
        </w:tabs>
        <w:ind w:left="0"/>
        <w:jc w:val="both"/>
        <w:rPr>
          <w:rFonts w:ascii="Calibri" w:hAnsi="Calibri" w:cs="Calibri"/>
          <w:b/>
          <w:bCs/>
          <w:iCs/>
          <w:szCs w:val="20"/>
        </w:rPr>
      </w:pPr>
    </w:p>
    <w:p w14:paraId="6020F28E" w14:textId="77777777" w:rsidR="006773EE" w:rsidRDefault="006773EE" w:rsidP="009953E3">
      <w:pPr>
        <w:pStyle w:val="Odsekzoznamu"/>
        <w:tabs>
          <w:tab w:val="left" w:pos="426"/>
        </w:tabs>
        <w:ind w:left="0"/>
        <w:jc w:val="both"/>
        <w:rPr>
          <w:rFonts w:ascii="Calibri" w:hAnsi="Calibri" w:cs="Calibri"/>
          <w:b/>
          <w:bCs/>
          <w:iCs/>
          <w:szCs w:val="20"/>
        </w:rPr>
      </w:pPr>
    </w:p>
    <w:p w14:paraId="636C9532" w14:textId="77777777" w:rsidR="006773EE" w:rsidRDefault="006773EE" w:rsidP="009953E3">
      <w:pPr>
        <w:pStyle w:val="Odsekzoznamu"/>
        <w:tabs>
          <w:tab w:val="left" w:pos="426"/>
        </w:tabs>
        <w:ind w:left="0"/>
        <w:jc w:val="both"/>
        <w:rPr>
          <w:rFonts w:ascii="Calibri" w:hAnsi="Calibri" w:cs="Calibri"/>
          <w:b/>
          <w:bCs/>
          <w:iCs/>
          <w:szCs w:val="20"/>
        </w:rPr>
      </w:pPr>
    </w:p>
    <w:p w14:paraId="606EB73C" w14:textId="77777777" w:rsidR="006773EE" w:rsidRDefault="006773EE" w:rsidP="009953E3">
      <w:pPr>
        <w:pStyle w:val="Odsekzoznamu"/>
        <w:tabs>
          <w:tab w:val="left" w:pos="426"/>
        </w:tabs>
        <w:ind w:left="0"/>
        <w:jc w:val="both"/>
        <w:rPr>
          <w:rFonts w:ascii="Calibri" w:hAnsi="Calibri" w:cs="Calibri"/>
          <w:b/>
          <w:bCs/>
          <w:iCs/>
          <w:szCs w:val="20"/>
        </w:rPr>
      </w:pPr>
    </w:p>
    <w:p w14:paraId="2EC1B4F9" w14:textId="77777777" w:rsidR="006773EE" w:rsidRDefault="006773EE" w:rsidP="009953E3">
      <w:pPr>
        <w:pStyle w:val="Odsekzoznamu"/>
        <w:tabs>
          <w:tab w:val="left" w:pos="426"/>
        </w:tabs>
        <w:ind w:left="0"/>
        <w:jc w:val="both"/>
        <w:rPr>
          <w:rFonts w:ascii="Calibri" w:hAnsi="Calibri" w:cs="Calibri"/>
          <w:b/>
          <w:bCs/>
          <w:iCs/>
          <w:szCs w:val="20"/>
        </w:rPr>
      </w:pPr>
    </w:p>
    <w:p w14:paraId="1BCFE0D3" w14:textId="0870E99A"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E16F43">
      <w:pPr>
        <w:pStyle w:val="tl1"/>
        <w:numPr>
          <w:ilvl w:val="0"/>
          <w:numId w:val="20"/>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0894FCBE" w:rsidR="00B60C34" w:rsidRDefault="00983766" w:rsidP="00E16F43">
      <w:pPr>
        <w:pStyle w:val="tl1"/>
        <w:numPr>
          <w:ilvl w:val="0"/>
          <w:numId w:val="20"/>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064B4D1D" w:rsidR="00B60C34" w:rsidRPr="00457056" w:rsidRDefault="00983766" w:rsidP="00E16F43">
      <w:pPr>
        <w:pStyle w:val="tl1"/>
        <w:numPr>
          <w:ilvl w:val="0"/>
          <w:numId w:val="20"/>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s § 112 ods. 6 ZVO, veta druhá,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228F3D6" w:rsidR="00E5007A" w:rsidRPr="001D766A" w:rsidRDefault="00E5007A" w:rsidP="00E16F43">
      <w:pPr>
        <w:pStyle w:val="tl1"/>
        <w:numPr>
          <w:ilvl w:val="0"/>
          <w:numId w:val="20"/>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E16F43">
      <w:pPr>
        <w:pStyle w:val="Odsekzoznamu"/>
        <w:numPr>
          <w:ilvl w:val="0"/>
          <w:numId w:val="21"/>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61E3360E"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w:t>
      </w:r>
      <w:r w:rsidR="00624665">
        <w:rPr>
          <w:rFonts w:ascii="Calibri" w:hAnsi="Calibri" w:cs="Calibri"/>
          <w:sz w:val="20"/>
          <w:szCs w:val="22"/>
          <w:lang w:eastAsia="sk-SK"/>
        </w:rPr>
        <w:t xml:space="preserve">           </w:t>
      </w:r>
      <w:r>
        <w:rPr>
          <w:rFonts w:ascii="Calibri" w:hAnsi="Calibri" w:cs="Calibri"/>
          <w:sz w:val="20"/>
          <w:szCs w:val="22"/>
          <w:lang w:eastAsia="sk-SK"/>
        </w:rPr>
        <w:t xml:space="preserve">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12C3565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w:t>
      </w:r>
      <w:r w:rsidR="00624665">
        <w:rPr>
          <w:rFonts w:ascii="Calibri" w:hAnsi="Calibri" w:cs="Calibri"/>
          <w:sz w:val="20"/>
          <w:szCs w:val="22"/>
          <w:lang w:eastAsia="sk-SK"/>
        </w:rPr>
        <w:t xml:space="preserve">               </w:t>
      </w:r>
      <w:r>
        <w:rPr>
          <w:rFonts w:ascii="Calibri" w:hAnsi="Calibri" w:cs="Calibri"/>
          <w:sz w:val="20"/>
          <w:szCs w:val="22"/>
          <w:lang w:eastAsia="sk-SK"/>
        </w:rPr>
        <w:t xml:space="preserve">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1D35EE1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f) nemá uložený zákaz účasti vo verejnom obstarávaní potvrdený konečným rozhodnutím v Slovenskej republike alebo </w:t>
      </w:r>
      <w:r w:rsidR="00624665">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1C223615"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42947056"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w:t>
      </w:r>
      <w:r w:rsidR="00624665">
        <w:rPr>
          <w:rFonts w:ascii="Calibri" w:hAnsi="Calibri" w:cs="Calibri"/>
          <w:sz w:val="20"/>
          <w:szCs w:val="22"/>
          <w:lang w:eastAsia="sk-SK"/>
        </w:rPr>
        <w:t xml:space="preserve">                </w:t>
      </w:r>
      <w:r>
        <w:rPr>
          <w:rFonts w:ascii="Calibri" w:hAnsi="Calibri" w:cs="Calibri"/>
          <w:sz w:val="20"/>
          <w:szCs w:val="22"/>
          <w:lang w:eastAsia="sk-SK"/>
        </w:rPr>
        <w:t xml:space="preserve">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w:t>
      </w:r>
      <w:r w:rsidR="00624665">
        <w:rPr>
          <w:rFonts w:ascii="Calibri" w:hAnsi="Calibri" w:cs="Calibri"/>
          <w:sz w:val="20"/>
          <w:szCs w:val="22"/>
          <w:lang w:eastAsia="sk-SK"/>
        </w:rPr>
        <w:t xml:space="preserve">     </w:t>
      </w:r>
      <w:r>
        <w:rPr>
          <w:rFonts w:ascii="Calibri" w:hAnsi="Calibri" w:cs="Calibri"/>
          <w:sz w:val="20"/>
          <w:szCs w:val="22"/>
          <w:lang w:eastAsia="sk-SK"/>
        </w:rPr>
        <w:t xml:space="preserve">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64B4E01D"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E16F43">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6DA26238" w:rsidR="00457056" w:rsidRPr="00284864"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BDCEADC" w14:textId="77777777" w:rsidR="00457056" w:rsidRPr="00284864"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7AB61B21" w:rsidR="00CF5C5E" w:rsidRPr="002C1CED" w:rsidRDefault="00CF5C5E" w:rsidP="00E16F43">
      <w:pPr>
        <w:numPr>
          <w:ilvl w:val="0"/>
          <w:numId w:val="30"/>
        </w:numPr>
        <w:autoSpaceDE w:val="0"/>
        <w:spacing w:line="251" w:lineRule="exact"/>
        <w:jc w:val="both"/>
        <w:rPr>
          <w:rFonts w:asciiTheme="minorHAnsi" w:hAnsiTheme="minorHAnsi" w:cstheme="minorHAnsi"/>
          <w:sz w:val="20"/>
          <w:szCs w:val="20"/>
          <w:lang w:eastAsia="sk-SK"/>
        </w:rPr>
      </w:pPr>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p w14:paraId="64F129B2" w14:textId="77777777" w:rsidR="00457056" w:rsidRPr="00284864"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04769367"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E16F43">
      <w:pPr>
        <w:pStyle w:val="Odsekzoznamu"/>
        <w:numPr>
          <w:ilvl w:val="0"/>
          <w:numId w:val="21"/>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E16F43">
      <w:pPr>
        <w:pStyle w:val="Odsekzoznamu"/>
        <w:numPr>
          <w:ilvl w:val="1"/>
          <w:numId w:val="21"/>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E16F43">
      <w:pPr>
        <w:pStyle w:val="Odsekzoznamu"/>
        <w:numPr>
          <w:ilvl w:val="0"/>
          <w:numId w:val="21"/>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0"/>
          <w:lang w:eastAsia="sk-SK"/>
        </w:rPr>
      </w:pPr>
      <w:r w:rsidRPr="00FA05D1">
        <w:rPr>
          <w:rFonts w:ascii="Calibri" w:hAnsi="Calibri" w:cs="Calibri"/>
          <w:sz w:val="20"/>
          <w:szCs w:val="20"/>
          <w:lang w:eastAsia="sk-SK"/>
        </w:rPr>
        <w:t>Uchádzač preukáže splnenie podmienky účasti podľa</w:t>
      </w:r>
      <w:r w:rsidRPr="0064099E">
        <w:rPr>
          <w:rFonts w:ascii="Calibri" w:hAnsi="Calibri" w:cs="Calibri"/>
          <w:b/>
          <w:sz w:val="20"/>
          <w:szCs w:val="20"/>
          <w:lang w:eastAsia="sk-SK"/>
        </w:rPr>
        <w:t xml:space="preserve">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FA05D1" w:rsidRDefault="00E5007A" w:rsidP="00E5007A">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15225AE0" w14:textId="0F0A4EDA" w:rsidR="00284864" w:rsidRPr="00327C11"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w:t>
      </w:r>
      <w:r w:rsidRPr="00327C11">
        <w:rPr>
          <w:rFonts w:asciiTheme="minorHAnsi" w:hAnsiTheme="minorHAnsi" w:cstheme="minorHAnsi"/>
          <w:sz w:val="20"/>
          <w:szCs w:val="20"/>
          <w:lang w:eastAsia="sk-SK"/>
        </w:rPr>
        <w:t xml:space="preserve">predchádzajúcich 5 rokov, </w:t>
      </w:r>
      <w:proofErr w:type="spellStart"/>
      <w:r w:rsidRPr="00327C11">
        <w:rPr>
          <w:rFonts w:asciiTheme="minorHAnsi" w:hAnsiTheme="minorHAnsi" w:cstheme="minorHAnsi"/>
          <w:sz w:val="20"/>
          <w:szCs w:val="20"/>
          <w:lang w:eastAsia="sk-SK"/>
        </w:rPr>
        <w:t>t.j</w:t>
      </w:r>
      <w:proofErr w:type="spellEnd"/>
      <w:r w:rsidRPr="00327C11">
        <w:rPr>
          <w:rFonts w:asciiTheme="minorHAnsi" w:hAnsiTheme="minorHAnsi" w:cstheme="minorHAnsi"/>
          <w:sz w:val="20"/>
          <w:szCs w:val="20"/>
          <w:lang w:eastAsia="sk-SK"/>
        </w:rPr>
        <w:t xml:space="preserve">. 5 rokov spätne od vyhlásenia verejného obstarávania v súhrnnej hodnote minimálne </w:t>
      </w:r>
      <w:r w:rsidR="006773EE">
        <w:rPr>
          <w:rFonts w:asciiTheme="minorHAnsi" w:hAnsiTheme="minorHAnsi" w:cstheme="minorHAnsi"/>
          <w:b/>
          <w:bCs/>
          <w:sz w:val="20"/>
          <w:szCs w:val="20"/>
        </w:rPr>
        <w:t>500</w:t>
      </w:r>
      <w:r w:rsidR="004C5E4F">
        <w:rPr>
          <w:rFonts w:asciiTheme="minorHAnsi" w:hAnsiTheme="minorHAnsi" w:cstheme="minorHAnsi"/>
          <w:b/>
          <w:bCs/>
          <w:sz w:val="20"/>
          <w:szCs w:val="20"/>
        </w:rPr>
        <w:t xml:space="preserve"> 000</w:t>
      </w:r>
      <w:r w:rsidR="00091FFA" w:rsidRPr="00091FFA">
        <w:rPr>
          <w:rFonts w:asciiTheme="minorHAnsi" w:hAnsiTheme="minorHAnsi" w:cstheme="minorHAnsi"/>
          <w:b/>
          <w:bCs/>
          <w:sz w:val="20"/>
          <w:szCs w:val="20"/>
        </w:rPr>
        <w:t>,00</w:t>
      </w:r>
      <w:r w:rsidR="00091FFA" w:rsidRPr="00EC79DA">
        <w:rPr>
          <w:b/>
          <w:bCs/>
        </w:rPr>
        <w:t xml:space="preserve"> </w:t>
      </w:r>
      <w:r w:rsidR="00327C11">
        <w:rPr>
          <w:rFonts w:asciiTheme="minorHAnsi" w:hAnsiTheme="minorHAnsi" w:cstheme="minorHAnsi"/>
          <w:b/>
          <w:bCs/>
          <w:sz w:val="20"/>
          <w:szCs w:val="20"/>
          <w:lang w:eastAsia="sk-SK"/>
        </w:rPr>
        <w:t>EUR</w:t>
      </w:r>
      <w:r w:rsidR="00327C11" w:rsidRPr="00327C11">
        <w:rPr>
          <w:rFonts w:asciiTheme="minorHAnsi" w:hAnsiTheme="minorHAnsi" w:cstheme="minorHAnsi"/>
          <w:b/>
          <w:bCs/>
          <w:sz w:val="20"/>
          <w:szCs w:val="20"/>
          <w:lang w:eastAsia="sk-SK"/>
        </w:rPr>
        <w:t xml:space="preserve"> </w:t>
      </w:r>
      <w:r w:rsidRPr="00327C11">
        <w:rPr>
          <w:rFonts w:asciiTheme="minorHAnsi" w:hAnsiTheme="minorHAnsi" w:cstheme="minorHAnsi"/>
          <w:b/>
          <w:bCs/>
          <w:sz w:val="20"/>
          <w:szCs w:val="20"/>
          <w:lang w:eastAsia="sk-SK"/>
        </w:rPr>
        <w:t>bez DPH</w:t>
      </w:r>
      <w:r w:rsidRPr="00327C11">
        <w:rPr>
          <w:rFonts w:asciiTheme="minorHAnsi" w:hAnsiTheme="minorHAnsi" w:cstheme="minorHAnsi"/>
          <w:sz w:val="20"/>
          <w:szCs w:val="20"/>
          <w:lang w:eastAsia="sk-SK"/>
        </w:rPr>
        <w:t>.</w:t>
      </w:r>
    </w:p>
    <w:p w14:paraId="6204F187" w14:textId="77777777" w:rsidR="00284864" w:rsidRPr="00327C11" w:rsidRDefault="00284864" w:rsidP="00284864">
      <w:pPr>
        <w:autoSpaceDE w:val="0"/>
        <w:spacing w:line="251" w:lineRule="exact"/>
        <w:jc w:val="both"/>
        <w:rPr>
          <w:rFonts w:asciiTheme="minorHAnsi" w:hAnsiTheme="minorHAnsi" w:cstheme="minorHAnsi"/>
          <w:sz w:val="20"/>
          <w:szCs w:val="20"/>
          <w:lang w:val="x-none" w:eastAsia="sk-SK"/>
        </w:rPr>
      </w:pPr>
      <w:r w:rsidRPr="00327C11">
        <w:rPr>
          <w:rFonts w:asciiTheme="minorHAnsi" w:hAnsiTheme="minorHAnsi" w:cstheme="minorHAnsi"/>
          <w:sz w:val="20"/>
          <w:szCs w:val="20"/>
          <w:lang w:val="x-none" w:eastAsia="sk-SK"/>
        </w:rPr>
        <w:t>Pod stavebnými prácami rovnakého charakteru sa myslia práce súvisiace s výstavbou/rekonštrukciou budovy. Jednotlivé plnenia sa pre účely splnenia predmetnej podmienky účasti môžu sčitovať.</w:t>
      </w:r>
    </w:p>
    <w:p w14:paraId="72B2C40C" w14:textId="77777777" w:rsidR="00284864" w:rsidRPr="00327C11" w:rsidRDefault="00284864" w:rsidP="00284864">
      <w:pPr>
        <w:autoSpaceDE w:val="0"/>
        <w:spacing w:line="251" w:lineRule="exact"/>
        <w:jc w:val="both"/>
        <w:rPr>
          <w:rFonts w:asciiTheme="minorHAnsi" w:hAnsiTheme="minorHAnsi" w:cstheme="minorHAnsi"/>
          <w:b/>
          <w:sz w:val="20"/>
          <w:szCs w:val="20"/>
          <w:lang w:eastAsia="sk-SK"/>
        </w:rPr>
      </w:pPr>
    </w:p>
    <w:p w14:paraId="654D9A9F"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08A27993" w14:textId="165E1A7B" w:rsidR="00284864" w:rsidRPr="00FA05D1" w:rsidRDefault="00284864" w:rsidP="00E16F43">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Uchádzač preukáže splnenie podmienky účasti podľa </w:t>
      </w:r>
      <w:r w:rsidRPr="00FA05D1">
        <w:rPr>
          <w:rFonts w:asciiTheme="minorHAnsi" w:hAnsiTheme="minorHAnsi" w:cstheme="minorHAnsi"/>
          <w:b/>
          <w:sz w:val="20"/>
          <w:szCs w:val="20"/>
          <w:lang w:eastAsia="sk-SK"/>
        </w:rPr>
        <w:t>§ 34 ods. 1 písm. g)</w:t>
      </w:r>
      <w:r w:rsidRPr="00FA05D1">
        <w:rPr>
          <w:rFonts w:asciiTheme="minorHAnsi" w:hAnsiTheme="minorHAnsi" w:cstheme="minorHAnsi"/>
          <w:sz w:val="20"/>
          <w:szCs w:val="20"/>
          <w:lang w:eastAsia="sk-SK"/>
        </w:rPr>
        <w:t xml:space="preserve"> ZVO predložením údajov o vzdelaní a odbornej praxi alebo o odbornej kvalifikácií osôb určených na plnenie zmluvy alebo riadiacich zamestnancov. </w:t>
      </w:r>
    </w:p>
    <w:p w14:paraId="5C1EB2B9"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54D6C18E" w14:textId="7D746D51" w:rsidR="00B0030D" w:rsidRPr="00FA05D1" w:rsidRDefault="00B0030D" w:rsidP="00B0030D">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lastRenderedPageBreak/>
        <w:t xml:space="preserve">Minimálna úroveň. </w:t>
      </w:r>
    </w:p>
    <w:p w14:paraId="5BE99896" w14:textId="7A0EE65C" w:rsidR="00F25831" w:rsidRPr="002A5E0E" w:rsidRDefault="00F25831" w:rsidP="00F25831">
      <w:pPr>
        <w:tabs>
          <w:tab w:val="left" w:pos="344"/>
        </w:tabs>
        <w:autoSpaceDE w:val="0"/>
        <w:spacing w:line="251" w:lineRule="exact"/>
        <w:jc w:val="both"/>
        <w:rPr>
          <w:rFonts w:asciiTheme="minorHAnsi" w:hAnsiTheme="minorHAnsi" w:cstheme="minorHAnsi"/>
          <w:sz w:val="20"/>
          <w:szCs w:val="20"/>
          <w:lang w:eastAsia="sk-SK"/>
        </w:rPr>
      </w:pPr>
      <w:r w:rsidRPr="002A5E0E">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2B8FA91B" w14:textId="77777777" w:rsidR="00F25831" w:rsidRPr="002A5E0E" w:rsidRDefault="00F25831" w:rsidP="00E16F43">
      <w:pPr>
        <w:numPr>
          <w:ilvl w:val="0"/>
          <w:numId w:val="31"/>
        </w:numPr>
        <w:tabs>
          <w:tab w:val="left" w:pos="344"/>
        </w:tabs>
        <w:autoSpaceDE w:val="0"/>
        <w:spacing w:line="251" w:lineRule="exact"/>
        <w:jc w:val="both"/>
        <w:rPr>
          <w:rFonts w:asciiTheme="minorHAnsi" w:hAnsiTheme="minorHAnsi" w:cstheme="minorHAnsi"/>
          <w:iCs/>
          <w:sz w:val="20"/>
          <w:szCs w:val="20"/>
        </w:rPr>
      </w:pPr>
      <w:r w:rsidRPr="002A5E0E">
        <w:rPr>
          <w:rFonts w:asciiTheme="minorHAnsi" w:hAnsiTheme="minorHAnsi" w:cstheme="minorHAnsi"/>
          <w:sz w:val="20"/>
          <w:szCs w:val="20"/>
          <w:lang w:eastAsia="sk-SK"/>
        </w:rPr>
        <w:t xml:space="preserve">Minimálne jedna osoba </w:t>
      </w:r>
      <w:r w:rsidRPr="002A5E0E">
        <w:rPr>
          <w:rFonts w:asciiTheme="minorHAnsi" w:hAnsiTheme="minorHAnsi" w:cstheme="minorHAnsi"/>
          <w:iCs/>
          <w:sz w:val="20"/>
          <w:szCs w:val="20"/>
        </w:rPr>
        <w:t xml:space="preserve">vo funkcii </w:t>
      </w:r>
      <w:r w:rsidRPr="002A5E0E">
        <w:rPr>
          <w:rFonts w:asciiTheme="minorHAnsi" w:hAnsiTheme="minorHAnsi" w:cstheme="minorHAnsi"/>
          <w:b/>
          <w:iCs/>
          <w:sz w:val="20"/>
          <w:szCs w:val="20"/>
        </w:rPr>
        <w:t>stavbyvedúceho</w:t>
      </w:r>
      <w:r w:rsidRPr="002A5E0E">
        <w:rPr>
          <w:rFonts w:asciiTheme="minorHAnsi" w:hAnsiTheme="minorHAnsi" w:cstheme="minorHAnsi"/>
          <w:iCs/>
          <w:sz w:val="20"/>
          <w:szCs w:val="20"/>
        </w:rPr>
        <w:t xml:space="preserve"> musí spĺňať nasledovné minimálne požiadavky:</w:t>
      </w:r>
    </w:p>
    <w:p w14:paraId="415738E4" w14:textId="77777777" w:rsidR="00F25831" w:rsidRPr="002A5E0E" w:rsidRDefault="00F25831" w:rsidP="00E16F43">
      <w:pPr>
        <w:numPr>
          <w:ilvl w:val="0"/>
          <w:numId w:val="32"/>
        </w:numPr>
        <w:autoSpaceDE w:val="0"/>
        <w:autoSpaceDN w:val="0"/>
        <w:adjustRightInd w:val="0"/>
        <w:spacing w:after="22"/>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A2E52A0" w14:textId="77777777" w:rsidR="00F25831" w:rsidRPr="002A5E0E" w:rsidRDefault="00F25831" w:rsidP="00E16F43">
      <w:pPr>
        <w:numPr>
          <w:ilvl w:val="0"/>
          <w:numId w:val="32"/>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musí mať odbornú prax súvisiacu s predmetom zákazky (</w:t>
      </w:r>
      <w:r w:rsidRPr="002A5E0E">
        <w:rPr>
          <w:rFonts w:asciiTheme="minorHAnsi" w:hAnsiTheme="minorHAnsi" w:cstheme="minorHAnsi"/>
          <w:sz w:val="20"/>
          <w:szCs w:val="20"/>
          <w:lang w:eastAsia="sk-SK"/>
        </w:rPr>
        <w:t>stavebné práce súvisiace s výstavbou alebo rekonštrukciou objektov</w:t>
      </w:r>
      <w:r w:rsidRPr="002A5E0E">
        <w:rPr>
          <w:rFonts w:asciiTheme="minorHAnsi" w:hAnsiTheme="minorHAnsi" w:cstheme="minorHAnsi"/>
          <w:color w:val="000000"/>
          <w:sz w:val="20"/>
          <w:szCs w:val="20"/>
          <w:lang w:eastAsia="sk-SK"/>
        </w:rPr>
        <w:t xml:space="preserve">) v dĺžke minimálne 3 roky. </w:t>
      </w:r>
    </w:p>
    <w:p w14:paraId="6E24AF1F" w14:textId="77777777" w:rsidR="00F25831" w:rsidRPr="002A5E0E" w:rsidRDefault="00F25831" w:rsidP="00F25831">
      <w:pPr>
        <w:autoSpaceDE w:val="0"/>
        <w:autoSpaceDN w:val="0"/>
        <w:adjustRightInd w:val="0"/>
        <w:ind w:firstLine="709"/>
        <w:rPr>
          <w:rFonts w:asciiTheme="minorHAnsi" w:hAnsiTheme="minorHAnsi" w:cstheme="minorHAnsi"/>
          <w:b/>
          <w:color w:val="000000"/>
          <w:sz w:val="20"/>
          <w:szCs w:val="20"/>
          <w:lang w:eastAsia="sk-SK"/>
        </w:rPr>
      </w:pPr>
      <w:r w:rsidRPr="002A5E0E">
        <w:rPr>
          <w:rFonts w:asciiTheme="minorHAnsi" w:hAnsiTheme="minorHAnsi" w:cstheme="minorHAnsi"/>
          <w:b/>
          <w:color w:val="000000"/>
          <w:sz w:val="20"/>
          <w:szCs w:val="20"/>
          <w:lang w:eastAsia="sk-SK"/>
        </w:rPr>
        <w:t xml:space="preserve">Uchádzač predloží: </w:t>
      </w:r>
    </w:p>
    <w:p w14:paraId="105F20CA" w14:textId="77777777" w:rsidR="00F25831" w:rsidRPr="002A5E0E" w:rsidRDefault="00F25831" w:rsidP="00E16F43">
      <w:pPr>
        <w:numPr>
          <w:ilvl w:val="0"/>
          <w:numId w:val="33"/>
        </w:numPr>
        <w:autoSpaceDE w:val="0"/>
        <w:autoSpaceDN w:val="0"/>
        <w:adjustRightInd w:val="0"/>
        <w:spacing w:after="2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C79A7D9" w14:textId="50353C98" w:rsidR="00F25831" w:rsidRPr="002A5E0E" w:rsidRDefault="00F25831" w:rsidP="00E16F43">
      <w:pPr>
        <w:numPr>
          <w:ilvl w:val="0"/>
          <w:numId w:val="33"/>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profesijný životopis so zoznamom odborných skúseností preukazujúcich požadovanú odbornú prax, </w:t>
      </w:r>
      <w:r w:rsidR="00624665" w:rsidRPr="002A5E0E">
        <w:rPr>
          <w:rFonts w:asciiTheme="minorHAnsi" w:hAnsiTheme="minorHAnsi" w:cstheme="minorHAnsi"/>
          <w:color w:val="000000"/>
          <w:sz w:val="20"/>
          <w:szCs w:val="20"/>
          <w:lang w:eastAsia="sk-SK"/>
        </w:rPr>
        <w:t xml:space="preserve">        </w:t>
      </w:r>
      <w:r w:rsidRPr="002A5E0E">
        <w:rPr>
          <w:rFonts w:asciiTheme="minorHAnsi" w:hAnsiTheme="minorHAnsi" w:cstheme="minorHAnsi"/>
          <w:color w:val="000000"/>
          <w:sz w:val="20"/>
          <w:szCs w:val="20"/>
          <w:lang w:eastAsia="sk-SK"/>
        </w:rPr>
        <w:t xml:space="preserve">v takom rozsahu, aby bolo možné posúdiť splnenie podmienky účasti. </w:t>
      </w:r>
    </w:p>
    <w:p w14:paraId="44B26D72" w14:textId="096CC7DD" w:rsidR="00D25F00" w:rsidRPr="002A5E0E" w:rsidRDefault="00D25F00" w:rsidP="00D25F00">
      <w:pPr>
        <w:pStyle w:val="Textkomentra"/>
        <w:rPr>
          <w:lang w:val="sk-SK"/>
        </w:rPr>
      </w:pPr>
    </w:p>
    <w:p w14:paraId="5228E7BA" w14:textId="77777777" w:rsidR="00F25831" w:rsidRPr="00FA05D1" w:rsidRDefault="00F25831" w:rsidP="00F25831">
      <w:pPr>
        <w:tabs>
          <w:tab w:val="left" w:pos="344"/>
        </w:tabs>
        <w:autoSpaceDE w:val="0"/>
        <w:spacing w:line="251" w:lineRule="exact"/>
        <w:jc w:val="both"/>
        <w:rPr>
          <w:rFonts w:asciiTheme="minorHAnsi" w:hAnsiTheme="minorHAnsi" w:cstheme="minorHAnsi"/>
          <w:sz w:val="20"/>
          <w:szCs w:val="20"/>
          <w:lang w:eastAsia="sk-SK"/>
        </w:rPr>
      </w:pPr>
    </w:p>
    <w:p w14:paraId="433B45BA" w14:textId="12EB9EAE" w:rsidR="001D766A" w:rsidRPr="0063584C" w:rsidRDefault="00F25831" w:rsidP="00E5007A">
      <w:pPr>
        <w:tabs>
          <w:tab w:val="left" w:pos="344"/>
        </w:tabs>
        <w:autoSpaceDE w:val="0"/>
        <w:spacing w:line="251" w:lineRule="exact"/>
        <w:jc w:val="both"/>
        <w:rPr>
          <w:rFonts w:ascii="Calibri" w:hAnsi="Calibri" w:cs="Calibri"/>
          <w:sz w:val="20"/>
          <w:szCs w:val="20"/>
          <w:lang w:eastAsia="sk-SK"/>
        </w:rPr>
      </w:pPr>
      <w:r w:rsidRPr="00FA05D1">
        <w:rPr>
          <w:rFonts w:asciiTheme="minorHAnsi" w:hAnsiTheme="minorHAnsi" w:cstheme="minorHAnsi"/>
          <w:sz w:val="20"/>
          <w:szCs w:val="20"/>
          <w:lang w:eastAsia="sk-SK"/>
        </w:rPr>
        <w:t>3.</w:t>
      </w:r>
      <w:r w:rsidRPr="00FA05D1">
        <w:rPr>
          <w:rFonts w:asciiTheme="minorHAnsi" w:hAnsiTheme="minorHAnsi" w:cstheme="minorHAns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 32 ods. 2 ZVO, oprávnenie dodávať tovar, uskutočňovať stavebné práce alebo poskytovať službu preukazuje vo vzťahu k tej časti predmetu zákazky, na ktorú boli kapacity záujemcovi alebo uchádzačovi poskytnuté.</w:t>
      </w:r>
      <w:r w:rsidR="007B09EE">
        <w:rPr>
          <w:rFonts w:asciiTheme="minorHAnsi" w:hAnsiTheme="minorHAnsi" w:cstheme="minorHAnsi"/>
          <w:sz w:val="20"/>
          <w:szCs w:val="20"/>
          <w:lang w:eastAsia="sk-SK"/>
        </w:rPr>
        <w:t xml:space="preserve"> </w:t>
      </w:r>
      <w:bookmarkStart w:id="16" w:name="_Hlk88066432"/>
      <w:r w:rsidR="007B09EE" w:rsidRPr="007B09EE">
        <w:rPr>
          <w:rFonts w:asciiTheme="minorHAnsi" w:hAnsiTheme="minorHAnsi" w:cstheme="minorHAnsi"/>
          <w:sz w:val="20"/>
          <w:szCs w:val="20"/>
          <w:lang w:eastAsia="sk-SK"/>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bookmarkEnd w:id="16"/>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E16F43">
      <w:pPr>
        <w:pStyle w:val="Odsekzoznamu"/>
        <w:numPr>
          <w:ilvl w:val="0"/>
          <w:numId w:val="21"/>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0ECE7FFD"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17"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17"/>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6C6DF4CD"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w:t>
      </w:r>
      <w:r w:rsidR="00624665">
        <w:rPr>
          <w:rFonts w:ascii="Calibri" w:hAnsi="Calibri" w:cs="Calibri"/>
          <w:sz w:val="20"/>
          <w:szCs w:val="20"/>
        </w:rPr>
        <w:t xml:space="preserve">        </w:t>
      </w:r>
      <w:r w:rsidRPr="0064099E">
        <w:rPr>
          <w:rFonts w:ascii="Calibri" w:hAnsi="Calibri" w:cs="Calibri"/>
          <w:sz w:val="20"/>
          <w:szCs w:val="20"/>
        </w:rPr>
        <w:t xml:space="preserve">§ 152 ods. (4) ZVO. Vzhľadom ku skutočnosti, že verejný obstarávateľ v predmetnom verejnom obstarávaní využije postup v súlade s § 112 ods. 6 </w:t>
      </w:r>
      <w:r w:rsidR="007B09EE">
        <w:rPr>
          <w:rFonts w:ascii="Calibri" w:hAnsi="Calibri" w:cs="Calibri"/>
          <w:sz w:val="20"/>
          <w:szCs w:val="20"/>
        </w:rPr>
        <w:t>druhá</w:t>
      </w:r>
      <w:r w:rsidR="007B09EE" w:rsidRPr="0064099E">
        <w:rPr>
          <w:rFonts w:ascii="Calibri" w:hAnsi="Calibri" w:cs="Calibri"/>
          <w:sz w:val="20"/>
          <w:szCs w:val="20"/>
        </w:rPr>
        <w:t xml:space="preserve"> </w:t>
      </w:r>
      <w:r w:rsidRPr="0064099E">
        <w:rPr>
          <w:rFonts w:ascii="Calibri" w:hAnsi="Calibri" w:cs="Calibri"/>
          <w:sz w:val="20"/>
          <w:szCs w:val="20"/>
        </w:rPr>
        <w:t xml:space="preserve">veta ZVO (reverzná súťaž), vyhodnotenie splnenia podmienok účasti </w:t>
      </w:r>
      <w:r w:rsidR="00891D54" w:rsidRPr="00457056">
        <w:rPr>
          <w:rFonts w:ascii="Calibri" w:hAnsi="Calibri" w:cs="Calibri"/>
          <w:bCs/>
          <w:sz w:val="20"/>
          <w:szCs w:val="20"/>
        </w:rPr>
        <w:t xml:space="preserve">a vyhodnotenie ponúk z hľadiska splnenia požiadaviek na predmet zákazky sa uskutoční po vyhodnotení ponúk na základe kritérií </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E16F43">
      <w:pPr>
        <w:pStyle w:val="Odsekzoznamu"/>
        <w:numPr>
          <w:ilvl w:val="1"/>
          <w:numId w:val="21"/>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lastRenderedPageBreak/>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E3879BA" w:rsidR="000D53A7" w:rsidRPr="002A0C90" w:rsidRDefault="000D53A7" w:rsidP="00E16F43">
      <w:pPr>
        <w:pStyle w:val="tl1"/>
        <w:numPr>
          <w:ilvl w:val="0"/>
          <w:numId w:val="34"/>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o jednotnom európskom dokumente a jeho obsahu a Vykonávacieho nariadenia Komisie (EÚ) 2016/7 z 5. januára 2016, ktorým sa ustanovuje štandardný formulár pre jednotný európsky dokument pre obstarávanie.  Alebo </w:t>
      </w:r>
    </w:p>
    <w:p w14:paraId="5C111D32" w14:textId="7C2CCA28" w:rsidR="000D53A7" w:rsidRPr="002A0C90" w:rsidRDefault="000D53A7" w:rsidP="00E16F43">
      <w:pPr>
        <w:pStyle w:val="tl1"/>
        <w:numPr>
          <w:ilvl w:val="0"/>
          <w:numId w:val="34"/>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časť H. </w:t>
      </w:r>
      <w:r w:rsidR="007B09EE" w:rsidRPr="002A0C90">
        <w:rPr>
          <w:rFonts w:ascii="Calibri" w:hAnsi="Calibri" w:cs="Calibri"/>
          <w:sz w:val="20"/>
          <w:szCs w:val="20"/>
        </w:rPr>
        <w:t xml:space="preserve">ČESTNÉ VYHLÁSENIE </w:t>
      </w:r>
      <w:r w:rsidR="0062466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3B8742B0" w14:textId="711B1665" w:rsidR="00C23024" w:rsidRPr="0064099E"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p>
    <w:p w14:paraId="2D4D60EB" w14:textId="4FF024E3"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Pr>
          <w:rFonts w:ascii="Calibri" w:hAnsi="Calibri" w:cs="Calibri"/>
          <w:sz w:val="20"/>
          <w:szCs w:val="20"/>
          <w:lang w:eastAsia="sk-SK"/>
        </w:rPr>
        <w:t xml:space="preserve">na </w:t>
      </w:r>
      <w:r w:rsidR="00BC3C49" w:rsidRPr="00BC3C49">
        <w:rPr>
          <w:rFonts w:ascii="Calibri" w:hAnsi="Calibri" w:cs="Calibri"/>
          <w:sz w:val="20"/>
          <w:szCs w:val="20"/>
          <w:lang w:eastAsia="sk-SK"/>
        </w:rPr>
        <w:t>adrese</w:t>
      </w:r>
      <w:r w:rsidR="00BC3C49">
        <w:rPr>
          <w:rFonts w:ascii="Calibri" w:hAnsi="Calibri" w:cs="Calibri"/>
          <w:sz w:val="20"/>
          <w:szCs w:val="20"/>
          <w:lang w:eastAsia="sk-SK"/>
        </w:rPr>
        <w:t xml:space="preserve">: </w:t>
      </w:r>
      <w:hyperlink r:id="rId18" w:history="1">
        <w:r w:rsidR="000D53A7" w:rsidRPr="00046E06">
          <w:rPr>
            <w:rStyle w:val="Hypertextovprepojenie"/>
            <w:rFonts w:asciiTheme="minorHAnsi" w:hAnsiTheme="minorHAnsi" w:cstheme="minorHAnsi"/>
            <w:sz w:val="22"/>
            <w:szCs w:val="22"/>
          </w:rPr>
          <w:t>https://www.uvo.gov.sk/verejny-obstaravatel-obstaravatel/jednotny-europsky-dokument-603.html</w:t>
        </w:r>
      </w:hyperlink>
      <w:r w:rsidR="000D53A7">
        <w:rPr>
          <w:rFonts w:asciiTheme="minorHAnsi" w:hAnsiTheme="minorHAnsi" w:cstheme="minorHAnsi"/>
          <w:color w:val="4472C4" w:themeColor="accent5"/>
          <w:sz w:val="22"/>
          <w:szCs w:val="22"/>
          <w:u w:val="single"/>
        </w:rPr>
        <w:t xml:space="preserve">. </w:t>
      </w: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26D01AA7" w:rsidR="00E5007A" w:rsidRPr="00AE6B85" w:rsidRDefault="00E5007A" w:rsidP="00053E4D">
      <w:pPr>
        <w:ind w:left="2835" w:hanging="2835"/>
        <w:jc w:val="both"/>
        <w:rPr>
          <w:rFonts w:ascii="Calibri" w:hAnsi="Calibri" w:cs="Calibri"/>
          <w:sz w:val="20"/>
          <w:szCs w:val="20"/>
        </w:rPr>
      </w:pPr>
      <w:bookmarkStart w:id="18"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zákazka bez využitia elektronického trhoviska</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3F48FC13"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0B35432F" w14:textId="197FC20C"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5E0B75">
        <w:rPr>
          <w:rFonts w:ascii="Calibri" w:hAnsi="Calibri" w:cs="Calibri"/>
          <w:bCs/>
          <w:sz w:val="20"/>
          <w:szCs w:val="20"/>
        </w:rPr>
        <w:t xml:space="preserve"> </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8"/>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13E2ABAE"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00850456">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2A800C1C" w14:textId="77777777" w:rsidR="00A36C88" w:rsidRDefault="00A36C88" w:rsidP="00A36C88">
      <w:pPr>
        <w:jc w:val="both"/>
        <w:rPr>
          <w:rFonts w:ascii="Calibri" w:hAnsi="Calibri" w:cs="Calibri"/>
          <w:i/>
          <w:sz w:val="18"/>
          <w:szCs w:val="18"/>
        </w:rPr>
      </w:pPr>
    </w:p>
    <w:p w14:paraId="7E0E8DF6" w14:textId="78C63EC5" w:rsidR="00E5007A" w:rsidRDefault="00A36C88" w:rsidP="00850456">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w:t>
      </w:r>
    </w:p>
    <w:p w14:paraId="6863168E" w14:textId="77777777" w:rsidR="00850456" w:rsidRPr="003D3995" w:rsidRDefault="00850456" w:rsidP="00850456">
      <w:pPr>
        <w:jc w:val="both"/>
        <w:rPr>
          <w:rFonts w:ascii="Calibri" w:hAnsi="Calibri" w:cs="Calibri"/>
          <w:sz w:val="20"/>
          <w:szCs w:val="20"/>
        </w:rPr>
      </w:pPr>
    </w:p>
    <w:p w14:paraId="543F1619" w14:textId="0753A980"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 xml:space="preserve">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Pr="00B14265">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133F9F3E" w14:textId="15FC5AF9"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62868AB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w:t>
      </w:r>
      <w:r w:rsidR="00850456">
        <w:rPr>
          <w:rFonts w:asciiTheme="minorHAnsi" w:hAnsiTheme="minorHAnsi" w:cstheme="minorHAnsi"/>
          <w:bCs/>
          <w:sz w:val="16"/>
          <w:szCs w:val="16"/>
        </w:rPr>
        <w:t xml:space="preserve"> z</w:t>
      </w:r>
      <w:r w:rsidRPr="00B14265">
        <w:rPr>
          <w:rFonts w:asciiTheme="minorHAnsi" w:hAnsiTheme="minorHAnsi" w:cstheme="minorHAnsi"/>
          <w:bCs/>
          <w:sz w:val="16"/>
          <w:szCs w:val="16"/>
        </w:rPr>
        <w:t>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E16F43">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E16F43">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222EACC2" w14:textId="1509FBEC" w:rsidR="0064099E" w:rsidRPr="00B14265" w:rsidRDefault="00B14265" w:rsidP="00E16F43">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337E81F5" w14:textId="77777777" w:rsidR="00747DE5" w:rsidRDefault="00747DE5" w:rsidP="0064099E">
      <w:pPr>
        <w:pStyle w:val="tl1"/>
        <w:tabs>
          <w:tab w:val="left" w:pos="567"/>
        </w:tabs>
        <w:jc w:val="left"/>
        <w:rPr>
          <w:rFonts w:ascii="Calibri" w:hAnsi="Calibri" w:cs="Calibri"/>
          <w:b/>
          <w:bCs/>
          <w:iCs/>
          <w:sz w:val="24"/>
          <w:szCs w:val="20"/>
        </w:rPr>
      </w:pPr>
    </w:p>
    <w:p w14:paraId="1059FA9B" w14:textId="77777777" w:rsidR="008E2489" w:rsidRDefault="008E2489" w:rsidP="0064099E">
      <w:pPr>
        <w:pStyle w:val="tl1"/>
        <w:tabs>
          <w:tab w:val="left" w:pos="567"/>
        </w:tabs>
        <w:jc w:val="left"/>
        <w:rPr>
          <w:rFonts w:ascii="Calibri" w:hAnsi="Calibri" w:cs="Calibri"/>
          <w:b/>
          <w:bCs/>
          <w:iCs/>
          <w:sz w:val="24"/>
          <w:szCs w:val="20"/>
        </w:rPr>
      </w:pPr>
    </w:p>
    <w:p w14:paraId="165856CC" w14:textId="77777777" w:rsidR="008E2489" w:rsidRDefault="008E2489" w:rsidP="0064099E">
      <w:pPr>
        <w:pStyle w:val="tl1"/>
        <w:tabs>
          <w:tab w:val="left" w:pos="567"/>
        </w:tabs>
        <w:jc w:val="left"/>
        <w:rPr>
          <w:rFonts w:ascii="Calibri" w:hAnsi="Calibri" w:cs="Calibri"/>
          <w:b/>
          <w:bCs/>
          <w:iCs/>
          <w:sz w:val="24"/>
          <w:szCs w:val="20"/>
        </w:rPr>
      </w:pPr>
    </w:p>
    <w:p w14:paraId="56347DA9" w14:textId="77777777" w:rsidR="008E2489" w:rsidRDefault="008E2489" w:rsidP="0064099E">
      <w:pPr>
        <w:pStyle w:val="tl1"/>
        <w:tabs>
          <w:tab w:val="left" w:pos="567"/>
        </w:tabs>
        <w:jc w:val="left"/>
        <w:rPr>
          <w:rFonts w:ascii="Calibri" w:hAnsi="Calibri" w:cs="Calibri"/>
          <w:b/>
          <w:bCs/>
          <w:iCs/>
          <w:sz w:val="24"/>
          <w:szCs w:val="20"/>
        </w:rPr>
      </w:pPr>
    </w:p>
    <w:p w14:paraId="542FD855" w14:textId="77777777" w:rsidR="008E2489" w:rsidRDefault="008E2489" w:rsidP="0064099E">
      <w:pPr>
        <w:pStyle w:val="tl1"/>
        <w:tabs>
          <w:tab w:val="left" w:pos="567"/>
        </w:tabs>
        <w:jc w:val="left"/>
        <w:rPr>
          <w:rFonts w:ascii="Calibri" w:hAnsi="Calibri" w:cs="Calibri"/>
          <w:b/>
          <w:bCs/>
          <w:iCs/>
          <w:sz w:val="24"/>
          <w:szCs w:val="20"/>
        </w:rPr>
      </w:pPr>
    </w:p>
    <w:p w14:paraId="74E32194" w14:textId="36C58FF1"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xml:space="preserve">. §114 ods. 1 zákona č. 343/2015 Z. z. o verejnom obstarávaní a o zmene a doplnení niektorých </w:t>
      </w:r>
      <w:r w:rsidRPr="00A36C88">
        <w:rPr>
          <w:sz w:val="20"/>
          <w:szCs w:val="20"/>
        </w:rPr>
        <w:lastRenderedPageBreak/>
        <w:t>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72F8618F"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5DC8A9E6"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376A2382" w14:textId="55441512"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463F9A57" w14:textId="710A7519" w:rsidR="00A4700B" w:rsidRDefault="00B14265" w:rsidP="00E16F43">
      <w:pPr>
        <w:pStyle w:val="Odsekzoznamu"/>
        <w:numPr>
          <w:ilvl w:val="0"/>
          <w:numId w:val="7"/>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p w14:paraId="739332A2" w14:textId="64D580D3" w:rsidR="002562F3" w:rsidRPr="00A4700B" w:rsidRDefault="00A4700B" w:rsidP="00A4700B">
      <w:pPr>
        <w:spacing w:after="160" w:line="259" w:lineRule="auto"/>
        <w:rPr>
          <w:rFonts w:ascii="Arial Narrow" w:hAnsi="Arial Narrow" w:cs="Adobe Devanagari"/>
          <w:i/>
          <w:sz w:val="18"/>
          <w:szCs w:val="18"/>
          <w:lang w:eastAsia="sk-SK"/>
        </w:rPr>
      </w:pPr>
      <w:r>
        <w:rPr>
          <w:rFonts w:ascii="Arial Narrow" w:hAnsi="Arial Narrow" w:cs="Adobe Devanagari"/>
          <w:i/>
          <w:sz w:val="18"/>
          <w:szCs w:val="18"/>
          <w:lang w:eastAsia="sk-SK"/>
        </w:rPr>
        <w:br w:type="page"/>
      </w:r>
    </w:p>
    <w:p w14:paraId="34D4275B" w14:textId="18EE097F" w:rsidR="00472C17" w:rsidRPr="0063584C" w:rsidRDefault="0073797C"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I</w:t>
      </w:r>
      <w:r w:rsidR="00472C17" w:rsidRPr="0063584C">
        <w:rPr>
          <w:rFonts w:ascii="Calibri" w:hAnsi="Calibri" w:cs="Calibri"/>
          <w:b/>
          <w:bCs/>
          <w:iCs/>
          <w:sz w:val="24"/>
          <w:szCs w:val="20"/>
        </w:rPr>
        <w:t>.</w:t>
      </w:r>
      <w:r w:rsidR="0064099E">
        <w:rPr>
          <w:rFonts w:ascii="Calibri" w:hAnsi="Calibri" w:cs="Calibri"/>
          <w:b/>
          <w:bCs/>
          <w:iCs/>
          <w:sz w:val="24"/>
          <w:szCs w:val="20"/>
        </w:rPr>
        <w:tab/>
      </w:r>
      <w:r w:rsidR="00472C17">
        <w:rPr>
          <w:rFonts w:ascii="Calibri" w:hAnsi="Calibri" w:cs="Calibri"/>
          <w:b/>
          <w:bCs/>
          <w:iCs/>
          <w:sz w:val="24"/>
          <w:szCs w:val="20"/>
        </w:rPr>
        <w:t>ČESTNÉ VYHLÁSENIE STAVBYVEDÚCEHO/JEHO ZÁSTUPCU</w:t>
      </w:r>
    </w:p>
    <w:p w14:paraId="0C73E168" w14:textId="09C12997" w:rsidR="00472C17" w:rsidRDefault="00472C17" w:rsidP="00472C17">
      <w:pPr>
        <w:jc w:val="both"/>
        <w:rPr>
          <w:rFonts w:ascii="Calibri" w:hAnsi="Calibri" w:cs="Calibri"/>
          <w:b/>
          <w:sz w:val="20"/>
          <w:szCs w:val="20"/>
        </w:rPr>
      </w:pPr>
    </w:p>
    <w:p w14:paraId="526546F8" w14:textId="77777777" w:rsidR="00DB560E" w:rsidRDefault="00DB560E" w:rsidP="00472C17">
      <w:pPr>
        <w:jc w:val="both"/>
        <w:rPr>
          <w:rFonts w:ascii="Calibri" w:hAnsi="Calibri" w:cs="Calibri"/>
          <w:b/>
          <w:sz w:val="20"/>
          <w:szCs w:val="20"/>
        </w:rPr>
      </w:pPr>
    </w:p>
    <w:p w14:paraId="2DB9B943"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49051AE7"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3E5E868" w14:textId="57BA8A99"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10A2FB90" w14:textId="2FE93968" w:rsidR="000E3506"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6EF56001" w14:textId="77777777" w:rsidR="00AD46E9" w:rsidRDefault="00AD46E9" w:rsidP="00747DE5">
      <w:pPr>
        <w:jc w:val="both"/>
        <w:rPr>
          <w:rFonts w:ascii="Calibri" w:hAnsi="Calibri" w:cs="Calibri"/>
          <w:b/>
          <w:sz w:val="20"/>
          <w:szCs w:val="20"/>
        </w:rPr>
      </w:pPr>
    </w:p>
    <w:p w14:paraId="5914FA5C" w14:textId="00E86849"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D585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E5C01DA"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ABFF286"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00C7A87E"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152E45A5" w14:textId="7C5941EB" w:rsidR="00472C17" w:rsidRDefault="00472C17" w:rsidP="00472C17">
      <w:pPr>
        <w:rPr>
          <w:rFonts w:ascii="Calibri" w:hAnsi="Calibri" w:cs="Calibri"/>
          <w:b/>
          <w:sz w:val="18"/>
          <w:szCs w:val="20"/>
        </w:rPr>
      </w:pPr>
    </w:p>
    <w:p w14:paraId="0742E1B1" w14:textId="55987BEC" w:rsidR="00472C17" w:rsidRDefault="00472C17" w:rsidP="00472C17">
      <w:pPr>
        <w:rPr>
          <w:rFonts w:ascii="Calibri" w:hAnsi="Calibri" w:cs="Calibri"/>
          <w:b/>
          <w:sz w:val="18"/>
          <w:szCs w:val="20"/>
        </w:rPr>
      </w:pPr>
    </w:p>
    <w:p w14:paraId="55D6DF3B" w14:textId="22A26F1C" w:rsidR="00472C17" w:rsidRDefault="00472C17" w:rsidP="00472C17">
      <w:pPr>
        <w:rPr>
          <w:rFonts w:ascii="Calibri" w:hAnsi="Calibri" w:cs="Calibri"/>
          <w:b/>
          <w:sz w:val="18"/>
          <w:szCs w:val="20"/>
        </w:rPr>
      </w:pPr>
    </w:p>
    <w:p w14:paraId="4C8D42FD" w14:textId="77777777" w:rsidR="00DB560E" w:rsidRPr="009D7329" w:rsidRDefault="00DB560E" w:rsidP="00472C17">
      <w:pPr>
        <w:rPr>
          <w:rFonts w:ascii="Calibri" w:hAnsi="Calibri" w:cs="Calibri"/>
          <w:b/>
          <w:sz w:val="18"/>
          <w:szCs w:val="20"/>
        </w:rPr>
      </w:pPr>
    </w:p>
    <w:p w14:paraId="3DF26EC5" w14:textId="053462F9" w:rsidR="00472C17" w:rsidRPr="00472C17" w:rsidRDefault="00472C17" w:rsidP="00DB560E">
      <w:pPr>
        <w:autoSpaceDE w:val="0"/>
        <w:autoSpaceDN w:val="0"/>
        <w:adjustRightInd w:val="0"/>
        <w:ind w:firstLine="709"/>
        <w:jc w:val="both"/>
        <w:rPr>
          <w:rFonts w:asciiTheme="minorHAnsi" w:hAnsiTheme="minorHAnsi" w:cstheme="minorHAnsi"/>
          <w:sz w:val="20"/>
          <w:szCs w:val="20"/>
        </w:rPr>
      </w:pPr>
      <w:r w:rsidRPr="00472C17">
        <w:rPr>
          <w:rFonts w:asciiTheme="minorHAnsi" w:hAnsiTheme="minorHAnsi" w:cstheme="minorHAnsi"/>
          <w:sz w:val="20"/>
          <w:szCs w:val="20"/>
        </w:rPr>
        <w:t>Dolu podpísaný .......................</w:t>
      </w:r>
      <w:r w:rsidR="00DB560E">
        <w:rPr>
          <w:rFonts w:asciiTheme="minorHAnsi" w:hAnsiTheme="minorHAnsi" w:cstheme="minorHAnsi"/>
          <w:sz w:val="20"/>
          <w:szCs w:val="20"/>
        </w:rPr>
        <w:t xml:space="preserve"> </w:t>
      </w:r>
      <w:r w:rsidRPr="00472C17">
        <w:rPr>
          <w:rFonts w:asciiTheme="minorHAnsi" w:hAnsiTheme="minorHAnsi" w:cstheme="minorHAnsi"/>
          <w:sz w:val="20"/>
          <w:szCs w:val="20"/>
        </w:rPr>
        <w:t xml:space="preserve">týmto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472C17">
      <w:pPr>
        <w:ind w:left="4254"/>
        <w:rPr>
          <w:rFonts w:asciiTheme="minorHAnsi" w:hAnsiTheme="minorHAnsi" w:cstheme="minorHAnsi"/>
          <w:sz w:val="20"/>
          <w:szCs w:val="20"/>
        </w:rPr>
      </w:pPr>
    </w:p>
    <w:p w14:paraId="0C4B22EB" w14:textId="77777777" w:rsidR="00472C17" w:rsidRPr="00472C17" w:rsidRDefault="00472C17" w:rsidP="00472C17">
      <w:pPr>
        <w:ind w:left="4254"/>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6AE7210A" w:rsidR="00472C17" w:rsidRDefault="00472C17" w:rsidP="00472C17">
      <w:pPr>
        <w:rPr>
          <w:rFonts w:asciiTheme="minorHAnsi" w:hAnsiTheme="minorHAnsi" w:cstheme="minorHAnsi"/>
          <w:sz w:val="20"/>
          <w:szCs w:val="20"/>
        </w:rPr>
      </w:pPr>
    </w:p>
    <w:p w14:paraId="4E6A6A9D" w14:textId="77777777" w:rsidR="00472C17" w:rsidRPr="00472C17" w:rsidRDefault="00472C17"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160156B6" w14:textId="331B791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A4700B">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4C685364"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595403E9"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726E0A8"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p>
    <w:p w14:paraId="79854CCB" w14:textId="77777777" w:rsidR="00472C17" w:rsidRPr="00472C17" w:rsidRDefault="00472C17" w:rsidP="00A4700B">
      <w:pPr>
        <w:tabs>
          <w:tab w:val="left" w:pos="344"/>
        </w:tabs>
        <w:autoSpaceDE w:val="0"/>
        <w:spacing w:line="251" w:lineRule="exact"/>
        <w:jc w:val="both"/>
        <w:rPr>
          <w:rFonts w:asciiTheme="minorHAnsi" w:hAnsiTheme="minorHAnsi" w:cstheme="minorHAnsi"/>
          <w:sz w:val="20"/>
          <w:szCs w:val="20"/>
          <w:lang w:eastAsia="sk-SK"/>
        </w:rPr>
      </w:pPr>
    </w:p>
    <w:p w14:paraId="09DFF7B1"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924475E" w14:textId="03FC6660" w:rsidR="00A4700B" w:rsidRPr="00A4700B" w:rsidRDefault="00472C17" w:rsidP="00E16F43">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0A199268" w14:textId="094DC110" w:rsidR="00122B8D" w:rsidRPr="0063584C" w:rsidRDefault="00A4700B" w:rsidP="00C13347">
      <w:pPr>
        <w:spacing w:after="160" w:line="259" w:lineRule="auto"/>
        <w:rPr>
          <w:rFonts w:ascii="Calibri" w:hAnsi="Calibri" w:cs="Calibri"/>
          <w:b/>
          <w:bCs/>
          <w:iCs/>
        </w:rPr>
      </w:pPr>
      <w:r>
        <w:rPr>
          <w:rFonts w:asciiTheme="minorHAnsi" w:hAnsiTheme="minorHAnsi" w:cstheme="minorHAnsi"/>
          <w:sz w:val="20"/>
          <w:szCs w:val="20"/>
        </w:rPr>
        <w:br w:type="page"/>
      </w:r>
      <w:r w:rsidR="0073797C" w:rsidRPr="0079771A">
        <w:rPr>
          <w:rFonts w:ascii="Calibri" w:hAnsi="Calibri" w:cs="Calibri"/>
          <w:b/>
          <w:bCs/>
          <w:iCs/>
        </w:rPr>
        <w:lastRenderedPageBreak/>
        <w:t>J</w:t>
      </w:r>
      <w:r w:rsidR="00122B8D" w:rsidRPr="0079771A">
        <w:rPr>
          <w:rFonts w:ascii="Calibri" w:hAnsi="Calibri" w:cs="Calibri"/>
          <w:b/>
          <w:bCs/>
          <w:iCs/>
        </w:rPr>
        <w:t>.</w:t>
      </w:r>
      <w:r w:rsidR="0064099E">
        <w:rPr>
          <w:rFonts w:ascii="Calibri" w:hAnsi="Calibri" w:cs="Calibri"/>
          <w:b/>
          <w:bCs/>
          <w:iCs/>
        </w:rPr>
        <w:tab/>
      </w:r>
      <w:r w:rsidR="00122B8D">
        <w:rPr>
          <w:rFonts w:ascii="Calibri" w:hAnsi="Calibri" w:cs="Calibri"/>
          <w:b/>
          <w:bCs/>
          <w:iCs/>
        </w:rPr>
        <w:t xml:space="preserve">ZOZNAM </w:t>
      </w:r>
      <w:r w:rsidR="00002979">
        <w:rPr>
          <w:rFonts w:ascii="Calibri" w:hAnsi="Calibri" w:cs="Calibri"/>
          <w:b/>
          <w:bCs/>
          <w:iCs/>
        </w:rPr>
        <w:t xml:space="preserve">VŠETKÝCH </w:t>
      </w:r>
      <w:r w:rsidR="00122B8D">
        <w:rPr>
          <w:rFonts w:ascii="Calibri" w:hAnsi="Calibri" w:cs="Calibri"/>
          <w:b/>
          <w:bCs/>
          <w:iCs/>
        </w:rPr>
        <w:t>SUBDODÁVATEĽOV A PODIEL SUBDODÁVOK</w:t>
      </w:r>
    </w:p>
    <w:p w14:paraId="5113E455" w14:textId="77777777" w:rsidR="00A4700B" w:rsidRPr="00C13347" w:rsidRDefault="00A4700B" w:rsidP="00663A69">
      <w:pPr>
        <w:pStyle w:val="tl1"/>
        <w:jc w:val="left"/>
        <w:rPr>
          <w:rFonts w:asciiTheme="minorHAnsi" w:hAnsiTheme="minorHAnsi" w:cstheme="minorHAnsi"/>
          <w:b/>
          <w:noProof/>
          <w:sz w:val="16"/>
          <w:szCs w:val="16"/>
        </w:rPr>
      </w:pPr>
    </w:p>
    <w:p w14:paraId="12125475" w14:textId="77777777" w:rsidR="00122B8D" w:rsidRDefault="00122B8D" w:rsidP="00122B8D">
      <w:pPr>
        <w:jc w:val="both"/>
        <w:rPr>
          <w:rFonts w:ascii="Calibri" w:hAnsi="Calibri" w:cs="Calibri"/>
          <w:b/>
          <w:sz w:val="20"/>
          <w:szCs w:val="20"/>
        </w:rPr>
      </w:pPr>
    </w:p>
    <w:p w14:paraId="4CA333D8"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2C08BDBC"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663AE16" w14:textId="66FF111C" w:rsidR="00A4700B" w:rsidRDefault="00A4700B" w:rsidP="00A4700B">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2EB16A23" w14:textId="214C0F1E" w:rsidR="00AD46E9" w:rsidRDefault="00A4700B" w:rsidP="00AD46E9">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1B507A9B" w14:textId="4A475C6C"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97C579C"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239EA91"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2E88FEB"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10B3A4" w14:textId="30F72772" w:rsidR="00122B8D" w:rsidRPr="009D7329" w:rsidRDefault="00AD46E9" w:rsidP="00122B8D">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1D63E729" w14:textId="77777777" w:rsidR="00AD46E9" w:rsidRDefault="00AD46E9" w:rsidP="00122B8D">
      <w:pPr>
        <w:autoSpaceDE w:val="0"/>
        <w:autoSpaceDN w:val="0"/>
        <w:adjustRightInd w:val="0"/>
        <w:jc w:val="both"/>
        <w:rPr>
          <w:rFonts w:asciiTheme="minorHAnsi" w:hAnsiTheme="minorHAnsi" w:cstheme="minorHAnsi"/>
          <w:sz w:val="20"/>
          <w:szCs w:val="20"/>
        </w:rPr>
      </w:pPr>
    </w:p>
    <w:p w14:paraId="60D5FC5C" w14:textId="20DEC623"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32E623A0" w14:textId="5B1752AE" w:rsidR="00122B8D" w:rsidRDefault="00122B8D" w:rsidP="00E16F43">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E16F43">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E16F43">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E16F43">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088" w:type="dxa"/>
        <w:tblLook w:val="04A0" w:firstRow="1" w:lastRow="0" w:firstColumn="1" w:lastColumn="0" w:noHBand="0" w:noVBand="1"/>
      </w:tblPr>
      <w:tblGrid>
        <w:gridCol w:w="478"/>
        <w:gridCol w:w="1649"/>
        <w:gridCol w:w="1989"/>
        <w:gridCol w:w="1421"/>
        <w:gridCol w:w="1278"/>
        <w:gridCol w:w="2273"/>
      </w:tblGrid>
      <w:tr w:rsidR="00D0057A" w14:paraId="6E69B692" w14:textId="77777777" w:rsidTr="00C13347">
        <w:trPr>
          <w:trHeight w:val="507"/>
        </w:trPr>
        <w:tc>
          <w:tcPr>
            <w:tcW w:w="478" w:type="dxa"/>
            <w:vAlign w:val="center"/>
          </w:tcPr>
          <w:p w14:paraId="08033BEF" w14:textId="417436B5"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P.Č</w:t>
            </w:r>
          </w:p>
        </w:tc>
        <w:tc>
          <w:tcPr>
            <w:tcW w:w="1649" w:type="dxa"/>
            <w:vAlign w:val="center"/>
          </w:tcPr>
          <w:p w14:paraId="7F1EF731" w14:textId="283F358E"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Subdodávateľ</w:t>
            </w:r>
          </w:p>
        </w:tc>
        <w:tc>
          <w:tcPr>
            <w:tcW w:w="1989" w:type="dxa"/>
            <w:vAlign w:val="center"/>
          </w:tcPr>
          <w:p w14:paraId="61FE1BEB" w14:textId="565453D1"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Údaje o osobe oprávnenej konať za subdodávateľa</w:t>
            </w:r>
            <w:r w:rsidRPr="00C22ABE">
              <w:rPr>
                <w:rStyle w:val="Odkaznapoznmkupodiarou"/>
                <w:rFonts w:cstheme="minorHAnsi"/>
                <w:b/>
                <w:bCs/>
                <w:sz w:val="18"/>
                <w:szCs w:val="18"/>
              </w:rPr>
              <w:footnoteReference w:id="1"/>
            </w:r>
          </w:p>
        </w:tc>
        <w:tc>
          <w:tcPr>
            <w:tcW w:w="1421" w:type="dxa"/>
            <w:vAlign w:val="center"/>
          </w:tcPr>
          <w:p w14:paraId="6C81EFCB" w14:textId="200B46AA"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Predmet subdodávky</w:t>
            </w:r>
          </w:p>
        </w:tc>
        <w:tc>
          <w:tcPr>
            <w:tcW w:w="1278" w:type="dxa"/>
            <w:vAlign w:val="center"/>
          </w:tcPr>
          <w:p w14:paraId="4FD92E63" w14:textId="6AA989B9"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 podiel subdodávok</w:t>
            </w:r>
          </w:p>
        </w:tc>
        <w:tc>
          <w:tcPr>
            <w:tcW w:w="2273" w:type="dxa"/>
            <w:vAlign w:val="center"/>
          </w:tcPr>
          <w:p w14:paraId="59D57EAE" w14:textId="4920AFF2"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Hodnota, alebo podiel zákazky s pravdepodobným subdodávateľským plnením tretím</w:t>
            </w:r>
            <w:r w:rsidR="00AD10F6">
              <w:rPr>
                <w:rFonts w:asciiTheme="minorHAnsi" w:hAnsiTheme="minorHAnsi" w:cstheme="minorHAnsi"/>
                <w:b/>
                <w:sz w:val="18"/>
                <w:szCs w:val="18"/>
              </w:rPr>
              <w:t>i</w:t>
            </w:r>
            <w:r w:rsidRPr="00C22ABE">
              <w:rPr>
                <w:rFonts w:asciiTheme="minorHAnsi" w:hAnsiTheme="minorHAnsi" w:cstheme="minorHAnsi"/>
                <w:b/>
                <w:sz w:val="18"/>
                <w:szCs w:val="18"/>
              </w:rPr>
              <w:t xml:space="preserve"> stranami v EUR bez DPH</w:t>
            </w:r>
          </w:p>
        </w:tc>
      </w:tr>
      <w:tr w:rsidR="00D0057A" w14:paraId="32A3E2C5" w14:textId="77777777" w:rsidTr="00C13347">
        <w:trPr>
          <w:trHeight w:val="507"/>
        </w:trPr>
        <w:tc>
          <w:tcPr>
            <w:tcW w:w="478" w:type="dxa"/>
            <w:vAlign w:val="center"/>
          </w:tcPr>
          <w:p w14:paraId="688DE550"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26A32C05"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5CDC7C4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1197AB8C"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29CDCD9"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56D1332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20686D80" w14:textId="77777777" w:rsidTr="00C13347">
        <w:trPr>
          <w:trHeight w:val="507"/>
        </w:trPr>
        <w:tc>
          <w:tcPr>
            <w:tcW w:w="478" w:type="dxa"/>
            <w:vAlign w:val="center"/>
          </w:tcPr>
          <w:p w14:paraId="543F5F4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1E362997"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1EE64BB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3F283DF"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9B9A8D4"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328E83F0"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44932E5E" w14:textId="77777777" w:rsidTr="00C13347">
        <w:trPr>
          <w:trHeight w:val="507"/>
        </w:trPr>
        <w:tc>
          <w:tcPr>
            <w:tcW w:w="478" w:type="dxa"/>
            <w:vAlign w:val="center"/>
          </w:tcPr>
          <w:p w14:paraId="613D7CC6"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0EE89764"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0C049A8B"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27A9775A"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2B547BA8"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318AC3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0EC098C2" w14:textId="77777777" w:rsidTr="00C13347">
        <w:trPr>
          <w:trHeight w:val="507"/>
        </w:trPr>
        <w:tc>
          <w:tcPr>
            <w:tcW w:w="478" w:type="dxa"/>
            <w:vAlign w:val="center"/>
          </w:tcPr>
          <w:p w14:paraId="5D66A01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451796CC"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3500FC28"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1D66187"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1868271A"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EB0C69E" w14:textId="77777777" w:rsidR="00D0057A" w:rsidRDefault="00D0057A" w:rsidP="005D7D68">
            <w:pPr>
              <w:autoSpaceDE w:val="0"/>
              <w:autoSpaceDN w:val="0"/>
              <w:adjustRightInd w:val="0"/>
              <w:jc w:val="center"/>
              <w:rPr>
                <w:rFonts w:asciiTheme="minorHAnsi" w:hAnsiTheme="minorHAnsi" w:cstheme="minorHAnsi"/>
                <w:sz w:val="20"/>
                <w:szCs w:val="20"/>
              </w:rPr>
            </w:pPr>
          </w:p>
        </w:tc>
      </w:tr>
    </w:tbl>
    <w:p w14:paraId="0F544049" w14:textId="07E1CF47" w:rsidR="00122B8D" w:rsidRDefault="00122B8D" w:rsidP="00122B8D">
      <w:pPr>
        <w:rPr>
          <w:rFonts w:asciiTheme="minorHAnsi" w:hAnsiTheme="minorHAnsi" w:cstheme="minorHAnsi"/>
          <w:sz w:val="20"/>
          <w:szCs w:val="20"/>
        </w:rPr>
      </w:pPr>
    </w:p>
    <w:p w14:paraId="7CD97CC7" w14:textId="77777777" w:rsidR="0064099E" w:rsidRDefault="0064099E" w:rsidP="00122B8D">
      <w:pPr>
        <w:rPr>
          <w:rFonts w:asciiTheme="minorHAnsi" w:hAnsiTheme="minorHAnsi" w:cstheme="minorHAnsi"/>
          <w:sz w:val="20"/>
          <w:szCs w:val="20"/>
        </w:rPr>
      </w:pPr>
    </w:p>
    <w:p w14:paraId="021F21FB" w14:textId="3453ABA9" w:rsidR="00122B8D" w:rsidRPr="00472C17" w:rsidRDefault="00122B8D" w:rsidP="00122B8D">
      <w:pPr>
        <w:rPr>
          <w:rFonts w:asciiTheme="minorHAnsi" w:hAnsiTheme="minorHAnsi" w:cstheme="minorHAnsi"/>
          <w:sz w:val="20"/>
          <w:szCs w:val="20"/>
        </w:rPr>
      </w:pPr>
    </w:p>
    <w:p w14:paraId="7F675C6B" w14:textId="265AABA5"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3B516498"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0A1AA149" w14:textId="7B802C0A" w:rsidR="00122B8D" w:rsidRPr="00472C17" w:rsidRDefault="00122B8D" w:rsidP="00C22ABE">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 xml:space="preserve">oprávnenej osoby </w:t>
      </w:r>
      <w:r w:rsidR="00352AEF" w:rsidRPr="00472C17">
        <w:rPr>
          <w:rFonts w:asciiTheme="minorHAnsi" w:hAnsiTheme="minorHAnsi" w:cstheme="minorHAnsi"/>
          <w:sz w:val="20"/>
          <w:szCs w:val="20"/>
          <w:lang w:eastAsia="sk-SK"/>
        </w:rPr>
        <w:t>uchádzača</w:t>
      </w:r>
      <w:r w:rsidR="00352AEF" w:rsidRPr="00472C17">
        <w:rPr>
          <w:rFonts w:asciiTheme="minorHAnsi" w:hAnsiTheme="minorHAnsi" w:cstheme="minorHAnsi"/>
          <w:sz w:val="20"/>
          <w:szCs w:val="20"/>
          <w:lang w:eastAsia="sk-SK"/>
        </w:rPr>
        <w:sym w:font="Symbol" w:char="005D"/>
      </w:r>
    </w:p>
    <w:p w14:paraId="3AAA298A" w14:textId="77777777" w:rsidR="00122B8D" w:rsidRPr="00472C17" w:rsidRDefault="00122B8D" w:rsidP="00122B8D">
      <w:pPr>
        <w:tabs>
          <w:tab w:val="left" w:pos="344"/>
        </w:tabs>
        <w:autoSpaceDE w:val="0"/>
        <w:spacing w:line="251" w:lineRule="exact"/>
        <w:jc w:val="both"/>
        <w:rPr>
          <w:rFonts w:asciiTheme="minorHAnsi" w:hAnsiTheme="minorHAnsi" w:cstheme="minorHAnsi"/>
          <w:sz w:val="20"/>
          <w:szCs w:val="20"/>
          <w:lang w:eastAsia="sk-SK"/>
        </w:rPr>
      </w:pP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62404A3E" w:rsidR="002562F3" w:rsidRDefault="00122B8D" w:rsidP="00E16F43">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576D1C04" w14:textId="77777777" w:rsidR="00747DE5" w:rsidRPr="00663A69" w:rsidRDefault="00747DE5" w:rsidP="00E16F43">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p>
    <w:p w14:paraId="1F30807C" w14:textId="1D586AA9" w:rsidR="00C13347" w:rsidRDefault="00C13347" w:rsidP="0064099E">
      <w:pPr>
        <w:pStyle w:val="tl1"/>
        <w:tabs>
          <w:tab w:val="left" w:pos="567"/>
        </w:tabs>
        <w:jc w:val="left"/>
        <w:rPr>
          <w:rFonts w:ascii="Calibri" w:hAnsi="Calibri" w:cs="Calibri"/>
          <w:b/>
          <w:bCs/>
          <w:iCs/>
          <w:sz w:val="24"/>
          <w:szCs w:val="20"/>
          <w:highlight w:val="green"/>
        </w:rPr>
      </w:pPr>
    </w:p>
    <w:p w14:paraId="6400893E" w14:textId="77777777" w:rsidR="008E2489" w:rsidRDefault="008E2489" w:rsidP="0064099E">
      <w:pPr>
        <w:pStyle w:val="tl1"/>
        <w:tabs>
          <w:tab w:val="left" w:pos="567"/>
        </w:tabs>
        <w:jc w:val="left"/>
        <w:rPr>
          <w:rFonts w:ascii="Calibri" w:hAnsi="Calibri" w:cs="Calibri"/>
          <w:b/>
          <w:bCs/>
          <w:iCs/>
          <w:sz w:val="24"/>
          <w:szCs w:val="20"/>
          <w:highlight w:val="green"/>
        </w:rPr>
      </w:pPr>
    </w:p>
    <w:p w14:paraId="70B79E50" w14:textId="77777777" w:rsidR="008E2489" w:rsidRDefault="008E2489" w:rsidP="0064099E">
      <w:pPr>
        <w:pStyle w:val="tl1"/>
        <w:tabs>
          <w:tab w:val="left" w:pos="567"/>
        </w:tabs>
        <w:jc w:val="left"/>
        <w:rPr>
          <w:rFonts w:ascii="Calibri" w:hAnsi="Calibri" w:cs="Calibri"/>
          <w:b/>
          <w:bCs/>
          <w:iCs/>
          <w:sz w:val="24"/>
          <w:szCs w:val="20"/>
        </w:rPr>
      </w:pPr>
    </w:p>
    <w:p w14:paraId="28C6943B" w14:textId="255CB5CF" w:rsidR="00420230" w:rsidRPr="0063584C" w:rsidRDefault="0073797C" w:rsidP="0064099E">
      <w:pPr>
        <w:pStyle w:val="tl1"/>
        <w:tabs>
          <w:tab w:val="left" w:pos="567"/>
        </w:tabs>
        <w:jc w:val="left"/>
        <w:rPr>
          <w:rFonts w:ascii="Calibri" w:hAnsi="Calibri" w:cs="Calibri"/>
          <w:b/>
          <w:bCs/>
          <w:iCs/>
          <w:sz w:val="24"/>
          <w:szCs w:val="20"/>
        </w:rPr>
      </w:pPr>
      <w:r w:rsidRPr="0079771A">
        <w:rPr>
          <w:rFonts w:ascii="Calibri" w:hAnsi="Calibri" w:cs="Calibri"/>
          <w:b/>
          <w:bCs/>
          <w:iCs/>
          <w:sz w:val="24"/>
          <w:szCs w:val="20"/>
        </w:rPr>
        <w:t>K</w:t>
      </w:r>
      <w:r w:rsidR="00420230" w:rsidRPr="0079771A">
        <w:rPr>
          <w:rFonts w:ascii="Calibri" w:hAnsi="Calibri" w:cs="Calibri"/>
          <w:b/>
          <w:bCs/>
          <w:iCs/>
          <w:sz w:val="24"/>
          <w:szCs w:val="20"/>
        </w:rPr>
        <w:t>.</w:t>
      </w:r>
      <w:r w:rsidR="0064099E">
        <w:rPr>
          <w:rFonts w:ascii="Calibri" w:hAnsi="Calibri" w:cs="Calibri"/>
          <w:b/>
          <w:bCs/>
          <w:iCs/>
          <w:sz w:val="24"/>
          <w:szCs w:val="20"/>
        </w:rPr>
        <w:tab/>
      </w:r>
      <w:r w:rsidR="00420230">
        <w:rPr>
          <w:rFonts w:ascii="Calibri" w:hAnsi="Calibri" w:cs="Calibri"/>
          <w:b/>
          <w:bCs/>
          <w:iCs/>
          <w:sz w:val="24"/>
          <w:szCs w:val="20"/>
        </w:rPr>
        <w:t>ZOZNAM EXPERTOV, KTORÍ BUDÚ K DISPOZÍCII NA PLNENIE ZMLUVY</w:t>
      </w:r>
    </w:p>
    <w:p w14:paraId="20279520" w14:textId="77777777" w:rsidR="005D7D68" w:rsidRDefault="005D7D68" w:rsidP="00663A69">
      <w:pPr>
        <w:pStyle w:val="tl1"/>
        <w:jc w:val="left"/>
        <w:rPr>
          <w:rFonts w:asciiTheme="minorHAnsi" w:hAnsiTheme="minorHAnsi" w:cstheme="minorHAnsi"/>
          <w:b/>
          <w:noProof/>
          <w:sz w:val="24"/>
          <w:szCs w:val="24"/>
        </w:rPr>
      </w:pPr>
    </w:p>
    <w:p w14:paraId="65317100" w14:textId="77777777" w:rsidR="00420230" w:rsidRDefault="00420230" w:rsidP="00420230">
      <w:pPr>
        <w:jc w:val="both"/>
        <w:rPr>
          <w:rFonts w:ascii="Calibri" w:hAnsi="Calibri" w:cs="Calibri"/>
          <w:b/>
          <w:sz w:val="20"/>
          <w:szCs w:val="20"/>
        </w:rPr>
      </w:pPr>
    </w:p>
    <w:p w14:paraId="4CA3572A"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lastRenderedPageBreak/>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3153C472"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5A40940" w14:textId="175A3EAC" w:rsidR="00DB5AAA" w:rsidRDefault="00DB5AAA" w:rsidP="00DB5AAA">
      <w:pPr>
        <w:ind w:left="2835" w:hanging="2835"/>
        <w:jc w:val="both"/>
        <w:rPr>
          <w:rFonts w:asciiTheme="minorHAnsi" w:hAnsiTheme="minorHAnsi" w:cstheme="minorHAnsi"/>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7C230C05" w14:textId="77777777" w:rsidR="008B67D6" w:rsidRDefault="008B67D6" w:rsidP="00DB5AAA">
      <w:pPr>
        <w:ind w:left="2835" w:hanging="2835"/>
        <w:jc w:val="both"/>
        <w:rPr>
          <w:rFonts w:ascii="Calibri" w:hAnsi="Calibri" w:cs="Calibri"/>
          <w:sz w:val="20"/>
          <w:szCs w:val="20"/>
        </w:rPr>
      </w:pPr>
    </w:p>
    <w:p w14:paraId="3103D32A" w14:textId="7DECBE8C" w:rsidR="00DB5AAA" w:rsidRPr="005E0B75" w:rsidRDefault="00DB5AAA"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75573D61" w14:textId="0DCCE746" w:rsidR="00420230" w:rsidRDefault="00420230" w:rsidP="00420230">
      <w:pPr>
        <w:rPr>
          <w:rFonts w:ascii="Calibri" w:hAnsi="Calibri" w:cs="Calibri"/>
          <w:b/>
          <w:sz w:val="20"/>
          <w:szCs w:val="20"/>
        </w:rPr>
      </w:pPr>
    </w:p>
    <w:p w14:paraId="615DD937"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863065E"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9F839DD"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2D0947A" w14:textId="77777777" w:rsidR="00C13347" w:rsidRDefault="00C13347" w:rsidP="00C13347">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16DCC0D9" w14:textId="77777777" w:rsidR="00C13347" w:rsidRPr="009D7329" w:rsidRDefault="00C13347" w:rsidP="00C13347">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08D1134B" w14:textId="77777777" w:rsidR="00C13347" w:rsidRPr="009D7329" w:rsidRDefault="00C13347" w:rsidP="00420230">
      <w:pPr>
        <w:rPr>
          <w:rFonts w:ascii="Calibri" w:hAnsi="Calibri" w:cs="Calibri"/>
          <w:b/>
          <w:sz w:val="18"/>
          <w:szCs w:val="20"/>
        </w:rPr>
      </w:pPr>
    </w:p>
    <w:p w14:paraId="7DAB0F5E" w14:textId="77777777" w:rsidR="00420230" w:rsidRPr="00472C17" w:rsidRDefault="00420230" w:rsidP="00420230">
      <w:pPr>
        <w:autoSpaceDE w:val="0"/>
        <w:autoSpaceDN w:val="0"/>
        <w:adjustRightInd w:val="0"/>
        <w:jc w:val="both"/>
        <w:rPr>
          <w:rFonts w:asciiTheme="minorHAnsi" w:hAnsiTheme="minorHAnsi" w:cstheme="minorHAnsi"/>
          <w:sz w:val="20"/>
          <w:szCs w:val="20"/>
        </w:rPr>
      </w:pPr>
    </w:p>
    <w:tbl>
      <w:tblPr>
        <w:tblStyle w:val="Mriekatabuky"/>
        <w:tblW w:w="9067" w:type="dxa"/>
        <w:tblLook w:val="04A0" w:firstRow="1" w:lastRow="0" w:firstColumn="1" w:lastColumn="0" w:noHBand="0" w:noVBand="1"/>
      </w:tblPr>
      <w:tblGrid>
        <w:gridCol w:w="2972"/>
        <w:gridCol w:w="1842"/>
        <w:gridCol w:w="2269"/>
        <w:gridCol w:w="1984"/>
      </w:tblGrid>
      <w:tr w:rsidR="00420230" w14:paraId="3C585A39" w14:textId="77777777" w:rsidTr="00DB5AAA">
        <w:trPr>
          <w:trHeight w:val="573"/>
        </w:trPr>
        <w:tc>
          <w:tcPr>
            <w:tcW w:w="2972" w:type="dxa"/>
            <w:vAlign w:val="center"/>
          </w:tcPr>
          <w:p w14:paraId="26798D53" w14:textId="6445337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 xml:space="preserve">Meno a </w:t>
            </w:r>
            <w:r w:rsidR="00DB5AAA">
              <w:rPr>
                <w:rFonts w:asciiTheme="minorHAnsi" w:hAnsiTheme="minorHAnsi" w:cstheme="minorHAnsi"/>
                <w:b/>
                <w:sz w:val="18"/>
                <w:szCs w:val="18"/>
              </w:rPr>
              <w:t>priezvisko</w:t>
            </w:r>
          </w:p>
        </w:tc>
        <w:tc>
          <w:tcPr>
            <w:tcW w:w="1842" w:type="dxa"/>
            <w:vAlign w:val="center"/>
          </w:tcPr>
          <w:p w14:paraId="202F6C84" w14:textId="093444A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Mobil</w:t>
            </w:r>
          </w:p>
        </w:tc>
        <w:tc>
          <w:tcPr>
            <w:tcW w:w="2269" w:type="dxa"/>
            <w:vAlign w:val="center"/>
          </w:tcPr>
          <w:p w14:paraId="5662C2BE" w14:textId="208EBB96"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E-mail</w:t>
            </w:r>
          </w:p>
        </w:tc>
        <w:tc>
          <w:tcPr>
            <w:tcW w:w="1984" w:type="dxa"/>
            <w:vAlign w:val="center"/>
          </w:tcPr>
          <w:p w14:paraId="25D5D51B" w14:textId="605DAF48" w:rsidR="00420230" w:rsidRPr="00BF05DB" w:rsidRDefault="006E07C4"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w:t>
            </w:r>
            <w:r w:rsidR="00C22ABE">
              <w:rPr>
                <w:rFonts w:asciiTheme="minorHAnsi" w:hAnsiTheme="minorHAnsi" w:cstheme="minorHAnsi"/>
                <w:b/>
                <w:sz w:val="18"/>
                <w:szCs w:val="18"/>
              </w:rPr>
              <w:t xml:space="preserve">xpert </w:t>
            </w:r>
            <w:r>
              <w:rPr>
                <w:rFonts w:asciiTheme="minorHAnsi" w:hAnsiTheme="minorHAnsi" w:cstheme="minorHAnsi"/>
                <w:b/>
                <w:sz w:val="18"/>
                <w:szCs w:val="18"/>
              </w:rPr>
              <w:t>v oblasti:</w:t>
            </w:r>
          </w:p>
        </w:tc>
      </w:tr>
      <w:tr w:rsidR="00420230" w14:paraId="3F3BD777" w14:textId="77777777" w:rsidTr="00C13347">
        <w:trPr>
          <w:trHeight w:val="573"/>
        </w:trPr>
        <w:tc>
          <w:tcPr>
            <w:tcW w:w="2972" w:type="dxa"/>
            <w:vAlign w:val="center"/>
          </w:tcPr>
          <w:p w14:paraId="248A04DD"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5DE9690D"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E6FFE99"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09871C7C"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728ED5F2" w14:textId="77777777" w:rsidTr="00C13347">
        <w:trPr>
          <w:trHeight w:val="573"/>
        </w:trPr>
        <w:tc>
          <w:tcPr>
            <w:tcW w:w="2972" w:type="dxa"/>
            <w:vAlign w:val="center"/>
          </w:tcPr>
          <w:p w14:paraId="75C5D109"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40F13A2F"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0151F6EB"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07A40AE"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6F78B283" w14:textId="77777777" w:rsidTr="00C13347">
        <w:trPr>
          <w:trHeight w:val="573"/>
        </w:trPr>
        <w:tc>
          <w:tcPr>
            <w:tcW w:w="2972" w:type="dxa"/>
            <w:vAlign w:val="center"/>
          </w:tcPr>
          <w:p w14:paraId="6CB2ACE8"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1DA03433"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25FF3C01"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BADC409"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5D3F858E" w14:textId="77777777" w:rsidTr="00C13347">
        <w:trPr>
          <w:trHeight w:val="573"/>
        </w:trPr>
        <w:tc>
          <w:tcPr>
            <w:tcW w:w="2972" w:type="dxa"/>
            <w:vAlign w:val="center"/>
          </w:tcPr>
          <w:p w14:paraId="04653E02"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3B08944A"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32DB240"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1B1C1326" w14:textId="77777777" w:rsidR="00420230" w:rsidRDefault="00420230" w:rsidP="00DB5AAA">
            <w:pPr>
              <w:autoSpaceDE w:val="0"/>
              <w:autoSpaceDN w:val="0"/>
              <w:adjustRightInd w:val="0"/>
              <w:rPr>
                <w:rFonts w:asciiTheme="minorHAnsi" w:hAnsiTheme="minorHAnsi" w:cstheme="minorHAnsi"/>
                <w:sz w:val="20"/>
                <w:szCs w:val="20"/>
              </w:rPr>
            </w:pPr>
          </w:p>
        </w:tc>
      </w:tr>
    </w:tbl>
    <w:p w14:paraId="68F3805C" w14:textId="77777777" w:rsidR="00420230" w:rsidRPr="00472C17" w:rsidRDefault="00420230" w:rsidP="00420230">
      <w:pPr>
        <w:autoSpaceDE w:val="0"/>
        <w:autoSpaceDN w:val="0"/>
        <w:adjustRightInd w:val="0"/>
        <w:rPr>
          <w:rFonts w:asciiTheme="minorHAnsi" w:hAnsiTheme="minorHAnsi" w:cstheme="minorHAnsi"/>
          <w:sz w:val="20"/>
          <w:szCs w:val="20"/>
        </w:rPr>
      </w:pPr>
    </w:p>
    <w:p w14:paraId="60903937" w14:textId="77777777" w:rsidR="00420230" w:rsidRPr="00472C17" w:rsidRDefault="00420230" w:rsidP="00420230">
      <w:pPr>
        <w:rPr>
          <w:rFonts w:asciiTheme="minorHAnsi" w:hAnsiTheme="minorHAnsi" w:cstheme="minorHAnsi"/>
          <w:sz w:val="20"/>
          <w:szCs w:val="20"/>
        </w:rPr>
      </w:pPr>
    </w:p>
    <w:p w14:paraId="17EFCD1F" w14:textId="61863B24" w:rsidR="00420230" w:rsidRDefault="00420230" w:rsidP="00420230">
      <w:pPr>
        <w:rPr>
          <w:rFonts w:asciiTheme="minorHAnsi" w:hAnsiTheme="minorHAnsi" w:cstheme="minorHAnsi"/>
          <w:sz w:val="20"/>
          <w:szCs w:val="20"/>
        </w:rPr>
      </w:pPr>
    </w:p>
    <w:p w14:paraId="7597BA6D" w14:textId="6FDE256D" w:rsidR="00420230" w:rsidRDefault="00420230" w:rsidP="00420230">
      <w:pPr>
        <w:rPr>
          <w:rFonts w:asciiTheme="minorHAnsi" w:hAnsiTheme="minorHAnsi" w:cstheme="minorHAnsi"/>
          <w:sz w:val="20"/>
          <w:szCs w:val="20"/>
        </w:rPr>
      </w:pPr>
    </w:p>
    <w:p w14:paraId="384EB558" w14:textId="64B1E965" w:rsidR="0077748F" w:rsidRDefault="0077748F" w:rsidP="00420230">
      <w:pPr>
        <w:rPr>
          <w:rFonts w:asciiTheme="minorHAnsi" w:hAnsiTheme="minorHAnsi" w:cstheme="minorHAnsi"/>
          <w:sz w:val="20"/>
          <w:szCs w:val="20"/>
        </w:rPr>
      </w:pPr>
    </w:p>
    <w:p w14:paraId="21F11ECE" w14:textId="0A3F7923" w:rsidR="00420230" w:rsidRDefault="00420230" w:rsidP="00420230">
      <w:pPr>
        <w:rPr>
          <w:rFonts w:asciiTheme="minorHAnsi" w:hAnsiTheme="minorHAnsi" w:cstheme="minorHAnsi"/>
          <w:sz w:val="20"/>
          <w:szCs w:val="20"/>
        </w:rPr>
      </w:pPr>
    </w:p>
    <w:p w14:paraId="4016FA5F" w14:textId="3D662296" w:rsidR="00420230" w:rsidRDefault="00420230" w:rsidP="00420230">
      <w:pPr>
        <w:rPr>
          <w:rFonts w:asciiTheme="minorHAnsi" w:hAnsiTheme="minorHAnsi" w:cstheme="minorHAnsi"/>
          <w:sz w:val="20"/>
          <w:szCs w:val="20"/>
        </w:rPr>
      </w:pPr>
    </w:p>
    <w:p w14:paraId="1249A737" w14:textId="3622CFFC" w:rsidR="00420230" w:rsidRDefault="00420230" w:rsidP="00420230">
      <w:pPr>
        <w:rPr>
          <w:rFonts w:asciiTheme="minorHAnsi" w:hAnsiTheme="minorHAnsi" w:cstheme="minorHAnsi"/>
          <w:sz w:val="20"/>
          <w:szCs w:val="20"/>
        </w:rPr>
      </w:pPr>
    </w:p>
    <w:p w14:paraId="7091C3DF" w14:textId="301156A4" w:rsidR="00420230" w:rsidRDefault="00420230" w:rsidP="00420230">
      <w:pPr>
        <w:rPr>
          <w:rFonts w:asciiTheme="minorHAnsi" w:hAnsiTheme="minorHAnsi" w:cstheme="minorHAnsi"/>
          <w:sz w:val="20"/>
          <w:szCs w:val="20"/>
        </w:rPr>
      </w:pPr>
    </w:p>
    <w:p w14:paraId="2435AB32" w14:textId="5E488AF7" w:rsidR="00420230" w:rsidRDefault="00420230" w:rsidP="00420230">
      <w:pPr>
        <w:rPr>
          <w:rFonts w:asciiTheme="minorHAnsi" w:hAnsiTheme="minorHAnsi" w:cstheme="minorHAnsi"/>
          <w:sz w:val="20"/>
          <w:szCs w:val="20"/>
        </w:rPr>
      </w:pPr>
    </w:p>
    <w:p w14:paraId="2007FE4C" w14:textId="1F1A5459" w:rsidR="00420230" w:rsidRDefault="00420230" w:rsidP="00420230">
      <w:pPr>
        <w:rPr>
          <w:rFonts w:asciiTheme="minorHAnsi" w:hAnsiTheme="minorHAnsi" w:cstheme="minorHAnsi"/>
          <w:sz w:val="20"/>
          <w:szCs w:val="20"/>
        </w:rPr>
      </w:pPr>
    </w:p>
    <w:p w14:paraId="5022ADA7" w14:textId="3B2E5343" w:rsidR="00420230" w:rsidRDefault="00420230" w:rsidP="00420230">
      <w:pPr>
        <w:rPr>
          <w:rFonts w:asciiTheme="minorHAnsi" w:hAnsiTheme="minorHAnsi" w:cstheme="minorHAnsi"/>
          <w:sz w:val="20"/>
          <w:szCs w:val="20"/>
        </w:rPr>
      </w:pPr>
    </w:p>
    <w:p w14:paraId="4F1B0F52" w14:textId="77777777" w:rsidR="00420230" w:rsidRPr="00472C17" w:rsidRDefault="00420230" w:rsidP="00420230">
      <w:pPr>
        <w:rPr>
          <w:rFonts w:asciiTheme="minorHAnsi" w:hAnsiTheme="minorHAnsi" w:cstheme="minorHAnsi"/>
          <w:sz w:val="20"/>
          <w:szCs w:val="20"/>
        </w:rPr>
      </w:pPr>
    </w:p>
    <w:p w14:paraId="5C278C83" w14:textId="1FF1173A"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7446619E"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4B1BD70B"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615A986" w14:textId="0177DE69" w:rsidR="00420230" w:rsidRDefault="00420230" w:rsidP="00420230">
      <w:pPr>
        <w:tabs>
          <w:tab w:val="left" w:pos="344"/>
        </w:tabs>
        <w:autoSpaceDE w:val="0"/>
        <w:spacing w:line="251" w:lineRule="exact"/>
        <w:jc w:val="both"/>
        <w:rPr>
          <w:rFonts w:asciiTheme="minorHAnsi" w:hAnsiTheme="minorHAnsi" w:cstheme="minorHAnsi"/>
          <w:sz w:val="20"/>
          <w:szCs w:val="20"/>
          <w:lang w:eastAsia="sk-SK"/>
        </w:rPr>
      </w:pPr>
    </w:p>
    <w:p w14:paraId="6E9C0ECD" w14:textId="4CD1E82D" w:rsidR="0077748F"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2BC4D5B3" w14:textId="77777777" w:rsidR="0077748F" w:rsidRPr="00472C17"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08153C12"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1AE2F78" w14:textId="1A18825A" w:rsidR="00420230" w:rsidRPr="00472C17" w:rsidRDefault="00420230" w:rsidP="00E16F43">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3C90AD10" w14:textId="77777777" w:rsidR="00420230" w:rsidRDefault="00420230" w:rsidP="00472C17"/>
    <w:sectPr w:rsidR="00420230">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3297" w14:textId="77777777" w:rsidR="00787A47" w:rsidRDefault="00787A47" w:rsidP="00E5007A">
      <w:r>
        <w:separator/>
      </w:r>
    </w:p>
  </w:endnote>
  <w:endnote w:type="continuationSeparator" w:id="0">
    <w:p w14:paraId="48D13ED3" w14:textId="77777777" w:rsidR="00787A47" w:rsidRDefault="00787A47"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77777777" w:rsidR="005E3A0E" w:rsidRPr="0032309D" w:rsidRDefault="0002219B" w:rsidP="00CA7763">
            <w:pPr>
              <w:pStyle w:val="Pta"/>
              <w:tabs>
                <w:tab w:val="clear" w:pos="4536"/>
                <w:tab w:val="clear" w:pos="9072"/>
              </w:tabs>
              <w:ind w:left="-142"/>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1C039C4B" wp14:editId="68B48EB1">
                      <wp:simplePos x="0" y="0"/>
                      <wp:positionH relativeFrom="margin">
                        <wp:align>center</wp:align>
                      </wp:positionH>
                      <wp:positionV relativeFrom="paragraph">
                        <wp:posOffset>3175</wp:posOffset>
                      </wp:positionV>
                      <wp:extent cx="6172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F8AD" id="Rovná spojnica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30D6FA33" w14:textId="74313CB5" w:rsidR="00AF6C64" w:rsidRPr="0064099E" w:rsidRDefault="005E3A0E" w:rsidP="00332BE6">
            <w:pPr>
              <w:pStyle w:val="Pta"/>
              <w:rPr>
                <w:rFonts w:asciiTheme="minorHAnsi" w:hAnsiTheme="minorHAnsi" w:cstheme="minorHAnsi"/>
                <w:sz w:val="16"/>
                <w:szCs w:val="16"/>
              </w:rPr>
            </w:pPr>
            <w:r>
              <w:rPr>
                <w:rFonts w:asciiTheme="minorHAnsi" w:hAnsiTheme="minorHAnsi" w:cstheme="minorHAnsi"/>
                <w:sz w:val="16"/>
                <w:szCs w:val="16"/>
              </w:rPr>
              <w:t>Súťažné podklady:</w:t>
            </w:r>
            <w:r w:rsidR="00332BE6">
              <w:rPr>
                <w:rFonts w:asciiTheme="minorHAnsi" w:hAnsiTheme="minorHAnsi" w:cstheme="minorHAnsi"/>
                <w:sz w:val="16"/>
                <w:szCs w:val="16"/>
              </w:rPr>
              <w:tab/>
            </w:r>
            <w:r w:rsidR="00332BE6">
              <w:rPr>
                <w:rFonts w:asciiTheme="minorHAnsi" w:hAnsiTheme="minorHAnsi" w:cstheme="minorHAnsi"/>
                <w:sz w:val="16"/>
                <w:szCs w:val="16"/>
              </w:rPr>
              <w:tab/>
            </w:r>
            <w:r>
              <w:rPr>
                <w:rFonts w:asciiTheme="minorHAnsi" w:hAnsiTheme="minorHAnsi" w:cstheme="minorHAnsi"/>
                <w:sz w:val="16"/>
                <w:szCs w:val="16"/>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31</w:t>
            </w:r>
            <w:r w:rsidRPr="00C000EA">
              <w:rPr>
                <w:rFonts w:asciiTheme="minorHAnsi" w:hAnsiTheme="minorHAnsi" w:cstheme="minorHAnsi"/>
                <w:b/>
                <w:bCs/>
                <w:sz w:val="16"/>
                <w:szCs w:val="16"/>
              </w:rPr>
              <w:fldChar w:fldCharType="end"/>
            </w:r>
          </w:p>
          <w:bookmarkEnd w:id="3"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11E2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082835B4" w14:textId="46FF3D5D" w:rsidR="008A0864" w:rsidRDefault="00C000EA"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32301C17" w:rsidR="00BC3C49" w:rsidRPr="0032309D" w:rsidRDefault="000B3D93"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sidR="008A0864">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3AED" w14:textId="77777777" w:rsidR="00787A47" w:rsidRDefault="00787A47" w:rsidP="00E5007A">
      <w:r>
        <w:separator/>
      </w:r>
    </w:p>
  </w:footnote>
  <w:footnote w:type="continuationSeparator" w:id="0">
    <w:p w14:paraId="6A129734" w14:textId="77777777" w:rsidR="00787A47" w:rsidRDefault="00787A47" w:rsidP="00E5007A">
      <w:r>
        <w:continuationSeparator/>
      </w:r>
    </w:p>
  </w:footnote>
  <w:footnote w:id="1">
    <w:p w14:paraId="7C205DED" w14:textId="265199EB" w:rsidR="00AF6C64" w:rsidRPr="005D7D68" w:rsidRDefault="00AF6C64" w:rsidP="005D7D68">
      <w:pPr>
        <w:pStyle w:val="Textpoznmkypodiarou"/>
        <w:jc w:val="both"/>
        <w:rPr>
          <w:sz w:val="14"/>
          <w:szCs w:val="14"/>
          <w:lang w:val="sk-SK"/>
        </w:rPr>
      </w:pPr>
      <w:r w:rsidRPr="005D7D68">
        <w:rPr>
          <w:rStyle w:val="Odkaznapoznmkupodiarou"/>
          <w:sz w:val="14"/>
          <w:szCs w:val="14"/>
          <w:lang w:val="sk-SK"/>
        </w:rPr>
        <w:footnoteRef/>
      </w:r>
      <w:r w:rsidRPr="005D7D68">
        <w:rPr>
          <w:sz w:val="14"/>
          <w:szCs w:val="14"/>
          <w:lang w:val="sk-SK"/>
        </w:rPr>
        <w:t xml:space="preserve"> Údaje o </w:t>
      </w:r>
      <w:r w:rsidR="005D7D68">
        <w:rPr>
          <w:sz w:val="14"/>
          <w:szCs w:val="14"/>
          <w:lang w:val="sk-SK"/>
        </w:rPr>
        <w:t>o</w:t>
      </w:r>
      <w:r w:rsidRPr="005D7D68">
        <w:rPr>
          <w:sz w:val="14"/>
          <w:szCs w:val="14"/>
          <w:lang w:val="sk-SK"/>
        </w:rPr>
        <w:t>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75382890"/>
  <w:bookmarkStart w:id="2" w:name="_Hlk75382891"/>
  <w:p w14:paraId="125AF80B" w14:textId="1B776AD1" w:rsidR="00DA07E5" w:rsidRPr="00DA07E5" w:rsidRDefault="00DA07E5"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59264" behindDoc="0" locked="0" layoutInCell="1" allowOverlap="0" wp14:anchorId="637C255E" wp14:editId="28BD0665">
              <wp:simplePos x="0" y="0"/>
              <wp:positionH relativeFrom="column">
                <wp:posOffset>542925</wp:posOffset>
              </wp:positionH>
              <wp:positionV relativeFrom="paragraph">
                <wp:posOffset>-76200</wp:posOffset>
              </wp:positionV>
              <wp:extent cx="2125980" cy="487680"/>
              <wp:effectExtent l="0" t="0" r="0" b="762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255E"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22" name="Obrázok 2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1"/>
  <w:bookmarkEnd w:id="2"/>
  <w:p w14:paraId="3D05C7B9" w14:textId="6889FECC" w:rsidR="00AF6C64" w:rsidRPr="00A97D0C" w:rsidRDefault="00C47007"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A07E5" w:rsidRPr="00DA07E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C8C51C" wp14:editId="75F5C10B">
              <wp:simplePos x="0" y="0"/>
              <wp:positionH relativeFrom="column">
                <wp:posOffset>32385</wp:posOffset>
              </wp:positionH>
              <wp:positionV relativeFrom="paragraph">
                <wp:posOffset>184785</wp:posOffset>
              </wp:positionV>
              <wp:extent cx="621792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E2323" id="Rovná spojnica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EB727E9"/>
    <w:multiLevelType w:val="hybridMultilevel"/>
    <w:tmpl w:val="190A16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6"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1F0E49"/>
    <w:multiLevelType w:val="hybridMultilevel"/>
    <w:tmpl w:val="EBB404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8"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E7206D8"/>
    <w:multiLevelType w:val="hybridMultilevel"/>
    <w:tmpl w:val="2ACE8E06"/>
    <w:lvl w:ilvl="0" w:tplc="041B000B">
      <w:start w:val="1"/>
      <w:numFmt w:val="bullet"/>
      <w:lvlText w:val=""/>
      <w:lvlJc w:val="left"/>
      <w:pPr>
        <w:ind w:left="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1"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86D6920"/>
    <w:multiLevelType w:val="multilevel"/>
    <w:tmpl w:val="DADE1D50"/>
    <w:lvl w:ilvl="0">
      <w:start w:val="2"/>
      <w:numFmt w:val="decimal"/>
      <w:lvlText w:val="%1."/>
      <w:lvlJc w:val="left"/>
      <w:pPr>
        <w:ind w:left="360" w:hanging="360"/>
      </w:pPr>
      <w:rPr>
        <w:rFonts w:hint="default"/>
        <w:sz w:val="20"/>
      </w:rPr>
    </w:lvl>
    <w:lvl w:ilvl="1">
      <w:start w:val="1"/>
      <w:numFmt w:val="decimal"/>
      <w:lvlText w:val="%1.%2."/>
      <w:lvlJc w:val="left"/>
      <w:pPr>
        <w:ind w:left="0" w:firstLine="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3"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4"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6" w15:restartNumberingAfterBreak="0">
    <w:nsid w:val="74CF700B"/>
    <w:multiLevelType w:val="hybridMultilevel"/>
    <w:tmpl w:val="6E787260"/>
    <w:lvl w:ilvl="0" w:tplc="041B0015">
      <w:start w:val="1"/>
      <w:numFmt w:val="upperLetter"/>
      <w:lvlText w:val="%1."/>
      <w:lvlJc w:val="left"/>
      <w:pPr>
        <w:ind w:left="1080" w:hanging="360"/>
      </w:pPr>
    </w:lvl>
    <w:lvl w:ilvl="1" w:tplc="D9321484">
      <w:start w:val="1"/>
      <w:numFmt w:val="upperLetter"/>
      <w:lvlText w:val="%2)"/>
      <w:lvlJc w:val="left"/>
      <w:pPr>
        <w:ind w:left="510" w:hanging="510"/>
      </w:pPr>
      <w:rPr>
        <w:rFonts w:hint="default"/>
        <w:b/>
        <w:bCs/>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9" w15:restartNumberingAfterBreak="0">
    <w:nsid w:val="7F3E479A"/>
    <w:multiLevelType w:val="hybridMultilevel"/>
    <w:tmpl w:val="27DCA9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0"/>
  </w:num>
  <w:num w:numId="3">
    <w:abstractNumId w:val="26"/>
  </w:num>
  <w:num w:numId="4">
    <w:abstractNumId w:val="3"/>
  </w:num>
  <w:num w:numId="5">
    <w:abstractNumId w:val="15"/>
  </w:num>
  <w:num w:numId="6">
    <w:abstractNumId w:val="11"/>
  </w:num>
  <w:num w:numId="7">
    <w:abstractNumId w:val="30"/>
  </w:num>
  <w:num w:numId="8">
    <w:abstractNumId w:val="10"/>
  </w:num>
  <w:num w:numId="9">
    <w:abstractNumId w:val="27"/>
  </w:num>
  <w:num w:numId="10">
    <w:abstractNumId w:val="33"/>
  </w:num>
  <w:num w:numId="11">
    <w:abstractNumId w:val="21"/>
  </w:num>
  <w:num w:numId="12">
    <w:abstractNumId w:val="19"/>
  </w:num>
  <w:num w:numId="13">
    <w:abstractNumId w:val="38"/>
  </w:num>
  <w:num w:numId="14">
    <w:abstractNumId w:val="13"/>
  </w:num>
  <w:num w:numId="15">
    <w:abstractNumId w:val="14"/>
  </w:num>
  <w:num w:numId="16">
    <w:abstractNumId w:val="5"/>
  </w:num>
  <w:num w:numId="17">
    <w:abstractNumId w:val="32"/>
  </w:num>
  <w:num w:numId="18">
    <w:abstractNumId w:val="22"/>
  </w:num>
  <w:num w:numId="19">
    <w:abstractNumId w:val="31"/>
  </w:num>
  <w:num w:numId="20">
    <w:abstractNumId w:val="34"/>
  </w:num>
  <w:num w:numId="21">
    <w:abstractNumId w:val="8"/>
  </w:num>
  <w:num w:numId="22">
    <w:abstractNumId w:val="28"/>
  </w:num>
  <w:num w:numId="23">
    <w:abstractNumId w:val="18"/>
  </w:num>
  <w:num w:numId="24">
    <w:abstractNumId w:val="7"/>
  </w:num>
  <w:num w:numId="25">
    <w:abstractNumId w:val="25"/>
  </w:num>
  <w:num w:numId="26">
    <w:abstractNumId w:val="36"/>
  </w:num>
  <w:num w:numId="27">
    <w:abstractNumId w:val="12"/>
  </w:num>
  <w:num w:numId="28">
    <w:abstractNumId w:val="17"/>
  </w:num>
  <w:num w:numId="29">
    <w:abstractNumId w:val="9"/>
  </w:num>
  <w:num w:numId="30">
    <w:abstractNumId w:val="2"/>
  </w:num>
  <w:num w:numId="31">
    <w:abstractNumId w:val="37"/>
  </w:num>
  <w:num w:numId="32">
    <w:abstractNumId w:val="24"/>
  </w:num>
  <w:num w:numId="33">
    <w:abstractNumId w:val="16"/>
  </w:num>
  <w:num w:numId="34">
    <w:abstractNumId w:val="4"/>
  </w:num>
  <w:num w:numId="35">
    <w:abstractNumId w:val="39"/>
  </w:num>
  <w:num w:numId="36">
    <w:abstractNumId w:val="6"/>
  </w:num>
  <w:num w:numId="37">
    <w:abstractNumId w:val="29"/>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2979"/>
    <w:rsid w:val="000072F8"/>
    <w:rsid w:val="0002219B"/>
    <w:rsid w:val="000265E6"/>
    <w:rsid w:val="00033BC0"/>
    <w:rsid w:val="00033F5E"/>
    <w:rsid w:val="000409C1"/>
    <w:rsid w:val="00040FE1"/>
    <w:rsid w:val="00045C9F"/>
    <w:rsid w:val="00045EA9"/>
    <w:rsid w:val="0004787B"/>
    <w:rsid w:val="00053E4D"/>
    <w:rsid w:val="00056C6A"/>
    <w:rsid w:val="00060EF9"/>
    <w:rsid w:val="00062376"/>
    <w:rsid w:val="00062642"/>
    <w:rsid w:val="00066922"/>
    <w:rsid w:val="000731EA"/>
    <w:rsid w:val="00075781"/>
    <w:rsid w:val="0008185D"/>
    <w:rsid w:val="000839DF"/>
    <w:rsid w:val="00084A64"/>
    <w:rsid w:val="00091FFA"/>
    <w:rsid w:val="00093DF6"/>
    <w:rsid w:val="00094251"/>
    <w:rsid w:val="00096916"/>
    <w:rsid w:val="0009768A"/>
    <w:rsid w:val="000A2438"/>
    <w:rsid w:val="000A2F64"/>
    <w:rsid w:val="000B3D93"/>
    <w:rsid w:val="000B65FE"/>
    <w:rsid w:val="000B7133"/>
    <w:rsid w:val="000C2A1F"/>
    <w:rsid w:val="000D34FE"/>
    <w:rsid w:val="000D53A7"/>
    <w:rsid w:val="000D68E0"/>
    <w:rsid w:val="000D72E8"/>
    <w:rsid w:val="000E1C9F"/>
    <w:rsid w:val="000E3506"/>
    <w:rsid w:val="000E7D08"/>
    <w:rsid w:val="000F27FC"/>
    <w:rsid w:val="000F2CAB"/>
    <w:rsid w:val="000F4C0B"/>
    <w:rsid w:val="001138CC"/>
    <w:rsid w:val="00122B8D"/>
    <w:rsid w:val="001237A3"/>
    <w:rsid w:val="00124D7E"/>
    <w:rsid w:val="00130117"/>
    <w:rsid w:val="0013141F"/>
    <w:rsid w:val="001334CE"/>
    <w:rsid w:val="00134B04"/>
    <w:rsid w:val="00134FEE"/>
    <w:rsid w:val="00135580"/>
    <w:rsid w:val="0014244F"/>
    <w:rsid w:val="00144443"/>
    <w:rsid w:val="001476B1"/>
    <w:rsid w:val="00147D1F"/>
    <w:rsid w:val="00156C47"/>
    <w:rsid w:val="00161B22"/>
    <w:rsid w:val="001627DA"/>
    <w:rsid w:val="00166FB0"/>
    <w:rsid w:val="00172B93"/>
    <w:rsid w:val="00174011"/>
    <w:rsid w:val="001A2414"/>
    <w:rsid w:val="001A35B9"/>
    <w:rsid w:val="001A3967"/>
    <w:rsid w:val="001A39CC"/>
    <w:rsid w:val="001A5498"/>
    <w:rsid w:val="001A639A"/>
    <w:rsid w:val="001B6B17"/>
    <w:rsid w:val="001B6EBB"/>
    <w:rsid w:val="001B706A"/>
    <w:rsid w:val="001B7E4B"/>
    <w:rsid w:val="001C04F5"/>
    <w:rsid w:val="001C27E8"/>
    <w:rsid w:val="001C4533"/>
    <w:rsid w:val="001C5ADA"/>
    <w:rsid w:val="001D079B"/>
    <w:rsid w:val="001D2BA5"/>
    <w:rsid w:val="001D4A30"/>
    <w:rsid w:val="001D5316"/>
    <w:rsid w:val="001D766A"/>
    <w:rsid w:val="001E0EC3"/>
    <w:rsid w:val="001E1411"/>
    <w:rsid w:val="001E75F4"/>
    <w:rsid w:val="001F1345"/>
    <w:rsid w:val="00203C5A"/>
    <w:rsid w:val="0021376F"/>
    <w:rsid w:val="0021508D"/>
    <w:rsid w:val="00216CA5"/>
    <w:rsid w:val="00221D4C"/>
    <w:rsid w:val="00222A2A"/>
    <w:rsid w:val="0022309D"/>
    <w:rsid w:val="002352B0"/>
    <w:rsid w:val="00241F75"/>
    <w:rsid w:val="002562F3"/>
    <w:rsid w:val="00264F6F"/>
    <w:rsid w:val="002700CD"/>
    <w:rsid w:val="0027268F"/>
    <w:rsid w:val="00273608"/>
    <w:rsid w:val="002800D8"/>
    <w:rsid w:val="00284864"/>
    <w:rsid w:val="00290188"/>
    <w:rsid w:val="002903FC"/>
    <w:rsid w:val="002918A8"/>
    <w:rsid w:val="002968EF"/>
    <w:rsid w:val="00297D3D"/>
    <w:rsid w:val="002A0C90"/>
    <w:rsid w:val="002A170D"/>
    <w:rsid w:val="002A23B3"/>
    <w:rsid w:val="002A4562"/>
    <w:rsid w:val="002A5E0E"/>
    <w:rsid w:val="002A726E"/>
    <w:rsid w:val="002A7EED"/>
    <w:rsid w:val="002B00C0"/>
    <w:rsid w:val="002B2799"/>
    <w:rsid w:val="002B6D80"/>
    <w:rsid w:val="002C1CED"/>
    <w:rsid w:val="002D0CA9"/>
    <w:rsid w:val="002D0F46"/>
    <w:rsid w:val="002D330F"/>
    <w:rsid w:val="002E0346"/>
    <w:rsid w:val="002E23CF"/>
    <w:rsid w:val="002E645A"/>
    <w:rsid w:val="002F0C3D"/>
    <w:rsid w:val="002F141E"/>
    <w:rsid w:val="00305F62"/>
    <w:rsid w:val="00306F3A"/>
    <w:rsid w:val="00307727"/>
    <w:rsid w:val="00310804"/>
    <w:rsid w:val="0031554B"/>
    <w:rsid w:val="00316B7D"/>
    <w:rsid w:val="0032309D"/>
    <w:rsid w:val="00323D77"/>
    <w:rsid w:val="00324BAD"/>
    <w:rsid w:val="00327C11"/>
    <w:rsid w:val="00332596"/>
    <w:rsid w:val="00332BE6"/>
    <w:rsid w:val="003333FD"/>
    <w:rsid w:val="00341989"/>
    <w:rsid w:val="00352AEF"/>
    <w:rsid w:val="00353D32"/>
    <w:rsid w:val="00356146"/>
    <w:rsid w:val="0035647C"/>
    <w:rsid w:val="003613C5"/>
    <w:rsid w:val="00362032"/>
    <w:rsid w:val="003630AF"/>
    <w:rsid w:val="00367CB4"/>
    <w:rsid w:val="003703F6"/>
    <w:rsid w:val="00374B1C"/>
    <w:rsid w:val="00376142"/>
    <w:rsid w:val="00376F1F"/>
    <w:rsid w:val="00382183"/>
    <w:rsid w:val="0038224D"/>
    <w:rsid w:val="00382C9B"/>
    <w:rsid w:val="003A2466"/>
    <w:rsid w:val="003A407D"/>
    <w:rsid w:val="003A59A7"/>
    <w:rsid w:val="003B2059"/>
    <w:rsid w:val="003C51F9"/>
    <w:rsid w:val="003C70A4"/>
    <w:rsid w:val="003D0CF0"/>
    <w:rsid w:val="003D1988"/>
    <w:rsid w:val="003D2827"/>
    <w:rsid w:val="003D2D7B"/>
    <w:rsid w:val="003D3331"/>
    <w:rsid w:val="003D4E93"/>
    <w:rsid w:val="003E2380"/>
    <w:rsid w:val="003E69FA"/>
    <w:rsid w:val="00401EB2"/>
    <w:rsid w:val="004020ED"/>
    <w:rsid w:val="0040299A"/>
    <w:rsid w:val="00402DBF"/>
    <w:rsid w:val="004125AC"/>
    <w:rsid w:val="00414479"/>
    <w:rsid w:val="00420230"/>
    <w:rsid w:val="004209EB"/>
    <w:rsid w:val="00426A36"/>
    <w:rsid w:val="00433F5C"/>
    <w:rsid w:val="00434F5C"/>
    <w:rsid w:val="0043576D"/>
    <w:rsid w:val="004432F9"/>
    <w:rsid w:val="004442FC"/>
    <w:rsid w:val="0045664E"/>
    <w:rsid w:val="00457056"/>
    <w:rsid w:val="00462EA5"/>
    <w:rsid w:val="0046369F"/>
    <w:rsid w:val="00463ABF"/>
    <w:rsid w:val="00465F48"/>
    <w:rsid w:val="00472C17"/>
    <w:rsid w:val="004835D3"/>
    <w:rsid w:val="004863DF"/>
    <w:rsid w:val="0048753D"/>
    <w:rsid w:val="00491BF7"/>
    <w:rsid w:val="00492D5E"/>
    <w:rsid w:val="004A3B84"/>
    <w:rsid w:val="004A46E2"/>
    <w:rsid w:val="004B1E93"/>
    <w:rsid w:val="004B260F"/>
    <w:rsid w:val="004B6C3E"/>
    <w:rsid w:val="004C4C24"/>
    <w:rsid w:val="004C5E4F"/>
    <w:rsid w:val="004C7EF0"/>
    <w:rsid w:val="004D529B"/>
    <w:rsid w:val="004E1CC8"/>
    <w:rsid w:val="004E6668"/>
    <w:rsid w:val="004E7EB3"/>
    <w:rsid w:val="004F0A6A"/>
    <w:rsid w:val="004F3E9C"/>
    <w:rsid w:val="004F6B8B"/>
    <w:rsid w:val="004F6E27"/>
    <w:rsid w:val="00515E84"/>
    <w:rsid w:val="00524902"/>
    <w:rsid w:val="005312A4"/>
    <w:rsid w:val="00543405"/>
    <w:rsid w:val="005438C3"/>
    <w:rsid w:val="005522BE"/>
    <w:rsid w:val="00556763"/>
    <w:rsid w:val="00556932"/>
    <w:rsid w:val="005602C9"/>
    <w:rsid w:val="00564598"/>
    <w:rsid w:val="0056477A"/>
    <w:rsid w:val="00566249"/>
    <w:rsid w:val="00567F38"/>
    <w:rsid w:val="00570E30"/>
    <w:rsid w:val="00576AEC"/>
    <w:rsid w:val="005808B5"/>
    <w:rsid w:val="005A03BD"/>
    <w:rsid w:val="005A1F10"/>
    <w:rsid w:val="005A6578"/>
    <w:rsid w:val="005B2A70"/>
    <w:rsid w:val="005B37A2"/>
    <w:rsid w:val="005B38A6"/>
    <w:rsid w:val="005B7459"/>
    <w:rsid w:val="005C3FDA"/>
    <w:rsid w:val="005C5EF6"/>
    <w:rsid w:val="005D14D8"/>
    <w:rsid w:val="005D7D68"/>
    <w:rsid w:val="005E0B75"/>
    <w:rsid w:val="005E170E"/>
    <w:rsid w:val="005E3502"/>
    <w:rsid w:val="005E3A0E"/>
    <w:rsid w:val="005E4012"/>
    <w:rsid w:val="005E566F"/>
    <w:rsid w:val="005F37AB"/>
    <w:rsid w:val="005F5CE9"/>
    <w:rsid w:val="005F5F15"/>
    <w:rsid w:val="00601D12"/>
    <w:rsid w:val="006072F5"/>
    <w:rsid w:val="0061341E"/>
    <w:rsid w:val="0061578E"/>
    <w:rsid w:val="00617D8C"/>
    <w:rsid w:val="00620699"/>
    <w:rsid w:val="00623D8B"/>
    <w:rsid w:val="00624665"/>
    <w:rsid w:val="00626C43"/>
    <w:rsid w:val="0064099E"/>
    <w:rsid w:val="00642E24"/>
    <w:rsid w:val="00644B40"/>
    <w:rsid w:val="006478A9"/>
    <w:rsid w:val="00663A69"/>
    <w:rsid w:val="0067020A"/>
    <w:rsid w:val="006710BC"/>
    <w:rsid w:val="006773EE"/>
    <w:rsid w:val="00682A5A"/>
    <w:rsid w:val="006875E8"/>
    <w:rsid w:val="00692AB6"/>
    <w:rsid w:val="0069397F"/>
    <w:rsid w:val="006B1851"/>
    <w:rsid w:val="006C26E0"/>
    <w:rsid w:val="006C6F19"/>
    <w:rsid w:val="006D1656"/>
    <w:rsid w:val="006D2B63"/>
    <w:rsid w:val="006D2E16"/>
    <w:rsid w:val="006E07C4"/>
    <w:rsid w:val="006E41A8"/>
    <w:rsid w:val="006E55EE"/>
    <w:rsid w:val="006E56D5"/>
    <w:rsid w:val="006F13F9"/>
    <w:rsid w:val="006F7520"/>
    <w:rsid w:val="006F7939"/>
    <w:rsid w:val="007143D2"/>
    <w:rsid w:val="00717423"/>
    <w:rsid w:val="00724B1D"/>
    <w:rsid w:val="007276B4"/>
    <w:rsid w:val="007306AB"/>
    <w:rsid w:val="0073359A"/>
    <w:rsid w:val="0073797C"/>
    <w:rsid w:val="007402D1"/>
    <w:rsid w:val="00745B94"/>
    <w:rsid w:val="00747DE5"/>
    <w:rsid w:val="0075306A"/>
    <w:rsid w:val="007619FB"/>
    <w:rsid w:val="00762F97"/>
    <w:rsid w:val="007703CE"/>
    <w:rsid w:val="0077748F"/>
    <w:rsid w:val="007809A2"/>
    <w:rsid w:val="007810C8"/>
    <w:rsid w:val="00783B16"/>
    <w:rsid w:val="00784094"/>
    <w:rsid w:val="00787A47"/>
    <w:rsid w:val="007915E1"/>
    <w:rsid w:val="00794052"/>
    <w:rsid w:val="0079771A"/>
    <w:rsid w:val="007A1FB6"/>
    <w:rsid w:val="007A2BCA"/>
    <w:rsid w:val="007A3A0B"/>
    <w:rsid w:val="007A455C"/>
    <w:rsid w:val="007A4A3B"/>
    <w:rsid w:val="007A4D7C"/>
    <w:rsid w:val="007B09EE"/>
    <w:rsid w:val="007C3F8F"/>
    <w:rsid w:val="007C4E62"/>
    <w:rsid w:val="007C56E5"/>
    <w:rsid w:val="007D6236"/>
    <w:rsid w:val="007D67AB"/>
    <w:rsid w:val="007E2A4B"/>
    <w:rsid w:val="007E5143"/>
    <w:rsid w:val="007E5D95"/>
    <w:rsid w:val="007F27CA"/>
    <w:rsid w:val="007F2BC4"/>
    <w:rsid w:val="00810F06"/>
    <w:rsid w:val="00812746"/>
    <w:rsid w:val="00817245"/>
    <w:rsid w:val="00823138"/>
    <w:rsid w:val="008238C6"/>
    <w:rsid w:val="00837D02"/>
    <w:rsid w:val="008403C3"/>
    <w:rsid w:val="00844746"/>
    <w:rsid w:val="00844957"/>
    <w:rsid w:val="00846279"/>
    <w:rsid w:val="00850456"/>
    <w:rsid w:val="008546A5"/>
    <w:rsid w:val="00857B5D"/>
    <w:rsid w:val="00863D19"/>
    <w:rsid w:val="00864615"/>
    <w:rsid w:val="00865984"/>
    <w:rsid w:val="00865D02"/>
    <w:rsid w:val="00871058"/>
    <w:rsid w:val="00876286"/>
    <w:rsid w:val="00877423"/>
    <w:rsid w:val="00881F4E"/>
    <w:rsid w:val="008824CB"/>
    <w:rsid w:val="00882AC9"/>
    <w:rsid w:val="00886637"/>
    <w:rsid w:val="00891D54"/>
    <w:rsid w:val="008926DF"/>
    <w:rsid w:val="008A0864"/>
    <w:rsid w:val="008B3857"/>
    <w:rsid w:val="008B67D6"/>
    <w:rsid w:val="008B6CB5"/>
    <w:rsid w:val="008C13FB"/>
    <w:rsid w:val="008C3E52"/>
    <w:rsid w:val="008C406E"/>
    <w:rsid w:val="008D4310"/>
    <w:rsid w:val="008D4A3F"/>
    <w:rsid w:val="008D5CDC"/>
    <w:rsid w:val="008E2489"/>
    <w:rsid w:val="008F2AA1"/>
    <w:rsid w:val="008F40C4"/>
    <w:rsid w:val="008F44D0"/>
    <w:rsid w:val="008F73AE"/>
    <w:rsid w:val="008F73E1"/>
    <w:rsid w:val="009053D0"/>
    <w:rsid w:val="00912052"/>
    <w:rsid w:val="00914A8D"/>
    <w:rsid w:val="00915004"/>
    <w:rsid w:val="0092050C"/>
    <w:rsid w:val="0092175F"/>
    <w:rsid w:val="00935A01"/>
    <w:rsid w:val="00947A36"/>
    <w:rsid w:val="0095015D"/>
    <w:rsid w:val="00954980"/>
    <w:rsid w:val="00956CE5"/>
    <w:rsid w:val="009575E0"/>
    <w:rsid w:val="009604F0"/>
    <w:rsid w:val="00960BC2"/>
    <w:rsid w:val="0096133E"/>
    <w:rsid w:val="0096253E"/>
    <w:rsid w:val="009676B0"/>
    <w:rsid w:val="00967A2C"/>
    <w:rsid w:val="009742F8"/>
    <w:rsid w:val="009769FB"/>
    <w:rsid w:val="00983766"/>
    <w:rsid w:val="009870C9"/>
    <w:rsid w:val="009909CB"/>
    <w:rsid w:val="009953E3"/>
    <w:rsid w:val="00996DE4"/>
    <w:rsid w:val="009A7067"/>
    <w:rsid w:val="009B449C"/>
    <w:rsid w:val="009B6A8A"/>
    <w:rsid w:val="009C0B4F"/>
    <w:rsid w:val="009C33EF"/>
    <w:rsid w:val="009C6773"/>
    <w:rsid w:val="009D1182"/>
    <w:rsid w:val="009D1DAF"/>
    <w:rsid w:val="009D50FF"/>
    <w:rsid w:val="009E316F"/>
    <w:rsid w:val="009F0519"/>
    <w:rsid w:val="009F0DFE"/>
    <w:rsid w:val="009F4519"/>
    <w:rsid w:val="00A0113B"/>
    <w:rsid w:val="00A07003"/>
    <w:rsid w:val="00A073E9"/>
    <w:rsid w:val="00A114AF"/>
    <w:rsid w:val="00A134F6"/>
    <w:rsid w:val="00A1444B"/>
    <w:rsid w:val="00A17F04"/>
    <w:rsid w:val="00A22EA0"/>
    <w:rsid w:val="00A36C88"/>
    <w:rsid w:val="00A37AC2"/>
    <w:rsid w:val="00A4700B"/>
    <w:rsid w:val="00A54570"/>
    <w:rsid w:val="00A62B07"/>
    <w:rsid w:val="00A62F48"/>
    <w:rsid w:val="00A63A84"/>
    <w:rsid w:val="00A649E8"/>
    <w:rsid w:val="00A65EF6"/>
    <w:rsid w:val="00A70AB0"/>
    <w:rsid w:val="00A7161B"/>
    <w:rsid w:val="00A7297B"/>
    <w:rsid w:val="00A75639"/>
    <w:rsid w:val="00A77D95"/>
    <w:rsid w:val="00A86752"/>
    <w:rsid w:val="00A92BA1"/>
    <w:rsid w:val="00A9722D"/>
    <w:rsid w:val="00A97D0C"/>
    <w:rsid w:val="00AA0FA7"/>
    <w:rsid w:val="00AA3D45"/>
    <w:rsid w:val="00AA58CC"/>
    <w:rsid w:val="00AB0E60"/>
    <w:rsid w:val="00AB61CA"/>
    <w:rsid w:val="00AC4592"/>
    <w:rsid w:val="00AC476F"/>
    <w:rsid w:val="00AC4DAB"/>
    <w:rsid w:val="00AC601B"/>
    <w:rsid w:val="00AD10F6"/>
    <w:rsid w:val="00AD456A"/>
    <w:rsid w:val="00AD46E9"/>
    <w:rsid w:val="00AD5E45"/>
    <w:rsid w:val="00AD70A7"/>
    <w:rsid w:val="00AE0F66"/>
    <w:rsid w:val="00AE1B7E"/>
    <w:rsid w:val="00AF6A9E"/>
    <w:rsid w:val="00AF6C64"/>
    <w:rsid w:val="00B0030D"/>
    <w:rsid w:val="00B01198"/>
    <w:rsid w:val="00B04233"/>
    <w:rsid w:val="00B0467D"/>
    <w:rsid w:val="00B07039"/>
    <w:rsid w:val="00B11F6C"/>
    <w:rsid w:val="00B1374F"/>
    <w:rsid w:val="00B14265"/>
    <w:rsid w:val="00B1655B"/>
    <w:rsid w:val="00B177E4"/>
    <w:rsid w:val="00B21DB3"/>
    <w:rsid w:val="00B31FAC"/>
    <w:rsid w:val="00B32C37"/>
    <w:rsid w:val="00B4162D"/>
    <w:rsid w:val="00B602DD"/>
    <w:rsid w:val="00B60C34"/>
    <w:rsid w:val="00B67310"/>
    <w:rsid w:val="00B714B3"/>
    <w:rsid w:val="00B7182B"/>
    <w:rsid w:val="00B75C06"/>
    <w:rsid w:val="00B761EA"/>
    <w:rsid w:val="00B92A36"/>
    <w:rsid w:val="00BA04A1"/>
    <w:rsid w:val="00BA0E4E"/>
    <w:rsid w:val="00BA137E"/>
    <w:rsid w:val="00BA3B13"/>
    <w:rsid w:val="00BB0ABC"/>
    <w:rsid w:val="00BB2E5B"/>
    <w:rsid w:val="00BB3625"/>
    <w:rsid w:val="00BC0614"/>
    <w:rsid w:val="00BC3C49"/>
    <w:rsid w:val="00BC52ED"/>
    <w:rsid w:val="00BC7D0D"/>
    <w:rsid w:val="00BD772E"/>
    <w:rsid w:val="00BE1011"/>
    <w:rsid w:val="00BE36E5"/>
    <w:rsid w:val="00BE5FA4"/>
    <w:rsid w:val="00BF34BA"/>
    <w:rsid w:val="00BF6D9D"/>
    <w:rsid w:val="00C000EA"/>
    <w:rsid w:val="00C0411F"/>
    <w:rsid w:val="00C04DA7"/>
    <w:rsid w:val="00C04F3B"/>
    <w:rsid w:val="00C13347"/>
    <w:rsid w:val="00C13F5E"/>
    <w:rsid w:val="00C22ABE"/>
    <w:rsid w:val="00C23024"/>
    <w:rsid w:val="00C25A46"/>
    <w:rsid w:val="00C2618B"/>
    <w:rsid w:val="00C2672B"/>
    <w:rsid w:val="00C302CD"/>
    <w:rsid w:val="00C30DC2"/>
    <w:rsid w:val="00C3205D"/>
    <w:rsid w:val="00C35774"/>
    <w:rsid w:val="00C36490"/>
    <w:rsid w:val="00C46CFF"/>
    <w:rsid w:val="00C47007"/>
    <w:rsid w:val="00C70231"/>
    <w:rsid w:val="00C834B1"/>
    <w:rsid w:val="00C835EE"/>
    <w:rsid w:val="00C92081"/>
    <w:rsid w:val="00C936CB"/>
    <w:rsid w:val="00C95E26"/>
    <w:rsid w:val="00CA1C3B"/>
    <w:rsid w:val="00CA7763"/>
    <w:rsid w:val="00CB66AB"/>
    <w:rsid w:val="00CB6792"/>
    <w:rsid w:val="00CB69D7"/>
    <w:rsid w:val="00CC2A6C"/>
    <w:rsid w:val="00CC4F0C"/>
    <w:rsid w:val="00CD0AC3"/>
    <w:rsid w:val="00CD69AB"/>
    <w:rsid w:val="00CE0477"/>
    <w:rsid w:val="00CF5C5E"/>
    <w:rsid w:val="00D0057A"/>
    <w:rsid w:val="00D07069"/>
    <w:rsid w:val="00D113FC"/>
    <w:rsid w:val="00D1340E"/>
    <w:rsid w:val="00D2151C"/>
    <w:rsid w:val="00D22906"/>
    <w:rsid w:val="00D24C50"/>
    <w:rsid w:val="00D25F00"/>
    <w:rsid w:val="00D276A2"/>
    <w:rsid w:val="00D42575"/>
    <w:rsid w:val="00D62BBB"/>
    <w:rsid w:val="00D66E15"/>
    <w:rsid w:val="00D71B27"/>
    <w:rsid w:val="00D73389"/>
    <w:rsid w:val="00D73491"/>
    <w:rsid w:val="00D92A8D"/>
    <w:rsid w:val="00DA07E5"/>
    <w:rsid w:val="00DA636C"/>
    <w:rsid w:val="00DB560E"/>
    <w:rsid w:val="00DB5AAA"/>
    <w:rsid w:val="00DC7640"/>
    <w:rsid w:val="00DD03F6"/>
    <w:rsid w:val="00DD497A"/>
    <w:rsid w:val="00DD5F63"/>
    <w:rsid w:val="00DE344F"/>
    <w:rsid w:val="00E02E5F"/>
    <w:rsid w:val="00E1688F"/>
    <w:rsid w:val="00E16F43"/>
    <w:rsid w:val="00E17474"/>
    <w:rsid w:val="00E17743"/>
    <w:rsid w:val="00E22E77"/>
    <w:rsid w:val="00E26476"/>
    <w:rsid w:val="00E2728C"/>
    <w:rsid w:val="00E3516A"/>
    <w:rsid w:val="00E36021"/>
    <w:rsid w:val="00E42047"/>
    <w:rsid w:val="00E42E2E"/>
    <w:rsid w:val="00E47B14"/>
    <w:rsid w:val="00E5007A"/>
    <w:rsid w:val="00E521FF"/>
    <w:rsid w:val="00E52CF2"/>
    <w:rsid w:val="00E719A4"/>
    <w:rsid w:val="00E76D5C"/>
    <w:rsid w:val="00E77376"/>
    <w:rsid w:val="00E7783D"/>
    <w:rsid w:val="00E804CA"/>
    <w:rsid w:val="00E9665C"/>
    <w:rsid w:val="00EA0DD4"/>
    <w:rsid w:val="00EA305D"/>
    <w:rsid w:val="00EA7479"/>
    <w:rsid w:val="00EB67A8"/>
    <w:rsid w:val="00EB6BD9"/>
    <w:rsid w:val="00EB7503"/>
    <w:rsid w:val="00ED46D1"/>
    <w:rsid w:val="00ED46FA"/>
    <w:rsid w:val="00ED4DB1"/>
    <w:rsid w:val="00EE51F6"/>
    <w:rsid w:val="00EF335A"/>
    <w:rsid w:val="00EF3AC8"/>
    <w:rsid w:val="00EF3D88"/>
    <w:rsid w:val="00EF3D92"/>
    <w:rsid w:val="00F00CAC"/>
    <w:rsid w:val="00F015C1"/>
    <w:rsid w:val="00F02126"/>
    <w:rsid w:val="00F03D3A"/>
    <w:rsid w:val="00F067F9"/>
    <w:rsid w:val="00F06BD9"/>
    <w:rsid w:val="00F24CE7"/>
    <w:rsid w:val="00F25790"/>
    <w:rsid w:val="00F25831"/>
    <w:rsid w:val="00F30706"/>
    <w:rsid w:val="00F316FA"/>
    <w:rsid w:val="00F36451"/>
    <w:rsid w:val="00F4292B"/>
    <w:rsid w:val="00F468A7"/>
    <w:rsid w:val="00F575B7"/>
    <w:rsid w:val="00F72ED2"/>
    <w:rsid w:val="00F734B2"/>
    <w:rsid w:val="00F80611"/>
    <w:rsid w:val="00F82EDC"/>
    <w:rsid w:val="00F910EF"/>
    <w:rsid w:val="00F91B1C"/>
    <w:rsid w:val="00F95756"/>
    <w:rsid w:val="00FA05D1"/>
    <w:rsid w:val="00FC09B8"/>
    <w:rsid w:val="00FC0DDD"/>
    <w:rsid w:val="00FC2E15"/>
    <w:rsid w:val="00FC3906"/>
    <w:rsid w:val="00FC6BD9"/>
    <w:rsid w:val="00FD2292"/>
    <w:rsid w:val="00FD7E9B"/>
    <w:rsid w:val="00FE5078"/>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603.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na.pisova@bbsk.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12747</Words>
  <Characters>72661</Characters>
  <Application>Microsoft Office Word</Application>
  <DocSecurity>0</DocSecurity>
  <Lines>605</Lines>
  <Paragraphs>170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Píšová Anna</cp:lastModifiedBy>
  <cp:revision>2</cp:revision>
  <cp:lastPrinted>2022-02-17T08:30:00Z</cp:lastPrinted>
  <dcterms:created xsi:type="dcterms:W3CDTF">2022-02-17T11:37:00Z</dcterms:created>
  <dcterms:modified xsi:type="dcterms:W3CDTF">2022-02-17T11:37:00Z</dcterms:modified>
  <cp:contentStatus/>
</cp:coreProperties>
</file>