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6D140" w14:textId="7D6DAB35" w:rsidR="005F709F" w:rsidRDefault="005F709F" w:rsidP="005F709F">
      <w:pPr>
        <w:jc w:val="both"/>
        <w:rPr>
          <w:rFonts w:ascii="Segoe UI" w:hAnsi="Segoe UI" w:cs="Segoe UI"/>
          <w:sz w:val="21"/>
          <w:szCs w:val="21"/>
          <w:lang w:val="sk-SK"/>
        </w:rPr>
      </w:pPr>
      <w:r>
        <w:rPr>
          <w:rFonts w:ascii="Segoe UI" w:hAnsi="Segoe UI" w:cs="Segoe UI"/>
          <w:sz w:val="21"/>
          <w:szCs w:val="21"/>
          <w:lang w:val="sk-SK"/>
        </w:rPr>
        <w:t>Príloha č.1 Technická špecifikácia – opis predmetu:</w:t>
      </w:r>
      <w:r w:rsidR="00EA3EB7">
        <w:rPr>
          <w:rFonts w:ascii="Segoe UI" w:hAnsi="Segoe UI" w:cs="Segoe UI"/>
          <w:sz w:val="21"/>
          <w:szCs w:val="21"/>
          <w:lang w:val="sk-SK"/>
        </w:rPr>
        <w:t xml:space="preserve"> </w:t>
      </w:r>
      <w:r w:rsidR="00EA3EB7" w:rsidRPr="00EA3EB7">
        <w:rPr>
          <w:rFonts w:ascii="Segoe UI" w:hAnsi="Segoe UI" w:cs="Segoe UI"/>
          <w:sz w:val="21"/>
          <w:szCs w:val="21"/>
          <w:lang w:val="sk-SK"/>
        </w:rPr>
        <w:t xml:space="preserve"> </w:t>
      </w:r>
    </w:p>
    <w:p w14:paraId="3DF2E1D0" w14:textId="77777777" w:rsidR="007B2890" w:rsidRPr="007B2890" w:rsidRDefault="007B2890" w:rsidP="007B2890">
      <w:pPr>
        <w:jc w:val="both"/>
        <w:rPr>
          <w:rFonts w:ascii="Segoe UI" w:hAnsi="Segoe UI" w:cs="Segoe UI"/>
          <w:sz w:val="21"/>
          <w:szCs w:val="21"/>
          <w:lang w:val="sk-SK"/>
        </w:rPr>
      </w:pPr>
      <w:r w:rsidRPr="007B2890">
        <w:rPr>
          <w:rFonts w:ascii="Segoe UI" w:hAnsi="Segoe UI" w:cs="Segoe UI"/>
          <w:sz w:val="21"/>
          <w:szCs w:val="21"/>
          <w:lang w:val="sk-SK"/>
        </w:rPr>
        <w:t xml:space="preserve">Predmetom zákazky je výmena technológie a to z dôvodu, že niektoré kľúčové prvky technológie kremačných pecí sú na hranici alebo po uplynutí životnosti a ich momentálny stav vyžaduje neodkladnú výmenu. Bez výmenu by mohla nastať porucha technológie, ktorá by mohla spôsobiť dlhodobú odstávku prevádzky. Táto výmena je potrebná na zaistenie plynulého chodu technológie kremačných pecí a predchádzania rizika neplánovaných odstávok.  Pri zastaralých technológiách je vysoká pravdepodobnosť poruchy, ktorá bude mať za následok ekonomické straty. </w:t>
      </w:r>
    </w:p>
    <w:p w14:paraId="29CDAF26" w14:textId="77777777" w:rsidR="007B2890" w:rsidRPr="007B2890" w:rsidRDefault="007B2890" w:rsidP="007B2890">
      <w:pPr>
        <w:jc w:val="both"/>
        <w:rPr>
          <w:rFonts w:ascii="Segoe UI" w:hAnsi="Segoe UI" w:cs="Segoe UI"/>
          <w:sz w:val="21"/>
          <w:szCs w:val="21"/>
          <w:lang w:val="sk-SK"/>
        </w:rPr>
      </w:pPr>
      <w:r w:rsidRPr="007B2890">
        <w:rPr>
          <w:rFonts w:ascii="Segoe UI" w:hAnsi="Segoe UI" w:cs="Segoe UI"/>
          <w:sz w:val="21"/>
          <w:szCs w:val="21"/>
          <w:lang w:val="sk-SK"/>
        </w:rPr>
        <w:t xml:space="preserve">Súčasťou každej  pece je vlastný rozvádzač elektroinštalácie a </w:t>
      </w:r>
      <w:proofErr w:type="spellStart"/>
      <w:r w:rsidRPr="007B2890">
        <w:rPr>
          <w:rFonts w:ascii="Segoe UI" w:hAnsi="Segoe UI" w:cs="Segoe UI"/>
          <w:sz w:val="21"/>
          <w:szCs w:val="21"/>
          <w:lang w:val="sk-SK"/>
        </w:rPr>
        <w:t>MaR</w:t>
      </w:r>
      <w:proofErr w:type="spellEnd"/>
      <w:r w:rsidRPr="007B2890">
        <w:rPr>
          <w:rFonts w:ascii="Segoe UI" w:hAnsi="Segoe UI" w:cs="Segoe UI"/>
          <w:sz w:val="21"/>
          <w:szCs w:val="21"/>
          <w:lang w:val="sk-SK"/>
        </w:rPr>
        <w:t xml:space="preserve">. Inštalovaný príkon pece s </w:t>
      </w:r>
      <w:proofErr w:type="spellStart"/>
      <w:r w:rsidRPr="007B2890">
        <w:rPr>
          <w:rFonts w:ascii="Segoe UI" w:hAnsi="Segoe UI" w:cs="Segoe UI"/>
          <w:sz w:val="21"/>
          <w:szCs w:val="21"/>
          <w:lang w:val="sk-SK"/>
        </w:rPr>
        <w:t>odťahom</w:t>
      </w:r>
      <w:proofErr w:type="spellEnd"/>
      <w:r w:rsidRPr="007B2890">
        <w:rPr>
          <w:rFonts w:ascii="Segoe UI" w:hAnsi="Segoe UI" w:cs="Segoe UI"/>
          <w:sz w:val="21"/>
          <w:szCs w:val="21"/>
          <w:lang w:val="sk-SK"/>
        </w:rPr>
        <w:t xml:space="preserve"> spalín je 21 kW, napätie 3x 400 V / 50 Hz. </w:t>
      </w:r>
    </w:p>
    <w:p w14:paraId="6A10ECD8" w14:textId="77777777" w:rsidR="007B2890" w:rsidRPr="007B2890" w:rsidRDefault="007B2890" w:rsidP="007B2890">
      <w:pPr>
        <w:jc w:val="both"/>
        <w:rPr>
          <w:rFonts w:ascii="Segoe UI" w:hAnsi="Segoe UI" w:cs="Segoe UI"/>
          <w:sz w:val="21"/>
          <w:szCs w:val="21"/>
          <w:lang w:val="sk-SK"/>
        </w:rPr>
      </w:pPr>
      <w:r w:rsidRPr="007B2890">
        <w:rPr>
          <w:rFonts w:ascii="Segoe UI" w:hAnsi="Segoe UI" w:cs="Segoe UI"/>
          <w:sz w:val="21"/>
          <w:szCs w:val="21"/>
          <w:lang w:val="sk-SK"/>
        </w:rPr>
        <w:t>Procesná úroveň systému riadenia pece je tvorená príslušnými snímačmi a programovateľným automatom. Tento je modulárne konfigurovaný na potrebný rozsah. Na jeho vstupy sú privádzané analógové signály od všetkých snímačov teplôt, tlakov, %02, digitálne signály chodu a poruchy motorov, horákov, medzných stavov zadaných veličín. Prostredníctvom výstupov automatu pripojených na akčné členy, je ovládaný technologický proces spaľovania podľa programu, založených na základe vypočítaných regulačných algoritmov, výsledku logických funkcií alebo príkazov.</w:t>
      </w:r>
    </w:p>
    <w:p w14:paraId="265AFB81" w14:textId="405E4B46" w:rsidR="007B2890" w:rsidRPr="007B2890" w:rsidRDefault="007B2890" w:rsidP="007B2890">
      <w:pPr>
        <w:jc w:val="both"/>
        <w:rPr>
          <w:rFonts w:ascii="Segoe UI" w:hAnsi="Segoe UI" w:cs="Segoe UI"/>
          <w:sz w:val="21"/>
          <w:szCs w:val="21"/>
          <w:lang w:val="sk-SK"/>
        </w:rPr>
      </w:pPr>
      <w:r w:rsidRPr="007B2890">
        <w:rPr>
          <w:rFonts w:ascii="Segoe UI" w:hAnsi="Segoe UI" w:cs="Segoe UI"/>
          <w:sz w:val="21"/>
          <w:szCs w:val="21"/>
          <w:lang w:val="sk-SK"/>
        </w:rPr>
        <w:t xml:space="preserve">Operačná úroveň systému riadenia je realizovaná riadiacim panelom umiestneným na dverách </w:t>
      </w:r>
      <w:proofErr w:type="spellStart"/>
      <w:r w:rsidR="00DB0CCE" w:rsidRPr="007B2890">
        <w:rPr>
          <w:rFonts w:ascii="Segoe UI" w:hAnsi="Segoe UI" w:cs="Segoe UI"/>
          <w:sz w:val="21"/>
          <w:szCs w:val="21"/>
          <w:lang w:val="sk-SK"/>
        </w:rPr>
        <w:t>elektroskrine</w:t>
      </w:r>
      <w:proofErr w:type="spellEnd"/>
      <w:r w:rsidRPr="007B2890">
        <w:rPr>
          <w:rFonts w:ascii="Segoe UI" w:hAnsi="Segoe UI" w:cs="Segoe UI"/>
          <w:sz w:val="21"/>
          <w:szCs w:val="21"/>
          <w:lang w:val="sk-SK"/>
        </w:rPr>
        <w:t xml:space="preserve"> pece. Tento je pripojený pomocou dátového smerovača k programovateľnému automatu.</w:t>
      </w:r>
    </w:p>
    <w:p w14:paraId="45F56768" w14:textId="0D7FE30B" w:rsidR="007B2890" w:rsidRPr="007B2890" w:rsidRDefault="007B2890" w:rsidP="007B2890">
      <w:pPr>
        <w:jc w:val="both"/>
        <w:rPr>
          <w:rFonts w:ascii="Segoe UI" w:hAnsi="Segoe UI" w:cs="Segoe UI"/>
          <w:sz w:val="21"/>
          <w:szCs w:val="21"/>
          <w:lang w:val="sk-SK"/>
        </w:rPr>
      </w:pPr>
      <w:r w:rsidRPr="007B2890">
        <w:rPr>
          <w:rFonts w:ascii="Segoe UI" w:hAnsi="Segoe UI" w:cs="Segoe UI"/>
          <w:sz w:val="21"/>
          <w:szCs w:val="21"/>
          <w:lang w:val="sk-SK"/>
        </w:rPr>
        <w:t>Operátor sleduje technologický proces pomocou volených obrazov na displeji a pomocou ovládacích prvkov zadáva alebo mení parametre riadenia. Software umožňuje hierarchiu prístupových práv, čím</w:t>
      </w:r>
      <w:r w:rsidR="00D57C66">
        <w:rPr>
          <w:rFonts w:ascii="Segoe UI" w:hAnsi="Segoe UI" w:cs="Segoe UI"/>
          <w:sz w:val="21"/>
          <w:szCs w:val="21"/>
          <w:lang w:val="sk-SK"/>
        </w:rPr>
        <w:t xml:space="preserve"> </w:t>
      </w:r>
      <w:r w:rsidRPr="007B2890">
        <w:rPr>
          <w:rFonts w:ascii="Segoe UI" w:hAnsi="Segoe UI" w:cs="Segoe UI"/>
          <w:sz w:val="21"/>
          <w:szCs w:val="21"/>
          <w:lang w:val="sk-SK"/>
        </w:rPr>
        <w:t>zabraňuje zneužitiu nepovolanou osobou. Bezpečnosť prevádzky je zaistená zabezpečovacím obvodom s poruchovou signalizáciou, ktorý je vždy vo funkcii a je nezávislý na funkcii riadiaceho systému. Celá koncepcia pece je podriadená požiadavkám príslušných noriem, o ochrane ovzdušia a o emisných limitoch.</w:t>
      </w:r>
    </w:p>
    <w:p w14:paraId="1E924F9F"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Parametre kremačnej pece</w:t>
      </w:r>
    </w:p>
    <w:p w14:paraId="6E053D3B"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Druh pece </w:t>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t xml:space="preserve">kremačná </w:t>
      </w:r>
      <w:proofErr w:type="spellStart"/>
      <w:r w:rsidRPr="007B2890">
        <w:rPr>
          <w:rFonts w:ascii="Segoe UI" w:hAnsi="Segoe UI" w:cs="Segoe UI"/>
          <w:sz w:val="21"/>
          <w:szCs w:val="21"/>
          <w:lang w:val="sk-SK"/>
        </w:rPr>
        <w:t>monobloková</w:t>
      </w:r>
      <w:proofErr w:type="spellEnd"/>
    </w:p>
    <w:p w14:paraId="5A0B02A8" w14:textId="40075B8F"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Spôsob vykurovania </w:t>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Pr>
          <w:rFonts w:ascii="Segoe UI" w:hAnsi="Segoe UI" w:cs="Segoe UI"/>
          <w:sz w:val="21"/>
          <w:szCs w:val="21"/>
          <w:lang w:val="sk-SK"/>
        </w:rPr>
        <w:t xml:space="preserve">            </w:t>
      </w:r>
      <w:r w:rsidRPr="007B2890">
        <w:rPr>
          <w:rFonts w:ascii="Segoe UI" w:hAnsi="Segoe UI" w:cs="Segoe UI"/>
          <w:sz w:val="21"/>
          <w:szCs w:val="21"/>
          <w:lang w:val="sk-SK"/>
        </w:rPr>
        <w:t>priame</w:t>
      </w:r>
    </w:p>
    <w:p w14:paraId="7371DB8B"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Palivo </w:t>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t>zemný plyn Hu = 34 MJ /m3n</w:t>
      </w:r>
    </w:p>
    <w:p w14:paraId="72004EA4"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Spaľovacia teplota v hlavnej komore </w:t>
      </w:r>
      <w:r w:rsidRPr="007B2890">
        <w:rPr>
          <w:rFonts w:ascii="Segoe UI" w:hAnsi="Segoe UI" w:cs="Segoe UI"/>
          <w:sz w:val="21"/>
          <w:szCs w:val="21"/>
          <w:lang w:val="sk-SK"/>
        </w:rPr>
        <w:tab/>
      </w:r>
      <w:r w:rsidRPr="007B2890">
        <w:rPr>
          <w:rFonts w:ascii="Segoe UI" w:hAnsi="Segoe UI" w:cs="Segoe UI"/>
          <w:sz w:val="21"/>
          <w:szCs w:val="21"/>
          <w:lang w:val="sk-SK"/>
        </w:rPr>
        <w:tab/>
        <w:t>do 1100 °C</w:t>
      </w:r>
    </w:p>
    <w:p w14:paraId="10D5E031"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Spaľovacia teplota v </w:t>
      </w:r>
      <w:proofErr w:type="spellStart"/>
      <w:r w:rsidRPr="007B2890">
        <w:rPr>
          <w:rFonts w:ascii="Segoe UI" w:hAnsi="Segoe UI" w:cs="Segoe UI"/>
          <w:sz w:val="21"/>
          <w:szCs w:val="21"/>
          <w:lang w:val="sk-SK"/>
        </w:rPr>
        <w:t>dopaľovacej</w:t>
      </w:r>
      <w:proofErr w:type="spellEnd"/>
      <w:r w:rsidRPr="007B2890">
        <w:rPr>
          <w:rFonts w:ascii="Segoe UI" w:hAnsi="Segoe UI" w:cs="Segoe UI"/>
          <w:sz w:val="21"/>
          <w:szCs w:val="21"/>
          <w:lang w:val="sk-SK"/>
        </w:rPr>
        <w:t xml:space="preserve"> komore </w:t>
      </w:r>
      <w:r w:rsidRPr="007B2890">
        <w:rPr>
          <w:rFonts w:ascii="Segoe UI" w:hAnsi="Segoe UI" w:cs="Segoe UI"/>
          <w:sz w:val="21"/>
          <w:szCs w:val="21"/>
          <w:lang w:val="sk-SK"/>
        </w:rPr>
        <w:tab/>
        <w:t>850 °C</w:t>
      </w:r>
    </w:p>
    <w:p w14:paraId="78067FF4"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Výkon pece </w:t>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t>95kg/h</w:t>
      </w:r>
    </w:p>
    <w:p w14:paraId="2C67B0C6"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Rozmer pece</w:t>
      </w:r>
    </w:p>
    <w:p w14:paraId="20F55C98"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 dĺžka </w:t>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t>3870 mm</w:t>
      </w:r>
    </w:p>
    <w:p w14:paraId="7FEE03B0"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 šírka </w:t>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t>2000 mm (2280 mm)</w:t>
      </w:r>
    </w:p>
    <w:p w14:paraId="69107A49"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 výška </w:t>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t>2325 mm (max 3050 mm)</w:t>
      </w:r>
    </w:p>
    <w:p w14:paraId="38302C65" w14:textId="77777777" w:rsidR="007B2890" w:rsidRPr="007B2890" w:rsidRDefault="007B2890" w:rsidP="007B2890">
      <w:pPr>
        <w:spacing w:after="0"/>
        <w:jc w:val="both"/>
        <w:rPr>
          <w:rFonts w:ascii="Segoe UI" w:hAnsi="Segoe UI" w:cs="Segoe UI"/>
          <w:sz w:val="21"/>
          <w:szCs w:val="21"/>
          <w:lang w:val="sk-SK"/>
        </w:rPr>
      </w:pPr>
    </w:p>
    <w:p w14:paraId="2B23EB6B"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Počet horákov </w:t>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t>2</w:t>
      </w:r>
    </w:p>
    <w:p w14:paraId="1C0B41B6"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Celkový max. výkon horákov </w:t>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t>490 kW</w:t>
      </w:r>
    </w:p>
    <w:p w14:paraId="76E4B4C9"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Priemerná spotreba paliva / hod </w:t>
      </w:r>
      <w:r w:rsidRPr="007B2890">
        <w:rPr>
          <w:rFonts w:ascii="Segoe UI" w:hAnsi="Segoe UI" w:cs="Segoe UI"/>
          <w:sz w:val="21"/>
          <w:szCs w:val="21"/>
          <w:lang w:val="sk-SK"/>
        </w:rPr>
        <w:tab/>
      </w:r>
      <w:r w:rsidRPr="007B2890">
        <w:rPr>
          <w:rFonts w:ascii="Segoe UI" w:hAnsi="Segoe UI" w:cs="Segoe UI"/>
          <w:sz w:val="21"/>
          <w:szCs w:val="21"/>
          <w:lang w:val="sk-SK"/>
        </w:rPr>
        <w:tab/>
        <w:t>16,2 m3n/ hod ± 10 %</w:t>
      </w:r>
    </w:p>
    <w:p w14:paraId="3EF882C6"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Maximálna spotreba paliva / hod </w:t>
      </w:r>
      <w:r w:rsidRPr="007B2890">
        <w:rPr>
          <w:rFonts w:ascii="Segoe UI" w:hAnsi="Segoe UI" w:cs="Segoe UI"/>
          <w:sz w:val="21"/>
          <w:szCs w:val="21"/>
          <w:lang w:val="sk-SK"/>
        </w:rPr>
        <w:tab/>
      </w:r>
      <w:r w:rsidRPr="007B2890">
        <w:rPr>
          <w:rFonts w:ascii="Segoe UI" w:hAnsi="Segoe UI" w:cs="Segoe UI"/>
          <w:sz w:val="21"/>
          <w:szCs w:val="21"/>
          <w:lang w:val="sk-SK"/>
        </w:rPr>
        <w:tab/>
        <w:t>50 m3n/ hod ± 10 %</w:t>
      </w:r>
    </w:p>
    <w:p w14:paraId="5EBDB43A"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Inštalovaný výkon el. energie:</w:t>
      </w:r>
    </w:p>
    <w:p w14:paraId="2EB80E28"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lastRenderedPageBreak/>
        <w:t xml:space="preserve">Spaľovací vzduch + oxidácia spalín </w:t>
      </w:r>
      <w:r w:rsidRPr="007B2890">
        <w:rPr>
          <w:rFonts w:ascii="Segoe UI" w:hAnsi="Segoe UI" w:cs="Segoe UI"/>
          <w:sz w:val="21"/>
          <w:szCs w:val="21"/>
          <w:lang w:val="sk-SK"/>
        </w:rPr>
        <w:tab/>
      </w:r>
      <w:r w:rsidRPr="007B2890">
        <w:rPr>
          <w:rFonts w:ascii="Segoe UI" w:hAnsi="Segoe UI" w:cs="Segoe UI"/>
          <w:sz w:val="21"/>
          <w:szCs w:val="21"/>
          <w:lang w:val="sk-SK"/>
        </w:rPr>
        <w:tab/>
        <w:t>6 kW</w:t>
      </w:r>
    </w:p>
    <w:p w14:paraId="6603DC63" w14:textId="77777777" w:rsidR="007B2890" w:rsidRPr="007B2890" w:rsidRDefault="007B2890" w:rsidP="007B2890">
      <w:pPr>
        <w:spacing w:after="0"/>
        <w:jc w:val="both"/>
        <w:rPr>
          <w:rFonts w:ascii="Segoe UI" w:hAnsi="Segoe UI" w:cs="Segoe UI"/>
          <w:sz w:val="21"/>
          <w:szCs w:val="21"/>
          <w:lang w:val="sk-SK"/>
        </w:rPr>
      </w:pPr>
      <w:proofErr w:type="spellStart"/>
      <w:r w:rsidRPr="007B2890">
        <w:rPr>
          <w:rFonts w:ascii="Segoe UI" w:hAnsi="Segoe UI" w:cs="Segoe UI"/>
          <w:sz w:val="21"/>
          <w:szCs w:val="21"/>
          <w:lang w:val="sk-SK"/>
        </w:rPr>
        <w:t>Odťah</w:t>
      </w:r>
      <w:proofErr w:type="spellEnd"/>
      <w:r w:rsidRPr="007B2890">
        <w:rPr>
          <w:rFonts w:ascii="Segoe UI" w:hAnsi="Segoe UI" w:cs="Segoe UI"/>
          <w:sz w:val="21"/>
          <w:szCs w:val="21"/>
          <w:lang w:val="sk-SK"/>
        </w:rPr>
        <w:t xml:space="preserve"> spalín </w:t>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t>15 kW</w:t>
      </w:r>
    </w:p>
    <w:p w14:paraId="3D2AA339"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Spotreba vody </w:t>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t>5 l / hod</w:t>
      </w:r>
    </w:p>
    <w:p w14:paraId="27C492B5" w14:textId="77777777" w:rsidR="007B2890" w:rsidRPr="007B2890" w:rsidRDefault="007B2890" w:rsidP="007B2890">
      <w:pPr>
        <w:spacing w:after="0"/>
        <w:jc w:val="both"/>
        <w:rPr>
          <w:rFonts w:ascii="Segoe UI" w:hAnsi="Segoe UI" w:cs="Segoe UI"/>
          <w:sz w:val="21"/>
          <w:szCs w:val="21"/>
          <w:lang w:val="sk-SK"/>
        </w:rPr>
      </w:pPr>
    </w:p>
    <w:p w14:paraId="3B3CEACB" w14:textId="77777777" w:rsidR="007B2890" w:rsidRPr="007B2890" w:rsidRDefault="007B2890" w:rsidP="007B2890">
      <w:pPr>
        <w:spacing w:after="0"/>
        <w:jc w:val="both"/>
        <w:rPr>
          <w:rFonts w:ascii="Segoe UI" w:hAnsi="Segoe UI" w:cs="Segoe UI"/>
          <w:sz w:val="21"/>
          <w:szCs w:val="21"/>
          <w:lang w:val="sk-SK"/>
        </w:rPr>
      </w:pPr>
      <w:proofErr w:type="spellStart"/>
      <w:r w:rsidRPr="007B2890">
        <w:rPr>
          <w:rFonts w:ascii="Segoe UI" w:hAnsi="Segoe UI" w:cs="Segoe UI"/>
          <w:sz w:val="21"/>
          <w:szCs w:val="21"/>
          <w:lang w:val="sk-SK"/>
        </w:rPr>
        <w:t>Zavážacie</w:t>
      </w:r>
      <w:proofErr w:type="spellEnd"/>
      <w:r w:rsidRPr="007B2890">
        <w:rPr>
          <w:rFonts w:ascii="Segoe UI" w:hAnsi="Segoe UI" w:cs="Segoe UI"/>
          <w:sz w:val="21"/>
          <w:szCs w:val="21"/>
          <w:lang w:val="sk-SK"/>
        </w:rPr>
        <w:t xml:space="preserve"> zariadenie</w:t>
      </w:r>
    </w:p>
    <w:p w14:paraId="2B083AB3"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 dĺžka </w:t>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t>3350 mm</w:t>
      </w:r>
    </w:p>
    <w:p w14:paraId="75C0AD68"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 šírka </w:t>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r>
      <w:r w:rsidRPr="007B2890">
        <w:rPr>
          <w:rFonts w:ascii="Segoe UI" w:hAnsi="Segoe UI" w:cs="Segoe UI"/>
          <w:sz w:val="21"/>
          <w:szCs w:val="21"/>
          <w:lang w:val="sk-SK"/>
        </w:rPr>
        <w:tab/>
        <w:t>760 mm</w:t>
      </w:r>
    </w:p>
    <w:p w14:paraId="7BC95A73" w14:textId="77777777" w:rsidR="007B2890" w:rsidRPr="007B2890" w:rsidRDefault="007B2890" w:rsidP="007B2890">
      <w:pPr>
        <w:spacing w:after="0"/>
        <w:jc w:val="both"/>
        <w:rPr>
          <w:rFonts w:ascii="Segoe UI" w:hAnsi="Segoe UI" w:cs="Segoe UI"/>
          <w:sz w:val="21"/>
          <w:szCs w:val="21"/>
          <w:lang w:val="sk-SK"/>
        </w:rPr>
      </w:pPr>
    </w:p>
    <w:p w14:paraId="769FEEBA" w14:textId="77777777" w:rsidR="007B2890" w:rsidRPr="007B2890" w:rsidRDefault="007B2890" w:rsidP="007B2890">
      <w:pPr>
        <w:spacing w:after="0"/>
        <w:jc w:val="both"/>
        <w:rPr>
          <w:rFonts w:ascii="Segoe UI" w:hAnsi="Segoe UI" w:cs="Segoe UI"/>
          <w:sz w:val="21"/>
          <w:szCs w:val="21"/>
          <w:lang w:val="sk-SK"/>
        </w:rPr>
      </w:pPr>
    </w:p>
    <w:p w14:paraId="5020B8CD" w14:textId="77B16B7B"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Rekonštrukcia elektro-inštalácie a </w:t>
      </w:r>
      <w:proofErr w:type="spellStart"/>
      <w:r w:rsidRPr="007B2890">
        <w:rPr>
          <w:rFonts w:ascii="Segoe UI" w:hAnsi="Segoe UI" w:cs="Segoe UI"/>
          <w:sz w:val="21"/>
          <w:szCs w:val="21"/>
          <w:lang w:val="sk-SK"/>
        </w:rPr>
        <w:t>MaR</w:t>
      </w:r>
      <w:proofErr w:type="spellEnd"/>
      <w:r w:rsidRPr="007B2890">
        <w:rPr>
          <w:rFonts w:ascii="Segoe UI" w:hAnsi="Segoe UI" w:cs="Segoe UI"/>
          <w:sz w:val="21"/>
          <w:szCs w:val="21"/>
          <w:lang w:val="sk-SK"/>
        </w:rPr>
        <w:t xml:space="preserve"> </w:t>
      </w:r>
      <w:r w:rsidR="006030DC">
        <w:rPr>
          <w:rFonts w:ascii="Segoe UI" w:hAnsi="Segoe UI" w:cs="Segoe UI"/>
          <w:sz w:val="21"/>
          <w:szCs w:val="21"/>
          <w:lang w:val="sk-SK"/>
        </w:rPr>
        <w:t>2 ks</w:t>
      </w:r>
      <w:r w:rsidRPr="007B2890">
        <w:rPr>
          <w:rFonts w:ascii="Segoe UI" w:hAnsi="Segoe UI" w:cs="Segoe UI"/>
          <w:sz w:val="21"/>
          <w:szCs w:val="21"/>
          <w:lang w:val="sk-SK"/>
        </w:rPr>
        <w:t xml:space="preserve"> kremačných pecí. </w:t>
      </w:r>
    </w:p>
    <w:p w14:paraId="125E655F"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Predmetom zákazky sú práce – opravy kremačných pecí. Kremačné pece boli postavené v roku 1996. Servis na peciach vykonáva PKI-TEPLOTECHNA Brno. Generálne opravy pecí boli vykonané v rokoch 2019 a 2020 spoločnosťou PKI-TEPLOTECHNA Brno. </w:t>
      </w:r>
    </w:p>
    <w:p w14:paraId="4A639945" w14:textId="77777777" w:rsidR="007B2890" w:rsidRPr="007B2890" w:rsidRDefault="007B2890" w:rsidP="007B2890">
      <w:pPr>
        <w:spacing w:after="0"/>
        <w:jc w:val="both"/>
        <w:rPr>
          <w:rFonts w:ascii="Segoe UI" w:hAnsi="Segoe UI" w:cs="Segoe UI"/>
          <w:sz w:val="21"/>
          <w:szCs w:val="21"/>
          <w:lang w:val="sk-SK"/>
        </w:rPr>
      </w:pPr>
    </w:p>
    <w:p w14:paraId="69FBC8E6" w14:textId="77777777" w:rsidR="007B2890" w:rsidRPr="007B2890" w:rsidRDefault="007B2890" w:rsidP="007B2890">
      <w:pPr>
        <w:spacing w:after="0"/>
        <w:jc w:val="both"/>
        <w:rPr>
          <w:rFonts w:ascii="Segoe UI" w:hAnsi="Segoe UI" w:cs="Segoe UI"/>
          <w:sz w:val="21"/>
          <w:szCs w:val="21"/>
          <w:lang w:val="sk-SK"/>
        </w:rPr>
      </w:pPr>
      <w:r w:rsidRPr="007B2890">
        <w:rPr>
          <w:rFonts w:ascii="Segoe UI" w:hAnsi="Segoe UI" w:cs="Segoe UI"/>
          <w:sz w:val="21"/>
          <w:szCs w:val="21"/>
          <w:lang w:val="sk-SK"/>
        </w:rPr>
        <w:t xml:space="preserve">Opravy budú realizované z dôvodu predchádzania rizika neplánovaných odstávok a zabezpečenia plynulého chodu kremačných pecí je potrebné vykonávať na nich pravidelné práce – opravy.  Bez pravidelných opráv je vysoká pravdepodobnosť poruchy zariadení, ktorá bude mať za následok odstávku kremačných pecí a s tým spojené ekonomické straty. </w:t>
      </w:r>
    </w:p>
    <w:p w14:paraId="1CD9E152" w14:textId="77777777" w:rsidR="007B2890" w:rsidRPr="007B2890" w:rsidRDefault="007B2890" w:rsidP="007B2890">
      <w:pPr>
        <w:jc w:val="both"/>
        <w:rPr>
          <w:rFonts w:ascii="Segoe UI" w:hAnsi="Segoe UI" w:cs="Segoe UI"/>
          <w:sz w:val="21"/>
          <w:szCs w:val="21"/>
          <w:lang w:val="sk-SK"/>
        </w:rPr>
      </w:pPr>
    </w:p>
    <w:p w14:paraId="6DA5BFBB" w14:textId="77777777" w:rsidR="007B2890" w:rsidRPr="007B2890" w:rsidRDefault="007B2890" w:rsidP="007B2890">
      <w:pPr>
        <w:jc w:val="both"/>
        <w:rPr>
          <w:rFonts w:ascii="Segoe UI" w:hAnsi="Segoe UI" w:cs="Segoe UI"/>
          <w:sz w:val="21"/>
          <w:szCs w:val="21"/>
          <w:lang w:val="sk-SK"/>
        </w:rPr>
      </w:pPr>
      <w:r w:rsidRPr="007B2890">
        <w:rPr>
          <w:rFonts w:ascii="Segoe UI" w:hAnsi="Segoe UI" w:cs="Segoe UI"/>
          <w:sz w:val="21"/>
          <w:szCs w:val="21"/>
          <w:lang w:val="sk-SK"/>
        </w:rPr>
        <w:t>Rozsah zákazky:  Komplet dodanie, vrátane dopravy a realizácie</w:t>
      </w:r>
    </w:p>
    <w:p w14:paraId="0AB96AF0" w14:textId="025123C1" w:rsidR="007B2890" w:rsidRPr="007B2890" w:rsidRDefault="007B2890" w:rsidP="007B2890">
      <w:pPr>
        <w:jc w:val="both"/>
        <w:rPr>
          <w:rFonts w:ascii="Segoe UI" w:hAnsi="Segoe UI" w:cs="Segoe UI"/>
          <w:sz w:val="21"/>
          <w:szCs w:val="21"/>
          <w:lang w:val="sk-SK"/>
        </w:rPr>
      </w:pPr>
      <w:r w:rsidRPr="007B2890">
        <w:rPr>
          <w:rFonts w:ascii="Segoe UI" w:hAnsi="Segoe UI" w:cs="Segoe UI"/>
          <w:sz w:val="21"/>
          <w:szCs w:val="21"/>
          <w:lang w:val="sk-SK"/>
        </w:rPr>
        <w:t>Zmluva</w:t>
      </w:r>
      <w:r w:rsidR="00F24EB1">
        <w:rPr>
          <w:rFonts w:ascii="Segoe UI" w:hAnsi="Segoe UI" w:cs="Segoe UI"/>
          <w:sz w:val="21"/>
          <w:szCs w:val="21"/>
          <w:lang w:val="sk-SK"/>
        </w:rPr>
        <w:t xml:space="preserve"> </w:t>
      </w:r>
      <w:r>
        <w:rPr>
          <w:rFonts w:ascii="Segoe UI" w:hAnsi="Segoe UI" w:cs="Segoe UI"/>
          <w:sz w:val="21"/>
          <w:szCs w:val="21"/>
          <w:lang w:val="sk-SK"/>
        </w:rPr>
        <w:t>o dielo</w:t>
      </w:r>
    </w:p>
    <w:p w14:paraId="0648325D" w14:textId="44E0E229" w:rsidR="007B2890" w:rsidRPr="007B2890" w:rsidRDefault="007B2890" w:rsidP="007B2890">
      <w:pPr>
        <w:jc w:val="both"/>
        <w:rPr>
          <w:rFonts w:ascii="Segoe UI" w:hAnsi="Segoe UI" w:cs="Segoe UI"/>
          <w:sz w:val="21"/>
          <w:szCs w:val="21"/>
          <w:lang w:val="sk-SK"/>
        </w:rPr>
      </w:pPr>
      <w:r w:rsidRPr="00A57151">
        <w:rPr>
          <w:rFonts w:ascii="Segoe UI" w:hAnsi="Segoe UI" w:cs="Segoe UI"/>
          <w:sz w:val="21"/>
          <w:szCs w:val="21"/>
          <w:lang w:val="sk-SK"/>
        </w:rPr>
        <w:t xml:space="preserve">Dodanie: do </w:t>
      </w:r>
      <w:r w:rsidR="00F24EB1" w:rsidRPr="00A57151">
        <w:rPr>
          <w:rFonts w:ascii="Segoe UI" w:hAnsi="Segoe UI" w:cs="Segoe UI"/>
          <w:sz w:val="21"/>
          <w:szCs w:val="21"/>
          <w:lang w:val="sk-SK"/>
        </w:rPr>
        <w:t>6 mesiacov od záväznej objednávky</w:t>
      </w:r>
    </w:p>
    <w:p w14:paraId="6F36900A" w14:textId="77777777" w:rsidR="007B2890" w:rsidRPr="007B2890" w:rsidRDefault="007B2890" w:rsidP="007B2890">
      <w:pPr>
        <w:jc w:val="both"/>
        <w:rPr>
          <w:rFonts w:ascii="Segoe UI" w:hAnsi="Segoe UI" w:cs="Segoe UI"/>
          <w:sz w:val="21"/>
          <w:szCs w:val="21"/>
          <w:lang w:val="sk-SK"/>
        </w:rPr>
      </w:pPr>
      <w:r w:rsidRPr="007B2890">
        <w:rPr>
          <w:rFonts w:ascii="Segoe UI" w:hAnsi="Segoe UI" w:cs="Segoe UI"/>
          <w:sz w:val="21"/>
          <w:szCs w:val="21"/>
          <w:lang w:val="sk-SK"/>
        </w:rPr>
        <w:t>Rozdelenie zákazky na časti- nie</w:t>
      </w:r>
    </w:p>
    <w:p w14:paraId="1D391B88" w14:textId="77777777" w:rsidR="007B2890" w:rsidRPr="007B2890" w:rsidRDefault="007B2890" w:rsidP="007B2890">
      <w:pPr>
        <w:jc w:val="both"/>
        <w:rPr>
          <w:rFonts w:ascii="Segoe UI" w:hAnsi="Segoe UI" w:cs="Segoe UI"/>
          <w:sz w:val="21"/>
          <w:szCs w:val="21"/>
          <w:lang w:val="sk-SK"/>
        </w:rPr>
      </w:pPr>
      <w:r w:rsidRPr="007B2890">
        <w:rPr>
          <w:rFonts w:ascii="Segoe UI" w:hAnsi="Segoe UI" w:cs="Segoe UI"/>
          <w:sz w:val="21"/>
          <w:szCs w:val="21"/>
          <w:lang w:val="sk-SK"/>
        </w:rPr>
        <w:t>Miesto a čas plnenia predmetu zákazky: Miesto: Krematórium, Hodonínska 44, Bratislava</w:t>
      </w:r>
    </w:p>
    <w:p w14:paraId="6952C556" w14:textId="27F8077B" w:rsidR="001F6849" w:rsidRDefault="007B2890" w:rsidP="007B2890">
      <w:pPr>
        <w:jc w:val="both"/>
        <w:rPr>
          <w:rFonts w:ascii="Segoe UI" w:hAnsi="Segoe UI" w:cs="Segoe UI"/>
          <w:sz w:val="21"/>
          <w:szCs w:val="21"/>
          <w:lang w:val="sk-SK"/>
        </w:rPr>
      </w:pPr>
      <w:r w:rsidRPr="007B2890">
        <w:rPr>
          <w:rFonts w:ascii="Segoe UI" w:hAnsi="Segoe UI" w:cs="Segoe UI"/>
          <w:sz w:val="21"/>
          <w:szCs w:val="21"/>
          <w:lang w:val="sk-SK"/>
        </w:rPr>
        <w:t xml:space="preserve">Obhliadka: Obhliadka priestorov  je možná v termíne </w:t>
      </w:r>
      <w:r w:rsidR="00A57151" w:rsidRPr="00A57151">
        <w:rPr>
          <w:rFonts w:ascii="Segoe UI" w:hAnsi="Segoe UI" w:cs="Segoe UI"/>
          <w:sz w:val="21"/>
          <w:szCs w:val="21"/>
          <w:lang w:val="sk-SK"/>
        </w:rPr>
        <w:t>1</w:t>
      </w:r>
      <w:r w:rsidRPr="00A57151">
        <w:rPr>
          <w:rFonts w:ascii="Segoe UI" w:hAnsi="Segoe UI" w:cs="Segoe UI"/>
          <w:sz w:val="21"/>
          <w:szCs w:val="21"/>
          <w:lang w:val="sk-SK"/>
        </w:rPr>
        <w:t>9.</w:t>
      </w:r>
      <w:r w:rsidR="00A57151" w:rsidRPr="00A57151">
        <w:rPr>
          <w:rFonts w:ascii="Segoe UI" w:hAnsi="Segoe UI" w:cs="Segoe UI"/>
          <w:sz w:val="21"/>
          <w:szCs w:val="21"/>
          <w:lang w:val="sk-SK"/>
        </w:rPr>
        <w:t>4</w:t>
      </w:r>
      <w:r w:rsidRPr="00A57151">
        <w:rPr>
          <w:rFonts w:ascii="Segoe UI" w:hAnsi="Segoe UI" w:cs="Segoe UI"/>
          <w:sz w:val="21"/>
          <w:szCs w:val="21"/>
          <w:lang w:val="sk-SK"/>
        </w:rPr>
        <w:t>.2022-</w:t>
      </w:r>
      <w:r w:rsidR="00A57151" w:rsidRPr="00A57151">
        <w:rPr>
          <w:rFonts w:ascii="Segoe UI" w:hAnsi="Segoe UI" w:cs="Segoe UI"/>
          <w:sz w:val="21"/>
          <w:szCs w:val="21"/>
          <w:lang w:val="sk-SK"/>
        </w:rPr>
        <w:t>2</w:t>
      </w:r>
      <w:r w:rsidRPr="00A57151">
        <w:rPr>
          <w:rFonts w:ascii="Segoe UI" w:hAnsi="Segoe UI" w:cs="Segoe UI"/>
          <w:sz w:val="21"/>
          <w:szCs w:val="21"/>
          <w:lang w:val="sk-SK"/>
        </w:rPr>
        <w:t>0.0</w:t>
      </w:r>
      <w:r w:rsidR="00A57151" w:rsidRPr="00A57151">
        <w:rPr>
          <w:rFonts w:ascii="Segoe UI" w:hAnsi="Segoe UI" w:cs="Segoe UI"/>
          <w:sz w:val="21"/>
          <w:szCs w:val="21"/>
          <w:lang w:val="sk-SK"/>
        </w:rPr>
        <w:t>4</w:t>
      </w:r>
      <w:r w:rsidRPr="00A57151">
        <w:rPr>
          <w:rFonts w:ascii="Segoe UI" w:hAnsi="Segoe UI" w:cs="Segoe UI"/>
          <w:sz w:val="21"/>
          <w:szCs w:val="21"/>
          <w:lang w:val="sk-SK"/>
        </w:rPr>
        <w:t>.2022</w:t>
      </w:r>
      <w:r w:rsidRPr="007B2890">
        <w:rPr>
          <w:rFonts w:ascii="Segoe UI" w:hAnsi="Segoe UI" w:cs="Segoe UI"/>
          <w:sz w:val="21"/>
          <w:szCs w:val="21"/>
          <w:lang w:val="sk-SK"/>
        </w:rPr>
        <w:t xml:space="preserve"> v pracovnej dobe</w:t>
      </w:r>
      <w:r w:rsidR="00D57C66">
        <w:rPr>
          <w:rFonts w:ascii="Segoe UI" w:hAnsi="Segoe UI" w:cs="Segoe UI"/>
          <w:sz w:val="21"/>
          <w:szCs w:val="21"/>
          <w:lang w:val="sk-SK"/>
        </w:rPr>
        <w:t xml:space="preserve">                      </w:t>
      </w:r>
      <w:r w:rsidRPr="007B2890">
        <w:rPr>
          <w:rFonts w:ascii="Segoe UI" w:hAnsi="Segoe UI" w:cs="Segoe UI"/>
          <w:sz w:val="21"/>
          <w:szCs w:val="21"/>
          <w:lang w:val="sk-SK"/>
        </w:rPr>
        <w:t xml:space="preserve"> ( 08.00-14.00 hod.)</w:t>
      </w:r>
    </w:p>
    <w:p w14:paraId="15CD69C8" w14:textId="77777777" w:rsidR="007B2890" w:rsidRDefault="007B2890" w:rsidP="005F709F">
      <w:pPr>
        <w:jc w:val="both"/>
        <w:rPr>
          <w:rFonts w:ascii="Segoe UI" w:hAnsi="Segoe UI" w:cs="Segoe UI"/>
          <w:sz w:val="21"/>
          <w:szCs w:val="21"/>
          <w:lang w:val="sk-SK"/>
        </w:rPr>
      </w:pPr>
    </w:p>
    <w:p w14:paraId="3CA80C24" w14:textId="67F0A3EB" w:rsidR="00EA3EB7" w:rsidRPr="001562B6" w:rsidRDefault="00EA3EB7" w:rsidP="005F709F">
      <w:pPr>
        <w:jc w:val="both"/>
        <w:rPr>
          <w:rFonts w:ascii="Segoe UI" w:hAnsi="Segoe UI" w:cs="Segoe UI"/>
          <w:sz w:val="21"/>
          <w:szCs w:val="21"/>
          <w:lang w:val="sk-SK"/>
        </w:rPr>
      </w:pPr>
      <w:r w:rsidRPr="001562B6">
        <w:rPr>
          <w:rFonts w:ascii="Segoe UI" w:hAnsi="Segoe UI" w:cs="Segoe UI"/>
          <w:sz w:val="21"/>
          <w:szCs w:val="21"/>
          <w:lang w:val="sk-SK"/>
        </w:rPr>
        <w:t xml:space="preserve">Dodanie a inštalácia nových el. prvkov a súvisiaceho príslušenstva každej z dvoch kremačných pecí: </w:t>
      </w:r>
    </w:p>
    <w:p w14:paraId="692F5600" w14:textId="66C3B6E6" w:rsidR="00EA3EB7" w:rsidRPr="00DB597F" w:rsidRDefault="00EA3EB7" w:rsidP="005F709F">
      <w:pPr>
        <w:jc w:val="both"/>
        <w:rPr>
          <w:rFonts w:ascii="Segoe UI" w:hAnsi="Segoe UI" w:cs="Segoe UI"/>
          <w:sz w:val="21"/>
          <w:szCs w:val="21"/>
          <w:lang w:val="sk-SK"/>
        </w:rPr>
      </w:pPr>
      <w:bookmarkStart w:id="0" w:name="_Hlk100046818"/>
      <w:r w:rsidRPr="00DB597F">
        <w:rPr>
          <w:rFonts w:ascii="Segoe UI" w:hAnsi="Segoe UI" w:cs="Segoe UI"/>
          <w:sz w:val="21"/>
          <w:szCs w:val="21"/>
          <w:lang w:val="sk-SK"/>
        </w:rPr>
        <w:t xml:space="preserve">Dodanie a inštalácia nového kompaktného elektrického rozvádzača kremačnej pece vrátane </w:t>
      </w:r>
      <w:r w:rsidR="00A303C1" w:rsidRPr="00DB597F">
        <w:rPr>
          <w:rFonts w:ascii="Segoe UI" w:hAnsi="Segoe UI" w:cs="Segoe UI"/>
          <w:sz w:val="21"/>
          <w:szCs w:val="21"/>
          <w:lang w:val="sk-SK"/>
        </w:rPr>
        <w:t>usadenia</w:t>
      </w:r>
      <w:r w:rsidRPr="00DB597F">
        <w:rPr>
          <w:rFonts w:ascii="Segoe UI" w:hAnsi="Segoe UI" w:cs="Segoe UI"/>
          <w:sz w:val="21"/>
          <w:szCs w:val="21"/>
          <w:lang w:val="sk-SK"/>
        </w:rPr>
        <w:t xml:space="preserve"> a ukotvenia - vo verzii mimo pece (voľne stojac</w:t>
      </w:r>
      <w:r w:rsidR="00A303C1" w:rsidRPr="00DB597F">
        <w:rPr>
          <w:rFonts w:ascii="Segoe UI" w:hAnsi="Segoe UI" w:cs="Segoe UI"/>
          <w:sz w:val="21"/>
          <w:szCs w:val="21"/>
          <w:lang w:val="sk-SK"/>
        </w:rPr>
        <w:t>i, skriňový</w:t>
      </w:r>
      <w:r w:rsidRPr="00DB597F">
        <w:rPr>
          <w:rFonts w:ascii="Segoe UI" w:hAnsi="Segoe UI" w:cs="Segoe UI"/>
          <w:sz w:val="21"/>
          <w:szCs w:val="21"/>
          <w:lang w:val="sk-SK"/>
        </w:rPr>
        <w:t>, na povrchu, CE, IEC 61439-1:2020), v</w:t>
      </w:r>
      <w:r w:rsidR="00A303C1" w:rsidRPr="00DB597F">
        <w:rPr>
          <w:rFonts w:ascii="Segoe UI" w:hAnsi="Segoe UI" w:cs="Segoe UI"/>
          <w:sz w:val="21"/>
          <w:szCs w:val="21"/>
          <w:lang w:val="sk-SK"/>
        </w:rPr>
        <w:t> vyhovujúcom krytí</w:t>
      </w:r>
      <w:r w:rsidRPr="00DB597F">
        <w:rPr>
          <w:rFonts w:ascii="Segoe UI" w:hAnsi="Segoe UI" w:cs="Segoe UI"/>
          <w:sz w:val="21"/>
          <w:szCs w:val="21"/>
          <w:lang w:val="sk-SK"/>
        </w:rPr>
        <w:t xml:space="preserve"> (podľa vonkajších vplyvov); </w:t>
      </w:r>
    </w:p>
    <w:p w14:paraId="0D1CA10E" w14:textId="77777777" w:rsidR="00771BB8" w:rsidRPr="00DB597F" w:rsidRDefault="00EA3EB7" w:rsidP="005F709F">
      <w:pPr>
        <w:jc w:val="both"/>
        <w:rPr>
          <w:rFonts w:ascii="Segoe UI" w:hAnsi="Segoe UI" w:cs="Segoe UI"/>
          <w:sz w:val="21"/>
          <w:szCs w:val="21"/>
          <w:lang w:val="sk-SK"/>
        </w:rPr>
      </w:pPr>
      <w:r w:rsidRPr="00DB597F">
        <w:rPr>
          <w:rFonts w:ascii="Segoe UI" w:hAnsi="Segoe UI" w:cs="Segoe UI"/>
          <w:sz w:val="21"/>
          <w:szCs w:val="21"/>
          <w:lang w:val="sk-SK"/>
        </w:rPr>
        <w:t xml:space="preserve">Dodanie a inštalácia nového riadiaceho systému kremačných pecí (PLC s modulárnou </w:t>
      </w:r>
      <w:r w:rsidR="00A303C1" w:rsidRPr="00DB597F">
        <w:rPr>
          <w:rFonts w:ascii="Segoe UI" w:hAnsi="Segoe UI" w:cs="Segoe UI"/>
          <w:sz w:val="21"/>
          <w:szCs w:val="21"/>
          <w:lang w:val="sk-SK"/>
        </w:rPr>
        <w:t xml:space="preserve">štruktúrou </w:t>
      </w:r>
      <w:r w:rsidRPr="00DB597F">
        <w:rPr>
          <w:rFonts w:ascii="Segoe UI" w:hAnsi="Segoe UI" w:cs="Segoe UI"/>
          <w:sz w:val="21"/>
          <w:szCs w:val="21"/>
          <w:lang w:val="sk-SK"/>
        </w:rPr>
        <w:t>od</w:t>
      </w:r>
      <w:r w:rsidR="00771BB8" w:rsidRPr="00DB597F">
        <w:rPr>
          <w:rFonts w:ascii="Segoe UI" w:hAnsi="Segoe UI" w:cs="Segoe UI"/>
          <w:sz w:val="21"/>
          <w:szCs w:val="21"/>
          <w:lang w:val="sk-SK"/>
        </w:rPr>
        <w:t xml:space="preserve"> </w:t>
      </w:r>
      <w:r w:rsidRPr="00DB597F">
        <w:rPr>
          <w:rFonts w:ascii="Segoe UI" w:hAnsi="Segoe UI" w:cs="Segoe UI"/>
          <w:sz w:val="21"/>
          <w:szCs w:val="21"/>
          <w:lang w:val="sk-SK"/>
        </w:rPr>
        <w:t xml:space="preserve">popredného svetového výrobcu automatizačnej technológie) s novým softvérom na zabezpečenie úplnej kontroly, kontroly a kontroly technológie; </w:t>
      </w:r>
    </w:p>
    <w:p w14:paraId="337089EB" w14:textId="71A11687" w:rsidR="00EA3EB7" w:rsidRPr="00DB597F" w:rsidRDefault="00EA3EB7" w:rsidP="005F709F">
      <w:pPr>
        <w:jc w:val="both"/>
        <w:rPr>
          <w:rFonts w:ascii="Segoe UI" w:hAnsi="Segoe UI" w:cs="Segoe UI"/>
          <w:sz w:val="21"/>
          <w:szCs w:val="21"/>
          <w:lang w:val="sk-SK"/>
        </w:rPr>
      </w:pPr>
      <w:r w:rsidRPr="00DB597F">
        <w:rPr>
          <w:rFonts w:ascii="Segoe UI" w:hAnsi="Segoe UI" w:cs="Segoe UI"/>
          <w:sz w:val="21"/>
          <w:szCs w:val="21"/>
          <w:lang w:val="sk-SK"/>
        </w:rPr>
        <w:t xml:space="preserve">Dodanie a inštalácia nového farebného dotykového </w:t>
      </w:r>
      <w:r w:rsidR="00771BB8" w:rsidRPr="00DB597F">
        <w:rPr>
          <w:rFonts w:ascii="Segoe UI" w:hAnsi="Segoe UI" w:cs="Segoe UI"/>
          <w:sz w:val="21"/>
          <w:szCs w:val="21"/>
          <w:lang w:val="sk-SK"/>
        </w:rPr>
        <w:t xml:space="preserve">operátorského panelu </w:t>
      </w:r>
      <w:r w:rsidRPr="00DB597F">
        <w:rPr>
          <w:rFonts w:ascii="Segoe UI" w:hAnsi="Segoe UI" w:cs="Segoe UI"/>
          <w:sz w:val="21"/>
          <w:szCs w:val="21"/>
          <w:lang w:val="sk-SK"/>
        </w:rPr>
        <w:t xml:space="preserve">(HMI, LCD-TFT 7", IP65) v novom ochrannom kryte </w:t>
      </w:r>
      <w:proofErr w:type="spellStart"/>
      <w:r w:rsidR="00F723FD" w:rsidRPr="00DB597F">
        <w:rPr>
          <w:rFonts w:ascii="Segoe UI" w:hAnsi="Segoe UI" w:cs="Segoe UI"/>
          <w:sz w:val="21"/>
          <w:szCs w:val="21"/>
          <w:lang w:val="sk-SK"/>
        </w:rPr>
        <w:t>predsadenom</w:t>
      </w:r>
      <w:proofErr w:type="spellEnd"/>
      <w:r w:rsidR="00F723FD" w:rsidRPr="00DB597F">
        <w:rPr>
          <w:rFonts w:ascii="Segoe UI" w:hAnsi="Segoe UI" w:cs="Segoe UI"/>
          <w:sz w:val="21"/>
          <w:szCs w:val="21"/>
          <w:lang w:val="sk-SK"/>
        </w:rPr>
        <w:t xml:space="preserve"> prevedení </w:t>
      </w:r>
      <w:r w:rsidRPr="00DB597F">
        <w:rPr>
          <w:rFonts w:ascii="Segoe UI" w:hAnsi="Segoe UI" w:cs="Segoe UI"/>
          <w:sz w:val="21"/>
          <w:szCs w:val="21"/>
          <w:lang w:val="sk-SK"/>
        </w:rPr>
        <w:t>s novým softvérom (rozhranie človeka a stroja);</w:t>
      </w:r>
    </w:p>
    <w:p w14:paraId="34FABC6D" w14:textId="77777777" w:rsidR="00260745" w:rsidRPr="00DB597F" w:rsidRDefault="00EA3EB7" w:rsidP="005F709F">
      <w:pPr>
        <w:jc w:val="both"/>
        <w:rPr>
          <w:rFonts w:ascii="Segoe UI" w:hAnsi="Segoe UI" w:cs="Segoe UI"/>
          <w:sz w:val="21"/>
          <w:szCs w:val="21"/>
          <w:lang w:val="sk-SK"/>
        </w:rPr>
      </w:pPr>
      <w:r w:rsidRPr="00DB597F">
        <w:rPr>
          <w:rFonts w:ascii="Segoe UI" w:hAnsi="Segoe UI" w:cs="Segoe UI"/>
          <w:sz w:val="21"/>
          <w:szCs w:val="21"/>
          <w:lang w:val="sk-SK"/>
        </w:rPr>
        <w:lastRenderedPageBreak/>
        <w:t xml:space="preserve">Vylepšený systém riadenia a </w:t>
      </w:r>
      <w:r w:rsidR="00260745" w:rsidRPr="00DB597F">
        <w:rPr>
          <w:rFonts w:ascii="Segoe UI" w:hAnsi="Segoe UI" w:cs="Segoe UI"/>
          <w:sz w:val="21"/>
          <w:szCs w:val="21"/>
          <w:lang w:val="sk-SK"/>
        </w:rPr>
        <w:t>obsluhy</w:t>
      </w:r>
      <w:r w:rsidRPr="00DB597F">
        <w:rPr>
          <w:rFonts w:ascii="Segoe UI" w:hAnsi="Segoe UI" w:cs="Segoe UI"/>
          <w:sz w:val="21"/>
          <w:szCs w:val="21"/>
          <w:lang w:val="sk-SK"/>
        </w:rPr>
        <w:t xml:space="preserve"> kremačnej pece, ktorý umožňuje rozšírenie vzdialenej správy (VPN </w:t>
      </w:r>
      <w:r w:rsidR="00260745" w:rsidRPr="00DB597F">
        <w:rPr>
          <w:rFonts w:ascii="Segoe UI" w:hAnsi="Segoe UI" w:cs="Segoe UI"/>
          <w:sz w:val="21"/>
          <w:szCs w:val="21"/>
          <w:lang w:val="sk-SK"/>
        </w:rPr>
        <w:t xml:space="preserve">router </w:t>
      </w:r>
      <w:r w:rsidRPr="00DB597F">
        <w:rPr>
          <w:rFonts w:ascii="Segoe UI" w:hAnsi="Segoe UI" w:cs="Segoe UI"/>
          <w:sz w:val="21"/>
          <w:szCs w:val="21"/>
          <w:lang w:val="sk-SK"/>
        </w:rPr>
        <w:t>pre vzdialené pripojenie k riadiacemu systému vrátane SIM karty) alebo možnosť archivácie údajov;</w:t>
      </w:r>
    </w:p>
    <w:p w14:paraId="3309C5B3" w14:textId="6460369B" w:rsidR="00260745" w:rsidRPr="00DB597F" w:rsidRDefault="00260745" w:rsidP="005F709F">
      <w:pPr>
        <w:jc w:val="both"/>
        <w:rPr>
          <w:rFonts w:ascii="Segoe UI" w:hAnsi="Segoe UI" w:cs="Segoe UI"/>
          <w:sz w:val="21"/>
          <w:szCs w:val="21"/>
          <w:lang w:val="sk-SK"/>
        </w:rPr>
      </w:pPr>
      <w:r w:rsidRPr="00DB597F">
        <w:rPr>
          <w:rFonts w:ascii="Segoe UI" w:hAnsi="Segoe UI" w:cs="Segoe UI"/>
          <w:sz w:val="21"/>
          <w:szCs w:val="21"/>
          <w:lang w:val="sk-SK"/>
        </w:rPr>
        <w:t>D</w:t>
      </w:r>
      <w:r w:rsidR="00EA3EB7" w:rsidRPr="00DB597F">
        <w:rPr>
          <w:rFonts w:ascii="Segoe UI" w:hAnsi="Segoe UI" w:cs="Segoe UI"/>
          <w:sz w:val="21"/>
          <w:szCs w:val="21"/>
          <w:lang w:val="sk-SK"/>
        </w:rPr>
        <w:t xml:space="preserve">odanie a inštalácia novej kompletnej kabeláže kremačnej pece so zvýšenou teplotnou odolnosťou (pre pevné </w:t>
      </w:r>
      <w:r w:rsidRPr="00DB597F">
        <w:rPr>
          <w:rFonts w:ascii="Segoe UI" w:hAnsi="Segoe UI" w:cs="Segoe UI"/>
          <w:sz w:val="21"/>
          <w:szCs w:val="21"/>
          <w:lang w:val="sk-SK"/>
        </w:rPr>
        <w:t>uloženie</w:t>
      </w:r>
      <w:r w:rsidR="00EA3EB7" w:rsidRPr="00DB597F">
        <w:rPr>
          <w:rFonts w:ascii="Segoe UI" w:hAnsi="Segoe UI" w:cs="Segoe UI"/>
          <w:sz w:val="21"/>
          <w:szCs w:val="21"/>
          <w:lang w:val="sk-SK"/>
        </w:rPr>
        <w:t xml:space="preserve"> -40 °C až +90 °C) vrátane nových </w:t>
      </w:r>
      <w:r w:rsidRPr="00DB597F">
        <w:rPr>
          <w:rFonts w:ascii="Segoe UI" w:hAnsi="Segoe UI" w:cs="Segoe UI"/>
          <w:sz w:val="21"/>
          <w:szCs w:val="21"/>
          <w:lang w:val="sk-SK"/>
        </w:rPr>
        <w:t>odbočovacích krabíc</w:t>
      </w:r>
      <w:r w:rsidR="00EA3EB7" w:rsidRPr="00DB597F">
        <w:rPr>
          <w:rFonts w:ascii="Segoe UI" w:hAnsi="Segoe UI" w:cs="Segoe UI"/>
          <w:sz w:val="21"/>
          <w:szCs w:val="21"/>
          <w:lang w:val="sk-SK"/>
        </w:rPr>
        <w:t xml:space="preserve"> a</w:t>
      </w:r>
      <w:r w:rsidRPr="00DB597F">
        <w:rPr>
          <w:rFonts w:ascii="Segoe UI" w:hAnsi="Segoe UI" w:cs="Segoe UI"/>
          <w:sz w:val="21"/>
          <w:szCs w:val="21"/>
          <w:lang w:val="sk-SK"/>
        </w:rPr>
        <w:t xml:space="preserve"> zásuvkových </w:t>
      </w:r>
      <w:r w:rsidR="00EA3EB7" w:rsidRPr="00DB597F">
        <w:rPr>
          <w:rFonts w:ascii="Segoe UI" w:hAnsi="Segoe UI" w:cs="Segoe UI"/>
          <w:sz w:val="21"/>
          <w:szCs w:val="21"/>
          <w:lang w:val="sk-SK"/>
        </w:rPr>
        <w:t xml:space="preserve">spojov (priemyselné a ťažké konektory); </w:t>
      </w:r>
    </w:p>
    <w:p w14:paraId="0D179DDB" w14:textId="3DD8D575" w:rsidR="00EA3EB7" w:rsidRPr="00DB597F" w:rsidRDefault="00260745" w:rsidP="005F709F">
      <w:pPr>
        <w:jc w:val="both"/>
        <w:rPr>
          <w:rFonts w:ascii="Segoe UI" w:hAnsi="Segoe UI" w:cs="Segoe UI"/>
          <w:sz w:val="21"/>
          <w:szCs w:val="21"/>
          <w:lang w:val="sk-SK"/>
        </w:rPr>
      </w:pPr>
      <w:r w:rsidRPr="00DB597F">
        <w:rPr>
          <w:rFonts w:ascii="Segoe UI" w:hAnsi="Segoe UI" w:cs="Segoe UI"/>
          <w:sz w:val="21"/>
          <w:szCs w:val="21"/>
          <w:lang w:val="sk-SK"/>
        </w:rPr>
        <w:t>K</w:t>
      </w:r>
      <w:r w:rsidR="00EA3EB7" w:rsidRPr="00DB597F">
        <w:rPr>
          <w:rFonts w:ascii="Segoe UI" w:hAnsi="Segoe UI" w:cs="Segoe UI"/>
          <w:sz w:val="21"/>
          <w:szCs w:val="21"/>
          <w:lang w:val="sk-SK"/>
        </w:rPr>
        <w:t xml:space="preserve">ontrola a nastavenie konfigurácie softvéru </w:t>
      </w:r>
      <w:r w:rsidR="00D2119C" w:rsidRPr="00DB597F">
        <w:rPr>
          <w:rFonts w:ascii="Segoe UI" w:hAnsi="Segoe UI" w:cs="Segoe UI"/>
          <w:sz w:val="21"/>
          <w:szCs w:val="21"/>
          <w:lang w:val="sk-SK"/>
        </w:rPr>
        <w:t>regulátora</w:t>
      </w:r>
      <w:r w:rsidR="00EA3EB7" w:rsidRPr="00DB597F">
        <w:rPr>
          <w:rFonts w:ascii="Segoe UI" w:hAnsi="Segoe UI" w:cs="Segoe UI"/>
          <w:sz w:val="21"/>
          <w:szCs w:val="21"/>
          <w:lang w:val="sk-SK"/>
        </w:rPr>
        <w:t xml:space="preserve"> frekvenčného meniča; </w:t>
      </w:r>
    </w:p>
    <w:p w14:paraId="091995E4" w14:textId="128E491C" w:rsidR="00EA3EB7" w:rsidRPr="00DB597F" w:rsidRDefault="00EA3EB7" w:rsidP="005F709F">
      <w:pPr>
        <w:jc w:val="both"/>
        <w:rPr>
          <w:rFonts w:ascii="Segoe UI" w:hAnsi="Segoe UI" w:cs="Segoe UI"/>
          <w:sz w:val="21"/>
          <w:szCs w:val="21"/>
          <w:lang w:val="sk-SK"/>
        </w:rPr>
      </w:pPr>
      <w:r w:rsidRPr="00DB597F">
        <w:rPr>
          <w:rFonts w:ascii="Segoe UI" w:hAnsi="Segoe UI" w:cs="Segoe UI"/>
          <w:sz w:val="21"/>
          <w:szCs w:val="21"/>
          <w:lang w:val="sk-SK"/>
        </w:rPr>
        <w:t>Dodanie a inštalácia nového vzdialeného displeja</w:t>
      </w:r>
      <w:r w:rsidR="00533C2B" w:rsidRPr="00DB597F">
        <w:rPr>
          <w:rFonts w:ascii="Segoe UI" w:hAnsi="Segoe UI" w:cs="Segoe UI"/>
          <w:sz w:val="21"/>
          <w:szCs w:val="21"/>
          <w:lang w:val="sk-SK"/>
        </w:rPr>
        <w:t xml:space="preserve"> FM</w:t>
      </w:r>
      <w:r w:rsidRPr="00DB597F">
        <w:rPr>
          <w:rFonts w:ascii="Segoe UI" w:hAnsi="Segoe UI" w:cs="Segoe UI"/>
          <w:sz w:val="21"/>
          <w:szCs w:val="21"/>
          <w:lang w:val="sk-SK"/>
        </w:rPr>
        <w:t xml:space="preserve"> (vzdialený grafický terminál pre jednoduché ovládanie, nastavenie a</w:t>
      </w:r>
      <w:r w:rsidR="00B91125" w:rsidRPr="00DB597F">
        <w:rPr>
          <w:rFonts w:ascii="Segoe UI" w:hAnsi="Segoe UI" w:cs="Segoe UI"/>
          <w:sz w:val="21"/>
          <w:szCs w:val="21"/>
          <w:lang w:val="sk-SK"/>
        </w:rPr>
        <w:t> </w:t>
      </w:r>
      <w:r w:rsidRPr="00DB597F">
        <w:rPr>
          <w:rFonts w:ascii="Segoe UI" w:hAnsi="Segoe UI" w:cs="Segoe UI"/>
          <w:sz w:val="21"/>
          <w:szCs w:val="21"/>
          <w:lang w:val="sk-SK"/>
        </w:rPr>
        <w:t>konfiguráciu</w:t>
      </w:r>
      <w:r w:rsidR="00B91125" w:rsidRPr="00DB597F">
        <w:rPr>
          <w:rFonts w:ascii="Segoe UI" w:hAnsi="Segoe UI" w:cs="Segoe UI"/>
          <w:sz w:val="21"/>
          <w:szCs w:val="21"/>
          <w:lang w:val="sk-SK"/>
        </w:rPr>
        <w:t xml:space="preserve"> FM</w:t>
      </w:r>
      <w:r w:rsidRPr="00DB597F">
        <w:rPr>
          <w:rFonts w:ascii="Segoe UI" w:hAnsi="Segoe UI" w:cs="Segoe UI"/>
          <w:sz w:val="21"/>
          <w:szCs w:val="21"/>
          <w:lang w:val="sk-SK"/>
        </w:rPr>
        <w:t xml:space="preserve">, IP54); </w:t>
      </w:r>
    </w:p>
    <w:p w14:paraId="06E655BF" w14:textId="452178E6" w:rsidR="00EA3EB7" w:rsidRPr="00DB597F" w:rsidRDefault="00EA3EB7" w:rsidP="005F709F">
      <w:pPr>
        <w:jc w:val="both"/>
        <w:rPr>
          <w:rFonts w:ascii="Segoe UI" w:hAnsi="Segoe UI" w:cs="Segoe UI"/>
          <w:sz w:val="21"/>
          <w:szCs w:val="21"/>
          <w:lang w:val="sk-SK"/>
        </w:rPr>
      </w:pPr>
      <w:r w:rsidRPr="00DB597F">
        <w:rPr>
          <w:rFonts w:ascii="Segoe UI" w:hAnsi="Segoe UI" w:cs="Segoe UI"/>
          <w:sz w:val="21"/>
          <w:szCs w:val="21"/>
          <w:lang w:val="sk-SK"/>
        </w:rPr>
        <w:t xml:space="preserve">Dodanie a inštalácia nových el. ovládacích prvkov </w:t>
      </w:r>
      <w:r w:rsidR="00B91125" w:rsidRPr="00DB597F">
        <w:rPr>
          <w:rFonts w:ascii="Segoe UI" w:hAnsi="Segoe UI" w:cs="Segoe UI"/>
          <w:sz w:val="21"/>
          <w:szCs w:val="21"/>
          <w:lang w:val="sk-SK"/>
        </w:rPr>
        <w:t>oznamovačov zavážania</w:t>
      </w:r>
      <w:r w:rsidRPr="00DB597F">
        <w:rPr>
          <w:rFonts w:ascii="Segoe UI" w:hAnsi="Segoe UI" w:cs="Segoe UI"/>
          <w:sz w:val="21"/>
          <w:szCs w:val="21"/>
          <w:lang w:val="sk-SK"/>
        </w:rPr>
        <w:t xml:space="preserve"> (</w:t>
      </w:r>
      <w:r w:rsidR="00B91125" w:rsidRPr="00DB597F">
        <w:rPr>
          <w:rFonts w:ascii="Segoe UI" w:hAnsi="Segoe UI" w:cs="Segoe UI"/>
          <w:sz w:val="21"/>
          <w:szCs w:val="21"/>
          <w:lang w:val="sk-SK"/>
        </w:rPr>
        <w:t>nové ovládacie a signalizačné prístroje zavážania</w:t>
      </w:r>
      <w:r w:rsidRPr="00DB597F">
        <w:rPr>
          <w:rFonts w:ascii="Segoe UI" w:hAnsi="Segoe UI" w:cs="Segoe UI"/>
          <w:sz w:val="21"/>
          <w:szCs w:val="21"/>
          <w:lang w:val="sk-SK"/>
        </w:rPr>
        <w:t xml:space="preserve">); </w:t>
      </w:r>
    </w:p>
    <w:p w14:paraId="58DDA875" w14:textId="198123E5" w:rsidR="00FE6E19" w:rsidRPr="00DB597F" w:rsidRDefault="00EA3EB7" w:rsidP="005F709F">
      <w:pPr>
        <w:jc w:val="both"/>
        <w:rPr>
          <w:rFonts w:ascii="Segoe UI" w:hAnsi="Segoe UI" w:cs="Segoe UI"/>
          <w:sz w:val="21"/>
          <w:szCs w:val="21"/>
          <w:lang w:val="sk-SK"/>
        </w:rPr>
      </w:pPr>
      <w:r w:rsidRPr="00DB597F">
        <w:rPr>
          <w:rFonts w:ascii="Segoe UI" w:hAnsi="Segoe UI" w:cs="Segoe UI"/>
          <w:sz w:val="21"/>
          <w:szCs w:val="21"/>
          <w:lang w:val="sk-SK"/>
        </w:rPr>
        <w:t xml:space="preserve">Dodanie a inštalácia nového </w:t>
      </w:r>
      <w:r w:rsidR="00FE6E19" w:rsidRPr="00DB597F">
        <w:rPr>
          <w:rFonts w:ascii="Segoe UI" w:hAnsi="Segoe UI" w:cs="Segoe UI"/>
          <w:sz w:val="21"/>
          <w:szCs w:val="21"/>
          <w:lang w:val="sk-SK"/>
        </w:rPr>
        <w:t xml:space="preserve">prietokomeru </w:t>
      </w:r>
      <w:r w:rsidRPr="00DB597F">
        <w:rPr>
          <w:rFonts w:ascii="Segoe UI" w:hAnsi="Segoe UI" w:cs="Segoe UI"/>
          <w:sz w:val="21"/>
          <w:szCs w:val="21"/>
          <w:lang w:val="sk-SK"/>
        </w:rPr>
        <w:t xml:space="preserve">referenčného vzduchu (s 5" stupnicou a nastavovacím ventilom) analyzátora kyslíka s </w:t>
      </w:r>
      <w:r w:rsidR="00FE6E19" w:rsidRPr="00DB597F">
        <w:rPr>
          <w:rFonts w:ascii="Segoe UI" w:hAnsi="Segoe UI" w:cs="Segoe UI"/>
          <w:sz w:val="21"/>
          <w:szCs w:val="21"/>
          <w:lang w:val="sk-SK"/>
        </w:rPr>
        <w:t>odberným</w:t>
      </w:r>
      <w:r w:rsidRPr="00DB597F">
        <w:rPr>
          <w:rFonts w:ascii="Segoe UI" w:hAnsi="Segoe UI" w:cs="Segoe UI"/>
          <w:sz w:val="21"/>
          <w:szCs w:val="21"/>
          <w:lang w:val="sk-SK"/>
        </w:rPr>
        <w:t xml:space="preserve"> potrubím (PTFE) a príslušenstvom z nehrdzavejúcej ocele (</w:t>
      </w:r>
      <w:proofErr w:type="spellStart"/>
      <w:r w:rsidRPr="00DB597F">
        <w:rPr>
          <w:rFonts w:ascii="Segoe UI" w:hAnsi="Segoe UI" w:cs="Segoe UI"/>
          <w:sz w:val="21"/>
          <w:szCs w:val="21"/>
          <w:lang w:val="sk-SK"/>
        </w:rPr>
        <w:t>push</w:t>
      </w:r>
      <w:proofErr w:type="spellEnd"/>
      <w:r w:rsidRPr="00DB597F">
        <w:rPr>
          <w:rFonts w:ascii="Segoe UI" w:hAnsi="Segoe UI" w:cs="Segoe UI"/>
          <w:sz w:val="21"/>
          <w:szCs w:val="21"/>
          <w:lang w:val="sk-SK"/>
        </w:rPr>
        <w:t xml:space="preserve">-in </w:t>
      </w:r>
      <w:r w:rsidR="00FE6E19" w:rsidRPr="00DB597F">
        <w:rPr>
          <w:rFonts w:ascii="Segoe UI" w:hAnsi="Segoe UI" w:cs="Segoe UI"/>
          <w:sz w:val="21"/>
          <w:szCs w:val="21"/>
          <w:lang w:val="sk-SK"/>
        </w:rPr>
        <w:t xml:space="preserve">nástrčkové </w:t>
      </w:r>
      <w:proofErr w:type="spellStart"/>
      <w:r w:rsidR="00FE6E19" w:rsidRPr="00DB597F">
        <w:rPr>
          <w:rFonts w:ascii="Segoe UI" w:hAnsi="Segoe UI" w:cs="Segoe UI"/>
          <w:sz w:val="21"/>
          <w:szCs w:val="21"/>
          <w:lang w:val="sk-SK"/>
        </w:rPr>
        <w:t>šrobovania</w:t>
      </w:r>
      <w:proofErr w:type="spellEnd"/>
      <w:r w:rsidRPr="00DB597F">
        <w:rPr>
          <w:rFonts w:ascii="Segoe UI" w:hAnsi="Segoe UI" w:cs="Segoe UI"/>
          <w:sz w:val="21"/>
          <w:szCs w:val="21"/>
          <w:lang w:val="sk-SK"/>
        </w:rPr>
        <w:t xml:space="preserve">); </w:t>
      </w:r>
    </w:p>
    <w:p w14:paraId="7BD6E279" w14:textId="57C823BA" w:rsidR="005F709F" w:rsidRPr="00DB597F" w:rsidRDefault="00FE6E19" w:rsidP="005F709F">
      <w:pPr>
        <w:jc w:val="both"/>
        <w:rPr>
          <w:rFonts w:ascii="Segoe UI" w:hAnsi="Segoe UI" w:cs="Segoe UI"/>
          <w:sz w:val="21"/>
          <w:szCs w:val="21"/>
          <w:lang w:val="sk-SK"/>
        </w:rPr>
      </w:pPr>
      <w:r w:rsidRPr="00DB597F">
        <w:rPr>
          <w:rFonts w:ascii="Segoe UI" w:hAnsi="Segoe UI" w:cs="Segoe UI"/>
          <w:sz w:val="21"/>
          <w:szCs w:val="21"/>
          <w:lang w:val="sk-SK"/>
        </w:rPr>
        <w:t>D</w:t>
      </w:r>
      <w:r w:rsidR="00EA3EB7" w:rsidRPr="00DB597F">
        <w:rPr>
          <w:rFonts w:ascii="Segoe UI" w:hAnsi="Segoe UI" w:cs="Segoe UI"/>
          <w:sz w:val="21"/>
          <w:szCs w:val="21"/>
          <w:lang w:val="sk-SK"/>
        </w:rPr>
        <w:t xml:space="preserve">odávka, montáž, </w:t>
      </w:r>
      <w:proofErr w:type="spellStart"/>
      <w:r w:rsidRPr="00DB597F">
        <w:rPr>
          <w:rFonts w:ascii="Segoe UI" w:hAnsi="Segoe UI" w:cs="Segoe UI"/>
          <w:sz w:val="21"/>
          <w:szCs w:val="21"/>
          <w:lang w:val="sk-SK"/>
        </w:rPr>
        <w:t>sw</w:t>
      </w:r>
      <w:proofErr w:type="spellEnd"/>
      <w:r w:rsidRPr="00DB597F">
        <w:rPr>
          <w:rFonts w:ascii="Segoe UI" w:hAnsi="Segoe UI" w:cs="Segoe UI"/>
          <w:sz w:val="21"/>
          <w:szCs w:val="21"/>
          <w:lang w:val="sk-SK"/>
        </w:rPr>
        <w:t xml:space="preserve"> </w:t>
      </w:r>
      <w:r w:rsidR="00EA3EB7" w:rsidRPr="00DB597F">
        <w:rPr>
          <w:rFonts w:ascii="Segoe UI" w:hAnsi="Segoe UI" w:cs="Segoe UI"/>
          <w:sz w:val="21"/>
          <w:szCs w:val="21"/>
          <w:lang w:val="sk-SK"/>
        </w:rPr>
        <w:t>konfiguráci</w:t>
      </w:r>
      <w:r w:rsidRPr="00DB597F">
        <w:rPr>
          <w:rFonts w:ascii="Segoe UI" w:hAnsi="Segoe UI" w:cs="Segoe UI"/>
          <w:sz w:val="21"/>
          <w:szCs w:val="21"/>
          <w:lang w:val="sk-SK"/>
        </w:rPr>
        <w:t>e</w:t>
      </w:r>
      <w:r w:rsidR="00EA3EB7" w:rsidRPr="00DB597F">
        <w:rPr>
          <w:rFonts w:ascii="Segoe UI" w:hAnsi="Segoe UI" w:cs="Segoe UI"/>
          <w:sz w:val="21"/>
          <w:szCs w:val="21"/>
          <w:lang w:val="sk-SK"/>
        </w:rPr>
        <w:t xml:space="preserve"> a kalibráci</w:t>
      </w:r>
      <w:r w:rsidRPr="00DB597F">
        <w:rPr>
          <w:rFonts w:ascii="Segoe UI" w:hAnsi="Segoe UI" w:cs="Segoe UI"/>
          <w:sz w:val="21"/>
          <w:szCs w:val="21"/>
          <w:lang w:val="sk-SK"/>
        </w:rPr>
        <w:t>e</w:t>
      </w:r>
      <w:r w:rsidR="00EA3EB7" w:rsidRPr="00DB597F">
        <w:rPr>
          <w:rFonts w:ascii="Segoe UI" w:hAnsi="Segoe UI" w:cs="Segoe UI"/>
          <w:sz w:val="21"/>
          <w:szCs w:val="21"/>
          <w:lang w:val="sk-SK"/>
        </w:rPr>
        <w:t xml:space="preserve"> nového snímača tlakového diferenci</w:t>
      </w:r>
      <w:r w:rsidRPr="00DB597F">
        <w:rPr>
          <w:rFonts w:ascii="Segoe UI" w:hAnsi="Segoe UI" w:cs="Segoe UI"/>
          <w:sz w:val="21"/>
          <w:szCs w:val="21"/>
          <w:lang w:val="sk-SK"/>
        </w:rPr>
        <w:t xml:space="preserve">i </w:t>
      </w:r>
      <w:r w:rsidR="00EA3EB7" w:rsidRPr="00DB597F">
        <w:rPr>
          <w:rFonts w:ascii="Segoe UI" w:hAnsi="Segoe UI" w:cs="Segoe UI"/>
          <w:sz w:val="21"/>
          <w:szCs w:val="21"/>
          <w:lang w:val="sk-SK"/>
        </w:rPr>
        <w:t xml:space="preserve">(inteligentného s automatickou </w:t>
      </w:r>
      <w:r w:rsidRPr="00DB597F">
        <w:rPr>
          <w:rFonts w:ascii="Segoe UI" w:hAnsi="Segoe UI" w:cs="Segoe UI"/>
          <w:sz w:val="21"/>
          <w:szCs w:val="21"/>
          <w:lang w:val="sk-SK"/>
        </w:rPr>
        <w:t xml:space="preserve">procesnou </w:t>
      </w:r>
      <w:r w:rsidR="00EA3EB7" w:rsidRPr="00DB597F">
        <w:rPr>
          <w:rFonts w:ascii="Segoe UI" w:hAnsi="Segoe UI" w:cs="Segoe UI"/>
          <w:sz w:val="21"/>
          <w:szCs w:val="21"/>
          <w:lang w:val="sk-SK"/>
        </w:rPr>
        <w:t xml:space="preserve">kalibráciou a tlmením, IP65) s </w:t>
      </w:r>
      <w:r w:rsidRPr="00DB597F">
        <w:rPr>
          <w:rFonts w:ascii="Segoe UI" w:hAnsi="Segoe UI" w:cs="Segoe UI"/>
          <w:sz w:val="21"/>
          <w:szCs w:val="21"/>
          <w:lang w:val="sk-SK"/>
        </w:rPr>
        <w:t>odberným</w:t>
      </w:r>
      <w:r w:rsidR="00EA3EB7" w:rsidRPr="00DB597F">
        <w:rPr>
          <w:rFonts w:ascii="Segoe UI" w:hAnsi="Segoe UI" w:cs="Segoe UI"/>
          <w:sz w:val="21"/>
          <w:szCs w:val="21"/>
          <w:lang w:val="sk-SK"/>
        </w:rPr>
        <w:t xml:space="preserve"> potrubím (PTFE) a príslušenstvom z nehrdzavejúcej ocele (</w:t>
      </w:r>
      <w:proofErr w:type="spellStart"/>
      <w:r w:rsidR="00EA3EB7" w:rsidRPr="00DB597F">
        <w:rPr>
          <w:rFonts w:ascii="Segoe UI" w:hAnsi="Segoe UI" w:cs="Segoe UI"/>
          <w:sz w:val="21"/>
          <w:szCs w:val="21"/>
          <w:lang w:val="sk-SK"/>
        </w:rPr>
        <w:t>push</w:t>
      </w:r>
      <w:proofErr w:type="spellEnd"/>
      <w:r w:rsidR="00EA3EB7" w:rsidRPr="00DB597F">
        <w:rPr>
          <w:rFonts w:ascii="Segoe UI" w:hAnsi="Segoe UI" w:cs="Segoe UI"/>
          <w:sz w:val="21"/>
          <w:szCs w:val="21"/>
          <w:lang w:val="sk-SK"/>
        </w:rPr>
        <w:t xml:space="preserve">-in </w:t>
      </w:r>
      <w:r w:rsidRPr="00DB597F">
        <w:rPr>
          <w:rFonts w:ascii="Segoe UI" w:hAnsi="Segoe UI" w:cs="Segoe UI"/>
          <w:sz w:val="21"/>
          <w:szCs w:val="21"/>
          <w:lang w:val="sk-SK"/>
        </w:rPr>
        <w:t xml:space="preserve">nástrčkové </w:t>
      </w:r>
      <w:proofErr w:type="spellStart"/>
      <w:r w:rsidRPr="00DB597F">
        <w:rPr>
          <w:rFonts w:ascii="Segoe UI" w:hAnsi="Segoe UI" w:cs="Segoe UI"/>
          <w:sz w:val="21"/>
          <w:szCs w:val="21"/>
          <w:lang w:val="sk-SK"/>
        </w:rPr>
        <w:t>šrobovania</w:t>
      </w:r>
      <w:proofErr w:type="spellEnd"/>
      <w:r w:rsidR="00EA3EB7" w:rsidRPr="00DB597F">
        <w:rPr>
          <w:rFonts w:ascii="Segoe UI" w:hAnsi="Segoe UI" w:cs="Segoe UI"/>
          <w:sz w:val="21"/>
          <w:szCs w:val="21"/>
          <w:lang w:val="sk-SK"/>
        </w:rPr>
        <w:t xml:space="preserve">); </w:t>
      </w:r>
    </w:p>
    <w:p w14:paraId="68A42141" w14:textId="487141CB" w:rsidR="000B5C65" w:rsidRPr="00DB597F" w:rsidRDefault="00EA3EB7" w:rsidP="005F709F">
      <w:pPr>
        <w:jc w:val="both"/>
        <w:rPr>
          <w:rFonts w:ascii="Segoe UI" w:hAnsi="Segoe UI" w:cs="Segoe UI"/>
          <w:sz w:val="21"/>
          <w:szCs w:val="21"/>
          <w:lang w:val="sk-SK"/>
        </w:rPr>
      </w:pPr>
      <w:r w:rsidRPr="00DB597F">
        <w:rPr>
          <w:rFonts w:ascii="Segoe UI" w:hAnsi="Segoe UI" w:cs="Segoe UI"/>
          <w:sz w:val="21"/>
          <w:szCs w:val="21"/>
          <w:lang w:val="sk-SK"/>
        </w:rPr>
        <w:t xml:space="preserve">Dodávka, montáž, kontrola </w:t>
      </w:r>
      <w:proofErr w:type="spellStart"/>
      <w:r w:rsidRPr="00DB597F">
        <w:rPr>
          <w:rFonts w:ascii="Segoe UI" w:hAnsi="Segoe UI" w:cs="Segoe UI"/>
          <w:sz w:val="21"/>
          <w:szCs w:val="21"/>
          <w:lang w:val="sk-SK"/>
        </w:rPr>
        <w:t>sw</w:t>
      </w:r>
      <w:proofErr w:type="spellEnd"/>
      <w:r w:rsidRPr="00DB597F">
        <w:rPr>
          <w:rFonts w:ascii="Segoe UI" w:hAnsi="Segoe UI" w:cs="Segoe UI"/>
          <w:sz w:val="21"/>
          <w:szCs w:val="21"/>
          <w:lang w:val="sk-SK"/>
        </w:rPr>
        <w:t xml:space="preserve"> konfigurácie a kalibrácia </w:t>
      </w:r>
      <w:r w:rsidR="00C1515D" w:rsidRPr="00DB597F">
        <w:rPr>
          <w:rFonts w:ascii="Segoe UI" w:hAnsi="Segoe UI" w:cs="Segoe UI"/>
          <w:sz w:val="21"/>
          <w:szCs w:val="21"/>
          <w:lang w:val="sk-SK"/>
        </w:rPr>
        <w:t>nového meracieho článku</w:t>
      </w:r>
      <w:r w:rsidRPr="00DB597F">
        <w:rPr>
          <w:rFonts w:ascii="Segoe UI" w:hAnsi="Segoe UI" w:cs="Segoe UI"/>
          <w:sz w:val="21"/>
          <w:szCs w:val="21"/>
          <w:lang w:val="sk-SK"/>
        </w:rPr>
        <w:t xml:space="preserve"> CELL</w:t>
      </w:r>
      <w:r w:rsidR="00C1515D" w:rsidRPr="00DB597F">
        <w:rPr>
          <w:rFonts w:ascii="Segoe UI" w:hAnsi="Segoe UI" w:cs="Segoe UI"/>
          <w:sz w:val="21"/>
          <w:szCs w:val="21"/>
          <w:lang w:val="sk-SK"/>
        </w:rPr>
        <w:t xml:space="preserve"> kyslíkovej sondy</w:t>
      </w:r>
      <w:r w:rsidRPr="00DB597F">
        <w:rPr>
          <w:rFonts w:ascii="Segoe UI" w:hAnsi="Segoe UI" w:cs="Segoe UI"/>
          <w:sz w:val="21"/>
          <w:szCs w:val="21"/>
          <w:lang w:val="sk-SK"/>
        </w:rPr>
        <w:t xml:space="preserve"> (meranie </w:t>
      </w:r>
      <w:r w:rsidR="000B5C65" w:rsidRPr="00DB597F">
        <w:rPr>
          <w:rFonts w:ascii="Segoe UI" w:hAnsi="Segoe UI" w:cs="Segoe UI"/>
          <w:sz w:val="21"/>
          <w:szCs w:val="21"/>
          <w:lang w:val="sk-SK"/>
        </w:rPr>
        <w:t xml:space="preserve">in situ </w:t>
      </w:r>
      <w:r w:rsidRPr="00DB597F">
        <w:rPr>
          <w:rFonts w:ascii="Segoe UI" w:hAnsi="Segoe UI" w:cs="Segoe UI"/>
          <w:sz w:val="21"/>
          <w:szCs w:val="21"/>
          <w:lang w:val="sk-SK"/>
        </w:rPr>
        <w:t>množstva kyslíka v spalinách) s kalibráciou v dvoch bodoch HART komunikátor</w:t>
      </w:r>
      <w:r w:rsidR="000B5C65" w:rsidRPr="00DB597F">
        <w:rPr>
          <w:rFonts w:ascii="Segoe UI" w:hAnsi="Segoe UI" w:cs="Segoe UI"/>
          <w:sz w:val="21"/>
          <w:szCs w:val="21"/>
          <w:lang w:val="sk-SK"/>
        </w:rPr>
        <w:t>om</w:t>
      </w:r>
      <w:r w:rsidRPr="00DB597F">
        <w:rPr>
          <w:rFonts w:ascii="Segoe UI" w:hAnsi="Segoe UI" w:cs="Segoe UI"/>
          <w:sz w:val="21"/>
          <w:szCs w:val="21"/>
          <w:lang w:val="sk-SK"/>
        </w:rPr>
        <w:t>, novým kontaktom, novým filtrom sondy, profylaktick</w:t>
      </w:r>
      <w:r w:rsidR="000518AC" w:rsidRPr="00DB597F">
        <w:rPr>
          <w:rFonts w:ascii="Segoe UI" w:hAnsi="Segoe UI" w:cs="Segoe UI"/>
          <w:sz w:val="21"/>
          <w:szCs w:val="21"/>
          <w:lang w:val="sk-SK"/>
        </w:rPr>
        <w:t>é</w:t>
      </w:r>
      <w:r w:rsidRPr="00DB597F">
        <w:rPr>
          <w:rFonts w:ascii="Segoe UI" w:hAnsi="Segoe UI" w:cs="Segoe UI"/>
          <w:sz w:val="21"/>
          <w:szCs w:val="21"/>
          <w:lang w:val="sk-SK"/>
        </w:rPr>
        <w:t xml:space="preserve"> prác</w:t>
      </w:r>
      <w:r w:rsidR="000518AC" w:rsidRPr="00DB597F">
        <w:rPr>
          <w:rFonts w:ascii="Segoe UI" w:hAnsi="Segoe UI" w:cs="Segoe UI"/>
          <w:sz w:val="21"/>
          <w:szCs w:val="21"/>
          <w:lang w:val="sk-SK"/>
        </w:rPr>
        <w:t>e</w:t>
      </w:r>
      <w:r w:rsidRPr="00DB597F">
        <w:rPr>
          <w:rFonts w:ascii="Segoe UI" w:hAnsi="Segoe UI" w:cs="Segoe UI"/>
          <w:sz w:val="21"/>
          <w:szCs w:val="21"/>
          <w:lang w:val="sk-SK"/>
        </w:rPr>
        <w:t xml:space="preserve">; </w:t>
      </w:r>
    </w:p>
    <w:p w14:paraId="1B4D2685" w14:textId="77777777" w:rsidR="00310571" w:rsidRPr="00DB597F" w:rsidRDefault="000B5C65" w:rsidP="005F709F">
      <w:pPr>
        <w:jc w:val="both"/>
        <w:rPr>
          <w:rFonts w:ascii="Segoe UI" w:hAnsi="Segoe UI" w:cs="Segoe UI"/>
          <w:sz w:val="21"/>
          <w:szCs w:val="21"/>
          <w:lang w:val="sk-SK"/>
        </w:rPr>
      </w:pPr>
      <w:r w:rsidRPr="00DB597F">
        <w:rPr>
          <w:rFonts w:ascii="Segoe UI" w:hAnsi="Segoe UI" w:cs="Segoe UI"/>
          <w:sz w:val="21"/>
          <w:szCs w:val="21"/>
          <w:lang w:val="sk-SK"/>
        </w:rPr>
        <w:t>D</w:t>
      </w:r>
      <w:r w:rsidR="00EA3EB7" w:rsidRPr="00DB597F">
        <w:rPr>
          <w:rFonts w:ascii="Segoe UI" w:hAnsi="Segoe UI" w:cs="Segoe UI"/>
          <w:sz w:val="21"/>
          <w:szCs w:val="21"/>
          <w:lang w:val="sk-SK"/>
        </w:rPr>
        <w:t xml:space="preserve">odávka, inštalácia 1ks nového </w:t>
      </w:r>
      <w:r w:rsidR="00310571" w:rsidRPr="00DB597F">
        <w:rPr>
          <w:rFonts w:ascii="Segoe UI" w:hAnsi="Segoe UI" w:cs="Segoe UI"/>
          <w:sz w:val="21"/>
          <w:szCs w:val="21"/>
          <w:lang w:val="sk-SK"/>
        </w:rPr>
        <w:t>zdroja</w:t>
      </w:r>
      <w:r w:rsidR="00EA3EB7" w:rsidRPr="00DB597F">
        <w:rPr>
          <w:rFonts w:ascii="Segoe UI" w:hAnsi="Segoe UI" w:cs="Segoe UI"/>
          <w:sz w:val="21"/>
          <w:szCs w:val="21"/>
          <w:lang w:val="sk-SK"/>
        </w:rPr>
        <w:t xml:space="preserve"> DIN (na napájanie a vyhodnotenie signálu snímača) so snímačom úniku plynu (detekcia výbušných plynov);</w:t>
      </w:r>
    </w:p>
    <w:p w14:paraId="2D8CCDAF" w14:textId="77777777" w:rsidR="006822E4" w:rsidRPr="00DB597F" w:rsidRDefault="00310571" w:rsidP="005F709F">
      <w:pPr>
        <w:jc w:val="both"/>
        <w:rPr>
          <w:rFonts w:ascii="Segoe UI" w:hAnsi="Segoe UI" w:cs="Segoe UI"/>
          <w:sz w:val="21"/>
          <w:szCs w:val="21"/>
          <w:lang w:val="sk-SK"/>
        </w:rPr>
      </w:pPr>
      <w:r w:rsidRPr="00DB597F">
        <w:rPr>
          <w:rFonts w:ascii="Segoe UI" w:hAnsi="Segoe UI" w:cs="Segoe UI"/>
          <w:sz w:val="21"/>
          <w:szCs w:val="21"/>
          <w:lang w:val="sk-SK"/>
        </w:rPr>
        <w:t>D</w:t>
      </w:r>
      <w:r w:rsidR="00EA3EB7" w:rsidRPr="00DB597F">
        <w:rPr>
          <w:rFonts w:ascii="Segoe UI" w:hAnsi="Segoe UI" w:cs="Segoe UI"/>
          <w:sz w:val="21"/>
          <w:szCs w:val="21"/>
          <w:lang w:val="sk-SK"/>
        </w:rPr>
        <w:t>odávka, inštalácia a nastavenie 2ks nových bezkontaktných snímačov polohy dverí</w:t>
      </w:r>
      <w:r w:rsidR="006822E4" w:rsidRPr="00DB597F">
        <w:rPr>
          <w:rFonts w:ascii="Segoe UI" w:hAnsi="Segoe UI" w:cs="Segoe UI"/>
          <w:sz w:val="21"/>
          <w:szCs w:val="21"/>
          <w:lang w:val="sk-SK"/>
        </w:rPr>
        <w:t xml:space="preserve"> zavážania</w:t>
      </w:r>
      <w:r w:rsidR="00EA3EB7" w:rsidRPr="00DB597F">
        <w:rPr>
          <w:rFonts w:ascii="Segoe UI" w:hAnsi="Segoe UI" w:cs="Segoe UI"/>
          <w:sz w:val="21"/>
          <w:szCs w:val="21"/>
          <w:lang w:val="sk-SK"/>
        </w:rPr>
        <w:t xml:space="preserve"> (24240VAC/DC, M30, IP69); </w:t>
      </w:r>
    </w:p>
    <w:p w14:paraId="15805C1D" w14:textId="77777777" w:rsidR="006822E4" w:rsidRPr="00DB597F" w:rsidRDefault="006822E4" w:rsidP="005F709F">
      <w:pPr>
        <w:jc w:val="both"/>
        <w:rPr>
          <w:rFonts w:ascii="Segoe UI" w:hAnsi="Segoe UI" w:cs="Segoe UI"/>
          <w:sz w:val="21"/>
          <w:szCs w:val="21"/>
          <w:lang w:val="sk-SK"/>
        </w:rPr>
      </w:pPr>
      <w:r w:rsidRPr="00DB597F">
        <w:rPr>
          <w:rFonts w:ascii="Segoe UI" w:hAnsi="Segoe UI" w:cs="Segoe UI"/>
          <w:sz w:val="21"/>
          <w:szCs w:val="21"/>
          <w:lang w:val="sk-SK"/>
        </w:rPr>
        <w:t>D</w:t>
      </w:r>
      <w:r w:rsidR="00EA3EB7" w:rsidRPr="00DB597F">
        <w:rPr>
          <w:rFonts w:ascii="Segoe UI" w:hAnsi="Segoe UI" w:cs="Segoe UI"/>
          <w:sz w:val="21"/>
          <w:szCs w:val="21"/>
          <w:lang w:val="sk-SK"/>
        </w:rPr>
        <w:t xml:space="preserve">odávka, inštalácia a nastavenie 2ks nových bezkontaktných snímačov polohy dverí operátora (24240VAC/DC, M30, IP69); </w:t>
      </w:r>
    </w:p>
    <w:p w14:paraId="413C6274" w14:textId="6BA75B38" w:rsidR="006822E4" w:rsidRPr="00DB597F" w:rsidRDefault="00EA3EB7" w:rsidP="005F709F">
      <w:pPr>
        <w:jc w:val="both"/>
        <w:rPr>
          <w:rFonts w:ascii="Segoe UI" w:hAnsi="Segoe UI" w:cs="Segoe UI"/>
          <w:sz w:val="21"/>
          <w:szCs w:val="21"/>
          <w:lang w:val="sk-SK"/>
        </w:rPr>
      </w:pPr>
      <w:r w:rsidRPr="00DB597F">
        <w:rPr>
          <w:rFonts w:ascii="Segoe UI" w:hAnsi="Segoe UI" w:cs="Segoe UI"/>
          <w:sz w:val="21"/>
          <w:szCs w:val="21"/>
          <w:lang w:val="sk-SK"/>
        </w:rPr>
        <w:t>Dodávka, inštalácia a nastavenie 1ks nového servomotora (40Nm, s núdzovou funkciou, nepretržitým ovládaním, IP54) klapk</w:t>
      </w:r>
      <w:r w:rsidR="00417F9A" w:rsidRPr="00DB597F">
        <w:rPr>
          <w:rFonts w:ascii="Segoe UI" w:hAnsi="Segoe UI" w:cs="Segoe UI"/>
          <w:sz w:val="21"/>
          <w:szCs w:val="21"/>
          <w:lang w:val="sk-SK"/>
        </w:rPr>
        <w:t>ou</w:t>
      </w:r>
      <w:r w:rsidR="00C0034E" w:rsidRPr="00DB597F">
        <w:rPr>
          <w:rFonts w:ascii="Segoe UI" w:hAnsi="Segoe UI" w:cs="Segoe UI"/>
          <w:sz w:val="21"/>
          <w:szCs w:val="21"/>
          <w:lang w:val="sk-SK"/>
        </w:rPr>
        <w:t xml:space="preserve"> riedenia</w:t>
      </w:r>
      <w:r w:rsidRPr="00DB597F">
        <w:rPr>
          <w:rFonts w:ascii="Segoe UI" w:hAnsi="Segoe UI" w:cs="Segoe UI"/>
          <w:sz w:val="21"/>
          <w:szCs w:val="21"/>
          <w:lang w:val="sk-SK"/>
        </w:rPr>
        <w:t xml:space="preserve"> s nastavením upevnenia; </w:t>
      </w:r>
    </w:p>
    <w:p w14:paraId="2A596280" w14:textId="3B66F373" w:rsidR="00EA3EB7" w:rsidRPr="00DB597F" w:rsidRDefault="00EA3EB7" w:rsidP="005F709F">
      <w:pPr>
        <w:jc w:val="both"/>
        <w:rPr>
          <w:rFonts w:ascii="Segoe UI" w:hAnsi="Segoe UI" w:cs="Segoe UI"/>
          <w:sz w:val="21"/>
          <w:szCs w:val="21"/>
          <w:lang w:val="sk-SK"/>
        </w:rPr>
      </w:pPr>
      <w:r w:rsidRPr="00DB597F">
        <w:rPr>
          <w:rFonts w:ascii="Segoe UI" w:hAnsi="Segoe UI" w:cs="Segoe UI"/>
          <w:sz w:val="21"/>
          <w:szCs w:val="21"/>
          <w:lang w:val="sk-SK"/>
        </w:rPr>
        <w:t xml:space="preserve">Dodávka, inštalácia a nastavenie 4ks nových </w:t>
      </w:r>
      <w:r w:rsidR="0004670B" w:rsidRPr="00DB597F">
        <w:rPr>
          <w:rFonts w:ascii="Segoe UI" w:hAnsi="Segoe UI" w:cs="Segoe UI"/>
          <w:sz w:val="21"/>
          <w:szCs w:val="21"/>
          <w:lang w:val="sk-SK"/>
        </w:rPr>
        <w:t>číslicových zobrazovačov</w:t>
      </w:r>
      <w:r w:rsidRPr="00DB597F">
        <w:rPr>
          <w:rFonts w:ascii="Segoe UI" w:hAnsi="Segoe UI" w:cs="Segoe UI"/>
          <w:sz w:val="21"/>
          <w:szCs w:val="21"/>
          <w:lang w:val="sk-SK"/>
        </w:rPr>
        <w:t xml:space="preserve"> (univerzálne panelové programovateľné zariadenia, DIN 96x48, IP64-predné) na dverách kremačnej pece; </w:t>
      </w:r>
    </w:p>
    <w:p w14:paraId="0CD04EDA" w14:textId="77777777" w:rsidR="003753CC" w:rsidRPr="00DB597F" w:rsidRDefault="00EA3EB7" w:rsidP="005F709F">
      <w:pPr>
        <w:jc w:val="both"/>
        <w:rPr>
          <w:rFonts w:ascii="Segoe UI" w:hAnsi="Segoe UI" w:cs="Segoe UI"/>
          <w:sz w:val="21"/>
          <w:szCs w:val="21"/>
          <w:lang w:val="sk-SK"/>
        </w:rPr>
      </w:pPr>
      <w:r w:rsidRPr="00DB597F">
        <w:rPr>
          <w:rFonts w:ascii="Segoe UI" w:hAnsi="Segoe UI" w:cs="Segoe UI"/>
          <w:sz w:val="21"/>
          <w:szCs w:val="21"/>
          <w:lang w:val="sk-SK"/>
        </w:rPr>
        <w:t xml:space="preserve">Demontáž pôvodných el. prvkov, el. rozvádzačov a elektroinštalácie kremačnej pece vrátane pôvodných </w:t>
      </w:r>
      <w:r w:rsidR="003753CC" w:rsidRPr="00DB597F">
        <w:rPr>
          <w:rFonts w:ascii="Segoe UI" w:hAnsi="Segoe UI" w:cs="Segoe UI"/>
          <w:sz w:val="21"/>
          <w:szCs w:val="21"/>
          <w:lang w:val="sk-SK"/>
        </w:rPr>
        <w:t>odbočovacích krabíc</w:t>
      </w:r>
      <w:r w:rsidRPr="00DB597F">
        <w:rPr>
          <w:rFonts w:ascii="Segoe UI" w:hAnsi="Segoe UI" w:cs="Segoe UI"/>
          <w:sz w:val="21"/>
          <w:szCs w:val="21"/>
          <w:lang w:val="sk-SK"/>
        </w:rPr>
        <w:t xml:space="preserve"> a</w:t>
      </w:r>
      <w:r w:rsidR="003753CC" w:rsidRPr="00DB597F">
        <w:rPr>
          <w:rFonts w:ascii="Segoe UI" w:hAnsi="Segoe UI" w:cs="Segoe UI"/>
          <w:sz w:val="21"/>
          <w:szCs w:val="21"/>
          <w:lang w:val="sk-SK"/>
        </w:rPr>
        <w:t> zásuvkových spojov</w:t>
      </w:r>
      <w:r w:rsidRPr="00DB597F">
        <w:rPr>
          <w:rFonts w:ascii="Segoe UI" w:hAnsi="Segoe UI" w:cs="Segoe UI"/>
          <w:sz w:val="21"/>
          <w:szCs w:val="21"/>
          <w:lang w:val="sk-SK"/>
        </w:rPr>
        <w:t>;</w:t>
      </w:r>
    </w:p>
    <w:p w14:paraId="21E11ACF" w14:textId="7D0BA261" w:rsidR="003753CC" w:rsidRPr="00DB597F" w:rsidRDefault="003753CC" w:rsidP="005F709F">
      <w:pPr>
        <w:jc w:val="both"/>
        <w:rPr>
          <w:rFonts w:ascii="Segoe UI" w:hAnsi="Segoe UI" w:cs="Segoe UI"/>
          <w:sz w:val="21"/>
          <w:szCs w:val="21"/>
          <w:lang w:val="sk-SK"/>
        </w:rPr>
      </w:pPr>
      <w:r w:rsidRPr="00DB597F">
        <w:rPr>
          <w:rFonts w:ascii="Segoe UI" w:hAnsi="Segoe UI" w:cs="Segoe UI"/>
          <w:sz w:val="21"/>
          <w:szCs w:val="21"/>
          <w:lang w:val="sk-SK"/>
        </w:rPr>
        <w:t>P</w:t>
      </w:r>
      <w:r w:rsidR="00EA3EB7" w:rsidRPr="00DB597F">
        <w:rPr>
          <w:rFonts w:ascii="Segoe UI" w:hAnsi="Segoe UI" w:cs="Segoe UI"/>
          <w:sz w:val="21"/>
          <w:szCs w:val="21"/>
          <w:lang w:val="sk-SK"/>
        </w:rPr>
        <w:t>otrebné úpravy pôvodného káblového systému a ukotvenia;</w:t>
      </w:r>
    </w:p>
    <w:p w14:paraId="42614CAA" w14:textId="2BF3C37B" w:rsidR="003753CC" w:rsidRPr="00DB597F" w:rsidRDefault="003753CC" w:rsidP="005F709F">
      <w:pPr>
        <w:jc w:val="both"/>
        <w:rPr>
          <w:rFonts w:ascii="Segoe UI" w:hAnsi="Segoe UI" w:cs="Segoe UI"/>
          <w:sz w:val="21"/>
          <w:szCs w:val="21"/>
          <w:lang w:val="sk-SK"/>
        </w:rPr>
      </w:pPr>
      <w:r w:rsidRPr="00DB597F">
        <w:rPr>
          <w:rFonts w:ascii="Segoe UI" w:hAnsi="Segoe UI" w:cs="Segoe UI"/>
          <w:sz w:val="21"/>
          <w:szCs w:val="21"/>
          <w:lang w:val="sk-SK"/>
        </w:rPr>
        <w:t xml:space="preserve">Predĺženie pôvodného prívodného el. káblu kremačnej pece </w:t>
      </w:r>
      <w:proofErr w:type="spellStart"/>
      <w:r w:rsidRPr="00DB597F">
        <w:rPr>
          <w:rFonts w:ascii="Segoe UI" w:hAnsi="Segoe UI" w:cs="Segoe UI"/>
          <w:sz w:val="21"/>
          <w:szCs w:val="21"/>
          <w:lang w:val="sk-SK"/>
        </w:rPr>
        <w:t>svorkovaním</w:t>
      </w:r>
      <w:proofErr w:type="spellEnd"/>
      <w:r w:rsidRPr="00DB597F">
        <w:rPr>
          <w:rFonts w:ascii="Segoe UI" w:hAnsi="Segoe UI" w:cs="Segoe UI"/>
          <w:sz w:val="21"/>
          <w:szCs w:val="21"/>
          <w:lang w:val="sk-SK"/>
        </w:rPr>
        <w:t>;</w:t>
      </w:r>
    </w:p>
    <w:p w14:paraId="4B8C3E91" w14:textId="2654138B" w:rsidR="00EA3EB7" w:rsidRPr="00DB597F" w:rsidRDefault="003753CC" w:rsidP="005F709F">
      <w:pPr>
        <w:jc w:val="both"/>
        <w:rPr>
          <w:rFonts w:ascii="Segoe UI" w:hAnsi="Segoe UI" w:cs="Segoe UI"/>
          <w:sz w:val="21"/>
          <w:szCs w:val="21"/>
          <w:lang w:val="sk-SK"/>
        </w:rPr>
      </w:pPr>
      <w:r w:rsidRPr="00DB597F">
        <w:rPr>
          <w:rFonts w:ascii="Segoe UI" w:hAnsi="Segoe UI" w:cs="Segoe UI"/>
          <w:sz w:val="21"/>
          <w:szCs w:val="21"/>
          <w:lang w:val="sk-SK"/>
        </w:rPr>
        <w:t>D</w:t>
      </w:r>
      <w:r w:rsidR="00EA3EB7" w:rsidRPr="00DB597F">
        <w:rPr>
          <w:rFonts w:ascii="Segoe UI" w:hAnsi="Segoe UI" w:cs="Segoe UI"/>
          <w:sz w:val="21"/>
          <w:szCs w:val="21"/>
          <w:lang w:val="sk-SK"/>
        </w:rPr>
        <w:t>odanie a inštalácia nového nosného káblového systému v potrebnom rozsahu;</w:t>
      </w:r>
    </w:p>
    <w:p w14:paraId="580224FB" w14:textId="79E2A96F" w:rsidR="005F709F" w:rsidRPr="00DB597F" w:rsidRDefault="00EA3EB7" w:rsidP="005F709F">
      <w:pPr>
        <w:jc w:val="both"/>
        <w:rPr>
          <w:rFonts w:ascii="Segoe UI" w:hAnsi="Segoe UI" w:cs="Segoe UI"/>
          <w:sz w:val="21"/>
          <w:szCs w:val="21"/>
          <w:lang w:val="sk-SK"/>
        </w:rPr>
      </w:pPr>
      <w:r w:rsidRPr="00DB597F">
        <w:rPr>
          <w:rFonts w:ascii="Segoe UI" w:hAnsi="Segoe UI" w:cs="Segoe UI"/>
          <w:sz w:val="21"/>
          <w:szCs w:val="21"/>
          <w:lang w:val="sk-SK"/>
        </w:rPr>
        <w:t xml:space="preserve">Vykonanie potrebných stavebných </w:t>
      </w:r>
      <w:r w:rsidR="003753CC" w:rsidRPr="00DB597F">
        <w:rPr>
          <w:rFonts w:ascii="Segoe UI" w:hAnsi="Segoe UI" w:cs="Segoe UI"/>
          <w:sz w:val="21"/>
          <w:szCs w:val="21"/>
          <w:lang w:val="sk-SK"/>
        </w:rPr>
        <w:t>prác</w:t>
      </w:r>
      <w:r w:rsidRPr="00DB597F">
        <w:rPr>
          <w:rFonts w:ascii="Segoe UI" w:hAnsi="Segoe UI" w:cs="Segoe UI"/>
          <w:sz w:val="21"/>
          <w:szCs w:val="21"/>
          <w:lang w:val="sk-SK"/>
        </w:rPr>
        <w:t xml:space="preserve"> s ohľadom na nové umiestnenie el. rozvádzače kremačnej pece; </w:t>
      </w:r>
    </w:p>
    <w:p w14:paraId="77EF62ED" w14:textId="77777777" w:rsidR="003753CC" w:rsidRPr="00DB597F" w:rsidRDefault="00EA3EB7" w:rsidP="005F709F">
      <w:pPr>
        <w:jc w:val="both"/>
        <w:rPr>
          <w:rFonts w:ascii="Segoe UI" w:hAnsi="Segoe UI" w:cs="Segoe UI"/>
          <w:sz w:val="21"/>
          <w:szCs w:val="21"/>
          <w:lang w:val="sk-SK"/>
        </w:rPr>
      </w:pPr>
      <w:r w:rsidRPr="00DB597F">
        <w:rPr>
          <w:rFonts w:ascii="Segoe UI" w:hAnsi="Segoe UI" w:cs="Segoe UI"/>
          <w:sz w:val="21"/>
          <w:szCs w:val="21"/>
          <w:lang w:val="sk-SK"/>
        </w:rPr>
        <w:lastRenderedPageBreak/>
        <w:t xml:space="preserve">Dodanie a inštalácia nového ochranného spojenia kremačnej pece; </w:t>
      </w:r>
    </w:p>
    <w:p w14:paraId="345359A6" w14:textId="08B25F23" w:rsidR="003753CC" w:rsidRPr="00DB597F" w:rsidRDefault="009E63D1" w:rsidP="005F709F">
      <w:pPr>
        <w:jc w:val="both"/>
        <w:rPr>
          <w:rFonts w:ascii="Segoe UI" w:hAnsi="Segoe UI" w:cs="Segoe UI"/>
          <w:sz w:val="21"/>
          <w:szCs w:val="21"/>
          <w:lang w:val="sk-SK"/>
        </w:rPr>
      </w:pPr>
      <w:r w:rsidRPr="00DB597F">
        <w:rPr>
          <w:rFonts w:ascii="Segoe UI" w:hAnsi="Segoe UI" w:cs="Segoe UI"/>
          <w:sz w:val="21"/>
          <w:szCs w:val="21"/>
          <w:lang w:val="sk-SK"/>
        </w:rPr>
        <w:t>O</w:t>
      </w:r>
      <w:r w:rsidR="00EA3EB7" w:rsidRPr="00DB597F">
        <w:rPr>
          <w:rFonts w:ascii="Segoe UI" w:hAnsi="Segoe UI" w:cs="Segoe UI"/>
          <w:sz w:val="21"/>
          <w:szCs w:val="21"/>
          <w:lang w:val="sk-SK"/>
        </w:rPr>
        <w:t xml:space="preserve">živenie, testovanie a uvedenie technológie KP do prevádzky </w:t>
      </w:r>
      <w:r w:rsidRPr="00DB597F">
        <w:rPr>
          <w:rFonts w:ascii="Segoe UI" w:hAnsi="Segoe UI" w:cs="Segoe UI"/>
          <w:sz w:val="21"/>
          <w:szCs w:val="21"/>
          <w:lang w:val="sk-SK"/>
        </w:rPr>
        <w:t>v mieste inštalácie</w:t>
      </w:r>
      <w:r w:rsidR="00EA3EB7" w:rsidRPr="00DB597F">
        <w:rPr>
          <w:rFonts w:ascii="Segoe UI" w:hAnsi="Segoe UI" w:cs="Segoe UI"/>
          <w:sz w:val="21"/>
          <w:szCs w:val="21"/>
          <w:lang w:val="sk-SK"/>
        </w:rPr>
        <w:t>;</w:t>
      </w:r>
    </w:p>
    <w:p w14:paraId="3934A3A2" w14:textId="07D295DC" w:rsidR="00EA3EB7" w:rsidRPr="00DB597F" w:rsidRDefault="003753CC" w:rsidP="005F709F">
      <w:pPr>
        <w:jc w:val="both"/>
        <w:rPr>
          <w:rFonts w:ascii="Segoe UI" w:hAnsi="Segoe UI" w:cs="Segoe UI"/>
          <w:sz w:val="21"/>
          <w:szCs w:val="21"/>
          <w:lang w:val="sk-SK"/>
        </w:rPr>
      </w:pPr>
      <w:r w:rsidRPr="00DB597F">
        <w:rPr>
          <w:rFonts w:ascii="Segoe UI" w:hAnsi="Segoe UI" w:cs="Segoe UI"/>
          <w:sz w:val="21"/>
          <w:szCs w:val="21"/>
          <w:lang w:val="sk-SK"/>
        </w:rPr>
        <w:t>Š</w:t>
      </w:r>
      <w:r w:rsidR="00EA3EB7" w:rsidRPr="00DB597F">
        <w:rPr>
          <w:rFonts w:ascii="Segoe UI" w:hAnsi="Segoe UI" w:cs="Segoe UI"/>
          <w:sz w:val="21"/>
          <w:szCs w:val="21"/>
          <w:lang w:val="sk-SK"/>
        </w:rPr>
        <w:t xml:space="preserve">kolenie </w:t>
      </w:r>
      <w:r w:rsidRPr="00DB597F">
        <w:rPr>
          <w:rFonts w:ascii="Segoe UI" w:hAnsi="Segoe UI" w:cs="Segoe UI"/>
          <w:sz w:val="21"/>
          <w:szCs w:val="21"/>
          <w:lang w:val="sk-SK"/>
        </w:rPr>
        <w:t>obsluhy</w:t>
      </w:r>
      <w:r w:rsidR="00EA3EB7" w:rsidRPr="00DB597F">
        <w:rPr>
          <w:rFonts w:ascii="Segoe UI" w:hAnsi="Segoe UI" w:cs="Segoe UI"/>
          <w:sz w:val="21"/>
          <w:szCs w:val="21"/>
          <w:lang w:val="sk-SK"/>
        </w:rPr>
        <w:t xml:space="preserve"> v súvislosti s novým </w:t>
      </w:r>
      <w:r w:rsidR="009E63D1" w:rsidRPr="00DB597F">
        <w:rPr>
          <w:rFonts w:ascii="Segoe UI" w:hAnsi="Segoe UI" w:cs="Segoe UI"/>
          <w:sz w:val="21"/>
          <w:szCs w:val="21"/>
          <w:lang w:val="sk-SK"/>
        </w:rPr>
        <w:t>riadiaci</w:t>
      </w:r>
      <w:r w:rsidR="00EA3EB7" w:rsidRPr="00DB597F">
        <w:rPr>
          <w:rFonts w:ascii="Segoe UI" w:hAnsi="Segoe UI" w:cs="Segoe UI"/>
          <w:sz w:val="21"/>
          <w:szCs w:val="21"/>
          <w:lang w:val="sk-SK"/>
        </w:rPr>
        <w:t xml:space="preserve"> systémom a OP </w:t>
      </w:r>
      <w:r w:rsidR="009E63D1" w:rsidRPr="00DB597F">
        <w:rPr>
          <w:rFonts w:ascii="Segoe UI" w:hAnsi="Segoe UI" w:cs="Segoe UI"/>
          <w:sz w:val="21"/>
          <w:szCs w:val="21"/>
          <w:lang w:val="sk-SK"/>
        </w:rPr>
        <w:t>v mieste inštalácie</w:t>
      </w:r>
      <w:r w:rsidR="00EA3EB7" w:rsidRPr="00DB597F">
        <w:rPr>
          <w:rFonts w:ascii="Segoe UI" w:hAnsi="Segoe UI" w:cs="Segoe UI"/>
          <w:sz w:val="21"/>
          <w:szCs w:val="21"/>
          <w:lang w:val="sk-SK"/>
        </w:rPr>
        <w:t xml:space="preserve">; </w:t>
      </w:r>
    </w:p>
    <w:p w14:paraId="5E49271A" w14:textId="41281183" w:rsidR="00EA3EB7" w:rsidRPr="00EA3EB7" w:rsidRDefault="00EA3EB7" w:rsidP="005F709F">
      <w:pPr>
        <w:jc w:val="both"/>
        <w:rPr>
          <w:lang w:val="sk-SK"/>
        </w:rPr>
      </w:pPr>
      <w:r w:rsidRPr="00DB597F">
        <w:rPr>
          <w:rFonts w:ascii="Segoe UI" w:hAnsi="Segoe UI" w:cs="Segoe UI"/>
          <w:sz w:val="21"/>
          <w:szCs w:val="21"/>
          <w:lang w:val="sk-SK"/>
        </w:rPr>
        <w:t>Preprava pracovníkov na miesto montáže a náklady s ním spojené.</w:t>
      </w:r>
    </w:p>
    <w:bookmarkEnd w:id="0"/>
    <w:p w14:paraId="7639B7D6" w14:textId="77777777" w:rsidR="001D063E" w:rsidRDefault="001D063E"/>
    <w:sectPr w:rsidR="001D06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A3EB7"/>
    <w:rsid w:val="0004670B"/>
    <w:rsid w:val="000518AC"/>
    <w:rsid w:val="000B5C65"/>
    <w:rsid w:val="001562B6"/>
    <w:rsid w:val="00166A4D"/>
    <w:rsid w:val="001D063E"/>
    <w:rsid w:val="001F6849"/>
    <w:rsid w:val="00260745"/>
    <w:rsid w:val="002D07C5"/>
    <w:rsid w:val="002E3C0B"/>
    <w:rsid w:val="002E71F7"/>
    <w:rsid w:val="00310571"/>
    <w:rsid w:val="003753CC"/>
    <w:rsid w:val="00417F9A"/>
    <w:rsid w:val="00446103"/>
    <w:rsid w:val="00457456"/>
    <w:rsid w:val="00496B38"/>
    <w:rsid w:val="004E116A"/>
    <w:rsid w:val="00533C2B"/>
    <w:rsid w:val="005C0817"/>
    <w:rsid w:val="005F709F"/>
    <w:rsid w:val="006030DC"/>
    <w:rsid w:val="0063366B"/>
    <w:rsid w:val="006822E4"/>
    <w:rsid w:val="00771BB8"/>
    <w:rsid w:val="007822E7"/>
    <w:rsid w:val="007B2890"/>
    <w:rsid w:val="009E63D1"/>
    <w:rsid w:val="00A303C1"/>
    <w:rsid w:val="00A57151"/>
    <w:rsid w:val="00B91125"/>
    <w:rsid w:val="00C0034E"/>
    <w:rsid w:val="00C1515D"/>
    <w:rsid w:val="00D10A67"/>
    <w:rsid w:val="00D168BD"/>
    <w:rsid w:val="00D2119C"/>
    <w:rsid w:val="00D57C66"/>
    <w:rsid w:val="00DB0CCE"/>
    <w:rsid w:val="00DB597F"/>
    <w:rsid w:val="00E64664"/>
    <w:rsid w:val="00EA3EB7"/>
    <w:rsid w:val="00EB0491"/>
    <w:rsid w:val="00F233B4"/>
    <w:rsid w:val="00F24EB1"/>
    <w:rsid w:val="00F723FD"/>
    <w:rsid w:val="00F73668"/>
    <w:rsid w:val="00FE6E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C1F1"/>
  <w15:docId w15:val="{84641D3E-C0CB-4058-AD4E-A8EE91AE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A3EB7"/>
    <w:rPr>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932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Pages>
  <Words>1109</Words>
  <Characters>6324</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 Ing.</dc:creator>
  <cp:keywords/>
  <dc:description/>
  <cp:lastModifiedBy>Hamala Milan, Ing.</cp:lastModifiedBy>
  <cp:revision>26</cp:revision>
  <dcterms:created xsi:type="dcterms:W3CDTF">2022-03-17T07:51:00Z</dcterms:created>
  <dcterms:modified xsi:type="dcterms:W3CDTF">2022-04-08T11:49:00Z</dcterms:modified>
</cp:coreProperties>
</file>