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9E58B7" w:rsidRDefault="00622CEC">
      <w:pPr>
        <w:spacing w:after="120"/>
        <w:jc w:val="center"/>
        <w:rPr>
          <w:rStyle w:val="iadne"/>
          <w:b/>
          <w:bCs/>
          <w:smallCaps/>
          <w:sz w:val="20"/>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3AA33B74"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 xml:space="preserve">a nasl. </w:t>
      </w:r>
      <w:r w:rsidR="00B25AA5" w:rsidRPr="006A1721">
        <w:rPr>
          <w:rStyle w:val="iadne"/>
        </w:rPr>
        <w:t>zákona č. 343/2015 Z. z. o verejnom obstarávaní a o zmene a doplnení niektorých zákonov v platnom znení (ďalej len "ZVO") s pre</w:t>
      </w:r>
      <w:r w:rsidR="00D303D9" w:rsidRPr="006A1721">
        <w:rPr>
          <w:rStyle w:val="iadne"/>
        </w:rPr>
        <w:t xml:space="preserve">dpokladanou hodnotou zákazky vo </w:t>
      </w:r>
      <w:r w:rsidR="00B25AA5" w:rsidRPr="006A1721">
        <w:rPr>
          <w:rStyle w:val="iadne"/>
        </w:rPr>
        <w:t>výške</w:t>
      </w:r>
      <w:r w:rsidR="00DF530B" w:rsidRPr="006A1721">
        <w:rPr>
          <w:rStyle w:val="iadne"/>
        </w:rPr>
        <w:t xml:space="preserve"> </w:t>
      </w:r>
      <w:r w:rsidR="00402CDE" w:rsidRPr="00402CDE">
        <w:rPr>
          <w:rStyle w:val="iadne"/>
          <w:b/>
          <w:bCs/>
        </w:rPr>
        <w:t>108 424,28</w:t>
      </w:r>
      <w:r w:rsidR="00EF593F" w:rsidRPr="00A43409">
        <w:rPr>
          <w:rStyle w:val="iadne"/>
        </w:rPr>
        <w:t xml:space="preserve"> </w:t>
      </w:r>
      <w:r w:rsidR="00CA554F" w:rsidRPr="006A1721">
        <w:rPr>
          <w:rStyle w:val="iadne"/>
        </w:rPr>
        <w:t>EUR</w:t>
      </w:r>
      <w:r w:rsidR="0044192C">
        <w:rPr>
          <w:rStyle w:val="iadne"/>
        </w:rPr>
        <w:t xml:space="preserve"> bez DPH</w:t>
      </w:r>
      <w:r w:rsidR="005C36B6" w:rsidRPr="006A1721">
        <w:rPr>
          <w:rStyle w:val="iadne"/>
        </w:rPr>
        <w:t xml:space="preserve">. </w:t>
      </w:r>
    </w:p>
    <w:p w14:paraId="21DA86EB" w14:textId="77777777" w:rsidR="00F00D7C" w:rsidRPr="009E58B7" w:rsidRDefault="00F00D7C">
      <w:pPr>
        <w:spacing w:after="120"/>
        <w:jc w:val="both"/>
        <w:rPr>
          <w:rStyle w:val="iadne"/>
          <w:b/>
          <w:bCs/>
          <w:smallCaps/>
        </w:rPr>
      </w:pPr>
    </w:p>
    <w:p w14:paraId="368E8990" w14:textId="7C08CD22" w:rsidR="00766CA7" w:rsidRDefault="00B25AA5" w:rsidP="002B7DA4">
      <w:pPr>
        <w:spacing w:after="120"/>
        <w:ind w:left="1425" w:hanging="1425"/>
        <w:jc w:val="both"/>
        <w:rPr>
          <w:rStyle w:val="iadne"/>
          <w:b/>
          <w:bCs/>
        </w:rPr>
      </w:pPr>
      <w:r w:rsidRPr="009E58B7">
        <w:rPr>
          <w:rStyle w:val="iadne"/>
          <w:b/>
          <w:bCs/>
          <w:smallCaps/>
        </w:rPr>
        <w:t>Názov zákazky:</w:t>
      </w:r>
      <w:r w:rsidR="001059E9" w:rsidRPr="009E58B7">
        <w:rPr>
          <w:rStyle w:val="iadne"/>
          <w:b/>
          <w:bCs/>
          <w:smallCaps/>
        </w:rPr>
        <w:tab/>
      </w:r>
      <w:bookmarkStart w:id="0" w:name="_Hlk70598460"/>
      <w:r w:rsidR="002B7DA4">
        <w:rPr>
          <w:rStyle w:val="iadne"/>
          <w:b/>
          <w:bCs/>
        </w:rPr>
        <w:t>V</w:t>
      </w:r>
      <w:bookmarkEnd w:id="0"/>
      <w:r w:rsidR="002B7DA4">
        <w:rPr>
          <w:rStyle w:val="iadne"/>
          <w:b/>
          <w:bCs/>
        </w:rPr>
        <w:t xml:space="preserve">erejné osvetlenie – spoločná cestička pre chodcov a cyklistov </w:t>
      </w:r>
      <w:proofErr w:type="spellStart"/>
      <w:r w:rsidR="002B7DA4">
        <w:rPr>
          <w:rStyle w:val="iadne"/>
          <w:b/>
          <w:bCs/>
        </w:rPr>
        <w:t>Zelenečská</w:t>
      </w:r>
      <w:proofErr w:type="spellEnd"/>
      <w:r w:rsidR="002B7DA4">
        <w:rPr>
          <w:rStyle w:val="iadne"/>
          <w:b/>
          <w:bCs/>
        </w:rPr>
        <w:t xml:space="preserve"> – Hraničná popri Trnávke</w:t>
      </w:r>
      <w:r w:rsidR="00972B48">
        <w:rPr>
          <w:rStyle w:val="iadne"/>
          <w:b/>
          <w:bCs/>
        </w:rPr>
        <w:t xml:space="preserve"> (v </w:t>
      </w:r>
      <w:r w:rsidR="009C533D">
        <w:rPr>
          <w:rStyle w:val="iadne"/>
          <w:b/>
          <w:bCs/>
        </w:rPr>
        <w:t xml:space="preserve">úseku od ul. </w:t>
      </w:r>
      <w:proofErr w:type="spellStart"/>
      <w:r w:rsidR="009C533D">
        <w:rPr>
          <w:rStyle w:val="iadne"/>
          <w:b/>
          <w:bCs/>
        </w:rPr>
        <w:t>Mi</w:t>
      </w:r>
      <w:r w:rsidR="0021102F">
        <w:rPr>
          <w:rStyle w:val="iadne"/>
          <w:b/>
          <w:bCs/>
        </w:rPr>
        <w:t>kovíniho</w:t>
      </w:r>
      <w:proofErr w:type="spellEnd"/>
      <w:r w:rsidR="0021102F">
        <w:rPr>
          <w:rStyle w:val="iadne"/>
          <w:b/>
          <w:bCs/>
        </w:rPr>
        <w:t xml:space="preserve"> po ul. Hraničná)</w:t>
      </w:r>
    </w:p>
    <w:p w14:paraId="2BA4BBC3" w14:textId="77777777" w:rsidR="00D25881" w:rsidRPr="009E58B7" w:rsidRDefault="00D25881">
      <w:pPr>
        <w:spacing w:after="120"/>
        <w:jc w:val="both"/>
        <w:rPr>
          <w:rStyle w:val="iadne"/>
          <w:b/>
          <w:bCs/>
          <w:smallCaps/>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59F98374"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75989C04" w14:textId="346EA76E" w:rsidR="008B40D6" w:rsidRDefault="008B40D6" w:rsidP="000C6793">
            <w:pPr>
              <w:jc w:val="both"/>
              <w:rPr>
                <w:color w:val="auto"/>
                <w:lang w:eastAsia="en-US"/>
              </w:rPr>
            </w:pPr>
          </w:p>
          <w:p w14:paraId="141A0154" w14:textId="77777777" w:rsidR="0070526F" w:rsidRPr="009E58B7" w:rsidRDefault="0070526F" w:rsidP="000C6793">
            <w:pPr>
              <w:jc w:val="both"/>
              <w:rPr>
                <w:color w:val="auto"/>
                <w:lang w:eastAsia="en-US"/>
              </w:rPr>
            </w:pPr>
          </w:p>
          <w:p w14:paraId="7A424B01" w14:textId="77777777" w:rsidR="0070526F" w:rsidRDefault="0070526F" w:rsidP="00364D72">
            <w:pPr>
              <w:jc w:val="both"/>
              <w:rPr>
                <w:color w:val="auto"/>
                <w:lang w:eastAsia="en-US"/>
              </w:rPr>
            </w:pPr>
          </w:p>
          <w:p w14:paraId="4ECD48CC" w14:textId="3A2750F4" w:rsidR="0070526F" w:rsidRDefault="009E2482" w:rsidP="008B40D6">
            <w:pPr>
              <w:jc w:val="both"/>
              <w:rPr>
                <w:color w:val="auto"/>
                <w:lang w:eastAsia="en-US"/>
              </w:rPr>
            </w:pPr>
            <w:r>
              <w:rPr>
                <w:color w:val="auto"/>
                <w:lang w:eastAsia="en-US"/>
              </w:rPr>
              <w:t>..............................................</w:t>
            </w:r>
          </w:p>
          <w:p w14:paraId="74787289" w14:textId="101DA3B1" w:rsidR="009E2482" w:rsidRDefault="009E2482" w:rsidP="008B40D6">
            <w:pPr>
              <w:jc w:val="both"/>
              <w:rPr>
                <w:color w:val="auto"/>
                <w:lang w:eastAsia="en-US"/>
              </w:rPr>
            </w:pPr>
            <w:r>
              <w:rPr>
                <w:color w:val="auto"/>
                <w:lang w:eastAsia="en-US"/>
              </w:rPr>
              <w:t xml:space="preserve">Ing. Monika </w:t>
            </w:r>
            <w:proofErr w:type="spellStart"/>
            <w:r>
              <w:rPr>
                <w:color w:val="auto"/>
                <w:lang w:eastAsia="en-US"/>
              </w:rPr>
              <w:t>Heregová,</w:t>
            </w:r>
            <w:r w:rsidR="00B34961">
              <w:rPr>
                <w:color w:val="auto"/>
                <w:lang w:eastAsia="en-US"/>
              </w:rPr>
              <w:t>v</w:t>
            </w:r>
            <w:proofErr w:type="spellEnd"/>
            <w:r w:rsidR="00B34961">
              <w:rPr>
                <w:color w:val="auto"/>
                <w:lang w:eastAsia="en-US"/>
              </w:rPr>
              <w:t>. r.</w:t>
            </w:r>
            <w:r w:rsidR="00460BC0">
              <w:rPr>
                <w:color w:val="auto"/>
                <w:lang w:eastAsia="en-US"/>
              </w:rPr>
              <w:t xml:space="preserve"> </w:t>
            </w:r>
            <w:r>
              <w:rPr>
                <w:color w:val="auto"/>
                <w:lang w:eastAsia="en-US"/>
              </w:rPr>
              <w:t>odbor investičnej výstavby</w:t>
            </w:r>
          </w:p>
          <w:p w14:paraId="5AF2488D" w14:textId="1BD62BAE" w:rsidR="009E2482" w:rsidRDefault="009E2482" w:rsidP="008B40D6">
            <w:pPr>
              <w:jc w:val="both"/>
              <w:rPr>
                <w:color w:val="auto"/>
                <w:lang w:eastAsia="en-US"/>
              </w:rPr>
            </w:pPr>
          </w:p>
          <w:p w14:paraId="02567F9E" w14:textId="4B6A75DD" w:rsidR="009E2482" w:rsidRDefault="009E2482" w:rsidP="008B40D6">
            <w:pPr>
              <w:jc w:val="both"/>
              <w:rPr>
                <w:color w:val="auto"/>
                <w:lang w:eastAsia="en-US"/>
              </w:rPr>
            </w:pPr>
          </w:p>
          <w:p w14:paraId="4E38723C" w14:textId="77777777" w:rsidR="009E2482" w:rsidRPr="009E58B7" w:rsidRDefault="009E2482"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28A5F05B"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w:t>
            </w:r>
            <w:r w:rsidR="00460BC0">
              <w:rPr>
                <w:color w:val="auto"/>
                <w:lang w:eastAsia="en-US"/>
              </w:rPr>
              <w:t xml:space="preserve"> </w:t>
            </w:r>
            <w:r w:rsidR="00B34961">
              <w:rPr>
                <w:color w:val="auto"/>
                <w:lang w:eastAsia="en-US"/>
              </w:rPr>
              <w:t xml:space="preserve">v. r.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364D72">
        <w:tc>
          <w:tcPr>
            <w:tcW w:w="2977" w:type="dxa"/>
          </w:tcPr>
          <w:p w14:paraId="30FA4B2A" w14:textId="7E4F1E4F" w:rsidR="008B40D6" w:rsidRPr="009E58B7" w:rsidRDefault="008B40D6" w:rsidP="000C6793">
            <w:pPr>
              <w:jc w:val="both"/>
              <w:rPr>
                <w:color w:val="auto"/>
                <w:lang w:eastAsia="en-US"/>
              </w:rPr>
            </w:pPr>
          </w:p>
        </w:tc>
        <w:tc>
          <w:tcPr>
            <w:tcW w:w="6237" w:type="dxa"/>
          </w:tcPr>
          <w:p w14:paraId="300B44A2" w14:textId="77777777" w:rsidR="008B40D6" w:rsidRPr="009E58B7" w:rsidRDefault="008B40D6" w:rsidP="000C6793">
            <w:pPr>
              <w:jc w:val="both"/>
              <w:rPr>
                <w:color w:val="auto"/>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6508686E" w:rsidR="00E200A2" w:rsidRPr="009E58B7" w:rsidRDefault="009A79C5" w:rsidP="00E200A2">
            <w:pPr>
              <w:tabs>
                <w:tab w:val="left" w:pos="2228"/>
                <w:tab w:val="left" w:pos="4924"/>
                <w:tab w:val="left" w:pos="5104"/>
                <w:tab w:val="left" w:pos="6317"/>
              </w:tabs>
              <w:rPr>
                <w:color w:val="auto"/>
                <w:lang w:eastAsia="en-US"/>
              </w:rPr>
            </w:pPr>
            <w:r>
              <w:rPr>
                <w:color w:val="auto"/>
                <w:lang w:eastAsia="en-US"/>
              </w:rPr>
              <w:t>JUD</w:t>
            </w:r>
            <w:r w:rsidR="00364D72" w:rsidRPr="009E58B7">
              <w:rPr>
                <w:color w:val="auto"/>
                <w:lang w:eastAsia="en-US"/>
              </w:rPr>
              <w:t>r. Ra</w:t>
            </w:r>
            <w:r>
              <w:rPr>
                <w:color w:val="auto"/>
                <w:lang w:eastAsia="en-US"/>
              </w:rPr>
              <w:t>doslav</w:t>
            </w:r>
            <w:r w:rsidR="00364D72" w:rsidRPr="009E58B7">
              <w:rPr>
                <w:color w:val="auto"/>
                <w:lang w:eastAsia="en-US"/>
              </w:rPr>
              <w:t xml:space="preserve"> </w:t>
            </w:r>
            <w:r>
              <w:rPr>
                <w:color w:val="auto"/>
                <w:lang w:eastAsia="en-US"/>
              </w:rPr>
              <w:t>Bazala</w:t>
            </w:r>
            <w:r w:rsidR="00E200A2" w:rsidRPr="009E58B7">
              <w:rPr>
                <w:color w:val="auto"/>
                <w:lang w:eastAsia="en-US"/>
              </w:rPr>
              <w:t>,</w:t>
            </w:r>
            <w:r w:rsidR="00B34961">
              <w:rPr>
                <w:color w:val="auto"/>
                <w:lang w:eastAsia="en-US"/>
              </w:rPr>
              <w:t xml:space="preserve"> v. r.</w:t>
            </w:r>
            <w:r w:rsidR="00460BC0">
              <w:rPr>
                <w:color w:val="auto"/>
                <w:lang w:eastAsia="en-US"/>
              </w:rPr>
              <w:t xml:space="preserve"> </w:t>
            </w:r>
            <w:r w:rsidR="00E200A2" w:rsidRPr="009E58B7">
              <w:rPr>
                <w:color w:val="auto"/>
                <w:lang w:eastAsia="en-US"/>
              </w:rPr>
              <w:t>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2F31513" w14:textId="54409A0E"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B34961">
              <w:rPr>
                <w:color w:val="auto"/>
                <w:lang w:eastAsia="en-US"/>
              </w:rPr>
              <w:t xml:space="preserve">v. r.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769537B6" w14:textId="299CB9F6" w:rsidR="002160E7" w:rsidRPr="009E58B7" w:rsidRDefault="002160E7" w:rsidP="000C6793">
            <w:pPr>
              <w:jc w:val="both"/>
              <w:rPr>
                <w:color w:val="auto"/>
                <w:lang w:eastAsia="en-US"/>
              </w:rPr>
            </w:pPr>
          </w:p>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77759FCB" w14:textId="76802488" w:rsidR="0044192C" w:rsidRDefault="0044192C" w:rsidP="00337ED4">
            <w:pPr>
              <w:rPr>
                <w:lang w:eastAsia="en-US"/>
              </w:rPr>
            </w:pPr>
          </w:p>
          <w:p w14:paraId="2D0663ED" w14:textId="693451F0" w:rsidR="0044192C" w:rsidRDefault="0044192C" w:rsidP="00337ED4">
            <w:pPr>
              <w:rPr>
                <w:lang w:eastAsia="en-US"/>
              </w:rPr>
            </w:pPr>
          </w:p>
          <w:p w14:paraId="17385209" w14:textId="77777777" w:rsidR="0044192C" w:rsidRPr="009E58B7" w:rsidRDefault="0044192C" w:rsidP="00337ED4">
            <w:pPr>
              <w:rPr>
                <w:lang w:eastAsia="en-US"/>
              </w:rPr>
            </w:pPr>
          </w:p>
          <w:p w14:paraId="1E73A032" w14:textId="2DB7E5D9"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A1A7913" w:rsidR="002160E7" w:rsidRPr="009E58B7" w:rsidRDefault="002160E7" w:rsidP="008B049C">
            <w:pPr>
              <w:rPr>
                <w:lang w:eastAsia="en-US"/>
              </w:rPr>
            </w:pPr>
            <w:r w:rsidRPr="009E58B7">
              <w:rPr>
                <w:lang w:eastAsia="en-US"/>
              </w:rPr>
              <w:t>JUDr. Peter Bročka, LL.M.</w:t>
            </w:r>
            <w:r w:rsidR="00364D72" w:rsidRPr="009E58B7">
              <w:rPr>
                <w:lang w:eastAsia="en-US"/>
              </w:rPr>
              <w:t>,</w:t>
            </w:r>
            <w:r w:rsidR="00B34961">
              <w:rPr>
                <w:lang w:eastAsia="en-US"/>
              </w:rPr>
              <w:t xml:space="preserve"> v. r.</w:t>
            </w:r>
            <w:r w:rsidR="00460BC0">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4FF8A82C" w14:textId="6DB0640E" w:rsidR="008F0921"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71096095" w:history="1">
        <w:r w:rsidR="008F0921" w:rsidRPr="0069786C">
          <w:rPr>
            <w:rStyle w:val="Hypertextovprepojenie"/>
            <w:rFonts w:ascii="Trebuchet MS" w:eastAsia="Trebuchet MS" w:hAnsi="Trebuchet MS" w:cs="Trebuchet MS"/>
            <w:noProof/>
          </w:rPr>
          <w:t>A.</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Podmienky súťaže</w:t>
        </w:r>
        <w:r w:rsidR="008F0921">
          <w:rPr>
            <w:noProof/>
            <w:webHidden/>
          </w:rPr>
          <w:tab/>
        </w:r>
        <w:r w:rsidR="008F0921">
          <w:rPr>
            <w:noProof/>
            <w:webHidden/>
          </w:rPr>
          <w:fldChar w:fldCharType="begin"/>
        </w:r>
        <w:r w:rsidR="008F0921">
          <w:rPr>
            <w:noProof/>
            <w:webHidden/>
          </w:rPr>
          <w:instrText xml:space="preserve"> PAGEREF _Toc71096095 \h </w:instrText>
        </w:r>
        <w:r w:rsidR="008F0921">
          <w:rPr>
            <w:noProof/>
            <w:webHidden/>
          </w:rPr>
        </w:r>
        <w:r w:rsidR="008F0921">
          <w:rPr>
            <w:noProof/>
            <w:webHidden/>
          </w:rPr>
          <w:fldChar w:fldCharType="separate"/>
        </w:r>
        <w:r w:rsidR="00E15946">
          <w:rPr>
            <w:noProof/>
            <w:webHidden/>
          </w:rPr>
          <w:t>3</w:t>
        </w:r>
        <w:r w:rsidR="008F0921">
          <w:rPr>
            <w:noProof/>
            <w:webHidden/>
          </w:rPr>
          <w:fldChar w:fldCharType="end"/>
        </w:r>
      </w:hyperlink>
    </w:p>
    <w:p w14:paraId="1158763B" w14:textId="62812A0A" w:rsidR="008F0921" w:rsidRDefault="00E15946">
      <w:pPr>
        <w:pStyle w:val="Obsah2"/>
        <w:rPr>
          <w:rFonts w:asciiTheme="minorHAnsi" w:eastAsiaTheme="minorEastAsia" w:hAnsiTheme="minorHAnsi" w:cstheme="minorBidi"/>
          <w:noProof/>
          <w:color w:val="auto"/>
          <w:sz w:val="22"/>
          <w:szCs w:val="22"/>
          <w:bdr w:val="none" w:sz="0" w:space="0" w:color="auto"/>
        </w:rPr>
      </w:pPr>
      <w:hyperlink w:anchor="_Toc71096096" w:history="1">
        <w:r w:rsidR="008F0921" w:rsidRPr="0069786C">
          <w:rPr>
            <w:rStyle w:val="Hypertextovprepojenie"/>
            <w:noProof/>
          </w:rPr>
          <w:t>1.1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Komunikácia</w:t>
        </w:r>
        <w:r w:rsidR="008F0921">
          <w:rPr>
            <w:noProof/>
            <w:webHidden/>
          </w:rPr>
          <w:tab/>
        </w:r>
        <w:r w:rsidR="008F0921">
          <w:rPr>
            <w:noProof/>
            <w:webHidden/>
          </w:rPr>
          <w:fldChar w:fldCharType="begin"/>
        </w:r>
        <w:r w:rsidR="008F0921">
          <w:rPr>
            <w:noProof/>
            <w:webHidden/>
          </w:rPr>
          <w:instrText xml:space="preserve"> PAGEREF _Toc71096096 \h </w:instrText>
        </w:r>
        <w:r w:rsidR="008F0921">
          <w:rPr>
            <w:noProof/>
            <w:webHidden/>
          </w:rPr>
        </w:r>
        <w:r w:rsidR="008F0921">
          <w:rPr>
            <w:noProof/>
            <w:webHidden/>
          </w:rPr>
          <w:fldChar w:fldCharType="separate"/>
        </w:r>
        <w:r>
          <w:rPr>
            <w:noProof/>
            <w:webHidden/>
          </w:rPr>
          <w:t>3</w:t>
        </w:r>
        <w:r w:rsidR="008F0921">
          <w:rPr>
            <w:noProof/>
            <w:webHidden/>
          </w:rPr>
          <w:fldChar w:fldCharType="end"/>
        </w:r>
      </w:hyperlink>
    </w:p>
    <w:p w14:paraId="09BC6B89" w14:textId="1AEE7782"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097" w:history="1">
        <w:r w:rsidR="008F0921" w:rsidRPr="0069786C">
          <w:rPr>
            <w:rStyle w:val="Hypertextovprepojenie"/>
            <w:rFonts w:eastAsia="Trebuchet MS"/>
            <w:noProof/>
          </w:rPr>
          <w:t>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Komunikácia medzi verejným obstarávateľom a záujemcami/uchádzačmi</w:t>
        </w:r>
        <w:r w:rsidR="008F0921">
          <w:rPr>
            <w:noProof/>
            <w:webHidden/>
          </w:rPr>
          <w:tab/>
        </w:r>
        <w:r w:rsidR="008F0921">
          <w:rPr>
            <w:noProof/>
            <w:webHidden/>
          </w:rPr>
          <w:fldChar w:fldCharType="begin"/>
        </w:r>
        <w:r w:rsidR="008F0921">
          <w:rPr>
            <w:noProof/>
            <w:webHidden/>
          </w:rPr>
          <w:instrText xml:space="preserve"> PAGEREF _Toc71096097 \h </w:instrText>
        </w:r>
        <w:r w:rsidR="008F0921">
          <w:rPr>
            <w:noProof/>
            <w:webHidden/>
          </w:rPr>
        </w:r>
        <w:r w:rsidR="008F0921">
          <w:rPr>
            <w:noProof/>
            <w:webHidden/>
          </w:rPr>
          <w:fldChar w:fldCharType="separate"/>
        </w:r>
        <w:r>
          <w:rPr>
            <w:noProof/>
            <w:webHidden/>
          </w:rPr>
          <w:t>3</w:t>
        </w:r>
        <w:r w:rsidR="008F0921">
          <w:rPr>
            <w:noProof/>
            <w:webHidden/>
          </w:rPr>
          <w:fldChar w:fldCharType="end"/>
        </w:r>
      </w:hyperlink>
    </w:p>
    <w:p w14:paraId="1C761FCB" w14:textId="3D12BE67" w:rsidR="008F0921" w:rsidRDefault="00E15946">
      <w:pPr>
        <w:pStyle w:val="Obsah2"/>
        <w:rPr>
          <w:rFonts w:asciiTheme="minorHAnsi" w:eastAsiaTheme="minorEastAsia" w:hAnsiTheme="minorHAnsi" w:cstheme="minorBidi"/>
          <w:noProof/>
          <w:color w:val="auto"/>
          <w:sz w:val="22"/>
          <w:szCs w:val="22"/>
          <w:bdr w:val="none" w:sz="0" w:space="0" w:color="auto"/>
        </w:rPr>
      </w:pPr>
      <w:hyperlink w:anchor="_Toc71096098" w:history="1">
        <w:r w:rsidR="008F0921" w:rsidRPr="0069786C">
          <w:rPr>
            <w:rStyle w:val="Hypertextovprepojenie"/>
            <w:noProof/>
          </w:rPr>
          <w:t>1.2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Predkladanie ponuky a jej obsah</w:t>
        </w:r>
        <w:r w:rsidR="008F0921">
          <w:rPr>
            <w:noProof/>
            <w:webHidden/>
          </w:rPr>
          <w:tab/>
        </w:r>
        <w:r w:rsidR="008F0921">
          <w:rPr>
            <w:noProof/>
            <w:webHidden/>
          </w:rPr>
          <w:fldChar w:fldCharType="begin"/>
        </w:r>
        <w:r w:rsidR="008F0921">
          <w:rPr>
            <w:noProof/>
            <w:webHidden/>
          </w:rPr>
          <w:instrText xml:space="preserve"> PAGEREF _Toc71096098 \h </w:instrText>
        </w:r>
        <w:r w:rsidR="008F0921">
          <w:rPr>
            <w:noProof/>
            <w:webHidden/>
          </w:rPr>
        </w:r>
        <w:r w:rsidR="008F0921">
          <w:rPr>
            <w:noProof/>
            <w:webHidden/>
          </w:rPr>
          <w:fldChar w:fldCharType="separate"/>
        </w:r>
        <w:r>
          <w:rPr>
            <w:noProof/>
            <w:webHidden/>
          </w:rPr>
          <w:t>4</w:t>
        </w:r>
        <w:r w:rsidR="008F0921">
          <w:rPr>
            <w:noProof/>
            <w:webHidden/>
          </w:rPr>
          <w:fldChar w:fldCharType="end"/>
        </w:r>
      </w:hyperlink>
    </w:p>
    <w:p w14:paraId="7AAE6AFC" w14:textId="31AF39FB"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099" w:history="1">
        <w:r w:rsidR="008F0921" w:rsidRPr="0069786C">
          <w:rPr>
            <w:rStyle w:val="Hypertextovprepojenie"/>
            <w:rFonts w:eastAsia="Trebuchet MS"/>
            <w:noProof/>
          </w:rPr>
          <w:t>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Predkladanie ponuky</w:t>
        </w:r>
        <w:r w:rsidR="008F0921">
          <w:rPr>
            <w:noProof/>
            <w:webHidden/>
          </w:rPr>
          <w:tab/>
        </w:r>
        <w:r w:rsidR="008F0921">
          <w:rPr>
            <w:noProof/>
            <w:webHidden/>
          </w:rPr>
          <w:fldChar w:fldCharType="begin"/>
        </w:r>
        <w:r w:rsidR="008F0921">
          <w:rPr>
            <w:noProof/>
            <w:webHidden/>
          </w:rPr>
          <w:instrText xml:space="preserve"> PAGEREF _Toc71096099 \h </w:instrText>
        </w:r>
        <w:r w:rsidR="008F0921">
          <w:rPr>
            <w:noProof/>
            <w:webHidden/>
          </w:rPr>
        </w:r>
        <w:r w:rsidR="008F0921">
          <w:rPr>
            <w:noProof/>
            <w:webHidden/>
          </w:rPr>
          <w:fldChar w:fldCharType="separate"/>
        </w:r>
        <w:r>
          <w:rPr>
            <w:noProof/>
            <w:webHidden/>
          </w:rPr>
          <w:t>4</w:t>
        </w:r>
        <w:r w:rsidR="008F0921">
          <w:rPr>
            <w:noProof/>
            <w:webHidden/>
          </w:rPr>
          <w:fldChar w:fldCharType="end"/>
        </w:r>
      </w:hyperlink>
    </w:p>
    <w:p w14:paraId="104B4740" w14:textId="5D295CB8"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00" w:history="1">
        <w:r w:rsidR="008F0921" w:rsidRPr="0069786C">
          <w:rPr>
            <w:rStyle w:val="Hypertextovprepojenie"/>
            <w:rFonts w:eastAsia="Trebuchet MS"/>
            <w:noProof/>
          </w:rPr>
          <w:t>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Obsah ponuky</w:t>
        </w:r>
        <w:r w:rsidR="008F0921">
          <w:rPr>
            <w:noProof/>
            <w:webHidden/>
          </w:rPr>
          <w:tab/>
        </w:r>
        <w:r w:rsidR="008F0921">
          <w:rPr>
            <w:noProof/>
            <w:webHidden/>
          </w:rPr>
          <w:fldChar w:fldCharType="begin"/>
        </w:r>
        <w:r w:rsidR="008F0921">
          <w:rPr>
            <w:noProof/>
            <w:webHidden/>
          </w:rPr>
          <w:instrText xml:space="preserve"> PAGEREF _Toc71096100 \h </w:instrText>
        </w:r>
        <w:r w:rsidR="008F0921">
          <w:rPr>
            <w:noProof/>
            <w:webHidden/>
          </w:rPr>
        </w:r>
        <w:r w:rsidR="008F0921">
          <w:rPr>
            <w:noProof/>
            <w:webHidden/>
          </w:rPr>
          <w:fldChar w:fldCharType="separate"/>
        </w:r>
        <w:r>
          <w:rPr>
            <w:noProof/>
            <w:webHidden/>
          </w:rPr>
          <w:t>5</w:t>
        </w:r>
        <w:r w:rsidR="008F0921">
          <w:rPr>
            <w:noProof/>
            <w:webHidden/>
          </w:rPr>
          <w:fldChar w:fldCharType="end"/>
        </w:r>
      </w:hyperlink>
    </w:p>
    <w:p w14:paraId="32F925E9" w14:textId="4AE1C7A5"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01" w:history="1">
        <w:r w:rsidR="008F0921" w:rsidRPr="0069786C">
          <w:rPr>
            <w:rStyle w:val="Hypertextovprepojenie"/>
            <w:rFonts w:eastAsia="Trebuchet MS"/>
            <w:noProof/>
          </w:rPr>
          <w:t>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Zábezpeka</w:t>
        </w:r>
        <w:r w:rsidR="008F0921">
          <w:rPr>
            <w:noProof/>
            <w:webHidden/>
          </w:rPr>
          <w:tab/>
        </w:r>
        <w:r w:rsidR="008F0921">
          <w:rPr>
            <w:noProof/>
            <w:webHidden/>
          </w:rPr>
          <w:fldChar w:fldCharType="begin"/>
        </w:r>
        <w:r w:rsidR="008F0921">
          <w:rPr>
            <w:noProof/>
            <w:webHidden/>
          </w:rPr>
          <w:instrText xml:space="preserve"> PAGEREF _Toc71096101 \h </w:instrText>
        </w:r>
        <w:r w:rsidR="008F0921">
          <w:rPr>
            <w:noProof/>
            <w:webHidden/>
          </w:rPr>
        </w:r>
        <w:r w:rsidR="008F0921">
          <w:rPr>
            <w:noProof/>
            <w:webHidden/>
          </w:rPr>
          <w:fldChar w:fldCharType="separate"/>
        </w:r>
        <w:r>
          <w:rPr>
            <w:noProof/>
            <w:webHidden/>
          </w:rPr>
          <w:t>6</w:t>
        </w:r>
        <w:r w:rsidR="008F0921">
          <w:rPr>
            <w:noProof/>
            <w:webHidden/>
          </w:rPr>
          <w:fldChar w:fldCharType="end"/>
        </w:r>
      </w:hyperlink>
    </w:p>
    <w:p w14:paraId="1B30364F" w14:textId="7DC2881F" w:rsidR="008F0921" w:rsidRDefault="00E15946">
      <w:pPr>
        <w:pStyle w:val="Obsah2"/>
        <w:rPr>
          <w:rFonts w:asciiTheme="minorHAnsi" w:eastAsiaTheme="minorEastAsia" w:hAnsiTheme="minorHAnsi" w:cstheme="minorBidi"/>
          <w:noProof/>
          <w:color w:val="auto"/>
          <w:sz w:val="22"/>
          <w:szCs w:val="22"/>
          <w:bdr w:val="none" w:sz="0" w:space="0" w:color="auto"/>
        </w:rPr>
      </w:pPr>
      <w:hyperlink w:anchor="_Toc71096102" w:history="1">
        <w:r w:rsidR="008F0921" w:rsidRPr="0069786C">
          <w:rPr>
            <w:rStyle w:val="Hypertextovprepojenie"/>
            <w:noProof/>
          </w:rPr>
          <w:t>1.3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Otváranie a vyhodnocovanie ponúk</w:t>
        </w:r>
        <w:r w:rsidR="008F0921">
          <w:rPr>
            <w:noProof/>
            <w:webHidden/>
          </w:rPr>
          <w:tab/>
        </w:r>
        <w:r w:rsidR="008F0921">
          <w:rPr>
            <w:noProof/>
            <w:webHidden/>
          </w:rPr>
          <w:fldChar w:fldCharType="begin"/>
        </w:r>
        <w:r w:rsidR="008F0921">
          <w:rPr>
            <w:noProof/>
            <w:webHidden/>
          </w:rPr>
          <w:instrText xml:space="preserve"> PAGEREF _Toc71096102 \h </w:instrText>
        </w:r>
        <w:r w:rsidR="008F0921">
          <w:rPr>
            <w:noProof/>
            <w:webHidden/>
          </w:rPr>
        </w:r>
        <w:r w:rsidR="008F0921">
          <w:rPr>
            <w:noProof/>
            <w:webHidden/>
          </w:rPr>
          <w:fldChar w:fldCharType="separate"/>
        </w:r>
        <w:r>
          <w:rPr>
            <w:noProof/>
            <w:webHidden/>
          </w:rPr>
          <w:t>6</w:t>
        </w:r>
        <w:r w:rsidR="008F0921">
          <w:rPr>
            <w:noProof/>
            <w:webHidden/>
          </w:rPr>
          <w:fldChar w:fldCharType="end"/>
        </w:r>
      </w:hyperlink>
    </w:p>
    <w:p w14:paraId="23A0464C" w14:textId="61C03045"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03" w:history="1">
        <w:r w:rsidR="008F0921" w:rsidRPr="0069786C">
          <w:rPr>
            <w:rStyle w:val="Hypertextovprepojenie"/>
            <w:rFonts w:eastAsia="Trebuchet MS"/>
            <w:noProof/>
          </w:rPr>
          <w:t>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Otváranie ponúk</w:t>
        </w:r>
        <w:r w:rsidR="008F0921">
          <w:rPr>
            <w:noProof/>
            <w:webHidden/>
          </w:rPr>
          <w:tab/>
        </w:r>
        <w:r w:rsidR="008F0921">
          <w:rPr>
            <w:noProof/>
            <w:webHidden/>
          </w:rPr>
          <w:fldChar w:fldCharType="begin"/>
        </w:r>
        <w:r w:rsidR="008F0921">
          <w:rPr>
            <w:noProof/>
            <w:webHidden/>
          </w:rPr>
          <w:instrText xml:space="preserve"> PAGEREF _Toc71096103 \h </w:instrText>
        </w:r>
        <w:r w:rsidR="008F0921">
          <w:rPr>
            <w:noProof/>
            <w:webHidden/>
          </w:rPr>
        </w:r>
        <w:r w:rsidR="008F0921">
          <w:rPr>
            <w:noProof/>
            <w:webHidden/>
          </w:rPr>
          <w:fldChar w:fldCharType="separate"/>
        </w:r>
        <w:r>
          <w:rPr>
            <w:noProof/>
            <w:webHidden/>
          </w:rPr>
          <w:t>6</w:t>
        </w:r>
        <w:r w:rsidR="008F0921">
          <w:rPr>
            <w:noProof/>
            <w:webHidden/>
          </w:rPr>
          <w:fldChar w:fldCharType="end"/>
        </w:r>
      </w:hyperlink>
    </w:p>
    <w:p w14:paraId="56B5A408" w14:textId="5B1F6744"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04" w:history="1">
        <w:r w:rsidR="008F0921" w:rsidRPr="0069786C">
          <w:rPr>
            <w:rStyle w:val="Hypertextovprepojenie"/>
            <w:rFonts w:eastAsia="Trebuchet MS"/>
            <w:noProof/>
          </w:rPr>
          <w:t>6.</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Vyhodnotenie splnenia podmienok účasti a vyhodnocovanie ponúk</w:t>
        </w:r>
        <w:r w:rsidR="008F0921">
          <w:rPr>
            <w:noProof/>
            <w:webHidden/>
          </w:rPr>
          <w:tab/>
        </w:r>
        <w:r w:rsidR="008F0921">
          <w:rPr>
            <w:noProof/>
            <w:webHidden/>
          </w:rPr>
          <w:fldChar w:fldCharType="begin"/>
        </w:r>
        <w:r w:rsidR="008F0921">
          <w:rPr>
            <w:noProof/>
            <w:webHidden/>
          </w:rPr>
          <w:instrText xml:space="preserve"> PAGEREF _Toc71096104 \h </w:instrText>
        </w:r>
        <w:r w:rsidR="008F0921">
          <w:rPr>
            <w:noProof/>
            <w:webHidden/>
          </w:rPr>
        </w:r>
        <w:r w:rsidR="008F0921">
          <w:rPr>
            <w:noProof/>
            <w:webHidden/>
          </w:rPr>
          <w:fldChar w:fldCharType="separate"/>
        </w:r>
        <w:r>
          <w:rPr>
            <w:noProof/>
            <w:webHidden/>
          </w:rPr>
          <w:t>6</w:t>
        </w:r>
        <w:r w:rsidR="008F0921">
          <w:rPr>
            <w:noProof/>
            <w:webHidden/>
          </w:rPr>
          <w:fldChar w:fldCharType="end"/>
        </w:r>
      </w:hyperlink>
    </w:p>
    <w:p w14:paraId="11629941" w14:textId="72E2B954" w:rsidR="008F0921" w:rsidRDefault="00E15946">
      <w:pPr>
        <w:pStyle w:val="Obsah2"/>
        <w:rPr>
          <w:rFonts w:asciiTheme="minorHAnsi" w:eastAsiaTheme="minorEastAsia" w:hAnsiTheme="minorHAnsi" w:cstheme="minorBidi"/>
          <w:noProof/>
          <w:color w:val="auto"/>
          <w:sz w:val="22"/>
          <w:szCs w:val="22"/>
          <w:bdr w:val="none" w:sz="0" w:space="0" w:color="auto"/>
        </w:rPr>
      </w:pPr>
      <w:hyperlink w:anchor="_Toc71096105" w:history="1">
        <w:r w:rsidR="008F0921" w:rsidRPr="0069786C">
          <w:rPr>
            <w:rStyle w:val="Hypertextovprepojenie"/>
            <w:noProof/>
          </w:rPr>
          <w:t>1.4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Ukončenie súťaže</w:t>
        </w:r>
        <w:r w:rsidR="008F0921">
          <w:rPr>
            <w:noProof/>
            <w:webHidden/>
          </w:rPr>
          <w:tab/>
        </w:r>
        <w:r w:rsidR="008F0921">
          <w:rPr>
            <w:noProof/>
            <w:webHidden/>
          </w:rPr>
          <w:fldChar w:fldCharType="begin"/>
        </w:r>
        <w:r w:rsidR="008F0921">
          <w:rPr>
            <w:noProof/>
            <w:webHidden/>
          </w:rPr>
          <w:instrText xml:space="preserve"> PAGEREF _Toc71096105 \h </w:instrText>
        </w:r>
        <w:r w:rsidR="008F0921">
          <w:rPr>
            <w:noProof/>
            <w:webHidden/>
          </w:rPr>
        </w:r>
        <w:r w:rsidR="008F0921">
          <w:rPr>
            <w:noProof/>
            <w:webHidden/>
          </w:rPr>
          <w:fldChar w:fldCharType="separate"/>
        </w:r>
        <w:r>
          <w:rPr>
            <w:noProof/>
            <w:webHidden/>
          </w:rPr>
          <w:t>7</w:t>
        </w:r>
        <w:r w:rsidR="008F0921">
          <w:rPr>
            <w:noProof/>
            <w:webHidden/>
          </w:rPr>
          <w:fldChar w:fldCharType="end"/>
        </w:r>
      </w:hyperlink>
    </w:p>
    <w:p w14:paraId="0E9E1DFF" w14:textId="5A67A502"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06" w:history="1">
        <w:r w:rsidR="008F0921" w:rsidRPr="0069786C">
          <w:rPr>
            <w:rStyle w:val="Hypertextovprepojenie"/>
            <w:rFonts w:eastAsia="Trebuchet MS"/>
            <w:noProof/>
          </w:rPr>
          <w:t>7.</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Informácia o výsledku vyhodnotenia ponúk</w:t>
        </w:r>
        <w:r w:rsidR="008F0921">
          <w:rPr>
            <w:noProof/>
            <w:webHidden/>
          </w:rPr>
          <w:tab/>
        </w:r>
        <w:r w:rsidR="008F0921">
          <w:rPr>
            <w:noProof/>
            <w:webHidden/>
          </w:rPr>
          <w:fldChar w:fldCharType="begin"/>
        </w:r>
        <w:r w:rsidR="008F0921">
          <w:rPr>
            <w:noProof/>
            <w:webHidden/>
          </w:rPr>
          <w:instrText xml:space="preserve"> PAGEREF _Toc71096106 \h </w:instrText>
        </w:r>
        <w:r w:rsidR="008F0921">
          <w:rPr>
            <w:noProof/>
            <w:webHidden/>
          </w:rPr>
        </w:r>
        <w:r w:rsidR="008F0921">
          <w:rPr>
            <w:noProof/>
            <w:webHidden/>
          </w:rPr>
          <w:fldChar w:fldCharType="separate"/>
        </w:r>
        <w:r>
          <w:rPr>
            <w:noProof/>
            <w:webHidden/>
          </w:rPr>
          <w:t>7</w:t>
        </w:r>
        <w:r w:rsidR="008F0921">
          <w:rPr>
            <w:noProof/>
            <w:webHidden/>
          </w:rPr>
          <w:fldChar w:fldCharType="end"/>
        </w:r>
      </w:hyperlink>
    </w:p>
    <w:p w14:paraId="62F168C5" w14:textId="026AB18D"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07" w:history="1">
        <w:r w:rsidR="008F0921" w:rsidRPr="0069786C">
          <w:rPr>
            <w:rStyle w:val="Hypertextovprepojenie"/>
            <w:rFonts w:eastAsia="Trebuchet MS"/>
            <w:noProof/>
          </w:rPr>
          <w:t>8.</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Súčinnosť úspešného uchádzača potrebná na uzavretie zmluvy o dielo</w:t>
        </w:r>
        <w:r w:rsidR="008F0921">
          <w:rPr>
            <w:noProof/>
            <w:webHidden/>
          </w:rPr>
          <w:tab/>
        </w:r>
        <w:r w:rsidR="008F0921">
          <w:rPr>
            <w:noProof/>
            <w:webHidden/>
          </w:rPr>
          <w:fldChar w:fldCharType="begin"/>
        </w:r>
        <w:r w:rsidR="008F0921">
          <w:rPr>
            <w:noProof/>
            <w:webHidden/>
          </w:rPr>
          <w:instrText xml:space="preserve"> PAGEREF _Toc71096107 \h </w:instrText>
        </w:r>
        <w:r w:rsidR="008F0921">
          <w:rPr>
            <w:noProof/>
            <w:webHidden/>
          </w:rPr>
        </w:r>
        <w:r w:rsidR="008F0921">
          <w:rPr>
            <w:noProof/>
            <w:webHidden/>
          </w:rPr>
          <w:fldChar w:fldCharType="separate"/>
        </w:r>
        <w:r>
          <w:rPr>
            <w:noProof/>
            <w:webHidden/>
          </w:rPr>
          <w:t>7</w:t>
        </w:r>
        <w:r w:rsidR="008F0921">
          <w:rPr>
            <w:noProof/>
            <w:webHidden/>
          </w:rPr>
          <w:fldChar w:fldCharType="end"/>
        </w:r>
      </w:hyperlink>
    </w:p>
    <w:p w14:paraId="624D430D" w14:textId="37164DC9"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08" w:history="1">
        <w:r w:rsidR="008F0921" w:rsidRPr="0069786C">
          <w:rPr>
            <w:rStyle w:val="Hypertextovprepojenie"/>
            <w:rFonts w:eastAsia="Trebuchet MS"/>
            <w:noProof/>
          </w:rPr>
          <w:t>9.</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Uzavretie zmluvy o dielo</w:t>
        </w:r>
        <w:r w:rsidR="008F0921">
          <w:rPr>
            <w:noProof/>
            <w:webHidden/>
          </w:rPr>
          <w:tab/>
        </w:r>
        <w:r w:rsidR="008F0921">
          <w:rPr>
            <w:noProof/>
            <w:webHidden/>
          </w:rPr>
          <w:fldChar w:fldCharType="begin"/>
        </w:r>
        <w:r w:rsidR="008F0921">
          <w:rPr>
            <w:noProof/>
            <w:webHidden/>
          </w:rPr>
          <w:instrText xml:space="preserve"> PAGEREF _Toc71096108 \h </w:instrText>
        </w:r>
        <w:r w:rsidR="008F0921">
          <w:rPr>
            <w:noProof/>
            <w:webHidden/>
          </w:rPr>
        </w:r>
        <w:r w:rsidR="008F0921">
          <w:rPr>
            <w:noProof/>
            <w:webHidden/>
          </w:rPr>
          <w:fldChar w:fldCharType="separate"/>
        </w:r>
        <w:r>
          <w:rPr>
            <w:noProof/>
            <w:webHidden/>
          </w:rPr>
          <w:t>7</w:t>
        </w:r>
        <w:r w:rsidR="008F0921">
          <w:rPr>
            <w:noProof/>
            <w:webHidden/>
          </w:rPr>
          <w:fldChar w:fldCharType="end"/>
        </w:r>
      </w:hyperlink>
    </w:p>
    <w:p w14:paraId="491242BB" w14:textId="053773A0" w:rsidR="008F0921" w:rsidRDefault="00E15946">
      <w:pPr>
        <w:pStyle w:val="Obsah2"/>
        <w:rPr>
          <w:rFonts w:asciiTheme="minorHAnsi" w:eastAsiaTheme="minorEastAsia" w:hAnsiTheme="minorHAnsi" w:cstheme="minorBidi"/>
          <w:noProof/>
          <w:color w:val="auto"/>
          <w:sz w:val="22"/>
          <w:szCs w:val="22"/>
          <w:bdr w:val="none" w:sz="0" w:space="0" w:color="auto"/>
        </w:rPr>
      </w:pPr>
      <w:hyperlink w:anchor="_Toc71096109" w:history="1">
        <w:r w:rsidR="008F0921" w:rsidRPr="0069786C">
          <w:rPr>
            <w:rStyle w:val="Hypertextovprepojenie"/>
            <w:noProof/>
          </w:rPr>
          <w:t>1.5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Ostatné</w:t>
        </w:r>
        <w:r w:rsidR="008F0921">
          <w:rPr>
            <w:noProof/>
            <w:webHidden/>
          </w:rPr>
          <w:tab/>
        </w:r>
        <w:r w:rsidR="008F0921">
          <w:rPr>
            <w:noProof/>
            <w:webHidden/>
          </w:rPr>
          <w:fldChar w:fldCharType="begin"/>
        </w:r>
        <w:r w:rsidR="008F0921">
          <w:rPr>
            <w:noProof/>
            <w:webHidden/>
          </w:rPr>
          <w:instrText xml:space="preserve"> PAGEREF _Toc71096109 \h </w:instrText>
        </w:r>
        <w:r w:rsidR="008F0921">
          <w:rPr>
            <w:noProof/>
            <w:webHidden/>
          </w:rPr>
        </w:r>
        <w:r w:rsidR="008F0921">
          <w:rPr>
            <w:noProof/>
            <w:webHidden/>
          </w:rPr>
          <w:fldChar w:fldCharType="separate"/>
        </w:r>
        <w:r>
          <w:rPr>
            <w:noProof/>
            <w:webHidden/>
          </w:rPr>
          <w:t>8</w:t>
        </w:r>
        <w:r w:rsidR="008F0921">
          <w:rPr>
            <w:noProof/>
            <w:webHidden/>
          </w:rPr>
          <w:fldChar w:fldCharType="end"/>
        </w:r>
      </w:hyperlink>
    </w:p>
    <w:p w14:paraId="5C96E72F" w14:textId="3BD1E96F"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10" w:history="1">
        <w:r w:rsidR="008F0921" w:rsidRPr="0069786C">
          <w:rPr>
            <w:rStyle w:val="Hypertextovprepojenie"/>
            <w:rFonts w:eastAsia="Trebuchet MS"/>
            <w:noProof/>
          </w:rPr>
          <w:t>10.</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Zdroj finančných prostriedkov</w:t>
        </w:r>
        <w:r w:rsidR="008F0921">
          <w:rPr>
            <w:noProof/>
            <w:webHidden/>
          </w:rPr>
          <w:tab/>
        </w:r>
        <w:r w:rsidR="008F0921">
          <w:rPr>
            <w:noProof/>
            <w:webHidden/>
          </w:rPr>
          <w:fldChar w:fldCharType="begin"/>
        </w:r>
        <w:r w:rsidR="008F0921">
          <w:rPr>
            <w:noProof/>
            <w:webHidden/>
          </w:rPr>
          <w:instrText xml:space="preserve"> PAGEREF _Toc71096110 \h </w:instrText>
        </w:r>
        <w:r w:rsidR="008F0921">
          <w:rPr>
            <w:noProof/>
            <w:webHidden/>
          </w:rPr>
        </w:r>
        <w:r w:rsidR="008F0921">
          <w:rPr>
            <w:noProof/>
            <w:webHidden/>
          </w:rPr>
          <w:fldChar w:fldCharType="separate"/>
        </w:r>
        <w:r>
          <w:rPr>
            <w:noProof/>
            <w:webHidden/>
          </w:rPr>
          <w:t>8</w:t>
        </w:r>
        <w:r w:rsidR="008F0921">
          <w:rPr>
            <w:noProof/>
            <w:webHidden/>
          </w:rPr>
          <w:fldChar w:fldCharType="end"/>
        </w:r>
      </w:hyperlink>
    </w:p>
    <w:p w14:paraId="242FDB74" w14:textId="19A7C0BB"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11" w:history="1">
        <w:r w:rsidR="008F0921" w:rsidRPr="0069786C">
          <w:rPr>
            <w:rStyle w:val="Hypertextovprepojenie"/>
            <w:rFonts w:eastAsia="Trebuchet MS"/>
            <w:noProof/>
          </w:rPr>
          <w:t>11.</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Skupina dodávateľov</w:t>
        </w:r>
        <w:r w:rsidR="008F0921">
          <w:rPr>
            <w:noProof/>
            <w:webHidden/>
          </w:rPr>
          <w:tab/>
        </w:r>
        <w:r w:rsidR="008F0921">
          <w:rPr>
            <w:noProof/>
            <w:webHidden/>
          </w:rPr>
          <w:fldChar w:fldCharType="begin"/>
        </w:r>
        <w:r w:rsidR="008F0921">
          <w:rPr>
            <w:noProof/>
            <w:webHidden/>
          </w:rPr>
          <w:instrText xml:space="preserve"> PAGEREF _Toc71096111 \h </w:instrText>
        </w:r>
        <w:r w:rsidR="008F0921">
          <w:rPr>
            <w:noProof/>
            <w:webHidden/>
          </w:rPr>
        </w:r>
        <w:r w:rsidR="008F0921">
          <w:rPr>
            <w:noProof/>
            <w:webHidden/>
          </w:rPr>
          <w:fldChar w:fldCharType="separate"/>
        </w:r>
        <w:r>
          <w:rPr>
            <w:noProof/>
            <w:webHidden/>
          </w:rPr>
          <w:t>8</w:t>
        </w:r>
        <w:r w:rsidR="008F0921">
          <w:rPr>
            <w:noProof/>
            <w:webHidden/>
          </w:rPr>
          <w:fldChar w:fldCharType="end"/>
        </w:r>
      </w:hyperlink>
    </w:p>
    <w:p w14:paraId="5B02C1C3" w14:textId="43157455"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12" w:history="1">
        <w:r w:rsidR="008F0921" w:rsidRPr="0069786C">
          <w:rPr>
            <w:rStyle w:val="Hypertextovprepojenie"/>
            <w:rFonts w:eastAsia="Trebuchet MS"/>
            <w:noProof/>
          </w:rPr>
          <w:t>12.</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Variantné riešenie</w:t>
        </w:r>
        <w:r w:rsidR="008F0921">
          <w:rPr>
            <w:noProof/>
            <w:webHidden/>
          </w:rPr>
          <w:tab/>
        </w:r>
        <w:r w:rsidR="008F0921">
          <w:rPr>
            <w:noProof/>
            <w:webHidden/>
          </w:rPr>
          <w:fldChar w:fldCharType="begin"/>
        </w:r>
        <w:r w:rsidR="008F0921">
          <w:rPr>
            <w:noProof/>
            <w:webHidden/>
          </w:rPr>
          <w:instrText xml:space="preserve"> PAGEREF _Toc71096112 \h </w:instrText>
        </w:r>
        <w:r w:rsidR="008F0921">
          <w:rPr>
            <w:noProof/>
            <w:webHidden/>
          </w:rPr>
        </w:r>
        <w:r w:rsidR="008F0921">
          <w:rPr>
            <w:noProof/>
            <w:webHidden/>
          </w:rPr>
          <w:fldChar w:fldCharType="separate"/>
        </w:r>
        <w:r>
          <w:rPr>
            <w:noProof/>
            <w:webHidden/>
          </w:rPr>
          <w:t>8</w:t>
        </w:r>
        <w:r w:rsidR="008F0921">
          <w:rPr>
            <w:noProof/>
            <w:webHidden/>
          </w:rPr>
          <w:fldChar w:fldCharType="end"/>
        </w:r>
      </w:hyperlink>
    </w:p>
    <w:p w14:paraId="13D040C4" w14:textId="4DF4B95C"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13" w:history="1">
        <w:r w:rsidR="008F0921" w:rsidRPr="0069786C">
          <w:rPr>
            <w:rStyle w:val="Hypertextovprepojenie"/>
            <w:rFonts w:eastAsia="Trebuchet MS"/>
            <w:noProof/>
          </w:rPr>
          <w:t>13.</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Doplňujúce informácie</w:t>
        </w:r>
        <w:r w:rsidR="008F0921">
          <w:rPr>
            <w:noProof/>
            <w:webHidden/>
          </w:rPr>
          <w:tab/>
        </w:r>
        <w:r w:rsidR="008F0921">
          <w:rPr>
            <w:noProof/>
            <w:webHidden/>
          </w:rPr>
          <w:fldChar w:fldCharType="begin"/>
        </w:r>
        <w:r w:rsidR="008F0921">
          <w:rPr>
            <w:noProof/>
            <w:webHidden/>
          </w:rPr>
          <w:instrText xml:space="preserve"> PAGEREF _Toc71096113 \h </w:instrText>
        </w:r>
        <w:r w:rsidR="008F0921">
          <w:rPr>
            <w:noProof/>
            <w:webHidden/>
          </w:rPr>
        </w:r>
        <w:r w:rsidR="008F0921">
          <w:rPr>
            <w:noProof/>
            <w:webHidden/>
          </w:rPr>
          <w:fldChar w:fldCharType="separate"/>
        </w:r>
        <w:r>
          <w:rPr>
            <w:noProof/>
            <w:webHidden/>
          </w:rPr>
          <w:t>8</w:t>
        </w:r>
        <w:r w:rsidR="008F0921">
          <w:rPr>
            <w:noProof/>
            <w:webHidden/>
          </w:rPr>
          <w:fldChar w:fldCharType="end"/>
        </w:r>
      </w:hyperlink>
    </w:p>
    <w:p w14:paraId="37515A66" w14:textId="52B5BCBB" w:rsidR="008F0921" w:rsidRDefault="00E15946">
      <w:pPr>
        <w:pStyle w:val="Obsah1"/>
        <w:rPr>
          <w:rFonts w:asciiTheme="minorHAnsi" w:eastAsiaTheme="minorEastAsia" w:hAnsiTheme="minorHAnsi" w:cstheme="minorBidi"/>
          <w:noProof/>
          <w:color w:val="auto"/>
          <w:sz w:val="22"/>
          <w:szCs w:val="22"/>
          <w:bdr w:val="none" w:sz="0" w:space="0" w:color="auto"/>
        </w:rPr>
      </w:pPr>
      <w:hyperlink w:anchor="_Toc71096114" w:history="1">
        <w:r w:rsidR="008F0921" w:rsidRPr="0069786C">
          <w:rPr>
            <w:rStyle w:val="Hypertextovprepojenie"/>
            <w:rFonts w:ascii="Trebuchet MS" w:eastAsia="Trebuchet MS" w:hAnsi="Trebuchet MS" w:cs="Trebuchet MS"/>
            <w:noProof/>
          </w:rPr>
          <w:t>B.</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Návrh zmluvy o dielo</w:t>
        </w:r>
        <w:r w:rsidR="008F0921">
          <w:rPr>
            <w:noProof/>
            <w:webHidden/>
          </w:rPr>
          <w:tab/>
        </w:r>
        <w:r w:rsidR="008F0921">
          <w:rPr>
            <w:noProof/>
            <w:webHidden/>
          </w:rPr>
          <w:fldChar w:fldCharType="begin"/>
        </w:r>
        <w:r w:rsidR="008F0921">
          <w:rPr>
            <w:noProof/>
            <w:webHidden/>
          </w:rPr>
          <w:instrText xml:space="preserve"> PAGEREF _Toc71096114 \h </w:instrText>
        </w:r>
        <w:r w:rsidR="008F0921">
          <w:rPr>
            <w:noProof/>
            <w:webHidden/>
          </w:rPr>
        </w:r>
        <w:r w:rsidR="008F0921">
          <w:rPr>
            <w:noProof/>
            <w:webHidden/>
          </w:rPr>
          <w:fldChar w:fldCharType="separate"/>
        </w:r>
        <w:r>
          <w:rPr>
            <w:noProof/>
            <w:webHidden/>
          </w:rPr>
          <w:t>9</w:t>
        </w:r>
        <w:r w:rsidR="008F0921">
          <w:rPr>
            <w:noProof/>
            <w:webHidden/>
          </w:rPr>
          <w:fldChar w:fldCharType="end"/>
        </w:r>
      </w:hyperlink>
    </w:p>
    <w:p w14:paraId="4705C190" w14:textId="6E5A3167" w:rsidR="008F0921" w:rsidRDefault="00E15946">
      <w:pPr>
        <w:pStyle w:val="Obsah1"/>
        <w:rPr>
          <w:rFonts w:asciiTheme="minorHAnsi" w:eastAsiaTheme="minorEastAsia" w:hAnsiTheme="minorHAnsi" w:cstheme="minorBidi"/>
          <w:noProof/>
          <w:color w:val="auto"/>
          <w:sz w:val="22"/>
          <w:szCs w:val="22"/>
          <w:bdr w:val="none" w:sz="0" w:space="0" w:color="auto"/>
        </w:rPr>
      </w:pPr>
      <w:hyperlink w:anchor="_Toc71096115" w:history="1">
        <w:r w:rsidR="008F0921" w:rsidRPr="0069786C">
          <w:rPr>
            <w:rStyle w:val="Hypertextovprepojenie"/>
            <w:rFonts w:ascii="Trebuchet MS" w:eastAsia="Trebuchet MS" w:hAnsi="Trebuchet MS" w:cs="Trebuchet MS"/>
            <w:noProof/>
          </w:rPr>
          <w:t>C.</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Opis predmetu zákazky</w:t>
        </w:r>
        <w:r w:rsidR="008F0921">
          <w:rPr>
            <w:noProof/>
            <w:webHidden/>
          </w:rPr>
          <w:tab/>
        </w:r>
        <w:r w:rsidR="008F0921">
          <w:rPr>
            <w:noProof/>
            <w:webHidden/>
          </w:rPr>
          <w:fldChar w:fldCharType="begin"/>
        </w:r>
        <w:r w:rsidR="008F0921">
          <w:rPr>
            <w:noProof/>
            <w:webHidden/>
          </w:rPr>
          <w:instrText xml:space="preserve"> PAGEREF _Toc71096115 \h </w:instrText>
        </w:r>
        <w:r w:rsidR="008F0921">
          <w:rPr>
            <w:noProof/>
            <w:webHidden/>
          </w:rPr>
        </w:r>
        <w:r w:rsidR="008F0921">
          <w:rPr>
            <w:noProof/>
            <w:webHidden/>
          </w:rPr>
          <w:fldChar w:fldCharType="separate"/>
        </w:r>
        <w:r>
          <w:rPr>
            <w:noProof/>
            <w:webHidden/>
          </w:rPr>
          <w:t>23</w:t>
        </w:r>
        <w:r w:rsidR="008F0921">
          <w:rPr>
            <w:noProof/>
            <w:webHidden/>
          </w:rPr>
          <w:fldChar w:fldCharType="end"/>
        </w:r>
      </w:hyperlink>
    </w:p>
    <w:p w14:paraId="42DF883B" w14:textId="77916A43"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16" w:history="1">
        <w:r w:rsidR="008F0921" w:rsidRPr="0069786C">
          <w:rPr>
            <w:rStyle w:val="Hypertextovprepojenie"/>
            <w:noProof/>
          </w:rPr>
          <w:t>14.</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Názov predmetu zákazky</w:t>
        </w:r>
        <w:r w:rsidR="008F0921">
          <w:rPr>
            <w:noProof/>
            <w:webHidden/>
          </w:rPr>
          <w:tab/>
        </w:r>
        <w:r w:rsidR="008F0921">
          <w:rPr>
            <w:noProof/>
            <w:webHidden/>
          </w:rPr>
          <w:fldChar w:fldCharType="begin"/>
        </w:r>
        <w:r w:rsidR="008F0921">
          <w:rPr>
            <w:noProof/>
            <w:webHidden/>
          </w:rPr>
          <w:instrText xml:space="preserve"> PAGEREF _Toc71096116 \h </w:instrText>
        </w:r>
        <w:r w:rsidR="008F0921">
          <w:rPr>
            <w:noProof/>
            <w:webHidden/>
          </w:rPr>
        </w:r>
        <w:r w:rsidR="008F0921">
          <w:rPr>
            <w:noProof/>
            <w:webHidden/>
          </w:rPr>
          <w:fldChar w:fldCharType="separate"/>
        </w:r>
        <w:r>
          <w:rPr>
            <w:noProof/>
            <w:webHidden/>
          </w:rPr>
          <w:t>23</w:t>
        </w:r>
        <w:r w:rsidR="008F0921">
          <w:rPr>
            <w:noProof/>
            <w:webHidden/>
          </w:rPr>
          <w:fldChar w:fldCharType="end"/>
        </w:r>
      </w:hyperlink>
    </w:p>
    <w:p w14:paraId="147A0DE3" w14:textId="314D981A"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17" w:history="1">
        <w:r w:rsidR="008F0921" w:rsidRPr="0069786C">
          <w:rPr>
            <w:rStyle w:val="Hypertextovprepojenie"/>
            <w:noProof/>
          </w:rPr>
          <w:t>15.</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Opis predmetu zákazky</w:t>
        </w:r>
        <w:r w:rsidR="008F0921">
          <w:rPr>
            <w:noProof/>
            <w:webHidden/>
          </w:rPr>
          <w:tab/>
        </w:r>
        <w:r w:rsidR="008F0921">
          <w:rPr>
            <w:noProof/>
            <w:webHidden/>
          </w:rPr>
          <w:fldChar w:fldCharType="begin"/>
        </w:r>
        <w:r w:rsidR="008F0921">
          <w:rPr>
            <w:noProof/>
            <w:webHidden/>
          </w:rPr>
          <w:instrText xml:space="preserve"> PAGEREF _Toc71096117 \h </w:instrText>
        </w:r>
        <w:r w:rsidR="008F0921">
          <w:rPr>
            <w:noProof/>
            <w:webHidden/>
          </w:rPr>
        </w:r>
        <w:r w:rsidR="008F0921">
          <w:rPr>
            <w:noProof/>
            <w:webHidden/>
          </w:rPr>
          <w:fldChar w:fldCharType="separate"/>
        </w:r>
        <w:r>
          <w:rPr>
            <w:noProof/>
            <w:webHidden/>
          </w:rPr>
          <w:t>23</w:t>
        </w:r>
        <w:r w:rsidR="008F0921">
          <w:rPr>
            <w:noProof/>
            <w:webHidden/>
          </w:rPr>
          <w:fldChar w:fldCharType="end"/>
        </w:r>
      </w:hyperlink>
    </w:p>
    <w:p w14:paraId="297377C3" w14:textId="52E5261D" w:rsidR="008F0921" w:rsidRDefault="00E15946">
      <w:pPr>
        <w:pStyle w:val="Obsah1"/>
        <w:rPr>
          <w:rFonts w:asciiTheme="minorHAnsi" w:eastAsiaTheme="minorEastAsia" w:hAnsiTheme="minorHAnsi" w:cstheme="minorBidi"/>
          <w:noProof/>
          <w:color w:val="auto"/>
          <w:sz w:val="22"/>
          <w:szCs w:val="22"/>
          <w:bdr w:val="none" w:sz="0" w:space="0" w:color="auto"/>
        </w:rPr>
      </w:pPr>
      <w:hyperlink w:anchor="_Toc71096118" w:history="1">
        <w:r w:rsidR="008F0921" w:rsidRPr="0069786C">
          <w:rPr>
            <w:rStyle w:val="Hypertextovprepojenie"/>
            <w:rFonts w:eastAsia="Trebuchet MS" w:cs="Trebuchet MS"/>
            <w:noProof/>
          </w:rPr>
          <w:t>D.</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Kritériá na vyhodnotenie ponúk a spôsob ich uplatnenia</w:t>
        </w:r>
        <w:r w:rsidR="008F0921">
          <w:rPr>
            <w:noProof/>
            <w:webHidden/>
          </w:rPr>
          <w:tab/>
        </w:r>
        <w:r w:rsidR="008F0921">
          <w:rPr>
            <w:noProof/>
            <w:webHidden/>
          </w:rPr>
          <w:fldChar w:fldCharType="begin"/>
        </w:r>
        <w:r w:rsidR="008F0921">
          <w:rPr>
            <w:noProof/>
            <w:webHidden/>
          </w:rPr>
          <w:instrText xml:space="preserve"> PAGEREF _Toc71096118 \h </w:instrText>
        </w:r>
        <w:r w:rsidR="008F0921">
          <w:rPr>
            <w:noProof/>
            <w:webHidden/>
          </w:rPr>
        </w:r>
        <w:r w:rsidR="008F0921">
          <w:rPr>
            <w:noProof/>
            <w:webHidden/>
          </w:rPr>
          <w:fldChar w:fldCharType="separate"/>
        </w:r>
        <w:r>
          <w:rPr>
            <w:noProof/>
            <w:webHidden/>
          </w:rPr>
          <w:t>25</w:t>
        </w:r>
        <w:r w:rsidR="008F0921">
          <w:rPr>
            <w:noProof/>
            <w:webHidden/>
          </w:rPr>
          <w:fldChar w:fldCharType="end"/>
        </w:r>
      </w:hyperlink>
    </w:p>
    <w:p w14:paraId="4DC63374" w14:textId="1D0C7A0A"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19" w:history="1">
        <w:r w:rsidR="008F0921" w:rsidRPr="0069786C">
          <w:rPr>
            <w:rStyle w:val="Hypertextovprepojenie"/>
            <w:noProof/>
          </w:rPr>
          <w:t>16.</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Kritériá na vyhodnotenie ponúk</w:t>
        </w:r>
        <w:r w:rsidR="008F0921">
          <w:rPr>
            <w:noProof/>
            <w:webHidden/>
          </w:rPr>
          <w:tab/>
        </w:r>
        <w:r w:rsidR="008F0921">
          <w:rPr>
            <w:noProof/>
            <w:webHidden/>
          </w:rPr>
          <w:fldChar w:fldCharType="begin"/>
        </w:r>
        <w:r w:rsidR="008F0921">
          <w:rPr>
            <w:noProof/>
            <w:webHidden/>
          </w:rPr>
          <w:instrText xml:space="preserve"> PAGEREF _Toc71096119 \h </w:instrText>
        </w:r>
        <w:r w:rsidR="008F0921">
          <w:rPr>
            <w:noProof/>
            <w:webHidden/>
          </w:rPr>
        </w:r>
        <w:r w:rsidR="008F0921">
          <w:rPr>
            <w:noProof/>
            <w:webHidden/>
          </w:rPr>
          <w:fldChar w:fldCharType="separate"/>
        </w:r>
        <w:r>
          <w:rPr>
            <w:noProof/>
            <w:webHidden/>
          </w:rPr>
          <w:t>25</w:t>
        </w:r>
        <w:r w:rsidR="008F0921">
          <w:rPr>
            <w:noProof/>
            <w:webHidden/>
          </w:rPr>
          <w:fldChar w:fldCharType="end"/>
        </w:r>
      </w:hyperlink>
    </w:p>
    <w:p w14:paraId="47B0CB26" w14:textId="1578770C" w:rsidR="008F0921" w:rsidRDefault="00E15946">
      <w:pPr>
        <w:pStyle w:val="Obsah3"/>
        <w:rPr>
          <w:rFonts w:asciiTheme="minorHAnsi" w:eastAsiaTheme="minorEastAsia" w:hAnsiTheme="minorHAnsi" w:cstheme="minorBidi"/>
          <w:noProof/>
          <w:color w:val="auto"/>
          <w:sz w:val="22"/>
          <w:szCs w:val="22"/>
          <w:bdr w:val="none" w:sz="0" w:space="0" w:color="auto"/>
        </w:rPr>
      </w:pPr>
      <w:hyperlink w:anchor="_Toc71096120" w:history="1">
        <w:r w:rsidR="008F0921" w:rsidRPr="0069786C">
          <w:rPr>
            <w:rStyle w:val="Hypertextovprepojenie"/>
            <w:noProof/>
          </w:rPr>
          <w:t>17.</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Spôsob uplatnenia kritérií</w:t>
        </w:r>
        <w:r w:rsidR="008F0921">
          <w:rPr>
            <w:noProof/>
            <w:webHidden/>
          </w:rPr>
          <w:tab/>
        </w:r>
        <w:r w:rsidR="008F0921">
          <w:rPr>
            <w:noProof/>
            <w:webHidden/>
          </w:rPr>
          <w:fldChar w:fldCharType="begin"/>
        </w:r>
        <w:r w:rsidR="008F0921">
          <w:rPr>
            <w:noProof/>
            <w:webHidden/>
          </w:rPr>
          <w:instrText xml:space="preserve"> PAGEREF _Toc71096120 \h </w:instrText>
        </w:r>
        <w:r w:rsidR="008F0921">
          <w:rPr>
            <w:noProof/>
            <w:webHidden/>
          </w:rPr>
        </w:r>
        <w:r w:rsidR="008F0921">
          <w:rPr>
            <w:noProof/>
            <w:webHidden/>
          </w:rPr>
          <w:fldChar w:fldCharType="separate"/>
        </w:r>
        <w:r>
          <w:rPr>
            <w:noProof/>
            <w:webHidden/>
          </w:rPr>
          <w:t>25</w:t>
        </w:r>
        <w:r w:rsidR="008F0921">
          <w:rPr>
            <w:noProof/>
            <w:webHidden/>
          </w:rPr>
          <w:fldChar w:fldCharType="end"/>
        </w:r>
      </w:hyperlink>
    </w:p>
    <w:p w14:paraId="646E3AC2" w14:textId="29AA78B4" w:rsidR="008F0921" w:rsidRDefault="00E15946">
      <w:pPr>
        <w:pStyle w:val="Obsah1"/>
        <w:rPr>
          <w:rFonts w:asciiTheme="minorHAnsi" w:eastAsiaTheme="minorEastAsia" w:hAnsiTheme="minorHAnsi" w:cstheme="minorBidi"/>
          <w:noProof/>
          <w:color w:val="auto"/>
          <w:sz w:val="22"/>
          <w:szCs w:val="22"/>
          <w:bdr w:val="none" w:sz="0" w:space="0" w:color="auto"/>
        </w:rPr>
      </w:pPr>
      <w:hyperlink w:anchor="_Toc71096121" w:history="1">
        <w:r w:rsidR="008F0921" w:rsidRPr="0069786C">
          <w:rPr>
            <w:rStyle w:val="Hypertextovprepojenie"/>
            <w:rFonts w:eastAsia="Trebuchet MS" w:cs="Trebuchet MS"/>
            <w:noProof/>
          </w:rPr>
          <w:t>E.</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Návrh na plnenie kritéria</w:t>
        </w:r>
        <w:r w:rsidR="008F0921">
          <w:rPr>
            <w:noProof/>
            <w:webHidden/>
          </w:rPr>
          <w:tab/>
        </w:r>
        <w:r w:rsidR="008F0921">
          <w:rPr>
            <w:noProof/>
            <w:webHidden/>
          </w:rPr>
          <w:fldChar w:fldCharType="begin"/>
        </w:r>
        <w:r w:rsidR="008F0921">
          <w:rPr>
            <w:noProof/>
            <w:webHidden/>
          </w:rPr>
          <w:instrText xml:space="preserve"> PAGEREF _Toc71096121 \h </w:instrText>
        </w:r>
        <w:r w:rsidR="008F0921">
          <w:rPr>
            <w:noProof/>
            <w:webHidden/>
          </w:rPr>
        </w:r>
        <w:r w:rsidR="008F0921">
          <w:rPr>
            <w:noProof/>
            <w:webHidden/>
          </w:rPr>
          <w:fldChar w:fldCharType="separate"/>
        </w:r>
        <w:r>
          <w:rPr>
            <w:noProof/>
            <w:webHidden/>
          </w:rPr>
          <w:t>26</w:t>
        </w:r>
        <w:r w:rsidR="008F0921">
          <w:rPr>
            <w:noProof/>
            <w:webHidden/>
          </w:rPr>
          <w:fldChar w:fldCharType="end"/>
        </w:r>
      </w:hyperlink>
    </w:p>
    <w:p w14:paraId="73D10907" w14:textId="7B104AF3" w:rsidR="008F0921" w:rsidRDefault="00E15946">
      <w:pPr>
        <w:pStyle w:val="Obsah1"/>
        <w:rPr>
          <w:rFonts w:asciiTheme="minorHAnsi" w:eastAsiaTheme="minorEastAsia" w:hAnsiTheme="minorHAnsi" w:cstheme="minorBidi"/>
          <w:noProof/>
          <w:color w:val="auto"/>
          <w:sz w:val="22"/>
          <w:szCs w:val="22"/>
          <w:bdr w:val="none" w:sz="0" w:space="0" w:color="auto"/>
        </w:rPr>
      </w:pPr>
      <w:hyperlink w:anchor="_Toc71096122" w:history="1">
        <w:r w:rsidR="008F0921" w:rsidRPr="0069786C">
          <w:rPr>
            <w:rStyle w:val="Hypertextovprepojenie"/>
            <w:rFonts w:ascii="Trebuchet MS" w:eastAsia="Trebuchet MS" w:hAnsi="Trebuchet MS" w:cs="Trebuchet MS"/>
            <w:noProof/>
          </w:rPr>
          <w:t>F.</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Súhlas uchádzača s obsahom návrhu zmluvy o dielo</w:t>
        </w:r>
        <w:r w:rsidR="008F0921">
          <w:rPr>
            <w:noProof/>
            <w:webHidden/>
          </w:rPr>
          <w:tab/>
        </w:r>
        <w:r w:rsidR="008F0921">
          <w:rPr>
            <w:noProof/>
            <w:webHidden/>
          </w:rPr>
          <w:fldChar w:fldCharType="begin"/>
        </w:r>
        <w:r w:rsidR="008F0921">
          <w:rPr>
            <w:noProof/>
            <w:webHidden/>
          </w:rPr>
          <w:instrText xml:space="preserve"> PAGEREF _Toc71096122 \h </w:instrText>
        </w:r>
        <w:r w:rsidR="008F0921">
          <w:rPr>
            <w:noProof/>
            <w:webHidden/>
          </w:rPr>
        </w:r>
        <w:r w:rsidR="008F0921">
          <w:rPr>
            <w:noProof/>
            <w:webHidden/>
          </w:rPr>
          <w:fldChar w:fldCharType="separate"/>
        </w:r>
        <w:r>
          <w:rPr>
            <w:noProof/>
            <w:webHidden/>
          </w:rPr>
          <w:t>27</w:t>
        </w:r>
        <w:r w:rsidR="008F0921">
          <w:rPr>
            <w:noProof/>
            <w:webHidden/>
          </w:rPr>
          <w:fldChar w:fldCharType="end"/>
        </w:r>
      </w:hyperlink>
    </w:p>
    <w:p w14:paraId="3554489B" w14:textId="2A80875E" w:rsidR="008F0921" w:rsidRDefault="00E15946">
      <w:pPr>
        <w:pStyle w:val="Obsah1"/>
        <w:rPr>
          <w:rFonts w:asciiTheme="minorHAnsi" w:eastAsiaTheme="minorEastAsia" w:hAnsiTheme="minorHAnsi" w:cstheme="minorBidi"/>
          <w:noProof/>
          <w:color w:val="auto"/>
          <w:sz w:val="22"/>
          <w:szCs w:val="22"/>
          <w:bdr w:val="none" w:sz="0" w:space="0" w:color="auto"/>
        </w:rPr>
      </w:pPr>
      <w:hyperlink w:anchor="_Toc71096123" w:history="1">
        <w:r w:rsidR="008F0921" w:rsidRPr="0069786C">
          <w:rPr>
            <w:rStyle w:val="Hypertextovprepojenie"/>
            <w:rFonts w:ascii="Trebuchet MS" w:eastAsia="Trebuchet MS" w:hAnsi="Trebuchet MS" w:cs="Trebuchet MS"/>
            <w:noProof/>
          </w:rPr>
          <w:t>G.</w:t>
        </w:r>
        <w:r w:rsidR="008F0921">
          <w:rPr>
            <w:rFonts w:asciiTheme="minorHAnsi" w:eastAsiaTheme="minorEastAsia" w:hAnsiTheme="minorHAnsi" w:cstheme="minorBidi"/>
            <w:noProof/>
            <w:color w:val="auto"/>
            <w:sz w:val="22"/>
            <w:szCs w:val="22"/>
            <w:bdr w:val="none" w:sz="0" w:space="0" w:color="auto"/>
          </w:rPr>
          <w:tab/>
        </w:r>
        <w:r w:rsidR="008F0921" w:rsidRPr="0069786C">
          <w:rPr>
            <w:rStyle w:val="Hypertextovprepojenie"/>
            <w:noProof/>
          </w:rPr>
          <w:t>Prílohy súťažných podkladov</w:t>
        </w:r>
        <w:r w:rsidR="008F0921">
          <w:rPr>
            <w:noProof/>
            <w:webHidden/>
          </w:rPr>
          <w:tab/>
        </w:r>
        <w:r w:rsidR="008F0921">
          <w:rPr>
            <w:noProof/>
            <w:webHidden/>
          </w:rPr>
          <w:fldChar w:fldCharType="begin"/>
        </w:r>
        <w:r w:rsidR="008F0921">
          <w:rPr>
            <w:noProof/>
            <w:webHidden/>
          </w:rPr>
          <w:instrText xml:space="preserve"> PAGEREF _Toc71096123 \h </w:instrText>
        </w:r>
        <w:r w:rsidR="008F0921">
          <w:rPr>
            <w:noProof/>
            <w:webHidden/>
          </w:rPr>
        </w:r>
        <w:r w:rsidR="008F0921">
          <w:rPr>
            <w:noProof/>
            <w:webHidden/>
          </w:rPr>
          <w:fldChar w:fldCharType="separate"/>
        </w:r>
        <w:r>
          <w:rPr>
            <w:noProof/>
            <w:webHidden/>
          </w:rPr>
          <w:t>28</w:t>
        </w:r>
        <w:r w:rsidR="008F0921">
          <w:rPr>
            <w:noProof/>
            <w:webHidden/>
          </w:rPr>
          <w:fldChar w:fldCharType="end"/>
        </w:r>
      </w:hyperlink>
    </w:p>
    <w:p w14:paraId="325E6134" w14:textId="7F7F414A"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77777777" w:rsidR="00622CEC" w:rsidRPr="009E58B7" w:rsidRDefault="00B25AA5" w:rsidP="00973FED">
      <w:pPr>
        <w:pStyle w:val="Nadpis1"/>
        <w:numPr>
          <w:ilvl w:val="0"/>
          <w:numId w:val="2"/>
        </w:numPr>
        <w:rPr>
          <w:sz w:val="22"/>
          <w:szCs w:val="22"/>
        </w:rPr>
      </w:pPr>
      <w:bookmarkStart w:id="1" w:name="_Ref448848361"/>
      <w:bookmarkStart w:id="2" w:name="_Toc"/>
      <w:bookmarkStart w:id="3" w:name="_Toc71096095"/>
      <w:r w:rsidRPr="009E58B7">
        <w:rPr>
          <w:sz w:val="22"/>
          <w:szCs w:val="22"/>
        </w:rPr>
        <w:lastRenderedPageBreak/>
        <w:t>Po</w:t>
      </w:r>
      <w:bookmarkEnd w:id="1"/>
      <w:r w:rsidRPr="009E58B7">
        <w:rPr>
          <w:sz w:val="22"/>
          <w:szCs w:val="22"/>
        </w:rPr>
        <w:t>dmienky súťaže</w:t>
      </w:r>
      <w:bookmarkEnd w:id="2"/>
      <w:bookmarkEnd w:id="3"/>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4" w:name="_Toc1"/>
      <w:bookmarkStart w:id="5" w:name="_Toc71096096"/>
      <w:r w:rsidRPr="009E58B7">
        <w:rPr>
          <w:rStyle w:val="iadne"/>
          <w:sz w:val="22"/>
          <w:szCs w:val="22"/>
        </w:rPr>
        <w:t>Komunikácia</w:t>
      </w:r>
      <w:bookmarkEnd w:id="4"/>
      <w:bookmarkEnd w:id="5"/>
    </w:p>
    <w:p w14:paraId="7294AC7D" w14:textId="77777777" w:rsidR="00622CEC" w:rsidRPr="009E58B7" w:rsidRDefault="00B25AA5" w:rsidP="00973FED">
      <w:pPr>
        <w:pStyle w:val="Cislo-1-nadpis"/>
        <w:numPr>
          <w:ilvl w:val="2"/>
          <w:numId w:val="2"/>
        </w:numPr>
      </w:pPr>
      <w:bookmarkStart w:id="6" w:name="_Toc2"/>
      <w:bookmarkStart w:id="7" w:name="_Toc71096097"/>
      <w:r w:rsidRPr="009E58B7">
        <w:t>Komunikácia medzi verejným obstarávateľom a záujemcami/uchádzačmi</w:t>
      </w:r>
      <w:bookmarkEnd w:id="6"/>
      <w:bookmarkEnd w:id="7"/>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410C9689" w14:textId="77777777" w:rsidR="00622CEC" w:rsidRPr="009E58B7" w:rsidRDefault="00622CEC">
      <w:pPr>
        <w:pStyle w:val="Cislo-2-text"/>
        <w:ind w:left="709"/>
      </w:pPr>
    </w:p>
    <w:p w14:paraId="1AF7E275" w14:textId="77777777" w:rsidR="00622CEC" w:rsidRPr="009E58B7" w:rsidRDefault="00B25AA5">
      <w:pPr>
        <w:pStyle w:val="Nadpis2"/>
        <w:rPr>
          <w:rStyle w:val="iadne"/>
          <w:sz w:val="22"/>
          <w:szCs w:val="22"/>
        </w:rPr>
      </w:pPr>
      <w:bookmarkStart w:id="8" w:name="_Toc3"/>
      <w:bookmarkStart w:id="9" w:name="_Toc71096098"/>
      <w:r w:rsidRPr="009E58B7">
        <w:rPr>
          <w:rStyle w:val="iadne"/>
          <w:sz w:val="22"/>
          <w:szCs w:val="22"/>
        </w:rPr>
        <w:t>Predkladanie ponuky a jej obsah</w:t>
      </w:r>
      <w:bookmarkEnd w:id="8"/>
      <w:bookmarkEnd w:id="9"/>
    </w:p>
    <w:p w14:paraId="32B7706E" w14:textId="77777777" w:rsidR="00622CEC" w:rsidRPr="009E58B7" w:rsidRDefault="00B25AA5" w:rsidP="00964E1E">
      <w:pPr>
        <w:pStyle w:val="Cislo-1-nadpis"/>
        <w:numPr>
          <w:ilvl w:val="2"/>
          <w:numId w:val="5"/>
        </w:numPr>
      </w:pPr>
      <w:bookmarkStart w:id="10" w:name="_Toc4"/>
      <w:bookmarkStart w:id="11" w:name="_Toc71096099"/>
      <w:r w:rsidRPr="009E58B7">
        <w:t>Predkladanie ponuky</w:t>
      </w:r>
      <w:bookmarkEnd w:id="10"/>
      <w:bookmarkEnd w:id="11"/>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tak, ako je uvedené v týchto súťažných podkladoch (viď bod 3. Obsah ponuky) a vyplnenie položkového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2" w:name="_Toc5"/>
      <w:bookmarkStart w:id="13" w:name="_Toc71096100"/>
      <w:r w:rsidRPr="009E58B7">
        <w:t>Obsah ponuky</w:t>
      </w:r>
      <w:bookmarkEnd w:id="12"/>
      <w:bookmarkEnd w:id="13"/>
    </w:p>
    <w:p w14:paraId="185B56B3" w14:textId="4E03509C" w:rsidR="00622CEC" w:rsidRPr="009E58B7"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4"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4"/>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položkového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4082EFAE" w14:textId="78F28A53" w:rsidR="00C03090" w:rsidRDefault="0044192C" w:rsidP="004B0CA5">
      <w:pPr>
        <w:pStyle w:val="Odsekzoznamu"/>
        <w:numPr>
          <w:ilvl w:val="3"/>
          <w:numId w:val="2"/>
        </w:numPr>
        <w:jc w:val="both"/>
      </w:pPr>
      <w:bookmarkStart w:id="15" w:name="_Hlk63066458"/>
      <w:r>
        <w:t xml:space="preserve">Uchádzač predloží </w:t>
      </w:r>
      <w:r w:rsidR="00234C92">
        <w:t>ponukový rozpočet</w:t>
      </w:r>
      <w:r w:rsidR="00514566">
        <w:t xml:space="preserve"> </w:t>
      </w:r>
      <w:r w:rsidR="007F7431">
        <w:t>(</w:t>
      </w:r>
      <w:r>
        <w:t>vyplnený/ocenený výkaz výmer</w:t>
      </w:r>
      <w:r w:rsidR="007F7431">
        <w:t>)</w:t>
      </w:r>
      <w:r w:rsidR="00951308">
        <w:t>.</w:t>
      </w:r>
    </w:p>
    <w:p w14:paraId="5EC8A0CA" w14:textId="5A7B23E1" w:rsidR="00910614" w:rsidRDefault="00910614" w:rsidP="00910614">
      <w:pPr>
        <w:pStyle w:val="Odsekzoznamu"/>
        <w:numPr>
          <w:ilvl w:val="3"/>
          <w:numId w:val="2"/>
        </w:numPr>
        <w:jc w:val="both"/>
      </w:pPr>
      <w:r w:rsidRPr="00910614">
        <w:rPr>
          <w:b/>
        </w:rPr>
        <w:t>Ak sa navrhujú ekvivalenty</w:t>
      </w:r>
      <w:r>
        <w:t xml:space="preserve"> /výrobky iných výrobcov, ako je uvedené vo výkaze výmer/, uchádzač uvedie názov výrobku a výrobcu v príslušnom riadku výkazu výmer</w:t>
      </w:r>
      <w:r w:rsidR="004B0CA5">
        <w:t>.</w:t>
      </w:r>
    </w:p>
    <w:p w14:paraId="4CB6CC33" w14:textId="0271F757" w:rsidR="0064153D" w:rsidRDefault="00910614" w:rsidP="00910614">
      <w:pPr>
        <w:pStyle w:val="Odsekzoznamu"/>
        <w:numPr>
          <w:ilvl w:val="3"/>
          <w:numId w:val="2"/>
        </w:numPr>
        <w:jc w:val="both"/>
      </w:pPr>
      <w:r w:rsidRPr="00910614">
        <w:rPr>
          <w:b/>
        </w:rPr>
        <w:t>Ak sa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bookmarkEnd w:id="15"/>
    <w:p w14:paraId="42BE16C3" w14:textId="4C6FBD8D" w:rsidR="00315349" w:rsidRPr="00315349" w:rsidRDefault="00315349" w:rsidP="00902953">
      <w:pPr>
        <w:pStyle w:val="Odsekzoznamu"/>
        <w:numPr>
          <w:ilvl w:val="3"/>
          <w:numId w:val="2"/>
        </w:numPr>
        <w:jc w:val="both"/>
      </w:pPr>
      <w:r w:rsidRPr="00315349">
        <w:t>Verejný obstarávateľ v súlade s § 41 ods. 1 písm. a) ZVO vyžaduje, aby uchádzač v</w:t>
      </w:r>
      <w:r>
        <w:t> </w:t>
      </w:r>
      <w:r w:rsidRPr="00315349">
        <w:t>ponuke</w:t>
      </w:r>
      <w:r>
        <w:t xml:space="preserve"> </w:t>
      </w:r>
      <w:r w:rsidRPr="00315349">
        <w:t>uviedol podiel zákazky, ktorý má v úmysle zadať subdodávateľom, navrhovaných subdodávateľov a predmety subdodávok.</w:t>
      </w:r>
    </w:p>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5C1AAA96" w14:textId="1355A9A0" w:rsidR="00B57C42" w:rsidRPr="009E58B7" w:rsidRDefault="00B57C42" w:rsidP="00B57C42">
      <w:pPr>
        <w:pStyle w:val="Cislo-2-text"/>
        <w:numPr>
          <w:ilvl w:val="3"/>
          <w:numId w:val="2"/>
        </w:numPr>
      </w:pPr>
      <w:r w:rsidRPr="009E58B7">
        <w:t>Informácie v</w:t>
      </w:r>
      <w:r w:rsidR="00250685" w:rsidRPr="009E58B7">
        <w:t> </w:t>
      </w:r>
      <w:r w:rsidRPr="009E58B7">
        <w:t>rozsahu</w:t>
      </w:r>
      <w:r w:rsidR="00250685" w:rsidRPr="009E58B7">
        <w:t xml:space="preserve"> uvedenom v</w:t>
      </w:r>
      <w:r w:rsidRPr="009E58B7">
        <w:t xml:space="preserve"> bod</w:t>
      </w:r>
      <w:r w:rsidR="00250685" w:rsidRPr="009E58B7">
        <w:t>e</w:t>
      </w:r>
      <w:r w:rsidRPr="009E58B7">
        <w:t xml:space="preserve"> </w:t>
      </w:r>
      <w:r w:rsidRPr="00E0241A">
        <w:t>13.</w:t>
      </w:r>
      <w:r w:rsidR="003A049D" w:rsidRPr="00E0241A">
        <w:t>3</w:t>
      </w:r>
      <w:r w:rsidRPr="00E0241A">
        <w:t>. resp. 13.</w:t>
      </w:r>
      <w:r w:rsidR="003A049D" w:rsidRPr="00E0241A">
        <w:t>4</w:t>
      </w:r>
      <w:r w:rsidRPr="00E0241A">
        <w:t>.</w:t>
      </w:r>
      <w:r w:rsidRPr="009E58B7">
        <w:t xml:space="preserve"> súťažných podkladov.</w:t>
      </w:r>
    </w:p>
    <w:p w14:paraId="271FB4DE" w14:textId="77777777" w:rsidR="003211F1" w:rsidRPr="009E58B7" w:rsidRDefault="003211F1" w:rsidP="003211F1">
      <w:pPr>
        <w:pStyle w:val="Odsekzoznamu"/>
        <w:shd w:val="clear" w:color="auto" w:fill="FFFFFF"/>
        <w:ind w:left="0"/>
        <w:jc w:val="both"/>
        <w:rPr>
          <w:rFonts w:eastAsia="Times New Roman"/>
          <w:szCs w:val="20"/>
        </w:rPr>
      </w:pPr>
    </w:p>
    <w:p w14:paraId="3C6AE61F" w14:textId="6B4D5932"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lastRenderedPageBreak/>
        <w:t>Použitie ekvivalentných výrobkov/materiálov</w:t>
      </w:r>
    </w:p>
    <w:p w14:paraId="0335E45C" w14:textId="2D56ADC4"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na rozmerové,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7154FD82"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993D55E" w14:textId="77777777" w:rsidR="00F47DCA" w:rsidRPr="00136254" w:rsidRDefault="00F47DCA" w:rsidP="00995A8B">
      <w:pPr>
        <w:pStyle w:val="Odsekzoznamu"/>
        <w:shd w:val="clear" w:color="auto" w:fill="FFFFFF"/>
        <w:ind w:left="0"/>
        <w:jc w:val="both"/>
        <w:rPr>
          <w:rFonts w:eastAsia="Times New Roman"/>
          <w:color w:val="auto"/>
          <w:szCs w:val="20"/>
        </w:rPr>
      </w:pPr>
    </w:p>
    <w:p w14:paraId="7B6B592D" w14:textId="77777777" w:rsidR="00622CEC" w:rsidRPr="009E58B7" w:rsidRDefault="00B25AA5" w:rsidP="00973FED">
      <w:pPr>
        <w:pStyle w:val="Cislo-1-nadpis"/>
        <w:numPr>
          <w:ilvl w:val="2"/>
          <w:numId w:val="2"/>
        </w:numPr>
      </w:pPr>
      <w:bookmarkStart w:id="16" w:name="_Toc7"/>
      <w:bookmarkStart w:id="17" w:name="_Toc71096101"/>
      <w:r w:rsidRPr="009E58B7">
        <w:t>Zábezpeka</w:t>
      </w:r>
      <w:bookmarkEnd w:id="16"/>
      <w:bookmarkEnd w:id="17"/>
    </w:p>
    <w:p w14:paraId="6048FAAC" w14:textId="141BB7D3" w:rsidR="00622CEC" w:rsidRDefault="00B25AA5" w:rsidP="00264C57">
      <w:pPr>
        <w:pStyle w:val="Cislo-2-text"/>
        <w:numPr>
          <w:ilvl w:val="3"/>
          <w:numId w:val="2"/>
        </w:numPr>
        <w:spacing w:after="240"/>
      </w:pPr>
      <w:r w:rsidRPr="009E58B7">
        <w:t xml:space="preserve">Verejný obstarávateľ </w:t>
      </w:r>
      <w:r w:rsidR="000F345F" w:rsidRPr="009E58B7">
        <w:t>ne</w:t>
      </w:r>
      <w:r w:rsidRPr="009E58B7">
        <w:t>vyžaduje, aby uchádzač zabezpečil viazanosť svojej ponuky zábezpe</w:t>
      </w:r>
      <w:r w:rsidR="000F345F" w:rsidRPr="009E58B7">
        <w:t>kou.</w:t>
      </w:r>
    </w:p>
    <w:p w14:paraId="36888BC1" w14:textId="77777777" w:rsidR="00622CEC" w:rsidRPr="009E58B7" w:rsidRDefault="00B25AA5">
      <w:pPr>
        <w:pStyle w:val="Nadpis2"/>
        <w:rPr>
          <w:rStyle w:val="iadne"/>
          <w:sz w:val="22"/>
          <w:szCs w:val="22"/>
        </w:rPr>
      </w:pPr>
      <w:bookmarkStart w:id="18" w:name="_Toc8"/>
      <w:bookmarkStart w:id="19" w:name="_Toc71096102"/>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0" w:name="_Toc9"/>
      <w:bookmarkStart w:id="21" w:name="_Toc71096103"/>
      <w:r w:rsidRPr="009E58B7">
        <w:t>Otváranie ponúk</w:t>
      </w:r>
      <w:bookmarkEnd w:id="20"/>
      <w:bookmarkEnd w:id="21"/>
    </w:p>
    <w:p w14:paraId="24A56AEB" w14:textId="47C6DC04"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a bude prebiehať on-line sprístupnením prostredníctvom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77777777" w:rsidR="00F164CC" w:rsidRPr="00F164CC" w:rsidRDefault="00F164CC" w:rsidP="00F164CC">
      <w:pPr>
        <w:pStyle w:val="Odsekzoznamu"/>
        <w:numPr>
          <w:ilvl w:val="3"/>
          <w:numId w:val="2"/>
        </w:numPr>
        <w:jc w:val="both"/>
      </w:pPr>
      <w:r w:rsidRPr="00F164CC">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77777777"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w:t>
      </w:r>
      <w:proofErr w:type="spellStart"/>
      <w:r w:rsidRPr="005C5631">
        <w:t>korigenda</w:t>
      </w:r>
      <w:proofErr w:type="spellEnd"/>
      <w:r w:rsidRPr="005C5631">
        <w:t>.</w:t>
      </w:r>
    </w:p>
    <w:p w14:paraId="352C9FD9" w14:textId="77777777" w:rsidR="00622CEC" w:rsidRPr="009E58B7" w:rsidRDefault="00B25AA5" w:rsidP="00973FED">
      <w:pPr>
        <w:pStyle w:val="Cislo-1-nadpis"/>
        <w:numPr>
          <w:ilvl w:val="2"/>
          <w:numId w:val="2"/>
        </w:numPr>
      </w:pPr>
      <w:bookmarkStart w:id="22" w:name="_Toc71096104"/>
      <w:bookmarkStart w:id="23" w:name="_Toc10"/>
      <w:r w:rsidRPr="009E58B7">
        <w:t>Vyhodnotenie splnenia podmienok účasti a vyhodnocovanie ponúk</w:t>
      </w:r>
      <w:bookmarkEnd w:id="22"/>
      <w:r w:rsidRPr="009E58B7">
        <w:t xml:space="preserve"> </w:t>
      </w:r>
      <w:bookmarkEnd w:id="23"/>
    </w:p>
    <w:p w14:paraId="08E7B653" w14:textId="085D9ED0" w:rsidR="0045123D" w:rsidRPr="009E58B7" w:rsidRDefault="00A831F4" w:rsidP="00F24006">
      <w:pPr>
        <w:pStyle w:val="Cislo-2-text"/>
        <w:numPr>
          <w:ilvl w:val="3"/>
          <w:numId w:val="2"/>
        </w:numPr>
      </w:pPr>
      <w:r w:rsidRPr="009E58B7">
        <w:t xml:space="preserve">Verejný obstarávateľ postupuje podľa § 112 ods. 6 druhá veta ZVO, t. j. vyhodnotenie splnenia podmienok účasti a vyhodnotenie ponúk z hľadiska splnenia požiadaviek na predmet zákazky sa 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EA5188">
        <w:rPr>
          <w:b/>
        </w:rPr>
        <w:t xml:space="preserve"> uchádzača, ktorý sa umiestnil na prvom mieste v poradí</w:t>
      </w:r>
      <w:r w:rsidRPr="009E58B7">
        <w:t xml:space="preserve"> splnenie podmienok účasti a požiadaviek na predmet zákazky. Ak dôjde </w:t>
      </w:r>
      <w:r w:rsidRPr="009E58B7">
        <w:lastRenderedPageBreak/>
        <w:t>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F24006" w:rsidRPr="009E58B7">
        <w:t xml:space="preserve"> </w:t>
      </w:r>
      <w:r w:rsidR="00A270A8" w:rsidRPr="009E58B7">
        <w:t>Ponuky uchádzačov sa budú vyhodnocovať v súlade s príslušnými ustanoveniami ZVO (§ 40, § 53).</w:t>
      </w:r>
    </w:p>
    <w:p w14:paraId="0FF2D99F" w14:textId="2A40834B" w:rsidR="00D53A38" w:rsidRPr="009E58B7" w:rsidRDefault="00D53A38" w:rsidP="00D46374">
      <w:pPr>
        <w:pStyle w:val="Odsekzoznamu"/>
        <w:numPr>
          <w:ilvl w:val="3"/>
          <w:numId w:val="2"/>
        </w:numPr>
        <w:jc w:val="both"/>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rsidRPr="009E58B7">
        <w:t> (</w:t>
      </w:r>
      <w:r w:rsidRPr="009E58B7">
        <w:t>ne</w:t>
      </w:r>
      <w:r w:rsidR="007250DB" w:rsidRPr="009E58B7">
        <w:t>)</w:t>
      </w:r>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w:t>
      </w:r>
      <w:r w:rsidR="00923293" w:rsidRPr="009E58B7">
        <w:t>, resp. ako elektronických dokumentov podpísaných kvalifikovaným elektronickým podpisom a opatrených časovou pečiatkou</w:t>
      </w:r>
      <w:r w:rsidRPr="009E58B7">
        <w:t>.</w:t>
      </w:r>
    </w:p>
    <w:p w14:paraId="3C4A3FE8" w14:textId="77777777" w:rsidR="00622CEC" w:rsidRPr="009E58B7" w:rsidRDefault="00B25AA5">
      <w:pPr>
        <w:pStyle w:val="Nadpis2"/>
        <w:rPr>
          <w:rStyle w:val="iadne"/>
          <w:sz w:val="22"/>
          <w:szCs w:val="22"/>
        </w:rPr>
      </w:pPr>
      <w:bookmarkStart w:id="24" w:name="_Toc11"/>
      <w:bookmarkStart w:id="25" w:name="_Toc71096105"/>
      <w:r w:rsidRPr="009E58B7">
        <w:rPr>
          <w:rStyle w:val="iadne"/>
          <w:sz w:val="22"/>
          <w:szCs w:val="22"/>
        </w:rPr>
        <w:t>Ukončenie súťaže</w:t>
      </w:r>
      <w:bookmarkEnd w:id="24"/>
      <w:bookmarkEnd w:id="25"/>
    </w:p>
    <w:p w14:paraId="07827223" w14:textId="77777777" w:rsidR="00622CEC" w:rsidRPr="009E58B7" w:rsidRDefault="00B25AA5" w:rsidP="00973FED">
      <w:pPr>
        <w:pStyle w:val="Cislo-1-nadpis"/>
        <w:numPr>
          <w:ilvl w:val="2"/>
          <w:numId w:val="2"/>
        </w:numPr>
      </w:pPr>
      <w:bookmarkStart w:id="26" w:name="_Toc12"/>
      <w:bookmarkStart w:id="27" w:name="_Toc71096106"/>
      <w:r w:rsidRPr="009E58B7">
        <w:t>Informácia o výsledku vyhodnotenia ponúk</w:t>
      </w:r>
      <w:bookmarkEnd w:id="26"/>
      <w:bookmarkEnd w:id="27"/>
    </w:p>
    <w:p w14:paraId="32616DCD" w14:textId="0AA24830" w:rsidR="00622CEC" w:rsidRPr="009E58B7"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2FEB8B4B" w:rsidR="00622CEC" w:rsidRPr="009E58B7" w:rsidRDefault="00B25AA5" w:rsidP="00973FED">
      <w:pPr>
        <w:pStyle w:val="Cislo-1-nadpis"/>
        <w:numPr>
          <w:ilvl w:val="2"/>
          <w:numId w:val="2"/>
        </w:numPr>
      </w:pPr>
      <w:bookmarkStart w:id="28" w:name="_Toc71096107"/>
      <w:bookmarkStart w:id="29" w:name="_Toc13"/>
      <w:r w:rsidRPr="009E58B7">
        <w:t>Súčinnosť úspešného uchádzača potrebná na uzavretie zmluvy</w:t>
      </w:r>
      <w:r w:rsidR="00EC0CC7" w:rsidRPr="009E58B7">
        <w:t xml:space="preserve"> o dielo</w:t>
      </w:r>
      <w:bookmarkEnd w:id="28"/>
      <w:r w:rsidRPr="009E58B7">
        <w:t xml:space="preserve"> </w:t>
      </w:r>
      <w:bookmarkEnd w:id="29"/>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309321F5"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178A883A" w14:textId="6EC21E67" w:rsidR="002D646D" w:rsidRDefault="002D646D" w:rsidP="00CA4214">
      <w:pPr>
        <w:pStyle w:val="Odsekzoznamu"/>
        <w:numPr>
          <w:ilvl w:val="3"/>
          <w:numId w:val="2"/>
        </w:numPr>
        <w:jc w:val="both"/>
      </w:pPr>
      <w:r w:rsidRPr="002D646D">
        <w:t xml:space="preserve">Verejný obstarávateľ vyžaduje, aby úspešný uchádzač najneskôr v čase uzavretia zmluvy o dielo poskytol verejnému obstarávateľovi </w:t>
      </w:r>
      <w:r w:rsidR="00A91F6B">
        <w:t xml:space="preserve">osvedčenie o odbornej technickej </w:t>
      </w:r>
      <w:r w:rsidR="00A17F34">
        <w:t xml:space="preserve">spôsobilosti geodeta a osvedčenie o odbornej technickej spôsobilosti </w:t>
      </w:r>
      <w:r w:rsidR="00F25094">
        <w:t>stavbyvedúceho – dopravné, pozemné alebo inžinierske stavby</w:t>
      </w:r>
      <w:r w:rsidR="00AD2C2C">
        <w:t xml:space="preserve"> a hlavného montážnika s osvedčením na výkon činnosti na technické </w:t>
      </w:r>
      <w:r w:rsidR="00DC6090">
        <w:t>zariadenia podľa § 23, a BOZP práce vo výškach a práce s plošinou</w:t>
      </w:r>
      <w:r w:rsidRPr="002D646D">
        <w:t>.</w:t>
      </w:r>
    </w:p>
    <w:p w14:paraId="28155313" w14:textId="24158537" w:rsidR="00652B3E" w:rsidRDefault="00652B3E" w:rsidP="00652B3E">
      <w:pPr>
        <w:pStyle w:val="Odsekzoznamu"/>
        <w:numPr>
          <w:ilvl w:val="3"/>
          <w:numId w:val="2"/>
        </w:numPr>
        <w:jc w:val="both"/>
      </w:pPr>
      <w:r w:rsidRPr="00652B3E">
        <w:t>Verejný obstarávateľ vyžaduje, aby úspešný uchádzač najneskôr v čase uzavretia zmluvy predložil harmonogram výstavby /vecný, časový v týždňoch/ - spracovaný po jednotlivých stavebných činnostiach, aby investor presne identifikoval postup prác, finančné a časové plnenie diela.</w:t>
      </w:r>
    </w:p>
    <w:p w14:paraId="05052454" w14:textId="7380E01C" w:rsidR="00622CEC" w:rsidRPr="009E58B7" w:rsidRDefault="00B25AA5" w:rsidP="00973FED">
      <w:pPr>
        <w:pStyle w:val="Cislo-1-nadpis"/>
        <w:numPr>
          <w:ilvl w:val="2"/>
          <w:numId w:val="2"/>
        </w:numPr>
      </w:pPr>
      <w:bookmarkStart w:id="30" w:name="_Toc14"/>
      <w:bookmarkStart w:id="31" w:name="_Toc71096108"/>
      <w:r w:rsidRPr="009E58B7">
        <w:t>Uzavretie zmluvy</w:t>
      </w:r>
      <w:bookmarkEnd w:id="30"/>
      <w:r w:rsidR="00EC0CC7" w:rsidRPr="009E58B7">
        <w:t xml:space="preserve"> o dielo</w:t>
      </w:r>
      <w:bookmarkEnd w:id="31"/>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2" w:name="_Toc15"/>
      <w:bookmarkStart w:id="33" w:name="_Toc71096109"/>
      <w:r w:rsidRPr="009E58B7">
        <w:rPr>
          <w:rStyle w:val="iadne"/>
          <w:sz w:val="22"/>
          <w:szCs w:val="22"/>
        </w:rPr>
        <w:lastRenderedPageBreak/>
        <w:t>Ostatné</w:t>
      </w:r>
      <w:bookmarkEnd w:id="32"/>
      <w:bookmarkEnd w:id="33"/>
    </w:p>
    <w:p w14:paraId="1E9DA801" w14:textId="77777777" w:rsidR="00622CEC" w:rsidRPr="009E58B7" w:rsidRDefault="00B25AA5" w:rsidP="00973FED">
      <w:pPr>
        <w:pStyle w:val="Cislo-1-nadpis"/>
        <w:numPr>
          <w:ilvl w:val="2"/>
          <w:numId w:val="2"/>
        </w:numPr>
      </w:pPr>
      <w:bookmarkStart w:id="34" w:name="_Toc16"/>
      <w:bookmarkStart w:id="35" w:name="_Toc71096110"/>
      <w:r w:rsidRPr="009E58B7">
        <w:t>Zdroj finančných prostriedkov</w:t>
      </w:r>
      <w:bookmarkEnd w:id="34"/>
      <w:bookmarkEnd w:id="35"/>
    </w:p>
    <w:p w14:paraId="1DF2E5E0" w14:textId="16AA9C8A" w:rsidR="00622CEC" w:rsidRPr="009E58B7" w:rsidRDefault="00B25AA5" w:rsidP="00FC2D21">
      <w:pPr>
        <w:pStyle w:val="Cislo-2-text"/>
        <w:numPr>
          <w:ilvl w:val="3"/>
          <w:numId w:val="2"/>
        </w:numPr>
      </w:pPr>
      <w:r w:rsidRPr="00FC22B0">
        <w:t xml:space="preserve">Zákazka bude financovaná </w:t>
      </w:r>
      <w:r w:rsidR="0062379D" w:rsidRPr="008C3FA7">
        <w:rPr>
          <w:rFonts w:eastAsia="Times New Roman"/>
          <w:bdr w:val="none" w:sz="0" w:space="0" w:color="auto"/>
        </w:rPr>
        <w:t>z</w:t>
      </w:r>
      <w:r w:rsidR="006224B5" w:rsidRPr="008C3FA7">
        <w:rPr>
          <w:rFonts w:eastAsia="Times New Roman"/>
          <w:bdr w:val="none" w:sz="0" w:space="0" w:color="auto"/>
        </w:rPr>
        <w:t> vlastných prostriedkov verejného obstarávateľa</w:t>
      </w:r>
      <w:r w:rsidR="008C3FA7" w:rsidRPr="008C3FA7">
        <w:rPr>
          <w:rFonts w:eastAsia="Times New Roman"/>
          <w:bdr w:val="none" w:sz="0" w:space="0" w:color="auto"/>
        </w:rPr>
        <w:t>.</w:t>
      </w:r>
    </w:p>
    <w:p w14:paraId="0A697EEC" w14:textId="77777777" w:rsidR="00622CEC" w:rsidRPr="009E58B7" w:rsidRDefault="00B25AA5" w:rsidP="00973FED">
      <w:pPr>
        <w:pStyle w:val="Cislo-1-nadpis"/>
        <w:numPr>
          <w:ilvl w:val="2"/>
          <w:numId w:val="2"/>
        </w:numPr>
      </w:pPr>
      <w:bookmarkStart w:id="36" w:name="_Toc17"/>
      <w:bookmarkStart w:id="37" w:name="_Toc71096111"/>
      <w:r w:rsidRPr="009E58B7">
        <w:t>Skupina dodávateľov</w:t>
      </w:r>
      <w:bookmarkEnd w:id="36"/>
      <w:bookmarkEnd w:id="37"/>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38" w:name="_Toc18"/>
      <w:bookmarkStart w:id="39" w:name="_Toc71096112"/>
      <w:r w:rsidRPr="009E58B7">
        <w:t>Variantné riešenie</w:t>
      </w:r>
      <w:bookmarkEnd w:id="38"/>
      <w:bookmarkEnd w:id="39"/>
    </w:p>
    <w:p w14:paraId="491E0753" w14:textId="44A06CC5" w:rsidR="00622CEC" w:rsidRDefault="00B25AA5" w:rsidP="00973FED">
      <w:pPr>
        <w:pStyle w:val="Cislo-2-text"/>
        <w:numPr>
          <w:ilvl w:val="3"/>
          <w:numId w:val="2"/>
        </w:numPr>
      </w:pPr>
      <w:bookmarkStart w:id="40" w:name="_Hlk47006669"/>
      <w:r w:rsidRPr="009E58B7">
        <w:t xml:space="preserve">Verejný obstarávateľ nepovoľuje predloženie variantných riešení a na variantné riešenia, ktoré </w:t>
      </w:r>
      <w:bookmarkEnd w:id="40"/>
      <w:r w:rsidRPr="009E58B7">
        <w:t>budú predložené, nebude prihliadať.</w:t>
      </w:r>
    </w:p>
    <w:p w14:paraId="6F497727" w14:textId="34DA3EEA" w:rsidR="00CD5A8D" w:rsidRPr="009E58B7" w:rsidRDefault="002F33F0" w:rsidP="00CD5A8D">
      <w:pPr>
        <w:pStyle w:val="Cislo-1-nadpis"/>
        <w:numPr>
          <w:ilvl w:val="2"/>
          <w:numId w:val="2"/>
        </w:numPr>
      </w:pPr>
      <w:bookmarkStart w:id="41" w:name="_Toc71096113"/>
      <w:r w:rsidRPr="009E58B7">
        <w:t>Doplňujúce informácie</w:t>
      </w:r>
      <w:bookmarkEnd w:id="41"/>
    </w:p>
    <w:p w14:paraId="4984DBFD" w14:textId="5ED672EC" w:rsidR="00AB4D0A" w:rsidRDefault="002F33F0" w:rsidP="008C3DE3">
      <w:pPr>
        <w:pStyle w:val="Cislo-2-text"/>
        <w:numPr>
          <w:ilvl w:val="3"/>
          <w:numId w:val="2"/>
        </w:numPr>
      </w:pPr>
      <w:r w:rsidRPr="009E58B7">
        <w:t xml:space="preserve">Verejný obstarávateľ odporúča Poplatok za skladovanie odpadu a zákonný poplatok obci (v zmysle zákona č. 17/2004 Z. z. o poplatkoch za uloženie odpadov v platnom znení) 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p>
    <w:p w14:paraId="19197E78" w14:textId="242A3EEE" w:rsidR="00934D55" w:rsidRDefault="00934D55" w:rsidP="002F33F0">
      <w:pPr>
        <w:pStyle w:val="Cislo-2-text"/>
        <w:numPr>
          <w:ilvl w:val="3"/>
          <w:numId w:val="2"/>
        </w:numPr>
      </w:pPr>
      <w:r w:rsidRPr="00934D55">
        <w:t xml:space="preserve">Uchádzačom odporúčame vykonať obhliadku miesta stavby, aby si sami overili a získali potrebné informácie, nevyhnutné na prípravu a spracovanie ponuky. Miesto stavby </w:t>
      </w:r>
      <w:r w:rsidR="00774CED">
        <w:t>je verejne</w:t>
      </w:r>
      <w:r w:rsidR="00763B01">
        <w:t xml:space="preserve"> prístupné.</w:t>
      </w:r>
    </w:p>
    <w:p w14:paraId="78A02C7A" w14:textId="33D74041" w:rsidR="0081740C" w:rsidRDefault="0081740C" w:rsidP="0081740C">
      <w:pPr>
        <w:pStyle w:val="Cislo-2-text"/>
        <w:ind w:left="709"/>
      </w:pPr>
    </w:p>
    <w:p w14:paraId="63C8C1DF" w14:textId="27C2740F" w:rsidR="0081740C" w:rsidRDefault="0081740C" w:rsidP="0081740C">
      <w:pPr>
        <w:pStyle w:val="Cislo-2-text"/>
        <w:ind w:left="709"/>
      </w:pPr>
    </w:p>
    <w:p w14:paraId="69EB3A70" w14:textId="002DD679" w:rsidR="0081740C" w:rsidRDefault="0081740C" w:rsidP="0081740C">
      <w:pPr>
        <w:pStyle w:val="Cislo-2-text"/>
        <w:ind w:left="709"/>
      </w:pPr>
    </w:p>
    <w:p w14:paraId="79899621" w14:textId="2E515658" w:rsidR="0081740C" w:rsidRDefault="0081740C" w:rsidP="0081740C">
      <w:pPr>
        <w:pStyle w:val="Cislo-2-text"/>
        <w:ind w:left="709"/>
      </w:pPr>
    </w:p>
    <w:p w14:paraId="016A347B" w14:textId="626C033C" w:rsidR="0081740C" w:rsidRDefault="0081740C" w:rsidP="0081740C">
      <w:pPr>
        <w:pStyle w:val="Cislo-2-text"/>
        <w:ind w:left="709"/>
      </w:pPr>
    </w:p>
    <w:p w14:paraId="64C5099C" w14:textId="760E91CA" w:rsidR="0081740C" w:rsidRDefault="0081740C" w:rsidP="0081740C">
      <w:pPr>
        <w:pStyle w:val="Cislo-2-text"/>
        <w:ind w:left="709"/>
      </w:pPr>
    </w:p>
    <w:p w14:paraId="27FBF6B5" w14:textId="77777777" w:rsidR="0081740C" w:rsidRDefault="0081740C" w:rsidP="0081740C">
      <w:pPr>
        <w:pStyle w:val="Cislo-2-text"/>
        <w:ind w:left="709"/>
      </w:pPr>
    </w:p>
    <w:p w14:paraId="285B1394" w14:textId="490AE311" w:rsidR="00C94E2B" w:rsidRDefault="00C94E2B" w:rsidP="00C94E2B">
      <w:pPr>
        <w:pStyle w:val="Cislo-2-text"/>
        <w:ind w:left="709"/>
      </w:pPr>
    </w:p>
    <w:p w14:paraId="41B5D5E6" w14:textId="545FE990" w:rsidR="00C94E2B" w:rsidRDefault="00C94E2B" w:rsidP="00C94E2B">
      <w:pPr>
        <w:pStyle w:val="Cislo-2-text"/>
        <w:ind w:left="709"/>
      </w:pPr>
    </w:p>
    <w:p w14:paraId="7E902EA6" w14:textId="3582EDB9" w:rsidR="00C94E2B" w:rsidRDefault="00C94E2B" w:rsidP="00C94E2B">
      <w:pPr>
        <w:pStyle w:val="Cislo-2-text"/>
        <w:ind w:left="709"/>
      </w:pPr>
    </w:p>
    <w:p w14:paraId="7AE6ACB8" w14:textId="6EADA99A" w:rsidR="00C94E2B" w:rsidRDefault="00C94E2B" w:rsidP="00C94E2B">
      <w:pPr>
        <w:pStyle w:val="Cislo-2-text"/>
        <w:ind w:left="709"/>
      </w:pPr>
    </w:p>
    <w:p w14:paraId="17507494" w14:textId="5F1500C1" w:rsidR="00C94E2B" w:rsidRDefault="00C94E2B" w:rsidP="00C94E2B">
      <w:pPr>
        <w:pStyle w:val="Cislo-2-text"/>
        <w:ind w:left="709"/>
      </w:pPr>
    </w:p>
    <w:p w14:paraId="43CACF9E" w14:textId="555A2386" w:rsidR="00C94E2B" w:rsidRDefault="00C94E2B" w:rsidP="00C94E2B">
      <w:pPr>
        <w:pStyle w:val="Cislo-2-text"/>
        <w:ind w:left="709"/>
      </w:pPr>
    </w:p>
    <w:p w14:paraId="7E119D7F" w14:textId="5D91B95F" w:rsidR="00C94E2B" w:rsidRDefault="00C94E2B" w:rsidP="00C94E2B">
      <w:pPr>
        <w:pStyle w:val="Cislo-2-text"/>
        <w:ind w:left="709"/>
      </w:pPr>
    </w:p>
    <w:p w14:paraId="3A8158B0" w14:textId="1BCFC874" w:rsidR="00C94E2B" w:rsidRDefault="00C94E2B" w:rsidP="00C94E2B">
      <w:pPr>
        <w:pStyle w:val="Cislo-2-text"/>
        <w:ind w:left="709"/>
      </w:pPr>
    </w:p>
    <w:p w14:paraId="0D49C8DC" w14:textId="54B25E1A" w:rsidR="00C94E2B" w:rsidRDefault="00C94E2B" w:rsidP="00C94E2B">
      <w:pPr>
        <w:pStyle w:val="Cislo-2-text"/>
        <w:ind w:left="709"/>
      </w:pPr>
    </w:p>
    <w:p w14:paraId="59D0E00A" w14:textId="6C04DE5F" w:rsidR="00C94E2B" w:rsidRDefault="00C94E2B" w:rsidP="00C94E2B">
      <w:pPr>
        <w:pStyle w:val="Cislo-2-text"/>
        <w:ind w:left="709"/>
      </w:pPr>
    </w:p>
    <w:p w14:paraId="11D3E20B" w14:textId="77777777" w:rsidR="00DF111C" w:rsidRDefault="00DF111C" w:rsidP="00C94E2B">
      <w:pPr>
        <w:pStyle w:val="Cislo-2-text"/>
        <w:ind w:left="709"/>
      </w:pPr>
    </w:p>
    <w:p w14:paraId="525AD584" w14:textId="471ACE6B" w:rsidR="00622CEC" w:rsidRPr="009E58B7" w:rsidRDefault="00D004A6" w:rsidP="00973FED">
      <w:pPr>
        <w:pStyle w:val="Nadpis1"/>
        <w:numPr>
          <w:ilvl w:val="0"/>
          <w:numId w:val="2"/>
        </w:numPr>
        <w:rPr>
          <w:sz w:val="22"/>
          <w:szCs w:val="22"/>
        </w:rPr>
      </w:pPr>
      <w:bookmarkStart w:id="42" w:name="_Toc71096114"/>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2"/>
    </w:p>
    <w:p w14:paraId="01BE0AE3" w14:textId="77777777" w:rsidR="00622CEC" w:rsidRPr="009E58B7" w:rsidRDefault="00622CEC" w:rsidP="00DE6486">
      <w:pPr>
        <w:spacing w:line="288" w:lineRule="auto"/>
        <w:jc w:val="both"/>
        <w:rPr>
          <w:rStyle w:val="iadne"/>
          <w:b/>
          <w:bCs/>
        </w:rPr>
      </w:pPr>
      <w:bookmarkStart w:id="43" w:name="_Ref450132280"/>
    </w:p>
    <w:p w14:paraId="05CACCC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4" w:name="_Ref450132284"/>
      <w:r w:rsidRPr="00816007">
        <w:rPr>
          <w:b/>
          <w:sz w:val="44"/>
          <w:szCs w:val="44"/>
        </w:rPr>
        <w:t>Zmluva o dielo</w:t>
      </w:r>
    </w:p>
    <w:p w14:paraId="501FDCC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stavby,  </w:t>
      </w:r>
    </w:p>
    <w:p w14:paraId="7165348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uzatvorená podľa § 536 a nasl. Obchodného zákonníka</w:t>
      </w:r>
    </w:p>
    <w:p w14:paraId="529DEDE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FBC60F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8E046A8"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Čl. 1.</w:t>
      </w:r>
    </w:p>
    <w:p w14:paraId="5F0388F3"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816007">
        <w:rPr>
          <w:b/>
          <w:bCs/>
        </w:rPr>
        <w:t>ZMLUVNÉ STRANY</w:t>
      </w:r>
    </w:p>
    <w:p w14:paraId="25A9BE0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7BEBCDA8"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 xml:space="preserve">1. Objednávateľ                     </w:t>
      </w:r>
      <w:r w:rsidRPr="00816007">
        <w:rPr>
          <w:b/>
          <w:bCs/>
        </w:rPr>
        <w:tab/>
      </w:r>
      <w:r w:rsidRPr="00816007">
        <w:rPr>
          <w:b/>
          <w:bCs/>
        </w:rPr>
        <w:tab/>
      </w:r>
      <w:r w:rsidRPr="00816007">
        <w:rPr>
          <w:b/>
          <w:bCs/>
        </w:rPr>
        <w:tab/>
      </w:r>
      <w:r w:rsidRPr="00816007">
        <w:rPr>
          <w:b/>
          <w:bCs/>
        </w:rPr>
        <w:tab/>
        <w:t>: MESTO TRNAVA</w:t>
      </w:r>
    </w:p>
    <w:p w14:paraId="203DB24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Hlavná 1</w:t>
      </w:r>
    </w:p>
    <w:p w14:paraId="79EDE8A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917 71 Trnava                                                        </w:t>
      </w:r>
      <w:r w:rsidRPr="00816007">
        <w:t xml:space="preserve">zastúpený      </w:t>
      </w:r>
      <w:r w:rsidRPr="00816007">
        <w:tab/>
      </w:r>
      <w:r w:rsidRPr="00816007">
        <w:tab/>
      </w:r>
      <w:r w:rsidRPr="00816007">
        <w:tab/>
      </w:r>
      <w:r w:rsidRPr="00816007">
        <w:tab/>
      </w:r>
      <w:r w:rsidRPr="00816007">
        <w:tab/>
      </w:r>
      <w:r w:rsidRPr="00816007">
        <w:tab/>
        <w:t xml:space="preserve">: JUDr. Peter Bročka, LL.M. </w:t>
      </w:r>
    </w:p>
    <w:p w14:paraId="3702F66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Osoby oprávnené na konanie vo veciach </w:t>
      </w:r>
    </w:p>
    <w:p w14:paraId="07B2CB92"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a) zmluvných</w:t>
      </w:r>
      <w:r w:rsidRPr="00816007">
        <w:tab/>
      </w:r>
      <w:r w:rsidRPr="00816007">
        <w:tab/>
      </w:r>
      <w:r w:rsidRPr="00816007">
        <w:tab/>
      </w:r>
      <w:r w:rsidRPr="00816007">
        <w:tab/>
      </w:r>
      <w:r w:rsidRPr="00816007">
        <w:tab/>
      </w:r>
      <w:r w:rsidRPr="00816007">
        <w:tab/>
        <w:t>: JUDr. Peter Bročka, LL.M.</w:t>
      </w:r>
    </w:p>
    <w:p w14:paraId="71385BD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b) technických </w:t>
      </w:r>
      <w:r w:rsidRPr="00816007">
        <w:tab/>
      </w:r>
      <w:r w:rsidRPr="00816007">
        <w:tab/>
      </w:r>
      <w:r w:rsidRPr="00816007">
        <w:tab/>
      </w:r>
      <w:r w:rsidRPr="00816007">
        <w:tab/>
      </w:r>
      <w:r w:rsidRPr="00816007">
        <w:tab/>
      </w:r>
      <w:r w:rsidRPr="00816007">
        <w:tab/>
        <w:t>: Ing. Dušan Béreš</w:t>
      </w:r>
    </w:p>
    <w:p w14:paraId="04BA7D75" w14:textId="00EFC129" w:rsidR="00816007" w:rsidRPr="00816007" w:rsidRDefault="00816007" w:rsidP="00111F2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321A16">
        <w:t>c) technický dozor  investora</w:t>
      </w:r>
      <w:r w:rsidRPr="00321A16">
        <w:tab/>
      </w:r>
      <w:r w:rsidRPr="00321A16">
        <w:tab/>
      </w:r>
      <w:r w:rsidRPr="00321A16">
        <w:tab/>
      </w:r>
      <w:r w:rsidRPr="00321A16">
        <w:tab/>
        <w:t xml:space="preserve">: </w:t>
      </w:r>
      <w:r w:rsidR="00C94E2B">
        <w:t>Ing. Jozef Gabriel</w:t>
      </w:r>
    </w:p>
    <w:p w14:paraId="016BA38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v priebehu realizácie </w:t>
      </w:r>
      <w:r w:rsidRPr="00816007">
        <w:tab/>
      </w:r>
      <w:r w:rsidRPr="00816007">
        <w:tab/>
      </w:r>
      <w:r w:rsidRPr="00816007">
        <w:tab/>
      </w:r>
      <w:r w:rsidRPr="00816007">
        <w:tab/>
      </w:r>
      <w:r w:rsidRPr="00816007">
        <w:tab/>
        <w:t>: podľa bodu 1. písm. a), b), c) tohto článku</w:t>
      </w:r>
    </w:p>
    <w:p w14:paraId="196E6551" w14:textId="5F33783C" w:rsidR="00816007" w:rsidRPr="00816007" w:rsidRDefault="00395165"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d</w:t>
      </w:r>
      <w:r w:rsidR="00816007" w:rsidRPr="00816007">
        <w:t xml:space="preserve">) prevzatia Diela </w:t>
      </w:r>
      <w:r w:rsidR="00816007" w:rsidRPr="00816007">
        <w:tab/>
      </w:r>
      <w:r w:rsidR="00816007" w:rsidRPr="00816007">
        <w:tab/>
      </w:r>
      <w:r w:rsidR="00816007" w:rsidRPr="00816007">
        <w:tab/>
      </w:r>
      <w:r w:rsidR="00816007" w:rsidRPr="00816007">
        <w:tab/>
      </w:r>
      <w:r w:rsidR="00816007" w:rsidRPr="00816007">
        <w:tab/>
      </w:r>
      <w:r w:rsidR="00816007" w:rsidRPr="00816007">
        <w:tab/>
        <w:t xml:space="preserve">: podľa bodu 1. písm. b), c) tohto článku </w:t>
      </w:r>
    </w:p>
    <w:p w14:paraId="3B318907" w14:textId="7A160E52" w:rsidR="00816007" w:rsidRPr="00816007" w:rsidRDefault="00395165"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w:t>
      </w:r>
      <w:r w:rsidR="00816007" w:rsidRPr="00816007">
        <w:t>) rozhodovať o zmenách a prácach naviac,</w:t>
      </w:r>
    </w:p>
    <w:p w14:paraId="7662A42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ktoré majú za následok zvýšenie</w:t>
      </w:r>
    </w:p>
    <w:p w14:paraId="41403CCB"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t xml:space="preserve">    dohodnutej ceny </w:t>
      </w:r>
      <w:r w:rsidRPr="00816007">
        <w:tab/>
      </w:r>
      <w:r w:rsidRPr="00816007">
        <w:tab/>
      </w:r>
      <w:r w:rsidRPr="00816007">
        <w:tab/>
      </w:r>
      <w:r w:rsidRPr="00816007">
        <w:tab/>
      </w:r>
      <w:r w:rsidRPr="00816007">
        <w:tab/>
        <w:t>: podľa bodu1. písm.  a + b tohto článku</w:t>
      </w:r>
    </w:p>
    <w:p w14:paraId="5868FC4E" w14:textId="535DA6F8" w:rsidR="00816007" w:rsidRPr="003C640E" w:rsidRDefault="00816007" w:rsidP="00816007">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816007">
        <w:t xml:space="preserve">Bankové spojenie </w:t>
      </w:r>
      <w:r w:rsidRPr="00816007">
        <w:tab/>
      </w:r>
      <w:r w:rsidRPr="00816007">
        <w:tab/>
      </w:r>
      <w:r w:rsidRPr="00816007">
        <w:tab/>
      </w:r>
      <w:r w:rsidRPr="00816007">
        <w:tab/>
      </w:r>
      <w:r w:rsidRPr="00816007">
        <w:tab/>
      </w:r>
      <w:r w:rsidRPr="00816007">
        <w:tab/>
      </w:r>
      <w:r w:rsidRPr="00816007">
        <w:tab/>
        <w:t xml:space="preserve">: </w:t>
      </w:r>
      <w:r w:rsidR="003C640E">
        <w:rPr>
          <w:color w:val="auto"/>
        </w:rPr>
        <w:t>VÚB Trnava</w:t>
      </w:r>
    </w:p>
    <w:p w14:paraId="4EA41DE4" w14:textId="2184B77C" w:rsidR="00816007" w:rsidRPr="003C640E"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r w:rsidR="003C640E">
        <w:t>SK59 0200 0000 0000 2692 5212</w:t>
      </w:r>
    </w:p>
    <w:p w14:paraId="091BA0B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00 313 114 </w:t>
      </w:r>
    </w:p>
    <w:p w14:paraId="03F0C9F3"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DIČ</w:t>
      </w:r>
      <w:r w:rsidRPr="00816007">
        <w:tab/>
      </w:r>
      <w:r w:rsidRPr="00816007">
        <w:tab/>
      </w:r>
      <w:r w:rsidRPr="00816007">
        <w:tab/>
      </w:r>
      <w:r w:rsidRPr="00816007">
        <w:tab/>
      </w:r>
      <w:r w:rsidRPr="00816007">
        <w:tab/>
      </w:r>
      <w:r w:rsidRPr="00816007">
        <w:tab/>
      </w:r>
      <w:r w:rsidRPr="00816007">
        <w:tab/>
      </w:r>
      <w:r w:rsidRPr="00816007">
        <w:tab/>
        <w:t>: 2021175728</w:t>
      </w:r>
    </w:p>
    <w:p w14:paraId="4780175D" w14:textId="76CCA091"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033/323613</w:t>
      </w:r>
      <w:r w:rsidR="00971846">
        <w:t>3</w:t>
      </w:r>
    </w:p>
    <w:p w14:paraId="404A6156" w14:textId="56464582" w:rsidR="00901A5F" w:rsidRPr="00A76BA8"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816007">
        <w:t>e-mail</w:t>
      </w:r>
      <w:r w:rsidRPr="00816007">
        <w:tab/>
      </w:r>
      <w:r w:rsidRPr="00816007">
        <w:tab/>
      </w:r>
      <w:r w:rsidRPr="00816007">
        <w:tab/>
      </w:r>
      <w:r w:rsidRPr="00816007">
        <w:tab/>
      </w:r>
      <w:r w:rsidRPr="00816007">
        <w:tab/>
      </w:r>
      <w:r w:rsidRPr="00816007">
        <w:tab/>
      </w:r>
      <w:r w:rsidRPr="00816007">
        <w:tab/>
      </w:r>
      <w:r w:rsidRPr="00816007">
        <w:tab/>
        <w:t xml:space="preserve">: </w:t>
      </w:r>
      <w:hyperlink r:id="rId14" w:history="1">
        <w:r w:rsidRPr="00816007">
          <w:rPr>
            <w:rStyle w:val="Hypertextovprepojenie"/>
          </w:rPr>
          <w:t>dusan.beres@trnava.sk</w:t>
        </w:r>
      </w:hyperlink>
    </w:p>
    <w:p w14:paraId="4C48740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298128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(ďalej v texte zmluvy len „Objednávateľ“)</w:t>
      </w:r>
    </w:p>
    <w:p w14:paraId="6F0C752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BF823E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rPr>
          <w:b/>
          <w:bCs/>
        </w:rPr>
        <w:t xml:space="preserve">2. ZHOTOVITEĽ          </w:t>
      </w:r>
      <w:r w:rsidRPr="00816007">
        <w:rPr>
          <w:b/>
          <w:bCs/>
        </w:rPr>
        <w:tab/>
      </w:r>
      <w:r w:rsidRPr="00816007">
        <w:rPr>
          <w:b/>
          <w:bCs/>
        </w:rPr>
        <w:tab/>
      </w:r>
      <w:r w:rsidRPr="00816007">
        <w:rPr>
          <w:b/>
          <w:bCs/>
        </w:rPr>
        <w:tab/>
      </w:r>
      <w:r w:rsidRPr="00816007">
        <w:rPr>
          <w:b/>
          <w:bCs/>
        </w:rPr>
        <w:tab/>
      </w:r>
      <w:r w:rsidRPr="00816007">
        <w:rPr>
          <w:b/>
          <w:bCs/>
        </w:rPr>
        <w:tab/>
        <w:t xml:space="preserve">: </w:t>
      </w:r>
      <w:r w:rsidRPr="00816007">
        <w:t xml:space="preserve">(pozn.: presný názov a sídlo firmy podľa výpisu z obchodného registra, živnostenského listu alebo iného oprávnenia na podnikanie). </w:t>
      </w:r>
    </w:p>
    <w:p w14:paraId="098625C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A63A9AA"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zastúpený </w:t>
      </w:r>
      <w:r w:rsidRPr="00816007">
        <w:tab/>
      </w:r>
      <w:r w:rsidRPr="00816007">
        <w:tab/>
      </w:r>
      <w:r w:rsidRPr="00816007">
        <w:tab/>
      </w:r>
      <w:r w:rsidRPr="00816007">
        <w:tab/>
      </w:r>
      <w:r w:rsidRPr="00816007">
        <w:tab/>
      </w:r>
      <w:r w:rsidRPr="00816007">
        <w:tab/>
      </w:r>
      <w:r w:rsidRPr="00816007">
        <w:tab/>
        <w:t xml:space="preserve">: </w:t>
      </w:r>
    </w:p>
    <w:p w14:paraId="5C70DA50"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Osoby oprávnené na konanie vo veciach </w:t>
      </w:r>
    </w:p>
    <w:p w14:paraId="70741D2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a) zmluvných </w:t>
      </w:r>
      <w:r w:rsidRPr="00816007">
        <w:tab/>
      </w:r>
      <w:r w:rsidRPr="00816007">
        <w:tab/>
      </w:r>
      <w:r w:rsidRPr="00816007">
        <w:tab/>
      </w:r>
      <w:r w:rsidRPr="00816007">
        <w:tab/>
      </w:r>
      <w:r w:rsidRPr="00816007">
        <w:tab/>
      </w:r>
      <w:r w:rsidRPr="00816007">
        <w:tab/>
        <w:t xml:space="preserve">: </w:t>
      </w:r>
    </w:p>
    <w:p w14:paraId="318E74AC"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 technických </w:t>
      </w:r>
      <w:r w:rsidRPr="00816007">
        <w:tab/>
      </w:r>
      <w:r w:rsidRPr="00816007">
        <w:tab/>
      </w:r>
      <w:r w:rsidRPr="00816007">
        <w:tab/>
      </w:r>
      <w:r w:rsidRPr="00816007">
        <w:tab/>
      </w:r>
      <w:r w:rsidRPr="00816007">
        <w:tab/>
      </w:r>
      <w:r w:rsidRPr="00816007">
        <w:tab/>
        <w:t xml:space="preserve">: </w:t>
      </w:r>
    </w:p>
    <w:p w14:paraId="411EC3B9" w14:textId="1044E589"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c) stavbyvedúci </w:t>
      </w:r>
      <w:r w:rsidRPr="00816007">
        <w:tab/>
      </w:r>
      <w:r w:rsidRPr="00816007">
        <w:tab/>
      </w:r>
      <w:r w:rsidRPr="00816007">
        <w:tab/>
      </w:r>
      <w:r w:rsidRPr="00816007">
        <w:tab/>
      </w:r>
      <w:r w:rsidRPr="00816007">
        <w:tab/>
      </w:r>
      <w:r w:rsidRPr="00816007">
        <w:tab/>
        <w:t xml:space="preserve">: </w:t>
      </w:r>
    </w:p>
    <w:p w14:paraId="544776DC"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t xml:space="preserve">: </w:t>
      </w:r>
    </w:p>
    <w:p w14:paraId="54A7A9EA"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p>
    <w:p w14:paraId="3F2E6799"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w:t>
      </w:r>
    </w:p>
    <w:p w14:paraId="7249408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DIČO </w:t>
      </w:r>
      <w:r w:rsidRPr="00816007">
        <w:tab/>
      </w:r>
      <w:r w:rsidRPr="00816007">
        <w:tab/>
      </w:r>
      <w:r w:rsidRPr="00816007">
        <w:tab/>
      </w:r>
      <w:r w:rsidRPr="00816007">
        <w:tab/>
      </w:r>
      <w:r w:rsidRPr="00816007">
        <w:tab/>
      </w:r>
      <w:r w:rsidRPr="00816007">
        <w:tab/>
      </w:r>
      <w:r w:rsidRPr="00816007">
        <w:tab/>
      </w:r>
      <w:r w:rsidRPr="00816007">
        <w:tab/>
        <w:t xml:space="preserve">: </w:t>
      </w:r>
    </w:p>
    <w:p w14:paraId="7F3C929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w:t>
      </w:r>
    </w:p>
    <w:p w14:paraId="51D0A34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E-mail</w:t>
      </w:r>
      <w:r w:rsidRPr="00816007">
        <w:tab/>
      </w:r>
      <w:r w:rsidRPr="00816007">
        <w:tab/>
      </w:r>
      <w:r w:rsidRPr="00816007">
        <w:tab/>
      </w:r>
      <w:r w:rsidRPr="00816007">
        <w:tab/>
      </w:r>
      <w:r w:rsidRPr="00816007">
        <w:tab/>
      </w:r>
      <w:r w:rsidRPr="00816007">
        <w:tab/>
      </w:r>
      <w:r w:rsidRPr="00816007">
        <w:tab/>
      </w:r>
      <w:r w:rsidRPr="00816007">
        <w:tab/>
        <w:t>:</w:t>
      </w:r>
    </w:p>
    <w:p w14:paraId="4C143DA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F8DC9E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(ďalej v texte zmluvy len „Zhotoviteľ“ a spolu s „Objednávateľom“ len „zmluvné strany“)</w:t>
      </w:r>
    </w:p>
    <w:p w14:paraId="3D871FB2"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3D7D0C6" w14:textId="01B838A5"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361B23D" w14:textId="7366452C"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57895B5" w14:textId="77777777" w:rsidR="005900D5" w:rsidRDefault="005900D5"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20E260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970FEF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lastRenderedPageBreak/>
        <w:t>Čl. 2.</w:t>
      </w:r>
    </w:p>
    <w:p w14:paraId="4EF31F8D" w14:textId="66BD618D"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PREDMET ZMLUVY</w:t>
      </w:r>
    </w:p>
    <w:p w14:paraId="0A543A63" w14:textId="77777777" w:rsidR="000158FF" w:rsidRPr="00816007" w:rsidRDefault="000158FF"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600E56C9" w14:textId="61F5ACA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816007">
        <w:t>2.1.</w:t>
      </w:r>
      <w:r w:rsidRPr="00816007">
        <w:tab/>
        <w:t xml:space="preserve">Predmetom zmluvy je realizácia stavby </w:t>
      </w:r>
      <w:r w:rsidRPr="00816007">
        <w:rPr>
          <w:b/>
        </w:rPr>
        <w:t>„</w:t>
      </w:r>
      <w:r w:rsidR="007D1531" w:rsidRPr="007D1531">
        <w:rPr>
          <w:b/>
        </w:rPr>
        <w:t xml:space="preserve">Verejné osvetlenie – spoločná cestička pre chodcov a cyklistov </w:t>
      </w:r>
      <w:proofErr w:type="spellStart"/>
      <w:r w:rsidR="007D1531" w:rsidRPr="007D1531">
        <w:rPr>
          <w:b/>
        </w:rPr>
        <w:t>Zelenečská</w:t>
      </w:r>
      <w:proofErr w:type="spellEnd"/>
      <w:r w:rsidR="007D1531" w:rsidRPr="007D1531">
        <w:rPr>
          <w:b/>
        </w:rPr>
        <w:t xml:space="preserve"> – Hraničná popri Trnávke</w:t>
      </w:r>
      <w:r w:rsidR="00BC283B">
        <w:rPr>
          <w:b/>
        </w:rPr>
        <w:t xml:space="preserve"> (v úseku od ul. </w:t>
      </w:r>
      <w:proofErr w:type="spellStart"/>
      <w:r w:rsidR="00BC283B">
        <w:rPr>
          <w:b/>
        </w:rPr>
        <w:t>Mikovíniho</w:t>
      </w:r>
      <w:proofErr w:type="spellEnd"/>
      <w:r w:rsidR="00BC283B">
        <w:rPr>
          <w:b/>
        </w:rPr>
        <w:t xml:space="preserve"> po ul. Hraničná)</w:t>
      </w:r>
      <w:r w:rsidR="007D1531" w:rsidRPr="007D1531">
        <w:rPr>
          <w:b/>
        </w:rPr>
        <w:t xml:space="preserve"> </w:t>
      </w:r>
      <w:r w:rsidRPr="00816007">
        <w:rPr>
          <w:b/>
          <w:bCs/>
        </w:rPr>
        <w:t>”</w:t>
      </w:r>
      <w:r w:rsidRPr="00816007">
        <w:rPr>
          <w:bCs/>
        </w:rPr>
        <w:t xml:space="preserve"> (ďalej len „Dielo“). </w:t>
      </w:r>
    </w:p>
    <w:p w14:paraId="212452CF" w14:textId="03D23F94" w:rsidR="00816007" w:rsidRPr="00816007" w:rsidRDefault="00273401"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w:t>
      </w:r>
      <w:r w:rsidR="00B760D8">
        <w:t>2</w:t>
      </w:r>
      <w:r>
        <w:t>.</w:t>
      </w:r>
      <w:r>
        <w:tab/>
      </w:r>
      <w:r w:rsidR="00816007" w:rsidRPr="00816007">
        <w:t>Zhotoviteľ sa zaväzuje zhotoviť pre Objednávateľa Dielo podľa podmienok dohodnutých v tejto zmluve o dielo (ďalej len „zmluva alebo „</w:t>
      </w:r>
      <w:proofErr w:type="spellStart"/>
      <w:r w:rsidR="00816007" w:rsidRPr="00816007">
        <w:t>ZoD</w:t>
      </w:r>
      <w:proofErr w:type="spellEnd"/>
      <w:r w:rsidR="00816007" w:rsidRPr="00816007">
        <w:t xml:space="preserve">“) a v súlade s ustanoveniami a požiadavkami Objednávateľa, uvedenými v súťažných podkladoch, riadne a včas zhotovené Dielo odovzdať Objednávateľovi. </w:t>
      </w:r>
    </w:p>
    <w:p w14:paraId="0989975C" w14:textId="5BE40588"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2.</w:t>
      </w:r>
      <w:r w:rsidR="00B760D8">
        <w:t>3</w:t>
      </w:r>
      <w:r w:rsidRPr="00816007">
        <w:t>.</w:t>
      </w:r>
      <w:r w:rsidRPr="00816007">
        <w:tab/>
        <w:t>Objednávateľ sa zaväzuje Dielo zhotovené v súlade s touto zmluvou prevziať a zaplatiť dohodnutú cenu podľa platobných podmienok dohodnutých v tejto zmluve.</w:t>
      </w:r>
    </w:p>
    <w:p w14:paraId="7E8054D2" w14:textId="0278E7FD" w:rsidR="00816007" w:rsidRDefault="00816007" w:rsidP="00B37940">
      <w:pPr>
        <w:ind w:left="705" w:hanging="705"/>
        <w:jc w:val="both"/>
        <w:rPr>
          <w:lang w:eastAsia="en-US"/>
        </w:rPr>
      </w:pPr>
      <w:r w:rsidRPr="00816007">
        <w:t>2.</w:t>
      </w:r>
      <w:r w:rsidR="00B760D8">
        <w:t>4</w:t>
      </w:r>
      <w:r w:rsidRPr="00816007">
        <w:t>.</w:t>
      </w:r>
      <w:r w:rsidRPr="00816007">
        <w:tab/>
        <w:t>Dielo bude realizované v  zmysle</w:t>
      </w:r>
      <w:r w:rsidRPr="00816007">
        <w:rPr>
          <w:lang w:eastAsia="en-US"/>
        </w:rPr>
        <w:t xml:space="preserve"> </w:t>
      </w:r>
      <w:r w:rsidR="00DF0530" w:rsidRPr="00DF0530">
        <w:rPr>
          <w:lang w:eastAsia="en-US"/>
        </w:rPr>
        <w:t>projektovej dokumentáci</w:t>
      </w:r>
      <w:r w:rsidR="00DF0530">
        <w:rPr>
          <w:lang w:eastAsia="en-US"/>
        </w:rPr>
        <w:t>e</w:t>
      </w:r>
      <w:r w:rsidR="00DF0530" w:rsidRPr="00DF0530">
        <w:rPr>
          <w:lang w:eastAsia="en-US"/>
        </w:rPr>
        <w:t xml:space="preserve"> pre realizáciu „</w:t>
      </w:r>
      <w:r w:rsidR="007D1531" w:rsidRPr="007D1531">
        <w:rPr>
          <w:lang w:eastAsia="en-US"/>
        </w:rPr>
        <w:t xml:space="preserve">Chodník a </w:t>
      </w:r>
      <w:proofErr w:type="spellStart"/>
      <w:r w:rsidR="007D1531" w:rsidRPr="007D1531">
        <w:rPr>
          <w:lang w:eastAsia="en-US"/>
        </w:rPr>
        <w:t>cyklochodník</w:t>
      </w:r>
      <w:proofErr w:type="spellEnd"/>
      <w:r w:rsidR="007D1531" w:rsidRPr="007D1531">
        <w:rPr>
          <w:lang w:eastAsia="en-US"/>
        </w:rPr>
        <w:t xml:space="preserve"> </w:t>
      </w:r>
      <w:proofErr w:type="spellStart"/>
      <w:r w:rsidR="007D1531" w:rsidRPr="007D1531">
        <w:rPr>
          <w:lang w:eastAsia="en-US"/>
        </w:rPr>
        <w:t>Zelenečská</w:t>
      </w:r>
      <w:proofErr w:type="spellEnd"/>
      <w:r w:rsidR="007D1531" w:rsidRPr="007D1531">
        <w:rPr>
          <w:lang w:eastAsia="en-US"/>
        </w:rPr>
        <w:t xml:space="preserve"> – Hraničná popri Trnávke</w:t>
      </w:r>
      <w:r w:rsidR="00DF0530" w:rsidRPr="00DF0530">
        <w:rPr>
          <w:lang w:eastAsia="en-US"/>
        </w:rPr>
        <w:t xml:space="preserve">“, spracovanej </w:t>
      </w:r>
      <w:r w:rsidR="007D1531">
        <w:rPr>
          <w:lang w:eastAsia="en-US"/>
        </w:rPr>
        <w:t>Ing. Igor Ševčík</w:t>
      </w:r>
      <w:r w:rsidR="00DF0530" w:rsidRPr="00DF0530">
        <w:rPr>
          <w:lang w:eastAsia="en-US"/>
        </w:rPr>
        <w:t xml:space="preserve"> v </w:t>
      </w:r>
      <w:r w:rsidR="007D1531">
        <w:rPr>
          <w:lang w:eastAsia="en-US"/>
        </w:rPr>
        <w:t>07</w:t>
      </w:r>
      <w:r w:rsidR="00DF0530" w:rsidRPr="00DF0530">
        <w:rPr>
          <w:lang w:eastAsia="en-US"/>
        </w:rPr>
        <w:t>/20</w:t>
      </w:r>
      <w:r w:rsidR="007D1531">
        <w:rPr>
          <w:lang w:eastAsia="en-US"/>
        </w:rPr>
        <w:t>20</w:t>
      </w:r>
      <w:r w:rsidR="00DF0530">
        <w:rPr>
          <w:lang w:eastAsia="en-US"/>
        </w:rPr>
        <w:t xml:space="preserve"> </w:t>
      </w:r>
      <w:r w:rsidRPr="00816007">
        <w:rPr>
          <w:lang w:eastAsia="en-US"/>
        </w:rPr>
        <w:t>a požiadaviek Objednávateľa v súťažných podkladoch</w:t>
      </w:r>
      <w:r w:rsidR="00A76A3A">
        <w:rPr>
          <w:lang w:eastAsia="en-US"/>
        </w:rPr>
        <w:t xml:space="preserve"> vo verejnom obstarávaní</w:t>
      </w:r>
      <w:r w:rsidRPr="00816007">
        <w:rPr>
          <w:lang w:eastAsia="en-US"/>
        </w:rPr>
        <w:t xml:space="preserve">. </w:t>
      </w:r>
    </w:p>
    <w:p w14:paraId="1AD6D5BA" w14:textId="36A206E3" w:rsidR="00F65354" w:rsidRPr="00F65354" w:rsidRDefault="00F65354" w:rsidP="00B760D8">
      <w:pPr>
        <w:ind w:left="705"/>
        <w:jc w:val="both"/>
        <w:rPr>
          <w:color w:val="auto"/>
          <w:lang w:eastAsia="en-US"/>
        </w:rPr>
      </w:pPr>
      <w:r w:rsidRPr="00F65354">
        <w:rPr>
          <w:color w:val="auto"/>
          <w:lang w:eastAsia="en-US"/>
        </w:rPr>
        <w:t xml:space="preserve">Súčasťou plnenia </w:t>
      </w:r>
      <w:r w:rsidR="00B760D8">
        <w:rPr>
          <w:color w:val="auto"/>
          <w:lang w:eastAsia="en-US"/>
        </w:rPr>
        <w:t>je</w:t>
      </w:r>
      <w:r w:rsidRPr="00F65354">
        <w:rPr>
          <w:color w:val="auto"/>
          <w:lang w:eastAsia="en-US"/>
        </w:rPr>
        <w:t>:</w:t>
      </w:r>
    </w:p>
    <w:p w14:paraId="3ED1FD7D" w14:textId="77777777" w:rsidR="00F65354" w:rsidRPr="00F65354" w:rsidRDefault="00F65354" w:rsidP="00B760D8">
      <w:pPr>
        <w:ind w:left="705"/>
        <w:jc w:val="both"/>
        <w:rPr>
          <w:color w:val="auto"/>
          <w:lang w:eastAsia="en-US"/>
        </w:rPr>
      </w:pPr>
      <w:r w:rsidRPr="00F65354">
        <w:rPr>
          <w:color w:val="auto"/>
          <w:lang w:eastAsia="en-US"/>
        </w:rPr>
        <w:t xml:space="preserve">- </w:t>
      </w:r>
      <w:proofErr w:type="spellStart"/>
      <w:r w:rsidRPr="00F65354">
        <w:rPr>
          <w:color w:val="auto"/>
          <w:lang w:eastAsia="en-US"/>
        </w:rPr>
        <w:t>porealizačné</w:t>
      </w:r>
      <w:proofErr w:type="spellEnd"/>
      <w:r w:rsidRPr="00F65354">
        <w:rPr>
          <w:color w:val="auto"/>
          <w:lang w:eastAsia="en-US"/>
        </w:rPr>
        <w:t xml:space="preserve"> zameranie, projekt skutočného vyhotovenia,</w:t>
      </w:r>
    </w:p>
    <w:p w14:paraId="18F671BD" w14:textId="77777777" w:rsidR="00F65354" w:rsidRPr="00F65354" w:rsidRDefault="00F65354" w:rsidP="00B760D8">
      <w:pPr>
        <w:ind w:left="705"/>
        <w:jc w:val="both"/>
        <w:rPr>
          <w:color w:val="auto"/>
          <w:lang w:eastAsia="en-US"/>
        </w:rPr>
      </w:pPr>
      <w:r w:rsidRPr="00F65354">
        <w:rPr>
          <w:color w:val="auto"/>
          <w:lang w:eastAsia="en-US"/>
        </w:rPr>
        <w:t>- kontrolné geodetické merania počas výstavby diela,</w:t>
      </w:r>
    </w:p>
    <w:p w14:paraId="41762485" w14:textId="77777777" w:rsidR="00F65354" w:rsidRPr="00F65354" w:rsidRDefault="00F65354" w:rsidP="00B760D8">
      <w:pPr>
        <w:ind w:left="705"/>
        <w:jc w:val="both"/>
        <w:rPr>
          <w:color w:val="auto"/>
          <w:lang w:eastAsia="en-US"/>
        </w:rPr>
      </w:pPr>
      <w:r w:rsidRPr="00F65354">
        <w:rPr>
          <w:color w:val="auto"/>
          <w:lang w:eastAsia="en-US"/>
        </w:rPr>
        <w:t>- vypracovanie plánu užívania verejnej práce so zohľadnením všetkých okolností na bezporuchové užívanie diela,</w:t>
      </w:r>
    </w:p>
    <w:p w14:paraId="6C63D961" w14:textId="77777777" w:rsidR="00F65354" w:rsidRPr="00F65354" w:rsidRDefault="00F65354" w:rsidP="00B760D8">
      <w:pPr>
        <w:ind w:left="705"/>
        <w:jc w:val="both"/>
        <w:rPr>
          <w:color w:val="auto"/>
          <w:lang w:eastAsia="en-US"/>
        </w:rPr>
      </w:pPr>
      <w:r w:rsidRPr="00F65354">
        <w:rPr>
          <w:color w:val="auto"/>
          <w:lang w:eastAsia="en-US"/>
        </w:rPr>
        <w:t xml:space="preserve">- vypracovanie plánu bezpečnosti a ochrany zdravia pri práci, </w:t>
      </w:r>
    </w:p>
    <w:p w14:paraId="4D9760FD" w14:textId="77777777" w:rsidR="00F65354" w:rsidRPr="00F65354" w:rsidRDefault="00F65354" w:rsidP="00B760D8">
      <w:pPr>
        <w:ind w:left="705"/>
        <w:jc w:val="both"/>
        <w:rPr>
          <w:color w:val="auto"/>
          <w:lang w:eastAsia="en-US"/>
        </w:rPr>
      </w:pPr>
      <w:r w:rsidRPr="00F65354">
        <w:rPr>
          <w:color w:val="auto"/>
          <w:lang w:eastAsia="en-US"/>
        </w:rPr>
        <w:t>- výkon koordinátora bezpečnosti na stavbe a koordinátora projektov,</w:t>
      </w:r>
    </w:p>
    <w:p w14:paraId="4370A267" w14:textId="77777777" w:rsidR="00F65354" w:rsidRPr="00F65354" w:rsidRDefault="00F65354" w:rsidP="00B760D8">
      <w:pPr>
        <w:ind w:left="705"/>
        <w:jc w:val="both"/>
        <w:rPr>
          <w:color w:val="auto"/>
          <w:lang w:eastAsia="en-US"/>
        </w:rPr>
      </w:pPr>
      <w:r w:rsidRPr="00F65354">
        <w:rPr>
          <w:color w:val="auto"/>
          <w:lang w:eastAsia="en-US"/>
        </w:rPr>
        <w:t>- kontrolný plán stavby, odsúhlasený na začiatku plnenia projektantom stavby a objednávateľom, podľa ktorého sa budú vykonávať kontroly diela počas jeho realizácie.</w:t>
      </w:r>
    </w:p>
    <w:p w14:paraId="531310C0" w14:textId="77777777" w:rsidR="00F65354" w:rsidRPr="00F65354" w:rsidRDefault="00F65354" w:rsidP="00B760D8">
      <w:pPr>
        <w:ind w:left="705"/>
        <w:jc w:val="both"/>
        <w:rPr>
          <w:color w:val="auto"/>
          <w:lang w:eastAsia="en-US"/>
        </w:rPr>
      </w:pPr>
      <w:r w:rsidRPr="00F65354">
        <w:rPr>
          <w:color w:val="auto"/>
          <w:lang w:eastAsia="en-US"/>
        </w:rPr>
        <w:t>- všetky ostatné súvisiace práce a dodávky, vyplývajúce z PD a všeobecných technologických predpisov,</w:t>
      </w:r>
    </w:p>
    <w:p w14:paraId="6330CAB3" w14:textId="0404701F" w:rsidR="00F65354" w:rsidRPr="00F65354" w:rsidRDefault="00F65354" w:rsidP="00B760D8">
      <w:pPr>
        <w:ind w:left="705"/>
        <w:jc w:val="both"/>
        <w:rPr>
          <w:color w:val="auto"/>
          <w:lang w:eastAsia="en-US"/>
        </w:rPr>
      </w:pPr>
      <w:r w:rsidRPr="00F65354">
        <w:rPr>
          <w:color w:val="auto"/>
          <w:lang w:eastAsia="en-US"/>
        </w:rPr>
        <w:t xml:space="preserve">Práce v zmysle požiadaviek verejného obstarávateľa  a v zmysle projektovej dokumentácie, ktorá je súčasťou týchto súťažných podkladov, musia byť realizované v súlade so špecifickými podmienkami zákona č. 50/1976 Zb. o územnom plánovaní a stavebnom poriadku (stavebný zákon) v platnom znení.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w:t>
      </w:r>
      <w:r w:rsidR="00B760D8">
        <w:rPr>
          <w:color w:val="auto"/>
          <w:lang w:eastAsia="en-US"/>
        </w:rPr>
        <w:t xml:space="preserve">               </w:t>
      </w:r>
      <w:r w:rsidRPr="00F65354">
        <w:rPr>
          <w:color w:val="auto"/>
          <w:lang w:eastAsia="en-US"/>
        </w:rPr>
        <w:t xml:space="preserve">č. 532/2002    Z. z., ktorou sa ustanovujú podrobnosti o všeobecných technických požiadavkách na výstavbu a o všeobecných technických požiadavkách na stavby užívané osobami s obmedzenou schopnosťou pohybu a orientácie v platnom znení a taktiež ustanovenia zákona </w:t>
      </w:r>
      <w:r w:rsidR="00B760D8">
        <w:rPr>
          <w:color w:val="auto"/>
          <w:lang w:eastAsia="en-US"/>
        </w:rPr>
        <w:t xml:space="preserve">    </w:t>
      </w:r>
      <w:r w:rsidRPr="00F65354">
        <w:rPr>
          <w:color w:val="auto"/>
          <w:lang w:eastAsia="en-US"/>
        </w:rPr>
        <w:t>č. 254/1998 Z. z. o verejných prácach v platnom znení.</w:t>
      </w:r>
    </w:p>
    <w:p w14:paraId="564856FA" w14:textId="7A33D96F" w:rsidR="00172E2F" w:rsidRPr="00F65354" w:rsidRDefault="00F65354" w:rsidP="00B760D8">
      <w:pPr>
        <w:ind w:left="705"/>
        <w:jc w:val="both"/>
        <w:rPr>
          <w:color w:val="auto"/>
          <w:lang w:eastAsia="en-US"/>
        </w:rPr>
      </w:pPr>
      <w:r w:rsidRPr="00F65354">
        <w:rPr>
          <w:color w:val="auto"/>
          <w:lang w:eastAsia="en-US"/>
        </w:rPr>
        <w:t>Pred realizáciou stavby musia byť jednotlivými správcami vytýčené inžinierske siete. Prípadné zemné práce v ochranných pásmach inžinierskych sietí sa musia vykonávať ručne so zvýšenou opatrnosťou.</w:t>
      </w:r>
    </w:p>
    <w:p w14:paraId="00F860F1" w14:textId="3695F42E" w:rsidR="00816007" w:rsidRDefault="00816007" w:rsidP="00334D29">
      <w:pPr>
        <w:pStyle w:val="Cislo-2-text"/>
        <w:ind w:left="705" w:hanging="705"/>
      </w:pPr>
      <w:r w:rsidRPr="00816007">
        <w:t>2.</w:t>
      </w:r>
      <w:r w:rsidR="00B760D8">
        <w:t>5</w:t>
      </w:r>
      <w:r w:rsidRPr="00816007">
        <w:t>.</w:t>
      </w:r>
      <w:r w:rsidRPr="00816007">
        <w:tab/>
        <w:t xml:space="preserve">Zhotoviteľ potvrdzuje, že sa v plnom rozsahu zoznámil s rozsahom a povahou Diela, že sú mu </w:t>
      </w:r>
      <w:r w:rsidRPr="00816007">
        <w:tab/>
        <w:t>známe technické a kvalitatívne podmienky k realizácii Diela, a že disponuje takými kapacitami a odbornými znalosťami, ktoré sú k zhotoveniu Diela potrebné.</w:t>
      </w:r>
    </w:p>
    <w:p w14:paraId="1C2206AA" w14:textId="77777777" w:rsidR="000A59DF" w:rsidRPr="00816007" w:rsidRDefault="000A59DF" w:rsidP="00816007">
      <w:pPr>
        <w:ind w:left="705" w:hanging="705"/>
        <w:jc w:val="both"/>
      </w:pPr>
    </w:p>
    <w:p w14:paraId="7C938CA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3.</w:t>
      </w:r>
    </w:p>
    <w:p w14:paraId="43873509" w14:textId="5F0BA755"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KVALITA DIELA</w:t>
      </w:r>
    </w:p>
    <w:p w14:paraId="5D1F5A38"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350A82C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3.1.</w:t>
      </w:r>
      <w:r w:rsidRPr="00816007">
        <w:tab/>
        <w:t>Dielo musí byť zhotovené v zmysle čl. 2., nesmie mať žiadne vady a nedostatky brániace jeho riadnemu užívaniu, alebo spôsobujúce rýchlejšie opotrebenie Diela.</w:t>
      </w:r>
    </w:p>
    <w:p w14:paraId="6F488E7E" w14:textId="707A1A95" w:rsidR="00816007" w:rsidRPr="00816007" w:rsidRDefault="00816007" w:rsidP="00816007">
      <w:pPr>
        <w:jc w:val="both"/>
      </w:pPr>
      <w:r w:rsidRPr="00816007">
        <w:lastRenderedPageBreak/>
        <w:t>3.2.</w:t>
      </w:r>
      <w:r w:rsidRPr="00816007">
        <w:tab/>
        <w:t>Zhotoviteľ sa zaväzuje odovzdať Dielo v celku.</w:t>
      </w:r>
    </w:p>
    <w:p w14:paraId="4D8F756D" w14:textId="77777777" w:rsidR="00816007" w:rsidRPr="00816007" w:rsidRDefault="00816007" w:rsidP="00816007">
      <w:pPr>
        <w:widowControl w:val="0"/>
        <w:tabs>
          <w:tab w:val="left" w:pos="540"/>
          <w:tab w:val="left" w:pos="2304"/>
          <w:tab w:val="left" w:pos="3456"/>
          <w:tab w:val="left" w:pos="4608"/>
          <w:tab w:val="left" w:pos="5760"/>
          <w:tab w:val="left" w:pos="6912"/>
          <w:tab w:val="left" w:pos="8064"/>
        </w:tabs>
        <w:ind w:left="720" w:hanging="720"/>
        <w:jc w:val="both"/>
      </w:pPr>
      <w:r w:rsidRPr="00816007">
        <w:t>3.3.</w:t>
      </w:r>
      <w:r w:rsidRPr="00816007">
        <w:tab/>
      </w:r>
      <w:r w:rsidRPr="00816007">
        <w:tab/>
        <w:t>Zhotoviteľ realizujúci zmluvne dohodnuté práce je povinný dokladovať kvalitu vykonaných prác od začiatku po ukončenie Diela týmito dokumentmi:</w:t>
      </w:r>
    </w:p>
    <w:p w14:paraId="1398C7F8" w14:textId="745A9CB9" w:rsidR="00816007" w:rsidRPr="00816007" w:rsidRDefault="00816007" w:rsidP="006612B7">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tab/>
      </w:r>
      <w:r w:rsidRPr="00816007">
        <w:tab/>
      </w:r>
      <w:r w:rsidRPr="00816007">
        <w:rPr>
          <w:snapToGrid w:val="0"/>
        </w:rPr>
        <w:t xml:space="preserve">a)   správou o vykonaní prác s prípadným opisom vykonaných zmien a odchýlok od dokumentácie   </w:t>
      </w:r>
    </w:p>
    <w:p w14:paraId="673C21C0" w14:textId="249C0B87" w:rsidR="00816007" w:rsidRPr="00816007" w:rsidRDefault="00816007" w:rsidP="00816007">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rPr>
          <w:snapToGrid w:val="0"/>
        </w:rPr>
        <w:t xml:space="preserve">             overenej v stavebnom konaní</w:t>
      </w:r>
      <w:r w:rsidR="00105611" w:rsidRPr="00105611">
        <w:t xml:space="preserve"> </w:t>
      </w:r>
      <w:r w:rsidR="00105611" w:rsidRPr="00105611">
        <w:rPr>
          <w:snapToGrid w:val="0"/>
        </w:rPr>
        <w:t>alebo povolení zmeny stavby pred dokončením</w:t>
      </w:r>
      <w:r w:rsidR="00105611">
        <w:rPr>
          <w:snapToGrid w:val="0"/>
        </w:rPr>
        <w:t xml:space="preserve"> </w:t>
      </w:r>
      <w:r w:rsidRPr="00816007">
        <w:rPr>
          <w:snapToGrid w:val="0"/>
        </w:rPr>
        <w:t>,</w:t>
      </w:r>
    </w:p>
    <w:p w14:paraId="6B76B9DC" w14:textId="3BFB4526" w:rsidR="008C7355"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b)</w:t>
      </w:r>
      <w:r w:rsidRPr="00816007">
        <w:rPr>
          <w:snapToGrid w:val="0"/>
        </w:rPr>
        <w:tab/>
        <w:t>potvrdeným porealizačným projektom so zakreslením zmien a odchýlok od projektovej dokumentácie – projekt skutočného vyhotovenia,</w:t>
      </w:r>
      <w:r w:rsidR="008C7355" w:rsidRPr="008C7355">
        <w:t xml:space="preserve"> </w:t>
      </w:r>
      <w:r w:rsidR="008C7355" w:rsidRPr="008C7355">
        <w:rPr>
          <w:snapToGrid w:val="0"/>
        </w:rPr>
        <w:t>3x v tlačenej forme, 2x na elektronickom nosiči</w:t>
      </w:r>
      <w:r w:rsidR="00D16890">
        <w:rPr>
          <w:snapToGrid w:val="0"/>
        </w:rPr>
        <w:t>,</w:t>
      </w:r>
    </w:p>
    <w:p w14:paraId="39EA8D75" w14:textId="6261766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c)</w:t>
      </w:r>
      <w:r w:rsidRPr="00816007">
        <w:rPr>
          <w:snapToGrid w:val="0"/>
        </w:rPr>
        <w:tab/>
        <w:t xml:space="preserve">zápismi, protokolmi a osvedčeniami o vykonaných skúškach použitých materiálov a technológií (overovacie kontrolné skúšky, protokoly, správy o kvalite konštrukcií a zabudovaných materiáloch, zaťažovacie skúšky, </w:t>
      </w:r>
      <w:r w:rsidR="003B11E6">
        <w:rPr>
          <w:snapToGrid w:val="0"/>
        </w:rPr>
        <w:t xml:space="preserve">protokoly o miere zhutnenia, </w:t>
      </w:r>
      <w:r w:rsidRPr="00816007">
        <w:rPr>
          <w:snapToGrid w:val="0"/>
        </w:rPr>
        <w:t>skúšky predpísané projektovou dokumentáciou a i.),</w:t>
      </w:r>
    </w:p>
    <w:p w14:paraId="764193FF"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d)</w:t>
      </w:r>
      <w:r w:rsidRPr="00816007">
        <w:rPr>
          <w:snapToGrid w:val="0"/>
        </w:rPr>
        <w:tab/>
        <w:t>kópiami zo stavebného denníka,</w:t>
      </w:r>
    </w:p>
    <w:p w14:paraId="4CD79D5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e)</w:t>
      </w:r>
      <w:r w:rsidRPr="00816007">
        <w:rPr>
          <w:snapToGrid w:val="0"/>
        </w:rPr>
        <w:tab/>
        <w:t>vyplneným skúšobným a kontrolným plánom, potvrdeným Zhotoviteľom, podľa § 13 zákona č. 254/1998 Z. z. o verejných prácach s potvrdením o vykonaných skúškach a kontrolách,</w:t>
      </w:r>
    </w:p>
    <w:p w14:paraId="06BAF3B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f)</w:t>
      </w:r>
      <w:r w:rsidRPr="00816007">
        <w:rPr>
          <w:snapToGrid w:val="0"/>
        </w:rPr>
        <w:tab/>
        <w:t>dokladmi o preukázaní zhody s deklarovanými alebo vyžadovanými normami, atestmi, certifikátmi použitých výrobkov na zhotovenom Diele – všetky dodané v slovenskom alebo českom jazyku. Doklady dodané v iných jazykoch musia byť preložené do slovenčiny prostredníctvom úradného prekladu.</w:t>
      </w:r>
    </w:p>
    <w:p w14:paraId="4D235073" w14:textId="648929CF"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g)</w:t>
      </w:r>
      <w:r w:rsidRPr="00816007">
        <w:rPr>
          <w:snapToGrid w:val="0"/>
        </w:rPr>
        <w:tab/>
        <w:t xml:space="preserve">potvrdeniami správcu certifikovanej skládky </w:t>
      </w:r>
      <w:r w:rsidR="00037A8E" w:rsidRPr="00037A8E">
        <w:rPr>
          <w:snapToGrid w:val="0"/>
        </w:rPr>
        <w:t xml:space="preserve">formou vážnych lístkov o prijatí stavebných odpadov, stavebnej </w:t>
      </w:r>
      <w:proofErr w:type="spellStart"/>
      <w:r w:rsidR="00037A8E" w:rsidRPr="00037A8E">
        <w:rPr>
          <w:snapToGrid w:val="0"/>
        </w:rPr>
        <w:t>sute</w:t>
      </w:r>
      <w:proofErr w:type="spellEnd"/>
      <w:r w:rsidR="00037A8E" w:rsidRPr="00037A8E">
        <w:rPr>
          <w:snapToGrid w:val="0"/>
        </w:rPr>
        <w:t xml:space="preserve">, tuhého komunálneho odpadu vo fakturovanom množstve. Vážny lístok musí obsahovať: názov certifikovanej skládky, dátum odberu, kód odpadu, ŠPZ auta, navážené množstvo (v štruktúre: brutto, </w:t>
      </w:r>
      <w:proofErr w:type="spellStart"/>
      <w:r w:rsidR="00037A8E" w:rsidRPr="00037A8E">
        <w:rPr>
          <w:snapToGrid w:val="0"/>
        </w:rPr>
        <w:t>tara</w:t>
      </w:r>
      <w:proofErr w:type="spellEnd"/>
      <w:r w:rsidR="00037A8E" w:rsidRPr="00037A8E">
        <w:rPr>
          <w:snapToGrid w:val="0"/>
        </w:rPr>
        <w:t>, netto), meno pracovníka obsluhy váhy, názov stavby z ktorej odpad pochádza</w:t>
      </w:r>
      <w:r w:rsidR="000F0B7A">
        <w:rPr>
          <w:snapToGrid w:val="0"/>
        </w:rPr>
        <w:t>,</w:t>
      </w:r>
    </w:p>
    <w:p w14:paraId="5ED2176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h)</w:t>
      </w:r>
      <w:r w:rsidRPr="00816007">
        <w:rPr>
          <w:snapToGrid w:val="0"/>
        </w:rPr>
        <w:tab/>
        <w:t>potvrdeniami o odstránení vád a nedorobkov (v prípade ak boli zistené),</w:t>
      </w:r>
    </w:p>
    <w:p w14:paraId="3CD7C8A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i)</w:t>
      </w:r>
      <w:r w:rsidRPr="00816007">
        <w:rPr>
          <w:snapToGrid w:val="0"/>
        </w:rPr>
        <w:tab/>
        <w:t>preberacím protokolom o odovzdaní a prevzatí ukončenej verejnej práce,</w:t>
      </w:r>
    </w:p>
    <w:p w14:paraId="3D3924B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j)</w:t>
      </w:r>
      <w:r w:rsidRPr="00816007">
        <w:rPr>
          <w:snapToGrid w:val="0"/>
        </w:rPr>
        <w:tab/>
        <w:t>plánom užívania verejnej práce podľa § 14 Zákona č. 254/1998 Z. z. o verejných prácach,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5441E129" w14:textId="0638C55D" w:rsid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k)</w:t>
      </w:r>
      <w:r w:rsidRPr="00816007">
        <w:rPr>
          <w:snapToGrid w:val="0"/>
        </w:rPr>
        <w:tab/>
        <w:t>porealizačným zameraním a geometrickým plánom (3x</w:t>
      </w:r>
      <w:r w:rsidR="00DB394B">
        <w:rPr>
          <w:snapToGrid w:val="0"/>
        </w:rPr>
        <w:t xml:space="preserve"> v tlačenej forme, 2x </w:t>
      </w:r>
      <w:r w:rsidR="00054B8E" w:rsidRPr="00816007">
        <w:rPr>
          <w:snapToGrid w:val="0"/>
        </w:rPr>
        <w:t xml:space="preserve">na </w:t>
      </w:r>
      <w:r w:rsidR="0027437C">
        <w:rPr>
          <w:snapToGrid w:val="0"/>
        </w:rPr>
        <w:t>elektronickom</w:t>
      </w:r>
      <w:r w:rsidR="00054B8E" w:rsidRPr="00816007">
        <w:rPr>
          <w:snapToGrid w:val="0"/>
        </w:rPr>
        <w:t xml:space="preserve"> nosiči</w:t>
      </w:r>
      <w:r w:rsidR="00DB394B">
        <w:rPr>
          <w:snapToGrid w:val="0"/>
        </w:rPr>
        <w:t xml:space="preserve">), </w:t>
      </w:r>
      <w:r w:rsidRPr="00816007">
        <w:rPr>
          <w:snapToGrid w:val="0"/>
        </w:rPr>
        <w:t>vyhotovené odborne spôsobilým geodetom</w:t>
      </w:r>
      <w:r w:rsidR="001D6B20" w:rsidRPr="001D6B20">
        <w:t xml:space="preserve"> </w:t>
      </w:r>
      <w:r w:rsidR="001D6B20" w:rsidRPr="001D6B20">
        <w:rPr>
          <w:snapToGrid w:val="0"/>
        </w:rPr>
        <w:t>(všetky stavebné objekty, siete, zeleň),</w:t>
      </w:r>
    </w:p>
    <w:p w14:paraId="293DFC26" w14:textId="6AD81FA3" w:rsidR="0050769C" w:rsidRPr="0050769C" w:rsidRDefault="0050769C"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50769C">
        <w:rPr>
          <w:snapToGrid w:val="0"/>
        </w:rPr>
        <w:t xml:space="preserve">l)   </w:t>
      </w:r>
      <w:r w:rsidRPr="0050769C">
        <w:rPr>
          <w:snapToGrid w:val="0"/>
        </w:rPr>
        <w:tab/>
        <w:t>fotodokumentáciou z priebehu výstavby na elektronickom nosiči, min. 3 fotografie z každého dňa realizácie</w:t>
      </w:r>
      <w:r w:rsidR="00091117">
        <w:rPr>
          <w:snapToGrid w:val="0"/>
        </w:rPr>
        <w:t>.</w:t>
      </w:r>
    </w:p>
    <w:p w14:paraId="7E67BE94" w14:textId="45142BC7" w:rsidR="00816007" w:rsidRPr="00816007" w:rsidRDefault="00816007"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b/>
          <w:snapToGrid w:val="0"/>
        </w:rPr>
        <w:t>Nesplnenie týchto požiadaviek predstavuje vady Diela a podstatné porušenie tejto zmluvy.</w:t>
      </w:r>
    </w:p>
    <w:p w14:paraId="7C6484E3" w14:textId="77777777" w:rsidR="00807EB1" w:rsidRDefault="00807EB1"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46987754" w14:textId="3514DCB9"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4.</w:t>
      </w:r>
    </w:p>
    <w:p w14:paraId="6226AE0D" w14:textId="1443B680"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CENA DIELA</w:t>
      </w:r>
    </w:p>
    <w:p w14:paraId="04BD1796"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00F00F1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4.1</w:t>
      </w:r>
      <w:r w:rsidRPr="00816007">
        <w:rPr>
          <w:color w:val="FF0000"/>
        </w:rPr>
        <w:tab/>
      </w:r>
      <w:r w:rsidRPr="00816007">
        <w:t>Cena Diela je výsledkom verejného obstarávania a je stanovená podľa zákona č. 18/1996 Z. z. o cenách v znení neskorších predpisov nasledovne:</w:t>
      </w:r>
    </w:p>
    <w:p w14:paraId="6D89F3AD" w14:textId="06C9126E"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Cena Diela vo výške ..................</w:t>
      </w:r>
      <w:r w:rsidR="009B2819">
        <w:t>...</w:t>
      </w:r>
      <w:r w:rsidRPr="00816007">
        <w:t>.. eur vrátane DPH, slovom ....................................... eur.</w:t>
      </w:r>
    </w:p>
    <w:p w14:paraId="11FB099A" w14:textId="392C6E2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816007">
        <w:t>4.2.</w:t>
      </w:r>
      <w:r w:rsidRPr="00816007">
        <w:tab/>
        <w:t xml:space="preserve">Podrobná špecifikácia ceny Diela s vymedzením kvalitatívnych a dodacích podmienok je uvedená v prílohe č. </w:t>
      </w:r>
      <w:r w:rsidR="00F57628">
        <w:t>3</w:t>
      </w:r>
      <w:r w:rsidRPr="00816007">
        <w:t xml:space="preserve"> tejto zmluvy – ponukový rozpočet</w:t>
      </w:r>
      <w:r w:rsidR="00BB59C0">
        <w:t xml:space="preserve"> /</w:t>
      </w:r>
      <w:r w:rsidR="00CC3EC6">
        <w:t>ocenený výkaz výmer/</w:t>
      </w:r>
      <w:r w:rsidRPr="00816007">
        <w:t>.</w:t>
      </w:r>
    </w:p>
    <w:p w14:paraId="66AC175C" w14:textId="77777777" w:rsidR="00816007" w:rsidRPr="00816007" w:rsidRDefault="00816007" w:rsidP="00816007">
      <w:pPr>
        <w:autoSpaceDE w:val="0"/>
        <w:autoSpaceDN w:val="0"/>
        <w:adjustRightInd w:val="0"/>
        <w:ind w:left="709" w:hanging="709"/>
        <w:jc w:val="both"/>
      </w:pPr>
      <w:r w:rsidRPr="00816007">
        <w:t>4.3.</w:t>
      </w:r>
      <w:r w:rsidRPr="00816007">
        <w:tab/>
      </w:r>
      <w:r w:rsidRPr="00816007">
        <w:rPr>
          <w:rFonts w:eastAsiaTheme="minorHAnsi"/>
          <w:lang w:eastAsia="en-US"/>
        </w:rPr>
        <w:t>Cena Diela, dohodnutá oboma zmluvnými stranami, zahŕňa všetky práce a dodávky, odborné posudky, revízie, vyjadrenia, skúšky a ďalšie súvisiace práce a činnosti, ktoré budú potrebné pri realizácii Diela, na odovzdanie a prevzatie Diela (napr. preberacie protokoly a i.), alebo k jeho odovzdaniu do užívania.</w:t>
      </w:r>
    </w:p>
    <w:p w14:paraId="73090A06" w14:textId="77777777" w:rsidR="00816007" w:rsidRPr="00816007" w:rsidRDefault="00816007" w:rsidP="00816007">
      <w:pPr>
        <w:ind w:left="705" w:hanging="705"/>
        <w:jc w:val="both"/>
      </w:pPr>
      <w:r w:rsidRPr="00816007">
        <w:t>4.4.</w:t>
      </w:r>
      <w:r w:rsidRPr="00816007">
        <w:tab/>
        <w:t>Cena dohodnutá v čl. 4.1 kryje všetky náklady potrebné na dodržanie zmluvne dohodnutých kvalitatívnych, dodacích a platobných podmienok podľa tejto zmluvy a podkladov z verejného obstarávania a to najmä:</w:t>
      </w:r>
    </w:p>
    <w:p w14:paraId="3CD26DB5" w14:textId="77777777" w:rsidR="00816007" w:rsidRPr="00816007" w:rsidRDefault="00816007" w:rsidP="00816007">
      <w:pPr>
        <w:ind w:left="993" w:hanging="284"/>
        <w:jc w:val="both"/>
      </w:pPr>
      <w:r w:rsidRPr="00816007">
        <w:t>a)</w:t>
      </w:r>
      <w:r w:rsidRPr="00816007">
        <w:tab/>
        <w:t>odovzdanie Diela v celku a v požadovanej kvalite</w:t>
      </w:r>
    </w:p>
    <w:p w14:paraId="6FC79763" w14:textId="77777777" w:rsidR="00816007" w:rsidRPr="00816007" w:rsidRDefault="00816007" w:rsidP="00816007">
      <w:pPr>
        <w:ind w:left="993" w:hanging="284"/>
        <w:jc w:val="both"/>
      </w:pPr>
      <w:r w:rsidRPr="00816007">
        <w:lastRenderedPageBreak/>
        <w:t>b)</w:t>
      </w:r>
      <w:r w:rsidRPr="00816007">
        <w:tab/>
        <w:t>splnenie technicko-kvalitatívnych parametrov uvedených v:</w:t>
      </w:r>
    </w:p>
    <w:p w14:paraId="57079A9D" w14:textId="77777777" w:rsidR="00816007" w:rsidRPr="00816007" w:rsidRDefault="00816007" w:rsidP="00816007">
      <w:pPr>
        <w:ind w:left="1134" w:hanging="141"/>
        <w:jc w:val="both"/>
      </w:pPr>
      <w:r w:rsidRPr="00816007">
        <w:t>-</w:t>
      </w:r>
      <w:r w:rsidRPr="00816007">
        <w:tab/>
        <w:t>technických normách a predpisoch, platných na území Slovenskej republiky a v Európskej únii (i doporučených, súvisiacich s predmetom Diela),</w:t>
      </w:r>
    </w:p>
    <w:p w14:paraId="59C3575E" w14:textId="4A8AF10F" w:rsidR="00816007" w:rsidRPr="00816007" w:rsidRDefault="00816007" w:rsidP="00816007">
      <w:pPr>
        <w:ind w:left="1134" w:hanging="141"/>
        <w:jc w:val="both"/>
      </w:pPr>
      <w:r w:rsidRPr="00816007">
        <w:t>-</w:t>
      </w:r>
      <w:r w:rsidRPr="00816007">
        <w:tab/>
        <w:t xml:space="preserve">normách a technických podmienkach, uvedených v projektovej dokumentácii </w:t>
      </w:r>
      <w:r w:rsidR="00AF79B4">
        <w:t xml:space="preserve">                               </w:t>
      </w:r>
      <w:r w:rsidRPr="00816007">
        <w:t>a v podkladoch z verejného obstarávania,</w:t>
      </w:r>
    </w:p>
    <w:p w14:paraId="35FBA54A" w14:textId="77777777" w:rsidR="00816007" w:rsidRPr="00816007" w:rsidRDefault="00816007" w:rsidP="00816007">
      <w:pPr>
        <w:ind w:left="993" w:hanging="284"/>
        <w:jc w:val="both"/>
      </w:pPr>
      <w:r w:rsidRPr="00816007">
        <w:t>c)</w:t>
      </w:r>
      <w:r w:rsidRPr="00816007">
        <w:tab/>
        <w:t>splnenie podmienok realizácie Diela, ktorými sú:</w:t>
      </w:r>
    </w:p>
    <w:p w14:paraId="1200D031" w14:textId="77777777" w:rsidR="00816007" w:rsidRPr="00816007" w:rsidRDefault="00816007" w:rsidP="00816007">
      <w:pPr>
        <w:ind w:left="1134" w:hanging="141"/>
        <w:jc w:val="both"/>
      </w:pPr>
      <w:r w:rsidRPr="00816007">
        <w:t>-</w:t>
      </w:r>
      <w:r w:rsidRPr="00816007">
        <w:tab/>
        <w:t>zhotovenie prípadného podrobnejšieho projektu (ak je pri realizácii Diela potrebný),</w:t>
      </w:r>
    </w:p>
    <w:p w14:paraId="58D591B6" w14:textId="2B15D99A" w:rsidR="00816007" w:rsidRPr="00816007" w:rsidRDefault="00816007" w:rsidP="00816007">
      <w:pPr>
        <w:ind w:left="1134" w:hanging="141"/>
        <w:jc w:val="both"/>
      </w:pPr>
      <w:r w:rsidRPr="00816007">
        <w:t>-</w:t>
      </w:r>
      <w:r w:rsidRPr="00816007">
        <w:tab/>
        <w:t xml:space="preserve">vykonanie kontrolných a preukazných skúšok materiálov, prvkov, strojov, zariadení </w:t>
      </w:r>
      <w:r w:rsidR="00AF79B4">
        <w:t xml:space="preserve">                         </w:t>
      </w:r>
      <w:r w:rsidRPr="00816007">
        <w:t>a konštrukcií,</w:t>
      </w:r>
    </w:p>
    <w:p w14:paraId="1443DCC5" w14:textId="77777777" w:rsidR="00816007" w:rsidRPr="00816007" w:rsidRDefault="00816007" w:rsidP="00816007">
      <w:pPr>
        <w:ind w:left="1134" w:hanging="141"/>
        <w:jc w:val="both"/>
      </w:pPr>
      <w:r w:rsidRPr="00816007">
        <w:t>-</w:t>
      </w:r>
      <w:r w:rsidRPr="00816007">
        <w:tab/>
        <w:t>úhrada spotrebovaných energií počas realizácie Diela,</w:t>
      </w:r>
    </w:p>
    <w:p w14:paraId="0A792964" w14:textId="77777777" w:rsidR="00816007" w:rsidRPr="00816007" w:rsidRDefault="00816007" w:rsidP="00816007">
      <w:pPr>
        <w:ind w:left="1134" w:hanging="141"/>
        <w:jc w:val="both"/>
      </w:pPr>
      <w:r w:rsidRPr="00816007">
        <w:t>-</w:t>
      </w:r>
      <w:r w:rsidRPr="00816007">
        <w:tab/>
        <w:t>úhrada vodného a stočného v priebehu výstavby,</w:t>
      </w:r>
    </w:p>
    <w:p w14:paraId="6535A12A" w14:textId="77777777" w:rsidR="00816007" w:rsidRPr="00816007" w:rsidRDefault="00816007" w:rsidP="00816007">
      <w:pPr>
        <w:ind w:left="1134" w:hanging="141"/>
        <w:jc w:val="both"/>
      </w:pPr>
      <w:r w:rsidRPr="00816007">
        <w:t>-</w:t>
      </w:r>
      <w:r w:rsidRPr="00816007">
        <w:tab/>
        <w:t>náklady na vyloženie, skladovanie materiálov,</w:t>
      </w:r>
    </w:p>
    <w:p w14:paraId="5574BF2B" w14:textId="0489858E" w:rsidR="00816007" w:rsidRPr="00816007" w:rsidRDefault="00816007" w:rsidP="00816007">
      <w:pPr>
        <w:ind w:left="1134" w:hanging="141"/>
        <w:jc w:val="both"/>
      </w:pPr>
      <w:r w:rsidRPr="00816007">
        <w:t>-</w:t>
      </w:r>
      <w:r w:rsidRPr="00816007">
        <w:tab/>
      </w:r>
      <w:bookmarkStart w:id="45" w:name="_Hlk527701706"/>
      <w:r w:rsidRPr="00816007">
        <w:t>náklady na osadenie informačn</w:t>
      </w:r>
      <w:r w:rsidR="005F16DB">
        <w:t>ých</w:t>
      </w:r>
      <w:r w:rsidRPr="00816007">
        <w:t xml:space="preserve"> tab</w:t>
      </w:r>
      <w:r w:rsidR="005F16DB">
        <w:t>úľ</w:t>
      </w:r>
      <w:r w:rsidRPr="00816007">
        <w:t xml:space="preserve">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5"/>
    </w:p>
    <w:p w14:paraId="7AD6B892" w14:textId="45CD3EDD" w:rsidR="00816007" w:rsidRPr="00816007" w:rsidRDefault="003037FB" w:rsidP="003037FB">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w:t>
      </w:r>
      <w:r w:rsidR="00816007" w:rsidRPr="00816007">
        <w:t xml:space="preserve">náklady na odvoz a poplatky za uloženie prebytočného výkopu, stavebného odpadu </w:t>
      </w:r>
      <w:r w:rsidR="00AF79B4">
        <w:t xml:space="preserve">                    </w:t>
      </w:r>
      <w:r w:rsidR="00816007" w:rsidRPr="00816007">
        <w:t xml:space="preserve">a stavebnej </w:t>
      </w:r>
      <w:proofErr w:type="spellStart"/>
      <w:r w:rsidR="00816007" w:rsidRPr="00816007">
        <w:t>sute</w:t>
      </w:r>
      <w:proofErr w:type="spellEnd"/>
      <w:r w:rsidR="00816007" w:rsidRPr="00816007">
        <w:t xml:space="preserve">, preukázané dokladmi o odvoze a likvidácii stavebnej </w:t>
      </w:r>
      <w:proofErr w:type="spellStart"/>
      <w:r w:rsidR="00816007" w:rsidRPr="00816007">
        <w:t>sute</w:t>
      </w:r>
      <w:proofErr w:type="spellEnd"/>
      <w:r w:rsidR="00816007" w:rsidRPr="00816007">
        <w:t>,</w:t>
      </w:r>
      <w:r w:rsidR="00816007" w:rsidRPr="00816007">
        <w:rPr>
          <w:snapToGrid w:val="0"/>
        </w:rPr>
        <w:t xml:space="preserve"> </w:t>
      </w:r>
    </w:p>
    <w:p w14:paraId="1A73C515" w14:textId="77777777" w:rsidR="00816007" w:rsidRPr="00816007" w:rsidRDefault="00816007" w:rsidP="00816007">
      <w:pPr>
        <w:ind w:left="1134" w:hanging="141"/>
        <w:jc w:val="both"/>
      </w:pPr>
      <w:r w:rsidRPr="00816007">
        <w:t>-</w:t>
      </w:r>
      <w:r w:rsidRPr="00816007">
        <w:tab/>
        <w:t>náklady na odvoz prebytočného materiálu,</w:t>
      </w:r>
    </w:p>
    <w:p w14:paraId="665C7CD6" w14:textId="77777777" w:rsidR="00816007" w:rsidRPr="00816007" w:rsidRDefault="00816007" w:rsidP="00816007">
      <w:pPr>
        <w:ind w:left="1134" w:hanging="141"/>
        <w:jc w:val="both"/>
      </w:pPr>
      <w:r w:rsidRPr="00816007">
        <w:t>-</w:t>
      </w:r>
      <w:r w:rsidRPr="00816007">
        <w:tab/>
        <w:t>všetky mzdové a vedľajšie mzdové náklady Zhotoviteľa a jeho subdodávateľov, náklady na pracovníkov, dane, odvody, náklady na nadčasy, odmeny, cestovné a iné vedľajšie výdavky výlučne na strane Zhotoviteľa a jeho subdodávateľov,</w:t>
      </w:r>
    </w:p>
    <w:p w14:paraId="530ED7CB" w14:textId="77777777" w:rsidR="003037FB" w:rsidRDefault="00816007" w:rsidP="00816007">
      <w:pPr>
        <w:ind w:left="1134" w:hanging="141"/>
        <w:jc w:val="both"/>
      </w:pPr>
      <w:r w:rsidRPr="00816007">
        <w:t>-</w:t>
      </w:r>
      <w:r w:rsidRPr="00816007">
        <w:tab/>
        <w:t xml:space="preserve">náklady na všetky bezpečnostné opatrenia do doby prevzatia dokončeného Diela Objednávateľom, </w:t>
      </w:r>
    </w:p>
    <w:p w14:paraId="052DFF27" w14:textId="146B0EBA" w:rsidR="00816007" w:rsidRPr="00816007" w:rsidRDefault="003037FB" w:rsidP="00816007">
      <w:pPr>
        <w:ind w:left="1134" w:hanging="141"/>
        <w:jc w:val="both"/>
      </w:pPr>
      <w:r>
        <w:t xml:space="preserve">- </w:t>
      </w:r>
      <w:r w:rsidR="00816007" w:rsidRPr="00816007">
        <w:t xml:space="preserve">náklady na zabezpečenie dokladovej časti ku kolaudácii stavby v troch vyhotoveniach </w:t>
      </w:r>
      <w:r w:rsidR="00AF79B4">
        <w:t xml:space="preserve">                      </w:t>
      </w:r>
      <w:r w:rsidR="00816007" w:rsidRPr="00816007">
        <w:t xml:space="preserve">v slovenskom jazyku, a to konkrétne v prípade zmien Diela projekty skutočného vyhotovenia, ďalej certifikáty, doklady o odvoze a likvidácii stavebnej </w:t>
      </w:r>
      <w:proofErr w:type="spellStart"/>
      <w:r w:rsidR="00816007" w:rsidRPr="00816007">
        <w:t>sute</w:t>
      </w:r>
      <w:proofErr w:type="spellEnd"/>
      <w:r w:rsidR="00816007" w:rsidRPr="00816007">
        <w:t xml:space="preserve">, revízne správy, záručné listy v kópii, </w:t>
      </w:r>
      <w:r w:rsidR="00070502">
        <w:t>návody na obsluhu a údržbu technolog</w:t>
      </w:r>
      <w:r w:rsidR="002E1B96">
        <w:t xml:space="preserve">ických zariadení, </w:t>
      </w:r>
      <w:r w:rsidR="00816007" w:rsidRPr="00816007">
        <w:t xml:space="preserve">doklady </w:t>
      </w:r>
      <w:r w:rsidR="00AF79B4">
        <w:t xml:space="preserve">               </w:t>
      </w:r>
      <w:r w:rsidR="00816007" w:rsidRPr="00816007">
        <w:t>a certifikáty na akúkoľvek časť Diela, pokiaľ sa takéto doklady v súlade so všeobecne záväznými právnymi predpismi alebo technickými normami a stavebným konaním vyžadujú;</w:t>
      </w:r>
    </w:p>
    <w:p w14:paraId="50A233BD" w14:textId="77777777" w:rsidR="00816007" w:rsidRPr="00816007" w:rsidRDefault="00816007" w:rsidP="00816007">
      <w:pPr>
        <w:ind w:left="1134" w:hanging="141"/>
        <w:jc w:val="both"/>
      </w:pPr>
      <w:r w:rsidRPr="00816007">
        <w:t>- náklady spojené s poskytnutím záruky na realizované Dielo, v dôsledku porušenia povinností Zhotoviteľom,</w:t>
      </w:r>
    </w:p>
    <w:p w14:paraId="79A7B8D1" w14:textId="77777777" w:rsidR="00816007" w:rsidRPr="00816007" w:rsidRDefault="00816007" w:rsidP="00816007">
      <w:pPr>
        <w:ind w:left="1134" w:hanging="141"/>
        <w:jc w:val="both"/>
      </w:pPr>
      <w:r w:rsidRPr="00816007">
        <w:t>-</w:t>
      </w:r>
      <w:r w:rsidRPr="00816007">
        <w:tab/>
        <w:t xml:space="preserve">náklady na geodetické vytýčenie pre účely vytyčovania realizácie Diela a </w:t>
      </w:r>
      <w:proofErr w:type="spellStart"/>
      <w:r w:rsidRPr="00816007">
        <w:t>porealizačné</w:t>
      </w:r>
      <w:proofErr w:type="spellEnd"/>
      <w:r w:rsidRPr="00816007">
        <w:t xml:space="preserve"> geodetické zameranie Diela a vyhotovenie geometrického plánu;</w:t>
      </w:r>
    </w:p>
    <w:p w14:paraId="326A1DFE" w14:textId="77777777" w:rsidR="00816007" w:rsidRPr="00816007" w:rsidRDefault="00816007" w:rsidP="00816007">
      <w:pPr>
        <w:ind w:left="1134" w:hanging="141"/>
        <w:jc w:val="both"/>
      </w:pPr>
      <w:r w:rsidRPr="00816007">
        <w:t>-</w:t>
      </w:r>
      <w:r w:rsidRPr="00816007">
        <w:tab/>
        <w:t>náklady spojené s dovozom materiálov a výrobkov zo zahraničia, (vrátane colných a iných poplatkov), dopravných nákladov, certifikácie výrobkov a materiálov;</w:t>
      </w:r>
    </w:p>
    <w:p w14:paraId="2C0D5AB0" w14:textId="77777777" w:rsidR="00816007" w:rsidRPr="00816007" w:rsidRDefault="00816007" w:rsidP="00816007">
      <w:pPr>
        <w:ind w:left="1134" w:hanging="141"/>
        <w:jc w:val="both"/>
      </w:pPr>
      <w:r w:rsidRPr="00816007">
        <w:t>-</w:t>
      </w:r>
      <w:r w:rsidRPr="00816007">
        <w:tab/>
        <w:t>náklady na vykonanie všetkých skúšok potrebných k realizácií, prevádzke a odovzdaniu Diela;</w:t>
      </w:r>
    </w:p>
    <w:p w14:paraId="175CDB5F" w14:textId="77777777" w:rsidR="00816007" w:rsidRPr="00816007" w:rsidRDefault="00816007" w:rsidP="00816007">
      <w:pPr>
        <w:ind w:left="1134" w:hanging="141"/>
        <w:jc w:val="both"/>
      </w:pPr>
      <w:r w:rsidRPr="00816007">
        <w:t>-</w:t>
      </w:r>
      <w:r w:rsidRPr="00816007">
        <w:tab/>
        <w:t>náklady súvisiace s bezpečnosťou a ochranou zdravia pri práci počas výstavby,</w:t>
      </w:r>
    </w:p>
    <w:p w14:paraId="60587F49" w14:textId="77777777" w:rsidR="00816007" w:rsidRPr="00816007" w:rsidRDefault="00816007" w:rsidP="00816007">
      <w:pPr>
        <w:ind w:left="1134" w:hanging="141"/>
        <w:jc w:val="both"/>
      </w:pPr>
      <w:r w:rsidRPr="00816007">
        <w:t>-</w:t>
      </w:r>
      <w:r w:rsidRPr="00816007">
        <w:tab/>
        <w:t>náklady na zaistenie bezpečnosti technických zariadení počas výstavby,</w:t>
      </w:r>
    </w:p>
    <w:p w14:paraId="3E180111" w14:textId="77777777" w:rsidR="00816007" w:rsidRPr="00816007" w:rsidRDefault="00816007" w:rsidP="00816007">
      <w:pPr>
        <w:ind w:left="1134" w:hanging="141"/>
        <w:jc w:val="both"/>
      </w:pPr>
      <w:r w:rsidRPr="00816007">
        <w:t>-</w:t>
      </w:r>
      <w:r w:rsidRPr="00816007">
        <w:tab/>
        <w:t>náklady vynaložené na požiarnu ochranu v priebehu výstavby,</w:t>
      </w:r>
    </w:p>
    <w:p w14:paraId="39EDB215" w14:textId="77777777" w:rsidR="00816007" w:rsidRPr="00816007" w:rsidRDefault="00816007" w:rsidP="00816007">
      <w:pPr>
        <w:ind w:left="1134" w:hanging="141"/>
        <w:jc w:val="both"/>
      </w:pPr>
      <w:r w:rsidRPr="00816007">
        <w:t>-</w:t>
      </w:r>
      <w:r w:rsidRPr="00816007">
        <w:tab/>
        <w:t>náklady na poistenie podľa tejto zmluvy,</w:t>
      </w:r>
    </w:p>
    <w:p w14:paraId="6ED59F5A" w14:textId="77777777" w:rsidR="00816007" w:rsidRPr="00816007" w:rsidRDefault="00816007" w:rsidP="00816007">
      <w:pPr>
        <w:ind w:left="1134" w:hanging="141"/>
        <w:jc w:val="both"/>
      </w:pPr>
      <w:r w:rsidRPr="00816007">
        <w:t>-</w:t>
      </w:r>
      <w:r w:rsidRPr="00816007">
        <w:tab/>
        <w:t>náklady na vlastnú vodorovnú a zvislú dopravu,</w:t>
      </w:r>
    </w:p>
    <w:p w14:paraId="144F23BA" w14:textId="0113C68A" w:rsidR="00816007" w:rsidRPr="00816007" w:rsidRDefault="00816007" w:rsidP="00816007">
      <w:pPr>
        <w:ind w:left="1134" w:hanging="141"/>
        <w:jc w:val="both"/>
      </w:pPr>
      <w:r w:rsidRPr="00816007">
        <w:t>-</w:t>
      </w:r>
      <w:r w:rsidRPr="00816007">
        <w:tab/>
        <w:t xml:space="preserve">náklady na zabezpečenie vykonávania stavebných prác v neobvyklých podmienkach </w:t>
      </w:r>
      <w:r w:rsidR="00AF79B4">
        <w:t xml:space="preserve">                          </w:t>
      </w:r>
      <w:r w:rsidRPr="00816007">
        <w:t>a v nepriaznivom počasí,</w:t>
      </w:r>
    </w:p>
    <w:p w14:paraId="3B1A5CEE" w14:textId="5478EB03" w:rsidR="00816007" w:rsidRPr="00816007" w:rsidRDefault="00816007" w:rsidP="00816007">
      <w:pPr>
        <w:ind w:left="1134" w:hanging="141"/>
        <w:jc w:val="both"/>
      </w:pPr>
      <w:r w:rsidRPr="00816007">
        <w:t>-</w:t>
      </w:r>
      <w:r w:rsidRPr="00816007">
        <w:tab/>
        <w:t>náklady na zariadenie staveniska, na stráženie, náklady na práce, dodávky a činnosti týkajúce sa POV,</w:t>
      </w:r>
    </w:p>
    <w:p w14:paraId="7D6BDF70" w14:textId="77777777" w:rsidR="00816007" w:rsidRPr="00816007" w:rsidRDefault="00816007" w:rsidP="00816007">
      <w:pPr>
        <w:ind w:left="1134" w:hanging="141"/>
        <w:jc w:val="both"/>
      </w:pPr>
      <w:r w:rsidRPr="00816007">
        <w:t>-</w:t>
      </w:r>
      <w:r w:rsidRPr="00816007">
        <w:tab/>
        <w:t>náklady súvisiace s užívaním verejných plôch a s osobitným užívaním verejných komunikácií,</w:t>
      </w:r>
    </w:p>
    <w:p w14:paraId="2E67C8BF" w14:textId="77777777" w:rsidR="00816007" w:rsidRPr="00816007" w:rsidRDefault="00816007" w:rsidP="00816007">
      <w:pPr>
        <w:ind w:left="1134" w:hanging="141"/>
        <w:jc w:val="both"/>
      </w:pPr>
      <w:r w:rsidRPr="00816007">
        <w:t>-</w:t>
      </w:r>
      <w:r w:rsidRPr="00816007">
        <w:tab/>
        <w:t>náklady na udržiavanie čistoty a poriadku na stavenisku a v jeho bezprostrednom okolí,</w:t>
      </w:r>
    </w:p>
    <w:p w14:paraId="5E8D0101" w14:textId="5641CDA9" w:rsidR="00816007" w:rsidRPr="00816007" w:rsidRDefault="00816007" w:rsidP="00816007">
      <w:pPr>
        <w:ind w:left="1134" w:hanging="141"/>
        <w:jc w:val="both"/>
      </w:pPr>
      <w:r w:rsidRPr="00816007">
        <w:lastRenderedPageBreak/>
        <w:t>-</w:t>
      </w:r>
      <w:r w:rsidRPr="00816007">
        <w:tab/>
        <w:t>náklady na spracovanie kontrolného a skúšobného plánu, plánu užívania verejnej práce, na vypracovanie podrobnejš</w:t>
      </w:r>
      <w:r w:rsidR="00341358">
        <w:t>ieho realizačného projektu</w:t>
      </w:r>
      <w:r w:rsidRPr="00816007">
        <w:t>, projektu skutočného vyhotovenia,</w:t>
      </w:r>
    </w:p>
    <w:p w14:paraId="626C775A" w14:textId="4A89103D" w:rsidR="00816007" w:rsidRDefault="00816007" w:rsidP="00816007">
      <w:pPr>
        <w:ind w:left="1134" w:hanging="141"/>
        <w:jc w:val="both"/>
      </w:pPr>
      <w:r w:rsidRPr="00816007">
        <w:t>-</w:t>
      </w:r>
      <w:r w:rsidRPr="00816007">
        <w:tab/>
        <w:t xml:space="preserve">náklady na zabezpečenie koordinátora dokumentácie, koordinátora bezpečnosti práce, na vypracovanie plánu bezpečnosti a ochrany zdravia pri práci v zmysle nariadenia vlády SR </w:t>
      </w:r>
      <w:r w:rsidR="00AF79B4">
        <w:t xml:space="preserve">             </w:t>
      </w:r>
      <w:r w:rsidRPr="00816007">
        <w:t>č. 396/2006,</w:t>
      </w:r>
    </w:p>
    <w:p w14:paraId="2C010488" w14:textId="772A5814" w:rsidR="00816007" w:rsidRPr="00557230" w:rsidRDefault="00816007" w:rsidP="00557230">
      <w:pPr>
        <w:pStyle w:val="Bezriadkovania"/>
        <w:ind w:left="993"/>
        <w:rPr>
          <w:rFonts w:ascii="Calibri" w:hAnsi="Calibri" w:cs="Calibri"/>
        </w:rPr>
      </w:pPr>
      <w:r w:rsidRPr="00557230">
        <w:rPr>
          <w:rFonts w:ascii="Calibri" w:hAnsi="Calibri" w:cs="Calibri"/>
        </w:rPr>
        <w:t>- akékoľvek iné náklady, ktoré vzniknú Zhotoviteľovi pri realizácii Diela podľa tejto zmluvy.</w:t>
      </w:r>
    </w:p>
    <w:p w14:paraId="3E17ADAC" w14:textId="77777777" w:rsidR="00816007" w:rsidRPr="00816007" w:rsidRDefault="00816007" w:rsidP="00816007">
      <w:pPr>
        <w:jc w:val="both"/>
      </w:pPr>
      <w:r w:rsidRPr="00816007">
        <w:t>4.5.</w:t>
      </w:r>
      <w:r w:rsidRPr="00816007">
        <w:tab/>
        <w:t>Zhotoviteľ sa nemôže dovolávať a uplatňovať nároky na zvýšenie ceny Diela v prípadoch:</w:t>
      </w:r>
    </w:p>
    <w:p w14:paraId="2D6E83C7" w14:textId="77777777" w:rsidR="00816007" w:rsidRPr="00816007" w:rsidRDefault="00816007" w:rsidP="00816007">
      <w:pPr>
        <w:ind w:left="993" w:hanging="285"/>
        <w:jc w:val="both"/>
      </w:pPr>
      <w:r w:rsidRPr="00816007">
        <w:t>a)</w:t>
      </w:r>
      <w:r w:rsidRPr="00816007">
        <w:tab/>
        <w:t>vlastných chýb,</w:t>
      </w:r>
    </w:p>
    <w:p w14:paraId="03C234D3" w14:textId="77777777" w:rsidR="00816007" w:rsidRPr="00816007" w:rsidRDefault="00816007" w:rsidP="00816007">
      <w:pPr>
        <w:ind w:left="993" w:hanging="285"/>
        <w:jc w:val="both"/>
      </w:pPr>
      <w:r w:rsidRPr="00816007">
        <w:t>b)</w:t>
      </w:r>
      <w:r w:rsidRPr="00816007">
        <w:tab/>
        <w:t>nepochopenia podkladov z verejného obstarávania,</w:t>
      </w:r>
    </w:p>
    <w:p w14:paraId="4C7139B9" w14:textId="77777777" w:rsidR="00816007" w:rsidRPr="00816007" w:rsidRDefault="00816007" w:rsidP="00816007">
      <w:pPr>
        <w:ind w:left="993" w:hanging="285"/>
        <w:jc w:val="both"/>
      </w:pPr>
      <w:r w:rsidRPr="00816007">
        <w:t>c)</w:t>
      </w:r>
      <w:r w:rsidRPr="00816007">
        <w:tab/>
        <w:t>nedostatkov riadenia a koordinácie činností pri príprave a realizácii Diela,</w:t>
      </w:r>
    </w:p>
    <w:p w14:paraId="2EC05B74" w14:textId="77777777" w:rsidR="00816007" w:rsidRPr="00816007" w:rsidRDefault="00816007" w:rsidP="00816007">
      <w:pPr>
        <w:ind w:left="993" w:hanging="285"/>
        <w:jc w:val="both"/>
      </w:pPr>
      <w:r w:rsidRPr="00816007">
        <w:t>d)</w:t>
      </w:r>
      <w:r w:rsidRPr="00816007">
        <w:tab/>
        <w:t>zvýšenia cien dodávok a prác pre stavbu,</w:t>
      </w:r>
    </w:p>
    <w:p w14:paraId="0E2F1BFB" w14:textId="328D7DBD" w:rsidR="00816007" w:rsidRPr="00816007" w:rsidRDefault="000F1801" w:rsidP="00816007">
      <w:pPr>
        <w:ind w:left="993" w:hanging="285"/>
        <w:jc w:val="both"/>
      </w:pPr>
      <w:r>
        <w:t>e</w:t>
      </w:r>
      <w:r w:rsidR="00816007" w:rsidRPr="00816007">
        <w:t>)</w:t>
      </w:r>
      <w:r w:rsidR="00816007" w:rsidRPr="00816007">
        <w:tab/>
        <w:t>zmeny daňového statusu zhotoviteľa – z </w:t>
      </w:r>
      <w:proofErr w:type="spellStart"/>
      <w:r w:rsidR="00816007" w:rsidRPr="00816007">
        <w:t>neplatcu</w:t>
      </w:r>
      <w:proofErr w:type="spellEnd"/>
      <w:r w:rsidR="00816007" w:rsidRPr="00816007">
        <w:t xml:space="preserve"> DPH sa stane platca DPH alebo naopak</w:t>
      </w:r>
    </w:p>
    <w:p w14:paraId="4051285A" w14:textId="77777777" w:rsidR="00816007" w:rsidRPr="00C6561C"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16007">
        <w:t>4.6.</w:t>
      </w:r>
      <w:r w:rsidRPr="00816007">
        <w:tab/>
      </w:r>
      <w:r w:rsidRPr="00C6561C">
        <w:rPr>
          <w:color w:val="auto"/>
        </w:rPr>
        <w:t>Ak v priebehu plnenia diela dôjde k legislatívnym zmenám v oblasti DPH, dotknuté časti zmluvy budú príslušne upravené dodatkom tak, aby sa zohľadnil aktuálny právny stav v oblasti DPH.</w:t>
      </w:r>
    </w:p>
    <w:p w14:paraId="0485D912" w14:textId="21504555"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4.7. </w:t>
      </w:r>
      <w:r w:rsidRPr="00816007">
        <w:tab/>
        <w:t xml:space="preserve">Ako podklady pre ocenenie Diela, z ktorých vyplýva kvalitatívny, kvantitatívny, konštrukčný, materiálový rozsah prác a charakteristické špecifikácie dodávok boli predložené podklady </w:t>
      </w:r>
      <w:r w:rsidR="00AF79B4">
        <w:t xml:space="preserve">               </w:t>
      </w:r>
      <w:r w:rsidRPr="00816007">
        <w:t>k verejnému obstarávaniu.</w:t>
      </w:r>
    </w:p>
    <w:p w14:paraId="1DE528E2" w14:textId="4142BDA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4.8. </w:t>
      </w:r>
      <w:r w:rsidRPr="00816007">
        <w:tab/>
      </w:r>
      <w:r w:rsidR="004061C1" w:rsidRPr="004061C1">
        <w:t xml:space="preserve">Ak Zhotoviteľ predložil materiály alebo zariadenia odlišné od projektovej dokumentácie, tieto musia spĺňať kvalitatívne rovnaké alebo lepšie parametre a o každej zmene musí byť Objednávateľ informovaný. </w:t>
      </w:r>
      <w:r w:rsidR="00F178D7">
        <w:t>Z</w:t>
      </w:r>
      <w:r w:rsidRPr="00816007">
        <w:t>hotoviteľ zodpovedá za to, že pri realizácii Diela nepoužije materiál, o ktorom je v dobe jeho zabudovania známe, že je škodlivý resp. je po záručnej dobe, alebo vykazuje iné vady a nedostatky.</w:t>
      </w:r>
    </w:p>
    <w:p w14:paraId="4ACAC3A2" w14:textId="26EF8119" w:rsidR="00D91038" w:rsidRDefault="00816007" w:rsidP="00611619">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4.9.</w:t>
      </w:r>
      <w:r w:rsidRPr="00816007">
        <w:tab/>
        <w:t>Objednávateľ je vo výnimočných prípadoch (nahradenie výrobku na trhu novším produktom, výnimočná a neprekonateľná nedostupnosť pôvodného výrobku) oprávnený i v priebehu realizácie požadovať zámeny materiálu. Zhotoviteľ nie je povinný na tieto zmeny pristúpiť. Požiadavky na zámenu materiálu, odsúhlasené spracovateľom projektovej dokumentácie, musia byť vykonané písomne formou dodatku k tejto zmluve.</w:t>
      </w:r>
    </w:p>
    <w:p w14:paraId="4D386270" w14:textId="77777777" w:rsidR="00611619" w:rsidRPr="00816007" w:rsidRDefault="00611619" w:rsidP="00611619">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1AF618A" w14:textId="6B36BA58"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5.</w:t>
      </w:r>
    </w:p>
    <w:p w14:paraId="003DB23E" w14:textId="653E79C1"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ČAS PLNENIA</w:t>
      </w:r>
    </w:p>
    <w:p w14:paraId="28D1DE05"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29B7E1E8" w14:textId="19AD03A1" w:rsidR="00816007" w:rsidRPr="00816007" w:rsidRDefault="00816007" w:rsidP="006347DD">
      <w:pPr>
        <w:widowControl w:val="0"/>
        <w:tabs>
          <w:tab w:val="left" w:pos="2304"/>
          <w:tab w:val="left" w:pos="3456"/>
          <w:tab w:val="left" w:pos="4608"/>
          <w:tab w:val="left" w:pos="5760"/>
          <w:tab w:val="left" w:pos="6912"/>
          <w:tab w:val="left" w:pos="8064"/>
        </w:tabs>
        <w:ind w:left="720" w:hanging="720"/>
        <w:jc w:val="both"/>
      </w:pPr>
      <w:r w:rsidRPr="00816007">
        <w:t>5.1.</w:t>
      </w:r>
      <w:r w:rsidRPr="00816007">
        <w:tab/>
      </w:r>
      <w:r w:rsidR="006347DD" w:rsidRPr="006347DD">
        <w:t xml:space="preserve">Zhotoviteľ sa zaväzuje zhotoviť Dielo v súlade s harmonogramom výstavby, ktorý tvorí oddeliteľnú prílohu č. </w:t>
      </w:r>
      <w:r w:rsidR="00FE161D">
        <w:t>4</w:t>
      </w:r>
      <w:r w:rsidR="006347DD" w:rsidRPr="006347DD">
        <w:t xml:space="preserve"> tejto zmluvy (ďalej len „Harmonogram”) najneskôr </w:t>
      </w:r>
      <w:r w:rsidR="006347DD" w:rsidRPr="006347DD">
        <w:rPr>
          <w:b/>
        </w:rPr>
        <w:t xml:space="preserve">do </w:t>
      </w:r>
      <w:r w:rsidR="000A192F">
        <w:rPr>
          <w:b/>
        </w:rPr>
        <w:t>3</w:t>
      </w:r>
      <w:r w:rsidR="006347DD" w:rsidRPr="006347DD">
        <w:rPr>
          <w:b/>
        </w:rPr>
        <w:t xml:space="preserve"> </w:t>
      </w:r>
      <w:r w:rsidR="0096316C">
        <w:rPr>
          <w:b/>
        </w:rPr>
        <w:t>mesiaco</w:t>
      </w:r>
      <w:r w:rsidR="006347DD">
        <w:rPr>
          <w:b/>
        </w:rPr>
        <w:t>v</w:t>
      </w:r>
      <w:r w:rsidR="006347DD" w:rsidRPr="006347DD">
        <w:t xml:space="preserve"> od odovzdania staveniska, a to vrátane vypratania staveniska.</w:t>
      </w:r>
    </w:p>
    <w:p w14:paraId="0E623FED"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5.2.</w:t>
      </w:r>
      <w:r w:rsidRPr="00816007">
        <w:rPr>
          <w:rFonts w:ascii="Calibri" w:hAnsi="Calibri" w:cs="Calibri"/>
        </w:rPr>
        <w:tab/>
        <w:t>Zhotoviteľ je povinný bez meškania písomne informovať Objednávateľa o vzniku akejkoľvek udalosti, ktorá bráni alebo sťažuje realizáciu Diela v dôsledku predĺženia času plnenia podľa bodu 5.1. tohto článku zmluvy.</w:t>
      </w:r>
    </w:p>
    <w:p w14:paraId="6A3B14E0"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5.3.</w:t>
      </w:r>
      <w:r w:rsidRPr="00816007">
        <w:rPr>
          <w:rFonts w:ascii="Calibri" w:hAnsi="Calibri" w:cs="Calibri"/>
        </w:rPr>
        <w:tab/>
        <w:t>V prípade, že Zhotoviteľ bude v omeškaní s plnením pracovných postupov podľa Harmonogramu z dôvodov ležiacich na jeho strane o viac ako 5 pracovných dní, alebo ak nedodržiava Harmonogram a zároveň neinformuje Objednávateľa podľa bodu 5.2. tohto článku, považuje sa toto omeškanie alebo nesplnenie povinnosti Zhotoviteľa za podstatné porušenie tejto zmluvy.</w:t>
      </w:r>
    </w:p>
    <w:p w14:paraId="779CD4E6"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5.4.</w:t>
      </w:r>
      <w:r w:rsidRPr="00816007">
        <w:rPr>
          <w:rFonts w:ascii="Calibri" w:hAnsi="Calibri" w:cs="Calibri"/>
        </w:rPr>
        <w:tab/>
        <w:t>Dodržanie termínu podľa bodu 5.1. tohto článku je podmienené riadnym a včasným spolupôsobením Objednávateľa dohodnutým v tejto zmluve. V prípade, že z dôvodu neposkytnutia spolupôsobenia Objednávateľa podľa predchádzajúcej vety došlo k prerušeniu vykonávania Diela, lehota na zhotovenie Diela sa predlžuje o dobu prerušenia vykonávania Diela. Dobu prerušenia potvrdí zástupca Objednávateľa uvedený v čl. 1., bode 1.1, písm. b) tejto zmluvy zápisom v stavebnom denníku. Uvedie sa aj presný dôvod prerušenia vykonávania Diela.</w:t>
      </w:r>
    </w:p>
    <w:p w14:paraId="56A0819A" w14:textId="2675F778"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5.5.</w:t>
      </w:r>
      <w:r w:rsidRPr="00816007">
        <w:rPr>
          <w:rFonts w:ascii="Calibri" w:hAnsi="Calibri" w:cs="Calibri"/>
        </w:rPr>
        <w:tab/>
        <w:t>V prípade, že prekážky v práci vzniknú na základe podnetu tretích osôb (napr. orgány štátnej správy, správcovia sietí</w:t>
      </w:r>
      <w:r w:rsidR="00A126C9">
        <w:rPr>
          <w:rFonts w:ascii="Calibri" w:hAnsi="Calibri" w:cs="Calibri"/>
        </w:rPr>
        <w:t>, petície občanov</w:t>
      </w:r>
      <w:r w:rsidRPr="00816007">
        <w:rPr>
          <w:rFonts w:ascii="Calibri" w:hAnsi="Calibri" w:cs="Calibri"/>
        </w:rPr>
        <w:t xml:space="preserve"> a pod.), čas plnenia bude adekvátne upravený dodatkom k zmluve.</w:t>
      </w:r>
    </w:p>
    <w:p w14:paraId="20308E81" w14:textId="3467D0FB" w:rsidR="006877CB" w:rsidRDefault="00816007" w:rsidP="001D6D1E">
      <w:pPr>
        <w:pStyle w:val="Bezriadkovania"/>
        <w:ind w:left="705" w:hanging="705"/>
        <w:jc w:val="both"/>
        <w:rPr>
          <w:rFonts w:ascii="Calibri" w:hAnsi="Calibri" w:cs="Calibri"/>
        </w:rPr>
      </w:pPr>
      <w:r w:rsidRPr="00C6561C">
        <w:rPr>
          <w:rFonts w:ascii="Calibri" w:hAnsi="Calibri" w:cs="Calibri"/>
        </w:rPr>
        <w:t>5.6.</w:t>
      </w:r>
      <w:r w:rsidRPr="00C6561C">
        <w:rPr>
          <w:rFonts w:ascii="Calibri" w:hAnsi="Calibri" w:cs="Calibri"/>
        </w:rPr>
        <w:tab/>
        <w:t>Zmluvné strany sa dohodli na možnosti predĺženia termínu realizácie v prípade objektívnych nepredvídateľných skutočností (napr. nepriaznivé počasie vylučujúce výkon prác, živelná pohroma</w:t>
      </w:r>
      <w:r w:rsidR="00BD7679">
        <w:rPr>
          <w:rFonts w:ascii="Calibri" w:hAnsi="Calibri" w:cs="Calibri"/>
        </w:rPr>
        <w:t>, epidemiologická situácia a pod.</w:t>
      </w:r>
      <w:r w:rsidRPr="00C6561C">
        <w:rPr>
          <w:rFonts w:ascii="Calibri" w:hAnsi="Calibri" w:cs="Calibri"/>
        </w:rPr>
        <w:t xml:space="preserve">) dodatkom k zmluve na zmenu termínu. </w:t>
      </w:r>
      <w:r w:rsidR="003C74B9" w:rsidRPr="003C74B9">
        <w:rPr>
          <w:rFonts w:ascii="Calibri" w:hAnsi="Calibri" w:cs="Calibri"/>
        </w:rPr>
        <w:t xml:space="preserve">Zmena zmluvy sa vykoná v súlade so zákonom č. 345/2015 Z. z. o verejnom obstarávaní a o zmene a </w:t>
      </w:r>
      <w:r w:rsidR="003C74B9" w:rsidRPr="003C74B9">
        <w:rPr>
          <w:rFonts w:ascii="Calibri" w:hAnsi="Calibri" w:cs="Calibri"/>
        </w:rPr>
        <w:lastRenderedPageBreak/>
        <w:t xml:space="preserve">doplnení niektorých zákonov v znení neskorších predpisov a ustanoveniami o zmene zmluvy podľa tejto </w:t>
      </w:r>
      <w:proofErr w:type="spellStart"/>
      <w:r w:rsidR="003C74B9" w:rsidRPr="003C74B9">
        <w:rPr>
          <w:rFonts w:ascii="Calibri" w:hAnsi="Calibri" w:cs="Calibri"/>
        </w:rPr>
        <w:t>ZoD</w:t>
      </w:r>
      <w:proofErr w:type="spellEnd"/>
      <w:r w:rsidR="003C74B9" w:rsidRPr="003C74B9">
        <w:rPr>
          <w:rFonts w:ascii="Calibri" w:hAnsi="Calibri" w:cs="Calibri"/>
        </w:rPr>
        <w:t>.</w:t>
      </w:r>
    </w:p>
    <w:p w14:paraId="0DC900E2" w14:textId="77777777" w:rsidR="001D6D1E" w:rsidRDefault="001D6D1E" w:rsidP="001D6D1E">
      <w:pPr>
        <w:pStyle w:val="Bezriadkovania"/>
        <w:ind w:left="705" w:hanging="705"/>
        <w:jc w:val="both"/>
        <w:rPr>
          <w:b/>
          <w:bCs/>
        </w:rPr>
      </w:pPr>
    </w:p>
    <w:p w14:paraId="706C1018" w14:textId="28B76F2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6.</w:t>
      </w:r>
    </w:p>
    <w:p w14:paraId="7CB25510" w14:textId="0AF32144"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PLATOBNÉ PODMIENKY</w:t>
      </w:r>
    </w:p>
    <w:p w14:paraId="2C4FD498"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74511B8" w14:textId="36DEFEB4" w:rsidR="00D7108D" w:rsidRDefault="00D7108D" w:rsidP="00D7108D">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816007">
        <w:rPr>
          <w:lang w:eastAsia="cs-CZ"/>
        </w:rPr>
        <w:t>6.</w:t>
      </w:r>
      <w:r w:rsidR="0042751E">
        <w:rPr>
          <w:lang w:eastAsia="cs-CZ"/>
        </w:rPr>
        <w:t>1</w:t>
      </w:r>
      <w:r w:rsidRPr="00816007">
        <w:rPr>
          <w:lang w:eastAsia="cs-CZ"/>
        </w:rPr>
        <w:t>.</w:t>
      </w:r>
      <w:r w:rsidRPr="00816007">
        <w:rPr>
          <w:lang w:eastAsia="cs-CZ"/>
        </w:rPr>
        <w:tab/>
      </w:r>
      <w:r w:rsidR="000D7FAE">
        <w:rPr>
          <w:lang w:eastAsia="cs-CZ"/>
        </w:rPr>
        <w:t>D</w:t>
      </w:r>
      <w:r w:rsidR="001024B4">
        <w:rPr>
          <w:lang w:eastAsia="cs-CZ"/>
        </w:rPr>
        <w:t xml:space="preserve">ielo </w:t>
      </w:r>
      <w:r w:rsidR="00132084">
        <w:rPr>
          <w:lang w:eastAsia="cs-CZ"/>
        </w:rPr>
        <w:t xml:space="preserve">bude financované z vlastných finančných </w:t>
      </w:r>
      <w:r w:rsidRPr="006B2E3A">
        <w:rPr>
          <w:lang w:eastAsia="cs-CZ"/>
        </w:rPr>
        <w:t xml:space="preserve">prostriedkov </w:t>
      </w:r>
      <w:r w:rsidR="00132084">
        <w:rPr>
          <w:lang w:eastAsia="cs-CZ"/>
        </w:rPr>
        <w:t>objednávateľa</w:t>
      </w:r>
      <w:r w:rsidRPr="006B2E3A">
        <w:rPr>
          <w:lang w:eastAsia="cs-CZ"/>
        </w:rPr>
        <w:t xml:space="preserve">. </w:t>
      </w:r>
      <w:r w:rsidR="00227CB3">
        <w:rPr>
          <w:lang w:eastAsia="cs-CZ"/>
        </w:rPr>
        <w:t xml:space="preserve">Objednávateľ </w:t>
      </w:r>
      <w:r w:rsidRPr="006B2E3A">
        <w:rPr>
          <w:lang w:eastAsia="cs-CZ"/>
        </w:rPr>
        <w:t xml:space="preserve">neposkytuje zálohy ani preddavky na </w:t>
      </w:r>
      <w:r w:rsidR="00852D05">
        <w:rPr>
          <w:lang w:eastAsia="cs-CZ"/>
        </w:rPr>
        <w:t>predmet zmluvy</w:t>
      </w:r>
      <w:r w:rsidRPr="006B2E3A">
        <w:rPr>
          <w:lang w:eastAsia="cs-CZ"/>
        </w:rPr>
        <w:t>.</w:t>
      </w:r>
    </w:p>
    <w:p w14:paraId="4FEA49EC" w14:textId="121606DC" w:rsidR="00A3397D" w:rsidRDefault="00816007" w:rsidP="000F180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816007">
        <w:rPr>
          <w:lang w:eastAsia="cs-CZ"/>
        </w:rPr>
        <w:t>6.</w:t>
      </w:r>
      <w:r w:rsidR="00565475">
        <w:rPr>
          <w:lang w:eastAsia="cs-CZ"/>
        </w:rPr>
        <w:t>2</w:t>
      </w:r>
      <w:r w:rsidRPr="00816007">
        <w:rPr>
          <w:lang w:eastAsia="cs-CZ"/>
        </w:rPr>
        <w:t>.</w:t>
      </w:r>
      <w:r w:rsidRPr="00816007">
        <w:rPr>
          <w:lang w:eastAsia="cs-CZ"/>
        </w:rPr>
        <w:tab/>
      </w:r>
      <w:r w:rsidR="00535E41" w:rsidRPr="00535E41">
        <w:rPr>
          <w:color w:val="000000" w:themeColor="text1"/>
          <w:lang w:eastAsia="cs-CZ"/>
        </w:rPr>
        <w:t xml:space="preserve">Zhotoviteľ zostaví súpis vykonaných prác a dodávok, ktoré ocení podľa položiek uvedených v ponukovej cene, podľa prílohy č. </w:t>
      </w:r>
      <w:r w:rsidR="00524663">
        <w:rPr>
          <w:color w:val="000000" w:themeColor="text1"/>
          <w:lang w:eastAsia="cs-CZ"/>
        </w:rPr>
        <w:t>3</w:t>
      </w:r>
      <w:r w:rsidR="00535E41" w:rsidRPr="00535E41">
        <w:rPr>
          <w:color w:val="000000" w:themeColor="text1"/>
          <w:lang w:eastAsia="cs-CZ"/>
        </w:rPr>
        <w:t>.</w:t>
      </w:r>
      <w:r w:rsidR="0076479D">
        <w:rPr>
          <w:color w:val="000000" w:themeColor="text1"/>
          <w:lang w:eastAsia="cs-CZ"/>
        </w:rPr>
        <w:t>.</w:t>
      </w:r>
      <w:r w:rsidR="00535E41" w:rsidRPr="00535E41">
        <w:rPr>
          <w:color w:val="000000" w:themeColor="text1"/>
          <w:lang w:eastAsia="cs-CZ"/>
        </w:rPr>
        <w:t xml:space="preserve"> </w:t>
      </w:r>
      <w:r w:rsidR="00596F95">
        <w:rPr>
          <w:color w:val="000000" w:themeColor="text1"/>
          <w:lang w:eastAsia="cs-CZ"/>
        </w:rPr>
        <w:t>S</w:t>
      </w:r>
      <w:r w:rsidR="00596F95" w:rsidRPr="00596F95">
        <w:rPr>
          <w:color w:val="000000" w:themeColor="text1"/>
          <w:lang w:eastAsia="cs-CZ"/>
        </w:rPr>
        <w:t xml:space="preserve">úpis predloží Zhotoviteľ Objednávateľovi na odsúhlasenie v termíne do 3 kalendárnych dní od ukončenia Diela. </w:t>
      </w:r>
      <w:r w:rsidR="00535E41" w:rsidRPr="00535E41">
        <w:rPr>
          <w:color w:val="000000" w:themeColor="text1"/>
          <w:lang w:eastAsia="cs-CZ"/>
        </w:rPr>
        <w:t xml:space="preserve">K súpisu sa vyjadrí do 5 pracovných dní technický dozor objednávateľa. </w:t>
      </w:r>
      <w:r w:rsidRPr="00816007">
        <w:rPr>
          <w:color w:val="000000" w:themeColor="text1"/>
          <w:lang w:eastAsia="cs-CZ"/>
        </w:rPr>
        <w:t xml:space="preserve">Ak má súpis vady, vráti </w:t>
      </w:r>
      <w:r w:rsidR="000F1801">
        <w:rPr>
          <w:color w:val="000000" w:themeColor="text1"/>
          <w:lang w:eastAsia="cs-CZ"/>
        </w:rPr>
        <w:t>ho</w:t>
      </w:r>
      <w:r w:rsidRPr="00816007">
        <w:rPr>
          <w:color w:val="000000" w:themeColor="text1"/>
          <w:lang w:eastAsia="cs-CZ"/>
        </w:rPr>
        <w:t xml:space="preserve"> Objednávateľ Zhotoviteľovi bez zbytočného odkladu na prepracovanie.</w:t>
      </w:r>
    </w:p>
    <w:p w14:paraId="6AF8A839" w14:textId="23C41FBA" w:rsidR="00C666CE" w:rsidRPr="00816007" w:rsidRDefault="00A3397D" w:rsidP="0020761C">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w:t>
      </w:r>
      <w:r>
        <w:rPr>
          <w:color w:val="000000" w:themeColor="text1"/>
          <w:lang w:eastAsia="cs-CZ"/>
        </w:rPr>
        <w:t>3.</w:t>
      </w:r>
      <w:r>
        <w:rPr>
          <w:color w:val="000000" w:themeColor="text1"/>
          <w:lang w:eastAsia="cs-CZ"/>
        </w:rPr>
        <w:tab/>
      </w:r>
      <w:r w:rsidR="003C112F" w:rsidRPr="009E591A">
        <w:rPr>
          <w:color w:val="000000" w:themeColor="text1"/>
          <w:lang w:eastAsia="cs-CZ"/>
        </w:rPr>
        <w:t>Na základe technickým dozorom Objednávateľa odsúhlasen</w:t>
      </w:r>
      <w:r w:rsidR="003C112F">
        <w:rPr>
          <w:color w:val="000000" w:themeColor="text1"/>
          <w:lang w:eastAsia="cs-CZ"/>
        </w:rPr>
        <w:t>ého</w:t>
      </w:r>
      <w:r w:rsidR="003C112F" w:rsidRPr="009E591A">
        <w:rPr>
          <w:color w:val="000000" w:themeColor="text1"/>
          <w:lang w:eastAsia="cs-CZ"/>
        </w:rPr>
        <w:t xml:space="preserve"> súpis</w:t>
      </w:r>
      <w:r w:rsidR="003C112F">
        <w:rPr>
          <w:color w:val="000000" w:themeColor="text1"/>
          <w:lang w:eastAsia="cs-CZ"/>
        </w:rPr>
        <w:t>u</w:t>
      </w:r>
      <w:r w:rsidR="003C112F" w:rsidRPr="009E591A">
        <w:rPr>
          <w:color w:val="000000" w:themeColor="text1"/>
          <w:lang w:eastAsia="cs-CZ"/>
        </w:rPr>
        <w:t xml:space="preserve"> vykonaných prác a</w:t>
      </w:r>
      <w:r w:rsidR="000854C5">
        <w:rPr>
          <w:color w:val="000000" w:themeColor="text1"/>
          <w:lang w:eastAsia="cs-CZ"/>
        </w:rPr>
        <w:t> </w:t>
      </w:r>
      <w:r w:rsidR="003C112F" w:rsidRPr="009E591A">
        <w:rPr>
          <w:color w:val="000000" w:themeColor="text1"/>
          <w:lang w:eastAsia="cs-CZ"/>
        </w:rPr>
        <w:t>dodávok</w:t>
      </w:r>
      <w:r w:rsidR="000854C5">
        <w:rPr>
          <w:color w:val="000000" w:themeColor="text1"/>
          <w:lang w:eastAsia="cs-CZ"/>
        </w:rPr>
        <w:t xml:space="preserve"> Zhotoviteľ vystaví faktúr</w:t>
      </w:r>
      <w:r w:rsidR="0020761C">
        <w:rPr>
          <w:color w:val="000000" w:themeColor="text1"/>
          <w:lang w:eastAsia="cs-CZ"/>
        </w:rPr>
        <w:t>u.</w:t>
      </w:r>
      <w:r w:rsidR="009C0B8F">
        <w:rPr>
          <w:color w:val="000000" w:themeColor="text1"/>
          <w:lang w:eastAsia="cs-CZ"/>
        </w:rPr>
        <w:t xml:space="preserve"> Splatnosť faktúry je 14 dní odo dňa doručenia Objednávateľovi.</w:t>
      </w:r>
    </w:p>
    <w:p w14:paraId="4A88C703" w14:textId="5C97C7B8" w:rsidR="00833F43" w:rsidRDefault="00816007" w:rsidP="006B2E3A">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816007">
        <w:rPr>
          <w:lang w:eastAsia="cs-CZ"/>
        </w:rPr>
        <w:t>6.</w:t>
      </w:r>
      <w:r w:rsidR="002479AD">
        <w:rPr>
          <w:lang w:eastAsia="cs-CZ"/>
        </w:rPr>
        <w:t>4</w:t>
      </w:r>
      <w:r w:rsidRPr="00816007">
        <w:rPr>
          <w:lang w:eastAsia="cs-CZ"/>
        </w:rPr>
        <w:t>.</w:t>
      </w:r>
      <w:r w:rsidRPr="00816007">
        <w:rPr>
          <w:lang w:eastAsia="cs-CZ"/>
        </w:rPr>
        <w:tab/>
      </w:r>
      <w:r w:rsidR="00A5379C" w:rsidRPr="00A5379C">
        <w:rPr>
          <w:lang w:eastAsia="cs-CZ"/>
        </w:rPr>
        <w:t xml:space="preserve">Nedeliteľnou súčasťou faktúry bude stavebným/technickým dozorom Objednávateľa odsúhlasený súpis vykonaných prác v takom rozsahu a podrobnosti, ako je špecifikovaná cena. Zhotoviteľ musí svoje práce vyúčtovať overiteľným spôsobom. Súpisy vykonaných prác musia byť zostavené prehľadne a pritom sa musí dodržiavať poradie položiek a označenie, ktoré je v súlade s oceneným </w:t>
      </w:r>
      <w:proofErr w:type="spellStart"/>
      <w:r w:rsidR="00A5379C" w:rsidRPr="00A5379C">
        <w:rPr>
          <w:lang w:eastAsia="cs-CZ"/>
        </w:rPr>
        <w:t>položkovým</w:t>
      </w:r>
      <w:proofErr w:type="spellEnd"/>
      <w:r w:rsidR="00A5379C" w:rsidRPr="00A5379C">
        <w:rPr>
          <w:lang w:eastAsia="cs-CZ"/>
        </w:rPr>
        <w:t xml:space="preserve"> rozpočtom a popisom prác, ktorý je Prílohou č. </w:t>
      </w:r>
      <w:r w:rsidR="00A72AD7">
        <w:rPr>
          <w:lang w:eastAsia="cs-CZ"/>
        </w:rPr>
        <w:t>3</w:t>
      </w:r>
      <w:r w:rsidR="00A5379C" w:rsidRPr="00A5379C">
        <w:rPr>
          <w:lang w:eastAsia="cs-CZ"/>
        </w:rPr>
        <w:t xml:space="preserve"> tejto zmluvy. Súpis vykonaných prác bude vyhotovený v softwarovom systéme podporujúcom riadenie stavebnej výroby.</w:t>
      </w:r>
    </w:p>
    <w:p w14:paraId="4CE7072A" w14:textId="45B9C552" w:rsidR="00020E1F" w:rsidRDefault="00020E1F" w:rsidP="007137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r>
      <w:r w:rsidR="0076479D" w:rsidRPr="0076479D">
        <w:rPr>
          <w:lang w:eastAsia="cs-CZ"/>
        </w:rPr>
        <w:t>Faktúra musí obsahovať náležitosti v zmysle ustanovení § 3a ods. 1 zákona č. 513/1991 Zb. Obchodného zákonníka v znení neskorších predpisov (ďalej len „Obchodný zákonník“) a bude predkladaná v dvoch vyhotoveniach. Ak faktúra nebude úplná alebo bude obsahovať nesprávne údaje vrátane príloh k faktúre, bude takáto faktúra Zhotoviteľovi vrátená na opravu alebo doplnenie. Lehota splatnosti začne plynúť odo dňa doručenia opravenej alebo doplnenej faktúry.</w:t>
      </w:r>
    </w:p>
    <w:p w14:paraId="6DB1D05F" w14:textId="64D0CDAD"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bCs/>
          <w:lang w:eastAsia="cs-CZ"/>
        </w:rPr>
        <w:t>6.</w:t>
      </w:r>
      <w:r w:rsidR="003B5679">
        <w:rPr>
          <w:bCs/>
          <w:lang w:eastAsia="cs-CZ"/>
        </w:rPr>
        <w:t>6</w:t>
      </w:r>
      <w:r w:rsidRPr="00816007">
        <w:rPr>
          <w:bCs/>
          <w:lang w:eastAsia="cs-CZ"/>
        </w:rPr>
        <w:t>.</w:t>
      </w:r>
      <w:r w:rsidRPr="00816007">
        <w:rPr>
          <w:bCs/>
          <w:lang w:eastAsia="cs-CZ"/>
        </w:rPr>
        <w:tab/>
      </w:r>
      <w:r w:rsidRPr="00816007">
        <w:rPr>
          <w:lang w:eastAsia="cs-CZ"/>
        </w:rPr>
        <w:t xml:space="preserve">Zhotoviteľom predložená faktúra na úhradu musí ďalej obsahovať náležitosti predpísané </w:t>
      </w:r>
      <w:r w:rsidR="00AF79B4">
        <w:rPr>
          <w:lang w:eastAsia="cs-CZ"/>
        </w:rPr>
        <w:t xml:space="preserve">                 </w:t>
      </w:r>
      <w:r w:rsidRPr="00816007">
        <w:rPr>
          <w:lang w:eastAsia="cs-CZ"/>
        </w:rPr>
        <w:t>v zmysle zákona č. 222/2004 Z. z. o DPH v znení neskorších predpisov. Musí obsahovať čiastku DPH.</w:t>
      </w:r>
    </w:p>
    <w:p w14:paraId="5993B93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Okrem toho musí obsahovať najmä:</w:t>
      </w:r>
    </w:p>
    <w:p w14:paraId="1335FBDB" w14:textId="1E16878A"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názov Diela,</w:t>
      </w:r>
    </w:p>
    <w:p w14:paraId="190BB7DC" w14:textId="69D1417B"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Objednávateľa, IČO</w:t>
      </w:r>
    </w:p>
    <w:p w14:paraId="71992858" w14:textId="0491832D"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Zhotoviteľa, IČO</w:t>
      </w:r>
    </w:p>
    <w:p w14:paraId="1BADA55E" w14:textId="465A16F6"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číslo zmluvy,</w:t>
      </w:r>
    </w:p>
    <w:p w14:paraId="6FADC21D" w14:textId="65F497B6"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predmet úhrady,</w:t>
      </w:r>
    </w:p>
    <w:p w14:paraId="77FCD0DC" w14:textId="11082284"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centrálne číslo zmluvy </w:t>
      </w:r>
      <w:proofErr w:type="spellStart"/>
      <w:r w:rsidRPr="00816007">
        <w:rPr>
          <w:lang w:eastAsia="cs-CZ"/>
        </w:rPr>
        <w:t>ZoD</w:t>
      </w:r>
      <w:proofErr w:type="spellEnd"/>
    </w:p>
    <w:p w14:paraId="38E591B7" w14:textId="2638BB36"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vecne vykonané stavebné práce dokladované odsúhlaseným súpis</w:t>
      </w:r>
      <w:r w:rsidR="000F1801">
        <w:rPr>
          <w:lang w:eastAsia="cs-CZ"/>
        </w:rPr>
        <w:t>om</w:t>
      </w:r>
      <w:r w:rsidRPr="00816007">
        <w:rPr>
          <w:lang w:eastAsia="cs-CZ"/>
        </w:rPr>
        <w:t>,</w:t>
      </w:r>
    </w:p>
    <w:p w14:paraId="5A13F4D1" w14:textId="0D8989DF"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zdaniteľného plnenia,</w:t>
      </w:r>
    </w:p>
    <w:p w14:paraId="4AA3DFE0" w14:textId="5825E6AA"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vystavenia faktúry, deň odoslania a deň splatnosti faktúry,</w:t>
      </w:r>
    </w:p>
    <w:p w14:paraId="0BD06813" w14:textId="7E706891"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označenie peňažného ústavu a číslo účtu, na ktorý sa má platiť</w:t>
      </w:r>
    </w:p>
    <w:p w14:paraId="55355042" w14:textId="4B484359"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fakturovaná základná čiastka bez DPH, čiastka DPH a celková fakturovaná suma v eurách,</w:t>
      </w:r>
    </w:p>
    <w:p w14:paraId="7954C605" w14:textId="2D47E309"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meno osoby, ktorá faktúru vystavila,</w:t>
      </w:r>
    </w:p>
    <w:p w14:paraId="443DAA0C" w14:textId="7F12CDCF"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pečiatka a podpis oprávnenej osoby</w:t>
      </w:r>
      <w:r w:rsidR="007D30BC">
        <w:rPr>
          <w:lang w:eastAsia="cs-CZ"/>
        </w:rPr>
        <w:t>.</w:t>
      </w:r>
    </w:p>
    <w:p w14:paraId="0DE8B357" w14:textId="03463DD8"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3B5679">
        <w:rPr>
          <w:lang w:eastAsia="cs-CZ"/>
        </w:rPr>
        <w:t>7</w:t>
      </w:r>
      <w:r w:rsidRPr="00816007">
        <w:rPr>
          <w:lang w:eastAsia="cs-CZ"/>
        </w:rPr>
        <w:t>.</w:t>
      </w:r>
      <w:r w:rsidRPr="00816007">
        <w:rPr>
          <w:lang w:eastAsia="cs-CZ"/>
        </w:rPr>
        <w:tab/>
        <w:t>Uznanie faktúry vylučuje dodatočné nároky Zhotoviteľa.</w:t>
      </w:r>
    </w:p>
    <w:p w14:paraId="0A1F6DA2" w14:textId="38BF3613"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3B5679">
        <w:rPr>
          <w:lang w:eastAsia="cs-CZ"/>
        </w:rPr>
        <w:t>8</w:t>
      </w:r>
      <w:r w:rsidRPr="00816007">
        <w:rPr>
          <w:lang w:eastAsia="cs-CZ"/>
        </w:rPr>
        <w:t>.</w:t>
      </w:r>
      <w:r w:rsidRPr="00816007">
        <w:rPr>
          <w:lang w:eastAsia="cs-CZ"/>
        </w:rPr>
        <w:tab/>
        <w:t>Objednávateľ si vyhradzuje právo odúčtovať</w:t>
      </w:r>
      <w:r w:rsidR="00497CB9">
        <w:rPr>
          <w:lang w:eastAsia="cs-CZ"/>
        </w:rPr>
        <w:t xml:space="preserve"> z konečnej faktúry</w:t>
      </w:r>
      <w:r w:rsidRPr="00816007">
        <w:rPr>
          <w:lang w:eastAsia="cs-CZ"/>
        </w:rPr>
        <w:t xml:space="preserve"> všetky zmluvné pokuty, ktoré Zhotoviteľovi vzniknú prípadným nedodržaním zmluvných podmienok tejto zmluvy</w:t>
      </w:r>
      <w:r w:rsidR="00497CB9">
        <w:rPr>
          <w:lang w:eastAsia="cs-CZ"/>
        </w:rPr>
        <w:t>.</w:t>
      </w:r>
    </w:p>
    <w:p w14:paraId="22ECA102" w14:textId="10BF3F67" w:rsidR="003B5679" w:rsidRPr="00816007" w:rsidRDefault="0004243B"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6.9.</w:t>
      </w:r>
      <w:r>
        <w:rPr>
          <w:lang w:eastAsia="cs-CZ"/>
        </w:rPr>
        <w:tab/>
      </w:r>
      <w:r w:rsidRPr="0004243B">
        <w:rPr>
          <w:lang w:eastAsia="cs-CZ"/>
        </w:rPr>
        <w:t>V prípade zastavenia prác z viny Objednávateľa budú vykonané práce fakturované podľa skutočne zdokladovaných nákladov zo strany Zhotoviteľa, zaevidovaných v stavebnom denníku podľa bodu 6.</w:t>
      </w:r>
      <w:r w:rsidR="0076479D">
        <w:rPr>
          <w:lang w:eastAsia="cs-CZ"/>
        </w:rPr>
        <w:t>4</w:t>
      </w:r>
      <w:r w:rsidRPr="0004243B">
        <w:rPr>
          <w:lang w:eastAsia="cs-CZ"/>
        </w:rPr>
        <w:t xml:space="preserve"> </w:t>
      </w:r>
      <w:r w:rsidR="00B9691C">
        <w:rPr>
          <w:lang w:eastAsia="cs-CZ"/>
        </w:rPr>
        <w:t>tohto článku</w:t>
      </w:r>
      <w:r w:rsidRPr="0004243B">
        <w:rPr>
          <w:lang w:eastAsia="cs-CZ"/>
        </w:rPr>
        <w:t>.</w:t>
      </w:r>
    </w:p>
    <w:p w14:paraId="72BD9054" w14:textId="6103B14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237157">
        <w:rPr>
          <w:lang w:eastAsia="cs-CZ"/>
        </w:rPr>
        <w:t>10</w:t>
      </w:r>
      <w:r w:rsidRPr="00816007">
        <w:rPr>
          <w:lang w:eastAsia="cs-CZ"/>
        </w:rPr>
        <w:t xml:space="preserve">. </w:t>
      </w:r>
      <w:r w:rsidRPr="00816007">
        <w:rPr>
          <w:lang w:eastAsia="cs-CZ"/>
        </w:rPr>
        <w:tab/>
        <w:t>Adresa Objednávateľa pre doručenie faktúr:</w:t>
      </w:r>
    </w:p>
    <w:p w14:paraId="6D56D45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Mesto Trnava</w:t>
      </w:r>
    </w:p>
    <w:p w14:paraId="371DB25A"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lastRenderedPageBreak/>
        <w:tab/>
        <w:t>Hlavná ulica 1</w:t>
      </w:r>
    </w:p>
    <w:p w14:paraId="5B4E6F2B" w14:textId="7E0CE600" w:rsidR="00816007" w:rsidRDefault="00816007" w:rsidP="005F095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917 71 Trnava</w:t>
      </w:r>
    </w:p>
    <w:p w14:paraId="2A4FD1D0" w14:textId="31E28945" w:rsidR="007F342E" w:rsidRPr="00816007" w:rsidRDefault="007F342E" w:rsidP="005F095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w:t>
      </w:r>
      <w:r w:rsidR="00D27DBF">
        <w:rPr>
          <w:lang w:eastAsia="cs-CZ"/>
        </w:rPr>
        <w:t>11</w:t>
      </w:r>
      <w:r>
        <w:rPr>
          <w:lang w:eastAsia="cs-CZ"/>
        </w:rPr>
        <w:t>.</w:t>
      </w:r>
      <w:r>
        <w:rPr>
          <w:lang w:eastAsia="cs-CZ"/>
        </w:rPr>
        <w:tab/>
      </w:r>
      <w:r w:rsidRPr="007F342E">
        <w:rPr>
          <w:lang w:eastAsia="cs-CZ"/>
        </w:rPr>
        <w:t xml:space="preserve">Objednávateľ je oprávnený požadovať a Zhotoviteľ je povinný s predložením </w:t>
      </w:r>
      <w:r w:rsidR="00997DE6">
        <w:rPr>
          <w:lang w:eastAsia="cs-CZ"/>
        </w:rPr>
        <w:t xml:space="preserve">konečnej </w:t>
      </w:r>
      <w:r w:rsidRPr="007F342E">
        <w:rPr>
          <w:lang w:eastAsia="cs-CZ"/>
        </w:rPr>
        <w:t xml:space="preserve">faktúry predložiť písomné potvrdenie, že má uhradené všetky svoje splatné záväzky voči svojim subdodávateľom uvedeným v prílohe č. 3 tejto zmluvy, ktorých nárok na ich zaplatenie je bez akýchkoľvek pochýb oprávnený. </w:t>
      </w:r>
    </w:p>
    <w:p w14:paraId="24030482" w14:textId="48B38C30" w:rsidR="003635CA" w:rsidRDefault="002E7D65" w:rsidP="002E7D6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tab/>
      </w:r>
    </w:p>
    <w:p w14:paraId="178BEE5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7.</w:t>
      </w:r>
    </w:p>
    <w:p w14:paraId="6E431482" w14:textId="0D9B891D"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PODMIENKY ZHOTOVENIA DIELA</w:t>
      </w:r>
    </w:p>
    <w:p w14:paraId="22E7D25D"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E76B311" w14:textId="77777777" w:rsidR="00816007" w:rsidRPr="00816007" w:rsidRDefault="00816007" w:rsidP="0008629C">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Odovzdanie staveniska</w:t>
      </w:r>
    </w:p>
    <w:p w14:paraId="4AC0661F" w14:textId="01EBE729"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7.1.1.</w:t>
      </w:r>
      <w:r w:rsidRPr="00816007">
        <w:rPr>
          <w:rFonts w:ascii="Calibri" w:hAnsi="Calibri" w:cs="Calibri"/>
        </w:rPr>
        <w:tab/>
      </w:r>
      <w:r w:rsidR="00B71EA7" w:rsidRPr="00B71EA7">
        <w:rPr>
          <w:rFonts w:ascii="Calibri" w:hAnsi="Calibri" w:cs="Calibri"/>
        </w:rPr>
        <w:t>Objednávateľ odovzdá protokolárne Zhotoviteľovi stavenisko</w:t>
      </w:r>
      <w:r w:rsidR="00456545">
        <w:rPr>
          <w:rFonts w:ascii="Calibri" w:hAnsi="Calibri" w:cs="Calibri"/>
        </w:rPr>
        <w:t>.</w:t>
      </w:r>
      <w:r w:rsidR="00B71EA7" w:rsidRPr="00B71EA7">
        <w:rPr>
          <w:rFonts w:ascii="Calibri" w:hAnsi="Calibri" w:cs="Calibri"/>
        </w:rPr>
        <w:t xml:space="preserve"> Túto skutočnosť zaznamenajú zmluvné strany zápisom v stavebnom denníku. Zhotoviteľ je povinný stavenisko prevziať do 5 dní od doručenia výzvy na prevzatie staveniska. </w:t>
      </w:r>
      <w:r w:rsidR="00004066">
        <w:rPr>
          <w:rFonts w:ascii="Calibri" w:hAnsi="Calibri" w:cs="Calibri"/>
        </w:rPr>
        <w:t>Bezdôvodné o</w:t>
      </w:r>
      <w:r w:rsidRPr="00816007">
        <w:rPr>
          <w:rFonts w:ascii="Calibri" w:hAnsi="Calibri" w:cs="Calibri"/>
        </w:rPr>
        <w:t xml:space="preserve">dmietnutie prevzatia staveniska Zhotoviteľom </w:t>
      </w:r>
      <w:r w:rsidR="00004066">
        <w:rPr>
          <w:rFonts w:ascii="Calibri" w:hAnsi="Calibri" w:cs="Calibri"/>
        </w:rPr>
        <w:t>sa</w:t>
      </w:r>
      <w:r w:rsidRPr="00816007">
        <w:rPr>
          <w:rFonts w:ascii="Calibri" w:hAnsi="Calibri" w:cs="Calibri"/>
        </w:rPr>
        <w:t xml:space="preserve"> považ</w:t>
      </w:r>
      <w:r w:rsidR="00004066">
        <w:rPr>
          <w:rFonts w:ascii="Calibri" w:hAnsi="Calibri" w:cs="Calibri"/>
        </w:rPr>
        <w:t>uje</w:t>
      </w:r>
      <w:r w:rsidRPr="00816007">
        <w:rPr>
          <w:rFonts w:ascii="Calibri" w:hAnsi="Calibri" w:cs="Calibri"/>
        </w:rPr>
        <w:t xml:space="preserve"> za podstatné porušenie </w:t>
      </w:r>
      <w:r w:rsidR="00004066">
        <w:rPr>
          <w:rFonts w:ascii="Calibri" w:hAnsi="Calibri" w:cs="Calibri"/>
        </w:rPr>
        <w:t>zmluvy</w:t>
      </w:r>
      <w:r w:rsidRPr="00816007">
        <w:rPr>
          <w:rFonts w:ascii="Calibri" w:hAnsi="Calibri" w:cs="Calibri"/>
        </w:rPr>
        <w:t>.</w:t>
      </w:r>
    </w:p>
    <w:p w14:paraId="521A9006" w14:textId="77777777" w:rsidR="00816007" w:rsidRPr="00816007" w:rsidRDefault="00816007" w:rsidP="00816007">
      <w:pPr>
        <w:pStyle w:val="Bezriadkovania"/>
        <w:ind w:left="709" w:hanging="709"/>
        <w:jc w:val="both"/>
        <w:rPr>
          <w:rFonts w:ascii="Calibri" w:hAnsi="Calibri" w:cs="Calibri"/>
          <w:u w:val="single"/>
        </w:rPr>
      </w:pPr>
      <w:r w:rsidRPr="00816007">
        <w:rPr>
          <w:rFonts w:ascii="Calibri" w:hAnsi="Calibri" w:cs="Calibri"/>
        </w:rPr>
        <w:t>7.1.2.</w:t>
      </w:r>
      <w:r w:rsidRPr="00816007">
        <w:rPr>
          <w:rFonts w:ascii="Calibri" w:hAnsi="Calibri" w:cs="Calibri"/>
        </w:rPr>
        <w:tab/>
        <w:t>Zhotoviteľ si zabezpečí odberové miesta energií u správcov sietí, resp. použije mobilné zdroje energií. Náklady za energie znáša Zhotoviteľ na základe individuálnych odberných zmlúv so správcom médií (vrátane podružného merania).</w:t>
      </w:r>
    </w:p>
    <w:p w14:paraId="60140B1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7.1.3.</w:t>
      </w:r>
      <w:r w:rsidRPr="00816007">
        <w:rPr>
          <w:snapToGrid w:val="0"/>
        </w:rPr>
        <w:tab/>
        <w:t>Skutočnosti podľa predchádzajúcich bodov tohto článku budú zaznamenané do stavebného denníka, ktorého vedenie je Zhotoviteľ povinný začať dňom odovzdania a prevzatia staveniska.</w:t>
      </w:r>
    </w:p>
    <w:p w14:paraId="7BF9AA0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7.1.4.</w:t>
      </w:r>
      <w:r w:rsidRPr="00816007">
        <w:rPr>
          <w:snapToGrid w:val="0"/>
        </w:rPr>
        <w:tab/>
        <w:t>Ak budú prácami dotknuté inžinierske siete alebo v prípade činností v blízkosti jestvujúcich inžinierskych sietí, je potrebné sa riadiť pokynmi správcov sietí.</w:t>
      </w:r>
    </w:p>
    <w:p w14:paraId="33FC8504" w14:textId="77777777" w:rsidR="00816007" w:rsidRPr="00816007" w:rsidRDefault="00816007" w:rsidP="0008629C">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Povinnosti a spolupôsobenie Objednávateľa</w:t>
      </w:r>
    </w:p>
    <w:p w14:paraId="7987C663" w14:textId="5E31CDA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7.2.1.</w:t>
      </w:r>
      <w:r w:rsidRPr="00816007">
        <w:tab/>
      </w:r>
      <w:r w:rsidRPr="00816007">
        <w:rPr>
          <w:lang w:eastAsia="en-US"/>
        </w:rPr>
        <w:t xml:space="preserve">Objednávateľ odovzdá Zhotoviteľovi </w:t>
      </w:r>
      <w:r w:rsidR="00683204">
        <w:rPr>
          <w:lang w:eastAsia="en-US"/>
        </w:rPr>
        <w:t>1</w:t>
      </w:r>
      <w:r w:rsidRPr="00816007">
        <w:rPr>
          <w:lang w:eastAsia="en-US"/>
        </w:rPr>
        <w:t xml:space="preserve"> vyhotoveni</w:t>
      </w:r>
      <w:r w:rsidR="00683204">
        <w:rPr>
          <w:lang w:eastAsia="en-US"/>
        </w:rPr>
        <w:t>e</w:t>
      </w:r>
      <w:r w:rsidRPr="00816007">
        <w:rPr>
          <w:lang w:eastAsia="en-US"/>
        </w:rPr>
        <w:t xml:space="preserve"> projektovej dokumentácie – realizačný projekt stavby v tlačenej forme, ktoré je identické s projektovou dokumentáciou predloženou vo verejnom obstarávaní a všetky potrebné rozhodnutia príslušných orgánov potrebné na zhotovenie Diela.</w:t>
      </w:r>
    </w:p>
    <w:p w14:paraId="68D2BF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7.2.2.</w:t>
      </w:r>
      <w:r w:rsidRPr="00816007">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78019FD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7.2.3.</w:t>
      </w:r>
      <w:r w:rsidRPr="00816007">
        <w:tab/>
        <w:t>Objednávateľ je povinný sledovať prostredníctvom svojho technického dozoru obsah stavebného denníka a k zápisom v ňom uvedeným sa vyjadriť do troch pracovných dní, inak sa má za to, že s obsahom zápisu súhlasí.</w:t>
      </w:r>
    </w:p>
    <w:p w14:paraId="715E2E7B" w14:textId="65BE0C3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7.2.4.</w:t>
      </w:r>
      <w:r w:rsidRPr="00816007">
        <w:tab/>
        <w:t>Osoby konajúce za Objednávateľa</w:t>
      </w:r>
      <w:r w:rsidRPr="00816007">
        <w:rPr>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816007">
        <w:rPr>
          <w:lang w:eastAsia="en-US"/>
        </w:rPr>
        <w:t>vadným</w:t>
      </w:r>
      <w:proofErr w:type="spellEnd"/>
      <w:r w:rsidRPr="00816007">
        <w:rPr>
          <w:lang w:eastAsia="en-US"/>
        </w:rPr>
        <w:t xml:space="preserve"> zhotovovaním Diela a ďalej ho zhotovoval riadne. V prípade, že Zhotoviteľ </w:t>
      </w:r>
      <w:r w:rsidR="00AF79B4">
        <w:rPr>
          <w:lang w:eastAsia="en-US"/>
        </w:rPr>
        <w:t xml:space="preserve">           </w:t>
      </w:r>
      <w:r w:rsidRPr="00816007">
        <w:rPr>
          <w:lang w:eastAsia="en-US"/>
        </w:rPr>
        <w:t>v primeranej dobe, dohodnutej v stavebnom denníku nevyhovie týmto požiadavkám Objednávateľa, považuje sa to za podstatné porušenie zmluvy.</w:t>
      </w:r>
    </w:p>
    <w:p w14:paraId="452A1F31" w14:textId="73338D74" w:rsidR="00816007" w:rsidRDefault="00816007" w:rsidP="0008629C">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r w:rsidRPr="00816007">
        <w:t xml:space="preserve">Objednávateľ je oprávnený kontrolovať priebeh stavebných prác, dodávateľský systém </w:t>
      </w:r>
      <w:r w:rsidR="00AF79B4">
        <w:t xml:space="preserve">                     </w:t>
      </w:r>
      <w:r w:rsidRPr="00816007">
        <w:t xml:space="preserve">i dodržiavanie všeobecných pravidiel bezpečnosti práce. Ak Objednávateľ zistí na stavbe prítomnosť neoznámených subdodávateľov, neuvedených v tejto zmluve, bude to považované za podstatné porušenie zmluvy zo strany Zhotoviteľa. Pre tento prípad dohodli zmluvné strany zmluvnú pokutu vo výške </w:t>
      </w:r>
      <w:r w:rsidR="00592752">
        <w:t>1</w:t>
      </w:r>
      <w:r w:rsidRPr="00816007">
        <w:t xml:space="preserve"> 000 (slovom tisíc) eur, ktorú je Objednávateľ oprávnený uplatniť opakovane. Neumožnenie kontroly, neoznámenie subdodávateľov alebo umožnenie prítomnosti neoznámených subdodávateľov na stavbe je podstatným porušením zmluvy. Zmluvnú pokutu si Objednávateľ uplatní v zmysle </w:t>
      </w:r>
      <w:r w:rsidR="0006399E">
        <w:t>podmienok dohodnutých touto zmluvou</w:t>
      </w:r>
      <w:r w:rsidRPr="00816007">
        <w:t>.</w:t>
      </w:r>
    </w:p>
    <w:p w14:paraId="1BC6938E" w14:textId="77777777" w:rsidR="001D6D1E" w:rsidRPr="00816007" w:rsidRDefault="001D6D1E" w:rsidP="001D6D1E">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p>
    <w:p w14:paraId="7BFB7409" w14:textId="77777777" w:rsidR="00816007" w:rsidRPr="00816007" w:rsidRDefault="00816007" w:rsidP="0008629C">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rPr>
      </w:pPr>
      <w:r w:rsidRPr="00816007">
        <w:rPr>
          <w:b/>
          <w:bCs/>
        </w:rPr>
        <w:t>Povinnosti zhotoviteľa</w:t>
      </w:r>
    </w:p>
    <w:p w14:paraId="789F8A48" w14:textId="77777777"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7.3.1.</w:t>
      </w:r>
      <w:r w:rsidRPr="00816007">
        <w:tab/>
        <w:t xml:space="preserve">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dozorovi Objednávateľa denne. Zároveň je povinný viesť v stavebnom denníku podrobný popis </w:t>
      </w:r>
      <w:r w:rsidRPr="00816007">
        <w:lastRenderedPageBreak/>
        <w:t>výkonov.</w:t>
      </w:r>
    </w:p>
    <w:p w14:paraId="1B88E6AB" w14:textId="58156CCD"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7.3.2.</w:t>
      </w:r>
      <w:r w:rsidRPr="00816007">
        <w:tab/>
        <w:t>Zhotoviteľ vyrobí a osadí na viditeľné miesto pri vstupe na stavenisko informačnú tabu</w:t>
      </w:r>
      <w:r w:rsidR="00317B11">
        <w:t>ľ</w:t>
      </w:r>
      <w:r w:rsidRPr="00816007">
        <w:t>u s identifikačnými údajmi o stavbe v zmysle zákona č.</w:t>
      </w:r>
      <w:r w:rsidR="00E34ABB">
        <w:t xml:space="preserve"> </w:t>
      </w:r>
      <w:r w:rsidRPr="00816007">
        <w:t>50/1976 Z.</w:t>
      </w:r>
      <w:r w:rsidR="004973E7">
        <w:t xml:space="preserve"> </w:t>
      </w:r>
      <w:r w:rsidRPr="00816007">
        <w:t xml:space="preserve">z. o územnom plánovaní a stavebnom poriadku (stavebný zákon) v znení neskorších predpisov podľa vzoru predloženého Objednávateľom a to po dobu odo dňa prevzatia staveniska v súlade so zmluvou až do dokončenia Diela a jej  následnú likvidáciu. </w:t>
      </w:r>
    </w:p>
    <w:p w14:paraId="6E05E0FF" w14:textId="77777777"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7.3.3.</w:t>
      </w:r>
      <w:r w:rsidRPr="00816007">
        <w:tab/>
        <w:t>Zhotoviteľ je povinný dodržiavať pokyny týkajúce sa Diela, ktoré mu vydal Objednávateľ počas zhotovovania Diela, v súlade s touto zmluvou.</w:t>
      </w:r>
    </w:p>
    <w:p w14:paraId="72957D4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7.3.4.</w:t>
      </w:r>
      <w:r w:rsidRPr="00816007">
        <w:tab/>
        <w:t xml:space="preserve">Zhotoviteľ je povinný sledovať obsah stavebného denníka a k zápisom v ňom uvedených sa vyjadriť do troch pracovných dní, inak sa má za to, že s obsahom zápisu súhlasí. </w:t>
      </w:r>
    </w:p>
    <w:p w14:paraId="6BF45406" w14:textId="7E4C318E"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7.3.5.</w:t>
      </w:r>
      <w:r w:rsidRPr="00816007">
        <w:tab/>
        <w:t xml:space="preserve">Zhotoviteľ je povinný mať riadne vypísaný stavebný denník v zmysle § 46d zákona č. 50/1976 </w:t>
      </w:r>
      <w:r w:rsidR="004973E7">
        <w:t xml:space="preserve">      </w:t>
      </w:r>
      <w:r w:rsidRPr="00816007">
        <w:t>Z. z., v opačnom prípade to bude považované za podstatné porušenie zmluvy.</w:t>
      </w:r>
    </w:p>
    <w:p w14:paraId="174869C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7.3.6.</w:t>
      </w:r>
      <w:r w:rsidRPr="00816007">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500F046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7.3.7.</w:t>
      </w:r>
      <w:r w:rsidRPr="00816007">
        <w:tab/>
        <w:t>Zhotoviteľ je v súlade s § 551 zákona č. 513/1991 Zb. – Obchodného zákonníka v znení neskorších predpisov povinný bez zbytočného odkladu upozorniť na nevhodnú povahu alebo vady vecí, podkladov, alebo pokynov týkajúcich sa Diela, ktoré mu dal Objednávateľ počas zhotovovania Diela, ak Zhotoviteľ mohol túto nevhodnosť zistiť pri vynaložení odbornej starostlivosti.</w:t>
      </w:r>
    </w:p>
    <w:p w14:paraId="6B27FE9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7.3.8.</w:t>
      </w:r>
      <w:r w:rsidRPr="00816007">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785DC7C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7.3.9.</w:t>
      </w:r>
      <w:r w:rsidRPr="00816007">
        <w:tab/>
        <w:t>Ak Zhotoviteľ zistí skryté prekážky na mieste kde má Dielo zhotoviť a ktoré mu bránia zhotoviť Dielo riadne, je povinný ihneď takéto prekážky oznámiť Objednávateľovi a projektantovi a ak sa nedajú odstrániť, navrhnúť Objednávateľovi zmenu zmluvy. Zmena  zmluvy sa uskutoční v súlade so zákonom o verejnom obstarávaní.</w:t>
      </w:r>
    </w:p>
    <w:p w14:paraId="40C62C08" w14:textId="4677539D"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7.3.10.</w:t>
      </w:r>
      <w:r w:rsidRPr="00816007">
        <w:rPr>
          <w:rFonts w:ascii="Calibri" w:hAnsi="Calibri" w:cs="Calibri"/>
        </w:rPr>
        <w:tab/>
        <w:t xml:space="preserve">Zhotoviteľ je povinný zabezpečiť Dielo proti krádeži a poškodeniu. Zhotoviteľ znáša nebezpečenstvo škody na zhotovovanom diele do doby písomného odovzdania Diela Objednávateľovi. Počas realizácie Diela Zhotoviteľ zabezpečí čistotu priľahlých priestorov </w:t>
      </w:r>
      <w:r w:rsidR="00AF79B4">
        <w:rPr>
          <w:rFonts w:ascii="Calibri" w:hAnsi="Calibri" w:cs="Calibri"/>
        </w:rPr>
        <w:t xml:space="preserve">                  </w:t>
      </w:r>
      <w:r w:rsidRPr="00816007">
        <w:rPr>
          <w:rFonts w:ascii="Calibri" w:hAnsi="Calibri" w:cs="Calibri"/>
        </w:rPr>
        <w:t xml:space="preserve">a komunikácií. V prípade znečistenia priľahlých miestnych komunikácií pri uskutočňovaní stavebných prác Zhotoviteľ zabezpečí ich pravidelné a bezodkladné čistenie a zároveň zabezpečí osvetlenie staveniska počas výstavby, čo je zahrnuté v cene Diela. Zhotoviteľ je povinný zabezpečiť i </w:t>
      </w:r>
      <w:r w:rsidRPr="00816007">
        <w:rPr>
          <w:rFonts w:ascii="Calibri" w:hAnsi="Calibri" w:cs="Calibri"/>
          <w:b/>
        </w:rPr>
        <w:t>poistenie všeobecnej zodpovednosti za škodu spôsobenú pri výkone činností</w:t>
      </w:r>
      <w:r w:rsidRPr="00816007">
        <w:rPr>
          <w:rFonts w:ascii="Calibri" w:hAnsi="Calibri" w:cs="Calibri"/>
        </w:rPr>
        <w:t xml:space="preserve"> na dobu realizácie Diela min. do výšky hodnoty diela. Na požiadanie Objednávateľa Zhotoviteľ preukáže požadované poistenie.</w:t>
      </w:r>
    </w:p>
    <w:p w14:paraId="0D9409CC" w14:textId="0B8C87AB"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rPr>
        <w:t>7.3.11.</w:t>
      </w:r>
      <w:r w:rsidRPr="00816007">
        <w:rPr>
          <w:rFonts w:ascii="Calibri" w:hAnsi="Calibri" w:cs="Calibri"/>
        </w:rPr>
        <w:tab/>
        <w:t xml:space="preserve">Zhotoviteľ v plnom rozsahu zodpovedá za bezpečnosť a ochranu zdravia všetkých osôb </w:t>
      </w:r>
      <w:r w:rsidR="00AF79B4">
        <w:rPr>
          <w:rFonts w:ascii="Calibri" w:hAnsi="Calibri" w:cs="Calibri"/>
        </w:rPr>
        <w:t xml:space="preserve">                          </w:t>
      </w:r>
      <w:r w:rsidRPr="00816007">
        <w:rPr>
          <w:rFonts w:ascii="Calibri" w:hAnsi="Calibri" w:cs="Calibri"/>
        </w:rPr>
        <w:t>v priestore staveniska a</w:t>
      </w:r>
      <w:r w:rsidRPr="00816007">
        <w:rPr>
          <w:rFonts w:ascii="Calibri" w:hAnsi="Calibri" w:cs="Calibri"/>
          <w:snapToGrid w:val="0"/>
        </w:rPr>
        <w:t xml:space="preserve"> ochrannej zóne staveniska na verejnom priestranstve, vykoná také bezpečnostné opatrenia, aby nedošlo k ohrozeniu osôb v okolí staveniska.</w:t>
      </w:r>
      <w:r w:rsidRPr="00816007">
        <w:rPr>
          <w:rFonts w:ascii="Calibri" w:hAnsi="Calibri" w:cs="Calibri"/>
        </w:rPr>
        <w:t xml:space="preserve"> </w:t>
      </w:r>
      <w:r w:rsidRPr="00816007">
        <w:rPr>
          <w:rFonts w:ascii="Calibri" w:hAnsi="Calibri" w:cs="Calibri"/>
          <w:snapToGrid w:val="0"/>
        </w:rPr>
        <w:t xml:space="preserve">Akékoľvek škody </w:t>
      </w:r>
      <w:r w:rsidR="00AF79B4">
        <w:rPr>
          <w:rFonts w:ascii="Calibri" w:hAnsi="Calibri" w:cs="Calibri"/>
          <w:snapToGrid w:val="0"/>
        </w:rPr>
        <w:t xml:space="preserve">                  </w:t>
      </w:r>
      <w:r w:rsidRPr="00816007">
        <w:rPr>
          <w:rFonts w:ascii="Calibri" w:hAnsi="Calibri" w:cs="Calibri"/>
          <w:snapToGrid w:val="0"/>
        </w:rPr>
        <w:t>a nároky poškodených znáša Zhotoviteľ.</w:t>
      </w:r>
    </w:p>
    <w:p w14:paraId="03489741" w14:textId="24994FEE" w:rsidR="00816007" w:rsidRDefault="00816007" w:rsidP="00816007">
      <w:pPr>
        <w:pStyle w:val="Bezriadkovania"/>
        <w:ind w:left="709" w:hanging="709"/>
        <w:jc w:val="both"/>
        <w:rPr>
          <w:rFonts w:ascii="Calibri" w:hAnsi="Calibri" w:cs="Calibri"/>
        </w:rPr>
      </w:pPr>
      <w:r w:rsidRPr="00816007">
        <w:rPr>
          <w:rFonts w:ascii="Calibri" w:hAnsi="Calibri" w:cs="Calibri"/>
        </w:rPr>
        <w:t>7.3.12.</w:t>
      </w:r>
      <w:r w:rsidRPr="00816007">
        <w:rPr>
          <w:rFonts w:ascii="Calibri" w:hAnsi="Calibri" w:cs="Calibri"/>
        </w:rPr>
        <w:tab/>
        <w:t>Zhotoviteľ je povinný zabezpečiť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Akékoľvek škody a nároky poškodených znáša Zhotoviteľ.</w:t>
      </w:r>
    </w:p>
    <w:p w14:paraId="12DF3850" w14:textId="013DA84C" w:rsidR="00816007" w:rsidRDefault="00816007" w:rsidP="00816007">
      <w:pPr>
        <w:pStyle w:val="Bezriadkovania"/>
        <w:ind w:left="709" w:hanging="709"/>
        <w:jc w:val="both"/>
        <w:rPr>
          <w:rFonts w:ascii="Calibri" w:hAnsi="Calibri" w:cs="Calibri"/>
        </w:rPr>
      </w:pPr>
      <w:r w:rsidRPr="00816007">
        <w:rPr>
          <w:rFonts w:ascii="Calibri" w:hAnsi="Calibri" w:cs="Calibri"/>
        </w:rPr>
        <w:t>7.3.1</w:t>
      </w:r>
      <w:r w:rsidR="00AC60A6">
        <w:rPr>
          <w:rFonts w:ascii="Calibri" w:hAnsi="Calibri" w:cs="Calibri"/>
        </w:rPr>
        <w:t>3</w:t>
      </w:r>
      <w:r w:rsidRPr="00816007">
        <w:rPr>
          <w:rFonts w:ascii="Calibri" w:hAnsi="Calibri" w:cs="Calibri"/>
        </w:rPr>
        <w:t>.</w:t>
      </w:r>
      <w:r w:rsidRPr="00816007">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1880022D" w14:textId="5C1BA72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AC60A6">
        <w:t>4</w:t>
      </w:r>
      <w:r w:rsidRPr="00816007">
        <w:t>.</w:t>
      </w:r>
      <w:r w:rsidRPr="00816007">
        <w:tab/>
        <w:t xml:space="preserve">Zhotoviteľ je povinný počas realizácie plne rešpektovať všeobecné technické požiadavky </w:t>
      </w:r>
      <w:r w:rsidR="00AF79B4">
        <w:t xml:space="preserve">                      </w:t>
      </w:r>
      <w:r w:rsidRPr="00816007">
        <w:t xml:space="preserve">a obchodné podmienky stavebných prác a zhotoviť stavbu i jednotlivé práce a postupy v súlade s nimi. Zhotoviteľ je viazaný akceptovať záväznosť všetkých slovenských technických noriem, </w:t>
      </w:r>
      <w:r w:rsidRPr="00816007">
        <w:lastRenderedPageBreak/>
        <w:t xml:space="preserve">vyhlášok a predpisov, ktoré sa týkajú predmetného Diela. Všetky použité materiály a výrobky pri realizácii prác musia mať certifikát o preukázaní zhody platný pre </w:t>
      </w:r>
      <w:r w:rsidR="000070F9" w:rsidRPr="000070F9">
        <w:t>Európsku úniu a zároveň dielo musí spĺňať príslušné hygienické predpisy.</w:t>
      </w:r>
      <w:r w:rsidR="00EE77EE" w:rsidRPr="00EE77EE">
        <w:t xml:space="preserve"> </w:t>
      </w:r>
    </w:p>
    <w:p w14:paraId="01E029CE" w14:textId="7694655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4A07AE">
        <w:t>5</w:t>
      </w:r>
      <w:r w:rsidRPr="00816007">
        <w:t>.</w:t>
      </w:r>
      <w:r w:rsidRPr="00816007">
        <w:tab/>
        <w:t xml:space="preserve">Zhotoviteľ bude udržiavať všetky nástroje, zariadenia, stroje a pod., potrebné na realizáciu Diela, v náležitom technickom stave, bude udržovať všestranný poriadok na mieste realizácie Diela </w:t>
      </w:r>
      <w:r w:rsidR="00AF79B4">
        <w:t xml:space="preserve">               </w:t>
      </w:r>
      <w:r w:rsidRPr="00816007">
        <w:t>a zabezpečí koordináciu svojich subdodávateľov (ak ich využije).</w:t>
      </w:r>
    </w:p>
    <w:p w14:paraId="0FB072D2" w14:textId="301D3260"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4A07AE">
        <w:t>6</w:t>
      </w:r>
      <w:r w:rsidRPr="00816007">
        <w:t>.</w:t>
      </w:r>
      <w:r w:rsidRPr="00816007">
        <w:tab/>
        <w:t>Ak Zhotoviteľ poruší povinnosti tejto zmluvy, znáša všetky dôsledky vyplývajúce z tejto zmluvy.</w:t>
      </w:r>
    </w:p>
    <w:p w14:paraId="5575D0BB" w14:textId="1FDA0287" w:rsidR="00517E3B" w:rsidRPr="00816007" w:rsidRDefault="00517E3B" w:rsidP="00517E3B">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w:t>
      </w:r>
      <w:r w:rsidR="004A07AE">
        <w:t>7</w:t>
      </w:r>
      <w:r>
        <w:t>.</w:t>
      </w:r>
      <w:r>
        <w:tab/>
      </w:r>
      <w:r w:rsidRPr="00BB7A50">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p>
    <w:p w14:paraId="70DA0432" w14:textId="505DE1F7" w:rsidR="00CD6B28"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w:t>
      </w:r>
      <w:r w:rsidR="00517E3B">
        <w:t>1</w:t>
      </w:r>
      <w:r w:rsidR="004A07AE">
        <w:t>8</w:t>
      </w:r>
      <w:r w:rsidRPr="00816007">
        <w:t>.</w:t>
      </w:r>
      <w:r w:rsidRPr="00816007">
        <w:tab/>
      </w:r>
      <w:r w:rsidR="00C21609" w:rsidRPr="00C21609">
        <w:t>Zhotoviteľ je povinný koordinovať svoju činnosť na stavbe s činnosťou svojich prípadných subdodávateľov.</w:t>
      </w:r>
      <w:r w:rsidR="00C21609">
        <w:t xml:space="preserve"> </w:t>
      </w:r>
      <w:r w:rsidRPr="00816007">
        <w:t xml:space="preserve">Prípadná zmena subdodávateľa alebo doplnenie subdodávateľa musí byť vopred písomne (formou žiadosti) predložená Zhotoviteľom Objednávateľovi , resp. osobe podľa čl. 1., bodu 1.1, písm. b) tejto zmluvy za účelom jej odsúhlasenia, inak to bude považované za podstatné porušenie zmluvy. Nový subdodávateľ musí byť zapísaný v registri partnerov verejného sektora v zmysle zákona č. 315/2016 Z. z. o registri partnerov verejného sektora </w:t>
      </w:r>
      <w:r w:rsidR="00AF79B4">
        <w:t xml:space="preserve">               </w:t>
      </w:r>
      <w:r w:rsidRPr="00816007">
        <w:t>a o zmene a doplnení niektorých zákonov, ak mu takúto povinnosť zákon ukladá.</w:t>
      </w:r>
    </w:p>
    <w:p w14:paraId="2BA79040" w14:textId="592C61C6"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w:t>
      </w:r>
      <w:r w:rsidRPr="00816007">
        <w:tab/>
        <w:t>Písomné žiadosť o zmene subdodávateľa resp. doplnení subdodávateľa obsahuje:</w:t>
      </w:r>
    </w:p>
    <w:p w14:paraId="5655BC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obchodné meno alebo názov subdodávateľa,</w:t>
      </w:r>
    </w:p>
    <w:p w14:paraId="3225694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údaje o osobe oprávnenej konať za subdodávateľa v rozsahu meno, priezvisko, adresa pobytu, dátum narodenia,</w:t>
      </w:r>
    </w:p>
    <w:p w14:paraId="6045A9EE" w14:textId="31355ADC"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 </w:t>
      </w:r>
      <w:r w:rsidR="00004066">
        <w:t>podiel</w:t>
      </w:r>
      <w:r w:rsidRPr="00816007">
        <w:t xml:space="preserve"> subdodávky vyjadrený v Eurách,</w:t>
      </w:r>
    </w:p>
    <w:p w14:paraId="6B94EC1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skutočnosť, či je subdodávateľ zapísaný v Registri partnerov verejného sektora, ak takúto povinnosť má podľa osobitných predpisov,</w:t>
      </w:r>
    </w:p>
    <w:p w14:paraId="4B315BD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doklad o oprávnení realizovať plnenie,</w:t>
      </w:r>
    </w:p>
    <w:p w14:paraId="3F9DE15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dôvod zmeny pôvodného dodávateľa.</w:t>
      </w:r>
    </w:p>
    <w:p w14:paraId="26DB697B" w14:textId="0D789D90"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Po odsúhlasení zo strany Objednávateľa zmeny subdodávateľa alebo doplnení subdodávateľa bude táto skutočnosť zaznamenaná v stavebnom denníku.</w:t>
      </w:r>
    </w:p>
    <w:p w14:paraId="4A6A4C1B" w14:textId="0FB4D4E5"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rsidR="0020237F">
        <w:t>19</w:t>
      </w:r>
      <w:r w:rsidRPr="00816007">
        <w:t>.</w:t>
      </w:r>
      <w:r w:rsidRPr="00816007">
        <w:tab/>
      </w:r>
      <w:r w:rsidRPr="00816007">
        <w:rPr>
          <w:snapToGrid w:val="0"/>
        </w:rPr>
        <w:t xml:space="preserve">Zhotoviteľ je povinný pred začatím prác vytýčiť na stavenisku osi všetkých inžinierskych sietí </w:t>
      </w:r>
      <w:r w:rsidR="00AF79B4">
        <w:rPr>
          <w:snapToGrid w:val="0"/>
        </w:rPr>
        <w:t xml:space="preserve">              </w:t>
      </w:r>
      <w:r w:rsidRPr="00816007">
        <w:rPr>
          <w:snapToGrid w:val="0"/>
        </w:rPr>
        <w:t>a polohu jednotlivých stavebných objektov, je zodpovedný za ich správne vytýčenie a správne zameranie výškových kót. Zhotoviteľ nesie zodpovednosť za funkčnosť inžinierskych sietí počas doby výstavby. V prípade poškodenia počas jeho činnosti ich opraví na vlastné náklady. Náklady na práce Zhotoviteľa uvedené v tomto ustanovení sú zahrnuté v cene Diela.</w:t>
      </w:r>
    </w:p>
    <w:p w14:paraId="6B6B29B5" w14:textId="3BBFBB63" w:rsidR="008C3E09" w:rsidRPr="00816007" w:rsidRDefault="00972D7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w:t>
      </w:r>
      <w:r w:rsidR="002F72CC">
        <w:rPr>
          <w:snapToGrid w:val="0"/>
        </w:rPr>
        <w:t>2</w:t>
      </w:r>
      <w:r w:rsidR="0020237F">
        <w:rPr>
          <w:snapToGrid w:val="0"/>
        </w:rPr>
        <w:t>0</w:t>
      </w:r>
      <w:r>
        <w:rPr>
          <w:snapToGrid w:val="0"/>
        </w:rPr>
        <w:t xml:space="preserve">. </w:t>
      </w:r>
      <w:r>
        <w:rPr>
          <w:snapToGrid w:val="0"/>
        </w:rPr>
        <w:tab/>
      </w:r>
      <w:r w:rsidRPr="00BB7A50">
        <w:rPr>
          <w:rFonts w:eastAsia="Times New Roman"/>
          <w:snapToGrid w:val="0"/>
          <w:color w:val="auto"/>
        </w:rPr>
        <w:t xml:space="preserve">Zhotoviteľ je povinný do 5 pracovných dní od účinnosti </w:t>
      </w:r>
      <w:proofErr w:type="spellStart"/>
      <w:r w:rsidRPr="00BB7A50">
        <w:rPr>
          <w:rFonts w:eastAsia="Times New Roman"/>
          <w:snapToGrid w:val="0"/>
          <w:color w:val="auto"/>
        </w:rPr>
        <w:t>ZoD</w:t>
      </w:r>
      <w:proofErr w:type="spellEnd"/>
      <w:r w:rsidRPr="00BB7A50">
        <w:rPr>
          <w:rFonts w:eastAsia="Times New Roman"/>
          <w:snapToGrid w:val="0"/>
          <w:color w:val="auto"/>
        </w:rPr>
        <w:t xml:space="preserve"> vypracovať kontrolný a skúšobný plán na dobu realizácie stavby, ktorý musí byť Objednávateľom a projektantom schválený do 3 pracovných dní od jeho predloženia Zhotoviteľom. Tento plán je Zhotoviteľ povinný v priebehu výstavby priebežne vypĺňať.</w:t>
      </w:r>
    </w:p>
    <w:p w14:paraId="6AF67907" w14:textId="2EB566B8"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rsidR="002F72CC">
        <w:t>2</w:t>
      </w:r>
      <w:r w:rsidR="00101B03">
        <w:t>1</w:t>
      </w:r>
      <w:r w:rsidRPr="00816007">
        <w:t>.</w:t>
      </w:r>
      <w:r w:rsidRPr="00816007">
        <w:tab/>
      </w:r>
      <w:r w:rsidRPr="00816007">
        <w:rPr>
          <w:snapToGrid w:val="0"/>
        </w:rPr>
        <w:t>Zo staveniska je Zhotoviteľ povinný vylúčiť nadmerné zaťažovanie životného prostredia (napr. lukom, prašnosťou).</w:t>
      </w:r>
    </w:p>
    <w:p w14:paraId="00325F1E" w14:textId="2CA4BDDE" w:rsidR="003B0835" w:rsidRPr="00816007" w:rsidRDefault="00086B24"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7.3.22.</w:t>
      </w:r>
      <w:r>
        <w:rPr>
          <w:snapToGrid w:val="0"/>
        </w:rPr>
        <w:tab/>
      </w:r>
      <w:r w:rsidRPr="00086B24">
        <w:rPr>
          <w:snapToGrid w:val="0"/>
        </w:rPr>
        <w:t xml:space="preserve">V prípade, že dôjde k poškodeniu resp. znečisteniu jestvujúceho chodníka je zhotoviteľ povinný </w:t>
      </w:r>
      <w:r w:rsidR="00FD27DD">
        <w:rPr>
          <w:snapToGrid w:val="0"/>
        </w:rPr>
        <w:t xml:space="preserve">bez zbytočného odkladu </w:t>
      </w:r>
      <w:r w:rsidRPr="00086B24">
        <w:rPr>
          <w:snapToGrid w:val="0"/>
        </w:rPr>
        <w:t>zjednať nápravu t.</w:t>
      </w:r>
      <w:r>
        <w:rPr>
          <w:snapToGrid w:val="0"/>
        </w:rPr>
        <w:t xml:space="preserve"> </w:t>
      </w:r>
      <w:r w:rsidRPr="00086B24">
        <w:rPr>
          <w:snapToGrid w:val="0"/>
        </w:rPr>
        <w:t>j. chodník i počas výstavby opravovať a čistiť a tým predchádzať možným úrazom obyvateľov využívajúcich tento chodník, nakoľko chodník bude užívaný obyvateľmi i počas výstavby.</w:t>
      </w:r>
    </w:p>
    <w:p w14:paraId="14F43127" w14:textId="25A57091" w:rsidR="00FF0917" w:rsidRPr="004058CD" w:rsidRDefault="00816007" w:rsidP="004058C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2F72CC">
        <w:rPr>
          <w:snapToGrid w:val="0"/>
        </w:rPr>
        <w:t>2</w:t>
      </w:r>
      <w:r w:rsidR="008461E2">
        <w:rPr>
          <w:snapToGrid w:val="0"/>
        </w:rPr>
        <w:t>3</w:t>
      </w:r>
      <w:r w:rsidRPr="00816007">
        <w:rPr>
          <w:snapToGrid w:val="0"/>
        </w:rPr>
        <w:t>.</w:t>
      </w:r>
      <w:r w:rsidRPr="00816007">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379A3E5F" w14:textId="56EA9F6A" w:rsidR="004B2133" w:rsidRDefault="004B2133" w:rsidP="00FF091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4058CD">
        <w:rPr>
          <w:snapToGrid w:val="0"/>
        </w:rPr>
        <w:t>7.3.2</w:t>
      </w:r>
      <w:r w:rsidR="008461E2">
        <w:rPr>
          <w:snapToGrid w:val="0"/>
        </w:rPr>
        <w:t>4</w:t>
      </w:r>
      <w:r w:rsidRPr="004058CD">
        <w:rPr>
          <w:snapToGrid w:val="0"/>
        </w:rPr>
        <w:t>.</w:t>
      </w:r>
      <w:r w:rsidR="00B96131">
        <w:rPr>
          <w:snapToGrid w:val="0"/>
        </w:rPr>
        <w:tab/>
      </w:r>
      <w:r w:rsidRPr="004058CD">
        <w:rPr>
          <w:snapToGrid w:val="0"/>
        </w:rPr>
        <w:t>Zhotoviteľ zabezpečí po skončení zmluvných prác uvedenie výstavbou dotknutých plôch a komunikácií do pôvodného stavu.</w:t>
      </w:r>
    </w:p>
    <w:p w14:paraId="3E5054DC" w14:textId="5109141D"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2F72CC">
        <w:rPr>
          <w:snapToGrid w:val="0"/>
        </w:rPr>
        <w:t>2</w:t>
      </w:r>
      <w:r w:rsidR="008461E2">
        <w:rPr>
          <w:snapToGrid w:val="0"/>
        </w:rPr>
        <w:t>5</w:t>
      </w:r>
      <w:r w:rsidRPr="00816007">
        <w:rPr>
          <w:snapToGrid w:val="0"/>
        </w:rPr>
        <w:t>.</w:t>
      </w:r>
      <w:r w:rsidRPr="00816007">
        <w:rPr>
          <w:snapToGrid w:val="0"/>
        </w:rPr>
        <w:tab/>
        <w:t xml:space="preserve">Zhotoviteľ umožní orgánom štátnej správy a nimi prizvaným znalcom prístup na stavenisko </w:t>
      </w:r>
      <w:r w:rsidR="00AF79B4">
        <w:rPr>
          <w:snapToGrid w:val="0"/>
        </w:rPr>
        <w:t xml:space="preserve">             </w:t>
      </w:r>
      <w:r w:rsidRPr="00816007">
        <w:rPr>
          <w:snapToGrid w:val="0"/>
        </w:rPr>
        <w:t>a stavbu a vytvorí podmienky pre výkon dohľadu (napr. štátny stavebný dohľad, Inšpektorát životného prostredia, Inšpektorát práce a pod.</w:t>
      </w:r>
      <w:r w:rsidR="00004066">
        <w:rPr>
          <w:snapToGrid w:val="0"/>
        </w:rPr>
        <w:t>)</w:t>
      </w:r>
      <w:r w:rsidR="00FB5176">
        <w:rPr>
          <w:snapToGrid w:val="0"/>
        </w:rPr>
        <w:t>.</w:t>
      </w:r>
    </w:p>
    <w:p w14:paraId="2AD44C65" w14:textId="35047546"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2F72CC">
        <w:rPr>
          <w:rFonts w:ascii="Calibri" w:hAnsi="Calibri" w:cs="Calibri"/>
          <w:snapToGrid w:val="0"/>
        </w:rPr>
        <w:t>2</w:t>
      </w:r>
      <w:r w:rsidR="008461E2">
        <w:rPr>
          <w:rFonts w:ascii="Calibri" w:hAnsi="Calibri" w:cs="Calibri"/>
          <w:snapToGrid w:val="0"/>
        </w:rPr>
        <w:t>6</w:t>
      </w:r>
      <w:r w:rsidRPr="00816007">
        <w:rPr>
          <w:rFonts w:ascii="Calibri" w:hAnsi="Calibri" w:cs="Calibri"/>
          <w:snapToGrid w:val="0"/>
        </w:rPr>
        <w:t>.</w:t>
      </w:r>
      <w:r w:rsidR="008461E2">
        <w:rPr>
          <w:rFonts w:ascii="Calibri" w:hAnsi="Calibri" w:cs="Calibri"/>
          <w:snapToGrid w:val="0"/>
        </w:rPr>
        <w:tab/>
      </w:r>
      <w:r w:rsidRPr="00816007">
        <w:rPr>
          <w:rFonts w:ascii="Calibri" w:hAnsi="Calibri" w:cs="Calibri"/>
          <w:snapToGrid w:val="0"/>
        </w:rPr>
        <w:t xml:space="preserve">Zhotoviteľ v zmysle nariadenia vlády SR č. 396/2006 Z. z. o minimálnych bezpečnostných </w:t>
      </w:r>
      <w:r w:rsidR="00AF79B4">
        <w:rPr>
          <w:rFonts w:ascii="Calibri" w:hAnsi="Calibri" w:cs="Calibri"/>
          <w:snapToGrid w:val="0"/>
        </w:rPr>
        <w:t xml:space="preserve">                   </w:t>
      </w:r>
      <w:r w:rsidRPr="00816007">
        <w:rPr>
          <w:rFonts w:ascii="Calibri" w:hAnsi="Calibri" w:cs="Calibri"/>
          <w:snapToGrid w:val="0"/>
        </w:rPr>
        <w:t xml:space="preserve">a zdravotných požiadavkách na stavenisko, zabezpečí koordinátora dokumentácie, koordinátora bezpečnosti práce a zároveň zaobstará vypracovanie plánu bezpečnosti a ochrany zdravia pri </w:t>
      </w:r>
      <w:r w:rsidRPr="00816007">
        <w:rPr>
          <w:rFonts w:ascii="Calibri" w:hAnsi="Calibri" w:cs="Calibri"/>
          <w:snapToGrid w:val="0"/>
        </w:rPr>
        <w:lastRenderedPageBreak/>
        <w:t xml:space="preserve">práci, ktorým sa ustanovia pravidlá na vykonávanie prác na stavenisku, pričom všetky náklady </w:t>
      </w:r>
      <w:r w:rsidR="00AF79B4">
        <w:rPr>
          <w:rFonts w:ascii="Calibri" w:hAnsi="Calibri" w:cs="Calibri"/>
          <w:snapToGrid w:val="0"/>
        </w:rPr>
        <w:t xml:space="preserve">          </w:t>
      </w:r>
      <w:r w:rsidRPr="00816007">
        <w:rPr>
          <w:rFonts w:ascii="Calibri" w:hAnsi="Calibri" w:cs="Calibri"/>
          <w:snapToGrid w:val="0"/>
        </w:rPr>
        <w:t>s tým spojené sú zahrnuté v cene Diela.</w:t>
      </w:r>
    </w:p>
    <w:p w14:paraId="2D839BAE" w14:textId="0D86130C"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2F72CC">
        <w:rPr>
          <w:rFonts w:ascii="Calibri" w:hAnsi="Calibri" w:cs="Calibri"/>
          <w:snapToGrid w:val="0"/>
        </w:rPr>
        <w:t>2</w:t>
      </w:r>
      <w:r w:rsidR="00CD4E90">
        <w:rPr>
          <w:rFonts w:ascii="Calibri" w:hAnsi="Calibri" w:cs="Calibri"/>
          <w:snapToGrid w:val="0"/>
        </w:rPr>
        <w:t>7</w:t>
      </w:r>
      <w:r w:rsidRPr="00816007">
        <w:rPr>
          <w:rFonts w:ascii="Calibri" w:hAnsi="Calibri" w:cs="Calibri"/>
          <w:snapToGrid w:val="0"/>
        </w:rPr>
        <w:t>.</w:t>
      </w:r>
      <w:r w:rsidRPr="00816007">
        <w:rPr>
          <w:rFonts w:ascii="Calibri" w:hAnsi="Calibri" w:cs="Calibri"/>
          <w:snapToGrid w:val="0"/>
        </w:rPr>
        <w:tab/>
        <w:t xml:space="preserve">Zhotoviteľ je povinný vypracovať návrh plánu užívania verejnej práce za účasti projektanta </w:t>
      </w:r>
      <w:r w:rsidR="00AF79B4">
        <w:rPr>
          <w:rFonts w:ascii="Calibri" w:hAnsi="Calibri" w:cs="Calibri"/>
          <w:snapToGrid w:val="0"/>
        </w:rPr>
        <w:t xml:space="preserve">             </w:t>
      </w:r>
      <w:r w:rsidRPr="00816007">
        <w:rPr>
          <w:rFonts w:ascii="Calibri" w:hAnsi="Calibri" w:cs="Calibri"/>
          <w:snapToGrid w:val="0"/>
        </w:rPr>
        <w:t>a Objednávateľa, ktorých prizve k jeho prerokovaniu. Plán užívania verejnej práce bude súčasťou odovzdania a prevzatia Diela.</w:t>
      </w:r>
    </w:p>
    <w:p w14:paraId="46C91710" w14:textId="60E40B64" w:rsid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101B03">
        <w:rPr>
          <w:rFonts w:ascii="Calibri" w:hAnsi="Calibri" w:cs="Calibri"/>
          <w:snapToGrid w:val="0"/>
        </w:rPr>
        <w:t>2</w:t>
      </w:r>
      <w:r w:rsidR="00CD4E90">
        <w:rPr>
          <w:rFonts w:ascii="Calibri" w:hAnsi="Calibri" w:cs="Calibri"/>
          <w:snapToGrid w:val="0"/>
        </w:rPr>
        <w:t>8</w:t>
      </w:r>
      <w:r w:rsidRPr="00816007">
        <w:rPr>
          <w:rFonts w:ascii="Calibri" w:hAnsi="Calibri" w:cs="Calibri"/>
          <w:snapToGrid w:val="0"/>
        </w:rPr>
        <w:t>.</w:t>
      </w:r>
      <w:r w:rsidRPr="00816007">
        <w:rPr>
          <w:rFonts w:ascii="Calibri" w:hAnsi="Calibri" w:cs="Calibri"/>
          <w:snapToGrid w:val="0"/>
        </w:rPr>
        <w:tab/>
        <w:t>Zhotoviteľ je povinný zúčastniť sa 1x za 2 týždne kontrolného dňa stavby na základe pozvánky Objednávateľa.</w:t>
      </w:r>
    </w:p>
    <w:p w14:paraId="19270F92" w14:textId="3C758965" w:rsidR="005F095B" w:rsidRDefault="005F095B" w:rsidP="00816007">
      <w:pPr>
        <w:pStyle w:val="Bezriadkovania"/>
        <w:ind w:left="709" w:hanging="709"/>
        <w:jc w:val="both"/>
        <w:rPr>
          <w:rFonts w:ascii="Calibri" w:hAnsi="Calibri" w:cs="Calibri"/>
          <w:snapToGrid w:val="0"/>
        </w:rPr>
      </w:pPr>
      <w:r>
        <w:rPr>
          <w:rFonts w:ascii="Calibri" w:hAnsi="Calibri" w:cs="Calibri"/>
          <w:snapToGrid w:val="0"/>
        </w:rPr>
        <w:t>7.3.</w:t>
      </w:r>
      <w:r w:rsidR="004B2133">
        <w:rPr>
          <w:rFonts w:ascii="Calibri" w:hAnsi="Calibri" w:cs="Calibri"/>
          <w:snapToGrid w:val="0"/>
        </w:rPr>
        <w:t>2</w:t>
      </w:r>
      <w:r w:rsidR="00CD4E90">
        <w:rPr>
          <w:rFonts w:ascii="Calibri" w:hAnsi="Calibri" w:cs="Calibri"/>
          <w:snapToGrid w:val="0"/>
        </w:rPr>
        <w:t>9</w:t>
      </w:r>
      <w:r>
        <w:rPr>
          <w:rFonts w:ascii="Calibri" w:hAnsi="Calibri" w:cs="Calibri"/>
          <w:snapToGrid w:val="0"/>
        </w:rPr>
        <w:t>.</w:t>
      </w:r>
      <w:r>
        <w:rPr>
          <w:rFonts w:ascii="Calibri" w:hAnsi="Calibri" w:cs="Calibri"/>
          <w:snapToGrid w:val="0"/>
        </w:rPr>
        <w:tab/>
      </w:r>
      <w:r w:rsidRPr="005F095B">
        <w:rPr>
          <w:rFonts w:ascii="Calibri" w:hAnsi="Calibri" w:cs="Calibri"/>
          <w:snapToGrid w:val="0"/>
        </w:rPr>
        <w:t xml:space="preserve">Zhotoviteľ sa zaväzuje pri plnení predmetu tejto zmluvy dodržiavať ustanovenia vyhlášky </w:t>
      </w:r>
      <w:r w:rsidR="004973E7">
        <w:rPr>
          <w:rFonts w:ascii="Calibri" w:hAnsi="Calibri" w:cs="Calibri"/>
          <w:snapToGrid w:val="0"/>
        </w:rPr>
        <w:t xml:space="preserve">                  </w:t>
      </w:r>
      <w:r w:rsidRPr="005F095B">
        <w:rPr>
          <w:rFonts w:ascii="Calibri" w:hAnsi="Calibri" w:cs="Calibri"/>
          <w:snapToGrid w:val="0"/>
        </w:rPr>
        <w:t xml:space="preserve">č. 147/2013 Z. z. Ministerstva práce, sociálnych vecí a rodiny Slovenskej republiky, ktorou sa ustanovujú podrobnosti na zaistenie bezpečnosti a ochrany zdravia pri stavebných prácach </w:t>
      </w:r>
      <w:r w:rsidR="00AF79B4">
        <w:rPr>
          <w:rFonts w:ascii="Calibri" w:hAnsi="Calibri" w:cs="Calibri"/>
          <w:snapToGrid w:val="0"/>
        </w:rPr>
        <w:t xml:space="preserve">           </w:t>
      </w:r>
      <w:r w:rsidRPr="005F095B">
        <w:rPr>
          <w:rFonts w:ascii="Calibri" w:hAnsi="Calibri" w:cs="Calibri"/>
          <w:snapToGrid w:val="0"/>
        </w:rPr>
        <w:t>a prácach s nimi súvisiacich a podrobnosti o odbornej spôsobilosti na výkon niektorých pracovných činností.</w:t>
      </w:r>
    </w:p>
    <w:p w14:paraId="2B869EC6" w14:textId="77777777"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7.4.</w:t>
      </w:r>
      <w:r w:rsidRPr="00816007">
        <w:rPr>
          <w:rFonts w:ascii="Calibri" w:hAnsi="Calibri" w:cs="Calibri"/>
          <w:snapToGrid w:val="0"/>
        </w:rPr>
        <w:tab/>
        <w:t>Nesplnenie povinností podľa čl. 7.3 je podstatným porušením zmluvy.</w:t>
      </w:r>
    </w:p>
    <w:p w14:paraId="24575143" w14:textId="3A10F954" w:rsidR="000158FF" w:rsidRPr="00816007" w:rsidRDefault="000158FF" w:rsidP="00DA6263">
      <w:pPr>
        <w:widowControl w:val="0"/>
        <w:tabs>
          <w:tab w:val="left" w:pos="7725"/>
        </w:tabs>
        <w:autoSpaceDE w:val="0"/>
        <w:autoSpaceDN w:val="0"/>
        <w:adjustRightInd w:val="0"/>
        <w:ind w:left="709" w:hanging="709"/>
        <w:rPr>
          <w:b/>
          <w:bCs/>
        </w:rPr>
      </w:pPr>
    </w:p>
    <w:p w14:paraId="0E60075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8.</w:t>
      </w:r>
    </w:p>
    <w:p w14:paraId="15062578" w14:textId="44D54C4F"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ODOVZDANIE A PREVZATIE DIELA</w:t>
      </w:r>
    </w:p>
    <w:p w14:paraId="45DD4BCA"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7D81B0D" w14:textId="6BEEA50E"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8.1.</w:t>
      </w:r>
      <w:r w:rsidRPr="00816007">
        <w:rPr>
          <w:rFonts w:ascii="Calibri" w:hAnsi="Calibri" w:cs="Calibri"/>
        </w:rPr>
        <w:tab/>
        <w:t xml:space="preserve">Povinnosť zhotoviť Dielo riadne a včas splní Zhotoviteľ odovzdaním Diela Objednávateľovi na základe protokolu o odovzdaní a prevzatí Diela.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doporučeným listom najmenej </w:t>
      </w:r>
      <w:r w:rsidRPr="00816007">
        <w:rPr>
          <w:rFonts w:ascii="Calibri" w:hAnsi="Calibri" w:cs="Calibri"/>
          <w:b/>
        </w:rPr>
        <w:t>5</w:t>
      </w:r>
      <w:r w:rsidRPr="00816007">
        <w:rPr>
          <w:rFonts w:ascii="Calibri" w:hAnsi="Calibri" w:cs="Calibri"/>
          <w:b/>
          <w:bCs/>
        </w:rPr>
        <w:t xml:space="preserve"> dní vopred. </w:t>
      </w:r>
    </w:p>
    <w:p w14:paraId="28928CE1" w14:textId="77777777" w:rsidR="00816007" w:rsidRPr="00816007" w:rsidRDefault="00816007" w:rsidP="00816007">
      <w:pPr>
        <w:pStyle w:val="Bezriadkovania"/>
        <w:ind w:left="709" w:hanging="709"/>
        <w:jc w:val="both"/>
        <w:rPr>
          <w:rFonts w:ascii="Calibri" w:hAnsi="Calibri" w:cs="Calibri"/>
          <w:lang w:eastAsia="cs-CZ"/>
        </w:rPr>
      </w:pPr>
      <w:r w:rsidRPr="00816007">
        <w:rPr>
          <w:rFonts w:ascii="Calibri" w:hAnsi="Calibri" w:cs="Calibri"/>
        </w:rPr>
        <w:t>8.2.</w:t>
      </w:r>
      <w:r w:rsidRPr="00816007">
        <w:rPr>
          <w:rFonts w:ascii="Calibri" w:hAnsi="Calibri" w:cs="Calibri"/>
        </w:rPr>
        <w:tab/>
      </w:r>
      <w:r w:rsidRPr="00816007">
        <w:rPr>
          <w:rFonts w:ascii="Calibri" w:hAnsi="Calibri" w:cs="Calibri"/>
          <w:color w:val="000000"/>
        </w:rPr>
        <w:t>K odovzdaniu a prevzatiu dokončeného Diela pripraví Zhotoviteľ doklady v zmysle článku 3., bod 3.3.</w:t>
      </w:r>
      <w:r w:rsidRPr="00816007">
        <w:rPr>
          <w:rFonts w:ascii="Calibri" w:hAnsi="Calibri" w:cs="Calibri"/>
        </w:rPr>
        <w:t xml:space="preserve"> </w:t>
      </w:r>
      <w:r w:rsidRPr="00816007">
        <w:rPr>
          <w:rFonts w:ascii="Calibri" w:hAnsi="Calibri" w:cs="Calibri"/>
          <w:lang w:eastAsia="cs-CZ"/>
        </w:rPr>
        <w:t>Bez dokladovania kvality vykonaných prác, tak ako je uvedené v čl. 3 bod 3.3 tejto zmluvy má Dielo vady.</w:t>
      </w:r>
    </w:p>
    <w:p w14:paraId="19334E56" w14:textId="77777777"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rPr>
        <w:t>8.3.</w:t>
      </w:r>
      <w:r w:rsidRPr="00816007">
        <w:rPr>
          <w:rFonts w:ascii="Calibri" w:hAnsi="Calibri" w:cs="Calibri"/>
        </w:rPr>
        <w:tab/>
      </w:r>
      <w:r w:rsidRPr="00816007">
        <w:rPr>
          <w:rFonts w:ascii="Calibri" w:hAnsi="Calibri" w:cs="Calibri"/>
          <w:snapToGrid w:val="0"/>
        </w:rPr>
        <w:t>Zhotoviteľ je povinný pri odovzdaní a prevzatí Diela Dielo odovzdať vyčistené od zvyšných materiálov spolu so záberom plôch využívaných k zhotoveniu Diela tak, aby bolo možné Dielo riadne prevziať a užívať.</w:t>
      </w:r>
    </w:p>
    <w:p w14:paraId="6050EE5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8.4.</w:t>
      </w:r>
      <w:r w:rsidRPr="00816007">
        <w:tab/>
        <w:t>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w:t>
      </w:r>
    </w:p>
    <w:p w14:paraId="1BD55DAC" w14:textId="0E360EF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8.5.</w:t>
      </w:r>
      <w:r w:rsidRPr="00816007">
        <w:tab/>
        <w:t>Dokladom o splnení Diela Zhotoviteľom je protokol o odovzdaní a prevzatí Diela, ktorého návrh pripraví Zhotoviteľ</w:t>
      </w:r>
      <w:r w:rsidR="00B03983">
        <w:t>, predloží ho na schválenie Objednávateľovi</w:t>
      </w:r>
      <w:r w:rsidRPr="00816007">
        <w:t xml:space="preserve"> a ktorým Objednávateľ potvrdí prevzatie Diela bez vád a nedorobkov.</w:t>
      </w:r>
    </w:p>
    <w:p w14:paraId="37EA5693" w14:textId="77777777" w:rsidR="002E7D65" w:rsidRDefault="002E7D65" w:rsidP="002E7D65">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74E87FA7"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9.</w:t>
      </w:r>
    </w:p>
    <w:p w14:paraId="16761B0A" w14:textId="040E6846"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ZMENY ZMLUVY</w:t>
      </w:r>
    </w:p>
    <w:p w14:paraId="37C2E7AC"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5B4E7F0" w14:textId="30B5888C" w:rsidR="00997B16"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816007">
        <w:rPr>
          <w:bCs/>
        </w:rPr>
        <w:t>9.1.</w:t>
      </w:r>
      <w:r w:rsidRPr="00816007">
        <w:rPr>
          <w:bCs/>
        </w:rPr>
        <w:tab/>
        <w:t>Zmluvu možno zmeniť počas jej trvania bez nového verejného obstarávania v zmysle ustanovení § 18 zákona 343/2015 Z. z. o verejnom obstarávaní v </w:t>
      </w:r>
      <w:r w:rsidR="00DC16A0">
        <w:rPr>
          <w:bCs/>
        </w:rPr>
        <w:t>platnom</w:t>
      </w:r>
      <w:r w:rsidRPr="00816007">
        <w:rPr>
          <w:bCs/>
        </w:rPr>
        <w:t xml:space="preserve">. </w:t>
      </w:r>
      <w:r w:rsidR="00997B16" w:rsidRPr="00997B16">
        <w:rPr>
          <w:bCs/>
        </w:rPr>
        <w:t xml:space="preserve">Zmluvu je možné meniť formou písomného dodatku k tejto zmluve podpísaného oboma zmluvnými stranami. </w:t>
      </w:r>
    </w:p>
    <w:p w14:paraId="0373097D" w14:textId="4C7BD55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816007">
        <w:t>9.2.</w:t>
      </w:r>
      <w:r w:rsidRPr="00816007">
        <w:tab/>
        <w:t>Ak Objednávateľ požaduje zmenu zmluvy, zmluvné strany dohodli nasledovný postup:</w:t>
      </w:r>
    </w:p>
    <w:p w14:paraId="6F3FA6B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9.2.1.</w:t>
      </w:r>
      <w:r w:rsidRPr="00816007">
        <w:tab/>
        <w:t>Objednávateľ vystaví požiadavku na zmenu zmluvy a Zhotoviteľovi ju predloží písomne prostredníctvom Zmenového listu.</w:t>
      </w:r>
    </w:p>
    <w:p w14:paraId="77EAF3E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9.2.2.</w:t>
      </w:r>
      <w:r w:rsidRPr="00816007">
        <w:tab/>
        <w:t>Zhotoviteľ v lehote do 10 pracovných dní odo dňa doručenia požiadavky na zmenu zmluvy respektíve v inej primeranej lehote dohodnutej zmluvnými stranami v závislosti od rozsahu požadovanej zmeny, vykoná ocenenie zmeny zmluvy požadovanej Objednávateľom.</w:t>
      </w:r>
    </w:p>
    <w:p w14:paraId="0B9B948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9.2.3.</w:t>
      </w:r>
      <w:r w:rsidRPr="00816007">
        <w:tab/>
        <w:t>V prípade, že dôjde k navýšeniu rozsahu prác tak sa ich cena určí:</w:t>
      </w:r>
    </w:p>
    <w:p w14:paraId="6A9CB329" w14:textId="77777777"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obsiahnutých v priloženom ponukovom rozpočte stavby k zmluve bude zachovaná ich jednotková cena,</w:t>
      </w:r>
    </w:p>
    <w:p w14:paraId="189222BC" w14:textId="354E1093"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ale obsiahnutých v cenníku </w:t>
      </w:r>
      <w:r w:rsidRPr="00816007">
        <w:lastRenderedPageBreak/>
        <w:t xml:space="preserve">CENKROS 4 budú cenníkové ceny požadovaných naviac prác upravené smerom dole </w:t>
      </w:r>
      <w:r w:rsidR="00AF79B4">
        <w:t xml:space="preserve">            </w:t>
      </w:r>
      <w:r w:rsidRPr="00816007">
        <w:t>o % vypočítané ako percentuálny rozdiel medzi zmluvnou cenou a rozpočtovou cenou z realizačnej projektovej dokumentácie za celý predmet plnenia.</w:t>
      </w:r>
    </w:p>
    <w:p w14:paraId="394B3CEC" w14:textId="77777777"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nenachádzajúcich sa v priloženom rozpočte a ani v cenníku CENKROS 4 bude ich cena predmetom rokovania, na ktoré Zhotoviteľ pripraví kalkuláciu obsahujúcu rozbor jednotkových cien podľa kalkulačného vzorca:</w:t>
      </w:r>
    </w:p>
    <w:p w14:paraId="166CED2C"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priamy materiál</w:t>
      </w:r>
    </w:p>
    <w:p w14:paraId="6BD376B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priame mzdy</w:t>
      </w:r>
    </w:p>
    <w:p w14:paraId="2A7F34FC"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Ostatné priame náklady (odvody z miezd, stroje a tarifná doprava)</w:t>
      </w:r>
    </w:p>
    <w:p w14:paraId="6D2078F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Výrobná réžia zo základne 2 + 3</w:t>
      </w:r>
    </w:p>
    <w:p w14:paraId="11CE9320"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Správna réžia zo základne 2 + 3 + 4</w:t>
      </w:r>
    </w:p>
    <w:p w14:paraId="3CEEE700"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Vedľajšie rozpočtové náklady + kompletizačná činnosť</w:t>
      </w:r>
    </w:p>
    <w:p w14:paraId="3420C391" w14:textId="77777777" w:rsidR="00816007" w:rsidRPr="00651A0D"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651A0D">
        <w:tab/>
        <w:t>Zisk zo základne 2 + 3 +4 + 5 + 6</w:t>
      </w:r>
    </w:p>
    <w:p w14:paraId="67FB5FF9"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Jednotková cena spolu:</w:t>
      </w:r>
    </w:p>
    <w:p w14:paraId="319DCC8B"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Priamy materiál:</w:t>
      </w:r>
    </w:p>
    <w:p w14:paraId="0DBCB85B"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cena bude doložená príslušným účtovným, alebo inak overiteľným dokladom s dopočítaním obstarávacích nákladov (platí aj pre špecifikácie).</w:t>
      </w:r>
    </w:p>
    <w:p w14:paraId="1BF935F4"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Priame mzdy:</w:t>
      </w:r>
    </w:p>
    <w:p w14:paraId="4297A2A3"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Budú použité tarifné mzdy pre príslušnú profesiu a tarifnú triedu Zhotoviteľa upravené o nezaručenú časť mzdy v určenej výške. </w:t>
      </w:r>
    </w:p>
    <w:p w14:paraId="4E472E9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Ostatné priame náklady:</w:t>
      </w:r>
    </w:p>
    <w:p w14:paraId="1BD4305A"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913328">
        <w:t>strojhodiny</w:t>
      </w:r>
      <w:proofErr w:type="spellEnd"/>
      <w:r w:rsidRPr="00913328">
        <w:t>), v prípade prenájmu podkladom bude príslušná faktúra prenajímateľa, resp. dopravcu.</w:t>
      </w:r>
    </w:p>
    <w:p w14:paraId="364FB514"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Sadzby nepriamych nákladov:</w:t>
      </w:r>
    </w:p>
    <w:p w14:paraId="2AE28593"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(podľa skutočných režijných nákladov firmy)</w:t>
      </w:r>
    </w:p>
    <w:p w14:paraId="4F2B32EA"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HSV   %</w:t>
      </w:r>
    </w:p>
    <w:p w14:paraId="474D2508"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PSV   %</w:t>
      </w:r>
    </w:p>
    <w:p w14:paraId="75927E91"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správna réžia HSV   %</w:t>
      </w:r>
    </w:p>
    <w:p w14:paraId="100E78A4"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PSV........%</w:t>
      </w:r>
    </w:p>
    <w:p w14:paraId="1636D7B7"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VRN........%</w:t>
      </w:r>
    </w:p>
    <w:p w14:paraId="50FE3A6E"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Kompletizačná prirážka   %</w:t>
      </w:r>
    </w:p>
    <w:p w14:paraId="44147B95"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913328">
        <w:t>- zisk.........%</w:t>
      </w:r>
    </w:p>
    <w:p w14:paraId="60D5D300" w14:textId="52422ED6"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9.2.4.</w:t>
      </w:r>
      <w:r w:rsidRPr="00816007">
        <w:tab/>
        <w:t xml:space="preserve">Práce, ktoré Zhotoviteľ vykonal bez </w:t>
      </w:r>
      <w:r w:rsidR="00436E0B">
        <w:t xml:space="preserve">písomného </w:t>
      </w:r>
      <w:r w:rsidRPr="00816007">
        <w:t>zadania</w:t>
      </w:r>
      <w:r w:rsidR="00436E0B">
        <w:t xml:space="preserve"> Objednávateľom</w:t>
      </w:r>
      <w:r w:rsidRPr="00816007">
        <w:t>, alebo v dôsledku svojvoľného odchýlenia od zmluvy, nie je povinný Objednávateľ zaplatiť.</w:t>
      </w:r>
    </w:p>
    <w:p w14:paraId="060C98F8" w14:textId="77777777"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9.2.5.</w:t>
      </w:r>
      <w:r w:rsidRPr="00816007">
        <w:tab/>
        <w:t>Objednávateľ v lehote do 5 dní odo dňa doručenia ocenenia zmeny zmluvy resp. v inej primeranej lehote dohodnutej zmluvnými stranami v závislosti od rozsahu požadovanej zmeny, rozhodne či trvá na vykonaní zmeny zmluvy alebo zmenu zamietne.</w:t>
      </w:r>
    </w:p>
    <w:p w14:paraId="2C552023" w14:textId="77777777"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9.2.6.</w:t>
      </w:r>
      <w:r w:rsidRPr="00816007">
        <w:tab/>
      </w:r>
      <w:bookmarkStart w:id="46" w:name="_Hlk47076982"/>
      <w:r w:rsidRPr="00816007">
        <w:t>V prípade, že Objednávateľ súhlasí s ocenením zmeny zmluvy, táto bude oboma zmluvnými stranami písomne uzavretá.</w:t>
      </w:r>
    </w:p>
    <w:bookmarkEnd w:id="46"/>
    <w:p w14:paraId="58BEA17A"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t>Zhotoviteľ je oprávnený vystaviť faktúru za podmienok uvedených v článku 6 tejto zmluvy a na základe zmeny zmluvy a Objednávateľ je potom povinný takto vystavenú faktúru Zhotoviteľovi uhradiť v súlade s podmienkami dohodnutými v zmluve.</w:t>
      </w:r>
    </w:p>
    <w:p w14:paraId="24459918"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t xml:space="preserve">V prípade, ak rozsah zmien požadovaných dodatočne Objednávateľom má vplyv na termín výstavby, sú zmluvné strany oprávnené pristúpiť ku zmene termínu výstavby. </w:t>
      </w:r>
    </w:p>
    <w:p w14:paraId="1D0EE40B"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 </w:t>
      </w:r>
      <w:r w:rsidRPr="00816007">
        <w:tab/>
        <w:t>V prípade, že zmenu zmluvy bude požadovať Zhotoviteľ, postupujú zmluvné strany podľa tohto článku zmluvy. Naviac práce požadované zo strany Zhotoviteľa môžu byť realizované len na základe Zmeny zmluvy.</w:t>
      </w:r>
    </w:p>
    <w:p w14:paraId="7F86FEF9" w14:textId="06A9D0C9" w:rsidR="00816007" w:rsidRDefault="00816007" w:rsidP="00514566">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V prípade, že sa zmena zmluvy bude týkať „menej prác“, </w:t>
      </w:r>
      <w:proofErr w:type="spellStart"/>
      <w:r w:rsidRPr="00816007">
        <w:t>t.j</w:t>
      </w:r>
      <w:proofErr w:type="spellEnd"/>
      <w:r w:rsidRPr="00816007">
        <w:t>. prác, ktoré z objektívnych dôvodov nebudú realizované, zhotoviteľ spracuje odpočet konkrétnych položiek rozpočtu. V prípade, že Objednávateľ súhlasí s ocenením zmeny zmluvy, táto bude oboma zmluvnými stranami písomne uzavretá.</w:t>
      </w:r>
    </w:p>
    <w:p w14:paraId="3BBB57EE" w14:textId="1D29260C" w:rsidR="001345F8" w:rsidRDefault="001345F8" w:rsidP="001345F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456"/>
          <w:tab w:val="left" w:pos="4608"/>
          <w:tab w:val="left" w:pos="5760"/>
          <w:tab w:val="left" w:pos="6912"/>
          <w:tab w:val="left" w:pos="8064"/>
        </w:tabs>
        <w:autoSpaceDE w:val="0"/>
        <w:autoSpaceDN w:val="0"/>
        <w:adjustRightInd w:val="0"/>
        <w:spacing w:after="200"/>
        <w:ind w:left="567"/>
        <w:contextualSpacing/>
        <w:jc w:val="both"/>
      </w:pPr>
    </w:p>
    <w:p w14:paraId="4EA55301" w14:textId="77777777" w:rsidR="001345F8" w:rsidRDefault="001345F8" w:rsidP="001345F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456"/>
          <w:tab w:val="left" w:pos="4608"/>
          <w:tab w:val="left" w:pos="5760"/>
          <w:tab w:val="left" w:pos="6912"/>
          <w:tab w:val="left" w:pos="8064"/>
        </w:tabs>
        <w:autoSpaceDE w:val="0"/>
        <w:autoSpaceDN w:val="0"/>
        <w:adjustRightInd w:val="0"/>
        <w:spacing w:after="200"/>
        <w:ind w:left="567"/>
        <w:contextualSpacing/>
        <w:jc w:val="both"/>
      </w:pPr>
    </w:p>
    <w:p w14:paraId="78F09947" w14:textId="0DEA6690"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10.</w:t>
      </w:r>
    </w:p>
    <w:p w14:paraId="41353EB1" w14:textId="4B3E8BB3"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SANKCIE</w:t>
      </w:r>
    </w:p>
    <w:p w14:paraId="3982202E"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2B2D68E" w14:textId="65B32A7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10.1.</w:t>
      </w:r>
      <w:r w:rsidRPr="00816007">
        <w:tab/>
        <w:t>V prípade, že Zhotoviteľ nedodá Dielo v rozsahu podľa čl. 2 Zmluvy v dohodnutých termínoch podľa čl. 5 tejto Zmluvy, Objednávateľ má právo na zmluvnú pokutu vo výške 0,</w:t>
      </w:r>
      <w:r w:rsidR="00911873">
        <w:t>1</w:t>
      </w:r>
      <w:r w:rsidRPr="00816007">
        <w:t xml:space="preserve">% z celkovej zmluvnej ceny Diela eur bez DPH za každý aj začatý deň omeškania až do jeho prevzatia Objednávateľom. </w:t>
      </w:r>
    </w:p>
    <w:p w14:paraId="11DDDFA7" w14:textId="52ACE31A"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10.2.</w:t>
      </w:r>
      <w:r w:rsidRPr="00816007">
        <w:tab/>
        <w:t>V prípade omeškania Objednávateľa s úhradou faktúry má Zhotoviteľ právo na úrok z omeškania vo výške 0,</w:t>
      </w:r>
      <w:r w:rsidR="00CE6093">
        <w:t>1</w:t>
      </w:r>
      <w:r w:rsidRPr="00816007">
        <w:t xml:space="preserve"> % z dlžnej sumy bez DPH za každý aj začatý deň omeškania úhrady. </w:t>
      </w:r>
    </w:p>
    <w:p w14:paraId="07D9C9E3" w14:textId="03C5208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10.3.</w:t>
      </w:r>
      <w:r w:rsidRPr="00816007">
        <w:tab/>
        <w:t xml:space="preserve">V prípade nesplnenia povinnosti Zhotoviteľa podľa bodu 11.8. tejto zmluvy je Zhotoviteľ povinný zaplatiť zmluvnú pokutu </w:t>
      </w:r>
      <w:r w:rsidR="007459B1">
        <w:t>100</w:t>
      </w:r>
      <w:r w:rsidRPr="00816007">
        <w:t>,- eur za každý aj začatý deň omeškania.</w:t>
      </w:r>
    </w:p>
    <w:p w14:paraId="4922B021" w14:textId="470A64F3"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10.4.</w:t>
      </w:r>
      <w:r w:rsidRPr="00816007">
        <w:tab/>
        <w:t xml:space="preserve">Pri podstatnom porušení tejto zmluvy je Zhotoviteľ povinný uhradiť Objednávateľovi zmluvnú pokutu vo výške </w:t>
      </w:r>
      <w:r w:rsidR="00C21102">
        <w:t>1</w:t>
      </w:r>
      <w:r w:rsidRPr="00816007">
        <w:t xml:space="preserve"> 000,- eur. Pri opakovanom porušení tejto zmluvy, ktoré nie je podstatné je zhotoviteľ povinný uhradiť objednávateľovi zmluvnú pokutu vo výške </w:t>
      </w:r>
      <w:r w:rsidR="00C21102">
        <w:t>200</w:t>
      </w:r>
      <w:r w:rsidRPr="00816007">
        <w:t>,- eur za každé opakované porušenie. Za opakované porušenie tejto zmluvy, ktoré nie je podstatným porušením sa považuje porušenie identickej povinnosti dva krát.</w:t>
      </w:r>
    </w:p>
    <w:p w14:paraId="74CF88C1" w14:textId="7EFAB078" w:rsidR="0020229E" w:rsidRDefault="0020229E" w:rsidP="0020229E">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10.6.</w:t>
      </w:r>
      <w:r>
        <w:tab/>
        <w:t>Zmluvné strany považujú takéto určenie zmluvných pokút za primerané a dostatočne určité.</w:t>
      </w:r>
    </w:p>
    <w:p w14:paraId="75255D3B" w14:textId="68EAA67A" w:rsidR="000158FF"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6B5F17CA"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11.</w:t>
      </w:r>
    </w:p>
    <w:p w14:paraId="3A20A1A3" w14:textId="3576A74E"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VADY, ZÁRUKA ZA KVALITU</w:t>
      </w:r>
    </w:p>
    <w:p w14:paraId="23FD3361"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0E5AA6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11.1.</w:t>
      </w:r>
      <w:r w:rsidRPr="00816007">
        <w:tab/>
        <w:t>Zhotoviteľ zodpovedá za to, že Dielo bude vyhotovené v súlade s ustanovením čl. 2. a bude mať vlastnosti dohodnuté v tejto zmluve.</w:t>
      </w:r>
    </w:p>
    <w:p w14:paraId="55C80AF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11.2.</w:t>
      </w:r>
      <w:r w:rsidRPr="00816007">
        <w:tab/>
        <w:t>Dielo má vady ak:</w:t>
      </w:r>
    </w:p>
    <w:p w14:paraId="765A5B4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a)   nie je dodané v požadovanej kvalite,</w:t>
      </w:r>
    </w:p>
    <w:p w14:paraId="036BDA88" w14:textId="156D4762"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b)   vykazuje nedorobky, </w:t>
      </w:r>
      <w:proofErr w:type="spellStart"/>
      <w:r w:rsidRPr="00816007">
        <w:t>t.j</w:t>
      </w:r>
      <w:proofErr w:type="spellEnd"/>
      <w:r w:rsidRPr="00816007">
        <w:t>. nie je vykonané v celom rozsahu,</w:t>
      </w:r>
    </w:p>
    <w:p w14:paraId="5BAB481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c)   sú vady v dokladoch nutných na užívanie podľa bodu 8.2.,</w:t>
      </w:r>
    </w:p>
    <w:p w14:paraId="54F91BB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816007">
        <w:tab/>
        <w:t>d)  má právne vady v zmysle § 559 Obchodného zákonníka alebo je Dielo zaťažené inými právami tretích osôb.</w:t>
      </w:r>
    </w:p>
    <w:p w14:paraId="73A8AC9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11.3.</w:t>
      </w:r>
      <w:r w:rsidRPr="00816007">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uhradí Objednávateľ.</w:t>
      </w:r>
    </w:p>
    <w:p w14:paraId="28F1314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Ostatné dojednania nedohodnuté v tejto zmluve sa riadia Obchodným zákonníkom.</w:t>
      </w:r>
    </w:p>
    <w:p w14:paraId="47FB911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11.4.</w:t>
      </w:r>
      <w:r w:rsidRPr="00816007">
        <w:tab/>
        <w:t>Za skryté vady, ktoré Objednávateľ nemohol zistiť pri odovzdaní a prevzatí Diela, Zhotoviteľ zodpovedá počas záručnej doby od odovzdania Diela Objednávateľovi v zmysle § 562 ods. 2 písm. c) zákona č. 513/1991 Zb. – Obchodného zákonníka v znení neskorších predpisov.</w:t>
      </w:r>
    </w:p>
    <w:p w14:paraId="18FABAB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11.5.</w:t>
      </w:r>
      <w:r w:rsidRPr="00816007">
        <w:tab/>
        <w:t>Záručná lehota na Dielo, ktoré je predmetom tejto zmluvy, je 60 mesiacov. Záručná lehota začína plynúť dňom protokolárneho odovzdania Diela Zhotoviteľom a prevzatia Diela Objednávateľom, pričom neplynie v čase, kedy Objednávateľ nemohol dielo užívať pre vady, za ktoré zodpovedá Zhotoviteľ. Záruka sa nevzťahuje na vady spôsobené neodborným zásahom zo strany Objednávateľa alebo tretej osoby.</w:t>
      </w:r>
    </w:p>
    <w:p w14:paraId="65DA96C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11.6.</w:t>
      </w:r>
      <w:r w:rsidRPr="00816007">
        <w:tab/>
        <w:t>Zárukou Zhotoviteľ preberá záväzok, že predmet Diela bude počas záručnej lehoty spôsobilý na použitie na dohodnutý účel a zachová si dohodnuté vlastnosti a kvalitu v čase svojej životnosti.</w:t>
      </w:r>
    </w:p>
    <w:p w14:paraId="0DD78AB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11.7.</w:t>
      </w:r>
      <w:r w:rsidRPr="00816007">
        <w:tab/>
        <w:t>Objednávateľ sa zaväzuje, že reklamáciu vady Diela uplatní bezodkladne po jej zistení písomne. Za písomne uplatnenú reklamáciu sa považuje aj reklamácia podaná e-mailom a zároveň listovou zásielkou prostredníctvom pošty.</w:t>
      </w:r>
    </w:p>
    <w:p w14:paraId="20F1655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11.8.</w:t>
      </w:r>
      <w:r w:rsidRPr="00816007">
        <w:tab/>
        <w:t xml:space="preserve">Zhotoviteľ sa zaväzuje začať s odstraňovaním vád Diela do 3 pracovných dní od prijatia písomnej reklamácie podľa bodu 11.7. tohto článku a odstrániť vady bez zbytočného odkladu. Zhotoviteľ písomne oznámi Objednávateľovi odhadovaný čas trvania odstránenia vád do 3 pracovných dní od prijatia písomnej reklamácie podľa bodu 11.7. tohto článku. Objednávateľ písomne schváli </w:t>
      </w:r>
      <w:r w:rsidRPr="00816007">
        <w:lastRenderedPageBreak/>
        <w:t>odhadovaný čas trvania odstránenia vád alebo požiada o navrhnutie inej lehoty s prihliadnutím na povahu, rozsah a charakter vád. Na nároky Objednávateľa z vád diela sa vzťahujú primerane ustanovenia Obchodného zákonníka.</w:t>
      </w:r>
    </w:p>
    <w:p w14:paraId="67C8E8A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11.9.</w:t>
      </w:r>
      <w:r w:rsidRPr="00816007">
        <w:tab/>
        <w:t>O odstránení vady spíše Objednávateľ protokol, v ktorom potvrdí odstránenie vady, alebo uvedie dôvody, pre ktoré odmieta opravu prevziať.</w:t>
      </w:r>
    </w:p>
    <w:p w14:paraId="219173A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11.10. </w:t>
      </w:r>
      <w:r w:rsidRPr="00816007">
        <w:tab/>
        <w:t>Ustanovenie podľa bodu 11.8. tohto článku sa netýka vád v zmysle bodu 11.3. tohto článku.</w:t>
      </w:r>
    </w:p>
    <w:p w14:paraId="0E85D8B0" w14:textId="77777777" w:rsidR="003B69A5" w:rsidRDefault="003B69A5"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81D0E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12.</w:t>
      </w:r>
    </w:p>
    <w:p w14:paraId="0F374CAA" w14:textId="7C99E89C"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ŠKODU</w:t>
      </w:r>
    </w:p>
    <w:p w14:paraId="377DA295"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784D213" w14:textId="0E62A796"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12.1.</w:t>
      </w:r>
      <w:r w:rsidRPr="00816007">
        <w:tab/>
        <w:t xml:space="preserve">Zhotoviteľ zodpovedá za všetky škody, ktoré vzniknú Objednávateľovi, alebo tretej osobe </w:t>
      </w:r>
      <w:r w:rsidR="00AF79B4">
        <w:t xml:space="preserve">                </w:t>
      </w:r>
      <w:r w:rsidRPr="00816007">
        <w:t>v dôsledku porušenia jeho povinností, vyplývajúcich z tejto zmluvy.</w:t>
      </w:r>
    </w:p>
    <w:p w14:paraId="1D7C10B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12.2.</w:t>
      </w:r>
      <w:r w:rsidRPr="00816007">
        <w:tab/>
        <w:t>V prípade vzniku škody porušením povinností vyplývajúcich z tejto zmluvy ktorejkoľvek zmluvnej strane, má druhá strana nárok na úhradu vzniknutej škody.</w:t>
      </w:r>
    </w:p>
    <w:p w14:paraId="7DC043EC" w14:textId="77777777" w:rsidR="00943996" w:rsidRDefault="00943996"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9D40FFC" w14:textId="04D1C005"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13.</w:t>
      </w:r>
    </w:p>
    <w:p w14:paraId="7775E466" w14:textId="216CA0D6"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816007">
        <w:rPr>
          <w:b/>
          <w:bCs/>
        </w:rPr>
        <w:t>PRECHOD VLASTNÍCTVA A NEBEZPEČENSTVO ŠKODY</w:t>
      </w:r>
    </w:p>
    <w:p w14:paraId="5F62F2C7"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00C8238E" w14:textId="2B08AC0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13.1.</w:t>
      </w:r>
      <w:r w:rsidRPr="00816007">
        <w:tab/>
        <w:t xml:space="preserve">Stavebný materiál a zariadenia potrebné na zhotovenie Diela zabezpečuje Zhotoviteľ. Kúpna cena týchto vecí je súčasťou ceny Diela podľa čl. 4 tejto zmluvy. Zhotoviteľ zostáva vlastníkom týchto vecí až do ich pevného zabudovania do Diela, ktoré je predmetom tejto zmluvy, </w:t>
      </w:r>
      <w:r w:rsidR="00AF79B4">
        <w:t xml:space="preserve">                      </w:t>
      </w:r>
      <w:r w:rsidRPr="00816007">
        <w:t>s výnimkou zariadení, ktorých cenu uhradil Objednávateľ pred ich zabudovaním do Diela.</w:t>
      </w:r>
    </w:p>
    <w:p w14:paraId="5C3D2FB0" w14:textId="46211BDC" w:rsidR="00436563" w:rsidRDefault="00816007" w:rsidP="001D6D1E">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b/>
          <w:bCs/>
        </w:rPr>
      </w:pPr>
      <w:r w:rsidRPr="00816007">
        <w:t>13.2.</w:t>
      </w:r>
      <w:r w:rsidRPr="00816007">
        <w:tab/>
        <w:t>Nebezpečenstvo škody na Diele, ako aj na veciach a materiáloch potrebných na zhotovenie Diela znáša Zhotoviteľ, a to až do času protokolárneho odovzdania Diela Zhotoviteľom a prevzatia Diela Objednávateľom.</w:t>
      </w:r>
    </w:p>
    <w:p w14:paraId="2B545011" w14:textId="7BC6A67C"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CE1750">
        <w:rPr>
          <w:b/>
          <w:bCs/>
        </w:rPr>
        <w:t>14</w:t>
      </w:r>
      <w:r w:rsidRPr="00816007">
        <w:rPr>
          <w:b/>
          <w:bCs/>
        </w:rPr>
        <w:t>.</w:t>
      </w:r>
    </w:p>
    <w:p w14:paraId="5C9067B4" w14:textId="584C2A8B"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ODSTÚPENIE OD ZMLUVY</w:t>
      </w:r>
    </w:p>
    <w:p w14:paraId="7D08FEF1"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E741D4" w14:textId="77FCDA6A"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.1.</w:t>
      </w:r>
      <w:r w:rsidR="00816007" w:rsidRPr="00816007">
        <w:tab/>
        <w:t>Ak sa porušenie zmluvnej povinnosti zmluvnou stranou považuje v zmysle tejto zmluvy v súlade s § 345 zákona č. 513/1991 Zb. – Obchodného zákonníka v znení neskorších predpisov za podstatné porušenie zmluvy, môže oprávnená strana od zmluvy odstúpiť, pokiaľ to oznámi druhej zmluvnej strane písomne doporučeným listom alebo elektronicky so zaručeným podpisom do elektronickej schránky druhej zmluvnej strany bez zbytočného odkladu, najneskôr však do 15 dní potom, ako sa o porušení dozvedela. Odstúpenie od zmluvy je účinné dňom doručenia oznámenia o odstúpení od zmluvy druhej zmluvnej strane.</w:t>
      </w:r>
    </w:p>
    <w:p w14:paraId="04D528E7" w14:textId="6E610B5A"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.2.</w:t>
      </w:r>
      <w:r w:rsidR="00816007" w:rsidRPr="00816007">
        <w:tab/>
        <w:t>Pre určenie začatia plynutia lehoty v prípade doručovania doporučenou zásielkou je rozhodujúci dátum doručenia oznámenia.</w:t>
      </w:r>
    </w:p>
    <w:p w14:paraId="008ED2F4" w14:textId="09BFD850"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.3.</w:t>
      </w:r>
      <w:r w:rsidR="00816007" w:rsidRPr="00816007">
        <w:tab/>
        <w:t xml:space="preserve">V prípade, že ide o nepodstatné porušenie, môže druhá zmluvná strana podľa § 346 zákona </w:t>
      </w:r>
      <w:r w:rsidR="00811727">
        <w:t xml:space="preserve">         </w:t>
      </w:r>
      <w:r w:rsidR="00816007" w:rsidRPr="00816007">
        <w:t xml:space="preserve">č. 513/1991 Zb. – Obchodného zákonníka v znení neskorších predpisov odstúpiť od zmluvy </w:t>
      </w:r>
      <w:r w:rsidR="00811727">
        <w:t xml:space="preserve">            </w:t>
      </w:r>
      <w:r w:rsidR="00816007" w:rsidRPr="00816007">
        <w:t>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023F947D" w14:textId="53DD1B57"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.4.</w:t>
      </w:r>
      <w:r w:rsidR="00816007" w:rsidRPr="00816007">
        <w:tab/>
        <w:t xml:space="preserve">Ak oprávnená strana v lehote na odstúpenie od zmluvy podľa bodu </w:t>
      </w:r>
      <w:r w:rsidR="00C80D15">
        <w:t>14</w:t>
      </w:r>
      <w:r w:rsidR="00816007" w:rsidRPr="00816007">
        <w:t xml:space="preserve">.1. tohto článku stanoví na dodatočné plnenie dodatočnú lehotu, vzniká jej právo odstúpiť od zmluvy po uplynutí dodatočnej lehoty rovnakým spôsobom ako v bode </w:t>
      </w:r>
      <w:r w:rsidR="00C80D15">
        <w:t>14</w:t>
      </w:r>
      <w:r w:rsidR="00816007" w:rsidRPr="00816007">
        <w:t>.1. tohto článku.</w:t>
      </w:r>
    </w:p>
    <w:p w14:paraId="5C303B94" w14:textId="02790431"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.5.</w:t>
      </w:r>
      <w:r w:rsidR="00816007" w:rsidRPr="00816007">
        <w:tab/>
        <w:t>Objednávateľ môže odstúpiť od zmluvy uzavretej so Zhotoviteľom, ktorý bol vymazaný z registra partnerov verejného sektora, ak mal zákonnú povinnosť byť zapísaný v tomto registri v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416A7CA2" w14:textId="6726C343" w:rsid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.6.</w:t>
      </w:r>
      <w:r w:rsidR="00816007" w:rsidRPr="00816007">
        <w:tab/>
        <w:t xml:space="preserve">Odstúpením od zmluvy zanikajú všetky práva a povinnosti strán zo zmluvy, okrem nárokov na </w:t>
      </w:r>
      <w:r w:rsidR="00816007" w:rsidRPr="00816007">
        <w:lastRenderedPageBreak/>
        <w:t>náhradu škody, nárokov na dovtedy uplatnené zmluvné, resp. zákonné sankcie a nárokov vyplývajúcich z ustanovení tejto zmluvy o poskytovaní záruky a zodpovednosti za vady za časť Diela, ktorá bola zrealizovaná do času odstúpenia od zmluvy.</w:t>
      </w:r>
    </w:p>
    <w:p w14:paraId="2D3C389B" w14:textId="6229E0AD"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.7.</w:t>
      </w:r>
      <w:r w:rsidR="00816007" w:rsidRPr="00816007">
        <w:tab/>
        <w:t>Pri vysporiadaní pohľadávok z titulu odstúpenia od zmluvy sa postupuje nasledovne:</w:t>
      </w:r>
    </w:p>
    <w:p w14:paraId="7A545F6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a) časť Diela zhotoveného do odstúpenia od zmluvy zostáva vlastníctvom  Objednávateľa,</w:t>
      </w:r>
    </w:p>
    <w:p w14:paraId="11DD1577"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b) finančné prostriedky poskytnuté do odstúpenia vysporiada Zhotoviteľ konečnou faktúrou, ktorá bude mať náležitosti daňového dokladu. Pre fakturáciu platia ustanovenia čl. 6 tejto zmluvy.</w:t>
      </w:r>
    </w:p>
    <w:p w14:paraId="698D33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c) zmluvné strany si vysporiadajú všetky záväzky v zmysle tejto zmluvy po ich vzájomnom odsúhlasení.</w:t>
      </w:r>
    </w:p>
    <w:p w14:paraId="7487E3D5" w14:textId="1BDF8548" w:rsidR="002E2B06" w:rsidRDefault="00CE1750" w:rsidP="001D6D1E">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 xml:space="preserve">.8. </w:t>
      </w:r>
      <w:r w:rsidR="00816007" w:rsidRPr="00816007">
        <w:tab/>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sidR="00816007" w:rsidRPr="00816007">
        <w:t>vysporiadavaní</w:t>
      </w:r>
      <w:proofErr w:type="spellEnd"/>
      <w:r w:rsidR="00816007" w:rsidRPr="00816007">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30DB8E17" w14:textId="4AD87E4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4636B0">
        <w:rPr>
          <w:b/>
          <w:bCs/>
        </w:rPr>
        <w:t>15</w:t>
      </w:r>
      <w:r w:rsidRPr="00816007">
        <w:rPr>
          <w:b/>
          <w:bCs/>
        </w:rPr>
        <w:t>.</w:t>
      </w:r>
    </w:p>
    <w:p w14:paraId="71E6DDB2" w14:textId="5D296BB2"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19156727"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0D3F199" w14:textId="1D41B4AD"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.1.</w:t>
      </w:r>
      <w:r w:rsidR="00816007" w:rsidRPr="00816007">
        <w:tab/>
        <w:t>Na vzťahy medzi zmluvnými stranami, vyplývajúce z tejto zmluvy, ale ňou výslovne neupravené, sa vzťahujú príslušné ustanovenia Obchodného zákonníka v platnom znení.</w:t>
      </w:r>
    </w:p>
    <w:p w14:paraId="1DE83ED8" w14:textId="50962C4B"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.2.</w:t>
      </w:r>
      <w:r w:rsidR="00816007" w:rsidRPr="00816007">
        <w:tab/>
        <w:t>Zmeny tejto zmluvy, ktoré nemajú vplyv na predmet Diela, termín a cenu, môžu robiť zmluvné strany zápisom v stavebnom denníku.</w:t>
      </w:r>
    </w:p>
    <w:p w14:paraId="71BFAA26" w14:textId="24473484"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.3.</w:t>
      </w:r>
      <w:r w:rsidR="00816007" w:rsidRPr="00816007">
        <w:tab/>
      </w:r>
      <w:r w:rsidR="00314486">
        <w:t>P</w:t>
      </w:r>
      <w:r w:rsidR="00816007" w:rsidRPr="00816007">
        <w:t>ríloh</w:t>
      </w:r>
      <w:r w:rsidR="00314486">
        <w:t>ami</w:t>
      </w:r>
      <w:r w:rsidR="00816007" w:rsidRPr="00816007">
        <w:t xml:space="preserve"> zmluvy</w:t>
      </w:r>
      <w:r w:rsidR="00314486">
        <w:t xml:space="preserve"> sú</w:t>
      </w:r>
      <w:r w:rsidR="00816007" w:rsidRPr="00816007">
        <w:t>:</w:t>
      </w:r>
    </w:p>
    <w:p w14:paraId="32A5F30C" w14:textId="307C4A6B" w:rsidR="00F07954" w:rsidRDefault="00F07954" w:rsidP="00F07954">
      <w:pPr>
        <w:ind w:left="705"/>
        <w:jc w:val="both"/>
      </w:pPr>
      <w:r>
        <w:t>1. Opis predmetu zákazky „</w:t>
      </w:r>
      <w:r w:rsidR="00BB1F2F" w:rsidRPr="00BB1F2F">
        <w:t xml:space="preserve">Verejné osvetlenie – spoločná cestička pre chodcov a cyklistov </w:t>
      </w:r>
      <w:proofErr w:type="spellStart"/>
      <w:r w:rsidR="00BB1F2F" w:rsidRPr="00BB1F2F">
        <w:t>Zelenečská</w:t>
      </w:r>
      <w:proofErr w:type="spellEnd"/>
      <w:r w:rsidR="00BB1F2F" w:rsidRPr="00BB1F2F">
        <w:t xml:space="preserve"> – Hraničná popri Trnávke (v úseku od ul. </w:t>
      </w:r>
      <w:proofErr w:type="spellStart"/>
      <w:r w:rsidR="00BB1F2F" w:rsidRPr="00BB1F2F">
        <w:t>Mikovíniho</w:t>
      </w:r>
      <w:proofErr w:type="spellEnd"/>
      <w:r w:rsidR="00BB1F2F" w:rsidRPr="00BB1F2F">
        <w:t xml:space="preserve"> po ul. Hraničná)</w:t>
      </w:r>
      <w:r>
        <w:t>“ (opis predmetu zákazky podľa súťažných podkladov a ich prípadných zmien)</w:t>
      </w:r>
    </w:p>
    <w:p w14:paraId="5D7191A1" w14:textId="2A11EED3" w:rsidR="00B56D4F" w:rsidRDefault="00B56D4F" w:rsidP="00F07954">
      <w:pPr>
        <w:ind w:firstLine="705"/>
        <w:jc w:val="both"/>
      </w:pPr>
      <w:r>
        <w:t>2.</w:t>
      </w:r>
      <w:r w:rsidR="00762EC6">
        <w:t xml:space="preserve"> </w:t>
      </w:r>
      <w:r w:rsidR="002D2380">
        <w:t xml:space="preserve">Uchádzačom vyplnený </w:t>
      </w:r>
      <w:r w:rsidR="00762EC6">
        <w:t>Návrh na plnenie kritéria</w:t>
      </w:r>
      <w:r w:rsidR="002D2380">
        <w:t xml:space="preserve"> podľa časti </w:t>
      </w:r>
      <w:r w:rsidR="003A47DA">
        <w:t>E súťažných podkladov</w:t>
      </w:r>
    </w:p>
    <w:p w14:paraId="2369D05A" w14:textId="0DD8E6C0" w:rsidR="00F07954" w:rsidRDefault="00B56D4F" w:rsidP="00F07954">
      <w:pPr>
        <w:ind w:firstLine="705"/>
        <w:jc w:val="both"/>
      </w:pPr>
      <w:r>
        <w:t>3</w:t>
      </w:r>
      <w:r w:rsidR="00F07954">
        <w:t>. Ponukový rozpočet (uchádzačom ocenený výkaz výmer)</w:t>
      </w:r>
    </w:p>
    <w:p w14:paraId="2D6AE0FE" w14:textId="27EC7052" w:rsidR="00F07954" w:rsidRDefault="00F07954" w:rsidP="00F07954">
      <w:pPr>
        <w:jc w:val="both"/>
      </w:pPr>
      <w:r>
        <w:tab/>
      </w:r>
      <w:r w:rsidR="00B56D4F">
        <w:t>4</w:t>
      </w:r>
      <w:r>
        <w:t>. Vecný a časový harmonogram výstavby</w:t>
      </w:r>
    </w:p>
    <w:p w14:paraId="3A80421C" w14:textId="26C8CDC3" w:rsidR="00F07954" w:rsidRDefault="00B56D4F" w:rsidP="00F07954">
      <w:pPr>
        <w:ind w:left="709"/>
        <w:jc w:val="both"/>
      </w:pPr>
      <w:r>
        <w:t>5</w:t>
      </w:r>
      <w:r w:rsidR="00F07954">
        <w:t>. Zoznam subdodávateľov s finančným vyjadrením poddodávok a ich špecifikáciou alebo vyhlásenie, že zhotoviteľ zrealizuje všetky práce vlastnými kapacitami</w:t>
      </w:r>
    </w:p>
    <w:p w14:paraId="741491D2" w14:textId="383A9559" w:rsidR="00816007" w:rsidRPr="00816007" w:rsidRDefault="004636B0" w:rsidP="00F07954">
      <w:pPr>
        <w:jc w:val="both"/>
      </w:pPr>
      <w:r>
        <w:t>15</w:t>
      </w:r>
      <w:r w:rsidR="00816007" w:rsidRPr="00816007">
        <w:t>.4.</w:t>
      </w:r>
      <w:r w:rsidR="00816007" w:rsidRPr="00816007">
        <w:tab/>
        <w:t>Zmluvné strany výslovne prehlasujú, že táto zmluva zodpovedá ich slobodnej vôli, uzavierajú ju dobrovoľne a na znak súhlasu s jej obsahom ju podpisujú.</w:t>
      </w:r>
    </w:p>
    <w:p w14:paraId="542B2A96" w14:textId="6BE3AC08"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.5.</w:t>
      </w:r>
      <w:r w:rsidR="00816007" w:rsidRPr="00816007">
        <w:tab/>
        <w:t xml:space="preserve">Zmluva je vyhotovená v </w:t>
      </w:r>
      <w:r w:rsidR="00462C65">
        <w:t>5</w:t>
      </w:r>
      <w:r w:rsidR="00816007" w:rsidRPr="00816007">
        <w:t xml:space="preserve"> rovnopisoch, z toho </w:t>
      </w:r>
      <w:r w:rsidR="00462C65">
        <w:t>4</w:t>
      </w:r>
      <w:r w:rsidR="00816007" w:rsidRPr="00816007">
        <w:t xml:space="preserve"> rovnopis</w:t>
      </w:r>
      <w:r w:rsidR="00462C65">
        <w:t>y</w:t>
      </w:r>
      <w:r w:rsidR="00816007" w:rsidRPr="00816007">
        <w:t xml:space="preserve"> dostane Objednávateľ a </w:t>
      </w:r>
      <w:r w:rsidR="003C6F76">
        <w:rPr>
          <w:bCs/>
        </w:rPr>
        <w:t>1</w:t>
      </w:r>
      <w:r w:rsidR="00816007" w:rsidRPr="00816007">
        <w:rPr>
          <w:bCs/>
        </w:rPr>
        <w:t xml:space="preserve"> rovnopi</w:t>
      </w:r>
      <w:r w:rsidR="003C6F76">
        <w:rPr>
          <w:bCs/>
        </w:rPr>
        <w:t>s</w:t>
      </w:r>
      <w:r w:rsidR="00816007" w:rsidRPr="00816007">
        <w:rPr>
          <w:bCs/>
        </w:rPr>
        <w:t xml:space="preserve"> dostane Z</w:t>
      </w:r>
      <w:r w:rsidR="00816007" w:rsidRPr="00816007">
        <w:t>hotoviteľ.</w:t>
      </w:r>
    </w:p>
    <w:p w14:paraId="170D9BBB" w14:textId="38ACF6E4"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.6.</w:t>
      </w:r>
      <w:r w:rsidR="00816007" w:rsidRPr="00816007">
        <w:tab/>
        <w:t>Táto zmluva nadobúda platnosť dňom podpísania zmluvnými stranami. Táto zmluva nadobúda účinnosť dňom nasledujúcim po zverejnení na webovom sídle Mesta Trnava, ktorým je internetová stránka Mesta Trnava.</w:t>
      </w:r>
    </w:p>
    <w:p w14:paraId="4DB51EBD" w14:textId="4A1CDC96"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.7.</w:t>
      </w:r>
      <w:r w:rsidR="00816007" w:rsidRPr="00816007">
        <w:tab/>
        <w:t>Zmluva bola zverejnená dňa.............................</w:t>
      </w:r>
    </w:p>
    <w:p w14:paraId="2865CE2D" w14:textId="77777777" w:rsidR="001D6D1E" w:rsidRDefault="001D6D1E"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C9686C6" w14:textId="54BB16C8"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17845836" w14:textId="77777777" w:rsidR="001D6D1E" w:rsidRDefault="001D6D1E" w:rsidP="00816007"/>
    <w:p w14:paraId="5D1FE6AE" w14:textId="77777777" w:rsidR="001D6D1E" w:rsidRDefault="001D6D1E" w:rsidP="00816007"/>
    <w:p w14:paraId="07F4C876" w14:textId="77777777" w:rsidR="001D6D1E" w:rsidRDefault="001D6D1E" w:rsidP="00816007"/>
    <w:p w14:paraId="71CA8854" w14:textId="2BE193ED" w:rsidR="009C7185" w:rsidRDefault="00816007" w:rsidP="00816007">
      <w:r w:rsidRPr="00816007">
        <w:t xml:space="preserve">JUDr. Peter Bročka, LL.M. </w:t>
      </w:r>
      <w:r w:rsidRPr="00816007">
        <w:tab/>
        <w:t xml:space="preserve">                                                         meno priezvisko podpisujúceho, </w:t>
      </w:r>
      <w:r w:rsidR="009C7185">
        <w:t xml:space="preserve">  </w:t>
      </w:r>
    </w:p>
    <w:p w14:paraId="1261C8CD" w14:textId="70ABCBB2" w:rsidR="00816007" w:rsidRPr="00816007" w:rsidRDefault="009C7185" w:rsidP="00816007">
      <w:r>
        <w:t xml:space="preserve">                                                                                                                                         p</w:t>
      </w:r>
      <w:r w:rsidR="00816007" w:rsidRPr="00816007">
        <w:t>ečiatka</w:t>
      </w:r>
    </w:p>
    <w:p w14:paraId="4C611CB7" w14:textId="77777777" w:rsidR="00816007" w:rsidRPr="00816007" w:rsidRDefault="00816007" w:rsidP="00816007">
      <w:r w:rsidRPr="00816007">
        <w:t>.......................................................                                                   .........................................................</w:t>
      </w:r>
    </w:p>
    <w:p w14:paraId="449773D1" w14:textId="22709786" w:rsidR="00816007" w:rsidRDefault="00816007" w:rsidP="00816007">
      <w:r w:rsidRPr="00816007">
        <w:t xml:space="preserve">              Objednávateľ                                                                                                Zhotoviteľ </w:t>
      </w:r>
    </w:p>
    <w:p w14:paraId="5471A8D9" w14:textId="27677D60" w:rsidR="0060701C" w:rsidRDefault="0060701C" w:rsidP="00816007"/>
    <w:p w14:paraId="48419EF8" w14:textId="09ED3DEE" w:rsidR="0060701C" w:rsidRDefault="0060701C" w:rsidP="00816007"/>
    <w:p w14:paraId="6D6D830A" w14:textId="5711D37C" w:rsidR="0060701C" w:rsidRDefault="0060701C" w:rsidP="00816007"/>
    <w:p w14:paraId="61EB1D3A" w14:textId="5A2DB4E7" w:rsidR="0060701C" w:rsidRDefault="0060701C" w:rsidP="00816007"/>
    <w:p w14:paraId="4E12AC12" w14:textId="77777777" w:rsidR="00622CEC" w:rsidRPr="009E58B7" w:rsidRDefault="00B25AA5" w:rsidP="00973FED">
      <w:pPr>
        <w:pStyle w:val="Nadpis1"/>
        <w:numPr>
          <w:ilvl w:val="0"/>
          <w:numId w:val="2"/>
        </w:numPr>
        <w:tabs>
          <w:tab w:val="clear" w:pos="709"/>
        </w:tabs>
        <w:rPr>
          <w:sz w:val="22"/>
          <w:szCs w:val="22"/>
        </w:rPr>
      </w:pPr>
      <w:bookmarkStart w:id="47" w:name="_Toc20"/>
      <w:bookmarkStart w:id="48" w:name="_Toc71096115"/>
      <w:r w:rsidRPr="009E58B7">
        <w:rPr>
          <w:sz w:val="22"/>
          <w:szCs w:val="22"/>
        </w:rPr>
        <w:lastRenderedPageBreak/>
        <w:t>Opis predmetu zákazky</w:t>
      </w:r>
      <w:bookmarkEnd w:id="47"/>
      <w:bookmarkEnd w:id="48"/>
    </w:p>
    <w:bookmarkEnd w:id="44"/>
    <w:p w14:paraId="3D600EAC" w14:textId="77777777" w:rsidR="00622CEC" w:rsidRPr="009E58B7" w:rsidRDefault="00622CEC"/>
    <w:p w14:paraId="291FB80C" w14:textId="6946B122" w:rsidR="00622CEC" w:rsidRDefault="00B25AA5" w:rsidP="0008629C">
      <w:pPr>
        <w:pStyle w:val="Cislo-1-nadpis"/>
        <w:numPr>
          <w:ilvl w:val="0"/>
          <w:numId w:val="34"/>
        </w:numPr>
        <w:tabs>
          <w:tab w:val="clear" w:pos="1066"/>
        </w:tabs>
        <w:spacing w:after="240"/>
        <w:ind w:left="709" w:hanging="709"/>
      </w:pPr>
      <w:bookmarkStart w:id="49" w:name="_Toc21"/>
      <w:bookmarkStart w:id="50" w:name="_Toc71096116"/>
      <w:bookmarkEnd w:id="43"/>
      <w:r w:rsidRPr="009E58B7">
        <w:t>Názov predmetu zákazky</w:t>
      </w:r>
      <w:bookmarkEnd w:id="49"/>
      <w:bookmarkEnd w:id="50"/>
    </w:p>
    <w:p w14:paraId="00B8F046" w14:textId="08DF9AE0" w:rsidR="005F47FC" w:rsidRPr="009E58B7" w:rsidRDefault="005F47FC" w:rsidP="005F47FC">
      <w:pPr>
        <w:spacing w:after="240"/>
        <w:ind w:left="709"/>
        <w:jc w:val="both"/>
      </w:pPr>
      <w:bookmarkStart w:id="51" w:name="_Hlk67398901"/>
      <w:r w:rsidRPr="005F47FC">
        <w:t xml:space="preserve">Verejné osvetlenie – spoločná cestička pre chodcov a cyklistov </w:t>
      </w:r>
      <w:proofErr w:type="spellStart"/>
      <w:r w:rsidRPr="005F47FC">
        <w:t>Zelenečská</w:t>
      </w:r>
      <w:proofErr w:type="spellEnd"/>
      <w:r w:rsidRPr="005F47FC">
        <w:t xml:space="preserve"> – Hraničná popri Trnávke</w:t>
      </w:r>
      <w:r w:rsidR="005A63F1">
        <w:t xml:space="preserve"> (v úseku </w:t>
      </w:r>
      <w:r w:rsidR="005A1321">
        <w:t xml:space="preserve">od ul. </w:t>
      </w:r>
      <w:proofErr w:type="spellStart"/>
      <w:r w:rsidR="005A1321">
        <w:t>Mikovíniho</w:t>
      </w:r>
      <w:proofErr w:type="spellEnd"/>
      <w:r w:rsidR="005A1321">
        <w:t xml:space="preserve"> po ul. Hraničná)</w:t>
      </w:r>
    </w:p>
    <w:p w14:paraId="10EB6BBA" w14:textId="30015FA8" w:rsidR="002F33F0" w:rsidRPr="00F102B1" w:rsidRDefault="00B25AA5" w:rsidP="00F102B1">
      <w:pPr>
        <w:pStyle w:val="Cislo-1-nadpis"/>
        <w:numPr>
          <w:ilvl w:val="0"/>
          <w:numId w:val="34"/>
        </w:numPr>
        <w:tabs>
          <w:tab w:val="clear" w:pos="1066"/>
        </w:tabs>
        <w:ind w:left="709" w:hanging="709"/>
      </w:pPr>
      <w:bookmarkStart w:id="52" w:name="_Toc22"/>
      <w:bookmarkStart w:id="53" w:name="_Toc71096117"/>
      <w:bookmarkEnd w:id="51"/>
      <w:r w:rsidRPr="009E58B7">
        <w:t>Opis predmetu zákazky</w:t>
      </w:r>
      <w:bookmarkEnd w:id="52"/>
      <w:bookmarkEnd w:id="53"/>
    </w:p>
    <w:p w14:paraId="68F8991A" w14:textId="77777777" w:rsidR="002F33F0" w:rsidRPr="00F102B1" w:rsidRDefault="002F33F0" w:rsidP="00F102B1">
      <w:pPr>
        <w:tabs>
          <w:tab w:val="left" w:pos="709"/>
          <w:tab w:val="left" w:pos="1066"/>
          <w:tab w:val="left" w:pos="1423"/>
          <w:tab w:val="left" w:pos="1780"/>
          <w:tab w:val="left" w:pos="2138"/>
          <w:tab w:val="left" w:pos="2495"/>
          <w:tab w:val="left" w:pos="2852"/>
        </w:tabs>
        <w:spacing w:before="60"/>
        <w:jc w:val="both"/>
        <w:rPr>
          <w:vanish/>
        </w:rPr>
      </w:pPr>
    </w:p>
    <w:p w14:paraId="3A36B6B1" w14:textId="698F4ADA" w:rsidR="00622CEC" w:rsidRPr="009E58B7" w:rsidRDefault="00B25AA5" w:rsidP="00177D36">
      <w:pPr>
        <w:pStyle w:val="Cislo-2-text"/>
        <w:numPr>
          <w:ilvl w:val="1"/>
          <w:numId w:val="34"/>
        </w:numPr>
      </w:pPr>
      <w:r w:rsidRPr="009E58B7">
        <w:t>Číselný kód pre hlavný predmet a doplňujúce predmety zákazky z Hlavného slovníka, prípadne alfanumerický kód z Doplnkového slovníka Spoločného slovníka obstarávania (CPV):</w:t>
      </w:r>
    </w:p>
    <w:p w14:paraId="0A1837BD" w14:textId="77777777" w:rsidR="0051389C" w:rsidRPr="009E58B7" w:rsidRDefault="0051389C" w:rsidP="00512C77">
      <w:pPr>
        <w:pStyle w:val="Cislo-2-text"/>
        <w:ind w:left="709"/>
      </w:pPr>
    </w:p>
    <w:p w14:paraId="600B89E7" w14:textId="31A4B5F8" w:rsidR="00622CEC" w:rsidRPr="006D08FB" w:rsidRDefault="007A6F44" w:rsidP="00512C77">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9C7185" w:rsidRPr="006D08FB">
        <w:tab/>
      </w:r>
      <w:r w:rsidR="009C7185" w:rsidRPr="006D08FB">
        <w:tab/>
      </w:r>
      <w:r w:rsidR="006D08FB" w:rsidRPr="006D08FB">
        <w:tab/>
      </w:r>
      <w:r w:rsidR="009C7185" w:rsidRPr="006D08FB">
        <w:t>45000000-7 Stavebné práce</w:t>
      </w:r>
    </w:p>
    <w:p w14:paraId="4FA0AAAF" w14:textId="4D640222" w:rsidR="00061796" w:rsidRPr="009E58B7" w:rsidRDefault="00BF138F" w:rsidP="00BA4263">
      <w:pPr>
        <w:pStyle w:val="Cislo-2-text"/>
        <w:ind w:left="4963" w:hanging="4254"/>
      </w:pPr>
      <w:r w:rsidRPr="006D08FB">
        <w:t>Hlavný slovník, d</w:t>
      </w:r>
      <w:r w:rsidR="00C854BC" w:rsidRPr="006D08FB">
        <w:t>oplňujúce kódy CPV</w:t>
      </w:r>
      <w:r w:rsidR="002E5FB9" w:rsidRPr="006D08FB">
        <w:t>:</w:t>
      </w:r>
      <w:r w:rsidR="002E5FB9" w:rsidRPr="006D08FB">
        <w:tab/>
      </w:r>
      <w:r w:rsidR="00BA4263" w:rsidRPr="00BA4263">
        <w:t>45316110-9</w:t>
      </w:r>
      <w:r w:rsidR="00BA4263">
        <w:t xml:space="preserve"> </w:t>
      </w:r>
      <w:r w:rsidR="00BA4263" w:rsidRPr="00BA4263">
        <w:t>Inštalovanie osvetlenia ciest</w:t>
      </w:r>
    </w:p>
    <w:p w14:paraId="664BD97C" w14:textId="13318004" w:rsidR="005E247E" w:rsidRDefault="005E247E" w:rsidP="005E247E">
      <w:pPr>
        <w:pStyle w:val="Cislo-2-text"/>
        <w:tabs>
          <w:tab w:val="clear" w:pos="1066"/>
        </w:tabs>
      </w:pPr>
    </w:p>
    <w:p w14:paraId="621B4D10" w14:textId="091A8B59" w:rsidR="0015686B" w:rsidRPr="009E58B7" w:rsidRDefault="00BA6260" w:rsidP="00812CCC">
      <w:pPr>
        <w:pStyle w:val="Cislo-2-text"/>
        <w:tabs>
          <w:tab w:val="clear" w:pos="709"/>
          <w:tab w:val="clear" w:pos="1066"/>
        </w:tabs>
        <w:rPr>
          <w:b/>
          <w:bCs/>
          <w:color w:val="auto"/>
        </w:rPr>
      </w:pPr>
      <w:r w:rsidRPr="009E58B7">
        <w:rPr>
          <w:b/>
          <w:bCs/>
          <w:color w:val="auto"/>
        </w:rPr>
        <w:t>Podrobný opis predmetu zákazk</w:t>
      </w:r>
      <w:r w:rsidR="0015686B" w:rsidRPr="009E58B7">
        <w:rPr>
          <w:b/>
          <w:bCs/>
          <w:color w:val="auto"/>
        </w:rPr>
        <w:t>y</w:t>
      </w:r>
    </w:p>
    <w:p w14:paraId="4F9E4D52" w14:textId="77777777" w:rsidR="00746009" w:rsidRDefault="00746009" w:rsidP="00F334B0">
      <w:pPr>
        <w:ind w:left="1410" w:hanging="1410"/>
        <w:jc w:val="both"/>
        <w:rPr>
          <w:bCs/>
        </w:rPr>
      </w:pPr>
      <w:bookmarkStart w:id="54" w:name="_Hlk51140540"/>
    </w:p>
    <w:p w14:paraId="760C4833" w14:textId="5C68342A" w:rsidR="009C50BE" w:rsidRDefault="009C50BE" w:rsidP="009C50BE">
      <w:pPr>
        <w:jc w:val="both"/>
      </w:pPr>
      <w:r>
        <w:t xml:space="preserve">V rámci uvažovaných stavebných úprav dôjde k realizácii osvetlenia chodníka v úseku od ul. </w:t>
      </w:r>
      <w:proofErr w:type="spellStart"/>
      <w:r>
        <w:t>Mikovíniho</w:t>
      </w:r>
      <w:proofErr w:type="spellEnd"/>
      <w:r>
        <w:t xml:space="preserve"> po ul. Hraničná podľa dokumentácie pre stavebné povolenie a realizáciu stavby, ktorú vypracoval Ing. Igor Ševčík – ARGUS-DS, s.r.o. Trenčín</w:t>
      </w:r>
      <w:r w:rsidR="00A17E34">
        <w:t>.</w:t>
      </w:r>
    </w:p>
    <w:p w14:paraId="503AC47D" w14:textId="41F40283" w:rsidR="009C50BE" w:rsidRDefault="009C50BE" w:rsidP="009C50BE">
      <w:pPr>
        <w:jc w:val="both"/>
      </w:pPr>
      <w:r>
        <w:t>Návrh riadiacej jednotky, senzorov pohybu, v kombinácii s navrhnutými svietidlami, tvorí jeden ucelený technologický celok. Nakoľko sa jedná o atypické riešenie, bolo pri navrhovaní technické riešenie konzultované s výrobcom, ktorý dokáže uvedené zariadenie dodať. Použiť je možné aj výrobky od iného výrobcu, avšak za predpokladu zachovania všetkých funkčných parametrov zariadení (svietidlá musia byť kompatibilné s riadiacou jednotkou). Funkčnými parametrami sú prevádzkové vlastnosti, uvedené v projektovej dokumentácii, t.</w:t>
      </w:r>
      <w:r w:rsidR="00CF1DC5">
        <w:t xml:space="preserve"> </w:t>
      </w:r>
      <w:r>
        <w:t>j. systém riadenia osvetlenia umožňuje riadiť intenzitu svetla pre každé svietidlo individuálne, nastaviť harmonogram intenzity osvetlenia podľa požiadavky investora, napr. od západu slnka do 22.00 hod. 50% bez prítomnosti chodcov a cyklistov, 100% s prítomnosťou uvedených – okamžitá reakcia, dobeh 30 sekúnd po skončení pohybu. Od 22.00 hod. do východu slnka 10-20% bez prítomnosti chodcov, cyklistov, 60% s pohybom – okamžitá reakcia, dobeh 30 sekúnd po skončení pohybu. Možnosť zmeny tohto harmonogramu na diaľku pomocou webovej aplikácie /pre prípad zvláštnych udalostí/. Na stožiaroch budú osadené dvojice senzorov pohybu s dosahom min. 9m (na stožiari v=3m) a min. 17m (na stožiaroch v=6m).</w:t>
      </w:r>
    </w:p>
    <w:p w14:paraId="7990C1E7" w14:textId="77777777" w:rsidR="009C50BE" w:rsidRDefault="009C50BE" w:rsidP="009C50BE">
      <w:pPr>
        <w:jc w:val="both"/>
      </w:pPr>
      <w:r>
        <w:t xml:space="preserve">Pri návrhu osvetľovacích telies boli na žiadosť správcu osvetlenia použité osvetľovacie telesá </w:t>
      </w:r>
      <w:proofErr w:type="spellStart"/>
      <w:r>
        <w:t>Siteco</w:t>
      </w:r>
      <w:proofErr w:type="spellEnd"/>
      <w:r>
        <w:t>. So súhlasom objednávateľa a budúceho správcu osvetlenia je možné použiť aj svietidlá a súvisiace výrobky iných výrobcov, za podmienky dodržania nasledovných parametrov:</w:t>
      </w:r>
    </w:p>
    <w:p w14:paraId="416BBA99" w14:textId="77777777" w:rsidR="009C50BE" w:rsidRDefault="009C50BE" w:rsidP="009C50BE">
      <w:pPr>
        <w:jc w:val="both"/>
      </w:pPr>
      <w:r>
        <w:t>-</w:t>
      </w:r>
      <w:r>
        <w:tab/>
        <w:t xml:space="preserve">Intenzita osvetlenia bude dosahovať hodnoty intenzity osvetlenia a predpísanej rovnomernosti v každom bode trasy v hodnotách najmenej tak, ako je uvedené v </w:t>
      </w:r>
      <w:proofErr w:type="spellStart"/>
      <w:r>
        <w:t>svetlotechnickom</w:t>
      </w:r>
      <w:proofErr w:type="spellEnd"/>
      <w:r>
        <w:t xml:space="preserve"> posudku, ktorý je prílohou projektovej dokumentácie.</w:t>
      </w:r>
    </w:p>
    <w:p w14:paraId="5CE246D6" w14:textId="77777777" w:rsidR="009C50BE" w:rsidRDefault="009C50BE" w:rsidP="009C50BE">
      <w:pPr>
        <w:jc w:val="both"/>
      </w:pPr>
      <w:r>
        <w:t>-</w:t>
      </w:r>
      <w:r>
        <w:tab/>
        <w:t>Vzdialenosti a výšky stožiarov budú dodržané podľa projektovej dokumentácie.</w:t>
      </w:r>
    </w:p>
    <w:p w14:paraId="6FC475FA" w14:textId="77777777" w:rsidR="009C50BE" w:rsidRDefault="009C50BE" w:rsidP="009C50BE">
      <w:pPr>
        <w:jc w:val="both"/>
      </w:pPr>
      <w:r>
        <w:t>-</w:t>
      </w:r>
      <w:r>
        <w:tab/>
        <w:t xml:space="preserve">Použité budú LED svietidlá so svietivosťou min. 1340 </w:t>
      </w:r>
      <w:proofErr w:type="spellStart"/>
      <w:r>
        <w:t>lm</w:t>
      </w:r>
      <w:proofErr w:type="spellEnd"/>
      <w:r>
        <w:t xml:space="preserve"> (na stožiaroch v=3m) a min. 2410 </w:t>
      </w:r>
      <w:proofErr w:type="spellStart"/>
      <w:r>
        <w:t>lm</w:t>
      </w:r>
      <w:proofErr w:type="spellEnd"/>
      <w:r>
        <w:t xml:space="preserve"> (na stožiaroch v=6m).</w:t>
      </w:r>
    </w:p>
    <w:p w14:paraId="5EEEE9C9" w14:textId="77777777" w:rsidR="009C50BE" w:rsidRDefault="009C50BE" w:rsidP="009C50BE">
      <w:pPr>
        <w:jc w:val="both"/>
      </w:pPr>
      <w:r>
        <w:t>-</w:t>
      </w:r>
      <w:r>
        <w:tab/>
        <w:t>Príkon elektrických zariadení neprekročí 1,2 násobok hodnoty uvedenej v projektovej dokumentácii.</w:t>
      </w:r>
    </w:p>
    <w:p w14:paraId="0E8BA880" w14:textId="77777777" w:rsidR="009C50BE" w:rsidRDefault="009C50BE" w:rsidP="009C50BE">
      <w:pPr>
        <w:jc w:val="both"/>
      </w:pPr>
      <w:r>
        <w:t>-</w:t>
      </w:r>
      <w:r>
        <w:tab/>
        <w:t>Stožiare verejného osvetlenia budú použité oceľové, obojstranne žiarovo zinkované.</w:t>
      </w:r>
    </w:p>
    <w:p w14:paraId="1ECC003B" w14:textId="5C6A20AE" w:rsidR="009C50BE" w:rsidRDefault="009C50BE" w:rsidP="009C50BE">
      <w:pPr>
        <w:jc w:val="both"/>
      </w:pPr>
      <w:r>
        <w:t>-</w:t>
      </w:r>
      <w:r>
        <w:tab/>
        <w:t xml:space="preserve">Súčasťou zákazky je i dodávka a montáž 2 ks oceľových chráničiek, umiestnených v spodnej časti mostnej konštrukcie (most cez Trnávku na </w:t>
      </w:r>
      <w:proofErr w:type="spellStart"/>
      <w:r>
        <w:t>Mikovíniho</w:t>
      </w:r>
      <w:proofErr w:type="spellEnd"/>
      <w:r>
        <w:t xml:space="preserve"> ulici).</w:t>
      </w:r>
    </w:p>
    <w:p w14:paraId="5090FE08" w14:textId="1331A716" w:rsidR="00F339EA" w:rsidRPr="00A44F70" w:rsidRDefault="009C50BE" w:rsidP="009C50BE">
      <w:pPr>
        <w:jc w:val="both"/>
      </w:pPr>
      <w:r>
        <w:t>-</w:t>
      </w:r>
      <w:r>
        <w:tab/>
        <w:t>Obchodné názvy uvedené vo výkaze výmer a projektovej dokumentácii sú použité pre účely projektovaného návrhu a výpočtu osvetlenia, s danými technickými parametrami. Pri realizácii je možné použiť ekvivalentné výrobky iných výrobcov, pri dodržaní minimálnych technických parametrov použitých v projektovej dokumentácii. Pri použití iných výrobkov, ako je uvedené v PD, je potrebné dodržanie predpísaných hodnôt z PD a preukázať ich použiteľnosť opätovným výpočtom osvetlenia. Náklady na výpočet budú súčasťou ponukovej ceny.</w:t>
      </w:r>
    </w:p>
    <w:p w14:paraId="1ECDFC88" w14:textId="77777777" w:rsidR="001A21D6" w:rsidRDefault="001A21D6" w:rsidP="00EC357C">
      <w:pPr>
        <w:pStyle w:val="Bezriadkovania"/>
        <w:jc w:val="both"/>
        <w:rPr>
          <w:rFonts w:ascii="Calibri" w:eastAsia="Calibri" w:hAnsi="Calibri" w:cs="Calibri"/>
          <w:b/>
          <w:u w:color="000000"/>
          <w:bdr w:val="nil"/>
          <w:lang w:eastAsia="sk-SK"/>
        </w:rPr>
      </w:pPr>
    </w:p>
    <w:p w14:paraId="1D6259DE" w14:textId="4A0AE3B2" w:rsidR="00D51101" w:rsidRPr="00D51101" w:rsidRDefault="00D51101" w:rsidP="00EC357C">
      <w:pPr>
        <w:pStyle w:val="Bezriadkovania"/>
        <w:jc w:val="both"/>
        <w:rPr>
          <w:rFonts w:ascii="Calibri" w:eastAsia="Calibri" w:hAnsi="Calibri" w:cs="Calibri"/>
          <w:b/>
          <w:u w:color="000000"/>
          <w:bdr w:val="nil"/>
          <w:lang w:eastAsia="sk-SK"/>
        </w:rPr>
      </w:pPr>
      <w:r w:rsidRPr="00D51101">
        <w:rPr>
          <w:rFonts w:ascii="Calibri" w:eastAsia="Calibri" w:hAnsi="Calibri" w:cs="Calibri"/>
          <w:b/>
          <w:u w:color="000000"/>
          <w:bdr w:val="nil"/>
          <w:lang w:eastAsia="sk-SK"/>
        </w:rPr>
        <w:t>Súčasťou zákazky budú:</w:t>
      </w:r>
    </w:p>
    <w:p w14:paraId="611E4FF8" w14:textId="77777777" w:rsidR="00D51101" w:rsidRPr="00D51101" w:rsidRDefault="00D51101" w:rsidP="00EC357C">
      <w:pPr>
        <w:pStyle w:val="Bezriadkovania"/>
        <w:jc w:val="both"/>
        <w:rPr>
          <w:rFonts w:ascii="Calibri" w:eastAsia="Calibri" w:hAnsi="Calibri" w:cs="Calibri"/>
          <w:bCs/>
          <w:u w:color="000000"/>
          <w:bdr w:val="nil"/>
          <w:lang w:eastAsia="sk-SK"/>
        </w:rPr>
      </w:pPr>
    </w:p>
    <w:p w14:paraId="62EED161" w14:textId="476C9986" w:rsidR="00D51101" w:rsidRPr="00D51101" w:rsidRDefault="00D51101" w:rsidP="00EC357C">
      <w:pPr>
        <w:pStyle w:val="Bezriadkovania"/>
        <w:jc w:val="both"/>
        <w:rPr>
          <w:rFonts w:ascii="Calibri" w:eastAsia="Calibri" w:hAnsi="Calibri" w:cs="Calibri"/>
          <w:bCs/>
          <w:u w:color="000000"/>
          <w:bdr w:val="nil"/>
          <w:lang w:eastAsia="sk-SK"/>
        </w:rPr>
      </w:pPr>
      <w:r w:rsidRPr="00D51101">
        <w:rPr>
          <w:rFonts w:ascii="Calibri" w:eastAsia="Calibri" w:hAnsi="Calibri" w:cs="Calibri"/>
          <w:bCs/>
          <w:u w:color="000000"/>
          <w:bdr w:val="nil"/>
          <w:lang w:eastAsia="sk-SK"/>
        </w:rPr>
        <w:t>•</w:t>
      </w:r>
      <w:r w:rsidRPr="00D51101">
        <w:rPr>
          <w:rFonts w:ascii="Calibri" w:eastAsia="Calibri" w:hAnsi="Calibri" w:cs="Calibri"/>
          <w:bCs/>
          <w:u w:color="000000"/>
          <w:bdr w:val="nil"/>
          <w:lang w:eastAsia="sk-SK"/>
        </w:rPr>
        <w:tab/>
        <w:t xml:space="preserve">geodetické zameranie a vytýčenie stavby, </w:t>
      </w:r>
      <w:proofErr w:type="spellStart"/>
      <w:r w:rsidRPr="00D51101">
        <w:rPr>
          <w:rFonts w:ascii="Calibri" w:eastAsia="Calibri" w:hAnsi="Calibri" w:cs="Calibri"/>
          <w:bCs/>
          <w:u w:color="000000"/>
          <w:bdr w:val="nil"/>
          <w:lang w:eastAsia="sk-SK"/>
        </w:rPr>
        <w:t>porealizačné</w:t>
      </w:r>
      <w:proofErr w:type="spellEnd"/>
      <w:r w:rsidRPr="00D51101">
        <w:rPr>
          <w:rFonts w:ascii="Calibri" w:eastAsia="Calibri" w:hAnsi="Calibri" w:cs="Calibri"/>
          <w:bCs/>
          <w:u w:color="000000"/>
          <w:bdr w:val="nil"/>
          <w:lang w:eastAsia="sk-SK"/>
        </w:rPr>
        <w:t xml:space="preserve"> zameranie, projekt skutočného vyhotovenia a geometrický plán (3x), vyhotovené odborne spôsobilým geodetom, v rámci </w:t>
      </w:r>
      <w:proofErr w:type="spellStart"/>
      <w:r w:rsidRPr="00D51101">
        <w:rPr>
          <w:rFonts w:ascii="Calibri" w:eastAsia="Calibri" w:hAnsi="Calibri" w:cs="Calibri"/>
          <w:bCs/>
          <w:u w:color="000000"/>
          <w:bdr w:val="nil"/>
          <w:lang w:eastAsia="sk-SK"/>
        </w:rPr>
        <w:t>porealizačného</w:t>
      </w:r>
      <w:proofErr w:type="spellEnd"/>
      <w:r w:rsidRPr="00D51101">
        <w:rPr>
          <w:rFonts w:ascii="Calibri" w:eastAsia="Calibri" w:hAnsi="Calibri" w:cs="Calibri"/>
          <w:bCs/>
          <w:u w:color="000000"/>
          <w:bdr w:val="nil"/>
          <w:lang w:eastAsia="sk-SK"/>
        </w:rPr>
        <w:t xml:space="preserve"> zamerania stavby požadujeme zamerať </w:t>
      </w:r>
      <w:r w:rsidR="00241B3A">
        <w:rPr>
          <w:rFonts w:ascii="Calibri" w:eastAsia="Calibri" w:hAnsi="Calibri" w:cs="Calibri"/>
          <w:bCs/>
          <w:u w:color="000000"/>
          <w:bdr w:val="nil"/>
          <w:lang w:eastAsia="sk-SK"/>
        </w:rPr>
        <w:t>trasu chodníka a inžiniersk</w:t>
      </w:r>
      <w:r w:rsidR="009125B6">
        <w:rPr>
          <w:rFonts w:ascii="Calibri" w:eastAsia="Calibri" w:hAnsi="Calibri" w:cs="Calibri"/>
          <w:bCs/>
          <w:u w:color="000000"/>
          <w:bdr w:val="nil"/>
          <w:lang w:eastAsia="sk-SK"/>
        </w:rPr>
        <w:t>y</w:t>
      </w:r>
      <w:r w:rsidR="00241B3A">
        <w:rPr>
          <w:rFonts w:ascii="Calibri" w:eastAsia="Calibri" w:hAnsi="Calibri" w:cs="Calibri"/>
          <w:bCs/>
          <w:u w:color="000000"/>
          <w:bdr w:val="nil"/>
          <w:lang w:eastAsia="sk-SK"/>
        </w:rPr>
        <w:t>ch sietí</w:t>
      </w:r>
      <w:r w:rsidRPr="00D51101">
        <w:rPr>
          <w:rFonts w:ascii="Calibri" w:eastAsia="Calibri" w:hAnsi="Calibri" w:cs="Calibri"/>
          <w:bCs/>
          <w:u w:color="000000"/>
          <w:bdr w:val="nil"/>
          <w:lang w:eastAsia="sk-SK"/>
        </w:rPr>
        <w:t>,</w:t>
      </w:r>
      <w:r w:rsidR="009125B6">
        <w:rPr>
          <w:rFonts w:ascii="Calibri" w:eastAsia="Calibri" w:hAnsi="Calibri" w:cs="Calibri"/>
          <w:bCs/>
          <w:u w:color="000000"/>
          <w:bdr w:val="nil"/>
          <w:lang w:eastAsia="sk-SK"/>
        </w:rPr>
        <w:t xml:space="preserve"> vrátane šácht, stožiarov, skriniek a pod.,</w:t>
      </w:r>
    </w:p>
    <w:p w14:paraId="7EE372D7" w14:textId="77777777" w:rsidR="00D51101" w:rsidRPr="00D51101" w:rsidRDefault="00D51101" w:rsidP="00EC357C">
      <w:pPr>
        <w:pStyle w:val="Bezriadkovania"/>
        <w:jc w:val="both"/>
        <w:rPr>
          <w:rFonts w:ascii="Calibri" w:eastAsia="Calibri" w:hAnsi="Calibri" w:cs="Calibri"/>
          <w:bCs/>
          <w:u w:color="000000"/>
          <w:bdr w:val="nil"/>
          <w:lang w:eastAsia="sk-SK"/>
        </w:rPr>
      </w:pPr>
      <w:r w:rsidRPr="00D51101">
        <w:rPr>
          <w:rFonts w:ascii="Calibri" w:eastAsia="Calibri" w:hAnsi="Calibri" w:cs="Calibri"/>
          <w:bCs/>
          <w:u w:color="000000"/>
          <w:bdr w:val="nil"/>
          <w:lang w:eastAsia="sk-SK"/>
        </w:rPr>
        <w:t>•</w:t>
      </w:r>
      <w:r w:rsidRPr="00D51101">
        <w:rPr>
          <w:rFonts w:ascii="Calibri" w:eastAsia="Calibri" w:hAnsi="Calibri" w:cs="Calibri"/>
          <w:bCs/>
          <w:u w:color="000000"/>
          <w:bdr w:val="nil"/>
          <w:lang w:eastAsia="sk-SK"/>
        </w:rPr>
        <w:tab/>
        <w:t>kontrolné geodetické merania počas výstavby diela,</w:t>
      </w:r>
    </w:p>
    <w:p w14:paraId="76B9A4ED" w14:textId="77777777" w:rsidR="00D51101" w:rsidRPr="00D51101" w:rsidRDefault="00D51101" w:rsidP="00EC357C">
      <w:pPr>
        <w:pStyle w:val="Bezriadkovania"/>
        <w:jc w:val="both"/>
        <w:rPr>
          <w:rFonts w:ascii="Calibri" w:eastAsia="Calibri" w:hAnsi="Calibri" w:cs="Calibri"/>
          <w:bCs/>
          <w:u w:color="000000"/>
          <w:bdr w:val="nil"/>
          <w:lang w:eastAsia="sk-SK"/>
        </w:rPr>
      </w:pPr>
      <w:r w:rsidRPr="00D51101">
        <w:rPr>
          <w:rFonts w:ascii="Calibri" w:eastAsia="Calibri" w:hAnsi="Calibri" w:cs="Calibri"/>
          <w:bCs/>
          <w:u w:color="000000"/>
          <w:bdr w:val="nil"/>
          <w:lang w:eastAsia="sk-SK"/>
        </w:rPr>
        <w:t>•</w:t>
      </w:r>
      <w:r w:rsidRPr="00D51101">
        <w:rPr>
          <w:rFonts w:ascii="Calibri" w:eastAsia="Calibri" w:hAnsi="Calibri" w:cs="Calibri"/>
          <w:bCs/>
          <w:u w:color="000000"/>
          <w:bdr w:val="nil"/>
          <w:lang w:eastAsia="sk-SK"/>
        </w:rPr>
        <w:tab/>
        <w:t>pred realizáciou stavby vytýčenie inžinierskych sietí jednotlivými správcami. Zemné práce v ochranných pásmach inžinierskych sietí sa musia vykonávať so zvýšenou opatrnosťou,</w:t>
      </w:r>
    </w:p>
    <w:p w14:paraId="4AF91DFF" w14:textId="77777777" w:rsidR="00D51101" w:rsidRPr="00D51101" w:rsidRDefault="00D51101" w:rsidP="00EC357C">
      <w:pPr>
        <w:pStyle w:val="Bezriadkovania"/>
        <w:jc w:val="both"/>
        <w:rPr>
          <w:rFonts w:ascii="Calibri" w:eastAsia="Calibri" w:hAnsi="Calibri" w:cs="Calibri"/>
          <w:bCs/>
          <w:u w:color="000000"/>
          <w:bdr w:val="nil"/>
          <w:lang w:eastAsia="sk-SK"/>
        </w:rPr>
      </w:pPr>
      <w:r w:rsidRPr="00D51101">
        <w:rPr>
          <w:rFonts w:ascii="Calibri" w:eastAsia="Calibri" w:hAnsi="Calibri" w:cs="Calibri"/>
          <w:bCs/>
          <w:u w:color="000000"/>
          <w:bdr w:val="nil"/>
          <w:lang w:eastAsia="sk-SK"/>
        </w:rPr>
        <w:t>•</w:t>
      </w:r>
      <w:r w:rsidRPr="00D51101">
        <w:rPr>
          <w:rFonts w:ascii="Calibri" w:eastAsia="Calibri" w:hAnsi="Calibri" w:cs="Calibri"/>
          <w:bCs/>
          <w:u w:color="000000"/>
          <w:bdr w:val="nil"/>
          <w:lang w:eastAsia="sk-SK"/>
        </w:rPr>
        <w:tab/>
        <w:t>vypracovanie plánu bezpečnosti a ochrany zdravia pri práci,</w:t>
      </w:r>
    </w:p>
    <w:p w14:paraId="520089E4" w14:textId="77777777" w:rsidR="00D51101" w:rsidRPr="00D51101" w:rsidRDefault="00D51101" w:rsidP="00EC357C">
      <w:pPr>
        <w:pStyle w:val="Bezriadkovania"/>
        <w:jc w:val="both"/>
        <w:rPr>
          <w:rFonts w:ascii="Calibri" w:eastAsia="Calibri" w:hAnsi="Calibri" w:cs="Calibri"/>
          <w:bCs/>
          <w:u w:color="000000"/>
          <w:bdr w:val="nil"/>
          <w:lang w:eastAsia="sk-SK"/>
        </w:rPr>
      </w:pPr>
      <w:r w:rsidRPr="00D51101">
        <w:rPr>
          <w:rFonts w:ascii="Calibri" w:eastAsia="Calibri" w:hAnsi="Calibri" w:cs="Calibri"/>
          <w:bCs/>
          <w:u w:color="000000"/>
          <w:bdr w:val="nil"/>
          <w:lang w:eastAsia="sk-SK"/>
        </w:rPr>
        <w:t>•</w:t>
      </w:r>
      <w:r w:rsidRPr="00D51101">
        <w:rPr>
          <w:rFonts w:ascii="Calibri" w:eastAsia="Calibri" w:hAnsi="Calibri" w:cs="Calibri"/>
          <w:bCs/>
          <w:u w:color="000000"/>
          <w:bdr w:val="nil"/>
          <w:lang w:eastAsia="sk-SK"/>
        </w:rPr>
        <w:tab/>
        <w:t>náklady na činnosti v rámci plánu organizácie výstavby - vrátane opatrení potrebných na zabezpečenie bezpečnosti verejnosti,(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p>
    <w:p w14:paraId="79B6C9E4" w14:textId="77777777" w:rsidR="00D51101" w:rsidRPr="00D51101" w:rsidRDefault="00D51101" w:rsidP="00EC357C">
      <w:pPr>
        <w:pStyle w:val="Bezriadkovania"/>
        <w:jc w:val="both"/>
        <w:rPr>
          <w:rFonts w:ascii="Calibri" w:eastAsia="Calibri" w:hAnsi="Calibri" w:cs="Calibri"/>
          <w:bCs/>
          <w:u w:color="000000"/>
          <w:bdr w:val="nil"/>
          <w:lang w:eastAsia="sk-SK"/>
        </w:rPr>
      </w:pPr>
      <w:r w:rsidRPr="00D51101">
        <w:rPr>
          <w:rFonts w:ascii="Calibri" w:eastAsia="Calibri" w:hAnsi="Calibri" w:cs="Calibri"/>
          <w:bCs/>
          <w:u w:color="000000"/>
          <w:bdr w:val="nil"/>
          <w:lang w:eastAsia="sk-SK"/>
        </w:rPr>
        <w:t>•</w:t>
      </w:r>
      <w:r w:rsidRPr="00D51101">
        <w:rPr>
          <w:rFonts w:ascii="Calibri" w:eastAsia="Calibri" w:hAnsi="Calibri" w:cs="Calibri"/>
          <w:bCs/>
          <w:u w:color="000000"/>
          <w:bdr w:val="nil"/>
          <w:lang w:eastAsia="sk-SK"/>
        </w:rPr>
        <w:tab/>
        <w:t>vypracovanie plánu užívania verejnej práce so zohľadnením všetkých okolností na bezporuchové užívanie diela, (manuál užívania stavby)</w:t>
      </w:r>
    </w:p>
    <w:p w14:paraId="746C1667" w14:textId="3DDE806A" w:rsidR="00D51101" w:rsidRDefault="00D51101" w:rsidP="00EC357C">
      <w:pPr>
        <w:pStyle w:val="Bezriadkovania"/>
        <w:jc w:val="both"/>
        <w:rPr>
          <w:rFonts w:ascii="Calibri" w:eastAsia="Calibri" w:hAnsi="Calibri" w:cs="Calibri"/>
          <w:bCs/>
          <w:u w:color="000000"/>
          <w:bdr w:val="nil"/>
          <w:lang w:eastAsia="sk-SK"/>
        </w:rPr>
      </w:pPr>
      <w:r w:rsidRPr="00D51101">
        <w:rPr>
          <w:rFonts w:ascii="Calibri" w:eastAsia="Calibri" w:hAnsi="Calibri" w:cs="Calibri"/>
          <w:bCs/>
          <w:u w:color="000000"/>
          <w:bdr w:val="nil"/>
          <w:lang w:eastAsia="sk-SK"/>
        </w:rPr>
        <w:t>•</w:t>
      </w:r>
      <w:r w:rsidRPr="00D51101">
        <w:rPr>
          <w:rFonts w:ascii="Calibri" w:eastAsia="Calibri" w:hAnsi="Calibri" w:cs="Calibri"/>
          <w:bCs/>
          <w:u w:color="000000"/>
          <w:bdr w:val="nil"/>
          <w:lang w:eastAsia="sk-SK"/>
        </w:rPr>
        <w:tab/>
        <w:t>všetky ostatné súvisiace práce a dodávky, vyplývajúce z PD a všeobecných technologických predpisov a</w:t>
      </w:r>
      <w:r w:rsidR="00333A15">
        <w:rPr>
          <w:rFonts w:ascii="Calibri" w:eastAsia="Calibri" w:hAnsi="Calibri" w:cs="Calibri"/>
          <w:bCs/>
          <w:u w:color="000000"/>
          <w:bdr w:val="nil"/>
          <w:lang w:eastAsia="sk-SK"/>
        </w:rPr>
        <w:t> </w:t>
      </w:r>
      <w:r w:rsidRPr="00D51101">
        <w:rPr>
          <w:rFonts w:ascii="Calibri" w:eastAsia="Calibri" w:hAnsi="Calibri" w:cs="Calibri"/>
          <w:bCs/>
          <w:u w:color="000000"/>
          <w:bdr w:val="nil"/>
          <w:lang w:eastAsia="sk-SK"/>
        </w:rPr>
        <w:t>postupov</w:t>
      </w:r>
    </w:p>
    <w:p w14:paraId="31024617" w14:textId="05DBFABA" w:rsidR="00333A15" w:rsidRPr="00D51101" w:rsidRDefault="00B14F11" w:rsidP="00EC357C">
      <w:pPr>
        <w:pStyle w:val="Bezriadkovania"/>
        <w:jc w:val="both"/>
        <w:rPr>
          <w:rFonts w:ascii="Calibri" w:eastAsia="Calibri" w:hAnsi="Calibri" w:cs="Calibri"/>
          <w:bCs/>
          <w:u w:color="000000"/>
          <w:bdr w:val="nil"/>
          <w:lang w:eastAsia="sk-SK"/>
        </w:rPr>
      </w:pPr>
      <w:r w:rsidRPr="00B14F11">
        <w:rPr>
          <w:rFonts w:ascii="Calibri" w:eastAsia="Calibri" w:hAnsi="Calibri" w:cs="Calibri"/>
          <w:bCs/>
          <w:u w:color="000000"/>
          <w:bdr w:val="nil"/>
          <w:lang w:eastAsia="sk-SK"/>
        </w:rPr>
        <w:t>•</w:t>
      </w:r>
      <w:r w:rsidRPr="00B14F11">
        <w:rPr>
          <w:rFonts w:ascii="Calibri" w:eastAsia="Calibri" w:hAnsi="Calibri" w:cs="Calibri"/>
          <w:bCs/>
          <w:u w:color="000000"/>
          <w:bdr w:val="nil"/>
          <w:lang w:eastAsia="sk-SK"/>
        </w:rPr>
        <w:tab/>
      </w:r>
      <w:r>
        <w:rPr>
          <w:rFonts w:ascii="Calibri" w:eastAsia="Calibri" w:hAnsi="Calibri" w:cs="Calibri"/>
          <w:bCs/>
          <w:u w:color="000000"/>
          <w:bdr w:val="nil"/>
          <w:lang w:eastAsia="sk-SK"/>
        </w:rPr>
        <w:t>revízne sp</w:t>
      </w:r>
      <w:r w:rsidR="00C55E9F">
        <w:rPr>
          <w:rFonts w:ascii="Calibri" w:eastAsia="Calibri" w:hAnsi="Calibri" w:cs="Calibri"/>
          <w:bCs/>
          <w:u w:color="000000"/>
          <w:bdr w:val="nil"/>
          <w:lang w:eastAsia="sk-SK"/>
        </w:rPr>
        <w:t xml:space="preserve">rávy, </w:t>
      </w:r>
      <w:proofErr w:type="spellStart"/>
      <w:r w:rsidR="00C55E9F">
        <w:rPr>
          <w:rFonts w:ascii="Calibri" w:eastAsia="Calibri" w:hAnsi="Calibri" w:cs="Calibri"/>
          <w:bCs/>
          <w:u w:color="000000"/>
          <w:bdr w:val="nil"/>
          <w:lang w:eastAsia="sk-SK"/>
        </w:rPr>
        <w:t>svetelno</w:t>
      </w:r>
      <w:proofErr w:type="spellEnd"/>
      <w:r w:rsidR="00C55E9F">
        <w:rPr>
          <w:rFonts w:ascii="Calibri" w:eastAsia="Calibri" w:hAnsi="Calibri" w:cs="Calibri"/>
          <w:bCs/>
          <w:u w:color="000000"/>
          <w:bdr w:val="nil"/>
          <w:lang w:eastAsia="sk-SK"/>
        </w:rPr>
        <w:t xml:space="preserve"> – technický posudok, technické listy</w:t>
      </w:r>
      <w:r w:rsidR="006A274E">
        <w:rPr>
          <w:rFonts w:ascii="Calibri" w:eastAsia="Calibri" w:hAnsi="Calibri" w:cs="Calibri"/>
          <w:bCs/>
          <w:u w:color="000000"/>
          <w:bdr w:val="nil"/>
          <w:lang w:eastAsia="sk-SK"/>
        </w:rPr>
        <w:t>, atesty a certifikáty použitých výrobkov</w:t>
      </w:r>
      <w:r w:rsidR="00E16DE1">
        <w:rPr>
          <w:rFonts w:ascii="Calibri" w:eastAsia="Calibri" w:hAnsi="Calibri" w:cs="Calibri"/>
          <w:bCs/>
          <w:u w:color="000000"/>
          <w:bdr w:val="nil"/>
          <w:lang w:eastAsia="sk-SK"/>
        </w:rPr>
        <w:t xml:space="preserve"> a zariadení a</w:t>
      </w:r>
      <w:r w:rsidR="002511E2">
        <w:rPr>
          <w:rFonts w:ascii="Calibri" w:eastAsia="Calibri" w:hAnsi="Calibri" w:cs="Calibri"/>
          <w:bCs/>
          <w:u w:color="000000"/>
          <w:bdr w:val="nil"/>
          <w:lang w:eastAsia="sk-SK"/>
        </w:rPr>
        <w:t> </w:t>
      </w:r>
      <w:r w:rsidR="00E16DE1">
        <w:rPr>
          <w:rFonts w:ascii="Calibri" w:eastAsia="Calibri" w:hAnsi="Calibri" w:cs="Calibri"/>
          <w:bCs/>
          <w:u w:color="000000"/>
          <w:bdr w:val="nil"/>
          <w:lang w:eastAsia="sk-SK"/>
        </w:rPr>
        <w:t>po</w:t>
      </w:r>
      <w:r w:rsidR="002511E2">
        <w:rPr>
          <w:rFonts w:ascii="Calibri" w:eastAsia="Calibri" w:hAnsi="Calibri" w:cs="Calibri"/>
          <w:bCs/>
          <w:u w:color="000000"/>
          <w:bdr w:val="nil"/>
          <w:lang w:eastAsia="sk-SK"/>
        </w:rPr>
        <w:t>d..</w:t>
      </w:r>
    </w:p>
    <w:p w14:paraId="53DC08A0" w14:textId="61CE41F6" w:rsidR="004176D6" w:rsidRDefault="00D51101" w:rsidP="00EC357C">
      <w:pPr>
        <w:pStyle w:val="Bezriadkovania"/>
        <w:jc w:val="both"/>
        <w:rPr>
          <w:rFonts w:ascii="Calibri" w:eastAsia="Calibri" w:hAnsi="Calibri" w:cs="Calibri"/>
          <w:bCs/>
          <w:u w:color="000000"/>
          <w:bdr w:val="nil"/>
          <w:lang w:eastAsia="sk-SK"/>
        </w:rPr>
      </w:pPr>
      <w:r w:rsidRPr="00D51101">
        <w:rPr>
          <w:rFonts w:ascii="Calibri" w:eastAsia="Calibri" w:hAnsi="Calibri" w:cs="Calibri"/>
          <w:bCs/>
          <w:u w:color="000000"/>
          <w:bdr w:val="nil"/>
          <w:lang w:eastAsia="sk-SK"/>
        </w:rPr>
        <w:t>•</w:t>
      </w:r>
      <w:r w:rsidRPr="00D51101">
        <w:rPr>
          <w:rFonts w:ascii="Calibri" w:eastAsia="Calibri" w:hAnsi="Calibri" w:cs="Calibri"/>
          <w:bCs/>
          <w:u w:color="000000"/>
          <w:bdr w:val="nil"/>
          <w:lang w:eastAsia="sk-SK"/>
        </w:rPr>
        <w:tab/>
        <w:t>kontrolný plán stavby, odsúhlasený na začiatku plnenia projektantom diela a investorom, podľa ktorého sa budú vykonávať kontroly diela počas jeho realizácie</w:t>
      </w:r>
      <w:r w:rsidR="00E676FF">
        <w:rPr>
          <w:rFonts w:ascii="Calibri" w:eastAsia="Calibri" w:hAnsi="Calibri" w:cs="Calibri"/>
          <w:bCs/>
          <w:u w:color="000000"/>
          <w:bdr w:val="nil"/>
          <w:lang w:eastAsia="sk-SK"/>
        </w:rPr>
        <w:t>.</w:t>
      </w:r>
    </w:p>
    <w:p w14:paraId="40C56EE2" w14:textId="3D9FD0E5" w:rsidR="00E676FF" w:rsidRDefault="00E676FF" w:rsidP="00EC357C">
      <w:pPr>
        <w:pStyle w:val="Bezriadkovania"/>
        <w:jc w:val="both"/>
        <w:rPr>
          <w:rFonts w:ascii="Calibri" w:eastAsia="Calibri" w:hAnsi="Calibri" w:cs="Calibri"/>
          <w:bCs/>
          <w:u w:color="000000"/>
          <w:bdr w:val="nil"/>
          <w:lang w:eastAsia="sk-SK"/>
        </w:rPr>
      </w:pPr>
    </w:p>
    <w:p w14:paraId="6D0F5102" w14:textId="7CF172E6" w:rsidR="00A7796E" w:rsidRPr="00A7796E" w:rsidRDefault="00A7796E" w:rsidP="00A7796E">
      <w:pPr>
        <w:rPr>
          <w:rFonts w:eastAsiaTheme="minorHAnsi"/>
          <w:bCs/>
          <w:color w:val="auto"/>
          <w:bdr w:val="none" w:sz="0" w:space="0" w:color="auto"/>
          <w:lang w:eastAsia="en-US"/>
        </w:rPr>
      </w:pPr>
      <w:r w:rsidRPr="00A7796E">
        <w:rPr>
          <w:rFonts w:eastAsiaTheme="minorHAnsi"/>
          <w:bCs/>
          <w:color w:val="auto"/>
          <w:bdr w:val="none" w:sz="0" w:space="0" w:color="auto"/>
          <w:lang w:eastAsia="en-US"/>
        </w:rPr>
        <w:t>Stavenisko nebude počas realizácie stavby uzavreté, preto dodávateľ bude musieť zabezpečiť chodcom a cyklistom bezpečný prechod.</w:t>
      </w:r>
    </w:p>
    <w:p w14:paraId="64C301DA" w14:textId="77777777" w:rsidR="00A7796E" w:rsidRDefault="00A7796E" w:rsidP="00EC357C">
      <w:pPr>
        <w:pStyle w:val="Bezriadkovania"/>
        <w:jc w:val="both"/>
        <w:rPr>
          <w:rFonts w:ascii="Calibri" w:hAnsi="Calibri" w:cs="Calibri"/>
          <w:bCs/>
        </w:rPr>
      </w:pPr>
    </w:p>
    <w:p w14:paraId="371DC034" w14:textId="282AEF99" w:rsidR="00E676FF" w:rsidRDefault="00F4012A" w:rsidP="00EC357C">
      <w:pPr>
        <w:pStyle w:val="Bezriadkovania"/>
        <w:jc w:val="both"/>
        <w:rPr>
          <w:rFonts w:ascii="Calibri" w:hAnsi="Calibri" w:cs="Calibri"/>
          <w:bCs/>
        </w:rPr>
      </w:pPr>
      <w:r>
        <w:rPr>
          <w:rFonts w:ascii="Calibri" w:hAnsi="Calibri" w:cs="Calibri"/>
          <w:bCs/>
        </w:rPr>
        <w:t xml:space="preserve">Pred odovzdaním diela budú preverené všetky funkcie osvetľovacej </w:t>
      </w:r>
      <w:r w:rsidR="00D15542">
        <w:rPr>
          <w:rFonts w:ascii="Calibri" w:hAnsi="Calibri" w:cs="Calibri"/>
          <w:bCs/>
        </w:rPr>
        <w:t>sústavy za účasti investora a projektanta.</w:t>
      </w:r>
    </w:p>
    <w:p w14:paraId="010956B3" w14:textId="77777777" w:rsidR="00E676FF" w:rsidRPr="00E676FF" w:rsidRDefault="00E676FF" w:rsidP="00EC357C">
      <w:pPr>
        <w:pStyle w:val="Bezriadkovania"/>
        <w:jc w:val="both"/>
        <w:rPr>
          <w:rFonts w:ascii="Calibri" w:hAnsi="Calibri" w:cs="Calibri"/>
          <w:bCs/>
        </w:rPr>
      </w:pPr>
    </w:p>
    <w:p w14:paraId="1BB83F6A" w14:textId="2947547B" w:rsidR="00587FD2" w:rsidRDefault="004F4413" w:rsidP="00EC357C">
      <w:pPr>
        <w:pStyle w:val="Cislo-2-text"/>
        <w:rPr>
          <w:bCs/>
          <w:color w:val="auto"/>
        </w:rPr>
      </w:pPr>
      <w:r w:rsidRPr="004F4413">
        <w:rPr>
          <w:bCs/>
          <w:color w:val="auto"/>
        </w:rPr>
        <w:t xml:space="preserve">Práce v zmysle </w:t>
      </w:r>
      <w:r w:rsidR="007D616E">
        <w:rPr>
          <w:bCs/>
          <w:color w:val="auto"/>
        </w:rPr>
        <w:t xml:space="preserve">požiadaviek verejného obstarávateľa a v zmysle </w:t>
      </w:r>
      <w:r w:rsidRPr="004F4413">
        <w:rPr>
          <w:bCs/>
          <w:color w:val="auto"/>
        </w:rPr>
        <w:t xml:space="preserve">projektovej dokumentácie, ktorá je súčasťou týchto súťažných podkladov, musia byť realizované v súlade so špecifickými podmienkami zákona č. 50/1976 Zb. o územnom plánovaní a stavebnom poriadku (stavebný zákon) v platnom znení. Na bezpečnosť a ochranu zdravia pri práci sa vzťahujú špecifické ustanovenia zákona č. 124/2006 Z. z. </w:t>
      </w:r>
      <w:r w:rsidR="00811727">
        <w:rPr>
          <w:bCs/>
          <w:color w:val="auto"/>
        </w:rPr>
        <w:t xml:space="preserve">              </w:t>
      </w:r>
      <w:r w:rsidRPr="004F4413">
        <w:rPr>
          <w:bCs/>
          <w:color w:val="auto"/>
        </w:rPr>
        <w:t xml:space="preserve">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w:t>
      </w:r>
      <w:r w:rsidR="00811727">
        <w:rPr>
          <w:bCs/>
          <w:color w:val="auto"/>
        </w:rPr>
        <w:t xml:space="preserve">   </w:t>
      </w:r>
      <w:r w:rsidRPr="004F4413">
        <w:rPr>
          <w:bCs/>
          <w:color w:val="auto"/>
        </w:rPr>
        <w:t xml:space="preserve">Z. z., ktorou sa ustanovujú podrobnosti o všeobecných technických požiadavkách na výstavbu </w:t>
      </w:r>
      <w:r w:rsidR="00811727">
        <w:rPr>
          <w:bCs/>
          <w:color w:val="auto"/>
        </w:rPr>
        <w:t xml:space="preserve">                             </w:t>
      </w:r>
      <w:r w:rsidRPr="004F4413">
        <w:rPr>
          <w:bCs/>
          <w:color w:val="auto"/>
        </w:rPr>
        <w:t>a</w:t>
      </w:r>
      <w:r w:rsidR="00811727">
        <w:rPr>
          <w:bCs/>
          <w:color w:val="auto"/>
        </w:rPr>
        <w:t xml:space="preserve"> </w:t>
      </w:r>
      <w:r w:rsidRPr="004F4413">
        <w:rPr>
          <w:bCs/>
          <w:color w:val="auto"/>
        </w:rPr>
        <w:t>o všeobecných technických požiadavkách na stavby užívané osobami s obmedzenou schopnosťou pohybu a orientácie v platnom znení a</w:t>
      </w:r>
      <w:r w:rsidR="0082354B">
        <w:rPr>
          <w:bCs/>
          <w:color w:val="auto"/>
        </w:rPr>
        <w:t xml:space="preserve"> taktiež </w:t>
      </w:r>
      <w:r w:rsidRPr="004F4413">
        <w:rPr>
          <w:bCs/>
          <w:color w:val="auto"/>
        </w:rPr>
        <w:t xml:space="preserve">ustanovenia zákona č. 254/1998 Z. z. o verejných prácach </w:t>
      </w:r>
      <w:r w:rsidR="00811727">
        <w:rPr>
          <w:bCs/>
          <w:color w:val="auto"/>
        </w:rPr>
        <w:t xml:space="preserve">                   </w:t>
      </w:r>
      <w:r w:rsidRPr="004F4413">
        <w:rPr>
          <w:bCs/>
          <w:color w:val="auto"/>
        </w:rPr>
        <w:t>v platnom znení.</w:t>
      </w:r>
    </w:p>
    <w:p w14:paraId="3985596F" w14:textId="122B0463" w:rsidR="00821F7C" w:rsidRDefault="00821F7C" w:rsidP="00EC357C">
      <w:pPr>
        <w:pStyle w:val="Cislo-2-text"/>
        <w:rPr>
          <w:bCs/>
          <w:color w:val="auto"/>
        </w:rPr>
      </w:pPr>
      <w:bookmarkStart w:id="55" w:name="_Hlk47420701"/>
    </w:p>
    <w:p w14:paraId="1753F6F6" w14:textId="4C00984D" w:rsidR="00CA00F3" w:rsidRPr="00F23D4D" w:rsidRDefault="00F23D4D" w:rsidP="00EC357C">
      <w:pPr>
        <w:pStyle w:val="Cislo-2-text"/>
        <w:rPr>
          <w:bCs/>
          <w:color w:val="auto"/>
          <w:u w:val="single"/>
        </w:rPr>
      </w:pPr>
      <w:r w:rsidRPr="00F23D4D">
        <w:rPr>
          <w:bCs/>
          <w:color w:val="auto"/>
          <w:u w:val="single"/>
        </w:rPr>
        <w:t>Pred realizáciou stavby musia byť jednotlivými správcami vytýčené inžinierske siete. Prípadné zemné práce v ochranných pásmach inžinierskych sietí sa musia vykonávať ručne so zvýšenou opatrnosťou.</w:t>
      </w:r>
    </w:p>
    <w:p w14:paraId="3267300E" w14:textId="3BAB5D45" w:rsidR="00CA00F3" w:rsidRDefault="00CA00F3" w:rsidP="00CA00D1">
      <w:pPr>
        <w:pStyle w:val="Cislo-2-text"/>
        <w:rPr>
          <w:bCs/>
          <w:color w:val="auto"/>
        </w:rPr>
      </w:pPr>
    </w:p>
    <w:p w14:paraId="52261ADB" w14:textId="1AE11DC6" w:rsidR="00CA00F3" w:rsidRDefault="00CA00F3" w:rsidP="00CA00D1">
      <w:pPr>
        <w:pStyle w:val="Cislo-2-text"/>
        <w:rPr>
          <w:bCs/>
          <w:color w:val="auto"/>
        </w:rPr>
      </w:pPr>
    </w:p>
    <w:p w14:paraId="03AD04C8" w14:textId="77777777" w:rsidR="00BF5F46" w:rsidRDefault="00BF5F46" w:rsidP="00CA00D1">
      <w:pPr>
        <w:pStyle w:val="Cislo-2-text"/>
        <w:rPr>
          <w:bCs/>
          <w:color w:val="auto"/>
        </w:rPr>
      </w:pPr>
    </w:p>
    <w:p w14:paraId="0E217903" w14:textId="77777777" w:rsidR="00622CEC" w:rsidRPr="009E58B7" w:rsidRDefault="00B25AA5" w:rsidP="0008629C">
      <w:pPr>
        <w:pStyle w:val="Nadpis1"/>
        <w:numPr>
          <w:ilvl w:val="0"/>
          <w:numId w:val="26"/>
        </w:numPr>
        <w:rPr>
          <w:sz w:val="22"/>
          <w:szCs w:val="22"/>
        </w:rPr>
      </w:pPr>
      <w:bookmarkStart w:id="56" w:name="_Ref450130065"/>
      <w:bookmarkStart w:id="57" w:name="_Toc71096118"/>
      <w:bookmarkStart w:id="58" w:name="_Toc25"/>
      <w:bookmarkEnd w:id="54"/>
      <w:bookmarkEnd w:id="55"/>
      <w:r w:rsidRPr="009E58B7">
        <w:rPr>
          <w:sz w:val="22"/>
          <w:szCs w:val="22"/>
        </w:rPr>
        <w:lastRenderedPageBreak/>
        <w:t>K</w:t>
      </w:r>
      <w:bookmarkStart w:id="59" w:name="_Ref450130096"/>
      <w:bookmarkEnd w:id="56"/>
      <w:r w:rsidRPr="009E58B7">
        <w:rPr>
          <w:sz w:val="22"/>
          <w:szCs w:val="22"/>
        </w:rPr>
        <w:t>ritériá na vyhodnotenie ponúk a spôsob ich uplatneni</w:t>
      </w:r>
      <w:bookmarkEnd w:id="59"/>
      <w:r w:rsidRPr="009E58B7">
        <w:rPr>
          <w:sz w:val="22"/>
          <w:szCs w:val="22"/>
        </w:rPr>
        <w:t>a</w:t>
      </w:r>
      <w:bookmarkEnd w:id="57"/>
      <w:r w:rsidRPr="009E58B7">
        <w:rPr>
          <w:sz w:val="22"/>
          <w:szCs w:val="22"/>
        </w:rPr>
        <w:t xml:space="preserve"> </w:t>
      </w:r>
      <w:bookmarkEnd w:id="58"/>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0" w:name="_Toc26"/>
      <w:bookmarkStart w:id="61" w:name="_Toc71096119"/>
      <w:r w:rsidRPr="009E58B7">
        <w:t>Kritériá na vyhodnotenie ponú</w:t>
      </w:r>
      <w:bookmarkStart w:id="62" w:name="_Toc24351317"/>
      <w:bookmarkEnd w:id="60"/>
      <w:r w:rsidR="003A6EEF" w:rsidRPr="009E58B7">
        <w:t>k</w:t>
      </w:r>
      <w:bookmarkEnd w:id="61"/>
    </w:p>
    <w:p w14:paraId="01D053DC" w14:textId="66EDB815" w:rsidR="00622CEC" w:rsidRPr="009E58B7" w:rsidRDefault="00FB3BA7" w:rsidP="00FD5AAB">
      <w:pPr>
        <w:ind w:left="709"/>
        <w:jc w:val="both"/>
      </w:pPr>
      <w:bookmarkStart w:id="63" w:name="_Toc36799240"/>
      <w:bookmarkStart w:id="64" w:name="_Toc38284202"/>
      <w:bookmarkStart w:id="65" w:name="_Toc39491974"/>
      <w:bookmarkStart w:id="66" w:name="_Toc40784411"/>
      <w:bookmarkStart w:id="67" w:name="_Toc41469088"/>
      <w:bookmarkStart w:id="68" w:name="_Toc41471569"/>
      <w:bookmarkEnd w:id="62"/>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63"/>
      <w:bookmarkEnd w:id="64"/>
      <w:bookmarkEnd w:id="65"/>
      <w:bookmarkEnd w:id="66"/>
      <w:bookmarkEnd w:id="67"/>
      <w:bookmarkEnd w:id="68"/>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69" w:name="_Toc27"/>
      <w:bookmarkStart w:id="70" w:name="_Toc71096120"/>
      <w:r w:rsidRPr="009E58B7">
        <w:t>Spôsob uplatnenia kritérií</w:t>
      </w:r>
      <w:bookmarkEnd w:id="69"/>
      <w:bookmarkEnd w:id="70"/>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08629C">
      <w:pPr>
        <w:pStyle w:val="Nadpis1"/>
        <w:numPr>
          <w:ilvl w:val="0"/>
          <w:numId w:val="26"/>
        </w:numPr>
        <w:rPr>
          <w:sz w:val="22"/>
          <w:szCs w:val="22"/>
        </w:rPr>
      </w:pPr>
      <w:bookmarkStart w:id="71" w:name="_Toc28"/>
      <w:bookmarkStart w:id="72" w:name="_Toc71096121"/>
      <w:r w:rsidRPr="009E58B7">
        <w:rPr>
          <w:sz w:val="22"/>
          <w:szCs w:val="22"/>
        </w:rPr>
        <w:lastRenderedPageBreak/>
        <w:t>Návrh na plnenie kritéria</w:t>
      </w:r>
      <w:bookmarkEnd w:id="71"/>
      <w:bookmarkEnd w:id="72"/>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752C2EC4" w:rsidR="007137F8" w:rsidRPr="009E58B7" w:rsidRDefault="007137F8" w:rsidP="00C8377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D26EDD" w:rsidRPr="00D26EDD">
        <w:rPr>
          <w:b/>
          <w:bCs/>
        </w:rPr>
        <w:t xml:space="preserve">Verejné osvetlenie – spoločná cestička pre chodcov a cyklistov </w:t>
      </w:r>
      <w:proofErr w:type="spellStart"/>
      <w:r w:rsidR="00D26EDD" w:rsidRPr="00D26EDD">
        <w:rPr>
          <w:b/>
          <w:bCs/>
        </w:rPr>
        <w:t>Zelenečská</w:t>
      </w:r>
      <w:proofErr w:type="spellEnd"/>
      <w:r w:rsidR="00D26EDD" w:rsidRPr="00D26EDD">
        <w:rPr>
          <w:b/>
          <w:bCs/>
        </w:rPr>
        <w:t xml:space="preserve"> – Hraničná popri Trnávke</w:t>
      </w:r>
      <w:r w:rsidR="00DF3935">
        <w:rPr>
          <w:b/>
          <w:bCs/>
        </w:rPr>
        <w:t xml:space="preserve"> (v úseku </w:t>
      </w:r>
      <w:r w:rsidR="00E74EFD">
        <w:rPr>
          <w:b/>
          <w:bCs/>
        </w:rPr>
        <w:t xml:space="preserve">od ul. </w:t>
      </w:r>
      <w:proofErr w:type="spellStart"/>
      <w:r w:rsidR="00E74EFD">
        <w:rPr>
          <w:b/>
          <w:bCs/>
        </w:rPr>
        <w:t>Mikovíniho</w:t>
      </w:r>
      <w:proofErr w:type="spellEnd"/>
      <w:r w:rsidR="00E74EFD">
        <w:rPr>
          <w:b/>
          <w:bCs/>
        </w:rPr>
        <w:t xml:space="preserve"> po ul. Hraničná)</w:t>
      </w:r>
      <w:r w:rsidR="009E58B7">
        <w:rPr>
          <w:b/>
          <w:bCs/>
        </w:rPr>
        <w:t>“</w:t>
      </w:r>
    </w:p>
    <w:p w14:paraId="6A355F66"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C99B1F6" w14:textId="34183645"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 xml:space="preserve">Kritérium </w:t>
      </w:r>
      <w:r w:rsidR="00ED57C7">
        <w:rPr>
          <w:b/>
          <w:bCs/>
        </w:rPr>
        <w:t>–</w:t>
      </w:r>
      <w:r w:rsidRPr="009E58B7">
        <w:rPr>
          <w:b/>
          <w:bCs/>
        </w:rPr>
        <w:t xml:space="preserve"> Cena</w:t>
      </w:r>
    </w:p>
    <w:p w14:paraId="184A132A" w14:textId="1FE6BAAD" w:rsidR="00ED57C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tbl>
      <w:tblPr>
        <w:tblW w:w="8505" w:type="dxa"/>
        <w:tblInd w:w="-5" w:type="dxa"/>
        <w:tblLayout w:type="fixed"/>
        <w:tblLook w:val="04A0" w:firstRow="1" w:lastRow="0" w:firstColumn="1" w:lastColumn="0" w:noHBand="0" w:noVBand="1"/>
      </w:tblPr>
      <w:tblGrid>
        <w:gridCol w:w="3543"/>
        <w:gridCol w:w="1702"/>
        <w:gridCol w:w="1418"/>
        <w:gridCol w:w="1842"/>
      </w:tblGrid>
      <w:tr w:rsidR="00DC3DBA" w14:paraId="02C1350B" w14:textId="77777777" w:rsidTr="004B2133">
        <w:trPr>
          <w:trHeight w:val="686"/>
        </w:trPr>
        <w:tc>
          <w:tcPr>
            <w:tcW w:w="3543" w:type="dxa"/>
            <w:tcBorders>
              <w:top w:val="double" w:sz="2" w:space="0" w:color="000000"/>
              <w:left w:val="single" w:sz="4" w:space="0" w:color="000000"/>
              <w:bottom w:val="single" w:sz="4" w:space="0" w:color="000000"/>
              <w:right w:val="single" w:sz="4" w:space="0" w:color="000000"/>
            </w:tcBorders>
          </w:tcPr>
          <w:p w14:paraId="7E9F6670"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702" w:type="dxa"/>
            <w:tcBorders>
              <w:top w:val="double" w:sz="2" w:space="0" w:color="000000"/>
              <w:left w:val="single" w:sz="4" w:space="0" w:color="000000"/>
              <w:bottom w:val="single" w:sz="4" w:space="0" w:color="000000"/>
              <w:right w:val="nil"/>
            </w:tcBorders>
            <w:shd w:val="clear" w:color="auto" w:fill="auto"/>
            <w:vAlign w:val="center"/>
            <w:hideMark/>
          </w:tcPr>
          <w:p w14:paraId="4429C7D4"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11E3F4A6"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418" w:type="dxa"/>
            <w:tcBorders>
              <w:top w:val="double" w:sz="2" w:space="0" w:color="000000"/>
              <w:left w:val="single" w:sz="4" w:space="0" w:color="000000"/>
              <w:bottom w:val="single" w:sz="4" w:space="0" w:color="000000"/>
              <w:right w:val="nil"/>
            </w:tcBorders>
            <w:shd w:val="clear" w:color="auto" w:fill="auto"/>
            <w:vAlign w:val="center"/>
            <w:hideMark/>
          </w:tcPr>
          <w:p w14:paraId="712D359B"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r>
              <w:rPr>
                <w:b/>
                <w:lang w:eastAsia="ar-SA"/>
              </w:rPr>
              <w:t>**</w:t>
            </w:r>
            <w:r w:rsidRPr="00CA5C1F">
              <w:rPr>
                <w:b/>
                <w:lang w:eastAsia="ar-SA"/>
              </w:rPr>
              <w:t xml:space="preserve"> </w:t>
            </w:r>
          </w:p>
          <w:p w14:paraId="6E6E6913"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842" w:type="dxa"/>
            <w:tcBorders>
              <w:top w:val="double" w:sz="2" w:space="0" w:color="000000"/>
              <w:left w:val="single" w:sz="4" w:space="0" w:color="000000"/>
              <w:bottom w:val="single" w:sz="4" w:space="0" w:color="000000"/>
              <w:right w:val="double" w:sz="2" w:space="0" w:color="000000"/>
            </w:tcBorders>
            <w:shd w:val="clear" w:color="auto" w:fill="auto"/>
            <w:vAlign w:val="center"/>
            <w:hideMark/>
          </w:tcPr>
          <w:p w14:paraId="1CC20227"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59D95C92"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sidRPr="00CA5C1F">
              <w:rPr>
                <w:b/>
                <w:lang w:eastAsia="ar-SA"/>
              </w:rPr>
              <w:t>eur</w:t>
            </w:r>
          </w:p>
        </w:tc>
      </w:tr>
      <w:tr w:rsidR="00DC3DBA" w14:paraId="0298910F" w14:textId="77777777" w:rsidTr="004B2133">
        <w:trPr>
          <w:trHeight w:val="686"/>
        </w:trPr>
        <w:tc>
          <w:tcPr>
            <w:tcW w:w="3543" w:type="dxa"/>
            <w:tcBorders>
              <w:top w:val="double" w:sz="2" w:space="0" w:color="000000"/>
              <w:left w:val="single" w:sz="4" w:space="0" w:color="000000"/>
              <w:bottom w:val="single" w:sz="4" w:space="0" w:color="000000"/>
              <w:right w:val="single" w:sz="4" w:space="0" w:color="000000"/>
            </w:tcBorders>
            <w:vAlign w:val="center"/>
          </w:tcPr>
          <w:p w14:paraId="491C9EF8"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Pr>
                <w:lang w:eastAsia="ar-SA"/>
              </w:rPr>
              <w:t>Verejné osvetlenie</w:t>
            </w:r>
          </w:p>
        </w:tc>
        <w:tc>
          <w:tcPr>
            <w:tcW w:w="1702" w:type="dxa"/>
            <w:tcBorders>
              <w:top w:val="double" w:sz="2" w:space="0" w:color="000000"/>
              <w:left w:val="single" w:sz="4" w:space="0" w:color="000000"/>
              <w:bottom w:val="single" w:sz="4" w:space="0" w:color="000000"/>
              <w:right w:val="nil"/>
            </w:tcBorders>
            <w:shd w:val="clear" w:color="auto" w:fill="auto"/>
            <w:vAlign w:val="center"/>
          </w:tcPr>
          <w:p w14:paraId="6A0B5DDF"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418" w:type="dxa"/>
            <w:tcBorders>
              <w:top w:val="double" w:sz="2" w:space="0" w:color="000000"/>
              <w:left w:val="single" w:sz="4" w:space="0" w:color="000000"/>
              <w:bottom w:val="single" w:sz="4" w:space="0" w:color="000000"/>
              <w:right w:val="nil"/>
            </w:tcBorders>
            <w:shd w:val="clear" w:color="auto" w:fill="auto"/>
            <w:vAlign w:val="center"/>
          </w:tcPr>
          <w:p w14:paraId="511D1352"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2" w:type="dxa"/>
            <w:tcBorders>
              <w:top w:val="double" w:sz="2" w:space="0" w:color="000000"/>
              <w:left w:val="single" w:sz="4" w:space="0" w:color="000000"/>
              <w:bottom w:val="single" w:sz="4" w:space="0" w:color="000000"/>
              <w:right w:val="double" w:sz="2" w:space="0" w:color="000000"/>
            </w:tcBorders>
            <w:shd w:val="clear" w:color="auto" w:fill="auto"/>
            <w:vAlign w:val="center"/>
          </w:tcPr>
          <w:p w14:paraId="637B0C6D"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DC3DBA" w14:paraId="7581E21B" w14:textId="77777777" w:rsidTr="004B2133">
        <w:trPr>
          <w:trHeight w:val="686"/>
        </w:trPr>
        <w:tc>
          <w:tcPr>
            <w:tcW w:w="3543" w:type="dxa"/>
            <w:tcBorders>
              <w:top w:val="double" w:sz="2" w:space="0" w:color="000000"/>
              <w:left w:val="single" w:sz="4" w:space="0" w:color="000000"/>
              <w:bottom w:val="single" w:sz="4" w:space="0" w:color="000000"/>
              <w:right w:val="single" w:sz="4" w:space="0" w:color="000000"/>
            </w:tcBorders>
            <w:vAlign w:val="center"/>
          </w:tcPr>
          <w:p w14:paraId="3201AFA9" w14:textId="77777777" w:rsidR="00DC3DBA"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rPr>
                <w:lang w:eastAsia="ar-SA"/>
              </w:rPr>
            </w:pPr>
            <w:r>
              <w:rPr>
                <w:lang w:eastAsia="ar-SA"/>
              </w:rPr>
              <w:t>Výkon koordinátora BOZP</w:t>
            </w:r>
          </w:p>
        </w:tc>
        <w:tc>
          <w:tcPr>
            <w:tcW w:w="1702" w:type="dxa"/>
            <w:tcBorders>
              <w:top w:val="double" w:sz="2" w:space="0" w:color="000000"/>
              <w:left w:val="single" w:sz="4" w:space="0" w:color="000000"/>
              <w:bottom w:val="single" w:sz="4" w:space="0" w:color="000000"/>
              <w:right w:val="nil"/>
            </w:tcBorders>
            <w:shd w:val="clear" w:color="auto" w:fill="auto"/>
            <w:vAlign w:val="center"/>
          </w:tcPr>
          <w:p w14:paraId="05BCBD9E"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418" w:type="dxa"/>
            <w:tcBorders>
              <w:top w:val="double" w:sz="2" w:space="0" w:color="000000"/>
              <w:left w:val="single" w:sz="4" w:space="0" w:color="000000"/>
              <w:bottom w:val="single" w:sz="4" w:space="0" w:color="000000"/>
              <w:right w:val="nil"/>
            </w:tcBorders>
            <w:shd w:val="clear" w:color="auto" w:fill="auto"/>
            <w:vAlign w:val="center"/>
          </w:tcPr>
          <w:p w14:paraId="34C30B00"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2" w:type="dxa"/>
            <w:tcBorders>
              <w:top w:val="double" w:sz="2" w:space="0" w:color="000000"/>
              <w:left w:val="single" w:sz="4" w:space="0" w:color="000000"/>
              <w:bottom w:val="single" w:sz="4" w:space="0" w:color="000000"/>
              <w:right w:val="double" w:sz="2" w:space="0" w:color="000000"/>
            </w:tcBorders>
            <w:shd w:val="clear" w:color="auto" w:fill="auto"/>
            <w:vAlign w:val="center"/>
          </w:tcPr>
          <w:p w14:paraId="3989C61C"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DC3DBA" w14:paraId="17338ED5" w14:textId="77777777" w:rsidTr="004B2133">
        <w:trPr>
          <w:trHeight w:val="686"/>
        </w:trPr>
        <w:tc>
          <w:tcPr>
            <w:tcW w:w="3543" w:type="dxa"/>
            <w:tcBorders>
              <w:top w:val="double" w:sz="2" w:space="0" w:color="000000"/>
              <w:left w:val="single" w:sz="4" w:space="0" w:color="000000"/>
              <w:bottom w:val="single" w:sz="4" w:space="0" w:color="000000"/>
              <w:right w:val="single" w:sz="4" w:space="0" w:color="000000"/>
            </w:tcBorders>
            <w:vAlign w:val="center"/>
          </w:tcPr>
          <w:p w14:paraId="12CC2005" w14:textId="77777777" w:rsidR="00DC3DBA"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rPr>
                <w:lang w:eastAsia="ar-SA"/>
              </w:rPr>
            </w:pPr>
            <w:r>
              <w:rPr>
                <w:lang w:eastAsia="ar-SA"/>
              </w:rPr>
              <w:t>Výkon koordinátora projektu</w:t>
            </w:r>
          </w:p>
        </w:tc>
        <w:tc>
          <w:tcPr>
            <w:tcW w:w="1702" w:type="dxa"/>
            <w:tcBorders>
              <w:top w:val="double" w:sz="2" w:space="0" w:color="000000"/>
              <w:left w:val="single" w:sz="4" w:space="0" w:color="000000"/>
              <w:bottom w:val="single" w:sz="4" w:space="0" w:color="000000"/>
              <w:right w:val="nil"/>
            </w:tcBorders>
            <w:shd w:val="clear" w:color="auto" w:fill="auto"/>
            <w:vAlign w:val="center"/>
          </w:tcPr>
          <w:p w14:paraId="3BF51D2F"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418" w:type="dxa"/>
            <w:tcBorders>
              <w:top w:val="double" w:sz="2" w:space="0" w:color="000000"/>
              <w:left w:val="single" w:sz="4" w:space="0" w:color="000000"/>
              <w:bottom w:val="single" w:sz="4" w:space="0" w:color="000000"/>
              <w:right w:val="nil"/>
            </w:tcBorders>
            <w:shd w:val="clear" w:color="auto" w:fill="auto"/>
            <w:vAlign w:val="center"/>
          </w:tcPr>
          <w:p w14:paraId="456D64D9"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c>
          <w:tcPr>
            <w:tcW w:w="1842" w:type="dxa"/>
            <w:tcBorders>
              <w:top w:val="double" w:sz="2" w:space="0" w:color="000000"/>
              <w:left w:val="single" w:sz="4" w:space="0" w:color="000000"/>
              <w:bottom w:val="single" w:sz="4" w:space="0" w:color="000000"/>
              <w:right w:val="double" w:sz="2" w:space="0" w:color="000000"/>
            </w:tcBorders>
            <w:shd w:val="clear" w:color="auto" w:fill="auto"/>
            <w:vAlign w:val="center"/>
          </w:tcPr>
          <w:p w14:paraId="10C2AB55"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p>
        </w:tc>
      </w:tr>
      <w:tr w:rsidR="00DC3DBA" w14:paraId="5D7A4A68" w14:textId="77777777" w:rsidTr="004B2133">
        <w:trPr>
          <w:trHeight w:val="397"/>
        </w:trPr>
        <w:tc>
          <w:tcPr>
            <w:tcW w:w="3543" w:type="dxa"/>
            <w:tcBorders>
              <w:top w:val="double" w:sz="2" w:space="0" w:color="000000"/>
              <w:left w:val="single" w:sz="4" w:space="0" w:color="000000"/>
              <w:bottom w:val="double" w:sz="2" w:space="0" w:color="000000"/>
              <w:right w:val="single" w:sz="4" w:space="0" w:color="000000"/>
            </w:tcBorders>
            <w:vAlign w:val="center"/>
          </w:tcPr>
          <w:p w14:paraId="2FFB48A3"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rPr>
                <w:b/>
                <w:highlight w:val="yellow"/>
                <w:lang w:eastAsia="ar-SA"/>
              </w:rPr>
            </w:pPr>
          </w:p>
          <w:p w14:paraId="561E6516"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6718EEF5"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rPr>
                <w:b/>
                <w:lang w:eastAsia="ar-SA"/>
              </w:rPr>
            </w:pPr>
          </w:p>
        </w:tc>
        <w:tc>
          <w:tcPr>
            <w:tcW w:w="1702" w:type="dxa"/>
            <w:tcBorders>
              <w:top w:val="double" w:sz="2" w:space="0" w:color="000000"/>
              <w:left w:val="single" w:sz="4" w:space="0" w:color="000000"/>
              <w:bottom w:val="double" w:sz="2" w:space="0" w:color="000000"/>
              <w:right w:val="nil"/>
            </w:tcBorders>
            <w:shd w:val="clear" w:color="auto" w:fill="auto"/>
            <w:vAlign w:val="center"/>
          </w:tcPr>
          <w:p w14:paraId="42941168"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418"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456CABE8"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84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50BB70C" w14:textId="77777777" w:rsidR="00DC3DBA" w:rsidRPr="00CA5C1F" w:rsidRDefault="00DC3DBA" w:rsidP="004B2133">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0C64E62E" w14:textId="77777777" w:rsidR="00890DA7" w:rsidRDefault="00890DA7" w:rsidP="00890DA7">
      <w:pPr>
        <w:jc w:val="both"/>
        <w:rPr>
          <w:b/>
          <w:bCs/>
        </w:rPr>
      </w:pPr>
    </w:p>
    <w:p w14:paraId="360FEF76" w14:textId="77777777" w:rsidR="00ED57C7" w:rsidRPr="009E58B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17A0780E"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lang w:val="en-US"/>
        </w:rPr>
      </w:pPr>
    </w:p>
    <w:p w14:paraId="43BD2917" w14:textId="77777777"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625765BF" w14:textId="55BEEE8A"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0398B255" w14:textId="13FE2419"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17BB95EC" w14:textId="77777777" w:rsidR="00D47A25" w:rsidRPr="009E58B7"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DE735C4" w14:textId="63143941" w:rsidR="007137F8" w:rsidRPr="009E58B7" w:rsidRDefault="006C03A3"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7777777" w:rsidR="007137F8" w:rsidRPr="009E58B7"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1569DE97" w14:textId="156D9CE2" w:rsidR="007137F8" w:rsidRDefault="007137F8" w:rsidP="001B1B26"/>
    <w:p w14:paraId="292853C2" w14:textId="154ACB83" w:rsidR="0095721D" w:rsidRDefault="0095721D" w:rsidP="001B1B26"/>
    <w:p w14:paraId="716E25BF" w14:textId="77777777" w:rsidR="0095721D" w:rsidRPr="009E58B7" w:rsidRDefault="0095721D" w:rsidP="001B1B26"/>
    <w:p w14:paraId="242B121D" w14:textId="05472CE4" w:rsidR="007137F8" w:rsidRDefault="007137F8" w:rsidP="007137F8">
      <w:r w:rsidRPr="009E58B7">
        <w:t>*Ak uchádzač nie je platcom DPH, uvedie pre sadzbu DPH v</w:t>
      </w:r>
      <w:r w:rsidR="00D87EB3" w:rsidRPr="009E58B7">
        <w:t> </w:t>
      </w:r>
      <w:r w:rsidR="00AF0CE1" w:rsidRPr="009E58B7">
        <w:t>EUR</w:t>
      </w:r>
      <w:r w:rsidR="00D87EB3" w:rsidRPr="009E58B7">
        <w:t xml:space="preserve"> </w:t>
      </w:r>
      <w:r w:rsidRPr="009E58B7">
        <w:t>slovné spojenie "</w:t>
      </w:r>
      <w:proofErr w:type="spellStart"/>
      <w:r w:rsidRPr="009E58B7">
        <w:t>Neplatca</w:t>
      </w:r>
      <w:proofErr w:type="spellEnd"/>
      <w:r w:rsidRPr="009E58B7">
        <w:t xml:space="preserve"> DPH"</w:t>
      </w:r>
    </w:p>
    <w:p w14:paraId="1691D297" w14:textId="7348A153" w:rsidR="0036380A" w:rsidRDefault="0036380A" w:rsidP="007137F8"/>
    <w:p w14:paraId="4461EF61" w14:textId="49203FC8" w:rsidR="0036380A" w:rsidRDefault="0036380A" w:rsidP="007137F8"/>
    <w:p w14:paraId="753BCA19" w14:textId="5CCD06B6" w:rsidR="0036380A" w:rsidRDefault="0036380A" w:rsidP="007137F8"/>
    <w:p w14:paraId="408758BF" w14:textId="65954695" w:rsidR="0036380A" w:rsidRDefault="0036380A" w:rsidP="007137F8"/>
    <w:p w14:paraId="2AC1ABDB" w14:textId="5669726E" w:rsidR="0036380A" w:rsidRDefault="0036380A" w:rsidP="007137F8"/>
    <w:p w14:paraId="2657C665" w14:textId="77EEB472" w:rsidR="0036380A" w:rsidRDefault="0036380A" w:rsidP="007137F8"/>
    <w:p w14:paraId="1B8D6889" w14:textId="0A7D0759" w:rsidR="0036380A" w:rsidRDefault="0036380A" w:rsidP="007137F8"/>
    <w:p w14:paraId="798FAAC2" w14:textId="033486EE" w:rsidR="0036380A" w:rsidRDefault="0036380A" w:rsidP="007137F8"/>
    <w:p w14:paraId="1128FDB4" w14:textId="64ECE935" w:rsidR="0036380A" w:rsidRDefault="0036380A" w:rsidP="007137F8"/>
    <w:p w14:paraId="6FBB81B3" w14:textId="7F41AB96" w:rsidR="0036380A" w:rsidRDefault="0036380A" w:rsidP="007137F8"/>
    <w:p w14:paraId="156097E6" w14:textId="77777777" w:rsidR="0036380A" w:rsidRDefault="0036380A" w:rsidP="007137F8"/>
    <w:p w14:paraId="2B99BF7B" w14:textId="451427E6" w:rsidR="00622CEC" w:rsidRPr="009E58B7" w:rsidRDefault="00B25AA5" w:rsidP="0008629C">
      <w:pPr>
        <w:pStyle w:val="Nadpis1"/>
        <w:numPr>
          <w:ilvl w:val="0"/>
          <w:numId w:val="27"/>
        </w:numPr>
        <w:rPr>
          <w:sz w:val="22"/>
          <w:szCs w:val="22"/>
        </w:rPr>
      </w:pPr>
      <w:bookmarkStart w:id="73" w:name="_Toc29"/>
      <w:bookmarkStart w:id="74" w:name="_Toc71096122"/>
      <w:bookmarkStart w:id="75" w:name="_Hlk47009477"/>
      <w:r w:rsidRPr="009E58B7">
        <w:rPr>
          <w:sz w:val="22"/>
          <w:szCs w:val="22"/>
        </w:rPr>
        <w:lastRenderedPageBreak/>
        <w:t xml:space="preserve">Súhlas uchádzača s obsahom návrhu </w:t>
      </w:r>
      <w:bookmarkEnd w:id="73"/>
      <w:r w:rsidR="00952D2D" w:rsidRPr="009E58B7">
        <w:rPr>
          <w:sz w:val="22"/>
          <w:szCs w:val="22"/>
        </w:rPr>
        <w:t>zmluvy o dielo</w:t>
      </w:r>
      <w:bookmarkEnd w:id="74"/>
    </w:p>
    <w:bookmarkEnd w:id="75"/>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76"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76"/>
    <w:p w14:paraId="330571D7" w14:textId="77777777" w:rsidR="00622CEC" w:rsidRPr="009E58B7" w:rsidRDefault="00622CEC">
      <w:pPr>
        <w:jc w:val="both"/>
      </w:pPr>
    </w:p>
    <w:p w14:paraId="72ED259C" w14:textId="77777777" w:rsidR="00622CEC" w:rsidRPr="009E58B7" w:rsidRDefault="00622CEC">
      <w:pPr>
        <w:jc w:val="both"/>
      </w:pPr>
    </w:p>
    <w:p w14:paraId="0EC8D014" w14:textId="47EC9CD8"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852F3A" w:rsidRPr="00852F3A">
        <w:rPr>
          <w:b/>
        </w:rPr>
        <w:t xml:space="preserve">Verejné osvetlenie – spoločná cestička pre chodcov a cyklistov </w:t>
      </w:r>
      <w:proofErr w:type="spellStart"/>
      <w:r w:rsidR="00852F3A" w:rsidRPr="00852F3A">
        <w:rPr>
          <w:b/>
        </w:rPr>
        <w:t>Zelenečská</w:t>
      </w:r>
      <w:proofErr w:type="spellEnd"/>
      <w:r w:rsidR="00852F3A" w:rsidRPr="00852F3A">
        <w:rPr>
          <w:b/>
        </w:rPr>
        <w:t xml:space="preserve"> – Hraničná popri Trnávke</w:t>
      </w:r>
      <w:r w:rsidR="007F2DE1">
        <w:rPr>
          <w:b/>
        </w:rPr>
        <w:t xml:space="preserve"> (v úseku od ul. </w:t>
      </w:r>
      <w:proofErr w:type="spellStart"/>
      <w:r w:rsidR="007F2DE1">
        <w:rPr>
          <w:b/>
        </w:rPr>
        <w:t>Mikovíniho</w:t>
      </w:r>
      <w:proofErr w:type="spellEnd"/>
      <w:r w:rsidR="007F2DE1">
        <w:rPr>
          <w:b/>
        </w:rPr>
        <w:t xml:space="preserve"> po ul. Hraničná)</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190C0059" w:rsidR="00920D77" w:rsidRPr="009E58B7" w:rsidRDefault="00920D77" w:rsidP="008A7EFB">
      <w:pPr>
        <w:jc w:val="right"/>
        <w:rPr>
          <w:b/>
          <w:bCs/>
        </w:rPr>
      </w:pPr>
    </w:p>
    <w:p w14:paraId="7C760D07" w14:textId="4A233A2A" w:rsidR="00BA6260" w:rsidRPr="009E58B7" w:rsidRDefault="00BA6260">
      <w:pPr>
        <w:jc w:val="both"/>
        <w:rPr>
          <w:b/>
          <w:bCs/>
        </w:rPr>
      </w:pPr>
    </w:p>
    <w:p w14:paraId="447B3500" w14:textId="77777777" w:rsidR="009A43AC" w:rsidRPr="009E58B7" w:rsidRDefault="009A43AC">
      <w:pPr>
        <w:jc w:val="both"/>
        <w:rPr>
          <w:b/>
          <w:bCs/>
        </w:rPr>
      </w:pPr>
    </w:p>
    <w:p w14:paraId="22B918A3" w14:textId="77777777" w:rsidR="00920D77" w:rsidRPr="009E58B7" w:rsidRDefault="00920D77">
      <w:pPr>
        <w:jc w:val="both"/>
        <w:rPr>
          <w:b/>
          <w:bCs/>
        </w:rPr>
      </w:pPr>
    </w:p>
    <w:p w14:paraId="43093FAB" w14:textId="2B2B0ABB" w:rsidR="00CB6769" w:rsidRPr="009E58B7" w:rsidRDefault="00CB6769" w:rsidP="0008629C">
      <w:pPr>
        <w:pStyle w:val="Nadpis1"/>
        <w:numPr>
          <w:ilvl w:val="0"/>
          <w:numId w:val="27"/>
        </w:numPr>
        <w:rPr>
          <w:sz w:val="22"/>
          <w:szCs w:val="22"/>
        </w:rPr>
      </w:pPr>
      <w:bookmarkStart w:id="77" w:name="_Toc71096123"/>
      <w:r>
        <w:rPr>
          <w:sz w:val="22"/>
          <w:szCs w:val="22"/>
        </w:rPr>
        <w:lastRenderedPageBreak/>
        <w:t>Prílohy súťažných podkladov</w:t>
      </w:r>
      <w:bookmarkEnd w:id="77"/>
    </w:p>
    <w:p w14:paraId="6A14481D" w14:textId="271F7D98" w:rsidR="00CB6769" w:rsidRDefault="00CB6769">
      <w:pPr>
        <w:jc w:val="both"/>
        <w:rPr>
          <w:b/>
          <w:bCs/>
        </w:rPr>
      </w:pPr>
    </w:p>
    <w:p w14:paraId="13809349" w14:textId="656C9F6F" w:rsidR="001D43E2" w:rsidRPr="001D43E2" w:rsidRDefault="001D43E2" w:rsidP="001D43E2">
      <w:pPr>
        <w:jc w:val="both"/>
        <w:rPr>
          <w:bCs/>
        </w:rPr>
      </w:pPr>
      <w:r>
        <w:rPr>
          <w:bCs/>
        </w:rPr>
        <w:t xml:space="preserve">1. </w:t>
      </w:r>
      <w:r w:rsidRPr="001D43E2">
        <w:rPr>
          <w:bCs/>
        </w:rPr>
        <w:t>Projektová dokumentácia</w:t>
      </w:r>
    </w:p>
    <w:p w14:paraId="469F0753" w14:textId="1FE0855B" w:rsidR="001D43E2" w:rsidRPr="001D43E2" w:rsidRDefault="001D43E2" w:rsidP="001D43E2">
      <w:pPr>
        <w:jc w:val="both"/>
        <w:rPr>
          <w:bCs/>
        </w:rPr>
      </w:pPr>
      <w:r>
        <w:rPr>
          <w:bCs/>
        </w:rPr>
        <w:t xml:space="preserve">2. </w:t>
      </w:r>
      <w:r w:rsidRPr="001D43E2">
        <w:rPr>
          <w:bCs/>
        </w:rPr>
        <w:t>Výkaz výmer</w:t>
      </w:r>
    </w:p>
    <w:sectPr w:rsidR="001D43E2" w:rsidRPr="001D43E2">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97C80" w14:textId="77777777" w:rsidR="00DA4B3E" w:rsidRDefault="00DA4B3E">
      <w:r>
        <w:separator/>
      </w:r>
    </w:p>
  </w:endnote>
  <w:endnote w:type="continuationSeparator" w:id="0">
    <w:p w14:paraId="7D883F67" w14:textId="77777777" w:rsidR="00DA4B3E" w:rsidRDefault="00DA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67ABDF26" w:rsidR="004B2133" w:rsidRPr="00952D2D" w:rsidRDefault="004B2133">
    <w:pPr>
      <w:pStyle w:val="Pta"/>
      <w:rPr>
        <w:i/>
        <w:sz w:val="20"/>
      </w:rPr>
    </w:pPr>
    <w:r w:rsidRPr="00952D2D">
      <w:rPr>
        <w:i/>
        <w:sz w:val="20"/>
      </w:rPr>
      <w:tab/>
    </w:r>
    <w:r w:rsidRPr="00952D2D">
      <w:rPr>
        <w:i/>
        <w:sz w:val="20"/>
      </w:rPr>
      <w:tab/>
    </w:r>
    <w:r w:rsidRPr="00952D2D">
      <w:rPr>
        <w:i/>
        <w:sz w:val="20"/>
      </w:rPr>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68683738" w:rsidR="004B2133" w:rsidRDefault="004B2133" w:rsidP="00BF7760">
    <w:pPr>
      <w:pStyle w:val="Pta"/>
      <w:tabs>
        <w:tab w:val="center" w:pos="4603"/>
        <w:tab w:val="right" w:pos="9206"/>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FD26A" w14:textId="77777777" w:rsidR="00DA4B3E" w:rsidRDefault="00DA4B3E">
      <w:r>
        <w:separator/>
      </w:r>
    </w:p>
  </w:footnote>
  <w:footnote w:type="continuationSeparator" w:id="0">
    <w:p w14:paraId="7AAFDBBF" w14:textId="77777777" w:rsidR="00DA4B3E" w:rsidRDefault="00DA4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4B2133" w:rsidRDefault="004B2133">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4B2133" w:rsidRDefault="004B213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4B2133" w:rsidRDefault="004B2133">
    <w:pPr>
      <w:pStyle w:val="Hlavikaapt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15:restartNumberingAfterBreak="0">
    <w:nsid w:val="26E67947"/>
    <w:multiLevelType w:val="multilevel"/>
    <w:tmpl w:val="F3B27C60"/>
    <w:lvl w:ilvl="0">
      <w:start w:val="6"/>
      <w:numFmt w:val="decimal"/>
      <w:lvlText w:val="%1"/>
      <w:lvlJc w:val="left"/>
      <w:pPr>
        <w:ind w:left="375" w:hanging="375"/>
      </w:pPr>
      <w:rPr>
        <w:rFonts w:hint="default"/>
        <w:sz w:val="22"/>
      </w:rPr>
    </w:lvl>
    <w:lvl w:ilvl="1">
      <w:start w:val="12"/>
      <w:numFmt w:val="decimal"/>
      <w:lvlText w:val="%1.%2"/>
      <w:lvlJc w:val="left"/>
      <w:pPr>
        <w:ind w:left="375" w:hanging="37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2C0577B1"/>
    <w:multiLevelType w:val="multilevel"/>
    <w:tmpl w:val="FD0C487E"/>
    <w:lvl w:ilvl="0">
      <w:start w:val="6"/>
      <w:numFmt w:val="decimal"/>
      <w:lvlText w:val="%1."/>
      <w:lvlJc w:val="left"/>
      <w:pPr>
        <w:ind w:left="435" w:hanging="435"/>
      </w:pPr>
      <w:rPr>
        <w:rFonts w:hint="default"/>
      </w:rPr>
    </w:lvl>
    <w:lvl w:ilvl="1">
      <w:start w:val="1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9"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1" w15:restartNumberingAfterBreak="0">
    <w:nsid w:val="3A1031DA"/>
    <w:multiLevelType w:val="multilevel"/>
    <w:tmpl w:val="726C3C14"/>
    <w:lvl w:ilvl="0">
      <w:start w:val="14"/>
      <w:numFmt w:val="decimal"/>
      <w:lvlText w:val="%1."/>
      <w:lvlJc w:val="left"/>
      <w:pPr>
        <w:ind w:left="1004" w:hanging="360"/>
      </w:pPr>
      <w:rPr>
        <w:rFonts w:hint="default"/>
      </w:rPr>
    </w:lvl>
    <w:lvl w:ilvl="1">
      <w:start w:val="1"/>
      <w:numFmt w:val="decimal"/>
      <w:isLgl/>
      <w:lvlText w:val="%1.%2."/>
      <w:lvlJc w:val="left"/>
      <w:pPr>
        <w:ind w:left="1079" w:hanging="435"/>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2"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4095F25"/>
    <w:multiLevelType w:val="hybridMultilevel"/>
    <w:tmpl w:val="494EAF2A"/>
    <w:numStyleLink w:val="Importovantl4"/>
  </w:abstractNum>
  <w:abstractNum w:abstractNumId="16"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7304292"/>
    <w:multiLevelType w:val="hybridMultilevel"/>
    <w:tmpl w:val="59F456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AB04EDF"/>
    <w:multiLevelType w:val="multilevel"/>
    <w:tmpl w:val="FC4A37A4"/>
    <w:numStyleLink w:val="Importovantl1"/>
  </w:abstractNum>
  <w:abstractNum w:abstractNumId="27"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596543"/>
    <w:multiLevelType w:val="hybridMultilevel"/>
    <w:tmpl w:val="ED78D2FA"/>
    <w:lvl w:ilvl="0" w:tplc="2058194C">
      <w:numFmt w:val="bullet"/>
      <w:lvlText w:val=""/>
      <w:lvlJc w:val="left"/>
      <w:pPr>
        <w:ind w:left="1065" w:hanging="360"/>
      </w:pPr>
      <w:rPr>
        <w:rFonts w:ascii="Symbol" w:eastAsia="Calibri" w:hAnsi="Symbol"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3"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1"/>
  </w:num>
  <w:num w:numId="2">
    <w:abstractNumId w:val="26"/>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ascii="Calibri" w:hAnsi="Calibri" w:cs="Calibri" w:hint="default"/>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35"/>
  </w:num>
  <w:num w:numId="4">
    <w:abstractNumId w:val="15"/>
  </w:num>
  <w:num w:numId="5">
    <w:abstractNumId w:val="26"/>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27"/>
  </w:num>
  <w:num w:numId="7">
    <w:abstractNumId w:val="3"/>
  </w:num>
  <w:num w:numId="8">
    <w:abstractNumId w:val="1"/>
  </w:num>
  <w:num w:numId="9">
    <w:abstractNumId w:val="23"/>
  </w:num>
  <w:num w:numId="10">
    <w:abstractNumId w:val="25"/>
  </w:num>
  <w:num w:numId="11">
    <w:abstractNumId w:val="38"/>
  </w:num>
  <w:num w:numId="12">
    <w:abstractNumId w:val="18"/>
  </w:num>
  <w:num w:numId="13">
    <w:abstractNumId w:val="33"/>
  </w:num>
  <w:num w:numId="14">
    <w:abstractNumId w:val="9"/>
  </w:num>
  <w:num w:numId="15">
    <w:abstractNumId w:val="28"/>
  </w:num>
  <w:num w:numId="16">
    <w:abstractNumId w:val="31"/>
  </w:num>
  <w:num w:numId="17">
    <w:abstractNumId w:val="4"/>
  </w:num>
  <w:num w:numId="18">
    <w:abstractNumId w:val="5"/>
  </w:num>
  <w:num w:numId="19">
    <w:abstractNumId w:val="24"/>
  </w:num>
  <w:num w:numId="20">
    <w:abstractNumId w:val="16"/>
  </w:num>
  <w:num w:numId="21">
    <w:abstractNumId w:val="0"/>
  </w:num>
  <w:num w:numId="22">
    <w:abstractNumId w:val="20"/>
  </w:num>
  <w:num w:numId="23">
    <w:abstractNumId w:val="14"/>
  </w:num>
  <w:num w:numId="24">
    <w:abstractNumId w:val="34"/>
  </w:num>
  <w:num w:numId="25">
    <w:abstractNumId w:val="13"/>
  </w:num>
  <w:num w:numId="26">
    <w:abstractNumId w:val="26"/>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26"/>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36"/>
  </w:num>
  <w:num w:numId="29">
    <w:abstractNumId w:val="30"/>
  </w:num>
  <w:num w:numId="30">
    <w:abstractNumId w:val="22"/>
  </w:num>
  <w:num w:numId="31">
    <w:abstractNumId w:val="29"/>
  </w:num>
  <w:num w:numId="32">
    <w:abstractNumId w:val="37"/>
  </w:num>
  <w:num w:numId="33">
    <w:abstractNumId w:val="19"/>
  </w:num>
  <w:num w:numId="34">
    <w:abstractNumId w:val="11"/>
  </w:num>
  <w:num w:numId="35">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6"/>
  </w:num>
  <w:num w:numId="40">
    <w:abstractNumId w:val="7"/>
  </w:num>
  <w:num w:numId="41">
    <w:abstractNumId w:val="17"/>
  </w:num>
  <w:num w:numId="42">
    <w:abstractNumId w:val="32"/>
  </w:num>
  <w:num w:numId="43">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88D"/>
    <w:rsid w:val="00003949"/>
    <w:rsid w:val="00004066"/>
    <w:rsid w:val="00006407"/>
    <w:rsid w:val="00006A57"/>
    <w:rsid w:val="000070F9"/>
    <w:rsid w:val="00011376"/>
    <w:rsid w:val="00013D18"/>
    <w:rsid w:val="000158FF"/>
    <w:rsid w:val="00016D37"/>
    <w:rsid w:val="00017679"/>
    <w:rsid w:val="00017BAF"/>
    <w:rsid w:val="000200FC"/>
    <w:rsid w:val="000204DC"/>
    <w:rsid w:val="00020E1F"/>
    <w:rsid w:val="00021F0D"/>
    <w:rsid w:val="000229B1"/>
    <w:rsid w:val="0002491B"/>
    <w:rsid w:val="00026560"/>
    <w:rsid w:val="000269C5"/>
    <w:rsid w:val="000303F7"/>
    <w:rsid w:val="00030AB9"/>
    <w:rsid w:val="00031074"/>
    <w:rsid w:val="00032D8F"/>
    <w:rsid w:val="00034088"/>
    <w:rsid w:val="00034D1C"/>
    <w:rsid w:val="000369B4"/>
    <w:rsid w:val="00036E79"/>
    <w:rsid w:val="000376D3"/>
    <w:rsid w:val="00037A8E"/>
    <w:rsid w:val="00037D1E"/>
    <w:rsid w:val="0004109E"/>
    <w:rsid w:val="0004243B"/>
    <w:rsid w:val="00042FD9"/>
    <w:rsid w:val="00043D8F"/>
    <w:rsid w:val="0004431F"/>
    <w:rsid w:val="00044746"/>
    <w:rsid w:val="00045416"/>
    <w:rsid w:val="000471B2"/>
    <w:rsid w:val="00047D3C"/>
    <w:rsid w:val="00050ECA"/>
    <w:rsid w:val="00051226"/>
    <w:rsid w:val="0005304D"/>
    <w:rsid w:val="00054029"/>
    <w:rsid w:val="00054B8E"/>
    <w:rsid w:val="00055404"/>
    <w:rsid w:val="00060270"/>
    <w:rsid w:val="00060789"/>
    <w:rsid w:val="0006125A"/>
    <w:rsid w:val="00061796"/>
    <w:rsid w:val="000620D9"/>
    <w:rsid w:val="00062AC1"/>
    <w:rsid w:val="00063500"/>
    <w:rsid w:val="0006399E"/>
    <w:rsid w:val="00063E82"/>
    <w:rsid w:val="000643CE"/>
    <w:rsid w:val="00067BFB"/>
    <w:rsid w:val="00067DBE"/>
    <w:rsid w:val="00070502"/>
    <w:rsid w:val="00070695"/>
    <w:rsid w:val="000757FD"/>
    <w:rsid w:val="00076394"/>
    <w:rsid w:val="0008071A"/>
    <w:rsid w:val="00082644"/>
    <w:rsid w:val="00083245"/>
    <w:rsid w:val="000854C5"/>
    <w:rsid w:val="00085B34"/>
    <w:rsid w:val="0008629C"/>
    <w:rsid w:val="00086409"/>
    <w:rsid w:val="00086B24"/>
    <w:rsid w:val="00086CEC"/>
    <w:rsid w:val="00090F8A"/>
    <w:rsid w:val="00091117"/>
    <w:rsid w:val="0009270F"/>
    <w:rsid w:val="00093967"/>
    <w:rsid w:val="00093C09"/>
    <w:rsid w:val="000950DD"/>
    <w:rsid w:val="0009655E"/>
    <w:rsid w:val="000A0D41"/>
    <w:rsid w:val="000A192F"/>
    <w:rsid w:val="000A3211"/>
    <w:rsid w:val="000A4996"/>
    <w:rsid w:val="000A59DF"/>
    <w:rsid w:val="000A6281"/>
    <w:rsid w:val="000A7E86"/>
    <w:rsid w:val="000B1543"/>
    <w:rsid w:val="000B71B3"/>
    <w:rsid w:val="000B734E"/>
    <w:rsid w:val="000B7834"/>
    <w:rsid w:val="000C11CC"/>
    <w:rsid w:val="000C267E"/>
    <w:rsid w:val="000C6793"/>
    <w:rsid w:val="000C7770"/>
    <w:rsid w:val="000D0140"/>
    <w:rsid w:val="000D076B"/>
    <w:rsid w:val="000D11D3"/>
    <w:rsid w:val="000D746F"/>
    <w:rsid w:val="000D7FAE"/>
    <w:rsid w:val="000E2A27"/>
    <w:rsid w:val="000E38C5"/>
    <w:rsid w:val="000E3E26"/>
    <w:rsid w:val="000E5750"/>
    <w:rsid w:val="000E5BA8"/>
    <w:rsid w:val="000F0AE4"/>
    <w:rsid w:val="000F0B7A"/>
    <w:rsid w:val="000F0C4E"/>
    <w:rsid w:val="000F0EDC"/>
    <w:rsid w:val="000F15AE"/>
    <w:rsid w:val="000F1801"/>
    <w:rsid w:val="000F2341"/>
    <w:rsid w:val="000F29D9"/>
    <w:rsid w:val="000F345F"/>
    <w:rsid w:val="000F3E83"/>
    <w:rsid w:val="000F4BCD"/>
    <w:rsid w:val="00100B1B"/>
    <w:rsid w:val="00101B03"/>
    <w:rsid w:val="001024B4"/>
    <w:rsid w:val="00103162"/>
    <w:rsid w:val="0010330C"/>
    <w:rsid w:val="001043B7"/>
    <w:rsid w:val="00105611"/>
    <w:rsid w:val="001059E9"/>
    <w:rsid w:val="001067EE"/>
    <w:rsid w:val="001076B4"/>
    <w:rsid w:val="00110C69"/>
    <w:rsid w:val="00111F27"/>
    <w:rsid w:val="00117443"/>
    <w:rsid w:val="001207CC"/>
    <w:rsid w:val="001222FC"/>
    <w:rsid w:val="0012385B"/>
    <w:rsid w:val="00125211"/>
    <w:rsid w:val="00126E5D"/>
    <w:rsid w:val="001277AE"/>
    <w:rsid w:val="00130AED"/>
    <w:rsid w:val="00132084"/>
    <w:rsid w:val="001322D8"/>
    <w:rsid w:val="001330BC"/>
    <w:rsid w:val="00133226"/>
    <w:rsid w:val="00133A7A"/>
    <w:rsid w:val="001345F8"/>
    <w:rsid w:val="00136254"/>
    <w:rsid w:val="00140F6D"/>
    <w:rsid w:val="00143276"/>
    <w:rsid w:val="00143933"/>
    <w:rsid w:val="00143F43"/>
    <w:rsid w:val="001450AB"/>
    <w:rsid w:val="00147AAF"/>
    <w:rsid w:val="00151BF3"/>
    <w:rsid w:val="00152690"/>
    <w:rsid w:val="001547CE"/>
    <w:rsid w:val="00154F4F"/>
    <w:rsid w:val="0015686B"/>
    <w:rsid w:val="00157E34"/>
    <w:rsid w:val="001618AE"/>
    <w:rsid w:val="0016231B"/>
    <w:rsid w:val="00163628"/>
    <w:rsid w:val="00163771"/>
    <w:rsid w:val="00164C7F"/>
    <w:rsid w:val="0016672A"/>
    <w:rsid w:val="00167176"/>
    <w:rsid w:val="001676C5"/>
    <w:rsid w:val="00167832"/>
    <w:rsid w:val="00171D46"/>
    <w:rsid w:val="001727D9"/>
    <w:rsid w:val="00172E2F"/>
    <w:rsid w:val="001738ED"/>
    <w:rsid w:val="001742AC"/>
    <w:rsid w:val="001751F2"/>
    <w:rsid w:val="00176CCD"/>
    <w:rsid w:val="00177D36"/>
    <w:rsid w:val="00183160"/>
    <w:rsid w:val="00184010"/>
    <w:rsid w:val="0018564C"/>
    <w:rsid w:val="00187C4C"/>
    <w:rsid w:val="00190DD6"/>
    <w:rsid w:val="00191583"/>
    <w:rsid w:val="00191F04"/>
    <w:rsid w:val="00192A81"/>
    <w:rsid w:val="00193676"/>
    <w:rsid w:val="001966F3"/>
    <w:rsid w:val="00196863"/>
    <w:rsid w:val="00196E2A"/>
    <w:rsid w:val="0019778D"/>
    <w:rsid w:val="001A0331"/>
    <w:rsid w:val="001A0680"/>
    <w:rsid w:val="001A21D6"/>
    <w:rsid w:val="001A2664"/>
    <w:rsid w:val="001A3C70"/>
    <w:rsid w:val="001A46C9"/>
    <w:rsid w:val="001A49C6"/>
    <w:rsid w:val="001A5762"/>
    <w:rsid w:val="001A62B1"/>
    <w:rsid w:val="001A6FAB"/>
    <w:rsid w:val="001B075E"/>
    <w:rsid w:val="001B07A4"/>
    <w:rsid w:val="001B1B26"/>
    <w:rsid w:val="001B1DC7"/>
    <w:rsid w:val="001B1F1E"/>
    <w:rsid w:val="001B27C9"/>
    <w:rsid w:val="001B5BC0"/>
    <w:rsid w:val="001B74FB"/>
    <w:rsid w:val="001B7F1C"/>
    <w:rsid w:val="001C1892"/>
    <w:rsid w:val="001C2C7C"/>
    <w:rsid w:val="001C392E"/>
    <w:rsid w:val="001C3BC0"/>
    <w:rsid w:val="001C407D"/>
    <w:rsid w:val="001C622B"/>
    <w:rsid w:val="001C7C73"/>
    <w:rsid w:val="001C7DAF"/>
    <w:rsid w:val="001D0D14"/>
    <w:rsid w:val="001D43E2"/>
    <w:rsid w:val="001D5248"/>
    <w:rsid w:val="001D6B20"/>
    <w:rsid w:val="001D6D1E"/>
    <w:rsid w:val="001E31B3"/>
    <w:rsid w:val="001E369A"/>
    <w:rsid w:val="001E547A"/>
    <w:rsid w:val="001E7EDE"/>
    <w:rsid w:val="001F0C05"/>
    <w:rsid w:val="001F1DAA"/>
    <w:rsid w:val="001F22ED"/>
    <w:rsid w:val="001F3EF4"/>
    <w:rsid w:val="001F4918"/>
    <w:rsid w:val="001F5127"/>
    <w:rsid w:val="001F5182"/>
    <w:rsid w:val="001F662F"/>
    <w:rsid w:val="001F77DE"/>
    <w:rsid w:val="001F7F8E"/>
    <w:rsid w:val="0020227F"/>
    <w:rsid w:val="0020229E"/>
    <w:rsid w:val="002022F5"/>
    <w:rsid w:val="0020237F"/>
    <w:rsid w:val="00204DFA"/>
    <w:rsid w:val="00205F19"/>
    <w:rsid w:val="002065C6"/>
    <w:rsid w:val="0020761C"/>
    <w:rsid w:val="0021067B"/>
    <w:rsid w:val="0021102F"/>
    <w:rsid w:val="0021140C"/>
    <w:rsid w:val="002124B6"/>
    <w:rsid w:val="0021330F"/>
    <w:rsid w:val="002160E7"/>
    <w:rsid w:val="00216C0B"/>
    <w:rsid w:val="00220907"/>
    <w:rsid w:val="002225CD"/>
    <w:rsid w:val="0022730A"/>
    <w:rsid w:val="00227CB3"/>
    <w:rsid w:val="00227D0A"/>
    <w:rsid w:val="002315D1"/>
    <w:rsid w:val="0023210E"/>
    <w:rsid w:val="002333A0"/>
    <w:rsid w:val="00234717"/>
    <w:rsid w:val="00234925"/>
    <w:rsid w:val="00234C92"/>
    <w:rsid w:val="002360AB"/>
    <w:rsid w:val="00237157"/>
    <w:rsid w:val="00241B3A"/>
    <w:rsid w:val="0024291F"/>
    <w:rsid w:val="00242D5B"/>
    <w:rsid w:val="0024324A"/>
    <w:rsid w:val="00243DCA"/>
    <w:rsid w:val="00244E4A"/>
    <w:rsid w:val="002479AD"/>
    <w:rsid w:val="00250685"/>
    <w:rsid w:val="00250DA0"/>
    <w:rsid w:val="002511E2"/>
    <w:rsid w:val="002538E4"/>
    <w:rsid w:val="00253BD7"/>
    <w:rsid w:val="0025515A"/>
    <w:rsid w:val="00256301"/>
    <w:rsid w:val="00261787"/>
    <w:rsid w:val="00262204"/>
    <w:rsid w:val="00262DDE"/>
    <w:rsid w:val="00264C57"/>
    <w:rsid w:val="00266265"/>
    <w:rsid w:val="0026709A"/>
    <w:rsid w:val="00267A7C"/>
    <w:rsid w:val="00270D1D"/>
    <w:rsid w:val="00271DD6"/>
    <w:rsid w:val="002733DB"/>
    <w:rsid w:val="00273401"/>
    <w:rsid w:val="0027437C"/>
    <w:rsid w:val="00274FEF"/>
    <w:rsid w:val="0027635F"/>
    <w:rsid w:val="0027637A"/>
    <w:rsid w:val="00280B97"/>
    <w:rsid w:val="0028303D"/>
    <w:rsid w:val="00284782"/>
    <w:rsid w:val="00286BCE"/>
    <w:rsid w:val="002926BE"/>
    <w:rsid w:val="00293757"/>
    <w:rsid w:val="00293DF8"/>
    <w:rsid w:val="00294114"/>
    <w:rsid w:val="00296B25"/>
    <w:rsid w:val="002972B4"/>
    <w:rsid w:val="002A1761"/>
    <w:rsid w:val="002A1F0B"/>
    <w:rsid w:val="002A2994"/>
    <w:rsid w:val="002A5E77"/>
    <w:rsid w:val="002A6629"/>
    <w:rsid w:val="002A7CF5"/>
    <w:rsid w:val="002B0C8E"/>
    <w:rsid w:val="002B1A93"/>
    <w:rsid w:val="002B1CC2"/>
    <w:rsid w:val="002B225B"/>
    <w:rsid w:val="002B2535"/>
    <w:rsid w:val="002B3C8D"/>
    <w:rsid w:val="002B4877"/>
    <w:rsid w:val="002B7D60"/>
    <w:rsid w:val="002B7DA4"/>
    <w:rsid w:val="002C0520"/>
    <w:rsid w:val="002C131A"/>
    <w:rsid w:val="002C2451"/>
    <w:rsid w:val="002C3F13"/>
    <w:rsid w:val="002C47A5"/>
    <w:rsid w:val="002D034F"/>
    <w:rsid w:val="002D0B16"/>
    <w:rsid w:val="002D18F1"/>
    <w:rsid w:val="002D2380"/>
    <w:rsid w:val="002D4155"/>
    <w:rsid w:val="002D646D"/>
    <w:rsid w:val="002D6EAB"/>
    <w:rsid w:val="002E1B96"/>
    <w:rsid w:val="002E224D"/>
    <w:rsid w:val="002E2AF6"/>
    <w:rsid w:val="002E2B06"/>
    <w:rsid w:val="002E5FB9"/>
    <w:rsid w:val="002E644D"/>
    <w:rsid w:val="002E7D65"/>
    <w:rsid w:val="002F0DFA"/>
    <w:rsid w:val="002F165B"/>
    <w:rsid w:val="002F1F3E"/>
    <w:rsid w:val="002F33F0"/>
    <w:rsid w:val="002F4625"/>
    <w:rsid w:val="002F49C4"/>
    <w:rsid w:val="002F556E"/>
    <w:rsid w:val="002F6ABB"/>
    <w:rsid w:val="002F72CC"/>
    <w:rsid w:val="00300F62"/>
    <w:rsid w:val="0030241D"/>
    <w:rsid w:val="0030309D"/>
    <w:rsid w:val="003037FB"/>
    <w:rsid w:val="003038EA"/>
    <w:rsid w:val="00303BFC"/>
    <w:rsid w:val="0030482F"/>
    <w:rsid w:val="0030518A"/>
    <w:rsid w:val="00306314"/>
    <w:rsid w:val="00307134"/>
    <w:rsid w:val="00307176"/>
    <w:rsid w:val="00310795"/>
    <w:rsid w:val="00311DD4"/>
    <w:rsid w:val="00314486"/>
    <w:rsid w:val="00315349"/>
    <w:rsid w:val="003164F2"/>
    <w:rsid w:val="00317302"/>
    <w:rsid w:val="00317B11"/>
    <w:rsid w:val="00320735"/>
    <w:rsid w:val="0032095C"/>
    <w:rsid w:val="003211F1"/>
    <w:rsid w:val="0032159E"/>
    <w:rsid w:val="00321A16"/>
    <w:rsid w:val="003226CC"/>
    <w:rsid w:val="0032377A"/>
    <w:rsid w:val="00325193"/>
    <w:rsid w:val="003257CE"/>
    <w:rsid w:val="0033246E"/>
    <w:rsid w:val="00332583"/>
    <w:rsid w:val="0033280F"/>
    <w:rsid w:val="0033323D"/>
    <w:rsid w:val="00333A15"/>
    <w:rsid w:val="00334D29"/>
    <w:rsid w:val="00335EB2"/>
    <w:rsid w:val="00337ED4"/>
    <w:rsid w:val="00341358"/>
    <w:rsid w:val="00343E79"/>
    <w:rsid w:val="00347734"/>
    <w:rsid w:val="00347DC4"/>
    <w:rsid w:val="00351831"/>
    <w:rsid w:val="00355D1F"/>
    <w:rsid w:val="00357770"/>
    <w:rsid w:val="00361A53"/>
    <w:rsid w:val="003635CA"/>
    <w:rsid w:val="0036380A"/>
    <w:rsid w:val="00363BD2"/>
    <w:rsid w:val="00363D99"/>
    <w:rsid w:val="00364D72"/>
    <w:rsid w:val="0036513D"/>
    <w:rsid w:val="00365A84"/>
    <w:rsid w:val="00365F47"/>
    <w:rsid w:val="0036698C"/>
    <w:rsid w:val="00366DE2"/>
    <w:rsid w:val="0036791A"/>
    <w:rsid w:val="00371643"/>
    <w:rsid w:val="00371FEF"/>
    <w:rsid w:val="00374316"/>
    <w:rsid w:val="00374E12"/>
    <w:rsid w:val="00381256"/>
    <w:rsid w:val="00383459"/>
    <w:rsid w:val="0038438C"/>
    <w:rsid w:val="00385F1C"/>
    <w:rsid w:val="00387A59"/>
    <w:rsid w:val="003904AC"/>
    <w:rsid w:val="00391044"/>
    <w:rsid w:val="00391555"/>
    <w:rsid w:val="003929D7"/>
    <w:rsid w:val="00394701"/>
    <w:rsid w:val="00395165"/>
    <w:rsid w:val="003A049D"/>
    <w:rsid w:val="003A0DB3"/>
    <w:rsid w:val="003A0F36"/>
    <w:rsid w:val="003A2249"/>
    <w:rsid w:val="003A2FEF"/>
    <w:rsid w:val="003A47DA"/>
    <w:rsid w:val="003A5B5B"/>
    <w:rsid w:val="003A6EEF"/>
    <w:rsid w:val="003A796A"/>
    <w:rsid w:val="003B0714"/>
    <w:rsid w:val="003B0835"/>
    <w:rsid w:val="003B11E6"/>
    <w:rsid w:val="003B356E"/>
    <w:rsid w:val="003B47C1"/>
    <w:rsid w:val="003B5679"/>
    <w:rsid w:val="003B69A5"/>
    <w:rsid w:val="003C10C5"/>
    <w:rsid w:val="003C112F"/>
    <w:rsid w:val="003C2E56"/>
    <w:rsid w:val="003C30D5"/>
    <w:rsid w:val="003C4865"/>
    <w:rsid w:val="003C640E"/>
    <w:rsid w:val="003C6F76"/>
    <w:rsid w:val="003C74B9"/>
    <w:rsid w:val="003D075F"/>
    <w:rsid w:val="003E0B00"/>
    <w:rsid w:val="003E70A9"/>
    <w:rsid w:val="003F18CD"/>
    <w:rsid w:val="003F3E0E"/>
    <w:rsid w:val="003F6011"/>
    <w:rsid w:val="003F73E9"/>
    <w:rsid w:val="003F7DA6"/>
    <w:rsid w:val="00400380"/>
    <w:rsid w:val="00401EC4"/>
    <w:rsid w:val="00402A55"/>
    <w:rsid w:val="00402CDE"/>
    <w:rsid w:val="00403287"/>
    <w:rsid w:val="004058CD"/>
    <w:rsid w:val="00405A4A"/>
    <w:rsid w:val="00405E7B"/>
    <w:rsid w:val="004061C1"/>
    <w:rsid w:val="0040669D"/>
    <w:rsid w:val="00410D4C"/>
    <w:rsid w:val="0041257C"/>
    <w:rsid w:val="004145B1"/>
    <w:rsid w:val="00414FAF"/>
    <w:rsid w:val="00415237"/>
    <w:rsid w:val="00415ACB"/>
    <w:rsid w:val="0041612A"/>
    <w:rsid w:val="004173B3"/>
    <w:rsid w:val="004176D6"/>
    <w:rsid w:val="00417F2F"/>
    <w:rsid w:val="004202F4"/>
    <w:rsid w:val="0042059D"/>
    <w:rsid w:val="00420CEC"/>
    <w:rsid w:val="0042122F"/>
    <w:rsid w:val="00422A74"/>
    <w:rsid w:val="00422D18"/>
    <w:rsid w:val="004235AB"/>
    <w:rsid w:val="00426B22"/>
    <w:rsid w:val="0042751E"/>
    <w:rsid w:val="00432C88"/>
    <w:rsid w:val="00436563"/>
    <w:rsid w:val="00436E0B"/>
    <w:rsid w:val="0044192C"/>
    <w:rsid w:val="004427CD"/>
    <w:rsid w:val="00442984"/>
    <w:rsid w:val="00443AF7"/>
    <w:rsid w:val="00445CDE"/>
    <w:rsid w:val="00446AE4"/>
    <w:rsid w:val="0044734B"/>
    <w:rsid w:val="00447D9E"/>
    <w:rsid w:val="004502FA"/>
    <w:rsid w:val="00450D42"/>
    <w:rsid w:val="00450E6B"/>
    <w:rsid w:val="0045123D"/>
    <w:rsid w:val="00453E7E"/>
    <w:rsid w:val="00455814"/>
    <w:rsid w:val="00456545"/>
    <w:rsid w:val="004578B6"/>
    <w:rsid w:val="00460BC0"/>
    <w:rsid w:val="00462C65"/>
    <w:rsid w:val="004631B4"/>
    <w:rsid w:val="0046363B"/>
    <w:rsid w:val="004636B0"/>
    <w:rsid w:val="00464615"/>
    <w:rsid w:val="004667F7"/>
    <w:rsid w:val="00466980"/>
    <w:rsid w:val="00467915"/>
    <w:rsid w:val="00467B8F"/>
    <w:rsid w:val="004709B7"/>
    <w:rsid w:val="0047277B"/>
    <w:rsid w:val="0047383F"/>
    <w:rsid w:val="00474445"/>
    <w:rsid w:val="004751F7"/>
    <w:rsid w:val="00475256"/>
    <w:rsid w:val="00477D71"/>
    <w:rsid w:val="004801AE"/>
    <w:rsid w:val="00481561"/>
    <w:rsid w:val="004830A2"/>
    <w:rsid w:val="00486C5C"/>
    <w:rsid w:val="00490E23"/>
    <w:rsid w:val="00490E3A"/>
    <w:rsid w:val="004917DD"/>
    <w:rsid w:val="00493CFA"/>
    <w:rsid w:val="00494A75"/>
    <w:rsid w:val="004973E7"/>
    <w:rsid w:val="00497CB9"/>
    <w:rsid w:val="004A07AE"/>
    <w:rsid w:val="004A0D21"/>
    <w:rsid w:val="004A0E5D"/>
    <w:rsid w:val="004A1164"/>
    <w:rsid w:val="004A12C2"/>
    <w:rsid w:val="004A4AE2"/>
    <w:rsid w:val="004A6B5A"/>
    <w:rsid w:val="004B0CA5"/>
    <w:rsid w:val="004B0D1A"/>
    <w:rsid w:val="004B0E4C"/>
    <w:rsid w:val="004B2133"/>
    <w:rsid w:val="004B5B2B"/>
    <w:rsid w:val="004C075E"/>
    <w:rsid w:val="004C5EB8"/>
    <w:rsid w:val="004C78F8"/>
    <w:rsid w:val="004C7BA1"/>
    <w:rsid w:val="004D132A"/>
    <w:rsid w:val="004D39E8"/>
    <w:rsid w:val="004D3C26"/>
    <w:rsid w:val="004D528C"/>
    <w:rsid w:val="004D590C"/>
    <w:rsid w:val="004D5E4B"/>
    <w:rsid w:val="004D6CE4"/>
    <w:rsid w:val="004D6D6C"/>
    <w:rsid w:val="004E2D0A"/>
    <w:rsid w:val="004E561D"/>
    <w:rsid w:val="004E76A2"/>
    <w:rsid w:val="004E7E82"/>
    <w:rsid w:val="004F3DDA"/>
    <w:rsid w:val="004F4413"/>
    <w:rsid w:val="004F54FB"/>
    <w:rsid w:val="004F72B8"/>
    <w:rsid w:val="004F7BA2"/>
    <w:rsid w:val="005004C2"/>
    <w:rsid w:val="005006F8"/>
    <w:rsid w:val="00500FA5"/>
    <w:rsid w:val="00502017"/>
    <w:rsid w:val="00504937"/>
    <w:rsid w:val="00505166"/>
    <w:rsid w:val="005052CA"/>
    <w:rsid w:val="00505735"/>
    <w:rsid w:val="005060C6"/>
    <w:rsid w:val="00506C49"/>
    <w:rsid w:val="0050769C"/>
    <w:rsid w:val="00510307"/>
    <w:rsid w:val="0051090C"/>
    <w:rsid w:val="00510962"/>
    <w:rsid w:val="00512C77"/>
    <w:rsid w:val="0051389C"/>
    <w:rsid w:val="00513FDA"/>
    <w:rsid w:val="00514566"/>
    <w:rsid w:val="005168B7"/>
    <w:rsid w:val="005168D9"/>
    <w:rsid w:val="00517E3B"/>
    <w:rsid w:val="00520B13"/>
    <w:rsid w:val="00520D85"/>
    <w:rsid w:val="00521813"/>
    <w:rsid w:val="00521D6A"/>
    <w:rsid w:val="0052253E"/>
    <w:rsid w:val="00524663"/>
    <w:rsid w:val="005257AB"/>
    <w:rsid w:val="00526243"/>
    <w:rsid w:val="00527B25"/>
    <w:rsid w:val="00531A6C"/>
    <w:rsid w:val="00532C51"/>
    <w:rsid w:val="005333B9"/>
    <w:rsid w:val="00534F2E"/>
    <w:rsid w:val="00535E41"/>
    <w:rsid w:val="005370EA"/>
    <w:rsid w:val="00537185"/>
    <w:rsid w:val="0054362E"/>
    <w:rsid w:val="00544FAF"/>
    <w:rsid w:val="005450C7"/>
    <w:rsid w:val="005453CB"/>
    <w:rsid w:val="005524DB"/>
    <w:rsid w:val="00554118"/>
    <w:rsid w:val="005549B5"/>
    <w:rsid w:val="00557230"/>
    <w:rsid w:val="005603E5"/>
    <w:rsid w:val="005605E2"/>
    <w:rsid w:val="00560769"/>
    <w:rsid w:val="00561C09"/>
    <w:rsid w:val="00562FCD"/>
    <w:rsid w:val="00564921"/>
    <w:rsid w:val="00564A28"/>
    <w:rsid w:val="00565475"/>
    <w:rsid w:val="005746E0"/>
    <w:rsid w:val="00575EAA"/>
    <w:rsid w:val="00583141"/>
    <w:rsid w:val="00584A5F"/>
    <w:rsid w:val="00585214"/>
    <w:rsid w:val="00586597"/>
    <w:rsid w:val="00586F87"/>
    <w:rsid w:val="00587D38"/>
    <w:rsid w:val="00587EAD"/>
    <w:rsid w:val="00587FD2"/>
    <w:rsid w:val="00590054"/>
    <w:rsid w:val="005900D5"/>
    <w:rsid w:val="0059086C"/>
    <w:rsid w:val="00592566"/>
    <w:rsid w:val="00592752"/>
    <w:rsid w:val="00593AC7"/>
    <w:rsid w:val="00594BBE"/>
    <w:rsid w:val="005956A4"/>
    <w:rsid w:val="005963AC"/>
    <w:rsid w:val="00596F95"/>
    <w:rsid w:val="00597031"/>
    <w:rsid w:val="00597572"/>
    <w:rsid w:val="005A1321"/>
    <w:rsid w:val="005A63F1"/>
    <w:rsid w:val="005A6E0D"/>
    <w:rsid w:val="005A7F6B"/>
    <w:rsid w:val="005B1A56"/>
    <w:rsid w:val="005B2C05"/>
    <w:rsid w:val="005B515A"/>
    <w:rsid w:val="005B57A2"/>
    <w:rsid w:val="005B7F1D"/>
    <w:rsid w:val="005C10A2"/>
    <w:rsid w:val="005C2C35"/>
    <w:rsid w:val="005C3392"/>
    <w:rsid w:val="005C36B6"/>
    <w:rsid w:val="005C3996"/>
    <w:rsid w:val="005C4C22"/>
    <w:rsid w:val="005C5631"/>
    <w:rsid w:val="005C6078"/>
    <w:rsid w:val="005C6235"/>
    <w:rsid w:val="005C7437"/>
    <w:rsid w:val="005D6AFD"/>
    <w:rsid w:val="005D6F59"/>
    <w:rsid w:val="005D7502"/>
    <w:rsid w:val="005E07B0"/>
    <w:rsid w:val="005E1C54"/>
    <w:rsid w:val="005E247E"/>
    <w:rsid w:val="005E39D3"/>
    <w:rsid w:val="005E3B65"/>
    <w:rsid w:val="005E3FB5"/>
    <w:rsid w:val="005E4056"/>
    <w:rsid w:val="005E4E77"/>
    <w:rsid w:val="005E547B"/>
    <w:rsid w:val="005E7FD2"/>
    <w:rsid w:val="005F095B"/>
    <w:rsid w:val="005F0BF4"/>
    <w:rsid w:val="005F1257"/>
    <w:rsid w:val="005F16DB"/>
    <w:rsid w:val="005F1CB6"/>
    <w:rsid w:val="005F2FC9"/>
    <w:rsid w:val="005F366F"/>
    <w:rsid w:val="005F3BB3"/>
    <w:rsid w:val="005F3C4F"/>
    <w:rsid w:val="005F3DB2"/>
    <w:rsid w:val="005F47FC"/>
    <w:rsid w:val="005F4C65"/>
    <w:rsid w:val="005F5BB6"/>
    <w:rsid w:val="005F67C6"/>
    <w:rsid w:val="006022D4"/>
    <w:rsid w:val="006024AE"/>
    <w:rsid w:val="00602966"/>
    <w:rsid w:val="00602C11"/>
    <w:rsid w:val="006061A7"/>
    <w:rsid w:val="0060701C"/>
    <w:rsid w:val="00610A10"/>
    <w:rsid w:val="00611619"/>
    <w:rsid w:val="006143AF"/>
    <w:rsid w:val="006151E4"/>
    <w:rsid w:val="006165FA"/>
    <w:rsid w:val="00617314"/>
    <w:rsid w:val="006210EA"/>
    <w:rsid w:val="006213D8"/>
    <w:rsid w:val="00622234"/>
    <w:rsid w:val="006224B5"/>
    <w:rsid w:val="0062282E"/>
    <w:rsid w:val="006228F0"/>
    <w:rsid w:val="00622CEC"/>
    <w:rsid w:val="0062353C"/>
    <w:rsid w:val="0062363D"/>
    <w:rsid w:val="00623696"/>
    <w:rsid w:val="0062379D"/>
    <w:rsid w:val="00624AA8"/>
    <w:rsid w:val="00626B9A"/>
    <w:rsid w:val="00627A3F"/>
    <w:rsid w:val="006314D9"/>
    <w:rsid w:val="006322B2"/>
    <w:rsid w:val="006336A2"/>
    <w:rsid w:val="006346C0"/>
    <w:rsid w:val="006347DD"/>
    <w:rsid w:val="00634DEC"/>
    <w:rsid w:val="00634E5F"/>
    <w:rsid w:val="006354A9"/>
    <w:rsid w:val="0063660C"/>
    <w:rsid w:val="00637C69"/>
    <w:rsid w:val="00640F27"/>
    <w:rsid w:val="0064153D"/>
    <w:rsid w:val="00643458"/>
    <w:rsid w:val="006449F2"/>
    <w:rsid w:val="00644E7C"/>
    <w:rsid w:val="00645D37"/>
    <w:rsid w:val="00651A0D"/>
    <w:rsid w:val="00652B3E"/>
    <w:rsid w:val="00652DD7"/>
    <w:rsid w:val="00653654"/>
    <w:rsid w:val="0065495F"/>
    <w:rsid w:val="00655D15"/>
    <w:rsid w:val="00655F3D"/>
    <w:rsid w:val="0065601D"/>
    <w:rsid w:val="00656392"/>
    <w:rsid w:val="006573FE"/>
    <w:rsid w:val="006578F2"/>
    <w:rsid w:val="006612B7"/>
    <w:rsid w:val="00661CC5"/>
    <w:rsid w:val="00662430"/>
    <w:rsid w:val="006626E5"/>
    <w:rsid w:val="00666663"/>
    <w:rsid w:val="00670374"/>
    <w:rsid w:val="0067190D"/>
    <w:rsid w:val="0067340E"/>
    <w:rsid w:val="00673AB7"/>
    <w:rsid w:val="006746BB"/>
    <w:rsid w:val="006769B4"/>
    <w:rsid w:val="00676C14"/>
    <w:rsid w:val="006770CF"/>
    <w:rsid w:val="00680E43"/>
    <w:rsid w:val="00680E7F"/>
    <w:rsid w:val="00683204"/>
    <w:rsid w:val="00683C65"/>
    <w:rsid w:val="006847E8"/>
    <w:rsid w:val="006877CB"/>
    <w:rsid w:val="006878E8"/>
    <w:rsid w:val="00690331"/>
    <w:rsid w:val="006917D1"/>
    <w:rsid w:val="0069316B"/>
    <w:rsid w:val="00693BB0"/>
    <w:rsid w:val="0069405A"/>
    <w:rsid w:val="00695365"/>
    <w:rsid w:val="00695F03"/>
    <w:rsid w:val="006974F9"/>
    <w:rsid w:val="006A0F69"/>
    <w:rsid w:val="006A1721"/>
    <w:rsid w:val="006A274E"/>
    <w:rsid w:val="006A4046"/>
    <w:rsid w:val="006A55CB"/>
    <w:rsid w:val="006A7916"/>
    <w:rsid w:val="006B091C"/>
    <w:rsid w:val="006B2E3A"/>
    <w:rsid w:val="006B30B9"/>
    <w:rsid w:val="006B3B24"/>
    <w:rsid w:val="006B7DB4"/>
    <w:rsid w:val="006C03A3"/>
    <w:rsid w:val="006C0569"/>
    <w:rsid w:val="006C11BE"/>
    <w:rsid w:val="006C1723"/>
    <w:rsid w:val="006C2D7D"/>
    <w:rsid w:val="006C330A"/>
    <w:rsid w:val="006C33B5"/>
    <w:rsid w:val="006D08FB"/>
    <w:rsid w:val="006D21E2"/>
    <w:rsid w:val="006D266A"/>
    <w:rsid w:val="006D45F8"/>
    <w:rsid w:val="006D4BB0"/>
    <w:rsid w:val="006D52CE"/>
    <w:rsid w:val="006E05A9"/>
    <w:rsid w:val="006E0D33"/>
    <w:rsid w:val="006E1FBB"/>
    <w:rsid w:val="006E250F"/>
    <w:rsid w:val="006E2733"/>
    <w:rsid w:val="006E3DE5"/>
    <w:rsid w:val="006E6FF0"/>
    <w:rsid w:val="006F0912"/>
    <w:rsid w:val="006F15CA"/>
    <w:rsid w:val="006F2784"/>
    <w:rsid w:val="006F2BA6"/>
    <w:rsid w:val="006F6ED7"/>
    <w:rsid w:val="00700441"/>
    <w:rsid w:val="007010EB"/>
    <w:rsid w:val="007033B0"/>
    <w:rsid w:val="0070526F"/>
    <w:rsid w:val="0070555D"/>
    <w:rsid w:val="00705C05"/>
    <w:rsid w:val="007074F6"/>
    <w:rsid w:val="00707718"/>
    <w:rsid w:val="00707DFA"/>
    <w:rsid w:val="00710737"/>
    <w:rsid w:val="00710BC9"/>
    <w:rsid w:val="00711B6A"/>
    <w:rsid w:val="00711E30"/>
    <w:rsid w:val="007137A9"/>
    <w:rsid w:val="007137F8"/>
    <w:rsid w:val="00714173"/>
    <w:rsid w:val="007144F9"/>
    <w:rsid w:val="007157C8"/>
    <w:rsid w:val="00717452"/>
    <w:rsid w:val="00717D14"/>
    <w:rsid w:val="00721D6E"/>
    <w:rsid w:val="007250DB"/>
    <w:rsid w:val="007267B0"/>
    <w:rsid w:val="007272DB"/>
    <w:rsid w:val="007273BF"/>
    <w:rsid w:val="00730290"/>
    <w:rsid w:val="00730AE3"/>
    <w:rsid w:val="0073362C"/>
    <w:rsid w:val="00734D44"/>
    <w:rsid w:val="007409D0"/>
    <w:rsid w:val="00741AB8"/>
    <w:rsid w:val="007426B0"/>
    <w:rsid w:val="007444F7"/>
    <w:rsid w:val="00744F08"/>
    <w:rsid w:val="007459B1"/>
    <w:rsid w:val="00746009"/>
    <w:rsid w:val="00750CB8"/>
    <w:rsid w:val="00751A1A"/>
    <w:rsid w:val="00752091"/>
    <w:rsid w:val="007532E4"/>
    <w:rsid w:val="00762B7E"/>
    <w:rsid w:val="00762EC6"/>
    <w:rsid w:val="00763345"/>
    <w:rsid w:val="0076352D"/>
    <w:rsid w:val="00763B01"/>
    <w:rsid w:val="00763D4B"/>
    <w:rsid w:val="0076479D"/>
    <w:rsid w:val="007652DF"/>
    <w:rsid w:val="00765A56"/>
    <w:rsid w:val="00765D2B"/>
    <w:rsid w:val="00765DC0"/>
    <w:rsid w:val="0076637F"/>
    <w:rsid w:val="00766950"/>
    <w:rsid w:val="00766CA7"/>
    <w:rsid w:val="00767468"/>
    <w:rsid w:val="007716F4"/>
    <w:rsid w:val="00771B3C"/>
    <w:rsid w:val="00772223"/>
    <w:rsid w:val="007736DB"/>
    <w:rsid w:val="00773849"/>
    <w:rsid w:val="00774CED"/>
    <w:rsid w:val="00776D37"/>
    <w:rsid w:val="00777271"/>
    <w:rsid w:val="007803FF"/>
    <w:rsid w:val="00780832"/>
    <w:rsid w:val="007810C7"/>
    <w:rsid w:val="007823C0"/>
    <w:rsid w:val="00782437"/>
    <w:rsid w:val="007833AB"/>
    <w:rsid w:val="00783EE8"/>
    <w:rsid w:val="007869B2"/>
    <w:rsid w:val="00786D15"/>
    <w:rsid w:val="00787528"/>
    <w:rsid w:val="00787B68"/>
    <w:rsid w:val="00796928"/>
    <w:rsid w:val="007A0959"/>
    <w:rsid w:val="007A13DA"/>
    <w:rsid w:val="007A3329"/>
    <w:rsid w:val="007A3846"/>
    <w:rsid w:val="007A6F44"/>
    <w:rsid w:val="007B656C"/>
    <w:rsid w:val="007B7238"/>
    <w:rsid w:val="007C02CE"/>
    <w:rsid w:val="007C0437"/>
    <w:rsid w:val="007C119A"/>
    <w:rsid w:val="007C121F"/>
    <w:rsid w:val="007C2439"/>
    <w:rsid w:val="007C36AD"/>
    <w:rsid w:val="007C3FD2"/>
    <w:rsid w:val="007C4F5A"/>
    <w:rsid w:val="007D0224"/>
    <w:rsid w:val="007D109E"/>
    <w:rsid w:val="007D1531"/>
    <w:rsid w:val="007D2A87"/>
    <w:rsid w:val="007D30BC"/>
    <w:rsid w:val="007D3596"/>
    <w:rsid w:val="007D616E"/>
    <w:rsid w:val="007D639C"/>
    <w:rsid w:val="007E0D28"/>
    <w:rsid w:val="007E17DD"/>
    <w:rsid w:val="007E195C"/>
    <w:rsid w:val="007E3758"/>
    <w:rsid w:val="007E5148"/>
    <w:rsid w:val="007E67C4"/>
    <w:rsid w:val="007F0925"/>
    <w:rsid w:val="007F1ADF"/>
    <w:rsid w:val="007F1C97"/>
    <w:rsid w:val="007F1F63"/>
    <w:rsid w:val="007F2DE1"/>
    <w:rsid w:val="007F342E"/>
    <w:rsid w:val="007F3520"/>
    <w:rsid w:val="007F4C59"/>
    <w:rsid w:val="007F6005"/>
    <w:rsid w:val="007F60BC"/>
    <w:rsid w:val="007F65B0"/>
    <w:rsid w:val="007F7431"/>
    <w:rsid w:val="00800B86"/>
    <w:rsid w:val="008013DE"/>
    <w:rsid w:val="00801472"/>
    <w:rsid w:val="00801F26"/>
    <w:rsid w:val="008043FB"/>
    <w:rsid w:val="00806E47"/>
    <w:rsid w:val="008077D3"/>
    <w:rsid w:val="00807B92"/>
    <w:rsid w:val="00807EB1"/>
    <w:rsid w:val="00810359"/>
    <w:rsid w:val="008110C4"/>
    <w:rsid w:val="0081159F"/>
    <w:rsid w:val="00811727"/>
    <w:rsid w:val="00812063"/>
    <w:rsid w:val="00812CCC"/>
    <w:rsid w:val="0081337C"/>
    <w:rsid w:val="0081360F"/>
    <w:rsid w:val="00813699"/>
    <w:rsid w:val="0081407D"/>
    <w:rsid w:val="00816007"/>
    <w:rsid w:val="0081740C"/>
    <w:rsid w:val="00817767"/>
    <w:rsid w:val="00817FF5"/>
    <w:rsid w:val="00820076"/>
    <w:rsid w:val="00820D89"/>
    <w:rsid w:val="00821F7C"/>
    <w:rsid w:val="0082354B"/>
    <w:rsid w:val="0082366A"/>
    <w:rsid w:val="008258FA"/>
    <w:rsid w:val="00827F69"/>
    <w:rsid w:val="00831687"/>
    <w:rsid w:val="00833F43"/>
    <w:rsid w:val="00835CCC"/>
    <w:rsid w:val="00836509"/>
    <w:rsid w:val="008365B5"/>
    <w:rsid w:val="00837C57"/>
    <w:rsid w:val="00840769"/>
    <w:rsid w:val="00841070"/>
    <w:rsid w:val="00842547"/>
    <w:rsid w:val="008430E8"/>
    <w:rsid w:val="00843726"/>
    <w:rsid w:val="008437FF"/>
    <w:rsid w:val="008454E6"/>
    <w:rsid w:val="00845A18"/>
    <w:rsid w:val="00845B85"/>
    <w:rsid w:val="008461E2"/>
    <w:rsid w:val="00847BC8"/>
    <w:rsid w:val="00850CDA"/>
    <w:rsid w:val="00851486"/>
    <w:rsid w:val="00852408"/>
    <w:rsid w:val="00852D05"/>
    <w:rsid w:val="00852F3A"/>
    <w:rsid w:val="008549CA"/>
    <w:rsid w:val="00854A1A"/>
    <w:rsid w:val="00855C07"/>
    <w:rsid w:val="00857616"/>
    <w:rsid w:val="008602AA"/>
    <w:rsid w:val="00861C4C"/>
    <w:rsid w:val="008622AE"/>
    <w:rsid w:val="00862914"/>
    <w:rsid w:val="008633A6"/>
    <w:rsid w:val="00863474"/>
    <w:rsid w:val="008640B7"/>
    <w:rsid w:val="00865413"/>
    <w:rsid w:val="008655A6"/>
    <w:rsid w:val="00866401"/>
    <w:rsid w:val="00866ABB"/>
    <w:rsid w:val="00866C19"/>
    <w:rsid w:val="008717AD"/>
    <w:rsid w:val="00874560"/>
    <w:rsid w:val="008776F3"/>
    <w:rsid w:val="008801FC"/>
    <w:rsid w:val="00883B96"/>
    <w:rsid w:val="0088419A"/>
    <w:rsid w:val="00885D6F"/>
    <w:rsid w:val="0088705A"/>
    <w:rsid w:val="0088709E"/>
    <w:rsid w:val="00887E4B"/>
    <w:rsid w:val="00887F56"/>
    <w:rsid w:val="008907A3"/>
    <w:rsid w:val="00890DA7"/>
    <w:rsid w:val="0089469A"/>
    <w:rsid w:val="00895026"/>
    <w:rsid w:val="00895451"/>
    <w:rsid w:val="00895CF9"/>
    <w:rsid w:val="008962D3"/>
    <w:rsid w:val="0089744B"/>
    <w:rsid w:val="008A083C"/>
    <w:rsid w:val="008A0A6E"/>
    <w:rsid w:val="008A12D0"/>
    <w:rsid w:val="008A16B1"/>
    <w:rsid w:val="008A3040"/>
    <w:rsid w:val="008A32D4"/>
    <w:rsid w:val="008A627C"/>
    <w:rsid w:val="008A700F"/>
    <w:rsid w:val="008A7EFB"/>
    <w:rsid w:val="008B016A"/>
    <w:rsid w:val="008B049C"/>
    <w:rsid w:val="008B06C6"/>
    <w:rsid w:val="008B40D6"/>
    <w:rsid w:val="008B5DE2"/>
    <w:rsid w:val="008B625D"/>
    <w:rsid w:val="008B7816"/>
    <w:rsid w:val="008C3DE3"/>
    <w:rsid w:val="008C3E09"/>
    <w:rsid w:val="008C3FA7"/>
    <w:rsid w:val="008C5EFB"/>
    <w:rsid w:val="008C5F77"/>
    <w:rsid w:val="008C7355"/>
    <w:rsid w:val="008D0D58"/>
    <w:rsid w:val="008D5BC0"/>
    <w:rsid w:val="008D6BD3"/>
    <w:rsid w:val="008E0296"/>
    <w:rsid w:val="008E1CDB"/>
    <w:rsid w:val="008E52B8"/>
    <w:rsid w:val="008E625B"/>
    <w:rsid w:val="008E64DC"/>
    <w:rsid w:val="008E7FA8"/>
    <w:rsid w:val="008F0921"/>
    <w:rsid w:val="008F20C6"/>
    <w:rsid w:val="008F262F"/>
    <w:rsid w:val="008F2CED"/>
    <w:rsid w:val="008F3623"/>
    <w:rsid w:val="008F4C75"/>
    <w:rsid w:val="008F5BDA"/>
    <w:rsid w:val="008F75B1"/>
    <w:rsid w:val="008F7DE0"/>
    <w:rsid w:val="0090135A"/>
    <w:rsid w:val="00901A5F"/>
    <w:rsid w:val="00902953"/>
    <w:rsid w:val="00905FB2"/>
    <w:rsid w:val="0090633B"/>
    <w:rsid w:val="00910614"/>
    <w:rsid w:val="00910FD7"/>
    <w:rsid w:val="00911873"/>
    <w:rsid w:val="009125B6"/>
    <w:rsid w:val="00912C54"/>
    <w:rsid w:val="00912DA3"/>
    <w:rsid w:val="00913189"/>
    <w:rsid w:val="00913328"/>
    <w:rsid w:val="00913551"/>
    <w:rsid w:val="00913BD7"/>
    <w:rsid w:val="009204A5"/>
    <w:rsid w:val="00920D77"/>
    <w:rsid w:val="00921D58"/>
    <w:rsid w:val="00922EAD"/>
    <w:rsid w:val="00923293"/>
    <w:rsid w:val="00923CEC"/>
    <w:rsid w:val="009247EB"/>
    <w:rsid w:val="00924E2B"/>
    <w:rsid w:val="009260A7"/>
    <w:rsid w:val="00926EEF"/>
    <w:rsid w:val="009276D7"/>
    <w:rsid w:val="0093344B"/>
    <w:rsid w:val="00934D55"/>
    <w:rsid w:val="0094026B"/>
    <w:rsid w:val="00940DD4"/>
    <w:rsid w:val="00943996"/>
    <w:rsid w:val="00943AD4"/>
    <w:rsid w:val="00943DDD"/>
    <w:rsid w:val="00951308"/>
    <w:rsid w:val="00951642"/>
    <w:rsid w:val="00952D2D"/>
    <w:rsid w:val="009544CC"/>
    <w:rsid w:val="00954BEA"/>
    <w:rsid w:val="00954BFC"/>
    <w:rsid w:val="00955071"/>
    <w:rsid w:val="00955366"/>
    <w:rsid w:val="0095573C"/>
    <w:rsid w:val="009568AE"/>
    <w:rsid w:val="0095721D"/>
    <w:rsid w:val="00960C74"/>
    <w:rsid w:val="009619BA"/>
    <w:rsid w:val="0096316C"/>
    <w:rsid w:val="00964435"/>
    <w:rsid w:val="00964E1E"/>
    <w:rsid w:val="00966B6F"/>
    <w:rsid w:val="009674C5"/>
    <w:rsid w:val="00970679"/>
    <w:rsid w:val="00971638"/>
    <w:rsid w:val="00971846"/>
    <w:rsid w:val="00971A83"/>
    <w:rsid w:val="0097256F"/>
    <w:rsid w:val="00972B48"/>
    <w:rsid w:val="00972C4C"/>
    <w:rsid w:val="00972D7F"/>
    <w:rsid w:val="00973FED"/>
    <w:rsid w:val="0097417D"/>
    <w:rsid w:val="009744C3"/>
    <w:rsid w:val="00975CAF"/>
    <w:rsid w:val="009767C2"/>
    <w:rsid w:val="00982222"/>
    <w:rsid w:val="009823C1"/>
    <w:rsid w:val="00985407"/>
    <w:rsid w:val="009857C9"/>
    <w:rsid w:val="00986811"/>
    <w:rsid w:val="00987E89"/>
    <w:rsid w:val="00990C4D"/>
    <w:rsid w:val="00990DBE"/>
    <w:rsid w:val="00990E49"/>
    <w:rsid w:val="009911C5"/>
    <w:rsid w:val="009913CA"/>
    <w:rsid w:val="00991C66"/>
    <w:rsid w:val="00991CFB"/>
    <w:rsid w:val="00991D14"/>
    <w:rsid w:val="00993A72"/>
    <w:rsid w:val="00994902"/>
    <w:rsid w:val="009952D4"/>
    <w:rsid w:val="00995A8B"/>
    <w:rsid w:val="00995D0E"/>
    <w:rsid w:val="00997B16"/>
    <w:rsid w:val="00997DE6"/>
    <w:rsid w:val="00997F66"/>
    <w:rsid w:val="009A1AEB"/>
    <w:rsid w:val="009A1CD9"/>
    <w:rsid w:val="009A280F"/>
    <w:rsid w:val="009A43AC"/>
    <w:rsid w:val="009A5F5F"/>
    <w:rsid w:val="009A6A3E"/>
    <w:rsid w:val="009A7064"/>
    <w:rsid w:val="009A79C5"/>
    <w:rsid w:val="009B2819"/>
    <w:rsid w:val="009B2C0F"/>
    <w:rsid w:val="009B4A10"/>
    <w:rsid w:val="009B651B"/>
    <w:rsid w:val="009B692C"/>
    <w:rsid w:val="009B73E3"/>
    <w:rsid w:val="009C01A9"/>
    <w:rsid w:val="009C0B8F"/>
    <w:rsid w:val="009C16C0"/>
    <w:rsid w:val="009C3CD1"/>
    <w:rsid w:val="009C50BE"/>
    <w:rsid w:val="009C533D"/>
    <w:rsid w:val="009C536B"/>
    <w:rsid w:val="009C5516"/>
    <w:rsid w:val="009C592C"/>
    <w:rsid w:val="009C7185"/>
    <w:rsid w:val="009C7B6C"/>
    <w:rsid w:val="009D0531"/>
    <w:rsid w:val="009D0BC7"/>
    <w:rsid w:val="009D47C8"/>
    <w:rsid w:val="009D4995"/>
    <w:rsid w:val="009D4A1A"/>
    <w:rsid w:val="009D54C6"/>
    <w:rsid w:val="009D7DF2"/>
    <w:rsid w:val="009E1C3C"/>
    <w:rsid w:val="009E2482"/>
    <w:rsid w:val="009E42C5"/>
    <w:rsid w:val="009E58B7"/>
    <w:rsid w:val="009E591A"/>
    <w:rsid w:val="009E72F9"/>
    <w:rsid w:val="009F0D9C"/>
    <w:rsid w:val="009F210F"/>
    <w:rsid w:val="009F21E4"/>
    <w:rsid w:val="009F2553"/>
    <w:rsid w:val="009F3658"/>
    <w:rsid w:val="009F3E17"/>
    <w:rsid w:val="009F74C2"/>
    <w:rsid w:val="009F7CB5"/>
    <w:rsid w:val="009F7F1C"/>
    <w:rsid w:val="00A01A25"/>
    <w:rsid w:val="00A0337A"/>
    <w:rsid w:val="00A04B0E"/>
    <w:rsid w:val="00A106F0"/>
    <w:rsid w:val="00A10943"/>
    <w:rsid w:val="00A126C9"/>
    <w:rsid w:val="00A14BBF"/>
    <w:rsid w:val="00A1761D"/>
    <w:rsid w:val="00A17E34"/>
    <w:rsid w:val="00A17F34"/>
    <w:rsid w:val="00A20C4D"/>
    <w:rsid w:val="00A21F46"/>
    <w:rsid w:val="00A224DB"/>
    <w:rsid w:val="00A22525"/>
    <w:rsid w:val="00A25BFF"/>
    <w:rsid w:val="00A26889"/>
    <w:rsid w:val="00A26B2C"/>
    <w:rsid w:val="00A270A8"/>
    <w:rsid w:val="00A27B64"/>
    <w:rsid w:val="00A3079C"/>
    <w:rsid w:val="00A32516"/>
    <w:rsid w:val="00A329F9"/>
    <w:rsid w:val="00A3370B"/>
    <w:rsid w:val="00A3397D"/>
    <w:rsid w:val="00A35634"/>
    <w:rsid w:val="00A3586B"/>
    <w:rsid w:val="00A3606C"/>
    <w:rsid w:val="00A4021C"/>
    <w:rsid w:val="00A4249E"/>
    <w:rsid w:val="00A42F9B"/>
    <w:rsid w:val="00A43409"/>
    <w:rsid w:val="00A435D5"/>
    <w:rsid w:val="00A44ED0"/>
    <w:rsid w:val="00A44F70"/>
    <w:rsid w:val="00A45AAD"/>
    <w:rsid w:val="00A470BE"/>
    <w:rsid w:val="00A506CB"/>
    <w:rsid w:val="00A5257C"/>
    <w:rsid w:val="00A52C35"/>
    <w:rsid w:val="00A5379C"/>
    <w:rsid w:val="00A53940"/>
    <w:rsid w:val="00A57DEE"/>
    <w:rsid w:val="00A62D2D"/>
    <w:rsid w:val="00A6346A"/>
    <w:rsid w:val="00A63C71"/>
    <w:rsid w:val="00A656A7"/>
    <w:rsid w:val="00A65873"/>
    <w:rsid w:val="00A67B01"/>
    <w:rsid w:val="00A71929"/>
    <w:rsid w:val="00A719EA"/>
    <w:rsid w:val="00A72AD7"/>
    <w:rsid w:val="00A72B38"/>
    <w:rsid w:val="00A72C1C"/>
    <w:rsid w:val="00A76A3A"/>
    <w:rsid w:val="00A76BA8"/>
    <w:rsid w:val="00A77726"/>
    <w:rsid w:val="00A7796E"/>
    <w:rsid w:val="00A831F4"/>
    <w:rsid w:val="00A86D40"/>
    <w:rsid w:val="00A86DE9"/>
    <w:rsid w:val="00A873CE"/>
    <w:rsid w:val="00A90A62"/>
    <w:rsid w:val="00A90E98"/>
    <w:rsid w:val="00A91F6B"/>
    <w:rsid w:val="00A92DC9"/>
    <w:rsid w:val="00A93975"/>
    <w:rsid w:val="00A95A8D"/>
    <w:rsid w:val="00A961B8"/>
    <w:rsid w:val="00A96A9E"/>
    <w:rsid w:val="00A96D39"/>
    <w:rsid w:val="00A96ECD"/>
    <w:rsid w:val="00A97CD7"/>
    <w:rsid w:val="00A97F52"/>
    <w:rsid w:val="00AA0A21"/>
    <w:rsid w:val="00AA2A7B"/>
    <w:rsid w:val="00AA47F5"/>
    <w:rsid w:val="00AA4BF9"/>
    <w:rsid w:val="00AA6239"/>
    <w:rsid w:val="00AA79EB"/>
    <w:rsid w:val="00AA7EE2"/>
    <w:rsid w:val="00AB4CDF"/>
    <w:rsid w:val="00AB4D0A"/>
    <w:rsid w:val="00AB56C4"/>
    <w:rsid w:val="00AB583B"/>
    <w:rsid w:val="00AB6618"/>
    <w:rsid w:val="00AB6FC1"/>
    <w:rsid w:val="00AB7905"/>
    <w:rsid w:val="00AC027D"/>
    <w:rsid w:val="00AC0505"/>
    <w:rsid w:val="00AC1B76"/>
    <w:rsid w:val="00AC29E0"/>
    <w:rsid w:val="00AC60A6"/>
    <w:rsid w:val="00AD212C"/>
    <w:rsid w:val="00AD2C2C"/>
    <w:rsid w:val="00AD468B"/>
    <w:rsid w:val="00AD60EF"/>
    <w:rsid w:val="00AD73E5"/>
    <w:rsid w:val="00AE0AE6"/>
    <w:rsid w:val="00AE2CA9"/>
    <w:rsid w:val="00AE366E"/>
    <w:rsid w:val="00AE4C86"/>
    <w:rsid w:val="00AE4CC9"/>
    <w:rsid w:val="00AE5DA5"/>
    <w:rsid w:val="00AE76E0"/>
    <w:rsid w:val="00AF0CE1"/>
    <w:rsid w:val="00AF1BC8"/>
    <w:rsid w:val="00AF249C"/>
    <w:rsid w:val="00AF26C5"/>
    <w:rsid w:val="00AF2C2A"/>
    <w:rsid w:val="00AF462A"/>
    <w:rsid w:val="00AF79B4"/>
    <w:rsid w:val="00AF7DB0"/>
    <w:rsid w:val="00B03983"/>
    <w:rsid w:val="00B04BE6"/>
    <w:rsid w:val="00B05617"/>
    <w:rsid w:val="00B0750E"/>
    <w:rsid w:val="00B07589"/>
    <w:rsid w:val="00B119B8"/>
    <w:rsid w:val="00B136C8"/>
    <w:rsid w:val="00B1460C"/>
    <w:rsid w:val="00B14F11"/>
    <w:rsid w:val="00B15C3F"/>
    <w:rsid w:val="00B169D8"/>
    <w:rsid w:val="00B203D1"/>
    <w:rsid w:val="00B2058B"/>
    <w:rsid w:val="00B23BD7"/>
    <w:rsid w:val="00B25AA5"/>
    <w:rsid w:val="00B2605E"/>
    <w:rsid w:val="00B30FE3"/>
    <w:rsid w:val="00B34961"/>
    <w:rsid w:val="00B36161"/>
    <w:rsid w:val="00B37732"/>
    <w:rsid w:val="00B37940"/>
    <w:rsid w:val="00B37DAF"/>
    <w:rsid w:val="00B37FA1"/>
    <w:rsid w:val="00B40360"/>
    <w:rsid w:val="00B41756"/>
    <w:rsid w:val="00B442FA"/>
    <w:rsid w:val="00B47A6C"/>
    <w:rsid w:val="00B47E97"/>
    <w:rsid w:val="00B51825"/>
    <w:rsid w:val="00B52538"/>
    <w:rsid w:val="00B52D49"/>
    <w:rsid w:val="00B534D2"/>
    <w:rsid w:val="00B557A7"/>
    <w:rsid w:val="00B5595F"/>
    <w:rsid w:val="00B5602C"/>
    <w:rsid w:val="00B56D4F"/>
    <w:rsid w:val="00B573A5"/>
    <w:rsid w:val="00B578AC"/>
    <w:rsid w:val="00B57C42"/>
    <w:rsid w:val="00B6441F"/>
    <w:rsid w:val="00B64483"/>
    <w:rsid w:val="00B64E8B"/>
    <w:rsid w:val="00B672FE"/>
    <w:rsid w:val="00B67C49"/>
    <w:rsid w:val="00B71EA7"/>
    <w:rsid w:val="00B72E95"/>
    <w:rsid w:val="00B73D5F"/>
    <w:rsid w:val="00B75700"/>
    <w:rsid w:val="00B760D8"/>
    <w:rsid w:val="00B847DF"/>
    <w:rsid w:val="00B8509B"/>
    <w:rsid w:val="00B90361"/>
    <w:rsid w:val="00B93A9E"/>
    <w:rsid w:val="00B948BE"/>
    <w:rsid w:val="00B96131"/>
    <w:rsid w:val="00B963BB"/>
    <w:rsid w:val="00B9691C"/>
    <w:rsid w:val="00BA243A"/>
    <w:rsid w:val="00BA298E"/>
    <w:rsid w:val="00BA2F78"/>
    <w:rsid w:val="00BA4263"/>
    <w:rsid w:val="00BA45BA"/>
    <w:rsid w:val="00BA6260"/>
    <w:rsid w:val="00BA62D5"/>
    <w:rsid w:val="00BA6F29"/>
    <w:rsid w:val="00BA6FF1"/>
    <w:rsid w:val="00BA7451"/>
    <w:rsid w:val="00BA7763"/>
    <w:rsid w:val="00BB195F"/>
    <w:rsid w:val="00BB1F2F"/>
    <w:rsid w:val="00BB2427"/>
    <w:rsid w:val="00BB2F43"/>
    <w:rsid w:val="00BB30F8"/>
    <w:rsid w:val="00BB4C58"/>
    <w:rsid w:val="00BB59C0"/>
    <w:rsid w:val="00BB6981"/>
    <w:rsid w:val="00BB7CE9"/>
    <w:rsid w:val="00BC08E0"/>
    <w:rsid w:val="00BC1223"/>
    <w:rsid w:val="00BC283B"/>
    <w:rsid w:val="00BC38AE"/>
    <w:rsid w:val="00BC4C5D"/>
    <w:rsid w:val="00BC697D"/>
    <w:rsid w:val="00BC719C"/>
    <w:rsid w:val="00BC762B"/>
    <w:rsid w:val="00BC76D6"/>
    <w:rsid w:val="00BC7CA6"/>
    <w:rsid w:val="00BD0BDB"/>
    <w:rsid w:val="00BD0D2E"/>
    <w:rsid w:val="00BD1DE8"/>
    <w:rsid w:val="00BD261E"/>
    <w:rsid w:val="00BD4525"/>
    <w:rsid w:val="00BD5ECC"/>
    <w:rsid w:val="00BD7679"/>
    <w:rsid w:val="00BD7E3C"/>
    <w:rsid w:val="00BE21B1"/>
    <w:rsid w:val="00BE2A4E"/>
    <w:rsid w:val="00BE57E2"/>
    <w:rsid w:val="00BE5AB0"/>
    <w:rsid w:val="00BF138F"/>
    <w:rsid w:val="00BF25BF"/>
    <w:rsid w:val="00BF2B83"/>
    <w:rsid w:val="00BF4174"/>
    <w:rsid w:val="00BF58DA"/>
    <w:rsid w:val="00BF5F46"/>
    <w:rsid w:val="00BF7760"/>
    <w:rsid w:val="00C00E94"/>
    <w:rsid w:val="00C01355"/>
    <w:rsid w:val="00C01356"/>
    <w:rsid w:val="00C01DD6"/>
    <w:rsid w:val="00C01E37"/>
    <w:rsid w:val="00C03090"/>
    <w:rsid w:val="00C03482"/>
    <w:rsid w:val="00C0510E"/>
    <w:rsid w:val="00C0548C"/>
    <w:rsid w:val="00C058E9"/>
    <w:rsid w:val="00C05C31"/>
    <w:rsid w:val="00C10330"/>
    <w:rsid w:val="00C10B62"/>
    <w:rsid w:val="00C133F3"/>
    <w:rsid w:val="00C13AD0"/>
    <w:rsid w:val="00C14D68"/>
    <w:rsid w:val="00C14EA8"/>
    <w:rsid w:val="00C15640"/>
    <w:rsid w:val="00C21102"/>
    <w:rsid w:val="00C21609"/>
    <w:rsid w:val="00C21818"/>
    <w:rsid w:val="00C22383"/>
    <w:rsid w:val="00C24EB5"/>
    <w:rsid w:val="00C30665"/>
    <w:rsid w:val="00C30B9E"/>
    <w:rsid w:val="00C3109E"/>
    <w:rsid w:val="00C330B1"/>
    <w:rsid w:val="00C340F7"/>
    <w:rsid w:val="00C36682"/>
    <w:rsid w:val="00C42B6E"/>
    <w:rsid w:val="00C42BB4"/>
    <w:rsid w:val="00C4344A"/>
    <w:rsid w:val="00C5089B"/>
    <w:rsid w:val="00C51E0C"/>
    <w:rsid w:val="00C531AF"/>
    <w:rsid w:val="00C542F1"/>
    <w:rsid w:val="00C55E9F"/>
    <w:rsid w:val="00C56492"/>
    <w:rsid w:val="00C5651B"/>
    <w:rsid w:val="00C628E1"/>
    <w:rsid w:val="00C63B81"/>
    <w:rsid w:val="00C6436C"/>
    <w:rsid w:val="00C64A7A"/>
    <w:rsid w:val="00C6561C"/>
    <w:rsid w:val="00C656F9"/>
    <w:rsid w:val="00C666CE"/>
    <w:rsid w:val="00C713AD"/>
    <w:rsid w:val="00C7334F"/>
    <w:rsid w:val="00C73890"/>
    <w:rsid w:val="00C743C5"/>
    <w:rsid w:val="00C746EE"/>
    <w:rsid w:val="00C74826"/>
    <w:rsid w:val="00C760D8"/>
    <w:rsid w:val="00C76CC7"/>
    <w:rsid w:val="00C770A0"/>
    <w:rsid w:val="00C80A4A"/>
    <w:rsid w:val="00C80D15"/>
    <w:rsid w:val="00C82B5C"/>
    <w:rsid w:val="00C82C46"/>
    <w:rsid w:val="00C83774"/>
    <w:rsid w:val="00C83B0C"/>
    <w:rsid w:val="00C854BC"/>
    <w:rsid w:val="00C85ED0"/>
    <w:rsid w:val="00C86BDB"/>
    <w:rsid w:val="00C91233"/>
    <w:rsid w:val="00C935DA"/>
    <w:rsid w:val="00C94E2B"/>
    <w:rsid w:val="00C96652"/>
    <w:rsid w:val="00CA00D1"/>
    <w:rsid w:val="00CA00F3"/>
    <w:rsid w:val="00CA0C93"/>
    <w:rsid w:val="00CA1B69"/>
    <w:rsid w:val="00CA25E1"/>
    <w:rsid w:val="00CA4214"/>
    <w:rsid w:val="00CA554F"/>
    <w:rsid w:val="00CA58CC"/>
    <w:rsid w:val="00CA63C0"/>
    <w:rsid w:val="00CA72C3"/>
    <w:rsid w:val="00CB0736"/>
    <w:rsid w:val="00CB1016"/>
    <w:rsid w:val="00CB2ECD"/>
    <w:rsid w:val="00CB3079"/>
    <w:rsid w:val="00CB3D92"/>
    <w:rsid w:val="00CB506D"/>
    <w:rsid w:val="00CB6769"/>
    <w:rsid w:val="00CB6F77"/>
    <w:rsid w:val="00CC0142"/>
    <w:rsid w:val="00CC0F62"/>
    <w:rsid w:val="00CC1A64"/>
    <w:rsid w:val="00CC1C89"/>
    <w:rsid w:val="00CC1FA7"/>
    <w:rsid w:val="00CC249A"/>
    <w:rsid w:val="00CC310A"/>
    <w:rsid w:val="00CC38A2"/>
    <w:rsid w:val="00CC3EC6"/>
    <w:rsid w:val="00CC3F81"/>
    <w:rsid w:val="00CC4AE3"/>
    <w:rsid w:val="00CC55D9"/>
    <w:rsid w:val="00CC58DC"/>
    <w:rsid w:val="00CC5F0D"/>
    <w:rsid w:val="00CC6CE9"/>
    <w:rsid w:val="00CD2683"/>
    <w:rsid w:val="00CD4CC2"/>
    <w:rsid w:val="00CD4E90"/>
    <w:rsid w:val="00CD5A8D"/>
    <w:rsid w:val="00CD5CA8"/>
    <w:rsid w:val="00CD6B28"/>
    <w:rsid w:val="00CD6C46"/>
    <w:rsid w:val="00CD78C2"/>
    <w:rsid w:val="00CE1750"/>
    <w:rsid w:val="00CE344C"/>
    <w:rsid w:val="00CE3EB6"/>
    <w:rsid w:val="00CE5361"/>
    <w:rsid w:val="00CE5B3A"/>
    <w:rsid w:val="00CE6093"/>
    <w:rsid w:val="00CE7A14"/>
    <w:rsid w:val="00CE7AC7"/>
    <w:rsid w:val="00CF1DC5"/>
    <w:rsid w:val="00CF1EDE"/>
    <w:rsid w:val="00CF6C42"/>
    <w:rsid w:val="00CF71A7"/>
    <w:rsid w:val="00D004A6"/>
    <w:rsid w:val="00D0093B"/>
    <w:rsid w:val="00D028E5"/>
    <w:rsid w:val="00D04892"/>
    <w:rsid w:val="00D05BE3"/>
    <w:rsid w:val="00D05C7D"/>
    <w:rsid w:val="00D06E4B"/>
    <w:rsid w:val="00D078E0"/>
    <w:rsid w:val="00D07ED6"/>
    <w:rsid w:val="00D12842"/>
    <w:rsid w:val="00D12897"/>
    <w:rsid w:val="00D15542"/>
    <w:rsid w:val="00D15D0B"/>
    <w:rsid w:val="00D16890"/>
    <w:rsid w:val="00D17000"/>
    <w:rsid w:val="00D17887"/>
    <w:rsid w:val="00D17C0B"/>
    <w:rsid w:val="00D205AE"/>
    <w:rsid w:val="00D2223B"/>
    <w:rsid w:val="00D23415"/>
    <w:rsid w:val="00D23FC4"/>
    <w:rsid w:val="00D25881"/>
    <w:rsid w:val="00D25A6F"/>
    <w:rsid w:val="00D26EDD"/>
    <w:rsid w:val="00D273BA"/>
    <w:rsid w:val="00D27DBF"/>
    <w:rsid w:val="00D303D9"/>
    <w:rsid w:val="00D304CD"/>
    <w:rsid w:val="00D31C9E"/>
    <w:rsid w:val="00D36BDE"/>
    <w:rsid w:val="00D402E6"/>
    <w:rsid w:val="00D40914"/>
    <w:rsid w:val="00D43618"/>
    <w:rsid w:val="00D43DD7"/>
    <w:rsid w:val="00D44A66"/>
    <w:rsid w:val="00D458B2"/>
    <w:rsid w:val="00D46374"/>
    <w:rsid w:val="00D4732D"/>
    <w:rsid w:val="00D47A25"/>
    <w:rsid w:val="00D51101"/>
    <w:rsid w:val="00D52DA2"/>
    <w:rsid w:val="00D532AD"/>
    <w:rsid w:val="00D53A38"/>
    <w:rsid w:val="00D54AA8"/>
    <w:rsid w:val="00D5712B"/>
    <w:rsid w:val="00D607BE"/>
    <w:rsid w:val="00D633FA"/>
    <w:rsid w:val="00D6452C"/>
    <w:rsid w:val="00D704D3"/>
    <w:rsid w:val="00D7050E"/>
    <w:rsid w:val="00D70633"/>
    <w:rsid w:val="00D7108D"/>
    <w:rsid w:val="00D72992"/>
    <w:rsid w:val="00D73A8A"/>
    <w:rsid w:val="00D74F32"/>
    <w:rsid w:val="00D77C48"/>
    <w:rsid w:val="00D802EC"/>
    <w:rsid w:val="00D86115"/>
    <w:rsid w:val="00D87EB3"/>
    <w:rsid w:val="00D91038"/>
    <w:rsid w:val="00D91504"/>
    <w:rsid w:val="00D9199A"/>
    <w:rsid w:val="00D93EE6"/>
    <w:rsid w:val="00D96BE5"/>
    <w:rsid w:val="00D97EE2"/>
    <w:rsid w:val="00DA0DB6"/>
    <w:rsid w:val="00DA4B3E"/>
    <w:rsid w:val="00DA6263"/>
    <w:rsid w:val="00DA7588"/>
    <w:rsid w:val="00DB19CF"/>
    <w:rsid w:val="00DB3403"/>
    <w:rsid w:val="00DB394B"/>
    <w:rsid w:val="00DB434B"/>
    <w:rsid w:val="00DB43AD"/>
    <w:rsid w:val="00DB5F7C"/>
    <w:rsid w:val="00DB5FBC"/>
    <w:rsid w:val="00DB6976"/>
    <w:rsid w:val="00DC16A0"/>
    <w:rsid w:val="00DC3973"/>
    <w:rsid w:val="00DC3DBA"/>
    <w:rsid w:val="00DC4DBA"/>
    <w:rsid w:val="00DC5AF8"/>
    <w:rsid w:val="00DC6090"/>
    <w:rsid w:val="00DC60DD"/>
    <w:rsid w:val="00DC6C16"/>
    <w:rsid w:val="00DC74AF"/>
    <w:rsid w:val="00DD11FE"/>
    <w:rsid w:val="00DD30BF"/>
    <w:rsid w:val="00DD3CA1"/>
    <w:rsid w:val="00DD4AE3"/>
    <w:rsid w:val="00DD4FB9"/>
    <w:rsid w:val="00DD5484"/>
    <w:rsid w:val="00DD5DCF"/>
    <w:rsid w:val="00DE1657"/>
    <w:rsid w:val="00DE1FC0"/>
    <w:rsid w:val="00DE3CA4"/>
    <w:rsid w:val="00DE6486"/>
    <w:rsid w:val="00DE6EC6"/>
    <w:rsid w:val="00DF0530"/>
    <w:rsid w:val="00DF0F65"/>
    <w:rsid w:val="00DF111C"/>
    <w:rsid w:val="00DF112B"/>
    <w:rsid w:val="00DF3935"/>
    <w:rsid w:val="00DF441E"/>
    <w:rsid w:val="00DF4A87"/>
    <w:rsid w:val="00DF52C7"/>
    <w:rsid w:val="00DF530B"/>
    <w:rsid w:val="00DF6727"/>
    <w:rsid w:val="00DF74DD"/>
    <w:rsid w:val="00E02240"/>
    <w:rsid w:val="00E0241A"/>
    <w:rsid w:val="00E04229"/>
    <w:rsid w:val="00E0454F"/>
    <w:rsid w:val="00E04560"/>
    <w:rsid w:val="00E05F05"/>
    <w:rsid w:val="00E062E4"/>
    <w:rsid w:val="00E06DF0"/>
    <w:rsid w:val="00E07BB7"/>
    <w:rsid w:val="00E106F6"/>
    <w:rsid w:val="00E133B8"/>
    <w:rsid w:val="00E15946"/>
    <w:rsid w:val="00E16DE1"/>
    <w:rsid w:val="00E17B0E"/>
    <w:rsid w:val="00E200A2"/>
    <w:rsid w:val="00E20F57"/>
    <w:rsid w:val="00E263EE"/>
    <w:rsid w:val="00E26642"/>
    <w:rsid w:val="00E2739E"/>
    <w:rsid w:val="00E27A3E"/>
    <w:rsid w:val="00E30A3A"/>
    <w:rsid w:val="00E31AF2"/>
    <w:rsid w:val="00E3251A"/>
    <w:rsid w:val="00E33AC1"/>
    <w:rsid w:val="00E34ABB"/>
    <w:rsid w:val="00E35460"/>
    <w:rsid w:val="00E35E84"/>
    <w:rsid w:val="00E40A75"/>
    <w:rsid w:val="00E40F25"/>
    <w:rsid w:val="00E40FEA"/>
    <w:rsid w:val="00E411D9"/>
    <w:rsid w:val="00E4255B"/>
    <w:rsid w:val="00E441DD"/>
    <w:rsid w:val="00E44B25"/>
    <w:rsid w:val="00E46366"/>
    <w:rsid w:val="00E532B5"/>
    <w:rsid w:val="00E54140"/>
    <w:rsid w:val="00E5649F"/>
    <w:rsid w:val="00E6062D"/>
    <w:rsid w:val="00E60B7D"/>
    <w:rsid w:val="00E615C8"/>
    <w:rsid w:val="00E6497D"/>
    <w:rsid w:val="00E6519F"/>
    <w:rsid w:val="00E657B4"/>
    <w:rsid w:val="00E658CF"/>
    <w:rsid w:val="00E65F70"/>
    <w:rsid w:val="00E676FF"/>
    <w:rsid w:val="00E70B31"/>
    <w:rsid w:val="00E713FB"/>
    <w:rsid w:val="00E71DC9"/>
    <w:rsid w:val="00E71DF7"/>
    <w:rsid w:val="00E74EFD"/>
    <w:rsid w:val="00E76C77"/>
    <w:rsid w:val="00E77DD3"/>
    <w:rsid w:val="00E80270"/>
    <w:rsid w:val="00E81268"/>
    <w:rsid w:val="00E8161E"/>
    <w:rsid w:val="00E83048"/>
    <w:rsid w:val="00E8553B"/>
    <w:rsid w:val="00E858CC"/>
    <w:rsid w:val="00E92767"/>
    <w:rsid w:val="00E92BF5"/>
    <w:rsid w:val="00E93291"/>
    <w:rsid w:val="00E94BE2"/>
    <w:rsid w:val="00E96A9D"/>
    <w:rsid w:val="00E96C9A"/>
    <w:rsid w:val="00EA0FCC"/>
    <w:rsid w:val="00EA1848"/>
    <w:rsid w:val="00EA2544"/>
    <w:rsid w:val="00EA461A"/>
    <w:rsid w:val="00EA5188"/>
    <w:rsid w:val="00EA59D7"/>
    <w:rsid w:val="00EB1744"/>
    <w:rsid w:val="00EB1E51"/>
    <w:rsid w:val="00EB2371"/>
    <w:rsid w:val="00EB27CA"/>
    <w:rsid w:val="00EB2C7E"/>
    <w:rsid w:val="00EB2CD7"/>
    <w:rsid w:val="00EB3148"/>
    <w:rsid w:val="00EB3D0A"/>
    <w:rsid w:val="00EB49CB"/>
    <w:rsid w:val="00EB57F5"/>
    <w:rsid w:val="00EB60E9"/>
    <w:rsid w:val="00EC0CC7"/>
    <w:rsid w:val="00EC1AE0"/>
    <w:rsid w:val="00EC20EC"/>
    <w:rsid w:val="00EC314B"/>
    <w:rsid w:val="00EC357C"/>
    <w:rsid w:val="00EC3587"/>
    <w:rsid w:val="00EC38F5"/>
    <w:rsid w:val="00EC51EA"/>
    <w:rsid w:val="00EC680A"/>
    <w:rsid w:val="00EC72CE"/>
    <w:rsid w:val="00ED021E"/>
    <w:rsid w:val="00ED20F7"/>
    <w:rsid w:val="00ED4ADF"/>
    <w:rsid w:val="00ED4D19"/>
    <w:rsid w:val="00ED57C7"/>
    <w:rsid w:val="00ED5801"/>
    <w:rsid w:val="00ED64A0"/>
    <w:rsid w:val="00ED7B95"/>
    <w:rsid w:val="00EE0C26"/>
    <w:rsid w:val="00EE77EE"/>
    <w:rsid w:val="00EE7954"/>
    <w:rsid w:val="00EF144C"/>
    <w:rsid w:val="00EF30CF"/>
    <w:rsid w:val="00EF4372"/>
    <w:rsid w:val="00EF4642"/>
    <w:rsid w:val="00EF4B81"/>
    <w:rsid w:val="00EF593F"/>
    <w:rsid w:val="00EF6255"/>
    <w:rsid w:val="00EF7F5B"/>
    <w:rsid w:val="00F00A41"/>
    <w:rsid w:val="00F00D7C"/>
    <w:rsid w:val="00F02A3E"/>
    <w:rsid w:val="00F07005"/>
    <w:rsid w:val="00F07954"/>
    <w:rsid w:val="00F1001A"/>
    <w:rsid w:val="00F102B1"/>
    <w:rsid w:val="00F10E39"/>
    <w:rsid w:val="00F1388E"/>
    <w:rsid w:val="00F14F31"/>
    <w:rsid w:val="00F151AA"/>
    <w:rsid w:val="00F164B6"/>
    <w:rsid w:val="00F164CC"/>
    <w:rsid w:val="00F178D7"/>
    <w:rsid w:val="00F179C7"/>
    <w:rsid w:val="00F23D4D"/>
    <w:rsid w:val="00F23E70"/>
    <w:rsid w:val="00F24006"/>
    <w:rsid w:val="00F24230"/>
    <w:rsid w:val="00F25094"/>
    <w:rsid w:val="00F27058"/>
    <w:rsid w:val="00F30B81"/>
    <w:rsid w:val="00F334B0"/>
    <w:rsid w:val="00F339EA"/>
    <w:rsid w:val="00F36FEF"/>
    <w:rsid w:val="00F40022"/>
    <w:rsid w:val="00F4012A"/>
    <w:rsid w:val="00F42321"/>
    <w:rsid w:val="00F435BE"/>
    <w:rsid w:val="00F43BC3"/>
    <w:rsid w:val="00F45493"/>
    <w:rsid w:val="00F47DCA"/>
    <w:rsid w:val="00F508D7"/>
    <w:rsid w:val="00F51FEA"/>
    <w:rsid w:val="00F5418A"/>
    <w:rsid w:val="00F54294"/>
    <w:rsid w:val="00F57628"/>
    <w:rsid w:val="00F60641"/>
    <w:rsid w:val="00F60D0D"/>
    <w:rsid w:val="00F629E9"/>
    <w:rsid w:val="00F62D5D"/>
    <w:rsid w:val="00F62E4E"/>
    <w:rsid w:val="00F63478"/>
    <w:rsid w:val="00F63810"/>
    <w:rsid w:val="00F65354"/>
    <w:rsid w:val="00F675DB"/>
    <w:rsid w:val="00F702A5"/>
    <w:rsid w:val="00F7153C"/>
    <w:rsid w:val="00F746B7"/>
    <w:rsid w:val="00F752CA"/>
    <w:rsid w:val="00F77D41"/>
    <w:rsid w:val="00F80DAC"/>
    <w:rsid w:val="00F82EA6"/>
    <w:rsid w:val="00F83B08"/>
    <w:rsid w:val="00F86509"/>
    <w:rsid w:val="00F8768D"/>
    <w:rsid w:val="00F92751"/>
    <w:rsid w:val="00F93295"/>
    <w:rsid w:val="00F93314"/>
    <w:rsid w:val="00F94048"/>
    <w:rsid w:val="00F943CB"/>
    <w:rsid w:val="00F94A05"/>
    <w:rsid w:val="00F96D60"/>
    <w:rsid w:val="00FA1B4D"/>
    <w:rsid w:val="00FA2F8C"/>
    <w:rsid w:val="00FA5179"/>
    <w:rsid w:val="00FA6399"/>
    <w:rsid w:val="00FA67D1"/>
    <w:rsid w:val="00FA694C"/>
    <w:rsid w:val="00FA7CD6"/>
    <w:rsid w:val="00FB1461"/>
    <w:rsid w:val="00FB3BA7"/>
    <w:rsid w:val="00FB3CE1"/>
    <w:rsid w:val="00FB3F16"/>
    <w:rsid w:val="00FB453F"/>
    <w:rsid w:val="00FB4CF9"/>
    <w:rsid w:val="00FB5176"/>
    <w:rsid w:val="00FB55D6"/>
    <w:rsid w:val="00FB6070"/>
    <w:rsid w:val="00FB6C17"/>
    <w:rsid w:val="00FC02C3"/>
    <w:rsid w:val="00FC0AD4"/>
    <w:rsid w:val="00FC20AA"/>
    <w:rsid w:val="00FC22B0"/>
    <w:rsid w:val="00FC27B3"/>
    <w:rsid w:val="00FC2D21"/>
    <w:rsid w:val="00FC79A2"/>
    <w:rsid w:val="00FD27DD"/>
    <w:rsid w:val="00FD5AAB"/>
    <w:rsid w:val="00FE0C47"/>
    <w:rsid w:val="00FE1547"/>
    <w:rsid w:val="00FE161D"/>
    <w:rsid w:val="00FE1A53"/>
    <w:rsid w:val="00FE1F2D"/>
    <w:rsid w:val="00FE2D0E"/>
    <w:rsid w:val="00FE2FF4"/>
    <w:rsid w:val="00FE3142"/>
    <w:rsid w:val="00FE509D"/>
    <w:rsid w:val="00FE6E59"/>
    <w:rsid w:val="00FF0917"/>
    <w:rsid w:val="00FF0B0F"/>
    <w:rsid w:val="00FF0FF6"/>
    <w:rsid w:val="00FF2E7C"/>
    <w:rsid w:val="00FF5BA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99"/>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5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99"/>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lang w:eastAsia="en-US"/>
    </w:rPr>
  </w:style>
  <w:style w:type="paragraph" w:customStyle="1" w:styleId="Odrazka">
    <w:name w:val="Odrazka"/>
    <w:basedOn w:val="Normlny"/>
    <w:link w:val="OdrazkaChar"/>
    <w:qFormat/>
    <w:rsid w:val="001E7EDE"/>
    <w:pPr>
      <w:numPr>
        <w:numId w:val="43"/>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CharStyle11">
    <w:name w:val="Char Style 11"/>
    <w:basedOn w:val="Predvolenpsmoodseku"/>
    <w:link w:val="Style10"/>
    <w:rsid w:val="00836509"/>
    <w:rPr>
      <w:rFonts w:ascii="Arial" w:eastAsia="Arial" w:hAnsi="Arial" w:cs="Arial"/>
      <w:spacing w:val="10"/>
      <w:sz w:val="19"/>
      <w:szCs w:val="19"/>
      <w:shd w:val="clear" w:color="auto" w:fill="FFFFFF"/>
    </w:rPr>
  </w:style>
  <w:style w:type="paragraph" w:customStyle="1" w:styleId="Style10">
    <w:name w:val="Style 10"/>
    <w:basedOn w:val="Normlny"/>
    <w:link w:val="CharStyle11"/>
    <w:rsid w:val="0083650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80" w:after="100" w:line="212" w:lineRule="exact"/>
      <w:ind w:hanging="780"/>
    </w:pPr>
    <w:rPr>
      <w:rFonts w:ascii="Arial" w:eastAsia="Arial" w:hAnsi="Arial" w:cs="Arial"/>
      <w:color w:val="auto"/>
      <w:spacing w:val="10"/>
      <w:sz w:val="19"/>
      <w:szCs w:val="19"/>
    </w:rPr>
  </w:style>
  <w:style w:type="character" w:customStyle="1" w:styleId="CharStyle8">
    <w:name w:val="Char Style 8"/>
    <w:basedOn w:val="Predvolenpsmoodseku"/>
    <w:link w:val="Style7"/>
    <w:rsid w:val="00836509"/>
    <w:rPr>
      <w:rFonts w:ascii="Arial" w:eastAsia="Arial" w:hAnsi="Arial" w:cs="Arial"/>
      <w:spacing w:val="10"/>
      <w:sz w:val="19"/>
      <w:szCs w:val="19"/>
      <w:shd w:val="clear" w:color="auto" w:fill="FFFFFF"/>
    </w:rPr>
  </w:style>
  <w:style w:type="paragraph" w:customStyle="1" w:styleId="Style7">
    <w:name w:val="Style 7"/>
    <w:basedOn w:val="Normlny"/>
    <w:link w:val="CharStyle8"/>
    <w:rsid w:val="0083650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80" w:line="288" w:lineRule="exact"/>
      <w:ind w:hanging="680"/>
    </w:pPr>
    <w:rPr>
      <w:rFonts w:ascii="Arial" w:eastAsia="Arial" w:hAnsi="Arial" w:cs="Arial"/>
      <w:color w:val="auto"/>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3CA84-D25A-4267-B476-CA4349C3C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28</Pages>
  <Words>12563</Words>
  <Characters>71611</Characters>
  <Application>Microsoft Office Word</Application>
  <DocSecurity>0</DocSecurity>
  <Lines>596</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JUDr. Radoslav Bazala</cp:lastModifiedBy>
  <cp:revision>17</cp:revision>
  <cp:lastPrinted>2022-02-21T06:06:00Z</cp:lastPrinted>
  <dcterms:created xsi:type="dcterms:W3CDTF">2022-02-14T09:01:00Z</dcterms:created>
  <dcterms:modified xsi:type="dcterms:W3CDTF">2022-02-21T06:07:00Z</dcterms:modified>
</cp:coreProperties>
</file>