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58C019A8"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C72F9">
        <w:rPr>
          <w:rFonts w:ascii="Arial Narrow" w:hAnsi="Arial Narrow" w:cs="Arial"/>
          <w:sz w:val="22"/>
          <w:szCs w:val="22"/>
        </w:rPr>
        <w:t xml:space="preserve">druhej </w:t>
      </w:r>
      <w:r>
        <w:rPr>
          <w:rFonts w:ascii="Arial Narrow" w:hAnsi="Arial Narrow" w:cs="Arial"/>
          <w:sz w:val="22"/>
          <w:szCs w:val="22"/>
        </w:rPr>
        <w:t>vety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3E9F6DA" w14:textId="61883254" w:rsidR="004046A7" w:rsidRPr="004046A7" w:rsidRDefault="004046A7" w:rsidP="00065F6B">
      <w:pPr>
        <w:pStyle w:val="Zkladntext3"/>
        <w:jc w:val="center"/>
        <w:rPr>
          <w:rFonts w:ascii="Arial Narrow" w:hAnsi="Arial Narrow" w:cs="Arial"/>
          <w:b/>
          <w:sz w:val="28"/>
          <w:szCs w:val="28"/>
        </w:rPr>
      </w:pPr>
      <w:bookmarkStart w:id="0" w:name="nazov"/>
      <w:bookmarkEnd w:id="0"/>
      <w:r w:rsidRPr="004046A7">
        <w:rPr>
          <w:rFonts w:ascii="Arial Narrow" w:hAnsi="Arial Narrow" w:cs="Arial"/>
          <w:b/>
          <w:sz w:val="28"/>
          <w:szCs w:val="28"/>
        </w:rPr>
        <w:t>Mesačná, štvrťročná a ročná kontrola elektrickej požiarnej signalizácie</w:t>
      </w:r>
      <w:r>
        <w:rPr>
          <w:rFonts w:ascii="Arial Narrow" w:hAnsi="Arial Narrow" w:cs="Arial"/>
          <w:b/>
          <w:sz w:val="28"/>
          <w:szCs w:val="28"/>
        </w:rPr>
        <w:t>,</w:t>
      </w:r>
      <w:r w:rsidRPr="004046A7">
        <w:rPr>
          <w:rFonts w:ascii="Arial Narrow" w:hAnsi="Arial Narrow" w:cs="Arial"/>
          <w:b/>
          <w:sz w:val="28"/>
          <w:szCs w:val="28"/>
        </w:rPr>
        <w:t xml:space="preserve"> hlasovej signalizácie požiaru </w:t>
      </w:r>
      <w:r>
        <w:rPr>
          <w:rFonts w:ascii="Arial Narrow" w:hAnsi="Arial Narrow" w:cs="Arial"/>
          <w:b/>
          <w:sz w:val="28"/>
          <w:szCs w:val="28"/>
        </w:rPr>
        <w:t xml:space="preserve">a stabilného hasiaceho zariadenia </w:t>
      </w:r>
      <w:r w:rsidRPr="004046A7">
        <w:rPr>
          <w:rFonts w:ascii="Arial Narrow" w:hAnsi="Arial Narrow" w:cs="Arial"/>
          <w:b/>
          <w:sz w:val="28"/>
          <w:szCs w:val="28"/>
        </w:rPr>
        <w:t xml:space="preserve">v objektoch a zariadeniach </w:t>
      </w:r>
      <w:r>
        <w:rPr>
          <w:rFonts w:ascii="Arial Narrow" w:hAnsi="Arial Narrow" w:cs="Arial"/>
          <w:b/>
          <w:sz w:val="28"/>
          <w:szCs w:val="28"/>
        </w:rPr>
        <w:t>MV SR</w:t>
      </w:r>
    </w:p>
    <w:p w14:paraId="25C5C50C" w14:textId="39E695F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F8FBE52" w14:textId="77777777" w:rsidR="004046A7" w:rsidRPr="007D4FCA" w:rsidRDefault="004046A7" w:rsidP="004046A7">
      <w:pPr>
        <w:spacing w:after="0"/>
        <w:ind w:left="4956" w:firstLine="708"/>
        <w:rPr>
          <w:rFonts w:ascii="Arial Narrow" w:hAnsi="Arial Narrow" w:cs="Arial"/>
          <w:sz w:val="22"/>
        </w:rPr>
      </w:pPr>
      <w:r>
        <w:rPr>
          <w:rFonts w:ascii="Arial Narrow" w:hAnsi="Arial Narrow" w:cs="Arial"/>
          <w:sz w:val="22"/>
        </w:rPr>
        <w:t xml:space="preserve">Ing. Marián </w:t>
      </w:r>
      <w:proofErr w:type="spellStart"/>
      <w:r>
        <w:rPr>
          <w:rFonts w:ascii="Arial Narrow" w:hAnsi="Arial Narrow" w:cs="Arial"/>
          <w:sz w:val="22"/>
        </w:rPr>
        <w:t>Drítomský</w:t>
      </w:r>
      <w:proofErr w:type="spellEnd"/>
    </w:p>
    <w:p w14:paraId="48853AA3" w14:textId="2A510ED2" w:rsidR="004046A7" w:rsidRDefault="004046A7" w:rsidP="004046A7">
      <w:pPr>
        <w:spacing w:after="0"/>
        <w:ind w:left="5001"/>
        <w:rPr>
          <w:rFonts w:ascii="Arial Narrow" w:hAnsi="Arial Narrow" w:cs="Arial"/>
          <w:sz w:val="22"/>
        </w:rPr>
      </w:pPr>
      <w:r>
        <w:rPr>
          <w:rFonts w:ascii="Arial Narrow" w:hAnsi="Arial Narrow" w:cs="Arial"/>
          <w:sz w:val="22"/>
        </w:rPr>
        <w:t xml:space="preserve">   generálny riaditeľ sekcie krízového riadenia       </w:t>
      </w:r>
    </w:p>
    <w:p w14:paraId="163258E8" w14:textId="12ACFE78" w:rsidR="004046A7" w:rsidRPr="004252F5" w:rsidRDefault="004046A7" w:rsidP="004046A7">
      <w:pPr>
        <w:jc w:val="center"/>
        <w:rPr>
          <w:rFonts w:ascii="Arial Narrow" w:hAnsi="Arial Narrow"/>
          <w:sz w:val="22"/>
        </w:rPr>
      </w:pPr>
      <w:r>
        <w:rPr>
          <w:rFonts w:ascii="Arial Narrow" w:hAnsi="Arial Narrow" w:cs="Arial"/>
          <w:sz w:val="22"/>
        </w:rPr>
        <w:t xml:space="preserve">                                                                            MV SR          </w:t>
      </w: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710263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4046A7">
        <w:rPr>
          <w:rFonts w:ascii="Arial Narrow" w:hAnsi="Arial Narrow" w:cs="Arial"/>
          <w:sz w:val="22"/>
          <w:szCs w:val="22"/>
        </w:rPr>
        <w:t>február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4A0CF63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46A7">
        <w:rPr>
          <w:rFonts w:ascii="Arial Narrow" w:hAnsi="Arial Narrow"/>
          <w:szCs w:val="20"/>
        </w:rPr>
        <w:t>Rámcovej dohody</w:t>
      </w:r>
    </w:p>
    <w:p w14:paraId="1046E002" w14:textId="17476D7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4046A7">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0446F54" w14:textId="5F239539"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68040C16"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w:t>
      </w:r>
      <w:r w:rsidRPr="00FA3B83">
        <w:rPr>
          <w:rFonts w:ascii="Arial Narrow" w:hAnsi="Arial Narrow" w:cs="Arial"/>
          <w:sz w:val="22"/>
          <w:szCs w:val="22"/>
        </w:rPr>
        <w:lastRenderedPageBreak/>
        <w:t>bude mať zobrazený obsah komunikácie - zásielky, správy. Záujemca resp. uchádzač si môže v komunikačnom rozhraní zobraziť celú históriu o svojej komunikácii s verejným obstarávateľom.</w:t>
      </w:r>
    </w:p>
    <w:p w14:paraId="580E16F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v systéme  JOSEPHINE a požaduje, aby ich záujemcovia zapracovali do svojich ponúk.</w:t>
      </w:r>
    </w:p>
    <w:p w14:paraId="1F86714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7A6D1CD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systému JOSEPHINE sú uvedené na webovom sídle systému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61CA4261"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 20 ods.4 zákona: "Informačný systém 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w:t>
      </w:r>
      <w:r w:rsidRPr="00BF72C1">
        <w:rPr>
          <w:rFonts w:ascii="Arial Narrow" w:hAnsi="Arial Narrow" w:cs="Calibri"/>
          <w:sz w:val="22"/>
        </w:rPr>
        <w:lastRenderedPageBreak/>
        <w:t xml:space="preserve">poskytovateľ systému JOSEPHINE a to v pracovných dňoch v čase 8.00 – 16.00 hod. O dokončení autentifikácie je uchádzač informovaný e-mailom. </w:t>
      </w:r>
    </w:p>
    <w:p w14:paraId="6251CB3F"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6EF28E5"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5000C071"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628128A"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4046A7">
        <w:rPr>
          <w:rFonts w:ascii="Arial Narrow" w:hAnsi="Arial Narrow" w:cs="Arial"/>
          <w:lang w:val="sk-SK"/>
        </w:rPr>
        <w:t xml:space="preserve">Mesačná, štvrťročná a ročná kontrola elektrickej požiarnej signalizácie, hlasovej </w:t>
      </w:r>
      <w:r w:rsidR="00927D53">
        <w:rPr>
          <w:rFonts w:ascii="Arial Narrow" w:hAnsi="Arial Narrow" w:cs="Arial"/>
          <w:lang w:val="sk-SK"/>
        </w:rPr>
        <w:t>signalizácie požiaru a stabilného hasiaceho zariadenia v objektoch MV SR</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4987B0E6"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927D53">
        <w:rPr>
          <w:rFonts w:ascii="Arial Narrow" w:hAnsi="Arial Narrow" w:cs="Arial"/>
          <w:lang w:val="sk-SK"/>
        </w:rPr>
        <w:t xml:space="preserve">50413200-5  Opravy a údržba protipožiarnych zariadení </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49E761AE"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931C3E">
        <w:rPr>
          <w:rFonts w:ascii="Arial Narrow" w:hAnsi="Arial Narrow" w:cs="Arial"/>
          <w:lang w:val="sk-SK"/>
        </w:rPr>
        <w:t>osem</w:t>
      </w:r>
      <w:r>
        <w:rPr>
          <w:rFonts w:ascii="Arial Narrow" w:hAnsi="Arial Narrow" w:cs="Arial"/>
          <w:lang w:val="sk-SK"/>
        </w:rPr>
        <w:t xml:space="preserve"> (</w:t>
      </w:r>
      <w:r w:rsidR="00931C3E">
        <w:rPr>
          <w:rFonts w:ascii="Arial Narrow" w:hAnsi="Arial Narrow" w:cs="Arial"/>
          <w:lang w:val="sk-SK"/>
        </w:rPr>
        <w:t>8</w:t>
      </w:r>
      <w:r>
        <w:rPr>
          <w:rFonts w:ascii="Arial Narrow" w:hAnsi="Arial Narrow" w:cs="Arial"/>
          <w:lang w:val="sk-SK"/>
        </w:rPr>
        <w:t xml:space="preserve">)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4989A444" w:rsidR="0032549E" w:rsidRPr="00070053" w:rsidRDefault="0032549E" w:rsidP="00651FF6">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931C3E" w:rsidRPr="00070053">
        <w:rPr>
          <w:rFonts w:ascii="Arial Narrow" w:hAnsi="Arial Narrow" w:cs="Arial"/>
          <w:lang w:val="sk-SK"/>
        </w:rPr>
        <w:t>Centrum podpory Bratislava a OHZ SE MV SR</w:t>
      </w:r>
    </w:p>
    <w:p w14:paraId="5D726AD1" w14:textId="5A64C675" w:rsidR="0032549E" w:rsidRDefault="0032549E" w:rsidP="00651FF6">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w:t>
      </w:r>
      <w:r w:rsidR="00931C3E">
        <w:rPr>
          <w:rFonts w:ascii="Arial Narrow" w:hAnsi="Arial Narrow" w:cs="Arial"/>
          <w:lang w:val="sk-SK"/>
        </w:rPr>
        <w:t>Centrum podpory Trnava</w:t>
      </w:r>
    </w:p>
    <w:p w14:paraId="20BF13C1"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t>Časť 3 – Centrum podpory Nitra</w:t>
      </w:r>
    </w:p>
    <w:p w14:paraId="5D658491"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t>Časť 4 – Centrum podpory Prešov</w:t>
      </w:r>
    </w:p>
    <w:p w14:paraId="1A9B8406"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t>Časť 5 – Centrum podpory Žilina</w:t>
      </w:r>
    </w:p>
    <w:p w14:paraId="5B248962"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t>Časť 6 – Centrum podpory Košice</w:t>
      </w:r>
    </w:p>
    <w:p w14:paraId="23B75F14"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lastRenderedPageBreak/>
        <w:t>Časť 7 – Centrum podpory Trenčín</w:t>
      </w:r>
    </w:p>
    <w:p w14:paraId="4CC73A03" w14:textId="77777777" w:rsidR="00070053" w:rsidRPr="00070053" w:rsidRDefault="00070053" w:rsidP="00070053">
      <w:pPr>
        <w:pStyle w:val="Odsekzoznamu"/>
        <w:widowControl w:val="0"/>
        <w:autoSpaceDE w:val="0"/>
        <w:autoSpaceDN w:val="0"/>
        <w:adjustRightInd w:val="0"/>
        <w:spacing w:line="276" w:lineRule="auto"/>
        <w:ind w:left="567"/>
        <w:jc w:val="both"/>
        <w:rPr>
          <w:rFonts w:ascii="Arial Narrow" w:eastAsia="Calibri" w:hAnsi="Arial Narrow" w:cs="Arial"/>
          <w:sz w:val="22"/>
          <w:szCs w:val="22"/>
          <w:lang w:val="x-none" w:eastAsia="en-US"/>
        </w:rPr>
      </w:pPr>
      <w:r w:rsidRPr="00070053">
        <w:rPr>
          <w:rFonts w:ascii="Arial Narrow" w:eastAsia="Calibri" w:hAnsi="Arial Narrow" w:cs="Arial"/>
          <w:sz w:val="22"/>
          <w:szCs w:val="22"/>
          <w:lang w:val="x-none" w:eastAsia="en-US"/>
        </w:rPr>
        <w:t>Časť 8 – Centrum podpory Banská Bystrica a OHZ SE MV SR</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21292393"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46B8A7BF" w14:textId="0DE2D2E1" w:rsidR="00C3062B" w:rsidRPr="00070053" w:rsidRDefault="00070053" w:rsidP="00070053">
      <w:pPr>
        <w:numPr>
          <w:ilvl w:val="1"/>
          <w:numId w:val="16"/>
        </w:numPr>
        <w:spacing w:before="120" w:after="120" w:line="240" w:lineRule="auto"/>
        <w:ind w:left="567" w:hanging="567"/>
        <w:jc w:val="both"/>
        <w:rPr>
          <w:rFonts w:ascii="Arial Narrow" w:hAnsi="Arial Narrow" w:cs="Arial"/>
          <w:b/>
          <w:bCs/>
          <w:smallCaps/>
          <w:sz w:val="22"/>
        </w:rPr>
      </w:pPr>
      <w:r w:rsidRPr="00024204">
        <w:rPr>
          <w:rFonts w:ascii="Arial Narrow" w:hAnsi="Arial Narrow" w:cs="Arial"/>
          <w:sz w:val="22"/>
        </w:rPr>
        <w:t>Miesta uskutočnenia predmetu zákazky a špecifikácia predmetu zákazky sú uvedené v opise predmetu zákazky súťažných podkladov. Verejný obstarávateľ uvádza, že počas plnenia Rámcovej dohody môže dôjsť k zmene resp. doplneniu miest uskutočňovania predmetu zákazky.</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36910323" w:rsidR="00FC31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C8762B">
        <w:rPr>
          <w:rFonts w:ascii="Arial Narrow" w:hAnsi="Arial Narrow"/>
          <w:sz w:val="22"/>
          <w:szCs w:val="22"/>
        </w:rPr>
        <w:t>8</w:t>
      </w:r>
      <w:r w:rsidRPr="00024204">
        <w:rPr>
          <w:rFonts w:ascii="Arial Narrow" w:hAnsi="Arial Narrow"/>
          <w:sz w:val="22"/>
          <w:szCs w:val="22"/>
        </w:rPr>
        <w:t>.</w:t>
      </w:r>
      <w:r w:rsidR="00C8762B">
        <w:rPr>
          <w:rFonts w:ascii="Arial Narrow" w:hAnsi="Arial Narrow"/>
          <w:sz w:val="22"/>
          <w:szCs w:val="22"/>
        </w:rPr>
        <w:t>2</w:t>
      </w:r>
      <w:r w:rsidRPr="00024204">
        <w:rPr>
          <w:rFonts w:ascii="Arial Narrow" w:hAnsi="Arial Narrow"/>
          <w:sz w:val="22"/>
          <w:szCs w:val="22"/>
        </w:rPr>
        <w:t xml:space="preserve"> návrhu </w:t>
      </w:r>
      <w:r w:rsidR="00C8762B">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781D9F">
      <w:pPr>
        <w:numPr>
          <w:ilvl w:val="0"/>
          <w:numId w:val="32"/>
        </w:numPr>
        <w:spacing w:after="0" w:line="240" w:lineRule="auto"/>
        <w:jc w:val="both"/>
        <w:rPr>
          <w:rFonts w:ascii="Arial Narrow" w:hAnsi="Arial Narrow" w:cs="Arial"/>
          <w:b/>
          <w:bCs/>
          <w:smallCaps/>
          <w:sz w:val="22"/>
        </w:rPr>
      </w:pPr>
      <w:bookmarkStart w:id="11" w:name="_GoBack"/>
      <w:bookmarkEnd w:id="11"/>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00BA71B7" w14:textId="77777777" w:rsidR="00070053" w:rsidRPr="00024204" w:rsidRDefault="00070053" w:rsidP="0007005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EB62A3C" w14:textId="7B5C23F3" w:rsidR="00767150" w:rsidRPr="00FE6910" w:rsidRDefault="00767150" w:rsidP="00070053">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070053">
        <w:rPr>
          <w:rFonts w:ascii="Arial Narrow" w:hAnsi="Arial Narrow" w:cs="Arial"/>
          <w:lang w:val="sk-SK"/>
        </w:rPr>
        <w:t>825 419</w:t>
      </w:r>
      <w:r w:rsidR="00AC76D5">
        <w:rPr>
          <w:rFonts w:ascii="Arial Narrow" w:hAnsi="Arial Narrow" w:cs="Arial"/>
          <w:lang w:val="sk-SK"/>
        </w:rPr>
        <w:t>,00</w:t>
      </w:r>
      <w:r w:rsidRPr="005675C8">
        <w:rPr>
          <w:rFonts w:ascii="Arial Narrow" w:hAnsi="Arial Narrow" w:cs="Arial"/>
        </w:rPr>
        <w:t xml:space="preserve"> EUR</w:t>
      </w:r>
      <w:r w:rsidR="00300612">
        <w:rPr>
          <w:rFonts w:ascii="Arial Narrow" w:hAnsi="Arial Narrow" w:cs="Arial"/>
        </w:rPr>
        <w:t xml:space="preserve"> bez DPH</w:t>
      </w:r>
      <w:r w:rsidR="00300612">
        <w:rPr>
          <w:rFonts w:ascii="Arial Narrow" w:hAnsi="Arial Narrow" w:cs="Arial"/>
          <w:lang w:val="sk-SK"/>
        </w:rPr>
        <w:t>, pre jednotlivé časti nasledovne:</w:t>
      </w:r>
    </w:p>
    <w:p w14:paraId="38A193F1" w14:textId="7CC1A7D5" w:rsidR="00300612" w:rsidRPr="00300612" w:rsidRDefault="00767150"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hAnsi="Arial Narrow" w:cs="Arial"/>
        </w:rPr>
        <w:t xml:space="preserve"> </w:t>
      </w:r>
      <w:r w:rsidR="00300612" w:rsidRPr="00300612">
        <w:rPr>
          <w:rFonts w:ascii="Arial Narrow" w:eastAsia="Calibri" w:hAnsi="Arial Narrow" w:cs="Arial"/>
          <w:sz w:val="22"/>
          <w:szCs w:val="22"/>
          <w:lang w:eastAsia="en-US"/>
        </w:rPr>
        <w:t xml:space="preserve">Časť 1 – Centrum podpory Bratislava a OHZ SE MV SR </w:t>
      </w:r>
      <w:r w:rsidR="00300612">
        <w:rPr>
          <w:rFonts w:ascii="Arial Narrow" w:eastAsia="Calibri" w:hAnsi="Arial Narrow" w:cs="Arial"/>
          <w:sz w:val="22"/>
          <w:szCs w:val="22"/>
          <w:lang w:eastAsia="en-US"/>
        </w:rPr>
        <w:t>-</w:t>
      </w:r>
      <w:r w:rsidR="00300612" w:rsidRPr="00300612">
        <w:rPr>
          <w:rFonts w:ascii="Arial Narrow" w:eastAsia="Calibri" w:hAnsi="Arial Narrow" w:cs="Arial"/>
          <w:sz w:val="22"/>
          <w:szCs w:val="22"/>
          <w:lang w:eastAsia="en-US"/>
        </w:rPr>
        <w:t xml:space="preserve"> 200 207,</w:t>
      </w:r>
      <w:r w:rsidR="00300612">
        <w:rPr>
          <w:rFonts w:ascii="Arial Narrow" w:eastAsia="Calibri" w:hAnsi="Arial Narrow" w:cs="Arial"/>
          <w:sz w:val="22"/>
          <w:szCs w:val="22"/>
          <w:lang w:eastAsia="en-US"/>
        </w:rPr>
        <w:t>00</w:t>
      </w:r>
      <w:r w:rsidR="00300612" w:rsidRPr="00300612">
        <w:rPr>
          <w:rFonts w:ascii="Arial Narrow" w:eastAsia="Calibri" w:hAnsi="Arial Narrow" w:cs="Arial"/>
          <w:sz w:val="22"/>
          <w:szCs w:val="22"/>
          <w:lang w:eastAsia="en-US"/>
        </w:rPr>
        <w:t xml:space="preserve">  EUR bez DPH</w:t>
      </w:r>
    </w:p>
    <w:p w14:paraId="29B56835" w14:textId="11FFBC02"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2 – Centrum podpory Trnava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21 724,</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2F6B830F" w14:textId="4C89E18E"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3 – Centrum podpory Nitra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108 091,</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4A8FAD11" w14:textId="0B5ADF6B"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4 – Centrum podpory Prešov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142 316,</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04EF3E1F" w14:textId="39F32DA0"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5 – Centrum podpory Žilina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68</w:t>
      </w:r>
      <w:r>
        <w:rPr>
          <w:rFonts w:ascii="Arial Narrow" w:eastAsia="Calibri" w:hAnsi="Arial Narrow" w:cs="Arial"/>
          <w:sz w:val="22"/>
          <w:szCs w:val="22"/>
          <w:lang w:eastAsia="en-US"/>
        </w:rPr>
        <w:t> </w:t>
      </w:r>
      <w:r w:rsidRPr="00300612">
        <w:rPr>
          <w:rFonts w:ascii="Arial Narrow" w:eastAsia="Calibri" w:hAnsi="Arial Narrow" w:cs="Arial"/>
          <w:sz w:val="22"/>
          <w:szCs w:val="22"/>
          <w:lang w:eastAsia="en-US"/>
        </w:rPr>
        <w:t>599</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692ECFAD" w14:textId="46F1B9D9"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6 – Centrum podpory Košice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100 688,</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43E20454" w14:textId="3BD810D3"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7 – Centrum podpory Trenčín </w:t>
      </w:r>
      <w:r>
        <w:rPr>
          <w:rFonts w:ascii="Arial Narrow" w:eastAsia="Calibri" w:hAnsi="Arial Narrow" w:cs="Arial"/>
          <w:sz w:val="22"/>
          <w:szCs w:val="22"/>
          <w:lang w:eastAsia="en-US"/>
        </w:rPr>
        <w:t xml:space="preserve"> - </w:t>
      </w:r>
      <w:r w:rsidRPr="00300612">
        <w:rPr>
          <w:rFonts w:ascii="Arial Narrow" w:eastAsia="Calibri" w:hAnsi="Arial Narrow" w:cs="Arial"/>
          <w:sz w:val="22"/>
          <w:szCs w:val="22"/>
          <w:lang w:eastAsia="en-US"/>
        </w:rPr>
        <w:t>58</w:t>
      </w:r>
      <w:r>
        <w:rPr>
          <w:rFonts w:ascii="Arial Narrow" w:eastAsia="Calibri" w:hAnsi="Arial Narrow" w:cs="Arial"/>
          <w:sz w:val="22"/>
          <w:szCs w:val="22"/>
          <w:lang w:eastAsia="en-US"/>
        </w:rPr>
        <w:t> </w:t>
      </w:r>
      <w:r w:rsidRPr="00300612">
        <w:rPr>
          <w:rFonts w:ascii="Arial Narrow" w:eastAsia="Calibri" w:hAnsi="Arial Narrow" w:cs="Arial"/>
          <w:sz w:val="22"/>
          <w:szCs w:val="22"/>
          <w:lang w:eastAsia="en-US"/>
        </w:rPr>
        <w:t>514</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50CCD43F" w14:textId="2DBA6F2B" w:rsidR="00300612" w:rsidRPr="00300612" w:rsidRDefault="00300612" w:rsidP="00300612">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8 – Centrum podpory Banská Bystrica a OHZ SE MV SR </w:t>
      </w:r>
      <w:r>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125 280,</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00AAFFD9" w14:textId="2A2A6CED" w:rsidR="00FC3162" w:rsidRDefault="00FC3162" w:rsidP="00300612">
      <w:pPr>
        <w:pStyle w:val="Zarkazkladnhotextu2"/>
        <w:spacing w:after="0" w:line="240" w:lineRule="auto"/>
        <w:ind w:left="432"/>
        <w:jc w:val="both"/>
        <w:rPr>
          <w:rFonts w:ascii="Arial Narrow" w:hAnsi="Arial Narrow" w:cs="Arial"/>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070053">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3"/>
    </w:p>
    <w:p w14:paraId="0467E7A8"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1B7B8950"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9" w:name="_Hlk534970984"/>
    </w:p>
    <w:bookmarkEnd w:id="17"/>
    <w:bookmarkEnd w:id="19"/>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Pr>
          <w:rFonts w:ascii="Arial Narrow" w:hAnsi="Arial Narrow" w:cs="Arial"/>
          <w:sz w:val="22"/>
          <w:szCs w:val="22"/>
        </w:rPr>
        <w:t xml:space="preserve">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14C513F" w14:textId="5FDCD23F"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E68FB8F" w14:textId="77777777" w:rsidR="00D45B31" w:rsidRPr="00F2405F"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lastRenderedPageBreak/>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7777777" w:rsidR="00D45B31" w:rsidRPr="0038077B"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27F1E651"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00065F6B" w:rsidRPr="00136872">
        <w:rPr>
          <w:rFonts w:ascii="Arial Narrow" w:hAnsi="Arial Narrow" w:cs="Arial"/>
          <w:b/>
          <w:bCs/>
          <w:smallCaps/>
          <w:sz w:val="22"/>
        </w:rPr>
        <w:t xml:space="preserve"> ponuky</w:t>
      </w:r>
    </w:p>
    <w:p w14:paraId="35B9B846" w14:textId="05253447" w:rsidR="00136872" w:rsidRPr="00DF6A9C" w:rsidRDefault="00136872" w:rsidP="00CB225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18.1 </w:t>
      </w:r>
      <w:r w:rsidR="00CB2253">
        <w:rPr>
          <w:rFonts w:ascii="Arial Narrow" w:hAnsi="Arial Narrow" w:cs="Arial"/>
          <w:sz w:val="22"/>
          <w:szCs w:val="22"/>
        </w:rPr>
        <w:t xml:space="preserve">   </w:t>
      </w: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spôsobom určeným funkcionalitou systému JOSEPHINE.</w:t>
      </w:r>
      <w:bookmarkEnd w:id="26"/>
      <w:r w:rsidRPr="00D7034C">
        <w:rPr>
          <w:rFonts w:ascii="Arial Narrow" w:hAnsi="Arial Narrow" w:cs="Arial"/>
          <w:sz w:val="22"/>
          <w:szCs w:val="22"/>
        </w:rPr>
        <w:t xml:space="preserve"> Uchádzač</w:t>
      </w:r>
      <w:r w:rsidRPr="00DF6A9C">
        <w:rPr>
          <w:rFonts w:ascii="Arial Narrow" w:hAnsi="Arial Narrow" w:cs="Arial"/>
          <w:sz w:val="22"/>
          <w:szCs w:val="22"/>
        </w:rPr>
        <w:t xml:space="preserve"> nemôže byť v tom istom postupe zadávania zákazky členom skupiny dodávateľov, ktorá predkladá ponuku. Verejný obstarávateľ vylúči uchádzača, ktorý je súčasne členom skupiny dodávateľov.</w:t>
      </w:r>
    </w:p>
    <w:p w14:paraId="30DF3843" w14:textId="58A15AFD"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7"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8"/>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0101F888"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svoje ponuky v lehote na predkladanie ponúk výlučne elektronicky, spôsobom určeným funkcionalitou systému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1"/>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systému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5A883805"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7FC2FF9" w14:textId="77777777" w:rsidR="00CB2253" w:rsidRPr="003C0DA5"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7D0C24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E402CC">
        <w:rPr>
          <w:rFonts w:ascii="Arial Narrow" w:hAnsi="Arial Narrow" w:cs="Arial"/>
          <w:sz w:val="22"/>
          <w:szCs w:val="22"/>
        </w:rPr>
        <w:t>Rámcová dohoda</w:t>
      </w:r>
      <w:r w:rsidRPr="00DE69B5">
        <w:rPr>
          <w:rFonts w:ascii="Arial Narrow" w:hAnsi="Arial Narrow" w:cs="Arial"/>
          <w:sz w:val="22"/>
          <w:szCs w:val="22"/>
        </w:rPr>
        <w:t>.</w:t>
      </w:r>
      <w:r w:rsidR="00DE4F25">
        <w:rPr>
          <w:rFonts w:ascii="Arial Narrow" w:hAnsi="Arial Narrow" w:cs="Arial"/>
          <w:sz w:val="22"/>
          <w:szCs w:val="22"/>
        </w:rPr>
        <w:t xml:space="preserve"> Pre každú časť  zákazky sa uzavrie osobitná rámcová dohoda s jedným dodávateľom.</w:t>
      </w:r>
    </w:p>
    <w:p w14:paraId="5FD14046" w14:textId="608D64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E402CC">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0B8C4589"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E402CC">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7E8DEF1C"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E402CC">
        <w:rPr>
          <w:rFonts w:ascii="Arial Narrow" w:hAnsi="Arial Narrow" w:cs="Arial"/>
          <w:sz w:val="22"/>
        </w:rPr>
        <w:t>,</w:t>
      </w:r>
    </w:p>
    <w:p w14:paraId="0B8E71ED" w14:textId="77777777" w:rsidR="00A9779E" w:rsidRPr="00A9779E" w:rsidRDefault="00A9779E" w:rsidP="00A9779E">
      <w:pPr>
        <w:pStyle w:val="Odsekzoznamu"/>
        <w:numPr>
          <w:ilvl w:val="0"/>
          <w:numId w:val="24"/>
        </w:numPr>
        <w:autoSpaceDE w:val="0"/>
        <w:autoSpaceDN w:val="0"/>
        <w:adjustRightInd w:val="0"/>
        <w:spacing w:after="120"/>
        <w:ind w:left="993"/>
        <w:jc w:val="both"/>
        <w:rPr>
          <w:rFonts w:ascii="Arial Narrow" w:hAnsi="Arial Narrow" w:cs="Tahoma"/>
          <w:sz w:val="22"/>
          <w:lang w:eastAsia="sk-SK"/>
        </w:rPr>
      </w:pPr>
      <w:r w:rsidRPr="00A9779E">
        <w:rPr>
          <w:rFonts w:ascii="Arial Narrow" w:hAnsi="Arial Narrow"/>
          <w:sz w:val="22"/>
        </w:rPr>
        <w:t xml:space="preserve">platné oprávnenia (resp. úradne overené kópie) o odbornej spôsobilosti fyzických osôb s osobitným oprávnením  na inštaláciu, opravy a kontroly zariadení EPS vydané výrobcami zariadení EPS, </w:t>
      </w:r>
      <w:r w:rsidRPr="00A9779E">
        <w:rPr>
          <w:rFonts w:ascii="Arial Narrow" w:hAnsi="Arial Narrow" w:cs="Tahoma"/>
          <w:sz w:val="22"/>
          <w:lang w:eastAsia="sk-SK"/>
        </w:rPr>
        <w:t>ktoré sa nachádzajú v jednotlivých častiach predmetu zákazky na dobu trvania platnosti rámcovej dohody,</w:t>
      </w:r>
    </w:p>
    <w:p w14:paraId="261AFB56" w14:textId="2DAD1060" w:rsidR="00E402CC" w:rsidRDefault="00A9779E" w:rsidP="003F0200">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 xml:space="preserve">úradne overenú kópiu poistnej zmluvy alebo potvrdenie príslušnej poisťovne o poistení za škodu 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4E818D34" w14:textId="2C0C54F8" w:rsidR="00CB2253" w:rsidRPr="00F0264C" w:rsidRDefault="00CB2253" w:rsidP="00A9779E">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9779E">
        <w:rPr>
          <w:rFonts w:ascii="Arial Narrow" w:hAnsi="Arial Narrow"/>
          <w:sz w:val="22"/>
          <w:szCs w:val="22"/>
        </w:rPr>
        <w:t>Rámcovú dohodu</w:t>
      </w:r>
      <w:r w:rsidRPr="00F0264C">
        <w:rPr>
          <w:rFonts w:ascii="Arial Narrow" w:hAnsi="Arial Narrow"/>
          <w:sz w:val="22"/>
          <w:szCs w:val="22"/>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w:t>
      </w:r>
      <w:r w:rsidR="00A9779E">
        <w:rPr>
          <w:rFonts w:ascii="Arial Narrow" w:hAnsi="Arial Narrow"/>
          <w:sz w:val="22"/>
          <w:szCs w:val="22"/>
        </w:rPr>
        <w:t xml:space="preserve"> </w:t>
      </w:r>
      <w:r w:rsidRPr="00F0264C">
        <w:rPr>
          <w:rFonts w:ascii="Arial Narrow" w:hAnsi="Arial Narrow"/>
          <w:sz w:val="22"/>
          <w:szCs w:val="22"/>
        </w:rPr>
        <w:t xml:space="preserve">sa </w:t>
      </w:r>
      <w:r w:rsidR="00A9779E" w:rsidRPr="00F0264C">
        <w:rPr>
          <w:rFonts w:ascii="Arial Narrow" w:hAnsi="Arial Narrow"/>
          <w:sz w:val="22"/>
          <w:szCs w:val="22"/>
        </w:rPr>
        <w:t>do registra partnerov verejného sektora a nie sú zapísaní v registri partnerov verejného sektora.</w:t>
      </w:r>
      <w:r w:rsidRPr="00F0264C">
        <w:rPr>
          <w:rFonts w:ascii="Arial Narrow" w:hAnsi="Arial Narrow"/>
          <w:sz w:val="22"/>
          <w:szCs w:val="22"/>
        </w:rPr>
        <w:br/>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0E0BA" w14:textId="77777777" w:rsidR="007D3082" w:rsidRDefault="007D3082" w:rsidP="00116B5E">
      <w:pPr>
        <w:spacing w:after="0" w:line="240" w:lineRule="auto"/>
      </w:pPr>
      <w:r>
        <w:separator/>
      </w:r>
    </w:p>
  </w:endnote>
  <w:endnote w:type="continuationSeparator" w:id="0">
    <w:p w14:paraId="2229D498" w14:textId="77777777" w:rsidR="007D3082" w:rsidRDefault="007D308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781D9F">
      <w:rPr>
        <w:rFonts w:ascii="Arial Narrow" w:hAnsi="Arial Narrow"/>
        <w:noProof/>
        <w:szCs w:val="20"/>
      </w:rPr>
      <w:t>10</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915DC" w14:textId="77777777" w:rsidR="007D3082" w:rsidRDefault="007D3082" w:rsidP="00116B5E">
      <w:pPr>
        <w:spacing w:after="0" w:line="240" w:lineRule="auto"/>
      </w:pPr>
      <w:r>
        <w:separator/>
      </w:r>
    </w:p>
  </w:footnote>
  <w:footnote w:type="continuationSeparator" w:id="0">
    <w:p w14:paraId="00727DC5" w14:textId="77777777" w:rsidR="007D3082" w:rsidRDefault="007D308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5">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8">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F932318"/>
    <w:multiLevelType w:val="multilevel"/>
    <w:tmpl w:val="DFD48D7E"/>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29"/>
  </w:num>
  <w:num w:numId="2">
    <w:abstractNumId w:val="13"/>
  </w:num>
  <w:num w:numId="3">
    <w:abstractNumId w:val="22"/>
  </w:num>
  <w:num w:numId="4">
    <w:abstractNumId w:val="18"/>
  </w:num>
  <w:num w:numId="5">
    <w:abstractNumId w:val="26"/>
  </w:num>
  <w:num w:numId="6">
    <w:abstractNumId w:val="28"/>
  </w:num>
  <w:num w:numId="7">
    <w:abstractNumId w:val="3"/>
  </w:num>
  <w:num w:numId="8">
    <w:abstractNumId w:val="10"/>
  </w:num>
  <w:num w:numId="9">
    <w:abstractNumId w:val="21"/>
  </w:num>
  <w:num w:numId="10">
    <w:abstractNumId w:val="25"/>
  </w:num>
  <w:num w:numId="11">
    <w:abstractNumId w:val="16"/>
  </w:num>
  <w:num w:numId="12">
    <w:abstractNumId w:val="4"/>
  </w:num>
  <w:num w:numId="13">
    <w:abstractNumId w:val="12"/>
  </w:num>
  <w:num w:numId="14">
    <w:abstractNumId w:val="6"/>
  </w:num>
  <w:num w:numId="15">
    <w:abstractNumId w:val="7"/>
  </w:num>
  <w:num w:numId="16">
    <w:abstractNumId w:val="30"/>
  </w:num>
  <w:num w:numId="17">
    <w:abstractNumId w:val="27"/>
  </w:num>
  <w:num w:numId="18">
    <w:abstractNumId w:val="19"/>
  </w:num>
  <w:num w:numId="19">
    <w:abstractNumId w:val="17"/>
  </w:num>
  <w:num w:numId="20">
    <w:abstractNumId w:val="14"/>
  </w:num>
  <w:num w:numId="21">
    <w:abstractNumId w:val="2"/>
  </w:num>
  <w:num w:numId="22">
    <w:abstractNumId w:val="20"/>
  </w:num>
  <w:num w:numId="23">
    <w:abstractNumId w:val="9"/>
  </w:num>
  <w:num w:numId="24">
    <w:abstractNumId w:val="1"/>
  </w:num>
  <w:num w:numId="25">
    <w:abstractNumId w:val="31"/>
  </w:num>
  <w:num w:numId="26">
    <w:abstractNumId w:val="23"/>
  </w:num>
  <w:num w:numId="27">
    <w:abstractNumId w:val="15"/>
  </w:num>
  <w:num w:numId="28">
    <w:abstractNumId w:val="8"/>
  </w:num>
  <w:num w:numId="29">
    <w:abstractNumId w:val="5"/>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6757"/>
    <w:rsid w:val="001A0378"/>
    <w:rsid w:val="001A0592"/>
    <w:rsid w:val="001A2289"/>
    <w:rsid w:val="001A4FF1"/>
    <w:rsid w:val="001B2DCB"/>
    <w:rsid w:val="001B4196"/>
    <w:rsid w:val="001B435F"/>
    <w:rsid w:val="001B4E46"/>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1D9F"/>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082"/>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DF1D-7DE1-47C4-B15E-B3466A4F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4166</Words>
  <Characters>23747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27858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2022-02-21T09:55:00Z</dcterms:modified>
</cp:coreProperties>
</file>