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p w:rsidR="00276F3E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bCs/>
          <w:sz w:val="18"/>
          <w:szCs w:val="18"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4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>centrum podpory prešov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bCs/>
          <w:sz w:val="18"/>
          <w:szCs w:val="18"/>
          <w:lang w:eastAsia="cs-CZ"/>
        </w:rPr>
      </w:pPr>
    </w:p>
    <w:tbl>
      <w:tblPr>
        <w:tblW w:w="144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E93D7C">
        <w:trPr>
          <w:trHeight w:val="134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276F3E" w:rsidRPr="00581F85" w:rsidTr="00E93D7C">
        <w:trPr>
          <w:trHeight w:val="20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KR PZ a CP Prešov, Štúrova 3671/7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KR PZ a CP Prešov, Fučíkova 4564/2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OR PZ Prešov, Vajanského 6519/32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OR PZ Bardejov, Partizánska 1577/42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OR PZ Poprad, Alžbetina 714/5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OR PZ Humenné, Nemocničná 1437/1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</w:rPr>
              <w:t>Záchytný tábor MV SR Humenné, Mierová 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Prešov, Slanská 31, Nižná Šebastová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pracovisko Bardejov, M.V. Miškovského 1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4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pracovisko Humenné, Štúrova 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line="240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276F3E" w:rsidRPr="00581F85" w:rsidRDefault="00276F3E" w:rsidP="001D5532">
            <w:pPr>
              <w:tabs>
                <w:tab w:val="left" w:pos="2160"/>
                <w:tab w:val="left" w:pos="2880"/>
                <w:tab w:val="left" w:pos="4500"/>
              </w:tabs>
              <w:spacing w:line="240" w:lineRule="auto"/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pracovisko Levoča, Nám. Majstra Pavla 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pracovisko Levoča, Nám. Majstra Pavla 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objekt č.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276F3E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pracovisko Levoča, Nám. Majstra Pavla 61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pracovisko Stará Ľubovňa,  Prešovská 3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pracovisko Poprad, Sobotné námestie 18-20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Prešov, </w:t>
            </w:r>
          </w:p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pracovisko Levoča,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Francisciho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634/12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Prešov, Námestie mieru 6786/3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Bardejov, Miškovského 123/1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Pr="00D048FC" w:rsidRDefault="00276F3E" w:rsidP="00276F3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rPr>
          <w:rFonts w:ascii="Arial Narrow" w:hAnsi="Arial Narrow" w:cs="Arial"/>
          <w:sz w:val="20"/>
          <w:szCs w:val="20"/>
          <w:lang w:eastAsia="cs-CZ"/>
        </w:rPr>
      </w:pPr>
    </w:p>
    <w:p w:rsidR="00276F3E" w:rsidRPr="00D048FC" w:rsidRDefault="00276F3E" w:rsidP="00276F3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rPr>
          <w:rFonts w:ascii="Arial Narrow" w:hAnsi="Arial Narrow" w:cs="Arial"/>
          <w:sz w:val="20"/>
          <w:szCs w:val="20"/>
          <w:lang w:eastAsia="cs-CZ"/>
        </w:rPr>
      </w:pPr>
    </w:p>
    <w:p w:rsidR="00276F3E" w:rsidRPr="00D048FC" w:rsidRDefault="00276F3E" w:rsidP="00276F3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 w:cs="Arial"/>
          <w:sz w:val="20"/>
          <w:szCs w:val="20"/>
          <w:lang w:eastAsia="cs-CZ"/>
        </w:rPr>
      </w:pPr>
    </w:p>
    <w:p w:rsidR="00276F3E" w:rsidRPr="00D048FC" w:rsidRDefault="00276F3E" w:rsidP="00276F3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 w:cs="Arial"/>
          <w:sz w:val="20"/>
          <w:szCs w:val="20"/>
          <w:lang w:eastAsia="cs-CZ"/>
        </w:rPr>
      </w:pPr>
    </w:p>
    <w:p w:rsidR="00276F3E" w:rsidRPr="00D048FC" w:rsidRDefault="00276F3E" w:rsidP="00E93D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rPr>
          <w:rFonts w:ascii="Arial Narrow" w:hAnsi="Arial Narrow" w:cs="Arial"/>
          <w:sz w:val="20"/>
          <w:szCs w:val="20"/>
          <w:lang w:eastAsia="cs-CZ"/>
        </w:rPr>
      </w:pPr>
    </w:p>
    <w:p w:rsidR="00276F3E" w:rsidRDefault="00276F3E" w:rsidP="00564C67">
      <w:bookmarkStart w:id="0" w:name="_GoBack"/>
      <w:bookmarkEnd w:id="0"/>
    </w:p>
    <w:sectPr w:rsidR="00276F3E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1D5532"/>
    <w:rsid w:val="00237914"/>
    <w:rsid w:val="00276F3E"/>
    <w:rsid w:val="002A6E69"/>
    <w:rsid w:val="00325A2C"/>
    <w:rsid w:val="003B2AF4"/>
    <w:rsid w:val="005415A8"/>
    <w:rsid w:val="00564C67"/>
    <w:rsid w:val="007F141D"/>
    <w:rsid w:val="008B0DBC"/>
    <w:rsid w:val="00AA5933"/>
    <w:rsid w:val="00B7602A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2021-12-14T10:02:00Z</dcterms:created>
  <dcterms:modified xsi:type="dcterms:W3CDTF">2022-02-18T08:56:00Z</dcterms:modified>
</cp:coreProperties>
</file>