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 w:rsidRPr="007F2BC9">
        <w:rPr>
          <w:rFonts w:ascii="Arial Narrow" w:hAnsi="Arial Narrow"/>
          <w:b w:val="0"/>
          <w:sz w:val="22"/>
          <w:szCs w:val="22"/>
        </w:rPr>
        <w:t>Príloha č. 1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center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Opis predmetu zákazky</w:t>
      </w: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</w:p>
    <w:p w:rsidR="007F2BC9" w:rsidRPr="007F2BC9" w:rsidRDefault="007F2BC9" w:rsidP="007F2BC9">
      <w:pPr>
        <w:pStyle w:val="Zkladntext50"/>
        <w:shd w:val="clear" w:color="auto" w:fill="auto"/>
        <w:tabs>
          <w:tab w:val="left" w:pos="790"/>
        </w:tabs>
        <w:spacing w:before="0" w:after="240" w:line="240" w:lineRule="auto"/>
        <w:ind w:firstLine="0"/>
        <w:jc w:val="both"/>
        <w:rPr>
          <w:rFonts w:ascii="Arial Narrow" w:hAnsi="Arial Narrow"/>
          <w:sz w:val="22"/>
          <w:szCs w:val="22"/>
          <w:u w:val="single"/>
        </w:rPr>
      </w:pPr>
      <w:r w:rsidRPr="007F2BC9">
        <w:rPr>
          <w:rFonts w:ascii="Arial Narrow" w:hAnsi="Arial Narrow"/>
          <w:sz w:val="22"/>
          <w:szCs w:val="22"/>
          <w:u w:val="single"/>
        </w:rPr>
        <w:t>Špecifikácia predmetu zákazky pre všetky časti predmetu zákazky: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požiaru v súlade s § 15 ods. 2 písm. b, c, d vyhlášky  Ministerstva vnútra Slovenskej republiky č. 726/2002 Z. z. v znení neskorších predpisov, ktorou sa ustanovujú vlastnosti elektrickej požiarnej signalizácie, podmienky jej prevádzkovania a zabezpečenia jej pravidelnej kontroly v objektoch MV SR. </w:t>
      </w:r>
    </w:p>
    <w:p w:rsidR="007F2BC9" w:rsidRPr="007F2BC9" w:rsidRDefault="007F2BC9" w:rsidP="007F2BC9">
      <w:pPr>
        <w:pStyle w:val="Zkladntext1"/>
        <w:shd w:val="clear" w:color="auto" w:fill="auto"/>
        <w:spacing w:before="0" w:after="0" w:line="276" w:lineRule="auto"/>
        <w:ind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hd w:val="clear" w:color="auto" w:fill="auto"/>
        <w:spacing w:before="0" w:line="276" w:lineRule="auto"/>
        <w:ind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okrem činností definovaných v prílohe k vyhláške č. 726/2002 Z. z. v znení neskorších predpisov zahŕňa aj súvisiace činnosti, najmä programovacie práce a školenie zamestnancov MV SR na obsluhu a dennú kontrolu zariadení.</w:t>
      </w: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b w:val="0"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6" w:lineRule="auto"/>
        <w:ind w:firstLine="0"/>
        <w:rPr>
          <w:rStyle w:val="Siln"/>
          <w:rFonts w:ascii="Arial Narrow" w:hAnsi="Arial Narrow"/>
          <w:sz w:val="22"/>
          <w:szCs w:val="22"/>
        </w:rPr>
      </w:pPr>
      <w:r w:rsidRPr="007F2BC9">
        <w:rPr>
          <w:rStyle w:val="Siln"/>
          <w:rFonts w:ascii="Arial Narrow" w:hAnsi="Arial Narrow"/>
          <w:sz w:val="22"/>
          <w:szCs w:val="22"/>
        </w:rPr>
        <w:t>Podrobné vymedzenie predmetu zákazky, technické požiadavky</w:t>
      </w:r>
    </w:p>
    <w:p w:rsidR="007F2BC9" w:rsidRPr="007F2BC9" w:rsidRDefault="007F2BC9" w:rsidP="007F2BC9">
      <w:pPr>
        <w:pStyle w:val="Zkladntext1"/>
        <w:spacing w:after="240" w:line="276" w:lineRule="auto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zariadení elektrickej požiarnej signalizácie (ďalej len „EPS“) sa bude vykonávať v súlade s prílohou vyhlášky Ministerstva vnútra SR č. 726/2002 Z. z. v znení neskorších predpisov.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mesačnej kontroly EPS je najmä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stavu spojov batérie a jej upevnenia,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výstupov na ovládanie požiarnotechnických zariadení a zariadení zobrazujúcich jednotlivé stavy,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jedného hlásiča (každý mesiac z inej zóny),</w:t>
      </w:r>
    </w:p>
    <w:p w:rsidR="007F2BC9" w:rsidRPr="007F2BC9" w:rsidRDefault="007F2BC9" w:rsidP="007F2BC9">
      <w:pPr>
        <w:pStyle w:val="Zkladntext1"/>
        <w:numPr>
          <w:ilvl w:val="0"/>
          <w:numId w:val="33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aktivácia linky na prenos signálu do miesta s trvalou obsluhou.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tri mesiace je najmä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náhradného napájacieho zdroja,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 čistoty hlásičov a ich neporušenosti vrátane výmeny poškodených hlásičov </w:t>
      </w:r>
      <w:r w:rsidRPr="007F2BC9">
        <w:rPr>
          <w:rFonts w:ascii="Arial Narrow" w:hAnsi="Arial Narrow"/>
          <w:sz w:val="22"/>
          <w:szCs w:val="22"/>
        </w:rPr>
        <w:br/>
        <w:t>a odstránenia povrchovej nečistoty,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činnosti signálneho svietidla pripojeného na hlásič požiaru,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uloženia záložných hlásičov vrátane dodržiavania zásad pri skladovaní </w:t>
      </w:r>
      <w:r w:rsidRPr="007F2BC9">
        <w:rPr>
          <w:rFonts w:ascii="Arial Narrow" w:hAnsi="Arial Narrow"/>
          <w:sz w:val="22"/>
          <w:szCs w:val="22"/>
        </w:rPr>
        <w:br/>
        <w:t>a manipulácii s ionizačnými hlásičmi,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funkčná skúška výstupov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ovládacích zariadení,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zariadení zobrazujúcich jednotlivé stavy,</w:t>
      </w:r>
    </w:p>
    <w:p w:rsidR="007F2BC9" w:rsidRPr="007F2BC9" w:rsidRDefault="007F2BC9" w:rsidP="007F2BC9">
      <w:pPr>
        <w:pStyle w:val="Zkladntext1"/>
        <w:numPr>
          <w:ilvl w:val="1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doplňujúcich zariadení,</w:t>
      </w:r>
    </w:p>
    <w:p w:rsidR="007F2BC9" w:rsidRPr="007F2BC9" w:rsidRDefault="007F2BC9" w:rsidP="007F2BC9">
      <w:pPr>
        <w:pStyle w:val="Zkladntext1"/>
        <w:numPr>
          <w:ilvl w:val="0"/>
          <w:numId w:val="34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zaznamenávania údajov v prevádzkovej knihe.</w:t>
      </w: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i/>
          <w:sz w:val="22"/>
          <w:szCs w:val="22"/>
        </w:rPr>
      </w:pPr>
    </w:p>
    <w:p w:rsidR="007F2BC9" w:rsidRPr="007F2BC9" w:rsidRDefault="007F2BC9" w:rsidP="007F2BC9">
      <w:pPr>
        <w:pStyle w:val="Zkladntext1"/>
        <w:spacing w:before="0" w:after="0" w:line="274" w:lineRule="exact"/>
        <w:ind w:left="720"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i/>
          <w:sz w:val="22"/>
          <w:szCs w:val="22"/>
        </w:rPr>
        <w:t>Obsahom kontroly EPS raz za 12 mesiacov je najmä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náhradného napájacieho zdroja vrátane skúšobnej prevádzky EPS </w:t>
      </w:r>
      <w:r w:rsidRPr="007F2BC9">
        <w:rPr>
          <w:rFonts w:ascii="Arial Narrow" w:hAnsi="Arial Narrow"/>
          <w:sz w:val="22"/>
          <w:szCs w:val="22"/>
        </w:rPr>
        <w:br/>
        <w:t>na náhradný napájací zdroj,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kontrola funkčnosti ovládacích zariadení, zariadení zobrazujúcich jednotlivé stavy </w:t>
      </w:r>
      <w:r w:rsidRPr="007F2BC9">
        <w:rPr>
          <w:rFonts w:ascii="Arial Narrow" w:hAnsi="Arial Narrow"/>
          <w:sz w:val="22"/>
          <w:szCs w:val="22"/>
        </w:rPr>
        <w:br/>
        <w:t>a doplňujúcich zariadení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povrchu a vnútorného priestoru vrátane jeho očistenia,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lastRenderedPageBreak/>
        <w:t>utesnenia, vodičov, dotiahnutia spojov, poistkových vložiek, svorkovníc,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jednotlivých funkcií zariadení vrátane dobíjania akumulátora,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napätia dodávaného jednotlivými napájacími zariadeniami ovládacích zariadení </w:t>
      </w:r>
      <w:r w:rsidRPr="007F2BC9">
        <w:rPr>
          <w:rFonts w:ascii="Arial Narrow" w:hAnsi="Arial Narrow"/>
          <w:sz w:val="22"/>
          <w:szCs w:val="22"/>
        </w:rPr>
        <w:br/>
        <w:t xml:space="preserve">a zariadení zobrazujúcich jednotlivé stavy a vstupného napätia hlásičových liniek </w:t>
      </w:r>
      <w:r w:rsidRPr="007F2BC9">
        <w:rPr>
          <w:rFonts w:ascii="Arial Narrow" w:hAnsi="Arial Narrow"/>
          <w:sz w:val="22"/>
          <w:szCs w:val="22"/>
        </w:rPr>
        <w:br/>
        <w:t>pri pokojovom prúde,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záložných akumulátorov pamäti RAM a záložných akumulátorov pre signalizáciu mimo prevádzky,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prepojenia jednotlivých zariadení,</w:t>
      </w:r>
    </w:p>
    <w:p w:rsidR="007F2BC9" w:rsidRPr="007F2BC9" w:rsidRDefault="007F2BC9" w:rsidP="007F2BC9">
      <w:pPr>
        <w:pStyle w:val="Zkladntext1"/>
        <w:numPr>
          <w:ilvl w:val="0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kontrola hlásičov požiaru,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funkčných parametrov hlásičov,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pätice vrátane vyčistenia,</w:t>
      </w:r>
    </w:p>
    <w:p w:rsidR="007F2BC9" w:rsidRPr="007F2BC9" w:rsidRDefault="007F2BC9" w:rsidP="007F2BC9">
      <w:pPr>
        <w:pStyle w:val="Zkladntext1"/>
        <w:numPr>
          <w:ilvl w:val="1"/>
          <w:numId w:val="35"/>
        </w:numPr>
        <w:spacing w:before="0" w:after="0" w:line="274" w:lineRule="exact"/>
        <w:ind w:right="4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>vizuálna a mechanická kontrola senzoru hlásiča vrátane vyčistenia.</w:t>
      </w:r>
    </w:p>
    <w:p w:rsidR="007F2BC9" w:rsidRPr="007F2BC9" w:rsidRDefault="007F2BC9" w:rsidP="007F2BC9">
      <w:pPr>
        <w:pStyle w:val="Zkladntext1"/>
        <w:spacing w:before="0" w:after="0" w:line="274" w:lineRule="exact"/>
        <w:ind w:right="40" w:firstLine="0"/>
        <w:rPr>
          <w:rFonts w:ascii="Arial Narrow" w:hAnsi="Arial Narrow"/>
          <w:sz w:val="22"/>
          <w:szCs w:val="22"/>
        </w:rPr>
      </w:pPr>
    </w:p>
    <w:p w:rsidR="007F2BC9" w:rsidRPr="007F2BC9" w:rsidRDefault="007F2BC9" w:rsidP="007F2BC9">
      <w:pPr>
        <w:pStyle w:val="Zkladntext1"/>
        <w:spacing w:after="240" w:line="274" w:lineRule="exact"/>
        <w:ind w:right="40" w:firstLine="0"/>
        <w:rPr>
          <w:rFonts w:ascii="Arial Narrow" w:hAnsi="Arial Narrow"/>
          <w:sz w:val="22"/>
          <w:szCs w:val="22"/>
        </w:rPr>
      </w:pPr>
      <w:r w:rsidRPr="007F2BC9">
        <w:rPr>
          <w:rFonts w:ascii="Arial Narrow" w:hAnsi="Arial Narrow"/>
          <w:sz w:val="22"/>
          <w:szCs w:val="22"/>
        </w:rPr>
        <w:t xml:space="preserve">Mesačná, štvrťročná a ročná kontrola elektrickej požiarnej signalizácie a hlasovej signalizácie sa bude vykonávať  za účasti prevádzkovateľa zariadení, resp. ním poverenej osoby, správcu objektu, resp. pracovníka Centra podpory. O realizácii vykonania kontrol, o termíne a čase bude informovaný príslušný správca objektu a príslušný technik BOZP a PO v rámci svojej pôsobnosti. </w:t>
      </w:r>
    </w:p>
    <w:p w:rsidR="00D04837" w:rsidRPr="000204AA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22"/>
          <w:szCs w:val="22"/>
          <w:u w:val="single"/>
        </w:rPr>
      </w:pPr>
      <w:r w:rsidRPr="000204AA">
        <w:rPr>
          <w:rStyle w:val="Siln"/>
          <w:rFonts w:ascii="Arial Narrow" w:hAnsi="Arial Narrow"/>
          <w:sz w:val="22"/>
          <w:szCs w:val="22"/>
          <w:u w:val="single"/>
        </w:rPr>
        <w:t>Špecifikácia zariadení EPS a HSP</w:t>
      </w:r>
    </w:p>
    <w:p w:rsidR="00D04837" w:rsidRPr="00396E2C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sz w:val="18"/>
          <w:szCs w:val="18"/>
        </w:rPr>
      </w:pPr>
    </w:p>
    <w:p w:rsidR="00D04837" w:rsidRPr="00C00B0B" w:rsidRDefault="00D04837" w:rsidP="00D04837">
      <w:pPr>
        <w:pStyle w:val="Zkladntext1"/>
        <w:spacing w:before="0" w:after="0" w:line="274" w:lineRule="exact"/>
        <w:ind w:right="40" w:firstLine="0"/>
        <w:rPr>
          <w:rStyle w:val="Siln"/>
          <w:rFonts w:ascii="Arial Narrow" w:hAnsi="Arial Narrow"/>
          <w:sz w:val="18"/>
          <w:szCs w:val="18"/>
        </w:rPr>
      </w:pPr>
      <w:r w:rsidRPr="00C00B0B">
        <w:rPr>
          <w:rStyle w:val="Siln"/>
          <w:rFonts w:ascii="Arial Narrow" w:hAnsi="Arial Narrow"/>
          <w:sz w:val="18"/>
          <w:szCs w:val="18"/>
        </w:rPr>
        <w:t xml:space="preserve">Časť 7 – </w:t>
      </w:r>
      <w:r w:rsidR="007F2BC9">
        <w:rPr>
          <w:rStyle w:val="Siln"/>
          <w:rFonts w:ascii="Arial Narrow" w:hAnsi="Arial Narrow"/>
          <w:sz w:val="18"/>
          <w:szCs w:val="18"/>
        </w:rPr>
        <w:t>Centrum podpory Trenčín</w:t>
      </w:r>
    </w:p>
    <w:tbl>
      <w:tblPr>
        <w:tblW w:w="90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1487"/>
        <w:gridCol w:w="2029"/>
        <w:gridCol w:w="1527"/>
        <w:gridCol w:w="1178"/>
      </w:tblGrid>
      <w:tr w:rsidR="00D04837" w:rsidRPr="00C00B0B" w:rsidTr="00286C2A">
        <w:trPr>
          <w:trHeight w:val="434"/>
        </w:trPr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Objekt, adresa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Druh zariadenia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1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Štátny archív MV SR v Trenčíne,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Kožušnícka 1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Lites Liberec, ČR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450"/>
        </w:trPr>
        <w:tc>
          <w:tcPr>
            <w:tcW w:w="28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Typ telefónneho komunikátora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ATH TELSYS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434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Objekt, adresa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Druh zariadenia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2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Štátny archív MV SR v Považskej Bystrici,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Slov. partizánov 1135/55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Lites Liberec, ČR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</w:tr>
      <w:tr w:rsidR="00D04837" w:rsidRPr="00C00B0B" w:rsidTr="00286C2A">
        <w:trPr>
          <w:trHeight w:val="233"/>
        </w:trPr>
        <w:tc>
          <w:tcPr>
            <w:tcW w:w="286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 101,102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</w:tr>
      <w:tr w:rsidR="00D04837" w:rsidRPr="00C00B0B" w:rsidTr="00286C2A">
        <w:trPr>
          <w:trHeight w:val="450"/>
        </w:trPr>
        <w:tc>
          <w:tcPr>
            <w:tcW w:w="28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Typ telefónneho komunikátora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TD101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</w:tr>
      <w:tr w:rsidR="00D04837" w:rsidRPr="00C00B0B" w:rsidTr="00286C2A">
        <w:trPr>
          <w:trHeight w:val="434"/>
        </w:trPr>
        <w:tc>
          <w:tcPr>
            <w:tcW w:w="28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Objekt, adresa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Výrobca zariadenia EPS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Druh zariadenia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Typ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b/>
                <w:bCs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b/>
                <w:bCs/>
                <w:sz w:val="18"/>
                <w:szCs w:val="18"/>
              </w:rPr>
              <w:t>Počet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3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Nové Mesto n/V,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Hviezdoslavova 36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Zettler </w:t>
            </w:r>
          </w:p>
          <w:p w:rsidR="00D04837" w:rsidRPr="00C00B0B" w:rsidRDefault="00D04837" w:rsidP="00286C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– </w:t>
            </w:r>
          </w:p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TYCO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LOOP 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OR3-1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</w:tr>
      <w:tr w:rsidR="00D04837" w:rsidRPr="00C00B0B" w:rsidTr="00286C2A">
        <w:trPr>
          <w:trHeight w:val="3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KCA-TL2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60</w:t>
            </w:r>
          </w:p>
        </w:tc>
      </w:tr>
      <w:tr w:rsidR="00D04837" w:rsidRPr="00C00B0B" w:rsidTr="00286C2A">
        <w:trPr>
          <w:trHeight w:val="450"/>
        </w:trPr>
        <w:tc>
          <w:tcPr>
            <w:tcW w:w="28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Typ telefónneho komunikátora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VESDA 500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4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OU Trenčín,</w:t>
            </w:r>
            <w:r w:rsidRPr="00C00B0B">
              <w:rPr>
                <w:rFonts w:ascii="Arial Narrow" w:eastAsia="Calibri" w:hAnsi="Arial Narrow"/>
                <w:sz w:val="18"/>
                <w:szCs w:val="18"/>
                <w:lang w:eastAsia="en-US"/>
              </w:rPr>
              <w:t xml:space="preserve"> </w:t>
            </w:r>
            <w:r w:rsidRPr="00C00B0B">
              <w:rPr>
                <w:rFonts w:ascii="Arial Narrow" w:hAnsi="Arial Narrow"/>
                <w:sz w:val="18"/>
                <w:szCs w:val="18"/>
              </w:rPr>
              <w:t>Hviezdoslavova 13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Schrack, Rakúsko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Integral C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OSD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MCP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5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OÚ Považská Bystrica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Centrum1/1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Lites Liberec, ČR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MHU 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Plamenný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501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MHA101,102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85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ionizačný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103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190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tepelný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MHG 304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</w:tr>
      <w:tr w:rsidR="00D04837" w:rsidRPr="00C00B0B" w:rsidTr="00286C2A">
        <w:trPr>
          <w:trHeight w:val="217"/>
        </w:trPr>
        <w:tc>
          <w:tcPr>
            <w:tcW w:w="286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b/>
                <w:sz w:val="18"/>
                <w:szCs w:val="18"/>
              </w:rPr>
            </w:pPr>
            <w:r w:rsidRPr="00C00B0B">
              <w:rPr>
                <w:rFonts w:ascii="Arial Narrow" w:eastAsia="Calibri" w:hAnsi="Arial Narrow"/>
                <w:b/>
                <w:sz w:val="18"/>
                <w:szCs w:val="18"/>
              </w:rPr>
              <w:t>Objekt č. 6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 xml:space="preserve">OU, Bánovce nad Bebravou, </w:t>
            </w:r>
          </w:p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Nám. Ľ.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00B0B">
              <w:rPr>
                <w:rFonts w:ascii="Arial Narrow" w:hAnsi="Arial Narrow"/>
                <w:sz w:val="18"/>
                <w:szCs w:val="18"/>
              </w:rPr>
              <w:t>Štúra 7/7</w:t>
            </w:r>
          </w:p>
        </w:tc>
        <w:tc>
          <w:tcPr>
            <w:tcW w:w="148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Schrack, Rakúsko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ústredňa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Integral C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optický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OSD 2000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04837" w:rsidRPr="00C00B0B" w:rsidTr="00286C2A">
        <w:trPr>
          <w:trHeight w:val="23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tlačidlový hlásič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MCP 545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04837" w:rsidRPr="00C00B0B" w:rsidTr="00286C2A">
        <w:trPr>
          <w:trHeight w:val="450"/>
        </w:trPr>
        <w:tc>
          <w:tcPr>
            <w:tcW w:w="28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148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Typ telefónneho komunikátora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TD 110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4837" w:rsidRPr="00C00B0B" w:rsidRDefault="00D04837" w:rsidP="00286C2A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C00B0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</w:tbl>
    <w:p w:rsidR="00D04837" w:rsidRPr="00C00B0B" w:rsidRDefault="00D04837" w:rsidP="00D04837">
      <w:pPr>
        <w:pStyle w:val="Zkladntext1"/>
        <w:spacing w:before="0" w:after="0" w:line="274" w:lineRule="exact"/>
        <w:ind w:left="786" w:right="40" w:firstLine="0"/>
        <w:rPr>
          <w:rStyle w:val="Siln"/>
          <w:rFonts w:ascii="Arial Narrow" w:hAnsi="Arial Narrow"/>
          <w:sz w:val="18"/>
          <w:szCs w:val="18"/>
        </w:rPr>
      </w:pPr>
    </w:p>
    <w:p w:rsidR="000C3711" w:rsidRDefault="00B325B8" w:rsidP="00B325B8">
      <w:pPr>
        <w:pStyle w:val="Zkladntext1"/>
        <w:spacing w:before="0" w:after="0" w:line="274" w:lineRule="exact"/>
        <w:ind w:right="40" w:firstLine="0"/>
      </w:pPr>
      <w:bookmarkStart w:id="0" w:name="_GoBack"/>
      <w:bookmarkEnd w:id="0"/>
      <w:r>
        <w:t xml:space="preserve"> </w:t>
      </w:r>
    </w:p>
    <w:sectPr w:rsidR="000C37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89" w:rsidRDefault="00360989">
      <w:r>
        <w:separator/>
      </w:r>
    </w:p>
  </w:endnote>
  <w:endnote w:type="continuationSeparator" w:id="0">
    <w:p w:rsidR="00360989" w:rsidRDefault="0036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1" w:rsidRDefault="00D0483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325B8">
      <w:rPr>
        <w:noProof/>
      </w:rPr>
      <w:t>3</w:t>
    </w:r>
    <w:r>
      <w:fldChar w:fldCharType="end"/>
    </w:r>
  </w:p>
  <w:p w:rsidR="00BE4541" w:rsidRDefault="003609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89" w:rsidRDefault="00360989">
      <w:r>
        <w:separator/>
      </w:r>
    </w:p>
  </w:footnote>
  <w:footnote w:type="continuationSeparator" w:id="0">
    <w:p w:rsidR="00360989" w:rsidRDefault="0036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1B2"/>
    <w:multiLevelType w:val="hybridMultilevel"/>
    <w:tmpl w:val="2F4825E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0068D3"/>
    <w:multiLevelType w:val="hybridMultilevel"/>
    <w:tmpl w:val="83B6746A"/>
    <w:lvl w:ilvl="0" w:tplc="0C72E4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0B07068"/>
    <w:multiLevelType w:val="hybridMultilevel"/>
    <w:tmpl w:val="7AE4F29C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BFA7276"/>
    <w:multiLevelType w:val="hybridMultilevel"/>
    <w:tmpl w:val="3866267E"/>
    <w:lvl w:ilvl="0" w:tplc="C72A22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DA3"/>
    <w:multiLevelType w:val="hybridMultilevel"/>
    <w:tmpl w:val="E8825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E65FD"/>
    <w:multiLevelType w:val="hybridMultilevel"/>
    <w:tmpl w:val="BBAE9AE8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61663A5"/>
    <w:multiLevelType w:val="hybridMultilevel"/>
    <w:tmpl w:val="8950664E"/>
    <w:lvl w:ilvl="0" w:tplc="FE2EAE2E">
      <w:start w:val="1"/>
      <w:numFmt w:val="lowerLetter"/>
      <w:lvlText w:val="%1)"/>
      <w:lvlJc w:val="left"/>
      <w:pPr>
        <w:ind w:left="9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4" w:hanging="360"/>
      </w:pPr>
    </w:lvl>
    <w:lvl w:ilvl="2" w:tplc="041B001B" w:tentative="1">
      <w:start w:val="1"/>
      <w:numFmt w:val="lowerRoman"/>
      <w:lvlText w:val="%3."/>
      <w:lvlJc w:val="right"/>
      <w:pPr>
        <w:ind w:left="2434" w:hanging="180"/>
      </w:pPr>
    </w:lvl>
    <w:lvl w:ilvl="3" w:tplc="041B000F" w:tentative="1">
      <w:start w:val="1"/>
      <w:numFmt w:val="decimal"/>
      <w:lvlText w:val="%4."/>
      <w:lvlJc w:val="left"/>
      <w:pPr>
        <w:ind w:left="3154" w:hanging="360"/>
      </w:pPr>
    </w:lvl>
    <w:lvl w:ilvl="4" w:tplc="041B0019" w:tentative="1">
      <w:start w:val="1"/>
      <w:numFmt w:val="lowerLetter"/>
      <w:lvlText w:val="%5."/>
      <w:lvlJc w:val="left"/>
      <w:pPr>
        <w:ind w:left="3874" w:hanging="360"/>
      </w:pPr>
    </w:lvl>
    <w:lvl w:ilvl="5" w:tplc="041B001B" w:tentative="1">
      <w:start w:val="1"/>
      <w:numFmt w:val="lowerRoman"/>
      <w:lvlText w:val="%6."/>
      <w:lvlJc w:val="right"/>
      <w:pPr>
        <w:ind w:left="4594" w:hanging="180"/>
      </w:pPr>
    </w:lvl>
    <w:lvl w:ilvl="6" w:tplc="041B000F" w:tentative="1">
      <w:start w:val="1"/>
      <w:numFmt w:val="decimal"/>
      <w:lvlText w:val="%7."/>
      <w:lvlJc w:val="left"/>
      <w:pPr>
        <w:ind w:left="5314" w:hanging="360"/>
      </w:pPr>
    </w:lvl>
    <w:lvl w:ilvl="7" w:tplc="041B0019" w:tentative="1">
      <w:start w:val="1"/>
      <w:numFmt w:val="lowerLetter"/>
      <w:lvlText w:val="%8."/>
      <w:lvlJc w:val="left"/>
      <w:pPr>
        <w:ind w:left="6034" w:hanging="360"/>
      </w:pPr>
    </w:lvl>
    <w:lvl w:ilvl="8" w:tplc="041B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>
    <w:nsid w:val="2702336C"/>
    <w:multiLevelType w:val="multilevel"/>
    <w:tmpl w:val="F72AA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  <w:lang w:val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AB3428"/>
    <w:multiLevelType w:val="hybridMultilevel"/>
    <w:tmpl w:val="F1F28894"/>
    <w:lvl w:ilvl="0" w:tplc="6A584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65AD4"/>
    <w:multiLevelType w:val="hybridMultilevel"/>
    <w:tmpl w:val="57EC4E3E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BF21644"/>
    <w:multiLevelType w:val="hybridMultilevel"/>
    <w:tmpl w:val="6A5A5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D65B5"/>
    <w:multiLevelType w:val="hybridMultilevel"/>
    <w:tmpl w:val="5088FCFA"/>
    <w:lvl w:ilvl="0" w:tplc="B44C3E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6" w:hanging="360"/>
      </w:pPr>
    </w:lvl>
    <w:lvl w:ilvl="2" w:tplc="041B001B" w:tentative="1">
      <w:start w:val="1"/>
      <w:numFmt w:val="lowerRoman"/>
      <w:lvlText w:val="%3."/>
      <w:lvlJc w:val="right"/>
      <w:pPr>
        <w:ind w:left="3296" w:hanging="180"/>
      </w:pPr>
    </w:lvl>
    <w:lvl w:ilvl="3" w:tplc="041B000F" w:tentative="1">
      <w:start w:val="1"/>
      <w:numFmt w:val="decimal"/>
      <w:lvlText w:val="%4."/>
      <w:lvlJc w:val="left"/>
      <w:pPr>
        <w:ind w:left="4016" w:hanging="360"/>
      </w:pPr>
    </w:lvl>
    <w:lvl w:ilvl="4" w:tplc="041B0019" w:tentative="1">
      <w:start w:val="1"/>
      <w:numFmt w:val="lowerLetter"/>
      <w:lvlText w:val="%5."/>
      <w:lvlJc w:val="left"/>
      <w:pPr>
        <w:ind w:left="4736" w:hanging="360"/>
      </w:pPr>
    </w:lvl>
    <w:lvl w:ilvl="5" w:tplc="041B001B" w:tentative="1">
      <w:start w:val="1"/>
      <w:numFmt w:val="lowerRoman"/>
      <w:lvlText w:val="%6."/>
      <w:lvlJc w:val="right"/>
      <w:pPr>
        <w:ind w:left="5456" w:hanging="180"/>
      </w:pPr>
    </w:lvl>
    <w:lvl w:ilvl="6" w:tplc="041B000F" w:tentative="1">
      <w:start w:val="1"/>
      <w:numFmt w:val="decimal"/>
      <w:lvlText w:val="%7."/>
      <w:lvlJc w:val="left"/>
      <w:pPr>
        <w:ind w:left="6176" w:hanging="360"/>
      </w:pPr>
    </w:lvl>
    <w:lvl w:ilvl="7" w:tplc="041B0019" w:tentative="1">
      <w:start w:val="1"/>
      <w:numFmt w:val="lowerLetter"/>
      <w:lvlText w:val="%8."/>
      <w:lvlJc w:val="left"/>
      <w:pPr>
        <w:ind w:left="6896" w:hanging="360"/>
      </w:pPr>
    </w:lvl>
    <w:lvl w:ilvl="8" w:tplc="041B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3">
    <w:nsid w:val="31A65CF3"/>
    <w:multiLevelType w:val="hybridMultilevel"/>
    <w:tmpl w:val="FE662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87CC2"/>
    <w:multiLevelType w:val="hybridMultilevel"/>
    <w:tmpl w:val="4DB8F59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B065C"/>
    <w:multiLevelType w:val="hybridMultilevel"/>
    <w:tmpl w:val="711E04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B21"/>
    <w:multiLevelType w:val="hybridMultilevel"/>
    <w:tmpl w:val="9DF2CC04"/>
    <w:lvl w:ilvl="0" w:tplc="2E6C63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62274D5"/>
    <w:multiLevelType w:val="hybridMultilevel"/>
    <w:tmpl w:val="B1BE654A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9506F2D"/>
    <w:multiLevelType w:val="multilevel"/>
    <w:tmpl w:val="E1F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23369"/>
    <w:multiLevelType w:val="hybridMultilevel"/>
    <w:tmpl w:val="1B88A19A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A3B28"/>
    <w:multiLevelType w:val="hybridMultilevel"/>
    <w:tmpl w:val="12CC70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85"/>
    <w:multiLevelType w:val="hybridMultilevel"/>
    <w:tmpl w:val="CF8CEBDE"/>
    <w:lvl w:ilvl="0" w:tplc="41CEFF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40C61B57"/>
    <w:multiLevelType w:val="multilevel"/>
    <w:tmpl w:val="22BE5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2420B"/>
    <w:multiLevelType w:val="hybridMultilevel"/>
    <w:tmpl w:val="AA92539E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49087143"/>
    <w:multiLevelType w:val="multilevel"/>
    <w:tmpl w:val="FBC09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CB75691"/>
    <w:multiLevelType w:val="hybridMultilevel"/>
    <w:tmpl w:val="5D2A6E8C"/>
    <w:lvl w:ilvl="0" w:tplc="55B20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896C875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1">
    <w:nsid w:val="50F7476F"/>
    <w:multiLevelType w:val="hybridMultilevel"/>
    <w:tmpl w:val="F5D0B54A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51987AE0"/>
    <w:multiLevelType w:val="hybridMultilevel"/>
    <w:tmpl w:val="B456ECDE"/>
    <w:lvl w:ilvl="0" w:tplc="CFA6C3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521E2183"/>
    <w:multiLevelType w:val="hybridMultilevel"/>
    <w:tmpl w:val="BB94D5D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34F51A7"/>
    <w:multiLevelType w:val="hybridMultilevel"/>
    <w:tmpl w:val="7F7091C0"/>
    <w:lvl w:ilvl="0" w:tplc="11983E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84E60EB"/>
    <w:multiLevelType w:val="hybridMultilevel"/>
    <w:tmpl w:val="963AD0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9">
    <w:nsid w:val="759061D1"/>
    <w:multiLevelType w:val="hybridMultilevel"/>
    <w:tmpl w:val="C60C4104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A20180"/>
    <w:multiLevelType w:val="hybridMultilevel"/>
    <w:tmpl w:val="4614DE62"/>
    <w:lvl w:ilvl="0" w:tplc="041B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8E249D3"/>
    <w:multiLevelType w:val="multilevel"/>
    <w:tmpl w:val="9D067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Helvetica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5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9A302F"/>
    <w:multiLevelType w:val="hybridMultilevel"/>
    <w:tmpl w:val="CDEEDC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1"/>
  </w:num>
  <w:num w:numId="5">
    <w:abstractNumId w:val="22"/>
  </w:num>
  <w:num w:numId="6">
    <w:abstractNumId w:val="5"/>
  </w:num>
  <w:num w:numId="7">
    <w:abstractNumId w:val="11"/>
  </w:num>
  <w:num w:numId="8">
    <w:abstractNumId w:val="42"/>
  </w:num>
  <w:num w:numId="9">
    <w:abstractNumId w:val="4"/>
  </w:num>
  <w:num w:numId="10">
    <w:abstractNumId w:val="34"/>
  </w:num>
  <w:num w:numId="11">
    <w:abstractNumId w:val="27"/>
  </w:num>
  <w:num w:numId="12">
    <w:abstractNumId w:val="31"/>
  </w:num>
  <w:num w:numId="13">
    <w:abstractNumId w:val="23"/>
  </w:num>
  <w:num w:numId="14">
    <w:abstractNumId w:val="18"/>
  </w:num>
  <w:num w:numId="15">
    <w:abstractNumId w:val="39"/>
  </w:num>
  <w:num w:numId="16">
    <w:abstractNumId w:val="2"/>
  </w:num>
  <w:num w:numId="17">
    <w:abstractNumId w:val="26"/>
  </w:num>
  <w:num w:numId="18">
    <w:abstractNumId w:val="13"/>
  </w:num>
  <w:num w:numId="19">
    <w:abstractNumId w:val="16"/>
  </w:num>
  <w:num w:numId="20">
    <w:abstractNumId w:val="33"/>
  </w:num>
  <w:num w:numId="21">
    <w:abstractNumId w:val="10"/>
  </w:num>
  <w:num w:numId="22">
    <w:abstractNumId w:val="41"/>
  </w:num>
  <w:num w:numId="23">
    <w:abstractNumId w:val="15"/>
  </w:num>
  <w:num w:numId="24">
    <w:abstractNumId w:val="24"/>
  </w:num>
  <w:num w:numId="25">
    <w:abstractNumId w:val="1"/>
  </w:num>
  <w:num w:numId="26">
    <w:abstractNumId w:val="32"/>
  </w:num>
  <w:num w:numId="27">
    <w:abstractNumId w:val="36"/>
  </w:num>
  <w:num w:numId="28">
    <w:abstractNumId w:val="7"/>
  </w:num>
  <w:num w:numId="29">
    <w:abstractNumId w:val="9"/>
  </w:num>
  <w:num w:numId="30">
    <w:abstractNumId w:val="25"/>
  </w:num>
  <w:num w:numId="31">
    <w:abstractNumId w:val="0"/>
  </w:num>
  <w:num w:numId="32">
    <w:abstractNumId w:val="28"/>
  </w:num>
  <w:num w:numId="33">
    <w:abstractNumId w:val="46"/>
  </w:num>
  <w:num w:numId="34">
    <w:abstractNumId w:val="3"/>
  </w:num>
  <w:num w:numId="35">
    <w:abstractNumId w:val="29"/>
  </w:num>
  <w:num w:numId="36">
    <w:abstractNumId w:val="37"/>
  </w:num>
  <w:num w:numId="37">
    <w:abstractNumId w:val="30"/>
  </w:num>
  <w:num w:numId="38">
    <w:abstractNumId w:val="43"/>
  </w:num>
  <w:num w:numId="39">
    <w:abstractNumId w:val="45"/>
  </w:num>
  <w:num w:numId="40">
    <w:abstractNumId w:val="44"/>
  </w:num>
  <w:num w:numId="41">
    <w:abstractNumId w:val="40"/>
  </w:num>
  <w:num w:numId="42">
    <w:abstractNumId w:val="17"/>
  </w:num>
  <w:num w:numId="43">
    <w:abstractNumId w:val="6"/>
  </w:num>
  <w:num w:numId="44">
    <w:abstractNumId w:val="19"/>
  </w:num>
  <w:num w:numId="45">
    <w:abstractNumId w:val="20"/>
  </w:num>
  <w:num w:numId="46">
    <w:abstractNumId w:val="3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37"/>
    <w:rsid w:val="000204AA"/>
    <w:rsid w:val="000308AF"/>
    <w:rsid w:val="00237914"/>
    <w:rsid w:val="002A6E69"/>
    <w:rsid w:val="00325A2C"/>
    <w:rsid w:val="00360989"/>
    <w:rsid w:val="003B2AF4"/>
    <w:rsid w:val="004F626B"/>
    <w:rsid w:val="007F2BC9"/>
    <w:rsid w:val="008B0DBC"/>
    <w:rsid w:val="009A7DCE"/>
    <w:rsid w:val="00A80A1A"/>
    <w:rsid w:val="00AA5933"/>
    <w:rsid w:val="00B01BC4"/>
    <w:rsid w:val="00B325B8"/>
    <w:rsid w:val="00B7602A"/>
    <w:rsid w:val="00D04837"/>
    <w:rsid w:val="00F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4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04837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D04837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/>
      <w:ind w:left="540"/>
      <w:outlineLvl w:val="1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D04837"/>
    <w:pPr>
      <w:keepNext/>
      <w:numPr>
        <w:numId w:val="37"/>
      </w:numPr>
      <w:tabs>
        <w:tab w:val="num" w:pos="540"/>
        <w:tab w:val="left" w:pos="2160"/>
        <w:tab w:val="left" w:pos="2880"/>
        <w:tab w:val="left" w:pos="4500"/>
      </w:tabs>
      <w:spacing w:before="400"/>
      <w:ind w:left="540" w:hanging="540"/>
      <w:jc w:val="both"/>
      <w:outlineLvl w:val="2"/>
    </w:pPr>
    <w:rPr>
      <w:rFonts w:ascii="Arial" w:hAnsi="Arial" w:cs="Arial"/>
      <w:b/>
      <w:bCs/>
      <w:smallCaps/>
      <w:sz w:val="20"/>
      <w:szCs w:val="22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D04837"/>
    <w:pPr>
      <w:keepNext/>
      <w:numPr>
        <w:numId w:val="36"/>
      </w:numPr>
      <w:tabs>
        <w:tab w:val="left" w:pos="2160"/>
        <w:tab w:val="left" w:pos="2880"/>
        <w:tab w:val="left" w:pos="4500"/>
      </w:tabs>
      <w:outlineLvl w:val="3"/>
    </w:pPr>
    <w:rPr>
      <w:rFonts w:ascii="Arial" w:hAnsi="Arial"/>
      <w:b/>
      <w:bCs/>
      <w:smallCaps/>
      <w:sz w:val="20"/>
      <w:szCs w:val="22"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D04837"/>
    <w:pPr>
      <w:keepNext/>
      <w:jc w:val="center"/>
      <w:outlineLvl w:val="4"/>
    </w:pPr>
    <w:rPr>
      <w:rFonts w:ascii="Arial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04837"/>
    <w:pPr>
      <w:keepNext/>
      <w:jc w:val="both"/>
      <w:outlineLvl w:val="5"/>
    </w:pPr>
    <w:rPr>
      <w:rFonts w:ascii="Arial" w:hAnsi="Arial"/>
      <w:b/>
      <w:bCs/>
      <w:noProof/>
      <w:sz w:val="20"/>
    </w:rPr>
  </w:style>
  <w:style w:type="paragraph" w:styleId="Nadpis7">
    <w:name w:val="heading 7"/>
    <w:basedOn w:val="Normlny"/>
    <w:next w:val="Normlny"/>
    <w:link w:val="Nadpis7Char"/>
    <w:qFormat/>
    <w:rsid w:val="00D04837"/>
    <w:pPr>
      <w:keepNext/>
      <w:spacing w:line="360" w:lineRule="auto"/>
      <w:jc w:val="both"/>
      <w:outlineLvl w:val="6"/>
    </w:pPr>
    <w:rPr>
      <w:rFonts w:ascii="Arial" w:hAnsi="Arial"/>
      <w:b/>
      <w:bCs/>
      <w:noProof/>
      <w:sz w:val="20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D04837"/>
    <w:pPr>
      <w:keepNext/>
      <w:ind w:firstLine="708"/>
      <w:jc w:val="both"/>
      <w:outlineLvl w:val="7"/>
    </w:pPr>
    <w:rPr>
      <w:rFonts w:ascii="Arial" w:hAnsi="Arial"/>
      <w:noProof/>
      <w:sz w:val="20"/>
      <w:u w:val="single"/>
    </w:rPr>
  </w:style>
  <w:style w:type="paragraph" w:styleId="Nadpis9">
    <w:name w:val="heading 9"/>
    <w:basedOn w:val="Normlny"/>
    <w:next w:val="Normlny"/>
    <w:link w:val="Nadpis9Char"/>
    <w:qFormat/>
    <w:rsid w:val="00D04837"/>
    <w:pPr>
      <w:keepNext/>
      <w:outlineLvl w:val="8"/>
    </w:pPr>
    <w:rPr>
      <w:rFonts w:ascii="Arial" w:hAnsi="Arial"/>
      <w:b/>
      <w:bCs/>
      <w:noProof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0483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04837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D04837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04837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D04837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D04837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D04837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D04837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rsid w:val="00D048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0483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D0483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rsid w:val="00D04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04837"/>
    <w:pPr>
      <w:ind w:left="720"/>
      <w:contextualSpacing/>
    </w:pPr>
    <w:rPr>
      <w:sz w:val="20"/>
      <w:szCs w:val="20"/>
    </w:rPr>
  </w:style>
  <w:style w:type="character" w:styleId="Hypertextovprepojenie">
    <w:name w:val="Hyperlink"/>
    <w:unhideWhenUsed/>
    <w:rsid w:val="00D04837"/>
    <w:rPr>
      <w:color w:val="0000FF"/>
      <w:u w:val="single"/>
    </w:rPr>
  </w:style>
  <w:style w:type="table" w:styleId="Mriekatabuky">
    <w:name w:val="Table Grid"/>
    <w:basedOn w:val="Normlnatabuka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D04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48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83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83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48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5">
    <w:name w:val="Základný text (5)_"/>
    <w:link w:val="Zkladntext50"/>
    <w:rsid w:val="00D04837"/>
    <w:rPr>
      <w:b/>
      <w:bCs/>
      <w:sz w:val="21"/>
      <w:szCs w:val="21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D04837"/>
    <w:pPr>
      <w:widowControl w:val="0"/>
      <w:shd w:val="clear" w:color="auto" w:fill="FFFFFF"/>
      <w:spacing w:before="600" w:line="278" w:lineRule="exact"/>
      <w:ind w:hanging="420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Zkladntext">
    <w:name w:val="Základný text_"/>
    <w:link w:val="Zkladntext1"/>
    <w:rsid w:val="00D04837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D04837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styleId="Siln">
    <w:name w:val="Strong"/>
    <w:uiPriority w:val="22"/>
    <w:qFormat/>
    <w:rsid w:val="00D04837"/>
    <w:rPr>
      <w:b/>
      <w:bCs/>
    </w:rPr>
  </w:style>
  <w:style w:type="character" w:customStyle="1" w:styleId="st1">
    <w:name w:val="st1"/>
    <w:rsid w:val="00D04837"/>
  </w:style>
  <w:style w:type="paragraph" w:styleId="Zarkazkladnhotextu2">
    <w:name w:val="Body Text Indent 2"/>
    <w:basedOn w:val="Normlny"/>
    <w:link w:val="Zarkazkladnhotextu2Char"/>
    <w:uiPriority w:val="99"/>
    <w:unhideWhenUsed/>
    <w:rsid w:val="00D0483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0483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nhideWhenUsed/>
    <w:rsid w:val="00D048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04837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D0483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31">
    <w:name w:val="l31"/>
    <w:basedOn w:val="Normlny"/>
    <w:rsid w:val="00D04837"/>
    <w:pPr>
      <w:jc w:val="both"/>
    </w:pPr>
  </w:style>
  <w:style w:type="character" w:customStyle="1" w:styleId="h1a1">
    <w:name w:val="h1a1"/>
    <w:rsid w:val="00D04837"/>
    <w:rPr>
      <w:vanish w:val="0"/>
      <w:webHidden w:val="0"/>
      <w:sz w:val="24"/>
      <w:szCs w:val="24"/>
      <w:specVanish w:val="0"/>
    </w:rPr>
  </w:style>
  <w:style w:type="paragraph" w:styleId="Normlnywebov">
    <w:name w:val="Normal (Web)"/>
    <w:basedOn w:val="Normlny"/>
    <w:uiPriority w:val="99"/>
    <w:unhideWhenUsed/>
    <w:rsid w:val="00D04837"/>
    <w:pPr>
      <w:spacing w:before="100" w:beforeAutospacing="1" w:after="100" w:afterAutospacing="1"/>
    </w:pPr>
  </w:style>
  <w:style w:type="paragraph" w:customStyle="1" w:styleId="l21">
    <w:name w:val="l21"/>
    <w:basedOn w:val="Normlny"/>
    <w:rsid w:val="00D04837"/>
    <w:pPr>
      <w:jc w:val="both"/>
    </w:pPr>
  </w:style>
  <w:style w:type="character" w:customStyle="1" w:styleId="Zkladntext6">
    <w:name w:val="Základný text (6)_"/>
    <w:link w:val="Zkladntext60"/>
    <w:rsid w:val="00D04837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rsid w:val="00D04837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  <w:lang w:eastAsia="en-US"/>
    </w:rPr>
  </w:style>
  <w:style w:type="character" w:customStyle="1" w:styleId="Zhlavie2">
    <w:name w:val="Záhlavie #2_"/>
    <w:link w:val="Zhlavie20"/>
    <w:rsid w:val="00D04837"/>
    <w:rPr>
      <w:b/>
      <w:bCs/>
      <w:sz w:val="21"/>
      <w:szCs w:val="21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D04837"/>
    <w:pPr>
      <w:widowControl w:val="0"/>
      <w:shd w:val="clear" w:color="auto" w:fill="FFFFFF"/>
      <w:spacing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Normln1">
    <w:name w:val="Normální1"/>
    <w:basedOn w:val="Normlny"/>
    <w:rsid w:val="00D04837"/>
    <w:pPr>
      <w:tabs>
        <w:tab w:val="left" w:pos="4860"/>
      </w:tabs>
      <w:spacing w:before="120"/>
    </w:pPr>
    <w:rPr>
      <w:rFonts w:ascii="Arial" w:hAnsi="Arial"/>
      <w:bCs/>
      <w:sz w:val="20"/>
      <w:lang w:eastAsia="cs-CZ"/>
    </w:rPr>
  </w:style>
  <w:style w:type="paragraph" w:styleId="Nzov">
    <w:name w:val="Title"/>
    <w:basedOn w:val="Normlny"/>
    <w:link w:val="NzovChar"/>
    <w:qFormat/>
    <w:rsid w:val="00D04837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</w:rPr>
  </w:style>
  <w:style w:type="character" w:customStyle="1" w:styleId="NzovChar">
    <w:name w:val="Názov Char"/>
    <w:basedOn w:val="Predvolenpsmoodseku"/>
    <w:link w:val="Nzov"/>
    <w:rsid w:val="00D04837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04837"/>
    <w:rPr>
      <w:rFonts w:ascii="Arial" w:hAnsi="Arial"/>
      <w:noProof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D04837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0">
    <w:name w:val="Body Text"/>
    <w:aliases w:val="bt,body text,contents,(10)"/>
    <w:basedOn w:val="Normlny"/>
    <w:link w:val="ZkladntextChar"/>
    <w:rsid w:val="00D04837"/>
    <w:pPr>
      <w:jc w:val="both"/>
    </w:pPr>
    <w:rPr>
      <w:rFonts w:ascii="Arial" w:hAnsi="Arial"/>
      <w:noProof/>
      <w:sz w:val="20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0"/>
    <w:rsid w:val="00D0483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D04837"/>
    <w:pPr>
      <w:ind w:left="566" w:hanging="283"/>
    </w:pPr>
    <w:rPr>
      <w:rFonts w:ascii="Arial" w:hAnsi="Arial"/>
      <w:noProof/>
      <w:sz w:val="20"/>
    </w:rPr>
  </w:style>
  <w:style w:type="character" w:styleId="slostrany">
    <w:name w:val="page number"/>
    <w:rsid w:val="00D04837"/>
  </w:style>
  <w:style w:type="paragraph" w:styleId="Zarkazkladnhotextu3">
    <w:name w:val="Body Text Indent 3"/>
    <w:basedOn w:val="Normlny"/>
    <w:link w:val="Zarkazkladnhotextu3Char"/>
    <w:rsid w:val="00D04837"/>
    <w:pPr>
      <w:tabs>
        <w:tab w:val="left" w:pos="360"/>
        <w:tab w:val="left" w:pos="2880"/>
        <w:tab w:val="left" w:pos="4500"/>
      </w:tabs>
      <w:ind w:left="360" w:hanging="360"/>
      <w:jc w:val="both"/>
    </w:pPr>
    <w:rPr>
      <w:rFonts w:ascii="Arial" w:hAnsi="Arial" w:cs="Arial"/>
      <w:sz w:val="20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04837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Annexetitle">
    <w:name w:val="Annexe_title"/>
    <w:basedOn w:val="Nadpis1"/>
    <w:next w:val="Normlny"/>
    <w:autoRedefine/>
    <w:rsid w:val="00D04837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D048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tableau">
    <w:name w:val="normal_tableau"/>
    <w:basedOn w:val="Normlny"/>
    <w:rsid w:val="00D04837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Char">
    <w:name w:val="Char"/>
    <w:basedOn w:val="Normlny"/>
    <w:rsid w:val="00D048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re">
    <w:name w:val="pre"/>
    <w:rsid w:val="00D04837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D04837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D04837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D04837"/>
    <w:pPr>
      <w:numPr>
        <w:numId w:val="38"/>
      </w:numPr>
    </w:pPr>
  </w:style>
  <w:style w:type="numbering" w:customStyle="1" w:styleId="tl5">
    <w:name w:val="Štýl5"/>
    <w:rsid w:val="00D04837"/>
    <w:pPr>
      <w:numPr>
        <w:numId w:val="39"/>
      </w:numPr>
    </w:pPr>
  </w:style>
  <w:style w:type="paragraph" w:customStyle="1" w:styleId="Default">
    <w:name w:val="Default"/>
    <w:rsid w:val="00D048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Standard">
    <w:name w:val="Standard"/>
    <w:rsid w:val="00D048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Bezriadkovania">
    <w:name w:val="No Spacing"/>
    <w:autoRedefine/>
    <w:uiPriority w:val="1"/>
    <w:qFormat/>
    <w:rsid w:val="00D04837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paragraph" w:styleId="Obyajntext">
    <w:name w:val="Plain Text"/>
    <w:basedOn w:val="Normlny"/>
    <w:link w:val="ObyajntextChar"/>
    <w:uiPriority w:val="99"/>
    <w:rsid w:val="00D04837"/>
    <w:rPr>
      <w:rFonts w:ascii="Courier New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04837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PouitHypertextovPrepojenie">
    <w:name w:val="FollowedHyperlink"/>
    <w:unhideWhenUsed/>
    <w:rsid w:val="00D04837"/>
    <w:rPr>
      <w:color w:val="800080"/>
      <w:u w:val="single"/>
    </w:rPr>
  </w:style>
  <w:style w:type="paragraph" w:customStyle="1" w:styleId="15odsek10ptodsadeny">
    <w:name w:val="15_odsek_10pt_odsadeny"/>
    <w:basedOn w:val="Normlny"/>
    <w:uiPriority w:val="99"/>
    <w:rsid w:val="00D04837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sz w:val="20"/>
      <w:szCs w:val="20"/>
    </w:rPr>
  </w:style>
  <w:style w:type="paragraph" w:customStyle="1" w:styleId="Bezriadkovania1">
    <w:name w:val="Bez riadkovania1"/>
    <w:uiPriority w:val="99"/>
    <w:rsid w:val="00D04837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D04837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Level3">
    <w:name w:val="Level 3"/>
    <w:basedOn w:val="Normlny"/>
    <w:uiPriority w:val="99"/>
    <w:rsid w:val="00D04837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hAnsi="Arial" w:cs="Arial"/>
      <w:kern w:val="20"/>
      <w:sz w:val="20"/>
      <w:szCs w:val="20"/>
      <w:lang w:eastAsia="en-US"/>
    </w:rPr>
  </w:style>
  <w:style w:type="paragraph" w:customStyle="1" w:styleId="Import8">
    <w:name w:val="Import 8"/>
    <w:basedOn w:val="Normlny"/>
    <w:rsid w:val="00D04837"/>
    <w:pPr>
      <w:widowControl w:val="0"/>
      <w:tabs>
        <w:tab w:val="left" w:pos="5472"/>
      </w:tabs>
      <w:spacing w:line="288" w:lineRule="auto"/>
    </w:pPr>
    <w:rPr>
      <w:rFonts w:ascii="Courier New" w:hAnsi="Courier New"/>
      <w:i/>
      <w:szCs w:val="20"/>
      <w:lang w:val="cs-CZ"/>
    </w:rPr>
  </w:style>
  <w:style w:type="paragraph" w:customStyle="1" w:styleId="Styl1">
    <w:name w:val="Styl1"/>
    <w:basedOn w:val="Normlny"/>
    <w:rsid w:val="00D04837"/>
    <w:pPr>
      <w:jc w:val="both"/>
    </w:pPr>
    <w:rPr>
      <w:rFonts w:ascii="Arial" w:hAnsi="Arial" w:cs="Arial"/>
      <w:lang w:eastAsia="cs-CZ"/>
    </w:rPr>
  </w:style>
  <w:style w:type="character" w:customStyle="1" w:styleId="apple-converted-space">
    <w:name w:val="apple-converted-space"/>
    <w:rsid w:val="00D04837"/>
  </w:style>
  <w:style w:type="character" w:styleId="Zvraznenie">
    <w:name w:val="Emphasis"/>
    <w:uiPriority w:val="20"/>
    <w:qFormat/>
    <w:rsid w:val="00D04837"/>
    <w:rPr>
      <w:i/>
      <w:iCs/>
    </w:rPr>
  </w:style>
  <w:style w:type="paragraph" w:customStyle="1" w:styleId="Odsekzoznamu2">
    <w:name w:val="Odsek zoznamu2"/>
    <w:basedOn w:val="Normlny"/>
    <w:uiPriority w:val="99"/>
    <w:rsid w:val="00D04837"/>
    <w:pPr>
      <w:spacing w:after="200" w:line="276" w:lineRule="auto"/>
      <w:ind w:left="720"/>
    </w:pPr>
    <w:rPr>
      <w:rFonts w:ascii="Arial" w:hAnsi="Arial" w:cs="Arial"/>
      <w:sz w:val="22"/>
      <w:szCs w:val="22"/>
    </w:rPr>
  </w:style>
  <w:style w:type="paragraph" w:customStyle="1" w:styleId="font5">
    <w:name w:val="font5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u w:val="single"/>
    </w:rPr>
  </w:style>
  <w:style w:type="paragraph" w:customStyle="1" w:styleId="font7">
    <w:name w:val="font7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</w:rPr>
  </w:style>
  <w:style w:type="paragraph" w:customStyle="1" w:styleId="font8">
    <w:name w:val="font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i/>
      <w:iCs/>
      <w:color w:val="000000"/>
      <w:u w:val="single"/>
    </w:rPr>
  </w:style>
  <w:style w:type="paragraph" w:customStyle="1" w:styleId="font9">
    <w:name w:val="font9"/>
    <w:basedOn w:val="Normlny"/>
    <w:rsid w:val="00D04837"/>
    <w:pPr>
      <w:spacing w:before="100" w:beforeAutospacing="1" w:after="100" w:afterAutospacing="1"/>
    </w:pPr>
    <w:rPr>
      <w:rFonts w:ascii="Arial Narrow" w:hAnsi="Arial Narrow"/>
    </w:rPr>
  </w:style>
  <w:style w:type="paragraph" w:customStyle="1" w:styleId="xl63">
    <w:name w:val="xl63"/>
    <w:basedOn w:val="Normlny"/>
    <w:rsid w:val="00D04837"/>
    <w:pPr>
      <w:spacing w:before="100" w:beforeAutospacing="1" w:after="100" w:afterAutospacing="1"/>
      <w:textAlignment w:val="top"/>
    </w:pPr>
    <w:rPr>
      <w:rFonts w:ascii="Arial Narrow" w:hAnsi="Arial Narrow"/>
    </w:rPr>
  </w:style>
  <w:style w:type="paragraph" w:customStyle="1" w:styleId="xl64">
    <w:name w:val="xl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65">
    <w:name w:val="xl6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66">
    <w:name w:val="xl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i/>
      <w:iCs/>
    </w:rPr>
  </w:style>
  <w:style w:type="paragraph" w:customStyle="1" w:styleId="xl67">
    <w:name w:val="xl6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68">
    <w:name w:val="xl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69">
    <w:name w:val="xl6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0">
    <w:name w:val="xl7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1">
    <w:name w:val="xl7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2">
    <w:name w:val="xl7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3">
    <w:name w:val="xl7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4">
    <w:name w:val="xl7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75">
    <w:name w:val="xl7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76">
    <w:name w:val="xl7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7">
    <w:name w:val="xl77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8">
    <w:name w:val="xl7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79">
    <w:name w:val="xl7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0">
    <w:name w:val="xl8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81">
    <w:name w:val="xl8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2">
    <w:name w:val="xl82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3">
    <w:name w:val="xl83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</w:rPr>
  </w:style>
  <w:style w:type="paragraph" w:customStyle="1" w:styleId="xl84">
    <w:name w:val="xl8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 Narrow" w:hAnsi="Arial Narrow"/>
      <w:u w:val="single"/>
    </w:rPr>
  </w:style>
  <w:style w:type="paragraph" w:customStyle="1" w:styleId="xl85">
    <w:name w:val="xl8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font10">
    <w:name w:val="font10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000000"/>
      <w:sz w:val="22"/>
      <w:szCs w:val="22"/>
    </w:rPr>
  </w:style>
  <w:style w:type="paragraph" w:customStyle="1" w:styleId="font11">
    <w:name w:val="font11"/>
    <w:basedOn w:val="Normlny"/>
    <w:rsid w:val="00D04837"/>
    <w:pPr>
      <w:spacing w:before="100" w:beforeAutospacing="1" w:after="100" w:afterAutospacing="1"/>
    </w:pPr>
    <w:rPr>
      <w:rFonts w:ascii="Arial Narrow" w:hAnsi="Arial Narrow"/>
      <w:color w:val="FF0000"/>
      <w:sz w:val="22"/>
      <w:szCs w:val="22"/>
    </w:rPr>
  </w:style>
  <w:style w:type="paragraph" w:customStyle="1" w:styleId="font12">
    <w:name w:val="font12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000000"/>
      <w:sz w:val="22"/>
      <w:szCs w:val="22"/>
    </w:rPr>
  </w:style>
  <w:style w:type="paragraph" w:customStyle="1" w:styleId="font13">
    <w:name w:val="font13"/>
    <w:basedOn w:val="Normlny"/>
    <w:rsid w:val="00D04837"/>
    <w:pPr>
      <w:spacing w:before="100" w:beforeAutospacing="1" w:after="100" w:afterAutospacing="1"/>
    </w:pPr>
    <w:rPr>
      <w:rFonts w:ascii="Arial Narrow" w:hAnsi="Arial Narrow"/>
      <w:sz w:val="22"/>
      <w:szCs w:val="22"/>
    </w:rPr>
  </w:style>
  <w:style w:type="paragraph" w:customStyle="1" w:styleId="font14">
    <w:name w:val="font14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  <w:color w:val="FF0000"/>
      <w:sz w:val="22"/>
      <w:szCs w:val="22"/>
    </w:rPr>
  </w:style>
  <w:style w:type="paragraph" w:customStyle="1" w:styleId="Odsekzoznamu3">
    <w:name w:val="Odsek zoznamu3"/>
    <w:basedOn w:val="Normlny"/>
    <w:uiPriority w:val="34"/>
    <w:qFormat/>
    <w:rsid w:val="00D04837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val="x-none" w:eastAsia="cs-CZ"/>
    </w:rPr>
  </w:style>
  <w:style w:type="paragraph" w:customStyle="1" w:styleId="Normlny1">
    <w:name w:val="Normálny1"/>
    <w:basedOn w:val="Normlny"/>
    <w:rsid w:val="00D04837"/>
    <w:pPr>
      <w:spacing w:before="100" w:beforeAutospacing="1" w:after="100" w:afterAutospacing="1"/>
    </w:pPr>
  </w:style>
  <w:style w:type="character" w:customStyle="1" w:styleId="ZkladntextChar1">
    <w:name w:val="Základný text Char1"/>
    <w:uiPriority w:val="99"/>
    <w:semiHidden/>
    <w:rsid w:val="00D0483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D04837"/>
  </w:style>
  <w:style w:type="character" w:customStyle="1" w:styleId="normalchar0">
    <w:name w:val="normalchar"/>
    <w:rsid w:val="00D04837"/>
  </w:style>
  <w:style w:type="paragraph" w:styleId="Revzia">
    <w:name w:val="Revision"/>
    <w:hidden/>
    <w:uiPriority w:val="99"/>
    <w:semiHidden/>
    <w:rsid w:val="00D0483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D04837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04837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D04837"/>
    <w:pPr>
      <w:suppressAutoHyphens/>
      <w:spacing w:line="230" w:lineRule="auto"/>
    </w:pPr>
    <w:rPr>
      <w:szCs w:val="20"/>
    </w:rPr>
  </w:style>
  <w:style w:type="character" w:customStyle="1" w:styleId="hps">
    <w:name w:val="hps"/>
    <w:rsid w:val="00D04837"/>
  </w:style>
  <w:style w:type="character" w:customStyle="1" w:styleId="shorttext">
    <w:name w:val="short_text"/>
    <w:rsid w:val="00D04837"/>
  </w:style>
  <w:style w:type="character" w:customStyle="1" w:styleId="atn">
    <w:name w:val="atn"/>
    <w:rsid w:val="00D04837"/>
  </w:style>
  <w:style w:type="paragraph" w:customStyle="1" w:styleId="12">
    <w:name w:val="12"/>
    <w:basedOn w:val="Normlny"/>
    <w:rsid w:val="00D04837"/>
    <w:pPr>
      <w:numPr>
        <w:numId w:val="40"/>
      </w:numPr>
      <w:jc w:val="both"/>
    </w:pPr>
    <w:rPr>
      <w:sz w:val="22"/>
    </w:rPr>
  </w:style>
  <w:style w:type="numbering" w:customStyle="1" w:styleId="Bezzoznamu1">
    <w:name w:val="Bez zoznamu1"/>
    <w:next w:val="Bezzoznamu"/>
    <w:uiPriority w:val="99"/>
    <w:semiHidden/>
    <w:unhideWhenUsed/>
    <w:rsid w:val="00D04837"/>
  </w:style>
  <w:style w:type="numbering" w:customStyle="1" w:styleId="tl11">
    <w:name w:val="Štýl11"/>
    <w:uiPriority w:val="99"/>
    <w:rsid w:val="00D04837"/>
    <w:pPr>
      <w:numPr>
        <w:numId w:val="41"/>
      </w:numPr>
    </w:pPr>
  </w:style>
  <w:style w:type="character" w:customStyle="1" w:styleId="Poznmkapodiarou">
    <w:name w:val="Poznámka pod čiarou_"/>
    <w:link w:val="Poznmkapodiarou0"/>
    <w:rsid w:val="00D04837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0">
    <w:name w:val="Základný text (2)_"/>
    <w:link w:val="Zkladntext21"/>
    <w:rsid w:val="00D04837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D04837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D04837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D04837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D04837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D04837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D048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kladntext115bodov">
    <w:name w:val="Základný text + 11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D048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D048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D04837"/>
    <w:pPr>
      <w:widowControl w:val="0"/>
      <w:shd w:val="clear" w:color="auto" w:fill="FFFFFF"/>
      <w:spacing w:line="235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kladntext21">
    <w:name w:val="Základný text (2)"/>
    <w:basedOn w:val="Normlny"/>
    <w:link w:val="Zkladntext20"/>
    <w:rsid w:val="00D04837"/>
    <w:pPr>
      <w:widowControl w:val="0"/>
      <w:shd w:val="clear" w:color="auto" w:fill="FFFFFF"/>
      <w:spacing w:after="24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Zkladntext31">
    <w:name w:val="Základný text (3)"/>
    <w:basedOn w:val="Normlny"/>
    <w:link w:val="Zkladntext30"/>
    <w:rsid w:val="00D04837"/>
    <w:pPr>
      <w:widowControl w:val="0"/>
      <w:shd w:val="clear" w:color="auto" w:fill="FFFFFF"/>
      <w:spacing w:before="120" w:after="60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Zhlavie10">
    <w:name w:val="Záhlavie #1"/>
    <w:basedOn w:val="Normlny"/>
    <w:link w:val="Zhlavie1"/>
    <w:rsid w:val="00D04837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9"/>
      <w:szCs w:val="39"/>
      <w:lang w:eastAsia="en-US"/>
    </w:rPr>
  </w:style>
  <w:style w:type="paragraph" w:customStyle="1" w:styleId="Zkladntext40">
    <w:name w:val="Základný text (4)"/>
    <w:basedOn w:val="Normlny"/>
    <w:link w:val="Zkladntext4"/>
    <w:rsid w:val="00D04837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kladntext70">
    <w:name w:val="Základný text (7)"/>
    <w:basedOn w:val="Normlny"/>
    <w:link w:val="Zkladntext7"/>
    <w:rsid w:val="00D04837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  <w:lang w:eastAsia="en-US"/>
    </w:rPr>
  </w:style>
  <w:style w:type="paragraph" w:customStyle="1" w:styleId="CharCharCharChar">
    <w:name w:val="Char Char Char Char"/>
    <w:basedOn w:val="Normlny"/>
    <w:rsid w:val="00D04837"/>
    <w:rPr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D0483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7Netun">
    <w:name w:val="Základní text (7) + Ne tučné"/>
    <w:rsid w:val="00D04837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D04837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zov1">
    <w:name w:val="Názov1"/>
    <w:rsid w:val="00D04837"/>
  </w:style>
  <w:style w:type="character" w:customStyle="1" w:styleId="code">
    <w:name w:val="code"/>
    <w:rsid w:val="00D04837"/>
  </w:style>
  <w:style w:type="numbering" w:customStyle="1" w:styleId="tl2">
    <w:name w:val="Štýl2"/>
    <w:rsid w:val="00D04837"/>
    <w:pPr>
      <w:numPr>
        <w:numId w:val="42"/>
      </w:numPr>
    </w:pPr>
  </w:style>
  <w:style w:type="numbering" w:customStyle="1" w:styleId="tl3">
    <w:name w:val="Štýl3"/>
    <w:rsid w:val="00D04837"/>
    <w:pPr>
      <w:numPr>
        <w:numId w:val="43"/>
      </w:numPr>
    </w:pPr>
  </w:style>
  <w:style w:type="numbering" w:customStyle="1" w:styleId="tl4">
    <w:name w:val="Štýl4"/>
    <w:rsid w:val="00D04837"/>
    <w:pPr>
      <w:numPr>
        <w:numId w:val="44"/>
      </w:numPr>
    </w:pPr>
  </w:style>
  <w:style w:type="numbering" w:customStyle="1" w:styleId="tl6">
    <w:name w:val="Štýl6"/>
    <w:rsid w:val="00D04837"/>
    <w:pPr>
      <w:numPr>
        <w:numId w:val="45"/>
      </w:numPr>
    </w:pPr>
  </w:style>
  <w:style w:type="numbering" w:customStyle="1" w:styleId="tl7">
    <w:name w:val="Štýl7"/>
    <w:rsid w:val="00D04837"/>
    <w:pPr>
      <w:numPr>
        <w:numId w:val="46"/>
      </w:numPr>
    </w:pPr>
  </w:style>
  <w:style w:type="numbering" w:customStyle="1" w:styleId="tl8">
    <w:name w:val="Štýl8"/>
    <w:rsid w:val="00D04837"/>
    <w:pPr>
      <w:numPr>
        <w:numId w:val="47"/>
      </w:numPr>
    </w:pPr>
  </w:style>
  <w:style w:type="paragraph" w:customStyle="1" w:styleId="Normlny0">
    <w:name w:val="Normlny"/>
    <w:rsid w:val="00D04837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D04837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D04837"/>
    <w:pPr>
      <w:widowControl w:val="0"/>
      <w:shd w:val="clear" w:color="auto" w:fill="FFFFFF"/>
      <w:spacing w:before="240" w:line="254" w:lineRule="exact"/>
      <w:ind w:hanging="600"/>
      <w:jc w:val="both"/>
      <w:outlineLvl w:val="2"/>
    </w:pPr>
    <w:rPr>
      <w:rFonts w:ascii="Arial Narrow" w:eastAsiaTheme="minorHAnsi" w:hAnsi="Arial Narrow" w:cs="Arial Narrow"/>
      <w:b/>
      <w:bCs/>
      <w:sz w:val="22"/>
      <w:szCs w:val="22"/>
      <w:shd w:val="clear" w:color="auto" w:fill="FFFFFF"/>
      <w:lang w:eastAsia="en-US"/>
    </w:rPr>
  </w:style>
  <w:style w:type="character" w:customStyle="1" w:styleId="platne1">
    <w:name w:val="platne1"/>
    <w:rsid w:val="00D04837"/>
  </w:style>
  <w:style w:type="paragraph" w:customStyle="1" w:styleId="xl86">
    <w:name w:val="xl86"/>
    <w:basedOn w:val="Normlny"/>
    <w:rsid w:val="00D048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7">
    <w:name w:val="xl87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88">
    <w:name w:val="xl88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89">
    <w:name w:val="xl8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0">
    <w:name w:val="xl9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1">
    <w:name w:val="xl9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2">
    <w:name w:val="xl9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93">
    <w:name w:val="xl93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4">
    <w:name w:val="xl94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5">
    <w:name w:val="xl9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6">
    <w:name w:val="xl9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7">
    <w:name w:val="xl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8">
    <w:name w:val="xl98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99">
    <w:name w:val="xl9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0">
    <w:name w:val="xl10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1">
    <w:name w:val="xl101"/>
    <w:basedOn w:val="Normlny"/>
    <w:rsid w:val="00D04837"/>
    <w:pPr>
      <w:pBdr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2">
    <w:name w:val="xl102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3">
    <w:name w:val="xl103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4">
    <w:name w:val="xl104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5">
    <w:name w:val="xl10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06">
    <w:name w:val="xl106"/>
    <w:basedOn w:val="Normlny"/>
    <w:rsid w:val="00D048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07">
    <w:name w:val="xl10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0">
    <w:name w:val="xl110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15">
    <w:name w:val="xl115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6">
    <w:name w:val="xl116"/>
    <w:basedOn w:val="Normlny"/>
    <w:rsid w:val="00D048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7">
    <w:name w:val="xl11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18">
    <w:name w:val="xl11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lny"/>
    <w:rsid w:val="00D048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lny"/>
    <w:rsid w:val="00D048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lny"/>
    <w:rsid w:val="00D048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23">
    <w:name w:val="xl123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4">
    <w:name w:val="xl124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6">
    <w:name w:val="xl126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0">
    <w:name w:val="xl130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33">
    <w:name w:val="xl133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4">
    <w:name w:val="xl13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35">
    <w:name w:val="xl135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6">
    <w:name w:val="xl136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7">
    <w:name w:val="xl13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38">
    <w:name w:val="xl138"/>
    <w:basedOn w:val="Normlny"/>
    <w:rsid w:val="00D048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39">
    <w:name w:val="xl139"/>
    <w:basedOn w:val="Normlny"/>
    <w:rsid w:val="00D04837"/>
    <w:pPr>
      <w:pBdr>
        <w:top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40">
    <w:name w:val="xl14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lny"/>
    <w:rsid w:val="00D04837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3">
    <w:name w:val="xl143"/>
    <w:basedOn w:val="Normlny"/>
    <w:rsid w:val="00D04837"/>
    <w:pPr>
      <w:shd w:val="clear" w:color="auto" w:fill="FFFF00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44">
    <w:name w:val="xl14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6">
    <w:name w:val="xl146"/>
    <w:basedOn w:val="Normlny"/>
    <w:rsid w:val="00D0483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47">
    <w:name w:val="xl147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Narrow" w:hAnsi="Arial Narrow"/>
    </w:rPr>
  </w:style>
  <w:style w:type="paragraph" w:customStyle="1" w:styleId="xl148">
    <w:name w:val="xl148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49">
    <w:name w:val="xl149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0">
    <w:name w:val="xl15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1">
    <w:name w:val="xl151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2">
    <w:name w:val="xl152"/>
    <w:basedOn w:val="Normlny"/>
    <w:rsid w:val="00D0483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53">
    <w:name w:val="xl15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54">
    <w:name w:val="xl15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5">
    <w:name w:val="xl155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6">
    <w:name w:val="xl156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57">
    <w:name w:val="xl15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58">
    <w:name w:val="xl158"/>
    <w:basedOn w:val="Normlny"/>
    <w:rsid w:val="00D04837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59">
    <w:name w:val="xl159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60">
    <w:name w:val="xl160"/>
    <w:basedOn w:val="Normlny"/>
    <w:rsid w:val="00D04837"/>
    <w:pPr>
      <w:spacing w:before="100" w:beforeAutospacing="1" w:after="100" w:afterAutospacing="1"/>
      <w:jc w:val="right"/>
    </w:pPr>
    <w:rPr>
      <w:rFonts w:ascii="Arial Narrow" w:hAnsi="Arial Narrow"/>
    </w:rPr>
  </w:style>
  <w:style w:type="paragraph" w:customStyle="1" w:styleId="xl161">
    <w:name w:val="xl161"/>
    <w:basedOn w:val="Normlny"/>
    <w:rsid w:val="00D048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2">
    <w:name w:val="xl162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hAnsi="Arial Narrow"/>
      <w:sz w:val="20"/>
      <w:szCs w:val="20"/>
    </w:rPr>
  </w:style>
  <w:style w:type="paragraph" w:customStyle="1" w:styleId="xl163">
    <w:name w:val="xl16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4">
    <w:name w:val="xl164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65">
    <w:name w:val="xl165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6">
    <w:name w:val="xl166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7">
    <w:name w:val="xl167"/>
    <w:basedOn w:val="Normlny"/>
    <w:rsid w:val="00D048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68">
    <w:name w:val="xl168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 Narrow" w:hAnsi="Arial Narrow"/>
    </w:rPr>
  </w:style>
  <w:style w:type="paragraph" w:customStyle="1" w:styleId="xl169">
    <w:name w:val="xl169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0">
    <w:name w:val="xl170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  <w:sz w:val="28"/>
      <w:szCs w:val="28"/>
    </w:rPr>
  </w:style>
  <w:style w:type="paragraph" w:customStyle="1" w:styleId="xl171">
    <w:name w:val="xl171"/>
    <w:basedOn w:val="Normlny"/>
    <w:rsid w:val="00D048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rFonts w:ascii="Arial Narrow" w:hAnsi="Arial Narrow"/>
      <w:b/>
      <w:bCs/>
    </w:rPr>
  </w:style>
  <w:style w:type="paragraph" w:customStyle="1" w:styleId="xl172">
    <w:name w:val="xl172"/>
    <w:basedOn w:val="Normlny"/>
    <w:rsid w:val="00D04837"/>
    <w:pPr>
      <w:shd w:val="clear" w:color="auto" w:fill="FFFF00"/>
      <w:spacing w:before="100" w:beforeAutospacing="1" w:after="100" w:afterAutospacing="1"/>
    </w:pPr>
    <w:rPr>
      <w:rFonts w:ascii="Arial Narrow" w:hAnsi="Arial Narrow"/>
    </w:rPr>
  </w:style>
  <w:style w:type="paragraph" w:customStyle="1" w:styleId="xl173">
    <w:name w:val="xl17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4">
    <w:name w:val="xl17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hAnsi="Arial Narrow"/>
    </w:rPr>
  </w:style>
  <w:style w:type="paragraph" w:customStyle="1" w:styleId="xl175">
    <w:name w:val="xl175"/>
    <w:basedOn w:val="Normlny"/>
    <w:rsid w:val="00D04837"/>
    <w:pPr>
      <w:pBdr>
        <w:top w:val="single" w:sz="8" w:space="0" w:color="auto"/>
        <w:lef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6">
    <w:name w:val="xl176"/>
    <w:basedOn w:val="Normlny"/>
    <w:rsid w:val="00D04837"/>
    <w:pPr>
      <w:pBdr>
        <w:left w:val="single" w:sz="4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7">
    <w:name w:val="xl177"/>
    <w:basedOn w:val="Normlny"/>
    <w:rsid w:val="00D04837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8">
    <w:name w:val="xl178"/>
    <w:basedOn w:val="Normlny"/>
    <w:rsid w:val="00D04837"/>
    <w:pPr>
      <w:pBdr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79">
    <w:name w:val="xl179"/>
    <w:basedOn w:val="Normlny"/>
    <w:rsid w:val="00D04837"/>
    <w:pPr>
      <w:pBdr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0">
    <w:name w:val="xl180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1">
    <w:name w:val="xl181"/>
    <w:basedOn w:val="Normlny"/>
    <w:rsid w:val="00D04837"/>
    <w:pPr>
      <w:pBdr>
        <w:top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2">
    <w:name w:val="xl182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3">
    <w:name w:val="xl183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4">
    <w:name w:val="xl184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  <w:textAlignment w:val="center"/>
    </w:pPr>
    <w:rPr>
      <w:rFonts w:ascii="Arial Narrow" w:hAnsi="Arial Narrow"/>
      <w:b/>
      <w:bCs/>
    </w:rPr>
  </w:style>
  <w:style w:type="paragraph" w:customStyle="1" w:styleId="xl185">
    <w:name w:val="xl185"/>
    <w:basedOn w:val="Normlny"/>
    <w:rsid w:val="00D048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6">
    <w:name w:val="xl186"/>
    <w:basedOn w:val="Normlny"/>
    <w:rsid w:val="00D048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87">
    <w:name w:val="xl187"/>
    <w:basedOn w:val="Normlny"/>
    <w:rsid w:val="00D0483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8">
    <w:name w:val="xl188"/>
    <w:basedOn w:val="Normlny"/>
    <w:rsid w:val="00D048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89">
    <w:name w:val="xl189"/>
    <w:basedOn w:val="Normlny"/>
    <w:rsid w:val="00D0483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0">
    <w:name w:val="xl190"/>
    <w:basedOn w:val="Normlny"/>
    <w:rsid w:val="00D048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1">
    <w:name w:val="xl191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2">
    <w:name w:val="xl192"/>
    <w:basedOn w:val="Normlny"/>
    <w:rsid w:val="00D04837"/>
    <w:pPr>
      <w:pBdr>
        <w:top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3">
    <w:name w:val="xl193"/>
    <w:basedOn w:val="Normlny"/>
    <w:rsid w:val="00D04837"/>
    <w:pPr>
      <w:pBdr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4">
    <w:name w:val="xl194"/>
    <w:basedOn w:val="Normlny"/>
    <w:rsid w:val="00D04837"/>
    <w:pPr>
      <w:pBdr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5">
    <w:name w:val="xl195"/>
    <w:basedOn w:val="Normlny"/>
    <w:rsid w:val="00D048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6">
    <w:name w:val="xl196"/>
    <w:basedOn w:val="Normlny"/>
    <w:rsid w:val="00D048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97">
    <w:name w:val="xl197"/>
    <w:basedOn w:val="Normlny"/>
    <w:rsid w:val="00D048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8">
    <w:name w:val="xl198"/>
    <w:basedOn w:val="Normlny"/>
    <w:rsid w:val="00D04837"/>
    <w:pPr>
      <w:pBdr>
        <w:top w:val="single" w:sz="4" w:space="0" w:color="auto"/>
        <w:bottom w:val="single" w:sz="4" w:space="0" w:color="auto"/>
      </w:pBdr>
      <w:shd w:val="clear" w:color="auto" w:fill="FF8080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199">
    <w:name w:val="xl199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0">
    <w:name w:val="xl200"/>
    <w:basedOn w:val="Normlny"/>
    <w:rsid w:val="00D048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1">
    <w:name w:val="xl201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2">
    <w:name w:val="xl202"/>
    <w:basedOn w:val="Normlny"/>
    <w:rsid w:val="00D048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3">
    <w:name w:val="xl203"/>
    <w:basedOn w:val="Normlny"/>
    <w:rsid w:val="00D0483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4">
    <w:name w:val="xl204"/>
    <w:basedOn w:val="Normlny"/>
    <w:rsid w:val="00D048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205">
    <w:name w:val="xl205"/>
    <w:basedOn w:val="Normlny"/>
    <w:rsid w:val="00D04837"/>
    <w:pPr>
      <w:pBdr>
        <w:top w:val="single" w:sz="8" w:space="0" w:color="auto"/>
        <w:left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206">
    <w:name w:val="xl206"/>
    <w:basedOn w:val="Normlny"/>
    <w:rsid w:val="00D0483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Normlny"/>
    <w:rsid w:val="00D048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lny"/>
    <w:rsid w:val="00D0483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Bezzoznamu2">
    <w:name w:val="Bez zoznamu2"/>
    <w:next w:val="Bezzoznamu"/>
    <w:uiPriority w:val="99"/>
    <w:semiHidden/>
    <w:unhideWhenUsed/>
    <w:rsid w:val="00D04837"/>
  </w:style>
  <w:style w:type="numbering" w:customStyle="1" w:styleId="tl12">
    <w:name w:val="Štýl12"/>
    <w:rsid w:val="00D04837"/>
  </w:style>
  <w:style w:type="numbering" w:customStyle="1" w:styleId="tl51">
    <w:name w:val="Štýl51"/>
    <w:rsid w:val="00D04837"/>
  </w:style>
  <w:style w:type="table" w:customStyle="1" w:styleId="Mriekatabuky4">
    <w:name w:val="Mriežka tabuľky4"/>
    <w:basedOn w:val="Normlnatabuka"/>
    <w:next w:val="Mriekatabuky"/>
    <w:uiPriority w:val="59"/>
    <w:rsid w:val="00D0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D04837"/>
  </w:style>
  <w:style w:type="numbering" w:customStyle="1" w:styleId="tl111">
    <w:name w:val="Štýl111"/>
    <w:uiPriority w:val="99"/>
    <w:rsid w:val="00D04837"/>
  </w:style>
  <w:style w:type="table" w:customStyle="1" w:styleId="Mriekatabuky11">
    <w:name w:val="Mriežka tabuľky1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048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21">
    <w:name w:val="Štýl21"/>
    <w:rsid w:val="00D04837"/>
  </w:style>
  <w:style w:type="numbering" w:customStyle="1" w:styleId="tl31">
    <w:name w:val="Štýl31"/>
    <w:rsid w:val="00D04837"/>
  </w:style>
  <w:style w:type="numbering" w:customStyle="1" w:styleId="tl41">
    <w:name w:val="Štýl41"/>
    <w:rsid w:val="00D04837"/>
  </w:style>
  <w:style w:type="numbering" w:customStyle="1" w:styleId="tl61">
    <w:name w:val="Štýl61"/>
    <w:rsid w:val="00D04837"/>
  </w:style>
  <w:style w:type="numbering" w:customStyle="1" w:styleId="tl71">
    <w:name w:val="Štýl71"/>
    <w:rsid w:val="00D04837"/>
  </w:style>
  <w:style w:type="numbering" w:customStyle="1" w:styleId="tl81">
    <w:name w:val="Štýl81"/>
    <w:rsid w:val="00D0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Fechová</dc:creator>
  <cp:keywords/>
  <dc:description/>
  <cp:lastModifiedBy>Ľuboš Mravík</cp:lastModifiedBy>
  <cp:revision>6</cp:revision>
  <dcterms:created xsi:type="dcterms:W3CDTF">2021-12-14T10:22:00Z</dcterms:created>
  <dcterms:modified xsi:type="dcterms:W3CDTF">2022-02-18T08:43:00Z</dcterms:modified>
</cp:coreProperties>
</file>