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7137D">
        <w:rPr>
          <w:rFonts w:ascii="Arial" w:hAnsi="Arial" w:cs="Arial"/>
          <w:b/>
          <w:bCs/>
          <w:sz w:val="28"/>
          <w:szCs w:val="28"/>
        </w:rPr>
        <w:t>Zmluva</w:t>
      </w:r>
      <w:r w:rsidR="002A0C7F" w:rsidRPr="006713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67137D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r w:rsidRPr="0067137D">
          <w:rPr>
            <w:rFonts w:ascii="Arial" w:hAnsi="Arial" w:cs="Arial"/>
          </w:rPr>
          <w:t>Lazaretská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579B9471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7D2D1AF9" w14:textId="72622645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v mene ktorého koná: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3A7CD629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v mene ktorého koná: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7137D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sz w:val="22"/>
          <w:szCs w:val="22"/>
        </w:rPr>
        <w:t xml:space="preserve"> I</w:t>
      </w:r>
      <w:r w:rsidRPr="0067137D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00CC101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7137D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476C6917" w:rsidR="000B1CAE" w:rsidRPr="00447A57" w:rsidRDefault="000B1CAE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447A57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zhotoviteľom </w:t>
      </w:r>
      <w:r w:rsidRPr="0025364B">
        <w:rPr>
          <w:rFonts w:ascii="Arial" w:hAnsi="Arial"/>
          <w:color w:val="auto"/>
          <w:sz w:val="22"/>
        </w:rPr>
        <w:t>Zmluvu</w:t>
      </w:r>
      <w:r w:rsidR="00294C4D" w:rsidRPr="0025364B">
        <w:rPr>
          <w:rFonts w:ascii="Arial" w:hAnsi="Arial"/>
          <w:color w:val="auto"/>
          <w:sz w:val="22"/>
        </w:rPr>
        <w:t xml:space="preserve"> ....................................................................</w:t>
      </w:r>
      <w:r w:rsidR="00B23AAD" w:rsidRPr="00447A57">
        <w:rPr>
          <w:rFonts w:ascii="Arial" w:hAnsi="Arial" w:cs="Arial"/>
          <w:color w:val="auto"/>
          <w:sz w:val="22"/>
          <w:szCs w:val="22"/>
        </w:rPr>
        <w:t xml:space="preserve"> (ďalej aj len ako „</w:t>
      </w:r>
      <w:r w:rsidR="00B23AAD" w:rsidRPr="00447A57">
        <w:rPr>
          <w:rFonts w:ascii="Arial" w:hAnsi="Arial" w:cs="Arial"/>
          <w:b/>
          <w:color w:val="auto"/>
          <w:sz w:val="22"/>
          <w:szCs w:val="22"/>
        </w:rPr>
        <w:t>dodávateľská zmluva</w:t>
      </w:r>
      <w:r w:rsidR="00B23AAD" w:rsidRPr="00447A57">
        <w:rPr>
          <w:rFonts w:ascii="Arial" w:hAnsi="Arial" w:cs="Arial"/>
          <w:color w:val="auto"/>
          <w:sz w:val="22"/>
          <w:szCs w:val="22"/>
        </w:rPr>
        <w:t>“)</w:t>
      </w:r>
      <w:r w:rsidRPr="00447A57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00D97782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Prevádzkovateľ je podľa § 3 písm. </w:t>
      </w:r>
      <w:r w:rsidR="000B1CAE" w:rsidRPr="0067137D">
        <w:rPr>
          <w:rFonts w:ascii="Arial" w:hAnsi="Arial" w:cs="Arial"/>
          <w:sz w:val="22"/>
          <w:szCs w:val="22"/>
        </w:rPr>
        <w:t>m</w:t>
      </w:r>
      <w:r w:rsidRPr="0067137D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00217A4C" w:rsidRPr="0067137D">
        <w:rPr>
          <w:rFonts w:ascii="Arial" w:hAnsi="Arial" w:cs="Arial"/>
          <w:sz w:val="22"/>
          <w:szCs w:val="22"/>
        </w:rPr>
        <w:t xml:space="preserve"> v znení neskorších predpisov</w:t>
      </w:r>
      <w:r w:rsidRPr="0067137D">
        <w:rPr>
          <w:rFonts w:ascii="Arial" w:hAnsi="Arial" w:cs="Arial"/>
          <w:sz w:val="22"/>
          <w:szCs w:val="22"/>
        </w:rPr>
        <w:t xml:space="preserve"> (ďalej len „</w:t>
      </w:r>
      <w:r w:rsidR="00CC1013" w:rsidRPr="0067137D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0067137D">
        <w:rPr>
          <w:rFonts w:ascii="Arial" w:hAnsi="Arial" w:cs="Arial"/>
          <w:sz w:val="22"/>
          <w:szCs w:val="22"/>
        </w:rPr>
        <w:t xml:space="preserve">“) </w:t>
      </w:r>
      <w:r w:rsidR="0003217F" w:rsidRPr="0067137D">
        <w:rPr>
          <w:rFonts w:ascii="Arial" w:hAnsi="Arial" w:cs="Arial"/>
          <w:sz w:val="22"/>
          <w:szCs w:val="22"/>
        </w:rPr>
        <w:t>p</w:t>
      </w:r>
      <w:r w:rsidR="00D345AF" w:rsidRPr="0067137D">
        <w:rPr>
          <w:rFonts w:ascii="Arial" w:hAnsi="Arial" w:cs="Arial"/>
          <w:sz w:val="22"/>
          <w:szCs w:val="22"/>
        </w:rPr>
        <w:t>revádzkovateľ</w:t>
      </w:r>
      <w:r w:rsidRPr="0067137D">
        <w:rPr>
          <w:rFonts w:ascii="Arial" w:hAnsi="Arial" w:cs="Arial"/>
          <w:sz w:val="22"/>
          <w:szCs w:val="22"/>
        </w:rPr>
        <w:t xml:space="preserve">om základnej služby podľa § 3 písm. </w:t>
      </w:r>
      <w:r w:rsidR="000B1CAE" w:rsidRPr="0067137D">
        <w:rPr>
          <w:rFonts w:ascii="Arial" w:hAnsi="Arial" w:cs="Arial"/>
          <w:sz w:val="22"/>
          <w:szCs w:val="22"/>
        </w:rPr>
        <w:t>l</w:t>
      </w:r>
      <w:r w:rsidRPr="0067137D">
        <w:rPr>
          <w:rFonts w:ascii="Arial" w:hAnsi="Arial" w:cs="Arial"/>
          <w:sz w:val="22"/>
          <w:szCs w:val="22"/>
        </w:rPr>
        <w:t xml:space="preserve">) </w:t>
      </w:r>
      <w:r w:rsidR="00CC1013" w:rsidRPr="0067137D">
        <w:rPr>
          <w:rFonts w:ascii="Arial" w:hAnsi="Arial" w:cs="Arial"/>
          <w:bCs/>
          <w:sz w:val="22"/>
          <w:szCs w:val="22"/>
        </w:rPr>
        <w:t>zákona o kybernetickej bezpečnosti</w:t>
      </w:r>
      <w:r w:rsidR="00217A4C" w:rsidRPr="0067137D">
        <w:rPr>
          <w:rFonts w:ascii="Arial" w:hAnsi="Arial" w:cs="Arial"/>
          <w:sz w:val="22"/>
          <w:szCs w:val="22"/>
        </w:rPr>
        <w:t>.</w:t>
      </w:r>
      <w:r w:rsidRPr="0067137D">
        <w:rPr>
          <w:rFonts w:ascii="Arial" w:hAnsi="Arial" w:cs="Arial"/>
          <w:sz w:val="22"/>
          <w:szCs w:val="22"/>
        </w:rPr>
        <w:t xml:space="preserve"> </w:t>
      </w:r>
      <w:r w:rsidR="00217A4C" w:rsidRPr="0067137D">
        <w:rPr>
          <w:rFonts w:ascii="Arial" w:hAnsi="Arial" w:cs="Arial"/>
          <w:sz w:val="22"/>
          <w:szCs w:val="22"/>
        </w:rPr>
        <w:t>Dodávateľ</w:t>
      </w:r>
      <w:r w:rsidRPr="0067137D">
        <w:rPr>
          <w:rFonts w:ascii="Arial" w:hAnsi="Arial" w:cs="Arial"/>
          <w:sz w:val="22"/>
          <w:szCs w:val="22"/>
        </w:rPr>
        <w:t xml:space="preserve"> je </w:t>
      </w:r>
      <w:r w:rsidR="004555B8" w:rsidRPr="0067137D">
        <w:rPr>
          <w:rFonts w:ascii="Arial" w:hAnsi="Arial" w:cs="Arial"/>
          <w:sz w:val="22"/>
          <w:szCs w:val="22"/>
        </w:rPr>
        <w:t xml:space="preserve">s poukazom na </w:t>
      </w:r>
      <w:r w:rsidRPr="0067137D">
        <w:rPr>
          <w:rFonts w:ascii="Arial" w:hAnsi="Arial" w:cs="Arial"/>
          <w:sz w:val="22"/>
          <w:szCs w:val="22"/>
        </w:rPr>
        <w:t xml:space="preserve">§ 19 ods. </w:t>
      </w:r>
      <w:r w:rsidR="003D7A8D" w:rsidRPr="0067137D">
        <w:rPr>
          <w:rFonts w:ascii="Arial" w:hAnsi="Arial" w:cs="Arial"/>
          <w:sz w:val="22"/>
          <w:szCs w:val="22"/>
        </w:rPr>
        <w:t xml:space="preserve">2 </w:t>
      </w:r>
      <w:r w:rsidR="00CC1013" w:rsidRPr="0067137D">
        <w:rPr>
          <w:rFonts w:ascii="Arial" w:hAnsi="Arial" w:cs="Arial"/>
          <w:bCs/>
          <w:sz w:val="22"/>
          <w:szCs w:val="22"/>
        </w:rPr>
        <w:t xml:space="preserve">zákona o kybernetickej </w:t>
      </w:r>
      <w:r w:rsidR="00CC1013" w:rsidRPr="0067137D">
        <w:rPr>
          <w:rFonts w:ascii="Arial" w:hAnsi="Arial" w:cs="Arial"/>
          <w:bCs/>
          <w:sz w:val="22"/>
          <w:szCs w:val="22"/>
        </w:rPr>
        <w:lastRenderedPageBreak/>
        <w:t>bezpečnosti</w:t>
      </w:r>
      <w:r w:rsidR="00CC1013" w:rsidRPr="0067137D">
        <w:rPr>
          <w:rFonts w:ascii="Arial" w:hAnsi="Arial" w:cs="Arial"/>
          <w:sz w:val="22"/>
          <w:szCs w:val="22"/>
        </w:rPr>
        <w:t xml:space="preserve"> </w:t>
      </w:r>
      <w:r w:rsidR="00217A4C" w:rsidRPr="0067137D">
        <w:rPr>
          <w:rFonts w:ascii="Arial" w:hAnsi="Arial" w:cs="Arial"/>
          <w:sz w:val="22"/>
          <w:szCs w:val="22"/>
        </w:rPr>
        <w:t>dodávateľom</w:t>
      </w:r>
      <w:r w:rsidR="003D7A8D" w:rsidRPr="0067137D">
        <w:rPr>
          <w:rFonts w:ascii="Arial" w:hAnsi="Arial" w:cs="Arial"/>
          <w:sz w:val="22"/>
          <w:szCs w:val="22"/>
        </w:rPr>
        <w:t xml:space="preserve"> </w:t>
      </w:r>
      <w:r w:rsidR="000B1CAE" w:rsidRPr="0067137D">
        <w:rPr>
          <w:rFonts w:ascii="Arial" w:hAnsi="Arial" w:cs="Arial"/>
          <w:sz w:val="22"/>
          <w:szCs w:val="22"/>
        </w:rPr>
        <w:t>služieb</w:t>
      </w:r>
      <w:r w:rsidR="00217A4C" w:rsidRPr="0067137D">
        <w:rPr>
          <w:rFonts w:ascii="Arial" w:hAnsi="Arial" w:cs="Arial"/>
          <w:sz w:val="22"/>
          <w:szCs w:val="22"/>
        </w:rPr>
        <w:t>, ktor</w:t>
      </w:r>
      <w:r w:rsidR="000B1CAE" w:rsidRPr="0067137D">
        <w:rPr>
          <w:rFonts w:ascii="Arial" w:hAnsi="Arial" w:cs="Arial"/>
          <w:sz w:val="22"/>
          <w:szCs w:val="22"/>
        </w:rPr>
        <w:t>é</w:t>
      </w:r>
      <w:r w:rsidR="00217A4C" w:rsidRPr="0067137D">
        <w:rPr>
          <w:rFonts w:ascii="Arial" w:hAnsi="Arial" w:cs="Arial"/>
          <w:sz w:val="22"/>
          <w:szCs w:val="22"/>
        </w:rPr>
        <w:t xml:space="preserve"> priamo súvis</w:t>
      </w:r>
      <w:r w:rsidR="000B1CAE" w:rsidRPr="0067137D">
        <w:rPr>
          <w:rFonts w:ascii="Arial" w:hAnsi="Arial" w:cs="Arial"/>
          <w:sz w:val="22"/>
          <w:szCs w:val="22"/>
        </w:rPr>
        <w:t>ia</w:t>
      </w:r>
      <w:r w:rsidR="00217A4C" w:rsidRPr="0067137D">
        <w:rPr>
          <w:rFonts w:ascii="Arial" w:hAnsi="Arial" w:cs="Arial"/>
          <w:sz w:val="22"/>
          <w:szCs w:val="22"/>
        </w:rPr>
        <w:t xml:space="preserve"> </w:t>
      </w:r>
      <w:r w:rsidR="000B1CAE" w:rsidRPr="0067137D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00217A4C" w:rsidRPr="0067137D">
        <w:rPr>
          <w:rFonts w:ascii="Arial" w:hAnsi="Arial" w:cs="Arial"/>
          <w:sz w:val="22"/>
          <w:szCs w:val="22"/>
        </w:rPr>
        <w:t xml:space="preserve"> pre </w:t>
      </w:r>
      <w:r w:rsidR="00B23AAD" w:rsidRPr="0067137D">
        <w:rPr>
          <w:rFonts w:ascii="Arial" w:hAnsi="Arial" w:cs="Arial"/>
          <w:sz w:val="22"/>
          <w:szCs w:val="22"/>
        </w:rPr>
        <w:t>P</w:t>
      </w:r>
      <w:r w:rsidR="00217A4C" w:rsidRPr="0067137D">
        <w:rPr>
          <w:rFonts w:ascii="Arial" w:hAnsi="Arial" w:cs="Arial"/>
          <w:sz w:val="22"/>
          <w:szCs w:val="22"/>
        </w:rPr>
        <w:t xml:space="preserve">revádzkovateľa </w:t>
      </w:r>
      <w:r w:rsidR="00B23AAD" w:rsidRPr="0067137D">
        <w:rPr>
          <w:rFonts w:ascii="Arial" w:hAnsi="Arial" w:cs="Arial"/>
          <w:sz w:val="22"/>
          <w:szCs w:val="22"/>
        </w:rPr>
        <w:t xml:space="preserve">ako prevádzkovateľa </w:t>
      </w:r>
      <w:r w:rsidR="00217A4C" w:rsidRPr="0067137D">
        <w:rPr>
          <w:rFonts w:ascii="Arial" w:hAnsi="Arial" w:cs="Arial"/>
          <w:sz w:val="22"/>
          <w:szCs w:val="22"/>
        </w:rPr>
        <w:t>základnej služby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633DEBA8" w:rsidR="00D97782" w:rsidRPr="0067137D" w:rsidRDefault="00D97782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0034702D" w:rsidRPr="0067137D">
        <w:rPr>
          <w:rFonts w:ascii="Arial" w:hAnsi="Arial" w:cs="Arial"/>
          <w:sz w:val="22"/>
          <w:szCs w:val="22"/>
        </w:rPr>
        <w:t xml:space="preserve"> </w:t>
      </w:r>
      <w:r w:rsidR="00CC1013" w:rsidRPr="0067137D">
        <w:rPr>
          <w:rFonts w:ascii="Arial" w:hAnsi="Arial" w:cs="Arial"/>
          <w:bCs/>
          <w:sz w:val="22"/>
          <w:szCs w:val="22"/>
        </w:rPr>
        <w:t>zákona o kybernetickej bezpečnosti</w:t>
      </w:r>
      <w:r w:rsidR="00CC1013" w:rsidRPr="0067137D">
        <w:rPr>
          <w:rFonts w:ascii="Arial" w:hAnsi="Arial" w:cs="Arial"/>
          <w:sz w:val="22"/>
          <w:szCs w:val="22"/>
        </w:rPr>
        <w:t xml:space="preserve"> </w:t>
      </w:r>
      <w:r w:rsidRPr="0067137D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00CC1013" w:rsidRPr="0067137D">
        <w:rPr>
          <w:rFonts w:ascii="Arial" w:hAnsi="Arial" w:cs="Arial"/>
          <w:b/>
          <w:bCs/>
          <w:sz w:val="22"/>
          <w:szCs w:val="22"/>
        </w:rPr>
        <w:t>v</w:t>
      </w:r>
      <w:r w:rsidRPr="0067137D">
        <w:rPr>
          <w:rFonts w:ascii="Arial" w:hAnsi="Arial" w:cs="Arial"/>
          <w:b/>
          <w:bCs/>
          <w:sz w:val="22"/>
          <w:szCs w:val="22"/>
        </w:rPr>
        <w:t>yhláška</w:t>
      </w:r>
      <w:r w:rsidR="00CB2720">
        <w:rPr>
          <w:rFonts w:ascii="Arial" w:hAnsi="Arial" w:cs="Arial"/>
          <w:b/>
          <w:bCs/>
          <w:sz w:val="22"/>
          <w:szCs w:val="22"/>
        </w:rPr>
        <w:t xml:space="preserve"> OBO</w:t>
      </w:r>
      <w:r w:rsidRPr="0067137D">
        <w:rPr>
          <w:rFonts w:ascii="Arial" w:hAnsi="Arial" w:cs="Arial"/>
          <w:sz w:val="22"/>
          <w:szCs w:val="22"/>
        </w:rPr>
        <w:t>“)</w:t>
      </w:r>
      <w:r w:rsidR="00294C4D">
        <w:rPr>
          <w:rFonts w:ascii="Arial" w:hAnsi="Arial" w:cs="Arial"/>
          <w:sz w:val="22"/>
          <w:szCs w:val="22"/>
        </w:rPr>
        <w:t>,</w:t>
      </w:r>
      <w:r w:rsidRPr="0067137D">
        <w:rPr>
          <w:rFonts w:ascii="Arial" w:hAnsi="Arial" w:cs="Arial"/>
          <w:sz w:val="22"/>
          <w:szCs w:val="22"/>
        </w:rPr>
        <w:t xml:space="preserve"> zmluvné strany</w:t>
      </w:r>
      <w:r w:rsidR="00D10FEE" w:rsidRPr="0067137D">
        <w:rPr>
          <w:rFonts w:ascii="Arial" w:hAnsi="Arial" w:cs="Arial"/>
          <w:sz w:val="22"/>
          <w:szCs w:val="22"/>
        </w:rPr>
        <w:t xml:space="preserve"> </w:t>
      </w:r>
      <w:r w:rsidRPr="0067137D">
        <w:rPr>
          <w:rFonts w:ascii="Arial" w:hAnsi="Arial" w:cs="Arial"/>
          <w:sz w:val="22"/>
          <w:szCs w:val="22"/>
        </w:rPr>
        <w:t xml:space="preserve">uzatvárajú </w:t>
      </w:r>
      <w:r w:rsidR="00217A4C" w:rsidRPr="0067137D">
        <w:rPr>
          <w:rFonts w:ascii="Arial" w:hAnsi="Arial" w:cs="Arial"/>
          <w:sz w:val="22"/>
          <w:szCs w:val="22"/>
        </w:rPr>
        <w:t>túto Z</w:t>
      </w:r>
      <w:r w:rsidRPr="0067137D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0067137D">
        <w:rPr>
          <w:rFonts w:ascii="Arial" w:hAnsi="Arial" w:cs="Arial"/>
          <w:b/>
          <w:bCs/>
          <w:sz w:val="22"/>
          <w:szCs w:val="22"/>
        </w:rPr>
        <w:t>zmluva</w:t>
      </w:r>
      <w:r w:rsidRPr="0067137D">
        <w:rPr>
          <w:rFonts w:ascii="Arial" w:hAnsi="Arial" w:cs="Arial"/>
          <w:sz w:val="22"/>
          <w:szCs w:val="22"/>
        </w:rPr>
        <w:t>“)</w:t>
      </w:r>
      <w:r w:rsidR="00294C4D">
        <w:rPr>
          <w:rFonts w:ascii="Arial" w:hAnsi="Arial" w:cs="Arial"/>
          <w:sz w:val="22"/>
          <w:szCs w:val="22"/>
        </w:rPr>
        <w:t xml:space="preserve">; </w:t>
      </w:r>
      <w:r w:rsidR="00294C4D" w:rsidRPr="00294C4D">
        <w:rPr>
          <w:rFonts w:ascii="Arial" w:hAnsi="Arial" w:cs="Arial"/>
          <w:sz w:val="22"/>
          <w:szCs w:val="22"/>
        </w:rPr>
        <w:t>pri uzatvorení zmluvy sa vykonáva analýza rizík</w:t>
      </w:r>
      <w:r w:rsidRPr="0067137D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00217A4C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00B23AAD" w:rsidRPr="0067137D">
        <w:rPr>
          <w:rFonts w:ascii="Arial" w:hAnsi="Arial" w:cs="Arial"/>
          <w:bCs/>
          <w:sz w:val="22"/>
          <w:szCs w:val="22"/>
        </w:rPr>
        <w:t>dodávateľskú zmluvu,</w:t>
      </w:r>
      <w:r w:rsidR="00287EF9" w:rsidRPr="0067137D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00B23AAD" w:rsidRPr="0067137D">
        <w:rPr>
          <w:rFonts w:ascii="Arial" w:hAnsi="Arial" w:cs="Arial"/>
          <w:sz w:val="22"/>
          <w:szCs w:val="22"/>
        </w:rPr>
        <w:t>služby (činnosti)</w:t>
      </w:r>
      <w:r w:rsidR="00287EF9" w:rsidRPr="0067137D">
        <w:rPr>
          <w:rFonts w:ascii="Arial" w:hAnsi="Arial" w:cs="Arial"/>
          <w:sz w:val="22"/>
          <w:szCs w:val="22"/>
        </w:rPr>
        <w:t xml:space="preserve">, </w:t>
      </w:r>
      <w:r w:rsidR="00B23AAD" w:rsidRPr="0067137D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00287EF9" w:rsidRPr="0067137D">
        <w:rPr>
          <w:rFonts w:ascii="Arial" w:hAnsi="Arial" w:cs="Arial"/>
          <w:sz w:val="22"/>
          <w:szCs w:val="22"/>
        </w:rPr>
        <w:t>.</w:t>
      </w:r>
    </w:p>
    <w:p w14:paraId="380F8741" w14:textId="3F54188F" w:rsidR="00D97782" w:rsidRPr="0067137D" w:rsidRDefault="00D97782" w:rsidP="008D408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398EAB" w14:textId="77777777" w:rsidR="008A57DA" w:rsidRDefault="008A57DA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256ADB4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0067137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ich práv a povinností pri </w:t>
      </w:r>
      <w:r w:rsidRPr="0067137D">
        <w:rPr>
          <w:rFonts w:ascii="Arial" w:hAnsi="Arial" w:cs="Arial"/>
          <w:bCs/>
          <w:color w:val="auto"/>
          <w:sz w:val="22"/>
          <w:szCs w:val="22"/>
        </w:rPr>
        <w:t>plnení bezpečnostných opatrení a notifikačných povinností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realizovaných v nadväznosti na dodávateľskú zmluvu, a to</w:t>
      </w:r>
      <w:r w:rsidR="006E64A0" w:rsidRPr="0067137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0067137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ListParagraph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3FF63B89" w:rsidR="001A4B3D" w:rsidRPr="0067137D" w:rsidRDefault="001A4B3D" w:rsidP="002E2D24">
      <w:pPr>
        <w:pStyle w:val="ListParagraph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ktorá sa týka informačných systémov alebo sie</w:t>
      </w:r>
      <w:r w:rsidR="00312609" w:rsidRPr="0067137D">
        <w:rPr>
          <w:rFonts w:ascii="Arial" w:hAnsi="Arial" w:cs="Arial"/>
          <w:lang w:val="sk-SK"/>
        </w:rPr>
        <w:t>tí</w:t>
      </w:r>
      <w:r w:rsidRPr="0067137D">
        <w:rPr>
          <w:rFonts w:ascii="Arial" w:hAnsi="Arial" w:cs="Arial"/>
          <w:lang w:val="sk-SK"/>
        </w:rPr>
        <w:t xml:space="preserve"> </w:t>
      </w:r>
      <w:r w:rsidR="00AE568A" w:rsidRPr="0067137D">
        <w:rPr>
          <w:rFonts w:ascii="Arial" w:hAnsi="Arial" w:cs="Arial"/>
          <w:lang w:val="sk-SK"/>
        </w:rPr>
        <w:t xml:space="preserve">vo vzťahu ku ktorým </w:t>
      </w:r>
      <w:r w:rsidR="00217A4C" w:rsidRPr="0067137D">
        <w:rPr>
          <w:rFonts w:ascii="Arial" w:hAnsi="Arial" w:cs="Arial"/>
          <w:lang w:val="sk-SK"/>
        </w:rPr>
        <w:t>Dodávateľ</w:t>
      </w:r>
      <w:r w:rsidR="00AE568A" w:rsidRPr="0067137D">
        <w:rPr>
          <w:rFonts w:ascii="Arial" w:hAnsi="Arial" w:cs="Arial"/>
          <w:lang w:val="sk-SK"/>
        </w:rPr>
        <w:t xml:space="preserve"> poskytuje výkon činností podľa </w:t>
      </w:r>
      <w:r w:rsidR="008D4080" w:rsidRPr="0067137D">
        <w:rPr>
          <w:rFonts w:ascii="Arial" w:hAnsi="Arial" w:cs="Arial"/>
          <w:lang w:val="sk-SK"/>
        </w:rPr>
        <w:t>dodávateľskej zmluvy</w:t>
      </w:r>
      <w:r w:rsidR="00AE568A" w:rsidRPr="0067137D">
        <w:rPr>
          <w:rFonts w:ascii="Arial" w:hAnsi="Arial" w:cs="Arial"/>
          <w:lang w:val="sk-SK"/>
        </w:rPr>
        <w:t xml:space="preserve">, </w:t>
      </w:r>
      <w:r w:rsidRPr="0067137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ListParagraph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51C93E3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Poskytovateľ sa zaväzuje dodržiavať </w:t>
      </w:r>
      <w:r w:rsidR="00774DCF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bezpečnostná politika</w:t>
      </w:r>
      <w:r>
        <w:rPr>
          <w:rFonts w:ascii="Arial" w:hAnsi="Arial" w:cs="Arial"/>
          <w:color w:val="auto"/>
          <w:sz w:val="22"/>
          <w:szCs w:val="22"/>
        </w:rPr>
        <w:t>“)</w:t>
      </w:r>
      <w:r w:rsidRPr="00003F4E">
        <w:rPr>
          <w:rFonts w:ascii="Arial" w:hAnsi="Arial" w:cs="Arial"/>
          <w:color w:val="auto"/>
          <w:sz w:val="22"/>
          <w:szCs w:val="22"/>
        </w:rPr>
        <w:t>, a požiadavky na bezpečnosť definované zákonom o kybernetickej bezpečnosti,</w:t>
      </w:r>
      <w:r w:rsidR="00477BCB" w:rsidRPr="00477BCB">
        <w:t xml:space="preserve"> </w:t>
      </w:r>
      <w:r w:rsidR="00477BCB" w:rsidRPr="00E066C1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>
        <w:rPr>
          <w:rFonts w:ascii="Arial" w:hAnsi="Arial" w:cs="Arial"/>
          <w:color w:val="auto"/>
          <w:sz w:val="22"/>
          <w:szCs w:val="22"/>
        </w:rPr>
        <w:t>OBO</w:t>
      </w:r>
      <w:r w:rsidR="00477BCB" w:rsidRPr="00003F4E">
        <w:rPr>
          <w:rFonts w:ascii="Arial" w:hAnsi="Arial" w:cs="Arial"/>
          <w:color w:val="auto"/>
          <w:sz w:val="22"/>
          <w:szCs w:val="22"/>
        </w:rPr>
        <w:t>,</w:t>
      </w:r>
      <w:r w:rsidR="00477BCB" w:rsidRPr="00477BCB">
        <w:t xml:space="preserve"> </w:t>
      </w:r>
      <w:r w:rsidRPr="00003F4E">
        <w:rPr>
          <w:rFonts w:ascii="Arial" w:hAnsi="Arial" w:cs="Arial"/>
          <w:color w:val="auto"/>
          <w:sz w:val="22"/>
          <w:szCs w:val="22"/>
        </w:rPr>
        <w:t>zákonom č. 95/2019 Z. z. o informačných technológiách vo verejnej správe a o zmene a doplnení niektorých zákonov v znení neskorších predpisov 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>
        <w:rPr>
          <w:rFonts w:ascii="Arial" w:hAnsi="Arial" w:cs="Arial"/>
          <w:color w:val="auto"/>
          <w:sz w:val="22"/>
          <w:szCs w:val="22"/>
        </w:rPr>
        <w:t>,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</w:t>
      </w:r>
      <w:r w:rsidRPr="00003F4E">
        <w:rPr>
          <w:rFonts w:ascii="Arial" w:hAnsi="Arial" w:cs="Arial"/>
          <w:color w:val="auto"/>
          <w:sz w:val="22"/>
          <w:szCs w:val="22"/>
        </w:rPr>
        <w:lastRenderedPageBreak/>
        <w:t xml:space="preserve">plnenia </w:t>
      </w:r>
      <w:r>
        <w:rPr>
          <w:rFonts w:ascii="Arial" w:hAnsi="Arial" w:cs="Arial"/>
          <w:color w:val="auto"/>
          <w:sz w:val="22"/>
          <w:szCs w:val="22"/>
        </w:rPr>
        <w:t>tejto zmluvy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a </w:t>
      </w:r>
      <w:r w:rsidRPr="00003F4E">
        <w:rPr>
          <w:rFonts w:ascii="Arial" w:hAnsi="Arial" w:cs="Arial"/>
          <w:color w:val="auto"/>
          <w:sz w:val="22"/>
          <w:szCs w:val="22"/>
        </w:rPr>
        <w:t>bezpečnos</w:t>
      </w:r>
      <w:r>
        <w:rPr>
          <w:rFonts w:ascii="Arial" w:hAnsi="Arial" w:cs="Arial"/>
          <w:color w:val="auto"/>
          <w:sz w:val="22"/>
          <w:szCs w:val="22"/>
        </w:rPr>
        <w:t>tné požiadavky uvedené v tejto z</w:t>
      </w:r>
      <w:r w:rsidRPr="00003F4E">
        <w:rPr>
          <w:rFonts w:ascii="Arial" w:hAnsi="Arial" w:cs="Arial"/>
          <w:color w:val="auto"/>
          <w:sz w:val="22"/>
          <w:szCs w:val="22"/>
        </w:rPr>
        <w:t>mluve.</w:t>
      </w:r>
      <w:r w:rsidR="00B669EB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>
        <w:rPr>
          <w:rFonts w:ascii="Arial" w:hAnsi="Arial" w:cs="Arial"/>
          <w:color w:val="auto"/>
          <w:sz w:val="22"/>
          <w:szCs w:val="22"/>
        </w:rPr>
        <w:t>Dodávateľ vyhlasuje, že sa pred podpisom tejto zmluvy oboznámil v</w:t>
      </w:r>
      <w:r w:rsidR="00F105FF" w:rsidRPr="0067137D">
        <w:rPr>
          <w:rFonts w:ascii="Arial" w:hAnsi="Arial" w:cs="Arial"/>
          <w:color w:val="auto"/>
          <w:sz w:val="22"/>
          <w:szCs w:val="22"/>
        </w:rPr>
        <w:t> platnou bezpečnostnou politikou Prevádzkovateľa a vyjadruje s ňou súhlas.</w:t>
      </w:r>
      <w:r w:rsidR="00973556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5A02ABB8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0067137D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 Prevádzkovateľa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0067137D">
        <w:rPr>
          <w:rFonts w:ascii="Arial" w:hAnsi="Arial" w:cs="Arial"/>
          <w:b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color w:val="auto"/>
          <w:sz w:val="22"/>
          <w:szCs w:val="22"/>
        </w:rPr>
        <w:t>rílohu č. 1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092089BF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D10FEE" w:rsidRPr="0067137D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0067137D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0067137D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19F7370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0067137D">
        <w:rPr>
          <w:rFonts w:ascii="Arial" w:hAnsi="Arial" w:cs="Arial"/>
          <w:color w:val="auto"/>
          <w:sz w:val="22"/>
          <w:szCs w:val="22"/>
        </w:rPr>
        <w:t>sub</w:t>
      </w:r>
      <w:r w:rsidR="00A77068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0067137D">
        <w:rPr>
          <w:rFonts w:ascii="Arial" w:hAnsi="Arial" w:cs="Arial"/>
          <w:color w:val="auto"/>
          <w:sz w:val="22"/>
          <w:szCs w:val="22"/>
        </w:rPr>
        <w:t>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0067137D">
        <w:rPr>
          <w:rFonts w:ascii="Arial" w:hAnsi="Arial" w:cs="Arial"/>
          <w:color w:val="auto"/>
          <w:sz w:val="22"/>
          <w:szCs w:val="22"/>
        </w:rPr>
        <w:t>“)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0067137D">
        <w:rPr>
          <w:rFonts w:ascii="Arial" w:hAnsi="Arial" w:cs="Arial"/>
          <w:b/>
          <w:color w:val="auto"/>
          <w:sz w:val="22"/>
          <w:szCs w:val="22"/>
        </w:rPr>
        <w:t>Prílohu č. 3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0067137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0067137D">
        <w:rPr>
          <w:rFonts w:ascii="Arial" w:hAnsi="Arial" w:cs="Arial"/>
          <w:color w:val="auto"/>
          <w:sz w:val="22"/>
          <w:szCs w:val="22"/>
        </w:rPr>
        <w:t xml:space="preserve"> na mailovú adresu kontaktnej osoby Prevádzkovateľa</w:t>
      </w:r>
      <w:r w:rsidR="00580524" w:rsidRPr="0067137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61D2EB7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 môže zapojiť do poskytovania služieb na základe dodávateľskej zmluvy ďalšieho dodávateľa</w:t>
      </w:r>
      <w:r w:rsidR="00807AE0" w:rsidRPr="0067137D">
        <w:rPr>
          <w:rFonts w:ascii="Arial" w:hAnsi="Arial" w:cs="Arial"/>
          <w:color w:val="auto"/>
          <w:sz w:val="22"/>
          <w:szCs w:val="22"/>
        </w:rPr>
        <w:t xml:space="preserve"> (subdodávateľ)</w:t>
      </w:r>
      <w:r w:rsidRPr="0067137D">
        <w:rPr>
          <w:rFonts w:ascii="Arial" w:hAnsi="Arial" w:cs="Arial"/>
          <w:color w:val="auto"/>
          <w:sz w:val="22"/>
          <w:szCs w:val="22"/>
        </w:rPr>
        <w:t>, ak mu to vyplýva z ustanovení dodávateľskej zmluvy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0067137D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0067137D">
        <w:rPr>
          <w:rFonts w:ascii="Arial" w:hAnsi="Arial" w:cs="Arial"/>
          <w:color w:val="auto"/>
          <w:sz w:val="22"/>
          <w:szCs w:val="22"/>
        </w:rPr>
        <w:t>kontaktnej osobe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 w:history="1">
        <w:r w:rsidR="008C2F9B" w:rsidRPr="008C2F9B">
          <w:rPr>
            <w:rStyle w:val="Hyperlink"/>
            <w:rFonts w:ascii="Arial" w:hAnsi="Arial" w:cs="Arial"/>
            <w:sz w:val="22"/>
            <w:szCs w:val="22"/>
          </w:rPr>
          <w:t>csirt@nzcisk.sk</w:t>
        </w:r>
      </w:hyperlink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7A047C72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0067137D">
        <w:rPr>
          <w:rFonts w:ascii="Arial" w:hAnsi="Arial" w:cs="Arial"/>
          <w:color w:val="auto"/>
          <w:sz w:val="22"/>
          <w:szCs w:val="22"/>
        </w:rPr>
        <w:t xml:space="preserve">oskytnúť </w:t>
      </w:r>
      <w:r w:rsidRPr="0067137D">
        <w:rPr>
          <w:rFonts w:ascii="Arial" w:hAnsi="Arial" w:cs="Arial"/>
          <w:color w:val="auto"/>
          <w:sz w:val="22"/>
          <w:szCs w:val="22"/>
        </w:rPr>
        <w:t>prevádzkovateľovi</w:t>
      </w:r>
      <w:r w:rsidR="000708CF" w:rsidRPr="0067137D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0067137D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mohol</w:t>
      </w:r>
      <w:r w:rsidR="000708CF" w:rsidRPr="0067137D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0067137D">
        <w:rPr>
          <w:rFonts w:ascii="Arial" w:hAnsi="Arial" w:cs="Arial"/>
          <w:color w:val="auto"/>
          <w:sz w:val="22"/>
          <w:szCs w:val="22"/>
        </w:rPr>
        <w:t>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0708CF"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4A9F3742" w:rsidR="001C259F" w:rsidRPr="0067137D" w:rsidRDefault="001C259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Poskytovateľ 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0067137D">
        <w:rPr>
          <w:rFonts w:ascii="Arial" w:hAnsi="Arial" w:cs="Arial"/>
          <w:color w:val="auto"/>
          <w:sz w:val="22"/>
          <w:szCs w:val="22"/>
        </w:rPr>
        <w:t>o činností môže poveriť Poskytovateľ len konkrétne osoby v rámci pracovných rolí, ktorých zoznam je uvedený v Prílohe č. 3.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6D663427" w14:textId="77777777" w:rsidR="008A57DA" w:rsidRDefault="008A57DA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DD7161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872DC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742C92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7C0D5EB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 xml:space="preserve">ako aj svojimi internými procedúrami a </w:t>
      </w:r>
      <w:r w:rsidRPr="0067137D">
        <w:rPr>
          <w:rFonts w:ascii="Arial" w:hAnsi="Arial" w:cs="Arial"/>
          <w:sz w:val="22"/>
          <w:szCs w:val="22"/>
        </w:rPr>
        <w:lastRenderedPageBreak/>
        <w:t>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4B64347D" w:rsidR="00D97782" w:rsidRPr="0067137D" w:rsidRDefault="00217A4C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informovať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0067137D">
        <w:rPr>
          <w:rFonts w:ascii="Arial" w:hAnsi="Arial" w:cs="Arial"/>
          <w:lang w:val="sk-SK"/>
        </w:rPr>
        <w:t>, a to zaslaním e-mailu kontaktnej osobe Prevádzkovateľa uvedenú v tejto zmluve.</w:t>
      </w:r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548740A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0067137D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0067137D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0067137D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Audit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0B01FE63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a spojené s vykonaním auditu znáša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385F7BE1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umožní kedykoľvek vykonať audit, ktorým si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079E4D50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Prípadné nedostatky zistené auditom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60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685A5BF4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môže audit 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pri výkone auditu realizuje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691B2DCA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pri audite povinný 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67137D">
        <w:rPr>
          <w:rFonts w:ascii="Arial" w:hAnsi="Arial" w:cs="Arial"/>
          <w:color w:val="auto"/>
          <w:sz w:val="22"/>
          <w:szCs w:val="22"/>
        </w:rPr>
        <w:t>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5B305961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</w:t>
      </w:r>
      <w:r w:rsidR="0051014E" w:rsidRPr="0067137D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0067137D">
        <w:rPr>
          <w:rFonts w:ascii="Arial" w:hAnsi="Arial" w:cs="Arial"/>
          <w:color w:val="auto"/>
          <w:sz w:val="22"/>
          <w:szCs w:val="22"/>
        </w:rPr>
        <w:t>, ktor</w:t>
      </w:r>
      <w:r w:rsidR="0051014E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0067137D">
        <w:rPr>
          <w:rFonts w:ascii="Arial" w:hAnsi="Arial" w:cs="Arial"/>
          <w:color w:val="auto"/>
          <w:sz w:val="22"/>
          <w:szCs w:val="22"/>
        </w:rPr>
        <w:t>n</w:t>
      </w:r>
      <w:r w:rsidRPr="0067137D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6C3BCC49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rámci auditu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67137D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0067137D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0067137D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1247D35F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 xml:space="preserve">Prevádzkovateľ je povinný oznámiť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ovi najmenej </w:t>
      </w:r>
      <w:r w:rsidR="00776E96" w:rsidRPr="0067137D">
        <w:rPr>
          <w:rFonts w:ascii="Arial" w:hAnsi="Arial" w:cs="Arial"/>
          <w:color w:val="auto"/>
          <w:sz w:val="22"/>
          <w:szCs w:val="22"/>
        </w:rPr>
        <w:t>10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0067137D">
        <w:rPr>
          <w:rFonts w:ascii="Arial" w:hAnsi="Arial" w:cs="Arial"/>
          <w:color w:val="auto"/>
          <w:sz w:val="22"/>
          <w:szCs w:val="22"/>
        </w:rPr>
        <w:t>ých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0067137D">
        <w:rPr>
          <w:rFonts w:ascii="Arial" w:hAnsi="Arial" w:cs="Arial"/>
          <w:color w:val="auto"/>
          <w:sz w:val="22"/>
          <w:szCs w:val="22"/>
        </w:rPr>
        <w:t>í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38D4D2B3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Vykonanie alebo nevykonanie auditu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6CCC4BE0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neumožní vykonanie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6688C267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BOZP</w:t>
      </w:r>
      <w:r w:rsidR="00776E96" w:rsidRPr="0067137D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PO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 nebezpečenstvách 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0CF27C4F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dodávateľskú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0067137D">
        <w:rPr>
          <w:rFonts w:ascii="Arial" w:hAnsi="Arial" w:cs="Arial"/>
          <w:color w:val="auto"/>
          <w:sz w:val="22"/>
          <w:szCs w:val="22"/>
        </w:rPr>
        <w:t>zmluvu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mohol vykonať audit v súlade s touto zmluvou aj u týchto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ov.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4D97AC0E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Všetky informácie, ktoré majú vplyv na plnenie tejto zmluv</w:t>
      </w:r>
      <w:r w:rsidR="00BD0E12" w:rsidRPr="0067137D">
        <w:rPr>
          <w:rFonts w:ascii="Arial" w:hAnsi="Arial" w:cs="Arial"/>
          <w:color w:val="auto"/>
          <w:sz w:val="22"/>
          <w:szCs w:val="22"/>
        </w:rPr>
        <w:t>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0067137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0067137D">
        <w:rPr>
          <w:rFonts w:ascii="Arial" w:hAnsi="Arial" w:cs="Arial"/>
          <w:color w:val="auto"/>
          <w:sz w:val="22"/>
          <w:szCs w:val="22"/>
        </w:rPr>
        <w:t>adresy</w:t>
      </w:r>
      <w:r w:rsidR="0002259D" w:rsidRPr="0067137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3" w:history="1">
        <w:r w:rsidR="008C2F9B" w:rsidRPr="008C2F9B">
          <w:rPr>
            <w:rStyle w:val="Hyperlink"/>
            <w:rFonts w:ascii="Arial" w:hAnsi="Arial" w:cs="Arial"/>
            <w:sz w:val="22"/>
            <w:szCs w:val="22"/>
          </w:rPr>
          <w:t>csirt@nzcisk.sk</w:t>
        </w:r>
      </w:hyperlink>
      <w:r w:rsidR="008C2F9B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0067137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pok</w:t>
      </w:r>
      <w:r w:rsidR="00C12DEB" w:rsidRPr="0067137D">
        <w:rPr>
          <w:rFonts w:ascii="Arial" w:hAnsi="Arial" w:cs="Arial"/>
          <w:color w:val="auto"/>
          <w:sz w:val="22"/>
          <w:szCs w:val="22"/>
        </w:rPr>
        <w:t>ú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in</w:t>
      </w:r>
      <w:r w:rsidR="00C12DEB"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0067137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  <w:r w:rsidR="004E1271" w:rsidRPr="0067137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71EFCC3C" w:rsidR="005675EB" w:rsidRPr="0067137D" w:rsidRDefault="005675EB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porušenia povinnosti alebo záväzku Dodávateľa vyplývajúceho mu z tejto zmluvy, zákona o 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Pr="0067137D">
        <w:rPr>
          <w:rFonts w:ascii="Arial" w:hAnsi="Arial" w:cs="Arial"/>
          <w:color w:val="auto"/>
          <w:sz w:val="22"/>
          <w:szCs w:val="22"/>
        </w:rPr>
        <w:t>, je Dodávateľ povinný Prevádzkovateľovi zaplatiť zmluvnú pokutu vo výške 15 000,-</w:t>
      </w:r>
      <w:r w:rsidR="008F06DC" w:rsidRPr="0067137D">
        <w:rPr>
          <w:rFonts w:ascii="Arial" w:hAnsi="Arial" w:cs="Arial"/>
          <w:color w:val="auto"/>
          <w:sz w:val="22"/>
          <w:szCs w:val="22"/>
        </w:rPr>
        <w:t xml:space="preserve"> EUR; nárok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0067137D">
        <w:rPr>
          <w:rFonts w:ascii="Arial" w:hAnsi="Arial" w:cs="Arial"/>
          <w:color w:val="auto"/>
          <w:sz w:val="22"/>
          <w:szCs w:val="22"/>
        </w:rPr>
        <w:t> </w:t>
      </w:r>
      <w:r w:rsidRPr="0067137D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0067137D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0067137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0067137D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0067137D">
        <w:rPr>
          <w:rFonts w:ascii="Arial" w:hAnsi="Arial" w:cs="Arial"/>
          <w:color w:val="auto"/>
          <w:sz w:val="22"/>
          <w:szCs w:val="22"/>
        </w:rPr>
        <w:t>,</w:t>
      </w:r>
      <w:r w:rsidR="00443F89" w:rsidRPr="0067137D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0067137D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0067137D">
        <w:rPr>
          <w:rFonts w:ascii="Arial" w:hAnsi="Arial" w:cs="Arial"/>
          <w:color w:val="auto"/>
          <w:sz w:val="22"/>
          <w:szCs w:val="22"/>
        </w:rPr>
        <w:t> </w:t>
      </w:r>
      <w:r w:rsidR="00424217" w:rsidRPr="0067137D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0067137D">
        <w:rPr>
          <w:rFonts w:ascii="Arial" w:hAnsi="Arial" w:cs="Arial"/>
          <w:color w:val="auto"/>
          <w:sz w:val="22"/>
          <w:szCs w:val="22"/>
        </w:rPr>
        <w:t>získa</w:t>
      </w:r>
      <w:r w:rsidR="00424217" w:rsidRPr="0067137D">
        <w:rPr>
          <w:rFonts w:ascii="Arial" w:hAnsi="Arial" w:cs="Arial"/>
          <w:color w:val="auto"/>
          <w:sz w:val="22"/>
          <w:szCs w:val="22"/>
        </w:rPr>
        <w:t>né</w:t>
      </w:r>
      <w:r w:rsidR="00443F89" w:rsidRPr="0067137D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0067137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0067137D">
        <w:rPr>
          <w:rFonts w:ascii="Arial" w:hAnsi="Arial" w:cs="Arial"/>
          <w:color w:val="auto"/>
          <w:sz w:val="22"/>
          <w:szCs w:val="22"/>
        </w:rPr>
        <w:t xml:space="preserve">alebo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 b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ezodkladne po </w:t>
      </w:r>
      <w:r>
        <w:rPr>
          <w:rFonts w:ascii="Arial" w:hAnsi="Arial" w:cs="Arial"/>
          <w:color w:val="auto"/>
          <w:sz w:val="22"/>
          <w:szCs w:val="22"/>
        </w:rPr>
        <w:t>ukončení tejto zmluvy, najneskôr však do troch (3)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dní, predloží </w:t>
      </w:r>
      <w:r>
        <w:rPr>
          <w:rFonts w:ascii="Arial" w:hAnsi="Arial" w:cs="Arial"/>
          <w:color w:val="auto"/>
          <w:sz w:val="22"/>
          <w:szCs w:val="22"/>
        </w:rPr>
        <w:t>Prevádzkovateľovi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sumarizáciu všetkých podkladov a všetkých informácií zachytených na akomkoľvek druhu nosiča dát, ktoré priamo alebo nepriamo súvisia s povi</w:t>
      </w:r>
      <w:r>
        <w:rPr>
          <w:rFonts w:ascii="Arial" w:hAnsi="Arial" w:cs="Arial"/>
          <w:color w:val="auto"/>
          <w:sz w:val="22"/>
          <w:szCs w:val="22"/>
        </w:rPr>
        <w:t>nnosťami vyplývajúcich z tejto z</w:t>
      </w:r>
      <w:r w:rsidRPr="0054010E">
        <w:rPr>
          <w:rFonts w:ascii="Arial" w:hAnsi="Arial" w:cs="Arial"/>
          <w:color w:val="auto"/>
          <w:sz w:val="22"/>
          <w:szCs w:val="22"/>
        </w:rPr>
        <w:t>mluvy, zo</w:t>
      </w:r>
      <w:r>
        <w:rPr>
          <w:rFonts w:ascii="Arial" w:hAnsi="Arial" w:cs="Arial"/>
          <w:color w:val="auto"/>
          <w:sz w:val="22"/>
          <w:szCs w:val="22"/>
        </w:rPr>
        <w:t xml:space="preserve"> z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ákona o kybernetickej bezpečnosti alebo z osobitného všeobecne záväzného právneho predpisu v oblasti kybernetickej bezpečnosti a ktoré sa týkajú </w:t>
      </w:r>
      <w:r>
        <w:rPr>
          <w:rFonts w:ascii="Arial" w:hAnsi="Arial" w:cs="Arial"/>
          <w:color w:val="auto"/>
          <w:sz w:val="22"/>
          <w:szCs w:val="22"/>
        </w:rPr>
        <w:t>Prevádzkovateľa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Prevádzkovateľ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na základe sumarizácie podľa predchádzajúcej vety písomne informuje </w:t>
      </w:r>
      <w:r>
        <w:rPr>
          <w:rFonts w:ascii="Arial" w:hAnsi="Arial" w:cs="Arial"/>
          <w:color w:val="auto"/>
          <w:sz w:val="22"/>
          <w:szCs w:val="22"/>
        </w:rPr>
        <w:t>Dodávateľa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o tom, ktoré podklady a informácie má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vrátiť </w:t>
      </w:r>
      <w:r>
        <w:rPr>
          <w:rFonts w:ascii="Arial" w:hAnsi="Arial" w:cs="Arial"/>
          <w:color w:val="auto"/>
          <w:sz w:val="22"/>
          <w:szCs w:val="22"/>
        </w:rPr>
        <w:t>Prevádzkovateľovi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, previesť na </w:t>
      </w:r>
      <w:r>
        <w:rPr>
          <w:rFonts w:ascii="Arial" w:hAnsi="Arial" w:cs="Arial"/>
          <w:color w:val="auto"/>
          <w:sz w:val="22"/>
          <w:szCs w:val="22"/>
        </w:rPr>
        <w:t>Prevádzkovateľa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a ktoré má zničiť.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je povinný splniť si povinnosť podľa predchádzajúcej vety najneskôr do </w:t>
      </w:r>
      <w:r w:rsidR="00CB2720">
        <w:rPr>
          <w:rFonts w:ascii="Arial" w:hAnsi="Arial" w:cs="Arial"/>
          <w:color w:val="auto"/>
          <w:sz w:val="22"/>
          <w:szCs w:val="22"/>
        </w:rPr>
        <w:t>piatich (</w:t>
      </w:r>
      <w:r w:rsidRPr="0054010E">
        <w:rPr>
          <w:rFonts w:ascii="Arial" w:hAnsi="Arial" w:cs="Arial"/>
          <w:color w:val="auto"/>
          <w:sz w:val="22"/>
          <w:szCs w:val="22"/>
        </w:rPr>
        <w:t>5</w:t>
      </w:r>
      <w:r w:rsidR="00CB2720">
        <w:rPr>
          <w:rFonts w:ascii="Arial" w:hAnsi="Arial" w:cs="Arial"/>
          <w:color w:val="auto"/>
          <w:sz w:val="22"/>
          <w:szCs w:val="22"/>
        </w:rPr>
        <w:t>)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dní odo dňa, kedy </w:t>
      </w:r>
      <w:r>
        <w:rPr>
          <w:rFonts w:ascii="Arial" w:hAnsi="Arial" w:cs="Arial"/>
          <w:color w:val="auto"/>
          <w:sz w:val="22"/>
          <w:szCs w:val="22"/>
        </w:rPr>
        <w:t>Prevádzkovateľ informoval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Dodávateľa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1EC4295A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>
        <w:rPr>
          <w:rFonts w:ascii="Arial" w:hAnsi="Arial" w:cs="Arial"/>
          <w:color w:val="auto"/>
          <w:sz w:val="22"/>
          <w:szCs w:val="22"/>
        </w:rPr>
        <w:t xml:space="preserve">, ktoré musia byť účinné </w:t>
      </w:r>
      <w:r w:rsidR="002B643C" w:rsidRPr="002B643C">
        <w:rPr>
          <w:rFonts w:ascii="Arial" w:hAnsi="Arial" w:cs="Arial"/>
          <w:color w:val="auto"/>
          <w:sz w:val="22"/>
          <w:szCs w:val="22"/>
        </w:rPr>
        <w:t xml:space="preserve">najmenej po dobu </w:t>
      </w:r>
      <w:r w:rsidR="002B643C">
        <w:rPr>
          <w:rFonts w:ascii="Arial" w:hAnsi="Arial" w:cs="Arial"/>
          <w:color w:val="auto"/>
          <w:sz w:val="22"/>
          <w:szCs w:val="22"/>
        </w:rPr>
        <w:t>piatich</w:t>
      </w:r>
      <w:r w:rsidR="002B643C" w:rsidRPr="002B643C">
        <w:rPr>
          <w:rFonts w:ascii="Arial" w:hAnsi="Arial" w:cs="Arial"/>
          <w:color w:val="auto"/>
          <w:sz w:val="22"/>
          <w:szCs w:val="22"/>
        </w:rPr>
        <w:t xml:space="preserve"> rokov po ukončení tejto zmluvy</w:t>
      </w:r>
      <w:r w:rsidR="002B643C">
        <w:rPr>
          <w:rFonts w:ascii="Arial" w:hAnsi="Arial" w:cs="Arial"/>
          <w:color w:val="auto"/>
          <w:sz w:val="22"/>
          <w:szCs w:val="22"/>
        </w:rPr>
        <w:t xml:space="preserve">, ak z dodávateľskej zmluvy nevyplýva </w:t>
      </w:r>
      <w:r w:rsidR="007951AB">
        <w:rPr>
          <w:rFonts w:ascii="Arial" w:hAnsi="Arial" w:cs="Arial"/>
          <w:color w:val="auto"/>
          <w:sz w:val="22"/>
          <w:szCs w:val="22"/>
        </w:rPr>
        <w:t>dlhšia</w:t>
      </w:r>
      <w:r w:rsidR="002B643C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0067137D">
        <w:rPr>
          <w:rFonts w:ascii="Arial" w:hAnsi="Arial" w:cs="Arial"/>
          <w:color w:val="auto"/>
          <w:sz w:val="22"/>
          <w:szCs w:val="22"/>
        </w:rPr>
        <w:t xml:space="preserve">Ustanovenia o autorských právach (licenciách) </w:t>
      </w:r>
      <w:r w:rsidR="009B5213" w:rsidRPr="0067137D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0067137D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0067137D">
        <w:rPr>
          <w:rFonts w:ascii="Arial" w:hAnsi="Arial" w:cs="Arial"/>
          <w:color w:val="auto"/>
          <w:sz w:val="22"/>
          <w:szCs w:val="22"/>
        </w:rPr>
        <w:t>,</w:t>
      </w:r>
      <w:r w:rsidR="00DC3461" w:rsidRPr="0067137D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0067137D">
        <w:rPr>
          <w:rFonts w:ascii="Arial" w:hAnsi="Arial" w:cs="Arial"/>
          <w:color w:val="auto"/>
          <w:sz w:val="22"/>
          <w:szCs w:val="22"/>
        </w:rPr>
        <w:t>.</w:t>
      </w:r>
      <w:r w:rsidR="002B643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40A8453" w14:textId="16FD9BE6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ListParagraph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1D8265B9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Táto zm</w:t>
      </w:r>
      <w:r w:rsidR="009B5213" w:rsidRPr="0067137D">
        <w:rPr>
          <w:rFonts w:ascii="Arial" w:hAnsi="Arial" w:cs="Arial"/>
          <w:color w:val="auto"/>
          <w:sz w:val="22"/>
          <w:szCs w:val="22"/>
        </w:rPr>
        <w:t>luva sa uzatvára na dobu určitú, a to na dobu trvania</w:t>
      </w:r>
      <w:r w:rsidR="00323E4A" w:rsidRPr="0067137D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0067137D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E96241E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 alebo záväzok plynúci mu z tejto zmluvy.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58C08594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3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ListParagraph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1C8EB649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0067137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0067137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0067137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0067137D">
        <w:rPr>
          <w:rFonts w:ascii="Arial" w:hAnsi="Arial" w:cs="Arial"/>
          <w:color w:val="auto"/>
          <w:sz w:val="22"/>
          <w:szCs w:val="22"/>
        </w:rPr>
        <w:t xml:space="preserve"> Rovnako je oprávnený postupovať Prevádzkovateľ pri zmene spôsobu hlásenia bezpečnostného incidentu uvedeného v prílohe č. 2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strany sa týmto zaväzujú rokovať o </w:t>
      </w:r>
      <w:r w:rsidRPr="0067137D">
        <w:rPr>
          <w:rFonts w:ascii="Arial" w:hAnsi="Arial" w:cs="Arial"/>
          <w:color w:val="auto"/>
          <w:sz w:val="22"/>
          <w:szCs w:val="22"/>
        </w:rPr>
        <w:lastRenderedPageBreak/>
        <w:t>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166C9D04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003405BD" w:rsidRPr="0067137D">
        <w:rPr>
          <w:rFonts w:ascii="Arial" w:hAnsi="Arial" w:cs="Arial"/>
          <w:color w:val="auto"/>
          <w:sz w:val="22"/>
          <w:szCs w:val="22"/>
        </w:rPr>
        <w:t xml:space="preserve">Požiadavky na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bezpečnostn</w:t>
      </w:r>
      <w:r w:rsidR="003405BD" w:rsidRPr="0067137D">
        <w:rPr>
          <w:rFonts w:ascii="Arial" w:hAnsi="Arial" w:cs="Arial"/>
          <w:color w:val="auto"/>
          <w:sz w:val="22"/>
          <w:szCs w:val="22"/>
        </w:rPr>
        <w:t>é</w:t>
      </w:r>
      <w:r w:rsidR="0042444A" w:rsidRPr="0067137D">
        <w:rPr>
          <w:rFonts w:ascii="Arial" w:hAnsi="Arial" w:cs="Arial"/>
          <w:color w:val="auto"/>
          <w:sz w:val="22"/>
          <w:szCs w:val="22"/>
        </w:rPr>
        <w:t xml:space="preserve"> opatre</w:t>
      </w:r>
      <w:r w:rsidR="003405BD" w:rsidRPr="0067137D">
        <w:rPr>
          <w:rFonts w:ascii="Arial" w:hAnsi="Arial" w:cs="Arial"/>
          <w:color w:val="auto"/>
          <w:sz w:val="22"/>
          <w:szCs w:val="22"/>
        </w:rPr>
        <w:t>nia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218A99FB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Príloha č. 3 – Zoznam osôb a pracovných rolí Dodávateľa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63AD86F8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Táto zmluva sa vyhotovuje v </w:t>
      </w:r>
      <w:r w:rsidR="00D10FEE" w:rsidRPr="0067137D">
        <w:rPr>
          <w:rFonts w:ascii="Arial" w:hAnsi="Arial" w:cs="Arial"/>
          <w:color w:val="auto"/>
          <w:sz w:val="22"/>
          <w:szCs w:val="22"/>
        </w:rPr>
        <w:t>4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rovnopisoch, po </w:t>
      </w:r>
      <w:r w:rsidR="00D10FEE" w:rsidRPr="0067137D">
        <w:rPr>
          <w:rFonts w:ascii="Arial" w:hAnsi="Arial" w:cs="Arial"/>
          <w:color w:val="auto"/>
          <w:sz w:val="22"/>
          <w:szCs w:val="22"/>
        </w:rPr>
        <w:t>2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/>
          <w:bCs/>
        </w:rPr>
        <w:t>......</w:t>
      </w:r>
    </w:p>
    <w:p w14:paraId="4D71659E" w14:textId="7A6AD7EB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generálny 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1693E164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6D4D1625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27318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oblastiach:- 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77777777" w:rsidR="000B3A1E" w:rsidRDefault="000B3A1E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riadenie kontinuity procesov.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Narrow" w:hAnsi="ArialNarrow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AC68E7">
        <w:rPr>
          <w:rFonts w:ascii="ArialNarrow" w:hAnsi="ArialNarrow"/>
        </w:rPr>
        <w:t xml:space="preserve"> administrátorov alebo osôb</w:t>
      </w:r>
      <w:r w:rsidR="00777C96">
        <w:rPr>
          <w:rFonts w:ascii="ArialNarrow" w:hAnsi="ArialNarrow"/>
        </w:rPr>
        <w:t xml:space="preserve"> </w:t>
      </w:r>
      <w:r w:rsidRPr="00AC68E7">
        <w:rPr>
          <w:rFonts w:ascii="ArialNarrow" w:hAnsi="ArialNarrow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 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šesť 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</w:t>
      </w:r>
      <w:r w:rsidRPr="00BB40BE">
        <w:rPr>
          <w:rFonts w:ascii="Arial" w:hAnsi="Arial" w:cs="Arial"/>
          <w:sz w:val="22"/>
          <w:szCs w:val="22"/>
        </w:rPr>
        <w:br/>
        <w:t>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549A9F7B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A068FB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00A068FB">
        <w:rPr>
          <w:rFonts w:ascii="Arial" w:hAnsi="Arial" w:cs="Arial"/>
          <w:sz w:val="22"/>
          <w:szCs w:val="22"/>
        </w:rPr>
        <w:t xml:space="preserve"> </w:t>
      </w:r>
      <w:r w:rsidRPr="00A068FB">
        <w:rPr>
          <w:rFonts w:ascii="Arial" w:hAnsi="Arial" w:cs="Arial"/>
          <w:sz w:val="22"/>
          <w:szCs w:val="22"/>
        </w:rPr>
        <w:t>bezpečnosti a informačnej bezpečnosti a posúdia sa najmä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Vyhotovenie archivačnej zálohy najmenej v dvoch 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proofErr w:type="spellStart"/>
      <w:r w:rsidRPr="00900672">
        <w:rPr>
          <w:rFonts w:ascii="Arial" w:hAnsi="Arial" w:cs="Arial"/>
          <w:sz w:val="22"/>
          <w:szCs w:val="22"/>
        </w:rPr>
        <w:t>virtualizačné</w:t>
      </w:r>
      <w:proofErr w:type="spellEnd"/>
      <w:r w:rsidRPr="00900672">
        <w:rPr>
          <w:rFonts w:ascii="Arial" w:hAnsi="Arial" w:cs="Arial"/>
          <w:sz w:val="22"/>
          <w:szCs w:val="22"/>
        </w:rPr>
        <w:t xml:space="preserve">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Vzájomné oddelenie vývojového, testovacieho a prevádzkového prostredia na prevenciu neautorizovaného prístupu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00093956">
        <w:rPr>
          <w:rFonts w:ascii="Arial" w:hAnsi="Arial" w:cs="Arial"/>
          <w:sz w:val="22"/>
          <w:szCs w:val="22"/>
        </w:rPr>
        <w:t> </w:t>
      </w:r>
      <w:r w:rsidRPr="00093956">
        <w:rPr>
          <w:rFonts w:ascii="Arial" w:hAnsi="Arial" w:cs="Arial"/>
          <w:sz w:val="22"/>
          <w:szCs w:val="22"/>
        </w:rPr>
        <w:t>riešenia</w:t>
      </w:r>
      <w:r w:rsidR="00093956" w:rsidRPr="00093956">
        <w:rPr>
          <w:rFonts w:ascii="Arial" w:hAnsi="Arial" w:cs="Arial"/>
          <w:sz w:val="22"/>
          <w:szCs w:val="22"/>
        </w:rPr>
        <w:t xml:space="preserve"> </w:t>
      </w:r>
      <w:r w:rsidRPr="00093956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00093956">
        <w:rPr>
          <w:rFonts w:ascii="Arial" w:hAnsi="Arial" w:cs="Arial"/>
          <w:sz w:val="22"/>
          <w:szCs w:val="22"/>
        </w:rPr>
        <w:t xml:space="preserve"> </w:t>
      </w:r>
      <w:r w:rsidRPr="00093956">
        <w:rPr>
          <w:rFonts w:ascii="Arial" w:hAnsi="Arial" w:cs="Arial"/>
          <w:sz w:val="22"/>
          <w:szCs w:val="22"/>
        </w:rPr>
        <w:t>softvérových balíkov a aktualizácií riadne vydaných dodávateľom systému alebo aplikácie. Uvedené platí aj na</w:t>
      </w:r>
      <w:r w:rsidR="00093956" w:rsidRPr="00093956">
        <w:rPr>
          <w:rFonts w:ascii="Arial" w:hAnsi="Arial" w:cs="Arial"/>
          <w:sz w:val="22"/>
          <w:szCs w:val="22"/>
        </w:rPr>
        <w:t xml:space="preserve"> </w:t>
      </w:r>
      <w:r w:rsidRPr="00093956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00093956">
        <w:rPr>
          <w:rFonts w:ascii="Arial" w:hAnsi="Arial" w:cs="Arial"/>
          <w:sz w:val="22"/>
          <w:szCs w:val="22"/>
        </w:rPr>
        <w:t xml:space="preserve"> </w:t>
      </w:r>
      <w:r w:rsidRPr="00093956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Vytvorenie a udržiavanie inventárneho zoznamu hardvéru a softvéru jednotlivých prvkov informačných technológií</w:t>
      </w:r>
      <w:r w:rsidR="00093956" w:rsidRPr="00093956">
        <w:rPr>
          <w:rFonts w:ascii="Arial" w:hAnsi="Arial" w:cs="Arial"/>
          <w:sz w:val="22"/>
          <w:szCs w:val="22"/>
        </w:rPr>
        <w:t xml:space="preserve"> </w:t>
      </w:r>
      <w:r w:rsidRPr="00093956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231966">
        <w:rPr>
          <w:rFonts w:ascii="Arial" w:hAnsi="Arial" w:cs="Arial"/>
          <w:sz w:val="22"/>
          <w:szCs w:val="22"/>
        </w:rPr>
        <w:lastRenderedPageBreak/>
        <w:t>Jednotlivé prvky informačných technológií verejnej správy monitorujú zdroje, ktoré poskytujú včasné informácie o</w:t>
      </w:r>
      <w:r w:rsidR="00093956" w:rsidRPr="00231966">
        <w:rPr>
          <w:rFonts w:ascii="Arial" w:hAnsi="Arial" w:cs="Arial"/>
          <w:sz w:val="22"/>
          <w:szCs w:val="22"/>
        </w:rPr>
        <w:t xml:space="preserve"> </w:t>
      </w:r>
      <w:r w:rsidRPr="00231966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00231966">
        <w:rPr>
          <w:rFonts w:ascii="Arial" w:hAnsi="Arial" w:cs="Arial"/>
          <w:sz w:val="22"/>
          <w:szCs w:val="22"/>
        </w:rPr>
        <w:t xml:space="preserve"> </w:t>
      </w:r>
      <w:r w:rsidRPr="00231966">
        <w:rPr>
          <w:rFonts w:ascii="Arial" w:hAnsi="Arial" w:cs="Arial"/>
          <w:sz w:val="22"/>
          <w:szCs w:val="22"/>
        </w:rPr>
        <w:t>verejnej správy.</w:t>
      </w:r>
    </w:p>
    <w:p w14:paraId="11219CE6" w14:textId="77777777" w:rsidR="00FA25BD" w:rsidRP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00FA25BD">
        <w:rPr>
          <w:rFonts w:ascii="Arial" w:hAnsi="Arial" w:cs="Arial"/>
          <w:sz w:val="22"/>
          <w:szCs w:val="22"/>
        </w:rPr>
        <w:t xml:space="preserve"> </w:t>
      </w:r>
      <w:r w:rsidRPr="00FA25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Preskúmavanie a odstraňovanie zraniteľností sa vykoná najmenej každých šesť 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00FA25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Prevencia a detekcia škodlivého kódu je pravidelná a zameraná hlavne na</w:t>
      </w:r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 xml:space="preserve">používanie prenosných médií, napríklad USB kľúče, </w:t>
      </w:r>
      <w:proofErr w:type="spellStart"/>
      <w:r w:rsidRPr="007F7E9D">
        <w:rPr>
          <w:rFonts w:ascii="Arial" w:hAnsi="Arial" w:cs="Arial"/>
          <w:sz w:val="22"/>
          <w:szCs w:val="22"/>
        </w:rPr>
        <w:t>flash</w:t>
      </w:r>
      <w:proofErr w:type="spellEnd"/>
      <w:r w:rsidRPr="007F7E9D">
        <w:rPr>
          <w:rFonts w:ascii="Arial" w:hAnsi="Arial" w:cs="Arial"/>
          <w:sz w:val="22"/>
          <w:szCs w:val="22"/>
        </w:rPr>
        <w:t xml:space="preserve"> disky, CD, DVD,</w:t>
      </w:r>
    </w:p>
    <w:p w14:paraId="7296F38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5E057CD1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00E37F7A">
        <w:rPr>
          <w:rFonts w:ascii="Arial" w:hAnsi="Arial" w:cs="Arial"/>
          <w:sz w:val="22"/>
          <w:szCs w:val="22"/>
        </w:rPr>
        <w:t> </w:t>
      </w:r>
      <w:r w:rsidRPr="00E37F7A">
        <w:rPr>
          <w:rFonts w:ascii="Arial" w:hAnsi="Arial" w:cs="Arial"/>
          <w:sz w:val="22"/>
          <w:szCs w:val="22"/>
        </w:rPr>
        <w:t>rozsahu</w:t>
      </w:r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 xml:space="preserve">pravidelná aktualizácia </w:t>
      </w:r>
      <w:proofErr w:type="spellStart"/>
      <w:r w:rsidRPr="0018464F">
        <w:rPr>
          <w:rFonts w:ascii="Arial" w:hAnsi="Arial" w:cs="Arial"/>
          <w:sz w:val="22"/>
          <w:szCs w:val="22"/>
        </w:rPr>
        <w:t>firmvéru</w:t>
      </w:r>
      <w:proofErr w:type="spellEnd"/>
      <w:r w:rsidRPr="0018464F">
        <w:rPr>
          <w:rFonts w:ascii="Arial" w:hAnsi="Arial" w:cs="Arial"/>
          <w:sz w:val="22"/>
          <w:szCs w:val="22"/>
        </w:rPr>
        <w:t>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 xml:space="preserve">Dodávateľ implementuje technológiu detekcie a prevencie prieniku IPS najmenej na </w:t>
      </w:r>
      <w:proofErr w:type="spellStart"/>
      <w:r w:rsidRPr="004937EE">
        <w:rPr>
          <w:rFonts w:ascii="Arial" w:hAnsi="Arial" w:cs="Arial"/>
          <w:sz w:val="22"/>
          <w:szCs w:val="22"/>
        </w:rPr>
        <w:t>perimetri</w:t>
      </w:r>
      <w:proofErr w:type="spellEnd"/>
      <w:r w:rsidRPr="004937EE">
        <w:rPr>
          <w:rFonts w:ascii="Arial" w:hAnsi="Arial" w:cs="Arial"/>
          <w:sz w:val="22"/>
          <w:szCs w:val="22"/>
        </w:rPr>
        <w:t xml:space="preserve">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lastRenderedPageBreak/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 xml:space="preserve">aktivácia a </w:t>
      </w:r>
      <w:proofErr w:type="spellStart"/>
      <w:r w:rsidRPr="00CA0D66">
        <w:rPr>
          <w:rFonts w:ascii="Arial" w:hAnsi="Arial" w:cs="Arial"/>
          <w:sz w:val="22"/>
          <w:szCs w:val="22"/>
        </w:rPr>
        <w:t>deaktivácia</w:t>
      </w:r>
      <w:proofErr w:type="spellEnd"/>
      <w:r w:rsidRPr="00CA0D66">
        <w:rPr>
          <w:rFonts w:ascii="Arial" w:hAnsi="Arial" w:cs="Arial"/>
          <w:sz w:val="22"/>
          <w:szCs w:val="22"/>
        </w:rPr>
        <w:t xml:space="preserve">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lastRenderedPageBreak/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najmenej šesť 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aj pravidlá</w:t>
      </w:r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podľa písmena b) obsahuje aktuálne kontaktné údaje správcov jednotlivých komponentov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77777777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7777777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001235BD">
        <w:rPr>
          <w:rFonts w:ascii="Arial" w:hAnsi="Arial" w:cs="Arial"/>
          <w:sz w:val="22"/>
          <w:szCs w:val="22"/>
        </w:rPr>
        <w:t xml:space="preserve"> </w:t>
      </w:r>
      <w:r w:rsidRPr="001235BD">
        <w:rPr>
          <w:rFonts w:ascii="Arial" w:hAnsi="Arial" w:cs="Arial"/>
          <w:sz w:val="22"/>
          <w:szCs w:val="22"/>
        </w:rPr>
        <w:t>implementuje interný riadiaci akt, ktorý obsahuje najmä</w:t>
      </w:r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6350B7" w:rsidRDefault="001679E0" w:rsidP="006350B7">
      <w:pPr>
        <w:spacing w:before="120"/>
        <w:rPr>
          <w:rFonts w:ascii="Arial" w:hAnsi="Arial" w:cs="Arial"/>
          <w:b/>
          <w:bCs/>
          <w:color w:val="000000"/>
        </w:rPr>
      </w:pPr>
      <w:r w:rsidRPr="006350B7">
        <w:rPr>
          <w:rFonts w:ascii="Arial" w:hAnsi="Arial" w:cs="Arial"/>
          <w:b/>
          <w:bCs/>
          <w:color w:val="000000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P. Audit a kontrolné činnosti</w:t>
      </w:r>
    </w:p>
    <w:p w14:paraId="03378F43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Zmluvy.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ListParagraph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ListParagraph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ListParagraph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ListParagraph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009B091B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1815AF3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9B091B" w:rsidRPr="009B091B" w14:paraId="269587AE" w14:textId="77777777" w:rsidTr="009B091B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009B091B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009B091B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009B091B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00640911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9B091B" w:rsidRPr="009B091B" w14:paraId="15DD3DAF" w14:textId="77777777" w:rsidTr="00640911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00640911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00640911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00640911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AE30" w14:textId="77777777" w:rsidR="009E2ECD" w:rsidRDefault="009E2ECD" w:rsidP="000C038A">
      <w:pPr>
        <w:spacing w:after="0" w:line="240" w:lineRule="auto"/>
      </w:pPr>
      <w:r>
        <w:separator/>
      </w:r>
    </w:p>
  </w:endnote>
  <w:endnote w:type="continuationSeparator" w:id="0">
    <w:p w14:paraId="040000E1" w14:textId="77777777" w:rsidR="009E2ECD" w:rsidRDefault="009E2ECD" w:rsidP="000C038A">
      <w:pPr>
        <w:spacing w:after="0" w:line="240" w:lineRule="auto"/>
      </w:pPr>
      <w:r>
        <w:continuationSeparator/>
      </w:r>
    </w:p>
  </w:endnote>
  <w:endnote w:type="continuationNotice" w:id="1">
    <w:p w14:paraId="05019591" w14:textId="77777777" w:rsidR="009E2ECD" w:rsidRDefault="009E2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20B0604020202020204"/>
    <w:charset w:val="00"/>
    <w:family w:val="roman"/>
    <w:notTrueType/>
    <w:pitch w:val="default"/>
  </w:font>
  <w:font w:name="ArialNarrow">
    <w:altName w:val="Times New Roman"/>
    <w:panose1 w:val="020B0606020202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1C20EC21" w:rsidR="00640911" w:rsidRDefault="00640911" w:rsidP="00E959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4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26A4" w14:textId="556B568E" w:rsidR="00640911" w:rsidRDefault="00640911">
    <w:pPr>
      <w:pStyle w:val="Footer"/>
      <w:jc w:val="right"/>
    </w:pPr>
  </w:p>
  <w:p w14:paraId="29590301" w14:textId="77777777" w:rsidR="00640911" w:rsidRDefault="00640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9442" w14:textId="77777777" w:rsidR="009E2ECD" w:rsidRDefault="009E2ECD" w:rsidP="000C038A">
      <w:pPr>
        <w:spacing w:after="0" w:line="240" w:lineRule="auto"/>
      </w:pPr>
      <w:r>
        <w:separator/>
      </w:r>
    </w:p>
  </w:footnote>
  <w:footnote w:type="continuationSeparator" w:id="0">
    <w:p w14:paraId="4D2E6503" w14:textId="77777777" w:rsidR="009E2ECD" w:rsidRDefault="009E2ECD" w:rsidP="000C038A">
      <w:pPr>
        <w:spacing w:after="0" w:line="240" w:lineRule="auto"/>
      </w:pPr>
      <w:r>
        <w:continuationSeparator/>
      </w:r>
    </w:p>
  </w:footnote>
  <w:footnote w:type="continuationNotice" w:id="1">
    <w:p w14:paraId="1C3D314B" w14:textId="77777777" w:rsidR="009E2ECD" w:rsidRDefault="009E2E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4"/>
  </w:num>
  <w:num w:numId="4">
    <w:abstractNumId w:val="5"/>
  </w:num>
  <w:num w:numId="5">
    <w:abstractNumId w:val="1"/>
  </w:num>
  <w:num w:numId="6">
    <w:abstractNumId w:val="0"/>
  </w:num>
  <w:num w:numId="7">
    <w:abstractNumId w:val="22"/>
  </w:num>
  <w:num w:numId="8">
    <w:abstractNumId w:val="43"/>
  </w:num>
  <w:num w:numId="9">
    <w:abstractNumId w:val="67"/>
  </w:num>
  <w:num w:numId="10">
    <w:abstractNumId w:val="36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2"/>
  </w:num>
  <w:num w:numId="16">
    <w:abstractNumId w:val="63"/>
  </w:num>
  <w:num w:numId="17">
    <w:abstractNumId w:val="4"/>
  </w:num>
  <w:num w:numId="18">
    <w:abstractNumId w:val="26"/>
  </w:num>
  <w:num w:numId="19">
    <w:abstractNumId w:val="51"/>
  </w:num>
  <w:num w:numId="20">
    <w:abstractNumId w:val="16"/>
  </w:num>
  <w:num w:numId="21">
    <w:abstractNumId w:val="32"/>
  </w:num>
  <w:num w:numId="22">
    <w:abstractNumId w:val="66"/>
  </w:num>
  <w:num w:numId="23">
    <w:abstractNumId w:val="41"/>
  </w:num>
  <w:num w:numId="24">
    <w:abstractNumId w:val="19"/>
  </w:num>
  <w:num w:numId="25">
    <w:abstractNumId w:val="15"/>
  </w:num>
  <w:num w:numId="26">
    <w:abstractNumId w:val="20"/>
  </w:num>
  <w:num w:numId="27">
    <w:abstractNumId w:val="53"/>
  </w:num>
  <w:num w:numId="28">
    <w:abstractNumId w:val="49"/>
  </w:num>
  <w:num w:numId="29">
    <w:abstractNumId w:val="13"/>
  </w:num>
  <w:num w:numId="30">
    <w:abstractNumId w:val="29"/>
  </w:num>
  <w:num w:numId="31">
    <w:abstractNumId w:val="12"/>
  </w:num>
  <w:num w:numId="32">
    <w:abstractNumId w:val="56"/>
  </w:num>
  <w:num w:numId="33">
    <w:abstractNumId w:val="69"/>
  </w:num>
  <w:num w:numId="34">
    <w:abstractNumId w:val="45"/>
  </w:num>
  <w:num w:numId="35">
    <w:abstractNumId w:val="14"/>
  </w:num>
  <w:num w:numId="36">
    <w:abstractNumId w:val="30"/>
  </w:num>
  <w:num w:numId="37">
    <w:abstractNumId w:val="42"/>
  </w:num>
  <w:num w:numId="38">
    <w:abstractNumId w:val="39"/>
  </w:num>
  <w:num w:numId="39">
    <w:abstractNumId w:val="47"/>
  </w:num>
  <w:num w:numId="40">
    <w:abstractNumId w:val="23"/>
  </w:num>
  <w:num w:numId="41">
    <w:abstractNumId w:val="62"/>
  </w:num>
  <w:num w:numId="42">
    <w:abstractNumId w:val="58"/>
  </w:num>
  <w:num w:numId="43">
    <w:abstractNumId w:val="46"/>
  </w:num>
  <w:num w:numId="44">
    <w:abstractNumId w:val="64"/>
  </w:num>
  <w:num w:numId="45">
    <w:abstractNumId w:val="59"/>
  </w:num>
  <w:num w:numId="46">
    <w:abstractNumId w:val="24"/>
  </w:num>
  <w:num w:numId="47">
    <w:abstractNumId w:val="34"/>
  </w:num>
  <w:num w:numId="48">
    <w:abstractNumId w:val="25"/>
  </w:num>
  <w:num w:numId="49">
    <w:abstractNumId w:val="60"/>
  </w:num>
  <w:num w:numId="50">
    <w:abstractNumId w:val="33"/>
  </w:num>
  <w:num w:numId="51">
    <w:abstractNumId w:val="57"/>
  </w:num>
  <w:num w:numId="52">
    <w:abstractNumId w:val="44"/>
  </w:num>
  <w:num w:numId="53">
    <w:abstractNumId w:val="55"/>
  </w:num>
  <w:num w:numId="54">
    <w:abstractNumId w:val="9"/>
  </w:num>
  <w:num w:numId="55">
    <w:abstractNumId w:val="70"/>
  </w:num>
  <w:num w:numId="56">
    <w:abstractNumId w:val="11"/>
  </w:num>
  <w:num w:numId="57">
    <w:abstractNumId w:val="37"/>
  </w:num>
  <w:num w:numId="58">
    <w:abstractNumId w:val="10"/>
  </w:num>
  <w:num w:numId="59">
    <w:abstractNumId w:val="68"/>
  </w:num>
  <w:num w:numId="60">
    <w:abstractNumId w:val="65"/>
  </w:num>
  <w:num w:numId="61">
    <w:abstractNumId w:val="61"/>
  </w:num>
  <w:num w:numId="62">
    <w:abstractNumId w:val="38"/>
  </w:num>
  <w:num w:numId="63">
    <w:abstractNumId w:val="18"/>
  </w:num>
  <w:num w:numId="64">
    <w:abstractNumId w:val="50"/>
  </w:num>
  <w:num w:numId="65">
    <w:abstractNumId w:val="28"/>
  </w:num>
  <w:num w:numId="66">
    <w:abstractNumId w:val="21"/>
  </w:num>
  <w:num w:numId="67">
    <w:abstractNumId w:val="48"/>
  </w:num>
  <w:num w:numId="68">
    <w:abstractNumId w:val="31"/>
  </w:num>
  <w:num w:numId="69">
    <w:abstractNumId w:val="27"/>
  </w:num>
  <w:num w:numId="70">
    <w:abstractNumId w:val="40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6674"/>
    <w:rsid w:val="000708CF"/>
    <w:rsid w:val="00085898"/>
    <w:rsid w:val="0008795C"/>
    <w:rsid w:val="000921D0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5DC3"/>
    <w:rsid w:val="00104E87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3F9E"/>
    <w:rsid w:val="002E2D24"/>
    <w:rsid w:val="002E3D46"/>
    <w:rsid w:val="002F2271"/>
    <w:rsid w:val="002F7AEB"/>
    <w:rsid w:val="00306E37"/>
    <w:rsid w:val="00307F73"/>
    <w:rsid w:val="00312609"/>
    <w:rsid w:val="00315DDE"/>
    <w:rsid w:val="0032249B"/>
    <w:rsid w:val="00323E4A"/>
    <w:rsid w:val="00336579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7798"/>
    <w:rsid w:val="00487AB0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0196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3FE7"/>
    <w:rsid w:val="006E4160"/>
    <w:rsid w:val="006E64A0"/>
    <w:rsid w:val="006F671E"/>
    <w:rsid w:val="00700041"/>
    <w:rsid w:val="00722670"/>
    <w:rsid w:val="007340A4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9E2ECD"/>
    <w:rsid w:val="00A0450B"/>
    <w:rsid w:val="00A067D1"/>
    <w:rsid w:val="00A068FB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60B03"/>
    <w:rsid w:val="00C6250B"/>
    <w:rsid w:val="00C6524C"/>
    <w:rsid w:val="00C67D8F"/>
    <w:rsid w:val="00C81077"/>
    <w:rsid w:val="00C81D07"/>
    <w:rsid w:val="00C97388"/>
    <w:rsid w:val="00CA0D66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F0531"/>
    <w:rsid w:val="00CF6E0C"/>
    <w:rsid w:val="00D010EE"/>
    <w:rsid w:val="00D02DF0"/>
    <w:rsid w:val="00D062F7"/>
    <w:rsid w:val="00D10FEE"/>
    <w:rsid w:val="00D131AF"/>
    <w:rsid w:val="00D217F5"/>
    <w:rsid w:val="00D2665B"/>
    <w:rsid w:val="00D345AF"/>
    <w:rsid w:val="00D34717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20412"/>
    <w:rsid w:val="00F22953"/>
    <w:rsid w:val="00F274F5"/>
    <w:rsid w:val="00F31232"/>
    <w:rsid w:val="00F40248"/>
    <w:rsid w:val="00F47EE0"/>
    <w:rsid w:val="00F52F15"/>
    <w:rsid w:val="00F6504C"/>
    <w:rsid w:val="00F6564E"/>
    <w:rsid w:val="00F66269"/>
    <w:rsid w:val="00F66825"/>
    <w:rsid w:val="00F72D1A"/>
    <w:rsid w:val="00F83C46"/>
    <w:rsid w:val="00F94BCC"/>
    <w:rsid w:val="00F96E98"/>
    <w:rsid w:val="00FA25BD"/>
    <w:rsid w:val="00FB29CD"/>
    <w:rsid w:val="00FC63C6"/>
    <w:rsid w:val="00FD4479"/>
    <w:rsid w:val="00FE62AA"/>
    <w:rsid w:val="00FE6F59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0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5D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68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2B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8A"/>
  </w:style>
  <w:style w:type="paragraph" w:styleId="Footer">
    <w:name w:val="footer"/>
    <w:basedOn w:val="Normal"/>
    <w:link w:val="Footer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8A"/>
  </w:style>
  <w:style w:type="character" w:customStyle="1" w:styleId="fontstyle01">
    <w:name w:val="fontstyle01"/>
    <w:basedOn w:val="DefaultParagraphFont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zcisk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5" ma:contentTypeDescription="Umožňuje vytvoriť nový dokument." ma:contentTypeScope="" ma:versionID="880d0447efaf1c0508f81ca5309f61ec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20db0e2bddce76097833daba16246f9b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Props1.xml><?xml version="1.0" encoding="utf-8"?>
<ds:datastoreItem xmlns:ds="http://schemas.openxmlformats.org/officeDocument/2006/customXml" ds:itemID="{5CE83065-7B1F-43A5-9009-EC258EE23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2090A-C9E2-44B1-94C1-6B4F29655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4B161-4D63-44F6-8A0C-093254007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569BB-1351-458D-B216-87025BCB294A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11116</Words>
  <Characters>63365</Characters>
  <Application>Microsoft Office Word</Application>
  <DocSecurity>0</DocSecurity>
  <Lines>528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Matúška Tomáš, JUDr.</dc:creator>
  <cp:keywords/>
  <dc:description/>
  <cp:lastModifiedBy>Katarína Grejták Bednáriková</cp:lastModifiedBy>
  <cp:revision>2</cp:revision>
  <cp:lastPrinted>2022-02-15T08:11:00Z</cp:lastPrinted>
  <dcterms:created xsi:type="dcterms:W3CDTF">2022-02-15T08:12:00Z</dcterms:created>
  <dcterms:modified xsi:type="dcterms:W3CDTF">2022-02-15T08:12:00Z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</Properties>
</file>