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E5" w:rsidRDefault="00A21BE5" w:rsidP="009725F3">
      <w:pPr>
        <w:jc w:val="right"/>
      </w:pPr>
    </w:p>
    <w:p w:rsidR="00A21BE5" w:rsidRDefault="00A21BE5" w:rsidP="009725F3">
      <w:pPr>
        <w:jc w:val="right"/>
      </w:pPr>
      <w:bookmarkStart w:id="0" w:name="_GoBack"/>
      <w:bookmarkEnd w:id="0"/>
    </w:p>
    <w:p w:rsidR="00495EB1" w:rsidRDefault="009725F3" w:rsidP="009725F3">
      <w:pPr>
        <w:jc w:val="right"/>
      </w:pPr>
      <w:r>
        <w:t xml:space="preserve">Príloha č. 4 </w:t>
      </w:r>
    </w:p>
    <w:p w:rsidR="004F0743" w:rsidRPr="009725F3" w:rsidRDefault="004F0743">
      <w:pPr>
        <w:rPr>
          <w:b/>
        </w:rPr>
      </w:pPr>
      <w:r w:rsidRPr="009725F3">
        <w:rPr>
          <w:b/>
        </w:rPr>
        <w:t xml:space="preserve">Špecifikácia sond. </w:t>
      </w:r>
    </w:p>
    <w:p w:rsidR="004F0743" w:rsidRDefault="004F0743"/>
    <w:p w:rsidR="004F0743" w:rsidRDefault="004F0743">
      <w:r>
        <w:t xml:space="preserve">Sonda na meranie výšky hladiny, vonkajšia s diaľkovým online prenosom. </w:t>
      </w:r>
    </w:p>
    <w:p w:rsidR="00E95F18" w:rsidRDefault="00E95F18">
      <w:r>
        <w:tab/>
        <w:t xml:space="preserve">Počet sond </w:t>
      </w:r>
      <w:proofErr w:type="spellStart"/>
      <w:r>
        <w:t>sond</w:t>
      </w:r>
      <w:proofErr w:type="spellEnd"/>
      <w:r>
        <w:t>:  12 kusov</w:t>
      </w:r>
    </w:p>
    <w:p w:rsidR="00E95F18" w:rsidRDefault="00E95F18">
      <w:r>
        <w:tab/>
        <w:t>Spôsob merania: radarová alebo ultrazvuková</w:t>
      </w:r>
      <w:r w:rsidR="00C16C94">
        <w:t xml:space="preserve"> s tepelnou kompenzáciou</w:t>
      </w:r>
    </w:p>
    <w:p w:rsidR="00C16C94" w:rsidRDefault="00C16C94">
      <w:r>
        <w:tab/>
        <w:t xml:space="preserve">Ochrana sondy:  IP68 a </w:t>
      </w:r>
      <w:proofErr w:type="spellStart"/>
      <w:r>
        <w:t>mrazuodolnosť</w:t>
      </w:r>
      <w:proofErr w:type="spellEnd"/>
    </w:p>
    <w:p w:rsidR="00E95F18" w:rsidRDefault="00C16C94">
      <w:r>
        <w:tab/>
      </w:r>
      <w:r w:rsidR="00E95F18">
        <w:t xml:space="preserve">Merací rozsah: </w:t>
      </w:r>
      <w:r>
        <w:t>5</w:t>
      </w:r>
      <w:r w:rsidR="00E95F18">
        <w:t xml:space="preserve"> metr</w:t>
      </w:r>
      <w:r>
        <w:t>ov</w:t>
      </w:r>
    </w:p>
    <w:p w:rsidR="00E95F18" w:rsidRDefault="00E95F18">
      <w:r>
        <w:tab/>
        <w:t xml:space="preserve">Presnosť merania:  </w:t>
      </w:r>
      <w:r w:rsidR="00C16C94">
        <w:t xml:space="preserve">do </w:t>
      </w:r>
      <w:r>
        <w:t>2 mm</w:t>
      </w:r>
    </w:p>
    <w:p w:rsidR="00DC1463" w:rsidRDefault="00DC1463">
      <w:r>
        <w:tab/>
        <w:t>Spôsob merania:  zameranie 5x počas 5 sekúnd a spriemerovanie výslednej hodnoty</w:t>
      </w:r>
    </w:p>
    <w:p w:rsidR="00C16C94" w:rsidRDefault="00C16C94">
      <w:r>
        <w:tab/>
        <w:t>Napájanie: zabodovaná batéria so životnosťou min 5 rokov</w:t>
      </w:r>
    </w:p>
    <w:p w:rsidR="00E95F18" w:rsidRDefault="00E95F18" w:rsidP="00C16C94">
      <w:pPr>
        <w:ind w:firstLine="708"/>
      </w:pPr>
      <w:r>
        <w:t>Záznam údajov: 1 hodina alebo nastaviteľný krok záznamu</w:t>
      </w:r>
      <w:r>
        <w:tab/>
      </w:r>
    </w:p>
    <w:p w:rsidR="00E95F18" w:rsidRDefault="00E95F18">
      <w:r>
        <w:tab/>
        <w:t xml:space="preserve">Prenos údajov: </w:t>
      </w:r>
      <w:r w:rsidR="00C16C94">
        <w:t xml:space="preserve">online prenos </w:t>
      </w:r>
      <w:r>
        <w:t xml:space="preserve">na </w:t>
      </w:r>
      <w:r w:rsidR="00C16C94">
        <w:t>webový server so zabezpečeným  prístupom</w:t>
      </w:r>
    </w:p>
    <w:p w:rsidR="00C16C94" w:rsidRDefault="00C16C94">
      <w:r>
        <w:tab/>
        <w:t>Požadované údaje zo sondy: dátum a čas, vzdialenosť po hladinu, teplota</w:t>
      </w:r>
    </w:p>
    <w:p w:rsidR="00DC1463" w:rsidRDefault="00DC1463">
      <w:r>
        <w:tab/>
        <w:t xml:space="preserve">Web zobrazenie: </w:t>
      </w:r>
      <w:r w:rsidR="00816D86">
        <w:t>graf a tabuľka s prístupovými právami na stiahnutie údajov</w:t>
      </w:r>
    </w:p>
    <w:p w:rsidR="00816D86" w:rsidRDefault="00816D86">
      <w:r>
        <w:tab/>
        <w:t>Zobrazované údaje: úroveň hladiny, prepočítaný prietok, hĺbka vody pod terénom,</w:t>
      </w:r>
    </w:p>
    <w:p w:rsidR="00816D86" w:rsidRDefault="00816D86" w:rsidP="00816D86">
      <w:pPr>
        <w:ind w:left="1416" w:firstLine="708"/>
      </w:pPr>
      <w:r>
        <w:t xml:space="preserve">hĺbka vody na brodoch, limity pre prejazdnosť </w:t>
      </w:r>
    </w:p>
    <w:p w:rsidR="0053036E" w:rsidRDefault="00816D86">
      <w:r>
        <w:tab/>
      </w:r>
    </w:p>
    <w:p w:rsidR="00FB7677" w:rsidRDefault="00816D86">
      <w:r>
        <w:t>Aplikácia: vyt</w:t>
      </w:r>
      <w:r w:rsidR="0053036E">
        <w:t>vorenie mobilnej aplikácie pre A</w:t>
      </w:r>
      <w:r>
        <w:t>ndroid</w:t>
      </w:r>
      <w:r w:rsidR="00FB7677">
        <w:t>:</w:t>
      </w:r>
    </w:p>
    <w:p w:rsidR="00DC1463" w:rsidRDefault="00FB7677" w:rsidP="00816D86">
      <w:pPr>
        <w:ind w:left="708" w:firstLine="708"/>
      </w:pPr>
      <w:r>
        <w:t>v</w:t>
      </w:r>
      <w:r w:rsidR="00816D86">
        <w:t>ýpoč</w:t>
      </w:r>
      <w:r>
        <w:t xml:space="preserve">et </w:t>
      </w:r>
      <w:r w:rsidR="00816D86">
        <w:t xml:space="preserve">nastavenia hladín podľa </w:t>
      </w:r>
      <w:r w:rsidR="00EB6911">
        <w:t xml:space="preserve">zadaného </w:t>
      </w:r>
      <w:r w:rsidR="00816D86">
        <w:t xml:space="preserve">prietoku a počtu otvorených priepustov, </w:t>
      </w:r>
    </w:p>
    <w:p w:rsidR="00FB7677" w:rsidRDefault="00EB6911" w:rsidP="00816D86">
      <w:pPr>
        <w:ind w:left="708" w:firstLine="708"/>
      </w:pPr>
      <w:r>
        <w:t>výpočet povodňovej hladiny podľa zadaného povodňového prietoku</w:t>
      </w:r>
    </w:p>
    <w:p w:rsidR="00EB6911" w:rsidRDefault="00EB6911" w:rsidP="00816D86">
      <w:pPr>
        <w:ind w:left="708" w:firstLine="708"/>
      </w:pPr>
      <w:r>
        <w:t>zobrazenie aktuálnych hladín a prietoku zo záznamov sond</w:t>
      </w:r>
    </w:p>
    <w:p w:rsidR="00EB6911" w:rsidRDefault="00EB6911" w:rsidP="00816D86">
      <w:pPr>
        <w:ind w:left="708" w:firstLine="708"/>
      </w:pPr>
      <w:r>
        <w:t>zaslanie varovania pri zmene prietoku do ramennej sústavy</w:t>
      </w:r>
    </w:p>
    <w:p w:rsidR="0053036E" w:rsidRDefault="0053036E" w:rsidP="0053036E">
      <w:pPr>
        <w:ind w:left="708" w:firstLine="1"/>
      </w:pPr>
    </w:p>
    <w:p w:rsidR="0053036E" w:rsidRDefault="0053036E" w:rsidP="0053036E">
      <w:pPr>
        <w:jc w:val="both"/>
      </w:pPr>
      <w:r w:rsidRPr="0053036E">
        <w:t>Zároveň sa príslušné dáta a namerané údaje budú ukladať na server dodávateľa, ktorý bude poskytnutý objednávateľovi minimálne po dobu životnosti sond. Server ako aj jeho bezpečnosť bude zabezpečovať dodávateľ v kapacite potrebnej na dané údaje. Náklady na zriadenie a servis servera počas životnosti sond sú zahrnuté v cene riešenia.</w:t>
      </w:r>
    </w:p>
    <w:p w:rsidR="00E95F18" w:rsidRDefault="00E95F18"/>
    <w:p w:rsidR="00C16C94" w:rsidRDefault="00C16C94"/>
    <w:sectPr w:rsidR="00C16C94" w:rsidSect="00A21B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43"/>
    <w:rsid w:val="003722EC"/>
    <w:rsid w:val="00495EB1"/>
    <w:rsid w:val="004F0743"/>
    <w:rsid w:val="0053036E"/>
    <w:rsid w:val="00816D86"/>
    <w:rsid w:val="009725F3"/>
    <w:rsid w:val="00A21BE5"/>
    <w:rsid w:val="00A22956"/>
    <w:rsid w:val="00C16C94"/>
    <w:rsid w:val="00DC1463"/>
    <w:rsid w:val="00E95F18"/>
    <w:rsid w:val="00EB6911"/>
    <w:rsid w:val="00EC25C2"/>
    <w:rsid w:val="00FB7677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9403"/>
  <w15:chartTrackingRefBased/>
  <w15:docId w15:val="{F10A68EA-5A01-4820-AB5F-358F1FCE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Busovsky, Jan</dc:creator>
  <cp:keywords/>
  <dc:description/>
  <cp:lastModifiedBy>Hubik Ferdinand</cp:lastModifiedBy>
  <cp:revision>8</cp:revision>
  <dcterms:created xsi:type="dcterms:W3CDTF">2021-09-29T09:39:00Z</dcterms:created>
  <dcterms:modified xsi:type="dcterms:W3CDTF">2022-02-18T07:03:00Z</dcterms:modified>
</cp:coreProperties>
</file>