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22166" w14:textId="77777777" w:rsidR="00A34FBA" w:rsidRDefault="00A34FBA" w:rsidP="00335FF8">
      <w:pPr>
        <w:pStyle w:val="Nzov"/>
      </w:pPr>
      <w:r>
        <w:t>ZMLUVA O DIELO</w:t>
      </w:r>
    </w:p>
    <w:p w14:paraId="3E5832DA" w14:textId="77777777" w:rsidR="00A34FBA" w:rsidRDefault="00A34FBA" w:rsidP="00A34FBA">
      <w:pPr>
        <w:jc w:val="center"/>
        <w:rPr>
          <w:b/>
          <w:sz w:val="32"/>
        </w:rPr>
      </w:pPr>
    </w:p>
    <w:p w14:paraId="58A3A525" w14:textId="77777777" w:rsidR="00A34FBA" w:rsidRDefault="00A34FBA" w:rsidP="00A34FBA">
      <w:pPr>
        <w:pBdr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 xml:space="preserve">uzatvorená podľa § </w:t>
      </w:r>
      <w:smartTag w:uri="urn:schemas-microsoft-com:office:smarttags" w:element="metricconverter">
        <w:smartTagPr>
          <w:attr w:name="ProductID" w:val="536 a"/>
        </w:smartTagPr>
        <w:r>
          <w:rPr>
            <w:sz w:val="24"/>
          </w:rPr>
          <w:t>536 a</w:t>
        </w:r>
      </w:smartTag>
      <w:r>
        <w:rPr>
          <w:sz w:val="24"/>
        </w:rPr>
        <w:t xml:space="preserve"> </w:t>
      </w:r>
      <w:proofErr w:type="spellStart"/>
      <w:r>
        <w:rPr>
          <w:sz w:val="24"/>
        </w:rPr>
        <w:t>n</w:t>
      </w:r>
      <w:r w:rsidR="006A21F3">
        <w:rPr>
          <w:sz w:val="24"/>
        </w:rPr>
        <w:t>á</w:t>
      </w:r>
      <w:r>
        <w:rPr>
          <w:sz w:val="24"/>
        </w:rPr>
        <w:t>sl</w:t>
      </w:r>
      <w:proofErr w:type="spellEnd"/>
      <w:r>
        <w:rPr>
          <w:sz w:val="24"/>
        </w:rPr>
        <w:t>. Zákona č. 513/1991 Zb. Obchodného zákonníka v znení neskorších predpisov</w:t>
      </w:r>
    </w:p>
    <w:p w14:paraId="19034F04" w14:textId="77777777" w:rsidR="00A34FBA" w:rsidRDefault="00A34FBA" w:rsidP="00A34FBA">
      <w:pPr>
        <w:rPr>
          <w:sz w:val="24"/>
        </w:rPr>
      </w:pPr>
    </w:p>
    <w:p w14:paraId="2EFB0660" w14:textId="77777777" w:rsidR="00A34FBA" w:rsidRDefault="00A34FBA" w:rsidP="00A34FBA">
      <w:pPr>
        <w:rPr>
          <w:sz w:val="24"/>
        </w:rPr>
      </w:pPr>
    </w:p>
    <w:p w14:paraId="6F305402" w14:textId="77777777" w:rsidR="00A34FBA" w:rsidRDefault="00A34FBA" w:rsidP="00A34FBA">
      <w:pPr>
        <w:rPr>
          <w:sz w:val="24"/>
        </w:rPr>
      </w:pPr>
      <w:r>
        <w:rPr>
          <w:sz w:val="24"/>
        </w:rPr>
        <w:t xml:space="preserve">Číslo zmluvy </w:t>
      </w:r>
      <w:r w:rsidR="00F348CB" w:rsidRPr="00F348CB">
        <w:rPr>
          <w:sz w:val="24"/>
        </w:rPr>
        <w:t>objednávateľa</w:t>
      </w:r>
      <w:r>
        <w:rPr>
          <w:sz w:val="24"/>
        </w:rPr>
        <w:t xml:space="preserve">:  </w:t>
      </w:r>
    </w:p>
    <w:p w14:paraId="2C13C757" w14:textId="77777777" w:rsidR="00A34FBA" w:rsidRDefault="00A34FBA" w:rsidP="00A34FBA">
      <w:pPr>
        <w:rPr>
          <w:b/>
          <w:bCs/>
          <w:sz w:val="24"/>
        </w:rPr>
      </w:pPr>
    </w:p>
    <w:p w14:paraId="0DD31CC4" w14:textId="77777777" w:rsidR="00A34FBA" w:rsidRDefault="00A34FBA" w:rsidP="00A34FBA">
      <w:pPr>
        <w:pStyle w:val="Zkladntext"/>
        <w:rPr>
          <w:bCs w:val="0"/>
        </w:rPr>
      </w:pPr>
      <w:r>
        <w:rPr>
          <w:bCs w:val="0"/>
        </w:rPr>
        <w:t>Číslo zmluvy zhotoviteľa:</w:t>
      </w:r>
    </w:p>
    <w:p w14:paraId="77033B9B" w14:textId="77777777" w:rsidR="00A34FBA" w:rsidRDefault="00A34FBA" w:rsidP="00A34FBA">
      <w:pPr>
        <w:rPr>
          <w:sz w:val="24"/>
        </w:rPr>
      </w:pPr>
    </w:p>
    <w:p w14:paraId="5212902F" w14:textId="77777777" w:rsidR="00A34FBA" w:rsidRDefault="00A34FBA" w:rsidP="00A34FBA">
      <w:pPr>
        <w:rPr>
          <w:sz w:val="24"/>
        </w:rPr>
      </w:pPr>
    </w:p>
    <w:p w14:paraId="2D32440D" w14:textId="77777777" w:rsidR="00A34FBA" w:rsidRPr="00042ED4" w:rsidRDefault="00A34FBA" w:rsidP="00A34FBA">
      <w:pPr>
        <w:pStyle w:val="Nadpis2"/>
        <w:rPr>
          <w:b w:val="0"/>
        </w:rPr>
      </w:pPr>
      <w:r>
        <w:t>I. ZMLUVNÉ STRANY</w:t>
      </w:r>
    </w:p>
    <w:p w14:paraId="73766883" w14:textId="77777777" w:rsidR="00A34FBA" w:rsidRDefault="00A34FBA" w:rsidP="00A34FBA">
      <w:pPr>
        <w:rPr>
          <w:sz w:val="24"/>
        </w:rPr>
      </w:pPr>
    </w:p>
    <w:p w14:paraId="20945D35" w14:textId="77777777" w:rsidR="00A34FBA" w:rsidRPr="0051065F" w:rsidRDefault="00616FFB" w:rsidP="00A34FBA">
      <w:pPr>
        <w:rPr>
          <w:b/>
          <w:sz w:val="24"/>
        </w:rPr>
      </w:pPr>
      <w:r>
        <w:rPr>
          <w:b/>
          <w:sz w:val="24"/>
        </w:rPr>
        <w:t>Objednávateľ</w:t>
      </w:r>
      <w:r w:rsidR="00A34FBA" w:rsidRPr="00042ED4">
        <w:rPr>
          <w:b/>
          <w:sz w:val="24"/>
        </w:rPr>
        <w:t>:</w:t>
      </w:r>
      <w:r w:rsidR="00A34FBA">
        <w:rPr>
          <w:b/>
          <w:sz w:val="24"/>
        </w:rPr>
        <w:tab/>
      </w:r>
      <w:r w:rsidR="00A34FBA" w:rsidRPr="0051065F">
        <w:rPr>
          <w:b/>
          <w:sz w:val="24"/>
        </w:rPr>
        <w:t xml:space="preserve">           Výskumný ústav vodného hospodárstva</w:t>
      </w:r>
    </w:p>
    <w:p w14:paraId="76C87837" w14:textId="77777777" w:rsidR="00A34FBA" w:rsidRPr="00B66033" w:rsidRDefault="00A34FBA" w:rsidP="00A34FBA">
      <w:pPr>
        <w:pStyle w:val="Nadpis1"/>
      </w:pPr>
      <w:r w:rsidRPr="0051065F">
        <w:rPr>
          <w:b/>
        </w:rPr>
        <w:tab/>
      </w:r>
      <w:r w:rsidRPr="0051065F">
        <w:rPr>
          <w:b/>
        </w:rPr>
        <w:tab/>
      </w:r>
      <w:r w:rsidRPr="0051065F">
        <w:rPr>
          <w:b/>
        </w:rPr>
        <w:tab/>
      </w:r>
      <w:r w:rsidRPr="0051065F">
        <w:rPr>
          <w:b/>
        </w:rPr>
        <w:tab/>
      </w:r>
      <w:proofErr w:type="spellStart"/>
      <w:r w:rsidRPr="00B66033">
        <w:t>Nábr</w:t>
      </w:r>
      <w:proofErr w:type="spellEnd"/>
      <w:r w:rsidRPr="00B66033">
        <w:t xml:space="preserve">. </w:t>
      </w:r>
      <w:proofErr w:type="spellStart"/>
      <w:r w:rsidRPr="00B66033">
        <w:t>arm</w:t>
      </w:r>
      <w:proofErr w:type="spellEnd"/>
      <w:r w:rsidRPr="00B66033">
        <w:t>. gen. L. Svobodu 5</w:t>
      </w:r>
    </w:p>
    <w:p w14:paraId="03B8DE81" w14:textId="77777777" w:rsidR="00A34FBA" w:rsidRPr="00B66033" w:rsidRDefault="00A34FBA" w:rsidP="00A34FBA">
      <w:pPr>
        <w:rPr>
          <w:sz w:val="24"/>
        </w:rPr>
      </w:pPr>
      <w:r w:rsidRPr="00B66033">
        <w:rPr>
          <w:sz w:val="24"/>
        </w:rPr>
        <w:tab/>
      </w:r>
      <w:r w:rsidRPr="00B66033">
        <w:rPr>
          <w:sz w:val="24"/>
        </w:rPr>
        <w:tab/>
      </w:r>
      <w:r w:rsidRPr="00B66033">
        <w:rPr>
          <w:sz w:val="24"/>
        </w:rPr>
        <w:tab/>
      </w:r>
      <w:r w:rsidRPr="00B66033">
        <w:rPr>
          <w:sz w:val="24"/>
        </w:rPr>
        <w:tab/>
        <w:t>812 49  Bratislava 1</w:t>
      </w:r>
    </w:p>
    <w:p w14:paraId="663CAC8A" w14:textId="77777777" w:rsidR="00A34FBA" w:rsidRPr="0051065F" w:rsidRDefault="00A34FBA" w:rsidP="00A34FBA">
      <w:pPr>
        <w:rPr>
          <w:b/>
          <w:sz w:val="24"/>
        </w:rPr>
      </w:pPr>
    </w:p>
    <w:p w14:paraId="40B41462" w14:textId="77777777" w:rsidR="00B37A9D" w:rsidRPr="00B66033" w:rsidRDefault="00A34FBA" w:rsidP="00B37A9D">
      <w:pPr>
        <w:rPr>
          <w:b/>
          <w:bCs/>
          <w:iCs/>
          <w:sz w:val="24"/>
        </w:rPr>
      </w:pPr>
      <w:r w:rsidRPr="0085555F">
        <w:rPr>
          <w:sz w:val="24"/>
        </w:rPr>
        <w:t>V zastúpení:</w:t>
      </w:r>
      <w:r w:rsidRPr="0085555F">
        <w:rPr>
          <w:sz w:val="24"/>
        </w:rPr>
        <w:tab/>
      </w:r>
      <w:r w:rsidRPr="0051065F">
        <w:rPr>
          <w:b/>
          <w:sz w:val="24"/>
        </w:rPr>
        <w:tab/>
      </w:r>
      <w:r w:rsidRPr="0051065F">
        <w:rPr>
          <w:b/>
          <w:sz w:val="24"/>
        </w:rPr>
        <w:tab/>
      </w:r>
      <w:r w:rsidR="00B37A9D" w:rsidRPr="00B66033">
        <w:rPr>
          <w:b/>
          <w:sz w:val="24"/>
        </w:rPr>
        <w:t xml:space="preserve">Ing. </w:t>
      </w:r>
      <w:r w:rsidR="004D246F">
        <w:rPr>
          <w:b/>
          <w:sz w:val="24"/>
        </w:rPr>
        <w:t>Katarína</w:t>
      </w:r>
      <w:r w:rsidR="00B37A9D" w:rsidRPr="00B66033">
        <w:rPr>
          <w:b/>
          <w:sz w:val="24"/>
        </w:rPr>
        <w:t xml:space="preserve"> </w:t>
      </w:r>
      <w:r w:rsidR="004D246F">
        <w:rPr>
          <w:b/>
          <w:sz w:val="24"/>
        </w:rPr>
        <w:t>Holubová</w:t>
      </w:r>
      <w:r w:rsidR="00E6660A">
        <w:rPr>
          <w:b/>
          <w:sz w:val="24"/>
        </w:rPr>
        <w:t>,</w:t>
      </w:r>
      <w:r w:rsidR="00B37A9D" w:rsidRPr="00B66033">
        <w:rPr>
          <w:b/>
          <w:bCs/>
          <w:iCs/>
          <w:sz w:val="24"/>
        </w:rPr>
        <w:t xml:space="preserve"> PhD.  </w:t>
      </w:r>
    </w:p>
    <w:p w14:paraId="577EBCCE" w14:textId="77777777" w:rsidR="00794A53" w:rsidRPr="00A62686" w:rsidRDefault="008F059E" w:rsidP="00794A53">
      <w:pPr>
        <w:ind w:left="2820"/>
        <w:rPr>
          <w:iCs/>
          <w:sz w:val="24"/>
        </w:rPr>
      </w:pPr>
      <w:r>
        <w:rPr>
          <w:bCs/>
          <w:iCs/>
          <w:sz w:val="24"/>
        </w:rPr>
        <w:t>generálna</w:t>
      </w:r>
      <w:r w:rsidR="00794A53">
        <w:rPr>
          <w:bCs/>
          <w:iCs/>
          <w:sz w:val="24"/>
        </w:rPr>
        <w:t xml:space="preserve"> riaditeľ</w:t>
      </w:r>
      <w:r>
        <w:rPr>
          <w:bCs/>
          <w:iCs/>
          <w:sz w:val="24"/>
        </w:rPr>
        <w:t>ka</w:t>
      </w:r>
      <w:r w:rsidR="00B37A9D" w:rsidRPr="00B66033">
        <w:rPr>
          <w:bCs/>
          <w:iCs/>
          <w:sz w:val="24"/>
        </w:rPr>
        <w:t xml:space="preserve"> </w:t>
      </w:r>
    </w:p>
    <w:p w14:paraId="341E166F" w14:textId="77777777" w:rsidR="00A34FBA" w:rsidRDefault="00A34FBA" w:rsidP="00A34FBA">
      <w:pPr>
        <w:rPr>
          <w:i/>
          <w:sz w:val="24"/>
        </w:rPr>
      </w:pPr>
    </w:p>
    <w:p w14:paraId="014F73E0" w14:textId="77777777" w:rsidR="00A34FBA" w:rsidRDefault="00A34FBA" w:rsidP="00A34FBA">
      <w:pPr>
        <w:pStyle w:val="Nadpis1"/>
      </w:pPr>
      <w:r>
        <w:t>IČO:</w:t>
      </w:r>
      <w:r>
        <w:tab/>
      </w:r>
      <w:r>
        <w:tab/>
      </w:r>
      <w:r>
        <w:tab/>
      </w:r>
      <w:r>
        <w:tab/>
      </w:r>
      <w:r w:rsidR="0051065F">
        <w:t xml:space="preserve">00 </w:t>
      </w:r>
      <w:r>
        <w:t>156 850</w:t>
      </w:r>
    </w:p>
    <w:p w14:paraId="601CF9CB" w14:textId="77777777" w:rsidR="00A34FBA" w:rsidRDefault="00A34FBA" w:rsidP="00A34FBA">
      <w:pPr>
        <w:rPr>
          <w:sz w:val="24"/>
        </w:rPr>
      </w:pPr>
      <w:r>
        <w:rPr>
          <w:sz w:val="24"/>
        </w:rPr>
        <w:t>DIČ:                                       2020798593</w:t>
      </w:r>
    </w:p>
    <w:p w14:paraId="52A7BB09" w14:textId="77777777" w:rsidR="00A34FBA" w:rsidRDefault="00A34FBA" w:rsidP="00A34FBA">
      <w:pPr>
        <w:rPr>
          <w:sz w:val="24"/>
        </w:rPr>
      </w:pPr>
      <w:r>
        <w:rPr>
          <w:sz w:val="24"/>
        </w:rPr>
        <w:t>IČ DPH: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SK2020798593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7BF28DB" w14:textId="77777777" w:rsidR="00A34FBA" w:rsidRDefault="00A34FBA" w:rsidP="00A34FBA">
      <w:pPr>
        <w:rPr>
          <w:sz w:val="24"/>
        </w:rPr>
      </w:pPr>
      <w:r>
        <w:rPr>
          <w:sz w:val="24"/>
        </w:rPr>
        <w:t>Bankové spojenie:</w:t>
      </w:r>
      <w:r>
        <w:rPr>
          <w:sz w:val="24"/>
        </w:rPr>
        <w:tab/>
      </w:r>
      <w:r>
        <w:rPr>
          <w:sz w:val="24"/>
        </w:rPr>
        <w:tab/>
        <w:t>Štátna pokladnica</w:t>
      </w:r>
    </w:p>
    <w:p w14:paraId="4B8F1234" w14:textId="77777777" w:rsidR="00A34FBA" w:rsidRDefault="00A34FBA" w:rsidP="00A34FBA">
      <w:pPr>
        <w:rPr>
          <w:sz w:val="24"/>
        </w:rPr>
      </w:pPr>
      <w:r>
        <w:rPr>
          <w:sz w:val="24"/>
        </w:rPr>
        <w:t>Číslo účtu</w:t>
      </w:r>
      <w:r w:rsidR="00B967F6">
        <w:rPr>
          <w:sz w:val="24"/>
        </w:rPr>
        <w:t xml:space="preserve"> </w:t>
      </w:r>
      <w:r w:rsidR="00B967F6">
        <w:rPr>
          <w:sz w:val="24"/>
          <w:szCs w:val="24"/>
        </w:rPr>
        <w:t>– IBAN</w:t>
      </w:r>
      <w:r w:rsidR="00B967F6">
        <w:rPr>
          <w:sz w:val="24"/>
        </w:rPr>
        <w:t>:</w:t>
      </w:r>
      <w:r w:rsidR="00B967F6">
        <w:rPr>
          <w:sz w:val="24"/>
        </w:rPr>
        <w:tab/>
      </w:r>
      <w:r w:rsidR="00B967F6">
        <w:rPr>
          <w:sz w:val="24"/>
        </w:rPr>
        <w:tab/>
      </w:r>
      <w:r w:rsidR="008B008A" w:rsidRPr="008B008A">
        <w:rPr>
          <w:bCs/>
          <w:sz w:val="24"/>
          <w:szCs w:val="24"/>
        </w:rPr>
        <w:t>SK45 8180 0000 0070 0038 9943</w:t>
      </w:r>
    </w:p>
    <w:p w14:paraId="4ABA3B04" w14:textId="77777777" w:rsidR="00DC6D6D" w:rsidRDefault="0051065F" w:rsidP="00DC6D6D">
      <w:pPr>
        <w:rPr>
          <w:sz w:val="24"/>
        </w:rPr>
      </w:pPr>
      <w:r>
        <w:rPr>
          <w:sz w:val="24"/>
        </w:rPr>
        <w:t>Úplné znenie Zriaďovacej listiny</w:t>
      </w:r>
      <w:r w:rsidR="009B20D6">
        <w:rPr>
          <w:sz w:val="24"/>
        </w:rPr>
        <w:t>,</w:t>
      </w:r>
      <w:r>
        <w:rPr>
          <w:sz w:val="24"/>
        </w:rPr>
        <w:t xml:space="preserve"> vydané</w:t>
      </w:r>
      <w:r w:rsidR="00A34FBA">
        <w:rPr>
          <w:sz w:val="24"/>
        </w:rPr>
        <w:t xml:space="preserve"> Rozhodnutím ministra životného prostredia </w:t>
      </w:r>
      <w:r w:rsidR="00DC6D6D">
        <w:rPr>
          <w:sz w:val="24"/>
        </w:rPr>
        <w:t>Slovenskej republiky z 28. novembra 2019  č. 34/2019-1.13,</w:t>
      </w:r>
    </w:p>
    <w:p w14:paraId="6576F865" w14:textId="77777777" w:rsidR="00A34FBA" w:rsidRDefault="00A34FBA" w:rsidP="00056183">
      <w:pPr>
        <w:rPr>
          <w:sz w:val="24"/>
        </w:rPr>
      </w:pPr>
      <w:r>
        <w:rPr>
          <w:sz w:val="24"/>
        </w:rPr>
        <w:t>/ďalej len ,,</w:t>
      </w:r>
      <w:r w:rsidR="00F348CB" w:rsidRPr="00F348CB">
        <w:rPr>
          <w:color w:val="FF0000"/>
          <w:sz w:val="24"/>
        </w:rPr>
        <w:t xml:space="preserve"> </w:t>
      </w:r>
      <w:r w:rsidR="00F348CB" w:rsidRPr="00F348CB">
        <w:rPr>
          <w:sz w:val="24"/>
        </w:rPr>
        <w:t>Objednávateľ</w:t>
      </w:r>
      <w:r>
        <w:rPr>
          <w:sz w:val="24"/>
        </w:rPr>
        <w:t>“</w:t>
      </w:r>
      <w:r>
        <w:t>/</w:t>
      </w:r>
    </w:p>
    <w:p w14:paraId="202422C5" w14:textId="77777777" w:rsidR="00056183" w:rsidRPr="00056183" w:rsidRDefault="00056183" w:rsidP="00056183">
      <w:pPr>
        <w:rPr>
          <w:sz w:val="24"/>
        </w:rPr>
      </w:pPr>
    </w:p>
    <w:p w14:paraId="25569E82" w14:textId="77777777" w:rsidR="00A34FBA" w:rsidRDefault="00A34FBA" w:rsidP="00A34FBA">
      <w:pPr>
        <w:jc w:val="center"/>
        <w:rPr>
          <w:sz w:val="28"/>
        </w:rPr>
      </w:pPr>
      <w:r>
        <w:rPr>
          <w:b/>
          <w:sz w:val="28"/>
        </w:rPr>
        <w:t xml:space="preserve">a </w:t>
      </w:r>
    </w:p>
    <w:p w14:paraId="070BAAE3" w14:textId="77777777" w:rsidR="00A34FBA" w:rsidRDefault="00A34FBA" w:rsidP="00A34FBA">
      <w:pPr>
        <w:rPr>
          <w:sz w:val="24"/>
        </w:rPr>
      </w:pPr>
    </w:p>
    <w:p w14:paraId="65A768C8" w14:textId="77777777" w:rsidR="00A34FBA" w:rsidRDefault="00A34FBA" w:rsidP="00A34FBA">
      <w:pPr>
        <w:rPr>
          <w:sz w:val="24"/>
        </w:rPr>
      </w:pPr>
    </w:p>
    <w:p w14:paraId="626BA1D6" w14:textId="77777777" w:rsidR="00A34FBA" w:rsidRDefault="00A34FBA" w:rsidP="00A34FBA">
      <w:pPr>
        <w:rPr>
          <w:sz w:val="24"/>
        </w:rPr>
      </w:pPr>
      <w:r>
        <w:rPr>
          <w:b/>
          <w:sz w:val="24"/>
        </w:rPr>
        <w:t>Zhotoviteľ: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62C7F22" w14:textId="77777777" w:rsidR="00A34FBA" w:rsidRDefault="00A34FBA" w:rsidP="00A34FBA">
      <w:pPr>
        <w:rPr>
          <w:sz w:val="24"/>
        </w:rPr>
      </w:pPr>
    </w:p>
    <w:p w14:paraId="041626E1" w14:textId="77777777" w:rsidR="00A34FBA" w:rsidRDefault="00A34FBA" w:rsidP="00A34FBA">
      <w:pPr>
        <w:rPr>
          <w:sz w:val="24"/>
        </w:rPr>
      </w:pPr>
    </w:p>
    <w:p w14:paraId="60DE2BF3" w14:textId="77777777" w:rsidR="00A34FBA" w:rsidRPr="0085555F" w:rsidRDefault="00A34FBA" w:rsidP="00A34FBA">
      <w:pPr>
        <w:rPr>
          <w:sz w:val="24"/>
        </w:rPr>
      </w:pPr>
      <w:r w:rsidRPr="0085555F">
        <w:rPr>
          <w:sz w:val="24"/>
        </w:rPr>
        <w:t>V zastúpení:</w:t>
      </w:r>
      <w:r w:rsidRPr="0085555F">
        <w:rPr>
          <w:sz w:val="24"/>
        </w:rPr>
        <w:tab/>
      </w:r>
      <w:r w:rsidRPr="0085555F">
        <w:rPr>
          <w:sz w:val="24"/>
        </w:rPr>
        <w:tab/>
      </w:r>
      <w:r w:rsidRPr="0085555F">
        <w:rPr>
          <w:sz w:val="24"/>
        </w:rPr>
        <w:tab/>
      </w:r>
    </w:p>
    <w:p w14:paraId="4648FB8B" w14:textId="77777777" w:rsidR="005B23D3" w:rsidRPr="006B5FB3" w:rsidRDefault="006B5FB3" w:rsidP="005B23D3">
      <w:pPr>
        <w:pStyle w:val="Nadpis1"/>
        <w:rPr>
          <w:bCs/>
          <w:szCs w:val="24"/>
        </w:rPr>
      </w:pPr>
      <w:r>
        <w:rPr>
          <w:b/>
          <w:bCs/>
          <w:color w:val="FF0000"/>
          <w:szCs w:val="24"/>
        </w:rPr>
        <w:t xml:space="preserve">                                                     </w:t>
      </w:r>
      <w:r w:rsidRPr="006B5FB3">
        <w:rPr>
          <w:bCs/>
          <w:szCs w:val="24"/>
        </w:rPr>
        <w:t>k</w:t>
      </w:r>
      <w:r w:rsidR="002B2968" w:rsidRPr="006B5FB3">
        <w:rPr>
          <w:bCs/>
          <w:szCs w:val="24"/>
        </w:rPr>
        <w:t>onateľ</w:t>
      </w:r>
    </w:p>
    <w:p w14:paraId="78E6DD68" w14:textId="77777777" w:rsidR="00A34FBA" w:rsidRPr="006B5FB3" w:rsidRDefault="00A34FBA" w:rsidP="00A34FBA">
      <w:pPr>
        <w:pStyle w:val="Nadpis1"/>
      </w:pPr>
    </w:p>
    <w:p w14:paraId="4BC8DDC9" w14:textId="77777777" w:rsidR="00A34FBA" w:rsidRDefault="00A34FBA" w:rsidP="00A34FBA">
      <w:pPr>
        <w:pStyle w:val="Nadpis1"/>
      </w:pPr>
      <w:r>
        <w:t>IČO:</w:t>
      </w:r>
      <w:r>
        <w:tab/>
      </w:r>
      <w:r>
        <w:tab/>
      </w:r>
      <w:r>
        <w:tab/>
      </w:r>
      <w:r>
        <w:tab/>
      </w:r>
    </w:p>
    <w:p w14:paraId="73F13D5C" w14:textId="77777777" w:rsidR="00A34FBA" w:rsidRDefault="00A34FBA" w:rsidP="00A34FBA">
      <w:pPr>
        <w:rPr>
          <w:sz w:val="24"/>
        </w:rPr>
      </w:pPr>
      <w:r>
        <w:rPr>
          <w:sz w:val="24"/>
        </w:rPr>
        <w:t>DIČ:</w:t>
      </w:r>
    </w:p>
    <w:p w14:paraId="08CBEE5B" w14:textId="77777777" w:rsidR="00A34FBA" w:rsidRDefault="00A34FBA" w:rsidP="00A34FBA">
      <w:pPr>
        <w:rPr>
          <w:sz w:val="24"/>
        </w:rPr>
      </w:pPr>
      <w:r>
        <w:rPr>
          <w:sz w:val="24"/>
        </w:rPr>
        <w:t>IČ DPH:</w:t>
      </w:r>
      <w:r>
        <w:rPr>
          <w:sz w:val="24"/>
        </w:rPr>
        <w:tab/>
      </w:r>
    </w:p>
    <w:p w14:paraId="1283DD52" w14:textId="77777777" w:rsidR="00A34FBA" w:rsidRDefault="00A34FBA" w:rsidP="00A34FBA">
      <w:pPr>
        <w:rPr>
          <w:sz w:val="24"/>
        </w:rPr>
      </w:pPr>
      <w:r>
        <w:rPr>
          <w:sz w:val="24"/>
        </w:rPr>
        <w:t>Bankové spojenie:</w:t>
      </w:r>
      <w:r>
        <w:rPr>
          <w:sz w:val="24"/>
        </w:rPr>
        <w:tab/>
      </w:r>
      <w:r>
        <w:rPr>
          <w:sz w:val="24"/>
        </w:rPr>
        <w:tab/>
      </w:r>
    </w:p>
    <w:p w14:paraId="67CE5878" w14:textId="77777777" w:rsidR="00A34FBA" w:rsidRDefault="00A34FBA" w:rsidP="00A34FBA">
      <w:pPr>
        <w:rPr>
          <w:sz w:val="24"/>
        </w:rPr>
      </w:pPr>
      <w:r>
        <w:rPr>
          <w:sz w:val="24"/>
        </w:rPr>
        <w:t>Číslo účtu</w:t>
      </w:r>
      <w:r w:rsidR="00B967F6">
        <w:rPr>
          <w:sz w:val="24"/>
        </w:rPr>
        <w:t xml:space="preserve"> </w:t>
      </w:r>
      <w:r w:rsidR="00B967F6">
        <w:rPr>
          <w:sz w:val="24"/>
          <w:szCs w:val="24"/>
        </w:rPr>
        <w:t>– IBAN</w:t>
      </w:r>
      <w:r>
        <w:rPr>
          <w:sz w:val="24"/>
        </w:rPr>
        <w:t>:</w:t>
      </w:r>
    </w:p>
    <w:p w14:paraId="7224F0F2" w14:textId="77777777" w:rsidR="00A34FBA" w:rsidRDefault="00A34FBA" w:rsidP="00A34FBA">
      <w:pPr>
        <w:rPr>
          <w:sz w:val="24"/>
        </w:rPr>
      </w:pPr>
      <w:r>
        <w:rPr>
          <w:sz w:val="24"/>
        </w:rPr>
        <w:t>Zapísaný v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E3C6FB3" w14:textId="3E41052B" w:rsidR="00A34FBA" w:rsidRDefault="00A34FBA" w:rsidP="00AE7524">
      <w:pPr>
        <w:rPr>
          <w:sz w:val="24"/>
          <w:szCs w:val="24"/>
        </w:rPr>
      </w:pPr>
      <w:r>
        <w:rPr>
          <w:b/>
          <w:sz w:val="24"/>
          <w:szCs w:val="24"/>
        </w:rPr>
        <w:t>/</w:t>
      </w:r>
      <w:r w:rsidRPr="00304A30">
        <w:rPr>
          <w:sz w:val="24"/>
          <w:szCs w:val="24"/>
        </w:rPr>
        <w:t>ďalej</w:t>
      </w:r>
      <w:r>
        <w:rPr>
          <w:sz w:val="24"/>
          <w:szCs w:val="24"/>
        </w:rPr>
        <w:t xml:space="preserve"> len ,,Zhotoviteľ“</w:t>
      </w:r>
      <w:r w:rsidR="001171D9">
        <w:rPr>
          <w:sz w:val="24"/>
          <w:szCs w:val="24"/>
        </w:rPr>
        <w:t>/</w:t>
      </w:r>
    </w:p>
    <w:p w14:paraId="5F701424" w14:textId="559073E1" w:rsidR="006B4911" w:rsidRDefault="006B4911" w:rsidP="00AE7524">
      <w:pPr>
        <w:rPr>
          <w:sz w:val="24"/>
          <w:szCs w:val="24"/>
        </w:rPr>
      </w:pPr>
    </w:p>
    <w:p w14:paraId="21BA5176" w14:textId="15DF033C" w:rsidR="006B4911" w:rsidRDefault="006B4911" w:rsidP="00AE7524">
      <w:pPr>
        <w:rPr>
          <w:sz w:val="24"/>
          <w:szCs w:val="24"/>
        </w:rPr>
      </w:pPr>
    </w:p>
    <w:p w14:paraId="278BD05E" w14:textId="11E39E79" w:rsidR="006B4911" w:rsidRDefault="006B4911" w:rsidP="00AE7524">
      <w:pPr>
        <w:rPr>
          <w:sz w:val="24"/>
          <w:szCs w:val="24"/>
        </w:rPr>
      </w:pPr>
    </w:p>
    <w:p w14:paraId="294456E0" w14:textId="2CEED736" w:rsidR="006B4911" w:rsidRPr="00FF4297" w:rsidRDefault="006B4911" w:rsidP="006B4911">
      <w:pPr>
        <w:pStyle w:val="Zkladntext1"/>
        <w:spacing w:before="240" w:after="240"/>
        <w:jc w:val="center"/>
        <w:rPr>
          <w:sz w:val="24"/>
          <w:szCs w:val="24"/>
        </w:rPr>
      </w:pPr>
      <w:bookmarkStart w:id="0" w:name="bookmark0"/>
      <w:r w:rsidRPr="00FF4297">
        <w:rPr>
          <w:b/>
          <w:sz w:val="24"/>
          <w:szCs w:val="24"/>
        </w:rPr>
        <w:lastRenderedPageBreak/>
        <w:t>PREAMBULA</w:t>
      </w:r>
      <w:bookmarkEnd w:id="0"/>
    </w:p>
    <w:p w14:paraId="3DC59835" w14:textId="77777777" w:rsidR="006B4911" w:rsidRPr="002928B1" w:rsidRDefault="006B4911" w:rsidP="006B4911">
      <w:pPr>
        <w:pStyle w:val="Podtitul"/>
        <w:rPr>
          <w:sz w:val="24"/>
          <w:szCs w:val="24"/>
        </w:rPr>
      </w:pPr>
      <w:r w:rsidRPr="002928B1">
        <w:rPr>
          <w:sz w:val="24"/>
          <w:szCs w:val="24"/>
        </w:rPr>
        <w:t>Objednávateľ na obstaranie predmetu tejto Zmluvy použil postup verejného obstarávania podľa § 117 zákona č. 343/2015 Z. z. o verejnom obstarávaní a o zmene a doplnení niektorých zákonov v znení neskorších predpisov (ďalej len „</w:t>
      </w:r>
      <w:r w:rsidRPr="002928B1">
        <w:rPr>
          <w:b/>
          <w:sz w:val="24"/>
          <w:szCs w:val="24"/>
        </w:rPr>
        <w:t>Zákon o verejnom obstarávaní</w:t>
      </w:r>
      <w:r w:rsidRPr="002928B1">
        <w:rPr>
          <w:sz w:val="24"/>
          <w:szCs w:val="24"/>
        </w:rPr>
        <w:t>“), ktorého úspešným uchádzačom sa stal Zhotoviteľ.</w:t>
      </w:r>
    </w:p>
    <w:p w14:paraId="606CF202" w14:textId="77777777" w:rsidR="006B4911" w:rsidRPr="002928B1" w:rsidRDefault="006B4911" w:rsidP="006B4911">
      <w:pPr>
        <w:pStyle w:val="Zkladntext1"/>
        <w:numPr>
          <w:ilvl w:val="0"/>
          <w:numId w:val="13"/>
        </w:numPr>
        <w:tabs>
          <w:tab w:val="left" w:pos="567"/>
        </w:tabs>
        <w:spacing w:before="120" w:after="120"/>
        <w:ind w:left="567" w:hanging="567"/>
        <w:jc w:val="both"/>
        <w:rPr>
          <w:sz w:val="24"/>
          <w:szCs w:val="24"/>
        </w:rPr>
      </w:pPr>
      <w:r w:rsidRPr="002928B1">
        <w:rPr>
          <w:sz w:val="24"/>
          <w:szCs w:val="24"/>
        </w:rPr>
        <w:t>Zhotoviteľ vyhlasuje, že on ako aj ním zmluvne poverené tretie osoby sú odborne kvalifikovaní a spôsobilí k vykonávaniu predmetu Zmluvy podľa platných právnych predpisov a noriem.</w:t>
      </w:r>
    </w:p>
    <w:p w14:paraId="671B3D98" w14:textId="77777777" w:rsidR="00FF4297" w:rsidRDefault="00FF4297" w:rsidP="00AE7524">
      <w:pPr>
        <w:ind w:left="2124" w:firstLine="708"/>
        <w:rPr>
          <w:b/>
          <w:sz w:val="28"/>
        </w:rPr>
      </w:pPr>
    </w:p>
    <w:p w14:paraId="3F95DC33" w14:textId="019FB624" w:rsidR="00A34FBA" w:rsidRPr="00487D42" w:rsidRDefault="00A34FBA" w:rsidP="00AE7524">
      <w:pPr>
        <w:ind w:left="2124" w:firstLine="708"/>
        <w:rPr>
          <w:b/>
          <w:sz w:val="28"/>
        </w:rPr>
      </w:pPr>
      <w:r>
        <w:rPr>
          <w:b/>
          <w:sz w:val="28"/>
        </w:rPr>
        <w:t>II.  PREDMET  ZMLUVY</w:t>
      </w:r>
    </w:p>
    <w:p w14:paraId="732D76E0" w14:textId="77777777" w:rsidR="00A34FBA" w:rsidRDefault="00A34FBA" w:rsidP="00A34FBA">
      <w:pPr>
        <w:jc w:val="center"/>
        <w:rPr>
          <w:b/>
          <w:sz w:val="28"/>
        </w:rPr>
      </w:pPr>
    </w:p>
    <w:p w14:paraId="32367439" w14:textId="5EECF7A4" w:rsidR="00A34FBA" w:rsidRPr="00713725" w:rsidRDefault="004B4DA8" w:rsidP="00130BB0">
      <w:pPr>
        <w:numPr>
          <w:ilvl w:val="0"/>
          <w:numId w:val="8"/>
        </w:numPr>
        <w:tabs>
          <w:tab w:val="clear" w:pos="360"/>
          <w:tab w:val="num" w:pos="567"/>
        </w:tabs>
        <w:ind w:left="567" w:hanging="567"/>
        <w:jc w:val="both"/>
        <w:rPr>
          <w:sz w:val="24"/>
          <w:szCs w:val="24"/>
        </w:rPr>
      </w:pPr>
      <w:r w:rsidRPr="002A2D9B">
        <w:rPr>
          <w:sz w:val="24"/>
          <w:szCs w:val="24"/>
        </w:rPr>
        <w:t xml:space="preserve">Zmluvné strany sa dohodli, že predmetom diela je </w:t>
      </w:r>
      <w:r w:rsidR="00401A19" w:rsidRPr="00713725">
        <w:rPr>
          <w:sz w:val="24"/>
          <w:szCs w:val="24"/>
        </w:rPr>
        <w:t xml:space="preserve">12 ks sond na </w:t>
      </w:r>
      <w:r w:rsidR="002A2D9B" w:rsidRPr="00713725">
        <w:rPr>
          <w:sz w:val="24"/>
          <w:szCs w:val="24"/>
        </w:rPr>
        <w:t xml:space="preserve">meranie výšky </w:t>
      </w:r>
      <w:r w:rsidR="00401A19" w:rsidRPr="00713725">
        <w:rPr>
          <w:sz w:val="24"/>
          <w:szCs w:val="24"/>
        </w:rPr>
        <w:t>hladiny s diaľkovým online prenosom a</w:t>
      </w:r>
      <w:r w:rsidR="002A2D9B" w:rsidRPr="00713725">
        <w:rPr>
          <w:sz w:val="24"/>
          <w:szCs w:val="24"/>
        </w:rPr>
        <w:t xml:space="preserve"> mobilná </w:t>
      </w:r>
      <w:r w:rsidR="00401A19" w:rsidRPr="00713725">
        <w:rPr>
          <w:sz w:val="24"/>
          <w:szCs w:val="24"/>
        </w:rPr>
        <w:t>aplikácia</w:t>
      </w:r>
      <w:r w:rsidR="002A2D9B" w:rsidRPr="00713725">
        <w:rPr>
          <w:sz w:val="24"/>
          <w:szCs w:val="24"/>
        </w:rPr>
        <w:t xml:space="preserve"> pre platformu Android</w:t>
      </w:r>
      <w:r w:rsidR="001632DA" w:rsidRPr="00713725">
        <w:rPr>
          <w:sz w:val="24"/>
          <w:szCs w:val="24"/>
        </w:rPr>
        <w:t xml:space="preserve"> </w:t>
      </w:r>
      <w:r w:rsidRPr="00713725">
        <w:rPr>
          <w:sz w:val="24"/>
          <w:szCs w:val="24"/>
        </w:rPr>
        <w:t xml:space="preserve">podľa požiadaviek </w:t>
      </w:r>
      <w:r w:rsidR="00691CB5" w:rsidRPr="00713725">
        <w:rPr>
          <w:sz w:val="24"/>
          <w:szCs w:val="24"/>
        </w:rPr>
        <w:t>uvedených v</w:t>
      </w:r>
      <w:r w:rsidR="000D1249">
        <w:rPr>
          <w:sz w:val="24"/>
          <w:szCs w:val="24"/>
        </w:rPr>
        <w:t> </w:t>
      </w:r>
      <w:r w:rsidR="00713725" w:rsidRPr="00713725">
        <w:rPr>
          <w:sz w:val="24"/>
          <w:szCs w:val="24"/>
        </w:rPr>
        <w:t>P</w:t>
      </w:r>
      <w:r w:rsidR="000D1249">
        <w:rPr>
          <w:sz w:val="24"/>
          <w:szCs w:val="24"/>
        </w:rPr>
        <w:t xml:space="preserve">rílohe </w:t>
      </w:r>
      <w:r w:rsidR="00691CB5" w:rsidRPr="00713725">
        <w:rPr>
          <w:sz w:val="24"/>
          <w:szCs w:val="24"/>
        </w:rPr>
        <w:t>č.</w:t>
      </w:r>
      <w:r w:rsidR="000D1249">
        <w:rPr>
          <w:sz w:val="24"/>
          <w:szCs w:val="24"/>
        </w:rPr>
        <w:t>3</w:t>
      </w:r>
      <w:r w:rsidR="00691CB5" w:rsidRPr="00713725">
        <w:rPr>
          <w:sz w:val="24"/>
          <w:szCs w:val="24"/>
        </w:rPr>
        <w:t xml:space="preserve">. Mobilná aplikácia bude vytvorená v </w:t>
      </w:r>
      <w:r w:rsidR="002A2D9B" w:rsidRPr="00713725">
        <w:rPr>
          <w:sz w:val="24"/>
          <w:szCs w:val="24"/>
        </w:rPr>
        <w:t>úzkej spolupráce s </w:t>
      </w:r>
      <w:r w:rsidRPr="00713725">
        <w:rPr>
          <w:sz w:val="24"/>
          <w:szCs w:val="24"/>
        </w:rPr>
        <w:t>objednávateľ</w:t>
      </w:r>
      <w:r w:rsidR="002A2D9B" w:rsidRPr="00713725">
        <w:rPr>
          <w:sz w:val="24"/>
          <w:szCs w:val="24"/>
        </w:rPr>
        <w:t xml:space="preserve">om. </w:t>
      </w:r>
    </w:p>
    <w:p w14:paraId="6E158A7E" w14:textId="106B447A" w:rsidR="00D50DCB" w:rsidRPr="00487D42" w:rsidRDefault="00D50DCB" w:rsidP="006B4911">
      <w:pPr>
        <w:tabs>
          <w:tab w:val="num" w:pos="567"/>
        </w:tabs>
        <w:ind w:left="567" w:hanging="567"/>
        <w:jc w:val="both"/>
        <w:rPr>
          <w:sz w:val="24"/>
          <w:szCs w:val="24"/>
        </w:rPr>
      </w:pPr>
    </w:p>
    <w:p w14:paraId="4B6EF12B" w14:textId="5672E4B7" w:rsidR="009B1336" w:rsidRDefault="009B1336" w:rsidP="006B4911">
      <w:pPr>
        <w:numPr>
          <w:ilvl w:val="0"/>
          <w:numId w:val="8"/>
        </w:numPr>
        <w:tabs>
          <w:tab w:val="clear" w:pos="360"/>
          <w:tab w:val="num" w:pos="567"/>
        </w:tabs>
        <w:ind w:left="567" w:hanging="567"/>
        <w:jc w:val="both"/>
        <w:rPr>
          <w:sz w:val="24"/>
          <w:szCs w:val="24"/>
        </w:rPr>
      </w:pPr>
      <w:r w:rsidRPr="009B1336">
        <w:rPr>
          <w:sz w:val="24"/>
          <w:szCs w:val="24"/>
        </w:rPr>
        <w:t>Zhotoviteľ sa zaväzuje, že odovzdá d</w:t>
      </w:r>
      <w:r w:rsidR="009658C8">
        <w:rPr>
          <w:sz w:val="24"/>
          <w:szCs w:val="24"/>
        </w:rPr>
        <w:t xml:space="preserve">ielo spôsobilé </w:t>
      </w:r>
      <w:r w:rsidR="008E0AD9">
        <w:rPr>
          <w:sz w:val="24"/>
          <w:szCs w:val="24"/>
        </w:rPr>
        <w:t> na účel jeho riadneho</w:t>
      </w:r>
      <w:r w:rsidR="009658C8">
        <w:rPr>
          <w:sz w:val="24"/>
          <w:szCs w:val="24"/>
        </w:rPr>
        <w:t xml:space="preserve"> užívania.</w:t>
      </w:r>
      <w:r w:rsidRPr="009B1336">
        <w:rPr>
          <w:sz w:val="24"/>
          <w:szCs w:val="24"/>
        </w:rPr>
        <w:t xml:space="preserve"> Všetky </w:t>
      </w:r>
      <w:r w:rsidR="008E0AD9">
        <w:rPr>
          <w:sz w:val="24"/>
          <w:szCs w:val="24"/>
        </w:rPr>
        <w:t>chyby, vady (</w:t>
      </w:r>
      <w:proofErr w:type="spellStart"/>
      <w:r w:rsidRPr="009B1336">
        <w:rPr>
          <w:sz w:val="24"/>
          <w:szCs w:val="24"/>
        </w:rPr>
        <w:t>závady</w:t>
      </w:r>
      <w:proofErr w:type="spellEnd"/>
      <w:r w:rsidR="008E0AD9">
        <w:rPr>
          <w:sz w:val="24"/>
          <w:szCs w:val="24"/>
        </w:rPr>
        <w:t>)</w:t>
      </w:r>
      <w:r w:rsidRPr="009B1336">
        <w:rPr>
          <w:sz w:val="24"/>
          <w:szCs w:val="24"/>
        </w:rPr>
        <w:t> a nedostatky zistené pri preberaní diela ako aj všetky škody spôsobené ním na majetku objednávateľa je povinný zhotoviteľ odstrániť bez zbytočného odkladu po vyzvaní objednávateľom.</w:t>
      </w:r>
    </w:p>
    <w:p w14:paraId="7A26DFF3" w14:textId="77777777" w:rsidR="00D50DCB" w:rsidRPr="009B1336" w:rsidRDefault="00D50DCB" w:rsidP="006B4911">
      <w:pPr>
        <w:tabs>
          <w:tab w:val="num" w:pos="567"/>
        </w:tabs>
        <w:ind w:left="567" w:hanging="567"/>
        <w:jc w:val="both"/>
        <w:rPr>
          <w:sz w:val="24"/>
          <w:szCs w:val="24"/>
        </w:rPr>
      </w:pPr>
    </w:p>
    <w:p w14:paraId="4DAEFCBD" w14:textId="75541A6B" w:rsidR="00D50DCB" w:rsidRDefault="00856C6F" w:rsidP="004F3E76">
      <w:pPr>
        <w:numPr>
          <w:ilvl w:val="0"/>
          <w:numId w:val="8"/>
        </w:numPr>
        <w:tabs>
          <w:tab w:val="clear" w:pos="360"/>
          <w:tab w:val="num" w:pos="567"/>
        </w:tabs>
        <w:ind w:left="567" w:hanging="567"/>
        <w:jc w:val="both"/>
        <w:rPr>
          <w:color w:val="000000"/>
          <w:sz w:val="24"/>
          <w:szCs w:val="24"/>
          <w:lang w:eastAsia="sk-SK"/>
        </w:rPr>
      </w:pPr>
      <w:r w:rsidRPr="000D1249">
        <w:rPr>
          <w:color w:val="000000"/>
          <w:sz w:val="24"/>
          <w:szCs w:val="24"/>
          <w:lang w:eastAsia="sk-SK"/>
        </w:rPr>
        <w:t xml:space="preserve">Zhotoviteľ sa zaväzuje, že </w:t>
      </w:r>
      <w:r w:rsidR="00016A34" w:rsidRPr="000D1249">
        <w:rPr>
          <w:color w:val="000000"/>
          <w:sz w:val="24"/>
          <w:szCs w:val="24"/>
          <w:lang w:eastAsia="sk-SK"/>
        </w:rPr>
        <w:t>vykoná</w:t>
      </w:r>
      <w:r w:rsidRPr="000D1249">
        <w:rPr>
          <w:color w:val="000000"/>
          <w:sz w:val="24"/>
          <w:szCs w:val="24"/>
          <w:lang w:eastAsia="sk-SK"/>
        </w:rPr>
        <w:t> dielo podľa objednávky a objednávateľ preberie</w:t>
      </w:r>
      <w:r w:rsidR="00616FFB" w:rsidRPr="000D1249">
        <w:rPr>
          <w:color w:val="000000"/>
          <w:sz w:val="24"/>
          <w:szCs w:val="24"/>
          <w:lang w:eastAsia="sk-SK"/>
        </w:rPr>
        <w:t xml:space="preserve"> dielo</w:t>
      </w:r>
      <w:r w:rsidRPr="000D1249">
        <w:rPr>
          <w:color w:val="000000"/>
          <w:sz w:val="24"/>
          <w:szCs w:val="24"/>
          <w:lang w:eastAsia="sk-SK"/>
        </w:rPr>
        <w:t xml:space="preserve"> a </w:t>
      </w:r>
      <w:r w:rsidR="008E0AD9" w:rsidRPr="000D1249">
        <w:rPr>
          <w:color w:val="000000"/>
          <w:sz w:val="24"/>
          <w:szCs w:val="24"/>
          <w:lang w:eastAsia="sk-SK"/>
        </w:rPr>
        <w:t xml:space="preserve">znáša </w:t>
      </w:r>
      <w:r w:rsidRPr="000D1249">
        <w:rPr>
          <w:color w:val="000000"/>
          <w:sz w:val="24"/>
          <w:szCs w:val="24"/>
          <w:lang w:eastAsia="sk-SK"/>
        </w:rPr>
        <w:t>všetky práce</w:t>
      </w:r>
      <w:r w:rsidR="008E0AD9" w:rsidRPr="000D1249">
        <w:rPr>
          <w:color w:val="000000"/>
          <w:sz w:val="24"/>
          <w:szCs w:val="24"/>
          <w:lang w:eastAsia="sk-SK"/>
        </w:rPr>
        <w:t xml:space="preserve"> náklady, ktoré vzniknú v súvislosti s realizáciou diela, ktoré súvisia</w:t>
      </w:r>
      <w:r w:rsidRPr="000D1249">
        <w:rPr>
          <w:color w:val="000000"/>
          <w:sz w:val="24"/>
          <w:szCs w:val="24"/>
          <w:lang w:eastAsia="sk-SK"/>
        </w:rPr>
        <w:t xml:space="preserve"> </w:t>
      </w:r>
      <w:r w:rsidR="009658C8" w:rsidRPr="000D1249">
        <w:rPr>
          <w:color w:val="000000"/>
          <w:sz w:val="24"/>
          <w:szCs w:val="24"/>
          <w:lang w:eastAsia="sk-SK"/>
        </w:rPr>
        <w:t xml:space="preserve">s jeho </w:t>
      </w:r>
      <w:r w:rsidRPr="000D1249">
        <w:rPr>
          <w:color w:val="000000"/>
          <w:sz w:val="24"/>
          <w:szCs w:val="24"/>
          <w:lang w:eastAsia="sk-SK"/>
        </w:rPr>
        <w:t>v</w:t>
      </w:r>
      <w:r w:rsidR="009658C8" w:rsidRPr="000D1249">
        <w:rPr>
          <w:color w:val="000000"/>
          <w:sz w:val="24"/>
          <w:szCs w:val="24"/>
          <w:lang w:eastAsia="sk-SK"/>
        </w:rPr>
        <w:t>ykonaním v</w:t>
      </w:r>
      <w:r w:rsidRPr="000D1249">
        <w:rPr>
          <w:color w:val="000000"/>
          <w:sz w:val="24"/>
          <w:szCs w:val="24"/>
          <w:lang w:eastAsia="sk-SK"/>
        </w:rPr>
        <w:t> rozsahu podľa špecifikácie uvedenej v </w:t>
      </w:r>
      <w:r w:rsidR="000D1249" w:rsidRPr="000D1249">
        <w:rPr>
          <w:color w:val="000000"/>
          <w:sz w:val="24"/>
          <w:szCs w:val="24"/>
          <w:lang w:eastAsia="sk-SK"/>
        </w:rPr>
        <w:t>P</w:t>
      </w:r>
      <w:r w:rsidR="009658C8" w:rsidRPr="000D1249">
        <w:rPr>
          <w:color w:val="000000"/>
          <w:sz w:val="24"/>
          <w:szCs w:val="24"/>
          <w:lang w:eastAsia="sk-SK"/>
        </w:rPr>
        <w:t>rílohe č.</w:t>
      </w:r>
      <w:r w:rsidR="000D1249" w:rsidRPr="000D1249">
        <w:rPr>
          <w:color w:val="000000"/>
          <w:sz w:val="24"/>
          <w:szCs w:val="24"/>
          <w:lang w:eastAsia="sk-SK"/>
        </w:rPr>
        <w:t>1</w:t>
      </w:r>
      <w:r w:rsidR="000D1249">
        <w:rPr>
          <w:color w:val="000000"/>
          <w:sz w:val="24"/>
          <w:szCs w:val="24"/>
          <w:lang w:eastAsia="sk-SK"/>
        </w:rPr>
        <w:t>.</w:t>
      </w:r>
      <w:r w:rsidR="009658C8" w:rsidRPr="000D1249">
        <w:rPr>
          <w:color w:val="000000"/>
          <w:sz w:val="24"/>
          <w:szCs w:val="24"/>
          <w:lang w:eastAsia="sk-SK"/>
        </w:rPr>
        <w:t xml:space="preserve"> </w:t>
      </w:r>
    </w:p>
    <w:p w14:paraId="7ECF40CB" w14:textId="77777777" w:rsidR="000D1249" w:rsidRPr="000D1249" w:rsidRDefault="000D1249" w:rsidP="000D1249">
      <w:pPr>
        <w:tabs>
          <w:tab w:val="num" w:pos="567"/>
        </w:tabs>
        <w:ind w:left="567"/>
        <w:jc w:val="both"/>
        <w:rPr>
          <w:color w:val="000000"/>
          <w:sz w:val="24"/>
          <w:szCs w:val="24"/>
          <w:lang w:eastAsia="sk-SK"/>
        </w:rPr>
      </w:pPr>
    </w:p>
    <w:p w14:paraId="4D22B9EC" w14:textId="77777777" w:rsidR="009B1336" w:rsidRDefault="004B4DA8" w:rsidP="006B4911">
      <w:pPr>
        <w:numPr>
          <w:ilvl w:val="0"/>
          <w:numId w:val="8"/>
        </w:numPr>
        <w:tabs>
          <w:tab w:val="clear" w:pos="360"/>
          <w:tab w:val="num" w:pos="567"/>
        </w:tabs>
        <w:ind w:left="567" w:hanging="567"/>
        <w:jc w:val="both"/>
        <w:rPr>
          <w:color w:val="000000"/>
          <w:sz w:val="24"/>
          <w:szCs w:val="24"/>
          <w:lang w:eastAsia="sk-SK"/>
        </w:rPr>
      </w:pPr>
      <w:r w:rsidRPr="004B4DA8">
        <w:rPr>
          <w:color w:val="000000"/>
          <w:sz w:val="24"/>
          <w:szCs w:val="24"/>
          <w:lang w:eastAsia="sk-SK"/>
        </w:rPr>
        <w:t xml:space="preserve">Zhotoviteľ sa zaväzuje odovzdať dielo ako celok naraz, </w:t>
      </w:r>
      <w:r w:rsidR="009B1336" w:rsidRPr="009B1336">
        <w:rPr>
          <w:color w:val="000000"/>
          <w:sz w:val="24"/>
          <w:szCs w:val="24"/>
          <w:lang w:eastAsia="sk-SK"/>
        </w:rPr>
        <w:t>ak sa v priebehu zhotovovania diela zmluvné strany nedohodnú na odovzdaní a prevzatí niektorých častí diela samostatne.</w:t>
      </w:r>
    </w:p>
    <w:p w14:paraId="484375B7" w14:textId="77777777" w:rsidR="00D50DCB" w:rsidRDefault="00D50DCB" w:rsidP="006B4911">
      <w:pPr>
        <w:tabs>
          <w:tab w:val="num" w:pos="567"/>
        </w:tabs>
        <w:ind w:left="567" w:hanging="567"/>
        <w:jc w:val="both"/>
        <w:rPr>
          <w:color w:val="000000"/>
          <w:sz w:val="24"/>
          <w:szCs w:val="24"/>
          <w:lang w:eastAsia="sk-SK"/>
        </w:rPr>
      </w:pPr>
    </w:p>
    <w:p w14:paraId="5F07C54B" w14:textId="77777777" w:rsidR="004B4DA8" w:rsidRPr="003E636F" w:rsidRDefault="004B4DA8" w:rsidP="006B4911">
      <w:pPr>
        <w:numPr>
          <w:ilvl w:val="0"/>
          <w:numId w:val="8"/>
        </w:numPr>
        <w:tabs>
          <w:tab w:val="clear" w:pos="360"/>
          <w:tab w:val="num" w:pos="567"/>
        </w:tabs>
        <w:ind w:left="567" w:hanging="567"/>
        <w:jc w:val="both"/>
        <w:rPr>
          <w:color w:val="000000"/>
          <w:sz w:val="24"/>
          <w:szCs w:val="24"/>
          <w:lang w:eastAsia="sk-SK"/>
        </w:rPr>
      </w:pPr>
      <w:r w:rsidRPr="003E636F">
        <w:rPr>
          <w:color w:val="000000"/>
          <w:sz w:val="24"/>
          <w:szCs w:val="24"/>
          <w:lang w:eastAsia="sk-SK"/>
        </w:rPr>
        <w:t xml:space="preserve">Zhotoviteľ môže dielo vykonať </w:t>
      </w:r>
      <w:r w:rsidR="00DC1703" w:rsidRPr="003E636F">
        <w:rPr>
          <w:color w:val="000000"/>
          <w:sz w:val="24"/>
          <w:szCs w:val="24"/>
          <w:lang w:eastAsia="sk-SK"/>
        </w:rPr>
        <w:t xml:space="preserve">v súlade s podmienkami zmluvy </w:t>
      </w:r>
      <w:r w:rsidRPr="003E636F">
        <w:rPr>
          <w:color w:val="000000"/>
          <w:sz w:val="24"/>
          <w:szCs w:val="24"/>
          <w:lang w:eastAsia="sk-SK"/>
        </w:rPr>
        <w:t xml:space="preserve">ešte pred dojednaným časom </w:t>
      </w:r>
      <w:r w:rsidR="00DC1703" w:rsidRPr="003E636F">
        <w:rPr>
          <w:color w:val="000000"/>
          <w:sz w:val="24"/>
          <w:szCs w:val="24"/>
          <w:lang w:eastAsia="sk-SK"/>
        </w:rPr>
        <w:t xml:space="preserve">plnenia </w:t>
      </w:r>
      <w:r w:rsidRPr="003E636F">
        <w:rPr>
          <w:color w:val="000000"/>
          <w:sz w:val="24"/>
          <w:szCs w:val="24"/>
          <w:lang w:eastAsia="sk-SK"/>
        </w:rPr>
        <w:t>a</w:t>
      </w:r>
      <w:r w:rsidR="00DC1703" w:rsidRPr="003E636F">
        <w:rPr>
          <w:color w:val="000000"/>
          <w:sz w:val="24"/>
          <w:szCs w:val="24"/>
          <w:lang w:eastAsia="sk-SK"/>
        </w:rPr>
        <w:t xml:space="preserve"> riadne dokončené dielo </w:t>
      </w:r>
      <w:r w:rsidRPr="003E636F">
        <w:rPr>
          <w:color w:val="000000"/>
          <w:sz w:val="24"/>
          <w:szCs w:val="24"/>
          <w:lang w:eastAsia="sk-SK"/>
        </w:rPr>
        <w:t>odovzdať objednávateľovi v skoršom termíne. Objednávateľ je povinný ponúknuté dokončené dielo prevziať.</w:t>
      </w:r>
    </w:p>
    <w:p w14:paraId="0CAFEEE9" w14:textId="41589B81" w:rsidR="002777A2" w:rsidRDefault="00A34FBA" w:rsidP="00A34FBA">
      <w:pPr>
        <w:pStyle w:val="Zkladntext2"/>
      </w:pPr>
      <w:r>
        <w:t xml:space="preserve">                                                           </w:t>
      </w:r>
    </w:p>
    <w:p w14:paraId="36E2A572" w14:textId="77777777" w:rsidR="00A34FBA" w:rsidRDefault="00A34FBA" w:rsidP="00A34FBA">
      <w:pPr>
        <w:pStyle w:val="Nadpis2"/>
        <w:numPr>
          <w:ilvl w:val="0"/>
          <w:numId w:val="4"/>
        </w:numPr>
      </w:pPr>
      <w:r>
        <w:t xml:space="preserve">ČAS </w:t>
      </w:r>
      <w:r w:rsidR="00561A95">
        <w:t>A MIESTO</w:t>
      </w:r>
      <w:r>
        <w:t xml:space="preserve"> PLNENIA</w:t>
      </w:r>
    </w:p>
    <w:p w14:paraId="2FF1DB16" w14:textId="77777777" w:rsidR="00614474" w:rsidRPr="00614474" w:rsidRDefault="00614474" w:rsidP="00614474"/>
    <w:p w14:paraId="6C6E9835" w14:textId="77777777" w:rsidR="00A34FBA" w:rsidRPr="006B7BA3" w:rsidRDefault="00A34FBA" w:rsidP="00A34FBA"/>
    <w:p w14:paraId="69D21273" w14:textId="77777777" w:rsidR="00D50DCB" w:rsidRDefault="00561A95" w:rsidP="0085555F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4"/>
        </w:rPr>
      </w:pPr>
      <w:r>
        <w:rPr>
          <w:sz w:val="24"/>
        </w:rPr>
        <w:t>Termín začatia zhotovovania diela: od účinnosti zmluvy</w:t>
      </w:r>
    </w:p>
    <w:p w14:paraId="3B1AC6E1" w14:textId="77777777" w:rsidR="00D50DCB" w:rsidRPr="00D50DCB" w:rsidRDefault="00D50DCB" w:rsidP="0085555F">
      <w:pPr>
        <w:tabs>
          <w:tab w:val="num" w:pos="284"/>
        </w:tabs>
        <w:ind w:left="360" w:hanging="360"/>
        <w:rPr>
          <w:sz w:val="24"/>
        </w:rPr>
      </w:pPr>
    </w:p>
    <w:p w14:paraId="0D4C7E4F" w14:textId="11045801" w:rsidR="00A34FBA" w:rsidRPr="002777A2" w:rsidRDefault="00561A95" w:rsidP="0085555F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4"/>
        </w:rPr>
      </w:pPr>
      <w:r w:rsidRPr="002777A2">
        <w:rPr>
          <w:sz w:val="24"/>
        </w:rPr>
        <w:t>Termín ukončenia a odovzdania diela:</w:t>
      </w:r>
      <w:r w:rsidR="00487D42" w:rsidRPr="002777A2">
        <w:rPr>
          <w:sz w:val="24"/>
        </w:rPr>
        <w:t xml:space="preserve"> </w:t>
      </w:r>
      <w:r w:rsidR="00D408CD" w:rsidRPr="00713725">
        <w:rPr>
          <w:b/>
          <w:sz w:val="24"/>
        </w:rPr>
        <w:t>27</w:t>
      </w:r>
      <w:r w:rsidR="00401A19" w:rsidRPr="00713725">
        <w:rPr>
          <w:b/>
          <w:sz w:val="24"/>
        </w:rPr>
        <w:t>.</w:t>
      </w:r>
      <w:r w:rsidR="00713725">
        <w:rPr>
          <w:b/>
          <w:sz w:val="24"/>
        </w:rPr>
        <w:t xml:space="preserve"> </w:t>
      </w:r>
      <w:r w:rsidR="00D408CD" w:rsidRPr="00713725">
        <w:rPr>
          <w:b/>
          <w:sz w:val="24"/>
        </w:rPr>
        <w:t>5</w:t>
      </w:r>
      <w:r w:rsidR="00401A19" w:rsidRPr="00713725">
        <w:rPr>
          <w:b/>
          <w:sz w:val="24"/>
        </w:rPr>
        <w:t>.</w:t>
      </w:r>
      <w:r w:rsidR="00713725">
        <w:rPr>
          <w:b/>
          <w:sz w:val="24"/>
        </w:rPr>
        <w:t xml:space="preserve"> </w:t>
      </w:r>
      <w:r w:rsidR="00401A19" w:rsidRPr="00713725">
        <w:rPr>
          <w:b/>
          <w:sz w:val="24"/>
        </w:rPr>
        <w:t>2022</w:t>
      </w:r>
    </w:p>
    <w:p w14:paraId="4A9644A3" w14:textId="77777777" w:rsidR="00D50DCB" w:rsidRDefault="00D50DCB" w:rsidP="0085555F">
      <w:pPr>
        <w:tabs>
          <w:tab w:val="num" w:pos="284"/>
        </w:tabs>
        <w:ind w:left="567" w:hanging="425"/>
        <w:rPr>
          <w:sz w:val="24"/>
        </w:rPr>
      </w:pPr>
    </w:p>
    <w:p w14:paraId="01D3F3F1" w14:textId="29B67A78" w:rsidR="00561A95" w:rsidRDefault="00561A95" w:rsidP="0085555F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4"/>
        </w:rPr>
      </w:pPr>
      <w:r>
        <w:rPr>
          <w:sz w:val="24"/>
        </w:rPr>
        <w:t xml:space="preserve">Miestom </w:t>
      </w:r>
      <w:r w:rsidR="00616FFB">
        <w:rPr>
          <w:sz w:val="24"/>
        </w:rPr>
        <w:t>odovzdania diela je</w:t>
      </w:r>
      <w:r w:rsidR="009658C8">
        <w:rPr>
          <w:sz w:val="24"/>
        </w:rPr>
        <w:t xml:space="preserve"> VÚVH, Nábr</w:t>
      </w:r>
      <w:r w:rsidR="00713725">
        <w:rPr>
          <w:sz w:val="24"/>
        </w:rPr>
        <w:t>ežie</w:t>
      </w:r>
      <w:r w:rsidR="009658C8">
        <w:rPr>
          <w:sz w:val="24"/>
        </w:rPr>
        <w:t xml:space="preserve"> </w:t>
      </w:r>
      <w:proofErr w:type="spellStart"/>
      <w:r w:rsidR="009658C8">
        <w:rPr>
          <w:sz w:val="24"/>
        </w:rPr>
        <w:t>arm</w:t>
      </w:r>
      <w:proofErr w:type="spellEnd"/>
      <w:r w:rsidR="009658C8">
        <w:rPr>
          <w:sz w:val="24"/>
        </w:rPr>
        <w:t xml:space="preserve">. gen. L. Svobodu 5, </w:t>
      </w:r>
      <w:r w:rsidR="009658C8" w:rsidRPr="009658C8">
        <w:rPr>
          <w:sz w:val="24"/>
        </w:rPr>
        <w:t>812 49  Bratislava 1</w:t>
      </w:r>
      <w:r w:rsidR="00C17554" w:rsidRPr="00C17554">
        <w:rPr>
          <w:sz w:val="24"/>
        </w:rPr>
        <w:t>.</w:t>
      </w:r>
    </w:p>
    <w:p w14:paraId="3B42060B" w14:textId="76D1D25D" w:rsidR="00A34FBA" w:rsidRDefault="00A34FBA" w:rsidP="0085555F">
      <w:pPr>
        <w:tabs>
          <w:tab w:val="num" w:pos="426"/>
        </w:tabs>
        <w:ind w:hanging="567"/>
        <w:jc w:val="center"/>
        <w:rPr>
          <w:b/>
          <w:sz w:val="28"/>
        </w:rPr>
      </w:pPr>
    </w:p>
    <w:p w14:paraId="17D86B28" w14:textId="77777777" w:rsidR="002777A2" w:rsidRDefault="002777A2" w:rsidP="00A34FBA">
      <w:pPr>
        <w:jc w:val="center"/>
        <w:rPr>
          <w:b/>
          <w:sz w:val="28"/>
        </w:rPr>
      </w:pPr>
    </w:p>
    <w:p w14:paraId="6EEEB541" w14:textId="77777777" w:rsidR="00A34FBA" w:rsidRDefault="00A34FBA" w:rsidP="00A34FBA">
      <w:pPr>
        <w:jc w:val="center"/>
        <w:rPr>
          <w:b/>
          <w:sz w:val="28"/>
        </w:rPr>
      </w:pPr>
      <w:r>
        <w:rPr>
          <w:b/>
          <w:sz w:val="28"/>
        </w:rPr>
        <w:t>IV.  CENA  PREDMETU ZMLUVY</w:t>
      </w:r>
    </w:p>
    <w:p w14:paraId="56AC669D" w14:textId="77777777" w:rsidR="00A34FBA" w:rsidRDefault="00A34FBA" w:rsidP="00A34FBA">
      <w:pPr>
        <w:rPr>
          <w:sz w:val="24"/>
        </w:rPr>
      </w:pPr>
    </w:p>
    <w:p w14:paraId="2EE9735F" w14:textId="77777777" w:rsidR="00A34FBA" w:rsidRDefault="00A34FBA" w:rsidP="00A34FBA">
      <w:pPr>
        <w:jc w:val="both"/>
        <w:rPr>
          <w:sz w:val="24"/>
        </w:rPr>
      </w:pPr>
      <w:r>
        <w:rPr>
          <w:sz w:val="24"/>
        </w:rPr>
        <w:t xml:space="preserve">Cena </w:t>
      </w:r>
      <w:r w:rsidR="00616FFB">
        <w:rPr>
          <w:sz w:val="24"/>
        </w:rPr>
        <w:t>vykonaného diela</w:t>
      </w:r>
      <w:r>
        <w:rPr>
          <w:sz w:val="24"/>
        </w:rPr>
        <w:t xml:space="preserve"> sa dojednáva dohodou v zmysle Zákona  NR SR č. 18/1996 Z. z. o cenách  v znení neskorších predpisov vrátane DPH na:</w:t>
      </w:r>
    </w:p>
    <w:p w14:paraId="4CFBD149" w14:textId="77777777" w:rsidR="00A34FBA" w:rsidRDefault="00A34FBA" w:rsidP="00A34FBA">
      <w:pPr>
        <w:rPr>
          <w:b/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</w:p>
    <w:p w14:paraId="7398CC30" w14:textId="77777777" w:rsidR="00A34FBA" w:rsidRDefault="00A34FBA" w:rsidP="00A34FBA">
      <w:pPr>
        <w:rPr>
          <w:sz w:val="24"/>
        </w:rPr>
      </w:pPr>
      <w:r>
        <w:rPr>
          <w:sz w:val="24"/>
        </w:rPr>
        <w:t xml:space="preserve">Cena bez  DPH:        </w:t>
      </w:r>
      <w:r w:rsidR="0051065F">
        <w:rPr>
          <w:sz w:val="24"/>
        </w:rPr>
        <w:t xml:space="preserve">                            ,-  EUR</w:t>
      </w:r>
    </w:p>
    <w:p w14:paraId="47DE3224" w14:textId="77777777" w:rsidR="00A34FBA" w:rsidRDefault="00614474" w:rsidP="00A34FBA">
      <w:pPr>
        <w:rPr>
          <w:sz w:val="24"/>
        </w:rPr>
      </w:pPr>
      <w:r>
        <w:rPr>
          <w:sz w:val="24"/>
        </w:rPr>
        <w:t>20</w:t>
      </w:r>
      <w:r w:rsidR="00A34FBA">
        <w:rPr>
          <w:sz w:val="24"/>
        </w:rPr>
        <w:t xml:space="preserve">% DPH:                </w:t>
      </w:r>
      <w:r w:rsidR="0051065F">
        <w:rPr>
          <w:sz w:val="24"/>
        </w:rPr>
        <w:t xml:space="preserve">                            ,-  EUR</w:t>
      </w:r>
    </w:p>
    <w:p w14:paraId="32366DB7" w14:textId="77777777" w:rsidR="00A34FBA" w:rsidRDefault="00A34FBA" w:rsidP="00A34FBA">
      <w:pPr>
        <w:rPr>
          <w:sz w:val="24"/>
        </w:rPr>
      </w:pPr>
      <w:r>
        <w:rPr>
          <w:sz w:val="24"/>
        </w:rPr>
        <w:t xml:space="preserve">Cena s DPH:             </w:t>
      </w:r>
      <w:r w:rsidR="0051065F">
        <w:rPr>
          <w:sz w:val="24"/>
        </w:rPr>
        <w:t xml:space="preserve">                            ,-  EUR</w:t>
      </w:r>
      <w:r>
        <w:rPr>
          <w:sz w:val="24"/>
        </w:rPr>
        <w:t xml:space="preserve">              </w:t>
      </w:r>
    </w:p>
    <w:p w14:paraId="6D1BC8C3" w14:textId="77777777" w:rsidR="0051065F" w:rsidRDefault="0051065F" w:rsidP="00A34FBA">
      <w:pPr>
        <w:rPr>
          <w:sz w:val="24"/>
        </w:rPr>
      </w:pPr>
    </w:p>
    <w:p w14:paraId="5DF1E563" w14:textId="1DEABF4D" w:rsidR="00A34FBA" w:rsidRDefault="00A34FBA" w:rsidP="00A34FBA">
      <w:pPr>
        <w:rPr>
          <w:sz w:val="24"/>
        </w:rPr>
      </w:pPr>
      <w:r>
        <w:rPr>
          <w:sz w:val="24"/>
        </w:rPr>
        <w:t>sl</w:t>
      </w:r>
      <w:r w:rsidR="009B20D6">
        <w:rPr>
          <w:sz w:val="24"/>
        </w:rPr>
        <w:t>ovom: .........................</w:t>
      </w:r>
      <w:r w:rsidR="00713725">
        <w:rPr>
          <w:sz w:val="24"/>
        </w:rPr>
        <w:t>.................</w:t>
      </w:r>
      <w:r w:rsidR="009B20D6">
        <w:rPr>
          <w:sz w:val="24"/>
        </w:rPr>
        <w:t>EUR</w:t>
      </w:r>
      <w:r>
        <w:rPr>
          <w:sz w:val="24"/>
        </w:rPr>
        <w:t xml:space="preserve"> s DPH</w:t>
      </w:r>
    </w:p>
    <w:p w14:paraId="460F3B0A" w14:textId="77777777" w:rsidR="00A34FBA" w:rsidRPr="000D2274" w:rsidRDefault="00A34FBA" w:rsidP="008A0484">
      <w:pPr>
        <w:pStyle w:val="Zkladntext"/>
        <w:rPr>
          <w:i/>
          <w:color w:val="FF0000"/>
        </w:rPr>
      </w:pPr>
      <w:r w:rsidRPr="000D2274">
        <w:rPr>
          <w:i/>
          <w:color w:val="FF0000"/>
          <w:highlight w:val="cyan"/>
        </w:rPr>
        <w:t xml:space="preserve">/ </w:t>
      </w:r>
      <w:r w:rsidR="00BC622A" w:rsidRPr="000D2274">
        <w:rPr>
          <w:i/>
          <w:color w:val="FF0000"/>
          <w:szCs w:val="24"/>
          <w:highlight w:val="cyan"/>
        </w:rPr>
        <w:t xml:space="preserve">doplní uchádzač- </w:t>
      </w:r>
      <w:r w:rsidR="00070851" w:rsidRPr="000D2274">
        <w:rPr>
          <w:i/>
          <w:color w:val="FF0000"/>
          <w:highlight w:val="cyan"/>
        </w:rPr>
        <w:t xml:space="preserve"> </w:t>
      </w:r>
      <w:r w:rsidRPr="000D2274">
        <w:rPr>
          <w:i/>
          <w:color w:val="FF0000"/>
          <w:highlight w:val="cyan"/>
        </w:rPr>
        <w:t>cenová kalkulácia - príloha č. 2, tvorí neod</w:t>
      </w:r>
      <w:r w:rsidR="00D50DCB" w:rsidRPr="000D2274">
        <w:rPr>
          <w:i/>
          <w:color w:val="FF0000"/>
          <w:highlight w:val="cyan"/>
        </w:rPr>
        <w:t>deliteľnú súčasť  tejto zmluvy</w:t>
      </w:r>
      <w:r w:rsidR="002A49E2" w:rsidRPr="000D2274">
        <w:rPr>
          <w:i/>
          <w:color w:val="FF0000"/>
          <w:highlight w:val="cyan"/>
        </w:rPr>
        <w:t xml:space="preserve">, </w:t>
      </w:r>
      <w:r w:rsidR="002A49E2" w:rsidRPr="000D2274">
        <w:rPr>
          <w:i/>
          <w:color w:val="FF0000"/>
          <w:szCs w:val="24"/>
          <w:highlight w:val="cyan"/>
        </w:rPr>
        <w:t>v súlade s cenovou ponukou</w:t>
      </w:r>
      <w:r w:rsidR="002A49E2" w:rsidRPr="000D2274">
        <w:rPr>
          <w:i/>
          <w:color w:val="FF0000"/>
          <w:szCs w:val="24"/>
        </w:rPr>
        <w:t xml:space="preserve"> </w:t>
      </w:r>
      <w:r w:rsidR="00BC622A" w:rsidRPr="000D2274">
        <w:rPr>
          <w:i/>
          <w:color w:val="FF0000"/>
        </w:rPr>
        <w:t>/</w:t>
      </w:r>
    </w:p>
    <w:p w14:paraId="5158CE77" w14:textId="5A9A82C8" w:rsidR="002A49E2" w:rsidRDefault="002A49E2" w:rsidP="008A0484">
      <w:pPr>
        <w:pStyle w:val="Zkladntext"/>
      </w:pPr>
    </w:p>
    <w:p w14:paraId="56F59148" w14:textId="30AB7971" w:rsidR="00A34FBA" w:rsidRDefault="00A34FBA" w:rsidP="00A34FBA">
      <w:pPr>
        <w:jc w:val="center"/>
        <w:rPr>
          <w:b/>
          <w:sz w:val="28"/>
        </w:rPr>
      </w:pPr>
      <w:r>
        <w:rPr>
          <w:b/>
          <w:sz w:val="28"/>
        </w:rPr>
        <w:t xml:space="preserve">V.  </w:t>
      </w:r>
      <w:r w:rsidR="008E0AD9">
        <w:rPr>
          <w:b/>
          <w:sz w:val="28"/>
        </w:rPr>
        <w:t xml:space="preserve">DOJEDNANIA  </w:t>
      </w:r>
      <w:r>
        <w:rPr>
          <w:b/>
          <w:sz w:val="28"/>
        </w:rPr>
        <w:t>O FINANCOVANÍ  A</w:t>
      </w:r>
      <w:r w:rsidR="008E0AD9">
        <w:rPr>
          <w:b/>
          <w:sz w:val="28"/>
        </w:rPr>
        <w:t> </w:t>
      </w:r>
      <w:r>
        <w:rPr>
          <w:b/>
          <w:sz w:val="28"/>
        </w:rPr>
        <w:t>FA</w:t>
      </w:r>
      <w:r w:rsidR="008E0AD9">
        <w:rPr>
          <w:b/>
          <w:sz w:val="28"/>
        </w:rPr>
        <w:t>KTURÁCII</w:t>
      </w:r>
    </w:p>
    <w:p w14:paraId="4C15D0D6" w14:textId="77777777" w:rsidR="008E0AD9" w:rsidRDefault="008E0AD9" w:rsidP="00A34FBA">
      <w:pPr>
        <w:jc w:val="center"/>
        <w:rPr>
          <w:b/>
          <w:sz w:val="28"/>
        </w:rPr>
      </w:pPr>
    </w:p>
    <w:p w14:paraId="1F8E6788" w14:textId="77777777" w:rsidR="0085555F" w:rsidRPr="0085555F" w:rsidRDefault="00460C35" w:rsidP="0085555F">
      <w:pPr>
        <w:pStyle w:val="Odsekzoznamu"/>
        <w:widowControl w:val="0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</w:pPr>
      <w:r w:rsidRPr="003E636F">
        <w:rPr>
          <w:color w:val="00000A"/>
          <w:sz w:val="24"/>
          <w:szCs w:val="22"/>
          <w:lang w:eastAsia="en-US"/>
        </w:rPr>
        <w:t>Na predmet zákazky verejný obstarávateľ neposkytuje žiadne preddavky ani zálohové platby. Predmet zákazky sa bude financovať z</w:t>
      </w:r>
      <w:r w:rsidR="002777A2">
        <w:rPr>
          <w:color w:val="00000A"/>
          <w:sz w:val="24"/>
          <w:szCs w:val="22"/>
          <w:lang w:eastAsia="en-US"/>
        </w:rPr>
        <w:t xml:space="preserve"> </w:t>
      </w:r>
      <w:r w:rsidRPr="003E636F">
        <w:rPr>
          <w:color w:val="00000A"/>
          <w:sz w:val="24"/>
          <w:szCs w:val="22"/>
          <w:lang w:eastAsia="en-US"/>
        </w:rPr>
        <w:t xml:space="preserve"> projektu </w:t>
      </w:r>
      <w:r w:rsidR="00D408CD" w:rsidRPr="00D408CD">
        <w:rPr>
          <w:b/>
          <w:sz w:val="24"/>
          <w:szCs w:val="22"/>
          <w:highlight w:val="yellow"/>
        </w:rPr>
        <w:t>LIFE14 NAT/SK/001306 Obnova a manažment dunajských lužných biotopov</w:t>
      </w:r>
      <w:r w:rsidRPr="002777A2">
        <w:rPr>
          <w:sz w:val="24"/>
          <w:szCs w:val="22"/>
          <w:lang w:eastAsia="en-US"/>
        </w:rPr>
        <w:t xml:space="preserve"> </w:t>
      </w:r>
      <w:r w:rsidRPr="003E636F">
        <w:rPr>
          <w:color w:val="00000A"/>
          <w:sz w:val="24"/>
          <w:szCs w:val="22"/>
          <w:lang w:eastAsia="en-US"/>
        </w:rPr>
        <w:t xml:space="preserve">a na základe faktúry, v ktorej je dodávateľ povinný uviesť jednotlivé položky a celkovú cenu bez DPH a vrátane DPH s uvedením </w:t>
      </w:r>
      <w:r w:rsidRPr="003E636F">
        <w:rPr>
          <w:b/>
          <w:color w:val="00000A"/>
          <w:sz w:val="24"/>
          <w:szCs w:val="22"/>
          <w:lang w:eastAsia="en-US"/>
        </w:rPr>
        <w:t>názvu a čísla projektu</w:t>
      </w:r>
      <w:r w:rsidRPr="003E636F">
        <w:rPr>
          <w:color w:val="00000A"/>
          <w:sz w:val="24"/>
          <w:szCs w:val="22"/>
          <w:lang w:eastAsia="en-US"/>
        </w:rPr>
        <w:t>. Vlastná platba bude realizovaná formou bezhotovostného platobného styku</w:t>
      </w:r>
      <w:r w:rsidRPr="003E636F">
        <w:rPr>
          <w:b/>
          <w:color w:val="00000A"/>
          <w:sz w:val="24"/>
          <w:szCs w:val="22"/>
          <w:lang w:eastAsia="en-US"/>
        </w:rPr>
        <w:t>.</w:t>
      </w:r>
      <w:r w:rsidRPr="003E636F">
        <w:rPr>
          <w:color w:val="00000A"/>
          <w:sz w:val="24"/>
          <w:szCs w:val="22"/>
          <w:lang w:eastAsia="en-US"/>
        </w:rPr>
        <w:t xml:space="preserve"> Splatnosť faktúry je </w:t>
      </w:r>
      <w:r w:rsidRPr="003E636F">
        <w:rPr>
          <w:b/>
          <w:color w:val="00000A"/>
          <w:sz w:val="24"/>
          <w:szCs w:val="22"/>
          <w:lang w:eastAsia="en-US"/>
        </w:rPr>
        <w:t>60 kalendárnych dní</w:t>
      </w:r>
      <w:r w:rsidRPr="003E636F">
        <w:rPr>
          <w:color w:val="00000A"/>
          <w:sz w:val="24"/>
          <w:szCs w:val="22"/>
          <w:lang w:eastAsia="en-US"/>
        </w:rPr>
        <w:t xml:space="preserve"> odo dňa doručenia</w:t>
      </w:r>
      <w:r w:rsidR="00D408CD">
        <w:rPr>
          <w:color w:val="00000A"/>
          <w:sz w:val="24"/>
          <w:szCs w:val="22"/>
          <w:lang w:eastAsia="en-US"/>
        </w:rPr>
        <w:t xml:space="preserve"> </w:t>
      </w:r>
      <w:r w:rsidRPr="003E636F">
        <w:rPr>
          <w:color w:val="00000A"/>
          <w:sz w:val="24"/>
          <w:szCs w:val="22"/>
          <w:lang w:eastAsia="en-US"/>
        </w:rPr>
        <w:t>faktúry</w:t>
      </w:r>
      <w:r w:rsidR="007F7989" w:rsidRPr="003E636F">
        <w:rPr>
          <w:color w:val="00000A"/>
          <w:sz w:val="24"/>
          <w:szCs w:val="22"/>
          <w:lang w:eastAsia="en-US"/>
        </w:rPr>
        <w:t>.</w:t>
      </w:r>
      <w:r w:rsidRPr="003E636F">
        <w:rPr>
          <w:color w:val="00000A"/>
          <w:sz w:val="24"/>
          <w:szCs w:val="22"/>
          <w:lang w:eastAsia="en-US"/>
        </w:rPr>
        <w:t xml:space="preserve"> </w:t>
      </w:r>
    </w:p>
    <w:p w14:paraId="25D36022" w14:textId="4925DBA5" w:rsidR="00A34FBA" w:rsidRPr="003E636F" w:rsidRDefault="00A34FBA" w:rsidP="0085555F">
      <w:pPr>
        <w:pStyle w:val="Odsekzoznamu"/>
        <w:widowControl w:val="0"/>
        <w:overflowPunct/>
        <w:autoSpaceDE/>
        <w:autoSpaceDN/>
        <w:adjustRightInd/>
        <w:spacing w:line="276" w:lineRule="auto"/>
        <w:ind w:left="567"/>
        <w:textAlignment w:val="auto"/>
      </w:pPr>
    </w:p>
    <w:p w14:paraId="391BBE2F" w14:textId="77777777" w:rsidR="00A34FBA" w:rsidRPr="003E636F" w:rsidRDefault="00A34FBA" w:rsidP="006B4911">
      <w:pPr>
        <w:numPr>
          <w:ilvl w:val="0"/>
          <w:numId w:val="12"/>
        </w:numPr>
        <w:ind w:left="567" w:hanging="567"/>
        <w:jc w:val="both"/>
        <w:rPr>
          <w:sz w:val="24"/>
        </w:rPr>
      </w:pPr>
      <w:r w:rsidRPr="003E636F">
        <w:rPr>
          <w:sz w:val="24"/>
        </w:rPr>
        <w:t xml:space="preserve">Zhotoviteľovi vznikne </w:t>
      </w:r>
      <w:r w:rsidR="007F7989" w:rsidRPr="003E636F">
        <w:rPr>
          <w:sz w:val="24"/>
        </w:rPr>
        <w:t xml:space="preserve">nárok </w:t>
      </w:r>
      <w:r w:rsidRPr="003E636F">
        <w:rPr>
          <w:sz w:val="24"/>
        </w:rPr>
        <w:t xml:space="preserve"> na fakturáciu dňom nasledujúcim po dni odovzdania a inštalácie predmetu zmluvy  </w:t>
      </w:r>
      <w:r w:rsidR="00616FFB" w:rsidRPr="003E636F">
        <w:rPr>
          <w:sz w:val="24"/>
        </w:rPr>
        <w:t>objednávateľovi</w:t>
      </w:r>
      <w:r w:rsidRPr="003E636F">
        <w:rPr>
          <w:sz w:val="24"/>
        </w:rPr>
        <w:t xml:space="preserve"> na základe protokolu o prevzatí </w:t>
      </w:r>
      <w:r w:rsidR="00616FFB" w:rsidRPr="003E636F">
        <w:rPr>
          <w:sz w:val="24"/>
        </w:rPr>
        <w:t>diela</w:t>
      </w:r>
      <w:r w:rsidRPr="003E636F">
        <w:rPr>
          <w:sz w:val="24"/>
        </w:rPr>
        <w:t xml:space="preserve">  potvrdeného o</w:t>
      </w:r>
      <w:r w:rsidR="00616FFB" w:rsidRPr="003E636F">
        <w:rPr>
          <w:sz w:val="24"/>
        </w:rPr>
        <w:t>bjednávateľom</w:t>
      </w:r>
      <w:r w:rsidRPr="003E636F">
        <w:rPr>
          <w:sz w:val="24"/>
        </w:rPr>
        <w:t>.</w:t>
      </w:r>
    </w:p>
    <w:p w14:paraId="785BF600" w14:textId="77777777" w:rsidR="00460C35" w:rsidRPr="003E636F" w:rsidRDefault="00460C35" w:rsidP="00460C35">
      <w:pPr>
        <w:jc w:val="both"/>
        <w:rPr>
          <w:sz w:val="24"/>
        </w:rPr>
      </w:pPr>
    </w:p>
    <w:p w14:paraId="49B9F891" w14:textId="77501343" w:rsidR="00FA6E4D" w:rsidRPr="00C17554" w:rsidRDefault="008E0AD9" w:rsidP="00C17554">
      <w:pPr>
        <w:pStyle w:val="Odsekzoznamu"/>
        <w:numPr>
          <w:ilvl w:val="0"/>
          <w:numId w:val="12"/>
        </w:numPr>
        <w:ind w:left="567" w:hanging="567"/>
        <w:jc w:val="both"/>
        <w:rPr>
          <w:sz w:val="24"/>
        </w:rPr>
      </w:pPr>
      <w:r w:rsidRPr="003E636F">
        <w:rPr>
          <w:sz w:val="24"/>
        </w:rPr>
        <w:t>Zmluvné strany sa dohodli, že súčasťou  f</w:t>
      </w:r>
      <w:r w:rsidR="00FA6E4D" w:rsidRPr="003E636F">
        <w:rPr>
          <w:sz w:val="24"/>
        </w:rPr>
        <w:t>aktúr</w:t>
      </w:r>
      <w:r w:rsidRPr="003E636F">
        <w:rPr>
          <w:sz w:val="24"/>
        </w:rPr>
        <w:t>e</w:t>
      </w:r>
      <w:r w:rsidR="00FA6E4D" w:rsidRPr="003E636F">
        <w:rPr>
          <w:sz w:val="24"/>
        </w:rPr>
        <w:t xml:space="preserve"> bude </w:t>
      </w:r>
      <w:r w:rsidRPr="003E636F">
        <w:rPr>
          <w:sz w:val="24"/>
        </w:rPr>
        <w:t xml:space="preserve">aj </w:t>
      </w:r>
      <w:r w:rsidR="00FA6E4D" w:rsidRPr="003E636F">
        <w:rPr>
          <w:sz w:val="24"/>
        </w:rPr>
        <w:t>doklad o prevzatí predmetu zmluvy alebo jeho časti</w:t>
      </w:r>
      <w:r w:rsidR="00C17554">
        <w:rPr>
          <w:sz w:val="24"/>
        </w:rPr>
        <w:t xml:space="preserve"> </w:t>
      </w:r>
      <w:r w:rsidR="00460C35" w:rsidRPr="00C17554">
        <w:rPr>
          <w:sz w:val="24"/>
        </w:rPr>
        <w:t xml:space="preserve">a </w:t>
      </w:r>
      <w:r w:rsidR="00FA6E4D" w:rsidRPr="00C17554">
        <w:rPr>
          <w:sz w:val="24"/>
        </w:rPr>
        <w:t>zodpovedným zástupcom VÚVH, prípadne aj výslednou cenovou kalkuláciou.</w:t>
      </w:r>
    </w:p>
    <w:p w14:paraId="66A5FB79" w14:textId="77777777" w:rsidR="00FF4297" w:rsidRDefault="00FF4297" w:rsidP="00A34FBA">
      <w:pPr>
        <w:rPr>
          <w:sz w:val="24"/>
        </w:rPr>
      </w:pPr>
    </w:p>
    <w:p w14:paraId="3002003D" w14:textId="647A5AF1" w:rsidR="00A34FBA" w:rsidRDefault="00A34FBA" w:rsidP="00A34FBA">
      <w:pPr>
        <w:ind w:left="1080"/>
        <w:jc w:val="center"/>
        <w:rPr>
          <w:b/>
          <w:sz w:val="28"/>
        </w:rPr>
      </w:pPr>
      <w:r>
        <w:rPr>
          <w:b/>
          <w:sz w:val="28"/>
        </w:rPr>
        <w:t>VI.  SP</w:t>
      </w:r>
      <w:r>
        <w:rPr>
          <w:b/>
          <w:sz w:val="28"/>
        </w:rPr>
        <w:sym w:font="Times New Roman" w:char="00D4"/>
      </w:r>
      <w:r>
        <w:rPr>
          <w:b/>
          <w:sz w:val="28"/>
        </w:rPr>
        <w:t>SOB  ODOVZDÁVANIA A PREBERANIA</w:t>
      </w:r>
    </w:p>
    <w:p w14:paraId="57CFEEA3" w14:textId="77777777" w:rsidR="00A34FBA" w:rsidRDefault="00A34FBA" w:rsidP="00D50DCB">
      <w:pPr>
        <w:rPr>
          <w:b/>
          <w:sz w:val="28"/>
        </w:rPr>
      </w:pPr>
    </w:p>
    <w:p w14:paraId="5F02D22F" w14:textId="5FBA2D0E" w:rsidR="00A34FBA" w:rsidRDefault="00D70C3D" w:rsidP="00BA1A1B">
      <w:pPr>
        <w:jc w:val="both"/>
        <w:rPr>
          <w:sz w:val="24"/>
        </w:rPr>
      </w:pPr>
      <w:r>
        <w:rPr>
          <w:sz w:val="24"/>
        </w:rPr>
        <w:t>Odovzdanie a p</w:t>
      </w:r>
      <w:r w:rsidRPr="00CC5E97">
        <w:rPr>
          <w:sz w:val="24"/>
        </w:rPr>
        <w:t>rebranie predmetu zmluvy sa uskutoční na základe protokolu o odovzdaní a prevzatí predmetu zmluvy</w:t>
      </w:r>
      <w:r>
        <w:rPr>
          <w:sz w:val="24"/>
        </w:rPr>
        <w:t>, potvrdeného</w:t>
      </w:r>
      <w:r w:rsidRPr="00CC5E97">
        <w:rPr>
          <w:sz w:val="24"/>
        </w:rPr>
        <w:t xml:space="preserve"> zodpovednými zástupcami oboch zmluvných strán.</w:t>
      </w:r>
      <w:r w:rsidR="00C17554" w:rsidRPr="00C17554">
        <w:t xml:space="preserve"> </w:t>
      </w:r>
      <w:r w:rsidR="00C17554" w:rsidRPr="00C17554">
        <w:rPr>
          <w:sz w:val="24"/>
        </w:rPr>
        <w:t xml:space="preserve">Zhotoviteľ pri odovzdávaní </w:t>
      </w:r>
      <w:r w:rsidR="00C17554" w:rsidRPr="00713725">
        <w:rPr>
          <w:sz w:val="24"/>
        </w:rPr>
        <w:t>preukáže funkčnosť zariadení, správnosť meraných údajov a ich zasielanie na webový server. Zhotoviteľ vykoná zaškolenie odborného personálu VÚVH na obsluhu a ú</w:t>
      </w:r>
      <w:r w:rsidR="00DB4AE8" w:rsidRPr="00713725">
        <w:rPr>
          <w:sz w:val="24"/>
        </w:rPr>
        <w:t>držbu zariadení a</w:t>
      </w:r>
      <w:r w:rsidR="00D408CD" w:rsidRPr="00713725">
        <w:rPr>
          <w:sz w:val="24"/>
        </w:rPr>
        <w:t xml:space="preserve"> mobilnej </w:t>
      </w:r>
      <w:r w:rsidR="00DB4AE8" w:rsidRPr="00713725">
        <w:rPr>
          <w:sz w:val="24"/>
        </w:rPr>
        <w:t>aplikácie</w:t>
      </w:r>
      <w:r w:rsidR="00C17554" w:rsidRPr="00713725">
        <w:rPr>
          <w:sz w:val="24"/>
        </w:rPr>
        <w:t>.</w:t>
      </w:r>
    </w:p>
    <w:p w14:paraId="33B2B2A9" w14:textId="77777777" w:rsidR="00FF4297" w:rsidRDefault="00FF4297" w:rsidP="00A34FBA">
      <w:pPr>
        <w:ind w:left="360"/>
        <w:jc w:val="both"/>
        <w:rPr>
          <w:sz w:val="24"/>
        </w:rPr>
      </w:pPr>
    </w:p>
    <w:p w14:paraId="4190F809" w14:textId="3508A5BC" w:rsidR="00A34FBA" w:rsidRDefault="00A34FBA" w:rsidP="00A34FB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 ZÁRUČNÁ DOBA, ZODPOVEDNOSŤ ZA</w:t>
      </w:r>
      <w:r w:rsidR="00BA1A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VADY</w:t>
      </w:r>
    </w:p>
    <w:p w14:paraId="7188360D" w14:textId="77777777" w:rsidR="00856C6F" w:rsidRDefault="00856C6F" w:rsidP="00A34FBA">
      <w:pPr>
        <w:ind w:left="360"/>
        <w:jc w:val="center"/>
        <w:rPr>
          <w:b/>
          <w:sz w:val="28"/>
          <w:szCs w:val="28"/>
        </w:rPr>
      </w:pPr>
    </w:p>
    <w:p w14:paraId="118E8730" w14:textId="6C5E6CD2" w:rsidR="00856C6F" w:rsidRPr="00856C6F" w:rsidRDefault="00856C6F" w:rsidP="006B4911">
      <w:pPr>
        <w:numPr>
          <w:ilvl w:val="0"/>
          <w:numId w:val="5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4"/>
          <w:szCs w:val="24"/>
          <w:lang w:eastAsia="sk-SK"/>
        </w:rPr>
      </w:pPr>
      <w:r w:rsidRPr="00856C6F">
        <w:rPr>
          <w:color w:val="000000"/>
          <w:sz w:val="24"/>
          <w:szCs w:val="24"/>
          <w:lang w:eastAsia="sk-SK"/>
        </w:rPr>
        <w:t>Zhotoviteľ zodpovedá za to, že predmet tejto zmluvy bude zhotovený podľa podmienok tejto zmluvy a že počas záručnej doby bude mať vlastnosti dohodnuté v tejto zmluve.</w:t>
      </w:r>
      <w:r w:rsidR="006B4911">
        <w:rPr>
          <w:color w:val="000000"/>
          <w:sz w:val="24"/>
          <w:szCs w:val="24"/>
          <w:lang w:eastAsia="sk-SK"/>
        </w:rPr>
        <w:br/>
      </w:r>
    </w:p>
    <w:p w14:paraId="21D76A0B" w14:textId="15C79637" w:rsidR="00856C6F" w:rsidRPr="00856C6F" w:rsidRDefault="00856C6F" w:rsidP="006B4911">
      <w:pPr>
        <w:numPr>
          <w:ilvl w:val="0"/>
          <w:numId w:val="5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4"/>
          <w:szCs w:val="24"/>
          <w:lang w:eastAsia="sk-SK"/>
        </w:rPr>
      </w:pPr>
      <w:r w:rsidRPr="00856C6F">
        <w:rPr>
          <w:color w:val="000000"/>
          <w:sz w:val="24"/>
          <w:szCs w:val="24"/>
          <w:lang w:eastAsia="sk-SK"/>
        </w:rPr>
        <w:t xml:space="preserve">Zhotoviteľ zodpovedá za </w:t>
      </w:r>
      <w:r w:rsidR="008E0AD9">
        <w:rPr>
          <w:color w:val="000000"/>
          <w:sz w:val="24"/>
          <w:szCs w:val="24"/>
          <w:lang w:eastAsia="sk-SK"/>
        </w:rPr>
        <w:t xml:space="preserve">vady, </w:t>
      </w:r>
      <w:r w:rsidRPr="00856C6F">
        <w:rPr>
          <w:color w:val="000000"/>
          <w:sz w:val="24"/>
          <w:szCs w:val="24"/>
          <w:lang w:eastAsia="sk-SK"/>
        </w:rPr>
        <w:t xml:space="preserve">nedostatky, ktoré má </w:t>
      </w:r>
      <w:r w:rsidR="008E0AD9">
        <w:rPr>
          <w:color w:val="000000"/>
          <w:sz w:val="24"/>
          <w:szCs w:val="24"/>
          <w:lang w:eastAsia="sk-SK"/>
        </w:rPr>
        <w:t>dielo (</w:t>
      </w:r>
      <w:r w:rsidRPr="00856C6F">
        <w:rPr>
          <w:color w:val="000000"/>
          <w:sz w:val="24"/>
          <w:szCs w:val="24"/>
          <w:lang w:eastAsia="sk-SK"/>
        </w:rPr>
        <w:t xml:space="preserve">predmet </w:t>
      </w:r>
      <w:r w:rsidR="008E0AD9">
        <w:rPr>
          <w:color w:val="000000"/>
          <w:sz w:val="24"/>
          <w:szCs w:val="24"/>
          <w:lang w:eastAsia="sk-SK"/>
        </w:rPr>
        <w:t xml:space="preserve">tejto zmluvy) </w:t>
      </w:r>
      <w:r w:rsidRPr="00856C6F">
        <w:rPr>
          <w:color w:val="000000"/>
          <w:sz w:val="24"/>
          <w:szCs w:val="24"/>
          <w:lang w:eastAsia="sk-SK"/>
        </w:rPr>
        <w:t>v čase jeho odovzdania   objednávateľovi. Za vady, ktoré sa prejavili po odovzdaní diela zodpovedá iba vtedy, ak boli spôsobené porušením jeho povinností</w:t>
      </w:r>
      <w:r w:rsidR="008E0AD9">
        <w:rPr>
          <w:color w:val="000000"/>
          <w:sz w:val="24"/>
          <w:szCs w:val="24"/>
          <w:lang w:eastAsia="sk-SK"/>
        </w:rPr>
        <w:t>, alebo v prípade, že možno predpokladať, že tieto vady malo dielo v čase jeho odovzdania objednávateľovi.</w:t>
      </w:r>
    </w:p>
    <w:p w14:paraId="600BE7C2" w14:textId="77777777" w:rsidR="00856C6F" w:rsidRPr="00856C6F" w:rsidRDefault="00856C6F" w:rsidP="00856C6F">
      <w:pPr>
        <w:overflowPunct/>
        <w:autoSpaceDE/>
        <w:autoSpaceDN/>
        <w:adjustRightInd/>
        <w:ind w:firstLine="420"/>
        <w:jc w:val="both"/>
        <w:textAlignment w:val="auto"/>
        <w:rPr>
          <w:color w:val="000000"/>
          <w:sz w:val="24"/>
          <w:szCs w:val="24"/>
          <w:lang w:eastAsia="sk-SK"/>
        </w:rPr>
      </w:pPr>
    </w:p>
    <w:p w14:paraId="43C6ED6B" w14:textId="77777777" w:rsidR="00856C6F" w:rsidRPr="00856C6F" w:rsidRDefault="00856C6F" w:rsidP="006B4911">
      <w:pPr>
        <w:numPr>
          <w:ilvl w:val="0"/>
          <w:numId w:val="5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4"/>
          <w:szCs w:val="24"/>
          <w:lang w:eastAsia="sk-SK"/>
        </w:rPr>
      </w:pPr>
      <w:r w:rsidRPr="00856C6F">
        <w:rPr>
          <w:color w:val="000000"/>
          <w:sz w:val="24"/>
          <w:szCs w:val="24"/>
          <w:lang w:eastAsia="sk-SK"/>
        </w:rPr>
        <w:t>Vadou diela sa rozumie odchýlka v kvalite, rozsahu a parametroch diela stanovených projektovou dokumentáciou, touto zmluvou, technickými normami, predpismi ako aj usmerneniami a požiadavkami objednávateľa.   </w:t>
      </w:r>
    </w:p>
    <w:p w14:paraId="418F09F2" w14:textId="77777777" w:rsidR="00856C6F" w:rsidRPr="00856C6F" w:rsidRDefault="00856C6F" w:rsidP="00856C6F">
      <w:pPr>
        <w:overflowPunct/>
        <w:autoSpaceDE/>
        <w:autoSpaceDN/>
        <w:adjustRightInd/>
        <w:ind w:firstLine="60"/>
        <w:jc w:val="both"/>
        <w:textAlignment w:val="auto"/>
        <w:rPr>
          <w:color w:val="000000"/>
          <w:sz w:val="24"/>
          <w:szCs w:val="24"/>
          <w:lang w:eastAsia="sk-SK"/>
        </w:rPr>
      </w:pPr>
    </w:p>
    <w:p w14:paraId="277D6E38" w14:textId="3C0B03F3" w:rsidR="00856C6F" w:rsidRPr="00856C6F" w:rsidRDefault="00856C6F" w:rsidP="00713725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4"/>
          <w:szCs w:val="24"/>
          <w:lang w:eastAsia="sk-SK"/>
        </w:rPr>
      </w:pPr>
      <w:r w:rsidRPr="00856C6F">
        <w:rPr>
          <w:color w:val="000000"/>
          <w:sz w:val="24"/>
          <w:szCs w:val="24"/>
          <w:lang w:eastAsia="sk-SK"/>
        </w:rPr>
        <w:t xml:space="preserve">Zmluvné strany sa dohodli na záručnej dobe pre dielo </w:t>
      </w:r>
      <w:r w:rsidR="00C17554" w:rsidRPr="00C17554">
        <w:rPr>
          <w:b/>
          <w:sz w:val="24"/>
          <w:szCs w:val="24"/>
          <w:lang w:eastAsia="sk-SK"/>
        </w:rPr>
        <w:t>min. 24</w:t>
      </w:r>
      <w:r w:rsidRPr="00C17554">
        <w:rPr>
          <w:sz w:val="24"/>
          <w:szCs w:val="24"/>
          <w:lang w:eastAsia="sk-SK"/>
        </w:rPr>
        <w:t xml:space="preserve"> </w:t>
      </w:r>
      <w:r>
        <w:rPr>
          <w:color w:val="000000"/>
          <w:sz w:val="24"/>
          <w:szCs w:val="24"/>
          <w:lang w:eastAsia="sk-SK"/>
        </w:rPr>
        <w:t>mesiacov</w:t>
      </w:r>
      <w:r w:rsidRPr="00856C6F">
        <w:rPr>
          <w:color w:val="000000"/>
          <w:sz w:val="24"/>
          <w:szCs w:val="24"/>
          <w:lang w:eastAsia="sk-SK"/>
        </w:rPr>
        <w:t>, ktorá  začína plynúť  odo dňa odovzdania a prevzatia diela objednávateľom, okrem dodávok kde záručnú dobu určil výrobca inak.</w:t>
      </w:r>
    </w:p>
    <w:p w14:paraId="11FA2400" w14:textId="77777777" w:rsidR="00856C6F" w:rsidRPr="00856C6F" w:rsidRDefault="00856C6F" w:rsidP="002777A2">
      <w:pPr>
        <w:overflowPunct/>
        <w:autoSpaceDE/>
        <w:autoSpaceDN/>
        <w:adjustRightInd/>
        <w:ind w:left="426" w:hanging="426"/>
        <w:jc w:val="both"/>
        <w:textAlignment w:val="auto"/>
        <w:rPr>
          <w:color w:val="000000"/>
          <w:sz w:val="24"/>
          <w:szCs w:val="24"/>
          <w:lang w:eastAsia="sk-SK"/>
        </w:rPr>
      </w:pPr>
    </w:p>
    <w:p w14:paraId="4443DCAE" w14:textId="77777777" w:rsidR="00856C6F" w:rsidRPr="00856C6F" w:rsidRDefault="00856C6F" w:rsidP="00713725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4"/>
          <w:szCs w:val="24"/>
          <w:lang w:eastAsia="sk-SK"/>
        </w:rPr>
      </w:pPr>
      <w:r w:rsidRPr="00856C6F">
        <w:rPr>
          <w:color w:val="000000"/>
          <w:sz w:val="24"/>
          <w:szCs w:val="24"/>
          <w:lang w:eastAsia="sk-SK"/>
        </w:rPr>
        <w:t>Zmluvné strany sa dohodli pre prípad nedostatkov diela, že počas záručnej doby má objednávateľ právo požadovať aby zhotoviteľ vady bezplatne odstránil.</w:t>
      </w:r>
    </w:p>
    <w:p w14:paraId="7A75E064" w14:textId="77777777" w:rsidR="00856C6F" w:rsidRPr="00856C6F" w:rsidRDefault="00856C6F" w:rsidP="002777A2">
      <w:pPr>
        <w:overflowPunct/>
        <w:autoSpaceDE/>
        <w:autoSpaceDN/>
        <w:adjustRightInd/>
        <w:ind w:left="426" w:hanging="426"/>
        <w:jc w:val="both"/>
        <w:textAlignment w:val="auto"/>
        <w:rPr>
          <w:color w:val="000000"/>
          <w:sz w:val="24"/>
          <w:szCs w:val="24"/>
          <w:lang w:eastAsia="sk-SK"/>
        </w:rPr>
      </w:pPr>
    </w:p>
    <w:p w14:paraId="623F8238" w14:textId="7D7F277C" w:rsidR="00713725" w:rsidRPr="00713725" w:rsidRDefault="00856C6F" w:rsidP="0069773B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4"/>
          <w:szCs w:val="24"/>
          <w:lang w:eastAsia="sk-SK"/>
        </w:rPr>
      </w:pPr>
      <w:r w:rsidRPr="00713725">
        <w:rPr>
          <w:color w:val="000000"/>
          <w:sz w:val="24"/>
          <w:szCs w:val="24"/>
          <w:lang w:eastAsia="sk-SK"/>
        </w:rPr>
        <w:t>Zhotoviteľ je povinný reagovať na</w:t>
      </w:r>
      <w:r w:rsidR="00561A95" w:rsidRPr="00713725">
        <w:rPr>
          <w:color w:val="000000"/>
          <w:sz w:val="24"/>
          <w:szCs w:val="24"/>
          <w:lang w:eastAsia="sk-SK"/>
        </w:rPr>
        <w:t xml:space="preserve"> písomnú</w:t>
      </w:r>
      <w:r w:rsidRPr="00713725">
        <w:rPr>
          <w:color w:val="000000"/>
          <w:sz w:val="24"/>
          <w:szCs w:val="24"/>
          <w:lang w:eastAsia="sk-SK"/>
        </w:rPr>
        <w:t xml:space="preserve"> reklamáciu po jej </w:t>
      </w:r>
      <w:proofErr w:type="spellStart"/>
      <w:r w:rsidRPr="00713725">
        <w:rPr>
          <w:color w:val="000000"/>
          <w:sz w:val="24"/>
          <w:szCs w:val="24"/>
          <w:lang w:eastAsia="sk-SK"/>
        </w:rPr>
        <w:t>obdržaní</w:t>
      </w:r>
      <w:proofErr w:type="spellEnd"/>
      <w:r w:rsidRPr="00713725">
        <w:rPr>
          <w:color w:val="000000"/>
          <w:sz w:val="24"/>
          <w:szCs w:val="24"/>
          <w:lang w:eastAsia="sk-SK"/>
        </w:rPr>
        <w:t> a dohodnúť s objednávateľom spôsob a primeranú lehotu odstránenia reklamovanej vady.</w:t>
      </w:r>
    </w:p>
    <w:p w14:paraId="172E4CB9" w14:textId="6C76ADDB" w:rsidR="00856C6F" w:rsidRPr="00856C6F" w:rsidRDefault="00856C6F" w:rsidP="00713725">
      <w:pPr>
        <w:overflowPunct/>
        <w:autoSpaceDE/>
        <w:autoSpaceDN/>
        <w:adjustRightInd/>
        <w:ind w:left="567"/>
        <w:jc w:val="both"/>
        <w:textAlignment w:val="auto"/>
        <w:rPr>
          <w:color w:val="000000"/>
          <w:sz w:val="24"/>
          <w:szCs w:val="24"/>
          <w:lang w:eastAsia="sk-SK"/>
        </w:rPr>
      </w:pPr>
      <w:r w:rsidRPr="00856C6F">
        <w:rPr>
          <w:color w:val="000000"/>
          <w:sz w:val="24"/>
          <w:szCs w:val="24"/>
          <w:lang w:eastAsia="sk-SK"/>
        </w:rPr>
        <w:t>Zhotoviteľ sa zaväzuje odstrániť reklamovanú vadu v čo najkratšom technicky možnom čase.</w:t>
      </w:r>
    </w:p>
    <w:p w14:paraId="42DCBF7E" w14:textId="77777777" w:rsidR="00FF4297" w:rsidRPr="00D50DCB" w:rsidRDefault="00FF4297" w:rsidP="00EC4EA7">
      <w:pPr>
        <w:rPr>
          <w:color w:val="FF0000"/>
          <w:sz w:val="24"/>
          <w:szCs w:val="24"/>
        </w:rPr>
      </w:pPr>
    </w:p>
    <w:p w14:paraId="52D70EDF" w14:textId="77777777" w:rsidR="00A34FBA" w:rsidRDefault="00A34FBA" w:rsidP="00A34FBA">
      <w:pPr>
        <w:jc w:val="center"/>
        <w:rPr>
          <w:b/>
          <w:sz w:val="28"/>
        </w:rPr>
      </w:pPr>
      <w:r>
        <w:rPr>
          <w:b/>
          <w:sz w:val="28"/>
        </w:rPr>
        <w:t xml:space="preserve">VIII. SANKCIE </w:t>
      </w:r>
    </w:p>
    <w:p w14:paraId="1F6259A7" w14:textId="77777777" w:rsidR="00A34FBA" w:rsidRDefault="00A34FBA" w:rsidP="00A34FBA">
      <w:pPr>
        <w:pStyle w:val="Zkladntext"/>
        <w:jc w:val="both"/>
      </w:pPr>
    </w:p>
    <w:p w14:paraId="1B1630F0" w14:textId="77777777" w:rsidR="00296A7E" w:rsidRPr="00296A7E" w:rsidRDefault="00296F35" w:rsidP="00713725">
      <w:pPr>
        <w:pStyle w:val="Zkladntext"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/>
          <w:sz w:val="28"/>
        </w:rPr>
      </w:pPr>
      <w:r w:rsidRPr="00D96B1A">
        <w:t xml:space="preserve">Pri omeškaní úhrady faktúry sa určujú úroky z omeškania </w:t>
      </w:r>
      <w:r w:rsidRPr="00B1588A">
        <w:t>objednávateľovi</w:t>
      </w:r>
      <w:r w:rsidRPr="00D96B1A">
        <w:t xml:space="preserve"> </w:t>
      </w:r>
      <w:r w:rsidRPr="00296A7E">
        <w:rPr>
          <w:bCs w:val="0"/>
        </w:rPr>
        <w:t xml:space="preserve">podľa </w:t>
      </w:r>
      <w:r>
        <w:t xml:space="preserve">§ 369a </w:t>
      </w:r>
      <w:r w:rsidRPr="00B1588A">
        <w:t>Obchodného zákonníka</w:t>
      </w:r>
      <w:r>
        <w:t xml:space="preserve"> a § 1 ods. 1 </w:t>
      </w:r>
      <w:proofErr w:type="spellStart"/>
      <w:r>
        <w:t>nar</w:t>
      </w:r>
      <w:proofErr w:type="spellEnd"/>
      <w:r>
        <w:t xml:space="preserve">. vlády č. 21/2013 </w:t>
      </w:r>
      <w:proofErr w:type="spellStart"/>
      <w:r>
        <w:t>Z.z</w:t>
      </w:r>
      <w:proofErr w:type="spellEnd"/>
      <w:r>
        <w:t>.</w:t>
      </w:r>
    </w:p>
    <w:p w14:paraId="3D6035CA" w14:textId="77777777" w:rsidR="00296A7E" w:rsidRPr="00296A7E" w:rsidRDefault="00296A7E" w:rsidP="00713725">
      <w:pPr>
        <w:pStyle w:val="Zkladntext"/>
        <w:tabs>
          <w:tab w:val="num" w:pos="284"/>
        </w:tabs>
        <w:ind w:left="284"/>
        <w:jc w:val="both"/>
        <w:rPr>
          <w:b/>
          <w:sz w:val="28"/>
        </w:rPr>
      </w:pPr>
    </w:p>
    <w:p w14:paraId="2EFC4E9D" w14:textId="77777777" w:rsidR="00296A7E" w:rsidRDefault="00296A7E" w:rsidP="00713725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4"/>
        </w:rPr>
      </w:pPr>
      <w:r>
        <w:rPr>
          <w:bCs/>
          <w:sz w:val="24"/>
        </w:rPr>
        <w:t>Objednávateľ je oprávnený od zmluvy odstúpiť v prípade, že zhotoviteľ si neplní svoje povinnosti, ktoré mu vyplývajú z tejto zmluvy. Pred odstúpením od zmluvy je objednávateľ povinný písomne vyzvať zhotoviteľa, aby si splnil svoje zmluvné povinnosti. V prípade, ak si zhotoviteľ svoje zmluvné povinnosti nesplní ani v lehote 15 kalendárnych dní od doručenia výzvy, je objednávateľ oprávnený za podmienok uvedených v tejto zmluve od zmluvy odstúpiť.</w:t>
      </w:r>
    </w:p>
    <w:p w14:paraId="2060BAC6" w14:textId="77777777" w:rsidR="00296A7E" w:rsidRDefault="00296A7E" w:rsidP="00713725">
      <w:pPr>
        <w:tabs>
          <w:tab w:val="num" w:pos="284"/>
        </w:tabs>
        <w:ind w:left="284"/>
        <w:jc w:val="both"/>
        <w:rPr>
          <w:bCs/>
          <w:sz w:val="24"/>
        </w:rPr>
      </w:pPr>
    </w:p>
    <w:p w14:paraId="39E9FA53" w14:textId="2B11DE12" w:rsidR="00296A7E" w:rsidRDefault="00296A7E" w:rsidP="00713725">
      <w:pPr>
        <w:numPr>
          <w:ilvl w:val="0"/>
          <w:numId w:val="3"/>
        </w:numPr>
        <w:tabs>
          <w:tab w:val="clear" w:pos="360"/>
          <w:tab w:val="num" w:pos="567"/>
          <w:tab w:val="num" w:pos="720"/>
        </w:tabs>
        <w:ind w:left="567" w:hanging="567"/>
        <w:jc w:val="both"/>
        <w:rPr>
          <w:bCs/>
          <w:sz w:val="24"/>
        </w:rPr>
      </w:pPr>
      <w:r>
        <w:rPr>
          <w:bCs/>
          <w:sz w:val="24"/>
        </w:rPr>
        <w:t>Zhotoviteľ</w:t>
      </w:r>
      <w:r w:rsidRPr="0094283A">
        <w:rPr>
          <w:bCs/>
          <w:sz w:val="24"/>
        </w:rPr>
        <w:t xml:space="preserve"> je povinný </w:t>
      </w:r>
      <w:r>
        <w:rPr>
          <w:bCs/>
          <w:sz w:val="24"/>
        </w:rPr>
        <w:t>zaplatiť objednávateľovi zmluvnú pokutu vo výške 0,05% z </w:t>
      </w:r>
      <w:r w:rsidR="00AA4D48">
        <w:rPr>
          <w:bCs/>
          <w:sz w:val="24"/>
        </w:rPr>
        <w:t>celkovej ceny diela</w:t>
      </w:r>
      <w:r>
        <w:rPr>
          <w:bCs/>
          <w:sz w:val="24"/>
        </w:rPr>
        <w:t xml:space="preserve"> </w:t>
      </w:r>
      <w:r w:rsidR="00AA4D48">
        <w:rPr>
          <w:bCs/>
          <w:sz w:val="24"/>
        </w:rPr>
        <w:t>za každý omeškaný deň, ak práca</w:t>
      </w:r>
      <w:r>
        <w:rPr>
          <w:bCs/>
          <w:sz w:val="24"/>
        </w:rPr>
        <w:t>, ktorá je predmetom zmluvy nebude poskytnutá v dohodnutom čase, na dohodnutom mieste a v požadovanej kvalite.</w:t>
      </w:r>
    </w:p>
    <w:p w14:paraId="3750A582" w14:textId="77777777" w:rsidR="0085555F" w:rsidRDefault="0085555F" w:rsidP="0085555F">
      <w:pPr>
        <w:pStyle w:val="Odsekzoznamu"/>
        <w:rPr>
          <w:bCs/>
          <w:sz w:val="24"/>
        </w:rPr>
      </w:pPr>
    </w:p>
    <w:p w14:paraId="678112D5" w14:textId="77777777" w:rsidR="0085555F" w:rsidRPr="00D96B1A" w:rsidRDefault="0085555F" w:rsidP="0085555F">
      <w:pPr>
        <w:tabs>
          <w:tab w:val="num" w:pos="720"/>
        </w:tabs>
        <w:ind w:left="284"/>
        <w:jc w:val="both"/>
        <w:rPr>
          <w:bCs/>
          <w:sz w:val="24"/>
        </w:rPr>
      </w:pPr>
    </w:p>
    <w:p w14:paraId="6D101884" w14:textId="77777777" w:rsidR="00A34FBA" w:rsidRDefault="00A34FBA" w:rsidP="00982F6C">
      <w:pPr>
        <w:jc w:val="center"/>
        <w:rPr>
          <w:b/>
          <w:sz w:val="28"/>
        </w:rPr>
      </w:pPr>
      <w:r>
        <w:rPr>
          <w:b/>
          <w:sz w:val="28"/>
        </w:rPr>
        <w:t>IX.  ZÁVEREČNÉ  USTANOVENIA</w:t>
      </w:r>
    </w:p>
    <w:p w14:paraId="1D897AC3" w14:textId="77777777" w:rsidR="00A34FBA" w:rsidRDefault="00A34FBA" w:rsidP="00A34FBA">
      <w:pPr>
        <w:rPr>
          <w:sz w:val="24"/>
        </w:rPr>
      </w:pPr>
    </w:p>
    <w:p w14:paraId="63EDA560" w14:textId="22269D5C" w:rsidR="00EC4EA7" w:rsidRDefault="00A34FBA" w:rsidP="000D2274">
      <w:pPr>
        <w:numPr>
          <w:ilvl w:val="0"/>
          <w:numId w:val="1"/>
        </w:numPr>
        <w:ind w:left="567" w:hanging="567"/>
        <w:jc w:val="both"/>
        <w:rPr>
          <w:sz w:val="24"/>
        </w:rPr>
      </w:pPr>
      <w:r w:rsidRPr="003E636F">
        <w:rPr>
          <w:sz w:val="24"/>
        </w:rPr>
        <w:t xml:space="preserve">Táto zmluva je vyhotovená </w:t>
      </w:r>
      <w:r w:rsidR="006E30E6" w:rsidRPr="003E636F">
        <w:rPr>
          <w:sz w:val="24"/>
        </w:rPr>
        <w:t xml:space="preserve">v piatich exemplároch, pričom zhotoviteľ </w:t>
      </w:r>
      <w:proofErr w:type="spellStart"/>
      <w:r w:rsidR="006E30E6" w:rsidRPr="003E636F">
        <w:rPr>
          <w:sz w:val="24"/>
        </w:rPr>
        <w:t>obdrží</w:t>
      </w:r>
      <w:proofErr w:type="spellEnd"/>
      <w:r w:rsidR="006E30E6" w:rsidRPr="003E636F">
        <w:rPr>
          <w:sz w:val="24"/>
        </w:rPr>
        <w:t xml:space="preserve"> dve vyhotovenia a </w:t>
      </w:r>
      <w:r w:rsidR="00F348CB" w:rsidRPr="003E636F">
        <w:rPr>
          <w:sz w:val="24"/>
        </w:rPr>
        <w:t>objednávateľ</w:t>
      </w:r>
      <w:r w:rsidR="006E30E6" w:rsidRPr="003E636F">
        <w:rPr>
          <w:sz w:val="24"/>
        </w:rPr>
        <w:t xml:space="preserve"> </w:t>
      </w:r>
      <w:proofErr w:type="spellStart"/>
      <w:r w:rsidR="006E30E6" w:rsidRPr="003E636F">
        <w:rPr>
          <w:sz w:val="24"/>
        </w:rPr>
        <w:t>obdrží</w:t>
      </w:r>
      <w:proofErr w:type="spellEnd"/>
      <w:r w:rsidR="006E30E6" w:rsidRPr="003E636F">
        <w:rPr>
          <w:sz w:val="24"/>
        </w:rPr>
        <w:t xml:space="preserve"> tri vyhotovenia</w:t>
      </w:r>
      <w:r w:rsidR="008E0AD9" w:rsidRPr="003E636F">
        <w:rPr>
          <w:sz w:val="24"/>
        </w:rPr>
        <w:t xml:space="preserve"> s rovnakou právnou silou</w:t>
      </w:r>
      <w:r w:rsidR="00EC4EA7">
        <w:rPr>
          <w:sz w:val="24"/>
        </w:rPr>
        <w:t>.</w:t>
      </w:r>
      <w:r w:rsidR="00EC4EA7">
        <w:rPr>
          <w:sz w:val="24"/>
        </w:rPr>
        <w:br/>
      </w:r>
      <w:r w:rsidRPr="003E636F">
        <w:rPr>
          <w:sz w:val="24"/>
        </w:rPr>
        <w:t xml:space="preserve"> </w:t>
      </w:r>
    </w:p>
    <w:p w14:paraId="6C74CC05" w14:textId="25615818" w:rsidR="00DC1703" w:rsidRDefault="00A34FBA" w:rsidP="00696391">
      <w:pPr>
        <w:numPr>
          <w:ilvl w:val="0"/>
          <w:numId w:val="1"/>
        </w:numPr>
        <w:ind w:left="567" w:hanging="567"/>
        <w:jc w:val="both"/>
        <w:rPr>
          <w:sz w:val="24"/>
        </w:rPr>
      </w:pPr>
      <w:r w:rsidRPr="00AD34F8">
        <w:rPr>
          <w:sz w:val="24"/>
        </w:rPr>
        <w:t xml:space="preserve">Zmluva nadobúda účinnosť dňom </w:t>
      </w:r>
      <w:r w:rsidR="009B1336" w:rsidRPr="00AD34F8">
        <w:rPr>
          <w:sz w:val="24"/>
        </w:rPr>
        <w:t>nasledujúcim po zverejnení</w:t>
      </w:r>
      <w:r w:rsidR="00604069" w:rsidRPr="00AD34F8">
        <w:rPr>
          <w:sz w:val="24"/>
        </w:rPr>
        <w:t xml:space="preserve"> </w:t>
      </w:r>
      <w:r w:rsidR="0085555F" w:rsidRPr="00AD34F8">
        <w:rPr>
          <w:sz w:val="24"/>
        </w:rPr>
        <w:t xml:space="preserve"> v centrálnom registri zmlúv</w:t>
      </w:r>
      <w:r w:rsidR="00AD34F8" w:rsidRPr="00AD34F8">
        <w:rPr>
          <w:sz w:val="24"/>
        </w:rPr>
        <w:t>.</w:t>
      </w:r>
      <w:r w:rsidR="0085555F" w:rsidRPr="00AD34F8">
        <w:rPr>
          <w:sz w:val="24"/>
        </w:rPr>
        <w:t xml:space="preserve"> </w:t>
      </w:r>
    </w:p>
    <w:p w14:paraId="227D6371" w14:textId="77777777" w:rsidR="00AD34F8" w:rsidRPr="00AD34F8" w:rsidRDefault="00AD34F8" w:rsidP="00AD34F8">
      <w:pPr>
        <w:ind w:left="567"/>
        <w:jc w:val="both"/>
        <w:rPr>
          <w:sz w:val="24"/>
        </w:rPr>
      </w:pPr>
    </w:p>
    <w:p w14:paraId="57C3D7AC" w14:textId="77777777" w:rsidR="00A34FBA" w:rsidRPr="003E636F" w:rsidRDefault="00A45DD3" w:rsidP="000D2274">
      <w:pPr>
        <w:numPr>
          <w:ilvl w:val="0"/>
          <w:numId w:val="1"/>
        </w:numPr>
        <w:ind w:left="567" w:hanging="567"/>
        <w:jc w:val="both"/>
        <w:rPr>
          <w:sz w:val="24"/>
        </w:rPr>
      </w:pPr>
      <w:r w:rsidRPr="003E636F">
        <w:rPr>
          <w:sz w:val="24"/>
        </w:rPr>
        <w:t xml:space="preserve">Objednávateľ si vyhradzuje právo </w:t>
      </w:r>
      <w:r w:rsidR="00604069" w:rsidRPr="003E636F">
        <w:rPr>
          <w:sz w:val="24"/>
        </w:rPr>
        <w:t xml:space="preserve">odstúpiť od zmluvy bez udania iného dôvodu </w:t>
      </w:r>
      <w:r w:rsidR="007F7989" w:rsidRPr="003E636F">
        <w:rPr>
          <w:sz w:val="24"/>
        </w:rPr>
        <w:br/>
      </w:r>
      <w:r w:rsidR="00604069" w:rsidRPr="003E636F">
        <w:rPr>
          <w:sz w:val="24"/>
        </w:rPr>
        <w:t>v nadväznosti na doručenie správy z kontroly VO, ktorou poskytovateľ neschváli predmetné VO.</w:t>
      </w:r>
    </w:p>
    <w:p w14:paraId="0F35C511" w14:textId="7C5DCABD" w:rsidR="00A34FBA" w:rsidRDefault="00A34FBA" w:rsidP="000D2274">
      <w:pPr>
        <w:numPr>
          <w:ilvl w:val="12"/>
          <w:numId w:val="0"/>
        </w:numPr>
        <w:ind w:left="567" w:hanging="567"/>
        <w:rPr>
          <w:sz w:val="24"/>
        </w:rPr>
      </w:pPr>
    </w:p>
    <w:p w14:paraId="1CD5E004" w14:textId="77777777" w:rsidR="00A34FBA" w:rsidRDefault="00A34FBA" w:rsidP="000D2274">
      <w:pPr>
        <w:numPr>
          <w:ilvl w:val="0"/>
          <w:numId w:val="1"/>
        </w:numPr>
        <w:ind w:left="567" w:hanging="567"/>
        <w:jc w:val="both"/>
        <w:rPr>
          <w:sz w:val="24"/>
        </w:rPr>
      </w:pPr>
      <w:r>
        <w:rPr>
          <w:sz w:val="24"/>
        </w:rPr>
        <w:t>Túto zmluvu možno zmeniť, upraviť alebo doplniť jedine</w:t>
      </w:r>
      <w:r w:rsidR="009B1336">
        <w:rPr>
          <w:sz w:val="24"/>
        </w:rPr>
        <w:t xml:space="preserve"> písomnými</w:t>
      </w:r>
      <w:r>
        <w:rPr>
          <w:sz w:val="24"/>
        </w:rPr>
        <w:t xml:space="preserve"> dodatkami k nej potvrdenými obidvoma zmluvnými stranami. V prípade, ak sa niektorá zo zmluvných strán dozvie o skutočnostiach vyžadujúcich zmenu, úpravu alebo doplnenie tejto zmluvy, je povinná o tom obratom informovať druhú zmluvnú stranu.</w:t>
      </w:r>
    </w:p>
    <w:p w14:paraId="53FFADD4" w14:textId="77777777" w:rsidR="00A34FBA" w:rsidRDefault="00A34FBA" w:rsidP="000D2274">
      <w:pPr>
        <w:numPr>
          <w:ilvl w:val="12"/>
          <w:numId w:val="0"/>
        </w:numPr>
        <w:ind w:left="567" w:hanging="567"/>
        <w:jc w:val="both"/>
        <w:rPr>
          <w:sz w:val="24"/>
        </w:rPr>
      </w:pPr>
    </w:p>
    <w:p w14:paraId="12BC7695" w14:textId="77777777" w:rsidR="00A34FBA" w:rsidRDefault="00F348CB" w:rsidP="000D2274">
      <w:pPr>
        <w:numPr>
          <w:ilvl w:val="0"/>
          <w:numId w:val="1"/>
        </w:numPr>
        <w:ind w:left="567" w:hanging="567"/>
        <w:jc w:val="both"/>
        <w:rPr>
          <w:sz w:val="24"/>
        </w:rPr>
      </w:pPr>
      <w:r w:rsidRPr="00F348CB">
        <w:rPr>
          <w:sz w:val="24"/>
        </w:rPr>
        <w:t>Objednávateľ</w:t>
      </w:r>
      <w:r w:rsidR="00A34FBA">
        <w:rPr>
          <w:sz w:val="24"/>
        </w:rPr>
        <w:t xml:space="preserve"> sa zaväzuje, že v prípade </w:t>
      </w:r>
      <w:r w:rsidRPr="00F348CB">
        <w:rPr>
          <w:sz w:val="24"/>
        </w:rPr>
        <w:t>odstúpenia</w:t>
      </w:r>
      <w:r w:rsidR="00A34FBA" w:rsidRPr="00F348CB">
        <w:rPr>
          <w:sz w:val="24"/>
        </w:rPr>
        <w:t xml:space="preserve"> </w:t>
      </w:r>
      <w:r w:rsidR="00A34FBA">
        <w:rPr>
          <w:sz w:val="24"/>
        </w:rPr>
        <w:t>zmluvy uhradí zhotoviteľovi všetky preukázateľne vynaložené skutočné náklady, ktoré zhotoviteľovi vznikli pri plnení predmetu tejto zmluvy od začiatku  po termín zrušenia zmluvy.</w:t>
      </w:r>
    </w:p>
    <w:p w14:paraId="631E006D" w14:textId="77777777" w:rsidR="00F348CB" w:rsidRDefault="00F348CB" w:rsidP="000D2274">
      <w:pPr>
        <w:ind w:left="567" w:hanging="567"/>
        <w:jc w:val="both"/>
        <w:rPr>
          <w:sz w:val="24"/>
        </w:rPr>
      </w:pPr>
    </w:p>
    <w:p w14:paraId="11034EAF" w14:textId="77777777" w:rsidR="00F348CB" w:rsidRPr="005C67CC" w:rsidRDefault="00F348CB" w:rsidP="000D2274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005C67CC">
        <w:rPr>
          <w:sz w:val="24"/>
          <w:szCs w:val="24"/>
        </w:rPr>
        <w:t xml:space="preserve">Objednávateľ môže od zmluvy odstúpiť, ak zhotoviteľ </w:t>
      </w:r>
      <w:r w:rsidR="00B37A9D">
        <w:rPr>
          <w:sz w:val="24"/>
          <w:szCs w:val="24"/>
        </w:rPr>
        <w:t>mešká s </w:t>
      </w:r>
      <w:r w:rsidR="00B37A9D" w:rsidRPr="00296A7E">
        <w:rPr>
          <w:sz w:val="24"/>
          <w:szCs w:val="24"/>
        </w:rPr>
        <w:t xml:space="preserve">odovzdaním diela viac ako 15 dní </w:t>
      </w:r>
      <w:r w:rsidRPr="00296A7E">
        <w:rPr>
          <w:sz w:val="24"/>
          <w:szCs w:val="24"/>
        </w:rPr>
        <w:t>a podstatným spôsobom porušuje ďalšie povin</w:t>
      </w:r>
      <w:r w:rsidRPr="005C67CC">
        <w:rPr>
          <w:sz w:val="24"/>
          <w:szCs w:val="24"/>
        </w:rPr>
        <w:t>nosti, vyplývajúce z tejto zmluvy. Odstúpenie od zmluvy objednávateľ</w:t>
      </w:r>
      <w:r w:rsidRPr="005C67CC">
        <w:rPr>
          <w:b/>
          <w:sz w:val="24"/>
          <w:szCs w:val="24"/>
        </w:rPr>
        <w:t xml:space="preserve"> </w:t>
      </w:r>
      <w:r w:rsidRPr="005C67CC">
        <w:rPr>
          <w:sz w:val="24"/>
          <w:szCs w:val="24"/>
        </w:rPr>
        <w:t>oznámi zhotoviteľovi bez zbytočného odkladu po tom, ako sa o podstatnom porušení zmluvy dozvedel.</w:t>
      </w:r>
    </w:p>
    <w:p w14:paraId="46EE576E" w14:textId="77777777" w:rsidR="00A34FBA" w:rsidRDefault="00A34FBA" w:rsidP="000D2274">
      <w:pPr>
        <w:numPr>
          <w:ilvl w:val="12"/>
          <w:numId w:val="0"/>
        </w:numPr>
        <w:ind w:left="567" w:hanging="567"/>
        <w:jc w:val="both"/>
        <w:rPr>
          <w:sz w:val="24"/>
        </w:rPr>
      </w:pPr>
    </w:p>
    <w:p w14:paraId="409CF838" w14:textId="77777777" w:rsidR="00A34FBA" w:rsidRDefault="00A34FBA" w:rsidP="000D2274">
      <w:pPr>
        <w:numPr>
          <w:ilvl w:val="0"/>
          <w:numId w:val="1"/>
        </w:numPr>
        <w:ind w:left="567" w:hanging="567"/>
        <w:jc w:val="both"/>
        <w:rPr>
          <w:sz w:val="24"/>
        </w:rPr>
      </w:pPr>
      <w:r>
        <w:rPr>
          <w:sz w:val="24"/>
        </w:rPr>
        <w:t>Zhotoviteľ sa zaväzuje vypracovať /dodať/ predmet zmluvy s náležitou starostlivosťou a odbornosťou, v súlade  s požiadavkami obstarávateľa v rámci dohodnutého predmetu zmluvy a stanovených termínov.</w:t>
      </w:r>
    </w:p>
    <w:p w14:paraId="60EB4D57" w14:textId="77777777" w:rsidR="00A34FBA" w:rsidRDefault="00A34FBA" w:rsidP="000D2274">
      <w:pPr>
        <w:numPr>
          <w:ilvl w:val="12"/>
          <w:numId w:val="0"/>
        </w:numPr>
        <w:ind w:left="567" w:hanging="567"/>
        <w:jc w:val="both"/>
        <w:rPr>
          <w:sz w:val="24"/>
        </w:rPr>
      </w:pPr>
    </w:p>
    <w:p w14:paraId="3E02EA02" w14:textId="77777777" w:rsidR="00A34FBA" w:rsidRDefault="00A34FBA" w:rsidP="000D2274">
      <w:pPr>
        <w:numPr>
          <w:ilvl w:val="0"/>
          <w:numId w:val="1"/>
        </w:numPr>
        <w:ind w:left="567" w:hanging="567"/>
        <w:jc w:val="both"/>
        <w:rPr>
          <w:sz w:val="24"/>
        </w:rPr>
      </w:pPr>
      <w:r>
        <w:rPr>
          <w:sz w:val="24"/>
        </w:rPr>
        <w:t xml:space="preserve">Za zmluvnú stranu </w:t>
      </w:r>
      <w:r w:rsidR="00F348CB" w:rsidRPr="00F348CB">
        <w:rPr>
          <w:sz w:val="24"/>
        </w:rPr>
        <w:t>objednávateľa</w:t>
      </w:r>
      <w:r>
        <w:rPr>
          <w:sz w:val="24"/>
        </w:rPr>
        <w:t xml:space="preserve">  sú oprávnení rokovať:</w:t>
      </w:r>
    </w:p>
    <w:p w14:paraId="10D81BAE" w14:textId="2908AC68" w:rsidR="00A34FBA" w:rsidRPr="00614474" w:rsidRDefault="003C0B5B" w:rsidP="00AC38AB">
      <w:pPr>
        <w:ind w:left="567"/>
        <w:jc w:val="both"/>
        <w:rPr>
          <w:color w:val="FF0000"/>
          <w:sz w:val="24"/>
        </w:rPr>
      </w:pPr>
      <w:r>
        <w:rPr>
          <w:sz w:val="24"/>
        </w:rPr>
        <w:t>v technických otázkach</w:t>
      </w:r>
      <w:r w:rsidR="001632DA">
        <w:rPr>
          <w:sz w:val="24"/>
        </w:rPr>
        <w:t xml:space="preserve">  </w:t>
      </w:r>
      <w:r w:rsidR="00DB4AE8" w:rsidRPr="008E3CFB">
        <w:rPr>
          <w:sz w:val="24"/>
        </w:rPr>
        <w:t>Ing.</w:t>
      </w:r>
      <w:r w:rsidR="008E3CFB" w:rsidRPr="008E3CFB">
        <w:rPr>
          <w:sz w:val="24"/>
        </w:rPr>
        <w:t xml:space="preserve"> </w:t>
      </w:r>
      <w:r w:rsidR="00DB4AE8" w:rsidRPr="008E3CFB">
        <w:rPr>
          <w:sz w:val="24"/>
        </w:rPr>
        <w:t xml:space="preserve">Jan </w:t>
      </w:r>
      <w:proofErr w:type="spellStart"/>
      <w:r w:rsidR="00DB4AE8" w:rsidRPr="008E3CFB">
        <w:rPr>
          <w:sz w:val="24"/>
        </w:rPr>
        <w:t>Bušovský</w:t>
      </w:r>
      <w:proofErr w:type="spellEnd"/>
    </w:p>
    <w:p w14:paraId="4DAAAA97" w14:textId="610BA2AA" w:rsidR="00487D42" w:rsidRPr="00D44CE9" w:rsidRDefault="00A34FBA" w:rsidP="00AC38AB">
      <w:pPr>
        <w:ind w:left="567"/>
        <w:jc w:val="both"/>
        <w:rPr>
          <w:sz w:val="24"/>
          <w:szCs w:val="24"/>
        </w:rPr>
      </w:pPr>
      <w:r>
        <w:rPr>
          <w:sz w:val="24"/>
        </w:rPr>
        <w:t>v zmluvných otázkach</w:t>
      </w:r>
      <w:r w:rsidR="00487D42" w:rsidRPr="00487D42">
        <w:rPr>
          <w:sz w:val="24"/>
        </w:rPr>
        <w:t>:</w:t>
      </w:r>
      <w:r w:rsidRPr="00487D42">
        <w:rPr>
          <w:sz w:val="24"/>
        </w:rPr>
        <w:t xml:space="preserve"> </w:t>
      </w:r>
      <w:r w:rsidRPr="00DF363C">
        <w:rPr>
          <w:color w:val="FF0000"/>
          <w:sz w:val="24"/>
        </w:rPr>
        <w:t xml:space="preserve"> </w:t>
      </w:r>
      <w:proofErr w:type="spellStart"/>
      <w:r w:rsidR="00E663A9" w:rsidRPr="00D44CE9">
        <w:rPr>
          <w:sz w:val="24"/>
          <w:szCs w:val="24"/>
        </w:rPr>
        <w:t>Jurek</w:t>
      </w:r>
      <w:proofErr w:type="spellEnd"/>
      <w:r w:rsidR="00E663A9" w:rsidRPr="00D44CE9">
        <w:rPr>
          <w:sz w:val="24"/>
          <w:szCs w:val="24"/>
        </w:rPr>
        <w:t xml:space="preserve">, advokátska kancelária, </w:t>
      </w:r>
      <w:proofErr w:type="spellStart"/>
      <w:r w:rsidR="00E663A9" w:rsidRPr="00D44CE9">
        <w:rPr>
          <w:sz w:val="24"/>
          <w:szCs w:val="24"/>
        </w:rPr>
        <w:t>s.r.o</w:t>
      </w:r>
      <w:proofErr w:type="spellEnd"/>
      <w:r w:rsidR="00E663A9" w:rsidRPr="00D44CE9">
        <w:rPr>
          <w:sz w:val="24"/>
          <w:szCs w:val="24"/>
        </w:rPr>
        <w:t>. Bratislava</w:t>
      </w:r>
    </w:p>
    <w:p w14:paraId="275F4E87" w14:textId="77777777" w:rsidR="00A34FBA" w:rsidRDefault="00A34FBA" w:rsidP="000D2274">
      <w:pPr>
        <w:numPr>
          <w:ilvl w:val="12"/>
          <w:numId w:val="0"/>
        </w:numPr>
        <w:ind w:left="567" w:hanging="567"/>
        <w:jc w:val="both"/>
        <w:rPr>
          <w:sz w:val="24"/>
        </w:rPr>
      </w:pPr>
    </w:p>
    <w:p w14:paraId="0E546B8F" w14:textId="77777777" w:rsidR="00A34FBA" w:rsidRDefault="00A34FBA" w:rsidP="000D2274">
      <w:pPr>
        <w:numPr>
          <w:ilvl w:val="0"/>
          <w:numId w:val="1"/>
        </w:numPr>
        <w:ind w:left="567" w:hanging="567"/>
        <w:jc w:val="both"/>
        <w:rPr>
          <w:sz w:val="24"/>
        </w:rPr>
      </w:pPr>
      <w:r>
        <w:rPr>
          <w:sz w:val="24"/>
        </w:rPr>
        <w:t xml:space="preserve">Za zmluvnú stranu zhotoviteľa sú oprávnení rokovať: </w:t>
      </w:r>
    </w:p>
    <w:p w14:paraId="57AF109C" w14:textId="2BA39184" w:rsidR="00A34FBA" w:rsidRDefault="00A34FBA" w:rsidP="00AC38AB">
      <w:pPr>
        <w:ind w:left="567"/>
        <w:jc w:val="both"/>
        <w:rPr>
          <w:b/>
          <w:bCs/>
          <w:sz w:val="24"/>
        </w:rPr>
      </w:pPr>
      <w:r>
        <w:rPr>
          <w:sz w:val="24"/>
        </w:rPr>
        <w:t>v technických otázkach</w:t>
      </w:r>
      <w:r w:rsidRPr="00BE26FE">
        <w:rPr>
          <w:sz w:val="24"/>
        </w:rPr>
        <w:t>:</w:t>
      </w:r>
      <w:r w:rsidRPr="00BE26FE">
        <w:rPr>
          <w:color w:val="FF0000"/>
          <w:sz w:val="24"/>
        </w:rPr>
        <w:t xml:space="preserve"> </w:t>
      </w:r>
      <w:r w:rsidR="00794A53" w:rsidRPr="00A36556">
        <w:rPr>
          <w:color w:val="FF0000"/>
          <w:sz w:val="24"/>
          <w:highlight w:val="cyan"/>
        </w:rPr>
        <w:t>X</w:t>
      </w:r>
      <w:r w:rsidR="00BC622A" w:rsidRPr="00A36556">
        <w:rPr>
          <w:color w:val="FF0000"/>
          <w:sz w:val="24"/>
          <w:highlight w:val="cyan"/>
        </w:rPr>
        <w:t xml:space="preserve"> -</w:t>
      </w:r>
      <w:r w:rsidR="00BC622A" w:rsidRPr="00A36556">
        <w:rPr>
          <w:color w:val="FF0000"/>
          <w:sz w:val="24"/>
          <w:szCs w:val="24"/>
          <w:highlight w:val="cyan"/>
        </w:rPr>
        <w:t xml:space="preserve"> doplní uchádzač</w:t>
      </w:r>
    </w:p>
    <w:p w14:paraId="721D0B55" w14:textId="1346CBA4" w:rsidR="00A34FBA" w:rsidRDefault="00A34FBA" w:rsidP="00AC38AB">
      <w:pPr>
        <w:ind w:left="567"/>
        <w:jc w:val="both"/>
        <w:rPr>
          <w:sz w:val="24"/>
        </w:rPr>
      </w:pPr>
      <w:r>
        <w:rPr>
          <w:sz w:val="24"/>
        </w:rPr>
        <w:t xml:space="preserve">v zmluvných otázkach:  </w:t>
      </w:r>
      <w:r w:rsidR="00BE26FE" w:rsidRPr="00A36556">
        <w:rPr>
          <w:color w:val="FF0000"/>
          <w:sz w:val="24"/>
          <w:highlight w:val="cyan"/>
        </w:rPr>
        <w:t>X</w:t>
      </w:r>
      <w:r w:rsidR="00BC622A" w:rsidRPr="00A36556">
        <w:rPr>
          <w:color w:val="FF0000"/>
          <w:sz w:val="24"/>
          <w:highlight w:val="cyan"/>
        </w:rPr>
        <w:t xml:space="preserve">- </w:t>
      </w:r>
      <w:r w:rsidR="00BC622A" w:rsidRPr="00A36556">
        <w:rPr>
          <w:color w:val="FF0000"/>
          <w:sz w:val="24"/>
          <w:szCs w:val="24"/>
          <w:highlight w:val="cyan"/>
        </w:rPr>
        <w:t>doplní uchádzač</w:t>
      </w:r>
    </w:p>
    <w:p w14:paraId="0328119B" w14:textId="77777777" w:rsidR="00A34FBA" w:rsidRDefault="00A34FBA" w:rsidP="000D2274">
      <w:pPr>
        <w:ind w:left="567" w:hanging="567"/>
        <w:jc w:val="both"/>
        <w:rPr>
          <w:sz w:val="24"/>
        </w:rPr>
      </w:pPr>
    </w:p>
    <w:p w14:paraId="33381A43" w14:textId="68F9831A" w:rsidR="00016A34" w:rsidRDefault="00A34FBA" w:rsidP="00FF4297">
      <w:pPr>
        <w:numPr>
          <w:ilvl w:val="0"/>
          <w:numId w:val="1"/>
        </w:numPr>
        <w:ind w:left="567" w:hanging="567"/>
        <w:rPr>
          <w:sz w:val="24"/>
        </w:rPr>
      </w:pPr>
      <w:r>
        <w:rPr>
          <w:sz w:val="24"/>
        </w:rPr>
        <w:t xml:space="preserve">Pre vzťahy medzi </w:t>
      </w:r>
      <w:r w:rsidR="00F348CB" w:rsidRPr="00F348CB">
        <w:rPr>
          <w:sz w:val="24"/>
        </w:rPr>
        <w:t>objednávateľom</w:t>
      </w:r>
      <w:r>
        <w:rPr>
          <w:sz w:val="24"/>
        </w:rPr>
        <w:t xml:space="preserve"> a zhotoviteľom platia dojednania stanovené v tejto zmluve. Záležitosti, ktoré neboli výslovne dojednané v tej</w:t>
      </w:r>
      <w:r w:rsidR="00FF4297">
        <w:rPr>
          <w:sz w:val="24"/>
        </w:rPr>
        <w:t xml:space="preserve">to zmluve sa riadia príslušnými </w:t>
      </w:r>
      <w:r>
        <w:rPr>
          <w:sz w:val="24"/>
        </w:rPr>
        <w:t>ustanoveniami Obchodného zákonníka.</w:t>
      </w:r>
      <w:r w:rsidR="00FF4297">
        <w:rPr>
          <w:sz w:val="24"/>
        </w:rPr>
        <w:br/>
      </w:r>
    </w:p>
    <w:p w14:paraId="52245D76" w14:textId="2B542AC9" w:rsidR="00D44CE9" w:rsidRDefault="00D44CE9" w:rsidP="000D2274">
      <w:pPr>
        <w:pStyle w:val="Zarkazkladnhotextu"/>
        <w:numPr>
          <w:ilvl w:val="0"/>
          <w:numId w:val="1"/>
        </w:numPr>
        <w:suppressAutoHyphens/>
        <w:overflowPunct/>
        <w:autoSpaceDE/>
        <w:adjustRightInd/>
        <w:spacing w:after="0"/>
        <w:ind w:left="567" w:hanging="567"/>
        <w:jc w:val="both"/>
        <w:textAlignment w:val="auto"/>
        <w:rPr>
          <w:sz w:val="24"/>
          <w:szCs w:val="24"/>
        </w:rPr>
      </w:pPr>
      <w:r>
        <w:rPr>
          <w:sz w:val="24"/>
        </w:rPr>
        <w:t>Zhotoviteľ</w:t>
      </w:r>
      <w:r>
        <w:rPr>
          <w:sz w:val="24"/>
          <w:szCs w:val="24"/>
        </w:rPr>
        <w:t xml:space="preserve"> berie</w:t>
      </w:r>
      <w:r w:rsidR="000D22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 vedomie, že v zmysle platnej právnej úpravy je VÚVH</w:t>
      </w:r>
      <w:r w:rsidR="000D22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ako príspevková</w:t>
      </w:r>
      <w:r w:rsidRPr="00D44CE9">
        <w:rPr>
          <w:sz w:val="24"/>
          <w:szCs w:val="24"/>
        </w:rPr>
        <w:t xml:space="preserve"> </w:t>
      </w:r>
      <w:r>
        <w:rPr>
          <w:sz w:val="24"/>
          <w:szCs w:val="24"/>
        </w:rPr>
        <w:t>organizácia povinná túto zmluvu zverejniť v Centrálnom registri zmlúv</w:t>
      </w:r>
      <w:r>
        <w:rPr>
          <w:sz w:val="24"/>
          <w:szCs w:val="24"/>
        </w:rPr>
        <w:br/>
      </w:r>
    </w:p>
    <w:p w14:paraId="2B5DB1B8" w14:textId="7819F960" w:rsidR="000D2274" w:rsidRPr="000D2274" w:rsidRDefault="000D2274" w:rsidP="000D2274">
      <w:pPr>
        <w:pStyle w:val="Zarkazkladnhotextu"/>
        <w:numPr>
          <w:ilvl w:val="0"/>
          <w:numId w:val="1"/>
        </w:numPr>
        <w:suppressAutoHyphens/>
        <w:overflowPunct/>
        <w:autoSpaceDE/>
        <w:adjustRightInd/>
        <w:spacing w:after="0"/>
        <w:ind w:left="567" w:hanging="567"/>
        <w:textAlignment w:val="auto"/>
        <w:rPr>
          <w:sz w:val="24"/>
          <w:szCs w:val="24"/>
        </w:rPr>
      </w:pPr>
      <w:r>
        <w:rPr>
          <w:sz w:val="24"/>
        </w:rPr>
        <w:t>Zhotoviteľ</w:t>
      </w:r>
      <w:r w:rsidRPr="000D2274">
        <w:rPr>
          <w:sz w:val="24"/>
        </w:rPr>
        <w:t xml:space="preserve"> </w:t>
      </w:r>
      <w:r>
        <w:rPr>
          <w:sz w:val="24"/>
        </w:rPr>
        <w:t>sa zaväzuje, že umožní,</w:t>
      </w:r>
      <w:r w:rsidRPr="000D2274">
        <w:rPr>
          <w:sz w:val="24"/>
        </w:rPr>
        <w:t xml:space="preserve"> </w:t>
      </w:r>
      <w:r>
        <w:rPr>
          <w:sz w:val="24"/>
        </w:rPr>
        <w:t>strpí výkon kontroly /auditu/ overovania súvisiaceho</w:t>
      </w:r>
      <w:r>
        <w:rPr>
          <w:sz w:val="24"/>
        </w:rPr>
        <w:br/>
        <w:t>s dodávaným</w:t>
      </w:r>
      <w:r w:rsidRPr="000D2274">
        <w:rPr>
          <w:sz w:val="24"/>
        </w:rPr>
        <w:t xml:space="preserve"> </w:t>
      </w:r>
      <w:r>
        <w:rPr>
          <w:sz w:val="24"/>
        </w:rPr>
        <w:t>dielom kedykoľvek počas platnosti</w:t>
      </w:r>
      <w:r w:rsidRPr="000D2274">
        <w:rPr>
          <w:sz w:val="24"/>
        </w:rPr>
        <w:t xml:space="preserve"> </w:t>
      </w:r>
      <w:r>
        <w:rPr>
          <w:sz w:val="24"/>
        </w:rPr>
        <w:t>a účinnosti zmluvy a to oprávnenými</w:t>
      </w:r>
      <w:r>
        <w:rPr>
          <w:sz w:val="24"/>
        </w:rPr>
        <w:br/>
        <w:t>osobami a poskytne im všetku potrebnú súčinnosť.</w:t>
      </w:r>
      <w:r>
        <w:rPr>
          <w:sz w:val="24"/>
        </w:rPr>
        <w:br/>
      </w:r>
    </w:p>
    <w:p w14:paraId="3882E8B6" w14:textId="38F73282" w:rsidR="00332066" w:rsidRPr="000D2274" w:rsidRDefault="000D2274" w:rsidP="000D2274">
      <w:pPr>
        <w:pStyle w:val="Zarkazkladnhotextu"/>
        <w:numPr>
          <w:ilvl w:val="0"/>
          <w:numId w:val="1"/>
        </w:numPr>
        <w:suppressAutoHyphens/>
        <w:overflowPunct/>
        <w:autoSpaceDE/>
        <w:adjustRightInd/>
        <w:spacing w:after="0"/>
        <w:ind w:left="567" w:hanging="567"/>
        <w:jc w:val="both"/>
        <w:textAlignment w:val="auto"/>
        <w:rPr>
          <w:sz w:val="24"/>
        </w:rPr>
      </w:pPr>
      <w:r w:rsidRPr="000D2274">
        <w:rPr>
          <w:sz w:val="24"/>
        </w:rPr>
        <w:t>Neoddeliteľnou súčasťou tejto Zmluvy sú jej prílohy</w:t>
      </w:r>
      <w:r>
        <w:rPr>
          <w:sz w:val="24"/>
        </w:rPr>
        <w:t>:</w:t>
      </w:r>
    </w:p>
    <w:p w14:paraId="2E01DFB4" w14:textId="4EFBA6B1" w:rsidR="00D44CE9" w:rsidRPr="0085555F" w:rsidRDefault="00D44CE9" w:rsidP="00BA1A1B">
      <w:pPr>
        <w:pStyle w:val="Podtitul"/>
        <w:numPr>
          <w:ilvl w:val="0"/>
          <w:numId w:val="0"/>
        </w:numPr>
        <w:spacing w:before="0" w:after="0"/>
        <w:ind w:left="567"/>
        <w:rPr>
          <w:sz w:val="24"/>
          <w:szCs w:val="24"/>
        </w:rPr>
      </w:pPr>
      <w:r w:rsidRPr="0085555F">
        <w:rPr>
          <w:sz w:val="24"/>
          <w:szCs w:val="24"/>
        </w:rPr>
        <w:t>Príloha č. 1</w:t>
      </w:r>
      <w:r w:rsidR="00FF4297" w:rsidRPr="0085555F">
        <w:rPr>
          <w:sz w:val="24"/>
          <w:szCs w:val="24"/>
        </w:rPr>
        <w:t xml:space="preserve"> </w:t>
      </w:r>
      <w:r w:rsidR="000D2274" w:rsidRPr="0085555F">
        <w:rPr>
          <w:sz w:val="24"/>
          <w:szCs w:val="24"/>
        </w:rPr>
        <w:t>Špecifikácia</w:t>
      </w:r>
      <w:r w:rsidR="00AC38AB" w:rsidRPr="0085555F">
        <w:rPr>
          <w:sz w:val="24"/>
          <w:szCs w:val="24"/>
        </w:rPr>
        <w:t xml:space="preserve"> dodaného</w:t>
      </w:r>
      <w:r w:rsidR="000D2274" w:rsidRPr="0085555F">
        <w:rPr>
          <w:sz w:val="24"/>
          <w:szCs w:val="24"/>
        </w:rPr>
        <w:t xml:space="preserve"> diela</w:t>
      </w:r>
    </w:p>
    <w:p w14:paraId="18EFCD64" w14:textId="18C7A66B" w:rsidR="00D44CE9" w:rsidRPr="0085555F" w:rsidRDefault="00D44CE9" w:rsidP="00BA1A1B">
      <w:pPr>
        <w:pStyle w:val="Podtitul"/>
        <w:numPr>
          <w:ilvl w:val="0"/>
          <w:numId w:val="0"/>
        </w:numPr>
        <w:spacing w:before="0" w:after="0"/>
        <w:ind w:left="567"/>
        <w:rPr>
          <w:sz w:val="24"/>
          <w:szCs w:val="24"/>
        </w:rPr>
      </w:pPr>
      <w:r w:rsidRPr="0085555F">
        <w:rPr>
          <w:sz w:val="24"/>
          <w:szCs w:val="24"/>
        </w:rPr>
        <w:t>Príloha č. 2</w:t>
      </w:r>
      <w:r w:rsidR="00FF4297" w:rsidRPr="0085555F">
        <w:rPr>
          <w:sz w:val="24"/>
          <w:szCs w:val="24"/>
        </w:rPr>
        <w:t xml:space="preserve"> </w:t>
      </w:r>
      <w:r w:rsidR="000D2274" w:rsidRPr="0085555F">
        <w:rPr>
          <w:sz w:val="24"/>
          <w:szCs w:val="24"/>
        </w:rPr>
        <w:t>Cenová kalkulácia</w:t>
      </w:r>
      <w:r w:rsidRPr="0085555F">
        <w:rPr>
          <w:sz w:val="24"/>
          <w:szCs w:val="24"/>
        </w:rPr>
        <w:t xml:space="preserve"> </w:t>
      </w:r>
      <w:r w:rsidR="00AC38AB" w:rsidRPr="0085555F">
        <w:rPr>
          <w:sz w:val="24"/>
          <w:szCs w:val="24"/>
        </w:rPr>
        <w:t xml:space="preserve">dodaného </w:t>
      </w:r>
      <w:r w:rsidR="000D2274" w:rsidRPr="0085555F">
        <w:rPr>
          <w:sz w:val="24"/>
          <w:szCs w:val="24"/>
        </w:rPr>
        <w:t>d</w:t>
      </w:r>
      <w:r w:rsidRPr="0085555F">
        <w:rPr>
          <w:sz w:val="24"/>
          <w:szCs w:val="24"/>
        </w:rPr>
        <w:t>iela</w:t>
      </w:r>
    </w:p>
    <w:p w14:paraId="5B6B372B" w14:textId="7C7E8A63" w:rsidR="00A34FBA" w:rsidRDefault="00113D92" w:rsidP="00BA1A1B">
      <w:pPr>
        <w:numPr>
          <w:ilvl w:val="12"/>
          <w:numId w:val="0"/>
        </w:numPr>
        <w:ind w:left="283" w:firstLine="284"/>
        <w:jc w:val="both"/>
        <w:rPr>
          <w:sz w:val="24"/>
          <w:szCs w:val="24"/>
        </w:rPr>
      </w:pPr>
      <w:r w:rsidRPr="0085555F">
        <w:rPr>
          <w:sz w:val="24"/>
          <w:szCs w:val="24"/>
        </w:rPr>
        <w:t>Príloha č. 3 Popis parametrov a požiadaviek dodaného diela</w:t>
      </w:r>
    </w:p>
    <w:p w14:paraId="1D8FF579" w14:textId="77777777" w:rsidR="00713725" w:rsidRPr="0085555F" w:rsidRDefault="00713725" w:rsidP="00BA1A1B">
      <w:pPr>
        <w:numPr>
          <w:ilvl w:val="12"/>
          <w:numId w:val="0"/>
        </w:numPr>
        <w:ind w:left="283" w:firstLine="284"/>
        <w:jc w:val="both"/>
        <w:rPr>
          <w:sz w:val="24"/>
          <w:szCs w:val="24"/>
        </w:rPr>
      </w:pPr>
    </w:p>
    <w:p w14:paraId="3B304A22" w14:textId="77777777" w:rsidR="00A34FBA" w:rsidRDefault="00A34FBA" w:rsidP="00A34FBA">
      <w:pPr>
        <w:jc w:val="both"/>
        <w:rPr>
          <w:sz w:val="24"/>
        </w:rPr>
      </w:pPr>
    </w:p>
    <w:p w14:paraId="52224802" w14:textId="77777777" w:rsidR="00713725" w:rsidRDefault="00713725" w:rsidP="00713725">
      <w:pPr>
        <w:jc w:val="both"/>
        <w:rPr>
          <w:sz w:val="24"/>
        </w:rPr>
      </w:pPr>
      <w:r>
        <w:rPr>
          <w:sz w:val="24"/>
        </w:rPr>
        <w:t xml:space="preserve">Za </w:t>
      </w:r>
      <w:r w:rsidRPr="00296A7E">
        <w:rPr>
          <w:sz w:val="24"/>
        </w:rPr>
        <w:t>objednávateľa:</w:t>
      </w:r>
      <w:r>
        <w:rPr>
          <w:sz w:val="24"/>
        </w:rPr>
        <w:t xml:space="preserve">                                                                       Za zhotoviteľa:</w:t>
      </w:r>
    </w:p>
    <w:p w14:paraId="4698C834" w14:textId="77777777" w:rsidR="00282E99" w:rsidRDefault="00282E99" w:rsidP="00A34FBA">
      <w:pPr>
        <w:jc w:val="both"/>
        <w:rPr>
          <w:sz w:val="24"/>
        </w:rPr>
      </w:pPr>
    </w:p>
    <w:p w14:paraId="6E45422A" w14:textId="545ABC3F" w:rsidR="00A34FBA" w:rsidRDefault="00A34FBA" w:rsidP="00A34FBA">
      <w:pPr>
        <w:jc w:val="both"/>
        <w:rPr>
          <w:sz w:val="24"/>
        </w:rPr>
      </w:pPr>
      <w:r>
        <w:rPr>
          <w:sz w:val="24"/>
        </w:rPr>
        <w:t>V Bratislave, dňa</w:t>
      </w:r>
      <w:r w:rsidR="00713725">
        <w:rPr>
          <w:sz w:val="24"/>
        </w:rPr>
        <w:t>:............................</w:t>
      </w:r>
      <w:r w:rsidR="00713725">
        <w:rPr>
          <w:sz w:val="24"/>
        </w:rPr>
        <w:tab/>
      </w:r>
      <w:r w:rsidR="00713725">
        <w:rPr>
          <w:sz w:val="24"/>
        </w:rPr>
        <w:tab/>
      </w:r>
      <w:r w:rsidR="00713725">
        <w:rPr>
          <w:sz w:val="24"/>
        </w:rPr>
        <w:tab/>
      </w:r>
      <w:r>
        <w:rPr>
          <w:sz w:val="24"/>
        </w:rPr>
        <w:t>V..........................., dňa</w:t>
      </w:r>
      <w:r w:rsidR="00BA1A1B">
        <w:rPr>
          <w:sz w:val="24"/>
        </w:rPr>
        <w:t>:</w:t>
      </w:r>
      <w:r w:rsidR="00713725">
        <w:rPr>
          <w:sz w:val="24"/>
        </w:rPr>
        <w:t>......................</w:t>
      </w:r>
    </w:p>
    <w:p w14:paraId="720825D6" w14:textId="77777777" w:rsidR="00A34FBA" w:rsidRDefault="00A34FBA" w:rsidP="00A34FBA">
      <w:pPr>
        <w:jc w:val="both"/>
        <w:rPr>
          <w:sz w:val="24"/>
        </w:rPr>
      </w:pPr>
    </w:p>
    <w:p w14:paraId="0B37326A" w14:textId="77777777" w:rsidR="00A34FBA" w:rsidRDefault="00A34FBA" w:rsidP="00A34FBA">
      <w:pPr>
        <w:jc w:val="both"/>
        <w:rPr>
          <w:sz w:val="24"/>
        </w:rPr>
      </w:pPr>
    </w:p>
    <w:p w14:paraId="5F95C84D" w14:textId="57EF6907" w:rsidR="00A34FBA" w:rsidRDefault="00713725" w:rsidP="00A34FBA">
      <w:pPr>
        <w:jc w:val="both"/>
        <w:rPr>
          <w:sz w:val="24"/>
        </w:rPr>
      </w:pPr>
      <w:r>
        <w:rPr>
          <w:sz w:val="24"/>
        </w:rPr>
        <w:t>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</w:t>
      </w:r>
    </w:p>
    <w:p w14:paraId="103209DE" w14:textId="2EB56E63" w:rsidR="00B37A9D" w:rsidRDefault="00433490" w:rsidP="00713725">
      <w:pPr>
        <w:jc w:val="both"/>
        <w:rPr>
          <w:b/>
          <w:bCs/>
          <w:iCs/>
          <w:sz w:val="24"/>
        </w:rPr>
      </w:pPr>
      <w:r w:rsidRPr="00433490">
        <w:rPr>
          <w:b/>
          <w:sz w:val="24"/>
        </w:rPr>
        <w:t>Ing. Katarína Holubová, PhD.</w:t>
      </w:r>
      <w:r w:rsidR="00713725">
        <w:rPr>
          <w:b/>
          <w:sz w:val="24"/>
        </w:rPr>
        <w:tab/>
      </w:r>
      <w:r w:rsidR="00A36556">
        <w:rPr>
          <w:b/>
          <w:bCs/>
          <w:iCs/>
          <w:sz w:val="24"/>
        </w:rPr>
        <w:tab/>
      </w:r>
      <w:r w:rsidR="00A36556">
        <w:rPr>
          <w:b/>
          <w:bCs/>
          <w:iCs/>
          <w:sz w:val="24"/>
        </w:rPr>
        <w:tab/>
      </w:r>
      <w:r w:rsidR="00A36556">
        <w:rPr>
          <w:b/>
          <w:bCs/>
          <w:iCs/>
          <w:sz w:val="24"/>
        </w:rPr>
        <w:tab/>
      </w:r>
      <w:r w:rsidR="00A36556">
        <w:rPr>
          <w:b/>
          <w:bCs/>
          <w:iCs/>
          <w:sz w:val="24"/>
        </w:rPr>
        <w:tab/>
      </w:r>
      <w:r w:rsidR="0056687F" w:rsidRPr="00B303A6">
        <w:rPr>
          <w:bCs/>
          <w:i/>
          <w:iCs/>
          <w:color w:val="002060"/>
          <w:sz w:val="24"/>
          <w:highlight w:val="cyan"/>
        </w:rPr>
        <w:t>meno</w:t>
      </w:r>
    </w:p>
    <w:p w14:paraId="319AC3EB" w14:textId="0F3F162B" w:rsidR="00A34FBA" w:rsidRDefault="008F059E" w:rsidP="00713725">
      <w:pPr>
        <w:pStyle w:val="Nadpis1"/>
        <w:ind w:firstLine="708"/>
      </w:pPr>
      <w:r>
        <w:rPr>
          <w:bCs/>
          <w:iCs/>
        </w:rPr>
        <w:t>generálna</w:t>
      </w:r>
      <w:r w:rsidR="00794A53">
        <w:rPr>
          <w:bCs/>
          <w:iCs/>
        </w:rPr>
        <w:t xml:space="preserve"> </w:t>
      </w:r>
      <w:r w:rsidR="00B37A9D" w:rsidRPr="00B37A9D">
        <w:rPr>
          <w:bCs/>
          <w:iCs/>
        </w:rPr>
        <w:t>riaditeľ</w:t>
      </w:r>
      <w:r>
        <w:rPr>
          <w:bCs/>
          <w:iCs/>
        </w:rPr>
        <w:t>ka</w:t>
      </w:r>
      <w:r w:rsidR="00713725">
        <w:rPr>
          <w:bCs/>
          <w:iCs/>
        </w:rPr>
        <w:tab/>
      </w:r>
      <w:r w:rsidR="00A36556">
        <w:rPr>
          <w:bCs/>
          <w:iCs/>
        </w:rPr>
        <w:tab/>
      </w:r>
      <w:r w:rsidR="00A36556">
        <w:rPr>
          <w:bCs/>
          <w:iCs/>
        </w:rPr>
        <w:tab/>
      </w:r>
      <w:r w:rsidR="00A36556">
        <w:rPr>
          <w:bCs/>
          <w:iCs/>
        </w:rPr>
        <w:tab/>
      </w:r>
      <w:r w:rsidR="00A36556">
        <w:rPr>
          <w:bCs/>
          <w:iCs/>
        </w:rPr>
        <w:tab/>
      </w:r>
      <w:r w:rsidR="00A36556">
        <w:rPr>
          <w:bCs/>
          <w:iCs/>
        </w:rPr>
        <w:tab/>
      </w:r>
      <w:r w:rsidR="002B2968">
        <w:rPr>
          <w:bCs/>
          <w:iCs/>
          <w:color w:val="FF0000"/>
        </w:rPr>
        <w:t xml:space="preserve"> </w:t>
      </w:r>
      <w:r w:rsidR="002B2968" w:rsidRPr="006B5FB3">
        <w:rPr>
          <w:bCs/>
          <w:szCs w:val="24"/>
        </w:rPr>
        <w:t>konateľ</w:t>
      </w:r>
    </w:p>
    <w:p w14:paraId="4D43AB8B" w14:textId="3742C643" w:rsidR="00A34FBA" w:rsidRDefault="00A34FBA" w:rsidP="00A34FBA"/>
    <w:p w14:paraId="17BCDC12" w14:textId="7E76ABE0" w:rsidR="00496298" w:rsidRDefault="00496298" w:rsidP="00A34FBA"/>
    <w:p w14:paraId="29ACACFC" w14:textId="21F49DF0" w:rsidR="00496298" w:rsidRDefault="00496298" w:rsidP="00A34FBA"/>
    <w:p w14:paraId="405BD408" w14:textId="55552833" w:rsidR="00496298" w:rsidRDefault="00496298" w:rsidP="00A34FBA"/>
    <w:p w14:paraId="513EA98D" w14:textId="1D126A99" w:rsidR="00496298" w:rsidRDefault="00496298" w:rsidP="00A34FBA"/>
    <w:p w14:paraId="1EA0AE50" w14:textId="40BC8663" w:rsidR="00496298" w:rsidRPr="00496298" w:rsidRDefault="00496298" w:rsidP="00A34FBA">
      <w:pPr>
        <w:rPr>
          <w:color w:val="FF0000"/>
          <w:sz w:val="24"/>
          <w:szCs w:val="24"/>
          <w:highlight w:val="cyan"/>
        </w:rPr>
      </w:pPr>
      <w:r w:rsidRPr="00496298">
        <w:rPr>
          <w:b/>
          <w:sz w:val="24"/>
        </w:rPr>
        <w:t xml:space="preserve">Príloha č. 1 </w:t>
      </w:r>
      <w:r>
        <w:rPr>
          <w:b/>
          <w:sz w:val="24"/>
        </w:rPr>
        <w:tab/>
      </w:r>
      <w:r w:rsidRPr="00496298">
        <w:rPr>
          <w:b/>
          <w:sz w:val="24"/>
        </w:rPr>
        <w:t xml:space="preserve">Špecifikácia </w:t>
      </w:r>
      <w:r w:rsidR="00113D92">
        <w:rPr>
          <w:b/>
          <w:sz w:val="24"/>
        </w:rPr>
        <w:t>dodaného diela</w:t>
      </w:r>
      <w:r w:rsidRPr="00496298">
        <w:rPr>
          <w:b/>
          <w:sz w:val="24"/>
        </w:rPr>
        <w:t xml:space="preserve">   </w:t>
      </w:r>
      <w:r w:rsidRPr="00496298">
        <w:rPr>
          <w:color w:val="FF0000"/>
          <w:sz w:val="24"/>
          <w:highlight w:val="cyan"/>
        </w:rPr>
        <w:t xml:space="preserve">- </w:t>
      </w:r>
      <w:r w:rsidRPr="00496298">
        <w:rPr>
          <w:color w:val="FF0000"/>
          <w:sz w:val="24"/>
          <w:szCs w:val="24"/>
          <w:highlight w:val="cyan"/>
        </w:rPr>
        <w:t xml:space="preserve"> doplní uchádzač </w:t>
      </w:r>
    </w:p>
    <w:p w14:paraId="63CB648D" w14:textId="1399D078" w:rsidR="00496298" w:rsidRDefault="00496298" w:rsidP="00A34FBA">
      <w:pPr>
        <w:rPr>
          <w:color w:val="FF0000"/>
          <w:szCs w:val="24"/>
          <w:highlight w:val="cyan"/>
        </w:rPr>
      </w:pPr>
    </w:p>
    <w:p w14:paraId="7BBEE118" w14:textId="6BC96FBE" w:rsidR="00496298" w:rsidRPr="00496298" w:rsidRDefault="00496298" w:rsidP="00496298">
      <w:pPr>
        <w:rPr>
          <w:color w:val="FF0000"/>
          <w:sz w:val="24"/>
          <w:szCs w:val="24"/>
          <w:highlight w:val="cyan"/>
        </w:rPr>
      </w:pPr>
      <w:r w:rsidRPr="00496298">
        <w:rPr>
          <w:b/>
          <w:sz w:val="24"/>
          <w:szCs w:val="24"/>
        </w:rPr>
        <w:t xml:space="preserve">Príloha č. 2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496298">
        <w:rPr>
          <w:b/>
          <w:sz w:val="24"/>
          <w:szCs w:val="24"/>
        </w:rPr>
        <w:t>Cenová ponuka</w:t>
      </w:r>
      <w:r w:rsidRPr="00496298">
        <w:rPr>
          <w:sz w:val="24"/>
          <w:szCs w:val="24"/>
        </w:rPr>
        <w:t xml:space="preserve"> </w:t>
      </w:r>
      <w:r w:rsidR="00113D92" w:rsidRPr="00113D92">
        <w:rPr>
          <w:b/>
          <w:sz w:val="24"/>
          <w:szCs w:val="24"/>
        </w:rPr>
        <w:t>dodaného diela</w:t>
      </w:r>
      <w:r w:rsidR="00113D92" w:rsidRPr="00113D92">
        <w:rPr>
          <w:sz w:val="24"/>
          <w:szCs w:val="24"/>
        </w:rPr>
        <w:t xml:space="preserve">   </w:t>
      </w:r>
      <w:r w:rsidRPr="00496298">
        <w:rPr>
          <w:color w:val="FF0000"/>
          <w:sz w:val="24"/>
          <w:szCs w:val="24"/>
          <w:highlight w:val="cyan"/>
        </w:rPr>
        <w:t xml:space="preserve">-  doplní uchádzač </w:t>
      </w:r>
    </w:p>
    <w:p w14:paraId="2CCB5EAF" w14:textId="29E5332F" w:rsidR="00496298" w:rsidRPr="00496298" w:rsidRDefault="00496298" w:rsidP="0049629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b/>
          <w:sz w:val="24"/>
          <w:szCs w:val="24"/>
          <w:lang w:eastAsia="en-US"/>
        </w:rPr>
      </w:pPr>
      <w:bookmarkStart w:id="1" w:name="_GoBack"/>
      <w:bookmarkEnd w:id="1"/>
      <w:r w:rsidRPr="00496298">
        <w:rPr>
          <w:b/>
          <w:sz w:val="24"/>
          <w:szCs w:val="24"/>
        </w:rPr>
        <w:lastRenderedPageBreak/>
        <w:t>Príloha č. 3</w:t>
      </w:r>
      <w:r w:rsidRPr="00496298">
        <w:rPr>
          <w:rFonts w:eastAsiaTheme="minorHAnsi"/>
          <w:b/>
          <w:sz w:val="32"/>
          <w:szCs w:val="24"/>
          <w:lang w:eastAsia="en-US"/>
        </w:rPr>
        <w:t xml:space="preserve"> </w:t>
      </w:r>
      <w:r>
        <w:rPr>
          <w:rFonts w:eastAsiaTheme="minorHAnsi"/>
          <w:b/>
          <w:sz w:val="32"/>
          <w:szCs w:val="24"/>
          <w:lang w:eastAsia="en-US"/>
        </w:rPr>
        <w:tab/>
      </w:r>
      <w:r w:rsidR="00113D92">
        <w:rPr>
          <w:rFonts w:eastAsiaTheme="minorHAnsi"/>
          <w:b/>
          <w:sz w:val="24"/>
          <w:szCs w:val="24"/>
          <w:lang w:eastAsia="en-US"/>
        </w:rPr>
        <w:t xml:space="preserve">Popis Parametrov a požiadaviek </w:t>
      </w:r>
      <w:r w:rsidR="00113D92">
        <w:rPr>
          <w:b/>
          <w:sz w:val="24"/>
        </w:rPr>
        <w:t>dodaného diela</w:t>
      </w:r>
      <w:r w:rsidR="00113D92" w:rsidRPr="00496298">
        <w:rPr>
          <w:b/>
          <w:sz w:val="24"/>
        </w:rPr>
        <w:t xml:space="preserve">   </w:t>
      </w:r>
    </w:p>
    <w:p w14:paraId="6C1EE110" w14:textId="680EC7CA" w:rsidR="00496298" w:rsidRDefault="00496298" w:rsidP="00A34FBA">
      <w:pPr>
        <w:rPr>
          <w:color w:val="FF0000"/>
          <w:szCs w:val="24"/>
          <w:highlight w:val="cyan"/>
        </w:rPr>
      </w:pPr>
    </w:p>
    <w:p w14:paraId="127AEC80" w14:textId="77777777" w:rsidR="00496298" w:rsidRPr="00496298" w:rsidRDefault="00496298" w:rsidP="0049629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 w:val="24"/>
          <w:szCs w:val="24"/>
          <w:lang w:eastAsia="en-US"/>
        </w:rPr>
      </w:pPr>
    </w:p>
    <w:p w14:paraId="7FC3AAD1" w14:textId="77777777" w:rsidR="00DB4AE8" w:rsidRPr="000D1249" w:rsidRDefault="00DB4AE8" w:rsidP="000D1249">
      <w:pPr>
        <w:rPr>
          <w:sz w:val="22"/>
          <w:szCs w:val="22"/>
        </w:rPr>
      </w:pPr>
      <w:r w:rsidRPr="000D1249">
        <w:rPr>
          <w:sz w:val="22"/>
          <w:szCs w:val="22"/>
        </w:rPr>
        <w:t xml:space="preserve">Sonda na meranie výšky hladiny, vonkajšia s diaľkovým online prenosom. </w:t>
      </w:r>
    </w:p>
    <w:p w14:paraId="71C9B6A0" w14:textId="77777777" w:rsidR="00DB4AE8" w:rsidRPr="000D1249" w:rsidRDefault="00DB4AE8" w:rsidP="00DB4AE8">
      <w:pPr>
        <w:rPr>
          <w:sz w:val="22"/>
          <w:szCs w:val="22"/>
        </w:rPr>
      </w:pPr>
    </w:p>
    <w:p w14:paraId="107D1ED9" w14:textId="120D4C87" w:rsidR="00DB4AE8" w:rsidRPr="000D1249" w:rsidRDefault="000349C5" w:rsidP="000D1249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0D1249">
        <w:rPr>
          <w:sz w:val="22"/>
          <w:szCs w:val="22"/>
        </w:rPr>
        <w:t>Počet sond:</w:t>
      </w:r>
      <w:r w:rsidR="00DB4AE8" w:rsidRPr="000D1249">
        <w:rPr>
          <w:sz w:val="22"/>
          <w:szCs w:val="22"/>
        </w:rPr>
        <w:t xml:space="preserve">  12 kusov</w:t>
      </w:r>
    </w:p>
    <w:p w14:paraId="7401548A" w14:textId="77777777" w:rsidR="00DB4AE8" w:rsidRPr="000D1249" w:rsidRDefault="00DB4AE8" w:rsidP="00DB4AE8">
      <w:pPr>
        <w:rPr>
          <w:sz w:val="22"/>
          <w:szCs w:val="22"/>
        </w:rPr>
      </w:pPr>
    </w:p>
    <w:p w14:paraId="2B151551" w14:textId="666B2995" w:rsidR="00DB4AE8" w:rsidRPr="000D1249" w:rsidRDefault="00DB4AE8" w:rsidP="000D1249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0D1249">
        <w:rPr>
          <w:sz w:val="22"/>
          <w:szCs w:val="22"/>
        </w:rPr>
        <w:t>Spôsob merania: radarová alebo ultrazvuková s tepelnou kompenzáciou</w:t>
      </w:r>
    </w:p>
    <w:p w14:paraId="72151676" w14:textId="77777777" w:rsidR="00DB4AE8" w:rsidRPr="000D1249" w:rsidRDefault="00DB4AE8" w:rsidP="00DB4AE8">
      <w:pPr>
        <w:rPr>
          <w:sz w:val="22"/>
          <w:szCs w:val="22"/>
        </w:rPr>
      </w:pPr>
    </w:p>
    <w:p w14:paraId="62DF9DE3" w14:textId="030F23C9" w:rsidR="00DB4AE8" w:rsidRPr="000D1249" w:rsidRDefault="00DB4AE8" w:rsidP="000D1249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0D1249">
        <w:rPr>
          <w:sz w:val="22"/>
          <w:szCs w:val="22"/>
        </w:rPr>
        <w:t>Ochrana sondy:  IP68 a </w:t>
      </w:r>
      <w:proofErr w:type="spellStart"/>
      <w:r w:rsidRPr="000D1249">
        <w:rPr>
          <w:sz w:val="22"/>
          <w:szCs w:val="22"/>
        </w:rPr>
        <w:t>mrazuodolnosť</w:t>
      </w:r>
      <w:proofErr w:type="spellEnd"/>
    </w:p>
    <w:p w14:paraId="2E0B8F19" w14:textId="77777777" w:rsidR="00DB4AE8" w:rsidRPr="000D1249" w:rsidRDefault="00DB4AE8" w:rsidP="00DB4AE8">
      <w:pPr>
        <w:rPr>
          <w:sz w:val="22"/>
          <w:szCs w:val="22"/>
        </w:rPr>
      </w:pPr>
    </w:p>
    <w:p w14:paraId="37B90906" w14:textId="452CCD5D" w:rsidR="00DB4AE8" w:rsidRPr="000D1249" w:rsidRDefault="00DB4AE8" w:rsidP="000D1249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0D1249">
        <w:rPr>
          <w:sz w:val="22"/>
          <w:szCs w:val="22"/>
        </w:rPr>
        <w:t>Merací rozsah: 5 metrov</w:t>
      </w:r>
    </w:p>
    <w:p w14:paraId="207CC5BD" w14:textId="77777777" w:rsidR="00DB4AE8" w:rsidRPr="000D1249" w:rsidRDefault="00DB4AE8" w:rsidP="00DB4AE8">
      <w:pPr>
        <w:rPr>
          <w:sz w:val="22"/>
          <w:szCs w:val="22"/>
        </w:rPr>
      </w:pPr>
    </w:p>
    <w:p w14:paraId="509BF2CF" w14:textId="7661E84C" w:rsidR="00DB4AE8" w:rsidRPr="000D1249" w:rsidRDefault="00DB4AE8" w:rsidP="000D1249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0D1249">
        <w:rPr>
          <w:sz w:val="22"/>
          <w:szCs w:val="22"/>
        </w:rPr>
        <w:t>Presnosť merania:  do 2 mm</w:t>
      </w:r>
    </w:p>
    <w:p w14:paraId="6DBAA4FF" w14:textId="77777777" w:rsidR="00DB4AE8" w:rsidRPr="000D1249" w:rsidRDefault="00DB4AE8" w:rsidP="00DB4AE8">
      <w:pPr>
        <w:rPr>
          <w:sz w:val="22"/>
          <w:szCs w:val="22"/>
        </w:rPr>
      </w:pPr>
    </w:p>
    <w:p w14:paraId="09BEE1EB" w14:textId="5246AD42" w:rsidR="00DB4AE8" w:rsidRPr="000D1249" w:rsidRDefault="00DB4AE8" w:rsidP="000D1249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0D1249">
        <w:rPr>
          <w:sz w:val="22"/>
          <w:szCs w:val="22"/>
        </w:rPr>
        <w:t>Spôsob merania:  zameranie 5x počas 5 sekúnd a spriemerovanie výslednej hodnoty</w:t>
      </w:r>
    </w:p>
    <w:p w14:paraId="2C58B377" w14:textId="77777777" w:rsidR="00DB4AE8" w:rsidRPr="000D1249" w:rsidRDefault="00DB4AE8" w:rsidP="00DB4AE8">
      <w:pPr>
        <w:rPr>
          <w:sz w:val="22"/>
          <w:szCs w:val="22"/>
        </w:rPr>
      </w:pPr>
    </w:p>
    <w:p w14:paraId="7AEDAB5D" w14:textId="12B41631" w:rsidR="00DB4AE8" w:rsidRPr="000D1249" w:rsidRDefault="00DB4AE8" w:rsidP="000D1249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0D1249">
        <w:rPr>
          <w:sz w:val="22"/>
          <w:szCs w:val="22"/>
        </w:rPr>
        <w:t>Napájanie: zabodovaná batéria so životnosťou min 5 rokov</w:t>
      </w:r>
    </w:p>
    <w:p w14:paraId="61E99433" w14:textId="77777777" w:rsidR="00DB4AE8" w:rsidRPr="000D1249" w:rsidRDefault="00DB4AE8" w:rsidP="00DB4AE8">
      <w:pPr>
        <w:rPr>
          <w:sz w:val="22"/>
          <w:szCs w:val="22"/>
        </w:rPr>
      </w:pPr>
    </w:p>
    <w:p w14:paraId="0AD41B6E" w14:textId="77777777" w:rsidR="00DB4AE8" w:rsidRPr="000D1249" w:rsidRDefault="00DB4AE8" w:rsidP="000D1249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0D1249">
        <w:rPr>
          <w:sz w:val="22"/>
          <w:szCs w:val="22"/>
        </w:rPr>
        <w:t>Záznam údajov: 1 hodina alebo nastaviteľný krok záznamu</w:t>
      </w:r>
      <w:r w:rsidRPr="000D1249">
        <w:rPr>
          <w:sz w:val="22"/>
          <w:szCs w:val="22"/>
        </w:rPr>
        <w:tab/>
      </w:r>
    </w:p>
    <w:p w14:paraId="58E75CAA" w14:textId="77777777" w:rsidR="00DB4AE8" w:rsidRPr="000D1249" w:rsidRDefault="00DB4AE8" w:rsidP="00DB4AE8">
      <w:pPr>
        <w:ind w:firstLine="708"/>
        <w:rPr>
          <w:sz w:val="22"/>
          <w:szCs w:val="22"/>
        </w:rPr>
      </w:pPr>
    </w:p>
    <w:p w14:paraId="3EDAD46D" w14:textId="7778121F" w:rsidR="00DB4AE8" w:rsidRPr="000D1249" w:rsidRDefault="00DB4AE8" w:rsidP="000D1249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0D1249">
        <w:rPr>
          <w:sz w:val="22"/>
          <w:szCs w:val="22"/>
        </w:rPr>
        <w:t>Prenos údajov: online prenos na webový server so zabezpečeným  prístupom</w:t>
      </w:r>
    </w:p>
    <w:p w14:paraId="2479E80C" w14:textId="77777777" w:rsidR="000349C5" w:rsidRPr="000D1249" w:rsidRDefault="000349C5" w:rsidP="00DB4AE8">
      <w:pPr>
        <w:rPr>
          <w:sz w:val="22"/>
          <w:szCs w:val="22"/>
        </w:rPr>
      </w:pPr>
    </w:p>
    <w:p w14:paraId="06D3A43E" w14:textId="4505E7E0" w:rsidR="00DB4AE8" w:rsidRPr="000D1249" w:rsidRDefault="00DB4AE8" w:rsidP="000D1249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0D1249">
        <w:rPr>
          <w:sz w:val="22"/>
          <w:szCs w:val="22"/>
        </w:rPr>
        <w:t>Požadované údaje zo sondy: dátum a čas, vzdialenosť po hladinu, teplota</w:t>
      </w:r>
    </w:p>
    <w:p w14:paraId="5FA6EE9B" w14:textId="77777777" w:rsidR="00DB4AE8" w:rsidRPr="000D1249" w:rsidRDefault="00DB4AE8" w:rsidP="00DB4AE8">
      <w:pPr>
        <w:rPr>
          <w:sz w:val="22"/>
          <w:szCs w:val="22"/>
        </w:rPr>
      </w:pPr>
    </w:p>
    <w:p w14:paraId="00509A18" w14:textId="3390DBC6" w:rsidR="00DB4AE8" w:rsidRPr="000D1249" w:rsidRDefault="00DB4AE8" w:rsidP="000D1249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0D1249">
        <w:rPr>
          <w:sz w:val="22"/>
          <w:szCs w:val="22"/>
        </w:rPr>
        <w:t>Web zobrazenie: graf a tabuľka s prístupovými právami na stiahnutie údajov</w:t>
      </w:r>
    </w:p>
    <w:p w14:paraId="221C9A09" w14:textId="77777777" w:rsidR="00DB4AE8" w:rsidRPr="000D1249" w:rsidRDefault="00DB4AE8" w:rsidP="00DB4AE8">
      <w:pPr>
        <w:rPr>
          <w:sz w:val="22"/>
          <w:szCs w:val="22"/>
        </w:rPr>
      </w:pPr>
    </w:p>
    <w:p w14:paraId="2F344DB5" w14:textId="528AE702" w:rsidR="00DB4AE8" w:rsidRPr="000D1249" w:rsidRDefault="00DB4AE8" w:rsidP="000D1249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0D1249">
        <w:rPr>
          <w:sz w:val="22"/>
          <w:szCs w:val="22"/>
        </w:rPr>
        <w:t>Zobrazované údaje: úroveň hladiny, prepočítaný prietok, hĺbka vody pod terénom,</w:t>
      </w:r>
    </w:p>
    <w:p w14:paraId="0495DB12" w14:textId="77777777" w:rsidR="00DB4AE8" w:rsidRPr="000D1249" w:rsidRDefault="00DB4AE8" w:rsidP="000D1249">
      <w:pPr>
        <w:pStyle w:val="Odsekzoznamu"/>
        <w:ind w:left="709"/>
        <w:rPr>
          <w:sz w:val="22"/>
          <w:szCs w:val="22"/>
        </w:rPr>
      </w:pPr>
      <w:r w:rsidRPr="000D1249">
        <w:rPr>
          <w:sz w:val="22"/>
          <w:szCs w:val="22"/>
        </w:rPr>
        <w:t xml:space="preserve">hĺbka vody na brodoch, limity pre prejazdnosť </w:t>
      </w:r>
    </w:p>
    <w:p w14:paraId="626FFFAD" w14:textId="77777777" w:rsidR="00DB4AE8" w:rsidRPr="000D1249" w:rsidRDefault="00DB4AE8" w:rsidP="00DB4AE8">
      <w:pPr>
        <w:ind w:left="1416" w:firstLine="708"/>
        <w:rPr>
          <w:sz w:val="22"/>
          <w:szCs w:val="22"/>
        </w:rPr>
      </w:pPr>
    </w:p>
    <w:p w14:paraId="3E4E0A0F" w14:textId="77777777" w:rsidR="00DB4AE8" w:rsidRPr="000D1249" w:rsidRDefault="00DB4AE8" w:rsidP="00DB4AE8">
      <w:pPr>
        <w:ind w:left="1416" w:firstLine="708"/>
        <w:rPr>
          <w:sz w:val="22"/>
          <w:szCs w:val="22"/>
        </w:rPr>
      </w:pPr>
    </w:p>
    <w:p w14:paraId="0401F9E4" w14:textId="014B2C37" w:rsidR="00DB4AE8" w:rsidRPr="000D1249" w:rsidRDefault="00DB4AE8" w:rsidP="00DB4AE8">
      <w:pPr>
        <w:rPr>
          <w:sz w:val="22"/>
          <w:szCs w:val="22"/>
        </w:rPr>
      </w:pPr>
      <w:r w:rsidRPr="000D1249">
        <w:rPr>
          <w:sz w:val="22"/>
          <w:szCs w:val="22"/>
        </w:rPr>
        <w:t xml:space="preserve">Aplikácia: vytvorenie mobilnej aplikácie pre </w:t>
      </w:r>
      <w:r w:rsidR="000D1249">
        <w:rPr>
          <w:sz w:val="22"/>
          <w:szCs w:val="22"/>
        </w:rPr>
        <w:t>A</w:t>
      </w:r>
      <w:r w:rsidRPr="000D1249">
        <w:rPr>
          <w:sz w:val="22"/>
          <w:szCs w:val="22"/>
        </w:rPr>
        <w:t>ndroid:</w:t>
      </w:r>
    </w:p>
    <w:p w14:paraId="7DB06AE2" w14:textId="77777777" w:rsidR="00DB4AE8" w:rsidRPr="000D1249" w:rsidRDefault="00DB4AE8" w:rsidP="00DB4AE8">
      <w:pPr>
        <w:rPr>
          <w:sz w:val="22"/>
          <w:szCs w:val="22"/>
        </w:rPr>
      </w:pPr>
    </w:p>
    <w:p w14:paraId="5ADC43B8" w14:textId="2EFC4CD3" w:rsidR="00DB4AE8" w:rsidRDefault="00DB4AE8" w:rsidP="000D1249">
      <w:pPr>
        <w:pStyle w:val="Odsekzoznamu"/>
        <w:numPr>
          <w:ilvl w:val="2"/>
          <w:numId w:val="19"/>
        </w:numPr>
        <w:rPr>
          <w:sz w:val="22"/>
          <w:szCs w:val="22"/>
        </w:rPr>
      </w:pPr>
      <w:r w:rsidRPr="000D1249">
        <w:rPr>
          <w:sz w:val="22"/>
          <w:szCs w:val="22"/>
        </w:rPr>
        <w:t xml:space="preserve">výpočet nastavenia hladín podľa zadaného prietoku a počtu otvorených priepustov, </w:t>
      </w:r>
    </w:p>
    <w:p w14:paraId="201C0BF4" w14:textId="77777777" w:rsidR="000D1249" w:rsidRPr="000D1249" w:rsidRDefault="000D1249" w:rsidP="000D1249">
      <w:pPr>
        <w:pStyle w:val="Odsekzoznamu"/>
        <w:ind w:left="2160"/>
        <w:rPr>
          <w:sz w:val="22"/>
          <w:szCs w:val="22"/>
        </w:rPr>
      </w:pPr>
    </w:p>
    <w:p w14:paraId="4F1EC3E8" w14:textId="0C09DC95" w:rsidR="00DB4AE8" w:rsidRDefault="00DB4AE8" w:rsidP="000D1249">
      <w:pPr>
        <w:pStyle w:val="Odsekzoznamu"/>
        <w:numPr>
          <w:ilvl w:val="2"/>
          <w:numId w:val="19"/>
        </w:numPr>
        <w:rPr>
          <w:sz w:val="22"/>
          <w:szCs w:val="22"/>
        </w:rPr>
      </w:pPr>
      <w:r w:rsidRPr="000D1249">
        <w:rPr>
          <w:sz w:val="22"/>
          <w:szCs w:val="22"/>
        </w:rPr>
        <w:t>výpočet povodňovej hladiny podľa zadaného povodňového prietoku</w:t>
      </w:r>
    </w:p>
    <w:p w14:paraId="715FEDD5" w14:textId="77777777" w:rsidR="000D1249" w:rsidRPr="000D1249" w:rsidRDefault="000D1249" w:rsidP="000D1249">
      <w:pPr>
        <w:pStyle w:val="Odsekzoznamu"/>
        <w:ind w:left="2160"/>
        <w:rPr>
          <w:sz w:val="22"/>
          <w:szCs w:val="22"/>
        </w:rPr>
      </w:pPr>
    </w:p>
    <w:p w14:paraId="6A4E81DB" w14:textId="3E857E21" w:rsidR="00DB4AE8" w:rsidRDefault="00DB4AE8" w:rsidP="000D1249">
      <w:pPr>
        <w:pStyle w:val="Odsekzoznamu"/>
        <w:numPr>
          <w:ilvl w:val="2"/>
          <w:numId w:val="19"/>
        </w:numPr>
        <w:rPr>
          <w:sz w:val="22"/>
          <w:szCs w:val="22"/>
        </w:rPr>
      </w:pPr>
      <w:r w:rsidRPr="000D1249">
        <w:rPr>
          <w:sz w:val="22"/>
          <w:szCs w:val="22"/>
        </w:rPr>
        <w:t>zobrazenie aktuálnych hladín a prietoku zo záznamov sond</w:t>
      </w:r>
    </w:p>
    <w:p w14:paraId="224481CB" w14:textId="77777777" w:rsidR="000D1249" w:rsidRPr="000D1249" w:rsidRDefault="000D1249" w:rsidP="000D1249">
      <w:pPr>
        <w:pStyle w:val="Odsekzoznamu"/>
        <w:ind w:left="2160"/>
        <w:rPr>
          <w:sz w:val="22"/>
          <w:szCs w:val="22"/>
        </w:rPr>
      </w:pPr>
    </w:p>
    <w:p w14:paraId="60D8A1F2" w14:textId="77777777" w:rsidR="00DB4AE8" w:rsidRPr="000D1249" w:rsidRDefault="00DB4AE8" w:rsidP="000D1249">
      <w:pPr>
        <w:pStyle w:val="Odsekzoznamu"/>
        <w:numPr>
          <w:ilvl w:val="2"/>
          <w:numId w:val="19"/>
        </w:numPr>
        <w:rPr>
          <w:sz w:val="22"/>
          <w:szCs w:val="22"/>
        </w:rPr>
      </w:pPr>
      <w:r w:rsidRPr="000D1249">
        <w:rPr>
          <w:sz w:val="22"/>
          <w:szCs w:val="22"/>
        </w:rPr>
        <w:t>zaslanie varovania pri zmene prietoku do ramennej sústavy</w:t>
      </w:r>
    </w:p>
    <w:p w14:paraId="68DA5C0C" w14:textId="2D15D395" w:rsidR="00496298" w:rsidRDefault="00496298" w:rsidP="00DB4AE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F5DD6F3" w14:textId="77777777" w:rsidR="00017A5A" w:rsidRDefault="00017A5A" w:rsidP="00017A5A">
      <w:pPr>
        <w:jc w:val="both"/>
        <w:rPr>
          <w:sz w:val="22"/>
          <w:szCs w:val="22"/>
        </w:rPr>
      </w:pPr>
      <w:r w:rsidRPr="00017A5A">
        <w:rPr>
          <w:sz w:val="22"/>
          <w:szCs w:val="22"/>
        </w:rPr>
        <w:t>Zároveň sa príslušné dáta a namerané údaje budú ukladať na server dodávateľa, ktorý bude poskytnutý objednávateľovi minimálne po dobu životnosti sond.</w:t>
      </w:r>
    </w:p>
    <w:p w14:paraId="171F2AD4" w14:textId="77777777" w:rsidR="00017A5A" w:rsidRDefault="00017A5A" w:rsidP="00017A5A">
      <w:pPr>
        <w:jc w:val="both"/>
        <w:rPr>
          <w:sz w:val="22"/>
          <w:szCs w:val="22"/>
        </w:rPr>
      </w:pPr>
    </w:p>
    <w:p w14:paraId="1C197E6A" w14:textId="77777777" w:rsidR="00017A5A" w:rsidRDefault="00017A5A" w:rsidP="00017A5A">
      <w:pPr>
        <w:jc w:val="both"/>
        <w:rPr>
          <w:sz w:val="22"/>
          <w:szCs w:val="22"/>
        </w:rPr>
      </w:pPr>
      <w:r w:rsidRPr="00017A5A">
        <w:rPr>
          <w:sz w:val="22"/>
          <w:szCs w:val="22"/>
        </w:rPr>
        <w:t>Server ako aj jeho bezpečnosť bude zabezpečovať dodávateľ v kapacite potrebnej na dané údaje.</w:t>
      </w:r>
    </w:p>
    <w:p w14:paraId="54512B3B" w14:textId="7322E0DD" w:rsidR="00017A5A" w:rsidRDefault="00017A5A" w:rsidP="00017A5A">
      <w:pPr>
        <w:jc w:val="both"/>
        <w:rPr>
          <w:sz w:val="22"/>
          <w:szCs w:val="22"/>
        </w:rPr>
      </w:pPr>
      <w:r w:rsidRPr="00017A5A">
        <w:rPr>
          <w:sz w:val="22"/>
          <w:szCs w:val="22"/>
        </w:rPr>
        <w:t xml:space="preserve"> </w:t>
      </w:r>
    </w:p>
    <w:p w14:paraId="33F2558A" w14:textId="3FF926C5" w:rsidR="00017A5A" w:rsidRPr="00017A5A" w:rsidRDefault="00017A5A" w:rsidP="00017A5A">
      <w:pPr>
        <w:jc w:val="both"/>
        <w:rPr>
          <w:sz w:val="22"/>
          <w:szCs w:val="22"/>
          <w:lang w:eastAsia="en-US"/>
        </w:rPr>
      </w:pPr>
      <w:r w:rsidRPr="00017A5A">
        <w:rPr>
          <w:sz w:val="22"/>
          <w:szCs w:val="22"/>
        </w:rPr>
        <w:t>Náklady na zriadenie a servis servera počas životnosti sond sú zahrnuté v cene riešenia.</w:t>
      </w:r>
    </w:p>
    <w:p w14:paraId="3962C2FC" w14:textId="77777777" w:rsidR="00017A5A" w:rsidRPr="000D1249" w:rsidRDefault="00017A5A" w:rsidP="00DB4AE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sectPr w:rsidR="00017A5A" w:rsidRPr="000D124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92560" w14:textId="77777777" w:rsidR="005E16E4" w:rsidRDefault="005E16E4">
      <w:r>
        <w:separator/>
      </w:r>
    </w:p>
  </w:endnote>
  <w:endnote w:type="continuationSeparator" w:id="0">
    <w:p w14:paraId="26BFA10A" w14:textId="77777777" w:rsidR="005E16E4" w:rsidRDefault="005E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FA7F7" w14:textId="77777777" w:rsidR="00932C03" w:rsidRDefault="00932C0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33B4FDA" w14:textId="77777777" w:rsidR="00932C03" w:rsidRDefault="00932C0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D7247" w14:textId="4306DCFC" w:rsidR="00932C03" w:rsidRDefault="00932C0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80561">
      <w:rPr>
        <w:rStyle w:val="slostrany"/>
        <w:noProof/>
      </w:rPr>
      <w:t>6</w:t>
    </w:r>
    <w:r>
      <w:rPr>
        <w:rStyle w:val="slostrany"/>
      </w:rPr>
      <w:fldChar w:fldCharType="end"/>
    </w:r>
  </w:p>
  <w:p w14:paraId="60B5CCF5" w14:textId="77777777" w:rsidR="00932C03" w:rsidRDefault="00932C0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8E0CB" w14:textId="77777777" w:rsidR="005E16E4" w:rsidRDefault="005E16E4">
      <w:r>
        <w:separator/>
      </w:r>
    </w:p>
  </w:footnote>
  <w:footnote w:type="continuationSeparator" w:id="0">
    <w:p w14:paraId="7A445732" w14:textId="77777777" w:rsidR="005E16E4" w:rsidRDefault="005E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6172A"/>
    <w:multiLevelType w:val="hybridMultilevel"/>
    <w:tmpl w:val="4D484554"/>
    <w:lvl w:ilvl="0" w:tplc="F4AE432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8EA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256D4E8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E0C8E"/>
    <w:multiLevelType w:val="hybridMultilevel"/>
    <w:tmpl w:val="B2866EB6"/>
    <w:lvl w:ilvl="0" w:tplc="EF68E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C33EE"/>
    <w:multiLevelType w:val="hybridMultilevel"/>
    <w:tmpl w:val="E8801B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389E"/>
    <w:multiLevelType w:val="hybridMultilevel"/>
    <w:tmpl w:val="8C9E0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77678"/>
    <w:multiLevelType w:val="hybridMultilevel"/>
    <w:tmpl w:val="3B6AAECC"/>
    <w:lvl w:ilvl="0" w:tplc="EF68E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F6EC7"/>
    <w:multiLevelType w:val="hybridMultilevel"/>
    <w:tmpl w:val="219CB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3E43"/>
    <w:multiLevelType w:val="hybridMultilevel"/>
    <w:tmpl w:val="A02C57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3449A"/>
    <w:multiLevelType w:val="hybridMultilevel"/>
    <w:tmpl w:val="A8D2F5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265843"/>
    <w:multiLevelType w:val="hybridMultilevel"/>
    <w:tmpl w:val="8FD0A4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7956A8"/>
    <w:multiLevelType w:val="hybridMultilevel"/>
    <w:tmpl w:val="4E7AF760"/>
    <w:lvl w:ilvl="0" w:tplc="C6D44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69267A"/>
    <w:multiLevelType w:val="hybridMultilevel"/>
    <w:tmpl w:val="4B80D8C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C7C8B"/>
    <w:multiLevelType w:val="hybridMultilevel"/>
    <w:tmpl w:val="5C06B7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D2E93"/>
    <w:multiLevelType w:val="hybridMultilevel"/>
    <w:tmpl w:val="F6D884A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FA1044"/>
    <w:multiLevelType w:val="multilevel"/>
    <w:tmpl w:val="EFCE5D56"/>
    <w:lvl w:ilvl="0">
      <w:start w:val="1"/>
      <w:numFmt w:val="decimal"/>
      <w:pStyle w:val="Podtitu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921A83"/>
    <w:multiLevelType w:val="singleLevel"/>
    <w:tmpl w:val="A6EC3352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b w:val="0"/>
        <w:sz w:val="24"/>
        <w:szCs w:val="24"/>
      </w:rPr>
    </w:lvl>
  </w:abstractNum>
  <w:abstractNum w:abstractNumId="16" w15:restartNumberingAfterBreak="0">
    <w:nsid w:val="4FD26BB1"/>
    <w:multiLevelType w:val="hybridMultilevel"/>
    <w:tmpl w:val="783C3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E3DCB"/>
    <w:multiLevelType w:val="hybridMultilevel"/>
    <w:tmpl w:val="BA7801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76756"/>
    <w:multiLevelType w:val="hybridMultilevel"/>
    <w:tmpl w:val="4DE244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"/>
  </w:num>
  <w:num w:numId="5">
    <w:abstractNumId w:val="11"/>
  </w:num>
  <w:num w:numId="6">
    <w:abstractNumId w:val="8"/>
  </w:num>
  <w:num w:numId="7">
    <w:abstractNumId w:val="2"/>
  </w:num>
  <w:num w:numId="8">
    <w:abstractNumId w:val="5"/>
  </w:num>
  <w:num w:numId="9">
    <w:abstractNumId w:val="12"/>
  </w:num>
  <w:num w:numId="10">
    <w:abstractNumId w:val="13"/>
  </w:num>
  <w:num w:numId="11">
    <w:abstractNumId w:val="0"/>
    <w:lvlOverride w:ilvl="0">
      <w:startOverride w:val="1"/>
    </w:lvlOverride>
  </w:num>
  <w:num w:numId="12">
    <w:abstractNumId w:val="16"/>
  </w:num>
  <w:num w:numId="13">
    <w:abstractNumId w:val="14"/>
  </w:num>
  <w:num w:numId="14">
    <w:abstractNumId w:val="3"/>
  </w:num>
  <w:num w:numId="15">
    <w:abstractNumId w:val="17"/>
  </w:num>
  <w:num w:numId="16">
    <w:abstractNumId w:val="7"/>
  </w:num>
  <w:num w:numId="17">
    <w:abstractNumId w:val="6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BA"/>
    <w:rsid w:val="000127D8"/>
    <w:rsid w:val="00016A34"/>
    <w:rsid w:val="00017A5A"/>
    <w:rsid w:val="000254AC"/>
    <w:rsid w:val="000349C5"/>
    <w:rsid w:val="00054676"/>
    <w:rsid w:val="00056183"/>
    <w:rsid w:val="000563BE"/>
    <w:rsid w:val="00057997"/>
    <w:rsid w:val="00070851"/>
    <w:rsid w:val="000A35F8"/>
    <w:rsid w:val="000B0C36"/>
    <w:rsid w:val="000B438B"/>
    <w:rsid w:val="000C7D91"/>
    <w:rsid w:val="000D1249"/>
    <w:rsid w:val="000D2274"/>
    <w:rsid w:val="00113D92"/>
    <w:rsid w:val="001171D9"/>
    <w:rsid w:val="00120638"/>
    <w:rsid w:val="0013008A"/>
    <w:rsid w:val="00155F3F"/>
    <w:rsid w:val="001632DA"/>
    <w:rsid w:val="001763BB"/>
    <w:rsid w:val="001C0C19"/>
    <w:rsid w:val="001C1404"/>
    <w:rsid w:val="001D4DD8"/>
    <w:rsid w:val="001D5B6F"/>
    <w:rsid w:val="00242008"/>
    <w:rsid w:val="00270957"/>
    <w:rsid w:val="002777A2"/>
    <w:rsid w:val="00282E99"/>
    <w:rsid w:val="00284541"/>
    <w:rsid w:val="002928B1"/>
    <w:rsid w:val="00296A7E"/>
    <w:rsid w:val="00296F35"/>
    <w:rsid w:val="00297C3C"/>
    <w:rsid w:val="002A2D9B"/>
    <w:rsid w:val="002A49E2"/>
    <w:rsid w:val="002B2968"/>
    <w:rsid w:val="002F5976"/>
    <w:rsid w:val="00322D61"/>
    <w:rsid w:val="003261BE"/>
    <w:rsid w:val="00332066"/>
    <w:rsid w:val="00335FF8"/>
    <w:rsid w:val="00363D43"/>
    <w:rsid w:val="003C0B5B"/>
    <w:rsid w:val="003C3848"/>
    <w:rsid w:val="003C668E"/>
    <w:rsid w:val="003D3DE2"/>
    <w:rsid w:val="003E636F"/>
    <w:rsid w:val="003F4F35"/>
    <w:rsid w:val="00400EC8"/>
    <w:rsid w:val="00401A19"/>
    <w:rsid w:val="00414C52"/>
    <w:rsid w:val="004236B1"/>
    <w:rsid w:val="00433490"/>
    <w:rsid w:val="00433F3B"/>
    <w:rsid w:val="00435FC5"/>
    <w:rsid w:val="00436DC5"/>
    <w:rsid w:val="00437B46"/>
    <w:rsid w:val="004560AB"/>
    <w:rsid w:val="00460C35"/>
    <w:rsid w:val="00485152"/>
    <w:rsid w:val="00487D42"/>
    <w:rsid w:val="00496298"/>
    <w:rsid w:val="00497929"/>
    <w:rsid w:val="004B4B87"/>
    <w:rsid w:val="004B4DA8"/>
    <w:rsid w:val="004D246F"/>
    <w:rsid w:val="004E1C08"/>
    <w:rsid w:val="0051065F"/>
    <w:rsid w:val="005177C3"/>
    <w:rsid w:val="00532D8D"/>
    <w:rsid w:val="00536605"/>
    <w:rsid w:val="00547093"/>
    <w:rsid w:val="0055027F"/>
    <w:rsid w:val="00554B36"/>
    <w:rsid w:val="00561A95"/>
    <w:rsid w:val="0056687F"/>
    <w:rsid w:val="005724F1"/>
    <w:rsid w:val="00580346"/>
    <w:rsid w:val="00595E7F"/>
    <w:rsid w:val="005A3831"/>
    <w:rsid w:val="005B23D3"/>
    <w:rsid w:val="005C138B"/>
    <w:rsid w:val="005C5EEC"/>
    <w:rsid w:val="005C67CC"/>
    <w:rsid w:val="005E16E4"/>
    <w:rsid w:val="005E7186"/>
    <w:rsid w:val="00604069"/>
    <w:rsid w:val="00614474"/>
    <w:rsid w:val="00616FFB"/>
    <w:rsid w:val="00642511"/>
    <w:rsid w:val="00691CB5"/>
    <w:rsid w:val="00694BAD"/>
    <w:rsid w:val="006A21F3"/>
    <w:rsid w:val="006A4846"/>
    <w:rsid w:val="006B0A60"/>
    <w:rsid w:val="006B4911"/>
    <w:rsid w:val="006B5FB3"/>
    <w:rsid w:val="006C7CAB"/>
    <w:rsid w:val="006E1B7D"/>
    <w:rsid w:val="006E30E6"/>
    <w:rsid w:val="006F6C29"/>
    <w:rsid w:val="00701387"/>
    <w:rsid w:val="00713430"/>
    <w:rsid w:val="00713725"/>
    <w:rsid w:val="007229FD"/>
    <w:rsid w:val="0072534A"/>
    <w:rsid w:val="0074179C"/>
    <w:rsid w:val="00765F7F"/>
    <w:rsid w:val="0076645B"/>
    <w:rsid w:val="007931CF"/>
    <w:rsid w:val="00794A53"/>
    <w:rsid w:val="007B2EDE"/>
    <w:rsid w:val="007F6C3E"/>
    <w:rsid w:val="007F7989"/>
    <w:rsid w:val="00814535"/>
    <w:rsid w:val="00853AC4"/>
    <w:rsid w:val="0085555F"/>
    <w:rsid w:val="00856C6F"/>
    <w:rsid w:val="00886A6B"/>
    <w:rsid w:val="0089111B"/>
    <w:rsid w:val="008A0484"/>
    <w:rsid w:val="008A4B37"/>
    <w:rsid w:val="008B008A"/>
    <w:rsid w:val="008B2ABA"/>
    <w:rsid w:val="008C0A9E"/>
    <w:rsid w:val="008C2BA7"/>
    <w:rsid w:val="008C3918"/>
    <w:rsid w:val="008C6547"/>
    <w:rsid w:val="008E0AD9"/>
    <w:rsid w:val="008E3CFB"/>
    <w:rsid w:val="008F059E"/>
    <w:rsid w:val="00902FE9"/>
    <w:rsid w:val="00906198"/>
    <w:rsid w:val="00907FFA"/>
    <w:rsid w:val="00915844"/>
    <w:rsid w:val="00926842"/>
    <w:rsid w:val="00932C03"/>
    <w:rsid w:val="0094289E"/>
    <w:rsid w:val="009512CA"/>
    <w:rsid w:val="00957FA9"/>
    <w:rsid w:val="009658C8"/>
    <w:rsid w:val="00974189"/>
    <w:rsid w:val="00982F6C"/>
    <w:rsid w:val="009949E4"/>
    <w:rsid w:val="009B1336"/>
    <w:rsid w:val="009B20D6"/>
    <w:rsid w:val="009B47BE"/>
    <w:rsid w:val="009B698D"/>
    <w:rsid w:val="00A07379"/>
    <w:rsid w:val="00A26CF2"/>
    <w:rsid w:val="00A34FBA"/>
    <w:rsid w:val="00A36556"/>
    <w:rsid w:val="00A428FB"/>
    <w:rsid w:val="00A45DD3"/>
    <w:rsid w:val="00A53B88"/>
    <w:rsid w:val="00A67685"/>
    <w:rsid w:val="00AA4D48"/>
    <w:rsid w:val="00AA7CB3"/>
    <w:rsid w:val="00AC38AB"/>
    <w:rsid w:val="00AD08D5"/>
    <w:rsid w:val="00AD34F8"/>
    <w:rsid w:val="00AE39AF"/>
    <w:rsid w:val="00AE7524"/>
    <w:rsid w:val="00B303A6"/>
    <w:rsid w:val="00B3323A"/>
    <w:rsid w:val="00B36A27"/>
    <w:rsid w:val="00B379DA"/>
    <w:rsid w:val="00B37A9D"/>
    <w:rsid w:val="00B63264"/>
    <w:rsid w:val="00B66033"/>
    <w:rsid w:val="00B85FD0"/>
    <w:rsid w:val="00B86227"/>
    <w:rsid w:val="00B967F6"/>
    <w:rsid w:val="00BA1A1B"/>
    <w:rsid w:val="00BB706F"/>
    <w:rsid w:val="00BC622A"/>
    <w:rsid w:val="00BE2209"/>
    <w:rsid w:val="00BE26FE"/>
    <w:rsid w:val="00BE3D57"/>
    <w:rsid w:val="00C17554"/>
    <w:rsid w:val="00C3075D"/>
    <w:rsid w:val="00C40F31"/>
    <w:rsid w:val="00C608DB"/>
    <w:rsid w:val="00C71F1C"/>
    <w:rsid w:val="00C81C58"/>
    <w:rsid w:val="00C840DA"/>
    <w:rsid w:val="00C959CE"/>
    <w:rsid w:val="00CA022D"/>
    <w:rsid w:val="00CA438A"/>
    <w:rsid w:val="00CC059E"/>
    <w:rsid w:val="00CC5392"/>
    <w:rsid w:val="00CE4F7E"/>
    <w:rsid w:val="00D21C85"/>
    <w:rsid w:val="00D408CD"/>
    <w:rsid w:val="00D44CE9"/>
    <w:rsid w:val="00D50DCB"/>
    <w:rsid w:val="00D650F3"/>
    <w:rsid w:val="00D65C93"/>
    <w:rsid w:val="00D70C3D"/>
    <w:rsid w:val="00D729E7"/>
    <w:rsid w:val="00D7714E"/>
    <w:rsid w:val="00DA353B"/>
    <w:rsid w:val="00DB4AE8"/>
    <w:rsid w:val="00DB7CB0"/>
    <w:rsid w:val="00DC1703"/>
    <w:rsid w:val="00DC65D2"/>
    <w:rsid w:val="00DC6D6D"/>
    <w:rsid w:val="00DF363C"/>
    <w:rsid w:val="00DF37C1"/>
    <w:rsid w:val="00E0142C"/>
    <w:rsid w:val="00E663A9"/>
    <w:rsid w:val="00E6660A"/>
    <w:rsid w:val="00E72A30"/>
    <w:rsid w:val="00E77064"/>
    <w:rsid w:val="00E94275"/>
    <w:rsid w:val="00EA02DB"/>
    <w:rsid w:val="00EC05C1"/>
    <w:rsid w:val="00EC4EA7"/>
    <w:rsid w:val="00EC6395"/>
    <w:rsid w:val="00ED0343"/>
    <w:rsid w:val="00ED3AC1"/>
    <w:rsid w:val="00EE5F24"/>
    <w:rsid w:val="00F01A7E"/>
    <w:rsid w:val="00F06170"/>
    <w:rsid w:val="00F348CB"/>
    <w:rsid w:val="00F5020A"/>
    <w:rsid w:val="00F5359B"/>
    <w:rsid w:val="00F80561"/>
    <w:rsid w:val="00F824B7"/>
    <w:rsid w:val="00FA6E4D"/>
    <w:rsid w:val="00FE30E4"/>
    <w:rsid w:val="00FE6931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9D1899"/>
  <w15:chartTrackingRefBased/>
  <w15:docId w15:val="{443D8157-BF0F-410A-ABF8-AF28CBE8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298"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34FBA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A34FBA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rsid w:val="00A34FBA"/>
    <w:pPr>
      <w:keepNext/>
      <w:ind w:left="720"/>
      <w:jc w:val="both"/>
      <w:outlineLvl w:val="2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A34FB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34FBA"/>
  </w:style>
  <w:style w:type="paragraph" w:styleId="Zkladntext">
    <w:name w:val="Body Text"/>
    <w:basedOn w:val="Normlny"/>
    <w:rsid w:val="00A34FBA"/>
    <w:rPr>
      <w:bCs/>
      <w:sz w:val="24"/>
    </w:rPr>
  </w:style>
  <w:style w:type="paragraph" w:styleId="Nzov">
    <w:name w:val="Title"/>
    <w:basedOn w:val="Normlny"/>
    <w:qFormat/>
    <w:rsid w:val="00A34FBA"/>
    <w:pPr>
      <w:jc w:val="center"/>
    </w:pPr>
    <w:rPr>
      <w:b/>
      <w:sz w:val="36"/>
    </w:rPr>
  </w:style>
  <w:style w:type="paragraph" w:styleId="Zkladntext2">
    <w:name w:val="Body Text 2"/>
    <w:basedOn w:val="Normlny"/>
    <w:rsid w:val="00A34FBA"/>
    <w:pPr>
      <w:jc w:val="both"/>
    </w:pPr>
    <w:rPr>
      <w:sz w:val="24"/>
    </w:rPr>
  </w:style>
  <w:style w:type="paragraph" w:styleId="Textbubliny">
    <w:name w:val="Balloon Text"/>
    <w:basedOn w:val="Normlny"/>
    <w:semiHidden/>
    <w:rsid w:val="00982F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856C6F"/>
  </w:style>
  <w:style w:type="character" w:customStyle="1" w:styleId="spelle">
    <w:name w:val="spelle"/>
    <w:basedOn w:val="Predvolenpsmoodseku"/>
    <w:rsid w:val="00856C6F"/>
  </w:style>
  <w:style w:type="paragraph" w:customStyle="1" w:styleId="CharChar">
    <w:name w:val="Char Char"/>
    <w:basedOn w:val="Normlny"/>
    <w:rsid w:val="00016A34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Zarkazkladnhotextu">
    <w:name w:val="Body Text Indent"/>
    <w:basedOn w:val="Normlny"/>
    <w:rsid w:val="00016A34"/>
    <w:pPr>
      <w:spacing w:after="120"/>
      <w:ind w:left="283"/>
    </w:pPr>
  </w:style>
  <w:style w:type="paragraph" w:customStyle="1" w:styleId="Char">
    <w:name w:val="Char"/>
    <w:basedOn w:val="Normlny"/>
    <w:rsid w:val="00487D42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customStyle="1" w:styleId="CharCharCharChar">
    <w:name w:val="Char Char Char Char"/>
    <w:basedOn w:val="Normlny"/>
    <w:rsid w:val="00F348C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Odkaznakomentr">
    <w:name w:val="annotation reference"/>
    <w:rsid w:val="00EE5F2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E5F24"/>
  </w:style>
  <w:style w:type="character" w:customStyle="1" w:styleId="TextkomentraChar">
    <w:name w:val="Text komentára Char"/>
    <w:link w:val="Textkomentra"/>
    <w:rsid w:val="00EE5F24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EE5F24"/>
    <w:rPr>
      <w:b/>
      <w:bCs/>
    </w:rPr>
  </w:style>
  <w:style w:type="character" w:customStyle="1" w:styleId="PredmetkomentraChar">
    <w:name w:val="Predmet komentára Char"/>
    <w:link w:val="Predmetkomentra"/>
    <w:rsid w:val="00EE5F24"/>
    <w:rPr>
      <w:b/>
      <w:bCs/>
      <w:lang w:eastAsia="cs-CZ"/>
    </w:rPr>
  </w:style>
  <w:style w:type="character" w:styleId="Hypertextovprepojenie">
    <w:name w:val="Hyperlink"/>
    <w:rsid w:val="007229FD"/>
    <w:rPr>
      <w:color w:val="0000FF"/>
      <w:u w:val="single"/>
    </w:rPr>
  </w:style>
  <w:style w:type="paragraph" w:styleId="Hlavika">
    <w:name w:val="header"/>
    <w:basedOn w:val="Normlny"/>
    <w:link w:val="HlavikaChar"/>
    <w:rsid w:val="00AE752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E7524"/>
    <w:rPr>
      <w:lang w:eastAsia="cs-CZ"/>
    </w:rPr>
  </w:style>
  <w:style w:type="paragraph" w:styleId="Odsekzoznamu">
    <w:name w:val="List Paragraph"/>
    <w:basedOn w:val="Normlny"/>
    <w:uiPriority w:val="34"/>
    <w:qFormat/>
    <w:rsid w:val="00D50DCB"/>
    <w:pPr>
      <w:ind w:left="708"/>
    </w:pPr>
  </w:style>
  <w:style w:type="paragraph" w:customStyle="1" w:styleId="CharCharChar1">
    <w:name w:val="Char Char Char1"/>
    <w:basedOn w:val="Normlny"/>
    <w:rsid w:val="00794A5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customStyle="1" w:styleId="Nadpis1Char">
    <w:name w:val="Nadpis 1 Char"/>
    <w:link w:val="Nadpis1"/>
    <w:rsid w:val="005B23D3"/>
    <w:rPr>
      <w:sz w:val="24"/>
      <w:lang w:eastAsia="cs-CZ"/>
    </w:rPr>
  </w:style>
  <w:style w:type="paragraph" w:styleId="Revzia">
    <w:name w:val="Revision"/>
    <w:hidden/>
    <w:uiPriority w:val="99"/>
    <w:semiHidden/>
    <w:rsid w:val="008E0AD9"/>
    <w:rPr>
      <w:lang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44CE9"/>
    <w:pPr>
      <w:widowControl w:val="0"/>
      <w:numPr>
        <w:numId w:val="13"/>
      </w:numPr>
      <w:tabs>
        <w:tab w:val="left" w:pos="567"/>
      </w:tabs>
      <w:overflowPunct/>
      <w:autoSpaceDE/>
      <w:autoSpaceDN/>
      <w:adjustRightInd/>
      <w:spacing w:before="120" w:after="120"/>
      <w:ind w:left="567" w:hanging="567"/>
      <w:jc w:val="both"/>
      <w:textAlignment w:val="auto"/>
    </w:pPr>
    <w:rPr>
      <w:color w:val="000000"/>
      <w:sz w:val="22"/>
      <w:szCs w:val="22"/>
      <w:lang w:eastAsia="sk-SK" w:bidi="sk-SK"/>
    </w:rPr>
  </w:style>
  <w:style w:type="character" w:customStyle="1" w:styleId="PodtitulChar">
    <w:name w:val="Podtitul Char"/>
    <w:basedOn w:val="Predvolenpsmoodseku"/>
    <w:link w:val="Podtitul"/>
    <w:uiPriority w:val="11"/>
    <w:rsid w:val="00D44CE9"/>
    <w:rPr>
      <w:color w:val="000000"/>
      <w:sz w:val="22"/>
      <w:szCs w:val="22"/>
      <w:lang w:bidi="sk-SK"/>
    </w:rPr>
  </w:style>
  <w:style w:type="character" w:customStyle="1" w:styleId="Zkladntext0">
    <w:name w:val="Základný text_"/>
    <w:basedOn w:val="Predvolenpsmoodseku"/>
    <w:link w:val="Zkladntext1"/>
    <w:rsid w:val="006B4911"/>
  </w:style>
  <w:style w:type="paragraph" w:customStyle="1" w:styleId="Zkladntext1">
    <w:name w:val="Základný text1"/>
    <w:basedOn w:val="Normlny"/>
    <w:link w:val="Zkladntext0"/>
    <w:rsid w:val="006B4911"/>
    <w:pPr>
      <w:widowControl w:val="0"/>
      <w:overflowPunct/>
      <w:autoSpaceDE/>
      <w:autoSpaceDN/>
      <w:adjustRightInd/>
      <w:textAlignment w:val="auto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VUVH</Company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Cimbalik</dc:creator>
  <cp:keywords/>
  <cp:lastModifiedBy>Hubik Ferdinand</cp:lastModifiedBy>
  <cp:revision>4</cp:revision>
  <cp:lastPrinted>2010-12-10T09:25:00Z</cp:lastPrinted>
  <dcterms:created xsi:type="dcterms:W3CDTF">2022-01-31T07:09:00Z</dcterms:created>
  <dcterms:modified xsi:type="dcterms:W3CDTF">2022-01-31T08:29:00Z</dcterms:modified>
</cp:coreProperties>
</file>