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BF" w:rsidRPr="000879BF" w:rsidRDefault="000879BF" w:rsidP="000879BF">
      <w:pPr>
        <w:tabs>
          <w:tab w:val="clear" w:pos="2160"/>
          <w:tab w:val="clear" w:pos="2880"/>
          <w:tab w:val="clear" w:pos="4500"/>
        </w:tabs>
        <w:jc w:val="right"/>
        <w:rPr>
          <w:rFonts w:ascii="Arial Narrow" w:hAnsi="Arial Narrow"/>
          <w:lang w:eastAsia="sk-SK"/>
        </w:rPr>
      </w:pPr>
      <w:r w:rsidRPr="000879BF">
        <w:rPr>
          <w:rFonts w:ascii="Arial Narrow" w:hAnsi="Arial Narrow"/>
          <w:lang w:eastAsia="sk-SK"/>
        </w:rPr>
        <w:t>Príloha č. 1</w:t>
      </w:r>
    </w:p>
    <w:p w:rsidR="000879BF" w:rsidRDefault="000879BF" w:rsidP="000879BF">
      <w:pPr>
        <w:tabs>
          <w:tab w:val="clear" w:pos="2160"/>
          <w:tab w:val="clear" w:pos="2880"/>
          <w:tab w:val="clear" w:pos="4500"/>
        </w:tabs>
        <w:jc w:val="center"/>
        <w:rPr>
          <w:rFonts w:ascii="Arial Narrow" w:hAnsi="Arial Narrow"/>
          <w:b/>
          <w:sz w:val="26"/>
          <w:szCs w:val="26"/>
          <w:lang w:eastAsia="sk-SK"/>
        </w:rPr>
      </w:pPr>
    </w:p>
    <w:p w:rsidR="000879BF" w:rsidRPr="00DF1F65" w:rsidRDefault="000879BF" w:rsidP="000879BF">
      <w:pPr>
        <w:tabs>
          <w:tab w:val="clear" w:pos="2160"/>
          <w:tab w:val="clear" w:pos="2880"/>
          <w:tab w:val="clear" w:pos="4500"/>
        </w:tabs>
        <w:jc w:val="center"/>
        <w:rPr>
          <w:rFonts w:ascii="Arial Narrow" w:hAnsi="Arial Narrow"/>
          <w:b/>
          <w:sz w:val="26"/>
          <w:szCs w:val="26"/>
          <w:lang w:eastAsia="sk-SK"/>
        </w:rPr>
      </w:pPr>
      <w:r w:rsidRPr="00DF1F65">
        <w:rPr>
          <w:rFonts w:ascii="Arial Narrow" w:hAnsi="Arial Narrow"/>
          <w:b/>
          <w:sz w:val="26"/>
          <w:szCs w:val="26"/>
          <w:lang w:eastAsia="sk-SK"/>
        </w:rPr>
        <w:t>Opis predmetu zákazky</w:t>
      </w:r>
      <w:r w:rsidR="004C2BB9">
        <w:rPr>
          <w:rFonts w:ascii="Arial Narrow" w:hAnsi="Arial Narrow"/>
          <w:b/>
          <w:sz w:val="26"/>
          <w:szCs w:val="26"/>
          <w:lang w:eastAsia="sk-SK"/>
        </w:rPr>
        <w:t>, vlastný návrh plnenia</w:t>
      </w:r>
    </w:p>
    <w:p w:rsidR="000879BF" w:rsidRPr="00A948B4" w:rsidRDefault="000879BF" w:rsidP="000879BF">
      <w:pPr>
        <w:tabs>
          <w:tab w:val="clear" w:pos="2160"/>
          <w:tab w:val="clear" w:pos="2880"/>
          <w:tab w:val="clear" w:pos="4500"/>
        </w:tabs>
        <w:ind w:left="426"/>
        <w:jc w:val="both"/>
        <w:rPr>
          <w:rFonts w:ascii="Arial Narrow" w:hAnsi="Arial Narrow"/>
          <w:b/>
          <w:sz w:val="10"/>
          <w:szCs w:val="10"/>
          <w:lang w:eastAsia="sk-SK"/>
        </w:rPr>
      </w:pPr>
    </w:p>
    <w:p w:rsidR="000879BF" w:rsidRDefault="000879BF" w:rsidP="000879BF">
      <w:pPr>
        <w:tabs>
          <w:tab w:val="clear" w:pos="2160"/>
          <w:tab w:val="clear" w:pos="2880"/>
          <w:tab w:val="clear" w:pos="4500"/>
        </w:tabs>
        <w:rPr>
          <w:rFonts w:ascii="Arial Narrow" w:hAnsi="Arial Narrow"/>
          <w:b/>
          <w:sz w:val="22"/>
          <w:szCs w:val="22"/>
          <w:u w:val="single"/>
          <w:lang w:eastAsia="sk-SK"/>
        </w:rPr>
      </w:pPr>
      <w:r w:rsidRPr="00894329">
        <w:rPr>
          <w:rFonts w:ascii="Arial Narrow" w:hAnsi="Arial Narrow"/>
          <w:b/>
          <w:sz w:val="22"/>
          <w:szCs w:val="22"/>
          <w:u w:val="single"/>
          <w:lang w:eastAsia="sk-SK"/>
        </w:rPr>
        <w:t>Predmet zákazky</w:t>
      </w:r>
    </w:p>
    <w:p w:rsidR="000879BF" w:rsidRDefault="000879BF" w:rsidP="000879BF">
      <w:pPr>
        <w:tabs>
          <w:tab w:val="clear" w:pos="2160"/>
          <w:tab w:val="clear" w:pos="2880"/>
          <w:tab w:val="clear" w:pos="4500"/>
        </w:tabs>
        <w:rPr>
          <w:rFonts w:ascii="Arial Narrow" w:hAnsi="Arial Narrow"/>
          <w:b/>
          <w:sz w:val="22"/>
          <w:szCs w:val="22"/>
          <w:u w:val="single"/>
          <w:lang w:eastAsia="sk-SK"/>
        </w:rPr>
      </w:pPr>
    </w:p>
    <w:p w:rsidR="00F20BB4" w:rsidRDefault="000879BF" w:rsidP="001E76FC">
      <w:pPr>
        <w:pStyle w:val="Textkomentra"/>
        <w:numPr>
          <w:ilvl w:val="0"/>
          <w:numId w:val="4"/>
        </w:numPr>
        <w:ind w:left="284" w:hanging="284"/>
        <w:jc w:val="both"/>
      </w:pPr>
      <w:r w:rsidRPr="00C7358A">
        <w:rPr>
          <w:rFonts w:ascii="Arial Narrow" w:hAnsi="Arial Narrow" w:cs="Arial Narrow"/>
          <w:sz w:val="22"/>
          <w:szCs w:val="22"/>
          <w:lang w:eastAsia="sk-SK"/>
        </w:rPr>
        <w:t xml:space="preserve">Predmetom zákazky je zabezpečenie dodávky </w:t>
      </w:r>
      <w:r>
        <w:rPr>
          <w:rFonts w:ascii="Arial Narrow" w:hAnsi="Arial Narrow" w:cs="Arial Narrow"/>
          <w:sz w:val="22"/>
          <w:szCs w:val="22"/>
          <w:lang w:eastAsia="sk-SK"/>
        </w:rPr>
        <w:t>chemikálií</w:t>
      </w:r>
      <w:r w:rsidRPr="00C7358A">
        <w:rPr>
          <w:rFonts w:ascii="Arial Narrow" w:hAnsi="Arial Narrow" w:cs="Arial Narrow"/>
          <w:sz w:val="22"/>
          <w:szCs w:val="22"/>
          <w:lang w:eastAsia="sk-SK"/>
        </w:rPr>
        <w:t xml:space="preserve">, reagencií a spotrebného materiálu pre výkon </w:t>
      </w:r>
      <w:r w:rsidR="00144782">
        <w:rPr>
          <w:rFonts w:ascii="Arial Narrow" w:hAnsi="Arial Narrow" w:cs="Arial Narrow"/>
          <w:sz w:val="22"/>
          <w:szCs w:val="22"/>
          <w:lang w:eastAsia="sk-SK"/>
        </w:rPr>
        <w:t>činností útvarov MV SR</w:t>
      </w:r>
      <w:r w:rsidRPr="00C7358A">
        <w:rPr>
          <w:rFonts w:ascii="Arial Narrow" w:hAnsi="Arial Narrow" w:cs="Arial Narrow"/>
          <w:sz w:val="22"/>
          <w:szCs w:val="22"/>
          <w:lang w:eastAsia="sk-SK"/>
        </w:rPr>
        <w:t>. Predmet zákazky slúži k expertíznej činnosti vykonávanej podľa ISO 17</w:t>
      </w:r>
      <w:r w:rsidR="00F20BB4">
        <w:rPr>
          <w:rFonts w:ascii="Arial Narrow" w:hAnsi="Arial Narrow" w:cs="Arial Narrow"/>
          <w:sz w:val="22"/>
          <w:szCs w:val="22"/>
          <w:lang w:eastAsia="sk-SK"/>
        </w:rPr>
        <w:t xml:space="preserve"> </w:t>
      </w:r>
      <w:r w:rsidR="001E76FC">
        <w:rPr>
          <w:rFonts w:ascii="Arial Narrow" w:hAnsi="Arial Narrow" w:cs="Arial Narrow"/>
          <w:sz w:val="22"/>
          <w:szCs w:val="22"/>
          <w:lang w:eastAsia="sk-SK"/>
        </w:rPr>
        <w:t>025 a súvisiace služby</w:t>
      </w:r>
      <w:r w:rsidRPr="00C7358A">
        <w:rPr>
          <w:rFonts w:ascii="Arial Narrow" w:hAnsi="Arial Narrow" w:cs="Arial Narrow"/>
          <w:sz w:val="22"/>
          <w:szCs w:val="22"/>
          <w:lang w:eastAsia="sk-SK"/>
        </w:rPr>
        <w:t xml:space="preserve"> </w:t>
      </w:r>
      <w:r w:rsidR="00F20BB4" w:rsidRPr="00F20BB4">
        <w:rPr>
          <w:rFonts w:ascii="Arial Narrow" w:hAnsi="Arial Narrow" w:cs="Arial Narrow"/>
          <w:sz w:val="22"/>
          <w:szCs w:val="22"/>
          <w:lang w:eastAsia="sk-SK"/>
        </w:rPr>
        <w:t>pri znaleckom dokazovaní páchateľov trestných činov, databázovaní a je používaný na útvaroch Ministerstva vnútra Slovenskej republiky. Uvedené chemikálie, reagencie a spotrebný materiál sú v každodennom používaní a sú neoddeliteľnou súčasťou výkonu expertíznej a prevádzkovej činnosti.</w:t>
      </w:r>
    </w:p>
    <w:p w:rsidR="000879BF" w:rsidRPr="00C7358A" w:rsidRDefault="00BA03D6" w:rsidP="00F20BB4">
      <w:pPr>
        <w:tabs>
          <w:tab w:val="clear" w:pos="2160"/>
          <w:tab w:val="clear" w:pos="2880"/>
          <w:tab w:val="clear" w:pos="4500"/>
        </w:tabs>
        <w:autoSpaceDE w:val="0"/>
        <w:autoSpaceDN w:val="0"/>
        <w:adjustRightInd w:val="0"/>
        <w:ind w:left="284"/>
        <w:jc w:val="both"/>
        <w:rPr>
          <w:rFonts w:ascii="Arial Narrow" w:hAnsi="Arial Narrow" w:cs="Arial Narrow"/>
          <w:sz w:val="22"/>
          <w:szCs w:val="22"/>
          <w:lang w:eastAsia="sk-SK"/>
        </w:rPr>
      </w:pPr>
      <w:r>
        <w:rPr>
          <w:rFonts w:ascii="Arial Narrow" w:hAnsi="Arial Narrow" w:cs="Arial Narrow"/>
          <w:sz w:val="22"/>
          <w:szCs w:val="22"/>
          <w:lang w:eastAsia="sk-SK"/>
        </w:rPr>
        <w:t>Počet jednotlivých položiek</w:t>
      </w:r>
      <w:r w:rsidR="000879BF" w:rsidRPr="00C7358A">
        <w:rPr>
          <w:rFonts w:ascii="Arial Narrow" w:hAnsi="Arial Narrow" w:cs="Arial Narrow"/>
          <w:sz w:val="22"/>
          <w:szCs w:val="22"/>
          <w:lang w:eastAsia="sk-SK"/>
        </w:rPr>
        <w:t xml:space="preserve"> predmet</w:t>
      </w:r>
      <w:r>
        <w:rPr>
          <w:rFonts w:ascii="Arial Narrow" w:hAnsi="Arial Narrow" w:cs="Arial Narrow"/>
          <w:sz w:val="22"/>
          <w:szCs w:val="22"/>
          <w:lang w:eastAsia="sk-SK"/>
        </w:rPr>
        <w:t>u</w:t>
      </w:r>
      <w:r w:rsidR="000879BF" w:rsidRPr="00C7358A">
        <w:rPr>
          <w:rFonts w:ascii="Arial Narrow" w:hAnsi="Arial Narrow" w:cs="Arial Narrow"/>
          <w:sz w:val="22"/>
          <w:szCs w:val="22"/>
          <w:lang w:eastAsia="sk-SK"/>
        </w:rPr>
        <w:t xml:space="preserve"> zá</w:t>
      </w:r>
      <w:r w:rsidR="000879BF">
        <w:rPr>
          <w:rFonts w:ascii="Arial Narrow" w:hAnsi="Arial Narrow" w:cs="Arial Narrow"/>
          <w:sz w:val="22"/>
          <w:szCs w:val="22"/>
          <w:lang w:eastAsia="sk-SK"/>
        </w:rPr>
        <w:t>kazky je bližšie špecifikovaný</w:t>
      </w:r>
      <w:r w:rsidR="000879BF" w:rsidRPr="00C7358A">
        <w:rPr>
          <w:rFonts w:ascii="Arial Narrow" w:hAnsi="Arial Narrow" w:cs="Arial Narrow"/>
          <w:sz w:val="22"/>
          <w:szCs w:val="22"/>
          <w:lang w:eastAsia="sk-SK"/>
        </w:rPr>
        <w:t xml:space="preserve"> v prílohe č. 3. Štruktúrovaný rozpočet ceny Rámcovej dohody podľa týchto súťažných podkladov (ďalej aj len „príloha č. 3 súťažných podkladov/príloha č. 2 rámcove dohody, ktorej návrh je prílohou č. 2 týchto súťažných podkladov“).  </w:t>
      </w:r>
    </w:p>
    <w:p w:rsidR="000879BF" w:rsidRPr="00C7358A" w:rsidRDefault="00BA03D6" w:rsidP="000879BF">
      <w:pPr>
        <w:autoSpaceDE w:val="0"/>
        <w:autoSpaceDN w:val="0"/>
        <w:adjustRightInd w:val="0"/>
        <w:spacing w:after="120"/>
        <w:ind w:left="284"/>
        <w:jc w:val="both"/>
        <w:rPr>
          <w:rFonts w:ascii="Arial Narrow" w:hAnsi="Arial Narrow" w:cs="Arial Narrow"/>
          <w:sz w:val="22"/>
          <w:szCs w:val="22"/>
          <w:lang w:eastAsia="sk-SK"/>
        </w:rPr>
      </w:pPr>
      <w:r>
        <w:rPr>
          <w:rFonts w:ascii="Arial Narrow" w:hAnsi="Arial Narrow" w:cs="Arial Narrow"/>
          <w:sz w:val="22"/>
          <w:szCs w:val="22"/>
          <w:lang w:eastAsia="sk-SK"/>
        </w:rPr>
        <w:t>Ak t</w:t>
      </w:r>
      <w:r w:rsidR="000879BF" w:rsidRPr="00C7358A">
        <w:rPr>
          <w:rFonts w:ascii="Arial Narrow" w:hAnsi="Arial Narrow" w:cs="Arial Narrow"/>
          <w:sz w:val="22"/>
          <w:szCs w:val="22"/>
          <w:lang w:eastAsia="sk-SK"/>
        </w:rPr>
        <w:t>echnická špecifikácia jednotlivých položiek predmetu zákazky odkazuje na daný konkrétny výrobok je to za účelom presnej špecifikácie predmetu zákazky, najmä kvalitatívnej</w:t>
      </w:r>
      <w:r>
        <w:rPr>
          <w:rFonts w:ascii="Arial Narrow" w:hAnsi="Arial Narrow" w:cs="Arial Narrow"/>
          <w:sz w:val="22"/>
          <w:szCs w:val="22"/>
          <w:lang w:eastAsia="sk-SK"/>
        </w:rPr>
        <w:t xml:space="preserve"> </w:t>
      </w:r>
      <w:r>
        <w:rPr>
          <w:rFonts w:ascii="Arial Narrow" w:hAnsi="Arial Narrow" w:cs="Arial Narrow"/>
          <w:sz w:val="22"/>
          <w:szCs w:val="22"/>
          <w:lang w:eastAsia="sk-SK"/>
        </w:rPr>
        <w:t>a verejný obstarávateľ ich uvádza ako príklad toho, čo má v úmysle nakúpiť</w:t>
      </w:r>
      <w:r w:rsidRPr="00C7358A">
        <w:rPr>
          <w:rFonts w:ascii="Arial Narrow" w:hAnsi="Arial Narrow" w:cs="Arial Narrow"/>
          <w:sz w:val="22"/>
          <w:szCs w:val="22"/>
          <w:lang w:eastAsia="sk-SK"/>
        </w:rPr>
        <w:t>.</w:t>
      </w:r>
      <w:r w:rsidR="000879BF" w:rsidRPr="00C7358A">
        <w:rPr>
          <w:rFonts w:ascii="Arial Narrow" w:hAnsi="Arial Narrow" w:cs="Arial Narrow"/>
          <w:sz w:val="22"/>
          <w:szCs w:val="22"/>
          <w:lang w:eastAsia="sk-SK"/>
        </w:rPr>
        <w:t xml:space="preserve"> Umožňuje sa použiť „ekvivalentné“ výrobky, ktoré budú mať rovnaké </w:t>
      </w:r>
      <w:r>
        <w:rPr>
          <w:rFonts w:ascii="Arial Narrow" w:hAnsi="Arial Narrow" w:cs="Arial Narrow"/>
          <w:sz w:val="22"/>
          <w:szCs w:val="22"/>
          <w:lang w:eastAsia="sk-SK"/>
        </w:rPr>
        <w:t xml:space="preserve">alebo lepšie </w:t>
      </w:r>
      <w:r w:rsidR="000879BF" w:rsidRPr="00C7358A">
        <w:rPr>
          <w:rFonts w:ascii="Arial Narrow" w:hAnsi="Arial Narrow" w:cs="Arial Narrow"/>
          <w:sz w:val="22"/>
          <w:szCs w:val="22"/>
          <w:lang w:eastAsia="sk-SK"/>
        </w:rPr>
        <w:t xml:space="preserve">požadované kvalitatívne vlastnosti </w:t>
      </w:r>
      <w:r>
        <w:rPr>
          <w:rFonts w:ascii="Arial Narrow" w:hAnsi="Arial Narrow" w:cs="Arial Narrow"/>
          <w:sz w:val="22"/>
          <w:szCs w:val="22"/>
          <w:lang w:eastAsia="sk-SK"/>
        </w:rPr>
        <w:t>ako sú výrobky uvedené v tomto opise predmetu zákazky.</w:t>
      </w:r>
      <w:r w:rsidR="000879BF" w:rsidRPr="00C7358A">
        <w:rPr>
          <w:rFonts w:ascii="Arial Narrow" w:hAnsi="Arial Narrow" w:cs="Arial Narrow"/>
          <w:sz w:val="22"/>
          <w:szCs w:val="22"/>
          <w:lang w:eastAsia="sk-SK"/>
        </w:rPr>
        <w:t>. Pri jednotlivých laboratórnych diagnostických látkach s uvedeným konkrétnym výrobcom, resp. konkrétnym názvom môže uchádzač predložiť ponuku ekvivalentu laboratórnej diagnostickej látky od iného výrobcu, ako je požadované. Tieto laboratórne diagnostické látky, ale musia spĺňať ten istý účel použitia a musia obsahovať rovnakú(é) účinnú(é) látku(y) aj rovnaké množstvo, zloženie a parametre ako je požadované pri pôvodných laboratórnych diagnostických látkach.</w:t>
      </w:r>
    </w:p>
    <w:p w:rsidR="000879BF" w:rsidRPr="00C7358A" w:rsidRDefault="000879BF" w:rsidP="000879BF">
      <w:pPr>
        <w:autoSpaceDE w:val="0"/>
        <w:autoSpaceDN w:val="0"/>
        <w:adjustRightInd w:val="0"/>
        <w:ind w:left="284" w:hanging="284"/>
        <w:jc w:val="both"/>
        <w:rPr>
          <w:rFonts w:ascii="Arial Narrow" w:hAnsi="Arial Narrow" w:cs="Arial Narrow"/>
          <w:sz w:val="22"/>
          <w:szCs w:val="22"/>
          <w:lang w:eastAsia="sk-SK"/>
        </w:rPr>
      </w:pPr>
      <w:r w:rsidRPr="00C7358A">
        <w:rPr>
          <w:rFonts w:ascii="Arial Narrow" w:hAnsi="Arial Narrow" w:cs="Arial Narrow"/>
          <w:sz w:val="22"/>
          <w:szCs w:val="22"/>
          <w:lang w:eastAsia="sk-SK"/>
        </w:rPr>
        <w:t>2.  Súvisiace služby:</w:t>
      </w:r>
      <w:bookmarkStart w:id="0" w:name="_GoBack"/>
      <w:bookmarkEnd w:id="0"/>
    </w:p>
    <w:p w:rsidR="000879BF" w:rsidRDefault="000879BF" w:rsidP="000879BF">
      <w:pPr>
        <w:autoSpaceDE w:val="0"/>
        <w:autoSpaceDN w:val="0"/>
        <w:adjustRightInd w:val="0"/>
        <w:ind w:firstLine="284"/>
        <w:jc w:val="both"/>
        <w:rPr>
          <w:rFonts w:ascii="Arial Narrow" w:hAnsi="Arial Narrow" w:cs="Arial Narrow"/>
          <w:sz w:val="22"/>
          <w:szCs w:val="22"/>
          <w:lang w:eastAsia="sk-SK"/>
        </w:rPr>
      </w:pPr>
      <w:r w:rsidRPr="00C7358A">
        <w:rPr>
          <w:rFonts w:ascii="Arial Narrow" w:hAnsi="Arial Narrow" w:cs="Arial Narrow"/>
          <w:sz w:val="22"/>
          <w:szCs w:val="22"/>
          <w:lang w:eastAsia="sk-SK"/>
        </w:rPr>
        <w:t>Úspešný uchádzač/Dodávateľ sa zaväzuje najmä:</w:t>
      </w:r>
    </w:p>
    <w:p w:rsidR="000879BF" w:rsidRPr="00C7358A" w:rsidRDefault="000879BF" w:rsidP="000879BF">
      <w:pPr>
        <w:autoSpaceDE w:val="0"/>
        <w:autoSpaceDN w:val="0"/>
        <w:adjustRightInd w:val="0"/>
        <w:ind w:firstLine="284"/>
        <w:jc w:val="both"/>
        <w:rPr>
          <w:rFonts w:ascii="Arial Narrow" w:hAnsi="Arial Narrow" w:cs="Arial Narrow"/>
          <w:sz w:val="22"/>
          <w:szCs w:val="22"/>
          <w:lang w:eastAsia="sk-SK"/>
        </w:rPr>
      </w:pPr>
    </w:p>
    <w:p w:rsidR="000879BF" w:rsidRDefault="000879BF" w:rsidP="000879BF">
      <w:pPr>
        <w:autoSpaceDE w:val="0"/>
        <w:autoSpaceDN w:val="0"/>
        <w:adjustRightInd w:val="0"/>
        <w:ind w:left="851" w:hanging="425"/>
        <w:jc w:val="both"/>
        <w:rPr>
          <w:rFonts w:ascii="Arial Narrow" w:hAnsi="Arial Narrow" w:cs="Arial Narrow"/>
          <w:sz w:val="22"/>
          <w:szCs w:val="22"/>
          <w:lang w:eastAsia="sk-SK"/>
        </w:rPr>
      </w:pPr>
      <w:r w:rsidRPr="00C7358A">
        <w:rPr>
          <w:rFonts w:ascii="Arial Narrow" w:hAnsi="Arial Narrow" w:cs="Arial Narrow"/>
          <w:sz w:val="22"/>
          <w:szCs w:val="22"/>
          <w:lang w:eastAsia="sk-SK"/>
        </w:rPr>
        <w:t xml:space="preserve">- </w:t>
      </w:r>
      <w:r w:rsidRPr="00C7358A">
        <w:rPr>
          <w:rFonts w:ascii="Arial Narrow" w:hAnsi="Arial Narrow" w:cs="Arial Narrow"/>
          <w:sz w:val="22"/>
          <w:szCs w:val="22"/>
          <w:lang w:eastAsia="sk-SK"/>
        </w:rPr>
        <w:tab/>
      </w:r>
      <w:r w:rsidRPr="000879BF">
        <w:rPr>
          <w:rFonts w:ascii="Arial Narrow" w:hAnsi="Arial Narrow" w:cs="Arial Narrow"/>
          <w:sz w:val="22"/>
          <w:szCs w:val="22"/>
          <w:lang w:eastAsia="sk-SK"/>
        </w:rPr>
        <w:t>dopraviť - dodávať predmet zákazky do jednotlivých miest plnenia verejného obstarávateľa, v množstve a čase podľa potrieb verejného obstarávateľa; tieto miesta plnenia sú:</w:t>
      </w:r>
    </w:p>
    <w:p w:rsidR="00F20BB4" w:rsidRDefault="000879BF" w:rsidP="00F20BB4">
      <w:pPr>
        <w:autoSpaceDE w:val="0"/>
        <w:autoSpaceDN w:val="0"/>
        <w:adjustRightInd w:val="0"/>
        <w:ind w:left="851" w:hanging="425"/>
        <w:jc w:val="both"/>
        <w:rPr>
          <w:rFonts w:ascii="Arial Narrow" w:hAnsi="Arial Narrow" w:cs="Arial Narrow"/>
          <w:sz w:val="22"/>
          <w:szCs w:val="22"/>
          <w:lang w:eastAsia="sk-SK"/>
        </w:rPr>
      </w:pPr>
      <w:r>
        <w:rPr>
          <w:rFonts w:ascii="Arial Narrow" w:hAnsi="Arial Narrow" w:cs="Arial Narrow"/>
          <w:sz w:val="22"/>
          <w:szCs w:val="22"/>
          <w:lang w:eastAsia="sk-SK"/>
        </w:rPr>
        <w:t xml:space="preserve">       </w:t>
      </w:r>
      <w:r w:rsidRPr="000879BF">
        <w:rPr>
          <w:rFonts w:ascii="Arial Narrow" w:hAnsi="Arial Narrow" w:cs="Arial Narrow"/>
          <w:sz w:val="22"/>
          <w:szCs w:val="22"/>
          <w:lang w:eastAsia="sk-SK"/>
        </w:rPr>
        <w:t xml:space="preserve"> </w:t>
      </w:r>
      <w:r w:rsidR="00F20BB4" w:rsidRPr="000879BF">
        <w:rPr>
          <w:rFonts w:ascii="Arial Narrow" w:hAnsi="Arial Narrow" w:cs="Arial Narrow"/>
          <w:sz w:val="22"/>
          <w:szCs w:val="22"/>
          <w:lang w:eastAsia="sk-SK"/>
        </w:rPr>
        <w:t>Kriminalistický a expertízny ústav PZ, Sklabinská 1</w:t>
      </w:r>
      <w:r w:rsidR="00F20BB4">
        <w:rPr>
          <w:rFonts w:ascii="Arial Narrow" w:hAnsi="Arial Narrow" w:cs="Arial Narrow"/>
          <w:sz w:val="22"/>
          <w:szCs w:val="22"/>
          <w:lang w:eastAsia="sk-SK"/>
        </w:rPr>
        <w:t>,</w:t>
      </w:r>
      <w:r w:rsidR="00F20BB4" w:rsidRPr="000879BF">
        <w:rPr>
          <w:rFonts w:ascii="Arial Narrow" w:hAnsi="Arial Narrow" w:cs="Arial Narrow"/>
          <w:sz w:val="22"/>
          <w:szCs w:val="22"/>
          <w:lang w:eastAsia="sk-SK"/>
        </w:rPr>
        <w:t xml:space="preserve"> Bratislava,</w:t>
      </w:r>
    </w:p>
    <w:p w:rsidR="00F20BB4" w:rsidRDefault="00F20BB4" w:rsidP="00F20BB4">
      <w:pPr>
        <w:autoSpaceDE w:val="0"/>
        <w:autoSpaceDN w:val="0"/>
        <w:adjustRightInd w:val="0"/>
        <w:ind w:left="851" w:hanging="425"/>
        <w:jc w:val="both"/>
        <w:rPr>
          <w:rFonts w:ascii="Arial Narrow" w:hAnsi="Arial Narrow" w:cs="Arial Narrow"/>
          <w:sz w:val="22"/>
          <w:szCs w:val="22"/>
          <w:lang w:eastAsia="sk-SK"/>
        </w:rPr>
      </w:pPr>
      <w:r>
        <w:rPr>
          <w:rFonts w:ascii="Arial Narrow" w:hAnsi="Arial Narrow" w:cs="Arial Narrow"/>
          <w:sz w:val="22"/>
          <w:szCs w:val="22"/>
          <w:lang w:eastAsia="sk-SK"/>
        </w:rPr>
        <w:t xml:space="preserve">       </w:t>
      </w:r>
      <w:r w:rsidRPr="000879BF">
        <w:rPr>
          <w:rFonts w:ascii="Arial Narrow" w:hAnsi="Arial Narrow" w:cs="Arial Narrow"/>
          <w:sz w:val="22"/>
          <w:szCs w:val="22"/>
          <w:lang w:eastAsia="sk-SK"/>
        </w:rPr>
        <w:t xml:space="preserve"> Kriminalistický a expertízny ústav PZ, Príboj 560,</w:t>
      </w:r>
      <w:r>
        <w:rPr>
          <w:rFonts w:ascii="Arial Narrow" w:hAnsi="Arial Narrow" w:cs="Arial Narrow"/>
          <w:sz w:val="22"/>
          <w:szCs w:val="22"/>
          <w:lang w:eastAsia="sk-SK"/>
        </w:rPr>
        <w:t xml:space="preserve"> Slovenská Ľupča</w:t>
      </w:r>
      <w:r w:rsidRPr="000879BF">
        <w:rPr>
          <w:rFonts w:ascii="Arial Narrow" w:hAnsi="Arial Narrow" w:cs="Arial Narrow"/>
          <w:sz w:val="22"/>
          <w:szCs w:val="22"/>
          <w:lang w:eastAsia="sk-SK"/>
        </w:rPr>
        <w:t xml:space="preserve"> </w:t>
      </w:r>
    </w:p>
    <w:p w:rsidR="00F20BB4" w:rsidRDefault="00F20BB4" w:rsidP="00F20BB4">
      <w:pPr>
        <w:autoSpaceDE w:val="0"/>
        <w:autoSpaceDN w:val="0"/>
        <w:adjustRightInd w:val="0"/>
        <w:ind w:left="851" w:hanging="425"/>
        <w:jc w:val="both"/>
        <w:rPr>
          <w:rFonts w:ascii="Arial Narrow" w:hAnsi="Arial Narrow" w:cs="Arial Narrow"/>
          <w:sz w:val="22"/>
          <w:szCs w:val="22"/>
          <w:lang w:eastAsia="sk-SK"/>
        </w:rPr>
      </w:pPr>
      <w:r>
        <w:rPr>
          <w:rFonts w:ascii="Arial Narrow" w:hAnsi="Arial Narrow" w:cs="Arial Narrow"/>
          <w:sz w:val="22"/>
          <w:szCs w:val="22"/>
          <w:lang w:eastAsia="sk-SK"/>
        </w:rPr>
        <w:t xml:space="preserve">        </w:t>
      </w:r>
      <w:r w:rsidRPr="000879BF">
        <w:rPr>
          <w:rFonts w:ascii="Arial Narrow" w:hAnsi="Arial Narrow" w:cs="Arial Narrow"/>
          <w:sz w:val="22"/>
          <w:szCs w:val="22"/>
          <w:lang w:eastAsia="sk-SK"/>
        </w:rPr>
        <w:t>Kriminalistický a expertízny ústav PZ, Kuzmányho 8</w:t>
      </w:r>
      <w:r>
        <w:rPr>
          <w:rFonts w:ascii="Arial Narrow" w:hAnsi="Arial Narrow" w:cs="Arial Narrow"/>
          <w:sz w:val="22"/>
          <w:szCs w:val="22"/>
          <w:lang w:eastAsia="sk-SK"/>
        </w:rPr>
        <w:t>, Košice</w:t>
      </w:r>
    </w:p>
    <w:p w:rsidR="00F20BB4" w:rsidRPr="000879BF" w:rsidRDefault="00F20BB4" w:rsidP="00F20BB4">
      <w:pPr>
        <w:autoSpaceDE w:val="0"/>
        <w:autoSpaceDN w:val="0"/>
        <w:adjustRightInd w:val="0"/>
        <w:ind w:left="851" w:hanging="425"/>
        <w:jc w:val="both"/>
        <w:rPr>
          <w:rFonts w:ascii="Arial Narrow" w:hAnsi="Arial Narrow" w:cs="Arial Narrow"/>
          <w:sz w:val="22"/>
          <w:szCs w:val="22"/>
          <w:lang w:eastAsia="sk-SK"/>
        </w:rPr>
      </w:pPr>
      <w:r>
        <w:rPr>
          <w:rFonts w:ascii="Arial Narrow" w:hAnsi="Arial Narrow" w:cs="Arial Narrow"/>
          <w:sz w:val="22"/>
          <w:szCs w:val="22"/>
          <w:lang w:eastAsia="sk-SK"/>
        </w:rPr>
        <w:t xml:space="preserve">       </w:t>
      </w:r>
      <w:r w:rsidRPr="000879BF">
        <w:rPr>
          <w:rFonts w:ascii="Arial Narrow" w:hAnsi="Arial Narrow" w:cs="Arial Narrow"/>
          <w:sz w:val="22"/>
          <w:szCs w:val="22"/>
          <w:lang w:eastAsia="sk-SK"/>
        </w:rPr>
        <w:t xml:space="preserve"> </w:t>
      </w:r>
      <w:r>
        <w:rPr>
          <w:rFonts w:ascii="Arial Narrow" w:hAnsi="Arial Narrow" w:cs="Arial Narrow"/>
          <w:sz w:val="22"/>
          <w:szCs w:val="22"/>
          <w:lang w:eastAsia="sk-SK"/>
        </w:rPr>
        <w:t>Sekcia ekonomiky MV SR</w:t>
      </w:r>
      <w:r w:rsidRPr="000879BF">
        <w:rPr>
          <w:rFonts w:ascii="Arial Narrow" w:hAnsi="Arial Narrow" w:cs="Arial Narrow"/>
          <w:sz w:val="22"/>
          <w:szCs w:val="22"/>
          <w:lang w:eastAsia="sk-SK"/>
        </w:rPr>
        <w:t>, Košická 48, Bratislava</w:t>
      </w:r>
    </w:p>
    <w:p w:rsidR="000879BF" w:rsidRDefault="000879BF" w:rsidP="00F20BB4">
      <w:pPr>
        <w:autoSpaceDE w:val="0"/>
        <w:autoSpaceDN w:val="0"/>
        <w:adjustRightInd w:val="0"/>
        <w:ind w:left="851" w:hanging="425"/>
        <w:jc w:val="both"/>
        <w:rPr>
          <w:rFonts w:ascii="Arial Narrow" w:hAnsi="Arial Narrow" w:cs="Arial Narrow"/>
          <w:sz w:val="22"/>
          <w:szCs w:val="22"/>
          <w:lang w:eastAsia="sk-SK"/>
        </w:rPr>
      </w:pPr>
      <w:r w:rsidRPr="00C7358A">
        <w:rPr>
          <w:rFonts w:ascii="Arial Narrow" w:hAnsi="Arial Narrow" w:cs="Arial Narrow"/>
          <w:sz w:val="22"/>
          <w:szCs w:val="22"/>
          <w:lang w:eastAsia="sk-SK"/>
        </w:rPr>
        <w:t xml:space="preserve">- </w:t>
      </w:r>
      <w:r w:rsidRPr="00C7358A">
        <w:rPr>
          <w:rFonts w:ascii="Arial Narrow" w:hAnsi="Arial Narrow" w:cs="Arial Narrow"/>
          <w:sz w:val="22"/>
          <w:szCs w:val="22"/>
          <w:lang w:eastAsia="sk-SK"/>
        </w:rPr>
        <w:tab/>
        <w:t>zabezpečiť nakládku, vykládku, ktorou sa rozumie naloženie/vyloženie kitov, reagencií a spotrebného materiálu na verejným obstarávateľom určené miesto podľa Rámcovej dohody,</w:t>
      </w:r>
    </w:p>
    <w:p w:rsidR="000879BF" w:rsidRPr="00C7358A" w:rsidRDefault="000879BF" w:rsidP="000879BF">
      <w:pPr>
        <w:autoSpaceDE w:val="0"/>
        <w:autoSpaceDN w:val="0"/>
        <w:adjustRightInd w:val="0"/>
        <w:ind w:left="851" w:hanging="425"/>
        <w:jc w:val="both"/>
        <w:rPr>
          <w:rFonts w:ascii="Arial Narrow" w:hAnsi="Arial Narrow" w:cs="Arial Narrow"/>
          <w:sz w:val="22"/>
          <w:szCs w:val="22"/>
          <w:lang w:eastAsia="sk-SK"/>
        </w:rPr>
      </w:pPr>
      <w:r>
        <w:rPr>
          <w:rFonts w:ascii="Arial Narrow" w:hAnsi="Arial Narrow" w:cs="Arial Narrow"/>
          <w:sz w:val="22"/>
          <w:szCs w:val="22"/>
          <w:lang w:eastAsia="sk-SK"/>
        </w:rPr>
        <w:t>-</w:t>
      </w:r>
      <w:r>
        <w:rPr>
          <w:rFonts w:ascii="Arial Narrow" w:hAnsi="Arial Narrow" w:cs="Arial Narrow"/>
          <w:sz w:val="22"/>
          <w:szCs w:val="22"/>
          <w:lang w:eastAsia="sk-SK"/>
        </w:rPr>
        <w:tab/>
      </w:r>
      <w:r w:rsidRPr="00C7358A">
        <w:rPr>
          <w:rFonts w:ascii="Arial Narrow" w:hAnsi="Arial Narrow" w:cs="Arial Narrow"/>
          <w:sz w:val="22"/>
          <w:szCs w:val="22"/>
          <w:lang w:eastAsia="sk-SK"/>
        </w:rPr>
        <w:t xml:space="preserve">k </w:t>
      </w:r>
      <w:r w:rsidRPr="00C7358A">
        <w:rPr>
          <w:rFonts w:ascii="Arial Narrow" w:hAnsi="Arial Narrow" w:cs="Arial Narrow"/>
          <w:sz w:val="22"/>
          <w:szCs w:val="22"/>
        </w:rPr>
        <w:t>likvidácii obalov uplatnením zákona č.223/2001 o odpadoch a o zmene a doplnení niektorých zákonov.</w:t>
      </w:r>
    </w:p>
    <w:p w:rsidR="00D814F6" w:rsidRDefault="00D814F6"/>
    <w:p w:rsidR="00571F4D" w:rsidRDefault="00571F4D"/>
    <w:tbl>
      <w:tblPr>
        <w:tblW w:w="10080" w:type="dxa"/>
        <w:tblInd w:w="55" w:type="dxa"/>
        <w:tblCellMar>
          <w:left w:w="70" w:type="dxa"/>
          <w:right w:w="70" w:type="dxa"/>
        </w:tblCellMar>
        <w:tblLook w:val="04A0" w:firstRow="1" w:lastRow="0" w:firstColumn="1" w:lastColumn="0" w:noHBand="0" w:noVBand="1"/>
      </w:tblPr>
      <w:tblGrid>
        <w:gridCol w:w="500"/>
        <w:gridCol w:w="2674"/>
        <w:gridCol w:w="3781"/>
        <w:gridCol w:w="3125"/>
      </w:tblGrid>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b/>
                <w:bCs/>
                <w:lang w:eastAsia="sk-SK"/>
              </w:rPr>
            </w:pPr>
            <w:r w:rsidRPr="00571F4D">
              <w:rPr>
                <w:rFonts w:ascii="Arial Narrow" w:hAnsi="Arial Narrow"/>
                <w:b/>
                <w:bCs/>
                <w:lang w:eastAsia="sk-SK"/>
              </w:rPr>
              <w:t>Por. č.</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b/>
                <w:bCs/>
                <w:lang w:eastAsia="sk-SK"/>
              </w:rPr>
            </w:pPr>
            <w:r w:rsidRPr="00571F4D">
              <w:rPr>
                <w:rFonts w:ascii="Arial Narrow" w:hAnsi="Arial Narrow"/>
                <w:b/>
                <w:bCs/>
                <w:lang w:eastAsia="sk-SK"/>
              </w:rPr>
              <w:t>Názov položky</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b/>
                <w:bCs/>
                <w:lang w:eastAsia="sk-SK"/>
              </w:rPr>
            </w:pPr>
            <w:r w:rsidRPr="00571F4D">
              <w:rPr>
                <w:rFonts w:ascii="Arial Narrow" w:hAnsi="Arial Narrow"/>
                <w:b/>
                <w:bCs/>
                <w:lang w:eastAsia="sk-SK"/>
              </w:rPr>
              <w:t>Špecifikácia položky</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B66A1A" w:rsidP="00B66A1A">
            <w:pPr>
              <w:tabs>
                <w:tab w:val="clear" w:pos="2160"/>
                <w:tab w:val="clear" w:pos="2880"/>
                <w:tab w:val="clear" w:pos="4500"/>
              </w:tabs>
              <w:jc w:val="center"/>
              <w:rPr>
                <w:rFonts w:ascii="Arial Narrow" w:hAnsi="Arial Narrow"/>
                <w:b/>
                <w:bCs/>
                <w:sz w:val="18"/>
                <w:szCs w:val="18"/>
                <w:lang w:eastAsia="sk-SK"/>
              </w:rPr>
            </w:pPr>
            <w:r w:rsidRPr="00B66A1A">
              <w:rPr>
                <w:rFonts w:ascii="Arial Narrow" w:hAnsi="Arial Narrow" w:cs="Arial"/>
                <w:b/>
              </w:rPr>
              <w:t xml:space="preserve">Uchádzač uvedie </w:t>
            </w:r>
            <w:r w:rsidRPr="00B66A1A">
              <w:rPr>
                <w:rFonts w:ascii="Arial Narrow" w:hAnsi="Arial Narrow" w:cs="Arial"/>
                <w:b/>
                <w:u w:val="single"/>
              </w:rPr>
              <w:t>konkrétnu technickú špecifikáciu dodávaného tovaru</w:t>
            </w:r>
            <w:r w:rsidRPr="00B66A1A">
              <w:rPr>
                <w:rFonts w:ascii="Arial Narrow" w:hAnsi="Arial Narrow" w:cs="Arial"/>
                <w:b/>
              </w:rPr>
              <w:t xml:space="preserve"> </w:t>
            </w:r>
            <w:r w:rsidRPr="00B66A1A">
              <w:rPr>
                <w:rFonts w:ascii="Arial Narrow" w:hAnsi="Arial Narrow" w:cs="Arial"/>
                <w:b/>
                <w:u w:val="single"/>
              </w:rPr>
              <w:t xml:space="preserve">v súlade s bodom 17.2 Súťažných podkladov </w:t>
            </w:r>
            <w:r w:rsidRPr="00B66A1A">
              <w:rPr>
                <w:rFonts w:ascii="Arial Narrow" w:hAnsi="Arial Narrow" w:cs="Arial"/>
                <w:b/>
              </w:rPr>
              <w:t>- vlastný návrh plnenia</w:t>
            </w:r>
            <w:r w:rsidRPr="00B66A1A">
              <w:rPr>
                <w:rFonts w:ascii="Arial Narrow" w:hAnsi="Arial Narrow"/>
                <w:b/>
                <w:bCs/>
                <w:sz w:val="18"/>
                <w:szCs w:val="18"/>
                <w:lang w:eastAsia="sk-SK"/>
              </w:rPr>
              <w:t xml:space="preserve"> </w:t>
            </w:r>
          </w:p>
        </w:tc>
      </w:tr>
      <w:tr w:rsidR="00571F4D" w:rsidRPr="00571F4D" w:rsidTr="00571F4D">
        <w:trPr>
          <w:trHeight w:val="288"/>
        </w:trPr>
        <w:tc>
          <w:tcPr>
            <w:tcW w:w="10080" w:type="dxa"/>
            <w:gridSpan w:val="4"/>
            <w:tcBorders>
              <w:top w:val="nil"/>
              <w:left w:val="single" w:sz="4" w:space="0" w:color="auto"/>
              <w:bottom w:val="single" w:sz="4" w:space="0" w:color="auto"/>
              <w:right w:val="nil"/>
            </w:tcBorders>
            <w:shd w:val="clear" w:color="000000" w:fill="FFFF00"/>
            <w:noWrap/>
            <w:vAlign w:val="center"/>
            <w:hideMark/>
          </w:tcPr>
          <w:p w:rsidR="00571F4D" w:rsidRPr="00571F4D" w:rsidRDefault="00571F4D" w:rsidP="00571F4D">
            <w:pPr>
              <w:tabs>
                <w:tab w:val="clear" w:pos="2160"/>
                <w:tab w:val="clear" w:pos="2880"/>
                <w:tab w:val="clear" w:pos="4500"/>
              </w:tabs>
              <w:rPr>
                <w:rFonts w:ascii="Arial Narrow" w:hAnsi="Arial Narrow"/>
                <w:b/>
                <w:bCs/>
                <w:lang w:eastAsia="sk-SK"/>
              </w:rPr>
            </w:pPr>
            <w:r w:rsidRPr="00571F4D">
              <w:rPr>
                <w:rFonts w:ascii="Arial Narrow" w:hAnsi="Arial Narrow"/>
                <w:b/>
                <w:bCs/>
                <w:lang w:eastAsia="sk-SK"/>
              </w:rPr>
              <w:t xml:space="preserve">Chemikálie, reagencie a spotrebný materiál pre požiarnu chémiu, toxikologické analýzy a hygienu potravín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Bond Elut LRC-Certify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SPE kolónky so špeciálnym nepolárnym C8 sorbentom a SCX (strong cation exchanger). Objem kolónky 10 ml, množstvo sorbentu 300 mg.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Acetaldehyd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99 % pre syntézy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kvapalín na fľaše s fixným objemom 5ml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na dávkovanie agresívnych chemikálií, vrátane silných kyselín (H</w:t>
            </w:r>
            <w:r w:rsidRPr="00571F4D">
              <w:rPr>
                <w:rFonts w:ascii="Arial Narrow" w:hAnsi="Arial Narrow"/>
                <w:vertAlign w:val="subscript"/>
                <w:lang w:eastAsia="sk-SK"/>
              </w:rPr>
              <w:t>3</w:t>
            </w:r>
            <w:r w:rsidRPr="00571F4D">
              <w:rPr>
                <w:rFonts w:ascii="Arial Narrow" w:hAnsi="Arial Narrow"/>
                <w:lang w:eastAsia="sk-SK"/>
              </w:rPr>
              <w:t>PO</w:t>
            </w:r>
            <w:r w:rsidRPr="00571F4D">
              <w:rPr>
                <w:rFonts w:ascii="Arial Narrow" w:hAnsi="Arial Narrow"/>
                <w:vertAlign w:val="subscript"/>
                <w:lang w:eastAsia="sk-SK"/>
              </w:rPr>
              <w:t>4</w:t>
            </w:r>
            <w:r w:rsidRPr="00571F4D">
              <w:rPr>
                <w:rFonts w:ascii="Arial Narrow" w:hAnsi="Arial Narrow"/>
                <w:lang w:eastAsia="sk-SK"/>
              </w:rPr>
              <w:t>, H</w:t>
            </w:r>
            <w:r w:rsidRPr="00571F4D">
              <w:rPr>
                <w:rFonts w:ascii="Arial Narrow" w:hAnsi="Arial Narrow"/>
                <w:vertAlign w:val="subscript"/>
                <w:lang w:eastAsia="sk-SK"/>
              </w:rPr>
              <w:t>2</w:t>
            </w:r>
            <w:r w:rsidRPr="00571F4D">
              <w:rPr>
                <w:rFonts w:ascii="Arial Narrow" w:hAnsi="Arial Narrow"/>
                <w:lang w:eastAsia="sk-SK"/>
              </w:rPr>
              <w:t>SO</w:t>
            </w:r>
            <w:r w:rsidRPr="00571F4D">
              <w:rPr>
                <w:rFonts w:ascii="Arial Narrow" w:hAnsi="Arial Narrow"/>
                <w:vertAlign w:val="subscript"/>
                <w:lang w:eastAsia="sk-SK"/>
              </w:rPr>
              <w:t>4</w:t>
            </w:r>
            <w:r w:rsidRPr="00571F4D">
              <w:rPr>
                <w:rFonts w:ascii="Arial Narrow" w:hAnsi="Arial Narrow"/>
                <w:lang w:eastAsia="sk-SK"/>
              </w:rPr>
              <w:t>), silných zásad (NaOH, KOH), soľných roztokov, ako aj mnohých organických rozpúšťadiel. Autoklávovateľné pri 121°C, ľahko kalibrovateľné a nastaviteľné podľa požiadaviek ISO 9001 a GLP, dodávané bez zásobnej fľaše.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4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kvapalín na fľaše s fixným objemom 5ml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na dávkovanie organických rozpúšťadiel vrátane trichlorotrifluoroetánu, dichlorometánu, koncentrovaných kyselín (HCl a HNO</w:t>
            </w:r>
            <w:r w:rsidRPr="00571F4D">
              <w:rPr>
                <w:rFonts w:ascii="Arial Narrow" w:hAnsi="Arial Narrow"/>
                <w:vertAlign w:val="subscript"/>
                <w:lang w:eastAsia="sk-SK"/>
              </w:rPr>
              <w:t>3</w:t>
            </w:r>
            <w:r w:rsidRPr="00571F4D">
              <w:rPr>
                <w:rFonts w:ascii="Arial Narrow" w:hAnsi="Arial Narrow"/>
                <w:lang w:eastAsia="sk-SK"/>
              </w:rPr>
              <w:t>), trifluoroctovej kyseliny, tetrahydofuránu a peroxidov. Autoklávovateľné pri 121°C, ľahko kalibrovateľné a nastaviteľné podľa požiadaviek ISO 9001 a GLP, dodávané bez zásobnej fľaše.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kvapalín na fľaše, 1-10ml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na dávkovanie organických rozpúšťadiel vrátane trichlorotrifluoroetánu, dichlorometánu, koncentrovaných kyselín (HCl a HNO</w:t>
            </w:r>
            <w:r w:rsidRPr="00571F4D">
              <w:rPr>
                <w:rFonts w:ascii="Arial Narrow" w:hAnsi="Arial Narrow"/>
                <w:vertAlign w:val="subscript"/>
                <w:lang w:eastAsia="sk-SK"/>
              </w:rPr>
              <w:t>3</w:t>
            </w:r>
            <w:r w:rsidRPr="00571F4D">
              <w:rPr>
                <w:rFonts w:ascii="Arial Narrow" w:hAnsi="Arial Narrow"/>
                <w:lang w:eastAsia="sk-SK"/>
              </w:rPr>
              <w:t>), trifluoroctovej kyseliny, tetrahydofuránu a peroxidov. Autoklávovateľné pri 121°C, ľahko kalibrovateľné a nastaviteľné podľa požiadaviek ISO 9001 a GLP, dodávané bez zásobnej fľaše.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kvapalín na fľaše, 1-10ml, digitálny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Dávkovač na dávkovanie agresívnych chemikálií, vrátane silných kyselín (H</w:t>
            </w:r>
            <w:r w:rsidRPr="00571F4D">
              <w:rPr>
                <w:rFonts w:ascii="Arial Narrow" w:hAnsi="Arial Narrow"/>
                <w:vertAlign w:val="subscript"/>
                <w:lang w:eastAsia="sk-SK"/>
              </w:rPr>
              <w:t>3</w:t>
            </w:r>
            <w:r w:rsidRPr="00571F4D">
              <w:rPr>
                <w:rFonts w:ascii="Arial Narrow" w:hAnsi="Arial Narrow"/>
                <w:lang w:eastAsia="sk-SK"/>
              </w:rPr>
              <w:t>PO</w:t>
            </w:r>
            <w:r w:rsidRPr="00571F4D">
              <w:rPr>
                <w:rFonts w:ascii="Arial Narrow" w:hAnsi="Arial Narrow"/>
                <w:vertAlign w:val="subscript"/>
                <w:lang w:eastAsia="sk-SK"/>
              </w:rPr>
              <w:t>4</w:t>
            </w:r>
            <w:r w:rsidRPr="00571F4D">
              <w:rPr>
                <w:rFonts w:ascii="Arial Narrow" w:hAnsi="Arial Narrow"/>
                <w:lang w:eastAsia="sk-SK"/>
              </w:rPr>
              <w:t>, H</w:t>
            </w:r>
            <w:r w:rsidRPr="00571F4D">
              <w:rPr>
                <w:rFonts w:ascii="Arial Narrow" w:hAnsi="Arial Narrow"/>
                <w:vertAlign w:val="subscript"/>
                <w:lang w:eastAsia="sk-SK"/>
              </w:rPr>
              <w:t>2</w:t>
            </w:r>
            <w:r w:rsidRPr="00571F4D">
              <w:rPr>
                <w:rFonts w:ascii="Arial Narrow" w:hAnsi="Arial Narrow"/>
                <w:lang w:eastAsia="sk-SK"/>
              </w:rPr>
              <w:t>SO</w:t>
            </w:r>
            <w:r w:rsidRPr="00571F4D">
              <w:rPr>
                <w:rFonts w:ascii="Arial Narrow" w:hAnsi="Arial Narrow"/>
                <w:vertAlign w:val="subscript"/>
                <w:lang w:eastAsia="sk-SK"/>
              </w:rPr>
              <w:t>4</w:t>
            </w:r>
            <w:r w:rsidRPr="00571F4D">
              <w:rPr>
                <w:rFonts w:ascii="Arial Narrow" w:hAnsi="Arial Narrow"/>
                <w:lang w:eastAsia="sk-SK"/>
              </w:rPr>
              <w:t>), silných zásad (NaOH, KOH), soľných roztokov, ako aj mnohých organických rozpúšťadiel. Autoklávovateľné pri 121°C, ľahko kalibrovateľné a nastaviteľné podľa požiadaviek ISO 9001 a GLP, dodávané bez zásobnej fľaše.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Lieviky PP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horný priemer lievika 50 mm, dĺžka stonky 43mm, vonkajší priemer stonky 9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Pipetové špičky 0,5-5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balené v sáčkoch, kompatibilné s BRAND a Thermo Labsystems/Finnpipette pipetami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Pipetové špičky 0,5-5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balené v sáčkoch, kompatibilné s BRAND a Thermo Labsystems/Finnpipette pipetami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Pipetové špičky 1-10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balené v sáčkoch, kompatibilné s BRAND a Thermo Labsystems/Finnpipette pipetami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Pipetové špičky 1-10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balené v sáčkoch, kompatibilné s BRAND a Thermo Labsystems/Finnpipette pipetami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PVC hadica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chemicky odolná, autoklávovateľná, ID 5mm, OD 8mm, hrúbka steny 1.5mm, dĺžka 20m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PVC hadica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chemicky odolná, autoklávovateľná, ID 10mm, OD 14mm, hrúbka steny 2mm, dĺžka 20m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Starter kit Transferpette S macro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Set obsahujúci tri jednokanálové mikropipety Transferpette S modely D-1000, D-5000 a D-10000 , tri balenia zodpovedajúcich špičiek  a 3 držiaky na stenu.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15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Starter kit Transferpette S midi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Set obsahujúci tri jednokanálové mikropipety Transferpette S modely D-20, D-200 a D-1000 , tri balenia zodpovedajúcich špičiek  a 3 držiaky na stenu.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Stojan na 6 pipiet 1, 8 alebo 12 kanálových</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plastový umývateľný otočný stojan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87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dvojvrstvové nitrilové rukavice, veľ. 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Dvojvrstvové nitrilové rukavice z 2 druhov nitrilu, určené na všeobecné použitie v laboratóriu. Maximálna ochrana. Zachovaná citlivosť. Konce prstovej časti posilnené. Odolné proti vírusom a mikroorganizmom. Unikátna ochrana proti niektorým chemikáliam. Veľ. L.</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82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dvojvrstvové nitrilové rukavice, veľ. 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Dvojvrstvové nitrilové rukavice z 2 druhov nitrilu, určené na všeobecné použitie v laboratóriu. Maximálna ochrana. Zachovaná citlivosť. Konce prstovej časti posilnené. Odolné proti vírusom a mikroorganizmom. Unikátna ochrana proti niektorým chemikáliam. Veľ. 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5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dvojvrstvové nitrilové rukavice, veľ. XL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Dvojvrstvové nitrilové rukavice z 2 druhov nitrilu, určené na všeobecné použitie v laboratóriu. Maximálna ochrana. Zachovaná citlivosť. Konce prstovej časti posilnené. Odolné proti vírusom a mikroorganizmom. Unikátna ochrana proti niektorým chemikáliam. Veľ. XL.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rukavice dvojvrstvové neotrilové, veľ. 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Vysokokvalitné rukavice s mierne predĺženým rukávom pre zvýšenú ochranu. Dvojvrstvové z 2 rôznych gúm : nitrilu a neoprénu (neonitril). Maximálna ochrana. Zachovaná citlivosť. Konce prstovej časti posilnené. Odolnosť proti vírusom a mikroorganizmom. Unikátna ochrana proti niektorým chemikáliam. Veľ. 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rukavice dvojvrstvové neotrilové, veľ. 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Vysokokvalitné rukavice s mierne predĺženým rukávom pre zvýšenú ochranu. Dvojvrstvové z 2 rôznych gúm : nitrilu a neoprénu (neonitril). Maximálna ochrana. Zachovaná citlivosť. Konce prstovej časti posilnené. Odolnosť proti vírusom a mikroorganizmom. Unikátna ochrana proti niektorým chemikáliam. Veľ. 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Laboratórne rukavice dvojvrstvové neotrilové, veľ. 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Vysokokvalitné rukavice s mierne predĺženým rukávom pre zvýšenú ochranu. Dvojvrstvové z 2 rôznych gúm : nitrilu a neoprénu (neonitril). Maximálna ochrana. Zachovaná citlivosť. Konce prstovej časti posilnené. Odolnosť proti vírusom a mikroorganizmom. Unikátna ochrana proti niektorým chemikáliam. Veľ. S.</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Latexové ochranné rukavice, veľ. 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Materiál : bezpúdrový LATEX. Vysoká elasticita pre dlhodobú prácu. Odolnosť proti vírusom a mikroorganizmom. Vynikajúci úchyt tak vo vlhkom aj suchom prostredí. Ideálne pre prácu s malými nástrojmi. Posilnené textúrou. (pre lepšie uchopenie predmetov). Veľkosť 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Latexové ochranné rukavice, veľ. M</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Materiál : bezpúdrový LATEX. Vysoká elasticita pre dlhodobú prácu. Odolnosť proti vírusom a mikroorganizmom. Vynikajúci úchyt tak vo vlhkom aj suchom prostredí. Ideálne pre prácu s malými nástrojmi. Posilnené textúrou. (pre lepšie uchopenie predmetov). Veľkosť M</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Latexové ochranné rukavice, veľ. 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Materiál : bezpúdrový LATEX. Vysoká elasticita pre dlhodobú prácu. Odolnosť proti vírusom a mikroorganizmom. Vynikajúci úchyt tak vo vlhkom aj suchom prostredí. Ideálne pre prácu s malými nástrojmi. Posilnené textúrou. (pre lepšie uchopenie predmetov). Veľkosť S</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Latexové ochranné rukavice, veľ. XL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Materiál : bezpúdrový LATEX. Vysoká elasticita pre dlhodobú prácu. Odolnosť proti vírusom a mikroorganizmom. Vynikajúci úchyt tak vo vlhkom aj suchom prostredí. Ideálne pre prácu s malými nástrojmi. Posilnené textúrou. (pre lepšie uchopenie predmetov). Veľkosť XL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Nitrilové ochranné rukavice na citlivú pokožku, veľ. 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Nitrilové rukavice, odolné proti vírusom a mikroorganizmom, vhodné pre ľudí s citlivou pokožkou. Certifikované ako ergonomické. Veľ. 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Tĺčik melanínový s nerezovou hlavicou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180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Trecia miska nerezová priemer 155 mm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priemer 155 mm, bez tĺčika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43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Automatická byreta, bez magnetického miešadla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Automatická byreta umožňujúca manuálnu titráciu, ako aj jednoduché naprogramovanie a tým aj veľmi presné a reprodukovateľné dávkovanie kvapalín. Možnosť nastavenia rýchleho dávkovania pri zahájení titrácie a veľmi pomalého, citlivého dotitrovania. Využitie ako dispenzor, kde požadovanú dávku možno merať opakovane v nastavených časových intervaloch. Prístroj vhodný aj pre veľmi agresívne látky (napr. HCl, HClO4, KMnO4 a iné). Chemicky veľmi odolný ventil vyrobeným z PTFE/ECTFE. Možnosť regulácie rýchlosti nasávania obmedzujúci vznik bubliniek z eventuálne rozpustených plynov. Objem byrety 20 ml. Presnosť dávkovania 0.15%.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Filtračné zariadenie podľa Witta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výška 160mm, priemer 110mm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Fólie na povýstrelové splodiny biele, 30x40 cm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Fólie pre povýstrelové splodiny pre určovanie vzdialenosti streľby. Možnosť určenia vzdialenosti streľby do cca 1 metra.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2-Propanol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Puriss. p.a., ACS Reagent, Reag. ISO, Reag. Ph. Eur., ≥99.8% (GC)</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tvrdosť vody</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Testovacie prúžky na rýchle a jednoduché stanovenie tvrdosti vody. Rozsah &lt;3 / &gt;5 / &gt;10 / &gt;15 / &gt;20 / &gt;25 °d*.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chloridy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na rýchle a jednoduché stanovenie chloridov v roztokoch. Rozsah 500-3000 mg/l Cl</w:t>
            </w:r>
            <w:r w:rsidRPr="00571F4D">
              <w:rPr>
                <w:rFonts w:ascii="Arial Narrow" w:hAnsi="Arial Narrow"/>
                <w:vertAlign w:val="superscript"/>
                <w:lang w:eastAsia="sk-SK"/>
              </w:rPr>
              <w:t>-</w:t>
            </w:r>
            <w:r w:rsidRPr="00571F4D">
              <w:rPr>
                <w:rFonts w:ascii="Arial Narrow" w:hAnsi="Arial Narrow"/>
                <w:lang w:eastAsia="sk-SK"/>
              </w:rPr>
              <w:t xml:space="preserv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1-naftol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syntézu, ≥ 99.0 %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1-Naftylamín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1-Propanol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Acetón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Acetón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 98%, v oceľovom sude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Acetonitril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Acetonitril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Amoniak, 25 % roztok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Anhydrid kyseliny octovej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Bromid draselný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F/IR spektroskopiu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Cyklohexán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Detektor úniku tekutín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Flexibilná trubica, ktorá sa vysúva pre ťažko dostupné oblasti. Neobsahuje chlór, alifatické amíny ani amónne zlúčeniny. Schne čisto, bez zafarbenia.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Dietyléter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Difenylamín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Dihydrogénfosforečnan draselný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ISO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Dihydrogénfosforečnan sodný bezvodý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 99,99%</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Dihydrogénfosforečnan sodný dihydrát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EMSURE®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Dichlórmetán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 a.,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Dokozán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Držiak manu-CART® NT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HPLC cartridge LiChroCART® vn. priem. 2, 3, 4, 4,6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Dusičnan strieborný, extra čistý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extra čisté kryštály, 99.0 - 100.5 %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Dusičnan železitý nonahydrát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Entellan®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médium pre rýchlu fixáciu, pre mikroskopiu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Etanol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absolútny, p. a.,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60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Etanol 96 %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EMSURE®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Etylacetát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Etylmetylketón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Fosforečnan trojsodný dodekahydrát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Glycerol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Hydrogén uhličitan sodný</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EMSURE® ACS,Reag.Ph Eur</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Hydrogénfosforečnan dvojsodný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bezvodý, 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Hydrogénfosforečnan dvojsodný dihydrát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Hydrogénfosforečnan dvojsodný dodekahydrát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69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Hydrogénfosforečnan dvojsodný, bezvodý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veľkosť častíc 0,2 - 1 mm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Hydroxid draselný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pelety, 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Hydroxid sodný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pelety, 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Chemizorb</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prášok, absorbent pre rozliate kvapaliny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Chemizorb H+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absorbent a neutralizátor pre rozliate kyseliny, s indikátorom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Chemizorb OH-</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absorbent a neutralizátor pre rozliate zásady, s indikátorom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Chlorečnan draselný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amónny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horečnatý hexahydrát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ISO,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meďnatý dihydrát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79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Chlorid meďný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sodný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vápenatý dihydrát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zinočnatý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ISO,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železitý hexahydrát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Chloroform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Izopropylalkohol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Gradientova kvalita, pre kvapalinovú chromatografiu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Jodid draselný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boritá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citrónová bezvodá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89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Kyselina citrónová monohydrát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dusičná 65%</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ISO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91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etyléndinitrilotetraoctová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 a.,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fosforečná 85 %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Kyselina chlorovodíková, dymivá, 37 %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Kyselina chlorovodíková, dymivá, 37 %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max. 0,001 ppm Hg</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octová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 96%</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octová (ľadová)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100 %, bezvodá, 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Kyselina rubeánová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sírová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min. 95 - 97 %, pre analýzu, ISO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99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sulfanilová</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 a.,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Kyselina trifluóroctová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spektroskopiu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LiChroCART® 250-4 ChiraDex® (5 µm)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HPLC kolóna so sorbentom založeným na beta-cyklodextríne kovalentne viazanom na sférické častice oxidu kremičitého, vhodným na chirálne separácie uhľovodíkov, steroidov, fenylových esterov, aromatických amínov, heterocyklov s 5-členným až 7-členným kruhom.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LiChroCART® 4-4 ChiraDex®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HPLC predkolóna so sorbentom založeným na beta-cyklodextríne kovalentne viazanom na sférické častice oxidu kremičitého, vhodným na chirálne separácie uhľovodíkov, steroidov, fenylových esterov, aromatických amínov, heterocyklov s 5-členným až 7-členným kruhom.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Metanol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kvapalinovú chromatografiu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N,N-Dimetylformamid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n-Heptán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extra čistý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n-Heptán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EMSURE®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n-Hexadekán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n-Hexán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organickú stopovú analýzu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109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n-Hexán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organickú stopovú analýzu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n-Hexán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n-Nonadekán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n-Pentadekán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n-Pentán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n-Tetradekán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referenčná látka pre plynovú chromatografiu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n-Tetradekán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n-Tetrakozán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syntézu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Octan sodný bezvodý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Octan sodný trihydrát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indiferentný voči manganistanu draselnému,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119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Oxid horečnatý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120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Peroxid vodíka 30 %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ISO</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pH indikátor papier pH 1 -14, univerzálny indikátor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kotúč (4,8 m) s farebnou škálou pH 1 - 2 - 3 - 4 - 5 - 6 - 7 - 8 - 9 - 10 - 12 - 14,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pH indikátorové prúžky pH 0 - 14</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univerzálne, neuvoľňujúce farbu, pH 0 - 1 - 2 - 3 - 4 - 5 - 6 - 7 - 8 - 9 - 10 - 11 - 12 - 13 - 14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pH indikátorové prúžky pH 0 - 6,0</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neuvoľňujúce farbu, neuvoľňujúce farbu pH 0 - 0.5 - 1.0 - 1.5 - 2.0 - 2.5 - 3.0 - 3.5 - 4.0 - 4.5 - 5.0 - 5.5 - 6.0</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pH indikátorové prúžky pH 5,0 - 10,0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neuvoľňujúce farbu, pH 5.0 - 5.5 - 6.0 - 6.5 - 7.0 - 7.5 - 8.0 - 8.5 - 9.0 - 9.5 - 10 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pH indikátorové prúžkypH 7,5 - 14</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neuvoľňujúce farbu pH 7.5 - 8.0 - 8.5 - 9.0 - 9.5 - 10.0 - 10.5 - 11.0 - 11.5 - 12.0 - 12.5 - 13.0 - 13.5 - 14.0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Pyridín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extra čistý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Pyridín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Silikagélové TLC platne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zo silikagélu 60, 20 x 20 cm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129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Síran mangánatý tetrahydrát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Síran sodný bezvodý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Síran železnato-amónny hexahydrát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amoniak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10 - 30 - 60 - 100 - 200 - 400 mg/l NH</w:t>
            </w:r>
            <w:r w:rsidRPr="00571F4D">
              <w:rPr>
                <w:rFonts w:ascii="Arial Narrow" w:hAnsi="Arial Narrow"/>
                <w:vertAlign w:val="subscript"/>
                <w:lang w:eastAsia="sk-SK"/>
              </w:rPr>
              <w:t>4</w:t>
            </w:r>
            <w:r w:rsidRPr="00571F4D">
              <w:rPr>
                <w:rFonts w:ascii="Arial Narrow" w:hAnsi="Arial Narrow"/>
                <w:vertAlign w:val="superscript"/>
                <w:lang w:eastAsia="sk-SK"/>
              </w:rPr>
              <w:t>+</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amoniak v sladkej a morskej vode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farebnou kartou 0.5 - 1 - 2 - 3 - 5 - 10 mg/l NH</w:t>
            </w:r>
            <w:r w:rsidRPr="00571F4D">
              <w:rPr>
                <w:rFonts w:ascii="Cambria Math" w:hAnsi="Cambria Math" w:cs="Cambria Math"/>
                <w:lang w:eastAsia="sk-SK"/>
              </w:rPr>
              <w:t>₄⁺</w:t>
            </w:r>
            <w:r w:rsidRPr="00571F4D">
              <w:rPr>
                <w:rFonts w:ascii="Arial Narrow" w:hAnsi="Arial Narrow"/>
                <w:lang w:eastAsia="sk-SK"/>
              </w:rPr>
              <w:t xml:space="preserv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arzén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0.02 - 0.05 - 0.1 - 0.2 - 0.5 mg/l As 0.1 - 0.5 - 1.0 - 1.7 - 3.0 mg/l As,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celkovú tvrdosť</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&lt;3 -&gt; 4 -&gt; 7 -&gt; 14 -&gt; 21 ° d &lt;4 -&gt; 5 -&gt; 9 -&gt; 18 -&gt; 26 ° e &lt;5 -&gt; 7 -&gt; 12 -&gt; 25 - &gt; 37 ° F. Test na meranie tvrdosti vody spôsobenej prítomnosťou alkalických zemín, predovšetkým vápniku a horčíka.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draslík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250 - 450 - 700 - 1000 - 1500 mg/l K,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dusičnany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10 - 25 - 50 - 100 - 250 - 500 mg/l NO</w:t>
            </w:r>
            <w:r w:rsidRPr="00571F4D">
              <w:rPr>
                <w:rFonts w:ascii="Arial Narrow" w:hAnsi="Arial Narrow"/>
                <w:vertAlign w:val="subscript"/>
                <w:lang w:eastAsia="sk-SK"/>
              </w:rPr>
              <w:t>3</w:t>
            </w:r>
            <w:r w:rsidRPr="00571F4D">
              <w:rPr>
                <w:rFonts w:ascii="Arial Narrow" w:hAnsi="Arial Narrow"/>
                <w:vertAlign w:val="superscript"/>
                <w:lang w:eastAsia="sk-SK"/>
              </w:rPr>
              <w:t>-</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dusitany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2 - 5 - 10 - 20 - 40 - 80 mg/l NO</w:t>
            </w:r>
            <w:r w:rsidRPr="00571F4D">
              <w:rPr>
                <w:rFonts w:ascii="Arial Narrow" w:hAnsi="Arial Narrow"/>
                <w:vertAlign w:val="super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139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fosforečnany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10 - 25 - 50 - 100 - 250 - 500 mg/l PO</w:t>
            </w:r>
            <w:r w:rsidRPr="00571F4D">
              <w:rPr>
                <w:rFonts w:ascii="Arial Narrow" w:hAnsi="Arial Narrow"/>
                <w:vertAlign w:val="subscript"/>
                <w:lang w:eastAsia="sk-SK"/>
              </w:rPr>
              <w:t>4</w:t>
            </w:r>
            <w:r w:rsidRPr="00571F4D">
              <w:rPr>
                <w:rFonts w:ascii="Arial Narrow" w:hAnsi="Arial Narrow"/>
                <w:vertAlign w:val="superscript"/>
                <w:lang w:eastAsia="sk-SK"/>
              </w:rPr>
              <w:t>3-</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hliník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10 - 25 - 50 - 100 - 250 mg/l Al,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141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chlór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farebným diskovým komparátorom 0.25 - 0.50 - 0.75 - 1 - 2 - 4 - 7 - 10 - 15 mg/l Cl</w:t>
            </w:r>
            <w:r w:rsidRPr="00571F4D">
              <w:rPr>
                <w:rFonts w:ascii="Arial Narrow" w:hAnsi="Arial Narrow"/>
                <w:vertAlign w:val="subscript"/>
                <w:lang w:eastAsia="sk-SK"/>
              </w:rPr>
              <w:t>2</w:t>
            </w:r>
            <w:r w:rsidRPr="00571F4D">
              <w:rPr>
                <w:rFonts w:ascii="Arial Narrow" w:hAnsi="Arial Narrow"/>
                <w:lang w:eastAsia="sk-SK"/>
              </w:rPr>
              <w:t>, na stanovenie voľného a celkového chlóru, meranie koncentrácie chlóru semikvantitatívnym vizuálnym porovnaním farby meraného roztoku s farebnými poliami na farebnom disku, stanovenie min. 400 x voľný Cl</w:t>
            </w:r>
            <w:r w:rsidRPr="00571F4D">
              <w:rPr>
                <w:rFonts w:ascii="Arial Narrow" w:hAnsi="Arial Narrow"/>
                <w:vertAlign w:val="subscript"/>
                <w:lang w:eastAsia="sk-SK"/>
              </w:rPr>
              <w:t>2</w:t>
            </w:r>
            <w:r w:rsidRPr="00571F4D">
              <w:rPr>
                <w:rFonts w:ascii="Arial Narrow" w:hAnsi="Arial Narrow"/>
                <w:lang w:eastAsia="sk-SK"/>
              </w:rPr>
              <w:t xml:space="preserve"> + 400 x celkový Cl</w:t>
            </w:r>
            <w:r w:rsidRPr="00571F4D">
              <w:rPr>
                <w:rFonts w:ascii="Arial Narrow" w:hAnsi="Arial Narrow"/>
                <w:vertAlign w:val="subscript"/>
                <w:lang w:eastAsia="sk-SK"/>
              </w:rPr>
              <w:t>2</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142</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chlór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0 - 25 - 50 - 100 - 200 - 500 mg/l Cl</w:t>
            </w:r>
            <w:r w:rsidRPr="00571F4D">
              <w:rPr>
                <w:rFonts w:ascii="Arial Narrow" w:hAnsi="Arial Narrow"/>
                <w:vertAlign w:val="subscript"/>
                <w:lang w:eastAsia="sk-SK"/>
              </w:rPr>
              <w:t>2</w:t>
            </w:r>
            <w:r w:rsidRPr="00571F4D">
              <w:rPr>
                <w:rFonts w:ascii="Arial Narrow" w:hAnsi="Arial Narrow"/>
                <w:lang w:eastAsia="sk-SK"/>
              </w:rPr>
              <w:t>, kolorimetrická metóda</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chlór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0 - 0.5 - 1 - 2 - 5 - 10 - 20 mg/l Cl</w:t>
            </w:r>
            <w:r w:rsidRPr="00571F4D">
              <w:rPr>
                <w:rFonts w:ascii="Arial Narrow" w:hAnsi="Arial Narrow"/>
                <w:vertAlign w:val="sub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chrómany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3 - 10 - 30 - 100 mg/l CrO</w:t>
            </w:r>
            <w:r w:rsidRPr="00571F4D">
              <w:rPr>
                <w:rFonts w:ascii="Arial Narrow" w:hAnsi="Arial Narrow"/>
                <w:vertAlign w:val="subscript"/>
                <w:lang w:eastAsia="sk-SK"/>
              </w:rPr>
              <w:t xml:space="preserve">4 </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kobalt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10 - 30 - 100 - 300 - 1000 mg/l Co</w:t>
            </w:r>
            <w:r w:rsidRPr="00571F4D">
              <w:rPr>
                <w:rFonts w:ascii="Arial Narrow" w:hAnsi="Arial Narrow"/>
                <w:vertAlign w:val="super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kyanidy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1 - 3 - 10 - 30 mg/l CN</w:t>
            </w:r>
            <w:r w:rsidRPr="00571F4D">
              <w:rPr>
                <w:rFonts w:ascii="Arial Narrow" w:hAnsi="Arial Narrow"/>
                <w:vertAlign w:val="superscript"/>
                <w:lang w:eastAsia="sk-SK"/>
              </w:rPr>
              <w:t>-</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mangán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a reagenciami 2 - 5 - 20 - 50 - 100 mg/l Mn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meď</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10 - 30 - 100 - 300 mg/l Cu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149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nikel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10 - 25 - 100 - 250 - 500 mg/l Ni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olovo</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20 - 40 - 100 - 200 - 500 mg/l Pb,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peroxidy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0.5 - 2 - 5 - 10 - 25 mg/l H</w:t>
            </w:r>
            <w:r w:rsidRPr="00571F4D">
              <w:rPr>
                <w:rFonts w:ascii="Cambria Math" w:hAnsi="Cambria Math" w:cs="Cambria Math"/>
                <w:lang w:eastAsia="sk-SK"/>
              </w:rPr>
              <w:t>₂</w:t>
            </w:r>
            <w:r w:rsidRPr="00571F4D">
              <w:rPr>
                <w:rFonts w:ascii="Arial Narrow" w:hAnsi="Arial Narrow"/>
                <w:lang w:eastAsia="sk-SK"/>
              </w:rPr>
              <w:t>O</w:t>
            </w:r>
            <w:r w:rsidRPr="00571F4D">
              <w:rPr>
                <w:rFonts w:ascii="Cambria Math" w:hAnsi="Cambria Math" w:cs="Cambria Math"/>
                <w:lang w:eastAsia="sk-SK"/>
              </w:rPr>
              <w:t>₂</w:t>
            </w:r>
            <w:r w:rsidRPr="00571F4D">
              <w:rPr>
                <w:rFonts w:ascii="Arial Narrow" w:hAnsi="Arial Narrow"/>
                <w:lang w:eastAsia="sk-SK"/>
              </w:rPr>
              <w:t xml:space="preserv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peroxidy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1 - 3 - 10 - 30 - 100 mg/l H</w:t>
            </w:r>
            <w:r w:rsidRPr="00571F4D">
              <w:rPr>
                <w:rFonts w:ascii="Arial Narrow" w:hAnsi="Arial Narrow"/>
                <w:vertAlign w:val="subscript"/>
                <w:lang w:eastAsia="sk-SK"/>
              </w:rPr>
              <w:t>2</w:t>
            </w:r>
            <w:r w:rsidRPr="00571F4D">
              <w:rPr>
                <w:rFonts w:ascii="Arial Narrow" w:hAnsi="Arial Narrow"/>
                <w:lang w:eastAsia="sk-SK"/>
              </w:rPr>
              <w:t>O</w:t>
            </w:r>
            <w:r w:rsidRPr="00571F4D">
              <w:rPr>
                <w:rFonts w:ascii="Arial Narrow" w:hAnsi="Arial Narrow"/>
                <w:vertAlign w:val="sub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sírany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200 - 400 - 800 - 1200 - 1600 mg/l SO</w:t>
            </w:r>
            <w:r w:rsidRPr="00571F4D">
              <w:rPr>
                <w:rFonts w:ascii="Arial Narrow" w:hAnsi="Arial Narrow"/>
                <w:vertAlign w:val="subscript"/>
                <w:lang w:eastAsia="sk-SK"/>
              </w:rPr>
              <w:t>4</w:t>
            </w:r>
            <w:r w:rsidRPr="00571F4D">
              <w:rPr>
                <w:rFonts w:ascii="Arial Narrow" w:hAnsi="Arial Narrow"/>
                <w:vertAlign w:val="super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siričitany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kolorimetrická s testovacími prúžkami 10 - 40 - 80 - 180 - 400 mg / l SO</w:t>
            </w:r>
            <w:r w:rsidRPr="00571F4D">
              <w:rPr>
                <w:rFonts w:ascii="Cambria Math" w:hAnsi="Cambria Math" w:cs="Cambria Math"/>
                <w:lang w:eastAsia="sk-SK"/>
              </w:rPr>
              <w:t>₃</w:t>
            </w:r>
            <w:r w:rsidRPr="00571F4D">
              <w:rPr>
                <w:rFonts w:ascii="Arial Narrow" w:hAnsi="Arial Narrow" w:cs="Arial Narrow"/>
                <w:lang w:eastAsia="sk-SK"/>
              </w:rPr>
              <w:t>²</w:t>
            </w:r>
            <w:r w:rsidRPr="00571F4D">
              <w:rPr>
                <w:rFonts w:ascii="Cambria Math" w:hAnsi="Cambria Math" w:cs="Cambria Math"/>
                <w:lang w:eastAsia="sk-SK"/>
              </w:rPr>
              <w:t>⁻</w:t>
            </w:r>
            <w:r w:rsidRPr="00571F4D">
              <w:rPr>
                <w:rFonts w:ascii="Arial Narrow" w:hAnsi="Arial Narrow"/>
                <w:lang w:eastAsia="sk-SK"/>
              </w:rPr>
              <w:t xml:space="preserve"> , test vhodný na analýzu potravín, najmä pri testovaní vín a ovocných štiav, sírených potravín (napr. čerstvé a sušené ovocie), mäkkýšov, kôrovcov a mletých mäsových výrobkov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7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sulfidy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farebným diskovým komparátorom 0.1 - 0.3 - 0.5 - 0.7 - 1 - 2 - 3 - 4 - 5 mg/l S</w:t>
            </w:r>
            <w:r w:rsidRPr="00571F4D">
              <w:rPr>
                <w:rFonts w:ascii="Arial Narrow" w:hAnsi="Arial Narrow"/>
                <w:vertAlign w:val="superscript"/>
                <w:lang w:eastAsia="sk-SK"/>
              </w:rPr>
              <w:t>2-</w:t>
            </w:r>
            <w:r w:rsidRPr="00571F4D">
              <w:rPr>
                <w:rFonts w:ascii="Arial Narrow" w:hAnsi="Arial Narrow"/>
                <w:lang w:eastAsia="sk-SK"/>
              </w:rPr>
              <w:t>, meranie koncentrácie sulfidov semikvantitatívnym vizuálnym porovnaním farby meraného roztoku s farebnými poliami na farebnom disku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vápnik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10 - 25 - 50 - 100 mg/l Ca</w:t>
            </w:r>
            <w:r w:rsidRPr="00571F4D">
              <w:rPr>
                <w:rFonts w:ascii="Arial Narrow" w:hAnsi="Arial Narrow"/>
                <w:vertAlign w:val="super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zinok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a reagencie 0 - 4 - 10 - 20 - 50 mg/l Zn,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158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železo</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testovacie prúžky 3 - 10 - 25 - 50 - 100 - 250 - 500 mg/l Fe</w:t>
            </w:r>
            <w:r w:rsidRPr="00571F4D">
              <w:rPr>
                <w:rFonts w:ascii="Arial Narrow" w:hAnsi="Arial Narrow"/>
                <w:vertAlign w:val="superscript"/>
                <w:lang w:eastAsia="sk-SK"/>
              </w:rPr>
              <w:t>2+</w:t>
            </w:r>
            <w:r w:rsidRPr="00571F4D">
              <w:rPr>
                <w:rFonts w:ascii="Arial Narrow" w:hAnsi="Arial Narrow"/>
                <w:lang w:eastAsia="sk-SK"/>
              </w:rPr>
              <w:t>, kolorimetrická metóda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159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Tetrachlóretylén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 98%</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160</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TLC silikagél 60 s koncentračnou zónou 2,5 x 20 cm</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25 sklenených platní 20 x 20 cm. Merný povrch (podľa BET; 5-Pt. Meranie): 480 - 540 m²/g. Objem pórov (N3-izoterma): 0,74 - 0,84 ml/g. d50 (laserová difrakcia, distribúcia veľkostí): 10 - 12 µm. Hrúbka vrstvy: 170 - 250 µm. Odchýlka hrúbky vrstvy na dosku: ≤ 50 µm. Zóna koncentrujúca hrúbku vrstvy: 90 - 130 µm.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Toluén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Toluén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pre analýzu, ACS, ISO, Reag. Ph Eur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Uhličitan draselný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ACS, ISO, Reag. Ph Eur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Uhličitan sodný, bezvodý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analýzu, ISO</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Cloristan draselný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99.5 - 100.5 %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Kyvetový test na celkovú tvrdosť</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merania 5-215 mg/l Ca, 25 stanovení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stanovenie mastných kyselín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Metóda: kolorimetrická, s testovacími prúžkami 0.5 - 1 - 2 - 3 mg/g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Kyvetový test na dusičnany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merania  0.5 - 18.0 mg/l NO</w:t>
            </w:r>
            <w:r w:rsidRPr="00571F4D">
              <w:rPr>
                <w:rFonts w:ascii="Cambria Math" w:hAnsi="Cambria Math" w:cs="Cambria Math"/>
                <w:lang w:eastAsia="sk-SK"/>
              </w:rPr>
              <w:t>₃</w:t>
            </w:r>
            <w:r w:rsidRPr="00571F4D">
              <w:rPr>
                <w:rFonts w:ascii="Arial Narrow" w:hAnsi="Arial Narrow"/>
                <w:lang w:eastAsia="sk-SK"/>
              </w:rPr>
              <w:t>-N 2.2 - 79.7 mg/l NO</w:t>
            </w:r>
            <w:r w:rsidRPr="00571F4D">
              <w:rPr>
                <w:rFonts w:ascii="Cambria Math" w:hAnsi="Cambria Math" w:cs="Cambria Math"/>
                <w:lang w:eastAsia="sk-SK"/>
              </w:rPr>
              <w:t>₃⁻</w:t>
            </w:r>
            <w:r w:rsidRPr="00571F4D">
              <w:rPr>
                <w:rFonts w:ascii="Arial Narrow" w:hAnsi="Arial Narrow"/>
                <w:lang w:eastAsia="sk-SK"/>
              </w:rPr>
              <w:t xml:space="preserve"> , 25 stanovení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169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Kyvetový test na dusitany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merania 0.010 - 0.700 mg/l NO3-N, 25 stanovení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Kyvetový test na pH, pH 6.4 - 8.8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merania 6.4 - 8.8, počet stanovení 280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2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dusičnany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3,0-90,0 mg/l NO</w:t>
            </w:r>
            <w:r w:rsidRPr="00571F4D">
              <w:rPr>
                <w:rFonts w:ascii="Arial Narrow" w:hAnsi="Arial Narrow"/>
                <w:vertAlign w:val="subscript"/>
                <w:lang w:eastAsia="sk-SK"/>
              </w:rPr>
              <w:t>3</w:t>
            </w:r>
            <w:r w:rsidRPr="00571F4D">
              <w:rPr>
                <w:rFonts w:ascii="Arial Narrow" w:hAnsi="Arial Narrow"/>
                <w:vertAlign w:val="superscript"/>
                <w:lang w:eastAsia="sk-SK"/>
              </w:rPr>
              <w:t>-</w:t>
            </w:r>
            <w:r w:rsidRPr="00571F4D">
              <w:rPr>
                <w:rFonts w:ascii="Arial Narrow" w:hAnsi="Arial Narrow"/>
                <w:lang w:eastAsia="sk-SK"/>
              </w:rPr>
              <w:t xml:space="preserve"> do reflektometra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hydroxymetylfurfural /HMF/</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feflektometrická s testovacími prúžkami, rozsah 1.0 - 60.0 mg/l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Kyvetový test na chlór voľný a celkový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merania 0.010 - 6.00 mg/l Cl</w:t>
            </w:r>
            <w:r w:rsidRPr="00571F4D">
              <w:rPr>
                <w:rFonts w:ascii="Arial Narrow" w:hAnsi="Arial Narrow"/>
                <w:vertAlign w:val="subscript"/>
                <w:lang w:eastAsia="sk-SK"/>
              </w:rPr>
              <w:t>2</w:t>
            </w:r>
            <w:r w:rsidRPr="00571F4D">
              <w:rPr>
                <w:rFonts w:ascii="Arial Narrow" w:hAnsi="Arial Narrow"/>
                <w:lang w:eastAsia="sk-SK"/>
              </w:rPr>
              <w:t>, 200 stanovení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pH, 4.0 - 9.0</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Metóda: reflektometrická s testovacími prúžkami , rozsah 4.0 - 9.0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Test na celkovú tvrdosť</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rozsah 0,1-30,0</w:t>
            </w:r>
            <w:r w:rsidRPr="00571F4D">
              <w:rPr>
                <w:rFonts w:cs="Arial"/>
                <w:color w:val="000000"/>
                <w:vertAlign w:val="superscript"/>
                <w:lang w:eastAsia="sk-SK"/>
              </w:rPr>
              <w:t>ᵒ</w:t>
            </w:r>
            <w:r w:rsidRPr="00571F4D">
              <w:rPr>
                <w:rFonts w:ascii="Arial Narrow" w:hAnsi="Arial Narrow"/>
                <w:color w:val="000000"/>
                <w:lang w:eastAsia="sk-SK"/>
              </w:rPr>
              <w:t>d</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Chlorid hlinitý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vodný roztok 30%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Hydroxid sodný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vodný roztok 40% technický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Nádoba na odpad 35 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umývateľná nádoba na separáciu biologického odpadu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179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Nádoba na odpad 60 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umývateľná nádoba na separáciu biologického odpadu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(S)-(−)-α-Methoxy-α-trifluoromethylphenylacetic acid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Benzén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puriss. p.a., reag. Ph. Eur., ≥99.7%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mravčia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puriss. p.a., ACS reagent, ≥98%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183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N,O-Bis(trimethylsilyl)trifluoroacetamide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 ≥99.0%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Octan amómny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≥98%</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CAR/PDMS</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75 μm, 24 ga, manuálne vzorkovanie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CAR/PDMS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85 μm, 24 ga,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DVB/CAR/PDMS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50/30 μm, 24 ga,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DVB/CAR/PDMS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50/30 μm, 24 ga, StableFlex, manuálne vzorkovanie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189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Holder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7 μm, 24 ga,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30 μm, 24 ga,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PDMS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100 μm, 24 ga, manuálne vzorkovanie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PDMS/DVB</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65 μm, 24 ga, manuálne vzorkovanie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SPME Fiber Polyacrylate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dĺžka 1 cm, d</w:t>
            </w:r>
            <w:r w:rsidRPr="00571F4D">
              <w:rPr>
                <w:rFonts w:ascii="Arial Narrow" w:hAnsi="Arial Narrow"/>
                <w:vertAlign w:val="subscript"/>
                <w:lang w:eastAsia="sk-SK"/>
              </w:rPr>
              <w:t>f</w:t>
            </w:r>
            <w:r w:rsidRPr="00571F4D">
              <w:rPr>
                <w:rFonts w:ascii="Arial Narrow" w:hAnsi="Arial Narrow"/>
                <w:lang w:eastAsia="sk-SK"/>
              </w:rPr>
              <w:t xml:space="preserve"> 85 μm, 24 ga, manuálne vzorkovanie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7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Urea Kit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meranie koncentrácie močoviny v rôznych vzorkách, ako je sérum, plazma a moč. Stanovenie koncentrácie močoviny spojenou enzýmovou reakciou, ktorej výsledkom je kolorimetrický (570 nm) produkt, úmerný prítomnej močovine.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Zincon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sodná soľ, činidlo pre spektrofotometrické stanovenie Cu a Zn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β-Glukuronidáza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 Helix pomatia, Type H-2, vodný roztok,  ≥85,000 units/mL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Pin-Type SEM úchytky, 12,7x8 mm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Pin-Type SEM úchytky, 12,7x8 mm, priemer 3,2mm, čistý uhlík, štandardná povrchová úprava.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199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Kanister 20 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S60/61, PE-HD conductive, UN-Y approval, rozmery:  185 x 290 x 500mm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Kyselina šťaveľová dihydrát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99.5 - 102.5 %,ACS, Reag. Ph. Eur. analytical reagent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Papierové utierky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2-vrstvové, biele, 186×125 mm, 36 x 200 útržkov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SPE kolónky, C18, 500 mg/3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SPE kolónky, C18, PP, veľkosť pórov 60 Å, veľkosť častíc 40 µm, hmotnosť sorbentu 500 mg, objem 3 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SPE kolónky, C18, 500 mg/6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SPE kolónky, C18, PP, veľkosť pórov 60 Å, veľkosť častíc 40 µm, hmotnosť sorbentu 500 mg, objem 6 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Striekačkové filtre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PTFE, priemer 13mm, veľkosť pórov 0,45µm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205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Uhličitan vápenatý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98.5 - 100.5 %, Pb max. 5 ppm, ťažké kovy max. 20 ppm, horčík a alkalické kovy max. 1.5 %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B66A1A" w:rsidRPr="00571F4D" w:rsidTr="001E76FC">
        <w:trPr>
          <w:trHeight w:val="580"/>
        </w:trPr>
        <w:tc>
          <w:tcPr>
            <w:tcW w:w="500" w:type="dxa"/>
            <w:vMerge w:val="restart"/>
            <w:tcBorders>
              <w:top w:val="nil"/>
              <w:left w:val="single" w:sz="4" w:space="0" w:color="auto"/>
              <w:right w:val="single" w:sz="4" w:space="0" w:color="auto"/>
            </w:tcBorders>
            <w:shd w:val="clear" w:color="auto" w:fill="auto"/>
            <w:vAlign w:val="center"/>
            <w:hideMark/>
          </w:tcPr>
          <w:p w:rsidR="00B66A1A" w:rsidRPr="00571F4D" w:rsidRDefault="00B66A1A"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206</w:t>
            </w:r>
          </w:p>
        </w:tc>
        <w:tc>
          <w:tcPr>
            <w:tcW w:w="2674" w:type="dxa"/>
            <w:vMerge w:val="restart"/>
            <w:tcBorders>
              <w:top w:val="nil"/>
              <w:left w:val="nil"/>
              <w:right w:val="single" w:sz="4" w:space="0" w:color="auto"/>
            </w:tcBorders>
            <w:shd w:val="clear" w:color="auto" w:fill="auto"/>
            <w:vAlign w:val="center"/>
            <w:hideMark/>
          </w:tcPr>
          <w:p w:rsidR="00B66A1A" w:rsidRPr="00571F4D" w:rsidRDefault="00B66A1A"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Utierky biele</w:t>
            </w:r>
          </w:p>
        </w:tc>
        <w:tc>
          <w:tcPr>
            <w:tcW w:w="3781" w:type="dxa"/>
            <w:tcBorders>
              <w:top w:val="single" w:sz="4" w:space="0" w:color="auto"/>
              <w:left w:val="nil"/>
              <w:bottom w:val="single" w:sz="4" w:space="0" w:color="auto"/>
              <w:right w:val="nil"/>
            </w:tcBorders>
            <w:shd w:val="clear" w:color="auto" w:fill="auto"/>
            <w:vAlign w:val="bottom"/>
            <w:hideMark/>
          </w:tcPr>
          <w:p w:rsidR="00B66A1A" w:rsidRPr="00571F4D" w:rsidRDefault="00B66A1A" w:rsidP="00571F4D">
            <w:pPr>
              <w:tabs>
                <w:tab w:val="clear" w:pos="2160"/>
                <w:tab w:val="clear" w:pos="2880"/>
                <w:tab w:val="clear" w:pos="4500"/>
              </w:tabs>
              <w:rPr>
                <w:rFonts w:ascii="Arial Narrow" w:hAnsi="Arial Narrow"/>
                <w:color w:val="000000"/>
                <w:lang w:eastAsia="sk-SK"/>
              </w:rPr>
            </w:pPr>
            <w:r w:rsidRPr="00571F4D">
              <w:rPr>
                <w:rFonts w:ascii="Arial Narrow" w:hAnsi="Arial Narrow"/>
                <w:color w:val="000000"/>
                <w:lang w:eastAsia="sk-SK"/>
              </w:rPr>
              <w:t>jednorázové, jednovrstvové urierky, rozmer 426x282 mm</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A1A" w:rsidRPr="00571F4D" w:rsidRDefault="00B66A1A"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B66A1A" w:rsidRPr="00571F4D" w:rsidTr="001E76FC">
        <w:tc>
          <w:tcPr>
            <w:tcW w:w="500" w:type="dxa"/>
            <w:vMerge/>
            <w:tcBorders>
              <w:left w:val="single" w:sz="4" w:space="0" w:color="auto"/>
              <w:bottom w:val="single" w:sz="4" w:space="0" w:color="auto"/>
              <w:right w:val="single" w:sz="4" w:space="0" w:color="auto"/>
            </w:tcBorders>
            <w:shd w:val="clear" w:color="auto" w:fill="auto"/>
            <w:vAlign w:val="center"/>
          </w:tcPr>
          <w:p w:rsidR="00B66A1A" w:rsidRPr="00571F4D" w:rsidRDefault="00B66A1A" w:rsidP="00571F4D">
            <w:pPr>
              <w:tabs>
                <w:tab w:val="clear" w:pos="2160"/>
                <w:tab w:val="clear" w:pos="2880"/>
                <w:tab w:val="clear" w:pos="4500"/>
              </w:tabs>
              <w:jc w:val="center"/>
              <w:rPr>
                <w:rFonts w:ascii="Arial Narrow" w:hAnsi="Arial Narrow"/>
                <w:lang w:eastAsia="sk-SK"/>
              </w:rPr>
            </w:pPr>
          </w:p>
        </w:tc>
        <w:tc>
          <w:tcPr>
            <w:tcW w:w="2674" w:type="dxa"/>
            <w:vMerge/>
            <w:tcBorders>
              <w:left w:val="nil"/>
              <w:bottom w:val="single" w:sz="4" w:space="0" w:color="auto"/>
              <w:right w:val="single" w:sz="4" w:space="0" w:color="auto"/>
            </w:tcBorders>
            <w:shd w:val="clear" w:color="auto" w:fill="auto"/>
            <w:vAlign w:val="center"/>
          </w:tcPr>
          <w:p w:rsidR="00B66A1A" w:rsidRPr="00571F4D" w:rsidRDefault="00B66A1A" w:rsidP="00571F4D">
            <w:pPr>
              <w:tabs>
                <w:tab w:val="clear" w:pos="2160"/>
                <w:tab w:val="clear" w:pos="2880"/>
                <w:tab w:val="clear" w:pos="4500"/>
              </w:tabs>
              <w:rPr>
                <w:rFonts w:ascii="Arial Narrow" w:hAnsi="Arial Narrow"/>
                <w:lang w:eastAsia="sk-SK"/>
              </w:rPr>
            </w:pPr>
          </w:p>
        </w:tc>
        <w:tc>
          <w:tcPr>
            <w:tcW w:w="3781" w:type="dxa"/>
            <w:tcBorders>
              <w:top w:val="single" w:sz="4" w:space="0" w:color="auto"/>
              <w:left w:val="nil"/>
              <w:bottom w:val="nil"/>
              <w:right w:val="nil"/>
            </w:tcBorders>
            <w:shd w:val="clear" w:color="auto" w:fill="auto"/>
            <w:vAlign w:val="bottom"/>
          </w:tcPr>
          <w:p w:rsidR="00B66A1A" w:rsidRPr="00571F4D" w:rsidRDefault="00B66A1A" w:rsidP="00571F4D">
            <w:pPr>
              <w:rPr>
                <w:rFonts w:ascii="Arial Narrow" w:hAnsi="Arial Narrow"/>
                <w:color w:val="000000"/>
                <w:lang w:eastAsia="sk-SK"/>
              </w:rPr>
            </w:pP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A1A" w:rsidRPr="00571F4D" w:rsidRDefault="00B66A1A" w:rsidP="00571F4D">
            <w:pPr>
              <w:rPr>
                <w:rFonts w:ascii="Arial Narrow" w:hAnsi="Arial Narrow"/>
                <w:lang w:eastAsia="sk-SK"/>
              </w:rPr>
            </w:pPr>
          </w:p>
        </w:tc>
      </w:tr>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Vrece Biohazard na odpad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HDPE, autoklávovateľné pri 121°C,  300x610mm</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Vrece Biohazard na odpad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HDPE, autoklávovateľné pri 121°C,  910x610mm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209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Vrece Biohazard na odpad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HDPE, autoklávovateľné pri 121°C,  760x610mm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Striekačkové filtre, 25mm, 0,1μm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priemer 25 mm, PTFE membrána, veľkosť pórov 0,1 μm, nesterilné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Striekačkové filtre, 13mm, 0,2μm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priemer 13 mm, PTFE membrána, veľkosť pórov 0,2 μm, nesterilné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571F4D">
        <w:trPr>
          <w:trHeight w:val="300"/>
        </w:trPr>
        <w:tc>
          <w:tcPr>
            <w:tcW w:w="10080" w:type="dxa"/>
            <w:gridSpan w:val="4"/>
            <w:tcBorders>
              <w:top w:val="single" w:sz="4" w:space="0" w:color="auto"/>
              <w:left w:val="single" w:sz="4" w:space="0" w:color="auto"/>
              <w:bottom w:val="single" w:sz="4" w:space="0" w:color="auto"/>
              <w:right w:val="nil"/>
            </w:tcBorders>
            <w:shd w:val="clear" w:color="000000" w:fill="FFFF00"/>
            <w:noWrap/>
            <w:vAlign w:val="center"/>
            <w:hideMark/>
          </w:tcPr>
          <w:p w:rsidR="00571F4D" w:rsidRPr="00571F4D" w:rsidRDefault="00571F4D" w:rsidP="00571F4D">
            <w:pPr>
              <w:tabs>
                <w:tab w:val="clear" w:pos="2160"/>
                <w:tab w:val="clear" w:pos="2880"/>
                <w:tab w:val="clear" w:pos="4500"/>
              </w:tabs>
              <w:rPr>
                <w:rFonts w:ascii="Arial Narrow" w:hAnsi="Arial Narrow"/>
                <w:b/>
                <w:bCs/>
                <w:lang w:eastAsia="sk-SK"/>
              </w:rPr>
            </w:pPr>
            <w:r w:rsidRPr="00571F4D">
              <w:rPr>
                <w:rFonts w:ascii="Arial Narrow" w:hAnsi="Arial Narrow"/>
                <w:b/>
                <w:bCs/>
                <w:lang w:eastAsia="sk-SK"/>
              </w:rPr>
              <w:t>Kity, reagencie a spotrebný materiál na izoláciu, purifikáciu a analýzu DNA validované na forenzné účely</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Chelex 100 resin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Biotechnology grade, cation exchange resin, sodium form, 1% crosslinkage, 100–200 dry mesh size, 150–300 µm wet bead size, ~3,500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 ml skúmavky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Skúmavky s objemom 5 ml, vyrobené z vysokokvalitného, transparentného polypropylénu (USP trieda 6) s certifikátom na neprítomnosť plastifikátorov, biocídnych látok a látok uľahčujúcich uvoľnenie z formy. Sterilné, apyrogénne. Centrifugačná stabilita 25 000 x g. Použiteľné od -86°C do 100°C.</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 ml skúmavky, Forensic Grade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Skúmavky s objemom 5 ml, vyrobené z vysokokvalitného, transparentného polypropylénu (USP trieda 6) s certifikátom na neprítomnosť plastifikátorov, biocídnych látok a látok uľahčujúcich uvoľnenie z formy, certifikované na neprítomnosť ľudskej DNA, DNáz a RNáz, PCR inhibítorov. Centrifugačná stabilita 25 000 x g. Použiteľné od -86°C do 100°C. Kontrola kvality produkcie podľa ISO 18385.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7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96 jamkové platničky s hlbokými jamkami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Platničky vyrobené z vysokokvalitného, transparentného polypropylénu (USP trieda 6) s certifikátom na neprítomnosť plastifikátorov, biocídnych látok a látok uľahčujúcich uvoľnenie z formy. Bezfarebné, s objemom jamky 1000 µL. Počet jamiek 96. Vhodné na prípravu PCR reakcií: certifikované na neprítomnosť ľudskej DNA, DNázy, RNázy a PCR inhibítorov. Biely okraj. Použitie od -86°C do 100°C, centrifugačná stabilita 6000 x 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DNA LoBind skúmavky, 0.5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bezfarebné, certifikované na neprítomnosť ľudskej DNA, DNázy, RNázy a PCR inhibítorov, centrifugačná záťaž až 30,000xg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76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217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2 – 20</w:t>
            </w:r>
            <w:r w:rsidRPr="00571F4D">
              <w:rPr>
                <w:rFonts w:cs="Arial"/>
                <w:lang w:eastAsia="sk-SK"/>
              </w:rPr>
              <w:t> </w:t>
            </w:r>
            <w:r w:rsidRPr="00571F4D">
              <w:rPr>
                <w:rFonts w:ascii="Arial Narrow" w:hAnsi="Arial Narrow" w:cs="Arial Narrow"/>
                <w:lang w:eastAsia="sk-SK"/>
              </w:rPr>
              <w:t>µ</w:t>
            </w:r>
            <w:r w:rsidRPr="00571F4D">
              <w:rPr>
                <w:rFonts w:ascii="Arial Narrow" w:hAnsi="Arial Narrow"/>
                <w:lang w:eastAsia="sk-SK"/>
              </w:rPr>
              <w:t>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53 mm. Sterilné, apyrogénne, vhodné na prípravu PCR reakcií: certifikované na neprítomnosť ľudskej DNA, DNázy, RNázy a PCR inhibítorov. S dvojitým filtrom, ktorý slúži na zabránenie kontaminácie pipety a vzorky. 100% ochrana pred nasatím aerosólov a biomolekúl. Účinnosť filtra EN 1822, bez aditív, ktoré inhibujú PCR reakcie.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0.1 – 10</w:t>
            </w:r>
            <w:r w:rsidRPr="00571F4D">
              <w:rPr>
                <w:rFonts w:cs="Arial"/>
                <w:lang w:eastAsia="sk-SK"/>
              </w:rPr>
              <w:t> </w:t>
            </w:r>
            <w:r w:rsidRPr="00571F4D">
              <w:rPr>
                <w:rFonts w:ascii="Arial Narrow" w:hAnsi="Arial Narrow" w:cs="Arial Narrow"/>
                <w:lang w:eastAsia="sk-SK"/>
              </w:rPr>
              <w:t>µ</w:t>
            </w:r>
            <w:r w:rsidRPr="00571F4D">
              <w:rPr>
                <w:rFonts w:ascii="Arial Narrow" w:hAnsi="Arial Narrow"/>
                <w:lang w:eastAsia="sk-SK"/>
              </w:rPr>
              <w:t>L 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40 mm. Sterilné, apyrogénne, vhodné na prípravu PCR reakcií: certifikované na neprítomnosť ľudskej DNA, DNázy, RNázy a PCR inhibítorov. S dvojitým filtrom, ktorý slúži na zabránenie kontaminácie pipety a vzorky. 100% ochrana pred nasatím aerosólov a biomolekúl. Účinnosť filtra EN 1822, bez aditív, ktoré inhibujú PCR reakcie.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219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Plastové špičky s dvojitým filtrom </w:t>
            </w:r>
            <w:r w:rsidRPr="00571F4D">
              <w:rPr>
                <w:rFonts w:ascii="Arial Narrow" w:hAnsi="Arial Narrow"/>
                <w:sz w:val="22"/>
                <w:szCs w:val="22"/>
                <w:lang w:eastAsia="sk-SK"/>
              </w:rPr>
              <w:t>0.1 – 10</w:t>
            </w:r>
            <w:r w:rsidRPr="00571F4D">
              <w:rPr>
                <w:rFonts w:cs="Arial"/>
                <w:sz w:val="22"/>
                <w:szCs w:val="22"/>
                <w:lang w:eastAsia="sk-SK"/>
              </w:rPr>
              <w:t> </w:t>
            </w:r>
            <w:r w:rsidRPr="00571F4D">
              <w:rPr>
                <w:rFonts w:ascii="Arial Narrow" w:hAnsi="Arial Narrow" w:cs="Arial Narrow"/>
                <w:sz w:val="22"/>
                <w:szCs w:val="22"/>
                <w:lang w:eastAsia="sk-SK"/>
              </w:rPr>
              <w:t>µ</w:t>
            </w:r>
            <w:r w:rsidRPr="00571F4D">
              <w:rPr>
                <w:rFonts w:ascii="Arial Narrow" w:hAnsi="Arial Narrow"/>
                <w:sz w:val="22"/>
                <w:szCs w:val="22"/>
                <w:lang w:eastAsia="sk-SK"/>
              </w:rPr>
              <w:t>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40 mm, vhodné na prípravu PCR reakcií: certifikované na neprítomnosť ľudskej DNA, DNázy, RNázy a PCR inhibítorov. Obsahujú dvojitý filter, ktorý slúži na zabránenie kontaminácie pipety a vzorky. 100% ochrana pred nasatím aerosólov a biomolekúl. Účinnosť filtra EN 1822, bez aditív, ktoré inhibujú PCR reakcie. Kontrola kvality produkcie podľa ISO 18385.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2 – 100</w:t>
            </w:r>
            <w:r w:rsidRPr="00571F4D">
              <w:rPr>
                <w:rFonts w:cs="Arial"/>
                <w:lang w:eastAsia="sk-SK"/>
              </w:rPr>
              <w:t> </w:t>
            </w:r>
            <w:r w:rsidRPr="00571F4D">
              <w:rPr>
                <w:rFonts w:ascii="Arial Narrow" w:hAnsi="Arial Narrow" w:cs="Arial Narrow"/>
                <w:lang w:eastAsia="sk-SK"/>
              </w:rPr>
              <w:t>µ</w:t>
            </w:r>
            <w:r w:rsidRPr="00571F4D">
              <w:rPr>
                <w:rFonts w:ascii="Arial Narrow" w:hAnsi="Arial Narrow"/>
                <w:lang w:eastAsia="sk-SK"/>
              </w:rPr>
              <w:t>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53 mm. Sterilné, apyrogénne, vhodné na prípravu PCR reakcií: certifikované na neprítomnosť ľudskej DNA, DNázy, RNázy a PCR inhibítorov. S dvojitým filtrom, ktorý slúži na zabránenie kontaminácie pipety a vzorky. 100% ochrana pred nasatím aerosólov a biomolekúl. Účinnosť filtra EN 1822, bez aditív, ktoré inhibujú PCR reakcie.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3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221</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2 – 200</w:t>
            </w:r>
            <w:r w:rsidRPr="00571F4D">
              <w:rPr>
                <w:rFonts w:cs="Arial"/>
                <w:lang w:eastAsia="sk-SK"/>
              </w:rPr>
              <w:t> </w:t>
            </w:r>
            <w:r w:rsidRPr="00571F4D">
              <w:rPr>
                <w:rFonts w:ascii="Arial Narrow" w:hAnsi="Arial Narrow" w:cs="Arial Narrow"/>
                <w:lang w:eastAsia="sk-SK"/>
              </w:rPr>
              <w:t>µ</w:t>
            </w:r>
            <w:r w:rsidRPr="00571F4D">
              <w:rPr>
                <w:rFonts w:ascii="Arial Narrow" w:hAnsi="Arial Narrow"/>
                <w:lang w:eastAsia="sk-SK"/>
              </w:rPr>
              <w:t>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55 mm. Sterilné, apyrogénne, vhodné na prípravu PCR reakcií: certifikované na neprítomnosť ľudskej DNA, DNázy, RNázy a PCR inhibítorov. S dvojitým filtrom, ktorý slúži na zabránenie kontaminácie pipety a vzorky. 100% ochrana pred nasatím aerosólov a biomolekúl. Účinnosť filtra EN 1822, bez aditív, ktoré inhibujú PCR reakcie.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Plastové špičky s dvojitým filtrom </w:t>
            </w:r>
            <w:r w:rsidRPr="00571F4D">
              <w:rPr>
                <w:rFonts w:ascii="Arial Narrow" w:hAnsi="Arial Narrow"/>
                <w:sz w:val="22"/>
                <w:szCs w:val="22"/>
                <w:lang w:eastAsia="sk-SK"/>
              </w:rPr>
              <w:t>2 – 20</w:t>
            </w:r>
            <w:r w:rsidRPr="00571F4D">
              <w:rPr>
                <w:rFonts w:cs="Arial"/>
                <w:sz w:val="22"/>
                <w:szCs w:val="22"/>
                <w:lang w:eastAsia="sk-SK"/>
              </w:rPr>
              <w:t> </w:t>
            </w:r>
            <w:r w:rsidRPr="00571F4D">
              <w:rPr>
                <w:rFonts w:ascii="Arial Narrow" w:hAnsi="Arial Narrow" w:cs="Arial Narrow"/>
                <w:sz w:val="22"/>
                <w:szCs w:val="22"/>
                <w:lang w:eastAsia="sk-SK"/>
              </w:rPr>
              <w:t>µ</w:t>
            </w:r>
            <w:r w:rsidRPr="00571F4D">
              <w:rPr>
                <w:rFonts w:ascii="Arial Narrow" w:hAnsi="Arial Narrow"/>
                <w:sz w:val="22"/>
                <w:szCs w:val="22"/>
                <w:lang w:eastAsia="sk-SK"/>
              </w:rPr>
              <w:t>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53 mm, vhodné na prípravu PCR reakcií: certifikované na neprítomnosť ľudskej DNA, DNázy, RNázy a PCR inhibítorov. Obsahujú dvojitý filter, ktorý slúži na zabránenie kontaminácie pipety a vzorky. 100% ochrana pred nasatím aerosólov a biomolekúl. Účinnosť filtra EN 1822, bez aditív, ktoré inhibujú PCR reakcie. Kontrola kvality produkcie podľa ISO 18385.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Plastové špičky s dvojitým filtrom </w:t>
            </w:r>
            <w:r w:rsidRPr="00571F4D">
              <w:rPr>
                <w:rFonts w:ascii="Arial Narrow" w:hAnsi="Arial Narrow"/>
                <w:sz w:val="22"/>
                <w:szCs w:val="22"/>
                <w:lang w:eastAsia="sk-SK"/>
              </w:rPr>
              <w:t>2 – 200</w:t>
            </w:r>
            <w:r w:rsidRPr="00571F4D">
              <w:rPr>
                <w:rFonts w:cs="Arial"/>
                <w:sz w:val="22"/>
                <w:szCs w:val="22"/>
                <w:lang w:eastAsia="sk-SK"/>
              </w:rPr>
              <w:t> </w:t>
            </w:r>
            <w:r w:rsidRPr="00571F4D">
              <w:rPr>
                <w:rFonts w:ascii="Arial Narrow" w:hAnsi="Arial Narrow" w:cs="Arial Narrow"/>
                <w:sz w:val="22"/>
                <w:szCs w:val="22"/>
                <w:lang w:eastAsia="sk-SK"/>
              </w:rPr>
              <w:t>µ</w:t>
            </w:r>
            <w:r w:rsidRPr="00571F4D">
              <w:rPr>
                <w:rFonts w:ascii="Arial Narrow" w:hAnsi="Arial Narrow"/>
                <w:sz w:val="22"/>
                <w:szCs w:val="22"/>
                <w:lang w:eastAsia="sk-SK"/>
              </w:rPr>
              <w:t>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55 mm, vhodné na prípravu PCR reakcií: certifikované na neprítomnosť ľudskej DNA, DNázy, RNázy a PCR inhibítorov. Obsahujú dvojitý filter, ktorý slúži na zabránenie kontaminácie pipety a vzorky. 100% ochrana pred nasatím aerosólov a biomolekúl. Účinnosť filtra EN 1822, bez aditív, ktoré inhibujú PCR reakcie. Kontrola kvality produkcie podľa ISO 18385.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Plastové špičky s dvojitým filtrom </w:t>
            </w:r>
            <w:r w:rsidRPr="00571F4D">
              <w:rPr>
                <w:rFonts w:ascii="Arial Narrow" w:hAnsi="Arial Narrow"/>
                <w:sz w:val="22"/>
                <w:szCs w:val="22"/>
                <w:lang w:eastAsia="sk-SK"/>
              </w:rPr>
              <w:t>50 – 1000</w:t>
            </w:r>
            <w:r w:rsidRPr="00571F4D">
              <w:rPr>
                <w:rFonts w:cs="Arial"/>
                <w:sz w:val="22"/>
                <w:szCs w:val="22"/>
                <w:lang w:eastAsia="sk-SK"/>
              </w:rPr>
              <w:t> </w:t>
            </w:r>
            <w:r w:rsidRPr="00571F4D">
              <w:rPr>
                <w:rFonts w:ascii="Arial Narrow" w:hAnsi="Arial Narrow" w:cs="Arial Narrow"/>
                <w:sz w:val="22"/>
                <w:szCs w:val="22"/>
                <w:lang w:eastAsia="sk-SK"/>
              </w:rPr>
              <w:t>µ</w:t>
            </w:r>
            <w:r w:rsidRPr="00571F4D">
              <w:rPr>
                <w:rFonts w:ascii="Arial Narrow" w:hAnsi="Arial Narrow"/>
                <w:sz w:val="22"/>
                <w:szCs w:val="22"/>
                <w:lang w:eastAsia="sk-SK"/>
              </w:rPr>
              <w:t>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76 mm. Sterilné, apyrogénne, vhodné na prípravu PCR reakcií: certifikované na neprítomnosť ľudskej DNA, DNázy, RNázy a PCR inhibítorov. S dvojitým filtrom, ktorý slúži na zabránenie kontaminácie pipety a vzorky. 100% ochrana pred nasatím aerosólov a biomolekúl. Účinnosť filtra EN 1822, bez aditív, ktoré inhibujú PCR reakcie.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1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225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Plastové špičky s dvojitým filtrom </w:t>
            </w:r>
            <w:r w:rsidRPr="00571F4D">
              <w:rPr>
                <w:rFonts w:ascii="Arial Narrow" w:hAnsi="Arial Narrow"/>
                <w:sz w:val="22"/>
                <w:szCs w:val="22"/>
                <w:lang w:eastAsia="sk-SK"/>
              </w:rPr>
              <w:t>50 – 1000</w:t>
            </w:r>
            <w:r w:rsidRPr="00571F4D">
              <w:rPr>
                <w:rFonts w:cs="Arial"/>
                <w:sz w:val="22"/>
                <w:szCs w:val="22"/>
                <w:lang w:eastAsia="sk-SK"/>
              </w:rPr>
              <w:t> </w:t>
            </w:r>
            <w:r w:rsidRPr="00571F4D">
              <w:rPr>
                <w:rFonts w:ascii="Arial Narrow" w:hAnsi="Arial Narrow" w:cs="Arial Narrow"/>
                <w:sz w:val="22"/>
                <w:szCs w:val="22"/>
                <w:lang w:eastAsia="sk-SK"/>
              </w:rPr>
              <w:t>µ</w:t>
            </w:r>
            <w:r w:rsidRPr="00571F4D">
              <w:rPr>
                <w:rFonts w:ascii="Arial Narrow" w:hAnsi="Arial Narrow"/>
                <w:sz w:val="22"/>
                <w:szCs w:val="22"/>
                <w:lang w:eastAsia="sk-SK"/>
              </w:rPr>
              <w:t>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Vyrobené z vysokokvalitného, transparentného polypropylénu (USP trieda 6) s certifikátom na neprítomnosť plastifikátorov, biocídnych látok a látok uľahčujúcich uvoľnenie z formy. Dĺžka 76 mm, vhodné na prípravu PCR reakcií: certifikované na neprítomnosť ľudskej DNA, DNázy, RNázy a PCR inhibítorov. Obsahujú dvojitý filter, ktorý slúži na zabránenie kontaminácie pipety a vzorky. 100% ochrana pred nasatím aerosólov a biomolekúl. Účinnosť filtra EN 1822, bez aditív, ktoré inhibujú PCR reakcie. Kontrola kvality produkcie podľa ISO 18385.</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Quant ALU ROX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RT-PCR kvantifikáciu degradovanej ľudskej DNA (citlivosť od 2 pg), amplicon v ALU repetitívnej sekvencii, súčasťou kitu ROX, pre forenzné účely.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Quant ALU ROX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RT-PCR kvantifikáciu degradovanej ľudskej DNA (citlivosť od 2 pg), amplicon v ALU repetitívnej sekvencii, súčasťou kitu ROX, pre forenzné účely.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quant DYZ5 ROX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RT-PCR kvantifikáciu mužskej DNA (citlivosť od 2 pg), amplicon v DYZ5 repetitívnej sekvencii, súčasťou kitu ROX, pre forenzné účely.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229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quant DYZ5 ROX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RT-PCR kvantifikáciu mužskej DNA (citlivosť od 2 pg), amplicon v DYZ5 repetitívnej sekvencii, súčasťou kitu ROX, pre forenzné účely.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Y-miniplex 1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Y-chromosome miniSTR pentaplex 1 (DYS446, 444, 438, 388, 481) primer mix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4N6 Y-miniplex 2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Y-chromosome miniSTR pentaplex 2 (DYS426, 459a, 459b, 392, 499, 447) primer mix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Dehuminizačný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Pufor pre odstránenie humínových inhibítorov zo vzoriek osteologického materiálu pre izoláciou DNA.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Dekalcifikačný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Pufor pre dekalcifikáciu osteologického materiálu.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N-Phenacylthiazolium bromide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≥97%</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vlasov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Izolácia celkovej DNA (jadrovej aj mitochondriálnej) z 1-2 vlasových korienkov.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pre fluorescenčnú detekciu spermií</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Fluorescenčná detekcia založená na fluorescenčne značených protilátkach, špecifický dôkaz spermií.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pre fluorescenčnú detekciu spermií, pre LCM sklíčka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Fluorescenčná detekcia založená na fluorescenčne značených protilátkach, špecifický dôkaz spermií.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238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Mikroskopické sklíčka pre fluorescenčnú detekciu spermií</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Vhodné pre fluorescenčnú detekciu založenú na fluorescenčne značených protilátkach.</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4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239</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pre 15 ml vzorku, 100kDa</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s membránou z regenerovanej celulózy, určená na zahusťovanie nukleových kyselín, protilátok, proteínov, odsoľovanie a výmenu tlmivých roztokov, maximálny počiatočný objem vzorky 15 ml, výťažnosť minimálne 90%, typický objem koncentrátu 200µl, 100kDa NMWL, možnosť použitia metódy "inverted spin" pre maximalizáciu výťažku.</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pre 15 ml vzorku, 30kDa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s membránou z regenerovanej celulózy, určená na zahusťovanie nukleových kyselín, protilátok, proteínov, odsoľovanie a výmenu tlmivých roztokov, maximálny počiatočný objem vzorky 15 ml, výťažnosť minimálne 90%, typický objem koncentrátu 200µl, 30kDa NMWL, možnosť použitia metódy "inverted spin" pre maximalizáciu výťažku.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pre 15 ml vzorku, 50kDa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s membránou z regenerovanej celulózy, určená na zahusťovanie nukleových kyselín, protilátok, proteínov, odsoľovanie a výmenu tlmivých roztokov, maximálny počiatočný objem vzorky 15 ml, výťažnosť minimálne 90%, typický objem koncentrátu 200µl, 50kDa NMWL.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pre 0,5 ml vzorku, 30kDa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Ultrafiltračná centrifugačná jednotka s membránou z regenerovanej celulózy, určená na zahusťovanie nukleových kyselín, protilátok, proteínov, odsoľovanie a výmenu tlmivých roztokov, maximálny počiatočný objem vzorky 0,5 ml, výťažnosť minimálne 90%, typický objem koncentrátu 15 µl, 30kDa NMWL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Dekontaminačný sprej na odstránenie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Ready to use roztok pre odstránenie DNA z akéhokoľvek povrchu, účinný na amplikony, plazmidy, gDNA a RNA.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Enzýmový mix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Enzýmový mix pre opravu poškodenej DNA pred použitím na PCR, microarrays a v iných DNA technológiách.</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Kvantifikačný štandard ľudskej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referenčný materiál. 3x55 µl vialky (komponenty A, B a C) ľudskej genómovej DNA solubilizovanej v 10 mmol/L 2- amino-2-(hydroxymethyl)-1,3 propanediol hydrochloride (Tris HCl) a 0.1 mmol/L thylenediaminetetraacetic acid disodium salt (disodium EDTA) pH 8.0 buffer (TE 4)</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6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246</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DNA štandard na báze PCR</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referenčný materiál ľudskej DNA. Pozostávajúci z 5 komponentov A-E. Komponenty A až D obsahujúce 55 µl extrahovanej genómovej DNA v pufri TE-4, pH 8,0 balené vo fľaštičkách s perfluóralkoxyfluórpolymérom (PFA). Komponent E obsahujúci 2 x 6 mm výrezy FTA papiera, s približne 7,5 x 10</w:t>
            </w:r>
            <w:r w:rsidRPr="00571F4D">
              <w:rPr>
                <w:rFonts w:ascii="Arial Narrow" w:hAnsi="Arial Narrow"/>
                <w:vertAlign w:val="superscript"/>
                <w:lang w:eastAsia="sk-SK"/>
              </w:rPr>
              <w:t xml:space="preserve">4 </w:t>
            </w:r>
            <w:r w:rsidRPr="00571F4D">
              <w:rPr>
                <w:rFonts w:ascii="Arial Narrow" w:hAnsi="Arial Narrow"/>
                <w:lang w:eastAsia="sk-SK"/>
              </w:rPr>
              <w:t xml:space="preserve">buniek.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Sekvenačný štandard pre mitochondriálnu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referenčný materiál ľudskej DNA. Pozostávajúci z 3 komponentov: 60 μL DNA izolovanej z bunkovej línie CHR s koncentráciou 1 ng/μL, 60 μL DNA izolovanej z bunkovej kultúry GM09947A s koncentráciou 1 ng/μL a 10 μL DNA klonovanej z CHR  HV1 oblasti s koncentráciou 100 ng/μL.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Sekvenačný štandard pre mitochondriálnu DNA  (Ľudská HL-60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referenčný materiál obsahujúci 65 μL DNA izolovanej z bunkovej línie HL-60 s koncentráciou 1.4 ng/μL.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249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purifikáciu PCR produktu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Purifikácia PCR produktu, spin column formát, &lt;10 min, väzobná kapacita kolónky až 6 µg, použitie pre PCR fragmenty s dĺžkou 100 bp až &gt;12,000 bp, výťažnosť 60–90%.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4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 Systém pre kvantifikáciu celkovej a mužskej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Senzitívny multiplex kit detekujúci do množstva 6.4pg celkovej DNA, kvantifikácia na základe meranie zníženia fluorescenčného signálu počas amplifikácie, systém využívajúci dva primery, z ktorých jeden obsahuje fluorescenčnú značku aj modifikovanú bázu, systém obsahujúci internú kontrolu PCR (IPC) pre testovanie falošne negatívnych výsledkov, ktoré môžu nastať v prítomnosti inhibítorov PCR, systém optimalizovaný pre Applied Biosystems 7500 a 7500 FAST real-time PCR systémy a Stratagene Mx3005P</w:t>
            </w:r>
            <w:r w:rsidRPr="00571F4D">
              <w:rPr>
                <w:rFonts w:ascii="Arial Narrow" w:hAnsi="Arial Narrow"/>
                <w:vertAlign w:val="superscript"/>
                <w:lang w:eastAsia="sk-SK"/>
              </w:rPr>
              <w:t>®</w:t>
            </w:r>
            <w:r w:rsidRPr="00571F4D">
              <w:rPr>
                <w:rFonts w:ascii="Arial Narrow" w:hAnsi="Arial Narrow"/>
                <w:lang w:eastAsia="sk-SK"/>
              </w:rPr>
              <w:t xml:space="preserve"> a Mx3000P</w:t>
            </w:r>
            <w:r w:rsidRPr="00571F4D">
              <w:rPr>
                <w:rFonts w:ascii="Arial Narrow" w:hAnsi="Arial Narrow"/>
                <w:vertAlign w:val="superscript"/>
                <w:lang w:eastAsia="sk-SK"/>
              </w:rPr>
              <w:t>®</w:t>
            </w:r>
            <w:r w:rsidRPr="00571F4D">
              <w:rPr>
                <w:rFonts w:ascii="Arial Narrow" w:hAnsi="Arial Narrow"/>
                <w:lang w:eastAsia="sk-SK"/>
              </w:rPr>
              <w:t xml:space="preserve"> qPCR systémy.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0,5M EDTA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0,5M EDTA vhodný pre molekulárnej biológiu, pH pri 25</w:t>
            </w:r>
            <w:r w:rsidRPr="00571F4D">
              <w:rPr>
                <w:rFonts w:ascii="Arial Narrow" w:hAnsi="Arial Narrow"/>
                <w:vertAlign w:val="superscript"/>
                <w:lang w:eastAsia="sk-SK"/>
              </w:rPr>
              <w:t>o</w:t>
            </w:r>
            <w:r w:rsidRPr="00571F4D">
              <w:rPr>
                <w:rFonts w:ascii="Arial Narrow" w:hAnsi="Arial Narrow"/>
                <w:lang w:eastAsia="sk-SK"/>
              </w:rPr>
              <w:t xml:space="preserve">C: 7,9 - 8,1, RNázová aktivita pre 0,5M: ≤1,0% uvoľnenie z </w:t>
            </w:r>
            <w:r w:rsidRPr="00571F4D">
              <w:rPr>
                <w:rFonts w:ascii="Arial Narrow" w:hAnsi="Arial Narrow"/>
                <w:vertAlign w:val="superscript"/>
                <w:lang w:eastAsia="sk-SK"/>
              </w:rPr>
              <w:t>3</w:t>
            </w:r>
            <w:r w:rsidRPr="00571F4D">
              <w:rPr>
                <w:rFonts w:ascii="Arial Narrow" w:hAnsi="Arial Narrow"/>
                <w:lang w:eastAsia="sk-SK"/>
              </w:rPr>
              <w:t xml:space="preserve">H-RNA, DNázová aktivita pri 0,5M≤1,0% uvoľnenie z </w:t>
            </w:r>
            <w:r w:rsidRPr="00571F4D">
              <w:rPr>
                <w:rFonts w:ascii="Arial Narrow" w:hAnsi="Arial Narrow"/>
                <w:vertAlign w:val="superscript"/>
                <w:lang w:eastAsia="sk-SK"/>
              </w:rPr>
              <w:t>3</w:t>
            </w:r>
            <w:r w:rsidRPr="00571F4D">
              <w:rPr>
                <w:rFonts w:ascii="Arial Narrow" w:hAnsi="Arial Narrow"/>
                <w:lang w:eastAsia="sk-SK"/>
              </w:rPr>
              <w:t>H-DNA, bez proteázovej aktivity.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1,5 ml mikroskúmavky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bezfarebné 1,5mL mikroskúmavky pre použitie so systémom na izoláciu DNA technológiou paramagnetických častíc.</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253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 roztok SDS</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Detergent určený na denaturáciu proteínov a pre stanovenie ich molekulovej hmotnosti, ako aj na extrakciu nukleových kyselín, pri rozrušovaní bunkových stien a na samotnú disociáciu komplexov nukleové kyseliny:proteíny. Bez DNázovej a RNázovej aktivity; A260: ≤0,3; A280: ≤0,2.</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9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4-Dye Matrix Standards, multikapilárne genetické analyzátory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Matrix Standard obsahujúci fragmenty značené 4 rôznymi fluorescenčnými farbičkami: Fluorescein, JOE, TMR a CXR, vhodný pre spektrálnu kalibráciu genetického analyzátora ABI PRISM</w:t>
            </w:r>
            <w:r w:rsidRPr="00571F4D">
              <w:rPr>
                <w:rFonts w:ascii="Arial Narrow" w:hAnsi="Arial Narrow"/>
                <w:vertAlign w:val="superscript"/>
                <w:lang w:eastAsia="sk-SK"/>
              </w:rPr>
              <w:t>®</w:t>
            </w:r>
            <w:r w:rsidRPr="00571F4D">
              <w:rPr>
                <w:rFonts w:ascii="Arial Narrow" w:hAnsi="Arial Narrow"/>
                <w:lang w:eastAsia="sk-SK"/>
              </w:rPr>
              <w:t xml:space="preserve"> 3100 a 3100-Avant alebo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pre použitie multiplexných STR systémov využívajúcich tieto farbičky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5-Dye Matrix Standards, multikapilárne genetické analyzátory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Matrix Standard obsahujúci fragmenty značené 5 rôznymi fluorescenčnými farbičkami: Fluorescein, JOE, TMR, CXR a WEN, vhodný pre spektrálnu kalibráciu genetického analyzátora ABI PRISM</w:t>
            </w:r>
            <w:r w:rsidRPr="00571F4D">
              <w:rPr>
                <w:rFonts w:ascii="Arial Narrow" w:hAnsi="Arial Narrow"/>
                <w:vertAlign w:val="superscript"/>
                <w:lang w:eastAsia="sk-SK"/>
              </w:rPr>
              <w:t>®</w:t>
            </w:r>
            <w:r w:rsidRPr="00571F4D">
              <w:rPr>
                <w:rFonts w:ascii="Arial Narrow" w:hAnsi="Arial Narrow"/>
                <w:lang w:eastAsia="sk-SK"/>
              </w:rPr>
              <w:t xml:space="preserve"> 3100 a 3100-Avant alebo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pre použitie multiplexných STR systémov využívajúcich tieto farbičky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5M Chlorid sodný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Vhodný pre molekulárnu biológiu a forenzné aplikácie, bez proteázovej, DNázovej a RNázovej aktivity, pH pri 25</w:t>
            </w:r>
            <w:r w:rsidRPr="00571F4D">
              <w:rPr>
                <w:rFonts w:ascii="Arial Narrow" w:hAnsi="Arial Narrow"/>
                <w:vertAlign w:val="superscript"/>
                <w:lang w:eastAsia="sk-SK"/>
              </w:rPr>
              <w:t>o</w:t>
            </w:r>
            <w:r w:rsidRPr="00571F4D">
              <w:rPr>
                <w:rFonts w:ascii="Arial Narrow" w:hAnsi="Arial Narrow"/>
                <w:lang w:eastAsia="sk-SK"/>
              </w:rPr>
              <w:t>C (1M): 5,0 - 8,0, vodivosť pri 25</w:t>
            </w:r>
            <w:r w:rsidRPr="00571F4D">
              <w:rPr>
                <w:rFonts w:ascii="Arial Narrow" w:hAnsi="Arial Narrow"/>
                <w:vertAlign w:val="superscript"/>
                <w:lang w:eastAsia="sk-SK"/>
              </w:rPr>
              <w:t>o</w:t>
            </w:r>
            <w:r w:rsidRPr="00571F4D">
              <w:rPr>
                <w:rFonts w:ascii="Arial Narrow" w:hAnsi="Arial Narrow"/>
                <w:lang w:eastAsia="sk-SK"/>
              </w:rPr>
              <w:t>C (0,05M): 5,000 - 7,000 µSm.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6-Dye Matrix Standards, multikapilárne genetické analyzátory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Matrix Standard obsahujúci fragmenty značené 6 rôznymi fluorescenčnými farbičkami: Fluorescein, JOE, TMR, CXR, TOM a WEN, vhodný pre spektrálnu kalibráciu genetického analyzátora ABI PRISM</w:t>
            </w:r>
            <w:r w:rsidRPr="00571F4D">
              <w:rPr>
                <w:rFonts w:ascii="Arial Narrow" w:hAnsi="Arial Narrow"/>
                <w:vertAlign w:val="superscript"/>
                <w:lang w:eastAsia="sk-SK"/>
              </w:rPr>
              <w:t>®</w:t>
            </w:r>
            <w:r w:rsidRPr="00571F4D">
              <w:rPr>
                <w:rFonts w:ascii="Arial Narrow" w:hAnsi="Arial Narrow"/>
                <w:lang w:eastAsia="sk-SK"/>
              </w:rPr>
              <w:t xml:space="preserve"> 3100 a 3100-Avant alebo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pre použitie multiplexných STR systémov využívajúcich tieto farbičky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Agaróza, LE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Na elektroforetickú separáciu nukleových kyselín, bez RNázovej a DNázovej aktivity, sila gélu (1%): ≥1 000g/cm</w:t>
            </w:r>
            <w:r w:rsidRPr="00571F4D">
              <w:rPr>
                <w:rFonts w:ascii="Arial Narrow" w:hAnsi="Arial Narrow"/>
                <w:vertAlign w:val="superscript"/>
                <w:lang w:eastAsia="sk-SK"/>
              </w:rPr>
              <w:t>2</w:t>
            </w:r>
            <w:r w:rsidRPr="00571F4D">
              <w:rPr>
                <w:rFonts w:ascii="Arial Narrow" w:hAnsi="Arial Narrow"/>
                <w:lang w:eastAsia="sk-SK"/>
              </w:rPr>
              <w:t>, teplota tuhnutia (1,5%): 36 - 39</w:t>
            </w:r>
            <w:r w:rsidRPr="00571F4D">
              <w:rPr>
                <w:rFonts w:ascii="Arial Narrow" w:hAnsi="Arial Narrow"/>
                <w:vertAlign w:val="superscript"/>
                <w:lang w:eastAsia="sk-SK"/>
              </w:rPr>
              <w:t>o</w:t>
            </w:r>
            <w:r w:rsidRPr="00571F4D">
              <w:rPr>
                <w:rFonts w:ascii="Arial Narrow" w:hAnsi="Arial Narrow"/>
                <w:lang w:eastAsia="sk-SK"/>
              </w:rPr>
              <w:t>C, teplota topenia (1,5%): 87 - 89</w:t>
            </w:r>
            <w:r w:rsidRPr="00571F4D">
              <w:rPr>
                <w:rFonts w:ascii="Arial Narrow" w:hAnsi="Arial Narrow"/>
                <w:vertAlign w:val="superscript"/>
                <w:lang w:eastAsia="sk-SK"/>
              </w:rPr>
              <w:t>o</w:t>
            </w:r>
            <w:r w:rsidRPr="00571F4D">
              <w:rPr>
                <w:rFonts w:ascii="Arial Narrow" w:hAnsi="Arial Narrow"/>
                <w:lang w:eastAsia="sk-SK"/>
              </w:rPr>
              <w:t>C, EEO: 0,09 - 0,13, sulfáty: ≤0,15%, vlhkosť: ≤10%.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259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Amplifikačný roztok 5X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Amplifikačný roztok umožňujúci priamu amplifikáciu z bukálnych sterov a non-FTA kariet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0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260</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Casework extraction Kit alebo ekvivalent</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forenzných stôp s predpokladaným nízkym výťažkom DNA, s prítomnosťou inhibítorov PCR reakcie za použitia proteinázy K, 1-tioglycerolu a extrakčného pufra. DNA môže byť následne purifikovaná pomocou DNA IQ kitu, DNA IQ Casework Pro kitu pre Maxwell 16, alebo Maxwell FSC DNA IQ Casework kitu.</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Differex</w:t>
            </w:r>
            <w:r w:rsidRPr="00571F4D">
              <w:rPr>
                <w:rFonts w:ascii="Arial Narrow" w:hAnsi="Arial Narrow"/>
                <w:vertAlign w:val="superscript"/>
                <w:lang w:eastAsia="sk-SK"/>
              </w:rPr>
              <w:t>TM</w:t>
            </w:r>
            <w:r w:rsidRPr="00571F4D">
              <w:rPr>
                <w:rFonts w:ascii="Arial Narrow" w:hAnsi="Arial Narrow"/>
                <w:lang w:eastAsia="sk-SK"/>
              </w:rPr>
              <w:t xml:space="preserve"> System (alebo ekvivalent)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Systém na rýchlu a jednoduchú separáciu mužskej a ženskej frakcie v zmiešaných forenzných vzorkách, schopný separovať aj staršie vzorky. Kompatibilný so systémom izolácie DNA technológiou paramagnetických častíc. Systém s možnosťou automatizácie, umožňujúci min. 48 diferenciálnych extrakcií za menej ako 5 hodín (vrátane inkubačného času). Výsledný DNA extrakt musí byť vhodný pre STR analýzu.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52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DL-Dithiothreitol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≥99,0%, kryštalický prášok, antioxidant na stabilizáciu enzýmov a iných proteínov obsahujúcich sulfhydrilové skupiny, bez proteázovej aktivity a bez prítomnosti DNázovej a RNázovej aktivity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Elučný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systém na izoláciu DNA technológiou paramagnetických častíc, náhradné balenie.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Extrakčný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Pufor na izoláciu DNA z forenzných stôp s predpokladaným nízkym výťažkom DNA, s prítomnosťou inhibítorov PCR reakcie.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tkanív a vlasov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s obsahom Proteinázy K, inkubačného pufru a práškového DTT pre použitie so systémom na izoláciu DNA technológiou paramagnetických častíc, určený prednostne pre vzorky tkanív - čerstvých, formalínom fixovaných, parafínom zaliatych, pre vlasy, kosti a i.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priamu extrakciu forenzných vzoriek.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rýchlu extrakciu forenzných vzoriek s predpokladaným nízkym výťažkom DNA a predpokladaných zmiešaných vzoriek a vzoriek z farbených tkanín, ktoré môžu inhibovať PCR reakcie. Extrakty je možné priamo použiť do kvantifikačných reakcií alebo do PCR reakciíí, bez alebo s pridaním 5xAmplSolution. Kit obsahuje Casework Direct reagent, Tioglycerol, 5x amplifikačný roztok a PCR vodu.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Lyzačný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systém na izoláciu DNA technológiou paramagnetických častíc, náhradné balenie.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268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Magnetický stojan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použitie so systémom na izoláciu DNA technológiou paramagnetických častíc pre 12 mikroskúmaviek s objemom 0,5mL.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07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269</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16 STR System</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Vysokosenzitívny systém určený na identifikáciu STR polymorfizmov pomocou simultánnej multiplexnej amplifikácie, na analýzu DNA minimálnych množstiev (100pg), identifikáciu ľudí a analýzu forenzných vzoriek. Validovaný kit so 16 lokusmi D8S1179, D21S11, D7S820, CSF1PO, D3S1358, TH01, D13S317, D16S539, vWA, TPOX, D18S51, Amelogenin, D5S818, FGA, PentaD a PentaE a s Hot Start Taq DNA polymerázou. Využívajúci 4 spektrálne farby, primery pre lokusy značené fluorescenčnými farbičkami fluorescein (FL), carboxy - tetrametylrhodamin (TMR) a 6 carboxy-4´, 5´- dichloro - 2´, 7´- dimetoxy-fluorescein (JOE), s kontrolnou DNA 2800M a alelickým rebríkom pre jednoduchšiu interpretáciu analyzovaných vzoriek. Veľmi odolný voči inhibítorom. S vnútorným dvojvláknovým štandardom: 22 fragmentov s dĺžkou od 60 do 600 bp, značeným farbičkou carboxy-X-rhodamine (CXR). Kompatibilný s vyhodnocovacím softvérom genetických analyzátorov ABI.</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17 STR System, pre vzorky určené do databázového systému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17 STR lokusov: D3S1358, D8S1179, D18S51, D21S11, FGA, TH01, vWA, D2S441, D10S1248, D22S1045, D1S1656, D12S391, D2S1338, D16S539, D19S433, SE33 a Amelogenin. Fluorescenčná detekcia STR lokusov pomocou 4 fluorescenčných farbičiek - fluorescein (FL), carboxy - tetrametylrhodamin (TMR), 6 carboxy-4´, 5´- dichloro - 2´, 7´- dimetoxy-fluorescein (JOE) a carboxy - X - rhodamin (CXR). Súčasťou kitu vnútorný dvojvláknový štandard 21 fragmentov s dĺžkou od 60 do 500 bp, značený (WEN). Zvýšená tolerancia voči inhibítorom a zvýšená citlivosť získania celého profilu zo vzoriek s nízkym obsahom DNA. Pre použitie pre forenznú DNA analýzu, identifikáciu osôb a testovanie otcovstva. Systém obsahujúci nové lokusy podľa odporúčaní ENFSI.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69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271</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17 STR System, pre vzorky určené do databázového systému, určený na rýchle analýzy v dĺžke trvania do 50 minút</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17 STR lokusov: D3S1358, D8S1179, D18S51, D21S11, FGA, TH01, vWA, D2S441, D10S1248, D22S1045, D1S1656, D12S391, D2S1338, D16S539, D19S433, SE33 a Amelogenin. Fluorescenčná detekcia STR lokusov pomocou 4 fluorescenčných farbičiek - fluorescein (FL), carboxy - tetrametylrhodamin (TMR), 6 carboxy-4´, 5´- dichloro - 2´, 7´- dimetoxy-fluorescein (JOE) a carboxy - X - rhodamin (CXR). Súčasťou kitu vnútorný dvojvláknový štandard 21 fragmentov s dĺžkou od 60 do 500 bp, značený fluorescenčnou farbičkou WEN. Zvýšená tolerancia voči inhibítorom a zvýšená citlivosť získania celého profilu zo vzoriek s nízkym obsahom DNA. Pre použitie pre forenznú DNA analýzu, identifikáciu osôb a testovanie otcovstva. Systém obsahujúci nové lokusy podľa odporúčaní ENFSI.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Systém je určený na rýchle analýzy v dĺžke trvania do 50 minút.</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72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17 STR System, pre vzorky určené na rutinnú forenznú analýzu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17 STR lokusov: D3S1358, D8S1179, D18S51, D21S11, FGA, TH01, vWA, D2S441, D10S1248, D22S1045, D1S1656, D12S391, D2S1338, D16S539, D19S433, SE33 a Amelogenin. Fluorescenčná detekcia STR lokusov pomocou 4 fluorescenčných farbičiek - fluorescein (FL), carboxy - tetrametylrhodamin (TMR), 6 carboxy-4´, 5´- dichloro - 2´, 7´- dimetoxy-fluorescein (JOE) a carboxy - X - rhodamin (CXR). Súčasťou kitu vnútorný dvojvláknový štandard 21 fragmentov s dĺžkou od 60 do 500 bp, značený  fluorescenčnou farbičkou WEN. Zvýšená tolerancia voči inhibítorom a zvýšená citlivosť získania celého profilu zo vzoriek s nízkym obsahom DNA. Pre použitie pre forenznú DNA analýzu, identifikáciu osôb a testovanie otcovstva. Systém obsahujúci nové lokusy podľa odporúčaní ENFSI.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69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273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17 STR System, pre vzorky určené na rutinnú forenznú analýzu, určený na rýchle analýzy v dĺžke trvania do 50 minút</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17 STR lokusov: D3S1358, D8S1179, D18S51, D21S11, FGA, TH01, vWA, D2S441, D10S1248, D22S1045, D1S1656, D12S391, D2S1338, D16S539, D19S433, SE33 a Amelogenin. Fluorescenčná detekcia STR lokusov pomocou 4 fluorescenčných farbičiek - fluorescein (FL), carboxy - tetrametylrhodamin (TMR), 6 carboxy-4´, 5´- dichloro - 2´, 7´- dimetoxy-fluorescein (JOE) a carboxy - X - rhodamin (CXR). Súčasťou kitu vnútorný dvojvláknový štandard 21 fragmentov s dĺžkou od 60 do 500 bp, značený  (WEN). Zvýšená tolerancia voči inhibítorom a zvýšená citlivosť získania celého profilu zo vzoriek s nízkym obsahom DNA. Pre použitie pre forenznú DNA analýzu, identifikáciu osôb a testovanie otcovstva. Systém obsahujúci nové lokusy podľa odporúčaní ENFSI.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Systém je určený na rýchle analýzy v dĺžke trvania do 50 minút.</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14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21 STR System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21 STR lokusov: D1S1656, D2S1338, D3S1358, D5S818, D6S1043, D7S820, D8S1179, D12S391, D13S317, D16S539, D18S51, D19S433, D21S11, Amelogenin, CSF1PO, FGA, Penta D, Penta E, TH01, TPOX a vWA. Fluorescenčná detekcia STR lokusov pomocou 4 fluorescenčných farbičiek - fluorescein (FL), carboxy - tetrametylrhodamin (TMR), 6 carboxy-4´, 5´- dichloro - 2´, 7´- dimetoxy-fluorescein (JOE) a carboxy - X - rhodamin (CXR). Vnútorný dvojvláknový štandard 21 fragmentov s dĺžkou od 60 do 500 bp súčasťou kitu, značený fluorescenčnou farbičkou WEN. Možnosť direct amplifikácie z FTA kariet, non-FTA kariet, bukálnych sterov. Celkový čas PCR reakcie max. 90 minút. Použitie pre forenzné účely na identifikáciu osôb.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86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275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24 STR System</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Systém na multiplexnú amplifikáciu 24 lokusov. 5-farbičková technológia umožňuje koamplifikáciu a fluorescenčnú detekciu 13 lokusov databázy CODIS: CSF1PO, FGA, TH01, TPOX, vWA, D3S1358, D5S818, D7S820, D8S1179, D13S317, D16S539, D18S51 a D21S11 ako aj 12 lokusov "European Standard Set": TH01, vWA, FGA, D21S11, D3S1358, D8S1179, D18S51, D10S1248, D22S1045, D2S441, D1S1656 a D12S391 a tiež lokusu pre Amelogenin, mužsky špecifického lokusu DYS391 a Penty D, Penty E, D2S1338 a D19S433. Kompatibilný s vyhodnocovacím softvérom genetických analyzátorov ABI 3100, 3130 a 3500.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669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27 STR System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Multiplexný STR systém umožňujúci súčasnú amplifikáciu a fluorescenčnú detekciu 27 STR lokusov: CSF1PO, FGA, TH01, vWA, D1S1656, D2S1338, D2S441, D3S1358, D5S818, D7S820, D8S1179, D10S1248, D12S391, D13S317, D16S539, D18S51, D19S433, D21S11, Amelogenin, DYS391, Penta D, Penta E, D22S1045, TPOX, SE33, DYS570 a DYS576 . Fluorescenčná detekcia STR lokusov pomocou 5 fluorescenčných farbičiek - fluorescein (FL), carboxy - tetrametylrhodamin (TMR), 6 carboxy-4´, 5´- dichloro - 2´, 7´- dimetoxy-fluorescein (JOE), carboxy - X - rhodamin (CXR) a TOM. Vnútorný dvojvláknový štandard 21 fragmentov s dĺžkou od 60 do 500 bp súčasťou kitu, značený fluorescenčnou farbičkou WEN. Možnosť direct amplifikácie z FTA kariet, non-FTA kariet, bukálnych sterov. Celkový čas PCR reakcie max. 90 minút. Použitie pre forenzné účely na identifikáciu osôb.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417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277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STR Kit, pre vzorky určené na rutinnú forenznú analýzu</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STR kit umožňujúci súčasnú amplifikáciu a fluorescenčnú detekciu minimálne 15 STR lokusov: D3S1358, D8S1179, D18S51, D21S11, FGA, TH01, vWA, D2S441, D10S1248, D22S1045, D1S1656, D12S391, D2S1338, D16S539 a Amelogenin. Fluorescenčná detekcia STR lokusov pomocou minimálne 4 fluorescenčných farbičiek. Zvýšená tolerancia voči inhibítorom a zvýšená citlivosť získania celého profilu zo vzoriek s nízkym obsahom DNA. Pre použitie pre forenznú DNA analýzu, identifikáciu osôb a testovanie otcovstva. Kompatibilný s vyhodnocovacím softvérom genetických analyzátorov Applied Biosystems</w:t>
            </w:r>
            <w:r w:rsidRPr="00571F4D">
              <w:rPr>
                <w:rFonts w:ascii="Arial Narrow" w:hAnsi="Arial Narrow"/>
                <w:vertAlign w:val="superscript"/>
                <w:lang w:eastAsia="sk-SK"/>
              </w:rPr>
              <w:t>®</w:t>
            </w:r>
            <w:r w:rsidRPr="00571F4D">
              <w:rPr>
                <w:rFonts w:ascii="Arial Narrow" w:hAnsi="Arial Narrow"/>
                <w:lang w:eastAsia="sk-SK"/>
              </w:rPr>
              <w:t xml:space="preserve"> 3130, 3500 a Promega Spectrum.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5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Y23 STR System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detekciu 23 lokusov Y chromozómu. Systém je založený na 5-farbičkovej technológii, ktorý je kombináciou 17 bežne používaných Y-STR lokusov: DYS19, DYS385 a/b, DYS389I/II, DYS390, DYS391, DYS392, DYS393, DYS437, DYS438, DYS439, DYS448, DYS456, DYS458, DYS635 a Y-GATA-H4 a 6 nových vysoko diskriminačných Y-STR lokusov: DYS481, DYS533, DYS549, DYS570, DYS576 a DYS643. Dĺžka trvania analýzy 1hod 40 min pri použití vyizolovanej DNA, 90 min pre "direct" amplifikáciu. Kompatibilný s vyhodnocovacím softvérom genetických analyzátorov ABI 3100, 3130 a 3500.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279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Náhradné balenie náplne paramagnetických častíc</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systém na izoláciu DNA technológiou paramagnetických častíc.</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nukleotidový mix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vysoko kvalitných deoxynukleotidových trifosfátov (dNTP) určených pre amplifikačnú reakciu - sodné soli dATP, dCTP, dGTP a dTTP, každý s koncentráciou 10mM vo vode. Celková koncentrácia nukleotidov 40mM (pH 7,5). Roztok vhodný na priame použitie a optimalizovaný pre PCR reakcie. 1µl PCR mixu na 50µl reakčný objem.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Premývací pufor, 2X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systém na izoláciu DNA technológiou paramagnetických častíc, náhradné balenie.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6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Proteináza 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Lyofilizovaný prášok, enzým z huby Tritirachium album Limber, vhodná na štiepenie proteínov v biologických vzorkách, pre širokú škálu molekulárno-biologických aplikácií, bez RNázovej a DNázovej aktivity, aktívny v pH v rozmedzí 4,3 - 12,0, v 0,5% SDS alebo 1% Triton(R) X-100 a pri teplotách do 60</w:t>
            </w:r>
            <w:r w:rsidRPr="00571F4D">
              <w:rPr>
                <w:rFonts w:ascii="Arial Narrow" w:hAnsi="Arial Narrow"/>
                <w:vertAlign w:val="superscript"/>
                <w:lang w:eastAsia="sk-SK"/>
              </w:rPr>
              <w:t>o</w:t>
            </w:r>
            <w:r w:rsidRPr="00571F4D">
              <w:rPr>
                <w:rFonts w:ascii="Arial Narrow" w:hAnsi="Arial Narrow"/>
                <w:lang w:eastAsia="sk-SK"/>
              </w:rPr>
              <w:t>C.</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283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Punch Solution Kit alebo ekvivalent</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umožňujúci priamu amplifikáciu zo vzoriek zaistených na non-FTA karty</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SDS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≥99,5%, detergent určený na denaturáciu proteínov a pre stanovenie ich molekulovej hmotnosti, ako aj na extrakciu nukleových kyselín, pri rozrušovaní bunkových stien a na samotnú disociáciu komplexov nukleové kyseliny:proteíny, bez DNázovej a RNázovej aktivity.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Swab Solution Kit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umožňujúci priamu amplifikáciu z bukálnych sterov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43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Systém na izoláciu DNA pomocou paramagnetických častíc</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Rýchla a jednoduchá izolácia pomocou paramagnetických častíc bez použitia škodlivých organických rozpúšťadiel, izolácia DNA z rôznych typov východiskových vzoriek (čerstvá aj zmrazená krv, krvné kartičky, stery bukálnych slizníc, cigaretové ohorky, semeno, kosti, vlasové korienky, rôzne druhy tkaniva, formalínom fixované tkanivá), systém poskytujúci konštantný výťažok pre špecifický typ vzoriek, vhodný pre forenzné vzorky, pre databázové vzorky, aj pre paternitné. Izolovaná DNA vhodná na analýzu STR polymorfizmov s možnosťou automatizácie a dodania jednotlivých komponentov systému.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Systém na izoláciu DNA pomocou paramagnetických častíc pre automatický izolátor Maxwell</w:t>
            </w:r>
            <w:r w:rsidRPr="00571F4D">
              <w:rPr>
                <w:rFonts w:ascii="Arial Narrow" w:hAnsi="Arial Narrow"/>
                <w:vertAlign w:val="superscript"/>
                <w:lang w:eastAsia="sk-SK"/>
              </w:rPr>
              <w:t>®</w:t>
            </w:r>
            <w:r w:rsidRPr="00571F4D">
              <w:rPr>
                <w:rFonts w:ascii="Arial Narrow" w:hAnsi="Arial Narrow"/>
                <w:lang w:eastAsia="sk-SK"/>
              </w:rPr>
              <w:t xml:space="preserve"> 16</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extrakciu DNA z forenzných casework vzoriek - krvavé škvrny, škvrny spermií, vlasy, cigaretový ohorky, tkanivové vzorky, elúcia DNA do finálneho objemu menšieho než 50µl. Komponenty kitu dodávané vo forme "cartridges".</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288</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Systém na kvantifikáciu celkovej DNA, mužskej DNA s detekciou degradovanej DNA a prítomnosti inhibítorov PCR</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5-farbičkový real-time PCR systém obsahujúci qPCR 4 próby na detekciu celkového množstva amplifikovateľnej ľudskej autozomálnej a Y-chromozómovej DNA v jednej reakcii. Systém poskytuje voliteľnú možnosť pre 4 a 7 bodovú štandardnú krivku a obsahuje internú pozitívnu kontrolu na testovanie falošne negatívnych výsledkov, ktoré sa môžu vyskytnúť za prítomnosti inhibítorov PCR reakcie. Systém takisto amplifikuje prídavný viackópiový amplikón na stanovenie odhadu stupňa degradácie DNA. autozomálny DNA target je značený fluorescenčnou farbičkou FAM, Y-chromozómový target je značený fluorescenčnou farbičkou CAL Fluor Gold 540, degradačný target je značený fluorescenčnou farbičkou Quasar 670 a interná pozitívna kontrola je značený fluorescenčnou farbičkou TMR. Ako pasívna referenčná farbička sa používa CXR. Validovaný na použitie s real-time PCR systémami Applied Biosystems 7500.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289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TAE, 10X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 x koncentrovaný TAE pufor určený pre agarózovú DNA elektroforézu, 400mM Tris-acetátu s 10mM EDTA, bez proteázovej, DNázovej a RNázovej aktivity, pH pri 25</w:t>
            </w:r>
            <w:r w:rsidRPr="00571F4D">
              <w:rPr>
                <w:rFonts w:ascii="Arial Narrow" w:hAnsi="Arial Narrow"/>
                <w:vertAlign w:val="superscript"/>
                <w:lang w:eastAsia="sk-SK"/>
              </w:rPr>
              <w:t>o</w:t>
            </w:r>
            <w:r w:rsidRPr="00571F4D">
              <w:rPr>
                <w:rFonts w:ascii="Arial Narrow" w:hAnsi="Arial Narrow"/>
                <w:lang w:eastAsia="sk-SK"/>
              </w:rPr>
              <w:t>C: 8,2 - 8,4, olovo: ≤10ppm.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TBE, 10X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 x koncentrovaný  TBE pufor pre polyakrylamidovú a agarózovú DNA elektroforézu, bez proteázovej, DNázovej a RNázovej aktivity, 890mM Tris-borátu, 890mM kyseliny boritej a 20mM EDTA, pH pri 25</w:t>
            </w:r>
            <w:r w:rsidRPr="00571F4D">
              <w:rPr>
                <w:rFonts w:ascii="Arial Narrow" w:hAnsi="Arial Narrow"/>
                <w:vertAlign w:val="superscript"/>
                <w:lang w:eastAsia="sk-SK"/>
              </w:rPr>
              <w:t>o</w:t>
            </w:r>
            <w:r w:rsidRPr="00571F4D">
              <w:rPr>
                <w:rFonts w:ascii="Arial Narrow" w:hAnsi="Arial Narrow"/>
                <w:lang w:eastAsia="sk-SK"/>
              </w:rPr>
              <w:t xml:space="preserve">C (1X): 8,2 - 8,4.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 x koncentrovaný TE pufor pre molekulárnu biológiu (pH 8,0), roztok 10mM Tris-HCl a 1mM EDTA-Na</w:t>
            </w:r>
            <w:r w:rsidRPr="00571F4D">
              <w:rPr>
                <w:rFonts w:ascii="Arial Narrow" w:hAnsi="Arial Narrow"/>
                <w:vertAlign w:val="subscript"/>
                <w:lang w:eastAsia="sk-SK"/>
              </w:rPr>
              <w:t>2</w:t>
            </w:r>
            <w:r w:rsidRPr="00571F4D">
              <w:rPr>
                <w:rFonts w:ascii="Arial Narrow" w:hAnsi="Arial Narrow"/>
                <w:lang w:eastAsia="sk-SK"/>
              </w:rPr>
              <w:t>, bez proteázovej, DNázovej a RNázovej aktivity, pH pri 25</w:t>
            </w:r>
            <w:r w:rsidRPr="00571F4D">
              <w:rPr>
                <w:rFonts w:ascii="Arial Narrow" w:hAnsi="Arial Narrow"/>
                <w:vertAlign w:val="superscript"/>
                <w:lang w:eastAsia="sk-SK"/>
              </w:rPr>
              <w:t>o</w:t>
            </w:r>
            <w:r w:rsidRPr="00571F4D">
              <w:rPr>
                <w:rFonts w:ascii="Arial Narrow" w:hAnsi="Arial Narrow"/>
                <w:lang w:eastAsia="sk-SK"/>
              </w:rPr>
              <w:t>C: 7,9 - 8,1.</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TRIS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≥99,9%, pre molekulárnu biológiu, kryštalický, bez proteázovej, DNázovej a RNázovej aktivity, pH pri 25</w:t>
            </w:r>
            <w:r w:rsidRPr="00571F4D">
              <w:rPr>
                <w:rFonts w:ascii="Arial Narrow" w:hAnsi="Arial Narrow"/>
                <w:vertAlign w:val="superscript"/>
                <w:lang w:eastAsia="sk-SK"/>
              </w:rPr>
              <w:t>o</w:t>
            </w:r>
            <w:r w:rsidRPr="00571F4D">
              <w:rPr>
                <w:rFonts w:ascii="Arial Narrow" w:hAnsi="Arial Narrow"/>
                <w:lang w:eastAsia="sk-SK"/>
              </w:rPr>
              <w:t>C 1M: 10,0 - 11,5, vlhkosť: ≤0,2%, olovo: ≤2ppm, horčík: ≤1ppm, vápnik: ≤1ppm, železo: ≤1ppm.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TRIS-HCl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molekulárnu biológiu, ≥99,0%, bez proteázovej, DNázovej a RNázovej aktivity, pH pri 25</w:t>
            </w:r>
            <w:r w:rsidRPr="00571F4D">
              <w:rPr>
                <w:rFonts w:ascii="Arial Narrow" w:hAnsi="Arial Narrow"/>
                <w:vertAlign w:val="superscript"/>
                <w:lang w:eastAsia="sk-SK"/>
              </w:rPr>
              <w:t>o</w:t>
            </w:r>
            <w:r w:rsidRPr="00571F4D">
              <w:rPr>
                <w:rFonts w:ascii="Arial Narrow" w:hAnsi="Arial Narrow"/>
                <w:lang w:eastAsia="sk-SK"/>
              </w:rPr>
              <w:t>C (0,1M): 4,2 - 5,0, vlhkosť: ≤0,5%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8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294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štandard 500</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dvojvláknový štandard na vysoko špecifickú detekciu fragmentov v aplikáciách využívajúcich fluorescenčnú emisiu, obsahujúci 21 fragmentov s dĺžkou 60, 65, 80, 100, 120, 140, 160, 180, 200, 225, 250, 275, 300, 325, 350, 375, 400, 425, 450, 475 a 500 bp, značené fluorescenčnou farbičkou WEN. Štandard vhodný pre použitie s Multiplex 21 STR Systémom,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1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štandard 500</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dvojvláknový štandard na vysoko špecifickú detekciu fragmentov v aplikáciách využívajúcich fluorescenčnú emisiu, obsahujúci 21 fragmentov s dĺžkou 60, 65, 80, 100, 120, 140, 160, 180, 200, 225, 250, 275, 300, 325, 350, 375, 400, 425, 450, 475 a 500 bp, značené farbičkou WEN. Štandard vhodný pre použitie s Multiplex 17 STR Systémom,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štandard 500</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dvojvláknový štandard na vysoko špecifickú detekciu fragmentov v aplikáciách využívajúcich fluorescenčnú emisiu, obsahujúci 21 fragmentov s dĺžkou 60, 65, 80, 100, 120, 140, 160, 180, 200, 225, 250, 275, 300, 325, 350, 375, 400, 425, 450, 475 a 500 bp, značené fluorescenčnou farbičkou WEN. Štandard vhodný pre použitie s Multiplex Y23 STR Systémom,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štandard 600</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Vnútorný dvojvláknový štandard na vysoko špecifickú detekciu fragmentov v aplikáciách využívajúcich fluorescenčnú emisiu, obsahujúci 22 fragmentov s dĺžkou 60, 80, 100, 120, 140, 160, 180, 200, 225, 250, 275, 300, 325, 350, 375, 400, 425, 450, 475, 500, 550 a 600 bp, značené farbičkou carboxy-X-rhodamine (CXR). Štandard vhodný pre použitie s Multiplex 16 STR Systémom, kompatibilný s vyhodnocovacím softvérom genetických analyzátorov ABI PRISM</w:t>
            </w:r>
            <w:r w:rsidRPr="00571F4D">
              <w:rPr>
                <w:rFonts w:ascii="Arial Narrow" w:hAnsi="Arial Narrow"/>
                <w:vertAlign w:val="superscript"/>
                <w:lang w:eastAsia="sk-SK"/>
              </w:rPr>
              <w:t>®</w:t>
            </w:r>
            <w:r w:rsidRPr="00571F4D">
              <w:rPr>
                <w:rFonts w:ascii="Arial Narrow" w:hAnsi="Arial Narrow"/>
                <w:lang w:eastAsia="sk-SK"/>
              </w:rPr>
              <w:t xml:space="preserve"> 310, 3100, 3100-Avant, Applied Biosystems</w:t>
            </w:r>
            <w:r w:rsidRPr="00571F4D">
              <w:rPr>
                <w:rFonts w:ascii="Arial Narrow" w:hAnsi="Arial Narrow"/>
                <w:vertAlign w:val="superscript"/>
                <w:lang w:eastAsia="sk-SK"/>
              </w:rPr>
              <w:t>®</w:t>
            </w:r>
            <w:r w:rsidRPr="00571F4D">
              <w:rPr>
                <w:rFonts w:ascii="Arial Narrow" w:hAnsi="Arial Narrow"/>
                <w:lang w:eastAsia="sk-SK"/>
              </w:rPr>
              <w:t xml:space="preserve"> 3130, 3130xl, 3500 a 3500xL.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298</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na inkubáciu vzoriek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na inkubáciu ťažko spracovateľných vzoriek s roztokom umiestneným v špeciálnych plastových mriežkach, položených na 96 jamkovej platni, z polypropylénu, redukuje absorpciu biologického materiálu na svoj povrch, odolný voči vyšším teplotám. </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299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AllPrep DNA/RNA Micro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purifikáciu DNA a RNA z malých množstiev vzoriek buniek a tkaniva (5 x 10</w:t>
            </w:r>
            <w:r w:rsidRPr="00571F4D">
              <w:rPr>
                <w:rFonts w:ascii="Arial Narrow" w:hAnsi="Arial Narrow"/>
                <w:vertAlign w:val="superscript"/>
                <w:lang w:eastAsia="sk-SK"/>
              </w:rPr>
              <w:t>5</w:t>
            </w:r>
            <w:r w:rsidRPr="00571F4D">
              <w:rPr>
                <w:rFonts w:ascii="Arial Narrow" w:hAnsi="Arial Narrow"/>
                <w:lang w:eastAsia="sk-SK"/>
              </w:rPr>
              <w:t xml:space="preserve"> buniek alebo 5mg tkaniva, doba purifikácie 40 minút), vysokokvalitná DNA a RNA, ready-to-use pre downstream analýzy, spin column formát.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AllPrep DNA/RNA Mini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purifikáciu DNA a RNA z  buniek a tkaniva (107 buniek alebo 30mg tkaniva, doba purifikácie 35 minút), vysokokvalitná DNA a RNA, ready-to-use pre downstream analýzy, spin column formát, možnosť automatizácie s prístrojom QIAcube.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Carrier RNA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RNA napomáhajúca čiastočnej reparácií poškodenej DNA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27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DNeasy Plant Mini Kit (250)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rastlín. Kolónkový formát. Výťažok 3–30 μg vysoko-kvalitnej DNA. Elučný objem 50–400 µl. Vstupné množstvo vzorky &lt;100 mg. Dĺžka izolácie &lt;1 hod.</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2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DNeasy Plant Mini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rastlín. Kolónkový formát. Výťažok 3–30 μg vysoko-kvalitnej DNA. Elučný objem 50–400 µl. Vstupné množstvo vzorky &lt;100 mg. Dĺžka izolácie &lt;1 hod.</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Elučný pufor pre min. 1000 vzoriek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na elúciu vzoriek</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Investigator DIPplex Kit (100)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Systém na multiplexnú amplifikáciu 30 delečných/inzerčných polymorfizmov (INDELS) a tiež lokusu pre amelogenín. Kit umožňuje aj analýzu vysokodegradovanej DNA a analýzu zmiešaných vzoriek. 5 farbičková technológia, kompatibilná s vyhodnocovacím softvérom genetických analyzátorov ABI 3100, 3130 a 3500.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7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Investigator HDplex Kit (100)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Systém na multiplexnú amplifikáciu 13 lokusov. 4-farbičková technológia umožňuje koamplifikáciu a fluorescenčnú detekciu 13 vysoko polymorfných lokusov nevyskytujúcich sa v štandardne používaných systémoch, D2S1360, D3S1744, D4S2366, D5S2500, D6S474, D7S1517, D8S1132, D10S2325, D12S391, D18S51, D21S2055, SE33 a tiež lokusu pre Amelogenín. Kompatibilný s vyhodnocovacím softvérom genetických analyzátorov ABI 3100, 3130 a 3500.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307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pre multiplexnú amplifikáciu 12 X-chromozomálnych lokusov, D21S11 + lokusu pre Amelogenín</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obsahujúci mix primerov, reakčný premix, kontrolnú DNA, Taq Polymerázu, DNA veľkostný štandard 550 (BTO), alelický lader, vodu bez prítomnosti nukleáz.</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Lyzačný pufor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na lýzu buniek</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309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Lyzačný pufor pre tkanivá min. pre 1000 vzoriek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na lýzu tkanív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Matrix Standard BT5 multi cap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matrica na multikapilárnu elektroforézu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MinElute PCR Purification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purifikáciu do 5 μg PCR produktov (70bp až 4kb) v nízkych elučných objemoch &lt;10µl, technológia pomocou membránových silíc, dodávaný s nanášacou farbičkou (xylene cyanol, bromophenol blue, a orange G), možnosť automatizácie s prístrojom QIAcube.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PCR kit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Vysoko špecifický a senzitívny multiplex PCR kit bez potreby optimalizácie,vhodný pre genotyping transgénových organizmov alebo pre microsatellite analýzu.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Premývací pufor 1</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na premývanie v prvom kroku izolácie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Premývací pufor 2</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roztok na premývanie v druhom kroku izolácie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19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QIAamp DNA Blood Maxi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purifikáciu genomickej, mitochondriálnej a virálnej DNA z krvi (plná krv, plazma, sérum, príp. iné telesné tekutiny), rýchla purifikácia vysokokvalitnej a ready-to-use DNA, bez organickej extrakcie a bez alkoholovej precipitácie, konzistentné, vysoké výťažky, úplné odstránenie kontaminujúcich látok a inhibítorov, technológia pomocou membránových silíc, procesovanie 3–10 ml čerstvej alebo zmrazenej ľudskej krvi, možnosť použitia vákuového manifoldu na procesovanie.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0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QIAamp DNA Micro Kit (50)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purifikáciu DNA z malých množstiev vzoriek z 1–100 µl celkovej krvi, krvných kariet s priemerom~3 mm, z moču, &lt;10 mg tkaniva alebo laser microdissected tkaniva pomocou "fast spin-column techniky",  purifikácia do 30 minút, elúcia DNA do 20–100 µl, purifikovaná DNA vhodná pre aplikácie ako sú real-time PCR, laser microdissection (LMD) PCR, short-tandem repeat (STR) genotyping, single-nucleotide pylomorphism (SNP) genotyping, možnosť automatizácie s prístrojom QIAcube.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8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317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QIAamp DNA Mini Kit (50) alebo ekvivalent</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purifikáciu genomickej, mitochondriálnej, bakteriálnej a virálnej DNA, rýchla purifikácia vysokokvalitnej a ready-to-use DNA, bez organickej extrakcie a bez alkoholovej precipitácie, konzistentné, vysoké výťažky, úplné odstránenie kontaminujúcich látok a inhibítorov, technológia pomocou membránových silíc, doba izolácie max. 20 minút, možnosť automatizácie s prístrojom QIAcube.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REPLI-g Mini Kit (25)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rýchlu (1–1,5 hod) celogenómovú amplifikáciu, DNA výťažok po 60-90 minútach 7µg/20µl reakcia.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319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REPLI-g Mitochondrial DNA Kit (25)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selektívnu amplifikáciu mitochondriálnej DNA zo vzoriek s celkovou DNA bez potreby predchádzajúcej izolácie mitochondriálnej DNA, amplifikácia z krvných kartičiek a vlasov.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RNease free DNase set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1500 Kunitz units RNase-free DNase I pre 50 RNA minipreps</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RNeasy MiniKit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purifikáciu až 100µg RNA z  buniek, tkaniva a kvasiniek, vysokokvalitná RNA, ready-to-use pre downstream analýzy, technológia pomocou membránových silíc, bez fenol chloroformovej extrakcie, možnosť automatizácie s prístrojom QIAcube.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96-jamkové platničky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biele, vhodné pre Light Cycler 480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Adhezívna fólia pre 96-jamkové platničky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adhezívna tesniaca fólia vhodná pre 96-jamkové platničky použiteľné pre Light Cycler 480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Hydrogen fosforečnan sodný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molekulárnu biológiu, ≥98,5%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Chlorid draselný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molekulárnu biológiu, ≥99.0%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Chlorid horečnatý, bezvodý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≥98%</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Luminol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Svetložltý prášok na chemiluminescenčné aplikácie. ≥97%, obsah vody ≤5,0%</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Phenol:Chloroform:Isoamyl Alcohol 25:24:1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molekulárnu biológiu, ≥99,0%, nasýtený 10mM Trisom; pH 8,0; 1 mM EDTA. pH (25</w:t>
            </w:r>
            <w:r w:rsidRPr="00571F4D">
              <w:rPr>
                <w:rFonts w:ascii="Arial Narrow" w:hAnsi="Arial Narrow"/>
                <w:vertAlign w:val="superscript"/>
                <w:lang w:eastAsia="sk-SK"/>
              </w:rPr>
              <w:t>o</w:t>
            </w:r>
            <w:r w:rsidRPr="00571F4D">
              <w:rPr>
                <w:rFonts w:ascii="Arial Narrow" w:hAnsi="Arial Narrow"/>
                <w:lang w:eastAsia="sk-SK"/>
              </w:rPr>
              <w:t>C)  6,5 - 6,9. Bez RNázovej, DNázovej a proteázovej aktivity.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329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Sacharóza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BioUltra, pre molekulárnu biológiu, ≥99,5%</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Škrob</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p.a. čistota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DAPI (4',6-Diamidino-2-Phenylindole, Dihydrochloride)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Fluorescenčná farbička, Ex/Em (nm) 358⁄461</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gDNA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založený na enzymatickej izolácii genomickej DNA už z 10 buniek, zmrazeného tkaniva, FFPE tkaniva a Laser Capture Microdissection (LCM), získaná DNA použiteľná vo všetkých PCR metodikách. Kit postačujúci na 150 reakcií.</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71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333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tkaniva</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pre izoláciu vysoko kvalitnej DNA (genomickej, mitochondriálnej, virálnej) z rôznych biologických tekutín, bunkových kultúr, malého množstva pevných tkanív. Kombinácia proteinázy K s technológiou Fast-Spin Column. Izolovaná DNA vhodná pre PCR, endonukleázové štiepenie, Southern blotting, sekvenácie, genotypizáciu. Väzobná kapacita kolóny 5 µg. Elučný objem do ≥ 10 µl.</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48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izoláciu DNA z tkaniva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pre izoláciu vysoko kvalitnej DNA (genomickej, mitochondriálnej, virálnej) z rôznych biologických tekutín, bunkových kultúr, malého množstva pevných tkanív. Kombinácia proteinázy K s technológiou Fast-Spin Column. Izolovaná DNA vhodná pre PCR, endonukleázové štiepenie, Southern blotting, sekvenácie, genotypizáciu. Väzobná kapacita kolóny 25 µg. Elučný objem do ≥ 35 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5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odstránenie PCR inhibítorov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odstránenie inhibítorov PCR z post-izolačného eluátu, rýchly, jednokrokový postup na prípravu vysokokvalitnej DNA a RNA pre PCR, sekvenáciu alebo reverznú transkripciu, Spin Column formát, procesný čas 5 minút.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prečistenie a zakoncentrovanie izolovanej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Prečistenie a zakoncentrovanie až 5μg DNA/jamku s ≥10µl elučného roztoku za 15 minút, formát 96-jamková platnička, DNA po prečistení vhodná pre PCR, arrays, ligáciu, sekvenovanie, pre DNA v rozmedzí 50 bp - 23 kb.</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571F4D">
        <w:trPr>
          <w:trHeight w:val="300"/>
        </w:trPr>
        <w:tc>
          <w:tcPr>
            <w:tcW w:w="10080" w:type="dxa"/>
            <w:gridSpan w:val="4"/>
            <w:tcBorders>
              <w:top w:val="single" w:sz="4" w:space="0" w:color="auto"/>
              <w:left w:val="single" w:sz="4" w:space="0" w:color="auto"/>
              <w:bottom w:val="single" w:sz="4" w:space="0" w:color="auto"/>
              <w:right w:val="nil"/>
            </w:tcBorders>
            <w:shd w:val="clear" w:color="000000" w:fill="FFFF00"/>
            <w:noWrap/>
            <w:vAlign w:val="center"/>
            <w:hideMark/>
          </w:tcPr>
          <w:p w:rsidR="00571F4D" w:rsidRPr="00571F4D" w:rsidRDefault="00571F4D" w:rsidP="00571F4D">
            <w:pPr>
              <w:tabs>
                <w:tab w:val="clear" w:pos="2160"/>
                <w:tab w:val="clear" w:pos="2880"/>
                <w:tab w:val="clear" w:pos="4500"/>
              </w:tabs>
              <w:rPr>
                <w:rFonts w:ascii="Arial Narrow" w:hAnsi="Arial Narrow"/>
                <w:b/>
                <w:bCs/>
                <w:lang w:eastAsia="sk-SK"/>
              </w:rPr>
            </w:pPr>
            <w:r w:rsidRPr="00571F4D">
              <w:rPr>
                <w:rFonts w:ascii="Arial Narrow" w:hAnsi="Arial Narrow"/>
                <w:b/>
                <w:bCs/>
                <w:lang w:eastAsia="sk-SK"/>
              </w:rPr>
              <w:t>Vyhľadávanie a identifikácia pôvodu biologického materiálu</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Koncový filter 0,2µm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Vhodný pre Easypure systém.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Náhradná čistiaca patróna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Použitie v druhej polohe kazety pre získanie vody s hodnotou až 18,3.</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339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Náhradná patróna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Vhodný na odstránenie stopových organických kontaminácií. Použitie v poslednej polohe kazety pre získanie vody s hodnotou až 18,3 megohm. Vhodný pre EasyPure II systém.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Náhradná predúpravová patróna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Vhodná pre Easypure systém na zníženie organických látok a chlóru v prvej polohe kazety, keď je zariadenie Easypure napájané reverznou osmózou alebo vodou.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Náhradná predúpravová patróna pre Easypure RO</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Predúpravová patróna na odstránenie chlórových a organických kontaminantov vhodná pre Easypure RO systém.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Náhradná RO membrána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Vhodná pre Easypure RoDi.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343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Sanitačná patróna pre Easypure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Vhodná na čistenie a dezinfekciu systémov easypure RO systém.</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UV lampa 13W pre Easypure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Životnosť min. 2000 hod.</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Ventilačný filter s krytom pre Easypure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Vhodný pre Easypure RoDi.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7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1025 μl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validované pre Biomek pipetovací robot, so zväčšenou kapacitou na objemy až 1 ml, vodivé,  balené v krabičkách, sterilné, s filtrom, certifikované, že sú DNAse, RNAse-free, objem 1025 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7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250 μl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validované pre Biomek pipetovací robot, balené v krabičkách, sterilné, s filtrom, certifikované, že sú DNAse, RNAse, DNA, PCR-inhibítor, pyrogén/endotoxín/trace metal -free, objem 250 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50 μl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s predĺženým úzkym dizajnom, umožňujúce pipetovanie z dna pracovných nádob a skúmaviek, validované pre Biomek pipetovací robot, balené v krabičkách, sterilné, s filtrom, certifikované, že sú DNAse, RNAse, DNA, PCR-inhibítor, pyrogén/endotoxín/trace metal -free, objem 50 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349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purifikačný kit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Vysoko efektívny PCR purifikačný kit. Výsledná DNA vynikajúcej kvality, bez potreby odstreďovania a filtrácie. Možnosť použitia v manuálnych a automatizovaných formátoch s 96 alebo 384 jamkami.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Rezervoár na 38 ml, štvrtinový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štvrtinový rezervoár na roztoky pre manuálne a robotické pipetovanie vhodná pre Biomek FXP, rozdelený po dĺžke. Kapacita rezervoára do 38 ml roztokov. Vyrobený z polypropylénu, sterilný.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Rezervoár na 40 ml, štvrtinový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štvrtinový rezervoár na roztoky pre manuálne a robotické pipetovanie vhodná pre Biomek FXP. Kapacita rezervoára do 40 ml roztokov. Vyrobený z polypropylénu, sterilný.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Rezervoár na 75 ml, polovičný</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Štandardný polovičný rezervoár na roztoky pre manuálne a robotické pipetovanie vhodná pre Biomek FXP. Kapacita rezervoára do 75 ml roztokov. Vyrobený z polypropylénu, sterilný.</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125ml nádoba s PP uzáverom pre aplikáciu prípravku pre vizualizáciu latentných stôp krvi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plastová nádoba slúžiaca na zásobný roztok</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354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Ecospray pre aplikáciu prípravku pre vizualizáciu latentných stôp krvi</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plastový nádstavec pre aplikáciu roztoku</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Tablety pre prípravu luminolového roztoku pre vizualizáciu latentných stôp krvi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8 béžových tabliet (reagent) a 8 bielych tabliet (katalyzátor) na prípravu 125ml roztoku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Tlaková nádoba pre aplikáciu prípravku pre vizualizáciu latentných stôp krvi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kovová nádoba so stlačeným hnacím plynom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Trysky k tlakovej nádobe pre aplikáciu prípravku pre vizualizáciu latentných stôp krvi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Trysky s priemerom 0,50mm, 0,70mm, 1,00 a 1,30mm.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Papierový test na stanovenie kyslej fosfatázy na dôkaz prítomnosti spermií</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Rýchly a jednoduchý test na stanovenie kyslej fosfatázy na dôkaz prítomnosti spermií, v prítomnosti kyslej fosfatázy sa na bielom testovacom papieriku vytvárajú fialové škvrny.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359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veľkosť hlavy štandard, tampón umiestnený v tube so systémom aktívneho vysušovania, zalomenie 20 mm, certifikát pre forenzné použitie.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veľkosť hlavy štandard, jednorázový roztrhávací obal, zalomenie 20 mm, certifikát pre forenzné použitie.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veľkosť hlavy štandard + 2ml skúmavka, jednorázový roztrhávací obal, zalomenie 20 mm, certifikát pre forenzné použitie.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certifikát pre forenzné použitie, veľkosť hlavy štandard mini, v tube so systémom protimikrobiálneho pôsobenia, zalomenie 20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tvar hlavy prispôsobený na zaisťovanie vzoriek spod nechtov, v tube so systémom aktívneho vysušovania a protimikrobiálneho pôsobenia, zalomenie 20 mm, certifikát pre forenzné použitie.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364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biologických stôp</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Tampón pre zaisťovanie forenzných vzoriek biologického pôvodu, tvar hlavy prispôsobený pre vzorkovanie zo zakrivených predmetov (hrdlo fľaše, volant...), v tube so systémom aktívneho vysušovania a protimikrobiálneho pôsobenia, zalomenie 20 mm, certifikát pre forenzné použitie.</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Box na biologický odpad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Polypropylénový, vhodný na tuhé a polotuhé materiály, hrúbka steny min. 2,5 mm, objem 60 L, max. hmotnosť odpadu 25kg.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Krabička na kryoskúmavky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Polypropylénová, s priehľadným vrchnákom, alfanumerické označenie na základni, autoklavovateľná do 121</w:t>
            </w:r>
            <w:r w:rsidRPr="00571F4D">
              <w:rPr>
                <w:rFonts w:ascii="Arial Narrow" w:hAnsi="Arial Narrow"/>
                <w:vertAlign w:val="superscript"/>
                <w:lang w:eastAsia="sk-SK"/>
              </w:rPr>
              <w:t>o</w:t>
            </w:r>
            <w:r w:rsidRPr="00571F4D">
              <w:rPr>
                <w:rFonts w:ascii="Arial Narrow" w:hAnsi="Arial Narrow"/>
                <w:lang w:eastAsia="sk-SK"/>
              </w:rPr>
              <w:t>C, odolná do -196°C, pre 81 skúmaviek s priemerom max. 12 mm a výškou max. 42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Mikroskopické krycie sklíčko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60mm x 24mm, hrúbka 0,15mm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Mikroskopické podložné slíčko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26mm x 76 mm, hrúbka 1mm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369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Odberový tampón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Sterilné odberové tampóny dodávané v polypropylénových skúmavkách s okrúhlym dnom s priemerom 13 mm a dĺžkou 165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Odpadové vrecia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Autoklavovateľné do 138°C, vyrobené z 0,05 mm hrubej polyetylénovej zmesi, s potlačou štandardného biohazard výstražného symbolu, s indikátorom sterilizácie.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Plastová pinzeta Forceps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145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Plastová pinzeta Forceps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250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Plastová pinzeta Forceps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115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Stojan na sušenie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PVC stojan na sušenie laboratórneho skla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Uzatvárateľné sáčky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Priehľadné PE sáčky pre pevné vzorky, 180mm x 250mm, hrúbka 0,05mm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Uzatvárateľné sáčky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Priehľadné PE sáčky pre pevné vzorky, 70mm x 100mm, hrúbka 0,05mm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Uzatvárateľné sáčky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Priehľadné PE sáčky pre pevné vzorky, 300mm x 400mm, hrúbka 0,05mm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Príslušenstvo k zariadeniu na získavanie vzoriek z kostrového materiálu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Na jednoduchú a rýchlu výmenu príslušenstva bez klieštin. Upínací rozsah: 0,8 - 3,2 mm. Maximálne ot/min: 35.000 1/min. Kompatibilné s brúskou Dremel.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379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Príslušenstvo na vzorkovanie kostného materiálu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Kotúč na rezanie tvrdých materiálov.Priemer stopky: 3,2 mm. Pracovný priemer: 38 mm. Maximálne ot/min: 20.000 1/min. Kompatibilné s brúskou Dremel.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380</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Príslušenstvo na vzorkovanie kostného materiálu</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Valček na hrubé tvarovanie. Priemer stopky: 3,2 mm. Pracovný priemer: 6,4 mm. Zrnitosť: 60. Maximálna ot/min: 35.000 ot. Kompatibilné s brúskou Dremel.</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Príslušenstvo na vzorkovanie kostného materiálu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Pás na hrubé formovanie a vyhladzovanie. Priemer stopky 3,2 mm. Pracovný priemer: 6,4 mm. Zrnitosť: 120. Maximálne ot/min.: 35.000 ot/min. Kompatibilné s brúskou Dremel.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Príslušenstvo na vzorkovanie kostného materiálu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Valček na hrubé tvarovanie a hladenie. Priemer stopky: 3,2 mm. Pracovný priemer: 13,0 mm. Zrnitosť: 60. Maximálna ot/min: 35.000 ot. Kompatibilné s brúskou Dremel.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Príslušenstvo na vzorkovanie kostného materiálu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Pás na hrubé formovanie a vyhladzovanie. Priemer stopky: 3,2 mm. Pracovný priemer: 13,0 mm. Zrnitosť: 120. Maximálne ot/min: 35.000 1/min. Kompatibilné s brúskou Dremel.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na získavanie vzoriek z kostrového materiálu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s elektronickou spätnou väzbou, blokovacou funkciou úpinky a systémom rýchloupínania SpeedClic slúžiace na pracovanie materiálu brúsením. Regulácia otáčok v minimálnom rozsahu 5.000 až 35.000 ot/min. Minimálny výkon 175 W</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Závesný/stojaci, liehový, horizontálny teplomer</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na meranie teploty prostredia v chladiacich a mraziacich prístrojoch, teplotný rozsah od -30 °C do +40 °C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DNA LoBind skúmavky, 1,5ml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bezfarebné, certifikované na neprítomnosť ľudskej DNA, DNázy, RNázy a PCR inhibítorov, centrifugačná záťaž až 30,000xg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platne, 96 jamkové</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priehľadné jamky, PC rám platničky, znížený maximálny objem na jamku 150µl, PCR clean, autoklávovateľné 121°C, 20 min.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100-5000µl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sterilné, pyrogen-free.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389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dvojitým filtrom, 1-10ml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sterilné, pyrogen-free, individuálne balené.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1-50µl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1-50µl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20-300µl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9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20-300µl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1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394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40-1000µl</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Plastové špičky s filtrom, 40-1000µl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 balené v krabičkách, kompatibilné s automatickým systémom epMotion</w:t>
            </w:r>
            <w:r w:rsidRPr="00571F4D">
              <w:rPr>
                <w:rFonts w:ascii="Arial Narrow" w:hAnsi="Arial Narrow"/>
                <w:vertAlign w:val="superscript"/>
                <w:lang w:eastAsia="sk-SK"/>
              </w:rPr>
              <w:t>®</w:t>
            </w:r>
            <w:r w:rsidRPr="00571F4D">
              <w:rPr>
                <w:rFonts w:ascii="Arial Narrow" w:hAnsi="Arial Narrow"/>
                <w:lang w:eastAsia="sk-SK"/>
              </w:rPr>
              <w:t>.</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Safe-Lock PCR skúmavky, 0,5ml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PCR clean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Mobilný kufrík pre zaisťovanie biologických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Kufrík s materiálom pre zaisťovanie biologického materiálu pre následnú analýzu DNA. Kufor obsahuje minimálne nasledovné komponenty: a) uzatváreteľný box s rozmermi ideálne 290 x 160 x 130 mm 1 ks, b) uzatváreteľný box s rozmermi ideálne210 x 140 x 53 mm 8 ks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RSID test na detekciu slín</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Rýchly, jednoduchý a spoľahlivý test na detekciu slín.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0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399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RSID test na detekciu spermií</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rýchlu, ľahkú a spoľahlivú detekciu ľudských spermií z rôznych vzoriek, s ktorými sa stretávajú forenzné laboratóriá, vrátane oblečenia, posteľnej bielizne, vaginálnych výterov, profylaktík a zafarbených povrchov. Test schopný detegovať 1 μL ľudských spermií, výsledok do 10 minút.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Set označovačov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Označovače pre laboratórnu prácu. Permanentné. Hrúbka stopy 1mm. Balené v plastovom obale, farby: čierna, červená, zelená a modrá.</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Diagnostické prúžky pre analýzu moču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semikvantitatívnu analýzu krvi v moči.</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Bezpečnostný box na biologický odpad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Objem 4 L, PP, hermetický a nerozbitný uzatvárací systém, odolný proti nárazu, graduovaný s priehľadnou plochou pre kontrolu naplnenia, jeho spálením nevzníkajú toxické látky.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Bezpečnostný box na biologický odpad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Objem 7 L, PP, hermetický a nerozbitný uzatvárací systém, odolný proti nárazu, graduovaný s priehľadnou plochou pre kontrolu naplnenia, jeho spálením nevzníkajú toxické látky.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Box na biologický odpad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Polypropylénový, pre sekundárne uloženie biohazardného odpadu, objem 57 L.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Prepravný box na vzorky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Vyrobený z PC, so silikónovým tesnením, pevný, nerozbitný, autoklávovateľný, priehľadný, zabraňujúci vytečeniu tekutiny, vhodný na bezpečný prenos a uskladnenie vzoriek.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Rukoväť na prepravný box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Rukoväť na prenášanie prepravného boxu na vzorky. Vyrobená z kovu.</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0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6C-Dye Matrix Standard</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generáciu matrice pre kapilárnu elektroforézu obsahujúci fluorescenčné farbičky FL, JOE, TMR, CXR, TOM a WEN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408</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Casework centrifugačné košíčky</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Mikrocentrifugačné košíčky ošetrené etylénoxidom pre extrakciu DNA z pevných vzoriek, sterov na tyčinkách a pod.bez nutnosti prekladať ich, čo zjednodušuje extrakciu a znižuje možnosť krížovej kontaminácie. Možnosť použitia s Maxwell IQ Casework kitmi, Casework Direct kitmi a pod.</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409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Casework mikrocentrifugačné skúmavky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1,5 ml mikrocentrifugačné skúmavky ošetrené etylénoxidom. Možnosť použitia s Maxwell IQ Casework kitmi, Casework Direct kitmi a pod.</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Izolačný kit DNA z kostí a zubov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Kit na extrakciu DNA zo zubov a kostí za použitia deminerilizačného pufra. Výsledná DNA bez inhibítorov. Kompatibilný s Maxwell® DNA IQ ™ chémiou.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prípravu NGS knižníc</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prípravu NGS knižníc zahrňujúci detekciu 46 autozomálnych a Y-STR lokusov: CSF1PO, D10S1248, D12S391, D13S317, D16S539, D18S51, D19S433, D1S1656, D21S11, D22S1045, D2S1338, D2S441, D3S1358, D5S818, D7S820, D8S1179, FGA, Penta D, Penta E, TH01, TPOX, vWA, DYS19, DYS385a/b, DYS389I/II, DYS390, DYS391, DYS392, DYS393, DYS437, DYS438, DYS439, DYS448, DYS456, DYS458, DYS481, DYS533, DYS549, DYS570, DYS576, DYS635, DYS643, Y-GATA-H4.</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prípravu NGS knižníc pre mitochondriálny kontrolný región HVI, HVII a HVIII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prípravu NGS knižníc pre mitochondriálny kontrolný región HVI, HVII a HVIII. Multiplex zahrňujúci 10 krátkych amplikónov /144-237 bp) v mitochondriálnom genóme, poskytujúci optimálne výsledky pri degradovaných vzorkách.</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rýchlu extrakciu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rýchlu extrakciu DNA zo vzoriek sexuálnych trestných činov a vzoriek s veľmi nízkym predpokladaným obsahom DNA, a prítomnosťou inhibítorov.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rýchlu extrakciu DNA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rýchlu extrakciu DNA zo vzoriek sexuálnych trestných činov a vzoriek s veľmi nízkym predpokladaným obsahom DNA, a prítomnosťou inhibítorov.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Multiplex 27 STR System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6-farbičkový multiplex umožňujúci súčasnú amplifikáciu 27 STR lokusov: D6S1043, CSF1PO, FGA, TH01, TPOX, vWA, D1S1656, D2S441, D2S1338, D3S1358, D5S818, D7S820, D8S1179, D10S1248, D12S391, D13S317, D16S539, D18S51, D19S433, D21S11, D22S1045, Penta D, Penta E, DYS391, DYS570, DYS576 a Amelogenin. Kit obsahuje 11 mini STR lokusov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Platničky s okrúhlym dnom na 96 vzoriek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objem jamky 1,2ml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417</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Pracovná doska pre zariadenie Maxwell 16</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Pracovná doska pre izolátor nukleových kyselín Maxwell 16 na 1-16 pozícii kartidží s predpripravenými chemikáliami na izoláciu DNA pre forenzné účely.</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qPCR systém na kvantifikáciu NGS knižníc</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qPCR systém na kvantifikáciu NGS knižníc, používajúci fluorescenčnú farbičku BRYT Green®.</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419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Štvorcové platničky s plochým dnom na 96 vzoriek</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objem jamky 1,1ml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Hemoglobin Test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rýchly a špecifický immunochromatografický dôkaz ľudskej krvi, pre forenzné účely.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14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PMB test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Test na detekciu ľudského hemoglobínu a D-diméru. Vhodný na diferenciáciu medzi ľudskou periférnou krvou a ľudskou menštruačnou krvou. Jednoduché používanie priamo na miestach kriminality alebo v laboratóriu. Rýchly a spoľahlivý výsledok po 5 - 10 minútach. Vysoká citlivosť ľudského hemoglobínu, cut-off pri 20 ng / mL. Citlivá detekcia D-diméru, cut-off 400 ng / ml je optimalizovaná pre menštruačnú krv. Test špecifický pre ľudský hemoglobín a D-dimér.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PSA Semiquant test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Súprava pre rýchly a špecifický immunochromatografický dôkaz ľudského prostatického špecifického antigénu, výsledok testu max. do 10minút, citlivosť až 2 ng/mL.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Oligonukleotidy, 0,05µmole, HPLC</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oligonukleotidy, 0,05µmole, HPLC purifikované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PP so šroubovacím uzáverom, 100ml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100ml, PP</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PP so šroubovacím uzáverom, 250ml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250ml, PP</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PP so šroubovacím uzáverom, 50ml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50ml, PP</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úzkohrdlá, 100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428</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úzkohrdlá, 250 ml, SIMAX</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250 ml, SIMAX</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429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Banka Erlenmeyerová úzkohrdlá, 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Fľaša reagenčná hranatá GL 80, 1000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hranatá, s modrým uzáverom, GL 80, 1000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Fľaša reagenčná hranatá GL 80, 2000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hranatá, s modrým uzáverom, GL 80, 2000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Fľaša reagenčná hranatá GL 80, 500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hranatá, s modrým uzáverom, GL 80, 500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Fľaša reagenčná hranatá GL 80, 5000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hranatá, s modrým uzáverom, GL 80, 5000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uchom a výlevkou, 1000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uchom a výlevkou, 250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uchom a výlevkou, 400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400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uchom a výlevkou, 600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600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výlevkou, 100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výlevkou, 100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439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výlevkou, 1000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výlevkou, 1000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výlevkou, 250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výlevkou, 250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nízka s výlevkou, 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výlevkou, 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PP, 1000ml, modrá stupnica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1000ml,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PP, 100ml, modrá stupnica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100ml,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PP, 250ml, modrá stupnica</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250ml,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445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Kadička PP, 50ml, modrá stupnica</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50ml, modrá stupnica</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Krabica na vatu s vekom a hmatníkom, 100x70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previslým vekom, hmatníkom, 100x70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Krabica na vatu s vekom a hmatníkom, 120x80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previslým vekom, hmatníkom, 120x80 mm ,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Krabica na vatu s vekom a hmatníkom, 150x95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previslým vekom, hmatníkom, 150x95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449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Krabica na vatu s vekom a hmatníkom, 200x130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previslým vekom, hmatníkom, 200x130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Krabica na vatu s vekom a hmatníkom, 250x150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 previslým vekom, hmatníkom, 250x150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Miska dezinfekčná bez viečka, 200 x 100 x 100 mm,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200 x 100 x 100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Miska dezinfekčná bez viečka, 200 x 100 x 50 mm,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200 x 100 x 50 mm,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Miska Petriho 100 x 20 mm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sklenené, 100 x 20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Miska Petriho 150 x 25 mm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sklenené, 150 x 25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Miska Petriho 200 x 30 mm</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sklenené, 200 x 30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Odmerka PP s uchom vysoká 1000ml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1000ml,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Odmerka PP s uchom vysoká 2000ml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2000ml,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Odmerka PP s uchom vysoká 500ml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PP, 500ml,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459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100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trieda A, modrá graduácia, 100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250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trieda A, modrá graduácia, 250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50 ml, SIMAX</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trieda A, modrá graduácia, 50 ml, SIMAX</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PP, 100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PP, 100 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PP, 250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PP, 250 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Odmerný valec, PP, 50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vysoký PP, 50 ml, modrá stupnica</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465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Viečko nerezové s hmatníkom, malé, 200 x 100 mm</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 nerezové s hmatníkom, malé, 200 x 100 mm</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Kit na dokumentáciu krvných stôp</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sada na dôkaz krvných stôp</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53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Impaktor z nehrdzavejúcej ocele k zariadeniu na drvenie kostí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odolný teplotám tekutého dusíka, autoklávovateľný a opakovane použiteľný, vyrobený z nehrdzavejúcej ocele 440C,pre použitie s Spex SamplePrep 6775 Freezer/Mill Cryogenic Grinder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4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Koncové zátky z nehrdzavejúcej ocele k zariadeniu na drvenie kostí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odolné teplotám tekutého dusíka, autoklávovateľné a opakovane použiteľné, vyrobené z nehrdzavejúcej ocele 440C,pre použitie s Spex SamplePrep 6775 Freezer/Mill Cryogenic Grinder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469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Sada polykarbonátových stredových valcov k zariadeniu na drvenie kostí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priehľadný plastový stredový valec umožňujúci vizuálnu kontrolu priebehu brúsenia, odolný teplotám tekutého dusíka, jednorázový, pre použitie s Spex SamplePrep 6775 Freezer/Mill Cryogenic Grinder</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Dentakryl práškový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Metylmetakrylátová živica. Bezfarebná. Dvojzložková.</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Dentakryl tekutý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Metylmetakrylátová živica. Bezfarebná. Dvojzložková.</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1000μl RPT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typu RPT (Repel Polymer Technology), balené v krabičkách, sterilné, s filtrom, autoklávovateľné, certifikované, že sú DNAse, RNAse, DNA a pyrogén-free, možnosť použitia so všetkými pipetami renomovaných výrobcov, objem 1000µl, graduované: 250µl, 500µl, 1000µl.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100μl RPT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typu RPT (Repel Polymer Technology), s úkosom na konci, balené v krabičkách, sterilné, s filtrom, autoklávovateľné, certifikované, že sú DNAse, RNAse, DNA a pyrogén-free, možnosť použitia so všetkými pipetami renomovaných výrobcov, objem 100µl.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10μl RPT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typu RPT (Repel Polymer Technology), balené v krabičkách, sterilné, s filtrom, autoklávovateľné, certifikované, že sú DNAse, RNAse, DNA a pyrogén-free, možnosť použitia so všetkými pipetami renomovaných výrobcov, objem 10µl, graduované: 2µl, 5µl, 10µl.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475</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200μl RPT špičky</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typu RPT (Repel Polymer Technology), balené v krabičkách, sterilné, s filtrom, autoklávovateľné, certifikované, že sú DNAse, RNAse, DNA a pyrogén-free, možnosť použitia so všetkými pipetami renomovaných výrobcov, objem 200µl, graduované: 50µl, 100µl, 200µl.</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01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20μl RPT špičky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Pipetovacie špičky typu RPT (Repel Polymer Technology), s úkosom na konci, balené v krabičkách, sterilné, s filtrom, autoklávovateľné, certifikované, že sú DNAse, RNAse, DNA a pyrogén-free, možnosť použitia so všetkými pipetami renomovaných výrobcov, objem 20µl.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8-násobné stripy PCR skúmaviek objemu 0,2ml s jednotlivými vypuklými vrchnákmi</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Polypropylénové, bezfarebné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8-násobné stripy vypuklých vrchnákov na PCR skúmavky 0,2ml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Polypropylénové, bezfarebné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479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Centrifugačne skúmavky, 50ml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Polypropylénové centrifugačné skúmavky s modrým skrutkovateľným HDPE vrchnákom, objem 50ml, s kónickým dnom, s graduáciou a miestom na popis, číre, sterilné, balené v stojanoch, certifikované, že sú DNAse, nukleotid a endotoxín-free, centrifugačná záťaž min 9 400xg.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Mikrocentrifugačné skúmavky, 0,6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Mikrocentifugačné skúmavky s prepichovateľným vrchnákom, ultrahladké dno skúmaviek, s plochou na popis, objem 0,6ml, sterilné, autoklávovateľné, certifikované : DNAse, RNAse, DNA a pyrogen-free, balené v sáčkoch, centrifugačná záťaž 14 000 - 20 000xg.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Mikrocentrifugačné skúmavky, 1,5ml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Polypropylénové mikrocentifugačné skúmavky s graduáciou a s plochou na popis, bezfarebné, objem 1,5ml, sterilné, autoklávovateľné, certifikované : DNAse, RNAse, DNA a pyrogen-free, balené v sáčkoch, centrifugačná záťaž min. do 20 000xg.</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Sterilné mikroskúmavky s vrchnáčikom na závit, objem 0,5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Sterilné mikroskúmavky s vrchnáčikom na závit, objem 0,5 ml, samostojace, sterilné, certifikované na neprítomnosť DNA, DNáz a RNáz, PCR inhibítorov, endotoxínov. Centrifugačná stabilita 20 000 x g. Farba červená, bez graduácie.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483</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Sterilné mikroskúmavky s vrchnáčikom na závit, objem 2,0 ml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Sterilné mikroskúmavky s vrchnáčikom na závit, objem 2,0 ml, samostojace, sterilné, certifikované na neprítomnosť DNA, DNáz a RNáz, PCR inhibítorov, endotoxínov. Centrifugačná stabilita 20 000 x g. Farba červená, graduované.</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484</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na rýchle schladenie vzoriek po denaturácií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Chladiaci stojan na udržanie teploty 4°C po dobu 3 hod., pre 0,2 ml skúmavky, stripy a 96 jamkovú platničku. Farba ružová – pri zvýšení teploty farba fialová. Rozmery 141x141x38 mm (bez veka), 44 mm (s vekom).</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pre získanie vzoriek z FTA karty s priemerom 1.5 mm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Nástroj pre odber vzoriek z odberových kariet vo forme pera s odberovým priemerom 1.5 mm,  pozostávajúca plastovej rukoväte a špičkou z nehrdzavejúcej ocele.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pre získanie vzoriek z FTA karty s priemerom 2.0 mm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Nástroj pre odber vzoriek z odberových kariet vo forme pera s odberovým priemerom 2.0 mm,  pozostávajúca plastovej rukoväte a špičkou z nehrdzavejúcej ocele.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5' Fluorescent Labeled/Unlabeled Pairs</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primerový pár - 5' flurescenčne značený (6FAM, TET, VIC, HEX, NED, PET) + neznačený primer, 10K pmol</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Stojan na mikroskúmavky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Plastový, modrý, autoklávovateľný, možnosť použitia vo vodných kúpeľoch a chladničkách, alfanumerické označenie pre jednoduchú identifikáciu vzoriek, možnosť umiestnenia 100x1,5 ml mikroskúmaviek so zavretými vrchnákmi alebo bez vrchnáka alebo 50x1,5 ml mikroskúmaviek s otvorenými vrchnákmi.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2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489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Stojan na mikroskúmavky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Plastový, biely, autoklávovateľný, možnosť použitia vo vodných kúpeľoch a chladničkách, alfanumerické označenie pre jednoduchú identifikáciu vzoriek, možnosť umiestnenia 100x1,5 ml mikroskúmaviek so zavretými vrchnákmi alebo bez vrchnáka alebo 50x1,5 ml mikroskúmaviek s otvorenými vrchnákmi.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Biohazard odpadové vrecia, 12L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Odpadové vrecia na biohazard, HDPE, 100µm, červené s biohazard označením, autoklávovateľné do 121°C, vysoko odolné proti pretrhnutiu, objem min. 12L, min. 610×305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Biohazard odpadové vrecia, 75L</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Odpadové vrecia na biohazard, HDPE, 100µm, červené s biohazard označením, autoklávovateľné do 121°C, vysoko odolné proti pretrhnutiu, objem min. 75L, min. 914×610 mm.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na monitorovanie výkyvov teploty a vlhkosti prostredia s časovým záznamom v intervale 1 min až 24 h</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teplotný rozsah zariadenia -30 až +70 °C, možnosť USB pripojenia a generovania správ vo formáte PDF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493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Zariadenie na zaznamenávanie výkyvov teploty a vlhkosti prostredia </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teplotný rozsah -10 až +50 °C, rozsah vlhkosti 10 až 99 % s možnosťou bluetooth pripojenia</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331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494</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Mini Tapes alebo ekvivalent</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Špeciálna adhezívna páska pre zaisťovanie latentných biologických stôp (dotykové stopy na predmetoch), predovšetkým pre hladké povrchy (volant, riadiaca páka...) a látku či odev, možné použiť pre zaistenie biologického materiálu z nevyužitých daktykloskopických stôp (rozmazané otlačky prstov), materiál lepidla po izolácii DNA pomocou chaotropných solí/väzby na silikátovú membránu, neinhibuje následnú RT-PCR či PCR, až 10x vyšší výťažek DNA v porovnaní so zaistním biologického materiálu pomocou štandardných tampónov.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93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495</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na homogenizáciu kostrového materiálu</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na homogenizáciu kostrového materiálu musí byť minimálne dvojrýchlostné, napríklad mixér Waring 8011EB alebo ekvivalent, s napájaním 230 V, frekvencia 50 Hz, schválené CE, ROHS s európskou zástrčkou. Podstavec: epoxidovo potiahnuté teleso motora. Nízke otáčky 15 800 RPM, vysoké otáčky 22 000 RPM.</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496</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Násadec na zariadenie na homogenizáciu kostrového materiálu </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Nádoba z nehrdzavejúcej ocele s vekom pre použitie s mixérom Waring 8011EB (kapacita 10–75 gramov).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82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497</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FTA kit pre izoláciu DNA z bukálnych sterov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Sada na odber a izoláciu DNA z bukálnych sterov</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28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498</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FTA krvné mikro karty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So vzorkovacou polochou pre 125µl celkovej krvi.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552"/>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499</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FTA mikro karty</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xml:space="preserve">So vzorkovacou polochou pre 125µl celkovej krvi alebo 25µl rastlinného homogenátu. </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1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500</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FTA Purifikačné činidlo</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Pre purifikáciu nukleových kyselín z FTA kariet, zaisťuje vynikajúcu kvalitu DNA pre PCR alebo SNP analýzy, odstraňuje hém,  PCR inhibítory a iné potenciálne kontaminanty.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6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501</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pre izoláciu DNA z bukálnych sterov</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pre  jednoduchú a spoľahlivú izoláciu DNA z bukálnych sterov. Jednoduchá vizualizácia vzorky: zmena farby z ružovej na bielu po pridaní vzorky na indikačnú kartu FTA. Možnosť použitia pre priamu STR amplifikáciu. Dlhodobá archivácia referenčných vzoriek DNA pri izbovej teplote.</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t>502</w:t>
            </w:r>
          </w:p>
        </w:tc>
        <w:tc>
          <w:tcPr>
            <w:tcW w:w="2674"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pre získanie vzoriek z FTA karty s priemerom 1,2 mm s podložkou na rezanie</w:t>
            </w:r>
          </w:p>
        </w:tc>
        <w:tc>
          <w:tcPr>
            <w:tcW w:w="3781"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nástroj pre odber vzoriek z odberových kariet vo forme pera s odberovým priemerom 1,2 mm, s podložkou, balenie 4ks + 1ks podložky</w:t>
            </w:r>
          </w:p>
        </w:tc>
        <w:tc>
          <w:tcPr>
            <w:tcW w:w="3125" w:type="dxa"/>
            <w:tcBorders>
              <w:top w:val="nil"/>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r w:rsidR="00571F4D" w:rsidRPr="00571F4D" w:rsidTr="00B66A1A">
        <w:trPr>
          <w:trHeight w:val="13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jc w:val="center"/>
              <w:rPr>
                <w:rFonts w:ascii="Arial Narrow" w:hAnsi="Arial Narrow"/>
                <w:lang w:eastAsia="sk-SK"/>
              </w:rPr>
            </w:pPr>
            <w:r w:rsidRPr="00571F4D">
              <w:rPr>
                <w:rFonts w:ascii="Arial Narrow" w:hAnsi="Arial Narrow"/>
                <w:lang w:eastAsia="sk-SK"/>
              </w:rPr>
              <w:lastRenderedPageBreak/>
              <w:t>503</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Zariadenie pre získanie vzoriek z FTA karty s priemerom 2,0 mm s podložkou na rezanie</w:t>
            </w:r>
          </w:p>
        </w:tc>
        <w:tc>
          <w:tcPr>
            <w:tcW w:w="3781"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nástroj pre odber vzoriek z odberových kariet vo forme pera s odberovým priemerom 2,0 mm, s podložkou, balenie 4ks + 2ks podložiek</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71F4D" w:rsidRPr="00571F4D" w:rsidRDefault="00571F4D" w:rsidP="00571F4D">
            <w:pPr>
              <w:tabs>
                <w:tab w:val="clear" w:pos="2160"/>
                <w:tab w:val="clear" w:pos="2880"/>
                <w:tab w:val="clear" w:pos="4500"/>
              </w:tabs>
              <w:rPr>
                <w:rFonts w:ascii="Arial Narrow" w:hAnsi="Arial Narrow"/>
                <w:lang w:eastAsia="sk-SK"/>
              </w:rPr>
            </w:pPr>
            <w:r w:rsidRPr="00571F4D">
              <w:rPr>
                <w:rFonts w:ascii="Arial Narrow" w:hAnsi="Arial Narrow"/>
                <w:lang w:eastAsia="sk-SK"/>
              </w:rPr>
              <w:t> </w:t>
            </w:r>
          </w:p>
        </w:tc>
      </w:tr>
    </w:tbl>
    <w:p w:rsidR="00571F4D" w:rsidRDefault="00571F4D"/>
    <w:sectPr w:rsidR="00571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75C05AC"/>
    <w:multiLevelType w:val="hybridMultilevel"/>
    <w:tmpl w:val="725258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BF"/>
    <w:rsid w:val="000879BF"/>
    <w:rsid w:val="00144782"/>
    <w:rsid w:val="001E76FC"/>
    <w:rsid w:val="004C2BB9"/>
    <w:rsid w:val="00571F4D"/>
    <w:rsid w:val="00887499"/>
    <w:rsid w:val="008D235D"/>
    <w:rsid w:val="00912C60"/>
    <w:rsid w:val="00AF0F10"/>
    <w:rsid w:val="00B66A1A"/>
    <w:rsid w:val="00BA03D6"/>
    <w:rsid w:val="00D814F6"/>
    <w:rsid w:val="00DA3E9C"/>
    <w:rsid w:val="00F20B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79BF"/>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basedOn w:val="Predvolenpsmoodseku"/>
    <w:uiPriority w:val="99"/>
    <w:semiHidden/>
    <w:unhideWhenUsed/>
    <w:rsid w:val="00571F4D"/>
    <w:rPr>
      <w:color w:val="0563C1"/>
      <w:u w:val="single"/>
    </w:rPr>
  </w:style>
  <w:style w:type="character" w:styleId="PouitHypertextovPrepojenie">
    <w:name w:val="FollowedHyperlink"/>
    <w:basedOn w:val="Predvolenpsmoodseku"/>
    <w:uiPriority w:val="99"/>
    <w:semiHidden/>
    <w:unhideWhenUsed/>
    <w:rsid w:val="00571F4D"/>
    <w:rPr>
      <w:color w:val="954F72"/>
      <w:u w:val="single"/>
    </w:rPr>
  </w:style>
  <w:style w:type="paragraph" w:customStyle="1" w:styleId="font5">
    <w:name w:val="font5"/>
    <w:basedOn w:val="Normlny"/>
    <w:rsid w:val="00571F4D"/>
    <w:pPr>
      <w:tabs>
        <w:tab w:val="clear" w:pos="2160"/>
        <w:tab w:val="clear" w:pos="2880"/>
        <w:tab w:val="clear" w:pos="4500"/>
      </w:tabs>
      <w:spacing w:before="100" w:beforeAutospacing="1" w:after="100" w:afterAutospacing="1"/>
    </w:pPr>
    <w:rPr>
      <w:rFonts w:cs="Arial"/>
      <w:color w:val="000000"/>
      <w:lang w:eastAsia="sk-SK"/>
    </w:rPr>
  </w:style>
  <w:style w:type="paragraph" w:customStyle="1" w:styleId="font6">
    <w:name w:val="font6"/>
    <w:basedOn w:val="Normlny"/>
    <w:rsid w:val="00571F4D"/>
    <w:pPr>
      <w:tabs>
        <w:tab w:val="clear" w:pos="2160"/>
        <w:tab w:val="clear" w:pos="2880"/>
        <w:tab w:val="clear" w:pos="4500"/>
      </w:tabs>
      <w:spacing w:before="100" w:beforeAutospacing="1" w:after="100" w:afterAutospacing="1"/>
    </w:pPr>
    <w:rPr>
      <w:rFonts w:cs="Arial"/>
      <w:color w:val="FF0000"/>
      <w:lang w:eastAsia="sk-SK"/>
    </w:rPr>
  </w:style>
  <w:style w:type="paragraph" w:customStyle="1" w:styleId="font7">
    <w:name w:val="font7"/>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8">
    <w:name w:val="font8"/>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9">
    <w:name w:val="font9"/>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10">
    <w:name w:val="font10"/>
    <w:basedOn w:val="Normlny"/>
    <w:rsid w:val="00571F4D"/>
    <w:pPr>
      <w:tabs>
        <w:tab w:val="clear" w:pos="2160"/>
        <w:tab w:val="clear" w:pos="2880"/>
        <w:tab w:val="clear" w:pos="4500"/>
      </w:tabs>
      <w:spacing w:before="100" w:beforeAutospacing="1" w:after="100" w:afterAutospacing="1"/>
    </w:pPr>
    <w:rPr>
      <w:rFonts w:ascii="Arial Narrow" w:hAnsi="Arial Narrow"/>
      <w:color w:val="000000"/>
      <w:lang w:eastAsia="sk-SK"/>
    </w:rPr>
  </w:style>
  <w:style w:type="paragraph" w:customStyle="1" w:styleId="font11">
    <w:name w:val="font11"/>
    <w:basedOn w:val="Normlny"/>
    <w:rsid w:val="00571F4D"/>
    <w:pPr>
      <w:tabs>
        <w:tab w:val="clear" w:pos="2160"/>
        <w:tab w:val="clear" w:pos="2880"/>
        <w:tab w:val="clear" w:pos="4500"/>
      </w:tabs>
      <w:spacing w:before="100" w:beforeAutospacing="1" w:after="100" w:afterAutospacing="1"/>
    </w:pPr>
    <w:rPr>
      <w:rFonts w:ascii="Arial Narrow" w:hAnsi="Arial Narrow"/>
      <w:color w:val="000000"/>
      <w:lang w:eastAsia="sk-SK"/>
    </w:rPr>
  </w:style>
  <w:style w:type="paragraph" w:customStyle="1" w:styleId="font12">
    <w:name w:val="font12"/>
    <w:basedOn w:val="Normlny"/>
    <w:rsid w:val="00571F4D"/>
    <w:pPr>
      <w:tabs>
        <w:tab w:val="clear" w:pos="2160"/>
        <w:tab w:val="clear" w:pos="2880"/>
        <w:tab w:val="clear" w:pos="4500"/>
      </w:tabs>
      <w:spacing w:before="100" w:beforeAutospacing="1" w:after="100" w:afterAutospacing="1"/>
    </w:pPr>
    <w:rPr>
      <w:rFonts w:ascii="Arial Narrow" w:hAnsi="Arial Narrow"/>
      <w:sz w:val="22"/>
      <w:szCs w:val="22"/>
      <w:lang w:eastAsia="sk-SK"/>
    </w:rPr>
  </w:style>
  <w:style w:type="paragraph" w:customStyle="1" w:styleId="xl66">
    <w:name w:val="xl66"/>
    <w:basedOn w:val="Normlny"/>
    <w:rsid w:val="00571F4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571F4D"/>
    <w:pP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68">
    <w:name w:val="xl68"/>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69">
    <w:name w:val="xl69"/>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70">
    <w:name w:val="xl70"/>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71F4D"/>
    <w:pPr>
      <w:pBdr>
        <w:left w:val="single" w:sz="4" w:space="0" w:color="auto"/>
        <w:bottom w:val="single" w:sz="4" w:space="0" w:color="auto"/>
      </w:pBdr>
      <w:shd w:val="clear" w:color="000000" w:fill="FFFF00"/>
      <w:tabs>
        <w:tab w:val="clear" w:pos="2160"/>
        <w:tab w:val="clear" w:pos="2880"/>
        <w:tab w:val="clear" w:pos="4500"/>
      </w:tabs>
      <w:spacing w:before="100" w:beforeAutospacing="1" w:after="100" w:afterAutospacing="1"/>
      <w:textAlignment w:val="center"/>
    </w:pPr>
    <w:rPr>
      <w:rFonts w:ascii="Arial Narrow" w:hAnsi="Arial Narrow"/>
      <w:b/>
      <w:bCs/>
      <w:lang w:eastAsia="sk-SK"/>
    </w:rPr>
  </w:style>
  <w:style w:type="paragraph" w:customStyle="1" w:styleId="xl72">
    <w:name w:val="xl72"/>
    <w:basedOn w:val="Normlny"/>
    <w:rsid w:val="00571F4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24"/>
      <w:szCs w:val="24"/>
      <w:lang w:eastAsia="sk-SK"/>
    </w:rPr>
  </w:style>
  <w:style w:type="paragraph" w:customStyle="1" w:styleId="xl73">
    <w:name w:val="xl73"/>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lang w:eastAsia="sk-SK"/>
    </w:rPr>
  </w:style>
  <w:style w:type="paragraph" w:customStyle="1" w:styleId="xl74">
    <w:name w:val="xl74"/>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5">
    <w:name w:val="xl75"/>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6">
    <w:name w:val="xl76"/>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xl77">
    <w:name w:val="xl77"/>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8">
    <w:name w:val="xl78"/>
    <w:basedOn w:val="Normlny"/>
    <w:rsid w:val="00571F4D"/>
    <w:pPr>
      <w:pBdr>
        <w:top w:val="single" w:sz="4" w:space="0" w:color="auto"/>
        <w:left w:val="single" w:sz="4" w:space="0" w:color="auto"/>
        <w:bottom w:val="single" w:sz="4" w:space="0" w:color="auto"/>
      </w:pBdr>
      <w:shd w:val="clear" w:color="000000" w:fill="FFFF00"/>
      <w:tabs>
        <w:tab w:val="clear" w:pos="2160"/>
        <w:tab w:val="clear" w:pos="2880"/>
        <w:tab w:val="clear" w:pos="4500"/>
      </w:tabs>
      <w:spacing w:before="100" w:beforeAutospacing="1" w:after="100" w:afterAutospacing="1"/>
      <w:textAlignment w:val="center"/>
    </w:pPr>
    <w:rPr>
      <w:rFonts w:ascii="Arial Narrow" w:hAnsi="Arial Narrow"/>
      <w:b/>
      <w:bCs/>
      <w:lang w:eastAsia="sk-SK"/>
    </w:rPr>
  </w:style>
  <w:style w:type="paragraph" w:customStyle="1" w:styleId="xl79">
    <w:name w:val="xl79"/>
    <w:basedOn w:val="Normlny"/>
    <w:rsid w:val="00571F4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24"/>
      <w:szCs w:val="24"/>
      <w:lang w:eastAsia="sk-SK"/>
    </w:rPr>
  </w:style>
  <w:style w:type="paragraph" w:styleId="Textkomentra">
    <w:name w:val="annotation text"/>
    <w:basedOn w:val="Normlny"/>
    <w:link w:val="TextkomentraChar"/>
    <w:uiPriority w:val="99"/>
    <w:semiHidden/>
    <w:unhideWhenUsed/>
    <w:rsid w:val="00F20BB4"/>
  </w:style>
  <w:style w:type="character" w:customStyle="1" w:styleId="TextkomentraChar">
    <w:name w:val="Text komentára Char"/>
    <w:basedOn w:val="Predvolenpsmoodseku"/>
    <w:link w:val="Textkomentra"/>
    <w:uiPriority w:val="99"/>
    <w:semiHidden/>
    <w:rsid w:val="00F20BB4"/>
    <w:rPr>
      <w:rFonts w:ascii="Arial"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79BF"/>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basedOn w:val="Predvolenpsmoodseku"/>
    <w:uiPriority w:val="99"/>
    <w:semiHidden/>
    <w:unhideWhenUsed/>
    <w:rsid w:val="00571F4D"/>
    <w:rPr>
      <w:color w:val="0563C1"/>
      <w:u w:val="single"/>
    </w:rPr>
  </w:style>
  <w:style w:type="character" w:styleId="PouitHypertextovPrepojenie">
    <w:name w:val="FollowedHyperlink"/>
    <w:basedOn w:val="Predvolenpsmoodseku"/>
    <w:uiPriority w:val="99"/>
    <w:semiHidden/>
    <w:unhideWhenUsed/>
    <w:rsid w:val="00571F4D"/>
    <w:rPr>
      <w:color w:val="954F72"/>
      <w:u w:val="single"/>
    </w:rPr>
  </w:style>
  <w:style w:type="paragraph" w:customStyle="1" w:styleId="font5">
    <w:name w:val="font5"/>
    <w:basedOn w:val="Normlny"/>
    <w:rsid w:val="00571F4D"/>
    <w:pPr>
      <w:tabs>
        <w:tab w:val="clear" w:pos="2160"/>
        <w:tab w:val="clear" w:pos="2880"/>
        <w:tab w:val="clear" w:pos="4500"/>
      </w:tabs>
      <w:spacing w:before="100" w:beforeAutospacing="1" w:after="100" w:afterAutospacing="1"/>
    </w:pPr>
    <w:rPr>
      <w:rFonts w:cs="Arial"/>
      <w:color w:val="000000"/>
      <w:lang w:eastAsia="sk-SK"/>
    </w:rPr>
  </w:style>
  <w:style w:type="paragraph" w:customStyle="1" w:styleId="font6">
    <w:name w:val="font6"/>
    <w:basedOn w:val="Normlny"/>
    <w:rsid w:val="00571F4D"/>
    <w:pPr>
      <w:tabs>
        <w:tab w:val="clear" w:pos="2160"/>
        <w:tab w:val="clear" w:pos="2880"/>
        <w:tab w:val="clear" w:pos="4500"/>
      </w:tabs>
      <w:spacing w:before="100" w:beforeAutospacing="1" w:after="100" w:afterAutospacing="1"/>
    </w:pPr>
    <w:rPr>
      <w:rFonts w:cs="Arial"/>
      <w:color w:val="FF0000"/>
      <w:lang w:eastAsia="sk-SK"/>
    </w:rPr>
  </w:style>
  <w:style w:type="paragraph" w:customStyle="1" w:styleId="font7">
    <w:name w:val="font7"/>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8">
    <w:name w:val="font8"/>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9">
    <w:name w:val="font9"/>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10">
    <w:name w:val="font10"/>
    <w:basedOn w:val="Normlny"/>
    <w:rsid w:val="00571F4D"/>
    <w:pPr>
      <w:tabs>
        <w:tab w:val="clear" w:pos="2160"/>
        <w:tab w:val="clear" w:pos="2880"/>
        <w:tab w:val="clear" w:pos="4500"/>
      </w:tabs>
      <w:spacing w:before="100" w:beforeAutospacing="1" w:after="100" w:afterAutospacing="1"/>
    </w:pPr>
    <w:rPr>
      <w:rFonts w:ascii="Arial Narrow" w:hAnsi="Arial Narrow"/>
      <w:color w:val="000000"/>
      <w:lang w:eastAsia="sk-SK"/>
    </w:rPr>
  </w:style>
  <w:style w:type="paragraph" w:customStyle="1" w:styleId="font11">
    <w:name w:val="font11"/>
    <w:basedOn w:val="Normlny"/>
    <w:rsid w:val="00571F4D"/>
    <w:pPr>
      <w:tabs>
        <w:tab w:val="clear" w:pos="2160"/>
        <w:tab w:val="clear" w:pos="2880"/>
        <w:tab w:val="clear" w:pos="4500"/>
      </w:tabs>
      <w:spacing w:before="100" w:beforeAutospacing="1" w:after="100" w:afterAutospacing="1"/>
    </w:pPr>
    <w:rPr>
      <w:rFonts w:ascii="Arial Narrow" w:hAnsi="Arial Narrow"/>
      <w:color w:val="000000"/>
      <w:lang w:eastAsia="sk-SK"/>
    </w:rPr>
  </w:style>
  <w:style w:type="paragraph" w:customStyle="1" w:styleId="font12">
    <w:name w:val="font12"/>
    <w:basedOn w:val="Normlny"/>
    <w:rsid w:val="00571F4D"/>
    <w:pPr>
      <w:tabs>
        <w:tab w:val="clear" w:pos="2160"/>
        <w:tab w:val="clear" w:pos="2880"/>
        <w:tab w:val="clear" w:pos="4500"/>
      </w:tabs>
      <w:spacing w:before="100" w:beforeAutospacing="1" w:after="100" w:afterAutospacing="1"/>
    </w:pPr>
    <w:rPr>
      <w:rFonts w:ascii="Arial Narrow" w:hAnsi="Arial Narrow"/>
      <w:sz w:val="22"/>
      <w:szCs w:val="22"/>
      <w:lang w:eastAsia="sk-SK"/>
    </w:rPr>
  </w:style>
  <w:style w:type="paragraph" w:customStyle="1" w:styleId="xl66">
    <w:name w:val="xl66"/>
    <w:basedOn w:val="Normlny"/>
    <w:rsid w:val="00571F4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571F4D"/>
    <w:pP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68">
    <w:name w:val="xl68"/>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69">
    <w:name w:val="xl69"/>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70">
    <w:name w:val="xl70"/>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71F4D"/>
    <w:pPr>
      <w:pBdr>
        <w:left w:val="single" w:sz="4" w:space="0" w:color="auto"/>
        <w:bottom w:val="single" w:sz="4" w:space="0" w:color="auto"/>
      </w:pBdr>
      <w:shd w:val="clear" w:color="000000" w:fill="FFFF00"/>
      <w:tabs>
        <w:tab w:val="clear" w:pos="2160"/>
        <w:tab w:val="clear" w:pos="2880"/>
        <w:tab w:val="clear" w:pos="4500"/>
      </w:tabs>
      <w:spacing w:before="100" w:beforeAutospacing="1" w:after="100" w:afterAutospacing="1"/>
      <w:textAlignment w:val="center"/>
    </w:pPr>
    <w:rPr>
      <w:rFonts w:ascii="Arial Narrow" w:hAnsi="Arial Narrow"/>
      <w:b/>
      <w:bCs/>
      <w:lang w:eastAsia="sk-SK"/>
    </w:rPr>
  </w:style>
  <w:style w:type="paragraph" w:customStyle="1" w:styleId="xl72">
    <w:name w:val="xl72"/>
    <w:basedOn w:val="Normlny"/>
    <w:rsid w:val="00571F4D"/>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24"/>
      <w:szCs w:val="24"/>
      <w:lang w:eastAsia="sk-SK"/>
    </w:rPr>
  </w:style>
  <w:style w:type="paragraph" w:customStyle="1" w:styleId="xl73">
    <w:name w:val="xl73"/>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lang w:eastAsia="sk-SK"/>
    </w:rPr>
  </w:style>
  <w:style w:type="paragraph" w:customStyle="1" w:styleId="xl74">
    <w:name w:val="xl74"/>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5">
    <w:name w:val="xl75"/>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6">
    <w:name w:val="xl76"/>
    <w:basedOn w:val="Normlny"/>
    <w:rsid w:val="00571F4D"/>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xl77">
    <w:name w:val="xl77"/>
    <w:basedOn w:val="Normlny"/>
    <w:rsid w:val="00571F4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8">
    <w:name w:val="xl78"/>
    <w:basedOn w:val="Normlny"/>
    <w:rsid w:val="00571F4D"/>
    <w:pPr>
      <w:pBdr>
        <w:top w:val="single" w:sz="4" w:space="0" w:color="auto"/>
        <w:left w:val="single" w:sz="4" w:space="0" w:color="auto"/>
        <w:bottom w:val="single" w:sz="4" w:space="0" w:color="auto"/>
      </w:pBdr>
      <w:shd w:val="clear" w:color="000000" w:fill="FFFF00"/>
      <w:tabs>
        <w:tab w:val="clear" w:pos="2160"/>
        <w:tab w:val="clear" w:pos="2880"/>
        <w:tab w:val="clear" w:pos="4500"/>
      </w:tabs>
      <w:spacing w:before="100" w:beforeAutospacing="1" w:after="100" w:afterAutospacing="1"/>
      <w:textAlignment w:val="center"/>
    </w:pPr>
    <w:rPr>
      <w:rFonts w:ascii="Arial Narrow" w:hAnsi="Arial Narrow"/>
      <w:b/>
      <w:bCs/>
      <w:lang w:eastAsia="sk-SK"/>
    </w:rPr>
  </w:style>
  <w:style w:type="paragraph" w:customStyle="1" w:styleId="xl79">
    <w:name w:val="xl79"/>
    <w:basedOn w:val="Normlny"/>
    <w:rsid w:val="00571F4D"/>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24"/>
      <w:szCs w:val="24"/>
      <w:lang w:eastAsia="sk-SK"/>
    </w:rPr>
  </w:style>
  <w:style w:type="paragraph" w:styleId="Textkomentra">
    <w:name w:val="annotation text"/>
    <w:basedOn w:val="Normlny"/>
    <w:link w:val="TextkomentraChar"/>
    <w:uiPriority w:val="99"/>
    <w:semiHidden/>
    <w:unhideWhenUsed/>
    <w:rsid w:val="00F20BB4"/>
  </w:style>
  <w:style w:type="character" w:customStyle="1" w:styleId="TextkomentraChar">
    <w:name w:val="Text komentára Char"/>
    <w:basedOn w:val="Predvolenpsmoodseku"/>
    <w:link w:val="Textkomentra"/>
    <w:uiPriority w:val="99"/>
    <w:semiHidden/>
    <w:rsid w:val="00F20BB4"/>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45</Pages>
  <Words>13944</Words>
  <Characters>79484</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10</cp:revision>
  <dcterms:created xsi:type="dcterms:W3CDTF">2021-09-22T11:06:00Z</dcterms:created>
  <dcterms:modified xsi:type="dcterms:W3CDTF">2021-11-02T07:57:00Z</dcterms:modified>
</cp:coreProperties>
</file>