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6DD5" w14:textId="7E55153E" w:rsidR="005D3065" w:rsidRDefault="000431EC" w:rsidP="00312292">
      <w:pPr>
        <w:pStyle w:val="Nadpis1"/>
        <w:numPr>
          <w:ilvl w:val="0"/>
          <w:numId w:val="0"/>
        </w:numPr>
        <w:ind w:left="432" w:hanging="432"/>
        <w:rPr>
          <w:rFonts w:ascii="Arial Narrow" w:hAnsi="Arial Narrow"/>
          <w:b/>
          <w:color w:val="auto"/>
          <w:sz w:val="36"/>
        </w:rPr>
      </w:pPr>
      <w:r w:rsidRPr="000431EC">
        <w:rPr>
          <w:rFonts w:ascii="Arial Narrow" w:hAnsi="Arial Narrow"/>
          <w:b/>
          <w:color w:val="auto"/>
          <w:sz w:val="36"/>
        </w:rPr>
        <w:t>Zabezpečenie LAN a WAN infraštruktúry v datacentrách Ministerstva vnútra SR</w:t>
      </w:r>
    </w:p>
    <w:p w14:paraId="211CDCBE" w14:textId="6B4D2A2E" w:rsidR="000431EC" w:rsidRDefault="000431EC" w:rsidP="000431EC">
      <w:pPr>
        <w:rPr>
          <w:lang w:eastAsia="en-US"/>
        </w:rPr>
      </w:pPr>
    </w:p>
    <w:p w14:paraId="4EE8D315" w14:textId="77777777" w:rsidR="000431EC" w:rsidRDefault="000431EC" w:rsidP="000431EC">
      <w:pPr>
        <w:jc w:val="both"/>
        <w:rPr>
          <w:rFonts w:ascii="Arial Narrow" w:hAnsi="Arial Narrow"/>
          <w:sz w:val="22"/>
          <w:szCs w:val="22"/>
        </w:rPr>
      </w:pPr>
      <w:r w:rsidRPr="00A3056A">
        <w:rPr>
          <w:rFonts w:ascii="Arial Narrow" w:hAnsi="Arial Narrow"/>
          <w:sz w:val="22"/>
          <w:szCs w:val="22"/>
        </w:rPr>
        <w:t xml:space="preserve">Predmetom zákazky je </w:t>
      </w:r>
      <w:r>
        <w:rPr>
          <w:rFonts w:ascii="Arial Narrow" w:hAnsi="Arial Narrow"/>
          <w:sz w:val="22"/>
          <w:szCs w:val="22"/>
        </w:rPr>
        <w:t xml:space="preserve">zabezpečenie dodávky HW a SW vybavenia komunikačného prostredia určeného pre rozšírenie IKT infraštruktúry </w:t>
      </w:r>
      <w:r w:rsidRPr="004F1177">
        <w:rPr>
          <w:rFonts w:ascii="Arial Narrow" w:hAnsi="Arial Narrow"/>
          <w:sz w:val="22"/>
          <w:szCs w:val="22"/>
        </w:rPr>
        <w:t>pre zlepšenie ochrany vonkajšej hranice pomocou modernizácie a obmeny HW infraštruktúry národnej časti SIS</w:t>
      </w:r>
      <w:r>
        <w:rPr>
          <w:rFonts w:ascii="Arial Narrow" w:hAnsi="Arial Narrow"/>
          <w:sz w:val="22"/>
          <w:szCs w:val="22"/>
        </w:rPr>
        <w:t xml:space="preserve"> </w:t>
      </w:r>
      <w:r w:rsidRPr="004F1177">
        <w:rPr>
          <w:rFonts w:ascii="Arial Narrow" w:hAnsi="Arial Narrow"/>
          <w:sz w:val="22"/>
          <w:szCs w:val="22"/>
        </w:rPr>
        <w:t>II.</w:t>
      </w:r>
      <w:r>
        <w:rPr>
          <w:rFonts w:ascii="Arial Narrow" w:hAnsi="Arial Narrow"/>
          <w:sz w:val="22"/>
          <w:szCs w:val="22"/>
        </w:rPr>
        <w:t xml:space="preserve"> Súčasná relevantná technológia Ministerstva vnútra je založená na technológiách a riešeniach výrobcu Cisco, a to v oblasti smerovania (smerovače rodiny ASR1000), LAN infraštruktúry dátových centier na báze technológie ACI, bezpečnostných brán rodiny </w:t>
      </w:r>
      <w:proofErr w:type="spellStart"/>
      <w:r>
        <w:rPr>
          <w:rFonts w:ascii="Arial Narrow" w:hAnsi="Arial Narrow"/>
          <w:sz w:val="22"/>
          <w:szCs w:val="22"/>
        </w:rPr>
        <w:t>FirePower</w:t>
      </w:r>
      <w:proofErr w:type="spellEnd"/>
      <w:r>
        <w:rPr>
          <w:rFonts w:ascii="Arial Narrow" w:hAnsi="Arial Narrow"/>
          <w:sz w:val="22"/>
          <w:szCs w:val="22"/>
        </w:rPr>
        <w:t>, SAN technológie (prepínače rodiny MDS a </w:t>
      </w:r>
      <w:proofErr w:type="spellStart"/>
      <w:r>
        <w:rPr>
          <w:rFonts w:ascii="Arial Narrow" w:hAnsi="Arial Narrow"/>
          <w:sz w:val="22"/>
          <w:szCs w:val="22"/>
        </w:rPr>
        <w:t>Nexus</w:t>
      </w:r>
      <w:proofErr w:type="spellEnd"/>
      <w:r>
        <w:rPr>
          <w:rFonts w:ascii="Arial Narrow" w:hAnsi="Arial Narrow"/>
          <w:sz w:val="22"/>
          <w:szCs w:val="22"/>
        </w:rPr>
        <w:t xml:space="preserve">) i ostatnej LAN infraštruktúry (prepínače rodín </w:t>
      </w:r>
      <w:proofErr w:type="spellStart"/>
      <w:r>
        <w:rPr>
          <w:rFonts w:ascii="Arial Narrow" w:hAnsi="Arial Narrow"/>
          <w:sz w:val="22"/>
          <w:szCs w:val="22"/>
        </w:rPr>
        <w:t>Catalyst</w:t>
      </w:r>
      <w:proofErr w:type="spellEnd"/>
      <w:r>
        <w:rPr>
          <w:rFonts w:ascii="Arial Narrow" w:hAnsi="Arial Narrow"/>
          <w:sz w:val="22"/>
          <w:szCs w:val="22"/>
        </w:rPr>
        <w:t xml:space="preserve"> a </w:t>
      </w:r>
      <w:proofErr w:type="spellStart"/>
      <w:r>
        <w:rPr>
          <w:rFonts w:ascii="Arial Narrow" w:hAnsi="Arial Narrow"/>
          <w:sz w:val="22"/>
          <w:szCs w:val="22"/>
        </w:rPr>
        <w:t>Nexus</w:t>
      </w:r>
      <w:proofErr w:type="spellEnd"/>
      <w:r>
        <w:rPr>
          <w:rFonts w:ascii="Arial Narrow" w:hAnsi="Arial Narrow"/>
          <w:sz w:val="22"/>
          <w:szCs w:val="22"/>
        </w:rPr>
        <w:t xml:space="preserve">). Realizácia projektu zabezpečí nevyhnutné doplnenie prístupovej infraštruktúry dátových centier, rozšírenie možností riadenia tejto infraštruktúry a doplnenie potrebnej odolnosti prepojovacej infraštruktúry DMZ zón dátových centier s cieľom plnohodnotne, robustne a prevádzkovo bezpečne naplniť komunikačné potreby informačných systémov SIS II, vrátane poskytnutia služieb súvisiacich s inštaláciou. </w:t>
      </w:r>
    </w:p>
    <w:p w14:paraId="0A5819A8" w14:textId="54F6B826" w:rsidR="000431EC" w:rsidRDefault="000431EC" w:rsidP="000431EC">
      <w:pPr>
        <w:rPr>
          <w:lang w:eastAsia="en-US"/>
        </w:rPr>
      </w:pPr>
      <w:r w:rsidRPr="008E0421">
        <w:rPr>
          <w:rFonts w:ascii="Arial Narrow" w:hAnsi="Arial Narrow"/>
          <w:sz w:val="22"/>
          <w:szCs w:val="22"/>
        </w:rPr>
        <w:t>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65B265B1" w14:textId="07F42E37" w:rsidR="000431EC" w:rsidRDefault="000431EC" w:rsidP="000431EC">
      <w:pPr>
        <w:rPr>
          <w:lang w:eastAsia="en-US"/>
        </w:rPr>
      </w:pPr>
    </w:p>
    <w:p w14:paraId="0DDB9763" w14:textId="77777777" w:rsidR="000431EC" w:rsidRPr="00063743" w:rsidRDefault="000431EC" w:rsidP="000431EC">
      <w:pPr>
        <w:jc w:val="both"/>
        <w:rPr>
          <w:rFonts w:ascii="Arial Narrow" w:hAnsi="Arial Narrow"/>
          <w:i/>
          <w:szCs w:val="22"/>
        </w:rPr>
      </w:pPr>
      <w:r w:rsidRPr="00063743">
        <w:rPr>
          <w:rFonts w:ascii="Arial Narrow" w:hAnsi="Arial Narrow"/>
          <w:i/>
          <w:szCs w:val="22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3C4B5694" w14:textId="77777777" w:rsidR="000431EC" w:rsidRPr="00063743" w:rsidRDefault="000431EC" w:rsidP="000431EC">
      <w:pPr>
        <w:jc w:val="both"/>
        <w:rPr>
          <w:rFonts w:ascii="Arial Narrow" w:hAnsi="Arial Narrow"/>
          <w:i/>
          <w:szCs w:val="22"/>
        </w:rPr>
      </w:pPr>
    </w:p>
    <w:p w14:paraId="31454CA6" w14:textId="77777777" w:rsidR="000431EC" w:rsidRPr="00063743" w:rsidRDefault="000431EC" w:rsidP="000431EC">
      <w:pPr>
        <w:ind w:left="284" w:hanging="284"/>
        <w:jc w:val="both"/>
        <w:rPr>
          <w:rFonts w:ascii="Arial Narrow" w:hAnsi="Arial Narrow"/>
          <w:i/>
          <w:szCs w:val="22"/>
        </w:rPr>
      </w:pPr>
      <w:r w:rsidRPr="00BC625F">
        <w:rPr>
          <w:rFonts w:ascii="Arial Narrow" w:hAnsi="Arial Narrow"/>
          <w:b/>
          <w:sz w:val="24"/>
          <w:szCs w:val="22"/>
        </w:rPr>
        <w:t>*</w:t>
      </w:r>
      <w:r>
        <w:rPr>
          <w:rFonts w:ascii="Arial Narrow" w:hAnsi="Arial Narrow"/>
          <w:i/>
          <w:szCs w:val="22"/>
        </w:rPr>
        <w:tab/>
      </w:r>
      <w:r w:rsidRPr="00063743">
        <w:rPr>
          <w:rFonts w:ascii="Arial Narrow" w:hAnsi="Arial Narrow"/>
          <w:i/>
          <w:szCs w:val="22"/>
        </w:rPr>
        <w:t>Uchádzač vo svojom vlastnom návrhu plnenia predmetu zákazky (vypracovaného podľa vzoru uvedeného v prílohe č. 1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4A9A50D3" w14:textId="77777777" w:rsidR="000431EC" w:rsidRPr="00063743" w:rsidRDefault="000431EC" w:rsidP="000431EC">
      <w:pPr>
        <w:ind w:left="284"/>
        <w:jc w:val="both"/>
        <w:rPr>
          <w:rFonts w:ascii="Arial Narrow" w:hAnsi="Arial Narrow"/>
          <w:i/>
          <w:szCs w:val="22"/>
        </w:rPr>
      </w:pPr>
      <w:r w:rsidRPr="00063743">
        <w:rPr>
          <w:rFonts w:ascii="Arial Narrow" w:hAnsi="Arial Narrow"/>
          <w:i/>
          <w:szCs w:val="22"/>
        </w:rPr>
        <w:t>V súlade s § 42 ods. 10 zákona pre účely overenia, že tovar zodpovedá určenému opisu predmetu zákazky podľa prílohy č. 1 - Opis predmetu zákazky / Vlastný návrh plnenia, uchádzač tiež v rámci vlastného návrhu plnenia predmetu zákazky predloží:</w:t>
      </w:r>
    </w:p>
    <w:p w14:paraId="1D1B844C" w14:textId="77777777" w:rsidR="000431EC" w:rsidRPr="00063743" w:rsidRDefault="000431EC" w:rsidP="000431EC">
      <w:pPr>
        <w:ind w:left="142" w:hanging="142"/>
        <w:jc w:val="both"/>
        <w:rPr>
          <w:rFonts w:ascii="Arial Narrow" w:hAnsi="Arial Narrow"/>
          <w:i/>
          <w:szCs w:val="22"/>
        </w:rPr>
      </w:pPr>
    </w:p>
    <w:p w14:paraId="5A4B115C" w14:textId="3DE36E20" w:rsidR="000431EC" w:rsidRDefault="000431EC" w:rsidP="000431EC">
      <w:pPr>
        <w:ind w:left="284"/>
        <w:jc w:val="both"/>
        <w:rPr>
          <w:rFonts w:ascii="Arial Narrow" w:hAnsi="Arial Narrow"/>
          <w:i/>
          <w:szCs w:val="22"/>
        </w:rPr>
      </w:pPr>
      <w:r w:rsidRPr="00063743">
        <w:rPr>
          <w:rFonts w:ascii="Arial Narrow" w:hAnsi="Arial Narrow"/>
          <w:i/>
          <w:szCs w:val="22"/>
        </w:rPr>
        <w:t>- Technický/é alebo katalógový/é list/y ponúkaného tovaru</w:t>
      </w:r>
    </w:p>
    <w:p w14:paraId="590486DC" w14:textId="1DB67978" w:rsidR="000431EC" w:rsidRPr="000431EC" w:rsidRDefault="000431EC" w:rsidP="000431EC">
      <w:pPr>
        <w:ind w:left="284"/>
        <w:jc w:val="both"/>
        <w:rPr>
          <w:rFonts w:ascii="Arial Narrow" w:hAnsi="Arial Narrow"/>
          <w:i/>
          <w:sz w:val="22"/>
          <w:szCs w:val="22"/>
        </w:rPr>
      </w:pPr>
    </w:p>
    <w:p w14:paraId="7C5EB85F" w14:textId="77777777" w:rsidR="000431EC" w:rsidRPr="000431EC" w:rsidRDefault="000431EC" w:rsidP="000431EC">
      <w:pPr>
        <w:ind w:left="284"/>
        <w:jc w:val="both"/>
        <w:rPr>
          <w:rFonts w:ascii="Arial Narrow" w:hAnsi="Arial Narrow"/>
          <w:i/>
          <w:sz w:val="22"/>
          <w:szCs w:val="22"/>
        </w:rPr>
      </w:pPr>
    </w:p>
    <w:p w14:paraId="41435817" w14:textId="39906C20" w:rsidR="009D129D" w:rsidRPr="00127493" w:rsidRDefault="009D129D" w:rsidP="009D129D">
      <w:pPr>
        <w:rPr>
          <w:rFonts w:ascii="Arial Narrow" w:hAnsi="Arial Narrow"/>
          <w:b/>
          <w:i/>
          <w:smallCaps/>
          <w:sz w:val="22"/>
          <w:szCs w:val="22"/>
          <w:u w:val="single"/>
        </w:rPr>
      </w:pPr>
    </w:p>
    <w:p w14:paraId="6B6DF7FA" w14:textId="72D33C02" w:rsidR="009D129D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Bezpečnostná brána na vytvorenie redundantného prevádzkového páru k existujúcej vonkajšej bezpečnostnej bráne DMZ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3C5CBFA1" w14:textId="630593E5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2E262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C3A4CA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68079866" w14:textId="2388E29E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26E45110" w14:textId="066E6397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05875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E5998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3EF45DC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1C06054D" w14:textId="1D57F6FE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69D5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brány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2AB4198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6AFB750B" w14:textId="0F003D76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62980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D4C3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Redundantné napájanie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2982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E126D2C" w14:textId="70D40A86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613D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02A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firewally na oddelenie bezpečnostných zón a pravidiel komunikácie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4A846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D9F6F5E" w14:textId="74D846FD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31756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1CE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Vyhotovenie redundantných párov s existujúcimi firewallmi Cisco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FirePower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2140 ASA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2855A4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F1A7C2E" w14:textId="2E6A46A0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28FC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4275" w14:textId="6A2ED3EE" w:rsidR="000431EC" w:rsidRPr="00127493" w:rsidRDefault="000431EC" w:rsidP="00593DEE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klastrovania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fyzických firewall-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ov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Sieťová konektivita: min. 8 SFP+ portov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Možnosť rozšírenia o QSFP+ porty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2 vstavané redundantné hot-swap napájacie zdroje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2 vstavané redundantné hot-swap ventilátory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IEEE 802.1q, 8</w:t>
            </w:r>
            <w:r w:rsidR="00593DEE">
              <w:rPr>
                <w:rFonts w:ascii="Arial Narrow" w:hAnsi="Arial Narrow" w:cs="Calibri"/>
                <w:color w:val="000000"/>
              </w:rPr>
              <w:t>02.3ad</w:t>
            </w:r>
            <w:r w:rsidR="00593DEE">
              <w:rPr>
                <w:rFonts w:ascii="Arial Narrow" w:hAnsi="Arial Narrow" w:cs="Calibri"/>
                <w:color w:val="000000"/>
              </w:rPr>
              <w:br/>
              <w:t>- Podpora min. 1000 VLAN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43DF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9AEAB0B" w14:textId="0F6B1943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ADD49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F49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min. priepustnosť firewallu spolu s aplikačnou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vizibilitou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: 8,5Gbps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min. priepustnosť firewallu spolu s aplikačnou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vizibilitou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aj IPS: 8,5Gbps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počet firewall spojení: 3 000 000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počet spojení za sekundu: 40 000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4C69B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5B996A5" w14:textId="2433E2AE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B90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Licencie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5C3A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BF3CA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1386A34" w14:textId="151490A2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4D8C3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79B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D614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2CB2079F" w14:textId="1BF7B4E5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4114C7FF" w14:textId="056A6473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Bezpečnostná brána na vytvorenie prevádzkového redundantného páru k existujúcej vnútornej bezpečnostnej bráne DMZ s prvkami IPS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37C4D747" w14:textId="0D681996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B09009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92788C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6DAA4EA7" w14:textId="61135C7B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7AC6C046" w14:textId="39986197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37E8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9AFD87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5E4C0B0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8F1AA84" w14:textId="53C0E9D1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B346B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brány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AD6D483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08F15A12" w14:textId="0EA37A69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76D2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539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Redundantné napájanie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BD94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9049486" w14:textId="65EC1991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92428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CE2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firewally na oddelenie bezpečnostných zón a pravidiel komunikácie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DAB2A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653CF48" w14:textId="14BC3BC8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2CFBD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778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Vyhotovenie redundantných párov s existujúcimi firewallmi Cisco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FirePower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2140 FTD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E331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3614D55" w14:textId="170B8FA4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3AA30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D3A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klastrovania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fyzických firewall-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ov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Sieťová konektivita: min. 8 SFP+ portov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Možnosť rozšírenia o QSFP+ porty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2 vstavané redundantné hot-swap napájacie zdroje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2 vstavané redundantné hot-swap ventilátory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IEEE 802.1q, 802.3ad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min. 1000 VLAN</w:t>
            </w:r>
            <w:r w:rsidRPr="00127493">
              <w:rPr>
                <w:rFonts w:ascii="Arial Narrow" w:hAnsi="Arial Narrow" w:cs="Calibri"/>
                <w:color w:val="000000"/>
              </w:rPr>
              <w:br/>
            </w:r>
            <w:r w:rsidRPr="00127493">
              <w:rPr>
                <w:rFonts w:ascii="Arial Narrow" w:hAnsi="Arial Narrow" w:cs="Calibri"/>
                <w:color w:val="000000"/>
              </w:rPr>
              <w:lastRenderedPageBreak/>
              <w:t xml:space="preserve">- Podpora normalizácie protokolovými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dekódermi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pre IP, TCP, UDP, DCE/RPC, DNS, FTP, HTTP, SIP, IMAP, POP, SMTP, SSH a SSL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Odomknutie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anti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-malware funkcií aplikovaním licencie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Reputačné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filtrovanie súborov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Indications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of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Compromise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na základe analýzy malware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Centrálny manažment musí zobraziť trajektóriu presunu súborov medzi koncovými zariadeniami. V tejto trajektórii musí zobraziť IP adresy a protokoly, ktoré sú zodpovedné za šírenie malware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Pomocou trajektórie musí byť možné jednoducho zistiť, ktoré zariadenia alebo IP adresy získali malware a ako tento malware ďalej šírili sieťou. Rovnako musí manažment identifikovať úplne prvé zariadenie alebo IP adresu, odkiaľ sa začalo šírenie malware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Manažment musí umožniť definovanie korelačných politík pre automatické upozornenie administrátora, že došlo k pokusu o infiltráciu malware.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Výsledkom korelačnej politiky je min.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Syslog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email a NMAP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sken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. Manažment musí podporovať integráciu s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remediačnými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nátrojmi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tretích strán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lokálneho úložiska súborov pre potreby analýzy v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sandbox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-e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Možnosť integrácie so softvérovým klientom na koncových zariadeniach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rate limit na základe používateľa a aplikácie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2519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6BB9150" w14:textId="55509426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05739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F907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min. priepustnosť firewallu spolu s aplikačnou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vizibilitou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: 8,5Gbps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min. priepustnosť firewallu spolu s aplikačnou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vizibilitou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aj IPS: 8,5Gbps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počet firewall spojení: 3 000 000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počet spojení za sekundu: 40 000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0598A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68A6F7B" w14:textId="1887AD8C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257B1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Licencie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12E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licencia pre využitie vlastností IPS a s ochranou voči Malware na 3 roky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97FF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8F8BFCD" w14:textId="75500C96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39394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830F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FC41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1A1D644" w14:textId="3DE850B2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48E4E395" w14:textId="5233671F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WAN koncentračný smerovač na vytvorenie redundantného prevádzkového páru k existujúcemu koncentračnému smerovaču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4E86714D" w14:textId="1C05BC3B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79A0EE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1FAABE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2312F33C" w14:textId="5B0D937D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0CA544B3" w14:textId="290A096F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566D9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375E6F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118A97D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397C3804" w14:textId="2A2AE2CC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49346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smerovača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A4B8367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736A9EA2" w14:textId="4DFCDCD9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DC7B2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EB22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Redundantné napájanie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14B7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D1CAF78" w14:textId="44AA18BC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4AA5B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487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smerovače pracujúce na 3.vrste OSI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83B6CB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402A207A" w14:textId="7408630F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4400C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E1B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Vyhotovenie redundantných párov s existujúcimi smerovačmi Cisco ASR1001X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D2413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585EA1C" w14:textId="58ED967D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CC66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493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jednotný softvér (obraz) pre celý rad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jednotné konfiguračné rozhranie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modulov so sieťovými rozhraniami, podpora OIR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min. 1 port RJ45 pre OOB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802.1q,802.1q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tunneling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802.3ad, 802.1ab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PPPoE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MLPPP, STP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zrkadlenia dátových tokov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dual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stack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IPv4 a IPv6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MP BGP, OSPFv2, OSPFv3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 podpora VPN technológii GET VPN a DMVPN, SSL VPN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GRE, VRRP, DHCP, L2TPv3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PIM IPv4 aj IPv6,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bidir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PIM IPv4 aj IPv6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BFD pre MP BGP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VRF, MPLS L3VPN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MPLS TE, MPLS FRR, MPLS OAM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zónového firewallu, 802.1X, NAT/PAT,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uRPF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AAA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Radius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30BFC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1124154" w14:textId="48DF87EE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30506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6A4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priepustnosť 2,5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- 1slot, 6port 1GE SFP, 2port 10GE SFP+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modulárne vyhotovenie, veľkosť 1RU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AC aj DC napájania, redundantné zdroje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hot swap vymeniteľné zdroje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E96F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42DA31E1" w14:textId="27A18174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0FFD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Licencie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C503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licencia pre navýšenie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pripustnostii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z 2,5 na 20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licencia pre aktiváciu sieťového rozhrania 1port 10GE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F01A2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27FC4B7" w14:textId="0B2924CA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86492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1B18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5175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3E9EAE28" w14:textId="4D6F38AF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422BAAC0" w14:textId="59E79528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Prístupový smerovač pre prostredie ACI s podporou 10/25G Ethernet a 16/32G FC prístupových portov s 40/100G infraštruktúrnymi portmi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7F18E41E" w14:textId="43591F5B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296788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75AB31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4D14B0B0" w14:textId="700700B0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6807B23E" w14:textId="2DCB267B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6036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BE7A2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5900EA7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1E52FE00" w14:textId="628F11EE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DE0CC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prepínača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5AFBB91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7D5C4531" w14:textId="61BB76ED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6FD4B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286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Redundantné napájanie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E465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5AB6A70" w14:textId="576DC5E2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76302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2774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prepínače pracujúce na 2. a 3.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vrste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OSI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D4B3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44F37E88" w14:textId="154A5359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F31F1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A99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Prístupový prepínač pre servery do infraštruktúry Cisco ACI riadený systémom Cisco APIC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C27D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6860EEA" w14:textId="53405664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A090A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921C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jednotný softvér (obraz) pre celý rad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jednotné konfiguračné rozhranie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dedikované rozhranie pre OOB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Jumbo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Frame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min. 9200 bytov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zdvojenie fyzických zariadení do jedného logického celku vrátanie zdvojnásobenia výkonu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vPC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IEEE 802.3x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Flow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Control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802.3ad (LACP)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multichassis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etherchannel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IEEE 802.1q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IEEE 802.1Qbb Priority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Flow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Control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802.1d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Spanning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Tree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Protocol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802.1s MST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802.1w RSTP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802.1ab LLDP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IGMPv2 a IGMPv3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snooping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IGMP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querier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lokálne aj vzdialené zrkadlenie dátových tokov, 4 relácie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protokolu pre redundanciu funkcie default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gateway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podpora min. RIPv2, OSPFv2, OSPFv3, PIM, IS-IS a MP BGP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MSDP 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Anycast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-RP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statického IPv4 a IPv6 smerovania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policy-based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smerovania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DHCP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Option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82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BFD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Hardvérová podpora prepínania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unicast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aj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multicast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IPv4 a IPv6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F0F8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5896278" w14:textId="1C434F50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72A83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46B8" w14:textId="77777777" w:rsidR="007231DB" w:rsidRPr="007231DB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7231DB">
              <w:rPr>
                <w:rFonts w:ascii="Arial Narrow" w:hAnsi="Arial Narrow" w:cs="Calibri"/>
                <w:color w:val="000000"/>
              </w:rPr>
              <w:t xml:space="preserve">- priepustnosť 3,6 </w:t>
            </w:r>
            <w:proofErr w:type="spellStart"/>
            <w:r w:rsidRPr="007231DB">
              <w:rPr>
                <w:rFonts w:ascii="Arial Narrow" w:hAnsi="Arial Narrow" w:cs="Calibri"/>
                <w:color w:val="000000"/>
              </w:rPr>
              <w:t>Tbps</w:t>
            </w:r>
            <w:proofErr w:type="spellEnd"/>
            <w:r w:rsidRPr="007231DB">
              <w:rPr>
                <w:rFonts w:ascii="Arial Narrow" w:hAnsi="Arial Narrow" w:cs="Calibri"/>
                <w:color w:val="000000"/>
              </w:rPr>
              <w:t xml:space="preserve">, </w:t>
            </w:r>
            <w:r w:rsidRPr="007231DB">
              <w:rPr>
                <w:rFonts w:ascii="Arial Narrow" w:hAnsi="Arial Narrow" w:cs="Calibri"/>
                <w:color w:val="000000"/>
              </w:rPr>
              <w:br/>
              <w:t>- 48port 1/10/25 GE FO, 6port 40/100GE QSFP28</w:t>
            </w:r>
            <w:r w:rsidRPr="007231DB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7231DB">
              <w:rPr>
                <w:rFonts w:ascii="Arial Narrow" w:hAnsi="Arial Narrow" w:cs="Calibri"/>
                <w:color w:val="000000"/>
              </w:rPr>
              <w:t>downlink</w:t>
            </w:r>
            <w:proofErr w:type="spellEnd"/>
            <w:r w:rsidRPr="007231DB">
              <w:rPr>
                <w:rFonts w:ascii="Arial Narrow" w:hAnsi="Arial Narrow" w:cs="Calibri"/>
                <w:color w:val="000000"/>
              </w:rPr>
              <w:t xml:space="preserve"> 1/10/25 GE alebo </w:t>
            </w:r>
            <w:proofErr w:type="spellStart"/>
            <w:r w:rsidRPr="007231DB">
              <w:rPr>
                <w:rFonts w:ascii="Arial Narrow" w:hAnsi="Arial Narrow" w:cs="Calibri"/>
                <w:color w:val="000000"/>
              </w:rPr>
              <w:t>FCoE</w:t>
            </w:r>
            <w:proofErr w:type="spellEnd"/>
            <w:r w:rsidRPr="007231DB">
              <w:rPr>
                <w:rFonts w:ascii="Arial Narrow" w:hAnsi="Arial Narrow" w:cs="Calibri"/>
                <w:color w:val="000000"/>
              </w:rPr>
              <w:t xml:space="preserve"> 16/32 </w:t>
            </w:r>
            <w:proofErr w:type="spellStart"/>
            <w:r w:rsidRPr="007231DB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7231DB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7231DB">
              <w:rPr>
                <w:rFonts w:ascii="Arial Narrow" w:hAnsi="Arial Narrow" w:cs="Calibri"/>
                <w:color w:val="000000"/>
              </w:rPr>
              <w:t>uplink</w:t>
            </w:r>
            <w:proofErr w:type="spellEnd"/>
            <w:r w:rsidRPr="007231DB">
              <w:rPr>
                <w:rFonts w:ascii="Arial Narrow" w:hAnsi="Arial Narrow" w:cs="Calibri"/>
                <w:color w:val="000000"/>
              </w:rPr>
              <w:t xml:space="preserve"> 40/100GE alebo </w:t>
            </w:r>
            <w:proofErr w:type="spellStart"/>
            <w:r w:rsidRPr="007231DB">
              <w:rPr>
                <w:rFonts w:ascii="Arial Narrow" w:hAnsi="Arial Narrow" w:cs="Calibri"/>
                <w:color w:val="000000"/>
              </w:rPr>
              <w:t>FCoE</w:t>
            </w:r>
            <w:proofErr w:type="spellEnd"/>
          </w:p>
          <w:p w14:paraId="18268EAD" w14:textId="55C6DF66" w:rsidR="000431EC" w:rsidRPr="007231DB" w:rsidRDefault="007231DB" w:rsidP="00C43887">
            <w:pPr>
              <w:rPr>
                <w:rFonts w:ascii="Arial Narrow" w:hAnsi="Arial Narrow" w:cs="Calibri"/>
                <w:color w:val="000000"/>
              </w:rPr>
            </w:pPr>
            <w:r w:rsidRPr="007231DB">
              <w:rPr>
                <w:rFonts w:ascii="Arial Narrow" w:hAnsi="Arial Narrow" w:cs="Calibri"/>
                <w:color w:val="000000"/>
                <w:sz w:val="22"/>
              </w:rPr>
              <w:t xml:space="preserve">- </w:t>
            </w:r>
            <w:r w:rsidRPr="007231DB">
              <w:rPr>
                <w:rFonts w:ascii="Arial Narrow" w:hAnsi="Arial Narrow" w:cs="Calibri"/>
                <w:color w:val="000000"/>
                <w:sz w:val="22"/>
              </w:rPr>
              <w:t>licencia p</w:t>
            </w:r>
            <w:bookmarkStart w:id="0" w:name="_GoBack"/>
            <w:bookmarkEnd w:id="0"/>
            <w:r w:rsidRPr="007231DB">
              <w:rPr>
                <w:rFonts w:ascii="Arial Narrow" w:hAnsi="Arial Narrow" w:cs="Calibri"/>
                <w:color w:val="000000"/>
                <w:sz w:val="22"/>
              </w:rPr>
              <w:t xml:space="preserve">re </w:t>
            </w:r>
            <w:proofErr w:type="spellStart"/>
            <w:r w:rsidRPr="007231DB">
              <w:rPr>
                <w:rFonts w:ascii="Arial Narrow" w:hAnsi="Arial Narrow" w:cs="Calibri"/>
                <w:color w:val="000000"/>
                <w:sz w:val="22"/>
              </w:rPr>
              <w:t>FCoE</w:t>
            </w:r>
            <w:proofErr w:type="spellEnd"/>
            <w:r w:rsidRPr="007231DB">
              <w:rPr>
                <w:rFonts w:ascii="Arial Narrow" w:hAnsi="Arial Narrow" w:cs="Calibri"/>
                <w:color w:val="000000"/>
                <w:sz w:val="22"/>
              </w:rPr>
              <w:t>/FC</w:t>
            </w:r>
            <w:r w:rsidR="000431EC" w:rsidRPr="007231DB">
              <w:rPr>
                <w:rFonts w:ascii="Arial Narrow" w:hAnsi="Arial Narrow" w:cs="Calibri"/>
                <w:color w:val="000000"/>
              </w:rPr>
              <w:br/>
              <w:t>- veľkosť 1RU</w:t>
            </w:r>
            <w:r w:rsidR="000431EC" w:rsidRPr="007231DB">
              <w:rPr>
                <w:rFonts w:ascii="Arial Narrow" w:hAnsi="Arial Narrow" w:cs="Calibri"/>
                <w:color w:val="000000"/>
              </w:rPr>
              <w:br/>
              <w:t>- Podpora AC  napájania, redundantné zdroje</w:t>
            </w:r>
            <w:r w:rsidR="000431EC" w:rsidRPr="007231DB">
              <w:rPr>
                <w:rFonts w:ascii="Arial Narrow" w:hAnsi="Arial Narrow" w:cs="Calibri"/>
                <w:color w:val="000000"/>
              </w:rPr>
              <w:br/>
              <w:t>- hot swap vymeniteľné zdroje aj ventilátory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67C6A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11687C2" w14:textId="741FCBDE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6039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413F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CE9E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05F3CA56" w14:textId="0687F956" w:rsidR="009D129D" w:rsidRPr="00127493" w:rsidRDefault="009D129D" w:rsidP="00127493">
      <w:pPr>
        <w:pStyle w:val="Nadpis2"/>
        <w:numPr>
          <w:ilvl w:val="0"/>
          <w:numId w:val="0"/>
        </w:numPr>
        <w:jc w:val="both"/>
        <w:rPr>
          <w:rFonts w:ascii="Arial Narrow" w:hAnsi="Arial Narrow"/>
          <w:b/>
          <w:color w:val="auto"/>
          <w:sz w:val="28"/>
          <w:szCs w:val="24"/>
        </w:rPr>
      </w:pPr>
    </w:p>
    <w:p w14:paraId="4CD22BB2" w14:textId="03C52479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Doplnková SAN licencia pre existujúce prístupové ACI prepínače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6277"/>
        <w:gridCol w:w="6050"/>
      </w:tblGrid>
      <w:tr w:rsidR="000431EC" w:rsidRPr="00127493" w14:paraId="4E23D23A" w14:textId="24FC5432" w:rsidTr="000431EC">
        <w:trPr>
          <w:trHeight w:val="20"/>
        </w:trPr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67B036" w14:textId="77777777" w:rsidR="000431EC" w:rsidRPr="00127493" w:rsidRDefault="000431EC" w:rsidP="009C152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DFCBE1" w14:textId="77777777" w:rsidR="000431EC" w:rsidRPr="00127493" w:rsidRDefault="000431EC" w:rsidP="009C152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7F36BE7A" w14:textId="67AD64F2" w:rsidR="000431EC" w:rsidRPr="00127493" w:rsidRDefault="000431EC" w:rsidP="009C152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519C4064" w14:textId="723656FD" w:rsidTr="000431EC">
        <w:trPr>
          <w:trHeight w:val="20"/>
        </w:trPr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D090" w14:textId="77777777" w:rsidR="000431EC" w:rsidRPr="00127493" w:rsidRDefault="000431EC" w:rsidP="009C152D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207D2" w14:textId="77777777" w:rsidR="000431EC" w:rsidRPr="00127493" w:rsidRDefault="000431EC" w:rsidP="009C152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9B40DBD" w14:textId="77777777" w:rsidR="000431EC" w:rsidRPr="00127493" w:rsidRDefault="000431EC" w:rsidP="009C152D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3CE29A0B" w14:textId="7B7FDFCD" w:rsidTr="000431EC">
        <w:trPr>
          <w:trHeight w:val="20"/>
        </w:trPr>
        <w:tc>
          <w:tcPr>
            <w:tcW w:w="7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5F1484" w14:textId="77777777" w:rsidR="000431EC" w:rsidRPr="00127493" w:rsidRDefault="000431EC" w:rsidP="009C152D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Balík licencií musí obsahovať minimálne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3B9BAFF" w14:textId="77777777" w:rsidR="000431EC" w:rsidRPr="00127493" w:rsidRDefault="000431EC" w:rsidP="009C152D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DAD9F0C" w14:textId="3747CED6" w:rsidTr="000431EC">
        <w:trPr>
          <w:trHeight w:val="2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C5DFA" w14:textId="77777777" w:rsidR="000431EC" w:rsidRPr="00127493" w:rsidRDefault="000431EC" w:rsidP="009C152D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Licencia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32B0" w14:textId="77777777" w:rsidR="000431EC" w:rsidRPr="00127493" w:rsidRDefault="000431EC" w:rsidP="009C152D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• Licencia pre aktiváciu SAN služieb na prepínači Cisco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Nexus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93180 2x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6A781" w14:textId="77777777" w:rsidR="000431EC" w:rsidRPr="00127493" w:rsidRDefault="000431EC" w:rsidP="009C152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FCC8D57" w14:textId="3DE4EFCE" w:rsidTr="000431EC">
        <w:trPr>
          <w:trHeight w:val="2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B67A1" w14:textId="77777777" w:rsidR="000431EC" w:rsidRPr="00127493" w:rsidRDefault="000431EC" w:rsidP="009C152D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3DEA" w14:textId="77777777" w:rsidR="000431EC" w:rsidRPr="00127493" w:rsidRDefault="000431EC" w:rsidP="009C152D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099EA" w14:textId="77777777" w:rsidR="000431EC" w:rsidRPr="00127493" w:rsidRDefault="000431EC" w:rsidP="009C152D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2BE6CC7" w14:textId="5F4223CD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Prístupový smerovač pre prostredie ACI s podporou 100/1/10G Ethernet prístupových portov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388E8F73" w14:textId="3D6751C9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9B02E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B8BA29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FB9596C" w14:textId="1187C2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2BED5924" w14:textId="44A85010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20F6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6FB4D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81448C3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89C8DBB" w14:textId="0D38173E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17845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prepínača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BE0540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07D77134" w14:textId="28056F36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61C5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2F6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Redundantné napájanie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82116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3BB7BB4" w14:textId="486A4B38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E940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D7D3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prepínače pracujúce na 2. a 3.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vrste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OSI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D4717F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9DEAD43" w14:textId="6112D9EB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6A07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6CE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Prístupový prepínač pre servery do infraštruktúry Cisco ACI riadený systémom Cisco APIC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F02D6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5CCE316" w14:textId="2B5C85E3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9A1A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6ED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jednotný softvér (obraz) pre celý rad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jednotné konfiguračné rozhranie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dedikované rozhranie pre OOB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Jumbo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Frame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min. 9200 bytov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zdvojenie fyzických zariadení do jedného logického celku vrátanie zdvojnásobenia výkonu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vPC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IEEE 802.3x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Flow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Control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802.3ad (LACP)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multichassis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etherchannel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IEEE 802.1q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IEEE 802.1Qbb Priority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Flow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Control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802.1d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Spanning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Tree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Protocol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802.1s MST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802.1w RSTP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IEEE 802.1ab LLDP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IGMPv2 a IGMPv3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snooping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IGMP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querier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lokálne aj vzdialené zrkadlenie dátových tokov, 4 relácie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protokolu pre redundanciu funkcie default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gateway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</w:r>
            <w:r w:rsidRPr="00127493">
              <w:rPr>
                <w:rFonts w:ascii="Arial Narrow" w:hAnsi="Arial Narrow" w:cs="Calibri"/>
                <w:color w:val="000000"/>
              </w:rPr>
              <w:lastRenderedPageBreak/>
              <w:t>- podpora min. RIPv2, OSPFv2, OSPFv3, PIM, IS-IS a MP BGP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MSDP 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Anycast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-RP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statického IPv4 a IPv6 smerovania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policy-based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smerovania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DHCP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Option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82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BFD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Hardvérová podpora prepínania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unicast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aj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multicast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IPv4 a IPv6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92D82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C114D9A" w14:textId="04A3981E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082E8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D5C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priepustnosť 696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- 48port 1GBase-T a 4port SFP28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100M/1G na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downlink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portoch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- podpora 1/10/25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na 4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uplink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portoch a 40/100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na 2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uplink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portoch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veľkosť 1RU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AC  napájania, redundantné zdroje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hot swap vymeniteľné zdroje aj ventilátory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F59B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2A30E7C" w14:textId="4EF29342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AF5EC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249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81E8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1B4D34C6" w14:textId="7263C4E8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3EE2E899" w14:textId="3469F580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Súprava optických prevodníkov a aktívnych prepojovacích káblov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6261"/>
        <w:gridCol w:w="6030"/>
      </w:tblGrid>
      <w:tr w:rsidR="000431EC" w:rsidRPr="00127493" w14:paraId="4A9519F7" w14:textId="674E63AE" w:rsidTr="000431EC">
        <w:trPr>
          <w:trHeight w:val="20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7418D8" w14:textId="77777777" w:rsidR="000431EC" w:rsidRPr="00127493" w:rsidRDefault="000431EC" w:rsidP="00EF6D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9F866" w14:textId="77777777" w:rsidR="000431EC" w:rsidRPr="00127493" w:rsidRDefault="000431EC" w:rsidP="00EF6D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4552F402" w14:textId="0DC7878D" w:rsidR="000431EC" w:rsidRPr="00127493" w:rsidRDefault="000431EC" w:rsidP="00EF6D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731E038C" w14:textId="1A67DCDA" w:rsidTr="000431EC">
        <w:trPr>
          <w:trHeight w:val="2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1E4EE" w14:textId="77777777" w:rsidR="000431EC" w:rsidRPr="00127493" w:rsidRDefault="000431EC" w:rsidP="00EF6D4B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887440" w14:textId="77777777" w:rsidR="000431EC" w:rsidRPr="00127493" w:rsidRDefault="000431EC" w:rsidP="00EF6D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D904ECB" w14:textId="77777777" w:rsidR="000431EC" w:rsidRPr="00127493" w:rsidRDefault="000431EC" w:rsidP="00EF6D4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6CC69C43" w14:textId="442B930B" w:rsidTr="000431EC">
        <w:trPr>
          <w:trHeight w:val="20"/>
        </w:trPr>
        <w:tc>
          <w:tcPr>
            <w:tcW w:w="7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AF8BC" w14:textId="02E523D6" w:rsidR="000431EC" w:rsidRPr="00127493" w:rsidRDefault="000431EC" w:rsidP="00EF6D4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Balík prevodníkov musí obsahovať minimálne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6B4E9E8" w14:textId="77777777" w:rsidR="000431EC" w:rsidRPr="00127493" w:rsidRDefault="000431EC" w:rsidP="00EF6D4B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071BC467" w14:textId="757E4C1C" w:rsidTr="000431EC"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9B45" w14:textId="4BEACFF7" w:rsidR="000431EC" w:rsidRPr="00127493" w:rsidRDefault="000431EC" w:rsidP="00EF6D4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Prevodníky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7351" w14:textId="4C68246C" w:rsidR="000431EC" w:rsidRPr="00127493" w:rsidRDefault="000431EC" w:rsidP="00EF6D4B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• Prevodník                     ks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100G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2m  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100G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3m  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100G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10m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100G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30m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H40G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3m 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H40G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5m  8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QSFP H40G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7m 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SFP 10G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AoC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3m       20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• QSFP-40/100-SRBD= 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• SFP 25G SR               20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• SFP FC16G                48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ABE6B" w14:textId="77777777" w:rsidR="000431EC" w:rsidRPr="00127493" w:rsidRDefault="000431EC" w:rsidP="00EF6D4B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0E7EC1B" w14:textId="2DA7C63F" w:rsidTr="000431EC"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5911" w14:textId="77777777" w:rsidR="000431EC" w:rsidRPr="00127493" w:rsidRDefault="000431EC" w:rsidP="00EF6D4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Podpora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BD1C" w14:textId="77777777" w:rsidR="000431EC" w:rsidRPr="00127493" w:rsidRDefault="000431EC" w:rsidP="00EF6D4B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Podpora výrobcu k zariadeniam nesmie byť ovplyvnená dodávanými prevodníkmi. Prevodníky musia byť certifikované výrobcom sieťových prvkov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D1B48" w14:textId="77777777" w:rsidR="000431EC" w:rsidRPr="00127493" w:rsidRDefault="000431EC" w:rsidP="00EF6D4B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9623EB2" w14:textId="2CBC5C12" w:rsidTr="000431EC"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8819" w14:textId="77777777" w:rsidR="000431EC" w:rsidRPr="00127493" w:rsidRDefault="000431EC" w:rsidP="00EF6D4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FB14" w14:textId="77777777" w:rsidR="000431EC" w:rsidRPr="00127493" w:rsidRDefault="000431EC" w:rsidP="00EF6D4B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4D9E2" w14:textId="77777777" w:rsidR="000431EC" w:rsidRPr="00127493" w:rsidRDefault="000431EC" w:rsidP="00EF6D4B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21D48475" w14:textId="408FCD6E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6E15097D" w14:textId="0A653B57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lastRenderedPageBreak/>
        <w:t>Prevádzkový server pre riadiace a podporné systémy siete do existujúceho poľa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6297"/>
        <w:gridCol w:w="5965"/>
      </w:tblGrid>
      <w:tr w:rsidR="000431EC" w:rsidRPr="00127493" w14:paraId="68BD34D6" w14:textId="4AA59ADB" w:rsidTr="000431EC">
        <w:trPr>
          <w:trHeight w:val="20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1E4943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D516D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5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4E3290CF" w14:textId="0ECA76AE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7F628FDE" w14:textId="04EA3975" w:rsidTr="000431EC">
        <w:trPr>
          <w:trHeight w:val="20"/>
        </w:trPr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0D760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7356D0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8AAF255" w14:textId="77777777" w:rsidR="000431EC" w:rsidRPr="00127493" w:rsidRDefault="000431EC" w:rsidP="00C4388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33256A8C" w14:textId="411F5C87" w:rsidTr="000431EC">
        <w:trPr>
          <w:trHeight w:val="20"/>
        </w:trPr>
        <w:tc>
          <w:tcPr>
            <w:tcW w:w="7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627B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servera musí minimálne obsahovať</w:t>
            </w:r>
          </w:p>
        </w:tc>
        <w:tc>
          <w:tcPr>
            <w:tcW w:w="5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B2D82FA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5BD86993" w14:textId="4C06AC27" w:rsidTr="000431EC">
        <w:trPr>
          <w:trHeight w:val="20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55E44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35A3" w14:textId="67DF820E" w:rsidR="000431EC" w:rsidRPr="00127493" w:rsidRDefault="00B47C50" w:rsidP="00C43887">
            <w:pPr>
              <w:rPr>
                <w:rFonts w:ascii="Arial Narrow" w:hAnsi="Arial Narrow" w:cs="Calibri"/>
                <w:color w:val="000000"/>
              </w:rPr>
            </w:pPr>
            <w:r w:rsidRPr="00B47C50">
              <w:rPr>
                <w:rFonts w:ascii="Arial Narrow" w:hAnsi="Arial Narrow" w:cs="Calibri"/>
                <w:color w:val="000000"/>
              </w:rPr>
              <w:t>Server s architektúrou x64 s podporou virtualizácie systému a virtualizácie CPU jadier na vlákna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072D6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C00C053" w14:textId="2965D56F" w:rsidTr="000431EC">
        <w:trPr>
          <w:trHeight w:val="20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7141B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B1245" w14:textId="77777777" w:rsidR="000431EC" w:rsidRPr="00127493" w:rsidRDefault="000431EC" w:rsidP="00C43887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Server umiestniteľný do skrine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B9D752" w14:textId="77777777" w:rsidR="000431EC" w:rsidRPr="00127493" w:rsidRDefault="000431EC" w:rsidP="00C43887">
            <w:pPr>
              <w:jc w:val="both"/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F54C943" w14:textId="6E863004" w:rsidTr="000431EC">
        <w:trPr>
          <w:trHeight w:val="20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EFC95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C9E19" w14:textId="77777777" w:rsidR="000431EC" w:rsidRPr="00127493" w:rsidRDefault="000431EC" w:rsidP="00C43887">
            <w:pPr>
              <w:jc w:val="both"/>
              <w:rPr>
                <w:rFonts w:ascii="Arial Narrow" w:hAnsi="Arial Narrow" w:cs="Calibri"/>
                <w:color w:val="000000"/>
              </w:rPr>
            </w:pP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Sada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koľajníc k serveru,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sada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káblov s káblovým manažmentom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ECF161" w14:textId="77777777" w:rsidR="000431EC" w:rsidRPr="00127493" w:rsidRDefault="000431EC" w:rsidP="00C43887">
            <w:pPr>
              <w:jc w:val="both"/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05E57E1" w14:textId="18F4EDAF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A1203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F4E6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Doplnenie existujúcej skupiny serverov Cisco UCS C220-M5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F0514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BEAE641" w14:textId="7D829413" w:rsidTr="000431EC">
        <w:trPr>
          <w:trHeight w:val="20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193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Výkon 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CCD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Výkon musí byt preukázateľný pre konkrétny ponúkaný server pri obsadení oboch CPU a zároveň verejne dostupný na stránke SPEC.org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78581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642F2A1" w14:textId="25496F38" w:rsidTr="000431EC">
        <w:trPr>
          <w:trHeight w:val="20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01231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E60D" w14:textId="612DDADD" w:rsidR="000431EC" w:rsidRPr="00127493" w:rsidRDefault="00B47C50" w:rsidP="00B47C5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2x procesor v špecifikácii</w:t>
            </w:r>
            <w:r w:rsidR="000431EC" w:rsidRPr="00127493">
              <w:rPr>
                <w:rFonts w:ascii="Arial Narrow" w:hAnsi="Arial Narrow" w:cs="Calibri"/>
                <w:color w:val="000000"/>
              </w:rPr>
              <w:br/>
              <w:t>·    Min. 10 jadier</w:t>
            </w:r>
            <w:r w:rsidR="000431EC" w:rsidRPr="00127493">
              <w:rPr>
                <w:rFonts w:ascii="Arial Narrow" w:hAnsi="Arial Narrow" w:cs="Calibri"/>
                <w:color w:val="000000"/>
              </w:rPr>
              <w:br/>
              <w:t>·    Min. 20 vlákien</w:t>
            </w:r>
            <w:r w:rsidR="000431EC" w:rsidRPr="00127493">
              <w:rPr>
                <w:rFonts w:ascii="Arial Narrow" w:hAnsi="Arial Narrow" w:cs="Calibri"/>
                <w:color w:val="000000"/>
              </w:rPr>
              <w:br/>
              <w:t xml:space="preserve">·    </w:t>
            </w:r>
            <w:r w:rsidRPr="00B47C50">
              <w:rPr>
                <w:rFonts w:ascii="Arial Narrow" w:hAnsi="Arial Narrow" w:cs="Calibri"/>
                <w:color w:val="000000"/>
              </w:rPr>
              <w:t>Minimálny akceptovateľný výkon procesora podľa SPECrate2017_int_base je 105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C8A8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DFBB598" w14:textId="669AB541" w:rsidTr="000431EC">
        <w:trPr>
          <w:trHeight w:val="20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2C276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Systémová pamäť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F6A4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Operačná pamäť min. 12x pamäťový modul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86D82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1D5830E" w14:textId="21FDE779" w:rsidTr="000431EC">
        <w:trPr>
          <w:trHeight w:val="20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2407E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E510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Minimálne požadované parametre pamäťových modulov: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16 GB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DDR4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Registered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ECC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Min. 2933 Mhz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5DF3B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EA63C16" w14:textId="0A719ED9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180A2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Subsystém interných systémových pevných diskov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AACF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Minimálne  2x 240GB M.2 SATA SSD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79817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47D8DE62" w14:textId="26C2791B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BF26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Subsystém interných dátových pevných diskov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490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Minimálne 8x 800GB SAS SSD, hot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plug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min. 5 zápisov na zariadení/deň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CD6FB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3192643" w14:textId="3AC00A50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82B8B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Diskový radič RAID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5A73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Minimálne požiadavky: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priepustnosť SAS 12 Gb/s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priepustnosť SATA 6 Gb/s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podpora RAID 0,1,5,6,10,50,60, JBOD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Zálohovaná Cache pamäť min. 1GB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PCI Express 3.0x8 liniek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Záložné napájanie cache diskového kontroléra s kapacitou dostatočnou pre možné rozšírenie konfigurácie servera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88290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BE73A90" w14:textId="0295D6E9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DC1C4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Zväzok úložiska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458F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Softvérové riešenie umožňujúce vytvoriť diskový klaster s interných diskov servera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Podpora synchrónnej replikácie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vSphere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Microsoft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Hyper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-v, Linux KVM virtualizácie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Podpora MULTI-NODE klastra,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Stretched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/Metro klastra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Riešenie musí umožniť konfiguráciu zabezpečujúcu no single point of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failure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Podpora funkcionality SSD cache pre zápisové operácie,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Memory-based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cache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Licencia na celú dodanú diskovú kapacitu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26137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27FF76F" w14:textId="5E385A24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E9549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Napájanie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C572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Min. 2x Napájací zdroj Min. 700 W, Hot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plug</w:t>
            </w:r>
            <w:proofErr w:type="spellEnd"/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6FBC8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4FF5F613" w14:textId="6256064A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2DCD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Pripojenie k manažovanej sieti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C818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·    Pokročilý management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Out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of band)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Konzola s plným prístupom k serveru s podporou klávesnice a myši (vrátane prístupu k operačnému systému)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Podpora pripájania lokálnych súborov a médií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Dedikovaný LAN interface pre vzdialenú správu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C2E8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EE73A77" w14:textId="34D1F598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E14DD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Pripojenie pre komunikáciu s iným serverom.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3395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Integrovaný sieťový adaptér 4x10GbE SFP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Podpora 10/25-Gbps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Ethernet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FCoE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NIC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teamovanie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·    Podpora min. 256 Express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PCIe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)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virtualnych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Podpora dynamickej konfigurácie NIC, alebo HBA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Podpora SR-IOV,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NetQueue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Windows VMQ/VMMQ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7880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F0055C4" w14:textId="02BB7800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AB11C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Softvér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5CC2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Certifikácia minimálne pre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Windows Server 2019 x64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6.7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755AA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4CBB143" w14:textId="679E4767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6FACC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Zabezpečenie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3F99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·    UEFI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Secure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Boot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and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Secure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Start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Podpora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FIPS 140-2 schválenie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Common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Criteria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certifikácia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Advanced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Encryption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Standard (AES) 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Triple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Data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Encryption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Standard (3DES) v prehliadači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·    TPM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Trusted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Platform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Module) 2.0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volitelný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Secure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Recovery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– obnovenie kritického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firmwaru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do posledného funkčného stavu pri detekcii zlyhania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firmwaru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 xml:space="preserve">·    Schopnosť inštalovať starší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firmware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Rollback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639DF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3E60861" w14:textId="5B86F8BA" w:rsidTr="000431EC">
        <w:trPr>
          <w:trHeight w:val="2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C2DCF" w14:textId="77777777" w:rsidR="000431EC" w:rsidRPr="00127493" w:rsidRDefault="000431EC" w:rsidP="00C4388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934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00D3CE" w14:textId="77777777" w:rsidR="000431EC" w:rsidRPr="00127493" w:rsidRDefault="000431EC" w:rsidP="00C43887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0AD0E6E3" w14:textId="05B62F12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0469E8D2" w14:textId="0E605889" w:rsidR="005D3065" w:rsidRPr="00127493" w:rsidRDefault="009D129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Podporné dátové úložisko pre prevádzkové servery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6248"/>
        <w:gridCol w:w="6015"/>
      </w:tblGrid>
      <w:tr w:rsidR="000431EC" w:rsidRPr="00127493" w14:paraId="20FA6294" w14:textId="7431D070" w:rsidTr="000431EC">
        <w:trPr>
          <w:trHeight w:val="20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CBFAA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119985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6165F8F" w14:textId="7EB940F1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6381F033" w14:textId="135CC8FE" w:rsidTr="000431EC">
        <w:trPr>
          <w:trHeight w:val="20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485BB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AB3918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9977C28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0B4BED41" w14:textId="7382FA19" w:rsidTr="000431EC">
        <w:trPr>
          <w:trHeight w:val="20"/>
        </w:trPr>
        <w:tc>
          <w:tcPr>
            <w:tcW w:w="7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E8BD0E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servera musí minimálne obsahovať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2C17CAF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04F46D93" w14:textId="53D8F2C1" w:rsidTr="000431EC">
        <w:trPr>
          <w:trHeight w:val="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97B2D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Vyhotovenie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5FC4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Rozšíriteľné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E5C443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91C7181" w14:textId="3DA70945" w:rsidTr="000431EC">
        <w:trPr>
          <w:trHeight w:val="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C4BF0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Subsystém interných dátových pevných diskov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FE1E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16TB základná kapacita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8 x 2TB SAS 12G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Midline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7.2K LFF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HDDs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standard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Hot-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plug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SATA or SAS, LFF (3.5")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B681E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F27E403" w14:textId="52762EC0" w:rsidTr="000431EC">
        <w:trPr>
          <w:trHeight w:val="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B2347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Podporované protokoly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2439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SMB, NFS,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iSCSI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over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Ethernet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FTP/S, HTTP/S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C4C27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B88D422" w14:textId="763223D2" w:rsidTr="000431EC">
        <w:trPr>
          <w:trHeight w:val="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3365B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Pripojenie pre komunikáciu s iným serverom.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3739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4 x 1GbE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standard</w:t>
            </w:r>
            <w:proofErr w:type="spellEnd"/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51D35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CD34317" w14:textId="7F8E6612" w:rsidTr="000431EC">
        <w:trPr>
          <w:trHeight w:val="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EDEBE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Softvér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CFF5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Microsoft Windows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Storage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Server 2016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Microsoft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Volume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Shadow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Copy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Service (VSS)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ECF6E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0FEAB75" w14:textId="2898716D" w:rsidTr="000431EC">
        <w:trPr>
          <w:trHeight w:val="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1B147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EE99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41A7E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74A055D0" w14:textId="459B0ECB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70D9E861" w14:textId="13ED96E7" w:rsidR="005D3065" w:rsidRPr="00127493" w:rsidRDefault="00316A3A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 xml:space="preserve"> </w:t>
      </w:r>
      <w:r w:rsidR="009D129D" w:rsidRPr="00127493">
        <w:rPr>
          <w:rFonts w:ascii="Arial Narrow" w:hAnsi="Arial Narrow"/>
          <w:b/>
          <w:color w:val="auto"/>
          <w:sz w:val="28"/>
          <w:szCs w:val="24"/>
        </w:rPr>
        <w:t>Systém zálohovania a správy údajov pre prevádzkové servery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256"/>
        <w:gridCol w:w="6025"/>
      </w:tblGrid>
      <w:tr w:rsidR="000431EC" w:rsidRPr="00127493" w14:paraId="2D91DF59" w14:textId="0AFD10CA" w:rsidTr="000431EC">
        <w:trPr>
          <w:trHeight w:val="20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79AE5C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22CA47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2979CEDB" w14:textId="3E120FA6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2C5990E6" w14:textId="4101673F" w:rsidTr="000431EC">
        <w:trPr>
          <w:trHeight w:val="20"/>
        </w:trPr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2295B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696199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E2C4DC" w14:textId="77777777" w:rsidR="000431EC" w:rsidRPr="00127493" w:rsidRDefault="000431EC" w:rsidP="00316A3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62D1DD33" w14:textId="2FA7181F" w:rsidTr="000431EC">
        <w:trPr>
          <w:trHeight w:val="20"/>
        </w:trPr>
        <w:tc>
          <w:tcPr>
            <w:tcW w:w="7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8945C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aplikácie musí minimálne obsahovať</w:t>
            </w:r>
          </w:p>
        </w:tc>
        <w:tc>
          <w:tcPr>
            <w:tcW w:w="6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8551BD4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1E3F6E7C" w14:textId="34196131" w:rsidTr="000431EC">
        <w:trPr>
          <w:trHeight w:val="2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FDE4C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Softvér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CB3F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Veeam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Backup &amp;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Replication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27216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8CE5396" w14:textId="74CF954C" w:rsidTr="000431EC">
        <w:trPr>
          <w:trHeight w:val="2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E535B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Podpora virtualizácie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8866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Hyper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-V,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Nutanix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F869C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327EB74E" w14:textId="34FBEE35" w:rsidTr="000431EC">
        <w:trPr>
          <w:trHeight w:val="2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99CF9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Podpora serverov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E37C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MS Windows, Linux, Mac, Oracle, SAP, UNIX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EE316F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43A4D0DA" w14:textId="2FEB426C" w:rsidTr="000431EC">
        <w:trPr>
          <w:trHeight w:val="2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AEEC6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NAS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E7B0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Podpora zálohovania NAS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FED91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0E18518" w14:textId="4E29C6B1" w:rsidTr="000431EC">
        <w:trPr>
          <w:trHeight w:val="2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D181C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Snímky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A6A4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Záloha zo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snímkov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8473F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5E35FFF" w14:textId="3F9218A6" w:rsidTr="000431EC">
        <w:trPr>
          <w:trHeight w:val="2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B982D" w14:textId="77777777" w:rsidR="000431EC" w:rsidRPr="00127493" w:rsidRDefault="000431EC" w:rsidP="00316A3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C180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86D32" w14:textId="77777777" w:rsidR="000431EC" w:rsidRPr="00127493" w:rsidRDefault="000431EC" w:rsidP="00316A3A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3AD81820" w14:textId="154B796C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28A86488" w14:textId="7017F494" w:rsidR="005D3065" w:rsidRPr="00127493" w:rsidRDefault="00316A3A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sz w:val="24"/>
          <w:szCs w:val="24"/>
        </w:rPr>
        <w:t xml:space="preserve"> </w:t>
      </w:r>
      <w:r w:rsidR="009D129D" w:rsidRPr="00127493">
        <w:rPr>
          <w:rFonts w:ascii="Arial Narrow" w:hAnsi="Arial Narrow"/>
          <w:b/>
          <w:color w:val="auto"/>
          <w:sz w:val="28"/>
          <w:szCs w:val="24"/>
        </w:rPr>
        <w:t xml:space="preserve">Balík licencií pre </w:t>
      </w:r>
      <w:proofErr w:type="spellStart"/>
      <w:r w:rsidR="009D129D" w:rsidRPr="00127493">
        <w:rPr>
          <w:rFonts w:ascii="Arial Narrow" w:hAnsi="Arial Narrow"/>
          <w:b/>
          <w:color w:val="auto"/>
          <w:sz w:val="28"/>
          <w:szCs w:val="24"/>
        </w:rPr>
        <w:t>virtualizačné</w:t>
      </w:r>
      <w:proofErr w:type="spellEnd"/>
      <w:r w:rsidR="009D129D" w:rsidRPr="00127493">
        <w:rPr>
          <w:rFonts w:ascii="Arial Narrow" w:hAnsi="Arial Narrow"/>
          <w:b/>
          <w:color w:val="auto"/>
          <w:sz w:val="28"/>
          <w:szCs w:val="24"/>
        </w:rPr>
        <w:t xml:space="preserve"> platformy prevádzkových serverov</w:t>
      </w:r>
      <w:r w:rsidR="00DB0205" w:rsidRPr="00127493">
        <w:rPr>
          <w:rFonts w:ascii="Arial Narrow" w:hAnsi="Arial Narrow"/>
          <w:b/>
          <w:color w:val="auto"/>
          <w:sz w:val="28"/>
          <w:szCs w:val="24"/>
        </w:rPr>
        <w:t xml:space="preserve"> a</w:t>
      </w:r>
      <w:r w:rsidR="005D3065" w:rsidRPr="00127493">
        <w:rPr>
          <w:rFonts w:ascii="Arial Narrow" w:hAnsi="Arial Narrow"/>
          <w:b/>
          <w:color w:val="auto"/>
          <w:sz w:val="28"/>
          <w:szCs w:val="24"/>
        </w:rPr>
        <w:t> </w:t>
      </w:r>
      <w:r w:rsidR="00DB0205" w:rsidRPr="00127493">
        <w:rPr>
          <w:rFonts w:ascii="Arial Narrow" w:hAnsi="Arial Narrow"/>
          <w:b/>
          <w:color w:val="auto"/>
          <w:sz w:val="28"/>
          <w:szCs w:val="24"/>
        </w:rPr>
        <w:t>správu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6284"/>
        <w:gridCol w:w="6058"/>
      </w:tblGrid>
      <w:tr w:rsidR="000431EC" w:rsidRPr="00127493" w14:paraId="2E4D8BDA" w14:textId="3C03B3AA" w:rsidTr="000431EC">
        <w:trPr>
          <w:trHeight w:val="20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89B0A" w14:textId="77777777" w:rsidR="000431EC" w:rsidRPr="00127493" w:rsidRDefault="000431EC" w:rsidP="00DB020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B0949E" w14:textId="77777777" w:rsidR="000431EC" w:rsidRPr="00127493" w:rsidRDefault="000431EC" w:rsidP="00DB020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75106083" w14:textId="511C2FDD" w:rsidR="000431EC" w:rsidRPr="00127493" w:rsidRDefault="000431EC" w:rsidP="00DB020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195DA2E0" w14:textId="1053870A" w:rsidTr="000431EC">
        <w:trPr>
          <w:trHeight w:val="20"/>
        </w:trPr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B083A" w14:textId="77777777" w:rsidR="000431EC" w:rsidRPr="00127493" w:rsidRDefault="000431EC" w:rsidP="00DB0205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7797B4" w14:textId="77777777" w:rsidR="000431EC" w:rsidRPr="00127493" w:rsidRDefault="000431EC" w:rsidP="00DB020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F705170" w14:textId="77777777" w:rsidR="000431EC" w:rsidRPr="00127493" w:rsidRDefault="000431EC" w:rsidP="00DB0205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D167483" w14:textId="42F1287A" w:rsidTr="000431EC">
        <w:trPr>
          <w:trHeight w:val="20"/>
        </w:trPr>
        <w:tc>
          <w:tcPr>
            <w:tcW w:w="7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3E297E" w14:textId="77777777" w:rsidR="000431EC" w:rsidRPr="00127493" w:rsidRDefault="000431EC" w:rsidP="00DB020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Balík licencií musí obsahovať minimálne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8AAB4A6" w14:textId="77777777" w:rsidR="000431EC" w:rsidRPr="00127493" w:rsidRDefault="000431EC" w:rsidP="00DB0205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27BCA16A" w14:textId="07E12677" w:rsidTr="000431EC">
        <w:trPr>
          <w:trHeight w:val="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0A2A6" w14:textId="77777777" w:rsidR="000431EC" w:rsidRPr="00127493" w:rsidRDefault="000431EC" w:rsidP="00DB020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Softvér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AB12" w14:textId="77777777" w:rsidR="000431EC" w:rsidRPr="00127493" w:rsidRDefault="000431EC" w:rsidP="00DB0205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• Licencie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vSphere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Enterprise Plus 4x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Licencie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vSphere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Enterprise Plus upgrade v5-&gt;v&amp; 4x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 xml:space="preserve">• Licencia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VMware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vCenter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br/>
              <w:t>• Licencia Cisco IMC pre 25 serverov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D54C2" w14:textId="77777777" w:rsidR="000431EC" w:rsidRPr="00127493" w:rsidRDefault="000431EC" w:rsidP="00DB0205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A595967" w14:textId="3FF972CA" w:rsidTr="000431EC">
        <w:trPr>
          <w:trHeight w:val="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93022" w14:textId="77777777" w:rsidR="000431EC" w:rsidRPr="00127493" w:rsidRDefault="000431EC" w:rsidP="00DB020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Záruka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4CE9" w14:textId="77777777" w:rsidR="000431EC" w:rsidRPr="00127493" w:rsidRDefault="000431EC" w:rsidP="00DB0205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580D4" w14:textId="77777777" w:rsidR="000431EC" w:rsidRPr="00127493" w:rsidRDefault="000431EC" w:rsidP="00DB0205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144B7B15" w14:textId="360B6137" w:rsidR="009D129D" w:rsidRPr="00127493" w:rsidRDefault="009D129D" w:rsidP="009D129D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36A72D7B" w14:textId="77777777" w:rsidR="008328AD" w:rsidRPr="00127493" w:rsidRDefault="008328A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WAN/VPN koncentrátor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594E1B4A" w14:textId="6194AD83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8898AE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6329E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1FD175B3" w14:textId="084D4FEB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6560017E" w14:textId="419D1836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9DD05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20DB4F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2B6B4B2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1991F799" w14:textId="763EEBC6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63516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smerovača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E80656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52E93A45" w14:textId="6E47F15F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46BB9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421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Redundantné napájanie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03CB7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651088B6" w14:textId="01A06055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5410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D256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smerovače pracujúce na 2. a 3.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vrste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OSI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C4BCA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0D3A091" w14:textId="07142CA0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9AD58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F324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WAN smerovač s podporou ukončovania VPN šifrovaných tunelov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0A37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AFC8BA4" w14:textId="2F8CEE2A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3ADD8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2922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jednotný softvér (obraz) pre celý rad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jednotné konfiguračné rozhranie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modulov so sieťovými rozhraniami, podpora OIR</w:t>
            </w:r>
          </w:p>
          <w:p w14:paraId="10C3EC5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servisných modulov</w:t>
            </w:r>
          </w:p>
          <w:p w14:paraId="474DE014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integrované 10/100/1000 ethernet porty</w:t>
            </w:r>
          </w:p>
          <w:p w14:paraId="119A346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min. 1 port RJ45 pre OOB</w:t>
            </w:r>
          </w:p>
          <w:p w14:paraId="63D87AA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tzv. serverových modulov</w:t>
            </w:r>
          </w:p>
          <w:p w14:paraId="02E542F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802.1q,802.1q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tunneling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802.3ad, 802.1ab</w:t>
            </w:r>
          </w:p>
          <w:p w14:paraId="3046B45B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PPPoE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MLPPP, STP</w:t>
            </w:r>
          </w:p>
          <w:p w14:paraId="2381CA8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zrkadlenia dátových tokov</w:t>
            </w:r>
          </w:p>
          <w:p w14:paraId="454246E6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dual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stack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IPv4 a IPv6</w:t>
            </w:r>
          </w:p>
          <w:p w14:paraId="1AA6BA7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MP BGP, OSPFv2, OSPFv3</w:t>
            </w:r>
          </w:p>
          <w:p w14:paraId="094B9FE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VPN technológii GET VPN a DMVPN, SSL VPN</w:t>
            </w:r>
          </w:p>
          <w:p w14:paraId="35421764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GRE, VRRP, DHCP, L2TPv3</w:t>
            </w:r>
          </w:p>
          <w:p w14:paraId="43883331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PIM IPv4 aj IPv6,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bidir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PIM IPv4 aj IPv6</w:t>
            </w:r>
          </w:p>
          <w:p w14:paraId="5B20ACCD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BFD pre MP BGP</w:t>
            </w:r>
          </w:p>
          <w:p w14:paraId="0F9211B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VRF, MPLS L3VPN</w:t>
            </w:r>
          </w:p>
          <w:p w14:paraId="71BD3EE9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MPLS TE, MPLS FRR, MPLS OAM</w:t>
            </w:r>
          </w:p>
          <w:p w14:paraId="042376C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zónového firewallu, 802.1X, NAT/PAT,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uRPF</w:t>
            </w:r>
            <w:proofErr w:type="spellEnd"/>
          </w:p>
          <w:p w14:paraId="5F901C6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AAA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Radius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9966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F774F5C" w14:textId="3B2AC7E7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5D56A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1E3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Rozhrania:</w:t>
            </w:r>
          </w:p>
          <w:p w14:paraId="77EA2F7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 Fixné: min.4x GE; </w:t>
            </w:r>
          </w:p>
          <w:p w14:paraId="6E2B437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Voliteľné: min. 1x 4port prepínač</w:t>
            </w:r>
          </w:p>
          <w:p w14:paraId="0CC718DA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Priepustnosť (plná funkčnosť):</w:t>
            </w:r>
          </w:p>
          <w:p w14:paraId="4D110BBB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min. 1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rozšíriteľné na min. 2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</w:p>
          <w:p w14:paraId="21FBE90A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AC  napájania 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hot swap vymeniteľné zdroje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3B96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5657EBF" w14:textId="082C0E51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C313E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19E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DFCF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21BC181E" w14:textId="77777777" w:rsidR="008328AD" w:rsidRPr="00127493" w:rsidRDefault="008328AD" w:rsidP="008328AD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47F5E940" w14:textId="77777777" w:rsidR="008328AD" w:rsidRPr="00127493" w:rsidRDefault="008328A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 xml:space="preserve"> WAN smerovač pre vzdialenú lokalitu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69F8A889" w14:textId="61267BDB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02187D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723DE4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1C6A72E7" w14:textId="15BF868F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5B62B3D5" w14:textId="3AC6C270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68449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EDA94F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61E1734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0D894F9F" w14:textId="7B6D21E5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9CA6B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smerovača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4BA3FB6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12D24BF" w14:textId="182AE3CA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03391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335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1787A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9BD8932" w14:textId="5C27ADB8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785A8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68CD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smerovače pracujúce na 2. a 3.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vrste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OSI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05E08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15E6A14" w14:textId="35645237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5428A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A03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WAN smerovač s podporou ukončovania VPN šifrovaných tunelov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2E4D1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FF111E1" w14:textId="3E0101CA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496B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8B01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jednotný softvér (obraz) pre celý rad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jednotné konfiguračné rozhranie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podpora modulov so sieťovými rozhraniami, podpora OIR</w:t>
            </w:r>
          </w:p>
          <w:p w14:paraId="1972660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servisných modulov</w:t>
            </w:r>
          </w:p>
          <w:p w14:paraId="54C0EB04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integrované 10/100/1000 ethernet porty</w:t>
            </w:r>
          </w:p>
          <w:p w14:paraId="0804D571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min. 1 port RJ45 pre OOB</w:t>
            </w:r>
          </w:p>
          <w:p w14:paraId="3C7D137D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tzv. serverových modulov</w:t>
            </w:r>
          </w:p>
          <w:p w14:paraId="2561682C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802.1q,802.1q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tunneling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802.3ad, 802.1ab</w:t>
            </w:r>
          </w:p>
          <w:p w14:paraId="24E6179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PPPoE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, MLPPP, STP</w:t>
            </w:r>
          </w:p>
          <w:p w14:paraId="2A23806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zrkadlenia dátových tokov</w:t>
            </w:r>
          </w:p>
          <w:p w14:paraId="2F02B28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dual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stack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IPv4 a IPv6</w:t>
            </w:r>
          </w:p>
          <w:p w14:paraId="1587080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MP BGP, OSPFv2, OSPFv3</w:t>
            </w:r>
          </w:p>
          <w:p w14:paraId="784CF15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VPN technológii GET VPN a DMVPN, SSL VPN</w:t>
            </w:r>
          </w:p>
          <w:p w14:paraId="3AD3011A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GRE, VRRP, DHCP, L2TPv3</w:t>
            </w:r>
          </w:p>
          <w:p w14:paraId="4BDE175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PIM IPv4 aj IPv6,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bidir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PIM IPv4 aj IPv6</w:t>
            </w:r>
          </w:p>
          <w:p w14:paraId="223236BB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BFD pre MP BGP</w:t>
            </w:r>
          </w:p>
          <w:p w14:paraId="7B6A5A6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VRF, MPLS L3VPN</w:t>
            </w:r>
          </w:p>
          <w:p w14:paraId="3A1B23A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podpora MPLS TE, MPLS FRR, MPLS OAM</w:t>
            </w:r>
          </w:p>
          <w:p w14:paraId="3E333F18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zónového firewallu, 802.1X, NAT/PAT,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uRPF</w:t>
            </w:r>
            <w:proofErr w:type="spellEnd"/>
          </w:p>
          <w:p w14:paraId="4F084081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AAA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Radius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E7062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065F4362" w14:textId="0A1A3CD1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7966A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4AC2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Rozhrania:</w:t>
            </w:r>
          </w:p>
          <w:p w14:paraId="24DABDD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 Fixné: min.3x GE; </w:t>
            </w:r>
          </w:p>
          <w:p w14:paraId="76B1678C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Voliteľné: min. 1x 4port prepínač</w:t>
            </w:r>
          </w:p>
          <w:p w14:paraId="0EDE578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Priepustnosť (plná funkčnosť):</w:t>
            </w:r>
          </w:p>
          <w:p w14:paraId="02D09EA7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min. 100Mbs, rozšíriteľné na min. 300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Gbps</w:t>
            </w:r>
            <w:proofErr w:type="spellEnd"/>
          </w:p>
          <w:p w14:paraId="1863208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- podpora AC  napájania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BCFE8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12242EA" w14:textId="1383B0AE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8CDA3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A12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DBBE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3A6DD856" w14:textId="77777777" w:rsidR="008328AD" w:rsidRPr="00127493" w:rsidRDefault="008328AD" w:rsidP="008328AD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2311201A" w14:textId="77777777" w:rsidR="008328AD" w:rsidRPr="00127493" w:rsidRDefault="008328A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 xml:space="preserve"> LAN prepínač pre vzdialenú lokalitu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6254"/>
        <w:gridCol w:w="6022"/>
      </w:tblGrid>
      <w:tr w:rsidR="000431EC" w:rsidRPr="00127493" w14:paraId="12F08887" w14:textId="0ED51DE6" w:rsidTr="000431EC">
        <w:trPr>
          <w:trHeight w:val="2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95C83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2EE9F9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20E8CCC2" w14:textId="2D6B0305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5A58873D" w14:textId="1E03FDE7" w:rsidTr="000431EC">
        <w:trPr>
          <w:trHeight w:val="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257A5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D91C0C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A304F14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78D9CD8C" w14:textId="4A5662AB" w:rsidTr="000431EC">
        <w:trPr>
          <w:trHeight w:val="20"/>
        </w:trPr>
        <w:tc>
          <w:tcPr>
            <w:tcW w:w="7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912D1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Základná konfigurácia smerovača musí minimálne obsahovať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F1420FF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A29A75F" w14:textId="7242BF89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F7329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Vyhotovenie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DD1D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Zariadenie umiestniteľné do skrine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AD00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97E47CC" w14:textId="6ACA52C2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6B789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Technológia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DC5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Samostatné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manažovateľné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prepínače pracujúce na 2. a 3.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vrste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OSI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5D69B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52632BB" w14:textId="1C96FB83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529D5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Určenie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D09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WAN smerovač s podporou ukončovania VPN šifrovaných tunelov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B8629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1C49FBD1" w14:textId="7196CE39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52066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Vlastnosti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DBA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jednotný softvér (obraz) pre celý rad zariadení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- jednotné konfiguračné rozhranie</w:t>
            </w:r>
            <w:r w:rsidRPr="00127493">
              <w:rPr>
                <w:rFonts w:ascii="Arial Narrow" w:hAnsi="Arial Narrow" w:cs="Calibri"/>
                <w:color w:val="000000"/>
              </w:rPr>
              <w:br/>
              <w:t>Min. podporované štandardy:</w:t>
            </w:r>
          </w:p>
          <w:p w14:paraId="16BE323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802.1w</w:t>
            </w:r>
          </w:p>
          <w:p w14:paraId="19982399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802.1x</w:t>
            </w:r>
          </w:p>
          <w:p w14:paraId="7C9A54FB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802.1x-Rev</w:t>
            </w:r>
          </w:p>
          <w:p w14:paraId="47BB2E6C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802.3ad</w:t>
            </w:r>
          </w:p>
          <w:p w14:paraId="72F0CE3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802.3af</w:t>
            </w:r>
          </w:p>
          <w:p w14:paraId="1B23B374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802.3at</w:t>
            </w:r>
          </w:p>
          <w:p w14:paraId="43A827B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802.3x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full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duplex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on 10BASE-T, 100BASE-TX, and 1000BASE 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ports</w:t>
            </w:r>
            <w:proofErr w:type="spellEnd"/>
          </w:p>
          <w:p w14:paraId="250817E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802.1D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Spanning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Tree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Protocol</w:t>
            </w:r>
            <w:proofErr w:type="spellEnd"/>
          </w:p>
          <w:p w14:paraId="428AE2B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802.1p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CoS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prioritization</w:t>
            </w:r>
            <w:proofErr w:type="spellEnd"/>
          </w:p>
          <w:p w14:paraId="652998B2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802.1Q VLAN</w:t>
            </w:r>
          </w:p>
          <w:p w14:paraId="07D3C04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802.3 10BASE-T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specification</w:t>
            </w:r>
            <w:proofErr w:type="spellEnd"/>
          </w:p>
          <w:p w14:paraId="6185296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802.3u 100BASE-TX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specification</w:t>
            </w:r>
            <w:proofErr w:type="spellEnd"/>
          </w:p>
          <w:p w14:paraId="4C934A89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802.3ab 1000BASE-T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specification</w:t>
            </w:r>
            <w:proofErr w:type="spellEnd"/>
          </w:p>
          <w:p w14:paraId="499F40FC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802.3z 1000BASE-X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specification</w:t>
            </w:r>
            <w:proofErr w:type="spellEnd"/>
          </w:p>
          <w:p w14:paraId="7D8CEDD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IEEE 802.1AE - 128-bit AES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MACsec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inter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network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device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encryption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with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MACsec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Key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Agreement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(MKA)</w:t>
            </w:r>
          </w:p>
          <w:p w14:paraId="228E543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802.3bz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for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mGig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PKG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SKU’s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only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</w:p>
          <w:p w14:paraId="494076B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IEEE 802.3an (10GBase-T) (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for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mGig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PKG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SKU’s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only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>)</w:t>
            </w:r>
          </w:p>
          <w:p w14:paraId="491692E2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Ďalšia funkcionalita:</w:t>
            </w:r>
          </w:p>
          <w:p w14:paraId="020DCA7D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spravovateľnosť (web GUI),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telnet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server/klient, logovanie príkazov,</w:t>
            </w:r>
          </w:p>
          <w:p w14:paraId="661DBD7A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informačný LED pre jednotlivé porty,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Layer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2,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Routed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Access (RIP, OSPF -– 1000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routes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), PBR, PIM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Stub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Multicast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 (1000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routes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), PVLAN, VRRP, PBR, CDP,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QoS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FHS, 802.1X, MACsec-128,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CoPP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, SXP, IP SLA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Responder,SSO</w:t>
            </w:r>
            <w:proofErr w:type="spellEnd"/>
          </w:p>
          <w:p w14:paraId="1DFAE7A3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26029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2A219BC7" w14:textId="5BDFDDAF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44E2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Parametre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88A4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- Rozhrania:</w:t>
            </w:r>
          </w:p>
          <w:p w14:paraId="3547BCB1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 xml:space="preserve">   Fixné: 24x1GTX, min. 2xGE </w:t>
            </w:r>
            <w:proofErr w:type="spellStart"/>
            <w:r w:rsidRPr="00127493">
              <w:rPr>
                <w:rFonts w:ascii="Arial Narrow" w:hAnsi="Arial Narrow" w:cs="Calibri"/>
                <w:color w:val="000000"/>
              </w:rPr>
              <w:t>uplink</w:t>
            </w:r>
            <w:proofErr w:type="spellEnd"/>
            <w:r w:rsidRPr="00127493">
              <w:rPr>
                <w:rFonts w:ascii="Arial Narrow" w:hAnsi="Arial Narrow" w:cs="Calibri"/>
                <w:color w:val="000000"/>
              </w:rPr>
              <w:t xml:space="preserve">; </w:t>
            </w:r>
          </w:p>
          <w:p w14:paraId="1C1EA639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lastRenderedPageBreak/>
              <w:t xml:space="preserve">- podpora AC  napájania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65C8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79FBCB8E" w14:textId="12757004" w:rsidTr="000431EC">
        <w:trPr>
          <w:trHeight w:val="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1F848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DDF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126F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BBD0B6F" w14:textId="77777777" w:rsidR="008328AD" w:rsidRPr="00127493" w:rsidRDefault="008328AD" w:rsidP="008328AD">
      <w:pPr>
        <w:pStyle w:val="Nadpis2"/>
        <w:numPr>
          <w:ilvl w:val="0"/>
          <w:numId w:val="0"/>
        </w:numPr>
        <w:ind w:left="576"/>
        <w:jc w:val="both"/>
        <w:rPr>
          <w:rFonts w:ascii="Arial Narrow" w:hAnsi="Arial Narrow"/>
          <w:sz w:val="24"/>
          <w:szCs w:val="24"/>
        </w:rPr>
      </w:pPr>
    </w:p>
    <w:p w14:paraId="2E6C7D1D" w14:textId="77777777" w:rsidR="008328AD" w:rsidRPr="00127493" w:rsidRDefault="008328A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 xml:space="preserve"> ATS prepínač</w:t>
      </w:r>
    </w:p>
    <w:tbl>
      <w:tblPr>
        <w:tblW w:w="1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6260"/>
        <w:gridCol w:w="6029"/>
      </w:tblGrid>
      <w:tr w:rsidR="000431EC" w:rsidRPr="00127493" w14:paraId="4308A195" w14:textId="6A02F1B5" w:rsidTr="000431EC">
        <w:trPr>
          <w:trHeight w:val="20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088892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6C0402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 xml:space="preserve">Minimálne požadované parametre 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DFF8C24" w14:textId="1A24D1F8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09390096" w14:textId="1FAFFD53" w:rsidTr="000431EC">
        <w:trPr>
          <w:trHeight w:val="2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B9E75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AB35D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(plnenie požadované objednávateľom)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D960E21" w14:textId="77777777" w:rsidR="000431EC" w:rsidRPr="00127493" w:rsidRDefault="000431EC" w:rsidP="003122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484EE0BF" w14:textId="40A8CB93" w:rsidTr="000431EC">
        <w:trPr>
          <w:trHeight w:val="20"/>
        </w:trPr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82C8B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Automatický prepínač napájania pre zariadenia</w:t>
            </w:r>
          </w:p>
        </w:tc>
        <w:tc>
          <w:tcPr>
            <w:tcW w:w="6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6969A19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0431EC" w:rsidRPr="00127493" w14:paraId="2912E5AC" w14:textId="7AA286CC" w:rsidTr="000431EC">
        <w:trPr>
          <w:trHeight w:val="2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0CD78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Požiadavky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230D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• 2x jednofázový AC230V vstup</w:t>
            </w:r>
          </w:p>
          <w:p w14:paraId="66F874E0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• Min. 4x jednofázový AC230V výstup</w:t>
            </w:r>
          </w:p>
          <w:p w14:paraId="64A8965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• Montáž do 19“ skrine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1A3885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0431EC" w:rsidRPr="00127493" w14:paraId="5CEC034A" w14:textId="30F71C43" w:rsidTr="000431EC">
        <w:trPr>
          <w:trHeight w:val="2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1C2F0" w14:textId="77777777" w:rsidR="000431EC" w:rsidRPr="00127493" w:rsidRDefault="000431EC" w:rsidP="003122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127493">
              <w:rPr>
                <w:rFonts w:ascii="Arial Narrow" w:hAnsi="Arial Narrow" w:cs="Calibri"/>
                <w:b/>
                <w:bCs/>
                <w:color w:val="000000"/>
              </w:rPr>
              <w:t>Záruka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47A8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  <w:r w:rsidRPr="00127493">
              <w:rPr>
                <w:rFonts w:ascii="Arial Narrow" w:hAnsi="Arial Narrow" w:cs="Calibri"/>
                <w:color w:val="000000"/>
              </w:rPr>
              <w:t>Štandardná 3 ročná HW/SW záruka.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3F6EE" w14:textId="77777777" w:rsidR="000431EC" w:rsidRPr="00127493" w:rsidRDefault="000431EC" w:rsidP="00312292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7467369D" w14:textId="11C4B681" w:rsidR="008328AD" w:rsidRPr="00127493" w:rsidRDefault="008328AD" w:rsidP="009D129D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0EE217F7" w14:textId="52F2E109" w:rsidR="005770DD" w:rsidRPr="00127493" w:rsidRDefault="005770DD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Služby (SVCS)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5792"/>
        <w:gridCol w:w="5639"/>
      </w:tblGrid>
      <w:tr w:rsidR="000431EC" w:rsidRPr="00127493" w14:paraId="53247144" w14:textId="5DF308C2" w:rsidTr="000431EC">
        <w:trPr>
          <w:trHeight w:val="2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E29A9" w14:textId="77777777" w:rsidR="000431EC" w:rsidRPr="00127493" w:rsidRDefault="000431EC" w:rsidP="003122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27493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10473" w14:textId="77777777" w:rsidR="000431EC" w:rsidRPr="00127493" w:rsidRDefault="000431EC" w:rsidP="003122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27493">
              <w:rPr>
                <w:rFonts w:ascii="Arial Narrow" w:hAnsi="Arial Narrow" w:cs="Arial"/>
                <w:b/>
                <w:bCs/>
              </w:rPr>
              <w:t>Popis služieb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3EFF7" w14:textId="7C6FF093" w:rsidR="000431EC" w:rsidRPr="00127493" w:rsidRDefault="000431EC" w:rsidP="003122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431EC" w:rsidRPr="00127493" w14:paraId="5A9BD176" w14:textId="5F39A960" w:rsidTr="000431EC">
        <w:trPr>
          <w:trHeight w:val="255"/>
        </w:trPr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0E1A" w14:textId="77777777" w:rsidR="000431EC" w:rsidRPr="00127493" w:rsidRDefault="000431EC" w:rsidP="00312292">
            <w:pPr>
              <w:rPr>
                <w:rFonts w:ascii="Arial Narrow" w:hAnsi="Arial Narrow" w:cs="Arial"/>
                <w:b/>
                <w:bCs/>
              </w:rPr>
            </w:pPr>
            <w:r w:rsidRPr="00127493">
              <w:rPr>
                <w:rFonts w:ascii="Arial Narrow" w:hAnsi="Arial Narrow" w:cs="Arial"/>
                <w:b/>
                <w:bCs/>
              </w:rPr>
              <w:t>Služby musia obsahovať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F20" w14:textId="77777777" w:rsidR="000431EC" w:rsidRPr="00127493" w:rsidRDefault="000431EC" w:rsidP="0031229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0431EC" w:rsidRPr="00127493" w14:paraId="68D073AF" w14:textId="6E024400" w:rsidTr="000431EC">
        <w:trPr>
          <w:trHeight w:val="255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9CA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27493">
              <w:rPr>
                <w:rFonts w:ascii="Arial Narrow" w:hAnsi="Arial Narrow"/>
                <w:b/>
                <w:bCs/>
                <w:color w:val="000000" w:themeColor="text1"/>
              </w:rPr>
              <w:t>Prípravná fáza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CFC5" w14:textId="166D6E8C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Verifikácia aktuálneho prostredia Cisco ACI a DMZ za účelom prípravy návrhu inštalácie, konfigurácie a migrácie na novovznikajúce prostredie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AAFC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1820E480" w14:textId="23677079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67B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B15C" w14:textId="7ABA1E4C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Verifikácia bezpečnostného nastavenia existujúcich bezpečnostných prvkov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8D26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2FF21513" w14:textId="43FDD7AD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051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B7A6" w14:textId="59BC70F5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Analýza pripájaných celkov a funkčných závislostí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DEC3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0556169E" w14:textId="6C39D3A7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576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8EB8" w14:textId="10ACC6F8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 xml:space="preserve">Návrh detailnej HW inštalácie nových prvkov 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8E68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7A7C56F3" w14:textId="2F58CC14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2D8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E232" w14:textId="778A535B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Návrh detailnej konfigurácie nových prvkov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D9C1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4FE5044B" w14:textId="3543B930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B0BA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7A34" w14:textId="4F59C3C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 xml:space="preserve">Návrh testovacích scenárov novej infraštruktúry 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303F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3B7DD9F4" w14:textId="415B9124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E33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32E8" w14:textId="443203DF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Návrh stratégie migrácie a detailného implementačného plánu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EB05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3A79EC77" w14:textId="3FD40099" w:rsidTr="000431EC">
        <w:trPr>
          <w:trHeight w:val="255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027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27493">
              <w:rPr>
                <w:rFonts w:ascii="Arial Narrow" w:hAnsi="Arial Narrow"/>
                <w:b/>
                <w:bCs/>
                <w:color w:val="000000"/>
              </w:rPr>
              <w:t>Inštalácia a konfigurácia infraštruktúry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0231" w14:textId="2A497295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HW inštalácia nových prvkov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C912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471A6809" w14:textId="6859890F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D3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3171" w14:textId="227ACD85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Kontrola softvérovej výbavy, aktualizácia, aktivácia licencií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F644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5ABB0542" w14:textId="7053652B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CA6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82CE" w14:textId="6096AB83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Pripojenie dátovej a napájacej kabeláže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13FD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6A363D27" w14:textId="6FD4A401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885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4476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Inštalácia a konfigurácia operačného systému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A510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61A2B45A" w14:textId="065D2378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CA6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5355" w14:textId="364862FA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Konfigurácia LAN/SAN komponentov novej infraštruktúry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5F1A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44F786D9" w14:textId="611B3E3D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DAF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602" w14:textId="1D11FF58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Implementácia systémov virtualizácie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832C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7499A5CC" w14:textId="52C82718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0DD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ECEB" w14:textId="7E00C265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Implementácia systémov zálohovania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A426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2A35A300" w14:textId="3EF63D3E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650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F7CA" w14:textId="30891C83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Implementácia systémov riadenia a automatizácie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3B89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45FF2146" w14:textId="7630993C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DB1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1F36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Realizácia testovacích scenárov novej infraštruktúry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81EA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7C44A1A7" w14:textId="074BD63D" w:rsidTr="000431EC">
        <w:trPr>
          <w:trHeight w:val="255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B0C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27493">
              <w:rPr>
                <w:rFonts w:ascii="Arial Narrow" w:hAnsi="Arial Narrow"/>
                <w:b/>
                <w:bCs/>
                <w:color w:val="000000"/>
              </w:rPr>
              <w:lastRenderedPageBreak/>
              <w:t>Dokumentácia a školenia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0354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Aktualizácia dokumentácie dotknutého prostredia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88AD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26E8CF7F" w14:textId="0F961643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56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3205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Zaškolenie prevádzkových pracovníkov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D1C6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0C6C37D0" w14:textId="4ADC4CB4" w:rsidTr="000431EC">
        <w:trPr>
          <w:trHeight w:val="255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158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27493">
              <w:rPr>
                <w:rFonts w:ascii="Arial Narrow" w:hAnsi="Arial Narrow"/>
                <w:b/>
                <w:bCs/>
                <w:color w:val="000000"/>
              </w:rPr>
              <w:t>Riadenie projektu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6E61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Riadenie projektu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82F1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  <w:tr w:rsidR="000431EC" w:rsidRPr="00127493" w14:paraId="5D037EF6" w14:textId="03E6FA19" w:rsidTr="000431EC">
        <w:trPr>
          <w:trHeight w:val="255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F5C" w14:textId="77777777" w:rsidR="000431EC" w:rsidRPr="00127493" w:rsidRDefault="000431EC" w:rsidP="0031229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9A20" w14:textId="2722A4D3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  <w:r w:rsidRPr="00127493">
              <w:rPr>
                <w:rFonts w:ascii="Arial Narrow" w:hAnsi="Arial Narrow"/>
                <w:color w:val="000000"/>
              </w:rPr>
              <w:t>Prevencia vzniku rizík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3A71" w14:textId="77777777" w:rsidR="000431EC" w:rsidRPr="00127493" w:rsidRDefault="000431EC" w:rsidP="00312292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6A2A8C31" w14:textId="344F5D6D" w:rsidR="005770DD" w:rsidRPr="00127493" w:rsidRDefault="005770DD" w:rsidP="005770DD">
      <w:pPr>
        <w:tabs>
          <w:tab w:val="left" w:pos="884"/>
          <w:tab w:val="left" w:pos="1310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3BFFB0F" w14:textId="570F4DD5" w:rsidR="008328AD" w:rsidRPr="00127493" w:rsidRDefault="008328AD" w:rsidP="005770DD">
      <w:pPr>
        <w:tabs>
          <w:tab w:val="left" w:pos="884"/>
          <w:tab w:val="left" w:pos="1310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0129C6FD" w14:textId="77777777" w:rsidR="008328AD" w:rsidRPr="00127493" w:rsidRDefault="008328AD" w:rsidP="005770DD">
      <w:pPr>
        <w:tabs>
          <w:tab w:val="left" w:pos="884"/>
          <w:tab w:val="left" w:pos="1310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3786F2BE" w14:textId="77777777" w:rsidR="00466A49" w:rsidRPr="00127493" w:rsidRDefault="00466A49" w:rsidP="00127493">
      <w:pPr>
        <w:pStyle w:val="Nadpis2"/>
        <w:spacing w:after="120"/>
        <w:jc w:val="both"/>
        <w:rPr>
          <w:rFonts w:ascii="Arial Narrow" w:hAnsi="Arial Narrow"/>
          <w:b/>
          <w:color w:val="auto"/>
          <w:sz w:val="28"/>
          <w:szCs w:val="24"/>
        </w:rPr>
      </w:pPr>
      <w:r w:rsidRPr="00127493">
        <w:rPr>
          <w:rFonts w:ascii="Arial Narrow" w:hAnsi="Arial Narrow"/>
          <w:b/>
          <w:color w:val="auto"/>
          <w:sz w:val="28"/>
          <w:szCs w:val="24"/>
        </w:rPr>
        <w:t>Dodatočné informácie</w:t>
      </w:r>
    </w:p>
    <w:p w14:paraId="0517452F" w14:textId="22AE06FE" w:rsidR="008E0421" w:rsidRPr="00127493" w:rsidRDefault="00CE4FBE" w:rsidP="00127493">
      <w:pPr>
        <w:jc w:val="both"/>
        <w:rPr>
          <w:rFonts w:ascii="Arial Narrow" w:hAnsi="Arial Narrow" w:cs="Arial Narrow"/>
          <w:sz w:val="22"/>
          <w:szCs w:val="22"/>
        </w:rPr>
      </w:pPr>
      <w:r w:rsidRPr="00127493">
        <w:rPr>
          <w:rFonts w:ascii="Arial Narrow" w:hAnsi="Arial Narrow" w:cs="Arial Narrow"/>
          <w:sz w:val="22"/>
          <w:szCs w:val="22"/>
        </w:rPr>
        <w:t>Firewall z</w:t>
      </w:r>
      <w:r w:rsidR="008E0421" w:rsidRPr="00127493">
        <w:rPr>
          <w:rFonts w:ascii="Arial Narrow" w:hAnsi="Arial Narrow" w:cs="Arial Narrow"/>
          <w:sz w:val="22"/>
          <w:szCs w:val="22"/>
        </w:rPr>
        <w:t>ariadenia špecifikované pre doplnenie musia priamo korešpondovať s existujúcimi zariadeniami, aby bolo možné vytvoriť vzájomne zálohované prevádzkové zväzky s vysokou dostupnosťou (</w:t>
      </w:r>
      <w:proofErr w:type="spellStart"/>
      <w:r w:rsidR="008E0421" w:rsidRPr="00127493">
        <w:rPr>
          <w:rFonts w:ascii="Arial Narrow" w:hAnsi="Arial Narrow" w:cs="Arial Narrow"/>
          <w:sz w:val="22"/>
          <w:szCs w:val="22"/>
        </w:rPr>
        <w:t>High</w:t>
      </w:r>
      <w:proofErr w:type="spellEnd"/>
      <w:r w:rsidR="008E0421" w:rsidRPr="00127493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8E0421" w:rsidRPr="00127493">
        <w:rPr>
          <w:rFonts w:ascii="Arial Narrow" w:hAnsi="Arial Narrow" w:cs="Arial Narrow"/>
          <w:sz w:val="22"/>
          <w:szCs w:val="22"/>
        </w:rPr>
        <w:t>Availability</w:t>
      </w:r>
      <w:proofErr w:type="spellEnd"/>
      <w:r w:rsidR="008E0421" w:rsidRPr="00127493">
        <w:rPr>
          <w:rFonts w:ascii="Arial Narrow" w:hAnsi="Arial Narrow" w:cs="Arial Narrow"/>
          <w:sz w:val="22"/>
          <w:szCs w:val="22"/>
        </w:rPr>
        <w:t xml:space="preserve"> – HA).</w:t>
      </w:r>
    </w:p>
    <w:p w14:paraId="68C5CC1A" w14:textId="77777777" w:rsidR="008E0421" w:rsidRPr="00127493" w:rsidRDefault="008E0421" w:rsidP="00127493">
      <w:pPr>
        <w:jc w:val="both"/>
        <w:rPr>
          <w:rFonts w:ascii="Arial Narrow" w:hAnsi="Arial Narrow" w:cs="Arial Narrow"/>
          <w:sz w:val="22"/>
          <w:szCs w:val="22"/>
        </w:rPr>
      </w:pPr>
    </w:p>
    <w:p w14:paraId="327AFEE5" w14:textId="308B6BE5" w:rsidR="008E0421" w:rsidRPr="00127493" w:rsidRDefault="00CE4FBE" w:rsidP="00127493">
      <w:pPr>
        <w:jc w:val="both"/>
        <w:rPr>
          <w:rFonts w:ascii="Arial Narrow" w:hAnsi="Arial Narrow" w:cs="Arial Narrow"/>
          <w:sz w:val="22"/>
          <w:szCs w:val="22"/>
        </w:rPr>
      </w:pPr>
      <w:r w:rsidRPr="00127493">
        <w:rPr>
          <w:rFonts w:ascii="Arial Narrow" w:hAnsi="Arial Narrow" w:cs="Arial Narrow"/>
          <w:sz w:val="22"/>
          <w:szCs w:val="22"/>
        </w:rPr>
        <w:t>Čo sa týka switchov tie</w:t>
      </w:r>
      <w:r w:rsidR="008E0421" w:rsidRPr="00127493">
        <w:rPr>
          <w:rFonts w:ascii="Arial Narrow" w:hAnsi="Arial Narrow" w:cs="Arial Narrow"/>
          <w:sz w:val="22"/>
          <w:szCs w:val="22"/>
        </w:rPr>
        <w:t xml:space="preserve"> musia byť kompatibilné s nosnou architektúrou prostredia – Cisco ACI – tak, aby ich bolo možné začleniť do systému riadenia a prevádzky prostredí DC MV SR. </w:t>
      </w:r>
      <w:r w:rsidRPr="00127493">
        <w:rPr>
          <w:rFonts w:ascii="Arial Narrow" w:hAnsi="Arial Narrow" w:cs="Arial Narrow"/>
          <w:sz w:val="22"/>
          <w:szCs w:val="22"/>
        </w:rPr>
        <w:t xml:space="preserve">Z toho </w:t>
      </w:r>
      <w:r w:rsidR="008E0421" w:rsidRPr="00127493">
        <w:rPr>
          <w:rFonts w:ascii="Arial Narrow" w:hAnsi="Arial Narrow" w:cs="Arial Narrow"/>
          <w:sz w:val="22"/>
          <w:szCs w:val="22"/>
        </w:rPr>
        <w:t xml:space="preserve">vyplýva jednoznačne definícia potrebných prístupových prvkov pre servery – prepínačov Cisco </w:t>
      </w:r>
      <w:proofErr w:type="spellStart"/>
      <w:r w:rsidR="008E0421" w:rsidRPr="00127493">
        <w:rPr>
          <w:rFonts w:ascii="Arial Narrow" w:hAnsi="Arial Narrow" w:cs="Arial Narrow"/>
          <w:sz w:val="22"/>
          <w:szCs w:val="22"/>
        </w:rPr>
        <w:t>Nexus</w:t>
      </w:r>
      <w:proofErr w:type="spellEnd"/>
      <w:r w:rsidR="008E0421" w:rsidRPr="00127493">
        <w:rPr>
          <w:rFonts w:ascii="Arial Narrow" w:hAnsi="Arial Narrow" w:cs="Arial Narrow"/>
          <w:sz w:val="22"/>
          <w:szCs w:val="22"/>
        </w:rPr>
        <w:t xml:space="preserve"> 93180YC-FX, ktoré sú jediné z ACI kompatibilných prepínačov umožňujúce kombinovať 1/10/25GE LAN a 16/32G FC SAN porty v jednom šasi</w:t>
      </w:r>
      <w:r w:rsidRPr="00127493">
        <w:rPr>
          <w:rFonts w:ascii="Arial Narrow" w:hAnsi="Arial Narrow" w:cs="Arial Narrow"/>
          <w:sz w:val="22"/>
          <w:szCs w:val="22"/>
        </w:rPr>
        <w:t>.</w:t>
      </w:r>
    </w:p>
    <w:sectPr w:rsidR="008E0421" w:rsidRPr="00127493" w:rsidSect="00043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A43E" w14:textId="77777777" w:rsidR="00312292" w:rsidRDefault="00312292" w:rsidP="004A71C8">
      <w:r>
        <w:separator/>
      </w:r>
    </w:p>
  </w:endnote>
  <w:endnote w:type="continuationSeparator" w:id="0">
    <w:p w14:paraId="1C159A7E" w14:textId="77777777" w:rsidR="00312292" w:rsidRDefault="00312292" w:rsidP="004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F7A3" w14:textId="77777777" w:rsidR="000431EC" w:rsidRDefault="000431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E12" w14:textId="77777777" w:rsidR="000431EC" w:rsidRDefault="000431E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52B5" w14:textId="77777777" w:rsidR="000431EC" w:rsidRDefault="000431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002C" w14:textId="77777777" w:rsidR="00312292" w:rsidRDefault="00312292" w:rsidP="004A71C8">
      <w:r>
        <w:separator/>
      </w:r>
    </w:p>
  </w:footnote>
  <w:footnote w:type="continuationSeparator" w:id="0">
    <w:p w14:paraId="6111EE52" w14:textId="77777777" w:rsidR="00312292" w:rsidRDefault="00312292" w:rsidP="004A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FC95" w14:textId="77777777" w:rsidR="000431EC" w:rsidRDefault="000431E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C413" w14:textId="1CBD0808" w:rsidR="000431EC" w:rsidRDefault="000431EC" w:rsidP="000431EC">
    <w:pPr>
      <w:pStyle w:val="Hlavika"/>
    </w:pPr>
    <w:r w:rsidRPr="00BC625F">
      <w:t>Príloha č.1 Súťažných po</w:t>
    </w:r>
    <w:r>
      <w:t>dkladov - Opis predmetu zákazky/Vlastný návrh plnenia časť 2 - LANWAN</w:t>
    </w:r>
  </w:p>
  <w:p w14:paraId="278B65B2" w14:textId="1E8FBA09" w:rsidR="000431EC" w:rsidRDefault="000431EC">
    <w:pPr>
      <w:pStyle w:val="Hlavika"/>
    </w:pPr>
  </w:p>
  <w:p w14:paraId="572AE527" w14:textId="77777777" w:rsidR="000431EC" w:rsidRDefault="000431E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A747" w14:textId="77777777" w:rsidR="000431EC" w:rsidRDefault="000431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8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CB6911"/>
    <w:multiLevelType w:val="hybridMultilevel"/>
    <w:tmpl w:val="ED44E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722"/>
    <w:multiLevelType w:val="multilevel"/>
    <w:tmpl w:val="3D10E99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hint="default"/>
      </w:rPr>
    </w:lvl>
  </w:abstractNum>
  <w:abstractNum w:abstractNumId="3" w15:restartNumberingAfterBreak="0">
    <w:nsid w:val="2A3E41EF"/>
    <w:multiLevelType w:val="hybridMultilevel"/>
    <w:tmpl w:val="4482A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0B7A"/>
    <w:multiLevelType w:val="hybridMultilevel"/>
    <w:tmpl w:val="D9FC3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6AEF"/>
    <w:multiLevelType w:val="hybridMultilevel"/>
    <w:tmpl w:val="4672D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5706"/>
    <w:multiLevelType w:val="multilevel"/>
    <w:tmpl w:val="652CD8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2"/>
    <w:rsid w:val="000431EC"/>
    <w:rsid w:val="00127493"/>
    <w:rsid w:val="0021287B"/>
    <w:rsid w:val="00312292"/>
    <w:rsid w:val="00316A3A"/>
    <w:rsid w:val="003F2AB4"/>
    <w:rsid w:val="00466A49"/>
    <w:rsid w:val="004A71C8"/>
    <w:rsid w:val="0052414D"/>
    <w:rsid w:val="00550F72"/>
    <w:rsid w:val="005770DD"/>
    <w:rsid w:val="0058406F"/>
    <w:rsid w:val="00593DEE"/>
    <w:rsid w:val="005D3065"/>
    <w:rsid w:val="00672771"/>
    <w:rsid w:val="006C51E1"/>
    <w:rsid w:val="006D0452"/>
    <w:rsid w:val="007231DB"/>
    <w:rsid w:val="00755DC7"/>
    <w:rsid w:val="00766054"/>
    <w:rsid w:val="00817B8B"/>
    <w:rsid w:val="008328AD"/>
    <w:rsid w:val="00890FD8"/>
    <w:rsid w:val="008E0421"/>
    <w:rsid w:val="009C152D"/>
    <w:rsid w:val="009D129D"/>
    <w:rsid w:val="00A26BBC"/>
    <w:rsid w:val="00B47C50"/>
    <w:rsid w:val="00B70E1A"/>
    <w:rsid w:val="00BB2FC9"/>
    <w:rsid w:val="00C43887"/>
    <w:rsid w:val="00C43CCA"/>
    <w:rsid w:val="00C64EEB"/>
    <w:rsid w:val="00CB12B6"/>
    <w:rsid w:val="00CE4FBE"/>
    <w:rsid w:val="00D67A9C"/>
    <w:rsid w:val="00DB0205"/>
    <w:rsid w:val="00DC6824"/>
    <w:rsid w:val="00E45788"/>
    <w:rsid w:val="00E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DF1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3065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3065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D3065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D3065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D3065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3065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D3065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D3065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D3065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D0452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OdsekzoznamuChar">
    <w:name w:val="Odsek zoznamu Char"/>
    <w:link w:val="Odsekzoznamu"/>
    <w:uiPriority w:val="34"/>
    <w:locked/>
    <w:rsid w:val="006D0452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71C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71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71C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A71C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D3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D3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D30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5D30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5D30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30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D30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D30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D30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7E60-210F-4938-8014-7F469A5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2022-04-05T07:49:00Z</dcterms:created>
  <dcterms:modified xsi:type="dcterms:W3CDTF">2022-05-11T04:58:00Z</dcterms:modified>
</cp:coreProperties>
</file>