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BEDD5" w14:textId="5CA1CC89" w:rsidR="00D22B69" w:rsidRPr="003C1A6E" w:rsidRDefault="00D22B69" w:rsidP="00D22B69">
      <w:pPr>
        <w:pStyle w:val="Default"/>
        <w:jc w:val="center"/>
        <w:rPr>
          <w:b/>
          <w:bCs/>
        </w:rPr>
      </w:pPr>
      <w:r>
        <w:rPr>
          <w:b/>
          <w:bCs/>
        </w:rPr>
        <w:t xml:space="preserve">Zmluva o dielo č.: </w:t>
      </w:r>
      <w:r w:rsidR="00604855">
        <w:rPr>
          <w:b/>
          <w:bCs/>
        </w:rPr>
        <w:t>.............</w:t>
      </w:r>
      <w:r w:rsidRPr="00604855">
        <w:rPr>
          <w:b/>
          <w:bCs/>
        </w:rPr>
        <w:t>/2022</w:t>
      </w:r>
      <w:r>
        <w:rPr>
          <w:b/>
          <w:bCs/>
        </w:rPr>
        <w:t xml:space="preserve"> </w:t>
      </w:r>
    </w:p>
    <w:p w14:paraId="127FEAF6" w14:textId="77777777" w:rsidR="00D22B69" w:rsidRPr="00DA292F" w:rsidRDefault="00D22B69" w:rsidP="00D22B69">
      <w:pPr>
        <w:pStyle w:val="Default"/>
        <w:jc w:val="center"/>
        <w:rPr>
          <w:sz w:val="18"/>
          <w:szCs w:val="18"/>
        </w:rPr>
      </w:pPr>
      <w:r w:rsidRPr="475ACB03">
        <w:rPr>
          <w:sz w:val="18"/>
          <w:szCs w:val="18"/>
        </w:rPr>
        <w:t xml:space="preserve">podľa § 536 a </w:t>
      </w:r>
      <w:proofErr w:type="spellStart"/>
      <w:r w:rsidRPr="475ACB03">
        <w:rPr>
          <w:sz w:val="18"/>
          <w:szCs w:val="18"/>
        </w:rPr>
        <w:t>nasl</w:t>
      </w:r>
      <w:proofErr w:type="spellEnd"/>
      <w:r w:rsidRPr="475ACB03">
        <w:rPr>
          <w:sz w:val="18"/>
          <w:szCs w:val="18"/>
        </w:rPr>
        <w:t>. zákona č. 513/1991 Zb. Obchodný zákonník v znení neskorších predpisov uzatvorená medzi nasledovnými zmluvnými stranami:</w:t>
      </w:r>
    </w:p>
    <w:p w14:paraId="50659D08" w14:textId="77777777" w:rsidR="00D22B69" w:rsidRPr="00281ED6" w:rsidRDefault="00D22B69" w:rsidP="00D22B69">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D22B69" w14:paraId="4F8E9199" w14:textId="77777777" w:rsidTr="005155AA">
        <w:trPr>
          <w:trHeight w:val="227"/>
        </w:trPr>
        <w:tc>
          <w:tcPr>
            <w:tcW w:w="10060" w:type="dxa"/>
            <w:gridSpan w:val="2"/>
            <w:shd w:val="clear" w:color="auto" w:fill="D9D9D9" w:themeFill="background1" w:themeFillShade="D9"/>
            <w:vAlign w:val="center"/>
          </w:tcPr>
          <w:p w14:paraId="6546288D" w14:textId="77777777" w:rsidR="00D22B69" w:rsidRPr="003C1A6E" w:rsidRDefault="00D22B69" w:rsidP="005155AA">
            <w:pPr>
              <w:pStyle w:val="Default"/>
              <w:rPr>
                <w:b/>
                <w:bCs/>
                <w:sz w:val="18"/>
                <w:szCs w:val="18"/>
              </w:rPr>
            </w:pPr>
            <w:r>
              <w:rPr>
                <w:b/>
                <w:bCs/>
                <w:sz w:val="18"/>
                <w:szCs w:val="18"/>
              </w:rPr>
              <w:t>Objednávateľ</w:t>
            </w:r>
            <w:r w:rsidRPr="003C1A6E">
              <w:rPr>
                <w:b/>
                <w:bCs/>
                <w:sz w:val="18"/>
                <w:szCs w:val="18"/>
              </w:rPr>
              <w:t>:</w:t>
            </w:r>
          </w:p>
        </w:tc>
      </w:tr>
      <w:tr w:rsidR="00D22B69" w14:paraId="005F1241" w14:textId="77777777" w:rsidTr="005155AA">
        <w:tc>
          <w:tcPr>
            <w:tcW w:w="1696" w:type="dxa"/>
            <w:shd w:val="clear" w:color="auto" w:fill="D9D9D9" w:themeFill="background1" w:themeFillShade="D9"/>
          </w:tcPr>
          <w:p w14:paraId="2B747566" w14:textId="77777777" w:rsidR="00D22B69" w:rsidRPr="003C1A6E" w:rsidRDefault="00D22B69" w:rsidP="005155AA">
            <w:pPr>
              <w:pStyle w:val="Default"/>
              <w:jc w:val="both"/>
              <w:rPr>
                <w:sz w:val="18"/>
                <w:szCs w:val="18"/>
              </w:rPr>
            </w:pPr>
            <w:r w:rsidRPr="003C1A6E">
              <w:rPr>
                <w:sz w:val="18"/>
                <w:szCs w:val="18"/>
              </w:rPr>
              <w:t>obchodné meno:</w:t>
            </w:r>
          </w:p>
        </w:tc>
        <w:tc>
          <w:tcPr>
            <w:tcW w:w="8364" w:type="dxa"/>
          </w:tcPr>
          <w:p w14:paraId="2DC8833A" w14:textId="77777777" w:rsidR="00D22B69" w:rsidRPr="003C1A6E" w:rsidRDefault="00D22B69" w:rsidP="005155AA">
            <w:pPr>
              <w:pStyle w:val="Default"/>
              <w:jc w:val="both"/>
              <w:rPr>
                <w:b/>
                <w:bCs/>
                <w:sz w:val="18"/>
                <w:szCs w:val="18"/>
              </w:rPr>
            </w:pPr>
            <w:r w:rsidRPr="003C1A6E">
              <w:rPr>
                <w:b/>
                <w:bCs/>
                <w:sz w:val="18"/>
                <w:szCs w:val="18"/>
              </w:rPr>
              <w:t>Odvoz a likvidácia odpadu a.s. v skratke: OLO a.s.</w:t>
            </w:r>
          </w:p>
        </w:tc>
      </w:tr>
      <w:tr w:rsidR="00D22B69" w14:paraId="58448128" w14:textId="77777777" w:rsidTr="005155AA">
        <w:tc>
          <w:tcPr>
            <w:tcW w:w="1696" w:type="dxa"/>
            <w:shd w:val="clear" w:color="auto" w:fill="D9D9D9" w:themeFill="background1" w:themeFillShade="D9"/>
          </w:tcPr>
          <w:p w14:paraId="5A4BF458" w14:textId="77777777" w:rsidR="00D22B69" w:rsidRPr="003C1A6E" w:rsidRDefault="00D22B69" w:rsidP="005155AA">
            <w:pPr>
              <w:pStyle w:val="Default"/>
              <w:jc w:val="both"/>
              <w:rPr>
                <w:sz w:val="18"/>
                <w:szCs w:val="18"/>
              </w:rPr>
            </w:pPr>
            <w:r w:rsidRPr="003C1A6E">
              <w:rPr>
                <w:sz w:val="18"/>
                <w:szCs w:val="18"/>
              </w:rPr>
              <w:t>sídlo:</w:t>
            </w:r>
          </w:p>
        </w:tc>
        <w:tc>
          <w:tcPr>
            <w:tcW w:w="8364" w:type="dxa"/>
          </w:tcPr>
          <w:p w14:paraId="2EE9BEAB" w14:textId="77777777" w:rsidR="00D22B69" w:rsidRPr="003C1A6E" w:rsidRDefault="00D22B69" w:rsidP="005155AA">
            <w:pPr>
              <w:pStyle w:val="Default"/>
              <w:jc w:val="both"/>
              <w:rPr>
                <w:b/>
                <w:bCs/>
                <w:sz w:val="18"/>
                <w:szCs w:val="18"/>
              </w:rPr>
            </w:pPr>
            <w:r w:rsidRPr="003C1A6E">
              <w:rPr>
                <w:sz w:val="18"/>
                <w:szCs w:val="18"/>
              </w:rPr>
              <w:t>Ivanská cesta 22, 821 04 Bratislava, Slovenská republika</w:t>
            </w:r>
          </w:p>
        </w:tc>
      </w:tr>
      <w:tr w:rsidR="00D22B69" w14:paraId="4802EEA6" w14:textId="77777777" w:rsidTr="005155AA">
        <w:tc>
          <w:tcPr>
            <w:tcW w:w="1696" w:type="dxa"/>
            <w:shd w:val="clear" w:color="auto" w:fill="D9D9D9" w:themeFill="background1" w:themeFillShade="D9"/>
          </w:tcPr>
          <w:p w14:paraId="571BCFF8" w14:textId="77777777" w:rsidR="00D22B69" w:rsidRPr="003C1A6E" w:rsidRDefault="00D22B69" w:rsidP="005155AA">
            <w:pPr>
              <w:pStyle w:val="Default"/>
              <w:jc w:val="both"/>
              <w:rPr>
                <w:sz w:val="18"/>
                <w:szCs w:val="18"/>
              </w:rPr>
            </w:pPr>
            <w:r w:rsidRPr="003C1A6E">
              <w:rPr>
                <w:sz w:val="18"/>
                <w:szCs w:val="18"/>
              </w:rPr>
              <w:t>IČO:</w:t>
            </w:r>
          </w:p>
        </w:tc>
        <w:tc>
          <w:tcPr>
            <w:tcW w:w="8364" w:type="dxa"/>
          </w:tcPr>
          <w:p w14:paraId="61064145" w14:textId="77777777" w:rsidR="00D22B69" w:rsidRPr="003C1A6E" w:rsidRDefault="00D22B69" w:rsidP="005155AA">
            <w:pPr>
              <w:pStyle w:val="Default"/>
              <w:jc w:val="both"/>
              <w:rPr>
                <w:b/>
                <w:bCs/>
                <w:sz w:val="18"/>
                <w:szCs w:val="18"/>
              </w:rPr>
            </w:pPr>
            <w:r w:rsidRPr="003C1A6E">
              <w:rPr>
                <w:sz w:val="18"/>
                <w:szCs w:val="18"/>
              </w:rPr>
              <w:t>00 681 300</w:t>
            </w:r>
          </w:p>
        </w:tc>
      </w:tr>
      <w:tr w:rsidR="00D22B69" w14:paraId="269569BE" w14:textId="77777777" w:rsidTr="005155AA">
        <w:tc>
          <w:tcPr>
            <w:tcW w:w="1696" w:type="dxa"/>
            <w:shd w:val="clear" w:color="auto" w:fill="D9D9D9" w:themeFill="background1" w:themeFillShade="D9"/>
          </w:tcPr>
          <w:p w14:paraId="338A3670" w14:textId="77777777" w:rsidR="00D22B69" w:rsidRPr="003C1A6E" w:rsidRDefault="00D22B69" w:rsidP="005155AA">
            <w:pPr>
              <w:pStyle w:val="Default"/>
              <w:jc w:val="both"/>
              <w:rPr>
                <w:sz w:val="18"/>
                <w:szCs w:val="18"/>
              </w:rPr>
            </w:pPr>
            <w:r w:rsidRPr="003C1A6E">
              <w:rPr>
                <w:sz w:val="18"/>
                <w:szCs w:val="18"/>
              </w:rPr>
              <w:t>DIČ:</w:t>
            </w:r>
          </w:p>
        </w:tc>
        <w:tc>
          <w:tcPr>
            <w:tcW w:w="8364" w:type="dxa"/>
          </w:tcPr>
          <w:p w14:paraId="58574240" w14:textId="559861BB" w:rsidR="00D22B69" w:rsidRPr="00602C58" w:rsidRDefault="001A7B0C" w:rsidP="005155AA">
            <w:pPr>
              <w:pStyle w:val="Default"/>
              <w:jc w:val="both"/>
              <w:rPr>
                <w:sz w:val="18"/>
                <w:szCs w:val="18"/>
              </w:rPr>
            </w:pPr>
            <w:r w:rsidRPr="001A7B0C">
              <w:rPr>
                <w:sz w:val="18"/>
                <w:szCs w:val="18"/>
              </w:rPr>
              <w:t>2020318256</w:t>
            </w:r>
          </w:p>
        </w:tc>
      </w:tr>
      <w:tr w:rsidR="00D22B69" w14:paraId="6F59A766" w14:textId="77777777" w:rsidTr="005155AA">
        <w:tc>
          <w:tcPr>
            <w:tcW w:w="1696" w:type="dxa"/>
            <w:shd w:val="clear" w:color="auto" w:fill="D9D9D9" w:themeFill="background1" w:themeFillShade="D9"/>
          </w:tcPr>
          <w:p w14:paraId="4D06655B" w14:textId="77777777" w:rsidR="00D22B69" w:rsidRPr="003C1A6E" w:rsidRDefault="00D22B69" w:rsidP="005155AA">
            <w:pPr>
              <w:pStyle w:val="Default"/>
              <w:jc w:val="both"/>
              <w:rPr>
                <w:sz w:val="18"/>
                <w:szCs w:val="18"/>
              </w:rPr>
            </w:pPr>
            <w:r w:rsidRPr="003C1A6E">
              <w:rPr>
                <w:sz w:val="18"/>
                <w:szCs w:val="18"/>
              </w:rPr>
              <w:t>IČ DPH:</w:t>
            </w:r>
          </w:p>
        </w:tc>
        <w:tc>
          <w:tcPr>
            <w:tcW w:w="8364" w:type="dxa"/>
          </w:tcPr>
          <w:p w14:paraId="096B2AE7" w14:textId="314103A3" w:rsidR="00D22B69" w:rsidRPr="00602C58" w:rsidRDefault="00167644" w:rsidP="005155AA">
            <w:pPr>
              <w:pStyle w:val="Default"/>
              <w:jc w:val="both"/>
              <w:rPr>
                <w:sz w:val="18"/>
                <w:szCs w:val="18"/>
              </w:rPr>
            </w:pPr>
            <w:r w:rsidRPr="00167644">
              <w:rPr>
                <w:sz w:val="18"/>
                <w:szCs w:val="18"/>
              </w:rPr>
              <w:t>SK2020318256</w:t>
            </w:r>
          </w:p>
        </w:tc>
      </w:tr>
      <w:tr w:rsidR="00D22B69" w14:paraId="26ED8A95" w14:textId="77777777" w:rsidTr="005155AA">
        <w:tc>
          <w:tcPr>
            <w:tcW w:w="1696" w:type="dxa"/>
            <w:shd w:val="clear" w:color="auto" w:fill="D9D9D9" w:themeFill="background1" w:themeFillShade="D9"/>
          </w:tcPr>
          <w:p w14:paraId="5D77D8D5" w14:textId="77777777" w:rsidR="00D22B69" w:rsidRPr="003C1A6E" w:rsidRDefault="00D22B69" w:rsidP="005155AA">
            <w:pPr>
              <w:pStyle w:val="Default"/>
              <w:jc w:val="both"/>
              <w:rPr>
                <w:sz w:val="18"/>
                <w:szCs w:val="18"/>
              </w:rPr>
            </w:pPr>
            <w:r w:rsidRPr="003C1A6E">
              <w:rPr>
                <w:sz w:val="18"/>
                <w:szCs w:val="18"/>
              </w:rPr>
              <w:t>IBAN:</w:t>
            </w:r>
          </w:p>
        </w:tc>
        <w:tc>
          <w:tcPr>
            <w:tcW w:w="8364" w:type="dxa"/>
          </w:tcPr>
          <w:p w14:paraId="59C6490E" w14:textId="55148EF6" w:rsidR="00D22B69" w:rsidRPr="00602C58" w:rsidRDefault="00F72DBC" w:rsidP="005155AA">
            <w:pPr>
              <w:pStyle w:val="Default"/>
              <w:jc w:val="both"/>
              <w:rPr>
                <w:sz w:val="18"/>
                <w:szCs w:val="18"/>
              </w:rPr>
            </w:pPr>
            <w:r w:rsidRPr="00F72DBC">
              <w:rPr>
                <w:sz w:val="18"/>
                <w:szCs w:val="18"/>
              </w:rPr>
              <w:t>SK37 7500 000 000 2533 2773</w:t>
            </w:r>
          </w:p>
        </w:tc>
      </w:tr>
      <w:tr w:rsidR="00D22B69" w14:paraId="4812BDB8" w14:textId="77777777" w:rsidTr="005155AA">
        <w:tc>
          <w:tcPr>
            <w:tcW w:w="1696" w:type="dxa"/>
            <w:shd w:val="clear" w:color="auto" w:fill="D9D9D9" w:themeFill="background1" w:themeFillShade="D9"/>
          </w:tcPr>
          <w:p w14:paraId="01EA5092" w14:textId="77777777" w:rsidR="00D22B69" w:rsidRPr="003C1A6E" w:rsidRDefault="00D22B69" w:rsidP="005155AA">
            <w:pPr>
              <w:pStyle w:val="Default"/>
              <w:jc w:val="both"/>
              <w:rPr>
                <w:sz w:val="18"/>
                <w:szCs w:val="18"/>
              </w:rPr>
            </w:pPr>
            <w:r w:rsidRPr="003C1A6E">
              <w:rPr>
                <w:sz w:val="18"/>
                <w:szCs w:val="18"/>
              </w:rPr>
              <w:t>SWIFT / BIC:</w:t>
            </w:r>
          </w:p>
        </w:tc>
        <w:tc>
          <w:tcPr>
            <w:tcW w:w="8364" w:type="dxa"/>
          </w:tcPr>
          <w:p w14:paraId="1521ADBC" w14:textId="62C66BC0" w:rsidR="00D22B69" w:rsidRPr="00602C58" w:rsidRDefault="001F65E1" w:rsidP="005155AA">
            <w:pPr>
              <w:pStyle w:val="Default"/>
              <w:jc w:val="both"/>
              <w:rPr>
                <w:sz w:val="18"/>
                <w:szCs w:val="18"/>
              </w:rPr>
            </w:pPr>
            <w:r w:rsidRPr="001F65E1">
              <w:rPr>
                <w:sz w:val="18"/>
                <w:szCs w:val="18"/>
              </w:rPr>
              <w:t>CEKOSKBX</w:t>
            </w:r>
          </w:p>
        </w:tc>
      </w:tr>
      <w:tr w:rsidR="00D22B69" w14:paraId="0A353149" w14:textId="77777777" w:rsidTr="005155AA">
        <w:tc>
          <w:tcPr>
            <w:tcW w:w="1696" w:type="dxa"/>
            <w:shd w:val="clear" w:color="auto" w:fill="D9D9D9" w:themeFill="background1" w:themeFillShade="D9"/>
          </w:tcPr>
          <w:p w14:paraId="12052412" w14:textId="77777777" w:rsidR="00D22B69" w:rsidRPr="003C1A6E" w:rsidRDefault="00D22B69" w:rsidP="005155AA">
            <w:pPr>
              <w:pStyle w:val="Default"/>
              <w:jc w:val="both"/>
              <w:rPr>
                <w:sz w:val="18"/>
                <w:szCs w:val="18"/>
              </w:rPr>
            </w:pPr>
            <w:r w:rsidRPr="003C1A6E">
              <w:rPr>
                <w:sz w:val="18"/>
                <w:szCs w:val="18"/>
              </w:rPr>
              <w:t>zápis:</w:t>
            </w:r>
          </w:p>
        </w:tc>
        <w:tc>
          <w:tcPr>
            <w:tcW w:w="8364" w:type="dxa"/>
          </w:tcPr>
          <w:p w14:paraId="6A45936A" w14:textId="77777777" w:rsidR="00D22B69" w:rsidRPr="00602C58" w:rsidRDefault="00D22B69" w:rsidP="005155AA">
            <w:pPr>
              <w:pStyle w:val="Default"/>
              <w:jc w:val="both"/>
              <w:rPr>
                <w:sz w:val="18"/>
                <w:szCs w:val="18"/>
              </w:rPr>
            </w:pPr>
            <w:r w:rsidRPr="00602C58">
              <w:rPr>
                <w:sz w:val="18"/>
                <w:szCs w:val="18"/>
              </w:rPr>
              <w:t>Obchodný register Okresného súdu Bratislava I, oddiel : Sa, vložka č. 482/B</w:t>
            </w:r>
          </w:p>
        </w:tc>
      </w:tr>
      <w:tr w:rsidR="00D22B69" w14:paraId="40A1BA0E" w14:textId="77777777" w:rsidTr="005155AA">
        <w:tc>
          <w:tcPr>
            <w:tcW w:w="1696" w:type="dxa"/>
            <w:shd w:val="clear" w:color="auto" w:fill="D9D9D9" w:themeFill="background1" w:themeFillShade="D9"/>
          </w:tcPr>
          <w:p w14:paraId="35B086F3" w14:textId="77777777" w:rsidR="00D22B69" w:rsidRPr="003C1A6E" w:rsidRDefault="00D22B69" w:rsidP="005155AA">
            <w:pPr>
              <w:pStyle w:val="Default"/>
              <w:jc w:val="both"/>
              <w:rPr>
                <w:sz w:val="18"/>
                <w:szCs w:val="18"/>
              </w:rPr>
            </w:pPr>
            <w:bookmarkStart w:id="0" w:name="_Hlk49420611"/>
            <w:r w:rsidRPr="003C1A6E">
              <w:rPr>
                <w:sz w:val="18"/>
                <w:szCs w:val="18"/>
              </w:rPr>
              <w:t>kontaktná osoba:</w:t>
            </w:r>
            <w:bookmarkEnd w:id="0"/>
          </w:p>
        </w:tc>
        <w:tc>
          <w:tcPr>
            <w:tcW w:w="8364" w:type="dxa"/>
          </w:tcPr>
          <w:p w14:paraId="5035F26A" w14:textId="12EE7DD3" w:rsidR="00D22B69" w:rsidRPr="00A21BA6" w:rsidRDefault="00A21BA6" w:rsidP="005155AA">
            <w:pPr>
              <w:pStyle w:val="Default"/>
              <w:jc w:val="both"/>
              <w:rPr>
                <w:b/>
                <w:bCs/>
                <w:sz w:val="18"/>
                <w:szCs w:val="18"/>
              </w:rPr>
            </w:pPr>
            <w:r w:rsidRPr="00A21BA6">
              <w:rPr>
                <w:b/>
                <w:bCs/>
                <w:sz w:val="18"/>
                <w:szCs w:val="18"/>
              </w:rPr>
              <w:t>Ing. Matej Nemec</w:t>
            </w:r>
            <w:r>
              <w:rPr>
                <w:b/>
                <w:bCs/>
                <w:sz w:val="18"/>
                <w:szCs w:val="18"/>
              </w:rPr>
              <w:t xml:space="preserve">, </w:t>
            </w:r>
            <w:r w:rsidRPr="00A21BA6">
              <w:rPr>
                <w:sz w:val="18"/>
                <w:szCs w:val="18"/>
              </w:rPr>
              <w:t>technik BOZP</w:t>
            </w:r>
          </w:p>
        </w:tc>
      </w:tr>
      <w:tr w:rsidR="00D22B69" w14:paraId="0E0C68AB" w14:textId="77777777" w:rsidTr="005155AA">
        <w:tc>
          <w:tcPr>
            <w:tcW w:w="1696" w:type="dxa"/>
            <w:shd w:val="clear" w:color="auto" w:fill="D9D9D9" w:themeFill="background1" w:themeFillShade="D9"/>
          </w:tcPr>
          <w:p w14:paraId="176B73FE" w14:textId="77777777" w:rsidR="00D22B69" w:rsidRPr="003C1A6E" w:rsidRDefault="00D22B69" w:rsidP="005155AA">
            <w:pPr>
              <w:pStyle w:val="Default"/>
              <w:jc w:val="both"/>
              <w:rPr>
                <w:sz w:val="18"/>
                <w:szCs w:val="18"/>
              </w:rPr>
            </w:pPr>
            <w:r w:rsidRPr="003C1A6E">
              <w:rPr>
                <w:sz w:val="18"/>
                <w:szCs w:val="18"/>
              </w:rPr>
              <w:t>tel.:</w:t>
            </w:r>
          </w:p>
        </w:tc>
        <w:tc>
          <w:tcPr>
            <w:tcW w:w="8364" w:type="dxa"/>
          </w:tcPr>
          <w:p w14:paraId="104DA700" w14:textId="5E39A306" w:rsidR="00D22B69" w:rsidRPr="00602C58" w:rsidRDefault="00A21BA6" w:rsidP="005155AA">
            <w:pPr>
              <w:pStyle w:val="Default"/>
              <w:jc w:val="both"/>
              <w:rPr>
                <w:sz w:val="18"/>
                <w:szCs w:val="18"/>
              </w:rPr>
            </w:pPr>
            <w:r w:rsidRPr="00A21BA6">
              <w:rPr>
                <w:sz w:val="18"/>
                <w:szCs w:val="18"/>
              </w:rPr>
              <w:t>+421/918 110 104                                             </w:t>
            </w:r>
          </w:p>
        </w:tc>
      </w:tr>
      <w:tr w:rsidR="00D22B69" w14:paraId="1D52FF90" w14:textId="77777777" w:rsidTr="005155AA">
        <w:tc>
          <w:tcPr>
            <w:tcW w:w="1696" w:type="dxa"/>
            <w:shd w:val="clear" w:color="auto" w:fill="D9D9D9" w:themeFill="background1" w:themeFillShade="D9"/>
          </w:tcPr>
          <w:p w14:paraId="0D182E68" w14:textId="77777777" w:rsidR="00D22B69" w:rsidRPr="003C1A6E" w:rsidRDefault="00D22B69" w:rsidP="005155AA">
            <w:pPr>
              <w:pStyle w:val="Default"/>
              <w:jc w:val="both"/>
              <w:rPr>
                <w:sz w:val="18"/>
                <w:szCs w:val="18"/>
              </w:rPr>
            </w:pPr>
            <w:r w:rsidRPr="003C1A6E">
              <w:rPr>
                <w:sz w:val="18"/>
                <w:szCs w:val="18"/>
              </w:rPr>
              <w:t>e-mail:</w:t>
            </w:r>
          </w:p>
        </w:tc>
        <w:tc>
          <w:tcPr>
            <w:tcW w:w="8364" w:type="dxa"/>
          </w:tcPr>
          <w:p w14:paraId="73B90DCA" w14:textId="1C34D36C" w:rsidR="00D22B69" w:rsidRPr="00602C58" w:rsidRDefault="00A43CEE" w:rsidP="005155AA">
            <w:pPr>
              <w:pStyle w:val="Default"/>
              <w:jc w:val="both"/>
              <w:rPr>
                <w:sz w:val="18"/>
                <w:szCs w:val="18"/>
              </w:rPr>
            </w:pPr>
            <w:hyperlink r:id="rId5" w:history="1">
              <w:r w:rsidR="00604855" w:rsidRPr="00604855">
                <w:rPr>
                  <w:rStyle w:val="Hypertextovprepojenie"/>
                  <w:sz w:val="18"/>
                  <w:szCs w:val="18"/>
                </w:rPr>
                <w:t>nemecm@olo.sk</w:t>
              </w:r>
            </w:hyperlink>
          </w:p>
        </w:tc>
      </w:tr>
    </w:tbl>
    <w:p w14:paraId="1422F07C" w14:textId="77777777" w:rsidR="00D22B69" w:rsidRPr="003C1A6E" w:rsidRDefault="00D22B69" w:rsidP="00D22B69">
      <w:pPr>
        <w:pStyle w:val="Default"/>
        <w:jc w:val="both"/>
        <w:rPr>
          <w:sz w:val="10"/>
          <w:szCs w:val="10"/>
        </w:rPr>
      </w:pPr>
    </w:p>
    <w:p w14:paraId="1B708F3A" w14:textId="77777777" w:rsidR="00D22B69" w:rsidRPr="003C1A6E" w:rsidRDefault="00D22B69" w:rsidP="00D22B69">
      <w:pPr>
        <w:pStyle w:val="Default"/>
        <w:jc w:val="both"/>
        <w:rPr>
          <w:sz w:val="18"/>
          <w:szCs w:val="18"/>
        </w:rPr>
      </w:pPr>
      <w:r w:rsidRPr="003C1A6E">
        <w:rPr>
          <w:sz w:val="18"/>
          <w:szCs w:val="18"/>
        </w:rPr>
        <w:t>a</w:t>
      </w:r>
    </w:p>
    <w:p w14:paraId="4833772A" w14:textId="77777777" w:rsidR="00D22B69" w:rsidRPr="003C1A6E" w:rsidRDefault="00D22B69" w:rsidP="00D22B69">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D22B69" w14:paraId="434D33A8" w14:textId="77777777" w:rsidTr="005155AA">
        <w:trPr>
          <w:trHeight w:val="227"/>
        </w:trPr>
        <w:tc>
          <w:tcPr>
            <w:tcW w:w="10075" w:type="dxa"/>
            <w:gridSpan w:val="2"/>
            <w:shd w:val="clear" w:color="auto" w:fill="D9D9D9" w:themeFill="background1" w:themeFillShade="D9"/>
            <w:vAlign w:val="center"/>
          </w:tcPr>
          <w:p w14:paraId="796F70F4" w14:textId="77777777" w:rsidR="00D22B69" w:rsidRPr="003C1A6E" w:rsidRDefault="00D22B69" w:rsidP="005155AA">
            <w:pPr>
              <w:pStyle w:val="Default"/>
              <w:rPr>
                <w:b/>
                <w:bCs/>
                <w:sz w:val="18"/>
                <w:szCs w:val="18"/>
              </w:rPr>
            </w:pPr>
            <w:r>
              <w:rPr>
                <w:b/>
                <w:bCs/>
                <w:sz w:val="18"/>
                <w:szCs w:val="18"/>
              </w:rPr>
              <w:t>Zhotoviteľ</w:t>
            </w:r>
            <w:r w:rsidRPr="003C1A6E">
              <w:rPr>
                <w:b/>
                <w:bCs/>
                <w:sz w:val="18"/>
                <w:szCs w:val="18"/>
              </w:rPr>
              <w:t>:</w:t>
            </w:r>
          </w:p>
        </w:tc>
      </w:tr>
      <w:tr w:rsidR="00D22B69" w14:paraId="3D2F8606" w14:textId="77777777" w:rsidTr="005155AA">
        <w:tc>
          <w:tcPr>
            <w:tcW w:w="1696" w:type="dxa"/>
            <w:shd w:val="clear" w:color="auto" w:fill="D9D9D9" w:themeFill="background1" w:themeFillShade="D9"/>
          </w:tcPr>
          <w:p w14:paraId="03C386FB" w14:textId="77777777" w:rsidR="00D22B69" w:rsidRPr="003C1A6E" w:rsidRDefault="00D22B69" w:rsidP="005155AA">
            <w:pPr>
              <w:pStyle w:val="Default"/>
              <w:jc w:val="both"/>
              <w:rPr>
                <w:sz w:val="18"/>
                <w:szCs w:val="18"/>
              </w:rPr>
            </w:pPr>
            <w:r w:rsidRPr="003C1A6E">
              <w:rPr>
                <w:sz w:val="18"/>
                <w:szCs w:val="18"/>
              </w:rPr>
              <w:t>obchodné meno:</w:t>
            </w:r>
          </w:p>
        </w:tc>
        <w:tc>
          <w:tcPr>
            <w:tcW w:w="8379" w:type="dxa"/>
          </w:tcPr>
          <w:p w14:paraId="7F1E0194" w14:textId="77777777" w:rsidR="00D22B69" w:rsidRPr="003C1A6E" w:rsidRDefault="00D22B69" w:rsidP="005155AA">
            <w:pPr>
              <w:pStyle w:val="Default"/>
              <w:jc w:val="both"/>
              <w:rPr>
                <w:b/>
                <w:bCs/>
                <w:sz w:val="18"/>
                <w:szCs w:val="18"/>
              </w:rPr>
            </w:pPr>
          </w:p>
        </w:tc>
      </w:tr>
      <w:tr w:rsidR="00D22B69" w14:paraId="6BAE6EF3" w14:textId="77777777" w:rsidTr="005155AA">
        <w:tc>
          <w:tcPr>
            <w:tcW w:w="1696" w:type="dxa"/>
            <w:shd w:val="clear" w:color="auto" w:fill="D9D9D9" w:themeFill="background1" w:themeFillShade="D9"/>
          </w:tcPr>
          <w:p w14:paraId="63356660" w14:textId="77777777" w:rsidR="00D22B69" w:rsidRPr="003C1A6E" w:rsidRDefault="00D22B69" w:rsidP="005155AA">
            <w:pPr>
              <w:pStyle w:val="Default"/>
              <w:jc w:val="both"/>
              <w:rPr>
                <w:sz w:val="18"/>
                <w:szCs w:val="18"/>
              </w:rPr>
            </w:pPr>
            <w:r w:rsidRPr="003C1A6E">
              <w:rPr>
                <w:sz w:val="18"/>
                <w:szCs w:val="18"/>
              </w:rPr>
              <w:t>sídlo:</w:t>
            </w:r>
          </w:p>
        </w:tc>
        <w:tc>
          <w:tcPr>
            <w:tcW w:w="8379" w:type="dxa"/>
          </w:tcPr>
          <w:p w14:paraId="12A554AF" w14:textId="77777777" w:rsidR="00D22B69" w:rsidRPr="00602C58" w:rsidRDefault="00D22B69" w:rsidP="005155AA">
            <w:pPr>
              <w:pStyle w:val="Default"/>
              <w:jc w:val="both"/>
              <w:rPr>
                <w:sz w:val="18"/>
                <w:szCs w:val="18"/>
              </w:rPr>
            </w:pPr>
          </w:p>
        </w:tc>
      </w:tr>
      <w:tr w:rsidR="00D22B69" w14:paraId="264B92EB" w14:textId="77777777" w:rsidTr="005155AA">
        <w:tc>
          <w:tcPr>
            <w:tcW w:w="1696" w:type="dxa"/>
            <w:shd w:val="clear" w:color="auto" w:fill="D9D9D9" w:themeFill="background1" w:themeFillShade="D9"/>
          </w:tcPr>
          <w:p w14:paraId="1DE35505" w14:textId="77777777" w:rsidR="00D22B69" w:rsidRPr="003C1A6E" w:rsidRDefault="00D22B69" w:rsidP="005155AA">
            <w:pPr>
              <w:pStyle w:val="Default"/>
              <w:jc w:val="both"/>
              <w:rPr>
                <w:sz w:val="18"/>
                <w:szCs w:val="18"/>
              </w:rPr>
            </w:pPr>
            <w:r w:rsidRPr="003C1A6E">
              <w:rPr>
                <w:sz w:val="18"/>
                <w:szCs w:val="18"/>
              </w:rPr>
              <w:t>IČO:</w:t>
            </w:r>
          </w:p>
        </w:tc>
        <w:tc>
          <w:tcPr>
            <w:tcW w:w="8379" w:type="dxa"/>
          </w:tcPr>
          <w:p w14:paraId="3541544B" w14:textId="77777777" w:rsidR="00D22B69" w:rsidRPr="00602C58" w:rsidRDefault="00D22B69" w:rsidP="005155AA">
            <w:pPr>
              <w:pStyle w:val="Default"/>
              <w:jc w:val="both"/>
              <w:rPr>
                <w:sz w:val="18"/>
                <w:szCs w:val="18"/>
              </w:rPr>
            </w:pPr>
          </w:p>
        </w:tc>
      </w:tr>
      <w:tr w:rsidR="00D22B69" w14:paraId="1A744CEE" w14:textId="77777777" w:rsidTr="005155AA">
        <w:tc>
          <w:tcPr>
            <w:tcW w:w="1696" w:type="dxa"/>
            <w:shd w:val="clear" w:color="auto" w:fill="D9D9D9" w:themeFill="background1" w:themeFillShade="D9"/>
          </w:tcPr>
          <w:p w14:paraId="3C501AC3" w14:textId="77777777" w:rsidR="00D22B69" w:rsidRPr="003C1A6E" w:rsidRDefault="00D22B69" w:rsidP="005155AA">
            <w:pPr>
              <w:pStyle w:val="Default"/>
              <w:jc w:val="both"/>
              <w:rPr>
                <w:sz w:val="18"/>
                <w:szCs w:val="18"/>
              </w:rPr>
            </w:pPr>
            <w:r w:rsidRPr="003C1A6E">
              <w:rPr>
                <w:sz w:val="18"/>
                <w:szCs w:val="18"/>
              </w:rPr>
              <w:t>DIČ:</w:t>
            </w:r>
          </w:p>
        </w:tc>
        <w:tc>
          <w:tcPr>
            <w:tcW w:w="8379" w:type="dxa"/>
          </w:tcPr>
          <w:p w14:paraId="681F7910" w14:textId="77777777" w:rsidR="00D22B69" w:rsidRPr="00602C58" w:rsidRDefault="00D22B69" w:rsidP="005155AA">
            <w:pPr>
              <w:pStyle w:val="Default"/>
              <w:jc w:val="both"/>
              <w:rPr>
                <w:sz w:val="18"/>
                <w:szCs w:val="18"/>
              </w:rPr>
            </w:pPr>
          </w:p>
        </w:tc>
      </w:tr>
      <w:tr w:rsidR="00D22B69" w14:paraId="09CF3CA3" w14:textId="77777777" w:rsidTr="005155AA">
        <w:tc>
          <w:tcPr>
            <w:tcW w:w="1696" w:type="dxa"/>
            <w:shd w:val="clear" w:color="auto" w:fill="D9D9D9" w:themeFill="background1" w:themeFillShade="D9"/>
          </w:tcPr>
          <w:p w14:paraId="7AB8126F" w14:textId="77777777" w:rsidR="00D22B69" w:rsidRPr="003C1A6E" w:rsidRDefault="00D22B69" w:rsidP="005155AA">
            <w:pPr>
              <w:pStyle w:val="Default"/>
              <w:jc w:val="both"/>
              <w:rPr>
                <w:sz w:val="18"/>
                <w:szCs w:val="18"/>
              </w:rPr>
            </w:pPr>
            <w:r w:rsidRPr="003C1A6E">
              <w:rPr>
                <w:sz w:val="18"/>
                <w:szCs w:val="18"/>
              </w:rPr>
              <w:t>IČ DPH:</w:t>
            </w:r>
          </w:p>
        </w:tc>
        <w:tc>
          <w:tcPr>
            <w:tcW w:w="8379" w:type="dxa"/>
          </w:tcPr>
          <w:p w14:paraId="02A83393" w14:textId="77777777" w:rsidR="00D22B69" w:rsidRPr="00602C58" w:rsidRDefault="00D22B69" w:rsidP="005155AA">
            <w:pPr>
              <w:pStyle w:val="Default"/>
              <w:jc w:val="both"/>
              <w:rPr>
                <w:sz w:val="18"/>
                <w:szCs w:val="18"/>
              </w:rPr>
            </w:pPr>
          </w:p>
        </w:tc>
      </w:tr>
      <w:tr w:rsidR="00D22B69" w14:paraId="67B87B3C" w14:textId="77777777" w:rsidTr="005155AA">
        <w:tc>
          <w:tcPr>
            <w:tcW w:w="1696" w:type="dxa"/>
            <w:shd w:val="clear" w:color="auto" w:fill="D9D9D9" w:themeFill="background1" w:themeFillShade="D9"/>
          </w:tcPr>
          <w:p w14:paraId="6E55EF76" w14:textId="77777777" w:rsidR="00D22B69" w:rsidRPr="003C1A6E" w:rsidRDefault="00D22B69" w:rsidP="005155AA">
            <w:pPr>
              <w:pStyle w:val="Default"/>
              <w:jc w:val="both"/>
              <w:rPr>
                <w:sz w:val="18"/>
                <w:szCs w:val="18"/>
              </w:rPr>
            </w:pPr>
            <w:r w:rsidRPr="003C1A6E">
              <w:rPr>
                <w:sz w:val="18"/>
                <w:szCs w:val="18"/>
              </w:rPr>
              <w:t>IBAN:</w:t>
            </w:r>
          </w:p>
        </w:tc>
        <w:tc>
          <w:tcPr>
            <w:tcW w:w="8379" w:type="dxa"/>
          </w:tcPr>
          <w:p w14:paraId="71D0862E" w14:textId="77777777" w:rsidR="00D22B69" w:rsidRPr="00602C58" w:rsidRDefault="00D22B69" w:rsidP="005155AA">
            <w:pPr>
              <w:pStyle w:val="Default"/>
              <w:jc w:val="both"/>
              <w:rPr>
                <w:sz w:val="18"/>
                <w:szCs w:val="18"/>
              </w:rPr>
            </w:pPr>
          </w:p>
        </w:tc>
      </w:tr>
      <w:tr w:rsidR="00D22B69" w14:paraId="7A8053FC" w14:textId="77777777" w:rsidTr="005155AA">
        <w:tc>
          <w:tcPr>
            <w:tcW w:w="1696" w:type="dxa"/>
            <w:shd w:val="clear" w:color="auto" w:fill="D9D9D9" w:themeFill="background1" w:themeFillShade="D9"/>
          </w:tcPr>
          <w:p w14:paraId="2B5C95A0" w14:textId="77777777" w:rsidR="00D22B69" w:rsidRPr="003C1A6E" w:rsidRDefault="00D22B69" w:rsidP="005155AA">
            <w:pPr>
              <w:pStyle w:val="Default"/>
              <w:jc w:val="both"/>
              <w:rPr>
                <w:sz w:val="18"/>
                <w:szCs w:val="18"/>
              </w:rPr>
            </w:pPr>
            <w:r w:rsidRPr="003C1A6E">
              <w:rPr>
                <w:sz w:val="18"/>
                <w:szCs w:val="18"/>
              </w:rPr>
              <w:t>SWIFT / BIC:</w:t>
            </w:r>
          </w:p>
        </w:tc>
        <w:tc>
          <w:tcPr>
            <w:tcW w:w="8379" w:type="dxa"/>
          </w:tcPr>
          <w:p w14:paraId="19E4D306" w14:textId="77777777" w:rsidR="00D22B69" w:rsidRPr="00602C58" w:rsidRDefault="00D22B69" w:rsidP="005155AA">
            <w:pPr>
              <w:pStyle w:val="Default"/>
              <w:jc w:val="both"/>
              <w:rPr>
                <w:sz w:val="18"/>
                <w:szCs w:val="18"/>
              </w:rPr>
            </w:pPr>
          </w:p>
        </w:tc>
      </w:tr>
      <w:tr w:rsidR="00D22B69" w14:paraId="6A929331" w14:textId="77777777" w:rsidTr="005155AA">
        <w:tc>
          <w:tcPr>
            <w:tcW w:w="1696" w:type="dxa"/>
            <w:shd w:val="clear" w:color="auto" w:fill="D9D9D9" w:themeFill="background1" w:themeFillShade="D9"/>
          </w:tcPr>
          <w:p w14:paraId="2822DD57" w14:textId="77777777" w:rsidR="00D22B69" w:rsidRPr="003C1A6E" w:rsidRDefault="00D22B69" w:rsidP="005155AA">
            <w:pPr>
              <w:pStyle w:val="Default"/>
              <w:jc w:val="both"/>
              <w:rPr>
                <w:sz w:val="18"/>
                <w:szCs w:val="18"/>
              </w:rPr>
            </w:pPr>
            <w:r w:rsidRPr="003C1A6E">
              <w:rPr>
                <w:sz w:val="18"/>
                <w:szCs w:val="18"/>
              </w:rPr>
              <w:t>zápis:</w:t>
            </w:r>
          </w:p>
        </w:tc>
        <w:tc>
          <w:tcPr>
            <w:tcW w:w="8379" w:type="dxa"/>
          </w:tcPr>
          <w:p w14:paraId="5C921092" w14:textId="77777777" w:rsidR="00D22B69" w:rsidRPr="00602C58" w:rsidRDefault="00D22B69" w:rsidP="005155AA">
            <w:pPr>
              <w:pStyle w:val="Default"/>
              <w:jc w:val="both"/>
              <w:rPr>
                <w:sz w:val="18"/>
                <w:szCs w:val="18"/>
              </w:rPr>
            </w:pPr>
          </w:p>
        </w:tc>
      </w:tr>
      <w:tr w:rsidR="00D22B69" w14:paraId="59138080" w14:textId="77777777" w:rsidTr="005155AA">
        <w:tc>
          <w:tcPr>
            <w:tcW w:w="1696" w:type="dxa"/>
            <w:shd w:val="clear" w:color="auto" w:fill="D9D9D9" w:themeFill="background1" w:themeFillShade="D9"/>
          </w:tcPr>
          <w:p w14:paraId="1425BD0F" w14:textId="77777777" w:rsidR="00D22B69" w:rsidRPr="003C1A6E" w:rsidRDefault="00D22B69" w:rsidP="005155AA">
            <w:pPr>
              <w:pStyle w:val="Default"/>
              <w:jc w:val="both"/>
              <w:rPr>
                <w:sz w:val="18"/>
                <w:szCs w:val="18"/>
              </w:rPr>
            </w:pPr>
            <w:r w:rsidRPr="003C1A6E">
              <w:rPr>
                <w:sz w:val="18"/>
                <w:szCs w:val="18"/>
              </w:rPr>
              <w:t>kontaktná osoba:</w:t>
            </w:r>
          </w:p>
        </w:tc>
        <w:tc>
          <w:tcPr>
            <w:tcW w:w="8379" w:type="dxa"/>
          </w:tcPr>
          <w:p w14:paraId="06D29E67" w14:textId="77777777" w:rsidR="00D22B69" w:rsidRPr="00602C58" w:rsidRDefault="00D22B69" w:rsidP="005155AA">
            <w:pPr>
              <w:pStyle w:val="Default"/>
              <w:jc w:val="both"/>
              <w:rPr>
                <w:sz w:val="18"/>
                <w:szCs w:val="18"/>
              </w:rPr>
            </w:pPr>
          </w:p>
        </w:tc>
      </w:tr>
      <w:tr w:rsidR="00D22B69" w14:paraId="75DDB95C" w14:textId="77777777" w:rsidTr="005155AA">
        <w:tc>
          <w:tcPr>
            <w:tcW w:w="1696" w:type="dxa"/>
            <w:shd w:val="clear" w:color="auto" w:fill="D9D9D9" w:themeFill="background1" w:themeFillShade="D9"/>
          </w:tcPr>
          <w:p w14:paraId="5C359959" w14:textId="77777777" w:rsidR="00D22B69" w:rsidRPr="003C1A6E" w:rsidRDefault="00D22B69" w:rsidP="005155AA">
            <w:pPr>
              <w:pStyle w:val="Default"/>
              <w:jc w:val="both"/>
              <w:rPr>
                <w:sz w:val="18"/>
                <w:szCs w:val="18"/>
              </w:rPr>
            </w:pPr>
            <w:r w:rsidRPr="003C1A6E">
              <w:rPr>
                <w:sz w:val="18"/>
                <w:szCs w:val="18"/>
              </w:rPr>
              <w:t>tel.:</w:t>
            </w:r>
          </w:p>
        </w:tc>
        <w:tc>
          <w:tcPr>
            <w:tcW w:w="8379" w:type="dxa"/>
          </w:tcPr>
          <w:p w14:paraId="0F48C5EC" w14:textId="77777777" w:rsidR="00D22B69" w:rsidRPr="00602C58" w:rsidRDefault="00D22B69" w:rsidP="005155AA">
            <w:pPr>
              <w:pStyle w:val="Default"/>
              <w:jc w:val="both"/>
              <w:rPr>
                <w:sz w:val="18"/>
                <w:szCs w:val="18"/>
              </w:rPr>
            </w:pPr>
          </w:p>
        </w:tc>
      </w:tr>
      <w:tr w:rsidR="00D22B69" w14:paraId="7FDD452D" w14:textId="77777777" w:rsidTr="005155AA">
        <w:tc>
          <w:tcPr>
            <w:tcW w:w="1696" w:type="dxa"/>
            <w:shd w:val="clear" w:color="auto" w:fill="D9D9D9" w:themeFill="background1" w:themeFillShade="D9"/>
          </w:tcPr>
          <w:p w14:paraId="561CFB54" w14:textId="77777777" w:rsidR="00D22B69" w:rsidRPr="003C1A6E" w:rsidRDefault="00D22B69" w:rsidP="005155AA">
            <w:pPr>
              <w:pStyle w:val="Default"/>
              <w:jc w:val="both"/>
              <w:rPr>
                <w:sz w:val="18"/>
                <w:szCs w:val="18"/>
              </w:rPr>
            </w:pPr>
            <w:r w:rsidRPr="003C1A6E">
              <w:rPr>
                <w:sz w:val="18"/>
                <w:szCs w:val="18"/>
              </w:rPr>
              <w:t>e-mail:</w:t>
            </w:r>
          </w:p>
        </w:tc>
        <w:tc>
          <w:tcPr>
            <w:tcW w:w="8379" w:type="dxa"/>
          </w:tcPr>
          <w:p w14:paraId="30E29790" w14:textId="77777777" w:rsidR="00D22B69" w:rsidRPr="00602C58" w:rsidRDefault="00D22B69" w:rsidP="005155AA">
            <w:pPr>
              <w:pStyle w:val="Default"/>
              <w:jc w:val="both"/>
              <w:rPr>
                <w:sz w:val="18"/>
                <w:szCs w:val="18"/>
              </w:rPr>
            </w:pPr>
          </w:p>
        </w:tc>
      </w:tr>
    </w:tbl>
    <w:p w14:paraId="66B3D5B1" w14:textId="77777777" w:rsidR="00D22B69" w:rsidRDefault="00D22B69" w:rsidP="00D22B69">
      <w:pPr>
        <w:pStyle w:val="Default"/>
        <w:jc w:val="both"/>
        <w:rPr>
          <w:b/>
          <w:bCs/>
          <w:sz w:val="18"/>
          <w:szCs w:val="18"/>
        </w:rPr>
      </w:pPr>
    </w:p>
    <w:p w14:paraId="1C19DB5E" w14:textId="77777777" w:rsidR="00D22B69" w:rsidRDefault="00D22B69" w:rsidP="00D22B69">
      <w:pPr>
        <w:pStyle w:val="Default"/>
        <w:jc w:val="both"/>
        <w:rPr>
          <w:sz w:val="18"/>
          <w:szCs w:val="18"/>
        </w:rPr>
      </w:pPr>
      <w:r w:rsidRPr="00F6509E">
        <w:rPr>
          <w:sz w:val="18"/>
          <w:szCs w:val="18"/>
        </w:rPr>
        <w:t>Objednávateľ a zhotoviteľ spoločne ako</w:t>
      </w:r>
      <w:r w:rsidRPr="475ACB03">
        <w:rPr>
          <w:b/>
          <w:bCs/>
          <w:sz w:val="18"/>
          <w:szCs w:val="18"/>
        </w:rPr>
        <w:t xml:space="preserve"> “zmluvné strany” </w:t>
      </w:r>
      <w:r w:rsidRPr="00F6509E">
        <w:rPr>
          <w:sz w:val="18"/>
          <w:szCs w:val="18"/>
        </w:rPr>
        <w:t>a každý z nich samostatne ako</w:t>
      </w:r>
      <w:r w:rsidRPr="475ACB03">
        <w:rPr>
          <w:b/>
          <w:bCs/>
          <w:sz w:val="18"/>
          <w:szCs w:val="18"/>
        </w:rPr>
        <w:t xml:space="preserve"> “zmluvná strana”</w:t>
      </w:r>
      <w:r w:rsidRPr="00F6509E">
        <w:rPr>
          <w:sz w:val="18"/>
          <w:szCs w:val="18"/>
        </w:rPr>
        <w:t>.</w:t>
      </w:r>
    </w:p>
    <w:p w14:paraId="2701667D" w14:textId="77777777" w:rsidR="00D22B69" w:rsidRDefault="00D22B69" w:rsidP="00D22B69">
      <w:pPr>
        <w:pStyle w:val="Default"/>
        <w:jc w:val="both"/>
        <w:rPr>
          <w:sz w:val="18"/>
          <w:szCs w:val="18"/>
        </w:rPr>
      </w:pPr>
    </w:p>
    <w:p w14:paraId="7BC58BDE" w14:textId="77777777" w:rsidR="00D22B69" w:rsidRDefault="00D22B69" w:rsidP="00D22B69">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6493C845" w14:textId="77777777" w:rsidR="00D22B69" w:rsidRDefault="00D22B69" w:rsidP="00D22B69">
      <w:pPr>
        <w:pStyle w:val="Default"/>
        <w:jc w:val="both"/>
        <w:rPr>
          <w:b/>
          <w:bCs/>
          <w:sz w:val="18"/>
          <w:szCs w:val="18"/>
        </w:rPr>
      </w:pPr>
    </w:p>
    <w:p w14:paraId="1476EC64" w14:textId="77777777" w:rsidR="00D22B69" w:rsidRDefault="00D22B69" w:rsidP="00D22B69">
      <w:pPr>
        <w:pStyle w:val="Default"/>
        <w:jc w:val="both"/>
        <w:rPr>
          <w:b/>
          <w:bCs/>
          <w:sz w:val="18"/>
          <w:szCs w:val="18"/>
        </w:rPr>
      </w:pPr>
    </w:p>
    <w:p w14:paraId="31576C54" w14:textId="77777777" w:rsidR="00D22B69" w:rsidRDefault="00D22B69" w:rsidP="00D22B69">
      <w:pPr>
        <w:pStyle w:val="Default"/>
        <w:jc w:val="center"/>
        <w:rPr>
          <w:b/>
          <w:bCs/>
          <w:sz w:val="18"/>
          <w:szCs w:val="18"/>
        </w:rPr>
      </w:pPr>
      <w:r>
        <w:rPr>
          <w:b/>
          <w:bCs/>
          <w:sz w:val="18"/>
          <w:szCs w:val="18"/>
        </w:rPr>
        <w:t>I. Predmet zmluvy</w:t>
      </w:r>
    </w:p>
    <w:p w14:paraId="01E3AE9B" w14:textId="77777777" w:rsidR="00D22B69" w:rsidRPr="00B6537D" w:rsidRDefault="00D22B69" w:rsidP="00D22B69">
      <w:pPr>
        <w:pStyle w:val="Default"/>
        <w:jc w:val="center"/>
        <w:rPr>
          <w:b/>
          <w:bCs/>
          <w:sz w:val="10"/>
          <w:szCs w:val="10"/>
        </w:rPr>
      </w:pPr>
    </w:p>
    <w:p w14:paraId="16AE2CDA" w14:textId="77777777" w:rsidR="00D22B69" w:rsidRPr="00DF6E34" w:rsidRDefault="00D22B69" w:rsidP="00D22B69">
      <w:pPr>
        <w:pStyle w:val="Default"/>
        <w:numPr>
          <w:ilvl w:val="1"/>
          <w:numId w:val="8"/>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32FB780C" w14:textId="77777777" w:rsidR="00D22B69" w:rsidRPr="005923CD" w:rsidRDefault="00D22B69" w:rsidP="00D22B69">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1670"/>
        <w:gridCol w:w="1024"/>
        <w:gridCol w:w="993"/>
        <w:gridCol w:w="4029"/>
      </w:tblGrid>
      <w:tr w:rsidR="00D22B69" w14:paraId="50B8575B" w14:textId="77777777" w:rsidTr="005155AA">
        <w:trPr>
          <w:trHeight w:val="47"/>
        </w:trPr>
        <w:tc>
          <w:tcPr>
            <w:tcW w:w="9558" w:type="dxa"/>
            <w:gridSpan w:val="5"/>
            <w:shd w:val="clear" w:color="auto" w:fill="D9D9D9" w:themeFill="background1" w:themeFillShade="D9"/>
          </w:tcPr>
          <w:p w14:paraId="74392E76" w14:textId="77777777" w:rsidR="00D22B69" w:rsidRPr="00DF6E34" w:rsidRDefault="00D22B69" w:rsidP="005155AA">
            <w:pPr>
              <w:pStyle w:val="Bezriadkovania"/>
              <w:jc w:val="both"/>
              <w:rPr>
                <w:rFonts w:ascii="Arial" w:hAnsi="Arial" w:cs="Arial"/>
                <w:b/>
                <w:bCs/>
                <w:sz w:val="18"/>
                <w:szCs w:val="18"/>
              </w:rPr>
            </w:pPr>
            <w:r>
              <w:rPr>
                <w:rFonts w:ascii="Arial" w:hAnsi="Arial" w:cs="Arial"/>
                <w:b/>
                <w:bCs/>
                <w:sz w:val="18"/>
                <w:szCs w:val="18"/>
              </w:rPr>
              <w:t>špecifikácia diela:</w:t>
            </w:r>
          </w:p>
        </w:tc>
      </w:tr>
      <w:tr w:rsidR="00D22B69" w14:paraId="1D86C199" w14:textId="77777777" w:rsidTr="005155AA">
        <w:trPr>
          <w:trHeight w:val="515"/>
        </w:trPr>
        <w:tc>
          <w:tcPr>
            <w:tcW w:w="9558" w:type="dxa"/>
            <w:gridSpan w:val="5"/>
            <w:shd w:val="clear" w:color="auto" w:fill="FFFFFF" w:themeFill="background1"/>
          </w:tcPr>
          <w:p w14:paraId="4AFC2CE1" w14:textId="7BAD126B" w:rsidR="00D22B69" w:rsidRDefault="00D22B69" w:rsidP="005155AA">
            <w:pPr>
              <w:spacing w:after="120"/>
              <w:jc w:val="both"/>
              <w:rPr>
                <w:rFonts w:ascii="Arial" w:eastAsia="Arial" w:hAnsi="Arial" w:cs="Arial"/>
                <w:sz w:val="18"/>
                <w:szCs w:val="18"/>
                <w:lang w:eastAsia="ar-SA"/>
              </w:rPr>
            </w:pPr>
            <w:r w:rsidRPr="006F4C55">
              <w:rPr>
                <w:rFonts w:ascii="Arial" w:hAnsi="Arial" w:cs="Arial"/>
                <w:sz w:val="18"/>
                <w:szCs w:val="18"/>
              </w:rPr>
              <w:t xml:space="preserve">Zmluvné strany sa dohodli na uzatvorení tejto zmluvy v rozsahu a za podmienok ďalej uvedených. </w:t>
            </w:r>
            <w:r>
              <w:rPr>
                <w:rFonts w:ascii="Arial" w:hAnsi="Arial" w:cs="Arial"/>
                <w:sz w:val="18"/>
                <w:szCs w:val="18"/>
              </w:rPr>
              <w:t>Zhotoviteľ</w:t>
            </w:r>
            <w:r w:rsidRPr="006F4C55">
              <w:rPr>
                <w:rFonts w:ascii="Arial" w:hAnsi="Arial" w:cs="Arial"/>
                <w:sz w:val="18"/>
                <w:szCs w:val="18"/>
              </w:rPr>
              <w:t xml:space="preserve"> bol vybraný ako úspešný uchádzač vo verejnom obstarávaní podľa zákona č. 343/2015 </w:t>
            </w:r>
            <w:proofErr w:type="spellStart"/>
            <w:r w:rsidRPr="006F4C55">
              <w:rPr>
                <w:rFonts w:ascii="Arial" w:hAnsi="Arial" w:cs="Arial"/>
                <w:sz w:val="18"/>
                <w:szCs w:val="18"/>
              </w:rPr>
              <w:t>Z.z</w:t>
            </w:r>
            <w:proofErr w:type="spellEnd"/>
            <w:r w:rsidRPr="006F4C55">
              <w:rPr>
                <w:rFonts w:ascii="Arial" w:hAnsi="Arial" w:cs="Arial"/>
                <w:sz w:val="18"/>
                <w:szCs w:val="18"/>
              </w:rPr>
              <w:t>. o verejnom obstarávaní a o zmene a doplnení niektorých zákonov v znení neskorších predpisov (ďalej len „</w:t>
            </w:r>
            <w:r w:rsidRPr="006F4C55">
              <w:rPr>
                <w:rFonts w:ascii="Arial" w:hAnsi="Arial" w:cs="Arial"/>
                <w:b/>
                <w:bCs/>
                <w:sz w:val="18"/>
                <w:szCs w:val="18"/>
              </w:rPr>
              <w:t>Zákon o verejnom obstarávaní</w:t>
            </w:r>
            <w:r w:rsidRPr="006F4C55">
              <w:rPr>
                <w:rFonts w:ascii="Arial" w:hAnsi="Arial" w:cs="Arial"/>
                <w:sz w:val="18"/>
                <w:szCs w:val="18"/>
              </w:rPr>
              <w:t>“)</w:t>
            </w:r>
            <w:r>
              <w:rPr>
                <w:rFonts w:ascii="Arial" w:hAnsi="Arial" w:cs="Arial"/>
                <w:sz w:val="18"/>
                <w:szCs w:val="18"/>
              </w:rPr>
              <w:t xml:space="preserve"> s predmetom zákazky </w:t>
            </w:r>
            <w:r w:rsidRPr="00BA2715">
              <w:rPr>
                <w:rFonts w:ascii="Arial" w:eastAsia="Calibri" w:hAnsi="Arial" w:cs="Arial"/>
                <w:b/>
                <w:bCs/>
                <w:i/>
                <w:iCs/>
                <w:sz w:val="18"/>
                <w:szCs w:val="18"/>
                <w:lang w:eastAsia="ar-SA"/>
              </w:rPr>
              <w:t>„</w:t>
            </w:r>
            <w:r w:rsidR="000D4698" w:rsidRPr="000D4698">
              <w:rPr>
                <w:rFonts w:ascii="Arial" w:eastAsia="Calibri" w:hAnsi="Arial" w:cs="Arial"/>
                <w:b/>
                <w:bCs/>
                <w:i/>
                <w:iCs/>
                <w:sz w:val="18"/>
                <w:szCs w:val="18"/>
              </w:rPr>
              <w:t>Montáž istiacich systémov v prevádzke ZEVO</w:t>
            </w:r>
            <w:r w:rsidRPr="00BA2715">
              <w:rPr>
                <w:rFonts w:ascii="Arial" w:eastAsia="Calibri" w:hAnsi="Arial" w:cs="Arial"/>
                <w:b/>
                <w:bCs/>
                <w:i/>
                <w:iCs/>
                <w:sz w:val="18"/>
                <w:szCs w:val="18"/>
                <w:lang w:eastAsia="ar-SA"/>
              </w:rPr>
              <w:t>“</w:t>
            </w:r>
            <w:r w:rsidRPr="0016437B">
              <w:rPr>
                <w:rFonts w:ascii="Arial" w:eastAsia="Arial" w:hAnsi="Arial" w:cs="Arial"/>
                <w:sz w:val="18"/>
                <w:szCs w:val="18"/>
                <w:lang w:eastAsia="ar-SA"/>
              </w:rPr>
              <w:t xml:space="preserve">. </w:t>
            </w:r>
          </w:p>
          <w:p w14:paraId="3D35E507" w14:textId="7043C739" w:rsidR="00735EFC" w:rsidRDefault="00D22B69" w:rsidP="00735EFC">
            <w:pPr>
              <w:spacing w:after="120"/>
              <w:jc w:val="both"/>
              <w:rPr>
                <w:rFonts w:ascii="Arial" w:eastAsia="Arial" w:hAnsi="Arial" w:cs="Arial"/>
                <w:bCs/>
                <w:sz w:val="18"/>
                <w:szCs w:val="18"/>
                <w:lang w:eastAsia="ar-SA"/>
              </w:rPr>
            </w:pPr>
            <w:r>
              <w:rPr>
                <w:rFonts w:ascii="Arial" w:eastAsia="Arial" w:hAnsi="Arial" w:cs="Arial"/>
                <w:sz w:val="18"/>
                <w:szCs w:val="18"/>
                <w:lang w:eastAsia="ar-SA"/>
              </w:rPr>
              <w:t xml:space="preserve">Predmetom zmluvy je záväzok zhotoviteľa </w:t>
            </w:r>
            <w:r w:rsidR="00494287">
              <w:rPr>
                <w:rFonts w:ascii="Arial" w:eastAsia="Arial" w:hAnsi="Arial" w:cs="Arial"/>
                <w:sz w:val="18"/>
                <w:szCs w:val="18"/>
                <w:lang w:eastAsia="ar-SA"/>
              </w:rPr>
              <w:t xml:space="preserve">vybudovať, certifikovať a odskúšať kotviace body pre objednávateľa vzhľadom na vykonávané práce vo výškach v mieste plnenia tejto zmluvy </w:t>
            </w:r>
            <w:r w:rsidR="00212461">
              <w:rPr>
                <w:rFonts w:ascii="Arial" w:eastAsia="Arial" w:hAnsi="Arial" w:cs="Arial"/>
                <w:sz w:val="18"/>
                <w:szCs w:val="18"/>
                <w:lang w:eastAsia="ar-SA"/>
              </w:rPr>
              <w:t>a vyhotoviť kompletnú</w:t>
            </w:r>
            <w:r w:rsidR="00494287">
              <w:rPr>
                <w:rFonts w:ascii="Arial" w:eastAsia="Arial" w:hAnsi="Arial" w:cs="Arial"/>
                <w:sz w:val="18"/>
                <w:szCs w:val="18"/>
                <w:lang w:eastAsia="ar-SA"/>
              </w:rPr>
              <w:t xml:space="preserve"> dokumentáciou </w:t>
            </w:r>
            <w:r w:rsidR="00212461">
              <w:rPr>
                <w:rFonts w:ascii="Arial" w:eastAsia="Arial" w:hAnsi="Arial" w:cs="Arial"/>
                <w:sz w:val="18"/>
                <w:szCs w:val="18"/>
                <w:lang w:eastAsia="ar-SA"/>
              </w:rPr>
              <w:t>(ďalej len „</w:t>
            </w:r>
            <w:r w:rsidR="00212461" w:rsidRPr="00212461">
              <w:rPr>
                <w:rFonts w:ascii="Arial" w:eastAsia="Arial" w:hAnsi="Arial" w:cs="Arial"/>
                <w:b/>
                <w:bCs/>
                <w:sz w:val="18"/>
                <w:szCs w:val="18"/>
                <w:lang w:eastAsia="ar-SA"/>
              </w:rPr>
              <w:t>dielo</w:t>
            </w:r>
            <w:r w:rsidR="00212461">
              <w:rPr>
                <w:rFonts w:ascii="Arial" w:eastAsia="Arial" w:hAnsi="Arial" w:cs="Arial"/>
                <w:sz w:val="18"/>
                <w:szCs w:val="18"/>
                <w:lang w:eastAsia="ar-SA"/>
              </w:rPr>
              <w:t xml:space="preserve">“) a záväzok </w:t>
            </w:r>
            <w:r w:rsidR="00DA2057">
              <w:rPr>
                <w:rFonts w:ascii="Arial" w:eastAsia="Arial" w:hAnsi="Arial" w:cs="Arial"/>
                <w:sz w:val="18"/>
                <w:szCs w:val="18"/>
                <w:lang w:eastAsia="ar-SA"/>
              </w:rPr>
              <w:t>objednávateľa</w:t>
            </w:r>
            <w:r w:rsidR="00212461">
              <w:rPr>
                <w:rFonts w:ascii="Arial" w:eastAsia="Arial" w:hAnsi="Arial" w:cs="Arial"/>
                <w:sz w:val="18"/>
                <w:szCs w:val="18"/>
                <w:lang w:eastAsia="ar-SA"/>
              </w:rPr>
              <w:t xml:space="preserve"> </w:t>
            </w:r>
            <w:r w:rsidR="003157DE">
              <w:rPr>
                <w:rFonts w:ascii="Arial" w:eastAsia="Arial" w:hAnsi="Arial" w:cs="Arial"/>
                <w:sz w:val="18"/>
                <w:szCs w:val="18"/>
                <w:lang w:eastAsia="ar-SA"/>
              </w:rPr>
              <w:t>za vykonané dielo uhradiť zhotoviteľovi cenu podľa tejto zmluvy.</w:t>
            </w:r>
          </w:p>
          <w:p w14:paraId="1E74EA6E" w14:textId="06C95403" w:rsidR="00D22B69" w:rsidRDefault="00735EFC" w:rsidP="00735EFC">
            <w:pPr>
              <w:spacing w:after="120"/>
              <w:jc w:val="both"/>
              <w:rPr>
                <w:rFonts w:ascii="Arial" w:hAnsi="Arial" w:cs="Arial"/>
                <w:sz w:val="18"/>
                <w:szCs w:val="18"/>
              </w:rPr>
            </w:pPr>
            <w:r>
              <w:rPr>
                <w:rFonts w:ascii="Arial" w:eastAsia="Arial" w:hAnsi="Arial" w:cs="Arial"/>
                <w:sz w:val="18"/>
                <w:szCs w:val="18"/>
                <w:lang w:eastAsia="ar-SA"/>
              </w:rPr>
              <w:t>P</w:t>
            </w:r>
            <w:r w:rsidRPr="00B31573">
              <w:rPr>
                <w:rFonts w:ascii="Arial" w:eastAsia="Arial" w:hAnsi="Arial" w:cs="Arial"/>
                <w:sz w:val="18"/>
                <w:szCs w:val="18"/>
                <w:lang w:eastAsia="ar-SA"/>
              </w:rPr>
              <w:t>odrobná špecifikácia diela je uvedená v prílohe č. 1</w:t>
            </w:r>
            <w:r w:rsidR="00E02F77">
              <w:rPr>
                <w:rFonts w:ascii="Arial" w:eastAsia="Arial" w:hAnsi="Arial" w:cs="Arial"/>
                <w:sz w:val="18"/>
                <w:szCs w:val="18"/>
                <w:lang w:eastAsia="ar-SA"/>
              </w:rPr>
              <w:t xml:space="preserve">, </w:t>
            </w:r>
            <w:r w:rsidRPr="00B31573">
              <w:rPr>
                <w:rFonts w:ascii="Arial" w:eastAsia="Arial" w:hAnsi="Arial" w:cs="Arial"/>
                <w:sz w:val="18"/>
                <w:szCs w:val="18"/>
                <w:lang w:eastAsia="ar-SA"/>
              </w:rPr>
              <w:t>ktor</w:t>
            </w:r>
            <w:r>
              <w:rPr>
                <w:rFonts w:ascii="Arial" w:eastAsia="Arial" w:hAnsi="Arial" w:cs="Arial"/>
                <w:sz w:val="18"/>
                <w:szCs w:val="18"/>
                <w:lang w:eastAsia="ar-SA"/>
              </w:rPr>
              <w:t>á je</w:t>
            </w:r>
            <w:r w:rsidRPr="00B31573">
              <w:rPr>
                <w:rFonts w:ascii="Arial" w:eastAsia="Arial" w:hAnsi="Arial" w:cs="Arial"/>
                <w:sz w:val="18"/>
                <w:szCs w:val="18"/>
                <w:lang w:eastAsia="ar-SA"/>
              </w:rPr>
              <w:t xml:space="preserve"> neoddeliteľnou časťou tejto zmluvy</w:t>
            </w:r>
            <w:r>
              <w:rPr>
                <w:rFonts w:ascii="Arial" w:eastAsia="Arial" w:hAnsi="Arial" w:cs="Arial"/>
                <w:sz w:val="18"/>
                <w:szCs w:val="18"/>
                <w:lang w:eastAsia="ar-SA"/>
              </w:rPr>
              <w:t>.</w:t>
            </w:r>
          </w:p>
          <w:p w14:paraId="06524752" w14:textId="77777777" w:rsidR="00D22B69" w:rsidRPr="00197738" w:rsidRDefault="00D22B69" w:rsidP="005155AA">
            <w:pPr>
              <w:pStyle w:val="Bezriadkovania"/>
              <w:jc w:val="both"/>
              <w:rPr>
                <w:rFonts w:ascii="Arial" w:hAnsi="Arial" w:cs="Arial"/>
                <w:sz w:val="18"/>
                <w:szCs w:val="18"/>
              </w:rPr>
            </w:pPr>
          </w:p>
        </w:tc>
      </w:tr>
      <w:tr w:rsidR="00D22B69" w14:paraId="50C862E2" w14:textId="77777777" w:rsidTr="005155AA">
        <w:trPr>
          <w:trHeight w:val="515"/>
        </w:trPr>
        <w:tc>
          <w:tcPr>
            <w:tcW w:w="9558" w:type="dxa"/>
            <w:gridSpan w:val="5"/>
            <w:shd w:val="clear" w:color="auto" w:fill="FFFFFF" w:themeFill="background1"/>
          </w:tcPr>
          <w:p w14:paraId="55BDD5E2" w14:textId="35D5C9E6" w:rsidR="00D22B69" w:rsidRDefault="00D22B69" w:rsidP="005155AA">
            <w:pPr>
              <w:pStyle w:val="Bezriadkovania"/>
              <w:jc w:val="both"/>
              <w:rPr>
                <w:rFonts w:ascii="Arial" w:hAnsi="Arial" w:cs="Arial"/>
                <w:b/>
                <w:bCs/>
                <w:sz w:val="18"/>
                <w:szCs w:val="18"/>
              </w:rPr>
            </w:pPr>
            <w:r>
              <w:rPr>
                <w:rFonts w:ascii="Arial" w:hAnsi="Arial" w:cs="Arial"/>
                <w:b/>
                <w:bCs/>
                <w:sz w:val="18"/>
                <w:szCs w:val="18"/>
              </w:rPr>
              <w:t>O</w:t>
            </w:r>
            <w:r w:rsidRPr="0082243F">
              <w:rPr>
                <w:rFonts w:ascii="Arial" w:hAnsi="Arial" w:cs="Arial"/>
                <w:b/>
                <w:bCs/>
                <w:sz w:val="18"/>
                <w:szCs w:val="18"/>
              </w:rPr>
              <w:t>dovzdanie staveniska:</w:t>
            </w:r>
            <w:r w:rsidR="00D62077">
              <w:rPr>
                <w:rFonts w:ascii="Arial" w:hAnsi="Arial" w:cs="Arial"/>
                <w:b/>
                <w:bCs/>
                <w:sz w:val="18"/>
                <w:szCs w:val="18"/>
              </w:rPr>
              <w:t xml:space="preserve"> </w:t>
            </w:r>
            <w:r w:rsidR="0026790C" w:rsidRPr="00A43CEE">
              <w:rPr>
                <w:rFonts w:ascii="Arial" w:hAnsi="Arial" w:cs="Arial"/>
                <w:sz w:val="18"/>
                <w:szCs w:val="18"/>
              </w:rPr>
              <w:t>do jedn</w:t>
            </w:r>
            <w:r w:rsidR="00842344" w:rsidRPr="00A43CEE">
              <w:rPr>
                <w:rFonts w:ascii="Arial" w:hAnsi="Arial" w:cs="Arial"/>
                <w:sz w:val="18"/>
                <w:szCs w:val="18"/>
              </w:rPr>
              <w:t xml:space="preserve">ého(1) mesiaca od </w:t>
            </w:r>
            <w:r w:rsidR="00A43CEE" w:rsidRPr="00A43CEE">
              <w:rPr>
                <w:rFonts w:ascii="Arial" w:hAnsi="Arial" w:cs="Arial"/>
                <w:sz w:val="18"/>
                <w:szCs w:val="18"/>
              </w:rPr>
              <w:t>účinnosti tejto zmluvy.</w:t>
            </w:r>
          </w:p>
          <w:p w14:paraId="6EC32DFE" w14:textId="37EB39C1" w:rsidR="00D22B69" w:rsidRPr="003F7A6E" w:rsidRDefault="00D22B69" w:rsidP="005155AA">
            <w:pPr>
              <w:pStyle w:val="Bezriadkovania"/>
              <w:jc w:val="both"/>
              <w:rPr>
                <w:rFonts w:ascii="Arial" w:eastAsia="Arial" w:hAnsi="Arial" w:cs="Arial"/>
                <w:sz w:val="18"/>
                <w:szCs w:val="18"/>
                <w:lang w:eastAsia="ar-SA"/>
              </w:rPr>
            </w:pPr>
          </w:p>
        </w:tc>
      </w:tr>
      <w:tr w:rsidR="00D22B69" w14:paraId="3126E136" w14:textId="77777777" w:rsidTr="005155AA">
        <w:trPr>
          <w:trHeight w:val="10"/>
        </w:trPr>
        <w:tc>
          <w:tcPr>
            <w:tcW w:w="1842" w:type="dxa"/>
            <w:shd w:val="clear" w:color="auto" w:fill="D9D9D9" w:themeFill="background1" w:themeFillShade="D9"/>
          </w:tcPr>
          <w:p w14:paraId="32864A73" w14:textId="77777777" w:rsidR="00D22B69" w:rsidRPr="00197738" w:rsidRDefault="00D22B69" w:rsidP="005155AA">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716" w:type="dxa"/>
            <w:gridSpan w:val="4"/>
          </w:tcPr>
          <w:p w14:paraId="319EB8DE" w14:textId="52571DF4" w:rsidR="00D22B69" w:rsidRPr="009F53DA" w:rsidRDefault="00104BEF" w:rsidP="00A11093">
            <w:pPr>
              <w:pStyle w:val="Bezriadkovania"/>
              <w:jc w:val="both"/>
              <w:rPr>
                <w:rFonts w:ascii="Arial" w:hAnsi="Arial" w:cs="Arial"/>
                <w:sz w:val="18"/>
                <w:szCs w:val="18"/>
              </w:rPr>
            </w:pPr>
            <w:r>
              <w:rPr>
                <w:rFonts w:ascii="Arial" w:hAnsi="Arial" w:cs="Arial"/>
                <w:sz w:val="18"/>
                <w:szCs w:val="18"/>
              </w:rPr>
              <w:t>Najneskôr do</w:t>
            </w:r>
            <w:r w:rsidR="00A11093">
              <w:rPr>
                <w:rFonts w:ascii="Arial" w:hAnsi="Arial" w:cs="Arial"/>
                <w:sz w:val="18"/>
                <w:szCs w:val="18"/>
              </w:rPr>
              <w:t xml:space="preserve"> troch (3) mesiacov </w:t>
            </w:r>
            <w:r w:rsidR="00DC64C9">
              <w:rPr>
                <w:rFonts w:ascii="Arial" w:hAnsi="Arial" w:cs="Arial"/>
                <w:sz w:val="18"/>
                <w:szCs w:val="18"/>
              </w:rPr>
              <w:t>odo dňa odovzdania staveniska</w:t>
            </w:r>
          </w:p>
        </w:tc>
      </w:tr>
      <w:tr w:rsidR="00D22B69" w14:paraId="18DFBA75" w14:textId="77777777" w:rsidTr="005155AA">
        <w:trPr>
          <w:trHeight w:val="10"/>
        </w:trPr>
        <w:tc>
          <w:tcPr>
            <w:tcW w:w="1842" w:type="dxa"/>
            <w:shd w:val="clear" w:color="auto" w:fill="D9D9D9" w:themeFill="background1" w:themeFillShade="D9"/>
          </w:tcPr>
          <w:p w14:paraId="3B9A8FD0" w14:textId="77777777" w:rsidR="00D22B69" w:rsidRDefault="00D22B69" w:rsidP="005155AA">
            <w:pPr>
              <w:pStyle w:val="Bezriadkovania"/>
              <w:jc w:val="both"/>
              <w:rPr>
                <w:rFonts w:ascii="Arial" w:hAnsi="Arial" w:cs="Arial"/>
                <w:b/>
                <w:bCs/>
                <w:sz w:val="18"/>
                <w:szCs w:val="18"/>
              </w:rPr>
            </w:pPr>
            <w:r>
              <w:rPr>
                <w:rFonts w:ascii="Arial" w:hAnsi="Arial" w:cs="Arial"/>
                <w:b/>
                <w:bCs/>
                <w:sz w:val="18"/>
                <w:szCs w:val="18"/>
              </w:rPr>
              <w:t>miesto plnenia:</w:t>
            </w:r>
          </w:p>
        </w:tc>
        <w:tc>
          <w:tcPr>
            <w:tcW w:w="7716" w:type="dxa"/>
            <w:gridSpan w:val="4"/>
          </w:tcPr>
          <w:p w14:paraId="338BE512" w14:textId="795886D1" w:rsidR="00D22B69" w:rsidRPr="009F53DA" w:rsidRDefault="001E4A16" w:rsidP="005155AA">
            <w:pPr>
              <w:pStyle w:val="Bezriadkovania"/>
              <w:jc w:val="both"/>
              <w:rPr>
                <w:rFonts w:ascii="Arial" w:hAnsi="Arial" w:cs="Arial"/>
                <w:sz w:val="18"/>
                <w:szCs w:val="18"/>
              </w:rPr>
            </w:pPr>
            <w:r>
              <w:rPr>
                <w:rFonts w:ascii="Arial" w:hAnsi="Arial" w:cs="Arial"/>
                <w:sz w:val="18"/>
                <w:szCs w:val="18"/>
              </w:rPr>
              <w:t>Zariadenie na energetické využitie odpadu</w:t>
            </w:r>
            <w:r w:rsidR="00D22B69" w:rsidRPr="00D4417C">
              <w:rPr>
                <w:rFonts w:ascii="Arial" w:hAnsi="Arial" w:cs="Arial"/>
                <w:sz w:val="18"/>
                <w:szCs w:val="18"/>
              </w:rPr>
              <w:t>, Vlčie hrdlo 72, 821 07 Bratislava</w:t>
            </w:r>
          </w:p>
        </w:tc>
      </w:tr>
      <w:tr w:rsidR="00D22B69" w14:paraId="410D7A96" w14:textId="77777777" w:rsidTr="005155AA">
        <w:trPr>
          <w:trHeight w:val="10"/>
        </w:trPr>
        <w:tc>
          <w:tcPr>
            <w:tcW w:w="1842" w:type="dxa"/>
            <w:shd w:val="clear" w:color="auto" w:fill="D9D9D9" w:themeFill="background1" w:themeFillShade="D9"/>
          </w:tcPr>
          <w:p w14:paraId="5A00E8F4" w14:textId="77777777" w:rsidR="00D22B69" w:rsidRDefault="00D22B69" w:rsidP="005155AA">
            <w:pPr>
              <w:pStyle w:val="Bezriadkovania"/>
              <w:jc w:val="both"/>
              <w:rPr>
                <w:rFonts w:ascii="Arial" w:hAnsi="Arial" w:cs="Arial"/>
                <w:b/>
                <w:bCs/>
                <w:sz w:val="18"/>
                <w:szCs w:val="18"/>
              </w:rPr>
            </w:pPr>
            <w:r>
              <w:rPr>
                <w:rFonts w:ascii="Arial" w:hAnsi="Arial" w:cs="Arial"/>
                <w:b/>
                <w:bCs/>
                <w:sz w:val="18"/>
                <w:szCs w:val="18"/>
              </w:rPr>
              <w:t>zmluvná cena:</w:t>
            </w:r>
          </w:p>
        </w:tc>
        <w:tc>
          <w:tcPr>
            <w:tcW w:w="1670" w:type="dxa"/>
            <w:tcBorders>
              <w:right w:val="nil"/>
            </w:tcBorders>
          </w:tcPr>
          <w:p w14:paraId="6FF5B94C" w14:textId="77777777" w:rsidR="00D22B69" w:rsidRPr="00B6537D" w:rsidRDefault="00D22B69" w:rsidP="005155AA">
            <w:pPr>
              <w:pStyle w:val="Bezriadkovania"/>
              <w:jc w:val="both"/>
              <w:rPr>
                <w:rFonts w:ascii="Arial" w:hAnsi="Arial" w:cs="Arial"/>
                <w:sz w:val="18"/>
                <w:szCs w:val="18"/>
              </w:rPr>
            </w:pPr>
            <w:r>
              <w:rPr>
                <w:rFonts w:ascii="Arial" w:hAnsi="Arial" w:cs="Arial"/>
                <w:sz w:val="18"/>
                <w:szCs w:val="18"/>
              </w:rPr>
              <w:t>[Uvedená v prílohe č.2 ]</w:t>
            </w:r>
          </w:p>
        </w:tc>
        <w:tc>
          <w:tcPr>
            <w:tcW w:w="1024" w:type="dxa"/>
            <w:tcBorders>
              <w:left w:val="nil"/>
            </w:tcBorders>
          </w:tcPr>
          <w:p w14:paraId="40D27E96" w14:textId="77777777" w:rsidR="00D22B69" w:rsidRPr="00B6537D" w:rsidRDefault="00D22B69" w:rsidP="005155AA">
            <w:pPr>
              <w:pStyle w:val="Bezriadkovania"/>
              <w:jc w:val="both"/>
              <w:rPr>
                <w:rFonts w:ascii="Arial" w:hAnsi="Arial" w:cs="Arial"/>
                <w:sz w:val="18"/>
                <w:szCs w:val="18"/>
              </w:rPr>
            </w:pPr>
          </w:p>
        </w:tc>
        <w:tc>
          <w:tcPr>
            <w:tcW w:w="993" w:type="dxa"/>
            <w:shd w:val="clear" w:color="auto" w:fill="D9D9D9" w:themeFill="background1" w:themeFillShade="D9"/>
          </w:tcPr>
          <w:p w14:paraId="664F2292" w14:textId="77777777" w:rsidR="00D22B69" w:rsidRPr="00602C58" w:rsidRDefault="00D22B69" w:rsidP="005155AA">
            <w:pPr>
              <w:pStyle w:val="Bezriadkovania"/>
              <w:jc w:val="both"/>
              <w:rPr>
                <w:rFonts w:ascii="Arial" w:hAnsi="Arial" w:cs="Arial"/>
                <w:b/>
                <w:bCs/>
                <w:sz w:val="18"/>
                <w:szCs w:val="18"/>
              </w:rPr>
            </w:pPr>
            <w:r w:rsidRPr="00E305EE">
              <w:rPr>
                <w:rFonts w:ascii="Arial" w:hAnsi="Arial" w:cs="Arial"/>
                <w:b/>
                <w:bCs/>
                <w:sz w:val="18"/>
                <w:szCs w:val="18"/>
              </w:rPr>
              <w:t>cena je:</w:t>
            </w:r>
          </w:p>
        </w:tc>
        <w:tc>
          <w:tcPr>
            <w:tcW w:w="4029" w:type="dxa"/>
          </w:tcPr>
          <w:p w14:paraId="04EE3254" w14:textId="16B6349F" w:rsidR="00D22B69" w:rsidRPr="00602C58" w:rsidRDefault="00D22B69" w:rsidP="005155AA">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00C93C4F">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3D249D91" w14:textId="77777777" w:rsidR="00D22B69" w:rsidRDefault="00D22B69" w:rsidP="00D22B69">
      <w:pPr>
        <w:pStyle w:val="Bezriadkovania"/>
        <w:jc w:val="both"/>
        <w:rPr>
          <w:rFonts w:ascii="Arial" w:hAnsi="Arial" w:cs="Arial"/>
          <w:sz w:val="18"/>
          <w:szCs w:val="18"/>
        </w:rPr>
      </w:pPr>
      <w:bookmarkStart w:id="1" w:name="_Hlk46175063"/>
    </w:p>
    <w:p w14:paraId="40BD8BAF" w14:textId="77777777" w:rsidR="00D22B69" w:rsidRPr="009F53DA" w:rsidRDefault="00D22B69" w:rsidP="00D22B69">
      <w:pPr>
        <w:pStyle w:val="Default"/>
        <w:numPr>
          <w:ilvl w:val="1"/>
          <w:numId w:val="8"/>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(ďalej aj „VOP“)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42A48168" w14:textId="77777777" w:rsidR="00D22B69" w:rsidRPr="005923CD" w:rsidRDefault="00D22B69" w:rsidP="00D22B69">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D22B69" w14:paraId="6E79C9A4" w14:textId="77777777" w:rsidTr="005155AA">
        <w:trPr>
          <w:trHeight w:val="47"/>
        </w:trPr>
        <w:tc>
          <w:tcPr>
            <w:tcW w:w="3119" w:type="dxa"/>
            <w:shd w:val="clear" w:color="auto" w:fill="D9D9D9" w:themeFill="background1" w:themeFillShade="D9"/>
          </w:tcPr>
          <w:p w14:paraId="3C053B8A" w14:textId="77777777" w:rsidR="00D22B69" w:rsidRPr="00DF6E34" w:rsidRDefault="00D22B69" w:rsidP="005155AA">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2FC9DEEC" w14:textId="727A38D6" w:rsidR="00D22B69" w:rsidRPr="00DF6E34" w:rsidRDefault="00D22B69" w:rsidP="005155AA">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1"/>
                  <w14:checkedState w14:val="2612" w14:font="MS Gothic"/>
                  <w14:uncheckedState w14:val="2610" w14:font="MS Gothic"/>
                </w14:checkbox>
              </w:sdtPr>
              <w:sdtEndPr/>
              <w:sdtContent>
                <w:r w:rsidR="00FF344B">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0"/>
                  <w14:checkedState w14:val="2612" w14:font="MS Gothic"/>
                  <w14:uncheckedState w14:val="2610" w14:font="MS Gothic"/>
                </w14:checkbox>
              </w:sdtPr>
              <w:sdtEndPr/>
              <w:sdtContent>
                <w:r w:rsidR="00FF344B">
                  <w:rPr>
                    <w:rFonts w:ascii="MS Gothic" w:eastAsia="MS Gothic" w:hAnsi="MS Gothic" w:cs="Arial" w:hint="eastAsia"/>
                    <w:b/>
                    <w:bCs/>
                    <w:sz w:val="18"/>
                    <w:szCs w:val="18"/>
                  </w:rPr>
                  <w:t>☐</w:t>
                </w:r>
              </w:sdtContent>
            </w:sdt>
            <w:r>
              <w:rPr>
                <w:rFonts w:ascii="Arial" w:hAnsi="Arial" w:cs="Arial"/>
                <w:sz w:val="18"/>
                <w:szCs w:val="18"/>
              </w:rPr>
              <w:t xml:space="preserve"> </w:t>
            </w:r>
          </w:p>
        </w:tc>
      </w:tr>
      <w:tr w:rsidR="00D22B69" w14:paraId="269C0561" w14:textId="77777777" w:rsidTr="005155AA">
        <w:trPr>
          <w:trHeight w:val="47"/>
        </w:trPr>
        <w:tc>
          <w:tcPr>
            <w:tcW w:w="9558" w:type="dxa"/>
            <w:gridSpan w:val="2"/>
            <w:shd w:val="clear" w:color="auto" w:fill="D9D9D9" w:themeFill="background1" w:themeFillShade="D9"/>
          </w:tcPr>
          <w:p w14:paraId="51398479" w14:textId="77777777" w:rsidR="00D22B69" w:rsidRDefault="00D22B69" w:rsidP="005155AA">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D22B69" w14:paraId="5000BA72" w14:textId="77777777" w:rsidTr="005155AA">
        <w:trPr>
          <w:trHeight w:val="883"/>
        </w:trPr>
        <w:tc>
          <w:tcPr>
            <w:tcW w:w="9558" w:type="dxa"/>
            <w:gridSpan w:val="2"/>
            <w:shd w:val="clear" w:color="auto" w:fill="FFFFFF" w:themeFill="background1"/>
          </w:tcPr>
          <w:p w14:paraId="497F1F2A" w14:textId="77777777" w:rsidR="00030F0A" w:rsidRDefault="00030F0A" w:rsidP="00FF344B">
            <w:pPr>
              <w:pStyle w:val="Bezriadkovania"/>
              <w:jc w:val="both"/>
              <w:rPr>
                <w:rFonts w:ascii="Arial" w:hAnsi="Arial" w:cs="Arial"/>
                <w:sz w:val="18"/>
                <w:szCs w:val="18"/>
              </w:rPr>
            </w:pPr>
          </w:p>
          <w:p w14:paraId="18168823" w14:textId="77777777" w:rsidR="00D22B69" w:rsidRPr="00E7635D" w:rsidRDefault="00D22B69" w:rsidP="005155AA">
            <w:pPr>
              <w:pStyle w:val="Odsekzoznamu"/>
              <w:widowControl/>
              <w:spacing w:after="120" w:line="240" w:lineRule="auto"/>
              <w:ind w:left="284"/>
              <w:jc w:val="both"/>
              <w:rPr>
                <w:rFonts w:ascii="Arial" w:hAnsi="Arial" w:cs="Arial"/>
                <w:sz w:val="18"/>
                <w:szCs w:val="18"/>
              </w:rPr>
            </w:pPr>
          </w:p>
          <w:p w14:paraId="33716774" w14:textId="77777777" w:rsidR="00D22B69" w:rsidRDefault="00D22B69" w:rsidP="005155AA">
            <w:pPr>
              <w:pStyle w:val="Bezriadkovania"/>
              <w:jc w:val="both"/>
              <w:rPr>
                <w:rFonts w:ascii="Arial" w:hAnsi="Arial" w:cs="Arial"/>
                <w:sz w:val="18"/>
                <w:szCs w:val="18"/>
              </w:rPr>
            </w:pPr>
          </w:p>
          <w:p w14:paraId="209AA496" w14:textId="77777777" w:rsidR="00D22B69" w:rsidRDefault="00D22B69" w:rsidP="005155AA">
            <w:pPr>
              <w:pStyle w:val="Bezriadkovania"/>
              <w:jc w:val="both"/>
              <w:rPr>
                <w:rFonts w:ascii="Arial" w:hAnsi="Arial" w:cs="Arial"/>
                <w:sz w:val="18"/>
                <w:szCs w:val="18"/>
              </w:rPr>
            </w:pPr>
          </w:p>
          <w:p w14:paraId="67A8C0FE" w14:textId="77777777" w:rsidR="00D22B69" w:rsidRPr="00197738" w:rsidRDefault="00D22B69" w:rsidP="005155AA">
            <w:pPr>
              <w:pStyle w:val="Bezriadkovania"/>
              <w:jc w:val="both"/>
              <w:rPr>
                <w:rFonts w:ascii="Arial" w:hAnsi="Arial" w:cs="Arial"/>
                <w:sz w:val="18"/>
                <w:szCs w:val="18"/>
              </w:rPr>
            </w:pPr>
          </w:p>
        </w:tc>
      </w:tr>
    </w:tbl>
    <w:p w14:paraId="46FD9004" w14:textId="77777777" w:rsidR="00D22B69" w:rsidRDefault="00D22B69" w:rsidP="00D22B69">
      <w:pPr>
        <w:pStyle w:val="Bezriadkovania"/>
        <w:jc w:val="both"/>
        <w:rPr>
          <w:rFonts w:ascii="Arial" w:hAnsi="Arial" w:cs="Arial"/>
          <w:sz w:val="18"/>
          <w:szCs w:val="18"/>
        </w:rPr>
      </w:pPr>
    </w:p>
    <w:p w14:paraId="088AB2D0" w14:textId="2DB97E31" w:rsidR="00D22B69" w:rsidRDefault="00D22B69" w:rsidP="00D22B69">
      <w:pPr>
        <w:pStyle w:val="Default"/>
        <w:numPr>
          <w:ilvl w:val="1"/>
          <w:numId w:val="8"/>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0"/>
            <w14:checkedState w14:val="2612" w14:font="MS Gothic"/>
            <w14:uncheckedState w14:val="2610" w14:font="MS Gothic"/>
          </w14:checkbox>
        </w:sdtPr>
        <w:sdtEndPr/>
        <w:sdtContent>
          <w:r w:rsidR="00431D40">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1"/>
            <w14:checkedState w14:val="2612" w14:font="MS Gothic"/>
            <w14:uncheckedState w14:val="2610" w14:font="MS Gothic"/>
          </w14:checkbox>
        </w:sdtPr>
        <w:sdtEndPr/>
        <w:sdtContent>
          <w:r w:rsidR="00431D40">
            <w:rPr>
              <w:rFonts w:ascii="MS Gothic" w:eastAsia="MS Gothic" w:hAnsi="MS Gothic" w:hint="eastAsia"/>
              <w:b/>
              <w:bCs/>
              <w:sz w:val="18"/>
              <w:szCs w:val="18"/>
            </w:rPr>
            <w:t>☒</w:t>
          </w:r>
        </w:sdtContent>
      </w:sdt>
    </w:p>
    <w:p w14:paraId="646841D0" w14:textId="6B9864FD" w:rsidR="00D22B69" w:rsidRPr="00812D0D" w:rsidRDefault="00D22B69" w:rsidP="00812D0D">
      <w:pPr>
        <w:pStyle w:val="Default"/>
        <w:numPr>
          <w:ilvl w:val="1"/>
          <w:numId w:val="8"/>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1B7F99">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1B7F99">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w:t>
      </w:r>
      <w:r w:rsidRPr="001B7F99">
        <w:rPr>
          <w:sz w:val="18"/>
          <w:szCs w:val="18"/>
        </w:rPr>
        <w:t>s osobitnými ustanoveniami o zasielaní faktúry v elektronickej podobe v zmysle bodu 5.13 VOP.</w:t>
      </w:r>
    </w:p>
    <w:p w14:paraId="0EB1B776" w14:textId="77777777" w:rsidR="00D22B69" w:rsidRDefault="00D22B69" w:rsidP="00D22B69">
      <w:pPr>
        <w:pStyle w:val="Default"/>
        <w:numPr>
          <w:ilvl w:val="1"/>
          <w:numId w:val="8"/>
        </w:numPr>
        <w:ind w:left="567" w:hanging="567"/>
        <w:jc w:val="both"/>
        <w:rPr>
          <w:sz w:val="18"/>
          <w:szCs w:val="18"/>
        </w:rPr>
      </w:pPr>
      <w:r>
        <w:rPr>
          <w:sz w:val="18"/>
          <w:szCs w:val="18"/>
        </w:rPr>
        <w:t xml:space="preserve">Skratky a pojmy neuvedené v tejto zmluve majú význam, ako je uvedené vo VOP. </w:t>
      </w:r>
    </w:p>
    <w:p w14:paraId="52D7D6C0" w14:textId="77777777" w:rsidR="00D22B69" w:rsidRDefault="00D22B69" w:rsidP="00D22B69">
      <w:pPr>
        <w:pStyle w:val="Bezriadkovania"/>
        <w:ind w:left="-6"/>
        <w:jc w:val="both"/>
        <w:rPr>
          <w:rFonts w:ascii="Arial" w:hAnsi="Arial" w:cs="Arial"/>
          <w:sz w:val="18"/>
          <w:szCs w:val="18"/>
        </w:rPr>
      </w:pPr>
    </w:p>
    <w:p w14:paraId="48C55B27" w14:textId="77777777" w:rsidR="00D22B69" w:rsidRDefault="00D22B69" w:rsidP="004B7EE0">
      <w:pPr>
        <w:pStyle w:val="Default"/>
        <w:jc w:val="both"/>
        <w:rPr>
          <w:sz w:val="18"/>
          <w:szCs w:val="18"/>
        </w:rPr>
      </w:pPr>
    </w:p>
    <w:p w14:paraId="5646B3E5" w14:textId="2D31A9D2" w:rsidR="00D22B69" w:rsidRDefault="00D22B69" w:rsidP="00D22B69">
      <w:pPr>
        <w:pStyle w:val="Default"/>
        <w:ind w:left="360"/>
        <w:jc w:val="center"/>
        <w:rPr>
          <w:b/>
          <w:bCs/>
          <w:sz w:val="18"/>
          <w:szCs w:val="18"/>
        </w:rPr>
      </w:pPr>
      <w:bookmarkStart w:id="2" w:name="_Hlk49360580"/>
      <w:r>
        <w:rPr>
          <w:b/>
          <w:bCs/>
          <w:sz w:val="18"/>
          <w:szCs w:val="18"/>
        </w:rPr>
        <w:t>I</w:t>
      </w:r>
      <w:r w:rsidR="00617AF1">
        <w:rPr>
          <w:b/>
          <w:bCs/>
          <w:sz w:val="18"/>
          <w:szCs w:val="18"/>
        </w:rPr>
        <w:t>I</w:t>
      </w:r>
      <w:r>
        <w:rPr>
          <w:b/>
          <w:bCs/>
          <w:sz w:val="18"/>
          <w:szCs w:val="18"/>
        </w:rPr>
        <w:t xml:space="preserve">. </w:t>
      </w:r>
      <w:r w:rsidRPr="00FD426D">
        <w:rPr>
          <w:b/>
          <w:bCs/>
          <w:sz w:val="18"/>
          <w:szCs w:val="18"/>
        </w:rPr>
        <w:t xml:space="preserve">Osobitné ustanovenia pre </w:t>
      </w:r>
      <w:r>
        <w:rPr>
          <w:b/>
          <w:bCs/>
          <w:sz w:val="18"/>
          <w:szCs w:val="18"/>
        </w:rPr>
        <w:t>stavebné práce</w:t>
      </w:r>
    </w:p>
    <w:p w14:paraId="71703207" w14:textId="77777777" w:rsidR="00D22B69" w:rsidRPr="004351F4" w:rsidRDefault="00D22B69" w:rsidP="00D22B69">
      <w:pPr>
        <w:pStyle w:val="Default"/>
        <w:ind w:left="360"/>
        <w:jc w:val="center"/>
        <w:rPr>
          <w:b/>
          <w:bCs/>
          <w:sz w:val="10"/>
          <w:szCs w:val="10"/>
        </w:rPr>
      </w:pPr>
    </w:p>
    <w:p w14:paraId="783C2E93" w14:textId="77777777" w:rsidR="00D22B69" w:rsidRPr="004351F4" w:rsidRDefault="00D22B69" w:rsidP="00D22B69">
      <w:pPr>
        <w:pStyle w:val="Odsekzoznamu"/>
        <w:widowControl/>
        <w:numPr>
          <w:ilvl w:val="0"/>
          <w:numId w:val="8"/>
        </w:numPr>
        <w:autoSpaceDE w:val="0"/>
        <w:autoSpaceDN w:val="0"/>
        <w:adjustRightInd w:val="0"/>
        <w:spacing w:after="0" w:line="240" w:lineRule="auto"/>
        <w:contextualSpacing w:val="0"/>
        <w:jc w:val="both"/>
        <w:rPr>
          <w:rFonts w:ascii="Arial" w:hAnsi="Arial" w:cs="Arial"/>
          <w:vanish/>
          <w:color w:val="000000"/>
          <w:sz w:val="18"/>
          <w:szCs w:val="18"/>
        </w:rPr>
      </w:pPr>
    </w:p>
    <w:p w14:paraId="37D3BD4E" w14:textId="18257392" w:rsidR="00D22B69" w:rsidRDefault="00D22B69" w:rsidP="00D22B69">
      <w:pPr>
        <w:pStyle w:val="Default"/>
        <w:numPr>
          <w:ilvl w:val="1"/>
          <w:numId w:val="8"/>
        </w:numPr>
        <w:ind w:left="567" w:hanging="567"/>
        <w:jc w:val="both"/>
        <w:rPr>
          <w:sz w:val="18"/>
          <w:szCs w:val="18"/>
        </w:rPr>
      </w:pPr>
      <w:r>
        <w:rPr>
          <w:sz w:val="18"/>
          <w:szCs w:val="18"/>
        </w:rPr>
        <w:t xml:space="preserve">Objednávateľ </w:t>
      </w:r>
      <w:r w:rsidR="005F03F3">
        <w:rPr>
          <w:sz w:val="18"/>
          <w:szCs w:val="18"/>
        </w:rPr>
        <w:t>je oprávnený</w:t>
      </w:r>
      <w:r>
        <w:rPr>
          <w:sz w:val="18"/>
          <w:szCs w:val="18"/>
        </w:rPr>
        <w:t xml:space="preserve"> vymenovať svojho zástupcu, ktorý bude vykonávať práva a povinnosti objednávateľa podľa tejto zmluvy. </w:t>
      </w:r>
    </w:p>
    <w:p w14:paraId="51123592" w14:textId="77777777" w:rsidR="00D22B69" w:rsidRPr="00ED2229" w:rsidRDefault="00D22B69" w:rsidP="00D22B69">
      <w:pPr>
        <w:pStyle w:val="Default"/>
        <w:numPr>
          <w:ilvl w:val="1"/>
          <w:numId w:val="8"/>
        </w:numPr>
        <w:ind w:left="567" w:hanging="567"/>
        <w:jc w:val="both"/>
        <w:rPr>
          <w:sz w:val="18"/>
          <w:szCs w:val="18"/>
        </w:rPr>
      </w:pPr>
      <w:r w:rsidRPr="475ACB03">
        <w:rPr>
          <w:sz w:val="18"/>
          <w:szCs w:val="18"/>
        </w:rPr>
        <w:t xml:space="preserve">Zhotoviteľ je povinný vymenovať stavebný dozor podľa </w:t>
      </w:r>
      <w:r>
        <w:rPr>
          <w:sz w:val="18"/>
          <w:szCs w:val="18"/>
        </w:rPr>
        <w:t>Stavebného zákona</w:t>
      </w:r>
      <w:r w:rsidRPr="00ED2229">
        <w:rPr>
          <w:sz w:val="18"/>
          <w:szCs w:val="18"/>
        </w:rPr>
        <w:t>.</w:t>
      </w:r>
    </w:p>
    <w:p w14:paraId="429E12E2" w14:textId="77777777" w:rsidR="00D22B69" w:rsidRDefault="00D22B69" w:rsidP="00D22B69">
      <w:pPr>
        <w:pStyle w:val="Default"/>
        <w:numPr>
          <w:ilvl w:val="1"/>
          <w:numId w:val="8"/>
        </w:numPr>
        <w:ind w:left="567" w:hanging="567"/>
        <w:jc w:val="both"/>
        <w:rPr>
          <w:sz w:val="18"/>
          <w:szCs w:val="18"/>
        </w:rPr>
      </w:pPr>
      <w:r w:rsidRPr="004351F4">
        <w:rPr>
          <w:sz w:val="18"/>
          <w:szCs w:val="18"/>
        </w:rPr>
        <w:t>Zhotoviteľ je povinný v súlade so</w:t>
      </w:r>
      <w:r>
        <w:rPr>
          <w:sz w:val="18"/>
          <w:szCs w:val="18"/>
        </w:rPr>
        <w:t xml:space="preserve"> Stavebným zákonom </w:t>
      </w:r>
      <w:r w:rsidRPr="004351F4">
        <w:rPr>
          <w:sz w:val="18"/>
          <w:szCs w:val="18"/>
        </w:rPr>
        <w:t>viesť stavebný denník v</w:t>
      </w:r>
      <w:r>
        <w:rPr>
          <w:sz w:val="18"/>
          <w:szCs w:val="18"/>
        </w:rPr>
        <w:t> </w:t>
      </w:r>
      <w:r w:rsidRPr="004351F4">
        <w:rPr>
          <w:sz w:val="18"/>
          <w:szCs w:val="18"/>
        </w:rPr>
        <w:t>slovenskom</w:t>
      </w:r>
      <w:r>
        <w:rPr>
          <w:sz w:val="18"/>
          <w:szCs w:val="18"/>
        </w:rPr>
        <w:t xml:space="preserve"> alebo českom</w:t>
      </w:r>
      <w:r w:rsidRPr="004351F4">
        <w:rPr>
          <w:sz w:val="18"/>
          <w:szCs w:val="18"/>
        </w:rPr>
        <w:t xml:space="preserve"> jazyku vždy, ak je to právnymi predpismi vyžadované. Do stavebného denníka sú oprávnení nahliadať a zapisovať zhotoviteľ, objednávateľ a zamestnanci príslušných orgánov, ktorí sú na to oprávnení podľa </w:t>
      </w:r>
      <w:r>
        <w:rPr>
          <w:sz w:val="18"/>
          <w:szCs w:val="18"/>
        </w:rPr>
        <w:t xml:space="preserve">príslušných </w:t>
      </w:r>
      <w:r w:rsidRPr="004351F4">
        <w:rPr>
          <w:sz w:val="18"/>
          <w:szCs w:val="18"/>
        </w:rPr>
        <w:t xml:space="preserve">právnych predpisov. Stavebný denník bude </w:t>
      </w:r>
      <w:r>
        <w:rPr>
          <w:sz w:val="18"/>
          <w:szCs w:val="18"/>
        </w:rPr>
        <w:t xml:space="preserve">k dispozícii </w:t>
      </w:r>
      <w:r w:rsidRPr="004351F4">
        <w:rPr>
          <w:sz w:val="18"/>
          <w:szCs w:val="18"/>
        </w:rPr>
        <w:t xml:space="preserve">kedykoľvek k nahliadnutiu objednávateľovi a príslušným orgánom. V priebehu pracovného času musí byť stavebný denník trvale prístupný na stavenisku. Povinnosť viesť stavebný denník sa končí prevzatím diela. Akékoľvek záznamy, poznámky, oznámenia, výzvy zapísané oprávnenými osobami v stavebnom denníku nebudú mať prednosť pred ustanoveniami </w:t>
      </w:r>
      <w:r>
        <w:rPr>
          <w:sz w:val="18"/>
          <w:szCs w:val="18"/>
        </w:rPr>
        <w:t>z</w:t>
      </w:r>
      <w:r w:rsidRPr="004351F4">
        <w:rPr>
          <w:sz w:val="18"/>
          <w:szCs w:val="18"/>
        </w:rPr>
        <w:t xml:space="preserve">mluvy alebo úkonmi predpokladanými </w:t>
      </w:r>
      <w:r>
        <w:rPr>
          <w:sz w:val="18"/>
          <w:szCs w:val="18"/>
        </w:rPr>
        <w:t>z</w:t>
      </w:r>
      <w:r w:rsidRPr="004351F4">
        <w:rPr>
          <w:sz w:val="18"/>
          <w:szCs w:val="18"/>
        </w:rPr>
        <w:t>mluvou.</w:t>
      </w:r>
    </w:p>
    <w:p w14:paraId="454730B5" w14:textId="77777777" w:rsidR="00D22B69" w:rsidRPr="00C86FC9" w:rsidRDefault="00D22B69" w:rsidP="00D22B69">
      <w:pPr>
        <w:pStyle w:val="Default"/>
        <w:numPr>
          <w:ilvl w:val="1"/>
          <w:numId w:val="8"/>
        </w:numPr>
        <w:ind w:left="567" w:hanging="567"/>
        <w:jc w:val="both"/>
        <w:rPr>
          <w:sz w:val="18"/>
          <w:szCs w:val="18"/>
        </w:rPr>
      </w:pPr>
      <w:r>
        <w:rPr>
          <w:sz w:val="18"/>
          <w:szCs w:val="18"/>
        </w:rPr>
        <w:t>Ak o to objednávateľ požiada, z</w:t>
      </w:r>
      <w:r w:rsidRPr="004351F4">
        <w:rPr>
          <w:sz w:val="18"/>
          <w:szCs w:val="18"/>
        </w:rPr>
        <w:t xml:space="preserve">hotoviteľ bude priebežne viesť a na požiadanie predkladať objednávateľovi podrobné údaje o počte pracovníkov zhotoviteľa v jednotlivých profesiách, o ich činnosti a počte každého z typov použitého zariadenia zhotoviteľa na stavenisku. </w:t>
      </w:r>
      <w:r>
        <w:rPr>
          <w:sz w:val="18"/>
          <w:szCs w:val="18"/>
        </w:rPr>
        <w:t>Zhotoviteľ v takom prípade vyhotoví p</w:t>
      </w:r>
      <w:r w:rsidRPr="004351F4">
        <w:rPr>
          <w:sz w:val="18"/>
          <w:szCs w:val="18"/>
        </w:rPr>
        <w:t xml:space="preserve">red začatím prác na stavenisku organizačnú štruktúru pracovníkov zhotoviteľa so zameraním na vymedzenie jednotlivých profesií. </w:t>
      </w:r>
    </w:p>
    <w:p w14:paraId="572469F7" w14:textId="77777777" w:rsidR="00D22B69" w:rsidRDefault="00D22B69" w:rsidP="00D22B69">
      <w:pPr>
        <w:pStyle w:val="Default"/>
        <w:numPr>
          <w:ilvl w:val="1"/>
          <w:numId w:val="8"/>
        </w:numPr>
        <w:ind w:left="567" w:hanging="567"/>
        <w:jc w:val="both"/>
        <w:rPr>
          <w:sz w:val="18"/>
          <w:szCs w:val="18"/>
        </w:rPr>
      </w:pPr>
      <w:r w:rsidRPr="00436953">
        <w:rPr>
          <w:sz w:val="18"/>
          <w:szCs w:val="18"/>
        </w:rPr>
        <w:t>Ak je súčasťou plnenia vyhotovenie projektovej dokumentácie, zhotoviteľ sa zaväzuje zabezpečiť autorský dozor.</w:t>
      </w:r>
    </w:p>
    <w:p w14:paraId="2B021D3F" w14:textId="57E070B6" w:rsidR="00D22B69" w:rsidRDefault="00D22B69" w:rsidP="00D22B69">
      <w:pPr>
        <w:pStyle w:val="Default"/>
        <w:numPr>
          <w:ilvl w:val="1"/>
          <w:numId w:val="8"/>
        </w:numPr>
        <w:ind w:left="567" w:hanging="567"/>
        <w:jc w:val="both"/>
        <w:rPr>
          <w:sz w:val="18"/>
          <w:szCs w:val="18"/>
        </w:rPr>
      </w:pPr>
      <w:r w:rsidRPr="475ACB03">
        <w:rPr>
          <w:sz w:val="18"/>
          <w:szCs w:val="18"/>
        </w:rPr>
        <w:t xml:space="preserve">Zhotoviteľ je povinný vyhotoviť dokumentáciu skutočného realizovania </w:t>
      </w:r>
      <w:r w:rsidR="00536D5E">
        <w:rPr>
          <w:sz w:val="18"/>
          <w:szCs w:val="18"/>
        </w:rPr>
        <w:t>diela</w:t>
      </w:r>
      <w:r w:rsidRPr="475ACB03">
        <w:rPr>
          <w:sz w:val="18"/>
          <w:szCs w:val="18"/>
        </w:rPr>
        <w:t xml:space="preserve"> a dokumentáciu pre kolaudačné rozhodnutie.</w:t>
      </w:r>
    </w:p>
    <w:p w14:paraId="0B28BEAD" w14:textId="77777777" w:rsidR="00D22B69" w:rsidRPr="00285FAB" w:rsidRDefault="00D22B69" w:rsidP="00D22B69">
      <w:pPr>
        <w:pStyle w:val="Default"/>
        <w:numPr>
          <w:ilvl w:val="1"/>
          <w:numId w:val="8"/>
        </w:numPr>
        <w:ind w:left="567" w:hanging="567"/>
        <w:jc w:val="both"/>
        <w:rPr>
          <w:sz w:val="18"/>
          <w:szCs w:val="18"/>
        </w:rPr>
      </w:pPr>
      <w:r w:rsidRPr="00285FAB">
        <w:rPr>
          <w:sz w:val="18"/>
          <w:szCs w:val="18"/>
        </w:rPr>
        <w:t xml:space="preserve">Zhotoviteľ sa zaväzuje na uskutočnenie </w:t>
      </w:r>
      <w:r>
        <w:rPr>
          <w:sz w:val="18"/>
          <w:szCs w:val="18"/>
        </w:rPr>
        <w:t>d</w:t>
      </w:r>
      <w:r w:rsidRPr="00285FAB">
        <w:rPr>
          <w:sz w:val="18"/>
          <w:szCs w:val="18"/>
        </w:rPr>
        <w:t>iela navrhnúť a použiť iba stavebný výrobok, ktorý je podľa osobitných predpisov (napríklad zákona č. 133/2013 Z. z. o stavebných výrobkoch a o zmene a doplnení niektorých zákonov v znení neskorších predpisov)</w:t>
      </w:r>
      <w:r w:rsidRPr="00405B3D">
        <w:rPr>
          <w:sz w:val="18"/>
          <w:szCs w:val="18"/>
        </w:rPr>
        <w:t xml:space="preserve"> </w:t>
      </w:r>
      <w:r w:rsidRPr="00285FAB">
        <w:rPr>
          <w:sz w:val="18"/>
          <w:szCs w:val="18"/>
        </w:rPr>
        <w:t>vhodný a bezpečný na použitie v stavbe na zamýšľaný účel. Zhotoviteľ sa zaväzuje zabezpečiť a predložiť objednávateľovi všetky certifikáty, osvedčenia a materiálové atesty o dodaných a zabudovaných materiálov stanovené zákonom č. 56/2018 Z. z. o posudzovaní zhody výrobku,  sprístupňovaní určitého výrobku na trhu a o zmene a doplnení niektorých zákonov. Osvedčenia, certifikáty, materiálové atesty a certifikáty preukázania zhody stavebných výrobkov je zhotoviteľ povinný predložiť objednávateľovi najneskôr v deň odovzdávacieho a preberacieho konania.</w:t>
      </w:r>
      <w:r>
        <w:rPr>
          <w:sz w:val="18"/>
          <w:szCs w:val="18"/>
        </w:rPr>
        <w:t xml:space="preserve"> </w:t>
      </w:r>
    </w:p>
    <w:p w14:paraId="35279C95" w14:textId="77777777" w:rsidR="00D22B69" w:rsidRPr="004351F4" w:rsidRDefault="00D22B69" w:rsidP="00D22B69">
      <w:pPr>
        <w:pStyle w:val="Default"/>
        <w:numPr>
          <w:ilvl w:val="1"/>
          <w:numId w:val="8"/>
        </w:numPr>
        <w:ind w:left="567" w:hanging="567"/>
        <w:jc w:val="both"/>
        <w:rPr>
          <w:sz w:val="18"/>
          <w:szCs w:val="18"/>
        </w:rPr>
      </w:pPr>
      <w:r w:rsidRPr="475ACB03">
        <w:rPr>
          <w:sz w:val="18"/>
          <w:szCs w:val="18"/>
        </w:rPr>
        <w:t xml:space="preserve">Ak je súčasťou plnenia zmluvy vykonávanie inžinierskych činností, zhotoviteľ sa zaväzuje vykonať inžinierske činnosti, ktoré spočívajú v zabezpečení podporných služieb a činností súvisiacich s realizáciou diela, </w:t>
      </w:r>
      <w:r>
        <w:rPr>
          <w:sz w:val="18"/>
          <w:szCs w:val="18"/>
        </w:rPr>
        <w:t>najmä</w:t>
      </w:r>
      <w:r w:rsidRPr="475ACB03">
        <w:rPr>
          <w:sz w:val="18"/>
          <w:szCs w:val="18"/>
        </w:rPr>
        <w:t>, nie však výlučne, činnosti súvisiace so získaním stavebného povolenia, vrátane podpory objednávateľa pri rokovaniach s príslušnými orgánmi v správnom konaní, správcami sietí, prípadne ďalšími účastníkmi stavebného konania a činnosti súvisiace so získaním kolaudačného rozhodnutia. Zhotoviteľ je povinný vykonávať inžinierske činnosti tak, aby nedochádzalo k omeškaniam, prieťahom, rozporom, nekvalitným, nejasným alebo nerealizovateľným riešeniam, ktoré by bránili vykonaniu diela.</w:t>
      </w:r>
    </w:p>
    <w:p w14:paraId="4BAEE0A3" w14:textId="77777777" w:rsidR="00D22B69" w:rsidRDefault="00D22B69" w:rsidP="00D22B69">
      <w:pPr>
        <w:pStyle w:val="Default"/>
        <w:numPr>
          <w:ilvl w:val="1"/>
          <w:numId w:val="8"/>
        </w:numPr>
        <w:ind w:left="567" w:hanging="567"/>
        <w:jc w:val="both"/>
        <w:rPr>
          <w:sz w:val="18"/>
          <w:szCs w:val="18"/>
        </w:rPr>
      </w:pPr>
      <w:r w:rsidRPr="475ACB03">
        <w:rPr>
          <w:sz w:val="18"/>
          <w:szCs w:val="18"/>
        </w:rPr>
        <w:t xml:space="preserve">Ak je súčasťou plnenia zmluvy dodanie technologických zriadení, zhotoviteľ je povinný vykonať všetky činnosti súvisiace s prepravou a dodaním technologického zariadenia, jeho inštaláciou, uvedením do prevádzky, odskúšaním a vykonaním elektrickej revízie (ak sa podľa platných technických noriem alebo inštrukcie výrobcu vyžaduje). Zhotoviteľ je povinný vyhotoviť montážnu dokumentáciu. Zhotoviteľ je povinný dodať objednávateľovi technologické zariadenia v množstve, v akosti a vyhotovení uvedenom v zmluve. Zhotoviteľ sa zaväzuje, že technologické zariadenia budú ku dňu ich dodania v jeho výlučnom vlastníctve a nebudú zaťažené právami tretích osôb, a že zároveň budú spĺňať všetky podmienky stanovené všeobecne záväznými právnymi predpismi a technickými normami, stanovené požiadavky na funkčnosť a prevádzkyschopnosť, ako aj všetky bezpečnostné, požiarne, hygienické a zdravotné normy, inak majú technologické zariadenia vady. Spolu s technologickými zariadeniami je zhotoviteľ povinný objednávateľovi odovzdať aj všetky doklady, certifikáty a návody k technologickým zariadeniam. Pokiaľ sú doklady, certifikáty a návody k technologickým zariadeniam v cudzom jazyku, tieto musia byť odborne preložené do slovenského jazyka. </w:t>
      </w:r>
      <w:bookmarkStart w:id="3" w:name="_Hlk528585861"/>
      <w:r w:rsidRPr="475ACB03">
        <w:rPr>
          <w:sz w:val="18"/>
          <w:szCs w:val="18"/>
        </w:rPr>
        <w:t>Cudzojazyčné originály</w:t>
      </w:r>
      <w:bookmarkEnd w:id="3"/>
      <w:r w:rsidRPr="475ACB03">
        <w:rPr>
          <w:sz w:val="18"/>
          <w:szCs w:val="18"/>
        </w:rPr>
        <w:t xml:space="preserve"> musia tvoriť prílohu slovenského prekladu podľa predchádzajúcej vety. Zhotoviteľ je povinný odborne zaškoliť zamestnancov objednávateľa na obsluhu technologických zariadení. O zaškolení bude vyhotovený protokol, v ktorom bude uvedený počet zaškolených osôb, ich mená, priezviská, pracovné zaradenie a meno a priezvisko osoby zodpovednej za školenie, vrátane podpisov zúčastnených osôb.</w:t>
      </w:r>
      <w:bookmarkStart w:id="4" w:name="_Hlk49360690"/>
      <w:bookmarkEnd w:id="2"/>
    </w:p>
    <w:bookmarkEnd w:id="4"/>
    <w:p w14:paraId="0EECA542" w14:textId="77777777" w:rsidR="00D22B69" w:rsidRDefault="00D22B69" w:rsidP="00D22B69">
      <w:pPr>
        <w:pStyle w:val="Default"/>
        <w:numPr>
          <w:ilvl w:val="1"/>
          <w:numId w:val="8"/>
        </w:numPr>
        <w:ind w:left="567" w:hanging="567"/>
        <w:jc w:val="both"/>
        <w:rPr>
          <w:sz w:val="18"/>
          <w:szCs w:val="18"/>
        </w:rPr>
      </w:pPr>
      <w:r w:rsidRPr="475ACB03">
        <w:rPr>
          <w:sz w:val="18"/>
          <w:szCs w:val="18"/>
        </w:rPr>
        <w:t xml:space="preserve">Ak to povaha stavebných prác vyžaduje, objednávateľ je povinný zhotoviteľovi v nevyhnutnom rozsahu sprístupniť stavenisko bez zbytočného odkladu potom, ako ho o sprístupnenie staveniska zhotoviteľ požiada, nie však skôr ako v termíne predpokladanom zmluvou alebo harmonogramom. O odovzdaní a prevzatí staveniska sa vyhotoví protokol. Protokol bude obsahovať popis staveniska vrátane identifikácie prípadných </w:t>
      </w:r>
      <w:proofErr w:type="spellStart"/>
      <w:r w:rsidRPr="475ACB03">
        <w:rPr>
          <w:sz w:val="18"/>
          <w:szCs w:val="18"/>
        </w:rPr>
        <w:t>napojovacích</w:t>
      </w:r>
      <w:proofErr w:type="spellEnd"/>
      <w:r w:rsidRPr="475ACB03">
        <w:rPr>
          <w:sz w:val="18"/>
          <w:szCs w:val="18"/>
        </w:rPr>
        <w:t xml:space="preserve"> bodov médií, stavu meradiel odberu médií a poznámok k stavenisku. Ak sú súčasťou stavebných prác aj výkopové práce, zhotoviteľ je povinný v súčinnosti s príslušnými správcami sietí a objednávateľom  zabezpečiť vytýčenie všetkých inžinierskych sietí nachádzajúcich sa na stavenisku. Zhotoviteľ zodpovedá za prípadné škody na inžinierskych sieťach. Objednávateľ je povinný zabezpečiť prístup k prípojkám energií na stavenisku, prípadne v bezprostrednej blízkosti staveniska. Náklady </w:t>
      </w:r>
      <w:r w:rsidRPr="475ACB03">
        <w:rPr>
          <w:sz w:val="18"/>
          <w:szCs w:val="18"/>
        </w:rPr>
        <w:lastRenderedPageBreak/>
        <w:t xml:space="preserve">spojené s napojením na tieto body, údržbou a odpojením znáša zhotoviteľ. Ak nie je dohodnuté inak, náklady spojené s odberom energií </w:t>
      </w:r>
      <w:r w:rsidRPr="00783A0B">
        <w:rPr>
          <w:sz w:val="18"/>
          <w:szCs w:val="18"/>
        </w:rPr>
        <w:t>znáša objednávateľ.</w:t>
      </w:r>
      <w:r w:rsidRPr="475ACB03">
        <w:rPr>
          <w:sz w:val="18"/>
          <w:szCs w:val="18"/>
        </w:rPr>
        <w:t xml:space="preserve"> </w:t>
      </w:r>
    </w:p>
    <w:p w14:paraId="278C98DD" w14:textId="77777777" w:rsidR="00D22B69" w:rsidRDefault="00D22B69" w:rsidP="00D22B69">
      <w:pPr>
        <w:pStyle w:val="Default"/>
        <w:numPr>
          <w:ilvl w:val="1"/>
          <w:numId w:val="8"/>
        </w:numPr>
        <w:ind w:left="567" w:hanging="567"/>
        <w:jc w:val="both"/>
        <w:rPr>
          <w:sz w:val="18"/>
          <w:szCs w:val="18"/>
        </w:rPr>
      </w:pPr>
      <w:r w:rsidRPr="475ACB03">
        <w:rPr>
          <w:sz w:val="18"/>
          <w:szCs w:val="18"/>
        </w:rPr>
        <w:t>Ak to právne predpisy vyžadujú, pred začatím prác zhotoviteľ umiestni na viditeľnom mieste tabuľu primeranej veľkosti obsahujúci údaje o povolení realizácie príslušných prác so všetkými náležitosťami vyžadovanými právnymi predpismi. Akékoľvek vývesné štíty, nápisy, vývesné tabule a pod., ktoré zhotoviteľ plánuje umiestniť na stavenisku, musia byť najskôr predložené objednávateľovi na písomné schválenie.</w:t>
      </w:r>
    </w:p>
    <w:p w14:paraId="57D11F7D" w14:textId="77777777" w:rsidR="00D22B69" w:rsidRPr="007133CB" w:rsidRDefault="00D22B69" w:rsidP="00D22B69">
      <w:pPr>
        <w:pStyle w:val="Default"/>
        <w:numPr>
          <w:ilvl w:val="1"/>
          <w:numId w:val="8"/>
        </w:numPr>
        <w:ind w:left="567" w:hanging="567"/>
        <w:jc w:val="both"/>
        <w:rPr>
          <w:sz w:val="18"/>
          <w:szCs w:val="18"/>
        </w:rPr>
      </w:pPr>
      <w:r w:rsidRPr="007133CB">
        <w:rPr>
          <w:sz w:val="18"/>
          <w:szCs w:val="18"/>
        </w:rPr>
        <w:t xml:space="preserve">Zhotoviteľ je povinný vyzvať objednávateľa na kontrolu dodávok, častí stavebných konštrukcií a prác, ktoré budú zakryté alebo sa stanú v ďalšom pracovnom postupe neprístupnými. Zhotoviteľ sa zaväzuje vyzvať objednávateľa na kontrolu vyššie uvedeného písomne zápisom v stavebnom denníku a zároveň e-mailom adresovaným zástupcovi objednávateľa. Ak sa objednávateľ na kontrolu dodávok, časti stavebných konštrukcií a/alebo prác nedostaví do troch (3) pracovných dní po tom, čo bol zhotoviteľom vyzvaný, považujú sa dodávky, časti stavebných konštrukcií a/alebo práce za objednávateľom odsúhlasené. Objednávateľ je povinný uhradiť náklady dodatočného sprístupnenia, pokiaľ sprístupnenie požaduje. V prípade, ak zhotoviteľ zakryje dodávky, konštrukcie a/alebo zneprístupní realizované práce bez výzvy adresovanej objednávateľovi na ich kontrolu, alebo nedodrží vyššie uvedenú lehotu, objednávateľ si vyhradzuje právo tieto  dodávky, konštrukcie a/alebo práce odkryť na náklady zhotoviteľa. </w:t>
      </w:r>
    </w:p>
    <w:p w14:paraId="0CB1EA03" w14:textId="77777777" w:rsidR="00D22B69" w:rsidRPr="00C86FC9" w:rsidRDefault="00D22B69" w:rsidP="00D22B69">
      <w:pPr>
        <w:pStyle w:val="Default"/>
        <w:numPr>
          <w:ilvl w:val="1"/>
          <w:numId w:val="8"/>
        </w:numPr>
        <w:ind w:left="567" w:hanging="567"/>
        <w:jc w:val="both"/>
        <w:rPr>
          <w:sz w:val="18"/>
          <w:szCs w:val="18"/>
        </w:rPr>
      </w:pPr>
      <w:r w:rsidRPr="475ACB03">
        <w:rPr>
          <w:sz w:val="18"/>
          <w:szCs w:val="18"/>
        </w:rPr>
        <w:t>Zhotoviteľ je povinný priebežne vyhotovovať fotodokumentáciu prác a túto na požiadanie predkladať objednávateľovi.</w:t>
      </w:r>
    </w:p>
    <w:p w14:paraId="206B2246" w14:textId="77777777" w:rsidR="00D22B69" w:rsidRPr="004351F4" w:rsidRDefault="00D22B69" w:rsidP="00D22B69">
      <w:pPr>
        <w:pStyle w:val="Default"/>
        <w:numPr>
          <w:ilvl w:val="1"/>
          <w:numId w:val="8"/>
        </w:numPr>
        <w:ind w:left="567" w:hanging="567"/>
        <w:jc w:val="both"/>
        <w:rPr>
          <w:sz w:val="18"/>
          <w:szCs w:val="18"/>
        </w:rPr>
      </w:pPr>
      <w:r w:rsidRPr="475ACB03">
        <w:rPr>
          <w:sz w:val="18"/>
          <w:szCs w:val="18"/>
        </w:rPr>
        <w:t xml:space="preserve">Počas vykonávania prác je zhotoviteľ zodpovedný za udržiavanie poriadku na stavenisku, priľahlých pozemkoch a na prístupových cestách a za odstránenie všetkých dočasných objektov a zariadení, ktoré už nie sú na realizáciu diela potrebné. </w:t>
      </w:r>
    </w:p>
    <w:p w14:paraId="490E9F36" w14:textId="77777777" w:rsidR="00D22B69" w:rsidRPr="004351F4" w:rsidRDefault="00D22B69" w:rsidP="00D22B69">
      <w:pPr>
        <w:pStyle w:val="Default"/>
        <w:numPr>
          <w:ilvl w:val="1"/>
          <w:numId w:val="8"/>
        </w:numPr>
        <w:ind w:left="567" w:hanging="567"/>
        <w:jc w:val="both"/>
        <w:rPr>
          <w:sz w:val="18"/>
          <w:szCs w:val="18"/>
        </w:rPr>
      </w:pPr>
      <w:r w:rsidRPr="475ACB03">
        <w:rPr>
          <w:sz w:val="18"/>
          <w:szCs w:val="18"/>
        </w:rPr>
        <w:t>Zhotoviteľ je povinný vykonať všetky primerané opatrenia na ochranu životného prostredia na stavenisku aj mimo neho a na zamedzenie škôd a ohrozenia ľudí a majetku spôsobeného znečistením, hlukom a ďalšími následkami jeho činnosti. Zhotoviteľ zabezpečí, aby emisie a povrchové znečistenia, spôsobené jeho činnosťou, nepresiahli hodnoty stanovené v rozhodnutiach, povoleniach a stanoviskách príslušných orgánov k projektu, ani hodnoty predpísané príslušnými právnymi predpismi. Zhotoviteľ je povinný zamedziť negatívnym vplyvom na existujúce stavby v blízkosti staveniska. Náklady na prijatie a udržiavanie týchto opatrení znáša zhotoviteľ. Zhotoviteľ zabezpečí, aby objednávateľovi alebo tretím osobám nevznikla škoda v prípade dôsledkov takýchto negatívnych vplyvov a zodpovedá za všetku škodu, ktorá takto objednávateľovi alebo tretím osobám vznikne.</w:t>
      </w:r>
    </w:p>
    <w:p w14:paraId="50FEB4E8" w14:textId="77777777" w:rsidR="00D22B69" w:rsidRPr="004351F4" w:rsidRDefault="00D22B69" w:rsidP="00D22B69">
      <w:pPr>
        <w:pStyle w:val="Default"/>
        <w:numPr>
          <w:ilvl w:val="1"/>
          <w:numId w:val="8"/>
        </w:numPr>
        <w:ind w:left="567" w:hanging="567"/>
        <w:jc w:val="both"/>
        <w:rPr>
          <w:sz w:val="18"/>
          <w:szCs w:val="18"/>
        </w:rPr>
      </w:pPr>
      <w:r w:rsidRPr="475ACB03">
        <w:rPr>
          <w:sz w:val="18"/>
          <w:szCs w:val="18"/>
        </w:rPr>
        <w:t xml:space="preserve">Ak sa zmluvná cena dohodla ako maximálna podľa rozpočtu, alebo ak to objednávateľ požaduje, zhotoviteľ je povinný zabezpečiť, aby bola každá časť diela alebo prác meraná. V rámci merania prác sa bude merať netto (čistá hodnota) skutočného množstva každej položky diela (prác) a metóda merania bude v súlade so štandardmi, ktoré sa uplatňujú v príslušnom technickom odvetví. Zhotoviteľ je povinný uchovávať záznamy o meraní a tieto predkladať objednávateľovi spolu s faktúrou alebo priebežne podľa dohody. </w:t>
      </w:r>
    </w:p>
    <w:p w14:paraId="566EFD66" w14:textId="77777777" w:rsidR="00D22B69" w:rsidRPr="004351F4" w:rsidRDefault="00D22B69" w:rsidP="00D22B69">
      <w:pPr>
        <w:pStyle w:val="Default"/>
        <w:numPr>
          <w:ilvl w:val="1"/>
          <w:numId w:val="8"/>
        </w:numPr>
        <w:ind w:left="567" w:hanging="567"/>
        <w:jc w:val="both"/>
        <w:rPr>
          <w:sz w:val="18"/>
          <w:szCs w:val="18"/>
        </w:rPr>
      </w:pPr>
      <w:r w:rsidRPr="475ACB03">
        <w:rPr>
          <w:sz w:val="18"/>
          <w:szCs w:val="18"/>
        </w:rPr>
        <w:t>Zhotoviteľ je povinný bezodkladne informovať objednávateľa o každej nehode na stavenisku. Zhotoviteľ bude viesť záznamy týkajúce sa ochrany zdravia a bezpečnosti pri práci a prípadných škôd na majetku.</w:t>
      </w:r>
    </w:p>
    <w:p w14:paraId="7AFC1914" w14:textId="77777777" w:rsidR="00D22B69" w:rsidRDefault="00D22B69" w:rsidP="00D22B69">
      <w:pPr>
        <w:pStyle w:val="Default"/>
        <w:numPr>
          <w:ilvl w:val="1"/>
          <w:numId w:val="8"/>
        </w:numPr>
        <w:ind w:left="567" w:hanging="567"/>
        <w:jc w:val="both"/>
        <w:rPr>
          <w:sz w:val="18"/>
          <w:szCs w:val="18"/>
        </w:rPr>
      </w:pPr>
      <w:r w:rsidRPr="475ACB03">
        <w:rPr>
          <w:sz w:val="18"/>
          <w:szCs w:val="18"/>
        </w:rPr>
        <w:t>Najneskôr k termínu vydania preberacieho protokolu na prevzatie diela zhotoviteľ odstráni zo staveniska všetko vybavenie, odpad, nepotrebný stavebný materiál, dočasné objekty, konštrukcie a zariadenia zhotoviteľa. Zhotoviteľ uvedie stavenisko do stavu vyžadovaného zmluvou, alebo rozhodnutiami vydanými vo vzťahu k stavenisku príslušnými orgánmi a zanechá stavenisko v bezpečnom stave.</w:t>
      </w:r>
    </w:p>
    <w:p w14:paraId="74A04280" w14:textId="35549B52" w:rsidR="00D22B69" w:rsidRPr="00D3312E" w:rsidRDefault="00D22B69" w:rsidP="00D3312E">
      <w:pPr>
        <w:pStyle w:val="Default"/>
        <w:numPr>
          <w:ilvl w:val="1"/>
          <w:numId w:val="8"/>
        </w:numPr>
        <w:ind w:left="567" w:hanging="567"/>
        <w:jc w:val="both"/>
        <w:rPr>
          <w:sz w:val="18"/>
          <w:szCs w:val="18"/>
        </w:rPr>
      </w:pPr>
      <w:r w:rsidRPr="0015283E">
        <w:rPr>
          <w:sz w:val="18"/>
          <w:szCs w:val="18"/>
        </w:rPr>
        <w:t xml:space="preserve">Objednávateľ si vyhradzuje </w:t>
      </w:r>
      <w:r>
        <w:rPr>
          <w:sz w:val="18"/>
          <w:szCs w:val="18"/>
        </w:rPr>
        <w:t>d</w:t>
      </w:r>
      <w:r w:rsidRPr="0015283E">
        <w:rPr>
          <w:sz w:val="18"/>
          <w:szCs w:val="18"/>
        </w:rPr>
        <w:t xml:space="preserve">ielo neprevziať, ak </w:t>
      </w:r>
      <w:r>
        <w:rPr>
          <w:sz w:val="18"/>
          <w:szCs w:val="18"/>
        </w:rPr>
        <w:t>d</w:t>
      </w:r>
      <w:r w:rsidRPr="0015283E">
        <w:rPr>
          <w:sz w:val="18"/>
          <w:szCs w:val="18"/>
        </w:rPr>
        <w:t>ielo má  vady a nedorobky, ktoré bránia bezpečnému a bezproblémovému používaniu</w:t>
      </w:r>
      <w:r>
        <w:rPr>
          <w:sz w:val="18"/>
          <w:szCs w:val="18"/>
        </w:rPr>
        <w:t xml:space="preserve"> alebo </w:t>
      </w:r>
      <w:r w:rsidRPr="0015283E">
        <w:rPr>
          <w:sz w:val="18"/>
          <w:szCs w:val="18"/>
        </w:rPr>
        <w:t xml:space="preserve">prevádzkovaniu  </w:t>
      </w:r>
      <w:r>
        <w:rPr>
          <w:sz w:val="18"/>
          <w:szCs w:val="18"/>
        </w:rPr>
        <w:t>d</w:t>
      </w:r>
      <w:r w:rsidRPr="0015283E">
        <w:rPr>
          <w:sz w:val="18"/>
          <w:szCs w:val="18"/>
        </w:rPr>
        <w:t xml:space="preserve">iela (tzv. podmieňujúce vady a nedorobky), alebo </w:t>
      </w:r>
      <w:r>
        <w:rPr>
          <w:sz w:val="18"/>
          <w:szCs w:val="18"/>
        </w:rPr>
        <w:t>d</w:t>
      </w:r>
      <w:r w:rsidRPr="0015283E">
        <w:rPr>
          <w:sz w:val="18"/>
          <w:szCs w:val="18"/>
        </w:rPr>
        <w:t xml:space="preserve">ielo nedosahuje parametre požadované v zmysle tejto zmluvy, </w:t>
      </w:r>
      <w:r>
        <w:rPr>
          <w:sz w:val="18"/>
          <w:szCs w:val="18"/>
        </w:rPr>
        <w:t>p</w:t>
      </w:r>
      <w:r w:rsidRPr="0015283E">
        <w:rPr>
          <w:sz w:val="18"/>
          <w:szCs w:val="18"/>
        </w:rPr>
        <w:t xml:space="preserve">rojektovej dokumentácie, alebo neboli splnené ďalšie povinnosti zhotoviteľa v zmysle tejto zmluvy. O vadách a nedorobkoch </w:t>
      </w:r>
      <w:r>
        <w:rPr>
          <w:sz w:val="18"/>
          <w:szCs w:val="18"/>
        </w:rPr>
        <w:t>d</w:t>
      </w:r>
      <w:r w:rsidRPr="0015283E">
        <w:rPr>
          <w:sz w:val="18"/>
          <w:szCs w:val="18"/>
        </w:rPr>
        <w:t xml:space="preserve">iela spíšu zmluvné strany súpis, v ktorom dohodnú termín ich odstránenia. Zhotoviteľ je povinný na vlastné náklady opravovať </w:t>
      </w:r>
      <w:r>
        <w:rPr>
          <w:sz w:val="18"/>
          <w:szCs w:val="18"/>
        </w:rPr>
        <w:t>d</w:t>
      </w:r>
      <w:r w:rsidRPr="0015283E">
        <w:rPr>
          <w:sz w:val="18"/>
          <w:szCs w:val="18"/>
        </w:rPr>
        <w:t>ielo (a to i opakovane), až kým nebudú všetky vady a nedorobky odstránené</w:t>
      </w:r>
      <w:r>
        <w:rPr>
          <w:sz w:val="18"/>
          <w:szCs w:val="18"/>
        </w:rPr>
        <w:t>,</w:t>
      </w:r>
      <w:r w:rsidRPr="0015283E">
        <w:rPr>
          <w:sz w:val="18"/>
          <w:szCs w:val="18"/>
        </w:rPr>
        <w:t xml:space="preserve"> nebudú dosiahnuté </w:t>
      </w:r>
      <w:r>
        <w:rPr>
          <w:sz w:val="18"/>
          <w:szCs w:val="18"/>
        </w:rPr>
        <w:t xml:space="preserve">zmluvou </w:t>
      </w:r>
      <w:r w:rsidRPr="0015283E">
        <w:rPr>
          <w:sz w:val="18"/>
          <w:szCs w:val="18"/>
        </w:rPr>
        <w:t xml:space="preserve">garantované parametre </w:t>
      </w:r>
      <w:r>
        <w:rPr>
          <w:sz w:val="18"/>
          <w:szCs w:val="18"/>
        </w:rPr>
        <w:t>d</w:t>
      </w:r>
      <w:r w:rsidRPr="0015283E">
        <w:rPr>
          <w:sz w:val="18"/>
          <w:szCs w:val="18"/>
        </w:rPr>
        <w:t>iela a splnené ďalšie povinnosti zhotoviteľa, alebo kým objednávateľ neodstúpi od zmluvy.</w:t>
      </w:r>
    </w:p>
    <w:p w14:paraId="75313B60" w14:textId="77777777" w:rsidR="00D22B69" w:rsidRPr="00A76D20" w:rsidRDefault="00D22B69" w:rsidP="00D22B69">
      <w:pPr>
        <w:pStyle w:val="Default"/>
        <w:jc w:val="both"/>
        <w:rPr>
          <w:b/>
          <w:bCs/>
          <w:sz w:val="18"/>
          <w:szCs w:val="18"/>
        </w:rPr>
      </w:pPr>
    </w:p>
    <w:p w14:paraId="7CBFBD65" w14:textId="091967AC" w:rsidR="00D22B69" w:rsidRDefault="00617AF1" w:rsidP="00D22B69">
      <w:pPr>
        <w:pStyle w:val="Bezriadkovania"/>
        <w:jc w:val="center"/>
        <w:rPr>
          <w:rFonts w:ascii="Arial" w:hAnsi="Arial" w:cs="Arial"/>
          <w:b/>
          <w:bCs/>
          <w:sz w:val="18"/>
          <w:szCs w:val="18"/>
        </w:rPr>
      </w:pPr>
      <w:r>
        <w:rPr>
          <w:rFonts w:ascii="Arial" w:hAnsi="Arial" w:cs="Arial"/>
          <w:b/>
          <w:bCs/>
          <w:sz w:val="18"/>
          <w:szCs w:val="18"/>
        </w:rPr>
        <w:t>III</w:t>
      </w:r>
      <w:r w:rsidR="00D22B69" w:rsidRPr="00ED42AD">
        <w:rPr>
          <w:rFonts w:ascii="Arial" w:hAnsi="Arial" w:cs="Arial"/>
          <w:b/>
          <w:bCs/>
          <w:sz w:val="18"/>
          <w:szCs w:val="18"/>
        </w:rPr>
        <w:t>. Skúšky</w:t>
      </w:r>
    </w:p>
    <w:p w14:paraId="62D1BEB4" w14:textId="77777777" w:rsidR="00D22B69" w:rsidRPr="00ED42AD" w:rsidRDefault="00D22B69" w:rsidP="00D22B69">
      <w:pPr>
        <w:pStyle w:val="Bezriadkovania"/>
        <w:jc w:val="center"/>
        <w:rPr>
          <w:rFonts w:ascii="Arial" w:hAnsi="Arial" w:cs="Arial"/>
          <w:b/>
          <w:bCs/>
          <w:sz w:val="10"/>
          <w:szCs w:val="10"/>
        </w:rPr>
      </w:pPr>
    </w:p>
    <w:p w14:paraId="238DF8B4" w14:textId="77777777" w:rsidR="00D22B69" w:rsidRPr="008308FF" w:rsidRDefault="00D22B69" w:rsidP="00D22B69">
      <w:pPr>
        <w:pStyle w:val="Odsekzoznamu"/>
        <w:widowControl/>
        <w:numPr>
          <w:ilvl w:val="0"/>
          <w:numId w:val="8"/>
        </w:numPr>
        <w:autoSpaceDE w:val="0"/>
        <w:autoSpaceDN w:val="0"/>
        <w:adjustRightInd w:val="0"/>
        <w:spacing w:after="0" w:line="240" w:lineRule="auto"/>
        <w:contextualSpacing w:val="0"/>
        <w:jc w:val="both"/>
        <w:rPr>
          <w:rFonts w:ascii="Arial" w:hAnsi="Arial" w:cs="Arial"/>
          <w:vanish/>
          <w:color w:val="000000"/>
          <w:sz w:val="18"/>
          <w:szCs w:val="18"/>
        </w:rPr>
      </w:pPr>
    </w:p>
    <w:p w14:paraId="188AC7CB" w14:textId="77777777" w:rsidR="00D22B69" w:rsidRDefault="00D22B69" w:rsidP="00D22B69">
      <w:pPr>
        <w:pStyle w:val="Default"/>
        <w:numPr>
          <w:ilvl w:val="1"/>
          <w:numId w:val="8"/>
        </w:numPr>
        <w:ind w:left="567" w:hanging="573"/>
        <w:jc w:val="both"/>
        <w:rPr>
          <w:sz w:val="18"/>
          <w:szCs w:val="18"/>
        </w:rPr>
      </w:pPr>
      <w:r w:rsidRPr="008308FF">
        <w:rPr>
          <w:sz w:val="18"/>
          <w:szCs w:val="18"/>
        </w:rPr>
        <w:t>Ak to ustanovenia zmluvy predpokladajú,</w:t>
      </w:r>
      <w:r>
        <w:rPr>
          <w:sz w:val="18"/>
          <w:szCs w:val="18"/>
        </w:rPr>
        <w:t xml:space="preserve"> ak to vyplýva z povahy prác,</w:t>
      </w:r>
      <w:r w:rsidRPr="008308FF">
        <w:rPr>
          <w:sz w:val="18"/>
          <w:szCs w:val="18"/>
        </w:rPr>
        <w:t xml:space="preserve"> alebo ak to objednávateľ požaduje</w:t>
      </w:r>
      <w:r>
        <w:rPr>
          <w:sz w:val="18"/>
          <w:szCs w:val="18"/>
        </w:rPr>
        <w:t>, z</w:t>
      </w:r>
      <w:r w:rsidRPr="008308FF">
        <w:rPr>
          <w:sz w:val="18"/>
          <w:szCs w:val="18"/>
        </w:rPr>
        <w:t>hotoviteľ je povinný vykonať</w:t>
      </w:r>
      <w:r>
        <w:rPr>
          <w:sz w:val="18"/>
          <w:szCs w:val="18"/>
        </w:rPr>
        <w:t>, a to aj opakovane,</w:t>
      </w:r>
      <w:r w:rsidRPr="008308FF">
        <w:rPr>
          <w:sz w:val="18"/>
          <w:szCs w:val="18"/>
        </w:rPr>
        <w:t xml:space="preserve"> </w:t>
      </w:r>
      <w:r>
        <w:rPr>
          <w:sz w:val="18"/>
          <w:szCs w:val="18"/>
        </w:rPr>
        <w:t>skúšky:</w:t>
      </w:r>
    </w:p>
    <w:p w14:paraId="1F1F6547" w14:textId="77777777" w:rsidR="00D22B69" w:rsidRDefault="00D22B69" w:rsidP="00D22B69">
      <w:pPr>
        <w:pStyle w:val="Default"/>
        <w:numPr>
          <w:ilvl w:val="2"/>
          <w:numId w:val="8"/>
        </w:numPr>
        <w:jc w:val="both"/>
        <w:rPr>
          <w:sz w:val="18"/>
          <w:szCs w:val="18"/>
        </w:rPr>
      </w:pPr>
      <w:r>
        <w:rPr>
          <w:sz w:val="18"/>
          <w:szCs w:val="18"/>
        </w:rPr>
        <w:t>t</w:t>
      </w:r>
      <w:r w:rsidRPr="008308FF">
        <w:rPr>
          <w:sz w:val="18"/>
          <w:szCs w:val="18"/>
        </w:rPr>
        <w:t xml:space="preserve">echnologických zariadení potom, ako </w:t>
      </w:r>
      <w:r>
        <w:rPr>
          <w:sz w:val="18"/>
          <w:szCs w:val="18"/>
        </w:rPr>
        <w:t>z</w:t>
      </w:r>
      <w:r w:rsidRPr="008308FF">
        <w:rPr>
          <w:sz w:val="18"/>
          <w:szCs w:val="18"/>
        </w:rPr>
        <w:t xml:space="preserve">hotoviteľ vykoná inštalačné a montážne práce vo vzťahu ku každému jednotlivému </w:t>
      </w:r>
      <w:r>
        <w:rPr>
          <w:sz w:val="18"/>
          <w:szCs w:val="18"/>
        </w:rPr>
        <w:t>t</w:t>
      </w:r>
      <w:r w:rsidRPr="008308FF">
        <w:rPr>
          <w:sz w:val="18"/>
          <w:szCs w:val="18"/>
        </w:rPr>
        <w:t>echnologickému zariadeniu alebo</w:t>
      </w:r>
    </w:p>
    <w:p w14:paraId="664ABBD8" w14:textId="1117E85D" w:rsidR="00D22B69" w:rsidRPr="00E53412" w:rsidRDefault="00D22B69" w:rsidP="00D22B69">
      <w:pPr>
        <w:pStyle w:val="Default"/>
        <w:numPr>
          <w:ilvl w:val="2"/>
          <w:numId w:val="8"/>
        </w:numPr>
        <w:jc w:val="both"/>
        <w:rPr>
          <w:sz w:val="18"/>
          <w:szCs w:val="18"/>
        </w:rPr>
      </w:pPr>
      <w:r>
        <w:rPr>
          <w:sz w:val="18"/>
          <w:szCs w:val="18"/>
        </w:rPr>
        <w:t>m</w:t>
      </w:r>
      <w:r w:rsidRPr="008308FF">
        <w:rPr>
          <w:sz w:val="18"/>
          <w:szCs w:val="18"/>
        </w:rPr>
        <w:t xml:space="preserve">ateriálov alebo častí </w:t>
      </w:r>
      <w:r>
        <w:rPr>
          <w:sz w:val="18"/>
          <w:szCs w:val="18"/>
        </w:rPr>
        <w:t>d</w:t>
      </w:r>
      <w:r w:rsidRPr="008308FF">
        <w:rPr>
          <w:sz w:val="18"/>
          <w:szCs w:val="18"/>
        </w:rPr>
        <w:t>iela, ktoré sú výsledkom stavebných prác</w:t>
      </w:r>
      <w:r>
        <w:rPr>
          <w:sz w:val="18"/>
          <w:szCs w:val="18"/>
        </w:rPr>
        <w:t>.</w:t>
      </w:r>
    </w:p>
    <w:p w14:paraId="5C152954" w14:textId="77777777" w:rsidR="00D22B69" w:rsidRDefault="00D22B69" w:rsidP="00D22B69">
      <w:pPr>
        <w:pStyle w:val="Default"/>
        <w:numPr>
          <w:ilvl w:val="1"/>
          <w:numId w:val="8"/>
        </w:numPr>
        <w:ind w:left="567" w:hanging="573"/>
        <w:jc w:val="both"/>
        <w:rPr>
          <w:sz w:val="18"/>
          <w:szCs w:val="18"/>
        </w:rPr>
      </w:pPr>
      <w:r>
        <w:rPr>
          <w:sz w:val="18"/>
          <w:szCs w:val="18"/>
        </w:rPr>
        <w:t>Náklady na vykonanie skúšok znáša zhotoviteľ.</w:t>
      </w:r>
    </w:p>
    <w:p w14:paraId="32DF6FE1" w14:textId="77777777" w:rsidR="00D22B69" w:rsidRPr="008308FF" w:rsidRDefault="00D22B69" w:rsidP="00D22B69">
      <w:pPr>
        <w:pStyle w:val="Default"/>
        <w:numPr>
          <w:ilvl w:val="1"/>
          <w:numId w:val="8"/>
        </w:numPr>
        <w:ind w:left="567" w:hanging="573"/>
        <w:jc w:val="both"/>
        <w:rPr>
          <w:sz w:val="18"/>
          <w:szCs w:val="18"/>
        </w:rPr>
      </w:pPr>
      <w:r w:rsidRPr="008308FF">
        <w:rPr>
          <w:sz w:val="18"/>
          <w:szCs w:val="18"/>
        </w:rPr>
        <w:t xml:space="preserve">Ak nie je určený rozsah vykonávaných skúšok, vykonajú sa tie skúšky, ktoré zodpovedajú povahe </w:t>
      </w:r>
      <w:r>
        <w:rPr>
          <w:sz w:val="18"/>
          <w:szCs w:val="18"/>
        </w:rPr>
        <w:t>t</w:t>
      </w:r>
      <w:r w:rsidRPr="008308FF">
        <w:rPr>
          <w:sz w:val="18"/>
          <w:szCs w:val="18"/>
        </w:rPr>
        <w:t>echnologického zariadenia</w:t>
      </w:r>
      <w:r>
        <w:rPr>
          <w:sz w:val="18"/>
          <w:szCs w:val="18"/>
        </w:rPr>
        <w:t>,</w:t>
      </w:r>
      <w:r w:rsidRPr="00767F4A">
        <w:rPr>
          <w:sz w:val="18"/>
          <w:szCs w:val="18"/>
        </w:rPr>
        <w:t xml:space="preserve"> </w:t>
      </w:r>
      <w:r>
        <w:rPr>
          <w:sz w:val="18"/>
          <w:szCs w:val="18"/>
        </w:rPr>
        <w:t>m</w:t>
      </w:r>
      <w:r w:rsidRPr="008308FF">
        <w:rPr>
          <w:sz w:val="18"/>
          <w:szCs w:val="18"/>
        </w:rPr>
        <w:t>ateriál</w:t>
      </w:r>
      <w:r>
        <w:rPr>
          <w:sz w:val="18"/>
          <w:szCs w:val="18"/>
        </w:rPr>
        <w:t xml:space="preserve">u </w:t>
      </w:r>
      <w:r w:rsidRPr="008308FF">
        <w:rPr>
          <w:sz w:val="18"/>
          <w:szCs w:val="18"/>
        </w:rPr>
        <w:t>alebo čast</w:t>
      </w:r>
      <w:r>
        <w:rPr>
          <w:sz w:val="18"/>
          <w:szCs w:val="18"/>
        </w:rPr>
        <w:t>i</w:t>
      </w:r>
      <w:r w:rsidRPr="008308FF">
        <w:rPr>
          <w:sz w:val="18"/>
          <w:szCs w:val="18"/>
        </w:rPr>
        <w:t xml:space="preserve"> </w:t>
      </w:r>
      <w:r>
        <w:rPr>
          <w:sz w:val="18"/>
          <w:szCs w:val="18"/>
        </w:rPr>
        <w:t>d</w:t>
      </w:r>
      <w:r w:rsidRPr="008308FF">
        <w:rPr>
          <w:sz w:val="18"/>
          <w:szCs w:val="18"/>
        </w:rPr>
        <w:t>iela</w:t>
      </w:r>
      <w:r>
        <w:rPr>
          <w:sz w:val="18"/>
          <w:szCs w:val="18"/>
        </w:rPr>
        <w:t>, alebo ktoré sú štandardom v príslušnom technickom odvetví.</w:t>
      </w:r>
    </w:p>
    <w:p w14:paraId="40D3E7F3" w14:textId="77777777" w:rsidR="00D22B69" w:rsidRDefault="00D22B69" w:rsidP="00D22B69">
      <w:pPr>
        <w:pStyle w:val="Default"/>
        <w:numPr>
          <w:ilvl w:val="1"/>
          <w:numId w:val="8"/>
        </w:numPr>
        <w:ind w:left="567" w:hanging="573"/>
        <w:jc w:val="both"/>
        <w:rPr>
          <w:sz w:val="18"/>
          <w:szCs w:val="18"/>
        </w:rPr>
      </w:pPr>
      <w:r w:rsidRPr="008308FF">
        <w:rPr>
          <w:sz w:val="18"/>
          <w:szCs w:val="18"/>
        </w:rPr>
        <w:t xml:space="preserve">Pri hodnotení výsledkov skúšok </w:t>
      </w:r>
      <w:r>
        <w:rPr>
          <w:sz w:val="18"/>
          <w:szCs w:val="18"/>
        </w:rPr>
        <w:t>vezme</w:t>
      </w:r>
      <w:r w:rsidRPr="008308FF">
        <w:rPr>
          <w:sz w:val="18"/>
          <w:szCs w:val="18"/>
        </w:rPr>
        <w:t xml:space="preserve"> </w:t>
      </w:r>
      <w:r>
        <w:rPr>
          <w:sz w:val="18"/>
          <w:szCs w:val="18"/>
        </w:rPr>
        <w:t>objednávateľ</w:t>
      </w:r>
      <w:r w:rsidRPr="008308FF">
        <w:rPr>
          <w:sz w:val="18"/>
          <w:szCs w:val="18"/>
        </w:rPr>
        <w:t xml:space="preserve"> do úvahy požiadavky na vlastnosti </w:t>
      </w:r>
      <w:r>
        <w:rPr>
          <w:sz w:val="18"/>
          <w:szCs w:val="18"/>
        </w:rPr>
        <w:t>t</w:t>
      </w:r>
      <w:r w:rsidRPr="008308FF">
        <w:rPr>
          <w:sz w:val="18"/>
          <w:szCs w:val="18"/>
        </w:rPr>
        <w:t>echnologického zariadenia</w:t>
      </w:r>
      <w:r>
        <w:rPr>
          <w:sz w:val="18"/>
          <w:szCs w:val="18"/>
        </w:rPr>
        <w:t>, akosť materiálu alebo funkčnosť diela</w:t>
      </w:r>
      <w:r w:rsidRPr="008308FF">
        <w:rPr>
          <w:sz w:val="18"/>
          <w:szCs w:val="18"/>
        </w:rPr>
        <w:t xml:space="preserve">, ako aj dopad </w:t>
      </w:r>
      <w:r>
        <w:rPr>
          <w:sz w:val="18"/>
          <w:szCs w:val="18"/>
        </w:rPr>
        <w:t xml:space="preserve">ich </w:t>
      </w:r>
      <w:r w:rsidRPr="008308FF">
        <w:rPr>
          <w:sz w:val="18"/>
          <w:szCs w:val="18"/>
        </w:rPr>
        <w:t xml:space="preserve">užívania na prevádzkové a iné vlastnosti </w:t>
      </w:r>
      <w:r>
        <w:rPr>
          <w:sz w:val="18"/>
          <w:szCs w:val="18"/>
        </w:rPr>
        <w:t>d</w:t>
      </w:r>
      <w:r w:rsidRPr="008308FF">
        <w:rPr>
          <w:sz w:val="18"/>
          <w:szCs w:val="18"/>
        </w:rPr>
        <w:t xml:space="preserve">iela ako celku. </w:t>
      </w:r>
    </w:p>
    <w:p w14:paraId="1C762D9F" w14:textId="77777777" w:rsidR="00D22B69" w:rsidRDefault="00D22B69" w:rsidP="00D22B69">
      <w:pPr>
        <w:pStyle w:val="Default"/>
        <w:numPr>
          <w:ilvl w:val="1"/>
          <w:numId w:val="8"/>
        </w:numPr>
        <w:ind w:left="567" w:hanging="573"/>
        <w:jc w:val="both"/>
        <w:rPr>
          <w:sz w:val="18"/>
          <w:szCs w:val="18"/>
        </w:rPr>
      </w:pPr>
      <w:r w:rsidRPr="475ACB03">
        <w:rPr>
          <w:sz w:val="18"/>
          <w:szCs w:val="18"/>
        </w:rPr>
        <w:t>O riadnom vykonaní skúšok sa spíše záznam o vykonaní skúšky. Skúšky sa budú považovať za vykonané vyhlásením objednávateľa o ich riadnom vykonaní.</w:t>
      </w:r>
    </w:p>
    <w:p w14:paraId="7CC0E627" w14:textId="77777777" w:rsidR="00D22B69" w:rsidRDefault="00D22B69" w:rsidP="00D22B69">
      <w:pPr>
        <w:pStyle w:val="Default"/>
        <w:numPr>
          <w:ilvl w:val="1"/>
          <w:numId w:val="8"/>
        </w:numPr>
        <w:ind w:left="567" w:hanging="573"/>
        <w:jc w:val="both"/>
        <w:rPr>
          <w:sz w:val="18"/>
          <w:szCs w:val="18"/>
        </w:rPr>
      </w:pPr>
      <w:r w:rsidRPr="00ED42AD">
        <w:rPr>
          <w:sz w:val="18"/>
          <w:szCs w:val="18"/>
        </w:rPr>
        <w:t xml:space="preserve">Všetky záznamy a protokoly o vykonaní skúšok musia byť spísané v slovenskom jazyku a podpísané zhotoviteľom a objednávateľom. </w:t>
      </w:r>
    </w:p>
    <w:p w14:paraId="0F4A6B9E" w14:textId="77777777" w:rsidR="00D22B69" w:rsidRDefault="00D22B69" w:rsidP="00D22B69">
      <w:pPr>
        <w:pStyle w:val="Default"/>
        <w:numPr>
          <w:ilvl w:val="1"/>
          <w:numId w:val="8"/>
        </w:numPr>
        <w:ind w:left="567" w:hanging="573"/>
        <w:jc w:val="both"/>
        <w:rPr>
          <w:sz w:val="18"/>
          <w:szCs w:val="18"/>
        </w:rPr>
      </w:pPr>
      <w:r w:rsidRPr="00ED42AD">
        <w:rPr>
          <w:sz w:val="18"/>
          <w:szCs w:val="18"/>
        </w:rPr>
        <w:t xml:space="preserve">Ak technologické zariadenie, materiály, dielo, alebo časť diela nevyhovie </w:t>
      </w:r>
      <w:r>
        <w:rPr>
          <w:sz w:val="18"/>
          <w:szCs w:val="18"/>
        </w:rPr>
        <w:t xml:space="preserve">vykonaným </w:t>
      </w:r>
      <w:r w:rsidRPr="00ED42AD">
        <w:rPr>
          <w:sz w:val="18"/>
          <w:szCs w:val="18"/>
        </w:rPr>
        <w:t>skúška</w:t>
      </w:r>
      <w:r>
        <w:rPr>
          <w:sz w:val="18"/>
          <w:szCs w:val="18"/>
        </w:rPr>
        <w:t>m</w:t>
      </w:r>
      <w:r w:rsidRPr="00ED42AD">
        <w:rPr>
          <w:sz w:val="18"/>
          <w:szCs w:val="18"/>
        </w:rPr>
        <w:t xml:space="preserve">, </w:t>
      </w:r>
      <w:r>
        <w:rPr>
          <w:sz w:val="18"/>
          <w:szCs w:val="18"/>
        </w:rPr>
        <w:t>každá zo zmluvných strán môže</w:t>
      </w:r>
      <w:r w:rsidRPr="00ED42AD">
        <w:rPr>
          <w:sz w:val="18"/>
          <w:szCs w:val="18"/>
        </w:rPr>
        <w:t xml:space="preserve"> požadovať, aby sa neúspešné skúšky za rovnakých podmienok opakovali.</w:t>
      </w:r>
      <w:bookmarkStart w:id="5" w:name="_Ref527042334"/>
      <w:r w:rsidRPr="00ED42AD">
        <w:rPr>
          <w:sz w:val="18"/>
          <w:szCs w:val="18"/>
        </w:rPr>
        <w:t xml:space="preserve"> Ak skúšky a/alebo opakované skúšky preukážu, že skúšané technologické zariadenia, materiály, dielo alebo jeho časť má vady, nedorobky, alebo inak nezodpovedá požiadavkám zmluvy, zhotoviteľ je povinný tieto vady alebo nedorobky na vlastné náklady odstrániť, alebo inak uviesť dielo na vlastné náklady do súladu so zmluvou.</w:t>
      </w:r>
      <w:bookmarkEnd w:id="5"/>
    </w:p>
    <w:p w14:paraId="350F5335" w14:textId="77777777" w:rsidR="00D22B69" w:rsidRDefault="00D22B69" w:rsidP="00D22B69">
      <w:pPr>
        <w:pStyle w:val="Default"/>
        <w:ind w:left="426"/>
        <w:jc w:val="both"/>
        <w:rPr>
          <w:sz w:val="18"/>
          <w:szCs w:val="18"/>
        </w:rPr>
      </w:pPr>
    </w:p>
    <w:p w14:paraId="27F7E4AF" w14:textId="77777777" w:rsidR="00D22B69" w:rsidRDefault="00D22B69" w:rsidP="00D22B69">
      <w:pPr>
        <w:pStyle w:val="Default"/>
        <w:ind w:left="426"/>
        <w:jc w:val="both"/>
        <w:rPr>
          <w:sz w:val="18"/>
          <w:szCs w:val="18"/>
        </w:rPr>
      </w:pPr>
    </w:p>
    <w:p w14:paraId="6C0CCB8A" w14:textId="5A5104F4" w:rsidR="00D22B69" w:rsidRPr="00ED42AD" w:rsidRDefault="00617AF1" w:rsidP="00D22B69">
      <w:pPr>
        <w:pStyle w:val="Default"/>
        <w:ind w:left="-6"/>
        <w:jc w:val="center"/>
        <w:rPr>
          <w:sz w:val="18"/>
          <w:szCs w:val="18"/>
        </w:rPr>
      </w:pPr>
      <w:r>
        <w:rPr>
          <w:b/>
          <w:bCs/>
          <w:sz w:val="18"/>
          <w:szCs w:val="18"/>
        </w:rPr>
        <w:lastRenderedPageBreak/>
        <w:t>IV</w:t>
      </w:r>
      <w:r w:rsidR="00D22B69" w:rsidRPr="00ED42AD">
        <w:rPr>
          <w:b/>
          <w:bCs/>
          <w:sz w:val="18"/>
          <w:szCs w:val="18"/>
        </w:rPr>
        <w:t>. Nakladanie s odpadmi</w:t>
      </w:r>
    </w:p>
    <w:p w14:paraId="41E94F4A" w14:textId="77777777" w:rsidR="00D22B69" w:rsidRPr="00C11298" w:rsidRDefault="00D22B69" w:rsidP="00D22B69">
      <w:pPr>
        <w:pStyle w:val="Default"/>
        <w:ind w:left="993"/>
        <w:jc w:val="both"/>
        <w:rPr>
          <w:sz w:val="10"/>
          <w:szCs w:val="10"/>
        </w:rPr>
      </w:pPr>
    </w:p>
    <w:p w14:paraId="2E93A1ED" w14:textId="77777777" w:rsidR="00D22B69" w:rsidRPr="00C11298" w:rsidRDefault="00D22B69" w:rsidP="00D22B69">
      <w:pPr>
        <w:pStyle w:val="Odsekzoznamu"/>
        <w:widowControl/>
        <w:numPr>
          <w:ilvl w:val="0"/>
          <w:numId w:val="8"/>
        </w:numPr>
        <w:autoSpaceDE w:val="0"/>
        <w:autoSpaceDN w:val="0"/>
        <w:adjustRightInd w:val="0"/>
        <w:spacing w:after="0" w:line="240" w:lineRule="auto"/>
        <w:contextualSpacing w:val="0"/>
        <w:jc w:val="both"/>
        <w:rPr>
          <w:rFonts w:ascii="Arial" w:hAnsi="Arial" w:cs="Arial"/>
          <w:vanish/>
          <w:color w:val="000000"/>
          <w:sz w:val="20"/>
          <w:szCs w:val="20"/>
        </w:rPr>
      </w:pPr>
    </w:p>
    <w:p w14:paraId="70B7C4FB" w14:textId="73F90E44" w:rsidR="00D22B69" w:rsidRPr="00A45B41" w:rsidRDefault="00D22B69" w:rsidP="00D22B69">
      <w:pPr>
        <w:pStyle w:val="Default"/>
        <w:numPr>
          <w:ilvl w:val="1"/>
          <w:numId w:val="8"/>
        </w:numPr>
        <w:ind w:left="567" w:hanging="573"/>
        <w:jc w:val="both"/>
        <w:rPr>
          <w:rFonts w:eastAsia="Arial"/>
          <w:b/>
          <w:bCs/>
          <w:sz w:val="18"/>
          <w:szCs w:val="18"/>
        </w:rPr>
      </w:pPr>
      <w:r w:rsidRPr="475ACB03">
        <w:rPr>
          <w:sz w:val="18"/>
          <w:szCs w:val="18"/>
        </w:rPr>
        <w:t xml:space="preserve">Zhotoviteľ je povinný pri nakladaní s odpadmi </w:t>
      </w:r>
      <w:r w:rsidRPr="00F67644">
        <w:rPr>
          <w:rFonts w:eastAsia="Arial"/>
          <w:sz w:val="18"/>
          <w:szCs w:val="18"/>
        </w:rPr>
        <w:t>dodržiavať zákon č. 79/2015 Z. z. o odpadoch a o zmene a doplnení niektorých zákonov v znení neskorších predpisov (ďalej len „Zákon o odpadoch“) a všetky príslušné právne predpisy upravujúce nakladanie s odpadmi. Zhotoviteľ sa najmä, nie však výlučne, zaväzuje v mene objednávateľa plniť všetky povinnosti držiteľa odpadu podľa § 14 Zákona o odpadoch.</w:t>
      </w:r>
      <w:bookmarkStart w:id="6" w:name="_Hlk496795975"/>
    </w:p>
    <w:p w14:paraId="62A46B92" w14:textId="77777777" w:rsidR="00A45B41" w:rsidRPr="00A45B41" w:rsidRDefault="00A45B41" w:rsidP="00A45B41">
      <w:pPr>
        <w:pStyle w:val="Default"/>
        <w:numPr>
          <w:ilvl w:val="1"/>
          <w:numId w:val="8"/>
        </w:numPr>
        <w:ind w:left="567" w:hanging="567"/>
        <w:jc w:val="both"/>
        <w:rPr>
          <w:sz w:val="18"/>
          <w:szCs w:val="18"/>
        </w:rPr>
      </w:pPr>
      <w:r w:rsidRPr="00A45B41">
        <w:rPr>
          <w:sz w:val="18"/>
          <w:szCs w:val="18"/>
        </w:rPr>
        <w:t xml:space="preserve">Odpad je zhotoviteľ povinný recyklovať a zhodnocovať. Odpad, ktorý sa nedá ďalej recyklovať a zhodnocovať v mieste jeho vzniku, zhotoviteľ zneškodní tak, že ho vytriedi a odovzdá osobám oprávneným nakladať s odpadom podľa Zákona o odpadoch. </w:t>
      </w:r>
    </w:p>
    <w:p w14:paraId="58BFAA83" w14:textId="77777777" w:rsidR="00A45B41" w:rsidRPr="00A45B41" w:rsidRDefault="00A45B41" w:rsidP="00A45B41">
      <w:pPr>
        <w:pStyle w:val="Default"/>
        <w:numPr>
          <w:ilvl w:val="1"/>
          <w:numId w:val="8"/>
        </w:numPr>
        <w:ind w:left="567" w:hanging="567"/>
        <w:jc w:val="both"/>
        <w:rPr>
          <w:sz w:val="18"/>
          <w:szCs w:val="18"/>
        </w:rPr>
      </w:pPr>
      <w:r w:rsidRPr="00A45B41">
        <w:rPr>
          <w:sz w:val="18"/>
          <w:szCs w:val="18"/>
        </w:rPr>
        <w:t>Zhotoviteľ zabezpečí roztriedenie, nakládku, prepravu a likvidáciu (zhodnotenie, resp. zneškodnenie) ostatného a nebezpečného odpadu u osôb (spoločností) oprávnených a autorizovaných na nakladanie s odpadmi, a ktoré disponujú platnými rozhodnutiami - súhlasmi na prevádzkovanie zariadenia na zber, zhodnotenie alebo zneškodnenie odpadov, príslušnými prepravnými povoleniami (súhlasmi) a autorizáciami. Tieto doklady predloží zhotoviteľ (e-mailom) alebo v listinnej forme zástupcom objednávateľa v čase uvedenom v zmluve. Ak zhotoviteľ nezabezpečuje prepravu a ďalšie nakladanie s odpadmi sám, je povinný uzatvoriť zmluvu s oprávnenou treťou stranou, pričom zodpovedá za to, že aj táto tretia strana disponuje príslušnými súhlasmi, povoleniami, autorizáciami potrebnými v zmysle platných všeobecne záväzných právnych predpisov v oblasti odpadového hospodárstva.</w:t>
      </w:r>
    </w:p>
    <w:p w14:paraId="4BFD41B3" w14:textId="77777777" w:rsidR="00A45B41" w:rsidRPr="00A45B41" w:rsidRDefault="00A45B41" w:rsidP="00A45B41">
      <w:pPr>
        <w:pStyle w:val="Default"/>
        <w:numPr>
          <w:ilvl w:val="1"/>
          <w:numId w:val="8"/>
        </w:numPr>
        <w:ind w:left="567" w:hanging="567"/>
        <w:jc w:val="both"/>
        <w:rPr>
          <w:sz w:val="18"/>
          <w:szCs w:val="18"/>
        </w:rPr>
      </w:pPr>
      <w:r w:rsidRPr="00A45B41">
        <w:rPr>
          <w:sz w:val="18"/>
          <w:szCs w:val="18"/>
        </w:rPr>
        <w:t>Zhotoviteľ je povinný viesť priebežnú evidenciu odpadov na evidenčnom liste odpadu pre každý druh odpadu zvlášť. Do poznámky evidenčného listu zhotoviteľ uvedie konečného príjemcu odpadu, ktorý odpad zhodnotil, príp. zneškodnil. Riadne vyplnené evidenčné listy odpadov za príslušný mesiac predkladá dodávateľ v elektronickej forme zástupcovi objednávateľa v čase uvedenom v zmluve.</w:t>
      </w:r>
    </w:p>
    <w:p w14:paraId="4DCE4F43" w14:textId="77777777" w:rsidR="00A45B41" w:rsidRPr="00A45B41" w:rsidRDefault="00A45B41" w:rsidP="00A45B41">
      <w:pPr>
        <w:pStyle w:val="Default"/>
        <w:numPr>
          <w:ilvl w:val="1"/>
          <w:numId w:val="8"/>
        </w:numPr>
        <w:ind w:left="567" w:hanging="567"/>
        <w:jc w:val="both"/>
        <w:rPr>
          <w:sz w:val="18"/>
          <w:szCs w:val="18"/>
        </w:rPr>
      </w:pPr>
      <w:r w:rsidRPr="00A45B41">
        <w:rPr>
          <w:sz w:val="18"/>
          <w:szCs w:val="18"/>
        </w:rPr>
        <w:t>Zhotoviteľ je povinný odovzdať objednávateľovi kópiu strany č. 1 tlačiva sprievodného listu nebezpečného dopadu (ďalej len „SLNO“) a kópiu strany č. 4 tlačiva SLNO, originály vážnych lístkov z váhy objednávateľa a vážnych lístkov z váhy konečného príjemcu odpadu v čase uvedenom v zmluve. Zhotoviteľ, ktorý zabezpečuje prepravu nebezpečného odpadu a je podľa § 26, ods.1 Zákona o odpadoch odosielateľom odpadu, na SLNO potvrdí príjem odpadu a kópiu strany č 1 a strany č. 4 SLNO odošle spolu s faktúrou objednávateľovi.</w:t>
      </w:r>
    </w:p>
    <w:p w14:paraId="7EC39201" w14:textId="77777777" w:rsidR="00A45B41" w:rsidRPr="00A45B41" w:rsidRDefault="00A45B41" w:rsidP="00A45B41">
      <w:pPr>
        <w:pStyle w:val="Default"/>
        <w:numPr>
          <w:ilvl w:val="1"/>
          <w:numId w:val="8"/>
        </w:numPr>
        <w:ind w:left="567" w:hanging="567"/>
        <w:jc w:val="both"/>
        <w:rPr>
          <w:sz w:val="18"/>
          <w:szCs w:val="18"/>
        </w:rPr>
      </w:pPr>
      <w:r w:rsidRPr="00A45B41">
        <w:rPr>
          <w:sz w:val="18"/>
          <w:szCs w:val="18"/>
        </w:rPr>
        <w:t>Odpad na nákladných vozidlách musí byť za účelom minimalizácie znečistenia verejných komunikácií zaplachtovaný.</w:t>
      </w:r>
    </w:p>
    <w:p w14:paraId="34A53BBE" w14:textId="2FC53A4F" w:rsidR="00A45B41" w:rsidRPr="00A45B41" w:rsidRDefault="00A45B41" w:rsidP="00A45B41">
      <w:pPr>
        <w:pStyle w:val="Default"/>
        <w:numPr>
          <w:ilvl w:val="1"/>
          <w:numId w:val="8"/>
        </w:numPr>
        <w:ind w:left="567" w:hanging="567"/>
        <w:jc w:val="both"/>
        <w:rPr>
          <w:sz w:val="18"/>
          <w:szCs w:val="18"/>
        </w:rPr>
      </w:pPr>
      <w:r w:rsidRPr="00A45B41">
        <w:rPr>
          <w:sz w:val="18"/>
          <w:szCs w:val="18"/>
        </w:rPr>
        <w:t>Zhotoviteľ zodpovedá za zabezpečenie odvozu komunálneho odpadu, ktorý vyprodukujú pracovníci zhotoviteľa, jeho subdodávatelia a iné osoby prítomné na stavenisku</w:t>
      </w:r>
    </w:p>
    <w:bookmarkEnd w:id="6"/>
    <w:p w14:paraId="550CC0C0" w14:textId="77777777" w:rsidR="00D22B69" w:rsidRDefault="00D22B69" w:rsidP="00A45B41">
      <w:pPr>
        <w:pStyle w:val="Default"/>
        <w:ind w:left="567" w:hanging="567"/>
        <w:jc w:val="both"/>
        <w:rPr>
          <w:sz w:val="18"/>
          <w:szCs w:val="18"/>
        </w:rPr>
      </w:pPr>
    </w:p>
    <w:p w14:paraId="654B716C" w14:textId="09980CC1" w:rsidR="00D22B69" w:rsidRPr="00A76E89" w:rsidRDefault="00D22B69" w:rsidP="00D22B69">
      <w:pPr>
        <w:spacing w:after="120" w:line="240" w:lineRule="auto"/>
        <w:jc w:val="center"/>
        <w:rPr>
          <w:rFonts w:ascii="Arial" w:hAnsi="Arial" w:cs="Arial"/>
          <w:b/>
          <w:bCs/>
          <w:sz w:val="18"/>
          <w:szCs w:val="18"/>
        </w:rPr>
      </w:pPr>
      <w:r>
        <w:rPr>
          <w:rFonts w:ascii="Arial" w:hAnsi="Arial" w:cs="Arial"/>
          <w:b/>
          <w:bCs/>
          <w:sz w:val="18"/>
          <w:szCs w:val="18"/>
        </w:rPr>
        <w:t>V</w:t>
      </w:r>
      <w:r w:rsidRPr="00A76E89">
        <w:rPr>
          <w:rFonts w:ascii="Arial" w:hAnsi="Arial" w:cs="Arial"/>
          <w:b/>
          <w:bCs/>
          <w:sz w:val="18"/>
          <w:szCs w:val="18"/>
        </w:rPr>
        <w:t>. Trvanie zmluvy</w:t>
      </w:r>
    </w:p>
    <w:p w14:paraId="1A4B16C0" w14:textId="77777777" w:rsidR="00D22B69" w:rsidRPr="00140AE7" w:rsidRDefault="00D22B69" w:rsidP="00D22B69">
      <w:pPr>
        <w:pStyle w:val="Odsekzoznamu"/>
        <w:widowControl/>
        <w:numPr>
          <w:ilvl w:val="0"/>
          <w:numId w:val="8"/>
        </w:numPr>
        <w:autoSpaceDE w:val="0"/>
        <w:autoSpaceDN w:val="0"/>
        <w:adjustRightInd w:val="0"/>
        <w:spacing w:after="0" w:line="240" w:lineRule="auto"/>
        <w:contextualSpacing w:val="0"/>
        <w:jc w:val="both"/>
        <w:rPr>
          <w:rFonts w:ascii="Arial" w:hAnsi="Arial" w:cs="Arial"/>
          <w:vanish/>
          <w:color w:val="000000"/>
          <w:sz w:val="18"/>
          <w:szCs w:val="18"/>
        </w:rPr>
      </w:pPr>
    </w:p>
    <w:p w14:paraId="4DB48769" w14:textId="070DC514" w:rsidR="00D22B69" w:rsidRPr="00A76E89" w:rsidRDefault="00D22B69" w:rsidP="00D22B69">
      <w:pPr>
        <w:pStyle w:val="Default"/>
        <w:numPr>
          <w:ilvl w:val="1"/>
          <w:numId w:val="8"/>
        </w:numPr>
        <w:ind w:left="567" w:hanging="567"/>
        <w:jc w:val="both"/>
        <w:rPr>
          <w:sz w:val="18"/>
          <w:szCs w:val="18"/>
        </w:rPr>
      </w:pPr>
      <w:r w:rsidRPr="00A76E89">
        <w:rPr>
          <w:sz w:val="18"/>
          <w:szCs w:val="18"/>
        </w:rPr>
        <w:t>Táto zmluva sa uzatvára na</w:t>
      </w:r>
      <w:r>
        <w:rPr>
          <w:sz w:val="18"/>
          <w:szCs w:val="18"/>
        </w:rPr>
        <w:t xml:space="preserve"> dobu určitú, </w:t>
      </w:r>
      <w:r w:rsidR="00E53412">
        <w:rPr>
          <w:sz w:val="18"/>
          <w:szCs w:val="18"/>
        </w:rPr>
        <w:t>do 31.05.2022</w:t>
      </w:r>
      <w:r w:rsidRPr="00A76E89">
        <w:rPr>
          <w:sz w:val="18"/>
          <w:szCs w:val="18"/>
        </w:rPr>
        <w:t xml:space="preserve"> odo dňa účinnosti tejto zmluvy.</w:t>
      </w:r>
    </w:p>
    <w:p w14:paraId="21BBA1CF" w14:textId="77777777" w:rsidR="00D22B69" w:rsidRPr="00545B75" w:rsidRDefault="00D22B69" w:rsidP="00D22B69">
      <w:pPr>
        <w:pStyle w:val="Default"/>
        <w:jc w:val="both"/>
        <w:rPr>
          <w:b/>
          <w:sz w:val="18"/>
          <w:szCs w:val="18"/>
        </w:rPr>
      </w:pPr>
    </w:p>
    <w:p w14:paraId="363B53CC" w14:textId="77777777" w:rsidR="00D22B69" w:rsidRPr="00545B75" w:rsidRDefault="00D22B69" w:rsidP="00D22B69">
      <w:pPr>
        <w:pStyle w:val="Default"/>
        <w:ind w:left="426"/>
        <w:jc w:val="both"/>
        <w:rPr>
          <w:sz w:val="18"/>
          <w:szCs w:val="18"/>
        </w:rPr>
      </w:pPr>
    </w:p>
    <w:p w14:paraId="1D0A8B88" w14:textId="2729005A" w:rsidR="00D22B69" w:rsidRPr="002F0E62" w:rsidRDefault="00617AF1" w:rsidP="00D22B69">
      <w:pPr>
        <w:pStyle w:val="Bezriadkovania"/>
        <w:ind w:left="284"/>
        <w:jc w:val="center"/>
        <w:rPr>
          <w:rFonts w:ascii="Arial" w:hAnsi="Arial" w:cs="Arial"/>
          <w:b/>
          <w:bCs/>
          <w:sz w:val="18"/>
          <w:szCs w:val="18"/>
        </w:rPr>
      </w:pPr>
      <w:r>
        <w:rPr>
          <w:rFonts w:ascii="Arial" w:hAnsi="Arial" w:cs="Arial"/>
          <w:b/>
          <w:bCs/>
          <w:sz w:val="18"/>
          <w:szCs w:val="18"/>
        </w:rPr>
        <w:t>VI</w:t>
      </w:r>
      <w:r w:rsidR="00D22B69" w:rsidRPr="002F0E62">
        <w:rPr>
          <w:rFonts w:ascii="Arial" w:hAnsi="Arial" w:cs="Arial"/>
          <w:b/>
          <w:bCs/>
          <w:sz w:val="18"/>
          <w:szCs w:val="18"/>
        </w:rPr>
        <w:t>. Záverečné ustanovenia</w:t>
      </w:r>
    </w:p>
    <w:p w14:paraId="3897B2C1" w14:textId="77777777" w:rsidR="00D22B69" w:rsidRPr="00F37691" w:rsidRDefault="00D22B69" w:rsidP="00D22B69">
      <w:pPr>
        <w:pStyle w:val="Bezriadkovania"/>
        <w:ind w:left="284"/>
        <w:jc w:val="both"/>
        <w:rPr>
          <w:rFonts w:ascii="Arial" w:hAnsi="Arial" w:cs="Arial"/>
          <w:sz w:val="10"/>
          <w:szCs w:val="10"/>
        </w:rPr>
      </w:pPr>
    </w:p>
    <w:p w14:paraId="2EB1617E" w14:textId="77777777" w:rsidR="00D22B69" w:rsidRPr="008D32B8" w:rsidRDefault="00D22B69" w:rsidP="00D22B69">
      <w:pPr>
        <w:pStyle w:val="Odsekzoznamu"/>
        <w:widowControl/>
        <w:numPr>
          <w:ilvl w:val="0"/>
          <w:numId w:val="8"/>
        </w:numPr>
        <w:autoSpaceDE w:val="0"/>
        <w:autoSpaceDN w:val="0"/>
        <w:adjustRightInd w:val="0"/>
        <w:spacing w:after="0" w:line="240" w:lineRule="auto"/>
        <w:contextualSpacing w:val="0"/>
        <w:jc w:val="both"/>
        <w:rPr>
          <w:rFonts w:ascii="Arial" w:hAnsi="Arial" w:cs="Arial"/>
          <w:vanish/>
          <w:color w:val="000000"/>
          <w:sz w:val="18"/>
          <w:szCs w:val="18"/>
        </w:rPr>
      </w:pPr>
    </w:p>
    <w:p w14:paraId="65F5EE45" w14:textId="2CBC5709" w:rsidR="00D22B69" w:rsidRPr="00403EC7" w:rsidRDefault="00D22B69" w:rsidP="00D22B69">
      <w:pPr>
        <w:pStyle w:val="Default"/>
        <w:numPr>
          <w:ilvl w:val="1"/>
          <w:numId w:val="8"/>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w:t>
      </w:r>
      <w:r>
        <w:rPr>
          <w:sz w:val="18"/>
          <w:szCs w:val="18"/>
        </w:rPr>
        <w:t>z</w:t>
      </w:r>
      <w:r w:rsidRPr="00403EC7">
        <w:rPr>
          <w:sz w:val="18"/>
          <w:szCs w:val="18"/>
        </w:rPr>
        <w:t xml:space="preserve">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Pr>
          <w:sz w:val="18"/>
          <w:szCs w:val="18"/>
        </w:rPr>
        <w:t>Z</w:t>
      </w:r>
      <w:r w:rsidRPr="00403EC7">
        <w:rPr>
          <w:sz w:val="18"/>
          <w:szCs w:val="18"/>
        </w:rPr>
        <w:t xml:space="preserve">ákona o verejnom obstarávaní. Získané osobné údaje nepodliehajú profilovaniu ani automatizovanému rozhodovaniu. </w:t>
      </w:r>
      <w:r>
        <w:rPr>
          <w:sz w:val="18"/>
          <w:szCs w:val="18"/>
        </w:rPr>
        <w:t>Objednávateľ</w:t>
      </w:r>
      <w:r w:rsidRPr="00403EC7">
        <w:rPr>
          <w:sz w:val="18"/>
          <w:szCs w:val="18"/>
        </w:rPr>
        <w:t xml:space="preserve"> nezamýšľa prenos osobných údajov do tretej krajiny, ani do medzinárodnej organizácie. Dotknutá osoba má na základe písomnej žiadosti alebo osobne u </w:t>
      </w:r>
      <w:r>
        <w:rPr>
          <w:sz w:val="18"/>
          <w:szCs w:val="18"/>
        </w:rPr>
        <w:t>objednávateľa</w:t>
      </w:r>
      <w:r w:rsidRPr="00403EC7">
        <w:rPr>
          <w:sz w:val="18"/>
          <w:szCs w:val="18"/>
        </w:rPr>
        <w:t xml:space="preserve"> právo:</w:t>
      </w:r>
    </w:p>
    <w:p w14:paraId="26C2C28E" w14:textId="77777777" w:rsidR="00D22B69" w:rsidRPr="00403EC7" w:rsidRDefault="00D22B69" w:rsidP="00D22B69">
      <w:pPr>
        <w:pStyle w:val="Default"/>
        <w:numPr>
          <w:ilvl w:val="2"/>
          <w:numId w:val="8"/>
        </w:numPr>
        <w:jc w:val="both"/>
        <w:rPr>
          <w:sz w:val="18"/>
          <w:szCs w:val="18"/>
        </w:rPr>
      </w:pPr>
      <w:r w:rsidRPr="00403EC7">
        <w:rPr>
          <w:sz w:val="18"/>
          <w:szCs w:val="18"/>
        </w:rPr>
        <w:t xml:space="preserve">žiadať o prístup k svojim osobným údajom a o opravu, vymazanie alebo obmedzenie spracúvania svojich osobných údajov; </w:t>
      </w:r>
    </w:p>
    <w:p w14:paraId="18AE943C" w14:textId="77777777" w:rsidR="00D22B69" w:rsidRPr="00403EC7" w:rsidRDefault="00D22B69" w:rsidP="00D22B69">
      <w:pPr>
        <w:pStyle w:val="Default"/>
        <w:numPr>
          <w:ilvl w:val="2"/>
          <w:numId w:val="8"/>
        </w:numPr>
        <w:jc w:val="both"/>
        <w:rPr>
          <w:sz w:val="18"/>
          <w:szCs w:val="18"/>
        </w:rPr>
      </w:pPr>
      <w:r w:rsidRPr="00403EC7">
        <w:rPr>
          <w:sz w:val="18"/>
          <w:szCs w:val="18"/>
        </w:rPr>
        <w:t xml:space="preserve">namietať spracúvanie svojich osobných údajov; </w:t>
      </w:r>
    </w:p>
    <w:p w14:paraId="7C7982AE" w14:textId="77777777" w:rsidR="00D22B69" w:rsidRPr="00403EC7" w:rsidRDefault="00D22B69" w:rsidP="00D22B69">
      <w:pPr>
        <w:pStyle w:val="Default"/>
        <w:numPr>
          <w:ilvl w:val="2"/>
          <w:numId w:val="8"/>
        </w:numPr>
        <w:jc w:val="both"/>
        <w:rPr>
          <w:sz w:val="18"/>
          <w:szCs w:val="18"/>
        </w:rPr>
      </w:pPr>
      <w:r w:rsidRPr="00403EC7">
        <w:rPr>
          <w:sz w:val="18"/>
          <w:szCs w:val="18"/>
        </w:rPr>
        <w:t>na prenosnosť osobných údajov;</w:t>
      </w:r>
    </w:p>
    <w:p w14:paraId="5C9758F3" w14:textId="77777777" w:rsidR="00D22B69" w:rsidRPr="00403EC7" w:rsidRDefault="00D22B69" w:rsidP="00D22B69">
      <w:pPr>
        <w:pStyle w:val="Default"/>
        <w:numPr>
          <w:ilvl w:val="2"/>
          <w:numId w:val="8"/>
        </w:numPr>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353C5957" w14:textId="77777777" w:rsidR="00D22B69" w:rsidRPr="00403EC7" w:rsidRDefault="00D22B69" w:rsidP="00D22B69">
      <w:pPr>
        <w:pStyle w:val="Default"/>
        <w:numPr>
          <w:ilvl w:val="1"/>
          <w:numId w:val="8"/>
        </w:numPr>
        <w:ind w:left="567" w:hanging="567"/>
        <w:jc w:val="both"/>
        <w:rPr>
          <w:sz w:val="18"/>
          <w:szCs w:val="18"/>
        </w:rPr>
      </w:pPr>
      <w:r>
        <w:rPr>
          <w:sz w:val="18"/>
          <w:szCs w:val="18"/>
        </w:rPr>
        <w:t>Zhotoviteľ</w:t>
      </w:r>
      <w:r w:rsidRPr="00403EC7">
        <w:rPr>
          <w:sz w:val="18"/>
          <w:szCs w:val="18"/>
        </w:rPr>
        <w:t xml:space="preserve"> podpisom zmluvy potvrdzuje že:</w:t>
      </w:r>
    </w:p>
    <w:p w14:paraId="673C2A22" w14:textId="77777777" w:rsidR="00D22B69" w:rsidRPr="00403EC7" w:rsidRDefault="00D22B69" w:rsidP="00D22B69">
      <w:pPr>
        <w:pStyle w:val="Default"/>
        <w:numPr>
          <w:ilvl w:val="2"/>
          <w:numId w:val="8"/>
        </w:numPr>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0A2937CA" w14:textId="77777777" w:rsidR="00D22B69" w:rsidRPr="00403EC7" w:rsidRDefault="00D22B69" w:rsidP="00D22B69">
      <w:pPr>
        <w:pStyle w:val="Default"/>
        <w:numPr>
          <w:ilvl w:val="2"/>
          <w:numId w:val="8"/>
        </w:numPr>
        <w:jc w:val="both"/>
        <w:rPr>
          <w:sz w:val="18"/>
          <w:szCs w:val="18"/>
        </w:rPr>
      </w:pPr>
      <w:r w:rsidRPr="00403EC7">
        <w:rPr>
          <w:sz w:val="18"/>
          <w:szCs w:val="18"/>
        </w:rPr>
        <w:t>mu boli poskytnuté Informácie o ochrane osobných údajov;</w:t>
      </w:r>
    </w:p>
    <w:p w14:paraId="6A4E0743" w14:textId="77777777" w:rsidR="00D22B69" w:rsidRPr="00403EC7" w:rsidRDefault="00D22B69" w:rsidP="00D22B69">
      <w:pPr>
        <w:pStyle w:val="Default"/>
        <w:numPr>
          <w:ilvl w:val="2"/>
          <w:numId w:val="8"/>
        </w:numPr>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4E798F19" w14:textId="77777777" w:rsidR="00D22B69" w:rsidRPr="00C55FBE" w:rsidRDefault="00D22B69" w:rsidP="00D22B69">
      <w:pPr>
        <w:pStyle w:val="Default"/>
        <w:numPr>
          <w:ilvl w:val="1"/>
          <w:numId w:val="8"/>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CA4255">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w:t>
      </w:r>
      <w:r w:rsidRPr="00C55FBE">
        <w:rPr>
          <w:sz w:val="18"/>
          <w:szCs w:val="18"/>
        </w:rPr>
        <w:t xml:space="preserve">, alebo akákoľvek ďalšia sankcia, či uplatnený akýkoľvek nárok, je </w:t>
      </w:r>
      <w:r w:rsidRPr="00C55FBE">
        <w:rPr>
          <w:sz w:val="18"/>
          <w:szCs w:val="18"/>
        </w:rPr>
        <w:lastRenderedPageBreak/>
        <w:t>zhotoviteľ povinný tieto v plnom rozsahu uhradiť objednávateľovi. Takéto konanie zhotoviteľa sa bude považovať za podstatné porušenie tejto zmluvy s právom objednávateľa od tejto zmluvy odstúpiť.</w:t>
      </w:r>
    </w:p>
    <w:p w14:paraId="2873924B" w14:textId="77777777" w:rsidR="00D22B69" w:rsidRPr="00C55FBE" w:rsidRDefault="00D22B69" w:rsidP="00D22B69">
      <w:pPr>
        <w:pStyle w:val="Default"/>
        <w:numPr>
          <w:ilvl w:val="1"/>
          <w:numId w:val="8"/>
        </w:numPr>
        <w:ind w:left="567" w:hanging="567"/>
        <w:jc w:val="both"/>
        <w:rPr>
          <w:sz w:val="18"/>
          <w:szCs w:val="18"/>
        </w:rPr>
      </w:pPr>
      <w:r w:rsidRPr="00C55FBE">
        <w:rPr>
          <w:sz w:val="18"/>
          <w:szCs w:val="18"/>
        </w:rPr>
        <w:t>Zhotoviteľ je povinný zabezpečiť dodržiavanie Zásad práce a správania sa zamestnancov dodávateľa.</w:t>
      </w:r>
    </w:p>
    <w:p w14:paraId="74C00369" w14:textId="77777777" w:rsidR="00D22B69" w:rsidRPr="008D32B8" w:rsidRDefault="00D22B69" w:rsidP="00D22B69">
      <w:pPr>
        <w:pStyle w:val="Default"/>
        <w:numPr>
          <w:ilvl w:val="1"/>
          <w:numId w:val="8"/>
        </w:numPr>
        <w:ind w:left="567" w:hanging="567"/>
        <w:jc w:val="both"/>
        <w:rPr>
          <w:sz w:val="18"/>
          <w:szCs w:val="18"/>
        </w:rPr>
      </w:pPr>
      <w:r w:rsidRPr="475ACB03">
        <w:rPr>
          <w:sz w:val="18"/>
          <w:szCs w:val="18"/>
        </w:rPr>
        <w:t xml:space="preserve">Neoddeliteľnou súčasťou zmluvy sú nasledovné prílohy: </w:t>
      </w:r>
    </w:p>
    <w:p w14:paraId="054FCDE2" w14:textId="77777777" w:rsidR="00D22B69" w:rsidRPr="002D1858" w:rsidRDefault="00D22B69" w:rsidP="00D22B69">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D22B69" w:rsidRPr="00DF6E34" w14:paraId="6AE2C079" w14:textId="77777777" w:rsidTr="005155AA">
        <w:trPr>
          <w:trHeight w:val="47"/>
        </w:trPr>
        <w:tc>
          <w:tcPr>
            <w:tcW w:w="9568" w:type="dxa"/>
            <w:gridSpan w:val="2"/>
            <w:shd w:val="clear" w:color="auto" w:fill="D9D9D9" w:themeFill="background1" w:themeFillShade="D9"/>
          </w:tcPr>
          <w:p w14:paraId="6199F898" w14:textId="77777777" w:rsidR="00D22B69" w:rsidRPr="00DF6E34" w:rsidRDefault="00D22B69" w:rsidP="005155AA">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D22B69" w:rsidRPr="00DF6E34" w14:paraId="0F1174D7" w14:textId="77777777" w:rsidTr="005155AA">
        <w:trPr>
          <w:trHeight w:val="47"/>
        </w:trPr>
        <w:tc>
          <w:tcPr>
            <w:tcW w:w="467" w:type="dxa"/>
            <w:shd w:val="clear" w:color="auto" w:fill="D9D9D9" w:themeFill="background1" w:themeFillShade="D9"/>
          </w:tcPr>
          <w:p w14:paraId="17FED952" w14:textId="77777777" w:rsidR="00D22B69" w:rsidRPr="002D1858" w:rsidRDefault="00D22B69" w:rsidP="005155AA">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26E3DFE7" w14:textId="19A928E1" w:rsidR="00D22B69" w:rsidRDefault="004102DC" w:rsidP="005155AA">
            <w:pPr>
              <w:pStyle w:val="Bezriadkovania"/>
              <w:jc w:val="both"/>
              <w:rPr>
                <w:rFonts w:ascii="Arial" w:hAnsi="Arial" w:cs="Arial"/>
                <w:sz w:val="18"/>
                <w:szCs w:val="18"/>
              </w:rPr>
            </w:pPr>
            <w:r>
              <w:rPr>
                <w:rFonts w:ascii="Arial" w:hAnsi="Arial" w:cs="Arial"/>
                <w:sz w:val="18"/>
                <w:szCs w:val="18"/>
              </w:rPr>
              <w:t>Technická špecifikácia</w:t>
            </w:r>
          </w:p>
        </w:tc>
      </w:tr>
      <w:tr w:rsidR="00D22B69" w:rsidRPr="00DF6E34" w14:paraId="0AC57160" w14:textId="77777777" w:rsidTr="005155AA">
        <w:trPr>
          <w:trHeight w:val="47"/>
        </w:trPr>
        <w:tc>
          <w:tcPr>
            <w:tcW w:w="467" w:type="dxa"/>
            <w:shd w:val="clear" w:color="auto" w:fill="D9D9D9" w:themeFill="background1" w:themeFillShade="D9"/>
          </w:tcPr>
          <w:p w14:paraId="2BBC205E" w14:textId="77777777" w:rsidR="00D22B69" w:rsidRPr="002D1858" w:rsidRDefault="00D22B69" w:rsidP="005155AA">
            <w:pPr>
              <w:pStyle w:val="Bezriadkovania"/>
              <w:jc w:val="both"/>
              <w:rPr>
                <w:rFonts w:ascii="Arial" w:hAnsi="Arial" w:cs="Arial"/>
                <w:sz w:val="18"/>
                <w:szCs w:val="18"/>
              </w:rPr>
            </w:pPr>
            <w:r>
              <w:rPr>
                <w:rFonts w:ascii="Arial" w:hAnsi="Arial" w:cs="Arial"/>
                <w:sz w:val="18"/>
                <w:szCs w:val="18"/>
              </w:rPr>
              <w:t>2</w:t>
            </w:r>
            <w:r w:rsidRPr="002D1858">
              <w:rPr>
                <w:rFonts w:ascii="Arial" w:hAnsi="Arial" w:cs="Arial"/>
                <w:sz w:val="18"/>
                <w:szCs w:val="18"/>
              </w:rPr>
              <w:t>.</w:t>
            </w:r>
          </w:p>
        </w:tc>
        <w:tc>
          <w:tcPr>
            <w:tcW w:w="9101" w:type="dxa"/>
            <w:shd w:val="clear" w:color="auto" w:fill="FFFFFF" w:themeFill="background1"/>
          </w:tcPr>
          <w:p w14:paraId="6B327BD4" w14:textId="585BD827" w:rsidR="00D22B69" w:rsidRDefault="001A1572" w:rsidP="005155AA">
            <w:pPr>
              <w:pStyle w:val="Bezriadkovania"/>
              <w:jc w:val="both"/>
              <w:rPr>
                <w:rFonts w:ascii="Arial" w:hAnsi="Arial" w:cs="Arial"/>
                <w:sz w:val="18"/>
                <w:szCs w:val="18"/>
              </w:rPr>
            </w:pPr>
            <w:r>
              <w:rPr>
                <w:rFonts w:ascii="Arial" w:hAnsi="Arial" w:cs="Arial"/>
                <w:sz w:val="18"/>
                <w:szCs w:val="18"/>
              </w:rPr>
              <w:t>Návrh na plnenie kritéria - Cena</w:t>
            </w:r>
          </w:p>
        </w:tc>
      </w:tr>
      <w:tr w:rsidR="00D22B69" w:rsidRPr="00DF6E34" w14:paraId="4C22A0CE" w14:textId="77777777" w:rsidTr="005155AA">
        <w:trPr>
          <w:trHeight w:val="47"/>
        </w:trPr>
        <w:tc>
          <w:tcPr>
            <w:tcW w:w="467" w:type="dxa"/>
            <w:shd w:val="clear" w:color="auto" w:fill="D9D9D9" w:themeFill="background1" w:themeFillShade="D9"/>
          </w:tcPr>
          <w:p w14:paraId="7D0F3DDE" w14:textId="36CA15EF" w:rsidR="00D22B69" w:rsidRPr="002D1858" w:rsidRDefault="004102DC" w:rsidP="005155AA">
            <w:pPr>
              <w:pStyle w:val="Bezriadkovania"/>
              <w:jc w:val="both"/>
              <w:rPr>
                <w:rFonts w:ascii="Arial" w:hAnsi="Arial" w:cs="Arial"/>
                <w:sz w:val="18"/>
                <w:szCs w:val="18"/>
              </w:rPr>
            </w:pPr>
            <w:r>
              <w:rPr>
                <w:rFonts w:ascii="Arial" w:hAnsi="Arial" w:cs="Arial"/>
                <w:sz w:val="18"/>
                <w:szCs w:val="18"/>
              </w:rPr>
              <w:t>3</w:t>
            </w:r>
            <w:r w:rsidR="00D22B69">
              <w:rPr>
                <w:rFonts w:ascii="Arial" w:hAnsi="Arial" w:cs="Arial"/>
                <w:sz w:val="18"/>
                <w:szCs w:val="18"/>
              </w:rPr>
              <w:t>.</w:t>
            </w:r>
          </w:p>
        </w:tc>
        <w:tc>
          <w:tcPr>
            <w:tcW w:w="9101" w:type="dxa"/>
            <w:shd w:val="clear" w:color="auto" w:fill="FFFFFF" w:themeFill="background1"/>
          </w:tcPr>
          <w:p w14:paraId="4CC5678E" w14:textId="77777777" w:rsidR="00D22B69" w:rsidRDefault="00D22B69" w:rsidP="005155AA">
            <w:pPr>
              <w:pStyle w:val="Bezriadkovania"/>
              <w:jc w:val="both"/>
              <w:rPr>
                <w:rFonts w:ascii="Arial" w:hAnsi="Arial" w:cs="Arial"/>
                <w:sz w:val="18"/>
                <w:szCs w:val="18"/>
              </w:rPr>
            </w:pPr>
            <w:r w:rsidRPr="00CD7580">
              <w:rPr>
                <w:rFonts w:ascii="Arial" w:hAnsi="Arial" w:cs="Arial"/>
                <w:color w:val="000000"/>
                <w:sz w:val="18"/>
                <w:szCs w:val="18"/>
              </w:rPr>
              <w:t>Zásady práce a správania sa zamestnancov dodávateľa</w:t>
            </w:r>
            <w:r>
              <w:rPr>
                <w:rFonts w:ascii="Arial" w:hAnsi="Arial" w:cs="Arial"/>
                <w:color w:val="000000"/>
                <w:sz w:val="18"/>
                <w:szCs w:val="18"/>
              </w:rPr>
              <w:t xml:space="preserve"> </w:t>
            </w:r>
          </w:p>
        </w:tc>
      </w:tr>
      <w:bookmarkEnd w:id="1"/>
    </w:tbl>
    <w:p w14:paraId="677FE017" w14:textId="77777777" w:rsidR="00D22B69" w:rsidRDefault="00D22B69" w:rsidP="00D22B69">
      <w:pPr>
        <w:pStyle w:val="Default"/>
        <w:ind w:left="567"/>
        <w:jc w:val="both"/>
        <w:rPr>
          <w:sz w:val="18"/>
          <w:szCs w:val="18"/>
        </w:rPr>
      </w:pPr>
    </w:p>
    <w:p w14:paraId="2FC4C9B8" w14:textId="77777777" w:rsidR="00D22B69" w:rsidRDefault="00D22B69" w:rsidP="00D22B69">
      <w:pPr>
        <w:pStyle w:val="Default"/>
        <w:numPr>
          <w:ilvl w:val="1"/>
          <w:numId w:val="8"/>
        </w:numPr>
        <w:ind w:left="567" w:hanging="567"/>
        <w:jc w:val="both"/>
        <w:rPr>
          <w:sz w:val="18"/>
          <w:szCs w:val="18"/>
        </w:rPr>
      </w:pPr>
      <w:bookmarkStart w:id="7"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7"/>
    </w:p>
    <w:p w14:paraId="2B7B58E2" w14:textId="77777777" w:rsidR="00D22B69" w:rsidRPr="00281ED6" w:rsidRDefault="00D22B69" w:rsidP="00D22B69">
      <w:pPr>
        <w:pStyle w:val="Bezriadkovania"/>
        <w:ind w:left="284"/>
        <w:jc w:val="both"/>
        <w:rPr>
          <w:rFonts w:ascii="Arial" w:hAnsi="Arial" w:cs="Arial"/>
          <w:sz w:val="18"/>
          <w:szCs w:val="18"/>
        </w:rPr>
      </w:pPr>
    </w:p>
    <w:p w14:paraId="360DA30E" w14:textId="77777777" w:rsidR="00D22B69" w:rsidRDefault="00D22B69" w:rsidP="00D22B69">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22B69" w14:paraId="2E43106F" w14:textId="77777777" w:rsidTr="005155AA">
        <w:tc>
          <w:tcPr>
            <w:tcW w:w="4814" w:type="dxa"/>
          </w:tcPr>
          <w:p w14:paraId="44351877" w14:textId="77777777" w:rsidR="00D22B69" w:rsidRDefault="00D22B69" w:rsidP="005155AA">
            <w:pPr>
              <w:pStyle w:val="Bezriadkovania"/>
              <w:jc w:val="both"/>
              <w:rPr>
                <w:rFonts w:ascii="Arial" w:hAnsi="Arial" w:cs="Arial"/>
                <w:sz w:val="18"/>
                <w:szCs w:val="18"/>
              </w:rPr>
            </w:pPr>
            <w:r>
              <w:rPr>
                <w:rFonts w:ascii="Arial" w:hAnsi="Arial" w:cs="Arial"/>
                <w:sz w:val="18"/>
                <w:szCs w:val="18"/>
              </w:rPr>
              <w:t>V ...........................  dňa ............................</w:t>
            </w:r>
          </w:p>
        </w:tc>
        <w:tc>
          <w:tcPr>
            <w:tcW w:w="4814" w:type="dxa"/>
          </w:tcPr>
          <w:p w14:paraId="43F878E7" w14:textId="77777777" w:rsidR="00D22B69" w:rsidRDefault="00D22B69" w:rsidP="005155AA">
            <w:pPr>
              <w:pStyle w:val="Bezriadkovania"/>
              <w:jc w:val="both"/>
              <w:rPr>
                <w:rFonts w:ascii="Arial" w:hAnsi="Arial" w:cs="Arial"/>
                <w:sz w:val="18"/>
                <w:szCs w:val="18"/>
              </w:rPr>
            </w:pPr>
            <w:r>
              <w:rPr>
                <w:rFonts w:ascii="Arial" w:hAnsi="Arial" w:cs="Arial"/>
                <w:sz w:val="18"/>
                <w:szCs w:val="18"/>
              </w:rPr>
              <w:t>V ...........................  dňa ............................</w:t>
            </w:r>
          </w:p>
        </w:tc>
      </w:tr>
      <w:tr w:rsidR="00D22B69" w14:paraId="24F36E1F" w14:textId="77777777" w:rsidTr="005155AA">
        <w:tc>
          <w:tcPr>
            <w:tcW w:w="4814" w:type="dxa"/>
          </w:tcPr>
          <w:p w14:paraId="5DDA35FC" w14:textId="77777777" w:rsidR="00D22B69" w:rsidRDefault="00D22B69" w:rsidP="005155AA">
            <w:pPr>
              <w:pStyle w:val="Bezriadkovania"/>
              <w:jc w:val="both"/>
              <w:rPr>
                <w:rFonts w:ascii="Arial" w:hAnsi="Arial" w:cs="Arial"/>
                <w:b/>
                <w:bCs/>
                <w:sz w:val="18"/>
                <w:szCs w:val="18"/>
              </w:rPr>
            </w:pPr>
          </w:p>
          <w:p w14:paraId="1755DF37" w14:textId="77777777" w:rsidR="00D22B69" w:rsidRPr="00281ED6" w:rsidRDefault="00D22B69" w:rsidP="005155AA">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5460EC37" w14:textId="77777777" w:rsidR="00D22B69" w:rsidRDefault="00D22B69" w:rsidP="005155AA">
            <w:pPr>
              <w:pStyle w:val="Bezriadkovania"/>
              <w:jc w:val="both"/>
              <w:rPr>
                <w:rFonts w:ascii="Arial" w:hAnsi="Arial" w:cs="Arial"/>
                <w:sz w:val="18"/>
                <w:szCs w:val="18"/>
              </w:rPr>
            </w:pPr>
          </w:p>
          <w:p w14:paraId="2552CC67" w14:textId="49A17FCD" w:rsidR="00D22B69" w:rsidRDefault="00D22B69" w:rsidP="005155AA">
            <w:pPr>
              <w:pStyle w:val="Bezriadkovania"/>
              <w:jc w:val="both"/>
              <w:rPr>
                <w:rFonts w:ascii="Arial" w:hAnsi="Arial" w:cs="Arial"/>
                <w:sz w:val="18"/>
                <w:szCs w:val="18"/>
              </w:rPr>
            </w:pPr>
          </w:p>
          <w:p w14:paraId="53B0BD67" w14:textId="77777777" w:rsidR="00A522FC" w:rsidRDefault="00A522FC" w:rsidP="005155AA">
            <w:pPr>
              <w:pStyle w:val="Bezriadkovania"/>
              <w:jc w:val="both"/>
              <w:rPr>
                <w:rFonts w:ascii="Arial" w:hAnsi="Arial" w:cs="Arial"/>
                <w:sz w:val="18"/>
                <w:szCs w:val="18"/>
              </w:rPr>
            </w:pPr>
          </w:p>
          <w:p w14:paraId="74785DC3" w14:textId="77777777" w:rsidR="00D22B69" w:rsidRDefault="00D22B69" w:rsidP="005155AA">
            <w:pPr>
              <w:pStyle w:val="Bezriadkovania"/>
              <w:jc w:val="both"/>
              <w:rPr>
                <w:rFonts w:ascii="Arial" w:hAnsi="Arial" w:cs="Arial"/>
                <w:sz w:val="18"/>
                <w:szCs w:val="18"/>
              </w:rPr>
            </w:pPr>
          </w:p>
          <w:p w14:paraId="48B1F395" w14:textId="77777777" w:rsidR="00D22B69" w:rsidRDefault="00D22B69" w:rsidP="005155AA">
            <w:pPr>
              <w:pStyle w:val="Bezriadkovania"/>
              <w:jc w:val="center"/>
              <w:rPr>
                <w:rFonts w:ascii="Arial" w:hAnsi="Arial" w:cs="Arial"/>
                <w:sz w:val="18"/>
                <w:szCs w:val="18"/>
              </w:rPr>
            </w:pPr>
            <w:r>
              <w:rPr>
                <w:rFonts w:ascii="Arial" w:hAnsi="Arial" w:cs="Arial"/>
                <w:sz w:val="18"/>
                <w:szCs w:val="18"/>
              </w:rPr>
              <w:t>________________________________________</w:t>
            </w:r>
          </w:p>
          <w:p w14:paraId="6DDA6AC6" w14:textId="77777777" w:rsidR="00D22B69" w:rsidRPr="00281ED6" w:rsidRDefault="00D22B69" w:rsidP="005155AA">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r>
              <w:rPr>
                <w:rFonts w:ascii="Arial" w:hAnsi="Arial" w:cs="Arial"/>
                <w:b/>
                <w:bCs/>
                <w:sz w:val="18"/>
                <w:szCs w:val="18"/>
              </w:rPr>
              <w:t>v skratke: OLO a.s.</w:t>
            </w:r>
          </w:p>
          <w:p w14:paraId="0C75AFF7" w14:textId="44E9670E" w:rsidR="00B7247A" w:rsidRPr="00B7247A" w:rsidRDefault="00B7247A" w:rsidP="00B7247A">
            <w:pPr>
              <w:pStyle w:val="Bezriadkovania"/>
              <w:rPr>
                <w:rFonts w:ascii="Arial" w:hAnsi="Arial" w:cs="Arial"/>
                <w:sz w:val="18"/>
                <w:szCs w:val="18"/>
              </w:rPr>
            </w:pPr>
            <w:r>
              <w:rPr>
                <w:rFonts w:ascii="Arial" w:hAnsi="Arial" w:cs="Arial"/>
                <w:sz w:val="18"/>
                <w:szCs w:val="18"/>
              </w:rPr>
              <w:t xml:space="preserve">                   </w:t>
            </w:r>
            <w:r w:rsidRPr="00B7247A">
              <w:rPr>
                <w:rFonts w:ascii="Arial" w:hAnsi="Arial" w:cs="Arial"/>
                <w:sz w:val="18"/>
                <w:szCs w:val="18"/>
              </w:rPr>
              <w:t>Ing. Mgr. Ivan Sokáč, PhD., MBA</w:t>
            </w:r>
          </w:p>
          <w:p w14:paraId="6F3F315A" w14:textId="122A7799" w:rsidR="00D22B69" w:rsidRPr="00B7247A" w:rsidRDefault="00645F04" w:rsidP="00645F04">
            <w:pPr>
              <w:pStyle w:val="Bezriadkovania"/>
              <w:rPr>
                <w:rFonts w:ascii="Arial" w:hAnsi="Arial" w:cs="Arial"/>
                <w:sz w:val="18"/>
                <w:szCs w:val="18"/>
              </w:rPr>
            </w:pPr>
            <w:r>
              <w:rPr>
                <w:rFonts w:ascii="Arial" w:hAnsi="Arial" w:cs="Arial"/>
                <w:sz w:val="18"/>
                <w:szCs w:val="18"/>
              </w:rPr>
              <w:t xml:space="preserve">                         </w:t>
            </w:r>
            <w:r w:rsidR="00B7247A" w:rsidRPr="00B7247A">
              <w:rPr>
                <w:rFonts w:ascii="Arial" w:hAnsi="Arial" w:cs="Arial"/>
                <w:sz w:val="18"/>
                <w:szCs w:val="18"/>
              </w:rPr>
              <w:t>Predseda predstavenstva</w:t>
            </w:r>
          </w:p>
          <w:p w14:paraId="66553A9C" w14:textId="77777777" w:rsidR="00D22B69" w:rsidRDefault="00D22B69" w:rsidP="005155AA">
            <w:pPr>
              <w:pStyle w:val="Bezriadkovania"/>
              <w:jc w:val="both"/>
              <w:rPr>
                <w:rFonts w:ascii="Arial" w:hAnsi="Arial" w:cs="Arial"/>
                <w:sz w:val="18"/>
                <w:szCs w:val="18"/>
              </w:rPr>
            </w:pPr>
          </w:p>
        </w:tc>
        <w:tc>
          <w:tcPr>
            <w:tcW w:w="4814" w:type="dxa"/>
          </w:tcPr>
          <w:p w14:paraId="6EB668AE" w14:textId="77777777" w:rsidR="00D22B69" w:rsidRDefault="00D22B69" w:rsidP="005155AA">
            <w:pPr>
              <w:pStyle w:val="Bezriadkovania"/>
              <w:jc w:val="both"/>
              <w:rPr>
                <w:rFonts w:ascii="Arial" w:hAnsi="Arial" w:cs="Arial"/>
                <w:b/>
                <w:bCs/>
                <w:sz w:val="18"/>
                <w:szCs w:val="18"/>
              </w:rPr>
            </w:pPr>
          </w:p>
          <w:p w14:paraId="66DADEA2" w14:textId="77777777" w:rsidR="00D22B69" w:rsidRPr="00281ED6" w:rsidRDefault="00D22B69" w:rsidP="005155AA">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759BDDC4" w14:textId="77777777" w:rsidR="00D22B69" w:rsidRDefault="00D22B69" w:rsidP="005155AA">
            <w:pPr>
              <w:pStyle w:val="Bezriadkovania"/>
              <w:jc w:val="both"/>
              <w:rPr>
                <w:rFonts w:ascii="Arial" w:hAnsi="Arial" w:cs="Arial"/>
                <w:sz w:val="18"/>
                <w:szCs w:val="18"/>
              </w:rPr>
            </w:pPr>
          </w:p>
          <w:p w14:paraId="77979E23" w14:textId="77777777" w:rsidR="00D22B69" w:rsidRDefault="00D22B69" w:rsidP="005155AA">
            <w:pPr>
              <w:pStyle w:val="Bezriadkovania"/>
              <w:jc w:val="both"/>
              <w:rPr>
                <w:rFonts w:ascii="Arial" w:hAnsi="Arial" w:cs="Arial"/>
                <w:sz w:val="18"/>
                <w:szCs w:val="18"/>
              </w:rPr>
            </w:pPr>
          </w:p>
          <w:p w14:paraId="0E9AA153" w14:textId="3E5F01C4" w:rsidR="00D22B69" w:rsidRDefault="00D22B69" w:rsidP="005155AA">
            <w:pPr>
              <w:pStyle w:val="Bezriadkovania"/>
              <w:jc w:val="both"/>
              <w:rPr>
                <w:rFonts w:ascii="Arial" w:hAnsi="Arial" w:cs="Arial"/>
                <w:sz w:val="18"/>
                <w:szCs w:val="18"/>
              </w:rPr>
            </w:pPr>
          </w:p>
          <w:p w14:paraId="5DD3A4E0" w14:textId="77777777" w:rsidR="00A522FC" w:rsidRDefault="00A522FC" w:rsidP="005155AA">
            <w:pPr>
              <w:pStyle w:val="Bezriadkovania"/>
              <w:jc w:val="both"/>
              <w:rPr>
                <w:rFonts w:ascii="Arial" w:hAnsi="Arial" w:cs="Arial"/>
                <w:sz w:val="18"/>
                <w:szCs w:val="18"/>
              </w:rPr>
            </w:pPr>
          </w:p>
          <w:p w14:paraId="5D2BA353" w14:textId="77777777" w:rsidR="00D22B69" w:rsidRDefault="00D22B69" w:rsidP="005155AA">
            <w:pPr>
              <w:pStyle w:val="Bezriadkovania"/>
              <w:jc w:val="center"/>
              <w:rPr>
                <w:rFonts w:ascii="Arial" w:hAnsi="Arial" w:cs="Arial"/>
                <w:sz w:val="18"/>
                <w:szCs w:val="18"/>
              </w:rPr>
            </w:pPr>
            <w:r>
              <w:rPr>
                <w:rFonts w:ascii="Arial" w:hAnsi="Arial" w:cs="Arial"/>
                <w:sz w:val="18"/>
                <w:szCs w:val="18"/>
              </w:rPr>
              <w:t>________________________________________</w:t>
            </w:r>
          </w:p>
          <w:p w14:paraId="6E258D80" w14:textId="77777777" w:rsidR="00D22B69" w:rsidRPr="00281ED6" w:rsidRDefault="00D22B69" w:rsidP="005155AA">
            <w:pPr>
              <w:pStyle w:val="Bezriadkovania"/>
              <w:jc w:val="center"/>
              <w:rPr>
                <w:rFonts w:ascii="Arial" w:hAnsi="Arial" w:cs="Arial"/>
                <w:b/>
                <w:bCs/>
                <w:sz w:val="18"/>
                <w:szCs w:val="18"/>
              </w:rPr>
            </w:pPr>
            <w:r w:rsidRPr="00281ED6">
              <w:rPr>
                <w:rFonts w:ascii="Arial" w:hAnsi="Arial" w:cs="Arial"/>
                <w:b/>
                <w:bCs/>
                <w:sz w:val="18"/>
                <w:szCs w:val="18"/>
              </w:rPr>
              <w:t>[obchodné meno]</w:t>
            </w:r>
          </w:p>
          <w:p w14:paraId="31B26C59" w14:textId="77777777" w:rsidR="00D22B69" w:rsidRDefault="00D22B69" w:rsidP="005155AA">
            <w:pPr>
              <w:pStyle w:val="Bezriadkovania"/>
              <w:jc w:val="center"/>
              <w:rPr>
                <w:rFonts w:ascii="Arial" w:hAnsi="Arial" w:cs="Arial"/>
                <w:sz w:val="18"/>
                <w:szCs w:val="18"/>
              </w:rPr>
            </w:pPr>
            <w:r w:rsidRPr="00281ED6">
              <w:rPr>
                <w:rFonts w:ascii="Arial" w:hAnsi="Arial" w:cs="Arial"/>
                <w:sz w:val="18"/>
                <w:szCs w:val="18"/>
              </w:rPr>
              <w:t>[meno, priezvisko a funkcia]</w:t>
            </w:r>
          </w:p>
        </w:tc>
      </w:tr>
      <w:tr w:rsidR="00D22B69" w14:paraId="5E06BC08" w14:textId="77777777" w:rsidTr="005155AA">
        <w:tc>
          <w:tcPr>
            <w:tcW w:w="4814" w:type="dxa"/>
          </w:tcPr>
          <w:p w14:paraId="29D4624C" w14:textId="77777777" w:rsidR="00D22B69" w:rsidRDefault="00D22B69" w:rsidP="005155AA">
            <w:pPr>
              <w:pStyle w:val="Bezriadkovania"/>
              <w:jc w:val="both"/>
              <w:rPr>
                <w:rFonts w:ascii="Arial" w:hAnsi="Arial" w:cs="Arial"/>
                <w:sz w:val="18"/>
                <w:szCs w:val="18"/>
              </w:rPr>
            </w:pPr>
          </w:p>
          <w:p w14:paraId="53CBB894" w14:textId="1B691C10" w:rsidR="00D22B69" w:rsidRDefault="00D22B69" w:rsidP="005155AA">
            <w:pPr>
              <w:pStyle w:val="Bezriadkovania"/>
              <w:jc w:val="both"/>
              <w:rPr>
                <w:rFonts w:ascii="Arial" w:hAnsi="Arial" w:cs="Arial"/>
                <w:sz w:val="18"/>
                <w:szCs w:val="18"/>
              </w:rPr>
            </w:pPr>
          </w:p>
          <w:p w14:paraId="2A6660DD" w14:textId="61FFB0A9" w:rsidR="00A522FC" w:rsidRDefault="00A522FC" w:rsidP="005155AA">
            <w:pPr>
              <w:pStyle w:val="Bezriadkovania"/>
              <w:jc w:val="both"/>
              <w:rPr>
                <w:rFonts w:ascii="Arial" w:hAnsi="Arial" w:cs="Arial"/>
                <w:sz w:val="18"/>
                <w:szCs w:val="18"/>
              </w:rPr>
            </w:pPr>
          </w:p>
          <w:p w14:paraId="29293DE7" w14:textId="77777777" w:rsidR="00A522FC" w:rsidRDefault="00A522FC" w:rsidP="005155AA">
            <w:pPr>
              <w:pStyle w:val="Bezriadkovania"/>
              <w:jc w:val="both"/>
              <w:rPr>
                <w:rFonts w:ascii="Arial" w:hAnsi="Arial" w:cs="Arial"/>
                <w:sz w:val="18"/>
                <w:szCs w:val="18"/>
              </w:rPr>
            </w:pPr>
          </w:p>
          <w:p w14:paraId="4974DDBB" w14:textId="77777777" w:rsidR="00D22B69" w:rsidRDefault="00D22B69" w:rsidP="005155AA">
            <w:pPr>
              <w:pStyle w:val="Bezriadkovania"/>
              <w:jc w:val="center"/>
              <w:rPr>
                <w:rFonts w:ascii="Arial" w:hAnsi="Arial" w:cs="Arial"/>
                <w:sz w:val="18"/>
                <w:szCs w:val="18"/>
              </w:rPr>
            </w:pPr>
            <w:r>
              <w:rPr>
                <w:rFonts w:ascii="Arial" w:hAnsi="Arial" w:cs="Arial"/>
                <w:sz w:val="18"/>
                <w:szCs w:val="18"/>
              </w:rPr>
              <w:t>________________________________________</w:t>
            </w:r>
          </w:p>
          <w:p w14:paraId="236B3237" w14:textId="77777777" w:rsidR="00D22B69" w:rsidRDefault="00D22B69" w:rsidP="005155AA">
            <w:pPr>
              <w:pStyle w:val="Bezriadkovania"/>
              <w:jc w:val="center"/>
              <w:rPr>
                <w:rFonts w:ascii="Arial" w:hAnsi="Arial" w:cs="Arial"/>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Pr>
                <w:rFonts w:ascii="Arial" w:hAnsi="Arial" w:cs="Arial"/>
                <w:b/>
                <w:bCs/>
                <w:sz w:val="18"/>
                <w:szCs w:val="18"/>
              </w:rPr>
              <w:t>v skratke: OLO a.s.</w:t>
            </w:r>
          </w:p>
          <w:p w14:paraId="6B2212A6" w14:textId="3114A6C1" w:rsidR="006D3966" w:rsidRPr="006D3966" w:rsidRDefault="00BB5FED" w:rsidP="006D3966">
            <w:pPr>
              <w:pStyle w:val="Bezriadkovania"/>
              <w:rPr>
                <w:rFonts w:ascii="Arial" w:hAnsi="Arial" w:cs="Arial"/>
                <w:sz w:val="18"/>
                <w:szCs w:val="18"/>
              </w:rPr>
            </w:pPr>
            <w:r>
              <w:rPr>
                <w:rFonts w:ascii="Arial" w:hAnsi="Arial" w:cs="Arial"/>
                <w:sz w:val="18"/>
                <w:szCs w:val="18"/>
              </w:rPr>
              <w:t xml:space="preserve">                           </w:t>
            </w:r>
            <w:r w:rsidR="006D3966" w:rsidRPr="006D3966">
              <w:rPr>
                <w:rFonts w:ascii="Arial" w:hAnsi="Arial" w:cs="Arial"/>
                <w:sz w:val="18"/>
                <w:szCs w:val="18"/>
              </w:rPr>
              <w:t>Ing. Andrej Rutkovský</w:t>
            </w:r>
          </w:p>
          <w:p w14:paraId="6272354E" w14:textId="32C25902" w:rsidR="00D22B69" w:rsidRDefault="00BB5FED" w:rsidP="00BB5FED">
            <w:pPr>
              <w:pStyle w:val="Bezriadkovania"/>
              <w:rPr>
                <w:rFonts w:ascii="Arial" w:hAnsi="Arial" w:cs="Arial"/>
                <w:sz w:val="18"/>
                <w:szCs w:val="18"/>
              </w:rPr>
            </w:pPr>
            <w:r>
              <w:rPr>
                <w:rFonts w:ascii="Arial" w:hAnsi="Arial" w:cs="Arial"/>
                <w:sz w:val="18"/>
                <w:szCs w:val="18"/>
              </w:rPr>
              <w:t xml:space="preserve">                            </w:t>
            </w:r>
            <w:r w:rsidR="006D3966" w:rsidRPr="006D3966">
              <w:rPr>
                <w:rFonts w:ascii="Arial" w:hAnsi="Arial" w:cs="Arial"/>
                <w:sz w:val="18"/>
                <w:szCs w:val="18"/>
              </w:rPr>
              <w:t>Člen predstavenstva</w:t>
            </w:r>
          </w:p>
        </w:tc>
        <w:tc>
          <w:tcPr>
            <w:tcW w:w="4814" w:type="dxa"/>
          </w:tcPr>
          <w:p w14:paraId="5273DC8F" w14:textId="77777777" w:rsidR="00D22B69" w:rsidRDefault="00D22B69" w:rsidP="005155AA">
            <w:pPr>
              <w:pStyle w:val="Bezriadkovania"/>
              <w:jc w:val="both"/>
              <w:rPr>
                <w:rFonts w:ascii="Arial" w:hAnsi="Arial" w:cs="Arial"/>
                <w:sz w:val="18"/>
                <w:szCs w:val="18"/>
              </w:rPr>
            </w:pPr>
          </w:p>
          <w:p w14:paraId="41E13104" w14:textId="349EC9F7" w:rsidR="00D22B69" w:rsidRDefault="00D22B69" w:rsidP="005155AA">
            <w:pPr>
              <w:pStyle w:val="Bezriadkovania"/>
              <w:jc w:val="both"/>
              <w:rPr>
                <w:rFonts w:ascii="Arial" w:hAnsi="Arial" w:cs="Arial"/>
                <w:sz w:val="18"/>
                <w:szCs w:val="18"/>
              </w:rPr>
            </w:pPr>
          </w:p>
          <w:p w14:paraId="4AB6CDBD" w14:textId="2E38A016" w:rsidR="00A522FC" w:rsidRDefault="00A522FC" w:rsidP="005155AA">
            <w:pPr>
              <w:pStyle w:val="Bezriadkovania"/>
              <w:jc w:val="both"/>
              <w:rPr>
                <w:rFonts w:ascii="Arial" w:hAnsi="Arial" w:cs="Arial"/>
                <w:sz w:val="18"/>
                <w:szCs w:val="18"/>
              </w:rPr>
            </w:pPr>
          </w:p>
          <w:p w14:paraId="4D622550" w14:textId="77777777" w:rsidR="00A522FC" w:rsidRDefault="00A522FC" w:rsidP="005155AA">
            <w:pPr>
              <w:pStyle w:val="Bezriadkovania"/>
              <w:jc w:val="both"/>
              <w:rPr>
                <w:rFonts w:ascii="Arial" w:hAnsi="Arial" w:cs="Arial"/>
                <w:sz w:val="18"/>
                <w:szCs w:val="18"/>
              </w:rPr>
            </w:pPr>
          </w:p>
          <w:p w14:paraId="772242D6" w14:textId="77777777" w:rsidR="00D22B69" w:rsidRDefault="00D22B69" w:rsidP="005155AA">
            <w:pPr>
              <w:pStyle w:val="Bezriadkovania"/>
              <w:jc w:val="center"/>
              <w:rPr>
                <w:rFonts w:ascii="Arial" w:hAnsi="Arial" w:cs="Arial"/>
                <w:sz w:val="18"/>
                <w:szCs w:val="18"/>
              </w:rPr>
            </w:pPr>
            <w:r>
              <w:rPr>
                <w:rFonts w:ascii="Arial" w:hAnsi="Arial" w:cs="Arial"/>
                <w:sz w:val="18"/>
                <w:szCs w:val="18"/>
              </w:rPr>
              <w:t>________________________________________</w:t>
            </w:r>
          </w:p>
          <w:p w14:paraId="786B0A85" w14:textId="77777777" w:rsidR="00D22B69" w:rsidRPr="00281ED6" w:rsidRDefault="00D22B69" w:rsidP="005155AA">
            <w:pPr>
              <w:pStyle w:val="Bezriadkovania"/>
              <w:jc w:val="center"/>
              <w:rPr>
                <w:rFonts w:ascii="Arial" w:hAnsi="Arial" w:cs="Arial"/>
                <w:b/>
                <w:bCs/>
                <w:sz w:val="18"/>
                <w:szCs w:val="18"/>
              </w:rPr>
            </w:pPr>
            <w:r w:rsidRPr="00281ED6">
              <w:rPr>
                <w:rFonts w:ascii="Arial" w:hAnsi="Arial" w:cs="Arial"/>
                <w:b/>
                <w:bCs/>
                <w:sz w:val="18"/>
                <w:szCs w:val="18"/>
              </w:rPr>
              <w:t>[obchodné meno]</w:t>
            </w:r>
          </w:p>
          <w:p w14:paraId="3D7F770B" w14:textId="77777777" w:rsidR="00D22B69" w:rsidRDefault="00D22B69" w:rsidP="005155AA">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43687358" w14:textId="77777777" w:rsidR="00D22B69" w:rsidRPr="00DF6E34" w:rsidRDefault="00D22B69" w:rsidP="00D22B69">
      <w:pPr>
        <w:pStyle w:val="Bezriadkovania"/>
        <w:jc w:val="both"/>
        <w:rPr>
          <w:rFonts w:ascii="Arial" w:hAnsi="Arial" w:cs="Arial"/>
          <w:sz w:val="18"/>
          <w:szCs w:val="18"/>
        </w:rPr>
      </w:pPr>
    </w:p>
    <w:p w14:paraId="28F58C82" w14:textId="77777777" w:rsidR="001545EB" w:rsidRDefault="001545EB"/>
    <w:sectPr w:rsidR="001545EB" w:rsidSect="00A522FC">
      <w:pgSz w:w="11906" w:h="16838"/>
      <w:pgMar w:top="1418"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492"/>
    <w:multiLevelType w:val="multilevel"/>
    <w:tmpl w:val="53D21ED6"/>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Arial"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E950FF"/>
    <w:multiLevelType w:val="multilevel"/>
    <w:tmpl w:val="43CC62F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ascii="Arial" w:hAnsi="Arial" w:cs="Arial" w:hint="default"/>
        <w:b w:val="0"/>
        <w:sz w:val="20"/>
        <w:szCs w:val="20"/>
      </w:rPr>
    </w:lvl>
    <w:lvl w:ilvl="2">
      <w:start w:val="1"/>
      <w:numFmt w:val="decimal"/>
      <w:lvlText w:val="%1.%2.%3"/>
      <w:lvlJc w:val="left"/>
      <w:pPr>
        <w:tabs>
          <w:tab w:val="num" w:pos="6816"/>
        </w:tabs>
        <w:ind w:left="6600" w:hanging="504"/>
      </w:pPr>
      <w:rPr>
        <w:rFonts w:ascii="Arial" w:hAnsi="Arial" w:cs="Arial" w:hint="default"/>
        <w:b w:val="0"/>
        <w:i w:val="0"/>
        <w:color w:val="auto"/>
        <w:sz w:val="20"/>
        <w:szCs w:val="20"/>
      </w:rPr>
    </w:lvl>
    <w:lvl w:ilvl="3">
      <w:start w:val="1"/>
      <w:numFmt w:val="decimal"/>
      <w:lvlText w:val="%1.%2.%3.%4"/>
      <w:lvlJc w:val="left"/>
      <w:pPr>
        <w:tabs>
          <w:tab w:val="num" w:pos="1800"/>
        </w:tabs>
        <w:ind w:left="1728" w:hanging="648"/>
      </w:pPr>
      <w:rPr>
        <w:rFonts w:hint="default"/>
        <w:b w:val="0"/>
        <w:i w:val="0"/>
        <w:sz w:val="20"/>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3770EAD"/>
    <w:multiLevelType w:val="hybridMultilevel"/>
    <w:tmpl w:val="E8D0185C"/>
    <w:lvl w:ilvl="0" w:tplc="F50EA4AC">
      <w:start w:val="1"/>
      <w:numFmt w:val="decimal"/>
      <w:lvlText w:val="%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B55C3B"/>
    <w:multiLevelType w:val="multilevel"/>
    <w:tmpl w:val="3E521A22"/>
    <w:lvl w:ilvl="0">
      <w:start w:val="9"/>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E31109"/>
    <w:multiLevelType w:val="multilevel"/>
    <w:tmpl w:val="53D21ED6"/>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Arial"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9BC126B"/>
    <w:multiLevelType w:val="hybridMultilevel"/>
    <w:tmpl w:val="5EF446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E21017"/>
    <w:multiLevelType w:val="hybridMultilevel"/>
    <w:tmpl w:val="3238E20C"/>
    <w:lvl w:ilvl="0" w:tplc="FFFFFFFF">
      <w:start w:val="1"/>
      <w:numFmt w:val="decimal"/>
      <w:lvlText w:val="%1."/>
      <w:lvlJc w:val="left"/>
      <w:pPr>
        <w:ind w:left="720" w:hanging="360"/>
      </w:pPr>
      <w:rPr>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0F53208"/>
    <w:multiLevelType w:val="hybridMultilevel"/>
    <w:tmpl w:val="2004AF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2A043D9"/>
    <w:multiLevelType w:val="hybridMultilevel"/>
    <w:tmpl w:val="5EF446B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6240C4"/>
    <w:multiLevelType w:val="multilevel"/>
    <w:tmpl w:val="BC0238F8"/>
    <w:lvl w:ilvl="0">
      <w:start w:val="1"/>
      <w:numFmt w:val="decimal"/>
      <w:lvlText w:val="%1."/>
      <w:lvlJc w:val="left"/>
      <w:pPr>
        <w:ind w:left="360" w:hanging="360"/>
      </w:pPr>
    </w:lvl>
    <w:lvl w:ilvl="1">
      <w:start w:val="1"/>
      <w:numFmt w:val="decimal"/>
      <w:lvlText w:val="%1.%2."/>
      <w:lvlJc w:val="left"/>
      <w:pPr>
        <w:ind w:left="858" w:hanging="432"/>
      </w:pPr>
      <w:rPr>
        <w:b w:val="0"/>
        <w:bCs w:val="0"/>
        <w:color w:val="auto"/>
        <w:sz w:val="20"/>
        <w:szCs w:val="2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0B1DB9"/>
    <w:multiLevelType w:val="hybridMultilevel"/>
    <w:tmpl w:val="5DE23D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DB4B2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116D29"/>
    <w:multiLevelType w:val="hybridMultilevel"/>
    <w:tmpl w:val="5EF446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6F40FE"/>
    <w:multiLevelType w:val="hybridMultilevel"/>
    <w:tmpl w:val="A3AA31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C5042BD"/>
    <w:multiLevelType w:val="hybridMultilevel"/>
    <w:tmpl w:val="E2545030"/>
    <w:lvl w:ilvl="0" w:tplc="CA2CAD18">
      <w:start w:val="1"/>
      <w:numFmt w:val="decimal"/>
      <w:lvlText w:val="%1."/>
      <w:lvlJc w:val="left"/>
      <w:pPr>
        <w:ind w:left="720" w:hanging="360"/>
      </w:pPr>
      <w:rPr>
        <w:rFonts w:ascii="Times New Roman" w:hAnsi="Times New Roman" w:cs="Times New Roman" w:hint="default"/>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2ED96752"/>
    <w:multiLevelType w:val="multilevel"/>
    <w:tmpl w:val="3E2ED23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0B6BF6"/>
    <w:multiLevelType w:val="hybridMultilevel"/>
    <w:tmpl w:val="3048991C"/>
    <w:lvl w:ilvl="0" w:tplc="CA2CAD18">
      <w:start w:val="1"/>
      <w:numFmt w:val="decimal"/>
      <w:lvlText w:val="%1."/>
      <w:lvlJc w:val="left"/>
      <w:pPr>
        <w:ind w:left="720" w:hanging="360"/>
      </w:pPr>
      <w:rPr>
        <w:rFonts w:ascii="Times New Roman" w:hAnsi="Times New Roman" w:cs="Times New Roman" w:hint="default"/>
        <w:color w:val="auto"/>
      </w:rPr>
    </w:lvl>
    <w:lvl w:ilvl="1" w:tplc="041B0017">
      <w:start w:val="1"/>
      <w:numFmt w:val="lowerLetter"/>
      <w:lvlText w:val="%2)"/>
      <w:lvlJc w:val="left"/>
      <w:pPr>
        <w:ind w:left="1440" w:hanging="360"/>
      </w:p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9" w15:restartNumberingAfterBreak="0">
    <w:nsid w:val="2FAC257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CD0945"/>
    <w:multiLevelType w:val="hybridMultilevel"/>
    <w:tmpl w:val="5EF446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4C5357B"/>
    <w:multiLevelType w:val="hybridMultilevel"/>
    <w:tmpl w:val="F61C4020"/>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2" w15:restartNumberingAfterBreak="0">
    <w:nsid w:val="37487C67"/>
    <w:multiLevelType w:val="hybridMultilevel"/>
    <w:tmpl w:val="9482CF5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EBB5CF1"/>
    <w:multiLevelType w:val="hybridMultilevel"/>
    <w:tmpl w:val="725A79EC"/>
    <w:lvl w:ilvl="0" w:tplc="09F8AD86">
      <w:start w:val="1"/>
      <w:numFmt w:val="decimal"/>
      <w:lvlText w:val="%1."/>
      <w:lvlJc w:val="left"/>
      <w:pPr>
        <w:ind w:left="360" w:hanging="360"/>
      </w:pPr>
      <w:rPr>
        <w:rFonts w:hint="default"/>
        <w:sz w:val="18"/>
        <w:szCs w:val="18"/>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F8B6C30"/>
    <w:multiLevelType w:val="hybridMultilevel"/>
    <w:tmpl w:val="530ED08C"/>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0AA0D59"/>
    <w:multiLevelType w:val="multilevel"/>
    <w:tmpl w:val="749E578C"/>
    <w:lvl w:ilvl="0">
      <w:start w:val="1"/>
      <w:numFmt w:val="decimal"/>
      <w:lvlText w:val="%1."/>
      <w:lvlJc w:val="left"/>
      <w:pPr>
        <w:ind w:left="360" w:hanging="360"/>
      </w:pPr>
      <w:rPr>
        <w:rFonts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42922296"/>
    <w:multiLevelType w:val="hybridMultilevel"/>
    <w:tmpl w:val="23C22658"/>
    <w:lvl w:ilvl="0" w:tplc="041B0001">
      <w:start w:val="1"/>
      <w:numFmt w:val="bullet"/>
      <w:lvlText w:val=""/>
      <w:lvlJc w:val="left"/>
      <w:pPr>
        <w:ind w:left="1764" w:hanging="360"/>
      </w:pPr>
      <w:rPr>
        <w:rFonts w:ascii="Symbol" w:hAnsi="Symbol" w:hint="default"/>
      </w:rPr>
    </w:lvl>
    <w:lvl w:ilvl="1" w:tplc="041B0003" w:tentative="1">
      <w:start w:val="1"/>
      <w:numFmt w:val="bullet"/>
      <w:lvlText w:val="o"/>
      <w:lvlJc w:val="left"/>
      <w:pPr>
        <w:ind w:left="2484" w:hanging="360"/>
      </w:pPr>
      <w:rPr>
        <w:rFonts w:ascii="Courier New" w:hAnsi="Courier New" w:cs="Courier New" w:hint="default"/>
      </w:rPr>
    </w:lvl>
    <w:lvl w:ilvl="2" w:tplc="041B0005" w:tentative="1">
      <w:start w:val="1"/>
      <w:numFmt w:val="bullet"/>
      <w:lvlText w:val=""/>
      <w:lvlJc w:val="left"/>
      <w:pPr>
        <w:ind w:left="3204" w:hanging="360"/>
      </w:pPr>
      <w:rPr>
        <w:rFonts w:ascii="Wingdings" w:hAnsi="Wingdings" w:hint="default"/>
      </w:rPr>
    </w:lvl>
    <w:lvl w:ilvl="3" w:tplc="041B0001" w:tentative="1">
      <w:start w:val="1"/>
      <w:numFmt w:val="bullet"/>
      <w:lvlText w:val=""/>
      <w:lvlJc w:val="left"/>
      <w:pPr>
        <w:ind w:left="3924" w:hanging="360"/>
      </w:pPr>
      <w:rPr>
        <w:rFonts w:ascii="Symbol" w:hAnsi="Symbol" w:hint="default"/>
      </w:rPr>
    </w:lvl>
    <w:lvl w:ilvl="4" w:tplc="041B0003" w:tentative="1">
      <w:start w:val="1"/>
      <w:numFmt w:val="bullet"/>
      <w:lvlText w:val="o"/>
      <w:lvlJc w:val="left"/>
      <w:pPr>
        <w:ind w:left="4644" w:hanging="360"/>
      </w:pPr>
      <w:rPr>
        <w:rFonts w:ascii="Courier New" w:hAnsi="Courier New" w:cs="Courier New" w:hint="default"/>
      </w:rPr>
    </w:lvl>
    <w:lvl w:ilvl="5" w:tplc="041B0005" w:tentative="1">
      <w:start w:val="1"/>
      <w:numFmt w:val="bullet"/>
      <w:lvlText w:val=""/>
      <w:lvlJc w:val="left"/>
      <w:pPr>
        <w:ind w:left="5364" w:hanging="360"/>
      </w:pPr>
      <w:rPr>
        <w:rFonts w:ascii="Wingdings" w:hAnsi="Wingdings" w:hint="default"/>
      </w:rPr>
    </w:lvl>
    <w:lvl w:ilvl="6" w:tplc="041B0001" w:tentative="1">
      <w:start w:val="1"/>
      <w:numFmt w:val="bullet"/>
      <w:lvlText w:val=""/>
      <w:lvlJc w:val="left"/>
      <w:pPr>
        <w:ind w:left="6084" w:hanging="360"/>
      </w:pPr>
      <w:rPr>
        <w:rFonts w:ascii="Symbol" w:hAnsi="Symbol" w:hint="default"/>
      </w:rPr>
    </w:lvl>
    <w:lvl w:ilvl="7" w:tplc="041B0003" w:tentative="1">
      <w:start w:val="1"/>
      <w:numFmt w:val="bullet"/>
      <w:lvlText w:val="o"/>
      <w:lvlJc w:val="left"/>
      <w:pPr>
        <w:ind w:left="6804" w:hanging="360"/>
      </w:pPr>
      <w:rPr>
        <w:rFonts w:ascii="Courier New" w:hAnsi="Courier New" w:cs="Courier New" w:hint="default"/>
      </w:rPr>
    </w:lvl>
    <w:lvl w:ilvl="8" w:tplc="041B0005" w:tentative="1">
      <w:start w:val="1"/>
      <w:numFmt w:val="bullet"/>
      <w:lvlText w:val=""/>
      <w:lvlJc w:val="left"/>
      <w:pPr>
        <w:ind w:left="7524" w:hanging="360"/>
      </w:pPr>
      <w:rPr>
        <w:rFonts w:ascii="Wingdings" w:hAnsi="Wingdings" w:hint="default"/>
      </w:rPr>
    </w:lvl>
  </w:abstractNum>
  <w:abstractNum w:abstractNumId="27" w15:restartNumberingAfterBreak="0">
    <w:nsid w:val="44110768"/>
    <w:multiLevelType w:val="multilevel"/>
    <w:tmpl w:val="553AEE08"/>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6E62A47"/>
    <w:multiLevelType w:val="hybridMultilevel"/>
    <w:tmpl w:val="B0A89E3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583D6A18"/>
    <w:multiLevelType w:val="hybridMultilevel"/>
    <w:tmpl w:val="F4D2B8C6"/>
    <w:lvl w:ilvl="0" w:tplc="041B0001">
      <w:start w:val="1"/>
      <w:numFmt w:val="bullet"/>
      <w:lvlText w:val=""/>
      <w:lvlJc w:val="left"/>
      <w:pPr>
        <w:ind w:left="1321" w:hanging="360"/>
      </w:pPr>
      <w:rPr>
        <w:rFonts w:ascii="Symbol" w:hAnsi="Symbol" w:hint="default"/>
      </w:rPr>
    </w:lvl>
    <w:lvl w:ilvl="1" w:tplc="041B0003" w:tentative="1">
      <w:start w:val="1"/>
      <w:numFmt w:val="bullet"/>
      <w:lvlText w:val="o"/>
      <w:lvlJc w:val="left"/>
      <w:pPr>
        <w:ind w:left="2041" w:hanging="360"/>
      </w:pPr>
      <w:rPr>
        <w:rFonts w:ascii="Courier New" w:hAnsi="Courier New" w:cs="Courier New" w:hint="default"/>
      </w:rPr>
    </w:lvl>
    <w:lvl w:ilvl="2" w:tplc="041B0005" w:tentative="1">
      <w:start w:val="1"/>
      <w:numFmt w:val="bullet"/>
      <w:lvlText w:val=""/>
      <w:lvlJc w:val="left"/>
      <w:pPr>
        <w:ind w:left="2761" w:hanging="360"/>
      </w:pPr>
      <w:rPr>
        <w:rFonts w:ascii="Wingdings" w:hAnsi="Wingdings" w:hint="default"/>
      </w:rPr>
    </w:lvl>
    <w:lvl w:ilvl="3" w:tplc="041B0001" w:tentative="1">
      <w:start w:val="1"/>
      <w:numFmt w:val="bullet"/>
      <w:lvlText w:val=""/>
      <w:lvlJc w:val="left"/>
      <w:pPr>
        <w:ind w:left="3481" w:hanging="360"/>
      </w:pPr>
      <w:rPr>
        <w:rFonts w:ascii="Symbol" w:hAnsi="Symbol" w:hint="default"/>
      </w:rPr>
    </w:lvl>
    <w:lvl w:ilvl="4" w:tplc="041B0003" w:tentative="1">
      <w:start w:val="1"/>
      <w:numFmt w:val="bullet"/>
      <w:lvlText w:val="o"/>
      <w:lvlJc w:val="left"/>
      <w:pPr>
        <w:ind w:left="4201" w:hanging="360"/>
      </w:pPr>
      <w:rPr>
        <w:rFonts w:ascii="Courier New" w:hAnsi="Courier New" w:cs="Courier New" w:hint="default"/>
      </w:rPr>
    </w:lvl>
    <w:lvl w:ilvl="5" w:tplc="041B0005" w:tentative="1">
      <w:start w:val="1"/>
      <w:numFmt w:val="bullet"/>
      <w:lvlText w:val=""/>
      <w:lvlJc w:val="left"/>
      <w:pPr>
        <w:ind w:left="4921" w:hanging="360"/>
      </w:pPr>
      <w:rPr>
        <w:rFonts w:ascii="Wingdings" w:hAnsi="Wingdings" w:hint="default"/>
      </w:rPr>
    </w:lvl>
    <w:lvl w:ilvl="6" w:tplc="041B0001" w:tentative="1">
      <w:start w:val="1"/>
      <w:numFmt w:val="bullet"/>
      <w:lvlText w:val=""/>
      <w:lvlJc w:val="left"/>
      <w:pPr>
        <w:ind w:left="5641" w:hanging="360"/>
      </w:pPr>
      <w:rPr>
        <w:rFonts w:ascii="Symbol" w:hAnsi="Symbol" w:hint="default"/>
      </w:rPr>
    </w:lvl>
    <w:lvl w:ilvl="7" w:tplc="041B0003" w:tentative="1">
      <w:start w:val="1"/>
      <w:numFmt w:val="bullet"/>
      <w:lvlText w:val="o"/>
      <w:lvlJc w:val="left"/>
      <w:pPr>
        <w:ind w:left="6361" w:hanging="360"/>
      </w:pPr>
      <w:rPr>
        <w:rFonts w:ascii="Courier New" w:hAnsi="Courier New" w:cs="Courier New" w:hint="default"/>
      </w:rPr>
    </w:lvl>
    <w:lvl w:ilvl="8" w:tplc="041B0005" w:tentative="1">
      <w:start w:val="1"/>
      <w:numFmt w:val="bullet"/>
      <w:lvlText w:val=""/>
      <w:lvlJc w:val="left"/>
      <w:pPr>
        <w:ind w:left="7081" w:hanging="360"/>
      </w:pPr>
      <w:rPr>
        <w:rFonts w:ascii="Wingdings" w:hAnsi="Wingdings" w:hint="default"/>
      </w:rPr>
    </w:lvl>
  </w:abstractNum>
  <w:abstractNum w:abstractNumId="30" w15:restartNumberingAfterBreak="0">
    <w:nsid w:val="59F963E4"/>
    <w:multiLevelType w:val="hybridMultilevel"/>
    <w:tmpl w:val="FC54C0F2"/>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43D3B1E"/>
    <w:multiLevelType w:val="hybridMultilevel"/>
    <w:tmpl w:val="77349E14"/>
    <w:lvl w:ilvl="0" w:tplc="F320B38C">
      <w:start w:val="1"/>
      <w:numFmt w:val="lowerLetter"/>
      <w:pStyle w:val="Smlouvaodstavec"/>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6B0D19DC"/>
    <w:multiLevelType w:val="hybridMultilevel"/>
    <w:tmpl w:val="44CE29E2"/>
    <w:lvl w:ilvl="0" w:tplc="FFFFFFFF">
      <w:start w:val="1"/>
      <w:numFmt w:val="decimal"/>
      <w:lvlText w:val="%1."/>
      <w:lvlJc w:val="left"/>
      <w:pPr>
        <w:ind w:left="720" w:hanging="360"/>
      </w:p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3" w15:restartNumberingAfterBreak="0">
    <w:nsid w:val="6BCA64E8"/>
    <w:multiLevelType w:val="hybridMultilevel"/>
    <w:tmpl w:val="CD40A2F2"/>
    <w:lvl w:ilvl="0" w:tplc="9F9A8342">
      <w:start w:val="1"/>
      <w:numFmt w:val="bullet"/>
      <w:lvlText w:val="-"/>
      <w:lvlJc w:val="left"/>
      <w:pPr>
        <w:ind w:left="720" w:hanging="360"/>
      </w:pPr>
      <w:rPr>
        <w:rFonts w:ascii="Calibri" w:hAnsi="Calibri" w:hint="default"/>
      </w:rPr>
    </w:lvl>
    <w:lvl w:ilvl="1" w:tplc="0D0E259E">
      <w:start w:val="1"/>
      <w:numFmt w:val="bullet"/>
      <w:lvlText w:val="o"/>
      <w:lvlJc w:val="left"/>
      <w:pPr>
        <w:ind w:left="1440" w:hanging="360"/>
      </w:pPr>
      <w:rPr>
        <w:rFonts w:ascii="Courier New" w:hAnsi="Courier New" w:hint="default"/>
      </w:rPr>
    </w:lvl>
    <w:lvl w:ilvl="2" w:tplc="927AD69C">
      <w:start w:val="1"/>
      <w:numFmt w:val="bullet"/>
      <w:lvlText w:val=""/>
      <w:lvlJc w:val="left"/>
      <w:pPr>
        <w:ind w:left="2160" w:hanging="360"/>
      </w:pPr>
      <w:rPr>
        <w:rFonts w:ascii="Wingdings" w:hAnsi="Wingdings" w:hint="default"/>
      </w:rPr>
    </w:lvl>
    <w:lvl w:ilvl="3" w:tplc="B734C9A8">
      <w:start w:val="1"/>
      <w:numFmt w:val="bullet"/>
      <w:lvlText w:val=""/>
      <w:lvlJc w:val="left"/>
      <w:pPr>
        <w:ind w:left="2880" w:hanging="360"/>
      </w:pPr>
      <w:rPr>
        <w:rFonts w:ascii="Symbol" w:hAnsi="Symbol" w:hint="default"/>
      </w:rPr>
    </w:lvl>
    <w:lvl w:ilvl="4" w:tplc="DF1CF6A6">
      <w:start w:val="1"/>
      <w:numFmt w:val="bullet"/>
      <w:lvlText w:val="o"/>
      <w:lvlJc w:val="left"/>
      <w:pPr>
        <w:ind w:left="3600" w:hanging="360"/>
      </w:pPr>
      <w:rPr>
        <w:rFonts w:ascii="Courier New" w:hAnsi="Courier New" w:hint="default"/>
      </w:rPr>
    </w:lvl>
    <w:lvl w:ilvl="5" w:tplc="07B0378E">
      <w:start w:val="1"/>
      <w:numFmt w:val="bullet"/>
      <w:lvlText w:val=""/>
      <w:lvlJc w:val="left"/>
      <w:pPr>
        <w:ind w:left="4320" w:hanging="360"/>
      </w:pPr>
      <w:rPr>
        <w:rFonts w:ascii="Wingdings" w:hAnsi="Wingdings" w:hint="default"/>
      </w:rPr>
    </w:lvl>
    <w:lvl w:ilvl="6" w:tplc="BD2E3728">
      <w:start w:val="1"/>
      <w:numFmt w:val="bullet"/>
      <w:lvlText w:val=""/>
      <w:lvlJc w:val="left"/>
      <w:pPr>
        <w:ind w:left="5040" w:hanging="360"/>
      </w:pPr>
      <w:rPr>
        <w:rFonts w:ascii="Symbol" w:hAnsi="Symbol" w:hint="default"/>
      </w:rPr>
    </w:lvl>
    <w:lvl w:ilvl="7" w:tplc="5D108AF6">
      <w:start w:val="1"/>
      <w:numFmt w:val="bullet"/>
      <w:lvlText w:val="o"/>
      <w:lvlJc w:val="left"/>
      <w:pPr>
        <w:ind w:left="5760" w:hanging="360"/>
      </w:pPr>
      <w:rPr>
        <w:rFonts w:ascii="Courier New" w:hAnsi="Courier New" w:hint="default"/>
      </w:rPr>
    </w:lvl>
    <w:lvl w:ilvl="8" w:tplc="92FEA97E">
      <w:start w:val="1"/>
      <w:numFmt w:val="bullet"/>
      <w:lvlText w:val=""/>
      <w:lvlJc w:val="left"/>
      <w:pPr>
        <w:ind w:left="6480" w:hanging="360"/>
      </w:pPr>
      <w:rPr>
        <w:rFonts w:ascii="Wingdings" w:hAnsi="Wingdings" w:hint="default"/>
      </w:rPr>
    </w:lvl>
  </w:abstractNum>
  <w:abstractNum w:abstractNumId="34" w15:restartNumberingAfterBreak="0">
    <w:nsid w:val="6EF50792"/>
    <w:multiLevelType w:val="hybridMultilevel"/>
    <w:tmpl w:val="B2F4DCB4"/>
    <w:lvl w:ilvl="0" w:tplc="39EC6FAE">
      <w:start w:val="1"/>
      <w:numFmt w:val="bullet"/>
      <w:lvlText w:val="-"/>
      <w:lvlJc w:val="left"/>
      <w:pPr>
        <w:tabs>
          <w:tab w:val="num" w:pos="1416"/>
        </w:tabs>
        <w:ind w:left="1416" w:hanging="360"/>
      </w:pPr>
      <w:rPr>
        <w:rFonts w:ascii="Arial" w:eastAsia="Times New Roman" w:hAnsi="Arial" w:hint="default"/>
      </w:rPr>
    </w:lvl>
    <w:lvl w:ilvl="1" w:tplc="041B0019" w:tentative="1">
      <w:start w:val="1"/>
      <w:numFmt w:val="bullet"/>
      <w:lvlText w:val="o"/>
      <w:lvlJc w:val="left"/>
      <w:pPr>
        <w:tabs>
          <w:tab w:val="num" w:pos="2136"/>
        </w:tabs>
        <w:ind w:left="2136" w:hanging="360"/>
      </w:pPr>
      <w:rPr>
        <w:rFonts w:ascii="Courier New" w:hAnsi="Courier New" w:hint="default"/>
      </w:rPr>
    </w:lvl>
    <w:lvl w:ilvl="2" w:tplc="041B001B" w:tentative="1">
      <w:start w:val="1"/>
      <w:numFmt w:val="bullet"/>
      <w:lvlText w:val=""/>
      <w:lvlJc w:val="left"/>
      <w:pPr>
        <w:tabs>
          <w:tab w:val="num" w:pos="2856"/>
        </w:tabs>
        <w:ind w:left="2856" w:hanging="360"/>
      </w:pPr>
      <w:rPr>
        <w:rFonts w:ascii="Wingdings" w:hAnsi="Wingdings" w:hint="default"/>
      </w:rPr>
    </w:lvl>
    <w:lvl w:ilvl="3" w:tplc="041B000F" w:tentative="1">
      <w:start w:val="1"/>
      <w:numFmt w:val="bullet"/>
      <w:lvlText w:val=""/>
      <w:lvlJc w:val="left"/>
      <w:pPr>
        <w:tabs>
          <w:tab w:val="num" w:pos="3576"/>
        </w:tabs>
        <w:ind w:left="3576" w:hanging="360"/>
      </w:pPr>
      <w:rPr>
        <w:rFonts w:ascii="Symbol" w:hAnsi="Symbol" w:hint="default"/>
      </w:rPr>
    </w:lvl>
    <w:lvl w:ilvl="4" w:tplc="041B0019" w:tentative="1">
      <w:start w:val="1"/>
      <w:numFmt w:val="bullet"/>
      <w:lvlText w:val="o"/>
      <w:lvlJc w:val="left"/>
      <w:pPr>
        <w:tabs>
          <w:tab w:val="num" w:pos="4296"/>
        </w:tabs>
        <w:ind w:left="4296" w:hanging="360"/>
      </w:pPr>
      <w:rPr>
        <w:rFonts w:ascii="Courier New" w:hAnsi="Courier New" w:hint="default"/>
      </w:rPr>
    </w:lvl>
    <w:lvl w:ilvl="5" w:tplc="041B001B" w:tentative="1">
      <w:start w:val="1"/>
      <w:numFmt w:val="bullet"/>
      <w:lvlText w:val=""/>
      <w:lvlJc w:val="left"/>
      <w:pPr>
        <w:tabs>
          <w:tab w:val="num" w:pos="5016"/>
        </w:tabs>
        <w:ind w:left="5016" w:hanging="360"/>
      </w:pPr>
      <w:rPr>
        <w:rFonts w:ascii="Wingdings" w:hAnsi="Wingdings" w:hint="default"/>
      </w:rPr>
    </w:lvl>
    <w:lvl w:ilvl="6" w:tplc="041B000F" w:tentative="1">
      <w:start w:val="1"/>
      <w:numFmt w:val="bullet"/>
      <w:lvlText w:val=""/>
      <w:lvlJc w:val="left"/>
      <w:pPr>
        <w:tabs>
          <w:tab w:val="num" w:pos="5736"/>
        </w:tabs>
        <w:ind w:left="5736" w:hanging="360"/>
      </w:pPr>
      <w:rPr>
        <w:rFonts w:ascii="Symbol" w:hAnsi="Symbol" w:hint="default"/>
      </w:rPr>
    </w:lvl>
    <w:lvl w:ilvl="7" w:tplc="041B0019" w:tentative="1">
      <w:start w:val="1"/>
      <w:numFmt w:val="bullet"/>
      <w:lvlText w:val="o"/>
      <w:lvlJc w:val="left"/>
      <w:pPr>
        <w:tabs>
          <w:tab w:val="num" w:pos="6456"/>
        </w:tabs>
        <w:ind w:left="6456" w:hanging="360"/>
      </w:pPr>
      <w:rPr>
        <w:rFonts w:ascii="Courier New" w:hAnsi="Courier New" w:hint="default"/>
      </w:rPr>
    </w:lvl>
    <w:lvl w:ilvl="8" w:tplc="041B001B" w:tentative="1">
      <w:start w:val="1"/>
      <w:numFmt w:val="bullet"/>
      <w:lvlText w:val=""/>
      <w:lvlJc w:val="left"/>
      <w:pPr>
        <w:tabs>
          <w:tab w:val="num" w:pos="7176"/>
        </w:tabs>
        <w:ind w:left="7176" w:hanging="360"/>
      </w:pPr>
      <w:rPr>
        <w:rFonts w:ascii="Wingdings" w:hAnsi="Wingdings" w:hint="default"/>
      </w:rPr>
    </w:lvl>
  </w:abstractNum>
  <w:abstractNum w:abstractNumId="35" w15:restartNumberingAfterBreak="0">
    <w:nsid w:val="6F7410A5"/>
    <w:multiLevelType w:val="hybridMultilevel"/>
    <w:tmpl w:val="29481E0C"/>
    <w:lvl w:ilvl="0" w:tplc="0E064610">
      <w:start w:val="1"/>
      <w:numFmt w:val="lowerLetter"/>
      <w:lvlText w:val="%1)"/>
      <w:lvlJc w:val="left"/>
      <w:pPr>
        <w:ind w:left="720" w:hanging="360"/>
      </w:pPr>
      <w:rPr>
        <w:rFonts w:ascii="Arial" w:eastAsiaTheme="minorHAnsi" w:hAnsi="Arial" w:cs="Arial"/>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4"/>
  </w:num>
  <w:num w:numId="2">
    <w:abstractNumId w:val="30"/>
  </w:num>
  <w:num w:numId="3">
    <w:abstractNumId w:val="2"/>
  </w:num>
  <w:num w:numId="4">
    <w:abstractNumId w:val="31"/>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13"/>
  </w:num>
  <w:num w:numId="8">
    <w:abstractNumId w:val="10"/>
  </w:num>
  <w:num w:numId="9">
    <w:abstractNumId w:val="1"/>
  </w:num>
  <w:num w:numId="10">
    <w:abstractNumId w:val="17"/>
  </w:num>
  <w:num w:numId="11">
    <w:abstractNumId w:val="9"/>
  </w:num>
  <w:num w:numId="12">
    <w:abstractNumId w:val="35"/>
  </w:num>
  <w:num w:numId="13">
    <w:abstractNumId w:val="3"/>
  </w:num>
  <w:num w:numId="14">
    <w:abstractNumId w:val="4"/>
  </w:num>
  <w:num w:numId="15">
    <w:abstractNumId w:val="0"/>
  </w:num>
  <w:num w:numId="16">
    <w:abstractNumId w:val="19"/>
  </w:num>
  <w:num w:numId="17">
    <w:abstractNumId w:val="23"/>
  </w:num>
  <w:num w:numId="18">
    <w:abstractNumId w:val="11"/>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22"/>
  </w:num>
  <w:num w:numId="22">
    <w:abstractNumId w:val="8"/>
  </w:num>
  <w:num w:numId="23">
    <w:abstractNumId w:val="34"/>
  </w:num>
  <w:num w:numId="24">
    <w:abstractNumId w:val="15"/>
  </w:num>
  <w:num w:numId="25">
    <w:abstractNumId w:val="16"/>
  </w:num>
  <w:num w:numId="26">
    <w:abstractNumId w:val="18"/>
  </w:num>
  <w:num w:numId="27">
    <w:abstractNumId w:val="14"/>
  </w:num>
  <w:num w:numId="28">
    <w:abstractNumId w:val="20"/>
  </w:num>
  <w:num w:numId="29">
    <w:abstractNumId w:val="7"/>
  </w:num>
  <w:num w:numId="30">
    <w:abstractNumId w:val="26"/>
  </w:num>
  <w:num w:numId="31">
    <w:abstractNumId w:val="5"/>
  </w:num>
  <w:num w:numId="32">
    <w:abstractNumId w:val="6"/>
  </w:num>
  <w:num w:numId="33">
    <w:abstractNumId w:val="21"/>
  </w:num>
  <w:num w:numId="34">
    <w:abstractNumId w:val="25"/>
  </w:num>
  <w:num w:numId="35">
    <w:abstractNumId w:val="29"/>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69"/>
    <w:rsid w:val="00030F0A"/>
    <w:rsid w:val="000D4698"/>
    <w:rsid w:val="00104BEF"/>
    <w:rsid w:val="001545EB"/>
    <w:rsid w:val="00167644"/>
    <w:rsid w:val="001A1572"/>
    <w:rsid w:val="001A7B0C"/>
    <w:rsid w:val="001E4A16"/>
    <w:rsid w:val="001F65E1"/>
    <w:rsid w:val="00212461"/>
    <w:rsid w:val="0026790C"/>
    <w:rsid w:val="003157DE"/>
    <w:rsid w:val="004102DC"/>
    <w:rsid w:val="00431D40"/>
    <w:rsid w:val="004578DB"/>
    <w:rsid w:val="00494287"/>
    <w:rsid w:val="004B7EE0"/>
    <w:rsid w:val="00536D5E"/>
    <w:rsid w:val="005B31F6"/>
    <w:rsid w:val="005E42E7"/>
    <w:rsid w:val="005F03F3"/>
    <w:rsid w:val="00604855"/>
    <w:rsid w:val="00617AF1"/>
    <w:rsid w:val="00645F04"/>
    <w:rsid w:val="006D3966"/>
    <w:rsid w:val="00735EFC"/>
    <w:rsid w:val="0078777E"/>
    <w:rsid w:val="00812D0D"/>
    <w:rsid w:val="00842344"/>
    <w:rsid w:val="00987C40"/>
    <w:rsid w:val="00A11093"/>
    <w:rsid w:val="00A21BA6"/>
    <w:rsid w:val="00A43CEE"/>
    <w:rsid w:val="00A45B41"/>
    <w:rsid w:val="00A522FC"/>
    <w:rsid w:val="00B7247A"/>
    <w:rsid w:val="00BB5FED"/>
    <w:rsid w:val="00C93C4F"/>
    <w:rsid w:val="00CA4255"/>
    <w:rsid w:val="00CE3B4F"/>
    <w:rsid w:val="00D22B69"/>
    <w:rsid w:val="00D3312E"/>
    <w:rsid w:val="00D62077"/>
    <w:rsid w:val="00D9475B"/>
    <w:rsid w:val="00DA2057"/>
    <w:rsid w:val="00DC64C9"/>
    <w:rsid w:val="00E02F77"/>
    <w:rsid w:val="00E53412"/>
    <w:rsid w:val="00F72DBC"/>
    <w:rsid w:val="00FF03E4"/>
    <w:rsid w:val="00FF34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EB07C"/>
  <w15:chartTrackingRefBased/>
  <w15:docId w15:val="{14766EC3-D728-4766-897E-BB2E9A115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22B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D22B69"/>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y"/>
    <w:link w:val="TextbublinyChar"/>
    <w:uiPriority w:val="99"/>
    <w:semiHidden/>
    <w:unhideWhenUsed/>
    <w:rsid w:val="00D22B6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22B69"/>
    <w:rPr>
      <w:rFonts w:ascii="Segoe UI" w:hAnsi="Segoe UI" w:cs="Segoe UI"/>
      <w:sz w:val="18"/>
      <w:szCs w:val="18"/>
    </w:rPr>
  </w:style>
  <w:style w:type="table" w:styleId="Mriekatabuky">
    <w:name w:val="Table Grid"/>
    <w:basedOn w:val="Normlnatabuka"/>
    <w:uiPriority w:val="39"/>
    <w:rsid w:val="00D22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D22B69"/>
    <w:pPr>
      <w:spacing w:after="0" w:line="240" w:lineRule="auto"/>
    </w:pPr>
  </w:style>
  <w:style w:type="paragraph" w:customStyle="1" w:styleId="Smlouvaodstavec">
    <w:name w:val="Smlouva_odstavec"/>
    <w:basedOn w:val="Normlny"/>
    <w:autoRedefine/>
    <w:uiPriority w:val="99"/>
    <w:rsid w:val="00D22B69"/>
    <w:pPr>
      <w:numPr>
        <w:numId w:val="4"/>
      </w:numPr>
      <w:tabs>
        <w:tab w:val="left" w:pos="708"/>
      </w:tabs>
      <w:spacing w:after="0" w:line="240" w:lineRule="auto"/>
      <w:jc w:val="both"/>
    </w:pPr>
    <w:rPr>
      <w:rFonts w:ascii="Arial" w:eastAsia="Times New Roman" w:hAnsi="Arial" w:cs="Arial"/>
      <w:lang w:eastAsia="cs-CZ"/>
    </w:rPr>
  </w:style>
  <w:style w:type="paragraph" w:styleId="Zkladntext">
    <w:name w:val="Body Text"/>
    <w:basedOn w:val="Normlny"/>
    <w:link w:val="ZkladntextChar"/>
    <w:uiPriority w:val="99"/>
    <w:rsid w:val="00D22B69"/>
    <w:pPr>
      <w:autoSpaceDE w:val="0"/>
      <w:autoSpaceDN w:val="0"/>
      <w:spacing w:after="0" w:line="240" w:lineRule="auto"/>
    </w:pPr>
    <w:rPr>
      <w:rFonts w:ascii="Arial Narrow" w:eastAsia="Times New Roman" w:hAnsi="Arial Narrow" w:cs="Times New Roman"/>
      <w:b/>
      <w:bCs/>
      <w:sz w:val="28"/>
      <w:szCs w:val="28"/>
    </w:rPr>
  </w:style>
  <w:style w:type="character" w:customStyle="1" w:styleId="ZkladntextChar">
    <w:name w:val="Základný text Char"/>
    <w:basedOn w:val="Predvolenpsmoodseku"/>
    <w:link w:val="Zkladntext"/>
    <w:uiPriority w:val="99"/>
    <w:rsid w:val="00D22B69"/>
    <w:rPr>
      <w:rFonts w:ascii="Arial Narrow" w:eastAsia="Times New Roman" w:hAnsi="Arial Narrow" w:cs="Times New Roman"/>
      <w:b/>
      <w:bCs/>
      <w:sz w:val="28"/>
      <w:szCs w:val="28"/>
    </w:rPr>
  </w:style>
  <w:style w:type="paragraph" w:styleId="Pta">
    <w:name w:val="footer"/>
    <w:basedOn w:val="Normlny"/>
    <w:link w:val="PtaChar"/>
    <w:uiPriority w:val="99"/>
    <w:rsid w:val="00D22B69"/>
    <w:pPr>
      <w:tabs>
        <w:tab w:val="center" w:pos="4536"/>
        <w:tab w:val="right" w:pos="9072"/>
      </w:tabs>
      <w:autoSpaceDE w:val="0"/>
      <w:autoSpaceDN w:val="0"/>
      <w:spacing w:after="0" w:line="240" w:lineRule="auto"/>
    </w:pPr>
    <w:rPr>
      <w:rFonts w:ascii="Times New Roman" w:eastAsia="Times New Roman" w:hAnsi="Times New Roman" w:cs="Times New Roman"/>
      <w:sz w:val="20"/>
      <w:szCs w:val="20"/>
    </w:rPr>
  </w:style>
  <w:style w:type="character" w:customStyle="1" w:styleId="PtaChar">
    <w:name w:val="Päta Char"/>
    <w:basedOn w:val="Predvolenpsmoodseku"/>
    <w:link w:val="Pta"/>
    <w:uiPriority w:val="99"/>
    <w:rsid w:val="00D22B69"/>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rsid w:val="00D22B69"/>
    <w:rPr>
      <w:sz w:val="16"/>
      <w:szCs w:val="16"/>
    </w:rPr>
  </w:style>
  <w:style w:type="paragraph" w:styleId="Textkomentra">
    <w:name w:val="annotation text"/>
    <w:basedOn w:val="Normlny"/>
    <w:link w:val="TextkomentraChar"/>
    <w:uiPriority w:val="99"/>
    <w:semiHidden/>
    <w:unhideWhenUsed/>
    <w:rsid w:val="00D22B69"/>
    <w:pPr>
      <w:spacing w:line="240" w:lineRule="auto"/>
    </w:pPr>
    <w:rPr>
      <w:sz w:val="20"/>
      <w:szCs w:val="20"/>
    </w:rPr>
  </w:style>
  <w:style w:type="character" w:customStyle="1" w:styleId="TextkomentraChar">
    <w:name w:val="Text komentára Char"/>
    <w:basedOn w:val="Predvolenpsmoodseku"/>
    <w:link w:val="Textkomentra"/>
    <w:uiPriority w:val="99"/>
    <w:semiHidden/>
    <w:rsid w:val="00D22B69"/>
    <w:rPr>
      <w:sz w:val="20"/>
      <w:szCs w:val="20"/>
    </w:rPr>
  </w:style>
  <w:style w:type="paragraph" w:styleId="Predmetkomentra">
    <w:name w:val="annotation subject"/>
    <w:basedOn w:val="Textkomentra"/>
    <w:next w:val="Textkomentra"/>
    <w:link w:val="PredmetkomentraChar"/>
    <w:uiPriority w:val="99"/>
    <w:semiHidden/>
    <w:unhideWhenUsed/>
    <w:rsid w:val="00D22B69"/>
    <w:rPr>
      <w:b/>
      <w:bCs/>
    </w:rPr>
  </w:style>
  <w:style w:type="character" w:customStyle="1" w:styleId="PredmetkomentraChar">
    <w:name w:val="Predmet komentára Char"/>
    <w:basedOn w:val="TextkomentraChar"/>
    <w:link w:val="Predmetkomentra"/>
    <w:uiPriority w:val="99"/>
    <w:semiHidden/>
    <w:rsid w:val="00D22B69"/>
    <w:rPr>
      <w:b/>
      <w:bCs/>
      <w:sz w:val="20"/>
      <w:szCs w:val="20"/>
    </w:rPr>
  </w:style>
  <w:style w:type="paragraph" w:styleId="Odsekzoznamu">
    <w:name w:val="List Paragraph"/>
    <w:aliases w:val="body,Odsek zoznamu2,ODRAZKY PRVA UROVEN"/>
    <w:basedOn w:val="Normlny"/>
    <w:link w:val="OdsekzoznamuChar"/>
    <w:uiPriority w:val="34"/>
    <w:qFormat/>
    <w:rsid w:val="00D22B69"/>
    <w:pPr>
      <w:widowControl w:val="0"/>
      <w:spacing w:after="200" w:line="276" w:lineRule="auto"/>
      <w:ind w:left="720"/>
      <w:contextualSpacing/>
    </w:pPr>
  </w:style>
  <w:style w:type="paragraph" w:styleId="Revzia">
    <w:name w:val="Revision"/>
    <w:hidden/>
    <w:uiPriority w:val="99"/>
    <w:semiHidden/>
    <w:rsid w:val="00D22B69"/>
    <w:pPr>
      <w:spacing w:after="0" w:line="240" w:lineRule="auto"/>
    </w:pPr>
  </w:style>
  <w:style w:type="character" w:customStyle="1" w:styleId="Predvolenpsmoodseku1">
    <w:name w:val="Predvolené písmo odseku1"/>
    <w:rsid w:val="00D22B69"/>
  </w:style>
  <w:style w:type="character" w:customStyle="1" w:styleId="OdsekzoznamuChar">
    <w:name w:val="Odsek zoznamu Char"/>
    <w:aliases w:val="body Char,Odsek zoznamu2 Char,ODRAZKY PRVA UROVEN Char"/>
    <w:basedOn w:val="Predvolenpsmoodseku"/>
    <w:link w:val="Odsekzoznamu"/>
    <w:uiPriority w:val="34"/>
    <w:qFormat/>
    <w:locked/>
    <w:rsid w:val="00D22B69"/>
  </w:style>
  <w:style w:type="paragraph" w:customStyle="1" w:styleId="Odsekzoznamu1">
    <w:name w:val="Odsek zoznamu1"/>
    <w:basedOn w:val="Normlny"/>
    <w:rsid w:val="00D22B69"/>
    <w:pPr>
      <w:suppressAutoHyphens/>
      <w:autoSpaceDN w:val="0"/>
      <w:spacing w:after="0" w:line="100" w:lineRule="atLeast"/>
      <w:ind w:left="708"/>
      <w:textAlignment w:val="baseline"/>
    </w:pPr>
    <w:rPr>
      <w:rFonts w:ascii="Times New Roman" w:eastAsia="Times New Roman" w:hAnsi="Times New Roman" w:cs="Times New Roman"/>
      <w:kern w:val="3"/>
      <w:sz w:val="20"/>
      <w:szCs w:val="20"/>
      <w:lang w:val="en-US" w:eastAsia="cs-CZ"/>
    </w:rPr>
  </w:style>
  <w:style w:type="paragraph" w:styleId="Hlavika">
    <w:name w:val="header"/>
    <w:basedOn w:val="Normlny"/>
    <w:link w:val="HlavikaChar"/>
    <w:uiPriority w:val="99"/>
    <w:unhideWhenUsed/>
    <w:rsid w:val="00D22B6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22B69"/>
  </w:style>
  <w:style w:type="character" w:styleId="Hypertextovprepojenie">
    <w:name w:val="Hyperlink"/>
    <w:basedOn w:val="Predvolenpsmoodseku"/>
    <w:uiPriority w:val="99"/>
    <w:unhideWhenUsed/>
    <w:rsid w:val="00604855"/>
    <w:rPr>
      <w:color w:val="0563C1" w:themeColor="hyperlink"/>
      <w:u w:val="single"/>
    </w:rPr>
  </w:style>
  <w:style w:type="character" w:styleId="Nevyrieenzmienka">
    <w:name w:val="Unresolved Mention"/>
    <w:basedOn w:val="Predvolenpsmoodseku"/>
    <w:uiPriority w:val="99"/>
    <w:semiHidden/>
    <w:unhideWhenUsed/>
    <w:rsid w:val="00604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49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emecm@olo.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5</Pages>
  <Words>3331</Words>
  <Characters>18989</Characters>
  <Application>Microsoft Office Word</Application>
  <DocSecurity>0</DocSecurity>
  <Lines>158</Lines>
  <Paragraphs>44</Paragraphs>
  <ScaleCrop>false</ScaleCrop>
  <Company/>
  <LinksUpToDate>false</LinksUpToDate>
  <CharactersWithSpaces>22276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Tímea Richterová</dc:creator>
  <cp:keywords/>
  <dc:description/>
  <cp:lastModifiedBy>Machalíková Zuzana</cp:lastModifiedBy>
  <cp:revision>50</cp:revision>
  <dcterms:created xsi:type="dcterms:W3CDTF">2022-02-02T11:06:00Z</dcterms:created>
  <dcterms:modified xsi:type="dcterms:W3CDTF">2022-02-18T08:43:00Z</dcterms:modified>
</cp:coreProperties>
</file>